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77777777" w:rsidR="008B2EBC" w:rsidRPr="00FD63F5" w:rsidRDefault="00FD3761" w:rsidP="00EC7028">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0472DCBD" w14:textId="77777777" w:rsidR="00FD3761" w:rsidRPr="00FD63F5" w:rsidRDefault="00FD3761" w:rsidP="00EC7028">
      <w:pPr>
        <w:jc w:val="center"/>
        <w:rPr>
          <w:rFonts w:ascii="Times New Roman" w:hAnsi="Times New Roman" w:cs="Times New Roman"/>
          <w:b/>
          <w:sz w:val="24"/>
          <w:szCs w:val="24"/>
        </w:rPr>
      </w:pPr>
    </w:p>
    <w:p w14:paraId="458AEB64" w14:textId="77777777" w:rsidR="00FD3761" w:rsidRPr="00FD63F5" w:rsidRDefault="00FD3761" w:rsidP="00EC7028">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D754606" w14:textId="77777777" w:rsidR="00FD1202" w:rsidRPr="00FD63F5" w:rsidRDefault="00FD1202" w:rsidP="00EC7028">
      <w:pPr>
        <w:contextualSpacing/>
        <w:jc w:val="center"/>
        <w:rPr>
          <w:rFonts w:ascii="Times New Roman" w:hAnsi="Times New Roman" w:cs="Times New Roman"/>
          <w:i/>
          <w:sz w:val="24"/>
          <w:szCs w:val="24"/>
        </w:rPr>
      </w:pPr>
    </w:p>
    <w:p w14:paraId="170C4733" w14:textId="77777777" w:rsidR="00FD3761" w:rsidRPr="00FD63F5" w:rsidRDefault="00FD3761" w:rsidP="00EC7028">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141C1C" w14:textId="77777777" w:rsidR="00FD3761" w:rsidRPr="00FD63F5" w:rsidRDefault="00FD3761" w:rsidP="00EC7028">
      <w:pPr>
        <w:tabs>
          <w:tab w:val="left" w:pos="1701"/>
        </w:tabs>
        <w:contextualSpacing/>
        <w:jc w:val="center"/>
        <w:rPr>
          <w:rFonts w:ascii="Times New Roman" w:hAnsi="Times New Roman" w:cs="Times New Roman"/>
          <w:sz w:val="24"/>
          <w:szCs w:val="24"/>
        </w:rPr>
      </w:pPr>
    </w:p>
    <w:p w14:paraId="17873AF0" w14:textId="4AF39EF9" w:rsidR="00FD3761" w:rsidRPr="00070178" w:rsidRDefault="00FD3761" w:rsidP="00EC7028">
      <w:pPr>
        <w:tabs>
          <w:tab w:val="left" w:pos="1701"/>
        </w:tabs>
        <w:contextualSpacing/>
        <w:jc w:val="center"/>
        <w:rPr>
          <w:rFonts w:ascii="Times New Roman" w:hAnsi="Times New Roman" w:cs="Times New Roman"/>
          <w:i/>
          <w:sz w:val="24"/>
          <w:szCs w:val="24"/>
        </w:rPr>
      </w:pPr>
      <w:r w:rsidRPr="00070178">
        <w:rPr>
          <w:rFonts w:ascii="Times New Roman" w:hAnsi="Times New Roman" w:cs="Times New Roman"/>
          <w:i/>
          <w:sz w:val="24"/>
          <w:szCs w:val="24"/>
        </w:rPr>
        <w:t>Financial Framework (Supplementary Powers) Amendment</w:t>
      </w:r>
    </w:p>
    <w:p w14:paraId="39ECB7B8" w14:textId="16730D52" w:rsidR="00337D61" w:rsidRPr="00A70506" w:rsidRDefault="00337D61" w:rsidP="00EC7028">
      <w:pPr>
        <w:tabs>
          <w:tab w:val="left" w:pos="1701"/>
        </w:tabs>
        <w:contextualSpacing/>
        <w:jc w:val="center"/>
        <w:rPr>
          <w:rFonts w:ascii="Times New Roman" w:hAnsi="Times New Roman" w:cs="Times New Roman"/>
          <w:i/>
          <w:sz w:val="24"/>
          <w:szCs w:val="24"/>
        </w:rPr>
      </w:pPr>
      <w:r w:rsidRPr="00070178">
        <w:rPr>
          <w:rFonts w:ascii="Times New Roman" w:hAnsi="Times New Roman" w:cs="Times New Roman"/>
          <w:i/>
          <w:sz w:val="24"/>
          <w:szCs w:val="24"/>
        </w:rPr>
        <w:t>(</w:t>
      </w:r>
      <w:r w:rsidR="00070178" w:rsidRPr="00070178">
        <w:rPr>
          <w:rFonts w:ascii="Times New Roman" w:hAnsi="Times New Roman" w:cs="Times New Roman"/>
          <w:i/>
          <w:sz w:val="24"/>
          <w:szCs w:val="24"/>
        </w:rPr>
        <w:t>Veterans’ Affairs</w:t>
      </w:r>
      <w:r w:rsidRPr="00070178">
        <w:rPr>
          <w:rFonts w:ascii="Times New Roman" w:hAnsi="Times New Roman" w:cs="Times New Roman"/>
          <w:i/>
          <w:sz w:val="24"/>
          <w:szCs w:val="24"/>
        </w:rPr>
        <w:t xml:space="preserve"> Measures No. </w:t>
      </w:r>
      <w:r w:rsidR="005417C3">
        <w:rPr>
          <w:rFonts w:ascii="Times New Roman" w:hAnsi="Times New Roman" w:cs="Times New Roman"/>
          <w:i/>
          <w:sz w:val="24"/>
          <w:szCs w:val="24"/>
        </w:rPr>
        <w:t>1) Regulations 2022</w:t>
      </w:r>
    </w:p>
    <w:p w14:paraId="4950DFF7" w14:textId="77777777" w:rsidR="00FD3761" w:rsidRPr="00FD63F5" w:rsidRDefault="00FD3761" w:rsidP="000C6B65">
      <w:pPr>
        <w:contextualSpacing/>
        <w:rPr>
          <w:rFonts w:ascii="Times New Roman" w:hAnsi="Times New Roman" w:cs="Times New Roman"/>
          <w:sz w:val="24"/>
          <w:szCs w:val="24"/>
        </w:rPr>
      </w:pPr>
    </w:p>
    <w:p w14:paraId="5BA6735A" w14:textId="77777777" w:rsidR="000526BB" w:rsidRDefault="00FD3761" w:rsidP="000C6B65">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3EACE391" w14:textId="4DD0E02F" w:rsidR="00FD3761" w:rsidRPr="00FD63F5" w:rsidRDefault="00FD3761" w:rsidP="000C6B65">
      <w:pPr>
        <w:contextualSpacing/>
        <w:rPr>
          <w:rFonts w:ascii="Times New Roman" w:hAnsi="Times New Roman" w:cs="Times New Roman"/>
          <w:sz w:val="24"/>
          <w:szCs w:val="24"/>
        </w:rPr>
      </w:pPr>
    </w:p>
    <w:p w14:paraId="6A54B257" w14:textId="77777777" w:rsidR="006764A3" w:rsidRPr="006764A3" w:rsidRDefault="006764A3" w:rsidP="006764A3">
      <w:pPr>
        <w:contextualSpacing/>
        <w:rPr>
          <w:rFonts w:ascii="Times New Roman" w:hAnsi="Times New Roman" w:cs="Times New Roman"/>
          <w:iCs/>
          <w:sz w:val="24"/>
          <w:szCs w:val="24"/>
        </w:rPr>
      </w:pPr>
      <w:r w:rsidRPr="006764A3">
        <w:rPr>
          <w:rFonts w:ascii="Times New Roman" w:hAnsi="Times New Roman" w:cs="Times New Roman"/>
          <w:iCs/>
          <w:sz w:val="24"/>
          <w:szCs w:val="24"/>
        </w:rPr>
        <w:t xml:space="preserve">The Principal Regulations are exempt from sunsetting under section 12 of the </w:t>
      </w:r>
      <w:r w:rsidRPr="006764A3">
        <w:rPr>
          <w:rFonts w:ascii="Times New Roman" w:hAnsi="Times New Roman" w:cs="Times New Roman"/>
          <w:i/>
          <w:iCs/>
          <w:sz w:val="24"/>
          <w:szCs w:val="24"/>
        </w:rPr>
        <w:t xml:space="preserve">Legislation (Exemptions and Other Matters) Regulation 2015 </w:t>
      </w:r>
      <w:r w:rsidRPr="006764A3">
        <w:rPr>
          <w:rFonts w:ascii="Times New Roman" w:hAnsi="Times New Roman" w:cs="Times New Roman"/>
          <w:iCs/>
          <w:sz w:val="24"/>
          <w:szCs w:val="24"/>
        </w:rPr>
        <w:t xml:space="preserve">(item 28A). If the Principal Regulations were subject to the sunsetting regime under the </w:t>
      </w:r>
      <w:r w:rsidRPr="006764A3">
        <w:rPr>
          <w:rFonts w:ascii="Times New Roman" w:hAnsi="Times New Roman" w:cs="Times New Roman"/>
          <w:i/>
          <w:iCs/>
          <w:sz w:val="24"/>
          <w:szCs w:val="24"/>
        </w:rPr>
        <w:t>Legislation Act 2003</w:t>
      </w:r>
      <w:r w:rsidRPr="006764A3">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E4AA7AB" w14:textId="77777777" w:rsidR="006764A3" w:rsidRPr="006764A3" w:rsidRDefault="006764A3" w:rsidP="006764A3">
      <w:pPr>
        <w:contextualSpacing/>
        <w:rPr>
          <w:rFonts w:ascii="Times New Roman" w:hAnsi="Times New Roman" w:cs="Times New Roman"/>
          <w:iCs/>
          <w:sz w:val="24"/>
          <w:szCs w:val="24"/>
        </w:rPr>
      </w:pPr>
    </w:p>
    <w:p w14:paraId="210F32D3" w14:textId="77777777" w:rsidR="006764A3" w:rsidRPr="006764A3" w:rsidRDefault="006764A3" w:rsidP="006764A3">
      <w:pPr>
        <w:contextualSpacing/>
        <w:rPr>
          <w:rFonts w:ascii="Times New Roman" w:hAnsi="Times New Roman" w:cs="Times New Roman"/>
          <w:iCs/>
          <w:sz w:val="24"/>
          <w:szCs w:val="24"/>
        </w:rPr>
      </w:pPr>
      <w:r w:rsidRPr="006764A3">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56EAF0E" w14:textId="77777777" w:rsidR="006764A3" w:rsidRDefault="006764A3" w:rsidP="006764A3">
      <w:pPr>
        <w:pStyle w:val="ParaNumbering"/>
        <w:tabs>
          <w:tab w:val="clear" w:pos="360"/>
          <w:tab w:val="clear" w:pos="567"/>
        </w:tabs>
        <w:spacing w:after="0" w:line="240" w:lineRule="auto"/>
        <w:contextualSpacing/>
        <w:rPr>
          <w:szCs w:val="24"/>
        </w:rPr>
      </w:pPr>
    </w:p>
    <w:p w14:paraId="31540FB6" w14:textId="77777777" w:rsidR="006764A3" w:rsidRPr="006764A3" w:rsidRDefault="006764A3" w:rsidP="006764A3">
      <w:pPr>
        <w:ind w:right="-46"/>
        <w:rPr>
          <w:rFonts w:ascii="Times New Roman" w:eastAsia="Times New Roman" w:hAnsi="Times New Roman" w:cs="Times New Roman"/>
          <w:sz w:val="24"/>
          <w:szCs w:val="24"/>
        </w:rPr>
      </w:pPr>
      <w:r w:rsidRPr="006764A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00EB7EF4" w14:textId="77777777" w:rsidR="006764A3" w:rsidRPr="006764A3" w:rsidRDefault="006764A3" w:rsidP="006764A3">
      <w:pPr>
        <w:ind w:right="-46"/>
        <w:rPr>
          <w:rFonts w:ascii="Times New Roman" w:eastAsia="Times New Roman" w:hAnsi="Times New Roman" w:cs="Times New Roman"/>
          <w:sz w:val="24"/>
          <w:szCs w:val="24"/>
        </w:rPr>
      </w:pPr>
    </w:p>
    <w:p w14:paraId="65721534" w14:textId="77777777" w:rsidR="006764A3" w:rsidRPr="006764A3" w:rsidRDefault="006764A3" w:rsidP="006764A3">
      <w:pPr>
        <w:ind w:right="-46"/>
        <w:rPr>
          <w:rFonts w:ascii="Times New Roman" w:eastAsia="Times New Roman" w:hAnsi="Times New Roman" w:cs="Times New Roman"/>
          <w:sz w:val="24"/>
          <w:szCs w:val="24"/>
        </w:rPr>
      </w:pPr>
      <w:r w:rsidRPr="006764A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23A8534F" w14:textId="666ADF5E" w:rsidR="000526BB" w:rsidRPr="000526BB" w:rsidRDefault="006764A3" w:rsidP="006764A3">
      <w:pPr>
        <w:ind w:right="-46"/>
        <w:rPr>
          <w:rFonts w:ascii="Times New Roman" w:hAnsi="Times New Roman" w:cs="Times New Roman"/>
          <w:sz w:val="24"/>
          <w:szCs w:val="24"/>
        </w:rPr>
      </w:pPr>
      <w:r>
        <w:rPr>
          <w:rFonts w:ascii="Times New Roman" w:hAnsi="Times New Roman" w:cs="Times New Roman"/>
          <w:sz w:val="24"/>
          <w:szCs w:val="24"/>
        </w:rPr>
        <w:br w:type="column"/>
      </w:r>
    </w:p>
    <w:p w14:paraId="3928CBCC" w14:textId="475C593A" w:rsidR="003228AD" w:rsidRPr="000F5531" w:rsidRDefault="00337D61" w:rsidP="000C6B65">
      <w:pPr>
        <w:ind w:right="-46"/>
        <w:rPr>
          <w:rFonts w:ascii="Times New Roman" w:hAnsi="Times New Roman" w:cs="Times New Roman"/>
          <w:iCs/>
          <w:sz w:val="24"/>
          <w:szCs w:val="24"/>
        </w:rPr>
      </w:pPr>
      <w:r w:rsidRPr="00070178">
        <w:rPr>
          <w:rFonts w:ascii="Times New Roman" w:hAnsi="Times New Roman" w:cs="Times New Roman"/>
          <w:sz w:val="24"/>
          <w:szCs w:val="24"/>
        </w:rPr>
        <w:t xml:space="preserve">The </w:t>
      </w:r>
      <w:r w:rsidRPr="00070178">
        <w:rPr>
          <w:rFonts w:ascii="Times New Roman" w:hAnsi="Times New Roman" w:cs="Times New Roman"/>
          <w:i/>
          <w:sz w:val="24"/>
          <w:szCs w:val="24"/>
        </w:rPr>
        <w:t>Financial Framework (Supplementary Powers) Amendment (</w:t>
      </w:r>
      <w:r w:rsidR="00070178" w:rsidRPr="00070178">
        <w:rPr>
          <w:rFonts w:ascii="Times New Roman" w:hAnsi="Times New Roman" w:cs="Times New Roman"/>
          <w:i/>
          <w:sz w:val="24"/>
          <w:szCs w:val="24"/>
        </w:rPr>
        <w:t>Veterans’ Affairs</w:t>
      </w:r>
      <w:r w:rsidR="00075AC8">
        <w:rPr>
          <w:rFonts w:ascii="Times New Roman" w:hAnsi="Times New Roman" w:cs="Times New Roman"/>
          <w:i/>
          <w:sz w:val="24"/>
          <w:szCs w:val="24"/>
        </w:rPr>
        <w:br/>
      </w:r>
      <w:r w:rsidR="00574A67" w:rsidRPr="00070178">
        <w:rPr>
          <w:rFonts w:ascii="Times New Roman" w:hAnsi="Times New Roman" w:cs="Times New Roman"/>
          <w:i/>
          <w:sz w:val="24"/>
          <w:szCs w:val="24"/>
        </w:rPr>
        <w:t>Mea</w:t>
      </w:r>
      <w:r w:rsidR="00010278" w:rsidRPr="00070178">
        <w:rPr>
          <w:rFonts w:ascii="Times New Roman" w:hAnsi="Times New Roman" w:cs="Times New Roman"/>
          <w:i/>
          <w:sz w:val="24"/>
          <w:szCs w:val="24"/>
        </w:rPr>
        <w:t>sures No. </w:t>
      </w:r>
      <w:r w:rsidR="005417C3">
        <w:rPr>
          <w:rFonts w:ascii="Times New Roman" w:hAnsi="Times New Roman" w:cs="Times New Roman"/>
          <w:i/>
          <w:sz w:val="24"/>
          <w:szCs w:val="24"/>
        </w:rPr>
        <w:t>1) Regulations 2022</w:t>
      </w:r>
      <w:r w:rsidR="00F86C5D" w:rsidRPr="00070178">
        <w:rPr>
          <w:rFonts w:ascii="Times New Roman" w:hAnsi="Times New Roman" w:cs="Times New Roman"/>
          <w:i/>
          <w:sz w:val="24"/>
          <w:szCs w:val="24"/>
        </w:rPr>
        <w:t xml:space="preserve"> </w:t>
      </w:r>
      <w:r w:rsidRPr="00070178">
        <w:rPr>
          <w:rFonts w:ascii="Times New Roman" w:hAnsi="Times New Roman" w:cs="Times New Roman"/>
          <w:sz w:val="24"/>
          <w:szCs w:val="24"/>
        </w:rPr>
        <w:t xml:space="preserve">(the Regulations) amend Schedule 1AB to the Principal Regulations to establish legislative </w:t>
      </w:r>
      <w:r w:rsidRPr="00F73BDA">
        <w:rPr>
          <w:rFonts w:ascii="Times New Roman" w:hAnsi="Times New Roman" w:cs="Times New Roman"/>
          <w:iCs/>
          <w:sz w:val="24"/>
          <w:szCs w:val="24"/>
        </w:rPr>
        <w:t>authority</w:t>
      </w:r>
      <w:r w:rsidR="003228AD" w:rsidRPr="00F73BDA">
        <w:rPr>
          <w:rFonts w:ascii="Times New Roman" w:hAnsi="Times New Roman" w:cs="Times New Roman"/>
          <w:iCs/>
          <w:sz w:val="24"/>
          <w:szCs w:val="24"/>
        </w:rPr>
        <w:t xml:space="preserve"> for </w:t>
      </w:r>
      <w:r w:rsidR="00410F5A" w:rsidRPr="00DA49EA">
        <w:rPr>
          <w:rFonts w:ascii="Times New Roman" w:hAnsi="Times New Roman" w:cs="Times New Roman"/>
          <w:iCs/>
          <w:sz w:val="24"/>
          <w:szCs w:val="24"/>
        </w:rPr>
        <w:t>g</w:t>
      </w:r>
      <w:r w:rsidR="003228AD" w:rsidRPr="00DA49EA">
        <w:rPr>
          <w:rFonts w:ascii="Times New Roman" w:hAnsi="Times New Roman" w:cs="Times New Roman"/>
          <w:iCs/>
          <w:sz w:val="24"/>
          <w:szCs w:val="24"/>
        </w:rPr>
        <w:t>overnment</w:t>
      </w:r>
      <w:r w:rsidR="00144557" w:rsidRPr="000F5531">
        <w:rPr>
          <w:rFonts w:ascii="Times New Roman" w:hAnsi="Times New Roman" w:cs="Times New Roman"/>
          <w:iCs/>
          <w:sz w:val="24"/>
          <w:szCs w:val="24"/>
        </w:rPr>
        <w:t xml:space="preserve"> </w:t>
      </w:r>
      <w:r w:rsidR="005417C3" w:rsidRPr="000F5531">
        <w:rPr>
          <w:rFonts w:ascii="Times New Roman" w:hAnsi="Times New Roman" w:cs="Times New Roman"/>
          <w:iCs/>
          <w:sz w:val="24"/>
          <w:szCs w:val="24"/>
        </w:rPr>
        <w:t xml:space="preserve">spending on </w:t>
      </w:r>
      <w:r w:rsidR="00410F5A" w:rsidRPr="000F5531">
        <w:rPr>
          <w:rFonts w:ascii="Times New Roman" w:hAnsi="Times New Roman" w:cs="Times New Roman"/>
          <w:iCs/>
          <w:sz w:val="24"/>
          <w:szCs w:val="24"/>
        </w:rPr>
        <w:t>the Veteran Wellbeing program (the program), which</w:t>
      </w:r>
      <w:r w:rsidR="005417C3" w:rsidRPr="000F5531">
        <w:rPr>
          <w:rFonts w:ascii="Times New Roman" w:hAnsi="Times New Roman" w:cs="Times New Roman"/>
          <w:iCs/>
          <w:sz w:val="24"/>
          <w:szCs w:val="24"/>
        </w:rPr>
        <w:t xml:space="preserve"> </w:t>
      </w:r>
      <w:r w:rsidR="00410F5A" w:rsidRPr="00D0165D">
        <w:rPr>
          <w:rFonts w:ascii="Times New Roman" w:hAnsi="Times New Roman" w:cs="Times New Roman"/>
          <w:iCs/>
          <w:sz w:val="24"/>
          <w:szCs w:val="24"/>
        </w:rPr>
        <w:t>aims t</w:t>
      </w:r>
      <w:r w:rsidR="00410F5A">
        <w:rPr>
          <w:rFonts w:ascii="Times New Roman" w:hAnsi="Times New Roman" w:cs="Times New Roman"/>
          <w:iCs/>
          <w:sz w:val="24"/>
          <w:szCs w:val="24"/>
        </w:rPr>
        <w:t>o support the needs of veterans and</w:t>
      </w:r>
      <w:r w:rsidR="00410F5A" w:rsidRPr="00D0165D">
        <w:rPr>
          <w:rFonts w:ascii="Times New Roman" w:hAnsi="Times New Roman" w:cs="Times New Roman"/>
          <w:iCs/>
          <w:sz w:val="24"/>
          <w:szCs w:val="24"/>
        </w:rPr>
        <w:t xml:space="preserve"> their families as they transition out of the Australian Defence Force and establish themselves into civilian life by funding projects that support a healthy lifestyle, reduce social isolation and improve access to community care services.</w:t>
      </w:r>
      <w:r w:rsidR="00174AA3">
        <w:rPr>
          <w:rFonts w:ascii="Times New Roman" w:hAnsi="Times New Roman" w:cs="Times New Roman"/>
          <w:iCs/>
          <w:sz w:val="24"/>
          <w:szCs w:val="24"/>
        </w:rPr>
        <w:t xml:space="preserve"> The program</w:t>
      </w:r>
      <w:r w:rsidR="00174AA3" w:rsidRPr="00DA49EA">
        <w:rPr>
          <w:rFonts w:ascii="Times New Roman" w:hAnsi="Times New Roman" w:cs="Times New Roman"/>
          <w:iCs/>
          <w:sz w:val="24"/>
          <w:szCs w:val="24"/>
        </w:rPr>
        <w:t xml:space="preserve"> is</w:t>
      </w:r>
      <w:r w:rsidR="005417C3" w:rsidRPr="00DA49EA">
        <w:rPr>
          <w:rFonts w:ascii="Times New Roman" w:hAnsi="Times New Roman" w:cs="Times New Roman"/>
          <w:iCs/>
          <w:sz w:val="24"/>
          <w:szCs w:val="24"/>
        </w:rPr>
        <w:t xml:space="preserve"> administered by </w:t>
      </w:r>
      <w:r w:rsidR="00174AA3" w:rsidRPr="000F5531">
        <w:rPr>
          <w:rFonts w:ascii="Times New Roman" w:hAnsi="Times New Roman" w:cs="Times New Roman"/>
          <w:iCs/>
          <w:sz w:val="24"/>
          <w:szCs w:val="24"/>
        </w:rPr>
        <w:t xml:space="preserve">the </w:t>
      </w:r>
      <w:r w:rsidR="003228AD" w:rsidRPr="000F5531">
        <w:rPr>
          <w:rFonts w:ascii="Times New Roman" w:hAnsi="Times New Roman" w:cs="Times New Roman"/>
          <w:iCs/>
          <w:sz w:val="24"/>
          <w:szCs w:val="24"/>
        </w:rPr>
        <w:t xml:space="preserve">Department of </w:t>
      </w:r>
      <w:r w:rsidR="00C76571" w:rsidRPr="000F5531">
        <w:rPr>
          <w:rFonts w:ascii="Times New Roman" w:hAnsi="Times New Roman" w:cs="Times New Roman"/>
          <w:iCs/>
          <w:sz w:val="24"/>
          <w:szCs w:val="24"/>
        </w:rPr>
        <w:t>Veterans’ Affairs</w:t>
      </w:r>
      <w:r w:rsidR="005417C3" w:rsidRPr="000F5531">
        <w:rPr>
          <w:rFonts w:ascii="Times New Roman" w:hAnsi="Times New Roman" w:cs="Times New Roman"/>
          <w:iCs/>
          <w:sz w:val="24"/>
          <w:szCs w:val="24"/>
        </w:rPr>
        <w:t>.</w:t>
      </w:r>
      <w:r w:rsidR="00154BF3">
        <w:rPr>
          <w:rFonts w:ascii="Times New Roman" w:hAnsi="Times New Roman" w:cs="Times New Roman"/>
          <w:iCs/>
          <w:sz w:val="24"/>
          <w:szCs w:val="24"/>
        </w:rPr>
        <w:t xml:space="preserve"> </w:t>
      </w:r>
    </w:p>
    <w:p w14:paraId="3FE64E36" w14:textId="28065494" w:rsidR="00DB48A1" w:rsidRDefault="00DB48A1" w:rsidP="000C6B65">
      <w:pPr>
        <w:ind w:right="-46"/>
        <w:rPr>
          <w:rFonts w:ascii="Times New Roman" w:hAnsi="Times New Roman" w:cs="Times New Roman"/>
          <w:sz w:val="24"/>
          <w:szCs w:val="24"/>
        </w:rPr>
      </w:pPr>
    </w:p>
    <w:p w14:paraId="766F3EBE" w14:textId="199BED42" w:rsidR="00174AA3" w:rsidRPr="00174AA3" w:rsidRDefault="00174AA3" w:rsidP="00174AA3">
      <w:pPr>
        <w:ind w:right="-46"/>
        <w:rPr>
          <w:rFonts w:ascii="Times New Roman" w:hAnsi="Times New Roman" w:cs="Times New Roman"/>
          <w:iCs/>
          <w:sz w:val="24"/>
          <w:szCs w:val="24"/>
        </w:rPr>
      </w:pPr>
      <w:r w:rsidRPr="00174AA3">
        <w:rPr>
          <w:rFonts w:ascii="Times New Roman" w:hAnsi="Times New Roman" w:cs="Times New Roman"/>
          <w:iCs/>
          <w:sz w:val="24"/>
          <w:szCs w:val="24"/>
        </w:rPr>
        <w:t>The program consolidates two long standing veteran programs: the Veteran and Community Grants Program (V&amp;CG Program) and the Supporting Younger</w:t>
      </w:r>
      <w:r>
        <w:rPr>
          <w:rFonts w:ascii="Times New Roman" w:hAnsi="Times New Roman" w:cs="Times New Roman"/>
          <w:iCs/>
          <w:sz w:val="24"/>
          <w:szCs w:val="24"/>
        </w:rPr>
        <w:t xml:space="preserve"> Veterans Program (SYV Program)</w:t>
      </w:r>
      <w:r w:rsidRPr="00174AA3">
        <w:rPr>
          <w:rFonts w:ascii="Times New Roman" w:hAnsi="Times New Roman" w:cs="Times New Roman"/>
          <w:iCs/>
          <w:sz w:val="24"/>
          <w:szCs w:val="24"/>
        </w:rPr>
        <w:t>.</w:t>
      </w:r>
    </w:p>
    <w:p w14:paraId="24C6EFDE" w14:textId="77777777" w:rsidR="00174AA3" w:rsidRPr="00174AA3" w:rsidRDefault="00174AA3" w:rsidP="00174AA3">
      <w:pPr>
        <w:ind w:right="-46"/>
        <w:rPr>
          <w:rFonts w:ascii="Times New Roman" w:hAnsi="Times New Roman" w:cs="Times New Roman"/>
          <w:iCs/>
          <w:sz w:val="24"/>
          <w:szCs w:val="24"/>
        </w:rPr>
      </w:pPr>
    </w:p>
    <w:p w14:paraId="52B42219" w14:textId="77777777" w:rsidR="00174AA3" w:rsidRPr="00174AA3" w:rsidRDefault="00174AA3" w:rsidP="00174AA3">
      <w:pPr>
        <w:ind w:right="-46"/>
        <w:rPr>
          <w:rFonts w:ascii="Times New Roman" w:hAnsi="Times New Roman" w:cs="Times New Roman"/>
          <w:iCs/>
          <w:sz w:val="24"/>
          <w:szCs w:val="24"/>
        </w:rPr>
      </w:pPr>
      <w:r w:rsidRPr="00174AA3">
        <w:rPr>
          <w:rFonts w:ascii="Times New Roman" w:hAnsi="Times New Roman" w:cs="Times New Roman"/>
          <w:iCs/>
          <w:sz w:val="24"/>
          <w:szCs w:val="24"/>
        </w:rPr>
        <w:t>The V&amp;CG Program currently provides grants to organisations for projects and activities that support safe, accessible environments for veterans and their families to enable social connection and positive engagement to improve wellbeing.</w:t>
      </w:r>
    </w:p>
    <w:p w14:paraId="638CEC8D" w14:textId="77777777" w:rsidR="00174AA3" w:rsidRPr="00174AA3" w:rsidRDefault="00174AA3" w:rsidP="00174AA3">
      <w:pPr>
        <w:ind w:right="-46"/>
        <w:rPr>
          <w:rFonts w:ascii="Times New Roman" w:hAnsi="Times New Roman" w:cs="Times New Roman"/>
          <w:iCs/>
          <w:sz w:val="24"/>
          <w:szCs w:val="24"/>
        </w:rPr>
      </w:pPr>
    </w:p>
    <w:p w14:paraId="305BC466" w14:textId="7DAFB465" w:rsidR="00174AA3" w:rsidRPr="00174AA3" w:rsidRDefault="00174AA3" w:rsidP="00174AA3">
      <w:pPr>
        <w:ind w:right="-46"/>
        <w:rPr>
          <w:rFonts w:ascii="Times New Roman" w:hAnsi="Times New Roman" w:cs="Times New Roman"/>
          <w:iCs/>
          <w:sz w:val="24"/>
          <w:szCs w:val="24"/>
        </w:rPr>
      </w:pPr>
      <w:r w:rsidRPr="00174AA3">
        <w:rPr>
          <w:rFonts w:ascii="Times New Roman" w:hAnsi="Times New Roman" w:cs="Times New Roman"/>
          <w:iCs/>
          <w:sz w:val="24"/>
          <w:szCs w:val="24"/>
        </w:rPr>
        <w:t>The SYV Program currently provides funding to organisations to provide support to veterans that include undertaking activities and projects to facili</w:t>
      </w:r>
      <w:r w:rsidR="00AA5C47">
        <w:rPr>
          <w:rFonts w:ascii="Times New Roman" w:hAnsi="Times New Roman" w:cs="Times New Roman"/>
          <w:iCs/>
          <w:sz w:val="24"/>
          <w:szCs w:val="24"/>
        </w:rPr>
        <w:t>tate the health and social well</w:t>
      </w:r>
      <w:r w:rsidRPr="00174AA3">
        <w:rPr>
          <w:rFonts w:ascii="Times New Roman" w:hAnsi="Times New Roman" w:cs="Times New Roman"/>
          <w:iCs/>
          <w:sz w:val="24"/>
          <w:szCs w:val="24"/>
        </w:rPr>
        <w:t>being of those veterans, and assisting those veterans in their transition to civilian life.</w:t>
      </w:r>
    </w:p>
    <w:p w14:paraId="1153041F" w14:textId="77777777" w:rsidR="00174AA3" w:rsidRDefault="00174AA3" w:rsidP="000C6B65">
      <w:pPr>
        <w:ind w:right="-46"/>
        <w:rPr>
          <w:rFonts w:ascii="Times New Roman" w:hAnsi="Times New Roman" w:cs="Times New Roman"/>
          <w:iCs/>
          <w:sz w:val="24"/>
          <w:szCs w:val="24"/>
        </w:rPr>
      </w:pPr>
    </w:p>
    <w:p w14:paraId="591EEDB4" w14:textId="51C03AAC" w:rsidR="00174AA3" w:rsidRDefault="00174AA3" w:rsidP="000C6B65">
      <w:pPr>
        <w:ind w:right="-46"/>
        <w:rPr>
          <w:rFonts w:ascii="Times New Roman" w:hAnsi="Times New Roman" w:cs="Times New Roman"/>
          <w:sz w:val="24"/>
          <w:szCs w:val="24"/>
        </w:rPr>
      </w:pPr>
      <w:r w:rsidRPr="00174AA3">
        <w:rPr>
          <w:rFonts w:ascii="Times New Roman" w:hAnsi="Times New Roman" w:cs="Times New Roman"/>
          <w:iCs/>
          <w:sz w:val="24"/>
          <w:szCs w:val="24"/>
        </w:rPr>
        <w:t xml:space="preserve">The amalgamation would provide a more flexible grants model to support the current and future needs of the veteran community, benefiting applicants through a more streamlined and simpler process for seeking grant funding, improving administration and processing timeframes and reducing costs associated with administering two separate grant programs.  </w:t>
      </w:r>
      <w:r w:rsidR="00C968BA">
        <w:rPr>
          <w:rFonts w:ascii="Times New Roman" w:hAnsi="Times New Roman" w:cs="Times New Roman"/>
          <w:iCs/>
          <w:sz w:val="24"/>
          <w:szCs w:val="24"/>
        </w:rPr>
        <w:t>Existing funding for the V&amp;CG Program and SYV Program will be available under the program from 2022-23.</w:t>
      </w:r>
    </w:p>
    <w:p w14:paraId="44769F20" w14:textId="77777777" w:rsidR="00174AA3" w:rsidRDefault="00174AA3" w:rsidP="00174AA3">
      <w:pPr>
        <w:ind w:right="-46"/>
        <w:rPr>
          <w:rFonts w:ascii="Times New Roman" w:hAnsi="Times New Roman" w:cs="Times New Roman"/>
          <w:iCs/>
          <w:sz w:val="24"/>
          <w:szCs w:val="24"/>
        </w:rPr>
      </w:pPr>
    </w:p>
    <w:p w14:paraId="2272323E" w14:textId="30D7FF4E" w:rsidR="00174AA3" w:rsidRPr="00174AA3" w:rsidRDefault="00174AA3" w:rsidP="00174AA3">
      <w:pPr>
        <w:ind w:right="-46"/>
        <w:rPr>
          <w:rFonts w:ascii="Times New Roman" w:hAnsi="Times New Roman" w:cs="Times New Roman"/>
          <w:iCs/>
          <w:sz w:val="24"/>
          <w:szCs w:val="24"/>
        </w:rPr>
      </w:pPr>
      <w:r w:rsidRPr="00174AA3">
        <w:rPr>
          <w:rFonts w:ascii="Times New Roman" w:hAnsi="Times New Roman" w:cs="Times New Roman"/>
          <w:iCs/>
          <w:sz w:val="24"/>
          <w:szCs w:val="24"/>
        </w:rPr>
        <w:t xml:space="preserve">The program will also provide </w:t>
      </w:r>
      <w:r w:rsidR="00C968BA">
        <w:rPr>
          <w:rFonts w:ascii="Times New Roman" w:hAnsi="Times New Roman" w:cs="Times New Roman"/>
          <w:iCs/>
          <w:sz w:val="24"/>
          <w:szCs w:val="24"/>
        </w:rPr>
        <w:t xml:space="preserve">additional </w:t>
      </w:r>
      <w:r w:rsidRPr="00174AA3">
        <w:rPr>
          <w:rFonts w:ascii="Times New Roman" w:hAnsi="Times New Roman" w:cs="Times New Roman"/>
          <w:iCs/>
          <w:sz w:val="24"/>
          <w:szCs w:val="24"/>
        </w:rPr>
        <w:t xml:space="preserve">funding of $10 million per year for 2021-22 and 2022-23 for innovative and longer-term projects that improve the wellbeing of the veteran community. </w:t>
      </w:r>
    </w:p>
    <w:p w14:paraId="68E73AEB" w14:textId="77777777" w:rsidR="00D0165D" w:rsidRDefault="00D0165D" w:rsidP="000C6B65">
      <w:pPr>
        <w:ind w:right="-46"/>
        <w:rPr>
          <w:rFonts w:ascii="Times New Roman" w:hAnsi="Times New Roman" w:cs="Times New Roman"/>
          <w:sz w:val="24"/>
          <w:szCs w:val="24"/>
        </w:rPr>
      </w:pPr>
    </w:p>
    <w:p w14:paraId="66A7225F" w14:textId="77777777" w:rsidR="00337D61" w:rsidRPr="00A70506" w:rsidRDefault="00337D61" w:rsidP="000C6B65">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34DE93CB" w14:textId="77777777" w:rsidR="00337D61" w:rsidRPr="00A70506" w:rsidRDefault="00337D61" w:rsidP="000C6B65">
      <w:pPr>
        <w:ind w:right="-46"/>
        <w:rPr>
          <w:rFonts w:ascii="Times New Roman" w:hAnsi="Times New Roman" w:cs="Times New Roman"/>
          <w:sz w:val="24"/>
          <w:szCs w:val="24"/>
        </w:rPr>
      </w:pPr>
    </w:p>
    <w:p w14:paraId="59D8A132" w14:textId="77777777" w:rsidR="00337D61" w:rsidRPr="00A70506" w:rsidRDefault="00337D61" w:rsidP="000C6B65">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66ACDBD2" w14:textId="77777777" w:rsidR="00337D61" w:rsidRPr="00A70506" w:rsidRDefault="00337D61" w:rsidP="000C6B65">
      <w:pPr>
        <w:ind w:right="-46"/>
        <w:rPr>
          <w:rFonts w:ascii="Times New Roman" w:hAnsi="Times New Roman" w:cs="Times New Roman"/>
          <w:sz w:val="24"/>
          <w:szCs w:val="24"/>
        </w:rPr>
      </w:pPr>
    </w:p>
    <w:p w14:paraId="1079ED45" w14:textId="77777777" w:rsidR="00337D61" w:rsidRPr="00A70506" w:rsidRDefault="00337D61" w:rsidP="000C6B65">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30902BB6" w14:textId="77777777" w:rsidR="00337D61" w:rsidRPr="00A70506" w:rsidRDefault="00337D61" w:rsidP="000C6B65">
      <w:pPr>
        <w:rPr>
          <w:rFonts w:ascii="Times New Roman" w:hAnsi="Times New Roman" w:cs="Times New Roman"/>
          <w:bCs/>
          <w:sz w:val="24"/>
          <w:szCs w:val="24"/>
        </w:rPr>
      </w:pPr>
    </w:p>
    <w:p w14:paraId="25E9AF13" w14:textId="61DC5A79" w:rsidR="00337D61" w:rsidRPr="00A70506" w:rsidRDefault="00337D61" w:rsidP="000C6B65">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w:t>
      </w:r>
      <w:r w:rsidR="00C968BA">
        <w:rPr>
          <w:rFonts w:ascii="Times New Roman" w:hAnsi="Times New Roman" w:cs="Times New Roman"/>
          <w:sz w:val="24"/>
          <w:szCs w:val="24"/>
        </w:rPr>
        <w:t xml:space="preserve">the </w:t>
      </w:r>
      <w:r w:rsidR="00E00235">
        <w:rPr>
          <w:rFonts w:ascii="Times New Roman" w:hAnsi="Times New Roman" w:cs="Times New Roman"/>
          <w:sz w:val="24"/>
          <w:szCs w:val="24"/>
        </w:rPr>
        <w:t xml:space="preserve">Department of </w:t>
      </w:r>
      <w:r w:rsidR="00C76571">
        <w:rPr>
          <w:rFonts w:ascii="Times New Roman" w:hAnsi="Times New Roman" w:cs="Times New Roman"/>
          <w:sz w:val="24"/>
          <w:szCs w:val="24"/>
        </w:rPr>
        <w:t>Veterans’ Affairs</w:t>
      </w:r>
      <w:r w:rsidR="00721F9A" w:rsidRPr="00B83BA9">
        <w:rPr>
          <w:rFonts w:ascii="Times New Roman" w:hAnsi="Times New Roman" w:cs="Times New Roman"/>
          <w:sz w:val="24"/>
          <w:szCs w:val="24"/>
        </w:rPr>
        <w:t>.</w:t>
      </w:r>
      <w:r w:rsidR="00721F9A">
        <w:rPr>
          <w:rFonts w:ascii="Times New Roman" w:hAnsi="Times New Roman" w:cs="Times New Roman"/>
          <w:sz w:val="24"/>
          <w:szCs w:val="24"/>
        </w:rPr>
        <w:t xml:space="preserve"> </w:t>
      </w:r>
    </w:p>
    <w:p w14:paraId="10EE2A19" w14:textId="77777777" w:rsidR="00337D61" w:rsidRPr="00A70506" w:rsidRDefault="00337D61" w:rsidP="000C6B65">
      <w:pPr>
        <w:rPr>
          <w:rFonts w:ascii="Times New Roman" w:hAnsi="Times New Roman" w:cs="Times New Roman"/>
          <w:sz w:val="24"/>
          <w:szCs w:val="24"/>
        </w:rPr>
      </w:pPr>
    </w:p>
    <w:p w14:paraId="6F64E148" w14:textId="77777777" w:rsidR="000E3848" w:rsidRDefault="00337D61" w:rsidP="000C6B65">
      <w:pPr>
        <w:rPr>
          <w:rFonts w:ascii="Times New Roman" w:hAnsi="Times New Roman" w:cs="Times New Roman"/>
          <w:iCs/>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p>
    <w:p w14:paraId="487A3846" w14:textId="77777777" w:rsidR="000E3848" w:rsidRDefault="000E3848">
      <w:pPr>
        <w:rPr>
          <w:rFonts w:ascii="Times New Roman" w:hAnsi="Times New Roman" w:cs="Times New Roman"/>
          <w:iCs/>
          <w:sz w:val="24"/>
          <w:szCs w:val="24"/>
        </w:rPr>
      </w:pPr>
      <w:r>
        <w:rPr>
          <w:rFonts w:ascii="Times New Roman" w:hAnsi="Times New Roman" w:cs="Times New Roman"/>
          <w:iCs/>
          <w:sz w:val="24"/>
          <w:szCs w:val="24"/>
        </w:rPr>
        <w:br w:type="page"/>
      </w:r>
    </w:p>
    <w:p w14:paraId="1BD1AB6B" w14:textId="0C237CDF" w:rsidR="002A78C6" w:rsidRPr="00FD63F5" w:rsidRDefault="006172DE" w:rsidP="000C6B65">
      <w:pPr>
        <w:rPr>
          <w:rFonts w:ascii="Times New Roman" w:hAnsi="Times New Roman" w:cs="Times New Roman"/>
          <w:sz w:val="24"/>
          <w:szCs w:val="24"/>
        </w:rPr>
      </w:pPr>
      <w:r w:rsidRPr="00FD63F5">
        <w:rPr>
          <w:rFonts w:ascii="Times New Roman" w:hAnsi="Times New Roman" w:cs="Times New Roman"/>
          <w:iCs/>
          <w:sz w:val="24"/>
          <w:szCs w:val="24"/>
        </w:rPr>
        <w:lastRenderedPageBreak/>
        <w:t xml:space="preserve"> </w:t>
      </w:r>
    </w:p>
    <w:p w14:paraId="2EAD810F" w14:textId="77777777" w:rsidR="00DB2DF6" w:rsidRDefault="00DB2DF6" w:rsidP="000C6B65">
      <w:pPr>
        <w:contextualSpacing/>
        <w:rPr>
          <w:rFonts w:ascii="Times New Roman" w:hAnsi="Times New Roman" w:cs="Times New Roman"/>
          <w:b/>
          <w:bCs/>
          <w:color w:val="000000" w:themeColor="text1"/>
          <w:sz w:val="24"/>
          <w:szCs w:val="24"/>
          <w:u w:val="single"/>
        </w:rPr>
      </w:pPr>
    </w:p>
    <w:p w14:paraId="2694FE8C" w14:textId="2784DA0A" w:rsidR="00337D61" w:rsidRPr="00FD63F5" w:rsidRDefault="00337D61" w:rsidP="000C6B65">
      <w:pPr>
        <w:contextualSpacing/>
        <w:rPr>
          <w:rFonts w:ascii="Times New Roman" w:hAnsi="Times New Roman" w:cs="Times New Roman"/>
          <w:b/>
          <w:bCs/>
          <w:i/>
          <w:color w:val="000000" w:themeColor="text1"/>
          <w:sz w:val="24"/>
          <w:szCs w:val="24"/>
          <w:u w:val="single"/>
        </w:rPr>
      </w:pPr>
      <w:r w:rsidRPr="00397AE0">
        <w:rPr>
          <w:rFonts w:ascii="Times New Roman" w:hAnsi="Times New Roman" w:cs="Times New Roman"/>
          <w:b/>
          <w:bCs/>
          <w:color w:val="000000" w:themeColor="text1"/>
          <w:sz w:val="24"/>
          <w:szCs w:val="24"/>
          <w:u w:val="single"/>
        </w:rPr>
        <w:t xml:space="preserve">Details of the </w:t>
      </w:r>
      <w:r w:rsidRPr="00397AE0">
        <w:rPr>
          <w:rFonts w:ascii="Times New Roman" w:hAnsi="Times New Roman" w:cs="Times New Roman"/>
          <w:b/>
          <w:bCs/>
          <w:i/>
          <w:color w:val="000000" w:themeColor="text1"/>
          <w:sz w:val="24"/>
          <w:szCs w:val="24"/>
          <w:u w:val="single"/>
        </w:rPr>
        <w:t>Financial Framework (Supplementary Powers) Amendment</w:t>
      </w:r>
      <w:r w:rsidR="00144557">
        <w:rPr>
          <w:rFonts w:ascii="Times New Roman" w:hAnsi="Times New Roman" w:cs="Times New Roman"/>
          <w:b/>
          <w:bCs/>
          <w:i/>
          <w:color w:val="000000" w:themeColor="text1"/>
          <w:sz w:val="24"/>
          <w:szCs w:val="24"/>
          <w:u w:val="single"/>
        </w:rPr>
        <w:t xml:space="preserve"> </w:t>
      </w:r>
      <w:r w:rsidRPr="00397AE0">
        <w:rPr>
          <w:rFonts w:ascii="Times New Roman" w:hAnsi="Times New Roman" w:cs="Times New Roman"/>
          <w:b/>
          <w:bCs/>
          <w:i/>
          <w:color w:val="000000" w:themeColor="text1"/>
          <w:sz w:val="24"/>
          <w:szCs w:val="24"/>
          <w:u w:val="single"/>
        </w:rPr>
        <w:t>(</w:t>
      </w:r>
      <w:r w:rsidR="00397AE0" w:rsidRPr="00397AE0">
        <w:rPr>
          <w:rFonts w:ascii="Times New Roman" w:hAnsi="Times New Roman"/>
          <w:b/>
          <w:i/>
          <w:sz w:val="24"/>
          <w:szCs w:val="24"/>
          <w:u w:val="single"/>
        </w:rPr>
        <w:t>Veterans’ Affairs</w:t>
      </w:r>
      <w:r w:rsidR="00010278" w:rsidRPr="00397AE0">
        <w:rPr>
          <w:rFonts w:ascii="Times New Roman" w:hAnsi="Times New Roman"/>
          <w:b/>
          <w:i/>
          <w:sz w:val="24"/>
          <w:szCs w:val="24"/>
          <w:u w:val="single"/>
        </w:rPr>
        <w:t xml:space="preserve"> Measures No. </w:t>
      </w:r>
      <w:r w:rsidR="0018257B" w:rsidRPr="00397AE0">
        <w:rPr>
          <w:rFonts w:ascii="Times New Roman" w:hAnsi="Times New Roman"/>
          <w:b/>
          <w:i/>
          <w:sz w:val="24"/>
          <w:szCs w:val="24"/>
          <w:u w:val="single"/>
        </w:rPr>
        <w:t>1</w:t>
      </w:r>
      <w:r w:rsidRPr="00397AE0">
        <w:rPr>
          <w:rFonts w:ascii="Times New Roman" w:hAnsi="Times New Roman"/>
          <w:b/>
          <w:i/>
          <w:sz w:val="24"/>
          <w:szCs w:val="24"/>
          <w:u w:val="single"/>
        </w:rPr>
        <w:t>)</w:t>
      </w:r>
      <w:r w:rsidRPr="00397AE0">
        <w:rPr>
          <w:rFonts w:ascii="Times New Roman" w:hAnsi="Times New Roman" w:cs="Times New Roman"/>
          <w:b/>
          <w:bCs/>
          <w:i/>
          <w:color w:val="000000" w:themeColor="text1"/>
          <w:sz w:val="24"/>
          <w:szCs w:val="24"/>
          <w:u w:val="single"/>
        </w:rPr>
        <w:t xml:space="preserve"> Regulations </w:t>
      </w:r>
      <w:r w:rsidR="005417C3">
        <w:rPr>
          <w:rFonts w:ascii="Times New Roman" w:hAnsi="Times New Roman" w:cs="Times New Roman"/>
          <w:b/>
          <w:bCs/>
          <w:i/>
          <w:color w:val="000000" w:themeColor="text1"/>
          <w:sz w:val="24"/>
          <w:szCs w:val="24"/>
          <w:u w:val="single"/>
        </w:rPr>
        <w:t>2022</w:t>
      </w:r>
    </w:p>
    <w:p w14:paraId="3CF61B26" w14:textId="77777777" w:rsidR="00337D61" w:rsidRPr="00FD63F5" w:rsidRDefault="00337D61" w:rsidP="000C6B65">
      <w:pPr>
        <w:contextualSpacing/>
        <w:rPr>
          <w:rFonts w:ascii="Times New Roman" w:hAnsi="Times New Roman" w:cs="Times New Roman"/>
          <w:color w:val="000000" w:themeColor="text1"/>
          <w:sz w:val="24"/>
          <w:szCs w:val="24"/>
          <w:u w:val="single"/>
        </w:rPr>
      </w:pPr>
    </w:p>
    <w:p w14:paraId="487C55EC" w14:textId="77777777" w:rsidR="00337D61" w:rsidRPr="00FD63F5" w:rsidRDefault="00337D61" w:rsidP="000C6B65">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64F925C2" w14:textId="77777777" w:rsidR="00337D61" w:rsidRPr="00FD63F5" w:rsidRDefault="00337D61" w:rsidP="000C6B65">
      <w:pPr>
        <w:contextualSpacing/>
        <w:rPr>
          <w:rFonts w:ascii="Times New Roman" w:hAnsi="Times New Roman" w:cs="Times New Roman"/>
          <w:color w:val="000000" w:themeColor="text1"/>
          <w:sz w:val="24"/>
          <w:szCs w:val="24"/>
        </w:rPr>
      </w:pPr>
    </w:p>
    <w:p w14:paraId="452A7A50" w14:textId="07589BE4" w:rsidR="00337D61" w:rsidRPr="00FD63F5" w:rsidRDefault="00337D61" w:rsidP="000C6B65">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w:t>
      </w:r>
      <w:r w:rsidRPr="000C2A75">
        <w:rPr>
          <w:rFonts w:ascii="Times New Roman" w:hAnsi="Times New Roman" w:cs="Times New Roman"/>
          <w:color w:val="000000" w:themeColor="text1"/>
          <w:sz w:val="24"/>
          <w:szCs w:val="24"/>
        </w:rPr>
        <w:t xml:space="preserve">the title of the Regulations </w:t>
      </w:r>
      <w:r w:rsidRPr="000C2A75">
        <w:rPr>
          <w:rFonts w:ascii="Times New Roman" w:hAnsi="Times New Roman" w:cs="Times New Roman"/>
          <w:sz w:val="24"/>
          <w:szCs w:val="24"/>
        </w:rPr>
        <w:t>is</w:t>
      </w:r>
      <w:r w:rsidRPr="000C2A75">
        <w:rPr>
          <w:rFonts w:ascii="Times New Roman" w:hAnsi="Times New Roman" w:cs="Times New Roman"/>
          <w:color w:val="000000" w:themeColor="text1"/>
          <w:sz w:val="24"/>
          <w:szCs w:val="24"/>
        </w:rPr>
        <w:t xml:space="preserve"> the </w:t>
      </w:r>
      <w:r w:rsidRPr="000C2A75">
        <w:rPr>
          <w:rFonts w:ascii="Times New Roman" w:hAnsi="Times New Roman" w:cs="Times New Roman"/>
          <w:bCs/>
          <w:i/>
          <w:sz w:val="24"/>
          <w:szCs w:val="24"/>
        </w:rPr>
        <w:t xml:space="preserve">Financial Framework (Supplementary Powers) Amendment </w:t>
      </w:r>
      <w:r w:rsidRPr="000C2A75">
        <w:rPr>
          <w:rFonts w:ascii="Times New Roman" w:hAnsi="Times New Roman"/>
          <w:bCs/>
          <w:i/>
          <w:sz w:val="24"/>
          <w:szCs w:val="24"/>
        </w:rPr>
        <w:t>(</w:t>
      </w:r>
      <w:r w:rsidR="000C2A75" w:rsidRPr="000C2A75">
        <w:rPr>
          <w:rFonts w:ascii="Times New Roman" w:hAnsi="Times New Roman"/>
          <w:i/>
          <w:sz w:val="24"/>
          <w:szCs w:val="24"/>
        </w:rPr>
        <w:t>Veterans’ Affairs</w:t>
      </w:r>
      <w:r w:rsidRPr="000C2A75">
        <w:rPr>
          <w:rFonts w:ascii="Times New Roman" w:hAnsi="Times New Roman"/>
          <w:i/>
          <w:sz w:val="24"/>
          <w:szCs w:val="24"/>
        </w:rPr>
        <w:t xml:space="preserve"> </w:t>
      </w:r>
      <w:r w:rsidRPr="000C2A75">
        <w:rPr>
          <w:rFonts w:ascii="Times New Roman" w:hAnsi="Times New Roman"/>
          <w:bCs/>
          <w:i/>
          <w:sz w:val="24"/>
          <w:szCs w:val="24"/>
        </w:rPr>
        <w:t xml:space="preserve">Measures No. </w:t>
      </w:r>
      <w:r w:rsidR="0018257B" w:rsidRPr="000C2A75">
        <w:rPr>
          <w:rFonts w:ascii="Times New Roman" w:hAnsi="Times New Roman"/>
          <w:bCs/>
          <w:i/>
          <w:sz w:val="24"/>
          <w:szCs w:val="24"/>
        </w:rPr>
        <w:t>1</w:t>
      </w:r>
      <w:r w:rsidRPr="000C2A75">
        <w:rPr>
          <w:rFonts w:ascii="Times New Roman" w:hAnsi="Times New Roman"/>
          <w:bCs/>
          <w:i/>
          <w:sz w:val="24"/>
          <w:szCs w:val="24"/>
        </w:rPr>
        <w:t>)</w:t>
      </w:r>
      <w:r w:rsidRPr="000C2A75">
        <w:rPr>
          <w:rFonts w:ascii="Times New Roman" w:hAnsi="Times New Roman" w:cs="Times New Roman"/>
          <w:bCs/>
          <w:i/>
          <w:sz w:val="24"/>
          <w:szCs w:val="24"/>
        </w:rPr>
        <w:t xml:space="preserve"> Regulations </w:t>
      </w:r>
      <w:r w:rsidR="00550DD0">
        <w:rPr>
          <w:rFonts w:ascii="Times New Roman" w:hAnsi="Times New Roman" w:cs="Times New Roman"/>
          <w:bCs/>
          <w:i/>
          <w:sz w:val="24"/>
          <w:szCs w:val="24"/>
        </w:rPr>
        <w:t>2022</w:t>
      </w:r>
      <w:r w:rsidRPr="000C2A75">
        <w:rPr>
          <w:rFonts w:ascii="Times New Roman" w:hAnsi="Times New Roman" w:cs="Times New Roman"/>
          <w:bCs/>
          <w:sz w:val="24"/>
          <w:szCs w:val="24"/>
        </w:rPr>
        <w:t>.</w:t>
      </w:r>
    </w:p>
    <w:p w14:paraId="09A32C0D" w14:textId="77777777" w:rsidR="00337D61" w:rsidRPr="00FD63F5" w:rsidRDefault="00337D61" w:rsidP="000C6B65">
      <w:pPr>
        <w:rPr>
          <w:rFonts w:ascii="Times New Roman" w:hAnsi="Times New Roman" w:cs="Times New Roman"/>
          <w:sz w:val="24"/>
          <w:szCs w:val="24"/>
        </w:rPr>
      </w:pPr>
    </w:p>
    <w:p w14:paraId="53DDB228" w14:textId="77777777" w:rsidR="00337D61" w:rsidRPr="00FD63F5" w:rsidRDefault="00337D61" w:rsidP="000C6B65">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B0894A6" w14:textId="77777777" w:rsidR="00337D61" w:rsidRPr="00FD63F5" w:rsidRDefault="00337D61" w:rsidP="000C6B65">
      <w:pPr>
        <w:contextualSpacing/>
        <w:rPr>
          <w:rFonts w:ascii="Times New Roman" w:hAnsi="Times New Roman" w:cs="Times New Roman"/>
          <w:color w:val="000000" w:themeColor="text1"/>
          <w:sz w:val="24"/>
          <w:szCs w:val="24"/>
        </w:rPr>
      </w:pPr>
    </w:p>
    <w:p w14:paraId="133BA8A2" w14:textId="77777777" w:rsidR="00337D61" w:rsidRPr="00FD63F5" w:rsidRDefault="00337D61" w:rsidP="000C6B65">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72C0F9EF" w14:textId="77777777" w:rsidR="00337D61" w:rsidRPr="00FD63F5" w:rsidRDefault="00337D61" w:rsidP="000C6B65">
      <w:pPr>
        <w:contextualSpacing/>
        <w:rPr>
          <w:rFonts w:ascii="Times New Roman" w:hAnsi="Times New Roman" w:cs="Times New Roman"/>
          <w:color w:val="000000" w:themeColor="text1"/>
          <w:sz w:val="24"/>
          <w:szCs w:val="24"/>
        </w:rPr>
      </w:pPr>
    </w:p>
    <w:p w14:paraId="704130AB" w14:textId="77777777" w:rsidR="00337D61" w:rsidRPr="00FD63F5" w:rsidRDefault="00337D61" w:rsidP="000C6B65">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FF5113A" w14:textId="77777777" w:rsidR="00337D61" w:rsidRPr="00FD63F5" w:rsidRDefault="00337D61" w:rsidP="000C6B65">
      <w:pPr>
        <w:contextualSpacing/>
        <w:rPr>
          <w:rFonts w:ascii="Times New Roman" w:hAnsi="Times New Roman" w:cs="Times New Roman"/>
          <w:color w:val="000000" w:themeColor="text1"/>
          <w:sz w:val="24"/>
          <w:szCs w:val="24"/>
        </w:rPr>
      </w:pPr>
    </w:p>
    <w:p w14:paraId="47A29059" w14:textId="77777777" w:rsidR="00337D61" w:rsidRPr="00FD63F5" w:rsidRDefault="00337D61" w:rsidP="000C6B65">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42887B9A" w14:textId="77777777" w:rsidR="00337D61" w:rsidRPr="00FD63F5" w:rsidRDefault="00337D61" w:rsidP="000C6B65">
      <w:pPr>
        <w:contextualSpacing/>
        <w:rPr>
          <w:rFonts w:ascii="Times New Roman" w:hAnsi="Times New Roman" w:cs="Times New Roman"/>
          <w:color w:val="000000" w:themeColor="text1"/>
          <w:sz w:val="24"/>
          <w:szCs w:val="24"/>
        </w:rPr>
      </w:pPr>
    </w:p>
    <w:p w14:paraId="08FA918C" w14:textId="77777777" w:rsidR="00337D61" w:rsidRPr="00FD63F5" w:rsidRDefault="00337D61" w:rsidP="000C6B65">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0FAE7018" w14:textId="77777777" w:rsidR="00337D61" w:rsidRPr="00FD63F5" w:rsidRDefault="00337D61" w:rsidP="000C6B65">
      <w:pPr>
        <w:contextualSpacing/>
        <w:rPr>
          <w:rFonts w:ascii="Times New Roman" w:hAnsi="Times New Roman" w:cs="Times New Roman"/>
          <w:color w:val="000000" w:themeColor="text1"/>
          <w:sz w:val="24"/>
          <w:szCs w:val="24"/>
        </w:rPr>
      </w:pPr>
    </w:p>
    <w:p w14:paraId="320F0018" w14:textId="77777777" w:rsidR="00337D61" w:rsidRPr="00FD63F5" w:rsidRDefault="00337D61" w:rsidP="000C6B65">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0483551D" w14:textId="77777777" w:rsidR="00337D61" w:rsidRPr="00FD63F5" w:rsidRDefault="00337D61" w:rsidP="000C6B65">
      <w:pPr>
        <w:contextualSpacing/>
        <w:rPr>
          <w:rFonts w:ascii="Times New Roman" w:hAnsi="Times New Roman" w:cs="Times New Roman"/>
          <w:color w:val="000000" w:themeColor="text1"/>
          <w:sz w:val="24"/>
          <w:szCs w:val="24"/>
        </w:rPr>
      </w:pPr>
    </w:p>
    <w:p w14:paraId="3D64FC72" w14:textId="77777777" w:rsidR="00337D61" w:rsidRDefault="00337D61" w:rsidP="000C6B65">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635831E" w14:textId="77777777" w:rsidR="002D4029" w:rsidRPr="00FD63F5" w:rsidRDefault="002D4029" w:rsidP="000C6B65">
      <w:pPr>
        <w:contextualSpacing/>
        <w:rPr>
          <w:rFonts w:ascii="Times New Roman" w:hAnsi="Times New Roman" w:cs="Times New Roman"/>
          <w:b/>
          <w:color w:val="000000" w:themeColor="text1"/>
          <w:sz w:val="24"/>
          <w:szCs w:val="24"/>
        </w:rPr>
      </w:pPr>
    </w:p>
    <w:p w14:paraId="2DF410B5" w14:textId="77777777" w:rsidR="00337D61" w:rsidRDefault="00BF24AA" w:rsidP="000C6B65">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0731BE6F" w14:textId="77777777" w:rsidR="002D4029" w:rsidRPr="00BF24AA" w:rsidRDefault="002D4029" w:rsidP="000C6B65">
      <w:pPr>
        <w:rPr>
          <w:rFonts w:ascii="Times New Roman" w:hAnsi="Times New Roman" w:cs="Times New Roman"/>
          <w:b/>
          <w:i/>
          <w:color w:val="000000" w:themeColor="text1"/>
          <w:sz w:val="24"/>
          <w:szCs w:val="24"/>
        </w:rPr>
      </w:pPr>
    </w:p>
    <w:p w14:paraId="1A63512A" w14:textId="32AFB93B" w:rsidR="00337D61" w:rsidRPr="00400AE0" w:rsidRDefault="00337D61" w:rsidP="000C6B6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1 – In the appropriate position in Part </w:t>
      </w:r>
      <w:r w:rsidR="005417C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of Schedule 1AB (table)</w:t>
      </w:r>
    </w:p>
    <w:p w14:paraId="6F2D6B82" w14:textId="77777777" w:rsidR="00337D61" w:rsidRPr="0043492E" w:rsidRDefault="00337D61" w:rsidP="000C6B65">
      <w:pPr>
        <w:rPr>
          <w:rFonts w:ascii="Times New Roman" w:hAnsi="Times New Roman" w:cs="Times New Roman"/>
          <w:color w:val="000000" w:themeColor="text1"/>
          <w:sz w:val="24"/>
          <w:szCs w:val="24"/>
        </w:rPr>
      </w:pPr>
    </w:p>
    <w:p w14:paraId="3C823D5B" w14:textId="2EED8052" w:rsidR="00337D61" w:rsidRPr="0043492E" w:rsidRDefault="00337D61" w:rsidP="000C6B65">
      <w:pPr>
        <w:rPr>
          <w:rFonts w:ascii="Times New Roman" w:hAnsi="Times New Roman" w:cs="Times New Roman"/>
          <w:color w:val="000000" w:themeColor="text1"/>
          <w:sz w:val="24"/>
          <w:szCs w:val="24"/>
        </w:rPr>
      </w:pPr>
      <w:r w:rsidRPr="0043492E">
        <w:rPr>
          <w:rFonts w:ascii="Times New Roman" w:hAnsi="Times New Roman" w:cs="Times New Roman"/>
          <w:color w:val="000000" w:themeColor="text1"/>
          <w:sz w:val="24"/>
          <w:szCs w:val="24"/>
        </w:rPr>
        <w:t xml:space="preserve">This item adds a new table item to </w:t>
      </w:r>
      <w:r w:rsidR="00075AC8">
        <w:rPr>
          <w:rFonts w:ascii="Times New Roman" w:hAnsi="Times New Roman" w:cs="Times New Roman"/>
          <w:color w:val="000000" w:themeColor="text1"/>
          <w:sz w:val="24"/>
          <w:szCs w:val="24"/>
        </w:rPr>
        <w:t>Part</w:t>
      </w:r>
      <w:r w:rsidR="005417C3">
        <w:rPr>
          <w:rFonts w:ascii="Times New Roman" w:hAnsi="Times New Roman" w:cs="Times New Roman"/>
          <w:color w:val="000000" w:themeColor="text1"/>
          <w:sz w:val="24"/>
          <w:szCs w:val="24"/>
        </w:rPr>
        <w:t xml:space="preserve"> 4</w:t>
      </w:r>
      <w:r w:rsidRPr="0043492E">
        <w:rPr>
          <w:rFonts w:ascii="Times New Roman" w:hAnsi="Times New Roman" w:cs="Times New Roman"/>
          <w:color w:val="000000" w:themeColor="text1"/>
          <w:sz w:val="24"/>
          <w:szCs w:val="24"/>
        </w:rPr>
        <w:t xml:space="preserve"> of Schedule 1AB to establish legislative authority for government spending on an activity</w:t>
      </w:r>
      <w:r w:rsidR="0030264B">
        <w:rPr>
          <w:rFonts w:ascii="Times New Roman" w:hAnsi="Times New Roman" w:cs="Times New Roman"/>
          <w:color w:val="000000" w:themeColor="text1"/>
          <w:sz w:val="24"/>
          <w:szCs w:val="24"/>
        </w:rPr>
        <w:t xml:space="preserve"> that will be</w:t>
      </w:r>
      <w:r w:rsidRPr="0043492E">
        <w:rPr>
          <w:rFonts w:ascii="Times New Roman" w:hAnsi="Times New Roman" w:cs="Times New Roman"/>
          <w:color w:val="000000" w:themeColor="text1"/>
          <w:sz w:val="24"/>
          <w:szCs w:val="24"/>
        </w:rPr>
        <w:t xml:space="preserve"> administered by the </w:t>
      </w:r>
      <w:r w:rsidRPr="0043492E">
        <w:rPr>
          <w:rFonts w:ascii="Times New Roman" w:hAnsi="Times New Roman" w:cs="Times New Roman"/>
          <w:iCs/>
          <w:sz w:val="24"/>
          <w:szCs w:val="24"/>
        </w:rPr>
        <w:t xml:space="preserve">Department of </w:t>
      </w:r>
      <w:r w:rsidR="00C76571">
        <w:rPr>
          <w:rFonts w:ascii="Times New Roman" w:hAnsi="Times New Roman" w:cs="Times New Roman"/>
          <w:iCs/>
          <w:sz w:val="24"/>
          <w:szCs w:val="24"/>
        </w:rPr>
        <w:t>Veterans’ Affairs</w:t>
      </w:r>
      <w:r w:rsidRPr="0043492E">
        <w:rPr>
          <w:rFonts w:ascii="Times New Roman" w:hAnsi="Times New Roman" w:cs="Times New Roman"/>
          <w:color w:val="000000" w:themeColor="text1"/>
          <w:sz w:val="24"/>
          <w:szCs w:val="24"/>
        </w:rPr>
        <w:t xml:space="preserve"> (the department).</w:t>
      </w:r>
    </w:p>
    <w:p w14:paraId="6B78B1E2" w14:textId="77777777" w:rsidR="00337D61" w:rsidRPr="0043492E" w:rsidRDefault="00337D61" w:rsidP="000C6B65">
      <w:pPr>
        <w:rPr>
          <w:rFonts w:ascii="Times New Roman" w:hAnsi="Times New Roman" w:cs="Times New Roman"/>
          <w:color w:val="000000" w:themeColor="text1"/>
          <w:sz w:val="24"/>
          <w:szCs w:val="24"/>
        </w:rPr>
      </w:pPr>
    </w:p>
    <w:p w14:paraId="7DA6E274" w14:textId="2F8C990B" w:rsidR="00EF2D4C" w:rsidRPr="00EF2D4C" w:rsidRDefault="00337D61" w:rsidP="00EF2D4C">
      <w:pPr>
        <w:ind w:right="-46"/>
        <w:rPr>
          <w:rFonts w:ascii="Times New Roman" w:hAnsi="Times New Roman" w:cs="Times New Roman"/>
          <w:iCs/>
          <w:sz w:val="24"/>
          <w:szCs w:val="24"/>
        </w:rPr>
      </w:pPr>
      <w:r w:rsidRPr="0043492E">
        <w:rPr>
          <w:rFonts w:ascii="Times New Roman" w:hAnsi="Times New Roman" w:cs="Times New Roman"/>
          <w:iCs/>
          <w:sz w:val="24"/>
          <w:szCs w:val="24"/>
        </w:rPr>
        <w:t xml:space="preserve">New </w:t>
      </w:r>
      <w:r w:rsidRPr="0043492E">
        <w:rPr>
          <w:rFonts w:ascii="Times New Roman" w:hAnsi="Times New Roman" w:cs="Times New Roman"/>
          <w:b/>
          <w:iCs/>
          <w:sz w:val="24"/>
          <w:szCs w:val="24"/>
        </w:rPr>
        <w:t>table item</w:t>
      </w:r>
      <w:r w:rsidR="00372D58">
        <w:rPr>
          <w:rFonts w:ascii="Times New Roman" w:hAnsi="Times New Roman" w:cs="Times New Roman"/>
          <w:b/>
          <w:iCs/>
          <w:sz w:val="24"/>
          <w:szCs w:val="24"/>
        </w:rPr>
        <w:t xml:space="preserve"> </w:t>
      </w:r>
      <w:r w:rsidR="006764A3">
        <w:rPr>
          <w:rFonts w:ascii="Times New Roman" w:hAnsi="Times New Roman" w:cs="Times New Roman"/>
          <w:b/>
          <w:iCs/>
          <w:sz w:val="24"/>
          <w:szCs w:val="24"/>
        </w:rPr>
        <w:t>54</w:t>
      </w:r>
      <w:r w:rsidR="00221F47">
        <w:rPr>
          <w:rFonts w:ascii="Times New Roman" w:hAnsi="Times New Roman" w:cs="Times New Roman"/>
          <w:b/>
          <w:iCs/>
          <w:sz w:val="24"/>
          <w:szCs w:val="24"/>
        </w:rPr>
        <w:t>8</w:t>
      </w:r>
      <w:r w:rsidR="005417C3">
        <w:rPr>
          <w:rFonts w:ascii="Times New Roman" w:hAnsi="Times New Roman" w:cs="Times New Roman"/>
          <w:b/>
          <w:iCs/>
          <w:sz w:val="24"/>
          <w:szCs w:val="24"/>
        </w:rPr>
        <w:t xml:space="preserve"> </w:t>
      </w:r>
      <w:r w:rsidRPr="0043492E">
        <w:rPr>
          <w:rFonts w:ascii="Times New Roman" w:hAnsi="Times New Roman" w:cs="Times New Roman"/>
          <w:iCs/>
          <w:sz w:val="24"/>
          <w:szCs w:val="24"/>
        </w:rPr>
        <w:t>establishes legislative authority</w:t>
      </w:r>
      <w:r w:rsidR="0012335D">
        <w:rPr>
          <w:rFonts w:ascii="Times New Roman" w:hAnsi="Times New Roman" w:cs="Times New Roman"/>
          <w:iCs/>
          <w:sz w:val="24"/>
          <w:szCs w:val="24"/>
        </w:rPr>
        <w:t xml:space="preserve"> for </w:t>
      </w:r>
      <w:r w:rsidR="00F73BDA">
        <w:rPr>
          <w:rFonts w:ascii="Times New Roman" w:hAnsi="Times New Roman" w:cs="Times New Roman"/>
          <w:iCs/>
          <w:sz w:val="24"/>
          <w:szCs w:val="24"/>
        </w:rPr>
        <w:t>g</w:t>
      </w:r>
      <w:r w:rsidR="000C2A75" w:rsidRPr="000C2A75">
        <w:rPr>
          <w:rFonts w:ascii="Times New Roman" w:hAnsi="Times New Roman" w:cs="Times New Roman"/>
          <w:iCs/>
          <w:sz w:val="24"/>
          <w:szCs w:val="24"/>
        </w:rPr>
        <w:t>overnment</w:t>
      </w:r>
      <w:r w:rsidR="00F73BDA">
        <w:rPr>
          <w:rFonts w:ascii="Times New Roman" w:hAnsi="Times New Roman" w:cs="Times New Roman"/>
          <w:iCs/>
          <w:sz w:val="24"/>
          <w:szCs w:val="24"/>
        </w:rPr>
        <w:t xml:space="preserve"> spending on the Veteran Wellbeing program </w:t>
      </w:r>
      <w:r w:rsidR="0055196D">
        <w:rPr>
          <w:rFonts w:ascii="Times New Roman" w:hAnsi="Times New Roman" w:cs="Times New Roman"/>
          <w:iCs/>
          <w:sz w:val="24"/>
          <w:szCs w:val="24"/>
        </w:rPr>
        <w:t>(the program)</w:t>
      </w:r>
      <w:r w:rsidR="00F73BDA">
        <w:rPr>
          <w:rFonts w:ascii="Times New Roman" w:hAnsi="Times New Roman" w:cs="Times New Roman"/>
          <w:iCs/>
          <w:sz w:val="24"/>
          <w:szCs w:val="24"/>
        </w:rPr>
        <w:t xml:space="preserve">, which </w:t>
      </w:r>
      <w:r w:rsidR="00EF2D4C" w:rsidRPr="00EF2D4C">
        <w:rPr>
          <w:rFonts w:ascii="Times New Roman" w:hAnsi="Times New Roman" w:cs="Times New Roman"/>
          <w:iCs/>
          <w:sz w:val="24"/>
          <w:szCs w:val="24"/>
        </w:rPr>
        <w:t>aims to support the needs of veterans</w:t>
      </w:r>
      <w:r w:rsidR="00F73BDA">
        <w:rPr>
          <w:rFonts w:ascii="Times New Roman" w:hAnsi="Times New Roman" w:cs="Times New Roman"/>
          <w:iCs/>
          <w:sz w:val="24"/>
          <w:szCs w:val="24"/>
        </w:rPr>
        <w:t xml:space="preserve"> and</w:t>
      </w:r>
      <w:r w:rsidR="00EF2D4C" w:rsidRPr="00EF2D4C">
        <w:rPr>
          <w:rFonts w:ascii="Times New Roman" w:hAnsi="Times New Roman" w:cs="Times New Roman"/>
          <w:iCs/>
          <w:sz w:val="24"/>
          <w:szCs w:val="24"/>
        </w:rPr>
        <w:t xml:space="preserve"> their families as they transition out of the Australian Defence Force and establish themselves into civilian life by funding projects</w:t>
      </w:r>
      <w:r w:rsidR="00DA390C" w:rsidRPr="00DA390C">
        <w:rPr>
          <w:rFonts w:ascii="Times New Roman" w:hAnsi="Times New Roman" w:cs="Times New Roman"/>
          <w:iCs/>
          <w:sz w:val="24"/>
          <w:szCs w:val="24"/>
        </w:rPr>
        <w:t xml:space="preserve"> that support a healthy lifestyle, reduce social isolation and improve access to community care services.</w:t>
      </w:r>
    </w:p>
    <w:p w14:paraId="7F00D7EB" w14:textId="193C7893" w:rsidR="006D6C08" w:rsidRPr="000F5531" w:rsidRDefault="006D6C08" w:rsidP="00EF2D4C">
      <w:pPr>
        <w:ind w:right="-46"/>
        <w:rPr>
          <w:rFonts w:ascii="Times New Roman" w:hAnsi="Times New Roman" w:cs="Times New Roman"/>
          <w:iCs/>
          <w:sz w:val="24"/>
          <w:szCs w:val="24"/>
        </w:rPr>
      </w:pPr>
    </w:p>
    <w:p w14:paraId="49C26B8A" w14:textId="2A805C2E" w:rsidR="0019572B" w:rsidRDefault="00525035" w:rsidP="00525035">
      <w:pPr>
        <w:ind w:right="-46"/>
        <w:rPr>
          <w:rFonts w:ascii="Times New Roman" w:hAnsi="Times New Roman" w:cs="Times New Roman"/>
          <w:iCs/>
          <w:sz w:val="24"/>
          <w:szCs w:val="24"/>
        </w:rPr>
      </w:pPr>
      <w:r w:rsidRPr="00525035">
        <w:rPr>
          <w:rFonts w:ascii="Times New Roman" w:hAnsi="Times New Roman" w:cs="Times New Roman"/>
          <w:iCs/>
          <w:sz w:val="24"/>
          <w:szCs w:val="24"/>
        </w:rPr>
        <w:t>The program consolidates two long standing veteran programs: the Veteran and Community Grants Program (V&amp;CG Program) and the Supporting Younger Veterans Program (SYV Program).</w:t>
      </w:r>
      <w:r w:rsidR="00567517">
        <w:rPr>
          <w:rFonts w:ascii="Times New Roman" w:hAnsi="Times New Roman" w:cs="Times New Roman"/>
          <w:iCs/>
          <w:sz w:val="24"/>
          <w:szCs w:val="24"/>
        </w:rPr>
        <w:t xml:space="preserve"> Grants funding of </w:t>
      </w:r>
      <w:r w:rsidR="00751E0F">
        <w:rPr>
          <w:rFonts w:ascii="Times New Roman" w:hAnsi="Times New Roman" w:cs="Times New Roman"/>
          <w:iCs/>
          <w:sz w:val="24"/>
          <w:szCs w:val="24"/>
        </w:rPr>
        <w:t xml:space="preserve">approximately </w:t>
      </w:r>
      <w:r w:rsidR="00567517">
        <w:rPr>
          <w:rFonts w:ascii="Times New Roman" w:hAnsi="Times New Roman" w:cs="Times New Roman"/>
          <w:iCs/>
          <w:sz w:val="24"/>
          <w:szCs w:val="24"/>
        </w:rPr>
        <w:t>$3.5 million annually</w:t>
      </w:r>
      <w:r w:rsidR="00244BCA">
        <w:rPr>
          <w:rFonts w:ascii="Times New Roman" w:hAnsi="Times New Roman" w:cs="Times New Roman"/>
          <w:iCs/>
          <w:sz w:val="24"/>
          <w:szCs w:val="24"/>
        </w:rPr>
        <w:t xml:space="preserve"> is currently available to </w:t>
      </w:r>
      <w:r w:rsidR="00244BCA" w:rsidRPr="00244BCA">
        <w:rPr>
          <w:rFonts w:ascii="Times New Roman" w:hAnsi="Times New Roman" w:cs="Times New Roman"/>
          <w:iCs/>
          <w:sz w:val="24"/>
          <w:szCs w:val="24"/>
        </w:rPr>
        <w:t>organisations to</w:t>
      </w:r>
      <w:r w:rsidR="00DA390C">
        <w:rPr>
          <w:rFonts w:ascii="Times New Roman" w:hAnsi="Times New Roman" w:cs="Times New Roman"/>
          <w:iCs/>
          <w:sz w:val="24"/>
          <w:szCs w:val="24"/>
        </w:rPr>
        <w:t xml:space="preserve"> deliver </w:t>
      </w:r>
      <w:r w:rsidR="0019572B" w:rsidRPr="0019572B">
        <w:rPr>
          <w:rFonts w:ascii="Times New Roman" w:hAnsi="Times New Roman" w:cs="Times New Roman"/>
          <w:iCs/>
          <w:sz w:val="24"/>
          <w:szCs w:val="24"/>
        </w:rPr>
        <w:t>two streams</w:t>
      </w:r>
      <w:r w:rsidR="0019572B">
        <w:rPr>
          <w:rFonts w:ascii="Times New Roman" w:hAnsi="Times New Roman" w:cs="Times New Roman"/>
          <w:iCs/>
          <w:sz w:val="24"/>
          <w:szCs w:val="24"/>
        </w:rPr>
        <w:t xml:space="preserve"> of grants</w:t>
      </w:r>
      <w:r w:rsidR="0019572B" w:rsidRPr="0019572B">
        <w:rPr>
          <w:rFonts w:ascii="Times New Roman" w:hAnsi="Times New Roman" w:cs="Times New Roman"/>
          <w:iCs/>
          <w:sz w:val="24"/>
          <w:szCs w:val="24"/>
        </w:rPr>
        <w:t>: small grants (up to a maximum of $50,000) and large grants (from $50,000 up to a maximum o</w:t>
      </w:r>
      <w:r w:rsidR="0019572B">
        <w:rPr>
          <w:rFonts w:ascii="Times New Roman" w:hAnsi="Times New Roman" w:cs="Times New Roman"/>
          <w:iCs/>
          <w:sz w:val="24"/>
          <w:szCs w:val="24"/>
        </w:rPr>
        <w:t>f $150,000) focusing on the improvement of</w:t>
      </w:r>
      <w:r w:rsidR="0019572B" w:rsidRPr="00244BCA">
        <w:rPr>
          <w:rFonts w:ascii="Times New Roman" w:hAnsi="Times New Roman" w:cs="Times New Roman"/>
          <w:iCs/>
          <w:sz w:val="24"/>
          <w:szCs w:val="24"/>
        </w:rPr>
        <w:t xml:space="preserve"> mental health and wellbeing and reduc</w:t>
      </w:r>
      <w:r w:rsidR="0019572B">
        <w:rPr>
          <w:rFonts w:ascii="Times New Roman" w:hAnsi="Times New Roman" w:cs="Times New Roman"/>
          <w:iCs/>
          <w:sz w:val="24"/>
          <w:szCs w:val="24"/>
        </w:rPr>
        <w:t>ing</w:t>
      </w:r>
      <w:r w:rsidR="0019572B" w:rsidRPr="00244BCA">
        <w:rPr>
          <w:rFonts w:ascii="Times New Roman" w:hAnsi="Times New Roman" w:cs="Times New Roman"/>
          <w:iCs/>
          <w:sz w:val="24"/>
          <w:szCs w:val="24"/>
        </w:rPr>
        <w:t xml:space="preserve"> social isolation in the veteran community.</w:t>
      </w:r>
      <w:r w:rsidR="0019572B">
        <w:rPr>
          <w:rFonts w:ascii="Times New Roman" w:hAnsi="Times New Roman" w:cs="Times New Roman"/>
          <w:iCs/>
          <w:sz w:val="24"/>
          <w:szCs w:val="24"/>
        </w:rPr>
        <w:t xml:space="preserve"> </w:t>
      </w:r>
      <w:r w:rsidR="0019572B" w:rsidRPr="0019572B">
        <w:rPr>
          <w:rFonts w:ascii="Times New Roman" w:hAnsi="Times New Roman" w:cs="Times New Roman"/>
          <w:iCs/>
          <w:sz w:val="24"/>
          <w:szCs w:val="24"/>
        </w:rPr>
        <w:t>These grants will be provided for a period of one year from provision of the funding.</w:t>
      </w:r>
    </w:p>
    <w:p w14:paraId="0ABDB91E" w14:textId="77777777" w:rsidR="0055196D" w:rsidRDefault="0055196D" w:rsidP="00525035">
      <w:pPr>
        <w:ind w:right="-46"/>
        <w:rPr>
          <w:rFonts w:ascii="Times New Roman" w:hAnsi="Times New Roman" w:cs="Times New Roman"/>
          <w:iCs/>
          <w:sz w:val="24"/>
          <w:szCs w:val="24"/>
        </w:rPr>
      </w:pPr>
    </w:p>
    <w:p w14:paraId="52047D0E" w14:textId="2A3D2AC9" w:rsidR="00525035" w:rsidRPr="00525035" w:rsidRDefault="00525035" w:rsidP="00525035">
      <w:pPr>
        <w:ind w:right="-46"/>
        <w:rPr>
          <w:rFonts w:ascii="Times New Roman" w:hAnsi="Times New Roman" w:cs="Times New Roman"/>
          <w:iCs/>
          <w:sz w:val="24"/>
          <w:szCs w:val="24"/>
        </w:rPr>
      </w:pPr>
      <w:r w:rsidRPr="00525035">
        <w:rPr>
          <w:rFonts w:ascii="Times New Roman" w:hAnsi="Times New Roman" w:cs="Times New Roman"/>
          <w:iCs/>
          <w:sz w:val="24"/>
          <w:szCs w:val="24"/>
        </w:rPr>
        <w:lastRenderedPageBreak/>
        <w:t xml:space="preserve">The amalgamation </w:t>
      </w:r>
      <w:r w:rsidR="00751E0F">
        <w:rPr>
          <w:rFonts w:ascii="Times New Roman" w:hAnsi="Times New Roman" w:cs="Times New Roman"/>
          <w:iCs/>
          <w:sz w:val="24"/>
          <w:szCs w:val="24"/>
        </w:rPr>
        <w:t xml:space="preserve">of these programs </w:t>
      </w:r>
      <w:r w:rsidR="008F2F36">
        <w:rPr>
          <w:rFonts w:ascii="Times New Roman" w:hAnsi="Times New Roman" w:cs="Times New Roman"/>
          <w:iCs/>
          <w:sz w:val="24"/>
          <w:szCs w:val="24"/>
        </w:rPr>
        <w:t xml:space="preserve">will </w:t>
      </w:r>
      <w:r w:rsidRPr="00525035">
        <w:rPr>
          <w:rFonts w:ascii="Times New Roman" w:hAnsi="Times New Roman" w:cs="Times New Roman"/>
          <w:iCs/>
          <w:sz w:val="24"/>
          <w:szCs w:val="24"/>
        </w:rPr>
        <w:t xml:space="preserve">provide a more flexible grants model to support the current and future needs of the veteran community, benefiting applicants through a more streamlined and simpler process for seeking grant funding, improving administration and processing timeframes and reducing costs associated with administering two separate grant programs.  </w:t>
      </w:r>
    </w:p>
    <w:p w14:paraId="6F45A667" w14:textId="0B5D47B8" w:rsidR="00525035" w:rsidRDefault="00525035" w:rsidP="00525035">
      <w:pPr>
        <w:ind w:right="-46"/>
        <w:rPr>
          <w:rFonts w:ascii="Times New Roman" w:hAnsi="Times New Roman" w:cs="Times New Roman"/>
          <w:iCs/>
          <w:sz w:val="24"/>
          <w:szCs w:val="24"/>
        </w:rPr>
      </w:pPr>
    </w:p>
    <w:p w14:paraId="14951AC3" w14:textId="78F66008" w:rsidR="00DA390C" w:rsidRDefault="00DA390C" w:rsidP="00525035">
      <w:pPr>
        <w:ind w:right="-46"/>
        <w:rPr>
          <w:rFonts w:ascii="Times New Roman" w:hAnsi="Times New Roman" w:cs="Times New Roman"/>
          <w:iCs/>
          <w:sz w:val="24"/>
          <w:szCs w:val="24"/>
        </w:rPr>
      </w:pPr>
      <w:r w:rsidRPr="00DA390C">
        <w:rPr>
          <w:rFonts w:ascii="Times New Roman" w:hAnsi="Times New Roman" w:cs="Times New Roman"/>
          <w:iCs/>
          <w:sz w:val="24"/>
          <w:szCs w:val="24"/>
        </w:rPr>
        <w:t>The V&amp;CG Program currently provides grants to organisations for projects and activities that support safe, accessible environments for veterans and their families to enable social connection and positive engagement to impr</w:t>
      </w:r>
      <w:r w:rsidR="003D4D7C">
        <w:rPr>
          <w:rFonts w:ascii="Times New Roman" w:hAnsi="Times New Roman" w:cs="Times New Roman"/>
          <w:iCs/>
          <w:sz w:val="24"/>
          <w:szCs w:val="24"/>
        </w:rPr>
        <w:t xml:space="preserve">ove wellbeing. The grants support </w:t>
      </w:r>
      <w:r w:rsidR="003D4D7C" w:rsidRPr="003D4D7C">
        <w:rPr>
          <w:rFonts w:ascii="Times New Roman" w:hAnsi="Times New Roman" w:cs="Times New Roman"/>
          <w:iCs/>
          <w:sz w:val="24"/>
          <w:szCs w:val="24"/>
        </w:rPr>
        <w:t xml:space="preserve">small-scale non-capital infrastructure projects </w:t>
      </w:r>
      <w:r w:rsidR="003D4D7C">
        <w:rPr>
          <w:rFonts w:ascii="Times New Roman" w:hAnsi="Times New Roman" w:cs="Times New Roman"/>
          <w:iCs/>
          <w:sz w:val="24"/>
          <w:szCs w:val="24"/>
        </w:rPr>
        <w:t>and activities including (but not limited to):</w:t>
      </w:r>
    </w:p>
    <w:p w14:paraId="7B7ADB78" w14:textId="09589533"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improvements to support safe and accessible environments</w:t>
      </w:r>
      <w:r w:rsidR="003D4D7C">
        <w:rPr>
          <w:rFonts w:ascii="Times New Roman" w:hAnsi="Times New Roman" w:cs="Times New Roman"/>
          <w:iCs/>
          <w:sz w:val="24"/>
          <w:szCs w:val="24"/>
        </w:rPr>
        <w:t>,</w:t>
      </w:r>
      <w:r w:rsidRPr="00DA390C">
        <w:rPr>
          <w:rFonts w:ascii="Times New Roman" w:hAnsi="Times New Roman" w:cs="Times New Roman"/>
          <w:iCs/>
          <w:sz w:val="24"/>
          <w:szCs w:val="24"/>
        </w:rPr>
        <w:t xml:space="preserve"> </w:t>
      </w:r>
      <w:r w:rsidR="003D4D7C">
        <w:rPr>
          <w:rFonts w:ascii="Times New Roman" w:hAnsi="Times New Roman" w:cs="Times New Roman"/>
          <w:iCs/>
          <w:sz w:val="24"/>
          <w:szCs w:val="24"/>
        </w:rPr>
        <w:t>for example</w:t>
      </w:r>
      <w:r w:rsidRPr="00DA390C">
        <w:rPr>
          <w:rFonts w:ascii="Times New Roman" w:hAnsi="Times New Roman" w:cs="Times New Roman"/>
          <w:iCs/>
          <w:sz w:val="24"/>
          <w:szCs w:val="24"/>
        </w:rPr>
        <w:t xml:space="preserve"> purchase of a defibrillator, repair/replace heating and cooling, repair/replace electrical wiring, building modifications (ramps, wider doorways, etc.) to improve accessibility</w:t>
      </w:r>
      <w:r w:rsidR="003D4D7C">
        <w:rPr>
          <w:rFonts w:ascii="Times New Roman" w:hAnsi="Times New Roman" w:cs="Times New Roman"/>
          <w:iCs/>
          <w:sz w:val="24"/>
          <w:szCs w:val="24"/>
        </w:rPr>
        <w:t>;</w:t>
      </w:r>
    </w:p>
    <w:p w14:paraId="3342858D" w14:textId="0F5F9A2C"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purchase o</w:t>
      </w:r>
      <w:r w:rsidR="003D4D7C">
        <w:rPr>
          <w:rFonts w:ascii="Times New Roman" w:hAnsi="Times New Roman" w:cs="Times New Roman"/>
          <w:iCs/>
          <w:sz w:val="24"/>
          <w:szCs w:val="24"/>
        </w:rPr>
        <w:t>f minor tools and equipment, for example</w:t>
      </w:r>
      <w:r w:rsidRPr="00DA390C">
        <w:rPr>
          <w:rFonts w:ascii="Times New Roman" w:hAnsi="Times New Roman" w:cs="Times New Roman"/>
          <w:iCs/>
          <w:sz w:val="24"/>
          <w:szCs w:val="24"/>
        </w:rPr>
        <w:t xml:space="preserve"> woodworking/art/craft tools, tools for Men’s Sheds</w:t>
      </w:r>
      <w:r w:rsidR="003D4D7C">
        <w:rPr>
          <w:rFonts w:ascii="Times New Roman" w:hAnsi="Times New Roman" w:cs="Times New Roman"/>
          <w:iCs/>
          <w:sz w:val="24"/>
          <w:szCs w:val="24"/>
        </w:rPr>
        <w:t>;</w:t>
      </w:r>
    </w:p>
    <w:p w14:paraId="1A0A4EE9" w14:textId="69BF8A94"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 xml:space="preserve">activities to increase social connectedness </w:t>
      </w:r>
      <w:r w:rsidR="003D4D7C">
        <w:rPr>
          <w:rFonts w:ascii="Times New Roman" w:hAnsi="Times New Roman" w:cs="Times New Roman"/>
          <w:iCs/>
          <w:sz w:val="24"/>
          <w:szCs w:val="24"/>
        </w:rPr>
        <w:t>and reduce social isolation, for example</w:t>
      </w:r>
      <w:r w:rsidRPr="00DA390C">
        <w:rPr>
          <w:rFonts w:ascii="Times New Roman" w:hAnsi="Times New Roman" w:cs="Times New Roman"/>
          <w:iCs/>
          <w:sz w:val="24"/>
          <w:szCs w:val="24"/>
        </w:rPr>
        <w:t xml:space="preserve"> classes to learn a new skill or hobby, online book</w:t>
      </w:r>
      <w:r w:rsidR="003D4D7C">
        <w:rPr>
          <w:rFonts w:ascii="Times New Roman" w:hAnsi="Times New Roman" w:cs="Times New Roman"/>
          <w:iCs/>
          <w:sz w:val="24"/>
          <w:szCs w:val="24"/>
        </w:rPr>
        <w:t xml:space="preserve"> club;</w:t>
      </w:r>
    </w:p>
    <w:p w14:paraId="18820E93" w14:textId="21843BB1"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promoting and enhancing healthy lifestyles, particularly physical ac</w:t>
      </w:r>
      <w:r w:rsidR="003D4D7C">
        <w:rPr>
          <w:rFonts w:ascii="Times New Roman" w:hAnsi="Times New Roman" w:cs="Times New Roman"/>
          <w:iCs/>
          <w:sz w:val="24"/>
          <w:szCs w:val="24"/>
        </w:rPr>
        <w:t>tivity and mental wellbeing, for example</w:t>
      </w:r>
      <w:r w:rsidRPr="00DA390C">
        <w:rPr>
          <w:rFonts w:ascii="Times New Roman" w:hAnsi="Times New Roman" w:cs="Times New Roman"/>
          <w:iCs/>
          <w:sz w:val="24"/>
          <w:szCs w:val="24"/>
        </w:rPr>
        <w:t xml:space="preserve"> exercise classes, yoga or meditation sessions, cooking classes, development of a community garden</w:t>
      </w:r>
      <w:r w:rsidR="003D4D7C">
        <w:rPr>
          <w:rFonts w:ascii="Times New Roman" w:hAnsi="Times New Roman" w:cs="Times New Roman"/>
          <w:iCs/>
          <w:sz w:val="24"/>
          <w:szCs w:val="24"/>
        </w:rPr>
        <w:t>;</w:t>
      </w:r>
    </w:p>
    <w:p w14:paraId="5075CD48" w14:textId="16896E89"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build</w:t>
      </w:r>
      <w:r w:rsidR="003D4D7C">
        <w:rPr>
          <w:rFonts w:ascii="Times New Roman" w:hAnsi="Times New Roman" w:cs="Times New Roman"/>
          <w:iCs/>
          <w:sz w:val="24"/>
          <w:szCs w:val="24"/>
        </w:rPr>
        <w:t>ing repairs and maintenance, for example</w:t>
      </w:r>
      <w:r w:rsidRPr="00DA390C">
        <w:rPr>
          <w:rFonts w:ascii="Times New Roman" w:hAnsi="Times New Roman" w:cs="Times New Roman"/>
          <w:iCs/>
          <w:sz w:val="24"/>
          <w:szCs w:val="24"/>
        </w:rPr>
        <w:t xml:space="preserve"> small-scale kitchen refurbishments</w:t>
      </w:r>
      <w:r w:rsidR="003D4D7C">
        <w:rPr>
          <w:rFonts w:ascii="Times New Roman" w:hAnsi="Times New Roman" w:cs="Times New Roman"/>
          <w:iCs/>
          <w:sz w:val="24"/>
          <w:szCs w:val="24"/>
        </w:rPr>
        <w:t>; and</w:t>
      </w:r>
    </w:p>
    <w:p w14:paraId="52511F9E" w14:textId="77777777" w:rsidR="00DA390C" w:rsidRPr="00DA390C" w:rsidRDefault="00DA390C" w:rsidP="00DA390C">
      <w:pPr>
        <w:numPr>
          <w:ilvl w:val="0"/>
          <w:numId w:val="48"/>
        </w:numPr>
        <w:ind w:right="-46"/>
        <w:rPr>
          <w:rFonts w:ascii="Times New Roman" w:hAnsi="Times New Roman" w:cs="Times New Roman"/>
          <w:iCs/>
          <w:sz w:val="24"/>
          <w:szCs w:val="24"/>
        </w:rPr>
      </w:pPr>
      <w:r w:rsidRPr="00DA390C">
        <w:rPr>
          <w:rFonts w:ascii="Times New Roman" w:hAnsi="Times New Roman" w:cs="Times New Roman"/>
          <w:iCs/>
          <w:sz w:val="24"/>
          <w:szCs w:val="24"/>
        </w:rPr>
        <w:t>addressing gaps in local services for the veteran community consistent with the program guidelines.</w:t>
      </w:r>
    </w:p>
    <w:p w14:paraId="43B7F906" w14:textId="3D99FD8B" w:rsidR="00DA390C" w:rsidRDefault="00DA390C" w:rsidP="00525035">
      <w:pPr>
        <w:ind w:right="-46"/>
        <w:rPr>
          <w:rFonts w:ascii="Times New Roman" w:hAnsi="Times New Roman" w:cs="Times New Roman"/>
          <w:iCs/>
          <w:sz w:val="24"/>
          <w:szCs w:val="24"/>
        </w:rPr>
      </w:pPr>
    </w:p>
    <w:p w14:paraId="2E1E0470" w14:textId="5EA7A964" w:rsidR="003D4D7C" w:rsidRPr="003D4D7C" w:rsidRDefault="003D4D7C" w:rsidP="003D4D7C">
      <w:pPr>
        <w:ind w:right="-46"/>
        <w:rPr>
          <w:rFonts w:ascii="Times New Roman" w:hAnsi="Times New Roman" w:cs="Times New Roman"/>
          <w:iCs/>
          <w:sz w:val="24"/>
          <w:szCs w:val="24"/>
        </w:rPr>
      </w:pPr>
      <w:r w:rsidRPr="003D4D7C">
        <w:rPr>
          <w:rFonts w:ascii="Times New Roman" w:hAnsi="Times New Roman" w:cs="Times New Roman"/>
          <w:iCs/>
          <w:sz w:val="24"/>
          <w:szCs w:val="24"/>
        </w:rPr>
        <w:t>The SYV Program currently provides funding to organisations to provide support to veterans that include undertaking activities and projects to facili</w:t>
      </w:r>
      <w:r w:rsidR="00AA5C47">
        <w:rPr>
          <w:rFonts w:ascii="Times New Roman" w:hAnsi="Times New Roman" w:cs="Times New Roman"/>
          <w:iCs/>
          <w:sz w:val="24"/>
          <w:szCs w:val="24"/>
        </w:rPr>
        <w:t>tate the health and social well</w:t>
      </w:r>
      <w:r w:rsidRPr="003D4D7C">
        <w:rPr>
          <w:rFonts w:ascii="Times New Roman" w:hAnsi="Times New Roman" w:cs="Times New Roman"/>
          <w:iCs/>
          <w:sz w:val="24"/>
          <w:szCs w:val="24"/>
        </w:rPr>
        <w:t xml:space="preserve">being of those veterans, and assisting those veterans in their transition to civilian life. </w:t>
      </w:r>
      <w:r w:rsidR="0019572B">
        <w:rPr>
          <w:rFonts w:ascii="Times New Roman" w:hAnsi="Times New Roman" w:cs="Times New Roman"/>
          <w:iCs/>
          <w:sz w:val="24"/>
          <w:szCs w:val="24"/>
        </w:rPr>
        <w:t>S</w:t>
      </w:r>
      <w:r w:rsidR="0019572B" w:rsidRPr="0019572B">
        <w:rPr>
          <w:rFonts w:ascii="Times New Roman" w:hAnsi="Times New Roman" w:cs="Times New Roman"/>
          <w:iCs/>
          <w:sz w:val="24"/>
          <w:szCs w:val="24"/>
        </w:rPr>
        <w:t xml:space="preserve">maller scale community level projects </w:t>
      </w:r>
      <w:r w:rsidRPr="003D4D7C">
        <w:rPr>
          <w:rFonts w:ascii="Times New Roman" w:hAnsi="Times New Roman" w:cs="Times New Roman"/>
          <w:iCs/>
          <w:sz w:val="24"/>
          <w:szCs w:val="24"/>
        </w:rPr>
        <w:t>that support the younger ve</w:t>
      </w:r>
      <w:r w:rsidR="008F2F36">
        <w:rPr>
          <w:rFonts w:ascii="Times New Roman" w:hAnsi="Times New Roman" w:cs="Times New Roman"/>
          <w:iCs/>
          <w:sz w:val="24"/>
          <w:szCs w:val="24"/>
        </w:rPr>
        <w:t>terans’ community are encourage</w:t>
      </w:r>
      <w:r>
        <w:rPr>
          <w:rFonts w:ascii="Times New Roman" w:hAnsi="Times New Roman" w:cs="Times New Roman"/>
          <w:iCs/>
          <w:sz w:val="24"/>
          <w:szCs w:val="24"/>
        </w:rPr>
        <w:t xml:space="preserve"> and include (but not limited to):</w:t>
      </w:r>
    </w:p>
    <w:p w14:paraId="2910AC37" w14:textId="79D96837"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providing opportunities where younger veterans can engage with each other, and with their local community, and learn new skills</w:t>
      </w:r>
      <w:r>
        <w:rPr>
          <w:rFonts w:ascii="Times New Roman" w:hAnsi="Times New Roman" w:cs="Times New Roman"/>
          <w:iCs/>
          <w:sz w:val="24"/>
          <w:szCs w:val="24"/>
        </w:rPr>
        <w:t>;</w:t>
      </w:r>
    </w:p>
    <w:p w14:paraId="7FAB916B" w14:textId="1D224835"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social inclusion and connectedness activitie</w:t>
      </w:r>
      <w:r>
        <w:rPr>
          <w:rFonts w:ascii="Times New Roman" w:hAnsi="Times New Roman" w:cs="Times New Roman"/>
          <w:iCs/>
          <w:sz w:val="24"/>
          <w:szCs w:val="24"/>
        </w:rPr>
        <w:t>s, for example</w:t>
      </w:r>
      <w:r w:rsidRPr="003D4D7C">
        <w:rPr>
          <w:rFonts w:ascii="Times New Roman" w:hAnsi="Times New Roman" w:cs="Times New Roman"/>
          <w:iCs/>
          <w:sz w:val="24"/>
          <w:szCs w:val="24"/>
        </w:rPr>
        <w:t xml:space="preserve"> sporting or recreational projects for younger veterans and their families</w:t>
      </w:r>
      <w:r>
        <w:rPr>
          <w:rFonts w:ascii="Times New Roman" w:hAnsi="Times New Roman" w:cs="Times New Roman"/>
          <w:iCs/>
          <w:sz w:val="24"/>
          <w:szCs w:val="24"/>
        </w:rPr>
        <w:t>;</w:t>
      </w:r>
    </w:p>
    <w:p w14:paraId="73F6B519" w14:textId="12EC19D2"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local job readiness projects, especially those that focus on social or cultural preparation to assist younger veterans to transition into civilian life</w:t>
      </w:r>
      <w:r>
        <w:rPr>
          <w:rFonts w:ascii="Times New Roman" w:hAnsi="Times New Roman" w:cs="Times New Roman"/>
          <w:iCs/>
          <w:sz w:val="24"/>
          <w:szCs w:val="24"/>
        </w:rPr>
        <w:t>;</w:t>
      </w:r>
    </w:p>
    <w:p w14:paraId="5A8E6A67" w14:textId="6A5CC088"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mentoring or other support for veterans to assist with their transition to civilian employment</w:t>
      </w:r>
      <w:r>
        <w:rPr>
          <w:rFonts w:ascii="Times New Roman" w:hAnsi="Times New Roman" w:cs="Times New Roman"/>
          <w:iCs/>
          <w:sz w:val="24"/>
          <w:szCs w:val="24"/>
        </w:rPr>
        <w:t>;</w:t>
      </w:r>
    </w:p>
    <w:p w14:paraId="2494E808" w14:textId="6442C464"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local projects that promote good mental health and wellbeing amongst the younger veteran community</w:t>
      </w:r>
      <w:r>
        <w:rPr>
          <w:rFonts w:ascii="Times New Roman" w:hAnsi="Times New Roman" w:cs="Times New Roman"/>
          <w:iCs/>
          <w:sz w:val="24"/>
          <w:szCs w:val="24"/>
        </w:rPr>
        <w:t>;</w:t>
      </w:r>
    </w:p>
    <w:p w14:paraId="7F9642FC" w14:textId="006B5694"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online activities that address stigma and raise awareness of mental health issues faced by younger veterans</w:t>
      </w:r>
      <w:r>
        <w:rPr>
          <w:rFonts w:ascii="Times New Roman" w:hAnsi="Times New Roman" w:cs="Times New Roman"/>
          <w:iCs/>
          <w:sz w:val="24"/>
          <w:szCs w:val="24"/>
        </w:rPr>
        <w:t>;</w:t>
      </w:r>
    </w:p>
    <w:p w14:paraId="4294B3B5" w14:textId="4D1A0153"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collaboration between ex-service organisations and homelessness services to address and reduce veteran homelessness in a specific geographic location</w:t>
      </w:r>
      <w:r>
        <w:rPr>
          <w:rFonts w:ascii="Times New Roman" w:hAnsi="Times New Roman" w:cs="Times New Roman"/>
          <w:iCs/>
          <w:sz w:val="24"/>
          <w:szCs w:val="24"/>
        </w:rPr>
        <w:t>;</w:t>
      </w:r>
    </w:p>
    <w:p w14:paraId="5DBF11D3" w14:textId="368AB012"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 xml:space="preserve">local projects that support the introduction and development of ongoing life skills in a post-service context to support </w:t>
      </w:r>
      <w:r>
        <w:rPr>
          <w:rFonts w:ascii="Times New Roman" w:hAnsi="Times New Roman" w:cs="Times New Roman"/>
          <w:iCs/>
          <w:sz w:val="24"/>
          <w:szCs w:val="24"/>
        </w:rPr>
        <w:t>effective transition; and</w:t>
      </w:r>
    </w:p>
    <w:p w14:paraId="061BBB26" w14:textId="77777777" w:rsidR="003D4D7C" w:rsidRPr="003D4D7C" w:rsidRDefault="003D4D7C" w:rsidP="003D4D7C">
      <w:pPr>
        <w:numPr>
          <w:ilvl w:val="0"/>
          <w:numId w:val="49"/>
        </w:numPr>
        <w:ind w:right="-46"/>
        <w:rPr>
          <w:rFonts w:ascii="Times New Roman" w:hAnsi="Times New Roman" w:cs="Times New Roman"/>
          <w:iCs/>
          <w:sz w:val="24"/>
          <w:szCs w:val="24"/>
        </w:rPr>
      </w:pPr>
      <w:r w:rsidRPr="003D4D7C">
        <w:rPr>
          <w:rFonts w:ascii="Times New Roman" w:hAnsi="Times New Roman" w:cs="Times New Roman"/>
          <w:iCs/>
          <w:sz w:val="24"/>
          <w:szCs w:val="24"/>
        </w:rPr>
        <w:t xml:space="preserve">partnering with local community service providers to improve their understanding of the younger veteran experience, their needs, and referral pathways to veteran services. </w:t>
      </w:r>
    </w:p>
    <w:p w14:paraId="57A093BD" w14:textId="3F5EF2EC" w:rsidR="00DA390C" w:rsidRDefault="00DA390C" w:rsidP="00525035">
      <w:pPr>
        <w:ind w:right="-46"/>
        <w:rPr>
          <w:rFonts w:ascii="Times New Roman" w:hAnsi="Times New Roman" w:cs="Times New Roman"/>
          <w:iCs/>
          <w:sz w:val="24"/>
          <w:szCs w:val="24"/>
        </w:rPr>
      </w:pPr>
    </w:p>
    <w:p w14:paraId="389A2EC3" w14:textId="4A8B056A" w:rsidR="00DA390C" w:rsidRDefault="0019572B" w:rsidP="00525035">
      <w:pPr>
        <w:ind w:right="-46"/>
        <w:rPr>
          <w:rFonts w:ascii="Times New Roman" w:hAnsi="Times New Roman" w:cs="Times New Roman"/>
          <w:iCs/>
          <w:sz w:val="24"/>
          <w:szCs w:val="24"/>
        </w:rPr>
      </w:pPr>
      <w:r>
        <w:rPr>
          <w:rFonts w:ascii="Times New Roman" w:hAnsi="Times New Roman" w:cs="Times New Roman"/>
          <w:iCs/>
          <w:sz w:val="24"/>
          <w:szCs w:val="24"/>
        </w:rPr>
        <w:lastRenderedPageBreak/>
        <w:t>On 1 February 2022, the Minister for Veterans’ Affairs, the Hon Andrew Gee MP</w:t>
      </w:r>
      <w:r w:rsidR="00975FEF">
        <w:rPr>
          <w:rFonts w:ascii="Times New Roman" w:hAnsi="Times New Roman" w:cs="Times New Roman"/>
          <w:iCs/>
          <w:sz w:val="24"/>
          <w:szCs w:val="24"/>
        </w:rPr>
        <w:t>,</w:t>
      </w:r>
      <w:r>
        <w:rPr>
          <w:rFonts w:ascii="Times New Roman" w:hAnsi="Times New Roman" w:cs="Times New Roman"/>
          <w:iCs/>
          <w:sz w:val="24"/>
          <w:szCs w:val="24"/>
        </w:rPr>
        <w:t xml:space="preserve"> announced the Government is investing $27 million to help fund bigger, better and more innovative programs to support the wellbeing of current and former Australian Defence Force personnel and their families. The program will</w:t>
      </w:r>
      <w:r w:rsidR="00092AA5">
        <w:rPr>
          <w:rFonts w:ascii="Times New Roman" w:hAnsi="Times New Roman" w:cs="Times New Roman"/>
          <w:iCs/>
          <w:sz w:val="24"/>
          <w:szCs w:val="24"/>
        </w:rPr>
        <w:t xml:space="preserve"> receive $20 million over two years from 2021-22 to target larger and longer-term projects with funding of up to $1.5 million. The media release is available at </w:t>
      </w:r>
      <w:r w:rsidR="00092AA5" w:rsidRPr="000F5531">
        <w:rPr>
          <w:rFonts w:ascii="Times New Roman" w:hAnsi="Times New Roman" w:cs="Times New Roman"/>
          <w:iCs/>
          <w:sz w:val="24"/>
          <w:szCs w:val="24"/>
          <w:u w:val="single"/>
        </w:rPr>
        <w:t>https://minister.dva.gov.au/news-and-media/27-million-new-veteran-wellbeing-grants</w:t>
      </w:r>
      <w:r w:rsidR="00092AA5">
        <w:rPr>
          <w:rFonts w:ascii="Times New Roman" w:hAnsi="Times New Roman" w:cs="Times New Roman"/>
          <w:iCs/>
          <w:sz w:val="24"/>
          <w:szCs w:val="24"/>
        </w:rPr>
        <w:t>.</w:t>
      </w:r>
    </w:p>
    <w:p w14:paraId="5951AA14" w14:textId="0AAE320D" w:rsidR="00DA390C" w:rsidRDefault="00DA390C" w:rsidP="00525035">
      <w:pPr>
        <w:ind w:right="-46"/>
        <w:rPr>
          <w:rFonts w:ascii="Times New Roman" w:hAnsi="Times New Roman" w:cs="Times New Roman"/>
          <w:iCs/>
          <w:sz w:val="24"/>
          <w:szCs w:val="24"/>
        </w:rPr>
      </w:pPr>
    </w:p>
    <w:p w14:paraId="6282EA2E" w14:textId="77777777" w:rsidR="007F53ED" w:rsidRDefault="00525035" w:rsidP="00525035">
      <w:pPr>
        <w:ind w:right="-46"/>
        <w:rPr>
          <w:rFonts w:ascii="Times New Roman" w:hAnsi="Times New Roman" w:cs="Times New Roman"/>
          <w:iCs/>
          <w:sz w:val="24"/>
          <w:szCs w:val="24"/>
        </w:rPr>
      </w:pPr>
      <w:r w:rsidRPr="00525035">
        <w:rPr>
          <w:rFonts w:ascii="Times New Roman" w:hAnsi="Times New Roman" w:cs="Times New Roman"/>
          <w:iCs/>
          <w:sz w:val="24"/>
          <w:szCs w:val="24"/>
        </w:rPr>
        <w:t xml:space="preserve">The amalgamation of the existing programs and additional funding and scope respond, in part, to recommendations made in Chapter 12 of the Productivity Commission’s report </w:t>
      </w:r>
      <w:r w:rsidRPr="00525035">
        <w:rPr>
          <w:rFonts w:ascii="Times New Roman" w:hAnsi="Times New Roman" w:cs="Times New Roman"/>
          <w:i/>
          <w:iCs/>
          <w:sz w:val="24"/>
          <w:szCs w:val="24"/>
        </w:rPr>
        <w:t>A Better Way to Support Veterans</w:t>
      </w:r>
      <w:r w:rsidRPr="00525035">
        <w:rPr>
          <w:rFonts w:ascii="Times New Roman" w:hAnsi="Times New Roman" w:cs="Times New Roman"/>
          <w:iCs/>
          <w:sz w:val="24"/>
          <w:szCs w:val="24"/>
        </w:rPr>
        <w:t xml:space="preserve">, that </w:t>
      </w:r>
      <w:r w:rsidR="00092AA5">
        <w:rPr>
          <w:rFonts w:ascii="Times New Roman" w:hAnsi="Times New Roman" w:cs="Times New Roman"/>
          <w:iCs/>
          <w:sz w:val="24"/>
          <w:szCs w:val="24"/>
        </w:rPr>
        <w:t>the department</w:t>
      </w:r>
      <w:r w:rsidR="00092AA5" w:rsidRPr="00525035">
        <w:rPr>
          <w:rFonts w:ascii="Times New Roman" w:hAnsi="Times New Roman" w:cs="Times New Roman"/>
          <w:iCs/>
          <w:sz w:val="24"/>
          <w:szCs w:val="24"/>
        </w:rPr>
        <w:t xml:space="preserve"> </w:t>
      </w:r>
      <w:r w:rsidRPr="00525035">
        <w:rPr>
          <w:rFonts w:ascii="Times New Roman" w:hAnsi="Times New Roman" w:cs="Times New Roman"/>
          <w:iCs/>
          <w:sz w:val="24"/>
          <w:szCs w:val="24"/>
        </w:rPr>
        <w:t>should reframe its support for organisations that provide services for veterans and develop a funding framework for commissioning of wellbeing supports through veterans’ and other organisations</w:t>
      </w:r>
      <w:r w:rsidR="00092AA5">
        <w:rPr>
          <w:rFonts w:ascii="Times New Roman" w:hAnsi="Times New Roman" w:cs="Times New Roman"/>
          <w:iCs/>
          <w:sz w:val="24"/>
          <w:szCs w:val="24"/>
        </w:rPr>
        <w:t>.</w:t>
      </w:r>
      <w:r w:rsidRPr="00525035">
        <w:rPr>
          <w:rFonts w:ascii="Times New Roman" w:hAnsi="Times New Roman" w:cs="Times New Roman"/>
          <w:iCs/>
          <w:sz w:val="24"/>
          <w:szCs w:val="24"/>
        </w:rPr>
        <w:t xml:space="preserve"> </w:t>
      </w:r>
    </w:p>
    <w:p w14:paraId="511D4295" w14:textId="77777777" w:rsidR="007F53ED" w:rsidRDefault="007F53ED" w:rsidP="00525035">
      <w:pPr>
        <w:ind w:right="-46"/>
        <w:rPr>
          <w:rFonts w:ascii="Times New Roman" w:hAnsi="Times New Roman" w:cs="Times New Roman"/>
          <w:iCs/>
          <w:sz w:val="24"/>
          <w:szCs w:val="24"/>
        </w:rPr>
      </w:pPr>
    </w:p>
    <w:p w14:paraId="0FBE176D" w14:textId="56DA1191" w:rsidR="00525035" w:rsidRPr="00525035" w:rsidRDefault="00525035" w:rsidP="00525035">
      <w:pPr>
        <w:ind w:right="-46"/>
        <w:rPr>
          <w:rFonts w:ascii="Times New Roman" w:hAnsi="Times New Roman" w:cs="Times New Roman"/>
          <w:iCs/>
          <w:sz w:val="24"/>
          <w:szCs w:val="24"/>
        </w:rPr>
      </w:pPr>
      <w:r w:rsidRPr="00525035">
        <w:rPr>
          <w:rFonts w:ascii="Times New Roman" w:hAnsi="Times New Roman" w:cs="Times New Roman"/>
          <w:iCs/>
          <w:sz w:val="24"/>
          <w:szCs w:val="24"/>
        </w:rPr>
        <w:t xml:space="preserve">The program will align with the priorities of the </w:t>
      </w:r>
      <w:r w:rsidRPr="007F53ED">
        <w:rPr>
          <w:rFonts w:ascii="Times New Roman" w:hAnsi="Times New Roman" w:cs="Times New Roman"/>
          <w:i/>
          <w:iCs/>
          <w:sz w:val="24"/>
          <w:szCs w:val="24"/>
        </w:rPr>
        <w:t>Veterans’ Mental Health and Wellbeing Strategy and National Action Plan 2020-2023</w:t>
      </w:r>
      <w:r w:rsidRPr="00525035">
        <w:rPr>
          <w:rFonts w:ascii="Times New Roman" w:hAnsi="Times New Roman" w:cs="Times New Roman"/>
          <w:iCs/>
          <w:sz w:val="24"/>
          <w:szCs w:val="24"/>
        </w:rPr>
        <w:t xml:space="preserve"> </w:t>
      </w:r>
      <w:r w:rsidR="007F53ED">
        <w:rPr>
          <w:rFonts w:ascii="Times New Roman" w:hAnsi="Times New Roman" w:cs="Times New Roman"/>
          <w:iCs/>
          <w:sz w:val="24"/>
          <w:szCs w:val="24"/>
        </w:rPr>
        <w:t>(</w:t>
      </w:r>
      <w:r w:rsidR="00066E61" w:rsidRPr="00066E61">
        <w:rPr>
          <w:rFonts w:ascii="Times New Roman" w:hAnsi="Times New Roman" w:cs="Times New Roman"/>
          <w:iCs/>
          <w:sz w:val="24"/>
          <w:szCs w:val="24"/>
          <w:u w:val="single"/>
        </w:rPr>
        <w:t>Veteran Mental Health and Wellbeing Strategy and National Action Plan 2020-2023 (dva.gov.au</w:t>
      </w:r>
      <w:r w:rsidR="00066E61" w:rsidRPr="00066E61">
        <w:rPr>
          <w:rFonts w:ascii="Times New Roman" w:hAnsi="Times New Roman" w:cs="Times New Roman"/>
          <w:iCs/>
          <w:sz w:val="24"/>
          <w:szCs w:val="24"/>
        </w:rPr>
        <w:t>)</w:t>
      </w:r>
      <w:r w:rsidR="00066E61">
        <w:rPr>
          <w:rFonts w:ascii="Times New Roman" w:hAnsi="Times New Roman" w:cs="Times New Roman"/>
          <w:iCs/>
          <w:sz w:val="24"/>
          <w:szCs w:val="24"/>
        </w:rPr>
        <w:t xml:space="preserve"> </w:t>
      </w:r>
      <w:r w:rsidRPr="00525035">
        <w:rPr>
          <w:rFonts w:ascii="Times New Roman" w:hAnsi="Times New Roman" w:cs="Times New Roman"/>
          <w:iCs/>
          <w:sz w:val="24"/>
          <w:szCs w:val="24"/>
        </w:rPr>
        <w:t>by focusing on funding projects that enhance the wellbeing of veterans and their families, including projects that potentially support a reduction in the suicide rate of veterans.</w:t>
      </w:r>
    </w:p>
    <w:p w14:paraId="00CCC065" w14:textId="64ED267E" w:rsidR="00525035" w:rsidRDefault="00525035" w:rsidP="00525035">
      <w:pPr>
        <w:ind w:right="-46"/>
        <w:rPr>
          <w:rFonts w:ascii="Times New Roman" w:hAnsi="Times New Roman" w:cs="Times New Roman"/>
          <w:iCs/>
          <w:sz w:val="24"/>
          <w:szCs w:val="24"/>
        </w:rPr>
      </w:pPr>
    </w:p>
    <w:p w14:paraId="7CECDC5F" w14:textId="4179F3C4" w:rsidR="00092AA5" w:rsidRDefault="004D1779" w:rsidP="004D1779">
      <w:pPr>
        <w:ind w:right="-46"/>
        <w:rPr>
          <w:rFonts w:ascii="Times New Roman" w:hAnsi="Times New Roman" w:cs="Times New Roman"/>
          <w:iCs/>
          <w:sz w:val="24"/>
          <w:szCs w:val="24"/>
        </w:rPr>
      </w:pPr>
      <w:r w:rsidRPr="004D1779">
        <w:rPr>
          <w:rFonts w:ascii="Times New Roman" w:hAnsi="Times New Roman" w:cs="Times New Roman"/>
          <w:iCs/>
          <w:sz w:val="24"/>
          <w:szCs w:val="24"/>
        </w:rPr>
        <w:t>There will be a transitional period between the existing V&amp;CG</w:t>
      </w:r>
      <w:r w:rsidR="00092AA5">
        <w:rPr>
          <w:rFonts w:ascii="Times New Roman" w:hAnsi="Times New Roman" w:cs="Times New Roman"/>
          <w:iCs/>
          <w:sz w:val="24"/>
          <w:szCs w:val="24"/>
        </w:rPr>
        <w:t xml:space="preserve"> Program,</w:t>
      </w:r>
      <w:r w:rsidRPr="004D1779">
        <w:rPr>
          <w:rFonts w:ascii="Times New Roman" w:hAnsi="Times New Roman" w:cs="Times New Roman"/>
          <w:iCs/>
          <w:sz w:val="24"/>
          <w:szCs w:val="24"/>
        </w:rPr>
        <w:t xml:space="preserve"> SYV </w:t>
      </w:r>
      <w:r w:rsidR="00092AA5">
        <w:rPr>
          <w:rFonts w:ascii="Times New Roman" w:hAnsi="Times New Roman" w:cs="Times New Roman"/>
          <w:iCs/>
          <w:sz w:val="24"/>
          <w:szCs w:val="24"/>
        </w:rPr>
        <w:t>Program</w:t>
      </w:r>
      <w:r w:rsidR="00092AA5" w:rsidRPr="004D1779">
        <w:rPr>
          <w:rFonts w:ascii="Times New Roman" w:hAnsi="Times New Roman" w:cs="Times New Roman"/>
          <w:iCs/>
          <w:sz w:val="24"/>
          <w:szCs w:val="24"/>
        </w:rPr>
        <w:t xml:space="preserve"> </w:t>
      </w:r>
      <w:r w:rsidRPr="004D1779">
        <w:rPr>
          <w:rFonts w:ascii="Times New Roman" w:hAnsi="Times New Roman" w:cs="Times New Roman"/>
          <w:iCs/>
          <w:sz w:val="24"/>
          <w:szCs w:val="24"/>
        </w:rPr>
        <w:t xml:space="preserve">and the new </w:t>
      </w:r>
      <w:r w:rsidR="00092AA5">
        <w:rPr>
          <w:rFonts w:ascii="Times New Roman" w:hAnsi="Times New Roman" w:cs="Times New Roman"/>
          <w:iCs/>
          <w:sz w:val="24"/>
          <w:szCs w:val="24"/>
        </w:rPr>
        <w:t>p</w:t>
      </w:r>
      <w:r w:rsidRPr="004D1779">
        <w:rPr>
          <w:rFonts w:ascii="Times New Roman" w:hAnsi="Times New Roman" w:cs="Times New Roman"/>
          <w:iCs/>
          <w:sz w:val="24"/>
          <w:szCs w:val="24"/>
        </w:rPr>
        <w:t>rogram.</w:t>
      </w:r>
      <w:r w:rsidR="00092AA5">
        <w:rPr>
          <w:rFonts w:ascii="Times New Roman" w:hAnsi="Times New Roman" w:cs="Times New Roman"/>
          <w:iCs/>
          <w:sz w:val="24"/>
          <w:szCs w:val="24"/>
        </w:rPr>
        <w:t xml:space="preserve"> Legislative authority under the table item </w:t>
      </w:r>
      <w:r w:rsidR="006764A3" w:rsidRPr="006764A3">
        <w:rPr>
          <w:rFonts w:ascii="Times New Roman" w:hAnsi="Times New Roman" w:cs="Times New Roman"/>
          <w:iCs/>
          <w:sz w:val="24"/>
          <w:szCs w:val="24"/>
        </w:rPr>
        <w:t>54</w:t>
      </w:r>
      <w:r w:rsidR="00221F47">
        <w:rPr>
          <w:rFonts w:ascii="Times New Roman" w:hAnsi="Times New Roman" w:cs="Times New Roman"/>
          <w:iCs/>
          <w:sz w:val="24"/>
          <w:szCs w:val="24"/>
        </w:rPr>
        <w:t>8</w:t>
      </w:r>
      <w:r w:rsidR="00092AA5">
        <w:rPr>
          <w:rFonts w:ascii="Times New Roman" w:hAnsi="Times New Roman" w:cs="Times New Roman"/>
          <w:iCs/>
          <w:sz w:val="24"/>
          <w:szCs w:val="24"/>
        </w:rPr>
        <w:t xml:space="preserve"> </w:t>
      </w:r>
      <w:r w:rsidR="00092AA5" w:rsidRPr="004D1779">
        <w:rPr>
          <w:rFonts w:ascii="Times New Roman" w:hAnsi="Times New Roman" w:cs="Times New Roman"/>
          <w:iCs/>
          <w:sz w:val="24"/>
          <w:szCs w:val="24"/>
        </w:rPr>
        <w:t>will not affect the validity of current rounds under the</w:t>
      </w:r>
      <w:r w:rsidR="00221F47">
        <w:rPr>
          <w:rFonts w:ascii="Times New Roman" w:hAnsi="Times New Roman" w:cs="Times New Roman"/>
          <w:iCs/>
          <w:sz w:val="24"/>
          <w:szCs w:val="24"/>
        </w:rPr>
        <w:t xml:space="preserve"> V&amp;CG and SYV P</w:t>
      </w:r>
      <w:r w:rsidR="00092AA5" w:rsidRPr="004D1779">
        <w:rPr>
          <w:rFonts w:ascii="Times New Roman" w:hAnsi="Times New Roman" w:cs="Times New Roman"/>
          <w:iCs/>
          <w:sz w:val="24"/>
          <w:szCs w:val="24"/>
        </w:rPr>
        <w:t>rograms. Grants already di</w:t>
      </w:r>
      <w:r w:rsidR="00221F47">
        <w:rPr>
          <w:rFonts w:ascii="Times New Roman" w:hAnsi="Times New Roman" w:cs="Times New Roman"/>
          <w:iCs/>
          <w:sz w:val="24"/>
          <w:szCs w:val="24"/>
        </w:rPr>
        <w:t>sbursed under the V&amp;CG and SYV P</w:t>
      </w:r>
      <w:r w:rsidR="00092AA5" w:rsidRPr="004D1779">
        <w:rPr>
          <w:rFonts w:ascii="Times New Roman" w:hAnsi="Times New Roman" w:cs="Times New Roman"/>
          <w:iCs/>
          <w:sz w:val="24"/>
          <w:szCs w:val="24"/>
        </w:rPr>
        <w:t>rograms will remain valid as there are no changes that limit the existing parameters or conditions of the grants.</w:t>
      </w:r>
      <w:r w:rsidR="00646F8D">
        <w:rPr>
          <w:rFonts w:ascii="Times New Roman" w:hAnsi="Times New Roman" w:cs="Times New Roman"/>
          <w:iCs/>
          <w:sz w:val="24"/>
          <w:szCs w:val="24"/>
        </w:rPr>
        <w:t xml:space="preserve"> </w:t>
      </w:r>
      <w:bookmarkStart w:id="0" w:name="_GoBack"/>
      <w:bookmarkEnd w:id="0"/>
    </w:p>
    <w:p w14:paraId="611E527F" w14:textId="77777777" w:rsidR="00092AA5" w:rsidRDefault="00092AA5" w:rsidP="004D1779">
      <w:pPr>
        <w:ind w:right="-46"/>
        <w:rPr>
          <w:rFonts w:ascii="Times New Roman" w:hAnsi="Times New Roman" w:cs="Times New Roman"/>
          <w:iCs/>
          <w:sz w:val="24"/>
          <w:szCs w:val="24"/>
        </w:rPr>
      </w:pPr>
    </w:p>
    <w:p w14:paraId="5D143430" w14:textId="77777777" w:rsidR="006764A3" w:rsidRDefault="00092AA5" w:rsidP="00D26B02">
      <w:pPr>
        <w:rPr>
          <w:rFonts w:ascii="Times New Roman" w:eastAsia="Calibri" w:hAnsi="Times New Roman" w:cs="Times New Roman"/>
          <w:sz w:val="24"/>
          <w:szCs w:val="24"/>
        </w:rPr>
      </w:pPr>
      <w:r>
        <w:rPr>
          <w:rFonts w:ascii="Times New Roman" w:hAnsi="Times New Roman" w:cs="Times New Roman"/>
          <w:iCs/>
          <w:sz w:val="24"/>
          <w:szCs w:val="24"/>
        </w:rPr>
        <w:t xml:space="preserve">The department will deliver the </w:t>
      </w:r>
      <w:r w:rsidR="004D1779" w:rsidRPr="004D1779">
        <w:rPr>
          <w:rFonts w:ascii="Times New Roman" w:eastAsia="Calibri" w:hAnsi="Times New Roman" w:cs="Times New Roman"/>
          <w:sz w:val="24"/>
          <w:szCs w:val="24"/>
        </w:rPr>
        <w:t xml:space="preserve">program </w:t>
      </w:r>
      <w:r>
        <w:rPr>
          <w:rFonts w:ascii="Times New Roman" w:eastAsia="Calibri" w:hAnsi="Times New Roman" w:cs="Times New Roman"/>
          <w:sz w:val="24"/>
          <w:szCs w:val="24"/>
        </w:rPr>
        <w:t>under</w:t>
      </w:r>
      <w:r w:rsidR="004D1779" w:rsidRPr="004D1779">
        <w:rPr>
          <w:rFonts w:ascii="Times New Roman" w:eastAsia="Calibri" w:hAnsi="Times New Roman" w:cs="Times New Roman"/>
          <w:sz w:val="24"/>
          <w:szCs w:val="24"/>
        </w:rPr>
        <w:t xml:space="preserve"> a targeted grants process</w:t>
      </w:r>
      <w:r w:rsidR="00D26B02" w:rsidRPr="00D26B02">
        <w:rPr>
          <w:rFonts w:ascii="Times New Roman" w:hAnsi="Times New Roman" w:cs="Times New Roman"/>
          <w:sz w:val="24"/>
          <w:szCs w:val="24"/>
        </w:rPr>
        <w:t xml:space="preserve"> </w:t>
      </w:r>
      <w:r w:rsidR="00D26B02" w:rsidRPr="00D26B02">
        <w:rPr>
          <w:rFonts w:ascii="Times New Roman" w:eastAsia="Calibri" w:hAnsi="Times New Roman" w:cs="Times New Roman"/>
          <w:sz w:val="24"/>
          <w:szCs w:val="24"/>
        </w:rPr>
        <w:t xml:space="preserve">in accordance with the Commonwealth resource management framework, including the </w:t>
      </w:r>
      <w:r w:rsidR="00D26B02" w:rsidRPr="00D26B02">
        <w:rPr>
          <w:rFonts w:ascii="Times New Roman" w:eastAsia="Calibri" w:hAnsi="Times New Roman" w:cs="Times New Roman"/>
          <w:i/>
          <w:sz w:val="24"/>
          <w:szCs w:val="24"/>
        </w:rPr>
        <w:t>Public Governance, Performance and Accountability Act 2013</w:t>
      </w:r>
      <w:r w:rsidR="00D26B02" w:rsidRPr="00D26B02">
        <w:rPr>
          <w:rFonts w:ascii="Times New Roman" w:eastAsia="Calibri" w:hAnsi="Times New Roman" w:cs="Times New Roman"/>
          <w:sz w:val="24"/>
          <w:szCs w:val="24"/>
        </w:rPr>
        <w:t xml:space="preserve"> and the </w:t>
      </w:r>
      <w:r w:rsidR="00D26B02" w:rsidRPr="000F5531">
        <w:rPr>
          <w:rFonts w:ascii="Times New Roman" w:eastAsia="Calibri" w:hAnsi="Times New Roman" w:cs="Times New Roman"/>
          <w:i/>
          <w:sz w:val="24"/>
          <w:szCs w:val="24"/>
        </w:rPr>
        <w:t>C</w:t>
      </w:r>
      <w:r w:rsidR="004D1779" w:rsidRPr="00DA49EA">
        <w:rPr>
          <w:rFonts w:ascii="Times New Roman" w:eastAsia="Calibri" w:hAnsi="Times New Roman" w:cs="Times New Roman"/>
          <w:i/>
          <w:sz w:val="24"/>
          <w:szCs w:val="24"/>
        </w:rPr>
        <w:t>ommonwealth</w:t>
      </w:r>
      <w:r w:rsidR="004D1779" w:rsidRPr="004D1779">
        <w:rPr>
          <w:rFonts w:ascii="Times New Roman" w:eastAsia="Calibri" w:hAnsi="Times New Roman" w:cs="Times New Roman"/>
          <w:i/>
          <w:sz w:val="24"/>
          <w:szCs w:val="24"/>
        </w:rPr>
        <w:t xml:space="preserve"> Grants Rules and Guidelines 2017</w:t>
      </w:r>
      <w:r w:rsidR="004D1779" w:rsidRPr="004D1779">
        <w:rPr>
          <w:rFonts w:ascii="Times New Roman" w:eastAsia="Calibri" w:hAnsi="Times New Roman" w:cs="Times New Roman"/>
          <w:sz w:val="24"/>
          <w:szCs w:val="24"/>
        </w:rPr>
        <w:t>.</w:t>
      </w:r>
    </w:p>
    <w:p w14:paraId="10C0DAC7" w14:textId="77777777" w:rsidR="006764A3" w:rsidRDefault="006764A3" w:rsidP="00D26B02">
      <w:pPr>
        <w:rPr>
          <w:rFonts w:ascii="Times New Roman" w:eastAsia="Calibri" w:hAnsi="Times New Roman" w:cs="Times New Roman"/>
          <w:sz w:val="24"/>
          <w:szCs w:val="24"/>
        </w:rPr>
      </w:pPr>
    </w:p>
    <w:p w14:paraId="6C9572CC" w14:textId="26C5805C" w:rsidR="004D1779" w:rsidRPr="004D1779" w:rsidRDefault="006764A3" w:rsidP="004D1779">
      <w:pPr>
        <w:rPr>
          <w:rFonts w:ascii="Times New Roman" w:eastAsia="Calibri" w:hAnsi="Times New Roman" w:cs="Times New Roman"/>
          <w:sz w:val="24"/>
          <w:szCs w:val="24"/>
        </w:rPr>
      </w:pPr>
      <w:r>
        <w:rPr>
          <w:rFonts w:ascii="Times New Roman" w:eastAsia="Calibri" w:hAnsi="Times New Roman" w:cs="Times New Roman"/>
          <w:sz w:val="24"/>
          <w:szCs w:val="24"/>
        </w:rPr>
        <w:t>Th</w:t>
      </w:r>
      <w:r w:rsidRPr="006764A3">
        <w:rPr>
          <w:rFonts w:ascii="Times New Roman" w:eastAsia="Calibri" w:hAnsi="Times New Roman" w:cs="Times New Roman"/>
          <w:sz w:val="24"/>
          <w:szCs w:val="24"/>
        </w:rPr>
        <w:t xml:space="preserve">e program will be administered by </w:t>
      </w:r>
      <w:r w:rsidR="00D26B02" w:rsidRPr="006764A3">
        <w:rPr>
          <w:rFonts w:ascii="Times New Roman" w:eastAsia="Calibri" w:hAnsi="Times New Roman" w:cs="Times New Roman"/>
          <w:sz w:val="24"/>
          <w:szCs w:val="24"/>
        </w:rPr>
        <w:t xml:space="preserve">the Community Grants Hub </w:t>
      </w:r>
      <w:r w:rsidRPr="006764A3">
        <w:rPr>
          <w:rFonts w:ascii="Times New Roman" w:eastAsia="Calibri" w:hAnsi="Times New Roman" w:cs="Times New Roman"/>
          <w:sz w:val="24"/>
          <w:szCs w:val="24"/>
        </w:rPr>
        <w:t>within the Department of Social Services</w:t>
      </w:r>
      <w:r w:rsidR="00D26B02" w:rsidRPr="006764A3">
        <w:rPr>
          <w:rFonts w:ascii="Times New Roman" w:eastAsia="Calibri" w:hAnsi="Times New Roman" w:cs="Times New Roman"/>
          <w:sz w:val="24"/>
          <w:szCs w:val="24"/>
        </w:rPr>
        <w:t>.</w:t>
      </w:r>
      <w:r w:rsidR="00751E0F" w:rsidRPr="006764A3">
        <w:rPr>
          <w:rFonts w:ascii="Times New Roman" w:eastAsia="Calibri" w:hAnsi="Times New Roman" w:cs="Times New Roman"/>
          <w:sz w:val="24"/>
          <w:szCs w:val="24"/>
        </w:rPr>
        <w:t xml:space="preserve"> </w:t>
      </w:r>
      <w:r w:rsidR="00D26B02" w:rsidRPr="006764A3">
        <w:rPr>
          <w:rFonts w:ascii="Times New Roman" w:eastAsia="Calibri" w:hAnsi="Times New Roman" w:cs="Times New Roman"/>
          <w:sz w:val="24"/>
          <w:szCs w:val="24"/>
        </w:rPr>
        <w:t>Grant opportunity guidelines will be developed and i</w:t>
      </w:r>
      <w:r w:rsidR="004D1779" w:rsidRPr="006764A3">
        <w:rPr>
          <w:rFonts w:ascii="Times New Roman" w:eastAsia="Calibri" w:hAnsi="Times New Roman" w:cs="Times New Roman"/>
          <w:sz w:val="24"/>
          <w:szCs w:val="24"/>
        </w:rPr>
        <w:t>nformation about the program will be avai</w:t>
      </w:r>
      <w:r w:rsidR="004D1779" w:rsidRPr="004D1779">
        <w:rPr>
          <w:rFonts w:ascii="Times New Roman" w:eastAsia="Calibri" w:hAnsi="Times New Roman" w:cs="Times New Roman"/>
          <w:sz w:val="24"/>
          <w:szCs w:val="24"/>
        </w:rPr>
        <w:t>lable on the GrantConnect websites (</w:t>
      </w:r>
      <w:r w:rsidR="004D1779" w:rsidRPr="00893BBA">
        <w:rPr>
          <w:rFonts w:ascii="Times New Roman" w:eastAsia="Calibri" w:hAnsi="Times New Roman" w:cs="Times New Roman"/>
          <w:sz w:val="24"/>
          <w:szCs w:val="24"/>
          <w:u w:val="single"/>
        </w:rPr>
        <w:t>www.grants.gov.au</w:t>
      </w:r>
      <w:r w:rsidR="004D1779" w:rsidRPr="004D1779">
        <w:rPr>
          <w:rFonts w:ascii="Times New Roman" w:eastAsia="Calibri" w:hAnsi="Times New Roman" w:cs="Times New Roman"/>
          <w:sz w:val="24"/>
          <w:szCs w:val="24"/>
        </w:rPr>
        <w:t xml:space="preserve">). Dates for applications to open and close will be nominated and applications will be assessed by the </w:t>
      </w:r>
      <w:r w:rsidR="00D26B02">
        <w:rPr>
          <w:rFonts w:ascii="Times New Roman" w:eastAsia="Calibri" w:hAnsi="Times New Roman" w:cs="Times New Roman"/>
          <w:iCs/>
          <w:sz w:val="24"/>
          <w:szCs w:val="24"/>
        </w:rPr>
        <w:t>d</w:t>
      </w:r>
      <w:r w:rsidR="004D1779" w:rsidRPr="004D1779">
        <w:rPr>
          <w:rFonts w:ascii="Times New Roman" w:eastAsia="Calibri" w:hAnsi="Times New Roman" w:cs="Times New Roman"/>
          <w:iCs/>
          <w:sz w:val="24"/>
          <w:szCs w:val="24"/>
        </w:rPr>
        <w:t>epartment</w:t>
      </w:r>
      <w:r w:rsidR="004D1779" w:rsidRPr="004D1779">
        <w:rPr>
          <w:rFonts w:ascii="Times New Roman" w:eastAsia="Calibri" w:hAnsi="Times New Roman" w:cs="Times New Roman"/>
          <w:sz w:val="24"/>
          <w:szCs w:val="24"/>
        </w:rPr>
        <w:t xml:space="preserve"> against nominated selection criteria. Final decisions about grants will be made by the Minister for Veterans’ Affairs, and a list of grant recipients will be published on GrantConnect.</w:t>
      </w:r>
    </w:p>
    <w:p w14:paraId="39D4322A" w14:textId="4044B02C" w:rsidR="000C5AF7" w:rsidRDefault="000C5AF7" w:rsidP="000C6B65">
      <w:pPr>
        <w:rPr>
          <w:rFonts w:ascii="Times New Roman" w:eastAsia="Calibri" w:hAnsi="Times New Roman" w:cs="Times New Roman"/>
          <w:sz w:val="24"/>
          <w:szCs w:val="24"/>
        </w:rPr>
      </w:pPr>
    </w:p>
    <w:p w14:paraId="3E62F0DA" w14:textId="5998BB83" w:rsidR="004D1779" w:rsidRPr="004D1779" w:rsidRDefault="00D26B02" w:rsidP="004D1779">
      <w:pPr>
        <w:rPr>
          <w:rFonts w:ascii="Times New Roman" w:eastAsia="Calibri" w:hAnsi="Times New Roman" w:cs="Times New Roman"/>
          <w:iCs/>
          <w:sz w:val="24"/>
          <w:szCs w:val="24"/>
        </w:rPr>
      </w:pPr>
      <w:r w:rsidRPr="00D26B02">
        <w:rPr>
          <w:rFonts w:ascii="Times New Roman" w:eastAsia="Calibri" w:hAnsi="Times New Roman" w:cs="Times New Roman"/>
          <w:iCs/>
          <w:sz w:val="24"/>
          <w:szCs w:val="24"/>
        </w:rPr>
        <w:t>Funding decisions made in connection with the</w:t>
      </w:r>
      <w:r w:rsidRPr="00D26B02">
        <w:rPr>
          <w:rFonts w:ascii="Times New Roman" w:eastAsia="Calibri" w:hAnsi="Times New Roman" w:cs="Times New Roman"/>
          <w:iCs/>
          <w:sz w:val="24"/>
          <w:szCs w:val="24"/>
          <w:lang w:val="en-GB"/>
        </w:rPr>
        <w:t xml:space="preserve"> program are not considered suitable for independent merits review</w:t>
      </w:r>
      <w:r w:rsidRPr="00D26B02">
        <w:rPr>
          <w:rFonts w:ascii="Times New Roman" w:eastAsia="Calibri" w:hAnsi="Times New Roman" w:cs="Times New Roman"/>
          <w:iCs/>
          <w:sz w:val="24"/>
          <w:szCs w:val="24"/>
        </w:rPr>
        <w:t xml:space="preserve">, as they are decisions relating to the allocation of a finite resource from which all potential claims for a share of the resource cannot be met. In addition, these decisions relate to the provision of a one-off grant to a certain service provider over other service providers and any funding that has already been allocated would be affected if the original decision was overturned. </w:t>
      </w:r>
      <w:r w:rsidR="004D1779" w:rsidRPr="004D1779">
        <w:rPr>
          <w:rFonts w:ascii="Times New Roman" w:eastAsia="Calibri" w:hAnsi="Times New Roman" w:cs="Times New Roman"/>
          <w:iCs/>
          <w:sz w:val="24"/>
          <w:szCs w:val="24"/>
        </w:rPr>
        <w:t xml:space="preserve">The Administrative Review Council has recognised that it is justifiable to exclude merits review in relation to decisions of this nature (see paragraphs 4.16 to 4.19 of the guide, </w:t>
      </w:r>
      <w:r w:rsidR="004D1779" w:rsidRPr="004D1779">
        <w:rPr>
          <w:rFonts w:ascii="Times New Roman" w:eastAsia="Calibri" w:hAnsi="Times New Roman" w:cs="Times New Roman"/>
          <w:i/>
          <w:iCs/>
          <w:sz w:val="24"/>
          <w:szCs w:val="24"/>
        </w:rPr>
        <w:t>What decisions should be subject to merit review?</w:t>
      </w:r>
      <w:r w:rsidR="004D1779" w:rsidRPr="004D1779">
        <w:rPr>
          <w:rFonts w:ascii="Times New Roman" w:eastAsia="Calibri" w:hAnsi="Times New Roman" w:cs="Times New Roman"/>
          <w:iCs/>
          <w:sz w:val="24"/>
          <w:szCs w:val="24"/>
        </w:rPr>
        <w:t>).</w:t>
      </w:r>
    </w:p>
    <w:p w14:paraId="5D5A4BAF" w14:textId="77777777" w:rsidR="007D5918" w:rsidRDefault="007D5918" w:rsidP="00682E53">
      <w:pPr>
        <w:rPr>
          <w:rFonts w:ascii="Times New Roman" w:eastAsia="Calibri" w:hAnsi="Times New Roman" w:cs="Times New Roman"/>
          <w:sz w:val="24"/>
          <w:szCs w:val="24"/>
        </w:rPr>
      </w:pPr>
    </w:p>
    <w:p w14:paraId="5C3F375A" w14:textId="535E773E" w:rsidR="004D1779" w:rsidRPr="004D1779" w:rsidRDefault="004D1779" w:rsidP="004D1779">
      <w:pPr>
        <w:rPr>
          <w:rFonts w:ascii="Times New Roman" w:eastAsia="Calibri" w:hAnsi="Times New Roman" w:cs="Times New Roman"/>
          <w:sz w:val="24"/>
          <w:szCs w:val="24"/>
        </w:rPr>
      </w:pPr>
      <w:r w:rsidRPr="004D1779">
        <w:rPr>
          <w:rFonts w:ascii="Times New Roman" w:eastAsia="Calibri" w:hAnsi="Times New Roman" w:cs="Times New Roman"/>
          <w:sz w:val="24"/>
          <w:szCs w:val="24"/>
        </w:rPr>
        <w:t xml:space="preserve">The veteran community has been advised of the amalgamation of the V&amp;CG and SYV grant programs and will be consulted through the Ex-service Organisation Round Table about the </w:t>
      </w:r>
      <w:r w:rsidRPr="004D1779">
        <w:rPr>
          <w:rFonts w:ascii="Times New Roman" w:eastAsia="Calibri" w:hAnsi="Times New Roman" w:cs="Times New Roman"/>
          <w:sz w:val="24"/>
          <w:szCs w:val="24"/>
        </w:rPr>
        <w:lastRenderedPageBreak/>
        <w:t>specific activities and initiatives that will be funded under the new program. However, given the new program has similar objectives to the existing programs and will provide the same total funding to existing potential applicants, further consultation is not considered necessary.</w:t>
      </w:r>
    </w:p>
    <w:p w14:paraId="3E8314C9" w14:textId="77777777" w:rsidR="004D1779" w:rsidRDefault="004D1779" w:rsidP="000C6B65">
      <w:pPr>
        <w:rPr>
          <w:rFonts w:ascii="Times New Roman" w:eastAsia="Calibri" w:hAnsi="Times New Roman" w:cs="Times New Roman"/>
          <w:sz w:val="24"/>
          <w:szCs w:val="24"/>
        </w:rPr>
      </w:pPr>
    </w:p>
    <w:p w14:paraId="1785FB65" w14:textId="3087277A" w:rsidR="004D1779" w:rsidRDefault="004D1779" w:rsidP="004D1779">
      <w:pPr>
        <w:rPr>
          <w:rFonts w:ascii="Times New Roman" w:eastAsia="Calibri" w:hAnsi="Times New Roman" w:cs="Times New Roman"/>
          <w:sz w:val="24"/>
          <w:szCs w:val="24"/>
        </w:rPr>
      </w:pPr>
      <w:r w:rsidRPr="004D1779">
        <w:rPr>
          <w:rFonts w:ascii="Times New Roman" w:eastAsia="Calibri" w:hAnsi="Times New Roman" w:cs="Times New Roman"/>
          <w:sz w:val="24"/>
          <w:szCs w:val="24"/>
        </w:rPr>
        <w:t>Ongoing funding</w:t>
      </w:r>
      <w:r w:rsidR="008B4776">
        <w:rPr>
          <w:rFonts w:ascii="Times New Roman" w:eastAsia="Calibri" w:hAnsi="Times New Roman" w:cs="Times New Roman"/>
          <w:sz w:val="24"/>
          <w:szCs w:val="24"/>
        </w:rPr>
        <w:t xml:space="preserve"> of $3.5 million per annual</w:t>
      </w:r>
      <w:r w:rsidRPr="004D1779">
        <w:rPr>
          <w:rFonts w:ascii="Times New Roman" w:eastAsia="Calibri" w:hAnsi="Times New Roman" w:cs="Times New Roman"/>
          <w:sz w:val="24"/>
          <w:szCs w:val="24"/>
        </w:rPr>
        <w:t xml:space="preserve"> for this item </w:t>
      </w:r>
      <w:r w:rsidR="008B4776">
        <w:rPr>
          <w:rFonts w:ascii="Times New Roman" w:eastAsia="Calibri" w:hAnsi="Times New Roman" w:cs="Times New Roman"/>
          <w:sz w:val="24"/>
          <w:szCs w:val="24"/>
        </w:rPr>
        <w:t>comes from</w:t>
      </w:r>
      <w:r w:rsidR="008B4776" w:rsidRPr="004D1779">
        <w:rPr>
          <w:rFonts w:ascii="Times New Roman" w:eastAsia="Calibri" w:hAnsi="Times New Roman" w:cs="Times New Roman"/>
          <w:sz w:val="24"/>
          <w:szCs w:val="24"/>
        </w:rPr>
        <w:t xml:space="preserve"> Program 2.4: Veterans’ Community Care and Support</w:t>
      </w:r>
      <w:r w:rsidR="008B4776">
        <w:rPr>
          <w:rFonts w:ascii="Times New Roman" w:eastAsia="Calibri" w:hAnsi="Times New Roman" w:cs="Times New Roman"/>
          <w:sz w:val="24"/>
          <w:szCs w:val="24"/>
        </w:rPr>
        <w:t xml:space="preserve">, which is part of </w:t>
      </w:r>
      <w:r w:rsidRPr="004D1779">
        <w:rPr>
          <w:rFonts w:ascii="Times New Roman" w:eastAsia="Calibri" w:hAnsi="Times New Roman" w:cs="Times New Roman"/>
          <w:sz w:val="24"/>
          <w:szCs w:val="24"/>
        </w:rPr>
        <w:t>Outcome 2</w:t>
      </w:r>
      <w:r w:rsidR="008B4776">
        <w:rPr>
          <w:rFonts w:ascii="Times New Roman" w:eastAsia="Calibri" w:hAnsi="Times New Roman" w:cs="Times New Roman"/>
          <w:sz w:val="24"/>
          <w:szCs w:val="24"/>
        </w:rPr>
        <w:t>.</w:t>
      </w:r>
      <w:r w:rsidRPr="004D1779">
        <w:rPr>
          <w:rFonts w:ascii="Times New Roman" w:eastAsia="Calibri" w:hAnsi="Times New Roman" w:cs="Times New Roman"/>
          <w:sz w:val="24"/>
          <w:szCs w:val="24"/>
        </w:rPr>
        <w:t xml:space="preserve"> Details are set out in the </w:t>
      </w:r>
      <w:r w:rsidRPr="004D1779">
        <w:rPr>
          <w:rFonts w:ascii="Times New Roman" w:eastAsia="Calibri" w:hAnsi="Times New Roman" w:cs="Times New Roman"/>
          <w:i/>
          <w:iCs/>
          <w:sz w:val="24"/>
          <w:szCs w:val="24"/>
        </w:rPr>
        <w:t>Portfolio Budget Statements 2021-22</w:t>
      </w:r>
      <w:r w:rsidRPr="004D1779">
        <w:rPr>
          <w:rFonts w:ascii="Times New Roman" w:eastAsia="Calibri" w:hAnsi="Times New Roman" w:cs="Times New Roman"/>
          <w:iCs/>
          <w:sz w:val="24"/>
          <w:szCs w:val="24"/>
        </w:rPr>
        <w:t>,</w:t>
      </w:r>
      <w:r w:rsidRPr="004D1779">
        <w:rPr>
          <w:rFonts w:ascii="Times New Roman" w:eastAsia="Calibri" w:hAnsi="Times New Roman" w:cs="Times New Roman"/>
          <w:i/>
          <w:iCs/>
          <w:sz w:val="24"/>
          <w:szCs w:val="24"/>
        </w:rPr>
        <w:t xml:space="preserve"> Budget Related Paper No. 1.3B, Defence Portfolio (Department of Veterans’ Affairs) </w:t>
      </w:r>
      <w:r w:rsidRPr="004D1779">
        <w:rPr>
          <w:rFonts w:ascii="Times New Roman" w:eastAsia="Calibri" w:hAnsi="Times New Roman" w:cs="Times New Roman"/>
          <w:sz w:val="24"/>
          <w:szCs w:val="24"/>
        </w:rPr>
        <w:t xml:space="preserve">at page 47.  </w:t>
      </w:r>
    </w:p>
    <w:p w14:paraId="543DE115" w14:textId="77777777" w:rsidR="004D1779" w:rsidRPr="004D1779" w:rsidRDefault="004D1779" w:rsidP="004D1779">
      <w:pPr>
        <w:rPr>
          <w:rFonts w:ascii="Times New Roman" w:eastAsia="Calibri" w:hAnsi="Times New Roman" w:cs="Times New Roman"/>
          <w:sz w:val="24"/>
          <w:szCs w:val="24"/>
        </w:rPr>
      </w:pPr>
    </w:p>
    <w:p w14:paraId="04F6012E" w14:textId="00DE8FE7" w:rsidR="002F5DD7" w:rsidRDefault="004D1779" w:rsidP="004D1779">
      <w:pPr>
        <w:rPr>
          <w:rFonts w:ascii="Times New Roman" w:eastAsia="Calibri" w:hAnsi="Times New Roman" w:cs="Times New Roman"/>
          <w:sz w:val="24"/>
          <w:szCs w:val="24"/>
        </w:rPr>
      </w:pPr>
      <w:r w:rsidRPr="004D1779">
        <w:rPr>
          <w:rFonts w:ascii="Times New Roman" w:eastAsia="Calibri" w:hAnsi="Times New Roman" w:cs="Times New Roman"/>
          <w:sz w:val="24"/>
          <w:szCs w:val="24"/>
        </w:rPr>
        <w:t xml:space="preserve">Additional funding </w:t>
      </w:r>
      <w:r w:rsidR="008B4776">
        <w:rPr>
          <w:rFonts w:ascii="Times New Roman" w:eastAsia="Calibri" w:hAnsi="Times New Roman" w:cs="Times New Roman"/>
          <w:sz w:val="24"/>
          <w:szCs w:val="24"/>
        </w:rPr>
        <w:t xml:space="preserve">of $20 million over two years from </w:t>
      </w:r>
      <w:r w:rsidRPr="004D1779">
        <w:rPr>
          <w:rFonts w:ascii="Times New Roman" w:eastAsia="Calibri" w:hAnsi="Times New Roman" w:cs="Times New Roman"/>
          <w:sz w:val="24"/>
          <w:szCs w:val="24"/>
        </w:rPr>
        <w:t>2021-22 will be</w:t>
      </w:r>
      <w:r w:rsidR="008B4776">
        <w:rPr>
          <w:rFonts w:ascii="Times New Roman" w:eastAsia="Calibri" w:hAnsi="Times New Roman" w:cs="Times New Roman"/>
          <w:sz w:val="24"/>
          <w:szCs w:val="24"/>
        </w:rPr>
        <w:t xml:space="preserve"> included in the </w:t>
      </w:r>
      <w:r w:rsidR="008B4776">
        <w:rPr>
          <w:rFonts w:ascii="Times New Roman" w:eastAsia="Calibri" w:hAnsi="Times New Roman" w:cs="Times New Roman"/>
          <w:sz w:val="24"/>
          <w:szCs w:val="24"/>
        </w:rPr>
        <w:br/>
        <w:t>2022-23 Budget. Funding will come from</w:t>
      </w:r>
      <w:r w:rsidR="008B4776" w:rsidRPr="008B4776">
        <w:rPr>
          <w:rFonts w:ascii="Times New Roman" w:eastAsia="Calibri" w:hAnsi="Times New Roman" w:cs="Times New Roman"/>
          <w:sz w:val="24"/>
          <w:szCs w:val="24"/>
        </w:rPr>
        <w:t xml:space="preserve"> Program 2.4: Veterans’ Community Care and Support, which is part of Outcome 2</w:t>
      </w:r>
      <w:r w:rsidR="008B4776">
        <w:rPr>
          <w:rFonts w:ascii="Times New Roman" w:eastAsia="Calibri" w:hAnsi="Times New Roman" w:cs="Times New Roman"/>
          <w:sz w:val="24"/>
          <w:szCs w:val="24"/>
        </w:rPr>
        <w:t xml:space="preserve">. Details </w:t>
      </w:r>
      <w:r w:rsidR="000F5531">
        <w:rPr>
          <w:rFonts w:ascii="Times New Roman" w:eastAsia="Calibri" w:hAnsi="Times New Roman" w:cs="Times New Roman"/>
          <w:sz w:val="24"/>
          <w:szCs w:val="24"/>
        </w:rPr>
        <w:t>are set out</w:t>
      </w:r>
      <w:r w:rsidR="008B4776">
        <w:rPr>
          <w:rFonts w:ascii="Times New Roman" w:eastAsia="Calibri" w:hAnsi="Times New Roman" w:cs="Times New Roman"/>
          <w:sz w:val="24"/>
          <w:szCs w:val="24"/>
        </w:rPr>
        <w:t xml:space="preserve"> in the </w:t>
      </w:r>
      <w:r w:rsidR="008B4776" w:rsidRPr="008B4776">
        <w:rPr>
          <w:rFonts w:ascii="Times New Roman" w:eastAsia="Calibri" w:hAnsi="Times New Roman" w:cs="Times New Roman"/>
          <w:bCs/>
          <w:i/>
          <w:sz w:val="24"/>
          <w:szCs w:val="24"/>
        </w:rPr>
        <w:t>Portfolio Additional Estimates Statements 2021-22</w:t>
      </w:r>
      <w:r w:rsidR="002F5DD7">
        <w:rPr>
          <w:rFonts w:ascii="Times New Roman" w:eastAsia="Calibri" w:hAnsi="Times New Roman" w:cs="Times New Roman"/>
          <w:bCs/>
          <w:i/>
          <w:sz w:val="24"/>
          <w:szCs w:val="24"/>
        </w:rPr>
        <w:t>,</w:t>
      </w:r>
      <w:r w:rsidR="008B4776">
        <w:rPr>
          <w:rFonts w:ascii="Times New Roman" w:eastAsia="Calibri" w:hAnsi="Times New Roman" w:cs="Times New Roman"/>
          <w:sz w:val="24"/>
          <w:szCs w:val="24"/>
        </w:rPr>
        <w:t xml:space="preserve"> </w:t>
      </w:r>
      <w:r w:rsidR="008B4776" w:rsidRPr="008B4776">
        <w:rPr>
          <w:rFonts w:ascii="Times New Roman" w:eastAsia="Calibri" w:hAnsi="Times New Roman" w:cs="Times New Roman"/>
          <w:i/>
          <w:iCs/>
          <w:sz w:val="24"/>
          <w:szCs w:val="24"/>
        </w:rPr>
        <w:t xml:space="preserve">Defence Portfolio (Department of Veterans’ Affairs) </w:t>
      </w:r>
      <w:r w:rsidR="008B4776" w:rsidRPr="008B4776">
        <w:rPr>
          <w:rFonts w:ascii="Times New Roman" w:eastAsia="Calibri" w:hAnsi="Times New Roman" w:cs="Times New Roman"/>
          <w:sz w:val="24"/>
          <w:szCs w:val="24"/>
        </w:rPr>
        <w:t>at page</w:t>
      </w:r>
      <w:r w:rsidR="007270B0">
        <w:rPr>
          <w:rFonts w:ascii="Times New Roman" w:eastAsia="Calibri" w:hAnsi="Times New Roman" w:cs="Times New Roman"/>
          <w:sz w:val="24"/>
          <w:szCs w:val="24"/>
        </w:rPr>
        <w:t>s16, 18 and</w:t>
      </w:r>
      <w:r w:rsidR="002F5DD7">
        <w:rPr>
          <w:rFonts w:ascii="Times New Roman" w:eastAsia="Calibri" w:hAnsi="Times New Roman" w:cs="Times New Roman"/>
          <w:sz w:val="24"/>
          <w:szCs w:val="24"/>
        </w:rPr>
        <w:t xml:space="preserve"> </w:t>
      </w:r>
      <w:r w:rsidR="00983CFE">
        <w:rPr>
          <w:rFonts w:ascii="Times New Roman" w:eastAsia="Calibri" w:hAnsi="Times New Roman" w:cs="Times New Roman"/>
          <w:sz w:val="24"/>
          <w:szCs w:val="24"/>
        </w:rPr>
        <w:t>32</w:t>
      </w:r>
      <w:r w:rsidR="002F5DD7">
        <w:rPr>
          <w:rFonts w:ascii="Times New Roman" w:eastAsia="Calibri" w:hAnsi="Times New Roman" w:cs="Times New Roman"/>
          <w:sz w:val="24"/>
          <w:szCs w:val="24"/>
        </w:rPr>
        <w:t>.</w:t>
      </w:r>
    </w:p>
    <w:p w14:paraId="6DDA1922" w14:textId="77777777" w:rsidR="002F5DD7" w:rsidRDefault="002F5DD7" w:rsidP="004D1779">
      <w:pPr>
        <w:rPr>
          <w:rFonts w:ascii="Times New Roman" w:eastAsia="Calibri" w:hAnsi="Times New Roman" w:cs="Times New Roman"/>
          <w:sz w:val="24"/>
          <w:szCs w:val="24"/>
        </w:rPr>
      </w:pPr>
    </w:p>
    <w:p w14:paraId="4F05662C" w14:textId="246A1773" w:rsidR="00205511" w:rsidRDefault="004D1779" w:rsidP="000C6B65">
      <w:pPr>
        <w:pStyle w:val="NumberLevel1"/>
        <w:numPr>
          <w:ilvl w:val="0"/>
          <w:numId w:val="0"/>
        </w:numPr>
        <w:tabs>
          <w:tab w:val="left" w:pos="720"/>
        </w:tabs>
        <w:spacing w:before="0" w:after="0" w:line="240" w:lineRule="auto"/>
        <w:rPr>
          <w:rFonts w:ascii="Times New Roman" w:hAnsi="Times New Roman" w:cs="Times New Roman"/>
          <w:sz w:val="24"/>
          <w:szCs w:val="24"/>
        </w:rPr>
      </w:pPr>
      <w:r w:rsidRPr="004D1779">
        <w:rPr>
          <w:rFonts w:ascii="Times New Roman" w:hAnsi="Times New Roman" w:cs="Times New Roman"/>
          <w:sz w:val="24"/>
          <w:szCs w:val="24"/>
        </w:rPr>
        <w:t>Noting that it is not a comprehensive statement of relevant constitutional considerations, the objective of the item references the defence power (s</w:t>
      </w:r>
      <w:r w:rsidR="002F5DD7">
        <w:rPr>
          <w:rFonts w:ascii="Times New Roman" w:hAnsi="Times New Roman" w:cs="Times New Roman"/>
          <w:sz w:val="24"/>
          <w:szCs w:val="24"/>
        </w:rPr>
        <w:t>ection</w:t>
      </w:r>
      <w:r w:rsidRPr="004D1779">
        <w:rPr>
          <w:rFonts w:ascii="Times New Roman" w:hAnsi="Times New Roman" w:cs="Times New Roman"/>
          <w:sz w:val="24"/>
          <w:szCs w:val="24"/>
        </w:rPr>
        <w:t xml:space="preserve"> 51(vi)) of the Constitution.</w:t>
      </w:r>
    </w:p>
    <w:p w14:paraId="5CB44965" w14:textId="1E1C6428" w:rsidR="00907E76" w:rsidRDefault="00907E76" w:rsidP="004D1779">
      <w:pPr>
        <w:pStyle w:val="NumberLevel1"/>
        <w:numPr>
          <w:ilvl w:val="0"/>
          <w:numId w:val="0"/>
        </w:numPr>
        <w:tabs>
          <w:tab w:val="left" w:pos="720"/>
        </w:tabs>
        <w:spacing w:before="0" w:after="0" w:line="240" w:lineRule="auto"/>
        <w:rPr>
          <w:rFonts w:ascii="Times New Roman" w:eastAsia="Calibri" w:hAnsi="Times New Roman" w:cs="Times New Roman"/>
          <w:sz w:val="24"/>
          <w:szCs w:val="24"/>
        </w:rPr>
      </w:pPr>
    </w:p>
    <w:p w14:paraId="423B0BC7" w14:textId="0897F530" w:rsidR="002F5DD7" w:rsidRPr="000F5531" w:rsidRDefault="002F5DD7" w:rsidP="004D1779">
      <w:pPr>
        <w:pStyle w:val="NumberLevel1"/>
        <w:numPr>
          <w:ilvl w:val="0"/>
          <w:numId w:val="0"/>
        </w:numPr>
        <w:tabs>
          <w:tab w:val="left" w:pos="720"/>
        </w:tabs>
        <w:spacing w:before="0" w:after="0" w:line="240" w:lineRule="auto"/>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Defence power</w:t>
      </w:r>
    </w:p>
    <w:p w14:paraId="610790C4" w14:textId="77777777" w:rsidR="002F5DD7" w:rsidRDefault="002F5DD7" w:rsidP="004D1779">
      <w:pPr>
        <w:pStyle w:val="NumberLevel1"/>
        <w:numPr>
          <w:ilvl w:val="0"/>
          <w:numId w:val="0"/>
        </w:numPr>
        <w:tabs>
          <w:tab w:val="left" w:pos="720"/>
        </w:tabs>
        <w:spacing w:before="0" w:after="0" w:line="240" w:lineRule="auto"/>
        <w:rPr>
          <w:rFonts w:ascii="Times New Roman" w:eastAsia="Calibri" w:hAnsi="Times New Roman" w:cs="Times New Roman"/>
          <w:sz w:val="24"/>
          <w:szCs w:val="24"/>
        </w:rPr>
      </w:pPr>
    </w:p>
    <w:p w14:paraId="242C1FB6" w14:textId="314B094C" w:rsidR="004D1779" w:rsidRDefault="004D1779" w:rsidP="004D1779">
      <w:pPr>
        <w:rPr>
          <w:rFonts w:ascii="Times New Roman" w:hAnsi="Times New Roman" w:cs="Times New Roman"/>
          <w:sz w:val="24"/>
          <w:szCs w:val="24"/>
        </w:rPr>
      </w:pPr>
      <w:r w:rsidRPr="004D1779">
        <w:rPr>
          <w:rFonts w:ascii="Times New Roman" w:hAnsi="Times New Roman" w:cs="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26B08945" w14:textId="77777777" w:rsidR="004D1779" w:rsidRPr="004D1779" w:rsidRDefault="004D1779" w:rsidP="004D1779">
      <w:pPr>
        <w:rPr>
          <w:rFonts w:ascii="Times New Roman" w:hAnsi="Times New Roman" w:cs="Times New Roman"/>
          <w:sz w:val="24"/>
          <w:szCs w:val="24"/>
        </w:rPr>
      </w:pPr>
    </w:p>
    <w:p w14:paraId="6F878B61" w14:textId="4BC94B94" w:rsidR="00857891" w:rsidRPr="00857891" w:rsidRDefault="004D1779" w:rsidP="004D1779">
      <w:pPr>
        <w:rPr>
          <w:rFonts w:ascii="Times New Roman" w:hAnsi="Times New Roman" w:cs="Times New Roman"/>
          <w:sz w:val="24"/>
          <w:szCs w:val="24"/>
        </w:rPr>
        <w:sectPr w:rsidR="00857891" w:rsidRPr="00857891" w:rsidSect="009245B8">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r w:rsidRPr="004D1779">
        <w:rPr>
          <w:rFonts w:ascii="Times New Roman" w:hAnsi="Times New Roman" w:cs="Times New Roman"/>
          <w:sz w:val="24"/>
          <w:szCs w:val="24"/>
        </w:rPr>
        <w:t>The purpose of the grant program will be to support the needs of veterans and their families by funding projects that assist veterans’ transition to civilian life and support a healthy lifestyle, reduce social isolation and improve access to community care services.</w:t>
      </w:r>
    </w:p>
    <w:p w14:paraId="472D6853" w14:textId="77777777" w:rsidR="007910C5" w:rsidRDefault="007910C5" w:rsidP="00EC7028">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FD63F5" w:rsidRDefault="00CC41AF" w:rsidP="000C6B65">
      <w:pPr>
        <w:contextualSpacing/>
        <w:rPr>
          <w:rFonts w:ascii="Times New Roman" w:eastAsia="Times New Roman" w:hAnsi="Times New Roman" w:cs="Times New Roman"/>
          <w:b/>
          <w:bCs/>
          <w:sz w:val="24"/>
          <w:szCs w:val="24"/>
        </w:rPr>
      </w:pPr>
    </w:p>
    <w:p w14:paraId="362DFD5C" w14:textId="77777777" w:rsidR="007910C5" w:rsidRPr="00FD63F5" w:rsidRDefault="007910C5" w:rsidP="000C6B65">
      <w:pPr>
        <w:pStyle w:val="paranumbering0"/>
        <w:spacing w:before="0" w:beforeAutospacing="0" w:after="0" w:afterAutospacing="0"/>
        <w:contextualSpacing/>
      </w:pPr>
      <w:r w:rsidRPr="00FD63F5">
        <w:t xml:space="preserve">Prepared in accordance with Part 3 of the </w:t>
      </w:r>
      <w:r w:rsidRPr="00FD63F5">
        <w:rPr>
          <w:i/>
        </w:rPr>
        <w:t>Human Rights (Parliamentary Scrutiny) Act 2011</w:t>
      </w:r>
    </w:p>
    <w:p w14:paraId="1D5D7470" w14:textId="77777777" w:rsidR="007910C5" w:rsidRPr="00FD63F5" w:rsidRDefault="007910C5" w:rsidP="000C6B65">
      <w:pPr>
        <w:pStyle w:val="paranumbering0"/>
        <w:spacing w:before="0" w:beforeAutospacing="0" w:after="0" w:afterAutospacing="0"/>
        <w:contextualSpacing/>
      </w:pPr>
    </w:p>
    <w:p w14:paraId="2548A124" w14:textId="698F7100" w:rsidR="00337D61" w:rsidRPr="00907E76" w:rsidRDefault="00337D61" w:rsidP="000C6B65">
      <w:pPr>
        <w:pStyle w:val="paranumbering0"/>
        <w:spacing w:before="0" w:beforeAutospacing="0" w:after="0" w:afterAutospacing="0"/>
        <w:contextualSpacing/>
        <w:rPr>
          <w:b/>
          <w:i/>
        </w:rPr>
      </w:pPr>
      <w:r w:rsidRPr="00907E76">
        <w:rPr>
          <w:b/>
          <w:i/>
        </w:rPr>
        <w:t xml:space="preserve">Financial Framework (Supplementary Powers) Amendment </w:t>
      </w:r>
      <w:r w:rsidRPr="00907E76">
        <w:rPr>
          <w:b/>
          <w:i/>
          <w:iCs/>
        </w:rPr>
        <w:t>(</w:t>
      </w:r>
      <w:r w:rsidR="00907E76">
        <w:rPr>
          <w:b/>
          <w:i/>
          <w:iCs/>
        </w:rPr>
        <w:t>Veterans’ Affairs</w:t>
      </w:r>
      <w:r w:rsidRPr="00907E76">
        <w:rPr>
          <w:b/>
          <w:i/>
          <w:iCs/>
        </w:rPr>
        <w:t xml:space="preserve"> </w:t>
      </w:r>
      <w:r w:rsidR="00A6226D">
        <w:rPr>
          <w:b/>
          <w:i/>
          <w:iCs/>
        </w:rPr>
        <w:br/>
      </w:r>
      <w:r w:rsidRPr="00907E76">
        <w:rPr>
          <w:b/>
          <w:i/>
          <w:iCs/>
        </w:rPr>
        <w:t>Measures No. </w:t>
      </w:r>
      <w:r w:rsidR="008E74E3" w:rsidRPr="00907E76">
        <w:rPr>
          <w:b/>
          <w:i/>
          <w:iCs/>
        </w:rPr>
        <w:t>1</w:t>
      </w:r>
      <w:r w:rsidRPr="00907E76">
        <w:rPr>
          <w:b/>
          <w:i/>
          <w:iCs/>
        </w:rPr>
        <w:t xml:space="preserve">) </w:t>
      </w:r>
      <w:r w:rsidR="005417C3">
        <w:rPr>
          <w:b/>
          <w:i/>
        </w:rPr>
        <w:t>Regulations 2022</w:t>
      </w:r>
    </w:p>
    <w:p w14:paraId="6E5A9B3F" w14:textId="77777777" w:rsidR="00337D61" w:rsidRPr="00907E76" w:rsidRDefault="00337D61" w:rsidP="000C6B65">
      <w:pPr>
        <w:pStyle w:val="paranumbering0"/>
        <w:spacing w:before="0" w:beforeAutospacing="0" w:after="0" w:afterAutospacing="0"/>
        <w:contextualSpacing/>
      </w:pPr>
    </w:p>
    <w:p w14:paraId="2502B06E" w14:textId="77777777" w:rsidR="00337D61" w:rsidRPr="007B36A7" w:rsidRDefault="00337D61" w:rsidP="000C6B65">
      <w:pPr>
        <w:pStyle w:val="paranumbering0"/>
        <w:spacing w:before="0" w:beforeAutospacing="0" w:after="0" w:afterAutospacing="0"/>
        <w:contextualSpacing/>
      </w:pPr>
      <w:r w:rsidRPr="00907E76">
        <w:t>This disallowable legislative instrument is compatible with the human rights and freedoms</w:t>
      </w:r>
      <w:r w:rsidRPr="007B36A7">
        <w:t xml:space="preserve"> recognised or declared in the international instruments listed in section 3 of the </w:t>
      </w:r>
      <w:r w:rsidRPr="007B36A7">
        <w:rPr>
          <w:i/>
        </w:rPr>
        <w:t>Human Rights (Parliamentary Scrutiny) Act 2011.</w:t>
      </w:r>
    </w:p>
    <w:p w14:paraId="73373F34" w14:textId="77777777" w:rsidR="00337D61" w:rsidRPr="007B36A7" w:rsidRDefault="00337D61" w:rsidP="000C6B65">
      <w:pPr>
        <w:pStyle w:val="paranumbering0"/>
        <w:spacing w:before="0" w:beforeAutospacing="0" w:after="0" w:afterAutospacing="0"/>
        <w:contextualSpacing/>
      </w:pPr>
    </w:p>
    <w:p w14:paraId="2980A687" w14:textId="77777777" w:rsidR="00337D61" w:rsidRPr="007B36A7" w:rsidRDefault="00337D61" w:rsidP="000C6B65">
      <w:pPr>
        <w:pStyle w:val="paranumbering0"/>
        <w:spacing w:before="0" w:beforeAutospacing="0" w:after="0" w:afterAutospacing="0"/>
        <w:contextualSpacing/>
        <w:rPr>
          <w:b/>
        </w:rPr>
      </w:pPr>
      <w:r w:rsidRPr="007B36A7">
        <w:rPr>
          <w:b/>
        </w:rPr>
        <w:t>Overview of the legislative instrument</w:t>
      </w:r>
    </w:p>
    <w:p w14:paraId="47814D9A" w14:textId="77777777" w:rsidR="00337D61" w:rsidRPr="007B36A7" w:rsidRDefault="00337D61" w:rsidP="000C6B65">
      <w:pPr>
        <w:pStyle w:val="paranumbering0"/>
        <w:spacing w:before="0" w:beforeAutospacing="0" w:after="0" w:afterAutospacing="0"/>
        <w:contextualSpacing/>
      </w:pPr>
    </w:p>
    <w:p w14:paraId="468AEE80" w14:textId="77777777" w:rsidR="00337D61" w:rsidRDefault="00337D61" w:rsidP="000C6B65">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00391D">
        <w:t>The powers in the FF(SP)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AEC915F" w14:textId="77777777" w:rsidR="00337D61" w:rsidRDefault="00337D61" w:rsidP="000C6B65">
      <w:pPr>
        <w:rPr>
          <w:rFonts w:ascii="Times New Roman" w:hAnsi="Times New Roman" w:cs="Times New Roman"/>
          <w:sz w:val="24"/>
          <w:szCs w:val="24"/>
        </w:rPr>
      </w:pPr>
    </w:p>
    <w:p w14:paraId="61FE2724" w14:textId="6DC876C5" w:rsidR="00D0165D" w:rsidRPr="00D0165D" w:rsidRDefault="00B43F57" w:rsidP="00D0165D">
      <w:pPr>
        <w:ind w:right="-46"/>
        <w:rPr>
          <w:rFonts w:ascii="Times New Roman" w:hAnsi="Times New Roman" w:cs="Times New Roman"/>
          <w:iCs/>
          <w:sz w:val="24"/>
          <w:szCs w:val="24"/>
        </w:rPr>
      </w:pPr>
      <w:r w:rsidRPr="00907E76">
        <w:rPr>
          <w:rFonts w:ascii="Times New Roman" w:hAnsi="Times New Roman" w:cs="Times New Roman"/>
          <w:sz w:val="24"/>
          <w:szCs w:val="24"/>
        </w:rPr>
        <w:t xml:space="preserve">The </w:t>
      </w:r>
      <w:r w:rsidRPr="00907E76">
        <w:rPr>
          <w:rFonts w:ascii="Times New Roman" w:hAnsi="Times New Roman" w:cs="Times New Roman"/>
          <w:i/>
          <w:sz w:val="24"/>
          <w:szCs w:val="24"/>
        </w:rPr>
        <w:t>Financial Framework (Supplementary Powers) Amendment (</w:t>
      </w:r>
      <w:r w:rsidR="00907E76" w:rsidRPr="00907E76">
        <w:rPr>
          <w:rFonts w:ascii="Times New Roman" w:hAnsi="Times New Roman" w:cs="Times New Roman"/>
          <w:i/>
          <w:sz w:val="24"/>
          <w:szCs w:val="24"/>
        </w:rPr>
        <w:t>Veterans’ Affairs</w:t>
      </w:r>
      <w:r w:rsidR="00C82D1A" w:rsidRPr="00907E76">
        <w:rPr>
          <w:rFonts w:ascii="Times New Roman" w:hAnsi="Times New Roman" w:cs="Times New Roman"/>
          <w:i/>
          <w:sz w:val="24"/>
          <w:szCs w:val="24"/>
        </w:rPr>
        <w:t xml:space="preserve"> </w:t>
      </w:r>
      <w:r w:rsidR="00A6226D">
        <w:rPr>
          <w:rFonts w:ascii="Times New Roman" w:hAnsi="Times New Roman" w:cs="Times New Roman"/>
          <w:i/>
          <w:sz w:val="24"/>
          <w:szCs w:val="24"/>
        </w:rPr>
        <w:br/>
      </w:r>
      <w:r w:rsidR="00C82D1A" w:rsidRPr="00907E76">
        <w:rPr>
          <w:rFonts w:ascii="Times New Roman" w:hAnsi="Times New Roman" w:cs="Times New Roman"/>
          <w:i/>
          <w:sz w:val="24"/>
          <w:szCs w:val="24"/>
        </w:rPr>
        <w:t>Measures No. </w:t>
      </w:r>
      <w:r w:rsidR="008E74E3" w:rsidRPr="00907E76">
        <w:rPr>
          <w:rFonts w:ascii="Times New Roman" w:hAnsi="Times New Roman" w:cs="Times New Roman"/>
          <w:i/>
          <w:sz w:val="24"/>
          <w:szCs w:val="24"/>
        </w:rPr>
        <w:t>1) R</w:t>
      </w:r>
      <w:r w:rsidR="00550DD0">
        <w:rPr>
          <w:rFonts w:ascii="Times New Roman" w:hAnsi="Times New Roman" w:cs="Times New Roman"/>
          <w:i/>
          <w:sz w:val="24"/>
          <w:szCs w:val="24"/>
        </w:rPr>
        <w:t>egulations 2022</w:t>
      </w:r>
      <w:r w:rsidR="008E74E3" w:rsidRPr="00907E76">
        <w:rPr>
          <w:rFonts w:ascii="Times New Roman" w:hAnsi="Times New Roman" w:cs="Times New Roman"/>
          <w:i/>
          <w:sz w:val="24"/>
          <w:szCs w:val="24"/>
        </w:rPr>
        <w:t xml:space="preserve"> </w:t>
      </w:r>
      <w:r w:rsidRPr="00907E76">
        <w:rPr>
          <w:rFonts w:ascii="Times New Roman" w:hAnsi="Times New Roman" w:cs="Times New Roman"/>
          <w:sz w:val="24"/>
          <w:szCs w:val="24"/>
        </w:rPr>
        <w:t>amend Schedule</w:t>
      </w:r>
      <w:r w:rsidRPr="00A70506">
        <w:rPr>
          <w:rFonts w:ascii="Times New Roman" w:hAnsi="Times New Roman" w:cs="Times New Roman"/>
          <w:sz w:val="24"/>
          <w:szCs w:val="24"/>
        </w:rPr>
        <w:t xml:space="preserv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 to e</w:t>
      </w:r>
      <w:r w:rsidR="00A85561">
        <w:rPr>
          <w:rFonts w:ascii="Times New Roman" w:hAnsi="Times New Roman" w:cs="Times New Roman"/>
          <w:sz w:val="24"/>
          <w:szCs w:val="24"/>
        </w:rPr>
        <w:t>stablish legislative authority</w:t>
      </w:r>
      <w:r w:rsidR="00F03B60">
        <w:rPr>
          <w:rFonts w:ascii="Times New Roman" w:hAnsi="Times New Roman" w:cs="Times New Roman"/>
          <w:sz w:val="24"/>
          <w:szCs w:val="24"/>
        </w:rPr>
        <w:t xml:space="preserve"> for </w:t>
      </w:r>
      <w:r w:rsidR="00B97EEE" w:rsidRPr="00B97EEE">
        <w:rPr>
          <w:rFonts w:ascii="Times New Roman" w:hAnsi="Times New Roman" w:cs="Times New Roman"/>
          <w:iCs/>
          <w:sz w:val="24"/>
          <w:szCs w:val="24"/>
        </w:rPr>
        <w:t>Go</w:t>
      </w:r>
      <w:r w:rsidR="00125AEB">
        <w:rPr>
          <w:rFonts w:ascii="Times New Roman" w:hAnsi="Times New Roman" w:cs="Times New Roman"/>
          <w:iCs/>
          <w:sz w:val="24"/>
          <w:szCs w:val="24"/>
        </w:rPr>
        <w:t xml:space="preserve">vernment </w:t>
      </w:r>
      <w:r w:rsidR="00D0165D">
        <w:rPr>
          <w:rFonts w:ascii="Times New Roman" w:hAnsi="Times New Roman" w:cs="Times New Roman"/>
          <w:iCs/>
          <w:sz w:val="24"/>
          <w:szCs w:val="24"/>
        </w:rPr>
        <w:t xml:space="preserve">spending </w:t>
      </w:r>
      <w:r w:rsidR="00D0165D" w:rsidRPr="00D0165D">
        <w:rPr>
          <w:rFonts w:ascii="Times New Roman" w:hAnsi="Times New Roman" w:cs="Times New Roman"/>
          <w:iCs/>
          <w:sz w:val="24"/>
          <w:szCs w:val="24"/>
        </w:rPr>
        <w:t xml:space="preserve">on the Veteran Wellbeing </w:t>
      </w:r>
      <w:r w:rsidR="007270B0">
        <w:rPr>
          <w:rFonts w:ascii="Times New Roman" w:hAnsi="Times New Roman" w:cs="Times New Roman"/>
          <w:iCs/>
          <w:sz w:val="24"/>
          <w:szCs w:val="24"/>
        </w:rPr>
        <w:t xml:space="preserve">Grants </w:t>
      </w:r>
      <w:r w:rsidR="00D0165D" w:rsidRPr="00D0165D">
        <w:rPr>
          <w:rFonts w:ascii="Times New Roman" w:hAnsi="Times New Roman" w:cs="Times New Roman"/>
          <w:iCs/>
          <w:sz w:val="24"/>
          <w:szCs w:val="24"/>
        </w:rPr>
        <w:t>program (the program), which aims to support the needs of veterans</w:t>
      </w:r>
      <w:r w:rsidR="002F5DD7">
        <w:rPr>
          <w:rFonts w:ascii="Times New Roman" w:hAnsi="Times New Roman" w:cs="Times New Roman"/>
          <w:iCs/>
          <w:sz w:val="24"/>
          <w:szCs w:val="24"/>
        </w:rPr>
        <w:t xml:space="preserve"> and</w:t>
      </w:r>
      <w:r w:rsidR="00D0165D" w:rsidRPr="00D0165D">
        <w:rPr>
          <w:rFonts w:ascii="Times New Roman" w:hAnsi="Times New Roman" w:cs="Times New Roman"/>
          <w:iCs/>
          <w:sz w:val="24"/>
          <w:szCs w:val="24"/>
        </w:rPr>
        <w:t xml:space="preserve"> their families as they transition out of the Australian Defence Force and establish themselves into civilian life by funding projects that support a healthy lifestyle, reduce social isolation and improve access to community care services.</w:t>
      </w:r>
      <w:r w:rsidR="002F5DD7" w:rsidRPr="002F5DD7">
        <w:rPr>
          <w:rFonts w:ascii="Times New Roman" w:hAnsi="Times New Roman"/>
          <w:iCs/>
          <w:sz w:val="24"/>
          <w:szCs w:val="24"/>
        </w:rPr>
        <w:t xml:space="preserve"> The program is administered by the Department of Veterans’ Affairs.</w:t>
      </w:r>
    </w:p>
    <w:p w14:paraId="2479D8DA" w14:textId="2B4E0330" w:rsidR="00907E76" w:rsidRDefault="00907E76" w:rsidP="00D0165D">
      <w:pPr>
        <w:ind w:right="-46"/>
        <w:rPr>
          <w:rFonts w:ascii="Times New Roman" w:hAnsi="Times New Roman" w:cs="Times New Roman"/>
          <w:iCs/>
          <w:sz w:val="24"/>
          <w:szCs w:val="24"/>
        </w:rPr>
      </w:pPr>
    </w:p>
    <w:p w14:paraId="7D6CF677" w14:textId="74EDB78C" w:rsidR="002F5DD7" w:rsidRDefault="00D0165D" w:rsidP="002F5DD7">
      <w:pPr>
        <w:ind w:right="-46"/>
        <w:rPr>
          <w:rFonts w:ascii="Times New Roman" w:hAnsi="Times New Roman"/>
          <w:iCs/>
          <w:sz w:val="24"/>
          <w:szCs w:val="24"/>
        </w:rPr>
      </w:pPr>
      <w:r w:rsidRPr="00D0165D">
        <w:rPr>
          <w:rFonts w:ascii="Times New Roman" w:hAnsi="Times New Roman" w:cs="Times New Roman"/>
          <w:iCs/>
          <w:sz w:val="24"/>
          <w:szCs w:val="24"/>
        </w:rPr>
        <w:t>The program consolidates two long standing veteran programs: the Veteran and Community Grants Program (V&amp;CG Program) and the Supporting Younger Veterans Program (SYV Program).</w:t>
      </w:r>
    </w:p>
    <w:p w14:paraId="3FB5E1D2" w14:textId="77777777" w:rsidR="002F5DD7" w:rsidRDefault="002F5DD7" w:rsidP="002F5DD7">
      <w:pPr>
        <w:ind w:right="-46"/>
        <w:rPr>
          <w:rFonts w:ascii="Times New Roman" w:hAnsi="Times New Roman"/>
          <w:iCs/>
          <w:sz w:val="24"/>
          <w:szCs w:val="24"/>
        </w:rPr>
      </w:pPr>
    </w:p>
    <w:p w14:paraId="21B0A8B7" w14:textId="12D4E66B" w:rsidR="002F5DD7" w:rsidRPr="002F5DD7" w:rsidRDefault="002F5DD7" w:rsidP="002F5DD7">
      <w:pPr>
        <w:ind w:right="-46"/>
        <w:rPr>
          <w:rFonts w:ascii="Times New Roman" w:hAnsi="Times New Roman"/>
          <w:iCs/>
          <w:sz w:val="24"/>
          <w:szCs w:val="24"/>
        </w:rPr>
      </w:pPr>
      <w:r w:rsidRPr="002F5DD7">
        <w:rPr>
          <w:rFonts w:ascii="Times New Roman" w:hAnsi="Times New Roman"/>
          <w:iCs/>
          <w:sz w:val="24"/>
          <w:szCs w:val="24"/>
        </w:rPr>
        <w:t>The V&amp;CG Program currently provides grants to organisations for projects and activities that support safe, accessible environments for veterans and their families to enable social connection and positive engagement to improve wellbeing.</w:t>
      </w:r>
      <w:r>
        <w:rPr>
          <w:rFonts w:ascii="Times New Roman" w:hAnsi="Times New Roman"/>
          <w:iCs/>
          <w:sz w:val="24"/>
          <w:szCs w:val="24"/>
        </w:rPr>
        <w:t xml:space="preserve"> </w:t>
      </w:r>
      <w:r w:rsidRPr="002F5DD7">
        <w:rPr>
          <w:rFonts w:ascii="Times New Roman" w:hAnsi="Times New Roman"/>
          <w:iCs/>
          <w:sz w:val="24"/>
          <w:szCs w:val="24"/>
        </w:rPr>
        <w:t>The SYV Program currently provides funding to organisations to provide support to veterans that include undertaking activities and projects to facili</w:t>
      </w:r>
      <w:r w:rsidR="00AA5C47">
        <w:rPr>
          <w:rFonts w:ascii="Times New Roman" w:hAnsi="Times New Roman"/>
          <w:iCs/>
          <w:sz w:val="24"/>
          <w:szCs w:val="24"/>
        </w:rPr>
        <w:t>tate the health and social well</w:t>
      </w:r>
      <w:r w:rsidRPr="002F5DD7">
        <w:rPr>
          <w:rFonts w:ascii="Times New Roman" w:hAnsi="Times New Roman"/>
          <w:iCs/>
          <w:sz w:val="24"/>
          <w:szCs w:val="24"/>
        </w:rPr>
        <w:t>being of those veterans, and assisting those veterans in their transition to civilian life.</w:t>
      </w:r>
    </w:p>
    <w:p w14:paraId="7BD7DAB1" w14:textId="77777777" w:rsidR="00D0165D" w:rsidRPr="00D0165D" w:rsidRDefault="00D0165D" w:rsidP="00D0165D">
      <w:pPr>
        <w:ind w:right="-46"/>
        <w:rPr>
          <w:rFonts w:ascii="Times New Roman" w:hAnsi="Times New Roman" w:cs="Times New Roman"/>
          <w:iCs/>
          <w:sz w:val="24"/>
          <w:szCs w:val="24"/>
        </w:rPr>
      </w:pPr>
    </w:p>
    <w:p w14:paraId="06FD638B" w14:textId="22EDA6E6" w:rsidR="00D0165D" w:rsidRDefault="00D0165D" w:rsidP="00D0165D">
      <w:pPr>
        <w:ind w:right="-46"/>
        <w:rPr>
          <w:rFonts w:ascii="Times New Roman" w:hAnsi="Times New Roman" w:cs="Times New Roman"/>
          <w:iCs/>
          <w:sz w:val="24"/>
          <w:szCs w:val="24"/>
        </w:rPr>
      </w:pPr>
      <w:r w:rsidRPr="00D0165D">
        <w:rPr>
          <w:rFonts w:ascii="Times New Roman" w:hAnsi="Times New Roman" w:cs="Times New Roman"/>
          <w:iCs/>
          <w:sz w:val="24"/>
          <w:szCs w:val="24"/>
        </w:rPr>
        <w:t>The amalgamation would provide a more flexible grants model to support the current and future needs of the veteran community, benefiting applicants through a more streamlined and simpler process for seeking grant funding, improving administration and processing timeframes and reducing costs associated with administering two separate grant programs</w:t>
      </w:r>
    </w:p>
    <w:p w14:paraId="1624B0F9" w14:textId="45F4A8E3" w:rsidR="00D0165D" w:rsidRDefault="00D0165D" w:rsidP="00D0165D">
      <w:pPr>
        <w:ind w:right="-46"/>
        <w:rPr>
          <w:rFonts w:ascii="Times New Roman" w:hAnsi="Times New Roman" w:cs="Times New Roman"/>
          <w:iCs/>
          <w:sz w:val="24"/>
          <w:szCs w:val="24"/>
        </w:rPr>
      </w:pPr>
    </w:p>
    <w:p w14:paraId="31C7E498" w14:textId="22619536" w:rsidR="002F5DD7" w:rsidRPr="002F5DD7" w:rsidRDefault="002F5DD7" w:rsidP="002F5DD7">
      <w:pPr>
        <w:ind w:right="-46"/>
        <w:rPr>
          <w:rFonts w:ascii="Times New Roman" w:hAnsi="Times New Roman"/>
          <w:iCs/>
          <w:sz w:val="24"/>
          <w:szCs w:val="24"/>
        </w:rPr>
      </w:pPr>
      <w:r w:rsidRPr="002F5DD7">
        <w:rPr>
          <w:rFonts w:ascii="Times New Roman" w:hAnsi="Times New Roman"/>
          <w:iCs/>
          <w:sz w:val="24"/>
          <w:szCs w:val="24"/>
        </w:rPr>
        <w:lastRenderedPageBreak/>
        <w:t xml:space="preserve">The program will also provide funding of $10 million per year for 2021-22 and 2022-23 for innovative and longer-term projects that improve the wellbeing of the veteran community. </w:t>
      </w:r>
    </w:p>
    <w:p w14:paraId="55FFEF25" w14:textId="6481A555" w:rsidR="00D0165D" w:rsidRDefault="00D0165D" w:rsidP="00D0165D">
      <w:pPr>
        <w:ind w:right="-46"/>
        <w:rPr>
          <w:rFonts w:ascii="Times New Roman" w:hAnsi="Times New Roman"/>
          <w:sz w:val="24"/>
          <w:szCs w:val="24"/>
        </w:rPr>
      </w:pPr>
    </w:p>
    <w:p w14:paraId="03FC77C4" w14:textId="77777777" w:rsidR="00337D61" w:rsidRPr="007B36A7" w:rsidRDefault="00337D61" w:rsidP="000C6B65">
      <w:pPr>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078B4058" w14:textId="77777777" w:rsidR="00337D61" w:rsidRPr="007B36A7" w:rsidRDefault="00337D61" w:rsidP="000C6B65">
      <w:pPr>
        <w:ind w:right="-46"/>
        <w:rPr>
          <w:rFonts w:ascii="Times New Roman" w:hAnsi="Times New Roman" w:cs="Times New Roman"/>
          <w:color w:val="000000" w:themeColor="text1"/>
          <w:sz w:val="24"/>
          <w:szCs w:val="24"/>
        </w:rPr>
      </w:pPr>
    </w:p>
    <w:p w14:paraId="043034E8" w14:textId="56E5062A" w:rsidR="000E4DED" w:rsidRPr="00555765" w:rsidRDefault="000E4DED" w:rsidP="00F85BD4">
      <w:pPr>
        <w:pStyle w:val="NoSpacing"/>
        <w:ind w:right="55"/>
        <w:rPr>
          <w:rFonts w:ascii="Times New Roman" w:eastAsia="Times New Roman" w:hAnsi="Times New Roman" w:cs="Times New Roman"/>
          <w:color w:val="000000"/>
          <w:sz w:val="24"/>
          <w:szCs w:val="24"/>
          <w:lang w:eastAsia="en-AU"/>
        </w:rPr>
      </w:pPr>
      <w:r w:rsidRPr="00555765">
        <w:rPr>
          <w:rFonts w:ascii="Times New Roman" w:eastAsia="Times New Roman" w:hAnsi="Times New Roman" w:cs="Times New Roman"/>
          <w:color w:val="000000"/>
          <w:sz w:val="24"/>
          <w:szCs w:val="24"/>
          <w:lang w:eastAsia="en-AU"/>
        </w:rPr>
        <w:t xml:space="preserve">This </w:t>
      </w:r>
      <w:r w:rsidR="00AB4895" w:rsidRPr="00555765">
        <w:rPr>
          <w:rFonts w:ascii="Times New Roman" w:eastAsia="Times New Roman" w:hAnsi="Times New Roman" w:cs="Times New Roman"/>
          <w:color w:val="000000"/>
          <w:sz w:val="24"/>
          <w:szCs w:val="24"/>
          <w:lang w:eastAsia="en-AU"/>
        </w:rPr>
        <w:t>d</w:t>
      </w:r>
      <w:r w:rsidRPr="00555765">
        <w:rPr>
          <w:rFonts w:ascii="Times New Roman" w:eastAsia="Times New Roman" w:hAnsi="Times New Roman" w:cs="Times New Roman"/>
          <w:color w:val="000000"/>
          <w:sz w:val="24"/>
          <w:szCs w:val="24"/>
          <w:lang w:eastAsia="en-AU"/>
        </w:rPr>
        <w:t xml:space="preserve">isallowable </w:t>
      </w:r>
      <w:r w:rsidR="00AB4895" w:rsidRPr="00555765">
        <w:rPr>
          <w:rFonts w:ascii="Times New Roman" w:eastAsia="Times New Roman" w:hAnsi="Times New Roman" w:cs="Times New Roman"/>
          <w:color w:val="000000"/>
          <w:sz w:val="24"/>
          <w:szCs w:val="24"/>
          <w:lang w:eastAsia="en-AU"/>
        </w:rPr>
        <w:t>l</w:t>
      </w:r>
      <w:r w:rsidRPr="00555765">
        <w:rPr>
          <w:rFonts w:ascii="Times New Roman" w:eastAsia="Times New Roman" w:hAnsi="Times New Roman" w:cs="Times New Roman"/>
          <w:color w:val="000000"/>
          <w:sz w:val="24"/>
          <w:szCs w:val="24"/>
          <w:lang w:eastAsia="en-AU"/>
        </w:rPr>
        <w:t xml:space="preserve">egislative </w:t>
      </w:r>
      <w:r w:rsidR="00AB4895" w:rsidRPr="00555765">
        <w:rPr>
          <w:rFonts w:ascii="Times New Roman" w:eastAsia="Times New Roman" w:hAnsi="Times New Roman" w:cs="Times New Roman"/>
          <w:color w:val="000000"/>
          <w:sz w:val="24"/>
          <w:szCs w:val="24"/>
          <w:lang w:eastAsia="en-AU"/>
        </w:rPr>
        <w:t>i</w:t>
      </w:r>
      <w:r w:rsidRPr="00555765">
        <w:rPr>
          <w:rFonts w:ascii="Times New Roman" w:eastAsia="Times New Roman" w:hAnsi="Times New Roman" w:cs="Times New Roman"/>
          <w:color w:val="000000"/>
          <w:sz w:val="24"/>
          <w:szCs w:val="24"/>
          <w:lang w:eastAsia="en-AU"/>
        </w:rPr>
        <w:t>nstrum</w:t>
      </w:r>
      <w:r w:rsidR="00B97EEE">
        <w:rPr>
          <w:rFonts w:ascii="Times New Roman" w:eastAsia="Times New Roman" w:hAnsi="Times New Roman" w:cs="Times New Roman"/>
          <w:color w:val="000000"/>
          <w:sz w:val="24"/>
          <w:szCs w:val="24"/>
          <w:lang w:eastAsia="en-AU"/>
        </w:rPr>
        <w:t>ent engages the following right</w:t>
      </w:r>
      <w:r w:rsidRPr="00555765">
        <w:rPr>
          <w:rFonts w:ascii="Times New Roman" w:eastAsia="Times New Roman" w:hAnsi="Times New Roman" w:cs="Times New Roman"/>
          <w:color w:val="000000"/>
          <w:sz w:val="24"/>
          <w:szCs w:val="24"/>
          <w:lang w:eastAsia="en-AU"/>
        </w:rPr>
        <w:t xml:space="preserve">: </w:t>
      </w:r>
    </w:p>
    <w:p w14:paraId="1531026B" w14:textId="46183E0C" w:rsidR="00D0165D" w:rsidRPr="00D0165D" w:rsidRDefault="00D0165D" w:rsidP="00D0165D">
      <w:pPr>
        <w:pStyle w:val="ListParagraph"/>
        <w:numPr>
          <w:ilvl w:val="0"/>
          <w:numId w:val="47"/>
        </w:numPr>
        <w:spacing w:after="0" w:line="240" w:lineRule="auto"/>
        <w:contextualSpacing/>
        <w:rPr>
          <w:rFonts w:ascii="Times New Roman" w:hAnsi="Times New Roman"/>
          <w:sz w:val="24"/>
          <w:szCs w:val="24"/>
        </w:rPr>
      </w:pPr>
      <w:r w:rsidRPr="00D0165D">
        <w:rPr>
          <w:rFonts w:ascii="Times New Roman" w:hAnsi="Times New Roman"/>
          <w:sz w:val="24"/>
          <w:szCs w:val="24"/>
        </w:rPr>
        <w:t xml:space="preserve">the right to the highest standard of physical and mental health – Article 12 of the </w:t>
      </w:r>
      <w:r w:rsidRPr="00D0165D">
        <w:rPr>
          <w:rFonts w:ascii="Times New Roman" w:hAnsi="Times New Roman"/>
          <w:i/>
          <w:sz w:val="24"/>
          <w:szCs w:val="24"/>
        </w:rPr>
        <w:t xml:space="preserve">International Covenant of Economic, Social and Cultural Rights </w:t>
      </w:r>
      <w:r w:rsidRPr="00D0165D">
        <w:rPr>
          <w:rFonts w:ascii="Times New Roman" w:hAnsi="Times New Roman"/>
          <w:sz w:val="24"/>
          <w:szCs w:val="24"/>
        </w:rPr>
        <w:t xml:space="preserve">(ICESCR), read with Article 2, and Article 25 of the </w:t>
      </w:r>
      <w:r w:rsidRPr="00D0165D">
        <w:rPr>
          <w:rFonts w:ascii="Times New Roman" w:hAnsi="Times New Roman"/>
          <w:i/>
          <w:sz w:val="24"/>
          <w:szCs w:val="24"/>
        </w:rPr>
        <w:t xml:space="preserve">Convention on the Rights of Persons with Disabilities </w:t>
      </w:r>
      <w:r w:rsidRPr="00D0165D">
        <w:rPr>
          <w:rFonts w:ascii="Times New Roman" w:hAnsi="Times New Roman"/>
          <w:sz w:val="24"/>
          <w:szCs w:val="24"/>
        </w:rPr>
        <w:t>(CRPD), read with Article 4;</w:t>
      </w:r>
    </w:p>
    <w:p w14:paraId="14368735" w14:textId="2CB7A157" w:rsidR="00D0165D" w:rsidRPr="00D0165D" w:rsidRDefault="00D0165D" w:rsidP="00D0165D">
      <w:pPr>
        <w:pStyle w:val="ListParagraph"/>
        <w:numPr>
          <w:ilvl w:val="0"/>
          <w:numId w:val="47"/>
        </w:numPr>
        <w:spacing w:after="0" w:line="240" w:lineRule="auto"/>
        <w:contextualSpacing/>
        <w:rPr>
          <w:rFonts w:ascii="Times New Roman" w:hAnsi="Times New Roman"/>
          <w:sz w:val="24"/>
          <w:szCs w:val="24"/>
        </w:rPr>
      </w:pPr>
      <w:r w:rsidRPr="00D0165D">
        <w:rPr>
          <w:rFonts w:ascii="Times New Roman" w:hAnsi="Times New Roman"/>
          <w:sz w:val="24"/>
          <w:szCs w:val="24"/>
        </w:rPr>
        <w:t>the right to live, take part and be included in the community – Article</w:t>
      </w:r>
      <w:r w:rsidR="00DA49EA">
        <w:rPr>
          <w:rFonts w:ascii="Times New Roman" w:hAnsi="Times New Roman"/>
          <w:sz w:val="24"/>
          <w:szCs w:val="24"/>
        </w:rPr>
        <w:t>s</w:t>
      </w:r>
      <w:r w:rsidRPr="00D0165D">
        <w:rPr>
          <w:rFonts w:ascii="Times New Roman" w:hAnsi="Times New Roman"/>
          <w:sz w:val="24"/>
          <w:szCs w:val="24"/>
        </w:rPr>
        <w:t xml:space="preserve"> </w:t>
      </w:r>
      <w:r w:rsidRPr="006764A3">
        <w:rPr>
          <w:rFonts w:ascii="Times New Roman" w:hAnsi="Times New Roman"/>
          <w:sz w:val="24"/>
          <w:szCs w:val="24"/>
        </w:rPr>
        <w:t>19</w:t>
      </w:r>
      <w:r w:rsidR="006764A3" w:rsidRPr="006764A3">
        <w:rPr>
          <w:rFonts w:ascii="Times New Roman" w:hAnsi="Times New Roman"/>
          <w:sz w:val="24"/>
          <w:szCs w:val="24"/>
        </w:rPr>
        <w:t xml:space="preserve"> </w:t>
      </w:r>
      <w:r w:rsidR="00DA49EA" w:rsidRPr="006764A3">
        <w:rPr>
          <w:rFonts w:ascii="Times New Roman" w:hAnsi="Times New Roman"/>
          <w:sz w:val="24"/>
          <w:szCs w:val="24"/>
        </w:rPr>
        <w:t>and 26</w:t>
      </w:r>
      <w:r w:rsidRPr="006764A3">
        <w:rPr>
          <w:rFonts w:ascii="Times New Roman" w:hAnsi="Times New Roman"/>
          <w:sz w:val="24"/>
          <w:szCs w:val="24"/>
        </w:rPr>
        <w:t xml:space="preserve"> of</w:t>
      </w:r>
      <w:r w:rsidRPr="00D0165D">
        <w:rPr>
          <w:rFonts w:ascii="Times New Roman" w:hAnsi="Times New Roman"/>
          <w:sz w:val="24"/>
          <w:szCs w:val="24"/>
        </w:rPr>
        <w:t xml:space="preserve"> the CRPD; and</w:t>
      </w:r>
    </w:p>
    <w:p w14:paraId="0AEDC8E9" w14:textId="32B13307" w:rsidR="00D0165D" w:rsidRDefault="00D0165D" w:rsidP="00D0165D">
      <w:pPr>
        <w:pStyle w:val="ListParagraph"/>
        <w:numPr>
          <w:ilvl w:val="0"/>
          <w:numId w:val="47"/>
        </w:numPr>
        <w:spacing w:after="0" w:line="240" w:lineRule="auto"/>
        <w:contextualSpacing/>
        <w:rPr>
          <w:rFonts w:ascii="Times New Roman" w:hAnsi="Times New Roman"/>
          <w:sz w:val="24"/>
          <w:szCs w:val="24"/>
        </w:rPr>
      </w:pPr>
      <w:r w:rsidRPr="00D0165D">
        <w:rPr>
          <w:rFonts w:ascii="Times New Roman" w:hAnsi="Times New Roman"/>
          <w:sz w:val="24"/>
          <w:szCs w:val="24"/>
        </w:rPr>
        <w:t>the right to participation in cultural life, recreation, leisure and sport – Article 30 of the CRPD.</w:t>
      </w:r>
    </w:p>
    <w:p w14:paraId="52FF61B1" w14:textId="77777777" w:rsidR="00D0165D" w:rsidRPr="00D0165D" w:rsidRDefault="00D0165D" w:rsidP="00D0165D">
      <w:pPr>
        <w:ind w:left="360"/>
        <w:contextualSpacing/>
        <w:rPr>
          <w:rFonts w:ascii="Times New Roman" w:hAnsi="Times New Roman"/>
          <w:sz w:val="24"/>
          <w:szCs w:val="24"/>
        </w:rPr>
      </w:pPr>
    </w:p>
    <w:p w14:paraId="5F413F26" w14:textId="3E392E85" w:rsidR="00D0165D" w:rsidRPr="000F5531" w:rsidRDefault="00D0165D" w:rsidP="00D0165D">
      <w:pPr>
        <w:rPr>
          <w:rFonts w:ascii="Times New Roman" w:hAnsi="Times New Roman" w:cs="Times New Roman"/>
          <w:i/>
          <w:sz w:val="24"/>
          <w:szCs w:val="24"/>
          <w:u w:val="single"/>
        </w:rPr>
      </w:pPr>
      <w:r w:rsidRPr="000F5531">
        <w:rPr>
          <w:rFonts w:ascii="Times New Roman" w:hAnsi="Times New Roman" w:cs="Times New Roman"/>
          <w:i/>
          <w:sz w:val="24"/>
          <w:szCs w:val="24"/>
          <w:u w:val="single"/>
        </w:rPr>
        <w:t>Right to the highest attainable standard of physical and mental health</w:t>
      </w:r>
    </w:p>
    <w:p w14:paraId="32BA740B" w14:textId="77777777" w:rsidR="00D0165D" w:rsidRPr="00D0165D" w:rsidRDefault="00D0165D" w:rsidP="00D0165D">
      <w:pPr>
        <w:rPr>
          <w:rFonts w:ascii="Times New Roman" w:hAnsi="Times New Roman" w:cs="Times New Roman"/>
          <w:sz w:val="24"/>
          <w:szCs w:val="24"/>
        </w:rPr>
      </w:pPr>
    </w:p>
    <w:p w14:paraId="652090F5" w14:textId="71644440"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2E9B48C2" w14:textId="77777777" w:rsidR="00D0165D" w:rsidRPr="00D0165D" w:rsidRDefault="00D0165D" w:rsidP="00D0165D">
      <w:pPr>
        <w:rPr>
          <w:rFonts w:ascii="Times New Roman" w:hAnsi="Times New Roman" w:cs="Times New Roman"/>
          <w:sz w:val="24"/>
          <w:szCs w:val="24"/>
        </w:rPr>
      </w:pPr>
    </w:p>
    <w:p w14:paraId="2D660662" w14:textId="69FC3ED0"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Article 4 of the CRPD requires States Parties to undertake to ensure and promote the full realisation of all human rights for those with a disability without discrimination.</w:t>
      </w:r>
    </w:p>
    <w:p w14:paraId="0D029046" w14:textId="77777777" w:rsidR="007D3236" w:rsidRPr="00D0165D" w:rsidRDefault="007D3236" w:rsidP="00D0165D">
      <w:pPr>
        <w:rPr>
          <w:rFonts w:ascii="Times New Roman" w:hAnsi="Times New Roman" w:cs="Times New Roman"/>
          <w:sz w:val="24"/>
          <w:szCs w:val="24"/>
        </w:rPr>
      </w:pPr>
    </w:p>
    <w:p w14:paraId="3E0FAF59" w14:textId="3A816496"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Article 12(1) of the ICESCR promotes the right to the highest attainable standard of physical and mental health. Article 25 of the CRPD also states that “States Parties recognize that persons with disabilities have the right to the enjoyment of the highest attainable standard of health without discrimination on the basis of disability”.</w:t>
      </w:r>
    </w:p>
    <w:p w14:paraId="10FCA231" w14:textId="77777777" w:rsidR="00D0165D" w:rsidRPr="00D0165D" w:rsidRDefault="00D0165D" w:rsidP="00D0165D">
      <w:pPr>
        <w:rPr>
          <w:rFonts w:ascii="Times New Roman" w:hAnsi="Times New Roman" w:cs="Times New Roman"/>
          <w:sz w:val="24"/>
          <w:szCs w:val="24"/>
        </w:rPr>
      </w:pPr>
    </w:p>
    <w:p w14:paraId="7AC6C9B0" w14:textId="075DAC37" w:rsidR="00D0165D" w:rsidRDefault="00D0165D" w:rsidP="00550DD0">
      <w:pPr>
        <w:rPr>
          <w:rFonts w:ascii="Times New Roman" w:hAnsi="Times New Roman" w:cs="Times New Roman"/>
          <w:sz w:val="24"/>
          <w:szCs w:val="24"/>
        </w:rPr>
      </w:pPr>
      <w:r w:rsidRPr="00D0165D">
        <w:rPr>
          <w:rFonts w:ascii="Times New Roman" w:hAnsi="Times New Roman" w:cs="Times New Roman"/>
          <w:sz w:val="24"/>
          <w:szCs w:val="24"/>
        </w:rPr>
        <w:t>The Office of the United Nations High Commissioner for Human Rights and the World Health Organization (WHO) has stated that the right to health entails a right of access to a variety of public health and health care facilities, goods, services, programs and conditions necessary for the realisation of the highest attainable standard of health. The 1946 Constitution of the WHO defines health in its preamble as “a state of complete p</w:t>
      </w:r>
      <w:r w:rsidR="00AA5C47">
        <w:rPr>
          <w:rFonts w:ascii="Times New Roman" w:hAnsi="Times New Roman" w:cs="Times New Roman"/>
          <w:sz w:val="24"/>
          <w:szCs w:val="24"/>
        </w:rPr>
        <w:t>hysical, mental and social well</w:t>
      </w:r>
      <w:r w:rsidRPr="00D0165D">
        <w:rPr>
          <w:rFonts w:ascii="Times New Roman" w:hAnsi="Times New Roman" w:cs="Times New Roman"/>
          <w:sz w:val="24"/>
          <w:szCs w:val="24"/>
        </w:rPr>
        <w:t>being and not merely the absence of disease or infirmity”.</w:t>
      </w:r>
    </w:p>
    <w:p w14:paraId="58BDCB57" w14:textId="77777777" w:rsidR="00D0165D" w:rsidRPr="00D0165D" w:rsidRDefault="00D0165D" w:rsidP="00550DD0">
      <w:pPr>
        <w:rPr>
          <w:rFonts w:ascii="Times New Roman" w:hAnsi="Times New Roman" w:cs="Times New Roman"/>
          <w:sz w:val="24"/>
          <w:szCs w:val="24"/>
        </w:rPr>
      </w:pPr>
    </w:p>
    <w:p w14:paraId="37345568" w14:textId="2BEEE868" w:rsidR="00D0165D" w:rsidRP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 xml:space="preserve">The </w:t>
      </w:r>
      <w:r w:rsidR="007D3236" w:rsidRPr="007D3236">
        <w:rPr>
          <w:rFonts w:ascii="Times New Roman" w:hAnsi="Times New Roman" w:cs="Times New Roman"/>
          <w:sz w:val="24"/>
          <w:szCs w:val="24"/>
        </w:rPr>
        <w:t xml:space="preserve">disallowable legislative instrument </w:t>
      </w:r>
      <w:r w:rsidRPr="00D0165D">
        <w:rPr>
          <w:rFonts w:ascii="Times New Roman" w:hAnsi="Times New Roman" w:cs="Times New Roman"/>
          <w:sz w:val="24"/>
          <w:szCs w:val="24"/>
        </w:rPr>
        <w:t xml:space="preserve">promotes the right to health as </w:t>
      </w:r>
      <w:r w:rsidR="007D3236">
        <w:rPr>
          <w:rFonts w:ascii="Times New Roman" w:hAnsi="Times New Roman" w:cs="Times New Roman"/>
          <w:sz w:val="24"/>
          <w:szCs w:val="24"/>
        </w:rPr>
        <w:t>the program</w:t>
      </w:r>
      <w:r w:rsidR="007D3236" w:rsidRPr="00D0165D">
        <w:rPr>
          <w:rFonts w:ascii="Times New Roman" w:hAnsi="Times New Roman" w:cs="Times New Roman"/>
          <w:sz w:val="24"/>
          <w:szCs w:val="24"/>
        </w:rPr>
        <w:t xml:space="preserve"> </w:t>
      </w:r>
      <w:r w:rsidRPr="00D0165D">
        <w:rPr>
          <w:rFonts w:ascii="Times New Roman" w:hAnsi="Times New Roman" w:cs="Times New Roman"/>
          <w:sz w:val="24"/>
          <w:szCs w:val="24"/>
        </w:rPr>
        <w:t>provides grants to organisations for the purpose of undertaking activities and projects that</w:t>
      </w:r>
      <w:r w:rsidR="00AA5C47">
        <w:rPr>
          <w:rFonts w:ascii="Times New Roman" w:hAnsi="Times New Roman" w:cs="Times New Roman"/>
          <w:sz w:val="24"/>
          <w:szCs w:val="24"/>
        </w:rPr>
        <w:t xml:space="preserve"> facilitate the health and well</w:t>
      </w:r>
      <w:r w:rsidRPr="00D0165D">
        <w:rPr>
          <w:rFonts w:ascii="Times New Roman" w:hAnsi="Times New Roman" w:cs="Times New Roman"/>
          <w:sz w:val="24"/>
          <w:szCs w:val="24"/>
        </w:rPr>
        <w:t>being of veterans and their families. These includes projects to reduce social isolation and programs that focus on supporting the physical and/or mental health of veterans.</w:t>
      </w:r>
    </w:p>
    <w:p w14:paraId="3C2A8B33" w14:textId="77777777" w:rsidR="007D3236" w:rsidRDefault="007D3236" w:rsidP="00D0165D">
      <w:pPr>
        <w:rPr>
          <w:rFonts w:ascii="Times New Roman" w:hAnsi="Times New Roman" w:cs="Times New Roman"/>
          <w:sz w:val="24"/>
          <w:szCs w:val="24"/>
        </w:rPr>
      </w:pPr>
    </w:p>
    <w:p w14:paraId="6DBD42FB" w14:textId="4A453EBD"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The program will provide funding to organisations that support people, including those with disabiliti</w:t>
      </w:r>
      <w:r w:rsidR="00AA5C47">
        <w:rPr>
          <w:rFonts w:ascii="Times New Roman" w:hAnsi="Times New Roman" w:cs="Times New Roman"/>
          <w:sz w:val="24"/>
          <w:szCs w:val="24"/>
        </w:rPr>
        <w:t>es, achieve the health and well</w:t>
      </w:r>
      <w:r w:rsidRPr="00D0165D">
        <w:rPr>
          <w:rFonts w:ascii="Times New Roman" w:hAnsi="Times New Roman" w:cs="Times New Roman"/>
          <w:sz w:val="24"/>
          <w:szCs w:val="24"/>
        </w:rPr>
        <w:t>being outcomes set out in the grant criteria.</w:t>
      </w:r>
    </w:p>
    <w:p w14:paraId="588FD3BE" w14:textId="77777777" w:rsidR="00D0165D" w:rsidRPr="00D0165D" w:rsidRDefault="00D0165D" w:rsidP="00D0165D">
      <w:pPr>
        <w:rPr>
          <w:rFonts w:ascii="Times New Roman" w:hAnsi="Times New Roman" w:cs="Times New Roman"/>
          <w:sz w:val="24"/>
          <w:szCs w:val="24"/>
        </w:rPr>
      </w:pPr>
    </w:p>
    <w:p w14:paraId="10BF8CF9" w14:textId="09E7D54B" w:rsidR="00D0165D" w:rsidRPr="000F5531" w:rsidRDefault="00D0165D" w:rsidP="00D0165D">
      <w:pPr>
        <w:rPr>
          <w:rFonts w:ascii="Times New Roman" w:hAnsi="Times New Roman" w:cs="Times New Roman"/>
          <w:i/>
          <w:sz w:val="24"/>
          <w:szCs w:val="24"/>
          <w:u w:val="single"/>
        </w:rPr>
      </w:pPr>
      <w:r w:rsidRPr="000F5531">
        <w:rPr>
          <w:rFonts w:ascii="Times New Roman" w:hAnsi="Times New Roman" w:cs="Times New Roman"/>
          <w:i/>
          <w:sz w:val="24"/>
          <w:szCs w:val="24"/>
          <w:u w:val="single"/>
        </w:rPr>
        <w:t>Right to live, take part and be included in community</w:t>
      </w:r>
    </w:p>
    <w:p w14:paraId="1DEE546C" w14:textId="77777777" w:rsidR="00D0165D" w:rsidRPr="00D0165D" w:rsidRDefault="00D0165D" w:rsidP="00D0165D">
      <w:pPr>
        <w:rPr>
          <w:rFonts w:ascii="Times New Roman" w:hAnsi="Times New Roman" w:cs="Times New Roman"/>
          <w:sz w:val="24"/>
          <w:szCs w:val="24"/>
        </w:rPr>
      </w:pPr>
    </w:p>
    <w:p w14:paraId="1F8FF49E" w14:textId="7DDC846E"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 xml:space="preserve">Article 19 of the CRPD requires States Parties to ‘recognise the equal right of all persons with disabilities to live in the community, with choices equal to others’ and to ‘facilitate full enjoyment by persons with disabilities and their full inclusion and participation in the community’. </w:t>
      </w:r>
    </w:p>
    <w:p w14:paraId="0FD165FA" w14:textId="77777777" w:rsidR="00D0165D" w:rsidRPr="00D0165D" w:rsidRDefault="00D0165D" w:rsidP="00D0165D">
      <w:pPr>
        <w:rPr>
          <w:rFonts w:ascii="Times New Roman" w:hAnsi="Times New Roman" w:cs="Times New Roman"/>
          <w:sz w:val="24"/>
          <w:szCs w:val="24"/>
        </w:rPr>
      </w:pPr>
    </w:p>
    <w:p w14:paraId="70A801CD" w14:textId="3B888C0A"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Article 19(b)</w:t>
      </w:r>
      <w:r w:rsidR="00DA49EA">
        <w:rPr>
          <w:rFonts w:ascii="Times New Roman" w:hAnsi="Times New Roman" w:cs="Times New Roman"/>
          <w:sz w:val="24"/>
          <w:szCs w:val="24"/>
        </w:rPr>
        <w:t>of the CRPD</w:t>
      </w:r>
      <w:r w:rsidRPr="00D0165D">
        <w:rPr>
          <w:rFonts w:ascii="Times New Roman" w:hAnsi="Times New Roman" w:cs="Times New Roman"/>
          <w:sz w:val="24"/>
          <w:szCs w:val="24"/>
        </w:rPr>
        <w:t xml:space="preserve"> goes on to say, including by ensuring ‘that persons with disabilities have access to a range of in-home, residential and other community support services, including personal assistance necessary to support living and inclusion in the community, and to prevent isolation or segregation from the community’.</w:t>
      </w:r>
    </w:p>
    <w:p w14:paraId="11E97BBC" w14:textId="77777777" w:rsidR="00D0165D" w:rsidRPr="00D0165D" w:rsidRDefault="00D0165D" w:rsidP="00D0165D">
      <w:pPr>
        <w:rPr>
          <w:rFonts w:ascii="Times New Roman" w:hAnsi="Times New Roman" w:cs="Times New Roman"/>
          <w:sz w:val="24"/>
          <w:szCs w:val="24"/>
        </w:rPr>
      </w:pPr>
    </w:p>
    <w:p w14:paraId="7859FC59" w14:textId="0323F956" w:rsidR="00D0165D" w:rsidRPr="00D0165D" w:rsidRDefault="00D0165D" w:rsidP="00D0165D">
      <w:pPr>
        <w:rPr>
          <w:rFonts w:ascii="Times New Roman" w:hAnsi="Times New Roman" w:cs="Times New Roman"/>
          <w:sz w:val="24"/>
          <w:szCs w:val="24"/>
        </w:rPr>
      </w:pPr>
      <w:r w:rsidRPr="00792B54">
        <w:rPr>
          <w:rFonts w:ascii="Times New Roman" w:hAnsi="Times New Roman" w:cs="Times New Roman"/>
          <w:sz w:val="24"/>
          <w:szCs w:val="24"/>
        </w:rPr>
        <w:t>This is complemented by Article 26(1)</w:t>
      </w:r>
      <w:r w:rsidR="00DA49EA" w:rsidRPr="00792B54">
        <w:rPr>
          <w:rFonts w:ascii="Times New Roman" w:hAnsi="Times New Roman" w:cs="Times New Roman"/>
          <w:sz w:val="24"/>
          <w:szCs w:val="24"/>
        </w:rPr>
        <w:t xml:space="preserve"> of the CRPD</w:t>
      </w:r>
      <w:r w:rsidRPr="00792B54">
        <w:rPr>
          <w:rFonts w:ascii="Times New Roman" w:hAnsi="Times New Roman" w:cs="Times New Roman"/>
          <w:sz w:val="24"/>
          <w:szCs w:val="24"/>
        </w:rPr>
        <w:t xml:space="preserve"> </w:t>
      </w:r>
      <w:r w:rsidRPr="00D0165D">
        <w:rPr>
          <w:rFonts w:ascii="Times New Roman" w:hAnsi="Times New Roman" w:cs="Times New Roman"/>
          <w:sz w:val="24"/>
          <w:szCs w:val="24"/>
        </w:rPr>
        <w:t xml:space="preserve">which requires States Parties to take effective and appropriate measures ‘to enable persons with disabilities to attain and maintain maximum independence, full physical, mental, social and vocational ability, and full inclusion and participation in all aspects of life’.  </w:t>
      </w:r>
    </w:p>
    <w:p w14:paraId="36160DB4" w14:textId="77777777" w:rsidR="008A1CA9" w:rsidRDefault="008A1CA9" w:rsidP="00D0165D">
      <w:pPr>
        <w:rPr>
          <w:rFonts w:ascii="Times New Roman" w:hAnsi="Times New Roman" w:cs="Times New Roman"/>
          <w:sz w:val="24"/>
          <w:szCs w:val="24"/>
        </w:rPr>
      </w:pPr>
    </w:p>
    <w:p w14:paraId="2F32CB4F" w14:textId="64E799C7" w:rsidR="00D0165D" w:rsidRDefault="00D0165D" w:rsidP="00D0165D">
      <w:pPr>
        <w:rPr>
          <w:rFonts w:ascii="Times New Roman" w:hAnsi="Times New Roman" w:cs="Times New Roman"/>
          <w:sz w:val="24"/>
          <w:szCs w:val="24"/>
        </w:rPr>
      </w:pPr>
      <w:r w:rsidRPr="00D0165D">
        <w:rPr>
          <w:rFonts w:ascii="Times New Roman" w:hAnsi="Times New Roman" w:cs="Times New Roman"/>
          <w:sz w:val="24"/>
          <w:szCs w:val="24"/>
        </w:rPr>
        <w:t xml:space="preserve">The </w:t>
      </w:r>
      <w:r w:rsidR="00DA49EA" w:rsidRPr="00DA49EA">
        <w:rPr>
          <w:rFonts w:ascii="Times New Roman" w:hAnsi="Times New Roman" w:cs="Times New Roman"/>
          <w:sz w:val="24"/>
          <w:szCs w:val="24"/>
        </w:rPr>
        <w:t xml:space="preserve">disallowable legislative instrument </w:t>
      </w:r>
      <w:r w:rsidRPr="00D0165D">
        <w:rPr>
          <w:rFonts w:ascii="Times New Roman" w:hAnsi="Times New Roman" w:cs="Times New Roman"/>
          <w:sz w:val="24"/>
          <w:szCs w:val="24"/>
        </w:rPr>
        <w:t>promote</w:t>
      </w:r>
      <w:r w:rsidR="00DA49EA">
        <w:rPr>
          <w:rFonts w:ascii="Times New Roman" w:hAnsi="Times New Roman" w:cs="Times New Roman"/>
          <w:sz w:val="24"/>
          <w:szCs w:val="24"/>
        </w:rPr>
        <w:t>s</w:t>
      </w:r>
      <w:r w:rsidRPr="00D0165D">
        <w:rPr>
          <w:rFonts w:ascii="Times New Roman" w:hAnsi="Times New Roman" w:cs="Times New Roman"/>
          <w:sz w:val="24"/>
          <w:szCs w:val="24"/>
        </w:rPr>
        <w:t xml:space="preserve"> this right </w:t>
      </w:r>
      <w:r w:rsidR="00DA49EA">
        <w:rPr>
          <w:rFonts w:ascii="Times New Roman" w:hAnsi="Times New Roman" w:cs="Times New Roman"/>
          <w:sz w:val="24"/>
          <w:szCs w:val="24"/>
        </w:rPr>
        <w:t xml:space="preserve">as the </w:t>
      </w:r>
      <w:r w:rsidR="00DA49EA" w:rsidRPr="00D0165D">
        <w:rPr>
          <w:rFonts w:ascii="Times New Roman" w:hAnsi="Times New Roman" w:cs="Times New Roman"/>
          <w:sz w:val="24"/>
          <w:szCs w:val="24"/>
        </w:rPr>
        <w:t>program and its predecessor</w:t>
      </w:r>
      <w:r w:rsidR="00DA49EA">
        <w:rPr>
          <w:rFonts w:ascii="Times New Roman" w:hAnsi="Times New Roman" w:cs="Times New Roman"/>
          <w:sz w:val="24"/>
          <w:szCs w:val="24"/>
        </w:rPr>
        <w:t>,</w:t>
      </w:r>
      <w:r w:rsidR="00DA49EA" w:rsidRPr="00D0165D">
        <w:rPr>
          <w:rFonts w:ascii="Times New Roman" w:hAnsi="Times New Roman" w:cs="Times New Roman"/>
          <w:sz w:val="24"/>
          <w:szCs w:val="24"/>
        </w:rPr>
        <w:t xml:space="preserve"> the V&amp;CG Program </w:t>
      </w:r>
      <w:r w:rsidRPr="00D0165D">
        <w:rPr>
          <w:rFonts w:ascii="Times New Roman" w:hAnsi="Times New Roman" w:cs="Times New Roman"/>
          <w:sz w:val="24"/>
          <w:szCs w:val="24"/>
        </w:rPr>
        <w:t>provid</w:t>
      </w:r>
      <w:r w:rsidR="00DA49EA">
        <w:rPr>
          <w:rFonts w:ascii="Times New Roman" w:hAnsi="Times New Roman" w:cs="Times New Roman"/>
          <w:sz w:val="24"/>
          <w:szCs w:val="24"/>
        </w:rPr>
        <w:t>e</w:t>
      </w:r>
      <w:r w:rsidRPr="00D0165D">
        <w:rPr>
          <w:rFonts w:ascii="Times New Roman" w:hAnsi="Times New Roman" w:cs="Times New Roman"/>
          <w:sz w:val="24"/>
          <w:szCs w:val="24"/>
        </w:rPr>
        <w:t xml:space="preserve"> grants to programs run with the intent of preventing social isolation from the community. The program includes grants that deliver programs for persons with disabilities.</w:t>
      </w:r>
    </w:p>
    <w:p w14:paraId="2B042A2B" w14:textId="1B2ADE41" w:rsidR="00D0165D" w:rsidRDefault="00D0165D" w:rsidP="00D0165D">
      <w:pPr>
        <w:rPr>
          <w:rFonts w:ascii="Times New Roman" w:hAnsi="Times New Roman" w:cs="Times New Roman"/>
          <w:sz w:val="24"/>
          <w:szCs w:val="24"/>
        </w:rPr>
      </w:pPr>
    </w:p>
    <w:p w14:paraId="4AAE5B9B" w14:textId="5E748B8C" w:rsidR="00D0165D" w:rsidRPr="000F5531" w:rsidRDefault="00D0165D" w:rsidP="00D0165D">
      <w:pPr>
        <w:rPr>
          <w:rFonts w:ascii="Times New Roman" w:hAnsi="Times New Roman" w:cs="Times New Roman"/>
          <w:i/>
          <w:sz w:val="24"/>
          <w:szCs w:val="24"/>
          <w:u w:val="single"/>
        </w:rPr>
      </w:pPr>
      <w:r w:rsidRPr="000F5531">
        <w:rPr>
          <w:rFonts w:ascii="Times New Roman" w:hAnsi="Times New Roman" w:cs="Times New Roman"/>
          <w:i/>
          <w:sz w:val="24"/>
          <w:szCs w:val="24"/>
          <w:u w:val="single"/>
        </w:rPr>
        <w:t>Right to participation in cultural life, recreation, leisure and sport</w:t>
      </w:r>
    </w:p>
    <w:p w14:paraId="381A557F" w14:textId="77777777" w:rsidR="00E20B85" w:rsidRPr="00D0165D" w:rsidRDefault="00E20B85" w:rsidP="00D0165D">
      <w:pPr>
        <w:rPr>
          <w:rFonts w:ascii="Times New Roman" w:hAnsi="Times New Roman" w:cs="Times New Roman"/>
          <w:i/>
          <w:sz w:val="24"/>
          <w:szCs w:val="24"/>
        </w:rPr>
      </w:pPr>
    </w:p>
    <w:p w14:paraId="1DFD3535" w14:textId="538D8652" w:rsidR="00D0165D" w:rsidRDefault="00D0165D" w:rsidP="00D0165D">
      <w:pPr>
        <w:rPr>
          <w:rFonts w:ascii="Times New Roman" w:hAnsi="Times New Roman" w:cs="Times New Roman"/>
          <w:color w:val="000000"/>
          <w:sz w:val="24"/>
          <w:szCs w:val="24"/>
        </w:rPr>
      </w:pPr>
      <w:r w:rsidRPr="00D0165D">
        <w:rPr>
          <w:rFonts w:ascii="Times New Roman" w:hAnsi="Times New Roman" w:cs="Times New Roman"/>
          <w:sz w:val="24"/>
          <w:szCs w:val="24"/>
        </w:rPr>
        <w:t xml:space="preserve">Article 30(5)(c) of the CPRD states that </w:t>
      </w:r>
      <w:r w:rsidRPr="00D0165D">
        <w:rPr>
          <w:rFonts w:ascii="Times New Roman" w:hAnsi="Times New Roman" w:cs="Times New Roman"/>
          <w:color w:val="000000"/>
          <w:sz w:val="24"/>
          <w:szCs w:val="24"/>
        </w:rPr>
        <w:t xml:space="preserve">‘with a view to enabling persons with disabilities to participate on an equal basis with others in recreational, leisure and sporting activities, States Parties shall take appropriate measures to ensure that persons with disabilities have access to sporting, recreational and tourism venues. </w:t>
      </w:r>
    </w:p>
    <w:p w14:paraId="1B134F77" w14:textId="77777777" w:rsidR="00D0165D" w:rsidRPr="00D0165D" w:rsidRDefault="00D0165D" w:rsidP="00D0165D">
      <w:pPr>
        <w:rPr>
          <w:rFonts w:ascii="Times New Roman" w:hAnsi="Times New Roman" w:cs="Times New Roman"/>
          <w:color w:val="000000"/>
          <w:sz w:val="24"/>
          <w:szCs w:val="24"/>
        </w:rPr>
      </w:pPr>
    </w:p>
    <w:p w14:paraId="15EEFB50" w14:textId="54F21BF7" w:rsidR="00D0165D" w:rsidRPr="00D0165D" w:rsidRDefault="00D0165D" w:rsidP="00D0165D">
      <w:pPr>
        <w:rPr>
          <w:rFonts w:ascii="Times New Roman" w:hAnsi="Times New Roman" w:cs="Times New Roman"/>
          <w:sz w:val="24"/>
          <w:szCs w:val="24"/>
        </w:rPr>
      </w:pPr>
      <w:r w:rsidRPr="00D0165D">
        <w:rPr>
          <w:rFonts w:ascii="Times New Roman" w:hAnsi="Times New Roman" w:cs="Times New Roman"/>
          <w:color w:val="000000"/>
          <w:sz w:val="24"/>
          <w:szCs w:val="24"/>
        </w:rPr>
        <w:t xml:space="preserve">The grants under the program include grants that </w:t>
      </w:r>
      <w:r w:rsidRPr="00D0165D">
        <w:rPr>
          <w:rFonts w:ascii="Times New Roman" w:hAnsi="Times New Roman" w:cs="Times New Roman"/>
          <w:i/>
          <w:color w:val="000000"/>
          <w:sz w:val="24"/>
          <w:szCs w:val="24"/>
        </w:rPr>
        <w:t>may</w:t>
      </w:r>
      <w:r w:rsidRPr="00D0165D">
        <w:rPr>
          <w:rFonts w:ascii="Times New Roman" w:hAnsi="Times New Roman" w:cs="Times New Roman"/>
          <w:color w:val="000000"/>
          <w:sz w:val="24"/>
          <w:szCs w:val="24"/>
        </w:rPr>
        <w:t xml:space="preserve"> be granted to organisations that support veterans with disabilities to have access to sporting, recreational and tourism venues with the aim of reducing social isolation and f</w:t>
      </w:r>
      <w:r w:rsidR="00AA5C47">
        <w:rPr>
          <w:rFonts w:ascii="Times New Roman" w:hAnsi="Times New Roman" w:cs="Times New Roman"/>
          <w:color w:val="000000"/>
          <w:sz w:val="24"/>
          <w:szCs w:val="24"/>
        </w:rPr>
        <w:t>acilitating the health and well</w:t>
      </w:r>
      <w:r w:rsidRPr="00D0165D">
        <w:rPr>
          <w:rFonts w:ascii="Times New Roman" w:hAnsi="Times New Roman" w:cs="Times New Roman"/>
          <w:color w:val="000000"/>
          <w:sz w:val="24"/>
          <w:szCs w:val="24"/>
        </w:rPr>
        <w:t>being of those veterans.</w:t>
      </w:r>
    </w:p>
    <w:p w14:paraId="40048F6A" w14:textId="4E8D137A" w:rsidR="0067438F" w:rsidRPr="0067438F" w:rsidRDefault="0067438F" w:rsidP="00D0165D">
      <w:pPr>
        <w:ind w:left="720"/>
        <w:rPr>
          <w:rFonts w:ascii="Times New Roman" w:hAnsi="Times New Roman" w:cs="Times New Roman"/>
          <w:sz w:val="24"/>
          <w:szCs w:val="24"/>
        </w:rPr>
      </w:pPr>
    </w:p>
    <w:p w14:paraId="09FE9ECB" w14:textId="77777777" w:rsidR="0067438F" w:rsidRPr="0067438F" w:rsidRDefault="0067438F" w:rsidP="0067438F">
      <w:pPr>
        <w:ind w:right="-46"/>
        <w:rPr>
          <w:rFonts w:ascii="Times New Roman" w:hAnsi="Times New Roman" w:cs="Times New Roman"/>
          <w:b/>
          <w:sz w:val="24"/>
          <w:szCs w:val="24"/>
        </w:rPr>
      </w:pPr>
      <w:r w:rsidRPr="0067438F">
        <w:rPr>
          <w:rFonts w:ascii="Times New Roman" w:hAnsi="Times New Roman" w:cs="Times New Roman"/>
          <w:b/>
          <w:sz w:val="24"/>
          <w:szCs w:val="24"/>
        </w:rPr>
        <w:t>Conclusion</w:t>
      </w:r>
    </w:p>
    <w:p w14:paraId="081E7797" w14:textId="77777777" w:rsidR="0067438F" w:rsidRPr="0067438F" w:rsidRDefault="0067438F" w:rsidP="0067438F">
      <w:pPr>
        <w:ind w:right="-46"/>
        <w:rPr>
          <w:rFonts w:ascii="Times New Roman" w:hAnsi="Times New Roman" w:cs="Times New Roman"/>
          <w:sz w:val="24"/>
          <w:szCs w:val="24"/>
        </w:rPr>
      </w:pPr>
    </w:p>
    <w:p w14:paraId="7E90B4FD" w14:textId="086E0009" w:rsidR="00D0165D" w:rsidRPr="00D0165D" w:rsidRDefault="00D0165D" w:rsidP="00D0165D">
      <w:pPr>
        <w:ind w:right="-46"/>
        <w:rPr>
          <w:rFonts w:ascii="Times New Roman" w:hAnsi="Times New Roman" w:cs="Times New Roman"/>
          <w:sz w:val="24"/>
          <w:szCs w:val="24"/>
        </w:rPr>
      </w:pPr>
      <w:r w:rsidRPr="00D0165D">
        <w:rPr>
          <w:rFonts w:ascii="Times New Roman" w:hAnsi="Times New Roman" w:cs="Times New Roman"/>
          <w:sz w:val="24"/>
          <w:szCs w:val="24"/>
        </w:rPr>
        <w:t>This disallowable legislative instrument is compatible with human rights because it promotes the protection of human rights</w:t>
      </w:r>
      <w:r w:rsidR="00DA49EA">
        <w:rPr>
          <w:rFonts w:ascii="Times New Roman" w:hAnsi="Times New Roman" w:cs="Times New Roman"/>
          <w:sz w:val="24"/>
          <w:szCs w:val="24"/>
        </w:rPr>
        <w:t>.</w:t>
      </w:r>
    </w:p>
    <w:p w14:paraId="63ED0DD9" w14:textId="77777777" w:rsidR="00337D61" w:rsidRPr="007B36A7" w:rsidRDefault="00337D61" w:rsidP="000C6B65">
      <w:pPr>
        <w:ind w:right="-46"/>
        <w:rPr>
          <w:rFonts w:ascii="Times New Roman" w:hAnsi="Times New Roman" w:cs="Times New Roman"/>
          <w:color w:val="000000" w:themeColor="text1"/>
          <w:sz w:val="24"/>
          <w:szCs w:val="24"/>
        </w:rPr>
      </w:pPr>
    </w:p>
    <w:p w14:paraId="18392430" w14:textId="77777777" w:rsidR="00337D61" w:rsidRPr="007B36A7" w:rsidRDefault="00337D61" w:rsidP="000C6B65">
      <w:pPr>
        <w:ind w:right="-46"/>
        <w:rPr>
          <w:rFonts w:ascii="Times New Roman" w:hAnsi="Times New Roman" w:cs="Times New Roman"/>
          <w:color w:val="000000" w:themeColor="text1"/>
          <w:sz w:val="24"/>
          <w:szCs w:val="24"/>
        </w:rPr>
      </w:pPr>
    </w:p>
    <w:p w14:paraId="632DFD8F" w14:textId="77777777" w:rsidR="00337D61" w:rsidRPr="007B36A7" w:rsidRDefault="00337D61" w:rsidP="000C6B65">
      <w:pPr>
        <w:ind w:right="-46"/>
        <w:rPr>
          <w:rFonts w:ascii="Times New Roman" w:hAnsi="Times New Roman" w:cs="Times New Roman"/>
          <w:color w:val="000000" w:themeColor="text1"/>
          <w:sz w:val="24"/>
          <w:szCs w:val="24"/>
        </w:rPr>
      </w:pPr>
    </w:p>
    <w:p w14:paraId="766532A9" w14:textId="77777777" w:rsidR="00337D61" w:rsidRPr="007B36A7" w:rsidRDefault="00337D61" w:rsidP="000C6B65">
      <w:pPr>
        <w:ind w:right="-46"/>
        <w:rPr>
          <w:rFonts w:ascii="Times New Roman" w:hAnsi="Times New Roman" w:cs="Times New Roman"/>
          <w:color w:val="000000" w:themeColor="text1"/>
          <w:sz w:val="24"/>
          <w:szCs w:val="24"/>
        </w:rPr>
      </w:pPr>
    </w:p>
    <w:p w14:paraId="2F349D03" w14:textId="77777777" w:rsidR="00125AEB" w:rsidRDefault="00125AEB" w:rsidP="005D730D">
      <w:pPr>
        <w:pStyle w:val="paranumbering0"/>
        <w:spacing w:before="0" w:beforeAutospacing="0" w:after="0" w:afterAutospacing="0"/>
        <w:contextualSpacing/>
        <w:jc w:val="center"/>
        <w:rPr>
          <w:b/>
        </w:rPr>
      </w:pPr>
    </w:p>
    <w:p w14:paraId="235563D3" w14:textId="27B03D83" w:rsidR="00337D61" w:rsidRPr="007B36A7" w:rsidRDefault="00337D61" w:rsidP="005D730D">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1DE354D2" w14:textId="77777777" w:rsidR="00E5121D" w:rsidRPr="0026506D" w:rsidRDefault="00337D61" w:rsidP="005D730D">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581BE" w14:textId="77777777" w:rsidR="00A87F21" w:rsidRDefault="00A87F21" w:rsidP="005C0CB4">
      <w:r>
        <w:separator/>
      </w:r>
    </w:p>
  </w:endnote>
  <w:endnote w:type="continuationSeparator" w:id="0">
    <w:p w14:paraId="75D59713" w14:textId="77777777" w:rsidR="00A87F21" w:rsidRDefault="00A87F21" w:rsidP="005C0CB4">
      <w:r>
        <w:continuationSeparator/>
      </w:r>
    </w:p>
  </w:endnote>
  <w:endnote w:type="continuationNotice" w:id="1">
    <w:p w14:paraId="2412915B" w14:textId="77777777" w:rsidR="00A87F21" w:rsidRDefault="00A8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EB30" w14:textId="0130410B" w:rsidR="00DB2DF6" w:rsidRDefault="00DB2DF6">
    <w:pPr>
      <w:pStyle w:val="Footer"/>
    </w:pPr>
    <w:r>
      <w:rPr>
        <w:noProof/>
        <w:lang w:eastAsia="en-AU"/>
      </w:rPr>
      <mc:AlternateContent>
        <mc:Choice Requires="wps">
          <w:drawing>
            <wp:anchor distT="0" distB="0" distL="114300" distR="114300" simplePos="0" relativeHeight="251668480" behindDoc="0" locked="1" layoutInCell="0" allowOverlap="1" wp14:anchorId="333C01B6" wp14:editId="0BE8B7C1">
              <wp:simplePos x="0" y="0"/>
              <wp:positionH relativeFrom="margin">
                <wp:align>center</wp:align>
              </wp:positionH>
              <wp:positionV relativeFrom="bottomMargin">
                <wp:align>center</wp:align>
              </wp:positionV>
              <wp:extent cx="892175" cy="273050"/>
              <wp:effectExtent l="0" t="0" r="0" b="0"/>
              <wp:wrapNone/>
              <wp:docPr id="22"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97DFB" w14:textId="5E6A3CD2" w:rsidR="00DB2DF6" w:rsidRPr="00792B54" w:rsidRDefault="00DB2DF6"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3C01B6" id="_x0000_t202" coordsize="21600,21600" o:spt="202" path="m,l,21600r21600,l21600,xe">
              <v:stroke joinstyle="miter"/>
              <v:path gradientshapeok="t" o:connecttype="rect"/>
            </v:shapetype>
            <v:shape id="janusSEAL SC Footer" o:spid="_x0000_s1027" type="#_x0000_t202" style="position:absolute;margin-left:0;margin-top:0;width:70.25pt;height:21.5pt;z-index:25166848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UogIAAE8FAAAOAAAAZHJzL2Uyb0RvYy54bWysVEtv2zAMvg/YfxB0T/2Y87BRp0jTeRgQ&#10;tAXSoWdFlmtvsiRISuxu2H8fJcdp2u0wDLtIFElR5PeRurzqW44OTJtGihxHFyFGTFBZNuIpx18e&#10;iskCI2OJKAmXguX4mRl8tXz/7rJTGYtlLXnJNIIgwmSdynFtrcqCwNCatcRcSMUEGCupW2LhqJ+C&#10;UpMOorc8iMNwFnRSl0pLyowB7c1gxEsfv6oYtXdVZZhFPMeQm/Wr9uvOrcHykmRPmqi6occ0yD9k&#10;0ZJGwKOnUDfEErTXzW+h2oZqaWRlL6hsA1lVDWW+BqgmCt9Us62JYr4WAMeoE0zm/4Wlt4d7jZoy&#10;x3GMkSAtcPSViL3Zflxt0HaNCikt0w6nTpkM3LcKLtj+WvbA96g3oHTl95Vu3Q6FIbAD4s8nlFlv&#10;EQXlIo2j+RQjCqZ4/iGcehaCl8tKG/uJyRY5IccaSPTYksPGWEgEXEcX95aQRcO5J5IL1OV49gFC&#10;vrLADS6cBnKAGEdpIOhHGsVJeB2nk2K2mE+SIplO0nm4mIRRep3OwiRNboqfLl6UZHVTlkxsGsHG&#10;ZomSvyPj2LYDzb5dXqVqJG9KV4fLzVW35hodCHTtjhP6zeEMRZx5Ba/T8Waobtx9lYGjbKDGSbbf&#10;9Z7qE207WT4Dm1oCzMCVUbRo4O0NMfaeaBgEUMJw2ztYKi4BW3mUMKql/v4nvfMHSMCKUQeDlWMB&#10;k48R/yygb9MoSdwc+kMyncdw0OeW3blF7Nu1BAwin5sXnb/lo1hp2T7CD7Byb4KJCAov59iO4toO&#10;ww4/CGWrlXeCyVPEbsRWURd6RPyhfyRaHZvOApa3chxAkr3pvcHX3TRqtbfQgb4xHcoDpsCDO8DU&#10;ekaOP4z7Fs7P3uvlH1z+AgAA//8DAFBLAwQUAAYACAAAACEAaTpPOdsAAAAEAQAADwAAAGRycy9k&#10;b3ducmV2LnhtbEyPwU7DMBBE75X4B2uRuFEbWioU4lSoEr0gDhRUrpt4m0SJ11bspoGvx+VCLyuN&#10;ZjTzNl9PthcjDaF1rOFurkAQV860XGv4/Hi5fQQRIrLB3jFp+KYA6+JqlmNm3InfadzFWqQSDhlq&#10;aGL0mZShashimDtPnLyDGyzGJIdamgFPqdz28l6plbTYclpo0NOmoarbHa2GN9xv4zh11bbzB/Nl&#10;fblZ/LxqfXM9PT+BiDTF/zCc8RM6FImpdEc2QfQa0iPx7569pXoAUWpYLhTIIpeX8MUvAAAA//8D&#10;AFBLAQItABQABgAIAAAAIQC2gziS/gAAAOEBAAATAAAAAAAAAAAAAAAAAAAAAABbQ29udGVudF9U&#10;eXBlc10ueG1sUEsBAi0AFAAGAAgAAAAhADj9If/WAAAAlAEAAAsAAAAAAAAAAAAAAAAALwEAAF9y&#10;ZWxzLy5yZWxzUEsBAi0AFAAGAAgAAAAhABXO15SiAgAATwUAAA4AAAAAAAAAAAAAAAAALgIAAGRy&#10;cy9lMm9Eb2MueG1sUEsBAi0AFAAGAAgAAAAhAGk6TznbAAAABAEAAA8AAAAAAAAAAAAAAAAA/AQA&#10;AGRycy9kb3ducmV2LnhtbFBLBQYAAAAABAAEAPMAAAAEBgAAAAA=&#10;" o:allowincell="f" filled="f" stroked="f" strokeweight=".5pt">
              <v:textbox style="mso-fit-shape-to-text:t">
                <w:txbxContent>
                  <w:p w14:paraId="33697DFB" w14:textId="5E6A3CD2" w:rsidR="00DB2DF6" w:rsidRPr="00792B54" w:rsidRDefault="00DB2DF6" w:rsidP="00792B54">
                    <w:pPr>
                      <w:jc w:val="center"/>
                      <w:rPr>
                        <w:rFonts w:ascii="Arial" w:hAnsi="Arial" w:cs="Arial"/>
                        <w:b/>
                        <w:color w:val="FF0000"/>
                        <w:sz w:val="24"/>
                      </w:rPr>
                    </w:pP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A1AB" w14:textId="2E5036D5" w:rsidR="00DB2DF6" w:rsidRDefault="00DB2DF6">
    <w:pPr>
      <w:pStyle w:val="Footer"/>
    </w:pPr>
    <w:r>
      <w:rPr>
        <w:noProof/>
        <w:lang w:eastAsia="en-AU"/>
      </w:rPr>
      <mc:AlternateContent>
        <mc:Choice Requires="wps">
          <w:drawing>
            <wp:anchor distT="0" distB="0" distL="114300" distR="114300" simplePos="0" relativeHeight="251669504" behindDoc="0" locked="1" layoutInCell="0" allowOverlap="1" wp14:anchorId="56546145" wp14:editId="79F82082">
              <wp:simplePos x="0" y="0"/>
              <wp:positionH relativeFrom="margin">
                <wp:align>center</wp:align>
              </wp:positionH>
              <wp:positionV relativeFrom="bottomMargin">
                <wp:align>center</wp:align>
              </wp:positionV>
              <wp:extent cx="892175" cy="273050"/>
              <wp:effectExtent l="0" t="0" r="0" b="0"/>
              <wp:wrapNone/>
              <wp:docPr id="23"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80AAF" w14:textId="29684684" w:rsidR="00DB2DF6" w:rsidRPr="00792B54" w:rsidRDefault="00DB2DF6"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546145" id="_x0000_t202" coordsize="21600,21600" o:spt="202" path="m,l,21600r21600,l21600,xe">
              <v:stroke joinstyle="miter"/>
              <v:path gradientshapeok="t" o:connecttype="rect"/>
            </v:shapetype>
            <v:shape id="janusSEAL SC F_FirstPage" o:spid="_x0000_s1029" type="#_x0000_t202" style="position:absolute;margin-left:0;margin-top:0;width:70.25pt;height:21.5pt;z-index:25166950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ZGpgIAAFQFAAAOAAAAZHJzL2Uyb0RvYy54bWysVEtv2zAMvg/YfxB0T/2I87BRp0jTeRgQ&#10;tAXSocdBkeXYmywJkpK4G/bfR8lxm3Y7DMMuEkVSFPl9pC6vupajA9OmkSLH0UWIERNUlo3Y5fjz&#10;QzGaY2QsESXhUrAcPzGDrxbv310eVcZiWUteMo0giDDZUeW4tlZlQWBozVpiLqRiAoyV1C2xcNS7&#10;oNTkCNFbHsRhOA2OUpdKS8qMAe1Nb8QLH7+qGLV3VWWYRTzHkJv1q/br1q3B4pJkO01U3dBTGuQf&#10;smhJI+DR51A3xBK0181vodqGamlkZS+obANZVQ1lvgaoJgrfVLOpiWK+FgDHqGeYzP8LS28P9xo1&#10;ZY7jMUaCtMDRVyL2ZvNhuUabFSq+FI029p7smAPrqEwGdzYKbtnuWnZA+qA3oHQYdJVu3Q7VIbAD&#10;7E/PULPOIgrKeRpHswlGFEzxbBxOPBXBy2UFj35kskVOyLEGJj3A5LA2FhIB18HFvSVk0XDu2eQC&#10;HXM8HUPIVxa4wYXTQA4Q4yT1LP1IozgJr+N0VEzns1FSJJNROgvnozBKr9NpmKTJTfHTxYuSrG7K&#10;kol1I9jQMVHyd4ycerfn2vfMq1SN5E3p6nC5uepWXKMDgdbdckK/OZyhiDOv4HU63gzVDbuvMnCU&#10;9dQ4yXbbzvM9HmjbyvIJ2NQSYAaujKKe8TVxrGuYBlDChNs7WCouAVt5kjCqpf7+J73zB0jAitER&#10;pivHAsYfI/5JQPOmUZK4YfSHZDKL4aDPLdtzi9i3KwkYRD43Lzp/ywex0rJ9hG9g6d4EExEUXs6x&#10;HcSV7ScevhHKlkvvBOOniF2LjaIu9ID4Q/dItDo1nQUsb+UwhSR703u9r7tp1HJvoQN9YzqUe0yB&#10;B3eA0fWMnL4Z9zecn73Xy2e4+AUAAP//AwBQSwMEFAAGAAgAAAAhAGk6TznbAAAABAEAAA8AAABk&#10;cnMvZG93bnJldi54bWxMj8FOwzAQRO+V+AdrkbhRG1oqFOJUqBK9IA4UVK6beJtEiddW7KaBr8fl&#10;Qi8rjWY08zZfT7YXIw2hdazhbq5AEFfOtFxr+Px4uX0EESKywd4xafimAOviapZjZtyJ32ncxVqk&#10;Eg4Zamhi9JmUoWrIYpg7T5y8gxssxiSHWpoBT6nc9vJeqZW02HJaaNDTpqGq2x2thjfcb+M4ddW2&#10;8wfzZX25Wfy8an1zPT0/gYg0xf8wnPETOhSJqXRHNkH0GtIj8e+evaV6AFFqWC4UyCKXl/DFLwAA&#10;AP//AwBQSwECLQAUAAYACAAAACEAtoM4kv4AAADhAQAAEwAAAAAAAAAAAAAAAAAAAAAAW0NvbnRl&#10;bnRfVHlwZXNdLnhtbFBLAQItABQABgAIAAAAIQA4/SH/1gAAAJQBAAALAAAAAAAAAAAAAAAAAC8B&#10;AABfcmVscy8ucmVsc1BLAQItABQABgAIAAAAIQDtBpZGpgIAAFQFAAAOAAAAAAAAAAAAAAAAAC4C&#10;AABkcnMvZTJvRG9jLnhtbFBLAQItABQABgAIAAAAIQBpOk852wAAAAQBAAAPAAAAAAAAAAAAAAAA&#10;AAAFAABkcnMvZG93bnJldi54bWxQSwUGAAAAAAQABADzAAAACAYAAAAA&#10;" o:allowincell="f" filled="f" stroked="f" strokeweight=".5pt">
              <v:textbox style="mso-fit-shape-to-text:t">
                <w:txbxContent>
                  <w:p w14:paraId="56F80AAF" w14:textId="29684684" w:rsidR="00DB2DF6" w:rsidRPr="00792B54" w:rsidRDefault="00DB2DF6" w:rsidP="00792B54">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83C0" w14:textId="77777777" w:rsidR="00A87F21" w:rsidRDefault="00A87F21" w:rsidP="005C0CB4">
      <w:r>
        <w:separator/>
      </w:r>
    </w:p>
  </w:footnote>
  <w:footnote w:type="continuationSeparator" w:id="0">
    <w:p w14:paraId="6F5FF4AA" w14:textId="77777777" w:rsidR="00A87F21" w:rsidRDefault="00A87F21" w:rsidP="005C0CB4">
      <w:r>
        <w:continuationSeparator/>
      </w:r>
    </w:p>
  </w:footnote>
  <w:footnote w:type="continuationNotice" w:id="1">
    <w:p w14:paraId="036B5A64" w14:textId="77777777" w:rsidR="00A87F21" w:rsidRDefault="00A87F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1F822AF3" w:rsidR="00A02995" w:rsidRPr="00335886" w:rsidRDefault="00DB2DF6">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7456" behindDoc="0" locked="1" layoutInCell="0" allowOverlap="1" wp14:anchorId="189290E2" wp14:editId="15F1B674">
              <wp:simplePos x="0" y="0"/>
              <wp:positionH relativeFrom="margin">
                <wp:align>center</wp:align>
              </wp:positionH>
              <wp:positionV relativeFrom="topMargin">
                <wp:align>center</wp:align>
              </wp:positionV>
              <wp:extent cx="892175" cy="273050"/>
              <wp:effectExtent l="0" t="0" r="0" b="0"/>
              <wp:wrapNone/>
              <wp:docPr id="2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639C3" w14:textId="4E9E2075" w:rsidR="00DB2DF6" w:rsidRPr="00792B54" w:rsidRDefault="00DB2DF6"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9290E2" id="_x0000_t202" coordsize="21600,21600" o:spt="202" path="m,l,21600r21600,l21600,xe">
              <v:stroke joinstyle="miter"/>
              <v:path gradientshapeok="t" o:connecttype="rect"/>
            </v:shapetype>
            <v:shape id="janusSEAL SC Header" o:spid="_x0000_s1026" type="#_x0000_t202" style="position:absolute;left:0;text-align:left;margin-left:0;margin-top:0;width:70.25pt;height:21.5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EOoQIAAEgFAAAOAAAAZHJzL2Uyb0RvYy54bWysVEtv2zAMvg/YfxB0T/2o87BRp0jTZRsQ&#10;tAXSoWdFlmtvsiRISuxu2H8fJdtt2u0wDLtIFElR5PeRurjsGo6OTJtaihxHZyFGTFBZ1OIxx1/u&#10;N5MFRsYSURAuBcvxEzP4cvn+3UWrMhbLSvKCaQRBhMlalePKWpUFgaEVa4g5k4oJMJZSN8TCUT8G&#10;hSYtRG94EIfhLGilLpSWlBkD2uveiJc+flkyam/L0jCLeI4hN+tX7de9W4PlBckeNVFVTYc0yD9k&#10;0ZBawKPPoa6JJeig699CNTXV0sjSnlHZBLIsa8p8DVBNFL6pZlcRxXwtAI5RzzCZ/xeW3hzvNKqL&#10;HMcRRoI0wNFXIg5m92G1Rbs1+sQIMORwapXJwH2n4ILtrmQHfI96A0pXflfqxu1QGAI7IP70jDLr&#10;LKKgXKRxNJ9iRMEUz8/DqWcheLmstLEfmWyQE3KsgUSPLTlujYVEwHV0cW8Juak590Rygdocz84h&#10;5CsL3ODCaSAHiDFIPUE/0ihOwqs4nWxmi/kk2STTSToPF5MwSq/SWZikyfXmp4sXJVlVFwUT21qw&#10;sVmi5O/IGNq2p9m3y6tUjeR14epwubnq1lyjI4Gu3XNCvzmcoYgTr+B1Ot4M1Y27rzJwlPXUOMl2&#10;+27gcS+LJ6BRS8AXSDKKbmp4dEuMvSMaJgCUMNX2FpaSSwBVDhJGldTf/6R3/oAFWDFqYaJyLGDk&#10;MeKfBTRsGiWJG0B/SKbzGA761LI/tYhDs5ZQPPQk5OZF52/5KJZaNg8w+iv3JpiIoPByju0orm0/&#10;5fB1ULZaeScYOUXsVuwUdaFHqO+7B6LV0G0WQLyR4+SR7E3T9b7uplGrg4XW8x3p4O0xBQLcAcbV&#10;UzF8Le4/OD17r5cPcPkLAAD//wMAUEsDBBQABgAIAAAAIQBpOk852wAAAAQBAAAPAAAAZHJzL2Rv&#10;d25yZXYueG1sTI/BTsMwEETvlfgHa5G4URtaKhTiVKgSvSAOFFSum3ibRInXVuymga/H5UIvK41m&#10;NPM2X0+2FyMNoXWs4W6uQBBXzrRca/j8eLl9BBEissHeMWn4pgDr4mqWY2bcid9p3MVapBIOGWpo&#10;YvSZlKFqyGKYO0+cvIMbLMYkh1qaAU+p3PbyXqmVtNhyWmjQ06ahqtsdrYY33G/jOHXVtvMH82V9&#10;uVn8vGp9cz09P4GINMX/MJzxEzoUial0RzZB9BrSI/Hvnr2legBRalguFMgil5fwxS8AAAD//wMA&#10;UEsBAi0AFAAGAAgAAAAhALaDOJL+AAAA4QEAABMAAAAAAAAAAAAAAAAAAAAAAFtDb250ZW50X1R5&#10;cGVzXS54bWxQSwECLQAUAAYACAAAACEAOP0h/9YAAACUAQAACwAAAAAAAAAAAAAAAAAvAQAAX3Jl&#10;bHMvLnJlbHNQSwECLQAUAAYACAAAACEA4lNhDqECAABIBQAADgAAAAAAAAAAAAAAAAAuAgAAZHJz&#10;L2Uyb0RvYy54bWxQSwECLQAUAAYACAAAACEAaTpPOdsAAAAEAQAADwAAAAAAAAAAAAAAAAD7BAAA&#10;ZHJzL2Rvd25yZXYueG1sUEsFBgAAAAAEAAQA8wAAAAMGAAAAAA==&#10;" o:allowincell="f" filled="f" stroked="f" strokeweight=".5pt">
              <v:textbox style="mso-fit-shape-to-text:t">
                <w:txbxContent>
                  <w:p w14:paraId="161639C3" w14:textId="4E9E2075" w:rsidR="00DB2DF6" w:rsidRPr="00792B54" w:rsidRDefault="00DB2DF6" w:rsidP="00792B54">
                    <w:pPr>
                      <w:jc w:val="center"/>
                      <w:rPr>
                        <w:rFonts w:ascii="Arial" w:hAnsi="Arial" w:cs="Arial"/>
                        <w:b/>
                        <w:color w:val="FF0000"/>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00A02995" w:rsidRPr="00335886">
          <w:rPr>
            <w:rFonts w:ascii="Times New Roman" w:hAnsi="Times New Roman" w:cs="Times New Roman"/>
            <w:sz w:val="24"/>
            <w:szCs w:val="24"/>
          </w:rPr>
          <w:fldChar w:fldCharType="begin"/>
        </w:r>
        <w:r w:rsidR="00A02995" w:rsidRPr="00335886">
          <w:rPr>
            <w:rFonts w:ascii="Times New Roman" w:hAnsi="Times New Roman" w:cs="Times New Roman"/>
            <w:sz w:val="24"/>
            <w:szCs w:val="24"/>
          </w:rPr>
          <w:instrText xml:space="preserve"> PAGE   \* MERGEFORMAT </w:instrText>
        </w:r>
        <w:r w:rsidR="00A02995" w:rsidRPr="00335886">
          <w:rPr>
            <w:rFonts w:ascii="Times New Roman" w:hAnsi="Times New Roman" w:cs="Times New Roman"/>
            <w:sz w:val="24"/>
            <w:szCs w:val="24"/>
          </w:rPr>
          <w:fldChar w:fldCharType="separate"/>
        </w:r>
        <w:r w:rsidR="00646F8D">
          <w:rPr>
            <w:rFonts w:ascii="Times New Roman" w:hAnsi="Times New Roman" w:cs="Times New Roman"/>
            <w:noProof/>
            <w:sz w:val="24"/>
            <w:szCs w:val="24"/>
          </w:rPr>
          <w:t>5</w:t>
        </w:r>
        <w:r w:rsidR="00A02995" w:rsidRPr="00335886">
          <w:rPr>
            <w:rFonts w:ascii="Times New Roman" w:hAnsi="Times New Roman" w:cs="Times New Roman"/>
            <w:noProof/>
            <w:sz w:val="24"/>
            <w:szCs w:val="24"/>
          </w:rPr>
          <w:fldChar w:fldCharType="end"/>
        </w:r>
      </w:sdtContent>
    </w:sdt>
  </w:p>
  <w:p w14:paraId="0F85B141"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A02995" w:rsidRPr="00335886"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1F421DD6">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CAD50D5" w:rsidR="00A02995" w:rsidRPr="00792B54" w:rsidRDefault="00A02995"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J2qg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YnOtSwOwKaWADNwZRT1rC+JY17DQMAlDLm9h6XkErCVRwmjSurvf7p39gAJ&#10;aDHaw4DlWMAPgBH/LKB/0yhJ3Dz6QzIcA/lIn2vW5xqxbeYSMIh8bl509pb3Yqll8wQ/wcy9CSoi&#10;KLycY9uLc9sNPfwklM1m3ggmUBG7FCtFXege8cf2iWh1bDoLWN7JfhBJ9qb3OlvnadRsa6EDfWM6&#10;lDtMgQd3gOn1jBx/Gvc9nJ+91ct/OP0FAAD//wMAUEsDBBQABgAIAAAAIQBpS/Fj2wAAAAQBAAAP&#10;AAAAZHJzL2Rvd25yZXYueG1sTI9Ba8JAEIXvhf6HZQRvdaNtpcRspAj1Ij1UxV4n2TEJyc4u2TWm&#10;/fVde2kvA4/3eO+bbD2aTgzU+8aygvksAUFcWt1wpeB4eHt4AeEDssbOMin4Ig/r/P4uw1TbK3/Q&#10;sA+ViCXsU1RQh+BSKX1Zk0E/s444emfbGwxR9pXUPV5juenkIkmW0mDDcaFGR5uaynZ/MQre8bQN&#10;w9iW29ad9adxxebxe6fUdDK+rkAEGsNfGG74ER3yyFTYC2svOgXxkfB7b95T8gyiULCcL0DmmfwP&#10;n/8AAAD//wMAUEsBAi0AFAAGAAgAAAAhALaDOJL+AAAA4QEAABMAAAAAAAAAAAAAAAAAAAAAAFtD&#10;b250ZW50X1R5cGVzXS54bWxQSwECLQAUAAYACAAAACEAOP0h/9YAAACUAQAACwAAAAAAAAAAAAAA&#10;AAAvAQAAX3JlbHMvLnJlbHNQSwECLQAUAAYACAAAACEAt80CdqoCAABXBQAADgAAAAAAAAAAAAAA&#10;AAAuAgAAZHJzL2Uyb0RvYy54bWxQSwECLQAUAAYACAAAACEAaUvxY9sAAAAEAQAADwAAAAAAAAAA&#10;AAAAAAAEBQAAZHJzL2Rvd25yZXYueG1sUEsFBgAAAAAEAAQA8wAAAAwGAAAAAA==&#10;" o:allowincell="f" filled="f" stroked="f" strokeweight=".5pt">
              <v:textbox style="mso-fit-shape-to-text:t">
                <w:txbxContent>
                  <w:p w14:paraId="1A5BCD03" w14:textId="7CAD50D5" w:rsidR="00A02995" w:rsidRPr="00792B54" w:rsidRDefault="00A02995" w:rsidP="00792B5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A02995" w:rsidRDefault="00A029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2282" w14:textId="46372673" w:rsidR="00A02995" w:rsidRPr="00FD7AE1" w:rsidRDefault="00646F8D">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A02995" w:rsidRPr="00FD7AE1">
          <w:rPr>
            <w:rFonts w:ascii="Times New Roman" w:hAnsi="Times New Roman" w:cs="Times New Roman"/>
            <w:sz w:val="24"/>
            <w:szCs w:val="24"/>
          </w:rPr>
          <w:fldChar w:fldCharType="begin"/>
        </w:r>
        <w:r w:rsidR="00A02995" w:rsidRPr="00FD7AE1">
          <w:rPr>
            <w:rFonts w:ascii="Times New Roman" w:hAnsi="Times New Roman" w:cs="Times New Roman"/>
            <w:sz w:val="24"/>
            <w:szCs w:val="24"/>
          </w:rPr>
          <w:instrText xml:space="preserve"> PAGE   \* MERGEFORMAT </w:instrText>
        </w:r>
        <w:r w:rsidR="00A02995" w:rsidRPr="00FD7AE1">
          <w:rPr>
            <w:rFonts w:ascii="Times New Roman" w:hAnsi="Times New Roman" w:cs="Times New Roman"/>
            <w:sz w:val="24"/>
            <w:szCs w:val="24"/>
          </w:rPr>
          <w:fldChar w:fldCharType="separate"/>
        </w:r>
        <w:r>
          <w:rPr>
            <w:rFonts w:ascii="Times New Roman" w:hAnsi="Times New Roman" w:cs="Times New Roman"/>
            <w:noProof/>
            <w:sz w:val="24"/>
            <w:szCs w:val="24"/>
          </w:rPr>
          <w:t>3</w:t>
        </w:r>
        <w:r w:rsidR="00A02995" w:rsidRPr="00FD7AE1">
          <w:rPr>
            <w:rFonts w:ascii="Times New Roman" w:hAnsi="Times New Roman" w:cs="Times New Roman"/>
            <w:noProof/>
            <w:sz w:val="24"/>
            <w:szCs w:val="24"/>
          </w:rPr>
          <w:fldChar w:fldCharType="end"/>
        </w:r>
      </w:sdtContent>
    </w:sdt>
  </w:p>
  <w:p w14:paraId="1E09B6C9" w14:textId="77777777" w:rsidR="00A02995" w:rsidRDefault="00A02995"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4C701AEE">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3D88FCDA" w:rsidR="00A02995" w:rsidRPr="00B83BA9" w:rsidRDefault="00A02995" w:rsidP="00B83BA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3D88FCDA" w:rsidR="00A02995" w:rsidRPr="00B83BA9" w:rsidRDefault="00A02995" w:rsidP="00B83BA9">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13D0B6C"/>
    <w:multiLevelType w:val="hybridMultilevel"/>
    <w:tmpl w:val="D1762B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7E42BCD"/>
    <w:multiLevelType w:val="hybridMultilevel"/>
    <w:tmpl w:val="F952696A"/>
    <w:lvl w:ilvl="0" w:tplc="161CA2B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9BD27F8"/>
    <w:multiLevelType w:val="hybridMultilevel"/>
    <w:tmpl w:val="6554DD8A"/>
    <w:lvl w:ilvl="0" w:tplc="7232545A">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1467F3"/>
    <w:multiLevelType w:val="hybridMultilevel"/>
    <w:tmpl w:val="2A7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4525B"/>
    <w:multiLevelType w:val="hybridMultilevel"/>
    <w:tmpl w:val="137262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CB6DEE"/>
    <w:multiLevelType w:val="hybridMultilevel"/>
    <w:tmpl w:val="A5D8F0E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26673"/>
    <w:multiLevelType w:val="hybridMultilevel"/>
    <w:tmpl w:val="D1A0A5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4F5E1E"/>
    <w:multiLevelType w:val="hybridMultilevel"/>
    <w:tmpl w:val="C5D4F45E"/>
    <w:lvl w:ilvl="0" w:tplc="002E232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CEB611F"/>
    <w:multiLevelType w:val="hybridMultilevel"/>
    <w:tmpl w:val="CC8E1538"/>
    <w:lvl w:ilvl="0" w:tplc="0C090003">
      <w:start w:val="1"/>
      <w:numFmt w:val="bullet"/>
      <w:lvlText w:val="o"/>
      <w:lvlJc w:val="left"/>
      <w:pPr>
        <w:ind w:left="-1504" w:hanging="360"/>
      </w:pPr>
      <w:rPr>
        <w:rFonts w:ascii="Courier New" w:hAnsi="Courier New" w:cs="Courier New" w:hint="default"/>
      </w:rPr>
    </w:lvl>
    <w:lvl w:ilvl="1" w:tplc="0C090001">
      <w:start w:val="1"/>
      <w:numFmt w:val="bullet"/>
      <w:lvlText w:val=""/>
      <w:lvlJc w:val="left"/>
      <w:pPr>
        <w:ind w:left="-784" w:hanging="360"/>
      </w:pPr>
      <w:rPr>
        <w:rFonts w:ascii="Symbol" w:hAnsi="Symbol" w:hint="default"/>
      </w:rPr>
    </w:lvl>
    <w:lvl w:ilvl="2" w:tplc="0C090005" w:tentative="1">
      <w:start w:val="1"/>
      <w:numFmt w:val="bullet"/>
      <w:lvlText w:val=""/>
      <w:lvlJc w:val="left"/>
      <w:pPr>
        <w:ind w:left="-64" w:hanging="360"/>
      </w:pPr>
      <w:rPr>
        <w:rFonts w:ascii="Wingdings" w:hAnsi="Wingdings" w:hint="default"/>
      </w:rPr>
    </w:lvl>
    <w:lvl w:ilvl="3" w:tplc="0C090001" w:tentative="1">
      <w:start w:val="1"/>
      <w:numFmt w:val="bullet"/>
      <w:lvlText w:val=""/>
      <w:lvlJc w:val="left"/>
      <w:pPr>
        <w:ind w:left="656" w:hanging="360"/>
      </w:pPr>
      <w:rPr>
        <w:rFonts w:ascii="Symbol" w:hAnsi="Symbol" w:hint="default"/>
      </w:rPr>
    </w:lvl>
    <w:lvl w:ilvl="4" w:tplc="0C090003" w:tentative="1">
      <w:start w:val="1"/>
      <w:numFmt w:val="bullet"/>
      <w:lvlText w:val="o"/>
      <w:lvlJc w:val="left"/>
      <w:pPr>
        <w:ind w:left="1376" w:hanging="360"/>
      </w:pPr>
      <w:rPr>
        <w:rFonts w:ascii="Courier New" w:hAnsi="Courier New" w:cs="Courier New" w:hint="default"/>
      </w:rPr>
    </w:lvl>
    <w:lvl w:ilvl="5" w:tplc="0C090005" w:tentative="1">
      <w:start w:val="1"/>
      <w:numFmt w:val="bullet"/>
      <w:lvlText w:val=""/>
      <w:lvlJc w:val="left"/>
      <w:pPr>
        <w:ind w:left="2096" w:hanging="360"/>
      </w:pPr>
      <w:rPr>
        <w:rFonts w:ascii="Wingdings" w:hAnsi="Wingdings" w:hint="default"/>
      </w:rPr>
    </w:lvl>
    <w:lvl w:ilvl="6" w:tplc="0C090001" w:tentative="1">
      <w:start w:val="1"/>
      <w:numFmt w:val="bullet"/>
      <w:lvlText w:val=""/>
      <w:lvlJc w:val="left"/>
      <w:pPr>
        <w:ind w:left="2816" w:hanging="360"/>
      </w:pPr>
      <w:rPr>
        <w:rFonts w:ascii="Symbol" w:hAnsi="Symbol" w:hint="default"/>
      </w:rPr>
    </w:lvl>
    <w:lvl w:ilvl="7" w:tplc="0C090003" w:tentative="1">
      <w:start w:val="1"/>
      <w:numFmt w:val="bullet"/>
      <w:lvlText w:val="o"/>
      <w:lvlJc w:val="left"/>
      <w:pPr>
        <w:ind w:left="3536" w:hanging="360"/>
      </w:pPr>
      <w:rPr>
        <w:rFonts w:ascii="Courier New" w:hAnsi="Courier New" w:cs="Courier New" w:hint="default"/>
      </w:rPr>
    </w:lvl>
    <w:lvl w:ilvl="8" w:tplc="0C090005" w:tentative="1">
      <w:start w:val="1"/>
      <w:numFmt w:val="bullet"/>
      <w:lvlText w:val=""/>
      <w:lvlJc w:val="left"/>
      <w:pPr>
        <w:ind w:left="4256" w:hanging="360"/>
      </w:pPr>
      <w:rPr>
        <w:rFonts w:ascii="Wingdings" w:hAnsi="Wingdings" w:hint="default"/>
      </w:rPr>
    </w:lvl>
  </w:abstractNum>
  <w:abstractNum w:abstractNumId="19" w15:restartNumberingAfterBreak="0">
    <w:nsid w:val="31CB719B"/>
    <w:multiLevelType w:val="hybridMultilevel"/>
    <w:tmpl w:val="23109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F279D1"/>
    <w:multiLevelType w:val="hybridMultilevel"/>
    <w:tmpl w:val="BCA83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B424D"/>
    <w:multiLevelType w:val="hybridMultilevel"/>
    <w:tmpl w:val="3CA6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71739AD"/>
    <w:multiLevelType w:val="hybridMultilevel"/>
    <w:tmpl w:val="C8F0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81592"/>
    <w:multiLevelType w:val="hybridMultilevel"/>
    <w:tmpl w:val="6CA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CF0FDE"/>
    <w:multiLevelType w:val="hybridMultilevel"/>
    <w:tmpl w:val="6880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F0474"/>
    <w:multiLevelType w:val="hybridMultilevel"/>
    <w:tmpl w:val="126AD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F72E34"/>
    <w:multiLevelType w:val="hybridMultilevel"/>
    <w:tmpl w:val="56323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D5806"/>
    <w:multiLevelType w:val="hybridMultilevel"/>
    <w:tmpl w:val="3F2C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FB22C1"/>
    <w:multiLevelType w:val="hybridMultilevel"/>
    <w:tmpl w:val="F2C8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50149E"/>
    <w:multiLevelType w:val="hybridMultilevel"/>
    <w:tmpl w:val="72F4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AA11F7"/>
    <w:multiLevelType w:val="hybridMultilevel"/>
    <w:tmpl w:val="1728A87A"/>
    <w:lvl w:ilvl="0" w:tplc="CC7E8050">
      <w:start w:val="1"/>
      <w:numFmt w:val="lowerLetter"/>
      <w:lvlText w:val="(%1)"/>
      <w:lvlJc w:val="left"/>
      <w:pPr>
        <w:ind w:left="1440" w:hanging="360"/>
      </w:pPr>
      <w:rPr>
        <w:rFonts w:ascii="Times New Roman" w:eastAsiaTheme="minorHAnsi" w:hAnsi="Times New Roman"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0EE6FD5"/>
    <w:multiLevelType w:val="hybridMultilevel"/>
    <w:tmpl w:val="09127200"/>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7E2404"/>
    <w:multiLevelType w:val="hybridMultilevel"/>
    <w:tmpl w:val="BB6E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107B86"/>
    <w:multiLevelType w:val="hybridMultilevel"/>
    <w:tmpl w:val="2E9EE3CE"/>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356F48"/>
    <w:multiLevelType w:val="hybridMultilevel"/>
    <w:tmpl w:val="751AC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CD0DFA"/>
    <w:multiLevelType w:val="hybridMultilevel"/>
    <w:tmpl w:val="D83E7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3949DB"/>
    <w:multiLevelType w:val="hybridMultilevel"/>
    <w:tmpl w:val="1AD8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E9970D3"/>
    <w:multiLevelType w:val="hybridMultilevel"/>
    <w:tmpl w:val="57D2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974D10"/>
    <w:multiLevelType w:val="hybridMultilevel"/>
    <w:tmpl w:val="EBFE356A"/>
    <w:lvl w:ilvl="0" w:tplc="865CFE88">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DE67FC"/>
    <w:multiLevelType w:val="hybridMultilevel"/>
    <w:tmpl w:val="DCE2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3DE4B4A"/>
    <w:multiLevelType w:val="hybridMultilevel"/>
    <w:tmpl w:val="4E0A5AE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1"/>
  </w:num>
  <w:num w:numId="2">
    <w:abstractNumId w:val="12"/>
  </w:num>
  <w:num w:numId="3">
    <w:abstractNumId w:val="0"/>
  </w:num>
  <w:num w:numId="4">
    <w:abstractNumId w:val="44"/>
  </w:num>
  <w:num w:numId="5">
    <w:abstractNumId w:val="17"/>
  </w:num>
  <w:num w:numId="6">
    <w:abstractNumId w:val="9"/>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22"/>
  </w:num>
  <w:num w:numId="10">
    <w:abstractNumId w:val="5"/>
  </w:num>
  <w:num w:numId="11">
    <w:abstractNumId w:val="31"/>
  </w:num>
  <w:num w:numId="12">
    <w:abstractNumId w:val="3"/>
  </w:num>
  <w:num w:numId="13">
    <w:abstractNumId w:val="16"/>
  </w:num>
  <w:num w:numId="14">
    <w:abstractNumId w:val="26"/>
  </w:num>
  <w:num w:numId="15">
    <w:abstractNumId w:val="8"/>
  </w:num>
  <w:num w:numId="16">
    <w:abstractNumId w:val="33"/>
  </w:num>
  <w:num w:numId="17">
    <w:abstractNumId w:val="20"/>
  </w:num>
  <w:num w:numId="18">
    <w:abstractNumId w:val="42"/>
  </w:num>
  <w:num w:numId="19">
    <w:abstractNumId w:val="6"/>
  </w:num>
  <w:num w:numId="20">
    <w:abstractNumId w:val="36"/>
  </w:num>
  <w:num w:numId="21">
    <w:abstractNumId w:val="45"/>
  </w:num>
  <w:num w:numId="22">
    <w:abstractNumId w:val="11"/>
  </w:num>
  <w:num w:numId="23">
    <w:abstractNumId w:val="14"/>
  </w:num>
  <w:num w:numId="24">
    <w:abstractNumId w:val="13"/>
  </w:num>
  <w:num w:numId="25">
    <w:abstractNumId w:val="29"/>
  </w:num>
  <w:num w:numId="26">
    <w:abstractNumId w:val="2"/>
  </w:num>
  <w:num w:numId="27">
    <w:abstractNumId w:val="21"/>
  </w:num>
  <w:num w:numId="28">
    <w:abstractNumId w:val="4"/>
  </w:num>
  <w:num w:numId="29">
    <w:abstractNumId w:val="32"/>
  </w:num>
  <w:num w:numId="30">
    <w:abstractNumId w:val="18"/>
  </w:num>
  <w:num w:numId="31">
    <w:abstractNumId w:val="25"/>
  </w:num>
  <w:num w:numId="32">
    <w:abstractNumId w:val="37"/>
  </w:num>
  <w:num w:numId="33">
    <w:abstractNumId w:val="28"/>
  </w:num>
  <w:num w:numId="34">
    <w:abstractNumId w:val="38"/>
  </w:num>
  <w:num w:numId="35">
    <w:abstractNumId w:val="24"/>
  </w:num>
  <w:num w:numId="36">
    <w:abstractNumId w:val="15"/>
  </w:num>
  <w:num w:numId="37">
    <w:abstractNumId w:val="30"/>
  </w:num>
  <w:num w:numId="38">
    <w:abstractNumId w:val="7"/>
  </w:num>
  <w:num w:numId="39">
    <w:abstractNumId w:val="40"/>
  </w:num>
  <w:num w:numId="40">
    <w:abstractNumId w:val="27"/>
  </w:num>
  <w:num w:numId="41">
    <w:abstractNumId w:val="35"/>
  </w:num>
  <w:num w:numId="42">
    <w:abstractNumId w:val="41"/>
  </w:num>
  <w:num w:numId="43">
    <w:abstractNumId w:val="43"/>
  </w:num>
  <w:num w:numId="44">
    <w:abstractNumId w:val="34"/>
  </w:num>
  <w:num w:numId="45">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23"/>
  </w:num>
  <w:num w:numId="47">
    <w:abstractNumId w:val="10"/>
  </w:num>
  <w:num w:numId="48">
    <w:abstractNumId w:val="39"/>
  </w:num>
  <w:num w:numId="4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4F58"/>
    <w:rsid w:val="00037403"/>
    <w:rsid w:val="00037D09"/>
    <w:rsid w:val="0004130C"/>
    <w:rsid w:val="00042114"/>
    <w:rsid w:val="00042494"/>
    <w:rsid w:val="00043C47"/>
    <w:rsid w:val="0004615A"/>
    <w:rsid w:val="00046A79"/>
    <w:rsid w:val="000471AB"/>
    <w:rsid w:val="0005132F"/>
    <w:rsid w:val="000526BB"/>
    <w:rsid w:val="00052E15"/>
    <w:rsid w:val="00060EBB"/>
    <w:rsid w:val="00061BBF"/>
    <w:rsid w:val="00063F63"/>
    <w:rsid w:val="0006677C"/>
    <w:rsid w:val="00066E61"/>
    <w:rsid w:val="00070178"/>
    <w:rsid w:val="000710CB"/>
    <w:rsid w:val="00072030"/>
    <w:rsid w:val="00073A01"/>
    <w:rsid w:val="000749EA"/>
    <w:rsid w:val="00074F81"/>
    <w:rsid w:val="000750D2"/>
    <w:rsid w:val="00075870"/>
    <w:rsid w:val="00075AC8"/>
    <w:rsid w:val="00075EAD"/>
    <w:rsid w:val="0007664F"/>
    <w:rsid w:val="0007672E"/>
    <w:rsid w:val="00076B09"/>
    <w:rsid w:val="00077D14"/>
    <w:rsid w:val="00080CEE"/>
    <w:rsid w:val="00081044"/>
    <w:rsid w:val="0008110C"/>
    <w:rsid w:val="00081219"/>
    <w:rsid w:val="000846C6"/>
    <w:rsid w:val="00086ADE"/>
    <w:rsid w:val="0009022C"/>
    <w:rsid w:val="00091F0B"/>
    <w:rsid w:val="00092AA5"/>
    <w:rsid w:val="00094626"/>
    <w:rsid w:val="00094D33"/>
    <w:rsid w:val="000979C6"/>
    <w:rsid w:val="000A034D"/>
    <w:rsid w:val="000A2592"/>
    <w:rsid w:val="000A268A"/>
    <w:rsid w:val="000A3B36"/>
    <w:rsid w:val="000A4674"/>
    <w:rsid w:val="000B1CE0"/>
    <w:rsid w:val="000B2F8B"/>
    <w:rsid w:val="000B40FA"/>
    <w:rsid w:val="000B4A03"/>
    <w:rsid w:val="000B7275"/>
    <w:rsid w:val="000B7529"/>
    <w:rsid w:val="000B7717"/>
    <w:rsid w:val="000C0952"/>
    <w:rsid w:val="000C269A"/>
    <w:rsid w:val="000C2A75"/>
    <w:rsid w:val="000C3483"/>
    <w:rsid w:val="000C4F1A"/>
    <w:rsid w:val="000C5AF7"/>
    <w:rsid w:val="000C6B65"/>
    <w:rsid w:val="000D0087"/>
    <w:rsid w:val="000D0664"/>
    <w:rsid w:val="000D06FE"/>
    <w:rsid w:val="000D0D79"/>
    <w:rsid w:val="000D1D0E"/>
    <w:rsid w:val="000D45EB"/>
    <w:rsid w:val="000D5B1D"/>
    <w:rsid w:val="000D7E59"/>
    <w:rsid w:val="000E02E9"/>
    <w:rsid w:val="000E2177"/>
    <w:rsid w:val="000E226D"/>
    <w:rsid w:val="000E3848"/>
    <w:rsid w:val="000E4BAE"/>
    <w:rsid w:val="000E4DED"/>
    <w:rsid w:val="000E6F69"/>
    <w:rsid w:val="000E7612"/>
    <w:rsid w:val="000E7F8D"/>
    <w:rsid w:val="000F0EEC"/>
    <w:rsid w:val="000F18BA"/>
    <w:rsid w:val="000F1A0D"/>
    <w:rsid w:val="000F3A3C"/>
    <w:rsid w:val="000F5531"/>
    <w:rsid w:val="000F6459"/>
    <w:rsid w:val="000F765D"/>
    <w:rsid w:val="000F7B4E"/>
    <w:rsid w:val="00102421"/>
    <w:rsid w:val="00103351"/>
    <w:rsid w:val="00107690"/>
    <w:rsid w:val="00110958"/>
    <w:rsid w:val="00113FCD"/>
    <w:rsid w:val="00117B84"/>
    <w:rsid w:val="00120C04"/>
    <w:rsid w:val="00120DFA"/>
    <w:rsid w:val="00121E69"/>
    <w:rsid w:val="00122FDB"/>
    <w:rsid w:val="001231AD"/>
    <w:rsid w:val="0012335D"/>
    <w:rsid w:val="001252A2"/>
    <w:rsid w:val="00125AEB"/>
    <w:rsid w:val="00126D6A"/>
    <w:rsid w:val="0013041D"/>
    <w:rsid w:val="00130AD1"/>
    <w:rsid w:val="001323E2"/>
    <w:rsid w:val="00133D3D"/>
    <w:rsid w:val="00134392"/>
    <w:rsid w:val="00135768"/>
    <w:rsid w:val="001370BF"/>
    <w:rsid w:val="00137118"/>
    <w:rsid w:val="00137F6C"/>
    <w:rsid w:val="00141253"/>
    <w:rsid w:val="001415F3"/>
    <w:rsid w:val="00142AF1"/>
    <w:rsid w:val="00143577"/>
    <w:rsid w:val="00143A4C"/>
    <w:rsid w:val="001442FF"/>
    <w:rsid w:val="00144557"/>
    <w:rsid w:val="00147CEF"/>
    <w:rsid w:val="001500B1"/>
    <w:rsid w:val="00151197"/>
    <w:rsid w:val="001536AC"/>
    <w:rsid w:val="001537AE"/>
    <w:rsid w:val="00154BF3"/>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4AA3"/>
    <w:rsid w:val="00175938"/>
    <w:rsid w:val="00176299"/>
    <w:rsid w:val="00177340"/>
    <w:rsid w:val="00180C7A"/>
    <w:rsid w:val="0018257B"/>
    <w:rsid w:val="00182605"/>
    <w:rsid w:val="0018458B"/>
    <w:rsid w:val="001849BD"/>
    <w:rsid w:val="00186F64"/>
    <w:rsid w:val="0019213F"/>
    <w:rsid w:val="001921C1"/>
    <w:rsid w:val="00193663"/>
    <w:rsid w:val="0019528D"/>
    <w:rsid w:val="0019572B"/>
    <w:rsid w:val="00196339"/>
    <w:rsid w:val="001963AB"/>
    <w:rsid w:val="00197CC6"/>
    <w:rsid w:val="001A09BC"/>
    <w:rsid w:val="001A4B3C"/>
    <w:rsid w:val="001A562A"/>
    <w:rsid w:val="001A7D6F"/>
    <w:rsid w:val="001B0F44"/>
    <w:rsid w:val="001B1927"/>
    <w:rsid w:val="001B5058"/>
    <w:rsid w:val="001B5B9A"/>
    <w:rsid w:val="001B6673"/>
    <w:rsid w:val="001C102F"/>
    <w:rsid w:val="001C26C3"/>
    <w:rsid w:val="001C2B65"/>
    <w:rsid w:val="001C56DA"/>
    <w:rsid w:val="001D3888"/>
    <w:rsid w:val="001D3D2C"/>
    <w:rsid w:val="001D55F3"/>
    <w:rsid w:val="001D595F"/>
    <w:rsid w:val="001D59EE"/>
    <w:rsid w:val="001D7965"/>
    <w:rsid w:val="001E0EFE"/>
    <w:rsid w:val="001E1C36"/>
    <w:rsid w:val="001E224C"/>
    <w:rsid w:val="001E245C"/>
    <w:rsid w:val="001E2BA8"/>
    <w:rsid w:val="001E39AC"/>
    <w:rsid w:val="001F2936"/>
    <w:rsid w:val="001F2E1B"/>
    <w:rsid w:val="001F434E"/>
    <w:rsid w:val="001F4BC9"/>
    <w:rsid w:val="001F4EDA"/>
    <w:rsid w:val="001F5801"/>
    <w:rsid w:val="001F58DD"/>
    <w:rsid w:val="001F5B3D"/>
    <w:rsid w:val="001F5E74"/>
    <w:rsid w:val="00200722"/>
    <w:rsid w:val="00200D8B"/>
    <w:rsid w:val="002028A0"/>
    <w:rsid w:val="00203D2A"/>
    <w:rsid w:val="00205447"/>
    <w:rsid w:val="00205511"/>
    <w:rsid w:val="00206182"/>
    <w:rsid w:val="00206771"/>
    <w:rsid w:val="002118FE"/>
    <w:rsid w:val="002159B0"/>
    <w:rsid w:val="002161E5"/>
    <w:rsid w:val="0021663B"/>
    <w:rsid w:val="00216BE2"/>
    <w:rsid w:val="002176D6"/>
    <w:rsid w:val="00221F47"/>
    <w:rsid w:val="00222AB4"/>
    <w:rsid w:val="00226623"/>
    <w:rsid w:val="00226E9A"/>
    <w:rsid w:val="00234406"/>
    <w:rsid w:val="00234F43"/>
    <w:rsid w:val="0023546C"/>
    <w:rsid w:val="00235E4C"/>
    <w:rsid w:val="00237331"/>
    <w:rsid w:val="002413C2"/>
    <w:rsid w:val="00242506"/>
    <w:rsid w:val="00242786"/>
    <w:rsid w:val="00243B2B"/>
    <w:rsid w:val="00244AB8"/>
    <w:rsid w:val="00244BCA"/>
    <w:rsid w:val="0025079F"/>
    <w:rsid w:val="0025104A"/>
    <w:rsid w:val="00254699"/>
    <w:rsid w:val="00254774"/>
    <w:rsid w:val="00255E25"/>
    <w:rsid w:val="00262498"/>
    <w:rsid w:val="00263FF7"/>
    <w:rsid w:val="0026506D"/>
    <w:rsid w:val="00265668"/>
    <w:rsid w:val="00267224"/>
    <w:rsid w:val="00270609"/>
    <w:rsid w:val="002716B4"/>
    <w:rsid w:val="002718E4"/>
    <w:rsid w:val="00272CE6"/>
    <w:rsid w:val="002758CA"/>
    <w:rsid w:val="00275EBB"/>
    <w:rsid w:val="002763AF"/>
    <w:rsid w:val="00276625"/>
    <w:rsid w:val="002770FE"/>
    <w:rsid w:val="0027775E"/>
    <w:rsid w:val="002801F8"/>
    <w:rsid w:val="002819BB"/>
    <w:rsid w:val="002826BA"/>
    <w:rsid w:val="002839DB"/>
    <w:rsid w:val="002841CD"/>
    <w:rsid w:val="002935DE"/>
    <w:rsid w:val="00294A57"/>
    <w:rsid w:val="00295A4B"/>
    <w:rsid w:val="00296A81"/>
    <w:rsid w:val="00296E93"/>
    <w:rsid w:val="0029758A"/>
    <w:rsid w:val="002A042F"/>
    <w:rsid w:val="002A04D5"/>
    <w:rsid w:val="002A2F92"/>
    <w:rsid w:val="002A323A"/>
    <w:rsid w:val="002A5116"/>
    <w:rsid w:val="002A538D"/>
    <w:rsid w:val="002A69DA"/>
    <w:rsid w:val="002A6FC3"/>
    <w:rsid w:val="002A753A"/>
    <w:rsid w:val="002A78C6"/>
    <w:rsid w:val="002B2B59"/>
    <w:rsid w:val="002B32CF"/>
    <w:rsid w:val="002B5C17"/>
    <w:rsid w:val="002B609F"/>
    <w:rsid w:val="002B7238"/>
    <w:rsid w:val="002B7DF5"/>
    <w:rsid w:val="002C0C3F"/>
    <w:rsid w:val="002C2625"/>
    <w:rsid w:val="002C3329"/>
    <w:rsid w:val="002C4490"/>
    <w:rsid w:val="002C44AF"/>
    <w:rsid w:val="002C5995"/>
    <w:rsid w:val="002C62F5"/>
    <w:rsid w:val="002D18DD"/>
    <w:rsid w:val="002D35FD"/>
    <w:rsid w:val="002D3FB1"/>
    <w:rsid w:val="002D3FFD"/>
    <w:rsid w:val="002D4029"/>
    <w:rsid w:val="002D4967"/>
    <w:rsid w:val="002D4C7F"/>
    <w:rsid w:val="002D5D08"/>
    <w:rsid w:val="002D6997"/>
    <w:rsid w:val="002E0183"/>
    <w:rsid w:val="002E4619"/>
    <w:rsid w:val="002E58E3"/>
    <w:rsid w:val="002E6E31"/>
    <w:rsid w:val="002F0561"/>
    <w:rsid w:val="002F0CBD"/>
    <w:rsid w:val="002F34FA"/>
    <w:rsid w:val="002F3650"/>
    <w:rsid w:val="002F4B6D"/>
    <w:rsid w:val="002F5DD7"/>
    <w:rsid w:val="002F60F4"/>
    <w:rsid w:val="002F6940"/>
    <w:rsid w:val="002F6E07"/>
    <w:rsid w:val="002F7884"/>
    <w:rsid w:val="003023AA"/>
    <w:rsid w:val="0030258E"/>
    <w:rsid w:val="0030264B"/>
    <w:rsid w:val="00305B8B"/>
    <w:rsid w:val="003108AE"/>
    <w:rsid w:val="0031159C"/>
    <w:rsid w:val="00313B68"/>
    <w:rsid w:val="00313E3E"/>
    <w:rsid w:val="00320412"/>
    <w:rsid w:val="003209DF"/>
    <w:rsid w:val="00320A5F"/>
    <w:rsid w:val="0032124B"/>
    <w:rsid w:val="003221CE"/>
    <w:rsid w:val="00322460"/>
    <w:rsid w:val="003228AD"/>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4A32"/>
    <w:rsid w:val="0035530D"/>
    <w:rsid w:val="00355F29"/>
    <w:rsid w:val="00360573"/>
    <w:rsid w:val="003632C1"/>
    <w:rsid w:val="00363BEC"/>
    <w:rsid w:val="00364248"/>
    <w:rsid w:val="0036455A"/>
    <w:rsid w:val="00364E71"/>
    <w:rsid w:val="003658EF"/>
    <w:rsid w:val="0037078D"/>
    <w:rsid w:val="00371845"/>
    <w:rsid w:val="00372D58"/>
    <w:rsid w:val="00373AFD"/>
    <w:rsid w:val="00374517"/>
    <w:rsid w:val="00374B5B"/>
    <w:rsid w:val="00376885"/>
    <w:rsid w:val="003810F0"/>
    <w:rsid w:val="0038160D"/>
    <w:rsid w:val="003818C1"/>
    <w:rsid w:val="00382002"/>
    <w:rsid w:val="003848B4"/>
    <w:rsid w:val="00386AE8"/>
    <w:rsid w:val="00391557"/>
    <w:rsid w:val="00394A2B"/>
    <w:rsid w:val="00396E17"/>
    <w:rsid w:val="00397314"/>
    <w:rsid w:val="0039745A"/>
    <w:rsid w:val="00397897"/>
    <w:rsid w:val="00397A93"/>
    <w:rsid w:val="00397AE0"/>
    <w:rsid w:val="00397C4D"/>
    <w:rsid w:val="003A125E"/>
    <w:rsid w:val="003A40E9"/>
    <w:rsid w:val="003A4337"/>
    <w:rsid w:val="003A44FF"/>
    <w:rsid w:val="003A4572"/>
    <w:rsid w:val="003A525A"/>
    <w:rsid w:val="003B0CC0"/>
    <w:rsid w:val="003B0F7D"/>
    <w:rsid w:val="003B0F89"/>
    <w:rsid w:val="003B338D"/>
    <w:rsid w:val="003B55E3"/>
    <w:rsid w:val="003B7ABF"/>
    <w:rsid w:val="003B7D7C"/>
    <w:rsid w:val="003C1C42"/>
    <w:rsid w:val="003C3C30"/>
    <w:rsid w:val="003C4367"/>
    <w:rsid w:val="003C4598"/>
    <w:rsid w:val="003C5224"/>
    <w:rsid w:val="003C665F"/>
    <w:rsid w:val="003C7D71"/>
    <w:rsid w:val="003D0AF1"/>
    <w:rsid w:val="003D2DDC"/>
    <w:rsid w:val="003D40FC"/>
    <w:rsid w:val="003D4BC6"/>
    <w:rsid w:val="003D4D7C"/>
    <w:rsid w:val="003E05F0"/>
    <w:rsid w:val="003E09D2"/>
    <w:rsid w:val="003E11FD"/>
    <w:rsid w:val="003E178A"/>
    <w:rsid w:val="003E33D4"/>
    <w:rsid w:val="003E4AE9"/>
    <w:rsid w:val="003E594E"/>
    <w:rsid w:val="003E79E7"/>
    <w:rsid w:val="003F3FA4"/>
    <w:rsid w:val="003F4E1B"/>
    <w:rsid w:val="003F6B78"/>
    <w:rsid w:val="00400AE0"/>
    <w:rsid w:val="00402950"/>
    <w:rsid w:val="00404634"/>
    <w:rsid w:val="0040559B"/>
    <w:rsid w:val="00405DAA"/>
    <w:rsid w:val="004061E8"/>
    <w:rsid w:val="0040719A"/>
    <w:rsid w:val="00410F5A"/>
    <w:rsid w:val="00412725"/>
    <w:rsid w:val="004142D9"/>
    <w:rsid w:val="0041514F"/>
    <w:rsid w:val="00416522"/>
    <w:rsid w:val="00416A66"/>
    <w:rsid w:val="00422169"/>
    <w:rsid w:val="00422DEA"/>
    <w:rsid w:val="00424FEB"/>
    <w:rsid w:val="004253D1"/>
    <w:rsid w:val="00426A4A"/>
    <w:rsid w:val="00426B13"/>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72E87"/>
    <w:rsid w:val="00475182"/>
    <w:rsid w:val="0048153F"/>
    <w:rsid w:val="0048326E"/>
    <w:rsid w:val="004841DD"/>
    <w:rsid w:val="0048471E"/>
    <w:rsid w:val="00484920"/>
    <w:rsid w:val="00486705"/>
    <w:rsid w:val="0049124E"/>
    <w:rsid w:val="00492358"/>
    <w:rsid w:val="00492BFB"/>
    <w:rsid w:val="00492D40"/>
    <w:rsid w:val="004935B9"/>
    <w:rsid w:val="004954F8"/>
    <w:rsid w:val="004961C7"/>
    <w:rsid w:val="004973C1"/>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C065B"/>
    <w:rsid w:val="004C203D"/>
    <w:rsid w:val="004C49C6"/>
    <w:rsid w:val="004C6484"/>
    <w:rsid w:val="004C7851"/>
    <w:rsid w:val="004D06AD"/>
    <w:rsid w:val="004D1271"/>
    <w:rsid w:val="004D1779"/>
    <w:rsid w:val="004D1E72"/>
    <w:rsid w:val="004D39A7"/>
    <w:rsid w:val="004D4C0D"/>
    <w:rsid w:val="004D4CBB"/>
    <w:rsid w:val="004D5BD7"/>
    <w:rsid w:val="004D5C9F"/>
    <w:rsid w:val="004D780C"/>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3B5F"/>
    <w:rsid w:val="00525035"/>
    <w:rsid w:val="005260AE"/>
    <w:rsid w:val="0052752F"/>
    <w:rsid w:val="0052772B"/>
    <w:rsid w:val="00530F33"/>
    <w:rsid w:val="00532DBB"/>
    <w:rsid w:val="00533D32"/>
    <w:rsid w:val="00535777"/>
    <w:rsid w:val="00535D31"/>
    <w:rsid w:val="00536EBE"/>
    <w:rsid w:val="00537111"/>
    <w:rsid w:val="0054042F"/>
    <w:rsid w:val="00541246"/>
    <w:rsid w:val="005416B1"/>
    <w:rsid w:val="005417C3"/>
    <w:rsid w:val="005429BE"/>
    <w:rsid w:val="005451EF"/>
    <w:rsid w:val="005470D8"/>
    <w:rsid w:val="00550DD0"/>
    <w:rsid w:val="0055196D"/>
    <w:rsid w:val="00554501"/>
    <w:rsid w:val="005546DD"/>
    <w:rsid w:val="00555765"/>
    <w:rsid w:val="00555981"/>
    <w:rsid w:val="0056133A"/>
    <w:rsid w:val="005665C7"/>
    <w:rsid w:val="00566755"/>
    <w:rsid w:val="00567517"/>
    <w:rsid w:val="00571693"/>
    <w:rsid w:val="00571BD9"/>
    <w:rsid w:val="00572D82"/>
    <w:rsid w:val="00574A67"/>
    <w:rsid w:val="00577551"/>
    <w:rsid w:val="0058018E"/>
    <w:rsid w:val="00580AA1"/>
    <w:rsid w:val="0058107C"/>
    <w:rsid w:val="00583C25"/>
    <w:rsid w:val="00584F56"/>
    <w:rsid w:val="00586E95"/>
    <w:rsid w:val="00587277"/>
    <w:rsid w:val="005920B2"/>
    <w:rsid w:val="0059234C"/>
    <w:rsid w:val="00593F5F"/>
    <w:rsid w:val="005954B8"/>
    <w:rsid w:val="00595C60"/>
    <w:rsid w:val="00597844"/>
    <w:rsid w:val="005A00B5"/>
    <w:rsid w:val="005A0A3E"/>
    <w:rsid w:val="005A0BCF"/>
    <w:rsid w:val="005A111A"/>
    <w:rsid w:val="005A2B44"/>
    <w:rsid w:val="005A35A0"/>
    <w:rsid w:val="005A47AD"/>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DC"/>
    <w:rsid w:val="005D2012"/>
    <w:rsid w:val="005D2413"/>
    <w:rsid w:val="005D27E5"/>
    <w:rsid w:val="005D2887"/>
    <w:rsid w:val="005D322E"/>
    <w:rsid w:val="005D3984"/>
    <w:rsid w:val="005D730D"/>
    <w:rsid w:val="005E08A0"/>
    <w:rsid w:val="005E73AF"/>
    <w:rsid w:val="005F09E6"/>
    <w:rsid w:val="005F0EC4"/>
    <w:rsid w:val="005F1CC7"/>
    <w:rsid w:val="005F368B"/>
    <w:rsid w:val="005F7775"/>
    <w:rsid w:val="005F7E07"/>
    <w:rsid w:val="00600063"/>
    <w:rsid w:val="00600535"/>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583"/>
    <w:rsid w:val="00616D76"/>
    <w:rsid w:val="006172DE"/>
    <w:rsid w:val="006223FD"/>
    <w:rsid w:val="0062254D"/>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4D67"/>
    <w:rsid w:val="00646E69"/>
    <w:rsid w:val="00646F8D"/>
    <w:rsid w:val="00647898"/>
    <w:rsid w:val="00652EAE"/>
    <w:rsid w:val="006545EA"/>
    <w:rsid w:val="00655E31"/>
    <w:rsid w:val="00656FA6"/>
    <w:rsid w:val="0066114A"/>
    <w:rsid w:val="00663576"/>
    <w:rsid w:val="006636A8"/>
    <w:rsid w:val="00664548"/>
    <w:rsid w:val="00664A88"/>
    <w:rsid w:val="00665246"/>
    <w:rsid w:val="00673AD4"/>
    <w:rsid w:val="0067438F"/>
    <w:rsid w:val="00674D5F"/>
    <w:rsid w:val="006761FE"/>
    <w:rsid w:val="006764A3"/>
    <w:rsid w:val="00677345"/>
    <w:rsid w:val="0068100F"/>
    <w:rsid w:val="00682E53"/>
    <w:rsid w:val="006831A3"/>
    <w:rsid w:val="00684E5F"/>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6486"/>
    <w:rsid w:val="006B72BF"/>
    <w:rsid w:val="006C04C4"/>
    <w:rsid w:val="006C2A7B"/>
    <w:rsid w:val="006C3573"/>
    <w:rsid w:val="006C35DF"/>
    <w:rsid w:val="006C3F42"/>
    <w:rsid w:val="006C475B"/>
    <w:rsid w:val="006C509D"/>
    <w:rsid w:val="006C5B7C"/>
    <w:rsid w:val="006C5DB1"/>
    <w:rsid w:val="006D1D14"/>
    <w:rsid w:val="006D458E"/>
    <w:rsid w:val="006D4FAC"/>
    <w:rsid w:val="006D4FEE"/>
    <w:rsid w:val="006D6C08"/>
    <w:rsid w:val="006D748A"/>
    <w:rsid w:val="006E0AC3"/>
    <w:rsid w:val="006E1518"/>
    <w:rsid w:val="006E2264"/>
    <w:rsid w:val="006E40C9"/>
    <w:rsid w:val="006E4C5A"/>
    <w:rsid w:val="006F286D"/>
    <w:rsid w:val="006F4F38"/>
    <w:rsid w:val="006F52F4"/>
    <w:rsid w:val="00700631"/>
    <w:rsid w:val="00701288"/>
    <w:rsid w:val="00703CCC"/>
    <w:rsid w:val="00704BE2"/>
    <w:rsid w:val="007057D0"/>
    <w:rsid w:val="00705D8F"/>
    <w:rsid w:val="00706D9B"/>
    <w:rsid w:val="007071A6"/>
    <w:rsid w:val="007078E7"/>
    <w:rsid w:val="00707BBD"/>
    <w:rsid w:val="00707C79"/>
    <w:rsid w:val="007152CB"/>
    <w:rsid w:val="00715DB1"/>
    <w:rsid w:val="0071720D"/>
    <w:rsid w:val="00721A79"/>
    <w:rsid w:val="00721F9A"/>
    <w:rsid w:val="00722FA2"/>
    <w:rsid w:val="00726077"/>
    <w:rsid w:val="007270B0"/>
    <w:rsid w:val="007300E5"/>
    <w:rsid w:val="007322D9"/>
    <w:rsid w:val="00732A0F"/>
    <w:rsid w:val="007331DD"/>
    <w:rsid w:val="007359DC"/>
    <w:rsid w:val="00735AFA"/>
    <w:rsid w:val="007365B7"/>
    <w:rsid w:val="00737805"/>
    <w:rsid w:val="00740A1F"/>
    <w:rsid w:val="0074109A"/>
    <w:rsid w:val="00742FA5"/>
    <w:rsid w:val="007444F1"/>
    <w:rsid w:val="007461D7"/>
    <w:rsid w:val="00747296"/>
    <w:rsid w:val="00747580"/>
    <w:rsid w:val="00751E0F"/>
    <w:rsid w:val="00752257"/>
    <w:rsid w:val="00754199"/>
    <w:rsid w:val="0075465D"/>
    <w:rsid w:val="007604F6"/>
    <w:rsid w:val="00760B2B"/>
    <w:rsid w:val="00760CD6"/>
    <w:rsid w:val="007618BF"/>
    <w:rsid w:val="00762420"/>
    <w:rsid w:val="007647A8"/>
    <w:rsid w:val="00767CAC"/>
    <w:rsid w:val="007704EB"/>
    <w:rsid w:val="00773179"/>
    <w:rsid w:val="007755E0"/>
    <w:rsid w:val="00776D82"/>
    <w:rsid w:val="00777394"/>
    <w:rsid w:val="00777420"/>
    <w:rsid w:val="0078000C"/>
    <w:rsid w:val="0078226C"/>
    <w:rsid w:val="00782776"/>
    <w:rsid w:val="0078338C"/>
    <w:rsid w:val="00783433"/>
    <w:rsid w:val="00783E3E"/>
    <w:rsid w:val="00784AC1"/>
    <w:rsid w:val="00784D79"/>
    <w:rsid w:val="007850E0"/>
    <w:rsid w:val="00786EFE"/>
    <w:rsid w:val="007910C5"/>
    <w:rsid w:val="00792B54"/>
    <w:rsid w:val="007943DB"/>
    <w:rsid w:val="007953FA"/>
    <w:rsid w:val="0079546A"/>
    <w:rsid w:val="00795EFC"/>
    <w:rsid w:val="007A6E6E"/>
    <w:rsid w:val="007A764A"/>
    <w:rsid w:val="007B1732"/>
    <w:rsid w:val="007B3A2F"/>
    <w:rsid w:val="007B5268"/>
    <w:rsid w:val="007B5EB9"/>
    <w:rsid w:val="007B668F"/>
    <w:rsid w:val="007C015B"/>
    <w:rsid w:val="007C1C3A"/>
    <w:rsid w:val="007C32F2"/>
    <w:rsid w:val="007C4BFD"/>
    <w:rsid w:val="007C5444"/>
    <w:rsid w:val="007D00CF"/>
    <w:rsid w:val="007D0200"/>
    <w:rsid w:val="007D07A6"/>
    <w:rsid w:val="007D1C76"/>
    <w:rsid w:val="007D3236"/>
    <w:rsid w:val="007D3999"/>
    <w:rsid w:val="007D5918"/>
    <w:rsid w:val="007D59E1"/>
    <w:rsid w:val="007D69EF"/>
    <w:rsid w:val="007D75EE"/>
    <w:rsid w:val="007E01BF"/>
    <w:rsid w:val="007E2D31"/>
    <w:rsid w:val="007E360B"/>
    <w:rsid w:val="007E4449"/>
    <w:rsid w:val="007E44C5"/>
    <w:rsid w:val="007F0995"/>
    <w:rsid w:val="007F210C"/>
    <w:rsid w:val="007F53ED"/>
    <w:rsid w:val="007F78BE"/>
    <w:rsid w:val="00801CC1"/>
    <w:rsid w:val="008023C1"/>
    <w:rsid w:val="008026DC"/>
    <w:rsid w:val="00802EAE"/>
    <w:rsid w:val="00804DB5"/>
    <w:rsid w:val="0080557B"/>
    <w:rsid w:val="00810CFD"/>
    <w:rsid w:val="00812CA1"/>
    <w:rsid w:val="00813F58"/>
    <w:rsid w:val="00815DE6"/>
    <w:rsid w:val="00816681"/>
    <w:rsid w:val="008215CA"/>
    <w:rsid w:val="00822A0A"/>
    <w:rsid w:val="00824189"/>
    <w:rsid w:val="00825E83"/>
    <w:rsid w:val="00825F94"/>
    <w:rsid w:val="0082764F"/>
    <w:rsid w:val="008303DB"/>
    <w:rsid w:val="00833486"/>
    <w:rsid w:val="008339E6"/>
    <w:rsid w:val="0083484E"/>
    <w:rsid w:val="00835A17"/>
    <w:rsid w:val="00836FF1"/>
    <w:rsid w:val="00837734"/>
    <w:rsid w:val="00842451"/>
    <w:rsid w:val="008437F6"/>
    <w:rsid w:val="008439E8"/>
    <w:rsid w:val="008449FA"/>
    <w:rsid w:val="008460B8"/>
    <w:rsid w:val="008504AB"/>
    <w:rsid w:val="00850C2F"/>
    <w:rsid w:val="00851B0C"/>
    <w:rsid w:val="00857891"/>
    <w:rsid w:val="00857CD6"/>
    <w:rsid w:val="0086019F"/>
    <w:rsid w:val="00861EFB"/>
    <w:rsid w:val="00863940"/>
    <w:rsid w:val="00863FB0"/>
    <w:rsid w:val="008668D7"/>
    <w:rsid w:val="00866A61"/>
    <w:rsid w:val="0087092A"/>
    <w:rsid w:val="00870CDB"/>
    <w:rsid w:val="00875699"/>
    <w:rsid w:val="0087581D"/>
    <w:rsid w:val="0087739E"/>
    <w:rsid w:val="00877D0F"/>
    <w:rsid w:val="008810AB"/>
    <w:rsid w:val="00883750"/>
    <w:rsid w:val="0088592B"/>
    <w:rsid w:val="00885B42"/>
    <w:rsid w:val="008900C5"/>
    <w:rsid w:val="00890F4B"/>
    <w:rsid w:val="00892C43"/>
    <w:rsid w:val="008930B8"/>
    <w:rsid w:val="00893735"/>
    <w:rsid w:val="00893BBA"/>
    <w:rsid w:val="008943B0"/>
    <w:rsid w:val="008947A9"/>
    <w:rsid w:val="00897318"/>
    <w:rsid w:val="008A02B5"/>
    <w:rsid w:val="008A0721"/>
    <w:rsid w:val="008A0A12"/>
    <w:rsid w:val="008A1620"/>
    <w:rsid w:val="008A1CA9"/>
    <w:rsid w:val="008A34A8"/>
    <w:rsid w:val="008A4606"/>
    <w:rsid w:val="008A5125"/>
    <w:rsid w:val="008A6DB9"/>
    <w:rsid w:val="008A7027"/>
    <w:rsid w:val="008A7417"/>
    <w:rsid w:val="008B2EBC"/>
    <w:rsid w:val="008B4776"/>
    <w:rsid w:val="008B5504"/>
    <w:rsid w:val="008B65D5"/>
    <w:rsid w:val="008B6A33"/>
    <w:rsid w:val="008B7457"/>
    <w:rsid w:val="008B7803"/>
    <w:rsid w:val="008C1F1A"/>
    <w:rsid w:val="008C29A7"/>
    <w:rsid w:val="008C3BBF"/>
    <w:rsid w:val="008C50CE"/>
    <w:rsid w:val="008C688C"/>
    <w:rsid w:val="008D2214"/>
    <w:rsid w:val="008D3332"/>
    <w:rsid w:val="008E13E5"/>
    <w:rsid w:val="008E1532"/>
    <w:rsid w:val="008E3AA5"/>
    <w:rsid w:val="008E42B9"/>
    <w:rsid w:val="008E42FB"/>
    <w:rsid w:val="008E74E3"/>
    <w:rsid w:val="008F1674"/>
    <w:rsid w:val="008F1E0B"/>
    <w:rsid w:val="008F2F36"/>
    <w:rsid w:val="008F3757"/>
    <w:rsid w:val="008F37CF"/>
    <w:rsid w:val="008F498C"/>
    <w:rsid w:val="008F5E28"/>
    <w:rsid w:val="008F69AD"/>
    <w:rsid w:val="008F6EDD"/>
    <w:rsid w:val="008F7C80"/>
    <w:rsid w:val="00902226"/>
    <w:rsid w:val="00902F16"/>
    <w:rsid w:val="0090502B"/>
    <w:rsid w:val="009075A8"/>
    <w:rsid w:val="00907E76"/>
    <w:rsid w:val="00907F25"/>
    <w:rsid w:val="00912BD3"/>
    <w:rsid w:val="00913527"/>
    <w:rsid w:val="0091551B"/>
    <w:rsid w:val="00917E75"/>
    <w:rsid w:val="009221D4"/>
    <w:rsid w:val="009240D2"/>
    <w:rsid w:val="009245B8"/>
    <w:rsid w:val="00925DA0"/>
    <w:rsid w:val="009277B6"/>
    <w:rsid w:val="009303C9"/>
    <w:rsid w:val="00930A27"/>
    <w:rsid w:val="00935790"/>
    <w:rsid w:val="00936784"/>
    <w:rsid w:val="00936ED3"/>
    <w:rsid w:val="00940A76"/>
    <w:rsid w:val="00942290"/>
    <w:rsid w:val="0094374E"/>
    <w:rsid w:val="00943757"/>
    <w:rsid w:val="00950902"/>
    <w:rsid w:val="00952335"/>
    <w:rsid w:val="009526BD"/>
    <w:rsid w:val="00952E1C"/>
    <w:rsid w:val="009539E8"/>
    <w:rsid w:val="0095443A"/>
    <w:rsid w:val="00955472"/>
    <w:rsid w:val="00957675"/>
    <w:rsid w:val="00961918"/>
    <w:rsid w:val="00961C7D"/>
    <w:rsid w:val="00962413"/>
    <w:rsid w:val="00963743"/>
    <w:rsid w:val="00963B43"/>
    <w:rsid w:val="00964505"/>
    <w:rsid w:val="00964EFD"/>
    <w:rsid w:val="00965161"/>
    <w:rsid w:val="00965596"/>
    <w:rsid w:val="00966152"/>
    <w:rsid w:val="00970CD1"/>
    <w:rsid w:val="00973408"/>
    <w:rsid w:val="00975FEF"/>
    <w:rsid w:val="009761D7"/>
    <w:rsid w:val="00976919"/>
    <w:rsid w:val="009826F3"/>
    <w:rsid w:val="009834BF"/>
    <w:rsid w:val="00983CFE"/>
    <w:rsid w:val="00984371"/>
    <w:rsid w:val="0098707D"/>
    <w:rsid w:val="00990408"/>
    <w:rsid w:val="009905C6"/>
    <w:rsid w:val="00991286"/>
    <w:rsid w:val="00991D5C"/>
    <w:rsid w:val="00992A84"/>
    <w:rsid w:val="00992CC0"/>
    <w:rsid w:val="0099730B"/>
    <w:rsid w:val="009A26DF"/>
    <w:rsid w:val="009A2BD8"/>
    <w:rsid w:val="009A397E"/>
    <w:rsid w:val="009A4077"/>
    <w:rsid w:val="009A464D"/>
    <w:rsid w:val="009A59D0"/>
    <w:rsid w:val="009A6C4F"/>
    <w:rsid w:val="009A70F5"/>
    <w:rsid w:val="009B02B9"/>
    <w:rsid w:val="009B19B1"/>
    <w:rsid w:val="009B1FA8"/>
    <w:rsid w:val="009B2D33"/>
    <w:rsid w:val="009B3ED8"/>
    <w:rsid w:val="009B41D6"/>
    <w:rsid w:val="009B74B2"/>
    <w:rsid w:val="009C15C3"/>
    <w:rsid w:val="009C3B44"/>
    <w:rsid w:val="009C540B"/>
    <w:rsid w:val="009C5D10"/>
    <w:rsid w:val="009C609C"/>
    <w:rsid w:val="009C6285"/>
    <w:rsid w:val="009C66FD"/>
    <w:rsid w:val="009D012E"/>
    <w:rsid w:val="009D30E3"/>
    <w:rsid w:val="009D3100"/>
    <w:rsid w:val="009D42F3"/>
    <w:rsid w:val="009D5149"/>
    <w:rsid w:val="009E00EA"/>
    <w:rsid w:val="009E1C1A"/>
    <w:rsid w:val="009E34FE"/>
    <w:rsid w:val="009E6984"/>
    <w:rsid w:val="009E77AF"/>
    <w:rsid w:val="009F0B07"/>
    <w:rsid w:val="009F0B51"/>
    <w:rsid w:val="009F1577"/>
    <w:rsid w:val="009F32A1"/>
    <w:rsid w:val="009F3A88"/>
    <w:rsid w:val="009F5BA4"/>
    <w:rsid w:val="009F61B9"/>
    <w:rsid w:val="009F6C36"/>
    <w:rsid w:val="009F756E"/>
    <w:rsid w:val="009F7704"/>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D2"/>
    <w:rsid w:val="00A21E88"/>
    <w:rsid w:val="00A2229F"/>
    <w:rsid w:val="00A22927"/>
    <w:rsid w:val="00A245B0"/>
    <w:rsid w:val="00A24730"/>
    <w:rsid w:val="00A26548"/>
    <w:rsid w:val="00A2792C"/>
    <w:rsid w:val="00A30891"/>
    <w:rsid w:val="00A30F12"/>
    <w:rsid w:val="00A31FEB"/>
    <w:rsid w:val="00A35430"/>
    <w:rsid w:val="00A3587A"/>
    <w:rsid w:val="00A426C3"/>
    <w:rsid w:val="00A44260"/>
    <w:rsid w:val="00A446C8"/>
    <w:rsid w:val="00A45AA2"/>
    <w:rsid w:val="00A460C1"/>
    <w:rsid w:val="00A46D4B"/>
    <w:rsid w:val="00A5057F"/>
    <w:rsid w:val="00A514FC"/>
    <w:rsid w:val="00A5369D"/>
    <w:rsid w:val="00A55556"/>
    <w:rsid w:val="00A56D9E"/>
    <w:rsid w:val="00A570A4"/>
    <w:rsid w:val="00A601CA"/>
    <w:rsid w:val="00A606A0"/>
    <w:rsid w:val="00A6226D"/>
    <w:rsid w:val="00A622D9"/>
    <w:rsid w:val="00A62AB9"/>
    <w:rsid w:val="00A64247"/>
    <w:rsid w:val="00A65610"/>
    <w:rsid w:val="00A657D5"/>
    <w:rsid w:val="00A72340"/>
    <w:rsid w:val="00A751C7"/>
    <w:rsid w:val="00A75CB9"/>
    <w:rsid w:val="00A76D47"/>
    <w:rsid w:val="00A77E54"/>
    <w:rsid w:val="00A80683"/>
    <w:rsid w:val="00A83656"/>
    <w:rsid w:val="00A83E18"/>
    <w:rsid w:val="00A85561"/>
    <w:rsid w:val="00A86840"/>
    <w:rsid w:val="00A86ED0"/>
    <w:rsid w:val="00A872BE"/>
    <w:rsid w:val="00A87D86"/>
    <w:rsid w:val="00A87F21"/>
    <w:rsid w:val="00A90132"/>
    <w:rsid w:val="00A910D6"/>
    <w:rsid w:val="00A92AC9"/>
    <w:rsid w:val="00A959E7"/>
    <w:rsid w:val="00A96B73"/>
    <w:rsid w:val="00A971B6"/>
    <w:rsid w:val="00A97465"/>
    <w:rsid w:val="00AA0299"/>
    <w:rsid w:val="00AA2CEE"/>
    <w:rsid w:val="00AA2DDC"/>
    <w:rsid w:val="00AA2E1C"/>
    <w:rsid w:val="00AA3268"/>
    <w:rsid w:val="00AA3749"/>
    <w:rsid w:val="00AA3E16"/>
    <w:rsid w:val="00AA4805"/>
    <w:rsid w:val="00AA52B9"/>
    <w:rsid w:val="00AA5C47"/>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3EAE"/>
    <w:rsid w:val="00AE41CA"/>
    <w:rsid w:val="00AE627D"/>
    <w:rsid w:val="00AF1E8B"/>
    <w:rsid w:val="00AF2894"/>
    <w:rsid w:val="00AF34E1"/>
    <w:rsid w:val="00AF3799"/>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6704"/>
    <w:rsid w:val="00B36DD1"/>
    <w:rsid w:val="00B40D72"/>
    <w:rsid w:val="00B439E3"/>
    <w:rsid w:val="00B43F57"/>
    <w:rsid w:val="00B4450D"/>
    <w:rsid w:val="00B447EE"/>
    <w:rsid w:val="00B45044"/>
    <w:rsid w:val="00B5005D"/>
    <w:rsid w:val="00B52B01"/>
    <w:rsid w:val="00B536D5"/>
    <w:rsid w:val="00B548A1"/>
    <w:rsid w:val="00B5549F"/>
    <w:rsid w:val="00B55E8B"/>
    <w:rsid w:val="00B639D6"/>
    <w:rsid w:val="00B670A7"/>
    <w:rsid w:val="00B670E2"/>
    <w:rsid w:val="00B70862"/>
    <w:rsid w:val="00B7204C"/>
    <w:rsid w:val="00B72816"/>
    <w:rsid w:val="00B7414C"/>
    <w:rsid w:val="00B74968"/>
    <w:rsid w:val="00B75B47"/>
    <w:rsid w:val="00B75D90"/>
    <w:rsid w:val="00B82140"/>
    <w:rsid w:val="00B83BA9"/>
    <w:rsid w:val="00B847E8"/>
    <w:rsid w:val="00B84FEA"/>
    <w:rsid w:val="00B92E60"/>
    <w:rsid w:val="00B92EB8"/>
    <w:rsid w:val="00B93121"/>
    <w:rsid w:val="00B949F6"/>
    <w:rsid w:val="00B95DF3"/>
    <w:rsid w:val="00B96061"/>
    <w:rsid w:val="00B964DF"/>
    <w:rsid w:val="00B97E10"/>
    <w:rsid w:val="00B97EEE"/>
    <w:rsid w:val="00BA032E"/>
    <w:rsid w:val="00BA0881"/>
    <w:rsid w:val="00BA0C45"/>
    <w:rsid w:val="00BA28A6"/>
    <w:rsid w:val="00BA31A3"/>
    <w:rsid w:val="00BA4385"/>
    <w:rsid w:val="00BA4CD4"/>
    <w:rsid w:val="00BA580A"/>
    <w:rsid w:val="00BA5964"/>
    <w:rsid w:val="00BA5BF4"/>
    <w:rsid w:val="00BB1B91"/>
    <w:rsid w:val="00BB2F39"/>
    <w:rsid w:val="00BB3180"/>
    <w:rsid w:val="00BB5E71"/>
    <w:rsid w:val="00BB6F7F"/>
    <w:rsid w:val="00BB76A6"/>
    <w:rsid w:val="00BC16E7"/>
    <w:rsid w:val="00BC252C"/>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F0DCA"/>
    <w:rsid w:val="00BF1467"/>
    <w:rsid w:val="00BF24AA"/>
    <w:rsid w:val="00BF2530"/>
    <w:rsid w:val="00BF5457"/>
    <w:rsid w:val="00BF5E90"/>
    <w:rsid w:val="00BF6743"/>
    <w:rsid w:val="00BF75CF"/>
    <w:rsid w:val="00BF7B31"/>
    <w:rsid w:val="00C0009D"/>
    <w:rsid w:val="00C006B8"/>
    <w:rsid w:val="00C014EC"/>
    <w:rsid w:val="00C01950"/>
    <w:rsid w:val="00C03451"/>
    <w:rsid w:val="00C071B1"/>
    <w:rsid w:val="00C10E91"/>
    <w:rsid w:val="00C1327C"/>
    <w:rsid w:val="00C13726"/>
    <w:rsid w:val="00C14AB4"/>
    <w:rsid w:val="00C14AF6"/>
    <w:rsid w:val="00C1577E"/>
    <w:rsid w:val="00C15DE8"/>
    <w:rsid w:val="00C20E7D"/>
    <w:rsid w:val="00C220E4"/>
    <w:rsid w:val="00C22E13"/>
    <w:rsid w:val="00C2546D"/>
    <w:rsid w:val="00C26525"/>
    <w:rsid w:val="00C308BD"/>
    <w:rsid w:val="00C30961"/>
    <w:rsid w:val="00C32255"/>
    <w:rsid w:val="00C32C44"/>
    <w:rsid w:val="00C348E4"/>
    <w:rsid w:val="00C36019"/>
    <w:rsid w:val="00C362A9"/>
    <w:rsid w:val="00C41617"/>
    <w:rsid w:val="00C41742"/>
    <w:rsid w:val="00C41805"/>
    <w:rsid w:val="00C432C7"/>
    <w:rsid w:val="00C452CA"/>
    <w:rsid w:val="00C4535C"/>
    <w:rsid w:val="00C477A6"/>
    <w:rsid w:val="00C543DD"/>
    <w:rsid w:val="00C54422"/>
    <w:rsid w:val="00C6108D"/>
    <w:rsid w:val="00C61F5E"/>
    <w:rsid w:val="00C654BB"/>
    <w:rsid w:val="00C65DF7"/>
    <w:rsid w:val="00C666B2"/>
    <w:rsid w:val="00C674B8"/>
    <w:rsid w:val="00C702A3"/>
    <w:rsid w:val="00C70463"/>
    <w:rsid w:val="00C716C5"/>
    <w:rsid w:val="00C73076"/>
    <w:rsid w:val="00C73210"/>
    <w:rsid w:val="00C74601"/>
    <w:rsid w:val="00C74FCA"/>
    <w:rsid w:val="00C75F49"/>
    <w:rsid w:val="00C76571"/>
    <w:rsid w:val="00C772D2"/>
    <w:rsid w:val="00C7793E"/>
    <w:rsid w:val="00C80ABD"/>
    <w:rsid w:val="00C82D1A"/>
    <w:rsid w:val="00C84878"/>
    <w:rsid w:val="00C86645"/>
    <w:rsid w:val="00C86F35"/>
    <w:rsid w:val="00C87E49"/>
    <w:rsid w:val="00C90EB8"/>
    <w:rsid w:val="00C9267E"/>
    <w:rsid w:val="00C932BD"/>
    <w:rsid w:val="00C94883"/>
    <w:rsid w:val="00C94F5D"/>
    <w:rsid w:val="00C95537"/>
    <w:rsid w:val="00C968BA"/>
    <w:rsid w:val="00CA1770"/>
    <w:rsid w:val="00CA1E6B"/>
    <w:rsid w:val="00CA375C"/>
    <w:rsid w:val="00CA3ACE"/>
    <w:rsid w:val="00CA3D29"/>
    <w:rsid w:val="00CA5C49"/>
    <w:rsid w:val="00CA7C29"/>
    <w:rsid w:val="00CB0E3F"/>
    <w:rsid w:val="00CB4FA9"/>
    <w:rsid w:val="00CC186B"/>
    <w:rsid w:val="00CC41AF"/>
    <w:rsid w:val="00CC6B3A"/>
    <w:rsid w:val="00CD1A3E"/>
    <w:rsid w:val="00CD2185"/>
    <w:rsid w:val="00CD2242"/>
    <w:rsid w:val="00CE165E"/>
    <w:rsid w:val="00CE1AB8"/>
    <w:rsid w:val="00CE40C1"/>
    <w:rsid w:val="00CE50DC"/>
    <w:rsid w:val="00CE550F"/>
    <w:rsid w:val="00CE7BEB"/>
    <w:rsid w:val="00CF0CA7"/>
    <w:rsid w:val="00CF1F37"/>
    <w:rsid w:val="00CF2D7C"/>
    <w:rsid w:val="00CF5EB5"/>
    <w:rsid w:val="00D0165D"/>
    <w:rsid w:val="00D07C73"/>
    <w:rsid w:val="00D108D4"/>
    <w:rsid w:val="00D11C20"/>
    <w:rsid w:val="00D11C3A"/>
    <w:rsid w:val="00D11F8F"/>
    <w:rsid w:val="00D14A2A"/>
    <w:rsid w:val="00D16D3F"/>
    <w:rsid w:val="00D174F5"/>
    <w:rsid w:val="00D2184D"/>
    <w:rsid w:val="00D243DC"/>
    <w:rsid w:val="00D262DB"/>
    <w:rsid w:val="00D2630A"/>
    <w:rsid w:val="00D26B02"/>
    <w:rsid w:val="00D271AF"/>
    <w:rsid w:val="00D30C0B"/>
    <w:rsid w:val="00D325BF"/>
    <w:rsid w:val="00D33C68"/>
    <w:rsid w:val="00D33D40"/>
    <w:rsid w:val="00D367E5"/>
    <w:rsid w:val="00D40950"/>
    <w:rsid w:val="00D40CEC"/>
    <w:rsid w:val="00D40EFF"/>
    <w:rsid w:val="00D42404"/>
    <w:rsid w:val="00D43D51"/>
    <w:rsid w:val="00D45E6F"/>
    <w:rsid w:val="00D5030D"/>
    <w:rsid w:val="00D507E7"/>
    <w:rsid w:val="00D50DCA"/>
    <w:rsid w:val="00D51BCE"/>
    <w:rsid w:val="00D52D75"/>
    <w:rsid w:val="00D54886"/>
    <w:rsid w:val="00D560C3"/>
    <w:rsid w:val="00D56C40"/>
    <w:rsid w:val="00D63B8F"/>
    <w:rsid w:val="00D65E0E"/>
    <w:rsid w:val="00D70503"/>
    <w:rsid w:val="00D70B62"/>
    <w:rsid w:val="00D7195D"/>
    <w:rsid w:val="00D74037"/>
    <w:rsid w:val="00D750A9"/>
    <w:rsid w:val="00D75FF7"/>
    <w:rsid w:val="00D763C9"/>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9EA"/>
    <w:rsid w:val="00D875E1"/>
    <w:rsid w:val="00D87C8A"/>
    <w:rsid w:val="00D939C1"/>
    <w:rsid w:val="00D9414F"/>
    <w:rsid w:val="00D97150"/>
    <w:rsid w:val="00DA2D8E"/>
    <w:rsid w:val="00DA35BB"/>
    <w:rsid w:val="00DA390C"/>
    <w:rsid w:val="00DA3E62"/>
    <w:rsid w:val="00DA407B"/>
    <w:rsid w:val="00DA49EA"/>
    <w:rsid w:val="00DA5630"/>
    <w:rsid w:val="00DA716B"/>
    <w:rsid w:val="00DB03AE"/>
    <w:rsid w:val="00DB0EDD"/>
    <w:rsid w:val="00DB1A30"/>
    <w:rsid w:val="00DB2069"/>
    <w:rsid w:val="00DB2DF6"/>
    <w:rsid w:val="00DB48A1"/>
    <w:rsid w:val="00DB5711"/>
    <w:rsid w:val="00DB5C6D"/>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E265F"/>
    <w:rsid w:val="00DE29D1"/>
    <w:rsid w:val="00DE4D3A"/>
    <w:rsid w:val="00DF2BC5"/>
    <w:rsid w:val="00DF4FE0"/>
    <w:rsid w:val="00DF5115"/>
    <w:rsid w:val="00DF5C1B"/>
    <w:rsid w:val="00DF664A"/>
    <w:rsid w:val="00E00235"/>
    <w:rsid w:val="00E01E68"/>
    <w:rsid w:val="00E0241E"/>
    <w:rsid w:val="00E03654"/>
    <w:rsid w:val="00E0542B"/>
    <w:rsid w:val="00E05D1F"/>
    <w:rsid w:val="00E07601"/>
    <w:rsid w:val="00E102BB"/>
    <w:rsid w:val="00E106D2"/>
    <w:rsid w:val="00E135DE"/>
    <w:rsid w:val="00E152B3"/>
    <w:rsid w:val="00E17180"/>
    <w:rsid w:val="00E20AD1"/>
    <w:rsid w:val="00E20B85"/>
    <w:rsid w:val="00E20C28"/>
    <w:rsid w:val="00E21ED7"/>
    <w:rsid w:val="00E22B9D"/>
    <w:rsid w:val="00E22BDA"/>
    <w:rsid w:val="00E22DE8"/>
    <w:rsid w:val="00E23137"/>
    <w:rsid w:val="00E23719"/>
    <w:rsid w:val="00E27028"/>
    <w:rsid w:val="00E275A6"/>
    <w:rsid w:val="00E324AB"/>
    <w:rsid w:val="00E36890"/>
    <w:rsid w:val="00E3738C"/>
    <w:rsid w:val="00E37B24"/>
    <w:rsid w:val="00E405AB"/>
    <w:rsid w:val="00E411BD"/>
    <w:rsid w:val="00E440C9"/>
    <w:rsid w:val="00E451E0"/>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462"/>
    <w:rsid w:val="00E825BB"/>
    <w:rsid w:val="00E83295"/>
    <w:rsid w:val="00E857EE"/>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59B"/>
    <w:rsid w:val="00EB5E51"/>
    <w:rsid w:val="00EB7E99"/>
    <w:rsid w:val="00EC0D61"/>
    <w:rsid w:val="00EC0D67"/>
    <w:rsid w:val="00EC1024"/>
    <w:rsid w:val="00EC303F"/>
    <w:rsid w:val="00EC4449"/>
    <w:rsid w:val="00EC7028"/>
    <w:rsid w:val="00ED141F"/>
    <w:rsid w:val="00ED24B6"/>
    <w:rsid w:val="00ED7FC9"/>
    <w:rsid w:val="00EE25CA"/>
    <w:rsid w:val="00EE2950"/>
    <w:rsid w:val="00EE2D95"/>
    <w:rsid w:val="00EE3B6D"/>
    <w:rsid w:val="00EE5D50"/>
    <w:rsid w:val="00EE63D3"/>
    <w:rsid w:val="00EE73F0"/>
    <w:rsid w:val="00EF24A3"/>
    <w:rsid w:val="00EF2D4C"/>
    <w:rsid w:val="00EF4292"/>
    <w:rsid w:val="00EF4A17"/>
    <w:rsid w:val="00EF6B01"/>
    <w:rsid w:val="00F03B60"/>
    <w:rsid w:val="00F060F6"/>
    <w:rsid w:val="00F06AAA"/>
    <w:rsid w:val="00F12183"/>
    <w:rsid w:val="00F13880"/>
    <w:rsid w:val="00F145F7"/>
    <w:rsid w:val="00F161B0"/>
    <w:rsid w:val="00F1635F"/>
    <w:rsid w:val="00F174CC"/>
    <w:rsid w:val="00F20214"/>
    <w:rsid w:val="00F203CF"/>
    <w:rsid w:val="00F20F64"/>
    <w:rsid w:val="00F2475F"/>
    <w:rsid w:val="00F27150"/>
    <w:rsid w:val="00F27DEA"/>
    <w:rsid w:val="00F30834"/>
    <w:rsid w:val="00F33C55"/>
    <w:rsid w:val="00F34492"/>
    <w:rsid w:val="00F35FD0"/>
    <w:rsid w:val="00F3778E"/>
    <w:rsid w:val="00F42EFB"/>
    <w:rsid w:val="00F45242"/>
    <w:rsid w:val="00F46548"/>
    <w:rsid w:val="00F47578"/>
    <w:rsid w:val="00F47B33"/>
    <w:rsid w:val="00F50DB8"/>
    <w:rsid w:val="00F5151C"/>
    <w:rsid w:val="00F51FFE"/>
    <w:rsid w:val="00F52EE8"/>
    <w:rsid w:val="00F5309B"/>
    <w:rsid w:val="00F5378E"/>
    <w:rsid w:val="00F56060"/>
    <w:rsid w:val="00F56158"/>
    <w:rsid w:val="00F564DD"/>
    <w:rsid w:val="00F623E8"/>
    <w:rsid w:val="00F62895"/>
    <w:rsid w:val="00F6392C"/>
    <w:rsid w:val="00F64AA9"/>
    <w:rsid w:val="00F64E2C"/>
    <w:rsid w:val="00F65E8B"/>
    <w:rsid w:val="00F67C0C"/>
    <w:rsid w:val="00F7012D"/>
    <w:rsid w:val="00F710C8"/>
    <w:rsid w:val="00F720AA"/>
    <w:rsid w:val="00F721EC"/>
    <w:rsid w:val="00F726DE"/>
    <w:rsid w:val="00F72A20"/>
    <w:rsid w:val="00F72F27"/>
    <w:rsid w:val="00F73668"/>
    <w:rsid w:val="00F73BDA"/>
    <w:rsid w:val="00F767EE"/>
    <w:rsid w:val="00F77C3D"/>
    <w:rsid w:val="00F80EC0"/>
    <w:rsid w:val="00F825A3"/>
    <w:rsid w:val="00F82ACE"/>
    <w:rsid w:val="00F83670"/>
    <w:rsid w:val="00F84EF4"/>
    <w:rsid w:val="00F84FC8"/>
    <w:rsid w:val="00F85BD4"/>
    <w:rsid w:val="00F86C5D"/>
    <w:rsid w:val="00F9239B"/>
    <w:rsid w:val="00F92B3F"/>
    <w:rsid w:val="00F93087"/>
    <w:rsid w:val="00F9707F"/>
    <w:rsid w:val="00FA1205"/>
    <w:rsid w:val="00FA1EC0"/>
    <w:rsid w:val="00FA20CF"/>
    <w:rsid w:val="00FA2BAC"/>
    <w:rsid w:val="00FA31E9"/>
    <w:rsid w:val="00FA5325"/>
    <w:rsid w:val="00FB3E2E"/>
    <w:rsid w:val="00FB506C"/>
    <w:rsid w:val="00FB5986"/>
    <w:rsid w:val="00FC03EE"/>
    <w:rsid w:val="00FC2C37"/>
    <w:rsid w:val="00FC4FF8"/>
    <w:rsid w:val="00FC5946"/>
    <w:rsid w:val="00FC74AA"/>
    <w:rsid w:val="00FD1202"/>
    <w:rsid w:val="00FD1C33"/>
    <w:rsid w:val="00FD2ABB"/>
    <w:rsid w:val="00FD3761"/>
    <w:rsid w:val="00FD5E18"/>
    <w:rsid w:val="00FD63F5"/>
    <w:rsid w:val="00FD67C5"/>
    <w:rsid w:val="00FD6CA8"/>
    <w:rsid w:val="00FD7AE1"/>
    <w:rsid w:val="00FE0FE0"/>
    <w:rsid w:val="00FE1831"/>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2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FIN34055-2137779915-8925</_dlc_DocId>
    <_dlc_DocIdUrl xmlns="79e5d1b8-31fe-4abb-b9ad-c81c29576083">
      <Url>https://f1.prdmgd.finance.gov.au/sites/50034055/_layouts/15/DocIdRedir.aspx?ID=FIN34055-2137779915-8925</Url>
      <Description>FIN34055-2137779915-8925</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A2ED-4AC4-4C63-8E88-30456C79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51F60-144F-4564-BDBD-33B555A7C898}">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5.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6.xml><?xml version="1.0" encoding="utf-8"?>
<ds:datastoreItem xmlns:ds="http://schemas.openxmlformats.org/officeDocument/2006/customXml" ds:itemID="{B713E004-D809-461A-BFA2-984A967B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7</cp:revision>
  <cp:lastPrinted>2021-03-31T22:20:00Z</cp:lastPrinted>
  <dcterms:created xsi:type="dcterms:W3CDTF">2022-02-21T22:28:00Z</dcterms:created>
  <dcterms:modified xsi:type="dcterms:W3CDTF">2022-03-05T01:32:00Z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1845B0326F1B45CCEF2ABFBF7E1A2486F454FE44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BBFF171D4F63E496D8C060241C95824F8FC21997</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2022-02-17T04:01:31Z</vt:lpwstr>
  </property>
  <property fmtid="{D5CDD505-2E9C-101B-9397-08002B2CF9AE}" pid="23" name="PM_Hash_Version">
    <vt:lpwstr>2018.0</vt:lpwstr>
  </property>
  <property fmtid="{D5CDD505-2E9C-101B-9397-08002B2CF9AE}" pid="24" name="PM_Hash_Salt_Prev">
    <vt:lpwstr>4E6CEB647247A2FB019EB2EBD42B4A87</vt:lpwstr>
  </property>
  <property fmtid="{D5CDD505-2E9C-101B-9397-08002B2CF9AE}" pid="25" name="PM_Hash_Salt">
    <vt:lpwstr>F204F5987EE19D5258AB3DCDEEEA1161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ae46dabd-77d3-4a90-aeb8-66c05976cc6f</vt:lpwstr>
  </property>
  <property fmtid="{D5CDD505-2E9C-101B-9397-08002B2CF9AE}" pid="38" name="gf53def832c84e7cae27ba43c0ddcfb1">
    <vt:lpwstr/>
  </property>
  <property fmtid="{D5CDD505-2E9C-101B-9397-08002B2CF9AE}" pid="39" name="Document">
    <vt:lpwstr/>
  </property>
  <property fmtid="{D5CDD505-2E9C-101B-9397-08002B2CF9AE}" pid="40" name="PM_Display">
    <vt:lpwstr>OFFICIAL</vt:lpwstr>
  </property>
  <property fmtid="{D5CDD505-2E9C-101B-9397-08002B2CF9AE}" pid="41" name="PM_OriginatorUserAccountName_SHA256">
    <vt:lpwstr>1FCE05791847AF4DDF6F18FBBE5DE526EA4DE2D31CD25B2C0301FF40BDC3DA35</vt:lpwstr>
  </property>
  <property fmtid="{D5CDD505-2E9C-101B-9397-08002B2CF9AE}" pid="42" name="PM_OriginatorDomainName_SHA256">
    <vt:lpwstr>90B991BC393BD7CAAA46C247E60345801E2CCF112BDF334D1E802CA784C4485D</vt:lpwstr>
  </property>
</Properties>
</file>