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2F4D" w14:textId="77777777" w:rsidR="00933CA4" w:rsidRDefault="00933CA4" w:rsidP="00933CA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79EC25E" wp14:editId="20938B0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419E" w14:textId="77777777" w:rsidR="00933CA4" w:rsidRDefault="00933CA4" w:rsidP="00933CA4">
      <w:pPr>
        <w:rPr>
          <w:sz w:val="19"/>
        </w:rPr>
      </w:pPr>
    </w:p>
    <w:p w14:paraId="276BF70F" w14:textId="77777777" w:rsidR="00933CA4" w:rsidRPr="009C6643" w:rsidRDefault="00933CA4" w:rsidP="00933CA4">
      <w:pPr>
        <w:pStyle w:val="ShortT"/>
      </w:pPr>
      <w:r w:rsidRPr="009C6643">
        <w:t xml:space="preserve">Private Health Insurance (Prostheses) </w:t>
      </w:r>
      <w:r>
        <w:t xml:space="preserve">Amendment </w:t>
      </w:r>
      <w:r w:rsidRPr="009C6643">
        <w:t>Rules (No.</w:t>
      </w:r>
      <w:r>
        <w:t xml:space="preserve"> 1</w:t>
      </w:r>
      <w:r w:rsidRPr="009C6643">
        <w:t>) 202</w:t>
      </w:r>
      <w:r>
        <w:t>2</w:t>
      </w:r>
    </w:p>
    <w:p w14:paraId="73F1B7D0" w14:textId="7972DA60" w:rsidR="00933CA4" w:rsidRPr="00DA182D" w:rsidRDefault="00933CA4" w:rsidP="00933CA4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 xml:space="preserve">Elizabeth Flynn, </w:t>
      </w:r>
      <w:r w:rsidR="004906A0" w:rsidRPr="004906A0">
        <w:rPr>
          <w:szCs w:val="22"/>
        </w:rPr>
        <w:t>delegate of the Minister for Health and Aged Care</w:t>
      </w:r>
      <w:r>
        <w:rPr>
          <w:szCs w:val="22"/>
        </w:rPr>
        <w:t xml:space="preserve">, make the following Rules. </w:t>
      </w:r>
    </w:p>
    <w:p w14:paraId="1B259DB3" w14:textId="4124970A" w:rsidR="00933CA4" w:rsidRPr="00001A63" w:rsidRDefault="00933CA4" w:rsidP="00933CA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E04C9">
        <w:rPr>
          <w:szCs w:val="22"/>
        </w:rPr>
        <w:t>18 March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D1FAEAD" w14:textId="77777777" w:rsidR="00933CA4" w:rsidRDefault="00933CA4" w:rsidP="00933CA4"/>
    <w:p w14:paraId="137CE3BD" w14:textId="77777777" w:rsidR="00933CA4" w:rsidRDefault="00933CA4" w:rsidP="00933CA4"/>
    <w:p w14:paraId="393988AD" w14:textId="77777777" w:rsidR="00933CA4" w:rsidRDefault="00933CA4" w:rsidP="00933CA4"/>
    <w:p w14:paraId="6F3D2578" w14:textId="77777777" w:rsidR="00933CA4" w:rsidRDefault="00933CA4" w:rsidP="00933CA4"/>
    <w:p w14:paraId="17D35785" w14:textId="77777777" w:rsidR="00933CA4" w:rsidRDefault="00933CA4" w:rsidP="00933CA4"/>
    <w:p w14:paraId="21D14496" w14:textId="77777777" w:rsidR="00933CA4" w:rsidRDefault="00933CA4" w:rsidP="00933CA4"/>
    <w:p w14:paraId="7440FBF7" w14:textId="77777777" w:rsidR="00933CA4" w:rsidRDefault="00933CA4" w:rsidP="00933CA4"/>
    <w:p w14:paraId="7C0F2BE3" w14:textId="77777777" w:rsidR="00933CA4" w:rsidRDefault="00933CA4" w:rsidP="00933CA4"/>
    <w:p w14:paraId="6D1398BA" w14:textId="77777777" w:rsidR="00933CA4" w:rsidRDefault="00933CA4" w:rsidP="00933CA4"/>
    <w:p w14:paraId="23D6FBC0" w14:textId="77777777" w:rsidR="00933CA4" w:rsidRDefault="00933CA4" w:rsidP="00933CA4"/>
    <w:p w14:paraId="0984C90C" w14:textId="77777777" w:rsidR="00933CA4" w:rsidRDefault="00933CA4" w:rsidP="00933CA4"/>
    <w:p w14:paraId="46219219" w14:textId="77777777" w:rsidR="00933CA4" w:rsidRDefault="00933CA4" w:rsidP="00933CA4"/>
    <w:p w14:paraId="10EEA087" w14:textId="77777777" w:rsidR="00933CA4" w:rsidRDefault="00933CA4" w:rsidP="00933CA4"/>
    <w:p w14:paraId="2D910D8C" w14:textId="77777777" w:rsidR="00933CA4" w:rsidRDefault="00933CA4" w:rsidP="00933CA4">
      <w:r>
        <w:t>Elizabeth Flynn</w:t>
      </w:r>
    </w:p>
    <w:p w14:paraId="30C177AC" w14:textId="77777777" w:rsidR="00933CA4" w:rsidRPr="009C6643" w:rsidRDefault="00933CA4" w:rsidP="00933CA4">
      <w:r w:rsidRPr="009C6643">
        <w:t>Assistant Secretary</w:t>
      </w:r>
    </w:p>
    <w:p w14:paraId="0918C3BA" w14:textId="77777777" w:rsidR="00933CA4" w:rsidRPr="009C6643" w:rsidRDefault="00933CA4" w:rsidP="00933CA4">
      <w:r w:rsidRPr="00B73052">
        <w:t>Prostheses List Reform Taskforce</w:t>
      </w:r>
    </w:p>
    <w:p w14:paraId="16195991" w14:textId="77777777" w:rsidR="00933CA4" w:rsidRDefault="00933CA4" w:rsidP="00933CA4">
      <w:r w:rsidRPr="009C6643">
        <w:t>Technology Assessment and Access Division</w:t>
      </w:r>
    </w:p>
    <w:p w14:paraId="658DBC7B" w14:textId="77777777" w:rsidR="00933CA4" w:rsidRPr="009C6643" w:rsidRDefault="00933CA4" w:rsidP="00933CA4">
      <w:r>
        <w:t>Health Resourcing Group</w:t>
      </w:r>
    </w:p>
    <w:p w14:paraId="0984AC5A" w14:textId="77777777" w:rsidR="00933CA4" w:rsidRPr="003D6B01" w:rsidRDefault="00933CA4" w:rsidP="00933CA4">
      <w:r w:rsidRPr="00B73052">
        <w:t>Australian Government Department of Health</w:t>
      </w:r>
    </w:p>
    <w:p w14:paraId="41D4C13A" w14:textId="77777777" w:rsidR="00933CA4" w:rsidRDefault="00933CA4" w:rsidP="00933CA4"/>
    <w:p w14:paraId="1A05A151" w14:textId="77777777" w:rsidR="00933CA4" w:rsidRDefault="00933CA4" w:rsidP="00933CA4">
      <w:pPr>
        <w:sectPr w:rsidR="00933CA4" w:rsidSect="00933C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059D4CE" w14:textId="77777777" w:rsidR="001F1141" w:rsidRDefault="001F1141" w:rsidP="001F114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A549017" w14:textId="5B0197F3" w:rsidR="00BE04C9" w:rsidRDefault="001F11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E04C9">
        <w:rPr>
          <w:noProof/>
        </w:rPr>
        <w:t>1  Name</w:t>
      </w:r>
      <w:r w:rsidR="00BE04C9">
        <w:rPr>
          <w:noProof/>
        </w:rPr>
        <w:tab/>
      </w:r>
      <w:r w:rsidR="00BE04C9">
        <w:rPr>
          <w:noProof/>
        </w:rPr>
        <w:fldChar w:fldCharType="begin"/>
      </w:r>
      <w:r w:rsidR="00BE04C9">
        <w:rPr>
          <w:noProof/>
        </w:rPr>
        <w:instrText xml:space="preserve"> PAGEREF _Toc98848991 \h </w:instrText>
      </w:r>
      <w:r w:rsidR="00BE04C9">
        <w:rPr>
          <w:noProof/>
        </w:rPr>
      </w:r>
      <w:r w:rsidR="00BE04C9">
        <w:rPr>
          <w:noProof/>
        </w:rPr>
        <w:fldChar w:fldCharType="separate"/>
      </w:r>
      <w:r w:rsidR="00BE04C9">
        <w:rPr>
          <w:noProof/>
        </w:rPr>
        <w:t>2</w:t>
      </w:r>
      <w:r w:rsidR="00BE04C9">
        <w:rPr>
          <w:noProof/>
        </w:rPr>
        <w:fldChar w:fldCharType="end"/>
      </w:r>
    </w:p>
    <w:p w14:paraId="4928C135" w14:textId="749F923C" w:rsidR="00BE04C9" w:rsidRDefault="00BE04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_Toc98848992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B88FBF3" w14:textId="45E473AB" w:rsidR="00BE04C9" w:rsidRDefault="00BE04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_Toc98848993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136701F" w14:textId="546DFD76" w:rsidR="00BE04C9" w:rsidRDefault="00BE04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_Toc98848994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781CBE" w14:textId="44766F22" w:rsidR="00BE04C9" w:rsidRDefault="00BE04C9">
      <w:pPr>
        <w:pStyle w:val="TOC6"/>
        <w:tabs>
          <w:tab w:val="right" w:leader="dot" w:pos="8303"/>
        </w:tabs>
        <w:rPr>
          <w:rFonts w:asciiTheme="minorHAnsi" w:eastAsiaTheme="minorEastAsia" w:hAnsiTheme="minorHAnsi"/>
          <w:noProof/>
          <w:szCs w:val="22"/>
          <w:lang w:eastAsia="en-AU"/>
        </w:rPr>
      </w:pPr>
      <w:r>
        <w:rPr>
          <w:noProof/>
        </w:rPr>
        <w:t>Schedule 1—</w:t>
      </w:r>
      <w:r w:rsidRPr="00936C33">
        <w:rPr>
          <w:rFonts w:eastAsiaTheme="minorEastAsia"/>
          <w:noProof/>
        </w:rPr>
        <w:t>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_Toc98848995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AF389CD" w14:textId="54450B01" w:rsidR="00BE04C9" w:rsidRDefault="00BE04C9">
      <w:pPr>
        <w:pStyle w:val="TOC9"/>
        <w:tabs>
          <w:tab w:val="right" w:leader="dot" w:pos="8303"/>
        </w:tabs>
        <w:rPr>
          <w:rFonts w:asciiTheme="minorHAnsi" w:eastAsiaTheme="minorEastAsia" w:hAnsiTheme="minorHAnsi"/>
          <w:noProof/>
          <w:szCs w:val="22"/>
          <w:lang w:eastAsia="en-AU"/>
        </w:rPr>
      </w:pPr>
      <w:r>
        <w:rPr>
          <w:noProof/>
        </w:rPr>
        <w:t>Private Health Insurance (Prostheses) Rules (No 1)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_Toc98848996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ED29BEA" w14:textId="7BFA6326" w:rsidR="001F1141" w:rsidRDefault="001F1141" w:rsidP="001F1141">
      <w:pPr>
        <w:outlineLvl w:val="0"/>
        <w:rPr>
          <w:sz w:val="36"/>
        </w:rPr>
      </w:pPr>
      <w:r w:rsidRPr="005E317F">
        <w:rPr>
          <w:rFonts w:cs="Times New Roman"/>
          <w:sz w:val="20"/>
        </w:rPr>
        <w:fldChar w:fldCharType="end"/>
      </w:r>
    </w:p>
    <w:p w14:paraId="6CB4CD95" w14:textId="7990A5B6" w:rsidR="00933CA4" w:rsidRDefault="00933CA4" w:rsidP="00D32CED">
      <w:pPr>
        <w:sectPr w:rsidR="00933CA4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3FC935" w14:textId="77777777" w:rsidR="00933CA4" w:rsidRPr="009C2562" w:rsidRDefault="00933CA4" w:rsidP="00933CA4">
      <w:pPr>
        <w:pStyle w:val="ActHead5"/>
      </w:pPr>
      <w:bookmarkStart w:id="0" w:name="_Toc9884899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</w:p>
    <w:p w14:paraId="7D16EEA9" w14:textId="77777777" w:rsidR="00933CA4" w:rsidRDefault="00933CA4" w:rsidP="00933CA4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Pr="00A76EC1">
        <w:rPr>
          <w:i/>
          <w:szCs w:val="22"/>
        </w:rPr>
        <w:t xml:space="preserve">Private Health Insurance (Prostheses) </w:t>
      </w:r>
      <w:r>
        <w:rPr>
          <w:i/>
          <w:szCs w:val="22"/>
        </w:rPr>
        <w:t xml:space="preserve">Amendment </w:t>
      </w:r>
      <w:r w:rsidRPr="00A76EC1">
        <w:rPr>
          <w:i/>
          <w:szCs w:val="22"/>
        </w:rPr>
        <w:t>Rules (No. 1) 2022</w:t>
      </w:r>
      <w:r w:rsidRPr="009C2562">
        <w:t>.</w:t>
      </w:r>
    </w:p>
    <w:p w14:paraId="73CEC5B3" w14:textId="77777777" w:rsidR="00933CA4" w:rsidRDefault="00933CA4" w:rsidP="00933CA4">
      <w:pPr>
        <w:pStyle w:val="ActHead5"/>
      </w:pPr>
      <w:bookmarkStart w:id="2" w:name="_Toc98848992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5E834B0D" w14:textId="77777777" w:rsidR="00933CA4" w:rsidRPr="003422B4" w:rsidRDefault="00933CA4" w:rsidP="00933CA4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DE328A2" w14:textId="77777777" w:rsidR="00933CA4" w:rsidRPr="003422B4" w:rsidRDefault="00933CA4" w:rsidP="00933CA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33CA4" w:rsidRPr="003422B4" w14:paraId="4FCA6EAA" w14:textId="77777777" w:rsidTr="00F72F6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E9AB2CE" w14:textId="77777777" w:rsidR="00933CA4" w:rsidRPr="003422B4" w:rsidRDefault="00933CA4" w:rsidP="00F72F65">
            <w:pPr>
              <w:pStyle w:val="TableHeading"/>
            </w:pPr>
            <w:r w:rsidRPr="003422B4">
              <w:t>Commencement information</w:t>
            </w:r>
          </w:p>
        </w:tc>
      </w:tr>
      <w:tr w:rsidR="00933CA4" w:rsidRPr="003422B4" w14:paraId="3AE913FA" w14:textId="77777777" w:rsidTr="00F72F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0443D4" w14:textId="77777777" w:rsidR="00933CA4" w:rsidRPr="003422B4" w:rsidRDefault="00933CA4" w:rsidP="00F72F6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AAEE36" w14:textId="77777777" w:rsidR="00933CA4" w:rsidRPr="003422B4" w:rsidRDefault="00933CA4" w:rsidP="00F72F6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81716D" w14:textId="77777777" w:rsidR="00933CA4" w:rsidRPr="003422B4" w:rsidRDefault="00933CA4" w:rsidP="00F72F65">
            <w:pPr>
              <w:pStyle w:val="TableHeading"/>
            </w:pPr>
            <w:r w:rsidRPr="003422B4">
              <w:t>Column 3</w:t>
            </w:r>
          </w:p>
        </w:tc>
      </w:tr>
      <w:tr w:rsidR="00933CA4" w:rsidRPr="003422B4" w14:paraId="193A6764" w14:textId="77777777" w:rsidTr="00F72F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B02C33" w14:textId="77777777" w:rsidR="00933CA4" w:rsidRPr="003422B4" w:rsidRDefault="00933CA4" w:rsidP="00F72F6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9C6ADA" w14:textId="77777777" w:rsidR="00933CA4" w:rsidRPr="003422B4" w:rsidRDefault="00933CA4" w:rsidP="00F72F6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BC3497" w14:textId="77777777" w:rsidR="00933CA4" w:rsidRPr="003422B4" w:rsidRDefault="00933CA4" w:rsidP="00F72F65">
            <w:pPr>
              <w:pStyle w:val="TableHeading"/>
            </w:pPr>
            <w:r w:rsidRPr="003422B4">
              <w:t>Date/Details</w:t>
            </w:r>
          </w:p>
        </w:tc>
      </w:tr>
      <w:tr w:rsidR="00933CA4" w:rsidRPr="003422B4" w14:paraId="1539B2B2" w14:textId="77777777" w:rsidTr="00F72F6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9D1555" w14:textId="77777777" w:rsidR="00933CA4" w:rsidRPr="003A6229" w:rsidRDefault="00933CA4" w:rsidP="00F72F6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Pr="00A529B0">
              <w:rPr>
                <w:i/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484BF3" w14:textId="77777777" w:rsidR="00933CA4" w:rsidRPr="00A529B0" w:rsidRDefault="00933CA4" w:rsidP="00F72F65">
            <w:pPr>
              <w:pStyle w:val="Tabletext"/>
              <w:rPr>
                <w:iCs/>
              </w:rPr>
            </w:pPr>
            <w:r w:rsidRPr="00A529B0">
              <w:rPr>
                <w:iCs/>
              </w:rPr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967CAC" w14:textId="77777777" w:rsidR="00933CA4" w:rsidRPr="00B43C50" w:rsidRDefault="00933CA4" w:rsidP="00F72F65">
            <w:pPr>
              <w:pStyle w:val="Tabletext"/>
              <w:rPr>
                <w:i/>
              </w:rPr>
            </w:pPr>
          </w:p>
        </w:tc>
      </w:tr>
    </w:tbl>
    <w:p w14:paraId="618912D4" w14:textId="77777777" w:rsidR="00933CA4" w:rsidRPr="003422B4" w:rsidRDefault="00933CA4" w:rsidP="00933CA4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2A449BF" w14:textId="77777777" w:rsidR="00933CA4" w:rsidRPr="003422B4" w:rsidRDefault="00933CA4" w:rsidP="00933CA4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AE1275" w14:textId="77777777" w:rsidR="00933CA4" w:rsidRPr="009C2562" w:rsidRDefault="00933CA4" w:rsidP="00933CA4">
      <w:pPr>
        <w:pStyle w:val="ActHead5"/>
      </w:pPr>
      <w:bookmarkStart w:id="3" w:name="_Toc98848993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5806E5D3" w14:textId="268C4D8F" w:rsidR="00933CA4" w:rsidRPr="009C2562" w:rsidRDefault="00933CA4" w:rsidP="00933CA4">
      <w:pPr>
        <w:pStyle w:val="subsection"/>
      </w:pPr>
      <w:r w:rsidRPr="009C2562">
        <w:tab/>
      </w:r>
      <w:r w:rsidRPr="009C2562">
        <w:tab/>
      </w:r>
      <w:r w:rsidRPr="009C6643">
        <w:t xml:space="preserve">This instrument is made under item 4 of the table in section 333-20 of the </w:t>
      </w:r>
      <w:r w:rsidRPr="009C6643">
        <w:rPr>
          <w:i/>
        </w:rPr>
        <w:t>Private Health Insurance Act 2007.</w:t>
      </w:r>
    </w:p>
    <w:p w14:paraId="1BABA8E5" w14:textId="77777777" w:rsidR="00933CA4" w:rsidRPr="006065DA" w:rsidRDefault="00933CA4" w:rsidP="00933CA4">
      <w:pPr>
        <w:pStyle w:val="ActHead5"/>
      </w:pPr>
      <w:bookmarkStart w:id="4" w:name="_Toc98848994"/>
      <w:r w:rsidRPr="006065DA">
        <w:t>4  Schedules</w:t>
      </w:r>
      <w:bookmarkEnd w:id="4"/>
    </w:p>
    <w:p w14:paraId="237B197B" w14:textId="77777777" w:rsidR="00933CA4" w:rsidRDefault="00933CA4" w:rsidP="00933CA4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8D57AE" w14:textId="77777777" w:rsidR="00933CA4" w:rsidRDefault="00933CA4" w:rsidP="00933CA4">
      <w:pPr>
        <w:pStyle w:val="ActHead6"/>
        <w:pageBreakBefore/>
      </w:pPr>
      <w:bookmarkStart w:id="5" w:name="_Toc9884899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  <w:rFonts w:eastAsiaTheme="minorEastAsia"/>
        </w:rPr>
        <w:t>Amendments</w:t>
      </w:r>
      <w:bookmarkEnd w:id="5"/>
    </w:p>
    <w:p w14:paraId="7D69796F" w14:textId="77777777" w:rsidR="00933CA4" w:rsidRDefault="00933CA4" w:rsidP="00933CA4">
      <w:pPr>
        <w:pStyle w:val="ActHead9"/>
      </w:pPr>
      <w:bookmarkStart w:id="6" w:name="_Toc98848996"/>
      <w:r w:rsidRPr="00D32CED">
        <w:t>Private Health Insurance (Prostheses) Rules (No 1) 2022</w:t>
      </w:r>
      <w:bookmarkEnd w:id="6"/>
    </w:p>
    <w:p w14:paraId="1876BEC3" w14:textId="511C3F87" w:rsidR="001F1141" w:rsidRPr="00EB40E3" w:rsidRDefault="00933CA4" w:rsidP="001F1141">
      <w:pPr>
        <w:pStyle w:val="ItemHead"/>
        <w:ind w:left="360" w:hanging="360"/>
      </w:pPr>
      <w:r>
        <w:t xml:space="preserve">1 </w:t>
      </w:r>
      <w:r w:rsidR="001F1141">
        <w:t xml:space="preserve">  </w:t>
      </w:r>
      <w:r w:rsidR="001F1141" w:rsidRPr="00EB40E3">
        <w:t>Schedule 1, Part 1, Prostheses List – Part A, 0</w:t>
      </w:r>
      <w:r w:rsidR="001F1141">
        <w:t>3</w:t>
      </w:r>
      <w:r w:rsidR="001F1141" w:rsidRPr="00EB40E3">
        <w:t>.0</w:t>
      </w:r>
      <w:r w:rsidR="001F1141">
        <w:t xml:space="preserve">8 – CLOSURE DEVICES, 03.08.04 – Staples &amp; Tackers, 03.08.04.01 – Staples, Non-bone (Reload), Endoscopic, Articulating/Roticulating </w:t>
      </w:r>
      <w:r w:rsidR="001F1141" w:rsidRPr="00EB40E3">
        <w:t xml:space="preserve">(table item dealing with billing code </w:t>
      </w:r>
      <w:r w:rsidR="001F1141">
        <w:t>MI485</w:t>
      </w:r>
      <w:r w:rsidR="001F1141" w:rsidRPr="00EB40E3">
        <w:t>)</w:t>
      </w:r>
      <w:r w:rsidR="00216F96">
        <w:t>.</w:t>
      </w:r>
    </w:p>
    <w:p w14:paraId="1E80FE88" w14:textId="4B4A2A9D" w:rsidR="001F1141" w:rsidRPr="00B1728A" w:rsidRDefault="001F1141" w:rsidP="001F1141">
      <w:pPr>
        <w:pStyle w:val="Item"/>
        <w:ind w:left="0"/>
      </w:pPr>
      <w:r>
        <w:t xml:space="preserve">       Repeal the </w:t>
      </w:r>
      <w:r w:rsidR="001C1B14">
        <w:t>table</w:t>
      </w:r>
      <w:r>
        <w:t>.</w:t>
      </w:r>
    </w:p>
    <w:p w14:paraId="0982643E" w14:textId="77777777" w:rsidR="00280050" w:rsidRPr="00933CA4" w:rsidRDefault="00280050" w:rsidP="00933CA4"/>
    <w:sectPr w:rsidR="00280050" w:rsidRPr="00933CA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45566" w14:textId="77777777" w:rsidR="003E5428" w:rsidRDefault="003E5428">
      <w:pPr>
        <w:spacing w:line="240" w:lineRule="auto"/>
      </w:pPr>
      <w:r>
        <w:separator/>
      </w:r>
    </w:p>
  </w:endnote>
  <w:endnote w:type="continuationSeparator" w:id="0">
    <w:p w14:paraId="4A860B4E" w14:textId="77777777" w:rsidR="003E5428" w:rsidRDefault="003E5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33CA4" w14:paraId="5385F611" w14:textId="77777777" w:rsidTr="0001176A">
      <w:tc>
        <w:tcPr>
          <w:tcW w:w="5000" w:type="pct"/>
        </w:tcPr>
        <w:p w14:paraId="46CA21F8" w14:textId="77777777" w:rsidR="00933CA4" w:rsidRDefault="00933CA4" w:rsidP="0001176A">
          <w:pPr>
            <w:rPr>
              <w:sz w:val="18"/>
            </w:rPr>
          </w:pPr>
        </w:p>
      </w:tc>
    </w:tr>
  </w:tbl>
  <w:p w14:paraId="553DD53F" w14:textId="77777777" w:rsidR="00933CA4" w:rsidRPr="005F1388" w:rsidRDefault="00933CA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33CA4" w14:paraId="77613E50" w14:textId="77777777" w:rsidTr="00C160A1">
      <w:tc>
        <w:tcPr>
          <w:tcW w:w="5000" w:type="pct"/>
        </w:tcPr>
        <w:p w14:paraId="43498ADE" w14:textId="77777777" w:rsidR="00933CA4" w:rsidRDefault="00933CA4" w:rsidP="007946FE">
          <w:pPr>
            <w:rPr>
              <w:sz w:val="18"/>
            </w:rPr>
          </w:pPr>
        </w:p>
      </w:tc>
    </w:tr>
  </w:tbl>
  <w:p w14:paraId="68A070D5" w14:textId="77777777" w:rsidR="00933CA4" w:rsidRPr="006D3667" w:rsidRDefault="00933CA4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D30A5" w14:textId="77777777" w:rsidR="00933CA4" w:rsidRDefault="00933CA4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33CA4" w14:paraId="32F6768A" w14:textId="77777777" w:rsidTr="00C160A1">
      <w:tc>
        <w:tcPr>
          <w:tcW w:w="5000" w:type="pct"/>
        </w:tcPr>
        <w:p w14:paraId="0AEFF77F" w14:textId="77777777" w:rsidR="00933CA4" w:rsidRDefault="00933CA4" w:rsidP="00465764">
          <w:pPr>
            <w:rPr>
              <w:sz w:val="18"/>
            </w:rPr>
          </w:pPr>
        </w:p>
      </w:tc>
    </w:tr>
  </w:tbl>
  <w:p w14:paraId="342E56D6" w14:textId="77777777" w:rsidR="00933CA4" w:rsidRPr="00486382" w:rsidRDefault="00933CA4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56875" w14:textId="77777777" w:rsidR="00933CA4" w:rsidRPr="00E33C1C" w:rsidRDefault="00933CA4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33CA4" w14:paraId="30EEAAC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04516F0" w14:textId="77777777" w:rsidR="00933CA4" w:rsidRDefault="00933CA4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58DC524" w14:textId="77777777" w:rsidR="00933CA4" w:rsidRDefault="00933CA4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D0A248" w14:textId="77777777" w:rsidR="00933CA4" w:rsidRDefault="00933CA4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933CA4" w14:paraId="68D9F79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F1B640C" w14:textId="77777777" w:rsidR="00933CA4" w:rsidRDefault="00933CA4" w:rsidP="007946FE">
          <w:pPr>
            <w:jc w:val="right"/>
            <w:rPr>
              <w:sz w:val="18"/>
            </w:rPr>
          </w:pPr>
        </w:p>
      </w:tc>
    </w:tr>
  </w:tbl>
  <w:p w14:paraId="0CFBACBB" w14:textId="77777777" w:rsidR="00933CA4" w:rsidRPr="00ED79B6" w:rsidRDefault="00933CA4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0FF80" w14:textId="77777777" w:rsidR="00933CA4" w:rsidRPr="00E33C1C" w:rsidRDefault="00933CA4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33CA4" w14:paraId="3962CC4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DD6A56C" w14:textId="77777777" w:rsidR="00933CA4" w:rsidRDefault="00933CA4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94E47F" w14:textId="517F02DC" w:rsidR="00933CA4" w:rsidRPr="00B20990" w:rsidRDefault="00933CA4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04C9">
            <w:rPr>
              <w:i/>
              <w:noProof/>
              <w:sz w:val="18"/>
            </w:rPr>
            <w:t>Private Health Insurance (Prostheses) Amendment Rules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10EA1D2" w14:textId="77777777" w:rsidR="00933CA4" w:rsidRDefault="00933CA4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33CA4" w14:paraId="277FD2F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43BB94" w14:textId="77777777" w:rsidR="00933CA4" w:rsidRDefault="00933CA4" w:rsidP="007946FE">
          <w:pPr>
            <w:rPr>
              <w:sz w:val="18"/>
            </w:rPr>
          </w:pPr>
        </w:p>
      </w:tc>
    </w:tr>
  </w:tbl>
  <w:p w14:paraId="6DCC2789" w14:textId="77777777" w:rsidR="00933CA4" w:rsidRPr="00ED79B6" w:rsidRDefault="00933CA4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A4E57" w14:textId="77777777" w:rsidR="00C831A4" w:rsidRPr="002B0EA5" w:rsidRDefault="00BE04C9" w:rsidP="00C831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831A4" w14:paraId="0D615832" w14:textId="77777777" w:rsidTr="00C831A4">
      <w:tc>
        <w:tcPr>
          <w:tcW w:w="365" w:type="pct"/>
        </w:tcPr>
        <w:p w14:paraId="540C3878" w14:textId="77777777" w:rsidR="00C831A4" w:rsidRDefault="003063CC" w:rsidP="00C831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DF3DC4" w14:textId="77777777" w:rsidR="00C831A4" w:rsidRDefault="003063CC" w:rsidP="00C831A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(Prostheses) Rules (No. 1)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65170CD" w14:textId="77777777" w:rsidR="00C831A4" w:rsidRDefault="00BE04C9" w:rsidP="00C831A4">
          <w:pPr>
            <w:spacing w:line="0" w:lineRule="atLeast"/>
            <w:jc w:val="right"/>
            <w:rPr>
              <w:sz w:val="18"/>
            </w:rPr>
          </w:pPr>
        </w:p>
      </w:tc>
    </w:tr>
    <w:tr w:rsidR="00C831A4" w14:paraId="772775C2" w14:textId="77777777" w:rsidTr="00C831A4">
      <w:tc>
        <w:tcPr>
          <w:tcW w:w="5000" w:type="pct"/>
          <w:gridSpan w:val="3"/>
        </w:tcPr>
        <w:p w14:paraId="6A8122F8" w14:textId="77777777" w:rsidR="00C831A4" w:rsidRDefault="00BE04C9" w:rsidP="00C831A4">
          <w:pPr>
            <w:jc w:val="right"/>
            <w:rPr>
              <w:sz w:val="18"/>
            </w:rPr>
          </w:pPr>
        </w:p>
      </w:tc>
    </w:tr>
  </w:tbl>
  <w:p w14:paraId="3FDD825F" w14:textId="77777777" w:rsidR="00C831A4" w:rsidRPr="00ED79B6" w:rsidRDefault="00BE04C9" w:rsidP="00C831A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D69C0" w14:textId="77777777" w:rsidR="00C831A4" w:rsidRPr="002B0EA5" w:rsidRDefault="00BE04C9" w:rsidP="00C831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C831A4" w14:paraId="4220708F" w14:textId="77777777" w:rsidTr="00C831A4">
      <w:tc>
        <w:tcPr>
          <w:tcW w:w="947" w:type="pct"/>
        </w:tcPr>
        <w:p w14:paraId="176EAF2A" w14:textId="77777777" w:rsidR="00C831A4" w:rsidRDefault="00BE04C9" w:rsidP="00C831A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428B85" w14:textId="72CDF5A6" w:rsidR="00C831A4" w:rsidRDefault="003063CC" w:rsidP="005D1C4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E04C9">
            <w:rPr>
              <w:i/>
              <w:noProof/>
              <w:sz w:val="18"/>
            </w:rPr>
            <w:t>Private Health Insurance (Prostheses) Amendment Rules (No. 1)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EF15B3" w14:textId="77777777" w:rsidR="00C831A4" w:rsidRDefault="003063CC" w:rsidP="00C831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831A4" w14:paraId="7AAFD94B" w14:textId="77777777" w:rsidTr="00C831A4">
      <w:tc>
        <w:tcPr>
          <w:tcW w:w="5000" w:type="pct"/>
          <w:gridSpan w:val="3"/>
        </w:tcPr>
        <w:p w14:paraId="718AF397" w14:textId="77777777" w:rsidR="00C831A4" w:rsidRDefault="00BE04C9" w:rsidP="00C831A4">
          <w:pPr>
            <w:rPr>
              <w:sz w:val="18"/>
            </w:rPr>
          </w:pPr>
        </w:p>
      </w:tc>
    </w:tr>
  </w:tbl>
  <w:p w14:paraId="473012BF" w14:textId="77777777" w:rsidR="00C831A4" w:rsidRPr="00ED79B6" w:rsidRDefault="00BE04C9" w:rsidP="00C831A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965B9" w14:textId="77777777" w:rsidR="003E5428" w:rsidRDefault="003E5428">
      <w:pPr>
        <w:spacing w:line="240" w:lineRule="auto"/>
      </w:pPr>
      <w:r>
        <w:separator/>
      </w:r>
    </w:p>
  </w:footnote>
  <w:footnote w:type="continuationSeparator" w:id="0">
    <w:p w14:paraId="3332E432" w14:textId="77777777" w:rsidR="003E5428" w:rsidRDefault="003E5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9878C" w14:textId="77777777" w:rsidR="00933CA4" w:rsidRPr="005F1388" w:rsidRDefault="00933CA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91EF7" w14:textId="77777777" w:rsidR="00933CA4" w:rsidRPr="005F1388" w:rsidRDefault="00933CA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9F008" w14:textId="77777777" w:rsidR="00933CA4" w:rsidRPr="005F1388" w:rsidRDefault="00933CA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2E476" w14:textId="77777777" w:rsidR="00933CA4" w:rsidRPr="00ED79B6" w:rsidRDefault="00933CA4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5AD64" w14:textId="77777777" w:rsidR="00933CA4" w:rsidRPr="00ED79B6" w:rsidRDefault="00933CA4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2042F" w14:textId="77777777" w:rsidR="00933CA4" w:rsidRPr="00ED79B6" w:rsidRDefault="00933CA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BCC07" w14:textId="77777777" w:rsidR="00C831A4" w:rsidRPr="00ED79B6" w:rsidRDefault="00BE04C9" w:rsidP="00C831A4">
    <w:pPr>
      <w:pBdr>
        <w:bottom w:val="single" w:sz="6" w:space="1" w:color="auto"/>
      </w:pBdr>
      <w:spacing w:before="100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BAF6" w14:textId="77777777" w:rsidR="00C831A4" w:rsidRPr="00ED79B6" w:rsidRDefault="00BE04C9" w:rsidP="00C831A4">
    <w:pPr>
      <w:pBdr>
        <w:bottom w:val="single" w:sz="6" w:space="1" w:color="auto"/>
      </w:pBdr>
      <w:spacing w:before="1000" w:line="240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B7799" w14:textId="77777777" w:rsidR="00C831A4" w:rsidRPr="00ED79B6" w:rsidRDefault="00BE04C9" w:rsidP="00715914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B220E16"/>
    <w:multiLevelType w:val="hybridMultilevel"/>
    <w:tmpl w:val="42702EEC"/>
    <w:lvl w:ilvl="0" w:tplc="65060C74">
      <w:start w:val="1"/>
      <w:numFmt w:val="lowerLetter"/>
      <w:lvlText w:val="(%1)"/>
      <w:lvlJc w:val="left"/>
      <w:pPr>
        <w:ind w:left="14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5294373B"/>
    <w:multiLevelType w:val="hybridMultilevel"/>
    <w:tmpl w:val="7774FB90"/>
    <w:lvl w:ilvl="0" w:tplc="C4CC42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CC"/>
    <w:rsid w:val="001C1B14"/>
    <w:rsid w:val="001F1141"/>
    <w:rsid w:val="00216F96"/>
    <w:rsid w:val="00280050"/>
    <w:rsid w:val="002D7A4F"/>
    <w:rsid w:val="003063CC"/>
    <w:rsid w:val="003E5428"/>
    <w:rsid w:val="004906A0"/>
    <w:rsid w:val="007D722C"/>
    <w:rsid w:val="00933CA4"/>
    <w:rsid w:val="00AF5422"/>
    <w:rsid w:val="00BE04C9"/>
    <w:rsid w:val="00D32CED"/>
    <w:rsid w:val="00D67C48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76B1"/>
  <w15:chartTrackingRefBased/>
  <w15:docId w15:val="{14CF8275-1CD4-4C00-81A2-A190D49D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63CC"/>
    <w:pPr>
      <w:spacing w:after="0" w:line="260" w:lineRule="atLeast"/>
    </w:pPr>
    <w:rPr>
      <w:rFonts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3063CC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3063CC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3063CC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PartNo">
    <w:name w:val="CharPartNo"/>
    <w:basedOn w:val="DefaultParagraphFont"/>
    <w:qFormat/>
    <w:rsid w:val="003063CC"/>
  </w:style>
  <w:style w:type="character" w:customStyle="1" w:styleId="CharSectno">
    <w:name w:val="CharSectno"/>
    <w:basedOn w:val="DefaultParagraphFont"/>
    <w:qFormat/>
    <w:rsid w:val="003063CC"/>
  </w:style>
  <w:style w:type="paragraph" w:customStyle="1" w:styleId="subsection">
    <w:name w:val="subsection"/>
    <w:aliases w:val="ss,Subsection"/>
    <w:basedOn w:val="Normal"/>
    <w:link w:val="subsectionChar"/>
    <w:rsid w:val="003063CC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3063C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063CC"/>
    <w:rPr>
      <w:rFonts w:eastAsia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3063CC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3063CC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3063CC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3063CC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63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63CC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customStyle="1" w:styleId="notepara">
    <w:name w:val="note(para)"/>
    <w:aliases w:val="na"/>
    <w:basedOn w:val="Normal"/>
    <w:rsid w:val="003063CC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3063CC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rsid w:val="003063CC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3063CC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63CC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63CC"/>
    <w:rPr>
      <w:rFonts w:eastAsia="Times New Roman"/>
      <w:sz w:val="18"/>
      <w:szCs w:val="20"/>
      <w:lang w:eastAsia="en-AU"/>
    </w:rPr>
  </w:style>
  <w:style w:type="paragraph" w:customStyle="1" w:styleId="Ruletext">
    <w:name w:val="Rule text"/>
    <w:basedOn w:val="Normal"/>
    <w:link w:val="RuletextChar"/>
    <w:qFormat/>
    <w:rsid w:val="003063CC"/>
    <w:pPr>
      <w:autoSpaceDE w:val="0"/>
      <w:autoSpaceDN w:val="0"/>
      <w:spacing w:before="120" w:line="260" w:lineRule="exact"/>
      <w:ind w:left="851"/>
    </w:pPr>
    <w:rPr>
      <w:rFonts w:eastAsiaTheme="minorEastAsia" w:cs="Times New Roman"/>
      <w:color w:val="000000"/>
      <w:sz w:val="24"/>
      <w:szCs w:val="24"/>
    </w:rPr>
  </w:style>
  <w:style w:type="paragraph" w:customStyle="1" w:styleId="Notetext0">
    <w:name w:val="Note text"/>
    <w:basedOn w:val="Ruletext"/>
    <w:link w:val="NotetextChar0"/>
    <w:qFormat/>
    <w:rsid w:val="003063CC"/>
    <w:pPr>
      <w:spacing w:line="240" w:lineRule="auto"/>
      <w:ind w:left="1702" w:hanging="851"/>
    </w:pPr>
  </w:style>
  <w:style w:type="character" w:customStyle="1" w:styleId="RuletextChar">
    <w:name w:val="Rule text Char"/>
    <w:basedOn w:val="DefaultParagraphFont"/>
    <w:link w:val="Ruletext"/>
    <w:rsid w:val="003063CC"/>
    <w:rPr>
      <w:rFonts w:eastAsiaTheme="minorEastAsia"/>
      <w:color w:val="000000"/>
    </w:rPr>
  </w:style>
  <w:style w:type="paragraph" w:customStyle="1" w:styleId="subruletext">
    <w:name w:val="subrule text"/>
    <w:basedOn w:val="Ruletext"/>
    <w:link w:val="subruletextChar"/>
    <w:qFormat/>
    <w:rsid w:val="003063CC"/>
    <w:pPr>
      <w:ind w:left="1560" w:hanging="567"/>
    </w:pPr>
  </w:style>
  <w:style w:type="character" w:customStyle="1" w:styleId="NotetextChar0">
    <w:name w:val="Note text Char"/>
    <w:basedOn w:val="RuletextChar"/>
    <w:link w:val="Notetext0"/>
    <w:rsid w:val="003063CC"/>
    <w:rPr>
      <w:rFonts w:eastAsiaTheme="minorEastAsia"/>
      <w:color w:val="000000"/>
    </w:rPr>
  </w:style>
  <w:style w:type="character" w:customStyle="1" w:styleId="subruletextChar">
    <w:name w:val="subrule text Char"/>
    <w:basedOn w:val="RuletextChar"/>
    <w:link w:val="subruletext"/>
    <w:rsid w:val="003063CC"/>
    <w:rPr>
      <w:rFonts w:eastAsiaTheme="minorEastAsia"/>
      <w:color w:val="000000"/>
    </w:rPr>
  </w:style>
  <w:style w:type="paragraph" w:styleId="TOC6">
    <w:name w:val="toc 6"/>
    <w:basedOn w:val="Normal"/>
    <w:next w:val="Normal"/>
    <w:autoRedefine/>
    <w:uiPriority w:val="39"/>
    <w:unhideWhenUsed/>
    <w:rsid w:val="00933CA4"/>
    <w:pPr>
      <w:spacing w:after="100"/>
      <w:ind w:left="1100"/>
    </w:pPr>
  </w:style>
  <w:style w:type="paragraph" w:styleId="TOC9">
    <w:name w:val="toc 9"/>
    <w:basedOn w:val="Normal"/>
    <w:next w:val="Normal"/>
    <w:autoRedefine/>
    <w:uiPriority w:val="39"/>
    <w:unhideWhenUsed/>
    <w:rsid w:val="00933CA4"/>
    <w:pPr>
      <w:spacing w:after="100"/>
      <w:ind w:left="1760"/>
    </w:pPr>
  </w:style>
  <w:style w:type="paragraph" w:customStyle="1" w:styleId="ActHead6">
    <w:name w:val="ActHead 6"/>
    <w:aliases w:val="as"/>
    <w:basedOn w:val="Normal"/>
    <w:next w:val="Normal"/>
    <w:qFormat/>
    <w:rsid w:val="00933CA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33CA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933CA4"/>
  </w:style>
  <w:style w:type="character" w:customStyle="1" w:styleId="CharAmSchText">
    <w:name w:val="CharAmSchText"/>
    <w:basedOn w:val="DefaultParagraphFont"/>
    <w:uiPriority w:val="1"/>
    <w:qFormat/>
    <w:rsid w:val="00933CA4"/>
  </w:style>
  <w:style w:type="paragraph" w:customStyle="1" w:styleId="Item">
    <w:name w:val="Item"/>
    <w:aliases w:val="i"/>
    <w:basedOn w:val="Normal"/>
    <w:next w:val="ItemHead"/>
    <w:rsid w:val="00933CA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33CA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Footer">
    <w:name w:val="footer"/>
    <w:link w:val="FooterChar"/>
    <w:rsid w:val="00933CA4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2"/>
      <w:lang w:eastAsia="en-AU"/>
    </w:rPr>
  </w:style>
  <w:style w:type="character" w:customStyle="1" w:styleId="FooterChar">
    <w:name w:val="Footer Char"/>
    <w:basedOn w:val="DefaultParagraphFont"/>
    <w:link w:val="Footer"/>
    <w:rsid w:val="00933CA4"/>
    <w:rPr>
      <w:rFonts w:eastAsia="Times New Roman"/>
      <w:sz w:val="22"/>
      <w:lang w:eastAsia="en-AU"/>
    </w:rPr>
  </w:style>
  <w:style w:type="paragraph" w:customStyle="1" w:styleId="BodyNum">
    <w:name w:val="BodyNum"/>
    <w:aliases w:val="b1"/>
    <w:basedOn w:val="Normal"/>
    <w:rsid w:val="00933CA4"/>
    <w:pPr>
      <w:numPr>
        <w:numId w:val="2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33CA4"/>
    <w:pPr>
      <w:numPr>
        <w:ilvl w:val="1"/>
        <w:numId w:val="2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33CA4"/>
    <w:pPr>
      <w:numPr>
        <w:numId w:val="2"/>
      </w:numPr>
    </w:pPr>
  </w:style>
  <w:style w:type="paragraph" w:customStyle="1" w:styleId="Head1">
    <w:name w:val="Head 1"/>
    <w:aliases w:val="1"/>
    <w:basedOn w:val="Normal"/>
    <w:next w:val="BodyNum"/>
    <w:rsid w:val="00933CA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lang w:eastAsia="en-AU"/>
    </w:rPr>
  </w:style>
  <w:style w:type="paragraph" w:customStyle="1" w:styleId="Head2">
    <w:name w:val="Head 2"/>
    <w:aliases w:val="2"/>
    <w:basedOn w:val="Normal"/>
    <w:next w:val="BodyNum"/>
    <w:rsid w:val="00933CA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Head3">
    <w:name w:val="Head 3"/>
    <w:aliases w:val="3"/>
    <w:basedOn w:val="Normal"/>
    <w:next w:val="BodyNum"/>
    <w:rsid w:val="00933CA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kern w:val="28"/>
      <w:sz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Claire</dc:creator>
  <cp:keywords/>
  <dc:description/>
  <cp:lastModifiedBy>PANTIC, Sandra</cp:lastModifiedBy>
  <cp:revision>7</cp:revision>
  <dcterms:created xsi:type="dcterms:W3CDTF">2022-03-15T04:00:00Z</dcterms:created>
  <dcterms:modified xsi:type="dcterms:W3CDTF">2022-03-22T02:43:00Z</dcterms:modified>
</cp:coreProperties>
</file>