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CE9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87ECFD1" wp14:editId="03F748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D9B98" w14:textId="77777777" w:rsidR="005E317F" w:rsidRDefault="005E317F" w:rsidP="005E317F">
      <w:pPr>
        <w:rPr>
          <w:sz w:val="19"/>
        </w:rPr>
      </w:pPr>
    </w:p>
    <w:p w14:paraId="7776E6EA" w14:textId="6AB29542" w:rsidR="005E317F" w:rsidRPr="00194E5A" w:rsidRDefault="00177489" w:rsidP="005E317F">
      <w:pPr>
        <w:pStyle w:val="ShortT"/>
      </w:pPr>
      <w:r w:rsidRPr="00194E5A">
        <w:t>Therapeutic Goods (</w:t>
      </w:r>
      <w:r w:rsidR="00EA28CD" w:rsidRPr="00194E5A">
        <w:t>Exempt Monographs</w:t>
      </w:r>
      <w:r w:rsidRPr="00194E5A">
        <w:t xml:space="preserve">) </w:t>
      </w:r>
      <w:r w:rsidR="005876A4" w:rsidRPr="00194E5A">
        <w:t xml:space="preserve">Amendment </w:t>
      </w:r>
      <w:r w:rsidR="00EA28CD" w:rsidRPr="00194E5A">
        <w:t>Determination</w:t>
      </w:r>
      <w:r w:rsidR="005E317F" w:rsidRPr="00194E5A">
        <w:t xml:space="preserve"> </w:t>
      </w:r>
      <w:r w:rsidRPr="00194E5A">
        <w:t>202</w:t>
      </w:r>
      <w:r w:rsidR="00EE196C" w:rsidRPr="00194E5A">
        <w:t>2</w:t>
      </w:r>
    </w:p>
    <w:p w14:paraId="278590E7" w14:textId="0E07566F" w:rsidR="00660CC0" w:rsidRPr="00194E5A" w:rsidRDefault="00DC37AE" w:rsidP="00660CC0">
      <w:pPr>
        <w:pStyle w:val="SignCoverPageStart"/>
        <w:spacing w:before="240"/>
        <w:ind w:right="91"/>
        <w:rPr>
          <w:szCs w:val="22"/>
        </w:rPr>
      </w:pPr>
      <w:r w:rsidRPr="00194E5A">
        <w:rPr>
          <w:szCs w:val="22"/>
        </w:rPr>
        <w:t xml:space="preserve">I, </w:t>
      </w:r>
      <w:r w:rsidR="00EA28CD" w:rsidRPr="00194E5A">
        <w:rPr>
          <w:szCs w:val="22"/>
        </w:rPr>
        <w:t>Nick Henderson</w:t>
      </w:r>
      <w:r w:rsidR="00660CC0" w:rsidRPr="00194E5A">
        <w:rPr>
          <w:szCs w:val="22"/>
        </w:rPr>
        <w:t xml:space="preserve">, as delegate of the Minister </w:t>
      </w:r>
      <w:r w:rsidR="00EE196C" w:rsidRPr="00194E5A">
        <w:rPr>
          <w:szCs w:val="22"/>
        </w:rPr>
        <w:t>for Health and Aged Care</w:t>
      </w:r>
      <w:r w:rsidR="00660CC0" w:rsidRPr="00194E5A">
        <w:rPr>
          <w:szCs w:val="22"/>
        </w:rPr>
        <w:t xml:space="preserve">, make the following </w:t>
      </w:r>
      <w:r w:rsidR="005876A4" w:rsidRPr="00194E5A">
        <w:rPr>
          <w:szCs w:val="22"/>
        </w:rPr>
        <w:t>determination</w:t>
      </w:r>
      <w:r w:rsidR="00660CC0" w:rsidRPr="00194E5A">
        <w:rPr>
          <w:szCs w:val="22"/>
        </w:rPr>
        <w:t>.</w:t>
      </w:r>
    </w:p>
    <w:p w14:paraId="4A14A4FD" w14:textId="25ED6281" w:rsidR="00660CC0" w:rsidRPr="00194E5A" w:rsidRDefault="00660CC0" w:rsidP="00660CC0">
      <w:pPr>
        <w:keepNext/>
        <w:spacing w:before="300" w:line="240" w:lineRule="atLeast"/>
        <w:ind w:right="397"/>
        <w:jc w:val="both"/>
        <w:rPr>
          <w:szCs w:val="22"/>
        </w:rPr>
      </w:pPr>
      <w:r w:rsidRPr="00194E5A">
        <w:rPr>
          <w:szCs w:val="22"/>
        </w:rPr>
        <w:t>Dated</w:t>
      </w:r>
      <w:r w:rsidR="002B7177" w:rsidRPr="00194E5A">
        <w:rPr>
          <w:szCs w:val="22"/>
        </w:rPr>
        <w:t xml:space="preserve"> 25 </w:t>
      </w:r>
      <w:r w:rsidR="00EA28CD" w:rsidRPr="00194E5A">
        <w:rPr>
          <w:szCs w:val="22"/>
        </w:rPr>
        <w:t xml:space="preserve">March </w:t>
      </w:r>
      <w:r w:rsidR="00EE196C" w:rsidRPr="00194E5A">
        <w:rPr>
          <w:szCs w:val="22"/>
        </w:rPr>
        <w:t>2022</w:t>
      </w:r>
    </w:p>
    <w:p w14:paraId="150A6B29" w14:textId="2E9FA1B0" w:rsidR="00660CC0" w:rsidRPr="00194E5A" w:rsidRDefault="00EA28CD" w:rsidP="00660CC0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194E5A">
        <w:rPr>
          <w:szCs w:val="22"/>
        </w:rPr>
        <w:t>Nick Henderson</w:t>
      </w:r>
    </w:p>
    <w:p w14:paraId="420072A8" w14:textId="68A7BEAC" w:rsidR="00EA28CD" w:rsidRPr="00194E5A" w:rsidRDefault="00EA28CD" w:rsidP="00EA28CD">
      <w:pPr>
        <w:pStyle w:val="SignCoverPageEnd"/>
        <w:ind w:right="91"/>
        <w:rPr>
          <w:sz w:val="22"/>
        </w:rPr>
      </w:pPr>
      <w:r w:rsidRPr="00194E5A">
        <w:rPr>
          <w:sz w:val="22"/>
        </w:rPr>
        <w:t>First Assistant Secretary</w:t>
      </w:r>
      <w:r w:rsidRPr="00194E5A">
        <w:rPr>
          <w:sz w:val="22"/>
        </w:rPr>
        <w:br/>
        <w:t>Medicines Regulation Division</w:t>
      </w:r>
      <w:r w:rsidRPr="00194E5A">
        <w:rPr>
          <w:sz w:val="22"/>
        </w:rPr>
        <w:br/>
        <w:t>Health Products Regulation Group</w:t>
      </w:r>
      <w:r w:rsidRPr="00194E5A">
        <w:rPr>
          <w:sz w:val="22"/>
        </w:rPr>
        <w:br/>
        <w:t>Department of Health</w:t>
      </w:r>
    </w:p>
    <w:p w14:paraId="1455E2AD" w14:textId="77777777" w:rsidR="00B20990" w:rsidRPr="00194E5A" w:rsidRDefault="00B20990" w:rsidP="00B20990"/>
    <w:p w14:paraId="3DE5C1BE" w14:textId="77777777" w:rsidR="00B20990" w:rsidRPr="00194E5A" w:rsidRDefault="00B20990" w:rsidP="00B20990">
      <w:pPr>
        <w:sectPr w:rsidR="00B20990" w:rsidRPr="00194E5A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2466706" w14:textId="77777777" w:rsidR="00B20990" w:rsidRPr="00194E5A" w:rsidRDefault="00B20990" w:rsidP="00B20990">
      <w:pPr>
        <w:outlineLvl w:val="0"/>
        <w:rPr>
          <w:sz w:val="36"/>
        </w:rPr>
      </w:pPr>
      <w:r w:rsidRPr="00194E5A">
        <w:rPr>
          <w:sz w:val="36"/>
        </w:rPr>
        <w:lastRenderedPageBreak/>
        <w:t>Contents</w:t>
      </w:r>
    </w:p>
    <w:bookmarkStart w:id="0" w:name="BKCheck15B_2"/>
    <w:bookmarkEnd w:id="0"/>
    <w:p w14:paraId="4E6CFE48" w14:textId="2827CA0F" w:rsidR="00CF396F" w:rsidRPr="00194E5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E5A">
        <w:fldChar w:fldCharType="begin"/>
      </w:r>
      <w:r w:rsidRPr="00194E5A">
        <w:instrText xml:space="preserve"> TOC \o "1-9" </w:instrText>
      </w:r>
      <w:r w:rsidRPr="00194E5A">
        <w:fldChar w:fldCharType="separate"/>
      </w:r>
      <w:r w:rsidR="00CF396F" w:rsidRPr="00194E5A">
        <w:rPr>
          <w:noProof/>
        </w:rPr>
        <w:t>1  Name</w:t>
      </w:r>
      <w:r w:rsidR="00CF396F" w:rsidRPr="00194E5A">
        <w:rPr>
          <w:noProof/>
        </w:rPr>
        <w:tab/>
      </w:r>
      <w:r w:rsidR="00CF396F" w:rsidRPr="00194E5A">
        <w:rPr>
          <w:noProof/>
        </w:rPr>
        <w:fldChar w:fldCharType="begin"/>
      </w:r>
      <w:r w:rsidR="00CF396F" w:rsidRPr="00194E5A">
        <w:rPr>
          <w:noProof/>
        </w:rPr>
        <w:instrText xml:space="preserve"> PAGEREF _Toc98836185 \h </w:instrText>
      </w:r>
      <w:r w:rsidR="00CF396F" w:rsidRPr="00194E5A">
        <w:rPr>
          <w:noProof/>
        </w:rPr>
      </w:r>
      <w:r w:rsidR="00CF396F" w:rsidRPr="00194E5A">
        <w:rPr>
          <w:noProof/>
        </w:rPr>
        <w:fldChar w:fldCharType="separate"/>
      </w:r>
      <w:r w:rsidR="00CF396F" w:rsidRPr="00194E5A">
        <w:rPr>
          <w:noProof/>
        </w:rPr>
        <w:t>1</w:t>
      </w:r>
      <w:r w:rsidR="00CF396F" w:rsidRPr="00194E5A">
        <w:rPr>
          <w:noProof/>
        </w:rPr>
        <w:fldChar w:fldCharType="end"/>
      </w:r>
    </w:p>
    <w:p w14:paraId="4663E427" w14:textId="3C5779B7" w:rsidR="00CF396F" w:rsidRPr="00194E5A" w:rsidRDefault="00CF39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E5A">
        <w:rPr>
          <w:noProof/>
        </w:rPr>
        <w:t>2  Commencement</w:t>
      </w:r>
      <w:r w:rsidRPr="00194E5A">
        <w:rPr>
          <w:noProof/>
        </w:rPr>
        <w:tab/>
      </w:r>
      <w:r w:rsidRPr="00194E5A">
        <w:rPr>
          <w:noProof/>
        </w:rPr>
        <w:fldChar w:fldCharType="begin"/>
      </w:r>
      <w:r w:rsidRPr="00194E5A">
        <w:rPr>
          <w:noProof/>
        </w:rPr>
        <w:instrText xml:space="preserve"> PAGEREF _Toc98836186 \h </w:instrText>
      </w:r>
      <w:r w:rsidRPr="00194E5A">
        <w:rPr>
          <w:noProof/>
        </w:rPr>
      </w:r>
      <w:r w:rsidRPr="00194E5A">
        <w:rPr>
          <w:noProof/>
        </w:rPr>
        <w:fldChar w:fldCharType="separate"/>
      </w:r>
      <w:r w:rsidRPr="00194E5A">
        <w:rPr>
          <w:noProof/>
        </w:rPr>
        <w:t>1</w:t>
      </w:r>
      <w:r w:rsidRPr="00194E5A">
        <w:rPr>
          <w:noProof/>
        </w:rPr>
        <w:fldChar w:fldCharType="end"/>
      </w:r>
    </w:p>
    <w:p w14:paraId="01347766" w14:textId="409059F7" w:rsidR="00CF396F" w:rsidRPr="00194E5A" w:rsidRDefault="00CF39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E5A">
        <w:rPr>
          <w:noProof/>
        </w:rPr>
        <w:t>3  Authority</w:t>
      </w:r>
      <w:r w:rsidRPr="00194E5A">
        <w:rPr>
          <w:noProof/>
        </w:rPr>
        <w:tab/>
      </w:r>
      <w:r w:rsidRPr="00194E5A">
        <w:rPr>
          <w:noProof/>
        </w:rPr>
        <w:fldChar w:fldCharType="begin"/>
      </w:r>
      <w:r w:rsidRPr="00194E5A">
        <w:rPr>
          <w:noProof/>
        </w:rPr>
        <w:instrText xml:space="preserve"> PAGEREF _Toc98836187 \h </w:instrText>
      </w:r>
      <w:r w:rsidRPr="00194E5A">
        <w:rPr>
          <w:noProof/>
        </w:rPr>
      </w:r>
      <w:r w:rsidRPr="00194E5A">
        <w:rPr>
          <w:noProof/>
        </w:rPr>
        <w:fldChar w:fldCharType="separate"/>
      </w:r>
      <w:r w:rsidRPr="00194E5A">
        <w:rPr>
          <w:noProof/>
        </w:rPr>
        <w:t>1</w:t>
      </w:r>
      <w:r w:rsidRPr="00194E5A">
        <w:rPr>
          <w:noProof/>
        </w:rPr>
        <w:fldChar w:fldCharType="end"/>
      </w:r>
    </w:p>
    <w:p w14:paraId="54D5459E" w14:textId="35B49177" w:rsidR="00CF396F" w:rsidRPr="00194E5A" w:rsidRDefault="00CF39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E5A">
        <w:rPr>
          <w:noProof/>
        </w:rPr>
        <w:t>4  Schedules</w:t>
      </w:r>
      <w:r w:rsidRPr="00194E5A">
        <w:rPr>
          <w:noProof/>
        </w:rPr>
        <w:tab/>
      </w:r>
      <w:r w:rsidRPr="00194E5A">
        <w:rPr>
          <w:noProof/>
        </w:rPr>
        <w:fldChar w:fldCharType="begin"/>
      </w:r>
      <w:r w:rsidRPr="00194E5A">
        <w:rPr>
          <w:noProof/>
        </w:rPr>
        <w:instrText xml:space="preserve"> PAGEREF _Toc98836188 \h </w:instrText>
      </w:r>
      <w:r w:rsidRPr="00194E5A">
        <w:rPr>
          <w:noProof/>
        </w:rPr>
      </w:r>
      <w:r w:rsidRPr="00194E5A">
        <w:rPr>
          <w:noProof/>
        </w:rPr>
        <w:fldChar w:fldCharType="separate"/>
      </w:r>
      <w:r w:rsidRPr="00194E5A">
        <w:rPr>
          <w:noProof/>
        </w:rPr>
        <w:t>1</w:t>
      </w:r>
      <w:r w:rsidRPr="00194E5A">
        <w:rPr>
          <w:noProof/>
        </w:rPr>
        <w:fldChar w:fldCharType="end"/>
      </w:r>
    </w:p>
    <w:p w14:paraId="14DC95C5" w14:textId="0D51A94F" w:rsidR="00CF396F" w:rsidRPr="00194E5A" w:rsidRDefault="00CF39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4E5A">
        <w:rPr>
          <w:noProof/>
        </w:rPr>
        <w:t>Schedule 1—Amendments</w:t>
      </w:r>
      <w:r w:rsidRPr="00194E5A">
        <w:rPr>
          <w:noProof/>
        </w:rPr>
        <w:tab/>
      </w:r>
      <w:r w:rsidRPr="00194E5A">
        <w:rPr>
          <w:noProof/>
        </w:rPr>
        <w:fldChar w:fldCharType="begin"/>
      </w:r>
      <w:r w:rsidRPr="00194E5A">
        <w:rPr>
          <w:noProof/>
        </w:rPr>
        <w:instrText xml:space="preserve"> PAGEREF _Toc98836189 \h </w:instrText>
      </w:r>
      <w:r w:rsidRPr="00194E5A">
        <w:rPr>
          <w:noProof/>
        </w:rPr>
      </w:r>
      <w:r w:rsidRPr="00194E5A">
        <w:rPr>
          <w:noProof/>
        </w:rPr>
        <w:fldChar w:fldCharType="separate"/>
      </w:r>
      <w:r w:rsidRPr="00194E5A">
        <w:rPr>
          <w:noProof/>
        </w:rPr>
        <w:t>2</w:t>
      </w:r>
      <w:r w:rsidRPr="00194E5A">
        <w:rPr>
          <w:noProof/>
        </w:rPr>
        <w:fldChar w:fldCharType="end"/>
      </w:r>
    </w:p>
    <w:p w14:paraId="6D6A5D90" w14:textId="5947EC28" w:rsidR="00CF396F" w:rsidRPr="00194E5A" w:rsidRDefault="00CF39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4E5A">
        <w:rPr>
          <w:noProof/>
        </w:rPr>
        <w:t>Therapeutic Goods (Exempt Monographs) Determination 2021</w:t>
      </w:r>
      <w:r w:rsidRPr="00194E5A">
        <w:rPr>
          <w:noProof/>
        </w:rPr>
        <w:tab/>
      </w:r>
      <w:r w:rsidRPr="00194E5A">
        <w:rPr>
          <w:noProof/>
        </w:rPr>
        <w:fldChar w:fldCharType="begin"/>
      </w:r>
      <w:r w:rsidRPr="00194E5A">
        <w:rPr>
          <w:noProof/>
        </w:rPr>
        <w:instrText xml:space="preserve"> PAGEREF _Toc98836190 \h </w:instrText>
      </w:r>
      <w:r w:rsidRPr="00194E5A">
        <w:rPr>
          <w:noProof/>
        </w:rPr>
      </w:r>
      <w:r w:rsidRPr="00194E5A">
        <w:rPr>
          <w:noProof/>
        </w:rPr>
        <w:fldChar w:fldCharType="separate"/>
      </w:r>
      <w:r w:rsidRPr="00194E5A">
        <w:rPr>
          <w:noProof/>
        </w:rPr>
        <w:t>2</w:t>
      </w:r>
      <w:r w:rsidRPr="00194E5A">
        <w:rPr>
          <w:noProof/>
        </w:rPr>
        <w:fldChar w:fldCharType="end"/>
      </w:r>
    </w:p>
    <w:p w14:paraId="24944397" w14:textId="639F78F5" w:rsidR="00CF396F" w:rsidRPr="00194E5A" w:rsidRDefault="00CF39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4E5A">
        <w:rPr>
          <w:noProof/>
        </w:rPr>
        <w:t>Schedule 2—Repeals</w:t>
      </w:r>
      <w:r w:rsidRPr="00194E5A">
        <w:rPr>
          <w:noProof/>
        </w:rPr>
        <w:tab/>
      </w:r>
      <w:r w:rsidRPr="00194E5A">
        <w:rPr>
          <w:noProof/>
        </w:rPr>
        <w:fldChar w:fldCharType="begin"/>
      </w:r>
      <w:r w:rsidRPr="00194E5A">
        <w:rPr>
          <w:noProof/>
        </w:rPr>
        <w:instrText xml:space="preserve"> PAGEREF _Toc98836191 \h </w:instrText>
      </w:r>
      <w:r w:rsidRPr="00194E5A">
        <w:rPr>
          <w:noProof/>
        </w:rPr>
      </w:r>
      <w:r w:rsidRPr="00194E5A">
        <w:rPr>
          <w:noProof/>
        </w:rPr>
        <w:fldChar w:fldCharType="separate"/>
      </w:r>
      <w:r w:rsidRPr="00194E5A">
        <w:rPr>
          <w:noProof/>
        </w:rPr>
        <w:t>3</w:t>
      </w:r>
      <w:r w:rsidRPr="00194E5A">
        <w:rPr>
          <w:noProof/>
        </w:rPr>
        <w:fldChar w:fldCharType="end"/>
      </w:r>
    </w:p>
    <w:p w14:paraId="66F1CF72" w14:textId="15257663" w:rsidR="00CF396F" w:rsidRPr="00194E5A" w:rsidRDefault="00CF39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4E5A">
        <w:rPr>
          <w:i w:val="0"/>
          <w:iCs/>
          <w:noProof/>
        </w:rPr>
        <w:t>Therapeutic Goods (Exempting monographs of pharmacopoeias) Determination No. 1 of 2011</w:t>
      </w:r>
      <w:r w:rsidRPr="00194E5A">
        <w:rPr>
          <w:noProof/>
        </w:rPr>
        <w:tab/>
      </w:r>
      <w:r w:rsidRPr="00194E5A">
        <w:rPr>
          <w:noProof/>
        </w:rPr>
        <w:fldChar w:fldCharType="begin"/>
      </w:r>
      <w:r w:rsidRPr="00194E5A">
        <w:rPr>
          <w:noProof/>
        </w:rPr>
        <w:instrText xml:space="preserve"> PAGEREF _Toc98836192 \h </w:instrText>
      </w:r>
      <w:r w:rsidRPr="00194E5A">
        <w:rPr>
          <w:noProof/>
        </w:rPr>
      </w:r>
      <w:r w:rsidRPr="00194E5A">
        <w:rPr>
          <w:noProof/>
        </w:rPr>
        <w:fldChar w:fldCharType="separate"/>
      </w:r>
      <w:r w:rsidRPr="00194E5A">
        <w:rPr>
          <w:noProof/>
        </w:rPr>
        <w:t>3</w:t>
      </w:r>
      <w:r w:rsidRPr="00194E5A">
        <w:rPr>
          <w:noProof/>
        </w:rPr>
        <w:fldChar w:fldCharType="end"/>
      </w:r>
    </w:p>
    <w:p w14:paraId="7082D89B" w14:textId="3691E8FA" w:rsidR="00B20990" w:rsidRPr="00194E5A" w:rsidRDefault="00B20990" w:rsidP="005E317F">
      <w:r w:rsidRPr="00194E5A">
        <w:rPr>
          <w:rFonts w:cs="Times New Roman"/>
          <w:sz w:val="20"/>
        </w:rPr>
        <w:fldChar w:fldCharType="end"/>
      </w:r>
    </w:p>
    <w:p w14:paraId="66BCAA44" w14:textId="77777777" w:rsidR="00B20990" w:rsidRPr="00194E5A" w:rsidRDefault="00B20990" w:rsidP="00B20990"/>
    <w:p w14:paraId="6EDCEB8F" w14:textId="77777777" w:rsidR="00B20990" w:rsidRPr="00194E5A" w:rsidRDefault="00B20990" w:rsidP="00B20990">
      <w:pPr>
        <w:sectPr w:rsidR="00B20990" w:rsidRPr="00194E5A" w:rsidSect="00AD38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45CCA1" w14:textId="77777777" w:rsidR="005E317F" w:rsidRPr="00194E5A" w:rsidRDefault="005E317F" w:rsidP="005E317F">
      <w:pPr>
        <w:pStyle w:val="ActHead5"/>
      </w:pPr>
      <w:bookmarkStart w:id="1" w:name="_Toc98836185"/>
      <w:proofErr w:type="gramStart"/>
      <w:r w:rsidRPr="00194E5A">
        <w:rPr>
          <w:rStyle w:val="CharSectno"/>
        </w:rPr>
        <w:lastRenderedPageBreak/>
        <w:t>1</w:t>
      </w:r>
      <w:r w:rsidRPr="00194E5A">
        <w:t xml:space="preserve">  Name</w:t>
      </w:r>
      <w:bookmarkEnd w:id="1"/>
      <w:proofErr w:type="gramEnd"/>
    </w:p>
    <w:p w14:paraId="0CC803C0" w14:textId="518F191F" w:rsidR="005E317F" w:rsidRPr="00194E5A" w:rsidRDefault="005E317F" w:rsidP="005E317F">
      <w:pPr>
        <w:pStyle w:val="subsection"/>
      </w:pPr>
      <w:r w:rsidRPr="00194E5A">
        <w:tab/>
      </w:r>
      <w:r w:rsidRPr="00194E5A">
        <w:tab/>
        <w:t>This instrument is the</w:t>
      </w:r>
      <w:bookmarkStart w:id="2" w:name="BKCheck15B_3"/>
      <w:bookmarkEnd w:id="2"/>
      <w:r w:rsidR="005A3774" w:rsidRPr="00194E5A">
        <w:t xml:space="preserve"> </w:t>
      </w:r>
      <w:r w:rsidR="00F715EF" w:rsidRPr="00194E5A">
        <w:rPr>
          <w:i/>
        </w:rPr>
        <w:t>Therapeutic Goods (</w:t>
      </w:r>
      <w:r w:rsidR="00EA28CD" w:rsidRPr="00194E5A">
        <w:rPr>
          <w:i/>
        </w:rPr>
        <w:t>Exempt Monographs</w:t>
      </w:r>
      <w:r w:rsidR="00F715EF" w:rsidRPr="00194E5A">
        <w:rPr>
          <w:i/>
        </w:rPr>
        <w:t>)</w:t>
      </w:r>
      <w:r w:rsidR="00EE196C" w:rsidRPr="00194E5A">
        <w:rPr>
          <w:i/>
        </w:rPr>
        <w:t xml:space="preserve"> </w:t>
      </w:r>
      <w:r w:rsidR="003C2229" w:rsidRPr="00194E5A">
        <w:rPr>
          <w:i/>
        </w:rPr>
        <w:t>Amendment</w:t>
      </w:r>
      <w:r w:rsidR="00F201A9" w:rsidRPr="00194E5A">
        <w:rPr>
          <w:i/>
        </w:rPr>
        <w:t xml:space="preserve"> </w:t>
      </w:r>
      <w:r w:rsidR="00EA28CD" w:rsidRPr="00194E5A">
        <w:rPr>
          <w:i/>
        </w:rPr>
        <w:t>Determination</w:t>
      </w:r>
      <w:r w:rsidR="005A3774" w:rsidRPr="00194E5A">
        <w:rPr>
          <w:i/>
        </w:rPr>
        <w:t xml:space="preserve"> 202</w:t>
      </w:r>
      <w:r w:rsidR="00EE196C" w:rsidRPr="00194E5A">
        <w:rPr>
          <w:i/>
        </w:rPr>
        <w:t>2</w:t>
      </w:r>
      <w:r w:rsidRPr="00194E5A">
        <w:t>.</w:t>
      </w:r>
    </w:p>
    <w:p w14:paraId="70448642" w14:textId="77777777" w:rsidR="005E317F" w:rsidRPr="00194E5A" w:rsidRDefault="005E317F" w:rsidP="005E317F">
      <w:pPr>
        <w:pStyle w:val="ActHead5"/>
      </w:pPr>
      <w:bookmarkStart w:id="3" w:name="_Toc98836186"/>
      <w:proofErr w:type="gramStart"/>
      <w:r w:rsidRPr="00194E5A">
        <w:rPr>
          <w:rStyle w:val="CharSectno"/>
        </w:rPr>
        <w:t>2</w:t>
      </w:r>
      <w:r w:rsidRPr="00194E5A">
        <w:t xml:space="preserve">  Commencement</w:t>
      </w:r>
      <w:bookmarkEnd w:id="3"/>
      <w:proofErr w:type="gramEnd"/>
    </w:p>
    <w:p w14:paraId="0FDF83F2" w14:textId="77777777" w:rsidR="00002BCC" w:rsidRPr="00194E5A" w:rsidRDefault="00002BCC" w:rsidP="00002BCC">
      <w:pPr>
        <w:pStyle w:val="subsection"/>
      </w:pPr>
      <w:r w:rsidRPr="00194E5A">
        <w:tab/>
        <w:t>(1)</w:t>
      </w:r>
      <w:r w:rsidRPr="00194E5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CD59908" w14:textId="77777777" w:rsidR="00002BCC" w:rsidRPr="00194E5A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194E5A" w14:paraId="6F4BE9DC" w14:textId="77777777" w:rsidTr="00AD387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5C91A2" w14:textId="77777777" w:rsidR="00002BCC" w:rsidRPr="00194E5A" w:rsidRDefault="00002BCC" w:rsidP="00AD3874">
            <w:pPr>
              <w:pStyle w:val="TableHeading"/>
            </w:pPr>
            <w:r w:rsidRPr="00194E5A">
              <w:t>Commencement information</w:t>
            </w:r>
          </w:p>
        </w:tc>
      </w:tr>
      <w:tr w:rsidR="00002BCC" w:rsidRPr="00194E5A" w14:paraId="51688009" w14:textId="77777777" w:rsidTr="00AD387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57A06C" w14:textId="77777777" w:rsidR="00002BCC" w:rsidRPr="00194E5A" w:rsidRDefault="00002BCC" w:rsidP="00AD3874">
            <w:pPr>
              <w:pStyle w:val="TableHeading"/>
            </w:pPr>
            <w:r w:rsidRPr="00194E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B220AF" w14:textId="77777777" w:rsidR="00002BCC" w:rsidRPr="00194E5A" w:rsidRDefault="00002BCC" w:rsidP="00AD3874">
            <w:pPr>
              <w:pStyle w:val="TableHeading"/>
            </w:pPr>
            <w:r w:rsidRPr="00194E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9C9E0F" w14:textId="77777777" w:rsidR="00002BCC" w:rsidRPr="00194E5A" w:rsidRDefault="00002BCC" w:rsidP="00AD3874">
            <w:pPr>
              <w:pStyle w:val="TableHeading"/>
            </w:pPr>
            <w:r w:rsidRPr="00194E5A">
              <w:t>Column 3</w:t>
            </w:r>
          </w:p>
        </w:tc>
      </w:tr>
      <w:tr w:rsidR="00002BCC" w:rsidRPr="00194E5A" w14:paraId="626369CD" w14:textId="77777777" w:rsidTr="00AD387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04CA43" w14:textId="77777777" w:rsidR="00002BCC" w:rsidRPr="00194E5A" w:rsidRDefault="00002BCC" w:rsidP="00AD3874">
            <w:pPr>
              <w:pStyle w:val="TableHeading"/>
            </w:pPr>
            <w:r w:rsidRPr="00194E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D042E2" w14:textId="77777777" w:rsidR="00002BCC" w:rsidRPr="00194E5A" w:rsidRDefault="00002BCC" w:rsidP="00AD3874">
            <w:pPr>
              <w:pStyle w:val="TableHeading"/>
            </w:pPr>
            <w:r w:rsidRPr="00194E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A2AA13" w14:textId="77777777" w:rsidR="00002BCC" w:rsidRPr="00194E5A" w:rsidRDefault="00002BCC" w:rsidP="00AD3874">
            <w:pPr>
              <w:pStyle w:val="TableHeading"/>
            </w:pPr>
            <w:r w:rsidRPr="00194E5A">
              <w:t>Date/Details</w:t>
            </w:r>
          </w:p>
        </w:tc>
      </w:tr>
      <w:tr w:rsidR="00002BCC" w:rsidRPr="00194E5A" w14:paraId="76843C17" w14:textId="77777777" w:rsidTr="00AD387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DEC194" w14:textId="587F9816" w:rsidR="00002BCC" w:rsidRPr="00194E5A" w:rsidRDefault="005A3774" w:rsidP="00AD3874">
            <w:pPr>
              <w:pStyle w:val="Tabletext"/>
              <w:rPr>
                <w:i/>
              </w:rPr>
            </w:pPr>
            <w:r w:rsidRPr="00194E5A">
              <w:t xml:space="preserve">1. </w:t>
            </w:r>
            <w:r w:rsidR="004D0B30" w:rsidRPr="00194E5A">
              <w:t xml:space="preserve"> </w:t>
            </w:r>
            <w:r w:rsidRPr="00194E5A">
              <w:t>The whole of th</w:t>
            </w:r>
            <w:r w:rsidR="00EA28CD" w:rsidRPr="00194E5A">
              <w:t>is</w:t>
            </w:r>
            <w:r w:rsidRPr="00194E5A"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B51804" w14:textId="10148CA9" w:rsidR="00002BCC" w:rsidRPr="00194E5A" w:rsidRDefault="003C2229" w:rsidP="00AD3874">
            <w:pPr>
              <w:pStyle w:val="Tabletext"/>
            </w:pPr>
            <w:r w:rsidRPr="00194E5A">
              <w:t>31 March 2022</w:t>
            </w:r>
            <w:r w:rsidR="006515CD" w:rsidRPr="00194E5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6735B5" w14:textId="3FEB6D8E" w:rsidR="00002BCC" w:rsidRPr="00194E5A" w:rsidRDefault="004427DF" w:rsidP="00AD3874">
            <w:pPr>
              <w:pStyle w:val="Tabletext"/>
              <w:rPr>
                <w:iCs/>
              </w:rPr>
            </w:pPr>
            <w:r w:rsidRPr="00194E5A">
              <w:rPr>
                <w:iCs/>
              </w:rPr>
              <w:t>31 March 2022</w:t>
            </w:r>
          </w:p>
        </w:tc>
      </w:tr>
    </w:tbl>
    <w:p w14:paraId="4A02284E" w14:textId="77777777" w:rsidR="00002BCC" w:rsidRPr="00194E5A" w:rsidRDefault="00002BCC" w:rsidP="00002BCC">
      <w:pPr>
        <w:pStyle w:val="notetext"/>
      </w:pPr>
      <w:r w:rsidRPr="00194E5A">
        <w:rPr>
          <w:snapToGrid w:val="0"/>
          <w:lang w:eastAsia="en-US"/>
        </w:rPr>
        <w:t>Note:</w:t>
      </w:r>
      <w:r w:rsidRPr="00194E5A">
        <w:rPr>
          <w:snapToGrid w:val="0"/>
          <w:lang w:eastAsia="en-US"/>
        </w:rPr>
        <w:tab/>
        <w:t>This table relates only to the provisions of this instrument</w:t>
      </w:r>
      <w:r w:rsidRPr="00194E5A">
        <w:t xml:space="preserve"> </w:t>
      </w:r>
      <w:r w:rsidRPr="00194E5A">
        <w:rPr>
          <w:snapToGrid w:val="0"/>
          <w:lang w:eastAsia="en-US"/>
        </w:rPr>
        <w:t>as originally made. It will not be amended to deal with any later amendments of this instrument.</w:t>
      </w:r>
    </w:p>
    <w:p w14:paraId="4FD10C2E" w14:textId="77777777" w:rsidR="00002BCC" w:rsidRPr="00194E5A" w:rsidRDefault="00002BCC" w:rsidP="00002BCC">
      <w:pPr>
        <w:pStyle w:val="subsection"/>
      </w:pPr>
      <w:r w:rsidRPr="00194E5A">
        <w:tab/>
        <w:t>(2)</w:t>
      </w:r>
      <w:r w:rsidRPr="00194E5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1CD245E" w14:textId="77777777" w:rsidR="005E317F" w:rsidRPr="00194E5A" w:rsidRDefault="005E317F" w:rsidP="005E317F">
      <w:pPr>
        <w:pStyle w:val="ActHead5"/>
      </w:pPr>
      <w:bookmarkStart w:id="4" w:name="_Toc98836187"/>
      <w:proofErr w:type="gramStart"/>
      <w:r w:rsidRPr="00194E5A">
        <w:rPr>
          <w:rStyle w:val="CharSectno"/>
        </w:rPr>
        <w:t>3</w:t>
      </w:r>
      <w:r w:rsidRPr="00194E5A">
        <w:t xml:space="preserve">  Authority</w:t>
      </w:r>
      <w:bookmarkEnd w:id="4"/>
      <w:proofErr w:type="gramEnd"/>
    </w:p>
    <w:p w14:paraId="55F8F3F4" w14:textId="067B064A" w:rsidR="005E317F" w:rsidRPr="00194E5A" w:rsidRDefault="005E317F" w:rsidP="005E317F">
      <w:pPr>
        <w:pStyle w:val="subsection"/>
      </w:pPr>
      <w:r w:rsidRPr="00194E5A">
        <w:tab/>
      </w:r>
      <w:r w:rsidRPr="00194E5A">
        <w:tab/>
        <w:t xml:space="preserve">This instrument is made under </w:t>
      </w:r>
      <w:r w:rsidR="005A3774" w:rsidRPr="00194E5A">
        <w:t xml:space="preserve">section </w:t>
      </w:r>
      <w:r w:rsidR="00EA28CD" w:rsidRPr="00194E5A">
        <w:t>3C</w:t>
      </w:r>
      <w:r w:rsidR="005A3774" w:rsidRPr="00194E5A">
        <w:t xml:space="preserve"> of the </w:t>
      </w:r>
      <w:r w:rsidR="005A3774" w:rsidRPr="00194E5A">
        <w:rPr>
          <w:i/>
        </w:rPr>
        <w:t>Therapeutic Goods Act 1989</w:t>
      </w:r>
      <w:r w:rsidRPr="00194E5A">
        <w:t>.</w:t>
      </w:r>
    </w:p>
    <w:p w14:paraId="4AB3AE42" w14:textId="77777777" w:rsidR="005E317F" w:rsidRPr="00194E5A" w:rsidRDefault="005E317F" w:rsidP="005E317F">
      <w:pPr>
        <w:pStyle w:val="ActHead5"/>
      </w:pPr>
      <w:bookmarkStart w:id="5" w:name="_Toc98836188"/>
      <w:proofErr w:type="gramStart"/>
      <w:r w:rsidRPr="00194E5A">
        <w:t>4  Schedules</w:t>
      </w:r>
      <w:bookmarkEnd w:id="5"/>
      <w:proofErr w:type="gramEnd"/>
    </w:p>
    <w:p w14:paraId="6A30F2EA" w14:textId="77777777" w:rsidR="005E317F" w:rsidRPr="00194E5A" w:rsidRDefault="005E317F" w:rsidP="005E317F">
      <w:pPr>
        <w:pStyle w:val="subsection"/>
      </w:pPr>
      <w:r w:rsidRPr="00194E5A">
        <w:tab/>
      </w:r>
      <w:r w:rsidRPr="00194E5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E3EC26" w14:textId="77777777" w:rsidR="005E317F" w:rsidRPr="00194E5A" w:rsidRDefault="005E317F" w:rsidP="005E317F">
      <w:pPr>
        <w:pStyle w:val="ActHead6"/>
        <w:pageBreakBefore/>
      </w:pPr>
      <w:bookmarkStart w:id="6" w:name="_Toc98836189"/>
      <w:r w:rsidRPr="00194E5A">
        <w:rPr>
          <w:rStyle w:val="CharAmSchNo"/>
        </w:rPr>
        <w:lastRenderedPageBreak/>
        <w:t>Schedule 1</w:t>
      </w:r>
      <w:r w:rsidRPr="00194E5A">
        <w:t>—</w:t>
      </w:r>
      <w:r w:rsidRPr="00194E5A">
        <w:rPr>
          <w:rStyle w:val="CharAmSchText"/>
        </w:rPr>
        <w:t>Amendments</w:t>
      </w:r>
      <w:bookmarkEnd w:id="6"/>
    </w:p>
    <w:p w14:paraId="2CE75249" w14:textId="71BAFEF8" w:rsidR="005E317F" w:rsidRPr="00194E5A" w:rsidRDefault="005A3774" w:rsidP="00852DC6">
      <w:pPr>
        <w:pStyle w:val="ActHead9"/>
        <w:ind w:right="-51"/>
      </w:pPr>
      <w:bookmarkStart w:id="7" w:name="_Toc98836190"/>
      <w:r w:rsidRPr="00194E5A">
        <w:t>Therapeutic Goods (</w:t>
      </w:r>
      <w:r w:rsidR="00EA28CD" w:rsidRPr="00194E5A">
        <w:t>Exempt Monographs</w:t>
      </w:r>
      <w:r w:rsidRPr="00194E5A">
        <w:t xml:space="preserve">) </w:t>
      </w:r>
      <w:r w:rsidR="00EA28CD" w:rsidRPr="00194E5A">
        <w:t xml:space="preserve">Determination </w:t>
      </w:r>
      <w:r w:rsidRPr="00194E5A">
        <w:t>2</w:t>
      </w:r>
      <w:r w:rsidR="00EE196C" w:rsidRPr="00194E5A">
        <w:t>021</w:t>
      </w:r>
      <w:bookmarkEnd w:id="7"/>
    </w:p>
    <w:p w14:paraId="414C8453" w14:textId="7B69C0C0" w:rsidR="005E317F" w:rsidRPr="00194E5A" w:rsidRDefault="00BE642E" w:rsidP="005E317F">
      <w:pPr>
        <w:pStyle w:val="ItemHead"/>
      </w:pPr>
      <w:proofErr w:type="gramStart"/>
      <w:r w:rsidRPr="00194E5A">
        <w:t>1</w:t>
      </w:r>
      <w:r w:rsidR="005C01F1" w:rsidRPr="00194E5A">
        <w:t xml:space="preserve">  </w:t>
      </w:r>
      <w:r w:rsidR="006C1A7D" w:rsidRPr="00194E5A">
        <w:t>Schedule</w:t>
      </w:r>
      <w:proofErr w:type="gramEnd"/>
      <w:r w:rsidR="006C1A7D" w:rsidRPr="00194E5A">
        <w:t xml:space="preserve"> 1 (</w:t>
      </w:r>
      <w:r w:rsidR="003C2229" w:rsidRPr="00194E5A">
        <w:t>at the end of the table</w:t>
      </w:r>
      <w:r w:rsidR="006C1A7D" w:rsidRPr="00194E5A">
        <w:t>)</w:t>
      </w:r>
    </w:p>
    <w:p w14:paraId="2305031B" w14:textId="10B50EBB" w:rsidR="006C1A7D" w:rsidRPr="00194E5A" w:rsidRDefault="003C2229" w:rsidP="006C1A7D">
      <w:pPr>
        <w:pStyle w:val="Item"/>
      </w:pPr>
      <w:r w:rsidRPr="00194E5A">
        <w:t>Add</w:t>
      </w:r>
      <w:r w:rsidR="006C1A7D" w:rsidRPr="00194E5A">
        <w:t>:</w:t>
      </w:r>
    </w:p>
    <w:tbl>
      <w:tblPr>
        <w:tblW w:w="8519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2268"/>
        <w:gridCol w:w="1998"/>
      </w:tblGrid>
      <w:tr w:rsidR="006C1A7D" w:rsidRPr="00194E5A" w14:paraId="2D731098" w14:textId="77777777" w:rsidTr="006C1A7D">
        <w:trPr>
          <w:jc w:val="center"/>
        </w:trPr>
        <w:tc>
          <w:tcPr>
            <w:tcW w:w="113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61F89F1" w14:textId="77777777" w:rsidR="006C1A7D" w:rsidRPr="00194E5A" w:rsidRDefault="006C1A7D" w:rsidP="00DD6055">
            <w:pPr>
              <w:pStyle w:val="Tabletext"/>
            </w:pPr>
            <w:bookmarkStart w:id="8" w:name="_Hlk97026955"/>
            <w:r w:rsidRPr="00194E5A">
              <w:t>2</w:t>
            </w: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2FBBF16" w14:textId="30CE982F" w:rsidR="006C1A7D" w:rsidRPr="00194E5A" w:rsidRDefault="003C2229" w:rsidP="00DD6055">
            <w:pPr>
              <w:pStyle w:val="Tabletext"/>
            </w:pPr>
            <w:r w:rsidRPr="00194E5A">
              <w:t>a</w:t>
            </w:r>
            <w:r w:rsidR="006C1A7D" w:rsidRPr="00194E5A">
              <w:t xml:space="preserve">ntithrombin III </w:t>
            </w:r>
            <w:r w:rsidR="00BE642E" w:rsidRPr="00194E5A">
              <w:t>h</w:t>
            </w:r>
            <w:r w:rsidR="006C1A7D" w:rsidRPr="00194E5A">
              <w:t>uman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EDE9558" w14:textId="10755977" w:rsidR="006C1A7D" w:rsidRPr="00194E5A" w:rsidRDefault="006C1A7D" w:rsidP="00DD6055">
            <w:pPr>
              <w:pStyle w:val="Tabletext"/>
            </w:pPr>
            <w:r w:rsidRPr="00194E5A">
              <w:t>United States Pharmacopeia</w:t>
            </w:r>
            <w:r w:rsidR="00830873" w:rsidRPr="00194E5A">
              <w:t>-</w:t>
            </w:r>
            <w:r w:rsidRPr="00194E5A">
              <w:t>National Formulary</w:t>
            </w:r>
          </w:p>
        </w:tc>
        <w:tc>
          <w:tcPr>
            <w:tcW w:w="1998" w:type="dxa"/>
            <w:tcBorders>
              <w:top w:val="nil"/>
              <w:bottom w:val="single" w:sz="6" w:space="0" w:color="auto"/>
            </w:tcBorders>
          </w:tcPr>
          <w:p w14:paraId="7C142F9A" w14:textId="3FDA1B07" w:rsidR="006C1A7D" w:rsidRPr="00194E5A" w:rsidRDefault="00BE642E" w:rsidP="00DD6055">
            <w:pPr>
              <w:pStyle w:val="Tabletext"/>
            </w:pPr>
            <w:r w:rsidRPr="00194E5A">
              <w:t>therapeutic goods</w:t>
            </w:r>
          </w:p>
        </w:tc>
      </w:tr>
      <w:tr w:rsidR="004D0B30" w:rsidRPr="00194E5A" w14:paraId="30901F16" w14:textId="77777777" w:rsidTr="00DD6055">
        <w:trPr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0758E" w14:textId="77777777" w:rsidR="004D0B30" w:rsidRPr="00194E5A" w:rsidRDefault="004D0B30" w:rsidP="004D0B30">
            <w:pPr>
              <w:pStyle w:val="Tabletext"/>
            </w:pPr>
            <w:r w:rsidRPr="00194E5A">
              <w:t>3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A965C" w14:textId="2D4BA204" w:rsidR="004D0B30" w:rsidRPr="00194E5A" w:rsidRDefault="00C40427" w:rsidP="004D0B30">
            <w:pPr>
              <w:pStyle w:val="Tabletext"/>
            </w:pPr>
            <w:r w:rsidRPr="00194E5A">
              <w:t>f</w:t>
            </w:r>
            <w:r w:rsidR="004D0B30" w:rsidRPr="00194E5A">
              <w:t xml:space="preserve">actor IX </w:t>
            </w:r>
            <w:r w:rsidR="00BE642E" w:rsidRPr="00194E5A">
              <w:t>c</w:t>
            </w:r>
            <w:r w:rsidR="004D0B30" w:rsidRPr="00194E5A">
              <w:t>omplex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73617" w14:textId="35681216" w:rsidR="004D0B30" w:rsidRPr="00194E5A" w:rsidRDefault="004D0B30" w:rsidP="004D0B30">
            <w:pPr>
              <w:pStyle w:val="Tabletext"/>
            </w:pPr>
            <w:r w:rsidRPr="00194E5A">
              <w:t>United States Pharmacopeia-National Formulary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6" w:space="0" w:color="auto"/>
            </w:tcBorders>
          </w:tcPr>
          <w:p w14:paraId="5352F50F" w14:textId="2F34D405" w:rsidR="004D0B30" w:rsidRPr="00194E5A" w:rsidRDefault="00BE642E" w:rsidP="004D0B30">
            <w:pPr>
              <w:pStyle w:val="Tabletext"/>
            </w:pPr>
            <w:r w:rsidRPr="00194E5A">
              <w:t>therapeutic goods</w:t>
            </w:r>
            <w:r w:rsidR="00330FC0" w:rsidRPr="00194E5A">
              <w:t xml:space="preserve"> </w:t>
            </w:r>
          </w:p>
        </w:tc>
      </w:tr>
      <w:tr w:rsidR="004D0B30" w:rsidRPr="00194E5A" w14:paraId="6941956B" w14:textId="77777777" w:rsidTr="00DD6055">
        <w:trPr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83E63" w14:textId="5403ED2D" w:rsidR="004D0B30" w:rsidRPr="00194E5A" w:rsidRDefault="004D0B30" w:rsidP="004D0B30">
            <w:pPr>
              <w:pStyle w:val="Tabletext"/>
            </w:pPr>
            <w:r w:rsidRPr="00194E5A">
              <w:t>4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E56B2" w14:textId="226FC0E6" w:rsidR="004D0B30" w:rsidRPr="00194E5A" w:rsidRDefault="00C40427" w:rsidP="004D0B30">
            <w:pPr>
              <w:pStyle w:val="Tabletext"/>
            </w:pPr>
            <w:r w:rsidRPr="00194E5A">
              <w:t>p</w:t>
            </w:r>
            <w:r w:rsidR="004D0B30" w:rsidRPr="00194E5A">
              <w:t>ancreatin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0D8E3" w14:textId="473F5872" w:rsidR="004D0B30" w:rsidRPr="00194E5A" w:rsidRDefault="004D0B30" w:rsidP="004D0B30">
            <w:pPr>
              <w:pStyle w:val="Tabletext"/>
            </w:pPr>
            <w:r w:rsidRPr="00194E5A">
              <w:t>United States Pharmacopeia-National Formulary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6" w:space="0" w:color="auto"/>
            </w:tcBorders>
          </w:tcPr>
          <w:p w14:paraId="0CFD375D" w14:textId="2E9A80EC" w:rsidR="004D0B30" w:rsidRPr="00194E5A" w:rsidRDefault="00BE642E" w:rsidP="004D0B30">
            <w:pPr>
              <w:pStyle w:val="Tabletext"/>
            </w:pPr>
            <w:r w:rsidRPr="00194E5A">
              <w:t>therapeutic goods</w:t>
            </w:r>
          </w:p>
        </w:tc>
      </w:tr>
      <w:tr w:rsidR="004D0B30" w:rsidRPr="00194E5A" w14:paraId="67EF5D86" w14:textId="77777777" w:rsidTr="00DD6055">
        <w:trPr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55248" w14:textId="742D808A" w:rsidR="004D0B30" w:rsidRPr="00194E5A" w:rsidRDefault="004D0B30" w:rsidP="004D0B30">
            <w:pPr>
              <w:pStyle w:val="Tabletext"/>
            </w:pPr>
            <w:r w:rsidRPr="00194E5A">
              <w:t>5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24BF9" w14:textId="2AABC073" w:rsidR="004D0B30" w:rsidRPr="00194E5A" w:rsidRDefault="00C40427" w:rsidP="004D0B30">
            <w:pPr>
              <w:pStyle w:val="Tabletext"/>
            </w:pPr>
            <w:proofErr w:type="spellStart"/>
            <w:r w:rsidRPr="00194E5A">
              <w:t>p</w:t>
            </w:r>
            <w:r w:rsidR="004D0B30" w:rsidRPr="00194E5A">
              <w:t>ancrelipase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99C06" w14:textId="6E14FD22" w:rsidR="004D0B30" w:rsidRPr="00194E5A" w:rsidRDefault="004D0B30" w:rsidP="004D0B30">
            <w:pPr>
              <w:pStyle w:val="Tabletext"/>
            </w:pPr>
            <w:r w:rsidRPr="00194E5A">
              <w:t>United States Pharmacopeia-National Formulary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6" w:space="0" w:color="auto"/>
            </w:tcBorders>
          </w:tcPr>
          <w:p w14:paraId="470362BA" w14:textId="4B407857" w:rsidR="004D0B30" w:rsidRPr="00194E5A" w:rsidRDefault="00BE642E" w:rsidP="004D0B30">
            <w:pPr>
              <w:pStyle w:val="Tabletext"/>
            </w:pPr>
            <w:r w:rsidRPr="00194E5A">
              <w:t>therapeutic goods</w:t>
            </w:r>
          </w:p>
        </w:tc>
      </w:tr>
      <w:tr w:rsidR="004D0B30" w:rsidRPr="00194E5A" w14:paraId="6B651BBB" w14:textId="77777777" w:rsidTr="006C1A7D">
        <w:trPr>
          <w:jc w:val="center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F75D25A" w14:textId="77777777" w:rsidR="004D0B30" w:rsidRPr="00194E5A" w:rsidRDefault="004D0B30" w:rsidP="004D0B30">
            <w:pPr>
              <w:pStyle w:val="Tabletext"/>
            </w:pPr>
            <w:r w:rsidRPr="00194E5A">
              <w:t>6</w:t>
            </w:r>
          </w:p>
        </w:tc>
        <w:tc>
          <w:tcPr>
            <w:tcW w:w="311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56139CA3" w14:textId="048132A8" w:rsidR="004D0B30" w:rsidRPr="00194E5A" w:rsidRDefault="00C40427" w:rsidP="004D0B30">
            <w:pPr>
              <w:pStyle w:val="Tabletext"/>
            </w:pPr>
            <w:r w:rsidRPr="00194E5A">
              <w:t>p</w:t>
            </w:r>
            <w:r w:rsidR="004D0B30" w:rsidRPr="00194E5A">
              <w:t xml:space="preserve">lasma </w:t>
            </w:r>
            <w:r w:rsidR="00BE642E" w:rsidRPr="00194E5A">
              <w:t>p</w:t>
            </w:r>
            <w:r w:rsidR="004D0B30" w:rsidRPr="00194E5A">
              <w:t xml:space="preserve">rotein </w:t>
            </w:r>
            <w:r w:rsidR="00BE642E" w:rsidRPr="00194E5A">
              <w:t>f</w:t>
            </w:r>
            <w:r w:rsidR="004D0B30" w:rsidRPr="00194E5A">
              <w:t>raction</w:t>
            </w:r>
          </w:p>
        </w:tc>
        <w:tc>
          <w:tcPr>
            <w:tcW w:w="226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96D002B" w14:textId="7C4A76BF" w:rsidR="004D0B30" w:rsidRPr="00194E5A" w:rsidRDefault="004D0B30" w:rsidP="004D0B30">
            <w:pPr>
              <w:pStyle w:val="Tabletext"/>
            </w:pPr>
            <w:r w:rsidRPr="00194E5A">
              <w:t>United States Pharmacopeia-National Formulary</w:t>
            </w:r>
          </w:p>
        </w:tc>
        <w:tc>
          <w:tcPr>
            <w:tcW w:w="1998" w:type="dxa"/>
            <w:tcBorders>
              <w:top w:val="single" w:sz="6" w:space="0" w:color="auto"/>
              <w:bottom w:val="nil"/>
            </w:tcBorders>
          </w:tcPr>
          <w:p w14:paraId="75AC3B1F" w14:textId="4DED8C62" w:rsidR="004D0B30" w:rsidRPr="00194E5A" w:rsidRDefault="00BE642E" w:rsidP="004D0B30">
            <w:pPr>
              <w:pStyle w:val="Tabletext"/>
            </w:pPr>
            <w:r w:rsidRPr="00194E5A">
              <w:t>therapeutic goods</w:t>
            </w:r>
          </w:p>
        </w:tc>
      </w:tr>
      <w:bookmarkEnd w:id="8"/>
    </w:tbl>
    <w:p w14:paraId="0241347B" w14:textId="65AB906B" w:rsidR="006C1A7D" w:rsidRPr="00194E5A" w:rsidRDefault="006C1A7D">
      <w:pPr>
        <w:spacing w:line="240" w:lineRule="auto"/>
        <w:rPr>
          <w:rFonts w:eastAsia="Times New Roman" w:cs="Times New Roman"/>
          <w:lang w:eastAsia="en-AU"/>
        </w:rPr>
      </w:pPr>
      <w:r w:rsidRPr="00194E5A">
        <w:br w:type="page"/>
      </w:r>
    </w:p>
    <w:p w14:paraId="01D04ED0" w14:textId="5909C901" w:rsidR="00AD3874" w:rsidRPr="00194E5A" w:rsidRDefault="006C1A7D" w:rsidP="006C1A7D">
      <w:pPr>
        <w:pStyle w:val="ActHead6"/>
        <w:pageBreakBefore/>
        <w:rPr>
          <w:rStyle w:val="CharAmSchNo"/>
        </w:rPr>
      </w:pPr>
      <w:bookmarkStart w:id="9" w:name="_Toc98836191"/>
      <w:r w:rsidRPr="00194E5A">
        <w:rPr>
          <w:rStyle w:val="CharAmSchNo"/>
        </w:rPr>
        <w:lastRenderedPageBreak/>
        <w:t>Schedule 2—Repeals</w:t>
      </w:r>
      <w:bookmarkEnd w:id="9"/>
    </w:p>
    <w:p w14:paraId="259313CF" w14:textId="3D0DDF89" w:rsidR="006C1A7D" w:rsidRPr="00194E5A" w:rsidRDefault="006C1A7D" w:rsidP="006C1A7D">
      <w:pPr>
        <w:pStyle w:val="ActHead9"/>
        <w:ind w:right="-51"/>
        <w:rPr>
          <w:i w:val="0"/>
          <w:iCs/>
        </w:rPr>
      </w:pPr>
      <w:bookmarkStart w:id="10" w:name="_Toc98836192"/>
      <w:r w:rsidRPr="00194E5A">
        <w:rPr>
          <w:i w:val="0"/>
          <w:iCs/>
        </w:rPr>
        <w:t>Therapeutic Goods (Exempting monographs of pharmacop</w:t>
      </w:r>
      <w:r w:rsidR="005876A4" w:rsidRPr="00194E5A">
        <w:rPr>
          <w:i w:val="0"/>
          <w:iCs/>
        </w:rPr>
        <w:t>o</w:t>
      </w:r>
      <w:r w:rsidRPr="00194E5A">
        <w:rPr>
          <w:i w:val="0"/>
          <w:iCs/>
        </w:rPr>
        <w:t>eias) Determination No. 1 of 2011</w:t>
      </w:r>
      <w:bookmarkEnd w:id="10"/>
    </w:p>
    <w:p w14:paraId="166BB6E8" w14:textId="2EF5A720" w:rsidR="006C1A7D" w:rsidRPr="00194E5A" w:rsidRDefault="006C1A7D" w:rsidP="006C1A7D">
      <w:pPr>
        <w:pStyle w:val="ItemHead"/>
      </w:pPr>
      <w:proofErr w:type="gramStart"/>
      <w:r w:rsidRPr="00194E5A">
        <w:t>1  The</w:t>
      </w:r>
      <w:proofErr w:type="gramEnd"/>
      <w:r w:rsidRPr="00194E5A">
        <w:t xml:space="preserve"> whole of the instrument</w:t>
      </w:r>
    </w:p>
    <w:p w14:paraId="2A844D09" w14:textId="0C6265E6" w:rsidR="006C1A7D" w:rsidRPr="006C1A7D" w:rsidRDefault="006C1A7D" w:rsidP="00373350">
      <w:pPr>
        <w:pStyle w:val="Item"/>
      </w:pPr>
      <w:r w:rsidRPr="00194E5A">
        <w:t>Repeal the instrument.</w:t>
      </w:r>
    </w:p>
    <w:sectPr w:rsidR="006C1A7D" w:rsidRPr="006C1A7D" w:rsidSect="00B20990">
      <w:headerReference w:type="even" r:id="rId20"/>
      <w:headerReference w:type="default" r:id="rId21"/>
      <w:footerReference w:type="even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7773B" w14:textId="77777777" w:rsidR="00AD7040" w:rsidRDefault="00AD7040" w:rsidP="0048364F">
      <w:pPr>
        <w:spacing w:line="240" w:lineRule="auto"/>
      </w:pPr>
      <w:r>
        <w:separator/>
      </w:r>
    </w:p>
  </w:endnote>
  <w:endnote w:type="continuationSeparator" w:id="0">
    <w:p w14:paraId="401C7D22" w14:textId="77777777" w:rsidR="00AD7040" w:rsidRDefault="00AD704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3874" w14:paraId="3DFF4AAD" w14:textId="77777777" w:rsidTr="00AD3874">
      <w:tc>
        <w:tcPr>
          <w:tcW w:w="5000" w:type="pct"/>
        </w:tcPr>
        <w:p w14:paraId="4A41163F" w14:textId="77777777" w:rsidR="00AD3874" w:rsidRDefault="00AD3874" w:rsidP="00AD3874">
          <w:pPr>
            <w:rPr>
              <w:sz w:val="18"/>
            </w:rPr>
          </w:pPr>
        </w:p>
      </w:tc>
    </w:tr>
  </w:tbl>
  <w:p w14:paraId="05E095E2" w14:textId="77777777" w:rsidR="00AD3874" w:rsidRPr="005F1388" w:rsidRDefault="00AD387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3874" w14:paraId="04976426" w14:textId="77777777" w:rsidTr="00AD3874">
      <w:tc>
        <w:tcPr>
          <w:tcW w:w="5000" w:type="pct"/>
        </w:tcPr>
        <w:p w14:paraId="7C091C80" w14:textId="77777777" w:rsidR="00AD3874" w:rsidRDefault="00AD3874" w:rsidP="00AD3874">
          <w:pPr>
            <w:rPr>
              <w:sz w:val="18"/>
            </w:rPr>
          </w:pPr>
        </w:p>
      </w:tc>
    </w:tr>
  </w:tbl>
  <w:p w14:paraId="3EE9ACD8" w14:textId="77777777" w:rsidR="00AD3874" w:rsidRPr="006D3667" w:rsidRDefault="00AD3874" w:rsidP="00AD3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4E360" w14:textId="77777777" w:rsidR="00AD3874" w:rsidRDefault="00AD3874" w:rsidP="00AD387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3874" w14:paraId="66B0DA6B" w14:textId="77777777" w:rsidTr="00AD3874">
      <w:tc>
        <w:tcPr>
          <w:tcW w:w="5000" w:type="pct"/>
        </w:tcPr>
        <w:p w14:paraId="0473B9F0" w14:textId="77777777" w:rsidR="00AD3874" w:rsidRDefault="00AD3874" w:rsidP="00AD3874">
          <w:pPr>
            <w:rPr>
              <w:sz w:val="18"/>
            </w:rPr>
          </w:pPr>
        </w:p>
      </w:tc>
    </w:tr>
  </w:tbl>
  <w:p w14:paraId="29B8177C" w14:textId="77777777" w:rsidR="00AD3874" w:rsidRPr="00486382" w:rsidRDefault="00AD387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51DA0" w14:textId="77777777" w:rsidR="00AD3874" w:rsidRPr="00E33C1C" w:rsidRDefault="00AD3874" w:rsidP="00AD38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D3874" w14:paraId="43AF38D0" w14:textId="77777777" w:rsidTr="00AD387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FE58C4" w14:textId="77777777" w:rsidR="00AD3874" w:rsidRDefault="00AD3874" w:rsidP="00AD387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A048A5" w14:textId="77777777" w:rsidR="00AD3874" w:rsidRDefault="00AD3874" w:rsidP="00AD387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Tablets, Capsules and Pills) Amendment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10FBC15" w14:textId="77777777" w:rsidR="00AD3874" w:rsidRDefault="00AD3874" w:rsidP="00AD3874">
          <w:pPr>
            <w:spacing w:line="0" w:lineRule="atLeast"/>
            <w:jc w:val="right"/>
            <w:rPr>
              <w:sz w:val="18"/>
            </w:rPr>
          </w:pPr>
        </w:p>
      </w:tc>
    </w:tr>
    <w:tr w:rsidR="00AD3874" w14:paraId="49396751" w14:textId="77777777" w:rsidTr="00AD387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234C78" w14:textId="77777777" w:rsidR="00AD3874" w:rsidRDefault="00AD3874" w:rsidP="00AD3874">
          <w:pPr>
            <w:jc w:val="right"/>
            <w:rPr>
              <w:sz w:val="18"/>
            </w:rPr>
          </w:pPr>
        </w:p>
      </w:tc>
    </w:tr>
  </w:tbl>
  <w:p w14:paraId="3A3D7275" w14:textId="77777777" w:rsidR="00AD3874" w:rsidRPr="00ED79B6" w:rsidRDefault="00AD3874" w:rsidP="00AD387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DF66" w14:textId="77777777" w:rsidR="00AD3874" w:rsidRPr="00E33C1C" w:rsidRDefault="00AD3874" w:rsidP="00AD38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27"/>
      <w:gridCol w:w="6095"/>
      <w:gridCol w:w="1091"/>
    </w:tblGrid>
    <w:tr w:rsidR="00AD3874" w14:paraId="7EE38C0A" w14:textId="77777777" w:rsidTr="00DC37AE">
      <w:tc>
        <w:tcPr>
          <w:tcW w:w="678" w:type="pct"/>
          <w:tcBorders>
            <w:top w:val="nil"/>
            <w:left w:val="nil"/>
            <w:bottom w:val="nil"/>
            <w:right w:val="nil"/>
          </w:tcBorders>
        </w:tcPr>
        <w:p w14:paraId="536C0081" w14:textId="77777777" w:rsidR="00AD3874" w:rsidRDefault="00AD3874" w:rsidP="00AD3874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  <w:tcBorders>
            <w:top w:val="nil"/>
            <w:left w:val="nil"/>
            <w:bottom w:val="nil"/>
            <w:right w:val="nil"/>
          </w:tcBorders>
        </w:tcPr>
        <w:p w14:paraId="715C3465" w14:textId="1DE9A322" w:rsidR="00AD3874" w:rsidRPr="00B20990" w:rsidRDefault="00AD3874" w:rsidP="00A14C5F">
          <w:pPr>
            <w:spacing w:line="0" w:lineRule="atLeast"/>
            <w:ind w:left="21" w:firstLine="142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4E5A">
            <w:rPr>
              <w:i/>
              <w:noProof/>
              <w:sz w:val="18"/>
            </w:rPr>
            <w:t>Therapeutic Goods (Exempt Monographs)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6" w:type="pct"/>
          <w:tcBorders>
            <w:top w:val="nil"/>
            <w:left w:val="nil"/>
            <w:bottom w:val="nil"/>
            <w:right w:val="nil"/>
          </w:tcBorders>
        </w:tcPr>
        <w:p w14:paraId="7952F73B" w14:textId="77777777" w:rsidR="00AD3874" w:rsidRDefault="00AD3874" w:rsidP="00AD387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9528C6" w14:textId="77777777" w:rsidR="00AD3874" w:rsidRPr="00ED79B6" w:rsidRDefault="00AD3874" w:rsidP="00EE196C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427F3" w14:textId="77777777" w:rsidR="00AD3874" w:rsidRPr="00E33C1C" w:rsidRDefault="00AD38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3874" w14:paraId="4FD0BF87" w14:textId="77777777" w:rsidTr="00B01A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D8632" w14:textId="77777777" w:rsidR="00AD3874" w:rsidRDefault="00AD387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A1FBD0" w14:textId="34D2BAF2" w:rsidR="00AD3874" w:rsidRDefault="00AD3874" w:rsidP="00A14C5F">
          <w:pPr>
            <w:spacing w:line="0" w:lineRule="atLeast"/>
            <w:ind w:left="324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4E5A">
            <w:rPr>
              <w:i/>
              <w:noProof/>
              <w:sz w:val="18"/>
            </w:rPr>
            <w:t>Therapeutic Goods (Exempt Monographs)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46379F" w14:textId="77777777" w:rsidR="00AD3874" w:rsidRDefault="00AD3874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77651E8B" w14:textId="77777777" w:rsidR="00AD3874" w:rsidRPr="00ED79B6" w:rsidRDefault="00AD387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F477" w14:textId="77777777" w:rsidR="00AD3874" w:rsidRPr="00E33C1C" w:rsidRDefault="00AD387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3874" w14:paraId="0CDF661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6C5146" w14:textId="77777777" w:rsidR="00AD3874" w:rsidRDefault="00AD387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76AE50" w14:textId="77777777" w:rsidR="00AD3874" w:rsidRDefault="00AD387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0A22A1" w14:textId="77777777" w:rsidR="00AD3874" w:rsidRDefault="00AD387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3874" w14:paraId="784BCEE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5C2D89" w14:textId="1E711062" w:rsidR="00AD3874" w:rsidRDefault="00AD387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94E5A">
            <w:rPr>
              <w:i/>
              <w:noProof/>
              <w:sz w:val="18"/>
            </w:rPr>
            <w:t>25/3/2022 4:41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4DC173" w14:textId="77777777" w:rsidR="00AD3874" w:rsidRPr="00ED79B6" w:rsidRDefault="00AD387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A2FFF" w14:textId="77777777" w:rsidR="00AD7040" w:rsidRDefault="00AD7040" w:rsidP="0048364F">
      <w:pPr>
        <w:spacing w:line="240" w:lineRule="auto"/>
      </w:pPr>
      <w:r>
        <w:separator/>
      </w:r>
    </w:p>
  </w:footnote>
  <w:footnote w:type="continuationSeparator" w:id="0">
    <w:p w14:paraId="3A90FD7B" w14:textId="77777777" w:rsidR="00AD7040" w:rsidRDefault="00AD704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45BC2" w14:textId="77777777" w:rsidR="00AD3874" w:rsidRPr="005F1388" w:rsidRDefault="00AD387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98680" w14:textId="77777777" w:rsidR="00AD3874" w:rsidRPr="005F1388" w:rsidRDefault="00AD387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848D" w14:textId="77777777" w:rsidR="00AD3874" w:rsidRPr="005F1388" w:rsidRDefault="00AD387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7BB9" w14:textId="77777777" w:rsidR="00AD3874" w:rsidRPr="00ED79B6" w:rsidRDefault="00AD3874" w:rsidP="00AD387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19203" w14:textId="77777777" w:rsidR="00AD3874" w:rsidRPr="00ED79B6" w:rsidRDefault="00AD3874" w:rsidP="00AD387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FB9B" w14:textId="77777777" w:rsidR="00AD3874" w:rsidRPr="00ED79B6" w:rsidRDefault="00AD387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3EAF9" w14:textId="77777777" w:rsidR="00AD3874" w:rsidRPr="00A961C4" w:rsidRDefault="00AD3874" w:rsidP="0048364F">
    <w:pPr>
      <w:rPr>
        <w:b/>
        <w:sz w:val="20"/>
      </w:rPr>
    </w:pPr>
  </w:p>
  <w:p w14:paraId="252A36B7" w14:textId="77777777" w:rsidR="00AD3874" w:rsidRPr="00A961C4" w:rsidRDefault="00AD3874" w:rsidP="0048364F">
    <w:pPr>
      <w:rPr>
        <w:b/>
        <w:sz w:val="20"/>
      </w:rPr>
    </w:pPr>
  </w:p>
  <w:p w14:paraId="5F81BF4E" w14:textId="77777777" w:rsidR="00AD3874" w:rsidRPr="00A961C4" w:rsidRDefault="00AD387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0544" w14:textId="77777777" w:rsidR="00AD3874" w:rsidRPr="00A961C4" w:rsidRDefault="00AD3874" w:rsidP="0048364F">
    <w:pPr>
      <w:jc w:val="right"/>
      <w:rPr>
        <w:sz w:val="20"/>
      </w:rPr>
    </w:pPr>
  </w:p>
  <w:p w14:paraId="5869FD09" w14:textId="77777777" w:rsidR="00AD3874" w:rsidRPr="00A961C4" w:rsidRDefault="00AD3874" w:rsidP="0048364F">
    <w:pPr>
      <w:jc w:val="right"/>
      <w:rPr>
        <w:b/>
        <w:sz w:val="20"/>
      </w:rPr>
    </w:pPr>
  </w:p>
  <w:p w14:paraId="751D1B5B" w14:textId="77777777" w:rsidR="00AD3874" w:rsidRPr="00A961C4" w:rsidRDefault="00AD3874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3"/>
    <w:rsid w:val="00000263"/>
    <w:rsid w:val="00002BCC"/>
    <w:rsid w:val="000113BC"/>
    <w:rsid w:val="000136AF"/>
    <w:rsid w:val="0004044E"/>
    <w:rsid w:val="0005120E"/>
    <w:rsid w:val="00054577"/>
    <w:rsid w:val="00055731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E04"/>
    <w:rsid w:val="00120341"/>
    <w:rsid w:val="00160BD7"/>
    <w:rsid w:val="001643C9"/>
    <w:rsid w:val="00165568"/>
    <w:rsid w:val="00166082"/>
    <w:rsid w:val="00166C2F"/>
    <w:rsid w:val="001716C9"/>
    <w:rsid w:val="00177489"/>
    <w:rsid w:val="00184261"/>
    <w:rsid w:val="00193461"/>
    <w:rsid w:val="001939E1"/>
    <w:rsid w:val="0019452E"/>
    <w:rsid w:val="00194E5A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5DA3"/>
    <w:rsid w:val="00285CDD"/>
    <w:rsid w:val="00291167"/>
    <w:rsid w:val="0029489E"/>
    <w:rsid w:val="00297ECB"/>
    <w:rsid w:val="002B7177"/>
    <w:rsid w:val="002C152A"/>
    <w:rsid w:val="002D043A"/>
    <w:rsid w:val="002D7F73"/>
    <w:rsid w:val="002E0702"/>
    <w:rsid w:val="0030473F"/>
    <w:rsid w:val="0031713F"/>
    <w:rsid w:val="00317593"/>
    <w:rsid w:val="003222D1"/>
    <w:rsid w:val="0032750F"/>
    <w:rsid w:val="00330FC0"/>
    <w:rsid w:val="003415D3"/>
    <w:rsid w:val="003442F6"/>
    <w:rsid w:val="00346335"/>
    <w:rsid w:val="00352B0F"/>
    <w:rsid w:val="003561B0"/>
    <w:rsid w:val="00373350"/>
    <w:rsid w:val="00397893"/>
    <w:rsid w:val="003A15AC"/>
    <w:rsid w:val="003B0627"/>
    <w:rsid w:val="003C2229"/>
    <w:rsid w:val="003C5F2B"/>
    <w:rsid w:val="003C7D35"/>
    <w:rsid w:val="003D0BFE"/>
    <w:rsid w:val="003D5700"/>
    <w:rsid w:val="003F6F52"/>
    <w:rsid w:val="004022CA"/>
    <w:rsid w:val="0041026C"/>
    <w:rsid w:val="004116CD"/>
    <w:rsid w:val="00414ADE"/>
    <w:rsid w:val="00424CA9"/>
    <w:rsid w:val="004257BB"/>
    <w:rsid w:val="004427DF"/>
    <w:rsid w:val="0044291A"/>
    <w:rsid w:val="004600B0"/>
    <w:rsid w:val="00460499"/>
    <w:rsid w:val="00460FBA"/>
    <w:rsid w:val="00467345"/>
    <w:rsid w:val="00474835"/>
    <w:rsid w:val="004819C7"/>
    <w:rsid w:val="0048364F"/>
    <w:rsid w:val="004877FC"/>
    <w:rsid w:val="00490F2E"/>
    <w:rsid w:val="00496F97"/>
    <w:rsid w:val="004A53EA"/>
    <w:rsid w:val="004B35E7"/>
    <w:rsid w:val="004D0B30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FF4"/>
    <w:rsid w:val="00557C7A"/>
    <w:rsid w:val="00562A58"/>
    <w:rsid w:val="0056541A"/>
    <w:rsid w:val="00581211"/>
    <w:rsid w:val="00584811"/>
    <w:rsid w:val="005876A4"/>
    <w:rsid w:val="00593AA6"/>
    <w:rsid w:val="00594161"/>
    <w:rsid w:val="00594749"/>
    <w:rsid w:val="00594956"/>
    <w:rsid w:val="005A3774"/>
    <w:rsid w:val="005B1555"/>
    <w:rsid w:val="005B4067"/>
    <w:rsid w:val="005C01F1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D77"/>
    <w:rsid w:val="00640402"/>
    <w:rsid w:val="00640F78"/>
    <w:rsid w:val="006515CD"/>
    <w:rsid w:val="00655D6A"/>
    <w:rsid w:val="00656DE9"/>
    <w:rsid w:val="00660CC0"/>
    <w:rsid w:val="00672876"/>
    <w:rsid w:val="00677CC2"/>
    <w:rsid w:val="00685F42"/>
    <w:rsid w:val="0068627F"/>
    <w:rsid w:val="0069207B"/>
    <w:rsid w:val="006A304E"/>
    <w:rsid w:val="006B7006"/>
    <w:rsid w:val="006C1A7D"/>
    <w:rsid w:val="006C7F8C"/>
    <w:rsid w:val="006D7AB9"/>
    <w:rsid w:val="00700B2C"/>
    <w:rsid w:val="00713084"/>
    <w:rsid w:val="00717463"/>
    <w:rsid w:val="00720FC2"/>
    <w:rsid w:val="00722E89"/>
    <w:rsid w:val="00731E00"/>
    <w:rsid w:val="007322A8"/>
    <w:rsid w:val="007339C7"/>
    <w:rsid w:val="007440B7"/>
    <w:rsid w:val="00747993"/>
    <w:rsid w:val="007634AD"/>
    <w:rsid w:val="007652D6"/>
    <w:rsid w:val="007715C9"/>
    <w:rsid w:val="00774EDD"/>
    <w:rsid w:val="007757EC"/>
    <w:rsid w:val="007A6863"/>
    <w:rsid w:val="007C34DC"/>
    <w:rsid w:val="007C78B4"/>
    <w:rsid w:val="007E32B6"/>
    <w:rsid w:val="007E486B"/>
    <w:rsid w:val="007E7D4A"/>
    <w:rsid w:val="007F48ED"/>
    <w:rsid w:val="007F5E3F"/>
    <w:rsid w:val="00812F45"/>
    <w:rsid w:val="00830873"/>
    <w:rsid w:val="00836FE9"/>
    <w:rsid w:val="0084172C"/>
    <w:rsid w:val="0085175E"/>
    <w:rsid w:val="00852DC6"/>
    <w:rsid w:val="00856A31"/>
    <w:rsid w:val="008663E7"/>
    <w:rsid w:val="008754D0"/>
    <w:rsid w:val="00877C69"/>
    <w:rsid w:val="00877D48"/>
    <w:rsid w:val="0088345B"/>
    <w:rsid w:val="008A16A5"/>
    <w:rsid w:val="008A5C57"/>
    <w:rsid w:val="008C0629"/>
    <w:rsid w:val="008D0EE0"/>
    <w:rsid w:val="008D4AFE"/>
    <w:rsid w:val="008D7A27"/>
    <w:rsid w:val="008E03D3"/>
    <w:rsid w:val="008E4702"/>
    <w:rsid w:val="008E69AA"/>
    <w:rsid w:val="008F4F1C"/>
    <w:rsid w:val="009069AD"/>
    <w:rsid w:val="00910E64"/>
    <w:rsid w:val="00911051"/>
    <w:rsid w:val="00922764"/>
    <w:rsid w:val="009278C1"/>
    <w:rsid w:val="00932377"/>
    <w:rsid w:val="009346E3"/>
    <w:rsid w:val="0094523D"/>
    <w:rsid w:val="00976A63"/>
    <w:rsid w:val="00986D05"/>
    <w:rsid w:val="009B2490"/>
    <w:rsid w:val="009B50E5"/>
    <w:rsid w:val="009C3431"/>
    <w:rsid w:val="009C5989"/>
    <w:rsid w:val="009C6A32"/>
    <w:rsid w:val="009D08DA"/>
    <w:rsid w:val="00A0212E"/>
    <w:rsid w:val="00A06860"/>
    <w:rsid w:val="00A136F5"/>
    <w:rsid w:val="00A14C5F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3874"/>
    <w:rsid w:val="00AD5641"/>
    <w:rsid w:val="00AD7040"/>
    <w:rsid w:val="00AF33DB"/>
    <w:rsid w:val="00B01A18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351F"/>
    <w:rsid w:val="00B770D2"/>
    <w:rsid w:val="00B93516"/>
    <w:rsid w:val="00B95DD6"/>
    <w:rsid w:val="00B96776"/>
    <w:rsid w:val="00B973E5"/>
    <w:rsid w:val="00BA47A3"/>
    <w:rsid w:val="00BA5026"/>
    <w:rsid w:val="00BA7B5B"/>
    <w:rsid w:val="00BB6E79"/>
    <w:rsid w:val="00BE42C5"/>
    <w:rsid w:val="00BE642E"/>
    <w:rsid w:val="00BE719A"/>
    <w:rsid w:val="00BE720A"/>
    <w:rsid w:val="00BF0723"/>
    <w:rsid w:val="00BF3518"/>
    <w:rsid w:val="00BF6650"/>
    <w:rsid w:val="00C0288C"/>
    <w:rsid w:val="00C067E5"/>
    <w:rsid w:val="00C164CA"/>
    <w:rsid w:val="00C26051"/>
    <w:rsid w:val="00C40427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3F25"/>
    <w:rsid w:val="00C945DC"/>
    <w:rsid w:val="00CA7844"/>
    <w:rsid w:val="00CB58EF"/>
    <w:rsid w:val="00CE0A93"/>
    <w:rsid w:val="00CF0BB2"/>
    <w:rsid w:val="00CF396F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B756B"/>
    <w:rsid w:val="00DC37AE"/>
    <w:rsid w:val="00DC45CE"/>
    <w:rsid w:val="00DD2C6E"/>
    <w:rsid w:val="00DE149E"/>
    <w:rsid w:val="00E034DB"/>
    <w:rsid w:val="00E05704"/>
    <w:rsid w:val="00E12F1A"/>
    <w:rsid w:val="00E22935"/>
    <w:rsid w:val="00E33DC5"/>
    <w:rsid w:val="00E54292"/>
    <w:rsid w:val="00E55B62"/>
    <w:rsid w:val="00E60191"/>
    <w:rsid w:val="00E631E0"/>
    <w:rsid w:val="00E74DC7"/>
    <w:rsid w:val="00E87699"/>
    <w:rsid w:val="00E92E27"/>
    <w:rsid w:val="00E9586B"/>
    <w:rsid w:val="00E97334"/>
    <w:rsid w:val="00EA28CD"/>
    <w:rsid w:val="00EB1E2B"/>
    <w:rsid w:val="00EB342E"/>
    <w:rsid w:val="00EB3A99"/>
    <w:rsid w:val="00EB65F8"/>
    <w:rsid w:val="00ED4284"/>
    <w:rsid w:val="00ED4928"/>
    <w:rsid w:val="00EE196C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1A9"/>
    <w:rsid w:val="00F20B52"/>
    <w:rsid w:val="00F2115C"/>
    <w:rsid w:val="00F32FCB"/>
    <w:rsid w:val="00F33523"/>
    <w:rsid w:val="00F677A9"/>
    <w:rsid w:val="00F715EF"/>
    <w:rsid w:val="00F72706"/>
    <w:rsid w:val="00F8121C"/>
    <w:rsid w:val="00F84CF5"/>
    <w:rsid w:val="00F8612E"/>
    <w:rsid w:val="00F94583"/>
    <w:rsid w:val="00FA420B"/>
    <w:rsid w:val="00FB6AEE"/>
    <w:rsid w:val="00FC3EAC"/>
    <w:rsid w:val="00FE651A"/>
    <w:rsid w:val="00FF39D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591A02"/>
  <w15:docId w15:val="{87D7C2A9-AE95-40F5-83C1-76F5A48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B95DD6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2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7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7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2C85-8F8B-4840-8AF3-A5FE7608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DOWLING, Jack</dc:creator>
  <cp:lastModifiedBy>MCDONALD, Jess</cp:lastModifiedBy>
  <cp:revision>3</cp:revision>
  <dcterms:created xsi:type="dcterms:W3CDTF">2022-03-25T05:39:00Z</dcterms:created>
  <dcterms:modified xsi:type="dcterms:W3CDTF">2022-03-25T05:42:00Z</dcterms:modified>
</cp:coreProperties>
</file>