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96F15" w14:textId="77777777" w:rsidR="0048364F" w:rsidRPr="00BA1234" w:rsidRDefault="00193461" w:rsidP="0020300C">
      <w:pPr>
        <w:rPr>
          <w:sz w:val="28"/>
        </w:rPr>
      </w:pPr>
      <w:r w:rsidRPr="00BA1234">
        <w:rPr>
          <w:noProof/>
          <w:lang w:eastAsia="en-AU"/>
        </w:rPr>
        <w:drawing>
          <wp:inline distT="0" distB="0" distL="0" distR="0" wp14:anchorId="5E6424A2" wp14:editId="42DE51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4DD2" w14:textId="77777777" w:rsidR="0048364F" w:rsidRPr="00BA1234" w:rsidRDefault="0048364F" w:rsidP="0048364F">
      <w:pPr>
        <w:rPr>
          <w:sz w:val="19"/>
        </w:rPr>
      </w:pPr>
    </w:p>
    <w:p w14:paraId="39215F49" w14:textId="77777777" w:rsidR="0048364F" w:rsidRPr="00BA1234" w:rsidRDefault="00042D63" w:rsidP="0048364F">
      <w:pPr>
        <w:pStyle w:val="ShortT"/>
      </w:pPr>
      <w:r w:rsidRPr="00BA1234">
        <w:t>Regional Investment Corporation (</w:t>
      </w:r>
      <w:proofErr w:type="spellStart"/>
      <w:r w:rsidRPr="00BA1234">
        <w:t>Agri</w:t>
      </w:r>
      <w:r w:rsidR="00666F52" w:rsidRPr="00BA1234">
        <w:t>s</w:t>
      </w:r>
      <w:r w:rsidRPr="00BA1234">
        <w:t>tarter</w:t>
      </w:r>
      <w:proofErr w:type="spellEnd"/>
      <w:r w:rsidRPr="00BA1234">
        <w:t xml:space="preserve"> Loans) Amendment (Share Farming and </w:t>
      </w:r>
      <w:r w:rsidR="006D2F2F" w:rsidRPr="00BA1234">
        <w:t>Farm</w:t>
      </w:r>
      <w:r w:rsidR="00F26101" w:rsidRPr="00BA1234">
        <w:t xml:space="preserve"> Leasing</w:t>
      </w:r>
      <w:r w:rsidRPr="00BA1234">
        <w:t xml:space="preserve">) </w:t>
      </w:r>
      <w:r w:rsidR="00BA1234" w:rsidRPr="00BA1234">
        <w:t>Rules 2</w:t>
      </w:r>
      <w:r w:rsidRPr="00BA1234">
        <w:t>022</w:t>
      </w:r>
      <w:bookmarkStart w:id="0" w:name="_GoBack"/>
      <w:bookmarkEnd w:id="0"/>
    </w:p>
    <w:p w14:paraId="50513FDF" w14:textId="77777777" w:rsidR="00A50D78" w:rsidRPr="00BA1234" w:rsidRDefault="00A50D78" w:rsidP="0022014D">
      <w:pPr>
        <w:pStyle w:val="SignCoverPageStart"/>
        <w:rPr>
          <w:szCs w:val="22"/>
        </w:rPr>
      </w:pPr>
      <w:r w:rsidRPr="00BA1234">
        <w:rPr>
          <w:szCs w:val="22"/>
        </w:rPr>
        <w:t xml:space="preserve">We, David </w:t>
      </w:r>
      <w:proofErr w:type="spellStart"/>
      <w:r w:rsidRPr="00BA1234">
        <w:rPr>
          <w:szCs w:val="22"/>
        </w:rPr>
        <w:t>Littleproud</w:t>
      </w:r>
      <w:proofErr w:type="spellEnd"/>
      <w:r w:rsidRPr="00BA1234">
        <w:rPr>
          <w:szCs w:val="22"/>
        </w:rPr>
        <w:t>, Minister for Agriculture and Northern Australia, and Simon Birmingham, Minister for Finance, make the following rules.</w:t>
      </w:r>
    </w:p>
    <w:p w14:paraId="580C2B5F" w14:textId="6CAB6F7C" w:rsidR="00A50D78" w:rsidRPr="00BA1234" w:rsidRDefault="00A50D78" w:rsidP="0022014D">
      <w:pPr>
        <w:keepNext/>
        <w:spacing w:before="300" w:line="240" w:lineRule="atLeast"/>
        <w:ind w:right="397"/>
        <w:jc w:val="both"/>
        <w:rPr>
          <w:szCs w:val="22"/>
        </w:rPr>
      </w:pPr>
      <w:r w:rsidRPr="00BA1234">
        <w:rPr>
          <w:szCs w:val="22"/>
        </w:rPr>
        <w:t>Dated</w:t>
      </w:r>
      <w:r w:rsidR="00200CE4">
        <w:rPr>
          <w:szCs w:val="22"/>
        </w:rPr>
        <w:t xml:space="preserve"> </w:t>
      </w:r>
      <w:r w:rsidRPr="00BA1234">
        <w:rPr>
          <w:szCs w:val="22"/>
        </w:rPr>
        <w:fldChar w:fldCharType="begin"/>
      </w:r>
      <w:r w:rsidRPr="00BA1234">
        <w:rPr>
          <w:szCs w:val="22"/>
        </w:rPr>
        <w:instrText xml:space="preserve"> DOCPROPERTY  DateMade </w:instrText>
      </w:r>
      <w:r w:rsidRPr="00BA1234">
        <w:rPr>
          <w:szCs w:val="22"/>
        </w:rPr>
        <w:fldChar w:fldCharType="separate"/>
      </w:r>
      <w:r w:rsidR="00200CE4">
        <w:rPr>
          <w:szCs w:val="22"/>
        </w:rPr>
        <w:t>28 March 2022</w:t>
      </w:r>
      <w:r w:rsidRPr="00BA1234">
        <w:rPr>
          <w:szCs w:val="22"/>
        </w:rPr>
        <w:fldChar w:fldCharType="end"/>
      </w:r>
    </w:p>
    <w:p w14:paraId="65E8C1C9" w14:textId="77777777" w:rsidR="00A50D78" w:rsidRPr="00BA1234" w:rsidRDefault="00A50D78" w:rsidP="00A50D78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tbl>
      <w:tblPr>
        <w:tblW w:w="91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1"/>
        <w:gridCol w:w="4631"/>
      </w:tblGrid>
      <w:tr w:rsidR="00A50D78" w:rsidRPr="00BA1234" w14:paraId="76111804" w14:textId="77777777" w:rsidTr="00B92A4E">
        <w:tc>
          <w:tcPr>
            <w:tcW w:w="4531" w:type="dxa"/>
            <w:hideMark/>
          </w:tcPr>
          <w:p w14:paraId="2D5F39E7" w14:textId="77777777" w:rsidR="00A50D78" w:rsidRPr="00BA1234" w:rsidRDefault="00A50D78" w:rsidP="0022014D">
            <w:r w:rsidRPr="00BA1234">
              <w:rPr>
                <w:szCs w:val="22"/>
              </w:rPr>
              <w:t xml:space="preserve">David </w:t>
            </w:r>
            <w:proofErr w:type="spellStart"/>
            <w:r w:rsidRPr="00BA1234">
              <w:rPr>
                <w:szCs w:val="22"/>
              </w:rPr>
              <w:t>Littleproud</w:t>
            </w:r>
            <w:proofErr w:type="spellEnd"/>
          </w:p>
        </w:tc>
        <w:tc>
          <w:tcPr>
            <w:tcW w:w="4631" w:type="dxa"/>
            <w:hideMark/>
          </w:tcPr>
          <w:p w14:paraId="393D0C64" w14:textId="77777777" w:rsidR="00A50D78" w:rsidRPr="00BA1234" w:rsidRDefault="00A50D78" w:rsidP="0022014D">
            <w:r w:rsidRPr="00BA1234">
              <w:rPr>
                <w:szCs w:val="22"/>
              </w:rPr>
              <w:t>Simon Birmingham</w:t>
            </w:r>
          </w:p>
        </w:tc>
      </w:tr>
      <w:tr w:rsidR="00A50D78" w:rsidRPr="00BA1234" w14:paraId="721F578B" w14:textId="77777777" w:rsidTr="00B92A4E">
        <w:tc>
          <w:tcPr>
            <w:tcW w:w="4531" w:type="dxa"/>
            <w:hideMark/>
          </w:tcPr>
          <w:p w14:paraId="08D33A6E" w14:textId="77777777" w:rsidR="00A50D78" w:rsidRPr="00BA1234" w:rsidRDefault="00A50D78" w:rsidP="0022014D">
            <w:r w:rsidRPr="00BA1234">
              <w:rPr>
                <w:szCs w:val="22"/>
              </w:rPr>
              <w:t>Minister for Agriculture and Northern Australia</w:t>
            </w:r>
          </w:p>
        </w:tc>
        <w:tc>
          <w:tcPr>
            <w:tcW w:w="4631" w:type="dxa"/>
            <w:hideMark/>
          </w:tcPr>
          <w:p w14:paraId="2A7553DF" w14:textId="77777777" w:rsidR="00A50D78" w:rsidRPr="00BA1234" w:rsidRDefault="00A50D78" w:rsidP="0022014D">
            <w:r w:rsidRPr="00BA1234">
              <w:rPr>
                <w:szCs w:val="22"/>
              </w:rPr>
              <w:t>Minister for Finance</w:t>
            </w:r>
          </w:p>
        </w:tc>
      </w:tr>
    </w:tbl>
    <w:p w14:paraId="376E5EEA" w14:textId="77777777" w:rsidR="00A50D78" w:rsidRPr="00BA1234" w:rsidRDefault="00A50D78" w:rsidP="00A50D78">
      <w:pPr>
        <w:pStyle w:val="SignCoverPageEnd"/>
        <w:rPr>
          <w:szCs w:val="22"/>
        </w:rPr>
      </w:pPr>
    </w:p>
    <w:p w14:paraId="203C14BF" w14:textId="77777777" w:rsidR="00A50D78" w:rsidRPr="00BA1234" w:rsidRDefault="00A50D78" w:rsidP="0022014D"/>
    <w:p w14:paraId="3BF49FC8" w14:textId="77777777" w:rsidR="0048364F" w:rsidRPr="005A2370" w:rsidRDefault="0048364F" w:rsidP="0048364F">
      <w:pPr>
        <w:pStyle w:val="Header"/>
        <w:tabs>
          <w:tab w:val="clear" w:pos="4150"/>
          <w:tab w:val="clear" w:pos="8307"/>
        </w:tabs>
      </w:pPr>
      <w:r w:rsidRPr="005A2370">
        <w:rPr>
          <w:rStyle w:val="CharAmSchNo"/>
        </w:rPr>
        <w:t xml:space="preserve"> </w:t>
      </w:r>
      <w:r w:rsidRPr="005A2370">
        <w:rPr>
          <w:rStyle w:val="CharAmSchText"/>
        </w:rPr>
        <w:t xml:space="preserve"> </w:t>
      </w:r>
    </w:p>
    <w:p w14:paraId="32A27E91" w14:textId="77777777" w:rsidR="0048364F" w:rsidRPr="005A2370" w:rsidRDefault="0048364F" w:rsidP="0048364F">
      <w:pPr>
        <w:pStyle w:val="Header"/>
        <w:tabs>
          <w:tab w:val="clear" w:pos="4150"/>
          <w:tab w:val="clear" w:pos="8307"/>
        </w:tabs>
      </w:pPr>
      <w:r w:rsidRPr="005A2370">
        <w:rPr>
          <w:rStyle w:val="CharAmPartNo"/>
        </w:rPr>
        <w:t xml:space="preserve"> </w:t>
      </w:r>
      <w:r w:rsidRPr="005A2370">
        <w:rPr>
          <w:rStyle w:val="CharAmPartText"/>
        </w:rPr>
        <w:t xml:space="preserve"> </w:t>
      </w:r>
    </w:p>
    <w:p w14:paraId="1EDE6262" w14:textId="77777777" w:rsidR="0048364F" w:rsidRPr="00BA1234" w:rsidRDefault="0048364F" w:rsidP="0048364F">
      <w:pPr>
        <w:sectPr w:rsidR="0048364F" w:rsidRPr="00BA1234" w:rsidSect="001779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711E0B" w14:textId="77777777" w:rsidR="00220A0C" w:rsidRPr="00BA1234" w:rsidRDefault="0048364F" w:rsidP="0048364F">
      <w:pPr>
        <w:outlineLvl w:val="0"/>
        <w:rPr>
          <w:sz w:val="36"/>
        </w:rPr>
      </w:pPr>
      <w:r w:rsidRPr="00BA1234">
        <w:rPr>
          <w:sz w:val="36"/>
        </w:rPr>
        <w:lastRenderedPageBreak/>
        <w:t>Contents</w:t>
      </w:r>
    </w:p>
    <w:p w14:paraId="129A810A" w14:textId="0FD201F7" w:rsidR="006D2F2F" w:rsidRPr="00BA1234" w:rsidRDefault="006D2F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1234">
        <w:fldChar w:fldCharType="begin"/>
      </w:r>
      <w:r w:rsidRPr="00BA1234">
        <w:instrText xml:space="preserve"> TOC \o "1-9" </w:instrText>
      </w:r>
      <w:r w:rsidRPr="00BA1234">
        <w:fldChar w:fldCharType="separate"/>
      </w:r>
      <w:r w:rsidRPr="00BA1234">
        <w:rPr>
          <w:noProof/>
        </w:rPr>
        <w:t>1</w:t>
      </w:r>
      <w:r w:rsidRPr="00BA1234">
        <w:rPr>
          <w:noProof/>
        </w:rPr>
        <w:tab/>
        <w:t>Name</w:t>
      </w:r>
      <w:r w:rsidRPr="00BA1234">
        <w:rPr>
          <w:noProof/>
        </w:rPr>
        <w:tab/>
      </w:r>
      <w:r w:rsidRPr="00BA1234">
        <w:rPr>
          <w:noProof/>
        </w:rPr>
        <w:fldChar w:fldCharType="begin"/>
      </w:r>
      <w:r w:rsidRPr="00BA1234">
        <w:rPr>
          <w:noProof/>
        </w:rPr>
        <w:instrText xml:space="preserve"> PAGEREF _Toc95401443 \h </w:instrText>
      </w:r>
      <w:r w:rsidRPr="00BA1234">
        <w:rPr>
          <w:noProof/>
        </w:rPr>
      </w:r>
      <w:r w:rsidRPr="00BA1234">
        <w:rPr>
          <w:noProof/>
        </w:rPr>
        <w:fldChar w:fldCharType="separate"/>
      </w:r>
      <w:r w:rsidR="00200CE4">
        <w:rPr>
          <w:noProof/>
        </w:rPr>
        <w:t>1</w:t>
      </w:r>
      <w:r w:rsidRPr="00BA1234">
        <w:rPr>
          <w:noProof/>
        </w:rPr>
        <w:fldChar w:fldCharType="end"/>
      </w:r>
    </w:p>
    <w:p w14:paraId="4C550578" w14:textId="14F64F85" w:rsidR="006D2F2F" w:rsidRPr="00BA1234" w:rsidRDefault="006D2F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1234">
        <w:rPr>
          <w:noProof/>
        </w:rPr>
        <w:t>2</w:t>
      </w:r>
      <w:r w:rsidRPr="00BA1234">
        <w:rPr>
          <w:noProof/>
        </w:rPr>
        <w:tab/>
        <w:t>Commencement</w:t>
      </w:r>
      <w:r w:rsidRPr="00BA1234">
        <w:rPr>
          <w:noProof/>
        </w:rPr>
        <w:tab/>
      </w:r>
      <w:r w:rsidRPr="00BA1234">
        <w:rPr>
          <w:noProof/>
        </w:rPr>
        <w:fldChar w:fldCharType="begin"/>
      </w:r>
      <w:r w:rsidRPr="00BA1234">
        <w:rPr>
          <w:noProof/>
        </w:rPr>
        <w:instrText xml:space="preserve"> PAGEREF _Toc95401444 \h </w:instrText>
      </w:r>
      <w:r w:rsidRPr="00BA1234">
        <w:rPr>
          <w:noProof/>
        </w:rPr>
      </w:r>
      <w:r w:rsidRPr="00BA1234">
        <w:rPr>
          <w:noProof/>
        </w:rPr>
        <w:fldChar w:fldCharType="separate"/>
      </w:r>
      <w:r w:rsidR="00200CE4">
        <w:rPr>
          <w:noProof/>
        </w:rPr>
        <w:t>1</w:t>
      </w:r>
      <w:r w:rsidRPr="00BA1234">
        <w:rPr>
          <w:noProof/>
        </w:rPr>
        <w:fldChar w:fldCharType="end"/>
      </w:r>
    </w:p>
    <w:p w14:paraId="74BFA635" w14:textId="0FC4BD57" w:rsidR="006D2F2F" w:rsidRPr="00BA1234" w:rsidRDefault="006D2F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1234">
        <w:rPr>
          <w:noProof/>
        </w:rPr>
        <w:t>3</w:t>
      </w:r>
      <w:r w:rsidRPr="00BA1234">
        <w:rPr>
          <w:noProof/>
        </w:rPr>
        <w:tab/>
        <w:t>Authority</w:t>
      </w:r>
      <w:r w:rsidRPr="00BA1234">
        <w:rPr>
          <w:noProof/>
        </w:rPr>
        <w:tab/>
      </w:r>
      <w:r w:rsidRPr="00BA1234">
        <w:rPr>
          <w:noProof/>
        </w:rPr>
        <w:fldChar w:fldCharType="begin"/>
      </w:r>
      <w:r w:rsidRPr="00BA1234">
        <w:rPr>
          <w:noProof/>
        </w:rPr>
        <w:instrText xml:space="preserve"> PAGEREF _Toc95401445 \h </w:instrText>
      </w:r>
      <w:r w:rsidRPr="00BA1234">
        <w:rPr>
          <w:noProof/>
        </w:rPr>
      </w:r>
      <w:r w:rsidRPr="00BA1234">
        <w:rPr>
          <w:noProof/>
        </w:rPr>
        <w:fldChar w:fldCharType="separate"/>
      </w:r>
      <w:r w:rsidR="00200CE4">
        <w:rPr>
          <w:noProof/>
        </w:rPr>
        <w:t>1</w:t>
      </w:r>
      <w:r w:rsidRPr="00BA1234">
        <w:rPr>
          <w:noProof/>
        </w:rPr>
        <w:fldChar w:fldCharType="end"/>
      </w:r>
    </w:p>
    <w:p w14:paraId="77582262" w14:textId="6992E422" w:rsidR="006D2F2F" w:rsidRPr="00BA1234" w:rsidRDefault="006D2F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A1234">
        <w:rPr>
          <w:noProof/>
        </w:rPr>
        <w:t>4</w:t>
      </w:r>
      <w:r w:rsidRPr="00BA1234">
        <w:rPr>
          <w:noProof/>
        </w:rPr>
        <w:tab/>
        <w:t>Schedules</w:t>
      </w:r>
      <w:r w:rsidRPr="00BA1234">
        <w:rPr>
          <w:noProof/>
        </w:rPr>
        <w:tab/>
      </w:r>
      <w:r w:rsidRPr="00BA1234">
        <w:rPr>
          <w:noProof/>
        </w:rPr>
        <w:fldChar w:fldCharType="begin"/>
      </w:r>
      <w:r w:rsidRPr="00BA1234">
        <w:rPr>
          <w:noProof/>
        </w:rPr>
        <w:instrText xml:space="preserve"> PAGEREF _Toc95401446 \h </w:instrText>
      </w:r>
      <w:r w:rsidRPr="00BA1234">
        <w:rPr>
          <w:noProof/>
        </w:rPr>
      </w:r>
      <w:r w:rsidRPr="00BA1234">
        <w:rPr>
          <w:noProof/>
        </w:rPr>
        <w:fldChar w:fldCharType="separate"/>
      </w:r>
      <w:r w:rsidR="00200CE4">
        <w:rPr>
          <w:noProof/>
        </w:rPr>
        <w:t>1</w:t>
      </w:r>
      <w:r w:rsidRPr="00BA1234">
        <w:rPr>
          <w:noProof/>
        </w:rPr>
        <w:fldChar w:fldCharType="end"/>
      </w:r>
    </w:p>
    <w:p w14:paraId="0B2BEF6F" w14:textId="130D73D7" w:rsidR="006D2F2F" w:rsidRPr="00BA1234" w:rsidRDefault="006D2F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A1234">
        <w:rPr>
          <w:noProof/>
        </w:rPr>
        <w:t>Schedule 1—Amendments</w:t>
      </w:r>
      <w:r w:rsidRPr="00BA1234">
        <w:rPr>
          <w:b w:val="0"/>
          <w:noProof/>
          <w:sz w:val="18"/>
        </w:rPr>
        <w:tab/>
      </w:r>
      <w:r w:rsidRPr="00BA1234">
        <w:rPr>
          <w:b w:val="0"/>
          <w:noProof/>
          <w:sz w:val="18"/>
        </w:rPr>
        <w:fldChar w:fldCharType="begin"/>
      </w:r>
      <w:r w:rsidRPr="00BA1234">
        <w:rPr>
          <w:b w:val="0"/>
          <w:noProof/>
          <w:sz w:val="18"/>
        </w:rPr>
        <w:instrText xml:space="preserve"> PAGEREF _Toc95401447 \h </w:instrText>
      </w:r>
      <w:r w:rsidRPr="00BA1234">
        <w:rPr>
          <w:b w:val="0"/>
          <w:noProof/>
          <w:sz w:val="18"/>
        </w:rPr>
      </w:r>
      <w:r w:rsidRPr="00BA1234">
        <w:rPr>
          <w:b w:val="0"/>
          <w:noProof/>
          <w:sz w:val="18"/>
        </w:rPr>
        <w:fldChar w:fldCharType="separate"/>
      </w:r>
      <w:r w:rsidR="00200CE4">
        <w:rPr>
          <w:b w:val="0"/>
          <w:noProof/>
          <w:sz w:val="18"/>
        </w:rPr>
        <w:t>2</w:t>
      </w:r>
      <w:r w:rsidRPr="00BA1234">
        <w:rPr>
          <w:b w:val="0"/>
          <w:noProof/>
          <w:sz w:val="18"/>
        </w:rPr>
        <w:fldChar w:fldCharType="end"/>
      </w:r>
    </w:p>
    <w:p w14:paraId="2F8D231B" w14:textId="54B03C9A" w:rsidR="006D2F2F" w:rsidRPr="00BA1234" w:rsidRDefault="006D2F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A1234">
        <w:rPr>
          <w:noProof/>
        </w:rPr>
        <w:t>Regional Investment Corporation (Agristarter Loans) Rule 2019</w:t>
      </w:r>
      <w:r w:rsidRPr="00BA1234">
        <w:rPr>
          <w:i w:val="0"/>
          <w:noProof/>
          <w:sz w:val="18"/>
        </w:rPr>
        <w:tab/>
      </w:r>
      <w:r w:rsidRPr="00BA1234">
        <w:rPr>
          <w:i w:val="0"/>
          <w:noProof/>
          <w:sz w:val="18"/>
        </w:rPr>
        <w:fldChar w:fldCharType="begin"/>
      </w:r>
      <w:r w:rsidRPr="00BA1234">
        <w:rPr>
          <w:i w:val="0"/>
          <w:noProof/>
          <w:sz w:val="18"/>
        </w:rPr>
        <w:instrText xml:space="preserve"> PAGEREF _Toc95401448 \h </w:instrText>
      </w:r>
      <w:r w:rsidRPr="00BA1234">
        <w:rPr>
          <w:i w:val="0"/>
          <w:noProof/>
          <w:sz w:val="18"/>
        </w:rPr>
      </w:r>
      <w:r w:rsidRPr="00BA1234">
        <w:rPr>
          <w:i w:val="0"/>
          <w:noProof/>
          <w:sz w:val="18"/>
        </w:rPr>
        <w:fldChar w:fldCharType="separate"/>
      </w:r>
      <w:r w:rsidR="00200CE4">
        <w:rPr>
          <w:i w:val="0"/>
          <w:noProof/>
          <w:sz w:val="18"/>
        </w:rPr>
        <w:t>2</w:t>
      </w:r>
      <w:r w:rsidRPr="00BA1234">
        <w:rPr>
          <w:i w:val="0"/>
          <w:noProof/>
          <w:sz w:val="18"/>
        </w:rPr>
        <w:fldChar w:fldCharType="end"/>
      </w:r>
    </w:p>
    <w:p w14:paraId="54889BF9" w14:textId="77777777" w:rsidR="0048364F" w:rsidRPr="00BA1234" w:rsidRDefault="006D2F2F" w:rsidP="0048364F">
      <w:r w:rsidRPr="00BA1234">
        <w:fldChar w:fldCharType="end"/>
      </w:r>
    </w:p>
    <w:p w14:paraId="17D47F25" w14:textId="77777777" w:rsidR="0048364F" w:rsidRPr="00BA1234" w:rsidRDefault="0048364F" w:rsidP="0048364F">
      <w:pPr>
        <w:sectPr w:rsidR="0048364F" w:rsidRPr="00BA1234" w:rsidSect="0017790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E1E6031" w14:textId="77777777" w:rsidR="0048364F" w:rsidRPr="00BA1234" w:rsidRDefault="0048364F" w:rsidP="0048364F">
      <w:pPr>
        <w:pStyle w:val="ActHead5"/>
      </w:pPr>
      <w:bookmarkStart w:id="1" w:name="_Toc95401443"/>
      <w:r w:rsidRPr="005A2370">
        <w:rPr>
          <w:rStyle w:val="CharSectno"/>
        </w:rPr>
        <w:lastRenderedPageBreak/>
        <w:t>1</w:t>
      </w:r>
      <w:r w:rsidRPr="00BA1234">
        <w:t xml:space="preserve">  </w:t>
      </w:r>
      <w:r w:rsidR="004F676E" w:rsidRPr="00BA1234">
        <w:t>Name</w:t>
      </w:r>
      <w:bookmarkEnd w:id="1"/>
    </w:p>
    <w:p w14:paraId="7E5D2904" w14:textId="77777777" w:rsidR="0048364F" w:rsidRPr="00BA1234" w:rsidRDefault="0048364F" w:rsidP="0048364F">
      <w:pPr>
        <w:pStyle w:val="subsection"/>
      </w:pPr>
      <w:r w:rsidRPr="00BA1234">
        <w:tab/>
      </w:r>
      <w:r w:rsidRPr="00BA1234">
        <w:tab/>
      </w:r>
      <w:r w:rsidR="00042D63" w:rsidRPr="00BA1234">
        <w:t>This instrument is</w:t>
      </w:r>
      <w:r w:rsidRPr="00BA1234">
        <w:t xml:space="preserve"> the </w:t>
      </w:r>
      <w:r w:rsidR="00E0170B">
        <w:rPr>
          <w:i/>
          <w:noProof/>
        </w:rPr>
        <w:t>Regional Investment Corporation (Agristarter Loans) Amendment (Share Farming and Farm Leasing) Rules 2022</w:t>
      </w:r>
      <w:r w:rsidRPr="00BA1234">
        <w:t>.</w:t>
      </w:r>
    </w:p>
    <w:p w14:paraId="56FB69E6" w14:textId="77777777" w:rsidR="004F676E" w:rsidRPr="00BA1234" w:rsidRDefault="0048364F" w:rsidP="005452CC">
      <w:pPr>
        <w:pStyle w:val="ActHead5"/>
      </w:pPr>
      <w:bookmarkStart w:id="2" w:name="_Toc95401444"/>
      <w:r w:rsidRPr="005A2370">
        <w:rPr>
          <w:rStyle w:val="CharSectno"/>
        </w:rPr>
        <w:t>2</w:t>
      </w:r>
      <w:r w:rsidRPr="00BA1234">
        <w:t xml:space="preserve">  Commencement</w:t>
      </w:r>
      <w:bookmarkEnd w:id="2"/>
    </w:p>
    <w:p w14:paraId="061A88AE" w14:textId="77777777" w:rsidR="005452CC" w:rsidRPr="00BA1234" w:rsidRDefault="005452CC" w:rsidP="0022014D">
      <w:pPr>
        <w:pStyle w:val="subsection"/>
      </w:pPr>
      <w:r w:rsidRPr="00BA1234">
        <w:tab/>
        <w:t>(1)</w:t>
      </w:r>
      <w:r w:rsidRPr="00BA1234">
        <w:tab/>
        <w:t xml:space="preserve">Each provision of </w:t>
      </w:r>
      <w:r w:rsidR="00042D63" w:rsidRPr="00BA1234">
        <w:t>this instrument</w:t>
      </w:r>
      <w:r w:rsidRPr="00BA1234">
        <w:t xml:space="preserve"> specified in column 1 of the table commences, or is taken to have commenced, in accordance with column 2 of the table. Any other statement in column 2 has effect according to its terms.</w:t>
      </w:r>
    </w:p>
    <w:p w14:paraId="42FA32CF" w14:textId="77777777" w:rsidR="005452CC" w:rsidRPr="00BA1234" w:rsidRDefault="005452CC" w:rsidP="0022014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A1234" w14:paraId="172BE50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7C0080" w14:textId="77777777" w:rsidR="005452CC" w:rsidRPr="00BA1234" w:rsidRDefault="005452CC" w:rsidP="0022014D">
            <w:pPr>
              <w:pStyle w:val="TableHeading"/>
            </w:pPr>
            <w:r w:rsidRPr="00BA1234">
              <w:t>Commencement information</w:t>
            </w:r>
          </w:p>
        </w:tc>
      </w:tr>
      <w:tr w:rsidR="005452CC" w:rsidRPr="00BA1234" w14:paraId="6F15DFE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FEE032" w14:textId="77777777" w:rsidR="005452CC" w:rsidRPr="00BA1234" w:rsidRDefault="005452CC" w:rsidP="0022014D">
            <w:pPr>
              <w:pStyle w:val="TableHeading"/>
            </w:pPr>
            <w:r w:rsidRPr="00BA123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B81AF" w14:textId="77777777" w:rsidR="005452CC" w:rsidRPr="00BA1234" w:rsidRDefault="005452CC" w:rsidP="0022014D">
            <w:pPr>
              <w:pStyle w:val="TableHeading"/>
            </w:pPr>
            <w:r w:rsidRPr="00BA123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DACDCD" w14:textId="77777777" w:rsidR="005452CC" w:rsidRPr="00BA1234" w:rsidRDefault="005452CC" w:rsidP="0022014D">
            <w:pPr>
              <w:pStyle w:val="TableHeading"/>
            </w:pPr>
            <w:r w:rsidRPr="00BA1234">
              <w:t>Column 3</w:t>
            </w:r>
          </w:p>
        </w:tc>
      </w:tr>
      <w:tr w:rsidR="005452CC" w:rsidRPr="00BA1234" w14:paraId="32600A6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3C789D" w14:textId="77777777" w:rsidR="005452CC" w:rsidRPr="00BA1234" w:rsidRDefault="005452CC" w:rsidP="0022014D">
            <w:pPr>
              <w:pStyle w:val="TableHeading"/>
            </w:pPr>
            <w:r w:rsidRPr="00BA123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EC0011" w14:textId="77777777" w:rsidR="005452CC" w:rsidRPr="00BA1234" w:rsidRDefault="005452CC" w:rsidP="0022014D">
            <w:pPr>
              <w:pStyle w:val="TableHeading"/>
            </w:pPr>
            <w:r w:rsidRPr="00BA123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CB6EA1" w14:textId="77777777" w:rsidR="005452CC" w:rsidRPr="00BA1234" w:rsidRDefault="005452CC" w:rsidP="0022014D">
            <w:pPr>
              <w:pStyle w:val="TableHeading"/>
            </w:pPr>
            <w:r w:rsidRPr="00BA1234">
              <w:t>Date/Details</w:t>
            </w:r>
          </w:p>
        </w:tc>
      </w:tr>
      <w:tr w:rsidR="005452CC" w:rsidRPr="00BA1234" w14:paraId="717E13A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7BEB2F" w14:textId="77777777" w:rsidR="005452CC" w:rsidRPr="00BA1234" w:rsidRDefault="005452CC" w:rsidP="00AD7252">
            <w:pPr>
              <w:pStyle w:val="Tabletext"/>
            </w:pPr>
            <w:r w:rsidRPr="00BA1234">
              <w:t xml:space="preserve">1.  </w:t>
            </w:r>
            <w:r w:rsidR="00AD7252" w:rsidRPr="00BA1234">
              <w:t xml:space="preserve">The whole of </w:t>
            </w:r>
            <w:r w:rsidR="00042D63" w:rsidRPr="00BA123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FA34C8" w14:textId="77777777" w:rsidR="005452CC" w:rsidRPr="00BA1234" w:rsidRDefault="00FA6321" w:rsidP="005452CC">
            <w:pPr>
              <w:pStyle w:val="Tabletext"/>
            </w:pPr>
            <w:r w:rsidRPr="00BA1234">
              <w:t>1 April</w:t>
            </w:r>
            <w:r w:rsidR="00A50D78" w:rsidRPr="00BA1234">
              <w:t xml:space="preserve"> 2022</w:t>
            </w:r>
            <w:r w:rsidR="005452CC" w:rsidRPr="00BA123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C793CE" w14:textId="77777777" w:rsidR="005452CC" w:rsidRPr="00BA1234" w:rsidRDefault="00FA6321">
            <w:pPr>
              <w:pStyle w:val="Tabletext"/>
            </w:pPr>
            <w:r w:rsidRPr="00BA1234">
              <w:t>1 April</w:t>
            </w:r>
            <w:r w:rsidR="00A50D78" w:rsidRPr="00BA1234">
              <w:t xml:space="preserve"> 2022</w:t>
            </w:r>
          </w:p>
        </w:tc>
      </w:tr>
    </w:tbl>
    <w:p w14:paraId="0CC61637" w14:textId="77777777" w:rsidR="005452CC" w:rsidRPr="00BA1234" w:rsidRDefault="005452CC" w:rsidP="0022014D">
      <w:pPr>
        <w:pStyle w:val="notetext"/>
      </w:pPr>
      <w:r w:rsidRPr="00BA1234">
        <w:rPr>
          <w:snapToGrid w:val="0"/>
          <w:lang w:eastAsia="en-US"/>
        </w:rPr>
        <w:t>Note:</w:t>
      </w:r>
      <w:r w:rsidRPr="00BA1234">
        <w:rPr>
          <w:snapToGrid w:val="0"/>
          <w:lang w:eastAsia="en-US"/>
        </w:rPr>
        <w:tab/>
        <w:t xml:space="preserve">This table relates only to the provisions of </w:t>
      </w:r>
      <w:r w:rsidR="00042D63" w:rsidRPr="00BA1234">
        <w:rPr>
          <w:snapToGrid w:val="0"/>
          <w:lang w:eastAsia="en-US"/>
        </w:rPr>
        <w:t>this instrument</w:t>
      </w:r>
      <w:r w:rsidRPr="00BA1234">
        <w:t xml:space="preserve"> </w:t>
      </w:r>
      <w:r w:rsidRPr="00BA1234">
        <w:rPr>
          <w:snapToGrid w:val="0"/>
          <w:lang w:eastAsia="en-US"/>
        </w:rPr>
        <w:t xml:space="preserve">as originally made. It will not be amended to deal with any later amendments of </w:t>
      </w:r>
      <w:r w:rsidR="00042D63" w:rsidRPr="00BA1234">
        <w:rPr>
          <w:snapToGrid w:val="0"/>
          <w:lang w:eastAsia="en-US"/>
        </w:rPr>
        <w:t>this instrument</w:t>
      </w:r>
      <w:r w:rsidRPr="00BA1234">
        <w:rPr>
          <w:snapToGrid w:val="0"/>
          <w:lang w:eastAsia="en-US"/>
        </w:rPr>
        <w:t>.</w:t>
      </w:r>
    </w:p>
    <w:p w14:paraId="264EF65A" w14:textId="77777777" w:rsidR="005452CC" w:rsidRPr="00BA1234" w:rsidRDefault="005452CC" w:rsidP="004F676E">
      <w:pPr>
        <w:pStyle w:val="subsection"/>
      </w:pPr>
      <w:r w:rsidRPr="00BA1234">
        <w:tab/>
        <w:t>(2)</w:t>
      </w:r>
      <w:r w:rsidRPr="00BA1234">
        <w:tab/>
        <w:t xml:space="preserve">Any information in column 3 of the table is not part of </w:t>
      </w:r>
      <w:r w:rsidR="00042D63" w:rsidRPr="00BA1234">
        <w:t>this instrument</w:t>
      </w:r>
      <w:r w:rsidRPr="00BA1234">
        <w:t xml:space="preserve">. Information may be inserted in this column, or information in it may be edited, in any published version of </w:t>
      </w:r>
      <w:r w:rsidR="00042D63" w:rsidRPr="00BA1234">
        <w:t>this instrument</w:t>
      </w:r>
      <w:r w:rsidRPr="00BA1234">
        <w:t>.</w:t>
      </w:r>
    </w:p>
    <w:p w14:paraId="3E4DA147" w14:textId="77777777" w:rsidR="00BF6650" w:rsidRPr="00BA1234" w:rsidRDefault="00BF6650" w:rsidP="00BF6650">
      <w:pPr>
        <w:pStyle w:val="ActHead5"/>
      </w:pPr>
      <w:bookmarkStart w:id="3" w:name="_Toc95401445"/>
      <w:r w:rsidRPr="005A2370">
        <w:rPr>
          <w:rStyle w:val="CharSectno"/>
        </w:rPr>
        <w:t>3</w:t>
      </w:r>
      <w:r w:rsidRPr="00BA1234">
        <w:t xml:space="preserve">  Authority</w:t>
      </w:r>
      <w:bookmarkEnd w:id="3"/>
    </w:p>
    <w:p w14:paraId="4330FEAE" w14:textId="77777777" w:rsidR="00BF6650" w:rsidRPr="00BA1234" w:rsidRDefault="00BF6650" w:rsidP="00BF6650">
      <w:pPr>
        <w:pStyle w:val="subsection"/>
      </w:pPr>
      <w:r w:rsidRPr="00BA1234">
        <w:tab/>
      </w:r>
      <w:r w:rsidRPr="00BA1234">
        <w:tab/>
      </w:r>
      <w:r w:rsidR="00042D63" w:rsidRPr="00BA1234">
        <w:t>This instrument is</w:t>
      </w:r>
      <w:r w:rsidRPr="00BA1234">
        <w:t xml:space="preserve"> made under the </w:t>
      </w:r>
      <w:r w:rsidR="00A50D78" w:rsidRPr="00BA1234">
        <w:rPr>
          <w:i/>
        </w:rPr>
        <w:t>Regional Investment Corporation Act 2018</w:t>
      </w:r>
      <w:r w:rsidR="00546FA3" w:rsidRPr="00BA1234">
        <w:t>.</w:t>
      </w:r>
    </w:p>
    <w:p w14:paraId="49A7238A" w14:textId="77777777" w:rsidR="00557C7A" w:rsidRPr="00BA1234" w:rsidRDefault="00BF6650" w:rsidP="00557C7A">
      <w:pPr>
        <w:pStyle w:val="ActHead5"/>
      </w:pPr>
      <w:bookmarkStart w:id="4" w:name="_Toc95401446"/>
      <w:r w:rsidRPr="005A2370">
        <w:rPr>
          <w:rStyle w:val="CharSectno"/>
        </w:rPr>
        <w:t>4</w:t>
      </w:r>
      <w:r w:rsidR="00557C7A" w:rsidRPr="00BA1234">
        <w:t xml:space="preserve">  </w:t>
      </w:r>
      <w:r w:rsidR="00083F48" w:rsidRPr="00BA1234">
        <w:t>Schedules</w:t>
      </w:r>
      <w:bookmarkEnd w:id="4"/>
    </w:p>
    <w:p w14:paraId="2C0B462B" w14:textId="77777777" w:rsidR="00557C7A" w:rsidRPr="00BA1234" w:rsidRDefault="00557C7A" w:rsidP="00557C7A">
      <w:pPr>
        <w:pStyle w:val="subsection"/>
      </w:pPr>
      <w:r w:rsidRPr="00BA1234">
        <w:tab/>
      </w:r>
      <w:r w:rsidRPr="00BA1234">
        <w:tab/>
      </w:r>
      <w:r w:rsidR="00083F48" w:rsidRPr="00BA1234">
        <w:t xml:space="preserve">Each </w:t>
      </w:r>
      <w:r w:rsidR="00160BD7" w:rsidRPr="00BA1234">
        <w:t>instrument</w:t>
      </w:r>
      <w:r w:rsidR="00083F48" w:rsidRPr="00BA1234">
        <w:t xml:space="preserve"> that is specified in a Schedule to </w:t>
      </w:r>
      <w:r w:rsidR="00042D63" w:rsidRPr="00BA1234">
        <w:t>this instrument</w:t>
      </w:r>
      <w:r w:rsidR="00083F48" w:rsidRPr="00BA1234">
        <w:t xml:space="preserve"> is amended or repealed as set out in the applicable items in the Schedule concerned, and any other item in a Schedule to </w:t>
      </w:r>
      <w:r w:rsidR="00042D63" w:rsidRPr="00BA1234">
        <w:t>this instrument</w:t>
      </w:r>
      <w:r w:rsidR="00083F48" w:rsidRPr="00BA1234">
        <w:t xml:space="preserve"> has effect according to its terms.</w:t>
      </w:r>
    </w:p>
    <w:p w14:paraId="478F9BB7" w14:textId="77777777" w:rsidR="0048364F" w:rsidRPr="00BA1234" w:rsidRDefault="0048364F" w:rsidP="009C5989">
      <w:pPr>
        <w:pStyle w:val="ActHead6"/>
        <w:pageBreakBefore/>
      </w:pPr>
      <w:bookmarkStart w:id="5" w:name="_Toc95401447"/>
      <w:r w:rsidRPr="005A2370">
        <w:rPr>
          <w:rStyle w:val="CharAmSchNo"/>
        </w:rPr>
        <w:lastRenderedPageBreak/>
        <w:t>Schedule 1</w:t>
      </w:r>
      <w:r w:rsidRPr="00BA1234">
        <w:t>—</w:t>
      </w:r>
      <w:r w:rsidR="00460499" w:rsidRPr="005A2370">
        <w:rPr>
          <w:rStyle w:val="CharAmSchText"/>
        </w:rPr>
        <w:t>Amendments</w:t>
      </w:r>
      <w:bookmarkEnd w:id="5"/>
    </w:p>
    <w:p w14:paraId="6B5588E1" w14:textId="77777777" w:rsidR="0004044E" w:rsidRPr="005A2370" w:rsidRDefault="0004044E" w:rsidP="0004044E">
      <w:pPr>
        <w:pStyle w:val="Header"/>
      </w:pPr>
      <w:r w:rsidRPr="005A2370">
        <w:rPr>
          <w:rStyle w:val="CharAmPartNo"/>
        </w:rPr>
        <w:t xml:space="preserve"> </w:t>
      </w:r>
      <w:r w:rsidRPr="005A2370">
        <w:rPr>
          <w:rStyle w:val="CharAmPartText"/>
        </w:rPr>
        <w:t xml:space="preserve"> </w:t>
      </w:r>
    </w:p>
    <w:p w14:paraId="4B7111EE" w14:textId="77777777" w:rsidR="0084172C" w:rsidRPr="00BA1234" w:rsidRDefault="002A31F9" w:rsidP="00EA0D36">
      <w:pPr>
        <w:pStyle w:val="ActHead9"/>
      </w:pPr>
      <w:bookmarkStart w:id="6" w:name="_Toc95401448"/>
      <w:r w:rsidRPr="00BA1234">
        <w:t>Regional Investment Corporation (</w:t>
      </w:r>
      <w:proofErr w:type="spellStart"/>
      <w:r w:rsidRPr="00BA1234">
        <w:t>Agristarter</w:t>
      </w:r>
      <w:proofErr w:type="spellEnd"/>
      <w:r w:rsidRPr="00BA1234">
        <w:t xml:space="preserve"> Loans) </w:t>
      </w:r>
      <w:r w:rsidR="00FA6321" w:rsidRPr="00BA1234">
        <w:t>Rule 2</w:t>
      </w:r>
      <w:r w:rsidRPr="00BA1234">
        <w:t>019</w:t>
      </w:r>
      <w:bookmarkEnd w:id="6"/>
    </w:p>
    <w:p w14:paraId="4BC9AA68" w14:textId="77777777" w:rsidR="002A31F9" w:rsidRPr="00BA1234" w:rsidRDefault="00081CC8" w:rsidP="002A4AD6">
      <w:pPr>
        <w:pStyle w:val="ItemHead"/>
      </w:pPr>
      <w:r w:rsidRPr="00BA1234">
        <w:t>1</w:t>
      </w:r>
      <w:r w:rsidR="002A31F9" w:rsidRPr="00BA1234">
        <w:t xml:space="preserve">  </w:t>
      </w:r>
      <w:r w:rsidR="00FA6321" w:rsidRPr="00BA1234">
        <w:t>Sub</w:t>
      </w:r>
      <w:r w:rsidR="005B435A" w:rsidRPr="00BA1234">
        <w:t>paragraph 9</w:t>
      </w:r>
      <w:r w:rsidR="002A4AD6" w:rsidRPr="00BA1234">
        <w:t>(1)(aa)(iv)</w:t>
      </w:r>
    </w:p>
    <w:p w14:paraId="129B348C" w14:textId="77777777" w:rsidR="002A4AD6" w:rsidRPr="00BA1234" w:rsidRDefault="002A4AD6" w:rsidP="002A4AD6">
      <w:pPr>
        <w:pStyle w:val="Item"/>
      </w:pPr>
      <w:r w:rsidRPr="00BA1234">
        <w:t>Omit “and”.</w:t>
      </w:r>
    </w:p>
    <w:p w14:paraId="673B8D63" w14:textId="77777777" w:rsidR="002A4AD6" w:rsidRPr="00BA1234" w:rsidRDefault="00081CC8" w:rsidP="002A4AD6">
      <w:pPr>
        <w:pStyle w:val="ItemHead"/>
      </w:pPr>
      <w:r w:rsidRPr="00BA1234">
        <w:t>2</w:t>
      </w:r>
      <w:r w:rsidR="002A4AD6" w:rsidRPr="00BA1234">
        <w:t xml:space="preserve">  After </w:t>
      </w:r>
      <w:r w:rsidR="006D2F2F" w:rsidRPr="00BA1234">
        <w:t>sub</w:t>
      </w:r>
      <w:r w:rsidR="005B435A" w:rsidRPr="00BA1234">
        <w:t>paragraph 9</w:t>
      </w:r>
      <w:r w:rsidR="002A4AD6" w:rsidRPr="00BA1234">
        <w:t>(1)(aa)(iv)</w:t>
      </w:r>
    </w:p>
    <w:p w14:paraId="72AC0772" w14:textId="77777777" w:rsidR="002A4AD6" w:rsidRPr="00BA1234" w:rsidRDefault="002A4AD6" w:rsidP="002A4AD6">
      <w:pPr>
        <w:pStyle w:val="Item"/>
      </w:pPr>
      <w:r w:rsidRPr="00BA1234">
        <w:t>Insert:</w:t>
      </w:r>
    </w:p>
    <w:p w14:paraId="4CA6A39D" w14:textId="77777777" w:rsidR="002A4AD6" w:rsidRPr="00BA1234" w:rsidRDefault="002A4AD6" w:rsidP="002A4AD6">
      <w:pPr>
        <w:pStyle w:val="paragraphsub"/>
      </w:pPr>
      <w:r w:rsidRPr="00BA1234">
        <w:tab/>
        <w:t>(v)</w:t>
      </w:r>
      <w:r w:rsidRPr="00BA1234">
        <w:tab/>
        <w:t>developing a farm business</w:t>
      </w:r>
      <w:r w:rsidR="00081CC8" w:rsidRPr="00BA1234">
        <w:t xml:space="preserve"> that involves share farming or farm leasing (or both)</w:t>
      </w:r>
      <w:r w:rsidRPr="00BA1234">
        <w:t>, being a farm business in which the first farmer holds the sole or a controlling interest; and</w:t>
      </w:r>
    </w:p>
    <w:p w14:paraId="2FDF99F9" w14:textId="77777777" w:rsidR="003B6EEA" w:rsidRPr="00BA1234" w:rsidRDefault="00081CC8" w:rsidP="003B6EEA">
      <w:pPr>
        <w:pStyle w:val="ItemHead"/>
      </w:pPr>
      <w:r w:rsidRPr="00BA1234">
        <w:t>3</w:t>
      </w:r>
      <w:r w:rsidR="003B6EEA" w:rsidRPr="00BA1234">
        <w:t xml:space="preserve">  </w:t>
      </w:r>
      <w:r w:rsidR="005B435A" w:rsidRPr="00BA1234">
        <w:t>Paragraph 9</w:t>
      </w:r>
      <w:r w:rsidR="003B6EEA" w:rsidRPr="00BA1234">
        <w:t>(1)(aa) (note)</w:t>
      </w:r>
    </w:p>
    <w:p w14:paraId="3022BA6D" w14:textId="77777777" w:rsidR="003B6EEA" w:rsidRPr="00BA1234" w:rsidRDefault="003B6EEA" w:rsidP="003B6EEA">
      <w:pPr>
        <w:pStyle w:val="Item"/>
      </w:pPr>
      <w:r w:rsidRPr="00BA1234">
        <w:t>Omit “Note”, substitute “Note 1”.</w:t>
      </w:r>
    </w:p>
    <w:p w14:paraId="3F56C0B0" w14:textId="77777777" w:rsidR="003B6EEA" w:rsidRPr="00BA1234" w:rsidRDefault="00081CC8" w:rsidP="003B6EEA">
      <w:pPr>
        <w:pStyle w:val="ItemHead"/>
      </w:pPr>
      <w:r w:rsidRPr="00BA1234">
        <w:t>4</w:t>
      </w:r>
      <w:r w:rsidR="003B6EEA" w:rsidRPr="00BA1234">
        <w:t xml:space="preserve">  At the end of </w:t>
      </w:r>
      <w:r w:rsidR="005B435A" w:rsidRPr="00BA1234">
        <w:t>paragraph 9</w:t>
      </w:r>
      <w:r w:rsidR="003B6EEA" w:rsidRPr="00BA1234">
        <w:t>(1)(aa)</w:t>
      </w:r>
    </w:p>
    <w:p w14:paraId="7E2AF8A6" w14:textId="77777777" w:rsidR="003B6EEA" w:rsidRPr="00BA1234" w:rsidRDefault="003B6EEA" w:rsidP="003B6EEA">
      <w:pPr>
        <w:pStyle w:val="Item"/>
      </w:pPr>
      <w:r w:rsidRPr="00BA1234">
        <w:t>Add:</w:t>
      </w:r>
    </w:p>
    <w:p w14:paraId="5191FAE7" w14:textId="77777777" w:rsidR="003B6EEA" w:rsidRPr="00BA1234" w:rsidRDefault="003B6EEA" w:rsidP="003B6EEA">
      <w:pPr>
        <w:pStyle w:val="notetext"/>
      </w:pPr>
      <w:r w:rsidRPr="00BA1234">
        <w:t>Note 2:</w:t>
      </w:r>
      <w:r w:rsidRPr="00BA1234">
        <w:tab/>
        <w:t xml:space="preserve">Where the loan is </w:t>
      </w:r>
      <w:r w:rsidR="005B435A" w:rsidRPr="00BA1234">
        <w:t>granted</w:t>
      </w:r>
      <w:r w:rsidRPr="00BA1234">
        <w:t xml:space="preserve"> </w:t>
      </w:r>
      <w:r w:rsidR="005B435A" w:rsidRPr="00BA1234">
        <w:t>for the purpose of</w:t>
      </w:r>
      <w:r w:rsidRPr="00BA1234">
        <w:t xml:space="preserve"> develop</w:t>
      </w:r>
      <w:r w:rsidR="005B435A" w:rsidRPr="00BA1234">
        <w:t>ing</w:t>
      </w:r>
      <w:r w:rsidRPr="00BA1234">
        <w:t xml:space="preserve"> a farm business</w:t>
      </w:r>
      <w:r w:rsidR="00081CC8" w:rsidRPr="00BA1234">
        <w:t xml:space="preserve"> that involves share farming or farm leasing (or both)</w:t>
      </w:r>
      <w:r w:rsidRPr="00BA1234">
        <w:t>, the loan can be used to develop the farm business even if this results in the farm business no longer involving share farming or farm leasing.</w:t>
      </w:r>
    </w:p>
    <w:p w14:paraId="685360D5" w14:textId="77777777" w:rsidR="007315F3" w:rsidRPr="00BA1234" w:rsidRDefault="00081CC8" w:rsidP="007315F3">
      <w:pPr>
        <w:pStyle w:val="ItemHead"/>
      </w:pPr>
      <w:r w:rsidRPr="00BA1234">
        <w:t>5</w:t>
      </w:r>
      <w:r w:rsidR="007315F3" w:rsidRPr="00BA1234">
        <w:t xml:space="preserve">  </w:t>
      </w:r>
      <w:r w:rsidR="005B435A" w:rsidRPr="00BA1234">
        <w:t>Paragraph 9</w:t>
      </w:r>
      <w:r w:rsidR="007315F3" w:rsidRPr="00BA1234">
        <w:t>(1)(e)</w:t>
      </w:r>
    </w:p>
    <w:p w14:paraId="61B6C150" w14:textId="77777777" w:rsidR="007315F3" w:rsidRPr="00BA1234" w:rsidRDefault="007315F3" w:rsidP="007315F3">
      <w:pPr>
        <w:pStyle w:val="Item"/>
      </w:pPr>
      <w:r w:rsidRPr="00BA1234">
        <w:t xml:space="preserve">Before “the first farmer has”, insert “if </w:t>
      </w:r>
      <w:r w:rsidR="005B435A" w:rsidRPr="00BA1234">
        <w:t>subsection (</w:t>
      </w:r>
      <w:r w:rsidRPr="00BA1234">
        <w:t>1A) does not apply to the first farmer—”.</w:t>
      </w:r>
    </w:p>
    <w:p w14:paraId="3B231685" w14:textId="77777777" w:rsidR="008955B4" w:rsidRPr="00BA1234" w:rsidRDefault="00081CC8" w:rsidP="008955B4">
      <w:pPr>
        <w:pStyle w:val="ItemHead"/>
      </w:pPr>
      <w:r w:rsidRPr="00BA1234">
        <w:t>6</w:t>
      </w:r>
      <w:r w:rsidR="008955B4" w:rsidRPr="00BA1234">
        <w:t xml:space="preserve">  After </w:t>
      </w:r>
      <w:r w:rsidR="005B435A" w:rsidRPr="00BA1234">
        <w:t>subsection 9</w:t>
      </w:r>
      <w:r w:rsidR="008955B4" w:rsidRPr="00BA1234">
        <w:t>(1)</w:t>
      </w:r>
    </w:p>
    <w:p w14:paraId="4C23BAD7" w14:textId="77777777" w:rsidR="008955B4" w:rsidRPr="00BA1234" w:rsidRDefault="008955B4" w:rsidP="008955B4">
      <w:pPr>
        <w:pStyle w:val="Item"/>
      </w:pPr>
      <w:r w:rsidRPr="00BA1234">
        <w:t>Insert:</w:t>
      </w:r>
    </w:p>
    <w:p w14:paraId="11C3B1BC" w14:textId="77777777" w:rsidR="00AA30E7" w:rsidRPr="00BA1234" w:rsidRDefault="008955B4" w:rsidP="008955B4">
      <w:pPr>
        <w:pStyle w:val="subsection"/>
      </w:pPr>
      <w:r w:rsidRPr="00BA1234">
        <w:tab/>
        <w:t>(1A)</w:t>
      </w:r>
      <w:r w:rsidRPr="00BA1234">
        <w:tab/>
        <w:t xml:space="preserve">For the purposes of </w:t>
      </w:r>
      <w:r w:rsidR="005B435A" w:rsidRPr="00BA1234">
        <w:t>paragraph 9</w:t>
      </w:r>
      <w:r w:rsidRPr="00BA1234">
        <w:t>(1)(e), this subsection applies to a first farmer who is seeking a first farmer loan if</w:t>
      </w:r>
      <w:r w:rsidR="00AA30E7" w:rsidRPr="00BA1234">
        <w:t xml:space="preserve"> the first farmer:</w:t>
      </w:r>
    </w:p>
    <w:p w14:paraId="1B8634CB" w14:textId="77777777" w:rsidR="008955B4" w:rsidRPr="00BA1234" w:rsidRDefault="00AA30E7" w:rsidP="00AA30E7">
      <w:pPr>
        <w:pStyle w:val="paragraph"/>
      </w:pPr>
      <w:r w:rsidRPr="00BA1234">
        <w:tab/>
        <w:t>(a)</w:t>
      </w:r>
      <w:r w:rsidRPr="00BA1234">
        <w:tab/>
        <w:t>holds</w:t>
      </w:r>
      <w:r w:rsidR="008955B4" w:rsidRPr="00BA1234">
        <w:t xml:space="preserve"> the sole or a majority interest in</w:t>
      </w:r>
      <w:r w:rsidR="00167459" w:rsidRPr="00BA1234">
        <w:t xml:space="preserve"> </w:t>
      </w:r>
      <w:r w:rsidRPr="00BA1234">
        <w:t>a farm business</w:t>
      </w:r>
      <w:r w:rsidR="00081CC8" w:rsidRPr="00BA1234">
        <w:t xml:space="preserve"> that involves share farming or farm leasing (or both)</w:t>
      </w:r>
      <w:r w:rsidRPr="00BA1234">
        <w:t>; and</w:t>
      </w:r>
    </w:p>
    <w:p w14:paraId="06A40BC4" w14:textId="77777777" w:rsidR="008955B4" w:rsidRPr="00BA1234" w:rsidRDefault="008955B4" w:rsidP="008955B4">
      <w:pPr>
        <w:pStyle w:val="paragraph"/>
      </w:pPr>
      <w:r w:rsidRPr="00BA1234">
        <w:tab/>
        <w:t>(</w:t>
      </w:r>
      <w:r w:rsidR="00081CC8" w:rsidRPr="00BA1234">
        <w:t>b</w:t>
      </w:r>
      <w:r w:rsidRPr="00BA1234">
        <w:t>)</w:t>
      </w:r>
      <w:r w:rsidRPr="00BA1234">
        <w:tab/>
      </w:r>
      <w:r w:rsidR="00AA30E7" w:rsidRPr="00BA1234">
        <w:t xml:space="preserve">has not previously held the sole or a majority interest in </w:t>
      </w:r>
      <w:r w:rsidR="003B6EEA" w:rsidRPr="00BA1234">
        <w:t xml:space="preserve">an estate in fee simple in </w:t>
      </w:r>
      <w:r w:rsidR="00AA30E7" w:rsidRPr="00BA1234">
        <w:t>land on which primary production aspects of a farm business were being undertaken</w:t>
      </w:r>
      <w:r w:rsidRPr="00BA1234">
        <w:t>.</w:t>
      </w:r>
    </w:p>
    <w:sectPr w:rsidR="008955B4" w:rsidRPr="00BA1234" w:rsidSect="001779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0C3F7" w14:textId="77777777" w:rsidR="00501E12" w:rsidRDefault="00501E12" w:rsidP="0048364F">
      <w:pPr>
        <w:spacing w:line="240" w:lineRule="auto"/>
      </w:pPr>
      <w:r>
        <w:separator/>
      </w:r>
    </w:p>
  </w:endnote>
  <w:endnote w:type="continuationSeparator" w:id="0">
    <w:p w14:paraId="296A39D5" w14:textId="77777777" w:rsidR="00501E12" w:rsidRDefault="00501E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C893" w14:textId="77777777" w:rsidR="00501E12" w:rsidRPr="00177904" w:rsidRDefault="00177904" w:rsidP="001779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7904">
      <w:rPr>
        <w:i/>
        <w:sz w:val="18"/>
      </w:rPr>
      <w:t>OPC65725 -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5206" w14:textId="77777777" w:rsidR="00501E12" w:rsidRDefault="00501E12" w:rsidP="00E97334"/>
  <w:p w14:paraId="77E58EE3" w14:textId="77777777" w:rsidR="00501E12" w:rsidRPr="00177904" w:rsidRDefault="00177904" w:rsidP="00177904">
    <w:pPr>
      <w:rPr>
        <w:rFonts w:cs="Times New Roman"/>
        <w:i/>
        <w:sz w:val="18"/>
      </w:rPr>
    </w:pPr>
    <w:r w:rsidRPr="00177904">
      <w:rPr>
        <w:rFonts w:cs="Times New Roman"/>
        <w:i/>
        <w:sz w:val="18"/>
      </w:rPr>
      <w:t>OPC65725 -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18A9" w14:textId="77777777" w:rsidR="00501E12" w:rsidRPr="00177904" w:rsidRDefault="00177904" w:rsidP="001779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7904">
      <w:rPr>
        <w:i/>
        <w:sz w:val="18"/>
      </w:rPr>
      <w:t>OPC65725 -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C615C" w14:textId="77777777" w:rsidR="00501E12" w:rsidRPr="00E33C1C" w:rsidRDefault="00501E1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1E12" w14:paraId="10C7F1BE" w14:textId="77777777" w:rsidTr="005A23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BFF6BD" w14:textId="77777777" w:rsidR="00501E12" w:rsidRDefault="00501E12" w:rsidP="0022014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699537" w14:textId="68F76FAB" w:rsidR="00501E12" w:rsidRDefault="00501E12" w:rsidP="002201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0CE4">
            <w:rPr>
              <w:i/>
              <w:sz w:val="18"/>
            </w:rPr>
            <w:t>Regional Investment Corporation (</w:t>
          </w:r>
          <w:proofErr w:type="spellStart"/>
          <w:r w:rsidR="00200CE4">
            <w:rPr>
              <w:i/>
              <w:sz w:val="18"/>
            </w:rPr>
            <w:t>Agristarter</w:t>
          </w:r>
          <w:proofErr w:type="spellEnd"/>
          <w:r w:rsidR="00200CE4">
            <w:rPr>
              <w:i/>
              <w:sz w:val="18"/>
            </w:rPr>
            <w:t xml:space="preserve"> Loans) Amendment (Share Farming and Farm Leasing)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8E2FAD" w14:textId="77777777" w:rsidR="00501E12" w:rsidRDefault="00501E12" w:rsidP="0022014D">
          <w:pPr>
            <w:spacing w:line="0" w:lineRule="atLeast"/>
            <w:jc w:val="right"/>
            <w:rPr>
              <w:sz w:val="18"/>
            </w:rPr>
          </w:pPr>
        </w:p>
      </w:tc>
    </w:tr>
  </w:tbl>
  <w:p w14:paraId="6191BD18" w14:textId="77777777" w:rsidR="00501E12" w:rsidRPr="00177904" w:rsidRDefault="00177904" w:rsidP="00177904">
    <w:pPr>
      <w:rPr>
        <w:rFonts w:cs="Times New Roman"/>
        <w:i/>
        <w:sz w:val="18"/>
      </w:rPr>
    </w:pPr>
    <w:r w:rsidRPr="00177904">
      <w:rPr>
        <w:rFonts w:cs="Times New Roman"/>
        <w:i/>
        <w:sz w:val="18"/>
      </w:rPr>
      <w:t>OPC65725 -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8D21" w14:textId="77777777" w:rsidR="00501E12" w:rsidRPr="00E33C1C" w:rsidRDefault="00501E1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01E12" w14:paraId="0D2A2D2A" w14:textId="77777777" w:rsidTr="005A237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C0E4D6" w14:textId="77777777" w:rsidR="00501E12" w:rsidRDefault="00501E12" w:rsidP="002201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17A1EA" w14:textId="16FBC3CD" w:rsidR="00501E12" w:rsidRDefault="00501E12" w:rsidP="002201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0CE4">
            <w:rPr>
              <w:i/>
              <w:sz w:val="18"/>
            </w:rPr>
            <w:t>Regional Investment Corporation (</w:t>
          </w:r>
          <w:proofErr w:type="spellStart"/>
          <w:r w:rsidR="00200CE4">
            <w:rPr>
              <w:i/>
              <w:sz w:val="18"/>
            </w:rPr>
            <w:t>Agristarter</w:t>
          </w:r>
          <w:proofErr w:type="spellEnd"/>
          <w:r w:rsidR="00200CE4">
            <w:rPr>
              <w:i/>
              <w:sz w:val="18"/>
            </w:rPr>
            <w:t xml:space="preserve"> Loans) Amendment (Share Farming and Farm Leasing)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DAB3C03" w14:textId="77777777" w:rsidR="00501E12" w:rsidRDefault="00501E12" w:rsidP="002201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135137" w14:textId="77777777" w:rsidR="00501E12" w:rsidRPr="00177904" w:rsidRDefault="00177904" w:rsidP="00177904">
    <w:pPr>
      <w:rPr>
        <w:rFonts w:cs="Times New Roman"/>
        <w:i/>
        <w:sz w:val="18"/>
      </w:rPr>
    </w:pPr>
    <w:r w:rsidRPr="00177904">
      <w:rPr>
        <w:rFonts w:cs="Times New Roman"/>
        <w:i/>
        <w:sz w:val="18"/>
      </w:rPr>
      <w:t>OPC65725 -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FED2" w14:textId="77777777" w:rsidR="00501E12" w:rsidRPr="00E33C1C" w:rsidRDefault="00501E1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01E12" w14:paraId="3E0D68B7" w14:textId="77777777" w:rsidTr="005A23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28E85" w14:textId="77777777" w:rsidR="00501E12" w:rsidRDefault="00501E12" w:rsidP="0022014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D25445" w14:textId="576D3133" w:rsidR="00501E12" w:rsidRDefault="00501E12" w:rsidP="002201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0CE4">
            <w:rPr>
              <w:i/>
              <w:sz w:val="18"/>
            </w:rPr>
            <w:t>Regional Investment Corporation (</w:t>
          </w:r>
          <w:proofErr w:type="spellStart"/>
          <w:r w:rsidR="00200CE4">
            <w:rPr>
              <w:i/>
              <w:sz w:val="18"/>
            </w:rPr>
            <w:t>Agristarter</w:t>
          </w:r>
          <w:proofErr w:type="spellEnd"/>
          <w:r w:rsidR="00200CE4">
            <w:rPr>
              <w:i/>
              <w:sz w:val="18"/>
            </w:rPr>
            <w:t xml:space="preserve"> Loans) Amendment (Share Farming and Farm Leasing)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F78747" w14:textId="77777777" w:rsidR="00501E12" w:rsidRDefault="00501E12" w:rsidP="0022014D">
          <w:pPr>
            <w:spacing w:line="0" w:lineRule="atLeast"/>
            <w:jc w:val="right"/>
            <w:rPr>
              <w:sz w:val="18"/>
            </w:rPr>
          </w:pPr>
        </w:p>
      </w:tc>
    </w:tr>
  </w:tbl>
  <w:p w14:paraId="2376F79E" w14:textId="77777777" w:rsidR="00501E12" w:rsidRPr="00177904" w:rsidRDefault="00177904" w:rsidP="00177904">
    <w:pPr>
      <w:rPr>
        <w:rFonts w:cs="Times New Roman"/>
        <w:i/>
        <w:sz w:val="18"/>
      </w:rPr>
    </w:pPr>
    <w:r w:rsidRPr="00177904">
      <w:rPr>
        <w:rFonts w:cs="Times New Roman"/>
        <w:i/>
        <w:sz w:val="18"/>
      </w:rPr>
      <w:t>OPC65725 -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80062" w14:textId="77777777" w:rsidR="00501E12" w:rsidRPr="00E33C1C" w:rsidRDefault="00501E1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1E12" w14:paraId="79209F73" w14:textId="77777777" w:rsidTr="0022014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F3A5C3" w14:textId="77777777" w:rsidR="00501E12" w:rsidRDefault="00501E12" w:rsidP="002201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2B14D6" w14:textId="507920AB" w:rsidR="00501E12" w:rsidRDefault="00501E12" w:rsidP="002201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0CE4">
            <w:rPr>
              <w:i/>
              <w:sz w:val="18"/>
            </w:rPr>
            <w:t>Regional Investment Corporation (</w:t>
          </w:r>
          <w:proofErr w:type="spellStart"/>
          <w:r w:rsidR="00200CE4">
            <w:rPr>
              <w:i/>
              <w:sz w:val="18"/>
            </w:rPr>
            <w:t>Agristarter</w:t>
          </w:r>
          <w:proofErr w:type="spellEnd"/>
          <w:r w:rsidR="00200CE4">
            <w:rPr>
              <w:i/>
              <w:sz w:val="18"/>
            </w:rPr>
            <w:t xml:space="preserve"> Loans) Amendment (Share Farming and Farm Leasing)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CB3E44" w14:textId="77777777" w:rsidR="00501E12" w:rsidRDefault="00501E12" w:rsidP="002201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91FC94" w14:textId="77777777" w:rsidR="00501E12" w:rsidRPr="00177904" w:rsidRDefault="00177904" w:rsidP="00177904">
    <w:pPr>
      <w:rPr>
        <w:rFonts w:cs="Times New Roman"/>
        <w:i/>
        <w:sz w:val="18"/>
      </w:rPr>
    </w:pPr>
    <w:r w:rsidRPr="00177904">
      <w:rPr>
        <w:rFonts w:cs="Times New Roman"/>
        <w:i/>
        <w:sz w:val="18"/>
      </w:rPr>
      <w:t>OPC65725 -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44E7" w14:textId="77777777" w:rsidR="00501E12" w:rsidRPr="00E33C1C" w:rsidRDefault="00501E1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01E12" w14:paraId="10CA9BF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8421F2" w14:textId="77777777" w:rsidR="00501E12" w:rsidRDefault="00501E12" w:rsidP="0022014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16F416" w14:textId="2B939041" w:rsidR="00501E12" w:rsidRDefault="00501E12" w:rsidP="0022014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0CE4">
            <w:rPr>
              <w:i/>
              <w:sz w:val="18"/>
            </w:rPr>
            <w:t>Regional Investment Corporation (</w:t>
          </w:r>
          <w:proofErr w:type="spellStart"/>
          <w:r w:rsidR="00200CE4">
            <w:rPr>
              <w:i/>
              <w:sz w:val="18"/>
            </w:rPr>
            <w:t>Agristarter</w:t>
          </w:r>
          <w:proofErr w:type="spellEnd"/>
          <w:r w:rsidR="00200CE4">
            <w:rPr>
              <w:i/>
              <w:sz w:val="18"/>
            </w:rPr>
            <w:t xml:space="preserve"> Loans) Amendment (Share Farming and Farm Leasing) Rules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9EF284" w14:textId="77777777" w:rsidR="00501E12" w:rsidRDefault="00501E12" w:rsidP="0022014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CEA08F" w14:textId="77777777" w:rsidR="00501E12" w:rsidRPr="00177904" w:rsidRDefault="00177904" w:rsidP="00177904">
    <w:pPr>
      <w:rPr>
        <w:rFonts w:cs="Times New Roman"/>
        <w:i/>
        <w:sz w:val="18"/>
      </w:rPr>
    </w:pPr>
    <w:r w:rsidRPr="00177904">
      <w:rPr>
        <w:rFonts w:cs="Times New Roman"/>
        <w:i/>
        <w:sz w:val="18"/>
      </w:rPr>
      <w:t>OPC65725 -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E1DB4" w14:textId="77777777" w:rsidR="00501E12" w:rsidRDefault="00501E12" w:rsidP="0048364F">
      <w:pPr>
        <w:spacing w:line="240" w:lineRule="auto"/>
      </w:pPr>
      <w:r>
        <w:separator/>
      </w:r>
    </w:p>
  </w:footnote>
  <w:footnote w:type="continuationSeparator" w:id="0">
    <w:p w14:paraId="76EE28D1" w14:textId="77777777" w:rsidR="00501E12" w:rsidRDefault="00501E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43938" w14:textId="77777777" w:rsidR="00501E12" w:rsidRPr="005F1388" w:rsidRDefault="00501E1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9398" w14:textId="77777777" w:rsidR="00501E12" w:rsidRPr="005F1388" w:rsidRDefault="00501E1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7EC6" w14:textId="77777777" w:rsidR="00501E12" w:rsidRPr="005F1388" w:rsidRDefault="00501E1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2AC70" w14:textId="77777777" w:rsidR="00501E12" w:rsidRPr="00ED79B6" w:rsidRDefault="00501E1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10D5" w14:textId="77777777" w:rsidR="00501E12" w:rsidRPr="00ED79B6" w:rsidRDefault="00501E1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3EFF" w14:textId="77777777" w:rsidR="00501E12" w:rsidRPr="00ED79B6" w:rsidRDefault="00501E1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6215" w14:textId="47039656" w:rsidR="00501E12" w:rsidRPr="00A961C4" w:rsidRDefault="00501E1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00CE4">
      <w:rPr>
        <w:b/>
        <w:sz w:val="20"/>
      </w:rPr>
      <w:fldChar w:fldCharType="separate"/>
    </w:r>
    <w:r w:rsidR="00200CE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00CE4">
      <w:rPr>
        <w:sz w:val="20"/>
      </w:rPr>
      <w:fldChar w:fldCharType="separate"/>
    </w:r>
    <w:r w:rsidR="00200CE4">
      <w:rPr>
        <w:noProof/>
        <w:sz w:val="20"/>
      </w:rPr>
      <w:t>Amendments</w:t>
    </w:r>
    <w:r>
      <w:rPr>
        <w:sz w:val="20"/>
      </w:rPr>
      <w:fldChar w:fldCharType="end"/>
    </w:r>
  </w:p>
  <w:p w14:paraId="14B98132" w14:textId="4995B819" w:rsidR="00501E12" w:rsidRPr="00A961C4" w:rsidRDefault="00501E1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9E0C2B" w14:textId="77777777" w:rsidR="00501E12" w:rsidRPr="00A961C4" w:rsidRDefault="00501E1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57940" w14:textId="68D7051B" w:rsidR="00501E12" w:rsidRPr="00A961C4" w:rsidRDefault="00501E1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0094E1E" w14:textId="09C1A644" w:rsidR="00501E12" w:rsidRPr="00A961C4" w:rsidRDefault="00501E1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067B6A" w14:textId="77777777" w:rsidR="00501E12" w:rsidRPr="00A961C4" w:rsidRDefault="00501E1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B265" w14:textId="77777777" w:rsidR="00501E12" w:rsidRPr="00A961C4" w:rsidRDefault="00501E1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2D63"/>
    <w:rsid w:val="00000263"/>
    <w:rsid w:val="000113BC"/>
    <w:rsid w:val="000136AF"/>
    <w:rsid w:val="00031470"/>
    <w:rsid w:val="00031578"/>
    <w:rsid w:val="00036E24"/>
    <w:rsid w:val="0004044E"/>
    <w:rsid w:val="00042D63"/>
    <w:rsid w:val="00046F47"/>
    <w:rsid w:val="0005120E"/>
    <w:rsid w:val="00054577"/>
    <w:rsid w:val="000614BF"/>
    <w:rsid w:val="0007169C"/>
    <w:rsid w:val="00077593"/>
    <w:rsid w:val="00081CC8"/>
    <w:rsid w:val="00082842"/>
    <w:rsid w:val="00083F48"/>
    <w:rsid w:val="0008516E"/>
    <w:rsid w:val="000A7DF9"/>
    <w:rsid w:val="000C2FEE"/>
    <w:rsid w:val="000D05EF"/>
    <w:rsid w:val="000D5485"/>
    <w:rsid w:val="000E07EA"/>
    <w:rsid w:val="000F16FD"/>
    <w:rsid w:val="000F21C1"/>
    <w:rsid w:val="00105D72"/>
    <w:rsid w:val="0010745C"/>
    <w:rsid w:val="00117277"/>
    <w:rsid w:val="00122FB2"/>
    <w:rsid w:val="001464DF"/>
    <w:rsid w:val="00150ECF"/>
    <w:rsid w:val="00157C67"/>
    <w:rsid w:val="00160BD7"/>
    <w:rsid w:val="00162C91"/>
    <w:rsid w:val="001643C9"/>
    <w:rsid w:val="00165568"/>
    <w:rsid w:val="00166082"/>
    <w:rsid w:val="00166C2F"/>
    <w:rsid w:val="00167459"/>
    <w:rsid w:val="001716C9"/>
    <w:rsid w:val="00177904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B7AB7"/>
    <w:rsid w:val="001C69C4"/>
    <w:rsid w:val="001E0A8D"/>
    <w:rsid w:val="001E3590"/>
    <w:rsid w:val="001E4345"/>
    <w:rsid w:val="001E7407"/>
    <w:rsid w:val="002004E5"/>
    <w:rsid w:val="00200CE4"/>
    <w:rsid w:val="00201D27"/>
    <w:rsid w:val="0020300C"/>
    <w:rsid w:val="0022014D"/>
    <w:rsid w:val="00220A0C"/>
    <w:rsid w:val="00223E4A"/>
    <w:rsid w:val="002302EA"/>
    <w:rsid w:val="00240749"/>
    <w:rsid w:val="002468D7"/>
    <w:rsid w:val="00285CDD"/>
    <w:rsid w:val="00291167"/>
    <w:rsid w:val="00297ECB"/>
    <w:rsid w:val="002A31F9"/>
    <w:rsid w:val="002A4AD6"/>
    <w:rsid w:val="002B2241"/>
    <w:rsid w:val="002C152A"/>
    <w:rsid w:val="002D043A"/>
    <w:rsid w:val="002E3A97"/>
    <w:rsid w:val="0031713F"/>
    <w:rsid w:val="00321913"/>
    <w:rsid w:val="00324EE6"/>
    <w:rsid w:val="003316DC"/>
    <w:rsid w:val="00332E0D"/>
    <w:rsid w:val="003415D3"/>
    <w:rsid w:val="00346335"/>
    <w:rsid w:val="003471B3"/>
    <w:rsid w:val="00352B0F"/>
    <w:rsid w:val="00352B37"/>
    <w:rsid w:val="003561B0"/>
    <w:rsid w:val="003613A8"/>
    <w:rsid w:val="00367960"/>
    <w:rsid w:val="003746AF"/>
    <w:rsid w:val="003A15AC"/>
    <w:rsid w:val="003A56EB"/>
    <w:rsid w:val="003B0627"/>
    <w:rsid w:val="003B6EEA"/>
    <w:rsid w:val="003B7667"/>
    <w:rsid w:val="003C5F2B"/>
    <w:rsid w:val="003D0BFE"/>
    <w:rsid w:val="003D5700"/>
    <w:rsid w:val="003E18C1"/>
    <w:rsid w:val="003F0F5A"/>
    <w:rsid w:val="00400A30"/>
    <w:rsid w:val="004013E4"/>
    <w:rsid w:val="004022CA"/>
    <w:rsid w:val="004116CD"/>
    <w:rsid w:val="00414ADE"/>
    <w:rsid w:val="00422D08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6CEB"/>
    <w:rsid w:val="004D21C3"/>
    <w:rsid w:val="004D3DDA"/>
    <w:rsid w:val="004E1EA6"/>
    <w:rsid w:val="004E5423"/>
    <w:rsid w:val="004F1FAC"/>
    <w:rsid w:val="004F676E"/>
    <w:rsid w:val="00501E12"/>
    <w:rsid w:val="005045C5"/>
    <w:rsid w:val="00514407"/>
    <w:rsid w:val="00516B8D"/>
    <w:rsid w:val="005263FC"/>
    <w:rsid w:val="0052686F"/>
    <w:rsid w:val="0052756C"/>
    <w:rsid w:val="00530230"/>
    <w:rsid w:val="00530CC9"/>
    <w:rsid w:val="00537FBC"/>
    <w:rsid w:val="00541D73"/>
    <w:rsid w:val="00543437"/>
    <w:rsid w:val="00543469"/>
    <w:rsid w:val="005452CC"/>
    <w:rsid w:val="00546FA3"/>
    <w:rsid w:val="00554243"/>
    <w:rsid w:val="00556B20"/>
    <w:rsid w:val="00557C7A"/>
    <w:rsid w:val="00562A58"/>
    <w:rsid w:val="00564558"/>
    <w:rsid w:val="00581211"/>
    <w:rsid w:val="00584811"/>
    <w:rsid w:val="00593AA6"/>
    <w:rsid w:val="00594161"/>
    <w:rsid w:val="00594512"/>
    <w:rsid w:val="00594749"/>
    <w:rsid w:val="005A2370"/>
    <w:rsid w:val="005A482B"/>
    <w:rsid w:val="005B4067"/>
    <w:rsid w:val="005B435A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3880"/>
    <w:rsid w:val="00646E7B"/>
    <w:rsid w:val="00655D6A"/>
    <w:rsid w:val="00656DE9"/>
    <w:rsid w:val="00666F52"/>
    <w:rsid w:val="00671BB9"/>
    <w:rsid w:val="00677CC2"/>
    <w:rsid w:val="00683324"/>
    <w:rsid w:val="00684515"/>
    <w:rsid w:val="00685F42"/>
    <w:rsid w:val="006866A1"/>
    <w:rsid w:val="0069207B"/>
    <w:rsid w:val="006A4309"/>
    <w:rsid w:val="006B0E55"/>
    <w:rsid w:val="006B7006"/>
    <w:rsid w:val="006C7F8C"/>
    <w:rsid w:val="006D2F2F"/>
    <w:rsid w:val="006D4C30"/>
    <w:rsid w:val="006D7AB9"/>
    <w:rsid w:val="006F124B"/>
    <w:rsid w:val="00700B2C"/>
    <w:rsid w:val="00713084"/>
    <w:rsid w:val="00720FBB"/>
    <w:rsid w:val="00720FC2"/>
    <w:rsid w:val="007315F3"/>
    <w:rsid w:val="00731E00"/>
    <w:rsid w:val="00732E9D"/>
    <w:rsid w:val="0073491A"/>
    <w:rsid w:val="007440B7"/>
    <w:rsid w:val="00747993"/>
    <w:rsid w:val="0076282B"/>
    <w:rsid w:val="007634AD"/>
    <w:rsid w:val="007715C9"/>
    <w:rsid w:val="00774EDD"/>
    <w:rsid w:val="007757EC"/>
    <w:rsid w:val="00782B28"/>
    <w:rsid w:val="00782F1C"/>
    <w:rsid w:val="00787254"/>
    <w:rsid w:val="00787FDE"/>
    <w:rsid w:val="007A115D"/>
    <w:rsid w:val="007A35E6"/>
    <w:rsid w:val="007A6863"/>
    <w:rsid w:val="007C1226"/>
    <w:rsid w:val="007D45C1"/>
    <w:rsid w:val="007E2325"/>
    <w:rsid w:val="007E7D4A"/>
    <w:rsid w:val="007F48ED"/>
    <w:rsid w:val="007F7947"/>
    <w:rsid w:val="00812F45"/>
    <w:rsid w:val="00821787"/>
    <w:rsid w:val="00823B55"/>
    <w:rsid w:val="0084172C"/>
    <w:rsid w:val="0084564C"/>
    <w:rsid w:val="00856A31"/>
    <w:rsid w:val="008754D0"/>
    <w:rsid w:val="00877D48"/>
    <w:rsid w:val="008816F0"/>
    <w:rsid w:val="0088345B"/>
    <w:rsid w:val="008955B4"/>
    <w:rsid w:val="008A16A5"/>
    <w:rsid w:val="008B5D42"/>
    <w:rsid w:val="008C2B5D"/>
    <w:rsid w:val="008D0EE0"/>
    <w:rsid w:val="008D110B"/>
    <w:rsid w:val="008D5B99"/>
    <w:rsid w:val="008D7A27"/>
    <w:rsid w:val="008E22F7"/>
    <w:rsid w:val="008E2BCD"/>
    <w:rsid w:val="008E4702"/>
    <w:rsid w:val="008E69AA"/>
    <w:rsid w:val="008F4F1C"/>
    <w:rsid w:val="00906FA7"/>
    <w:rsid w:val="00922764"/>
    <w:rsid w:val="00932377"/>
    <w:rsid w:val="009408EA"/>
    <w:rsid w:val="00943102"/>
    <w:rsid w:val="0094523D"/>
    <w:rsid w:val="009559E6"/>
    <w:rsid w:val="00976A63"/>
    <w:rsid w:val="00983419"/>
    <w:rsid w:val="00993DE2"/>
    <w:rsid w:val="00994821"/>
    <w:rsid w:val="009A53F0"/>
    <w:rsid w:val="009C3431"/>
    <w:rsid w:val="009C5989"/>
    <w:rsid w:val="009D06C6"/>
    <w:rsid w:val="009D08DA"/>
    <w:rsid w:val="009E3681"/>
    <w:rsid w:val="009F2246"/>
    <w:rsid w:val="00A056D9"/>
    <w:rsid w:val="00A06860"/>
    <w:rsid w:val="00A136F5"/>
    <w:rsid w:val="00A231E2"/>
    <w:rsid w:val="00A24250"/>
    <w:rsid w:val="00A2550D"/>
    <w:rsid w:val="00A30797"/>
    <w:rsid w:val="00A32895"/>
    <w:rsid w:val="00A4169B"/>
    <w:rsid w:val="00A43A63"/>
    <w:rsid w:val="00A445F2"/>
    <w:rsid w:val="00A50D55"/>
    <w:rsid w:val="00A50D78"/>
    <w:rsid w:val="00A5165B"/>
    <w:rsid w:val="00A52FDA"/>
    <w:rsid w:val="00A64912"/>
    <w:rsid w:val="00A70A74"/>
    <w:rsid w:val="00A84C7F"/>
    <w:rsid w:val="00A90EA8"/>
    <w:rsid w:val="00AA0343"/>
    <w:rsid w:val="00AA2A5C"/>
    <w:rsid w:val="00AA30E7"/>
    <w:rsid w:val="00AB78E9"/>
    <w:rsid w:val="00AD3467"/>
    <w:rsid w:val="00AD5641"/>
    <w:rsid w:val="00AD7252"/>
    <w:rsid w:val="00AE0F9B"/>
    <w:rsid w:val="00AF55FF"/>
    <w:rsid w:val="00AF79C7"/>
    <w:rsid w:val="00B032D8"/>
    <w:rsid w:val="00B33B3C"/>
    <w:rsid w:val="00B35349"/>
    <w:rsid w:val="00B40D74"/>
    <w:rsid w:val="00B52663"/>
    <w:rsid w:val="00B56DCB"/>
    <w:rsid w:val="00B7335A"/>
    <w:rsid w:val="00B770D2"/>
    <w:rsid w:val="00B92A4E"/>
    <w:rsid w:val="00B94F68"/>
    <w:rsid w:val="00B95E96"/>
    <w:rsid w:val="00BA1234"/>
    <w:rsid w:val="00BA47A3"/>
    <w:rsid w:val="00BA5026"/>
    <w:rsid w:val="00BB0E16"/>
    <w:rsid w:val="00BB3E4F"/>
    <w:rsid w:val="00BB6E79"/>
    <w:rsid w:val="00BE3B31"/>
    <w:rsid w:val="00BE719A"/>
    <w:rsid w:val="00BE720A"/>
    <w:rsid w:val="00BF6650"/>
    <w:rsid w:val="00C067E5"/>
    <w:rsid w:val="00C164CA"/>
    <w:rsid w:val="00C26918"/>
    <w:rsid w:val="00C42BF8"/>
    <w:rsid w:val="00C43F63"/>
    <w:rsid w:val="00C46012"/>
    <w:rsid w:val="00C460AE"/>
    <w:rsid w:val="00C50043"/>
    <w:rsid w:val="00C50A0F"/>
    <w:rsid w:val="00C57603"/>
    <w:rsid w:val="00C7182E"/>
    <w:rsid w:val="00C7573B"/>
    <w:rsid w:val="00C76CF3"/>
    <w:rsid w:val="00CA1EBB"/>
    <w:rsid w:val="00CA6BFD"/>
    <w:rsid w:val="00CA7844"/>
    <w:rsid w:val="00CB58EF"/>
    <w:rsid w:val="00CD0ED7"/>
    <w:rsid w:val="00CE7D64"/>
    <w:rsid w:val="00CF0BB2"/>
    <w:rsid w:val="00D13441"/>
    <w:rsid w:val="00D146F2"/>
    <w:rsid w:val="00D20665"/>
    <w:rsid w:val="00D20F08"/>
    <w:rsid w:val="00D243A3"/>
    <w:rsid w:val="00D3200B"/>
    <w:rsid w:val="00D33440"/>
    <w:rsid w:val="00D37B96"/>
    <w:rsid w:val="00D51388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4A5"/>
    <w:rsid w:val="00DB5CB4"/>
    <w:rsid w:val="00DC0879"/>
    <w:rsid w:val="00DE149E"/>
    <w:rsid w:val="00E0170B"/>
    <w:rsid w:val="00E05704"/>
    <w:rsid w:val="00E12F1A"/>
    <w:rsid w:val="00E15561"/>
    <w:rsid w:val="00E162DA"/>
    <w:rsid w:val="00E21CFB"/>
    <w:rsid w:val="00E22935"/>
    <w:rsid w:val="00E3334B"/>
    <w:rsid w:val="00E377B3"/>
    <w:rsid w:val="00E54292"/>
    <w:rsid w:val="00E57907"/>
    <w:rsid w:val="00E60191"/>
    <w:rsid w:val="00E74DC7"/>
    <w:rsid w:val="00E87699"/>
    <w:rsid w:val="00E92E27"/>
    <w:rsid w:val="00E9586B"/>
    <w:rsid w:val="00E95A0C"/>
    <w:rsid w:val="00E97334"/>
    <w:rsid w:val="00EA0D36"/>
    <w:rsid w:val="00ED4928"/>
    <w:rsid w:val="00EE3749"/>
    <w:rsid w:val="00EE6190"/>
    <w:rsid w:val="00EF2E3A"/>
    <w:rsid w:val="00EF6402"/>
    <w:rsid w:val="00F025DF"/>
    <w:rsid w:val="00F03298"/>
    <w:rsid w:val="00F047E2"/>
    <w:rsid w:val="00F04D57"/>
    <w:rsid w:val="00F078DC"/>
    <w:rsid w:val="00F13E86"/>
    <w:rsid w:val="00F26101"/>
    <w:rsid w:val="00F307C1"/>
    <w:rsid w:val="00F32FCB"/>
    <w:rsid w:val="00F333CB"/>
    <w:rsid w:val="00F36724"/>
    <w:rsid w:val="00F52FBD"/>
    <w:rsid w:val="00F6709F"/>
    <w:rsid w:val="00F677A9"/>
    <w:rsid w:val="00F723BD"/>
    <w:rsid w:val="00F732EA"/>
    <w:rsid w:val="00F84CF5"/>
    <w:rsid w:val="00F8612E"/>
    <w:rsid w:val="00F87BBC"/>
    <w:rsid w:val="00F944C7"/>
    <w:rsid w:val="00F96127"/>
    <w:rsid w:val="00FA420B"/>
    <w:rsid w:val="00FA6321"/>
    <w:rsid w:val="00FC69A7"/>
    <w:rsid w:val="00FD25D7"/>
    <w:rsid w:val="00FE0781"/>
    <w:rsid w:val="00FE3C9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0D4C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A123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23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23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23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23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123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A123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123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A123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A123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A1234"/>
  </w:style>
  <w:style w:type="paragraph" w:customStyle="1" w:styleId="OPCParaBase">
    <w:name w:val="OPCParaBase"/>
    <w:qFormat/>
    <w:rsid w:val="00BA123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A123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A123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A123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A123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A123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A123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A123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A123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A123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A123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A1234"/>
  </w:style>
  <w:style w:type="paragraph" w:customStyle="1" w:styleId="Blocks">
    <w:name w:val="Blocks"/>
    <w:aliases w:val="bb"/>
    <w:basedOn w:val="OPCParaBase"/>
    <w:qFormat/>
    <w:rsid w:val="00BA123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A1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A123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A1234"/>
    <w:rPr>
      <w:i/>
    </w:rPr>
  </w:style>
  <w:style w:type="paragraph" w:customStyle="1" w:styleId="BoxList">
    <w:name w:val="BoxList"/>
    <w:aliases w:val="bl"/>
    <w:basedOn w:val="BoxText"/>
    <w:qFormat/>
    <w:rsid w:val="00BA123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A123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A123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A1234"/>
    <w:pPr>
      <w:ind w:left="1985" w:hanging="851"/>
    </w:pPr>
  </w:style>
  <w:style w:type="character" w:customStyle="1" w:styleId="CharAmPartNo">
    <w:name w:val="CharAmPartNo"/>
    <w:basedOn w:val="OPCCharBase"/>
    <w:qFormat/>
    <w:rsid w:val="00BA1234"/>
  </w:style>
  <w:style w:type="character" w:customStyle="1" w:styleId="CharAmPartText">
    <w:name w:val="CharAmPartText"/>
    <w:basedOn w:val="OPCCharBase"/>
    <w:qFormat/>
    <w:rsid w:val="00BA1234"/>
  </w:style>
  <w:style w:type="character" w:customStyle="1" w:styleId="CharAmSchNo">
    <w:name w:val="CharAmSchNo"/>
    <w:basedOn w:val="OPCCharBase"/>
    <w:qFormat/>
    <w:rsid w:val="00BA1234"/>
  </w:style>
  <w:style w:type="character" w:customStyle="1" w:styleId="CharAmSchText">
    <w:name w:val="CharAmSchText"/>
    <w:basedOn w:val="OPCCharBase"/>
    <w:qFormat/>
    <w:rsid w:val="00BA1234"/>
  </w:style>
  <w:style w:type="character" w:customStyle="1" w:styleId="CharBoldItalic">
    <w:name w:val="CharBoldItalic"/>
    <w:basedOn w:val="OPCCharBase"/>
    <w:uiPriority w:val="1"/>
    <w:qFormat/>
    <w:rsid w:val="00BA123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A1234"/>
  </w:style>
  <w:style w:type="character" w:customStyle="1" w:styleId="CharChapText">
    <w:name w:val="CharChapText"/>
    <w:basedOn w:val="OPCCharBase"/>
    <w:uiPriority w:val="1"/>
    <w:qFormat/>
    <w:rsid w:val="00BA1234"/>
  </w:style>
  <w:style w:type="character" w:customStyle="1" w:styleId="CharDivNo">
    <w:name w:val="CharDivNo"/>
    <w:basedOn w:val="OPCCharBase"/>
    <w:uiPriority w:val="1"/>
    <w:qFormat/>
    <w:rsid w:val="00BA1234"/>
  </w:style>
  <w:style w:type="character" w:customStyle="1" w:styleId="CharDivText">
    <w:name w:val="CharDivText"/>
    <w:basedOn w:val="OPCCharBase"/>
    <w:uiPriority w:val="1"/>
    <w:qFormat/>
    <w:rsid w:val="00BA1234"/>
  </w:style>
  <w:style w:type="character" w:customStyle="1" w:styleId="CharItalic">
    <w:name w:val="CharItalic"/>
    <w:basedOn w:val="OPCCharBase"/>
    <w:uiPriority w:val="1"/>
    <w:qFormat/>
    <w:rsid w:val="00BA1234"/>
    <w:rPr>
      <w:i/>
    </w:rPr>
  </w:style>
  <w:style w:type="character" w:customStyle="1" w:styleId="CharPartNo">
    <w:name w:val="CharPartNo"/>
    <w:basedOn w:val="OPCCharBase"/>
    <w:uiPriority w:val="1"/>
    <w:qFormat/>
    <w:rsid w:val="00BA1234"/>
  </w:style>
  <w:style w:type="character" w:customStyle="1" w:styleId="CharPartText">
    <w:name w:val="CharPartText"/>
    <w:basedOn w:val="OPCCharBase"/>
    <w:uiPriority w:val="1"/>
    <w:qFormat/>
    <w:rsid w:val="00BA1234"/>
  </w:style>
  <w:style w:type="character" w:customStyle="1" w:styleId="CharSectno">
    <w:name w:val="CharSectno"/>
    <w:basedOn w:val="OPCCharBase"/>
    <w:qFormat/>
    <w:rsid w:val="00BA1234"/>
  </w:style>
  <w:style w:type="character" w:customStyle="1" w:styleId="CharSubdNo">
    <w:name w:val="CharSubdNo"/>
    <w:basedOn w:val="OPCCharBase"/>
    <w:uiPriority w:val="1"/>
    <w:qFormat/>
    <w:rsid w:val="00BA1234"/>
  </w:style>
  <w:style w:type="character" w:customStyle="1" w:styleId="CharSubdText">
    <w:name w:val="CharSubdText"/>
    <w:basedOn w:val="OPCCharBase"/>
    <w:uiPriority w:val="1"/>
    <w:qFormat/>
    <w:rsid w:val="00BA1234"/>
  </w:style>
  <w:style w:type="paragraph" w:customStyle="1" w:styleId="CTA--">
    <w:name w:val="CTA --"/>
    <w:basedOn w:val="OPCParaBase"/>
    <w:next w:val="Normal"/>
    <w:rsid w:val="00BA123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A123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A123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A123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A123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A123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A123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A123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A123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A123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A123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A123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A123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A123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A123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A123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A12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A123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A12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A12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A123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A123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A123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A123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A123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A123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A123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A123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A123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A123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A123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A123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A123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A123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A123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A123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A123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A123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A123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A123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A123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A123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A123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A123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A123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A123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A123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A123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A123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A123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A123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A1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A123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A123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A123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A123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A123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A123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A123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A123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A123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A123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A123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A123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A123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A123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A123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A123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A123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A123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A123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A123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A1234"/>
    <w:rPr>
      <w:sz w:val="16"/>
    </w:rPr>
  </w:style>
  <w:style w:type="table" w:customStyle="1" w:styleId="CFlag">
    <w:name w:val="CFlag"/>
    <w:basedOn w:val="TableNormal"/>
    <w:uiPriority w:val="99"/>
    <w:rsid w:val="00BA123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A1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1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A123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A123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A123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A123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A123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A123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A1234"/>
    <w:pPr>
      <w:spacing w:before="120"/>
    </w:pPr>
  </w:style>
  <w:style w:type="paragraph" w:customStyle="1" w:styleId="CompiledActNo">
    <w:name w:val="CompiledActNo"/>
    <w:basedOn w:val="OPCParaBase"/>
    <w:next w:val="Normal"/>
    <w:rsid w:val="00BA123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A123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A123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A123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A123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A123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A123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A123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A123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A123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A123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A123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A123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A123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123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A123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A123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A1234"/>
  </w:style>
  <w:style w:type="character" w:customStyle="1" w:styleId="CharSubPartNoCASA">
    <w:name w:val="CharSubPartNo(CASA)"/>
    <w:basedOn w:val="OPCCharBase"/>
    <w:uiPriority w:val="1"/>
    <w:rsid w:val="00BA1234"/>
  </w:style>
  <w:style w:type="paragraph" w:customStyle="1" w:styleId="ENoteTTIndentHeadingSub">
    <w:name w:val="ENoteTTIndentHeadingSub"/>
    <w:aliases w:val="enTTHis"/>
    <w:basedOn w:val="OPCParaBase"/>
    <w:rsid w:val="00BA123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A123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A123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A123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A123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A123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A1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A1234"/>
    <w:rPr>
      <w:sz w:val="22"/>
    </w:rPr>
  </w:style>
  <w:style w:type="paragraph" w:customStyle="1" w:styleId="SOTextNote">
    <w:name w:val="SO TextNote"/>
    <w:aliases w:val="sont"/>
    <w:basedOn w:val="SOText"/>
    <w:qFormat/>
    <w:rsid w:val="00BA123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A123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A1234"/>
    <w:rPr>
      <w:sz w:val="22"/>
    </w:rPr>
  </w:style>
  <w:style w:type="paragraph" w:customStyle="1" w:styleId="FileName">
    <w:name w:val="FileName"/>
    <w:basedOn w:val="Normal"/>
    <w:rsid w:val="00BA1234"/>
  </w:style>
  <w:style w:type="paragraph" w:customStyle="1" w:styleId="TableHeading">
    <w:name w:val="TableHeading"/>
    <w:aliases w:val="th"/>
    <w:basedOn w:val="OPCParaBase"/>
    <w:next w:val="Tabletext"/>
    <w:rsid w:val="00BA123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A123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A123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123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123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A123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A123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A123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A123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A123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A123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A123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A123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A123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A1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12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A12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A12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A12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A12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A12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A12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A1234"/>
  </w:style>
  <w:style w:type="character" w:customStyle="1" w:styleId="charlegsubtitle1">
    <w:name w:val="charlegsubtitle1"/>
    <w:basedOn w:val="DefaultParagraphFont"/>
    <w:rsid w:val="00BA123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A1234"/>
    <w:pPr>
      <w:ind w:left="240" w:hanging="240"/>
    </w:pPr>
  </w:style>
  <w:style w:type="paragraph" w:styleId="Index2">
    <w:name w:val="index 2"/>
    <w:basedOn w:val="Normal"/>
    <w:next w:val="Normal"/>
    <w:autoRedefine/>
    <w:rsid w:val="00BA1234"/>
    <w:pPr>
      <w:ind w:left="480" w:hanging="240"/>
    </w:pPr>
  </w:style>
  <w:style w:type="paragraph" w:styleId="Index3">
    <w:name w:val="index 3"/>
    <w:basedOn w:val="Normal"/>
    <w:next w:val="Normal"/>
    <w:autoRedefine/>
    <w:rsid w:val="00BA1234"/>
    <w:pPr>
      <w:ind w:left="720" w:hanging="240"/>
    </w:pPr>
  </w:style>
  <w:style w:type="paragraph" w:styleId="Index4">
    <w:name w:val="index 4"/>
    <w:basedOn w:val="Normal"/>
    <w:next w:val="Normal"/>
    <w:autoRedefine/>
    <w:rsid w:val="00BA1234"/>
    <w:pPr>
      <w:ind w:left="960" w:hanging="240"/>
    </w:pPr>
  </w:style>
  <w:style w:type="paragraph" w:styleId="Index5">
    <w:name w:val="index 5"/>
    <w:basedOn w:val="Normal"/>
    <w:next w:val="Normal"/>
    <w:autoRedefine/>
    <w:rsid w:val="00BA1234"/>
    <w:pPr>
      <w:ind w:left="1200" w:hanging="240"/>
    </w:pPr>
  </w:style>
  <w:style w:type="paragraph" w:styleId="Index6">
    <w:name w:val="index 6"/>
    <w:basedOn w:val="Normal"/>
    <w:next w:val="Normal"/>
    <w:autoRedefine/>
    <w:rsid w:val="00BA1234"/>
    <w:pPr>
      <w:ind w:left="1440" w:hanging="240"/>
    </w:pPr>
  </w:style>
  <w:style w:type="paragraph" w:styleId="Index7">
    <w:name w:val="index 7"/>
    <w:basedOn w:val="Normal"/>
    <w:next w:val="Normal"/>
    <w:autoRedefine/>
    <w:rsid w:val="00BA1234"/>
    <w:pPr>
      <w:ind w:left="1680" w:hanging="240"/>
    </w:pPr>
  </w:style>
  <w:style w:type="paragraph" w:styleId="Index8">
    <w:name w:val="index 8"/>
    <w:basedOn w:val="Normal"/>
    <w:next w:val="Normal"/>
    <w:autoRedefine/>
    <w:rsid w:val="00BA1234"/>
    <w:pPr>
      <w:ind w:left="1920" w:hanging="240"/>
    </w:pPr>
  </w:style>
  <w:style w:type="paragraph" w:styleId="Index9">
    <w:name w:val="index 9"/>
    <w:basedOn w:val="Normal"/>
    <w:next w:val="Normal"/>
    <w:autoRedefine/>
    <w:rsid w:val="00BA1234"/>
    <w:pPr>
      <w:ind w:left="2160" w:hanging="240"/>
    </w:pPr>
  </w:style>
  <w:style w:type="paragraph" w:styleId="NormalIndent">
    <w:name w:val="Normal Indent"/>
    <w:basedOn w:val="Normal"/>
    <w:rsid w:val="00BA1234"/>
    <w:pPr>
      <w:ind w:left="720"/>
    </w:pPr>
  </w:style>
  <w:style w:type="paragraph" w:styleId="FootnoteText">
    <w:name w:val="footnote text"/>
    <w:basedOn w:val="Normal"/>
    <w:link w:val="FootnoteTextChar"/>
    <w:rsid w:val="00BA123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A1234"/>
  </w:style>
  <w:style w:type="paragraph" w:styleId="CommentText">
    <w:name w:val="annotation text"/>
    <w:basedOn w:val="Normal"/>
    <w:link w:val="CommentTextChar"/>
    <w:rsid w:val="00BA12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1234"/>
  </w:style>
  <w:style w:type="paragraph" w:styleId="IndexHeading">
    <w:name w:val="index heading"/>
    <w:basedOn w:val="Normal"/>
    <w:next w:val="Index1"/>
    <w:rsid w:val="00BA123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A123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A1234"/>
    <w:pPr>
      <w:ind w:left="480" w:hanging="480"/>
    </w:pPr>
  </w:style>
  <w:style w:type="paragraph" w:styleId="EnvelopeAddress">
    <w:name w:val="envelope address"/>
    <w:basedOn w:val="Normal"/>
    <w:rsid w:val="00BA123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A123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A123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A1234"/>
    <w:rPr>
      <w:sz w:val="16"/>
      <w:szCs w:val="16"/>
    </w:rPr>
  </w:style>
  <w:style w:type="character" w:styleId="PageNumber">
    <w:name w:val="page number"/>
    <w:basedOn w:val="DefaultParagraphFont"/>
    <w:rsid w:val="00BA1234"/>
  </w:style>
  <w:style w:type="character" w:styleId="EndnoteReference">
    <w:name w:val="endnote reference"/>
    <w:basedOn w:val="DefaultParagraphFont"/>
    <w:rsid w:val="00BA1234"/>
    <w:rPr>
      <w:vertAlign w:val="superscript"/>
    </w:rPr>
  </w:style>
  <w:style w:type="paragraph" w:styleId="EndnoteText">
    <w:name w:val="endnote text"/>
    <w:basedOn w:val="Normal"/>
    <w:link w:val="EndnoteTextChar"/>
    <w:rsid w:val="00BA123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A1234"/>
  </w:style>
  <w:style w:type="paragraph" w:styleId="TableofAuthorities">
    <w:name w:val="table of authorities"/>
    <w:basedOn w:val="Normal"/>
    <w:next w:val="Normal"/>
    <w:rsid w:val="00BA1234"/>
    <w:pPr>
      <w:ind w:left="240" w:hanging="240"/>
    </w:pPr>
  </w:style>
  <w:style w:type="paragraph" w:styleId="MacroText">
    <w:name w:val="macro"/>
    <w:link w:val="MacroTextChar"/>
    <w:rsid w:val="00BA12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A123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A123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A1234"/>
    <w:pPr>
      <w:ind w:left="283" w:hanging="283"/>
    </w:pPr>
  </w:style>
  <w:style w:type="paragraph" w:styleId="ListBullet">
    <w:name w:val="List Bullet"/>
    <w:basedOn w:val="Normal"/>
    <w:autoRedefine/>
    <w:rsid w:val="00BA123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A123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A1234"/>
    <w:pPr>
      <w:ind w:left="566" w:hanging="283"/>
    </w:pPr>
  </w:style>
  <w:style w:type="paragraph" w:styleId="List3">
    <w:name w:val="List 3"/>
    <w:basedOn w:val="Normal"/>
    <w:rsid w:val="00BA1234"/>
    <w:pPr>
      <w:ind w:left="849" w:hanging="283"/>
    </w:pPr>
  </w:style>
  <w:style w:type="paragraph" w:styleId="List4">
    <w:name w:val="List 4"/>
    <w:basedOn w:val="Normal"/>
    <w:rsid w:val="00BA1234"/>
    <w:pPr>
      <w:ind w:left="1132" w:hanging="283"/>
    </w:pPr>
  </w:style>
  <w:style w:type="paragraph" w:styleId="List5">
    <w:name w:val="List 5"/>
    <w:basedOn w:val="Normal"/>
    <w:rsid w:val="00BA1234"/>
    <w:pPr>
      <w:ind w:left="1415" w:hanging="283"/>
    </w:pPr>
  </w:style>
  <w:style w:type="paragraph" w:styleId="ListBullet2">
    <w:name w:val="List Bullet 2"/>
    <w:basedOn w:val="Normal"/>
    <w:autoRedefine/>
    <w:rsid w:val="00BA123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A123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A123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A123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A123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A123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A123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A123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A123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A123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A1234"/>
    <w:pPr>
      <w:ind w:left="4252"/>
    </w:pPr>
  </w:style>
  <w:style w:type="character" w:customStyle="1" w:styleId="ClosingChar">
    <w:name w:val="Closing Char"/>
    <w:basedOn w:val="DefaultParagraphFont"/>
    <w:link w:val="Closing"/>
    <w:rsid w:val="00BA1234"/>
    <w:rPr>
      <w:sz w:val="22"/>
    </w:rPr>
  </w:style>
  <w:style w:type="paragraph" w:styleId="Signature">
    <w:name w:val="Signature"/>
    <w:basedOn w:val="Normal"/>
    <w:link w:val="SignatureChar"/>
    <w:rsid w:val="00BA123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A1234"/>
    <w:rPr>
      <w:sz w:val="22"/>
    </w:rPr>
  </w:style>
  <w:style w:type="paragraph" w:styleId="BodyText">
    <w:name w:val="Body Text"/>
    <w:basedOn w:val="Normal"/>
    <w:link w:val="BodyTextChar"/>
    <w:rsid w:val="00BA1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234"/>
    <w:rPr>
      <w:sz w:val="22"/>
    </w:rPr>
  </w:style>
  <w:style w:type="paragraph" w:styleId="BodyTextIndent">
    <w:name w:val="Body Text Indent"/>
    <w:basedOn w:val="Normal"/>
    <w:link w:val="BodyTextIndentChar"/>
    <w:rsid w:val="00BA12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1234"/>
    <w:rPr>
      <w:sz w:val="22"/>
    </w:rPr>
  </w:style>
  <w:style w:type="paragraph" w:styleId="ListContinue">
    <w:name w:val="List Continue"/>
    <w:basedOn w:val="Normal"/>
    <w:rsid w:val="00BA1234"/>
    <w:pPr>
      <w:spacing w:after="120"/>
      <w:ind w:left="283"/>
    </w:pPr>
  </w:style>
  <w:style w:type="paragraph" w:styleId="ListContinue2">
    <w:name w:val="List Continue 2"/>
    <w:basedOn w:val="Normal"/>
    <w:rsid w:val="00BA1234"/>
    <w:pPr>
      <w:spacing w:after="120"/>
      <w:ind w:left="566"/>
    </w:pPr>
  </w:style>
  <w:style w:type="paragraph" w:styleId="ListContinue3">
    <w:name w:val="List Continue 3"/>
    <w:basedOn w:val="Normal"/>
    <w:rsid w:val="00BA1234"/>
    <w:pPr>
      <w:spacing w:after="120"/>
      <w:ind w:left="849"/>
    </w:pPr>
  </w:style>
  <w:style w:type="paragraph" w:styleId="ListContinue4">
    <w:name w:val="List Continue 4"/>
    <w:basedOn w:val="Normal"/>
    <w:rsid w:val="00BA1234"/>
    <w:pPr>
      <w:spacing w:after="120"/>
      <w:ind w:left="1132"/>
    </w:pPr>
  </w:style>
  <w:style w:type="paragraph" w:styleId="ListContinue5">
    <w:name w:val="List Continue 5"/>
    <w:basedOn w:val="Normal"/>
    <w:rsid w:val="00BA123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A1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A123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A123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A123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A1234"/>
  </w:style>
  <w:style w:type="character" w:customStyle="1" w:styleId="SalutationChar">
    <w:name w:val="Salutation Char"/>
    <w:basedOn w:val="DefaultParagraphFont"/>
    <w:link w:val="Salutation"/>
    <w:rsid w:val="00BA1234"/>
    <w:rPr>
      <w:sz w:val="22"/>
    </w:rPr>
  </w:style>
  <w:style w:type="paragraph" w:styleId="Date">
    <w:name w:val="Date"/>
    <w:basedOn w:val="Normal"/>
    <w:next w:val="Normal"/>
    <w:link w:val="DateChar"/>
    <w:rsid w:val="00BA1234"/>
  </w:style>
  <w:style w:type="character" w:customStyle="1" w:styleId="DateChar">
    <w:name w:val="Date Char"/>
    <w:basedOn w:val="DefaultParagraphFont"/>
    <w:link w:val="Date"/>
    <w:rsid w:val="00BA1234"/>
    <w:rPr>
      <w:sz w:val="22"/>
    </w:rPr>
  </w:style>
  <w:style w:type="paragraph" w:styleId="BodyTextFirstIndent">
    <w:name w:val="Body Text First Indent"/>
    <w:basedOn w:val="BodyText"/>
    <w:link w:val="BodyTextFirstIndentChar"/>
    <w:rsid w:val="00BA123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A123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A123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A1234"/>
    <w:rPr>
      <w:sz w:val="22"/>
    </w:rPr>
  </w:style>
  <w:style w:type="paragraph" w:styleId="BodyText2">
    <w:name w:val="Body Text 2"/>
    <w:basedOn w:val="Normal"/>
    <w:link w:val="BodyText2Char"/>
    <w:rsid w:val="00BA1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A1234"/>
    <w:rPr>
      <w:sz w:val="22"/>
    </w:rPr>
  </w:style>
  <w:style w:type="paragraph" w:styleId="BodyText3">
    <w:name w:val="Body Text 3"/>
    <w:basedOn w:val="Normal"/>
    <w:link w:val="BodyText3Char"/>
    <w:rsid w:val="00BA12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123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A12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A1234"/>
    <w:rPr>
      <w:sz w:val="22"/>
    </w:rPr>
  </w:style>
  <w:style w:type="paragraph" w:styleId="BodyTextIndent3">
    <w:name w:val="Body Text Indent 3"/>
    <w:basedOn w:val="Normal"/>
    <w:link w:val="BodyTextIndent3Char"/>
    <w:rsid w:val="00BA12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A1234"/>
    <w:rPr>
      <w:sz w:val="16"/>
      <w:szCs w:val="16"/>
    </w:rPr>
  </w:style>
  <w:style w:type="paragraph" w:styleId="BlockText">
    <w:name w:val="Block Text"/>
    <w:basedOn w:val="Normal"/>
    <w:rsid w:val="00BA1234"/>
    <w:pPr>
      <w:spacing w:after="120"/>
      <w:ind w:left="1440" w:right="1440"/>
    </w:pPr>
  </w:style>
  <w:style w:type="character" w:styleId="Hyperlink">
    <w:name w:val="Hyperlink"/>
    <w:basedOn w:val="DefaultParagraphFont"/>
    <w:rsid w:val="00BA1234"/>
    <w:rPr>
      <w:color w:val="0000FF"/>
      <w:u w:val="single"/>
    </w:rPr>
  </w:style>
  <w:style w:type="character" w:styleId="FollowedHyperlink">
    <w:name w:val="FollowedHyperlink"/>
    <w:basedOn w:val="DefaultParagraphFont"/>
    <w:rsid w:val="00BA1234"/>
    <w:rPr>
      <w:color w:val="800080"/>
      <w:u w:val="single"/>
    </w:rPr>
  </w:style>
  <w:style w:type="character" w:styleId="Strong">
    <w:name w:val="Strong"/>
    <w:basedOn w:val="DefaultParagraphFont"/>
    <w:qFormat/>
    <w:rsid w:val="00BA1234"/>
    <w:rPr>
      <w:b/>
      <w:bCs/>
    </w:rPr>
  </w:style>
  <w:style w:type="character" w:styleId="Emphasis">
    <w:name w:val="Emphasis"/>
    <w:basedOn w:val="DefaultParagraphFont"/>
    <w:qFormat/>
    <w:rsid w:val="00BA1234"/>
    <w:rPr>
      <w:i/>
      <w:iCs/>
    </w:rPr>
  </w:style>
  <w:style w:type="paragraph" w:styleId="DocumentMap">
    <w:name w:val="Document Map"/>
    <w:basedOn w:val="Normal"/>
    <w:link w:val="DocumentMapChar"/>
    <w:rsid w:val="00BA123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A123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A123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A123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A1234"/>
  </w:style>
  <w:style w:type="character" w:customStyle="1" w:styleId="E-mailSignatureChar">
    <w:name w:val="E-mail Signature Char"/>
    <w:basedOn w:val="DefaultParagraphFont"/>
    <w:link w:val="E-mailSignature"/>
    <w:rsid w:val="00BA1234"/>
    <w:rPr>
      <w:sz w:val="22"/>
    </w:rPr>
  </w:style>
  <w:style w:type="paragraph" w:styleId="NormalWeb">
    <w:name w:val="Normal (Web)"/>
    <w:basedOn w:val="Normal"/>
    <w:rsid w:val="00BA1234"/>
  </w:style>
  <w:style w:type="character" w:styleId="HTMLAcronym">
    <w:name w:val="HTML Acronym"/>
    <w:basedOn w:val="DefaultParagraphFont"/>
    <w:rsid w:val="00BA1234"/>
  </w:style>
  <w:style w:type="paragraph" w:styleId="HTMLAddress">
    <w:name w:val="HTML Address"/>
    <w:basedOn w:val="Normal"/>
    <w:link w:val="HTMLAddressChar"/>
    <w:rsid w:val="00BA123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A1234"/>
    <w:rPr>
      <w:i/>
      <w:iCs/>
      <w:sz w:val="22"/>
    </w:rPr>
  </w:style>
  <w:style w:type="character" w:styleId="HTMLCite">
    <w:name w:val="HTML Cite"/>
    <w:basedOn w:val="DefaultParagraphFont"/>
    <w:rsid w:val="00BA1234"/>
    <w:rPr>
      <w:i/>
      <w:iCs/>
    </w:rPr>
  </w:style>
  <w:style w:type="character" w:styleId="HTMLCode">
    <w:name w:val="HTML Code"/>
    <w:basedOn w:val="DefaultParagraphFont"/>
    <w:rsid w:val="00BA123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A1234"/>
    <w:rPr>
      <w:i/>
      <w:iCs/>
    </w:rPr>
  </w:style>
  <w:style w:type="character" w:styleId="HTMLKeyboard">
    <w:name w:val="HTML Keyboard"/>
    <w:basedOn w:val="DefaultParagraphFont"/>
    <w:rsid w:val="00BA123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A123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1234"/>
    <w:rPr>
      <w:rFonts w:ascii="Courier New" w:hAnsi="Courier New" w:cs="Courier New"/>
    </w:rPr>
  </w:style>
  <w:style w:type="character" w:styleId="HTMLSample">
    <w:name w:val="HTML Sample"/>
    <w:basedOn w:val="DefaultParagraphFont"/>
    <w:rsid w:val="00BA123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A123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A123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A1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1234"/>
    <w:rPr>
      <w:b/>
      <w:bCs/>
    </w:rPr>
  </w:style>
  <w:style w:type="numbering" w:styleId="1ai">
    <w:name w:val="Outline List 1"/>
    <w:basedOn w:val="NoList"/>
    <w:rsid w:val="00BA1234"/>
    <w:pPr>
      <w:numPr>
        <w:numId w:val="14"/>
      </w:numPr>
    </w:pPr>
  </w:style>
  <w:style w:type="numbering" w:styleId="111111">
    <w:name w:val="Outline List 2"/>
    <w:basedOn w:val="NoList"/>
    <w:rsid w:val="00BA1234"/>
    <w:pPr>
      <w:numPr>
        <w:numId w:val="15"/>
      </w:numPr>
    </w:pPr>
  </w:style>
  <w:style w:type="numbering" w:styleId="ArticleSection">
    <w:name w:val="Outline List 3"/>
    <w:basedOn w:val="NoList"/>
    <w:rsid w:val="00BA1234"/>
    <w:pPr>
      <w:numPr>
        <w:numId w:val="17"/>
      </w:numPr>
    </w:pPr>
  </w:style>
  <w:style w:type="table" w:styleId="TableSimple1">
    <w:name w:val="Table Simple 1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A123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A123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A123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A123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A123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A123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A123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A123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A123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A123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A12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A123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A123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A123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A123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A123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A123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A123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A123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A12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A12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A123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A123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A123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A123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A123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A123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A123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A123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A123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A123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A123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A123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A123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A123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A123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543</Words>
  <Characters>2783</Characters>
  <Application>Microsoft Office Word</Application>
  <DocSecurity>0</DocSecurity>
  <PresentationFormat/>
  <Lines>95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2022-03-29T05:04:00Z</dcterms:created>
  <dcterms:modified xsi:type="dcterms:W3CDTF">2022-03-29T05:06:00Z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Regional Investment Corporation (Agristarter Loans) Amendment (Share Farming and Farm Leasing) Rules 2022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OPC65725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28 March 2022</vt:lpwstr>
  </property>
</Properties>
</file>