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AD99D" w14:textId="77777777" w:rsidR="008B2EBC" w:rsidRPr="00AA6972" w:rsidRDefault="00FD3761" w:rsidP="00C2546D">
      <w:pPr>
        <w:jc w:val="center"/>
        <w:rPr>
          <w:rFonts w:ascii="Times New Roman" w:hAnsi="Times New Roman" w:cs="Times New Roman"/>
          <w:b/>
          <w:sz w:val="24"/>
          <w:szCs w:val="24"/>
          <w:u w:val="single"/>
        </w:rPr>
      </w:pPr>
      <w:r w:rsidRPr="00AA6972">
        <w:rPr>
          <w:rFonts w:ascii="Times New Roman" w:hAnsi="Times New Roman" w:cs="Times New Roman"/>
          <w:b/>
          <w:sz w:val="24"/>
          <w:szCs w:val="24"/>
          <w:u w:val="single"/>
        </w:rPr>
        <w:t>EXPLANATORY STATEMENT</w:t>
      </w:r>
    </w:p>
    <w:p w14:paraId="325B42EA" w14:textId="77777777" w:rsidR="00FD3761" w:rsidRPr="00AA6972" w:rsidRDefault="00FD3761" w:rsidP="00C2546D">
      <w:pPr>
        <w:jc w:val="center"/>
        <w:rPr>
          <w:rFonts w:ascii="Times New Roman" w:hAnsi="Times New Roman" w:cs="Times New Roman"/>
          <w:b/>
          <w:sz w:val="24"/>
          <w:szCs w:val="24"/>
        </w:rPr>
      </w:pPr>
    </w:p>
    <w:p w14:paraId="7222CD8B" w14:textId="77777777" w:rsidR="00FD3761" w:rsidRPr="00AA6972" w:rsidRDefault="00FD3761" w:rsidP="00C2546D">
      <w:pPr>
        <w:jc w:val="center"/>
        <w:rPr>
          <w:rFonts w:ascii="Times New Roman" w:hAnsi="Times New Roman" w:cs="Times New Roman"/>
          <w:b/>
          <w:sz w:val="24"/>
          <w:szCs w:val="24"/>
        </w:rPr>
      </w:pPr>
      <w:r w:rsidRPr="00AA6972">
        <w:rPr>
          <w:rFonts w:ascii="Times New Roman" w:hAnsi="Times New Roman" w:cs="Times New Roman"/>
          <w:b/>
          <w:sz w:val="24"/>
          <w:szCs w:val="24"/>
        </w:rPr>
        <w:t>Issued by the Author</w:t>
      </w:r>
      <w:r w:rsidR="00600063" w:rsidRPr="00AA6972">
        <w:rPr>
          <w:rFonts w:ascii="Times New Roman" w:hAnsi="Times New Roman" w:cs="Times New Roman"/>
          <w:b/>
          <w:sz w:val="24"/>
          <w:szCs w:val="24"/>
        </w:rPr>
        <w:t>ity of the Minister for Finance</w:t>
      </w:r>
    </w:p>
    <w:p w14:paraId="3C3432BA" w14:textId="77777777" w:rsidR="00FD1202" w:rsidRPr="00AA6972" w:rsidRDefault="00FD1202" w:rsidP="00C2546D">
      <w:pPr>
        <w:contextualSpacing/>
        <w:jc w:val="center"/>
        <w:rPr>
          <w:rFonts w:ascii="Times New Roman" w:hAnsi="Times New Roman" w:cs="Times New Roman"/>
          <w:i/>
          <w:sz w:val="24"/>
          <w:szCs w:val="24"/>
        </w:rPr>
      </w:pPr>
    </w:p>
    <w:p w14:paraId="398ACC55" w14:textId="77777777" w:rsidR="00FD3761" w:rsidRPr="00AA6972" w:rsidRDefault="00FD3761" w:rsidP="00C2546D">
      <w:pPr>
        <w:contextualSpacing/>
        <w:jc w:val="center"/>
        <w:rPr>
          <w:rFonts w:ascii="Times New Roman" w:hAnsi="Times New Roman" w:cs="Times New Roman"/>
          <w:i/>
          <w:sz w:val="24"/>
          <w:szCs w:val="24"/>
        </w:rPr>
      </w:pPr>
      <w:r w:rsidRPr="00AA6972">
        <w:rPr>
          <w:rFonts w:ascii="Times New Roman" w:hAnsi="Times New Roman" w:cs="Times New Roman"/>
          <w:i/>
          <w:sz w:val="24"/>
          <w:szCs w:val="24"/>
        </w:rPr>
        <w:t>Financial Framework (Supplementary Powers) Act 1997</w:t>
      </w:r>
    </w:p>
    <w:p w14:paraId="1CCDACA7" w14:textId="77777777" w:rsidR="00FD3761" w:rsidRPr="00AA6972" w:rsidRDefault="00FD3761" w:rsidP="00C2546D">
      <w:pPr>
        <w:tabs>
          <w:tab w:val="left" w:pos="1701"/>
        </w:tabs>
        <w:contextualSpacing/>
        <w:jc w:val="center"/>
        <w:rPr>
          <w:rFonts w:ascii="Times New Roman" w:hAnsi="Times New Roman" w:cs="Times New Roman"/>
          <w:sz w:val="24"/>
          <w:szCs w:val="24"/>
        </w:rPr>
      </w:pPr>
    </w:p>
    <w:p w14:paraId="196538FE" w14:textId="77777777" w:rsidR="003D7602" w:rsidRPr="00AA6972" w:rsidRDefault="003D7602" w:rsidP="003D7602">
      <w:pPr>
        <w:tabs>
          <w:tab w:val="left" w:pos="1701"/>
        </w:tabs>
        <w:contextualSpacing/>
        <w:jc w:val="center"/>
        <w:rPr>
          <w:rFonts w:ascii="Times New Roman" w:hAnsi="Times New Roman" w:cs="Times New Roman"/>
          <w:i/>
          <w:sz w:val="24"/>
          <w:szCs w:val="24"/>
        </w:rPr>
      </w:pPr>
      <w:r w:rsidRPr="00AA6972">
        <w:rPr>
          <w:rFonts w:ascii="Times New Roman" w:hAnsi="Times New Roman" w:cs="Times New Roman"/>
          <w:i/>
          <w:sz w:val="24"/>
          <w:szCs w:val="24"/>
        </w:rPr>
        <w:t>Financial Framework (Supplementary Powers) Amendment</w:t>
      </w:r>
    </w:p>
    <w:p w14:paraId="5B483633" w14:textId="77777777" w:rsidR="003D7602" w:rsidRPr="00AA6972" w:rsidRDefault="003D7602" w:rsidP="003D7602">
      <w:pPr>
        <w:tabs>
          <w:tab w:val="left" w:pos="1701"/>
        </w:tabs>
        <w:contextualSpacing/>
        <w:jc w:val="center"/>
        <w:rPr>
          <w:rFonts w:ascii="Times New Roman" w:hAnsi="Times New Roman" w:cs="Times New Roman"/>
          <w:i/>
          <w:sz w:val="24"/>
          <w:szCs w:val="24"/>
        </w:rPr>
      </w:pPr>
      <w:r w:rsidRPr="00AA6972">
        <w:rPr>
          <w:rFonts w:ascii="Times New Roman" w:hAnsi="Times New Roman" w:cs="Times New Roman"/>
          <w:i/>
          <w:sz w:val="24"/>
          <w:szCs w:val="24"/>
        </w:rPr>
        <w:t>(Prime Minister and Cabinet</w:t>
      </w:r>
      <w:r w:rsidR="00876FAF" w:rsidRPr="00AA6972">
        <w:rPr>
          <w:rFonts w:ascii="Times New Roman" w:hAnsi="Times New Roman" w:cs="Times New Roman"/>
          <w:i/>
          <w:sz w:val="24"/>
          <w:szCs w:val="24"/>
        </w:rPr>
        <w:t>’s Portfolio</w:t>
      </w:r>
      <w:r w:rsidRPr="00AA6972">
        <w:rPr>
          <w:rFonts w:ascii="Times New Roman" w:hAnsi="Times New Roman" w:cs="Times New Roman"/>
          <w:i/>
          <w:sz w:val="24"/>
          <w:szCs w:val="24"/>
        </w:rPr>
        <w:t xml:space="preserve"> Measures No. </w:t>
      </w:r>
      <w:r w:rsidR="00CF3082" w:rsidRPr="00AA6972">
        <w:rPr>
          <w:rFonts w:ascii="Times New Roman" w:hAnsi="Times New Roman" w:cs="Times New Roman"/>
          <w:i/>
          <w:sz w:val="24"/>
          <w:szCs w:val="24"/>
        </w:rPr>
        <w:t>4</w:t>
      </w:r>
      <w:r w:rsidRPr="00AA6972">
        <w:rPr>
          <w:rFonts w:ascii="Times New Roman" w:hAnsi="Times New Roman" w:cs="Times New Roman"/>
          <w:i/>
          <w:sz w:val="24"/>
          <w:szCs w:val="24"/>
        </w:rPr>
        <w:t>) Regulations 2022</w:t>
      </w:r>
    </w:p>
    <w:p w14:paraId="7C5418C4" w14:textId="77777777" w:rsidR="00FD3761" w:rsidRPr="00AA6972" w:rsidRDefault="00FD3761" w:rsidP="00C2546D">
      <w:pPr>
        <w:contextualSpacing/>
        <w:rPr>
          <w:rFonts w:ascii="Times New Roman" w:hAnsi="Times New Roman" w:cs="Times New Roman"/>
          <w:sz w:val="24"/>
          <w:szCs w:val="24"/>
        </w:rPr>
      </w:pPr>
    </w:p>
    <w:p w14:paraId="41471A07" w14:textId="77777777" w:rsidR="00FD3761" w:rsidRPr="00AA6972" w:rsidRDefault="00FD3761" w:rsidP="00C2546D">
      <w:pPr>
        <w:contextualSpacing/>
        <w:rPr>
          <w:rFonts w:ascii="Times New Roman" w:hAnsi="Times New Roman" w:cs="Times New Roman"/>
          <w:sz w:val="24"/>
          <w:szCs w:val="24"/>
        </w:rPr>
      </w:pPr>
      <w:r w:rsidRPr="00AA6972">
        <w:rPr>
          <w:rFonts w:ascii="Times New Roman" w:hAnsi="Times New Roman" w:cs="Times New Roman"/>
          <w:sz w:val="24"/>
          <w:szCs w:val="24"/>
        </w:rPr>
        <w:t xml:space="preserve">The </w:t>
      </w:r>
      <w:r w:rsidRPr="00AA6972">
        <w:rPr>
          <w:rFonts w:ascii="Times New Roman" w:hAnsi="Times New Roman" w:cs="Times New Roman"/>
          <w:i/>
          <w:sz w:val="24"/>
          <w:szCs w:val="24"/>
        </w:rPr>
        <w:t>Financial Framework (Supplementary Powers) Act 1997</w:t>
      </w:r>
      <w:r w:rsidRPr="00AA6972">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AA6972">
        <w:rPr>
          <w:rFonts w:ascii="Times New Roman" w:hAnsi="Times New Roman" w:cs="Times New Roman"/>
          <w:sz w:val="24"/>
          <w:szCs w:val="24"/>
        </w:rPr>
        <w:t xml:space="preserve">ise be involved in, companies. </w:t>
      </w:r>
      <w:r w:rsidRPr="00AA6972">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AA6972">
        <w:rPr>
          <w:rFonts w:ascii="Times New Roman" w:hAnsi="Times New Roman" w:cs="Times New Roman"/>
          <w:i/>
          <w:sz w:val="24"/>
          <w:szCs w:val="24"/>
        </w:rPr>
        <w:t xml:space="preserve">Financial Framework (Supplementary Powers) Regulations 1997 </w:t>
      </w:r>
      <w:r w:rsidR="00AB4D85" w:rsidRPr="00AA6972">
        <w:rPr>
          <w:rFonts w:ascii="Times New Roman" w:hAnsi="Times New Roman" w:cs="Times New Roman"/>
          <w:sz w:val="24"/>
          <w:szCs w:val="24"/>
        </w:rPr>
        <w:t xml:space="preserve">(the Principal Regulations). </w:t>
      </w:r>
      <w:r w:rsidR="005E73AF" w:rsidRPr="00AA6972">
        <w:rPr>
          <w:rFonts w:ascii="Times New Roman" w:hAnsi="Times New Roman" w:cs="Times New Roman"/>
          <w:sz w:val="24"/>
          <w:szCs w:val="24"/>
        </w:rPr>
        <w:t>The powers in the </w:t>
      </w:r>
      <w:proofErr w:type="gramStart"/>
      <w:r w:rsidR="005E73AF" w:rsidRPr="00AA6972">
        <w:rPr>
          <w:rFonts w:ascii="Times New Roman" w:hAnsi="Times New Roman" w:cs="Times New Roman"/>
          <w:sz w:val="24"/>
          <w:szCs w:val="24"/>
        </w:rPr>
        <w:t>FF(</w:t>
      </w:r>
      <w:proofErr w:type="gramEnd"/>
      <w:r w:rsidR="005E73AF" w:rsidRPr="00AA6972">
        <w:rPr>
          <w:rFonts w:ascii="Times New Roman" w:hAnsi="Times New Roman" w:cs="Times New Roman"/>
          <w:sz w:val="24"/>
          <w:szCs w:val="24"/>
        </w:rPr>
        <w:t>SP) Act to make, vary or administer arrangements or grants may be exercised on behalf of the Commonwealth by</w:t>
      </w:r>
      <w:r w:rsidRPr="00AA6972">
        <w:rPr>
          <w:rFonts w:ascii="Times New Roman" w:hAnsi="Times New Roman" w:cs="Times New Roman"/>
          <w:sz w:val="24"/>
          <w:szCs w:val="24"/>
        </w:rPr>
        <w:t xml:space="preserve"> Ministers and the accountable authorities of non</w:t>
      </w:r>
      <w:r w:rsidRPr="00AA6972">
        <w:rPr>
          <w:rFonts w:ascii="Times New Roman" w:hAnsi="Times New Roman" w:cs="Times New Roman"/>
          <w:sz w:val="24"/>
          <w:szCs w:val="24"/>
        </w:rPr>
        <w:noBreakHyphen/>
        <w:t xml:space="preserve">corporate Commonwealth entities, as defined under section 12 of the </w:t>
      </w:r>
      <w:r w:rsidRPr="00AA6972">
        <w:rPr>
          <w:rFonts w:ascii="Times New Roman" w:hAnsi="Times New Roman" w:cs="Times New Roman"/>
          <w:i/>
          <w:sz w:val="24"/>
          <w:szCs w:val="24"/>
        </w:rPr>
        <w:t>Public Governance, Performance and Accountability Act 2013</w:t>
      </w:r>
      <w:r w:rsidR="00C20139" w:rsidRPr="00AA6972">
        <w:rPr>
          <w:rFonts w:ascii="Times New Roman" w:hAnsi="Times New Roman" w:cs="Times New Roman"/>
          <w:sz w:val="24"/>
          <w:szCs w:val="24"/>
        </w:rPr>
        <w:t>.</w:t>
      </w:r>
    </w:p>
    <w:p w14:paraId="5FBE5E13" w14:textId="77777777" w:rsidR="00531CD7" w:rsidRPr="00AA6972" w:rsidRDefault="00531CD7" w:rsidP="00C2546D">
      <w:pPr>
        <w:contextualSpacing/>
        <w:rPr>
          <w:rFonts w:ascii="Times New Roman" w:hAnsi="Times New Roman" w:cs="Times New Roman"/>
          <w:sz w:val="24"/>
          <w:szCs w:val="24"/>
        </w:rPr>
      </w:pPr>
    </w:p>
    <w:p w14:paraId="252BEF72" w14:textId="77777777" w:rsidR="001E1248" w:rsidRPr="00AA6972" w:rsidRDefault="001E1248" w:rsidP="001E1248">
      <w:pPr>
        <w:pStyle w:val="ParaNumbering"/>
        <w:spacing w:after="0"/>
        <w:rPr>
          <w:iCs/>
          <w:szCs w:val="24"/>
        </w:rPr>
      </w:pPr>
      <w:r w:rsidRPr="00AA6972">
        <w:rPr>
          <w:iCs/>
          <w:szCs w:val="24"/>
        </w:rPr>
        <w:t xml:space="preserve">The Principal Regulations are exempt from </w:t>
      </w:r>
      <w:proofErr w:type="spellStart"/>
      <w:r w:rsidRPr="00AA6972">
        <w:rPr>
          <w:iCs/>
          <w:szCs w:val="24"/>
        </w:rPr>
        <w:t>sunsetting</w:t>
      </w:r>
      <w:proofErr w:type="spellEnd"/>
      <w:r w:rsidRPr="00AA6972">
        <w:rPr>
          <w:iCs/>
          <w:szCs w:val="24"/>
        </w:rPr>
        <w:t xml:space="preserve"> under section 12 of the </w:t>
      </w:r>
      <w:r w:rsidRPr="00AA6972">
        <w:rPr>
          <w:i/>
          <w:iCs/>
          <w:szCs w:val="24"/>
        </w:rPr>
        <w:t xml:space="preserve">Legislation (Exemptions and Other Matters) Regulation 2015 </w:t>
      </w:r>
      <w:r w:rsidRPr="00AA6972">
        <w:rPr>
          <w:iCs/>
          <w:szCs w:val="24"/>
        </w:rPr>
        <w:t xml:space="preserve">(item 28A). If the Principal Regulations were subject to the </w:t>
      </w:r>
      <w:proofErr w:type="spellStart"/>
      <w:r w:rsidRPr="00AA6972">
        <w:rPr>
          <w:iCs/>
          <w:szCs w:val="24"/>
        </w:rPr>
        <w:t>sunsetting</w:t>
      </w:r>
      <w:proofErr w:type="spellEnd"/>
      <w:r w:rsidRPr="00AA6972">
        <w:rPr>
          <w:iCs/>
          <w:szCs w:val="24"/>
        </w:rPr>
        <w:t xml:space="preserve"> regime under the </w:t>
      </w:r>
      <w:r w:rsidRPr="00AA6972">
        <w:rPr>
          <w:i/>
          <w:iCs/>
          <w:szCs w:val="24"/>
        </w:rPr>
        <w:t>Legislation Act 2003</w:t>
      </w:r>
      <w:r w:rsidRPr="00AA6972">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218DBB83" w14:textId="77777777" w:rsidR="001E1248" w:rsidRPr="00AA6972" w:rsidRDefault="001E1248" w:rsidP="001E1248">
      <w:pPr>
        <w:pStyle w:val="ParaNumbering"/>
        <w:spacing w:after="0"/>
        <w:rPr>
          <w:iCs/>
          <w:szCs w:val="24"/>
        </w:rPr>
      </w:pPr>
    </w:p>
    <w:p w14:paraId="555F54EC" w14:textId="77777777" w:rsidR="001E1248" w:rsidRPr="00AA6972" w:rsidRDefault="001E1248" w:rsidP="001E1248">
      <w:pPr>
        <w:pStyle w:val="ParaNumbering"/>
        <w:rPr>
          <w:iCs/>
          <w:szCs w:val="24"/>
        </w:rPr>
      </w:pPr>
      <w:r w:rsidRPr="00AA6972">
        <w:rPr>
          <w:iCs/>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4549D4C0" w14:textId="77777777" w:rsidR="001E1248" w:rsidRPr="00AA6972" w:rsidRDefault="001E1248" w:rsidP="001E1248">
      <w:pPr>
        <w:ind w:right="-46"/>
        <w:rPr>
          <w:rFonts w:ascii="Times New Roman" w:eastAsia="Times New Roman" w:hAnsi="Times New Roman" w:cs="Times New Roman"/>
          <w:sz w:val="24"/>
          <w:szCs w:val="24"/>
        </w:rPr>
      </w:pPr>
      <w:r w:rsidRPr="00AA6972">
        <w:rPr>
          <w:rFonts w:ascii="Times New Roman" w:eastAsia="Times New Roman" w:hAnsi="Times New Roman" w:cs="Times New Roman"/>
          <w:sz w:val="24"/>
          <w:szCs w:val="24"/>
        </w:rPr>
        <w:t xml:space="preserve">Section 32B of the </w:t>
      </w:r>
      <w:proofErr w:type="gramStart"/>
      <w:r w:rsidRPr="00AA6972">
        <w:rPr>
          <w:rFonts w:ascii="Times New Roman" w:eastAsia="Times New Roman" w:hAnsi="Times New Roman" w:cs="Times New Roman"/>
          <w:sz w:val="24"/>
          <w:szCs w:val="24"/>
        </w:rPr>
        <w:t>FF(</w:t>
      </w:r>
      <w:proofErr w:type="gramEnd"/>
      <w:r w:rsidRPr="00AA6972">
        <w:rPr>
          <w:rFonts w:ascii="Times New Roman" w:eastAsia="Times New Roman" w:hAnsi="Times New Roman" w:cs="Times New Roman"/>
          <w:sz w:val="24"/>
          <w:szCs w:val="24"/>
        </w:rPr>
        <w:t xml:space="preserve">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w:t>
      </w:r>
      <w:proofErr w:type="gramStart"/>
      <w:r w:rsidRPr="00AA6972">
        <w:rPr>
          <w:rFonts w:ascii="Times New Roman" w:eastAsia="Times New Roman" w:hAnsi="Times New Roman" w:cs="Times New Roman"/>
          <w:sz w:val="24"/>
          <w:szCs w:val="24"/>
        </w:rPr>
        <w:t>FF(</w:t>
      </w:r>
      <w:proofErr w:type="gramEnd"/>
      <w:r w:rsidRPr="00AA6972">
        <w:rPr>
          <w:rFonts w:ascii="Times New Roman" w:eastAsia="Times New Roman" w:hAnsi="Times New Roman" w:cs="Times New Roman"/>
          <w:sz w:val="24"/>
          <w:szCs w:val="24"/>
        </w:rPr>
        <w:t>SP) Act confers powers of delegation on Ministers and the accountable authorities of non-corporate Commonwealth entities, including subsection 32B(1) of the Act. Schedule 1AA and Schedule 1AB to the Principal Regulations specify the arrangements, grants and programs.</w:t>
      </w:r>
    </w:p>
    <w:p w14:paraId="3C739C9F" w14:textId="77777777" w:rsidR="001E1248" w:rsidRPr="00AA6972" w:rsidRDefault="001E1248" w:rsidP="001E1248">
      <w:pPr>
        <w:ind w:right="-46"/>
        <w:rPr>
          <w:rFonts w:ascii="Times New Roman" w:eastAsia="Times New Roman" w:hAnsi="Times New Roman" w:cs="Times New Roman"/>
          <w:sz w:val="24"/>
          <w:szCs w:val="24"/>
        </w:rPr>
      </w:pPr>
    </w:p>
    <w:p w14:paraId="3A4C558E" w14:textId="77777777" w:rsidR="001E1248" w:rsidRPr="00AA6972" w:rsidRDefault="001E1248" w:rsidP="001E1248">
      <w:pPr>
        <w:ind w:right="-46"/>
        <w:rPr>
          <w:rFonts w:ascii="Times New Roman" w:eastAsia="Times New Roman" w:hAnsi="Times New Roman" w:cs="Times New Roman"/>
          <w:sz w:val="24"/>
          <w:szCs w:val="24"/>
        </w:rPr>
      </w:pPr>
      <w:r w:rsidRPr="00AA6972">
        <w:rPr>
          <w:rFonts w:ascii="Times New Roman" w:eastAsia="Times New Roman" w:hAnsi="Times New Roman" w:cs="Times New Roman"/>
          <w:sz w:val="24"/>
          <w:szCs w:val="24"/>
        </w:rPr>
        <w:t xml:space="preserve">Section 65 of the </w:t>
      </w:r>
      <w:proofErr w:type="gramStart"/>
      <w:r w:rsidRPr="00AA6972">
        <w:rPr>
          <w:rFonts w:ascii="Times New Roman" w:eastAsia="Times New Roman" w:hAnsi="Times New Roman" w:cs="Times New Roman"/>
          <w:sz w:val="24"/>
          <w:szCs w:val="24"/>
        </w:rPr>
        <w:t>FF(</w:t>
      </w:r>
      <w:proofErr w:type="gramEnd"/>
      <w:r w:rsidRPr="00AA6972">
        <w:rPr>
          <w:rFonts w:ascii="Times New Roman" w:eastAsia="Times New Roman" w:hAnsi="Times New Roman" w:cs="Times New Roman"/>
          <w:sz w:val="24"/>
          <w:szCs w:val="24"/>
        </w:rPr>
        <w:t>SP) Act provides that the Governor-General may make regulations prescribing matters required or permitted by the Act to be prescribed, or necessary or convenient to be prescribed for carrying out or giving effect to the Act.</w:t>
      </w:r>
    </w:p>
    <w:p w14:paraId="1D7B019A" w14:textId="77777777" w:rsidR="00531CD7" w:rsidRPr="00AA6972" w:rsidRDefault="00531CD7" w:rsidP="00F13880">
      <w:pPr>
        <w:ind w:right="-46"/>
        <w:rPr>
          <w:rFonts w:ascii="Times New Roman" w:hAnsi="Times New Roman" w:cs="Times New Roman"/>
          <w:sz w:val="24"/>
          <w:szCs w:val="24"/>
        </w:rPr>
      </w:pPr>
    </w:p>
    <w:p w14:paraId="12F942B2" w14:textId="77777777" w:rsidR="00876FAF" w:rsidRPr="00AA6972" w:rsidRDefault="00876FAF" w:rsidP="003D7602">
      <w:pPr>
        <w:ind w:right="-46"/>
        <w:rPr>
          <w:rFonts w:ascii="Times New Roman" w:hAnsi="Times New Roman" w:cs="Times New Roman"/>
          <w:i/>
          <w:sz w:val="24"/>
          <w:szCs w:val="24"/>
        </w:rPr>
      </w:pPr>
    </w:p>
    <w:p w14:paraId="7B08FD7F" w14:textId="4A76DC17" w:rsidR="00876FAF" w:rsidRPr="00AA6972" w:rsidRDefault="00876FAF" w:rsidP="003D7602">
      <w:pPr>
        <w:ind w:right="-46"/>
        <w:rPr>
          <w:rFonts w:ascii="Times New Roman" w:hAnsi="Times New Roman" w:cs="Times New Roman"/>
          <w:sz w:val="24"/>
          <w:szCs w:val="24"/>
        </w:rPr>
      </w:pPr>
      <w:r w:rsidRPr="00AA6972">
        <w:rPr>
          <w:rFonts w:ascii="Times New Roman" w:hAnsi="Times New Roman" w:cs="Times New Roman"/>
          <w:i/>
          <w:sz w:val="24"/>
          <w:szCs w:val="24"/>
        </w:rPr>
        <w:br w:type="column"/>
      </w:r>
      <w:r w:rsidRPr="00AA6972">
        <w:rPr>
          <w:rFonts w:ascii="Times New Roman" w:hAnsi="Times New Roman" w:cs="Times New Roman"/>
          <w:sz w:val="24"/>
          <w:szCs w:val="24"/>
        </w:rPr>
        <w:lastRenderedPageBreak/>
        <w:t xml:space="preserve">The </w:t>
      </w:r>
      <w:r w:rsidR="003D7602" w:rsidRPr="00AA6972">
        <w:rPr>
          <w:rFonts w:ascii="Times New Roman" w:hAnsi="Times New Roman" w:cs="Times New Roman"/>
          <w:i/>
          <w:sz w:val="24"/>
          <w:szCs w:val="24"/>
        </w:rPr>
        <w:t>Financial Framework (Supplementary Powers) Amendment (Prime Minister and Cabinet</w:t>
      </w:r>
      <w:r w:rsidRPr="00AA6972">
        <w:rPr>
          <w:rFonts w:ascii="Times New Roman" w:hAnsi="Times New Roman" w:cs="Times New Roman"/>
          <w:i/>
          <w:sz w:val="24"/>
          <w:szCs w:val="24"/>
        </w:rPr>
        <w:t>’s Portfolio</w:t>
      </w:r>
      <w:r w:rsidR="00CF3082" w:rsidRPr="00AA6972">
        <w:rPr>
          <w:rFonts w:ascii="Times New Roman" w:hAnsi="Times New Roman" w:cs="Times New Roman"/>
          <w:i/>
          <w:sz w:val="24"/>
          <w:szCs w:val="24"/>
        </w:rPr>
        <w:t xml:space="preserve"> Measures No. 4</w:t>
      </w:r>
      <w:r w:rsidR="003D7602" w:rsidRPr="00AA6972">
        <w:rPr>
          <w:rFonts w:ascii="Times New Roman" w:hAnsi="Times New Roman" w:cs="Times New Roman"/>
          <w:i/>
          <w:sz w:val="24"/>
          <w:szCs w:val="24"/>
        </w:rPr>
        <w:t>) Regulations 2022</w:t>
      </w:r>
      <w:r w:rsidR="003D7602" w:rsidRPr="00AA6972">
        <w:rPr>
          <w:rFonts w:ascii="Times New Roman" w:hAnsi="Times New Roman" w:cs="Times New Roman"/>
          <w:sz w:val="24"/>
          <w:szCs w:val="24"/>
        </w:rPr>
        <w:t xml:space="preserve"> </w:t>
      </w:r>
      <w:r w:rsidR="00337D61" w:rsidRPr="00AA6972">
        <w:rPr>
          <w:rFonts w:ascii="Times New Roman" w:hAnsi="Times New Roman" w:cs="Times New Roman"/>
          <w:sz w:val="24"/>
          <w:szCs w:val="24"/>
        </w:rPr>
        <w:t xml:space="preserve">(the Regulations) amend </w:t>
      </w:r>
      <w:r w:rsidR="00055BC9" w:rsidRPr="00AA6972">
        <w:rPr>
          <w:rFonts w:ascii="Times New Roman" w:hAnsi="Times New Roman" w:cs="Times New Roman"/>
          <w:sz w:val="24"/>
          <w:szCs w:val="24"/>
        </w:rPr>
        <w:t xml:space="preserve">Schedule 1AB to the Principal Regulations to establish legislative authority for government spending on </w:t>
      </w:r>
      <w:r w:rsidR="00956402" w:rsidRPr="00AA6972">
        <w:rPr>
          <w:rFonts w:ascii="Times New Roman" w:hAnsi="Times New Roman" w:cs="Times New Roman"/>
          <w:sz w:val="24"/>
          <w:szCs w:val="24"/>
        </w:rPr>
        <w:t>the</w:t>
      </w:r>
      <w:r w:rsidRPr="00AA6972">
        <w:rPr>
          <w:rFonts w:ascii="Times New Roman" w:hAnsi="Times New Roman"/>
          <w:szCs w:val="20"/>
        </w:rPr>
        <w:t xml:space="preserve"> </w:t>
      </w:r>
      <w:r w:rsidR="004563B3" w:rsidRPr="00AA6972">
        <w:rPr>
          <w:rFonts w:ascii="Times New Roman" w:hAnsi="Times New Roman" w:cs="Times New Roman"/>
          <w:sz w:val="24"/>
          <w:szCs w:val="24"/>
        </w:rPr>
        <w:t>e</w:t>
      </w:r>
      <w:r w:rsidR="00D044D5" w:rsidRPr="00AA6972">
        <w:rPr>
          <w:rFonts w:ascii="Times New Roman" w:hAnsi="Times New Roman" w:cs="Times New Roman"/>
          <w:sz w:val="24"/>
          <w:szCs w:val="24"/>
        </w:rPr>
        <w:t>mergency income relief—2022 floods</w:t>
      </w:r>
      <w:r w:rsidR="004563B3" w:rsidRPr="00AA6972">
        <w:rPr>
          <w:rFonts w:ascii="Times New Roman" w:hAnsi="Times New Roman" w:cs="Times New Roman"/>
          <w:sz w:val="24"/>
          <w:szCs w:val="24"/>
        </w:rPr>
        <w:t xml:space="preserve"> initiative</w:t>
      </w:r>
      <w:r w:rsidR="00880483" w:rsidRPr="00AA6972">
        <w:rPr>
          <w:rFonts w:ascii="Times New Roman" w:hAnsi="Times New Roman" w:cs="Times New Roman"/>
          <w:sz w:val="24"/>
          <w:szCs w:val="24"/>
        </w:rPr>
        <w:t xml:space="preserve"> (the initiative).</w:t>
      </w:r>
      <w:r w:rsidR="00ED12F1" w:rsidRPr="00AA6972">
        <w:rPr>
          <w:rFonts w:ascii="Times New Roman" w:hAnsi="Times New Roman" w:cs="Times New Roman"/>
          <w:sz w:val="24"/>
          <w:szCs w:val="24"/>
        </w:rPr>
        <w:t xml:space="preserve"> The National Recovery and Resilience Agency</w:t>
      </w:r>
      <w:r w:rsidR="00880483" w:rsidRPr="00AA6972">
        <w:rPr>
          <w:rFonts w:ascii="Times New Roman" w:hAnsi="Times New Roman" w:cs="Times New Roman"/>
          <w:sz w:val="24"/>
          <w:szCs w:val="24"/>
        </w:rPr>
        <w:t xml:space="preserve"> (NRRA)</w:t>
      </w:r>
      <w:r w:rsidR="00ED12F1" w:rsidRPr="00AA6972">
        <w:rPr>
          <w:rFonts w:ascii="Times New Roman" w:hAnsi="Times New Roman" w:cs="Times New Roman"/>
          <w:sz w:val="24"/>
          <w:szCs w:val="24"/>
        </w:rPr>
        <w:t xml:space="preserve"> has policy responsibility for </w:t>
      </w:r>
      <w:r w:rsidR="005E285D" w:rsidRPr="00AA6972">
        <w:rPr>
          <w:rFonts w:ascii="Times New Roman" w:hAnsi="Times New Roman" w:cs="Times New Roman"/>
          <w:sz w:val="24"/>
          <w:szCs w:val="24"/>
        </w:rPr>
        <w:t xml:space="preserve">the </w:t>
      </w:r>
      <w:r w:rsidR="00880483" w:rsidRPr="00AA6972">
        <w:rPr>
          <w:rFonts w:ascii="Times New Roman" w:hAnsi="Times New Roman" w:cs="Times New Roman"/>
          <w:sz w:val="24"/>
          <w:szCs w:val="24"/>
        </w:rPr>
        <w:t>initiative</w:t>
      </w:r>
      <w:r w:rsidR="00ED12F1" w:rsidRPr="00AA6972">
        <w:rPr>
          <w:rFonts w:ascii="Times New Roman" w:hAnsi="Times New Roman" w:cs="Times New Roman"/>
          <w:sz w:val="24"/>
          <w:szCs w:val="24"/>
        </w:rPr>
        <w:t>. Individual payments will be administered by Services Australia.</w:t>
      </w:r>
      <w:r w:rsidR="003C02C5" w:rsidRPr="00AA6972">
        <w:rPr>
          <w:rFonts w:ascii="Times New Roman" w:hAnsi="Times New Roman" w:cs="Times New Roman"/>
          <w:sz w:val="24"/>
          <w:szCs w:val="24"/>
        </w:rPr>
        <w:t xml:space="preserve"> </w:t>
      </w:r>
    </w:p>
    <w:p w14:paraId="22F1E3B4" w14:textId="77777777" w:rsidR="009E7AF3" w:rsidRPr="00AA6972" w:rsidRDefault="009E7AF3" w:rsidP="00ED12F1">
      <w:pPr>
        <w:ind w:right="-46"/>
        <w:rPr>
          <w:rFonts w:ascii="Times New Roman" w:hAnsi="Times New Roman" w:cs="Times New Roman"/>
          <w:iCs/>
          <w:sz w:val="24"/>
          <w:szCs w:val="24"/>
        </w:rPr>
      </w:pPr>
    </w:p>
    <w:p w14:paraId="34B93FE4" w14:textId="77777777" w:rsidR="00880483" w:rsidRPr="00AA6972" w:rsidRDefault="00880483" w:rsidP="00880483">
      <w:pPr>
        <w:ind w:right="-46"/>
        <w:rPr>
          <w:rFonts w:ascii="Times New Roman" w:hAnsi="Times New Roman" w:cs="Times New Roman"/>
          <w:iCs/>
          <w:sz w:val="24"/>
          <w:szCs w:val="24"/>
          <w:lang w:val="en-US"/>
        </w:rPr>
      </w:pPr>
      <w:r w:rsidRPr="00AA6972">
        <w:rPr>
          <w:rFonts w:ascii="Times New Roman" w:hAnsi="Times New Roman" w:cs="Times New Roman"/>
          <w:iCs/>
          <w:sz w:val="24"/>
          <w:szCs w:val="24"/>
        </w:rPr>
        <w:t xml:space="preserve">The initiative </w:t>
      </w:r>
      <w:r w:rsidR="004563B3" w:rsidRPr="00AA6972">
        <w:rPr>
          <w:rFonts w:ascii="Times New Roman" w:hAnsi="Times New Roman" w:cs="Times New Roman"/>
          <w:iCs/>
          <w:sz w:val="24"/>
          <w:szCs w:val="24"/>
        </w:rPr>
        <w:t xml:space="preserve">aims to provide additional income support to eligible individuals living </w:t>
      </w:r>
      <w:r w:rsidR="007A0EC5" w:rsidRPr="00AA6972">
        <w:rPr>
          <w:rFonts w:ascii="Times New Roman" w:hAnsi="Times New Roman" w:cs="Times New Roman"/>
          <w:iCs/>
          <w:sz w:val="24"/>
          <w:szCs w:val="24"/>
        </w:rPr>
        <w:t>or</w:t>
      </w:r>
      <w:r w:rsidR="004563B3" w:rsidRPr="00AA6972">
        <w:rPr>
          <w:rFonts w:ascii="Times New Roman" w:hAnsi="Times New Roman" w:cs="Times New Roman"/>
          <w:iCs/>
          <w:sz w:val="24"/>
          <w:szCs w:val="24"/>
        </w:rPr>
        <w:t xml:space="preserve"> working in the most significantly impacted </w:t>
      </w:r>
      <w:r w:rsidR="00C4000B" w:rsidRPr="00AA6972">
        <w:rPr>
          <w:rFonts w:ascii="Times New Roman" w:hAnsi="Times New Roman" w:cs="Times New Roman"/>
          <w:iCs/>
          <w:sz w:val="24"/>
          <w:szCs w:val="24"/>
        </w:rPr>
        <w:t>areas</w:t>
      </w:r>
      <w:r w:rsidR="004563B3" w:rsidRPr="00AA6972">
        <w:rPr>
          <w:rFonts w:ascii="Times New Roman" w:hAnsi="Times New Roman" w:cs="Times New Roman"/>
          <w:iCs/>
          <w:sz w:val="24"/>
          <w:szCs w:val="24"/>
        </w:rPr>
        <w:t xml:space="preserve"> to give them some certainty as they start to rebuild their lives.</w:t>
      </w:r>
    </w:p>
    <w:p w14:paraId="41D4DCF4" w14:textId="77777777" w:rsidR="00880483" w:rsidRPr="00AA6972" w:rsidRDefault="00880483" w:rsidP="00ED12F1">
      <w:pPr>
        <w:ind w:right="-46"/>
        <w:rPr>
          <w:rFonts w:ascii="Times New Roman" w:hAnsi="Times New Roman" w:cs="Times New Roman"/>
          <w:iCs/>
          <w:sz w:val="24"/>
          <w:szCs w:val="24"/>
        </w:rPr>
      </w:pPr>
    </w:p>
    <w:p w14:paraId="1E2D4F4A" w14:textId="5A4B13C2" w:rsidR="004563B3" w:rsidRPr="00AA6972" w:rsidRDefault="00880483" w:rsidP="004563B3">
      <w:pPr>
        <w:ind w:right="-46"/>
        <w:rPr>
          <w:rFonts w:ascii="Times New Roman" w:hAnsi="Times New Roman" w:cs="Times New Roman"/>
          <w:sz w:val="24"/>
          <w:szCs w:val="24"/>
        </w:rPr>
      </w:pPr>
      <w:r w:rsidRPr="00AA6972">
        <w:rPr>
          <w:rFonts w:ascii="Times New Roman" w:hAnsi="Times New Roman" w:cs="Times New Roman"/>
          <w:iCs/>
          <w:sz w:val="24"/>
          <w:szCs w:val="24"/>
          <w:lang w:val="en-US"/>
        </w:rPr>
        <w:t>A payment of $</w:t>
      </w:r>
      <w:r w:rsidR="004563B3" w:rsidRPr="00AA6972">
        <w:rPr>
          <w:rFonts w:ascii="Times New Roman" w:hAnsi="Times New Roman" w:cs="Times New Roman"/>
          <w:iCs/>
          <w:sz w:val="24"/>
          <w:szCs w:val="24"/>
          <w:lang w:val="en-US"/>
        </w:rPr>
        <w:t>350</w:t>
      </w:r>
      <w:r w:rsidRPr="00AA6972">
        <w:rPr>
          <w:rFonts w:ascii="Times New Roman" w:hAnsi="Times New Roman" w:cs="Times New Roman"/>
          <w:iCs/>
          <w:sz w:val="24"/>
          <w:szCs w:val="24"/>
          <w:lang w:val="en-US"/>
        </w:rPr>
        <w:t xml:space="preserve"> per week will be made available </w:t>
      </w:r>
      <w:r w:rsidR="004563B3" w:rsidRPr="00AA6972">
        <w:rPr>
          <w:rFonts w:ascii="Times New Roman" w:hAnsi="Times New Roman" w:cs="Times New Roman"/>
          <w:sz w:val="24"/>
          <w:szCs w:val="24"/>
        </w:rPr>
        <w:t xml:space="preserve">to individuals who have qualified (or will qualify) for the Disaster Recovery Allowance (DRA), or the New Zealand Disaster Recovery Allowance, for the flooding in New South Wales in February and March 2022 and resided or worked in the </w:t>
      </w:r>
      <w:r w:rsidR="00C4000B" w:rsidRPr="00AA6972">
        <w:rPr>
          <w:rFonts w:ascii="Times New Roman" w:hAnsi="Times New Roman" w:cs="Times New Roman"/>
          <w:sz w:val="24"/>
          <w:szCs w:val="24"/>
        </w:rPr>
        <w:t xml:space="preserve">eligible </w:t>
      </w:r>
      <w:r w:rsidR="004563B3" w:rsidRPr="00AA6972">
        <w:rPr>
          <w:rFonts w:ascii="Times New Roman" w:hAnsi="Times New Roman" w:cs="Times New Roman"/>
          <w:sz w:val="24"/>
          <w:szCs w:val="24"/>
        </w:rPr>
        <w:t>areas</w:t>
      </w:r>
      <w:r w:rsidR="008A4222" w:rsidRPr="00AA6972">
        <w:rPr>
          <w:rFonts w:ascii="Times New Roman" w:hAnsi="Times New Roman" w:cs="Times New Roman"/>
          <w:sz w:val="24"/>
          <w:szCs w:val="24"/>
        </w:rPr>
        <w:t>,</w:t>
      </w:r>
      <w:r w:rsidR="004563B3" w:rsidRPr="00AA6972">
        <w:rPr>
          <w:rFonts w:ascii="Times New Roman" w:hAnsi="Times New Roman" w:cs="Times New Roman"/>
          <w:sz w:val="24"/>
          <w:szCs w:val="24"/>
        </w:rPr>
        <w:t xml:space="preserve"> determined as most significantly impacted.</w:t>
      </w:r>
      <w:r w:rsidR="003440BD" w:rsidRPr="00AA6972">
        <w:rPr>
          <w:rFonts w:ascii="Times New Roman" w:hAnsi="Times New Roman" w:cs="Times New Roman"/>
          <w:sz w:val="24"/>
          <w:szCs w:val="24"/>
        </w:rPr>
        <w:t xml:space="preserve"> These areas will be specified in the</w:t>
      </w:r>
      <w:r w:rsidR="00650CFB" w:rsidRPr="00AA6972">
        <w:rPr>
          <w:rFonts w:ascii="Times New Roman" w:hAnsi="Times New Roman" w:cs="Times New Roman"/>
          <w:sz w:val="24"/>
          <w:szCs w:val="24"/>
        </w:rPr>
        <w:t xml:space="preserve"> grant opportunity guidelines</w:t>
      </w:r>
      <w:r w:rsidR="003440BD" w:rsidRPr="00AA6972">
        <w:rPr>
          <w:rFonts w:ascii="Times New Roman" w:hAnsi="Times New Roman" w:cs="Times New Roman"/>
          <w:sz w:val="24"/>
          <w:szCs w:val="24"/>
        </w:rPr>
        <w:t xml:space="preserve"> for </w:t>
      </w:r>
      <w:r w:rsidR="00650CFB" w:rsidRPr="00AA6972">
        <w:rPr>
          <w:rFonts w:ascii="Times New Roman" w:hAnsi="Times New Roman" w:cs="Times New Roman"/>
          <w:sz w:val="24"/>
          <w:szCs w:val="24"/>
        </w:rPr>
        <w:t>the</w:t>
      </w:r>
      <w:r w:rsidR="003440BD" w:rsidRPr="00AA6972">
        <w:rPr>
          <w:rFonts w:ascii="Times New Roman" w:hAnsi="Times New Roman" w:cs="Times New Roman"/>
          <w:sz w:val="24"/>
          <w:szCs w:val="24"/>
        </w:rPr>
        <w:t xml:space="preserve"> </w:t>
      </w:r>
      <w:r w:rsidR="00650CFB" w:rsidRPr="00AA6972">
        <w:rPr>
          <w:rFonts w:ascii="Times New Roman" w:hAnsi="Times New Roman" w:cs="Times New Roman"/>
          <w:sz w:val="24"/>
          <w:szCs w:val="24"/>
        </w:rPr>
        <w:t>initiative</w:t>
      </w:r>
      <w:r w:rsidR="003440BD" w:rsidRPr="00AA6972">
        <w:rPr>
          <w:rFonts w:ascii="Times New Roman" w:hAnsi="Times New Roman" w:cs="Times New Roman"/>
          <w:sz w:val="24"/>
          <w:szCs w:val="24"/>
        </w:rPr>
        <w:t>.</w:t>
      </w:r>
    </w:p>
    <w:p w14:paraId="4B478AC5" w14:textId="77777777" w:rsidR="004563B3" w:rsidRPr="00AA6972" w:rsidRDefault="004563B3" w:rsidP="00880483">
      <w:pPr>
        <w:ind w:right="-46"/>
        <w:rPr>
          <w:rFonts w:ascii="Times New Roman" w:hAnsi="Times New Roman" w:cs="Times New Roman"/>
          <w:sz w:val="24"/>
          <w:szCs w:val="24"/>
        </w:rPr>
      </w:pPr>
    </w:p>
    <w:p w14:paraId="12A38CF3" w14:textId="77777777" w:rsidR="00880483" w:rsidRPr="00AA6972" w:rsidRDefault="00880483" w:rsidP="00880483">
      <w:pPr>
        <w:ind w:right="-46"/>
        <w:rPr>
          <w:rFonts w:ascii="Times New Roman" w:hAnsi="Times New Roman" w:cs="Times New Roman"/>
          <w:iCs/>
          <w:sz w:val="24"/>
          <w:szCs w:val="24"/>
        </w:rPr>
      </w:pPr>
      <w:r w:rsidRPr="00AA6972">
        <w:rPr>
          <w:rFonts w:ascii="Times New Roman" w:hAnsi="Times New Roman" w:cs="Times New Roman"/>
          <w:iCs/>
          <w:sz w:val="24"/>
          <w:szCs w:val="24"/>
          <w:lang w:val="en-US"/>
        </w:rPr>
        <w:t>Services Australia will administer the payments on behalf of the NRRA</w:t>
      </w:r>
      <w:r w:rsidRPr="00AA6972">
        <w:rPr>
          <w:rFonts w:ascii="Times New Roman" w:hAnsi="Times New Roman" w:cs="Times New Roman"/>
          <w:iCs/>
          <w:sz w:val="24"/>
          <w:szCs w:val="24"/>
        </w:rPr>
        <w:t xml:space="preserve">. Eligible persons who have already received the </w:t>
      </w:r>
      <w:r w:rsidR="004563B3" w:rsidRPr="00AA6972">
        <w:rPr>
          <w:rFonts w:ascii="Times New Roman" w:hAnsi="Times New Roman" w:cs="Times New Roman"/>
          <w:iCs/>
          <w:sz w:val="24"/>
          <w:szCs w:val="24"/>
        </w:rPr>
        <w:t>DRA</w:t>
      </w:r>
      <w:r w:rsidR="00B06E69" w:rsidRPr="00AA6972">
        <w:rPr>
          <w:rFonts w:ascii="Times New Roman" w:hAnsi="Times New Roman" w:cs="Times New Roman"/>
          <w:iCs/>
          <w:sz w:val="24"/>
          <w:szCs w:val="24"/>
        </w:rPr>
        <w:t xml:space="preserve"> or NZDRA</w:t>
      </w:r>
      <w:r w:rsidRPr="00AA6972">
        <w:rPr>
          <w:rFonts w:ascii="Times New Roman" w:hAnsi="Times New Roman" w:cs="Times New Roman"/>
          <w:iCs/>
          <w:sz w:val="24"/>
          <w:szCs w:val="24"/>
        </w:rPr>
        <w:t xml:space="preserve"> will not need to reapply—the additional payments will be automatically paid into the person’s Australian bank account once they have qualified for </w:t>
      </w:r>
      <w:r w:rsidR="008B3C2E" w:rsidRPr="00AA6972">
        <w:rPr>
          <w:rFonts w:ascii="Times New Roman" w:hAnsi="Times New Roman" w:cs="Times New Roman"/>
          <w:iCs/>
          <w:sz w:val="24"/>
          <w:szCs w:val="24"/>
        </w:rPr>
        <w:t xml:space="preserve">the </w:t>
      </w:r>
      <w:r w:rsidR="004563B3" w:rsidRPr="00AA6972">
        <w:rPr>
          <w:rFonts w:ascii="Times New Roman" w:hAnsi="Times New Roman" w:cs="Times New Roman"/>
          <w:iCs/>
          <w:sz w:val="24"/>
          <w:szCs w:val="24"/>
        </w:rPr>
        <w:t>DRA</w:t>
      </w:r>
      <w:r w:rsidR="00B06E69" w:rsidRPr="00AA6972">
        <w:rPr>
          <w:rFonts w:ascii="Times New Roman" w:hAnsi="Times New Roman" w:cs="Times New Roman"/>
          <w:iCs/>
          <w:sz w:val="24"/>
          <w:szCs w:val="24"/>
        </w:rPr>
        <w:t xml:space="preserve"> or NZDRA</w:t>
      </w:r>
      <w:r w:rsidRPr="00AA6972">
        <w:rPr>
          <w:rFonts w:ascii="Times New Roman" w:hAnsi="Times New Roman" w:cs="Times New Roman"/>
          <w:iCs/>
          <w:sz w:val="24"/>
          <w:szCs w:val="24"/>
        </w:rPr>
        <w:t>.</w:t>
      </w:r>
    </w:p>
    <w:p w14:paraId="2762F08A" w14:textId="77777777" w:rsidR="00880483" w:rsidRPr="00AA6972" w:rsidRDefault="00880483" w:rsidP="00880483">
      <w:pPr>
        <w:ind w:right="-46"/>
        <w:rPr>
          <w:rFonts w:ascii="Times New Roman" w:hAnsi="Times New Roman" w:cs="Times New Roman"/>
          <w:sz w:val="24"/>
          <w:szCs w:val="24"/>
        </w:rPr>
      </w:pPr>
    </w:p>
    <w:p w14:paraId="19B2A2B2" w14:textId="77777777" w:rsidR="007B3CFC" w:rsidRPr="00AA6972" w:rsidRDefault="00286F6E" w:rsidP="007B3CFC">
      <w:pPr>
        <w:ind w:right="-46"/>
        <w:rPr>
          <w:rFonts w:ascii="Times New Roman" w:hAnsi="Times New Roman" w:cs="Times New Roman"/>
          <w:sz w:val="24"/>
          <w:szCs w:val="24"/>
        </w:rPr>
      </w:pPr>
      <w:r w:rsidRPr="00AA6972">
        <w:rPr>
          <w:rFonts w:ascii="Times New Roman" w:hAnsi="Times New Roman" w:cs="Times New Roman"/>
          <w:sz w:val="24"/>
          <w:szCs w:val="24"/>
        </w:rPr>
        <w:t>Current funding of $</w:t>
      </w:r>
      <w:r w:rsidR="004563B3" w:rsidRPr="00AA6972">
        <w:rPr>
          <w:rFonts w:ascii="Times New Roman" w:hAnsi="Times New Roman" w:cs="Times New Roman"/>
          <w:sz w:val="24"/>
          <w:szCs w:val="24"/>
        </w:rPr>
        <w:t>13.5</w:t>
      </w:r>
      <w:r w:rsidRPr="00AA6972">
        <w:rPr>
          <w:rFonts w:ascii="Times New Roman" w:hAnsi="Times New Roman" w:cs="Times New Roman"/>
          <w:sz w:val="24"/>
          <w:szCs w:val="24"/>
        </w:rPr>
        <w:t xml:space="preserve"> million in 2021-22 is available for this demand driven initiative</w:t>
      </w:r>
      <w:r w:rsidR="007B3CFC" w:rsidRPr="00AA6972">
        <w:rPr>
          <w:rFonts w:ascii="Times New Roman" w:hAnsi="Times New Roman" w:cs="Times New Roman"/>
          <w:sz w:val="24"/>
          <w:szCs w:val="24"/>
        </w:rPr>
        <w:t xml:space="preserve"> and is uncapped to meet the needs of more families who reside </w:t>
      </w:r>
      <w:r w:rsidR="00B06E69" w:rsidRPr="00AA6972">
        <w:rPr>
          <w:rFonts w:ascii="Times New Roman" w:hAnsi="Times New Roman" w:cs="Times New Roman"/>
          <w:sz w:val="24"/>
          <w:szCs w:val="24"/>
        </w:rPr>
        <w:t xml:space="preserve">or work </w:t>
      </w:r>
      <w:r w:rsidR="007B3CFC" w:rsidRPr="00AA6972">
        <w:rPr>
          <w:rFonts w:ascii="Times New Roman" w:hAnsi="Times New Roman" w:cs="Times New Roman"/>
          <w:sz w:val="24"/>
          <w:szCs w:val="24"/>
        </w:rPr>
        <w:t xml:space="preserve">in </w:t>
      </w:r>
      <w:r w:rsidR="00B06E69" w:rsidRPr="00AA6972">
        <w:rPr>
          <w:rFonts w:ascii="Times New Roman" w:hAnsi="Times New Roman" w:cs="Times New Roman"/>
          <w:sz w:val="24"/>
          <w:szCs w:val="24"/>
        </w:rPr>
        <w:t xml:space="preserve">the </w:t>
      </w:r>
      <w:r w:rsidR="00022207" w:rsidRPr="00AA6972">
        <w:rPr>
          <w:rFonts w:ascii="Times New Roman" w:hAnsi="Times New Roman" w:cs="Times New Roman"/>
          <w:sz w:val="24"/>
          <w:szCs w:val="24"/>
        </w:rPr>
        <w:t xml:space="preserve">eligible </w:t>
      </w:r>
      <w:r w:rsidR="007B3CFC" w:rsidRPr="00AA6972">
        <w:rPr>
          <w:rFonts w:ascii="Times New Roman" w:hAnsi="Times New Roman" w:cs="Times New Roman"/>
          <w:sz w:val="24"/>
          <w:szCs w:val="24"/>
        </w:rPr>
        <w:t>flood-affected</w:t>
      </w:r>
      <w:r w:rsidR="00E41C19" w:rsidRPr="00AA6972">
        <w:rPr>
          <w:rFonts w:ascii="Times New Roman" w:hAnsi="Times New Roman" w:cs="Times New Roman"/>
          <w:sz w:val="24"/>
          <w:szCs w:val="24"/>
        </w:rPr>
        <w:t xml:space="preserve"> areas</w:t>
      </w:r>
      <w:r w:rsidR="007B3CFC" w:rsidRPr="00AA6972">
        <w:rPr>
          <w:rFonts w:ascii="Times New Roman" w:hAnsi="Times New Roman" w:cs="Times New Roman"/>
          <w:sz w:val="24"/>
          <w:szCs w:val="24"/>
        </w:rPr>
        <w:t>.</w:t>
      </w:r>
    </w:p>
    <w:p w14:paraId="751841DB" w14:textId="77777777" w:rsidR="00F02CD4" w:rsidRPr="00AA6972" w:rsidRDefault="00F02CD4" w:rsidP="00F13880">
      <w:pPr>
        <w:ind w:right="-46"/>
        <w:rPr>
          <w:rFonts w:ascii="Times New Roman" w:hAnsi="Times New Roman" w:cs="Times New Roman"/>
          <w:sz w:val="24"/>
          <w:szCs w:val="24"/>
        </w:rPr>
      </w:pPr>
    </w:p>
    <w:p w14:paraId="3EA35B6E" w14:textId="77777777" w:rsidR="00337D61" w:rsidRPr="00AA6972" w:rsidRDefault="00337D61" w:rsidP="00F13880">
      <w:pPr>
        <w:ind w:right="-46"/>
        <w:rPr>
          <w:rFonts w:ascii="Times New Roman" w:hAnsi="Times New Roman" w:cs="Times New Roman"/>
          <w:i/>
          <w:sz w:val="24"/>
          <w:szCs w:val="24"/>
        </w:rPr>
      </w:pPr>
      <w:r w:rsidRPr="00AA6972">
        <w:rPr>
          <w:rFonts w:ascii="Times New Roman" w:hAnsi="Times New Roman" w:cs="Times New Roman"/>
          <w:sz w:val="24"/>
          <w:szCs w:val="24"/>
        </w:rPr>
        <w:t xml:space="preserve">Details of the Regulations are set out at </w:t>
      </w:r>
      <w:r w:rsidRPr="00AA6972">
        <w:rPr>
          <w:rFonts w:ascii="Times New Roman" w:hAnsi="Times New Roman" w:cs="Times New Roman"/>
          <w:sz w:val="24"/>
          <w:szCs w:val="24"/>
          <w:u w:val="single"/>
        </w:rPr>
        <w:t>Attachment A</w:t>
      </w:r>
      <w:r w:rsidRPr="00AA6972">
        <w:rPr>
          <w:rFonts w:ascii="Times New Roman" w:hAnsi="Times New Roman" w:cs="Times New Roman"/>
          <w:sz w:val="24"/>
          <w:szCs w:val="24"/>
        </w:rPr>
        <w:t xml:space="preserve">. A Statement of Compatibility with Human Rights is at </w:t>
      </w:r>
      <w:r w:rsidRPr="00AA6972">
        <w:rPr>
          <w:rFonts w:ascii="Times New Roman" w:hAnsi="Times New Roman" w:cs="Times New Roman"/>
          <w:sz w:val="24"/>
          <w:szCs w:val="24"/>
          <w:u w:val="single"/>
        </w:rPr>
        <w:t>Attachment B</w:t>
      </w:r>
      <w:r w:rsidRPr="00AA6972">
        <w:rPr>
          <w:rFonts w:ascii="Times New Roman" w:hAnsi="Times New Roman" w:cs="Times New Roman"/>
          <w:sz w:val="24"/>
          <w:szCs w:val="24"/>
        </w:rPr>
        <w:t>.</w:t>
      </w:r>
    </w:p>
    <w:p w14:paraId="1BF761F5" w14:textId="77777777" w:rsidR="00337D61" w:rsidRPr="00AA6972" w:rsidRDefault="00337D61" w:rsidP="00337D61">
      <w:pPr>
        <w:ind w:right="-46"/>
        <w:rPr>
          <w:rFonts w:ascii="Times New Roman" w:hAnsi="Times New Roman" w:cs="Times New Roman"/>
          <w:sz w:val="24"/>
          <w:szCs w:val="24"/>
        </w:rPr>
      </w:pPr>
    </w:p>
    <w:p w14:paraId="7C75A30E" w14:textId="77777777" w:rsidR="003C02C5" w:rsidRPr="00AA6972" w:rsidRDefault="00337D61" w:rsidP="00337D61">
      <w:pPr>
        <w:ind w:right="-46"/>
        <w:rPr>
          <w:rFonts w:ascii="Times New Roman" w:hAnsi="Times New Roman" w:cs="Times New Roman"/>
          <w:sz w:val="24"/>
          <w:szCs w:val="24"/>
        </w:rPr>
      </w:pPr>
      <w:r w:rsidRPr="00AA6972">
        <w:rPr>
          <w:rFonts w:ascii="Times New Roman" w:hAnsi="Times New Roman" w:cs="Times New Roman"/>
          <w:sz w:val="24"/>
          <w:szCs w:val="24"/>
        </w:rPr>
        <w:t xml:space="preserve">The Regulations are a legislative instrument for the purposes of the </w:t>
      </w:r>
      <w:r w:rsidRPr="00AA6972">
        <w:rPr>
          <w:rFonts w:ascii="Times New Roman" w:hAnsi="Times New Roman" w:cs="Times New Roman"/>
          <w:i/>
          <w:sz w:val="24"/>
          <w:szCs w:val="24"/>
        </w:rPr>
        <w:t>Legislation Act 2003</w:t>
      </w:r>
      <w:r w:rsidRPr="00AA6972">
        <w:rPr>
          <w:rFonts w:ascii="Times New Roman" w:hAnsi="Times New Roman" w:cs="Times New Roman"/>
          <w:sz w:val="24"/>
          <w:szCs w:val="24"/>
        </w:rPr>
        <w:t xml:space="preserve">. </w:t>
      </w:r>
    </w:p>
    <w:p w14:paraId="47FD52FC" w14:textId="77777777" w:rsidR="003C02C5" w:rsidRPr="00AA6972" w:rsidRDefault="003C02C5" w:rsidP="00337D61">
      <w:pPr>
        <w:ind w:right="-46"/>
        <w:rPr>
          <w:rFonts w:ascii="Times New Roman" w:hAnsi="Times New Roman" w:cs="Times New Roman"/>
          <w:sz w:val="24"/>
          <w:szCs w:val="24"/>
        </w:rPr>
      </w:pPr>
    </w:p>
    <w:p w14:paraId="5C6573F9" w14:textId="77777777" w:rsidR="00337D61" w:rsidRPr="00AA6972" w:rsidRDefault="00337D61" w:rsidP="00337D61">
      <w:pPr>
        <w:ind w:right="-46"/>
        <w:rPr>
          <w:rFonts w:ascii="Times New Roman" w:hAnsi="Times New Roman" w:cs="Times New Roman"/>
          <w:sz w:val="24"/>
          <w:szCs w:val="24"/>
        </w:rPr>
      </w:pPr>
      <w:r w:rsidRPr="00AA6972">
        <w:rPr>
          <w:rFonts w:ascii="Times New Roman" w:hAnsi="Times New Roman" w:cs="Times New Roman"/>
          <w:sz w:val="24"/>
          <w:szCs w:val="24"/>
        </w:rPr>
        <w:t>The Regulations commence on the day after the instrument is registered on the Federal Register of Legislation.</w:t>
      </w:r>
    </w:p>
    <w:p w14:paraId="3B1EFCE9" w14:textId="77777777" w:rsidR="00337D61" w:rsidRPr="00AA6972" w:rsidRDefault="00337D61" w:rsidP="00337D61">
      <w:pPr>
        <w:ind w:right="-46"/>
        <w:rPr>
          <w:rFonts w:ascii="Times New Roman" w:hAnsi="Times New Roman" w:cs="Times New Roman"/>
          <w:sz w:val="24"/>
          <w:szCs w:val="24"/>
        </w:rPr>
      </w:pPr>
    </w:p>
    <w:p w14:paraId="2ED94E3D" w14:textId="77777777" w:rsidR="00337D61" w:rsidRPr="00AA6972" w:rsidRDefault="00337D61" w:rsidP="00337D61">
      <w:pPr>
        <w:rPr>
          <w:rFonts w:ascii="Times New Roman" w:hAnsi="Times New Roman" w:cs="Times New Roman"/>
          <w:b/>
          <w:bCs/>
          <w:sz w:val="24"/>
          <w:szCs w:val="24"/>
        </w:rPr>
      </w:pPr>
      <w:r w:rsidRPr="00AA6972">
        <w:rPr>
          <w:rFonts w:ascii="Times New Roman" w:hAnsi="Times New Roman" w:cs="Times New Roman"/>
          <w:b/>
          <w:bCs/>
          <w:sz w:val="24"/>
          <w:szCs w:val="24"/>
        </w:rPr>
        <w:t>Consultation</w:t>
      </w:r>
    </w:p>
    <w:p w14:paraId="619B3A99" w14:textId="77777777" w:rsidR="00337D61" w:rsidRPr="00AA6972" w:rsidRDefault="00337D61" w:rsidP="00337D61">
      <w:pPr>
        <w:rPr>
          <w:rFonts w:ascii="Times New Roman" w:hAnsi="Times New Roman" w:cs="Times New Roman"/>
          <w:bCs/>
          <w:sz w:val="24"/>
          <w:szCs w:val="24"/>
        </w:rPr>
      </w:pPr>
    </w:p>
    <w:p w14:paraId="1B23E184" w14:textId="77777777" w:rsidR="00337D61" w:rsidRPr="00AA6972" w:rsidRDefault="00337D61" w:rsidP="00337D61">
      <w:pPr>
        <w:rPr>
          <w:rFonts w:ascii="Times New Roman" w:hAnsi="Times New Roman" w:cs="Times New Roman"/>
          <w:sz w:val="24"/>
          <w:szCs w:val="24"/>
        </w:rPr>
      </w:pPr>
      <w:r w:rsidRPr="00AA6972">
        <w:rPr>
          <w:rFonts w:ascii="Times New Roman" w:hAnsi="Times New Roman" w:cs="Times New Roman"/>
          <w:sz w:val="24"/>
          <w:szCs w:val="24"/>
        </w:rPr>
        <w:t xml:space="preserve">In accordance with section 17 of the </w:t>
      </w:r>
      <w:r w:rsidRPr="00AA6972">
        <w:rPr>
          <w:rFonts w:ascii="Times New Roman" w:hAnsi="Times New Roman" w:cs="Times New Roman"/>
          <w:i/>
          <w:iCs/>
          <w:sz w:val="24"/>
          <w:szCs w:val="24"/>
        </w:rPr>
        <w:t>Legislation Act 2003</w:t>
      </w:r>
      <w:r w:rsidRPr="00AA6972">
        <w:rPr>
          <w:rFonts w:ascii="Times New Roman" w:hAnsi="Times New Roman" w:cs="Times New Roman"/>
          <w:sz w:val="24"/>
          <w:szCs w:val="24"/>
        </w:rPr>
        <w:t>, consultation has take</w:t>
      </w:r>
      <w:r w:rsidR="00E00235" w:rsidRPr="00AA6972">
        <w:rPr>
          <w:rFonts w:ascii="Times New Roman" w:hAnsi="Times New Roman" w:cs="Times New Roman"/>
          <w:sz w:val="24"/>
          <w:szCs w:val="24"/>
        </w:rPr>
        <w:t xml:space="preserve">n place with the </w:t>
      </w:r>
      <w:r w:rsidR="00ED12F1" w:rsidRPr="00AA6972">
        <w:rPr>
          <w:rFonts w:ascii="Times New Roman" w:hAnsi="Times New Roman" w:cs="Times New Roman"/>
          <w:sz w:val="24"/>
          <w:szCs w:val="24"/>
        </w:rPr>
        <w:t>National Recovery and Resilience Agency</w:t>
      </w:r>
      <w:r w:rsidRPr="00AA6972">
        <w:rPr>
          <w:rFonts w:ascii="Times New Roman" w:hAnsi="Times New Roman" w:cs="Times New Roman"/>
          <w:sz w:val="24"/>
          <w:szCs w:val="24"/>
        </w:rPr>
        <w:t>.</w:t>
      </w:r>
    </w:p>
    <w:p w14:paraId="4A8F47F0" w14:textId="77777777" w:rsidR="00337D61" w:rsidRPr="00AA6972" w:rsidRDefault="00337D61" w:rsidP="00337D61">
      <w:pPr>
        <w:rPr>
          <w:rFonts w:ascii="Times New Roman" w:hAnsi="Times New Roman" w:cs="Times New Roman"/>
          <w:sz w:val="24"/>
          <w:szCs w:val="24"/>
        </w:rPr>
      </w:pPr>
    </w:p>
    <w:p w14:paraId="75C7AADC" w14:textId="77777777" w:rsidR="002A78C6" w:rsidRPr="00AA6972" w:rsidRDefault="00337D61" w:rsidP="00337D61">
      <w:pPr>
        <w:rPr>
          <w:rFonts w:ascii="Times New Roman" w:hAnsi="Times New Roman" w:cs="Times New Roman"/>
          <w:sz w:val="24"/>
          <w:szCs w:val="24"/>
        </w:rPr>
      </w:pPr>
      <w:r w:rsidRPr="00AA6972">
        <w:rPr>
          <w:rFonts w:ascii="Times New Roman" w:hAnsi="Times New Roman" w:cs="Times New Roman"/>
          <w:iCs/>
          <w:sz w:val="24"/>
          <w:szCs w:val="24"/>
        </w:rPr>
        <w:t>A regulation impact statement is not required as the Regulations only apply to non</w:t>
      </w:r>
      <w:r w:rsidRPr="00AA6972">
        <w:rPr>
          <w:rFonts w:ascii="Times New Roman" w:hAnsi="Times New Roman" w:cs="Times New Roman"/>
          <w:iCs/>
          <w:sz w:val="24"/>
          <w:szCs w:val="24"/>
        </w:rPr>
        <w:noBreakHyphen/>
        <w:t>corporate Commonwealth entities and do not adversely affect the private sector.</w:t>
      </w:r>
      <w:r w:rsidR="006172DE" w:rsidRPr="00AA6972">
        <w:rPr>
          <w:rFonts w:ascii="Times New Roman" w:hAnsi="Times New Roman" w:cs="Times New Roman"/>
          <w:iCs/>
          <w:sz w:val="24"/>
          <w:szCs w:val="24"/>
        </w:rPr>
        <w:t xml:space="preserve"> </w:t>
      </w:r>
    </w:p>
    <w:p w14:paraId="07F2B09D" w14:textId="77777777" w:rsidR="002A78C6" w:rsidRPr="00AA6972" w:rsidRDefault="002A78C6" w:rsidP="00C2546D">
      <w:pPr>
        <w:rPr>
          <w:rFonts w:ascii="Times New Roman" w:hAnsi="Times New Roman" w:cs="Times New Roman"/>
          <w:sz w:val="24"/>
          <w:szCs w:val="24"/>
        </w:rPr>
      </w:pPr>
    </w:p>
    <w:p w14:paraId="046E1FBA" w14:textId="77777777" w:rsidR="002A78C6" w:rsidRPr="00AA6972" w:rsidRDefault="002A78C6" w:rsidP="00C2546D">
      <w:pPr>
        <w:rPr>
          <w:rFonts w:ascii="Times New Roman" w:hAnsi="Times New Roman" w:cs="Times New Roman"/>
          <w:sz w:val="24"/>
          <w:szCs w:val="24"/>
        </w:rPr>
      </w:pPr>
    </w:p>
    <w:p w14:paraId="0FC3C7E3" w14:textId="77777777" w:rsidR="00E5121D" w:rsidRPr="00AA6972" w:rsidRDefault="00E5121D" w:rsidP="001A4B3C">
      <w:pPr>
        <w:contextualSpacing/>
        <w:rPr>
          <w:rFonts w:ascii="Times New Roman" w:hAnsi="Times New Roman" w:cs="Times New Roman"/>
          <w:color w:val="000000" w:themeColor="text1"/>
          <w:sz w:val="24"/>
          <w:szCs w:val="24"/>
        </w:rPr>
        <w:sectPr w:rsidR="00E5121D" w:rsidRPr="00AA6972"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64D81479" w14:textId="77777777" w:rsidR="00337D61" w:rsidRPr="00AA6972" w:rsidRDefault="003D7602" w:rsidP="00337D61">
      <w:pPr>
        <w:contextualSpacing/>
        <w:rPr>
          <w:rFonts w:ascii="Times New Roman" w:hAnsi="Times New Roman" w:cs="Times New Roman"/>
          <w:b/>
          <w:bCs/>
          <w:color w:val="000000" w:themeColor="text1"/>
          <w:sz w:val="24"/>
          <w:szCs w:val="24"/>
          <w:u w:val="single"/>
        </w:rPr>
      </w:pPr>
      <w:r w:rsidRPr="00AA6972">
        <w:rPr>
          <w:rFonts w:ascii="Times New Roman" w:hAnsi="Times New Roman" w:cs="Times New Roman"/>
          <w:b/>
          <w:bCs/>
          <w:i/>
          <w:color w:val="000000" w:themeColor="text1"/>
          <w:sz w:val="24"/>
          <w:szCs w:val="24"/>
          <w:u w:val="single"/>
        </w:rPr>
        <w:lastRenderedPageBreak/>
        <w:t>Financial Framework (Supplementary Powers) Amendment (Prime Minister and Cabinet</w:t>
      </w:r>
      <w:r w:rsidR="003C02C5" w:rsidRPr="00AA6972">
        <w:rPr>
          <w:rFonts w:ascii="Times New Roman" w:hAnsi="Times New Roman" w:cs="Times New Roman"/>
          <w:b/>
          <w:bCs/>
          <w:i/>
          <w:color w:val="000000" w:themeColor="text1"/>
          <w:sz w:val="24"/>
          <w:szCs w:val="24"/>
          <w:u w:val="single"/>
        </w:rPr>
        <w:t>’s Portfolio</w:t>
      </w:r>
      <w:r w:rsidR="00CF3082" w:rsidRPr="00AA6972">
        <w:rPr>
          <w:rFonts w:ascii="Times New Roman" w:hAnsi="Times New Roman" w:cs="Times New Roman"/>
          <w:b/>
          <w:bCs/>
          <w:i/>
          <w:color w:val="000000" w:themeColor="text1"/>
          <w:sz w:val="24"/>
          <w:szCs w:val="24"/>
          <w:u w:val="single"/>
        </w:rPr>
        <w:t xml:space="preserve"> Measures No. 4</w:t>
      </w:r>
      <w:r w:rsidRPr="00AA6972">
        <w:rPr>
          <w:rFonts w:ascii="Times New Roman" w:hAnsi="Times New Roman" w:cs="Times New Roman"/>
          <w:b/>
          <w:bCs/>
          <w:i/>
          <w:color w:val="000000" w:themeColor="text1"/>
          <w:sz w:val="24"/>
          <w:szCs w:val="24"/>
          <w:u w:val="single"/>
        </w:rPr>
        <w:t xml:space="preserve">) Regulations 2022 </w:t>
      </w:r>
      <w:r w:rsidRPr="00AA6972">
        <w:rPr>
          <w:rFonts w:ascii="Times New Roman" w:hAnsi="Times New Roman" w:cs="Times New Roman"/>
          <w:b/>
          <w:bCs/>
          <w:color w:val="000000" w:themeColor="text1"/>
          <w:sz w:val="24"/>
          <w:szCs w:val="24"/>
          <w:u w:val="single"/>
        </w:rPr>
        <w:t xml:space="preserve"> </w:t>
      </w:r>
    </w:p>
    <w:p w14:paraId="50964AF6" w14:textId="77777777" w:rsidR="003D7602" w:rsidRPr="00AA6972" w:rsidRDefault="003D7602" w:rsidP="00337D61">
      <w:pPr>
        <w:contextualSpacing/>
        <w:rPr>
          <w:rFonts w:ascii="Times New Roman" w:hAnsi="Times New Roman" w:cs="Times New Roman"/>
          <w:color w:val="000000" w:themeColor="text1"/>
          <w:sz w:val="24"/>
          <w:szCs w:val="24"/>
          <w:u w:val="single"/>
        </w:rPr>
      </w:pPr>
    </w:p>
    <w:p w14:paraId="30C69383" w14:textId="77777777" w:rsidR="00337D61" w:rsidRPr="00AA6972" w:rsidRDefault="00337D61" w:rsidP="00337D61">
      <w:pPr>
        <w:contextualSpacing/>
        <w:rPr>
          <w:rFonts w:ascii="Times New Roman" w:hAnsi="Times New Roman" w:cs="Times New Roman"/>
          <w:b/>
          <w:color w:val="000000" w:themeColor="text1"/>
          <w:sz w:val="24"/>
          <w:szCs w:val="24"/>
        </w:rPr>
      </w:pPr>
      <w:r w:rsidRPr="00AA6972">
        <w:rPr>
          <w:rFonts w:ascii="Times New Roman" w:hAnsi="Times New Roman" w:cs="Times New Roman"/>
          <w:b/>
          <w:color w:val="000000" w:themeColor="text1"/>
          <w:sz w:val="24"/>
          <w:szCs w:val="24"/>
        </w:rPr>
        <w:t xml:space="preserve">Section 1 – Name </w:t>
      </w:r>
    </w:p>
    <w:p w14:paraId="4D15E1C1" w14:textId="77777777" w:rsidR="00337D61" w:rsidRPr="00AA6972" w:rsidRDefault="00337D61" w:rsidP="00337D61">
      <w:pPr>
        <w:contextualSpacing/>
        <w:rPr>
          <w:rFonts w:ascii="Times New Roman" w:hAnsi="Times New Roman" w:cs="Times New Roman"/>
          <w:color w:val="000000" w:themeColor="text1"/>
          <w:sz w:val="24"/>
          <w:szCs w:val="24"/>
        </w:rPr>
      </w:pPr>
    </w:p>
    <w:p w14:paraId="5B8288CC" w14:textId="77777777" w:rsidR="00337D61" w:rsidRPr="00AA6972" w:rsidRDefault="00337D61" w:rsidP="00337D61">
      <w:pPr>
        <w:contextualSpacing/>
        <w:rPr>
          <w:rFonts w:ascii="Times New Roman" w:hAnsi="Times New Roman" w:cs="Times New Roman"/>
          <w:color w:val="000000" w:themeColor="text1"/>
          <w:sz w:val="24"/>
          <w:szCs w:val="24"/>
        </w:rPr>
      </w:pPr>
      <w:r w:rsidRPr="00AA6972">
        <w:rPr>
          <w:rFonts w:ascii="Times New Roman" w:hAnsi="Times New Roman" w:cs="Times New Roman"/>
          <w:color w:val="000000" w:themeColor="text1"/>
          <w:sz w:val="24"/>
          <w:szCs w:val="24"/>
        </w:rPr>
        <w:t xml:space="preserve">This section provides that the title of the Regulations </w:t>
      </w:r>
      <w:r w:rsidRPr="00AA6972">
        <w:rPr>
          <w:rFonts w:ascii="Times New Roman" w:hAnsi="Times New Roman" w:cs="Times New Roman"/>
          <w:sz w:val="24"/>
          <w:szCs w:val="24"/>
        </w:rPr>
        <w:t>is</w:t>
      </w:r>
      <w:r w:rsidRPr="00AA6972">
        <w:rPr>
          <w:rFonts w:ascii="Times New Roman" w:hAnsi="Times New Roman" w:cs="Times New Roman"/>
          <w:color w:val="000000" w:themeColor="text1"/>
          <w:sz w:val="24"/>
          <w:szCs w:val="24"/>
        </w:rPr>
        <w:t xml:space="preserve"> the </w:t>
      </w:r>
      <w:r w:rsidRPr="00AA6972">
        <w:rPr>
          <w:rFonts w:ascii="Times New Roman" w:hAnsi="Times New Roman" w:cs="Times New Roman"/>
          <w:bCs/>
          <w:i/>
          <w:sz w:val="24"/>
          <w:szCs w:val="24"/>
        </w:rPr>
        <w:t xml:space="preserve">Financial Framework (Supplementary Powers) Amendment </w:t>
      </w:r>
      <w:r w:rsidRPr="00AA6972">
        <w:rPr>
          <w:rFonts w:ascii="Times New Roman" w:hAnsi="Times New Roman"/>
          <w:bCs/>
          <w:i/>
          <w:sz w:val="24"/>
          <w:szCs w:val="24"/>
        </w:rPr>
        <w:t>(</w:t>
      </w:r>
      <w:r w:rsidR="003C02C5" w:rsidRPr="00AA6972">
        <w:rPr>
          <w:rFonts w:ascii="Times New Roman" w:hAnsi="Times New Roman"/>
          <w:i/>
          <w:sz w:val="24"/>
          <w:szCs w:val="24"/>
        </w:rPr>
        <w:t>Prime Minister and Cabinet’s Portfolio</w:t>
      </w:r>
      <w:r w:rsidRPr="00AA6972">
        <w:rPr>
          <w:rFonts w:ascii="Times New Roman" w:hAnsi="Times New Roman"/>
          <w:i/>
          <w:sz w:val="24"/>
          <w:szCs w:val="24"/>
        </w:rPr>
        <w:t xml:space="preserve"> </w:t>
      </w:r>
      <w:r w:rsidR="003C02C5" w:rsidRPr="00AA6972">
        <w:rPr>
          <w:rFonts w:ascii="Times New Roman" w:hAnsi="Times New Roman"/>
          <w:i/>
          <w:sz w:val="24"/>
          <w:szCs w:val="24"/>
        </w:rPr>
        <w:br/>
      </w:r>
      <w:r w:rsidRPr="00AA6972">
        <w:rPr>
          <w:rFonts w:ascii="Times New Roman" w:hAnsi="Times New Roman"/>
          <w:bCs/>
          <w:i/>
          <w:sz w:val="24"/>
          <w:szCs w:val="24"/>
        </w:rPr>
        <w:t xml:space="preserve">Measures </w:t>
      </w:r>
      <w:r w:rsidR="00CF3082" w:rsidRPr="00AA6972">
        <w:rPr>
          <w:rFonts w:ascii="Times New Roman" w:hAnsi="Times New Roman"/>
          <w:bCs/>
          <w:i/>
          <w:sz w:val="24"/>
          <w:szCs w:val="24"/>
        </w:rPr>
        <w:t>No. 4</w:t>
      </w:r>
      <w:r w:rsidRPr="00AA6972">
        <w:rPr>
          <w:rFonts w:ascii="Times New Roman" w:hAnsi="Times New Roman"/>
          <w:bCs/>
          <w:i/>
          <w:sz w:val="24"/>
          <w:szCs w:val="24"/>
        </w:rPr>
        <w:t>)</w:t>
      </w:r>
      <w:r w:rsidRPr="00AA6972">
        <w:rPr>
          <w:rFonts w:ascii="Times New Roman" w:hAnsi="Times New Roman" w:cs="Times New Roman"/>
          <w:bCs/>
          <w:i/>
          <w:sz w:val="24"/>
          <w:szCs w:val="24"/>
        </w:rPr>
        <w:t xml:space="preserve"> Regulations </w:t>
      </w:r>
      <w:r w:rsidR="00556637" w:rsidRPr="00AA6972">
        <w:rPr>
          <w:rFonts w:ascii="Times New Roman" w:hAnsi="Times New Roman" w:cs="Times New Roman"/>
          <w:bCs/>
          <w:i/>
          <w:sz w:val="24"/>
          <w:szCs w:val="24"/>
        </w:rPr>
        <w:t>2022</w:t>
      </w:r>
      <w:r w:rsidRPr="00AA6972">
        <w:rPr>
          <w:rFonts w:ascii="Times New Roman" w:hAnsi="Times New Roman" w:cs="Times New Roman"/>
          <w:bCs/>
          <w:sz w:val="24"/>
          <w:szCs w:val="24"/>
        </w:rPr>
        <w:t>.</w:t>
      </w:r>
    </w:p>
    <w:p w14:paraId="39C6D23A" w14:textId="77777777" w:rsidR="00337D61" w:rsidRPr="00AA6972" w:rsidRDefault="00337D61" w:rsidP="00337D61">
      <w:pPr>
        <w:rPr>
          <w:rFonts w:ascii="Times New Roman" w:hAnsi="Times New Roman" w:cs="Times New Roman"/>
          <w:sz w:val="24"/>
          <w:szCs w:val="24"/>
        </w:rPr>
      </w:pPr>
    </w:p>
    <w:p w14:paraId="1B7BC5ED" w14:textId="77777777" w:rsidR="00337D61" w:rsidRPr="00AA6972" w:rsidRDefault="00337D61" w:rsidP="00337D61">
      <w:pPr>
        <w:contextualSpacing/>
        <w:rPr>
          <w:rFonts w:ascii="Times New Roman" w:hAnsi="Times New Roman" w:cs="Times New Roman"/>
          <w:b/>
          <w:color w:val="000000" w:themeColor="text1"/>
          <w:sz w:val="24"/>
          <w:szCs w:val="24"/>
        </w:rPr>
      </w:pPr>
      <w:r w:rsidRPr="00AA6972">
        <w:rPr>
          <w:rFonts w:ascii="Times New Roman" w:hAnsi="Times New Roman" w:cs="Times New Roman"/>
          <w:b/>
          <w:color w:val="000000" w:themeColor="text1"/>
          <w:sz w:val="24"/>
          <w:szCs w:val="24"/>
        </w:rPr>
        <w:t xml:space="preserve">Section 2 – Commencement </w:t>
      </w:r>
    </w:p>
    <w:p w14:paraId="7664DA2E" w14:textId="77777777" w:rsidR="00337D61" w:rsidRPr="00AA6972" w:rsidRDefault="00337D61" w:rsidP="00337D61">
      <w:pPr>
        <w:contextualSpacing/>
        <w:rPr>
          <w:rFonts w:ascii="Times New Roman" w:hAnsi="Times New Roman" w:cs="Times New Roman"/>
          <w:color w:val="000000" w:themeColor="text1"/>
          <w:sz w:val="24"/>
          <w:szCs w:val="24"/>
        </w:rPr>
      </w:pPr>
    </w:p>
    <w:p w14:paraId="161302AF" w14:textId="77777777" w:rsidR="00337D61" w:rsidRPr="00AA6972" w:rsidRDefault="00337D61" w:rsidP="00337D61">
      <w:pPr>
        <w:contextualSpacing/>
        <w:rPr>
          <w:rFonts w:ascii="Times New Roman" w:hAnsi="Times New Roman" w:cs="Times New Roman"/>
          <w:color w:val="000000" w:themeColor="text1"/>
          <w:sz w:val="24"/>
          <w:szCs w:val="24"/>
        </w:rPr>
      </w:pPr>
      <w:r w:rsidRPr="00AA6972">
        <w:rPr>
          <w:rFonts w:ascii="Times New Roman" w:hAnsi="Times New Roman" w:cs="Times New Roman"/>
          <w:color w:val="000000" w:themeColor="text1"/>
          <w:sz w:val="24"/>
          <w:szCs w:val="24"/>
        </w:rPr>
        <w:t>This section provides that the Regulations commence on the day after the instrument is registered on the Federal Register of Legislation.</w:t>
      </w:r>
    </w:p>
    <w:p w14:paraId="725AC3AB" w14:textId="77777777" w:rsidR="00337D61" w:rsidRPr="00AA6972" w:rsidRDefault="00337D61" w:rsidP="00337D61">
      <w:pPr>
        <w:contextualSpacing/>
        <w:rPr>
          <w:rFonts w:ascii="Times New Roman" w:hAnsi="Times New Roman" w:cs="Times New Roman"/>
          <w:color w:val="000000" w:themeColor="text1"/>
          <w:sz w:val="24"/>
          <w:szCs w:val="24"/>
        </w:rPr>
      </w:pPr>
    </w:p>
    <w:p w14:paraId="1F117DFF" w14:textId="77777777" w:rsidR="00337D61" w:rsidRPr="00AA6972" w:rsidRDefault="00337D61" w:rsidP="00337D61">
      <w:pPr>
        <w:contextualSpacing/>
        <w:rPr>
          <w:rFonts w:ascii="Times New Roman" w:hAnsi="Times New Roman" w:cs="Times New Roman"/>
          <w:b/>
          <w:i/>
          <w:color w:val="000000" w:themeColor="text1"/>
          <w:sz w:val="24"/>
          <w:szCs w:val="24"/>
        </w:rPr>
      </w:pPr>
      <w:r w:rsidRPr="00AA6972">
        <w:rPr>
          <w:rFonts w:ascii="Times New Roman" w:hAnsi="Times New Roman" w:cs="Times New Roman"/>
          <w:b/>
          <w:color w:val="000000" w:themeColor="text1"/>
          <w:sz w:val="24"/>
          <w:szCs w:val="24"/>
        </w:rPr>
        <w:t>Section 3 – Authority</w:t>
      </w:r>
      <w:r w:rsidRPr="00AA6972">
        <w:rPr>
          <w:rFonts w:ascii="Times New Roman" w:hAnsi="Times New Roman" w:cs="Times New Roman"/>
          <w:b/>
          <w:i/>
          <w:color w:val="000000" w:themeColor="text1"/>
          <w:sz w:val="24"/>
          <w:szCs w:val="24"/>
        </w:rPr>
        <w:t xml:space="preserve"> </w:t>
      </w:r>
    </w:p>
    <w:p w14:paraId="7D1B5150" w14:textId="77777777" w:rsidR="00337D61" w:rsidRPr="00AA6972" w:rsidRDefault="00337D61" w:rsidP="00337D61">
      <w:pPr>
        <w:contextualSpacing/>
        <w:rPr>
          <w:rFonts w:ascii="Times New Roman" w:hAnsi="Times New Roman" w:cs="Times New Roman"/>
          <w:color w:val="000000" w:themeColor="text1"/>
          <w:sz w:val="24"/>
          <w:szCs w:val="24"/>
        </w:rPr>
      </w:pPr>
    </w:p>
    <w:p w14:paraId="1C0B5450" w14:textId="77777777" w:rsidR="00337D61" w:rsidRPr="00AA6972" w:rsidRDefault="00337D61" w:rsidP="00337D61">
      <w:pPr>
        <w:contextualSpacing/>
        <w:rPr>
          <w:rFonts w:ascii="Times New Roman" w:hAnsi="Times New Roman" w:cs="Times New Roman"/>
          <w:color w:val="000000" w:themeColor="text1"/>
          <w:sz w:val="24"/>
          <w:szCs w:val="24"/>
        </w:rPr>
      </w:pPr>
      <w:r w:rsidRPr="00AA6972">
        <w:rPr>
          <w:rFonts w:ascii="Times New Roman" w:hAnsi="Times New Roman" w:cs="Times New Roman"/>
          <w:color w:val="000000" w:themeColor="text1"/>
          <w:sz w:val="24"/>
          <w:szCs w:val="24"/>
        </w:rPr>
        <w:t xml:space="preserve">This section provides that the Regulations are made under the </w:t>
      </w:r>
      <w:r w:rsidRPr="00AA6972">
        <w:rPr>
          <w:rFonts w:ascii="Times New Roman" w:hAnsi="Times New Roman" w:cs="Times New Roman"/>
          <w:i/>
          <w:color w:val="000000" w:themeColor="text1"/>
          <w:sz w:val="24"/>
          <w:szCs w:val="24"/>
        </w:rPr>
        <w:t xml:space="preserve">Financial </w:t>
      </w:r>
      <w:r w:rsidRPr="00AA6972">
        <w:rPr>
          <w:rFonts w:ascii="Times New Roman" w:hAnsi="Times New Roman" w:cs="Times New Roman"/>
          <w:bCs/>
          <w:i/>
          <w:sz w:val="24"/>
          <w:szCs w:val="24"/>
        </w:rPr>
        <w:t xml:space="preserve">Framework (Supplementary Powers) </w:t>
      </w:r>
      <w:r w:rsidRPr="00AA6972">
        <w:rPr>
          <w:rFonts w:ascii="Times New Roman" w:hAnsi="Times New Roman" w:cs="Times New Roman"/>
          <w:i/>
          <w:color w:val="000000" w:themeColor="text1"/>
          <w:sz w:val="24"/>
          <w:szCs w:val="24"/>
        </w:rPr>
        <w:t>Act 1997</w:t>
      </w:r>
      <w:r w:rsidRPr="00AA6972">
        <w:rPr>
          <w:rFonts w:ascii="Times New Roman" w:hAnsi="Times New Roman" w:cs="Times New Roman"/>
          <w:color w:val="000000" w:themeColor="text1"/>
          <w:sz w:val="24"/>
          <w:szCs w:val="24"/>
        </w:rPr>
        <w:t>.</w:t>
      </w:r>
    </w:p>
    <w:p w14:paraId="79AE4A6A" w14:textId="77777777" w:rsidR="00337D61" w:rsidRPr="00AA6972" w:rsidRDefault="00337D61" w:rsidP="00337D61">
      <w:pPr>
        <w:contextualSpacing/>
        <w:rPr>
          <w:rFonts w:ascii="Times New Roman" w:hAnsi="Times New Roman" w:cs="Times New Roman"/>
          <w:color w:val="000000" w:themeColor="text1"/>
          <w:sz w:val="24"/>
          <w:szCs w:val="24"/>
        </w:rPr>
      </w:pPr>
    </w:p>
    <w:p w14:paraId="2E69BE0B" w14:textId="77777777" w:rsidR="00337D61" w:rsidRPr="00AA6972" w:rsidRDefault="00337D61" w:rsidP="00337D61">
      <w:pPr>
        <w:contextualSpacing/>
        <w:rPr>
          <w:rFonts w:ascii="Times New Roman" w:hAnsi="Times New Roman" w:cs="Times New Roman"/>
          <w:b/>
          <w:i/>
          <w:color w:val="000000" w:themeColor="text1"/>
          <w:sz w:val="24"/>
          <w:szCs w:val="24"/>
        </w:rPr>
      </w:pPr>
      <w:r w:rsidRPr="00AA6972">
        <w:rPr>
          <w:rFonts w:ascii="Times New Roman" w:hAnsi="Times New Roman" w:cs="Times New Roman"/>
          <w:b/>
          <w:color w:val="000000" w:themeColor="text1"/>
          <w:sz w:val="24"/>
          <w:szCs w:val="24"/>
        </w:rPr>
        <w:t>Section 4 – Schedules</w:t>
      </w:r>
      <w:r w:rsidRPr="00AA6972">
        <w:rPr>
          <w:rFonts w:ascii="Times New Roman" w:hAnsi="Times New Roman" w:cs="Times New Roman"/>
          <w:b/>
          <w:i/>
          <w:color w:val="000000" w:themeColor="text1"/>
          <w:sz w:val="24"/>
          <w:szCs w:val="24"/>
        </w:rPr>
        <w:t xml:space="preserve"> </w:t>
      </w:r>
    </w:p>
    <w:p w14:paraId="29AC7773" w14:textId="77777777" w:rsidR="00337D61" w:rsidRPr="00AA6972" w:rsidRDefault="00337D61" w:rsidP="00337D61">
      <w:pPr>
        <w:contextualSpacing/>
        <w:rPr>
          <w:rFonts w:ascii="Times New Roman" w:hAnsi="Times New Roman" w:cs="Times New Roman"/>
          <w:color w:val="000000" w:themeColor="text1"/>
          <w:sz w:val="24"/>
          <w:szCs w:val="24"/>
        </w:rPr>
      </w:pPr>
    </w:p>
    <w:p w14:paraId="586F4D3E" w14:textId="77777777" w:rsidR="00337D61" w:rsidRPr="00AA6972" w:rsidRDefault="00337D61" w:rsidP="00043BFD">
      <w:pPr>
        <w:contextualSpacing/>
        <w:rPr>
          <w:rFonts w:ascii="Times New Roman" w:hAnsi="Times New Roman" w:cs="Times New Roman"/>
          <w:color w:val="000000" w:themeColor="text1"/>
          <w:sz w:val="24"/>
          <w:szCs w:val="24"/>
        </w:rPr>
      </w:pPr>
      <w:r w:rsidRPr="00AA6972">
        <w:rPr>
          <w:rFonts w:ascii="Times New Roman" w:hAnsi="Times New Roman" w:cs="Times New Roman"/>
          <w:color w:val="000000" w:themeColor="text1"/>
          <w:sz w:val="24"/>
          <w:szCs w:val="24"/>
        </w:rPr>
        <w:t xml:space="preserve">This section provides that the </w:t>
      </w:r>
      <w:r w:rsidRPr="00AA6972">
        <w:rPr>
          <w:rFonts w:ascii="Times New Roman" w:hAnsi="Times New Roman" w:cs="Times New Roman"/>
          <w:i/>
          <w:color w:val="000000" w:themeColor="text1"/>
          <w:sz w:val="24"/>
          <w:szCs w:val="24"/>
        </w:rPr>
        <w:t xml:space="preserve">Financial </w:t>
      </w:r>
      <w:r w:rsidRPr="00AA6972">
        <w:rPr>
          <w:rFonts w:ascii="Times New Roman" w:hAnsi="Times New Roman" w:cs="Times New Roman"/>
          <w:bCs/>
          <w:i/>
          <w:sz w:val="24"/>
          <w:szCs w:val="24"/>
        </w:rPr>
        <w:t xml:space="preserve">Framework (Supplementary Powers) </w:t>
      </w:r>
      <w:r w:rsidRPr="00AA6972">
        <w:rPr>
          <w:rFonts w:ascii="Times New Roman" w:hAnsi="Times New Roman" w:cs="Times New Roman"/>
          <w:i/>
          <w:color w:val="000000" w:themeColor="text1"/>
          <w:sz w:val="24"/>
          <w:szCs w:val="24"/>
        </w:rPr>
        <w:t>Regulations 1997</w:t>
      </w:r>
      <w:r w:rsidRPr="00AA6972">
        <w:rPr>
          <w:rFonts w:ascii="Times New Roman" w:hAnsi="Times New Roman" w:cs="Times New Roman"/>
          <w:color w:val="000000" w:themeColor="text1"/>
          <w:sz w:val="24"/>
          <w:szCs w:val="24"/>
        </w:rPr>
        <w:t xml:space="preserve"> are amended as set out in the Schedule to the Regulations.</w:t>
      </w:r>
    </w:p>
    <w:p w14:paraId="40F334E4" w14:textId="77777777" w:rsidR="00337D61" w:rsidRPr="00AA6972" w:rsidRDefault="00337D61" w:rsidP="00043BFD">
      <w:pPr>
        <w:contextualSpacing/>
        <w:rPr>
          <w:rFonts w:ascii="Times New Roman" w:hAnsi="Times New Roman" w:cs="Times New Roman"/>
          <w:color w:val="000000" w:themeColor="text1"/>
          <w:sz w:val="24"/>
          <w:szCs w:val="24"/>
        </w:rPr>
      </w:pPr>
    </w:p>
    <w:p w14:paraId="4D40E1D9" w14:textId="77777777" w:rsidR="00337D61" w:rsidRPr="00AA6972" w:rsidRDefault="00337D61" w:rsidP="00043BFD">
      <w:pPr>
        <w:contextualSpacing/>
        <w:rPr>
          <w:rFonts w:ascii="Times New Roman" w:hAnsi="Times New Roman" w:cs="Times New Roman"/>
          <w:b/>
          <w:color w:val="000000" w:themeColor="text1"/>
          <w:sz w:val="24"/>
          <w:szCs w:val="24"/>
        </w:rPr>
      </w:pPr>
      <w:r w:rsidRPr="00AA6972">
        <w:rPr>
          <w:rFonts w:ascii="Times New Roman" w:hAnsi="Times New Roman" w:cs="Times New Roman"/>
          <w:b/>
          <w:color w:val="000000" w:themeColor="text1"/>
          <w:sz w:val="24"/>
          <w:szCs w:val="24"/>
        </w:rPr>
        <w:t>Schedule 1 – Amendments</w:t>
      </w:r>
    </w:p>
    <w:p w14:paraId="4D252590" w14:textId="77777777" w:rsidR="002D4029" w:rsidRPr="00AA6972" w:rsidRDefault="002D4029" w:rsidP="00043BFD">
      <w:pPr>
        <w:contextualSpacing/>
        <w:rPr>
          <w:rFonts w:ascii="Times New Roman" w:hAnsi="Times New Roman" w:cs="Times New Roman"/>
          <w:b/>
          <w:color w:val="000000" w:themeColor="text1"/>
          <w:sz w:val="24"/>
          <w:szCs w:val="24"/>
        </w:rPr>
      </w:pPr>
    </w:p>
    <w:p w14:paraId="251ED616" w14:textId="77777777" w:rsidR="00337D61" w:rsidRPr="00AA6972" w:rsidRDefault="00BF24AA" w:rsidP="00043BFD">
      <w:pPr>
        <w:rPr>
          <w:rFonts w:ascii="Times New Roman" w:hAnsi="Times New Roman" w:cs="Times New Roman"/>
          <w:b/>
          <w:i/>
          <w:color w:val="000000" w:themeColor="text1"/>
          <w:sz w:val="24"/>
          <w:szCs w:val="24"/>
        </w:rPr>
      </w:pPr>
      <w:r w:rsidRPr="00AA6972">
        <w:rPr>
          <w:rFonts w:ascii="Times New Roman" w:hAnsi="Times New Roman" w:cs="Times New Roman"/>
          <w:b/>
          <w:i/>
          <w:color w:val="000000" w:themeColor="text1"/>
          <w:sz w:val="24"/>
          <w:szCs w:val="24"/>
        </w:rPr>
        <w:t>Financial Framework (Supplementary Powers) Regulations 1997</w:t>
      </w:r>
    </w:p>
    <w:p w14:paraId="2B07DC7D" w14:textId="77777777" w:rsidR="002D4029" w:rsidRPr="00AA6972" w:rsidRDefault="002D4029" w:rsidP="00043BFD">
      <w:pPr>
        <w:rPr>
          <w:rFonts w:ascii="Times New Roman" w:hAnsi="Times New Roman" w:cs="Times New Roman"/>
          <w:b/>
          <w:i/>
          <w:color w:val="000000" w:themeColor="text1"/>
          <w:sz w:val="24"/>
          <w:szCs w:val="24"/>
        </w:rPr>
      </w:pPr>
    </w:p>
    <w:p w14:paraId="67A280B9" w14:textId="77777777" w:rsidR="00337D61" w:rsidRPr="00AA6972" w:rsidRDefault="00337D61" w:rsidP="00043BFD">
      <w:pPr>
        <w:rPr>
          <w:rFonts w:ascii="Times New Roman" w:hAnsi="Times New Roman" w:cs="Times New Roman"/>
          <w:color w:val="000000" w:themeColor="text1"/>
          <w:sz w:val="24"/>
          <w:szCs w:val="24"/>
        </w:rPr>
      </w:pPr>
      <w:r w:rsidRPr="00AA6972">
        <w:rPr>
          <w:rFonts w:ascii="Times New Roman" w:hAnsi="Times New Roman" w:cs="Times New Roman"/>
          <w:b/>
          <w:color w:val="000000" w:themeColor="text1"/>
          <w:sz w:val="24"/>
          <w:szCs w:val="24"/>
        </w:rPr>
        <w:t>Item 1 –</w:t>
      </w:r>
      <w:r w:rsidR="00310637" w:rsidRPr="00AA6972">
        <w:rPr>
          <w:rFonts w:ascii="Times New Roman" w:hAnsi="Times New Roman" w:cs="Times New Roman"/>
          <w:b/>
          <w:color w:val="000000" w:themeColor="text1"/>
          <w:sz w:val="24"/>
          <w:szCs w:val="24"/>
        </w:rPr>
        <w:t xml:space="preserve"> </w:t>
      </w:r>
      <w:r w:rsidR="00097DB9" w:rsidRPr="00AA6972">
        <w:rPr>
          <w:rFonts w:ascii="Times New Roman" w:hAnsi="Times New Roman" w:cs="Times New Roman"/>
          <w:b/>
          <w:color w:val="000000" w:themeColor="text1"/>
          <w:sz w:val="24"/>
          <w:szCs w:val="24"/>
        </w:rPr>
        <w:t>I</w:t>
      </w:r>
      <w:r w:rsidR="00310637" w:rsidRPr="00AA6972">
        <w:rPr>
          <w:rFonts w:ascii="Times New Roman" w:hAnsi="Times New Roman" w:cs="Times New Roman"/>
          <w:b/>
          <w:color w:val="000000" w:themeColor="text1"/>
          <w:sz w:val="24"/>
          <w:szCs w:val="24"/>
        </w:rPr>
        <w:t>n the appropriate position in</w:t>
      </w:r>
      <w:r w:rsidRPr="00AA6972">
        <w:rPr>
          <w:rFonts w:ascii="Times New Roman" w:hAnsi="Times New Roman" w:cs="Times New Roman"/>
          <w:b/>
          <w:color w:val="000000" w:themeColor="text1"/>
          <w:sz w:val="24"/>
          <w:szCs w:val="24"/>
        </w:rPr>
        <w:t xml:space="preserve"> </w:t>
      </w:r>
      <w:r w:rsidR="00556637" w:rsidRPr="00AA6972">
        <w:rPr>
          <w:rFonts w:ascii="Times New Roman" w:hAnsi="Times New Roman" w:cs="Times New Roman"/>
          <w:b/>
          <w:color w:val="000000" w:themeColor="text1"/>
          <w:sz w:val="24"/>
          <w:szCs w:val="24"/>
        </w:rPr>
        <w:t>Part 4</w:t>
      </w:r>
      <w:r w:rsidR="00310637" w:rsidRPr="00AA6972">
        <w:rPr>
          <w:rFonts w:ascii="Times New Roman" w:hAnsi="Times New Roman" w:cs="Times New Roman"/>
          <w:b/>
          <w:color w:val="000000" w:themeColor="text1"/>
          <w:sz w:val="24"/>
          <w:szCs w:val="24"/>
        </w:rPr>
        <w:t xml:space="preserve"> of Schedule 1AB (table)</w:t>
      </w:r>
    </w:p>
    <w:p w14:paraId="603126D3" w14:textId="77777777" w:rsidR="0077767D" w:rsidRPr="00AA6972" w:rsidRDefault="0077767D" w:rsidP="00043BFD">
      <w:pPr>
        <w:ind w:right="-46"/>
        <w:rPr>
          <w:rFonts w:ascii="Times New Roman" w:hAnsi="Times New Roman" w:cs="Times New Roman"/>
          <w:iCs/>
          <w:sz w:val="24"/>
          <w:szCs w:val="24"/>
        </w:rPr>
      </w:pPr>
    </w:p>
    <w:p w14:paraId="58AB62E3" w14:textId="77777777" w:rsidR="004D6546" w:rsidRPr="00AA6972" w:rsidRDefault="00140C9C" w:rsidP="004D6546">
      <w:r w:rsidRPr="00AA6972">
        <w:rPr>
          <w:rFonts w:ascii="Times New Roman" w:hAnsi="Times New Roman" w:cs="Times New Roman"/>
          <w:color w:val="000000" w:themeColor="text1"/>
          <w:sz w:val="24"/>
          <w:szCs w:val="24"/>
        </w:rPr>
        <w:t xml:space="preserve">This item adds a new table item to </w:t>
      </w:r>
      <w:r w:rsidR="00556637" w:rsidRPr="00AA6972">
        <w:rPr>
          <w:rFonts w:ascii="Times New Roman" w:hAnsi="Times New Roman" w:cs="Times New Roman"/>
          <w:color w:val="000000" w:themeColor="text1"/>
          <w:sz w:val="24"/>
          <w:szCs w:val="24"/>
        </w:rPr>
        <w:t xml:space="preserve">Part 4 </w:t>
      </w:r>
      <w:r w:rsidRPr="00AA6972">
        <w:rPr>
          <w:rFonts w:ascii="Times New Roman" w:hAnsi="Times New Roman" w:cs="Times New Roman"/>
          <w:color w:val="000000" w:themeColor="text1"/>
          <w:sz w:val="24"/>
          <w:szCs w:val="24"/>
        </w:rPr>
        <w:t xml:space="preserve">of Schedule 1AB to establish legislative authority for government spending </w:t>
      </w:r>
      <w:r w:rsidR="007B3CFC" w:rsidRPr="00AA6972">
        <w:rPr>
          <w:rFonts w:ascii="Times New Roman" w:hAnsi="Times New Roman" w:cs="Times New Roman"/>
          <w:color w:val="000000" w:themeColor="text1"/>
          <w:sz w:val="24"/>
          <w:szCs w:val="24"/>
        </w:rPr>
        <w:t>on the e</w:t>
      </w:r>
      <w:r w:rsidR="00161487" w:rsidRPr="00AA6972">
        <w:rPr>
          <w:rFonts w:ascii="Times New Roman" w:hAnsi="Times New Roman" w:cs="Times New Roman"/>
          <w:color w:val="000000" w:themeColor="text1"/>
          <w:sz w:val="24"/>
          <w:szCs w:val="24"/>
        </w:rPr>
        <w:t>mergency income relief—2022 floods</w:t>
      </w:r>
      <w:r w:rsidR="00EB7125" w:rsidRPr="00AA6972">
        <w:rPr>
          <w:rFonts w:ascii="Times New Roman" w:hAnsi="Times New Roman" w:cs="Times New Roman"/>
          <w:color w:val="000000" w:themeColor="text1"/>
          <w:sz w:val="24"/>
          <w:szCs w:val="24"/>
        </w:rPr>
        <w:t xml:space="preserve"> </w:t>
      </w:r>
      <w:r w:rsidR="007B3CFC" w:rsidRPr="00AA6972">
        <w:rPr>
          <w:rFonts w:ascii="Times New Roman" w:hAnsi="Times New Roman" w:cs="Times New Roman"/>
          <w:color w:val="000000" w:themeColor="text1"/>
          <w:sz w:val="24"/>
          <w:szCs w:val="24"/>
        </w:rPr>
        <w:t xml:space="preserve">initiative </w:t>
      </w:r>
      <w:r w:rsidR="00EB7125" w:rsidRPr="00AA6972">
        <w:rPr>
          <w:rFonts w:ascii="Times New Roman" w:hAnsi="Times New Roman" w:cs="Times New Roman"/>
          <w:color w:val="000000" w:themeColor="text1"/>
          <w:sz w:val="24"/>
          <w:szCs w:val="24"/>
        </w:rPr>
        <w:t xml:space="preserve">(the </w:t>
      </w:r>
      <w:r w:rsidR="007B3CFC" w:rsidRPr="00AA6972">
        <w:rPr>
          <w:rFonts w:ascii="Times New Roman" w:hAnsi="Times New Roman" w:cs="Times New Roman"/>
          <w:color w:val="000000" w:themeColor="text1"/>
          <w:sz w:val="24"/>
          <w:szCs w:val="24"/>
        </w:rPr>
        <w:t>initiative)</w:t>
      </w:r>
      <w:r w:rsidR="00161487" w:rsidRPr="00AA6972">
        <w:rPr>
          <w:rFonts w:ascii="Times New Roman" w:hAnsi="Times New Roman" w:cs="Times New Roman"/>
          <w:color w:val="000000" w:themeColor="text1"/>
          <w:sz w:val="24"/>
          <w:szCs w:val="24"/>
        </w:rPr>
        <w:t>.</w:t>
      </w:r>
      <w:r w:rsidR="00880483" w:rsidRPr="00AA6972">
        <w:rPr>
          <w:rFonts w:ascii="Times New Roman" w:hAnsi="Times New Roman" w:cs="Times New Roman"/>
          <w:color w:val="000000" w:themeColor="text1"/>
          <w:sz w:val="24"/>
          <w:szCs w:val="24"/>
        </w:rPr>
        <w:t xml:space="preserve"> </w:t>
      </w:r>
      <w:r w:rsidR="00286F6E" w:rsidRPr="00AA6972">
        <w:rPr>
          <w:rFonts w:ascii="Times New Roman" w:hAnsi="Times New Roman" w:cs="Times New Roman"/>
          <w:color w:val="000000" w:themeColor="text1"/>
          <w:sz w:val="24"/>
          <w:szCs w:val="24"/>
        </w:rPr>
        <w:t xml:space="preserve">The National Recovery and Resilience Agency (NRRA) has policy responsibility for </w:t>
      </w:r>
      <w:r w:rsidR="005E285D" w:rsidRPr="00AA6972">
        <w:rPr>
          <w:rFonts w:ascii="Times New Roman" w:hAnsi="Times New Roman" w:cs="Times New Roman"/>
          <w:sz w:val="24"/>
          <w:szCs w:val="24"/>
        </w:rPr>
        <w:t xml:space="preserve">the </w:t>
      </w:r>
      <w:r w:rsidR="007B3CFC" w:rsidRPr="00AA6972">
        <w:rPr>
          <w:rFonts w:ascii="Times New Roman" w:hAnsi="Times New Roman" w:cs="Times New Roman"/>
          <w:sz w:val="24"/>
          <w:szCs w:val="24"/>
        </w:rPr>
        <w:t>initiative</w:t>
      </w:r>
      <w:r w:rsidR="00286F6E" w:rsidRPr="00AA6972">
        <w:rPr>
          <w:rFonts w:ascii="Times New Roman" w:hAnsi="Times New Roman" w:cs="Times New Roman"/>
          <w:color w:val="000000" w:themeColor="text1"/>
          <w:sz w:val="24"/>
          <w:szCs w:val="24"/>
        </w:rPr>
        <w:t>. Individual payments will be administered by Services Australia.</w:t>
      </w:r>
      <w:r w:rsidR="004D6546" w:rsidRPr="00AA6972">
        <w:t xml:space="preserve"> </w:t>
      </w:r>
      <w:r w:rsidR="002148F4" w:rsidRPr="00AA6972">
        <w:t xml:space="preserve"> </w:t>
      </w:r>
    </w:p>
    <w:p w14:paraId="41FD906E" w14:textId="77777777" w:rsidR="00140C9C" w:rsidRPr="00AA6972" w:rsidRDefault="00140C9C" w:rsidP="00161487">
      <w:pPr>
        <w:rPr>
          <w:rFonts w:ascii="Times New Roman" w:hAnsi="Times New Roman" w:cs="Times New Roman"/>
          <w:color w:val="000000" w:themeColor="text1"/>
          <w:sz w:val="24"/>
          <w:szCs w:val="24"/>
        </w:rPr>
      </w:pPr>
    </w:p>
    <w:p w14:paraId="379AB05E" w14:textId="0711202F" w:rsidR="00161487" w:rsidRPr="00AA6972" w:rsidRDefault="00140C9C" w:rsidP="00161487">
      <w:pPr>
        <w:rPr>
          <w:rFonts w:ascii="Times New Roman" w:hAnsi="Times New Roman" w:cs="Times New Roman"/>
          <w:iCs/>
          <w:color w:val="000000" w:themeColor="text1"/>
          <w:sz w:val="24"/>
          <w:szCs w:val="24"/>
        </w:rPr>
      </w:pPr>
      <w:r w:rsidRPr="00AA6972">
        <w:rPr>
          <w:rFonts w:ascii="Times New Roman" w:hAnsi="Times New Roman" w:cs="Times New Roman"/>
          <w:iCs/>
          <w:color w:val="000000" w:themeColor="text1"/>
          <w:sz w:val="24"/>
          <w:szCs w:val="24"/>
        </w:rPr>
        <w:t xml:space="preserve">New </w:t>
      </w:r>
      <w:r w:rsidRPr="00AA6972">
        <w:rPr>
          <w:rFonts w:ascii="Times New Roman" w:hAnsi="Times New Roman" w:cs="Times New Roman"/>
          <w:b/>
          <w:iCs/>
          <w:color w:val="000000" w:themeColor="text1"/>
          <w:sz w:val="24"/>
          <w:szCs w:val="24"/>
        </w:rPr>
        <w:t>table item</w:t>
      </w:r>
      <w:r w:rsidR="00C01849" w:rsidRPr="00AA6972">
        <w:rPr>
          <w:rFonts w:ascii="Times New Roman" w:hAnsi="Times New Roman" w:cs="Times New Roman"/>
          <w:b/>
          <w:iCs/>
          <w:color w:val="000000" w:themeColor="text1"/>
          <w:sz w:val="24"/>
          <w:szCs w:val="24"/>
        </w:rPr>
        <w:t xml:space="preserve"> </w:t>
      </w:r>
      <w:r w:rsidR="00650CFB" w:rsidRPr="00AA6972">
        <w:rPr>
          <w:rFonts w:ascii="Times New Roman" w:hAnsi="Times New Roman" w:cs="Times New Roman"/>
          <w:b/>
          <w:iCs/>
          <w:color w:val="000000" w:themeColor="text1"/>
          <w:sz w:val="24"/>
          <w:szCs w:val="24"/>
        </w:rPr>
        <w:t>552</w:t>
      </w:r>
      <w:r w:rsidRPr="00AA6972">
        <w:rPr>
          <w:rFonts w:ascii="Times New Roman" w:hAnsi="Times New Roman" w:cs="Times New Roman"/>
          <w:iCs/>
          <w:color w:val="000000" w:themeColor="text1"/>
          <w:sz w:val="24"/>
          <w:szCs w:val="24"/>
        </w:rPr>
        <w:t xml:space="preserve"> establishes legislative authority for </w:t>
      </w:r>
      <w:r w:rsidR="004D6546" w:rsidRPr="00AA6972">
        <w:rPr>
          <w:rFonts w:ascii="Times New Roman" w:hAnsi="Times New Roman" w:cs="Times New Roman"/>
          <w:iCs/>
          <w:color w:val="000000" w:themeColor="text1"/>
          <w:sz w:val="24"/>
          <w:szCs w:val="24"/>
        </w:rPr>
        <w:t>the G</w:t>
      </w:r>
      <w:r w:rsidRPr="00AA6972">
        <w:rPr>
          <w:rFonts w:ascii="Times New Roman" w:hAnsi="Times New Roman" w:cs="Times New Roman"/>
          <w:iCs/>
          <w:color w:val="000000" w:themeColor="text1"/>
          <w:sz w:val="24"/>
          <w:szCs w:val="24"/>
        </w:rPr>
        <w:t>overnment</w:t>
      </w:r>
      <w:r w:rsidR="00EB06D2" w:rsidRPr="00AA6972">
        <w:rPr>
          <w:rFonts w:ascii="Times New Roman" w:hAnsi="Times New Roman" w:cs="Times New Roman"/>
          <w:iCs/>
          <w:color w:val="000000" w:themeColor="text1"/>
          <w:sz w:val="24"/>
          <w:szCs w:val="24"/>
        </w:rPr>
        <w:t xml:space="preserve"> </w:t>
      </w:r>
      <w:r w:rsidR="004D6546" w:rsidRPr="00AA6972">
        <w:rPr>
          <w:rFonts w:ascii="Times New Roman" w:hAnsi="Times New Roman" w:cs="Times New Roman"/>
          <w:iCs/>
          <w:color w:val="000000" w:themeColor="text1"/>
          <w:sz w:val="24"/>
          <w:szCs w:val="24"/>
        </w:rPr>
        <w:t xml:space="preserve">to </w:t>
      </w:r>
      <w:r w:rsidR="007B3CFC" w:rsidRPr="00AA6972">
        <w:rPr>
          <w:rFonts w:ascii="Times New Roman" w:hAnsi="Times New Roman" w:cs="Times New Roman"/>
          <w:iCs/>
          <w:color w:val="000000" w:themeColor="text1"/>
          <w:sz w:val="24"/>
          <w:szCs w:val="24"/>
        </w:rPr>
        <w:t>provide payments to eligible persons who are in areas directly affected by the 2022 floods and who have been unable to earn their usual income as a result of the floods</w:t>
      </w:r>
      <w:r w:rsidR="001E21D5" w:rsidRPr="00AA6972">
        <w:rPr>
          <w:rFonts w:ascii="Times New Roman" w:hAnsi="Times New Roman" w:cs="Times New Roman"/>
          <w:iCs/>
          <w:color w:val="000000" w:themeColor="text1"/>
          <w:sz w:val="24"/>
          <w:szCs w:val="24"/>
        </w:rPr>
        <w:t>.</w:t>
      </w:r>
    </w:p>
    <w:p w14:paraId="1C64666B" w14:textId="77777777" w:rsidR="00880483" w:rsidRPr="00AA6972" w:rsidRDefault="00880483" w:rsidP="00DB4F80">
      <w:pPr>
        <w:rPr>
          <w:rFonts w:ascii="Times New Roman" w:hAnsi="Times New Roman" w:cs="Times New Roman"/>
          <w:iCs/>
          <w:color w:val="000000" w:themeColor="text1"/>
          <w:sz w:val="24"/>
          <w:szCs w:val="24"/>
          <w:lang w:val="en-US"/>
        </w:rPr>
      </w:pPr>
    </w:p>
    <w:p w14:paraId="52B9CD31" w14:textId="7B91A43F" w:rsidR="001E21D5" w:rsidRPr="00AA6972" w:rsidRDefault="001E21D5" w:rsidP="001E21D5">
      <w:pPr>
        <w:rPr>
          <w:rFonts w:ascii="Times New Roman" w:hAnsi="Times New Roman" w:cs="Times New Roman"/>
          <w:iCs/>
          <w:color w:val="000000" w:themeColor="text1"/>
          <w:sz w:val="24"/>
          <w:szCs w:val="24"/>
        </w:rPr>
      </w:pPr>
      <w:r w:rsidRPr="00AA6972">
        <w:rPr>
          <w:rFonts w:ascii="Times New Roman" w:hAnsi="Times New Roman" w:cs="Times New Roman"/>
          <w:iCs/>
          <w:color w:val="000000" w:themeColor="text1"/>
          <w:sz w:val="24"/>
          <w:szCs w:val="24"/>
        </w:rPr>
        <w:t xml:space="preserve">The initiative aims to provide additional income support to eligible individuals living </w:t>
      </w:r>
      <w:r w:rsidR="00B06E69" w:rsidRPr="00AA6972">
        <w:rPr>
          <w:rFonts w:ascii="Times New Roman" w:hAnsi="Times New Roman" w:cs="Times New Roman"/>
          <w:iCs/>
          <w:color w:val="000000" w:themeColor="text1"/>
          <w:sz w:val="24"/>
          <w:szCs w:val="24"/>
        </w:rPr>
        <w:t>or</w:t>
      </w:r>
      <w:r w:rsidR="00695F7B" w:rsidRPr="00AA6972">
        <w:rPr>
          <w:rFonts w:ascii="Times New Roman" w:hAnsi="Times New Roman" w:cs="Times New Roman"/>
          <w:iCs/>
          <w:color w:val="000000" w:themeColor="text1"/>
          <w:sz w:val="24"/>
          <w:szCs w:val="24"/>
        </w:rPr>
        <w:t xml:space="preserve"> </w:t>
      </w:r>
      <w:r w:rsidRPr="00AA6972">
        <w:rPr>
          <w:rFonts w:ascii="Times New Roman" w:hAnsi="Times New Roman" w:cs="Times New Roman"/>
          <w:iCs/>
          <w:color w:val="000000" w:themeColor="text1"/>
          <w:sz w:val="24"/>
          <w:szCs w:val="24"/>
        </w:rPr>
        <w:t xml:space="preserve">working in the most significantly impacted areas, to give them some </w:t>
      </w:r>
      <w:r w:rsidR="007A0EC5" w:rsidRPr="00AA6972">
        <w:rPr>
          <w:rFonts w:ascii="Times New Roman" w:hAnsi="Times New Roman" w:cs="Times New Roman"/>
          <w:iCs/>
          <w:color w:val="000000" w:themeColor="text1"/>
          <w:sz w:val="24"/>
          <w:szCs w:val="24"/>
        </w:rPr>
        <w:t xml:space="preserve">income support </w:t>
      </w:r>
      <w:r w:rsidRPr="00AA6972">
        <w:rPr>
          <w:rFonts w:ascii="Times New Roman" w:hAnsi="Times New Roman" w:cs="Times New Roman"/>
          <w:iCs/>
          <w:color w:val="000000" w:themeColor="text1"/>
          <w:sz w:val="24"/>
          <w:szCs w:val="24"/>
        </w:rPr>
        <w:t>as they start to rebuild their lives. The additional income support will be available to individuals who have qualified (or will qualify) for the Disaster Recovery Allowance (DRA), or the New Zealand Disaster Recovery Allowance (NZDRA), for the flooding in New South Wales in February and March 2022 and resided or worked in the</w:t>
      </w:r>
      <w:r w:rsidR="00E41C19" w:rsidRPr="00AA6972">
        <w:rPr>
          <w:rFonts w:ascii="Times New Roman" w:hAnsi="Times New Roman" w:cs="Times New Roman"/>
          <w:iCs/>
          <w:color w:val="000000" w:themeColor="text1"/>
          <w:sz w:val="24"/>
          <w:szCs w:val="24"/>
        </w:rPr>
        <w:t xml:space="preserve"> eligible areas</w:t>
      </w:r>
      <w:r w:rsidRPr="00AA6972">
        <w:rPr>
          <w:rFonts w:ascii="Times New Roman" w:hAnsi="Times New Roman" w:cs="Times New Roman"/>
          <w:iCs/>
          <w:color w:val="000000" w:themeColor="text1"/>
          <w:sz w:val="24"/>
          <w:szCs w:val="24"/>
        </w:rPr>
        <w:t>, determined as most significantly impacted</w:t>
      </w:r>
      <w:r w:rsidR="003440BD" w:rsidRPr="00AA6972">
        <w:rPr>
          <w:rFonts w:ascii="Times New Roman" w:hAnsi="Times New Roman" w:cs="Times New Roman"/>
          <w:iCs/>
          <w:color w:val="000000" w:themeColor="text1"/>
          <w:sz w:val="24"/>
          <w:szCs w:val="24"/>
        </w:rPr>
        <w:t>.</w:t>
      </w:r>
      <w:r w:rsidR="00695F7B" w:rsidRPr="00AA6972">
        <w:rPr>
          <w:rFonts w:ascii="Times New Roman" w:hAnsi="Times New Roman" w:cs="Times New Roman"/>
          <w:iCs/>
          <w:color w:val="000000" w:themeColor="text1"/>
          <w:sz w:val="24"/>
          <w:szCs w:val="24"/>
        </w:rPr>
        <w:t xml:space="preserve"> </w:t>
      </w:r>
      <w:r w:rsidR="003440BD" w:rsidRPr="00AA6972">
        <w:rPr>
          <w:rFonts w:ascii="Times New Roman" w:hAnsi="Times New Roman" w:cs="Times New Roman"/>
          <w:iCs/>
          <w:color w:val="000000" w:themeColor="text1"/>
          <w:sz w:val="24"/>
          <w:szCs w:val="24"/>
        </w:rPr>
        <w:t>These areas will be</w:t>
      </w:r>
      <w:r w:rsidR="00695F7B" w:rsidRPr="00AA6972">
        <w:rPr>
          <w:rFonts w:ascii="Times New Roman" w:hAnsi="Times New Roman" w:cs="Times New Roman"/>
          <w:iCs/>
          <w:color w:val="000000" w:themeColor="text1"/>
          <w:sz w:val="24"/>
          <w:szCs w:val="24"/>
        </w:rPr>
        <w:t xml:space="preserve"> specified in the </w:t>
      </w:r>
      <w:r w:rsidR="00650CFB" w:rsidRPr="00AA6972">
        <w:rPr>
          <w:rFonts w:ascii="Times New Roman" w:hAnsi="Times New Roman" w:cs="Times New Roman"/>
          <w:iCs/>
          <w:color w:val="000000" w:themeColor="text1"/>
          <w:sz w:val="24"/>
          <w:szCs w:val="24"/>
        </w:rPr>
        <w:t>grant opportunity guidelines</w:t>
      </w:r>
      <w:r w:rsidR="003440BD" w:rsidRPr="00AA6972">
        <w:rPr>
          <w:rFonts w:ascii="Times New Roman" w:hAnsi="Times New Roman" w:cs="Times New Roman"/>
          <w:iCs/>
          <w:color w:val="000000" w:themeColor="text1"/>
          <w:sz w:val="24"/>
          <w:szCs w:val="24"/>
        </w:rPr>
        <w:t xml:space="preserve"> for </w:t>
      </w:r>
      <w:r w:rsidR="00650CFB" w:rsidRPr="00AA6972">
        <w:rPr>
          <w:rFonts w:ascii="Times New Roman" w:hAnsi="Times New Roman" w:cs="Times New Roman"/>
          <w:iCs/>
          <w:color w:val="000000" w:themeColor="text1"/>
          <w:sz w:val="24"/>
          <w:szCs w:val="24"/>
        </w:rPr>
        <w:t>the initiative</w:t>
      </w:r>
      <w:r w:rsidRPr="00AA6972">
        <w:rPr>
          <w:rFonts w:ascii="Times New Roman" w:hAnsi="Times New Roman" w:cs="Times New Roman"/>
          <w:iCs/>
          <w:color w:val="000000" w:themeColor="text1"/>
          <w:sz w:val="24"/>
          <w:szCs w:val="24"/>
        </w:rPr>
        <w:t>.</w:t>
      </w:r>
    </w:p>
    <w:p w14:paraId="3D01C517" w14:textId="77777777" w:rsidR="001E21D5" w:rsidRPr="00AA6972" w:rsidRDefault="001E21D5" w:rsidP="001E21D5">
      <w:pPr>
        <w:rPr>
          <w:rFonts w:ascii="Times New Roman" w:hAnsi="Times New Roman" w:cs="Times New Roman"/>
          <w:iCs/>
          <w:color w:val="000000" w:themeColor="text1"/>
          <w:sz w:val="24"/>
          <w:szCs w:val="24"/>
        </w:rPr>
      </w:pPr>
      <w:r w:rsidRPr="00AA6972">
        <w:rPr>
          <w:rFonts w:ascii="Times New Roman" w:hAnsi="Times New Roman" w:cs="Times New Roman"/>
          <w:iCs/>
          <w:color w:val="000000" w:themeColor="text1"/>
          <w:sz w:val="24"/>
          <w:szCs w:val="24"/>
        </w:rPr>
        <w:t> </w:t>
      </w:r>
    </w:p>
    <w:p w14:paraId="07F2D99A" w14:textId="118BC59E" w:rsidR="001E21D5" w:rsidRPr="00AA6972" w:rsidRDefault="001E21D5" w:rsidP="001E21D5">
      <w:pPr>
        <w:rPr>
          <w:rFonts w:ascii="Times New Roman" w:hAnsi="Times New Roman" w:cs="Times New Roman"/>
          <w:iCs/>
          <w:color w:val="000000" w:themeColor="text1"/>
          <w:sz w:val="24"/>
          <w:szCs w:val="24"/>
        </w:rPr>
      </w:pPr>
      <w:r w:rsidRPr="00AA6972">
        <w:rPr>
          <w:rFonts w:ascii="Times New Roman" w:hAnsi="Times New Roman" w:cs="Times New Roman"/>
          <w:iCs/>
          <w:color w:val="000000" w:themeColor="text1"/>
          <w:sz w:val="24"/>
          <w:szCs w:val="24"/>
        </w:rPr>
        <w:t xml:space="preserve">Currently, under the </w:t>
      </w:r>
      <w:r w:rsidRPr="00AA6972">
        <w:rPr>
          <w:rFonts w:ascii="Times New Roman" w:hAnsi="Times New Roman" w:cs="Times New Roman"/>
          <w:i/>
          <w:iCs/>
          <w:color w:val="000000" w:themeColor="text1"/>
          <w:sz w:val="24"/>
          <w:szCs w:val="24"/>
        </w:rPr>
        <w:t>Social Security Act</w:t>
      </w:r>
      <w:r w:rsidRPr="00AA6972">
        <w:rPr>
          <w:rFonts w:ascii="Times New Roman" w:hAnsi="Times New Roman" w:cs="Times New Roman"/>
          <w:iCs/>
          <w:color w:val="000000" w:themeColor="text1"/>
          <w:sz w:val="24"/>
          <w:szCs w:val="24"/>
        </w:rPr>
        <w:t xml:space="preserve">, the maximum rate of Disaster Recovery Allowance is limited to the maximum rate of </w:t>
      </w:r>
      <w:proofErr w:type="spellStart"/>
      <w:r w:rsidRPr="00AA6972">
        <w:rPr>
          <w:rFonts w:ascii="Times New Roman" w:hAnsi="Times New Roman" w:cs="Times New Roman"/>
          <w:iCs/>
          <w:color w:val="000000" w:themeColor="text1"/>
          <w:sz w:val="24"/>
          <w:szCs w:val="24"/>
        </w:rPr>
        <w:t>JobSeeker</w:t>
      </w:r>
      <w:proofErr w:type="spellEnd"/>
      <w:r w:rsidRPr="00AA6972">
        <w:rPr>
          <w:rFonts w:ascii="Times New Roman" w:hAnsi="Times New Roman" w:cs="Times New Roman"/>
          <w:iCs/>
          <w:color w:val="000000" w:themeColor="text1"/>
          <w:sz w:val="24"/>
          <w:szCs w:val="24"/>
        </w:rPr>
        <w:t xml:space="preserve"> Payment or Youth Allowance. Legislative </w:t>
      </w:r>
      <w:proofErr w:type="gramStart"/>
      <w:r w:rsidRPr="00AA6972">
        <w:rPr>
          <w:rFonts w:ascii="Times New Roman" w:hAnsi="Times New Roman" w:cs="Times New Roman"/>
          <w:iCs/>
          <w:color w:val="000000" w:themeColor="text1"/>
          <w:sz w:val="24"/>
          <w:szCs w:val="24"/>
        </w:rPr>
        <w:lastRenderedPageBreak/>
        <w:t>authority</w:t>
      </w:r>
      <w:proofErr w:type="gramEnd"/>
      <w:r w:rsidRPr="00AA6972">
        <w:rPr>
          <w:rFonts w:ascii="Times New Roman" w:hAnsi="Times New Roman" w:cs="Times New Roman"/>
          <w:iCs/>
          <w:color w:val="000000" w:themeColor="text1"/>
          <w:sz w:val="24"/>
          <w:szCs w:val="24"/>
        </w:rPr>
        <w:t xml:space="preserve"> under table item </w:t>
      </w:r>
      <w:r w:rsidR="00650CFB" w:rsidRPr="00AA6972">
        <w:rPr>
          <w:rFonts w:ascii="Times New Roman" w:hAnsi="Times New Roman" w:cs="Times New Roman"/>
          <w:iCs/>
          <w:color w:val="000000" w:themeColor="text1"/>
          <w:sz w:val="24"/>
          <w:szCs w:val="24"/>
        </w:rPr>
        <w:t>552</w:t>
      </w:r>
      <w:r w:rsidRPr="00AA6972">
        <w:rPr>
          <w:rFonts w:ascii="Times New Roman" w:hAnsi="Times New Roman" w:cs="Times New Roman"/>
          <w:iCs/>
          <w:color w:val="000000" w:themeColor="text1"/>
          <w:sz w:val="24"/>
          <w:szCs w:val="24"/>
        </w:rPr>
        <w:t xml:space="preserve"> will enable eligible individuals to receive an additional payment of $350</w:t>
      </w:r>
      <w:r w:rsidR="00B13B5F" w:rsidRPr="00AA6972">
        <w:rPr>
          <w:rFonts w:ascii="Times New Roman" w:hAnsi="Times New Roman" w:cs="Times New Roman"/>
          <w:iCs/>
          <w:color w:val="000000" w:themeColor="text1"/>
          <w:sz w:val="24"/>
          <w:szCs w:val="24"/>
        </w:rPr>
        <w:t xml:space="preserve"> per week</w:t>
      </w:r>
      <w:r w:rsidRPr="00AA6972">
        <w:rPr>
          <w:rFonts w:ascii="Times New Roman" w:hAnsi="Times New Roman" w:cs="Times New Roman"/>
          <w:iCs/>
          <w:color w:val="000000" w:themeColor="text1"/>
          <w:sz w:val="24"/>
          <w:szCs w:val="24"/>
        </w:rPr>
        <w:t xml:space="preserve"> on top of the DRA or the NZDRA. </w:t>
      </w:r>
      <w:r w:rsidR="00801C02" w:rsidRPr="00AA6972">
        <w:rPr>
          <w:rFonts w:ascii="Times New Roman" w:hAnsi="Times New Roman" w:cs="Times New Roman"/>
          <w:iCs/>
          <w:color w:val="000000" w:themeColor="text1"/>
          <w:sz w:val="24"/>
          <w:szCs w:val="24"/>
        </w:rPr>
        <w:t>The initiative is a time limited income support arrangement available for up to 13 weeks</w:t>
      </w:r>
      <w:r w:rsidRPr="00AA6972">
        <w:rPr>
          <w:rFonts w:ascii="Times New Roman" w:hAnsi="Times New Roman" w:cs="Times New Roman"/>
          <w:iCs/>
          <w:color w:val="000000" w:themeColor="text1"/>
          <w:sz w:val="24"/>
          <w:szCs w:val="24"/>
        </w:rPr>
        <w:t xml:space="preserve">. </w:t>
      </w:r>
    </w:p>
    <w:p w14:paraId="0A929F0C" w14:textId="77777777" w:rsidR="001E21D5" w:rsidRPr="00AA6972" w:rsidRDefault="001E21D5" w:rsidP="001E21D5">
      <w:pPr>
        <w:rPr>
          <w:rFonts w:ascii="Times New Roman" w:hAnsi="Times New Roman" w:cs="Times New Roman"/>
          <w:iCs/>
          <w:color w:val="000000" w:themeColor="text1"/>
          <w:sz w:val="24"/>
          <w:szCs w:val="24"/>
        </w:rPr>
      </w:pPr>
      <w:r w:rsidRPr="00AA6972">
        <w:rPr>
          <w:rFonts w:ascii="Times New Roman" w:hAnsi="Times New Roman" w:cs="Times New Roman"/>
          <w:iCs/>
          <w:color w:val="000000" w:themeColor="text1"/>
          <w:sz w:val="24"/>
          <w:szCs w:val="24"/>
        </w:rPr>
        <w:t> </w:t>
      </w:r>
    </w:p>
    <w:p w14:paraId="35EC4861" w14:textId="02101E7B" w:rsidR="001E21D5" w:rsidRPr="00AA6972" w:rsidRDefault="001E21D5" w:rsidP="001E21D5">
      <w:pPr>
        <w:rPr>
          <w:rFonts w:ascii="Times New Roman" w:hAnsi="Times New Roman" w:cs="Times New Roman"/>
          <w:iCs/>
          <w:color w:val="000000" w:themeColor="text1"/>
          <w:sz w:val="24"/>
          <w:szCs w:val="24"/>
        </w:rPr>
      </w:pPr>
      <w:r w:rsidRPr="00AA6972">
        <w:rPr>
          <w:rFonts w:ascii="Times New Roman" w:hAnsi="Times New Roman" w:cs="Times New Roman"/>
          <w:iCs/>
          <w:color w:val="000000" w:themeColor="text1"/>
          <w:sz w:val="24"/>
          <w:szCs w:val="24"/>
        </w:rPr>
        <w:t>Effective from</w:t>
      </w:r>
      <w:r w:rsidR="006041C3" w:rsidRPr="00AA6972">
        <w:rPr>
          <w:rFonts w:ascii="Times New Roman" w:hAnsi="Times New Roman" w:cs="Times New Roman"/>
          <w:iCs/>
          <w:color w:val="000000" w:themeColor="text1"/>
          <w:sz w:val="24"/>
          <w:szCs w:val="24"/>
        </w:rPr>
        <w:t xml:space="preserve"> April</w:t>
      </w:r>
      <w:r w:rsidRPr="00AA6972">
        <w:rPr>
          <w:rFonts w:ascii="Times New Roman" w:hAnsi="Times New Roman" w:cs="Times New Roman"/>
          <w:iCs/>
          <w:color w:val="000000" w:themeColor="text1"/>
          <w:sz w:val="24"/>
          <w:szCs w:val="24"/>
        </w:rPr>
        <w:t xml:space="preserve"> 2022, the emergency income relief payment will be automatically available for those individuals who have or will claim and receive the DRA, and live or work in</w:t>
      </w:r>
      <w:r w:rsidR="00E41C19" w:rsidRPr="00AA6972">
        <w:rPr>
          <w:rFonts w:ascii="Times New Roman" w:hAnsi="Times New Roman" w:cs="Times New Roman"/>
          <w:iCs/>
          <w:color w:val="000000" w:themeColor="text1"/>
          <w:sz w:val="24"/>
          <w:szCs w:val="24"/>
        </w:rPr>
        <w:t xml:space="preserve"> eligible areas</w:t>
      </w:r>
      <w:r w:rsidRPr="00AA6972">
        <w:rPr>
          <w:rFonts w:ascii="Times New Roman" w:hAnsi="Times New Roman" w:cs="Times New Roman"/>
          <w:iCs/>
          <w:color w:val="000000" w:themeColor="text1"/>
          <w:sz w:val="24"/>
          <w:szCs w:val="24"/>
        </w:rPr>
        <w:t xml:space="preserve">, determined as most significantly impacted. </w:t>
      </w:r>
    </w:p>
    <w:p w14:paraId="44A193D8" w14:textId="77777777" w:rsidR="00880483" w:rsidRPr="00AA6972" w:rsidRDefault="00880483" w:rsidP="00DB4F80">
      <w:pPr>
        <w:rPr>
          <w:rFonts w:ascii="Times New Roman" w:hAnsi="Times New Roman" w:cs="Times New Roman"/>
          <w:iCs/>
          <w:color w:val="000000" w:themeColor="text1"/>
          <w:sz w:val="24"/>
          <w:szCs w:val="24"/>
          <w:lang w:val="en-US"/>
        </w:rPr>
      </w:pPr>
    </w:p>
    <w:p w14:paraId="05B1A0CF" w14:textId="77777777" w:rsidR="008B3C2E" w:rsidRPr="00AA6972" w:rsidRDefault="00DB4F80" w:rsidP="008B3C2E">
      <w:pPr>
        <w:rPr>
          <w:rFonts w:ascii="Times New Roman" w:hAnsi="Times New Roman" w:cs="Times New Roman"/>
          <w:iCs/>
          <w:color w:val="000000" w:themeColor="text1"/>
          <w:sz w:val="24"/>
          <w:szCs w:val="24"/>
        </w:rPr>
      </w:pPr>
      <w:r w:rsidRPr="00AA6972">
        <w:rPr>
          <w:rFonts w:ascii="Times New Roman" w:hAnsi="Times New Roman" w:cs="Times New Roman"/>
          <w:iCs/>
          <w:color w:val="000000" w:themeColor="text1"/>
          <w:sz w:val="24"/>
          <w:szCs w:val="24"/>
          <w:lang w:val="en-US"/>
        </w:rPr>
        <w:t>Services Australia will administer the payments</w:t>
      </w:r>
      <w:r w:rsidR="00B13B5F" w:rsidRPr="00AA6972">
        <w:rPr>
          <w:rFonts w:ascii="Times New Roman" w:hAnsi="Times New Roman" w:cs="Times New Roman"/>
          <w:iCs/>
          <w:color w:val="000000" w:themeColor="text1"/>
          <w:sz w:val="24"/>
          <w:szCs w:val="24"/>
          <w:lang w:val="en-US"/>
        </w:rPr>
        <w:t xml:space="preserve"> on a fortnightly basis as per the DRA</w:t>
      </w:r>
      <w:r w:rsidRPr="00AA6972">
        <w:rPr>
          <w:rFonts w:ascii="Times New Roman" w:hAnsi="Times New Roman" w:cs="Times New Roman"/>
          <w:iCs/>
          <w:color w:val="000000" w:themeColor="text1"/>
          <w:sz w:val="24"/>
          <w:szCs w:val="24"/>
          <w:lang w:val="en-US"/>
        </w:rPr>
        <w:t xml:space="preserve"> on behalf of the NRRA</w:t>
      </w:r>
      <w:r w:rsidR="008B3C2E" w:rsidRPr="00AA6972">
        <w:rPr>
          <w:rFonts w:ascii="Times New Roman" w:hAnsi="Times New Roman" w:cs="Times New Roman"/>
          <w:iCs/>
          <w:color w:val="000000" w:themeColor="text1"/>
          <w:sz w:val="24"/>
          <w:szCs w:val="24"/>
        </w:rPr>
        <w:t xml:space="preserve"> as demand-driven grants.</w:t>
      </w:r>
      <w:r w:rsidR="008B3C2E" w:rsidRPr="00AA6972">
        <w:rPr>
          <w:rFonts w:ascii="Times New Roman" w:hAnsi="Times New Roman" w:cs="Times New Roman"/>
          <w:iCs/>
          <w:sz w:val="24"/>
          <w:szCs w:val="24"/>
        </w:rPr>
        <w:t xml:space="preserve"> </w:t>
      </w:r>
      <w:r w:rsidR="008B3C2E" w:rsidRPr="00AA6972">
        <w:rPr>
          <w:rFonts w:ascii="Times New Roman" w:hAnsi="Times New Roman" w:cs="Times New Roman"/>
          <w:iCs/>
          <w:color w:val="000000" w:themeColor="text1"/>
          <w:sz w:val="24"/>
          <w:szCs w:val="24"/>
        </w:rPr>
        <w:t>Eligible persons who have already received the DRA will not need to reapply—the additional payments will be automatically paid into the person’s Australian bank account once they have qualified for the DRA.</w:t>
      </w:r>
    </w:p>
    <w:p w14:paraId="0A72E8CA" w14:textId="77777777" w:rsidR="008B3C2E" w:rsidRPr="00AA6972" w:rsidRDefault="008B3C2E" w:rsidP="00DB4F80">
      <w:pPr>
        <w:rPr>
          <w:rFonts w:ascii="Times New Roman" w:hAnsi="Times New Roman" w:cs="Times New Roman"/>
          <w:iCs/>
          <w:color w:val="000000" w:themeColor="text1"/>
          <w:sz w:val="24"/>
          <w:szCs w:val="24"/>
        </w:rPr>
      </w:pPr>
    </w:p>
    <w:p w14:paraId="75593AB6" w14:textId="77777777" w:rsidR="00DB4F80" w:rsidRPr="00AA6972" w:rsidRDefault="008B3C2E" w:rsidP="00DB4F80">
      <w:pPr>
        <w:rPr>
          <w:rFonts w:ascii="Times New Roman" w:hAnsi="Times New Roman" w:cs="Times New Roman"/>
          <w:iCs/>
          <w:color w:val="000000" w:themeColor="text1"/>
          <w:sz w:val="24"/>
          <w:szCs w:val="24"/>
        </w:rPr>
      </w:pPr>
      <w:r w:rsidRPr="00AA6972">
        <w:rPr>
          <w:rFonts w:ascii="Times New Roman" w:hAnsi="Times New Roman" w:cs="Times New Roman"/>
          <w:iCs/>
          <w:color w:val="000000" w:themeColor="text1"/>
          <w:sz w:val="24"/>
          <w:szCs w:val="24"/>
        </w:rPr>
        <w:t>The initiative will be delivered in</w:t>
      </w:r>
      <w:r w:rsidR="00DB4F80" w:rsidRPr="00AA6972">
        <w:rPr>
          <w:rFonts w:ascii="Times New Roman" w:hAnsi="Times New Roman" w:cs="Times New Roman"/>
          <w:iCs/>
          <w:color w:val="000000" w:themeColor="text1"/>
          <w:sz w:val="24"/>
          <w:szCs w:val="24"/>
        </w:rPr>
        <w:t xml:space="preserve"> accordance with the </w:t>
      </w:r>
      <w:r w:rsidR="00DB4F80" w:rsidRPr="00AA6972">
        <w:rPr>
          <w:rFonts w:ascii="Times New Roman" w:hAnsi="Times New Roman" w:cs="Times New Roman"/>
          <w:i/>
          <w:iCs/>
          <w:color w:val="000000" w:themeColor="text1"/>
          <w:sz w:val="24"/>
          <w:szCs w:val="24"/>
        </w:rPr>
        <w:t>Commonwealth Grants Rules and Guidelines 2017</w:t>
      </w:r>
      <w:r w:rsidR="00DB4F80" w:rsidRPr="00AA6972">
        <w:rPr>
          <w:rFonts w:ascii="Times New Roman" w:hAnsi="Times New Roman" w:cs="Times New Roman"/>
          <w:iCs/>
          <w:color w:val="000000" w:themeColor="text1"/>
          <w:sz w:val="24"/>
          <w:szCs w:val="24"/>
        </w:rPr>
        <w:t xml:space="preserve"> and the </w:t>
      </w:r>
      <w:r w:rsidR="00DB4F80" w:rsidRPr="00AA6972">
        <w:rPr>
          <w:rFonts w:ascii="Times New Roman" w:hAnsi="Times New Roman" w:cs="Times New Roman"/>
          <w:i/>
          <w:iCs/>
          <w:color w:val="000000" w:themeColor="text1"/>
          <w:sz w:val="24"/>
          <w:szCs w:val="24"/>
        </w:rPr>
        <w:t>Public Governance, Performance and Accountability Act 2013</w:t>
      </w:r>
      <w:r w:rsidR="00DB4F80" w:rsidRPr="00AA6972">
        <w:rPr>
          <w:rFonts w:ascii="Times New Roman" w:hAnsi="Times New Roman" w:cs="Times New Roman"/>
          <w:iCs/>
          <w:color w:val="000000" w:themeColor="text1"/>
          <w:sz w:val="24"/>
          <w:szCs w:val="24"/>
        </w:rPr>
        <w:t xml:space="preserve">. </w:t>
      </w:r>
    </w:p>
    <w:p w14:paraId="7B2E5432" w14:textId="77777777" w:rsidR="00DB4F80" w:rsidRPr="00AA6972" w:rsidRDefault="00DB4F80" w:rsidP="00DB4F80">
      <w:pPr>
        <w:rPr>
          <w:rFonts w:ascii="Times New Roman" w:hAnsi="Times New Roman" w:cs="Times New Roman"/>
          <w:iCs/>
          <w:color w:val="000000" w:themeColor="text1"/>
          <w:sz w:val="24"/>
          <w:szCs w:val="24"/>
        </w:rPr>
      </w:pPr>
    </w:p>
    <w:p w14:paraId="3B60FA93" w14:textId="77777777" w:rsidR="00DB4F80" w:rsidRPr="00AA6972" w:rsidRDefault="00DB4F80" w:rsidP="00DB4F80">
      <w:pPr>
        <w:rPr>
          <w:rFonts w:ascii="Times New Roman" w:hAnsi="Times New Roman" w:cs="Times New Roman"/>
          <w:iCs/>
          <w:color w:val="000000" w:themeColor="text1"/>
          <w:sz w:val="24"/>
          <w:szCs w:val="24"/>
        </w:rPr>
      </w:pPr>
      <w:r w:rsidRPr="00AA6972">
        <w:rPr>
          <w:rFonts w:ascii="Times New Roman" w:hAnsi="Times New Roman" w:cs="Times New Roman"/>
          <w:iCs/>
          <w:color w:val="000000" w:themeColor="text1"/>
          <w:sz w:val="24"/>
          <w:szCs w:val="24"/>
        </w:rPr>
        <w:t xml:space="preserve">Grant opportunity guidelines for the </w:t>
      </w:r>
      <w:r w:rsidR="001E21D5" w:rsidRPr="00AA6972">
        <w:rPr>
          <w:rFonts w:ascii="Times New Roman" w:hAnsi="Times New Roman" w:cs="Times New Roman"/>
          <w:iCs/>
          <w:color w:val="000000" w:themeColor="text1"/>
          <w:sz w:val="24"/>
          <w:szCs w:val="24"/>
        </w:rPr>
        <w:t>initiative</w:t>
      </w:r>
      <w:r w:rsidRPr="00AA6972">
        <w:rPr>
          <w:rFonts w:ascii="Times New Roman" w:hAnsi="Times New Roman" w:cs="Times New Roman"/>
          <w:iCs/>
          <w:color w:val="000000" w:themeColor="text1"/>
          <w:sz w:val="24"/>
          <w:szCs w:val="24"/>
        </w:rPr>
        <w:t xml:space="preserve"> will be developed and made available on the GrantConnect website (</w:t>
      </w:r>
      <w:r w:rsidRPr="00AA6972">
        <w:rPr>
          <w:rFonts w:ascii="Times New Roman" w:hAnsi="Times New Roman" w:cs="Times New Roman"/>
          <w:iCs/>
          <w:color w:val="000000" w:themeColor="text1"/>
          <w:sz w:val="24"/>
          <w:szCs w:val="24"/>
          <w:u w:val="single"/>
        </w:rPr>
        <w:t>www.grants.gov.au</w:t>
      </w:r>
      <w:r w:rsidRPr="00AA6972">
        <w:rPr>
          <w:rFonts w:ascii="Times New Roman" w:hAnsi="Times New Roman" w:cs="Times New Roman"/>
          <w:iCs/>
          <w:color w:val="000000" w:themeColor="text1"/>
          <w:sz w:val="24"/>
          <w:szCs w:val="24"/>
        </w:rPr>
        <w:t xml:space="preserve">). There will be no written grant agreement for the payment. </w:t>
      </w:r>
      <w:r w:rsidR="001E21D5" w:rsidRPr="00AA6972">
        <w:rPr>
          <w:rFonts w:ascii="Times New Roman" w:hAnsi="Times New Roman" w:cs="Times New Roman"/>
          <w:iCs/>
          <w:color w:val="000000" w:themeColor="text1"/>
          <w:sz w:val="24"/>
          <w:szCs w:val="24"/>
        </w:rPr>
        <w:t>Decisions about Commonwealth expenditure in connection with the emergency income relief payment will be made by a Services Australia delegate of the Coordinator</w:t>
      </w:r>
      <w:r w:rsidR="001E21D5" w:rsidRPr="00AA6972">
        <w:rPr>
          <w:rFonts w:ascii="Times New Roman" w:hAnsi="Times New Roman" w:cs="Times New Roman"/>
          <w:iCs/>
          <w:color w:val="000000" w:themeColor="text1"/>
          <w:sz w:val="24"/>
          <w:szCs w:val="24"/>
        </w:rPr>
        <w:noBreakHyphen/>
        <w:t xml:space="preserve">General of the NRRA. </w:t>
      </w:r>
      <w:r w:rsidRPr="00AA6972">
        <w:rPr>
          <w:rFonts w:ascii="Times New Roman" w:hAnsi="Times New Roman" w:cs="Times New Roman"/>
          <w:iCs/>
          <w:color w:val="000000" w:themeColor="text1"/>
          <w:sz w:val="24"/>
          <w:szCs w:val="24"/>
        </w:rPr>
        <w:t>Aggregated information on the number of claims granted and the total expenditure will be published on GrantConnect. Individual claimants will not be identified.</w:t>
      </w:r>
    </w:p>
    <w:p w14:paraId="1279AF59" w14:textId="77777777" w:rsidR="00DB4F80" w:rsidRPr="00AA6972" w:rsidRDefault="00DB4F80" w:rsidP="00DB4F80">
      <w:pPr>
        <w:rPr>
          <w:rFonts w:ascii="Times New Roman" w:hAnsi="Times New Roman" w:cs="Times New Roman"/>
          <w:iCs/>
          <w:color w:val="000000" w:themeColor="text1"/>
          <w:sz w:val="24"/>
          <w:szCs w:val="24"/>
        </w:rPr>
      </w:pPr>
    </w:p>
    <w:p w14:paraId="6148A9EB" w14:textId="04E9C3AB" w:rsidR="00DB4F80" w:rsidRPr="00AA6972" w:rsidRDefault="00DB4F80" w:rsidP="00DB4F80">
      <w:pPr>
        <w:rPr>
          <w:rFonts w:ascii="Times New Roman" w:hAnsi="Times New Roman" w:cs="Times New Roman"/>
          <w:iCs/>
          <w:color w:val="000000" w:themeColor="text1"/>
          <w:sz w:val="24"/>
          <w:szCs w:val="24"/>
        </w:rPr>
      </w:pPr>
      <w:r w:rsidRPr="00AA6972">
        <w:rPr>
          <w:rFonts w:ascii="Times New Roman" w:hAnsi="Times New Roman" w:cs="Times New Roman"/>
          <w:iCs/>
          <w:color w:val="000000" w:themeColor="text1"/>
          <w:sz w:val="24"/>
          <w:szCs w:val="24"/>
          <w:lang w:val="en-GB"/>
        </w:rPr>
        <w:t xml:space="preserve">As a payment legislated under the </w:t>
      </w:r>
      <w:r w:rsidRPr="00AA6972">
        <w:rPr>
          <w:rFonts w:ascii="Times New Roman" w:hAnsi="Times New Roman" w:cs="Times New Roman"/>
          <w:i/>
          <w:iCs/>
          <w:color w:val="000000" w:themeColor="text1"/>
          <w:sz w:val="24"/>
          <w:szCs w:val="24"/>
          <w:lang w:val="en-GB"/>
        </w:rPr>
        <w:t>Social Security Act</w:t>
      </w:r>
      <w:r w:rsidRPr="00AA6972">
        <w:rPr>
          <w:rFonts w:ascii="Times New Roman" w:hAnsi="Times New Roman" w:cs="Times New Roman"/>
          <w:iCs/>
          <w:color w:val="000000" w:themeColor="text1"/>
          <w:sz w:val="24"/>
          <w:szCs w:val="24"/>
          <w:lang w:val="en-GB"/>
        </w:rPr>
        <w:t xml:space="preserve">, </w:t>
      </w:r>
      <w:r w:rsidR="001E21D5" w:rsidRPr="00AA6972">
        <w:rPr>
          <w:rFonts w:ascii="Times New Roman" w:hAnsi="Times New Roman" w:cs="Times New Roman"/>
          <w:iCs/>
          <w:color w:val="000000" w:themeColor="text1"/>
          <w:sz w:val="24"/>
          <w:szCs w:val="24"/>
          <w:lang w:val="en-GB"/>
        </w:rPr>
        <w:t>DRA</w:t>
      </w:r>
      <w:r w:rsidRPr="00AA6972">
        <w:rPr>
          <w:rFonts w:ascii="Times New Roman" w:hAnsi="Times New Roman" w:cs="Times New Roman"/>
          <w:iCs/>
          <w:color w:val="000000" w:themeColor="text1"/>
          <w:sz w:val="24"/>
          <w:szCs w:val="24"/>
          <w:lang w:val="en-GB"/>
        </w:rPr>
        <w:t xml:space="preserve"> is subject to merits review through the Admin</w:t>
      </w:r>
      <w:r w:rsidR="0027502B" w:rsidRPr="00AA6972">
        <w:rPr>
          <w:rFonts w:ascii="Times New Roman" w:hAnsi="Times New Roman" w:cs="Times New Roman"/>
          <w:iCs/>
          <w:color w:val="000000" w:themeColor="text1"/>
          <w:sz w:val="24"/>
          <w:szCs w:val="24"/>
          <w:lang w:val="en-GB"/>
        </w:rPr>
        <w:t>istrative Appeals Tribunal</w:t>
      </w:r>
      <w:r w:rsidRPr="00AA6972">
        <w:rPr>
          <w:rFonts w:ascii="Times New Roman" w:hAnsi="Times New Roman" w:cs="Times New Roman"/>
          <w:iCs/>
          <w:color w:val="000000" w:themeColor="text1"/>
          <w:sz w:val="24"/>
          <w:szCs w:val="24"/>
          <w:lang w:val="en-GB"/>
        </w:rPr>
        <w:t xml:space="preserve">. As such, if a person appeals a decision and qualifies for </w:t>
      </w:r>
      <w:r w:rsidR="00801C02" w:rsidRPr="00AA6972">
        <w:rPr>
          <w:rFonts w:ascii="Times New Roman" w:hAnsi="Times New Roman" w:cs="Times New Roman"/>
          <w:iCs/>
          <w:color w:val="000000" w:themeColor="text1"/>
          <w:sz w:val="24"/>
          <w:szCs w:val="24"/>
          <w:lang w:val="en-GB"/>
        </w:rPr>
        <w:t>the DRA</w:t>
      </w:r>
      <w:r w:rsidRPr="00AA6972">
        <w:rPr>
          <w:rFonts w:ascii="Times New Roman" w:hAnsi="Times New Roman" w:cs="Times New Roman"/>
          <w:iCs/>
          <w:color w:val="000000" w:themeColor="text1"/>
          <w:sz w:val="24"/>
          <w:szCs w:val="24"/>
          <w:lang w:val="en-GB"/>
        </w:rPr>
        <w:t xml:space="preserve">, the person would also qualify for the </w:t>
      </w:r>
      <w:r w:rsidR="00801C02" w:rsidRPr="00AA6972">
        <w:rPr>
          <w:rFonts w:ascii="Times New Roman" w:hAnsi="Times New Roman" w:cs="Times New Roman"/>
          <w:iCs/>
          <w:color w:val="000000" w:themeColor="text1"/>
          <w:sz w:val="24"/>
          <w:szCs w:val="24"/>
        </w:rPr>
        <w:t>emergency income relief payment</w:t>
      </w:r>
      <w:r w:rsidRPr="00AA6972">
        <w:rPr>
          <w:rFonts w:ascii="Times New Roman" w:hAnsi="Times New Roman" w:cs="Times New Roman"/>
          <w:iCs/>
          <w:color w:val="000000" w:themeColor="text1"/>
          <w:sz w:val="24"/>
          <w:szCs w:val="24"/>
          <w:lang w:val="en-GB"/>
        </w:rPr>
        <w:t xml:space="preserve"> if they reside in a significantly flood-affected area.</w:t>
      </w:r>
      <w:r w:rsidRPr="00AA6972">
        <w:rPr>
          <w:rFonts w:ascii="Times New Roman" w:hAnsi="Times New Roman" w:cs="Times New Roman"/>
          <w:iCs/>
          <w:color w:val="000000" w:themeColor="text1"/>
          <w:sz w:val="24"/>
          <w:szCs w:val="24"/>
        </w:rPr>
        <w:t xml:space="preserve"> Independent merits review is not considered suitable for decisions made in connection with the </w:t>
      </w:r>
      <w:r w:rsidR="00801C02" w:rsidRPr="00AA6972">
        <w:rPr>
          <w:rFonts w:ascii="Times New Roman" w:hAnsi="Times New Roman" w:cs="Times New Roman"/>
          <w:iCs/>
          <w:color w:val="000000" w:themeColor="text1"/>
          <w:sz w:val="24"/>
          <w:szCs w:val="24"/>
        </w:rPr>
        <w:t xml:space="preserve">initiative </w:t>
      </w:r>
      <w:r w:rsidRPr="00AA6972">
        <w:rPr>
          <w:rFonts w:ascii="Times New Roman" w:hAnsi="Times New Roman" w:cs="Times New Roman"/>
          <w:iCs/>
          <w:color w:val="000000" w:themeColor="text1"/>
          <w:sz w:val="24"/>
          <w:szCs w:val="24"/>
        </w:rPr>
        <w:t xml:space="preserve">as such decisions may be described as automatic or mandatory in nature – the payment is automatically made based on qualifying for the </w:t>
      </w:r>
      <w:r w:rsidR="00801C02" w:rsidRPr="00AA6972">
        <w:rPr>
          <w:rFonts w:ascii="Times New Roman" w:hAnsi="Times New Roman" w:cs="Times New Roman"/>
          <w:iCs/>
          <w:color w:val="000000" w:themeColor="text1"/>
          <w:sz w:val="24"/>
          <w:szCs w:val="24"/>
        </w:rPr>
        <w:t>DRA</w:t>
      </w:r>
      <w:r w:rsidRPr="00AA6972">
        <w:rPr>
          <w:rFonts w:ascii="Times New Roman" w:hAnsi="Times New Roman" w:cs="Times New Roman"/>
          <w:iCs/>
          <w:color w:val="000000" w:themeColor="text1"/>
          <w:sz w:val="24"/>
          <w:szCs w:val="24"/>
        </w:rPr>
        <w:t xml:space="preserve"> which is subject to merits review. The decision making process is procedural. The Administrative Review Council has recognised that it is justifiable to exclude merits review in relation to decisions of this </w:t>
      </w:r>
      <w:r w:rsidRPr="00AA6972">
        <w:rPr>
          <w:rFonts w:ascii="Times New Roman" w:hAnsi="Times New Roman" w:cs="Times New Roman"/>
          <w:iCs/>
          <w:color w:val="000000" w:themeColor="text1"/>
          <w:sz w:val="24"/>
          <w:szCs w:val="24"/>
          <w:lang w:val="en-GB"/>
        </w:rPr>
        <w:t>nature (see paragraph 3.8 of the guide, </w:t>
      </w:r>
      <w:proofErr w:type="gramStart"/>
      <w:r w:rsidRPr="00AA6972">
        <w:rPr>
          <w:rFonts w:ascii="Times New Roman" w:hAnsi="Times New Roman" w:cs="Times New Roman"/>
          <w:i/>
          <w:iCs/>
          <w:color w:val="000000" w:themeColor="text1"/>
          <w:sz w:val="24"/>
          <w:szCs w:val="24"/>
          <w:lang w:val="en-GB"/>
        </w:rPr>
        <w:t>What</w:t>
      </w:r>
      <w:proofErr w:type="gramEnd"/>
      <w:r w:rsidRPr="00AA6972">
        <w:rPr>
          <w:rFonts w:ascii="Times New Roman" w:hAnsi="Times New Roman" w:cs="Times New Roman"/>
          <w:i/>
          <w:iCs/>
          <w:color w:val="000000" w:themeColor="text1"/>
          <w:sz w:val="24"/>
          <w:szCs w:val="24"/>
          <w:lang w:val="en-GB"/>
        </w:rPr>
        <w:t xml:space="preserve"> decisions should be subject to merit review?</w:t>
      </w:r>
      <w:r w:rsidRPr="00AA6972">
        <w:rPr>
          <w:rFonts w:ascii="Times New Roman" w:hAnsi="Times New Roman" w:cs="Times New Roman"/>
          <w:iCs/>
          <w:color w:val="000000" w:themeColor="text1"/>
          <w:sz w:val="24"/>
          <w:szCs w:val="24"/>
          <w:lang w:val="en-GB"/>
        </w:rPr>
        <w:t xml:space="preserve">). </w:t>
      </w:r>
    </w:p>
    <w:p w14:paraId="3BAB8C3D" w14:textId="77777777" w:rsidR="00880483" w:rsidRPr="00AA6972" w:rsidRDefault="00880483" w:rsidP="00DB4F80">
      <w:pPr>
        <w:rPr>
          <w:rFonts w:ascii="Times New Roman" w:hAnsi="Times New Roman" w:cs="Times New Roman"/>
          <w:iCs/>
          <w:color w:val="000000" w:themeColor="text1"/>
          <w:sz w:val="24"/>
          <w:szCs w:val="24"/>
        </w:rPr>
      </w:pPr>
    </w:p>
    <w:p w14:paraId="3F2FE145" w14:textId="77777777" w:rsidR="00DB4F80" w:rsidRPr="00AA6972" w:rsidRDefault="00DB4F80" w:rsidP="00DB4F80">
      <w:pPr>
        <w:rPr>
          <w:rFonts w:ascii="Times New Roman" w:hAnsi="Times New Roman" w:cs="Times New Roman"/>
          <w:iCs/>
          <w:color w:val="000000" w:themeColor="text1"/>
          <w:sz w:val="24"/>
          <w:szCs w:val="24"/>
        </w:rPr>
      </w:pPr>
      <w:r w:rsidRPr="00AA6972">
        <w:rPr>
          <w:rFonts w:ascii="Times New Roman" w:hAnsi="Times New Roman" w:cs="Times New Roman"/>
          <w:iCs/>
          <w:color w:val="000000" w:themeColor="text1"/>
          <w:sz w:val="24"/>
          <w:szCs w:val="24"/>
        </w:rPr>
        <w:t>The audit process undertaken by the Australian National Audit Office also provides a mechanism to review government spending decisions and report any concerns to the Parliament. Judicial review may also be available under section 39B of the </w:t>
      </w:r>
      <w:r w:rsidRPr="00AA6972">
        <w:rPr>
          <w:rFonts w:ascii="Times New Roman" w:hAnsi="Times New Roman" w:cs="Times New Roman"/>
          <w:i/>
          <w:iCs/>
          <w:color w:val="000000" w:themeColor="text1"/>
          <w:sz w:val="24"/>
          <w:szCs w:val="24"/>
        </w:rPr>
        <w:t>Judiciary Act 1903</w:t>
      </w:r>
      <w:r w:rsidRPr="00AA6972">
        <w:rPr>
          <w:rFonts w:ascii="Times New Roman" w:hAnsi="Times New Roman" w:cs="Times New Roman"/>
          <w:iCs/>
          <w:color w:val="000000" w:themeColor="text1"/>
          <w:sz w:val="24"/>
          <w:szCs w:val="24"/>
        </w:rPr>
        <w:t> and section 75(v) of the Australian Constitution.</w:t>
      </w:r>
    </w:p>
    <w:p w14:paraId="2AE1D721" w14:textId="77777777" w:rsidR="00DB4F80" w:rsidRPr="00AA6972" w:rsidRDefault="00DB4F80" w:rsidP="00161487">
      <w:pPr>
        <w:rPr>
          <w:rFonts w:ascii="Times New Roman" w:hAnsi="Times New Roman" w:cs="Times New Roman"/>
          <w:iCs/>
          <w:color w:val="000000" w:themeColor="text1"/>
          <w:sz w:val="24"/>
          <w:szCs w:val="24"/>
        </w:rPr>
      </w:pPr>
    </w:p>
    <w:p w14:paraId="3506D645" w14:textId="77777777" w:rsidR="001A340F" w:rsidRPr="00AA6972" w:rsidRDefault="00801C02" w:rsidP="00161487">
      <w:pPr>
        <w:rPr>
          <w:rFonts w:ascii="Times New Roman" w:hAnsi="Times New Roman" w:cs="Times New Roman"/>
          <w:iCs/>
          <w:color w:val="000000" w:themeColor="text1"/>
          <w:sz w:val="24"/>
          <w:szCs w:val="24"/>
        </w:rPr>
      </w:pPr>
      <w:r w:rsidRPr="00AA6972">
        <w:rPr>
          <w:rFonts w:ascii="Times New Roman" w:hAnsi="Times New Roman" w:cs="Times New Roman"/>
          <w:iCs/>
          <w:color w:val="000000" w:themeColor="text1"/>
          <w:sz w:val="24"/>
          <w:szCs w:val="24"/>
        </w:rPr>
        <w:t xml:space="preserve">The NRRA consulted with Services Australia, which has administrative responsibility for the delivery of the payment and other government disaster related payments to the community. </w:t>
      </w:r>
    </w:p>
    <w:p w14:paraId="6256E144" w14:textId="77777777" w:rsidR="00161487" w:rsidRPr="00AA6972" w:rsidRDefault="00161487" w:rsidP="00161487">
      <w:pPr>
        <w:rPr>
          <w:rFonts w:ascii="Times New Roman" w:hAnsi="Times New Roman" w:cs="Times New Roman"/>
          <w:iCs/>
          <w:color w:val="000000" w:themeColor="text1"/>
          <w:sz w:val="24"/>
          <w:szCs w:val="24"/>
        </w:rPr>
      </w:pPr>
    </w:p>
    <w:p w14:paraId="3A0CE37E" w14:textId="77777777" w:rsidR="00801C02" w:rsidRPr="00AA6972" w:rsidRDefault="00801C02" w:rsidP="00801C02">
      <w:pPr>
        <w:rPr>
          <w:rFonts w:ascii="Times New Roman" w:hAnsi="Times New Roman" w:cs="Times New Roman"/>
          <w:iCs/>
          <w:color w:val="000000" w:themeColor="text1"/>
          <w:sz w:val="24"/>
          <w:szCs w:val="24"/>
        </w:rPr>
      </w:pPr>
      <w:r w:rsidRPr="00AA6972">
        <w:rPr>
          <w:rFonts w:ascii="Times New Roman" w:hAnsi="Times New Roman" w:cs="Times New Roman"/>
          <w:iCs/>
          <w:color w:val="000000" w:themeColor="text1"/>
          <w:sz w:val="24"/>
          <w:szCs w:val="24"/>
        </w:rPr>
        <w:t xml:space="preserve">Funding of $13.5 million in 2021-22 for the emergency income relief payment will be included in the 2022-23 Budget and the Portfolio Budget Statement of the Prime Minister and Cabinet portfolio. Funding for this item will come from Program 1.2: Australian Government Disaster and Emergency Financial Support, which is part of Outcome 1. </w:t>
      </w:r>
    </w:p>
    <w:p w14:paraId="1B8020EF" w14:textId="77777777" w:rsidR="00D60BF0" w:rsidRPr="00AA6972" w:rsidRDefault="00D60BF0" w:rsidP="00161487">
      <w:pPr>
        <w:rPr>
          <w:rFonts w:ascii="Times New Roman" w:hAnsi="Times New Roman" w:cs="Times New Roman"/>
          <w:iCs/>
          <w:color w:val="000000" w:themeColor="text1"/>
          <w:sz w:val="24"/>
          <w:szCs w:val="24"/>
        </w:rPr>
      </w:pPr>
    </w:p>
    <w:p w14:paraId="1D7C213B" w14:textId="614269C0" w:rsidR="00F06269" w:rsidRPr="00AA6972" w:rsidRDefault="008A4222" w:rsidP="00DB4F80">
      <w:pPr>
        <w:rPr>
          <w:rFonts w:ascii="Times New Roman" w:hAnsi="Times New Roman" w:cs="Times New Roman"/>
          <w:iCs/>
          <w:color w:val="000000" w:themeColor="text1"/>
          <w:sz w:val="24"/>
          <w:szCs w:val="24"/>
        </w:rPr>
      </w:pPr>
      <w:r w:rsidRPr="00AA6972">
        <w:rPr>
          <w:rFonts w:ascii="Times New Roman" w:hAnsi="Times New Roman" w:cs="Times New Roman"/>
          <w:iCs/>
          <w:color w:val="000000" w:themeColor="text1"/>
          <w:sz w:val="24"/>
          <w:szCs w:val="24"/>
        </w:rPr>
        <w:br w:type="column"/>
      </w:r>
      <w:r w:rsidR="00F06269" w:rsidRPr="00AA6972">
        <w:rPr>
          <w:rFonts w:ascii="Times New Roman" w:hAnsi="Times New Roman" w:cs="Times New Roman"/>
          <w:iCs/>
          <w:color w:val="000000" w:themeColor="text1"/>
          <w:sz w:val="24"/>
          <w:szCs w:val="24"/>
        </w:rPr>
        <w:lastRenderedPageBreak/>
        <w:t>Noting that it is not a comprehensive statement of relevant constitutional considerations, the objective of the item references the following powers of the Constitution:</w:t>
      </w:r>
    </w:p>
    <w:p w14:paraId="3E1394F3" w14:textId="77777777" w:rsidR="00F06269" w:rsidRPr="00AA6972" w:rsidRDefault="00F06269" w:rsidP="00DB4F80">
      <w:pPr>
        <w:numPr>
          <w:ilvl w:val="0"/>
          <w:numId w:val="29"/>
        </w:numPr>
        <w:rPr>
          <w:rFonts w:ascii="Times New Roman" w:hAnsi="Times New Roman" w:cs="Times New Roman"/>
          <w:iCs/>
          <w:color w:val="000000" w:themeColor="text1"/>
          <w:sz w:val="24"/>
          <w:szCs w:val="24"/>
        </w:rPr>
      </w:pPr>
      <w:proofErr w:type="gramStart"/>
      <w:r w:rsidRPr="00AA6972">
        <w:rPr>
          <w:rFonts w:ascii="Times New Roman" w:hAnsi="Times New Roman" w:cs="Times New Roman"/>
          <w:iCs/>
          <w:color w:val="000000" w:themeColor="text1"/>
          <w:sz w:val="24"/>
          <w:szCs w:val="24"/>
        </w:rPr>
        <w:t>the</w:t>
      </w:r>
      <w:proofErr w:type="gramEnd"/>
      <w:r w:rsidRPr="00AA6972">
        <w:rPr>
          <w:rFonts w:ascii="Times New Roman" w:hAnsi="Times New Roman" w:cs="Times New Roman"/>
          <w:iCs/>
          <w:color w:val="000000" w:themeColor="text1"/>
          <w:sz w:val="24"/>
          <w:szCs w:val="24"/>
        </w:rPr>
        <w:t xml:space="preserve"> express incidental power and the executive power (sections 51(xxxix) and 61), including the nationhood aspect.</w:t>
      </w:r>
    </w:p>
    <w:p w14:paraId="1045F0D1" w14:textId="77777777" w:rsidR="00F06269" w:rsidRPr="00AA6972" w:rsidRDefault="00F06269" w:rsidP="00DB4F80">
      <w:pPr>
        <w:rPr>
          <w:rFonts w:ascii="Times New Roman" w:hAnsi="Times New Roman" w:cs="Times New Roman"/>
          <w:iCs/>
          <w:color w:val="000000" w:themeColor="text1"/>
          <w:sz w:val="24"/>
          <w:szCs w:val="24"/>
        </w:rPr>
      </w:pPr>
    </w:p>
    <w:p w14:paraId="663440CA" w14:textId="77777777" w:rsidR="00F06269" w:rsidRPr="00AA6972" w:rsidRDefault="00F06269" w:rsidP="00DB4F80">
      <w:pPr>
        <w:rPr>
          <w:rFonts w:ascii="Times New Roman" w:hAnsi="Times New Roman" w:cs="Times New Roman"/>
          <w:iCs/>
          <w:color w:val="000000" w:themeColor="text1"/>
          <w:sz w:val="24"/>
          <w:szCs w:val="24"/>
          <w:u w:val="single"/>
        </w:rPr>
      </w:pPr>
      <w:r w:rsidRPr="00AA6972">
        <w:rPr>
          <w:rFonts w:ascii="Times New Roman" w:hAnsi="Times New Roman" w:cs="Times New Roman"/>
          <w:i/>
          <w:iCs/>
          <w:color w:val="000000" w:themeColor="text1"/>
          <w:sz w:val="24"/>
          <w:szCs w:val="24"/>
          <w:u w:val="single"/>
        </w:rPr>
        <w:t xml:space="preserve">Executive power and express incidental power, including the nationhood aspect </w:t>
      </w:r>
    </w:p>
    <w:p w14:paraId="7DA66E6E" w14:textId="77777777" w:rsidR="00F06269" w:rsidRPr="00AA6972" w:rsidRDefault="00F06269" w:rsidP="00DB4F80">
      <w:pPr>
        <w:rPr>
          <w:rFonts w:ascii="Times New Roman" w:hAnsi="Times New Roman" w:cs="Times New Roman"/>
          <w:iCs/>
          <w:color w:val="000000" w:themeColor="text1"/>
          <w:sz w:val="24"/>
          <w:szCs w:val="24"/>
        </w:rPr>
      </w:pPr>
    </w:p>
    <w:p w14:paraId="74E7651F" w14:textId="77777777" w:rsidR="00F06269" w:rsidRPr="00AA6972" w:rsidRDefault="00F06269" w:rsidP="00DB4F80">
      <w:pPr>
        <w:rPr>
          <w:rFonts w:ascii="Times New Roman" w:hAnsi="Times New Roman" w:cs="Times New Roman"/>
          <w:iCs/>
          <w:color w:val="000000" w:themeColor="text1"/>
          <w:sz w:val="24"/>
          <w:szCs w:val="24"/>
        </w:rPr>
      </w:pPr>
      <w:r w:rsidRPr="00AA6972">
        <w:rPr>
          <w:rFonts w:ascii="Times New Roman" w:hAnsi="Times New Roman" w:cs="Times New Roman"/>
          <w:iCs/>
          <w:color w:val="000000" w:themeColor="text1"/>
          <w:sz w:val="24"/>
          <w:szCs w:val="24"/>
        </w:rPr>
        <w:t>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w:t>
      </w:r>
    </w:p>
    <w:p w14:paraId="6C1F5D81" w14:textId="77777777" w:rsidR="00F06269" w:rsidRPr="00AA6972" w:rsidRDefault="00F06269" w:rsidP="00DB4F80">
      <w:pPr>
        <w:rPr>
          <w:rFonts w:ascii="Times New Roman" w:hAnsi="Times New Roman" w:cs="Times New Roman"/>
          <w:iCs/>
          <w:color w:val="000000" w:themeColor="text1"/>
          <w:sz w:val="24"/>
          <w:szCs w:val="24"/>
        </w:rPr>
      </w:pPr>
    </w:p>
    <w:p w14:paraId="0A5318D3" w14:textId="77777777" w:rsidR="00556637" w:rsidRPr="00AA6972" w:rsidRDefault="00B13B5F" w:rsidP="00B13B5F">
      <w:pPr>
        <w:rPr>
          <w:rFonts w:ascii="Times New Roman" w:hAnsi="Times New Roman" w:cs="Times New Roman"/>
          <w:iCs/>
          <w:color w:val="000000" w:themeColor="text1"/>
          <w:sz w:val="24"/>
          <w:szCs w:val="24"/>
        </w:rPr>
      </w:pPr>
      <w:r w:rsidRPr="00AA6972">
        <w:rPr>
          <w:rFonts w:ascii="Times New Roman" w:hAnsi="Times New Roman" w:cs="Times New Roman"/>
          <w:iCs/>
          <w:color w:val="000000" w:themeColor="text1"/>
          <w:sz w:val="24"/>
          <w:szCs w:val="24"/>
        </w:rPr>
        <w:t xml:space="preserve">The initiative provides emergency income relief payment to eligible persons who are </w:t>
      </w:r>
      <w:r w:rsidR="00476107" w:rsidRPr="00AA6972">
        <w:rPr>
          <w:rFonts w:ascii="Times New Roman" w:hAnsi="Times New Roman" w:cs="Times New Roman"/>
          <w:iCs/>
          <w:color w:val="000000" w:themeColor="text1"/>
          <w:sz w:val="24"/>
          <w:szCs w:val="24"/>
        </w:rPr>
        <w:t xml:space="preserve">living </w:t>
      </w:r>
      <w:r w:rsidR="00161A54" w:rsidRPr="00AA6972">
        <w:rPr>
          <w:rFonts w:ascii="Times New Roman" w:hAnsi="Times New Roman" w:cs="Times New Roman"/>
          <w:iCs/>
          <w:color w:val="000000" w:themeColor="text1"/>
          <w:sz w:val="24"/>
          <w:szCs w:val="24"/>
        </w:rPr>
        <w:t>or</w:t>
      </w:r>
      <w:r w:rsidR="00476107" w:rsidRPr="00AA6972">
        <w:rPr>
          <w:rFonts w:ascii="Times New Roman" w:hAnsi="Times New Roman" w:cs="Times New Roman"/>
          <w:iCs/>
          <w:color w:val="000000" w:themeColor="text1"/>
          <w:sz w:val="24"/>
          <w:szCs w:val="24"/>
        </w:rPr>
        <w:t xml:space="preserve"> working in the most significantly impacted areas,</w:t>
      </w:r>
      <w:r w:rsidRPr="00AA6972">
        <w:rPr>
          <w:rFonts w:ascii="Times New Roman" w:hAnsi="Times New Roman" w:cs="Times New Roman"/>
          <w:iCs/>
          <w:color w:val="000000" w:themeColor="text1"/>
          <w:sz w:val="24"/>
          <w:szCs w:val="24"/>
        </w:rPr>
        <w:t xml:space="preserve"> affected by the 2022 floods</w:t>
      </w:r>
      <w:r w:rsidR="00476107" w:rsidRPr="00AA6972">
        <w:rPr>
          <w:rFonts w:ascii="Times New Roman" w:hAnsi="Times New Roman" w:cs="Times New Roman"/>
          <w:iCs/>
          <w:color w:val="000000" w:themeColor="text1"/>
          <w:sz w:val="24"/>
          <w:szCs w:val="24"/>
        </w:rPr>
        <w:t xml:space="preserve">. The additional income support will give them </w:t>
      </w:r>
      <w:r w:rsidRPr="00AA6972">
        <w:rPr>
          <w:rFonts w:ascii="Times New Roman" w:hAnsi="Times New Roman" w:cs="Times New Roman"/>
          <w:iCs/>
          <w:color w:val="000000" w:themeColor="text1"/>
          <w:sz w:val="24"/>
          <w:szCs w:val="24"/>
        </w:rPr>
        <w:t>some certainty as they start to rebuild their lives.</w:t>
      </w:r>
    </w:p>
    <w:p w14:paraId="30EC0CFA" w14:textId="77777777" w:rsidR="00EB3B19" w:rsidRPr="00AA6972" w:rsidRDefault="00EB3B19" w:rsidP="00137F78">
      <w:pPr>
        <w:rPr>
          <w:rFonts w:ascii="Times New Roman" w:hAnsi="Times New Roman" w:cs="Times New Roman"/>
          <w:sz w:val="24"/>
          <w:szCs w:val="24"/>
        </w:rPr>
      </w:pPr>
    </w:p>
    <w:p w14:paraId="6ABAA0BE" w14:textId="77777777" w:rsidR="00B13B5F" w:rsidRPr="00AA6972" w:rsidRDefault="00B13B5F" w:rsidP="00137F78">
      <w:pPr>
        <w:rPr>
          <w:rFonts w:ascii="Times New Roman" w:hAnsi="Times New Roman" w:cs="Times New Roman"/>
          <w:sz w:val="24"/>
          <w:szCs w:val="24"/>
        </w:rPr>
      </w:pPr>
    </w:p>
    <w:p w14:paraId="14B595A2" w14:textId="77777777" w:rsidR="00B13B5F" w:rsidRPr="00AA6972" w:rsidRDefault="00B13B5F" w:rsidP="00137F78">
      <w:pPr>
        <w:rPr>
          <w:rFonts w:ascii="Times New Roman" w:hAnsi="Times New Roman" w:cs="Times New Roman"/>
          <w:sz w:val="24"/>
          <w:szCs w:val="24"/>
        </w:rPr>
        <w:sectPr w:rsidR="00B13B5F" w:rsidRPr="00AA6972"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153A1DF4" w14:textId="77777777" w:rsidR="007910C5" w:rsidRPr="00AA6972" w:rsidRDefault="007910C5" w:rsidP="00CC41AF">
      <w:pPr>
        <w:contextualSpacing/>
        <w:jc w:val="center"/>
        <w:rPr>
          <w:rFonts w:ascii="Times New Roman" w:eastAsia="Times New Roman" w:hAnsi="Times New Roman" w:cs="Times New Roman"/>
          <w:b/>
          <w:bCs/>
          <w:sz w:val="24"/>
          <w:szCs w:val="24"/>
        </w:rPr>
      </w:pPr>
      <w:r w:rsidRPr="00AA6972">
        <w:rPr>
          <w:rFonts w:ascii="Times New Roman" w:eastAsia="Times New Roman" w:hAnsi="Times New Roman" w:cs="Times New Roman"/>
          <w:b/>
          <w:bCs/>
          <w:sz w:val="24"/>
          <w:szCs w:val="24"/>
        </w:rPr>
        <w:lastRenderedPageBreak/>
        <w:t>Statement of Compatibility with Human Rights</w:t>
      </w:r>
    </w:p>
    <w:p w14:paraId="719BD2A9" w14:textId="77777777" w:rsidR="00CC41AF" w:rsidRPr="00AA6972" w:rsidRDefault="00CC41AF" w:rsidP="00CC41AF">
      <w:pPr>
        <w:contextualSpacing/>
        <w:jc w:val="center"/>
        <w:rPr>
          <w:rFonts w:ascii="Times New Roman" w:eastAsia="Times New Roman" w:hAnsi="Times New Roman" w:cs="Times New Roman"/>
          <w:b/>
          <w:bCs/>
          <w:sz w:val="24"/>
          <w:szCs w:val="24"/>
        </w:rPr>
      </w:pPr>
    </w:p>
    <w:p w14:paraId="01ED8001" w14:textId="77777777" w:rsidR="007910C5" w:rsidRPr="00AA6972" w:rsidRDefault="007910C5" w:rsidP="007910C5">
      <w:pPr>
        <w:pStyle w:val="paranumbering0"/>
        <w:spacing w:before="0" w:beforeAutospacing="0" w:after="0" w:afterAutospacing="0"/>
        <w:contextualSpacing/>
        <w:jc w:val="center"/>
      </w:pPr>
      <w:r w:rsidRPr="00AA6972">
        <w:t xml:space="preserve">Prepared in accordance with Part 3 of the </w:t>
      </w:r>
      <w:r w:rsidRPr="00AA6972">
        <w:rPr>
          <w:i/>
        </w:rPr>
        <w:t>Human Rights (Parliamentary Scrutiny) Act 2011</w:t>
      </w:r>
    </w:p>
    <w:p w14:paraId="0F545B57" w14:textId="77777777" w:rsidR="007910C5" w:rsidRPr="00AA6972" w:rsidRDefault="007910C5" w:rsidP="007910C5">
      <w:pPr>
        <w:pStyle w:val="paranumbering0"/>
        <w:spacing w:before="0" w:beforeAutospacing="0" w:after="0" w:afterAutospacing="0"/>
        <w:contextualSpacing/>
      </w:pPr>
    </w:p>
    <w:p w14:paraId="3240DC32" w14:textId="77777777" w:rsidR="00337D61" w:rsidRPr="00AA6972" w:rsidRDefault="003D7602" w:rsidP="00337D61">
      <w:pPr>
        <w:pStyle w:val="paranumbering0"/>
        <w:spacing w:before="0" w:beforeAutospacing="0" w:after="0" w:afterAutospacing="0"/>
        <w:contextualSpacing/>
        <w:rPr>
          <w:b/>
          <w:i/>
        </w:rPr>
      </w:pPr>
      <w:r w:rsidRPr="00AA6972">
        <w:rPr>
          <w:b/>
          <w:i/>
        </w:rPr>
        <w:t>Financial Framework (Supplementary Powers) Amendment (Prime Minister and Cabinet</w:t>
      </w:r>
      <w:r w:rsidR="00222DE3" w:rsidRPr="00AA6972">
        <w:rPr>
          <w:b/>
          <w:i/>
        </w:rPr>
        <w:t>’s Portfolio</w:t>
      </w:r>
      <w:r w:rsidR="00CF3082" w:rsidRPr="00AA6972">
        <w:rPr>
          <w:b/>
          <w:i/>
        </w:rPr>
        <w:t xml:space="preserve"> Measures No. 4</w:t>
      </w:r>
      <w:r w:rsidRPr="00AA6972">
        <w:rPr>
          <w:b/>
          <w:i/>
        </w:rPr>
        <w:t>) Regulations 2022</w:t>
      </w:r>
    </w:p>
    <w:p w14:paraId="7D4C2E7F" w14:textId="77777777" w:rsidR="003D7602" w:rsidRPr="00AA6972" w:rsidRDefault="003D7602" w:rsidP="00337D61">
      <w:pPr>
        <w:pStyle w:val="paranumbering0"/>
        <w:spacing w:before="0" w:beforeAutospacing="0" w:after="0" w:afterAutospacing="0"/>
        <w:contextualSpacing/>
      </w:pPr>
    </w:p>
    <w:p w14:paraId="6EA0B126" w14:textId="77777777" w:rsidR="00337D61" w:rsidRPr="00AA6972" w:rsidRDefault="00337D61" w:rsidP="00337D61">
      <w:pPr>
        <w:pStyle w:val="paranumbering0"/>
        <w:spacing w:before="0" w:beforeAutospacing="0" w:after="0" w:afterAutospacing="0"/>
        <w:contextualSpacing/>
      </w:pPr>
      <w:r w:rsidRPr="00AA6972">
        <w:t xml:space="preserve">This disallowable legislative instrument is compatible with the human rights and freedoms recognised or declared in the international instruments listed in section 3 of the </w:t>
      </w:r>
      <w:r w:rsidRPr="00AA6972">
        <w:rPr>
          <w:i/>
        </w:rPr>
        <w:t>Human Rights (Parliamentary Scrutiny) Act 2011.</w:t>
      </w:r>
    </w:p>
    <w:p w14:paraId="25B8F81E" w14:textId="77777777" w:rsidR="00337D61" w:rsidRPr="00AA6972" w:rsidRDefault="00337D61" w:rsidP="00337D61">
      <w:pPr>
        <w:pStyle w:val="paranumbering0"/>
        <w:spacing w:before="0" w:beforeAutospacing="0" w:after="0" w:afterAutospacing="0"/>
        <w:contextualSpacing/>
      </w:pPr>
    </w:p>
    <w:p w14:paraId="44134D5F" w14:textId="77777777" w:rsidR="00337D61" w:rsidRPr="00AA6972" w:rsidRDefault="00337D61" w:rsidP="00337D61">
      <w:pPr>
        <w:pStyle w:val="paranumbering0"/>
        <w:spacing w:before="0" w:beforeAutospacing="0" w:after="0" w:afterAutospacing="0"/>
        <w:contextualSpacing/>
        <w:rPr>
          <w:b/>
        </w:rPr>
      </w:pPr>
      <w:r w:rsidRPr="00AA6972">
        <w:rPr>
          <w:b/>
        </w:rPr>
        <w:t>Overview of the legislative instrument</w:t>
      </w:r>
    </w:p>
    <w:p w14:paraId="338C1160" w14:textId="77777777" w:rsidR="00337D61" w:rsidRPr="00AA6972" w:rsidRDefault="00337D61" w:rsidP="00337D61">
      <w:pPr>
        <w:pStyle w:val="paranumbering0"/>
        <w:spacing w:before="0" w:beforeAutospacing="0" w:after="0" w:afterAutospacing="0"/>
        <w:contextualSpacing/>
      </w:pPr>
    </w:p>
    <w:p w14:paraId="1F835DE1" w14:textId="77777777" w:rsidR="00337D61" w:rsidRPr="00AA6972" w:rsidRDefault="00337D61" w:rsidP="009B41D6">
      <w:pPr>
        <w:pStyle w:val="paranumbering0"/>
        <w:spacing w:before="0" w:beforeAutospacing="0" w:after="0" w:afterAutospacing="0"/>
        <w:contextualSpacing/>
      </w:pPr>
      <w:r w:rsidRPr="00AA6972">
        <w:t xml:space="preserve">Section 32B of the </w:t>
      </w:r>
      <w:r w:rsidRPr="00AA6972">
        <w:rPr>
          <w:i/>
        </w:rPr>
        <w:t>Financial Framework (Supplementary Powers) Act 1997</w:t>
      </w:r>
      <w:r w:rsidRPr="00AA6972">
        <w:t xml:space="preserve"> (the FF(SP) Act) authorises the Commonwealth to make, vary and administer arrangements and grants specified in the </w:t>
      </w:r>
      <w:r w:rsidRPr="00AA6972">
        <w:rPr>
          <w:i/>
        </w:rPr>
        <w:t xml:space="preserve">Financial Framework (Supplementary Powers) Regulations 1997 </w:t>
      </w:r>
      <w:r w:rsidRPr="00AA6972">
        <w:t>(the FF(SP) Regulations) and to make, vary and administer arrangements and grants for the purposes of programs specified in the Regulations. Schedule 1AA and Schedule 1AB to the </w:t>
      </w:r>
      <w:proofErr w:type="gramStart"/>
      <w:r w:rsidRPr="00AA6972">
        <w:t>FF(</w:t>
      </w:r>
      <w:proofErr w:type="gramEnd"/>
      <w:r w:rsidRPr="00AA6972">
        <w:t xml:space="preserve">SP) Regulations specify the arrangements, grants and programs. </w:t>
      </w:r>
      <w:r w:rsidR="00B43F57" w:rsidRPr="00AA6972">
        <w:t>The powers in the </w:t>
      </w:r>
      <w:proofErr w:type="gramStart"/>
      <w:r w:rsidR="00B43F57" w:rsidRPr="00AA6972">
        <w:t>FF(</w:t>
      </w:r>
      <w:proofErr w:type="gramEnd"/>
      <w:r w:rsidR="00B43F57" w:rsidRPr="00AA6972">
        <w:t>SP) Act to make, vary or administer arrangements or grants may be exercised on behalf of the Commonwealth by</w:t>
      </w:r>
      <w:r w:rsidRPr="00AA6972">
        <w:t xml:space="preserve"> Ministers and the accountable authorities of non</w:t>
      </w:r>
      <w:r w:rsidRPr="00AA6972">
        <w:noBreakHyphen/>
        <w:t xml:space="preserve">corporate Commonwealth entities, as defined under section 12 of the </w:t>
      </w:r>
      <w:r w:rsidRPr="00AA6972">
        <w:rPr>
          <w:i/>
        </w:rPr>
        <w:t>Public Governance, Performance and Accountability Act 2013</w:t>
      </w:r>
      <w:r w:rsidRPr="00AA6972">
        <w:t>.</w:t>
      </w:r>
    </w:p>
    <w:p w14:paraId="0DB53797" w14:textId="77777777" w:rsidR="00337D61" w:rsidRPr="00AA6972" w:rsidRDefault="00337D61" w:rsidP="00337D61">
      <w:pPr>
        <w:rPr>
          <w:rFonts w:ascii="Times New Roman" w:hAnsi="Times New Roman" w:cs="Times New Roman"/>
          <w:sz w:val="24"/>
          <w:szCs w:val="24"/>
        </w:rPr>
      </w:pPr>
    </w:p>
    <w:p w14:paraId="7C224DD4" w14:textId="77777777" w:rsidR="00476107" w:rsidRPr="00AA6972" w:rsidRDefault="00222DE3" w:rsidP="00476107">
      <w:pPr>
        <w:ind w:right="-46"/>
        <w:rPr>
          <w:rFonts w:ascii="Times New Roman" w:hAnsi="Times New Roman" w:cs="Times New Roman"/>
          <w:sz w:val="24"/>
          <w:szCs w:val="24"/>
        </w:rPr>
      </w:pPr>
      <w:r w:rsidRPr="00AA6972">
        <w:rPr>
          <w:rFonts w:ascii="Times New Roman" w:hAnsi="Times New Roman" w:cs="Times New Roman"/>
          <w:sz w:val="24"/>
          <w:szCs w:val="24"/>
        </w:rPr>
        <w:t xml:space="preserve">The </w:t>
      </w:r>
      <w:r w:rsidRPr="00AA6972">
        <w:rPr>
          <w:rFonts w:ascii="Times New Roman" w:hAnsi="Times New Roman" w:cs="Times New Roman"/>
          <w:i/>
          <w:sz w:val="24"/>
          <w:szCs w:val="24"/>
        </w:rPr>
        <w:t>Financial Framework (Supplementary Powers) Amendment (Prime Minister and Cabinet’s Portfolio</w:t>
      </w:r>
      <w:r w:rsidR="00486129" w:rsidRPr="00AA6972">
        <w:rPr>
          <w:rFonts w:ascii="Times New Roman" w:hAnsi="Times New Roman" w:cs="Times New Roman"/>
          <w:i/>
          <w:sz w:val="24"/>
          <w:szCs w:val="24"/>
        </w:rPr>
        <w:t xml:space="preserve"> Measures No. 4</w:t>
      </w:r>
      <w:r w:rsidRPr="00AA6972">
        <w:rPr>
          <w:rFonts w:ascii="Times New Roman" w:hAnsi="Times New Roman" w:cs="Times New Roman"/>
          <w:i/>
          <w:sz w:val="24"/>
          <w:szCs w:val="24"/>
        </w:rPr>
        <w:t>) Regulations 2022</w:t>
      </w:r>
      <w:r w:rsidRPr="00AA6972">
        <w:rPr>
          <w:rFonts w:ascii="Times New Roman" w:hAnsi="Times New Roman" w:cs="Times New Roman"/>
          <w:sz w:val="24"/>
          <w:szCs w:val="24"/>
        </w:rPr>
        <w:t xml:space="preserve"> (the Regulations) amend Schedule 1AB to the Principal Regulations to establish legislative authority for </w:t>
      </w:r>
      <w:r w:rsidR="00476107" w:rsidRPr="00AA6972">
        <w:rPr>
          <w:rFonts w:ascii="Times New Roman" w:hAnsi="Times New Roman" w:cs="Times New Roman"/>
          <w:sz w:val="24"/>
          <w:szCs w:val="24"/>
        </w:rPr>
        <w:t xml:space="preserve">government spending on the emergency income relief—2022 floods initiative (the initiative). The National Recovery and Resilience Agency (NRRA) has policy responsibility for the initiative. Individual payments will be administered by Services Australia. </w:t>
      </w:r>
    </w:p>
    <w:p w14:paraId="4B10C423" w14:textId="77777777" w:rsidR="00476107" w:rsidRPr="00AA6972" w:rsidRDefault="00476107" w:rsidP="00476107">
      <w:pPr>
        <w:ind w:right="-46"/>
        <w:rPr>
          <w:rFonts w:ascii="Times New Roman" w:hAnsi="Times New Roman" w:cs="Times New Roman"/>
          <w:sz w:val="24"/>
          <w:szCs w:val="24"/>
        </w:rPr>
      </w:pPr>
    </w:p>
    <w:p w14:paraId="5D4151F2" w14:textId="77777777" w:rsidR="00476107" w:rsidRPr="00AA6972" w:rsidRDefault="00476107" w:rsidP="00476107">
      <w:pPr>
        <w:ind w:right="-46"/>
        <w:rPr>
          <w:rFonts w:ascii="Times New Roman" w:hAnsi="Times New Roman" w:cs="Times New Roman"/>
          <w:iCs/>
          <w:sz w:val="24"/>
          <w:szCs w:val="24"/>
          <w:lang w:val="en-US"/>
        </w:rPr>
      </w:pPr>
      <w:r w:rsidRPr="00AA6972">
        <w:rPr>
          <w:rFonts w:ascii="Times New Roman" w:hAnsi="Times New Roman" w:cs="Times New Roman"/>
          <w:iCs/>
          <w:sz w:val="24"/>
          <w:szCs w:val="24"/>
        </w:rPr>
        <w:t xml:space="preserve">The initiative aims to provide additional income support to eligible individuals living </w:t>
      </w:r>
      <w:r w:rsidR="00B30F89" w:rsidRPr="00AA6972">
        <w:rPr>
          <w:rFonts w:ascii="Times New Roman" w:hAnsi="Times New Roman" w:cs="Times New Roman"/>
          <w:iCs/>
          <w:sz w:val="24"/>
          <w:szCs w:val="24"/>
        </w:rPr>
        <w:t>or</w:t>
      </w:r>
      <w:r w:rsidRPr="00AA6972">
        <w:rPr>
          <w:rFonts w:ascii="Times New Roman" w:hAnsi="Times New Roman" w:cs="Times New Roman"/>
          <w:iCs/>
          <w:sz w:val="24"/>
          <w:szCs w:val="24"/>
        </w:rPr>
        <w:t xml:space="preserve"> working in the most significantly impacted areas, to give them some certainty as they start to rebuild their lives.</w:t>
      </w:r>
    </w:p>
    <w:p w14:paraId="2DF1ABF3" w14:textId="77777777" w:rsidR="00476107" w:rsidRPr="00AA6972" w:rsidRDefault="00476107" w:rsidP="00476107">
      <w:pPr>
        <w:ind w:right="-46"/>
        <w:rPr>
          <w:rFonts w:ascii="Times New Roman" w:hAnsi="Times New Roman" w:cs="Times New Roman"/>
          <w:iCs/>
          <w:sz w:val="24"/>
          <w:szCs w:val="24"/>
        </w:rPr>
      </w:pPr>
    </w:p>
    <w:p w14:paraId="2B5E467F" w14:textId="77777777" w:rsidR="00476107" w:rsidRPr="00AA6972" w:rsidRDefault="00476107" w:rsidP="00476107">
      <w:pPr>
        <w:ind w:right="-46"/>
        <w:rPr>
          <w:rFonts w:ascii="Times New Roman" w:hAnsi="Times New Roman" w:cs="Times New Roman"/>
          <w:sz w:val="24"/>
          <w:szCs w:val="24"/>
        </w:rPr>
      </w:pPr>
      <w:r w:rsidRPr="00AA6972">
        <w:rPr>
          <w:rFonts w:ascii="Times New Roman" w:hAnsi="Times New Roman" w:cs="Times New Roman"/>
          <w:iCs/>
          <w:sz w:val="24"/>
          <w:szCs w:val="24"/>
          <w:lang w:val="en-US"/>
        </w:rPr>
        <w:t xml:space="preserve">A payment of $350 per week will be made available </w:t>
      </w:r>
      <w:r w:rsidRPr="00AA6972">
        <w:rPr>
          <w:rFonts w:ascii="Times New Roman" w:hAnsi="Times New Roman" w:cs="Times New Roman"/>
          <w:sz w:val="24"/>
          <w:szCs w:val="24"/>
        </w:rPr>
        <w:t>to individuals who have qualified (or will qualify) for the Disaster Recovery Allowance, or the New Zealand Disaster Recovery Allowance, for the flooding in New South Wales in February and March 2022 and resided or worked in the</w:t>
      </w:r>
      <w:r w:rsidR="003440BD" w:rsidRPr="00AA6972">
        <w:rPr>
          <w:rFonts w:ascii="Times New Roman" w:hAnsi="Times New Roman" w:cs="Times New Roman"/>
          <w:sz w:val="24"/>
          <w:szCs w:val="24"/>
        </w:rPr>
        <w:t xml:space="preserve"> eligible</w:t>
      </w:r>
      <w:r w:rsidRPr="00AA6972">
        <w:rPr>
          <w:rFonts w:ascii="Times New Roman" w:hAnsi="Times New Roman" w:cs="Times New Roman"/>
          <w:sz w:val="24"/>
          <w:szCs w:val="24"/>
        </w:rPr>
        <w:t xml:space="preserve"> areas, determined as most significantly impacted.</w:t>
      </w:r>
      <w:r w:rsidR="003440BD" w:rsidRPr="00AA6972">
        <w:rPr>
          <w:rFonts w:ascii="Times New Roman" w:hAnsi="Times New Roman" w:cs="Times New Roman"/>
          <w:sz w:val="24"/>
          <w:szCs w:val="24"/>
        </w:rPr>
        <w:t xml:space="preserve"> These areas are specified in the grant </w:t>
      </w:r>
      <w:r w:rsidR="00B30F89" w:rsidRPr="00AA6972">
        <w:rPr>
          <w:rFonts w:ascii="Times New Roman" w:hAnsi="Times New Roman" w:cs="Times New Roman"/>
          <w:sz w:val="24"/>
          <w:szCs w:val="24"/>
        </w:rPr>
        <w:t xml:space="preserve">opportunity </w:t>
      </w:r>
      <w:r w:rsidR="003440BD" w:rsidRPr="00AA6972">
        <w:rPr>
          <w:rFonts w:ascii="Times New Roman" w:hAnsi="Times New Roman" w:cs="Times New Roman"/>
          <w:sz w:val="24"/>
          <w:szCs w:val="24"/>
        </w:rPr>
        <w:t xml:space="preserve">guidelines for </w:t>
      </w:r>
      <w:r w:rsidR="00B30F89" w:rsidRPr="00AA6972">
        <w:rPr>
          <w:rFonts w:ascii="Times New Roman" w:hAnsi="Times New Roman" w:cs="Times New Roman"/>
          <w:sz w:val="24"/>
          <w:szCs w:val="24"/>
        </w:rPr>
        <w:t>the initiative</w:t>
      </w:r>
      <w:r w:rsidR="003440BD" w:rsidRPr="00AA6972">
        <w:rPr>
          <w:rFonts w:ascii="Times New Roman" w:hAnsi="Times New Roman" w:cs="Times New Roman"/>
          <w:sz w:val="24"/>
          <w:szCs w:val="24"/>
        </w:rPr>
        <w:t>.</w:t>
      </w:r>
    </w:p>
    <w:p w14:paraId="5AC338F9" w14:textId="77777777" w:rsidR="00476107" w:rsidRPr="00AA6972" w:rsidRDefault="00476107" w:rsidP="00476107">
      <w:pPr>
        <w:ind w:right="-46"/>
        <w:rPr>
          <w:rFonts w:ascii="Times New Roman" w:hAnsi="Times New Roman" w:cs="Times New Roman"/>
          <w:sz w:val="24"/>
          <w:szCs w:val="24"/>
        </w:rPr>
      </w:pPr>
    </w:p>
    <w:p w14:paraId="0E6D8333" w14:textId="77777777" w:rsidR="00476107" w:rsidRPr="00AA6972" w:rsidRDefault="00476107" w:rsidP="00476107">
      <w:pPr>
        <w:ind w:right="-46"/>
        <w:rPr>
          <w:rFonts w:ascii="Times New Roman" w:hAnsi="Times New Roman" w:cs="Times New Roman"/>
          <w:sz w:val="24"/>
          <w:szCs w:val="24"/>
        </w:rPr>
      </w:pPr>
      <w:r w:rsidRPr="00AA6972">
        <w:rPr>
          <w:rFonts w:ascii="Times New Roman" w:hAnsi="Times New Roman" w:cs="Times New Roman"/>
          <w:sz w:val="24"/>
          <w:szCs w:val="24"/>
        </w:rPr>
        <w:t>Current funding of $13.5 million in 2021-22 is available for this demand driven initiative and is uncapped to meet the needs of more families who reside</w:t>
      </w:r>
      <w:r w:rsidR="00161A54" w:rsidRPr="00AA6972">
        <w:rPr>
          <w:rFonts w:ascii="Times New Roman" w:hAnsi="Times New Roman" w:cs="Times New Roman"/>
          <w:sz w:val="24"/>
          <w:szCs w:val="24"/>
        </w:rPr>
        <w:t xml:space="preserve"> or work</w:t>
      </w:r>
      <w:r w:rsidRPr="00AA6972">
        <w:rPr>
          <w:rFonts w:ascii="Times New Roman" w:hAnsi="Times New Roman" w:cs="Times New Roman"/>
          <w:sz w:val="24"/>
          <w:szCs w:val="24"/>
        </w:rPr>
        <w:t xml:space="preserve"> in </w:t>
      </w:r>
      <w:r w:rsidR="00022207" w:rsidRPr="00AA6972">
        <w:rPr>
          <w:rFonts w:ascii="Times New Roman" w:hAnsi="Times New Roman" w:cs="Times New Roman"/>
          <w:sz w:val="24"/>
          <w:szCs w:val="24"/>
        </w:rPr>
        <w:t xml:space="preserve">eligible </w:t>
      </w:r>
      <w:r w:rsidRPr="00AA6972">
        <w:rPr>
          <w:rFonts w:ascii="Times New Roman" w:hAnsi="Times New Roman" w:cs="Times New Roman"/>
          <w:sz w:val="24"/>
          <w:szCs w:val="24"/>
        </w:rPr>
        <w:t xml:space="preserve">flood-affected </w:t>
      </w:r>
      <w:r w:rsidR="00022207" w:rsidRPr="00AA6972">
        <w:rPr>
          <w:rFonts w:ascii="Times New Roman" w:hAnsi="Times New Roman" w:cs="Times New Roman"/>
          <w:sz w:val="24"/>
          <w:szCs w:val="24"/>
        </w:rPr>
        <w:t>areas</w:t>
      </w:r>
      <w:r w:rsidRPr="00AA6972">
        <w:rPr>
          <w:rFonts w:ascii="Times New Roman" w:hAnsi="Times New Roman" w:cs="Times New Roman"/>
          <w:sz w:val="24"/>
          <w:szCs w:val="24"/>
        </w:rPr>
        <w:t>.</w:t>
      </w:r>
    </w:p>
    <w:p w14:paraId="1A4EEDBB" w14:textId="77777777" w:rsidR="00222DE3" w:rsidRPr="00AA6972" w:rsidRDefault="00222DE3" w:rsidP="00476107">
      <w:pPr>
        <w:ind w:right="-46"/>
        <w:rPr>
          <w:rFonts w:ascii="Times New Roman" w:hAnsi="Times New Roman" w:cs="Times New Roman"/>
          <w:b/>
          <w:sz w:val="24"/>
          <w:szCs w:val="24"/>
        </w:rPr>
      </w:pPr>
      <w:r w:rsidRPr="00AA6972">
        <w:rPr>
          <w:rFonts w:ascii="Times New Roman" w:hAnsi="Times New Roman" w:cs="Times New Roman"/>
          <w:sz w:val="24"/>
          <w:szCs w:val="24"/>
        </w:rPr>
        <w:br w:type="column"/>
      </w:r>
      <w:r w:rsidRPr="00AA6972">
        <w:rPr>
          <w:rFonts w:ascii="Times New Roman" w:hAnsi="Times New Roman" w:cs="Times New Roman"/>
          <w:b/>
          <w:sz w:val="24"/>
          <w:szCs w:val="24"/>
        </w:rPr>
        <w:lastRenderedPageBreak/>
        <w:t>Human rights implications</w:t>
      </w:r>
    </w:p>
    <w:p w14:paraId="6102ED3B" w14:textId="77777777" w:rsidR="00222DE3" w:rsidRPr="00AA6972" w:rsidRDefault="00222DE3" w:rsidP="00222DE3">
      <w:pPr>
        <w:rPr>
          <w:rFonts w:ascii="Times New Roman" w:hAnsi="Times New Roman" w:cs="Times New Roman"/>
          <w:b/>
          <w:sz w:val="24"/>
          <w:szCs w:val="24"/>
        </w:rPr>
      </w:pPr>
    </w:p>
    <w:p w14:paraId="4853E984" w14:textId="77777777" w:rsidR="00222DE3" w:rsidRPr="00AA6972" w:rsidRDefault="0061594C" w:rsidP="00222DE3">
      <w:pPr>
        <w:rPr>
          <w:rFonts w:ascii="Times New Roman" w:hAnsi="Times New Roman" w:cs="Times New Roman"/>
          <w:sz w:val="24"/>
          <w:szCs w:val="24"/>
        </w:rPr>
      </w:pPr>
      <w:r w:rsidRPr="00AA6972">
        <w:rPr>
          <w:rFonts w:ascii="Times New Roman" w:hAnsi="Times New Roman" w:cs="Times New Roman"/>
          <w:sz w:val="24"/>
          <w:szCs w:val="24"/>
        </w:rPr>
        <w:t>This disallowable legislative i</w:t>
      </w:r>
      <w:r w:rsidR="00222DE3" w:rsidRPr="00AA6972">
        <w:rPr>
          <w:rFonts w:ascii="Times New Roman" w:hAnsi="Times New Roman" w:cs="Times New Roman"/>
          <w:sz w:val="24"/>
          <w:szCs w:val="24"/>
        </w:rPr>
        <w:t>nstrum</w:t>
      </w:r>
      <w:r w:rsidR="00476107" w:rsidRPr="00AA6972">
        <w:rPr>
          <w:rFonts w:ascii="Times New Roman" w:hAnsi="Times New Roman" w:cs="Times New Roman"/>
          <w:sz w:val="24"/>
          <w:szCs w:val="24"/>
        </w:rPr>
        <w:t>ent engages the following right</w:t>
      </w:r>
      <w:r w:rsidR="00222DE3" w:rsidRPr="00AA6972">
        <w:rPr>
          <w:rFonts w:ascii="Times New Roman" w:hAnsi="Times New Roman" w:cs="Times New Roman"/>
          <w:sz w:val="24"/>
          <w:szCs w:val="24"/>
        </w:rPr>
        <w:t>:</w:t>
      </w:r>
    </w:p>
    <w:p w14:paraId="56325B2C" w14:textId="77777777" w:rsidR="00222DE3" w:rsidRPr="00AA6972" w:rsidDel="00E612C5" w:rsidRDefault="00222DE3" w:rsidP="00476107">
      <w:pPr>
        <w:numPr>
          <w:ilvl w:val="0"/>
          <w:numId w:val="30"/>
        </w:numPr>
        <w:rPr>
          <w:rFonts w:ascii="Times New Roman" w:hAnsi="Times New Roman" w:cs="Times New Roman"/>
          <w:sz w:val="24"/>
          <w:szCs w:val="24"/>
        </w:rPr>
      </w:pPr>
      <w:r w:rsidRPr="00AA6972">
        <w:rPr>
          <w:rFonts w:ascii="Times New Roman" w:hAnsi="Times New Roman" w:cs="Times New Roman"/>
          <w:sz w:val="24"/>
          <w:szCs w:val="24"/>
        </w:rPr>
        <w:t xml:space="preserve">the right to </w:t>
      </w:r>
      <w:r w:rsidR="00476107" w:rsidRPr="00AA6972">
        <w:rPr>
          <w:rFonts w:ascii="Times New Roman" w:hAnsi="Times New Roman" w:cs="Times New Roman"/>
          <w:sz w:val="24"/>
          <w:szCs w:val="24"/>
        </w:rPr>
        <w:t>an adequate standard of living</w:t>
      </w:r>
      <w:r w:rsidRPr="00AA6972">
        <w:rPr>
          <w:rFonts w:ascii="Times New Roman" w:hAnsi="Times New Roman" w:cs="Times New Roman"/>
          <w:sz w:val="24"/>
          <w:szCs w:val="24"/>
        </w:rPr>
        <w:t xml:space="preserve"> in Article </w:t>
      </w:r>
      <w:r w:rsidR="00476107" w:rsidRPr="00AA6972">
        <w:rPr>
          <w:rFonts w:ascii="Times New Roman" w:hAnsi="Times New Roman" w:cs="Times New Roman"/>
          <w:sz w:val="24"/>
          <w:szCs w:val="24"/>
        </w:rPr>
        <w:t>11</w:t>
      </w:r>
      <w:r w:rsidRPr="00AA6972">
        <w:rPr>
          <w:rFonts w:ascii="Times New Roman" w:hAnsi="Times New Roman" w:cs="Times New Roman"/>
          <w:sz w:val="24"/>
          <w:szCs w:val="24"/>
        </w:rPr>
        <w:t xml:space="preserve"> of the </w:t>
      </w:r>
      <w:r w:rsidRPr="00AA6972">
        <w:rPr>
          <w:rFonts w:ascii="Times New Roman" w:hAnsi="Times New Roman" w:cs="Times New Roman"/>
          <w:i/>
          <w:sz w:val="24"/>
          <w:szCs w:val="24"/>
        </w:rPr>
        <w:t xml:space="preserve">International Covenant on Economic, Social and Cultural Rights </w:t>
      </w:r>
      <w:r w:rsidRPr="00AA6972">
        <w:rPr>
          <w:rFonts w:ascii="Times New Roman" w:hAnsi="Times New Roman" w:cs="Times New Roman"/>
          <w:sz w:val="24"/>
          <w:szCs w:val="24"/>
        </w:rPr>
        <w:t>(ICESCR)</w:t>
      </w:r>
      <w:r w:rsidR="00476107" w:rsidRPr="00AA6972">
        <w:rPr>
          <w:rFonts w:ascii="Times New Roman" w:hAnsi="Times New Roman" w:cs="Times New Roman"/>
          <w:sz w:val="24"/>
          <w:szCs w:val="24"/>
        </w:rPr>
        <w:t>.</w:t>
      </w:r>
    </w:p>
    <w:p w14:paraId="64E0883D" w14:textId="77777777" w:rsidR="00222DE3" w:rsidRPr="00AA6972" w:rsidRDefault="00222DE3" w:rsidP="00222DE3">
      <w:pPr>
        <w:rPr>
          <w:rFonts w:ascii="Times New Roman" w:hAnsi="Times New Roman" w:cs="Times New Roman"/>
          <w:i/>
          <w:sz w:val="24"/>
          <w:szCs w:val="24"/>
        </w:rPr>
      </w:pPr>
    </w:p>
    <w:p w14:paraId="14D78386" w14:textId="77777777" w:rsidR="00222DE3" w:rsidRPr="00AA6972" w:rsidRDefault="00222DE3" w:rsidP="00222DE3">
      <w:pPr>
        <w:rPr>
          <w:rFonts w:ascii="Times New Roman" w:hAnsi="Times New Roman" w:cs="Times New Roman"/>
          <w:i/>
          <w:sz w:val="24"/>
          <w:szCs w:val="24"/>
          <w:u w:val="single"/>
        </w:rPr>
      </w:pPr>
      <w:r w:rsidRPr="00AA6972">
        <w:rPr>
          <w:rFonts w:ascii="Times New Roman" w:hAnsi="Times New Roman" w:cs="Times New Roman"/>
          <w:i/>
          <w:sz w:val="24"/>
          <w:szCs w:val="24"/>
          <w:u w:val="single"/>
        </w:rPr>
        <w:t>Right to an adequate standard of living</w:t>
      </w:r>
    </w:p>
    <w:p w14:paraId="2ADD6CB8" w14:textId="77777777" w:rsidR="0061594C" w:rsidRPr="00AA6972" w:rsidRDefault="0061594C" w:rsidP="00222DE3">
      <w:pPr>
        <w:rPr>
          <w:rFonts w:ascii="Times New Roman" w:hAnsi="Times New Roman" w:cs="Times New Roman"/>
          <w:sz w:val="24"/>
          <w:szCs w:val="24"/>
          <w:lang w:val="en-US"/>
        </w:rPr>
      </w:pPr>
    </w:p>
    <w:p w14:paraId="0BA09BCC" w14:textId="77777777" w:rsidR="00222DE3" w:rsidRPr="00AA6972" w:rsidRDefault="00222DE3" w:rsidP="00222DE3">
      <w:pPr>
        <w:rPr>
          <w:rFonts w:ascii="Times New Roman" w:hAnsi="Times New Roman" w:cs="Times New Roman"/>
          <w:sz w:val="24"/>
          <w:szCs w:val="24"/>
          <w:lang w:val="en-US"/>
        </w:rPr>
      </w:pPr>
      <w:r w:rsidRPr="00AA6972">
        <w:rPr>
          <w:rFonts w:ascii="Times New Roman" w:hAnsi="Times New Roman" w:cs="Times New Roman"/>
          <w:sz w:val="24"/>
          <w:szCs w:val="24"/>
          <w:lang w:val="en-US"/>
        </w:rPr>
        <w:t>Article 11(1) of the ICESCR states:</w:t>
      </w:r>
    </w:p>
    <w:p w14:paraId="2B85A97E" w14:textId="77777777" w:rsidR="00222DE3" w:rsidRPr="00AA6972" w:rsidRDefault="00222DE3" w:rsidP="0061594C">
      <w:pPr>
        <w:ind w:left="363"/>
        <w:rPr>
          <w:rFonts w:ascii="Times New Roman" w:hAnsi="Times New Roman" w:cs="Times New Roman"/>
          <w:i/>
          <w:sz w:val="24"/>
          <w:szCs w:val="24"/>
        </w:rPr>
      </w:pPr>
      <w:r w:rsidRPr="00AA6972">
        <w:rPr>
          <w:rFonts w:ascii="Times New Roman" w:hAnsi="Times New Roman" w:cs="Times New Roman"/>
          <w:i/>
          <w:sz w:val="24"/>
          <w:szCs w:val="24"/>
        </w:rPr>
        <w:t>The States Parties to the present Covenant recognize the right of everyone to an adequate standard of living for himself and his family, including adequate food, clothing and housing, and to the continuous improvement of living conditions. […]</w:t>
      </w:r>
    </w:p>
    <w:p w14:paraId="41C40C15" w14:textId="77777777" w:rsidR="0061594C" w:rsidRPr="00AA6972" w:rsidRDefault="0061594C" w:rsidP="00222DE3">
      <w:pPr>
        <w:rPr>
          <w:rFonts w:ascii="Times New Roman" w:hAnsi="Times New Roman" w:cs="Times New Roman"/>
          <w:sz w:val="24"/>
          <w:szCs w:val="24"/>
          <w:lang w:val="en-US"/>
        </w:rPr>
      </w:pPr>
    </w:p>
    <w:p w14:paraId="19105C25" w14:textId="77777777" w:rsidR="00476107" w:rsidRPr="00AA6972" w:rsidRDefault="00476107" w:rsidP="00476107">
      <w:pPr>
        <w:rPr>
          <w:rFonts w:ascii="Times New Roman" w:hAnsi="Times New Roman" w:cs="Times New Roman"/>
          <w:sz w:val="24"/>
          <w:szCs w:val="24"/>
        </w:rPr>
      </w:pPr>
      <w:r w:rsidRPr="00AA6972">
        <w:rPr>
          <w:rFonts w:ascii="Times New Roman" w:hAnsi="Times New Roman" w:cs="Times New Roman"/>
          <w:sz w:val="24"/>
          <w:szCs w:val="24"/>
          <w:lang w:val="en-US"/>
        </w:rPr>
        <w:t xml:space="preserve">The </w:t>
      </w:r>
      <w:r w:rsidR="0024307C" w:rsidRPr="00AA6972">
        <w:rPr>
          <w:rFonts w:ascii="Times New Roman" w:hAnsi="Times New Roman" w:cs="Times New Roman"/>
          <w:sz w:val="24"/>
          <w:szCs w:val="24"/>
        </w:rPr>
        <w:t>initiative</w:t>
      </w:r>
      <w:r w:rsidRPr="00AA6972">
        <w:rPr>
          <w:rFonts w:ascii="Times New Roman" w:hAnsi="Times New Roman" w:cs="Times New Roman"/>
          <w:sz w:val="24"/>
          <w:szCs w:val="24"/>
        </w:rPr>
        <w:t xml:space="preserve"> </w:t>
      </w:r>
      <w:r w:rsidRPr="00AA6972">
        <w:rPr>
          <w:rFonts w:ascii="Times New Roman" w:hAnsi="Times New Roman" w:cs="Times New Roman"/>
          <w:sz w:val="24"/>
          <w:szCs w:val="24"/>
          <w:lang w:val="en-US"/>
        </w:rPr>
        <w:t xml:space="preserve">assists in promoting the right to an adequate standard of living for those persons who are, or were, unable to work and </w:t>
      </w:r>
      <w:r w:rsidRPr="00AA6972">
        <w:rPr>
          <w:rFonts w:ascii="Times New Roman" w:hAnsi="Times New Roman" w:cs="Times New Roman"/>
          <w:sz w:val="24"/>
          <w:szCs w:val="24"/>
        </w:rPr>
        <w:t>earn their usual income because their place of employment was</w:t>
      </w:r>
      <w:r w:rsidR="00F979FF" w:rsidRPr="00AA6972">
        <w:rPr>
          <w:rFonts w:ascii="Times New Roman" w:hAnsi="Times New Roman" w:cs="Times New Roman"/>
          <w:sz w:val="24"/>
          <w:szCs w:val="24"/>
        </w:rPr>
        <w:t xml:space="preserve"> directly impacted by flooding.</w:t>
      </w:r>
    </w:p>
    <w:p w14:paraId="23ABBB1B" w14:textId="77777777" w:rsidR="00476107" w:rsidRPr="00AA6972" w:rsidRDefault="00476107" w:rsidP="00222DE3">
      <w:pPr>
        <w:rPr>
          <w:rFonts w:ascii="Times New Roman" w:hAnsi="Times New Roman" w:cs="Times New Roman"/>
          <w:sz w:val="24"/>
          <w:szCs w:val="24"/>
          <w:lang w:val="en-US"/>
        </w:rPr>
      </w:pPr>
    </w:p>
    <w:p w14:paraId="0E35AF1D" w14:textId="77777777" w:rsidR="00F01257" w:rsidRPr="00AA6972" w:rsidRDefault="00F01257" w:rsidP="00F60744">
      <w:pPr>
        <w:ind w:right="-46"/>
        <w:rPr>
          <w:rFonts w:ascii="Times New Roman" w:hAnsi="Times New Roman" w:cs="Times New Roman"/>
          <w:color w:val="000000" w:themeColor="text1"/>
          <w:sz w:val="24"/>
          <w:szCs w:val="24"/>
        </w:rPr>
      </w:pPr>
      <w:r w:rsidRPr="00AA6972">
        <w:rPr>
          <w:rFonts w:ascii="Times New Roman" w:hAnsi="Times New Roman" w:cs="Times New Roman"/>
          <w:b/>
          <w:color w:val="000000" w:themeColor="text1"/>
          <w:sz w:val="24"/>
          <w:szCs w:val="24"/>
        </w:rPr>
        <w:t>Conclusion</w:t>
      </w:r>
    </w:p>
    <w:p w14:paraId="3C8B96C5" w14:textId="77777777" w:rsidR="00F01257" w:rsidRPr="00AA6972" w:rsidRDefault="00F01257" w:rsidP="00F60744">
      <w:pPr>
        <w:ind w:right="-46"/>
        <w:rPr>
          <w:rFonts w:ascii="Times New Roman" w:hAnsi="Times New Roman" w:cs="Times New Roman"/>
          <w:color w:val="000000" w:themeColor="text1"/>
          <w:sz w:val="24"/>
          <w:szCs w:val="24"/>
        </w:rPr>
      </w:pPr>
    </w:p>
    <w:p w14:paraId="5223D5FD" w14:textId="77777777" w:rsidR="00F01257" w:rsidRPr="00AA6972" w:rsidRDefault="00E016A5" w:rsidP="00F60744">
      <w:pPr>
        <w:ind w:right="-46"/>
        <w:rPr>
          <w:rFonts w:ascii="Times New Roman" w:hAnsi="Times New Roman" w:cs="Times New Roman"/>
          <w:color w:val="000000" w:themeColor="text1"/>
          <w:sz w:val="24"/>
          <w:szCs w:val="24"/>
        </w:rPr>
      </w:pPr>
      <w:r w:rsidRPr="00AA6972">
        <w:rPr>
          <w:rFonts w:ascii="Times New Roman" w:hAnsi="Times New Roman" w:cs="Times New Roman"/>
          <w:color w:val="000000" w:themeColor="text1"/>
          <w:sz w:val="24"/>
          <w:szCs w:val="24"/>
        </w:rPr>
        <w:t xml:space="preserve">This disallowable legislative instrument </w:t>
      </w:r>
      <w:r w:rsidR="00813C93" w:rsidRPr="00AA6972">
        <w:rPr>
          <w:rFonts w:ascii="Times New Roman" w:hAnsi="Times New Roman" w:cs="Times New Roman"/>
          <w:color w:val="000000" w:themeColor="text1"/>
          <w:sz w:val="24"/>
          <w:szCs w:val="24"/>
        </w:rPr>
        <w:t>is compatible with human rights because it promotes the protection of human rights.</w:t>
      </w:r>
    </w:p>
    <w:p w14:paraId="43D51D42" w14:textId="77777777" w:rsidR="00F01257" w:rsidRPr="00AA6972" w:rsidRDefault="00F01257" w:rsidP="00337D61">
      <w:pPr>
        <w:ind w:right="-46"/>
        <w:rPr>
          <w:rFonts w:ascii="Times New Roman" w:hAnsi="Times New Roman" w:cs="Times New Roman"/>
          <w:color w:val="000000" w:themeColor="text1"/>
          <w:sz w:val="24"/>
          <w:szCs w:val="24"/>
        </w:rPr>
      </w:pPr>
    </w:p>
    <w:p w14:paraId="61D0385A" w14:textId="77777777" w:rsidR="00E016A5" w:rsidRPr="00AA6972" w:rsidRDefault="00E016A5" w:rsidP="00337D61">
      <w:pPr>
        <w:ind w:right="-46"/>
        <w:rPr>
          <w:rFonts w:ascii="Times New Roman" w:hAnsi="Times New Roman" w:cs="Times New Roman"/>
          <w:color w:val="000000" w:themeColor="text1"/>
          <w:sz w:val="24"/>
          <w:szCs w:val="24"/>
        </w:rPr>
      </w:pPr>
    </w:p>
    <w:p w14:paraId="0C0ECA90" w14:textId="77777777" w:rsidR="00337D61" w:rsidRPr="00AA6972" w:rsidRDefault="00337D61" w:rsidP="00337D61">
      <w:pPr>
        <w:ind w:right="-46"/>
        <w:rPr>
          <w:rFonts w:ascii="Times New Roman" w:hAnsi="Times New Roman" w:cs="Times New Roman"/>
          <w:color w:val="000000" w:themeColor="text1"/>
          <w:sz w:val="24"/>
          <w:szCs w:val="24"/>
        </w:rPr>
      </w:pPr>
    </w:p>
    <w:p w14:paraId="2E7D9F13" w14:textId="77777777" w:rsidR="00337D61" w:rsidRPr="00AA6972" w:rsidRDefault="00337D61" w:rsidP="00337D61">
      <w:pPr>
        <w:ind w:right="-46"/>
        <w:rPr>
          <w:rFonts w:ascii="Times New Roman" w:hAnsi="Times New Roman" w:cs="Times New Roman"/>
          <w:color w:val="000000" w:themeColor="text1"/>
          <w:sz w:val="24"/>
          <w:szCs w:val="24"/>
        </w:rPr>
      </w:pPr>
    </w:p>
    <w:p w14:paraId="244C6E8D" w14:textId="77777777" w:rsidR="00337D61" w:rsidRPr="00AA6972" w:rsidRDefault="00337D61" w:rsidP="00337D61">
      <w:pPr>
        <w:pStyle w:val="paranumbering0"/>
        <w:spacing w:before="0" w:beforeAutospacing="0" w:after="0" w:afterAutospacing="0"/>
        <w:contextualSpacing/>
        <w:jc w:val="center"/>
        <w:rPr>
          <w:b/>
        </w:rPr>
      </w:pPr>
      <w:r w:rsidRPr="00AA6972">
        <w:rPr>
          <w:b/>
        </w:rPr>
        <w:t xml:space="preserve">Senator the Hon </w:t>
      </w:r>
      <w:r w:rsidR="000E4DED" w:rsidRPr="00AA6972">
        <w:rPr>
          <w:b/>
        </w:rPr>
        <w:t>Simon Birmingham</w:t>
      </w:r>
    </w:p>
    <w:p w14:paraId="2339D81D" w14:textId="77777777" w:rsidR="00E5121D" w:rsidRPr="0026506D" w:rsidRDefault="00337D61" w:rsidP="00337D61">
      <w:pPr>
        <w:contextualSpacing/>
        <w:jc w:val="center"/>
        <w:rPr>
          <w:rFonts w:ascii="Times New Roman" w:hAnsi="Times New Roman" w:cs="Times New Roman"/>
          <w:b/>
          <w:sz w:val="24"/>
          <w:szCs w:val="24"/>
          <w:lang w:eastAsia="en-AU"/>
        </w:rPr>
      </w:pPr>
      <w:r w:rsidRPr="00AA6972">
        <w:rPr>
          <w:rFonts w:ascii="Times New Roman" w:hAnsi="Times New Roman" w:cs="Times New Roman"/>
          <w:b/>
          <w:sz w:val="24"/>
          <w:szCs w:val="24"/>
        </w:rPr>
        <w:t>Minister for Finance</w:t>
      </w:r>
      <w:bookmarkStart w:id="0" w:name="_GoBack"/>
      <w:bookmarkEnd w:id="0"/>
    </w:p>
    <w:sectPr w:rsidR="00E5121D" w:rsidRPr="0026506D"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E4E61" w14:textId="77777777" w:rsidR="004B6769" w:rsidRDefault="004B6769" w:rsidP="005C0CB4">
      <w:r>
        <w:separator/>
      </w:r>
    </w:p>
  </w:endnote>
  <w:endnote w:type="continuationSeparator" w:id="0">
    <w:p w14:paraId="4A01F765" w14:textId="77777777" w:rsidR="004B6769" w:rsidRDefault="004B6769" w:rsidP="005C0CB4">
      <w:r>
        <w:continuationSeparator/>
      </w:r>
    </w:p>
  </w:endnote>
  <w:endnote w:type="continuationNotice" w:id="1">
    <w:p w14:paraId="766B449E" w14:textId="77777777" w:rsidR="004B6769" w:rsidRDefault="004B6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F54D5" w14:textId="77777777" w:rsidR="004B6769" w:rsidRDefault="004B6769" w:rsidP="005C0CB4">
      <w:r>
        <w:separator/>
      </w:r>
    </w:p>
  </w:footnote>
  <w:footnote w:type="continuationSeparator" w:id="0">
    <w:p w14:paraId="0123C592" w14:textId="77777777" w:rsidR="004B6769" w:rsidRDefault="004B6769" w:rsidP="005C0CB4">
      <w:r>
        <w:continuationSeparator/>
      </w:r>
    </w:p>
  </w:footnote>
  <w:footnote w:type="continuationNotice" w:id="1">
    <w:p w14:paraId="63906F35" w14:textId="77777777" w:rsidR="004B6769" w:rsidRDefault="004B67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4F5AB0A9" w14:textId="5E3BF0EC" w:rsidR="000338FB" w:rsidRPr="002413C2" w:rsidRDefault="000338FB">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AA6972">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65381477" w14:textId="77777777" w:rsidR="000338FB" w:rsidRDefault="00033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E67C6" w14:textId="77777777" w:rsidR="000338FB" w:rsidRDefault="000338FB">
    <w:pPr>
      <w:pStyle w:val="Header"/>
      <w:jc w:val="center"/>
    </w:pPr>
    <w:r>
      <w:rPr>
        <w:noProof/>
        <w:lang w:eastAsia="en-AU"/>
      </w:rPr>
      <mc:AlternateContent>
        <mc:Choice Requires="wps">
          <w:drawing>
            <wp:anchor distT="0" distB="0" distL="114300" distR="114300" simplePos="0" relativeHeight="251658240" behindDoc="0" locked="1" layoutInCell="0" allowOverlap="1" wp14:anchorId="629AB462" wp14:editId="6406F8D4">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611D09" w14:textId="77777777" w:rsidR="000338FB" w:rsidRPr="001849BD" w:rsidRDefault="000338FB"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8D800BA"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rsidR="000338FB" w:rsidRPr="001849BD" w:rsidRDefault="000338FB"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56192" behindDoc="0" locked="1" layoutInCell="0" allowOverlap="1" wp14:anchorId="7A84C610" wp14:editId="52AF46FA">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1C646C" w14:textId="77777777" w:rsidR="000338FB" w:rsidRPr="0063345B" w:rsidRDefault="000338FB"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508E41" id="janusSEAL SC H_FirstPage" o:spid="_x0000_s1027" type="#_x0000_t202" style="position:absolute;left:0;text-align:left;margin-left:0;margin-top:0;width:70.25pt;height:30.6pt;z-index:25165619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rsidR="000338FB" w:rsidRPr="0063345B" w:rsidRDefault="000338FB"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4E283" w14:textId="77777777" w:rsidR="000338FB" w:rsidRDefault="000338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ED108" w14:textId="47328D2A" w:rsidR="000338FB" w:rsidRPr="00335886" w:rsidRDefault="000338FB">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9264" behindDoc="0" locked="1" layoutInCell="0" allowOverlap="1" wp14:anchorId="2942C5B4" wp14:editId="01A75EEA">
              <wp:simplePos x="0" y="0"/>
              <wp:positionH relativeFrom="margin">
                <wp:align>center</wp:align>
              </wp:positionH>
              <wp:positionV relativeFrom="topMargin">
                <wp:align>center</wp:align>
              </wp:positionV>
              <wp:extent cx="892175" cy="388620"/>
              <wp:effectExtent l="0" t="0" r="0" b="0"/>
              <wp:wrapNone/>
              <wp:docPr id="1"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DF1CB" w14:textId="77777777" w:rsidR="000338FB" w:rsidRPr="0063345B" w:rsidRDefault="000338FB"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83EB3E"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DtlsOxqQIAAFIFAAAOAAAAAAAAAAAAAAAA&#10;AC4CAABkcnMvZTJvRG9jLnhtbFBLAQItABQABgAIAAAAIQBpS/Fj2wAAAAQBAAAPAAAAAAAAAAAA&#10;AAAAAAMFAABkcnMvZG93bnJldi54bWxQSwUGAAAAAAQABADzAAAACwYAAAAA&#10;" o:allowincell="f" filled="f" stroked="f" strokeweight=".5pt">
              <v:textbox style="mso-fit-shape-to-text:t">
                <w:txbxContent>
                  <w:p w:rsidR="000338FB" w:rsidRPr="0063345B" w:rsidRDefault="000338FB" w:rsidP="00186F64">
                    <w:pPr>
                      <w:jc w:val="center"/>
                      <w:rPr>
                        <w:rFonts w:ascii="Arial" w:hAnsi="Arial" w:cs="Arial"/>
                        <w:b/>
                        <w:sz w:val="24"/>
                      </w:rPr>
                    </w:pPr>
                  </w:p>
                </w:txbxContent>
              </v:textbox>
              <w10:wrap anchorx="margin" anchory="margin"/>
              <w10:anchorlock/>
            </v:shape>
          </w:pict>
        </mc:Fallback>
      </mc:AlternateContent>
    </w:r>
    <w:sdt>
      <w:sdtPr>
        <w:id w:val="-445854500"/>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AA6972">
          <w:rPr>
            <w:rFonts w:ascii="Times New Roman" w:hAnsi="Times New Roman" w:cs="Times New Roman"/>
            <w:noProof/>
            <w:sz w:val="24"/>
            <w:szCs w:val="24"/>
          </w:rPr>
          <w:t>3</w:t>
        </w:r>
        <w:r w:rsidRPr="00335886">
          <w:rPr>
            <w:rFonts w:ascii="Times New Roman" w:hAnsi="Times New Roman" w:cs="Times New Roman"/>
            <w:noProof/>
            <w:sz w:val="24"/>
            <w:szCs w:val="24"/>
          </w:rPr>
          <w:fldChar w:fldCharType="end"/>
        </w:r>
      </w:sdtContent>
    </w:sdt>
  </w:p>
  <w:p w14:paraId="64660F53" w14:textId="77777777" w:rsidR="000338FB" w:rsidRDefault="000338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FC75A" w14:textId="77777777" w:rsidR="000338FB" w:rsidRPr="00335886" w:rsidRDefault="000338FB"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0288" behindDoc="0" locked="1" layoutInCell="0" allowOverlap="1" wp14:anchorId="0CF0E64A" wp14:editId="10BF6FF7">
              <wp:simplePos x="0" y="0"/>
              <wp:positionH relativeFrom="margin">
                <wp:align>center</wp:align>
              </wp:positionH>
              <wp:positionV relativeFrom="topMargin">
                <wp:align>center</wp:align>
              </wp:positionV>
              <wp:extent cx="892175" cy="388620"/>
              <wp:effectExtent l="0" t="0" r="0" b="0"/>
              <wp:wrapNone/>
              <wp:docPr id="3"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A87B35" w14:textId="77777777" w:rsidR="000338FB" w:rsidRPr="001849BD" w:rsidRDefault="000338FB"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9595AB"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Je98IqrAgAAVwUAAA4AAAAAAAAAAAAA&#10;AAAALgIAAGRycy9lMm9Eb2MueG1sUEsBAi0AFAAGAAgAAAAhAGlL8WPbAAAABAEAAA8AAAAAAAAA&#10;AAAAAAAABQUAAGRycy9kb3ducmV2LnhtbFBLBQYAAAAABAAEAPMAAAANBgAAAAA=&#10;" o:allowincell="f" filled="f" stroked="f" strokeweight=".5pt">
              <v:textbox style="mso-fit-shape-to-text:t">
                <w:txbxContent>
                  <w:p w:rsidR="000338FB" w:rsidRPr="001849BD" w:rsidRDefault="000338FB"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798F8EB9" w14:textId="77777777" w:rsidR="000338FB" w:rsidRDefault="000338FB">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6509B3F5" w14:textId="503476CE" w:rsidR="000338FB" w:rsidRPr="00FD7AE1" w:rsidRDefault="000338FB">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1" layoutInCell="0" allowOverlap="1" wp14:anchorId="2DD0A8EE" wp14:editId="38ED84E2">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E0307E" w14:textId="77777777" w:rsidR="000338FB" w:rsidRPr="001849BD" w:rsidRDefault="000338FB">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1BBAF5"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jm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cU/bVubPwKaWADNwZRRdVfD2mhh7TzTMAlzCfNs7WAouAVt5lDAqpf7+p3tnD5CA&#10;FqMGZivDAoYfI/5ZQOsmURy7UfSHeDwF8pE+12zPNWJfLyVgEPncvOjsLe/FQsv6ET6BhXsTVERQ&#10;eDnDtheXtpt3+EQoWyy8EQyfInYtNoq60D3iD+0j0erYdBawvJX9DJL0Te91ts7TqMXeQgf6xnQo&#10;d5gCD+4Ag+sZOX4y7mc4P3url69w/gs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kTwjmqQIAAFIFAAAOAAAAAAAAAAAAAAAA&#10;AC4CAABkcnMvZTJvRG9jLnhtbFBLAQItABQABgAIAAAAIQBpS/Fj2wAAAAQBAAAPAAAAAAAAAAAA&#10;AAAAAAMFAABkcnMvZG93bnJldi54bWxQSwUGAAAAAAQABADzAAAACwYAAAAA&#10;" o:allowincell="f" filled="f" stroked="f" strokeweight=".5pt">
                  <v:textbox style="mso-fit-shape-to-text:t">
                    <w:txbxContent>
                      <w:p w:rsidR="000338FB" w:rsidRPr="001849BD" w:rsidRDefault="000338FB">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AA6972">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4049A841" w14:textId="77777777" w:rsidR="000338FB" w:rsidRDefault="000338FB"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BD385" w14:textId="77777777" w:rsidR="000338FB" w:rsidRPr="00C2546D" w:rsidRDefault="000338FB"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0B0FA474" wp14:editId="72249B27">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7E30B9" w14:textId="77777777" w:rsidR="000338FB" w:rsidRPr="001849BD" w:rsidRDefault="000338FB"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F0F0BE2"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yf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I962jYyPwCbWgLMwJVR1LO+Io55DQMBlzDk9h6WgkvAVh4ljEqpv//p3tkD&#10;JKDFqIEBy7CAHwAj/llA/yZRHLt59Id4NAHykT7XbM41YlcvJGAQ+dy86Owt78VCy/oJfoK5exNU&#10;RFB4OcO2Fxe2G3r4SSibz70RTKAidiXWirrQPeKP7RPR6th0FrC8k/0gkvRN73W2ztOo+c5CB/rG&#10;dCh3mAIP7gDT6xk5/jTuezg/e6uX/3D2Cw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bdXJ+rAgAAVwUAAA4AAAAAAAAAAAAA&#10;AAAALgIAAGRycy9lMm9Eb2MueG1sUEsBAi0AFAAGAAgAAAAhAGlL8WPbAAAABAEAAA8AAAAAAAAA&#10;AAAAAAAABQUAAGRycy9kb3ducmV2LnhtbFBLBQYAAAAABAAEAPMAAAANBgAAAAA=&#10;" o:allowincell="f" filled="f" stroked="f" strokeweight=".5pt">
              <v:textbox style="mso-fit-shape-to-text:t">
                <w:txbxContent>
                  <w:p w:rsidR="000338FB" w:rsidRPr="001849BD" w:rsidRDefault="000338FB"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2F8E8F3A" w14:textId="77777777" w:rsidR="000338FB" w:rsidRDefault="000338F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491911"/>
    <w:multiLevelType w:val="hybridMultilevel"/>
    <w:tmpl w:val="942A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444E9"/>
    <w:multiLevelType w:val="hybridMultilevel"/>
    <w:tmpl w:val="D21290E4"/>
    <w:lvl w:ilvl="0" w:tplc="4D062DC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277A4E"/>
    <w:multiLevelType w:val="hybridMultilevel"/>
    <w:tmpl w:val="5470B59E"/>
    <w:lvl w:ilvl="0" w:tplc="B62C6E1E">
      <w:start w:val="1"/>
      <w:numFmt w:val="bullet"/>
      <w:lvlText w:val=""/>
      <w:lvlJc w:val="left"/>
      <w:pPr>
        <w:ind w:left="720" w:hanging="360"/>
      </w:pPr>
      <w:rPr>
        <w:rFonts w:ascii="Symbol" w:hAnsi="Symbol" w:hint="default"/>
      </w:rPr>
    </w:lvl>
    <w:lvl w:ilvl="1" w:tplc="E93A089A" w:tentative="1">
      <w:start w:val="1"/>
      <w:numFmt w:val="bullet"/>
      <w:lvlText w:val="o"/>
      <w:lvlJc w:val="left"/>
      <w:pPr>
        <w:ind w:left="1440" w:hanging="360"/>
      </w:pPr>
      <w:rPr>
        <w:rFonts w:ascii="Courier New" w:hAnsi="Courier New" w:cs="Courier New" w:hint="default"/>
      </w:rPr>
    </w:lvl>
    <w:lvl w:ilvl="2" w:tplc="461298A8" w:tentative="1">
      <w:start w:val="1"/>
      <w:numFmt w:val="bullet"/>
      <w:lvlText w:val=""/>
      <w:lvlJc w:val="left"/>
      <w:pPr>
        <w:ind w:left="2160" w:hanging="360"/>
      </w:pPr>
      <w:rPr>
        <w:rFonts w:ascii="Wingdings" w:hAnsi="Wingdings" w:hint="default"/>
      </w:rPr>
    </w:lvl>
    <w:lvl w:ilvl="3" w:tplc="E04EBB24" w:tentative="1">
      <w:start w:val="1"/>
      <w:numFmt w:val="bullet"/>
      <w:lvlText w:val=""/>
      <w:lvlJc w:val="left"/>
      <w:pPr>
        <w:ind w:left="2880" w:hanging="360"/>
      </w:pPr>
      <w:rPr>
        <w:rFonts w:ascii="Symbol" w:hAnsi="Symbol" w:hint="default"/>
      </w:rPr>
    </w:lvl>
    <w:lvl w:ilvl="4" w:tplc="EBFCC1B6" w:tentative="1">
      <w:start w:val="1"/>
      <w:numFmt w:val="bullet"/>
      <w:lvlText w:val="o"/>
      <w:lvlJc w:val="left"/>
      <w:pPr>
        <w:ind w:left="3600" w:hanging="360"/>
      </w:pPr>
      <w:rPr>
        <w:rFonts w:ascii="Courier New" w:hAnsi="Courier New" w:cs="Courier New" w:hint="default"/>
      </w:rPr>
    </w:lvl>
    <w:lvl w:ilvl="5" w:tplc="0D5E270C" w:tentative="1">
      <w:start w:val="1"/>
      <w:numFmt w:val="bullet"/>
      <w:lvlText w:val=""/>
      <w:lvlJc w:val="left"/>
      <w:pPr>
        <w:ind w:left="4320" w:hanging="360"/>
      </w:pPr>
      <w:rPr>
        <w:rFonts w:ascii="Wingdings" w:hAnsi="Wingdings" w:hint="default"/>
      </w:rPr>
    </w:lvl>
    <w:lvl w:ilvl="6" w:tplc="78A61918" w:tentative="1">
      <w:start w:val="1"/>
      <w:numFmt w:val="bullet"/>
      <w:lvlText w:val=""/>
      <w:lvlJc w:val="left"/>
      <w:pPr>
        <w:ind w:left="5040" w:hanging="360"/>
      </w:pPr>
      <w:rPr>
        <w:rFonts w:ascii="Symbol" w:hAnsi="Symbol" w:hint="default"/>
      </w:rPr>
    </w:lvl>
    <w:lvl w:ilvl="7" w:tplc="08F2855A" w:tentative="1">
      <w:start w:val="1"/>
      <w:numFmt w:val="bullet"/>
      <w:lvlText w:val="o"/>
      <w:lvlJc w:val="left"/>
      <w:pPr>
        <w:ind w:left="5760" w:hanging="360"/>
      </w:pPr>
      <w:rPr>
        <w:rFonts w:ascii="Courier New" w:hAnsi="Courier New" w:cs="Courier New" w:hint="default"/>
      </w:rPr>
    </w:lvl>
    <w:lvl w:ilvl="8" w:tplc="47EEFA72" w:tentative="1">
      <w:start w:val="1"/>
      <w:numFmt w:val="bullet"/>
      <w:lvlText w:val=""/>
      <w:lvlJc w:val="left"/>
      <w:pPr>
        <w:ind w:left="6480" w:hanging="360"/>
      </w:pPr>
      <w:rPr>
        <w:rFonts w:ascii="Wingdings" w:hAnsi="Wingdings" w:hint="default"/>
      </w:rPr>
    </w:lvl>
  </w:abstractNum>
  <w:abstractNum w:abstractNumId="8"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9"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F745BC2"/>
    <w:multiLevelType w:val="multilevel"/>
    <w:tmpl w:val="E5E89F92"/>
    <w:numStyleLink w:val="BulletList"/>
  </w:abstractNum>
  <w:abstractNum w:abstractNumId="11" w15:restartNumberingAfterBreak="0">
    <w:nsid w:val="1FB80D6B"/>
    <w:multiLevelType w:val="hybridMultilevel"/>
    <w:tmpl w:val="C4E29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130B42"/>
    <w:multiLevelType w:val="hybridMultilevel"/>
    <w:tmpl w:val="2444ABA4"/>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4"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D3758D4"/>
    <w:multiLevelType w:val="hybridMultilevel"/>
    <w:tmpl w:val="8E54AE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BFA2193"/>
    <w:multiLevelType w:val="hybridMultilevel"/>
    <w:tmpl w:val="7068C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5545CFC"/>
    <w:multiLevelType w:val="hybridMultilevel"/>
    <w:tmpl w:val="17906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06579B"/>
    <w:multiLevelType w:val="hybridMultilevel"/>
    <w:tmpl w:val="19007BD0"/>
    <w:lvl w:ilvl="0" w:tplc="427AC7E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F70BF3"/>
    <w:multiLevelType w:val="hybridMultilevel"/>
    <w:tmpl w:val="7C2289A8"/>
    <w:lvl w:ilvl="0" w:tplc="5FFA700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5AD5B7C"/>
    <w:multiLevelType w:val="hybridMultilevel"/>
    <w:tmpl w:val="C5502BAC"/>
    <w:lvl w:ilvl="0" w:tplc="39C4A2C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FD124A"/>
    <w:multiLevelType w:val="hybridMultilevel"/>
    <w:tmpl w:val="C2525B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B0E42EA"/>
    <w:multiLevelType w:val="hybridMultilevel"/>
    <w:tmpl w:val="A54CD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A816D9"/>
    <w:multiLevelType w:val="hybridMultilevel"/>
    <w:tmpl w:val="58B8E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7" w15:restartNumberingAfterBreak="0">
    <w:nsid w:val="715776D4"/>
    <w:multiLevelType w:val="hybridMultilevel"/>
    <w:tmpl w:val="DC369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0"/>
  </w:num>
  <w:num w:numId="4">
    <w:abstractNumId w:val="26"/>
  </w:num>
  <w:num w:numId="5">
    <w:abstractNumId w:val="13"/>
  </w:num>
  <w:num w:numId="6">
    <w:abstractNumId w:val="9"/>
  </w:num>
  <w:num w:numId="7">
    <w:abstractNumId w:val="19"/>
  </w:num>
  <w:num w:numId="8">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6"/>
  </w:num>
  <w:num w:numId="10">
    <w:abstractNumId w:val="22"/>
  </w:num>
  <w:num w:numId="11">
    <w:abstractNumId w:val="3"/>
  </w:num>
  <w:num w:numId="12">
    <w:abstractNumId w:val="12"/>
  </w:num>
  <w:num w:numId="13">
    <w:abstractNumId w:val="16"/>
  </w:num>
  <w:num w:numId="14">
    <w:abstractNumId w:val="28"/>
  </w:num>
  <w:num w:numId="15">
    <w:abstractNumId w:val="20"/>
  </w:num>
  <w:num w:numId="16">
    <w:abstractNumId w:val="18"/>
  </w:num>
  <w:num w:numId="17">
    <w:abstractNumId w:val="14"/>
  </w:num>
  <w:num w:numId="18">
    <w:abstractNumId w:val="24"/>
  </w:num>
  <w:num w:numId="19">
    <w:abstractNumId w:val="4"/>
  </w:num>
  <w:num w:numId="20">
    <w:abstractNumId w:val="27"/>
  </w:num>
  <w:num w:numId="21">
    <w:abstractNumId w:val="17"/>
  </w:num>
  <w:num w:numId="22">
    <w:abstractNumId w:val="2"/>
  </w:num>
  <w:num w:numId="23">
    <w:abstractNumId w:val="4"/>
  </w:num>
  <w:num w:numId="24">
    <w:abstractNumId w:val="11"/>
  </w:num>
  <w:num w:numId="25">
    <w:abstractNumId w:val="7"/>
  </w:num>
  <w:num w:numId="26">
    <w:abstractNumId w:val="21"/>
  </w:num>
  <w:num w:numId="27">
    <w:abstractNumId w:val="15"/>
  </w:num>
  <w:num w:numId="28">
    <w:abstractNumId w:val="25"/>
  </w:num>
  <w:num w:numId="29">
    <w:abstractNumId w:val="23"/>
  </w:num>
  <w:num w:numId="3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2948"/>
    <w:rsid w:val="000030DB"/>
    <w:rsid w:val="00003EDC"/>
    <w:rsid w:val="00005751"/>
    <w:rsid w:val="00007107"/>
    <w:rsid w:val="000073F4"/>
    <w:rsid w:val="00010278"/>
    <w:rsid w:val="00010603"/>
    <w:rsid w:val="0001089C"/>
    <w:rsid w:val="00011C68"/>
    <w:rsid w:val="000139C2"/>
    <w:rsid w:val="00015DC5"/>
    <w:rsid w:val="00016D45"/>
    <w:rsid w:val="00017558"/>
    <w:rsid w:val="000178DC"/>
    <w:rsid w:val="00020871"/>
    <w:rsid w:val="00020E83"/>
    <w:rsid w:val="00022207"/>
    <w:rsid w:val="00023904"/>
    <w:rsid w:val="000243B0"/>
    <w:rsid w:val="000244F2"/>
    <w:rsid w:val="00024B56"/>
    <w:rsid w:val="00024EB1"/>
    <w:rsid w:val="00024EB7"/>
    <w:rsid w:val="00025AD6"/>
    <w:rsid w:val="00026E71"/>
    <w:rsid w:val="00031BD2"/>
    <w:rsid w:val="00032435"/>
    <w:rsid w:val="000338FB"/>
    <w:rsid w:val="00034F58"/>
    <w:rsid w:val="00035773"/>
    <w:rsid w:val="00035C82"/>
    <w:rsid w:val="00037403"/>
    <w:rsid w:val="00037861"/>
    <w:rsid w:val="00037D09"/>
    <w:rsid w:val="00040551"/>
    <w:rsid w:val="0004130C"/>
    <w:rsid w:val="00042114"/>
    <w:rsid w:val="00042494"/>
    <w:rsid w:val="00043BFD"/>
    <w:rsid w:val="00043C47"/>
    <w:rsid w:val="0004615A"/>
    <w:rsid w:val="00046A79"/>
    <w:rsid w:val="000471AB"/>
    <w:rsid w:val="0005132F"/>
    <w:rsid w:val="00052E15"/>
    <w:rsid w:val="00055BC9"/>
    <w:rsid w:val="00060EBB"/>
    <w:rsid w:val="00061BBF"/>
    <w:rsid w:val="00063F63"/>
    <w:rsid w:val="00065FEF"/>
    <w:rsid w:val="0006677C"/>
    <w:rsid w:val="0006798E"/>
    <w:rsid w:val="000710CB"/>
    <w:rsid w:val="00071AD1"/>
    <w:rsid w:val="00072030"/>
    <w:rsid w:val="00073A01"/>
    <w:rsid w:val="000749EA"/>
    <w:rsid w:val="00074F81"/>
    <w:rsid w:val="000750D2"/>
    <w:rsid w:val="00075870"/>
    <w:rsid w:val="00075D16"/>
    <w:rsid w:val="00075EAD"/>
    <w:rsid w:val="0007664F"/>
    <w:rsid w:val="0007672E"/>
    <w:rsid w:val="00076B09"/>
    <w:rsid w:val="00077D14"/>
    <w:rsid w:val="00080CEE"/>
    <w:rsid w:val="00081044"/>
    <w:rsid w:val="0008110C"/>
    <w:rsid w:val="00081219"/>
    <w:rsid w:val="000846C6"/>
    <w:rsid w:val="000863F9"/>
    <w:rsid w:val="00086ADE"/>
    <w:rsid w:val="00087331"/>
    <w:rsid w:val="0009022C"/>
    <w:rsid w:val="00091B62"/>
    <w:rsid w:val="00091F0B"/>
    <w:rsid w:val="00093674"/>
    <w:rsid w:val="00094626"/>
    <w:rsid w:val="00094AD4"/>
    <w:rsid w:val="00094D33"/>
    <w:rsid w:val="000979C6"/>
    <w:rsid w:val="00097DB9"/>
    <w:rsid w:val="000A034D"/>
    <w:rsid w:val="000A2592"/>
    <w:rsid w:val="000A268A"/>
    <w:rsid w:val="000A3B36"/>
    <w:rsid w:val="000A4674"/>
    <w:rsid w:val="000B1CE0"/>
    <w:rsid w:val="000B2F8B"/>
    <w:rsid w:val="000B40FA"/>
    <w:rsid w:val="000B47AC"/>
    <w:rsid w:val="000B4A03"/>
    <w:rsid w:val="000B6FB3"/>
    <w:rsid w:val="000B7275"/>
    <w:rsid w:val="000B7529"/>
    <w:rsid w:val="000B7717"/>
    <w:rsid w:val="000C0952"/>
    <w:rsid w:val="000C269A"/>
    <w:rsid w:val="000C3483"/>
    <w:rsid w:val="000C46C2"/>
    <w:rsid w:val="000C4F1A"/>
    <w:rsid w:val="000D0087"/>
    <w:rsid w:val="000D0664"/>
    <w:rsid w:val="000D06FE"/>
    <w:rsid w:val="000D0D79"/>
    <w:rsid w:val="000D1D0E"/>
    <w:rsid w:val="000D31DD"/>
    <w:rsid w:val="000D45EB"/>
    <w:rsid w:val="000D5B1D"/>
    <w:rsid w:val="000D7E59"/>
    <w:rsid w:val="000E02E9"/>
    <w:rsid w:val="000E2177"/>
    <w:rsid w:val="000E226D"/>
    <w:rsid w:val="000E4DED"/>
    <w:rsid w:val="000E6F69"/>
    <w:rsid w:val="000E7612"/>
    <w:rsid w:val="000E7F8D"/>
    <w:rsid w:val="000F0EEC"/>
    <w:rsid w:val="000F18BA"/>
    <w:rsid w:val="000F1A0D"/>
    <w:rsid w:val="000F3A3C"/>
    <w:rsid w:val="000F5839"/>
    <w:rsid w:val="000F6459"/>
    <w:rsid w:val="000F72CA"/>
    <w:rsid w:val="000F765D"/>
    <w:rsid w:val="000F7B4E"/>
    <w:rsid w:val="00102421"/>
    <w:rsid w:val="00103351"/>
    <w:rsid w:val="00104332"/>
    <w:rsid w:val="001060C1"/>
    <w:rsid w:val="00106DE1"/>
    <w:rsid w:val="00107690"/>
    <w:rsid w:val="00110958"/>
    <w:rsid w:val="00111C97"/>
    <w:rsid w:val="00113B0F"/>
    <w:rsid w:val="00113FCD"/>
    <w:rsid w:val="00115470"/>
    <w:rsid w:val="00117B84"/>
    <w:rsid w:val="00120C04"/>
    <w:rsid w:val="00120DFA"/>
    <w:rsid w:val="00121E69"/>
    <w:rsid w:val="00121F37"/>
    <w:rsid w:val="00122FDB"/>
    <w:rsid w:val="001231AD"/>
    <w:rsid w:val="0012335D"/>
    <w:rsid w:val="00124D4D"/>
    <w:rsid w:val="001252A2"/>
    <w:rsid w:val="00126BC5"/>
    <w:rsid w:val="00126D6A"/>
    <w:rsid w:val="0013041D"/>
    <w:rsid w:val="00130AD1"/>
    <w:rsid w:val="001323E2"/>
    <w:rsid w:val="00132A50"/>
    <w:rsid w:val="00133A85"/>
    <w:rsid w:val="00133D3D"/>
    <w:rsid w:val="00134392"/>
    <w:rsid w:val="00135768"/>
    <w:rsid w:val="00137118"/>
    <w:rsid w:val="00137F6C"/>
    <w:rsid w:val="00137F78"/>
    <w:rsid w:val="00140136"/>
    <w:rsid w:val="00140C9C"/>
    <w:rsid w:val="00141253"/>
    <w:rsid w:val="001415F3"/>
    <w:rsid w:val="00141A30"/>
    <w:rsid w:val="00142AF1"/>
    <w:rsid w:val="00143577"/>
    <w:rsid w:val="00143A4C"/>
    <w:rsid w:val="00143BA2"/>
    <w:rsid w:val="001442FF"/>
    <w:rsid w:val="001444AC"/>
    <w:rsid w:val="00144943"/>
    <w:rsid w:val="00147CEF"/>
    <w:rsid w:val="001500B1"/>
    <w:rsid w:val="00151197"/>
    <w:rsid w:val="001536AC"/>
    <w:rsid w:val="001537AE"/>
    <w:rsid w:val="00156757"/>
    <w:rsid w:val="00156DB3"/>
    <w:rsid w:val="001577A0"/>
    <w:rsid w:val="00160746"/>
    <w:rsid w:val="001612AB"/>
    <w:rsid w:val="00161487"/>
    <w:rsid w:val="001614DA"/>
    <w:rsid w:val="001615F4"/>
    <w:rsid w:val="00161A54"/>
    <w:rsid w:val="00162E79"/>
    <w:rsid w:val="00165450"/>
    <w:rsid w:val="001657E5"/>
    <w:rsid w:val="00166124"/>
    <w:rsid w:val="00166297"/>
    <w:rsid w:val="00166AF4"/>
    <w:rsid w:val="001720DC"/>
    <w:rsid w:val="00172E76"/>
    <w:rsid w:val="00173234"/>
    <w:rsid w:val="0017352E"/>
    <w:rsid w:val="00174018"/>
    <w:rsid w:val="001745CD"/>
    <w:rsid w:val="00174743"/>
    <w:rsid w:val="00176299"/>
    <w:rsid w:val="00177340"/>
    <w:rsid w:val="00180C7A"/>
    <w:rsid w:val="0018257B"/>
    <w:rsid w:val="00182605"/>
    <w:rsid w:val="001849BD"/>
    <w:rsid w:val="00186F64"/>
    <w:rsid w:val="00190C9E"/>
    <w:rsid w:val="001912D9"/>
    <w:rsid w:val="0019213F"/>
    <w:rsid w:val="001921C1"/>
    <w:rsid w:val="00193663"/>
    <w:rsid w:val="0019528D"/>
    <w:rsid w:val="00196339"/>
    <w:rsid w:val="001963AB"/>
    <w:rsid w:val="00197CC6"/>
    <w:rsid w:val="001A340F"/>
    <w:rsid w:val="001A4B3C"/>
    <w:rsid w:val="001A562A"/>
    <w:rsid w:val="001B0F44"/>
    <w:rsid w:val="001B1927"/>
    <w:rsid w:val="001B5058"/>
    <w:rsid w:val="001B6673"/>
    <w:rsid w:val="001C102F"/>
    <w:rsid w:val="001C26C3"/>
    <w:rsid w:val="001C2B65"/>
    <w:rsid w:val="001C307F"/>
    <w:rsid w:val="001C4A60"/>
    <w:rsid w:val="001C56DA"/>
    <w:rsid w:val="001C5F35"/>
    <w:rsid w:val="001C7EDC"/>
    <w:rsid w:val="001D3412"/>
    <w:rsid w:val="001D3888"/>
    <w:rsid w:val="001D3D2C"/>
    <w:rsid w:val="001D55F3"/>
    <w:rsid w:val="001D595F"/>
    <w:rsid w:val="001D59EE"/>
    <w:rsid w:val="001D719E"/>
    <w:rsid w:val="001D7965"/>
    <w:rsid w:val="001E0EFE"/>
    <w:rsid w:val="001E1248"/>
    <w:rsid w:val="001E1C36"/>
    <w:rsid w:val="001E21D5"/>
    <w:rsid w:val="001E224C"/>
    <w:rsid w:val="001E245C"/>
    <w:rsid w:val="001E2BA8"/>
    <w:rsid w:val="001E39AC"/>
    <w:rsid w:val="001E5FF6"/>
    <w:rsid w:val="001E6763"/>
    <w:rsid w:val="001F2936"/>
    <w:rsid w:val="001F2E1B"/>
    <w:rsid w:val="001F434E"/>
    <w:rsid w:val="001F4BC9"/>
    <w:rsid w:val="001F4EDA"/>
    <w:rsid w:val="001F5801"/>
    <w:rsid w:val="001F58DD"/>
    <w:rsid w:val="001F5B3D"/>
    <w:rsid w:val="001F5BEC"/>
    <w:rsid w:val="001F5E74"/>
    <w:rsid w:val="001F6A4C"/>
    <w:rsid w:val="00200722"/>
    <w:rsid w:val="00200D8B"/>
    <w:rsid w:val="002028A0"/>
    <w:rsid w:val="00203D2A"/>
    <w:rsid w:val="00204206"/>
    <w:rsid w:val="00205447"/>
    <w:rsid w:val="00205511"/>
    <w:rsid w:val="00206182"/>
    <w:rsid w:val="0020656F"/>
    <w:rsid w:val="00206771"/>
    <w:rsid w:val="00212D79"/>
    <w:rsid w:val="0021456E"/>
    <w:rsid w:val="002148F4"/>
    <w:rsid w:val="002159B0"/>
    <w:rsid w:val="002161E5"/>
    <w:rsid w:val="0021663B"/>
    <w:rsid w:val="00216BE2"/>
    <w:rsid w:val="002176D6"/>
    <w:rsid w:val="00217A3C"/>
    <w:rsid w:val="00222AB4"/>
    <w:rsid w:val="00222DE3"/>
    <w:rsid w:val="00223845"/>
    <w:rsid w:val="00226623"/>
    <w:rsid w:val="00226E9A"/>
    <w:rsid w:val="002304F3"/>
    <w:rsid w:val="00234406"/>
    <w:rsid w:val="00234F43"/>
    <w:rsid w:val="00235E4C"/>
    <w:rsid w:val="00236A37"/>
    <w:rsid w:val="00237331"/>
    <w:rsid w:val="002413C2"/>
    <w:rsid w:val="00242506"/>
    <w:rsid w:val="00242786"/>
    <w:rsid w:val="0024307C"/>
    <w:rsid w:val="00243B2B"/>
    <w:rsid w:val="00244AB8"/>
    <w:rsid w:val="0025079F"/>
    <w:rsid w:val="0025104A"/>
    <w:rsid w:val="002522E9"/>
    <w:rsid w:val="0025326D"/>
    <w:rsid w:val="00254699"/>
    <w:rsid w:val="00254774"/>
    <w:rsid w:val="00255E25"/>
    <w:rsid w:val="00255F33"/>
    <w:rsid w:val="00261D10"/>
    <w:rsid w:val="00262498"/>
    <w:rsid w:val="00263FF7"/>
    <w:rsid w:val="00264131"/>
    <w:rsid w:val="0026506D"/>
    <w:rsid w:val="00265668"/>
    <w:rsid w:val="00266918"/>
    <w:rsid w:val="00267224"/>
    <w:rsid w:val="00270609"/>
    <w:rsid w:val="002716B4"/>
    <w:rsid w:val="002718E4"/>
    <w:rsid w:val="00272439"/>
    <w:rsid w:val="00272CE6"/>
    <w:rsid w:val="0027502B"/>
    <w:rsid w:val="002758CA"/>
    <w:rsid w:val="00275EBB"/>
    <w:rsid w:val="002763AF"/>
    <w:rsid w:val="00276625"/>
    <w:rsid w:val="002770FE"/>
    <w:rsid w:val="0027775E"/>
    <w:rsid w:val="002801F8"/>
    <w:rsid w:val="002819BB"/>
    <w:rsid w:val="002826BA"/>
    <w:rsid w:val="002839DB"/>
    <w:rsid w:val="002841CD"/>
    <w:rsid w:val="00285F2B"/>
    <w:rsid w:val="00286F6E"/>
    <w:rsid w:val="00287E8C"/>
    <w:rsid w:val="00290554"/>
    <w:rsid w:val="002935DE"/>
    <w:rsid w:val="00294A57"/>
    <w:rsid w:val="00295A4B"/>
    <w:rsid w:val="0029623D"/>
    <w:rsid w:val="00296A81"/>
    <w:rsid w:val="00296E93"/>
    <w:rsid w:val="0029758A"/>
    <w:rsid w:val="002A042F"/>
    <w:rsid w:val="002A04D5"/>
    <w:rsid w:val="002A2F92"/>
    <w:rsid w:val="002A323A"/>
    <w:rsid w:val="002A538D"/>
    <w:rsid w:val="002A69DA"/>
    <w:rsid w:val="002A6FC3"/>
    <w:rsid w:val="002A753A"/>
    <w:rsid w:val="002A78C6"/>
    <w:rsid w:val="002B2B59"/>
    <w:rsid w:val="002B32CF"/>
    <w:rsid w:val="002B5C17"/>
    <w:rsid w:val="002B609F"/>
    <w:rsid w:val="002B7238"/>
    <w:rsid w:val="002C0C3F"/>
    <w:rsid w:val="002C2625"/>
    <w:rsid w:val="002C3329"/>
    <w:rsid w:val="002C4490"/>
    <w:rsid w:val="002C44AF"/>
    <w:rsid w:val="002C5995"/>
    <w:rsid w:val="002C62F5"/>
    <w:rsid w:val="002D18DD"/>
    <w:rsid w:val="002D1922"/>
    <w:rsid w:val="002D2182"/>
    <w:rsid w:val="002D35FD"/>
    <w:rsid w:val="002D3FB1"/>
    <w:rsid w:val="002D3FFD"/>
    <w:rsid w:val="002D4029"/>
    <w:rsid w:val="002D455B"/>
    <w:rsid w:val="002D4967"/>
    <w:rsid w:val="002D4C7F"/>
    <w:rsid w:val="002D4EF2"/>
    <w:rsid w:val="002D514C"/>
    <w:rsid w:val="002D5D08"/>
    <w:rsid w:val="002D6997"/>
    <w:rsid w:val="002E0183"/>
    <w:rsid w:val="002E4619"/>
    <w:rsid w:val="002E58E3"/>
    <w:rsid w:val="002E69B3"/>
    <w:rsid w:val="002E6E31"/>
    <w:rsid w:val="002F0561"/>
    <w:rsid w:val="002F0CBD"/>
    <w:rsid w:val="002F34FA"/>
    <w:rsid w:val="002F3650"/>
    <w:rsid w:val="002F4B6D"/>
    <w:rsid w:val="002F5ABD"/>
    <w:rsid w:val="002F60F4"/>
    <w:rsid w:val="002F6940"/>
    <w:rsid w:val="002F6E07"/>
    <w:rsid w:val="002F7884"/>
    <w:rsid w:val="003001FB"/>
    <w:rsid w:val="003023AA"/>
    <w:rsid w:val="0030258E"/>
    <w:rsid w:val="0030264B"/>
    <w:rsid w:val="00302B01"/>
    <w:rsid w:val="00303A96"/>
    <w:rsid w:val="00305B8B"/>
    <w:rsid w:val="00306BAC"/>
    <w:rsid w:val="00310637"/>
    <w:rsid w:val="003108AE"/>
    <w:rsid w:val="0031159C"/>
    <w:rsid w:val="00313B68"/>
    <w:rsid w:val="00313E3E"/>
    <w:rsid w:val="00314EE8"/>
    <w:rsid w:val="003179A8"/>
    <w:rsid w:val="00320412"/>
    <w:rsid w:val="003209DF"/>
    <w:rsid w:val="00320A5F"/>
    <w:rsid w:val="0032124B"/>
    <w:rsid w:val="003221CE"/>
    <w:rsid w:val="003228AD"/>
    <w:rsid w:val="0032346E"/>
    <w:rsid w:val="00323795"/>
    <w:rsid w:val="00326D99"/>
    <w:rsid w:val="00330ED4"/>
    <w:rsid w:val="00331C69"/>
    <w:rsid w:val="00331EA9"/>
    <w:rsid w:val="00333AC4"/>
    <w:rsid w:val="0033443D"/>
    <w:rsid w:val="003345E1"/>
    <w:rsid w:val="00334AE3"/>
    <w:rsid w:val="00335886"/>
    <w:rsid w:val="00335C2E"/>
    <w:rsid w:val="00336083"/>
    <w:rsid w:val="003372E0"/>
    <w:rsid w:val="00337B23"/>
    <w:rsid w:val="00337D61"/>
    <w:rsid w:val="00341BD7"/>
    <w:rsid w:val="00342911"/>
    <w:rsid w:val="00343190"/>
    <w:rsid w:val="00343D04"/>
    <w:rsid w:val="003440BD"/>
    <w:rsid w:val="0034415A"/>
    <w:rsid w:val="00344C3A"/>
    <w:rsid w:val="00344EF7"/>
    <w:rsid w:val="00345CB2"/>
    <w:rsid w:val="003543BD"/>
    <w:rsid w:val="00354A32"/>
    <w:rsid w:val="0035530D"/>
    <w:rsid w:val="00355F29"/>
    <w:rsid w:val="003561E5"/>
    <w:rsid w:val="00360573"/>
    <w:rsid w:val="003632C1"/>
    <w:rsid w:val="00363BEC"/>
    <w:rsid w:val="00364248"/>
    <w:rsid w:val="0036455A"/>
    <w:rsid w:val="00364E71"/>
    <w:rsid w:val="003655DA"/>
    <w:rsid w:val="003658EF"/>
    <w:rsid w:val="0037078D"/>
    <w:rsid w:val="00371845"/>
    <w:rsid w:val="00372D58"/>
    <w:rsid w:val="003733EB"/>
    <w:rsid w:val="00373AFD"/>
    <w:rsid w:val="003741D4"/>
    <w:rsid w:val="00374517"/>
    <w:rsid w:val="00374B5B"/>
    <w:rsid w:val="0037676D"/>
    <w:rsid w:val="00376885"/>
    <w:rsid w:val="003810F0"/>
    <w:rsid w:val="0038160D"/>
    <w:rsid w:val="003817AF"/>
    <w:rsid w:val="003818C1"/>
    <w:rsid w:val="00382002"/>
    <w:rsid w:val="003848B4"/>
    <w:rsid w:val="00386AE8"/>
    <w:rsid w:val="00391557"/>
    <w:rsid w:val="00391B3A"/>
    <w:rsid w:val="00392FFD"/>
    <w:rsid w:val="00393CFC"/>
    <w:rsid w:val="00394292"/>
    <w:rsid w:val="00394A2B"/>
    <w:rsid w:val="003954B8"/>
    <w:rsid w:val="00396B97"/>
    <w:rsid w:val="00396E17"/>
    <w:rsid w:val="00397314"/>
    <w:rsid w:val="0039745A"/>
    <w:rsid w:val="00397897"/>
    <w:rsid w:val="00397A93"/>
    <w:rsid w:val="003A125E"/>
    <w:rsid w:val="003A1F50"/>
    <w:rsid w:val="003A40E9"/>
    <w:rsid w:val="003A43BB"/>
    <w:rsid w:val="003A44FF"/>
    <w:rsid w:val="003A4572"/>
    <w:rsid w:val="003A525A"/>
    <w:rsid w:val="003A7FEC"/>
    <w:rsid w:val="003B0CC0"/>
    <w:rsid w:val="003B0F7D"/>
    <w:rsid w:val="003B0F89"/>
    <w:rsid w:val="003B338D"/>
    <w:rsid w:val="003B5125"/>
    <w:rsid w:val="003B55E3"/>
    <w:rsid w:val="003B77FA"/>
    <w:rsid w:val="003B7ABF"/>
    <w:rsid w:val="003B7D7C"/>
    <w:rsid w:val="003C02C5"/>
    <w:rsid w:val="003C1C42"/>
    <w:rsid w:val="003C3C30"/>
    <w:rsid w:val="003C4367"/>
    <w:rsid w:val="003C4598"/>
    <w:rsid w:val="003C5224"/>
    <w:rsid w:val="003C5B24"/>
    <w:rsid w:val="003C665F"/>
    <w:rsid w:val="003C7D71"/>
    <w:rsid w:val="003D0AF1"/>
    <w:rsid w:val="003D2DDC"/>
    <w:rsid w:val="003D40FC"/>
    <w:rsid w:val="003D4673"/>
    <w:rsid w:val="003D4BC6"/>
    <w:rsid w:val="003D71E0"/>
    <w:rsid w:val="003D7602"/>
    <w:rsid w:val="003D7E5C"/>
    <w:rsid w:val="003E05F0"/>
    <w:rsid w:val="003E09D2"/>
    <w:rsid w:val="003E11FD"/>
    <w:rsid w:val="003E178A"/>
    <w:rsid w:val="003E31DA"/>
    <w:rsid w:val="003E33D4"/>
    <w:rsid w:val="003E4AE9"/>
    <w:rsid w:val="003E594E"/>
    <w:rsid w:val="003E79E7"/>
    <w:rsid w:val="003F3FA4"/>
    <w:rsid w:val="003F4E1B"/>
    <w:rsid w:val="003F6B78"/>
    <w:rsid w:val="003F7840"/>
    <w:rsid w:val="00400AE0"/>
    <w:rsid w:val="00402950"/>
    <w:rsid w:val="00402C03"/>
    <w:rsid w:val="00404634"/>
    <w:rsid w:val="0040559B"/>
    <w:rsid w:val="00405DAA"/>
    <w:rsid w:val="004061E8"/>
    <w:rsid w:val="0040719A"/>
    <w:rsid w:val="00412725"/>
    <w:rsid w:val="004142D9"/>
    <w:rsid w:val="0041514F"/>
    <w:rsid w:val="00416522"/>
    <w:rsid w:val="00416A66"/>
    <w:rsid w:val="004215B3"/>
    <w:rsid w:val="00422169"/>
    <w:rsid w:val="00422DEA"/>
    <w:rsid w:val="00424FEB"/>
    <w:rsid w:val="004253D1"/>
    <w:rsid w:val="00426A4A"/>
    <w:rsid w:val="00426B13"/>
    <w:rsid w:val="00427054"/>
    <w:rsid w:val="0043010C"/>
    <w:rsid w:val="004308EE"/>
    <w:rsid w:val="00431C41"/>
    <w:rsid w:val="004327FA"/>
    <w:rsid w:val="004336F5"/>
    <w:rsid w:val="0043389A"/>
    <w:rsid w:val="0043492E"/>
    <w:rsid w:val="00436304"/>
    <w:rsid w:val="00436A7C"/>
    <w:rsid w:val="00436A8C"/>
    <w:rsid w:val="00440DDD"/>
    <w:rsid w:val="00440DFD"/>
    <w:rsid w:val="00441BF7"/>
    <w:rsid w:val="004422C9"/>
    <w:rsid w:val="0044251A"/>
    <w:rsid w:val="004427C0"/>
    <w:rsid w:val="00442F3F"/>
    <w:rsid w:val="004455F5"/>
    <w:rsid w:val="0044576B"/>
    <w:rsid w:val="00445E00"/>
    <w:rsid w:val="00446718"/>
    <w:rsid w:val="00446E37"/>
    <w:rsid w:val="0045072B"/>
    <w:rsid w:val="00450AE2"/>
    <w:rsid w:val="00450F48"/>
    <w:rsid w:val="0045216D"/>
    <w:rsid w:val="00453720"/>
    <w:rsid w:val="00453F4A"/>
    <w:rsid w:val="004563B3"/>
    <w:rsid w:val="00457E6B"/>
    <w:rsid w:val="0046002F"/>
    <w:rsid w:val="00461261"/>
    <w:rsid w:val="00461630"/>
    <w:rsid w:val="00461BAC"/>
    <w:rsid w:val="00462001"/>
    <w:rsid w:val="004627AB"/>
    <w:rsid w:val="00462932"/>
    <w:rsid w:val="004646F1"/>
    <w:rsid w:val="00467D9E"/>
    <w:rsid w:val="00472E87"/>
    <w:rsid w:val="00474C8F"/>
    <w:rsid w:val="00475182"/>
    <w:rsid w:val="00476107"/>
    <w:rsid w:val="0047725E"/>
    <w:rsid w:val="004779B2"/>
    <w:rsid w:val="0048153F"/>
    <w:rsid w:val="0048326E"/>
    <w:rsid w:val="004841DD"/>
    <w:rsid w:val="0048471E"/>
    <w:rsid w:val="00484920"/>
    <w:rsid w:val="00486129"/>
    <w:rsid w:val="00486705"/>
    <w:rsid w:val="00487D66"/>
    <w:rsid w:val="0049124E"/>
    <w:rsid w:val="00492358"/>
    <w:rsid w:val="0049261F"/>
    <w:rsid w:val="00492BFB"/>
    <w:rsid w:val="00492D40"/>
    <w:rsid w:val="004935B9"/>
    <w:rsid w:val="004954F8"/>
    <w:rsid w:val="004957AA"/>
    <w:rsid w:val="004961C7"/>
    <w:rsid w:val="004973C1"/>
    <w:rsid w:val="004A25BA"/>
    <w:rsid w:val="004A28FB"/>
    <w:rsid w:val="004A391E"/>
    <w:rsid w:val="004A428A"/>
    <w:rsid w:val="004A4402"/>
    <w:rsid w:val="004A4F47"/>
    <w:rsid w:val="004A5060"/>
    <w:rsid w:val="004A63AA"/>
    <w:rsid w:val="004A6FA6"/>
    <w:rsid w:val="004A78D6"/>
    <w:rsid w:val="004A79B0"/>
    <w:rsid w:val="004B061A"/>
    <w:rsid w:val="004B0BB9"/>
    <w:rsid w:val="004B1170"/>
    <w:rsid w:val="004B1FB3"/>
    <w:rsid w:val="004B208A"/>
    <w:rsid w:val="004B24D7"/>
    <w:rsid w:val="004B2552"/>
    <w:rsid w:val="004B35E1"/>
    <w:rsid w:val="004B3771"/>
    <w:rsid w:val="004B3BCB"/>
    <w:rsid w:val="004B55FF"/>
    <w:rsid w:val="004B57AB"/>
    <w:rsid w:val="004B6064"/>
    <w:rsid w:val="004B61D2"/>
    <w:rsid w:val="004B6664"/>
    <w:rsid w:val="004B6769"/>
    <w:rsid w:val="004C065B"/>
    <w:rsid w:val="004C203D"/>
    <w:rsid w:val="004C49C6"/>
    <w:rsid w:val="004C5645"/>
    <w:rsid w:val="004C5BDF"/>
    <w:rsid w:val="004C6484"/>
    <w:rsid w:val="004C7851"/>
    <w:rsid w:val="004D06AD"/>
    <w:rsid w:val="004D1271"/>
    <w:rsid w:val="004D1B07"/>
    <w:rsid w:val="004D1E72"/>
    <w:rsid w:val="004D39A7"/>
    <w:rsid w:val="004D4C0D"/>
    <w:rsid w:val="004D4CBB"/>
    <w:rsid w:val="004D5BD7"/>
    <w:rsid w:val="004D5C9F"/>
    <w:rsid w:val="004D6546"/>
    <w:rsid w:val="004D76BB"/>
    <w:rsid w:val="004D780C"/>
    <w:rsid w:val="004E2EA1"/>
    <w:rsid w:val="004E478A"/>
    <w:rsid w:val="004E5F4A"/>
    <w:rsid w:val="004E6450"/>
    <w:rsid w:val="004E7A6D"/>
    <w:rsid w:val="004F1251"/>
    <w:rsid w:val="004F1627"/>
    <w:rsid w:val="004F1753"/>
    <w:rsid w:val="004F1818"/>
    <w:rsid w:val="004F4A5C"/>
    <w:rsid w:val="004F5011"/>
    <w:rsid w:val="004F5623"/>
    <w:rsid w:val="004F5D22"/>
    <w:rsid w:val="004F7165"/>
    <w:rsid w:val="005001CD"/>
    <w:rsid w:val="00500AB7"/>
    <w:rsid w:val="00500FDA"/>
    <w:rsid w:val="005025C6"/>
    <w:rsid w:val="0050458A"/>
    <w:rsid w:val="005045CE"/>
    <w:rsid w:val="00504D30"/>
    <w:rsid w:val="00505F6C"/>
    <w:rsid w:val="0050681C"/>
    <w:rsid w:val="00510380"/>
    <w:rsid w:val="00510A3A"/>
    <w:rsid w:val="005113BC"/>
    <w:rsid w:val="00512191"/>
    <w:rsid w:val="00512573"/>
    <w:rsid w:val="0051277B"/>
    <w:rsid w:val="00513539"/>
    <w:rsid w:val="005135F2"/>
    <w:rsid w:val="00514426"/>
    <w:rsid w:val="0051663C"/>
    <w:rsid w:val="00516AA7"/>
    <w:rsid w:val="005202B4"/>
    <w:rsid w:val="005222D5"/>
    <w:rsid w:val="00522855"/>
    <w:rsid w:val="005228FB"/>
    <w:rsid w:val="00523D8F"/>
    <w:rsid w:val="00525B0F"/>
    <w:rsid w:val="005260AE"/>
    <w:rsid w:val="0052772B"/>
    <w:rsid w:val="00530F33"/>
    <w:rsid w:val="00531CD7"/>
    <w:rsid w:val="00532DBB"/>
    <w:rsid w:val="005333F1"/>
    <w:rsid w:val="00533D32"/>
    <w:rsid w:val="0053434C"/>
    <w:rsid w:val="00535777"/>
    <w:rsid w:val="00535D31"/>
    <w:rsid w:val="00536EBE"/>
    <w:rsid w:val="00537111"/>
    <w:rsid w:val="0054042F"/>
    <w:rsid w:val="00540D4C"/>
    <w:rsid w:val="00541246"/>
    <w:rsid w:val="005416B1"/>
    <w:rsid w:val="005429BE"/>
    <w:rsid w:val="005451EF"/>
    <w:rsid w:val="005455F7"/>
    <w:rsid w:val="005470D8"/>
    <w:rsid w:val="0055269D"/>
    <w:rsid w:val="00554501"/>
    <w:rsid w:val="005546DD"/>
    <w:rsid w:val="00555765"/>
    <w:rsid w:val="00555981"/>
    <w:rsid w:val="00556637"/>
    <w:rsid w:val="0056133A"/>
    <w:rsid w:val="00566755"/>
    <w:rsid w:val="00566869"/>
    <w:rsid w:val="00571693"/>
    <w:rsid w:val="00572D82"/>
    <w:rsid w:val="00574A67"/>
    <w:rsid w:val="00574C5D"/>
    <w:rsid w:val="00577551"/>
    <w:rsid w:val="0058018E"/>
    <w:rsid w:val="00580829"/>
    <w:rsid w:val="00580AA1"/>
    <w:rsid w:val="0058107C"/>
    <w:rsid w:val="00583C25"/>
    <w:rsid w:val="00584F56"/>
    <w:rsid w:val="005860F6"/>
    <w:rsid w:val="00586E95"/>
    <w:rsid w:val="00587277"/>
    <w:rsid w:val="005920B2"/>
    <w:rsid w:val="00592302"/>
    <w:rsid w:val="0059234C"/>
    <w:rsid w:val="00593F5F"/>
    <w:rsid w:val="005954B8"/>
    <w:rsid w:val="00595C60"/>
    <w:rsid w:val="00597844"/>
    <w:rsid w:val="005A00B5"/>
    <w:rsid w:val="005A0A3E"/>
    <w:rsid w:val="005A0BCF"/>
    <w:rsid w:val="005A111A"/>
    <w:rsid w:val="005A1EEF"/>
    <w:rsid w:val="005A2B44"/>
    <w:rsid w:val="005A35A0"/>
    <w:rsid w:val="005A47A3"/>
    <w:rsid w:val="005A47AD"/>
    <w:rsid w:val="005A6528"/>
    <w:rsid w:val="005B2409"/>
    <w:rsid w:val="005B272D"/>
    <w:rsid w:val="005B33F3"/>
    <w:rsid w:val="005B36F5"/>
    <w:rsid w:val="005B44ED"/>
    <w:rsid w:val="005B5211"/>
    <w:rsid w:val="005B6AB1"/>
    <w:rsid w:val="005B777E"/>
    <w:rsid w:val="005C08F8"/>
    <w:rsid w:val="005C0CB4"/>
    <w:rsid w:val="005C2996"/>
    <w:rsid w:val="005C2A68"/>
    <w:rsid w:val="005C2F65"/>
    <w:rsid w:val="005C3C19"/>
    <w:rsid w:val="005C40BF"/>
    <w:rsid w:val="005C4896"/>
    <w:rsid w:val="005C55FC"/>
    <w:rsid w:val="005C70B5"/>
    <w:rsid w:val="005C7209"/>
    <w:rsid w:val="005C7EF0"/>
    <w:rsid w:val="005D0B62"/>
    <w:rsid w:val="005D15CE"/>
    <w:rsid w:val="005D19DD"/>
    <w:rsid w:val="005D1E54"/>
    <w:rsid w:val="005D1EDC"/>
    <w:rsid w:val="005D2012"/>
    <w:rsid w:val="005D2413"/>
    <w:rsid w:val="005D27E5"/>
    <w:rsid w:val="005D2887"/>
    <w:rsid w:val="005D322E"/>
    <w:rsid w:val="005D3984"/>
    <w:rsid w:val="005D5AA8"/>
    <w:rsid w:val="005D619F"/>
    <w:rsid w:val="005E285D"/>
    <w:rsid w:val="005E2E50"/>
    <w:rsid w:val="005E5A53"/>
    <w:rsid w:val="005E73AF"/>
    <w:rsid w:val="005F087A"/>
    <w:rsid w:val="005F09E6"/>
    <w:rsid w:val="005F0EC4"/>
    <w:rsid w:val="005F1CC7"/>
    <w:rsid w:val="005F368B"/>
    <w:rsid w:val="005F3CD3"/>
    <w:rsid w:val="005F56FD"/>
    <w:rsid w:val="005F7775"/>
    <w:rsid w:val="005F7E07"/>
    <w:rsid w:val="00600063"/>
    <w:rsid w:val="00600535"/>
    <w:rsid w:val="00600832"/>
    <w:rsid w:val="00600CA1"/>
    <w:rsid w:val="00601356"/>
    <w:rsid w:val="006018A7"/>
    <w:rsid w:val="006018AF"/>
    <w:rsid w:val="00601D24"/>
    <w:rsid w:val="00601FB9"/>
    <w:rsid w:val="00603551"/>
    <w:rsid w:val="00603864"/>
    <w:rsid w:val="00603EF3"/>
    <w:rsid w:val="006040BC"/>
    <w:rsid w:val="006041C3"/>
    <w:rsid w:val="0060595D"/>
    <w:rsid w:val="00606EFC"/>
    <w:rsid w:val="00607FB1"/>
    <w:rsid w:val="00613447"/>
    <w:rsid w:val="00614508"/>
    <w:rsid w:val="00614698"/>
    <w:rsid w:val="0061594C"/>
    <w:rsid w:val="00616D76"/>
    <w:rsid w:val="006172DE"/>
    <w:rsid w:val="00617A25"/>
    <w:rsid w:val="00617EC9"/>
    <w:rsid w:val="006223FD"/>
    <w:rsid w:val="0062254D"/>
    <w:rsid w:val="006233A3"/>
    <w:rsid w:val="00623797"/>
    <w:rsid w:val="00624D0E"/>
    <w:rsid w:val="006252A5"/>
    <w:rsid w:val="0062554E"/>
    <w:rsid w:val="00625A8F"/>
    <w:rsid w:val="00626E04"/>
    <w:rsid w:val="006300A7"/>
    <w:rsid w:val="00630D7A"/>
    <w:rsid w:val="006325B3"/>
    <w:rsid w:val="0063345B"/>
    <w:rsid w:val="006341AE"/>
    <w:rsid w:val="00635A3A"/>
    <w:rsid w:val="00635A8D"/>
    <w:rsid w:val="00636AB7"/>
    <w:rsid w:val="00637044"/>
    <w:rsid w:val="00642115"/>
    <w:rsid w:val="006436C9"/>
    <w:rsid w:val="00644D67"/>
    <w:rsid w:val="00646E69"/>
    <w:rsid w:val="00647898"/>
    <w:rsid w:val="00650CFB"/>
    <w:rsid w:val="00652D4F"/>
    <w:rsid w:val="00652EAE"/>
    <w:rsid w:val="0065457D"/>
    <w:rsid w:val="006545EA"/>
    <w:rsid w:val="00655E31"/>
    <w:rsid w:val="00656FA6"/>
    <w:rsid w:val="0066114A"/>
    <w:rsid w:val="00663576"/>
    <w:rsid w:val="006636A8"/>
    <w:rsid w:val="00664548"/>
    <w:rsid w:val="00664615"/>
    <w:rsid w:val="006650A7"/>
    <w:rsid w:val="006718D6"/>
    <w:rsid w:val="00673AD4"/>
    <w:rsid w:val="00674D5F"/>
    <w:rsid w:val="006761FE"/>
    <w:rsid w:val="00677345"/>
    <w:rsid w:val="0067744D"/>
    <w:rsid w:val="0068100F"/>
    <w:rsid w:val="006831A3"/>
    <w:rsid w:val="006839DD"/>
    <w:rsid w:val="00684E5F"/>
    <w:rsid w:val="00686160"/>
    <w:rsid w:val="00690B1E"/>
    <w:rsid w:val="006912F7"/>
    <w:rsid w:val="006940DA"/>
    <w:rsid w:val="00695F7B"/>
    <w:rsid w:val="00696680"/>
    <w:rsid w:val="006973C8"/>
    <w:rsid w:val="006A060D"/>
    <w:rsid w:val="006A0A2A"/>
    <w:rsid w:val="006A0B54"/>
    <w:rsid w:val="006A1987"/>
    <w:rsid w:val="006A1ED8"/>
    <w:rsid w:val="006A277C"/>
    <w:rsid w:val="006A282D"/>
    <w:rsid w:val="006A3DDC"/>
    <w:rsid w:val="006A4B94"/>
    <w:rsid w:val="006A4BDF"/>
    <w:rsid w:val="006A6527"/>
    <w:rsid w:val="006A6AC9"/>
    <w:rsid w:val="006A7436"/>
    <w:rsid w:val="006A7A61"/>
    <w:rsid w:val="006A7D56"/>
    <w:rsid w:val="006B08C7"/>
    <w:rsid w:val="006B0F1A"/>
    <w:rsid w:val="006B2351"/>
    <w:rsid w:val="006B331D"/>
    <w:rsid w:val="006B37A0"/>
    <w:rsid w:val="006B386A"/>
    <w:rsid w:val="006B6486"/>
    <w:rsid w:val="006B7431"/>
    <w:rsid w:val="006C04C4"/>
    <w:rsid w:val="006C1587"/>
    <w:rsid w:val="006C2A7B"/>
    <w:rsid w:val="006C3573"/>
    <w:rsid w:val="006C35DF"/>
    <w:rsid w:val="006C3F42"/>
    <w:rsid w:val="006C475B"/>
    <w:rsid w:val="006C509D"/>
    <w:rsid w:val="006C5B7C"/>
    <w:rsid w:val="006C5DB1"/>
    <w:rsid w:val="006D1545"/>
    <w:rsid w:val="006D1D14"/>
    <w:rsid w:val="006D458E"/>
    <w:rsid w:val="006D4FAC"/>
    <w:rsid w:val="006D4FEE"/>
    <w:rsid w:val="006D55A0"/>
    <w:rsid w:val="006D6307"/>
    <w:rsid w:val="006D748A"/>
    <w:rsid w:val="006E0AC3"/>
    <w:rsid w:val="006E1518"/>
    <w:rsid w:val="006E2264"/>
    <w:rsid w:val="006E3F48"/>
    <w:rsid w:val="006E40C9"/>
    <w:rsid w:val="006E4C5A"/>
    <w:rsid w:val="006E6DD7"/>
    <w:rsid w:val="006F286D"/>
    <w:rsid w:val="006F4F38"/>
    <w:rsid w:val="006F52F4"/>
    <w:rsid w:val="006F5C9A"/>
    <w:rsid w:val="0070011E"/>
    <w:rsid w:val="00701288"/>
    <w:rsid w:val="007025DF"/>
    <w:rsid w:val="00703CCC"/>
    <w:rsid w:val="00704BE2"/>
    <w:rsid w:val="007057D0"/>
    <w:rsid w:val="00705D8F"/>
    <w:rsid w:val="00706D9B"/>
    <w:rsid w:val="00706F42"/>
    <w:rsid w:val="007071A6"/>
    <w:rsid w:val="007078E7"/>
    <w:rsid w:val="00707BBD"/>
    <w:rsid w:val="00707C79"/>
    <w:rsid w:val="00710B0B"/>
    <w:rsid w:val="00711F15"/>
    <w:rsid w:val="007152CB"/>
    <w:rsid w:val="00715ABC"/>
    <w:rsid w:val="00715D90"/>
    <w:rsid w:val="00715DB1"/>
    <w:rsid w:val="0071720D"/>
    <w:rsid w:val="00721A79"/>
    <w:rsid w:val="0072243B"/>
    <w:rsid w:val="007228AF"/>
    <w:rsid w:val="00722FA2"/>
    <w:rsid w:val="00726077"/>
    <w:rsid w:val="007300E5"/>
    <w:rsid w:val="007322D9"/>
    <w:rsid w:val="00732A0F"/>
    <w:rsid w:val="007331DD"/>
    <w:rsid w:val="007359DC"/>
    <w:rsid w:val="00735AFA"/>
    <w:rsid w:val="00735D8A"/>
    <w:rsid w:val="0073609B"/>
    <w:rsid w:val="0073649B"/>
    <w:rsid w:val="007365B7"/>
    <w:rsid w:val="00737805"/>
    <w:rsid w:val="0074063B"/>
    <w:rsid w:val="00740A1F"/>
    <w:rsid w:val="0074109A"/>
    <w:rsid w:val="00742FA5"/>
    <w:rsid w:val="007444F1"/>
    <w:rsid w:val="007461D7"/>
    <w:rsid w:val="00747296"/>
    <w:rsid w:val="00747580"/>
    <w:rsid w:val="00752257"/>
    <w:rsid w:val="00752B66"/>
    <w:rsid w:val="00754199"/>
    <w:rsid w:val="0075465D"/>
    <w:rsid w:val="00755402"/>
    <w:rsid w:val="00756B5E"/>
    <w:rsid w:val="007604F6"/>
    <w:rsid w:val="00760B2B"/>
    <w:rsid w:val="00760CD6"/>
    <w:rsid w:val="007618BF"/>
    <w:rsid w:val="00762420"/>
    <w:rsid w:val="007647A8"/>
    <w:rsid w:val="00765BBC"/>
    <w:rsid w:val="00766435"/>
    <w:rsid w:val="00767CAC"/>
    <w:rsid w:val="007704EB"/>
    <w:rsid w:val="00772F6E"/>
    <w:rsid w:val="00773179"/>
    <w:rsid w:val="00774F4A"/>
    <w:rsid w:val="00775333"/>
    <w:rsid w:val="007755E0"/>
    <w:rsid w:val="00776D82"/>
    <w:rsid w:val="00777394"/>
    <w:rsid w:val="00777420"/>
    <w:rsid w:val="0077767D"/>
    <w:rsid w:val="0078000C"/>
    <w:rsid w:val="007811B4"/>
    <w:rsid w:val="0078226C"/>
    <w:rsid w:val="00782776"/>
    <w:rsid w:val="0078338C"/>
    <w:rsid w:val="00783433"/>
    <w:rsid w:val="00783E3E"/>
    <w:rsid w:val="00784AC1"/>
    <w:rsid w:val="00784D79"/>
    <w:rsid w:val="007850E0"/>
    <w:rsid w:val="00786EFE"/>
    <w:rsid w:val="00787385"/>
    <w:rsid w:val="007910C5"/>
    <w:rsid w:val="00791759"/>
    <w:rsid w:val="00793045"/>
    <w:rsid w:val="00793671"/>
    <w:rsid w:val="007943DB"/>
    <w:rsid w:val="007953FA"/>
    <w:rsid w:val="0079546A"/>
    <w:rsid w:val="00795EFC"/>
    <w:rsid w:val="007A0EC5"/>
    <w:rsid w:val="007A20E5"/>
    <w:rsid w:val="007A2CA4"/>
    <w:rsid w:val="007A6C19"/>
    <w:rsid w:val="007A6E6E"/>
    <w:rsid w:val="007A764A"/>
    <w:rsid w:val="007B0C18"/>
    <w:rsid w:val="007B1732"/>
    <w:rsid w:val="007B3A2F"/>
    <w:rsid w:val="007B3CFC"/>
    <w:rsid w:val="007B41C1"/>
    <w:rsid w:val="007B452C"/>
    <w:rsid w:val="007B5268"/>
    <w:rsid w:val="007B5EB9"/>
    <w:rsid w:val="007B668F"/>
    <w:rsid w:val="007B756E"/>
    <w:rsid w:val="007C015B"/>
    <w:rsid w:val="007C1C3A"/>
    <w:rsid w:val="007C32F2"/>
    <w:rsid w:val="007C4BFD"/>
    <w:rsid w:val="007C5444"/>
    <w:rsid w:val="007C7DD4"/>
    <w:rsid w:val="007D00CF"/>
    <w:rsid w:val="007D0200"/>
    <w:rsid w:val="007D07A6"/>
    <w:rsid w:val="007D1C76"/>
    <w:rsid w:val="007D3999"/>
    <w:rsid w:val="007D59E1"/>
    <w:rsid w:val="007D6221"/>
    <w:rsid w:val="007D69EF"/>
    <w:rsid w:val="007D75EE"/>
    <w:rsid w:val="007E01BF"/>
    <w:rsid w:val="007E2D31"/>
    <w:rsid w:val="007E360B"/>
    <w:rsid w:val="007E4449"/>
    <w:rsid w:val="007E44C5"/>
    <w:rsid w:val="007F0995"/>
    <w:rsid w:val="007F210C"/>
    <w:rsid w:val="007F4709"/>
    <w:rsid w:val="007F77D1"/>
    <w:rsid w:val="007F78BE"/>
    <w:rsid w:val="00800157"/>
    <w:rsid w:val="00801C02"/>
    <w:rsid w:val="00801CC1"/>
    <w:rsid w:val="008023C1"/>
    <w:rsid w:val="008026DC"/>
    <w:rsid w:val="00802CBD"/>
    <w:rsid w:val="00802EAE"/>
    <w:rsid w:val="00804DB5"/>
    <w:rsid w:val="0080557B"/>
    <w:rsid w:val="00806E7D"/>
    <w:rsid w:val="00807792"/>
    <w:rsid w:val="00810CFD"/>
    <w:rsid w:val="00812CA1"/>
    <w:rsid w:val="00813C93"/>
    <w:rsid w:val="00813F58"/>
    <w:rsid w:val="00816681"/>
    <w:rsid w:val="00816D12"/>
    <w:rsid w:val="00820213"/>
    <w:rsid w:val="008215CA"/>
    <w:rsid w:val="00822A0A"/>
    <w:rsid w:val="00824189"/>
    <w:rsid w:val="008246C7"/>
    <w:rsid w:val="00825E83"/>
    <w:rsid w:val="00825F94"/>
    <w:rsid w:val="00826C28"/>
    <w:rsid w:val="008273D4"/>
    <w:rsid w:val="0082764F"/>
    <w:rsid w:val="00833486"/>
    <w:rsid w:val="008339E6"/>
    <w:rsid w:val="0083484E"/>
    <w:rsid w:val="00835A17"/>
    <w:rsid w:val="00836FF1"/>
    <w:rsid w:val="00837734"/>
    <w:rsid w:val="00841564"/>
    <w:rsid w:val="00842451"/>
    <w:rsid w:val="008437F6"/>
    <w:rsid w:val="008439E8"/>
    <w:rsid w:val="008449FA"/>
    <w:rsid w:val="008460B8"/>
    <w:rsid w:val="008504AB"/>
    <w:rsid w:val="00850C2F"/>
    <w:rsid w:val="00857891"/>
    <w:rsid w:val="00857CD6"/>
    <w:rsid w:val="0086019F"/>
    <w:rsid w:val="00861EFB"/>
    <w:rsid w:val="00863940"/>
    <w:rsid w:val="00863FB0"/>
    <w:rsid w:val="008668D7"/>
    <w:rsid w:val="0087092A"/>
    <w:rsid w:val="00870CDB"/>
    <w:rsid w:val="00874669"/>
    <w:rsid w:val="008747C0"/>
    <w:rsid w:val="00875699"/>
    <w:rsid w:val="0087581D"/>
    <w:rsid w:val="00876FAF"/>
    <w:rsid w:val="00877D0F"/>
    <w:rsid w:val="00880483"/>
    <w:rsid w:val="008810AB"/>
    <w:rsid w:val="0088291C"/>
    <w:rsid w:val="0088320C"/>
    <w:rsid w:val="00883750"/>
    <w:rsid w:val="0088592B"/>
    <w:rsid w:val="00885B42"/>
    <w:rsid w:val="008900C5"/>
    <w:rsid w:val="008902CA"/>
    <w:rsid w:val="00891FF7"/>
    <w:rsid w:val="00892C43"/>
    <w:rsid w:val="008930B8"/>
    <w:rsid w:val="00893735"/>
    <w:rsid w:val="008943B0"/>
    <w:rsid w:val="008947A9"/>
    <w:rsid w:val="00897318"/>
    <w:rsid w:val="008A02B5"/>
    <w:rsid w:val="008A0721"/>
    <w:rsid w:val="008A0A12"/>
    <w:rsid w:val="008A1620"/>
    <w:rsid w:val="008A34A8"/>
    <w:rsid w:val="008A4222"/>
    <w:rsid w:val="008A4606"/>
    <w:rsid w:val="008A4F9B"/>
    <w:rsid w:val="008A5125"/>
    <w:rsid w:val="008A6DB9"/>
    <w:rsid w:val="008A7027"/>
    <w:rsid w:val="008A7417"/>
    <w:rsid w:val="008B2EBC"/>
    <w:rsid w:val="008B3C2E"/>
    <w:rsid w:val="008B5504"/>
    <w:rsid w:val="008B65D5"/>
    <w:rsid w:val="008B6A33"/>
    <w:rsid w:val="008B7457"/>
    <w:rsid w:val="008B7803"/>
    <w:rsid w:val="008C1F1A"/>
    <w:rsid w:val="008C29A7"/>
    <w:rsid w:val="008C2B92"/>
    <w:rsid w:val="008C3BBF"/>
    <w:rsid w:val="008C50CE"/>
    <w:rsid w:val="008C5755"/>
    <w:rsid w:val="008C63A6"/>
    <w:rsid w:val="008C688C"/>
    <w:rsid w:val="008D2214"/>
    <w:rsid w:val="008D3162"/>
    <w:rsid w:val="008D3332"/>
    <w:rsid w:val="008D65AF"/>
    <w:rsid w:val="008E13E5"/>
    <w:rsid w:val="008E1532"/>
    <w:rsid w:val="008E3AA5"/>
    <w:rsid w:val="008E42B9"/>
    <w:rsid w:val="008E42FB"/>
    <w:rsid w:val="008E74E3"/>
    <w:rsid w:val="008F1674"/>
    <w:rsid w:val="008F1E0B"/>
    <w:rsid w:val="008F1E35"/>
    <w:rsid w:val="008F3757"/>
    <w:rsid w:val="008F37CF"/>
    <w:rsid w:val="008F498C"/>
    <w:rsid w:val="008F4FBF"/>
    <w:rsid w:val="008F4FC9"/>
    <w:rsid w:val="008F5E28"/>
    <w:rsid w:val="008F62CB"/>
    <w:rsid w:val="008F69AD"/>
    <w:rsid w:val="008F6EDD"/>
    <w:rsid w:val="009019EE"/>
    <w:rsid w:val="00901F6D"/>
    <w:rsid w:val="00902226"/>
    <w:rsid w:val="00902F16"/>
    <w:rsid w:val="00903F4E"/>
    <w:rsid w:val="0090502B"/>
    <w:rsid w:val="009075A8"/>
    <w:rsid w:val="00907F25"/>
    <w:rsid w:val="009118BE"/>
    <w:rsid w:val="00912BD3"/>
    <w:rsid w:val="00913527"/>
    <w:rsid w:val="00914A01"/>
    <w:rsid w:val="0091551B"/>
    <w:rsid w:val="00917E75"/>
    <w:rsid w:val="009221D4"/>
    <w:rsid w:val="00923A8A"/>
    <w:rsid w:val="009240D2"/>
    <w:rsid w:val="009245B8"/>
    <w:rsid w:val="00925DA0"/>
    <w:rsid w:val="009277B6"/>
    <w:rsid w:val="009303C9"/>
    <w:rsid w:val="00930A27"/>
    <w:rsid w:val="00931AE4"/>
    <w:rsid w:val="00931EF1"/>
    <w:rsid w:val="00935790"/>
    <w:rsid w:val="00936784"/>
    <w:rsid w:val="00936ED3"/>
    <w:rsid w:val="00940A76"/>
    <w:rsid w:val="00942290"/>
    <w:rsid w:val="00942E1A"/>
    <w:rsid w:val="0094374E"/>
    <w:rsid w:val="00943757"/>
    <w:rsid w:val="00944091"/>
    <w:rsid w:val="00952335"/>
    <w:rsid w:val="009526BD"/>
    <w:rsid w:val="009539E8"/>
    <w:rsid w:val="0095443A"/>
    <w:rsid w:val="00955472"/>
    <w:rsid w:val="00956402"/>
    <w:rsid w:val="009575D4"/>
    <w:rsid w:val="00957675"/>
    <w:rsid w:val="00961918"/>
    <w:rsid w:val="00961C7D"/>
    <w:rsid w:val="00963743"/>
    <w:rsid w:val="00963B43"/>
    <w:rsid w:val="00964505"/>
    <w:rsid w:val="00964EFD"/>
    <w:rsid w:val="00965161"/>
    <w:rsid w:val="00965681"/>
    <w:rsid w:val="00966152"/>
    <w:rsid w:val="009666E0"/>
    <w:rsid w:val="00970CD1"/>
    <w:rsid w:val="00973294"/>
    <w:rsid w:val="00973408"/>
    <w:rsid w:val="009761D7"/>
    <w:rsid w:val="00976919"/>
    <w:rsid w:val="00981A16"/>
    <w:rsid w:val="00981D73"/>
    <w:rsid w:val="009826F3"/>
    <w:rsid w:val="009834BF"/>
    <w:rsid w:val="00984371"/>
    <w:rsid w:val="0098707D"/>
    <w:rsid w:val="00990408"/>
    <w:rsid w:val="009905C6"/>
    <w:rsid w:val="00991286"/>
    <w:rsid w:val="00991D5C"/>
    <w:rsid w:val="00992A84"/>
    <w:rsid w:val="00992E09"/>
    <w:rsid w:val="00996D8C"/>
    <w:rsid w:val="0099728F"/>
    <w:rsid w:val="0099730B"/>
    <w:rsid w:val="009A26DF"/>
    <w:rsid w:val="009A2ABC"/>
    <w:rsid w:val="009A2BD8"/>
    <w:rsid w:val="009A397E"/>
    <w:rsid w:val="009A4077"/>
    <w:rsid w:val="009A464D"/>
    <w:rsid w:val="009A59D0"/>
    <w:rsid w:val="009A6C4F"/>
    <w:rsid w:val="009A70F5"/>
    <w:rsid w:val="009B02B9"/>
    <w:rsid w:val="009B19B1"/>
    <w:rsid w:val="009B1FA8"/>
    <w:rsid w:val="009B2D33"/>
    <w:rsid w:val="009B41D6"/>
    <w:rsid w:val="009B42E9"/>
    <w:rsid w:val="009C15C3"/>
    <w:rsid w:val="009C3B44"/>
    <w:rsid w:val="009C540B"/>
    <w:rsid w:val="009C609C"/>
    <w:rsid w:val="009C61BF"/>
    <w:rsid w:val="009C6285"/>
    <w:rsid w:val="009C66FD"/>
    <w:rsid w:val="009D012E"/>
    <w:rsid w:val="009D11F1"/>
    <w:rsid w:val="009D3100"/>
    <w:rsid w:val="009D42F3"/>
    <w:rsid w:val="009D4755"/>
    <w:rsid w:val="009D5149"/>
    <w:rsid w:val="009D5FDF"/>
    <w:rsid w:val="009D611E"/>
    <w:rsid w:val="009E00EA"/>
    <w:rsid w:val="009E0A4A"/>
    <w:rsid w:val="009E18D6"/>
    <w:rsid w:val="009E1C1A"/>
    <w:rsid w:val="009E4511"/>
    <w:rsid w:val="009E5278"/>
    <w:rsid w:val="009E6984"/>
    <w:rsid w:val="009E77AF"/>
    <w:rsid w:val="009E7AF3"/>
    <w:rsid w:val="009E7F24"/>
    <w:rsid w:val="009F0B51"/>
    <w:rsid w:val="009F1577"/>
    <w:rsid w:val="009F2CEC"/>
    <w:rsid w:val="009F32A1"/>
    <w:rsid w:val="009F3A88"/>
    <w:rsid w:val="009F3CB6"/>
    <w:rsid w:val="009F5BA4"/>
    <w:rsid w:val="009F61B9"/>
    <w:rsid w:val="009F6C36"/>
    <w:rsid w:val="009F756E"/>
    <w:rsid w:val="009F7704"/>
    <w:rsid w:val="00A00692"/>
    <w:rsid w:val="00A008F5"/>
    <w:rsid w:val="00A009A7"/>
    <w:rsid w:val="00A019AE"/>
    <w:rsid w:val="00A02567"/>
    <w:rsid w:val="00A02995"/>
    <w:rsid w:val="00A02D55"/>
    <w:rsid w:val="00A0328E"/>
    <w:rsid w:val="00A0541C"/>
    <w:rsid w:val="00A05C0D"/>
    <w:rsid w:val="00A0641A"/>
    <w:rsid w:val="00A07346"/>
    <w:rsid w:val="00A11145"/>
    <w:rsid w:val="00A112CA"/>
    <w:rsid w:val="00A1153C"/>
    <w:rsid w:val="00A12925"/>
    <w:rsid w:val="00A15924"/>
    <w:rsid w:val="00A15DF4"/>
    <w:rsid w:val="00A164A8"/>
    <w:rsid w:val="00A16BD2"/>
    <w:rsid w:val="00A2229F"/>
    <w:rsid w:val="00A22927"/>
    <w:rsid w:val="00A245B0"/>
    <w:rsid w:val="00A24730"/>
    <w:rsid w:val="00A25E44"/>
    <w:rsid w:val="00A26548"/>
    <w:rsid w:val="00A27947"/>
    <w:rsid w:val="00A30891"/>
    <w:rsid w:val="00A30F12"/>
    <w:rsid w:val="00A31FEB"/>
    <w:rsid w:val="00A34606"/>
    <w:rsid w:val="00A35430"/>
    <w:rsid w:val="00A3587A"/>
    <w:rsid w:val="00A409A4"/>
    <w:rsid w:val="00A426C3"/>
    <w:rsid w:val="00A44260"/>
    <w:rsid w:val="00A446C8"/>
    <w:rsid w:val="00A45686"/>
    <w:rsid w:val="00A460C1"/>
    <w:rsid w:val="00A46D4B"/>
    <w:rsid w:val="00A47667"/>
    <w:rsid w:val="00A5057F"/>
    <w:rsid w:val="00A514FC"/>
    <w:rsid w:val="00A5369D"/>
    <w:rsid w:val="00A55556"/>
    <w:rsid w:val="00A55B7F"/>
    <w:rsid w:val="00A56D9E"/>
    <w:rsid w:val="00A570A4"/>
    <w:rsid w:val="00A5785C"/>
    <w:rsid w:val="00A601CA"/>
    <w:rsid w:val="00A606A0"/>
    <w:rsid w:val="00A60B15"/>
    <w:rsid w:val="00A613AC"/>
    <w:rsid w:val="00A622D9"/>
    <w:rsid w:val="00A62AB9"/>
    <w:rsid w:val="00A64247"/>
    <w:rsid w:val="00A65610"/>
    <w:rsid w:val="00A657D5"/>
    <w:rsid w:val="00A66AB7"/>
    <w:rsid w:val="00A67395"/>
    <w:rsid w:val="00A72340"/>
    <w:rsid w:val="00A740BD"/>
    <w:rsid w:val="00A746B5"/>
    <w:rsid w:val="00A751C7"/>
    <w:rsid w:val="00A75CB9"/>
    <w:rsid w:val="00A75F37"/>
    <w:rsid w:val="00A76668"/>
    <w:rsid w:val="00A76D47"/>
    <w:rsid w:val="00A77E54"/>
    <w:rsid w:val="00A77EBD"/>
    <w:rsid w:val="00A80622"/>
    <w:rsid w:val="00A80683"/>
    <w:rsid w:val="00A82480"/>
    <w:rsid w:val="00A83656"/>
    <w:rsid w:val="00A83E18"/>
    <w:rsid w:val="00A85561"/>
    <w:rsid w:val="00A85A1B"/>
    <w:rsid w:val="00A86840"/>
    <w:rsid w:val="00A86ED0"/>
    <w:rsid w:val="00A872BE"/>
    <w:rsid w:val="00A87840"/>
    <w:rsid w:val="00A87D86"/>
    <w:rsid w:val="00A90132"/>
    <w:rsid w:val="00A910D6"/>
    <w:rsid w:val="00A92AC9"/>
    <w:rsid w:val="00A93DCF"/>
    <w:rsid w:val="00A959E7"/>
    <w:rsid w:val="00A96B73"/>
    <w:rsid w:val="00A971B6"/>
    <w:rsid w:val="00A97465"/>
    <w:rsid w:val="00AA0299"/>
    <w:rsid w:val="00AA2CEE"/>
    <w:rsid w:val="00AA2E1C"/>
    <w:rsid w:val="00AA3268"/>
    <w:rsid w:val="00AA3749"/>
    <w:rsid w:val="00AA3E16"/>
    <w:rsid w:val="00AA4805"/>
    <w:rsid w:val="00AA52B9"/>
    <w:rsid w:val="00AA6972"/>
    <w:rsid w:val="00AA69FE"/>
    <w:rsid w:val="00AA7EAB"/>
    <w:rsid w:val="00AB2321"/>
    <w:rsid w:val="00AB3B95"/>
    <w:rsid w:val="00AB4895"/>
    <w:rsid w:val="00AB4D85"/>
    <w:rsid w:val="00AB547E"/>
    <w:rsid w:val="00AB5880"/>
    <w:rsid w:val="00AB608A"/>
    <w:rsid w:val="00AB7A31"/>
    <w:rsid w:val="00AB7B6F"/>
    <w:rsid w:val="00AC081A"/>
    <w:rsid w:val="00AC10D2"/>
    <w:rsid w:val="00AC3FD6"/>
    <w:rsid w:val="00AC490D"/>
    <w:rsid w:val="00AC5009"/>
    <w:rsid w:val="00AC5651"/>
    <w:rsid w:val="00AC71B8"/>
    <w:rsid w:val="00AC7451"/>
    <w:rsid w:val="00AD06D2"/>
    <w:rsid w:val="00AD14AB"/>
    <w:rsid w:val="00AD29C3"/>
    <w:rsid w:val="00AD2F31"/>
    <w:rsid w:val="00AD3490"/>
    <w:rsid w:val="00AD3701"/>
    <w:rsid w:val="00AD51EC"/>
    <w:rsid w:val="00AD650B"/>
    <w:rsid w:val="00AD69DF"/>
    <w:rsid w:val="00AE0680"/>
    <w:rsid w:val="00AE098F"/>
    <w:rsid w:val="00AE0CED"/>
    <w:rsid w:val="00AE0FFE"/>
    <w:rsid w:val="00AE3EAE"/>
    <w:rsid w:val="00AE41CA"/>
    <w:rsid w:val="00AE627D"/>
    <w:rsid w:val="00AF1E19"/>
    <w:rsid w:val="00AF1E8B"/>
    <w:rsid w:val="00AF2894"/>
    <w:rsid w:val="00AF34E1"/>
    <w:rsid w:val="00AF3799"/>
    <w:rsid w:val="00AF3CCA"/>
    <w:rsid w:val="00AF41A8"/>
    <w:rsid w:val="00AF647D"/>
    <w:rsid w:val="00AF64B1"/>
    <w:rsid w:val="00AF675E"/>
    <w:rsid w:val="00B0290C"/>
    <w:rsid w:val="00B04DF3"/>
    <w:rsid w:val="00B062F1"/>
    <w:rsid w:val="00B06A9E"/>
    <w:rsid w:val="00B06E69"/>
    <w:rsid w:val="00B109BE"/>
    <w:rsid w:val="00B109E5"/>
    <w:rsid w:val="00B11319"/>
    <w:rsid w:val="00B13230"/>
    <w:rsid w:val="00B13B5F"/>
    <w:rsid w:val="00B146D2"/>
    <w:rsid w:val="00B16340"/>
    <w:rsid w:val="00B2184F"/>
    <w:rsid w:val="00B25295"/>
    <w:rsid w:val="00B25530"/>
    <w:rsid w:val="00B25D00"/>
    <w:rsid w:val="00B25D58"/>
    <w:rsid w:val="00B25E52"/>
    <w:rsid w:val="00B2643F"/>
    <w:rsid w:val="00B268C8"/>
    <w:rsid w:val="00B27117"/>
    <w:rsid w:val="00B30227"/>
    <w:rsid w:val="00B30F61"/>
    <w:rsid w:val="00B30F74"/>
    <w:rsid w:val="00B30F89"/>
    <w:rsid w:val="00B32847"/>
    <w:rsid w:val="00B33426"/>
    <w:rsid w:val="00B33C4A"/>
    <w:rsid w:val="00B33F3A"/>
    <w:rsid w:val="00B34492"/>
    <w:rsid w:val="00B34C6E"/>
    <w:rsid w:val="00B36704"/>
    <w:rsid w:val="00B36DD1"/>
    <w:rsid w:val="00B40B33"/>
    <w:rsid w:val="00B40D72"/>
    <w:rsid w:val="00B412D4"/>
    <w:rsid w:val="00B439E3"/>
    <w:rsid w:val="00B43F57"/>
    <w:rsid w:val="00B4450D"/>
    <w:rsid w:val="00B447EE"/>
    <w:rsid w:val="00B45044"/>
    <w:rsid w:val="00B5005D"/>
    <w:rsid w:val="00B529DA"/>
    <w:rsid w:val="00B52B01"/>
    <w:rsid w:val="00B52D75"/>
    <w:rsid w:val="00B536D5"/>
    <w:rsid w:val="00B54468"/>
    <w:rsid w:val="00B548A1"/>
    <w:rsid w:val="00B5549F"/>
    <w:rsid w:val="00B55E8B"/>
    <w:rsid w:val="00B56BAB"/>
    <w:rsid w:val="00B619E7"/>
    <w:rsid w:val="00B639D6"/>
    <w:rsid w:val="00B670A7"/>
    <w:rsid w:val="00B670E2"/>
    <w:rsid w:val="00B70862"/>
    <w:rsid w:val="00B7204C"/>
    <w:rsid w:val="00B72816"/>
    <w:rsid w:val="00B74968"/>
    <w:rsid w:val="00B75B47"/>
    <w:rsid w:val="00B82140"/>
    <w:rsid w:val="00B847E8"/>
    <w:rsid w:val="00B92148"/>
    <w:rsid w:val="00B925CA"/>
    <w:rsid w:val="00B92E60"/>
    <w:rsid w:val="00B92EB8"/>
    <w:rsid w:val="00B93121"/>
    <w:rsid w:val="00B954E1"/>
    <w:rsid w:val="00B95DF3"/>
    <w:rsid w:val="00B96061"/>
    <w:rsid w:val="00B96076"/>
    <w:rsid w:val="00B964DF"/>
    <w:rsid w:val="00B978D3"/>
    <w:rsid w:val="00B97E10"/>
    <w:rsid w:val="00BA032E"/>
    <w:rsid w:val="00BA0881"/>
    <w:rsid w:val="00BA0C45"/>
    <w:rsid w:val="00BA2029"/>
    <w:rsid w:val="00BA28A6"/>
    <w:rsid w:val="00BA31A3"/>
    <w:rsid w:val="00BA4385"/>
    <w:rsid w:val="00BA4CD4"/>
    <w:rsid w:val="00BA580A"/>
    <w:rsid w:val="00BA5964"/>
    <w:rsid w:val="00BA5BF4"/>
    <w:rsid w:val="00BA654B"/>
    <w:rsid w:val="00BB0D77"/>
    <w:rsid w:val="00BB1B91"/>
    <w:rsid w:val="00BB2F39"/>
    <w:rsid w:val="00BB3180"/>
    <w:rsid w:val="00BB319F"/>
    <w:rsid w:val="00BB375F"/>
    <w:rsid w:val="00BB485E"/>
    <w:rsid w:val="00BB5E71"/>
    <w:rsid w:val="00BB76A6"/>
    <w:rsid w:val="00BC16E7"/>
    <w:rsid w:val="00BC252C"/>
    <w:rsid w:val="00BC38C4"/>
    <w:rsid w:val="00BC3E17"/>
    <w:rsid w:val="00BC434C"/>
    <w:rsid w:val="00BC593E"/>
    <w:rsid w:val="00BC5EC5"/>
    <w:rsid w:val="00BC62E0"/>
    <w:rsid w:val="00BC6737"/>
    <w:rsid w:val="00BC72C2"/>
    <w:rsid w:val="00BD0B62"/>
    <w:rsid w:val="00BD1864"/>
    <w:rsid w:val="00BD2230"/>
    <w:rsid w:val="00BD27E1"/>
    <w:rsid w:val="00BD53F6"/>
    <w:rsid w:val="00BD5905"/>
    <w:rsid w:val="00BD68C0"/>
    <w:rsid w:val="00BD6D3F"/>
    <w:rsid w:val="00BD6FF8"/>
    <w:rsid w:val="00BE01AB"/>
    <w:rsid w:val="00BE1FF9"/>
    <w:rsid w:val="00BE2259"/>
    <w:rsid w:val="00BE69C1"/>
    <w:rsid w:val="00BE7192"/>
    <w:rsid w:val="00BF0DCA"/>
    <w:rsid w:val="00BF1467"/>
    <w:rsid w:val="00BF24AA"/>
    <w:rsid w:val="00BF2530"/>
    <w:rsid w:val="00BF2896"/>
    <w:rsid w:val="00BF318E"/>
    <w:rsid w:val="00BF399F"/>
    <w:rsid w:val="00BF5457"/>
    <w:rsid w:val="00BF5E90"/>
    <w:rsid w:val="00BF6743"/>
    <w:rsid w:val="00BF7153"/>
    <w:rsid w:val="00BF75CF"/>
    <w:rsid w:val="00C0009D"/>
    <w:rsid w:val="00C006B8"/>
    <w:rsid w:val="00C014EC"/>
    <w:rsid w:val="00C016DA"/>
    <w:rsid w:val="00C01849"/>
    <w:rsid w:val="00C01950"/>
    <w:rsid w:val="00C03451"/>
    <w:rsid w:val="00C071B1"/>
    <w:rsid w:val="00C10E91"/>
    <w:rsid w:val="00C11268"/>
    <w:rsid w:val="00C1327C"/>
    <w:rsid w:val="00C13726"/>
    <w:rsid w:val="00C14AF6"/>
    <w:rsid w:val="00C1577E"/>
    <w:rsid w:val="00C15DE8"/>
    <w:rsid w:val="00C20139"/>
    <w:rsid w:val="00C20E7D"/>
    <w:rsid w:val="00C220E4"/>
    <w:rsid w:val="00C22E13"/>
    <w:rsid w:val="00C246D3"/>
    <w:rsid w:val="00C2546D"/>
    <w:rsid w:val="00C26525"/>
    <w:rsid w:val="00C308BD"/>
    <w:rsid w:val="00C30961"/>
    <w:rsid w:val="00C32255"/>
    <w:rsid w:val="00C32C44"/>
    <w:rsid w:val="00C348E4"/>
    <w:rsid w:val="00C36019"/>
    <w:rsid w:val="00C362A9"/>
    <w:rsid w:val="00C37912"/>
    <w:rsid w:val="00C4000B"/>
    <w:rsid w:val="00C41617"/>
    <w:rsid w:val="00C41742"/>
    <w:rsid w:val="00C41805"/>
    <w:rsid w:val="00C419BC"/>
    <w:rsid w:val="00C432C7"/>
    <w:rsid w:val="00C439CA"/>
    <w:rsid w:val="00C44CC1"/>
    <w:rsid w:val="00C452CA"/>
    <w:rsid w:val="00C4535C"/>
    <w:rsid w:val="00C45A3F"/>
    <w:rsid w:val="00C45C4F"/>
    <w:rsid w:val="00C477A6"/>
    <w:rsid w:val="00C543DD"/>
    <w:rsid w:val="00C54422"/>
    <w:rsid w:val="00C5578A"/>
    <w:rsid w:val="00C574D5"/>
    <w:rsid w:val="00C6108D"/>
    <w:rsid w:val="00C61D57"/>
    <w:rsid w:val="00C61F5E"/>
    <w:rsid w:val="00C6432D"/>
    <w:rsid w:val="00C654BB"/>
    <w:rsid w:val="00C65DF7"/>
    <w:rsid w:val="00C65E16"/>
    <w:rsid w:val="00C666B2"/>
    <w:rsid w:val="00C674B8"/>
    <w:rsid w:val="00C702A3"/>
    <w:rsid w:val="00C70463"/>
    <w:rsid w:val="00C716C5"/>
    <w:rsid w:val="00C73076"/>
    <w:rsid w:val="00C73210"/>
    <w:rsid w:val="00C73873"/>
    <w:rsid w:val="00C74601"/>
    <w:rsid w:val="00C74FCA"/>
    <w:rsid w:val="00C75F49"/>
    <w:rsid w:val="00C765DD"/>
    <w:rsid w:val="00C772D2"/>
    <w:rsid w:val="00C7793E"/>
    <w:rsid w:val="00C80ABD"/>
    <w:rsid w:val="00C82D1A"/>
    <w:rsid w:val="00C83ECC"/>
    <w:rsid w:val="00C8411A"/>
    <w:rsid w:val="00C84878"/>
    <w:rsid w:val="00C85476"/>
    <w:rsid w:val="00C86645"/>
    <w:rsid w:val="00C86F35"/>
    <w:rsid w:val="00C87E49"/>
    <w:rsid w:val="00C9089B"/>
    <w:rsid w:val="00C90EB8"/>
    <w:rsid w:val="00C9267E"/>
    <w:rsid w:val="00C92DDF"/>
    <w:rsid w:val="00C932BD"/>
    <w:rsid w:val="00C93CB6"/>
    <w:rsid w:val="00C94007"/>
    <w:rsid w:val="00C94883"/>
    <w:rsid w:val="00C94F5D"/>
    <w:rsid w:val="00C95537"/>
    <w:rsid w:val="00C97B6B"/>
    <w:rsid w:val="00CA0BC0"/>
    <w:rsid w:val="00CA1770"/>
    <w:rsid w:val="00CA1E6B"/>
    <w:rsid w:val="00CA375C"/>
    <w:rsid w:val="00CA3ACE"/>
    <w:rsid w:val="00CA3D29"/>
    <w:rsid w:val="00CA5C49"/>
    <w:rsid w:val="00CA7C29"/>
    <w:rsid w:val="00CB03FC"/>
    <w:rsid w:val="00CB0E3F"/>
    <w:rsid w:val="00CB4FA9"/>
    <w:rsid w:val="00CB6639"/>
    <w:rsid w:val="00CC0D00"/>
    <w:rsid w:val="00CC186B"/>
    <w:rsid w:val="00CC2114"/>
    <w:rsid w:val="00CC41AF"/>
    <w:rsid w:val="00CC6B3A"/>
    <w:rsid w:val="00CD1A3E"/>
    <w:rsid w:val="00CD2185"/>
    <w:rsid w:val="00CD2242"/>
    <w:rsid w:val="00CD794D"/>
    <w:rsid w:val="00CE0F70"/>
    <w:rsid w:val="00CE165E"/>
    <w:rsid w:val="00CE3636"/>
    <w:rsid w:val="00CE40C1"/>
    <w:rsid w:val="00CE44F3"/>
    <w:rsid w:val="00CE50DC"/>
    <w:rsid w:val="00CE5160"/>
    <w:rsid w:val="00CE550F"/>
    <w:rsid w:val="00CE7BEB"/>
    <w:rsid w:val="00CF0C5F"/>
    <w:rsid w:val="00CF0CA7"/>
    <w:rsid w:val="00CF1F37"/>
    <w:rsid w:val="00CF2D7C"/>
    <w:rsid w:val="00CF3082"/>
    <w:rsid w:val="00CF5EB5"/>
    <w:rsid w:val="00CF6FD1"/>
    <w:rsid w:val="00D0270C"/>
    <w:rsid w:val="00D044D5"/>
    <w:rsid w:val="00D05463"/>
    <w:rsid w:val="00D108D4"/>
    <w:rsid w:val="00D11C20"/>
    <w:rsid w:val="00D11C3A"/>
    <w:rsid w:val="00D11F8F"/>
    <w:rsid w:val="00D14A2A"/>
    <w:rsid w:val="00D1684A"/>
    <w:rsid w:val="00D16D3F"/>
    <w:rsid w:val="00D16F47"/>
    <w:rsid w:val="00D174F5"/>
    <w:rsid w:val="00D20C07"/>
    <w:rsid w:val="00D2184D"/>
    <w:rsid w:val="00D243DC"/>
    <w:rsid w:val="00D262DB"/>
    <w:rsid w:val="00D2630A"/>
    <w:rsid w:val="00D26CB2"/>
    <w:rsid w:val="00D271AF"/>
    <w:rsid w:val="00D27CDD"/>
    <w:rsid w:val="00D30108"/>
    <w:rsid w:val="00D30C0B"/>
    <w:rsid w:val="00D325BF"/>
    <w:rsid w:val="00D32E5A"/>
    <w:rsid w:val="00D33C68"/>
    <w:rsid w:val="00D33D40"/>
    <w:rsid w:val="00D34988"/>
    <w:rsid w:val="00D367E5"/>
    <w:rsid w:val="00D40950"/>
    <w:rsid w:val="00D40CEC"/>
    <w:rsid w:val="00D40EFF"/>
    <w:rsid w:val="00D41B0B"/>
    <w:rsid w:val="00D41F58"/>
    <w:rsid w:val="00D42404"/>
    <w:rsid w:val="00D43D51"/>
    <w:rsid w:val="00D45E6F"/>
    <w:rsid w:val="00D5030D"/>
    <w:rsid w:val="00D507E7"/>
    <w:rsid w:val="00D50DCA"/>
    <w:rsid w:val="00D51BCE"/>
    <w:rsid w:val="00D52D75"/>
    <w:rsid w:val="00D54886"/>
    <w:rsid w:val="00D560C3"/>
    <w:rsid w:val="00D56C40"/>
    <w:rsid w:val="00D60509"/>
    <w:rsid w:val="00D60BF0"/>
    <w:rsid w:val="00D63B8F"/>
    <w:rsid w:val="00D65E0E"/>
    <w:rsid w:val="00D70503"/>
    <w:rsid w:val="00D70B62"/>
    <w:rsid w:val="00D7195D"/>
    <w:rsid w:val="00D74037"/>
    <w:rsid w:val="00D750A9"/>
    <w:rsid w:val="00D763C9"/>
    <w:rsid w:val="00D777F8"/>
    <w:rsid w:val="00D77939"/>
    <w:rsid w:val="00D77B8E"/>
    <w:rsid w:val="00D77C39"/>
    <w:rsid w:val="00D800DF"/>
    <w:rsid w:val="00D802AD"/>
    <w:rsid w:val="00D8109C"/>
    <w:rsid w:val="00D812AF"/>
    <w:rsid w:val="00D81523"/>
    <w:rsid w:val="00D8171B"/>
    <w:rsid w:val="00D81ED2"/>
    <w:rsid w:val="00D82584"/>
    <w:rsid w:val="00D82BA3"/>
    <w:rsid w:val="00D83590"/>
    <w:rsid w:val="00D8397C"/>
    <w:rsid w:val="00D83AE0"/>
    <w:rsid w:val="00D84537"/>
    <w:rsid w:val="00D8547A"/>
    <w:rsid w:val="00D859EA"/>
    <w:rsid w:val="00D87C8A"/>
    <w:rsid w:val="00D907C9"/>
    <w:rsid w:val="00D92305"/>
    <w:rsid w:val="00D93975"/>
    <w:rsid w:val="00D939C1"/>
    <w:rsid w:val="00D9414F"/>
    <w:rsid w:val="00D96C44"/>
    <w:rsid w:val="00D96E41"/>
    <w:rsid w:val="00D97150"/>
    <w:rsid w:val="00DA2C60"/>
    <w:rsid w:val="00DA2D8E"/>
    <w:rsid w:val="00DA35BB"/>
    <w:rsid w:val="00DA3E62"/>
    <w:rsid w:val="00DA407B"/>
    <w:rsid w:val="00DA5630"/>
    <w:rsid w:val="00DA716B"/>
    <w:rsid w:val="00DB01F2"/>
    <w:rsid w:val="00DB03AE"/>
    <w:rsid w:val="00DB0EDD"/>
    <w:rsid w:val="00DB1A30"/>
    <w:rsid w:val="00DB1C54"/>
    <w:rsid w:val="00DB2069"/>
    <w:rsid w:val="00DB4F80"/>
    <w:rsid w:val="00DB5711"/>
    <w:rsid w:val="00DB5C6D"/>
    <w:rsid w:val="00DB678D"/>
    <w:rsid w:val="00DC05BB"/>
    <w:rsid w:val="00DC0AEC"/>
    <w:rsid w:val="00DC1458"/>
    <w:rsid w:val="00DC16D5"/>
    <w:rsid w:val="00DC2D05"/>
    <w:rsid w:val="00DC3684"/>
    <w:rsid w:val="00DC3926"/>
    <w:rsid w:val="00DC5834"/>
    <w:rsid w:val="00DC5A97"/>
    <w:rsid w:val="00DC5F83"/>
    <w:rsid w:val="00DC6C47"/>
    <w:rsid w:val="00DC6E7E"/>
    <w:rsid w:val="00DC7298"/>
    <w:rsid w:val="00DD3731"/>
    <w:rsid w:val="00DD4194"/>
    <w:rsid w:val="00DD43D6"/>
    <w:rsid w:val="00DD45E3"/>
    <w:rsid w:val="00DD6015"/>
    <w:rsid w:val="00DE29D1"/>
    <w:rsid w:val="00DF100F"/>
    <w:rsid w:val="00DF13EF"/>
    <w:rsid w:val="00DF2BC5"/>
    <w:rsid w:val="00DF4FE0"/>
    <w:rsid w:val="00DF5115"/>
    <w:rsid w:val="00DF5C1B"/>
    <w:rsid w:val="00DF664A"/>
    <w:rsid w:val="00E00235"/>
    <w:rsid w:val="00E016A5"/>
    <w:rsid w:val="00E01E68"/>
    <w:rsid w:val="00E020BA"/>
    <w:rsid w:val="00E0241A"/>
    <w:rsid w:val="00E0241E"/>
    <w:rsid w:val="00E03654"/>
    <w:rsid w:val="00E04C70"/>
    <w:rsid w:val="00E0542B"/>
    <w:rsid w:val="00E05D1F"/>
    <w:rsid w:val="00E07601"/>
    <w:rsid w:val="00E078A5"/>
    <w:rsid w:val="00E07FF9"/>
    <w:rsid w:val="00E102BB"/>
    <w:rsid w:val="00E106D2"/>
    <w:rsid w:val="00E135DE"/>
    <w:rsid w:val="00E152B3"/>
    <w:rsid w:val="00E156DE"/>
    <w:rsid w:val="00E16BC1"/>
    <w:rsid w:val="00E17180"/>
    <w:rsid w:val="00E20AD1"/>
    <w:rsid w:val="00E214F4"/>
    <w:rsid w:val="00E21ED7"/>
    <w:rsid w:val="00E22BDA"/>
    <w:rsid w:val="00E22DE8"/>
    <w:rsid w:val="00E23137"/>
    <w:rsid w:val="00E23719"/>
    <w:rsid w:val="00E25C80"/>
    <w:rsid w:val="00E27028"/>
    <w:rsid w:val="00E275A6"/>
    <w:rsid w:val="00E324AB"/>
    <w:rsid w:val="00E34183"/>
    <w:rsid w:val="00E36890"/>
    <w:rsid w:val="00E3738C"/>
    <w:rsid w:val="00E37398"/>
    <w:rsid w:val="00E37B24"/>
    <w:rsid w:val="00E405AB"/>
    <w:rsid w:val="00E411BD"/>
    <w:rsid w:val="00E41C19"/>
    <w:rsid w:val="00E440C9"/>
    <w:rsid w:val="00E451E0"/>
    <w:rsid w:val="00E47DC2"/>
    <w:rsid w:val="00E505B7"/>
    <w:rsid w:val="00E50BD4"/>
    <w:rsid w:val="00E5121D"/>
    <w:rsid w:val="00E5125E"/>
    <w:rsid w:val="00E53A92"/>
    <w:rsid w:val="00E60DA5"/>
    <w:rsid w:val="00E66F19"/>
    <w:rsid w:val="00E66FA7"/>
    <w:rsid w:val="00E70500"/>
    <w:rsid w:val="00E70EF7"/>
    <w:rsid w:val="00E70FFB"/>
    <w:rsid w:val="00E74624"/>
    <w:rsid w:val="00E76040"/>
    <w:rsid w:val="00E776FB"/>
    <w:rsid w:val="00E778F7"/>
    <w:rsid w:val="00E80DF4"/>
    <w:rsid w:val="00E825BB"/>
    <w:rsid w:val="00E83295"/>
    <w:rsid w:val="00E857EE"/>
    <w:rsid w:val="00E8728B"/>
    <w:rsid w:val="00E91DD6"/>
    <w:rsid w:val="00E92DBC"/>
    <w:rsid w:val="00E94AB8"/>
    <w:rsid w:val="00E959C4"/>
    <w:rsid w:val="00EA0686"/>
    <w:rsid w:val="00EA0812"/>
    <w:rsid w:val="00EA2021"/>
    <w:rsid w:val="00EA373E"/>
    <w:rsid w:val="00EA3A6C"/>
    <w:rsid w:val="00EA4748"/>
    <w:rsid w:val="00EA5E92"/>
    <w:rsid w:val="00EA7862"/>
    <w:rsid w:val="00EB06D2"/>
    <w:rsid w:val="00EB185A"/>
    <w:rsid w:val="00EB19F5"/>
    <w:rsid w:val="00EB2AF8"/>
    <w:rsid w:val="00EB37C4"/>
    <w:rsid w:val="00EB3B19"/>
    <w:rsid w:val="00EB4CBF"/>
    <w:rsid w:val="00EB5E51"/>
    <w:rsid w:val="00EB7125"/>
    <w:rsid w:val="00EB7E99"/>
    <w:rsid w:val="00EC0D61"/>
    <w:rsid w:val="00EC0D67"/>
    <w:rsid w:val="00EC1024"/>
    <w:rsid w:val="00EC303F"/>
    <w:rsid w:val="00EC30D0"/>
    <w:rsid w:val="00EC4449"/>
    <w:rsid w:val="00ED12F1"/>
    <w:rsid w:val="00ED141F"/>
    <w:rsid w:val="00ED24B6"/>
    <w:rsid w:val="00ED385C"/>
    <w:rsid w:val="00ED78B4"/>
    <w:rsid w:val="00ED7FC9"/>
    <w:rsid w:val="00EE25CA"/>
    <w:rsid w:val="00EE2950"/>
    <w:rsid w:val="00EE2B7F"/>
    <w:rsid w:val="00EE2D95"/>
    <w:rsid w:val="00EE3B6D"/>
    <w:rsid w:val="00EE5D50"/>
    <w:rsid w:val="00EE63D3"/>
    <w:rsid w:val="00EE6C36"/>
    <w:rsid w:val="00EE73F0"/>
    <w:rsid w:val="00EF24A3"/>
    <w:rsid w:val="00EF4292"/>
    <w:rsid w:val="00EF4A17"/>
    <w:rsid w:val="00EF6790"/>
    <w:rsid w:val="00EF6B01"/>
    <w:rsid w:val="00F01257"/>
    <w:rsid w:val="00F02CD4"/>
    <w:rsid w:val="00F0319F"/>
    <w:rsid w:val="00F03B60"/>
    <w:rsid w:val="00F060F6"/>
    <w:rsid w:val="00F06269"/>
    <w:rsid w:val="00F062B7"/>
    <w:rsid w:val="00F11BAF"/>
    <w:rsid w:val="00F12183"/>
    <w:rsid w:val="00F13880"/>
    <w:rsid w:val="00F145F7"/>
    <w:rsid w:val="00F1589B"/>
    <w:rsid w:val="00F161B0"/>
    <w:rsid w:val="00F1635F"/>
    <w:rsid w:val="00F16F5F"/>
    <w:rsid w:val="00F20214"/>
    <w:rsid w:val="00F203CF"/>
    <w:rsid w:val="00F20F64"/>
    <w:rsid w:val="00F2475F"/>
    <w:rsid w:val="00F2535C"/>
    <w:rsid w:val="00F27150"/>
    <w:rsid w:val="00F27DEA"/>
    <w:rsid w:val="00F30834"/>
    <w:rsid w:val="00F33B63"/>
    <w:rsid w:val="00F33C55"/>
    <w:rsid w:val="00F34492"/>
    <w:rsid w:val="00F35FD0"/>
    <w:rsid w:val="00F3778E"/>
    <w:rsid w:val="00F42EFB"/>
    <w:rsid w:val="00F46548"/>
    <w:rsid w:val="00F47578"/>
    <w:rsid w:val="00F47B33"/>
    <w:rsid w:val="00F50DB8"/>
    <w:rsid w:val="00F5151C"/>
    <w:rsid w:val="00F5173B"/>
    <w:rsid w:val="00F51EDA"/>
    <w:rsid w:val="00F527B3"/>
    <w:rsid w:val="00F52EE8"/>
    <w:rsid w:val="00F5309B"/>
    <w:rsid w:val="00F53496"/>
    <w:rsid w:val="00F5378E"/>
    <w:rsid w:val="00F56060"/>
    <w:rsid w:val="00F56158"/>
    <w:rsid w:val="00F564DD"/>
    <w:rsid w:val="00F5766B"/>
    <w:rsid w:val="00F60744"/>
    <w:rsid w:val="00F61AFF"/>
    <w:rsid w:val="00F623E8"/>
    <w:rsid w:val="00F62895"/>
    <w:rsid w:val="00F6392C"/>
    <w:rsid w:val="00F64AA9"/>
    <w:rsid w:val="00F64E2C"/>
    <w:rsid w:val="00F658E0"/>
    <w:rsid w:val="00F65E8B"/>
    <w:rsid w:val="00F6625A"/>
    <w:rsid w:val="00F67869"/>
    <w:rsid w:val="00F67C0C"/>
    <w:rsid w:val="00F7012D"/>
    <w:rsid w:val="00F7079E"/>
    <w:rsid w:val="00F710C8"/>
    <w:rsid w:val="00F721EC"/>
    <w:rsid w:val="00F726DE"/>
    <w:rsid w:val="00F72A20"/>
    <w:rsid w:val="00F72F27"/>
    <w:rsid w:val="00F73668"/>
    <w:rsid w:val="00F767EE"/>
    <w:rsid w:val="00F775AB"/>
    <w:rsid w:val="00F77C3D"/>
    <w:rsid w:val="00F80EC0"/>
    <w:rsid w:val="00F825A3"/>
    <w:rsid w:val="00F83670"/>
    <w:rsid w:val="00F84EF4"/>
    <w:rsid w:val="00F84FC8"/>
    <w:rsid w:val="00F86C5D"/>
    <w:rsid w:val="00F90022"/>
    <w:rsid w:val="00F9239B"/>
    <w:rsid w:val="00F92B3F"/>
    <w:rsid w:val="00F93087"/>
    <w:rsid w:val="00F9444B"/>
    <w:rsid w:val="00F9707F"/>
    <w:rsid w:val="00F979FF"/>
    <w:rsid w:val="00FA1205"/>
    <w:rsid w:val="00FA20CF"/>
    <w:rsid w:val="00FA24E6"/>
    <w:rsid w:val="00FA2BAC"/>
    <w:rsid w:val="00FA31E9"/>
    <w:rsid w:val="00FA3BF9"/>
    <w:rsid w:val="00FA5325"/>
    <w:rsid w:val="00FB3E2E"/>
    <w:rsid w:val="00FB506C"/>
    <w:rsid w:val="00FB5986"/>
    <w:rsid w:val="00FC245A"/>
    <w:rsid w:val="00FC2C37"/>
    <w:rsid w:val="00FC4ED9"/>
    <w:rsid w:val="00FC4FF8"/>
    <w:rsid w:val="00FC5946"/>
    <w:rsid w:val="00FC62D7"/>
    <w:rsid w:val="00FC74AA"/>
    <w:rsid w:val="00FD1202"/>
    <w:rsid w:val="00FD1C33"/>
    <w:rsid w:val="00FD2ABB"/>
    <w:rsid w:val="00FD3761"/>
    <w:rsid w:val="00FD5E18"/>
    <w:rsid w:val="00FD5FE9"/>
    <w:rsid w:val="00FD63F5"/>
    <w:rsid w:val="00FD67C5"/>
    <w:rsid w:val="00FD6CA8"/>
    <w:rsid w:val="00FD7AE1"/>
    <w:rsid w:val="00FE0FE0"/>
    <w:rsid w:val="00FE1478"/>
    <w:rsid w:val="00FE1831"/>
    <w:rsid w:val="00FE3170"/>
    <w:rsid w:val="00FE4BC9"/>
    <w:rsid w:val="00FE700D"/>
    <w:rsid w:val="00FF0408"/>
    <w:rsid w:val="00FF0C8D"/>
    <w:rsid w:val="00FF1EFC"/>
    <w:rsid w:val="00FF365D"/>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61BC38"/>
  <w15:docId w15:val="{EF80B521-3426-4E94-8BBB-F28E0E79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F6E"/>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4"/>
      </w:numPr>
    </w:pPr>
  </w:style>
  <w:style w:type="paragraph" w:customStyle="1" w:styleId="Bullets1stindent">
    <w:name w:val="Bullets (1st indent)"/>
    <w:basedOn w:val="Normal"/>
    <w:qFormat/>
    <w:rsid w:val="005F3CD3"/>
    <w:pPr>
      <w:numPr>
        <w:numId w:val="17"/>
      </w:numPr>
      <w:spacing w:after="120" w:line="276" w:lineRule="auto"/>
    </w:pPr>
  </w:style>
  <w:style w:type="paragraph" w:customStyle="1" w:styleId="Bullets2ndindent">
    <w:name w:val="Bullets (2nd indent)"/>
    <w:basedOn w:val="Normal"/>
    <w:qFormat/>
    <w:rsid w:val="005F3CD3"/>
    <w:pPr>
      <w:numPr>
        <w:ilvl w:val="1"/>
        <w:numId w:val="17"/>
      </w:numPr>
      <w:spacing w:after="120" w:line="276" w:lineRule="auto"/>
    </w:pPr>
  </w:style>
  <w:style w:type="paragraph" w:customStyle="1" w:styleId="Bulletslast1stindent">
    <w:name w:val="Bullets last (1st indent)"/>
    <w:basedOn w:val="Normal"/>
    <w:rsid w:val="005F3CD3"/>
    <w:pPr>
      <w:numPr>
        <w:ilvl w:val="2"/>
        <w:numId w:val="17"/>
      </w:numPr>
      <w:spacing w:after="200" w:line="276" w:lineRule="auto"/>
    </w:pPr>
  </w:style>
  <w:style w:type="paragraph" w:customStyle="1" w:styleId="Bulletslast2ndindent">
    <w:name w:val="Bullets last (2nd indent)"/>
    <w:basedOn w:val="Normal"/>
    <w:rsid w:val="005F3CD3"/>
    <w:pPr>
      <w:numPr>
        <w:ilvl w:val="3"/>
        <w:numId w:val="17"/>
      </w:numPr>
      <w:spacing w:after="57" w:line="276" w:lineRule="auto"/>
    </w:pPr>
  </w:style>
  <w:style w:type="paragraph" w:customStyle="1" w:styleId="Tablebullets2ndindent">
    <w:name w:val="Table bullets (2nd indent)"/>
    <w:basedOn w:val="Normal"/>
    <w:rsid w:val="005F3CD3"/>
    <w:pPr>
      <w:numPr>
        <w:ilvl w:val="6"/>
        <w:numId w:val="17"/>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7"/>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21"/>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0303895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770585631">
      <w:bodyDiv w:val="1"/>
      <w:marLeft w:val="0"/>
      <w:marRight w:val="0"/>
      <w:marTop w:val="0"/>
      <w:marBottom w:val="0"/>
      <w:divBdr>
        <w:top w:val="none" w:sz="0" w:space="0" w:color="auto"/>
        <w:left w:val="none" w:sz="0" w:space="0" w:color="auto"/>
        <w:bottom w:val="none" w:sz="0" w:space="0" w:color="auto"/>
        <w:right w:val="none" w:sz="0" w:space="0" w:color="auto"/>
      </w:divBdr>
    </w:div>
    <w:div w:id="782304232">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440369585">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616983701">
      <w:bodyDiv w:val="1"/>
      <w:marLeft w:val="0"/>
      <w:marRight w:val="0"/>
      <w:marTop w:val="0"/>
      <w:marBottom w:val="0"/>
      <w:divBdr>
        <w:top w:val="none" w:sz="0" w:space="0" w:color="auto"/>
        <w:left w:val="none" w:sz="0" w:space="0" w:color="auto"/>
        <w:bottom w:val="none" w:sz="0" w:space="0" w:color="auto"/>
        <w:right w:val="none" w:sz="0" w:space="0" w:color="auto"/>
      </w:divBdr>
    </w:div>
    <w:div w:id="1660036214">
      <w:bodyDiv w:val="1"/>
      <w:marLeft w:val="0"/>
      <w:marRight w:val="0"/>
      <w:marTop w:val="0"/>
      <w:marBottom w:val="0"/>
      <w:divBdr>
        <w:top w:val="none" w:sz="0" w:space="0" w:color="auto"/>
        <w:left w:val="none" w:sz="0" w:space="0" w:color="auto"/>
        <w:bottom w:val="none" w:sz="0" w:space="0" w:color="auto"/>
        <w:right w:val="none" w:sz="0" w:space="0" w:color="auto"/>
      </w:divBdr>
    </w:div>
    <w:div w:id="1828938593">
      <w:bodyDiv w:val="1"/>
      <w:marLeft w:val="0"/>
      <w:marRight w:val="0"/>
      <w:marTop w:val="0"/>
      <w:marBottom w:val="0"/>
      <w:divBdr>
        <w:top w:val="none" w:sz="0" w:space="0" w:color="auto"/>
        <w:left w:val="none" w:sz="0" w:space="0" w:color="auto"/>
        <w:bottom w:val="none" w:sz="0" w:space="0" w:color="auto"/>
        <w:right w:val="none" w:sz="0" w:space="0" w:color="auto"/>
      </w:divBdr>
    </w:div>
    <w:div w:id="1909532537">
      <w:bodyDiv w:val="1"/>
      <w:marLeft w:val="0"/>
      <w:marRight w:val="0"/>
      <w:marTop w:val="0"/>
      <w:marBottom w:val="0"/>
      <w:divBdr>
        <w:top w:val="none" w:sz="0" w:space="0" w:color="auto"/>
        <w:left w:val="none" w:sz="0" w:space="0" w:color="auto"/>
        <w:bottom w:val="none" w:sz="0" w:space="0" w:color="auto"/>
        <w:right w:val="none" w:sz="0" w:space="0" w:color="auto"/>
      </w:divBdr>
    </w:div>
    <w:div w:id="2041585215">
      <w:bodyDiv w:val="1"/>
      <w:marLeft w:val="0"/>
      <w:marRight w:val="0"/>
      <w:marTop w:val="0"/>
      <w:marBottom w:val="0"/>
      <w:divBdr>
        <w:top w:val="none" w:sz="0" w:space="0" w:color="auto"/>
        <w:left w:val="none" w:sz="0" w:space="0" w:color="auto"/>
        <w:bottom w:val="none" w:sz="0" w:space="0" w:color="auto"/>
        <w:right w:val="none" w:sz="0" w:space="0" w:color="auto"/>
      </w:divBdr>
    </w:div>
    <w:div w:id="21461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FIN34055-2137779915-9273</_dlc_DocId>
    <_dlc_DocIdUrl xmlns="79e5d1b8-31fe-4abb-b9ad-c81c29576083">
      <Url>https://f1.prdmgd.finance.gov.au/sites/50034055/_layouts/15/DocIdRedir.aspx?ID=FIN34055-2137779915-9273</Url>
      <Description>FIN34055-2137779915-9273</Description>
    </_dlc_DocIdUrl>
    <Original_x0020_Date_x0020_Created xmlns="82ff9d9b-d3fc-4aad-bc42-9949ee83b81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D2409-7186-435D-BB3A-5336C41F4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3.xml><?xml version="1.0" encoding="utf-8"?>
<ds:datastoreItem xmlns:ds="http://schemas.openxmlformats.org/officeDocument/2006/customXml" ds:itemID="{4EA51F60-144F-4564-BDBD-33B555A7C898}">
  <ds:schemaRefs>
    <ds:schemaRef ds:uri="http://schemas.microsoft.com/sharepoint/v3"/>
    <ds:schemaRef ds:uri="http://purl.org/dc/terms/"/>
    <ds:schemaRef ds:uri="79e5d1b8-31fe-4abb-b9ad-c81c29576083"/>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5.xml><?xml version="1.0" encoding="utf-8"?>
<ds:datastoreItem xmlns:ds="http://schemas.openxmlformats.org/officeDocument/2006/customXml" ds:itemID="{884680ED-426D-47A1-B857-FC74D5D47972}">
  <ds:schemaRefs>
    <ds:schemaRef ds:uri="Microsoft.SharePoint.Taxonomy.ContentTypeSync"/>
  </ds:schemaRefs>
</ds:datastoreItem>
</file>

<file path=customXml/itemProps6.xml><?xml version="1.0" encoding="utf-8"?>
<ds:datastoreItem xmlns:ds="http://schemas.openxmlformats.org/officeDocument/2006/customXml" ds:itemID="{E13562A5-0B20-4966-8AD9-C027942E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2343</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Maslin, Kristopher</dc:creator>
  <cp:keywords>[SEC=OFFICIAL]</cp:keywords>
  <dc:description/>
  <cp:lastModifiedBy>Sebenzo, Lydia</cp:lastModifiedBy>
  <cp:revision>10</cp:revision>
  <cp:lastPrinted>2021-05-07T03:13:00Z</cp:lastPrinted>
  <dcterms:created xsi:type="dcterms:W3CDTF">2022-03-18T05:22:00Z</dcterms:created>
  <dcterms:modified xsi:type="dcterms:W3CDTF">2022-03-30T05:23:00Z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e51a8438-bc42-4e2b-aeda-23d95c5bf60a</vt:lpwstr>
  </property>
  <property fmtid="{D5CDD505-2E9C-101B-9397-08002B2CF9AE}" pid="38" name="gf53def832c84e7cae27ba43c0ddcfb1">
    <vt:lpwstr/>
  </property>
  <property fmtid="{D5CDD505-2E9C-101B-9397-08002B2CF9AE}" pid="39" name="Document">
    <vt:lpwstr/>
  </property>
</Properties>
</file>