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DE5D" w14:textId="77777777" w:rsidR="0048364F" w:rsidRPr="00C07AA9" w:rsidRDefault="00193461" w:rsidP="0020300C">
      <w:pPr>
        <w:rPr>
          <w:sz w:val="28"/>
        </w:rPr>
      </w:pPr>
      <w:r w:rsidRPr="00C07AA9">
        <w:rPr>
          <w:noProof/>
          <w:lang w:eastAsia="en-AU"/>
        </w:rPr>
        <w:drawing>
          <wp:inline distT="0" distB="0" distL="0" distR="0" wp14:anchorId="21213B41" wp14:editId="12EB00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601E" w14:textId="77777777" w:rsidR="0048364F" w:rsidRPr="00C07AA9" w:rsidRDefault="0048364F" w:rsidP="0048364F">
      <w:pPr>
        <w:rPr>
          <w:sz w:val="19"/>
        </w:rPr>
      </w:pPr>
    </w:p>
    <w:p w14:paraId="73261991" w14:textId="77777777" w:rsidR="0048364F" w:rsidRPr="00C07AA9" w:rsidRDefault="003368CF" w:rsidP="0048364F">
      <w:pPr>
        <w:pStyle w:val="ShortT"/>
      </w:pPr>
      <w:r w:rsidRPr="00C07AA9">
        <w:t>Competition and Consumer Amendment (Consumer Data Right</w:t>
      </w:r>
      <w:r w:rsidR="00A47067" w:rsidRPr="00C07AA9">
        <w:t xml:space="preserve"> Measures No. 1</w:t>
      </w:r>
      <w:r w:rsidRPr="00C07AA9">
        <w:t xml:space="preserve">) </w:t>
      </w:r>
      <w:r w:rsidR="00C07AA9" w:rsidRPr="00C07AA9">
        <w:t>Regulations 2</w:t>
      </w:r>
      <w:r w:rsidRPr="00C07AA9">
        <w:t>022</w:t>
      </w:r>
    </w:p>
    <w:p w14:paraId="17AFB222" w14:textId="77777777" w:rsidR="003368CF" w:rsidRPr="00C07AA9" w:rsidRDefault="003368CF" w:rsidP="003368CF">
      <w:pPr>
        <w:pStyle w:val="SignCoverPageStart"/>
        <w:spacing w:before="240"/>
        <w:rPr>
          <w:szCs w:val="22"/>
        </w:rPr>
      </w:pPr>
      <w:r w:rsidRPr="00C07AA9">
        <w:rPr>
          <w:szCs w:val="22"/>
        </w:rPr>
        <w:t>I, General the Honourable David Hurley AC DSC (</w:t>
      </w:r>
      <w:proofErr w:type="spellStart"/>
      <w:r w:rsidRPr="00C07AA9">
        <w:rPr>
          <w:szCs w:val="22"/>
        </w:rPr>
        <w:t>Retd</w:t>
      </w:r>
      <w:proofErr w:type="spellEnd"/>
      <w:r w:rsidRPr="00C07AA9">
        <w:rPr>
          <w:szCs w:val="22"/>
        </w:rPr>
        <w:t>), Governor</w:t>
      </w:r>
      <w:r w:rsidR="00C07AA9">
        <w:rPr>
          <w:szCs w:val="22"/>
        </w:rPr>
        <w:noBreakHyphen/>
      </w:r>
      <w:r w:rsidRPr="00C07AA9">
        <w:rPr>
          <w:szCs w:val="22"/>
        </w:rPr>
        <w:t>General of the Commonwealth of Australia, acting with the advice of the Federal Executive Council, make the following regulations.</w:t>
      </w:r>
    </w:p>
    <w:p w14:paraId="4A518FE7" w14:textId="2F0A9196" w:rsidR="003368CF" w:rsidRPr="00C07AA9" w:rsidRDefault="003368CF" w:rsidP="003368CF">
      <w:pPr>
        <w:keepNext/>
        <w:spacing w:before="720" w:line="240" w:lineRule="atLeast"/>
        <w:ind w:right="397"/>
        <w:jc w:val="both"/>
        <w:rPr>
          <w:szCs w:val="22"/>
        </w:rPr>
      </w:pPr>
      <w:r w:rsidRPr="00C07AA9">
        <w:rPr>
          <w:szCs w:val="22"/>
        </w:rPr>
        <w:t>Dated</w:t>
      </w:r>
      <w:r w:rsidR="00FE7808">
        <w:rPr>
          <w:szCs w:val="22"/>
        </w:rPr>
        <w:t xml:space="preserve"> </w:t>
      </w:r>
      <w:r w:rsidRPr="00C07AA9">
        <w:rPr>
          <w:szCs w:val="22"/>
        </w:rPr>
        <w:fldChar w:fldCharType="begin"/>
      </w:r>
      <w:r w:rsidRPr="00C07AA9">
        <w:rPr>
          <w:szCs w:val="22"/>
        </w:rPr>
        <w:instrText xml:space="preserve"> DOCPROPERTY  DateMade </w:instrText>
      </w:r>
      <w:r w:rsidRPr="00C07AA9">
        <w:rPr>
          <w:szCs w:val="22"/>
        </w:rPr>
        <w:fldChar w:fldCharType="separate"/>
      </w:r>
      <w:r w:rsidR="00FE7808">
        <w:rPr>
          <w:szCs w:val="22"/>
        </w:rPr>
        <w:t>31 March 2022</w:t>
      </w:r>
      <w:r w:rsidRPr="00C07AA9">
        <w:rPr>
          <w:szCs w:val="22"/>
        </w:rPr>
        <w:fldChar w:fldCharType="end"/>
      </w:r>
    </w:p>
    <w:p w14:paraId="360A6AAF" w14:textId="77777777" w:rsidR="003368CF" w:rsidRPr="00C07AA9" w:rsidRDefault="003368CF" w:rsidP="003368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7AA9">
        <w:rPr>
          <w:szCs w:val="22"/>
        </w:rPr>
        <w:t>David Hurley</w:t>
      </w:r>
    </w:p>
    <w:p w14:paraId="48AB8647" w14:textId="77777777" w:rsidR="003368CF" w:rsidRPr="00C07AA9" w:rsidRDefault="003368CF" w:rsidP="003368C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7AA9">
        <w:rPr>
          <w:szCs w:val="22"/>
        </w:rPr>
        <w:t>Governor</w:t>
      </w:r>
      <w:r w:rsidR="00C07AA9">
        <w:rPr>
          <w:szCs w:val="22"/>
        </w:rPr>
        <w:noBreakHyphen/>
      </w:r>
      <w:r w:rsidRPr="00C07AA9">
        <w:rPr>
          <w:szCs w:val="22"/>
        </w:rPr>
        <w:t>General</w:t>
      </w:r>
    </w:p>
    <w:p w14:paraId="774B2F4D" w14:textId="77777777" w:rsidR="003368CF" w:rsidRPr="00C07AA9" w:rsidRDefault="003368CF" w:rsidP="003368C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7AA9">
        <w:rPr>
          <w:szCs w:val="22"/>
        </w:rPr>
        <w:t>By His Excellency’s Command</w:t>
      </w:r>
    </w:p>
    <w:p w14:paraId="1A629130" w14:textId="77777777" w:rsidR="003368CF" w:rsidRPr="00C07AA9" w:rsidRDefault="003368CF" w:rsidP="003368C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07AA9">
        <w:rPr>
          <w:szCs w:val="22"/>
        </w:rPr>
        <w:t>Jane Hume</w:t>
      </w:r>
    </w:p>
    <w:p w14:paraId="5268ADC9" w14:textId="77777777" w:rsidR="003368CF" w:rsidRPr="00C07AA9" w:rsidRDefault="003368CF" w:rsidP="003368CF">
      <w:pPr>
        <w:pStyle w:val="SignCoverPageEnd"/>
        <w:rPr>
          <w:szCs w:val="22"/>
        </w:rPr>
      </w:pPr>
      <w:r w:rsidRPr="00C07AA9">
        <w:rPr>
          <w:szCs w:val="22"/>
        </w:rPr>
        <w:t>Minister for Superannuation, Financial Services and the Digital Economy</w:t>
      </w:r>
    </w:p>
    <w:p w14:paraId="14DFDF93" w14:textId="77777777" w:rsidR="003368CF" w:rsidRPr="00C07AA9" w:rsidRDefault="003368CF" w:rsidP="003368CF"/>
    <w:p w14:paraId="6B90BEED" w14:textId="77777777" w:rsidR="003368CF" w:rsidRPr="00C07AA9" w:rsidRDefault="003368CF" w:rsidP="003368CF"/>
    <w:p w14:paraId="2AF9709A" w14:textId="77777777" w:rsidR="003368CF" w:rsidRPr="00C07AA9" w:rsidRDefault="003368CF" w:rsidP="003368CF"/>
    <w:p w14:paraId="3E618A01" w14:textId="77777777" w:rsidR="0048364F" w:rsidRPr="00E42A93" w:rsidRDefault="0048364F" w:rsidP="0048364F">
      <w:pPr>
        <w:pStyle w:val="Header"/>
        <w:tabs>
          <w:tab w:val="clear" w:pos="4150"/>
          <w:tab w:val="clear" w:pos="8307"/>
        </w:tabs>
      </w:pPr>
      <w:r w:rsidRPr="00E42A93">
        <w:rPr>
          <w:rStyle w:val="CharAmSchNo"/>
        </w:rPr>
        <w:t xml:space="preserve"> </w:t>
      </w:r>
      <w:r w:rsidRPr="00E42A93">
        <w:rPr>
          <w:rStyle w:val="CharAmSchText"/>
        </w:rPr>
        <w:t xml:space="preserve"> </w:t>
      </w:r>
    </w:p>
    <w:p w14:paraId="3EF81BD5" w14:textId="77777777" w:rsidR="0048364F" w:rsidRPr="00E42A93" w:rsidRDefault="0048364F" w:rsidP="0048364F">
      <w:pPr>
        <w:pStyle w:val="Header"/>
        <w:tabs>
          <w:tab w:val="clear" w:pos="4150"/>
          <w:tab w:val="clear" w:pos="8307"/>
        </w:tabs>
      </w:pPr>
      <w:r w:rsidRPr="00E42A93">
        <w:rPr>
          <w:rStyle w:val="CharAmPartNo"/>
        </w:rPr>
        <w:t xml:space="preserve"> </w:t>
      </w:r>
      <w:r w:rsidRPr="00E42A93">
        <w:rPr>
          <w:rStyle w:val="CharAmPartText"/>
        </w:rPr>
        <w:t xml:space="preserve"> </w:t>
      </w:r>
    </w:p>
    <w:p w14:paraId="4F50A18E" w14:textId="77777777" w:rsidR="0048364F" w:rsidRPr="00C07AA9" w:rsidRDefault="0048364F" w:rsidP="0048364F">
      <w:pPr>
        <w:sectPr w:rsidR="0048364F" w:rsidRPr="00C07AA9" w:rsidSect="000D4D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52A2FE" w14:textId="77777777" w:rsidR="00220A0C" w:rsidRPr="00C07AA9" w:rsidRDefault="0048364F" w:rsidP="0048364F">
      <w:pPr>
        <w:outlineLvl w:val="0"/>
        <w:rPr>
          <w:sz w:val="36"/>
        </w:rPr>
      </w:pPr>
      <w:r w:rsidRPr="00C07AA9">
        <w:rPr>
          <w:sz w:val="36"/>
        </w:rPr>
        <w:lastRenderedPageBreak/>
        <w:t>Contents</w:t>
      </w:r>
    </w:p>
    <w:p w14:paraId="7443E561" w14:textId="4D2A2F53" w:rsidR="00931A3E" w:rsidRPr="00C07AA9" w:rsidRDefault="00931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AA9">
        <w:fldChar w:fldCharType="begin"/>
      </w:r>
      <w:r w:rsidRPr="00C07AA9">
        <w:instrText xml:space="preserve"> TOC \o "1-9" </w:instrText>
      </w:r>
      <w:r w:rsidRPr="00C07AA9">
        <w:fldChar w:fldCharType="separate"/>
      </w:r>
      <w:r w:rsidRPr="00C07AA9">
        <w:rPr>
          <w:noProof/>
        </w:rPr>
        <w:t>1</w:t>
      </w:r>
      <w:r w:rsidRPr="00C07AA9">
        <w:rPr>
          <w:noProof/>
        </w:rPr>
        <w:tab/>
        <w:t>Name</w:t>
      </w:r>
      <w:r w:rsidRPr="00C07AA9">
        <w:rPr>
          <w:noProof/>
        </w:rPr>
        <w:tab/>
      </w:r>
      <w:r w:rsidRPr="00C07AA9">
        <w:rPr>
          <w:noProof/>
        </w:rPr>
        <w:fldChar w:fldCharType="begin"/>
      </w:r>
      <w:r w:rsidRPr="00C07AA9">
        <w:rPr>
          <w:noProof/>
        </w:rPr>
        <w:instrText xml:space="preserve"> PAGEREF _Toc99444184 \h </w:instrText>
      </w:r>
      <w:r w:rsidRPr="00C07AA9">
        <w:rPr>
          <w:noProof/>
        </w:rPr>
      </w:r>
      <w:r w:rsidRPr="00C07AA9">
        <w:rPr>
          <w:noProof/>
        </w:rPr>
        <w:fldChar w:fldCharType="separate"/>
      </w:r>
      <w:r w:rsidR="00FE7808">
        <w:rPr>
          <w:noProof/>
        </w:rPr>
        <w:t>1</w:t>
      </w:r>
      <w:r w:rsidRPr="00C07AA9">
        <w:rPr>
          <w:noProof/>
        </w:rPr>
        <w:fldChar w:fldCharType="end"/>
      </w:r>
    </w:p>
    <w:p w14:paraId="6BC3A4C9" w14:textId="7FE071D9" w:rsidR="00931A3E" w:rsidRPr="00C07AA9" w:rsidRDefault="00931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AA9">
        <w:rPr>
          <w:noProof/>
        </w:rPr>
        <w:t>2</w:t>
      </w:r>
      <w:r w:rsidRPr="00C07AA9">
        <w:rPr>
          <w:noProof/>
        </w:rPr>
        <w:tab/>
        <w:t>Commencement</w:t>
      </w:r>
      <w:r w:rsidRPr="00C07AA9">
        <w:rPr>
          <w:noProof/>
        </w:rPr>
        <w:tab/>
      </w:r>
      <w:r w:rsidRPr="00C07AA9">
        <w:rPr>
          <w:noProof/>
        </w:rPr>
        <w:fldChar w:fldCharType="begin"/>
      </w:r>
      <w:r w:rsidRPr="00C07AA9">
        <w:rPr>
          <w:noProof/>
        </w:rPr>
        <w:instrText xml:space="preserve"> PAGEREF _Toc99444185 \h </w:instrText>
      </w:r>
      <w:r w:rsidRPr="00C07AA9">
        <w:rPr>
          <w:noProof/>
        </w:rPr>
      </w:r>
      <w:r w:rsidRPr="00C07AA9">
        <w:rPr>
          <w:noProof/>
        </w:rPr>
        <w:fldChar w:fldCharType="separate"/>
      </w:r>
      <w:r w:rsidR="00FE7808">
        <w:rPr>
          <w:noProof/>
        </w:rPr>
        <w:t>1</w:t>
      </w:r>
      <w:r w:rsidRPr="00C07AA9">
        <w:rPr>
          <w:noProof/>
        </w:rPr>
        <w:fldChar w:fldCharType="end"/>
      </w:r>
    </w:p>
    <w:p w14:paraId="4B95983F" w14:textId="269C2DC7" w:rsidR="00931A3E" w:rsidRPr="00C07AA9" w:rsidRDefault="00931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AA9">
        <w:rPr>
          <w:noProof/>
        </w:rPr>
        <w:t>3</w:t>
      </w:r>
      <w:r w:rsidRPr="00C07AA9">
        <w:rPr>
          <w:noProof/>
        </w:rPr>
        <w:tab/>
        <w:t>Authority</w:t>
      </w:r>
      <w:r w:rsidRPr="00C07AA9">
        <w:rPr>
          <w:noProof/>
        </w:rPr>
        <w:tab/>
      </w:r>
      <w:r w:rsidRPr="00C07AA9">
        <w:rPr>
          <w:noProof/>
        </w:rPr>
        <w:fldChar w:fldCharType="begin"/>
      </w:r>
      <w:r w:rsidRPr="00C07AA9">
        <w:rPr>
          <w:noProof/>
        </w:rPr>
        <w:instrText xml:space="preserve"> PAGEREF _Toc99444186 \h </w:instrText>
      </w:r>
      <w:r w:rsidRPr="00C07AA9">
        <w:rPr>
          <w:noProof/>
        </w:rPr>
      </w:r>
      <w:r w:rsidRPr="00C07AA9">
        <w:rPr>
          <w:noProof/>
        </w:rPr>
        <w:fldChar w:fldCharType="separate"/>
      </w:r>
      <w:r w:rsidR="00FE7808">
        <w:rPr>
          <w:noProof/>
        </w:rPr>
        <w:t>1</w:t>
      </w:r>
      <w:r w:rsidRPr="00C07AA9">
        <w:rPr>
          <w:noProof/>
        </w:rPr>
        <w:fldChar w:fldCharType="end"/>
      </w:r>
    </w:p>
    <w:p w14:paraId="44FE9203" w14:textId="7B161305" w:rsidR="00931A3E" w:rsidRPr="00C07AA9" w:rsidRDefault="00931A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AA9">
        <w:rPr>
          <w:noProof/>
        </w:rPr>
        <w:t>4</w:t>
      </w:r>
      <w:r w:rsidRPr="00C07AA9">
        <w:rPr>
          <w:noProof/>
        </w:rPr>
        <w:tab/>
        <w:t>Schedules</w:t>
      </w:r>
      <w:r w:rsidRPr="00C07AA9">
        <w:rPr>
          <w:noProof/>
        </w:rPr>
        <w:tab/>
      </w:r>
      <w:r w:rsidRPr="00C07AA9">
        <w:rPr>
          <w:noProof/>
        </w:rPr>
        <w:fldChar w:fldCharType="begin"/>
      </w:r>
      <w:r w:rsidRPr="00C07AA9">
        <w:rPr>
          <w:noProof/>
        </w:rPr>
        <w:instrText xml:space="preserve"> PAGEREF _Toc99444187 \h </w:instrText>
      </w:r>
      <w:r w:rsidRPr="00C07AA9">
        <w:rPr>
          <w:noProof/>
        </w:rPr>
      </w:r>
      <w:r w:rsidRPr="00C07AA9">
        <w:rPr>
          <w:noProof/>
        </w:rPr>
        <w:fldChar w:fldCharType="separate"/>
      </w:r>
      <w:r w:rsidR="00FE7808">
        <w:rPr>
          <w:noProof/>
        </w:rPr>
        <w:t>1</w:t>
      </w:r>
      <w:r w:rsidRPr="00C07AA9">
        <w:rPr>
          <w:noProof/>
        </w:rPr>
        <w:fldChar w:fldCharType="end"/>
      </w:r>
    </w:p>
    <w:p w14:paraId="753450DB" w14:textId="140B3D78" w:rsidR="00931A3E" w:rsidRPr="00C07AA9" w:rsidRDefault="00931A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7AA9">
        <w:rPr>
          <w:noProof/>
        </w:rPr>
        <w:t>Schedule 1—Amendments</w:t>
      </w:r>
      <w:r w:rsidRPr="00C07AA9">
        <w:rPr>
          <w:b w:val="0"/>
          <w:noProof/>
          <w:sz w:val="18"/>
        </w:rPr>
        <w:tab/>
      </w:r>
      <w:r w:rsidRPr="00C07AA9">
        <w:rPr>
          <w:b w:val="0"/>
          <w:noProof/>
          <w:sz w:val="18"/>
        </w:rPr>
        <w:fldChar w:fldCharType="begin"/>
      </w:r>
      <w:r w:rsidRPr="00C07AA9">
        <w:rPr>
          <w:b w:val="0"/>
          <w:noProof/>
          <w:sz w:val="18"/>
        </w:rPr>
        <w:instrText xml:space="preserve"> PAGEREF _Toc99444188 \h </w:instrText>
      </w:r>
      <w:r w:rsidRPr="00C07AA9">
        <w:rPr>
          <w:b w:val="0"/>
          <w:noProof/>
          <w:sz w:val="18"/>
        </w:rPr>
      </w:r>
      <w:r w:rsidRPr="00C07AA9">
        <w:rPr>
          <w:b w:val="0"/>
          <w:noProof/>
          <w:sz w:val="18"/>
        </w:rPr>
        <w:fldChar w:fldCharType="separate"/>
      </w:r>
      <w:r w:rsidR="00FE7808">
        <w:rPr>
          <w:b w:val="0"/>
          <w:noProof/>
          <w:sz w:val="18"/>
        </w:rPr>
        <w:t>2</w:t>
      </w:r>
      <w:r w:rsidRPr="00C07AA9">
        <w:rPr>
          <w:b w:val="0"/>
          <w:noProof/>
          <w:sz w:val="18"/>
        </w:rPr>
        <w:fldChar w:fldCharType="end"/>
      </w:r>
    </w:p>
    <w:p w14:paraId="730EE49B" w14:textId="113B82FF" w:rsidR="00931A3E" w:rsidRPr="00C07AA9" w:rsidRDefault="00931A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7AA9">
        <w:rPr>
          <w:noProof/>
        </w:rPr>
        <w:t xml:space="preserve">Competition and Consumer </w:t>
      </w:r>
      <w:r w:rsidR="00C07AA9" w:rsidRPr="00C07AA9">
        <w:rPr>
          <w:noProof/>
        </w:rPr>
        <w:t>Regulations 2</w:t>
      </w:r>
      <w:r w:rsidRPr="00C07AA9">
        <w:rPr>
          <w:noProof/>
        </w:rPr>
        <w:t>010</w:t>
      </w:r>
      <w:r w:rsidRPr="00C07AA9">
        <w:rPr>
          <w:i w:val="0"/>
          <w:noProof/>
          <w:sz w:val="18"/>
        </w:rPr>
        <w:tab/>
      </w:r>
      <w:r w:rsidRPr="00C07AA9">
        <w:rPr>
          <w:i w:val="0"/>
          <w:noProof/>
          <w:sz w:val="18"/>
        </w:rPr>
        <w:fldChar w:fldCharType="begin"/>
      </w:r>
      <w:r w:rsidRPr="00C07AA9">
        <w:rPr>
          <w:i w:val="0"/>
          <w:noProof/>
          <w:sz w:val="18"/>
        </w:rPr>
        <w:instrText xml:space="preserve"> PAGEREF _Toc99444189 \h </w:instrText>
      </w:r>
      <w:r w:rsidRPr="00C07AA9">
        <w:rPr>
          <w:i w:val="0"/>
          <w:noProof/>
          <w:sz w:val="18"/>
        </w:rPr>
      </w:r>
      <w:r w:rsidRPr="00C07AA9">
        <w:rPr>
          <w:i w:val="0"/>
          <w:noProof/>
          <w:sz w:val="18"/>
        </w:rPr>
        <w:fldChar w:fldCharType="separate"/>
      </w:r>
      <w:r w:rsidR="00FE7808">
        <w:rPr>
          <w:i w:val="0"/>
          <w:noProof/>
          <w:sz w:val="18"/>
        </w:rPr>
        <w:t>2</w:t>
      </w:r>
      <w:r w:rsidRPr="00C07AA9">
        <w:rPr>
          <w:i w:val="0"/>
          <w:noProof/>
          <w:sz w:val="18"/>
        </w:rPr>
        <w:fldChar w:fldCharType="end"/>
      </w:r>
    </w:p>
    <w:p w14:paraId="1D6502AD" w14:textId="77777777" w:rsidR="0048364F" w:rsidRPr="00C07AA9" w:rsidRDefault="00931A3E" w:rsidP="0048364F">
      <w:r w:rsidRPr="00C07AA9">
        <w:fldChar w:fldCharType="end"/>
      </w:r>
    </w:p>
    <w:p w14:paraId="47245DC5" w14:textId="77777777" w:rsidR="0048364F" w:rsidRPr="00C07AA9" w:rsidRDefault="0048364F" w:rsidP="0048364F">
      <w:pPr>
        <w:sectPr w:rsidR="0048364F" w:rsidRPr="00C07AA9" w:rsidSect="000D4D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2E2DE0" w14:textId="77777777" w:rsidR="0048364F" w:rsidRPr="00C07AA9" w:rsidRDefault="0048364F" w:rsidP="0048364F">
      <w:pPr>
        <w:pStyle w:val="ActHead5"/>
      </w:pPr>
      <w:bookmarkStart w:id="0" w:name="_Toc99444184"/>
      <w:r w:rsidRPr="00E42A93">
        <w:rPr>
          <w:rStyle w:val="CharSectno"/>
        </w:rPr>
        <w:lastRenderedPageBreak/>
        <w:t>1</w:t>
      </w:r>
      <w:r w:rsidRPr="00C07AA9">
        <w:t xml:space="preserve">  </w:t>
      </w:r>
      <w:r w:rsidR="004F676E" w:rsidRPr="00C07AA9">
        <w:t>Name</w:t>
      </w:r>
      <w:bookmarkEnd w:id="0"/>
    </w:p>
    <w:p w14:paraId="5BA2C603" w14:textId="77777777" w:rsidR="0048364F" w:rsidRPr="00C07AA9" w:rsidRDefault="0048364F" w:rsidP="0048364F">
      <w:pPr>
        <w:pStyle w:val="subsection"/>
      </w:pPr>
      <w:r w:rsidRPr="00C07AA9">
        <w:tab/>
      </w:r>
      <w:r w:rsidRPr="00C07AA9">
        <w:tab/>
      </w:r>
      <w:r w:rsidR="003368CF" w:rsidRPr="00C07AA9">
        <w:t>This instrument is</w:t>
      </w:r>
      <w:r w:rsidRPr="00C07AA9">
        <w:t xml:space="preserve"> the </w:t>
      </w:r>
      <w:r w:rsidR="00C07AA9" w:rsidRPr="00C07AA9">
        <w:rPr>
          <w:i/>
          <w:noProof/>
        </w:rPr>
        <w:t>Competition and Consumer Amendment (Consumer Data Right Measures No. 1) Regulations 2022</w:t>
      </w:r>
      <w:r w:rsidRPr="00C07AA9">
        <w:t>.</w:t>
      </w:r>
    </w:p>
    <w:p w14:paraId="0E93408D" w14:textId="77777777" w:rsidR="004F676E" w:rsidRPr="00C07AA9" w:rsidRDefault="0048364F" w:rsidP="005452CC">
      <w:pPr>
        <w:pStyle w:val="ActHead5"/>
      </w:pPr>
      <w:bookmarkStart w:id="1" w:name="_Toc99444185"/>
      <w:r w:rsidRPr="00E42A93">
        <w:rPr>
          <w:rStyle w:val="CharSectno"/>
        </w:rPr>
        <w:t>2</w:t>
      </w:r>
      <w:r w:rsidRPr="00C07AA9">
        <w:t xml:space="preserve">  Commencement</w:t>
      </w:r>
      <w:bookmarkEnd w:id="1"/>
    </w:p>
    <w:p w14:paraId="4220246F" w14:textId="77777777" w:rsidR="005452CC" w:rsidRPr="00C07AA9" w:rsidRDefault="005452CC" w:rsidP="003368CF">
      <w:pPr>
        <w:pStyle w:val="subsection"/>
      </w:pPr>
      <w:r w:rsidRPr="00C07AA9">
        <w:tab/>
        <w:t>(1)</w:t>
      </w:r>
      <w:r w:rsidRPr="00C07AA9">
        <w:tab/>
        <w:t xml:space="preserve">Each provision of </w:t>
      </w:r>
      <w:r w:rsidR="003368CF" w:rsidRPr="00C07AA9">
        <w:t>this instrument</w:t>
      </w:r>
      <w:r w:rsidRPr="00C07AA9">
        <w:t xml:space="preserve"> specified in column 1 of the table commences, or is taken to have commenced, in accordance with column 2 of the table. Any other statement in column 2 has effect according to its terms.</w:t>
      </w:r>
    </w:p>
    <w:p w14:paraId="66228D8A" w14:textId="77777777" w:rsidR="005452CC" w:rsidRPr="00C07AA9" w:rsidRDefault="005452CC" w:rsidP="003368C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7AA9" w14:paraId="591C45A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9CD174" w14:textId="77777777" w:rsidR="005452CC" w:rsidRPr="00C07AA9" w:rsidRDefault="005452CC" w:rsidP="003368CF">
            <w:pPr>
              <w:pStyle w:val="TableHeading"/>
            </w:pPr>
            <w:r w:rsidRPr="00C07AA9">
              <w:t>Commencement information</w:t>
            </w:r>
          </w:p>
        </w:tc>
      </w:tr>
      <w:tr w:rsidR="005452CC" w:rsidRPr="00C07AA9" w14:paraId="4450F6F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A9E553" w14:textId="77777777" w:rsidR="005452CC" w:rsidRPr="00C07AA9" w:rsidRDefault="005452CC" w:rsidP="003368CF">
            <w:pPr>
              <w:pStyle w:val="TableHeading"/>
            </w:pPr>
            <w:r w:rsidRPr="00C07A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CF7513" w14:textId="77777777" w:rsidR="005452CC" w:rsidRPr="00C07AA9" w:rsidRDefault="005452CC" w:rsidP="003368CF">
            <w:pPr>
              <w:pStyle w:val="TableHeading"/>
            </w:pPr>
            <w:r w:rsidRPr="00C07A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CB1E2A" w14:textId="77777777" w:rsidR="005452CC" w:rsidRPr="00C07AA9" w:rsidRDefault="005452CC" w:rsidP="003368CF">
            <w:pPr>
              <w:pStyle w:val="TableHeading"/>
            </w:pPr>
            <w:r w:rsidRPr="00C07AA9">
              <w:t>Column 3</w:t>
            </w:r>
          </w:p>
        </w:tc>
      </w:tr>
      <w:tr w:rsidR="005452CC" w:rsidRPr="00C07AA9" w14:paraId="52931ED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1E528A" w14:textId="77777777" w:rsidR="005452CC" w:rsidRPr="00C07AA9" w:rsidRDefault="005452CC" w:rsidP="003368CF">
            <w:pPr>
              <w:pStyle w:val="TableHeading"/>
            </w:pPr>
            <w:r w:rsidRPr="00C07A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173EA" w14:textId="77777777" w:rsidR="005452CC" w:rsidRPr="00C07AA9" w:rsidRDefault="005452CC" w:rsidP="003368CF">
            <w:pPr>
              <w:pStyle w:val="TableHeading"/>
            </w:pPr>
            <w:r w:rsidRPr="00C07A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D8B48B" w14:textId="77777777" w:rsidR="005452CC" w:rsidRPr="00C07AA9" w:rsidRDefault="005452CC" w:rsidP="003368CF">
            <w:pPr>
              <w:pStyle w:val="TableHeading"/>
            </w:pPr>
            <w:r w:rsidRPr="00C07AA9">
              <w:t>Date/Details</w:t>
            </w:r>
          </w:p>
        </w:tc>
      </w:tr>
      <w:tr w:rsidR="005452CC" w:rsidRPr="00C07AA9" w14:paraId="0F735F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134950" w14:textId="77777777" w:rsidR="005452CC" w:rsidRPr="00C07AA9" w:rsidRDefault="005452CC" w:rsidP="00AD7252">
            <w:pPr>
              <w:pStyle w:val="Tabletext"/>
            </w:pPr>
            <w:r w:rsidRPr="00C07AA9">
              <w:t xml:space="preserve">1.  </w:t>
            </w:r>
            <w:r w:rsidR="00AD7252" w:rsidRPr="00C07AA9">
              <w:t xml:space="preserve">The whole of </w:t>
            </w:r>
            <w:r w:rsidR="003368CF" w:rsidRPr="00C07A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F08424" w14:textId="77777777" w:rsidR="005452CC" w:rsidRPr="00C07AA9" w:rsidRDefault="005452CC" w:rsidP="005452CC">
            <w:pPr>
              <w:pStyle w:val="Tabletext"/>
            </w:pPr>
            <w:r w:rsidRPr="00C07AA9">
              <w:t xml:space="preserve">The day after </w:t>
            </w:r>
            <w:r w:rsidR="003368CF" w:rsidRPr="00C07AA9">
              <w:t>this instrument is</w:t>
            </w:r>
            <w:r w:rsidRPr="00C07AA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0A1925" w14:textId="4F3D07CA" w:rsidR="005452CC" w:rsidRPr="00C07AA9" w:rsidRDefault="005D6B58">
            <w:pPr>
              <w:pStyle w:val="Tabletext"/>
            </w:pPr>
            <w:r>
              <w:t>2</w:t>
            </w:r>
            <w:bookmarkStart w:id="2" w:name="_GoBack"/>
            <w:bookmarkEnd w:id="2"/>
            <w:r w:rsidR="00916AD4">
              <w:t xml:space="preserve"> April 2022</w:t>
            </w:r>
          </w:p>
        </w:tc>
      </w:tr>
    </w:tbl>
    <w:p w14:paraId="5824BBFF" w14:textId="77777777" w:rsidR="005452CC" w:rsidRPr="00C07AA9" w:rsidRDefault="005452CC" w:rsidP="003368CF">
      <w:pPr>
        <w:pStyle w:val="notetext"/>
      </w:pPr>
      <w:r w:rsidRPr="00C07AA9">
        <w:rPr>
          <w:snapToGrid w:val="0"/>
          <w:lang w:eastAsia="en-US"/>
        </w:rPr>
        <w:t>Note:</w:t>
      </w:r>
      <w:r w:rsidRPr="00C07AA9">
        <w:rPr>
          <w:snapToGrid w:val="0"/>
          <w:lang w:eastAsia="en-US"/>
        </w:rPr>
        <w:tab/>
        <w:t xml:space="preserve">This table relates only to the provisions of </w:t>
      </w:r>
      <w:r w:rsidR="003368CF" w:rsidRPr="00C07AA9">
        <w:rPr>
          <w:snapToGrid w:val="0"/>
          <w:lang w:eastAsia="en-US"/>
        </w:rPr>
        <w:t>this instrument</w:t>
      </w:r>
      <w:r w:rsidRPr="00C07AA9">
        <w:t xml:space="preserve"> </w:t>
      </w:r>
      <w:r w:rsidRPr="00C07AA9">
        <w:rPr>
          <w:snapToGrid w:val="0"/>
          <w:lang w:eastAsia="en-US"/>
        </w:rPr>
        <w:t xml:space="preserve">as originally made. It will not be amended to deal with any later amendments of </w:t>
      </w:r>
      <w:r w:rsidR="003368CF" w:rsidRPr="00C07AA9">
        <w:rPr>
          <w:snapToGrid w:val="0"/>
          <w:lang w:eastAsia="en-US"/>
        </w:rPr>
        <w:t>this instrument</w:t>
      </w:r>
      <w:r w:rsidRPr="00C07AA9">
        <w:rPr>
          <w:snapToGrid w:val="0"/>
          <w:lang w:eastAsia="en-US"/>
        </w:rPr>
        <w:t>.</w:t>
      </w:r>
    </w:p>
    <w:p w14:paraId="144D0C71" w14:textId="77777777" w:rsidR="005452CC" w:rsidRPr="00C07AA9" w:rsidRDefault="005452CC" w:rsidP="004F676E">
      <w:pPr>
        <w:pStyle w:val="subsection"/>
      </w:pPr>
      <w:r w:rsidRPr="00C07AA9">
        <w:tab/>
        <w:t>(2)</w:t>
      </w:r>
      <w:r w:rsidRPr="00C07AA9">
        <w:tab/>
        <w:t xml:space="preserve">Any information in column 3 of the table is not part of </w:t>
      </w:r>
      <w:r w:rsidR="003368CF" w:rsidRPr="00C07AA9">
        <w:t>this instrument</w:t>
      </w:r>
      <w:r w:rsidRPr="00C07AA9">
        <w:t xml:space="preserve">. Information may be inserted in this column, or information in it may be edited, in any published version of </w:t>
      </w:r>
      <w:r w:rsidR="003368CF" w:rsidRPr="00C07AA9">
        <w:t>this instrument</w:t>
      </w:r>
      <w:r w:rsidRPr="00C07AA9">
        <w:t>.</w:t>
      </w:r>
    </w:p>
    <w:p w14:paraId="6AE3069E" w14:textId="77777777" w:rsidR="00BF6650" w:rsidRPr="00C07AA9" w:rsidRDefault="00BF6650" w:rsidP="00BF6650">
      <w:pPr>
        <w:pStyle w:val="ActHead5"/>
      </w:pPr>
      <w:bookmarkStart w:id="3" w:name="_Toc99444186"/>
      <w:r w:rsidRPr="00E42A93">
        <w:rPr>
          <w:rStyle w:val="CharSectno"/>
        </w:rPr>
        <w:t>3</w:t>
      </w:r>
      <w:r w:rsidRPr="00C07AA9">
        <w:t xml:space="preserve">  Authority</w:t>
      </w:r>
      <w:bookmarkEnd w:id="3"/>
    </w:p>
    <w:p w14:paraId="2281C4C0" w14:textId="77777777" w:rsidR="00BF6650" w:rsidRPr="00C07AA9" w:rsidRDefault="00BF6650" w:rsidP="00BF6650">
      <w:pPr>
        <w:pStyle w:val="subsection"/>
      </w:pPr>
      <w:r w:rsidRPr="00C07AA9">
        <w:tab/>
      </w:r>
      <w:r w:rsidRPr="00C07AA9">
        <w:tab/>
      </w:r>
      <w:r w:rsidR="003368CF" w:rsidRPr="00C07AA9">
        <w:t>This instrument is</w:t>
      </w:r>
      <w:r w:rsidRPr="00C07AA9">
        <w:t xml:space="preserve"> made under the </w:t>
      </w:r>
      <w:r w:rsidR="003368CF" w:rsidRPr="00C07AA9">
        <w:rPr>
          <w:i/>
        </w:rPr>
        <w:t>Competition and Consumer Act 2010</w:t>
      </w:r>
      <w:r w:rsidR="00546FA3" w:rsidRPr="00C07AA9">
        <w:t>.</w:t>
      </w:r>
    </w:p>
    <w:p w14:paraId="6765BC36" w14:textId="77777777" w:rsidR="00557C7A" w:rsidRPr="00C07AA9" w:rsidRDefault="00BF6650" w:rsidP="00557C7A">
      <w:pPr>
        <w:pStyle w:val="ActHead5"/>
      </w:pPr>
      <w:bookmarkStart w:id="4" w:name="_Toc99444187"/>
      <w:r w:rsidRPr="00E42A93">
        <w:rPr>
          <w:rStyle w:val="CharSectno"/>
        </w:rPr>
        <w:t>4</w:t>
      </w:r>
      <w:r w:rsidR="00557C7A" w:rsidRPr="00C07AA9">
        <w:t xml:space="preserve">  </w:t>
      </w:r>
      <w:r w:rsidR="00083F48" w:rsidRPr="00C07AA9">
        <w:t>Schedules</w:t>
      </w:r>
      <w:bookmarkEnd w:id="4"/>
    </w:p>
    <w:p w14:paraId="44F241E1" w14:textId="77777777" w:rsidR="00557C7A" w:rsidRPr="00C07AA9" w:rsidRDefault="00557C7A" w:rsidP="00557C7A">
      <w:pPr>
        <w:pStyle w:val="subsection"/>
      </w:pPr>
      <w:r w:rsidRPr="00C07AA9">
        <w:tab/>
      </w:r>
      <w:r w:rsidRPr="00C07AA9">
        <w:tab/>
      </w:r>
      <w:r w:rsidR="00083F48" w:rsidRPr="00C07AA9">
        <w:t xml:space="preserve">Each </w:t>
      </w:r>
      <w:r w:rsidR="00160BD7" w:rsidRPr="00C07AA9">
        <w:t>instrument</w:t>
      </w:r>
      <w:r w:rsidR="00083F48" w:rsidRPr="00C07AA9">
        <w:t xml:space="preserve"> that is specified in a Schedule to </w:t>
      </w:r>
      <w:r w:rsidR="003368CF" w:rsidRPr="00C07AA9">
        <w:t>this instrument</w:t>
      </w:r>
      <w:r w:rsidR="00083F48" w:rsidRPr="00C07AA9">
        <w:t xml:space="preserve"> is amended or repealed as set out in the applicable items in the Schedule concerned, and any other item in a Schedule to </w:t>
      </w:r>
      <w:r w:rsidR="003368CF" w:rsidRPr="00C07AA9">
        <w:t>this instrument</w:t>
      </w:r>
      <w:r w:rsidR="00083F48" w:rsidRPr="00C07AA9">
        <w:t xml:space="preserve"> has effect according to its terms.</w:t>
      </w:r>
    </w:p>
    <w:p w14:paraId="1CD61B8C" w14:textId="77777777" w:rsidR="0048364F" w:rsidRPr="00C07AA9" w:rsidRDefault="0048364F" w:rsidP="009C5989">
      <w:pPr>
        <w:pStyle w:val="ActHead6"/>
        <w:pageBreakBefore/>
      </w:pPr>
      <w:bookmarkStart w:id="5" w:name="_Toc99444188"/>
      <w:bookmarkStart w:id="6" w:name="opcAmSched"/>
      <w:bookmarkStart w:id="7" w:name="opcCurrentFind"/>
      <w:r w:rsidRPr="00E42A93">
        <w:rPr>
          <w:rStyle w:val="CharAmSchNo"/>
        </w:rPr>
        <w:lastRenderedPageBreak/>
        <w:t>Schedule 1</w:t>
      </w:r>
      <w:r w:rsidRPr="00C07AA9">
        <w:t>—</w:t>
      </w:r>
      <w:r w:rsidR="00460499" w:rsidRPr="00E42A93">
        <w:rPr>
          <w:rStyle w:val="CharAmSchText"/>
        </w:rPr>
        <w:t>Amendments</w:t>
      </w:r>
      <w:bookmarkEnd w:id="5"/>
    </w:p>
    <w:bookmarkEnd w:id="6"/>
    <w:bookmarkEnd w:id="7"/>
    <w:p w14:paraId="5CEB9649" w14:textId="77777777" w:rsidR="0004044E" w:rsidRPr="00E42A93" w:rsidRDefault="0004044E" w:rsidP="0004044E">
      <w:pPr>
        <w:pStyle w:val="Header"/>
      </w:pPr>
      <w:r w:rsidRPr="00E42A93">
        <w:rPr>
          <w:rStyle w:val="CharAmPartNo"/>
        </w:rPr>
        <w:t xml:space="preserve"> </w:t>
      </w:r>
      <w:r w:rsidRPr="00E42A93">
        <w:rPr>
          <w:rStyle w:val="CharAmPartText"/>
        </w:rPr>
        <w:t xml:space="preserve"> </w:t>
      </w:r>
    </w:p>
    <w:p w14:paraId="54F152D9" w14:textId="77777777" w:rsidR="0084172C" w:rsidRPr="00C07AA9" w:rsidRDefault="003368CF" w:rsidP="003368CF">
      <w:pPr>
        <w:pStyle w:val="ActHead9"/>
      </w:pPr>
      <w:bookmarkStart w:id="8" w:name="_Toc99444189"/>
      <w:r w:rsidRPr="00C07AA9">
        <w:t xml:space="preserve">Competition and Consumer </w:t>
      </w:r>
      <w:r w:rsidR="00C07AA9" w:rsidRPr="00C07AA9">
        <w:t>Regulations 2</w:t>
      </w:r>
      <w:r w:rsidRPr="00C07AA9">
        <w:t>010</w:t>
      </w:r>
      <w:bookmarkEnd w:id="8"/>
    </w:p>
    <w:p w14:paraId="490430FD" w14:textId="77777777" w:rsidR="003368CF" w:rsidRPr="00C07AA9" w:rsidRDefault="003368CF" w:rsidP="003368CF">
      <w:pPr>
        <w:pStyle w:val="ItemHead"/>
      </w:pPr>
      <w:r w:rsidRPr="00C07AA9">
        <w:t xml:space="preserve">1  After </w:t>
      </w:r>
      <w:r w:rsidR="00974399" w:rsidRPr="00C07AA9">
        <w:t>regulation 2</w:t>
      </w:r>
      <w:r w:rsidRPr="00C07AA9">
        <w:t>8RA</w:t>
      </w:r>
    </w:p>
    <w:p w14:paraId="40D831CD" w14:textId="77777777" w:rsidR="003368CF" w:rsidRPr="00C07AA9" w:rsidRDefault="003368CF" w:rsidP="003368CF">
      <w:pPr>
        <w:pStyle w:val="Item"/>
      </w:pPr>
      <w:r w:rsidRPr="00C07AA9">
        <w:t>Insert:</w:t>
      </w:r>
    </w:p>
    <w:p w14:paraId="40FB61C9" w14:textId="77777777" w:rsidR="003368CF" w:rsidRPr="00C07AA9" w:rsidRDefault="003368CF" w:rsidP="003368CF">
      <w:pPr>
        <w:pStyle w:val="ActHead5"/>
      </w:pPr>
      <w:bookmarkStart w:id="9" w:name="_Toc99444190"/>
      <w:r w:rsidRPr="00E42A93">
        <w:rPr>
          <w:rStyle w:val="CharSectno"/>
        </w:rPr>
        <w:t>28RB</w:t>
      </w:r>
      <w:r w:rsidRPr="00C07AA9">
        <w:t xml:space="preserve">  </w:t>
      </w:r>
      <w:r w:rsidR="0058191F" w:rsidRPr="00C07AA9">
        <w:t>Modifications</w:t>
      </w:r>
      <w:r w:rsidRPr="00C07AA9">
        <w:t xml:space="preserve"> of certain provisions for parts of the banking sector</w:t>
      </w:r>
      <w:bookmarkEnd w:id="9"/>
    </w:p>
    <w:p w14:paraId="06E32D78" w14:textId="77777777" w:rsidR="0058191F" w:rsidRPr="00C07AA9" w:rsidRDefault="007A4707" w:rsidP="0058191F">
      <w:pPr>
        <w:pStyle w:val="subsection"/>
      </w:pPr>
      <w:r w:rsidRPr="00C07AA9">
        <w:tab/>
      </w:r>
      <w:r w:rsidRPr="00C07AA9">
        <w:tab/>
      </w:r>
      <w:r w:rsidR="0058191F" w:rsidRPr="00C07AA9">
        <w:t xml:space="preserve">For the purposes of </w:t>
      </w:r>
      <w:r w:rsidR="00974399" w:rsidRPr="00C07AA9">
        <w:t>paragraph 5</w:t>
      </w:r>
      <w:r w:rsidR="0058191F" w:rsidRPr="00C07AA9">
        <w:t>6GE(2)(c) (modifications) of the Act, this regulation declares that</w:t>
      </w:r>
      <w:r w:rsidR="006A4646" w:rsidRPr="00C07AA9">
        <w:t xml:space="preserve"> the provisions of</w:t>
      </w:r>
      <w:r w:rsidR="0058191F" w:rsidRPr="00C07AA9">
        <w:t xml:space="preserve"> the </w:t>
      </w:r>
      <w:r w:rsidR="0058191F" w:rsidRPr="00C07AA9">
        <w:rPr>
          <w:i/>
        </w:rPr>
        <w:t xml:space="preserve">Competition and Consumer (Consumer Data Right) </w:t>
      </w:r>
      <w:r w:rsidR="00974399" w:rsidRPr="00C07AA9">
        <w:rPr>
          <w:i/>
        </w:rPr>
        <w:t>Rules 2</w:t>
      </w:r>
      <w:r w:rsidR="0058191F" w:rsidRPr="00C07AA9">
        <w:rPr>
          <w:i/>
        </w:rPr>
        <w:t>020</w:t>
      </w:r>
      <w:r w:rsidR="0058191F" w:rsidRPr="00C07AA9">
        <w:t xml:space="preserve"> appl</w:t>
      </w:r>
      <w:r w:rsidR="006A4646" w:rsidRPr="00C07AA9">
        <w:t>y</w:t>
      </w:r>
      <w:r w:rsidR="0058191F" w:rsidRPr="00C07AA9">
        <w:t xml:space="preserve"> in relation to:</w:t>
      </w:r>
    </w:p>
    <w:p w14:paraId="54541914" w14:textId="77777777" w:rsidR="0058191F" w:rsidRPr="00C07AA9" w:rsidRDefault="0058191F" w:rsidP="0058191F">
      <w:pPr>
        <w:pStyle w:val="paragraph"/>
      </w:pPr>
      <w:r w:rsidRPr="00C07AA9">
        <w:tab/>
        <w:t>(a)</w:t>
      </w:r>
      <w:r w:rsidRPr="00C07AA9">
        <w:tab/>
        <w:t xml:space="preserve">the classes of data holders referred to in </w:t>
      </w:r>
      <w:r w:rsidR="006A4646" w:rsidRPr="00C07AA9">
        <w:t>subclause 6.6(1) of Schedule 3 to those Rules</w:t>
      </w:r>
      <w:r w:rsidRPr="00C07AA9">
        <w:t>; and</w:t>
      </w:r>
    </w:p>
    <w:p w14:paraId="3952EEDB" w14:textId="77777777" w:rsidR="0058191F" w:rsidRPr="00C07AA9" w:rsidRDefault="0058191F" w:rsidP="0058191F">
      <w:pPr>
        <w:pStyle w:val="paragraph"/>
      </w:pPr>
      <w:r w:rsidRPr="00C07AA9">
        <w:tab/>
        <w:t>(b)</w:t>
      </w:r>
      <w:r w:rsidRPr="00C07AA9">
        <w:tab/>
        <w:t>the classes of CDR data referred to in that subclause;</w:t>
      </w:r>
    </w:p>
    <w:p w14:paraId="3DA21230" w14:textId="77777777" w:rsidR="0058191F" w:rsidRPr="00C07AA9" w:rsidRDefault="0058191F" w:rsidP="0058191F">
      <w:pPr>
        <w:pStyle w:val="subsection2"/>
      </w:pPr>
      <w:r w:rsidRPr="00C07AA9">
        <w:t>as if that subclause were modified by replacing the commencement table in that subclause with the following:</w:t>
      </w:r>
    </w:p>
    <w:p w14:paraId="0DA091FC" w14:textId="77777777" w:rsidR="007A4707" w:rsidRPr="00C07AA9" w:rsidRDefault="007A4707" w:rsidP="007A4707">
      <w:pPr>
        <w:pStyle w:val="Tabletext"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9"/>
        <w:gridCol w:w="1134"/>
        <w:gridCol w:w="1016"/>
        <w:gridCol w:w="1016"/>
        <w:gridCol w:w="1016"/>
        <w:gridCol w:w="1058"/>
        <w:gridCol w:w="992"/>
        <w:gridCol w:w="993"/>
        <w:gridCol w:w="850"/>
      </w:tblGrid>
      <w:tr w:rsidR="00BF725C" w:rsidRPr="00C07AA9" w14:paraId="02A6693A" w14:textId="77777777" w:rsidTr="00BF725C">
        <w:trPr>
          <w:tblHeader/>
        </w:trPr>
        <w:tc>
          <w:tcPr>
            <w:tcW w:w="11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0D1C27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Data holder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FDF96E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Data sharing obligations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56D510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 xml:space="preserve">Start date </w:t>
            </w:r>
            <w:r w:rsidRPr="00C07AA9">
              <w:rPr>
                <w:szCs w:val="18"/>
              </w:rPr>
              <w:br/>
              <w:t>to</w:t>
            </w:r>
            <w:r w:rsidRPr="00C07AA9">
              <w:rPr>
                <w:szCs w:val="18"/>
              </w:rPr>
              <w:br/>
              <w:t>31 Jan 2021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38BA6E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1 Feb 2021</w:t>
            </w:r>
            <w:r w:rsidRPr="00C07AA9">
              <w:rPr>
                <w:szCs w:val="18"/>
              </w:rPr>
              <w:br/>
              <w:t>to</w:t>
            </w:r>
            <w:r w:rsidRPr="00C07AA9">
              <w:rPr>
                <w:szCs w:val="18"/>
              </w:rPr>
              <w:br/>
              <w:t>28 Feb 2021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54CBD9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1 Mar 2021</w:t>
            </w:r>
            <w:r w:rsidRPr="00C07AA9">
              <w:rPr>
                <w:szCs w:val="18"/>
              </w:rPr>
              <w:br/>
              <w:t>to</w:t>
            </w:r>
            <w:r w:rsidRPr="00C07AA9">
              <w:rPr>
                <w:szCs w:val="18"/>
              </w:rPr>
              <w:br/>
              <w:t>30 Jun 2021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1D4561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1 Jul 2021</w:t>
            </w:r>
            <w:r w:rsidRPr="00C07AA9">
              <w:rPr>
                <w:szCs w:val="18"/>
              </w:rPr>
              <w:br/>
              <w:t>to</w:t>
            </w:r>
            <w:r w:rsidRPr="00C07AA9">
              <w:rPr>
                <w:szCs w:val="18"/>
              </w:rPr>
              <w:br/>
              <w:t>31 Oct 2021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FB9CB1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 xml:space="preserve">1 Nov 2021 </w:t>
            </w:r>
            <w:r w:rsidRPr="00C07AA9">
              <w:rPr>
                <w:szCs w:val="18"/>
              </w:rPr>
              <w:br/>
              <w:t>to</w:t>
            </w:r>
            <w:r w:rsidRPr="00C07AA9">
              <w:rPr>
                <w:szCs w:val="18"/>
              </w:rPr>
              <w:br/>
              <w:t>31 Jan 2022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6EEEB" w14:textId="77777777" w:rsidR="00BF725C" w:rsidRPr="00C07AA9" w:rsidRDefault="00BF725C" w:rsidP="00C939CE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1 Feb 2022</w:t>
            </w:r>
            <w:r w:rsidRPr="00C07AA9">
              <w:rPr>
                <w:szCs w:val="18"/>
              </w:rPr>
              <w:br/>
              <w:t>to</w:t>
            </w:r>
            <w:r w:rsidR="000366F9" w:rsidRPr="00C07AA9">
              <w:rPr>
                <w:szCs w:val="18"/>
              </w:rPr>
              <w:br/>
            </w:r>
            <w:r w:rsidRPr="00C07AA9">
              <w:rPr>
                <w:szCs w:val="18"/>
              </w:rPr>
              <w:t>30 Sept</w:t>
            </w:r>
            <w:r w:rsidR="00C939CE" w:rsidRPr="00C07AA9">
              <w:rPr>
                <w:szCs w:val="18"/>
              </w:rPr>
              <w:br/>
            </w:r>
            <w:r w:rsidRPr="00C07AA9">
              <w:rPr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20F88530" w14:textId="77777777" w:rsidR="00BF725C" w:rsidRPr="00C07AA9" w:rsidRDefault="00BF725C" w:rsidP="00BF725C">
            <w:pPr>
              <w:pStyle w:val="TableHeading"/>
              <w:jc w:val="center"/>
              <w:rPr>
                <w:szCs w:val="18"/>
              </w:rPr>
            </w:pPr>
          </w:p>
          <w:p w14:paraId="791A57C7" w14:textId="77777777" w:rsidR="00BF725C" w:rsidRPr="00C07AA9" w:rsidRDefault="00BF725C" w:rsidP="00C939CE">
            <w:pPr>
              <w:pStyle w:val="TableHeading"/>
              <w:jc w:val="center"/>
              <w:rPr>
                <w:szCs w:val="18"/>
              </w:rPr>
            </w:pPr>
            <w:r w:rsidRPr="00C07AA9">
              <w:rPr>
                <w:szCs w:val="18"/>
              </w:rPr>
              <w:t>1 Oct 2022</w:t>
            </w:r>
            <w:r w:rsidR="00C939CE" w:rsidRPr="00C07AA9">
              <w:rPr>
                <w:szCs w:val="18"/>
              </w:rPr>
              <w:br/>
            </w:r>
            <w:r w:rsidRPr="00C07AA9">
              <w:rPr>
                <w:szCs w:val="18"/>
              </w:rPr>
              <w:t xml:space="preserve"> onward</w:t>
            </w:r>
          </w:p>
        </w:tc>
      </w:tr>
      <w:tr w:rsidR="00BF725C" w:rsidRPr="00C07AA9" w14:paraId="4A52E812" w14:textId="77777777" w:rsidTr="00BF725C">
        <w:tc>
          <w:tcPr>
            <w:tcW w:w="1139" w:type="dxa"/>
            <w:vMerge w:val="restart"/>
            <w:tcBorders>
              <w:top w:val="single" w:sz="18" w:space="0" w:color="auto"/>
            </w:tcBorders>
            <w:vAlign w:val="center"/>
          </w:tcPr>
          <w:p w14:paraId="451F9A54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 xml:space="preserve">Initial data holders (NAB, CBA, </w:t>
            </w:r>
            <w:proofErr w:type="spellStart"/>
            <w:r w:rsidRPr="00C07AA9">
              <w:rPr>
                <w:szCs w:val="18"/>
              </w:rPr>
              <w:t>ANZ</w:t>
            </w:r>
            <w:proofErr w:type="spellEnd"/>
            <w:r w:rsidRPr="00C07AA9">
              <w:rPr>
                <w:szCs w:val="18"/>
              </w:rPr>
              <w:t>, Westpac branded products)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8707490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2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D34A64F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2" w:space="0" w:color="auto"/>
            </w:tcBorders>
          </w:tcPr>
          <w:p w14:paraId="27DCF10E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2185D15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2" w:space="0" w:color="auto"/>
            </w:tcBorders>
          </w:tcPr>
          <w:p w14:paraId="5BB7D4E8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66F9FCC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14:paraId="735234F1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33C5E79B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  <w:tr w:rsidR="00BF725C" w:rsidRPr="00C07AA9" w14:paraId="1FA7ED88" w14:textId="77777777" w:rsidTr="00BF725C">
        <w:tc>
          <w:tcPr>
            <w:tcW w:w="1139" w:type="dxa"/>
            <w:vMerge/>
            <w:vAlign w:val="center"/>
          </w:tcPr>
          <w:p w14:paraId="699DCE4F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08962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3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A368E4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FBC912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5D9401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3A363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9FC934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F6D198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D377CD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</w:tr>
      <w:tr w:rsidR="00BF725C" w:rsidRPr="00C07AA9" w14:paraId="1018F14B" w14:textId="77777777" w:rsidTr="00BF725C">
        <w:tc>
          <w:tcPr>
            <w:tcW w:w="1139" w:type="dxa"/>
            <w:vMerge/>
            <w:tcBorders>
              <w:bottom w:val="single" w:sz="12" w:space="0" w:color="auto"/>
            </w:tcBorders>
            <w:vAlign w:val="center"/>
          </w:tcPr>
          <w:p w14:paraId="08505021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C1EADAD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4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F9755B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</w:t>
            </w:r>
            <w:r w:rsidRPr="00C07AA9">
              <w:rPr>
                <w:szCs w:val="18"/>
              </w:rPr>
              <w:br/>
              <w:t>Phase 2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</w:tcPr>
          <w:p w14:paraId="7017DDAD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A029D6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12" w:space="0" w:color="auto"/>
            </w:tcBorders>
          </w:tcPr>
          <w:p w14:paraId="4171D77A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6429E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68A860CD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14:paraId="1E96892B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  <w:tr w:rsidR="00BF725C" w:rsidRPr="00C07AA9" w14:paraId="7D3464D3" w14:textId="77777777" w:rsidTr="00BF725C">
        <w:tc>
          <w:tcPr>
            <w:tcW w:w="1139" w:type="dxa"/>
            <w:vMerge w:val="restart"/>
            <w:tcBorders>
              <w:top w:val="single" w:sz="12" w:space="0" w:color="auto"/>
            </w:tcBorders>
            <w:vAlign w:val="center"/>
          </w:tcPr>
          <w:p w14:paraId="27ED865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Any other relevant ADI and initial data holders for non</w:t>
            </w:r>
            <w:r w:rsidR="00C07AA9">
              <w:rPr>
                <w:szCs w:val="18"/>
              </w:rPr>
              <w:noBreakHyphen/>
            </w:r>
            <w:r w:rsidRPr="00C07AA9">
              <w:rPr>
                <w:szCs w:val="18"/>
              </w:rPr>
              <w:t>primary brands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478501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2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8C6698D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</w:tcPr>
          <w:p w14:paraId="6ECC3F8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</w:t>
            </w:r>
            <w:r w:rsidRPr="00C07AA9">
              <w:rPr>
                <w:szCs w:val="18"/>
              </w:rPr>
              <w:br/>
              <w:t>Phase 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CAE213E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</w:t>
            </w:r>
            <w:r w:rsidRPr="00C07AA9">
              <w:rPr>
                <w:szCs w:val="18"/>
              </w:rPr>
              <w:br/>
              <w:t>Phase 2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2" w:space="0" w:color="auto"/>
            </w:tcBorders>
          </w:tcPr>
          <w:p w14:paraId="2F3E2376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E33AD5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1154FCD6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0474502C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  <w:tr w:rsidR="00BF725C" w:rsidRPr="00C07AA9" w14:paraId="4E6D2BCD" w14:textId="77777777" w:rsidTr="00BF725C">
        <w:tc>
          <w:tcPr>
            <w:tcW w:w="1139" w:type="dxa"/>
            <w:vMerge/>
            <w:vAlign w:val="center"/>
          </w:tcPr>
          <w:p w14:paraId="5E0CDF5F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22EEE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3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2F3E1F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6F070C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6E44C1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08173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2CA61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ACE85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191A6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</w:tr>
      <w:tr w:rsidR="00BF725C" w:rsidRPr="00C07AA9" w14:paraId="27001271" w14:textId="77777777" w:rsidTr="00BF725C">
        <w:tc>
          <w:tcPr>
            <w:tcW w:w="1139" w:type="dxa"/>
            <w:vMerge/>
            <w:tcBorders>
              <w:bottom w:val="single" w:sz="12" w:space="0" w:color="auto"/>
            </w:tcBorders>
            <w:vAlign w:val="center"/>
          </w:tcPr>
          <w:p w14:paraId="4D362E8A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2A44BFC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4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3D2F1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1C063F0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C68F61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58" w:type="dxa"/>
            <w:tcBorders>
              <w:top w:val="single" w:sz="2" w:space="0" w:color="auto"/>
              <w:bottom w:val="single" w:sz="12" w:space="0" w:color="auto"/>
            </w:tcBorders>
          </w:tcPr>
          <w:p w14:paraId="787767FC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 JAE</w:t>
            </w:r>
          </w:p>
          <w:p w14:paraId="17DD2709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CODE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2F3ABF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</w:t>
            </w:r>
            <w:r w:rsidRPr="00C07AA9">
              <w:rPr>
                <w:szCs w:val="18"/>
              </w:rPr>
              <w:br/>
              <w:t>Phase 2</w:t>
            </w:r>
            <w:r w:rsidRPr="00C07AA9">
              <w:rPr>
                <w:szCs w:val="18"/>
              </w:rPr>
              <w:br/>
              <w:t xml:space="preserve"> JAE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20ED66E3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  <w:r w:rsidRPr="00C07AA9">
              <w:rPr>
                <w:szCs w:val="18"/>
              </w:rPr>
              <w:br/>
              <w:t>JAE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14:paraId="4E90E07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  <w:tr w:rsidR="00BF725C" w:rsidRPr="00C07AA9" w14:paraId="6229378E" w14:textId="77777777" w:rsidTr="00BF725C">
        <w:tc>
          <w:tcPr>
            <w:tcW w:w="1139" w:type="dxa"/>
            <w:vMerge w:val="restart"/>
            <w:tcBorders>
              <w:top w:val="single" w:sz="12" w:space="0" w:color="auto"/>
            </w:tcBorders>
            <w:vAlign w:val="center"/>
          </w:tcPr>
          <w:p w14:paraId="48D05164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Accredited ADI and accredited non</w:t>
            </w:r>
            <w:r w:rsidR="00C07AA9">
              <w:rPr>
                <w:szCs w:val="18"/>
              </w:rPr>
              <w:noBreakHyphen/>
            </w:r>
            <w:r w:rsidRPr="00C07AA9">
              <w:rPr>
                <w:szCs w:val="18"/>
              </w:rPr>
              <w:t>ADI (reciprocal data holder)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CF4915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2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33B013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</w:tcPr>
          <w:p w14:paraId="42F6B613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DB3C368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2" w:space="0" w:color="auto"/>
            </w:tcBorders>
          </w:tcPr>
          <w:p w14:paraId="445C31B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FEC1785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3F4EFB38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54086C22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  <w:tr w:rsidR="00BF725C" w:rsidRPr="00C07AA9" w14:paraId="4E8A35B4" w14:textId="77777777" w:rsidTr="00BF725C">
        <w:tc>
          <w:tcPr>
            <w:tcW w:w="1139" w:type="dxa"/>
            <w:vMerge/>
            <w:vAlign w:val="center"/>
          </w:tcPr>
          <w:p w14:paraId="62452F4E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34B2AF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3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B793E7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1E4D4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A45FAD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F72E56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B985D0" w14:textId="77777777" w:rsidR="00BF725C" w:rsidRPr="00C07AA9" w:rsidRDefault="00C07AA9" w:rsidP="00BF725C">
            <w:pPr>
              <w:pStyle w:val="Tabletext"/>
              <w:rPr>
                <w:strike/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4F5DF8" w14:textId="77777777" w:rsidR="00BF725C" w:rsidRPr="00C07AA9" w:rsidRDefault="00C07AA9" w:rsidP="00BF725C">
            <w:pPr>
              <w:pStyle w:val="Tabletext"/>
              <w:rPr>
                <w:strike/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4D208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</w:tr>
      <w:tr w:rsidR="00BF725C" w:rsidRPr="00C07AA9" w14:paraId="6CE8953E" w14:textId="77777777" w:rsidTr="00BF725C">
        <w:tc>
          <w:tcPr>
            <w:tcW w:w="1139" w:type="dxa"/>
            <w:vMerge/>
            <w:tcBorders>
              <w:bottom w:val="single" w:sz="12" w:space="0" w:color="auto"/>
            </w:tcBorders>
            <w:vAlign w:val="center"/>
          </w:tcPr>
          <w:p w14:paraId="273B0818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EB2420F" w14:textId="77777777" w:rsidR="00BF725C" w:rsidRPr="00C07AA9" w:rsidRDefault="004E64DB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Part 4</w:t>
            </w:r>
            <w:r w:rsidR="00BF725C" w:rsidRPr="00C07AA9">
              <w:rPr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FBE9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78F7E8" w14:textId="77777777" w:rsidR="00BF725C" w:rsidRPr="00C07AA9" w:rsidRDefault="00C07AA9" w:rsidP="00BF725C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noBreakHyphen/>
            </w:r>
          </w:p>
        </w:tc>
        <w:tc>
          <w:tcPr>
            <w:tcW w:w="10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CB4616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Phase 1 JAE</w:t>
            </w:r>
          </w:p>
          <w:p w14:paraId="7C4CACC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CODE</w:t>
            </w:r>
          </w:p>
        </w:tc>
        <w:tc>
          <w:tcPr>
            <w:tcW w:w="1058" w:type="dxa"/>
            <w:tcBorders>
              <w:top w:val="single" w:sz="2" w:space="0" w:color="auto"/>
              <w:bottom w:val="single" w:sz="12" w:space="0" w:color="auto"/>
            </w:tcBorders>
          </w:tcPr>
          <w:p w14:paraId="248D58FD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  <w:r w:rsidRPr="00C07AA9">
              <w:rPr>
                <w:szCs w:val="18"/>
              </w:rPr>
              <w:br/>
              <w:t>JAE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9B9DC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  <w:r w:rsidRPr="00C07AA9">
              <w:rPr>
                <w:szCs w:val="18"/>
              </w:rPr>
              <w:br/>
              <w:t>JAE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3600BA27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  <w:r w:rsidRPr="00C07AA9">
              <w:rPr>
                <w:szCs w:val="18"/>
              </w:rPr>
              <w:br/>
              <w:t>JAE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14:paraId="54F2425C" w14:textId="77777777" w:rsidR="00BF725C" w:rsidRPr="00C07AA9" w:rsidRDefault="00BF725C" w:rsidP="00BF725C">
            <w:pPr>
              <w:pStyle w:val="Tabletext"/>
              <w:rPr>
                <w:szCs w:val="18"/>
              </w:rPr>
            </w:pPr>
            <w:r w:rsidRPr="00C07AA9">
              <w:rPr>
                <w:szCs w:val="18"/>
              </w:rPr>
              <w:t>All product phases</w:t>
            </w:r>
          </w:p>
        </w:tc>
      </w:tr>
    </w:tbl>
    <w:p w14:paraId="31B252DA" w14:textId="77777777" w:rsidR="00BF725C" w:rsidRPr="00C07AA9" w:rsidRDefault="00BF725C" w:rsidP="007A4707">
      <w:pPr>
        <w:pStyle w:val="Tabletext"/>
      </w:pPr>
    </w:p>
    <w:sectPr w:rsidR="00BF725C" w:rsidRPr="00C07AA9" w:rsidSect="000D4D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2AE7" w14:textId="77777777" w:rsidR="00EA0886" w:rsidRDefault="00EA0886" w:rsidP="0048364F">
      <w:pPr>
        <w:spacing w:line="240" w:lineRule="auto"/>
      </w:pPr>
      <w:r>
        <w:separator/>
      </w:r>
    </w:p>
  </w:endnote>
  <w:endnote w:type="continuationSeparator" w:id="0">
    <w:p w14:paraId="1219925F" w14:textId="77777777" w:rsidR="00EA0886" w:rsidRDefault="00EA08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2A5B" w14:textId="77777777" w:rsidR="00EA0886" w:rsidRPr="000D4D2D" w:rsidRDefault="000D4D2D" w:rsidP="000D4D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4D2D">
      <w:rPr>
        <w:i/>
        <w:sz w:val="18"/>
      </w:rPr>
      <w:t>OPC65907 -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4C11" w14:textId="77777777" w:rsidR="00EA0886" w:rsidRDefault="00EA0886" w:rsidP="00E97334"/>
  <w:p w14:paraId="3B08FFEB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01A1" w14:textId="77777777" w:rsidR="00EA0886" w:rsidRPr="000D4D2D" w:rsidRDefault="000D4D2D" w:rsidP="000D4D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4D2D">
      <w:rPr>
        <w:i/>
        <w:sz w:val="18"/>
      </w:rPr>
      <w:t>OPC65907 -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2E4E" w14:textId="77777777" w:rsidR="00EA0886" w:rsidRPr="00E33C1C" w:rsidRDefault="00EA08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0886" w14:paraId="11D751DD" w14:textId="77777777" w:rsidTr="00E42A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A451E" w14:textId="77777777" w:rsidR="00EA0886" w:rsidRDefault="00EA0886" w:rsidP="00336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A877D" w14:textId="5B5EE7CB" w:rsidR="00EA0886" w:rsidRDefault="00EA0886" w:rsidP="00336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7808">
            <w:rPr>
              <w:i/>
              <w:sz w:val="18"/>
            </w:rPr>
            <w:t>Competition and Consumer Amendment (Consumer Data Right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CC75FD" w14:textId="77777777" w:rsidR="00EA0886" w:rsidRDefault="00EA0886" w:rsidP="003368CF">
          <w:pPr>
            <w:spacing w:line="0" w:lineRule="atLeast"/>
            <w:jc w:val="right"/>
            <w:rPr>
              <w:sz w:val="18"/>
            </w:rPr>
          </w:pPr>
        </w:p>
      </w:tc>
    </w:tr>
  </w:tbl>
  <w:p w14:paraId="0C6C54F1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3A9E" w14:textId="77777777" w:rsidR="00EA0886" w:rsidRPr="00E33C1C" w:rsidRDefault="00EA08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0886" w14:paraId="24B0C729" w14:textId="77777777" w:rsidTr="00E42A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8896D" w14:textId="77777777" w:rsidR="00EA0886" w:rsidRDefault="00EA0886" w:rsidP="00336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D061E" w14:textId="74693D54" w:rsidR="00EA0886" w:rsidRDefault="00EA0886" w:rsidP="00336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7808">
            <w:rPr>
              <w:i/>
              <w:sz w:val="18"/>
            </w:rPr>
            <w:t>Competition and Consumer Amendment (Consumer Data Right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D709FD7" w14:textId="77777777" w:rsidR="00EA0886" w:rsidRDefault="00EA0886" w:rsidP="00336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D53162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1EB5" w14:textId="77777777" w:rsidR="00EA0886" w:rsidRPr="00E33C1C" w:rsidRDefault="00EA08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0886" w14:paraId="5C2BB5EB" w14:textId="77777777" w:rsidTr="00E42A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DDE3F" w14:textId="77777777" w:rsidR="00EA0886" w:rsidRDefault="00EA0886" w:rsidP="003368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3DE38" w14:textId="458BA1B0" w:rsidR="00EA0886" w:rsidRDefault="00EA0886" w:rsidP="00336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7808">
            <w:rPr>
              <w:i/>
              <w:sz w:val="18"/>
            </w:rPr>
            <w:t>Competition and Consumer Amendment (Consumer Data Right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E0E12F" w14:textId="77777777" w:rsidR="00EA0886" w:rsidRDefault="00EA0886" w:rsidP="003368CF">
          <w:pPr>
            <w:spacing w:line="0" w:lineRule="atLeast"/>
            <w:jc w:val="right"/>
            <w:rPr>
              <w:sz w:val="18"/>
            </w:rPr>
          </w:pPr>
        </w:p>
      </w:tc>
    </w:tr>
  </w:tbl>
  <w:p w14:paraId="13EEDD27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DB50" w14:textId="77777777" w:rsidR="00EA0886" w:rsidRPr="00E33C1C" w:rsidRDefault="00EA08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0886" w14:paraId="18D7E5F1" w14:textId="77777777" w:rsidTr="00336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194441" w14:textId="77777777" w:rsidR="00EA0886" w:rsidRDefault="00EA0886" w:rsidP="00336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5C7AA8" w14:textId="74CCF560" w:rsidR="00EA0886" w:rsidRDefault="00EA0886" w:rsidP="00336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7808">
            <w:rPr>
              <w:i/>
              <w:sz w:val="18"/>
            </w:rPr>
            <w:t>Competition and Consumer Amendment (Consumer Data Right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DA616A" w14:textId="77777777" w:rsidR="00EA0886" w:rsidRDefault="00EA0886" w:rsidP="00336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9D1E80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5780" w14:textId="77777777" w:rsidR="00EA0886" w:rsidRPr="00E33C1C" w:rsidRDefault="00EA08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0886" w14:paraId="173F10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07B3D2" w14:textId="77777777" w:rsidR="00EA0886" w:rsidRDefault="00EA0886" w:rsidP="003368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8A75D4" w14:textId="7A9A14A8" w:rsidR="00EA0886" w:rsidRDefault="00EA0886" w:rsidP="003368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7808">
            <w:rPr>
              <w:i/>
              <w:sz w:val="18"/>
            </w:rPr>
            <w:t>Competition and Consumer Amendment (Consumer Data Right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D70748" w14:textId="77777777" w:rsidR="00EA0886" w:rsidRDefault="00EA0886" w:rsidP="003368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6E92AF" w14:textId="77777777" w:rsidR="00EA0886" w:rsidRPr="000D4D2D" w:rsidRDefault="000D4D2D" w:rsidP="000D4D2D">
    <w:pPr>
      <w:rPr>
        <w:rFonts w:cs="Times New Roman"/>
        <w:i/>
        <w:sz w:val="18"/>
      </w:rPr>
    </w:pPr>
    <w:r w:rsidRPr="000D4D2D">
      <w:rPr>
        <w:rFonts w:cs="Times New Roman"/>
        <w:i/>
        <w:sz w:val="18"/>
      </w:rPr>
      <w:t>OPC65907 -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895F" w14:textId="77777777" w:rsidR="00EA0886" w:rsidRDefault="00EA0886" w:rsidP="0048364F">
      <w:pPr>
        <w:spacing w:line="240" w:lineRule="auto"/>
      </w:pPr>
      <w:r>
        <w:separator/>
      </w:r>
    </w:p>
  </w:footnote>
  <w:footnote w:type="continuationSeparator" w:id="0">
    <w:p w14:paraId="13790AD6" w14:textId="77777777" w:rsidR="00EA0886" w:rsidRDefault="00EA08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54D9" w14:textId="77777777" w:rsidR="00EA0886" w:rsidRPr="005F1388" w:rsidRDefault="00EA08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4ECB" w14:textId="77777777" w:rsidR="00EA0886" w:rsidRPr="005F1388" w:rsidRDefault="00EA08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8113" w14:textId="77777777" w:rsidR="00EA0886" w:rsidRPr="005F1388" w:rsidRDefault="00EA08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7651" w14:textId="77777777" w:rsidR="00EA0886" w:rsidRPr="00ED79B6" w:rsidRDefault="00EA088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469A" w14:textId="77777777" w:rsidR="00EA0886" w:rsidRPr="00ED79B6" w:rsidRDefault="00EA088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CF05" w14:textId="77777777" w:rsidR="00EA0886" w:rsidRPr="00ED79B6" w:rsidRDefault="00EA08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BA42" w14:textId="5D224C5D" w:rsidR="00EA0886" w:rsidRPr="00A961C4" w:rsidRDefault="00EA08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6B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6B58">
      <w:rPr>
        <w:noProof/>
        <w:sz w:val="20"/>
      </w:rPr>
      <w:t>Amendments</w:t>
    </w:r>
    <w:r>
      <w:rPr>
        <w:sz w:val="20"/>
      </w:rPr>
      <w:fldChar w:fldCharType="end"/>
    </w:r>
  </w:p>
  <w:p w14:paraId="70EC5775" w14:textId="333DD5B8" w:rsidR="00EA0886" w:rsidRPr="00A961C4" w:rsidRDefault="00EA08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5E40968" w14:textId="77777777" w:rsidR="00EA0886" w:rsidRPr="00A961C4" w:rsidRDefault="00EA08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075E" w14:textId="269528C1" w:rsidR="00EA0886" w:rsidRPr="00A961C4" w:rsidRDefault="00EA088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145EF8" w14:textId="638D0DEB" w:rsidR="00EA0886" w:rsidRPr="00A961C4" w:rsidRDefault="00EA088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8BFDF4" w14:textId="77777777" w:rsidR="00EA0886" w:rsidRPr="00A961C4" w:rsidRDefault="00EA088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7DD2" w14:textId="77777777" w:rsidR="00EA0886" w:rsidRPr="00A961C4" w:rsidRDefault="00EA088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CF"/>
    <w:rsid w:val="00000263"/>
    <w:rsid w:val="000113BC"/>
    <w:rsid w:val="000136AF"/>
    <w:rsid w:val="000366F9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4D2D"/>
    <w:rsid w:val="000D5485"/>
    <w:rsid w:val="000F21C1"/>
    <w:rsid w:val="00105D72"/>
    <w:rsid w:val="0010745C"/>
    <w:rsid w:val="0011594D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84500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4FED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68CF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7A68"/>
    <w:rsid w:val="003F0F5A"/>
    <w:rsid w:val="00400A30"/>
    <w:rsid w:val="004022CA"/>
    <w:rsid w:val="004116CD"/>
    <w:rsid w:val="00414ADE"/>
    <w:rsid w:val="00424CA9"/>
    <w:rsid w:val="004257BB"/>
    <w:rsid w:val="004261D9"/>
    <w:rsid w:val="004349FB"/>
    <w:rsid w:val="0044291A"/>
    <w:rsid w:val="00460499"/>
    <w:rsid w:val="00474835"/>
    <w:rsid w:val="004819C7"/>
    <w:rsid w:val="0048364F"/>
    <w:rsid w:val="00487FFA"/>
    <w:rsid w:val="00490F2E"/>
    <w:rsid w:val="004965E0"/>
    <w:rsid w:val="00496DB3"/>
    <w:rsid w:val="00496F97"/>
    <w:rsid w:val="004A53EA"/>
    <w:rsid w:val="004E64DB"/>
    <w:rsid w:val="004F1FAC"/>
    <w:rsid w:val="004F676E"/>
    <w:rsid w:val="00516B8D"/>
    <w:rsid w:val="00524BE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91F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B58"/>
    <w:rsid w:val="005E61D3"/>
    <w:rsid w:val="005F4840"/>
    <w:rsid w:val="005F7738"/>
    <w:rsid w:val="00600219"/>
    <w:rsid w:val="00613EAD"/>
    <w:rsid w:val="006158AC"/>
    <w:rsid w:val="00634C88"/>
    <w:rsid w:val="00640402"/>
    <w:rsid w:val="00640DBD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646"/>
    <w:rsid w:val="006A6AD8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4707"/>
    <w:rsid w:val="007A6863"/>
    <w:rsid w:val="007D45C1"/>
    <w:rsid w:val="007E7D4A"/>
    <w:rsid w:val="007F48ED"/>
    <w:rsid w:val="007F7947"/>
    <w:rsid w:val="00812F45"/>
    <w:rsid w:val="00823B55"/>
    <w:rsid w:val="0084172C"/>
    <w:rsid w:val="00841F19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E70A0"/>
    <w:rsid w:val="008F4F1C"/>
    <w:rsid w:val="00912E6F"/>
    <w:rsid w:val="00916AD4"/>
    <w:rsid w:val="00922764"/>
    <w:rsid w:val="00924598"/>
    <w:rsid w:val="00931A3E"/>
    <w:rsid w:val="00932377"/>
    <w:rsid w:val="009408EA"/>
    <w:rsid w:val="00943102"/>
    <w:rsid w:val="0094523D"/>
    <w:rsid w:val="009559E6"/>
    <w:rsid w:val="00974399"/>
    <w:rsid w:val="00976A63"/>
    <w:rsid w:val="00983419"/>
    <w:rsid w:val="00994821"/>
    <w:rsid w:val="009C3431"/>
    <w:rsid w:val="009C5989"/>
    <w:rsid w:val="009D08DA"/>
    <w:rsid w:val="009E0E9E"/>
    <w:rsid w:val="00A06860"/>
    <w:rsid w:val="00A136F5"/>
    <w:rsid w:val="00A231E2"/>
    <w:rsid w:val="00A2550D"/>
    <w:rsid w:val="00A332B9"/>
    <w:rsid w:val="00A4169B"/>
    <w:rsid w:val="00A445F2"/>
    <w:rsid w:val="00A47067"/>
    <w:rsid w:val="00A50D55"/>
    <w:rsid w:val="00A5165B"/>
    <w:rsid w:val="00A52FDA"/>
    <w:rsid w:val="00A64912"/>
    <w:rsid w:val="00A70A74"/>
    <w:rsid w:val="00A90EA8"/>
    <w:rsid w:val="00AA0343"/>
    <w:rsid w:val="00AA0E9C"/>
    <w:rsid w:val="00AA2A5C"/>
    <w:rsid w:val="00AB78E9"/>
    <w:rsid w:val="00AD3467"/>
    <w:rsid w:val="00AD5641"/>
    <w:rsid w:val="00AD7252"/>
    <w:rsid w:val="00AE0F9B"/>
    <w:rsid w:val="00AF55FF"/>
    <w:rsid w:val="00B032D8"/>
    <w:rsid w:val="00B15CD1"/>
    <w:rsid w:val="00B33B3C"/>
    <w:rsid w:val="00B40D74"/>
    <w:rsid w:val="00B417D8"/>
    <w:rsid w:val="00B52663"/>
    <w:rsid w:val="00B56DCB"/>
    <w:rsid w:val="00B602E4"/>
    <w:rsid w:val="00B770D2"/>
    <w:rsid w:val="00B8634D"/>
    <w:rsid w:val="00B86B30"/>
    <w:rsid w:val="00B94F68"/>
    <w:rsid w:val="00B95FE0"/>
    <w:rsid w:val="00BA47A3"/>
    <w:rsid w:val="00BA5026"/>
    <w:rsid w:val="00BB6E79"/>
    <w:rsid w:val="00BE3B31"/>
    <w:rsid w:val="00BE719A"/>
    <w:rsid w:val="00BE720A"/>
    <w:rsid w:val="00BF6650"/>
    <w:rsid w:val="00BF725C"/>
    <w:rsid w:val="00C034F1"/>
    <w:rsid w:val="00C067E5"/>
    <w:rsid w:val="00C07AA9"/>
    <w:rsid w:val="00C164CA"/>
    <w:rsid w:val="00C42BF8"/>
    <w:rsid w:val="00C460AE"/>
    <w:rsid w:val="00C50043"/>
    <w:rsid w:val="00C50A0F"/>
    <w:rsid w:val="00C7573B"/>
    <w:rsid w:val="00C76CF3"/>
    <w:rsid w:val="00C8115F"/>
    <w:rsid w:val="00C939CE"/>
    <w:rsid w:val="00CA7844"/>
    <w:rsid w:val="00CB2F27"/>
    <w:rsid w:val="00CB58EF"/>
    <w:rsid w:val="00CE7D64"/>
    <w:rsid w:val="00CF0BB2"/>
    <w:rsid w:val="00D13441"/>
    <w:rsid w:val="00D20665"/>
    <w:rsid w:val="00D243A3"/>
    <w:rsid w:val="00D3200B"/>
    <w:rsid w:val="00D33440"/>
    <w:rsid w:val="00D4387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5A02"/>
    <w:rsid w:val="00E12F1A"/>
    <w:rsid w:val="00E15561"/>
    <w:rsid w:val="00E21CFB"/>
    <w:rsid w:val="00E22935"/>
    <w:rsid w:val="00E42A93"/>
    <w:rsid w:val="00E54292"/>
    <w:rsid w:val="00E60191"/>
    <w:rsid w:val="00E74DC7"/>
    <w:rsid w:val="00E87699"/>
    <w:rsid w:val="00E92E27"/>
    <w:rsid w:val="00E9586B"/>
    <w:rsid w:val="00E97334"/>
    <w:rsid w:val="00EA0886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33E"/>
    <w:rsid w:val="00F32FCB"/>
    <w:rsid w:val="00F529E1"/>
    <w:rsid w:val="00F6709F"/>
    <w:rsid w:val="00F677A9"/>
    <w:rsid w:val="00F723BD"/>
    <w:rsid w:val="00F732EA"/>
    <w:rsid w:val="00F84CF5"/>
    <w:rsid w:val="00F8612E"/>
    <w:rsid w:val="00F91CF8"/>
    <w:rsid w:val="00FA420B"/>
    <w:rsid w:val="00FE0781"/>
    <w:rsid w:val="00FE780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89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7A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A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A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A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A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7A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7A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7A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7A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7AA9"/>
  </w:style>
  <w:style w:type="paragraph" w:customStyle="1" w:styleId="OPCParaBase">
    <w:name w:val="OPCParaBase"/>
    <w:qFormat/>
    <w:rsid w:val="00C07A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7A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7A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7A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7A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7A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7A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7A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7A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7A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7A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7AA9"/>
  </w:style>
  <w:style w:type="paragraph" w:customStyle="1" w:styleId="Blocks">
    <w:name w:val="Blocks"/>
    <w:aliases w:val="bb"/>
    <w:basedOn w:val="OPCParaBase"/>
    <w:qFormat/>
    <w:rsid w:val="00C07A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7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7A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7AA9"/>
    <w:rPr>
      <w:i/>
    </w:rPr>
  </w:style>
  <w:style w:type="paragraph" w:customStyle="1" w:styleId="BoxList">
    <w:name w:val="BoxList"/>
    <w:aliases w:val="bl"/>
    <w:basedOn w:val="BoxText"/>
    <w:qFormat/>
    <w:rsid w:val="00C07A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7A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7A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7AA9"/>
    <w:pPr>
      <w:ind w:left="1985" w:hanging="851"/>
    </w:pPr>
  </w:style>
  <w:style w:type="character" w:customStyle="1" w:styleId="CharAmPartNo">
    <w:name w:val="CharAmPartNo"/>
    <w:basedOn w:val="OPCCharBase"/>
    <w:qFormat/>
    <w:rsid w:val="00C07AA9"/>
  </w:style>
  <w:style w:type="character" w:customStyle="1" w:styleId="CharAmPartText">
    <w:name w:val="CharAmPartText"/>
    <w:basedOn w:val="OPCCharBase"/>
    <w:qFormat/>
    <w:rsid w:val="00C07AA9"/>
  </w:style>
  <w:style w:type="character" w:customStyle="1" w:styleId="CharAmSchNo">
    <w:name w:val="CharAmSchNo"/>
    <w:basedOn w:val="OPCCharBase"/>
    <w:qFormat/>
    <w:rsid w:val="00C07AA9"/>
  </w:style>
  <w:style w:type="character" w:customStyle="1" w:styleId="CharAmSchText">
    <w:name w:val="CharAmSchText"/>
    <w:basedOn w:val="OPCCharBase"/>
    <w:qFormat/>
    <w:rsid w:val="00C07AA9"/>
  </w:style>
  <w:style w:type="character" w:customStyle="1" w:styleId="CharBoldItalic">
    <w:name w:val="CharBoldItalic"/>
    <w:basedOn w:val="OPCCharBase"/>
    <w:uiPriority w:val="1"/>
    <w:qFormat/>
    <w:rsid w:val="00C07A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7AA9"/>
  </w:style>
  <w:style w:type="character" w:customStyle="1" w:styleId="CharChapText">
    <w:name w:val="CharChapText"/>
    <w:basedOn w:val="OPCCharBase"/>
    <w:uiPriority w:val="1"/>
    <w:qFormat/>
    <w:rsid w:val="00C07AA9"/>
  </w:style>
  <w:style w:type="character" w:customStyle="1" w:styleId="CharDivNo">
    <w:name w:val="CharDivNo"/>
    <w:basedOn w:val="OPCCharBase"/>
    <w:uiPriority w:val="1"/>
    <w:qFormat/>
    <w:rsid w:val="00C07AA9"/>
  </w:style>
  <w:style w:type="character" w:customStyle="1" w:styleId="CharDivText">
    <w:name w:val="CharDivText"/>
    <w:basedOn w:val="OPCCharBase"/>
    <w:uiPriority w:val="1"/>
    <w:qFormat/>
    <w:rsid w:val="00C07AA9"/>
  </w:style>
  <w:style w:type="character" w:customStyle="1" w:styleId="CharItalic">
    <w:name w:val="CharItalic"/>
    <w:basedOn w:val="OPCCharBase"/>
    <w:uiPriority w:val="1"/>
    <w:qFormat/>
    <w:rsid w:val="00C07AA9"/>
    <w:rPr>
      <w:i/>
    </w:rPr>
  </w:style>
  <w:style w:type="character" w:customStyle="1" w:styleId="CharPartNo">
    <w:name w:val="CharPartNo"/>
    <w:basedOn w:val="OPCCharBase"/>
    <w:uiPriority w:val="1"/>
    <w:qFormat/>
    <w:rsid w:val="00C07AA9"/>
  </w:style>
  <w:style w:type="character" w:customStyle="1" w:styleId="CharPartText">
    <w:name w:val="CharPartText"/>
    <w:basedOn w:val="OPCCharBase"/>
    <w:uiPriority w:val="1"/>
    <w:qFormat/>
    <w:rsid w:val="00C07AA9"/>
  </w:style>
  <w:style w:type="character" w:customStyle="1" w:styleId="CharSectno">
    <w:name w:val="CharSectno"/>
    <w:basedOn w:val="OPCCharBase"/>
    <w:qFormat/>
    <w:rsid w:val="00C07AA9"/>
  </w:style>
  <w:style w:type="character" w:customStyle="1" w:styleId="CharSubdNo">
    <w:name w:val="CharSubdNo"/>
    <w:basedOn w:val="OPCCharBase"/>
    <w:uiPriority w:val="1"/>
    <w:qFormat/>
    <w:rsid w:val="00C07AA9"/>
  </w:style>
  <w:style w:type="character" w:customStyle="1" w:styleId="CharSubdText">
    <w:name w:val="CharSubdText"/>
    <w:basedOn w:val="OPCCharBase"/>
    <w:uiPriority w:val="1"/>
    <w:qFormat/>
    <w:rsid w:val="00C07AA9"/>
  </w:style>
  <w:style w:type="paragraph" w:customStyle="1" w:styleId="CTA--">
    <w:name w:val="CTA --"/>
    <w:basedOn w:val="OPCParaBase"/>
    <w:next w:val="Normal"/>
    <w:rsid w:val="00C07A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7A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7A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7A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7A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7A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7A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7A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7A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7A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7A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7A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7A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7A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7A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7A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7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7A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7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7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7A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7A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7A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7A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7A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7A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7A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7A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7A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7A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7A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7A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7A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7A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7A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7A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7A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7A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7A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7A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7A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7A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7A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7A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7A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7A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7A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7A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7A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7A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C07A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7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7A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7A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7A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7A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7A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7A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7A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7A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7A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7A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7A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7A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7A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7A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7A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7A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7A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7A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7A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7A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7AA9"/>
    <w:rPr>
      <w:sz w:val="16"/>
    </w:rPr>
  </w:style>
  <w:style w:type="table" w:customStyle="1" w:styleId="CFlag">
    <w:name w:val="CFlag"/>
    <w:basedOn w:val="TableNormal"/>
    <w:uiPriority w:val="99"/>
    <w:rsid w:val="00C07A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7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7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7A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7A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7A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7A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7A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7A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7AA9"/>
    <w:pPr>
      <w:spacing w:before="120"/>
    </w:pPr>
  </w:style>
  <w:style w:type="paragraph" w:customStyle="1" w:styleId="CompiledActNo">
    <w:name w:val="CompiledActNo"/>
    <w:basedOn w:val="OPCParaBase"/>
    <w:next w:val="Normal"/>
    <w:rsid w:val="00C07A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7A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7A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7A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7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7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7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7A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7A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7A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7A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7A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7A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7A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7A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7A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7A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7AA9"/>
  </w:style>
  <w:style w:type="character" w:customStyle="1" w:styleId="CharSubPartNoCASA">
    <w:name w:val="CharSubPartNo(CASA)"/>
    <w:basedOn w:val="OPCCharBase"/>
    <w:uiPriority w:val="1"/>
    <w:rsid w:val="00C07AA9"/>
  </w:style>
  <w:style w:type="paragraph" w:customStyle="1" w:styleId="ENoteTTIndentHeadingSub">
    <w:name w:val="ENoteTTIndentHeadingSub"/>
    <w:aliases w:val="enTTHis"/>
    <w:basedOn w:val="OPCParaBase"/>
    <w:rsid w:val="00C07A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7A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7A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7A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7A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7A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7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7AA9"/>
    <w:rPr>
      <w:sz w:val="22"/>
    </w:rPr>
  </w:style>
  <w:style w:type="paragraph" w:customStyle="1" w:styleId="SOTextNote">
    <w:name w:val="SO TextNote"/>
    <w:aliases w:val="sont"/>
    <w:basedOn w:val="SOText"/>
    <w:qFormat/>
    <w:rsid w:val="00C07A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7A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7AA9"/>
    <w:rPr>
      <w:sz w:val="22"/>
    </w:rPr>
  </w:style>
  <w:style w:type="paragraph" w:customStyle="1" w:styleId="FileName">
    <w:name w:val="FileName"/>
    <w:basedOn w:val="Normal"/>
    <w:rsid w:val="00C07AA9"/>
  </w:style>
  <w:style w:type="paragraph" w:customStyle="1" w:styleId="TableHeading">
    <w:name w:val="TableHeading"/>
    <w:aliases w:val="th"/>
    <w:basedOn w:val="OPCParaBase"/>
    <w:next w:val="Tabletext"/>
    <w:rsid w:val="00C07A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7A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7A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7A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7A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7A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7A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7A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7A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7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7A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7A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7A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7A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7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A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7A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7A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7A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7A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7A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7A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7AA9"/>
  </w:style>
  <w:style w:type="character" w:customStyle="1" w:styleId="charlegsubtitle1">
    <w:name w:val="charlegsubtitle1"/>
    <w:basedOn w:val="DefaultParagraphFont"/>
    <w:rsid w:val="00C07A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7AA9"/>
    <w:pPr>
      <w:ind w:left="240" w:hanging="240"/>
    </w:pPr>
  </w:style>
  <w:style w:type="paragraph" w:styleId="Index2">
    <w:name w:val="index 2"/>
    <w:basedOn w:val="Normal"/>
    <w:next w:val="Normal"/>
    <w:autoRedefine/>
    <w:rsid w:val="00C07AA9"/>
    <w:pPr>
      <w:ind w:left="480" w:hanging="240"/>
    </w:pPr>
  </w:style>
  <w:style w:type="paragraph" w:styleId="Index3">
    <w:name w:val="index 3"/>
    <w:basedOn w:val="Normal"/>
    <w:next w:val="Normal"/>
    <w:autoRedefine/>
    <w:rsid w:val="00C07AA9"/>
    <w:pPr>
      <w:ind w:left="720" w:hanging="240"/>
    </w:pPr>
  </w:style>
  <w:style w:type="paragraph" w:styleId="Index4">
    <w:name w:val="index 4"/>
    <w:basedOn w:val="Normal"/>
    <w:next w:val="Normal"/>
    <w:autoRedefine/>
    <w:rsid w:val="00C07AA9"/>
    <w:pPr>
      <w:ind w:left="960" w:hanging="240"/>
    </w:pPr>
  </w:style>
  <w:style w:type="paragraph" w:styleId="Index5">
    <w:name w:val="index 5"/>
    <w:basedOn w:val="Normal"/>
    <w:next w:val="Normal"/>
    <w:autoRedefine/>
    <w:rsid w:val="00C07AA9"/>
    <w:pPr>
      <w:ind w:left="1200" w:hanging="240"/>
    </w:pPr>
  </w:style>
  <w:style w:type="paragraph" w:styleId="Index6">
    <w:name w:val="index 6"/>
    <w:basedOn w:val="Normal"/>
    <w:next w:val="Normal"/>
    <w:autoRedefine/>
    <w:rsid w:val="00C07AA9"/>
    <w:pPr>
      <w:ind w:left="1440" w:hanging="240"/>
    </w:pPr>
  </w:style>
  <w:style w:type="paragraph" w:styleId="Index7">
    <w:name w:val="index 7"/>
    <w:basedOn w:val="Normal"/>
    <w:next w:val="Normal"/>
    <w:autoRedefine/>
    <w:rsid w:val="00C07AA9"/>
    <w:pPr>
      <w:ind w:left="1680" w:hanging="240"/>
    </w:pPr>
  </w:style>
  <w:style w:type="paragraph" w:styleId="Index8">
    <w:name w:val="index 8"/>
    <w:basedOn w:val="Normal"/>
    <w:next w:val="Normal"/>
    <w:autoRedefine/>
    <w:rsid w:val="00C07AA9"/>
    <w:pPr>
      <w:ind w:left="1920" w:hanging="240"/>
    </w:pPr>
  </w:style>
  <w:style w:type="paragraph" w:styleId="Index9">
    <w:name w:val="index 9"/>
    <w:basedOn w:val="Normal"/>
    <w:next w:val="Normal"/>
    <w:autoRedefine/>
    <w:rsid w:val="00C07AA9"/>
    <w:pPr>
      <w:ind w:left="2160" w:hanging="240"/>
    </w:pPr>
  </w:style>
  <w:style w:type="paragraph" w:styleId="NormalIndent">
    <w:name w:val="Normal Indent"/>
    <w:basedOn w:val="Normal"/>
    <w:rsid w:val="00C07AA9"/>
    <w:pPr>
      <w:ind w:left="720"/>
    </w:pPr>
  </w:style>
  <w:style w:type="paragraph" w:styleId="FootnoteText">
    <w:name w:val="footnote text"/>
    <w:basedOn w:val="Normal"/>
    <w:link w:val="FootnoteTextChar"/>
    <w:rsid w:val="00C07A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7AA9"/>
  </w:style>
  <w:style w:type="paragraph" w:styleId="CommentText">
    <w:name w:val="annotation text"/>
    <w:basedOn w:val="Normal"/>
    <w:link w:val="CommentTextChar"/>
    <w:rsid w:val="00C07A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7AA9"/>
  </w:style>
  <w:style w:type="paragraph" w:styleId="IndexHeading">
    <w:name w:val="index heading"/>
    <w:basedOn w:val="Normal"/>
    <w:next w:val="Index1"/>
    <w:rsid w:val="00C07A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7A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7AA9"/>
    <w:pPr>
      <w:ind w:left="480" w:hanging="480"/>
    </w:pPr>
  </w:style>
  <w:style w:type="paragraph" w:styleId="EnvelopeAddress">
    <w:name w:val="envelope address"/>
    <w:basedOn w:val="Normal"/>
    <w:rsid w:val="00C07A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7A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7A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7AA9"/>
    <w:rPr>
      <w:sz w:val="16"/>
      <w:szCs w:val="16"/>
    </w:rPr>
  </w:style>
  <w:style w:type="character" w:styleId="PageNumber">
    <w:name w:val="page number"/>
    <w:basedOn w:val="DefaultParagraphFont"/>
    <w:rsid w:val="00C07AA9"/>
  </w:style>
  <w:style w:type="character" w:styleId="EndnoteReference">
    <w:name w:val="endnote reference"/>
    <w:basedOn w:val="DefaultParagraphFont"/>
    <w:rsid w:val="00C07AA9"/>
    <w:rPr>
      <w:vertAlign w:val="superscript"/>
    </w:rPr>
  </w:style>
  <w:style w:type="paragraph" w:styleId="EndnoteText">
    <w:name w:val="endnote text"/>
    <w:basedOn w:val="Normal"/>
    <w:link w:val="EndnoteTextChar"/>
    <w:rsid w:val="00C07A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7AA9"/>
  </w:style>
  <w:style w:type="paragraph" w:styleId="TableofAuthorities">
    <w:name w:val="table of authorities"/>
    <w:basedOn w:val="Normal"/>
    <w:next w:val="Normal"/>
    <w:rsid w:val="00C07AA9"/>
    <w:pPr>
      <w:ind w:left="240" w:hanging="240"/>
    </w:pPr>
  </w:style>
  <w:style w:type="paragraph" w:styleId="MacroText">
    <w:name w:val="macro"/>
    <w:link w:val="MacroTextChar"/>
    <w:rsid w:val="00C07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7A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7A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7AA9"/>
    <w:pPr>
      <w:ind w:left="283" w:hanging="283"/>
    </w:pPr>
  </w:style>
  <w:style w:type="paragraph" w:styleId="ListBullet">
    <w:name w:val="List Bullet"/>
    <w:basedOn w:val="Normal"/>
    <w:autoRedefine/>
    <w:rsid w:val="00C07A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7A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7AA9"/>
    <w:pPr>
      <w:ind w:left="566" w:hanging="283"/>
    </w:pPr>
  </w:style>
  <w:style w:type="paragraph" w:styleId="List3">
    <w:name w:val="List 3"/>
    <w:basedOn w:val="Normal"/>
    <w:rsid w:val="00C07AA9"/>
    <w:pPr>
      <w:ind w:left="849" w:hanging="283"/>
    </w:pPr>
  </w:style>
  <w:style w:type="paragraph" w:styleId="List4">
    <w:name w:val="List 4"/>
    <w:basedOn w:val="Normal"/>
    <w:rsid w:val="00C07AA9"/>
    <w:pPr>
      <w:ind w:left="1132" w:hanging="283"/>
    </w:pPr>
  </w:style>
  <w:style w:type="paragraph" w:styleId="List5">
    <w:name w:val="List 5"/>
    <w:basedOn w:val="Normal"/>
    <w:rsid w:val="00C07AA9"/>
    <w:pPr>
      <w:ind w:left="1415" w:hanging="283"/>
    </w:pPr>
  </w:style>
  <w:style w:type="paragraph" w:styleId="ListBullet2">
    <w:name w:val="List Bullet 2"/>
    <w:basedOn w:val="Normal"/>
    <w:autoRedefine/>
    <w:rsid w:val="00C07A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7A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7A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7A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7A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7A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7A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7A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7A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7A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7AA9"/>
    <w:pPr>
      <w:ind w:left="4252"/>
    </w:pPr>
  </w:style>
  <w:style w:type="character" w:customStyle="1" w:styleId="ClosingChar">
    <w:name w:val="Closing Char"/>
    <w:basedOn w:val="DefaultParagraphFont"/>
    <w:link w:val="Closing"/>
    <w:rsid w:val="00C07AA9"/>
    <w:rPr>
      <w:sz w:val="22"/>
    </w:rPr>
  </w:style>
  <w:style w:type="paragraph" w:styleId="Signature">
    <w:name w:val="Signature"/>
    <w:basedOn w:val="Normal"/>
    <w:link w:val="SignatureChar"/>
    <w:rsid w:val="00C07A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7AA9"/>
    <w:rPr>
      <w:sz w:val="22"/>
    </w:rPr>
  </w:style>
  <w:style w:type="paragraph" w:styleId="BodyText">
    <w:name w:val="Body Text"/>
    <w:basedOn w:val="Normal"/>
    <w:link w:val="BodyTextChar"/>
    <w:rsid w:val="00C07A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7AA9"/>
    <w:rPr>
      <w:sz w:val="22"/>
    </w:rPr>
  </w:style>
  <w:style w:type="paragraph" w:styleId="BodyTextIndent">
    <w:name w:val="Body Text Indent"/>
    <w:basedOn w:val="Normal"/>
    <w:link w:val="BodyTextIndentChar"/>
    <w:rsid w:val="00C07A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7AA9"/>
    <w:rPr>
      <w:sz w:val="22"/>
    </w:rPr>
  </w:style>
  <w:style w:type="paragraph" w:styleId="ListContinue">
    <w:name w:val="List Continue"/>
    <w:basedOn w:val="Normal"/>
    <w:rsid w:val="00C07AA9"/>
    <w:pPr>
      <w:spacing w:after="120"/>
      <w:ind w:left="283"/>
    </w:pPr>
  </w:style>
  <w:style w:type="paragraph" w:styleId="ListContinue2">
    <w:name w:val="List Continue 2"/>
    <w:basedOn w:val="Normal"/>
    <w:rsid w:val="00C07AA9"/>
    <w:pPr>
      <w:spacing w:after="120"/>
      <w:ind w:left="566"/>
    </w:pPr>
  </w:style>
  <w:style w:type="paragraph" w:styleId="ListContinue3">
    <w:name w:val="List Continue 3"/>
    <w:basedOn w:val="Normal"/>
    <w:rsid w:val="00C07AA9"/>
    <w:pPr>
      <w:spacing w:after="120"/>
      <w:ind w:left="849"/>
    </w:pPr>
  </w:style>
  <w:style w:type="paragraph" w:styleId="ListContinue4">
    <w:name w:val="List Continue 4"/>
    <w:basedOn w:val="Normal"/>
    <w:rsid w:val="00C07AA9"/>
    <w:pPr>
      <w:spacing w:after="120"/>
      <w:ind w:left="1132"/>
    </w:pPr>
  </w:style>
  <w:style w:type="paragraph" w:styleId="ListContinue5">
    <w:name w:val="List Continue 5"/>
    <w:basedOn w:val="Normal"/>
    <w:rsid w:val="00C07A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7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7A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7A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7A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7AA9"/>
  </w:style>
  <w:style w:type="character" w:customStyle="1" w:styleId="SalutationChar">
    <w:name w:val="Salutation Char"/>
    <w:basedOn w:val="DefaultParagraphFont"/>
    <w:link w:val="Salutation"/>
    <w:rsid w:val="00C07AA9"/>
    <w:rPr>
      <w:sz w:val="22"/>
    </w:rPr>
  </w:style>
  <w:style w:type="paragraph" w:styleId="Date">
    <w:name w:val="Date"/>
    <w:basedOn w:val="Normal"/>
    <w:next w:val="Normal"/>
    <w:link w:val="DateChar"/>
    <w:rsid w:val="00C07AA9"/>
  </w:style>
  <w:style w:type="character" w:customStyle="1" w:styleId="DateChar">
    <w:name w:val="Date Char"/>
    <w:basedOn w:val="DefaultParagraphFont"/>
    <w:link w:val="Date"/>
    <w:rsid w:val="00C07AA9"/>
    <w:rPr>
      <w:sz w:val="22"/>
    </w:rPr>
  </w:style>
  <w:style w:type="paragraph" w:styleId="BodyTextFirstIndent">
    <w:name w:val="Body Text First Indent"/>
    <w:basedOn w:val="BodyText"/>
    <w:link w:val="BodyTextFirstIndentChar"/>
    <w:rsid w:val="00C07A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7A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7A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7AA9"/>
    <w:rPr>
      <w:sz w:val="22"/>
    </w:rPr>
  </w:style>
  <w:style w:type="paragraph" w:styleId="BodyText2">
    <w:name w:val="Body Text 2"/>
    <w:basedOn w:val="Normal"/>
    <w:link w:val="BodyText2Char"/>
    <w:rsid w:val="00C07A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AA9"/>
    <w:rPr>
      <w:sz w:val="22"/>
    </w:rPr>
  </w:style>
  <w:style w:type="paragraph" w:styleId="BodyText3">
    <w:name w:val="Body Text 3"/>
    <w:basedOn w:val="Normal"/>
    <w:link w:val="BodyText3Char"/>
    <w:rsid w:val="00C07A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7A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7A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7AA9"/>
    <w:rPr>
      <w:sz w:val="22"/>
    </w:rPr>
  </w:style>
  <w:style w:type="paragraph" w:styleId="BodyTextIndent3">
    <w:name w:val="Body Text Indent 3"/>
    <w:basedOn w:val="Normal"/>
    <w:link w:val="BodyTextIndent3Char"/>
    <w:rsid w:val="00C07A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7AA9"/>
    <w:rPr>
      <w:sz w:val="16"/>
      <w:szCs w:val="16"/>
    </w:rPr>
  </w:style>
  <w:style w:type="paragraph" w:styleId="BlockText">
    <w:name w:val="Block Text"/>
    <w:basedOn w:val="Normal"/>
    <w:rsid w:val="00C07AA9"/>
    <w:pPr>
      <w:spacing w:after="120"/>
      <w:ind w:left="1440" w:right="1440"/>
    </w:pPr>
  </w:style>
  <w:style w:type="character" w:styleId="Hyperlink">
    <w:name w:val="Hyperlink"/>
    <w:basedOn w:val="DefaultParagraphFont"/>
    <w:rsid w:val="00C07AA9"/>
    <w:rPr>
      <w:color w:val="0000FF"/>
      <w:u w:val="single"/>
    </w:rPr>
  </w:style>
  <w:style w:type="character" w:styleId="FollowedHyperlink">
    <w:name w:val="FollowedHyperlink"/>
    <w:basedOn w:val="DefaultParagraphFont"/>
    <w:rsid w:val="00C07AA9"/>
    <w:rPr>
      <w:color w:val="800080"/>
      <w:u w:val="single"/>
    </w:rPr>
  </w:style>
  <w:style w:type="character" w:styleId="Strong">
    <w:name w:val="Strong"/>
    <w:basedOn w:val="DefaultParagraphFont"/>
    <w:qFormat/>
    <w:rsid w:val="00C07AA9"/>
    <w:rPr>
      <w:b/>
      <w:bCs/>
    </w:rPr>
  </w:style>
  <w:style w:type="character" w:styleId="Emphasis">
    <w:name w:val="Emphasis"/>
    <w:basedOn w:val="DefaultParagraphFont"/>
    <w:qFormat/>
    <w:rsid w:val="00C07AA9"/>
    <w:rPr>
      <w:i/>
      <w:iCs/>
    </w:rPr>
  </w:style>
  <w:style w:type="paragraph" w:styleId="DocumentMap">
    <w:name w:val="Document Map"/>
    <w:basedOn w:val="Normal"/>
    <w:link w:val="DocumentMapChar"/>
    <w:rsid w:val="00C07A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7A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7A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7A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7AA9"/>
  </w:style>
  <w:style w:type="character" w:customStyle="1" w:styleId="E-mailSignatureChar">
    <w:name w:val="E-mail Signature Char"/>
    <w:basedOn w:val="DefaultParagraphFont"/>
    <w:link w:val="E-mailSignature"/>
    <w:rsid w:val="00C07AA9"/>
    <w:rPr>
      <w:sz w:val="22"/>
    </w:rPr>
  </w:style>
  <w:style w:type="paragraph" w:styleId="NormalWeb">
    <w:name w:val="Normal (Web)"/>
    <w:basedOn w:val="Normal"/>
    <w:rsid w:val="00C07AA9"/>
  </w:style>
  <w:style w:type="character" w:styleId="HTMLAcronym">
    <w:name w:val="HTML Acronym"/>
    <w:basedOn w:val="DefaultParagraphFont"/>
    <w:rsid w:val="00C07AA9"/>
  </w:style>
  <w:style w:type="paragraph" w:styleId="HTMLAddress">
    <w:name w:val="HTML Address"/>
    <w:basedOn w:val="Normal"/>
    <w:link w:val="HTMLAddressChar"/>
    <w:rsid w:val="00C07A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7AA9"/>
    <w:rPr>
      <w:i/>
      <w:iCs/>
      <w:sz w:val="22"/>
    </w:rPr>
  </w:style>
  <w:style w:type="character" w:styleId="HTMLCite">
    <w:name w:val="HTML Cite"/>
    <w:basedOn w:val="DefaultParagraphFont"/>
    <w:rsid w:val="00C07AA9"/>
    <w:rPr>
      <w:i/>
      <w:iCs/>
    </w:rPr>
  </w:style>
  <w:style w:type="character" w:styleId="HTMLCode">
    <w:name w:val="HTML Code"/>
    <w:basedOn w:val="DefaultParagraphFont"/>
    <w:rsid w:val="00C07A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7AA9"/>
    <w:rPr>
      <w:i/>
      <w:iCs/>
    </w:rPr>
  </w:style>
  <w:style w:type="character" w:styleId="HTMLKeyboard">
    <w:name w:val="HTML Keyboard"/>
    <w:basedOn w:val="DefaultParagraphFont"/>
    <w:rsid w:val="00C07A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7A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7A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7A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7A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7A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7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7AA9"/>
    <w:rPr>
      <w:b/>
      <w:bCs/>
    </w:rPr>
  </w:style>
  <w:style w:type="numbering" w:styleId="1ai">
    <w:name w:val="Outline List 1"/>
    <w:basedOn w:val="NoList"/>
    <w:rsid w:val="00C07AA9"/>
    <w:pPr>
      <w:numPr>
        <w:numId w:val="14"/>
      </w:numPr>
    </w:pPr>
  </w:style>
  <w:style w:type="numbering" w:styleId="111111">
    <w:name w:val="Outline List 2"/>
    <w:basedOn w:val="NoList"/>
    <w:rsid w:val="00C07AA9"/>
    <w:pPr>
      <w:numPr>
        <w:numId w:val="15"/>
      </w:numPr>
    </w:pPr>
  </w:style>
  <w:style w:type="numbering" w:styleId="ArticleSection">
    <w:name w:val="Outline List 3"/>
    <w:basedOn w:val="NoList"/>
    <w:rsid w:val="00C07AA9"/>
    <w:pPr>
      <w:numPr>
        <w:numId w:val="17"/>
      </w:numPr>
    </w:pPr>
  </w:style>
  <w:style w:type="table" w:styleId="TableSimple1">
    <w:name w:val="Table Simple 1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7A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7A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7A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7A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7A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7A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7A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7A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7A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7A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7A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7A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7A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7A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7A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7A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7A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7A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7A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7A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7A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7A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7A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7A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7A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7A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7A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7A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7A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7A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7A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7A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7A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7A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7A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7AA9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7A4707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590</Words>
  <Characters>3367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2022-03-28T07:48:00Z</cp:lastPrinted>
  <dcterms:created xsi:type="dcterms:W3CDTF">2022-04-01T03:49:00Z</dcterms:created>
  <dcterms:modified xsi:type="dcterms:W3CDTF">2022-04-01T03:50:00Z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Competition and Consumer Amendment (Consumer Data Right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OPC65907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