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36A58" w14:textId="77777777" w:rsidR="00715914" w:rsidRPr="00116E9B" w:rsidRDefault="00DA186E" w:rsidP="00B05CF4">
      <w:pPr>
        <w:rPr>
          <w:sz w:val="28"/>
        </w:rPr>
      </w:pPr>
      <w:r w:rsidRPr="00116E9B">
        <w:rPr>
          <w:noProof/>
          <w:lang w:eastAsia="en-AU"/>
        </w:rPr>
        <w:drawing>
          <wp:inline distT="0" distB="0" distL="0" distR="0" wp14:anchorId="0C4890F2" wp14:editId="56ED386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A236DD7" w14:textId="77777777" w:rsidR="00715914" w:rsidRPr="00116E9B" w:rsidRDefault="00715914" w:rsidP="00715914">
      <w:pPr>
        <w:rPr>
          <w:sz w:val="19"/>
        </w:rPr>
      </w:pPr>
    </w:p>
    <w:p w14:paraId="5C39899A" w14:textId="77777777" w:rsidR="000406FB" w:rsidRPr="00116E9B" w:rsidRDefault="000406FB" w:rsidP="000406FB">
      <w:pPr>
        <w:pStyle w:val="ShortT"/>
      </w:pPr>
      <w:r w:rsidRPr="00116E9B">
        <w:t>Social Security (Streamlined Participation Requirements Transitional Arrangements) Instrument 202</w:t>
      </w:r>
      <w:r w:rsidR="00597F9A" w:rsidRPr="00116E9B">
        <w:t>2</w:t>
      </w:r>
    </w:p>
    <w:p w14:paraId="2660B123" w14:textId="77777777" w:rsidR="000406FB" w:rsidRPr="00116E9B" w:rsidRDefault="000406FB" w:rsidP="008E4315">
      <w:pPr>
        <w:pStyle w:val="SignCoverPageStart"/>
        <w:rPr>
          <w:szCs w:val="22"/>
        </w:rPr>
      </w:pPr>
      <w:r w:rsidRPr="00116E9B">
        <w:rPr>
          <w:szCs w:val="22"/>
        </w:rPr>
        <w:t>I, Stuart Robert, Minister for Employment, Workforce, Skills, Small and Family Business, make the following instrument.</w:t>
      </w:r>
    </w:p>
    <w:p w14:paraId="66785D89" w14:textId="79097EA6" w:rsidR="000406FB" w:rsidRPr="00116E9B" w:rsidRDefault="000406FB" w:rsidP="008E4315">
      <w:pPr>
        <w:keepNext/>
        <w:spacing w:before="300" w:line="240" w:lineRule="atLeast"/>
        <w:ind w:right="397"/>
        <w:jc w:val="both"/>
        <w:rPr>
          <w:szCs w:val="22"/>
        </w:rPr>
      </w:pPr>
      <w:r w:rsidRPr="00116E9B">
        <w:rPr>
          <w:szCs w:val="22"/>
        </w:rPr>
        <w:t>Dated</w:t>
      </w:r>
      <w:r w:rsidR="000C46CC">
        <w:rPr>
          <w:szCs w:val="22"/>
        </w:rPr>
        <w:t xml:space="preserve"> </w:t>
      </w:r>
      <w:r w:rsidRPr="00116E9B">
        <w:rPr>
          <w:szCs w:val="22"/>
        </w:rPr>
        <w:fldChar w:fldCharType="begin"/>
      </w:r>
      <w:r w:rsidRPr="00116E9B">
        <w:rPr>
          <w:szCs w:val="22"/>
        </w:rPr>
        <w:instrText xml:space="preserve"> DOCPROPERTY  DateMade </w:instrText>
      </w:r>
      <w:r w:rsidRPr="00116E9B">
        <w:rPr>
          <w:szCs w:val="22"/>
        </w:rPr>
        <w:fldChar w:fldCharType="separate"/>
      </w:r>
      <w:r w:rsidR="000C46CC">
        <w:rPr>
          <w:szCs w:val="22"/>
        </w:rPr>
        <w:t>4 April 2022</w:t>
      </w:r>
      <w:r w:rsidRPr="00116E9B">
        <w:rPr>
          <w:szCs w:val="22"/>
        </w:rPr>
        <w:fldChar w:fldCharType="end"/>
      </w:r>
    </w:p>
    <w:p w14:paraId="32A93819" w14:textId="77777777" w:rsidR="000406FB" w:rsidRPr="00116E9B" w:rsidRDefault="000406FB" w:rsidP="008E4315">
      <w:pPr>
        <w:keepNext/>
        <w:tabs>
          <w:tab w:val="left" w:pos="3402"/>
        </w:tabs>
        <w:spacing w:before="1440" w:line="300" w:lineRule="atLeast"/>
        <w:ind w:right="397"/>
        <w:rPr>
          <w:szCs w:val="22"/>
        </w:rPr>
      </w:pPr>
      <w:r w:rsidRPr="00116E9B">
        <w:rPr>
          <w:szCs w:val="22"/>
        </w:rPr>
        <w:t>Stuart Robert</w:t>
      </w:r>
    </w:p>
    <w:p w14:paraId="20D9DD11" w14:textId="77777777" w:rsidR="000406FB" w:rsidRPr="00116E9B" w:rsidRDefault="000406FB" w:rsidP="008E4315">
      <w:pPr>
        <w:pStyle w:val="SignCoverPageEnd"/>
        <w:rPr>
          <w:szCs w:val="22"/>
        </w:rPr>
      </w:pPr>
      <w:r w:rsidRPr="00116E9B">
        <w:rPr>
          <w:szCs w:val="22"/>
        </w:rPr>
        <w:t>Minister for Employment, Workforce, Skills, Small and Family Business</w:t>
      </w:r>
    </w:p>
    <w:p w14:paraId="6102A1AD" w14:textId="77777777" w:rsidR="000406FB" w:rsidRPr="00116E9B" w:rsidRDefault="000406FB" w:rsidP="008E4315"/>
    <w:p w14:paraId="3D015525" w14:textId="77777777" w:rsidR="00715914" w:rsidRPr="00116E9B" w:rsidRDefault="00715914" w:rsidP="00715914">
      <w:pPr>
        <w:pStyle w:val="Header"/>
        <w:tabs>
          <w:tab w:val="clear" w:pos="4150"/>
          <w:tab w:val="clear" w:pos="8307"/>
        </w:tabs>
      </w:pPr>
      <w:r w:rsidRPr="00116E9B">
        <w:rPr>
          <w:rStyle w:val="CharChapNo"/>
        </w:rPr>
        <w:t xml:space="preserve"> </w:t>
      </w:r>
      <w:r w:rsidRPr="00116E9B">
        <w:rPr>
          <w:rStyle w:val="CharChapText"/>
        </w:rPr>
        <w:t xml:space="preserve"> </w:t>
      </w:r>
    </w:p>
    <w:p w14:paraId="772C4A79" w14:textId="77777777" w:rsidR="00715914" w:rsidRPr="00116E9B" w:rsidRDefault="00715914" w:rsidP="00715914">
      <w:pPr>
        <w:pStyle w:val="Header"/>
        <w:tabs>
          <w:tab w:val="clear" w:pos="4150"/>
          <w:tab w:val="clear" w:pos="8307"/>
        </w:tabs>
      </w:pPr>
      <w:r w:rsidRPr="00116E9B">
        <w:rPr>
          <w:rStyle w:val="CharPartNo"/>
        </w:rPr>
        <w:t xml:space="preserve"> </w:t>
      </w:r>
      <w:r w:rsidRPr="00116E9B">
        <w:rPr>
          <w:rStyle w:val="CharPartText"/>
        </w:rPr>
        <w:t xml:space="preserve"> </w:t>
      </w:r>
    </w:p>
    <w:p w14:paraId="79320295" w14:textId="77777777" w:rsidR="00715914" w:rsidRPr="00116E9B" w:rsidRDefault="00715914" w:rsidP="00715914">
      <w:pPr>
        <w:pStyle w:val="Header"/>
        <w:tabs>
          <w:tab w:val="clear" w:pos="4150"/>
          <w:tab w:val="clear" w:pos="8307"/>
        </w:tabs>
      </w:pPr>
      <w:r w:rsidRPr="00116E9B">
        <w:rPr>
          <w:rStyle w:val="CharDivNo"/>
        </w:rPr>
        <w:t xml:space="preserve"> </w:t>
      </w:r>
      <w:r w:rsidRPr="00116E9B">
        <w:rPr>
          <w:rStyle w:val="CharDivText"/>
        </w:rPr>
        <w:t xml:space="preserve"> </w:t>
      </w:r>
    </w:p>
    <w:p w14:paraId="0E9A0D6F" w14:textId="77777777" w:rsidR="00715914" w:rsidRPr="00116E9B" w:rsidRDefault="00715914" w:rsidP="00715914">
      <w:pPr>
        <w:sectPr w:rsidR="00715914" w:rsidRPr="00116E9B" w:rsidSect="00A8198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702262D" w14:textId="77777777" w:rsidR="00F67BCA" w:rsidRPr="00116E9B" w:rsidRDefault="00715914" w:rsidP="00715914">
      <w:pPr>
        <w:outlineLvl w:val="0"/>
        <w:rPr>
          <w:sz w:val="36"/>
        </w:rPr>
      </w:pPr>
      <w:r w:rsidRPr="00116E9B">
        <w:rPr>
          <w:sz w:val="36"/>
        </w:rPr>
        <w:lastRenderedPageBreak/>
        <w:t>Contents</w:t>
      </w:r>
    </w:p>
    <w:p w14:paraId="387F77CC" w14:textId="4E2993DD" w:rsidR="000406FB" w:rsidRPr="00116E9B" w:rsidRDefault="000406FB">
      <w:pPr>
        <w:pStyle w:val="TOC5"/>
        <w:rPr>
          <w:rFonts w:asciiTheme="minorHAnsi" w:eastAsiaTheme="minorEastAsia" w:hAnsiTheme="minorHAnsi" w:cstheme="minorBidi"/>
          <w:noProof/>
          <w:kern w:val="0"/>
          <w:sz w:val="22"/>
          <w:szCs w:val="22"/>
        </w:rPr>
      </w:pPr>
      <w:r w:rsidRPr="00116E9B">
        <w:fldChar w:fldCharType="begin"/>
      </w:r>
      <w:r w:rsidRPr="00116E9B">
        <w:instrText xml:space="preserve"> TOC \o "1-9" </w:instrText>
      </w:r>
      <w:r w:rsidRPr="00116E9B">
        <w:fldChar w:fldCharType="separate"/>
      </w:r>
      <w:r w:rsidRPr="00116E9B">
        <w:rPr>
          <w:noProof/>
        </w:rPr>
        <w:t>1</w:t>
      </w:r>
      <w:r w:rsidRPr="00116E9B">
        <w:rPr>
          <w:noProof/>
        </w:rPr>
        <w:tab/>
        <w:t>Name</w:t>
      </w:r>
      <w:r w:rsidRPr="00116E9B">
        <w:rPr>
          <w:noProof/>
        </w:rPr>
        <w:tab/>
      </w:r>
      <w:r w:rsidRPr="00116E9B">
        <w:rPr>
          <w:noProof/>
        </w:rPr>
        <w:fldChar w:fldCharType="begin"/>
      </w:r>
      <w:r w:rsidRPr="00116E9B">
        <w:rPr>
          <w:noProof/>
        </w:rPr>
        <w:instrText xml:space="preserve"> PAGEREF _Toc79483740 \h </w:instrText>
      </w:r>
      <w:r w:rsidRPr="00116E9B">
        <w:rPr>
          <w:noProof/>
        </w:rPr>
      </w:r>
      <w:r w:rsidRPr="00116E9B">
        <w:rPr>
          <w:noProof/>
        </w:rPr>
        <w:fldChar w:fldCharType="separate"/>
      </w:r>
      <w:r w:rsidR="000C46CC">
        <w:rPr>
          <w:noProof/>
        </w:rPr>
        <w:t>1</w:t>
      </w:r>
      <w:r w:rsidRPr="00116E9B">
        <w:rPr>
          <w:noProof/>
        </w:rPr>
        <w:fldChar w:fldCharType="end"/>
      </w:r>
    </w:p>
    <w:p w14:paraId="0D2392B9" w14:textId="0D60C20A" w:rsidR="000406FB" w:rsidRPr="00116E9B" w:rsidRDefault="000406FB">
      <w:pPr>
        <w:pStyle w:val="TOC5"/>
        <w:rPr>
          <w:rFonts w:asciiTheme="minorHAnsi" w:eastAsiaTheme="minorEastAsia" w:hAnsiTheme="minorHAnsi" w:cstheme="minorBidi"/>
          <w:noProof/>
          <w:kern w:val="0"/>
          <w:sz w:val="22"/>
          <w:szCs w:val="22"/>
        </w:rPr>
      </w:pPr>
      <w:r w:rsidRPr="00116E9B">
        <w:rPr>
          <w:noProof/>
        </w:rPr>
        <w:t>2</w:t>
      </w:r>
      <w:r w:rsidRPr="00116E9B">
        <w:rPr>
          <w:noProof/>
        </w:rPr>
        <w:tab/>
        <w:t>Commencement</w:t>
      </w:r>
      <w:r w:rsidRPr="00116E9B">
        <w:rPr>
          <w:noProof/>
        </w:rPr>
        <w:tab/>
      </w:r>
      <w:r w:rsidRPr="00116E9B">
        <w:rPr>
          <w:noProof/>
        </w:rPr>
        <w:fldChar w:fldCharType="begin"/>
      </w:r>
      <w:r w:rsidRPr="00116E9B">
        <w:rPr>
          <w:noProof/>
        </w:rPr>
        <w:instrText xml:space="preserve"> PAGEREF _Toc79483741 \h </w:instrText>
      </w:r>
      <w:r w:rsidRPr="00116E9B">
        <w:rPr>
          <w:noProof/>
        </w:rPr>
      </w:r>
      <w:r w:rsidRPr="00116E9B">
        <w:rPr>
          <w:noProof/>
        </w:rPr>
        <w:fldChar w:fldCharType="separate"/>
      </w:r>
      <w:r w:rsidR="000C46CC">
        <w:rPr>
          <w:noProof/>
        </w:rPr>
        <w:t>1</w:t>
      </w:r>
      <w:r w:rsidRPr="00116E9B">
        <w:rPr>
          <w:noProof/>
        </w:rPr>
        <w:fldChar w:fldCharType="end"/>
      </w:r>
    </w:p>
    <w:p w14:paraId="28C06CDE" w14:textId="382366AC" w:rsidR="000406FB" w:rsidRPr="00116E9B" w:rsidRDefault="000406FB">
      <w:pPr>
        <w:pStyle w:val="TOC5"/>
        <w:rPr>
          <w:rFonts w:asciiTheme="minorHAnsi" w:eastAsiaTheme="minorEastAsia" w:hAnsiTheme="minorHAnsi" w:cstheme="minorBidi"/>
          <w:noProof/>
          <w:kern w:val="0"/>
          <w:sz w:val="22"/>
          <w:szCs w:val="22"/>
        </w:rPr>
      </w:pPr>
      <w:r w:rsidRPr="00116E9B">
        <w:rPr>
          <w:noProof/>
        </w:rPr>
        <w:t>3</w:t>
      </w:r>
      <w:r w:rsidRPr="00116E9B">
        <w:rPr>
          <w:noProof/>
        </w:rPr>
        <w:tab/>
        <w:t>Authority</w:t>
      </w:r>
      <w:r w:rsidRPr="00116E9B">
        <w:rPr>
          <w:noProof/>
        </w:rPr>
        <w:tab/>
      </w:r>
      <w:r w:rsidRPr="00116E9B">
        <w:rPr>
          <w:noProof/>
        </w:rPr>
        <w:fldChar w:fldCharType="begin"/>
      </w:r>
      <w:r w:rsidRPr="00116E9B">
        <w:rPr>
          <w:noProof/>
        </w:rPr>
        <w:instrText xml:space="preserve"> PAGEREF _Toc79483742 \h </w:instrText>
      </w:r>
      <w:r w:rsidRPr="00116E9B">
        <w:rPr>
          <w:noProof/>
        </w:rPr>
      </w:r>
      <w:r w:rsidRPr="00116E9B">
        <w:rPr>
          <w:noProof/>
        </w:rPr>
        <w:fldChar w:fldCharType="separate"/>
      </w:r>
      <w:r w:rsidR="000C46CC">
        <w:rPr>
          <w:noProof/>
        </w:rPr>
        <w:t>1</w:t>
      </w:r>
      <w:r w:rsidRPr="00116E9B">
        <w:rPr>
          <w:noProof/>
        </w:rPr>
        <w:fldChar w:fldCharType="end"/>
      </w:r>
    </w:p>
    <w:p w14:paraId="791D5A2F" w14:textId="04DAADBE" w:rsidR="000406FB" w:rsidRPr="00116E9B" w:rsidRDefault="000406FB">
      <w:pPr>
        <w:pStyle w:val="TOC5"/>
        <w:rPr>
          <w:rFonts w:asciiTheme="minorHAnsi" w:eastAsiaTheme="minorEastAsia" w:hAnsiTheme="minorHAnsi" w:cstheme="minorBidi"/>
          <w:noProof/>
          <w:kern w:val="0"/>
          <w:sz w:val="22"/>
          <w:szCs w:val="22"/>
        </w:rPr>
      </w:pPr>
      <w:r w:rsidRPr="00116E9B">
        <w:rPr>
          <w:noProof/>
        </w:rPr>
        <w:t>4</w:t>
      </w:r>
      <w:r w:rsidRPr="00116E9B">
        <w:rPr>
          <w:noProof/>
        </w:rPr>
        <w:tab/>
        <w:t>Schedules</w:t>
      </w:r>
      <w:r w:rsidRPr="00116E9B">
        <w:rPr>
          <w:noProof/>
        </w:rPr>
        <w:tab/>
      </w:r>
      <w:r w:rsidRPr="00116E9B">
        <w:rPr>
          <w:noProof/>
        </w:rPr>
        <w:fldChar w:fldCharType="begin"/>
      </w:r>
      <w:r w:rsidRPr="00116E9B">
        <w:rPr>
          <w:noProof/>
        </w:rPr>
        <w:instrText xml:space="preserve"> PAGEREF _Toc79483743 \h </w:instrText>
      </w:r>
      <w:r w:rsidRPr="00116E9B">
        <w:rPr>
          <w:noProof/>
        </w:rPr>
      </w:r>
      <w:r w:rsidRPr="00116E9B">
        <w:rPr>
          <w:noProof/>
        </w:rPr>
        <w:fldChar w:fldCharType="separate"/>
      </w:r>
      <w:r w:rsidR="000C46CC">
        <w:rPr>
          <w:noProof/>
        </w:rPr>
        <w:t>1</w:t>
      </w:r>
      <w:r w:rsidRPr="00116E9B">
        <w:rPr>
          <w:noProof/>
        </w:rPr>
        <w:fldChar w:fldCharType="end"/>
      </w:r>
    </w:p>
    <w:p w14:paraId="7619BF99" w14:textId="67C8EB09" w:rsidR="000406FB" w:rsidRPr="00116E9B" w:rsidRDefault="000406FB">
      <w:pPr>
        <w:pStyle w:val="TOC5"/>
        <w:rPr>
          <w:rFonts w:asciiTheme="minorHAnsi" w:eastAsiaTheme="minorEastAsia" w:hAnsiTheme="minorHAnsi" w:cstheme="minorBidi"/>
          <w:noProof/>
          <w:kern w:val="0"/>
          <w:sz w:val="22"/>
          <w:szCs w:val="22"/>
        </w:rPr>
      </w:pPr>
      <w:r w:rsidRPr="00116E9B">
        <w:rPr>
          <w:noProof/>
        </w:rPr>
        <w:t>5</w:t>
      </w:r>
      <w:r w:rsidRPr="00116E9B">
        <w:rPr>
          <w:noProof/>
        </w:rPr>
        <w:tab/>
        <w:t>Definitions</w:t>
      </w:r>
      <w:r w:rsidRPr="00116E9B">
        <w:rPr>
          <w:noProof/>
        </w:rPr>
        <w:tab/>
      </w:r>
      <w:r w:rsidRPr="00116E9B">
        <w:rPr>
          <w:noProof/>
        </w:rPr>
        <w:fldChar w:fldCharType="begin"/>
      </w:r>
      <w:r w:rsidRPr="00116E9B">
        <w:rPr>
          <w:noProof/>
        </w:rPr>
        <w:instrText xml:space="preserve"> PAGEREF _Toc79483744 \h </w:instrText>
      </w:r>
      <w:r w:rsidRPr="00116E9B">
        <w:rPr>
          <w:noProof/>
        </w:rPr>
      </w:r>
      <w:r w:rsidRPr="00116E9B">
        <w:rPr>
          <w:noProof/>
        </w:rPr>
        <w:fldChar w:fldCharType="separate"/>
      </w:r>
      <w:r w:rsidR="000C46CC">
        <w:rPr>
          <w:noProof/>
        </w:rPr>
        <w:t>1</w:t>
      </w:r>
      <w:r w:rsidRPr="00116E9B">
        <w:rPr>
          <w:noProof/>
        </w:rPr>
        <w:fldChar w:fldCharType="end"/>
      </w:r>
    </w:p>
    <w:p w14:paraId="54D83A9B" w14:textId="34C2AE8C" w:rsidR="000406FB" w:rsidRPr="00116E9B" w:rsidRDefault="000406FB">
      <w:pPr>
        <w:pStyle w:val="TOC5"/>
        <w:rPr>
          <w:rFonts w:asciiTheme="minorHAnsi" w:eastAsiaTheme="minorEastAsia" w:hAnsiTheme="minorHAnsi" w:cstheme="minorBidi"/>
          <w:noProof/>
          <w:kern w:val="0"/>
          <w:sz w:val="22"/>
          <w:szCs w:val="22"/>
        </w:rPr>
      </w:pPr>
      <w:r w:rsidRPr="00116E9B">
        <w:rPr>
          <w:noProof/>
        </w:rPr>
        <w:t>6</w:t>
      </w:r>
      <w:r w:rsidRPr="00116E9B">
        <w:rPr>
          <w:noProof/>
        </w:rPr>
        <w:tab/>
        <w:t xml:space="preserve">Continued operation of instrument made under subsection 500(2) of the </w:t>
      </w:r>
      <w:r w:rsidRPr="00116E9B">
        <w:rPr>
          <w:i/>
          <w:noProof/>
        </w:rPr>
        <w:t>Social Security Act 1991</w:t>
      </w:r>
      <w:r w:rsidRPr="00116E9B">
        <w:rPr>
          <w:noProof/>
        </w:rPr>
        <w:tab/>
      </w:r>
      <w:r w:rsidRPr="00116E9B">
        <w:rPr>
          <w:noProof/>
        </w:rPr>
        <w:fldChar w:fldCharType="begin"/>
      </w:r>
      <w:r w:rsidRPr="00116E9B">
        <w:rPr>
          <w:noProof/>
        </w:rPr>
        <w:instrText xml:space="preserve"> PAGEREF _Toc79483745 \h </w:instrText>
      </w:r>
      <w:r w:rsidRPr="00116E9B">
        <w:rPr>
          <w:noProof/>
        </w:rPr>
      </w:r>
      <w:r w:rsidRPr="00116E9B">
        <w:rPr>
          <w:noProof/>
        </w:rPr>
        <w:fldChar w:fldCharType="separate"/>
      </w:r>
      <w:r w:rsidR="000C46CC">
        <w:rPr>
          <w:noProof/>
        </w:rPr>
        <w:t>2</w:t>
      </w:r>
      <w:r w:rsidRPr="00116E9B">
        <w:rPr>
          <w:noProof/>
        </w:rPr>
        <w:fldChar w:fldCharType="end"/>
      </w:r>
    </w:p>
    <w:p w14:paraId="064D270D" w14:textId="752EC737" w:rsidR="000406FB" w:rsidRPr="00116E9B" w:rsidRDefault="000406FB">
      <w:pPr>
        <w:pStyle w:val="TOC5"/>
        <w:rPr>
          <w:rFonts w:asciiTheme="minorHAnsi" w:eastAsiaTheme="minorEastAsia" w:hAnsiTheme="minorHAnsi" w:cstheme="minorBidi"/>
          <w:noProof/>
          <w:kern w:val="0"/>
          <w:sz w:val="22"/>
          <w:szCs w:val="22"/>
        </w:rPr>
      </w:pPr>
      <w:r w:rsidRPr="00116E9B">
        <w:rPr>
          <w:noProof/>
        </w:rPr>
        <w:t>7</w:t>
      </w:r>
      <w:r w:rsidRPr="00116E9B">
        <w:rPr>
          <w:noProof/>
        </w:rPr>
        <w:tab/>
        <w:t xml:space="preserve">Continued operation of instrument made under subsection 28C(1) of the </w:t>
      </w:r>
      <w:r w:rsidRPr="00116E9B">
        <w:rPr>
          <w:i/>
          <w:noProof/>
        </w:rPr>
        <w:t>Social Security Act 1991</w:t>
      </w:r>
      <w:r w:rsidRPr="00116E9B">
        <w:rPr>
          <w:noProof/>
        </w:rPr>
        <w:tab/>
      </w:r>
      <w:r w:rsidRPr="00116E9B">
        <w:rPr>
          <w:noProof/>
        </w:rPr>
        <w:fldChar w:fldCharType="begin"/>
      </w:r>
      <w:r w:rsidRPr="00116E9B">
        <w:rPr>
          <w:noProof/>
        </w:rPr>
        <w:instrText xml:space="preserve"> PAGEREF _Toc79483746 \h </w:instrText>
      </w:r>
      <w:r w:rsidRPr="00116E9B">
        <w:rPr>
          <w:noProof/>
        </w:rPr>
      </w:r>
      <w:r w:rsidRPr="00116E9B">
        <w:rPr>
          <w:noProof/>
        </w:rPr>
        <w:fldChar w:fldCharType="separate"/>
      </w:r>
      <w:r w:rsidR="000C46CC">
        <w:rPr>
          <w:noProof/>
        </w:rPr>
        <w:t>2</w:t>
      </w:r>
      <w:r w:rsidRPr="00116E9B">
        <w:rPr>
          <w:noProof/>
        </w:rPr>
        <w:fldChar w:fldCharType="end"/>
      </w:r>
    </w:p>
    <w:p w14:paraId="58DFCFEC" w14:textId="194C085D" w:rsidR="000406FB" w:rsidRPr="00116E9B" w:rsidRDefault="000406FB">
      <w:pPr>
        <w:pStyle w:val="TOC6"/>
        <w:rPr>
          <w:rFonts w:asciiTheme="minorHAnsi" w:eastAsiaTheme="minorEastAsia" w:hAnsiTheme="minorHAnsi" w:cstheme="minorBidi"/>
          <w:b w:val="0"/>
          <w:noProof/>
          <w:kern w:val="0"/>
          <w:sz w:val="22"/>
          <w:szCs w:val="22"/>
        </w:rPr>
      </w:pPr>
      <w:r w:rsidRPr="00116E9B">
        <w:rPr>
          <w:noProof/>
        </w:rPr>
        <w:t>Schedule 1—Amendments</w:t>
      </w:r>
      <w:r w:rsidRPr="00116E9B">
        <w:rPr>
          <w:b w:val="0"/>
          <w:noProof/>
          <w:sz w:val="18"/>
        </w:rPr>
        <w:tab/>
      </w:r>
      <w:r w:rsidRPr="00116E9B">
        <w:rPr>
          <w:b w:val="0"/>
          <w:noProof/>
          <w:sz w:val="18"/>
        </w:rPr>
        <w:fldChar w:fldCharType="begin"/>
      </w:r>
      <w:r w:rsidRPr="00116E9B">
        <w:rPr>
          <w:b w:val="0"/>
          <w:noProof/>
          <w:sz w:val="18"/>
        </w:rPr>
        <w:instrText xml:space="preserve"> PAGEREF _Toc79483747 \h </w:instrText>
      </w:r>
      <w:r w:rsidRPr="00116E9B">
        <w:rPr>
          <w:b w:val="0"/>
          <w:noProof/>
          <w:sz w:val="18"/>
        </w:rPr>
      </w:r>
      <w:r w:rsidRPr="00116E9B">
        <w:rPr>
          <w:b w:val="0"/>
          <w:noProof/>
          <w:sz w:val="18"/>
        </w:rPr>
        <w:fldChar w:fldCharType="separate"/>
      </w:r>
      <w:r w:rsidR="000C46CC">
        <w:rPr>
          <w:b w:val="0"/>
          <w:noProof/>
          <w:sz w:val="18"/>
        </w:rPr>
        <w:t>3</w:t>
      </w:r>
      <w:r w:rsidRPr="00116E9B">
        <w:rPr>
          <w:b w:val="0"/>
          <w:noProof/>
          <w:sz w:val="18"/>
        </w:rPr>
        <w:fldChar w:fldCharType="end"/>
      </w:r>
    </w:p>
    <w:p w14:paraId="1D388566" w14:textId="5F9BAEFC" w:rsidR="000406FB" w:rsidRPr="00116E9B" w:rsidRDefault="000406FB">
      <w:pPr>
        <w:pStyle w:val="TOC9"/>
        <w:rPr>
          <w:rFonts w:asciiTheme="minorHAnsi" w:eastAsiaTheme="minorEastAsia" w:hAnsiTheme="minorHAnsi" w:cstheme="minorBidi"/>
          <w:i w:val="0"/>
          <w:noProof/>
          <w:kern w:val="0"/>
          <w:sz w:val="22"/>
          <w:szCs w:val="22"/>
        </w:rPr>
      </w:pPr>
      <w:r w:rsidRPr="00116E9B">
        <w:rPr>
          <w:noProof/>
        </w:rPr>
        <w:t>Social Security (Administration) (Non</w:t>
      </w:r>
      <w:r w:rsidR="00116E9B">
        <w:rPr>
          <w:noProof/>
        </w:rPr>
        <w:noBreakHyphen/>
      </w:r>
      <w:r w:rsidRPr="00116E9B">
        <w:rPr>
          <w:noProof/>
        </w:rPr>
        <w:t>Compliance) Determination 2018 (No. 1)</w:t>
      </w:r>
      <w:r w:rsidRPr="00116E9B">
        <w:rPr>
          <w:i w:val="0"/>
          <w:noProof/>
          <w:sz w:val="18"/>
        </w:rPr>
        <w:tab/>
      </w:r>
      <w:r w:rsidRPr="00116E9B">
        <w:rPr>
          <w:i w:val="0"/>
          <w:noProof/>
          <w:sz w:val="18"/>
        </w:rPr>
        <w:fldChar w:fldCharType="begin"/>
      </w:r>
      <w:r w:rsidRPr="00116E9B">
        <w:rPr>
          <w:i w:val="0"/>
          <w:noProof/>
          <w:sz w:val="18"/>
        </w:rPr>
        <w:instrText xml:space="preserve"> PAGEREF _Toc79483748 \h </w:instrText>
      </w:r>
      <w:r w:rsidRPr="00116E9B">
        <w:rPr>
          <w:i w:val="0"/>
          <w:noProof/>
          <w:sz w:val="18"/>
        </w:rPr>
      </w:r>
      <w:r w:rsidRPr="00116E9B">
        <w:rPr>
          <w:i w:val="0"/>
          <w:noProof/>
          <w:sz w:val="18"/>
        </w:rPr>
        <w:fldChar w:fldCharType="separate"/>
      </w:r>
      <w:r w:rsidR="000C46CC">
        <w:rPr>
          <w:i w:val="0"/>
          <w:noProof/>
          <w:sz w:val="18"/>
        </w:rPr>
        <w:t>3</w:t>
      </w:r>
      <w:r w:rsidRPr="00116E9B">
        <w:rPr>
          <w:i w:val="0"/>
          <w:noProof/>
          <w:sz w:val="18"/>
        </w:rPr>
        <w:fldChar w:fldCharType="end"/>
      </w:r>
    </w:p>
    <w:p w14:paraId="1C626CC7" w14:textId="77777777" w:rsidR="00670EA1" w:rsidRPr="00116E9B" w:rsidRDefault="000406FB" w:rsidP="00715914">
      <w:r w:rsidRPr="00116E9B">
        <w:fldChar w:fldCharType="end"/>
      </w:r>
    </w:p>
    <w:p w14:paraId="06F3D627" w14:textId="77777777" w:rsidR="00670EA1" w:rsidRPr="00116E9B" w:rsidRDefault="00670EA1" w:rsidP="00715914">
      <w:pPr>
        <w:sectPr w:rsidR="00670EA1" w:rsidRPr="00116E9B" w:rsidSect="00A81983">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536B5110" w14:textId="77777777" w:rsidR="000406FB" w:rsidRPr="00116E9B" w:rsidRDefault="000406FB" w:rsidP="000406FB">
      <w:pPr>
        <w:pStyle w:val="Header"/>
      </w:pPr>
      <w:r w:rsidRPr="00116E9B">
        <w:lastRenderedPageBreak/>
        <w:t xml:space="preserve">  </w:t>
      </w:r>
    </w:p>
    <w:p w14:paraId="5711A3CF" w14:textId="77777777" w:rsidR="00715914" w:rsidRPr="00116E9B" w:rsidRDefault="00715914" w:rsidP="000406FB">
      <w:pPr>
        <w:pStyle w:val="Header"/>
      </w:pPr>
      <w:r w:rsidRPr="00116E9B">
        <w:t xml:space="preserve">  </w:t>
      </w:r>
    </w:p>
    <w:p w14:paraId="5AC62399" w14:textId="77777777" w:rsidR="000406FB" w:rsidRPr="00116E9B" w:rsidRDefault="000406FB" w:rsidP="000406FB">
      <w:pPr>
        <w:pStyle w:val="ActHead5"/>
      </w:pPr>
      <w:bookmarkStart w:id="0" w:name="_Toc79483740"/>
      <w:r w:rsidRPr="00116E9B">
        <w:rPr>
          <w:rStyle w:val="CharSectno"/>
        </w:rPr>
        <w:t>1</w:t>
      </w:r>
      <w:r w:rsidRPr="00116E9B">
        <w:t xml:space="preserve">  Name</w:t>
      </w:r>
      <w:bookmarkEnd w:id="0"/>
    </w:p>
    <w:p w14:paraId="7E5097E5" w14:textId="77777777" w:rsidR="000406FB" w:rsidRPr="00116E9B" w:rsidRDefault="000406FB" w:rsidP="000406FB">
      <w:pPr>
        <w:pStyle w:val="subsection"/>
      </w:pPr>
      <w:r w:rsidRPr="00116E9B">
        <w:tab/>
      </w:r>
      <w:r w:rsidRPr="00116E9B">
        <w:tab/>
        <w:t xml:space="preserve">This instrument is the </w:t>
      </w:r>
      <w:bookmarkStart w:id="1" w:name="_Hlk73020528"/>
      <w:r w:rsidRPr="00116E9B">
        <w:rPr>
          <w:i/>
          <w:iCs/>
        </w:rPr>
        <w:t>Social Security (Streamlined Participation Requirements Transitional Arrangements) Instrument 202</w:t>
      </w:r>
      <w:r w:rsidR="00597F9A" w:rsidRPr="00116E9B">
        <w:rPr>
          <w:i/>
          <w:iCs/>
        </w:rPr>
        <w:t>2</w:t>
      </w:r>
      <w:bookmarkEnd w:id="1"/>
      <w:r w:rsidRPr="00116E9B">
        <w:t>.</w:t>
      </w:r>
    </w:p>
    <w:p w14:paraId="74E01AEF" w14:textId="77777777" w:rsidR="000406FB" w:rsidRPr="00116E9B" w:rsidRDefault="000406FB" w:rsidP="000406FB">
      <w:pPr>
        <w:pStyle w:val="ActHead5"/>
      </w:pPr>
      <w:bookmarkStart w:id="2" w:name="_Toc79483741"/>
      <w:r w:rsidRPr="00116E9B">
        <w:rPr>
          <w:rStyle w:val="CharSectno"/>
        </w:rPr>
        <w:t>2</w:t>
      </w:r>
      <w:r w:rsidRPr="00116E9B">
        <w:t xml:space="preserve">  Commencement</w:t>
      </w:r>
      <w:bookmarkEnd w:id="2"/>
    </w:p>
    <w:p w14:paraId="54762EA5" w14:textId="77777777" w:rsidR="000406FB" w:rsidRPr="00116E9B" w:rsidRDefault="000406FB" w:rsidP="000406FB">
      <w:pPr>
        <w:pStyle w:val="subsection"/>
      </w:pPr>
      <w:r w:rsidRPr="00116E9B">
        <w:tab/>
        <w:t>(1)</w:t>
      </w:r>
      <w:r w:rsidRPr="00116E9B">
        <w:tab/>
        <w:t>Each provision of this instrument specified in column 1 of the table commences, or is taken to have commenced, in accordance with column 2 of the table. Any other statement in column 2 has effect according to its terms.</w:t>
      </w:r>
    </w:p>
    <w:p w14:paraId="54E85877" w14:textId="77777777" w:rsidR="000406FB" w:rsidRPr="00116E9B" w:rsidRDefault="000406FB" w:rsidP="000406F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406FB" w:rsidRPr="00116E9B" w14:paraId="60D03579" w14:textId="77777777" w:rsidTr="007C68FC">
        <w:trPr>
          <w:tblHeader/>
        </w:trPr>
        <w:tc>
          <w:tcPr>
            <w:tcW w:w="8364" w:type="dxa"/>
            <w:gridSpan w:val="3"/>
            <w:tcBorders>
              <w:top w:val="single" w:sz="12" w:space="0" w:color="auto"/>
              <w:left w:val="nil"/>
              <w:bottom w:val="single" w:sz="6" w:space="0" w:color="auto"/>
              <w:right w:val="nil"/>
            </w:tcBorders>
            <w:hideMark/>
          </w:tcPr>
          <w:p w14:paraId="7096B5FA" w14:textId="77777777" w:rsidR="000406FB" w:rsidRPr="00116E9B" w:rsidRDefault="000406FB" w:rsidP="007C68FC">
            <w:pPr>
              <w:pStyle w:val="TableHeading"/>
              <w:rPr>
                <w:lang w:eastAsia="en-US"/>
              </w:rPr>
            </w:pPr>
            <w:r w:rsidRPr="00116E9B">
              <w:rPr>
                <w:lang w:eastAsia="en-US"/>
              </w:rPr>
              <w:t>Commencement information</w:t>
            </w:r>
          </w:p>
        </w:tc>
      </w:tr>
      <w:tr w:rsidR="000406FB" w:rsidRPr="00116E9B" w14:paraId="268C2B41" w14:textId="77777777" w:rsidTr="007C68FC">
        <w:trPr>
          <w:tblHeader/>
        </w:trPr>
        <w:tc>
          <w:tcPr>
            <w:tcW w:w="2127" w:type="dxa"/>
            <w:tcBorders>
              <w:top w:val="single" w:sz="6" w:space="0" w:color="auto"/>
              <w:left w:val="nil"/>
              <w:bottom w:val="single" w:sz="6" w:space="0" w:color="auto"/>
              <w:right w:val="nil"/>
            </w:tcBorders>
            <w:hideMark/>
          </w:tcPr>
          <w:p w14:paraId="2EA05453" w14:textId="77777777" w:rsidR="000406FB" w:rsidRPr="00116E9B" w:rsidRDefault="000406FB" w:rsidP="007C68FC">
            <w:pPr>
              <w:pStyle w:val="TableHeading"/>
              <w:rPr>
                <w:lang w:eastAsia="en-US"/>
              </w:rPr>
            </w:pPr>
            <w:r w:rsidRPr="00116E9B">
              <w:rPr>
                <w:lang w:eastAsia="en-US"/>
              </w:rPr>
              <w:t>Column 1</w:t>
            </w:r>
          </w:p>
        </w:tc>
        <w:tc>
          <w:tcPr>
            <w:tcW w:w="4394" w:type="dxa"/>
            <w:tcBorders>
              <w:top w:val="single" w:sz="6" w:space="0" w:color="auto"/>
              <w:left w:val="nil"/>
              <w:bottom w:val="single" w:sz="6" w:space="0" w:color="auto"/>
              <w:right w:val="nil"/>
            </w:tcBorders>
            <w:hideMark/>
          </w:tcPr>
          <w:p w14:paraId="57CFC72C" w14:textId="77777777" w:rsidR="000406FB" w:rsidRPr="00116E9B" w:rsidRDefault="000406FB" w:rsidP="007C68FC">
            <w:pPr>
              <w:pStyle w:val="TableHeading"/>
              <w:rPr>
                <w:lang w:eastAsia="en-US"/>
              </w:rPr>
            </w:pPr>
            <w:r w:rsidRPr="00116E9B">
              <w:rPr>
                <w:lang w:eastAsia="en-US"/>
              </w:rPr>
              <w:t>Column 2</w:t>
            </w:r>
          </w:p>
        </w:tc>
        <w:tc>
          <w:tcPr>
            <w:tcW w:w="1843" w:type="dxa"/>
            <w:tcBorders>
              <w:top w:val="single" w:sz="6" w:space="0" w:color="auto"/>
              <w:left w:val="nil"/>
              <w:bottom w:val="single" w:sz="6" w:space="0" w:color="auto"/>
              <w:right w:val="nil"/>
            </w:tcBorders>
            <w:hideMark/>
          </w:tcPr>
          <w:p w14:paraId="5918C6B6" w14:textId="77777777" w:rsidR="000406FB" w:rsidRPr="00116E9B" w:rsidRDefault="000406FB" w:rsidP="007C68FC">
            <w:pPr>
              <w:pStyle w:val="TableHeading"/>
              <w:rPr>
                <w:lang w:eastAsia="en-US"/>
              </w:rPr>
            </w:pPr>
            <w:r w:rsidRPr="00116E9B">
              <w:rPr>
                <w:lang w:eastAsia="en-US"/>
              </w:rPr>
              <w:t>Column 3</w:t>
            </w:r>
          </w:p>
        </w:tc>
      </w:tr>
      <w:tr w:rsidR="000406FB" w:rsidRPr="00116E9B" w14:paraId="431237FF" w14:textId="77777777" w:rsidTr="007C68FC">
        <w:trPr>
          <w:tblHeader/>
        </w:trPr>
        <w:tc>
          <w:tcPr>
            <w:tcW w:w="2127" w:type="dxa"/>
            <w:tcBorders>
              <w:top w:val="single" w:sz="6" w:space="0" w:color="auto"/>
              <w:left w:val="nil"/>
              <w:bottom w:val="single" w:sz="12" w:space="0" w:color="auto"/>
              <w:right w:val="nil"/>
            </w:tcBorders>
            <w:hideMark/>
          </w:tcPr>
          <w:p w14:paraId="6A642F1B" w14:textId="77777777" w:rsidR="000406FB" w:rsidRPr="00116E9B" w:rsidRDefault="000406FB" w:rsidP="007C68FC">
            <w:pPr>
              <w:pStyle w:val="TableHeading"/>
              <w:rPr>
                <w:lang w:eastAsia="en-US"/>
              </w:rPr>
            </w:pPr>
            <w:r w:rsidRPr="00116E9B">
              <w:rPr>
                <w:lang w:eastAsia="en-US"/>
              </w:rPr>
              <w:t>Provisions</w:t>
            </w:r>
          </w:p>
        </w:tc>
        <w:tc>
          <w:tcPr>
            <w:tcW w:w="4394" w:type="dxa"/>
            <w:tcBorders>
              <w:top w:val="single" w:sz="6" w:space="0" w:color="auto"/>
              <w:left w:val="nil"/>
              <w:bottom w:val="single" w:sz="12" w:space="0" w:color="auto"/>
              <w:right w:val="nil"/>
            </w:tcBorders>
            <w:hideMark/>
          </w:tcPr>
          <w:p w14:paraId="20701E7D" w14:textId="77777777" w:rsidR="000406FB" w:rsidRPr="00116E9B" w:rsidRDefault="000406FB" w:rsidP="007C68FC">
            <w:pPr>
              <w:pStyle w:val="TableHeading"/>
              <w:rPr>
                <w:lang w:eastAsia="en-US"/>
              </w:rPr>
            </w:pPr>
            <w:r w:rsidRPr="00116E9B">
              <w:rPr>
                <w:lang w:eastAsia="en-US"/>
              </w:rPr>
              <w:t>Commencement</w:t>
            </w:r>
          </w:p>
        </w:tc>
        <w:tc>
          <w:tcPr>
            <w:tcW w:w="1843" w:type="dxa"/>
            <w:tcBorders>
              <w:top w:val="single" w:sz="6" w:space="0" w:color="auto"/>
              <w:left w:val="nil"/>
              <w:bottom w:val="single" w:sz="12" w:space="0" w:color="auto"/>
              <w:right w:val="nil"/>
            </w:tcBorders>
            <w:hideMark/>
          </w:tcPr>
          <w:p w14:paraId="084E68AC" w14:textId="77777777" w:rsidR="000406FB" w:rsidRPr="00116E9B" w:rsidRDefault="000406FB" w:rsidP="007C68FC">
            <w:pPr>
              <w:pStyle w:val="TableHeading"/>
              <w:rPr>
                <w:lang w:eastAsia="en-US"/>
              </w:rPr>
            </w:pPr>
            <w:r w:rsidRPr="00116E9B">
              <w:rPr>
                <w:lang w:eastAsia="en-US"/>
              </w:rPr>
              <w:t>Date/Details</w:t>
            </w:r>
          </w:p>
        </w:tc>
      </w:tr>
      <w:tr w:rsidR="000406FB" w:rsidRPr="00116E9B" w14:paraId="12F63E76" w14:textId="77777777" w:rsidTr="007C68FC">
        <w:tc>
          <w:tcPr>
            <w:tcW w:w="2127" w:type="dxa"/>
            <w:tcBorders>
              <w:top w:val="single" w:sz="12" w:space="0" w:color="auto"/>
              <w:left w:val="nil"/>
              <w:bottom w:val="single" w:sz="12" w:space="0" w:color="auto"/>
              <w:right w:val="nil"/>
            </w:tcBorders>
            <w:hideMark/>
          </w:tcPr>
          <w:p w14:paraId="2CFAFD3E" w14:textId="77777777" w:rsidR="000406FB" w:rsidRPr="00116E9B" w:rsidRDefault="000406FB" w:rsidP="007C68FC">
            <w:pPr>
              <w:pStyle w:val="Tabletext"/>
              <w:rPr>
                <w:lang w:eastAsia="en-US"/>
              </w:rPr>
            </w:pPr>
            <w:r w:rsidRPr="00116E9B">
              <w:rPr>
                <w:lang w:eastAsia="en-US"/>
              </w:rPr>
              <w:t>1.  The whole of the instrument</w:t>
            </w:r>
          </w:p>
        </w:tc>
        <w:tc>
          <w:tcPr>
            <w:tcW w:w="4394" w:type="dxa"/>
            <w:tcBorders>
              <w:top w:val="single" w:sz="12" w:space="0" w:color="auto"/>
              <w:left w:val="nil"/>
              <w:bottom w:val="single" w:sz="12" w:space="0" w:color="auto"/>
              <w:right w:val="nil"/>
            </w:tcBorders>
            <w:hideMark/>
          </w:tcPr>
          <w:p w14:paraId="33D1F191" w14:textId="77777777" w:rsidR="000406FB" w:rsidRPr="00116E9B" w:rsidRDefault="000406FB" w:rsidP="007C68FC">
            <w:pPr>
              <w:pStyle w:val="Tabletext"/>
              <w:rPr>
                <w:i/>
                <w:lang w:eastAsia="en-US"/>
              </w:rPr>
            </w:pPr>
            <w:r w:rsidRPr="00116E9B">
              <w:rPr>
                <w:iCs/>
                <w:lang w:eastAsia="en-US"/>
              </w:rPr>
              <w:t xml:space="preserve">Immediately after the commencement of </w:t>
            </w:r>
            <w:bookmarkStart w:id="3" w:name="_Hlk73009683"/>
            <w:r w:rsidRPr="00116E9B">
              <w:rPr>
                <w:iCs/>
                <w:lang w:eastAsia="en-US"/>
              </w:rPr>
              <w:t>Schedule 1 to the</w:t>
            </w:r>
            <w:r w:rsidRPr="00116E9B">
              <w:rPr>
                <w:i/>
                <w:lang w:eastAsia="en-US"/>
              </w:rPr>
              <w:t xml:space="preserve"> Social Security Legislation Amendment (Streamlined Participation Requirements and Other Measures) Act 202</w:t>
            </w:r>
            <w:r w:rsidR="00597F9A" w:rsidRPr="00116E9B">
              <w:rPr>
                <w:i/>
                <w:lang w:eastAsia="en-US"/>
              </w:rPr>
              <w:t>2</w:t>
            </w:r>
            <w:bookmarkEnd w:id="3"/>
            <w:r w:rsidRPr="00116E9B">
              <w:rPr>
                <w:lang w:eastAsia="en-US"/>
              </w:rPr>
              <w:t>.</w:t>
            </w:r>
          </w:p>
        </w:tc>
        <w:tc>
          <w:tcPr>
            <w:tcW w:w="1843" w:type="dxa"/>
            <w:tcBorders>
              <w:top w:val="single" w:sz="12" w:space="0" w:color="auto"/>
              <w:left w:val="nil"/>
              <w:bottom w:val="single" w:sz="12" w:space="0" w:color="auto"/>
              <w:right w:val="nil"/>
            </w:tcBorders>
          </w:tcPr>
          <w:p w14:paraId="182D0A71" w14:textId="72306BAF" w:rsidR="000406FB" w:rsidRPr="00116E9B" w:rsidRDefault="00993F73" w:rsidP="007C68FC">
            <w:pPr>
              <w:pStyle w:val="Tabletext"/>
              <w:rPr>
                <w:lang w:eastAsia="en-US"/>
              </w:rPr>
            </w:pPr>
            <w:r>
              <w:rPr>
                <w:lang w:eastAsia="en-US"/>
              </w:rPr>
              <w:t>8 April 2022</w:t>
            </w:r>
            <w:bookmarkStart w:id="4" w:name="_GoBack"/>
            <w:bookmarkEnd w:id="4"/>
          </w:p>
        </w:tc>
      </w:tr>
    </w:tbl>
    <w:p w14:paraId="0BC6EB32" w14:textId="77777777" w:rsidR="000406FB" w:rsidRPr="00116E9B" w:rsidRDefault="000406FB" w:rsidP="000406FB">
      <w:pPr>
        <w:pStyle w:val="notetext"/>
      </w:pPr>
      <w:r w:rsidRPr="00116E9B">
        <w:rPr>
          <w:snapToGrid w:val="0"/>
          <w:lang w:eastAsia="en-US"/>
        </w:rPr>
        <w:t>Note:</w:t>
      </w:r>
      <w:r w:rsidRPr="00116E9B">
        <w:rPr>
          <w:snapToGrid w:val="0"/>
          <w:lang w:eastAsia="en-US"/>
        </w:rPr>
        <w:tab/>
        <w:t>This table relates only to the provisions of this instrument</w:t>
      </w:r>
      <w:r w:rsidRPr="00116E9B">
        <w:t xml:space="preserve"> </w:t>
      </w:r>
      <w:r w:rsidRPr="00116E9B">
        <w:rPr>
          <w:snapToGrid w:val="0"/>
          <w:lang w:eastAsia="en-US"/>
        </w:rPr>
        <w:t>as originally made. It will not be amended to deal with any later amendments of this instrument.</w:t>
      </w:r>
    </w:p>
    <w:p w14:paraId="693984B9" w14:textId="77777777" w:rsidR="000406FB" w:rsidRPr="00116E9B" w:rsidRDefault="000406FB" w:rsidP="000406FB">
      <w:pPr>
        <w:pStyle w:val="subsection"/>
      </w:pPr>
      <w:r w:rsidRPr="00116E9B">
        <w:tab/>
        <w:t>(2)</w:t>
      </w:r>
      <w:r w:rsidRPr="00116E9B">
        <w:tab/>
        <w:t>Any information in column 3 of the table is not part of this instrument. Information may be inserted in this column, or information in it may be edited, in any published version of this instrument.</w:t>
      </w:r>
    </w:p>
    <w:p w14:paraId="5EA5A9D0" w14:textId="77777777" w:rsidR="000406FB" w:rsidRPr="00116E9B" w:rsidRDefault="000406FB" w:rsidP="000406FB">
      <w:pPr>
        <w:pStyle w:val="ActHead5"/>
      </w:pPr>
      <w:bookmarkStart w:id="5" w:name="_Toc79483742"/>
      <w:r w:rsidRPr="00116E9B">
        <w:rPr>
          <w:rStyle w:val="CharSectno"/>
        </w:rPr>
        <w:t>3</w:t>
      </w:r>
      <w:r w:rsidRPr="00116E9B">
        <w:t xml:space="preserve">  Authority</w:t>
      </w:r>
      <w:bookmarkEnd w:id="5"/>
    </w:p>
    <w:p w14:paraId="14706D07" w14:textId="77777777" w:rsidR="000406FB" w:rsidRPr="00116E9B" w:rsidRDefault="000406FB" w:rsidP="000406FB">
      <w:pPr>
        <w:pStyle w:val="subsection"/>
      </w:pPr>
      <w:r w:rsidRPr="00116E9B">
        <w:tab/>
      </w:r>
      <w:r w:rsidRPr="00116E9B">
        <w:tab/>
        <w:t>This instrument is made under the following:</w:t>
      </w:r>
    </w:p>
    <w:p w14:paraId="38135E90" w14:textId="77777777" w:rsidR="000406FB" w:rsidRPr="00116E9B" w:rsidRDefault="000406FB" w:rsidP="000406FB">
      <w:pPr>
        <w:pStyle w:val="paragraph"/>
        <w:rPr>
          <w:iCs/>
        </w:rPr>
      </w:pPr>
      <w:r w:rsidRPr="00116E9B">
        <w:tab/>
        <w:t>(a)</w:t>
      </w:r>
      <w:r w:rsidRPr="00116E9B">
        <w:tab/>
        <w:t xml:space="preserve">subsection 42AR(1) of the </w:t>
      </w:r>
      <w:r w:rsidRPr="00116E9B">
        <w:rPr>
          <w:i/>
          <w:iCs/>
        </w:rPr>
        <w:t>Social Security (Administration) Act 1999</w:t>
      </w:r>
      <w:r w:rsidRPr="00116E9B">
        <w:rPr>
          <w:iCs/>
        </w:rPr>
        <w:t>;</w:t>
      </w:r>
    </w:p>
    <w:p w14:paraId="5A1F9CEB" w14:textId="77777777" w:rsidR="000406FB" w:rsidRPr="00116E9B" w:rsidRDefault="000406FB" w:rsidP="000406FB">
      <w:pPr>
        <w:pStyle w:val="paragraph"/>
      </w:pPr>
      <w:r w:rsidRPr="00116E9B">
        <w:rPr>
          <w:iCs/>
        </w:rPr>
        <w:tab/>
        <w:t>(b)</w:t>
      </w:r>
      <w:r w:rsidRPr="00116E9B">
        <w:rPr>
          <w:iCs/>
        </w:rPr>
        <w:tab/>
      </w:r>
      <w:r w:rsidRPr="00116E9B">
        <w:t xml:space="preserve">item 160 of Schedule 1 to the </w:t>
      </w:r>
      <w:r w:rsidRPr="00116E9B">
        <w:rPr>
          <w:i/>
        </w:rPr>
        <w:t>Social Security Legislation Amendment (Streamlined Participation Requirements and Other Measures) Act 202</w:t>
      </w:r>
      <w:r w:rsidR="00597F9A" w:rsidRPr="00116E9B">
        <w:rPr>
          <w:i/>
        </w:rPr>
        <w:t>2</w:t>
      </w:r>
      <w:r w:rsidRPr="00116E9B">
        <w:t>.</w:t>
      </w:r>
    </w:p>
    <w:p w14:paraId="09D3BEB6" w14:textId="77777777" w:rsidR="000406FB" w:rsidRPr="00116E9B" w:rsidRDefault="000406FB" w:rsidP="000406FB">
      <w:pPr>
        <w:pStyle w:val="ActHead5"/>
      </w:pPr>
      <w:bookmarkStart w:id="6" w:name="_Toc79483743"/>
      <w:r w:rsidRPr="00116E9B">
        <w:rPr>
          <w:rStyle w:val="CharSectno"/>
        </w:rPr>
        <w:t>4</w:t>
      </w:r>
      <w:r w:rsidRPr="00116E9B">
        <w:t xml:space="preserve">  Schedules</w:t>
      </w:r>
      <w:bookmarkEnd w:id="6"/>
    </w:p>
    <w:p w14:paraId="1B480FB4" w14:textId="77777777" w:rsidR="000406FB" w:rsidRPr="00116E9B" w:rsidRDefault="000406FB" w:rsidP="000406FB">
      <w:pPr>
        <w:pStyle w:val="subsection"/>
      </w:pPr>
      <w:r w:rsidRPr="00116E9B">
        <w:tab/>
      </w:r>
      <w:r w:rsidRPr="00116E9B">
        <w:tab/>
        <w:t>Each instrument that is specified in a Schedule to this instrument is amended or repealed as set out in the applicable items in the Schedule concerned, and any other item in a Schedule to this instrument has effect according to its terms.</w:t>
      </w:r>
    </w:p>
    <w:p w14:paraId="368F4016" w14:textId="77777777" w:rsidR="000406FB" w:rsidRPr="00116E9B" w:rsidRDefault="000406FB" w:rsidP="000406FB">
      <w:pPr>
        <w:pStyle w:val="ActHead5"/>
      </w:pPr>
      <w:bookmarkStart w:id="7" w:name="_Toc79483744"/>
      <w:r w:rsidRPr="00116E9B">
        <w:rPr>
          <w:rStyle w:val="CharSectno"/>
        </w:rPr>
        <w:t>5</w:t>
      </w:r>
      <w:r w:rsidRPr="00116E9B">
        <w:t xml:space="preserve">  Definitions</w:t>
      </w:r>
      <w:bookmarkEnd w:id="7"/>
    </w:p>
    <w:p w14:paraId="309A61B6" w14:textId="77777777" w:rsidR="000406FB" w:rsidRPr="00116E9B" w:rsidRDefault="000406FB" w:rsidP="000406FB">
      <w:pPr>
        <w:pStyle w:val="subsection"/>
      </w:pPr>
      <w:r w:rsidRPr="00116E9B">
        <w:tab/>
      </w:r>
      <w:r w:rsidRPr="00116E9B">
        <w:tab/>
        <w:t>In this instrument:</w:t>
      </w:r>
    </w:p>
    <w:p w14:paraId="2DA3552A" w14:textId="77777777" w:rsidR="000406FB" w:rsidRPr="00116E9B" w:rsidRDefault="000406FB" w:rsidP="000406FB">
      <w:pPr>
        <w:pStyle w:val="Definition"/>
      </w:pPr>
      <w:r w:rsidRPr="00116E9B">
        <w:rPr>
          <w:b/>
          <w:i/>
        </w:rPr>
        <w:t>Amending Act</w:t>
      </w:r>
      <w:r w:rsidRPr="00116E9B">
        <w:t xml:space="preserve"> means the </w:t>
      </w:r>
      <w:r w:rsidRPr="00116E9B">
        <w:rPr>
          <w:i/>
        </w:rPr>
        <w:t>Social Security Legislation Amendment (Streamlined Participation Requirements and Other Measures) Act 202</w:t>
      </w:r>
      <w:r w:rsidR="00597F9A" w:rsidRPr="00116E9B">
        <w:rPr>
          <w:i/>
        </w:rPr>
        <w:t>2</w:t>
      </w:r>
      <w:r w:rsidRPr="00116E9B">
        <w:t>.</w:t>
      </w:r>
    </w:p>
    <w:p w14:paraId="6E070220" w14:textId="77777777" w:rsidR="000406FB" w:rsidRPr="00116E9B" w:rsidRDefault="000406FB" w:rsidP="000406FB">
      <w:pPr>
        <w:pStyle w:val="Definition"/>
      </w:pPr>
      <w:r w:rsidRPr="00116E9B">
        <w:rPr>
          <w:b/>
          <w:i/>
        </w:rPr>
        <w:t>commencement day</w:t>
      </w:r>
      <w:r w:rsidRPr="00116E9B">
        <w:t xml:space="preserve"> means the day this instrument commences.</w:t>
      </w:r>
    </w:p>
    <w:p w14:paraId="1DE9659C" w14:textId="77777777" w:rsidR="000406FB" w:rsidRPr="00116E9B" w:rsidRDefault="000406FB" w:rsidP="000406FB">
      <w:pPr>
        <w:pStyle w:val="ActHead5"/>
      </w:pPr>
      <w:bookmarkStart w:id="8" w:name="_Toc79483745"/>
      <w:r w:rsidRPr="00116E9B">
        <w:rPr>
          <w:rStyle w:val="CharSectno"/>
        </w:rPr>
        <w:lastRenderedPageBreak/>
        <w:t>6</w:t>
      </w:r>
      <w:r w:rsidRPr="00116E9B">
        <w:t xml:space="preserve">  Continued operation of instrument made under subsection 500(2) of the </w:t>
      </w:r>
      <w:r w:rsidRPr="00116E9B">
        <w:rPr>
          <w:i/>
        </w:rPr>
        <w:t>Social Security Act 1991</w:t>
      </w:r>
      <w:bookmarkEnd w:id="8"/>
    </w:p>
    <w:p w14:paraId="1DEBDF60" w14:textId="77777777" w:rsidR="000406FB" w:rsidRPr="00116E9B" w:rsidRDefault="000406FB" w:rsidP="000406FB">
      <w:pPr>
        <w:pStyle w:val="subsection"/>
      </w:pPr>
      <w:r w:rsidRPr="00116E9B">
        <w:tab/>
      </w:r>
      <w:r w:rsidRPr="00116E9B">
        <w:tab/>
        <w:t xml:space="preserve">Despite the amendment of paragraph 500(1)(ca) of the </w:t>
      </w:r>
      <w:r w:rsidRPr="00116E9B">
        <w:rPr>
          <w:i/>
        </w:rPr>
        <w:t>Social Security Act 1991</w:t>
      </w:r>
      <w:r w:rsidRPr="00116E9B">
        <w:t xml:space="preserve"> made by Schedule 1 to the Amending Act, an instrument in force under subsection 500(2) of the </w:t>
      </w:r>
      <w:r w:rsidRPr="00116E9B">
        <w:rPr>
          <w:i/>
        </w:rPr>
        <w:t>Social Security Act 1991</w:t>
      </w:r>
      <w:r w:rsidRPr="00116E9B">
        <w:t xml:space="preserve"> immediately before the commencement day continues in force (and may be dealt with) on and after that day.</w:t>
      </w:r>
    </w:p>
    <w:p w14:paraId="7CE52736" w14:textId="77777777" w:rsidR="000406FB" w:rsidRPr="00116E9B" w:rsidRDefault="000406FB" w:rsidP="000406FB">
      <w:pPr>
        <w:pStyle w:val="ActHead5"/>
      </w:pPr>
      <w:bookmarkStart w:id="9" w:name="_Toc79483746"/>
      <w:r w:rsidRPr="00116E9B">
        <w:rPr>
          <w:rStyle w:val="CharSectno"/>
        </w:rPr>
        <w:t>7</w:t>
      </w:r>
      <w:r w:rsidRPr="00116E9B">
        <w:t xml:space="preserve">  Continued operation of instrument made under subsection 28C(1) of the </w:t>
      </w:r>
      <w:r w:rsidRPr="00116E9B">
        <w:rPr>
          <w:i/>
        </w:rPr>
        <w:t>Social Security Act 1991</w:t>
      </w:r>
      <w:bookmarkEnd w:id="9"/>
    </w:p>
    <w:p w14:paraId="7E1E2B70" w14:textId="77777777" w:rsidR="00157B8B" w:rsidRPr="00116E9B" w:rsidRDefault="000406FB" w:rsidP="000406FB">
      <w:pPr>
        <w:pStyle w:val="subsection"/>
      </w:pPr>
      <w:r w:rsidRPr="00116E9B">
        <w:tab/>
      </w:r>
      <w:r w:rsidRPr="00116E9B">
        <w:tab/>
        <w:t xml:space="preserve">The amendments of the </w:t>
      </w:r>
      <w:r w:rsidRPr="00116E9B">
        <w:rPr>
          <w:i/>
        </w:rPr>
        <w:t>Social Security Act 1991</w:t>
      </w:r>
      <w:r w:rsidRPr="00116E9B">
        <w:t xml:space="preserve"> and the </w:t>
      </w:r>
      <w:r w:rsidRPr="00116E9B">
        <w:rPr>
          <w:i/>
        </w:rPr>
        <w:t>Social Security (Administration) Act 1999</w:t>
      </w:r>
      <w:r w:rsidRPr="00116E9B">
        <w:t xml:space="preserve"> made by the Amending Act do not affect the validity or operation of an instrument in force under subsection 28C(1) of the </w:t>
      </w:r>
      <w:r w:rsidRPr="00116E9B">
        <w:rPr>
          <w:i/>
        </w:rPr>
        <w:t>Social Security Act 1991</w:t>
      </w:r>
      <w:r w:rsidRPr="00116E9B">
        <w:t xml:space="preserve"> immediately before the commencement day.</w:t>
      </w:r>
    </w:p>
    <w:p w14:paraId="66756C62" w14:textId="77777777" w:rsidR="000406FB" w:rsidRPr="00116E9B" w:rsidRDefault="000406FB" w:rsidP="00CC21BD">
      <w:pPr>
        <w:sectPr w:rsidR="000406FB" w:rsidRPr="00116E9B" w:rsidSect="00A81983">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20" w:footer="709" w:gutter="0"/>
          <w:pgNumType w:start="1"/>
          <w:cols w:space="708"/>
          <w:docGrid w:linePitch="360"/>
        </w:sectPr>
      </w:pPr>
    </w:p>
    <w:p w14:paraId="41CBDFD1" w14:textId="77777777" w:rsidR="000406FB" w:rsidRPr="00116E9B" w:rsidRDefault="000406FB" w:rsidP="000406FB">
      <w:pPr>
        <w:pStyle w:val="ActHead6"/>
        <w:pageBreakBefore/>
      </w:pPr>
      <w:bookmarkStart w:id="10" w:name="_Toc79483747"/>
      <w:r w:rsidRPr="00116E9B">
        <w:rPr>
          <w:rStyle w:val="CharAmSchNo"/>
        </w:rPr>
        <w:lastRenderedPageBreak/>
        <w:t>Schedule 1</w:t>
      </w:r>
      <w:r w:rsidRPr="00116E9B">
        <w:t>—</w:t>
      </w:r>
      <w:r w:rsidRPr="00116E9B">
        <w:rPr>
          <w:rStyle w:val="CharAmSchText"/>
        </w:rPr>
        <w:t>Amendments</w:t>
      </w:r>
      <w:bookmarkEnd w:id="10"/>
    </w:p>
    <w:p w14:paraId="45562433" w14:textId="77777777" w:rsidR="000406FB" w:rsidRPr="00116E9B" w:rsidRDefault="000406FB" w:rsidP="000406FB">
      <w:pPr>
        <w:pStyle w:val="Header"/>
      </w:pPr>
      <w:r w:rsidRPr="00116E9B">
        <w:rPr>
          <w:rStyle w:val="CharAmPartNo"/>
        </w:rPr>
        <w:t xml:space="preserve"> </w:t>
      </w:r>
      <w:r w:rsidRPr="00116E9B">
        <w:rPr>
          <w:rStyle w:val="CharAmPartText"/>
        </w:rPr>
        <w:t xml:space="preserve"> </w:t>
      </w:r>
    </w:p>
    <w:p w14:paraId="14B7991D" w14:textId="77777777" w:rsidR="000406FB" w:rsidRPr="00116E9B" w:rsidRDefault="000406FB" w:rsidP="000406FB">
      <w:pPr>
        <w:pStyle w:val="ActHead9"/>
      </w:pPr>
      <w:bookmarkStart w:id="11" w:name="_Toc79483748"/>
      <w:r w:rsidRPr="00116E9B">
        <w:t>Social Security (Administration) (Non</w:t>
      </w:r>
      <w:r w:rsidR="00116E9B">
        <w:noBreakHyphen/>
      </w:r>
      <w:r w:rsidRPr="00116E9B">
        <w:t>Compliance) Determination 2018 (No. 1)</w:t>
      </w:r>
      <w:bookmarkEnd w:id="11"/>
    </w:p>
    <w:p w14:paraId="6279A62E" w14:textId="77777777" w:rsidR="000406FB" w:rsidRPr="00116E9B" w:rsidRDefault="000406FB" w:rsidP="000406FB">
      <w:pPr>
        <w:pStyle w:val="ItemHead"/>
      </w:pPr>
      <w:r w:rsidRPr="00116E9B">
        <w:t>1  Section 4 (after sub</w:t>
      </w:r>
      <w:r w:rsidR="00034DBE" w:rsidRPr="00116E9B">
        <w:t>paragraph (</w:t>
      </w:r>
      <w:r w:rsidRPr="00116E9B">
        <w:t>1)(a)(</w:t>
      </w:r>
      <w:proofErr w:type="spellStart"/>
      <w:r w:rsidRPr="00116E9B">
        <w:t>i</w:t>
      </w:r>
      <w:proofErr w:type="spellEnd"/>
      <w:r w:rsidRPr="00116E9B">
        <w:t xml:space="preserve">) of the definition of </w:t>
      </w:r>
      <w:r w:rsidRPr="00116E9B">
        <w:rPr>
          <w:i/>
          <w:iCs/>
        </w:rPr>
        <w:t>3 active months</w:t>
      </w:r>
      <w:r w:rsidRPr="00116E9B">
        <w:t>)</w:t>
      </w:r>
    </w:p>
    <w:p w14:paraId="6FE918D6" w14:textId="77777777" w:rsidR="000406FB" w:rsidRPr="00116E9B" w:rsidRDefault="000406FB" w:rsidP="000406FB">
      <w:pPr>
        <w:pStyle w:val="Item"/>
      </w:pPr>
      <w:r w:rsidRPr="00116E9B">
        <w:t>Insert:</w:t>
      </w:r>
    </w:p>
    <w:p w14:paraId="5C6AB9AF" w14:textId="77777777" w:rsidR="000406FB" w:rsidRPr="00116E9B" w:rsidRDefault="000406FB" w:rsidP="000406FB">
      <w:pPr>
        <w:pStyle w:val="paragraphsub"/>
      </w:pPr>
      <w:r w:rsidRPr="00116E9B">
        <w:tab/>
        <w:t>(</w:t>
      </w:r>
      <w:proofErr w:type="spellStart"/>
      <w:r w:rsidRPr="00116E9B">
        <w:t>ia</w:t>
      </w:r>
      <w:proofErr w:type="spellEnd"/>
      <w:r w:rsidRPr="00116E9B">
        <w:t>)</w:t>
      </w:r>
      <w:r w:rsidRPr="00116E9B">
        <w:tab/>
        <w:t>periods during which the person is not required to satisfy the employment pathway plan requirements under section 40L, 40M, 40N, 40P or 40Q of the Act;</w:t>
      </w:r>
    </w:p>
    <w:p w14:paraId="056256CE" w14:textId="77777777" w:rsidR="000406FB" w:rsidRPr="00116E9B" w:rsidRDefault="000406FB" w:rsidP="000406FB">
      <w:pPr>
        <w:pStyle w:val="ItemHead"/>
      </w:pPr>
      <w:r w:rsidRPr="00116E9B">
        <w:t>2  Section 4 (after sub</w:t>
      </w:r>
      <w:r w:rsidR="00034DBE" w:rsidRPr="00116E9B">
        <w:t>paragraph (</w:t>
      </w:r>
      <w:r w:rsidRPr="00116E9B">
        <w:t>1)(a)(</w:t>
      </w:r>
      <w:proofErr w:type="spellStart"/>
      <w:r w:rsidRPr="00116E9B">
        <w:t>i</w:t>
      </w:r>
      <w:proofErr w:type="spellEnd"/>
      <w:r w:rsidRPr="00116E9B">
        <w:t xml:space="preserve">) of the definition of </w:t>
      </w:r>
      <w:r w:rsidRPr="00116E9B">
        <w:rPr>
          <w:i/>
          <w:iCs/>
        </w:rPr>
        <w:t>6 active months</w:t>
      </w:r>
      <w:r w:rsidRPr="00116E9B">
        <w:t>)</w:t>
      </w:r>
    </w:p>
    <w:p w14:paraId="28A8C35A" w14:textId="77777777" w:rsidR="000406FB" w:rsidRPr="00116E9B" w:rsidRDefault="000406FB" w:rsidP="000406FB">
      <w:pPr>
        <w:pStyle w:val="Item"/>
      </w:pPr>
      <w:r w:rsidRPr="00116E9B">
        <w:t>Insert:</w:t>
      </w:r>
    </w:p>
    <w:p w14:paraId="6D5B151B" w14:textId="77777777" w:rsidR="000406FB" w:rsidRPr="00116E9B" w:rsidRDefault="000406FB" w:rsidP="000406FB">
      <w:pPr>
        <w:pStyle w:val="paragraphsub"/>
      </w:pPr>
      <w:r w:rsidRPr="00116E9B">
        <w:tab/>
        <w:t>(</w:t>
      </w:r>
      <w:proofErr w:type="spellStart"/>
      <w:r w:rsidRPr="00116E9B">
        <w:t>ia</w:t>
      </w:r>
      <w:proofErr w:type="spellEnd"/>
      <w:r w:rsidRPr="00116E9B">
        <w:t>)</w:t>
      </w:r>
      <w:r w:rsidRPr="00116E9B">
        <w:tab/>
        <w:t>periods during which the person is not required to satisfy the employment pathway plan requirements under section 40L, 40M, 40N, 40P or 40Q of the Act;</w:t>
      </w:r>
    </w:p>
    <w:p w14:paraId="5A459C9A" w14:textId="77777777" w:rsidR="000406FB" w:rsidRPr="00116E9B" w:rsidRDefault="000406FB" w:rsidP="000406FB">
      <w:pPr>
        <w:pStyle w:val="ItemHead"/>
      </w:pPr>
      <w:r w:rsidRPr="00116E9B">
        <w:t>3  Subsection 6(1)</w:t>
      </w:r>
    </w:p>
    <w:p w14:paraId="3B959A16" w14:textId="77777777" w:rsidR="000406FB" w:rsidRPr="00116E9B" w:rsidRDefault="000406FB" w:rsidP="000406FB">
      <w:pPr>
        <w:pStyle w:val="Item"/>
      </w:pPr>
      <w:r w:rsidRPr="00116E9B">
        <w:t xml:space="preserve">Repeal the </w:t>
      </w:r>
      <w:r w:rsidR="00034DBE" w:rsidRPr="00116E9B">
        <w:t>subsection (</w:t>
      </w:r>
      <w:r w:rsidRPr="00116E9B">
        <w:t>not including the heading), substitute:</w:t>
      </w:r>
    </w:p>
    <w:p w14:paraId="7545052C" w14:textId="77777777" w:rsidR="000406FB" w:rsidRPr="00116E9B" w:rsidRDefault="000406FB" w:rsidP="000406FB">
      <w:pPr>
        <w:pStyle w:val="subsection"/>
      </w:pPr>
      <w:r w:rsidRPr="00116E9B">
        <w:tab/>
        <w:t>(1)</w:t>
      </w:r>
      <w:r w:rsidRPr="00116E9B">
        <w:tab/>
        <w:t>If:</w:t>
      </w:r>
    </w:p>
    <w:p w14:paraId="73E45840" w14:textId="77777777" w:rsidR="000406FB" w:rsidRPr="00116E9B" w:rsidRDefault="000406FB" w:rsidP="000406FB">
      <w:pPr>
        <w:pStyle w:val="paragraph"/>
      </w:pPr>
      <w:r w:rsidRPr="00116E9B">
        <w:tab/>
        <w:t>(a)</w:t>
      </w:r>
      <w:r w:rsidRPr="00116E9B">
        <w:tab/>
        <w:t>the Secretary determines under paragraph 42AF(2)(c) of the Act that an instalment of a person’s participation payment for an instalment period is to be reduced; and</w:t>
      </w:r>
    </w:p>
    <w:p w14:paraId="1A1A856A" w14:textId="77777777" w:rsidR="000406FB" w:rsidRPr="00116E9B" w:rsidRDefault="000406FB" w:rsidP="000406FB">
      <w:pPr>
        <w:pStyle w:val="paragraph"/>
      </w:pPr>
      <w:r w:rsidRPr="00116E9B">
        <w:tab/>
        <w:t>(b)</w:t>
      </w:r>
      <w:r w:rsidRPr="00116E9B">
        <w:tab/>
        <w:t>the Secretary is satisfied that the circumstances set out in paragraph 5(1)(a) or (b) of this instrument apply to the person;</w:t>
      </w:r>
    </w:p>
    <w:p w14:paraId="067CF839" w14:textId="77777777" w:rsidR="000406FB" w:rsidRPr="00116E9B" w:rsidRDefault="000406FB" w:rsidP="000406FB">
      <w:pPr>
        <w:pStyle w:val="subsection2"/>
      </w:pPr>
      <w:r w:rsidRPr="00116E9B">
        <w:t>then, for the purposes of subsection 42AN(4) of the Act, the Secretary must determine that paragraph 42AN(3)(a) of the Act applies in relation to the reduction.</w:t>
      </w:r>
    </w:p>
    <w:p w14:paraId="034B457A" w14:textId="77777777" w:rsidR="000406FB" w:rsidRPr="00116E9B" w:rsidRDefault="000406FB" w:rsidP="000406FB">
      <w:pPr>
        <w:pStyle w:val="ItemHead"/>
      </w:pPr>
      <w:r w:rsidRPr="00116E9B">
        <w:t>4  Subsection 6(2)</w:t>
      </w:r>
    </w:p>
    <w:p w14:paraId="79B51795" w14:textId="77777777" w:rsidR="000406FB" w:rsidRPr="00116E9B" w:rsidRDefault="000406FB" w:rsidP="000406FB">
      <w:pPr>
        <w:pStyle w:val="Item"/>
      </w:pPr>
      <w:r w:rsidRPr="00116E9B">
        <w:t xml:space="preserve">Repeal the </w:t>
      </w:r>
      <w:r w:rsidR="00034DBE" w:rsidRPr="00116E9B">
        <w:t>subsection (</w:t>
      </w:r>
      <w:r w:rsidRPr="00116E9B">
        <w:t>not including the heading), substitute:</w:t>
      </w:r>
    </w:p>
    <w:p w14:paraId="3356AD29" w14:textId="77777777" w:rsidR="000406FB" w:rsidRPr="00116E9B" w:rsidRDefault="000406FB" w:rsidP="000406FB">
      <w:pPr>
        <w:pStyle w:val="subsection"/>
      </w:pPr>
      <w:r w:rsidRPr="00116E9B">
        <w:tab/>
        <w:t>(2)</w:t>
      </w:r>
      <w:r w:rsidRPr="00116E9B">
        <w:tab/>
        <w:t xml:space="preserve">Despite </w:t>
      </w:r>
      <w:r w:rsidR="00034DBE" w:rsidRPr="00116E9B">
        <w:t>subsection (</w:t>
      </w:r>
      <w:r w:rsidRPr="00116E9B">
        <w:t>1), if:</w:t>
      </w:r>
    </w:p>
    <w:p w14:paraId="1F3DDC62" w14:textId="77777777" w:rsidR="000406FB" w:rsidRPr="00116E9B" w:rsidRDefault="000406FB" w:rsidP="000406FB">
      <w:pPr>
        <w:pStyle w:val="paragraph"/>
      </w:pPr>
      <w:r w:rsidRPr="00116E9B">
        <w:tab/>
        <w:t>(a)</w:t>
      </w:r>
      <w:r w:rsidRPr="00116E9B">
        <w:tab/>
        <w:t xml:space="preserve">the Secretary determines under paragraph 42AF(2)(c) of the Act that an instalment of the person’s participation payment for an instalment period (the </w:t>
      </w:r>
      <w:r w:rsidRPr="00116E9B">
        <w:rPr>
          <w:b/>
          <w:i/>
        </w:rPr>
        <w:t>relevant instalment period</w:t>
      </w:r>
      <w:r w:rsidRPr="00116E9B">
        <w:t>) is to be reduced; and</w:t>
      </w:r>
    </w:p>
    <w:p w14:paraId="233C50F4" w14:textId="77777777" w:rsidR="000406FB" w:rsidRPr="00116E9B" w:rsidRDefault="000406FB" w:rsidP="000406FB">
      <w:pPr>
        <w:pStyle w:val="paragraph"/>
      </w:pPr>
      <w:r w:rsidRPr="00116E9B">
        <w:tab/>
        <w:t>(b)</w:t>
      </w:r>
      <w:r w:rsidRPr="00116E9B">
        <w:tab/>
        <w:t>in the 3 active months prior to the relevant failure:</w:t>
      </w:r>
    </w:p>
    <w:p w14:paraId="5BFA60B4" w14:textId="77777777" w:rsidR="000406FB" w:rsidRPr="00116E9B" w:rsidRDefault="000406FB" w:rsidP="000406FB">
      <w:pPr>
        <w:pStyle w:val="paragraphsub"/>
        <w:rPr>
          <w:color w:val="000000"/>
          <w:szCs w:val="22"/>
          <w:shd w:val="clear" w:color="auto" w:fill="FFFFFF"/>
        </w:rPr>
      </w:pPr>
      <w:r w:rsidRPr="00116E9B">
        <w:tab/>
        <w:t>(</w:t>
      </w:r>
      <w:proofErr w:type="spellStart"/>
      <w:r w:rsidRPr="00116E9B">
        <w:t>i</w:t>
      </w:r>
      <w:proofErr w:type="spellEnd"/>
      <w:r w:rsidRPr="00116E9B">
        <w:t>)</w:t>
      </w:r>
      <w:r w:rsidRPr="00116E9B">
        <w:tab/>
        <w:t>the Secretary has previously determined under paragraph 42AF(2)(c) of the Act that an instalment of the person’s participation payment for an instalment period (whether for the relevant instalment period or another instalment period) is to be reduced</w:t>
      </w:r>
      <w:r w:rsidRPr="00116E9B">
        <w:rPr>
          <w:color w:val="000000"/>
          <w:szCs w:val="22"/>
          <w:shd w:val="clear" w:color="auto" w:fill="FFFFFF"/>
        </w:rPr>
        <w:t xml:space="preserve"> by the amount specified in paragraph 42AN(3)(a) of the Act; and</w:t>
      </w:r>
    </w:p>
    <w:p w14:paraId="2F5CBED8" w14:textId="77777777" w:rsidR="000406FB" w:rsidRPr="00116E9B" w:rsidRDefault="000406FB" w:rsidP="000406FB">
      <w:pPr>
        <w:pStyle w:val="paragraphsub"/>
      </w:pPr>
      <w:r w:rsidRPr="00116E9B">
        <w:tab/>
        <w:t>(ii)</w:t>
      </w:r>
      <w:r w:rsidRPr="00116E9B">
        <w:tab/>
        <w:t xml:space="preserve">that previous determination was the last determination made under paragraph 42AF(2)(c) of the Act in relation to the person before the determination referred to in </w:t>
      </w:r>
      <w:r w:rsidR="00034DBE" w:rsidRPr="00116E9B">
        <w:t>paragraph (</w:t>
      </w:r>
      <w:r w:rsidRPr="00116E9B">
        <w:t>a);</w:t>
      </w:r>
    </w:p>
    <w:p w14:paraId="14123C10" w14:textId="77777777" w:rsidR="000406FB" w:rsidRPr="00116E9B" w:rsidRDefault="000406FB" w:rsidP="000406FB">
      <w:pPr>
        <w:pStyle w:val="subsection2"/>
      </w:pPr>
      <w:r w:rsidRPr="00116E9B">
        <w:lastRenderedPageBreak/>
        <w:t xml:space="preserve">then, for the purposes of subsection 42AN(4) of the Act, the Secretary must determine that paragraph 42AN(3)(b) of the Act applies in relation to the reduction referred to in </w:t>
      </w:r>
      <w:r w:rsidR="00034DBE" w:rsidRPr="00116E9B">
        <w:t>paragraph (</w:t>
      </w:r>
      <w:r w:rsidRPr="00116E9B">
        <w:t>a).</w:t>
      </w:r>
    </w:p>
    <w:p w14:paraId="1A96F241" w14:textId="77777777" w:rsidR="000406FB" w:rsidRPr="00116E9B" w:rsidRDefault="000406FB" w:rsidP="000406FB">
      <w:pPr>
        <w:pStyle w:val="ItemHead"/>
      </w:pPr>
      <w:r w:rsidRPr="00116E9B">
        <w:t>5  Subsection 6(3)</w:t>
      </w:r>
    </w:p>
    <w:p w14:paraId="2BD8632F" w14:textId="77777777" w:rsidR="000406FB" w:rsidRPr="00116E9B" w:rsidRDefault="000406FB" w:rsidP="000406FB">
      <w:pPr>
        <w:pStyle w:val="Item"/>
      </w:pPr>
      <w:r w:rsidRPr="00116E9B">
        <w:t xml:space="preserve">Repeal the </w:t>
      </w:r>
      <w:r w:rsidR="00034DBE" w:rsidRPr="00116E9B">
        <w:t>subsection (</w:t>
      </w:r>
      <w:r w:rsidRPr="00116E9B">
        <w:t>including the heading and the note).</w:t>
      </w:r>
    </w:p>
    <w:p w14:paraId="2761C510" w14:textId="77777777" w:rsidR="000406FB" w:rsidRPr="00116E9B" w:rsidRDefault="000406FB" w:rsidP="000406FB">
      <w:pPr>
        <w:pStyle w:val="ItemHead"/>
      </w:pPr>
      <w:r w:rsidRPr="00116E9B">
        <w:t>6  Subsection 6(4)</w:t>
      </w:r>
    </w:p>
    <w:p w14:paraId="6CD1B91F" w14:textId="77777777" w:rsidR="000406FB" w:rsidRPr="00116E9B" w:rsidRDefault="000406FB" w:rsidP="000406FB">
      <w:pPr>
        <w:pStyle w:val="Item"/>
      </w:pPr>
      <w:r w:rsidRPr="00116E9B">
        <w:t xml:space="preserve">Repeal the </w:t>
      </w:r>
      <w:r w:rsidR="00034DBE" w:rsidRPr="00116E9B">
        <w:t>subsection (</w:t>
      </w:r>
      <w:r w:rsidRPr="00116E9B">
        <w:t>not including the heading), substitute:</w:t>
      </w:r>
    </w:p>
    <w:p w14:paraId="44B7D0F3" w14:textId="77777777" w:rsidR="000406FB" w:rsidRPr="00116E9B" w:rsidRDefault="000406FB" w:rsidP="000406FB">
      <w:pPr>
        <w:pStyle w:val="subsection"/>
      </w:pPr>
      <w:r w:rsidRPr="00116E9B">
        <w:tab/>
        <w:t>(4)</w:t>
      </w:r>
      <w:r w:rsidRPr="00116E9B">
        <w:tab/>
        <w:t xml:space="preserve">Despite </w:t>
      </w:r>
      <w:r w:rsidR="00034DBE" w:rsidRPr="00116E9B">
        <w:t>subsection (</w:t>
      </w:r>
      <w:r w:rsidRPr="00116E9B">
        <w:t>2), if:</w:t>
      </w:r>
    </w:p>
    <w:p w14:paraId="5AD7C953" w14:textId="77777777" w:rsidR="000406FB" w:rsidRPr="00116E9B" w:rsidRDefault="000406FB" w:rsidP="000406FB">
      <w:pPr>
        <w:pStyle w:val="paragraph"/>
      </w:pPr>
      <w:r w:rsidRPr="00116E9B">
        <w:tab/>
        <w:t>(a)</w:t>
      </w:r>
      <w:r w:rsidRPr="00116E9B">
        <w:tab/>
        <w:t>the person previously received a participation payment; and</w:t>
      </w:r>
    </w:p>
    <w:p w14:paraId="23536732" w14:textId="77777777" w:rsidR="000406FB" w:rsidRPr="00116E9B" w:rsidRDefault="000406FB" w:rsidP="000406FB">
      <w:pPr>
        <w:pStyle w:val="paragraph"/>
      </w:pPr>
      <w:r w:rsidRPr="00116E9B">
        <w:tab/>
        <w:t>(b)</w:t>
      </w:r>
      <w:r w:rsidRPr="00116E9B">
        <w:tab/>
        <w:t>that payment was cancelled under paragraph 42AF(2)(d) of the Act; and</w:t>
      </w:r>
    </w:p>
    <w:p w14:paraId="51AAAE2C" w14:textId="77777777" w:rsidR="000406FB" w:rsidRPr="00116E9B" w:rsidRDefault="000406FB" w:rsidP="000406FB">
      <w:pPr>
        <w:pStyle w:val="paragraph"/>
      </w:pPr>
      <w:r w:rsidRPr="00116E9B">
        <w:tab/>
        <w:t>(c)</w:t>
      </w:r>
      <w:r w:rsidRPr="00116E9B">
        <w:tab/>
        <w:t>the relevant failure is the first mutual obligation failure where the person does not have a reasonable excuse in the 3 active months since that cancellation;</w:t>
      </w:r>
    </w:p>
    <w:p w14:paraId="1BE8B2FE" w14:textId="77777777" w:rsidR="000406FB" w:rsidRPr="00116E9B" w:rsidRDefault="000406FB" w:rsidP="000406FB">
      <w:pPr>
        <w:pStyle w:val="subsection2"/>
      </w:pPr>
      <w:r w:rsidRPr="00116E9B">
        <w:t xml:space="preserve">then, for the purposes of subsection 42AN(4) of the Act, the Secretary must determine that paragraph 42AN(3)(a) of the Act applies in relation to the reduction referred to in </w:t>
      </w:r>
      <w:r w:rsidR="00034DBE" w:rsidRPr="00116E9B">
        <w:t>paragraph (</w:t>
      </w:r>
      <w:r w:rsidRPr="00116E9B">
        <w:t>2)(a) of this instrument.</w:t>
      </w:r>
    </w:p>
    <w:p w14:paraId="4927680E" w14:textId="77777777" w:rsidR="000406FB" w:rsidRPr="00116E9B" w:rsidRDefault="000406FB" w:rsidP="00CC21BD"/>
    <w:p w14:paraId="07CFBA41" w14:textId="77777777" w:rsidR="000406FB" w:rsidRPr="00116E9B" w:rsidRDefault="000406FB" w:rsidP="001625FE">
      <w:pPr>
        <w:sectPr w:rsidR="000406FB" w:rsidRPr="00116E9B" w:rsidSect="00A81983">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p w14:paraId="472908EF" w14:textId="77777777" w:rsidR="000406FB" w:rsidRPr="00116E9B" w:rsidRDefault="000406FB" w:rsidP="00CC21BD"/>
    <w:sectPr w:rsidR="000406FB" w:rsidRPr="00116E9B" w:rsidSect="00A81983">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D669C" w14:textId="77777777" w:rsidR="000406FB" w:rsidRDefault="000406FB" w:rsidP="00715914">
      <w:pPr>
        <w:spacing w:line="240" w:lineRule="auto"/>
      </w:pPr>
      <w:r>
        <w:separator/>
      </w:r>
    </w:p>
  </w:endnote>
  <w:endnote w:type="continuationSeparator" w:id="0">
    <w:p w14:paraId="37B6CADB" w14:textId="77777777" w:rsidR="000406FB" w:rsidRDefault="000406F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1FAB" w14:textId="77777777" w:rsidR="00116E9B" w:rsidRPr="00A81983" w:rsidRDefault="00A81983" w:rsidP="00A81983">
    <w:pPr>
      <w:pStyle w:val="Footer"/>
      <w:rPr>
        <w:i/>
        <w:sz w:val="18"/>
      </w:rPr>
    </w:pPr>
    <w:r w:rsidRPr="00A81983">
      <w:rPr>
        <w:i/>
        <w:sz w:val="18"/>
      </w:rPr>
      <w:t>OPC65375 -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C0054" w14:textId="77777777" w:rsidR="000406FB" w:rsidRPr="00A41F52" w:rsidRDefault="000406FB" w:rsidP="000406FB">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0406FB" w14:paraId="52D53A14" w14:textId="77777777" w:rsidTr="001625FE">
      <w:tc>
        <w:tcPr>
          <w:tcW w:w="1384" w:type="dxa"/>
          <w:tcBorders>
            <w:top w:val="nil"/>
            <w:left w:val="nil"/>
            <w:bottom w:val="nil"/>
            <w:right w:val="nil"/>
          </w:tcBorders>
        </w:tcPr>
        <w:p w14:paraId="4E957DEB" w14:textId="77777777" w:rsidR="000406FB" w:rsidRDefault="000406FB" w:rsidP="001625FE">
          <w:pPr>
            <w:spacing w:line="0" w:lineRule="atLeast"/>
            <w:rPr>
              <w:sz w:val="18"/>
            </w:rPr>
          </w:pPr>
        </w:p>
      </w:tc>
      <w:tc>
        <w:tcPr>
          <w:tcW w:w="6379" w:type="dxa"/>
          <w:tcBorders>
            <w:top w:val="nil"/>
            <w:left w:val="nil"/>
            <w:bottom w:val="nil"/>
            <w:right w:val="nil"/>
          </w:tcBorders>
        </w:tcPr>
        <w:p w14:paraId="580C6D52" w14:textId="3F20E2FD" w:rsidR="000406FB" w:rsidRDefault="000406FB" w:rsidP="001625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C46CC">
            <w:rPr>
              <w:i/>
              <w:sz w:val="18"/>
            </w:rPr>
            <w:t>Social Security (Streamlined Participation Requirements Transitional Arrangements) Instrument 2022</w:t>
          </w:r>
          <w:r w:rsidRPr="007A1328">
            <w:rPr>
              <w:i/>
              <w:sz w:val="18"/>
            </w:rPr>
            <w:fldChar w:fldCharType="end"/>
          </w:r>
        </w:p>
      </w:tc>
      <w:tc>
        <w:tcPr>
          <w:tcW w:w="709" w:type="dxa"/>
          <w:tcBorders>
            <w:top w:val="nil"/>
            <w:left w:val="nil"/>
            <w:bottom w:val="nil"/>
            <w:right w:val="nil"/>
          </w:tcBorders>
        </w:tcPr>
        <w:p w14:paraId="6FCAD188" w14:textId="77777777" w:rsidR="000406FB" w:rsidRDefault="000406FB" w:rsidP="001625F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5921EBDA" w14:textId="77777777" w:rsidR="000406FB" w:rsidRPr="00A81983" w:rsidRDefault="00A81983" w:rsidP="00A81983">
    <w:pPr>
      <w:rPr>
        <w:rFonts w:cs="Times New Roman"/>
        <w:i/>
        <w:sz w:val="18"/>
      </w:rPr>
    </w:pPr>
    <w:r w:rsidRPr="00A81983">
      <w:rPr>
        <w:rFonts w:cs="Times New Roman"/>
        <w:i/>
        <w:sz w:val="18"/>
      </w:rPr>
      <w:t>OPC65375 - 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5866E" w14:textId="77777777" w:rsidR="000406FB" w:rsidRPr="00E33C1C" w:rsidRDefault="000406FB" w:rsidP="001625FE">
    <w:pPr>
      <w:pBdr>
        <w:top w:val="single" w:sz="6" w:space="1" w:color="auto"/>
      </w:pBdr>
      <w:spacing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0406FB" w14:paraId="0FC26263" w14:textId="77777777" w:rsidTr="00F74355">
      <w:tc>
        <w:tcPr>
          <w:tcW w:w="1384" w:type="dxa"/>
          <w:tcBorders>
            <w:top w:val="nil"/>
            <w:left w:val="nil"/>
            <w:bottom w:val="nil"/>
            <w:right w:val="nil"/>
          </w:tcBorders>
        </w:tcPr>
        <w:p w14:paraId="45C30E11" w14:textId="77777777" w:rsidR="000406FB" w:rsidRDefault="000406FB" w:rsidP="001625FE">
          <w:pPr>
            <w:spacing w:line="0" w:lineRule="atLeast"/>
            <w:rPr>
              <w:sz w:val="18"/>
            </w:rPr>
          </w:pPr>
        </w:p>
      </w:tc>
      <w:tc>
        <w:tcPr>
          <w:tcW w:w="6379" w:type="dxa"/>
          <w:tcBorders>
            <w:top w:val="nil"/>
            <w:left w:val="nil"/>
            <w:bottom w:val="nil"/>
            <w:right w:val="nil"/>
          </w:tcBorders>
        </w:tcPr>
        <w:p w14:paraId="66FF6F6D" w14:textId="7C65B2D7" w:rsidR="000406FB" w:rsidRDefault="000406FB" w:rsidP="001625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C46CC">
            <w:rPr>
              <w:i/>
              <w:sz w:val="18"/>
            </w:rPr>
            <w:t>Social Security (Streamlined Participation Requirements Transitional Arrangements) Instrument 2022</w:t>
          </w:r>
          <w:r w:rsidRPr="007A1328">
            <w:rPr>
              <w:i/>
              <w:sz w:val="18"/>
            </w:rPr>
            <w:fldChar w:fldCharType="end"/>
          </w:r>
        </w:p>
      </w:tc>
      <w:tc>
        <w:tcPr>
          <w:tcW w:w="709" w:type="dxa"/>
          <w:tcBorders>
            <w:top w:val="nil"/>
            <w:left w:val="nil"/>
            <w:bottom w:val="nil"/>
            <w:right w:val="nil"/>
          </w:tcBorders>
        </w:tcPr>
        <w:p w14:paraId="70628CD9" w14:textId="77777777" w:rsidR="000406FB" w:rsidRDefault="000406FB" w:rsidP="001625F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F4525B1" w14:textId="77777777" w:rsidR="000406FB" w:rsidRPr="00A81983" w:rsidRDefault="00A81983" w:rsidP="00A81983">
    <w:pPr>
      <w:rPr>
        <w:rFonts w:cs="Times New Roman"/>
        <w:i/>
        <w:sz w:val="18"/>
      </w:rPr>
    </w:pPr>
    <w:r w:rsidRPr="00A81983">
      <w:rPr>
        <w:rFonts w:cs="Times New Roman"/>
        <w:i/>
        <w:sz w:val="18"/>
      </w:rPr>
      <w:t>OPC65375 - 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3997" w14:textId="77777777" w:rsidR="007500C8" w:rsidRPr="00E33C1C" w:rsidRDefault="007500C8" w:rsidP="000406FB">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0CA6FFD5" w14:textId="77777777" w:rsidTr="00F74355">
      <w:tc>
        <w:tcPr>
          <w:tcW w:w="709" w:type="dxa"/>
          <w:tcBorders>
            <w:top w:val="nil"/>
            <w:left w:val="nil"/>
            <w:bottom w:val="nil"/>
            <w:right w:val="nil"/>
          </w:tcBorders>
        </w:tcPr>
        <w:p w14:paraId="45644978"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c>
        <w:tcPr>
          <w:tcW w:w="6379" w:type="dxa"/>
          <w:tcBorders>
            <w:top w:val="nil"/>
            <w:left w:val="nil"/>
            <w:bottom w:val="nil"/>
            <w:right w:val="nil"/>
          </w:tcBorders>
        </w:tcPr>
        <w:p w14:paraId="336364D9" w14:textId="0B52A5CD"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C46CC">
            <w:rPr>
              <w:i/>
              <w:sz w:val="18"/>
            </w:rPr>
            <w:t>Social Security (Streamlined Participation Requirements Transitional Arrangements) Instrument 2022</w:t>
          </w:r>
          <w:r w:rsidRPr="007A1328">
            <w:rPr>
              <w:i/>
              <w:sz w:val="18"/>
            </w:rPr>
            <w:fldChar w:fldCharType="end"/>
          </w:r>
        </w:p>
      </w:tc>
      <w:tc>
        <w:tcPr>
          <w:tcW w:w="1384" w:type="dxa"/>
          <w:tcBorders>
            <w:top w:val="nil"/>
            <w:left w:val="nil"/>
            <w:bottom w:val="nil"/>
            <w:right w:val="nil"/>
          </w:tcBorders>
        </w:tcPr>
        <w:p w14:paraId="0720B406" w14:textId="77777777" w:rsidR="007500C8" w:rsidRDefault="007500C8" w:rsidP="00830B62">
          <w:pPr>
            <w:spacing w:line="0" w:lineRule="atLeast"/>
            <w:jc w:val="right"/>
            <w:rPr>
              <w:sz w:val="18"/>
            </w:rPr>
          </w:pPr>
        </w:p>
      </w:tc>
    </w:tr>
  </w:tbl>
  <w:p w14:paraId="7DB143F3" w14:textId="77777777" w:rsidR="007500C8" w:rsidRPr="00A81983" w:rsidRDefault="00A81983" w:rsidP="00A81983">
    <w:pPr>
      <w:rPr>
        <w:rFonts w:cs="Times New Roman"/>
        <w:i/>
        <w:sz w:val="18"/>
      </w:rPr>
    </w:pPr>
    <w:r w:rsidRPr="00A81983">
      <w:rPr>
        <w:rFonts w:cs="Times New Roman"/>
        <w:i/>
        <w:sz w:val="18"/>
      </w:rPr>
      <w:t>OPC65375 - 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885E9" w14:textId="77777777" w:rsidR="00472DBE" w:rsidRPr="00E33C1C" w:rsidRDefault="00472DBE" w:rsidP="000406FB">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472DBE" w14:paraId="35F219B2" w14:textId="77777777" w:rsidTr="00F74355">
      <w:tc>
        <w:tcPr>
          <w:tcW w:w="1384" w:type="dxa"/>
          <w:tcBorders>
            <w:top w:val="nil"/>
            <w:left w:val="nil"/>
            <w:bottom w:val="nil"/>
            <w:right w:val="nil"/>
          </w:tcBorders>
        </w:tcPr>
        <w:p w14:paraId="2DF6224C" w14:textId="77777777" w:rsidR="00472DBE" w:rsidRDefault="00472DBE" w:rsidP="008067B4">
          <w:pPr>
            <w:spacing w:line="0" w:lineRule="atLeast"/>
            <w:rPr>
              <w:sz w:val="18"/>
            </w:rPr>
          </w:pPr>
        </w:p>
      </w:tc>
      <w:tc>
        <w:tcPr>
          <w:tcW w:w="6379" w:type="dxa"/>
          <w:tcBorders>
            <w:top w:val="nil"/>
            <w:left w:val="nil"/>
            <w:bottom w:val="nil"/>
            <w:right w:val="nil"/>
          </w:tcBorders>
        </w:tcPr>
        <w:p w14:paraId="568E919A" w14:textId="6CEFBA92"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C46CC">
            <w:rPr>
              <w:i/>
              <w:sz w:val="18"/>
            </w:rPr>
            <w:t>Social Security (Streamlined Participation Requirements Transitional Arrangements) Instrument 2022</w:t>
          </w:r>
          <w:r w:rsidRPr="007A1328">
            <w:rPr>
              <w:i/>
              <w:sz w:val="18"/>
            </w:rPr>
            <w:fldChar w:fldCharType="end"/>
          </w:r>
        </w:p>
      </w:tc>
      <w:tc>
        <w:tcPr>
          <w:tcW w:w="709" w:type="dxa"/>
          <w:tcBorders>
            <w:top w:val="nil"/>
            <w:left w:val="nil"/>
            <w:bottom w:val="nil"/>
            <w:right w:val="nil"/>
          </w:tcBorders>
        </w:tcPr>
        <w:p w14:paraId="3674B28A" w14:textId="77777777"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2FC6">
            <w:rPr>
              <w:i/>
              <w:noProof/>
              <w:sz w:val="18"/>
            </w:rPr>
            <w:t>1</w:t>
          </w:r>
          <w:r w:rsidRPr="00ED79B6">
            <w:rPr>
              <w:i/>
              <w:sz w:val="18"/>
            </w:rPr>
            <w:fldChar w:fldCharType="end"/>
          </w:r>
        </w:p>
      </w:tc>
    </w:tr>
  </w:tbl>
  <w:p w14:paraId="23D09908" w14:textId="77777777" w:rsidR="00472DBE" w:rsidRPr="00A81983" w:rsidRDefault="00A81983" w:rsidP="00A81983">
    <w:pPr>
      <w:rPr>
        <w:rFonts w:cs="Times New Roman"/>
        <w:i/>
        <w:sz w:val="18"/>
      </w:rPr>
    </w:pPr>
    <w:r w:rsidRPr="00A81983">
      <w:rPr>
        <w:rFonts w:cs="Times New Roman"/>
        <w:i/>
        <w:sz w:val="18"/>
      </w:rPr>
      <w:t>OPC65375 - C</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66D7" w14:textId="77777777" w:rsidR="007500C8" w:rsidRPr="00E33C1C" w:rsidRDefault="007500C8" w:rsidP="007500C8">
    <w:pPr>
      <w:pBdr>
        <w:top w:val="single" w:sz="6" w:space="1" w:color="auto"/>
      </w:pBdr>
      <w:spacing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7500C8" w14:paraId="0250C93B" w14:textId="77777777" w:rsidTr="00F74355">
      <w:tc>
        <w:tcPr>
          <w:tcW w:w="1384" w:type="dxa"/>
          <w:tcBorders>
            <w:top w:val="nil"/>
            <w:left w:val="nil"/>
            <w:bottom w:val="nil"/>
            <w:right w:val="nil"/>
          </w:tcBorders>
        </w:tcPr>
        <w:p w14:paraId="552E0784" w14:textId="77777777" w:rsidR="007500C8" w:rsidRDefault="007500C8" w:rsidP="00830B62">
          <w:pPr>
            <w:spacing w:line="0" w:lineRule="atLeast"/>
            <w:rPr>
              <w:sz w:val="18"/>
            </w:rPr>
          </w:pPr>
        </w:p>
      </w:tc>
      <w:tc>
        <w:tcPr>
          <w:tcW w:w="6379" w:type="dxa"/>
          <w:tcBorders>
            <w:top w:val="nil"/>
            <w:left w:val="nil"/>
            <w:bottom w:val="nil"/>
            <w:right w:val="nil"/>
          </w:tcBorders>
        </w:tcPr>
        <w:p w14:paraId="61E342BF" w14:textId="6B9986F6"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C46CC">
            <w:rPr>
              <w:i/>
              <w:sz w:val="18"/>
            </w:rPr>
            <w:t>Social Security (Streamlined Participation Requirements Transitional Arrangements) Instrument 2022</w:t>
          </w:r>
          <w:r w:rsidRPr="007A1328">
            <w:rPr>
              <w:i/>
              <w:sz w:val="18"/>
            </w:rPr>
            <w:fldChar w:fldCharType="end"/>
          </w:r>
        </w:p>
      </w:tc>
      <w:tc>
        <w:tcPr>
          <w:tcW w:w="709" w:type="dxa"/>
          <w:tcBorders>
            <w:top w:val="nil"/>
            <w:left w:val="nil"/>
            <w:bottom w:val="nil"/>
            <w:right w:val="nil"/>
          </w:tcBorders>
        </w:tcPr>
        <w:p w14:paraId="66847386"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r>
  </w:tbl>
  <w:p w14:paraId="70447EF9" w14:textId="77777777" w:rsidR="007500C8" w:rsidRPr="00A81983" w:rsidRDefault="00A81983" w:rsidP="00A81983">
    <w:pPr>
      <w:rPr>
        <w:rFonts w:cs="Times New Roman"/>
        <w:i/>
        <w:sz w:val="18"/>
      </w:rPr>
    </w:pPr>
    <w:r w:rsidRPr="00A81983">
      <w:rPr>
        <w:rFonts w:cs="Times New Roman"/>
        <w:i/>
        <w:sz w:val="18"/>
      </w:rPr>
      <w:t>OPC65375 -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7559" w14:textId="77777777" w:rsidR="00715914" w:rsidRDefault="00715914" w:rsidP="000406FB">
    <w:pPr>
      <w:pStyle w:val="Footer"/>
      <w:spacing w:before="120"/>
    </w:pPr>
  </w:p>
  <w:p w14:paraId="26A6BB5D" w14:textId="77777777" w:rsidR="00756272" w:rsidRPr="00A81983" w:rsidRDefault="00A81983" w:rsidP="00A81983">
    <w:pPr>
      <w:pStyle w:val="Footer"/>
      <w:rPr>
        <w:i/>
        <w:sz w:val="18"/>
      </w:rPr>
    </w:pPr>
    <w:r w:rsidRPr="00A81983">
      <w:rPr>
        <w:i/>
        <w:sz w:val="18"/>
      </w:rPr>
      <w:t>OPC65375 -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611CE" w14:textId="77777777" w:rsidR="00715914" w:rsidRPr="00A81983" w:rsidRDefault="00A81983" w:rsidP="00A81983">
    <w:pPr>
      <w:pStyle w:val="Footer"/>
      <w:tabs>
        <w:tab w:val="clear" w:pos="4153"/>
        <w:tab w:val="clear" w:pos="8306"/>
        <w:tab w:val="center" w:pos="4150"/>
        <w:tab w:val="right" w:pos="8307"/>
      </w:tabs>
      <w:spacing w:before="120"/>
      <w:rPr>
        <w:i/>
        <w:sz w:val="18"/>
      </w:rPr>
    </w:pPr>
    <w:r w:rsidRPr="00A81983">
      <w:rPr>
        <w:i/>
        <w:sz w:val="18"/>
      </w:rPr>
      <w:t>OPC65375 -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8E296" w14:textId="77777777" w:rsidR="007500C8" w:rsidRPr="00E33C1C" w:rsidRDefault="007500C8" w:rsidP="000406FB">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7E8185B1" w14:textId="77777777" w:rsidTr="00F74355">
      <w:tc>
        <w:tcPr>
          <w:tcW w:w="709" w:type="dxa"/>
          <w:tcBorders>
            <w:top w:val="nil"/>
            <w:left w:val="nil"/>
            <w:bottom w:val="nil"/>
            <w:right w:val="nil"/>
          </w:tcBorders>
        </w:tcPr>
        <w:p w14:paraId="06398FC1"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i</w:t>
          </w:r>
          <w:r w:rsidRPr="00ED79B6">
            <w:rPr>
              <w:i/>
              <w:sz w:val="18"/>
            </w:rPr>
            <w:fldChar w:fldCharType="end"/>
          </w:r>
        </w:p>
      </w:tc>
      <w:tc>
        <w:tcPr>
          <w:tcW w:w="6379" w:type="dxa"/>
          <w:tcBorders>
            <w:top w:val="nil"/>
            <w:left w:val="nil"/>
            <w:bottom w:val="nil"/>
            <w:right w:val="nil"/>
          </w:tcBorders>
        </w:tcPr>
        <w:p w14:paraId="694C8ADF" w14:textId="08EFD43A"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C46CC">
            <w:rPr>
              <w:i/>
              <w:sz w:val="18"/>
            </w:rPr>
            <w:t>Social Security (Streamlined Participation Requirements Transitional Arrangements) Instrument 2022</w:t>
          </w:r>
          <w:r w:rsidRPr="007A1328">
            <w:rPr>
              <w:i/>
              <w:sz w:val="18"/>
            </w:rPr>
            <w:fldChar w:fldCharType="end"/>
          </w:r>
        </w:p>
      </w:tc>
      <w:tc>
        <w:tcPr>
          <w:tcW w:w="1384" w:type="dxa"/>
          <w:tcBorders>
            <w:top w:val="nil"/>
            <w:left w:val="nil"/>
            <w:bottom w:val="nil"/>
            <w:right w:val="nil"/>
          </w:tcBorders>
        </w:tcPr>
        <w:p w14:paraId="387869D9" w14:textId="77777777" w:rsidR="007500C8" w:rsidRDefault="007500C8" w:rsidP="00830B62">
          <w:pPr>
            <w:spacing w:line="0" w:lineRule="atLeast"/>
            <w:jc w:val="right"/>
            <w:rPr>
              <w:sz w:val="18"/>
            </w:rPr>
          </w:pPr>
        </w:p>
      </w:tc>
    </w:tr>
  </w:tbl>
  <w:p w14:paraId="49F2CBAA" w14:textId="77777777" w:rsidR="007500C8" w:rsidRPr="00A81983" w:rsidRDefault="00A81983" w:rsidP="00A81983">
    <w:pPr>
      <w:rPr>
        <w:rFonts w:cs="Times New Roman"/>
        <w:i/>
        <w:sz w:val="18"/>
      </w:rPr>
    </w:pPr>
    <w:r w:rsidRPr="00A81983">
      <w:rPr>
        <w:rFonts w:cs="Times New Roman"/>
        <w:i/>
        <w:sz w:val="18"/>
      </w:rPr>
      <w:t>OPC65375 -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6834D" w14:textId="77777777" w:rsidR="007500C8" w:rsidRPr="00E33C1C" w:rsidRDefault="007500C8" w:rsidP="000406FB">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14:paraId="05B08AC8" w14:textId="77777777" w:rsidTr="00B33709">
      <w:tc>
        <w:tcPr>
          <w:tcW w:w="1383" w:type="dxa"/>
          <w:tcBorders>
            <w:top w:val="nil"/>
            <w:left w:val="nil"/>
            <w:bottom w:val="nil"/>
            <w:right w:val="nil"/>
          </w:tcBorders>
        </w:tcPr>
        <w:p w14:paraId="10C822FB" w14:textId="77777777" w:rsidR="007500C8" w:rsidRDefault="007500C8" w:rsidP="00830B62">
          <w:pPr>
            <w:spacing w:line="0" w:lineRule="atLeast"/>
            <w:rPr>
              <w:sz w:val="18"/>
            </w:rPr>
          </w:pPr>
        </w:p>
      </w:tc>
      <w:tc>
        <w:tcPr>
          <w:tcW w:w="6380" w:type="dxa"/>
          <w:tcBorders>
            <w:top w:val="nil"/>
            <w:left w:val="nil"/>
            <w:bottom w:val="nil"/>
            <w:right w:val="nil"/>
          </w:tcBorders>
        </w:tcPr>
        <w:p w14:paraId="68F2A0EB" w14:textId="5C41DF1B"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C46CC">
            <w:rPr>
              <w:i/>
              <w:sz w:val="18"/>
            </w:rPr>
            <w:t>Social Security (Streamlined Participation Requirements Transitional Arrangements) Instrument 2022</w:t>
          </w:r>
          <w:r w:rsidRPr="007A1328">
            <w:rPr>
              <w:i/>
              <w:sz w:val="18"/>
            </w:rPr>
            <w:fldChar w:fldCharType="end"/>
          </w:r>
        </w:p>
      </w:tc>
      <w:tc>
        <w:tcPr>
          <w:tcW w:w="709" w:type="dxa"/>
          <w:tcBorders>
            <w:top w:val="nil"/>
            <w:left w:val="nil"/>
            <w:bottom w:val="nil"/>
            <w:right w:val="nil"/>
          </w:tcBorders>
        </w:tcPr>
        <w:p w14:paraId="3F1437E1"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42FC6">
            <w:rPr>
              <w:i/>
              <w:noProof/>
              <w:sz w:val="18"/>
            </w:rPr>
            <w:t>i</w:t>
          </w:r>
          <w:r w:rsidRPr="00ED79B6">
            <w:rPr>
              <w:i/>
              <w:sz w:val="18"/>
            </w:rPr>
            <w:fldChar w:fldCharType="end"/>
          </w:r>
        </w:p>
      </w:tc>
    </w:tr>
  </w:tbl>
  <w:p w14:paraId="60C8DE8A" w14:textId="77777777" w:rsidR="007500C8" w:rsidRPr="00A81983" w:rsidRDefault="00A81983" w:rsidP="00A81983">
    <w:pPr>
      <w:rPr>
        <w:rFonts w:cs="Times New Roman"/>
        <w:i/>
        <w:sz w:val="18"/>
      </w:rPr>
    </w:pPr>
    <w:r w:rsidRPr="00A81983">
      <w:rPr>
        <w:rFonts w:cs="Times New Roman"/>
        <w:i/>
        <w:sz w:val="18"/>
      </w:rPr>
      <w:t>OPC65375 -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D2628" w14:textId="77777777" w:rsidR="000406FB" w:rsidRPr="00E33C1C" w:rsidRDefault="000406FB" w:rsidP="000406FB">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0406FB" w14:paraId="2339E966" w14:textId="77777777" w:rsidTr="00F74355">
      <w:tc>
        <w:tcPr>
          <w:tcW w:w="709" w:type="dxa"/>
          <w:tcBorders>
            <w:top w:val="nil"/>
            <w:left w:val="nil"/>
            <w:bottom w:val="nil"/>
            <w:right w:val="nil"/>
          </w:tcBorders>
        </w:tcPr>
        <w:p w14:paraId="16ADD08F" w14:textId="77777777" w:rsidR="000406FB" w:rsidRDefault="000406FB" w:rsidP="001625F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526B386" w14:textId="3ED14368" w:rsidR="000406FB" w:rsidRDefault="000406FB" w:rsidP="001625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C46CC">
            <w:rPr>
              <w:i/>
              <w:sz w:val="18"/>
            </w:rPr>
            <w:t>Social Security (Streamlined Participation Requirements Transitional Arrangements) Instrument 2022</w:t>
          </w:r>
          <w:r w:rsidRPr="007A1328">
            <w:rPr>
              <w:i/>
              <w:sz w:val="18"/>
            </w:rPr>
            <w:fldChar w:fldCharType="end"/>
          </w:r>
        </w:p>
      </w:tc>
      <w:tc>
        <w:tcPr>
          <w:tcW w:w="1384" w:type="dxa"/>
          <w:tcBorders>
            <w:top w:val="nil"/>
            <w:left w:val="nil"/>
            <w:bottom w:val="nil"/>
            <w:right w:val="nil"/>
          </w:tcBorders>
        </w:tcPr>
        <w:p w14:paraId="58C1F0A6" w14:textId="77777777" w:rsidR="000406FB" w:rsidRDefault="000406FB" w:rsidP="001625FE">
          <w:pPr>
            <w:spacing w:line="0" w:lineRule="atLeast"/>
            <w:jc w:val="right"/>
            <w:rPr>
              <w:sz w:val="18"/>
            </w:rPr>
          </w:pPr>
        </w:p>
      </w:tc>
    </w:tr>
  </w:tbl>
  <w:p w14:paraId="7FBBA067" w14:textId="77777777" w:rsidR="000406FB" w:rsidRPr="00A81983" w:rsidRDefault="00A81983" w:rsidP="00A81983">
    <w:pPr>
      <w:rPr>
        <w:rFonts w:cs="Times New Roman"/>
        <w:i/>
        <w:sz w:val="18"/>
      </w:rPr>
    </w:pPr>
    <w:r w:rsidRPr="00A81983">
      <w:rPr>
        <w:rFonts w:cs="Times New Roman"/>
        <w:i/>
        <w:sz w:val="18"/>
      </w:rPr>
      <w:t>OPC65375 -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F945E" w14:textId="77777777" w:rsidR="000406FB" w:rsidRPr="00E33C1C" w:rsidRDefault="000406FB" w:rsidP="000406F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993"/>
      <w:gridCol w:w="6619"/>
      <w:gridCol w:w="701"/>
    </w:tblGrid>
    <w:tr w:rsidR="000406FB" w14:paraId="3475E394" w14:textId="77777777" w:rsidTr="004E36EA">
      <w:tc>
        <w:tcPr>
          <w:tcW w:w="993" w:type="dxa"/>
          <w:tcBorders>
            <w:top w:val="nil"/>
            <w:left w:val="nil"/>
            <w:bottom w:val="nil"/>
            <w:right w:val="nil"/>
          </w:tcBorders>
        </w:tcPr>
        <w:p w14:paraId="3CABD016" w14:textId="77777777" w:rsidR="000406FB" w:rsidRDefault="000406FB" w:rsidP="001625FE">
          <w:pPr>
            <w:spacing w:line="0" w:lineRule="atLeast"/>
            <w:rPr>
              <w:sz w:val="18"/>
            </w:rPr>
          </w:pPr>
        </w:p>
      </w:tc>
      <w:tc>
        <w:tcPr>
          <w:tcW w:w="6619" w:type="dxa"/>
          <w:tcBorders>
            <w:top w:val="nil"/>
            <w:left w:val="nil"/>
            <w:bottom w:val="nil"/>
            <w:right w:val="nil"/>
          </w:tcBorders>
        </w:tcPr>
        <w:p w14:paraId="265AB216" w14:textId="7A58B7B3" w:rsidR="000406FB" w:rsidRDefault="000406FB" w:rsidP="001625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C46CC">
            <w:rPr>
              <w:i/>
              <w:sz w:val="18"/>
            </w:rPr>
            <w:t>Social Security (Streamlined Participation Requirements Transitional Arrangements) Instrument 2022</w:t>
          </w:r>
          <w:r w:rsidRPr="007A1328">
            <w:rPr>
              <w:i/>
              <w:sz w:val="18"/>
            </w:rPr>
            <w:fldChar w:fldCharType="end"/>
          </w:r>
        </w:p>
      </w:tc>
      <w:tc>
        <w:tcPr>
          <w:tcW w:w="701" w:type="dxa"/>
          <w:tcBorders>
            <w:top w:val="nil"/>
            <w:left w:val="nil"/>
            <w:bottom w:val="nil"/>
            <w:right w:val="nil"/>
          </w:tcBorders>
        </w:tcPr>
        <w:p w14:paraId="006EC485" w14:textId="77777777" w:rsidR="000406FB" w:rsidRDefault="000406FB" w:rsidP="001625F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9A886A0" w14:textId="77777777" w:rsidR="000406FB" w:rsidRPr="00A81983" w:rsidRDefault="00A81983" w:rsidP="00A81983">
    <w:pPr>
      <w:rPr>
        <w:rFonts w:cs="Times New Roman"/>
        <w:i/>
        <w:sz w:val="18"/>
      </w:rPr>
    </w:pPr>
    <w:r w:rsidRPr="00A81983">
      <w:rPr>
        <w:rFonts w:cs="Times New Roman"/>
        <w:i/>
        <w:sz w:val="18"/>
      </w:rPr>
      <w:t>OPC65375 -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EB3EA" w14:textId="77777777" w:rsidR="000406FB" w:rsidRPr="00E33C1C" w:rsidRDefault="000406FB" w:rsidP="000406FB">
    <w:pPr>
      <w:pBdr>
        <w:top w:val="single" w:sz="6" w:space="1" w:color="auto"/>
      </w:pBdr>
      <w:spacing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0406FB" w14:paraId="613F4684" w14:textId="77777777" w:rsidTr="00F74355">
      <w:tc>
        <w:tcPr>
          <w:tcW w:w="1384" w:type="dxa"/>
          <w:tcBorders>
            <w:top w:val="nil"/>
            <w:left w:val="nil"/>
            <w:bottom w:val="nil"/>
            <w:right w:val="nil"/>
          </w:tcBorders>
        </w:tcPr>
        <w:p w14:paraId="18B8E3B0" w14:textId="77777777" w:rsidR="000406FB" w:rsidRDefault="000406FB" w:rsidP="000406FB">
          <w:pPr>
            <w:spacing w:line="0" w:lineRule="atLeast"/>
            <w:rPr>
              <w:sz w:val="18"/>
            </w:rPr>
          </w:pPr>
        </w:p>
      </w:tc>
      <w:tc>
        <w:tcPr>
          <w:tcW w:w="6379" w:type="dxa"/>
          <w:tcBorders>
            <w:top w:val="nil"/>
            <w:left w:val="nil"/>
            <w:bottom w:val="nil"/>
            <w:right w:val="nil"/>
          </w:tcBorders>
        </w:tcPr>
        <w:p w14:paraId="08039BF3" w14:textId="76F5DDF5" w:rsidR="000406FB" w:rsidRDefault="000406FB" w:rsidP="000406F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C46CC">
            <w:rPr>
              <w:i/>
              <w:sz w:val="18"/>
            </w:rPr>
            <w:t>Social Security (Streamlined Participation Requirements Transitional Arrangements) Instrument 2022</w:t>
          </w:r>
          <w:r w:rsidRPr="007A1328">
            <w:rPr>
              <w:i/>
              <w:sz w:val="18"/>
            </w:rPr>
            <w:fldChar w:fldCharType="end"/>
          </w:r>
        </w:p>
      </w:tc>
      <w:tc>
        <w:tcPr>
          <w:tcW w:w="709" w:type="dxa"/>
          <w:tcBorders>
            <w:top w:val="nil"/>
            <w:left w:val="nil"/>
            <w:bottom w:val="nil"/>
            <w:right w:val="nil"/>
          </w:tcBorders>
        </w:tcPr>
        <w:p w14:paraId="0D8277EC" w14:textId="77777777" w:rsidR="000406FB" w:rsidRDefault="000406FB" w:rsidP="000406F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53810F1E" w14:textId="77777777" w:rsidR="000406FB" w:rsidRPr="00ED79B6" w:rsidRDefault="000406FB" w:rsidP="000406FB">
    <w:pPr>
      <w:rPr>
        <w:i/>
        <w:sz w:val="18"/>
      </w:rPr>
    </w:pPr>
  </w:p>
  <w:p w14:paraId="192DD196" w14:textId="77777777" w:rsidR="000406FB" w:rsidRPr="00A81983" w:rsidRDefault="00A81983" w:rsidP="00A81983">
    <w:pPr>
      <w:pStyle w:val="Footer"/>
      <w:rPr>
        <w:i/>
        <w:sz w:val="18"/>
      </w:rPr>
    </w:pPr>
    <w:r w:rsidRPr="00A81983">
      <w:rPr>
        <w:i/>
        <w:sz w:val="18"/>
      </w:rPr>
      <w:t>OPC65375 -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60D6" w14:textId="77777777" w:rsidR="000406FB" w:rsidRPr="00EF5531" w:rsidRDefault="000406FB" w:rsidP="000406FB">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0406FB" w14:paraId="42995748" w14:textId="77777777" w:rsidTr="00F74355">
      <w:tc>
        <w:tcPr>
          <w:tcW w:w="709" w:type="dxa"/>
          <w:tcBorders>
            <w:top w:val="nil"/>
            <w:left w:val="nil"/>
            <w:bottom w:val="nil"/>
            <w:right w:val="nil"/>
          </w:tcBorders>
        </w:tcPr>
        <w:p w14:paraId="6F68C369" w14:textId="77777777" w:rsidR="000406FB" w:rsidRDefault="000406FB" w:rsidP="001625F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11D92E6" w14:textId="33851BCB" w:rsidR="000406FB" w:rsidRDefault="000406FB" w:rsidP="001625F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C46CC">
            <w:rPr>
              <w:i/>
              <w:sz w:val="18"/>
            </w:rPr>
            <w:t>Social Security (Streamlined Participation Requirements Transitional Arrangements) Instrument 2022</w:t>
          </w:r>
          <w:r w:rsidRPr="007A1328">
            <w:rPr>
              <w:i/>
              <w:sz w:val="18"/>
            </w:rPr>
            <w:fldChar w:fldCharType="end"/>
          </w:r>
        </w:p>
      </w:tc>
      <w:tc>
        <w:tcPr>
          <w:tcW w:w="1384" w:type="dxa"/>
          <w:tcBorders>
            <w:top w:val="nil"/>
            <w:left w:val="nil"/>
            <w:bottom w:val="nil"/>
            <w:right w:val="nil"/>
          </w:tcBorders>
        </w:tcPr>
        <w:p w14:paraId="06994FDC" w14:textId="77777777" w:rsidR="000406FB" w:rsidRDefault="000406FB" w:rsidP="001625FE">
          <w:pPr>
            <w:spacing w:line="0" w:lineRule="atLeast"/>
            <w:jc w:val="right"/>
            <w:rPr>
              <w:sz w:val="18"/>
            </w:rPr>
          </w:pPr>
        </w:p>
      </w:tc>
    </w:tr>
  </w:tbl>
  <w:p w14:paraId="0FB62D04" w14:textId="77777777" w:rsidR="000406FB" w:rsidRPr="00A81983" w:rsidRDefault="00A81983" w:rsidP="00A81983">
    <w:pPr>
      <w:rPr>
        <w:rFonts w:cs="Times New Roman"/>
        <w:i/>
        <w:sz w:val="18"/>
      </w:rPr>
    </w:pPr>
    <w:r w:rsidRPr="00A81983">
      <w:rPr>
        <w:rFonts w:cs="Times New Roman"/>
        <w:i/>
        <w:sz w:val="18"/>
      </w:rPr>
      <w:t>OPC65375 -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C1B6C" w14:textId="77777777" w:rsidR="000406FB" w:rsidRDefault="000406FB" w:rsidP="00715914">
      <w:pPr>
        <w:spacing w:line="240" w:lineRule="auto"/>
      </w:pPr>
      <w:r>
        <w:separator/>
      </w:r>
    </w:p>
  </w:footnote>
  <w:footnote w:type="continuationSeparator" w:id="0">
    <w:p w14:paraId="4C97F905" w14:textId="77777777" w:rsidR="000406FB" w:rsidRDefault="000406F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7349" w14:textId="77777777" w:rsidR="00715914" w:rsidRPr="005F1388" w:rsidRDefault="00715914"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50BE" w14:textId="060E58FB" w:rsidR="000406FB" w:rsidRDefault="000406FB">
    <w:pPr>
      <w:rPr>
        <w:sz w:val="20"/>
      </w:rPr>
    </w:pPr>
    <w:r>
      <w:rPr>
        <w:b/>
        <w:sz w:val="20"/>
      </w:rPr>
      <w:fldChar w:fldCharType="begin"/>
    </w:r>
    <w:r>
      <w:rPr>
        <w:b/>
        <w:sz w:val="20"/>
      </w:rPr>
      <w:instrText xml:space="preserve"> STYLEREF CharAmSchNo </w:instrText>
    </w:r>
    <w:r>
      <w:rPr>
        <w:b/>
        <w:sz w:val="20"/>
      </w:rPr>
      <w:fldChar w:fldCharType="separate"/>
    </w:r>
    <w:r w:rsidR="00993F73">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993F73">
      <w:rPr>
        <w:noProof/>
        <w:sz w:val="20"/>
      </w:rPr>
      <w:t>Amendments</w:t>
    </w:r>
    <w:r>
      <w:rPr>
        <w:sz w:val="20"/>
      </w:rPr>
      <w:fldChar w:fldCharType="end"/>
    </w:r>
  </w:p>
  <w:p w14:paraId="65454E1B" w14:textId="4EE4DF0C" w:rsidR="000406FB" w:rsidRDefault="000406FB">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2ED24DC8" w14:textId="77777777" w:rsidR="000406FB" w:rsidRDefault="000406FB" w:rsidP="000406FB">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09C0" w14:textId="38EEB1E8" w:rsidR="000406FB" w:rsidRDefault="000406FB">
    <w:pPr>
      <w:jc w:val="right"/>
      <w:rPr>
        <w:sz w:val="20"/>
      </w:rPr>
    </w:pPr>
    <w:r>
      <w:rPr>
        <w:sz w:val="20"/>
      </w:rPr>
      <w:fldChar w:fldCharType="begin"/>
    </w:r>
    <w:r>
      <w:rPr>
        <w:sz w:val="20"/>
      </w:rPr>
      <w:instrText xml:space="preserve"> STYLEREF CharAmSchText </w:instrText>
    </w:r>
    <w:r>
      <w:rPr>
        <w:sz w:val="20"/>
      </w:rPr>
      <w:fldChar w:fldCharType="separate"/>
    </w:r>
    <w:r w:rsidR="00993F73">
      <w:rPr>
        <w:noProof/>
        <w:sz w:val="20"/>
      </w:rPr>
      <w:t>Amendments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993F73">
      <w:rPr>
        <w:b/>
        <w:noProof/>
        <w:sz w:val="20"/>
      </w:rPr>
      <w:t>Schedule 1</w:t>
    </w:r>
    <w:r>
      <w:rPr>
        <w:b/>
        <w:sz w:val="20"/>
      </w:rPr>
      <w:fldChar w:fldCharType="end"/>
    </w:r>
  </w:p>
  <w:p w14:paraId="0ED7E6EA" w14:textId="0C57F3BE" w:rsidR="000406FB" w:rsidRDefault="000406FB">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0BC26286" w14:textId="77777777" w:rsidR="000406FB" w:rsidRDefault="000406FB" w:rsidP="000406FB">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E36FB" w14:textId="77777777" w:rsidR="000406FB" w:rsidRDefault="000406F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73652" w14:textId="0EF66B07"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14:paraId="2B4B9AE4" w14:textId="5CFC36B3"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14:paraId="0E81F206" w14:textId="493AA050"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14:paraId="2A2E97D0" w14:textId="77777777" w:rsidR="00715914" w:rsidRPr="007A1328" w:rsidRDefault="00715914" w:rsidP="00715914">
    <w:pPr>
      <w:rPr>
        <w:b/>
        <w:sz w:val="24"/>
      </w:rPr>
    </w:pPr>
  </w:p>
  <w:p w14:paraId="5882D2EA" w14:textId="053A6C3C" w:rsidR="00715914" w:rsidRPr="007A1328" w:rsidRDefault="007E163D" w:rsidP="000406FB">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0C46CC">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0C46CC">
      <w:rPr>
        <w:noProof/>
        <w:sz w:val="24"/>
      </w:rPr>
      <w:t>7</w:t>
    </w:r>
    <w:r w:rsidR="00F83989"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9546D" w14:textId="742CB4F8"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14:paraId="4748B11D" w14:textId="10AFA6B4"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14:paraId="4ABF855E" w14:textId="7E0FED74"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14:paraId="306C4D34" w14:textId="77777777" w:rsidR="00715914" w:rsidRPr="007A1328" w:rsidRDefault="00715914" w:rsidP="00715914">
    <w:pPr>
      <w:jc w:val="right"/>
      <w:rPr>
        <w:b/>
        <w:sz w:val="24"/>
      </w:rPr>
    </w:pPr>
  </w:p>
  <w:p w14:paraId="45DA8680" w14:textId="776EDE29" w:rsidR="00715914" w:rsidRPr="007A1328" w:rsidRDefault="007E163D" w:rsidP="000406FB">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0C46CC">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0C46CC">
      <w:rPr>
        <w:noProof/>
        <w:sz w:val="24"/>
      </w:rPr>
      <w:t>7</w:t>
    </w:r>
    <w:r w:rsidR="00F83989"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83BC4" w14:textId="77777777" w:rsidR="00715914" w:rsidRPr="007A1328" w:rsidRDefault="00715914"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57CDC" w14:textId="77777777"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F658D"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02A8C" w14:textId="77777777"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3659A" w14:textId="77777777"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8159F" w14:textId="77777777"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C8445" w14:textId="0049EE33" w:rsidR="000406FB" w:rsidRDefault="000406FB" w:rsidP="001625F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B3AFF25" w14:textId="38DE9BAF" w:rsidR="000406FB" w:rsidRDefault="000406FB" w:rsidP="001625F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15AEB22" w14:textId="750FF398" w:rsidR="000406FB" w:rsidRPr="007A1328" w:rsidRDefault="000406FB" w:rsidP="001625F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7FB5622" w14:textId="77777777" w:rsidR="000406FB" w:rsidRPr="007A1328" w:rsidRDefault="000406FB" w:rsidP="001625FE">
    <w:pPr>
      <w:rPr>
        <w:b/>
        <w:sz w:val="24"/>
      </w:rPr>
    </w:pPr>
  </w:p>
  <w:p w14:paraId="60244DEF" w14:textId="41F80966" w:rsidR="000406FB" w:rsidRPr="007A1328" w:rsidRDefault="000406FB" w:rsidP="000406F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C46C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93F73">
      <w:rPr>
        <w:noProof/>
        <w:sz w:val="24"/>
      </w:rPr>
      <w:t>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3C6F0" w14:textId="3694F024" w:rsidR="000406FB" w:rsidRPr="007A1328" w:rsidRDefault="000406FB" w:rsidP="001625F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E43D535" w14:textId="7FE12EC7" w:rsidR="000406FB" w:rsidRPr="007A1328" w:rsidRDefault="000406FB" w:rsidP="001625F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B571B03" w14:textId="6026BF49" w:rsidR="000406FB" w:rsidRPr="007A1328" w:rsidRDefault="000406FB" w:rsidP="001625F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7B403E0" w14:textId="77777777" w:rsidR="000406FB" w:rsidRPr="007A1328" w:rsidRDefault="000406FB" w:rsidP="001625FE">
    <w:pPr>
      <w:jc w:val="right"/>
      <w:rPr>
        <w:b/>
        <w:sz w:val="24"/>
      </w:rPr>
    </w:pPr>
  </w:p>
  <w:p w14:paraId="600594A5" w14:textId="1A54389B" w:rsidR="000406FB" w:rsidRPr="007A1328" w:rsidRDefault="000406FB" w:rsidP="000406F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C46C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93F73">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4E207" w14:textId="77777777" w:rsidR="000406FB" w:rsidRPr="007A1328" w:rsidRDefault="000406FB" w:rsidP="001625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FB"/>
    <w:rsid w:val="00004470"/>
    <w:rsid w:val="000136AF"/>
    <w:rsid w:val="00034DBE"/>
    <w:rsid w:val="000406FB"/>
    <w:rsid w:val="000437C1"/>
    <w:rsid w:val="0005365D"/>
    <w:rsid w:val="00056AB1"/>
    <w:rsid w:val="000614BF"/>
    <w:rsid w:val="000B58FA"/>
    <w:rsid w:val="000B7E30"/>
    <w:rsid w:val="000C46CC"/>
    <w:rsid w:val="000D05EF"/>
    <w:rsid w:val="000E2261"/>
    <w:rsid w:val="000F21C1"/>
    <w:rsid w:val="0010745C"/>
    <w:rsid w:val="00116E9B"/>
    <w:rsid w:val="00132CEB"/>
    <w:rsid w:val="00142B62"/>
    <w:rsid w:val="00142FC6"/>
    <w:rsid w:val="0014539C"/>
    <w:rsid w:val="00153893"/>
    <w:rsid w:val="00157B8B"/>
    <w:rsid w:val="00166C2F"/>
    <w:rsid w:val="001721AC"/>
    <w:rsid w:val="001809D7"/>
    <w:rsid w:val="001939E1"/>
    <w:rsid w:val="00194C3E"/>
    <w:rsid w:val="00195382"/>
    <w:rsid w:val="001C61C5"/>
    <w:rsid w:val="001C69C4"/>
    <w:rsid w:val="001D37EF"/>
    <w:rsid w:val="001E3590"/>
    <w:rsid w:val="001E7407"/>
    <w:rsid w:val="001F5D5E"/>
    <w:rsid w:val="001F6219"/>
    <w:rsid w:val="001F6CD4"/>
    <w:rsid w:val="00206C4D"/>
    <w:rsid w:val="0021053C"/>
    <w:rsid w:val="002150FD"/>
    <w:rsid w:val="00215AF1"/>
    <w:rsid w:val="00226562"/>
    <w:rsid w:val="002321E8"/>
    <w:rsid w:val="00236EEC"/>
    <w:rsid w:val="0024010F"/>
    <w:rsid w:val="00240749"/>
    <w:rsid w:val="00243018"/>
    <w:rsid w:val="002564A4"/>
    <w:rsid w:val="0026736C"/>
    <w:rsid w:val="00281308"/>
    <w:rsid w:val="00284719"/>
    <w:rsid w:val="00297ECB"/>
    <w:rsid w:val="002A7BCF"/>
    <w:rsid w:val="002C4A40"/>
    <w:rsid w:val="002D043A"/>
    <w:rsid w:val="002D6224"/>
    <w:rsid w:val="002E3F4B"/>
    <w:rsid w:val="00303C52"/>
    <w:rsid w:val="00304F8B"/>
    <w:rsid w:val="003354D2"/>
    <w:rsid w:val="00335BC6"/>
    <w:rsid w:val="003415D3"/>
    <w:rsid w:val="00344701"/>
    <w:rsid w:val="00346EFD"/>
    <w:rsid w:val="00352B0F"/>
    <w:rsid w:val="00356690"/>
    <w:rsid w:val="00360459"/>
    <w:rsid w:val="003B77A7"/>
    <w:rsid w:val="003C6231"/>
    <w:rsid w:val="003D0BFE"/>
    <w:rsid w:val="003D5700"/>
    <w:rsid w:val="003E341B"/>
    <w:rsid w:val="004116CD"/>
    <w:rsid w:val="004144EC"/>
    <w:rsid w:val="00417EB9"/>
    <w:rsid w:val="00424CA9"/>
    <w:rsid w:val="00431E9B"/>
    <w:rsid w:val="004379E3"/>
    <w:rsid w:val="00437E5C"/>
    <w:rsid w:val="0044015E"/>
    <w:rsid w:val="0044291A"/>
    <w:rsid w:val="00444ABD"/>
    <w:rsid w:val="00461C81"/>
    <w:rsid w:val="00467661"/>
    <w:rsid w:val="004705B7"/>
    <w:rsid w:val="00472DBE"/>
    <w:rsid w:val="00474A19"/>
    <w:rsid w:val="00496F97"/>
    <w:rsid w:val="004C6AE8"/>
    <w:rsid w:val="004D3593"/>
    <w:rsid w:val="004E063A"/>
    <w:rsid w:val="004E36EA"/>
    <w:rsid w:val="004E7BEC"/>
    <w:rsid w:val="004F53FA"/>
    <w:rsid w:val="00505D3D"/>
    <w:rsid w:val="00506AF6"/>
    <w:rsid w:val="00516B8D"/>
    <w:rsid w:val="00537FBC"/>
    <w:rsid w:val="00554954"/>
    <w:rsid w:val="005574D1"/>
    <w:rsid w:val="00584811"/>
    <w:rsid w:val="00585784"/>
    <w:rsid w:val="00593AA6"/>
    <w:rsid w:val="00594161"/>
    <w:rsid w:val="00594749"/>
    <w:rsid w:val="00597F9A"/>
    <w:rsid w:val="005B4067"/>
    <w:rsid w:val="005C3F41"/>
    <w:rsid w:val="005D2D09"/>
    <w:rsid w:val="005F0134"/>
    <w:rsid w:val="00600219"/>
    <w:rsid w:val="00603DC4"/>
    <w:rsid w:val="00620076"/>
    <w:rsid w:val="00670EA1"/>
    <w:rsid w:val="00677CC2"/>
    <w:rsid w:val="006905DE"/>
    <w:rsid w:val="0069207B"/>
    <w:rsid w:val="006944A8"/>
    <w:rsid w:val="006B5789"/>
    <w:rsid w:val="006C30C5"/>
    <w:rsid w:val="006C7F8C"/>
    <w:rsid w:val="006D43F4"/>
    <w:rsid w:val="006E6246"/>
    <w:rsid w:val="006F318F"/>
    <w:rsid w:val="006F4226"/>
    <w:rsid w:val="0070017E"/>
    <w:rsid w:val="00700B2C"/>
    <w:rsid w:val="007050A2"/>
    <w:rsid w:val="00713084"/>
    <w:rsid w:val="00714F20"/>
    <w:rsid w:val="0071590F"/>
    <w:rsid w:val="00715914"/>
    <w:rsid w:val="00731E00"/>
    <w:rsid w:val="007440B7"/>
    <w:rsid w:val="00747314"/>
    <w:rsid w:val="007500C8"/>
    <w:rsid w:val="00756272"/>
    <w:rsid w:val="00760A34"/>
    <w:rsid w:val="00761E0F"/>
    <w:rsid w:val="0076681A"/>
    <w:rsid w:val="007715C9"/>
    <w:rsid w:val="00771613"/>
    <w:rsid w:val="00774EDD"/>
    <w:rsid w:val="007757EC"/>
    <w:rsid w:val="007779AA"/>
    <w:rsid w:val="00783E89"/>
    <w:rsid w:val="00793915"/>
    <w:rsid w:val="007A1389"/>
    <w:rsid w:val="007C2253"/>
    <w:rsid w:val="007D5A63"/>
    <w:rsid w:val="007D7B81"/>
    <w:rsid w:val="007E163D"/>
    <w:rsid w:val="007E667A"/>
    <w:rsid w:val="007F28C9"/>
    <w:rsid w:val="00803587"/>
    <w:rsid w:val="00807626"/>
    <w:rsid w:val="008117E9"/>
    <w:rsid w:val="00824498"/>
    <w:rsid w:val="00856A31"/>
    <w:rsid w:val="00864B24"/>
    <w:rsid w:val="00867B37"/>
    <w:rsid w:val="008754D0"/>
    <w:rsid w:val="008855C9"/>
    <w:rsid w:val="00886456"/>
    <w:rsid w:val="008A46E1"/>
    <w:rsid w:val="008A4F43"/>
    <w:rsid w:val="008B2706"/>
    <w:rsid w:val="008D0EE0"/>
    <w:rsid w:val="008E6067"/>
    <w:rsid w:val="008F319D"/>
    <w:rsid w:val="008F54E7"/>
    <w:rsid w:val="009021CF"/>
    <w:rsid w:val="00903422"/>
    <w:rsid w:val="00915DF9"/>
    <w:rsid w:val="009254C3"/>
    <w:rsid w:val="00932377"/>
    <w:rsid w:val="00947D5A"/>
    <w:rsid w:val="009532A5"/>
    <w:rsid w:val="00982242"/>
    <w:rsid w:val="009868E9"/>
    <w:rsid w:val="00993F73"/>
    <w:rsid w:val="009B5AB3"/>
    <w:rsid w:val="009E5CFC"/>
    <w:rsid w:val="00A079CB"/>
    <w:rsid w:val="00A12128"/>
    <w:rsid w:val="00A22C98"/>
    <w:rsid w:val="00A231E2"/>
    <w:rsid w:val="00A323E2"/>
    <w:rsid w:val="00A519A5"/>
    <w:rsid w:val="00A64912"/>
    <w:rsid w:val="00A70A74"/>
    <w:rsid w:val="00A81983"/>
    <w:rsid w:val="00A93D63"/>
    <w:rsid w:val="00AA379D"/>
    <w:rsid w:val="00AA6D4D"/>
    <w:rsid w:val="00AB598D"/>
    <w:rsid w:val="00AB7943"/>
    <w:rsid w:val="00AD5641"/>
    <w:rsid w:val="00AD7889"/>
    <w:rsid w:val="00AE3652"/>
    <w:rsid w:val="00AF021B"/>
    <w:rsid w:val="00AF06CF"/>
    <w:rsid w:val="00AF56FB"/>
    <w:rsid w:val="00B05CF4"/>
    <w:rsid w:val="00B07CDB"/>
    <w:rsid w:val="00B16A31"/>
    <w:rsid w:val="00B17DFD"/>
    <w:rsid w:val="00B308FE"/>
    <w:rsid w:val="00B33709"/>
    <w:rsid w:val="00B33B3C"/>
    <w:rsid w:val="00B50ADC"/>
    <w:rsid w:val="00B566B1"/>
    <w:rsid w:val="00B63834"/>
    <w:rsid w:val="00B65F8A"/>
    <w:rsid w:val="00B72734"/>
    <w:rsid w:val="00B80199"/>
    <w:rsid w:val="00B83204"/>
    <w:rsid w:val="00BA0C87"/>
    <w:rsid w:val="00BA220B"/>
    <w:rsid w:val="00BA3A57"/>
    <w:rsid w:val="00BA691F"/>
    <w:rsid w:val="00BB4E1A"/>
    <w:rsid w:val="00BC015E"/>
    <w:rsid w:val="00BC76AC"/>
    <w:rsid w:val="00BD0ECB"/>
    <w:rsid w:val="00BE2155"/>
    <w:rsid w:val="00BE2213"/>
    <w:rsid w:val="00BE719A"/>
    <w:rsid w:val="00BE720A"/>
    <w:rsid w:val="00BF0D73"/>
    <w:rsid w:val="00BF2227"/>
    <w:rsid w:val="00BF2465"/>
    <w:rsid w:val="00C25E7F"/>
    <w:rsid w:val="00C2746F"/>
    <w:rsid w:val="00C324A0"/>
    <w:rsid w:val="00C3300F"/>
    <w:rsid w:val="00C42BF8"/>
    <w:rsid w:val="00C50043"/>
    <w:rsid w:val="00C7573B"/>
    <w:rsid w:val="00C93C03"/>
    <w:rsid w:val="00CB2C8E"/>
    <w:rsid w:val="00CB602E"/>
    <w:rsid w:val="00CC21BD"/>
    <w:rsid w:val="00CE051D"/>
    <w:rsid w:val="00CE1335"/>
    <w:rsid w:val="00CE493D"/>
    <w:rsid w:val="00CF07FA"/>
    <w:rsid w:val="00CF0BB2"/>
    <w:rsid w:val="00CF3EE8"/>
    <w:rsid w:val="00D050E6"/>
    <w:rsid w:val="00D13441"/>
    <w:rsid w:val="00D150E7"/>
    <w:rsid w:val="00D32F65"/>
    <w:rsid w:val="00D50CDE"/>
    <w:rsid w:val="00D528AC"/>
    <w:rsid w:val="00D52DC2"/>
    <w:rsid w:val="00D53BCC"/>
    <w:rsid w:val="00D67E8A"/>
    <w:rsid w:val="00D70DFB"/>
    <w:rsid w:val="00D766DF"/>
    <w:rsid w:val="00DA186E"/>
    <w:rsid w:val="00DA4116"/>
    <w:rsid w:val="00DB251C"/>
    <w:rsid w:val="00DB4630"/>
    <w:rsid w:val="00DC4F88"/>
    <w:rsid w:val="00E05704"/>
    <w:rsid w:val="00E11E44"/>
    <w:rsid w:val="00E303D5"/>
    <w:rsid w:val="00E3270E"/>
    <w:rsid w:val="00E338EF"/>
    <w:rsid w:val="00E544BB"/>
    <w:rsid w:val="00E662CB"/>
    <w:rsid w:val="00E74DC7"/>
    <w:rsid w:val="00E76806"/>
    <w:rsid w:val="00E8075A"/>
    <w:rsid w:val="00E94D5E"/>
    <w:rsid w:val="00EA7100"/>
    <w:rsid w:val="00EA7F9F"/>
    <w:rsid w:val="00EB1274"/>
    <w:rsid w:val="00EB6AD0"/>
    <w:rsid w:val="00ED2BB6"/>
    <w:rsid w:val="00ED34E1"/>
    <w:rsid w:val="00ED3B8D"/>
    <w:rsid w:val="00ED659C"/>
    <w:rsid w:val="00ED74AD"/>
    <w:rsid w:val="00EF2E3A"/>
    <w:rsid w:val="00F009B2"/>
    <w:rsid w:val="00F072A7"/>
    <w:rsid w:val="00F078DC"/>
    <w:rsid w:val="00F32BA8"/>
    <w:rsid w:val="00F349F1"/>
    <w:rsid w:val="00F4350D"/>
    <w:rsid w:val="00F567F7"/>
    <w:rsid w:val="00F62036"/>
    <w:rsid w:val="00F65B52"/>
    <w:rsid w:val="00F67BCA"/>
    <w:rsid w:val="00F73BD6"/>
    <w:rsid w:val="00F74355"/>
    <w:rsid w:val="00F83989"/>
    <w:rsid w:val="00F85099"/>
    <w:rsid w:val="00F9379C"/>
    <w:rsid w:val="00F9632C"/>
    <w:rsid w:val="00FA1E52"/>
    <w:rsid w:val="00FB1409"/>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82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F56FB"/>
    <w:pPr>
      <w:spacing w:line="260" w:lineRule="atLeast"/>
    </w:pPr>
    <w:rPr>
      <w:sz w:val="22"/>
    </w:rPr>
  </w:style>
  <w:style w:type="paragraph" w:styleId="Heading1">
    <w:name w:val="heading 1"/>
    <w:basedOn w:val="Normal"/>
    <w:next w:val="Normal"/>
    <w:link w:val="Heading1Char"/>
    <w:uiPriority w:val="9"/>
    <w:qFormat/>
    <w:rsid w:val="00AF56F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56F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56F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F56F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F56F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56F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56F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F56F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F56F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F56FB"/>
  </w:style>
  <w:style w:type="paragraph" w:customStyle="1" w:styleId="OPCParaBase">
    <w:name w:val="OPCParaBase"/>
    <w:qFormat/>
    <w:rsid w:val="00AF56FB"/>
    <w:pPr>
      <w:spacing w:line="260" w:lineRule="atLeast"/>
    </w:pPr>
    <w:rPr>
      <w:rFonts w:eastAsia="Times New Roman" w:cs="Times New Roman"/>
      <w:sz w:val="22"/>
      <w:lang w:eastAsia="en-AU"/>
    </w:rPr>
  </w:style>
  <w:style w:type="paragraph" w:customStyle="1" w:styleId="ShortT">
    <w:name w:val="ShortT"/>
    <w:basedOn w:val="OPCParaBase"/>
    <w:next w:val="Normal"/>
    <w:qFormat/>
    <w:rsid w:val="00AF56FB"/>
    <w:pPr>
      <w:spacing w:line="240" w:lineRule="auto"/>
    </w:pPr>
    <w:rPr>
      <w:b/>
      <w:sz w:val="40"/>
    </w:rPr>
  </w:style>
  <w:style w:type="paragraph" w:customStyle="1" w:styleId="ActHead1">
    <w:name w:val="ActHead 1"/>
    <w:aliases w:val="c"/>
    <w:basedOn w:val="OPCParaBase"/>
    <w:next w:val="Normal"/>
    <w:qFormat/>
    <w:rsid w:val="00AF56F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F56F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F56F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F56F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F56F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F56F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F56F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F56F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F56F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F56FB"/>
  </w:style>
  <w:style w:type="paragraph" w:customStyle="1" w:styleId="Blocks">
    <w:name w:val="Blocks"/>
    <w:aliases w:val="bb"/>
    <w:basedOn w:val="OPCParaBase"/>
    <w:qFormat/>
    <w:rsid w:val="00AF56FB"/>
    <w:pPr>
      <w:spacing w:line="240" w:lineRule="auto"/>
    </w:pPr>
    <w:rPr>
      <w:sz w:val="24"/>
    </w:rPr>
  </w:style>
  <w:style w:type="paragraph" w:customStyle="1" w:styleId="BoxText">
    <w:name w:val="BoxText"/>
    <w:aliases w:val="bt"/>
    <w:basedOn w:val="OPCParaBase"/>
    <w:qFormat/>
    <w:rsid w:val="00AF56F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F56FB"/>
    <w:rPr>
      <w:b/>
    </w:rPr>
  </w:style>
  <w:style w:type="paragraph" w:customStyle="1" w:styleId="BoxHeadItalic">
    <w:name w:val="BoxHeadItalic"/>
    <w:aliases w:val="bhi"/>
    <w:basedOn w:val="BoxText"/>
    <w:next w:val="BoxStep"/>
    <w:qFormat/>
    <w:rsid w:val="00AF56FB"/>
    <w:rPr>
      <w:i/>
    </w:rPr>
  </w:style>
  <w:style w:type="paragraph" w:customStyle="1" w:styleId="BoxList">
    <w:name w:val="BoxList"/>
    <w:aliases w:val="bl"/>
    <w:basedOn w:val="BoxText"/>
    <w:qFormat/>
    <w:rsid w:val="00AF56FB"/>
    <w:pPr>
      <w:ind w:left="1559" w:hanging="425"/>
    </w:pPr>
  </w:style>
  <w:style w:type="paragraph" w:customStyle="1" w:styleId="BoxNote">
    <w:name w:val="BoxNote"/>
    <w:aliases w:val="bn"/>
    <w:basedOn w:val="BoxText"/>
    <w:qFormat/>
    <w:rsid w:val="00AF56FB"/>
    <w:pPr>
      <w:tabs>
        <w:tab w:val="left" w:pos="1985"/>
      </w:tabs>
      <w:spacing w:before="122" w:line="198" w:lineRule="exact"/>
      <w:ind w:left="2948" w:hanging="1814"/>
    </w:pPr>
    <w:rPr>
      <w:sz w:val="18"/>
    </w:rPr>
  </w:style>
  <w:style w:type="paragraph" w:customStyle="1" w:styleId="BoxPara">
    <w:name w:val="BoxPara"/>
    <w:aliases w:val="bp"/>
    <w:basedOn w:val="BoxText"/>
    <w:qFormat/>
    <w:rsid w:val="00AF56FB"/>
    <w:pPr>
      <w:tabs>
        <w:tab w:val="right" w:pos="2268"/>
      </w:tabs>
      <w:ind w:left="2552" w:hanging="1418"/>
    </w:pPr>
  </w:style>
  <w:style w:type="paragraph" w:customStyle="1" w:styleId="BoxStep">
    <w:name w:val="BoxStep"/>
    <w:aliases w:val="bs"/>
    <w:basedOn w:val="BoxText"/>
    <w:qFormat/>
    <w:rsid w:val="00AF56FB"/>
    <w:pPr>
      <w:ind w:left="1985" w:hanging="851"/>
    </w:pPr>
  </w:style>
  <w:style w:type="character" w:customStyle="1" w:styleId="CharAmPartNo">
    <w:name w:val="CharAmPartNo"/>
    <w:basedOn w:val="OPCCharBase"/>
    <w:qFormat/>
    <w:rsid w:val="00AF56FB"/>
  </w:style>
  <w:style w:type="character" w:customStyle="1" w:styleId="CharAmPartText">
    <w:name w:val="CharAmPartText"/>
    <w:basedOn w:val="OPCCharBase"/>
    <w:qFormat/>
    <w:rsid w:val="00AF56FB"/>
  </w:style>
  <w:style w:type="character" w:customStyle="1" w:styleId="CharAmSchNo">
    <w:name w:val="CharAmSchNo"/>
    <w:basedOn w:val="OPCCharBase"/>
    <w:qFormat/>
    <w:rsid w:val="00AF56FB"/>
  </w:style>
  <w:style w:type="character" w:customStyle="1" w:styleId="CharAmSchText">
    <w:name w:val="CharAmSchText"/>
    <w:basedOn w:val="OPCCharBase"/>
    <w:qFormat/>
    <w:rsid w:val="00AF56FB"/>
  </w:style>
  <w:style w:type="character" w:customStyle="1" w:styleId="CharBoldItalic">
    <w:name w:val="CharBoldItalic"/>
    <w:basedOn w:val="OPCCharBase"/>
    <w:uiPriority w:val="1"/>
    <w:qFormat/>
    <w:rsid w:val="00AF56FB"/>
    <w:rPr>
      <w:b/>
      <w:i/>
    </w:rPr>
  </w:style>
  <w:style w:type="character" w:customStyle="1" w:styleId="CharChapNo">
    <w:name w:val="CharChapNo"/>
    <w:basedOn w:val="OPCCharBase"/>
    <w:uiPriority w:val="1"/>
    <w:qFormat/>
    <w:rsid w:val="00AF56FB"/>
  </w:style>
  <w:style w:type="character" w:customStyle="1" w:styleId="CharChapText">
    <w:name w:val="CharChapText"/>
    <w:basedOn w:val="OPCCharBase"/>
    <w:uiPriority w:val="1"/>
    <w:qFormat/>
    <w:rsid w:val="00AF56FB"/>
  </w:style>
  <w:style w:type="character" w:customStyle="1" w:styleId="CharDivNo">
    <w:name w:val="CharDivNo"/>
    <w:basedOn w:val="OPCCharBase"/>
    <w:uiPriority w:val="1"/>
    <w:qFormat/>
    <w:rsid w:val="00AF56FB"/>
  </w:style>
  <w:style w:type="character" w:customStyle="1" w:styleId="CharDivText">
    <w:name w:val="CharDivText"/>
    <w:basedOn w:val="OPCCharBase"/>
    <w:uiPriority w:val="1"/>
    <w:qFormat/>
    <w:rsid w:val="00AF56FB"/>
  </w:style>
  <w:style w:type="character" w:customStyle="1" w:styleId="CharItalic">
    <w:name w:val="CharItalic"/>
    <w:basedOn w:val="OPCCharBase"/>
    <w:uiPriority w:val="1"/>
    <w:qFormat/>
    <w:rsid w:val="00AF56FB"/>
    <w:rPr>
      <w:i/>
    </w:rPr>
  </w:style>
  <w:style w:type="character" w:customStyle="1" w:styleId="CharPartNo">
    <w:name w:val="CharPartNo"/>
    <w:basedOn w:val="OPCCharBase"/>
    <w:uiPriority w:val="1"/>
    <w:qFormat/>
    <w:rsid w:val="00AF56FB"/>
  </w:style>
  <w:style w:type="character" w:customStyle="1" w:styleId="CharPartText">
    <w:name w:val="CharPartText"/>
    <w:basedOn w:val="OPCCharBase"/>
    <w:uiPriority w:val="1"/>
    <w:qFormat/>
    <w:rsid w:val="00AF56FB"/>
  </w:style>
  <w:style w:type="character" w:customStyle="1" w:styleId="CharSectno">
    <w:name w:val="CharSectno"/>
    <w:basedOn w:val="OPCCharBase"/>
    <w:qFormat/>
    <w:rsid w:val="00AF56FB"/>
  </w:style>
  <w:style w:type="character" w:customStyle="1" w:styleId="CharSubdNo">
    <w:name w:val="CharSubdNo"/>
    <w:basedOn w:val="OPCCharBase"/>
    <w:uiPriority w:val="1"/>
    <w:qFormat/>
    <w:rsid w:val="00AF56FB"/>
  </w:style>
  <w:style w:type="character" w:customStyle="1" w:styleId="CharSubdText">
    <w:name w:val="CharSubdText"/>
    <w:basedOn w:val="OPCCharBase"/>
    <w:uiPriority w:val="1"/>
    <w:qFormat/>
    <w:rsid w:val="00AF56FB"/>
  </w:style>
  <w:style w:type="paragraph" w:customStyle="1" w:styleId="CTA--">
    <w:name w:val="CTA --"/>
    <w:basedOn w:val="OPCParaBase"/>
    <w:next w:val="Normal"/>
    <w:rsid w:val="00AF56FB"/>
    <w:pPr>
      <w:spacing w:before="60" w:line="240" w:lineRule="atLeast"/>
      <w:ind w:left="142" w:hanging="142"/>
    </w:pPr>
    <w:rPr>
      <w:sz w:val="20"/>
    </w:rPr>
  </w:style>
  <w:style w:type="paragraph" w:customStyle="1" w:styleId="CTA-">
    <w:name w:val="CTA -"/>
    <w:basedOn w:val="OPCParaBase"/>
    <w:rsid w:val="00AF56FB"/>
    <w:pPr>
      <w:spacing w:before="60" w:line="240" w:lineRule="atLeast"/>
      <w:ind w:left="85" w:hanging="85"/>
    </w:pPr>
    <w:rPr>
      <w:sz w:val="20"/>
    </w:rPr>
  </w:style>
  <w:style w:type="paragraph" w:customStyle="1" w:styleId="CTA---">
    <w:name w:val="CTA ---"/>
    <w:basedOn w:val="OPCParaBase"/>
    <w:next w:val="Normal"/>
    <w:rsid w:val="00AF56FB"/>
    <w:pPr>
      <w:spacing w:before="60" w:line="240" w:lineRule="atLeast"/>
      <w:ind w:left="198" w:hanging="198"/>
    </w:pPr>
    <w:rPr>
      <w:sz w:val="20"/>
    </w:rPr>
  </w:style>
  <w:style w:type="paragraph" w:customStyle="1" w:styleId="CTA----">
    <w:name w:val="CTA ----"/>
    <w:basedOn w:val="OPCParaBase"/>
    <w:next w:val="Normal"/>
    <w:rsid w:val="00AF56FB"/>
    <w:pPr>
      <w:spacing w:before="60" w:line="240" w:lineRule="atLeast"/>
      <w:ind w:left="255" w:hanging="255"/>
    </w:pPr>
    <w:rPr>
      <w:sz w:val="20"/>
    </w:rPr>
  </w:style>
  <w:style w:type="paragraph" w:customStyle="1" w:styleId="CTA1a">
    <w:name w:val="CTA 1(a)"/>
    <w:basedOn w:val="OPCParaBase"/>
    <w:rsid w:val="00AF56FB"/>
    <w:pPr>
      <w:tabs>
        <w:tab w:val="right" w:pos="414"/>
      </w:tabs>
      <w:spacing w:before="40" w:line="240" w:lineRule="atLeast"/>
      <w:ind w:left="675" w:hanging="675"/>
    </w:pPr>
    <w:rPr>
      <w:sz w:val="20"/>
    </w:rPr>
  </w:style>
  <w:style w:type="paragraph" w:customStyle="1" w:styleId="CTA1ai">
    <w:name w:val="CTA 1(a)(i)"/>
    <w:basedOn w:val="OPCParaBase"/>
    <w:rsid w:val="00AF56FB"/>
    <w:pPr>
      <w:tabs>
        <w:tab w:val="right" w:pos="1004"/>
      </w:tabs>
      <w:spacing w:before="40" w:line="240" w:lineRule="atLeast"/>
      <w:ind w:left="1253" w:hanging="1253"/>
    </w:pPr>
    <w:rPr>
      <w:sz w:val="20"/>
    </w:rPr>
  </w:style>
  <w:style w:type="paragraph" w:customStyle="1" w:styleId="CTA2a">
    <w:name w:val="CTA 2(a)"/>
    <w:basedOn w:val="OPCParaBase"/>
    <w:rsid w:val="00AF56FB"/>
    <w:pPr>
      <w:tabs>
        <w:tab w:val="right" w:pos="482"/>
      </w:tabs>
      <w:spacing w:before="40" w:line="240" w:lineRule="atLeast"/>
      <w:ind w:left="748" w:hanging="748"/>
    </w:pPr>
    <w:rPr>
      <w:sz w:val="20"/>
    </w:rPr>
  </w:style>
  <w:style w:type="paragraph" w:customStyle="1" w:styleId="CTA2ai">
    <w:name w:val="CTA 2(a)(i)"/>
    <w:basedOn w:val="OPCParaBase"/>
    <w:rsid w:val="00AF56FB"/>
    <w:pPr>
      <w:tabs>
        <w:tab w:val="right" w:pos="1089"/>
      </w:tabs>
      <w:spacing w:before="40" w:line="240" w:lineRule="atLeast"/>
      <w:ind w:left="1327" w:hanging="1327"/>
    </w:pPr>
    <w:rPr>
      <w:sz w:val="20"/>
    </w:rPr>
  </w:style>
  <w:style w:type="paragraph" w:customStyle="1" w:styleId="CTA3a">
    <w:name w:val="CTA 3(a)"/>
    <w:basedOn w:val="OPCParaBase"/>
    <w:rsid w:val="00AF56FB"/>
    <w:pPr>
      <w:tabs>
        <w:tab w:val="right" w:pos="556"/>
      </w:tabs>
      <w:spacing w:before="40" w:line="240" w:lineRule="atLeast"/>
      <w:ind w:left="805" w:hanging="805"/>
    </w:pPr>
    <w:rPr>
      <w:sz w:val="20"/>
    </w:rPr>
  </w:style>
  <w:style w:type="paragraph" w:customStyle="1" w:styleId="CTA3ai">
    <w:name w:val="CTA 3(a)(i)"/>
    <w:basedOn w:val="OPCParaBase"/>
    <w:rsid w:val="00AF56FB"/>
    <w:pPr>
      <w:tabs>
        <w:tab w:val="right" w:pos="1140"/>
      </w:tabs>
      <w:spacing w:before="40" w:line="240" w:lineRule="atLeast"/>
      <w:ind w:left="1361" w:hanging="1361"/>
    </w:pPr>
    <w:rPr>
      <w:sz w:val="20"/>
    </w:rPr>
  </w:style>
  <w:style w:type="paragraph" w:customStyle="1" w:styleId="CTA4a">
    <w:name w:val="CTA 4(a)"/>
    <w:basedOn w:val="OPCParaBase"/>
    <w:rsid w:val="00AF56FB"/>
    <w:pPr>
      <w:tabs>
        <w:tab w:val="right" w:pos="624"/>
      </w:tabs>
      <w:spacing w:before="40" w:line="240" w:lineRule="atLeast"/>
      <w:ind w:left="873" w:hanging="873"/>
    </w:pPr>
    <w:rPr>
      <w:sz w:val="20"/>
    </w:rPr>
  </w:style>
  <w:style w:type="paragraph" w:customStyle="1" w:styleId="CTA4ai">
    <w:name w:val="CTA 4(a)(i)"/>
    <w:basedOn w:val="OPCParaBase"/>
    <w:rsid w:val="00AF56FB"/>
    <w:pPr>
      <w:tabs>
        <w:tab w:val="right" w:pos="1213"/>
      </w:tabs>
      <w:spacing w:before="40" w:line="240" w:lineRule="atLeast"/>
      <w:ind w:left="1452" w:hanging="1452"/>
    </w:pPr>
    <w:rPr>
      <w:sz w:val="20"/>
    </w:rPr>
  </w:style>
  <w:style w:type="paragraph" w:customStyle="1" w:styleId="CTACAPS">
    <w:name w:val="CTA CAPS"/>
    <w:basedOn w:val="OPCParaBase"/>
    <w:rsid w:val="00AF56FB"/>
    <w:pPr>
      <w:spacing w:before="60" w:line="240" w:lineRule="atLeast"/>
    </w:pPr>
    <w:rPr>
      <w:sz w:val="20"/>
    </w:rPr>
  </w:style>
  <w:style w:type="paragraph" w:customStyle="1" w:styleId="CTAright">
    <w:name w:val="CTA right"/>
    <w:basedOn w:val="OPCParaBase"/>
    <w:rsid w:val="00AF56FB"/>
    <w:pPr>
      <w:spacing w:before="60" w:line="240" w:lineRule="auto"/>
      <w:jc w:val="right"/>
    </w:pPr>
    <w:rPr>
      <w:sz w:val="20"/>
    </w:rPr>
  </w:style>
  <w:style w:type="paragraph" w:customStyle="1" w:styleId="subsection">
    <w:name w:val="subsection"/>
    <w:aliases w:val="ss,Subsection"/>
    <w:basedOn w:val="OPCParaBase"/>
    <w:link w:val="subsectionChar"/>
    <w:rsid w:val="00AF56FB"/>
    <w:pPr>
      <w:tabs>
        <w:tab w:val="right" w:pos="1021"/>
      </w:tabs>
      <w:spacing w:before="180" w:line="240" w:lineRule="auto"/>
      <w:ind w:left="1134" w:hanging="1134"/>
    </w:pPr>
  </w:style>
  <w:style w:type="paragraph" w:customStyle="1" w:styleId="Definition">
    <w:name w:val="Definition"/>
    <w:aliases w:val="dd"/>
    <w:basedOn w:val="OPCParaBase"/>
    <w:rsid w:val="00AF56FB"/>
    <w:pPr>
      <w:spacing w:before="180" w:line="240" w:lineRule="auto"/>
      <w:ind w:left="1134"/>
    </w:pPr>
  </w:style>
  <w:style w:type="paragraph" w:customStyle="1" w:styleId="EndNotespara">
    <w:name w:val="EndNotes(para)"/>
    <w:aliases w:val="eta"/>
    <w:basedOn w:val="OPCParaBase"/>
    <w:next w:val="EndNotessubpara"/>
    <w:rsid w:val="00AF56F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F56F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F56F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F56FB"/>
    <w:pPr>
      <w:tabs>
        <w:tab w:val="right" w:pos="1412"/>
      </w:tabs>
      <w:spacing w:before="60" w:line="240" w:lineRule="auto"/>
      <w:ind w:left="1525" w:hanging="1525"/>
    </w:pPr>
    <w:rPr>
      <w:sz w:val="20"/>
    </w:rPr>
  </w:style>
  <w:style w:type="paragraph" w:customStyle="1" w:styleId="Formula">
    <w:name w:val="Formula"/>
    <w:basedOn w:val="OPCParaBase"/>
    <w:rsid w:val="00AF56FB"/>
    <w:pPr>
      <w:spacing w:line="240" w:lineRule="auto"/>
      <w:ind w:left="1134"/>
    </w:pPr>
    <w:rPr>
      <w:sz w:val="20"/>
    </w:rPr>
  </w:style>
  <w:style w:type="paragraph" w:styleId="Header">
    <w:name w:val="header"/>
    <w:basedOn w:val="OPCParaBase"/>
    <w:link w:val="HeaderChar"/>
    <w:unhideWhenUsed/>
    <w:rsid w:val="00AF56F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F56FB"/>
    <w:rPr>
      <w:rFonts w:eastAsia="Times New Roman" w:cs="Times New Roman"/>
      <w:sz w:val="16"/>
      <w:lang w:eastAsia="en-AU"/>
    </w:rPr>
  </w:style>
  <w:style w:type="paragraph" w:customStyle="1" w:styleId="House">
    <w:name w:val="House"/>
    <w:basedOn w:val="OPCParaBase"/>
    <w:rsid w:val="00AF56FB"/>
    <w:pPr>
      <w:spacing w:line="240" w:lineRule="auto"/>
    </w:pPr>
    <w:rPr>
      <w:sz w:val="28"/>
    </w:rPr>
  </w:style>
  <w:style w:type="paragraph" w:customStyle="1" w:styleId="Item">
    <w:name w:val="Item"/>
    <w:aliases w:val="i"/>
    <w:basedOn w:val="OPCParaBase"/>
    <w:next w:val="ItemHead"/>
    <w:rsid w:val="00AF56FB"/>
    <w:pPr>
      <w:keepLines/>
      <w:spacing w:before="80" w:line="240" w:lineRule="auto"/>
      <w:ind w:left="709"/>
    </w:pPr>
  </w:style>
  <w:style w:type="paragraph" w:customStyle="1" w:styleId="ItemHead">
    <w:name w:val="ItemHead"/>
    <w:aliases w:val="ih"/>
    <w:basedOn w:val="OPCParaBase"/>
    <w:next w:val="Item"/>
    <w:rsid w:val="00AF56F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F56FB"/>
    <w:pPr>
      <w:spacing w:line="240" w:lineRule="auto"/>
    </w:pPr>
    <w:rPr>
      <w:b/>
      <w:sz w:val="32"/>
    </w:rPr>
  </w:style>
  <w:style w:type="paragraph" w:customStyle="1" w:styleId="notedraft">
    <w:name w:val="note(draft)"/>
    <w:aliases w:val="nd"/>
    <w:basedOn w:val="OPCParaBase"/>
    <w:rsid w:val="00AF56FB"/>
    <w:pPr>
      <w:spacing w:before="240" w:line="240" w:lineRule="auto"/>
      <w:ind w:left="284" w:hanging="284"/>
    </w:pPr>
    <w:rPr>
      <w:i/>
      <w:sz w:val="24"/>
    </w:rPr>
  </w:style>
  <w:style w:type="paragraph" w:customStyle="1" w:styleId="notemargin">
    <w:name w:val="note(margin)"/>
    <w:aliases w:val="nm"/>
    <w:basedOn w:val="OPCParaBase"/>
    <w:rsid w:val="00AF56FB"/>
    <w:pPr>
      <w:tabs>
        <w:tab w:val="left" w:pos="709"/>
      </w:tabs>
      <w:spacing w:before="122" w:line="198" w:lineRule="exact"/>
      <w:ind w:left="709" w:hanging="709"/>
    </w:pPr>
    <w:rPr>
      <w:sz w:val="18"/>
    </w:rPr>
  </w:style>
  <w:style w:type="paragraph" w:customStyle="1" w:styleId="noteToPara">
    <w:name w:val="noteToPara"/>
    <w:aliases w:val="ntp"/>
    <w:basedOn w:val="OPCParaBase"/>
    <w:rsid w:val="00AF56FB"/>
    <w:pPr>
      <w:spacing w:before="122" w:line="198" w:lineRule="exact"/>
      <w:ind w:left="2353" w:hanging="709"/>
    </w:pPr>
    <w:rPr>
      <w:sz w:val="18"/>
    </w:rPr>
  </w:style>
  <w:style w:type="paragraph" w:customStyle="1" w:styleId="noteParlAmend">
    <w:name w:val="note(ParlAmend)"/>
    <w:aliases w:val="npp"/>
    <w:basedOn w:val="OPCParaBase"/>
    <w:next w:val="ParlAmend"/>
    <w:rsid w:val="00AF56FB"/>
    <w:pPr>
      <w:spacing w:line="240" w:lineRule="auto"/>
      <w:jc w:val="right"/>
    </w:pPr>
    <w:rPr>
      <w:rFonts w:ascii="Arial" w:hAnsi="Arial"/>
      <w:b/>
      <w:i/>
    </w:rPr>
  </w:style>
  <w:style w:type="paragraph" w:customStyle="1" w:styleId="Page1">
    <w:name w:val="Page1"/>
    <w:basedOn w:val="OPCParaBase"/>
    <w:rsid w:val="00AF56FB"/>
    <w:pPr>
      <w:spacing w:before="5600" w:line="240" w:lineRule="auto"/>
    </w:pPr>
    <w:rPr>
      <w:b/>
      <w:sz w:val="32"/>
    </w:rPr>
  </w:style>
  <w:style w:type="paragraph" w:customStyle="1" w:styleId="PageBreak">
    <w:name w:val="PageBreak"/>
    <w:aliases w:val="pb"/>
    <w:basedOn w:val="OPCParaBase"/>
    <w:rsid w:val="00AF56FB"/>
    <w:pPr>
      <w:spacing w:line="240" w:lineRule="auto"/>
    </w:pPr>
    <w:rPr>
      <w:sz w:val="20"/>
    </w:rPr>
  </w:style>
  <w:style w:type="paragraph" w:customStyle="1" w:styleId="paragraphsub">
    <w:name w:val="paragraph(sub)"/>
    <w:aliases w:val="aa"/>
    <w:basedOn w:val="OPCParaBase"/>
    <w:rsid w:val="00AF56FB"/>
    <w:pPr>
      <w:tabs>
        <w:tab w:val="right" w:pos="1985"/>
      </w:tabs>
      <w:spacing w:before="40" w:line="240" w:lineRule="auto"/>
      <w:ind w:left="2098" w:hanging="2098"/>
    </w:pPr>
  </w:style>
  <w:style w:type="paragraph" w:customStyle="1" w:styleId="paragraphsub-sub">
    <w:name w:val="paragraph(sub-sub)"/>
    <w:aliases w:val="aaa"/>
    <w:basedOn w:val="OPCParaBase"/>
    <w:rsid w:val="00AF56FB"/>
    <w:pPr>
      <w:tabs>
        <w:tab w:val="right" w:pos="2722"/>
      </w:tabs>
      <w:spacing w:before="40" w:line="240" w:lineRule="auto"/>
      <w:ind w:left="2835" w:hanging="2835"/>
    </w:pPr>
  </w:style>
  <w:style w:type="paragraph" w:customStyle="1" w:styleId="paragraph">
    <w:name w:val="paragraph"/>
    <w:aliases w:val="a"/>
    <w:basedOn w:val="OPCParaBase"/>
    <w:rsid w:val="00AF56FB"/>
    <w:pPr>
      <w:tabs>
        <w:tab w:val="right" w:pos="1531"/>
      </w:tabs>
      <w:spacing w:before="40" w:line="240" w:lineRule="auto"/>
      <w:ind w:left="1644" w:hanging="1644"/>
    </w:pPr>
  </w:style>
  <w:style w:type="paragraph" w:customStyle="1" w:styleId="ParlAmend">
    <w:name w:val="ParlAmend"/>
    <w:aliases w:val="pp"/>
    <w:basedOn w:val="OPCParaBase"/>
    <w:rsid w:val="00AF56FB"/>
    <w:pPr>
      <w:spacing w:before="240" w:line="240" w:lineRule="atLeast"/>
      <w:ind w:hanging="567"/>
    </w:pPr>
    <w:rPr>
      <w:sz w:val="24"/>
    </w:rPr>
  </w:style>
  <w:style w:type="paragraph" w:customStyle="1" w:styleId="Penalty">
    <w:name w:val="Penalty"/>
    <w:basedOn w:val="OPCParaBase"/>
    <w:rsid w:val="00AF56FB"/>
    <w:pPr>
      <w:tabs>
        <w:tab w:val="left" w:pos="2977"/>
      </w:tabs>
      <w:spacing w:before="180" w:line="240" w:lineRule="auto"/>
      <w:ind w:left="1985" w:hanging="851"/>
    </w:pPr>
  </w:style>
  <w:style w:type="paragraph" w:customStyle="1" w:styleId="Portfolio">
    <w:name w:val="Portfolio"/>
    <w:basedOn w:val="OPCParaBase"/>
    <w:rsid w:val="00AF56FB"/>
    <w:pPr>
      <w:spacing w:line="240" w:lineRule="auto"/>
    </w:pPr>
    <w:rPr>
      <w:i/>
      <w:sz w:val="20"/>
    </w:rPr>
  </w:style>
  <w:style w:type="paragraph" w:customStyle="1" w:styleId="Preamble">
    <w:name w:val="Preamble"/>
    <w:basedOn w:val="OPCParaBase"/>
    <w:next w:val="Normal"/>
    <w:rsid w:val="00AF56F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F56FB"/>
    <w:pPr>
      <w:spacing w:line="240" w:lineRule="auto"/>
    </w:pPr>
    <w:rPr>
      <w:i/>
      <w:sz w:val="20"/>
    </w:rPr>
  </w:style>
  <w:style w:type="paragraph" w:customStyle="1" w:styleId="Session">
    <w:name w:val="Session"/>
    <w:basedOn w:val="OPCParaBase"/>
    <w:rsid w:val="00AF56FB"/>
    <w:pPr>
      <w:spacing w:line="240" w:lineRule="auto"/>
    </w:pPr>
    <w:rPr>
      <w:sz w:val="28"/>
    </w:rPr>
  </w:style>
  <w:style w:type="paragraph" w:customStyle="1" w:styleId="Sponsor">
    <w:name w:val="Sponsor"/>
    <w:basedOn w:val="OPCParaBase"/>
    <w:rsid w:val="00AF56FB"/>
    <w:pPr>
      <w:spacing w:line="240" w:lineRule="auto"/>
    </w:pPr>
    <w:rPr>
      <w:i/>
    </w:rPr>
  </w:style>
  <w:style w:type="paragraph" w:customStyle="1" w:styleId="Subitem">
    <w:name w:val="Subitem"/>
    <w:aliases w:val="iss"/>
    <w:basedOn w:val="OPCParaBase"/>
    <w:rsid w:val="00AF56FB"/>
    <w:pPr>
      <w:spacing w:before="180" w:line="240" w:lineRule="auto"/>
      <w:ind w:left="709" w:hanging="709"/>
    </w:pPr>
  </w:style>
  <w:style w:type="paragraph" w:customStyle="1" w:styleId="SubitemHead">
    <w:name w:val="SubitemHead"/>
    <w:aliases w:val="issh"/>
    <w:basedOn w:val="OPCParaBase"/>
    <w:rsid w:val="00AF56F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F56FB"/>
    <w:pPr>
      <w:spacing w:before="40" w:line="240" w:lineRule="auto"/>
      <w:ind w:left="1134"/>
    </w:pPr>
  </w:style>
  <w:style w:type="paragraph" w:customStyle="1" w:styleId="SubsectionHead">
    <w:name w:val="SubsectionHead"/>
    <w:aliases w:val="ssh"/>
    <w:basedOn w:val="OPCParaBase"/>
    <w:next w:val="subsection"/>
    <w:rsid w:val="00AF56FB"/>
    <w:pPr>
      <w:keepNext/>
      <w:keepLines/>
      <w:spacing w:before="240" w:line="240" w:lineRule="auto"/>
      <w:ind w:left="1134"/>
    </w:pPr>
    <w:rPr>
      <w:i/>
    </w:rPr>
  </w:style>
  <w:style w:type="paragraph" w:customStyle="1" w:styleId="Tablea">
    <w:name w:val="Table(a)"/>
    <w:aliases w:val="ta"/>
    <w:basedOn w:val="OPCParaBase"/>
    <w:rsid w:val="00AF56FB"/>
    <w:pPr>
      <w:spacing w:before="60" w:line="240" w:lineRule="auto"/>
      <w:ind w:left="284" w:hanging="284"/>
    </w:pPr>
    <w:rPr>
      <w:sz w:val="20"/>
    </w:rPr>
  </w:style>
  <w:style w:type="paragraph" w:customStyle="1" w:styleId="TableAA">
    <w:name w:val="Table(AA)"/>
    <w:aliases w:val="taaa"/>
    <w:basedOn w:val="OPCParaBase"/>
    <w:rsid w:val="00AF56F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F56F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F56FB"/>
    <w:pPr>
      <w:spacing w:before="60" w:line="240" w:lineRule="atLeast"/>
    </w:pPr>
    <w:rPr>
      <w:sz w:val="20"/>
    </w:rPr>
  </w:style>
  <w:style w:type="paragraph" w:customStyle="1" w:styleId="TLPBoxTextnote">
    <w:name w:val="TLPBoxText(note"/>
    <w:aliases w:val="right)"/>
    <w:basedOn w:val="OPCParaBase"/>
    <w:rsid w:val="00AF56F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F56F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F56FB"/>
    <w:pPr>
      <w:spacing w:before="122" w:line="198" w:lineRule="exact"/>
      <w:ind w:left="1985" w:hanging="851"/>
      <w:jc w:val="right"/>
    </w:pPr>
    <w:rPr>
      <w:sz w:val="18"/>
    </w:rPr>
  </w:style>
  <w:style w:type="paragraph" w:customStyle="1" w:styleId="TLPTableBullet">
    <w:name w:val="TLPTableBullet"/>
    <w:aliases w:val="ttb"/>
    <w:basedOn w:val="OPCParaBase"/>
    <w:rsid w:val="00AF56FB"/>
    <w:pPr>
      <w:spacing w:line="240" w:lineRule="exact"/>
      <w:ind w:left="284" w:hanging="284"/>
    </w:pPr>
    <w:rPr>
      <w:sz w:val="20"/>
    </w:rPr>
  </w:style>
  <w:style w:type="paragraph" w:styleId="TOC1">
    <w:name w:val="toc 1"/>
    <w:basedOn w:val="Normal"/>
    <w:next w:val="Normal"/>
    <w:uiPriority w:val="39"/>
    <w:unhideWhenUsed/>
    <w:rsid w:val="00AF56F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F56F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F56F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F56F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F56F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F56F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F56F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F56F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F56F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F56FB"/>
    <w:pPr>
      <w:keepLines/>
      <w:spacing w:before="240" w:after="120" w:line="240" w:lineRule="auto"/>
      <w:ind w:left="794"/>
    </w:pPr>
    <w:rPr>
      <w:b/>
      <w:kern w:val="28"/>
      <w:sz w:val="20"/>
    </w:rPr>
  </w:style>
  <w:style w:type="paragraph" w:customStyle="1" w:styleId="TofSectsHeading">
    <w:name w:val="TofSects(Heading)"/>
    <w:basedOn w:val="OPCParaBase"/>
    <w:rsid w:val="00AF56FB"/>
    <w:pPr>
      <w:spacing w:before="240" w:after="120" w:line="240" w:lineRule="auto"/>
    </w:pPr>
    <w:rPr>
      <w:b/>
      <w:sz w:val="24"/>
    </w:rPr>
  </w:style>
  <w:style w:type="paragraph" w:customStyle="1" w:styleId="TofSectsSection">
    <w:name w:val="TofSects(Section)"/>
    <w:basedOn w:val="OPCParaBase"/>
    <w:rsid w:val="00AF56FB"/>
    <w:pPr>
      <w:keepLines/>
      <w:spacing w:before="40" w:line="240" w:lineRule="auto"/>
      <w:ind w:left="1588" w:hanging="794"/>
    </w:pPr>
    <w:rPr>
      <w:kern w:val="28"/>
      <w:sz w:val="18"/>
    </w:rPr>
  </w:style>
  <w:style w:type="paragraph" w:customStyle="1" w:styleId="TofSectsSubdiv">
    <w:name w:val="TofSects(Subdiv)"/>
    <w:basedOn w:val="OPCParaBase"/>
    <w:rsid w:val="00AF56FB"/>
    <w:pPr>
      <w:keepLines/>
      <w:spacing w:before="80" w:line="240" w:lineRule="auto"/>
      <w:ind w:left="1588" w:hanging="794"/>
    </w:pPr>
    <w:rPr>
      <w:kern w:val="28"/>
    </w:rPr>
  </w:style>
  <w:style w:type="paragraph" w:customStyle="1" w:styleId="WRStyle">
    <w:name w:val="WR Style"/>
    <w:aliases w:val="WR"/>
    <w:basedOn w:val="OPCParaBase"/>
    <w:rsid w:val="00AF56FB"/>
    <w:pPr>
      <w:spacing w:before="240" w:line="240" w:lineRule="auto"/>
      <w:ind w:left="284" w:hanging="284"/>
    </w:pPr>
    <w:rPr>
      <w:b/>
      <w:i/>
      <w:kern w:val="28"/>
      <w:sz w:val="24"/>
    </w:rPr>
  </w:style>
  <w:style w:type="paragraph" w:customStyle="1" w:styleId="notepara">
    <w:name w:val="note(para)"/>
    <w:aliases w:val="na"/>
    <w:basedOn w:val="OPCParaBase"/>
    <w:rsid w:val="00AF56FB"/>
    <w:pPr>
      <w:spacing w:before="40" w:line="198" w:lineRule="exact"/>
      <w:ind w:left="2354" w:hanging="369"/>
    </w:pPr>
    <w:rPr>
      <w:sz w:val="18"/>
    </w:rPr>
  </w:style>
  <w:style w:type="paragraph" w:styleId="Footer">
    <w:name w:val="footer"/>
    <w:link w:val="FooterChar"/>
    <w:rsid w:val="00AF56F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F56FB"/>
    <w:rPr>
      <w:rFonts w:eastAsia="Times New Roman" w:cs="Times New Roman"/>
      <w:sz w:val="22"/>
      <w:szCs w:val="24"/>
      <w:lang w:eastAsia="en-AU"/>
    </w:rPr>
  </w:style>
  <w:style w:type="character" w:styleId="LineNumber">
    <w:name w:val="line number"/>
    <w:basedOn w:val="OPCCharBase"/>
    <w:uiPriority w:val="99"/>
    <w:unhideWhenUsed/>
    <w:rsid w:val="00AF56FB"/>
    <w:rPr>
      <w:sz w:val="16"/>
    </w:rPr>
  </w:style>
  <w:style w:type="table" w:customStyle="1" w:styleId="CFlag">
    <w:name w:val="CFlag"/>
    <w:basedOn w:val="TableNormal"/>
    <w:uiPriority w:val="99"/>
    <w:rsid w:val="00AF56FB"/>
    <w:rPr>
      <w:rFonts w:eastAsia="Times New Roman" w:cs="Times New Roman"/>
      <w:lang w:eastAsia="en-AU"/>
    </w:rPr>
    <w:tblPr/>
  </w:style>
  <w:style w:type="paragraph" w:styleId="BalloonText">
    <w:name w:val="Balloon Text"/>
    <w:basedOn w:val="Normal"/>
    <w:link w:val="BalloonTextChar"/>
    <w:uiPriority w:val="99"/>
    <w:unhideWhenUsed/>
    <w:rsid w:val="00AF56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F56FB"/>
    <w:rPr>
      <w:rFonts w:ascii="Tahoma" w:hAnsi="Tahoma" w:cs="Tahoma"/>
      <w:sz w:val="16"/>
      <w:szCs w:val="16"/>
    </w:rPr>
  </w:style>
  <w:style w:type="table" w:styleId="TableGrid">
    <w:name w:val="Table Grid"/>
    <w:basedOn w:val="TableNormal"/>
    <w:uiPriority w:val="59"/>
    <w:rsid w:val="00AF5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F56FB"/>
    <w:rPr>
      <w:b/>
      <w:sz w:val="28"/>
      <w:szCs w:val="32"/>
    </w:rPr>
  </w:style>
  <w:style w:type="paragraph" w:customStyle="1" w:styleId="LegislationMadeUnder">
    <w:name w:val="LegislationMadeUnder"/>
    <w:basedOn w:val="OPCParaBase"/>
    <w:next w:val="Normal"/>
    <w:rsid w:val="00AF56FB"/>
    <w:rPr>
      <w:i/>
      <w:sz w:val="32"/>
      <w:szCs w:val="32"/>
    </w:rPr>
  </w:style>
  <w:style w:type="paragraph" w:customStyle="1" w:styleId="SignCoverPageEnd">
    <w:name w:val="SignCoverPageEnd"/>
    <w:basedOn w:val="OPCParaBase"/>
    <w:next w:val="Normal"/>
    <w:rsid w:val="00AF56F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F56FB"/>
    <w:pPr>
      <w:pBdr>
        <w:top w:val="single" w:sz="4" w:space="1" w:color="auto"/>
      </w:pBdr>
      <w:spacing w:before="360"/>
      <w:ind w:right="397"/>
      <w:jc w:val="both"/>
    </w:pPr>
  </w:style>
  <w:style w:type="paragraph" w:customStyle="1" w:styleId="NotesHeading1">
    <w:name w:val="NotesHeading 1"/>
    <w:basedOn w:val="OPCParaBase"/>
    <w:next w:val="Normal"/>
    <w:rsid w:val="00AF56FB"/>
    <w:rPr>
      <w:b/>
      <w:sz w:val="28"/>
      <w:szCs w:val="28"/>
    </w:rPr>
  </w:style>
  <w:style w:type="paragraph" w:customStyle="1" w:styleId="NotesHeading2">
    <w:name w:val="NotesHeading 2"/>
    <w:basedOn w:val="OPCParaBase"/>
    <w:next w:val="Normal"/>
    <w:rsid w:val="00AF56FB"/>
    <w:rPr>
      <w:b/>
      <w:sz w:val="28"/>
      <w:szCs w:val="28"/>
    </w:rPr>
  </w:style>
  <w:style w:type="paragraph" w:customStyle="1" w:styleId="CompiledActNo">
    <w:name w:val="CompiledActNo"/>
    <w:basedOn w:val="OPCParaBase"/>
    <w:next w:val="Normal"/>
    <w:rsid w:val="00AF56FB"/>
    <w:rPr>
      <w:b/>
      <w:sz w:val="24"/>
      <w:szCs w:val="24"/>
    </w:rPr>
  </w:style>
  <w:style w:type="paragraph" w:customStyle="1" w:styleId="ENotesText">
    <w:name w:val="ENotesText"/>
    <w:aliases w:val="Ent"/>
    <w:basedOn w:val="OPCParaBase"/>
    <w:next w:val="Normal"/>
    <w:rsid w:val="00AF56FB"/>
    <w:pPr>
      <w:spacing w:before="120"/>
    </w:pPr>
  </w:style>
  <w:style w:type="paragraph" w:customStyle="1" w:styleId="CompiledMadeUnder">
    <w:name w:val="CompiledMadeUnder"/>
    <w:basedOn w:val="OPCParaBase"/>
    <w:next w:val="Normal"/>
    <w:rsid w:val="00AF56FB"/>
    <w:rPr>
      <w:i/>
      <w:sz w:val="24"/>
      <w:szCs w:val="24"/>
    </w:rPr>
  </w:style>
  <w:style w:type="paragraph" w:customStyle="1" w:styleId="Paragraphsub-sub-sub">
    <w:name w:val="Paragraph(sub-sub-sub)"/>
    <w:aliases w:val="aaaa"/>
    <w:basedOn w:val="OPCParaBase"/>
    <w:rsid w:val="00AF56FB"/>
    <w:pPr>
      <w:tabs>
        <w:tab w:val="right" w:pos="3402"/>
      </w:tabs>
      <w:spacing w:before="40" w:line="240" w:lineRule="auto"/>
      <w:ind w:left="3402" w:hanging="3402"/>
    </w:pPr>
  </w:style>
  <w:style w:type="paragraph" w:customStyle="1" w:styleId="TableTextEndNotes">
    <w:name w:val="TableTextEndNotes"/>
    <w:aliases w:val="Tten"/>
    <w:basedOn w:val="Normal"/>
    <w:rsid w:val="00AF56FB"/>
    <w:pPr>
      <w:spacing w:before="60" w:line="240" w:lineRule="auto"/>
    </w:pPr>
    <w:rPr>
      <w:rFonts w:cs="Arial"/>
      <w:sz w:val="20"/>
      <w:szCs w:val="22"/>
    </w:rPr>
  </w:style>
  <w:style w:type="paragraph" w:customStyle="1" w:styleId="NoteToSubpara">
    <w:name w:val="NoteToSubpara"/>
    <w:aliases w:val="nts"/>
    <w:basedOn w:val="OPCParaBase"/>
    <w:rsid w:val="00AF56FB"/>
    <w:pPr>
      <w:spacing w:before="40" w:line="198" w:lineRule="exact"/>
      <w:ind w:left="2835" w:hanging="709"/>
    </w:pPr>
    <w:rPr>
      <w:sz w:val="18"/>
    </w:rPr>
  </w:style>
  <w:style w:type="paragraph" w:customStyle="1" w:styleId="ENoteTableHeading">
    <w:name w:val="ENoteTableHeading"/>
    <w:aliases w:val="enth"/>
    <w:basedOn w:val="OPCParaBase"/>
    <w:rsid w:val="00AF56FB"/>
    <w:pPr>
      <w:keepNext/>
      <w:spacing w:before="60" w:line="240" w:lineRule="atLeast"/>
    </w:pPr>
    <w:rPr>
      <w:rFonts w:ascii="Arial" w:hAnsi="Arial"/>
      <w:b/>
      <w:sz w:val="16"/>
    </w:rPr>
  </w:style>
  <w:style w:type="paragraph" w:customStyle="1" w:styleId="ENoteTTi">
    <w:name w:val="ENoteTTi"/>
    <w:aliases w:val="entti"/>
    <w:basedOn w:val="OPCParaBase"/>
    <w:rsid w:val="00AF56FB"/>
    <w:pPr>
      <w:keepNext/>
      <w:spacing w:before="60" w:line="240" w:lineRule="atLeast"/>
      <w:ind w:left="170"/>
    </w:pPr>
    <w:rPr>
      <w:sz w:val="16"/>
    </w:rPr>
  </w:style>
  <w:style w:type="paragraph" w:customStyle="1" w:styleId="ENotesHeading1">
    <w:name w:val="ENotesHeading 1"/>
    <w:aliases w:val="Enh1"/>
    <w:basedOn w:val="OPCParaBase"/>
    <w:next w:val="Normal"/>
    <w:rsid w:val="00AF56FB"/>
    <w:pPr>
      <w:spacing w:before="120"/>
      <w:outlineLvl w:val="1"/>
    </w:pPr>
    <w:rPr>
      <w:b/>
      <w:sz w:val="28"/>
      <w:szCs w:val="28"/>
    </w:rPr>
  </w:style>
  <w:style w:type="paragraph" w:customStyle="1" w:styleId="ENotesHeading2">
    <w:name w:val="ENotesHeading 2"/>
    <w:aliases w:val="Enh2"/>
    <w:basedOn w:val="OPCParaBase"/>
    <w:next w:val="Normal"/>
    <w:rsid w:val="00AF56FB"/>
    <w:pPr>
      <w:spacing w:before="120" w:after="120"/>
      <w:outlineLvl w:val="2"/>
    </w:pPr>
    <w:rPr>
      <w:b/>
      <w:sz w:val="24"/>
      <w:szCs w:val="28"/>
    </w:rPr>
  </w:style>
  <w:style w:type="paragraph" w:customStyle="1" w:styleId="ENoteTTIndentHeading">
    <w:name w:val="ENoteTTIndentHeading"/>
    <w:aliases w:val="enTTHi"/>
    <w:basedOn w:val="OPCParaBase"/>
    <w:rsid w:val="00AF56F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F56FB"/>
    <w:pPr>
      <w:spacing w:before="60" w:line="240" w:lineRule="atLeast"/>
    </w:pPr>
    <w:rPr>
      <w:sz w:val="16"/>
    </w:rPr>
  </w:style>
  <w:style w:type="paragraph" w:customStyle="1" w:styleId="MadeunderText">
    <w:name w:val="MadeunderText"/>
    <w:basedOn w:val="OPCParaBase"/>
    <w:next w:val="Normal"/>
    <w:rsid w:val="00AF56FB"/>
    <w:pPr>
      <w:spacing w:before="240"/>
    </w:pPr>
    <w:rPr>
      <w:sz w:val="24"/>
      <w:szCs w:val="24"/>
    </w:rPr>
  </w:style>
  <w:style w:type="paragraph" w:customStyle="1" w:styleId="ENotesHeading3">
    <w:name w:val="ENotesHeading 3"/>
    <w:aliases w:val="Enh3"/>
    <w:basedOn w:val="OPCParaBase"/>
    <w:next w:val="Normal"/>
    <w:rsid w:val="00AF56FB"/>
    <w:pPr>
      <w:keepNext/>
      <w:spacing w:before="120" w:line="240" w:lineRule="auto"/>
      <w:outlineLvl w:val="4"/>
    </w:pPr>
    <w:rPr>
      <w:b/>
      <w:szCs w:val="24"/>
    </w:rPr>
  </w:style>
  <w:style w:type="character" w:customStyle="1" w:styleId="CharSubPartTextCASA">
    <w:name w:val="CharSubPartText(CASA)"/>
    <w:basedOn w:val="OPCCharBase"/>
    <w:uiPriority w:val="1"/>
    <w:rsid w:val="00AF56FB"/>
  </w:style>
  <w:style w:type="character" w:customStyle="1" w:styleId="CharSubPartNoCASA">
    <w:name w:val="CharSubPartNo(CASA)"/>
    <w:basedOn w:val="OPCCharBase"/>
    <w:uiPriority w:val="1"/>
    <w:rsid w:val="00AF56FB"/>
  </w:style>
  <w:style w:type="paragraph" w:customStyle="1" w:styleId="ENoteTTIndentHeadingSub">
    <w:name w:val="ENoteTTIndentHeadingSub"/>
    <w:aliases w:val="enTTHis"/>
    <w:basedOn w:val="OPCParaBase"/>
    <w:rsid w:val="00AF56FB"/>
    <w:pPr>
      <w:keepNext/>
      <w:spacing w:before="60" w:line="240" w:lineRule="atLeast"/>
      <w:ind w:left="340"/>
    </w:pPr>
    <w:rPr>
      <w:b/>
      <w:sz w:val="16"/>
    </w:rPr>
  </w:style>
  <w:style w:type="paragraph" w:customStyle="1" w:styleId="ENoteTTiSub">
    <w:name w:val="ENoteTTiSub"/>
    <w:aliases w:val="enttis"/>
    <w:basedOn w:val="OPCParaBase"/>
    <w:rsid w:val="00AF56FB"/>
    <w:pPr>
      <w:keepNext/>
      <w:spacing w:before="60" w:line="240" w:lineRule="atLeast"/>
      <w:ind w:left="340"/>
    </w:pPr>
    <w:rPr>
      <w:sz w:val="16"/>
    </w:rPr>
  </w:style>
  <w:style w:type="paragraph" w:customStyle="1" w:styleId="SubDivisionMigration">
    <w:name w:val="SubDivisionMigration"/>
    <w:aliases w:val="sdm"/>
    <w:basedOn w:val="OPCParaBase"/>
    <w:rsid w:val="00AF56F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F56F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F56FB"/>
    <w:pPr>
      <w:spacing w:before="122" w:line="240" w:lineRule="auto"/>
      <w:ind w:left="1985" w:hanging="851"/>
    </w:pPr>
    <w:rPr>
      <w:sz w:val="18"/>
    </w:rPr>
  </w:style>
  <w:style w:type="paragraph" w:customStyle="1" w:styleId="FreeForm">
    <w:name w:val="FreeForm"/>
    <w:rsid w:val="00AF56FB"/>
    <w:rPr>
      <w:rFonts w:ascii="Arial" w:hAnsi="Arial"/>
      <w:sz w:val="22"/>
    </w:rPr>
  </w:style>
  <w:style w:type="paragraph" w:customStyle="1" w:styleId="SOText">
    <w:name w:val="SO Text"/>
    <w:aliases w:val="sot"/>
    <w:link w:val="SOTextChar"/>
    <w:rsid w:val="00AF56F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56FB"/>
    <w:rPr>
      <w:sz w:val="22"/>
    </w:rPr>
  </w:style>
  <w:style w:type="paragraph" w:customStyle="1" w:styleId="SOTextNote">
    <w:name w:val="SO TextNote"/>
    <w:aliases w:val="sont"/>
    <w:basedOn w:val="SOText"/>
    <w:qFormat/>
    <w:rsid w:val="00AF56FB"/>
    <w:pPr>
      <w:spacing w:before="122" w:line="198" w:lineRule="exact"/>
      <w:ind w:left="1843" w:hanging="709"/>
    </w:pPr>
    <w:rPr>
      <w:sz w:val="18"/>
    </w:rPr>
  </w:style>
  <w:style w:type="paragraph" w:customStyle="1" w:styleId="SOPara">
    <w:name w:val="SO Para"/>
    <w:aliases w:val="soa"/>
    <w:basedOn w:val="SOText"/>
    <w:link w:val="SOParaChar"/>
    <w:qFormat/>
    <w:rsid w:val="00AF56FB"/>
    <w:pPr>
      <w:tabs>
        <w:tab w:val="right" w:pos="1786"/>
      </w:tabs>
      <w:spacing w:before="40"/>
      <w:ind w:left="2070" w:hanging="936"/>
    </w:pPr>
  </w:style>
  <w:style w:type="character" w:customStyle="1" w:styleId="SOParaChar">
    <w:name w:val="SO Para Char"/>
    <w:aliases w:val="soa Char"/>
    <w:basedOn w:val="DefaultParagraphFont"/>
    <w:link w:val="SOPara"/>
    <w:rsid w:val="00AF56FB"/>
    <w:rPr>
      <w:sz w:val="22"/>
    </w:rPr>
  </w:style>
  <w:style w:type="paragraph" w:customStyle="1" w:styleId="FileName">
    <w:name w:val="FileName"/>
    <w:basedOn w:val="Normal"/>
    <w:rsid w:val="00AF56FB"/>
  </w:style>
  <w:style w:type="paragraph" w:customStyle="1" w:styleId="TableHeading">
    <w:name w:val="TableHeading"/>
    <w:aliases w:val="th"/>
    <w:basedOn w:val="OPCParaBase"/>
    <w:next w:val="Tabletext"/>
    <w:rsid w:val="00AF56FB"/>
    <w:pPr>
      <w:keepNext/>
      <w:spacing w:before="60" w:line="240" w:lineRule="atLeast"/>
    </w:pPr>
    <w:rPr>
      <w:b/>
      <w:sz w:val="20"/>
    </w:rPr>
  </w:style>
  <w:style w:type="paragraph" w:customStyle="1" w:styleId="SOHeadBold">
    <w:name w:val="SO HeadBold"/>
    <w:aliases w:val="sohb"/>
    <w:basedOn w:val="SOText"/>
    <w:next w:val="SOText"/>
    <w:link w:val="SOHeadBoldChar"/>
    <w:qFormat/>
    <w:rsid w:val="00AF56FB"/>
    <w:rPr>
      <w:b/>
    </w:rPr>
  </w:style>
  <w:style w:type="character" w:customStyle="1" w:styleId="SOHeadBoldChar">
    <w:name w:val="SO HeadBold Char"/>
    <w:aliases w:val="sohb Char"/>
    <w:basedOn w:val="DefaultParagraphFont"/>
    <w:link w:val="SOHeadBold"/>
    <w:rsid w:val="00AF56FB"/>
    <w:rPr>
      <w:b/>
      <w:sz w:val="22"/>
    </w:rPr>
  </w:style>
  <w:style w:type="paragraph" w:customStyle="1" w:styleId="SOHeadItalic">
    <w:name w:val="SO HeadItalic"/>
    <w:aliases w:val="sohi"/>
    <w:basedOn w:val="SOText"/>
    <w:next w:val="SOText"/>
    <w:link w:val="SOHeadItalicChar"/>
    <w:qFormat/>
    <w:rsid w:val="00AF56FB"/>
    <w:rPr>
      <w:i/>
    </w:rPr>
  </w:style>
  <w:style w:type="character" w:customStyle="1" w:styleId="SOHeadItalicChar">
    <w:name w:val="SO HeadItalic Char"/>
    <w:aliases w:val="sohi Char"/>
    <w:basedOn w:val="DefaultParagraphFont"/>
    <w:link w:val="SOHeadItalic"/>
    <w:rsid w:val="00AF56FB"/>
    <w:rPr>
      <w:i/>
      <w:sz w:val="22"/>
    </w:rPr>
  </w:style>
  <w:style w:type="paragraph" w:customStyle="1" w:styleId="SOBullet">
    <w:name w:val="SO Bullet"/>
    <w:aliases w:val="sotb"/>
    <w:basedOn w:val="SOText"/>
    <w:link w:val="SOBulletChar"/>
    <w:qFormat/>
    <w:rsid w:val="00AF56FB"/>
    <w:pPr>
      <w:ind w:left="1559" w:hanging="425"/>
    </w:pPr>
  </w:style>
  <w:style w:type="character" w:customStyle="1" w:styleId="SOBulletChar">
    <w:name w:val="SO Bullet Char"/>
    <w:aliases w:val="sotb Char"/>
    <w:basedOn w:val="DefaultParagraphFont"/>
    <w:link w:val="SOBullet"/>
    <w:rsid w:val="00AF56FB"/>
    <w:rPr>
      <w:sz w:val="22"/>
    </w:rPr>
  </w:style>
  <w:style w:type="paragraph" w:customStyle="1" w:styleId="SOBulletNote">
    <w:name w:val="SO BulletNote"/>
    <w:aliases w:val="sonb"/>
    <w:basedOn w:val="SOTextNote"/>
    <w:link w:val="SOBulletNoteChar"/>
    <w:qFormat/>
    <w:rsid w:val="00AF56FB"/>
    <w:pPr>
      <w:tabs>
        <w:tab w:val="left" w:pos="1560"/>
      </w:tabs>
      <w:ind w:left="2268" w:hanging="1134"/>
    </w:pPr>
  </w:style>
  <w:style w:type="character" w:customStyle="1" w:styleId="SOBulletNoteChar">
    <w:name w:val="SO BulletNote Char"/>
    <w:aliases w:val="sonb Char"/>
    <w:basedOn w:val="DefaultParagraphFont"/>
    <w:link w:val="SOBulletNote"/>
    <w:rsid w:val="00AF56FB"/>
    <w:rPr>
      <w:sz w:val="18"/>
    </w:rPr>
  </w:style>
  <w:style w:type="paragraph" w:customStyle="1" w:styleId="SOText2">
    <w:name w:val="SO Text2"/>
    <w:aliases w:val="sot2"/>
    <w:basedOn w:val="Normal"/>
    <w:next w:val="SOText"/>
    <w:link w:val="SOText2Char"/>
    <w:rsid w:val="00AF56F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F56FB"/>
    <w:rPr>
      <w:sz w:val="22"/>
    </w:rPr>
  </w:style>
  <w:style w:type="paragraph" w:customStyle="1" w:styleId="SubPartCASA">
    <w:name w:val="SubPart(CASA)"/>
    <w:aliases w:val="csp"/>
    <w:basedOn w:val="OPCParaBase"/>
    <w:next w:val="ActHead3"/>
    <w:rsid w:val="00AF56F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F56FB"/>
    <w:rPr>
      <w:rFonts w:eastAsia="Times New Roman" w:cs="Times New Roman"/>
      <w:sz w:val="22"/>
      <w:lang w:eastAsia="en-AU"/>
    </w:rPr>
  </w:style>
  <w:style w:type="character" w:customStyle="1" w:styleId="notetextChar">
    <w:name w:val="note(text) Char"/>
    <w:aliases w:val="n Char"/>
    <w:basedOn w:val="DefaultParagraphFont"/>
    <w:link w:val="notetext"/>
    <w:rsid w:val="00AF56FB"/>
    <w:rPr>
      <w:rFonts w:eastAsia="Times New Roman" w:cs="Times New Roman"/>
      <w:sz w:val="18"/>
      <w:lang w:eastAsia="en-AU"/>
    </w:rPr>
  </w:style>
  <w:style w:type="character" w:customStyle="1" w:styleId="Heading1Char">
    <w:name w:val="Heading 1 Char"/>
    <w:basedOn w:val="DefaultParagraphFont"/>
    <w:link w:val="Heading1"/>
    <w:uiPriority w:val="9"/>
    <w:rsid w:val="00AF56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F56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F56F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F56F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F56F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F56F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F56F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F56F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F56F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AF56FB"/>
    <w:rPr>
      <w:rFonts w:ascii="Arial" w:hAnsi="Arial" w:cs="Arial" w:hint="default"/>
      <w:b/>
      <w:bCs/>
      <w:sz w:val="28"/>
      <w:szCs w:val="28"/>
    </w:rPr>
  </w:style>
  <w:style w:type="paragraph" w:styleId="Index1">
    <w:name w:val="index 1"/>
    <w:basedOn w:val="Normal"/>
    <w:next w:val="Normal"/>
    <w:autoRedefine/>
    <w:rsid w:val="00AF56FB"/>
    <w:pPr>
      <w:ind w:left="240" w:hanging="240"/>
    </w:pPr>
  </w:style>
  <w:style w:type="paragraph" w:styleId="Index2">
    <w:name w:val="index 2"/>
    <w:basedOn w:val="Normal"/>
    <w:next w:val="Normal"/>
    <w:autoRedefine/>
    <w:rsid w:val="00AF56FB"/>
    <w:pPr>
      <w:ind w:left="480" w:hanging="240"/>
    </w:pPr>
  </w:style>
  <w:style w:type="paragraph" w:styleId="Index3">
    <w:name w:val="index 3"/>
    <w:basedOn w:val="Normal"/>
    <w:next w:val="Normal"/>
    <w:autoRedefine/>
    <w:rsid w:val="00AF56FB"/>
    <w:pPr>
      <w:ind w:left="720" w:hanging="240"/>
    </w:pPr>
  </w:style>
  <w:style w:type="paragraph" w:styleId="Index4">
    <w:name w:val="index 4"/>
    <w:basedOn w:val="Normal"/>
    <w:next w:val="Normal"/>
    <w:autoRedefine/>
    <w:rsid w:val="00AF56FB"/>
    <w:pPr>
      <w:ind w:left="960" w:hanging="240"/>
    </w:pPr>
  </w:style>
  <w:style w:type="paragraph" w:styleId="Index5">
    <w:name w:val="index 5"/>
    <w:basedOn w:val="Normal"/>
    <w:next w:val="Normal"/>
    <w:autoRedefine/>
    <w:rsid w:val="00AF56FB"/>
    <w:pPr>
      <w:ind w:left="1200" w:hanging="240"/>
    </w:pPr>
  </w:style>
  <w:style w:type="paragraph" w:styleId="Index6">
    <w:name w:val="index 6"/>
    <w:basedOn w:val="Normal"/>
    <w:next w:val="Normal"/>
    <w:autoRedefine/>
    <w:rsid w:val="00AF56FB"/>
    <w:pPr>
      <w:ind w:left="1440" w:hanging="240"/>
    </w:pPr>
  </w:style>
  <w:style w:type="paragraph" w:styleId="Index7">
    <w:name w:val="index 7"/>
    <w:basedOn w:val="Normal"/>
    <w:next w:val="Normal"/>
    <w:autoRedefine/>
    <w:rsid w:val="00AF56FB"/>
    <w:pPr>
      <w:ind w:left="1680" w:hanging="240"/>
    </w:pPr>
  </w:style>
  <w:style w:type="paragraph" w:styleId="Index8">
    <w:name w:val="index 8"/>
    <w:basedOn w:val="Normal"/>
    <w:next w:val="Normal"/>
    <w:autoRedefine/>
    <w:rsid w:val="00AF56FB"/>
    <w:pPr>
      <w:ind w:left="1920" w:hanging="240"/>
    </w:pPr>
  </w:style>
  <w:style w:type="paragraph" w:styleId="Index9">
    <w:name w:val="index 9"/>
    <w:basedOn w:val="Normal"/>
    <w:next w:val="Normal"/>
    <w:autoRedefine/>
    <w:rsid w:val="00AF56FB"/>
    <w:pPr>
      <w:ind w:left="2160" w:hanging="240"/>
    </w:pPr>
  </w:style>
  <w:style w:type="paragraph" w:styleId="NormalIndent">
    <w:name w:val="Normal Indent"/>
    <w:basedOn w:val="Normal"/>
    <w:rsid w:val="00AF56FB"/>
    <w:pPr>
      <w:ind w:left="720"/>
    </w:pPr>
  </w:style>
  <w:style w:type="paragraph" w:styleId="FootnoteText">
    <w:name w:val="footnote text"/>
    <w:basedOn w:val="Normal"/>
    <w:link w:val="FootnoteTextChar"/>
    <w:rsid w:val="00AF56FB"/>
    <w:rPr>
      <w:sz w:val="20"/>
    </w:rPr>
  </w:style>
  <w:style w:type="character" w:customStyle="1" w:styleId="FootnoteTextChar">
    <w:name w:val="Footnote Text Char"/>
    <w:basedOn w:val="DefaultParagraphFont"/>
    <w:link w:val="FootnoteText"/>
    <w:rsid w:val="00AF56FB"/>
  </w:style>
  <w:style w:type="paragraph" w:styleId="CommentText">
    <w:name w:val="annotation text"/>
    <w:basedOn w:val="Normal"/>
    <w:link w:val="CommentTextChar"/>
    <w:rsid w:val="00AF56FB"/>
    <w:rPr>
      <w:sz w:val="20"/>
    </w:rPr>
  </w:style>
  <w:style w:type="character" w:customStyle="1" w:styleId="CommentTextChar">
    <w:name w:val="Comment Text Char"/>
    <w:basedOn w:val="DefaultParagraphFont"/>
    <w:link w:val="CommentText"/>
    <w:rsid w:val="00AF56FB"/>
  </w:style>
  <w:style w:type="paragraph" w:styleId="IndexHeading">
    <w:name w:val="index heading"/>
    <w:basedOn w:val="Normal"/>
    <w:next w:val="Index1"/>
    <w:rsid w:val="00AF56FB"/>
    <w:rPr>
      <w:rFonts w:ascii="Arial" w:hAnsi="Arial" w:cs="Arial"/>
      <w:b/>
      <w:bCs/>
    </w:rPr>
  </w:style>
  <w:style w:type="paragraph" w:styleId="Caption">
    <w:name w:val="caption"/>
    <w:basedOn w:val="Normal"/>
    <w:next w:val="Normal"/>
    <w:qFormat/>
    <w:rsid w:val="00AF56FB"/>
    <w:pPr>
      <w:spacing w:before="120" w:after="120"/>
    </w:pPr>
    <w:rPr>
      <w:b/>
      <w:bCs/>
      <w:sz w:val="20"/>
    </w:rPr>
  </w:style>
  <w:style w:type="paragraph" w:styleId="TableofFigures">
    <w:name w:val="table of figures"/>
    <w:basedOn w:val="Normal"/>
    <w:next w:val="Normal"/>
    <w:rsid w:val="00AF56FB"/>
    <w:pPr>
      <w:ind w:left="480" w:hanging="480"/>
    </w:pPr>
  </w:style>
  <w:style w:type="paragraph" w:styleId="EnvelopeAddress">
    <w:name w:val="envelope address"/>
    <w:basedOn w:val="Normal"/>
    <w:rsid w:val="00AF56F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F56FB"/>
    <w:rPr>
      <w:rFonts w:ascii="Arial" w:hAnsi="Arial" w:cs="Arial"/>
      <w:sz w:val="20"/>
    </w:rPr>
  </w:style>
  <w:style w:type="character" w:styleId="FootnoteReference">
    <w:name w:val="footnote reference"/>
    <w:basedOn w:val="DefaultParagraphFont"/>
    <w:rsid w:val="00AF56FB"/>
    <w:rPr>
      <w:rFonts w:ascii="Times New Roman" w:hAnsi="Times New Roman"/>
      <w:sz w:val="20"/>
      <w:vertAlign w:val="superscript"/>
    </w:rPr>
  </w:style>
  <w:style w:type="character" w:styleId="CommentReference">
    <w:name w:val="annotation reference"/>
    <w:basedOn w:val="DefaultParagraphFont"/>
    <w:rsid w:val="00AF56FB"/>
    <w:rPr>
      <w:sz w:val="16"/>
      <w:szCs w:val="16"/>
    </w:rPr>
  </w:style>
  <w:style w:type="character" w:styleId="PageNumber">
    <w:name w:val="page number"/>
    <w:basedOn w:val="DefaultParagraphFont"/>
    <w:rsid w:val="00AF56FB"/>
  </w:style>
  <w:style w:type="character" w:styleId="EndnoteReference">
    <w:name w:val="endnote reference"/>
    <w:basedOn w:val="DefaultParagraphFont"/>
    <w:rsid w:val="00AF56FB"/>
    <w:rPr>
      <w:vertAlign w:val="superscript"/>
    </w:rPr>
  </w:style>
  <w:style w:type="paragraph" w:styleId="EndnoteText">
    <w:name w:val="endnote text"/>
    <w:basedOn w:val="Normal"/>
    <w:link w:val="EndnoteTextChar"/>
    <w:rsid w:val="00AF56FB"/>
    <w:rPr>
      <w:sz w:val="20"/>
    </w:rPr>
  </w:style>
  <w:style w:type="character" w:customStyle="1" w:styleId="EndnoteTextChar">
    <w:name w:val="Endnote Text Char"/>
    <w:basedOn w:val="DefaultParagraphFont"/>
    <w:link w:val="EndnoteText"/>
    <w:rsid w:val="00AF56FB"/>
  </w:style>
  <w:style w:type="paragraph" w:styleId="TableofAuthorities">
    <w:name w:val="table of authorities"/>
    <w:basedOn w:val="Normal"/>
    <w:next w:val="Normal"/>
    <w:rsid w:val="00AF56FB"/>
    <w:pPr>
      <w:ind w:left="240" w:hanging="240"/>
    </w:pPr>
  </w:style>
  <w:style w:type="paragraph" w:styleId="MacroText">
    <w:name w:val="macro"/>
    <w:link w:val="MacroTextChar"/>
    <w:rsid w:val="00AF56F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F56FB"/>
    <w:rPr>
      <w:rFonts w:ascii="Courier New" w:eastAsia="Times New Roman" w:hAnsi="Courier New" w:cs="Courier New"/>
      <w:lang w:eastAsia="en-AU"/>
    </w:rPr>
  </w:style>
  <w:style w:type="paragraph" w:styleId="TOAHeading">
    <w:name w:val="toa heading"/>
    <w:basedOn w:val="Normal"/>
    <w:next w:val="Normal"/>
    <w:rsid w:val="00AF56FB"/>
    <w:pPr>
      <w:spacing w:before="120"/>
    </w:pPr>
    <w:rPr>
      <w:rFonts w:ascii="Arial" w:hAnsi="Arial" w:cs="Arial"/>
      <w:b/>
      <w:bCs/>
    </w:rPr>
  </w:style>
  <w:style w:type="paragraph" w:styleId="List">
    <w:name w:val="List"/>
    <w:basedOn w:val="Normal"/>
    <w:rsid w:val="00AF56FB"/>
    <w:pPr>
      <w:ind w:left="283" w:hanging="283"/>
    </w:pPr>
  </w:style>
  <w:style w:type="paragraph" w:styleId="ListBullet">
    <w:name w:val="List Bullet"/>
    <w:basedOn w:val="Normal"/>
    <w:autoRedefine/>
    <w:rsid w:val="00AF56FB"/>
    <w:pPr>
      <w:tabs>
        <w:tab w:val="num" w:pos="360"/>
      </w:tabs>
      <w:ind w:left="360" w:hanging="360"/>
    </w:pPr>
  </w:style>
  <w:style w:type="paragraph" w:styleId="ListNumber">
    <w:name w:val="List Number"/>
    <w:basedOn w:val="Normal"/>
    <w:rsid w:val="00AF56FB"/>
    <w:pPr>
      <w:tabs>
        <w:tab w:val="num" w:pos="360"/>
      </w:tabs>
      <w:ind w:left="360" w:hanging="360"/>
    </w:pPr>
  </w:style>
  <w:style w:type="paragraph" w:styleId="List2">
    <w:name w:val="List 2"/>
    <w:basedOn w:val="Normal"/>
    <w:rsid w:val="00AF56FB"/>
    <w:pPr>
      <w:ind w:left="566" w:hanging="283"/>
    </w:pPr>
  </w:style>
  <w:style w:type="paragraph" w:styleId="List3">
    <w:name w:val="List 3"/>
    <w:basedOn w:val="Normal"/>
    <w:rsid w:val="00AF56FB"/>
    <w:pPr>
      <w:ind w:left="849" w:hanging="283"/>
    </w:pPr>
  </w:style>
  <w:style w:type="paragraph" w:styleId="List4">
    <w:name w:val="List 4"/>
    <w:basedOn w:val="Normal"/>
    <w:rsid w:val="00AF56FB"/>
    <w:pPr>
      <w:ind w:left="1132" w:hanging="283"/>
    </w:pPr>
  </w:style>
  <w:style w:type="paragraph" w:styleId="List5">
    <w:name w:val="List 5"/>
    <w:basedOn w:val="Normal"/>
    <w:rsid w:val="00AF56FB"/>
    <w:pPr>
      <w:ind w:left="1415" w:hanging="283"/>
    </w:pPr>
  </w:style>
  <w:style w:type="paragraph" w:styleId="ListBullet2">
    <w:name w:val="List Bullet 2"/>
    <w:basedOn w:val="Normal"/>
    <w:autoRedefine/>
    <w:rsid w:val="00AF56FB"/>
    <w:pPr>
      <w:tabs>
        <w:tab w:val="num" w:pos="360"/>
      </w:tabs>
    </w:pPr>
  </w:style>
  <w:style w:type="paragraph" w:styleId="ListBullet3">
    <w:name w:val="List Bullet 3"/>
    <w:basedOn w:val="Normal"/>
    <w:autoRedefine/>
    <w:rsid w:val="00AF56FB"/>
    <w:pPr>
      <w:tabs>
        <w:tab w:val="num" w:pos="926"/>
      </w:tabs>
      <w:ind w:left="926" w:hanging="360"/>
    </w:pPr>
  </w:style>
  <w:style w:type="paragraph" w:styleId="ListBullet4">
    <w:name w:val="List Bullet 4"/>
    <w:basedOn w:val="Normal"/>
    <w:autoRedefine/>
    <w:rsid w:val="00AF56FB"/>
    <w:pPr>
      <w:tabs>
        <w:tab w:val="num" w:pos="1209"/>
      </w:tabs>
      <w:ind w:left="1209" w:hanging="360"/>
    </w:pPr>
  </w:style>
  <w:style w:type="paragraph" w:styleId="ListBullet5">
    <w:name w:val="List Bullet 5"/>
    <w:basedOn w:val="Normal"/>
    <w:autoRedefine/>
    <w:rsid w:val="00AF56FB"/>
    <w:pPr>
      <w:tabs>
        <w:tab w:val="num" w:pos="1492"/>
      </w:tabs>
      <w:ind w:left="1492" w:hanging="360"/>
    </w:pPr>
  </w:style>
  <w:style w:type="paragraph" w:styleId="ListNumber2">
    <w:name w:val="List Number 2"/>
    <w:basedOn w:val="Normal"/>
    <w:rsid w:val="00AF56FB"/>
    <w:pPr>
      <w:tabs>
        <w:tab w:val="num" w:pos="643"/>
      </w:tabs>
      <w:ind w:left="643" w:hanging="360"/>
    </w:pPr>
  </w:style>
  <w:style w:type="paragraph" w:styleId="ListNumber3">
    <w:name w:val="List Number 3"/>
    <w:basedOn w:val="Normal"/>
    <w:rsid w:val="00AF56FB"/>
    <w:pPr>
      <w:tabs>
        <w:tab w:val="num" w:pos="926"/>
      </w:tabs>
      <w:ind w:left="926" w:hanging="360"/>
    </w:pPr>
  </w:style>
  <w:style w:type="paragraph" w:styleId="ListNumber4">
    <w:name w:val="List Number 4"/>
    <w:basedOn w:val="Normal"/>
    <w:rsid w:val="00AF56FB"/>
    <w:pPr>
      <w:tabs>
        <w:tab w:val="num" w:pos="1209"/>
      </w:tabs>
      <w:ind w:left="1209" w:hanging="360"/>
    </w:pPr>
  </w:style>
  <w:style w:type="paragraph" w:styleId="ListNumber5">
    <w:name w:val="List Number 5"/>
    <w:basedOn w:val="Normal"/>
    <w:rsid w:val="00AF56FB"/>
    <w:pPr>
      <w:tabs>
        <w:tab w:val="num" w:pos="1492"/>
      </w:tabs>
      <w:ind w:left="1492" w:hanging="360"/>
    </w:pPr>
  </w:style>
  <w:style w:type="paragraph" w:styleId="Title">
    <w:name w:val="Title"/>
    <w:basedOn w:val="Normal"/>
    <w:link w:val="TitleChar"/>
    <w:qFormat/>
    <w:rsid w:val="00AF56FB"/>
    <w:pPr>
      <w:spacing w:before="240" w:after="60"/>
    </w:pPr>
    <w:rPr>
      <w:rFonts w:ascii="Arial" w:hAnsi="Arial" w:cs="Arial"/>
      <w:b/>
      <w:bCs/>
      <w:sz w:val="40"/>
      <w:szCs w:val="40"/>
    </w:rPr>
  </w:style>
  <w:style w:type="character" w:customStyle="1" w:styleId="TitleChar">
    <w:name w:val="Title Char"/>
    <w:basedOn w:val="DefaultParagraphFont"/>
    <w:link w:val="Title"/>
    <w:rsid w:val="00AF56FB"/>
    <w:rPr>
      <w:rFonts w:ascii="Arial" w:hAnsi="Arial" w:cs="Arial"/>
      <w:b/>
      <w:bCs/>
      <w:sz w:val="40"/>
      <w:szCs w:val="40"/>
    </w:rPr>
  </w:style>
  <w:style w:type="paragraph" w:styleId="Closing">
    <w:name w:val="Closing"/>
    <w:basedOn w:val="Normal"/>
    <w:link w:val="ClosingChar"/>
    <w:rsid w:val="00AF56FB"/>
    <w:pPr>
      <w:ind w:left="4252"/>
    </w:pPr>
  </w:style>
  <w:style w:type="character" w:customStyle="1" w:styleId="ClosingChar">
    <w:name w:val="Closing Char"/>
    <w:basedOn w:val="DefaultParagraphFont"/>
    <w:link w:val="Closing"/>
    <w:rsid w:val="00AF56FB"/>
    <w:rPr>
      <w:sz w:val="22"/>
    </w:rPr>
  </w:style>
  <w:style w:type="paragraph" w:styleId="Signature">
    <w:name w:val="Signature"/>
    <w:basedOn w:val="Normal"/>
    <w:link w:val="SignatureChar"/>
    <w:rsid w:val="00AF56FB"/>
    <w:pPr>
      <w:ind w:left="4252"/>
    </w:pPr>
  </w:style>
  <w:style w:type="character" w:customStyle="1" w:styleId="SignatureChar">
    <w:name w:val="Signature Char"/>
    <w:basedOn w:val="DefaultParagraphFont"/>
    <w:link w:val="Signature"/>
    <w:rsid w:val="00AF56FB"/>
    <w:rPr>
      <w:sz w:val="22"/>
    </w:rPr>
  </w:style>
  <w:style w:type="paragraph" w:styleId="BodyText">
    <w:name w:val="Body Text"/>
    <w:basedOn w:val="Normal"/>
    <w:link w:val="BodyTextChar"/>
    <w:rsid w:val="00AF56FB"/>
    <w:pPr>
      <w:spacing w:after="120"/>
    </w:pPr>
  </w:style>
  <w:style w:type="character" w:customStyle="1" w:styleId="BodyTextChar">
    <w:name w:val="Body Text Char"/>
    <w:basedOn w:val="DefaultParagraphFont"/>
    <w:link w:val="BodyText"/>
    <w:rsid w:val="00AF56FB"/>
    <w:rPr>
      <w:sz w:val="22"/>
    </w:rPr>
  </w:style>
  <w:style w:type="paragraph" w:styleId="BodyTextIndent">
    <w:name w:val="Body Text Indent"/>
    <w:basedOn w:val="Normal"/>
    <w:link w:val="BodyTextIndentChar"/>
    <w:rsid w:val="00AF56FB"/>
    <w:pPr>
      <w:spacing w:after="120"/>
      <w:ind w:left="283"/>
    </w:pPr>
  </w:style>
  <w:style w:type="character" w:customStyle="1" w:styleId="BodyTextIndentChar">
    <w:name w:val="Body Text Indent Char"/>
    <w:basedOn w:val="DefaultParagraphFont"/>
    <w:link w:val="BodyTextIndent"/>
    <w:rsid w:val="00AF56FB"/>
    <w:rPr>
      <w:sz w:val="22"/>
    </w:rPr>
  </w:style>
  <w:style w:type="paragraph" w:styleId="ListContinue">
    <w:name w:val="List Continue"/>
    <w:basedOn w:val="Normal"/>
    <w:rsid w:val="00AF56FB"/>
    <w:pPr>
      <w:spacing w:after="120"/>
      <w:ind w:left="283"/>
    </w:pPr>
  </w:style>
  <w:style w:type="paragraph" w:styleId="ListContinue2">
    <w:name w:val="List Continue 2"/>
    <w:basedOn w:val="Normal"/>
    <w:rsid w:val="00AF56FB"/>
    <w:pPr>
      <w:spacing w:after="120"/>
      <w:ind w:left="566"/>
    </w:pPr>
  </w:style>
  <w:style w:type="paragraph" w:styleId="ListContinue3">
    <w:name w:val="List Continue 3"/>
    <w:basedOn w:val="Normal"/>
    <w:rsid w:val="00AF56FB"/>
    <w:pPr>
      <w:spacing w:after="120"/>
      <w:ind w:left="849"/>
    </w:pPr>
  </w:style>
  <w:style w:type="paragraph" w:styleId="ListContinue4">
    <w:name w:val="List Continue 4"/>
    <w:basedOn w:val="Normal"/>
    <w:rsid w:val="00AF56FB"/>
    <w:pPr>
      <w:spacing w:after="120"/>
      <w:ind w:left="1132"/>
    </w:pPr>
  </w:style>
  <w:style w:type="paragraph" w:styleId="ListContinue5">
    <w:name w:val="List Continue 5"/>
    <w:basedOn w:val="Normal"/>
    <w:rsid w:val="00AF56FB"/>
    <w:pPr>
      <w:spacing w:after="120"/>
      <w:ind w:left="1415"/>
    </w:pPr>
  </w:style>
  <w:style w:type="paragraph" w:styleId="MessageHeader">
    <w:name w:val="Message Header"/>
    <w:basedOn w:val="Normal"/>
    <w:link w:val="MessageHeaderChar"/>
    <w:rsid w:val="00AF56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F56FB"/>
    <w:rPr>
      <w:rFonts w:ascii="Arial" w:hAnsi="Arial" w:cs="Arial"/>
      <w:sz w:val="22"/>
      <w:shd w:val="pct20" w:color="auto" w:fill="auto"/>
    </w:rPr>
  </w:style>
  <w:style w:type="paragraph" w:styleId="Subtitle">
    <w:name w:val="Subtitle"/>
    <w:basedOn w:val="Normal"/>
    <w:link w:val="SubtitleChar"/>
    <w:qFormat/>
    <w:rsid w:val="00AF56FB"/>
    <w:pPr>
      <w:spacing w:after="60"/>
      <w:jc w:val="center"/>
      <w:outlineLvl w:val="1"/>
    </w:pPr>
    <w:rPr>
      <w:rFonts w:ascii="Arial" w:hAnsi="Arial" w:cs="Arial"/>
    </w:rPr>
  </w:style>
  <w:style w:type="character" w:customStyle="1" w:styleId="SubtitleChar">
    <w:name w:val="Subtitle Char"/>
    <w:basedOn w:val="DefaultParagraphFont"/>
    <w:link w:val="Subtitle"/>
    <w:rsid w:val="00AF56FB"/>
    <w:rPr>
      <w:rFonts w:ascii="Arial" w:hAnsi="Arial" w:cs="Arial"/>
      <w:sz w:val="22"/>
    </w:rPr>
  </w:style>
  <w:style w:type="paragraph" w:styleId="Salutation">
    <w:name w:val="Salutation"/>
    <w:basedOn w:val="Normal"/>
    <w:next w:val="Normal"/>
    <w:link w:val="SalutationChar"/>
    <w:rsid w:val="00AF56FB"/>
  </w:style>
  <w:style w:type="character" w:customStyle="1" w:styleId="SalutationChar">
    <w:name w:val="Salutation Char"/>
    <w:basedOn w:val="DefaultParagraphFont"/>
    <w:link w:val="Salutation"/>
    <w:rsid w:val="00AF56FB"/>
    <w:rPr>
      <w:sz w:val="22"/>
    </w:rPr>
  </w:style>
  <w:style w:type="paragraph" w:styleId="Date">
    <w:name w:val="Date"/>
    <w:basedOn w:val="Normal"/>
    <w:next w:val="Normal"/>
    <w:link w:val="DateChar"/>
    <w:rsid w:val="00AF56FB"/>
  </w:style>
  <w:style w:type="character" w:customStyle="1" w:styleId="DateChar">
    <w:name w:val="Date Char"/>
    <w:basedOn w:val="DefaultParagraphFont"/>
    <w:link w:val="Date"/>
    <w:rsid w:val="00AF56FB"/>
    <w:rPr>
      <w:sz w:val="22"/>
    </w:rPr>
  </w:style>
  <w:style w:type="paragraph" w:styleId="BodyTextFirstIndent">
    <w:name w:val="Body Text First Indent"/>
    <w:basedOn w:val="BodyText"/>
    <w:link w:val="BodyTextFirstIndentChar"/>
    <w:rsid w:val="00AF56FB"/>
    <w:pPr>
      <w:ind w:firstLine="210"/>
    </w:pPr>
  </w:style>
  <w:style w:type="character" w:customStyle="1" w:styleId="BodyTextFirstIndentChar">
    <w:name w:val="Body Text First Indent Char"/>
    <w:basedOn w:val="BodyTextChar"/>
    <w:link w:val="BodyTextFirstIndent"/>
    <w:rsid w:val="00AF56FB"/>
    <w:rPr>
      <w:sz w:val="22"/>
    </w:rPr>
  </w:style>
  <w:style w:type="paragraph" w:styleId="BodyTextFirstIndent2">
    <w:name w:val="Body Text First Indent 2"/>
    <w:basedOn w:val="BodyTextIndent"/>
    <w:link w:val="BodyTextFirstIndent2Char"/>
    <w:rsid w:val="00AF56FB"/>
    <w:pPr>
      <w:ind w:firstLine="210"/>
    </w:pPr>
  </w:style>
  <w:style w:type="character" w:customStyle="1" w:styleId="BodyTextFirstIndent2Char">
    <w:name w:val="Body Text First Indent 2 Char"/>
    <w:basedOn w:val="BodyTextIndentChar"/>
    <w:link w:val="BodyTextFirstIndent2"/>
    <w:rsid w:val="00AF56FB"/>
    <w:rPr>
      <w:sz w:val="22"/>
    </w:rPr>
  </w:style>
  <w:style w:type="paragraph" w:styleId="BodyText2">
    <w:name w:val="Body Text 2"/>
    <w:basedOn w:val="Normal"/>
    <w:link w:val="BodyText2Char"/>
    <w:rsid w:val="00AF56FB"/>
    <w:pPr>
      <w:spacing w:after="120" w:line="480" w:lineRule="auto"/>
    </w:pPr>
  </w:style>
  <w:style w:type="character" w:customStyle="1" w:styleId="BodyText2Char">
    <w:name w:val="Body Text 2 Char"/>
    <w:basedOn w:val="DefaultParagraphFont"/>
    <w:link w:val="BodyText2"/>
    <w:rsid w:val="00AF56FB"/>
    <w:rPr>
      <w:sz w:val="22"/>
    </w:rPr>
  </w:style>
  <w:style w:type="paragraph" w:styleId="BodyText3">
    <w:name w:val="Body Text 3"/>
    <w:basedOn w:val="Normal"/>
    <w:link w:val="BodyText3Char"/>
    <w:rsid w:val="00AF56FB"/>
    <w:pPr>
      <w:spacing w:after="120"/>
    </w:pPr>
    <w:rPr>
      <w:sz w:val="16"/>
      <w:szCs w:val="16"/>
    </w:rPr>
  </w:style>
  <w:style w:type="character" w:customStyle="1" w:styleId="BodyText3Char">
    <w:name w:val="Body Text 3 Char"/>
    <w:basedOn w:val="DefaultParagraphFont"/>
    <w:link w:val="BodyText3"/>
    <w:rsid w:val="00AF56FB"/>
    <w:rPr>
      <w:sz w:val="16"/>
      <w:szCs w:val="16"/>
    </w:rPr>
  </w:style>
  <w:style w:type="paragraph" w:styleId="BodyTextIndent2">
    <w:name w:val="Body Text Indent 2"/>
    <w:basedOn w:val="Normal"/>
    <w:link w:val="BodyTextIndent2Char"/>
    <w:rsid w:val="00AF56FB"/>
    <w:pPr>
      <w:spacing w:after="120" w:line="480" w:lineRule="auto"/>
      <w:ind w:left="283"/>
    </w:pPr>
  </w:style>
  <w:style w:type="character" w:customStyle="1" w:styleId="BodyTextIndent2Char">
    <w:name w:val="Body Text Indent 2 Char"/>
    <w:basedOn w:val="DefaultParagraphFont"/>
    <w:link w:val="BodyTextIndent2"/>
    <w:rsid w:val="00AF56FB"/>
    <w:rPr>
      <w:sz w:val="22"/>
    </w:rPr>
  </w:style>
  <w:style w:type="paragraph" w:styleId="BodyTextIndent3">
    <w:name w:val="Body Text Indent 3"/>
    <w:basedOn w:val="Normal"/>
    <w:link w:val="BodyTextIndent3Char"/>
    <w:rsid w:val="00AF56FB"/>
    <w:pPr>
      <w:spacing w:after="120"/>
      <w:ind w:left="283"/>
    </w:pPr>
    <w:rPr>
      <w:sz w:val="16"/>
      <w:szCs w:val="16"/>
    </w:rPr>
  </w:style>
  <w:style w:type="character" w:customStyle="1" w:styleId="BodyTextIndent3Char">
    <w:name w:val="Body Text Indent 3 Char"/>
    <w:basedOn w:val="DefaultParagraphFont"/>
    <w:link w:val="BodyTextIndent3"/>
    <w:rsid w:val="00AF56FB"/>
    <w:rPr>
      <w:sz w:val="16"/>
      <w:szCs w:val="16"/>
    </w:rPr>
  </w:style>
  <w:style w:type="paragraph" w:styleId="BlockText">
    <w:name w:val="Block Text"/>
    <w:basedOn w:val="Normal"/>
    <w:rsid w:val="00AF56FB"/>
    <w:pPr>
      <w:spacing w:after="120"/>
      <w:ind w:left="1440" w:right="1440"/>
    </w:pPr>
  </w:style>
  <w:style w:type="character" w:styleId="Hyperlink">
    <w:name w:val="Hyperlink"/>
    <w:basedOn w:val="DefaultParagraphFont"/>
    <w:rsid w:val="00AF56FB"/>
    <w:rPr>
      <w:color w:val="0000FF"/>
      <w:u w:val="single"/>
    </w:rPr>
  </w:style>
  <w:style w:type="character" w:styleId="FollowedHyperlink">
    <w:name w:val="FollowedHyperlink"/>
    <w:basedOn w:val="DefaultParagraphFont"/>
    <w:rsid w:val="00AF56FB"/>
    <w:rPr>
      <w:color w:val="800080"/>
      <w:u w:val="single"/>
    </w:rPr>
  </w:style>
  <w:style w:type="character" w:styleId="Strong">
    <w:name w:val="Strong"/>
    <w:basedOn w:val="DefaultParagraphFont"/>
    <w:qFormat/>
    <w:rsid w:val="00AF56FB"/>
    <w:rPr>
      <w:b/>
      <w:bCs/>
    </w:rPr>
  </w:style>
  <w:style w:type="character" w:styleId="Emphasis">
    <w:name w:val="Emphasis"/>
    <w:basedOn w:val="DefaultParagraphFont"/>
    <w:qFormat/>
    <w:rsid w:val="00AF56FB"/>
    <w:rPr>
      <w:i/>
      <w:iCs/>
    </w:rPr>
  </w:style>
  <w:style w:type="paragraph" w:styleId="DocumentMap">
    <w:name w:val="Document Map"/>
    <w:basedOn w:val="Normal"/>
    <w:link w:val="DocumentMapChar"/>
    <w:rsid w:val="00AF56FB"/>
    <w:pPr>
      <w:shd w:val="clear" w:color="auto" w:fill="000080"/>
    </w:pPr>
    <w:rPr>
      <w:rFonts w:ascii="Tahoma" w:hAnsi="Tahoma" w:cs="Tahoma"/>
    </w:rPr>
  </w:style>
  <w:style w:type="character" w:customStyle="1" w:styleId="DocumentMapChar">
    <w:name w:val="Document Map Char"/>
    <w:basedOn w:val="DefaultParagraphFont"/>
    <w:link w:val="DocumentMap"/>
    <w:rsid w:val="00AF56FB"/>
    <w:rPr>
      <w:rFonts w:ascii="Tahoma" w:hAnsi="Tahoma" w:cs="Tahoma"/>
      <w:sz w:val="22"/>
      <w:shd w:val="clear" w:color="auto" w:fill="000080"/>
    </w:rPr>
  </w:style>
  <w:style w:type="paragraph" w:styleId="PlainText">
    <w:name w:val="Plain Text"/>
    <w:basedOn w:val="Normal"/>
    <w:link w:val="PlainTextChar"/>
    <w:rsid w:val="00AF56FB"/>
    <w:rPr>
      <w:rFonts w:ascii="Courier New" w:hAnsi="Courier New" w:cs="Courier New"/>
      <w:sz w:val="20"/>
    </w:rPr>
  </w:style>
  <w:style w:type="character" w:customStyle="1" w:styleId="PlainTextChar">
    <w:name w:val="Plain Text Char"/>
    <w:basedOn w:val="DefaultParagraphFont"/>
    <w:link w:val="PlainText"/>
    <w:rsid w:val="00AF56FB"/>
    <w:rPr>
      <w:rFonts w:ascii="Courier New" w:hAnsi="Courier New" w:cs="Courier New"/>
    </w:rPr>
  </w:style>
  <w:style w:type="paragraph" w:styleId="E-mailSignature">
    <w:name w:val="E-mail Signature"/>
    <w:basedOn w:val="Normal"/>
    <w:link w:val="E-mailSignatureChar"/>
    <w:rsid w:val="00AF56FB"/>
  </w:style>
  <w:style w:type="character" w:customStyle="1" w:styleId="E-mailSignatureChar">
    <w:name w:val="E-mail Signature Char"/>
    <w:basedOn w:val="DefaultParagraphFont"/>
    <w:link w:val="E-mailSignature"/>
    <w:rsid w:val="00AF56FB"/>
    <w:rPr>
      <w:sz w:val="22"/>
    </w:rPr>
  </w:style>
  <w:style w:type="paragraph" w:styleId="NormalWeb">
    <w:name w:val="Normal (Web)"/>
    <w:basedOn w:val="Normal"/>
    <w:rsid w:val="00AF56FB"/>
  </w:style>
  <w:style w:type="character" w:styleId="HTMLAcronym">
    <w:name w:val="HTML Acronym"/>
    <w:basedOn w:val="DefaultParagraphFont"/>
    <w:rsid w:val="00AF56FB"/>
  </w:style>
  <w:style w:type="paragraph" w:styleId="HTMLAddress">
    <w:name w:val="HTML Address"/>
    <w:basedOn w:val="Normal"/>
    <w:link w:val="HTMLAddressChar"/>
    <w:rsid w:val="00AF56FB"/>
    <w:rPr>
      <w:i/>
      <w:iCs/>
    </w:rPr>
  </w:style>
  <w:style w:type="character" w:customStyle="1" w:styleId="HTMLAddressChar">
    <w:name w:val="HTML Address Char"/>
    <w:basedOn w:val="DefaultParagraphFont"/>
    <w:link w:val="HTMLAddress"/>
    <w:rsid w:val="00AF56FB"/>
    <w:rPr>
      <w:i/>
      <w:iCs/>
      <w:sz w:val="22"/>
    </w:rPr>
  </w:style>
  <w:style w:type="character" w:styleId="HTMLCite">
    <w:name w:val="HTML Cite"/>
    <w:basedOn w:val="DefaultParagraphFont"/>
    <w:rsid w:val="00AF56FB"/>
    <w:rPr>
      <w:i/>
      <w:iCs/>
    </w:rPr>
  </w:style>
  <w:style w:type="character" w:styleId="HTMLCode">
    <w:name w:val="HTML Code"/>
    <w:basedOn w:val="DefaultParagraphFont"/>
    <w:rsid w:val="00AF56FB"/>
    <w:rPr>
      <w:rFonts w:ascii="Courier New" w:hAnsi="Courier New" w:cs="Courier New"/>
      <w:sz w:val="20"/>
      <w:szCs w:val="20"/>
    </w:rPr>
  </w:style>
  <w:style w:type="character" w:styleId="HTMLDefinition">
    <w:name w:val="HTML Definition"/>
    <w:basedOn w:val="DefaultParagraphFont"/>
    <w:rsid w:val="00AF56FB"/>
    <w:rPr>
      <w:i/>
      <w:iCs/>
    </w:rPr>
  </w:style>
  <w:style w:type="character" w:styleId="HTMLKeyboard">
    <w:name w:val="HTML Keyboard"/>
    <w:basedOn w:val="DefaultParagraphFont"/>
    <w:rsid w:val="00AF56FB"/>
    <w:rPr>
      <w:rFonts w:ascii="Courier New" w:hAnsi="Courier New" w:cs="Courier New"/>
      <w:sz w:val="20"/>
      <w:szCs w:val="20"/>
    </w:rPr>
  </w:style>
  <w:style w:type="paragraph" w:styleId="HTMLPreformatted">
    <w:name w:val="HTML Preformatted"/>
    <w:basedOn w:val="Normal"/>
    <w:link w:val="HTMLPreformattedChar"/>
    <w:rsid w:val="00AF56FB"/>
    <w:rPr>
      <w:rFonts w:ascii="Courier New" w:hAnsi="Courier New" w:cs="Courier New"/>
      <w:sz w:val="20"/>
    </w:rPr>
  </w:style>
  <w:style w:type="character" w:customStyle="1" w:styleId="HTMLPreformattedChar">
    <w:name w:val="HTML Preformatted Char"/>
    <w:basedOn w:val="DefaultParagraphFont"/>
    <w:link w:val="HTMLPreformatted"/>
    <w:rsid w:val="00AF56FB"/>
    <w:rPr>
      <w:rFonts w:ascii="Courier New" w:hAnsi="Courier New" w:cs="Courier New"/>
    </w:rPr>
  </w:style>
  <w:style w:type="character" w:styleId="HTMLSample">
    <w:name w:val="HTML Sample"/>
    <w:basedOn w:val="DefaultParagraphFont"/>
    <w:rsid w:val="00AF56FB"/>
    <w:rPr>
      <w:rFonts w:ascii="Courier New" w:hAnsi="Courier New" w:cs="Courier New"/>
    </w:rPr>
  </w:style>
  <w:style w:type="character" w:styleId="HTMLTypewriter">
    <w:name w:val="HTML Typewriter"/>
    <w:basedOn w:val="DefaultParagraphFont"/>
    <w:rsid w:val="00AF56FB"/>
    <w:rPr>
      <w:rFonts w:ascii="Courier New" w:hAnsi="Courier New" w:cs="Courier New"/>
      <w:sz w:val="20"/>
      <w:szCs w:val="20"/>
    </w:rPr>
  </w:style>
  <w:style w:type="character" w:styleId="HTMLVariable">
    <w:name w:val="HTML Variable"/>
    <w:basedOn w:val="DefaultParagraphFont"/>
    <w:rsid w:val="00AF56FB"/>
    <w:rPr>
      <w:i/>
      <w:iCs/>
    </w:rPr>
  </w:style>
  <w:style w:type="paragraph" w:styleId="CommentSubject">
    <w:name w:val="annotation subject"/>
    <w:basedOn w:val="CommentText"/>
    <w:next w:val="CommentText"/>
    <w:link w:val="CommentSubjectChar"/>
    <w:rsid w:val="00AF56FB"/>
    <w:rPr>
      <w:b/>
      <w:bCs/>
    </w:rPr>
  </w:style>
  <w:style w:type="character" w:customStyle="1" w:styleId="CommentSubjectChar">
    <w:name w:val="Comment Subject Char"/>
    <w:basedOn w:val="CommentTextChar"/>
    <w:link w:val="CommentSubject"/>
    <w:rsid w:val="00AF56FB"/>
    <w:rPr>
      <w:b/>
      <w:bCs/>
    </w:rPr>
  </w:style>
  <w:style w:type="numbering" w:styleId="1ai">
    <w:name w:val="Outline List 1"/>
    <w:basedOn w:val="NoList"/>
    <w:rsid w:val="00AF56FB"/>
    <w:pPr>
      <w:numPr>
        <w:numId w:val="14"/>
      </w:numPr>
    </w:pPr>
  </w:style>
  <w:style w:type="numbering" w:styleId="111111">
    <w:name w:val="Outline List 2"/>
    <w:basedOn w:val="NoList"/>
    <w:rsid w:val="00AF56FB"/>
    <w:pPr>
      <w:numPr>
        <w:numId w:val="15"/>
      </w:numPr>
    </w:pPr>
  </w:style>
  <w:style w:type="numbering" w:styleId="ArticleSection">
    <w:name w:val="Outline List 3"/>
    <w:basedOn w:val="NoList"/>
    <w:rsid w:val="00AF56FB"/>
    <w:pPr>
      <w:numPr>
        <w:numId w:val="17"/>
      </w:numPr>
    </w:pPr>
  </w:style>
  <w:style w:type="table" w:styleId="TableSimple1">
    <w:name w:val="Table Simple 1"/>
    <w:basedOn w:val="TableNormal"/>
    <w:rsid w:val="00AF56F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F56F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F56F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F56F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F56F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F56F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F56F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F56F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F56F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F56F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F56F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F56F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F56F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F56F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F56F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F56F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F56F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F56F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F56F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F56F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F56F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F56F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F56F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F56F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F56F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F56F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F56F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F56F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F56F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F56F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F56F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F56F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F56F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F56F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F56F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F56F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F56F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F56F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F56F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F56F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F56F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F56F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F56F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F56FB"/>
    <w:rPr>
      <w:rFonts w:eastAsia="Times New Roman" w:cs="Times New Roman"/>
      <w:b/>
      <w:kern w:val="28"/>
      <w:sz w:val="24"/>
      <w:lang w:eastAsia="en-AU"/>
    </w:rPr>
  </w:style>
  <w:style w:type="paragraph" w:customStyle="1" w:styleId="ETAsubitem">
    <w:name w:val="ETA(subitem)"/>
    <w:basedOn w:val="OPCParaBase"/>
    <w:rsid w:val="00AF56FB"/>
    <w:pPr>
      <w:tabs>
        <w:tab w:val="right" w:pos="340"/>
      </w:tabs>
      <w:spacing w:before="60" w:line="240" w:lineRule="auto"/>
      <w:ind w:left="454" w:hanging="454"/>
    </w:pPr>
    <w:rPr>
      <w:sz w:val="20"/>
    </w:rPr>
  </w:style>
  <w:style w:type="paragraph" w:customStyle="1" w:styleId="ETApara">
    <w:name w:val="ETA(para)"/>
    <w:basedOn w:val="OPCParaBase"/>
    <w:rsid w:val="00AF56FB"/>
    <w:pPr>
      <w:tabs>
        <w:tab w:val="right" w:pos="754"/>
      </w:tabs>
      <w:spacing w:before="60" w:line="240" w:lineRule="auto"/>
      <w:ind w:left="828" w:hanging="828"/>
    </w:pPr>
    <w:rPr>
      <w:sz w:val="20"/>
    </w:rPr>
  </w:style>
  <w:style w:type="paragraph" w:customStyle="1" w:styleId="ETAsubpara">
    <w:name w:val="ETA(subpara)"/>
    <w:basedOn w:val="OPCParaBase"/>
    <w:rsid w:val="00AF56FB"/>
    <w:pPr>
      <w:tabs>
        <w:tab w:val="right" w:pos="1083"/>
      </w:tabs>
      <w:spacing w:before="60" w:line="240" w:lineRule="auto"/>
      <w:ind w:left="1191" w:hanging="1191"/>
    </w:pPr>
    <w:rPr>
      <w:sz w:val="20"/>
    </w:rPr>
  </w:style>
  <w:style w:type="paragraph" w:customStyle="1" w:styleId="ETAsub-subpara">
    <w:name w:val="ETA(sub-subpara)"/>
    <w:basedOn w:val="OPCParaBase"/>
    <w:rsid w:val="00AF56F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AF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85320-E39D-4110-A7EF-F5F655E2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8</Pages>
  <Words>978</Words>
  <Characters>5576</Characters>
  <Application>Microsoft Office Word</Application>
  <DocSecurity>0</DocSecurity>
  <PresentationFormat/>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2022-04-05T01:01:00Z</dcterms:created>
  <dcterms:modified xsi:type="dcterms:W3CDTF">2022-04-05T01:01:00Z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Social Security (Streamlined Participation Requirements Transitional Arrangements) Instrument 2022</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OPC65375</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DateMade">
    <vt:lpwstr>4 April 2022</vt:lpwstr>
  </property>
</Properties>
</file>