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D556C" w14:textId="77777777" w:rsidR="0048364F" w:rsidRPr="008C492D" w:rsidRDefault="00193461" w:rsidP="0020300C">
      <w:pPr>
        <w:rPr>
          <w:sz w:val="28"/>
        </w:rPr>
      </w:pPr>
      <w:r w:rsidRPr="008C492D">
        <w:rPr>
          <w:noProof/>
          <w:lang w:eastAsia="en-AU"/>
        </w:rPr>
        <w:drawing>
          <wp:inline distT="0" distB="0" distL="0" distR="0" wp14:anchorId="364D1B94" wp14:editId="4727DD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FBAE" w14:textId="77777777" w:rsidR="0048364F" w:rsidRPr="008C492D" w:rsidRDefault="0048364F" w:rsidP="0048364F">
      <w:pPr>
        <w:rPr>
          <w:sz w:val="19"/>
        </w:rPr>
      </w:pPr>
    </w:p>
    <w:p w14:paraId="7A7E2E2E" w14:textId="77777777" w:rsidR="0048364F" w:rsidRPr="008C492D" w:rsidRDefault="00D26D98" w:rsidP="0048364F">
      <w:pPr>
        <w:pStyle w:val="ShortT"/>
      </w:pPr>
      <w:r w:rsidRPr="008C492D">
        <w:t xml:space="preserve">Therapeutic Goods (Charges) Amendment (2022 Measures No. 1) </w:t>
      </w:r>
      <w:r w:rsidR="008C492D" w:rsidRPr="008C492D">
        <w:t>Regulations 2</w:t>
      </w:r>
      <w:r w:rsidRPr="008C492D">
        <w:t>022</w:t>
      </w:r>
    </w:p>
    <w:p w14:paraId="55BE9119" w14:textId="77777777" w:rsidR="00D26D98" w:rsidRPr="008C492D" w:rsidRDefault="00D26D98" w:rsidP="009D2053">
      <w:pPr>
        <w:pStyle w:val="SignCoverPageStart"/>
        <w:spacing w:before="240"/>
        <w:rPr>
          <w:szCs w:val="22"/>
        </w:rPr>
      </w:pPr>
      <w:r w:rsidRPr="008C492D">
        <w:rPr>
          <w:szCs w:val="22"/>
        </w:rPr>
        <w:t>I, General the Honourable David Hurley AC DSC (Retd), Governor</w:t>
      </w:r>
      <w:r w:rsidR="008C492D">
        <w:rPr>
          <w:szCs w:val="22"/>
        </w:rPr>
        <w:noBreakHyphen/>
      </w:r>
      <w:r w:rsidRPr="008C492D">
        <w:rPr>
          <w:szCs w:val="22"/>
        </w:rPr>
        <w:t>General of the Commonwealth of Australia, acting with the advice of the Federal Executive Council, make the following regulations.</w:t>
      </w:r>
    </w:p>
    <w:p w14:paraId="0AD145A0" w14:textId="4202DE4D" w:rsidR="00D26D98" w:rsidRPr="008C492D" w:rsidRDefault="00D26D98" w:rsidP="009D2053">
      <w:pPr>
        <w:keepNext/>
        <w:spacing w:before="720" w:line="240" w:lineRule="atLeast"/>
        <w:ind w:right="397"/>
        <w:jc w:val="both"/>
        <w:rPr>
          <w:szCs w:val="22"/>
        </w:rPr>
      </w:pPr>
      <w:r w:rsidRPr="008C492D">
        <w:rPr>
          <w:szCs w:val="22"/>
        </w:rPr>
        <w:t>Dated</w:t>
      </w:r>
      <w:r w:rsidR="001F288B">
        <w:rPr>
          <w:szCs w:val="22"/>
        </w:rPr>
        <w:t xml:space="preserve"> </w:t>
      </w:r>
      <w:r w:rsidRPr="008C492D">
        <w:rPr>
          <w:szCs w:val="22"/>
        </w:rPr>
        <w:fldChar w:fldCharType="begin"/>
      </w:r>
      <w:r w:rsidRPr="008C492D">
        <w:rPr>
          <w:szCs w:val="22"/>
        </w:rPr>
        <w:instrText xml:space="preserve"> DOCPROPERTY  DateMade </w:instrText>
      </w:r>
      <w:r w:rsidRPr="008C492D">
        <w:rPr>
          <w:szCs w:val="22"/>
        </w:rPr>
        <w:fldChar w:fldCharType="separate"/>
      </w:r>
      <w:r w:rsidR="001F288B">
        <w:rPr>
          <w:szCs w:val="22"/>
        </w:rPr>
        <w:t>10 April 2022</w:t>
      </w:r>
      <w:r w:rsidRPr="008C492D">
        <w:rPr>
          <w:szCs w:val="22"/>
        </w:rPr>
        <w:fldChar w:fldCharType="end"/>
      </w:r>
    </w:p>
    <w:p w14:paraId="1968C0ED" w14:textId="77777777" w:rsidR="00D26D98" w:rsidRPr="008C492D" w:rsidRDefault="00D26D98" w:rsidP="009D205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C492D">
        <w:rPr>
          <w:szCs w:val="22"/>
        </w:rPr>
        <w:t>David Hurley</w:t>
      </w:r>
    </w:p>
    <w:p w14:paraId="62BE079B" w14:textId="77777777" w:rsidR="00D26D98" w:rsidRPr="008C492D" w:rsidRDefault="00D26D98" w:rsidP="009D205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C492D">
        <w:rPr>
          <w:szCs w:val="22"/>
        </w:rPr>
        <w:t>Governor</w:t>
      </w:r>
      <w:r w:rsidR="008C492D">
        <w:rPr>
          <w:szCs w:val="22"/>
        </w:rPr>
        <w:noBreakHyphen/>
      </w:r>
      <w:r w:rsidRPr="008C492D">
        <w:rPr>
          <w:szCs w:val="22"/>
        </w:rPr>
        <w:t>General</w:t>
      </w:r>
    </w:p>
    <w:p w14:paraId="2F36B866" w14:textId="77777777" w:rsidR="00D26D98" w:rsidRPr="008C492D" w:rsidRDefault="00D26D98" w:rsidP="009D205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C492D">
        <w:rPr>
          <w:szCs w:val="22"/>
        </w:rPr>
        <w:t>By His Excellency’s Command</w:t>
      </w:r>
    </w:p>
    <w:p w14:paraId="614CFAE4" w14:textId="77777777" w:rsidR="00D26D98" w:rsidRPr="008C492D" w:rsidRDefault="00D26D98" w:rsidP="009D205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C492D">
        <w:rPr>
          <w:szCs w:val="22"/>
        </w:rPr>
        <w:t>Greg Hunt</w:t>
      </w:r>
    </w:p>
    <w:p w14:paraId="6141F4DD" w14:textId="77777777" w:rsidR="00D26D98" w:rsidRPr="008C492D" w:rsidRDefault="00D26D98" w:rsidP="009D2053">
      <w:pPr>
        <w:pStyle w:val="SignCoverPageEnd"/>
        <w:rPr>
          <w:szCs w:val="22"/>
        </w:rPr>
      </w:pPr>
      <w:r w:rsidRPr="008C492D">
        <w:rPr>
          <w:szCs w:val="22"/>
        </w:rPr>
        <w:t>Minister for Health and Aged Care</w:t>
      </w:r>
    </w:p>
    <w:p w14:paraId="3A5B9BAD" w14:textId="77777777" w:rsidR="00D26D98" w:rsidRPr="008C492D" w:rsidRDefault="00D26D98" w:rsidP="009D2053"/>
    <w:p w14:paraId="67700A12" w14:textId="77777777" w:rsidR="00D26D98" w:rsidRPr="008C492D" w:rsidRDefault="00D26D98" w:rsidP="009D2053"/>
    <w:p w14:paraId="503F46A7" w14:textId="77777777" w:rsidR="00D26D98" w:rsidRPr="008C492D" w:rsidRDefault="00D26D98" w:rsidP="009D2053"/>
    <w:p w14:paraId="26866703" w14:textId="77777777" w:rsidR="0048364F" w:rsidRPr="00E77DDD" w:rsidRDefault="0048364F" w:rsidP="0048364F">
      <w:pPr>
        <w:pStyle w:val="Header"/>
        <w:tabs>
          <w:tab w:val="clear" w:pos="4150"/>
          <w:tab w:val="clear" w:pos="8307"/>
        </w:tabs>
      </w:pPr>
      <w:r w:rsidRPr="00E77DDD">
        <w:rPr>
          <w:rStyle w:val="CharAmSchNo"/>
        </w:rPr>
        <w:t xml:space="preserve"> </w:t>
      </w:r>
      <w:r w:rsidRPr="00E77DDD">
        <w:rPr>
          <w:rStyle w:val="CharAmSchText"/>
        </w:rPr>
        <w:t xml:space="preserve"> </w:t>
      </w:r>
    </w:p>
    <w:p w14:paraId="0D2A989D" w14:textId="77777777" w:rsidR="0048364F" w:rsidRPr="00E77DDD" w:rsidRDefault="0048364F" w:rsidP="0048364F">
      <w:pPr>
        <w:pStyle w:val="Header"/>
        <w:tabs>
          <w:tab w:val="clear" w:pos="4150"/>
          <w:tab w:val="clear" w:pos="8307"/>
        </w:tabs>
      </w:pPr>
      <w:r w:rsidRPr="00E77DDD">
        <w:rPr>
          <w:rStyle w:val="CharAmPartNo"/>
        </w:rPr>
        <w:t xml:space="preserve"> </w:t>
      </w:r>
      <w:r w:rsidRPr="00E77DDD">
        <w:rPr>
          <w:rStyle w:val="CharAmPartText"/>
        </w:rPr>
        <w:t xml:space="preserve"> </w:t>
      </w:r>
    </w:p>
    <w:p w14:paraId="362D6D31" w14:textId="77777777" w:rsidR="0048364F" w:rsidRPr="008C492D" w:rsidRDefault="0048364F" w:rsidP="0048364F">
      <w:pPr>
        <w:sectPr w:rsidR="0048364F" w:rsidRPr="008C492D" w:rsidSect="00644D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7C2C673" w14:textId="77777777" w:rsidR="00220A0C" w:rsidRPr="008C492D" w:rsidRDefault="0048364F" w:rsidP="0048364F">
      <w:pPr>
        <w:outlineLvl w:val="0"/>
        <w:rPr>
          <w:sz w:val="36"/>
        </w:rPr>
      </w:pPr>
      <w:r w:rsidRPr="008C492D">
        <w:rPr>
          <w:sz w:val="36"/>
        </w:rPr>
        <w:lastRenderedPageBreak/>
        <w:t>Contents</w:t>
      </w:r>
    </w:p>
    <w:p w14:paraId="5643CE7E" w14:textId="6A603D9A" w:rsidR="00C01965" w:rsidRPr="008C492D" w:rsidRDefault="00C019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92D">
        <w:fldChar w:fldCharType="begin"/>
      </w:r>
      <w:r w:rsidRPr="008C492D">
        <w:instrText xml:space="preserve"> TOC \o "1-9" </w:instrText>
      </w:r>
      <w:r w:rsidRPr="008C492D">
        <w:fldChar w:fldCharType="separate"/>
      </w:r>
      <w:r w:rsidRPr="008C492D">
        <w:rPr>
          <w:noProof/>
        </w:rPr>
        <w:t>1</w:t>
      </w:r>
      <w:r w:rsidRPr="008C492D">
        <w:rPr>
          <w:noProof/>
        </w:rPr>
        <w:tab/>
        <w:t>Name</w:t>
      </w:r>
      <w:r w:rsidRPr="008C492D">
        <w:rPr>
          <w:noProof/>
        </w:rPr>
        <w:tab/>
      </w:r>
      <w:r w:rsidRPr="008C492D">
        <w:rPr>
          <w:noProof/>
        </w:rPr>
        <w:fldChar w:fldCharType="begin"/>
      </w:r>
      <w:r w:rsidRPr="008C492D">
        <w:rPr>
          <w:noProof/>
        </w:rPr>
        <w:instrText xml:space="preserve"> PAGEREF _Toc99361965 \h </w:instrText>
      </w:r>
      <w:r w:rsidRPr="008C492D">
        <w:rPr>
          <w:noProof/>
        </w:rPr>
      </w:r>
      <w:r w:rsidRPr="008C492D">
        <w:rPr>
          <w:noProof/>
        </w:rPr>
        <w:fldChar w:fldCharType="separate"/>
      </w:r>
      <w:r w:rsidR="001F288B">
        <w:rPr>
          <w:noProof/>
        </w:rPr>
        <w:t>1</w:t>
      </w:r>
      <w:r w:rsidRPr="008C492D">
        <w:rPr>
          <w:noProof/>
        </w:rPr>
        <w:fldChar w:fldCharType="end"/>
      </w:r>
    </w:p>
    <w:p w14:paraId="025591C4" w14:textId="632CC11C" w:rsidR="00C01965" w:rsidRPr="008C492D" w:rsidRDefault="00C019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92D">
        <w:rPr>
          <w:noProof/>
        </w:rPr>
        <w:t>2</w:t>
      </w:r>
      <w:r w:rsidRPr="008C492D">
        <w:rPr>
          <w:noProof/>
        </w:rPr>
        <w:tab/>
        <w:t>Commencement</w:t>
      </w:r>
      <w:r w:rsidRPr="008C492D">
        <w:rPr>
          <w:noProof/>
        </w:rPr>
        <w:tab/>
      </w:r>
      <w:r w:rsidRPr="008C492D">
        <w:rPr>
          <w:noProof/>
        </w:rPr>
        <w:fldChar w:fldCharType="begin"/>
      </w:r>
      <w:r w:rsidRPr="008C492D">
        <w:rPr>
          <w:noProof/>
        </w:rPr>
        <w:instrText xml:space="preserve"> PAGEREF _Toc99361966 \h </w:instrText>
      </w:r>
      <w:r w:rsidRPr="008C492D">
        <w:rPr>
          <w:noProof/>
        </w:rPr>
      </w:r>
      <w:r w:rsidRPr="008C492D">
        <w:rPr>
          <w:noProof/>
        </w:rPr>
        <w:fldChar w:fldCharType="separate"/>
      </w:r>
      <w:r w:rsidR="001F288B">
        <w:rPr>
          <w:noProof/>
        </w:rPr>
        <w:t>1</w:t>
      </w:r>
      <w:r w:rsidRPr="008C492D">
        <w:rPr>
          <w:noProof/>
        </w:rPr>
        <w:fldChar w:fldCharType="end"/>
      </w:r>
    </w:p>
    <w:p w14:paraId="27C5C573" w14:textId="63BA9AD1" w:rsidR="00C01965" w:rsidRPr="008C492D" w:rsidRDefault="00C019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92D">
        <w:rPr>
          <w:noProof/>
        </w:rPr>
        <w:t>3</w:t>
      </w:r>
      <w:r w:rsidRPr="008C492D">
        <w:rPr>
          <w:noProof/>
        </w:rPr>
        <w:tab/>
        <w:t>Authority</w:t>
      </w:r>
      <w:r w:rsidRPr="008C492D">
        <w:rPr>
          <w:noProof/>
        </w:rPr>
        <w:tab/>
      </w:r>
      <w:r w:rsidRPr="008C492D">
        <w:rPr>
          <w:noProof/>
        </w:rPr>
        <w:fldChar w:fldCharType="begin"/>
      </w:r>
      <w:r w:rsidRPr="008C492D">
        <w:rPr>
          <w:noProof/>
        </w:rPr>
        <w:instrText xml:space="preserve"> PAGEREF _Toc99361967 \h </w:instrText>
      </w:r>
      <w:r w:rsidRPr="008C492D">
        <w:rPr>
          <w:noProof/>
        </w:rPr>
      </w:r>
      <w:r w:rsidRPr="008C492D">
        <w:rPr>
          <w:noProof/>
        </w:rPr>
        <w:fldChar w:fldCharType="separate"/>
      </w:r>
      <w:r w:rsidR="001F288B">
        <w:rPr>
          <w:noProof/>
        </w:rPr>
        <w:t>1</w:t>
      </w:r>
      <w:r w:rsidRPr="008C492D">
        <w:rPr>
          <w:noProof/>
        </w:rPr>
        <w:fldChar w:fldCharType="end"/>
      </w:r>
    </w:p>
    <w:p w14:paraId="69349DED" w14:textId="7FC41A42" w:rsidR="00C01965" w:rsidRPr="008C492D" w:rsidRDefault="00C019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C492D">
        <w:rPr>
          <w:noProof/>
        </w:rPr>
        <w:t>4</w:t>
      </w:r>
      <w:r w:rsidRPr="008C492D">
        <w:rPr>
          <w:noProof/>
        </w:rPr>
        <w:tab/>
        <w:t>Schedules</w:t>
      </w:r>
      <w:r w:rsidRPr="008C492D">
        <w:rPr>
          <w:noProof/>
        </w:rPr>
        <w:tab/>
      </w:r>
      <w:r w:rsidRPr="008C492D">
        <w:rPr>
          <w:noProof/>
        </w:rPr>
        <w:fldChar w:fldCharType="begin"/>
      </w:r>
      <w:r w:rsidRPr="008C492D">
        <w:rPr>
          <w:noProof/>
        </w:rPr>
        <w:instrText xml:space="preserve"> PAGEREF _Toc99361968 \h </w:instrText>
      </w:r>
      <w:r w:rsidRPr="008C492D">
        <w:rPr>
          <w:noProof/>
        </w:rPr>
      </w:r>
      <w:r w:rsidRPr="008C492D">
        <w:rPr>
          <w:noProof/>
        </w:rPr>
        <w:fldChar w:fldCharType="separate"/>
      </w:r>
      <w:r w:rsidR="001F288B">
        <w:rPr>
          <w:noProof/>
        </w:rPr>
        <w:t>1</w:t>
      </w:r>
      <w:r w:rsidRPr="008C492D">
        <w:rPr>
          <w:noProof/>
        </w:rPr>
        <w:fldChar w:fldCharType="end"/>
      </w:r>
    </w:p>
    <w:p w14:paraId="229B7314" w14:textId="582FFFF8" w:rsidR="00C01965" w:rsidRPr="008C492D" w:rsidRDefault="00C019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C492D">
        <w:rPr>
          <w:noProof/>
        </w:rPr>
        <w:t>Schedule 1—Amendments</w:t>
      </w:r>
      <w:r w:rsidRPr="008C492D">
        <w:rPr>
          <w:b w:val="0"/>
          <w:noProof/>
          <w:sz w:val="18"/>
        </w:rPr>
        <w:tab/>
      </w:r>
      <w:r w:rsidRPr="008C492D">
        <w:rPr>
          <w:b w:val="0"/>
          <w:noProof/>
          <w:sz w:val="18"/>
        </w:rPr>
        <w:fldChar w:fldCharType="begin"/>
      </w:r>
      <w:r w:rsidRPr="008C492D">
        <w:rPr>
          <w:b w:val="0"/>
          <w:noProof/>
          <w:sz w:val="18"/>
        </w:rPr>
        <w:instrText xml:space="preserve"> PAGEREF _Toc99361969 \h </w:instrText>
      </w:r>
      <w:r w:rsidRPr="008C492D">
        <w:rPr>
          <w:b w:val="0"/>
          <w:noProof/>
          <w:sz w:val="18"/>
        </w:rPr>
      </w:r>
      <w:r w:rsidRPr="008C492D">
        <w:rPr>
          <w:b w:val="0"/>
          <w:noProof/>
          <w:sz w:val="18"/>
        </w:rPr>
        <w:fldChar w:fldCharType="separate"/>
      </w:r>
      <w:r w:rsidR="001F288B">
        <w:rPr>
          <w:b w:val="0"/>
          <w:noProof/>
          <w:sz w:val="18"/>
        </w:rPr>
        <w:t>2</w:t>
      </w:r>
      <w:r w:rsidRPr="008C492D">
        <w:rPr>
          <w:b w:val="0"/>
          <w:noProof/>
          <w:sz w:val="18"/>
        </w:rPr>
        <w:fldChar w:fldCharType="end"/>
      </w:r>
    </w:p>
    <w:p w14:paraId="409A81E9" w14:textId="584F7E85" w:rsidR="00C01965" w:rsidRPr="008C492D" w:rsidRDefault="00C019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C492D">
        <w:rPr>
          <w:noProof/>
        </w:rPr>
        <w:t xml:space="preserve">Therapeutic Goods (Charges) </w:t>
      </w:r>
      <w:r w:rsidR="008C492D" w:rsidRPr="008C492D">
        <w:rPr>
          <w:noProof/>
        </w:rPr>
        <w:t>Regulations 2</w:t>
      </w:r>
      <w:r w:rsidRPr="008C492D">
        <w:rPr>
          <w:noProof/>
        </w:rPr>
        <w:t>018</w:t>
      </w:r>
      <w:r w:rsidRPr="008C492D">
        <w:rPr>
          <w:i w:val="0"/>
          <w:noProof/>
          <w:sz w:val="18"/>
        </w:rPr>
        <w:tab/>
      </w:r>
      <w:r w:rsidRPr="008C492D">
        <w:rPr>
          <w:i w:val="0"/>
          <w:noProof/>
          <w:sz w:val="18"/>
        </w:rPr>
        <w:fldChar w:fldCharType="begin"/>
      </w:r>
      <w:r w:rsidRPr="008C492D">
        <w:rPr>
          <w:i w:val="0"/>
          <w:noProof/>
          <w:sz w:val="18"/>
        </w:rPr>
        <w:instrText xml:space="preserve"> PAGEREF _Toc99361970 \h </w:instrText>
      </w:r>
      <w:r w:rsidRPr="008C492D">
        <w:rPr>
          <w:i w:val="0"/>
          <w:noProof/>
          <w:sz w:val="18"/>
        </w:rPr>
      </w:r>
      <w:r w:rsidRPr="008C492D">
        <w:rPr>
          <w:i w:val="0"/>
          <w:noProof/>
          <w:sz w:val="18"/>
        </w:rPr>
        <w:fldChar w:fldCharType="separate"/>
      </w:r>
      <w:r w:rsidR="001F288B">
        <w:rPr>
          <w:i w:val="0"/>
          <w:noProof/>
          <w:sz w:val="18"/>
        </w:rPr>
        <w:t>2</w:t>
      </w:r>
      <w:r w:rsidRPr="008C492D">
        <w:rPr>
          <w:i w:val="0"/>
          <w:noProof/>
          <w:sz w:val="18"/>
        </w:rPr>
        <w:fldChar w:fldCharType="end"/>
      </w:r>
    </w:p>
    <w:p w14:paraId="0276919A" w14:textId="77777777" w:rsidR="0048364F" w:rsidRPr="008C492D" w:rsidRDefault="00C01965" w:rsidP="0048364F">
      <w:r w:rsidRPr="008C492D">
        <w:fldChar w:fldCharType="end"/>
      </w:r>
    </w:p>
    <w:p w14:paraId="19BC7F23" w14:textId="77777777" w:rsidR="0048364F" w:rsidRPr="008C492D" w:rsidRDefault="0048364F" w:rsidP="0048364F">
      <w:pPr>
        <w:sectPr w:rsidR="0048364F" w:rsidRPr="008C492D" w:rsidSect="00644DD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66326A" w14:textId="77777777" w:rsidR="0048364F" w:rsidRPr="008C492D" w:rsidRDefault="0048364F" w:rsidP="0048364F">
      <w:pPr>
        <w:pStyle w:val="ActHead5"/>
      </w:pPr>
      <w:bookmarkStart w:id="0" w:name="_Toc99361965"/>
      <w:r w:rsidRPr="00E77DDD">
        <w:rPr>
          <w:rStyle w:val="CharSectno"/>
        </w:rPr>
        <w:lastRenderedPageBreak/>
        <w:t>1</w:t>
      </w:r>
      <w:r w:rsidRPr="008C492D">
        <w:t xml:space="preserve">  </w:t>
      </w:r>
      <w:r w:rsidR="004F676E" w:rsidRPr="008C492D">
        <w:t>Name</w:t>
      </w:r>
      <w:bookmarkEnd w:id="0"/>
    </w:p>
    <w:p w14:paraId="3EA8EF0A" w14:textId="77777777" w:rsidR="0048364F" w:rsidRPr="008C492D" w:rsidRDefault="0048364F" w:rsidP="0048364F">
      <w:pPr>
        <w:pStyle w:val="subsection"/>
      </w:pPr>
      <w:r w:rsidRPr="008C492D">
        <w:tab/>
      </w:r>
      <w:r w:rsidRPr="008C492D">
        <w:tab/>
      </w:r>
      <w:r w:rsidR="00D26D98" w:rsidRPr="008C492D">
        <w:t>This instrument is</w:t>
      </w:r>
      <w:r w:rsidRPr="008C492D">
        <w:t xml:space="preserve"> the </w:t>
      </w:r>
      <w:r w:rsidR="008C492D" w:rsidRPr="008C492D">
        <w:rPr>
          <w:i/>
          <w:noProof/>
        </w:rPr>
        <w:t>Therapeutic Goods (Charges) Amendment (2022 Measures No. 1) Regulations 2022</w:t>
      </w:r>
      <w:r w:rsidRPr="008C492D">
        <w:t>.</w:t>
      </w:r>
    </w:p>
    <w:p w14:paraId="71E72713" w14:textId="77777777" w:rsidR="004F676E" w:rsidRPr="008C492D" w:rsidRDefault="0048364F" w:rsidP="005452CC">
      <w:pPr>
        <w:pStyle w:val="ActHead5"/>
      </w:pPr>
      <w:bookmarkStart w:id="1" w:name="_Toc99361966"/>
      <w:r w:rsidRPr="00E77DDD">
        <w:rPr>
          <w:rStyle w:val="CharSectno"/>
        </w:rPr>
        <w:t>2</w:t>
      </w:r>
      <w:r w:rsidRPr="008C492D">
        <w:t xml:space="preserve">  Commencement</w:t>
      </w:r>
      <w:bookmarkEnd w:id="1"/>
    </w:p>
    <w:p w14:paraId="4BD2F8F1" w14:textId="77777777" w:rsidR="005452CC" w:rsidRPr="008C492D" w:rsidRDefault="005452CC" w:rsidP="009D2053">
      <w:pPr>
        <w:pStyle w:val="subsection"/>
      </w:pPr>
      <w:bookmarkStart w:id="2" w:name="_GoBack"/>
      <w:r w:rsidRPr="008C492D">
        <w:tab/>
        <w:t>(1)</w:t>
      </w:r>
      <w:r w:rsidRPr="008C492D">
        <w:tab/>
        <w:t xml:space="preserve">Each provision of </w:t>
      </w:r>
      <w:r w:rsidR="00D26D98" w:rsidRPr="008C492D">
        <w:t>this instrument</w:t>
      </w:r>
      <w:r w:rsidRPr="008C492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77A504E6" w14:textId="77777777" w:rsidR="005452CC" w:rsidRPr="008C492D" w:rsidRDefault="005452CC" w:rsidP="009D205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C492D" w14:paraId="43E48DD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B9D31C" w14:textId="77777777" w:rsidR="005452CC" w:rsidRPr="008C492D" w:rsidRDefault="005452CC" w:rsidP="009D2053">
            <w:pPr>
              <w:pStyle w:val="TableHeading"/>
            </w:pPr>
            <w:r w:rsidRPr="008C492D">
              <w:t>Commencement information</w:t>
            </w:r>
          </w:p>
        </w:tc>
      </w:tr>
      <w:tr w:rsidR="005452CC" w:rsidRPr="008C492D" w14:paraId="644F622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228BE9" w14:textId="77777777" w:rsidR="005452CC" w:rsidRPr="008C492D" w:rsidRDefault="005452CC" w:rsidP="009D2053">
            <w:pPr>
              <w:pStyle w:val="TableHeading"/>
            </w:pPr>
            <w:r w:rsidRPr="008C492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5E2775" w14:textId="77777777" w:rsidR="005452CC" w:rsidRPr="008C492D" w:rsidRDefault="005452CC" w:rsidP="009D2053">
            <w:pPr>
              <w:pStyle w:val="TableHeading"/>
            </w:pPr>
            <w:r w:rsidRPr="008C492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1CAE17" w14:textId="77777777" w:rsidR="005452CC" w:rsidRPr="008C492D" w:rsidRDefault="005452CC" w:rsidP="009D2053">
            <w:pPr>
              <w:pStyle w:val="TableHeading"/>
            </w:pPr>
            <w:r w:rsidRPr="008C492D">
              <w:t>Column 3</w:t>
            </w:r>
          </w:p>
        </w:tc>
      </w:tr>
      <w:tr w:rsidR="005452CC" w:rsidRPr="008C492D" w14:paraId="7CF7A59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744130" w14:textId="77777777" w:rsidR="005452CC" w:rsidRPr="008C492D" w:rsidRDefault="005452CC" w:rsidP="009D2053">
            <w:pPr>
              <w:pStyle w:val="TableHeading"/>
            </w:pPr>
            <w:r w:rsidRPr="008C492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F5A6EE" w14:textId="77777777" w:rsidR="005452CC" w:rsidRPr="008C492D" w:rsidRDefault="005452CC" w:rsidP="009D2053">
            <w:pPr>
              <w:pStyle w:val="TableHeading"/>
            </w:pPr>
            <w:r w:rsidRPr="008C492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11BFCC" w14:textId="77777777" w:rsidR="005452CC" w:rsidRPr="008C492D" w:rsidRDefault="005452CC" w:rsidP="009D2053">
            <w:pPr>
              <w:pStyle w:val="TableHeading"/>
            </w:pPr>
            <w:r w:rsidRPr="008C492D">
              <w:t>Date/Details</w:t>
            </w:r>
          </w:p>
        </w:tc>
      </w:tr>
      <w:tr w:rsidR="005452CC" w:rsidRPr="008C492D" w14:paraId="0C84782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985956" w14:textId="77777777" w:rsidR="005452CC" w:rsidRPr="008C492D" w:rsidRDefault="005452CC" w:rsidP="00AD7252">
            <w:pPr>
              <w:pStyle w:val="Tabletext"/>
            </w:pPr>
            <w:r w:rsidRPr="008C492D">
              <w:t xml:space="preserve">1.  </w:t>
            </w:r>
            <w:r w:rsidR="00AD7252" w:rsidRPr="008C492D">
              <w:t xml:space="preserve">The whole of </w:t>
            </w:r>
            <w:r w:rsidR="00D26D98" w:rsidRPr="008C492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A81D2C" w14:textId="77777777" w:rsidR="005452CC" w:rsidRPr="008C492D" w:rsidRDefault="009119DD" w:rsidP="005452CC">
            <w:pPr>
              <w:pStyle w:val="Tabletext"/>
            </w:pPr>
            <w:r w:rsidRPr="008C492D">
              <w:t>1 July</w:t>
            </w:r>
            <w:r w:rsidR="00A91241" w:rsidRPr="008C492D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73EE29" w14:textId="77777777" w:rsidR="005452CC" w:rsidRPr="008C492D" w:rsidRDefault="009119DD">
            <w:pPr>
              <w:pStyle w:val="Tabletext"/>
            </w:pPr>
            <w:r w:rsidRPr="008C492D">
              <w:t>1 July</w:t>
            </w:r>
            <w:r w:rsidR="00A91241" w:rsidRPr="008C492D">
              <w:t xml:space="preserve"> 2022</w:t>
            </w:r>
          </w:p>
        </w:tc>
      </w:tr>
    </w:tbl>
    <w:p w14:paraId="51035C05" w14:textId="77777777" w:rsidR="005452CC" w:rsidRPr="008C492D" w:rsidRDefault="005452CC" w:rsidP="009D2053">
      <w:pPr>
        <w:pStyle w:val="notetext"/>
      </w:pPr>
      <w:r w:rsidRPr="008C492D">
        <w:rPr>
          <w:snapToGrid w:val="0"/>
          <w:lang w:eastAsia="en-US"/>
        </w:rPr>
        <w:t>Note:</w:t>
      </w:r>
      <w:r w:rsidRPr="008C492D">
        <w:rPr>
          <w:snapToGrid w:val="0"/>
          <w:lang w:eastAsia="en-US"/>
        </w:rPr>
        <w:tab/>
        <w:t xml:space="preserve">This table relates only to the provisions of </w:t>
      </w:r>
      <w:r w:rsidR="00D26D98" w:rsidRPr="008C492D">
        <w:rPr>
          <w:snapToGrid w:val="0"/>
          <w:lang w:eastAsia="en-US"/>
        </w:rPr>
        <w:t>this instrument</w:t>
      </w:r>
      <w:r w:rsidRPr="008C492D">
        <w:t xml:space="preserve"> </w:t>
      </w:r>
      <w:r w:rsidRPr="008C492D">
        <w:rPr>
          <w:snapToGrid w:val="0"/>
          <w:lang w:eastAsia="en-US"/>
        </w:rPr>
        <w:t xml:space="preserve">as originally made. It will not be amended to deal with any later amendments of </w:t>
      </w:r>
      <w:r w:rsidR="00D26D98" w:rsidRPr="008C492D">
        <w:rPr>
          <w:snapToGrid w:val="0"/>
          <w:lang w:eastAsia="en-US"/>
        </w:rPr>
        <w:t>this instrument</w:t>
      </w:r>
      <w:r w:rsidRPr="008C492D">
        <w:rPr>
          <w:snapToGrid w:val="0"/>
          <w:lang w:eastAsia="en-US"/>
        </w:rPr>
        <w:t>.</w:t>
      </w:r>
    </w:p>
    <w:p w14:paraId="08EE0775" w14:textId="77777777" w:rsidR="005452CC" w:rsidRPr="008C492D" w:rsidRDefault="005452CC" w:rsidP="004F676E">
      <w:pPr>
        <w:pStyle w:val="subsection"/>
      </w:pPr>
      <w:r w:rsidRPr="008C492D">
        <w:tab/>
        <w:t>(2)</w:t>
      </w:r>
      <w:r w:rsidRPr="008C492D">
        <w:tab/>
        <w:t xml:space="preserve">Any information in column 3 of the table is not part of </w:t>
      </w:r>
      <w:r w:rsidR="00D26D98" w:rsidRPr="008C492D">
        <w:t>this instrument</w:t>
      </w:r>
      <w:r w:rsidRPr="008C492D">
        <w:t xml:space="preserve">. Information may be inserted in this column, or information in it may be edited, in any published version of </w:t>
      </w:r>
      <w:r w:rsidR="00D26D98" w:rsidRPr="008C492D">
        <w:t>this instrument</w:t>
      </w:r>
      <w:r w:rsidRPr="008C492D">
        <w:t>.</w:t>
      </w:r>
    </w:p>
    <w:p w14:paraId="2EA0CC9A" w14:textId="77777777" w:rsidR="00BF6650" w:rsidRPr="008C492D" w:rsidRDefault="00BF6650" w:rsidP="00BF6650">
      <w:pPr>
        <w:pStyle w:val="ActHead5"/>
      </w:pPr>
      <w:bookmarkStart w:id="3" w:name="_Toc99361967"/>
      <w:r w:rsidRPr="00E77DDD">
        <w:rPr>
          <w:rStyle w:val="CharSectno"/>
        </w:rPr>
        <w:t>3</w:t>
      </w:r>
      <w:r w:rsidRPr="008C492D">
        <w:t xml:space="preserve">  Authority</w:t>
      </w:r>
      <w:bookmarkEnd w:id="3"/>
    </w:p>
    <w:p w14:paraId="69D5F327" w14:textId="77777777" w:rsidR="00BF6650" w:rsidRPr="008C492D" w:rsidRDefault="00BF6650" w:rsidP="00BF6650">
      <w:pPr>
        <w:pStyle w:val="subsection"/>
      </w:pPr>
      <w:r w:rsidRPr="008C492D">
        <w:tab/>
      </w:r>
      <w:r w:rsidRPr="008C492D">
        <w:tab/>
      </w:r>
      <w:r w:rsidR="00D26D98" w:rsidRPr="008C492D">
        <w:t>This instrument is</w:t>
      </w:r>
      <w:r w:rsidRPr="008C492D">
        <w:t xml:space="preserve"> made under the </w:t>
      </w:r>
      <w:r w:rsidR="00A91241" w:rsidRPr="008C492D">
        <w:rPr>
          <w:i/>
        </w:rPr>
        <w:t>Therapeutic Goods (Charges) Act 1989</w:t>
      </w:r>
      <w:r w:rsidR="00546FA3" w:rsidRPr="008C492D">
        <w:t>.</w:t>
      </w:r>
    </w:p>
    <w:p w14:paraId="4FDE1CBF" w14:textId="77777777" w:rsidR="00557C7A" w:rsidRPr="008C492D" w:rsidRDefault="00BF6650" w:rsidP="00557C7A">
      <w:pPr>
        <w:pStyle w:val="ActHead5"/>
      </w:pPr>
      <w:bookmarkStart w:id="4" w:name="_Toc99361968"/>
      <w:r w:rsidRPr="00E77DDD">
        <w:rPr>
          <w:rStyle w:val="CharSectno"/>
        </w:rPr>
        <w:t>4</w:t>
      </w:r>
      <w:r w:rsidR="00557C7A" w:rsidRPr="008C492D">
        <w:t xml:space="preserve">  </w:t>
      </w:r>
      <w:r w:rsidR="00083F48" w:rsidRPr="008C492D">
        <w:t>Schedules</w:t>
      </w:r>
      <w:bookmarkEnd w:id="4"/>
    </w:p>
    <w:p w14:paraId="1701B5B6" w14:textId="77777777" w:rsidR="00557C7A" w:rsidRPr="008C492D" w:rsidRDefault="00557C7A" w:rsidP="00557C7A">
      <w:pPr>
        <w:pStyle w:val="subsection"/>
      </w:pPr>
      <w:r w:rsidRPr="008C492D">
        <w:tab/>
      </w:r>
      <w:r w:rsidRPr="008C492D">
        <w:tab/>
      </w:r>
      <w:r w:rsidR="00083F48" w:rsidRPr="008C492D">
        <w:t xml:space="preserve">Each </w:t>
      </w:r>
      <w:r w:rsidR="00160BD7" w:rsidRPr="008C492D">
        <w:t>instrument</w:t>
      </w:r>
      <w:r w:rsidR="00083F48" w:rsidRPr="008C492D">
        <w:t xml:space="preserve"> that is specified in a Schedule to </w:t>
      </w:r>
      <w:r w:rsidR="00D26D98" w:rsidRPr="008C492D">
        <w:t>this instrument</w:t>
      </w:r>
      <w:r w:rsidR="00083F48" w:rsidRPr="008C492D">
        <w:t xml:space="preserve"> is amended or repealed as set out in the applicable items in the Schedule concerned, and any other item in a Schedule to </w:t>
      </w:r>
      <w:r w:rsidR="00D26D98" w:rsidRPr="008C492D">
        <w:t>this instrument</w:t>
      </w:r>
      <w:r w:rsidR="00083F48" w:rsidRPr="008C492D">
        <w:t xml:space="preserve"> has effect according to its terms.</w:t>
      </w:r>
    </w:p>
    <w:p w14:paraId="37A4D74B" w14:textId="77777777" w:rsidR="0048364F" w:rsidRPr="008C492D" w:rsidRDefault="0048364F" w:rsidP="009C5989">
      <w:pPr>
        <w:pStyle w:val="ActHead6"/>
        <w:pageBreakBefore/>
      </w:pPr>
      <w:bookmarkStart w:id="5" w:name="_Toc99361969"/>
      <w:r w:rsidRPr="00E77DDD">
        <w:rPr>
          <w:rStyle w:val="CharAmSchNo"/>
        </w:rPr>
        <w:t>Schedule 1</w:t>
      </w:r>
      <w:r w:rsidRPr="008C492D">
        <w:t>—</w:t>
      </w:r>
      <w:r w:rsidR="00460499" w:rsidRPr="00E77DDD">
        <w:rPr>
          <w:rStyle w:val="CharAmSchText"/>
        </w:rPr>
        <w:t>Amendments</w:t>
      </w:r>
      <w:bookmarkEnd w:id="5"/>
    </w:p>
    <w:p w14:paraId="49E4195C" w14:textId="77777777" w:rsidR="0004044E" w:rsidRPr="00E77DDD" w:rsidRDefault="0004044E" w:rsidP="0004044E">
      <w:pPr>
        <w:pStyle w:val="Header"/>
      </w:pPr>
      <w:r w:rsidRPr="00E77DDD">
        <w:rPr>
          <w:rStyle w:val="CharAmPartNo"/>
        </w:rPr>
        <w:t xml:space="preserve"> </w:t>
      </w:r>
      <w:r w:rsidRPr="00E77DDD">
        <w:rPr>
          <w:rStyle w:val="CharAmPartText"/>
        </w:rPr>
        <w:t xml:space="preserve"> </w:t>
      </w:r>
    </w:p>
    <w:p w14:paraId="4EADB257" w14:textId="77777777" w:rsidR="0084172C" w:rsidRPr="008C492D" w:rsidRDefault="00A91241" w:rsidP="00EA0D36">
      <w:pPr>
        <w:pStyle w:val="ActHead9"/>
      </w:pPr>
      <w:bookmarkStart w:id="6" w:name="_Toc99361970"/>
      <w:r w:rsidRPr="008C492D">
        <w:t xml:space="preserve">Therapeutic Goods (Charges) </w:t>
      </w:r>
      <w:r w:rsidR="008C492D" w:rsidRPr="008C492D">
        <w:t>Regulations 2</w:t>
      </w:r>
      <w:r w:rsidRPr="008C492D">
        <w:t>018</w:t>
      </w:r>
      <w:bookmarkEnd w:id="6"/>
    </w:p>
    <w:p w14:paraId="789F9E3A" w14:textId="77777777" w:rsidR="00A91241" w:rsidRPr="008C492D" w:rsidRDefault="00304DDC" w:rsidP="00A91241">
      <w:pPr>
        <w:pStyle w:val="ItemHead"/>
      </w:pPr>
      <w:r w:rsidRPr="008C492D">
        <w:t>1</w:t>
      </w:r>
      <w:r w:rsidR="00A91241" w:rsidRPr="008C492D">
        <w:t xml:space="preserve">  Subparagraph 7(1)(a)(i)</w:t>
      </w:r>
    </w:p>
    <w:p w14:paraId="1E86031F" w14:textId="77777777" w:rsidR="00A91241" w:rsidRPr="008C492D" w:rsidRDefault="00A91241" w:rsidP="00A91241">
      <w:pPr>
        <w:pStyle w:val="Item"/>
      </w:pPr>
      <w:r w:rsidRPr="008C492D">
        <w:t>Omit “$1,540”, substitute “$1,580”.</w:t>
      </w:r>
    </w:p>
    <w:p w14:paraId="16326D0B" w14:textId="77777777" w:rsidR="00A91241" w:rsidRPr="008C492D" w:rsidRDefault="00304DDC" w:rsidP="00A91241">
      <w:pPr>
        <w:pStyle w:val="ItemHead"/>
      </w:pPr>
      <w:r w:rsidRPr="008C492D">
        <w:t>2</w:t>
      </w:r>
      <w:r w:rsidR="00A91241" w:rsidRPr="008C492D">
        <w:t xml:space="preserve">  Subparagraph 7(1)(a)(iii)</w:t>
      </w:r>
    </w:p>
    <w:p w14:paraId="278DFBFD" w14:textId="77777777" w:rsidR="00A91241" w:rsidRPr="008C492D" w:rsidRDefault="00A91241" w:rsidP="00A91241">
      <w:pPr>
        <w:pStyle w:val="Item"/>
      </w:pPr>
      <w:r w:rsidRPr="008C492D">
        <w:t>Omit “$1,720”, substitute “$1,765”.</w:t>
      </w:r>
    </w:p>
    <w:p w14:paraId="0D08ED35" w14:textId="77777777" w:rsidR="00A91241" w:rsidRPr="008C492D" w:rsidRDefault="00304DDC" w:rsidP="00A91241">
      <w:pPr>
        <w:pStyle w:val="ItemHead"/>
      </w:pPr>
      <w:r w:rsidRPr="008C492D">
        <w:t>3</w:t>
      </w:r>
      <w:r w:rsidR="00A91241" w:rsidRPr="008C492D">
        <w:t xml:space="preserve">  </w:t>
      </w:r>
      <w:r w:rsidR="009119DD" w:rsidRPr="008C492D">
        <w:t>Paragraph 7</w:t>
      </w:r>
      <w:r w:rsidR="00A91241" w:rsidRPr="008C492D">
        <w:t>(1)(b)</w:t>
      </w:r>
    </w:p>
    <w:p w14:paraId="2A80CAFE" w14:textId="77777777" w:rsidR="00A91241" w:rsidRPr="008C492D" w:rsidRDefault="00A91241" w:rsidP="00A91241">
      <w:pPr>
        <w:pStyle w:val="Item"/>
      </w:pPr>
      <w:r w:rsidRPr="008C492D">
        <w:t>Omit “$7,490”, substitute “$7,685”.</w:t>
      </w:r>
    </w:p>
    <w:p w14:paraId="29F849B7" w14:textId="77777777" w:rsidR="00A91241" w:rsidRPr="008C492D" w:rsidRDefault="00304DDC" w:rsidP="00A91241">
      <w:pPr>
        <w:pStyle w:val="ItemHead"/>
      </w:pPr>
      <w:r w:rsidRPr="008C492D">
        <w:t>4</w:t>
      </w:r>
      <w:r w:rsidR="00A91241" w:rsidRPr="008C492D">
        <w:t xml:space="preserve">  Subparagraph 7(1)(c)(i)</w:t>
      </w:r>
    </w:p>
    <w:p w14:paraId="3530CA59" w14:textId="77777777" w:rsidR="00A91241" w:rsidRPr="008C492D" w:rsidRDefault="00A91241" w:rsidP="00A91241">
      <w:pPr>
        <w:pStyle w:val="Item"/>
      </w:pPr>
      <w:r w:rsidRPr="008C492D">
        <w:t>Omit “$1,170”, substitute “$1,200”.</w:t>
      </w:r>
    </w:p>
    <w:p w14:paraId="2BCF7C25" w14:textId="77777777" w:rsidR="00A91241" w:rsidRPr="008C492D" w:rsidRDefault="00304DDC" w:rsidP="00A91241">
      <w:pPr>
        <w:pStyle w:val="ItemHead"/>
      </w:pPr>
      <w:r w:rsidRPr="008C492D">
        <w:t>5</w:t>
      </w:r>
      <w:r w:rsidR="00A91241" w:rsidRPr="008C492D">
        <w:t xml:space="preserve">  Subparagraph 7(1)(c)(iii)</w:t>
      </w:r>
    </w:p>
    <w:p w14:paraId="51DA59AD" w14:textId="77777777" w:rsidR="00A91241" w:rsidRPr="008C492D" w:rsidRDefault="00A91241" w:rsidP="00A91241">
      <w:pPr>
        <w:pStyle w:val="Item"/>
      </w:pPr>
      <w:r w:rsidRPr="008C492D">
        <w:t>Omit “$890”, substitute “$913”.</w:t>
      </w:r>
    </w:p>
    <w:p w14:paraId="40AF3191" w14:textId="77777777" w:rsidR="00A91241" w:rsidRPr="008C492D" w:rsidRDefault="00304DDC" w:rsidP="00A91241">
      <w:pPr>
        <w:pStyle w:val="ItemHead"/>
      </w:pPr>
      <w:r w:rsidRPr="008C492D">
        <w:t>6</w:t>
      </w:r>
      <w:r w:rsidR="00A91241" w:rsidRPr="008C492D">
        <w:t xml:space="preserve">  Subparagraph 7(2)(a)(i)</w:t>
      </w:r>
    </w:p>
    <w:p w14:paraId="1C0D5AD9" w14:textId="77777777" w:rsidR="00A91241" w:rsidRPr="008C492D" w:rsidRDefault="00A91241" w:rsidP="00A91241">
      <w:pPr>
        <w:pStyle w:val="Item"/>
      </w:pPr>
      <w:r w:rsidRPr="008C492D">
        <w:t>Omit “$1,540”, substitute “$1,580”.</w:t>
      </w:r>
    </w:p>
    <w:p w14:paraId="47630223" w14:textId="77777777" w:rsidR="00A91241" w:rsidRPr="008C492D" w:rsidRDefault="00304DDC" w:rsidP="00A91241">
      <w:pPr>
        <w:pStyle w:val="ItemHead"/>
      </w:pPr>
      <w:r w:rsidRPr="008C492D">
        <w:t>7</w:t>
      </w:r>
      <w:r w:rsidR="00A91241" w:rsidRPr="008C492D">
        <w:t xml:space="preserve">  Subparagraph 7(2)(a)(iii)</w:t>
      </w:r>
    </w:p>
    <w:p w14:paraId="3C55C13F" w14:textId="77777777" w:rsidR="00A91241" w:rsidRPr="008C492D" w:rsidRDefault="00A91241" w:rsidP="00A91241">
      <w:pPr>
        <w:pStyle w:val="Item"/>
      </w:pPr>
      <w:r w:rsidRPr="008C492D">
        <w:t>Omit “$1,720”, substitute “$1,765”.</w:t>
      </w:r>
    </w:p>
    <w:p w14:paraId="40E36122" w14:textId="77777777" w:rsidR="00A91241" w:rsidRPr="008C492D" w:rsidRDefault="00304DDC" w:rsidP="00A91241">
      <w:pPr>
        <w:pStyle w:val="ItemHead"/>
      </w:pPr>
      <w:r w:rsidRPr="008C492D">
        <w:t>8</w:t>
      </w:r>
      <w:r w:rsidR="00A91241" w:rsidRPr="008C492D">
        <w:t xml:space="preserve">  </w:t>
      </w:r>
      <w:r w:rsidR="009119DD" w:rsidRPr="008C492D">
        <w:t>Paragraph 7</w:t>
      </w:r>
      <w:r w:rsidR="00A91241" w:rsidRPr="008C492D">
        <w:t>(2)(b)</w:t>
      </w:r>
    </w:p>
    <w:p w14:paraId="6E12279F" w14:textId="77777777" w:rsidR="00A91241" w:rsidRPr="008C492D" w:rsidRDefault="00A91241" w:rsidP="00A91241">
      <w:pPr>
        <w:pStyle w:val="Item"/>
      </w:pPr>
      <w:r w:rsidRPr="008C492D">
        <w:t>Omit “$7,490”, substitute “$7,685”.</w:t>
      </w:r>
    </w:p>
    <w:p w14:paraId="4986E989" w14:textId="77777777" w:rsidR="00A91241" w:rsidRPr="008C492D" w:rsidRDefault="00304DDC" w:rsidP="00A91241">
      <w:pPr>
        <w:pStyle w:val="ItemHead"/>
      </w:pPr>
      <w:r w:rsidRPr="008C492D">
        <w:t>9</w:t>
      </w:r>
      <w:r w:rsidR="00A91241" w:rsidRPr="008C492D">
        <w:t xml:space="preserve">  Subparagraph 7(2)(c)(i)</w:t>
      </w:r>
    </w:p>
    <w:p w14:paraId="57BA0077" w14:textId="77777777" w:rsidR="00A91241" w:rsidRPr="008C492D" w:rsidRDefault="00A91241" w:rsidP="00A91241">
      <w:pPr>
        <w:pStyle w:val="Item"/>
      </w:pPr>
      <w:r w:rsidRPr="008C492D">
        <w:t>Omit “$1,170”, substitute “$1,200”.</w:t>
      </w:r>
    </w:p>
    <w:p w14:paraId="15B0AAF4" w14:textId="77777777" w:rsidR="00A91241" w:rsidRPr="008C492D" w:rsidRDefault="00304DDC" w:rsidP="00A91241">
      <w:pPr>
        <w:pStyle w:val="ItemHead"/>
      </w:pPr>
      <w:r w:rsidRPr="008C492D">
        <w:t>10</w:t>
      </w:r>
      <w:r w:rsidR="00A91241" w:rsidRPr="008C492D">
        <w:t xml:space="preserve">  Subparagraph 7(2)(c)(iii)</w:t>
      </w:r>
    </w:p>
    <w:p w14:paraId="359AFE53" w14:textId="77777777" w:rsidR="00A91241" w:rsidRPr="008C492D" w:rsidRDefault="00A91241" w:rsidP="00A91241">
      <w:pPr>
        <w:pStyle w:val="Item"/>
      </w:pPr>
      <w:r w:rsidRPr="008C492D">
        <w:t>Omit “$890”, substitute “$913”.</w:t>
      </w:r>
    </w:p>
    <w:p w14:paraId="161B8C06" w14:textId="77777777" w:rsidR="00A91241" w:rsidRPr="008C492D" w:rsidRDefault="00304DDC" w:rsidP="00A91241">
      <w:pPr>
        <w:pStyle w:val="ItemHead"/>
      </w:pPr>
      <w:r w:rsidRPr="008C492D">
        <w:t>11</w:t>
      </w:r>
      <w:r w:rsidR="00A91241" w:rsidRPr="008C492D">
        <w:t xml:space="preserve">  </w:t>
      </w:r>
      <w:r w:rsidR="009119DD" w:rsidRPr="008C492D">
        <w:t>Paragraph 7</w:t>
      </w:r>
      <w:r w:rsidR="00A91241" w:rsidRPr="008C492D">
        <w:t>(3)(a)</w:t>
      </w:r>
    </w:p>
    <w:p w14:paraId="39D77BCD" w14:textId="77777777" w:rsidR="00A91241" w:rsidRPr="008C492D" w:rsidRDefault="00A91241" w:rsidP="00A91241">
      <w:pPr>
        <w:pStyle w:val="Item"/>
      </w:pPr>
      <w:r w:rsidRPr="008C492D">
        <w:t>Omit “$</w:t>
      </w:r>
      <w:r w:rsidR="009D2053" w:rsidRPr="008C492D">
        <w:t>70</w:t>
      </w:r>
      <w:r w:rsidRPr="008C492D">
        <w:t>0”, substitute “$7</w:t>
      </w:r>
      <w:r w:rsidR="009D2053" w:rsidRPr="008C492D">
        <w:t>18</w:t>
      </w:r>
      <w:r w:rsidRPr="008C492D">
        <w:t>”.</w:t>
      </w:r>
    </w:p>
    <w:p w14:paraId="1AB5351A" w14:textId="77777777" w:rsidR="00A91241" w:rsidRPr="008C492D" w:rsidRDefault="00304DDC" w:rsidP="00A91241">
      <w:pPr>
        <w:pStyle w:val="ItemHead"/>
      </w:pPr>
      <w:r w:rsidRPr="008C492D">
        <w:t>12</w:t>
      </w:r>
      <w:r w:rsidR="00A91241" w:rsidRPr="008C492D">
        <w:t xml:space="preserve">  </w:t>
      </w:r>
      <w:r w:rsidR="009119DD" w:rsidRPr="008C492D">
        <w:t>Paragraph 7</w:t>
      </w:r>
      <w:r w:rsidR="00A91241" w:rsidRPr="008C492D">
        <w:t>(3)(b)</w:t>
      </w:r>
    </w:p>
    <w:p w14:paraId="34C2E0D1" w14:textId="77777777" w:rsidR="00A91241" w:rsidRPr="008C492D" w:rsidRDefault="00A91241" w:rsidP="00A91241">
      <w:pPr>
        <w:pStyle w:val="Item"/>
      </w:pPr>
      <w:r w:rsidRPr="008C492D">
        <w:t>Omit “$6,</w:t>
      </w:r>
      <w:r w:rsidR="009D2053" w:rsidRPr="008C492D">
        <w:t>96</w:t>
      </w:r>
      <w:r w:rsidRPr="008C492D">
        <w:t>0”, substitute “$</w:t>
      </w:r>
      <w:r w:rsidR="009D2053" w:rsidRPr="008C492D">
        <w:t>7,141</w:t>
      </w:r>
      <w:r w:rsidRPr="008C492D">
        <w:t>”.</w:t>
      </w:r>
    </w:p>
    <w:p w14:paraId="33377882" w14:textId="77777777" w:rsidR="0068772F" w:rsidRPr="008C492D" w:rsidRDefault="00304DDC" w:rsidP="0068772F">
      <w:pPr>
        <w:pStyle w:val="ItemHead"/>
      </w:pPr>
      <w:r w:rsidRPr="008C492D">
        <w:t>13</w:t>
      </w:r>
      <w:r w:rsidR="0068772F" w:rsidRPr="008C492D">
        <w:t xml:space="preserve">  </w:t>
      </w:r>
      <w:r w:rsidR="009119DD" w:rsidRPr="008C492D">
        <w:t>Paragraph 7</w:t>
      </w:r>
      <w:r w:rsidR="0068772F" w:rsidRPr="008C492D">
        <w:t>(4)(a)</w:t>
      </w:r>
    </w:p>
    <w:p w14:paraId="7216F11C" w14:textId="77777777" w:rsidR="0068772F" w:rsidRPr="008C492D" w:rsidRDefault="0068772F" w:rsidP="0068772F">
      <w:pPr>
        <w:pStyle w:val="Item"/>
      </w:pPr>
      <w:r w:rsidRPr="008C492D">
        <w:t>Omit “$90”, substitute “$92”.</w:t>
      </w:r>
    </w:p>
    <w:p w14:paraId="752CAFDC" w14:textId="77777777" w:rsidR="00A91241" w:rsidRPr="008C492D" w:rsidRDefault="00304DDC" w:rsidP="00A91241">
      <w:pPr>
        <w:pStyle w:val="ItemHead"/>
      </w:pPr>
      <w:r w:rsidRPr="008C492D">
        <w:t>14</w:t>
      </w:r>
      <w:r w:rsidR="00A91241" w:rsidRPr="008C492D">
        <w:t xml:space="preserve">  </w:t>
      </w:r>
      <w:r w:rsidR="009119DD" w:rsidRPr="008C492D">
        <w:t>Paragraph 7</w:t>
      </w:r>
      <w:r w:rsidR="00A91241" w:rsidRPr="008C492D">
        <w:t>(4)(b)</w:t>
      </w:r>
    </w:p>
    <w:p w14:paraId="4E639251" w14:textId="77777777" w:rsidR="00A91241" w:rsidRPr="008C492D" w:rsidRDefault="00A91241" w:rsidP="00A91241">
      <w:pPr>
        <w:pStyle w:val="Item"/>
      </w:pPr>
      <w:r w:rsidRPr="008C492D">
        <w:t>Omit “$6</w:t>
      </w:r>
      <w:r w:rsidR="0068772F" w:rsidRPr="008C492D">
        <w:t>5</w:t>
      </w:r>
      <w:r w:rsidRPr="008C492D">
        <w:t>0”, substitute “$6</w:t>
      </w:r>
      <w:r w:rsidR="0068772F" w:rsidRPr="008C492D">
        <w:t>67</w:t>
      </w:r>
      <w:r w:rsidRPr="008C492D">
        <w:t>”.</w:t>
      </w:r>
    </w:p>
    <w:p w14:paraId="5CF10FF4" w14:textId="77777777" w:rsidR="00A91241" w:rsidRPr="008C492D" w:rsidRDefault="00304DDC" w:rsidP="00A91241">
      <w:pPr>
        <w:pStyle w:val="ItemHead"/>
      </w:pPr>
      <w:r w:rsidRPr="008C492D">
        <w:t>15</w:t>
      </w:r>
      <w:r w:rsidR="00A91241" w:rsidRPr="008C492D">
        <w:t xml:space="preserve">  </w:t>
      </w:r>
      <w:r w:rsidR="009119DD" w:rsidRPr="008C492D">
        <w:t>Paragraph 7</w:t>
      </w:r>
      <w:r w:rsidR="00A91241" w:rsidRPr="008C492D">
        <w:t>(4)(c)</w:t>
      </w:r>
    </w:p>
    <w:p w14:paraId="26FDFE60" w14:textId="77777777" w:rsidR="00A91241" w:rsidRPr="008C492D" w:rsidRDefault="00A91241" w:rsidP="00A91241">
      <w:pPr>
        <w:pStyle w:val="Item"/>
      </w:pPr>
      <w:r w:rsidRPr="008C492D">
        <w:t>Omit “$9</w:t>
      </w:r>
      <w:r w:rsidR="0068772F" w:rsidRPr="008C492D">
        <w:t>5</w:t>
      </w:r>
      <w:r w:rsidRPr="008C492D">
        <w:t>0”, substitute “$9</w:t>
      </w:r>
      <w:r w:rsidR="0068772F" w:rsidRPr="008C492D">
        <w:t>75</w:t>
      </w:r>
      <w:r w:rsidRPr="008C492D">
        <w:t>”.</w:t>
      </w:r>
    </w:p>
    <w:p w14:paraId="79147094" w14:textId="77777777" w:rsidR="00A91241" w:rsidRPr="008C492D" w:rsidRDefault="00304DDC" w:rsidP="00A91241">
      <w:pPr>
        <w:pStyle w:val="ItemHead"/>
      </w:pPr>
      <w:r w:rsidRPr="008C492D">
        <w:t>16</w:t>
      </w:r>
      <w:r w:rsidR="00A91241" w:rsidRPr="008C492D">
        <w:t xml:space="preserve">  </w:t>
      </w:r>
      <w:r w:rsidR="009119DD" w:rsidRPr="008C492D">
        <w:t>Paragraph 7</w:t>
      </w:r>
      <w:r w:rsidR="00A91241" w:rsidRPr="008C492D">
        <w:t>(4)(d)</w:t>
      </w:r>
    </w:p>
    <w:p w14:paraId="202FD774" w14:textId="77777777" w:rsidR="00A91241" w:rsidRPr="008C492D" w:rsidRDefault="00A91241" w:rsidP="00A91241">
      <w:pPr>
        <w:pStyle w:val="Item"/>
      </w:pPr>
      <w:r w:rsidRPr="008C492D">
        <w:t>Omit “$1,2</w:t>
      </w:r>
      <w:r w:rsidR="0068772F" w:rsidRPr="008C492D">
        <w:t>1</w:t>
      </w:r>
      <w:r w:rsidRPr="008C492D">
        <w:t>0”, substitute “$1,2</w:t>
      </w:r>
      <w:r w:rsidR="0068772F" w:rsidRPr="008C492D">
        <w:t>41</w:t>
      </w:r>
      <w:r w:rsidRPr="008C492D">
        <w:t>”.</w:t>
      </w:r>
    </w:p>
    <w:p w14:paraId="66693004" w14:textId="77777777" w:rsidR="00A91241" w:rsidRPr="008C492D" w:rsidRDefault="00304DDC" w:rsidP="00A91241">
      <w:pPr>
        <w:pStyle w:val="ItemHead"/>
      </w:pPr>
      <w:r w:rsidRPr="008C492D">
        <w:t>17</w:t>
      </w:r>
      <w:r w:rsidR="00A91241" w:rsidRPr="008C492D">
        <w:t xml:space="preserve">  </w:t>
      </w:r>
      <w:r w:rsidR="009119DD" w:rsidRPr="008C492D">
        <w:t>Paragraph 7</w:t>
      </w:r>
      <w:r w:rsidR="00A91241" w:rsidRPr="008C492D">
        <w:t>(4)(e)</w:t>
      </w:r>
    </w:p>
    <w:p w14:paraId="6C63F01A" w14:textId="77777777" w:rsidR="00A91241" w:rsidRPr="008C492D" w:rsidRDefault="00A91241" w:rsidP="00A91241">
      <w:pPr>
        <w:pStyle w:val="Item"/>
      </w:pPr>
      <w:r w:rsidRPr="008C492D">
        <w:t>Omit “$</w:t>
      </w:r>
      <w:r w:rsidR="00AB6C98" w:rsidRPr="008C492D">
        <w:t>70</w:t>
      </w:r>
      <w:r w:rsidRPr="008C492D">
        <w:t>0”, substitute “$7</w:t>
      </w:r>
      <w:r w:rsidR="00AB6C98" w:rsidRPr="008C492D">
        <w:t>18</w:t>
      </w:r>
      <w:r w:rsidRPr="008C492D">
        <w:t>”.</w:t>
      </w:r>
    </w:p>
    <w:p w14:paraId="50FF0FCD" w14:textId="77777777" w:rsidR="00A91241" w:rsidRPr="008C492D" w:rsidRDefault="00304DDC" w:rsidP="00A91241">
      <w:pPr>
        <w:pStyle w:val="ItemHead"/>
      </w:pPr>
      <w:r w:rsidRPr="008C492D">
        <w:t>18</w:t>
      </w:r>
      <w:r w:rsidR="00A91241" w:rsidRPr="008C492D">
        <w:t xml:space="preserve">  Paragraphs 7(5)(a)</w:t>
      </w:r>
      <w:r w:rsidR="00FD55A5" w:rsidRPr="008C492D">
        <w:t xml:space="preserve"> to</w:t>
      </w:r>
      <w:r w:rsidR="00A91241" w:rsidRPr="008C492D">
        <w:t xml:space="preserve"> (e)</w:t>
      </w:r>
    </w:p>
    <w:p w14:paraId="640E1D23" w14:textId="77777777" w:rsidR="00A91241" w:rsidRPr="008C492D" w:rsidRDefault="00A91241" w:rsidP="00A91241">
      <w:pPr>
        <w:pStyle w:val="Item"/>
      </w:pPr>
      <w:r w:rsidRPr="008C492D">
        <w:t>Omit “$4,</w:t>
      </w:r>
      <w:r w:rsidR="008F4E39" w:rsidRPr="008C492D">
        <w:t>82</w:t>
      </w:r>
      <w:r w:rsidRPr="008C492D">
        <w:t>0”, substitute “$4,</w:t>
      </w:r>
      <w:r w:rsidR="008F4E39" w:rsidRPr="008C492D">
        <w:t>945</w:t>
      </w:r>
      <w:r w:rsidRPr="008C492D">
        <w:t>”.</w:t>
      </w:r>
    </w:p>
    <w:p w14:paraId="0C80B69D" w14:textId="77777777" w:rsidR="00A91241" w:rsidRPr="008C492D" w:rsidRDefault="00304DDC" w:rsidP="00A91241">
      <w:pPr>
        <w:pStyle w:val="ItemHead"/>
      </w:pPr>
      <w:r w:rsidRPr="008C492D">
        <w:t>19</w:t>
      </w:r>
      <w:r w:rsidR="00A91241" w:rsidRPr="008C492D">
        <w:t xml:space="preserve">  Subparagraph 7(5)(f)(i)</w:t>
      </w:r>
    </w:p>
    <w:p w14:paraId="40EA51EB" w14:textId="77777777" w:rsidR="00A91241" w:rsidRPr="008C492D" w:rsidRDefault="00A91241" w:rsidP="00A91241">
      <w:pPr>
        <w:pStyle w:val="Item"/>
      </w:pPr>
      <w:r w:rsidRPr="008C492D">
        <w:t>Omit “$16</w:t>
      </w:r>
      <w:r w:rsidR="008F4E39" w:rsidRPr="008C492D">
        <w:t>8</w:t>
      </w:r>
      <w:r w:rsidRPr="008C492D">
        <w:t>,</w:t>
      </w:r>
      <w:r w:rsidR="008F4E39" w:rsidRPr="008C492D">
        <w:t>6</w:t>
      </w:r>
      <w:r w:rsidRPr="008C492D">
        <w:t>00”, substitute “$1</w:t>
      </w:r>
      <w:r w:rsidR="008F4E39" w:rsidRPr="008C492D">
        <w:t>72,984</w:t>
      </w:r>
      <w:r w:rsidRPr="008C492D">
        <w:t>”.</w:t>
      </w:r>
    </w:p>
    <w:p w14:paraId="785576A4" w14:textId="77777777" w:rsidR="00A91241" w:rsidRPr="008C492D" w:rsidRDefault="00304DDC" w:rsidP="00A91241">
      <w:pPr>
        <w:pStyle w:val="ItemHead"/>
      </w:pPr>
      <w:r w:rsidRPr="008C492D">
        <w:t>20</w:t>
      </w:r>
      <w:r w:rsidR="00A91241" w:rsidRPr="008C492D">
        <w:t xml:space="preserve">  Subparagraph 7(5)(f)(ii)</w:t>
      </w:r>
    </w:p>
    <w:p w14:paraId="01B55C5B" w14:textId="77777777" w:rsidR="00A91241" w:rsidRPr="008C492D" w:rsidRDefault="00A91241" w:rsidP="00A91241">
      <w:pPr>
        <w:pStyle w:val="Item"/>
      </w:pPr>
      <w:r w:rsidRPr="008C492D">
        <w:t>Omit “$8,</w:t>
      </w:r>
      <w:r w:rsidR="008F4E39" w:rsidRPr="008C492D">
        <w:t>30</w:t>
      </w:r>
      <w:r w:rsidRPr="008C492D">
        <w:t>0”, substitute “$8,</w:t>
      </w:r>
      <w:r w:rsidR="008F4E39" w:rsidRPr="008C492D">
        <w:t>516</w:t>
      </w:r>
      <w:r w:rsidRPr="008C492D">
        <w:t>”.</w:t>
      </w:r>
    </w:p>
    <w:p w14:paraId="25A4BC64" w14:textId="77777777" w:rsidR="00A91241" w:rsidRPr="008C492D" w:rsidRDefault="00304DDC" w:rsidP="00A91241">
      <w:pPr>
        <w:pStyle w:val="ItemHead"/>
      </w:pPr>
      <w:r w:rsidRPr="008C492D">
        <w:t>21</w:t>
      </w:r>
      <w:r w:rsidR="00A91241" w:rsidRPr="008C492D">
        <w:t xml:space="preserve">  Paragraphs 7(5)(g) and (h)</w:t>
      </w:r>
    </w:p>
    <w:p w14:paraId="3BDC1E0D" w14:textId="77777777" w:rsidR="00A91241" w:rsidRPr="008C492D" w:rsidRDefault="00A91241" w:rsidP="00A91241">
      <w:pPr>
        <w:pStyle w:val="Item"/>
      </w:pPr>
      <w:r w:rsidRPr="008C492D">
        <w:t>Omit “$7,</w:t>
      </w:r>
      <w:r w:rsidR="008F4E39" w:rsidRPr="008C492D">
        <w:t>260</w:t>
      </w:r>
      <w:r w:rsidRPr="008C492D">
        <w:t>”, substitute “$7,</w:t>
      </w:r>
      <w:r w:rsidR="008F4E39" w:rsidRPr="008C492D">
        <w:t>449</w:t>
      </w:r>
      <w:r w:rsidRPr="008C492D">
        <w:t>”.</w:t>
      </w:r>
    </w:p>
    <w:p w14:paraId="06799B6A" w14:textId="77777777" w:rsidR="00A91241" w:rsidRPr="008C492D" w:rsidRDefault="00304DDC" w:rsidP="00A91241">
      <w:pPr>
        <w:pStyle w:val="ItemHead"/>
      </w:pPr>
      <w:r w:rsidRPr="008C492D">
        <w:t>22</w:t>
      </w:r>
      <w:r w:rsidR="00A91241" w:rsidRPr="008C492D">
        <w:t xml:space="preserve">  </w:t>
      </w:r>
      <w:r w:rsidR="009119DD" w:rsidRPr="008C492D">
        <w:t>Paragraph 7</w:t>
      </w:r>
      <w:r w:rsidR="00A91241" w:rsidRPr="008C492D">
        <w:t>(5)(i)</w:t>
      </w:r>
    </w:p>
    <w:p w14:paraId="024BD7F3" w14:textId="77777777" w:rsidR="00A91241" w:rsidRPr="008C492D" w:rsidRDefault="00A91241" w:rsidP="00A91241">
      <w:pPr>
        <w:pStyle w:val="Item"/>
      </w:pPr>
      <w:r w:rsidRPr="008C492D">
        <w:t>Omit “$14,</w:t>
      </w:r>
      <w:r w:rsidR="008F4E39" w:rsidRPr="008C492D">
        <w:t>2</w:t>
      </w:r>
      <w:r w:rsidRPr="008C492D">
        <w:t>00”, substitute “$14,</w:t>
      </w:r>
      <w:r w:rsidR="008F4E39" w:rsidRPr="008C492D">
        <w:t>569</w:t>
      </w:r>
      <w:r w:rsidRPr="008C492D">
        <w:t>”.</w:t>
      </w:r>
    </w:p>
    <w:p w14:paraId="32A83FB9" w14:textId="77777777" w:rsidR="00A91241" w:rsidRPr="008C492D" w:rsidRDefault="00304DDC" w:rsidP="00A91241">
      <w:pPr>
        <w:pStyle w:val="ItemHead"/>
      </w:pPr>
      <w:r w:rsidRPr="008C492D">
        <w:t>23</w:t>
      </w:r>
      <w:r w:rsidR="00A91241" w:rsidRPr="008C492D">
        <w:t xml:space="preserve">  Subsection 7(6) (note 1)</w:t>
      </w:r>
    </w:p>
    <w:p w14:paraId="7BA169C2" w14:textId="77777777" w:rsidR="00A91241" w:rsidRPr="008C492D" w:rsidRDefault="00A91241" w:rsidP="00A91241">
      <w:pPr>
        <w:pStyle w:val="Item"/>
      </w:pPr>
      <w:r w:rsidRPr="008C492D">
        <w:t>Omit “$10</w:t>
      </w:r>
      <w:r w:rsidR="008F4E39" w:rsidRPr="008C492D">
        <w:t>2,9</w:t>
      </w:r>
      <w:r w:rsidRPr="008C492D">
        <w:t>00”, substitute “$10</w:t>
      </w:r>
      <w:r w:rsidR="008F4E39" w:rsidRPr="008C492D">
        <w:t>5,575</w:t>
      </w:r>
      <w:r w:rsidRPr="008C492D">
        <w:t>”.</w:t>
      </w:r>
    </w:p>
    <w:p w14:paraId="7A63283E" w14:textId="77777777" w:rsidR="00A91241" w:rsidRPr="008C492D" w:rsidRDefault="00304DDC" w:rsidP="00A91241">
      <w:pPr>
        <w:pStyle w:val="ItemHead"/>
      </w:pPr>
      <w:r w:rsidRPr="008C492D">
        <w:t>24</w:t>
      </w:r>
      <w:r w:rsidR="00A91241" w:rsidRPr="008C492D">
        <w:t xml:space="preserve">  Paragraph 8(2)(a)</w:t>
      </w:r>
    </w:p>
    <w:p w14:paraId="490BBA99" w14:textId="77777777" w:rsidR="00A91241" w:rsidRPr="008C492D" w:rsidRDefault="00A91241" w:rsidP="00A91241">
      <w:pPr>
        <w:pStyle w:val="Item"/>
      </w:pPr>
      <w:r w:rsidRPr="008C492D">
        <w:t>Omit “$4,2</w:t>
      </w:r>
      <w:r w:rsidR="008F4E39" w:rsidRPr="008C492D">
        <w:t>6</w:t>
      </w:r>
      <w:r w:rsidRPr="008C492D">
        <w:t>0”, substitute “$4,</w:t>
      </w:r>
      <w:r w:rsidR="008F4E39" w:rsidRPr="008C492D">
        <w:t>371</w:t>
      </w:r>
      <w:r w:rsidRPr="008C492D">
        <w:t>”.</w:t>
      </w:r>
    </w:p>
    <w:p w14:paraId="620264F5" w14:textId="77777777" w:rsidR="00A91241" w:rsidRPr="008C492D" w:rsidRDefault="00304DDC" w:rsidP="00A91241">
      <w:pPr>
        <w:pStyle w:val="ItemHead"/>
      </w:pPr>
      <w:r w:rsidRPr="008C492D">
        <w:t>25</w:t>
      </w:r>
      <w:r w:rsidR="00A91241" w:rsidRPr="008C492D">
        <w:t xml:space="preserve">  Paragraph 8(2)(b)</w:t>
      </w:r>
    </w:p>
    <w:p w14:paraId="10E801FE" w14:textId="77777777" w:rsidR="00A91241" w:rsidRPr="008C492D" w:rsidRDefault="00A91241" w:rsidP="00A91241">
      <w:pPr>
        <w:pStyle w:val="Item"/>
      </w:pPr>
      <w:r w:rsidRPr="008C492D">
        <w:t>Omit “$3,4</w:t>
      </w:r>
      <w:r w:rsidR="00EC4777" w:rsidRPr="008C492D">
        <w:t>7</w:t>
      </w:r>
      <w:r w:rsidRPr="008C492D">
        <w:t>0”, substitute “$3,</w:t>
      </w:r>
      <w:r w:rsidR="00EC4777" w:rsidRPr="008C492D">
        <w:t>56</w:t>
      </w:r>
      <w:r w:rsidRPr="008C492D">
        <w:t>0”.</w:t>
      </w:r>
    </w:p>
    <w:p w14:paraId="2FA131D6" w14:textId="77777777" w:rsidR="00A91241" w:rsidRPr="008C492D" w:rsidRDefault="00304DDC" w:rsidP="00A91241">
      <w:pPr>
        <w:pStyle w:val="ItemHead"/>
      </w:pPr>
      <w:r w:rsidRPr="008C492D">
        <w:t>26</w:t>
      </w:r>
      <w:r w:rsidR="00A91241" w:rsidRPr="008C492D">
        <w:t xml:space="preserve">  Paragraph 9(1)(a)</w:t>
      </w:r>
    </w:p>
    <w:p w14:paraId="560199EF" w14:textId="77777777" w:rsidR="00A91241" w:rsidRPr="008C492D" w:rsidRDefault="00A91241" w:rsidP="00A91241">
      <w:pPr>
        <w:pStyle w:val="Item"/>
      </w:pPr>
      <w:r w:rsidRPr="008C492D">
        <w:t>Omit “$16,</w:t>
      </w:r>
      <w:r w:rsidR="00EC4777" w:rsidRPr="008C492D">
        <w:t>9</w:t>
      </w:r>
      <w:r w:rsidRPr="008C492D">
        <w:t>00”, substitute “$</w:t>
      </w:r>
      <w:r w:rsidR="00EC4777" w:rsidRPr="008C492D">
        <w:t>17,339</w:t>
      </w:r>
      <w:r w:rsidRPr="008C492D">
        <w:t>”.</w:t>
      </w:r>
    </w:p>
    <w:p w14:paraId="167B52B3" w14:textId="77777777" w:rsidR="00A91241" w:rsidRPr="008C492D" w:rsidRDefault="00304DDC" w:rsidP="00A91241">
      <w:pPr>
        <w:pStyle w:val="ItemHead"/>
      </w:pPr>
      <w:r w:rsidRPr="008C492D">
        <w:t>27</w:t>
      </w:r>
      <w:r w:rsidR="00A91241" w:rsidRPr="008C492D">
        <w:t xml:space="preserve">  Paragraph 9(1)(b)</w:t>
      </w:r>
    </w:p>
    <w:p w14:paraId="14204D95" w14:textId="77777777" w:rsidR="00304DDC" w:rsidRPr="008C492D" w:rsidRDefault="00A91241" w:rsidP="00304DDC">
      <w:pPr>
        <w:pStyle w:val="Item"/>
      </w:pPr>
      <w:r w:rsidRPr="008C492D">
        <w:t>Omit “$13,</w:t>
      </w:r>
      <w:r w:rsidR="00EC4777" w:rsidRPr="008C492D">
        <w:t>8</w:t>
      </w:r>
      <w:r w:rsidRPr="008C492D">
        <w:t>00”, substitute “$1</w:t>
      </w:r>
      <w:r w:rsidR="00EC4777" w:rsidRPr="008C492D">
        <w:t>4,159</w:t>
      </w:r>
      <w:r w:rsidRPr="008C492D">
        <w:t>”.</w:t>
      </w:r>
    </w:p>
    <w:sectPr w:rsidR="00304DDC" w:rsidRPr="008C492D" w:rsidSect="00644DD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781BC" w14:textId="77777777" w:rsidR="00FD55A5" w:rsidRDefault="00FD55A5" w:rsidP="0048364F">
      <w:pPr>
        <w:spacing w:line="240" w:lineRule="auto"/>
      </w:pPr>
      <w:r>
        <w:separator/>
      </w:r>
    </w:p>
  </w:endnote>
  <w:endnote w:type="continuationSeparator" w:id="0">
    <w:p w14:paraId="6662E28B" w14:textId="77777777" w:rsidR="00FD55A5" w:rsidRDefault="00FD55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5CCB8" w14:textId="77777777" w:rsidR="00FD55A5" w:rsidRPr="00644DD8" w:rsidRDefault="00644DD8" w:rsidP="00644D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4DD8">
      <w:rPr>
        <w:i/>
        <w:sz w:val="18"/>
      </w:rPr>
      <w:t>OPC65878 -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860E" w14:textId="77777777" w:rsidR="00FD55A5" w:rsidRDefault="00FD55A5" w:rsidP="00E97334"/>
  <w:p w14:paraId="2C24B6E1" w14:textId="77777777" w:rsidR="00FD55A5" w:rsidRPr="00644DD8" w:rsidRDefault="00644DD8" w:rsidP="00644DD8">
    <w:pPr>
      <w:rPr>
        <w:rFonts w:cs="Times New Roman"/>
        <w:i/>
        <w:sz w:val="18"/>
      </w:rPr>
    </w:pPr>
    <w:r w:rsidRPr="00644DD8">
      <w:rPr>
        <w:rFonts w:cs="Times New Roman"/>
        <w:i/>
        <w:sz w:val="18"/>
      </w:rPr>
      <w:t>OPC65878 -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8A60" w14:textId="77777777" w:rsidR="00FD55A5" w:rsidRPr="00644DD8" w:rsidRDefault="00644DD8" w:rsidP="00644D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4DD8">
      <w:rPr>
        <w:i/>
        <w:sz w:val="18"/>
      </w:rPr>
      <w:t>OPC65878 -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5A4C" w14:textId="77777777" w:rsidR="00FD55A5" w:rsidRPr="00E33C1C" w:rsidRDefault="00FD55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55A5" w14:paraId="5C24612D" w14:textId="77777777" w:rsidTr="00E77D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8AD7EB" w14:textId="77777777" w:rsidR="00FD55A5" w:rsidRDefault="00FD55A5" w:rsidP="009D20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8A4910" w14:textId="07683823" w:rsidR="00FD55A5" w:rsidRDefault="00FD55A5" w:rsidP="009D20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88B">
            <w:rPr>
              <w:i/>
              <w:sz w:val="18"/>
            </w:rPr>
            <w:t>Therapeutic Goods (Charges)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219381" w14:textId="77777777" w:rsidR="00FD55A5" w:rsidRDefault="00FD55A5" w:rsidP="009D2053">
          <w:pPr>
            <w:spacing w:line="0" w:lineRule="atLeast"/>
            <w:jc w:val="right"/>
            <w:rPr>
              <w:sz w:val="18"/>
            </w:rPr>
          </w:pPr>
        </w:p>
      </w:tc>
    </w:tr>
  </w:tbl>
  <w:p w14:paraId="7AB0E6B7" w14:textId="77777777" w:rsidR="00FD55A5" w:rsidRPr="00644DD8" w:rsidRDefault="00644DD8" w:rsidP="00644DD8">
    <w:pPr>
      <w:rPr>
        <w:rFonts w:cs="Times New Roman"/>
        <w:i/>
        <w:sz w:val="18"/>
      </w:rPr>
    </w:pPr>
    <w:r w:rsidRPr="00644DD8">
      <w:rPr>
        <w:rFonts w:cs="Times New Roman"/>
        <w:i/>
        <w:sz w:val="18"/>
      </w:rPr>
      <w:t>OPC65878 -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D29FB" w14:textId="77777777" w:rsidR="00FD55A5" w:rsidRPr="00E33C1C" w:rsidRDefault="00FD55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D55A5" w14:paraId="5DF54693" w14:textId="77777777" w:rsidTr="00E77D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80350F" w14:textId="77777777" w:rsidR="00FD55A5" w:rsidRDefault="00FD55A5" w:rsidP="009D20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80671B" w14:textId="5C6EC274" w:rsidR="00FD55A5" w:rsidRDefault="00FD55A5" w:rsidP="009D20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88B">
            <w:rPr>
              <w:i/>
              <w:sz w:val="18"/>
            </w:rPr>
            <w:t>Therapeutic Goods (Charges)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2003B72" w14:textId="77777777" w:rsidR="00FD55A5" w:rsidRDefault="00FD55A5" w:rsidP="009D20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A15E28" w14:textId="77777777" w:rsidR="00FD55A5" w:rsidRPr="00644DD8" w:rsidRDefault="00644DD8" w:rsidP="00644DD8">
    <w:pPr>
      <w:rPr>
        <w:rFonts w:cs="Times New Roman"/>
        <w:i/>
        <w:sz w:val="18"/>
      </w:rPr>
    </w:pPr>
    <w:r w:rsidRPr="00644DD8">
      <w:rPr>
        <w:rFonts w:cs="Times New Roman"/>
        <w:i/>
        <w:sz w:val="18"/>
      </w:rPr>
      <w:t>OPC65878 -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0367" w14:textId="77777777" w:rsidR="00FD55A5" w:rsidRPr="00E33C1C" w:rsidRDefault="00FD55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55A5" w14:paraId="450931AE" w14:textId="77777777" w:rsidTr="00E77D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DC4A62" w14:textId="77777777" w:rsidR="00FD55A5" w:rsidRDefault="00FD55A5" w:rsidP="009D20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1E3B6A" w14:textId="2BE35B5E" w:rsidR="00FD55A5" w:rsidRDefault="00FD55A5" w:rsidP="009D20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88B">
            <w:rPr>
              <w:i/>
              <w:sz w:val="18"/>
            </w:rPr>
            <w:t>Therapeutic Goods (Charges)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DA129F" w14:textId="77777777" w:rsidR="00FD55A5" w:rsidRDefault="00FD55A5" w:rsidP="009D2053">
          <w:pPr>
            <w:spacing w:line="0" w:lineRule="atLeast"/>
            <w:jc w:val="right"/>
            <w:rPr>
              <w:sz w:val="18"/>
            </w:rPr>
          </w:pPr>
        </w:p>
      </w:tc>
    </w:tr>
  </w:tbl>
  <w:p w14:paraId="0CC3CAD6" w14:textId="77777777" w:rsidR="00FD55A5" w:rsidRPr="00644DD8" w:rsidRDefault="00644DD8" w:rsidP="00644DD8">
    <w:pPr>
      <w:rPr>
        <w:rFonts w:cs="Times New Roman"/>
        <w:i/>
        <w:sz w:val="18"/>
      </w:rPr>
    </w:pPr>
    <w:r w:rsidRPr="00644DD8">
      <w:rPr>
        <w:rFonts w:cs="Times New Roman"/>
        <w:i/>
        <w:sz w:val="18"/>
      </w:rPr>
      <w:t>OPC65878 -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E196" w14:textId="77777777" w:rsidR="00FD55A5" w:rsidRPr="00E33C1C" w:rsidRDefault="00FD55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55A5" w14:paraId="2903E61D" w14:textId="77777777" w:rsidTr="009D20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D73346" w14:textId="77777777" w:rsidR="00FD55A5" w:rsidRDefault="00FD55A5" w:rsidP="009D20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D6E0F8" w14:textId="62A88000" w:rsidR="00FD55A5" w:rsidRDefault="00FD55A5" w:rsidP="009D20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88B">
            <w:rPr>
              <w:i/>
              <w:sz w:val="18"/>
            </w:rPr>
            <w:t>Therapeutic Goods (Charges)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814A16" w14:textId="77777777" w:rsidR="00FD55A5" w:rsidRDefault="00FD55A5" w:rsidP="009D20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9FC240" w14:textId="77777777" w:rsidR="00FD55A5" w:rsidRPr="00644DD8" w:rsidRDefault="00644DD8" w:rsidP="00644DD8">
    <w:pPr>
      <w:rPr>
        <w:rFonts w:cs="Times New Roman"/>
        <w:i/>
        <w:sz w:val="18"/>
      </w:rPr>
    </w:pPr>
    <w:r w:rsidRPr="00644DD8">
      <w:rPr>
        <w:rFonts w:cs="Times New Roman"/>
        <w:i/>
        <w:sz w:val="18"/>
      </w:rPr>
      <w:t>OPC65878 -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055F" w14:textId="77777777" w:rsidR="00FD55A5" w:rsidRPr="00E33C1C" w:rsidRDefault="00FD55A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55A5" w14:paraId="2C79C33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C6F67C" w14:textId="77777777" w:rsidR="00FD55A5" w:rsidRDefault="00FD55A5" w:rsidP="009D20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EADF51" w14:textId="68F4DC01" w:rsidR="00FD55A5" w:rsidRDefault="00FD55A5" w:rsidP="009D20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88B">
            <w:rPr>
              <w:i/>
              <w:sz w:val="18"/>
            </w:rPr>
            <w:t>Therapeutic Goods (Charges)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861253" w14:textId="77777777" w:rsidR="00FD55A5" w:rsidRDefault="00FD55A5" w:rsidP="009D20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42A5EA" w14:textId="77777777" w:rsidR="00FD55A5" w:rsidRPr="00644DD8" w:rsidRDefault="00644DD8" w:rsidP="00644DD8">
    <w:pPr>
      <w:rPr>
        <w:rFonts w:cs="Times New Roman"/>
        <w:i/>
        <w:sz w:val="18"/>
      </w:rPr>
    </w:pPr>
    <w:r w:rsidRPr="00644DD8">
      <w:rPr>
        <w:rFonts w:cs="Times New Roman"/>
        <w:i/>
        <w:sz w:val="18"/>
      </w:rPr>
      <w:t>OPC65878 -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0F443" w14:textId="77777777" w:rsidR="00FD55A5" w:rsidRDefault="00FD55A5" w:rsidP="0048364F">
      <w:pPr>
        <w:spacing w:line="240" w:lineRule="auto"/>
      </w:pPr>
      <w:r>
        <w:separator/>
      </w:r>
    </w:p>
  </w:footnote>
  <w:footnote w:type="continuationSeparator" w:id="0">
    <w:p w14:paraId="2E852795" w14:textId="77777777" w:rsidR="00FD55A5" w:rsidRDefault="00FD55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C38B3" w14:textId="77777777" w:rsidR="00FD55A5" w:rsidRPr="005F1388" w:rsidRDefault="00FD55A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CDDF" w14:textId="77777777" w:rsidR="00FD55A5" w:rsidRPr="005F1388" w:rsidRDefault="00FD55A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11EB" w14:textId="77777777" w:rsidR="00FD55A5" w:rsidRPr="005F1388" w:rsidRDefault="00FD55A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A68A" w14:textId="77777777" w:rsidR="00FD55A5" w:rsidRPr="00ED79B6" w:rsidRDefault="00FD55A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B9D" w14:textId="77777777" w:rsidR="00FD55A5" w:rsidRPr="00ED79B6" w:rsidRDefault="00FD55A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D5319" w14:textId="77777777" w:rsidR="00FD55A5" w:rsidRPr="00ED79B6" w:rsidRDefault="00FD55A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8AFF" w14:textId="39B434EE" w:rsidR="00FD55A5" w:rsidRPr="00A961C4" w:rsidRDefault="00FD55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459FD">
      <w:rPr>
        <w:b/>
        <w:sz w:val="20"/>
      </w:rPr>
      <w:fldChar w:fldCharType="separate"/>
    </w:r>
    <w:r w:rsidR="00A459F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459FD">
      <w:rPr>
        <w:sz w:val="20"/>
      </w:rPr>
      <w:fldChar w:fldCharType="separate"/>
    </w:r>
    <w:r w:rsidR="00A459FD">
      <w:rPr>
        <w:noProof/>
        <w:sz w:val="20"/>
      </w:rPr>
      <w:t>Amendments</w:t>
    </w:r>
    <w:r>
      <w:rPr>
        <w:sz w:val="20"/>
      </w:rPr>
      <w:fldChar w:fldCharType="end"/>
    </w:r>
  </w:p>
  <w:p w14:paraId="7E682210" w14:textId="3C16580E" w:rsidR="00FD55A5" w:rsidRPr="00A961C4" w:rsidRDefault="00FD55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BEFC050" w14:textId="77777777" w:rsidR="00FD55A5" w:rsidRPr="00A961C4" w:rsidRDefault="00FD55A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DCB86" w14:textId="05DEF785" w:rsidR="00FD55A5" w:rsidRPr="00A961C4" w:rsidRDefault="00FD55A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EA5A63F" w14:textId="0751FB04" w:rsidR="00FD55A5" w:rsidRPr="00A961C4" w:rsidRDefault="00FD55A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3E7C589" w14:textId="77777777" w:rsidR="00FD55A5" w:rsidRPr="00A961C4" w:rsidRDefault="00FD55A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CF83" w14:textId="77777777" w:rsidR="00FD55A5" w:rsidRPr="00A961C4" w:rsidRDefault="00FD55A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6D98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3C5C"/>
    <w:rsid w:val="001A65C0"/>
    <w:rsid w:val="001B2F36"/>
    <w:rsid w:val="001B6456"/>
    <w:rsid w:val="001B7A5D"/>
    <w:rsid w:val="001C69C4"/>
    <w:rsid w:val="001E0A8D"/>
    <w:rsid w:val="001E3590"/>
    <w:rsid w:val="001E7407"/>
    <w:rsid w:val="001F288B"/>
    <w:rsid w:val="00201D27"/>
    <w:rsid w:val="0020300C"/>
    <w:rsid w:val="00211A2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4F98"/>
    <w:rsid w:val="002F7316"/>
    <w:rsid w:val="00304DDC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5F00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776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4DD8"/>
    <w:rsid w:val="00646E7B"/>
    <w:rsid w:val="00655D6A"/>
    <w:rsid w:val="00656DE9"/>
    <w:rsid w:val="00677CC2"/>
    <w:rsid w:val="00685F42"/>
    <w:rsid w:val="006866A1"/>
    <w:rsid w:val="0068772F"/>
    <w:rsid w:val="0069207B"/>
    <w:rsid w:val="006A4309"/>
    <w:rsid w:val="006B0E55"/>
    <w:rsid w:val="006B7006"/>
    <w:rsid w:val="006C7F8C"/>
    <w:rsid w:val="006D7AB9"/>
    <w:rsid w:val="006E07B8"/>
    <w:rsid w:val="00700B2C"/>
    <w:rsid w:val="00713084"/>
    <w:rsid w:val="007165D5"/>
    <w:rsid w:val="00720FC2"/>
    <w:rsid w:val="00731E00"/>
    <w:rsid w:val="00732E9D"/>
    <w:rsid w:val="0073491A"/>
    <w:rsid w:val="007440B7"/>
    <w:rsid w:val="00747993"/>
    <w:rsid w:val="007634AD"/>
    <w:rsid w:val="00767AAE"/>
    <w:rsid w:val="007715C9"/>
    <w:rsid w:val="00774EDD"/>
    <w:rsid w:val="007757EC"/>
    <w:rsid w:val="0077719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441E2"/>
    <w:rsid w:val="00856A31"/>
    <w:rsid w:val="008754D0"/>
    <w:rsid w:val="00877D48"/>
    <w:rsid w:val="008816F0"/>
    <w:rsid w:val="0088345B"/>
    <w:rsid w:val="008956B1"/>
    <w:rsid w:val="008A16A5"/>
    <w:rsid w:val="008A5CF6"/>
    <w:rsid w:val="008B5D42"/>
    <w:rsid w:val="008C2B5D"/>
    <w:rsid w:val="008C492D"/>
    <w:rsid w:val="008D0EE0"/>
    <w:rsid w:val="008D5B99"/>
    <w:rsid w:val="008D7A27"/>
    <w:rsid w:val="008E4702"/>
    <w:rsid w:val="008E69AA"/>
    <w:rsid w:val="008F4E39"/>
    <w:rsid w:val="008F4F1C"/>
    <w:rsid w:val="009119DD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D2053"/>
    <w:rsid w:val="009D4913"/>
    <w:rsid w:val="00A06860"/>
    <w:rsid w:val="00A136F5"/>
    <w:rsid w:val="00A231E2"/>
    <w:rsid w:val="00A2550D"/>
    <w:rsid w:val="00A4169B"/>
    <w:rsid w:val="00A445F2"/>
    <w:rsid w:val="00A459FD"/>
    <w:rsid w:val="00A50D55"/>
    <w:rsid w:val="00A5165B"/>
    <w:rsid w:val="00A52FDA"/>
    <w:rsid w:val="00A64912"/>
    <w:rsid w:val="00A70A74"/>
    <w:rsid w:val="00A90EA8"/>
    <w:rsid w:val="00A91241"/>
    <w:rsid w:val="00AA0343"/>
    <w:rsid w:val="00AA2A5C"/>
    <w:rsid w:val="00AB6C98"/>
    <w:rsid w:val="00AB78E9"/>
    <w:rsid w:val="00AD3467"/>
    <w:rsid w:val="00AD5641"/>
    <w:rsid w:val="00AD7252"/>
    <w:rsid w:val="00AE0F9B"/>
    <w:rsid w:val="00AF55FF"/>
    <w:rsid w:val="00B02F7A"/>
    <w:rsid w:val="00B032D8"/>
    <w:rsid w:val="00B33B3C"/>
    <w:rsid w:val="00B40D74"/>
    <w:rsid w:val="00B52663"/>
    <w:rsid w:val="00B56DCB"/>
    <w:rsid w:val="00B57E38"/>
    <w:rsid w:val="00B770D2"/>
    <w:rsid w:val="00B94F68"/>
    <w:rsid w:val="00BA47A3"/>
    <w:rsid w:val="00BA5026"/>
    <w:rsid w:val="00BB6E79"/>
    <w:rsid w:val="00BE0A81"/>
    <w:rsid w:val="00BE3B31"/>
    <w:rsid w:val="00BE719A"/>
    <w:rsid w:val="00BE720A"/>
    <w:rsid w:val="00BF6650"/>
    <w:rsid w:val="00C01965"/>
    <w:rsid w:val="00C067E5"/>
    <w:rsid w:val="00C122C1"/>
    <w:rsid w:val="00C164CA"/>
    <w:rsid w:val="00C227E0"/>
    <w:rsid w:val="00C34582"/>
    <w:rsid w:val="00C42BF8"/>
    <w:rsid w:val="00C460AE"/>
    <w:rsid w:val="00C50043"/>
    <w:rsid w:val="00C50A0F"/>
    <w:rsid w:val="00C7573B"/>
    <w:rsid w:val="00C75F82"/>
    <w:rsid w:val="00C76CF3"/>
    <w:rsid w:val="00CA7844"/>
    <w:rsid w:val="00CB58EF"/>
    <w:rsid w:val="00CC76D4"/>
    <w:rsid w:val="00CE7D64"/>
    <w:rsid w:val="00CF0BB2"/>
    <w:rsid w:val="00D13441"/>
    <w:rsid w:val="00D20665"/>
    <w:rsid w:val="00D243A3"/>
    <w:rsid w:val="00D26D98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6D4F"/>
    <w:rsid w:val="00D95891"/>
    <w:rsid w:val="00DB5CB4"/>
    <w:rsid w:val="00DE149E"/>
    <w:rsid w:val="00DF4118"/>
    <w:rsid w:val="00E05704"/>
    <w:rsid w:val="00E12F1A"/>
    <w:rsid w:val="00E15561"/>
    <w:rsid w:val="00E21CFB"/>
    <w:rsid w:val="00E22935"/>
    <w:rsid w:val="00E54292"/>
    <w:rsid w:val="00E60191"/>
    <w:rsid w:val="00E74DC7"/>
    <w:rsid w:val="00E77DDD"/>
    <w:rsid w:val="00E87699"/>
    <w:rsid w:val="00E92E27"/>
    <w:rsid w:val="00E9586B"/>
    <w:rsid w:val="00E97334"/>
    <w:rsid w:val="00EA0D36"/>
    <w:rsid w:val="00EA7B68"/>
    <w:rsid w:val="00EC477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5601"/>
    <w:rsid w:val="00F32FCB"/>
    <w:rsid w:val="00F6709F"/>
    <w:rsid w:val="00F677A9"/>
    <w:rsid w:val="00F723BD"/>
    <w:rsid w:val="00F732EA"/>
    <w:rsid w:val="00F84CF5"/>
    <w:rsid w:val="00F8612E"/>
    <w:rsid w:val="00FA420B"/>
    <w:rsid w:val="00FD55A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E8F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C49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92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92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92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92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92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92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92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92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92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492D"/>
  </w:style>
  <w:style w:type="paragraph" w:customStyle="1" w:styleId="OPCParaBase">
    <w:name w:val="OPCParaBase"/>
    <w:qFormat/>
    <w:rsid w:val="008C49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49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49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49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49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49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49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49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49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49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49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492D"/>
  </w:style>
  <w:style w:type="paragraph" w:customStyle="1" w:styleId="Blocks">
    <w:name w:val="Blocks"/>
    <w:aliases w:val="bb"/>
    <w:basedOn w:val="OPCParaBase"/>
    <w:qFormat/>
    <w:rsid w:val="008C49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4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49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492D"/>
    <w:rPr>
      <w:i/>
    </w:rPr>
  </w:style>
  <w:style w:type="paragraph" w:customStyle="1" w:styleId="BoxList">
    <w:name w:val="BoxList"/>
    <w:aliases w:val="bl"/>
    <w:basedOn w:val="BoxText"/>
    <w:qFormat/>
    <w:rsid w:val="008C49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49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49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492D"/>
    <w:pPr>
      <w:ind w:left="1985" w:hanging="851"/>
    </w:pPr>
  </w:style>
  <w:style w:type="character" w:customStyle="1" w:styleId="CharAmPartNo">
    <w:name w:val="CharAmPartNo"/>
    <w:basedOn w:val="OPCCharBase"/>
    <w:qFormat/>
    <w:rsid w:val="008C492D"/>
  </w:style>
  <w:style w:type="character" w:customStyle="1" w:styleId="CharAmPartText">
    <w:name w:val="CharAmPartText"/>
    <w:basedOn w:val="OPCCharBase"/>
    <w:qFormat/>
    <w:rsid w:val="008C492D"/>
  </w:style>
  <w:style w:type="character" w:customStyle="1" w:styleId="CharAmSchNo">
    <w:name w:val="CharAmSchNo"/>
    <w:basedOn w:val="OPCCharBase"/>
    <w:qFormat/>
    <w:rsid w:val="008C492D"/>
  </w:style>
  <w:style w:type="character" w:customStyle="1" w:styleId="CharAmSchText">
    <w:name w:val="CharAmSchText"/>
    <w:basedOn w:val="OPCCharBase"/>
    <w:qFormat/>
    <w:rsid w:val="008C492D"/>
  </w:style>
  <w:style w:type="character" w:customStyle="1" w:styleId="CharBoldItalic">
    <w:name w:val="CharBoldItalic"/>
    <w:basedOn w:val="OPCCharBase"/>
    <w:uiPriority w:val="1"/>
    <w:qFormat/>
    <w:rsid w:val="008C49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492D"/>
  </w:style>
  <w:style w:type="character" w:customStyle="1" w:styleId="CharChapText">
    <w:name w:val="CharChapText"/>
    <w:basedOn w:val="OPCCharBase"/>
    <w:uiPriority w:val="1"/>
    <w:qFormat/>
    <w:rsid w:val="008C492D"/>
  </w:style>
  <w:style w:type="character" w:customStyle="1" w:styleId="CharDivNo">
    <w:name w:val="CharDivNo"/>
    <w:basedOn w:val="OPCCharBase"/>
    <w:uiPriority w:val="1"/>
    <w:qFormat/>
    <w:rsid w:val="008C492D"/>
  </w:style>
  <w:style w:type="character" w:customStyle="1" w:styleId="CharDivText">
    <w:name w:val="CharDivText"/>
    <w:basedOn w:val="OPCCharBase"/>
    <w:uiPriority w:val="1"/>
    <w:qFormat/>
    <w:rsid w:val="008C492D"/>
  </w:style>
  <w:style w:type="character" w:customStyle="1" w:styleId="CharItalic">
    <w:name w:val="CharItalic"/>
    <w:basedOn w:val="OPCCharBase"/>
    <w:uiPriority w:val="1"/>
    <w:qFormat/>
    <w:rsid w:val="008C492D"/>
    <w:rPr>
      <w:i/>
    </w:rPr>
  </w:style>
  <w:style w:type="character" w:customStyle="1" w:styleId="CharPartNo">
    <w:name w:val="CharPartNo"/>
    <w:basedOn w:val="OPCCharBase"/>
    <w:uiPriority w:val="1"/>
    <w:qFormat/>
    <w:rsid w:val="008C492D"/>
  </w:style>
  <w:style w:type="character" w:customStyle="1" w:styleId="CharPartText">
    <w:name w:val="CharPartText"/>
    <w:basedOn w:val="OPCCharBase"/>
    <w:uiPriority w:val="1"/>
    <w:qFormat/>
    <w:rsid w:val="008C492D"/>
  </w:style>
  <w:style w:type="character" w:customStyle="1" w:styleId="CharSectno">
    <w:name w:val="CharSectno"/>
    <w:basedOn w:val="OPCCharBase"/>
    <w:qFormat/>
    <w:rsid w:val="008C492D"/>
  </w:style>
  <w:style w:type="character" w:customStyle="1" w:styleId="CharSubdNo">
    <w:name w:val="CharSubdNo"/>
    <w:basedOn w:val="OPCCharBase"/>
    <w:uiPriority w:val="1"/>
    <w:qFormat/>
    <w:rsid w:val="008C492D"/>
  </w:style>
  <w:style w:type="character" w:customStyle="1" w:styleId="CharSubdText">
    <w:name w:val="CharSubdText"/>
    <w:basedOn w:val="OPCCharBase"/>
    <w:uiPriority w:val="1"/>
    <w:qFormat/>
    <w:rsid w:val="008C492D"/>
  </w:style>
  <w:style w:type="paragraph" w:customStyle="1" w:styleId="CTA--">
    <w:name w:val="CTA --"/>
    <w:basedOn w:val="OPCParaBase"/>
    <w:next w:val="Normal"/>
    <w:rsid w:val="008C49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49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49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49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49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49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49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49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49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49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49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49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49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49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C49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49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49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49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49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49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49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49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49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49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49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49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49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49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49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49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49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49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49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49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49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49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49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49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49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49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49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49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49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49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49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49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49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49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49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49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49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4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49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49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49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C49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C49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C49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C492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C49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C492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C492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C492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C492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C49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49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49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49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49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49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49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49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C492D"/>
    <w:rPr>
      <w:sz w:val="16"/>
    </w:rPr>
  </w:style>
  <w:style w:type="table" w:customStyle="1" w:styleId="CFlag">
    <w:name w:val="CFlag"/>
    <w:basedOn w:val="TableNormal"/>
    <w:uiPriority w:val="99"/>
    <w:rsid w:val="008C49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C4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49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492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C49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49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49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49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492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C492D"/>
    <w:pPr>
      <w:spacing w:before="120"/>
    </w:pPr>
  </w:style>
  <w:style w:type="paragraph" w:customStyle="1" w:styleId="CompiledActNo">
    <w:name w:val="CompiledActNo"/>
    <w:basedOn w:val="OPCParaBase"/>
    <w:next w:val="Normal"/>
    <w:rsid w:val="008C49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49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49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49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49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49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49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C492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492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49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49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49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49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49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49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49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49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492D"/>
  </w:style>
  <w:style w:type="character" w:customStyle="1" w:styleId="CharSubPartNoCASA">
    <w:name w:val="CharSubPartNo(CASA)"/>
    <w:basedOn w:val="OPCCharBase"/>
    <w:uiPriority w:val="1"/>
    <w:rsid w:val="008C492D"/>
  </w:style>
  <w:style w:type="paragraph" w:customStyle="1" w:styleId="ENoteTTIndentHeadingSub">
    <w:name w:val="ENoteTTIndentHeadingSub"/>
    <w:aliases w:val="enTTHis"/>
    <w:basedOn w:val="OPCParaBase"/>
    <w:rsid w:val="008C49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49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49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49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49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492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4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492D"/>
    <w:rPr>
      <w:sz w:val="22"/>
    </w:rPr>
  </w:style>
  <w:style w:type="paragraph" w:customStyle="1" w:styleId="SOTextNote">
    <w:name w:val="SO TextNote"/>
    <w:aliases w:val="sont"/>
    <w:basedOn w:val="SOText"/>
    <w:qFormat/>
    <w:rsid w:val="008C49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49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492D"/>
    <w:rPr>
      <w:sz w:val="22"/>
    </w:rPr>
  </w:style>
  <w:style w:type="paragraph" w:customStyle="1" w:styleId="FileName">
    <w:name w:val="FileName"/>
    <w:basedOn w:val="Normal"/>
    <w:rsid w:val="008C492D"/>
  </w:style>
  <w:style w:type="paragraph" w:customStyle="1" w:styleId="TableHeading">
    <w:name w:val="TableHeading"/>
    <w:aliases w:val="th"/>
    <w:basedOn w:val="OPCParaBase"/>
    <w:next w:val="Tabletext"/>
    <w:rsid w:val="008C49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49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49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49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49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49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49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49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49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49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49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492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49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49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4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49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C49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C49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C49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C49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C49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C4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C492D"/>
  </w:style>
  <w:style w:type="character" w:customStyle="1" w:styleId="charlegsubtitle1">
    <w:name w:val="charlegsubtitle1"/>
    <w:basedOn w:val="DefaultParagraphFont"/>
    <w:rsid w:val="008C492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C492D"/>
    <w:pPr>
      <w:ind w:left="240" w:hanging="240"/>
    </w:pPr>
  </w:style>
  <w:style w:type="paragraph" w:styleId="Index2">
    <w:name w:val="index 2"/>
    <w:basedOn w:val="Normal"/>
    <w:next w:val="Normal"/>
    <w:autoRedefine/>
    <w:rsid w:val="008C492D"/>
    <w:pPr>
      <w:ind w:left="480" w:hanging="240"/>
    </w:pPr>
  </w:style>
  <w:style w:type="paragraph" w:styleId="Index3">
    <w:name w:val="index 3"/>
    <w:basedOn w:val="Normal"/>
    <w:next w:val="Normal"/>
    <w:autoRedefine/>
    <w:rsid w:val="008C492D"/>
    <w:pPr>
      <w:ind w:left="720" w:hanging="240"/>
    </w:pPr>
  </w:style>
  <w:style w:type="paragraph" w:styleId="Index4">
    <w:name w:val="index 4"/>
    <w:basedOn w:val="Normal"/>
    <w:next w:val="Normal"/>
    <w:autoRedefine/>
    <w:rsid w:val="008C492D"/>
    <w:pPr>
      <w:ind w:left="960" w:hanging="240"/>
    </w:pPr>
  </w:style>
  <w:style w:type="paragraph" w:styleId="Index5">
    <w:name w:val="index 5"/>
    <w:basedOn w:val="Normal"/>
    <w:next w:val="Normal"/>
    <w:autoRedefine/>
    <w:rsid w:val="008C492D"/>
    <w:pPr>
      <w:ind w:left="1200" w:hanging="240"/>
    </w:pPr>
  </w:style>
  <w:style w:type="paragraph" w:styleId="Index6">
    <w:name w:val="index 6"/>
    <w:basedOn w:val="Normal"/>
    <w:next w:val="Normal"/>
    <w:autoRedefine/>
    <w:rsid w:val="008C492D"/>
    <w:pPr>
      <w:ind w:left="1440" w:hanging="240"/>
    </w:pPr>
  </w:style>
  <w:style w:type="paragraph" w:styleId="Index7">
    <w:name w:val="index 7"/>
    <w:basedOn w:val="Normal"/>
    <w:next w:val="Normal"/>
    <w:autoRedefine/>
    <w:rsid w:val="008C492D"/>
    <w:pPr>
      <w:ind w:left="1680" w:hanging="240"/>
    </w:pPr>
  </w:style>
  <w:style w:type="paragraph" w:styleId="Index8">
    <w:name w:val="index 8"/>
    <w:basedOn w:val="Normal"/>
    <w:next w:val="Normal"/>
    <w:autoRedefine/>
    <w:rsid w:val="008C492D"/>
    <w:pPr>
      <w:ind w:left="1920" w:hanging="240"/>
    </w:pPr>
  </w:style>
  <w:style w:type="paragraph" w:styleId="Index9">
    <w:name w:val="index 9"/>
    <w:basedOn w:val="Normal"/>
    <w:next w:val="Normal"/>
    <w:autoRedefine/>
    <w:rsid w:val="008C492D"/>
    <w:pPr>
      <w:ind w:left="2160" w:hanging="240"/>
    </w:pPr>
  </w:style>
  <w:style w:type="paragraph" w:styleId="NormalIndent">
    <w:name w:val="Normal Indent"/>
    <w:basedOn w:val="Normal"/>
    <w:rsid w:val="008C492D"/>
    <w:pPr>
      <w:ind w:left="720"/>
    </w:pPr>
  </w:style>
  <w:style w:type="paragraph" w:styleId="FootnoteText">
    <w:name w:val="footnote text"/>
    <w:basedOn w:val="Normal"/>
    <w:link w:val="FootnoteTextChar"/>
    <w:rsid w:val="008C49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492D"/>
  </w:style>
  <w:style w:type="paragraph" w:styleId="CommentText">
    <w:name w:val="annotation text"/>
    <w:basedOn w:val="Normal"/>
    <w:link w:val="CommentTextChar"/>
    <w:rsid w:val="008C49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92D"/>
  </w:style>
  <w:style w:type="paragraph" w:styleId="IndexHeading">
    <w:name w:val="index heading"/>
    <w:basedOn w:val="Normal"/>
    <w:next w:val="Index1"/>
    <w:rsid w:val="008C492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C492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C492D"/>
    <w:pPr>
      <w:ind w:left="480" w:hanging="480"/>
    </w:pPr>
  </w:style>
  <w:style w:type="paragraph" w:styleId="EnvelopeAddress">
    <w:name w:val="envelope address"/>
    <w:basedOn w:val="Normal"/>
    <w:rsid w:val="008C49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C492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C492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C492D"/>
    <w:rPr>
      <w:sz w:val="16"/>
      <w:szCs w:val="16"/>
    </w:rPr>
  </w:style>
  <w:style w:type="character" w:styleId="PageNumber">
    <w:name w:val="page number"/>
    <w:basedOn w:val="DefaultParagraphFont"/>
    <w:rsid w:val="008C492D"/>
  </w:style>
  <w:style w:type="character" w:styleId="EndnoteReference">
    <w:name w:val="endnote reference"/>
    <w:basedOn w:val="DefaultParagraphFont"/>
    <w:rsid w:val="008C492D"/>
    <w:rPr>
      <w:vertAlign w:val="superscript"/>
    </w:rPr>
  </w:style>
  <w:style w:type="paragraph" w:styleId="EndnoteText">
    <w:name w:val="endnote text"/>
    <w:basedOn w:val="Normal"/>
    <w:link w:val="EndnoteTextChar"/>
    <w:rsid w:val="008C492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C492D"/>
  </w:style>
  <w:style w:type="paragraph" w:styleId="TableofAuthorities">
    <w:name w:val="table of authorities"/>
    <w:basedOn w:val="Normal"/>
    <w:next w:val="Normal"/>
    <w:rsid w:val="008C492D"/>
    <w:pPr>
      <w:ind w:left="240" w:hanging="240"/>
    </w:pPr>
  </w:style>
  <w:style w:type="paragraph" w:styleId="MacroText">
    <w:name w:val="macro"/>
    <w:link w:val="MacroTextChar"/>
    <w:rsid w:val="008C49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C492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C492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C492D"/>
    <w:pPr>
      <w:ind w:left="283" w:hanging="283"/>
    </w:pPr>
  </w:style>
  <w:style w:type="paragraph" w:styleId="ListBullet">
    <w:name w:val="List Bullet"/>
    <w:basedOn w:val="Normal"/>
    <w:autoRedefine/>
    <w:rsid w:val="008C492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C492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C492D"/>
    <w:pPr>
      <w:ind w:left="566" w:hanging="283"/>
    </w:pPr>
  </w:style>
  <w:style w:type="paragraph" w:styleId="List3">
    <w:name w:val="List 3"/>
    <w:basedOn w:val="Normal"/>
    <w:rsid w:val="008C492D"/>
    <w:pPr>
      <w:ind w:left="849" w:hanging="283"/>
    </w:pPr>
  </w:style>
  <w:style w:type="paragraph" w:styleId="List4">
    <w:name w:val="List 4"/>
    <w:basedOn w:val="Normal"/>
    <w:rsid w:val="008C492D"/>
    <w:pPr>
      <w:ind w:left="1132" w:hanging="283"/>
    </w:pPr>
  </w:style>
  <w:style w:type="paragraph" w:styleId="List5">
    <w:name w:val="List 5"/>
    <w:basedOn w:val="Normal"/>
    <w:rsid w:val="008C492D"/>
    <w:pPr>
      <w:ind w:left="1415" w:hanging="283"/>
    </w:pPr>
  </w:style>
  <w:style w:type="paragraph" w:styleId="ListBullet2">
    <w:name w:val="List Bullet 2"/>
    <w:basedOn w:val="Normal"/>
    <w:autoRedefine/>
    <w:rsid w:val="008C492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C492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C492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C492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C492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C492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C492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C492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C492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C492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C492D"/>
    <w:pPr>
      <w:ind w:left="4252"/>
    </w:pPr>
  </w:style>
  <w:style w:type="character" w:customStyle="1" w:styleId="ClosingChar">
    <w:name w:val="Closing Char"/>
    <w:basedOn w:val="DefaultParagraphFont"/>
    <w:link w:val="Closing"/>
    <w:rsid w:val="008C492D"/>
    <w:rPr>
      <w:sz w:val="22"/>
    </w:rPr>
  </w:style>
  <w:style w:type="paragraph" w:styleId="Signature">
    <w:name w:val="Signature"/>
    <w:basedOn w:val="Normal"/>
    <w:link w:val="SignatureChar"/>
    <w:rsid w:val="008C492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C492D"/>
    <w:rPr>
      <w:sz w:val="22"/>
    </w:rPr>
  </w:style>
  <w:style w:type="paragraph" w:styleId="BodyText">
    <w:name w:val="Body Text"/>
    <w:basedOn w:val="Normal"/>
    <w:link w:val="BodyTextChar"/>
    <w:rsid w:val="008C49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492D"/>
    <w:rPr>
      <w:sz w:val="22"/>
    </w:rPr>
  </w:style>
  <w:style w:type="paragraph" w:styleId="BodyTextIndent">
    <w:name w:val="Body Text Indent"/>
    <w:basedOn w:val="Normal"/>
    <w:link w:val="BodyTextIndentChar"/>
    <w:rsid w:val="008C49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492D"/>
    <w:rPr>
      <w:sz w:val="22"/>
    </w:rPr>
  </w:style>
  <w:style w:type="paragraph" w:styleId="ListContinue">
    <w:name w:val="List Continue"/>
    <w:basedOn w:val="Normal"/>
    <w:rsid w:val="008C492D"/>
    <w:pPr>
      <w:spacing w:after="120"/>
      <w:ind w:left="283"/>
    </w:pPr>
  </w:style>
  <w:style w:type="paragraph" w:styleId="ListContinue2">
    <w:name w:val="List Continue 2"/>
    <w:basedOn w:val="Normal"/>
    <w:rsid w:val="008C492D"/>
    <w:pPr>
      <w:spacing w:after="120"/>
      <w:ind w:left="566"/>
    </w:pPr>
  </w:style>
  <w:style w:type="paragraph" w:styleId="ListContinue3">
    <w:name w:val="List Continue 3"/>
    <w:basedOn w:val="Normal"/>
    <w:rsid w:val="008C492D"/>
    <w:pPr>
      <w:spacing w:after="120"/>
      <w:ind w:left="849"/>
    </w:pPr>
  </w:style>
  <w:style w:type="paragraph" w:styleId="ListContinue4">
    <w:name w:val="List Continue 4"/>
    <w:basedOn w:val="Normal"/>
    <w:rsid w:val="008C492D"/>
    <w:pPr>
      <w:spacing w:after="120"/>
      <w:ind w:left="1132"/>
    </w:pPr>
  </w:style>
  <w:style w:type="paragraph" w:styleId="ListContinue5">
    <w:name w:val="List Continue 5"/>
    <w:basedOn w:val="Normal"/>
    <w:rsid w:val="008C492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C49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C492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C492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C492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C492D"/>
  </w:style>
  <w:style w:type="character" w:customStyle="1" w:styleId="SalutationChar">
    <w:name w:val="Salutation Char"/>
    <w:basedOn w:val="DefaultParagraphFont"/>
    <w:link w:val="Salutation"/>
    <w:rsid w:val="008C492D"/>
    <w:rPr>
      <w:sz w:val="22"/>
    </w:rPr>
  </w:style>
  <w:style w:type="paragraph" w:styleId="Date">
    <w:name w:val="Date"/>
    <w:basedOn w:val="Normal"/>
    <w:next w:val="Normal"/>
    <w:link w:val="DateChar"/>
    <w:rsid w:val="008C492D"/>
  </w:style>
  <w:style w:type="character" w:customStyle="1" w:styleId="DateChar">
    <w:name w:val="Date Char"/>
    <w:basedOn w:val="DefaultParagraphFont"/>
    <w:link w:val="Date"/>
    <w:rsid w:val="008C492D"/>
    <w:rPr>
      <w:sz w:val="22"/>
    </w:rPr>
  </w:style>
  <w:style w:type="paragraph" w:styleId="BodyTextFirstIndent">
    <w:name w:val="Body Text First Indent"/>
    <w:basedOn w:val="BodyText"/>
    <w:link w:val="BodyTextFirstIndentChar"/>
    <w:rsid w:val="008C492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C492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C492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C492D"/>
    <w:rPr>
      <w:sz w:val="22"/>
    </w:rPr>
  </w:style>
  <w:style w:type="paragraph" w:styleId="BodyText2">
    <w:name w:val="Body Text 2"/>
    <w:basedOn w:val="Normal"/>
    <w:link w:val="BodyText2Char"/>
    <w:rsid w:val="008C49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92D"/>
    <w:rPr>
      <w:sz w:val="22"/>
    </w:rPr>
  </w:style>
  <w:style w:type="paragraph" w:styleId="BodyText3">
    <w:name w:val="Body Text 3"/>
    <w:basedOn w:val="Normal"/>
    <w:link w:val="BodyText3Char"/>
    <w:rsid w:val="008C49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492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C49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492D"/>
    <w:rPr>
      <w:sz w:val="22"/>
    </w:rPr>
  </w:style>
  <w:style w:type="paragraph" w:styleId="BodyTextIndent3">
    <w:name w:val="Body Text Indent 3"/>
    <w:basedOn w:val="Normal"/>
    <w:link w:val="BodyTextIndent3Char"/>
    <w:rsid w:val="008C49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492D"/>
    <w:rPr>
      <w:sz w:val="16"/>
      <w:szCs w:val="16"/>
    </w:rPr>
  </w:style>
  <w:style w:type="paragraph" w:styleId="BlockText">
    <w:name w:val="Block Text"/>
    <w:basedOn w:val="Normal"/>
    <w:rsid w:val="008C492D"/>
    <w:pPr>
      <w:spacing w:after="120"/>
      <w:ind w:left="1440" w:right="1440"/>
    </w:pPr>
  </w:style>
  <w:style w:type="character" w:styleId="Hyperlink">
    <w:name w:val="Hyperlink"/>
    <w:basedOn w:val="DefaultParagraphFont"/>
    <w:rsid w:val="008C492D"/>
    <w:rPr>
      <w:color w:val="0000FF"/>
      <w:u w:val="single"/>
    </w:rPr>
  </w:style>
  <w:style w:type="character" w:styleId="FollowedHyperlink">
    <w:name w:val="FollowedHyperlink"/>
    <w:basedOn w:val="DefaultParagraphFont"/>
    <w:rsid w:val="008C492D"/>
    <w:rPr>
      <w:color w:val="800080"/>
      <w:u w:val="single"/>
    </w:rPr>
  </w:style>
  <w:style w:type="character" w:styleId="Strong">
    <w:name w:val="Strong"/>
    <w:basedOn w:val="DefaultParagraphFont"/>
    <w:qFormat/>
    <w:rsid w:val="008C492D"/>
    <w:rPr>
      <w:b/>
      <w:bCs/>
    </w:rPr>
  </w:style>
  <w:style w:type="character" w:styleId="Emphasis">
    <w:name w:val="Emphasis"/>
    <w:basedOn w:val="DefaultParagraphFont"/>
    <w:qFormat/>
    <w:rsid w:val="008C492D"/>
    <w:rPr>
      <w:i/>
      <w:iCs/>
    </w:rPr>
  </w:style>
  <w:style w:type="paragraph" w:styleId="DocumentMap">
    <w:name w:val="Document Map"/>
    <w:basedOn w:val="Normal"/>
    <w:link w:val="DocumentMapChar"/>
    <w:rsid w:val="008C49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C492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C492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C492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C492D"/>
  </w:style>
  <w:style w:type="character" w:customStyle="1" w:styleId="E-mailSignatureChar">
    <w:name w:val="E-mail Signature Char"/>
    <w:basedOn w:val="DefaultParagraphFont"/>
    <w:link w:val="E-mailSignature"/>
    <w:rsid w:val="008C492D"/>
    <w:rPr>
      <w:sz w:val="22"/>
    </w:rPr>
  </w:style>
  <w:style w:type="paragraph" w:styleId="NormalWeb">
    <w:name w:val="Normal (Web)"/>
    <w:basedOn w:val="Normal"/>
    <w:rsid w:val="008C492D"/>
  </w:style>
  <w:style w:type="character" w:styleId="HTMLAcronym">
    <w:name w:val="HTML Acronym"/>
    <w:basedOn w:val="DefaultParagraphFont"/>
    <w:rsid w:val="008C492D"/>
  </w:style>
  <w:style w:type="paragraph" w:styleId="HTMLAddress">
    <w:name w:val="HTML Address"/>
    <w:basedOn w:val="Normal"/>
    <w:link w:val="HTMLAddressChar"/>
    <w:rsid w:val="008C492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C492D"/>
    <w:rPr>
      <w:i/>
      <w:iCs/>
      <w:sz w:val="22"/>
    </w:rPr>
  </w:style>
  <w:style w:type="character" w:styleId="HTMLCite">
    <w:name w:val="HTML Cite"/>
    <w:basedOn w:val="DefaultParagraphFont"/>
    <w:rsid w:val="008C492D"/>
    <w:rPr>
      <w:i/>
      <w:iCs/>
    </w:rPr>
  </w:style>
  <w:style w:type="character" w:styleId="HTMLCode">
    <w:name w:val="HTML Code"/>
    <w:basedOn w:val="DefaultParagraphFont"/>
    <w:rsid w:val="008C49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492D"/>
    <w:rPr>
      <w:i/>
      <w:iCs/>
    </w:rPr>
  </w:style>
  <w:style w:type="character" w:styleId="HTMLKeyboard">
    <w:name w:val="HTML Keyboard"/>
    <w:basedOn w:val="DefaultParagraphFont"/>
    <w:rsid w:val="008C49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C492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C492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C49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49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492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C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92D"/>
    <w:rPr>
      <w:b/>
      <w:bCs/>
    </w:rPr>
  </w:style>
  <w:style w:type="numbering" w:styleId="1ai">
    <w:name w:val="Outline List 1"/>
    <w:basedOn w:val="NoList"/>
    <w:rsid w:val="008C492D"/>
    <w:pPr>
      <w:numPr>
        <w:numId w:val="14"/>
      </w:numPr>
    </w:pPr>
  </w:style>
  <w:style w:type="numbering" w:styleId="111111">
    <w:name w:val="Outline List 2"/>
    <w:basedOn w:val="NoList"/>
    <w:rsid w:val="008C492D"/>
    <w:pPr>
      <w:numPr>
        <w:numId w:val="15"/>
      </w:numPr>
    </w:pPr>
  </w:style>
  <w:style w:type="numbering" w:styleId="ArticleSection">
    <w:name w:val="Outline List 3"/>
    <w:basedOn w:val="NoList"/>
    <w:rsid w:val="008C492D"/>
    <w:pPr>
      <w:numPr>
        <w:numId w:val="17"/>
      </w:numPr>
    </w:pPr>
  </w:style>
  <w:style w:type="table" w:styleId="TableSimple1">
    <w:name w:val="Table Simple 1"/>
    <w:basedOn w:val="TableNormal"/>
    <w:rsid w:val="008C492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C492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C4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C49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C49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C492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C4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C492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C492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C492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C492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C492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C492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C492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C492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C49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C492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C492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C492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C4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C4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492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492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C492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C492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C49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C49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C49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C49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C492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C49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C492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C492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492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492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C492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C49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C492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C492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C492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C492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C492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C492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C492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525</Words>
  <Characters>3150</Characters>
  <Application>Microsoft Office Word</Application>
  <DocSecurity>0</DocSecurity>
  <PresentationFormat/>
  <Lines>126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(Charges) Amendment (2022 Measures No. 1) Regulations 2022</vt:lpstr>
    </vt:vector>
  </TitlesOfParts>
  <Manager/>
  <Company/>
  <LinksUpToDate>false</LinksUpToDate>
  <CharactersWithSpaces>3564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2022-04-11T00:32:00Z</dcterms:created>
  <dcterms:modified xsi:type="dcterms:W3CDTF">2022-04-11T00:32:00Z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Therapeutic Goods (Charges) Amendment (2022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April 2022</vt:lpwstr>
  </property>
  <property fmtid="{D5CDD505-2E9C-101B-9397-08002B2CF9AE}" pid="10" name="ID">
    <vt:lpwstr>OPC65878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April 2022</vt:lpwstr>
  </property>
</Properties>
</file>