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6275" w14:textId="163767D9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5CD420" wp14:editId="3642B3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ED10" w14:textId="77777777" w:rsidR="005E317F" w:rsidRDefault="005E317F" w:rsidP="005E317F">
      <w:pPr>
        <w:rPr>
          <w:sz w:val="19"/>
        </w:rPr>
      </w:pPr>
    </w:p>
    <w:p w14:paraId="5F172806" w14:textId="57ECD6C0" w:rsidR="009827E4" w:rsidRPr="00E500D4" w:rsidRDefault="009827E4" w:rsidP="009827E4">
      <w:pPr>
        <w:pStyle w:val="ShortT"/>
      </w:pPr>
      <w:r w:rsidRPr="005C066B">
        <w:t>Private Health Insurance</w:t>
      </w:r>
      <w:r w:rsidRPr="00DA182D">
        <w:t xml:space="preserve"> </w:t>
      </w:r>
      <w:r>
        <w:t>(Health Insurance Business) Amendment Rules</w:t>
      </w:r>
      <w:r w:rsidRPr="00B973E5">
        <w:t xml:space="preserve"> </w:t>
      </w:r>
      <w:r w:rsidR="004F0AE6">
        <w:t>2022</w:t>
      </w:r>
    </w:p>
    <w:p w14:paraId="16674446" w14:textId="0EA8EA6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9827E4">
        <w:rPr>
          <w:szCs w:val="22"/>
        </w:rPr>
        <w:t xml:space="preserve">I, </w:t>
      </w:r>
      <w:r w:rsidR="004F0AE6">
        <w:rPr>
          <w:szCs w:val="22"/>
        </w:rPr>
        <w:t>Rebecca Fealy</w:t>
      </w:r>
      <w:r w:rsidRPr="009827E4">
        <w:rPr>
          <w:szCs w:val="22"/>
        </w:rPr>
        <w:t xml:space="preserve">, </w:t>
      </w:r>
      <w:r w:rsidR="0060740D">
        <w:rPr>
          <w:szCs w:val="22"/>
        </w:rPr>
        <w:t>d</w:t>
      </w:r>
      <w:r w:rsidR="009827E4" w:rsidRPr="009827E4">
        <w:rPr>
          <w:szCs w:val="22"/>
        </w:rPr>
        <w:t>elegate of the Minister for Health</w:t>
      </w:r>
      <w:r w:rsidRPr="009827E4">
        <w:rPr>
          <w:szCs w:val="22"/>
        </w:rPr>
        <w:t xml:space="preserve">, make the following </w:t>
      </w:r>
      <w:r w:rsidR="0060740D">
        <w:rPr>
          <w:szCs w:val="22"/>
        </w:rPr>
        <w:t>r</w:t>
      </w:r>
      <w:r w:rsidR="0060740D" w:rsidRPr="009827E4">
        <w:rPr>
          <w:szCs w:val="22"/>
        </w:rPr>
        <w:t>ules</w:t>
      </w:r>
      <w:r w:rsidRPr="009827E4">
        <w:rPr>
          <w:szCs w:val="22"/>
        </w:rPr>
        <w:t>.</w:t>
      </w:r>
    </w:p>
    <w:p w14:paraId="7F856CCA" w14:textId="2304E8DB" w:rsidR="009827E4" w:rsidRPr="00001A63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60740D">
        <w:rPr>
          <w:szCs w:val="22"/>
        </w:rPr>
        <w:t>d</w:t>
      </w:r>
      <w:r w:rsidR="00F30FA7">
        <w:rPr>
          <w:szCs w:val="22"/>
        </w:rPr>
        <w:t xml:space="preserve">       </w:t>
      </w:r>
      <w:r w:rsidR="00E76B7A">
        <w:rPr>
          <w:szCs w:val="22"/>
        </w:rPr>
        <w:t>6 May</w:t>
      </w:r>
      <w:r w:rsidR="00F30FA7">
        <w:rPr>
          <w:szCs w:val="22"/>
        </w:rPr>
        <w:t xml:space="preserve"> </w:t>
      </w:r>
      <w:r w:rsidR="004F0AE6">
        <w:rPr>
          <w:szCs w:val="22"/>
        </w:rPr>
        <w:t>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CAB7B11" w14:textId="3D537898" w:rsidR="009827E4" w:rsidRDefault="004F0AE6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Rebecca Fealy</w:t>
      </w:r>
    </w:p>
    <w:p w14:paraId="199D146B" w14:textId="38BF7256" w:rsidR="009827E4" w:rsidRDefault="009827E4" w:rsidP="009827E4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Data and Analytics Branch</w:t>
      </w:r>
      <w:r>
        <w:rPr>
          <w:sz w:val="22"/>
        </w:rPr>
        <w:br/>
        <w:t>Department of Health</w:t>
      </w:r>
    </w:p>
    <w:p w14:paraId="3A250D29" w14:textId="77777777" w:rsidR="00B20990" w:rsidRDefault="00B20990" w:rsidP="00B20990"/>
    <w:p w14:paraId="3A76B1E4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93430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0628BD4" w14:textId="52B3E16F" w:rsidR="00624BE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24BE1">
        <w:rPr>
          <w:noProof/>
        </w:rPr>
        <w:t>1  Name</w:t>
      </w:r>
      <w:r w:rsidR="00624BE1">
        <w:rPr>
          <w:noProof/>
        </w:rPr>
        <w:tab/>
      </w:r>
      <w:r w:rsidR="00624BE1">
        <w:rPr>
          <w:noProof/>
        </w:rPr>
        <w:fldChar w:fldCharType="begin"/>
      </w:r>
      <w:r w:rsidR="00624BE1">
        <w:rPr>
          <w:noProof/>
        </w:rPr>
        <w:instrText xml:space="preserve"> PAGEREF _Toc61424040 \h </w:instrText>
      </w:r>
      <w:r w:rsidR="00624BE1">
        <w:rPr>
          <w:noProof/>
        </w:rPr>
      </w:r>
      <w:r w:rsidR="00624BE1">
        <w:rPr>
          <w:noProof/>
        </w:rPr>
        <w:fldChar w:fldCharType="separate"/>
      </w:r>
      <w:r w:rsidR="00624BE1">
        <w:rPr>
          <w:noProof/>
        </w:rPr>
        <w:t>1</w:t>
      </w:r>
      <w:r w:rsidR="00624BE1">
        <w:rPr>
          <w:noProof/>
        </w:rPr>
        <w:fldChar w:fldCharType="end"/>
      </w:r>
    </w:p>
    <w:p w14:paraId="3F9B3D66" w14:textId="3A9838ED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8F55C9" w14:textId="4FAE7375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2DAD0CB" w14:textId="49BC87C9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88CE3F" w14:textId="14918B11" w:rsidR="00624BE1" w:rsidRDefault="00624B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5CF9D7" w14:textId="1C172039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BC5006">
        <w:rPr>
          <w:i/>
          <w:noProof/>
        </w:rPr>
        <w:t>Private Health Insurance (Health Insurance Business) Rules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C7D0BD" w14:textId="3654C3C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09FCD48" w14:textId="77777777" w:rsidR="00B20990" w:rsidRDefault="00B20990" w:rsidP="00B20990"/>
    <w:p w14:paraId="6D932F33" w14:textId="77777777" w:rsidR="00B20990" w:rsidRDefault="00B20990" w:rsidP="00B20990">
      <w:pPr>
        <w:sectPr w:rsidR="00B20990" w:rsidSect="006074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6B4E2" w14:textId="77777777" w:rsidR="005E317F" w:rsidRPr="009C2562" w:rsidRDefault="005E317F" w:rsidP="005E317F">
      <w:pPr>
        <w:pStyle w:val="ActHead5"/>
      </w:pPr>
      <w:bookmarkStart w:id="1" w:name="_Toc6142404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4D61798" w14:textId="534EBBEE" w:rsidR="005E317F" w:rsidRDefault="005E317F" w:rsidP="003F1DC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381B08">
        <w:t xml:space="preserve"> </w:t>
      </w:r>
      <w:r w:rsidR="00381B08">
        <w:rPr>
          <w:i/>
        </w:rPr>
        <w:t>Private Health Insurance (Health Insuranc</w:t>
      </w:r>
      <w:r w:rsidR="009372D3">
        <w:rPr>
          <w:i/>
        </w:rPr>
        <w:t xml:space="preserve">e Business) Amendment Rules </w:t>
      </w:r>
      <w:r w:rsidR="004F0AE6">
        <w:rPr>
          <w:i/>
        </w:rPr>
        <w:t>2022</w:t>
      </w:r>
      <w:r w:rsidR="00381B08" w:rsidRPr="003D0259">
        <w:t>.</w:t>
      </w:r>
    </w:p>
    <w:p w14:paraId="645405B9" w14:textId="77777777" w:rsidR="005E317F" w:rsidRDefault="005E317F" w:rsidP="005E317F">
      <w:pPr>
        <w:pStyle w:val="ActHead5"/>
      </w:pPr>
      <w:bookmarkStart w:id="3" w:name="_Toc6142404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66C6C71" w14:textId="0E745B3C" w:rsidR="00002BCC" w:rsidRDefault="00002BCC" w:rsidP="00381B08">
      <w:pPr>
        <w:pStyle w:val="subsection"/>
      </w:pPr>
      <w:r w:rsidRPr="003422B4">
        <w:tab/>
      </w:r>
      <w:r w:rsidR="00381B08">
        <w:tab/>
      </w:r>
      <w:r w:rsidR="0060740D">
        <w:t>(1) Each provision of this instrument specified in column 1 of the table commences, or is taken to have commenced, in accordance with column 2 of the table</w:t>
      </w:r>
      <w:r w:rsidR="00381B08">
        <w:t>.</w:t>
      </w:r>
      <w:r w:rsidR="0060740D">
        <w:t xml:space="preserve"> Any other statement in column 2 has effect according to its terms. </w:t>
      </w:r>
    </w:p>
    <w:p w14:paraId="0888E38D" w14:textId="77777777" w:rsidR="0060740D" w:rsidRDefault="0060740D" w:rsidP="00381B08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0740D" w:rsidRPr="003422B4" w14:paraId="1BBBA68C" w14:textId="77777777" w:rsidTr="006074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8E4A0E" w14:textId="77777777" w:rsidR="0060740D" w:rsidRPr="003422B4" w:rsidRDefault="0060740D" w:rsidP="0060740D">
            <w:pPr>
              <w:pStyle w:val="TableHeading"/>
            </w:pPr>
            <w:r w:rsidRPr="003422B4">
              <w:t>Commencement information</w:t>
            </w:r>
          </w:p>
        </w:tc>
      </w:tr>
      <w:tr w:rsidR="0060740D" w:rsidRPr="003422B4" w14:paraId="1C8FBDC8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109D3" w14:textId="77777777" w:rsidR="0060740D" w:rsidRPr="003422B4" w:rsidRDefault="0060740D" w:rsidP="0060740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12A9A3" w14:textId="77777777" w:rsidR="0060740D" w:rsidRPr="003422B4" w:rsidRDefault="0060740D" w:rsidP="0060740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29EB8" w14:textId="77777777" w:rsidR="0060740D" w:rsidRPr="003422B4" w:rsidRDefault="0060740D" w:rsidP="0060740D">
            <w:pPr>
              <w:pStyle w:val="TableHeading"/>
            </w:pPr>
            <w:r w:rsidRPr="003422B4">
              <w:t>Column 3</w:t>
            </w:r>
          </w:p>
        </w:tc>
      </w:tr>
      <w:tr w:rsidR="0060740D" w:rsidRPr="003422B4" w14:paraId="2B99009F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705954" w14:textId="77777777" w:rsidR="0060740D" w:rsidRPr="003422B4" w:rsidRDefault="0060740D" w:rsidP="0060740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1FC3C8" w14:textId="77777777" w:rsidR="0060740D" w:rsidRPr="003422B4" w:rsidRDefault="0060740D" w:rsidP="0060740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6A873" w14:textId="77777777" w:rsidR="0060740D" w:rsidRPr="003422B4" w:rsidRDefault="0060740D" w:rsidP="0060740D">
            <w:pPr>
              <w:pStyle w:val="TableHeading"/>
            </w:pPr>
            <w:r w:rsidRPr="003422B4">
              <w:t>Date/Details</w:t>
            </w:r>
          </w:p>
        </w:tc>
      </w:tr>
      <w:tr w:rsidR="0060740D" w:rsidRPr="003422B4" w14:paraId="20DA7AE4" w14:textId="77777777" w:rsidTr="006074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99A1F" w14:textId="77777777" w:rsidR="0060740D" w:rsidRPr="00353D51" w:rsidRDefault="0060740D" w:rsidP="0060740D">
            <w:pPr>
              <w:pStyle w:val="Tabletext"/>
            </w:pPr>
            <w:r w:rsidRPr="003422B4">
              <w:t xml:space="preserve">1.  </w:t>
            </w: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5A603F" w14:textId="3BD1726C" w:rsidR="0060740D" w:rsidRPr="00353D51" w:rsidRDefault="009372D3" w:rsidP="0060740D">
            <w:pPr>
              <w:pStyle w:val="Tabletext"/>
            </w:pPr>
            <w:r>
              <w:t xml:space="preserve">1 July </w:t>
            </w:r>
            <w:r w:rsidR="004F0AE6">
              <w:t>2022</w:t>
            </w:r>
            <w:r w:rsidR="00FD15B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B0138" w14:textId="6B186B5D" w:rsidR="0060740D" w:rsidRPr="00353D51" w:rsidRDefault="009372D3" w:rsidP="0060740D">
            <w:pPr>
              <w:pStyle w:val="Tabletext"/>
            </w:pPr>
            <w:r>
              <w:t xml:space="preserve">1 July </w:t>
            </w:r>
            <w:r w:rsidR="004F0AE6">
              <w:t>2022</w:t>
            </w:r>
            <w:r w:rsidR="00FD15B2">
              <w:t>.</w:t>
            </w:r>
          </w:p>
        </w:tc>
      </w:tr>
    </w:tbl>
    <w:p w14:paraId="78A9437B" w14:textId="77777777" w:rsidR="0060740D" w:rsidRPr="003422B4" w:rsidRDefault="0060740D" w:rsidP="0060740D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08ED0E7" w14:textId="77777777" w:rsidR="0060740D" w:rsidRPr="003422B4" w:rsidRDefault="0060740D" w:rsidP="0060740D">
      <w:pPr>
        <w:pStyle w:val="subsection"/>
      </w:pPr>
      <w:r>
        <w:tab/>
      </w:r>
      <w:r>
        <w:tab/>
        <w:t xml:space="preserve">(2) </w:t>
      </w: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23D810C6" w14:textId="77777777" w:rsidR="005E317F" w:rsidRPr="009C2562" w:rsidRDefault="005E317F" w:rsidP="005E317F">
      <w:pPr>
        <w:pStyle w:val="ActHead5"/>
      </w:pPr>
      <w:bookmarkStart w:id="4" w:name="_Toc6142404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308529F" w14:textId="77777777" w:rsidR="005E317F" w:rsidRPr="009C2562" w:rsidRDefault="005E317F" w:rsidP="003F1DC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81B08">
        <w:t>item 6</w:t>
      </w:r>
      <w:r w:rsidR="00381B08" w:rsidRPr="003739EF">
        <w:t xml:space="preserve"> of </w:t>
      </w:r>
      <w:r w:rsidR="00381B08" w:rsidRPr="003D0259">
        <w:t xml:space="preserve">the table in </w:t>
      </w:r>
      <w:r w:rsidR="00381B08">
        <w:t>sub</w:t>
      </w:r>
      <w:r w:rsidR="00381B08" w:rsidRPr="003D0259">
        <w:t>section 333-20</w:t>
      </w:r>
      <w:r w:rsidR="00381B08">
        <w:t>(1)</w:t>
      </w:r>
      <w:r w:rsidR="00381B08" w:rsidRPr="003D0259">
        <w:t xml:space="preserve"> of the </w:t>
      </w:r>
      <w:r w:rsidR="00381B08" w:rsidRPr="003D0259">
        <w:rPr>
          <w:i/>
        </w:rPr>
        <w:t>Private Health Insurance Act 2007</w:t>
      </w:r>
      <w:r w:rsidR="00381B08">
        <w:t>.</w:t>
      </w:r>
    </w:p>
    <w:p w14:paraId="61567DAB" w14:textId="77777777" w:rsidR="005E317F" w:rsidRPr="006065DA" w:rsidRDefault="005E317F" w:rsidP="005E317F">
      <w:pPr>
        <w:pStyle w:val="ActHead5"/>
      </w:pPr>
      <w:bookmarkStart w:id="5" w:name="_Toc61424043"/>
      <w:proofErr w:type="gramStart"/>
      <w:r w:rsidRPr="006065DA">
        <w:t>4  Schedules</w:t>
      </w:r>
      <w:bookmarkEnd w:id="5"/>
      <w:proofErr w:type="gramEnd"/>
    </w:p>
    <w:p w14:paraId="4E1FF62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32A7EF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6" w:name="_Toc6142404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B2F0E51" w14:textId="77777777" w:rsidR="003F1DC6" w:rsidRPr="00122F74" w:rsidRDefault="003F1DC6" w:rsidP="00122F74">
      <w:pPr>
        <w:pStyle w:val="ActHead5"/>
        <w:rPr>
          <w:i/>
          <w:sz w:val="28"/>
        </w:rPr>
      </w:pPr>
      <w:bookmarkStart w:id="7" w:name="_Toc61424045"/>
      <w:r w:rsidRPr="00122F74">
        <w:rPr>
          <w:i/>
          <w:sz w:val="28"/>
        </w:rPr>
        <w:t>Private Health Insurance (Health Insurance Business) Rules 2018</w:t>
      </w:r>
      <w:bookmarkEnd w:id="7"/>
    </w:p>
    <w:p w14:paraId="4744F1FF" w14:textId="77777777" w:rsidR="003F1DC6" w:rsidRDefault="005E317F" w:rsidP="003F1DC6">
      <w:pPr>
        <w:pStyle w:val="ItemHead"/>
        <w:ind w:right="-334"/>
      </w:pPr>
      <w:proofErr w:type="gramStart"/>
      <w:r>
        <w:t xml:space="preserve">1  </w:t>
      </w:r>
      <w:r w:rsidR="003F1DC6">
        <w:t>Subrule</w:t>
      </w:r>
      <w:proofErr w:type="gramEnd"/>
      <w:r w:rsidR="003F1DC6">
        <w:t xml:space="preserve"> 4(2)</w:t>
      </w:r>
    </w:p>
    <w:p w14:paraId="3B04A2CC" w14:textId="77777777" w:rsidR="003F1DC6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>
        <w:rPr>
          <w:rFonts w:ascii="Times New Roman" w:hAnsi="Times New Roman"/>
          <w:b w:val="0"/>
          <w:kern w:val="0"/>
          <w:sz w:val="22"/>
        </w:rPr>
        <w:t>:</w:t>
      </w:r>
    </w:p>
    <w:p w14:paraId="3BE639D0" w14:textId="0D761248" w:rsidR="003F1DC6" w:rsidRDefault="003F1DC6" w:rsidP="003F1DC6">
      <w:pPr>
        <w:pStyle w:val="HealthnumLevel5"/>
        <w:tabs>
          <w:tab w:val="clear" w:pos="850"/>
        </w:tabs>
        <w:ind w:left="1276" w:hanging="567"/>
      </w:pPr>
      <w:r>
        <w:t>(2)</w:t>
      </w:r>
      <w:r>
        <w:tab/>
      </w:r>
      <w:r w:rsidRPr="007819A5">
        <w:t>In this rule,</w:t>
      </w:r>
      <w:r w:rsidRPr="007819A5">
        <w:rPr>
          <w:b/>
          <w:i/>
        </w:rPr>
        <w:t xml:space="preserve"> </w:t>
      </w:r>
      <w:r>
        <w:rPr>
          <w:b/>
          <w:i/>
        </w:rPr>
        <w:t>HCP Data from Hospitals to Insurers</w:t>
      </w:r>
      <w:r w:rsidRPr="007819A5">
        <w:rPr>
          <w:b/>
          <w:i/>
        </w:rPr>
        <w:t xml:space="preserve"> </w:t>
      </w:r>
      <w:r w:rsidRPr="007819A5">
        <w:t xml:space="preserve">means the </w:t>
      </w:r>
      <w:r w:rsidRPr="003D0259">
        <w:t xml:space="preserve">protocol set out in </w:t>
      </w:r>
      <w:r>
        <w:t xml:space="preserve">the document approved by the Assistant Secretary of the Data and Analytics Branch </w:t>
      </w:r>
      <w:r w:rsidRPr="009A18DF">
        <w:t xml:space="preserve">of the Department of Health </w:t>
      </w:r>
      <w:r w:rsidRPr="00391265">
        <w:t>on</w:t>
      </w:r>
      <w:r>
        <w:t xml:space="preserve"> </w:t>
      </w:r>
      <w:r w:rsidR="00E76B7A">
        <w:t>6 May</w:t>
      </w:r>
      <w:r w:rsidR="009372D3">
        <w:t xml:space="preserve"> </w:t>
      </w:r>
      <w:r w:rsidR="004F0AE6">
        <w:t>2022</w:t>
      </w:r>
      <w:r w:rsidRPr="009A18DF">
        <w:t xml:space="preserve"> </w:t>
      </w:r>
      <w:r w:rsidRPr="004F2D98">
        <w:t>which</w:t>
      </w:r>
      <w:r>
        <w:t xml:space="preserve"> consists of “Data Specifications (HCP)” and “Explanatory Notes (HCP)</w:t>
      </w:r>
      <w:proofErr w:type="gramStart"/>
      <w:r>
        <w:t>”</w:t>
      </w:r>
      <w:r w:rsidR="00F8389F">
        <w:t xml:space="preserve">, </w:t>
      </w:r>
      <w:r>
        <w:t>and</w:t>
      </w:r>
      <w:proofErr w:type="gramEnd"/>
      <w:r>
        <w:t xml:space="preserve"> </w:t>
      </w:r>
      <w:r w:rsidRPr="007819A5">
        <w:t>sets out the data specifications for data provided by hospitals to private health insurers</w:t>
      </w:r>
      <w:r>
        <w:t>.</w:t>
      </w:r>
    </w:p>
    <w:p w14:paraId="0A44A1E7" w14:textId="77777777" w:rsidR="003F1DC6" w:rsidRDefault="005E317F" w:rsidP="003F1DC6">
      <w:pPr>
        <w:pStyle w:val="ItemHead"/>
        <w:ind w:right="-335"/>
      </w:pPr>
      <w:proofErr w:type="gramStart"/>
      <w:r>
        <w:t xml:space="preserve">2  </w:t>
      </w:r>
      <w:r w:rsidR="003F1DC6">
        <w:t>Subrule</w:t>
      </w:r>
      <w:proofErr w:type="gramEnd"/>
      <w:r w:rsidR="003F1DC6">
        <w:t xml:space="preserve"> 7(3) </w:t>
      </w:r>
    </w:p>
    <w:p w14:paraId="0603DD62" w14:textId="77777777" w:rsidR="003F1DC6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>
        <w:rPr>
          <w:rFonts w:ascii="Times New Roman" w:hAnsi="Times New Roman"/>
          <w:b w:val="0"/>
          <w:kern w:val="0"/>
          <w:sz w:val="22"/>
        </w:rPr>
        <w:t>:</w:t>
      </w:r>
    </w:p>
    <w:p w14:paraId="5D50B07F" w14:textId="7E17812D" w:rsidR="003F1DC6" w:rsidRDefault="003F1DC6" w:rsidP="003F1DC6">
      <w:pPr>
        <w:pStyle w:val="HealthnumLevel5"/>
        <w:tabs>
          <w:tab w:val="clear" w:pos="850"/>
          <w:tab w:val="left" w:pos="1276"/>
        </w:tabs>
        <w:ind w:left="1276" w:hanging="567"/>
      </w:pPr>
      <w:r>
        <w:t>(3)</w:t>
      </w:r>
      <w:r>
        <w:tab/>
      </w:r>
      <w:r w:rsidRPr="002C27C7">
        <w:t xml:space="preserve">In this rule, </w:t>
      </w:r>
      <w:r w:rsidRPr="001F4562">
        <w:rPr>
          <w:b/>
          <w:i/>
        </w:rPr>
        <w:t>PHDB Data from Private Hospitals to the Department</w:t>
      </w:r>
      <w:r w:rsidRPr="002C27C7">
        <w:t xml:space="preserve"> means the protocol set out in the document approved by the Assistant Secretary of the </w:t>
      </w:r>
      <w:r>
        <w:t xml:space="preserve">Data and Analytics </w:t>
      </w:r>
      <w:r w:rsidRPr="002C27C7">
        <w:t>Branch of the Department of Health on</w:t>
      </w:r>
      <w:r>
        <w:t xml:space="preserve"> </w:t>
      </w:r>
      <w:r w:rsidR="00E76B7A">
        <w:t>6 May</w:t>
      </w:r>
      <w:r w:rsidR="009372D3">
        <w:t xml:space="preserve"> </w:t>
      </w:r>
      <w:r w:rsidR="004F0AE6">
        <w:t>2022</w:t>
      </w:r>
      <w:r w:rsidR="009372D3" w:rsidRPr="009A18DF">
        <w:t xml:space="preserve"> </w:t>
      </w:r>
      <w:r w:rsidRPr="002C27C7">
        <w:t>which consists of “Data Specifications (PHDB)” and “Explanatory Notes (PHDB)</w:t>
      </w:r>
      <w:proofErr w:type="gramStart"/>
      <w:r w:rsidRPr="002C27C7">
        <w:t>”, and</w:t>
      </w:r>
      <w:proofErr w:type="gramEnd"/>
      <w:r w:rsidRPr="002C27C7">
        <w:t xml:space="preserve"> sets out the data specifications for data provided by private hospitals to the Department</w:t>
      </w:r>
      <w:r>
        <w:t>.</w:t>
      </w:r>
    </w:p>
    <w:p w14:paraId="7B8FE54E" w14:textId="77777777" w:rsidR="00DB64FC" w:rsidRDefault="00DB64FC" w:rsidP="003F1DC6">
      <w:pPr>
        <w:pStyle w:val="ItemHead"/>
        <w:ind w:left="0" w:firstLine="0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B1AC" w14:textId="77777777" w:rsidR="006D7C97" w:rsidRDefault="006D7C97" w:rsidP="0048364F">
      <w:pPr>
        <w:spacing w:line="240" w:lineRule="auto"/>
      </w:pPr>
      <w:r>
        <w:separator/>
      </w:r>
    </w:p>
  </w:endnote>
  <w:endnote w:type="continuationSeparator" w:id="0">
    <w:p w14:paraId="714B97DD" w14:textId="77777777" w:rsidR="006D7C97" w:rsidRDefault="006D7C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1FF8247C" w14:textId="77777777" w:rsidTr="0060740D">
      <w:tc>
        <w:tcPr>
          <w:tcW w:w="5000" w:type="pct"/>
        </w:tcPr>
        <w:p w14:paraId="1D1A95F9" w14:textId="77777777" w:rsidR="0060740D" w:rsidRDefault="0060740D" w:rsidP="0060740D">
          <w:pPr>
            <w:rPr>
              <w:sz w:val="18"/>
            </w:rPr>
          </w:pPr>
        </w:p>
      </w:tc>
    </w:tr>
  </w:tbl>
  <w:p w14:paraId="0D9C7747" w14:textId="77777777" w:rsidR="0060740D" w:rsidRPr="005F1388" w:rsidRDefault="006074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6661929A" w14:textId="77777777" w:rsidTr="0060740D">
      <w:tc>
        <w:tcPr>
          <w:tcW w:w="5000" w:type="pct"/>
        </w:tcPr>
        <w:p w14:paraId="6413CB0D" w14:textId="77777777" w:rsidR="0060740D" w:rsidRDefault="0060740D" w:rsidP="0060740D">
          <w:pPr>
            <w:rPr>
              <w:sz w:val="18"/>
            </w:rPr>
          </w:pPr>
        </w:p>
      </w:tc>
    </w:tr>
  </w:tbl>
  <w:p w14:paraId="484218D4" w14:textId="77777777" w:rsidR="0060740D" w:rsidRPr="006D3667" w:rsidRDefault="0060740D" w:rsidP="00607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7A86" w14:textId="77777777" w:rsidR="0060740D" w:rsidRDefault="0060740D" w:rsidP="006074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41C38EFE" w14:textId="77777777" w:rsidTr="0060740D">
      <w:tc>
        <w:tcPr>
          <w:tcW w:w="5000" w:type="pct"/>
        </w:tcPr>
        <w:p w14:paraId="602D37D3" w14:textId="77777777" w:rsidR="0060740D" w:rsidRDefault="0060740D" w:rsidP="0060740D">
          <w:pPr>
            <w:rPr>
              <w:sz w:val="18"/>
            </w:rPr>
          </w:pPr>
        </w:p>
      </w:tc>
    </w:tr>
  </w:tbl>
  <w:p w14:paraId="06516AFD" w14:textId="77777777" w:rsidR="0060740D" w:rsidRPr="00486382" w:rsidRDefault="006074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7F78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0740D" w14:paraId="4A3084BC" w14:textId="77777777" w:rsidTr="006074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91D19E" w14:textId="77777777" w:rsidR="0060740D" w:rsidRDefault="0060740D" w:rsidP="00607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238EFD" w14:textId="77777777" w:rsidR="0060740D" w:rsidRDefault="0060740D" w:rsidP="006074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(Health Insurance Business)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314BAA" w14:textId="77777777" w:rsidR="0060740D" w:rsidRDefault="0060740D" w:rsidP="0060740D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1E77163C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61012E" w14:textId="77777777" w:rsidR="0060740D" w:rsidRDefault="0060740D" w:rsidP="0060740D">
          <w:pPr>
            <w:jc w:val="right"/>
            <w:rPr>
              <w:sz w:val="18"/>
            </w:rPr>
          </w:pPr>
        </w:p>
      </w:tc>
    </w:tr>
  </w:tbl>
  <w:p w14:paraId="599CAB13" w14:textId="77777777" w:rsidR="0060740D" w:rsidRPr="00ED79B6" w:rsidRDefault="0060740D" w:rsidP="006074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AEF5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740D" w14:paraId="255CFD95" w14:textId="77777777" w:rsidTr="006074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2BCC9E" w14:textId="77777777" w:rsidR="0060740D" w:rsidRDefault="0060740D" w:rsidP="00607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5742E" w14:textId="5368FDC0" w:rsidR="0060740D" w:rsidRPr="00B20990" w:rsidRDefault="0060740D" w:rsidP="0060740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4CD1">
            <w:rPr>
              <w:i/>
              <w:noProof/>
              <w:sz w:val="18"/>
            </w:rPr>
            <w:t>Private Health Insurance (Health Insurance Business) Amendment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6FE0C" w14:textId="448DAA48" w:rsidR="0060740D" w:rsidRDefault="0060740D" w:rsidP="00607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6F0B7E6B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791444" w14:textId="77777777" w:rsidR="0060740D" w:rsidRDefault="0060740D" w:rsidP="0060740D">
          <w:pPr>
            <w:rPr>
              <w:sz w:val="18"/>
            </w:rPr>
          </w:pPr>
        </w:p>
      </w:tc>
    </w:tr>
  </w:tbl>
  <w:p w14:paraId="26FDC9AE" w14:textId="77777777" w:rsidR="0060740D" w:rsidRPr="00ED79B6" w:rsidRDefault="0060740D" w:rsidP="006074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E922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40D" w14:paraId="5C987C6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58D27" w14:textId="37B2747E" w:rsidR="0060740D" w:rsidRDefault="0060740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D5CE" w14:textId="40E54475" w:rsidR="0060740D" w:rsidRDefault="00894607" w:rsidP="001C6E3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(Health Insuranc</w:t>
          </w:r>
          <w:r w:rsidR="009372D3">
            <w:rPr>
              <w:i/>
              <w:sz w:val="18"/>
            </w:rPr>
            <w:t xml:space="preserve">e Business) Amendment Rules </w:t>
          </w:r>
          <w:r w:rsidR="004F0AE6">
            <w:rPr>
              <w:i/>
              <w:sz w:val="18"/>
            </w:rPr>
            <w:t>2022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B01FF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5E8A5C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E8D042" w14:textId="77777777" w:rsidR="0060740D" w:rsidRDefault="0060740D" w:rsidP="00EE57E8">
          <w:pPr>
            <w:jc w:val="right"/>
            <w:rPr>
              <w:sz w:val="18"/>
            </w:rPr>
          </w:pPr>
        </w:p>
      </w:tc>
    </w:tr>
  </w:tbl>
  <w:p w14:paraId="7D0003C3" w14:textId="77777777" w:rsidR="0060740D" w:rsidRPr="00ED79B6" w:rsidRDefault="006074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2FB1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7D2E972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1540C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2136C" w14:textId="4D7CA22E" w:rsidR="0060740D" w:rsidRDefault="00BF64C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(Health Insurance Business) Amendment Rules </w:t>
          </w:r>
          <w:r w:rsidR="004F0AE6">
            <w:rPr>
              <w:i/>
              <w:sz w:val="18"/>
            </w:rPr>
            <w:t>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FDF84" w14:textId="162BF5FD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1383872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9A8F4" w14:textId="77777777" w:rsidR="0060740D" w:rsidRDefault="0060740D" w:rsidP="00EE57E8">
          <w:pPr>
            <w:rPr>
              <w:sz w:val="18"/>
            </w:rPr>
          </w:pPr>
        </w:p>
      </w:tc>
    </w:tr>
  </w:tbl>
  <w:p w14:paraId="37E506BD" w14:textId="77777777" w:rsidR="0060740D" w:rsidRPr="00ED79B6" w:rsidRDefault="006074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71DC" w14:textId="77777777" w:rsidR="0060740D" w:rsidRPr="00E33C1C" w:rsidRDefault="006074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5C87B5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8C42A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A3E6D" w14:textId="77777777" w:rsidR="0060740D" w:rsidRDefault="0060740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993CB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2D249B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47F8E7" w14:textId="1A67077B" w:rsidR="0060740D" w:rsidRDefault="0060740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B4CD1">
            <w:rPr>
              <w:i/>
              <w:noProof/>
              <w:sz w:val="18"/>
            </w:rPr>
            <w:t>12/5/2022 8:50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7C274" w14:textId="77777777" w:rsidR="0060740D" w:rsidRPr="00ED79B6" w:rsidRDefault="006074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05EA7" w14:textId="77777777" w:rsidR="006D7C97" w:rsidRDefault="006D7C97" w:rsidP="0048364F">
      <w:pPr>
        <w:spacing w:line="240" w:lineRule="auto"/>
      </w:pPr>
      <w:r>
        <w:separator/>
      </w:r>
    </w:p>
  </w:footnote>
  <w:footnote w:type="continuationSeparator" w:id="0">
    <w:p w14:paraId="358A4903" w14:textId="77777777" w:rsidR="006D7C97" w:rsidRDefault="006D7C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2218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C22A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E87A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E77A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3331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F4189" w14:textId="77777777" w:rsidR="0060740D" w:rsidRPr="00ED79B6" w:rsidRDefault="006074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07F95" w14:textId="77777777" w:rsidR="0060740D" w:rsidRPr="00A961C4" w:rsidRDefault="0060740D" w:rsidP="0048364F">
    <w:pPr>
      <w:rPr>
        <w:b/>
        <w:sz w:val="20"/>
      </w:rPr>
    </w:pPr>
  </w:p>
  <w:p w14:paraId="72BB77A1" w14:textId="77777777" w:rsidR="0060740D" w:rsidRPr="00A961C4" w:rsidRDefault="0060740D" w:rsidP="0048364F">
    <w:pPr>
      <w:rPr>
        <w:b/>
        <w:sz w:val="20"/>
      </w:rPr>
    </w:pPr>
  </w:p>
  <w:p w14:paraId="1CE9491C" w14:textId="77777777" w:rsidR="0060740D" w:rsidRPr="00A961C4" w:rsidRDefault="006074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A82D5" w14:textId="77777777" w:rsidR="0060740D" w:rsidRPr="00A961C4" w:rsidRDefault="0060740D" w:rsidP="0048364F">
    <w:pPr>
      <w:jc w:val="right"/>
      <w:rPr>
        <w:sz w:val="20"/>
      </w:rPr>
    </w:pPr>
  </w:p>
  <w:p w14:paraId="519A05A9" w14:textId="77777777" w:rsidR="0060740D" w:rsidRPr="00A961C4" w:rsidRDefault="0060740D" w:rsidP="0048364F">
    <w:pPr>
      <w:jc w:val="right"/>
      <w:rPr>
        <w:b/>
        <w:sz w:val="20"/>
      </w:rPr>
    </w:pPr>
  </w:p>
  <w:p w14:paraId="1CD80DE5" w14:textId="77777777" w:rsidR="0060740D" w:rsidRPr="00A961C4" w:rsidRDefault="0060740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70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4796"/>
    <w:rsid w:val="000B4CD1"/>
    <w:rsid w:val="000D05EF"/>
    <w:rsid w:val="000D3FB9"/>
    <w:rsid w:val="000D5485"/>
    <w:rsid w:val="000E598E"/>
    <w:rsid w:val="000E5A3D"/>
    <w:rsid w:val="000F0ADA"/>
    <w:rsid w:val="000F21C1"/>
    <w:rsid w:val="000F57F3"/>
    <w:rsid w:val="0010745C"/>
    <w:rsid w:val="001122FF"/>
    <w:rsid w:val="00122F7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E38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1DBC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1B08"/>
    <w:rsid w:val="00397893"/>
    <w:rsid w:val="003A15AC"/>
    <w:rsid w:val="003B0627"/>
    <w:rsid w:val="003B39E9"/>
    <w:rsid w:val="003C5F2B"/>
    <w:rsid w:val="003C7D35"/>
    <w:rsid w:val="003D0BFE"/>
    <w:rsid w:val="003D5700"/>
    <w:rsid w:val="003D7E11"/>
    <w:rsid w:val="003F1DC6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69A2"/>
    <w:rsid w:val="00474835"/>
    <w:rsid w:val="004819C7"/>
    <w:rsid w:val="0048364F"/>
    <w:rsid w:val="004877FC"/>
    <w:rsid w:val="00490F2E"/>
    <w:rsid w:val="00496F97"/>
    <w:rsid w:val="004A53EA"/>
    <w:rsid w:val="004B35E7"/>
    <w:rsid w:val="004F0AE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570"/>
    <w:rsid w:val="00546FA3"/>
    <w:rsid w:val="00557C7A"/>
    <w:rsid w:val="00560807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E22"/>
    <w:rsid w:val="005E61D3"/>
    <w:rsid w:val="00600219"/>
    <w:rsid w:val="006065DA"/>
    <w:rsid w:val="00606AA4"/>
    <w:rsid w:val="0060740D"/>
    <w:rsid w:val="00613999"/>
    <w:rsid w:val="00624BE1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D7C97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4607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72D3"/>
    <w:rsid w:val="0094523D"/>
    <w:rsid w:val="00976A63"/>
    <w:rsid w:val="009827E4"/>
    <w:rsid w:val="009B0392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3EB3"/>
    <w:rsid w:val="00A77895"/>
    <w:rsid w:val="00A9231A"/>
    <w:rsid w:val="00A95BC7"/>
    <w:rsid w:val="00AA0343"/>
    <w:rsid w:val="00AA78CE"/>
    <w:rsid w:val="00AA7B26"/>
    <w:rsid w:val="00AC1D53"/>
    <w:rsid w:val="00AC767C"/>
    <w:rsid w:val="00AD17DA"/>
    <w:rsid w:val="00AD3467"/>
    <w:rsid w:val="00AD5641"/>
    <w:rsid w:val="00AF33DB"/>
    <w:rsid w:val="00B032D8"/>
    <w:rsid w:val="00B050D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4CA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90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76B7A"/>
    <w:rsid w:val="00E860F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FA7"/>
    <w:rsid w:val="00F32FCB"/>
    <w:rsid w:val="00F33523"/>
    <w:rsid w:val="00F677A9"/>
    <w:rsid w:val="00F8121C"/>
    <w:rsid w:val="00F8389F"/>
    <w:rsid w:val="00F84CF5"/>
    <w:rsid w:val="00F8612E"/>
    <w:rsid w:val="00F94583"/>
    <w:rsid w:val="00FA420B"/>
    <w:rsid w:val="00FB6AEE"/>
    <w:rsid w:val="00FC0401"/>
    <w:rsid w:val="00FC3EAC"/>
    <w:rsid w:val="00FD15B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D3BE87"/>
  <w15:docId w15:val="{6F76E40F-E565-4613-B835-C4D60A3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4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0D"/>
    <w:rPr>
      <w:b/>
      <w:bCs/>
    </w:rPr>
  </w:style>
  <w:style w:type="paragraph" w:styleId="Revision">
    <w:name w:val="Revision"/>
    <w:hidden/>
    <w:uiPriority w:val="99"/>
    <w:semiHidden/>
    <w:rsid w:val="0060740D"/>
    <w:rPr>
      <w:sz w:val="22"/>
    </w:rPr>
  </w:style>
  <w:style w:type="character" w:styleId="Hyperlink">
    <w:name w:val="Hyperlink"/>
    <w:basedOn w:val="DefaultParagraphFont"/>
    <w:uiPriority w:val="99"/>
    <w:unhideWhenUsed/>
    <w:rsid w:val="0060740D"/>
    <w:rPr>
      <w:color w:val="0000FF" w:themeColor="hyperlink"/>
      <w:u w:val="single"/>
    </w:rPr>
  </w:style>
  <w:style w:type="paragraph" w:customStyle="1" w:styleId="HealthLevel1">
    <w:name w:val="Health Level 1"/>
    <w:basedOn w:val="Normal"/>
    <w:link w:val="HealthLevel1Char"/>
    <w:rsid w:val="00FC0401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FC0401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72C9-16BA-41E7-8E27-F682338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GARNHAM, Katherine</cp:lastModifiedBy>
  <cp:revision>2</cp:revision>
  <dcterms:created xsi:type="dcterms:W3CDTF">2022-05-11T22:51:00Z</dcterms:created>
  <dcterms:modified xsi:type="dcterms:W3CDTF">2022-05-11T22:51:00Z</dcterms:modified>
</cp:coreProperties>
</file>