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A532" w14:textId="4F3CE9AB" w:rsidR="00BD3787" w:rsidRPr="00F17A69" w:rsidRDefault="00BD3787" w:rsidP="0039338F">
      <w:pPr>
        <w:pStyle w:val="LDBodytext"/>
        <w:spacing w:before="360"/>
        <w:rPr>
          <w:iCs/>
        </w:rPr>
      </w:pPr>
      <w:r w:rsidRPr="00F17A69">
        <w:t xml:space="preserve">I, </w:t>
      </w:r>
      <w:r w:rsidR="00C14A85" w:rsidRPr="00F17A69">
        <w:t>PHILIPPA JILLIAN SPENCE</w:t>
      </w:r>
      <w:r w:rsidRPr="00F17A69">
        <w:t xml:space="preserve">, Director of Aviation Safety, on behalf of CASA, make this instrument under regulation 101.028 of the </w:t>
      </w:r>
      <w:r w:rsidRPr="00F17A69">
        <w:rPr>
          <w:i/>
        </w:rPr>
        <w:t>Civil Aviation Safety Regulations</w:t>
      </w:r>
      <w:r w:rsidR="00A36D9D" w:rsidRPr="00F17A69">
        <w:rPr>
          <w:i/>
        </w:rPr>
        <w:t> </w:t>
      </w:r>
      <w:r w:rsidRPr="00F17A69">
        <w:rPr>
          <w:i/>
        </w:rPr>
        <w:t>1998</w:t>
      </w:r>
      <w:r w:rsidRPr="00F17A69">
        <w:rPr>
          <w:iCs/>
        </w:rPr>
        <w:t>.</w:t>
      </w:r>
    </w:p>
    <w:p w14:paraId="61ED531E" w14:textId="0E8D37CA" w:rsidR="00BD3787" w:rsidRPr="00F17A69" w:rsidRDefault="00AC0957" w:rsidP="00A36D9D">
      <w:pPr>
        <w:pStyle w:val="LDSignatory"/>
        <w:spacing w:before="1080"/>
        <w:rPr>
          <w:b/>
        </w:rPr>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689A8B93" w14:textId="6EDD1BAA" w:rsidR="00BD3787" w:rsidRPr="00F17A69" w:rsidRDefault="00C14A85" w:rsidP="00BD3787">
      <w:pPr>
        <w:pStyle w:val="LDBodytext"/>
      </w:pPr>
      <w:r w:rsidRPr="00F17A69">
        <w:t>Pip Spence</w:t>
      </w:r>
      <w:r w:rsidR="00BD3787" w:rsidRPr="00F17A69">
        <w:br/>
        <w:t>Director of Aviation Safety</w:t>
      </w:r>
    </w:p>
    <w:p w14:paraId="0BE972E7" w14:textId="2B832875" w:rsidR="00BD3787" w:rsidRPr="00F17A69" w:rsidRDefault="00D1225B" w:rsidP="00BD3787">
      <w:pPr>
        <w:pStyle w:val="LDDate"/>
        <w:spacing w:before="360"/>
      </w:pPr>
      <w:r>
        <w:t xml:space="preserve">25 </w:t>
      </w:r>
      <w:r w:rsidR="00520854" w:rsidRPr="00F17A69">
        <w:t>May</w:t>
      </w:r>
      <w:r w:rsidR="00C14A85" w:rsidRPr="00F17A69">
        <w:t xml:space="preserve"> 2022</w:t>
      </w:r>
    </w:p>
    <w:p w14:paraId="4D942881" w14:textId="46DAE211" w:rsidR="00401C87" w:rsidRPr="00F17A69" w:rsidRDefault="00401C87" w:rsidP="0039338F">
      <w:pPr>
        <w:pStyle w:val="LDDescription"/>
        <w:ind w:right="-143"/>
      </w:pPr>
      <w:bookmarkStart w:id="0" w:name="_Hlk89773641"/>
      <w:r w:rsidRPr="00F17A69">
        <w:rPr>
          <w:iCs/>
        </w:rPr>
        <w:t>Part 101 Manual of Standards (</w:t>
      </w:r>
      <w:bookmarkStart w:id="1" w:name="_Hlk89773850"/>
      <w:r w:rsidRPr="00F17A69">
        <w:t xml:space="preserve">Modified Licensing </w:t>
      </w:r>
      <w:bookmarkEnd w:id="1"/>
      <w:r w:rsidRPr="00F17A69">
        <w:t>Standards for Advancing RPA Technology</w:t>
      </w:r>
      <w:r w:rsidR="00CE1535">
        <w:t>,</w:t>
      </w:r>
      <w:r w:rsidR="006140A9" w:rsidRPr="00F17A69">
        <w:t xml:space="preserve"> and </w:t>
      </w:r>
      <w:r w:rsidR="00146ECA" w:rsidRPr="00F17A69">
        <w:t>O</w:t>
      </w:r>
      <w:r w:rsidR="006140A9" w:rsidRPr="00F17A69">
        <w:t xml:space="preserve">ther </w:t>
      </w:r>
      <w:r w:rsidR="00146ECA" w:rsidRPr="00F17A69">
        <w:t>Matters</w:t>
      </w:r>
      <w:r w:rsidRPr="00F17A69">
        <w:rPr>
          <w:iCs/>
        </w:rPr>
        <w:t>) Amendment Instrument 202</w:t>
      </w:r>
      <w:r w:rsidR="006E03DC" w:rsidRPr="00F17A69">
        <w:rPr>
          <w:iCs/>
        </w:rPr>
        <w:t>2</w:t>
      </w:r>
      <w:r w:rsidRPr="00F17A69">
        <w:rPr>
          <w:iCs/>
        </w:rPr>
        <w:t xml:space="preserve"> (No. 1)</w:t>
      </w:r>
    </w:p>
    <w:bookmarkEnd w:id="0"/>
    <w:p w14:paraId="47E2C204" w14:textId="77777777" w:rsidR="00401C87" w:rsidRPr="00F17A69" w:rsidRDefault="00401C87" w:rsidP="00401C87">
      <w:pPr>
        <w:pStyle w:val="LDClauseHeading"/>
        <w:ind w:left="737" w:hanging="737"/>
        <w:rPr>
          <w:rFonts w:ascii="Arial" w:hAnsi="Arial"/>
        </w:rPr>
      </w:pPr>
      <w:r w:rsidRPr="00F17A69">
        <w:rPr>
          <w:rFonts w:ascii="Arial" w:hAnsi="Arial"/>
        </w:rPr>
        <w:t>1</w:t>
      </w:r>
      <w:r w:rsidRPr="00F17A69">
        <w:rPr>
          <w:rFonts w:ascii="Arial" w:hAnsi="Arial"/>
        </w:rPr>
        <w:tab/>
        <w:t>Name of instrument</w:t>
      </w:r>
    </w:p>
    <w:p w14:paraId="6139F588" w14:textId="561F906C" w:rsidR="00401C87" w:rsidRPr="00F17A69" w:rsidRDefault="00401C87" w:rsidP="00401C87">
      <w:pPr>
        <w:pStyle w:val="LDClause"/>
        <w:tabs>
          <w:tab w:val="right" w:pos="454"/>
          <w:tab w:val="left" w:pos="737"/>
        </w:tabs>
        <w:spacing w:before="60" w:after="60"/>
        <w:ind w:left="737" w:hanging="1021"/>
        <w:rPr>
          <w:i/>
        </w:rPr>
      </w:pPr>
      <w:r w:rsidRPr="00F17A69">
        <w:tab/>
      </w:r>
      <w:r w:rsidRPr="00F17A69">
        <w:tab/>
        <w:t xml:space="preserve">This instrument is </w:t>
      </w:r>
      <w:bookmarkStart w:id="2" w:name="_Hlk89768244"/>
      <w:r w:rsidRPr="00F17A69">
        <w:t xml:space="preserve">the </w:t>
      </w:r>
      <w:bookmarkStart w:id="3" w:name="OLE_LINK3"/>
      <w:bookmarkStart w:id="4" w:name="_Hlk89773735"/>
      <w:r w:rsidRPr="00F17A69">
        <w:rPr>
          <w:i/>
        </w:rPr>
        <w:t>Part 101 Manual of Standards (Modified Licensing Standards for Advancing RPA Technology</w:t>
      </w:r>
      <w:r w:rsidR="00CE1535">
        <w:rPr>
          <w:i/>
        </w:rPr>
        <w:t>,</w:t>
      </w:r>
      <w:r w:rsidR="00146ECA" w:rsidRPr="00F17A69">
        <w:rPr>
          <w:i/>
        </w:rPr>
        <w:t xml:space="preserve"> and Other Matters</w:t>
      </w:r>
      <w:r w:rsidRPr="00F17A69">
        <w:rPr>
          <w:i/>
        </w:rPr>
        <w:t>) Amendment Instrument 202</w:t>
      </w:r>
      <w:r w:rsidR="00EF23A6" w:rsidRPr="00F17A69">
        <w:rPr>
          <w:i/>
        </w:rPr>
        <w:t>2</w:t>
      </w:r>
      <w:bookmarkEnd w:id="3"/>
      <w:r w:rsidRPr="00F17A69">
        <w:rPr>
          <w:i/>
        </w:rPr>
        <w:t xml:space="preserve"> (No. 1)</w:t>
      </w:r>
      <w:bookmarkEnd w:id="2"/>
      <w:r w:rsidRPr="00F17A69">
        <w:rPr>
          <w:i/>
        </w:rPr>
        <w:t>.</w:t>
      </w:r>
      <w:bookmarkEnd w:id="4"/>
    </w:p>
    <w:p w14:paraId="2EADC460" w14:textId="77777777" w:rsidR="00B9426D" w:rsidRPr="00F17A69" w:rsidRDefault="00B9426D" w:rsidP="003553A6">
      <w:pPr>
        <w:pStyle w:val="LDClauseHeading"/>
        <w:ind w:left="737" w:hanging="737"/>
        <w:rPr>
          <w:rFonts w:ascii="Arial" w:hAnsi="Arial"/>
        </w:rPr>
      </w:pPr>
      <w:r w:rsidRPr="00F17A69">
        <w:rPr>
          <w:rFonts w:ascii="Arial" w:hAnsi="Arial"/>
        </w:rPr>
        <w:t>2</w:t>
      </w:r>
      <w:r w:rsidRPr="00F17A69">
        <w:rPr>
          <w:rFonts w:ascii="Arial" w:hAnsi="Arial"/>
        </w:rPr>
        <w:tab/>
        <w:t>Commencement</w:t>
      </w:r>
    </w:p>
    <w:p w14:paraId="6035679C" w14:textId="4A5044C2" w:rsidR="00DB39AB" w:rsidRPr="00F17A69" w:rsidRDefault="0043409F" w:rsidP="00F53828">
      <w:pPr>
        <w:pStyle w:val="LDClause"/>
        <w:tabs>
          <w:tab w:val="right" w:pos="454"/>
          <w:tab w:val="left" w:pos="737"/>
        </w:tabs>
        <w:spacing w:before="60" w:after="60"/>
        <w:ind w:left="737" w:hanging="1021"/>
        <w:rPr>
          <w:bCs/>
        </w:rPr>
      </w:pPr>
      <w:r w:rsidRPr="00F17A69">
        <w:rPr>
          <w:bCs/>
        </w:rPr>
        <w:tab/>
      </w:r>
      <w:r w:rsidR="00B9426D" w:rsidRPr="00F17A69">
        <w:rPr>
          <w:bCs/>
        </w:rPr>
        <w:tab/>
      </w:r>
      <w:r w:rsidR="00CC213D" w:rsidRPr="00F17A69">
        <w:rPr>
          <w:bCs/>
        </w:rPr>
        <w:t>T</w:t>
      </w:r>
      <w:r w:rsidR="00B9426D" w:rsidRPr="00F17A69">
        <w:rPr>
          <w:bCs/>
        </w:rPr>
        <w:t>his instrument</w:t>
      </w:r>
      <w:r w:rsidR="00B9426D" w:rsidRPr="00F17A69">
        <w:t xml:space="preserve"> commences on</w:t>
      </w:r>
      <w:r w:rsidR="00D61969" w:rsidRPr="00F17A69">
        <w:t xml:space="preserve"> </w:t>
      </w:r>
      <w:r w:rsidR="00520854" w:rsidRPr="00F17A69">
        <w:t xml:space="preserve">the </w:t>
      </w:r>
      <w:r w:rsidR="00083140" w:rsidRPr="00F17A69">
        <w:t xml:space="preserve">day after </w:t>
      </w:r>
      <w:r w:rsidR="00747529">
        <w:t xml:space="preserve">it is </w:t>
      </w:r>
      <w:r w:rsidR="00C22E93" w:rsidRPr="00F17A69">
        <w:t>regist</w:t>
      </w:r>
      <w:r w:rsidR="00747529">
        <w:t>ered</w:t>
      </w:r>
      <w:r w:rsidR="00CC213D" w:rsidRPr="00F17A69">
        <w:t>.</w:t>
      </w:r>
    </w:p>
    <w:p w14:paraId="28660D31" w14:textId="24AF4FBC" w:rsidR="00B9426D" w:rsidRPr="00F17A69" w:rsidRDefault="00B9426D" w:rsidP="003553A6">
      <w:pPr>
        <w:pStyle w:val="LDClauseHeading"/>
        <w:ind w:left="737" w:hanging="737"/>
        <w:rPr>
          <w:rFonts w:ascii="Arial" w:hAnsi="Arial"/>
        </w:rPr>
      </w:pPr>
      <w:r w:rsidRPr="00F17A69">
        <w:rPr>
          <w:rFonts w:ascii="Arial" w:hAnsi="Arial"/>
        </w:rPr>
        <w:t>3</w:t>
      </w:r>
      <w:r w:rsidRPr="00F17A69">
        <w:rPr>
          <w:rFonts w:ascii="Arial" w:hAnsi="Arial"/>
        </w:rPr>
        <w:tab/>
        <w:t xml:space="preserve">Amendment of the </w:t>
      </w:r>
      <w:r w:rsidR="00CD4C4C" w:rsidRPr="00F17A69">
        <w:rPr>
          <w:rFonts w:ascii="Arial" w:hAnsi="Arial"/>
        </w:rPr>
        <w:t>Part</w:t>
      </w:r>
      <w:r w:rsidR="000571A9" w:rsidRPr="00F17A69">
        <w:rPr>
          <w:rFonts w:ascii="Arial" w:hAnsi="Arial"/>
        </w:rPr>
        <w:t xml:space="preserve"> </w:t>
      </w:r>
      <w:r w:rsidR="004F3B1B" w:rsidRPr="00F17A69">
        <w:rPr>
          <w:rFonts w:ascii="Arial" w:hAnsi="Arial"/>
        </w:rPr>
        <w:t>101</w:t>
      </w:r>
      <w:r w:rsidR="00CD4C4C" w:rsidRPr="00F17A69">
        <w:rPr>
          <w:rFonts w:ascii="Arial" w:hAnsi="Arial"/>
        </w:rPr>
        <w:t xml:space="preserve"> Manual of Standards</w:t>
      </w:r>
    </w:p>
    <w:p w14:paraId="6E14E1CC" w14:textId="08C33E8B" w:rsidR="00B9426D" w:rsidRPr="00F17A69" w:rsidRDefault="0043409F" w:rsidP="00F53828">
      <w:pPr>
        <w:pStyle w:val="LDClause"/>
        <w:tabs>
          <w:tab w:val="right" w:pos="454"/>
          <w:tab w:val="left" w:pos="737"/>
        </w:tabs>
        <w:spacing w:before="60" w:after="60"/>
        <w:ind w:left="737" w:hanging="1021"/>
        <w:rPr>
          <w:iCs/>
        </w:rPr>
      </w:pPr>
      <w:r w:rsidRPr="00F17A69">
        <w:tab/>
      </w:r>
      <w:r w:rsidR="00B9426D" w:rsidRPr="00F17A69">
        <w:tab/>
        <w:t xml:space="preserve">Schedule 1 amends </w:t>
      </w:r>
      <w:r w:rsidR="00D15567" w:rsidRPr="00F17A69">
        <w:t xml:space="preserve">the </w:t>
      </w:r>
      <w:r w:rsidR="00CD4C4C" w:rsidRPr="00F17A69">
        <w:rPr>
          <w:i/>
        </w:rPr>
        <w:t>Part</w:t>
      </w:r>
      <w:r w:rsidR="000571A9" w:rsidRPr="00F17A69">
        <w:rPr>
          <w:i/>
        </w:rPr>
        <w:t xml:space="preserve"> </w:t>
      </w:r>
      <w:r w:rsidR="004F3B1B" w:rsidRPr="00F17A69">
        <w:rPr>
          <w:i/>
        </w:rPr>
        <w:t>101</w:t>
      </w:r>
      <w:r w:rsidR="00CD4C4C" w:rsidRPr="00F17A69">
        <w:rPr>
          <w:i/>
        </w:rPr>
        <w:t xml:space="preserve"> </w:t>
      </w:r>
      <w:r w:rsidR="004F3B1B" w:rsidRPr="00F17A69">
        <w:rPr>
          <w:i/>
        </w:rPr>
        <w:t xml:space="preserve">(Unmanned Aircraft and Rockets) </w:t>
      </w:r>
      <w:r w:rsidR="00B9426D" w:rsidRPr="00F17A69">
        <w:rPr>
          <w:i/>
        </w:rPr>
        <w:t>Manual of Standards</w:t>
      </w:r>
      <w:r w:rsidR="0017141D" w:rsidRPr="00F17A69">
        <w:rPr>
          <w:i/>
        </w:rPr>
        <w:t xml:space="preserve"> 201</w:t>
      </w:r>
      <w:r w:rsidR="004F3B1B" w:rsidRPr="00F17A69">
        <w:rPr>
          <w:i/>
        </w:rPr>
        <w:t>9</w:t>
      </w:r>
      <w:r w:rsidR="00B9426D" w:rsidRPr="00F17A69">
        <w:rPr>
          <w:iCs/>
        </w:rPr>
        <w:t>.</w:t>
      </w:r>
    </w:p>
    <w:p w14:paraId="63E4F8E0" w14:textId="156A6C17" w:rsidR="0037501F" w:rsidRPr="00F17A69" w:rsidRDefault="0037501F" w:rsidP="005451CF">
      <w:pPr>
        <w:pStyle w:val="LDScheduleheading"/>
        <w:rPr>
          <w:color w:val="000000"/>
        </w:rPr>
      </w:pPr>
      <w:r w:rsidRPr="00F17A69">
        <w:rPr>
          <w:color w:val="000000"/>
        </w:rPr>
        <w:t>Schedule 1</w:t>
      </w:r>
      <w:r w:rsidRPr="00F17A69">
        <w:rPr>
          <w:color w:val="000000"/>
        </w:rPr>
        <w:tab/>
        <w:t>Amendments</w:t>
      </w:r>
    </w:p>
    <w:p w14:paraId="125BA598" w14:textId="4747FFF9" w:rsidR="00637CC0" w:rsidRPr="00F17A69" w:rsidRDefault="00637CC0" w:rsidP="00637CC0">
      <w:pPr>
        <w:pStyle w:val="LDAmendHeading"/>
      </w:pPr>
      <w:r w:rsidRPr="00F17A69">
        <w:t>[1]</w:t>
      </w:r>
      <w:r w:rsidRPr="00F17A69">
        <w:tab/>
        <w:t xml:space="preserve">Paragraph </w:t>
      </w:r>
      <w:r>
        <w:t>1.06</w:t>
      </w:r>
      <w:r w:rsidR="00372412">
        <w:t> </w:t>
      </w:r>
      <w:r w:rsidR="00826169">
        <w:t>(2)</w:t>
      </w:r>
      <w:r w:rsidR="00372412">
        <w:t> </w:t>
      </w:r>
      <w:r w:rsidR="00826169">
        <w:t>(a)</w:t>
      </w:r>
    </w:p>
    <w:p w14:paraId="60EC6732" w14:textId="2F0A9A44" w:rsidR="00637CC0" w:rsidRPr="00F17A69" w:rsidRDefault="00A11BB8" w:rsidP="00637CC0">
      <w:pPr>
        <w:pStyle w:val="LDAmendInstruction"/>
      </w:pPr>
      <w:r>
        <w:t>repeal and substitute</w:t>
      </w:r>
    </w:p>
    <w:p w14:paraId="44C199E9" w14:textId="512F28DC" w:rsidR="00637CC0" w:rsidRPr="001073B3" w:rsidRDefault="000122F7" w:rsidP="00D94D30">
      <w:pPr>
        <w:pStyle w:val="P1"/>
      </w:pPr>
      <w:r>
        <w:t>(a)</w:t>
      </w:r>
      <w:r>
        <w:tab/>
      </w:r>
      <w:r w:rsidR="006F2226">
        <w:t xml:space="preserve">the </w:t>
      </w:r>
      <w:r w:rsidR="006F2226" w:rsidRPr="00D94D30">
        <w:rPr>
          <w:i/>
          <w:iCs/>
        </w:rPr>
        <w:t>Civil Aviation Act 1988</w:t>
      </w:r>
      <w:r w:rsidR="001073B3">
        <w:rPr>
          <w:i/>
          <w:iCs/>
        </w:rPr>
        <w:t xml:space="preserve"> </w:t>
      </w:r>
      <w:r w:rsidR="001073B3" w:rsidRPr="00D94D30">
        <w:t xml:space="preserve">or </w:t>
      </w:r>
      <w:r w:rsidR="00D26561">
        <w:t>the</w:t>
      </w:r>
      <w:r w:rsidR="00D94D30">
        <w:t xml:space="preserve"> </w:t>
      </w:r>
      <w:r w:rsidR="001073B3" w:rsidRPr="00D94D30">
        <w:t>regulations;</w:t>
      </w:r>
      <w:r w:rsidR="001073B3">
        <w:t xml:space="preserve"> or</w:t>
      </w:r>
    </w:p>
    <w:p w14:paraId="2D5B5A2A" w14:textId="3033CFD8" w:rsidR="00C2480C" w:rsidRPr="00F17A69" w:rsidRDefault="00C2480C" w:rsidP="00C2480C">
      <w:pPr>
        <w:pStyle w:val="LDAmendHeading"/>
      </w:pPr>
      <w:r w:rsidRPr="00F17A69">
        <w:t>[</w:t>
      </w:r>
      <w:r w:rsidR="00F408B2">
        <w:t>2</w:t>
      </w:r>
      <w:r w:rsidRPr="00F17A69">
        <w:t>]</w:t>
      </w:r>
      <w:r w:rsidRPr="00F17A69">
        <w:tab/>
        <w:t>Paragraph 2.</w:t>
      </w:r>
      <w:r w:rsidR="00572FCF" w:rsidRPr="00F17A69">
        <w:t>05</w:t>
      </w:r>
      <w:r w:rsidR="009B183C">
        <w:t> </w:t>
      </w:r>
      <w:r w:rsidR="00572FCF" w:rsidRPr="00F17A69">
        <w:t>(4)</w:t>
      </w:r>
      <w:r w:rsidR="009B183C">
        <w:t> </w:t>
      </w:r>
      <w:r w:rsidR="00572FCF" w:rsidRPr="00F17A69">
        <w:t>(a)</w:t>
      </w:r>
    </w:p>
    <w:p w14:paraId="249ECD5C" w14:textId="77777777" w:rsidR="00C2480C" w:rsidRPr="00F17A69" w:rsidRDefault="00C2480C" w:rsidP="00C2480C">
      <w:pPr>
        <w:pStyle w:val="LDAmendInstruction"/>
      </w:pPr>
      <w:r w:rsidRPr="00F17A69">
        <w:t>omit</w:t>
      </w:r>
    </w:p>
    <w:p w14:paraId="7B38FC90" w14:textId="4643E30B" w:rsidR="00C2480C" w:rsidRPr="00F17A69" w:rsidRDefault="00572FCF" w:rsidP="00C2480C">
      <w:pPr>
        <w:pStyle w:val="LDAmendText"/>
      </w:pPr>
      <w:r w:rsidRPr="00F17A69">
        <w:t>provided for in section</w:t>
      </w:r>
      <w:r w:rsidR="008B59DA" w:rsidRPr="00F17A69">
        <w:t xml:space="preserve"> 2.21, 2.23 or 2.25</w:t>
      </w:r>
      <w:r w:rsidR="0079510A" w:rsidRPr="00F17A69">
        <w:t>;</w:t>
      </w:r>
    </w:p>
    <w:p w14:paraId="543E1EB7" w14:textId="77777777" w:rsidR="00C2480C" w:rsidRPr="00F17A69" w:rsidRDefault="00C2480C" w:rsidP="00C2480C">
      <w:pPr>
        <w:pStyle w:val="LDAmendInstruction"/>
      </w:pPr>
      <w:r w:rsidRPr="00F17A69">
        <w:t>insert</w:t>
      </w:r>
    </w:p>
    <w:p w14:paraId="6E2D3CCD" w14:textId="3CF090AF" w:rsidR="00C2480C" w:rsidRPr="00F17A69" w:rsidRDefault="008B59DA" w:rsidP="00C2480C">
      <w:pPr>
        <w:pStyle w:val="LDAmendText"/>
      </w:pPr>
      <w:r w:rsidRPr="00F17A69">
        <w:t xml:space="preserve">provided for </w:t>
      </w:r>
      <w:r w:rsidR="006D5377" w:rsidRPr="00F17A69">
        <w:t>in section 2.22, 2.23, 2.24</w:t>
      </w:r>
      <w:r w:rsidR="00702E68" w:rsidRPr="00F17A69">
        <w:t xml:space="preserve"> or 2.25</w:t>
      </w:r>
      <w:r w:rsidR="0079510A" w:rsidRPr="00F17A69">
        <w:t>;</w:t>
      </w:r>
    </w:p>
    <w:p w14:paraId="2AF211D2" w14:textId="4EB969E2" w:rsidR="00707EDB" w:rsidRPr="00F17A69" w:rsidRDefault="00707EDB" w:rsidP="00707EDB">
      <w:pPr>
        <w:pStyle w:val="LDAmendHeading"/>
      </w:pPr>
      <w:r w:rsidRPr="00F17A69">
        <w:t>[</w:t>
      </w:r>
      <w:r w:rsidR="00F408B2">
        <w:t>3</w:t>
      </w:r>
      <w:r w:rsidRPr="00F17A69">
        <w:t>]</w:t>
      </w:r>
      <w:r w:rsidRPr="00F17A69">
        <w:tab/>
        <w:t>Paragraph 2.05</w:t>
      </w:r>
      <w:r w:rsidR="00765973">
        <w:t> </w:t>
      </w:r>
      <w:r w:rsidRPr="00F17A69">
        <w:t>(7)</w:t>
      </w:r>
      <w:r w:rsidR="00765973">
        <w:t> </w:t>
      </w:r>
      <w:r w:rsidRPr="00F17A69">
        <w:t>(b)</w:t>
      </w:r>
    </w:p>
    <w:p w14:paraId="23A26248" w14:textId="77777777" w:rsidR="00707EDB" w:rsidRPr="00F17A69" w:rsidRDefault="00707EDB" w:rsidP="00707EDB">
      <w:pPr>
        <w:pStyle w:val="LDAmendInstruction"/>
      </w:pPr>
      <w:r w:rsidRPr="00F17A69">
        <w:t>omit</w:t>
      </w:r>
    </w:p>
    <w:p w14:paraId="27A13874" w14:textId="62704E69" w:rsidR="00707EDB" w:rsidRPr="00F17A69" w:rsidRDefault="004E105E" w:rsidP="00707EDB">
      <w:pPr>
        <w:pStyle w:val="LDAmendText"/>
      </w:pPr>
      <w:r w:rsidRPr="00F17A69">
        <w:t>more than 5 years</w:t>
      </w:r>
    </w:p>
    <w:p w14:paraId="6EFF7AE0" w14:textId="77777777" w:rsidR="00707EDB" w:rsidRPr="00F17A69" w:rsidRDefault="00707EDB" w:rsidP="00707EDB">
      <w:pPr>
        <w:pStyle w:val="LDAmendInstruction"/>
      </w:pPr>
      <w:r w:rsidRPr="00F17A69">
        <w:lastRenderedPageBreak/>
        <w:t>insert</w:t>
      </w:r>
    </w:p>
    <w:p w14:paraId="5A19E12E" w14:textId="40F6CF8E" w:rsidR="00707EDB" w:rsidRPr="00F17A69" w:rsidRDefault="004E105E" w:rsidP="00707EDB">
      <w:pPr>
        <w:pStyle w:val="LDAmendText"/>
      </w:pPr>
      <w:r w:rsidRPr="00F17A69">
        <w:t>not more than 5 years</w:t>
      </w:r>
    </w:p>
    <w:p w14:paraId="2817FF32" w14:textId="3A1FE9D4" w:rsidR="00522759" w:rsidRPr="00F17A69" w:rsidRDefault="00522759" w:rsidP="00522759">
      <w:pPr>
        <w:pStyle w:val="LDAmendHeading"/>
      </w:pPr>
      <w:r w:rsidRPr="00F17A69">
        <w:t>[</w:t>
      </w:r>
      <w:r w:rsidR="00F408B2">
        <w:t>4</w:t>
      </w:r>
      <w:r w:rsidRPr="00F17A69">
        <w:t>]</w:t>
      </w:r>
      <w:r w:rsidRPr="00F17A69">
        <w:tab/>
        <w:t>Paragraph 2.06</w:t>
      </w:r>
      <w:r w:rsidR="009B183C">
        <w:t> </w:t>
      </w:r>
      <w:r w:rsidRPr="00F17A69">
        <w:t>(</w:t>
      </w:r>
      <w:r w:rsidR="00FB5B2A" w:rsidRPr="00F17A69">
        <w:t>6</w:t>
      </w:r>
      <w:r w:rsidRPr="00F17A69">
        <w:t>)</w:t>
      </w:r>
      <w:r w:rsidR="009B183C">
        <w:t> </w:t>
      </w:r>
      <w:r w:rsidRPr="00F17A69">
        <w:t>(a)</w:t>
      </w:r>
    </w:p>
    <w:p w14:paraId="3BA5D65D" w14:textId="77777777" w:rsidR="00522759" w:rsidRPr="00F17A69" w:rsidRDefault="00522759" w:rsidP="00522759">
      <w:pPr>
        <w:pStyle w:val="LDAmendInstruction"/>
      </w:pPr>
      <w:r w:rsidRPr="00F17A69">
        <w:t>omit</w:t>
      </w:r>
    </w:p>
    <w:p w14:paraId="641D8646" w14:textId="77777777" w:rsidR="00522759" w:rsidRPr="00F17A69" w:rsidRDefault="00522759" w:rsidP="00522759">
      <w:pPr>
        <w:pStyle w:val="LDAmendText"/>
      </w:pPr>
      <w:r w:rsidRPr="00F17A69">
        <w:t>provided for in section 2.21, 2.23 or 2.25;</w:t>
      </w:r>
    </w:p>
    <w:p w14:paraId="5BB51920" w14:textId="77777777" w:rsidR="00522759" w:rsidRPr="00F17A69" w:rsidRDefault="00522759" w:rsidP="00522759">
      <w:pPr>
        <w:pStyle w:val="LDAmendInstruction"/>
      </w:pPr>
      <w:r w:rsidRPr="00F17A69">
        <w:t>insert</w:t>
      </w:r>
    </w:p>
    <w:p w14:paraId="054154BD" w14:textId="4CDDBA3F" w:rsidR="00522759" w:rsidRPr="00F17A69" w:rsidRDefault="00522759" w:rsidP="004D36F2">
      <w:pPr>
        <w:pStyle w:val="LDAmendText"/>
      </w:pPr>
      <w:r w:rsidRPr="00F17A69">
        <w:t xml:space="preserve">provided for </w:t>
      </w:r>
      <w:r w:rsidR="00702E68" w:rsidRPr="00F17A69">
        <w:t>in section 2.22, 2.23, 2.24 or 2.25</w:t>
      </w:r>
      <w:r w:rsidRPr="00F17A69">
        <w:t>;</w:t>
      </w:r>
    </w:p>
    <w:p w14:paraId="3D6A5908" w14:textId="755A44FA" w:rsidR="00905F3F" w:rsidRPr="00F17A69" w:rsidRDefault="00905F3F" w:rsidP="00905F3F">
      <w:pPr>
        <w:pStyle w:val="LDAmendHeading"/>
      </w:pPr>
      <w:r w:rsidRPr="00F17A69">
        <w:t>[</w:t>
      </w:r>
      <w:r w:rsidR="00F408B2">
        <w:t>5</w:t>
      </w:r>
      <w:r w:rsidRPr="00F17A69">
        <w:t>]</w:t>
      </w:r>
      <w:r w:rsidRPr="00F17A69">
        <w:tab/>
      </w:r>
      <w:r w:rsidR="008F27FA" w:rsidRPr="00F17A69">
        <w:t xml:space="preserve">Division 2.2, </w:t>
      </w:r>
      <w:r w:rsidR="00B31B74" w:rsidRPr="00F17A69">
        <w:t>a</w:t>
      </w:r>
      <w:r w:rsidRPr="00F17A69">
        <w:t>fter section 2.06</w:t>
      </w:r>
    </w:p>
    <w:p w14:paraId="33E664E5" w14:textId="77777777" w:rsidR="00905F3F" w:rsidRPr="00F17A69" w:rsidRDefault="00905F3F" w:rsidP="00905F3F">
      <w:pPr>
        <w:pStyle w:val="LDAmendInstruction"/>
      </w:pPr>
      <w:r w:rsidRPr="00F17A69">
        <w:t>insert</w:t>
      </w:r>
    </w:p>
    <w:p w14:paraId="28B968A1" w14:textId="77777777" w:rsidR="00905F3F" w:rsidRPr="00F17A69" w:rsidRDefault="00905F3F" w:rsidP="0039338F">
      <w:pPr>
        <w:pStyle w:val="LDClauseHeading"/>
        <w:ind w:left="737" w:hanging="879"/>
        <w:rPr>
          <w:rFonts w:ascii="Arial" w:hAnsi="Arial"/>
        </w:rPr>
      </w:pPr>
      <w:r w:rsidRPr="00F17A69">
        <w:rPr>
          <w:rFonts w:ascii="Arial" w:hAnsi="Arial"/>
        </w:rPr>
        <w:t>2.06A</w:t>
      </w:r>
      <w:r w:rsidRPr="00F17A69">
        <w:rPr>
          <w:rFonts w:ascii="Arial" w:hAnsi="Arial"/>
        </w:rPr>
        <w:tab/>
        <w:t>Alternative practical competency standards for advancing technology in medium and large RPA only</w:t>
      </w:r>
    </w:p>
    <w:p w14:paraId="6BEFAE3F" w14:textId="0CF07CC8" w:rsidR="00905F3F" w:rsidRPr="00F17A69" w:rsidRDefault="00905F3F" w:rsidP="006A697E">
      <w:pPr>
        <w:pStyle w:val="LDClause"/>
        <w:tabs>
          <w:tab w:val="right" w:pos="454"/>
          <w:tab w:val="left" w:pos="737"/>
        </w:tabs>
        <w:spacing w:before="60" w:after="60"/>
        <w:ind w:left="737" w:hanging="1021"/>
      </w:pPr>
      <w:r w:rsidRPr="00F17A69">
        <w:tab/>
        <w:t>(1)</w:t>
      </w:r>
      <w:r w:rsidRPr="00F17A69">
        <w:tab/>
      </w:r>
      <w:r w:rsidR="009A0BDA" w:rsidRPr="00F17A69">
        <w:t>Despite</w:t>
      </w:r>
      <w:r w:rsidRPr="00F17A69">
        <w:t xml:space="preserve"> section 2.06, a practical training course for a particular medium RPA or large RPA may be comprised of some or all of</w:t>
      </w:r>
      <w:r w:rsidR="00EC08E4" w:rsidRPr="00F17A69">
        <w:t xml:space="preserve"> the following</w:t>
      </w:r>
      <w:r w:rsidR="00F55E16">
        <w:t xml:space="preserve"> (</w:t>
      </w:r>
      <w:r w:rsidR="00F55E16" w:rsidRPr="00F17A69">
        <w:t xml:space="preserve">the </w:t>
      </w:r>
      <w:r w:rsidR="00F55E16" w:rsidRPr="00C4139B">
        <w:rPr>
          <w:b/>
          <w:bCs/>
          <w:i/>
          <w:iCs/>
        </w:rPr>
        <w:t>relevant practical competency units and standards</w:t>
      </w:r>
      <w:r w:rsidR="00F55E16">
        <w:t>)</w:t>
      </w:r>
      <w:r w:rsidRPr="00F17A69">
        <w:t>:</w:t>
      </w:r>
    </w:p>
    <w:p w14:paraId="64FC84D8" w14:textId="7433736A" w:rsidR="00905F3F" w:rsidRPr="00F17A69" w:rsidRDefault="00905F3F" w:rsidP="006A697E">
      <w:pPr>
        <w:pStyle w:val="LDP1a0"/>
      </w:pPr>
      <w:r w:rsidRPr="00F17A69">
        <w:t>(a)</w:t>
      </w:r>
      <w:r w:rsidRPr="00F17A69">
        <w:tab/>
      </w:r>
      <w:r w:rsidR="008F773A">
        <w:t>part only of</w:t>
      </w:r>
      <w:r w:rsidRPr="00F17A69">
        <w:t xml:space="preserve"> the units of practical competency that would, but for this subsection, be required</w:t>
      </w:r>
      <w:r w:rsidR="003F6410" w:rsidRPr="00F17A69">
        <w:t xml:space="preserve"> under subsection 2.06</w:t>
      </w:r>
      <w:r w:rsidR="0062723D">
        <w:t> </w:t>
      </w:r>
      <w:r w:rsidR="003F6410" w:rsidRPr="00F17A69">
        <w:t>(6)</w:t>
      </w:r>
      <w:r w:rsidRPr="00F17A69">
        <w:t xml:space="preserve"> to be completed for the RPA;</w:t>
      </w:r>
    </w:p>
    <w:p w14:paraId="46814A47" w14:textId="5751EA35" w:rsidR="00905F3F" w:rsidRPr="00F17A69" w:rsidRDefault="00905F3F" w:rsidP="006A697E">
      <w:pPr>
        <w:pStyle w:val="LDP1a0"/>
      </w:pPr>
      <w:r w:rsidRPr="00F17A69">
        <w:t>(b)</w:t>
      </w:r>
      <w:r w:rsidRPr="00F17A69">
        <w:tab/>
      </w:r>
      <w:r w:rsidR="006F3C3E">
        <w:t>all</w:t>
      </w:r>
      <w:r w:rsidR="00C456A8">
        <w:t xml:space="preserve"> or part</w:t>
      </w:r>
      <w:r w:rsidR="006F3C3E">
        <w:t xml:space="preserve"> of another</w:t>
      </w:r>
      <w:r w:rsidRPr="00F17A69">
        <w:t xml:space="preserve"> set of units of practical competency, being units that would, but for this subsection, </w:t>
      </w:r>
      <w:r w:rsidR="00827988">
        <w:t xml:space="preserve">otherwise </w:t>
      </w:r>
      <w:r w:rsidRPr="00F17A69">
        <w:t>not be required to be completed;</w:t>
      </w:r>
    </w:p>
    <w:p w14:paraId="690B70A3" w14:textId="2EC4AFF9" w:rsidR="00905F3F" w:rsidRPr="00F17A69" w:rsidRDefault="00905F3F" w:rsidP="006A697E">
      <w:pPr>
        <w:pStyle w:val="LDP1a0"/>
      </w:pPr>
      <w:r w:rsidRPr="00F17A69">
        <w:t>(c)</w:t>
      </w:r>
      <w:r w:rsidRPr="00F17A69">
        <w:tab/>
      </w:r>
      <w:r w:rsidR="00CA195F">
        <w:t xml:space="preserve">alterative </w:t>
      </w:r>
      <w:r w:rsidR="00CA195F" w:rsidRPr="00F17A69">
        <w:t>practical competency</w:t>
      </w:r>
      <w:r w:rsidR="00217B83">
        <w:t xml:space="preserve"> standards</w:t>
      </w:r>
      <w:r w:rsidR="005C4318">
        <w:t>,</w:t>
      </w:r>
      <w:r w:rsidR="00BF0347">
        <w:t xml:space="preserve"> behaviours</w:t>
      </w:r>
      <w:r w:rsidR="008D05F1">
        <w:t xml:space="preserve">, </w:t>
      </w:r>
      <w:r w:rsidR="00A2352B">
        <w:t xml:space="preserve">and flight test standards, </w:t>
      </w:r>
      <w:r w:rsidR="008D05F1">
        <w:t>including where appropriate, tolerances and variables,</w:t>
      </w:r>
      <w:r w:rsidR="00CA195F">
        <w:t xml:space="preserve"> </w:t>
      </w:r>
      <w:r w:rsidR="00190F7A">
        <w:t xml:space="preserve">approved by CASA </w:t>
      </w:r>
      <w:r w:rsidR="008D05F1">
        <w:t>that are</w:t>
      </w:r>
      <w:r w:rsidR="00F21D59">
        <w:t xml:space="preserve"> </w:t>
      </w:r>
      <w:r w:rsidR="00217B83">
        <w:t xml:space="preserve">specifically </w:t>
      </w:r>
      <w:r w:rsidR="007F2360">
        <w:t xml:space="preserve">devised and </w:t>
      </w:r>
      <w:r w:rsidR="00217B83">
        <w:t>applicable in relation to a particular type or kind of medium RPA or large RPA</w:t>
      </w:r>
      <w:r w:rsidRPr="00F17A69">
        <w:t>.</w:t>
      </w:r>
    </w:p>
    <w:p w14:paraId="76ED1E2A" w14:textId="16ADD372" w:rsidR="00905F3F" w:rsidRPr="00F17A69" w:rsidRDefault="00905F3F" w:rsidP="006A697E">
      <w:pPr>
        <w:pStyle w:val="LDClause"/>
        <w:tabs>
          <w:tab w:val="right" w:pos="454"/>
          <w:tab w:val="left" w:pos="737"/>
        </w:tabs>
        <w:spacing w:before="60" w:after="60"/>
        <w:ind w:left="737" w:hanging="1021"/>
      </w:pPr>
      <w:r w:rsidRPr="00F17A69">
        <w:tab/>
        <w:t>(2)</w:t>
      </w:r>
      <w:r w:rsidRPr="00F17A69">
        <w:tab/>
      </w:r>
      <w:r w:rsidR="00630694" w:rsidRPr="00F17A69">
        <w:t>However, s</w:t>
      </w:r>
      <w:r w:rsidRPr="00F17A69">
        <w:t>ubsection (1) does not apply unless</w:t>
      </w:r>
      <w:r w:rsidR="00AD0DCE" w:rsidRPr="00F17A69">
        <w:t>,</w:t>
      </w:r>
      <w:r w:rsidRPr="00F17A69">
        <w:t xml:space="preserve"> </w:t>
      </w:r>
      <w:r w:rsidR="007A4710" w:rsidRPr="00F17A69">
        <w:t xml:space="preserve">for </w:t>
      </w:r>
      <w:r w:rsidRPr="00F17A69">
        <w:t xml:space="preserve">the </w:t>
      </w:r>
      <w:r w:rsidR="005D7471">
        <w:t xml:space="preserve">relevant </w:t>
      </w:r>
      <w:r w:rsidR="0088172D" w:rsidRPr="00F17A69">
        <w:t>practica</w:t>
      </w:r>
      <w:r w:rsidR="0088172D">
        <w:t>l</w:t>
      </w:r>
      <w:r w:rsidR="0088172D" w:rsidRPr="00F17A69">
        <w:t xml:space="preserve"> competency</w:t>
      </w:r>
      <w:r w:rsidR="0088172D">
        <w:t xml:space="preserve"> </w:t>
      </w:r>
      <w:r w:rsidR="005D7471">
        <w:t>unit</w:t>
      </w:r>
      <w:r w:rsidR="00613D43">
        <w:t>s and standards</w:t>
      </w:r>
      <w:r w:rsidR="00AD0DCE" w:rsidRPr="00F17A69">
        <w:t>,</w:t>
      </w:r>
      <w:r w:rsidR="007A4710" w:rsidRPr="00F17A69">
        <w:t xml:space="preserve"> CASA approves that their completion</w:t>
      </w:r>
      <w:r w:rsidRPr="00F17A69">
        <w:t>:</w:t>
      </w:r>
    </w:p>
    <w:p w14:paraId="01AB2241" w14:textId="7C92CB84" w:rsidR="00905F3F" w:rsidRPr="00F17A69" w:rsidRDefault="00905F3F" w:rsidP="002C46CC">
      <w:pPr>
        <w:pStyle w:val="LDP1a0"/>
      </w:pPr>
      <w:r w:rsidRPr="00F17A69">
        <w:t>(a)</w:t>
      </w:r>
      <w:r w:rsidRPr="00F17A69">
        <w:tab/>
        <w:t xml:space="preserve">is necessary for establishing the competency of a person to hold a RePL for the RPA </w:t>
      </w:r>
      <w:r w:rsidRPr="00C81CB1">
        <w:t>because unique</w:t>
      </w:r>
      <w:r w:rsidR="00BC2225">
        <w:t>,</w:t>
      </w:r>
      <w:r w:rsidRPr="00C81CB1">
        <w:t xml:space="preserve"> unusual</w:t>
      </w:r>
      <w:r w:rsidR="002B1CC4">
        <w:t>,</w:t>
      </w:r>
      <w:r w:rsidR="00BC2225">
        <w:t xml:space="preserve"> or other</w:t>
      </w:r>
      <w:r w:rsidRPr="00C81CB1">
        <w:t xml:space="preserve"> characteristics in the system design</w:t>
      </w:r>
      <w:r w:rsidR="001D5C83">
        <w:t xml:space="preserve"> or other features</w:t>
      </w:r>
      <w:r w:rsidRPr="00C81CB1">
        <w:t xml:space="preserve"> of the RPA</w:t>
      </w:r>
      <w:r w:rsidRPr="00F17A69">
        <w:t xml:space="preserve"> (the </w:t>
      </w:r>
      <w:r w:rsidRPr="00F17A69">
        <w:rPr>
          <w:b/>
          <w:bCs/>
          <w:i/>
          <w:iCs/>
        </w:rPr>
        <w:t>innovative RPA system design</w:t>
      </w:r>
      <w:r w:rsidRPr="00F17A69">
        <w:t>) make completion of the units</w:t>
      </w:r>
      <w:r w:rsidR="007A4710" w:rsidRPr="00F17A69">
        <w:t xml:space="preserve"> of practical competency</w:t>
      </w:r>
      <w:r w:rsidRPr="00F17A69">
        <w:t xml:space="preserve"> otherwise prescribed for the RPA under </w:t>
      </w:r>
      <w:r w:rsidR="007A4710" w:rsidRPr="00F17A69">
        <w:t>sub</w:t>
      </w:r>
      <w:r w:rsidRPr="00F17A69">
        <w:t>section</w:t>
      </w:r>
      <w:r w:rsidR="005A686D">
        <w:t> </w:t>
      </w:r>
      <w:r w:rsidRPr="00F17A69">
        <w:t>2.06</w:t>
      </w:r>
      <w:r w:rsidR="008C6D8F">
        <w:t> </w:t>
      </w:r>
      <w:r w:rsidR="007A4710" w:rsidRPr="00F17A69">
        <w:t>(6)</w:t>
      </w:r>
      <w:r w:rsidRPr="00F17A69">
        <w:t xml:space="preserve"> impossible or impracticable</w:t>
      </w:r>
      <w:r w:rsidR="00707B8B">
        <w:t xml:space="preserve"> to meet</w:t>
      </w:r>
      <w:r w:rsidRPr="00F17A69">
        <w:t>; and</w:t>
      </w:r>
    </w:p>
    <w:p w14:paraId="1D4DC7CB" w14:textId="77777777" w:rsidR="00905F3F" w:rsidRPr="00F17A69" w:rsidRDefault="00905F3F" w:rsidP="006A697E">
      <w:pPr>
        <w:pStyle w:val="LDP1a0"/>
      </w:pPr>
      <w:r w:rsidRPr="00F17A69">
        <w:t>(b)</w:t>
      </w:r>
      <w:r w:rsidRPr="00F17A69">
        <w:tab/>
        <w:t>will enable the person to achieve an acceptable level of competency for the operation of the RPA; and</w:t>
      </w:r>
    </w:p>
    <w:p w14:paraId="4BF688B8" w14:textId="77777777" w:rsidR="00905F3F" w:rsidRPr="00F17A69" w:rsidRDefault="00905F3F" w:rsidP="006A697E">
      <w:pPr>
        <w:pStyle w:val="LDP1a0"/>
      </w:pPr>
      <w:r w:rsidRPr="00F17A69">
        <w:t>(c)</w:t>
      </w:r>
      <w:r w:rsidRPr="00F17A69">
        <w:tab/>
        <w:t>will not have any adverse effects on aviation safety.</w:t>
      </w:r>
    </w:p>
    <w:p w14:paraId="4BE7E0BF" w14:textId="14210435" w:rsidR="00905F3F" w:rsidRPr="00F17A69" w:rsidRDefault="00905F3F" w:rsidP="006A697E">
      <w:pPr>
        <w:pStyle w:val="LDClause"/>
        <w:tabs>
          <w:tab w:val="right" w:pos="454"/>
          <w:tab w:val="left" w:pos="737"/>
        </w:tabs>
        <w:spacing w:before="60" w:after="60"/>
        <w:ind w:left="737" w:hanging="1021"/>
      </w:pPr>
      <w:r w:rsidRPr="00F17A69">
        <w:tab/>
        <w:t>(3)</w:t>
      </w:r>
      <w:r w:rsidRPr="00F17A69">
        <w:tab/>
        <w:t xml:space="preserve">CASA may </w:t>
      </w:r>
      <w:r w:rsidR="00B22A16" w:rsidRPr="00F17A69">
        <w:t>grant</w:t>
      </w:r>
      <w:r w:rsidRPr="00F17A69">
        <w:t xml:space="preserve"> a</w:t>
      </w:r>
      <w:r w:rsidR="0053140D" w:rsidRPr="00F17A69">
        <w:t>n</w:t>
      </w:r>
      <w:r w:rsidRPr="00F17A69">
        <w:t xml:space="preserve"> </w:t>
      </w:r>
      <w:r w:rsidR="0053140D" w:rsidRPr="00F17A69">
        <w:t>approval</w:t>
      </w:r>
      <w:r w:rsidRPr="00F17A69">
        <w:t xml:space="preserve"> under subsection (2):</w:t>
      </w:r>
    </w:p>
    <w:p w14:paraId="19A5DA6D" w14:textId="5ACE48AE" w:rsidR="00905F3F" w:rsidRPr="008B3114" w:rsidRDefault="00905F3F" w:rsidP="006A697E">
      <w:pPr>
        <w:pStyle w:val="LDP1a0"/>
      </w:pPr>
      <w:r w:rsidRPr="00F17A69">
        <w:t>(a)</w:t>
      </w:r>
      <w:r w:rsidRPr="00F17A69">
        <w:tab/>
        <w:t xml:space="preserve">on written application by </w:t>
      </w:r>
      <w:r w:rsidR="004347D3" w:rsidRPr="008B3114">
        <w:t>a</w:t>
      </w:r>
      <w:r w:rsidR="007E5748">
        <w:t>n approved</w:t>
      </w:r>
      <w:r w:rsidR="004347D3" w:rsidRPr="008B3114">
        <w:t xml:space="preserve"> RePL training organisation</w:t>
      </w:r>
      <w:r w:rsidR="00B22A16" w:rsidRPr="008B3114">
        <w:t xml:space="preserve"> </w:t>
      </w:r>
      <w:r w:rsidR="006E61BD">
        <w:t>that</w:t>
      </w:r>
      <w:r w:rsidRPr="008B3114">
        <w:t>:</w:t>
      </w:r>
    </w:p>
    <w:p w14:paraId="0AB955AD" w14:textId="017977BA" w:rsidR="00905F3F" w:rsidRPr="00F17A69" w:rsidRDefault="00905F3F" w:rsidP="00905F3F">
      <w:pPr>
        <w:pStyle w:val="P2"/>
      </w:pPr>
      <w:r w:rsidRPr="008B3114">
        <w:tab/>
        <w:t>(i)</w:t>
      </w:r>
      <w:r w:rsidRPr="008B3114">
        <w:tab/>
        <w:t>conducts a R</w:t>
      </w:r>
      <w:r w:rsidR="00183BEC">
        <w:t>e</w:t>
      </w:r>
      <w:r w:rsidRPr="008B3114">
        <w:t>PL training course;</w:t>
      </w:r>
      <w:r w:rsidRPr="00F17A69">
        <w:t xml:space="preserve"> and</w:t>
      </w:r>
    </w:p>
    <w:p w14:paraId="03188BAB" w14:textId="25F14E6D" w:rsidR="00905F3F" w:rsidRDefault="00905F3F" w:rsidP="00905F3F">
      <w:pPr>
        <w:pStyle w:val="P2"/>
      </w:pPr>
      <w:r w:rsidRPr="00F17A69">
        <w:tab/>
        <w:t>(ii)</w:t>
      </w:r>
      <w:r w:rsidRPr="00F17A69">
        <w:tab/>
        <w:t>provides CASA with a detailed safety case; or</w:t>
      </w:r>
    </w:p>
    <w:p w14:paraId="355A69DD" w14:textId="49C0E7C4" w:rsidR="00822BAF" w:rsidRPr="00F17A69" w:rsidRDefault="00822BAF" w:rsidP="00C21F32">
      <w:pPr>
        <w:pStyle w:val="Note"/>
        <w:ind w:left="1191"/>
      </w:pPr>
      <w:r w:rsidRPr="00C21F32">
        <w:rPr>
          <w:i/>
          <w:iCs/>
        </w:rPr>
        <w:t>Note</w:t>
      </w:r>
      <w:r>
        <w:t xml:space="preserve">   A safety case should include a description of the </w:t>
      </w:r>
      <w:r w:rsidRPr="00C81CB1">
        <w:t>unique</w:t>
      </w:r>
      <w:r>
        <w:t>,</w:t>
      </w:r>
      <w:r w:rsidRPr="00C81CB1">
        <w:t xml:space="preserve"> unusual</w:t>
      </w:r>
      <w:r>
        <w:t>, or other</w:t>
      </w:r>
      <w:r w:rsidRPr="00C81CB1">
        <w:t xml:space="preserve"> characteristics in the system design</w:t>
      </w:r>
      <w:r>
        <w:t xml:space="preserve"> or other features</w:t>
      </w:r>
      <w:r w:rsidRPr="00C81CB1">
        <w:t xml:space="preserve"> of the RPA</w:t>
      </w:r>
      <w:r>
        <w:t xml:space="preserve"> which </w:t>
      </w:r>
      <w:r w:rsidRPr="00F17A69">
        <w:t>make completion of the units of practical competency otherwise prescribed for the RPA under subsection</w:t>
      </w:r>
      <w:r>
        <w:t> </w:t>
      </w:r>
      <w:r w:rsidRPr="00F17A69">
        <w:t>2.06</w:t>
      </w:r>
      <w:r>
        <w:t> </w:t>
      </w:r>
      <w:r w:rsidRPr="00F17A69">
        <w:t>(6) impossible or impracticable</w:t>
      </w:r>
      <w:r>
        <w:t xml:space="preserve"> to meet</w:t>
      </w:r>
      <w:r w:rsidR="00675231">
        <w:t>. It should also describe</w:t>
      </w:r>
      <w:r w:rsidR="007B7C75">
        <w:t xml:space="preserve"> any alternative practical competency standards</w:t>
      </w:r>
      <w:r w:rsidR="00B00332">
        <w:t>, flight test standards , tolerances, or variables</w:t>
      </w:r>
      <w:r w:rsidR="007B7C75">
        <w:t xml:space="preserve"> that the training organ</w:t>
      </w:r>
      <w:r w:rsidR="00BB3B10">
        <w:t xml:space="preserve">isation </w:t>
      </w:r>
      <w:r w:rsidR="00873C7F">
        <w:t>considers</w:t>
      </w:r>
      <w:r w:rsidR="00BB3B10">
        <w:t xml:space="preserve"> wo</w:t>
      </w:r>
      <w:r w:rsidR="00873C7F">
        <w:t>u</w:t>
      </w:r>
      <w:r w:rsidR="00BB3B10">
        <w:t xml:space="preserve">ld substitute or compensate for </w:t>
      </w:r>
      <w:r w:rsidR="008A01B7">
        <w:t>the</w:t>
      </w:r>
      <w:r w:rsidR="003A1AF5">
        <w:t xml:space="preserve"> practical competency standards, flight test standards, tolerances, or variables</w:t>
      </w:r>
      <w:r w:rsidR="008A01B7">
        <w:t xml:space="preserve"> </w:t>
      </w:r>
      <w:r w:rsidR="003A1AF5">
        <w:t>prescribed in the MOS</w:t>
      </w:r>
      <w:r w:rsidR="00BB3B10">
        <w:t xml:space="preserve"> that </w:t>
      </w:r>
      <w:r w:rsidR="001A52F4">
        <w:t>cannot be met.</w:t>
      </w:r>
    </w:p>
    <w:p w14:paraId="5FB2CCFA" w14:textId="51AB295D" w:rsidR="00905F3F" w:rsidRPr="00F17A69" w:rsidRDefault="00905F3F" w:rsidP="006A697E">
      <w:pPr>
        <w:pStyle w:val="LDP1a0"/>
      </w:pPr>
      <w:r w:rsidRPr="00F17A69">
        <w:lastRenderedPageBreak/>
        <w:t>(b)</w:t>
      </w:r>
      <w:r w:rsidRPr="00F17A69">
        <w:tab/>
        <w:t>on CASA’s own initiative.</w:t>
      </w:r>
    </w:p>
    <w:p w14:paraId="696E72F4" w14:textId="7172A56A" w:rsidR="00905F3F" w:rsidRPr="00F17A69" w:rsidRDefault="00905F3F" w:rsidP="006A697E">
      <w:pPr>
        <w:pStyle w:val="LDNote"/>
        <w:spacing w:before="40" w:after="40"/>
        <w:ind w:left="737"/>
      </w:pPr>
      <w:r w:rsidRPr="00F17A69">
        <w:rPr>
          <w:i/>
          <w:iCs/>
        </w:rPr>
        <w:t>Note</w:t>
      </w:r>
      <w:r w:rsidRPr="00F17A69">
        <w:t xml:space="preserve">   For </w:t>
      </w:r>
      <w:r w:rsidR="009176E0" w:rsidRPr="00F17A69">
        <w:t xml:space="preserve">these CASA </w:t>
      </w:r>
      <w:r w:rsidR="0053140D" w:rsidRPr="00F17A69">
        <w:t>approval</w:t>
      </w:r>
      <w:r w:rsidRPr="00F17A69">
        <w:t>s, see Division 2.04A</w:t>
      </w:r>
      <w:r w:rsidR="00711056">
        <w:t>.</w:t>
      </w:r>
    </w:p>
    <w:p w14:paraId="4D3CED35" w14:textId="25958BD7" w:rsidR="00905F3F" w:rsidRPr="00F17A69" w:rsidRDefault="00905F3F" w:rsidP="00905F3F">
      <w:pPr>
        <w:pStyle w:val="LDAmendHeading"/>
      </w:pPr>
      <w:bookmarkStart w:id="5" w:name="_Hlk89251734"/>
      <w:r w:rsidRPr="00F17A69">
        <w:t>[</w:t>
      </w:r>
      <w:r w:rsidR="00F408B2">
        <w:t>6</w:t>
      </w:r>
      <w:r w:rsidRPr="00F17A69">
        <w:t>]</w:t>
      </w:r>
      <w:r w:rsidRPr="00F17A69">
        <w:tab/>
      </w:r>
      <w:r w:rsidR="00C4547F">
        <w:t>Subsection</w:t>
      </w:r>
      <w:r w:rsidRPr="00F17A69">
        <w:t xml:space="preserve"> 2.18</w:t>
      </w:r>
      <w:r w:rsidR="009B183C">
        <w:t> </w:t>
      </w:r>
      <w:r w:rsidRPr="00F17A69">
        <w:t>(2)</w:t>
      </w:r>
    </w:p>
    <w:p w14:paraId="3564D9AE" w14:textId="77777777" w:rsidR="00905F3F" w:rsidRPr="00F17A69" w:rsidRDefault="00905F3F" w:rsidP="00905F3F">
      <w:pPr>
        <w:pStyle w:val="LDAmendInstruction"/>
      </w:pPr>
      <w:r w:rsidRPr="00F17A69">
        <w:t>omit</w:t>
      </w:r>
    </w:p>
    <w:p w14:paraId="78FFB05D" w14:textId="77777777" w:rsidR="00905F3F" w:rsidRPr="00F17A69" w:rsidRDefault="00905F3F" w:rsidP="00905F3F">
      <w:pPr>
        <w:pStyle w:val="LDAmendText"/>
      </w:pPr>
      <w:r w:rsidRPr="00F17A69">
        <w:t>To complete the RePL</w:t>
      </w:r>
    </w:p>
    <w:p w14:paraId="041DDCEB" w14:textId="77777777" w:rsidR="00905F3F" w:rsidRPr="00F17A69" w:rsidRDefault="00905F3F" w:rsidP="00905F3F">
      <w:pPr>
        <w:pStyle w:val="LDAmendInstruction"/>
      </w:pPr>
      <w:r w:rsidRPr="00F17A69">
        <w:t>insert</w:t>
      </w:r>
    </w:p>
    <w:p w14:paraId="08B0E40A" w14:textId="58010121" w:rsidR="00905F3F" w:rsidRPr="00F17A69" w:rsidRDefault="00905F3F" w:rsidP="00905F3F">
      <w:pPr>
        <w:pStyle w:val="LDAmendText"/>
      </w:pPr>
      <w:r w:rsidRPr="00F17A69">
        <w:t>Subject to section</w:t>
      </w:r>
      <w:r w:rsidR="00731C69" w:rsidRPr="00F17A69">
        <w:t>s</w:t>
      </w:r>
      <w:r w:rsidRPr="00F17A69">
        <w:t xml:space="preserve"> 2.18A</w:t>
      </w:r>
      <w:r w:rsidR="00731C69" w:rsidRPr="00F17A69">
        <w:t xml:space="preserve"> and 2.19AB</w:t>
      </w:r>
      <w:r w:rsidRPr="00F17A69">
        <w:t>, to complete the RePL</w:t>
      </w:r>
    </w:p>
    <w:bookmarkEnd w:id="5"/>
    <w:p w14:paraId="0528FDBF" w14:textId="6638F037" w:rsidR="00905F3F" w:rsidRPr="00F17A69" w:rsidRDefault="00905F3F" w:rsidP="00905F3F">
      <w:pPr>
        <w:pStyle w:val="LDAmendHeading"/>
      </w:pPr>
      <w:r w:rsidRPr="004E4C86">
        <w:t>[</w:t>
      </w:r>
      <w:r w:rsidR="00F408B2">
        <w:t>7</w:t>
      </w:r>
      <w:r w:rsidRPr="004E4C86">
        <w:t>]</w:t>
      </w:r>
      <w:r w:rsidRPr="004E4C86">
        <w:tab/>
      </w:r>
      <w:r w:rsidR="009F15B1" w:rsidRPr="004E4C86">
        <w:t xml:space="preserve">Division </w:t>
      </w:r>
      <w:r w:rsidR="00D9463B" w:rsidRPr="004E4C86">
        <w:t>2.4, a</w:t>
      </w:r>
      <w:r w:rsidRPr="004E4C86">
        <w:t>fter section 2.18</w:t>
      </w:r>
    </w:p>
    <w:p w14:paraId="109B3F03" w14:textId="77777777" w:rsidR="00905F3F" w:rsidRPr="00F17A69" w:rsidRDefault="00905F3F" w:rsidP="00905F3F">
      <w:pPr>
        <w:pStyle w:val="LDAmendInstruction"/>
      </w:pPr>
      <w:r w:rsidRPr="00F17A69">
        <w:t>insert</w:t>
      </w:r>
    </w:p>
    <w:p w14:paraId="2ECD1987" w14:textId="77777777" w:rsidR="00905F3F" w:rsidRPr="00F17A69" w:rsidRDefault="00905F3F" w:rsidP="0039338F">
      <w:pPr>
        <w:pStyle w:val="LDClauseHeading"/>
        <w:ind w:left="737" w:hanging="879"/>
        <w:rPr>
          <w:rFonts w:ascii="Arial" w:hAnsi="Arial"/>
        </w:rPr>
      </w:pPr>
      <w:r w:rsidRPr="00F17A69">
        <w:rPr>
          <w:rFonts w:ascii="Arial" w:hAnsi="Arial"/>
        </w:rPr>
        <w:t>2.18A</w:t>
      </w:r>
      <w:r w:rsidRPr="00F17A69">
        <w:rPr>
          <w:rFonts w:ascii="Arial" w:hAnsi="Arial"/>
        </w:rPr>
        <w:tab/>
        <w:t>Assessment of alternative practical competency standards for advancing technology in medium and large RPA</w:t>
      </w:r>
    </w:p>
    <w:p w14:paraId="0D5915CE" w14:textId="75BEA495" w:rsidR="00905F3F" w:rsidRPr="00F17A69" w:rsidRDefault="00905F3F" w:rsidP="006A697E">
      <w:pPr>
        <w:pStyle w:val="LDClause"/>
        <w:tabs>
          <w:tab w:val="right" w:pos="454"/>
          <w:tab w:val="left" w:pos="737"/>
        </w:tabs>
        <w:spacing w:before="60" w:after="60"/>
        <w:ind w:left="737" w:hanging="1021"/>
      </w:pPr>
      <w:r w:rsidRPr="00F17A69">
        <w:tab/>
        <w:t>(1)</w:t>
      </w:r>
      <w:r w:rsidRPr="00F17A69">
        <w:tab/>
      </w:r>
      <w:r w:rsidR="009176E0" w:rsidRPr="00F17A69">
        <w:t>Despite</w:t>
      </w:r>
      <w:r w:rsidRPr="00F17A69">
        <w:t xml:space="preserve"> section 2.18, to complete the RePL training course component for the operation of an RPA to which section 2.06A applies</w:t>
      </w:r>
      <w:r w:rsidR="008E358D">
        <w:t>,</w:t>
      </w:r>
      <w:r w:rsidRPr="00F17A69">
        <w:t xml:space="preserve"> the applicant must be assessed as competent in</w:t>
      </w:r>
      <w:r w:rsidR="0049552D">
        <w:t xml:space="preserve"> the</w:t>
      </w:r>
      <w:r w:rsidRPr="00F17A69">
        <w:t xml:space="preserve"> </w:t>
      </w:r>
      <w:r w:rsidR="0049552D">
        <w:t xml:space="preserve">relevant </w:t>
      </w:r>
      <w:r w:rsidR="0049552D" w:rsidRPr="00F17A69">
        <w:t>practica</w:t>
      </w:r>
      <w:r w:rsidR="0049552D">
        <w:t>l</w:t>
      </w:r>
      <w:r w:rsidR="0049552D" w:rsidRPr="00F17A69">
        <w:t xml:space="preserve"> competency</w:t>
      </w:r>
      <w:r w:rsidR="0049552D">
        <w:t xml:space="preserve"> units and standards</w:t>
      </w:r>
      <w:r w:rsidR="005E6C38">
        <w:t>.</w:t>
      </w:r>
      <w:r w:rsidR="0049552D" w:rsidRPr="00F17A69">
        <w:t xml:space="preserve"> </w:t>
      </w:r>
    </w:p>
    <w:p w14:paraId="2DA6376F" w14:textId="6AACCA36" w:rsidR="00905F3F" w:rsidRPr="00F17A69" w:rsidRDefault="00905F3F" w:rsidP="006A697E">
      <w:pPr>
        <w:pStyle w:val="LDClause"/>
        <w:tabs>
          <w:tab w:val="right" w:pos="454"/>
          <w:tab w:val="left" w:pos="737"/>
        </w:tabs>
        <w:spacing w:before="60" w:after="60"/>
        <w:ind w:left="737" w:hanging="1021"/>
      </w:pPr>
      <w:r w:rsidRPr="00F17A69">
        <w:tab/>
        <w:t>(2)</w:t>
      </w:r>
      <w:r w:rsidRPr="00F17A69">
        <w:tab/>
        <w:t xml:space="preserve">The assessment must </w:t>
      </w:r>
      <w:r w:rsidRPr="0039338F">
        <w:t>be</w:t>
      </w:r>
      <w:r w:rsidR="00972BF6" w:rsidRPr="0039338F">
        <w:t xml:space="preserve"> as follows</w:t>
      </w:r>
      <w:r w:rsidRPr="0039338F">
        <w:t>:</w:t>
      </w:r>
    </w:p>
    <w:p w14:paraId="5CA96E9F" w14:textId="0624F3EF" w:rsidR="00905F3F" w:rsidRPr="00F17A69" w:rsidRDefault="00905F3F" w:rsidP="006A697E">
      <w:pPr>
        <w:pStyle w:val="LDP1a0"/>
      </w:pPr>
      <w:r w:rsidRPr="00F17A69">
        <w:t>(a)</w:t>
      </w:r>
      <w:r w:rsidRPr="00F17A69">
        <w:tab/>
        <w:t>for the relevant RPA category (including with or without a liquid-fuel system, as the case requires);</w:t>
      </w:r>
    </w:p>
    <w:p w14:paraId="6B05A6AC" w14:textId="77777777" w:rsidR="00905F3F" w:rsidRPr="00F17A69" w:rsidRDefault="00905F3F" w:rsidP="006A697E">
      <w:pPr>
        <w:pStyle w:val="LDP1a0"/>
      </w:pPr>
      <w:r w:rsidRPr="00F17A69">
        <w:t>(b)</w:t>
      </w:r>
      <w:r w:rsidRPr="00F17A69">
        <w:tab/>
        <w:t>conducted:</w:t>
      </w:r>
    </w:p>
    <w:p w14:paraId="52D7F750" w14:textId="77777777"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w:t>
      </w:r>
      <w:r w:rsidRPr="00F17A69">
        <w:rPr>
          <w:lang w:eastAsia="en-AU"/>
        </w:rPr>
        <w:tab/>
        <w:t>for the automated operation mode; or</w:t>
      </w:r>
    </w:p>
    <w:p w14:paraId="4237A861" w14:textId="77777777"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(ii)</w:t>
      </w:r>
      <w:r w:rsidRPr="00F17A69">
        <w:rPr>
          <w:lang w:eastAsia="en-AU"/>
        </w:rPr>
        <w:tab/>
        <w:t>for both the automated operation mode and the manual mode;</w:t>
      </w:r>
    </w:p>
    <w:p w14:paraId="6C4375CA" w14:textId="77777777" w:rsidR="00905F3F" w:rsidRPr="00F17A69" w:rsidRDefault="00905F3F" w:rsidP="006A697E">
      <w:pPr>
        <w:pStyle w:val="LDClause"/>
        <w:tabs>
          <w:tab w:val="right" w:pos="454"/>
          <w:tab w:val="left" w:pos="737"/>
        </w:tabs>
        <w:spacing w:before="60" w:after="60"/>
        <w:ind w:left="737" w:hanging="1021"/>
      </w:pPr>
      <w:r w:rsidRPr="00F17A69">
        <w:rPr>
          <w:lang w:eastAsia="en-AU"/>
        </w:rPr>
        <w:tab/>
      </w:r>
      <w:r w:rsidRPr="00F17A69">
        <w:rPr>
          <w:lang w:eastAsia="en-AU"/>
        </w:rPr>
        <w:tab/>
        <w:t xml:space="preserve">as the case requires for </w:t>
      </w:r>
      <w:r w:rsidRPr="00F17A69">
        <w:t xml:space="preserve">the RePL that the applicant is applying for (the </w:t>
      </w:r>
      <w:r w:rsidRPr="00F17A69">
        <w:rPr>
          <w:b/>
          <w:i/>
        </w:rPr>
        <w:t>relevant RePL</w:t>
      </w:r>
      <w:r w:rsidRPr="00F17A69">
        <w:t>).</w:t>
      </w:r>
    </w:p>
    <w:p w14:paraId="730ABD71" w14:textId="77777777" w:rsidR="00905F3F" w:rsidRPr="00F17A69" w:rsidRDefault="00905F3F" w:rsidP="006A697E">
      <w:pPr>
        <w:pStyle w:val="LDClause"/>
        <w:tabs>
          <w:tab w:val="right" w:pos="454"/>
          <w:tab w:val="left" w:pos="737"/>
        </w:tabs>
        <w:spacing w:before="60" w:after="60"/>
        <w:ind w:left="737" w:hanging="1021"/>
      </w:pPr>
      <w:r w:rsidRPr="00F17A69">
        <w:tab/>
        <w:t>(3)</w:t>
      </w:r>
      <w:r w:rsidRPr="00F17A69">
        <w:tab/>
        <w:t>To be assessed as competent, the applicant must:</w:t>
      </w:r>
    </w:p>
    <w:p w14:paraId="7E128A03" w14:textId="440CEC7C" w:rsidR="00905F3F" w:rsidRPr="00F17A69" w:rsidRDefault="00905F3F" w:rsidP="006A697E">
      <w:pPr>
        <w:pStyle w:val="LDP1a0"/>
      </w:pPr>
      <w:r w:rsidRPr="00F17A69">
        <w:t>(a)</w:t>
      </w:r>
      <w:r w:rsidRPr="00F17A69">
        <w:tab/>
        <w:t xml:space="preserve">demonstrate to a RePL training instructor all of the behaviours </w:t>
      </w:r>
      <w:bookmarkStart w:id="6" w:name="_Hlk89422890"/>
      <w:r w:rsidR="00090EEA">
        <w:t>for the</w:t>
      </w:r>
      <w:r w:rsidR="00090EEA" w:rsidRPr="00F17A69">
        <w:t xml:space="preserve"> </w:t>
      </w:r>
      <w:r w:rsidR="00090EEA">
        <w:t xml:space="preserve">relevant </w:t>
      </w:r>
      <w:r w:rsidR="00090EEA" w:rsidRPr="00F17A69">
        <w:t>practica</w:t>
      </w:r>
      <w:r w:rsidR="00090EEA">
        <w:t>l</w:t>
      </w:r>
      <w:r w:rsidR="00090EEA" w:rsidRPr="00F17A69">
        <w:t xml:space="preserve"> competency</w:t>
      </w:r>
      <w:r w:rsidR="00090EEA">
        <w:t xml:space="preserve"> units and standards</w:t>
      </w:r>
      <w:r w:rsidRPr="00F17A69">
        <w:t xml:space="preserve">, unless CASA </w:t>
      </w:r>
      <w:r w:rsidR="00972BF6" w:rsidRPr="00F17A69">
        <w:t xml:space="preserve">approves </w:t>
      </w:r>
      <w:r w:rsidRPr="00F17A69">
        <w:t>in writing that the innovative RPA system design makes demonstration for a particular item impossible or impracticable</w:t>
      </w:r>
      <w:bookmarkEnd w:id="6"/>
      <w:r w:rsidRPr="00F17A69">
        <w:t>; and</w:t>
      </w:r>
    </w:p>
    <w:p w14:paraId="28459FEF" w14:textId="52AED87D" w:rsidR="00905F3F" w:rsidRPr="00F17A69" w:rsidRDefault="00905F3F" w:rsidP="006A697E">
      <w:pPr>
        <w:pStyle w:val="LDP1a0"/>
      </w:pPr>
      <w:r w:rsidRPr="00F17A69">
        <w:t>(b)</w:t>
      </w:r>
      <w:r w:rsidRPr="00F17A69">
        <w:tab/>
        <w:t xml:space="preserve">satisfy the RePL training instructor that each of the behaviours referred to in paragraph (a) has been demonstrated within the relevant tolerances, and across the range of variables (if any), mentioned for the item, unless CASA </w:t>
      </w:r>
      <w:r w:rsidR="00FF4BBE" w:rsidRPr="00F17A69">
        <w:t xml:space="preserve">approves </w:t>
      </w:r>
      <w:r w:rsidRPr="00F17A69">
        <w:t>in writing that the innovative RPA system design makes demonstration for a particular tolerance or variable impossible or impracticable; and</w:t>
      </w:r>
    </w:p>
    <w:p w14:paraId="12155DA2" w14:textId="111A4765" w:rsidR="00905F3F" w:rsidRPr="00F17A69" w:rsidRDefault="00905F3F" w:rsidP="006A697E">
      <w:pPr>
        <w:pStyle w:val="LDP1a0"/>
      </w:pPr>
      <w:r w:rsidRPr="00D528EE">
        <w:t>(c)</w:t>
      </w:r>
      <w:r w:rsidRPr="00D528EE">
        <w:tab/>
        <w:t>having satisfied the requirements of paragraphs (a) and (b), pass a RePL training course flight test in the relevant RPA, conducted, in accordance with the</w:t>
      </w:r>
      <w:r w:rsidR="003D69C6" w:rsidRPr="00D528EE">
        <w:t xml:space="preserve"> documented practices and procedures of the </w:t>
      </w:r>
      <w:r w:rsidRPr="00D528EE">
        <w:t>RePL training</w:t>
      </w:r>
      <w:r w:rsidRPr="00F17A69">
        <w:t xml:space="preserve"> organisation</w:t>
      </w:r>
      <w:r w:rsidR="00FF4BBE" w:rsidRPr="00F17A69">
        <w:t>,</w:t>
      </w:r>
      <w:r w:rsidRPr="00F17A69">
        <w:t xml:space="preserve"> by an examiner.</w:t>
      </w:r>
    </w:p>
    <w:p w14:paraId="58B5C01B" w14:textId="77777777" w:rsidR="00905F3F" w:rsidRPr="00F17A69" w:rsidRDefault="00905F3F" w:rsidP="006A697E">
      <w:pPr>
        <w:pStyle w:val="LDClause"/>
        <w:tabs>
          <w:tab w:val="right" w:pos="454"/>
          <w:tab w:val="left" w:pos="737"/>
        </w:tabs>
        <w:spacing w:before="60" w:after="60"/>
        <w:ind w:left="737" w:hanging="1021"/>
      </w:pPr>
      <w:r w:rsidRPr="00F17A69">
        <w:tab/>
        <w:t>(4)</w:t>
      </w:r>
      <w:r w:rsidRPr="00F17A69">
        <w:tab/>
        <w:t>For subsection (3), a behaviour must be demonstrated:</w:t>
      </w:r>
    </w:p>
    <w:p w14:paraId="4F97A4BF" w14:textId="77777777" w:rsidR="00905F3F" w:rsidRPr="00F17A69" w:rsidRDefault="00905F3F" w:rsidP="00905F3F">
      <w:pPr>
        <w:pStyle w:val="P1"/>
      </w:pPr>
      <w:r w:rsidRPr="00F17A69">
        <w:t>(a)</w:t>
      </w:r>
      <w:r w:rsidRPr="00F17A69">
        <w:tab/>
        <w:t>for the relevant RPA category and the relevant RePL; and</w:t>
      </w:r>
    </w:p>
    <w:p w14:paraId="07982488" w14:textId="77777777" w:rsidR="00905F3F" w:rsidRPr="00F17A69" w:rsidRDefault="00905F3F" w:rsidP="00905F3F">
      <w:pPr>
        <w:pStyle w:val="P1"/>
      </w:pPr>
      <w:r w:rsidRPr="00F17A69">
        <w:t>(b)</w:t>
      </w:r>
      <w:r w:rsidRPr="00F17A69">
        <w:tab/>
        <w:t>across as many of the range of variables as the operating conditions and innovative RPA system design reasonably permit.</w:t>
      </w:r>
    </w:p>
    <w:p w14:paraId="72BE3385" w14:textId="77777777" w:rsidR="00905F3F" w:rsidRPr="00F17A69" w:rsidRDefault="00905F3F" w:rsidP="006A697E">
      <w:pPr>
        <w:pStyle w:val="LDClause"/>
        <w:tabs>
          <w:tab w:val="right" w:pos="454"/>
          <w:tab w:val="left" w:pos="737"/>
        </w:tabs>
        <w:spacing w:before="60" w:after="60"/>
        <w:ind w:left="737" w:hanging="1021"/>
      </w:pPr>
      <w:r w:rsidRPr="00F17A69">
        <w:tab/>
        <w:t>(5)</w:t>
      </w:r>
      <w:r w:rsidRPr="00F17A69">
        <w:tab/>
        <w:t>If a variable was not selected for demonstration because operating conditions made it impossible in practice to demonstrate the variable, the RePL training instructor must:</w:t>
      </w:r>
    </w:p>
    <w:p w14:paraId="05CB656A" w14:textId="77777777" w:rsidR="00905F3F" w:rsidRPr="00F17A69" w:rsidRDefault="00905F3F" w:rsidP="0039338F">
      <w:pPr>
        <w:pStyle w:val="LDP1a0"/>
      </w:pPr>
      <w:r w:rsidRPr="00F17A69">
        <w:lastRenderedPageBreak/>
        <w:t>(a)</w:t>
      </w:r>
      <w:r w:rsidRPr="00F17A69">
        <w:tab/>
        <w:t>require the applicant to provide:</w:t>
      </w:r>
    </w:p>
    <w:p w14:paraId="66FE3CCB" w14:textId="18B403E3"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w:t>
      </w:r>
      <w:r w:rsidRPr="00F17A69">
        <w:rPr>
          <w:lang w:eastAsia="en-AU"/>
        </w:rPr>
        <w:tab/>
        <w:t>a satisfactory computerised simulation of the flight characteristics of the RPA under the variable, using a computerised simulation system that meets the standards and requirements set out in the operator’s documented practices and procedures; or</w:t>
      </w:r>
    </w:p>
    <w:p w14:paraId="426F14CF" w14:textId="77777777"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(ii)</w:t>
      </w:r>
      <w:r w:rsidRPr="00F17A69">
        <w:rPr>
          <w:lang w:eastAsia="en-AU"/>
        </w:rPr>
        <w:tab/>
        <w:t>a detailed oral explanation of the variable, accompanied by indicative manual use of the RPA’s functional elements, or a description of such use; and</w:t>
      </w:r>
    </w:p>
    <w:p w14:paraId="3A7E139B" w14:textId="63627BE5" w:rsidR="00905F3F" w:rsidRPr="00F17A69" w:rsidRDefault="00905F3F" w:rsidP="006A697E">
      <w:pPr>
        <w:pStyle w:val="LDP1a0"/>
      </w:pPr>
      <w:r w:rsidRPr="00F17A69">
        <w:t>(b)</w:t>
      </w:r>
      <w:r w:rsidRPr="00F17A69">
        <w:tab/>
        <w:t>certify in writing to the RePL training organisation, in accordance with the organisation’s documented practices and procedures, that:</w:t>
      </w:r>
    </w:p>
    <w:p w14:paraId="11C2E2F3" w14:textId="77777777"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w:t>
      </w:r>
      <w:r w:rsidRPr="00F17A69">
        <w:rPr>
          <w:lang w:eastAsia="en-AU"/>
        </w:rPr>
        <w:tab/>
        <w:t>operating conditions made it impossible in practice to demonstrate the variable; and</w:t>
      </w:r>
    </w:p>
    <w:p w14:paraId="7C893C3F" w14:textId="77777777"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(ii)</w:t>
      </w:r>
      <w:r w:rsidRPr="00F17A69">
        <w:rPr>
          <w:lang w:eastAsia="en-AU"/>
        </w:rPr>
        <w:tab/>
        <w:t>for reasons stated in the certification, it would be unreasonable to require that the variable be demonstrated on another occasion.</w:t>
      </w:r>
    </w:p>
    <w:p w14:paraId="37D93107" w14:textId="77777777" w:rsidR="00905F3F" w:rsidRPr="00F17A69" w:rsidRDefault="00905F3F" w:rsidP="006A697E">
      <w:pPr>
        <w:pStyle w:val="LDClause"/>
        <w:tabs>
          <w:tab w:val="right" w:pos="454"/>
          <w:tab w:val="left" w:pos="737"/>
        </w:tabs>
        <w:spacing w:before="60" w:after="60"/>
        <w:ind w:left="737" w:hanging="1021"/>
        <w:rPr>
          <w:lang w:eastAsia="en-AU"/>
        </w:rPr>
      </w:pPr>
      <w:r w:rsidRPr="00F17A69">
        <w:rPr>
          <w:lang w:eastAsia="en-AU"/>
        </w:rPr>
        <w:tab/>
        <w:t>(6)</w:t>
      </w:r>
      <w:r w:rsidRPr="00F17A69">
        <w:rPr>
          <w:lang w:eastAsia="en-AU"/>
        </w:rPr>
        <w:tab/>
        <w:t>For paragraph (3) (b), a behaviour demonstrated outside a relevant tolerance may be considered to have been demonstrated within the tolerance if the RePL training instructor:</w:t>
      </w:r>
    </w:p>
    <w:p w14:paraId="223AA200" w14:textId="77777777" w:rsidR="00905F3F" w:rsidRPr="00F17A69" w:rsidRDefault="00905F3F" w:rsidP="006A697E">
      <w:pPr>
        <w:pStyle w:val="LDP1a0"/>
      </w:pPr>
      <w:r w:rsidRPr="00F17A69">
        <w:t>(a)</w:t>
      </w:r>
      <w:r w:rsidRPr="00F17A69">
        <w:tab/>
        <w:t>is satisfied that:</w:t>
      </w:r>
    </w:p>
    <w:p w14:paraId="3E65A647" w14:textId="77777777"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w:t>
      </w:r>
      <w:r w:rsidRPr="00F17A69">
        <w:rPr>
          <w:lang w:eastAsia="en-AU"/>
        </w:rPr>
        <w:tab/>
        <w:t>the only reason for failure to demonstrate the behaviour is the unavoidable impact of the relevant operating conditions; and</w:t>
      </w:r>
    </w:p>
    <w:p w14:paraId="5CA8C82F" w14:textId="77777777" w:rsidR="00905F3F" w:rsidRPr="00F17A69" w:rsidRDefault="00905F3F" w:rsidP="006A697E">
      <w:pPr>
        <w:pStyle w:val="LDP2i"/>
        <w:numPr>
          <w:ilvl w:val="0"/>
          <w:numId w:val="0"/>
        </w:numPr>
        <w:tabs>
          <w:tab w:val="right" w:pos="1418"/>
          <w:tab w:val="left" w:pos="1559"/>
        </w:tabs>
        <w:spacing w:before="40" w:after="40"/>
        <w:ind w:left="1559" w:hanging="1105"/>
        <w:rPr>
          <w:lang w:eastAsia="en-AU"/>
        </w:rPr>
      </w:pPr>
      <w:r w:rsidRPr="00F17A69">
        <w:rPr>
          <w:lang w:eastAsia="en-AU"/>
        </w:rPr>
        <w:tab/>
        <w:t>(ii)</w:t>
      </w:r>
      <w:r w:rsidRPr="00F17A69">
        <w:rPr>
          <w:lang w:eastAsia="en-AU"/>
        </w:rPr>
        <w:tab/>
        <w:t>in the circumstances, the behaviour that was demonstrated was not so far outside the tolerance as to indicate a lack of competence in the relevant operating conditions; and</w:t>
      </w:r>
    </w:p>
    <w:p w14:paraId="52149D79" w14:textId="7FA2A055" w:rsidR="00905F3F" w:rsidRPr="00F17A69" w:rsidRDefault="00905F3F" w:rsidP="006A697E">
      <w:pPr>
        <w:pStyle w:val="LDP1a0"/>
      </w:pPr>
      <w:r w:rsidRPr="00F17A69">
        <w:t>(b)</w:t>
      </w:r>
      <w:r w:rsidRPr="00F17A69">
        <w:tab/>
        <w:t>certifies to the RePL training organisation, in accordance with the organisation’s documented practices and procedures, that paragraph (a) was the case.</w:t>
      </w:r>
    </w:p>
    <w:p w14:paraId="5F6A0352" w14:textId="17432356" w:rsidR="00BD6CDB" w:rsidRPr="00F17A69" w:rsidRDefault="00905F3F" w:rsidP="00C4139B">
      <w:pPr>
        <w:pStyle w:val="LDClause"/>
        <w:tabs>
          <w:tab w:val="right" w:pos="454"/>
          <w:tab w:val="left" w:pos="737"/>
        </w:tabs>
        <w:spacing w:before="60" w:after="60"/>
        <w:ind w:left="737" w:hanging="1021"/>
      </w:pPr>
      <w:r w:rsidRPr="00F17A69">
        <w:rPr>
          <w:lang w:eastAsia="en-AU"/>
        </w:rPr>
        <w:tab/>
        <w:t>(7)</w:t>
      </w:r>
      <w:r w:rsidRPr="00F17A69">
        <w:rPr>
          <w:lang w:eastAsia="en-AU"/>
        </w:rPr>
        <w:tab/>
        <w:t>The training course flight test for the relevant RPA mentioned in paragraph</w:t>
      </w:r>
      <w:r w:rsidR="008F3243">
        <w:rPr>
          <w:lang w:eastAsia="en-AU"/>
        </w:rPr>
        <w:t> </w:t>
      </w:r>
      <w:r w:rsidRPr="00F17A69">
        <w:rPr>
          <w:lang w:eastAsia="en-AU"/>
        </w:rPr>
        <w:t>(3) (c) must be in accordance with some or all of the relevant flight test standards in Schedule 6</w:t>
      </w:r>
      <w:r w:rsidR="00BD6CDB">
        <w:rPr>
          <w:lang w:eastAsia="en-AU"/>
        </w:rPr>
        <w:t xml:space="preserve"> </w:t>
      </w:r>
      <w:r w:rsidRPr="00F17A69">
        <w:rPr>
          <w:lang w:eastAsia="en-AU"/>
        </w:rPr>
        <w:t xml:space="preserve">as CASA </w:t>
      </w:r>
      <w:r w:rsidR="00315B32" w:rsidRPr="00F17A69">
        <w:rPr>
          <w:lang w:eastAsia="en-AU"/>
        </w:rPr>
        <w:t xml:space="preserve">approves </w:t>
      </w:r>
      <w:r w:rsidRPr="00F17A69">
        <w:rPr>
          <w:lang w:eastAsia="en-AU"/>
        </w:rPr>
        <w:t>in writing</w:t>
      </w:r>
      <w:r w:rsidR="0006619E">
        <w:rPr>
          <w:lang w:eastAsia="en-AU"/>
        </w:rPr>
        <w:t>,</w:t>
      </w:r>
      <w:r w:rsidR="00BD6CDB">
        <w:rPr>
          <w:lang w:eastAsia="en-AU"/>
        </w:rPr>
        <w:t xml:space="preserve"> and any other relevant standards </w:t>
      </w:r>
      <w:r w:rsidR="0093226C">
        <w:rPr>
          <w:lang w:eastAsia="en-AU"/>
        </w:rPr>
        <w:t>that CASA specifically approves</w:t>
      </w:r>
      <w:r w:rsidR="00BD6CDB">
        <w:rPr>
          <w:lang w:eastAsia="en-AU"/>
        </w:rPr>
        <w:t xml:space="preserve"> for </w:t>
      </w:r>
      <w:r w:rsidR="00BD6CDB">
        <w:t>a particular type or kind of medium RPA or large RPA</w:t>
      </w:r>
      <w:r w:rsidR="00BD6CDB" w:rsidRPr="00F17A69">
        <w:t>.</w:t>
      </w:r>
    </w:p>
    <w:p w14:paraId="6140D36D" w14:textId="77777777" w:rsidR="00BD6CDB" w:rsidRPr="00F17A69" w:rsidRDefault="00BD6CDB" w:rsidP="006A697E">
      <w:pPr>
        <w:pStyle w:val="LDClause"/>
        <w:tabs>
          <w:tab w:val="right" w:pos="454"/>
          <w:tab w:val="left" w:pos="737"/>
        </w:tabs>
        <w:spacing w:before="60" w:after="60"/>
        <w:ind w:left="737" w:hanging="1021"/>
        <w:rPr>
          <w:b/>
          <w:bCs/>
          <w:lang w:eastAsia="en-AU"/>
        </w:rPr>
      </w:pPr>
    </w:p>
    <w:p w14:paraId="5B5F5C70" w14:textId="77777777" w:rsidR="00905F3F" w:rsidRPr="00F17A69" w:rsidRDefault="00905F3F" w:rsidP="00905F3F">
      <w:pPr>
        <w:pStyle w:val="LDDivisionheading"/>
      </w:pPr>
      <w:r w:rsidRPr="00F17A69">
        <w:t>CHAPTER 2</w:t>
      </w:r>
      <w:r w:rsidRPr="00F17A69">
        <w:tab/>
        <w:t>RePL TRAINING COURSE</w:t>
      </w:r>
    </w:p>
    <w:p w14:paraId="746A0921" w14:textId="1ED66C20" w:rsidR="00905F3F" w:rsidRPr="00F17A69" w:rsidRDefault="00905F3F" w:rsidP="00905F3F">
      <w:pPr>
        <w:pStyle w:val="LDDivisionheading"/>
      </w:pPr>
      <w:bookmarkStart w:id="7" w:name="_Toc52871697"/>
      <w:r w:rsidRPr="00F17A69">
        <w:t>Division 2.4A</w:t>
      </w:r>
      <w:r w:rsidRPr="00F17A69">
        <w:tab/>
      </w:r>
      <w:r w:rsidR="0053140D" w:rsidRPr="00F17A69">
        <w:t>Approval</w:t>
      </w:r>
      <w:r w:rsidRPr="00F17A69">
        <w:t>s for alternative practical competency standards and assessments — innovative RPA system designs</w:t>
      </w:r>
      <w:bookmarkEnd w:id="7"/>
      <w:r w:rsidRPr="00F17A69">
        <w:t xml:space="preserve"> for medium and large RPA</w:t>
      </w:r>
    </w:p>
    <w:p w14:paraId="22ED2C07" w14:textId="332AB2C7" w:rsidR="00905F3F" w:rsidRPr="001D364D" w:rsidRDefault="00905F3F" w:rsidP="0039338F">
      <w:pPr>
        <w:pStyle w:val="AmendHeading"/>
        <w:ind w:hanging="862"/>
      </w:pPr>
      <w:r w:rsidRPr="001D364D">
        <w:t>2.18B</w:t>
      </w:r>
      <w:r w:rsidRPr="001D364D">
        <w:tab/>
      </w:r>
      <w:r w:rsidR="0053140D" w:rsidRPr="001D364D">
        <w:t>Approval</w:t>
      </w:r>
      <w:r w:rsidRPr="001D364D">
        <w:t>s for innovative RPA system designs for medium and large RPA</w:t>
      </w:r>
    </w:p>
    <w:p w14:paraId="7FBED7E3" w14:textId="2FEB1386" w:rsidR="00905F3F" w:rsidRPr="00F17A69" w:rsidRDefault="00905F3F" w:rsidP="006A697E">
      <w:pPr>
        <w:pStyle w:val="LDClause"/>
        <w:tabs>
          <w:tab w:val="right" w:pos="454"/>
          <w:tab w:val="left" w:pos="737"/>
        </w:tabs>
        <w:spacing w:before="60" w:after="60"/>
        <w:ind w:left="737" w:hanging="1021"/>
      </w:pPr>
      <w:r w:rsidRPr="00F17A69">
        <w:tab/>
        <w:t>(1)</w:t>
      </w:r>
      <w:r w:rsidRPr="00F17A69">
        <w:tab/>
        <w:t>A</w:t>
      </w:r>
      <w:r w:rsidR="003A6497">
        <w:t xml:space="preserve"> CASA</w:t>
      </w:r>
      <w:r w:rsidRPr="00F17A69">
        <w:t xml:space="preserve"> </w:t>
      </w:r>
      <w:r w:rsidR="0053140D" w:rsidRPr="00F17A69">
        <w:t>approval</w:t>
      </w:r>
      <w:r w:rsidRPr="00F17A69">
        <w:t xml:space="preserve"> under subsection 2.06A</w:t>
      </w:r>
      <w:r w:rsidR="008F3243">
        <w:t> </w:t>
      </w:r>
      <w:r w:rsidRPr="00F17A69">
        <w:t>(2)</w:t>
      </w:r>
      <w:r w:rsidR="00584E1B" w:rsidRPr="00F17A69">
        <w:t xml:space="preserve"> </w:t>
      </w:r>
      <w:r w:rsidR="00584E1B" w:rsidRPr="008B3114">
        <w:t>(including</w:t>
      </w:r>
      <w:r w:rsidR="00772EC6" w:rsidRPr="008B3114">
        <w:t xml:space="preserve"> subsection 2.06A</w:t>
      </w:r>
      <w:r w:rsidR="008F3243">
        <w:t> </w:t>
      </w:r>
      <w:r w:rsidR="00772EC6" w:rsidRPr="008B3114">
        <w:t xml:space="preserve">(2) </w:t>
      </w:r>
      <w:r w:rsidR="00584E1B" w:rsidRPr="008B3114">
        <w:t>as applied</w:t>
      </w:r>
      <w:r w:rsidR="000A2E09" w:rsidRPr="008B3114">
        <w:t xml:space="preserve"> by section 2.19AB)</w:t>
      </w:r>
      <w:r w:rsidRPr="00F17A69">
        <w:t xml:space="preserve"> must</w:t>
      </w:r>
      <w:r w:rsidR="003A6497">
        <w:t xml:space="preserve"> be in writing</w:t>
      </w:r>
      <w:r w:rsidR="00272E2D">
        <w:t>,</w:t>
      </w:r>
      <w:r w:rsidR="00B40676">
        <w:t xml:space="preserve"> and must</w:t>
      </w:r>
      <w:r w:rsidRPr="00F17A69">
        <w:t xml:space="preserve"> identify </w:t>
      </w:r>
      <w:r w:rsidR="00774D2D">
        <w:t>the</w:t>
      </w:r>
      <w:r w:rsidR="00774D2D" w:rsidRPr="00F17A69">
        <w:t xml:space="preserve"> </w:t>
      </w:r>
      <w:r w:rsidR="00774D2D">
        <w:t xml:space="preserve">relevant </w:t>
      </w:r>
      <w:r w:rsidR="00774D2D" w:rsidRPr="00F17A69">
        <w:t>practica</w:t>
      </w:r>
      <w:r w:rsidR="00774D2D">
        <w:t>l</w:t>
      </w:r>
      <w:r w:rsidR="00774D2D" w:rsidRPr="00F17A69">
        <w:t xml:space="preserve"> competency</w:t>
      </w:r>
      <w:r w:rsidR="00774D2D">
        <w:t xml:space="preserve"> units and standards</w:t>
      </w:r>
      <w:r w:rsidRPr="00F17A69">
        <w:t xml:space="preserve"> that must be completed.</w:t>
      </w:r>
    </w:p>
    <w:p w14:paraId="576D2D61" w14:textId="5EF9BC50" w:rsidR="00905F3F" w:rsidRPr="00F17A69" w:rsidRDefault="00905F3F" w:rsidP="000277E2">
      <w:pPr>
        <w:pStyle w:val="LDClause"/>
        <w:tabs>
          <w:tab w:val="right" w:pos="454"/>
          <w:tab w:val="left" w:pos="737"/>
        </w:tabs>
        <w:spacing w:before="60" w:after="60"/>
        <w:ind w:left="737" w:right="140" w:hanging="1021"/>
      </w:pPr>
      <w:r w:rsidRPr="00F17A69">
        <w:tab/>
        <w:t>(2)</w:t>
      </w:r>
      <w:r w:rsidRPr="00F17A69">
        <w:tab/>
        <w:t>A</w:t>
      </w:r>
      <w:r w:rsidR="0053140D" w:rsidRPr="00F17A69">
        <w:t>n</w:t>
      </w:r>
      <w:r w:rsidRPr="00F17A69">
        <w:t xml:space="preserve"> </w:t>
      </w:r>
      <w:r w:rsidR="0053140D" w:rsidRPr="00F17A69">
        <w:t>approval</w:t>
      </w:r>
      <w:r w:rsidRPr="00F17A69">
        <w:t xml:space="preserve"> under paragraph 2.18A</w:t>
      </w:r>
      <w:r w:rsidR="008F3243">
        <w:t> </w:t>
      </w:r>
      <w:r w:rsidRPr="00F17A69">
        <w:t>(3)</w:t>
      </w:r>
      <w:r w:rsidR="008F3243">
        <w:t> </w:t>
      </w:r>
      <w:r w:rsidRPr="00F17A69">
        <w:t>(a) or (b)</w:t>
      </w:r>
      <w:r w:rsidR="00772EC6" w:rsidRPr="00F17A69">
        <w:t xml:space="preserve"> </w:t>
      </w:r>
      <w:r w:rsidR="00772EC6" w:rsidRPr="008B3114">
        <w:t xml:space="preserve">(including </w:t>
      </w:r>
      <w:r w:rsidR="00E3103E" w:rsidRPr="008B3114">
        <w:t>paragraph</w:t>
      </w:r>
      <w:r w:rsidR="00B01097">
        <w:t> </w:t>
      </w:r>
      <w:r w:rsidR="00E3103E" w:rsidRPr="008B3114">
        <w:t>2.18A</w:t>
      </w:r>
      <w:r w:rsidR="008F3243">
        <w:t> </w:t>
      </w:r>
      <w:r w:rsidR="00E3103E" w:rsidRPr="008B3114">
        <w:t>(3)</w:t>
      </w:r>
      <w:r w:rsidR="008F3243">
        <w:t> </w:t>
      </w:r>
      <w:r w:rsidR="00E3103E" w:rsidRPr="008B3114">
        <w:t xml:space="preserve">(a) or (b) </w:t>
      </w:r>
      <w:r w:rsidR="00772EC6" w:rsidRPr="008B3114">
        <w:t>as applied by section 2.19AB)</w:t>
      </w:r>
      <w:r w:rsidRPr="00F17A69">
        <w:t xml:space="preserve"> must identify (as the case requires):</w:t>
      </w:r>
    </w:p>
    <w:p w14:paraId="1272BD47" w14:textId="6978A0B4" w:rsidR="00905F3F" w:rsidRPr="00F17A69" w:rsidRDefault="00905F3F" w:rsidP="0039338F">
      <w:pPr>
        <w:pStyle w:val="LDP1a0"/>
      </w:pPr>
      <w:r w:rsidRPr="00F17A69">
        <w:t>(a)</w:t>
      </w:r>
      <w:r w:rsidRPr="00F17A69">
        <w:tab/>
        <w:t xml:space="preserve">each item of </w:t>
      </w:r>
      <w:r w:rsidR="00774D2D">
        <w:t>the</w:t>
      </w:r>
      <w:r w:rsidR="00774D2D" w:rsidRPr="00F17A69">
        <w:t xml:space="preserve"> </w:t>
      </w:r>
      <w:r w:rsidR="00774D2D">
        <w:t xml:space="preserve">relevant </w:t>
      </w:r>
      <w:r w:rsidR="00774D2D" w:rsidRPr="00F17A69">
        <w:t>practica</w:t>
      </w:r>
      <w:r w:rsidR="00774D2D">
        <w:t>l</w:t>
      </w:r>
      <w:r w:rsidR="00774D2D" w:rsidRPr="00F17A69">
        <w:t xml:space="preserve"> competency</w:t>
      </w:r>
      <w:r w:rsidR="00774D2D">
        <w:t xml:space="preserve"> units </w:t>
      </w:r>
      <w:r w:rsidRPr="00F17A69">
        <w:t>that it is impossible or impracticable to demonstrate; and</w:t>
      </w:r>
    </w:p>
    <w:p w14:paraId="56D41ADE" w14:textId="77777777" w:rsidR="00905F3F" w:rsidRPr="00F17A69" w:rsidRDefault="00905F3F" w:rsidP="0039338F">
      <w:pPr>
        <w:pStyle w:val="LDP1a0"/>
      </w:pPr>
      <w:r w:rsidRPr="00F17A69">
        <w:lastRenderedPageBreak/>
        <w:t>(b)</w:t>
      </w:r>
      <w:r w:rsidRPr="00F17A69">
        <w:tab/>
        <w:t>each tolerance or variable that it is impossible or impractical to demonstrate.</w:t>
      </w:r>
    </w:p>
    <w:p w14:paraId="22179AD4" w14:textId="5C12C479" w:rsidR="00905F3F" w:rsidRPr="00F17A69" w:rsidRDefault="00905F3F" w:rsidP="006A697E">
      <w:pPr>
        <w:pStyle w:val="LDClause"/>
        <w:tabs>
          <w:tab w:val="right" w:pos="454"/>
          <w:tab w:val="left" w:pos="737"/>
        </w:tabs>
        <w:spacing w:before="60" w:after="60"/>
        <w:ind w:left="737" w:hanging="1021"/>
      </w:pPr>
      <w:r w:rsidRPr="00F17A69">
        <w:tab/>
        <w:t>(3)</w:t>
      </w:r>
      <w:r w:rsidRPr="00F17A69">
        <w:tab/>
        <w:t>A</w:t>
      </w:r>
      <w:r w:rsidR="0053140D" w:rsidRPr="00F17A69">
        <w:t>n</w:t>
      </w:r>
      <w:r w:rsidRPr="00F17A69">
        <w:t xml:space="preserve"> </w:t>
      </w:r>
      <w:r w:rsidR="0053140D" w:rsidRPr="00F17A69">
        <w:t>approval</w:t>
      </w:r>
      <w:r w:rsidRPr="00F17A69">
        <w:t xml:space="preserve"> under </w:t>
      </w:r>
      <w:r w:rsidR="0099000E">
        <w:t>subsection</w:t>
      </w:r>
      <w:r w:rsidRPr="00F17A69">
        <w:t xml:space="preserve"> 2.18A</w:t>
      </w:r>
      <w:r w:rsidR="008F3243">
        <w:t> </w:t>
      </w:r>
      <w:r w:rsidRPr="00F17A69">
        <w:t>(7) must identify any relevant flight test standards that it is impossible or impracticable to meet.</w:t>
      </w:r>
    </w:p>
    <w:p w14:paraId="22A4FFB5" w14:textId="3FF68E35" w:rsidR="00905F3F" w:rsidRPr="00F17A69" w:rsidRDefault="00905F3F" w:rsidP="006A697E">
      <w:pPr>
        <w:pStyle w:val="LDClause"/>
        <w:tabs>
          <w:tab w:val="right" w:pos="454"/>
          <w:tab w:val="left" w:pos="737"/>
        </w:tabs>
        <w:spacing w:before="60" w:after="60"/>
        <w:ind w:left="737" w:hanging="1021"/>
      </w:pPr>
      <w:r w:rsidRPr="00F17A69">
        <w:tab/>
        <w:t>(4)</w:t>
      </w:r>
      <w:r w:rsidRPr="00F17A69">
        <w:tab/>
        <w:t>A</w:t>
      </w:r>
      <w:r w:rsidR="0053140D" w:rsidRPr="00F17A69">
        <w:t>n</w:t>
      </w:r>
      <w:r w:rsidRPr="00F17A69">
        <w:t xml:space="preserve"> </w:t>
      </w:r>
      <w:r w:rsidR="0053140D" w:rsidRPr="00F17A69">
        <w:t>approval</w:t>
      </w:r>
      <w:r w:rsidRPr="00F17A69">
        <w:t xml:space="preserve"> mentioned in this section may be expressed to apply</w:t>
      </w:r>
      <w:r w:rsidR="00BC37B4" w:rsidRPr="00F17A69">
        <w:t xml:space="preserve"> in relation to</w:t>
      </w:r>
      <w:r w:rsidR="0053140D" w:rsidRPr="00F17A69">
        <w:t xml:space="preserve"> </w:t>
      </w:r>
      <w:r w:rsidR="00B22A16" w:rsidRPr="008B3114">
        <w:t xml:space="preserve">a RePL training organisation, in respect of </w:t>
      </w:r>
      <w:r w:rsidR="0053140D" w:rsidRPr="00F17A69">
        <w:t>a particular RePL applicant, or a class of such applicants, for the medium RPA or large RPA</w:t>
      </w:r>
      <w:r w:rsidR="00EC16B1" w:rsidRPr="00F17A69">
        <w:t xml:space="preserve"> for the operation of which</w:t>
      </w:r>
      <w:r w:rsidR="0053140D" w:rsidRPr="00F17A69">
        <w:t xml:space="preserve"> the</w:t>
      </w:r>
      <w:r w:rsidR="00B166A2" w:rsidRPr="00F17A69">
        <w:t xml:space="preserve"> relevant</w:t>
      </w:r>
      <w:r w:rsidR="0053140D" w:rsidRPr="00F17A69">
        <w:t xml:space="preserve"> applicant proposes to</w:t>
      </w:r>
      <w:r w:rsidR="00EC16B1" w:rsidRPr="00F17A69">
        <w:t xml:space="preserve"> seek a RePL</w:t>
      </w:r>
      <w:r w:rsidR="008D6D96" w:rsidRPr="00F17A69">
        <w:t>.</w:t>
      </w:r>
    </w:p>
    <w:p w14:paraId="2EF299F9" w14:textId="19E8D6C0" w:rsidR="00905F3F" w:rsidRPr="00F17A69" w:rsidRDefault="00905F3F" w:rsidP="006A697E">
      <w:pPr>
        <w:pStyle w:val="LDClause"/>
        <w:tabs>
          <w:tab w:val="right" w:pos="454"/>
          <w:tab w:val="left" w:pos="737"/>
        </w:tabs>
        <w:spacing w:before="60" w:after="60"/>
        <w:ind w:left="737" w:hanging="1021"/>
      </w:pPr>
      <w:r w:rsidRPr="00F17A69">
        <w:tab/>
        <w:t>(5)</w:t>
      </w:r>
      <w:r w:rsidRPr="00F17A69">
        <w:tab/>
        <w:t xml:space="preserve">Each </w:t>
      </w:r>
      <w:r w:rsidR="0053140D" w:rsidRPr="00F17A69">
        <w:t>approval</w:t>
      </w:r>
      <w:r w:rsidRPr="00F17A69">
        <w:t xml:space="preserve"> mentioned in this section that is for a </w:t>
      </w:r>
      <w:r w:rsidR="0053140D" w:rsidRPr="00F17A69">
        <w:t xml:space="preserve">particular </w:t>
      </w:r>
      <w:r w:rsidR="00095F12" w:rsidRPr="008B3114">
        <w:t xml:space="preserve">RePL training organisation, </w:t>
      </w:r>
      <w:r w:rsidRPr="00F17A69">
        <w:t>must:</w:t>
      </w:r>
    </w:p>
    <w:p w14:paraId="2C09A96B" w14:textId="14833249" w:rsidR="00905F3F" w:rsidRPr="00F17A69" w:rsidRDefault="00905F3F" w:rsidP="006A697E">
      <w:pPr>
        <w:pStyle w:val="LDP1a0"/>
      </w:pPr>
      <w:r w:rsidRPr="00F17A69">
        <w:t>(a)</w:t>
      </w:r>
      <w:r w:rsidRPr="00F17A69">
        <w:tab/>
        <w:t xml:space="preserve">be contained in </w:t>
      </w:r>
      <w:r w:rsidR="008534AA" w:rsidRPr="00F17A69">
        <w:t>a single</w:t>
      </w:r>
      <w:r w:rsidRPr="00F17A69">
        <w:t xml:space="preserve"> instrument</w:t>
      </w:r>
      <w:r w:rsidR="008534AA" w:rsidRPr="00F17A69">
        <w:t xml:space="preserve"> for the </w:t>
      </w:r>
      <w:r w:rsidR="000B4228" w:rsidRPr="00F17A69">
        <w:t>organisation</w:t>
      </w:r>
      <w:r w:rsidRPr="00F17A69">
        <w:t>; and</w:t>
      </w:r>
    </w:p>
    <w:p w14:paraId="09B53E0C" w14:textId="4A92145A" w:rsidR="00905F3F" w:rsidRPr="00F17A69" w:rsidRDefault="00905F3F" w:rsidP="006A697E">
      <w:pPr>
        <w:pStyle w:val="LDP1a0"/>
      </w:pPr>
      <w:r w:rsidRPr="00F17A69">
        <w:t>(b)</w:t>
      </w:r>
      <w:r w:rsidRPr="00F17A69">
        <w:tab/>
        <w:t xml:space="preserve">may only be </w:t>
      </w:r>
      <w:r w:rsidR="001B798D" w:rsidRPr="00F17A69">
        <w:t>granted</w:t>
      </w:r>
      <w:r w:rsidRPr="00F17A69">
        <w:t xml:space="preserve"> if CASA considers that it will preserve an acceptable level of aviation safety.</w:t>
      </w:r>
    </w:p>
    <w:p w14:paraId="2CE41518" w14:textId="71074C4E" w:rsidR="00905F3F" w:rsidRPr="00F17A69" w:rsidRDefault="00905F3F" w:rsidP="006A697E">
      <w:pPr>
        <w:pStyle w:val="LDNote"/>
        <w:spacing w:before="40" w:after="40"/>
        <w:ind w:left="737"/>
      </w:pPr>
      <w:bookmarkStart w:id="8" w:name="_Hlk89846525"/>
      <w:r w:rsidRPr="00F17A69">
        <w:rPr>
          <w:i/>
          <w:iCs/>
        </w:rPr>
        <w:t>Note</w:t>
      </w:r>
      <w:r w:rsidRPr="00F17A69">
        <w:t xml:space="preserve">   A CASA decision to </w:t>
      </w:r>
      <w:r w:rsidR="0053140D" w:rsidRPr="00F17A69">
        <w:t>grant</w:t>
      </w:r>
      <w:r w:rsidRPr="00F17A69">
        <w:t xml:space="preserve"> or refuse to </w:t>
      </w:r>
      <w:r w:rsidR="0053140D" w:rsidRPr="00F17A69">
        <w:t>grant</w:t>
      </w:r>
      <w:r w:rsidRPr="00F17A69">
        <w:t xml:space="preserve"> a</w:t>
      </w:r>
      <w:r w:rsidR="0053140D" w:rsidRPr="00F17A69">
        <w:t xml:space="preserve">n approval </w:t>
      </w:r>
      <w:r w:rsidRPr="00F17A69">
        <w:t xml:space="preserve">is subject to judicial review under the </w:t>
      </w:r>
      <w:r w:rsidRPr="00F17A69">
        <w:rPr>
          <w:i/>
          <w:iCs/>
        </w:rPr>
        <w:t xml:space="preserve">Administrative Decisions (Judicial Review) Act 1977. </w:t>
      </w:r>
      <w:r w:rsidRPr="00F17A69">
        <w:t xml:space="preserve">A decision to refuse to </w:t>
      </w:r>
      <w:r w:rsidR="0053140D" w:rsidRPr="00F17A69">
        <w:t>grant</w:t>
      </w:r>
      <w:r w:rsidRPr="00F17A69">
        <w:t xml:space="preserve"> a</w:t>
      </w:r>
      <w:r w:rsidR="0053140D" w:rsidRPr="00F17A69">
        <w:t>n approval</w:t>
      </w:r>
      <w:r w:rsidRPr="00F17A69">
        <w:t xml:space="preserve"> is subject to merits review by the </w:t>
      </w:r>
      <w:r w:rsidR="00F5060B" w:rsidRPr="00F5060B">
        <w:rPr>
          <w:color w:val="000000"/>
          <w:shd w:val="clear" w:color="auto" w:fill="FFFFFF"/>
        </w:rPr>
        <w:t>Administrative Appeals Tribunal</w:t>
      </w:r>
      <w:r w:rsidRPr="00F17A69">
        <w:t xml:space="preserve"> under section 31 of the </w:t>
      </w:r>
      <w:r w:rsidRPr="00F17A69">
        <w:rPr>
          <w:i/>
          <w:iCs/>
        </w:rPr>
        <w:t>Civil Aviation Act 1988</w:t>
      </w:r>
      <w:r w:rsidRPr="00F17A69">
        <w:t>.</w:t>
      </w:r>
    </w:p>
    <w:bookmarkEnd w:id="8"/>
    <w:p w14:paraId="14CE1BA2" w14:textId="30FBD866" w:rsidR="00DB7BCA" w:rsidRPr="00F17A69" w:rsidRDefault="00DB7BCA" w:rsidP="00DB7BCA">
      <w:pPr>
        <w:pStyle w:val="LDAmendHeading"/>
      </w:pPr>
      <w:r w:rsidRPr="00F17A69">
        <w:t>[</w:t>
      </w:r>
      <w:r w:rsidR="00F408B2">
        <w:t>8</w:t>
      </w:r>
      <w:r w:rsidRPr="00F17A69">
        <w:t>]</w:t>
      </w:r>
      <w:r w:rsidRPr="00F17A69">
        <w:tab/>
      </w:r>
      <w:r w:rsidR="001056FE" w:rsidRPr="00F17A69">
        <w:t>A</w:t>
      </w:r>
      <w:r w:rsidR="00300673" w:rsidRPr="00F17A69">
        <w:t>fter section 2.19AA</w:t>
      </w:r>
    </w:p>
    <w:p w14:paraId="1135EEAD" w14:textId="25F8E17B" w:rsidR="00300673" w:rsidRPr="00F17A69" w:rsidRDefault="00300673" w:rsidP="00300673">
      <w:pPr>
        <w:pStyle w:val="LDAmendInstruction"/>
      </w:pPr>
      <w:r w:rsidRPr="00F17A69">
        <w:t>insert</w:t>
      </w:r>
    </w:p>
    <w:p w14:paraId="41F7DB36" w14:textId="30AF56AC" w:rsidR="00300673" w:rsidRPr="005A7EC9" w:rsidRDefault="00300673" w:rsidP="006A697E">
      <w:pPr>
        <w:pStyle w:val="LDClauseHeading"/>
        <w:ind w:left="737" w:hanging="1021"/>
        <w:rPr>
          <w:color w:val="000000"/>
        </w:rPr>
      </w:pPr>
      <w:r w:rsidRPr="005A7EC9">
        <w:rPr>
          <w:rFonts w:ascii="Arial" w:hAnsi="Arial"/>
          <w:color w:val="000000"/>
        </w:rPr>
        <w:t>2.19AB</w:t>
      </w:r>
      <w:r w:rsidR="00D30A5D" w:rsidRPr="005A7EC9">
        <w:rPr>
          <w:rFonts w:ascii="Arial" w:hAnsi="Arial"/>
          <w:color w:val="000000"/>
        </w:rPr>
        <w:tab/>
      </w:r>
      <w:r w:rsidRPr="005A7EC9">
        <w:rPr>
          <w:rFonts w:ascii="Arial" w:hAnsi="Arial"/>
          <w:color w:val="000000"/>
        </w:rPr>
        <w:t>Approvals for</w:t>
      </w:r>
      <w:r w:rsidR="008E5ED7" w:rsidRPr="005A7EC9">
        <w:rPr>
          <w:rFonts w:ascii="Arial" w:hAnsi="Arial"/>
          <w:color w:val="000000"/>
        </w:rPr>
        <w:t xml:space="preserve"> upgrades</w:t>
      </w:r>
      <w:r w:rsidRPr="005A7EC9">
        <w:rPr>
          <w:rFonts w:ascii="Arial" w:hAnsi="Arial"/>
          <w:color w:val="000000"/>
        </w:rPr>
        <w:t xml:space="preserve"> </w:t>
      </w:r>
      <w:r w:rsidR="00764BAB" w:rsidRPr="005A7EC9">
        <w:rPr>
          <w:rFonts w:ascii="Arial" w:hAnsi="Arial"/>
          <w:color w:val="000000"/>
        </w:rPr>
        <w:t xml:space="preserve">for </w:t>
      </w:r>
      <w:r w:rsidRPr="005A7EC9">
        <w:rPr>
          <w:rFonts w:ascii="Arial" w:hAnsi="Arial"/>
          <w:color w:val="000000"/>
        </w:rPr>
        <w:t>medium and large RPA</w:t>
      </w:r>
      <w:r w:rsidR="00ED7548" w:rsidRPr="005A7EC9">
        <w:rPr>
          <w:rFonts w:ascii="Arial" w:hAnsi="Arial"/>
          <w:color w:val="000000"/>
        </w:rPr>
        <w:t xml:space="preserve"> with</w:t>
      </w:r>
      <w:r w:rsidR="00764BAB" w:rsidRPr="005A7EC9">
        <w:rPr>
          <w:rFonts w:ascii="Arial" w:hAnsi="Arial"/>
          <w:color w:val="000000"/>
        </w:rPr>
        <w:t xml:space="preserve"> innovative RPA system designs</w:t>
      </w:r>
    </w:p>
    <w:p w14:paraId="57EEE5E7" w14:textId="28868D5C" w:rsidR="00300673" w:rsidRPr="00F17A69" w:rsidRDefault="00300673" w:rsidP="006A697E">
      <w:pPr>
        <w:pStyle w:val="LDClause"/>
        <w:tabs>
          <w:tab w:val="right" w:pos="454"/>
          <w:tab w:val="left" w:pos="737"/>
        </w:tabs>
        <w:spacing w:before="60" w:after="60"/>
        <w:ind w:left="737" w:hanging="1021"/>
      </w:pPr>
      <w:r w:rsidRPr="00F17A69">
        <w:tab/>
        <w:t>(1)</w:t>
      </w:r>
      <w:r w:rsidRPr="00F17A69">
        <w:tab/>
      </w:r>
      <w:r w:rsidR="002E1CEC" w:rsidRPr="008B3114">
        <w:t>Despite</w:t>
      </w:r>
      <w:r w:rsidR="008C0A8B" w:rsidRPr="008B3114">
        <w:t xml:space="preserve"> sections</w:t>
      </w:r>
      <w:r w:rsidR="002A1A2B" w:rsidRPr="008B3114">
        <w:t xml:space="preserve"> </w:t>
      </w:r>
      <w:r w:rsidR="008C0A8B" w:rsidRPr="008B3114">
        <w:t>2.22, 2.23, 2.24 and 2.25</w:t>
      </w:r>
      <w:r w:rsidR="008C0A8B" w:rsidRPr="00F17A69">
        <w:t>, s</w:t>
      </w:r>
      <w:r w:rsidR="002D17FB" w:rsidRPr="00F17A69">
        <w:t>ection 2.</w:t>
      </w:r>
      <w:r w:rsidR="0025788E" w:rsidRPr="00F17A69">
        <w:t>0</w:t>
      </w:r>
      <w:r w:rsidR="002D17FB" w:rsidRPr="00F17A69">
        <w:t>6A applies</w:t>
      </w:r>
      <w:r w:rsidR="00460B80" w:rsidRPr="00F17A69">
        <w:t xml:space="preserve">, </w:t>
      </w:r>
      <w:r w:rsidR="00EE43C7" w:rsidRPr="00D94D30">
        <w:t xml:space="preserve">with </w:t>
      </w:r>
      <w:r w:rsidR="00D6537A" w:rsidRPr="00D94D30">
        <w:t>appropriate changes</w:t>
      </w:r>
      <w:r w:rsidR="00460B80" w:rsidRPr="00F17A69">
        <w:t xml:space="preserve">, to </w:t>
      </w:r>
      <w:r w:rsidR="00A16F8B" w:rsidRPr="00F17A69">
        <w:t xml:space="preserve">a </w:t>
      </w:r>
      <w:r w:rsidR="002E1CEC" w:rsidRPr="00F17A69">
        <w:t>practical</w:t>
      </w:r>
      <w:r w:rsidR="00A16F8B" w:rsidRPr="00F17A69">
        <w:t xml:space="preserve"> training</w:t>
      </w:r>
      <w:r w:rsidR="002E1CEC" w:rsidRPr="00F17A69">
        <w:t xml:space="preserve"> course for an upgrade to a particular medium RPA or large RPA</w:t>
      </w:r>
      <w:r w:rsidR="00706E34" w:rsidRPr="00F17A69">
        <w:t>,</w:t>
      </w:r>
      <w:r w:rsidR="00DF4679" w:rsidRPr="00F17A69">
        <w:t xml:space="preserve"> in accordance with </w:t>
      </w:r>
      <w:r w:rsidR="00BB6DE6" w:rsidRPr="00F17A69">
        <w:t>subsection (2)</w:t>
      </w:r>
      <w:r w:rsidR="00DF4679" w:rsidRPr="00F17A69">
        <w:t>.</w:t>
      </w:r>
    </w:p>
    <w:p w14:paraId="49C47FA0" w14:textId="4020466F" w:rsidR="00CD31E6" w:rsidRPr="00F17A69" w:rsidRDefault="00DF4679" w:rsidP="006A697E">
      <w:pPr>
        <w:pStyle w:val="LDClause"/>
        <w:tabs>
          <w:tab w:val="right" w:pos="454"/>
          <w:tab w:val="left" w:pos="737"/>
        </w:tabs>
        <w:spacing w:before="60" w:after="60"/>
        <w:ind w:left="737" w:hanging="1021"/>
      </w:pPr>
      <w:r w:rsidRPr="00F17A69">
        <w:tab/>
        <w:t>(2)</w:t>
      </w:r>
      <w:r w:rsidRPr="00F17A69">
        <w:tab/>
      </w:r>
      <w:r w:rsidR="00A920BD" w:rsidRPr="00F17A69">
        <w:t>In paragraph</w:t>
      </w:r>
      <w:r w:rsidR="0067444E" w:rsidRPr="00F17A69">
        <w:t>s</w:t>
      </w:r>
      <w:r w:rsidR="00A920BD" w:rsidRPr="00F17A69">
        <w:t xml:space="preserve"> 2.06A</w:t>
      </w:r>
      <w:r w:rsidR="00B23C85">
        <w:t> </w:t>
      </w:r>
      <w:r w:rsidR="00A920BD" w:rsidRPr="00F17A69">
        <w:t>(1)</w:t>
      </w:r>
      <w:r w:rsidR="00B23C85">
        <w:t> </w:t>
      </w:r>
      <w:r w:rsidR="00A920BD" w:rsidRPr="00F17A69">
        <w:t>(a)</w:t>
      </w:r>
      <w:r w:rsidR="0067444E" w:rsidRPr="00F17A69">
        <w:t xml:space="preserve"> and (2)</w:t>
      </w:r>
      <w:r w:rsidR="00B23C85">
        <w:t> </w:t>
      </w:r>
      <w:r w:rsidR="0067444E" w:rsidRPr="00F17A69">
        <w:t>(a)</w:t>
      </w:r>
      <w:r w:rsidR="00A920BD" w:rsidRPr="00F17A69">
        <w:t>,</w:t>
      </w:r>
      <w:r w:rsidR="00C67AB0" w:rsidRPr="00F17A69">
        <w:t xml:space="preserve"> for the mention of </w:t>
      </w:r>
      <w:r w:rsidR="00C955BB" w:rsidRPr="00F17A69">
        <w:t>“</w:t>
      </w:r>
      <w:r w:rsidR="00C67AB0" w:rsidRPr="00F17A69">
        <w:t>subsection</w:t>
      </w:r>
      <w:r w:rsidR="00CE7EEE">
        <w:t> </w:t>
      </w:r>
      <w:r w:rsidR="00C67AB0" w:rsidRPr="00F17A69">
        <w:t>2.06</w:t>
      </w:r>
      <w:r w:rsidR="00B23C85">
        <w:t> </w:t>
      </w:r>
      <w:r w:rsidR="00C955BB" w:rsidRPr="00F17A69">
        <w:t>(6)”, read “</w:t>
      </w:r>
      <w:r w:rsidR="00300F91" w:rsidRPr="00F17A69">
        <w:t>Division 2.5</w:t>
      </w:r>
      <w:r w:rsidR="00CD31E6" w:rsidRPr="00F17A69">
        <w:t>”.</w:t>
      </w:r>
    </w:p>
    <w:p w14:paraId="0D1F42AF" w14:textId="4CE9BE4A" w:rsidR="00A3517B" w:rsidRPr="00F17A69" w:rsidRDefault="00A3517B" w:rsidP="006A697E">
      <w:pPr>
        <w:pStyle w:val="LDClause"/>
        <w:tabs>
          <w:tab w:val="right" w:pos="454"/>
          <w:tab w:val="left" w:pos="737"/>
        </w:tabs>
        <w:spacing w:before="60" w:after="60"/>
        <w:ind w:left="737" w:hanging="1021"/>
      </w:pPr>
      <w:r w:rsidRPr="00F17A69">
        <w:tab/>
        <w:t>(3)</w:t>
      </w:r>
      <w:r w:rsidRPr="00F17A69">
        <w:tab/>
        <w:t>Despite section</w:t>
      </w:r>
      <w:r w:rsidR="000F7660" w:rsidRPr="00F17A69">
        <w:t xml:space="preserve"> 2.18</w:t>
      </w:r>
      <w:r w:rsidRPr="00F17A69">
        <w:t>, section 2.</w:t>
      </w:r>
      <w:r w:rsidR="000F7660" w:rsidRPr="00F17A69">
        <w:t>18</w:t>
      </w:r>
      <w:r w:rsidRPr="00F17A69">
        <w:t xml:space="preserve">A applies, </w:t>
      </w:r>
      <w:r w:rsidR="00D6537A" w:rsidRPr="00197A64">
        <w:t>with appropriate changes</w:t>
      </w:r>
      <w:r w:rsidRPr="00F17A69">
        <w:t xml:space="preserve">, to a practical training course for an upgrade to a particular medium RPA or large RPA in accordance with </w:t>
      </w:r>
      <w:r w:rsidR="00BB6DE6" w:rsidRPr="00F17A69">
        <w:t>subsection (4)</w:t>
      </w:r>
      <w:r w:rsidRPr="00F17A69">
        <w:t>.</w:t>
      </w:r>
    </w:p>
    <w:p w14:paraId="5C4A3862" w14:textId="5A04E958" w:rsidR="00A3517B" w:rsidRDefault="00EC352C" w:rsidP="006A697E">
      <w:pPr>
        <w:pStyle w:val="LDClause"/>
        <w:tabs>
          <w:tab w:val="right" w:pos="454"/>
          <w:tab w:val="left" w:pos="737"/>
        </w:tabs>
        <w:spacing w:before="60" w:after="60"/>
        <w:ind w:left="737" w:hanging="1021"/>
      </w:pPr>
      <w:r w:rsidRPr="00F17A69">
        <w:tab/>
        <w:t>(4)</w:t>
      </w:r>
      <w:r w:rsidRPr="00F17A69">
        <w:tab/>
        <w:t xml:space="preserve">In </w:t>
      </w:r>
      <w:r w:rsidR="00D87DD4" w:rsidRPr="00F17A69">
        <w:t>subsection</w:t>
      </w:r>
      <w:r w:rsidRPr="00F17A69">
        <w:t xml:space="preserve"> 2.</w:t>
      </w:r>
      <w:r w:rsidR="00D87DD4" w:rsidRPr="00F17A69">
        <w:t>18</w:t>
      </w:r>
      <w:r w:rsidRPr="00F17A69">
        <w:t>A</w:t>
      </w:r>
      <w:r w:rsidR="001F2243">
        <w:t> </w:t>
      </w:r>
      <w:r w:rsidRPr="00F17A69">
        <w:t xml:space="preserve">(1), </w:t>
      </w:r>
      <w:r w:rsidRPr="008B3114">
        <w:t xml:space="preserve">for </w:t>
      </w:r>
      <w:r w:rsidR="009675C3" w:rsidRPr="008B3114">
        <w:t>each</w:t>
      </w:r>
      <w:r w:rsidRPr="008B3114">
        <w:t xml:space="preserve"> mention of “section 2.06</w:t>
      </w:r>
      <w:r w:rsidR="009A28FF" w:rsidRPr="008B3114">
        <w:t>A</w:t>
      </w:r>
      <w:r w:rsidRPr="008B3114">
        <w:t xml:space="preserve">”, read </w:t>
      </w:r>
      <w:r w:rsidR="0023003F" w:rsidRPr="00F17A69">
        <w:t>“</w:t>
      </w:r>
      <w:r w:rsidR="002A5750">
        <w:t>section</w:t>
      </w:r>
      <w:r w:rsidR="00B23C85">
        <w:t> </w:t>
      </w:r>
      <w:r w:rsidR="002A5750">
        <w:t>2.22, 2.23, 2.24 or 2.25</w:t>
      </w:r>
      <w:r w:rsidR="000A78AB" w:rsidRPr="00F17A69">
        <w:t>,</w:t>
      </w:r>
      <w:r w:rsidR="007D00F0" w:rsidRPr="00F17A69">
        <w:t xml:space="preserve"> </w:t>
      </w:r>
      <w:r w:rsidR="004E052B" w:rsidRPr="00F17A69">
        <w:t xml:space="preserve">as affected by the application of </w:t>
      </w:r>
      <w:r w:rsidR="004E052B" w:rsidRPr="008B3114">
        <w:t>section</w:t>
      </w:r>
      <w:r w:rsidR="00B23C85">
        <w:t> </w:t>
      </w:r>
      <w:r w:rsidR="004E052B" w:rsidRPr="008B3114">
        <w:t>2.06A</w:t>
      </w:r>
      <w:r w:rsidR="000A78AB" w:rsidRPr="00F17A69">
        <w:t>,</w:t>
      </w:r>
      <w:r w:rsidR="0023003F" w:rsidRPr="00F17A69">
        <w:t>”.</w:t>
      </w:r>
    </w:p>
    <w:p w14:paraId="0978B1A9" w14:textId="1A9353F7" w:rsidR="00570D3F" w:rsidRPr="00F17A69" w:rsidRDefault="00570D3F" w:rsidP="00D94D30">
      <w:pPr>
        <w:pStyle w:val="Note"/>
      </w:pPr>
      <w:r w:rsidRPr="00D94D30">
        <w:rPr>
          <w:i/>
          <w:iCs/>
        </w:rPr>
        <w:t>Note</w:t>
      </w:r>
      <w:r>
        <w:t xml:space="preserve">   The expression </w:t>
      </w:r>
      <w:r w:rsidR="00C03238">
        <w:t>“</w:t>
      </w:r>
      <w:r w:rsidR="003F6214" w:rsidRPr="00197A64">
        <w:t>with appropriate changes</w:t>
      </w:r>
      <w:r w:rsidR="003F6214">
        <w:t>” is used as a plain English translation</w:t>
      </w:r>
      <w:r w:rsidR="00E73A48">
        <w:t xml:space="preserve"> for the application</w:t>
      </w:r>
      <w:r w:rsidR="003F6214">
        <w:t xml:space="preserve"> of the </w:t>
      </w:r>
      <w:r w:rsidR="005F08B1">
        <w:t>legal interpretation</w:t>
      </w:r>
      <w:r w:rsidR="003F6214">
        <w:t xml:space="preserve"> concept </w:t>
      </w:r>
      <w:r w:rsidR="00C03238">
        <w:t>embodied in the</w:t>
      </w:r>
      <w:r w:rsidR="00D273BF">
        <w:t xml:space="preserve"> former</w:t>
      </w:r>
      <w:r w:rsidR="00C03238">
        <w:t xml:space="preserve"> </w:t>
      </w:r>
      <w:r w:rsidR="005F08B1">
        <w:t xml:space="preserve">legal </w:t>
      </w:r>
      <w:r w:rsidR="00C03238">
        <w:t>phrase</w:t>
      </w:r>
      <w:r w:rsidR="003F6214">
        <w:t xml:space="preserve"> “</w:t>
      </w:r>
      <w:r w:rsidR="003F6214" w:rsidRPr="00D94D30">
        <w:rPr>
          <w:i/>
          <w:iCs/>
        </w:rPr>
        <w:t>mutatis mutandis</w:t>
      </w:r>
      <w:r w:rsidR="003F6214">
        <w:t>”.</w:t>
      </w:r>
    </w:p>
    <w:p w14:paraId="523B0540" w14:textId="48A98517" w:rsidR="00F13C37" w:rsidRPr="00F17A69" w:rsidRDefault="00F13C37" w:rsidP="00F13C37">
      <w:pPr>
        <w:pStyle w:val="LDAmendHeading"/>
      </w:pPr>
      <w:r w:rsidRPr="00F17A69">
        <w:t>[</w:t>
      </w:r>
      <w:r w:rsidR="00F408B2">
        <w:t>9</w:t>
      </w:r>
      <w:r w:rsidRPr="00F17A69">
        <w:t>]</w:t>
      </w:r>
      <w:r w:rsidRPr="00F17A69">
        <w:tab/>
        <w:t>Subparagraph 2.2</w:t>
      </w:r>
      <w:r w:rsidR="007E2122" w:rsidRPr="00F17A69">
        <w:t>1</w:t>
      </w:r>
      <w:r w:rsidR="00E12C69">
        <w:t> </w:t>
      </w:r>
      <w:r w:rsidRPr="00F17A69">
        <w:t>(</w:t>
      </w:r>
      <w:r w:rsidR="007E2122" w:rsidRPr="00F17A69">
        <w:t>2</w:t>
      </w:r>
      <w:r w:rsidRPr="00F17A69">
        <w:t>)</w:t>
      </w:r>
      <w:r w:rsidR="00E12C69">
        <w:t> </w:t>
      </w:r>
      <w:r w:rsidRPr="00F17A69">
        <w:t>(c)</w:t>
      </w:r>
      <w:r w:rsidR="00E12C69">
        <w:t> </w:t>
      </w:r>
      <w:r w:rsidRPr="00F17A69">
        <w:t>(ii)</w:t>
      </w:r>
    </w:p>
    <w:p w14:paraId="3D455592" w14:textId="77777777" w:rsidR="00F13C37" w:rsidRPr="00F17A69" w:rsidRDefault="00F13C37" w:rsidP="00F13C37">
      <w:pPr>
        <w:pStyle w:val="LDAmendInstruction"/>
      </w:pPr>
      <w:r w:rsidRPr="00F17A69">
        <w:t>omit</w:t>
      </w:r>
    </w:p>
    <w:p w14:paraId="27F09C68" w14:textId="77777777" w:rsidR="00F13C37" w:rsidRPr="00F17A69" w:rsidRDefault="00F13C37" w:rsidP="00F13C37">
      <w:pPr>
        <w:pStyle w:val="LDAmendText"/>
      </w:pPr>
      <w:r w:rsidRPr="00F17A69">
        <w:t>more than 5 years</w:t>
      </w:r>
    </w:p>
    <w:p w14:paraId="54ACF781" w14:textId="77777777" w:rsidR="00F13C37" w:rsidRPr="00F17A69" w:rsidRDefault="00F13C37" w:rsidP="00F13C37">
      <w:pPr>
        <w:pStyle w:val="LDAmendInstruction"/>
      </w:pPr>
      <w:r w:rsidRPr="00F17A69">
        <w:t>insert</w:t>
      </w:r>
    </w:p>
    <w:p w14:paraId="0A9FF2C6" w14:textId="77777777" w:rsidR="00F13C37" w:rsidRPr="00F17A69" w:rsidRDefault="00F13C37" w:rsidP="00F13C37">
      <w:pPr>
        <w:pStyle w:val="LDAmendText"/>
      </w:pPr>
      <w:r w:rsidRPr="00F17A69">
        <w:t>not more than 5 years</w:t>
      </w:r>
    </w:p>
    <w:p w14:paraId="57A681FE" w14:textId="01046111" w:rsidR="00095F0A" w:rsidRPr="00F17A69" w:rsidRDefault="00095F0A" w:rsidP="00095F0A">
      <w:pPr>
        <w:pStyle w:val="LDAmendHeading"/>
      </w:pPr>
      <w:r w:rsidRPr="00F17A69">
        <w:t>[</w:t>
      </w:r>
      <w:r w:rsidR="00F408B2">
        <w:t>10</w:t>
      </w:r>
      <w:r w:rsidRPr="00F17A69">
        <w:t>]</w:t>
      </w:r>
      <w:r w:rsidRPr="00F17A69">
        <w:tab/>
        <w:t>Sub</w:t>
      </w:r>
      <w:r>
        <w:t>section</w:t>
      </w:r>
      <w:r w:rsidRPr="00F17A69">
        <w:t xml:space="preserve"> 2.21</w:t>
      </w:r>
      <w:r>
        <w:t> </w:t>
      </w:r>
      <w:r w:rsidRPr="00F17A69">
        <w:t>(</w:t>
      </w:r>
      <w:r>
        <w:t>4</w:t>
      </w:r>
      <w:r w:rsidRPr="00F17A69">
        <w:t>)</w:t>
      </w:r>
      <w:r>
        <w:t>, including the Note</w:t>
      </w:r>
    </w:p>
    <w:p w14:paraId="29D5C1CB" w14:textId="77777777" w:rsidR="00095F0A" w:rsidRDefault="00095F0A" w:rsidP="00095F0A">
      <w:pPr>
        <w:pStyle w:val="LDAmendInstruction"/>
      </w:pPr>
      <w:r>
        <w:t>repeal and substitute</w:t>
      </w:r>
    </w:p>
    <w:p w14:paraId="08785E65" w14:textId="77777777" w:rsidR="00095F0A" w:rsidRPr="00BF148C" w:rsidRDefault="00095F0A" w:rsidP="00095F0A">
      <w:pPr>
        <w:pStyle w:val="Clause"/>
        <w:rPr>
          <w:lang w:eastAsia="en-AU"/>
        </w:rPr>
      </w:pPr>
      <w:r w:rsidRPr="00BF148C">
        <w:rPr>
          <w:color w:val="000000"/>
          <w:lang w:eastAsia="en-AU"/>
        </w:rPr>
        <w:tab/>
        <w:t>(4)</w:t>
      </w:r>
      <w:r w:rsidRPr="00BF148C">
        <w:rPr>
          <w:color w:val="000000"/>
          <w:lang w:eastAsia="en-AU"/>
        </w:rPr>
        <w:tab/>
        <w:t xml:space="preserve">For subsection (2), the examination must </w:t>
      </w:r>
      <w:r w:rsidRPr="00BF148C">
        <w:rPr>
          <w:lang w:eastAsia="en-AU"/>
        </w:rPr>
        <w:t>comply with the requirements set out in the operator’s documented practices and procedures dealing with the following for the examination:</w:t>
      </w:r>
    </w:p>
    <w:p w14:paraId="0CC9ED69" w14:textId="77777777" w:rsidR="00095F0A" w:rsidRPr="00BF148C" w:rsidRDefault="00095F0A" w:rsidP="00095F0A">
      <w:pPr>
        <w:pStyle w:val="P1"/>
        <w:rPr>
          <w:lang w:eastAsia="en-AU"/>
        </w:rPr>
      </w:pPr>
      <w:r w:rsidRPr="00BF148C">
        <w:rPr>
          <w:lang w:eastAsia="en-AU"/>
        </w:rPr>
        <w:lastRenderedPageBreak/>
        <w:t>(a)</w:t>
      </w:r>
      <w:r w:rsidRPr="00BF148C">
        <w:rPr>
          <w:lang w:eastAsia="en-AU"/>
        </w:rPr>
        <w:tab/>
        <w:t>the content, including the variation and security of relevant questions;</w:t>
      </w:r>
    </w:p>
    <w:p w14:paraId="39A588C5" w14:textId="77777777" w:rsidR="00095F0A" w:rsidRPr="00BF148C" w:rsidRDefault="00095F0A" w:rsidP="00095F0A">
      <w:pPr>
        <w:pStyle w:val="P1"/>
        <w:rPr>
          <w:lang w:eastAsia="en-AU"/>
        </w:rPr>
      </w:pPr>
      <w:r w:rsidRPr="00BF148C">
        <w:rPr>
          <w:lang w:eastAsia="en-AU"/>
        </w:rPr>
        <w:t>(b)</w:t>
      </w:r>
      <w:r w:rsidRPr="00BF148C">
        <w:rPr>
          <w:lang w:eastAsia="en-AU"/>
        </w:rPr>
        <w:tab/>
        <w:t>the pass mark, including procedures for knowledge deficiency reporting and re</w:t>
      </w:r>
      <w:r w:rsidRPr="00BF148C">
        <w:rPr>
          <w:lang w:eastAsia="en-AU"/>
        </w:rPr>
        <w:noBreakHyphen/>
        <w:t>examination;</w:t>
      </w:r>
    </w:p>
    <w:p w14:paraId="1E7CCD2D" w14:textId="77777777" w:rsidR="00095F0A" w:rsidRPr="00BF148C" w:rsidRDefault="00095F0A" w:rsidP="00095F0A">
      <w:pPr>
        <w:pStyle w:val="P1"/>
        <w:rPr>
          <w:lang w:eastAsia="en-AU"/>
        </w:rPr>
      </w:pPr>
      <w:r w:rsidRPr="00BF148C">
        <w:rPr>
          <w:lang w:eastAsia="en-AU"/>
        </w:rPr>
        <w:t>(c)</w:t>
      </w:r>
      <w:r w:rsidRPr="00BF148C">
        <w:rPr>
          <w:lang w:eastAsia="en-AU"/>
        </w:rPr>
        <w:tab/>
        <w:t>notifications and certifications for applicants, and record keeping.</w:t>
      </w:r>
    </w:p>
    <w:p w14:paraId="34D8087F" w14:textId="77777777" w:rsidR="00095F0A" w:rsidRPr="006A56F6" w:rsidRDefault="00095F0A" w:rsidP="00095F0A">
      <w:pPr>
        <w:pStyle w:val="LDNote"/>
      </w:pPr>
      <w:r w:rsidRPr="00BF148C">
        <w:rPr>
          <w:i/>
          <w:lang w:eastAsia="en-AU"/>
        </w:rPr>
        <w:t>Note</w:t>
      </w:r>
      <w:r w:rsidRPr="00BF148C">
        <w:rPr>
          <w:lang w:eastAsia="en-AU"/>
        </w:rPr>
        <w:t>   Examinations may be oral or written but must be supported by appropriate records in accordance with the operator’s documented practices and procedures.</w:t>
      </w:r>
    </w:p>
    <w:p w14:paraId="586A69A9" w14:textId="2A639A80" w:rsidR="002E34E6" w:rsidRPr="00F17A69" w:rsidRDefault="002E34E6" w:rsidP="002E34E6">
      <w:pPr>
        <w:pStyle w:val="LDAmendHeading"/>
      </w:pPr>
      <w:r w:rsidRPr="00F17A69">
        <w:t>[</w:t>
      </w:r>
      <w:r w:rsidR="00F408B2">
        <w:t>11</w:t>
      </w:r>
      <w:r w:rsidRPr="00F17A69">
        <w:t>]</w:t>
      </w:r>
      <w:r w:rsidRPr="00F17A69">
        <w:tab/>
        <w:t>Subparagraph 2.</w:t>
      </w:r>
      <w:r w:rsidR="00583711" w:rsidRPr="00F17A69">
        <w:t>21</w:t>
      </w:r>
      <w:r w:rsidR="00E12C69">
        <w:t> </w:t>
      </w:r>
      <w:r w:rsidRPr="00F17A69">
        <w:t>(</w:t>
      </w:r>
      <w:r w:rsidR="00583711" w:rsidRPr="00F17A69">
        <w:t>5</w:t>
      </w:r>
      <w:r w:rsidRPr="00F17A69">
        <w:t>)</w:t>
      </w:r>
      <w:r w:rsidR="00E12C69">
        <w:t> </w:t>
      </w:r>
      <w:r w:rsidRPr="00F17A69">
        <w:t>(</w:t>
      </w:r>
      <w:r w:rsidR="00BF24D0" w:rsidRPr="00F17A69">
        <w:t>c</w:t>
      </w:r>
      <w:r w:rsidRPr="00F17A69">
        <w:t>)</w:t>
      </w:r>
      <w:r w:rsidR="00E12C69">
        <w:t> </w:t>
      </w:r>
      <w:r w:rsidR="00BF24D0" w:rsidRPr="00F17A69">
        <w:t>(ii)</w:t>
      </w:r>
    </w:p>
    <w:p w14:paraId="0564577C" w14:textId="77777777" w:rsidR="002E34E6" w:rsidRPr="00F17A69" w:rsidRDefault="002E34E6" w:rsidP="002E34E6">
      <w:pPr>
        <w:pStyle w:val="LDAmendInstruction"/>
      </w:pPr>
      <w:r w:rsidRPr="00F17A69">
        <w:t>omit</w:t>
      </w:r>
    </w:p>
    <w:p w14:paraId="757CD06A" w14:textId="77777777" w:rsidR="002E34E6" w:rsidRPr="00F17A69" w:rsidRDefault="002E34E6" w:rsidP="002E34E6">
      <w:pPr>
        <w:pStyle w:val="LDAmendText"/>
      </w:pPr>
      <w:r w:rsidRPr="00F17A69">
        <w:t>more than 5 years</w:t>
      </w:r>
    </w:p>
    <w:p w14:paraId="50545E54" w14:textId="77777777" w:rsidR="002E34E6" w:rsidRPr="00F17A69" w:rsidRDefault="002E34E6" w:rsidP="002E34E6">
      <w:pPr>
        <w:pStyle w:val="LDAmendInstruction"/>
      </w:pPr>
      <w:r w:rsidRPr="00F17A69">
        <w:t>insert</w:t>
      </w:r>
    </w:p>
    <w:p w14:paraId="61DE5C66" w14:textId="6C52C000" w:rsidR="002E34E6" w:rsidRDefault="002E34E6" w:rsidP="00076205">
      <w:pPr>
        <w:pStyle w:val="LDAmendText"/>
      </w:pPr>
      <w:r w:rsidRPr="00F17A69">
        <w:t>not more than 5 years</w:t>
      </w:r>
    </w:p>
    <w:p w14:paraId="7E3A3435" w14:textId="1C74B22F" w:rsidR="00625D38" w:rsidRPr="00F17A69" w:rsidRDefault="00625D38" w:rsidP="00625D38">
      <w:pPr>
        <w:pStyle w:val="LDAmendHeading"/>
      </w:pPr>
      <w:r w:rsidRPr="00F17A69">
        <w:t>[</w:t>
      </w:r>
      <w:r w:rsidR="00F408B2">
        <w:t>12</w:t>
      </w:r>
      <w:r w:rsidRPr="00F17A69">
        <w:t>]</w:t>
      </w:r>
      <w:r w:rsidRPr="00F17A69">
        <w:tab/>
        <w:t>Sub</w:t>
      </w:r>
      <w:r w:rsidR="00C544C9">
        <w:t>section</w:t>
      </w:r>
      <w:r w:rsidRPr="00F17A69">
        <w:t xml:space="preserve"> 2.2</w:t>
      </w:r>
      <w:r w:rsidR="00C544C9">
        <w:t>2</w:t>
      </w:r>
      <w:r>
        <w:t> </w:t>
      </w:r>
      <w:r w:rsidRPr="00F17A69">
        <w:t>(</w:t>
      </w:r>
      <w:r w:rsidR="00C544C9">
        <w:t>2</w:t>
      </w:r>
      <w:r w:rsidRPr="00F17A69">
        <w:t>)</w:t>
      </w:r>
    </w:p>
    <w:p w14:paraId="19F1D229" w14:textId="77777777" w:rsidR="00625D38" w:rsidRPr="00F17A69" w:rsidRDefault="00625D38" w:rsidP="00625D38">
      <w:pPr>
        <w:pStyle w:val="LDAmendInstruction"/>
      </w:pPr>
      <w:r w:rsidRPr="00F17A69">
        <w:t>omit</w:t>
      </w:r>
    </w:p>
    <w:p w14:paraId="32CFBE1B" w14:textId="604E9BCA" w:rsidR="0061555A" w:rsidRDefault="0061555A" w:rsidP="00625D38">
      <w:pPr>
        <w:pStyle w:val="LDAmendText"/>
      </w:pPr>
      <w:r>
        <w:t>Without affecting subsection (3), if</w:t>
      </w:r>
    </w:p>
    <w:p w14:paraId="5680336B" w14:textId="77777777" w:rsidR="00625D38" w:rsidRPr="00F17A69" w:rsidRDefault="00625D38" w:rsidP="00625D38">
      <w:pPr>
        <w:pStyle w:val="LDAmendInstruction"/>
      </w:pPr>
      <w:r w:rsidRPr="00F17A69">
        <w:t>insert</w:t>
      </w:r>
    </w:p>
    <w:p w14:paraId="3D9CA72D" w14:textId="76F3B085" w:rsidR="00625D38" w:rsidRPr="00625D38" w:rsidRDefault="0061555A" w:rsidP="0061555A">
      <w:pPr>
        <w:pStyle w:val="LDAmendText"/>
      </w:pPr>
      <w:r>
        <w:t>If</w:t>
      </w:r>
    </w:p>
    <w:p w14:paraId="0A69004B" w14:textId="74811C78" w:rsidR="000F6BBF" w:rsidRPr="00F17A69" w:rsidRDefault="000F6BBF" w:rsidP="000F6BBF">
      <w:pPr>
        <w:pStyle w:val="LDAmendHeading"/>
      </w:pPr>
      <w:r w:rsidRPr="00F17A69">
        <w:t>[</w:t>
      </w:r>
      <w:r w:rsidR="00EB7702">
        <w:t>1</w:t>
      </w:r>
      <w:r w:rsidR="00F408B2">
        <w:t>3</w:t>
      </w:r>
      <w:r w:rsidRPr="00F17A69">
        <w:t>]</w:t>
      </w:r>
      <w:r w:rsidRPr="00F17A69">
        <w:tab/>
      </w:r>
      <w:r w:rsidR="00D40D47" w:rsidRPr="00F17A69">
        <w:t>Subsection</w:t>
      </w:r>
      <w:r w:rsidR="000C5644" w:rsidRPr="00F17A69">
        <w:t>s</w:t>
      </w:r>
      <w:r w:rsidRPr="00F17A69">
        <w:t xml:space="preserve"> 2.</w:t>
      </w:r>
      <w:r w:rsidR="00CC0CE1" w:rsidRPr="00F17A69">
        <w:t>22</w:t>
      </w:r>
      <w:r w:rsidR="0018379E">
        <w:t> </w:t>
      </w:r>
      <w:r w:rsidRPr="00F17A69">
        <w:t>(</w:t>
      </w:r>
      <w:r w:rsidR="00CC0CE1" w:rsidRPr="00F17A69">
        <w:t>3</w:t>
      </w:r>
      <w:r w:rsidRPr="00F17A69">
        <w:t>)</w:t>
      </w:r>
      <w:r w:rsidR="000C5644" w:rsidRPr="00F17A69">
        <w:t xml:space="preserve"> and (4)</w:t>
      </w:r>
    </w:p>
    <w:p w14:paraId="793CF0CB" w14:textId="55EB68F4" w:rsidR="000F6BBF" w:rsidRPr="00F17A69" w:rsidRDefault="0077052E" w:rsidP="000F6BBF">
      <w:pPr>
        <w:pStyle w:val="LDAmendInstruction"/>
      </w:pPr>
      <w:r w:rsidRPr="00F17A69">
        <w:t>r</w:t>
      </w:r>
      <w:r w:rsidR="00CC0CE1" w:rsidRPr="00F17A69">
        <w:t>epeal</w:t>
      </w:r>
      <w:r w:rsidRPr="00F17A69">
        <w:t xml:space="preserve"> and substitute</w:t>
      </w:r>
    </w:p>
    <w:p w14:paraId="36F127C8" w14:textId="182E1EE2" w:rsidR="00C2365D" w:rsidRPr="00F17A69" w:rsidRDefault="00C2365D" w:rsidP="006A697E">
      <w:pPr>
        <w:pStyle w:val="LDClause"/>
        <w:tabs>
          <w:tab w:val="right" w:pos="454"/>
          <w:tab w:val="left" w:pos="737"/>
        </w:tabs>
        <w:spacing w:before="60" w:after="60"/>
        <w:ind w:left="737" w:hanging="1021"/>
        <w:rPr>
          <w:color w:val="000000"/>
          <w:lang w:eastAsia="en-AU"/>
        </w:rPr>
      </w:pPr>
      <w:r w:rsidRPr="00F17A69">
        <w:tab/>
        <w:t>(3)</w:t>
      </w:r>
      <w:r w:rsidRPr="00F17A69">
        <w:tab/>
      </w:r>
      <w:r w:rsidR="007A7209">
        <w:t>Without affecting subsection (2), t</w:t>
      </w:r>
      <w:r w:rsidRPr="00F17A69">
        <w:rPr>
          <w:color w:val="000000"/>
          <w:lang w:eastAsia="en-AU"/>
        </w:rPr>
        <w:t>he aeronautical knowledge and practical competency components of the RePL training course (including examination and assessment) must comply with the requirements in</w:t>
      </w:r>
      <w:r w:rsidR="00623A2A" w:rsidRPr="00F17A69">
        <w:rPr>
          <w:color w:val="000000"/>
          <w:lang w:eastAsia="en-AU"/>
        </w:rPr>
        <w:t xml:space="preserve"> subsection</w:t>
      </w:r>
      <w:r w:rsidR="00F8493F">
        <w:rPr>
          <w:color w:val="000000"/>
          <w:lang w:eastAsia="en-AU"/>
        </w:rPr>
        <w:t>s</w:t>
      </w:r>
      <w:r w:rsidR="00623A2A" w:rsidRPr="00F17A69">
        <w:rPr>
          <w:color w:val="000000"/>
          <w:lang w:eastAsia="en-AU"/>
        </w:rPr>
        <w:t xml:space="preserve"> 2</w:t>
      </w:r>
      <w:r w:rsidR="005478B7" w:rsidRPr="00F17A69">
        <w:rPr>
          <w:color w:val="000000"/>
          <w:lang w:eastAsia="en-AU"/>
        </w:rPr>
        <w:t>.2</w:t>
      </w:r>
      <w:r w:rsidR="00623A2A" w:rsidRPr="00F17A69">
        <w:rPr>
          <w:color w:val="000000"/>
          <w:lang w:eastAsia="en-AU"/>
        </w:rPr>
        <w:t>1</w:t>
      </w:r>
      <w:r w:rsidR="00370298">
        <w:rPr>
          <w:color w:val="000000"/>
          <w:lang w:eastAsia="en-AU"/>
        </w:rPr>
        <w:t> </w:t>
      </w:r>
      <w:r w:rsidR="00623A2A" w:rsidRPr="00F17A69">
        <w:rPr>
          <w:color w:val="000000"/>
          <w:lang w:eastAsia="en-AU"/>
        </w:rPr>
        <w:t>(2) to (7)</w:t>
      </w:r>
      <w:r w:rsidR="005478B7" w:rsidRPr="00F17A69">
        <w:rPr>
          <w:color w:val="000000"/>
          <w:lang w:eastAsia="en-AU"/>
        </w:rPr>
        <w:t xml:space="preserve"> as if they applied for the relevant RPA</w:t>
      </w:r>
      <w:r w:rsidR="005928A6" w:rsidRPr="00F17A69">
        <w:rPr>
          <w:color w:val="000000"/>
          <w:lang w:eastAsia="en-AU"/>
        </w:rPr>
        <w:t>.</w:t>
      </w:r>
    </w:p>
    <w:p w14:paraId="290EFA54" w14:textId="3C637E2C" w:rsidR="00743808" w:rsidRPr="00F17A69" w:rsidRDefault="00743808" w:rsidP="00743808">
      <w:pPr>
        <w:pStyle w:val="LDAmendHeading"/>
      </w:pPr>
      <w:r w:rsidRPr="00F17A69">
        <w:t>[</w:t>
      </w:r>
      <w:r w:rsidR="00EB7702">
        <w:t>1</w:t>
      </w:r>
      <w:r w:rsidR="00F408B2">
        <w:t>4</w:t>
      </w:r>
      <w:r w:rsidRPr="00F17A69">
        <w:t>]</w:t>
      </w:r>
      <w:r w:rsidRPr="00F17A69">
        <w:tab/>
        <w:t>Subparagraph 2.23</w:t>
      </w:r>
      <w:r w:rsidR="00370298">
        <w:t> </w:t>
      </w:r>
      <w:r w:rsidRPr="00F17A69">
        <w:t>(2)</w:t>
      </w:r>
      <w:r w:rsidR="00370298">
        <w:t> </w:t>
      </w:r>
      <w:r w:rsidRPr="00F17A69">
        <w:t>(c)</w:t>
      </w:r>
      <w:r w:rsidR="00370298">
        <w:t> </w:t>
      </w:r>
      <w:r w:rsidRPr="00F17A69">
        <w:t>(ii)</w:t>
      </w:r>
    </w:p>
    <w:p w14:paraId="3EA6316C" w14:textId="77777777" w:rsidR="00743808" w:rsidRPr="00F17A69" w:rsidRDefault="00743808" w:rsidP="00743808">
      <w:pPr>
        <w:pStyle w:val="LDAmendInstruction"/>
      </w:pPr>
      <w:r w:rsidRPr="00F17A69">
        <w:t>omit</w:t>
      </w:r>
    </w:p>
    <w:p w14:paraId="08C2CBF6" w14:textId="77777777" w:rsidR="00743808" w:rsidRPr="00F17A69" w:rsidRDefault="00743808" w:rsidP="00743808">
      <w:pPr>
        <w:pStyle w:val="LDAmendText"/>
      </w:pPr>
      <w:r w:rsidRPr="00F17A69">
        <w:t>more than 5 years</w:t>
      </w:r>
    </w:p>
    <w:p w14:paraId="34175A09" w14:textId="77777777" w:rsidR="00743808" w:rsidRPr="00F17A69" w:rsidRDefault="00743808" w:rsidP="00743808">
      <w:pPr>
        <w:pStyle w:val="LDAmendInstruction"/>
      </w:pPr>
      <w:r w:rsidRPr="00F17A69">
        <w:t>insert</w:t>
      </w:r>
    </w:p>
    <w:p w14:paraId="169A7FDE" w14:textId="6DAF99E1" w:rsidR="00743808" w:rsidRPr="00F17A69" w:rsidRDefault="00743808" w:rsidP="00076205">
      <w:pPr>
        <w:pStyle w:val="LDAmendText"/>
      </w:pPr>
      <w:r w:rsidRPr="00F17A69">
        <w:t>not more than 5 years</w:t>
      </w:r>
    </w:p>
    <w:p w14:paraId="5D812625" w14:textId="4FEC2F0E" w:rsidR="00AC2A65" w:rsidRPr="00F17A69" w:rsidRDefault="00AC2A65" w:rsidP="00AC2A65">
      <w:pPr>
        <w:pStyle w:val="LDAmendHeading"/>
      </w:pPr>
      <w:r w:rsidRPr="00F17A69">
        <w:t>[</w:t>
      </w:r>
      <w:r w:rsidR="00EB7702">
        <w:t>1</w:t>
      </w:r>
      <w:r w:rsidR="00F408B2">
        <w:t>5</w:t>
      </w:r>
      <w:r w:rsidRPr="00F17A69">
        <w:t>]</w:t>
      </w:r>
      <w:r w:rsidRPr="00F17A69">
        <w:tab/>
        <w:t>Subparagraph 2.2</w:t>
      </w:r>
      <w:r w:rsidR="0086005D" w:rsidRPr="00F17A69">
        <w:t>3</w:t>
      </w:r>
      <w:r w:rsidR="00E12C69">
        <w:t> </w:t>
      </w:r>
      <w:r w:rsidRPr="00F17A69">
        <w:t>(5)</w:t>
      </w:r>
      <w:r w:rsidR="00E12C69">
        <w:t> </w:t>
      </w:r>
      <w:r w:rsidRPr="00F17A69">
        <w:t>(c)</w:t>
      </w:r>
      <w:r w:rsidR="00E12C69">
        <w:t> </w:t>
      </w:r>
      <w:r w:rsidRPr="00F17A69">
        <w:t>(ii)</w:t>
      </w:r>
    </w:p>
    <w:p w14:paraId="3EA1372D" w14:textId="77777777" w:rsidR="00AC2A65" w:rsidRPr="00F17A69" w:rsidRDefault="00AC2A65" w:rsidP="00AC2A65">
      <w:pPr>
        <w:pStyle w:val="LDAmendInstruction"/>
      </w:pPr>
      <w:r w:rsidRPr="00F17A69">
        <w:t>omit</w:t>
      </w:r>
    </w:p>
    <w:p w14:paraId="49CE9C1A" w14:textId="77777777" w:rsidR="00AC2A65" w:rsidRPr="00F17A69" w:rsidRDefault="00AC2A65" w:rsidP="00AC2A65">
      <w:pPr>
        <w:pStyle w:val="LDAmendText"/>
      </w:pPr>
      <w:r w:rsidRPr="00F17A69">
        <w:t>more than 5 years</w:t>
      </w:r>
    </w:p>
    <w:p w14:paraId="16477AB9" w14:textId="77777777" w:rsidR="00AC2A65" w:rsidRPr="00F17A69" w:rsidRDefault="00AC2A65" w:rsidP="00AC2A65">
      <w:pPr>
        <w:pStyle w:val="LDAmendInstruction"/>
      </w:pPr>
      <w:r w:rsidRPr="00F17A69">
        <w:t>insert</w:t>
      </w:r>
    </w:p>
    <w:p w14:paraId="78AC7EA6" w14:textId="78C38161" w:rsidR="00AC2A65" w:rsidRPr="00F17A69" w:rsidRDefault="00AC2A65" w:rsidP="00076205">
      <w:pPr>
        <w:pStyle w:val="LDAmendText"/>
      </w:pPr>
      <w:r w:rsidRPr="00F17A69">
        <w:t>not more than 5 years</w:t>
      </w:r>
    </w:p>
    <w:p w14:paraId="3CE9D038" w14:textId="2744C61C" w:rsidR="009C4DE1" w:rsidRPr="00F17A69" w:rsidRDefault="009C4DE1" w:rsidP="009C4DE1">
      <w:pPr>
        <w:pStyle w:val="LDAmendHeading"/>
      </w:pPr>
      <w:r w:rsidRPr="00F17A69">
        <w:t>[</w:t>
      </w:r>
      <w:r>
        <w:t>1</w:t>
      </w:r>
      <w:r w:rsidR="00F408B2">
        <w:t>6</w:t>
      </w:r>
      <w:r w:rsidRPr="00F17A69">
        <w:t>]</w:t>
      </w:r>
      <w:r w:rsidRPr="00F17A69">
        <w:tab/>
        <w:t>Sub</w:t>
      </w:r>
      <w:r>
        <w:t>section</w:t>
      </w:r>
      <w:r w:rsidRPr="00F17A69">
        <w:t xml:space="preserve"> 2.2</w:t>
      </w:r>
      <w:r>
        <w:t>4 </w:t>
      </w:r>
      <w:r w:rsidRPr="00F17A69">
        <w:t>(</w:t>
      </w:r>
      <w:r>
        <w:t>2</w:t>
      </w:r>
      <w:r w:rsidRPr="00F17A69">
        <w:t>)</w:t>
      </w:r>
    </w:p>
    <w:p w14:paraId="70E5BAC6" w14:textId="77777777" w:rsidR="009C4DE1" w:rsidRPr="00F17A69" w:rsidRDefault="009C4DE1" w:rsidP="009C4DE1">
      <w:pPr>
        <w:pStyle w:val="LDAmendInstruction"/>
      </w:pPr>
      <w:r w:rsidRPr="00F17A69">
        <w:t>omit</w:t>
      </w:r>
    </w:p>
    <w:p w14:paraId="383B343E" w14:textId="77777777" w:rsidR="009C4DE1" w:rsidRDefault="009C4DE1" w:rsidP="009C4DE1">
      <w:pPr>
        <w:pStyle w:val="LDAmendText"/>
      </w:pPr>
      <w:r>
        <w:t>Without affecting subsection (3), if</w:t>
      </w:r>
    </w:p>
    <w:p w14:paraId="5250012B" w14:textId="77777777" w:rsidR="009C4DE1" w:rsidRPr="00F17A69" w:rsidRDefault="009C4DE1" w:rsidP="009C4DE1">
      <w:pPr>
        <w:pStyle w:val="LDAmendInstruction"/>
      </w:pPr>
      <w:r w:rsidRPr="00F17A69">
        <w:t>insert</w:t>
      </w:r>
    </w:p>
    <w:p w14:paraId="0A3F476B" w14:textId="5E076460" w:rsidR="009C4DE1" w:rsidRDefault="009C4DE1" w:rsidP="00C4139B">
      <w:pPr>
        <w:pStyle w:val="LDAmendText"/>
      </w:pPr>
      <w:r>
        <w:t>If</w:t>
      </w:r>
    </w:p>
    <w:p w14:paraId="3CAF955C" w14:textId="32D61A75" w:rsidR="00D02D29" w:rsidRPr="00F17A69" w:rsidRDefault="00D02D29" w:rsidP="00D02D29">
      <w:pPr>
        <w:pStyle w:val="LDAmendHeading"/>
      </w:pPr>
      <w:r w:rsidRPr="00F17A69">
        <w:lastRenderedPageBreak/>
        <w:t>[</w:t>
      </w:r>
      <w:r w:rsidR="00EB7702">
        <w:t>1</w:t>
      </w:r>
      <w:r w:rsidR="00F408B2">
        <w:t>7</w:t>
      </w:r>
      <w:r w:rsidRPr="00F17A69">
        <w:t>]</w:t>
      </w:r>
      <w:r w:rsidRPr="00F17A69">
        <w:tab/>
        <w:t>Subsections 2.24</w:t>
      </w:r>
      <w:r w:rsidR="00E12C69">
        <w:t> </w:t>
      </w:r>
      <w:r w:rsidRPr="00F17A69">
        <w:t>(3) and (4)</w:t>
      </w:r>
    </w:p>
    <w:p w14:paraId="3701B247" w14:textId="77777777" w:rsidR="00D02D29" w:rsidRPr="00F17A69" w:rsidRDefault="00D02D29" w:rsidP="00D02D29">
      <w:pPr>
        <w:pStyle w:val="LDAmendInstruction"/>
      </w:pPr>
      <w:r w:rsidRPr="00F17A69">
        <w:t>repeal and substitute</w:t>
      </w:r>
    </w:p>
    <w:p w14:paraId="4F47BD3A" w14:textId="5AC1C355" w:rsidR="00D02D29" w:rsidRPr="00F17A69" w:rsidRDefault="00D02D29" w:rsidP="006A697E">
      <w:pPr>
        <w:pStyle w:val="LDClause"/>
        <w:tabs>
          <w:tab w:val="right" w:pos="454"/>
          <w:tab w:val="left" w:pos="737"/>
        </w:tabs>
        <w:spacing w:before="60" w:after="60"/>
        <w:ind w:left="737" w:hanging="1021"/>
        <w:rPr>
          <w:color w:val="000000"/>
          <w:lang w:eastAsia="en-AU"/>
        </w:rPr>
      </w:pPr>
      <w:r w:rsidRPr="00F17A69">
        <w:tab/>
        <w:t>(3)</w:t>
      </w:r>
      <w:r w:rsidRPr="00F17A69">
        <w:tab/>
      </w:r>
      <w:r w:rsidR="00D409DC">
        <w:t>Without affecting subsection (2), t</w:t>
      </w:r>
      <w:r w:rsidRPr="00F17A69">
        <w:rPr>
          <w:color w:val="000000"/>
          <w:lang w:eastAsia="en-AU"/>
        </w:rPr>
        <w:t>he aeronautical knowledge and practical competency components of the RePL training course (including examination and assessment) must comply with the requirements in subsection</w:t>
      </w:r>
      <w:r w:rsidR="00E42DF5">
        <w:rPr>
          <w:color w:val="000000"/>
          <w:lang w:eastAsia="en-AU"/>
        </w:rPr>
        <w:t>s</w:t>
      </w:r>
      <w:r w:rsidRPr="00F17A69">
        <w:rPr>
          <w:color w:val="000000"/>
          <w:lang w:eastAsia="en-AU"/>
        </w:rPr>
        <w:t xml:space="preserve"> 2.2</w:t>
      </w:r>
      <w:r w:rsidR="00F534F3" w:rsidRPr="00F17A69">
        <w:rPr>
          <w:color w:val="000000"/>
          <w:lang w:eastAsia="en-AU"/>
        </w:rPr>
        <w:t>5</w:t>
      </w:r>
      <w:r w:rsidR="00370298">
        <w:rPr>
          <w:color w:val="000000"/>
          <w:lang w:eastAsia="en-AU"/>
        </w:rPr>
        <w:t> </w:t>
      </w:r>
      <w:r w:rsidRPr="00F17A69">
        <w:rPr>
          <w:color w:val="000000"/>
          <w:lang w:eastAsia="en-AU"/>
        </w:rPr>
        <w:t>(2) to (7) as if they applied for the relevant RPA.</w:t>
      </w:r>
    </w:p>
    <w:p w14:paraId="77ED48DC" w14:textId="566F82FF" w:rsidR="002E1F38" w:rsidRPr="00F17A69" w:rsidRDefault="002E1F38" w:rsidP="002E1F38">
      <w:pPr>
        <w:pStyle w:val="LDAmendHeading"/>
      </w:pPr>
      <w:r w:rsidRPr="00F17A69">
        <w:t>[</w:t>
      </w:r>
      <w:r w:rsidR="00EB7702">
        <w:t>1</w:t>
      </w:r>
      <w:r w:rsidR="00F408B2">
        <w:t>8</w:t>
      </w:r>
      <w:r w:rsidRPr="00F17A69">
        <w:t>]</w:t>
      </w:r>
      <w:r w:rsidRPr="00F17A69">
        <w:tab/>
        <w:t>Subparagraph 2.25</w:t>
      </w:r>
      <w:r w:rsidR="00E12C69">
        <w:t> </w:t>
      </w:r>
      <w:r w:rsidRPr="00F17A69">
        <w:t>(2)</w:t>
      </w:r>
      <w:r w:rsidR="00E12C69">
        <w:t> </w:t>
      </w:r>
      <w:r w:rsidRPr="00F17A69">
        <w:t>(c)</w:t>
      </w:r>
      <w:r w:rsidR="00E12C69">
        <w:t> </w:t>
      </w:r>
      <w:r w:rsidRPr="00F17A69">
        <w:t>(ii)</w:t>
      </w:r>
    </w:p>
    <w:p w14:paraId="65112405" w14:textId="77777777" w:rsidR="002E1F38" w:rsidRPr="00F17A69" w:rsidRDefault="002E1F38" w:rsidP="002E1F38">
      <w:pPr>
        <w:pStyle w:val="LDAmendInstruction"/>
      </w:pPr>
      <w:r w:rsidRPr="00F17A69">
        <w:t>omit</w:t>
      </w:r>
    </w:p>
    <w:p w14:paraId="5D9FB6A5" w14:textId="77777777" w:rsidR="002E1F38" w:rsidRPr="00F17A69" w:rsidRDefault="002E1F38" w:rsidP="002E1F38">
      <w:pPr>
        <w:pStyle w:val="LDAmendText"/>
      </w:pPr>
      <w:r w:rsidRPr="00F17A69">
        <w:t>more than 5 years</w:t>
      </w:r>
    </w:p>
    <w:p w14:paraId="532EC82F" w14:textId="77777777" w:rsidR="002E1F38" w:rsidRPr="00F17A69" w:rsidRDefault="002E1F38" w:rsidP="002E1F38">
      <w:pPr>
        <w:pStyle w:val="LDAmendInstruction"/>
      </w:pPr>
      <w:r w:rsidRPr="00F17A69">
        <w:t>insert</w:t>
      </w:r>
    </w:p>
    <w:p w14:paraId="44C290A9" w14:textId="77777777" w:rsidR="002E1F38" w:rsidRPr="00F17A69" w:rsidRDefault="002E1F38" w:rsidP="002E1F38">
      <w:pPr>
        <w:pStyle w:val="LDAmendText"/>
      </w:pPr>
      <w:r w:rsidRPr="00F17A69">
        <w:t>not more than 5 years</w:t>
      </w:r>
    </w:p>
    <w:p w14:paraId="72C21C0B" w14:textId="0F0158CA" w:rsidR="00AE0B34" w:rsidRPr="00F17A69" w:rsidRDefault="00AE0B34" w:rsidP="00AE0B34">
      <w:pPr>
        <w:pStyle w:val="LDAmendHeading"/>
      </w:pPr>
      <w:r w:rsidRPr="00F17A69">
        <w:t>[</w:t>
      </w:r>
      <w:r w:rsidR="00EB7702">
        <w:t>1</w:t>
      </w:r>
      <w:r w:rsidR="00F408B2">
        <w:t>9</w:t>
      </w:r>
      <w:r w:rsidRPr="00F17A69">
        <w:t>]</w:t>
      </w:r>
      <w:r w:rsidRPr="00F17A69">
        <w:tab/>
        <w:t>Subparagraph 2.25</w:t>
      </w:r>
      <w:r w:rsidR="00DA3EBD">
        <w:t> </w:t>
      </w:r>
      <w:r w:rsidRPr="00F17A69">
        <w:t>(5)</w:t>
      </w:r>
      <w:r w:rsidR="00370298">
        <w:t> </w:t>
      </w:r>
      <w:r w:rsidRPr="00F17A69">
        <w:t>(c)</w:t>
      </w:r>
      <w:r w:rsidR="004E0E13">
        <w:t> </w:t>
      </w:r>
      <w:r w:rsidRPr="00F17A69">
        <w:t>(ii)</w:t>
      </w:r>
    </w:p>
    <w:p w14:paraId="1BBAB414" w14:textId="77777777" w:rsidR="00AE0B34" w:rsidRPr="00F17A69" w:rsidRDefault="00AE0B34" w:rsidP="00AE0B34">
      <w:pPr>
        <w:pStyle w:val="LDAmendInstruction"/>
      </w:pPr>
      <w:r w:rsidRPr="00F17A69">
        <w:t>omit</w:t>
      </w:r>
    </w:p>
    <w:p w14:paraId="649B3443" w14:textId="77777777" w:rsidR="00AE0B34" w:rsidRPr="00F17A69" w:rsidRDefault="00AE0B34" w:rsidP="00AE0B34">
      <w:pPr>
        <w:pStyle w:val="LDAmendText"/>
      </w:pPr>
      <w:r w:rsidRPr="00F17A69">
        <w:t>more than 5 years</w:t>
      </w:r>
    </w:p>
    <w:p w14:paraId="3130D5BE" w14:textId="77777777" w:rsidR="00AE0B34" w:rsidRPr="00F17A69" w:rsidRDefault="00AE0B34" w:rsidP="00AE0B34">
      <w:pPr>
        <w:pStyle w:val="LDAmendInstruction"/>
      </w:pPr>
      <w:r w:rsidRPr="00F17A69">
        <w:t>insert</w:t>
      </w:r>
    </w:p>
    <w:p w14:paraId="563E404B" w14:textId="7F6CAD8E" w:rsidR="002E1F38" w:rsidRPr="00F17A69" w:rsidRDefault="00AE0B34" w:rsidP="00076205">
      <w:pPr>
        <w:pStyle w:val="LDAmendText"/>
      </w:pPr>
      <w:r w:rsidRPr="00F17A69">
        <w:t>not more than 5 years</w:t>
      </w:r>
    </w:p>
    <w:p w14:paraId="1AC2E1EA" w14:textId="41B8034B" w:rsidR="00905F3F" w:rsidRPr="00F17A69" w:rsidRDefault="00905F3F" w:rsidP="00905F3F">
      <w:pPr>
        <w:pStyle w:val="LDAmendHeading"/>
      </w:pPr>
      <w:r w:rsidRPr="00F17A69">
        <w:t>[</w:t>
      </w:r>
      <w:r w:rsidR="000D4FC1">
        <w:t>20</w:t>
      </w:r>
      <w:r w:rsidRPr="00F17A69">
        <w:t>]</w:t>
      </w:r>
      <w:r w:rsidRPr="00F17A69">
        <w:tab/>
        <w:t>Subsection 2.31</w:t>
      </w:r>
      <w:r w:rsidR="00370298">
        <w:t> </w:t>
      </w:r>
      <w:r w:rsidRPr="00F17A69">
        <w:t>(2)</w:t>
      </w:r>
    </w:p>
    <w:p w14:paraId="41619ACF" w14:textId="77777777" w:rsidR="00905F3F" w:rsidRPr="00F17A69" w:rsidRDefault="00905F3F" w:rsidP="00905F3F">
      <w:pPr>
        <w:pStyle w:val="LDAmendInstruction"/>
      </w:pPr>
      <w:r w:rsidRPr="00F17A69">
        <w:t>omit</w:t>
      </w:r>
    </w:p>
    <w:p w14:paraId="587CD801" w14:textId="77777777" w:rsidR="00905F3F" w:rsidRPr="00F17A69" w:rsidRDefault="00905F3F" w:rsidP="00905F3F">
      <w:pPr>
        <w:pStyle w:val="LDAmendText"/>
      </w:pPr>
      <w:r w:rsidRPr="00F17A69">
        <w:t>The competency standards</w:t>
      </w:r>
    </w:p>
    <w:p w14:paraId="48779247" w14:textId="77777777" w:rsidR="00905F3F" w:rsidRPr="00F17A69" w:rsidRDefault="00905F3F" w:rsidP="00905F3F">
      <w:pPr>
        <w:pStyle w:val="LDAmendInstruction"/>
      </w:pPr>
      <w:r w:rsidRPr="00F17A69">
        <w:t>insert</w:t>
      </w:r>
    </w:p>
    <w:p w14:paraId="2E33878F" w14:textId="77777777" w:rsidR="00905F3F" w:rsidRPr="00F17A69" w:rsidRDefault="00905F3F" w:rsidP="006A697E">
      <w:pPr>
        <w:pStyle w:val="LDAmendText"/>
        <w:rPr>
          <w:iCs/>
        </w:rPr>
      </w:pPr>
      <w:r w:rsidRPr="00F17A69">
        <w:rPr>
          <w:iCs/>
        </w:rPr>
        <w:t>Subject to any variation expressly permitted by this section, the competency standards</w:t>
      </w:r>
    </w:p>
    <w:p w14:paraId="09E443A8" w14:textId="4B6319C7" w:rsidR="00905F3F" w:rsidRPr="00F17A69" w:rsidRDefault="00905F3F" w:rsidP="00905F3F">
      <w:pPr>
        <w:pStyle w:val="LDAmendHeading"/>
      </w:pPr>
      <w:r w:rsidRPr="00F17A69">
        <w:t>[</w:t>
      </w:r>
      <w:r w:rsidR="000D4FC1">
        <w:t>21</w:t>
      </w:r>
      <w:r w:rsidRPr="00F17A69">
        <w:t>]</w:t>
      </w:r>
      <w:r w:rsidRPr="00F17A69">
        <w:tab/>
        <w:t>After subsection 2.31</w:t>
      </w:r>
      <w:r w:rsidR="00370298">
        <w:t> </w:t>
      </w:r>
      <w:r w:rsidRPr="00F17A69">
        <w:t>(2)</w:t>
      </w:r>
    </w:p>
    <w:p w14:paraId="15043B2E" w14:textId="77777777" w:rsidR="00905F3F" w:rsidRPr="00F17A69" w:rsidRDefault="00905F3F" w:rsidP="00905F3F">
      <w:pPr>
        <w:pStyle w:val="LDAmendInstruction"/>
      </w:pPr>
      <w:r w:rsidRPr="00F17A69">
        <w:t>insert</w:t>
      </w:r>
    </w:p>
    <w:p w14:paraId="1520FDC3" w14:textId="33E0D6B6" w:rsidR="00945BE4" w:rsidRDefault="005611CE" w:rsidP="0039338F">
      <w:pPr>
        <w:pStyle w:val="LDClause"/>
        <w:tabs>
          <w:tab w:val="right" w:pos="454"/>
          <w:tab w:val="left" w:pos="737"/>
        </w:tabs>
        <w:spacing w:before="60" w:after="60"/>
        <w:ind w:left="737" w:hanging="1021"/>
      </w:pPr>
      <w:r>
        <w:tab/>
      </w:r>
      <w:r w:rsidR="00905F3F" w:rsidRPr="00F17A69">
        <w:t>(2A)</w:t>
      </w:r>
      <w:r w:rsidR="00905F3F" w:rsidRPr="00F17A69">
        <w:tab/>
        <w:t xml:space="preserve">If the RePL mentioned in subsection (2) is the subject of a CASA </w:t>
      </w:r>
      <w:r w:rsidR="0053140D" w:rsidRPr="00F17A69">
        <w:t>approval</w:t>
      </w:r>
      <w:r w:rsidR="00905F3F" w:rsidRPr="00F17A69">
        <w:t xml:space="preserve"> under </w:t>
      </w:r>
      <w:r w:rsidR="00606C8C">
        <w:t>subsection</w:t>
      </w:r>
      <w:r w:rsidR="00905F3F" w:rsidRPr="00F17A69">
        <w:t xml:space="preserve"> 2.18B</w:t>
      </w:r>
      <w:r w:rsidR="0087447B">
        <w:t> </w:t>
      </w:r>
      <w:r w:rsidR="00905F3F" w:rsidRPr="00F17A69">
        <w:t xml:space="preserve">(3), the competency standards for the flight test may be those in the relevant Appendix as varied by </w:t>
      </w:r>
      <w:r w:rsidR="00774A40">
        <w:t>the</w:t>
      </w:r>
      <w:r w:rsidR="00905F3F" w:rsidRPr="00F17A69">
        <w:t xml:space="preserve"> CASA </w:t>
      </w:r>
      <w:r w:rsidR="0053140D" w:rsidRPr="00F17A69">
        <w:t>approval</w:t>
      </w:r>
      <w:r w:rsidR="00905F3F" w:rsidRPr="00F17A69">
        <w:t xml:space="preserve"> made under </w:t>
      </w:r>
      <w:r w:rsidR="006A49EB">
        <w:t>subsection</w:t>
      </w:r>
      <w:r w:rsidR="006A49EB" w:rsidRPr="00F17A69">
        <w:t xml:space="preserve"> 2.18B</w:t>
      </w:r>
      <w:r w:rsidR="006A49EB">
        <w:t> </w:t>
      </w:r>
      <w:r w:rsidR="006A49EB" w:rsidRPr="00F17A69">
        <w:t>(3)</w:t>
      </w:r>
      <w:r w:rsidR="00905F3F" w:rsidRPr="00F17A69">
        <w:t xml:space="preserve"> which identifies</w:t>
      </w:r>
      <w:r w:rsidR="00945BE4">
        <w:t>:</w:t>
      </w:r>
    </w:p>
    <w:p w14:paraId="76B96698" w14:textId="51776B14" w:rsidR="002153B8" w:rsidRDefault="00892E33" w:rsidP="00C4139B">
      <w:pPr>
        <w:pStyle w:val="P1"/>
      </w:pPr>
      <w:r>
        <w:t>(a)</w:t>
      </w:r>
      <w:r>
        <w:tab/>
      </w:r>
      <w:r w:rsidR="00905F3F" w:rsidRPr="00F17A69">
        <w:t>any relevant flight test standards in the relevant Appendix that it is impossible or impracticable for the</w:t>
      </w:r>
      <w:r w:rsidR="00D57BE3">
        <w:t xml:space="preserve"> relevant</w:t>
      </w:r>
      <w:r w:rsidR="00E65A1E">
        <w:t xml:space="preserve"> medium RPA or large RPA</w:t>
      </w:r>
      <w:r w:rsidR="00905F3F" w:rsidRPr="00F17A69">
        <w:t xml:space="preserve"> to meet</w:t>
      </w:r>
      <w:r w:rsidR="00945BE4">
        <w:t>; and</w:t>
      </w:r>
    </w:p>
    <w:p w14:paraId="5E5F218F" w14:textId="36F9BEF4" w:rsidR="00905F3F" w:rsidRPr="00F17A69" w:rsidRDefault="00892E33" w:rsidP="00C4139B">
      <w:pPr>
        <w:pStyle w:val="P1"/>
      </w:pPr>
      <w:r>
        <w:t>(b)</w:t>
      </w:r>
      <w:r>
        <w:tab/>
      </w:r>
      <w:r w:rsidR="002153B8">
        <w:t>the flight test standards specified by CASA that are to be met</w:t>
      </w:r>
      <w:r w:rsidR="00905F3F" w:rsidRPr="00F17A69">
        <w:t>.</w:t>
      </w:r>
    </w:p>
    <w:p w14:paraId="02976097" w14:textId="6D53CBA9" w:rsidR="00905F3F" w:rsidRPr="00F17A69" w:rsidRDefault="00905F3F" w:rsidP="00905F3F">
      <w:pPr>
        <w:pStyle w:val="LDAmendHeading"/>
      </w:pPr>
      <w:r w:rsidRPr="00F17A69">
        <w:t>[</w:t>
      </w:r>
      <w:r w:rsidR="000D4FC1">
        <w:t>22</w:t>
      </w:r>
      <w:r w:rsidRPr="00F17A69">
        <w:t>]</w:t>
      </w:r>
      <w:r w:rsidRPr="00F17A69">
        <w:tab/>
        <w:t>After subsection 2.31</w:t>
      </w:r>
      <w:r w:rsidR="00370298">
        <w:t> </w:t>
      </w:r>
      <w:r w:rsidRPr="00F17A69">
        <w:t>(3)</w:t>
      </w:r>
    </w:p>
    <w:p w14:paraId="04613B14" w14:textId="77777777" w:rsidR="00905F3F" w:rsidRPr="00F17A69" w:rsidRDefault="00905F3F" w:rsidP="00905F3F">
      <w:pPr>
        <w:pStyle w:val="LDAmendInstruction"/>
      </w:pPr>
      <w:r w:rsidRPr="00F17A69">
        <w:t>insert</w:t>
      </w:r>
    </w:p>
    <w:p w14:paraId="212426EA" w14:textId="1F7A49CE" w:rsidR="00905F3F" w:rsidRPr="00F17A69" w:rsidRDefault="00905F3F" w:rsidP="006A697E">
      <w:pPr>
        <w:pStyle w:val="LDClause"/>
        <w:tabs>
          <w:tab w:val="right" w:pos="454"/>
          <w:tab w:val="left" w:pos="737"/>
        </w:tabs>
        <w:spacing w:before="60" w:after="60"/>
        <w:ind w:left="737" w:hanging="1021"/>
      </w:pPr>
      <w:r w:rsidRPr="00F17A69">
        <w:tab/>
        <w:t>(3A)</w:t>
      </w:r>
      <w:r w:rsidRPr="00F17A69">
        <w:tab/>
        <w:t xml:space="preserve">Subsection (3) applies subject to the effect of any CASA </w:t>
      </w:r>
      <w:r w:rsidR="0053140D" w:rsidRPr="00F17A69">
        <w:t>approval</w:t>
      </w:r>
      <w:r w:rsidRPr="00F17A69">
        <w:t xml:space="preserve"> under subsection (2A).</w:t>
      </w:r>
    </w:p>
    <w:p w14:paraId="02F5B5C5" w14:textId="42B8F3BA" w:rsidR="00905F3F" w:rsidRPr="00F17A69" w:rsidRDefault="00905F3F" w:rsidP="00905F3F">
      <w:pPr>
        <w:pStyle w:val="LDAmendHeading"/>
      </w:pPr>
      <w:r w:rsidRPr="00F17A69">
        <w:t>[</w:t>
      </w:r>
      <w:r w:rsidR="00EF6EAA">
        <w:t>23</w:t>
      </w:r>
      <w:r w:rsidRPr="00F17A69">
        <w:t>]</w:t>
      </w:r>
      <w:r w:rsidRPr="00F17A69">
        <w:tab/>
        <w:t>After subsection 2.31</w:t>
      </w:r>
      <w:r w:rsidR="00370298">
        <w:t> </w:t>
      </w:r>
      <w:r w:rsidRPr="00F17A69">
        <w:t>(6)</w:t>
      </w:r>
    </w:p>
    <w:p w14:paraId="274AF7D5" w14:textId="77777777" w:rsidR="00905F3F" w:rsidRPr="00F17A69" w:rsidRDefault="00905F3F" w:rsidP="00905F3F">
      <w:pPr>
        <w:pStyle w:val="LDAmendInstruction"/>
      </w:pPr>
      <w:r w:rsidRPr="00F17A69">
        <w:t>insert</w:t>
      </w:r>
    </w:p>
    <w:p w14:paraId="02127D7D" w14:textId="6B721C57" w:rsidR="00905F3F" w:rsidRPr="00F17A69" w:rsidRDefault="005611CE" w:rsidP="006A697E">
      <w:pPr>
        <w:pStyle w:val="LDClause"/>
        <w:tabs>
          <w:tab w:val="right" w:pos="454"/>
          <w:tab w:val="left" w:pos="737"/>
        </w:tabs>
        <w:spacing w:before="60" w:after="60"/>
        <w:ind w:left="737" w:hanging="1021"/>
      </w:pPr>
      <w:r>
        <w:tab/>
      </w:r>
      <w:r w:rsidR="00905F3F" w:rsidRPr="00F17A69">
        <w:t>(6A)</w:t>
      </w:r>
      <w:r w:rsidR="00905F3F" w:rsidRPr="00F17A69">
        <w:tab/>
        <w:t xml:space="preserve">Subsection (6) applies subject to the effect of any CASA </w:t>
      </w:r>
      <w:r w:rsidR="0053140D" w:rsidRPr="00F17A69">
        <w:t>approval</w:t>
      </w:r>
      <w:r w:rsidR="00905F3F" w:rsidRPr="00F17A69">
        <w:t xml:space="preserve"> under subsection (2A).</w:t>
      </w:r>
    </w:p>
    <w:p w14:paraId="1A64E1BE" w14:textId="4C6AFE9C" w:rsidR="00905F3F" w:rsidRPr="00F17A69" w:rsidRDefault="00905F3F" w:rsidP="00905F3F">
      <w:pPr>
        <w:pStyle w:val="LDAmendHeading"/>
      </w:pPr>
      <w:r w:rsidRPr="00F17A69">
        <w:lastRenderedPageBreak/>
        <w:t>[</w:t>
      </w:r>
      <w:r w:rsidR="00EB7702">
        <w:t>2</w:t>
      </w:r>
      <w:r w:rsidR="00EF6EAA">
        <w:t>4</w:t>
      </w:r>
      <w:r w:rsidRPr="00F17A69">
        <w:t>]</w:t>
      </w:r>
      <w:r w:rsidRPr="00F17A69">
        <w:tab/>
        <w:t>Paragraph 2.31</w:t>
      </w:r>
      <w:r w:rsidR="00370298">
        <w:t> </w:t>
      </w:r>
      <w:r w:rsidRPr="00F17A69">
        <w:t>(7)</w:t>
      </w:r>
      <w:r w:rsidR="00370298">
        <w:t> </w:t>
      </w:r>
      <w:r w:rsidRPr="00F17A69">
        <w:t>(b)</w:t>
      </w:r>
    </w:p>
    <w:p w14:paraId="2B34F022" w14:textId="77777777" w:rsidR="00905F3F" w:rsidRPr="00F17A69" w:rsidRDefault="00905F3F" w:rsidP="00905F3F">
      <w:pPr>
        <w:pStyle w:val="LDAmendInstruction"/>
      </w:pPr>
      <w:r w:rsidRPr="00F17A69">
        <w:t>omit</w:t>
      </w:r>
    </w:p>
    <w:p w14:paraId="28ED20BB" w14:textId="77777777" w:rsidR="00905F3F" w:rsidRPr="00F17A69" w:rsidRDefault="00905F3F" w:rsidP="00905F3F">
      <w:pPr>
        <w:pStyle w:val="LDAmendText"/>
      </w:pPr>
      <w:r w:rsidRPr="00F17A69">
        <w:t>subsection (6).</w:t>
      </w:r>
    </w:p>
    <w:p w14:paraId="2C0D75FF" w14:textId="77777777" w:rsidR="00905F3F" w:rsidRPr="00F17A69" w:rsidRDefault="00905F3F" w:rsidP="00905F3F">
      <w:pPr>
        <w:pStyle w:val="LDAmendInstruction"/>
      </w:pPr>
      <w:r w:rsidRPr="00F17A69">
        <w:t>insert</w:t>
      </w:r>
    </w:p>
    <w:p w14:paraId="1B74817B" w14:textId="79DF2455" w:rsidR="00905F3F" w:rsidRPr="00F17A69" w:rsidRDefault="00905F3F" w:rsidP="00905F3F">
      <w:pPr>
        <w:pStyle w:val="LDAmendText"/>
      </w:pPr>
      <w:r w:rsidRPr="00F17A69">
        <w:t xml:space="preserve">subsection (6), or subsection (6) as affected by the effect of any CASA </w:t>
      </w:r>
      <w:r w:rsidR="0053140D" w:rsidRPr="00F17A69">
        <w:t>approval</w:t>
      </w:r>
      <w:r w:rsidRPr="00F17A69">
        <w:t xml:space="preserve"> under subsection (2A).</w:t>
      </w:r>
    </w:p>
    <w:p w14:paraId="5F98129A" w14:textId="3FB690EC" w:rsidR="00905F3F" w:rsidRPr="00F17A69" w:rsidRDefault="00905F3F" w:rsidP="00905F3F">
      <w:pPr>
        <w:pStyle w:val="LDAmendHeading"/>
      </w:pPr>
      <w:r w:rsidRPr="00F17A69">
        <w:t>[</w:t>
      </w:r>
      <w:r w:rsidR="005611CE">
        <w:t>2</w:t>
      </w:r>
      <w:r w:rsidR="00EF6EAA">
        <w:t>5</w:t>
      </w:r>
      <w:r w:rsidRPr="00F17A69">
        <w:t>]</w:t>
      </w:r>
      <w:r w:rsidRPr="00F17A69">
        <w:tab/>
        <w:t>Paragraph 2.31</w:t>
      </w:r>
      <w:r w:rsidR="008F3243">
        <w:t> </w:t>
      </w:r>
      <w:r w:rsidRPr="00F17A69">
        <w:t>(8)</w:t>
      </w:r>
      <w:r w:rsidR="008F3243">
        <w:t> </w:t>
      </w:r>
      <w:r w:rsidRPr="00F17A69">
        <w:t>(e)</w:t>
      </w:r>
    </w:p>
    <w:p w14:paraId="680E8801" w14:textId="77777777" w:rsidR="00905F3F" w:rsidRPr="00F17A69" w:rsidRDefault="00905F3F" w:rsidP="00905F3F">
      <w:pPr>
        <w:pStyle w:val="LDAmendInstruction"/>
      </w:pPr>
      <w:r w:rsidRPr="00F17A69">
        <w:t>omit</w:t>
      </w:r>
    </w:p>
    <w:p w14:paraId="10847FA8" w14:textId="77777777" w:rsidR="00905F3F" w:rsidRPr="00F17A69" w:rsidRDefault="00905F3F" w:rsidP="00905F3F">
      <w:pPr>
        <w:pStyle w:val="LDAmendText"/>
      </w:pPr>
      <w:r w:rsidRPr="00F17A69">
        <w:t>clause 3 of the relevant Appendix,</w:t>
      </w:r>
    </w:p>
    <w:p w14:paraId="46221C15" w14:textId="77777777" w:rsidR="00905F3F" w:rsidRPr="00F17A69" w:rsidRDefault="00905F3F" w:rsidP="00905F3F">
      <w:pPr>
        <w:pStyle w:val="LDAmendInstruction"/>
      </w:pPr>
      <w:r w:rsidRPr="00F17A69">
        <w:t>insert</w:t>
      </w:r>
    </w:p>
    <w:p w14:paraId="259C397B" w14:textId="0081CB77" w:rsidR="00905F3F" w:rsidRPr="00F17A69" w:rsidRDefault="00905F3F" w:rsidP="00905F3F">
      <w:pPr>
        <w:pStyle w:val="LDAmendText"/>
      </w:pPr>
      <w:r w:rsidRPr="00F17A69">
        <w:t xml:space="preserve">clause 3 of the relevant Appendix, or that clause 3 as affected by the effect of any CASA </w:t>
      </w:r>
      <w:r w:rsidR="0053140D" w:rsidRPr="00F17A69">
        <w:t>approval</w:t>
      </w:r>
      <w:r w:rsidRPr="00F17A69">
        <w:t xml:space="preserve"> under subsection (2A),</w:t>
      </w:r>
    </w:p>
    <w:p w14:paraId="7555F414" w14:textId="59E276F0" w:rsidR="00905F3F" w:rsidRPr="00F17A69" w:rsidRDefault="00905F3F" w:rsidP="00905F3F">
      <w:pPr>
        <w:pStyle w:val="LDAmendHeading"/>
      </w:pPr>
      <w:r w:rsidRPr="00F17A69">
        <w:t>[</w:t>
      </w:r>
      <w:r w:rsidR="005611CE">
        <w:t>2</w:t>
      </w:r>
      <w:r w:rsidR="00EF6EAA">
        <w:t>6</w:t>
      </w:r>
      <w:r w:rsidRPr="00F17A69">
        <w:t>]</w:t>
      </w:r>
      <w:r w:rsidRPr="00F17A69">
        <w:tab/>
        <w:t>Subsection 2.31</w:t>
      </w:r>
      <w:r w:rsidR="00C11E2C">
        <w:t> </w:t>
      </w:r>
      <w:r w:rsidRPr="00F17A69">
        <w:t>(10)</w:t>
      </w:r>
    </w:p>
    <w:p w14:paraId="7D819FA5" w14:textId="77777777" w:rsidR="00905F3F" w:rsidRPr="00F17A69" w:rsidRDefault="00905F3F" w:rsidP="00905F3F">
      <w:pPr>
        <w:pStyle w:val="LDAmendInstruction"/>
      </w:pPr>
      <w:r w:rsidRPr="00F17A69">
        <w:t>omit</w:t>
      </w:r>
    </w:p>
    <w:p w14:paraId="70D66ADC" w14:textId="43AABED9" w:rsidR="00905F3F" w:rsidRPr="00F17A69" w:rsidRDefault="00905F3F" w:rsidP="00905F3F">
      <w:pPr>
        <w:pStyle w:val="LDAmendText"/>
      </w:pPr>
      <w:r w:rsidRPr="00F17A69">
        <w:t>the practical competencies mentioned in subsection 2.18</w:t>
      </w:r>
      <w:r w:rsidR="008F3243">
        <w:t> </w:t>
      </w:r>
      <w:r w:rsidRPr="00F17A69">
        <w:t>(2)</w:t>
      </w:r>
    </w:p>
    <w:p w14:paraId="6CCE65BE" w14:textId="77777777" w:rsidR="00905F3F" w:rsidRPr="00F17A69" w:rsidRDefault="00905F3F" w:rsidP="00905F3F">
      <w:pPr>
        <w:pStyle w:val="LDAmendInstruction"/>
      </w:pPr>
      <w:r w:rsidRPr="00F17A69">
        <w:t>insert</w:t>
      </w:r>
    </w:p>
    <w:p w14:paraId="4522128C" w14:textId="28D0E1D0" w:rsidR="00905F3F" w:rsidRPr="00F17A69" w:rsidRDefault="00905F3F" w:rsidP="00905F3F">
      <w:pPr>
        <w:pStyle w:val="LDAmendText"/>
      </w:pPr>
      <w:r w:rsidRPr="00F17A69">
        <w:t>the practical competencies mentioned in subsection 2.18</w:t>
      </w:r>
      <w:r w:rsidR="008F3243">
        <w:t> </w:t>
      </w:r>
      <w:r w:rsidRPr="00F17A69">
        <w:t xml:space="preserve">(2), or that subsection as affected by the effect of any CASA </w:t>
      </w:r>
      <w:r w:rsidR="0053140D" w:rsidRPr="00F17A69">
        <w:t>approval</w:t>
      </w:r>
      <w:r w:rsidRPr="00F17A69">
        <w:t xml:space="preserve"> under subsection</w:t>
      </w:r>
      <w:r w:rsidR="009B183C">
        <w:t> </w:t>
      </w:r>
      <w:r w:rsidRPr="00F17A69">
        <w:t>(2A),</w:t>
      </w:r>
    </w:p>
    <w:p w14:paraId="279A2C24" w14:textId="5FF9C0C8" w:rsidR="0065701C" w:rsidRPr="00F17A69" w:rsidRDefault="0065701C" w:rsidP="0065701C">
      <w:pPr>
        <w:pStyle w:val="LDAmendHeading"/>
        <w:spacing w:before="120"/>
      </w:pPr>
      <w:bookmarkStart w:id="9" w:name="_Hlk25916441"/>
      <w:r w:rsidRPr="00F17A69">
        <w:t>[</w:t>
      </w:r>
      <w:r w:rsidR="005611CE">
        <w:t>2</w:t>
      </w:r>
      <w:r w:rsidR="00EF6EAA">
        <w:t>7</w:t>
      </w:r>
      <w:r w:rsidRPr="00F17A69">
        <w:t>]</w:t>
      </w:r>
      <w:r w:rsidRPr="00F17A69">
        <w:tab/>
        <w:t>Section 9.06, Figure 9.06 (1)-1, including the caption</w:t>
      </w:r>
    </w:p>
    <w:p w14:paraId="609C24D0" w14:textId="77777777" w:rsidR="0065701C" w:rsidRPr="00F17A69" w:rsidRDefault="0065701C" w:rsidP="0065701C">
      <w:pPr>
        <w:pStyle w:val="LDAmendInstruction"/>
      </w:pPr>
      <w:r w:rsidRPr="00F17A69">
        <w:t>repeal and substitute</w:t>
      </w:r>
    </w:p>
    <w:p w14:paraId="613D2131" w14:textId="77777777" w:rsidR="0065701C" w:rsidRPr="00F17A69" w:rsidRDefault="0065701C" w:rsidP="0065701C">
      <w:pPr>
        <w:pStyle w:val="LDAmendHeading"/>
        <w:keepNext w:val="0"/>
        <w:spacing w:before="120"/>
      </w:pPr>
      <w:bookmarkStart w:id="10" w:name="_Hlk98924035"/>
      <w:r w:rsidRPr="00F17A69">
        <w:rPr>
          <w:noProof/>
          <w:lang w:eastAsia="en-AU"/>
        </w:rPr>
        <w:drawing>
          <wp:inline distT="0" distB="0" distL="0" distR="0" wp14:anchorId="131CC7B4" wp14:editId="522606AA">
            <wp:extent cx="5400040" cy="3818198"/>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818198"/>
                    </a:xfrm>
                    <a:prstGeom prst="rect">
                      <a:avLst/>
                    </a:prstGeom>
                    <a:noFill/>
                    <a:ln>
                      <a:noFill/>
                    </a:ln>
                  </pic:spPr>
                </pic:pic>
              </a:graphicData>
            </a:graphic>
          </wp:inline>
        </w:drawing>
      </w:r>
    </w:p>
    <w:p w14:paraId="612885F5" w14:textId="0A9B72C1" w:rsidR="00F70995" w:rsidRPr="00F17A69" w:rsidRDefault="0065701C" w:rsidP="00EE02BF">
      <w:pPr>
        <w:pStyle w:val="LDAmendInstruction"/>
        <w:spacing w:after="240"/>
      </w:pPr>
      <w:bookmarkStart w:id="11" w:name="_Hlk98924008"/>
      <w:r w:rsidRPr="00F17A69">
        <w:rPr>
          <w:rFonts w:ascii="Arial" w:hAnsi="Arial" w:cs="Arial"/>
          <w:b/>
          <w:bCs/>
          <w:i w:val="0"/>
          <w:iCs/>
        </w:rPr>
        <w:lastRenderedPageBreak/>
        <w:t>Figure 9.06 (1)-1 Non-controlled aerodromes approach and departure paths (shows matters, but shape only illustrates matters)</w:t>
      </w:r>
      <w:bookmarkEnd w:id="10"/>
      <w:bookmarkEnd w:id="11"/>
    </w:p>
    <w:p w14:paraId="322B71EB" w14:textId="0B65B291" w:rsidR="006E03DC" w:rsidRPr="00F17A69" w:rsidRDefault="006E03DC" w:rsidP="006E03DC">
      <w:pPr>
        <w:pStyle w:val="LDAmendHeading"/>
        <w:keepNext w:val="0"/>
        <w:spacing w:before="120"/>
      </w:pPr>
      <w:r w:rsidRPr="00F17A69">
        <w:t>[</w:t>
      </w:r>
      <w:r w:rsidR="005611CE">
        <w:t>2</w:t>
      </w:r>
      <w:r w:rsidR="00EF6EAA">
        <w:t>8</w:t>
      </w:r>
      <w:r w:rsidRPr="00F17A69">
        <w:t>]</w:t>
      </w:r>
      <w:r w:rsidRPr="00F17A69">
        <w:tab/>
        <w:t>Section 11.03, second occurring, the heading</w:t>
      </w:r>
    </w:p>
    <w:p w14:paraId="47BE021D" w14:textId="77777777" w:rsidR="006E03DC" w:rsidRPr="00F17A69" w:rsidRDefault="006E03DC" w:rsidP="006E03DC">
      <w:pPr>
        <w:pStyle w:val="LDAmendInstruction"/>
      </w:pPr>
      <w:r w:rsidRPr="00F17A69">
        <w:t>repeal and substitute</w:t>
      </w:r>
    </w:p>
    <w:p w14:paraId="259076D4" w14:textId="7073AB2C" w:rsidR="006E03DC" w:rsidRPr="006E03DC" w:rsidRDefault="006E03DC" w:rsidP="00EF23A6">
      <w:pPr>
        <w:pStyle w:val="LDClauseHeading"/>
        <w:ind w:left="737" w:hanging="737"/>
      </w:pPr>
      <w:r w:rsidRPr="00F17A69">
        <w:rPr>
          <w:rFonts w:ascii="Arial" w:hAnsi="Arial"/>
        </w:rPr>
        <w:t>11.04</w:t>
      </w:r>
      <w:r w:rsidRPr="00F17A69">
        <w:rPr>
          <w:rFonts w:ascii="Arial" w:hAnsi="Arial"/>
        </w:rPr>
        <w:tab/>
        <w:t>Requirements</w:t>
      </w:r>
      <w:bookmarkEnd w:id="9"/>
    </w:p>
    <w:p w14:paraId="2E62E4AE" w14:textId="77777777" w:rsidR="00057E4A" w:rsidRPr="00702D1B" w:rsidRDefault="00057E4A" w:rsidP="00057E4A">
      <w:pPr>
        <w:pStyle w:val="EndLine"/>
        <w:rPr>
          <w:rFonts w:cs="Times New Roman"/>
          <w:szCs w:val="24"/>
        </w:rPr>
      </w:pPr>
    </w:p>
    <w:sectPr w:rsidR="00057E4A" w:rsidRPr="00702D1B" w:rsidSect="0094428A">
      <w:footerReference w:type="default" r:id="rId12"/>
      <w:headerReference w:type="first" r:id="rId13"/>
      <w:footerReference w:type="first" r:id="rId14"/>
      <w:type w:val="continuous"/>
      <w:pgSz w:w="11906" w:h="16838" w:code="9"/>
      <w:pgMar w:top="1418"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B19C" w14:textId="77777777" w:rsidR="00045B80" w:rsidRDefault="00045B80">
      <w:r>
        <w:separator/>
      </w:r>
    </w:p>
  </w:endnote>
  <w:endnote w:type="continuationSeparator" w:id="0">
    <w:p w14:paraId="11CFDB77" w14:textId="77777777" w:rsidR="00045B80" w:rsidRDefault="0004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01626"/>
      <w:docPartObj>
        <w:docPartGallery w:val="Page Numbers (Bottom of Page)"/>
        <w:docPartUnique/>
      </w:docPartObj>
    </w:sdtPr>
    <w:sdtEndPr>
      <w:rPr>
        <w:noProof/>
      </w:rPr>
    </w:sdtEndPr>
    <w:sdtContent>
      <w:p w14:paraId="1E7101A7" w14:textId="77777777"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790516">
          <w:rPr>
            <w:rStyle w:val="PageNumber"/>
            <w:noProof/>
          </w:rPr>
          <w:t>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790516">
          <w:rPr>
            <w:rStyle w:val="PageNumber"/>
            <w:noProof/>
          </w:rPr>
          <w:t>8</w:t>
        </w:r>
        <w:r w:rsidRPr="0044393E">
          <w:rPr>
            <w:rStyle w:val="PageNumber"/>
          </w:rPr>
          <w:fldChar w:fldCharType="end"/>
        </w:r>
        <w:r w:rsidRPr="0044393E">
          <w:rPr>
            <w:rStyle w:val="PageNumbe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4249"/>
      <w:docPartObj>
        <w:docPartGallery w:val="Page Numbers (Bottom of Page)"/>
        <w:docPartUnique/>
      </w:docPartObj>
    </w:sdtPr>
    <w:sdtEndPr>
      <w:rPr>
        <w:noProof/>
      </w:rPr>
    </w:sdtEndPr>
    <w:sdtContent>
      <w:p w14:paraId="3A7330CF" w14:textId="50A73F75"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790516">
          <w:rPr>
            <w:rStyle w:val="PageNumber"/>
            <w:noProof/>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790516">
          <w:rPr>
            <w:rStyle w:val="PageNumber"/>
            <w:noProof/>
          </w:rPr>
          <w:t>8</w:t>
        </w:r>
        <w:r w:rsidRPr="0044393E">
          <w:rPr>
            <w:rStyle w:val="PageNumber"/>
          </w:rPr>
          <w:fldChar w:fldCharType="end"/>
        </w:r>
        <w:r w:rsidRPr="0044393E">
          <w:rPr>
            <w:rStyle w:val="PageNumbe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982C" w14:textId="77777777" w:rsidR="00045B80" w:rsidRDefault="00045B80">
      <w:r>
        <w:separator/>
      </w:r>
    </w:p>
  </w:footnote>
  <w:footnote w:type="continuationSeparator" w:id="0">
    <w:p w14:paraId="00ED6023" w14:textId="77777777" w:rsidR="00045B80" w:rsidRDefault="0004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020" w14:textId="5E9656F4" w:rsidR="00790AA1" w:rsidRDefault="00790AA1" w:rsidP="00A36D9D">
    <w:pPr>
      <w:ind w:left="-851"/>
    </w:pPr>
    <w:r>
      <w:rPr>
        <w:noProof/>
        <w:lang w:eastAsia="en-AU"/>
      </w:rPr>
      <w:drawing>
        <wp:inline distT="0" distB="0" distL="0" distR="0" wp14:anchorId="4892C5ED" wp14:editId="41BFF588">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E74333"/>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2" w15:restartNumberingAfterBreak="0">
    <w:nsid w:val="077E16BE"/>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3"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6" w15:restartNumberingAfterBreak="0">
    <w:nsid w:val="13C35170"/>
    <w:multiLevelType w:val="hybridMultilevel"/>
    <w:tmpl w:val="DC344122"/>
    <w:lvl w:ilvl="0" w:tplc="01927F58">
      <w:start w:val="1"/>
      <w:numFmt w:val="decimal"/>
      <w:lvlText w:val="(%1)"/>
      <w:lvlJc w:val="left"/>
      <w:pPr>
        <w:ind w:left="1657" w:hanging="564"/>
      </w:pPr>
      <w:rPr>
        <w:rFonts w:ascii="Times New Roman" w:eastAsia="Times New Roman" w:hAnsi="Times New Roman" w:cs="Times New Roman" w:hint="default"/>
        <w:spacing w:val="-2"/>
        <w:w w:val="100"/>
        <w:sz w:val="24"/>
        <w:szCs w:val="24"/>
        <w:lang w:val="en-US" w:eastAsia="en-US" w:bidi="en-US"/>
      </w:rPr>
    </w:lvl>
    <w:lvl w:ilvl="1" w:tplc="B4A4AE96">
      <w:start w:val="1"/>
      <w:numFmt w:val="lowerLetter"/>
      <w:lvlText w:val="(%2)"/>
      <w:lvlJc w:val="left"/>
      <w:pPr>
        <w:ind w:left="2110" w:hanging="454"/>
      </w:pPr>
      <w:rPr>
        <w:rFonts w:ascii="Times New Roman" w:eastAsia="Times New Roman" w:hAnsi="Times New Roman" w:cs="Times New Roman" w:hint="default"/>
        <w:spacing w:val="-2"/>
        <w:w w:val="100"/>
        <w:sz w:val="24"/>
        <w:szCs w:val="24"/>
        <w:lang w:val="en-US" w:eastAsia="en-US" w:bidi="en-US"/>
      </w:rPr>
    </w:lvl>
    <w:lvl w:ilvl="2" w:tplc="3D6E0066">
      <w:start w:val="1"/>
      <w:numFmt w:val="lowerRoman"/>
      <w:lvlText w:val="(%3)"/>
      <w:lvlJc w:val="left"/>
      <w:pPr>
        <w:ind w:left="2480" w:hanging="368"/>
        <w:jc w:val="right"/>
      </w:pPr>
      <w:rPr>
        <w:rFonts w:ascii="Times New Roman" w:eastAsia="Times New Roman" w:hAnsi="Times New Roman" w:cs="Times New Roman" w:hint="default"/>
        <w:spacing w:val="-3"/>
        <w:w w:val="100"/>
        <w:sz w:val="24"/>
        <w:szCs w:val="24"/>
        <w:lang w:val="en-US" w:eastAsia="en-US" w:bidi="en-US"/>
      </w:rPr>
    </w:lvl>
    <w:lvl w:ilvl="3" w:tplc="B59E0C88">
      <w:numFmt w:val="bullet"/>
      <w:lvlText w:val="•"/>
      <w:lvlJc w:val="left"/>
      <w:pPr>
        <w:ind w:left="3563" w:hanging="368"/>
      </w:pPr>
      <w:rPr>
        <w:rFonts w:hint="default"/>
        <w:lang w:val="en-US" w:eastAsia="en-US" w:bidi="en-US"/>
      </w:rPr>
    </w:lvl>
    <w:lvl w:ilvl="4" w:tplc="18A8531C">
      <w:numFmt w:val="bullet"/>
      <w:lvlText w:val="•"/>
      <w:lvlJc w:val="left"/>
      <w:pPr>
        <w:ind w:left="4646" w:hanging="368"/>
      </w:pPr>
      <w:rPr>
        <w:rFonts w:hint="default"/>
        <w:lang w:val="en-US" w:eastAsia="en-US" w:bidi="en-US"/>
      </w:rPr>
    </w:lvl>
    <w:lvl w:ilvl="5" w:tplc="E54291D0">
      <w:numFmt w:val="bullet"/>
      <w:lvlText w:val="•"/>
      <w:lvlJc w:val="left"/>
      <w:pPr>
        <w:ind w:left="5729" w:hanging="368"/>
      </w:pPr>
      <w:rPr>
        <w:rFonts w:hint="default"/>
        <w:lang w:val="en-US" w:eastAsia="en-US" w:bidi="en-US"/>
      </w:rPr>
    </w:lvl>
    <w:lvl w:ilvl="6" w:tplc="75A0F524">
      <w:numFmt w:val="bullet"/>
      <w:lvlText w:val="•"/>
      <w:lvlJc w:val="left"/>
      <w:pPr>
        <w:ind w:left="6813" w:hanging="368"/>
      </w:pPr>
      <w:rPr>
        <w:rFonts w:hint="default"/>
        <w:lang w:val="en-US" w:eastAsia="en-US" w:bidi="en-US"/>
      </w:rPr>
    </w:lvl>
    <w:lvl w:ilvl="7" w:tplc="0ADC16A8">
      <w:numFmt w:val="bullet"/>
      <w:lvlText w:val="•"/>
      <w:lvlJc w:val="left"/>
      <w:pPr>
        <w:ind w:left="7896" w:hanging="368"/>
      </w:pPr>
      <w:rPr>
        <w:rFonts w:hint="default"/>
        <w:lang w:val="en-US" w:eastAsia="en-US" w:bidi="en-US"/>
      </w:rPr>
    </w:lvl>
    <w:lvl w:ilvl="8" w:tplc="A23A0820">
      <w:numFmt w:val="bullet"/>
      <w:lvlText w:val="•"/>
      <w:lvlJc w:val="left"/>
      <w:pPr>
        <w:ind w:left="8979" w:hanging="368"/>
      </w:pPr>
      <w:rPr>
        <w:rFonts w:hint="default"/>
        <w:lang w:val="en-US" w:eastAsia="en-US" w:bidi="en-US"/>
      </w:rPr>
    </w:lvl>
  </w:abstractNum>
  <w:abstractNum w:abstractNumId="17"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8" w15:restartNumberingAfterBreak="0">
    <w:nsid w:val="172D4F03"/>
    <w:multiLevelType w:val="hybridMultilevel"/>
    <w:tmpl w:val="9192FFC0"/>
    <w:lvl w:ilvl="0" w:tplc="C4C6754E">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15:restartNumberingAfterBreak="0">
    <w:nsid w:val="17EF66F9"/>
    <w:multiLevelType w:val="hybridMultilevel"/>
    <w:tmpl w:val="53869368"/>
    <w:lvl w:ilvl="0" w:tplc="3EC2E928">
      <w:start w:val="1"/>
      <w:numFmt w:val="decimal"/>
      <w:lvlText w:val="%1"/>
      <w:lvlJc w:val="left"/>
      <w:pPr>
        <w:ind w:left="1444"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4A35CF"/>
    <w:multiLevelType w:val="hybridMultilevel"/>
    <w:tmpl w:val="5F9095E6"/>
    <w:lvl w:ilvl="0" w:tplc="FFFFFFFF">
      <w:start w:val="2"/>
      <w:numFmt w:val="decimal"/>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1" w15:restartNumberingAfterBreak="0">
    <w:nsid w:val="22B76FEA"/>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2" w15:restartNumberingAfterBreak="0">
    <w:nsid w:val="23FC3D26"/>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3"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4" w15:restartNumberingAfterBreak="0">
    <w:nsid w:val="2E7F0C26"/>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5"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976487"/>
    <w:multiLevelType w:val="hybridMultilevel"/>
    <w:tmpl w:val="5DE21CB0"/>
    <w:lvl w:ilvl="0" w:tplc="FFFFFFFF">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7" w15:restartNumberingAfterBreak="0">
    <w:nsid w:val="314D02CD"/>
    <w:multiLevelType w:val="hybridMultilevel"/>
    <w:tmpl w:val="9192FFC0"/>
    <w:lvl w:ilvl="0" w:tplc="FFFFFFFF">
      <w:start w:val="1"/>
      <w:numFmt w:val="decimal"/>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8" w15:restartNumberingAfterBreak="0">
    <w:nsid w:val="32DC71BB"/>
    <w:multiLevelType w:val="hybridMultilevel"/>
    <w:tmpl w:val="DEAC11DC"/>
    <w:lvl w:ilvl="0" w:tplc="72A6AA18">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9"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38B36DCA"/>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40C8703E"/>
    <w:multiLevelType w:val="hybridMultilevel"/>
    <w:tmpl w:val="5F9095E6"/>
    <w:lvl w:ilvl="0" w:tplc="FFFFFFFF">
      <w:start w:val="2"/>
      <w:numFmt w:val="decimal"/>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3" w15:restartNumberingAfterBreak="0">
    <w:nsid w:val="41731159"/>
    <w:multiLevelType w:val="hybridMultilevel"/>
    <w:tmpl w:val="2AFC8694"/>
    <w:lvl w:ilvl="0" w:tplc="2DFA2978">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4"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35" w15:restartNumberingAfterBreak="0">
    <w:nsid w:val="43961592"/>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6" w15:restartNumberingAfterBreak="0">
    <w:nsid w:val="445D752A"/>
    <w:multiLevelType w:val="hybridMultilevel"/>
    <w:tmpl w:val="FEA0EC18"/>
    <w:lvl w:ilvl="0" w:tplc="AFF85E46">
      <w:start w:val="1"/>
      <w:numFmt w:val="lowerLetter"/>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7" w15:restartNumberingAfterBreak="0">
    <w:nsid w:val="45DB368C"/>
    <w:multiLevelType w:val="hybridMultilevel"/>
    <w:tmpl w:val="70106F30"/>
    <w:lvl w:ilvl="0" w:tplc="FFFFFFFF">
      <w:start w:val="1"/>
      <w:numFmt w:val="decimal"/>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8" w15:restartNumberingAfterBreak="0">
    <w:nsid w:val="465F6A98"/>
    <w:multiLevelType w:val="hybridMultilevel"/>
    <w:tmpl w:val="5F9095E6"/>
    <w:lvl w:ilvl="0" w:tplc="2DFA2978">
      <w:start w:val="2"/>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9" w15:restartNumberingAfterBreak="0">
    <w:nsid w:val="4E33446A"/>
    <w:multiLevelType w:val="hybridMultilevel"/>
    <w:tmpl w:val="BE7AC774"/>
    <w:lvl w:ilvl="0" w:tplc="2940F1BE">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0"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42"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43"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BE4FA8"/>
    <w:multiLevelType w:val="hybridMultilevel"/>
    <w:tmpl w:val="B55AB3EC"/>
    <w:lvl w:ilvl="0" w:tplc="FFFFFFFF">
      <w:start w:val="1"/>
      <w:numFmt w:val="decimal"/>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45" w15:restartNumberingAfterBreak="0">
    <w:nsid w:val="6013121B"/>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6" w15:restartNumberingAfterBreak="0">
    <w:nsid w:val="609B6455"/>
    <w:multiLevelType w:val="hybridMultilevel"/>
    <w:tmpl w:val="2ADE0842"/>
    <w:lvl w:ilvl="0" w:tplc="F5648A0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7" w15:restartNumberingAfterBreak="0">
    <w:nsid w:val="62F9249C"/>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8" w15:restartNumberingAfterBreak="0">
    <w:nsid w:val="64600051"/>
    <w:multiLevelType w:val="hybridMultilevel"/>
    <w:tmpl w:val="D7A0A638"/>
    <w:lvl w:ilvl="0" w:tplc="F5648A0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9" w15:restartNumberingAfterBreak="0">
    <w:nsid w:val="67B26D2F"/>
    <w:multiLevelType w:val="hybridMultilevel"/>
    <w:tmpl w:val="5B08C774"/>
    <w:lvl w:ilvl="0" w:tplc="80EAF96C">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0" w15:restartNumberingAfterBreak="0">
    <w:nsid w:val="6ACF608F"/>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51"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B834D0C"/>
    <w:multiLevelType w:val="hybridMultilevel"/>
    <w:tmpl w:val="9192FFC0"/>
    <w:lvl w:ilvl="0" w:tplc="FFFFFFFF">
      <w:start w:val="1"/>
      <w:numFmt w:val="decimal"/>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5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6F4B4CCB"/>
    <w:multiLevelType w:val="hybridMultilevel"/>
    <w:tmpl w:val="B55AB3EC"/>
    <w:lvl w:ilvl="0" w:tplc="FFFFFFFF">
      <w:start w:val="1"/>
      <w:numFmt w:val="decimal"/>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55" w15:restartNumberingAfterBreak="0">
    <w:nsid w:val="70C623B6"/>
    <w:multiLevelType w:val="hybridMultilevel"/>
    <w:tmpl w:val="E318B4EE"/>
    <w:lvl w:ilvl="0" w:tplc="FDE00B10">
      <w:start w:val="1"/>
      <w:numFmt w:val="decimal"/>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6" w15:restartNumberingAfterBreak="0">
    <w:nsid w:val="72851766"/>
    <w:multiLevelType w:val="hybridMultilevel"/>
    <w:tmpl w:val="EB04B946"/>
    <w:lvl w:ilvl="0" w:tplc="F1AE6624">
      <w:start w:val="1"/>
      <w:numFmt w:val="lowerLetter"/>
      <w:lvlText w:val="(%1)"/>
      <w:lvlJc w:val="left"/>
      <w:pPr>
        <w:ind w:left="2164" w:hanging="72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57" w15:restartNumberingAfterBreak="0">
    <w:nsid w:val="738F0F21"/>
    <w:multiLevelType w:val="hybridMultilevel"/>
    <w:tmpl w:val="B55AB3EC"/>
    <w:lvl w:ilvl="0" w:tplc="EAEE6BCA">
      <w:start w:val="1"/>
      <w:numFmt w:val="decimal"/>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8" w15:restartNumberingAfterBreak="0">
    <w:nsid w:val="73ED2CC6"/>
    <w:multiLevelType w:val="hybridMultilevel"/>
    <w:tmpl w:val="70106F30"/>
    <w:lvl w:ilvl="0" w:tplc="80EAF96C">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9" w15:restartNumberingAfterBreak="0">
    <w:nsid w:val="765C0921"/>
    <w:multiLevelType w:val="hybridMultilevel"/>
    <w:tmpl w:val="B55AB3EC"/>
    <w:lvl w:ilvl="0" w:tplc="FFFFFFFF">
      <w:start w:val="1"/>
      <w:numFmt w:val="decimal"/>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60" w15:restartNumberingAfterBreak="0">
    <w:nsid w:val="7DDF1E73"/>
    <w:multiLevelType w:val="hybridMultilevel"/>
    <w:tmpl w:val="DEAC11DC"/>
    <w:lvl w:ilvl="0" w:tplc="FFFFFFFF">
      <w:start w:val="1"/>
      <w:numFmt w:val="decimal"/>
      <w:lvlText w:val="%1"/>
      <w:lvlJc w:val="left"/>
      <w:pPr>
        <w:ind w:left="1444" w:hanging="48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61" w15:restartNumberingAfterBreak="0">
    <w:nsid w:val="7EE02C5A"/>
    <w:multiLevelType w:val="hybridMultilevel"/>
    <w:tmpl w:val="C728BD5A"/>
    <w:lvl w:ilvl="0" w:tplc="FFFFFFFF">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42"/>
  </w:num>
  <w:num w:numId="2">
    <w:abstractNumId w:val="14"/>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3"/>
  </w:num>
  <w:num w:numId="15">
    <w:abstractNumId w:val="13"/>
  </w:num>
  <w:num w:numId="16">
    <w:abstractNumId w:val="40"/>
  </w:num>
  <w:num w:numId="17">
    <w:abstractNumId w:val="10"/>
  </w:num>
  <w:num w:numId="18">
    <w:abstractNumId w:val="34"/>
  </w:num>
  <w:num w:numId="19">
    <w:abstractNumId w:val="17"/>
  </w:num>
  <w:num w:numId="20">
    <w:abstractNumId w:val="41"/>
  </w:num>
  <w:num w:numId="21">
    <w:abstractNumId w:val="53"/>
  </w:num>
  <w:num w:numId="22">
    <w:abstractNumId w:val="29"/>
  </w:num>
  <w:num w:numId="23">
    <w:abstractNumId w:val="23"/>
  </w:num>
  <w:num w:numId="24">
    <w:abstractNumId w:val="31"/>
  </w:num>
  <w:num w:numId="25">
    <w:abstractNumId w:val="38"/>
  </w:num>
  <w:num w:numId="26">
    <w:abstractNumId w:val="33"/>
  </w:num>
  <w:num w:numId="27">
    <w:abstractNumId w:val="20"/>
  </w:num>
  <w:num w:numId="28">
    <w:abstractNumId w:val="28"/>
  </w:num>
  <w:num w:numId="29">
    <w:abstractNumId w:val="21"/>
  </w:num>
  <w:num w:numId="30">
    <w:abstractNumId w:val="22"/>
  </w:num>
  <w:num w:numId="31">
    <w:abstractNumId w:val="36"/>
  </w:num>
  <w:num w:numId="32">
    <w:abstractNumId w:val="32"/>
  </w:num>
  <w:num w:numId="33">
    <w:abstractNumId w:val="45"/>
  </w:num>
  <w:num w:numId="34">
    <w:abstractNumId w:val="60"/>
  </w:num>
  <w:num w:numId="35">
    <w:abstractNumId w:val="50"/>
  </w:num>
  <w:num w:numId="36">
    <w:abstractNumId w:val="11"/>
  </w:num>
  <w:num w:numId="37">
    <w:abstractNumId w:val="12"/>
  </w:num>
  <w:num w:numId="38">
    <w:abstractNumId w:val="18"/>
  </w:num>
  <w:num w:numId="39">
    <w:abstractNumId w:val="52"/>
  </w:num>
  <w:num w:numId="40">
    <w:abstractNumId w:val="27"/>
  </w:num>
  <w:num w:numId="41">
    <w:abstractNumId w:val="26"/>
  </w:num>
  <w:num w:numId="42">
    <w:abstractNumId w:val="35"/>
  </w:num>
  <w:num w:numId="43">
    <w:abstractNumId w:val="47"/>
  </w:num>
  <w:num w:numId="44">
    <w:abstractNumId w:val="55"/>
  </w:num>
  <w:num w:numId="45">
    <w:abstractNumId w:val="61"/>
  </w:num>
  <w:num w:numId="46">
    <w:abstractNumId w:val="57"/>
  </w:num>
  <w:num w:numId="47">
    <w:abstractNumId w:val="44"/>
  </w:num>
  <w:num w:numId="48">
    <w:abstractNumId w:val="54"/>
  </w:num>
  <w:num w:numId="49">
    <w:abstractNumId w:val="59"/>
  </w:num>
  <w:num w:numId="50">
    <w:abstractNumId w:val="46"/>
  </w:num>
  <w:num w:numId="51">
    <w:abstractNumId w:val="48"/>
  </w:num>
  <w:num w:numId="52">
    <w:abstractNumId w:val="30"/>
  </w:num>
  <w:num w:numId="53">
    <w:abstractNumId w:val="56"/>
  </w:num>
  <w:num w:numId="54">
    <w:abstractNumId w:val="24"/>
  </w:num>
  <w:num w:numId="55">
    <w:abstractNumId w:val="58"/>
  </w:num>
  <w:num w:numId="56">
    <w:abstractNumId w:val="37"/>
  </w:num>
  <w:num w:numId="57">
    <w:abstractNumId w:val="49"/>
  </w:num>
  <w:num w:numId="58">
    <w:abstractNumId w:val="16"/>
  </w:num>
  <w:num w:numId="59">
    <w:abstractNumId w:val="39"/>
  </w:num>
  <w:num w:numId="60">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4751"/>
    <w:rsid w:val="000072DA"/>
    <w:rsid w:val="0000745D"/>
    <w:rsid w:val="000074EF"/>
    <w:rsid w:val="0001026E"/>
    <w:rsid w:val="000122F7"/>
    <w:rsid w:val="00012D9A"/>
    <w:rsid w:val="00012ED3"/>
    <w:rsid w:val="00013233"/>
    <w:rsid w:val="000133FE"/>
    <w:rsid w:val="0001354A"/>
    <w:rsid w:val="00013CBB"/>
    <w:rsid w:val="000141C9"/>
    <w:rsid w:val="00014D93"/>
    <w:rsid w:val="000168CD"/>
    <w:rsid w:val="00016AB5"/>
    <w:rsid w:val="00017BD3"/>
    <w:rsid w:val="00020188"/>
    <w:rsid w:val="00021B4F"/>
    <w:rsid w:val="0002266B"/>
    <w:rsid w:val="000249E0"/>
    <w:rsid w:val="00025DAD"/>
    <w:rsid w:val="0002602F"/>
    <w:rsid w:val="00026534"/>
    <w:rsid w:val="00026EEC"/>
    <w:rsid w:val="00026F22"/>
    <w:rsid w:val="000277E2"/>
    <w:rsid w:val="00030305"/>
    <w:rsid w:val="00030C32"/>
    <w:rsid w:val="00031517"/>
    <w:rsid w:val="000323AF"/>
    <w:rsid w:val="00032530"/>
    <w:rsid w:val="00032FB7"/>
    <w:rsid w:val="00033797"/>
    <w:rsid w:val="000349F4"/>
    <w:rsid w:val="00035B20"/>
    <w:rsid w:val="00036F4A"/>
    <w:rsid w:val="000379E2"/>
    <w:rsid w:val="0004052D"/>
    <w:rsid w:val="00040B12"/>
    <w:rsid w:val="00041E0F"/>
    <w:rsid w:val="000438F3"/>
    <w:rsid w:val="0004395A"/>
    <w:rsid w:val="0004496F"/>
    <w:rsid w:val="00044B3D"/>
    <w:rsid w:val="00044F1F"/>
    <w:rsid w:val="00045041"/>
    <w:rsid w:val="000459F2"/>
    <w:rsid w:val="00045B80"/>
    <w:rsid w:val="000460C8"/>
    <w:rsid w:val="000470DB"/>
    <w:rsid w:val="00047A54"/>
    <w:rsid w:val="000513CC"/>
    <w:rsid w:val="00051F32"/>
    <w:rsid w:val="00053987"/>
    <w:rsid w:val="00053A2B"/>
    <w:rsid w:val="00053D10"/>
    <w:rsid w:val="00053EA1"/>
    <w:rsid w:val="00053FE9"/>
    <w:rsid w:val="00055155"/>
    <w:rsid w:val="0005519F"/>
    <w:rsid w:val="00055331"/>
    <w:rsid w:val="0005535E"/>
    <w:rsid w:val="00056D59"/>
    <w:rsid w:val="000571A9"/>
    <w:rsid w:val="00057A77"/>
    <w:rsid w:val="00057B2C"/>
    <w:rsid w:val="00057E4A"/>
    <w:rsid w:val="00057F4C"/>
    <w:rsid w:val="000610C5"/>
    <w:rsid w:val="00061D3C"/>
    <w:rsid w:val="00061EB0"/>
    <w:rsid w:val="0006326B"/>
    <w:rsid w:val="0006333E"/>
    <w:rsid w:val="000642BA"/>
    <w:rsid w:val="00064DED"/>
    <w:rsid w:val="0006619E"/>
    <w:rsid w:val="000666AC"/>
    <w:rsid w:val="00067555"/>
    <w:rsid w:val="00073035"/>
    <w:rsid w:val="0007377A"/>
    <w:rsid w:val="00074290"/>
    <w:rsid w:val="00075AC6"/>
    <w:rsid w:val="00075BB4"/>
    <w:rsid w:val="00075C31"/>
    <w:rsid w:val="00076205"/>
    <w:rsid w:val="00076CB5"/>
    <w:rsid w:val="00077B76"/>
    <w:rsid w:val="00077B98"/>
    <w:rsid w:val="000807EE"/>
    <w:rsid w:val="00081AB2"/>
    <w:rsid w:val="0008212E"/>
    <w:rsid w:val="00083140"/>
    <w:rsid w:val="0008316B"/>
    <w:rsid w:val="000842A2"/>
    <w:rsid w:val="000842EA"/>
    <w:rsid w:val="000848F2"/>
    <w:rsid w:val="00084B61"/>
    <w:rsid w:val="00086264"/>
    <w:rsid w:val="000866C9"/>
    <w:rsid w:val="0008702F"/>
    <w:rsid w:val="00090EEA"/>
    <w:rsid w:val="00090F4C"/>
    <w:rsid w:val="00091197"/>
    <w:rsid w:val="00091209"/>
    <w:rsid w:val="00091CB5"/>
    <w:rsid w:val="0009285F"/>
    <w:rsid w:val="000936F9"/>
    <w:rsid w:val="00093B55"/>
    <w:rsid w:val="00094387"/>
    <w:rsid w:val="000947E2"/>
    <w:rsid w:val="00095F0A"/>
    <w:rsid w:val="00095F12"/>
    <w:rsid w:val="00096597"/>
    <w:rsid w:val="00097A6B"/>
    <w:rsid w:val="00097BA9"/>
    <w:rsid w:val="000A0056"/>
    <w:rsid w:val="000A0076"/>
    <w:rsid w:val="000A0F6E"/>
    <w:rsid w:val="000A1118"/>
    <w:rsid w:val="000A15B3"/>
    <w:rsid w:val="000A1B5F"/>
    <w:rsid w:val="000A1BF5"/>
    <w:rsid w:val="000A21C8"/>
    <w:rsid w:val="000A28C4"/>
    <w:rsid w:val="000A2D5E"/>
    <w:rsid w:val="000A2E09"/>
    <w:rsid w:val="000A465E"/>
    <w:rsid w:val="000A4EB7"/>
    <w:rsid w:val="000A5BD6"/>
    <w:rsid w:val="000A68FF"/>
    <w:rsid w:val="000A76A4"/>
    <w:rsid w:val="000A78AB"/>
    <w:rsid w:val="000B0518"/>
    <w:rsid w:val="000B1ADC"/>
    <w:rsid w:val="000B2307"/>
    <w:rsid w:val="000B3C6A"/>
    <w:rsid w:val="000B4228"/>
    <w:rsid w:val="000B45A6"/>
    <w:rsid w:val="000B4A02"/>
    <w:rsid w:val="000B4F7D"/>
    <w:rsid w:val="000B51B5"/>
    <w:rsid w:val="000B5A26"/>
    <w:rsid w:val="000B6EB2"/>
    <w:rsid w:val="000C02F8"/>
    <w:rsid w:val="000C04E8"/>
    <w:rsid w:val="000C3256"/>
    <w:rsid w:val="000C3998"/>
    <w:rsid w:val="000C4B50"/>
    <w:rsid w:val="000C4FD5"/>
    <w:rsid w:val="000C5644"/>
    <w:rsid w:val="000C589B"/>
    <w:rsid w:val="000C58E3"/>
    <w:rsid w:val="000C787C"/>
    <w:rsid w:val="000D120F"/>
    <w:rsid w:val="000D1929"/>
    <w:rsid w:val="000D1E66"/>
    <w:rsid w:val="000D29CA"/>
    <w:rsid w:val="000D2E61"/>
    <w:rsid w:val="000D3CD2"/>
    <w:rsid w:val="000D4FC1"/>
    <w:rsid w:val="000D5020"/>
    <w:rsid w:val="000D67A8"/>
    <w:rsid w:val="000D6E0E"/>
    <w:rsid w:val="000E109A"/>
    <w:rsid w:val="000E1358"/>
    <w:rsid w:val="000E2BF7"/>
    <w:rsid w:val="000E346E"/>
    <w:rsid w:val="000E458E"/>
    <w:rsid w:val="000E4AAB"/>
    <w:rsid w:val="000E5127"/>
    <w:rsid w:val="000E55EC"/>
    <w:rsid w:val="000E58E4"/>
    <w:rsid w:val="000E6958"/>
    <w:rsid w:val="000E6B36"/>
    <w:rsid w:val="000E794E"/>
    <w:rsid w:val="000E7C86"/>
    <w:rsid w:val="000F0637"/>
    <w:rsid w:val="000F09D7"/>
    <w:rsid w:val="000F0E3D"/>
    <w:rsid w:val="000F0F46"/>
    <w:rsid w:val="000F17CB"/>
    <w:rsid w:val="000F1FAC"/>
    <w:rsid w:val="000F320D"/>
    <w:rsid w:val="000F3273"/>
    <w:rsid w:val="000F4C23"/>
    <w:rsid w:val="000F5400"/>
    <w:rsid w:val="000F5484"/>
    <w:rsid w:val="000F60F8"/>
    <w:rsid w:val="000F6885"/>
    <w:rsid w:val="000F6BBF"/>
    <w:rsid w:val="000F7660"/>
    <w:rsid w:val="00100A71"/>
    <w:rsid w:val="00100DA2"/>
    <w:rsid w:val="00101007"/>
    <w:rsid w:val="00101394"/>
    <w:rsid w:val="00101E52"/>
    <w:rsid w:val="001031A2"/>
    <w:rsid w:val="00103284"/>
    <w:rsid w:val="001056FE"/>
    <w:rsid w:val="00105ECC"/>
    <w:rsid w:val="0010724B"/>
    <w:rsid w:val="001073B3"/>
    <w:rsid w:val="0010798B"/>
    <w:rsid w:val="0011030C"/>
    <w:rsid w:val="00110E7F"/>
    <w:rsid w:val="001110F5"/>
    <w:rsid w:val="00112CA4"/>
    <w:rsid w:val="00113FF8"/>
    <w:rsid w:val="00114C49"/>
    <w:rsid w:val="00121744"/>
    <w:rsid w:val="00122166"/>
    <w:rsid w:val="0012314C"/>
    <w:rsid w:val="00123368"/>
    <w:rsid w:val="00125ED5"/>
    <w:rsid w:val="00126161"/>
    <w:rsid w:val="00126413"/>
    <w:rsid w:val="00126AA7"/>
    <w:rsid w:val="00127542"/>
    <w:rsid w:val="00127B32"/>
    <w:rsid w:val="001313EB"/>
    <w:rsid w:val="001317B8"/>
    <w:rsid w:val="00131827"/>
    <w:rsid w:val="0013246B"/>
    <w:rsid w:val="001325EB"/>
    <w:rsid w:val="00133D73"/>
    <w:rsid w:val="001348F7"/>
    <w:rsid w:val="001359F6"/>
    <w:rsid w:val="00140276"/>
    <w:rsid w:val="00141CA7"/>
    <w:rsid w:val="00142463"/>
    <w:rsid w:val="0014258A"/>
    <w:rsid w:val="00142917"/>
    <w:rsid w:val="00142B02"/>
    <w:rsid w:val="00142EFF"/>
    <w:rsid w:val="001433E0"/>
    <w:rsid w:val="00143704"/>
    <w:rsid w:val="00144E39"/>
    <w:rsid w:val="00145431"/>
    <w:rsid w:val="00145870"/>
    <w:rsid w:val="00145AF9"/>
    <w:rsid w:val="00145D5C"/>
    <w:rsid w:val="0014649B"/>
    <w:rsid w:val="001469DE"/>
    <w:rsid w:val="00146BCC"/>
    <w:rsid w:val="00146ECA"/>
    <w:rsid w:val="0015172B"/>
    <w:rsid w:val="001519F3"/>
    <w:rsid w:val="00151B07"/>
    <w:rsid w:val="00152764"/>
    <w:rsid w:val="001528F5"/>
    <w:rsid w:val="001532D1"/>
    <w:rsid w:val="0015360C"/>
    <w:rsid w:val="00154BF8"/>
    <w:rsid w:val="00155B21"/>
    <w:rsid w:val="00155FBF"/>
    <w:rsid w:val="00156601"/>
    <w:rsid w:val="00156B17"/>
    <w:rsid w:val="00156BF1"/>
    <w:rsid w:val="0016038C"/>
    <w:rsid w:val="001606DE"/>
    <w:rsid w:val="00161A05"/>
    <w:rsid w:val="001630E9"/>
    <w:rsid w:val="00163448"/>
    <w:rsid w:val="00163744"/>
    <w:rsid w:val="00166446"/>
    <w:rsid w:val="00166E6E"/>
    <w:rsid w:val="001677E7"/>
    <w:rsid w:val="00170791"/>
    <w:rsid w:val="00170AC7"/>
    <w:rsid w:val="0017141D"/>
    <w:rsid w:val="00171463"/>
    <w:rsid w:val="00171C36"/>
    <w:rsid w:val="001720B7"/>
    <w:rsid w:val="0017241C"/>
    <w:rsid w:val="00172BD1"/>
    <w:rsid w:val="00173553"/>
    <w:rsid w:val="00173613"/>
    <w:rsid w:val="00173967"/>
    <w:rsid w:val="001743F6"/>
    <w:rsid w:val="0017452D"/>
    <w:rsid w:val="00174FA8"/>
    <w:rsid w:val="00175CFE"/>
    <w:rsid w:val="00176210"/>
    <w:rsid w:val="00176933"/>
    <w:rsid w:val="00177AD8"/>
    <w:rsid w:val="001807E0"/>
    <w:rsid w:val="001812D6"/>
    <w:rsid w:val="001813C5"/>
    <w:rsid w:val="00181728"/>
    <w:rsid w:val="00182713"/>
    <w:rsid w:val="0018287F"/>
    <w:rsid w:val="0018379E"/>
    <w:rsid w:val="00183987"/>
    <w:rsid w:val="00183BEC"/>
    <w:rsid w:val="001845CE"/>
    <w:rsid w:val="00186514"/>
    <w:rsid w:val="001877E9"/>
    <w:rsid w:val="00187B06"/>
    <w:rsid w:val="00190574"/>
    <w:rsid w:val="00190595"/>
    <w:rsid w:val="00190F7A"/>
    <w:rsid w:val="00191D15"/>
    <w:rsid w:val="001921A5"/>
    <w:rsid w:val="001933BE"/>
    <w:rsid w:val="001939D9"/>
    <w:rsid w:val="001962B3"/>
    <w:rsid w:val="001971AE"/>
    <w:rsid w:val="00197D67"/>
    <w:rsid w:val="001A1B2E"/>
    <w:rsid w:val="001A2D65"/>
    <w:rsid w:val="001A5082"/>
    <w:rsid w:val="001A52F4"/>
    <w:rsid w:val="001A7F41"/>
    <w:rsid w:val="001B077A"/>
    <w:rsid w:val="001B1909"/>
    <w:rsid w:val="001B2AA2"/>
    <w:rsid w:val="001B33E7"/>
    <w:rsid w:val="001B488D"/>
    <w:rsid w:val="001B6F94"/>
    <w:rsid w:val="001B798D"/>
    <w:rsid w:val="001B7DD4"/>
    <w:rsid w:val="001C06B7"/>
    <w:rsid w:val="001C0BA0"/>
    <w:rsid w:val="001C103C"/>
    <w:rsid w:val="001C11A2"/>
    <w:rsid w:val="001C16D6"/>
    <w:rsid w:val="001C1BDF"/>
    <w:rsid w:val="001C1CE4"/>
    <w:rsid w:val="001C407C"/>
    <w:rsid w:val="001C4CAE"/>
    <w:rsid w:val="001C4E73"/>
    <w:rsid w:val="001C518A"/>
    <w:rsid w:val="001C51DC"/>
    <w:rsid w:val="001C559F"/>
    <w:rsid w:val="001C5AF8"/>
    <w:rsid w:val="001C5DCD"/>
    <w:rsid w:val="001C5EC2"/>
    <w:rsid w:val="001C61B6"/>
    <w:rsid w:val="001C63C8"/>
    <w:rsid w:val="001C6777"/>
    <w:rsid w:val="001C7217"/>
    <w:rsid w:val="001D0210"/>
    <w:rsid w:val="001D1377"/>
    <w:rsid w:val="001D2141"/>
    <w:rsid w:val="001D29BC"/>
    <w:rsid w:val="001D2DCD"/>
    <w:rsid w:val="001D364D"/>
    <w:rsid w:val="001D4FF1"/>
    <w:rsid w:val="001D4FF9"/>
    <w:rsid w:val="001D5C83"/>
    <w:rsid w:val="001E0823"/>
    <w:rsid w:val="001E08E8"/>
    <w:rsid w:val="001E0F4F"/>
    <w:rsid w:val="001E1C7F"/>
    <w:rsid w:val="001E249A"/>
    <w:rsid w:val="001E3C04"/>
    <w:rsid w:val="001E3F90"/>
    <w:rsid w:val="001E401F"/>
    <w:rsid w:val="001E6D7A"/>
    <w:rsid w:val="001E799C"/>
    <w:rsid w:val="001E79E7"/>
    <w:rsid w:val="001F04E5"/>
    <w:rsid w:val="001F2243"/>
    <w:rsid w:val="001F2F42"/>
    <w:rsid w:val="001F413D"/>
    <w:rsid w:val="001F445B"/>
    <w:rsid w:val="001F4667"/>
    <w:rsid w:val="001F55CA"/>
    <w:rsid w:val="001F61C5"/>
    <w:rsid w:val="001F6F74"/>
    <w:rsid w:val="001F7B2F"/>
    <w:rsid w:val="001F7F9F"/>
    <w:rsid w:val="00202227"/>
    <w:rsid w:val="00202549"/>
    <w:rsid w:val="0020313B"/>
    <w:rsid w:val="0020345E"/>
    <w:rsid w:val="00203B5B"/>
    <w:rsid w:val="00204999"/>
    <w:rsid w:val="002054B6"/>
    <w:rsid w:val="00205AA0"/>
    <w:rsid w:val="00207D1F"/>
    <w:rsid w:val="002101D3"/>
    <w:rsid w:val="00210F5C"/>
    <w:rsid w:val="00210FB8"/>
    <w:rsid w:val="002113F6"/>
    <w:rsid w:val="00211670"/>
    <w:rsid w:val="00211D5F"/>
    <w:rsid w:val="00212594"/>
    <w:rsid w:val="00212F0D"/>
    <w:rsid w:val="00213070"/>
    <w:rsid w:val="002149EA"/>
    <w:rsid w:val="002151D9"/>
    <w:rsid w:val="00215382"/>
    <w:rsid w:val="002153B8"/>
    <w:rsid w:val="002155B1"/>
    <w:rsid w:val="00216ED2"/>
    <w:rsid w:val="002177D8"/>
    <w:rsid w:val="00217890"/>
    <w:rsid w:val="00217B83"/>
    <w:rsid w:val="00217F38"/>
    <w:rsid w:val="00220691"/>
    <w:rsid w:val="00221F7B"/>
    <w:rsid w:val="002223B3"/>
    <w:rsid w:val="00222ABC"/>
    <w:rsid w:val="00223858"/>
    <w:rsid w:val="0022455F"/>
    <w:rsid w:val="0022492A"/>
    <w:rsid w:val="00224FC9"/>
    <w:rsid w:val="00226109"/>
    <w:rsid w:val="00227849"/>
    <w:rsid w:val="00227CA8"/>
    <w:rsid w:val="0023003F"/>
    <w:rsid w:val="0023065A"/>
    <w:rsid w:val="00231697"/>
    <w:rsid w:val="00231F8E"/>
    <w:rsid w:val="0023310C"/>
    <w:rsid w:val="00233666"/>
    <w:rsid w:val="00234825"/>
    <w:rsid w:val="00235201"/>
    <w:rsid w:val="00235406"/>
    <w:rsid w:val="00235545"/>
    <w:rsid w:val="00235956"/>
    <w:rsid w:val="00236710"/>
    <w:rsid w:val="00236CC3"/>
    <w:rsid w:val="00236D83"/>
    <w:rsid w:val="00236D96"/>
    <w:rsid w:val="00237A9E"/>
    <w:rsid w:val="002410BD"/>
    <w:rsid w:val="00241E7B"/>
    <w:rsid w:val="0024213C"/>
    <w:rsid w:val="002438A3"/>
    <w:rsid w:val="00244892"/>
    <w:rsid w:val="0024621C"/>
    <w:rsid w:val="002466FB"/>
    <w:rsid w:val="00247391"/>
    <w:rsid w:val="0024740A"/>
    <w:rsid w:val="00251E71"/>
    <w:rsid w:val="0025246E"/>
    <w:rsid w:val="00252CE0"/>
    <w:rsid w:val="00254C63"/>
    <w:rsid w:val="00255A93"/>
    <w:rsid w:val="00255CEA"/>
    <w:rsid w:val="00255DA0"/>
    <w:rsid w:val="00256132"/>
    <w:rsid w:val="002568ED"/>
    <w:rsid w:val="0025788E"/>
    <w:rsid w:val="00260BB5"/>
    <w:rsid w:val="00260D6A"/>
    <w:rsid w:val="002613E8"/>
    <w:rsid w:val="002614E4"/>
    <w:rsid w:val="00261C0A"/>
    <w:rsid w:val="00263B5F"/>
    <w:rsid w:val="00263EF5"/>
    <w:rsid w:val="00264D15"/>
    <w:rsid w:val="00266B5E"/>
    <w:rsid w:val="00266D5D"/>
    <w:rsid w:val="0026797B"/>
    <w:rsid w:val="0027195E"/>
    <w:rsid w:val="00271C44"/>
    <w:rsid w:val="00271EB4"/>
    <w:rsid w:val="00272C4C"/>
    <w:rsid w:val="00272E2D"/>
    <w:rsid w:val="002743BF"/>
    <w:rsid w:val="0027475C"/>
    <w:rsid w:val="002754A5"/>
    <w:rsid w:val="00275C09"/>
    <w:rsid w:val="00275FC6"/>
    <w:rsid w:val="00276FB0"/>
    <w:rsid w:val="002802AA"/>
    <w:rsid w:val="00281EEB"/>
    <w:rsid w:val="00282FC5"/>
    <w:rsid w:val="00285DF4"/>
    <w:rsid w:val="00286F02"/>
    <w:rsid w:val="002875C5"/>
    <w:rsid w:val="002906D9"/>
    <w:rsid w:val="00291283"/>
    <w:rsid w:val="00292513"/>
    <w:rsid w:val="00292B9D"/>
    <w:rsid w:val="00292C31"/>
    <w:rsid w:val="002932CC"/>
    <w:rsid w:val="002936FD"/>
    <w:rsid w:val="0029511D"/>
    <w:rsid w:val="0029563D"/>
    <w:rsid w:val="0029582F"/>
    <w:rsid w:val="002962EC"/>
    <w:rsid w:val="00296807"/>
    <w:rsid w:val="002968CB"/>
    <w:rsid w:val="00297A43"/>
    <w:rsid w:val="002A0C1E"/>
    <w:rsid w:val="002A1361"/>
    <w:rsid w:val="002A1A2B"/>
    <w:rsid w:val="002A1B4C"/>
    <w:rsid w:val="002A30AA"/>
    <w:rsid w:val="002A37DC"/>
    <w:rsid w:val="002A4627"/>
    <w:rsid w:val="002A5750"/>
    <w:rsid w:val="002A5B5E"/>
    <w:rsid w:val="002A654C"/>
    <w:rsid w:val="002A734A"/>
    <w:rsid w:val="002A794C"/>
    <w:rsid w:val="002B0166"/>
    <w:rsid w:val="002B1182"/>
    <w:rsid w:val="002B182B"/>
    <w:rsid w:val="002B1CC4"/>
    <w:rsid w:val="002B4A4C"/>
    <w:rsid w:val="002B5BAC"/>
    <w:rsid w:val="002B6459"/>
    <w:rsid w:val="002B7973"/>
    <w:rsid w:val="002C03C1"/>
    <w:rsid w:val="002C09A2"/>
    <w:rsid w:val="002C09DF"/>
    <w:rsid w:val="002C0BC7"/>
    <w:rsid w:val="002C10AD"/>
    <w:rsid w:val="002C2E58"/>
    <w:rsid w:val="002C3A9E"/>
    <w:rsid w:val="002C3AB6"/>
    <w:rsid w:val="002C4123"/>
    <w:rsid w:val="002C46CC"/>
    <w:rsid w:val="002C485B"/>
    <w:rsid w:val="002C52AC"/>
    <w:rsid w:val="002C5F70"/>
    <w:rsid w:val="002C6512"/>
    <w:rsid w:val="002C7B72"/>
    <w:rsid w:val="002D0058"/>
    <w:rsid w:val="002D06CA"/>
    <w:rsid w:val="002D14D1"/>
    <w:rsid w:val="002D17FB"/>
    <w:rsid w:val="002D266C"/>
    <w:rsid w:val="002D2BD2"/>
    <w:rsid w:val="002D3562"/>
    <w:rsid w:val="002D39A6"/>
    <w:rsid w:val="002D4777"/>
    <w:rsid w:val="002D4F07"/>
    <w:rsid w:val="002D6AD0"/>
    <w:rsid w:val="002D6F9E"/>
    <w:rsid w:val="002E038C"/>
    <w:rsid w:val="002E06FA"/>
    <w:rsid w:val="002E091D"/>
    <w:rsid w:val="002E1CB8"/>
    <w:rsid w:val="002E1CEC"/>
    <w:rsid w:val="002E1F38"/>
    <w:rsid w:val="002E27F1"/>
    <w:rsid w:val="002E34E6"/>
    <w:rsid w:val="002E36CC"/>
    <w:rsid w:val="002E4509"/>
    <w:rsid w:val="002E55C6"/>
    <w:rsid w:val="002E6187"/>
    <w:rsid w:val="002E63BC"/>
    <w:rsid w:val="002E7A26"/>
    <w:rsid w:val="002F02F2"/>
    <w:rsid w:val="002F11E5"/>
    <w:rsid w:val="002F1296"/>
    <w:rsid w:val="002F2476"/>
    <w:rsid w:val="002F34B8"/>
    <w:rsid w:val="002F3702"/>
    <w:rsid w:val="002F3A08"/>
    <w:rsid w:val="002F413D"/>
    <w:rsid w:val="002F43A8"/>
    <w:rsid w:val="002F5B82"/>
    <w:rsid w:val="002F7691"/>
    <w:rsid w:val="00300673"/>
    <w:rsid w:val="00300F91"/>
    <w:rsid w:val="003017D7"/>
    <w:rsid w:val="00301AC9"/>
    <w:rsid w:val="00302750"/>
    <w:rsid w:val="003038CC"/>
    <w:rsid w:val="003043E0"/>
    <w:rsid w:val="00306A13"/>
    <w:rsid w:val="00306C82"/>
    <w:rsid w:val="003072DD"/>
    <w:rsid w:val="00307CE2"/>
    <w:rsid w:val="0031056A"/>
    <w:rsid w:val="00311EB9"/>
    <w:rsid w:val="00312155"/>
    <w:rsid w:val="0031293E"/>
    <w:rsid w:val="003137C3"/>
    <w:rsid w:val="003141F1"/>
    <w:rsid w:val="0031443E"/>
    <w:rsid w:val="00314901"/>
    <w:rsid w:val="00315046"/>
    <w:rsid w:val="00315B32"/>
    <w:rsid w:val="00316A63"/>
    <w:rsid w:val="00316DFF"/>
    <w:rsid w:val="00317FC1"/>
    <w:rsid w:val="00321865"/>
    <w:rsid w:val="0032258E"/>
    <w:rsid w:val="00322831"/>
    <w:rsid w:val="003230EB"/>
    <w:rsid w:val="00323790"/>
    <w:rsid w:val="003247B4"/>
    <w:rsid w:val="00324BEE"/>
    <w:rsid w:val="00325120"/>
    <w:rsid w:val="00325C91"/>
    <w:rsid w:val="00327F7F"/>
    <w:rsid w:val="00330E75"/>
    <w:rsid w:val="003310BE"/>
    <w:rsid w:val="0033142F"/>
    <w:rsid w:val="00331A25"/>
    <w:rsid w:val="00331CC3"/>
    <w:rsid w:val="003329AB"/>
    <w:rsid w:val="00332C3E"/>
    <w:rsid w:val="0033410E"/>
    <w:rsid w:val="00334BEA"/>
    <w:rsid w:val="00335AF0"/>
    <w:rsid w:val="00336EB8"/>
    <w:rsid w:val="00336F39"/>
    <w:rsid w:val="003371DC"/>
    <w:rsid w:val="003406AC"/>
    <w:rsid w:val="00341CD9"/>
    <w:rsid w:val="003427B3"/>
    <w:rsid w:val="00342B06"/>
    <w:rsid w:val="0034306B"/>
    <w:rsid w:val="00343463"/>
    <w:rsid w:val="003435AA"/>
    <w:rsid w:val="003438CB"/>
    <w:rsid w:val="003442B3"/>
    <w:rsid w:val="003452CF"/>
    <w:rsid w:val="003452E6"/>
    <w:rsid w:val="003457B2"/>
    <w:rsid w:val="003466E3"/>
    <w:rsid w:val="00347080"/>
    <w:rsid w:val="003478F5"/>
    <w:rsid w:val="003536E0"/>
    <w:rsid w:val="003545ED"/>
    <w:rsid w:val="00354701"/>
    <w:rsid w:val="0035475D"/>
    <w:rsid w:val="003553A6"/>
    <w:rsid w:val="00357E52"/>
    <w:rsid w:val="00360F20"/>
    <w:rsid w:val="00361592"/>
    <w:rsid w:val="00361997"/>
    <w:rsid w:val="00361FF0"/>
    <w:rsid w:val="00362062"/>
    <w:rsid w:val="00362722"/>
    <w:rsid w:val="00364771"/>
    <w:rsid w:val="00365645"/>
    <w:rsid w:val="00366AED"/>
    <w:rsid w:val="0036797E"/>
    <w:rsid w:val="00367C47"/>
    <w:rsid w:val="00367DBB"/>
    <w:rsid w:val="0037006E"/>
    <w:rsid w:val="00370298"/>
    <w:rsid w:val="00371126"/>
    <w:rsid w:val="00371C2B"/>
    <w:rsid w:val="00372412"/>
    <w:rsid w:val="00373743"/>
    <w:rsid w:val="00374718"/>
    <w:rsid w:val="0037501F"/>
    <w:rsid w:val="003754C1"/>
    <w:rsid w:val="00375BA9"/>
    <w:rsid w:val="0037617D"/>
    <w:rsid w:val="00376B14"/>
    <w:rsid w:val="00376E39"/>
    <w:rsid w:val="0037735D"/>
    <w:rsid w:val="00377646"/>
    <w:rsid w:val="003777B8"/>
    <w:rsid w:val="00380213"/>
    <w:rsid w:val="00380667"/>
    <w:rsid w:val="00380E6D"/>
    <w:rsid w:val="003817BE"/>
    <w:rsid w:val="00381810"/>
    <w:rsid w:val="0038202B"/>
    <w:rsid w:val="00386688"/>
    <w:rsid w:val="00390D64"/>
    <w:rsid w:val="003915BD"/>
    <w:rsid w:val="00392B67"/>
    <w:rsid w:val="0039338F"/>
    <w:rsid w:val="003943CE"/>
    <w:rsid w:val="00394D8A"/>
    <w:rsid w:val="00396C31"/>
    <w:rsid w:val="003972D8"/>
    <w:rsid w:val="0039730D"/>
    <w:rsid w:val="0039791A"/>
    <w:rsid w:val="00397C4F"/>
    <w:rsid w:val="003A0262"/>
    <w:rsid w:val="003A0F1C"/>
    <w:rsid w:val="003A1AF5"/>
    <w:rsid w:val="003A2BF6"/>
    <w:rsid w:val="003A31EE"/>
    <w:rsid w:val="003A3262"/>
    <w:rsid w:val="003A3C5A"/>
    <w:rsid w:val="003A418F"/>
    <w:rsid w:val="003A4198"/>
    <w:rsid w:val="003A598A"/>
    <w:rsid w:val="003A5E69"/>
    <w:rsid w:val="003A617D"/>
    <w:rsid w:val="003A638D"/>
    <w:rsid w:val="003A6497"/>
    <w:rsid w:val="003A743D"/>
    <w:rsid w:val="003A79E8"/>
    <w:rsid w:val="003B1428"/>
    <w:rsid w:val="003B1876"/>
    <w:rsid w:val="003B18B9"/>
    <w:rsid w:val="003B33A4"/>
    <w:rsid w:val="003B3AF6"/>
    <w:rsid w:val="003B4076"/>
    <w:rsid w:val="003B5368"/>
    <w:rsid w:val="003B5418"/>
    <w:rsid w:val="003B603A"/>
    <w:rsid w:val="003B6C60"/>
    <w:rsid w:val="003B7BE8"/>
    <w:rsid w:val="003C100C"/>
    <w:rsid w:val="003C12B6"/>
    <w:rsid w:val="003C2A86"/>
    <w:rsid w:val="003C41B8"/>
    <w:rsid w:val="003C498B"/>
    <w:rsid w:val="003C55ED"/>
    <w:rsid w:val="003C5D9A"/>
    <w:rsid w:val="003C659E"/>
    <w:rsid w:val="003C6665"/>
    <w:rsid w:val="003C7321"/>
    <w:rsid w:val="003C7FA6"/>
    <w:rsid w:val="003D08E6"/>
    <w:rsid w:val="003D1827"/>
    <w:rsid w:val="003D20EA"/>
    <w:rsid w:val="003D2327"/>
    <w:rsid w:val="003D283E"/>
    <w:rsid w:val="003D2E3F"/>
    <w:rsid w:val="003D33A0"/>
    <w:rsid w:val="003D3BB7"/>
    <w:rsid w:val="003D466B"/>
    <w:rsid w:val="003D4D3F"/>
    <w:rsid w:val="003D519C"/>
    <w:rsid w:val="003D529F"/>
    <w:rsid w:val="003D5B71"/>
    <w:rsid w:val="003D69C6"/>
    <w:rsid w:val="003D6B4F"/>
    <w:rsid w:val="003E0A88"/>
    <w:rsid w:val="003E15B1"/>
    <w:rsid w:val="003E170C"/>
    <w:rsid w:val="003E1A07"/>
    <w:rsid w:val="003E3034"/>
    <w:rsid w:val="003E31EF"/>
    <w:rsid w:val="003E321F"/>
    <w:rsid w:val="003E3C69"/>
    <w:rsid w:val="003E529E"/>
    <w:rsid w:val="003E763C"/>
    <w:rsid w:val="003E7D3B"/>
    <w:rsid w:val="003F00C7"/>
    <w:rsid w:val="003F065C"/>
    <w:rsid w:val="003F0774"/>
    <w:rsid w:val="003F1B9C"/>
    <w:rsid w:val="003F2750"/>
    <w:rsid w:val="003F2CAB"/>
    <w:rsid w:val="003F4394"/>
    <w:rsid w:val="003F4ABE"/>
    <w:rsid w:val="003F4E8E"/>
    <w:rsid w:val="003F6214"/>
    <w:rsid w:val="003F6410"/>
    <w:rsid w:val="003F6B35"/>
    <w:rsid w:val="003F7E04"/>
    <w:rsid w:val="004007E4"/>
    <w:rsid w:val="00400D37"/>
    <w:rsid w:val="00401074"/>
    <w:rsid w:val="00401669"/>
    <w:rsid w:val="00401900"/>
    <w:rsid w:val="00401C87"/>
    <w:rsid w:val="0040209F"/>
    <w:rsid w:val="00402CB7"/>
    <w:rsid w:val="00403AB2"/>
    <w:rsid w:val="0040556F"/>
    <w:rsid w:val="004064AC"/>
    <w:rsid w:val="00407314"/>
    <w:rsid w:val="004074C7"/>
    <w:rsid w:val="0041056F"/>
    <w:rsid w:val="00410A9A"/>
    <w:rsid w:val="00411709"/>
    <w:rsid w:val="00411C53"/>
    <w:rsid w:val="0041213D"/>
    <w:rsid w:val="0041257B"/>
    <w:rsid w:val="0041320D"/>
    <w:rsid w:val="0041485C"/>
    <w:rsid w:val="004154EE"/>
    <w:rsid w:val="00415BED"/>
    <w:rsid w:val="0041693E"/>
    <w:rsid w:val="00417B35"/>
    <w:rsid w:val="00417C91"/>
    <w:rsid w:val="004201DE"/>
    <w:rsid w:val="004204C7"/>
    <w:rsid w:val="00420CFD"/>
    <w:rsid w:val="00420DBD"/>
    <w:rsid w:val="00420E07"/>
    <w:rsid w:val="00421815"/>
    <w:rsid w:val="00421B20"/>
    <w:rsid w:val="00423137"/>
    <w:rsid w:val="00423FFE"/>
    <w:rsid w:val="004242B6"/>
    <w:rsid w:val="00424955"/>
    <w:rsid w:val="004262B4"/>
    <w:rsid w:val="00426370"/>
    <w:rsid w:val="004265E1"/>
    <w:rsid w:val="00427CC7"/>
    <w:rsid w:val="00427D84"/>
    <w:rsid w:val="00430A53"/>
    <w:rsid w:val="0043178D"/>
    <w:rsid w:val="00431E04"/>
    <w:rsid w:val="00431F12"/>
    <w:rsid w:val="004329AA"/>
    <w:rsid w:val="0043374A"/>
    <w:rsid w:val="0043409F"/>
    <w:rsid w:val="004345D9"/>
    <w:rsid w:val="00434744"/>
    <w:rsid w:val="004347D3"/>
    <w:rsid w:val="00434B00"/>
    <w:rsid w:val="00435D7D"/>
    <w:rsid w:val="0043687A"/>
    <w:rsid w:val="004371D9"/>
    <w:rsid w:val="00437C42"/>
    <w:rsid w:val="00437DE4"/>
    <w:rsid w:val="00437DEF"/>
    <w:rsid w:val="00440D04"/>
    <w:rsid w:val="004410CF"/>
    <w:rsid w:val="00441EAA"/>
    <w:rsid w:val="00442032"/>
    <w:rsid w:val="004422B7"/>
    <w:rsid w:val="0044238F"/>
    <w:rsid w:val="004424D8"/>
    <w:rsid w:val="0044253B"/>
    <w:rsid w:val="004445DC"/>
    <w:rsid w:val="00444910"/>
    <w:rsid w:val="00444C47"/>
    <w:rsid w:val="004450B4"/>
    <w:rsid w:val="00445A19"/>
    <w:rsid w:val="00445C84"/>
    <w:rsid w:val="00445EAD"/>
    <w:rsid w:val="00446022"/>
    <w:rsid w:val="00447519"/>
    <w:rsid w:val="004475CA"/>
    <w:rsid w:val="00447D44"/>
    <w:rsid w:val="00450AE0"/>
    <w:rsid w:val="00450F99"/>
    <w:rsid w:val="00451280"/>
    <w:rsid w:val="004516E3"/>
    <w:rsid w:val="00452453"/>
    <w:rsid w:val="00453FF2"/>
    <w:rsid w:val="004540ED"/>
    <w:rsid w:val="00454C64"/>
    <w:rsid w:val="0045582F"/>
    <w:rsid w:val="004564A9"/>
    <w:rsid w:val="00456659"/>
    <w:rsid w:val="004569C8"/>
    <w:rsid w:val="00456BCF"/>
    <w:rsid w:val="00457799"/>
    <w:rsid w:val="00457C8B"/>
    <w:rsid w:val="00460B80"/>
    <w:rsid w:val="00461013"/>
    <w:rsid w:val="0046173E"/>
    <w:rsid w:val="004617D9"/>
    <w:rsid w:val="00464C2A"/>
    <w:rsid w:val="0046518B"/>
    <w:rsid w:val="00466CC1"/>
    <w:rsid w:val="004711DC"/>
    <w:rsid w:val="0047185D"/>
    <w:rsid w:val="00471B98"/>
    <w:rsid w:val="00472A1D"/>
    <w:rsid w:val="00474562"/>
    <w:rsid w:val="00475068"/>
    <w:rsid w:val="00475A6E"/>
    <w:rsid w:val="00475FB2"/>
    <w:rsid w:val="0047613B"/>
    <w:rsid w:val="004770B2"/>
    <w:rsid w:val="004802D5"/>
    <w:rsid w:val="004802E8"/>
    <w:rsid w:val="004805C4"/>
    <w:rsid w:val="00480771"/>
    <w:rsid w:val="00480C27"/>
    <w:rsid w:val="0048169F"/>
    <w:rsid w:val="004818BE"/>
    <w:rsid w:val="00482D66"/>
    <w:rsid w:val="00483B62"/>
    <w:rsid w:val="00484ABB"/>
    <w:rsid w:val="00485161"/>
    <w:rsid w:val="00485F53"/>
    <w:rsid w:val="00485FDD"/>
    <w:rsid w:val="004862F4"/>
    <w:rsid w:val="0048710D"/>
    <w:rsid w:val="0049033C"/>
    <w:rsid w:val="00491BD0"/>
    <w:rsid w:val="00491CA2"/>
    <w:rsid w:val="004924CE"/>
    <w:rsid w:val="00492753"/>
    <w:rsid w:val="00492FF0"/>
    <w:rsid w:val="00493294"/>
    <w:rsid w:val="0049370B"/>
    <w:rsid w:val="0049552D"/>
    <w:rsid w:val="0049688B"/>
    <w:rsid w:val="00496998"/>
    <w:rsid w:val="00496C26"/>
    <w:rsid w:val="00497CE9"/>
    <w:rsid w:val="004A0223"/>
    <w:rsid w:val="004A0B5C"/>
    <w:rsid w:val="004A1AAA"/>
    <w:rsid w:val="004A272E"/>
    <w:rsid w:val="004A3171"/>
    <w:rsid w:val="004A3406"/>
    <w:rsid w:val="004A4756"/>
    <w:rsid w:val="004A4859"/>
    <w:rsid w:val="004A552C"/>
    <w:rsid w:val="004A55CE"/>
    <w:rsid w:val="004A5797"/>
    <w:rsid w:val="004A7B93"/>
    <w:rsid w:val="004A7DBC"/>
    <w:rsid w:val="004B022D"/>
    <w:rsid w:val="004B03B6"/>
    <w:rsid w:val="004B1CC4"/>
    <w:rsid w:val="004B23F4"/>
    <w:rsid w:val="004B2737"/>
    <w:rsid w:val="004B2AC1"/>
    <w:rsid w:val="004B3CEB"/>
    <w:rsid w:val="004B5457"/>
    <w:rsid w:val="004B5944"/>
    <w:rsid w:val="004B63F9"/>
    <w:rsid w:val="004B6955"/>
    <w:rsid w:val="004B6996"/>
    <w:rsid w:val="004B69AC"/>
    <w:rsid w:val="004C139A"/>
    <w:rsid w:val="004C3C5A"/>
    <w:rsid w:val="004C3F14"/>
    <w:rsid w:val="004C406A"/>
    <w:rsid w:val="004C5595"/>
    <w:rsid w:val="004C67B1"/>
    <w:rsid w:val="004C78DA"/>
    <w:rsid w:val="004D074C"/>
    <w:rsid w:val="004D140F"/>
    <w:rsid w:val="004D209A"/>
    <w:rsid w:val="004D21B2"/>
    <w:rsid w:val="004D288F"/>
    <w:rsid w:val="004D2CC5"/>
    <w:rsid w:val="004D36F2"/>
    <w:rsid w:val="004D3FB6"/>
    <w:rsid w:val="004D44CF"/>
    <w:rsid w:val="004D5CF3"/>
    <w:rsid w:val="004D611C"/>
    <w:rsid w:val="004D6CE7"/>
    <w:rsid w:val="004D70BE"/>
    <w:rsid w:val="004E052B"/>
    <w:rsid w:val="004E0ADF"/>
    <w:rsid w:val="004E0DC4"/>
    <w:rsid w:val="004E0E13"/>
    <w:rsid w:val="004E105E"/>
    <w:rsid w:val="004E328A"/>
    <w:rsid w:val="004E38A7"/>
    <w:rsid w:val="004E4C86"/>
    <w:rsid w:val="004E5591"/>
    <w:rsid w:val="004E61CC"/>
    <w:rsid w:val="004E6D90"/>
    <w:rsid w:val="004E6EAD"/>
    <w:rsid w:val="004E790B"/>
    <w:rsid w:val="004F0730"/>
    <w:rsid w:val="004F0FFE"/>
    <w:rsid w:val="004F172D"/>
    <w:rsid w:val="004F18E4"/>
    <w:rsid w:val="004F1D13"/>
    <w:rsid w:val="004F2F61"/>
    <w:rsid w:val="004F3B1B"/>
    <w:rsid w:val="004F4154"/>
    <w:rsid w:val="004F599D"/>
    <w:rsid w:val="004F6112"/>
    <w:rsid w:val="004F6C1F"/>
    <w:rsid w:val="004F6E27"/>
    <w:rsid w:val="004F73A3"/>
    <w:rsid w:val="0050080C"/>
    <w:rsid w:val="00500EBD"/>
    <w:rsid w:val="00502048"/>
    <w:rsid w:val="00502421"/>
    <w:rsid w:val="00502733"/>
    <w:rsid w:val="00503875"/>
    <w:rsid w:val="00504C31"/>
    <w:rsid w:val="005056A2"/>
    <w:rsid w:val="00507EEE"/>
    <w:rsid w:val="0051076B"/>
    <w:rsid w:val="00510C8C"/>
    <w:rsid w:val="00510EC3"/>
    <w:rsid w:val="00511218"/>
    <w:rsid w:val="00511223"/>
    <w:rsid w:val="00511561"/>
    <w:rsid w:val="00511E03"/>
    <w:rsid w:val="00511E5E"/>
    <w:rsid w:val="00512161"/>
    <w:rsid w:val="00512D67"/>
    <w:rsid w:val="00513010"/>
    <w:rsid w:val="005133F5"/>
    <w:rsid w:val="00514CCF"/>
    <w:rsid w:val="005156EE"/>
    <w:rsid w:val="00515712"/>
    <w:rsid w:val="00515A47"/>
    <w:rsid w:val="00520333"/>
    <w:rsid w:val="00520854"/>
    <w:rsid w:val="005210D8"/>
    <w:rsid w:val="005212BA"/>
    <w:rsid w:val="00522759"/>
    <w:rsid w:val="00522973"/>
    <w:rsid w:val="00522AD7"/>
    <w:rsid w:val="005238B3"/>
    <w:rsid w:val="0052516A"/>
    <w:rsid w:val="00525863"/>
    <w:rsid w:val="005258C0"/>
    <w:rsid w:val="00526309"/>
    <w:rsid w:val="005267C3"/>
    <w:rsid w:val="00526870"/>
    <w:rsid w:val="0053065F"/>
    <w:rsid w:val="0053093A"/>
    <w:rsid w:val="0053140D"/>
    <w:rsid w:val="00531650"/>
    <w:rsid w:val="00532618"/>
    <w:rsid w:val="00534842"/>
    <w:rsid w:val="0053636A"/>
    <w:rsid w:val="00536F85"/>
    <w:rsid w:val="00537BAE"/>
    <w:rsid w:val="005403E5"/>
    <w:rsid w:val="005408F7"/>
    <w:rsid w:val="00540E2D"/>
    <w:rsid w:val="00542156"/>
    <w:rsid w:val="0054226A"/>
    <w:rsid w:val="00542B26"/>
    <w:rsid w:val="00542E69"/>
    <w:rsid w:val="005451CF"/>
    <w:rsid w:val="00545BD3"/>
    <w:rsid w:val="00546E12"/>
    <w:rsid w:val="00546FAC"/>
    <w:rsid w:val="005478B7"/>
    <w:rsid w:val="00547B59"/>
    <w:rsid w:val="00550271"/>
    <w:rsid w:val="00550B2D"/>
    <w:rsid w:val="00551A29"/>
    <w:rsid w:val="005525D7"/>
    <w:rsid w:val="00552717"/>
    <w:rsid w:val="00553979"/>
    <w:rsid w:val="0055477A"/>
    <w:rsid w:val="005551E9"/>
    <w:rsid w:val="00555288"/>
    <w:rsid w:val="00556879"/>
    <w:rsid w:val="00556B2C"/>
    <w:rsid w:val="00557A22"/>
    <w:rsid w:val="0056020C"/>
    <w:rsid w:val="005611CE"/>
    <w:rsid w:val="00561883"/>
    <w:rsid w:val="00561CCE"/>
    <w:rsid w:val="00562933"/>
    <w:rsid w:val="00564D50"/>
    <w:rsid w:val="00564ED0"/>
    <w:rsid w:val="005658B2"/>
    <w:rsid w:val="00565B75"/>
    <w:rsid w:val="0056698F"/>
    <w:rsid w:val="00566B69"/>
    <w:rsid w:val="00566E9B"/>
    <w:rsid w:val="00570123"/>
    <w:rsid w:val="00570A83"/>
    <w:rsid w:val="00570D3F"/>
    <w:rsid w:val="00570FC5"/>
    <w:rsid w:val="00571068"/>
    <w:rsid w:val="00572766"/>
    <w:rsid w:val="00572C0C"/>
    <w:rsid w:val="00572E30"/>
    <w:rsid w:val="00572FCF"/>
    <w:rsid w:val="00573528"/>
    <w:rsid w:val="005743B1"/>
    <w:rsid w:val="00575036"/>
    <w:rsid w:val="0057504E"/>
    <w:rsid w:val="00575954"/>
    <w:rsid w:val="00576D36"/>
    <w:rsid w:val="00580E66"/>
    <w:rsid w:val="005810F1"/>
    <w:rsid w:val="00581485"/>
    <w:rsid w:val="005814C2"/>
    <w:rsid w:val="0058155C"/>
    <w:rsid w:val="00583711"/>
    <w:rsid w:val="00584CEA"/>
    <w:rsid w:val="00584E1B"/>
    <w:rsid w:val="005850CE"/>
    <w:rsid w:val="005858DD"/>
    <w:rsid w:val="005868CC"/>
    <w:rsid w:val="0058697D"/>
    <w:rsid w:val="005869F2"/>
    <w:rsid w:val="00587062"/>
    <w:rsid w:val="005874EF"/>
    <w:rsid w:val="00587F3F"/>
    <w:rsid w:val="00587F49"/>
    <w:rsid w:val="00591A25"/>
    <w:rsid w:val="005928A6"/>
    <w:rsid w:val="005933CD"/>
    <w:rsid w:val="005935E2"/>
    <w:rsid w:val="00593F1C"/>
    <w:rsid w:val="0059413D"/>
    <w:rsid w:val="00594B7D"/>
    <w:rsid w:val="00595363"/>
    <w:rsid w:val="00595BA6"/>
    <w:rsid w:val="00596C0B"/>
    <w:rsid w:val="005A09C8"/>
    <w:rsid w:val="005A0A20"/>
    <w:rsid w:val="005A1D21"/>
    <w:rsid w:val="005A28EB"/>
    <w:rsid w:val="005A403C"/>
    <w:rsid w:val="005A44D7"/>
    <w:rsid w:val="005A4A78"/>
    <w:rsid w:val="005A6533"/>
    <w:rsid w:val="005A686D"/>
    <w:rsid w:val="005A694C"/>
    <w:rsid w:val="005A69E9"/>
    <w:rsid w:val="005A6EAF"/>
    <w:rsid w:val="005A757A"/>
    <w:rsid w:val="005A7EC9"/>
    <w:rsid w:val="005B1CF9"/>
    <w:rsid w:val="005B1F63"/>
    <w:rsid w:val="005B2FEE"/>
    <w:rsid w:val="005B3ABA"/>
    <w:rsid w:val="005B42DD"/>
    <w:rsid w:val="005B4632"/>
    <w:rsid w:val="005B4FA9"/>
    <w:rsid w:val="005B58CC"/>
    <w:rsid w:val="005B5C0F"/>
    <w:rsid w:val="005B6372"/>
    <w:rsid w:val="005B72C1"/>
    <w:rsid w:val="005C1538"/>
    <w:rsid w:val="005C1855"/>
    <w:rsid w:val="005C39E2"/>
    <w:rsid w:val="005C3D0D"/>
    <w:rsid w:val="005C3E9E"/>
    <w:rsid w:val="005C41CC"/>
    <w:rsid w:val="005C4318"/>
    <w:rsid w:val="005C49F9"/>
    <w:rsid w:val="005C5959"/>
    <w:rsid w:val="005C6860"/>
    <w:rsid w:val="005C6B4E"/>
    <w:rsid w:val="005C7377"/>
    <w:rsid w:val="005D07C2"/>
    <w:rsid w:val="005D1AB6"/>
    <w:rsid w:val="005D2189"/>
    <w:rsid w:val="005D27B0"/>
    <w:rsid w:val="005D3F8D"/>
    <w:rsid w:val="005D414C"/>
    <w:rsid w:val="005D4FFE"/>
    <w:rsid w:val="005D586B"/>
    <w:rsid w:val="005D5E52"/>
    <w:rsid w:val="005D7471"/>
    <w:rsid w:val="005E019F"/>
    <w:rsid w:val="005E0966"/>
    <w:rsid w:val="005E1210"/>
    <w:rsid w:val="005E1386"/>
    <w:rsid w:val="005E1503"/>
    <w:rsid w:val="005E1907"/>
    <w:rsid w:val="005E1C61"/>
    <w:rsid w:val="005E1D9A"/>
    <w:rsid w:val="005E335E"/>
    <w:rsid w:val="005E38B3"/>
    <w:rsid w:val="005E3DB0"/>
    <w:rsid w:val="005E5A28"/>
    <w:rsid w:val="005E5B0A"/>
    <w:rsid w:val="005E6C38"/>
    <w:rsid w:val="005E6F2E"/>
    <w:rsid w:val="005F08B1"/>
    <w:rsid w:val="005F1B6B"/>
    <w:rsid w:val="005F2C9B"/>
    <w:rsid w:val="005F42EC"/>
    <w:rsid w:val="005F4350"/>
    <w:rsid w:val="005F4DEF"/>
    <w:rsid w:val="005F5F84"/>
    <w:rsid w:val="005F66C2"/>
    <w:rsid w:val="005F70DB"/>
    <w:rsid w:val="0060058E"/>
    <w:rsid w:val="006005EA"/>
    <w:rsid w:val="0060084E"/>
    <w:rsid w:val="0060209B"/>
    <w:rsid w:val="00602AB5"/>
    <w:rsid w:val="00603A17"/>
    <w:rsid w:val="0060458B"/>
    <w:rsid w:val="00605E46"/>
    <w:rsid w:val="00605E70"/>
    <w:rsid w:val="00606B12"/>
    <w:rsid w:val="00606C8C"/>
    <w:rsid w:val="00607A62"/>
    <w:rsid w:val="00607D58"/>
    <w:rsid w:val="006109C9"/>
    <w:rsid w:val="006110F5"/>
    <w:rsid w:val="006118FB"/>
    <w:rsid w:val="00612BBA"/>
    <w:rsid w:val="006130E2"/>
    <w:rsid w:val="006136A7"/>
    <w:rsid w:val="00613C8D"/>
    <w:rsid w:val="00613D43"/>
    <w:rsid w:val="006140A9"/>
    <w:rsid w:val="006146FF"/>
    <w:rsid w:val="006152E5"/>
    <w:rsid w:val="0061555A"/>
    <w:rsid w:val="00615912"/>
    <w:rsid w:val="006167E8"/>
    <w:rsid w:val="00616E7C"/>
    <w:rsid w:val="00617AFA"/>
    <w:rsid w:val="00617D25"/>
    <w:rsid w:val="00620359"/>
    <w:rsid w:val="006205E1"/>
    <w:rsid w:val="00620E3E"/>
    <w:rsid w:val="00623A2A"/>
    <w:rsid w:val="00624B61"/>
    <w:rsid w:val="0062584B"/>
    <w:rsid w:val="00625948"/>
    <w:rsid w:val="00625D38"/>
    <w:rsid w:val="0062647D"/>
    <w:rsid w:val="0062723D"/>
    <w:rsid w:val="0062730B"/>
    <w:rsid w:val="00627F97"/>
    <w:rsid w:val="00630694"/>
    <w:rsid w:val="00630F55"/>
    <w:rsid w:val="0063289E"/>
    <w:rsid w:val="0063549F"/>
    <w:rsid w:val="00635FB1"/>
    <w:rsid w:val="00636142"/>
    <w:rsid w:val="006379CE"/>
    <w:rsid w:val="00637CC0"/>
    <w:rsid w:val="0064051C"/>
    <w:rsid w:val="006417FA"/>
    <w:rsid w:val="00641FC7"/>
    <w:rsid w:val="00642819"/>
    <w:rsid w:val="00642C14"/>
    <w:rsid w:val="00642C39"/>
    <w:rsid w:val="00643803"/>
    <w:rsid w:val="006441FF"/>
    <w:rsid w:val="00644267"/>
    <w:rsid w:val="0064502F"/>
    <w:rsid w:val="006450D3"/>
    <w:rsid w:val="00647347"/>
    <w:rsid w:val="00647839"/>
    <w:rsid w:val="00647D8E"/>
    <w:rsid w:val="00650721"/>
    <w:rsid w:val="00651E63"/>
    <w:rsid w:val="00651E8D"/>
    <w:rsid w:val="006545AE"/>
    <w:rsid w:val="00656E90"/>
    <w:rsid w:val="0065701C"/>
    <w:rsid w:val="00660497"/>
    <w:rsid w:val="006608D7"/>
    <w:rsid w:val="00663CB1"/>
    <w:rsid w:val="00664279"/>
    <w:rsid w:val="0066428E"/>
    <w:rsid w:val="006643CF"/>
    <w:rsid w:val="006647FC"/>
    <w:rsid w:val="006654E6"/>
    <w:rsid w:val="006656D0"/>
    <w:rsid w:val="00666124"/>
    <w:rsid w:val="006665FF"/>
    <w:rsid w:val="006671EB"/>
    <w:rsid w:val="006701D1"/>
    <w:rsid w:val="00670337"/>
    <w:rsid w:val="00670F52"/>
    <w:rsid w:val="00672672"/>
    <w:rsid w:val="006731A2"/>
    <w:rsid w:val="00673DF7"/>
    <w:rsid w:val="00673E63"/>
    <w:rsid w:val="0067444E"/>
    <w:rsid w:val="00674E6D"/>
    <w:rsid w:val="00675231"/>
    <w:rsid w:val="00675921"/>
    <w:rsid w:val="00676931"/>
    <w:rsid w:val="0068070B"/>
    <w:rsid w:val="00685273"/>
    <w:rsid w:val="00685E2D"/>
    <w:rsid w:val="00685F55"/>
    <w:rsid w:val="006908FB"/>
    <w:rsid w:val="00690A5F"/>
    <w:rsid w:val="0069143E"/>
    <w:rsid w:val="006921B2"/>
    <w:rsid w:val="006931AF"/>
    <w:rsid w:val="006932ED"/>
    <w:rsid w:val="00693307"/>
    <w:rsid w:val="0069330A"/>
    <w:rsid w:val="006945A3"/>
    <w:rsid w:val="00694C68"/>
    <w:rsid w:val="00694F5D"/>
    <w:rsid w:val="00697908"/>
    <w:rsid w:val="00697EA9"/>
    <w:rsid w:val="006A00A7"/>
    <w:rsid w:val="006A2062"/>
    <w:rsid w:val="006A25A6"/>
    <w:rsid w:val="006A3950"/>
    <w:rsid w:val="006A3EA2"/>
    <w:rsid w:val="006A49EB"/>
    <w:rsid w:val="006A56F6"/>
    <w:rsid w:val="006A626C"/>
    <w:rsid w:val="006A697E"/>
    <w:rsid w:val="006A704F"/>
    <w:rsid w:val="006A736F"/>
    <w:rsid w:val="006A755C"/>
    <w:rsid w:val="006A78CC"/>
    <w:rsid w:val="006B1357"/>
    <w:rsid w:val="006B1A11"/>
    <w:rsid w:val="006B3998"/>
    <w:rsid w:val="006B4F49"/>
    <w:rsid w:val="006B6DAE"/>
    <w:rsid w:val="006C05C8"/>
    <w:rsid w:val="006C0B2E"/>
    <w:rsid w:val="006C3E19"/>
    <w:rsid w:val="006C4CD9"/>
    <w:rsid w:val="006C4E00"/>
    <w:rsid w:val="006C5161"/>
    <w:rsid w:val="006C6446"/>
    <w:rsid w:val="006C6945"/>
    <w:rsid w:val="006C6FF6"/>
    <w:rsid w:val="006C7F35"/>
    <w:rsid w:val="006D0369"/>
    <w:rsid w:val="006D065E"/>
    <w:rsid w:val="006D0B5C"/>
    <w:rsid w:val="006D0FEE"/>
    <w:rsid w:val="006D2805"/>
    <w:rsid w:val="006D40F0"/>
    <w:rsid w:val="006D4BB3"/>
    <w:rsid w:val="006D5377"/>
    <w:rsid w:val="006D5661"/>
    <w:rsid w:val="006D77D9"/>
    <w:rsid w:val="006E0125"/>
    <w:rsid w:val="006E03DC"/>
    <w:rsid w:val="006E1CE7"/>
    <w:rsid w:val="006E1ED0"/>
    <w:rsid w:val="006E2690"/>
    <w:rsid w:val="006E2A00"/>
    <w:rsid w:val="006E4F92"/>
    <w:rsid w:val="006E5C2F"/>
    <w:rsid w:val="006E61BD"/>
    <w:rsid w:val="006E63A2"/>
    <w:rsid w:val="006F026F"/>
    <w:rsid w:val="006F0A12"/>
    <w:rsid w:val="006F1122"/>
    <w:rsid w:val="006F14D2"/>
    <w:rsid w:val="006F1E9E"/>
    <w:rsid w:val="006F2226"/>
    <w:rsid w:val="006F2B9F"/>
    <w:rsid w:val="006F3786"/>
    <w:rsid w:val="006F37A2"/>
    <w:rsid w:val="006F3C3E"/>
    <w:rsid w:val="006F6BA7"/>
    <w:rsid w:val="007003E7"/>
    <w:rsid w:val="007007CE"/>
    <w:rsid w:val="007018F5"/>
    <w:rsid w:val="00702D1B"/>
    <w:rsid w:val="00702E68"/>
    <w:rsid w:val="0070497C"/>
    <w:rsid w:val="00704DBF"/>
    <w:rsid w:val="007052F7"/>
    <w:rsid w:val="00706E34"/>
    <w:rsid w:val="00707B8B"/>
    <w:rsid w:val="00707EDB"/>
    <w:rsid w:val="007100E2"/>
    <w:rsid w:val="007102C8"/>
    <w:rsid w:val="00710582"/>
    <w:rsid w:val="00710644"/>
    <w:rsid w:val="0071085A"/>
    <w:rsid w:val="00711056"/>
    <w:rsid w:val="00711DAA"/>
    <w:rsid w:val="00713286"/>
    <w:rsid w:val="00714D06"/>
    <w:rsid w:val="00715529"/>
    <w:rsid w:val="0071692F"/>
    <w:rsid w:val="00717301"/>
    <w:rsid w:val="007207FB"/>
    <w:rsid w:val="007211B1"/>
    <w:rsid w:val="00721E9B"/>
    <w:rsid w:val="00722165"/>
    <w:rsid w:val="007222EC"/>
    <w:rsid w:val="00722346"/>
    <w:rsid w:val="00725C78"/>
    <w:rsid w:val="0072710F"/>
    <w:rsid w:val="00727197"/>
    <w:rsid w:val="00727803"/>
    <w:rsid w:val="007302F1"/>
    <w:rsid w:val="00730770"/>
    <w:rsid w:val="0073177D"/>
    <w:rsid w:val="00731C69"/>
    <w:rsid w:val="00731CBC"/>
    <w:rsid w:val="00731FDA"/>
    <w:rsid w:val="00732A13"/>
    <w:rsid w:val="00732D64"/>
    <w:rsid w:val="00733176"/>
    <w:rsid w:val="00734F0B"/>
    <w:rsid w:val="00735079"/>
    <w:rsid w:val="00736161"/>
    <w:rsid w:val="0073629D"/>
    <w:rsid w:val="0073725F"/>
    <w:rsid w:val="00740173"/>
    <w:rsid w:val="007421FD"/>
    <w:rsid w:val="007426A3"/>
    <w:rsid w:val="00743376"/>
    <w:rsid w:val="00743430"/>
    <w:rsid w:val="00743808"/>
    <w:rsid w:val="0074414F"/>
    <w:rsid w:val="007443D6"/>
    <w:rsid w:val="0074556F"/>
    <w:rsid w:val="0074677E"/>
    <w:rsid w:val="00747291"/>
    <w:rsid w:val="00747529"/>
    <w:rsid w:val="00750519"/>
    <w:rsid w:val="007508D8"/>
    <w:rsid w:val="00751129"/>
    <w:rsid w:val="007533E5"/>
    <w:rsid w:val="00753405"/>
    <w:rsid w:val="0075341B"/>
    <w:rsid w:val="00753ABC"/>
    <w:rsid w:val="0075497B"/>
    <w:rsid w:val="007549C1"/>
    <w:rsid w:val="00756B0D"/>
    <w:rsid w:val="00756C74"/>
    <w:rsid w:val="00756F38"/>
    <w:rsid w:val="00757AFC"/>
    <w:rsid w:val="00761C7C"/>
    <w:rsid w:val="007624B4"/>
    <w:rsid w:val="00762DEC"/>
    <w:rsid w:val="007635AF"/>
    <w:rsid w:val="00763B95"/>
    <w:rsid w:val="00764BAB"/>
    <w:rsid w:val="00765046"/>
    <w:rsid w:val="007653B6"/>
    <w:rsid w:val="00765973"/>
    <w:rsid w:val="00765DD2"/>
    <w:rsid w:val="007663EF"/>
    <w:rsid w:val="00766552"/>
    <w:rsid w:val="007678F0"/>
    <w:rsid w:val="00767C91"/>
    <w:rsid w:val="0077052E"/>
    <w:rsid w:val="00770F69"/>
    <w:rsid w:val="00771504"/>
    <w:rsid w:val="00772AB2"/>
    <w:rsid w:val="00772EC6"/>
    <w:rsid w:val="00773545"/>
    <w:rsid w:val="00773982"/>
    <w:rsid w:val="00774A40"/>
    <w:rsid w:val="00774D2D"/>
    <w:rsid w:val="00775200"/>
    <w:rsid w:val="00775B0F"/>
    <w:rsid w:val="00775E77"/>
    <w:rsid w:val="00777011"/>
    <w:rsid w:val="007773E6"/>
    <w:rsid w:val="00777DC8"/>
    <w:rsid w:val="00777F26"/>
    <w:rsid w:val="0078103D"/>
    <w:rsid w:val="0078114A"/>
    <w:rsid w:val="00781CC5"/>
    <w:rsid w:val="00781DA0"/>
    <w:rsid w:val="00782487"/>
    <w:rsid w:val="00783CD9"/>
    <w:rsid w:val="00783D4F"/>
    <w:rsid w:val="00783E91"/>
    <w:rsid w:val="00783EAB"/>
    <w:rsid w:val="007845B4"/>
    <w:rsid w:val="00784616"/>
    <w:rsid w:val="0078579E"/>
    <w:rsid w:val="007859A6"/>
    <w:rsid w:val="007861CB"/>
    <w:rsid w:val="00786988"/>
    <w:rsid w:val="00790516"/>
    <w:rsid w:val="00790AA1"/>
    <w:rsid w:val="00791143"/>
    <w:rsid w:val="0079125E"/>
    <w:rsid w:val="007932E3"/>
    <w:rsid w:val="00793790"/>
    <w:rsid w:val="00793A31"/>
    <w:rsid w:val="00794B9D"/>
    <w:rsid w:val="00795003"/>
    <w:rsid w:val="0079510A"/>
    <w:rsid w:val="00795C80"/>
    <w:rsid w:val="00797368"/>
    <w:rsid w:val="007A0733"/>
    <w:rsid w:val="007A0816"/>
    <w:rsid w:val="007A1F5B"/>
    <w:rsid w:val="007A1F96"/>
    <w:rsid w:val="007A3878"/>
    <w:rsid w:val="007A39BD"/>
    <w:rsid w:val="007A3CA0"/>
    <w:rsid w:val="007A3EEF"/>
    <w:rsid w:val="007A4710"/>
    <w:rsid w:val="007A5D56"/>
    <w:rsid w:val="007A6C02"/>
    <w:rsid w:val="007A7209"/>
    <w:rsid w:val="007A748F"/>
    <w:rsid w:val="007A74E2"/>
    <w:rsid w:val="007B2D6F"/>
    <w:rsid w:val="007B36B9"/>
    <w:rsid w:val="007B4C86"/>
    <w:rsid w:val="007B6229"/>
    <w:rsid w:val="007B6623"/>
    <w:rsid w:val="007B74BE"/>
    <w:rsid w:val="007B76A0"/>
    <w:rsid w:val="007B79EB"/>
    <w:rsid w:val="007B7C75"/>
    <w:rsid w:val="007C02E9"/>
    <w:rsid w:val="007C0427"/>
    <w:rsid w:val="007C0EF2"/>
    <w:rsid w:val="007C2A35"/>
    <w:rsid w:val="007C3D5B"/>
    <w:rsid w:val="007C6A64"/>
    <w:rsid w:val="007C75A0"/>
    <w:rsid w:val="007C78DE"/>
    <w:rsid w:val="007C7CEA"/>
    <w:rsid w:val="007D00F0"/>
    <w:rsid w:val="007D25C0"/>
    <w:rsid w:val="007D2DF9"/>
    <w:rsid w:val="007D3B0E"/>
    <w:rsid w:val="007D41E9"/>
    <w:rsid w:val="007E0348"/>
    <w:rsid w:val="007E086F"/>
    <w:rsid w:val="007E1390"/>
    <w:rsid w:val="007E2122"/>
    <w:rsid w:val="007E2E7E"/>
    <w:rsid w:val="007E3A81"/>
    <w:rsid w:val="007E4F2E"/>
    <w:rsid w:val="007E5748"/>
    <w:rsid w:val="007E57FA"/>
    <w:rsid w:val="007E67E4"/>
    <w:rsid w:val="007E6AA7"/>
    <w:rsid w:val="007E7B84"/>
    <w:rsid w:val="007F007A"/>
    <w:rsid w:val="007F1C33"/>
    <w:rsid w:val="007F2198"/>
    <w:rsid w:val="007F2360"/>
    <w:rsid w:val="007F2C66"/>
    <w:rsid w:val="007F2E6F"/>
    <w:rsid w:val="007F2F60"/>
    <w:rsid w:val="007F31F5"/>
    <w:rsid w:val="007F3611"/>
    <w:rsid w:val="007F4EA4"/>
    <w:rsid w:val="007F5078"/>
    <w:rsid w:val="007F586B"/>
    <w:rsid w:val="007F5F41"/>
    <w:rsid w:val="007F71C3"/>
    <w:rsid w:val="007F7B66"/>
    <w:rsid w:val="0080038C"/>
    <w:rsid w:val="008040A1"/>
    <w:rsid w:val="0080431B"/>
    <w:rsid w:val="008055BA"/>
    <w:rsid w:val="008062B0"/>
    <w:rsid w:val="008074C6"/>
    <w:rsid w:val="008076C4"/>
    <w:rsid w:val="00807EF0"/>
    <w:rsid w:val="00811B1E"/>
    <w:rsid w:val="00812E81"/>
    <w:rsid w:val="00813096"/>
    <w:rsid w:val="00813477"/>
    <w:rsid w:val="00813DDB"/>
    <w:rsid w:val="0081472B"/>
    <w:rsid w:val="008148B8"/>
    <w:rsid w:val="00815083"/>
    <w:rsid w:val="00815448"/>
    <w:rsid w:val="00815AD2"/>
    <w:rsid w:val="008164C9"/>
    <w:rsid w:val="00820F87"/>
    <w:rsid w:val="00821382"/>
    <w:rsid w:val="00821C15"/>
    <w:rsid w:val="008221EB"/>
    <w:rsid w:val="00822BAF"/>
    <w:rsid w:val="00823548"/>
    <w:rsid w:val="00823988"/>
    <w:rsid w:val="00824347"/>
    <w:rsid w:val="008243CA"/>
    <w:rsid w:val="008257A8"/>
    <w:rsid w:val="00826169"/>
    <w:rsid w:val="00826434"/>
    <w:rsid w:val="008267F3"/>
    <w:rsid w:val="008277F6"/>
    <w:rsid w:val="00827988"/>
    <w:rsid w:val="00830041"/>
    <w:rsid w:val="008308C9"/>
    <w:rsid w:val="00830A35"/>
    <w:rsid w:val="00831DF6"/>
    <w:rsid w:val="008320B7"/>
    <w:rsid w:val="0083324F"/>
    <w:rsid w:val="0083479F"/>
    <w:rsid w:val="00834B68"/>
    <w:rsid w:val="00835371"/>
    <w:rsid w:val="00835856"/>
    <w:rsid w:val="008368B8"/>
    <w:rsid w:val="0083694E"/>
    <w:rsid w:val="00837BD6"/>
    <w:rsid w:val="0084038A"/>
    <w:rsid w:val="00841A15"/>
    <w:rsid w:val="00843F72"/>
    <w:rsid w:val="008441F3"/>
    <w:rsid w:val="008453E1"/>
    <w:rsid w:val="00845CC1"/>
    <w:rsid w:val="008468D6"/>
    <w:rsid w:val="00846C1D"/>
    <w:rsid w:val="00846D33"/>
    <w:rsid w:val="00846DE1"/>
    <w:rsid w:val="00847052"/>
    <w:rsid w:val="00847946"/>
    <w:rsid w:val="008514BC"/>
    <w:rsid w:val="008516DC"/>
    <w:rsid w:val="0085225A"/>
    <w:rsid w:val="00852508"/>
    <w:rsid w:val="008534AA"/>
    <w:rsid w:val="00853882"/>
    <w:rsid w:val="00853978"/>
    <w:rsid w:val="00853A97"/>
    <w:rsid w:val="00854008"/>
    <w:rsid w:val="00856A9D"/>
    <w:rsid w:val="0085703F"/>
    <w:rsid w:val="00857A14"/>
    <w:rsid w:val="0086005D"/>
    <w:rsid w:val="008600D0"/>
    <w:rsid w:val="00863355"/>
    <w:rsid w:val="00863A4C"/>
    <w:rsid w:val="00867CAD"/>
    <w:rsid w:val="00871632"/>
    <w:rsid w:val="00872F49"/>
    <w:rsid w:val="00873C7F"/>
    <w:rsid w:val="008742E2"/>
    <w:rsid w:val="0087447B"/>
    <w:rsid w:val="0087503D"/>
    <w:rsid w:val="00875970"/>
    <w:rsid w:val="008763B2"/>
    <w:rsid w:val="0087656F"/>
    <w:rsid w:val="00876760"/>
    <w:rsid w:val="0087739E"/>
    <w:rsid w:val="00877C0D"/>
    <w:rsid w:val="00880F3D"/>
    <w:rsid w:val="008810B1"/>
    <w:rsid w:val="0088172D"/>
    <w:rsid w:val="008823A7"/>
    <w:rsid w:val="0088248B"/>
    <w:rsid w:val="00882EF8"/>
    <w:rsid w:val="00883624"/>
    <w:rsid w:val="0088373C"/>
    <w:rsid w:val="00883F99"/>
    <w:rsid w:val="00884F7C"/>
    <w:rsid w:val="008857D9"/>
    <w:rsid w:val="008867E4"/>
    <w:rsid w:val="0089266B"/>
    <w:rsid w:val="00892E33"/>
    <w:rsid w:val="00894042"/>
    <w:rsid w:val="0089523B"/>
    <w:rsid w:val="0089689A"/>
    <w:rsid w:val="00896C61"/>
    <w:rsid w:val="008971EC"/>
    <w:rsid w:val="00897703"/>
    <w:rsid w:val="00897E69"/>
    <w:rsid w:val="008A01B7"/>
    <w:rsid w:val="008A05A9"/>
    <w:rsid w:val="008A196A"/>
    <w:rsid w:val="008A2CC0"/>
    <w:rsid w:val="008A372B"/>
    <w:rsid w:val="008A38C1"/>
    <w:rsid w:val="008A4141"/>
    <w:rsid w:val="008A4694"/>
    <w:rsid w:val="008A673B"/>
    <w:rsid w:val="008A6C71"/>
    <w:rsid w:val="008A7748"/>
    <w:rsid w:val="008A7FEB"/>
    <w:rsid w:val="008B0134"/>
    <w:rsid w:val="008B1ED5"/>
    <w:rsid w:val="008B1FB2"/>
    <w:rsid w:val="008B23CD"/>
    <w:rsid w:val="008B2A86"/>
    <w:rsid w:val="008B2CD1"/>
    <w:rsid w:val="008B2CE3"/>
    <w:rsid w:val="008B3075"/>
    <w:rsid w:val="008B3114"/>
    <w:rsid w:val="008B3728"/>
    <w:rsid w:val="008B4507"/>
    <w:rsid w:val="008B4B7B"/>
    <w:rsid w:val="008B4BE5"/>
    <w:rsid w:val="008B4DFA"/>
    <w:rsid w:val="008B4FCA"/>
    <w:rsid w:val="008B55ED"/>
    <w:rsid w:val="008B59DA"/>
    <w:rsid w:val="008B5D2A"/>
    <w:rsid w:val="008B6331"/>
    <w:rsid w:val="008B63BA"/>
    <w:rsid w:val="008B6664"/>
    <w:rsid w:val="008B68F4"/>
    <w:rsid w:val="008B73A3"/>
    <w:rsid w:val="008B7AF1"/>
    <w:rsid w:val="008C0A8B"/>
    <w:rsid w:val="008C0F0C"/>
    <w:rsid w:val="008C2CA0"/>
    <w:rsid w:val="008C33A4"/>
    <w:rsid w:val="008C36E2"/>
    <w:rsid w:val="008C38E7"/>
    <w:rsid w:val="008C3D12"/>
    <w:rsid w:val="008C49E7"/>
    <w:rsid w:val="008C6D8F"/>
    <w:rsid w:val="008D05F1"/>
    <w:rsid w:val="008D1081"/>
    <w:rsid w:val="008D2BBE"/>
    <w:rsid w:val="008D30FF"/>
    <w:rsid w:val="008D4528"/>
    <w:rsid w:val="008D47B8"/>
    <w:rsid w:val="008D4A74"/>
    <w:rsid w:val="008D5A41"/>
    <w:rsid w:val="008D6D96"/>
    <w:rsid w:val="008D6DF1"/>
    <w:rsid w:val="008D71D5"/>
    <w:rsid w:val="008D73D8"/>
    <w:rsid w:val="008D7CD8"/>
    <w:rsid w:val="008E10D2"/>
    <w:rsid w:val="008E169C"/>
    <w:rsid w:val="008E1F9C"/>
    <w:rsid w:val="008E2789"/>
    <w:rsid w:val="008E358D"/>
    <w:rsid w:val="008E4D7E"/>
    <w:rsid w:val="008E59F1"/>
    <w:rsid w:val="008E5ED7"/>
    <w:rsid w:val="008E7CF7"/>
    <w:rsid w:val="008F05B7"/>
    <w:rsid w:val="008F09D8"/>
    <w:rsid w:val="008F14B9"/>
    <w:rsid w:val="008F16FE"/>
    <w:rsid w:val="008F21B1"/>
    <w:rsid w:val="008F27FA"/>
    <w:rsid w:val="008F317F"/>
    <w:rsid w:val="008F3243"/>
    <w:rsid w:val="008F615D"/>
    <w:rsid w:val="008F693F"/>
    <w:rsid w:val="008F6C89"/>
    <w:rsid w:val="008F773A"/>
    <w:rsid w:val="008F7DA7"/>
    <w:rsid w:val="00900400"/>
    <w:rsid w:val="00900E08"/>
    <w:rsid w:val="00901067"/>
    <w:rsid w:val="009010CA"/>
    <w:rsid w:val="009031DC"/>
    <w:rsid w:val="00903AB8"/>
    <w:rsid w:val="00903FAC"/>
    <w:rsid w:val="009041BD"/>
    <w:rsid w:val="00904868"/>
    <w:rsid w:val="009053D6"/>
    <w:rsid w:val="00905F3F"/>
    <w:rsid w:val="00912A9B"/>
    <w:rsid w:val="0091313C"/>
    <w:rsid w:val="009143B1"/>
    <w:rsid w:val="00914655"/>
    <w:rsid w:val="009149F2"/>
    <w:rsid w:val="00915E44"/>
    <w:rsid w:val="009176E0"/>
    <w:rsid w:val="0091780B"/>
    <w:rsid w:val="00917F22"/>
    <w:rsid w:val="00921AE0"/>
    <w:rsid w:val="00921F06"/>
    <w:rsid w:val="00921F81"/>
    <w:rsid w:val="009220CE"/>
    <w:rsid w:val="00922AC5"/>
    <w:rsid w:val="009233B0"/>
    <w:rsid w:val="009237A4"/>
    <w:rsid w:val="009245F5"/>
    <w:rsid w:val="009267B0"/>
    <w:rsid w:val="00930946"/>
    <w:rsid w:val="00930CDF"/>
    <w:rsid w:val="00931814"/>
    <w:rsid w:val="0093226C"/>
    <w:rsid w:val="0093298C"/>
    <w:rsid w:val="00934408"/>
    <w:rsid w:val="00935FC9"/>
    <w:rsid w:val="0093651C"/>
    <w:rsid w:val="00936F03"/>
    <w:rsid w:val="00937664"/>
    <w:rsid w:val="00937BA5"/>
    <w:rsid w:val="00940275"/>
    <w:rsid w:val="009415F0"/>
    <w:rsid w:val="009420BA"/>
    <w:rsid w:val="009421B1"/>
    <w:rsid w:val="009421D3"/>
    <w:rsid w:val="00942651"/>
    <w:rsid w:val="009438C5"/>
    <w:rsid w:val="0094428A"/>
    <w:rsid w:val="0094557A"/>
    <w:rsid w:val="00945BE4"/>
    <w:rsid w:val="0094622B"/>
    <w:rsid w:val="00946C15"/>
    <w:rsid w:val="00946D85"/>
    <w:rsid w:val="0094741A"/>
    <w:rsid w:val="00947CDA"/>
    <w:rsid w:val="009510A3"/>
    <w:rsid w:val="009525E1"/>
    <w:rsid w:val="009537CC"/>
    <w:rsid w:val="00953CF1"/>
    <w:rsid w:val="00955EFF"/>
    <w:rsid w:val="00955F3A"/>
    <w:rsid w:val="00956233"/>
    <w:rsid w:val="00956752"/>
    <w:rsid w:val="00956878"/>
    <w:rsid w:val="0095728D"/>
    <w:rsid w:val="009605EA"/>
    <w:rsid w:val="00961F1A"/>
    <w:rsid w:val="00962A9F"/>
    <w:rsid w:val="0096306E"/>
    <w:rsid w:val="00963D0F"/>
    <w:rsid w:val="00964754"/>
    <w:rsid w:val="00964EAD"/>
    <w:rsid w:val="009652F7"/>
    <w:rsid w:val="0096661D"/>
    <w:rsid w:val="0096681E"/>
    <w:rsid w:val="00966AFD"/>
    <w:rsid w:val="00967257"/>
    <w:rsid w:val="009675C3"/>
    <w:rsid w:val="00970023"/>
    <w:rsid w:val="00971AA9"/>
    <w:rsid w:val="00971E6C"/>
    <w:rsid w:val="00972BF6"/>
    <w:rsid w:val="00972D80"/>
    <w:rsid w:val="00973199"/>
    <w:rsid w:val="00973F89"/>
    <w:rsid w:val="0097412A"/>
    <w:rsid w:val="00974583"/>
    <w:rsid w:val="0097637D"/>
    <w:rsid w:val="009770D6"/>
    <w:rsid w:val="00980C4E"/>
    <w:rsid w:val="00981C9F"/>
    <w:rsid w:val="00983501"/>
    <w:rsid w:val="00983972"/>
    <w:rsid w:val="00984493"/>
    <w:rsid w:val="009845FF"/>
    <w:rsid w:val="009857E0"/>
    <w:rsid w:val="00986819"/>
    <w:rsid w:val="00987BE5"/>
    <w:rsid w:val="0099000E"/>
    <w:rsid w:val="00991641"/>
    <w:rsid w:val="0099168A"/>
    <w:rsid w:val="00991A3C"/>
    <w:rsid w:val="0099272C"/>
    <w:rsid w:val="009929D2"/>
    <w:rsid w:val="00993418"/>
    <w:rsid w:val="009941E9"/>
    <w:rsid w:val="009952A2"/>
    <w:rsid w:val="00995C3B"/>
    <w:rsid w:val="00995E8E"/>
    <w:rsid w:val="009967B4"/>
    <w:rsid w:val="00996EEF"/>
    <w:rsid w:val="009A063A"/>
    <w:rsid w:val="009A0679"/>
    <w:rsid w:val="009A06F3"/>
    <w:rsid w:val="009A0BDA"/>
    <w:rsid w:val="009A28FF"/>
    <w:rsid w:val="009A2C57"/>
    <w:rsid w:val="009A2D88"/>
    <w:rsid w:val="009A35CB"/>
    <w:rsid w:val="009A4522"/>
    <w:rsid w:val="009A5429"/>
    <w:rsid w:val="009A6FBA"/>
    <w:rsid w:val="009B183C"/>
    <w:rsid w:val="009B19A8"/>
    <w:rsid w:val="009B2605"/>
    <w:rsid w:val="009B2B13"/>
    <w:rsid w:val="009B2BD1"/>
    <w:rsid w:val="009B31B9"/>
    <w:rsid w:val="009B3D3D"/>
    <w:rsid w:val="009B49E8"/>
    <w:rsid w:val="009B61C1"/>
    <w:rsid w:val="009B6741"/>
    <w:rsid w:val="009B6AF9"/>
    <w:rsid w:val="009B6D64"/>
    <w:rsid w:val="009B701C"/>
    <w:rsid w:val="009C0081"/>
    <w:rsid w:val="009C0DD8"/>
    <w:rsid w:val="009C1961"/>
    <w:rsid w:val="009C2F2E"/>
    <w:rsid w:val="009C4A6F"/>
    <w:rsid w:val="009C4DB5"/>
    <w:rsid w:val="009C4DE1"/>
    <w:rsid w:val="009C705D"/>
    <w:rsid w:val="009D182B"/>
    <w:rsid w:val="009D197F"/>
    <w:rsid w:val="009D3117"/>
    <w:rsid w:val="009D31F1"/>
    <w:rsid w:val="009D420C"/>
    <w:rsid w:val="009D453F"/>
    <w:rsid w:val="009D50E5"/>
    <w:rsid w:val="009D5779"/>
    <w:rsid w:val="009D7EED"/>
    <w:rsid w:val="009E07A8"/>
    <w:rsid w:val="009E21D1"/>
    <w:rsid w:val="009E2890"/>
    <w:rsid w:val="009E2CA9"/>
    <w:rsid w:val="009E3518"/>
    <w:rsid w:val="009E5470"/>
    <w:rsid w:val="009E5599"/>
    <w:rsid w:val="009E5E99"/>
    <w:rsid w:val="009E67CE"/>
    <w:rsid w:val="009E6963"/>
    <w:rsid w:val="009E74F9"/>
    <w:rsid w:val="009F15B1"/>
    <w:rsid w:val="009F2A29"/>
    <w:rsid w:val="009F2B1C"/>
    <w:rsid w:val="009F3023"/>
    <w:rsid w:val="009F3A08"/>
    <w:rsid w:val="009F3FAF"/>
    <w:rsid w:val="009F432C"/>
    <w:rsid w:val="009F44F9"/>
    <w:rsid w:val="009F4584"/>
    <w:rsid w:val="009F525E"/>
    <w:rsid w:val="009F528C"/>
    <w:rsid w:val="009F5594"/>
    <w:rsid w:val="009F62E4"/>
    <w:rsid w:val="009F6CC1"/>
    <w:rsid w:val="009F7347"/>
    <w:rsid w:val="00A003DD"/>
    <w:rsid w:val="00A0102D"/>
    <w:rsid w:val="00A01711"/>
    <w:rsid w:val="00A03161"/>
    <w:rsid w:val="00A03A79"/>
    <w:rsid w:val="00A04F3A"/>
    <w:rsid w:val="00A07109"/>
    <w:rsid w:val="00A07A92"/>
    <w:rsid w:val="00A10457"/>
    <w:rsid w:val="00A1079C"/>
    <w:rsid w:val="00A11AB3"/>
    <w:rsid w:val="00A11BB8"/>
    <w:rsid w:val="00A120CE"/>
    <w:rsid w:val="00A12656"/>
    <w:rsid w:val="00A12D8D"/>
    <w:rsid w:val="00A1362B"/>
    <w:rsid w:val="00A15A9D"/>
    <w:rsid w:val="00A16202"/>
    <w:rsid w:val="00A16C53"/>
    <w:rsid w:val="00A16F8B"/>
    <w:rsid w:val="00A175E3"/>
    <w:rsid w:val="00A20098"/>
    <w:rsid w:val="00A201E1"/>
    <w:rsid w:val="00A2084C"/>
    <w:rsid w:val="00A20A11"/>
    <w:rsid w:val="00A20DEA"/>
    <w:rsid w:val="00A22CFF"/>
    <w:rsid w:val="00A2352B"/>
    <w:rsid w:val="00A235F7"/>
    <w:rsid w:val="00A23870"/>
    <w:rsid w:val="00A2517F"/>
    <w:rsid w:val="00A265B2"/>
    <w:rsid w:val="00A265EC"/>
    <w:rsid w:val="00A27360"/>
    <w:rsid w:val="00A27DC7"/>
    <w:rsid w:val="00A304D3"/>
    <w:rsid w:val="00A30FF3"/>
    <w:rsid w:val="00A311AC"/>
    <w:rsid w:val="00A312E2"/>
    <w:rsid w:val="00A314DE"/>
    <w:rsid w:val="00A31F6A"/>
    <w:rsid w:val="00A34E43"/>
    <w:rsid w:val="00A3517B"/>
    <w:rsid w:val="00A35F86"/>
    <w:rsid w:val="00A36750"/>
    <w:rsid w:val="00A36D9D"/>
    <w:rsid w:val="00A37CAF"/>
    <w:rsid w:val="00A37DD2"/>
    <w:rsid w:val="00A41503"/>
    <w:rsid w:val="00A41560"/>
    <w:rsid w:val="00A418FD"/>
    <w:rsid w:val="00A41B3A"/>
    <w:rsid w:val="00A4283C"/>
    <w:rsid w:val="00A43D72"/>
    <w:rsid w:val="00A46476"/>
    <w:rsid w:val="00A50A8E"/>
    <w:rsid w:val="00A50C66"/>
    <w:rsid w:val="00A50E5F"/>
    <w:rsid w:val="00A51070"/>
    <w:rsid w:val="00A551A4"/>
    <w:rsid w:val="00A55AFC"/>
    <w:rsid w:val="00A55B8F"/>
    <w:rsid w:val="00A56689"/>
    <w:rsid w:val="00A57A2B"/>
    <w:rsid w:val="00A602B3"/>
    <w:rsid w:val="00A602F3"/>
    <w:rsid w:val="00A60AC9"/>
    <w:rsid w:val="00A635DB"/>
    <w:rsid w:val="00A63710"/>
    <w:rsid w:val="00A6402D"/>
    <w:rsid w:val="00A6423D"/>
    <w:rsid w:val="00A654F2"/>
    <w:rsid w:val="00A66A6D"/>
    <w:rsid w:val="00A67E47"/>
    <w:rsid w:val="00A70280"/>
    <w:rsid w:val="00A703AD"/>
    <w:rsid w:val="00A728FD"/>
    <w:rsid w:val="00A72B9D"/>
    <w:rsid w:val="00A72E33"/>
    <w:rsid w:val="00A7335A"/>
    <w:rsid w:val="00A74113"/>
    <w:rsid w:val="00A74FDF"/>
    <w:rsid w:val="00A7726D"/>
    <w:rsid w:val="00A778D7"/>
    <w:rsid w:val="00A803D9"/>
    <w:rsid w:val="00A832EA"/>
    <w:rsid w:val="00A837AD"/>
    <w:rsid w:val="00A8494E"/>
    <w:rsid w:val="00A8602D"/>
    <w:rsid w:val="00A86200"/>
    <w:rsid w:val="00A863FC"/>
    <w:rsid w:val="00A87237"/>
    <w:rsid w:val="00A877CD"/>
    <w:rsid w:val="00A87CC1"/>
    <w:rsid w:val="00A87EF2"/>
    <w:rsid w:val="00A90C64"/>
    <w:rsid w:val="00A91AF0"/>
    <w:rsid w:val="00A920BD"/>
    <w:rsid w:val="00A9262C"/>
    <w:rsid w:val="00A94464"/>
    <w:rsid w:val="00A94EFA"/>
    <w:rsid w:val="00A953E6"/>
    <w:rsid w:val="00A9652C"/>
    <w:rsid w:val="00A97BC6"/>
    <w:rsid w:val="00AA0329"/>
    <w:rsid w:val="00AA06A3"/>
    <w:rsid w:val="00AA1A05"/>
    <w:rsid w:val="00AA1E2F"/>
    <w:rsid w:val="00AA1F32"/>
    <w:rsid w:val="00AA24C9"/>
    <w:rsid w:val="00AA2A0F"/>
    <w:rsid w:val="00AA4045"/>
    <w:rsid w:val="00AA470E"/>
    <w:rsid w:val="00AA4B59"/>
    <w:rsid w:val="00AA5EA1"/>
    <w:rsid w:val="00AA7648"/>
    <w:rsid w:val="00AB01D8"/>
    <w:rsid w:val="00AB0A08"/>
    <w:rsid w:val="00AB2098"/>
    <w:rsid w:val="00AB27FE"/>
    <w:rsid w:val="00AB31E4"/>
    <w:rsid w:val="00AB3B24"/>
    <w:rsid w:val="00AB3B31"/>
    <w:rsid w:val="00AB433B"/>
    <w:rsid w:val="00AB493F"/>
    <w:rsid w:val="00AB4AF5"/>
    <w:rsid w:val="00AB4D7E"/>
    <w:rsid w:val="00AB553C"/>
    <w:rsid w:val="00AB5D76"/>
    <w:rsid w:val="00AB64EE"/>
    <w:rsid w:val="00AB752F"/>
    <w:rsid w:val="00AB7536"/>
    <w:rsid w:val="00AB7ED6"/>
    <w:rsid w:val="00AB7FCE"/>
    <w:rsid w:val="00AC00C8"/>
    <w:rsid w:val="00AC0957"/>
    <w:rsid w:val="00AC26E1"/>
    <w:rsid w:val="00AC2A65"/>
    <w:rsid w:val="00AC2B7A"/>
    <w:rsid w:val="00AC2EE3"/>
    <w:rsid w:val="00AC3971"/>
    <w:rsid w:val="00AC427D"/>
    <w:rsid w:val="00AC58FA"/>
    <w:rsid w:val="00AC61DC"/>
    <w:rsid w:val="00AC7A61"/>
    <w:rsid w:val="00AD0DCE"/>
    <w:rsid w:val="00AD0DF1"/>
    <w:rsid w:val="00AD1926"/>
    <w:rsid w:val="00AD281E"/>
    <w:rsid w:val="00AD283A"/>
    <w:rsid w:val="00AD2CC8"/>
    <w:rsid w:val="00AD50D4"/>
    <w:rsid w:val="00AD5692"/>
    <w:rsid w:val="00AD5A13"/>
    <w:rsid w:val="00AD5A6E"/>
    <w:rsid w:val="00AE04EC"/>
    <w:rsid w:val="00AE0B34"/>
    <w:rsid w:val="00AE2670"/>
    <w:rsid w:val="00AE26F6"/>
    <w:rsid w:val="00AE2F0A"/>
    <w:rsid w:val="00AE5230"/>
    <w:rsid w:val="00AE63F4"/>
    <w:rsid w:val="00AF0366"/>
    <w:rsid w:val="00AF0D99"/>
    <w:rsid w:val="00AF1E77"/>
    <w:rsid w:val="00AF225A"/>
    <w:rsid w:val="00AF3B95"/>
    <w:rsid w:val="00AF4AE9"/>
    <w:rsid w:val="00AF4D75"/>
    <w:rsid w:val="00AF5340"/>
    <w:rsid w:val="00AF5701"/>
    <w:rsid w:val="00AF7AB6"/>
    <w:rsid w:val="00AF7D8A"/>
    <w:rsid w:val="00B00332"/>
    <w:rsid w:val="00B0048A"/>
    <w:rsid w:val="00B005F1"/>
    <w:rsid w:val="00B00873"/>
    <w:rsid w:val="00B00EA8"/>
    <w:rsid w:val="00B00EBA"/>
    <w:rsid w:val="00B00EC5"/>
    <w:rsid w:val="00B01097"/>
    <w:rsid w:val="00B020AF"/>
    <w:rsid w:val="00B0211B"/>
    <w:rsid w:val="00B026E7"/>
    <w:rsid w:val="00B02B7F"/>
    <w:rsid w:val="00B0302D"/>
    <w:rsid w:val="00B039CD"/>
    <w:rsid w:val="00B046E4"/>
    <w:rsid w:val="00B04F15"/>
    <w:rsid w:val="00B06F3B"/>
    <w:rsid w:val="00B06F53"/>
    <w:rsid w:val="00B1019A"/>
    <w:rsid w:val="00B10E9E"/>
    <w:rsid w:val="00B110CE"/>
    <w:rsid w:val="00B11D59"/>
    <w:rsid w:val="00B12304"/>
    <w:rsid w:val="00B128F8"/>
    <w:rsid w:val="00B12AB3"/>
    <w:rsid w:val="00B13706"/>
    <w:rsid w:val="00B14424"/>
    <w:rsid w:val="00B14B08"/>
    <w:rsid w:val="00B15AF5"/>
    <w:rsid w:val="00B166A2"/>
    <w:rsid w:val="00B16753"/>
    <w:rsid w:val="00B16CE3"/>
    <w:rsid w:val="00B17C95"/>
    <w:rsid w:val="00B205D5"/>
    <w:rsid w:val="00B2198F"/>
    <w:rsid w:val="00B21BBF"/>
    <w:rsid w:val="00B22A16"/>
    <w:rsid w:val="00B23C85"/>
    <w:rsid w:val="00B2590B"/>
    <w:rsid w:val="00B259CA"/>
    <w:rsid w:val="00B26162"/>
    <w:rsid w:val="00B27EF9"/>
    <w:rsid w:val="00B312E1"/>
    <w:rsid w:val="00B31B74"/>
    <w:rsid w:val="00B3321F"/>
    <w:rsid w:val="00B33420"/>
    <w:rsid w:val="00B34396"/>
    <w:rsid w:val="00B35429"/>
    <w:rsid w:val="00B364F0"/>
    <w:rsid w:val="00B36DEE"/>
    <w:rsid w:val="00B3705F"/>
    <w:rsid w:val="00B40676"/>
    <w:rsid w:val="00B41975"/>
    <w:rsid w:val="00B42015"/>
    <w:rsid w:val="00B424B0"/>
    <w:rsid w:val="00B43756"/>
    <w:rsid w:val="00B45B5D"/>
    <w:rsid w:val="00B46146"/>
    <w:rsid w:val="00B46655"/>
    <w:rsid w:val="00B472BA"/>
    <w:rsid w:val="00B47A3A"/>
    <w:rsid w:val="00B51F35"/>
    <w:rsid w:val="00B524DE"/>
    <w:rsid w:val="00B5258D"/>
    <w:rsid w:val="00B53449"/>
    <w:rsid w:val="00B5347F"/>
    <w:rsid w:val="00B53821"/>
    <w:rsid w:val="00B5483C"/>
    <w:rsid w:val="00B54A74"/>
    <w:rsid w:val="00B560C5"/>
    <w:rsid w:val="00B56CC5"/>
    <w:rsid w:val="00B56DFF"/>
    <w:rsid w:val="00B56EC3"/>
    <w:rsid w:val="00B570EC"/>
    <w:rsid w:val="00B57228"/>
    <w:rsid w:val="00B60A1D"/>
    <w:rsid w:val="00B624A8"/>
    <w:rsid w:val="00B625B2"/>
    <w:rsid w:val="00B6261F"/>
    <w:rsid w:val="00B628F2"/>
    <w:rsid w:val="00B6296C"/>
    <w:rsid w:val="00B62EB0"/>
    <w:rsid w:val="00B67808"/>
    <w:rsid w:val="00B70809"/>
    <w:rsid w:val="00B70823"/>
    <w:rsid w:val="00B71C63"/>
    <w:rsid w:val="00B71CA5"/>
    <w:rsid w:val="00B725A1"/>
    <w:rsid w:val="00B726CA"/>
    <w:rsid w:val="00B72875"/>
    <w:rsid w:val="00B7313C"/>
    <w:rsid w:val="00B73BC8"/>
    <w:rsid w:val="00B74137"/>
    <w:rsid w:val="00B76E33"/>
    <w:rsid w:val="00B771C8"/>
    <w:rsid w:val="00B8013B"/>
    <w:rsid w:val="00B80CAD"/>
    <w:rsid w:val="00B81C28"/>
    <w:rsid w:val="00B8202F"/>
    <w:rsid w:val="00B82E4A"/>
    <w:rsid w:val="00B82F86"/>
    <w:rsid w:val="00B846D1"/>
    <w:rsid w:val="00B84EF3"/>
    <w:rsid w:val="00B866FE"/>
    <w:rsid w:val="00B87BC1"/>
    <w:rsid w:val="00B91932"/>
    <w:rsid w:val="00B9253E"/>
    <w:rsid w:val="00B92815"/>
    <w:rsid w:val="00B930FD"/>
    <w:rsid w:val="00B93DBD"/>
    <w:rsid w:val="00B9426D"/>
    <w:rsid w:val="00B951C5"/>
    <w:rsid w:val="00B95E0F"/>
    <w:rsid w:val="00B96E75"/>
    <w:rsid w:val="00B97DB7"/>
    <w:rsid w:val="00BA1841"/>
    <w:rsid w:val="00BA1855"/>
    <w:rsid w:val="00BA1A15"/>
    <w:rsid w:val="00BA1D4A"/>
    <w:rsid w:val="00BA34BB"/>
    <w:rsid w:val="00BA3C25"/>
    <w:rsid w:val="00BA45B2"/>
    <w:rsid w:val="00BA48F2"/>
    <w:rsid w:val="00BA5A1C"/>
    <w:rsid w:val="00BA5A35"/>
    <w:rsid w:val="00BA68F4"/>
    <w:rsid w:val="00BA7ACB"/>
    <w:rsid w:val="00BA7CDA"/>
    <w:rsid w:val="00BB0449"/>
    <w:rsid w:val="00BB0C09"/>
    <w:rsid w:val="00BB0C65"/>
    <w:rsid w:val="00BB23A5"/>
    <w:rsid w:val="00BB3310"/>
    <w:rsid w:val="00BB3675"/>
    <w:rsid w:val="00BB3B10"/>
    <w:rsid w:val="00BB3C5E"/>
    <w:rsid w:val="00BB465D"/>
    <w:rsid w:val="00BB469B"/>
    <w:rsid w:val="00BB485A"/>
    <w:rsid w:val="00BB49A1"/>
    <w:rsid w:val="00BB51B5"/>
    <w:rsid w:val="00BB6544"/>
    <w:rsid w:val="00BB6DE6"/>
    <w:rsid w:val="00BB6DEC"/>
    <w:rsid w:val="00BB7077"/>
    <w:rsid w:val="00BB7626"/>
    <w:rsid w:val="00BB79B8"/>
    <w:rsid w:val="00BB7DB5"/>
    <w:rsid w:val="00BC03F7"/>
    <w:rsid w:val="00BC1922"/>
    <w:rsid w:val="00BC2225"/>
    <w:rsid w:val="00BC37B4"/>
    <w:rsid w:val="00BC4298"/>
    <w:rsid w:val="00BC4845"/>
    <w:rsid w:val="00BC4972"/>
    <w:rsid w:val="00BC4ABB"/>
    <w:rsid w:val="00BC4E40"/>
    <w:rsid w:val="00BC5995"/>
    <w:rsid w:val="00BC59C3"/>
    <w:rsid w:val="00BC5AF8"/>
    <w:rsid w:val="00BC65A4"/>
    <w:rsid w:val="00BC65D3"/>
    <w:rsid w:val="00BC7D77"/>
    <w:rsid w:val="00BD0924"/>
    <w:rsid w:val="00BD0BEA"/>
    <w:rsid w:val="00BD19CE"/>
    <w:rsid w:val="00BD2820"/>
    <w:rsid w:val="00BD29BE"/>
    <w:rsid w:val="00BD3787"/>
    <w:rsid w:val="00BD37BB"/>
    <w:rsid w:val="00BD4909"/>
    <w:rsid w:val="00BD6CBA"/>
    <w:rsid w:val="00BD6CDB"/>
    <w:rsid w:val="00BD6E0C"/>
    <w:rsid w:val="00BE025E"/>
    <w:rsid w:val="00BE0ADE"/>
    <w:rsid w:val="00BE2692"/>
    <w:rsid w:val="00BE2E77"/>
    <w:rsid w:val="00BE3073"/>
    <w:rsid w:val="00BE3901"/>
    <w:rsid w:val="00BE3D8A"/>
    <w:rsid w:val="00BE5146"/>
    <w:rsid w:val="00BE5682"/>
    <w:rsid w:val="00BE5F3F"/>
    <w:rsid w:val="00BE6D41"/>
    <w:rsid w:val="00BE7314"/>
    <w:rsid w:val="00BE7BA5"/>
    <w:rsid w:val="00BF0347"/>
    <w:rsid w:val="00BF05B4"/>
    <w:rsid w:val="00BF122C"/>
    <w:rsid w:val="00BF1410"/>
    <w:rsid w:val="00BF184F"/>
    <w:rsid w:val="00BF24D0"/>
    <w:rsid w:val="00BF2DE1"/>
    <w:rsid w:val="00BF4894"/>
    <w:rsid w:val="00BF4EA3"/>
    <w:rsid w:val="00BF525E"/>
    <w:rsid w:val="00BF60A8"/>
    <w:rsid w:val="00BF61C3"/>
    <w:rsid w:val="00BF7C52"/>
    <w:rsid w:val="00C00C40"/>
    <w:rsid w:val="00C01453"/>
    <w:rsid w:val="00C0157C"/>
    <w:rsid w:val="00C02A90"/>
    <w:rsid w:val="00C02C5E"/>
    <w:rsid w:val="00C03238"/>
    <w:rsid w:val="00C0462C"/>
    <w:rsid w:val="00C04D04"/>
    <w:rsid w:val="00C04EC9"/>
    <w:rsid w:val="00C05E64"/>
    <w:rsid w:val="00C06A4E"/>
    <w:rsid w:val="00C06F69"/>
    <w:rsid w:val="00C0770C"/>
    <w:rsid w:val="00C0783F"/>
    <w:rsid w:val="00C10531"/>
    <w:rsid w:val="00C11E2C"/>
    <w:rsid w:val="00C12286"/>
    <w:rsid w:val="00C1291D"/>
    <w:rsid w:val="00C13E6B"/>
    <w:rsid w:val="00C1401C"/>
    <w:rsid w:val="00C140C2"/>
    <w:rsid w:val="00C14161"/>
    <w:rsid w:val="00C14366"/>
    <w:rsid w:val="00C14A85"/>
    <w:rsid w:val="00C14AFF"/>
    <w:rsid w:val="00C14B65"/>
    <w:rsid w:val="00C1757B"/>
    <w:rsid w:val="00C17BA6"/>
    <w:rsid w:val="00C20CFF"/>
    <w:rsid w:val="00C21271"/>
    <w:rsid w:val="00C2137B"/>
    <w:rsid w:val="00C21792"/>
    <w:rsid w:val="00C21B3C"/>
    <w:rsid w:val="00C21F32"/>
    <w:rsid w:val="00C22E93"/>
    <w:rsid w:val="00C2365D"/>
    <w:rsid w:val="00C240DE"/>
    <w:rsid w:val="00C2480C"/>
    <w:rsid w:val="00C25C33"/>
    <w:rsid w:val="00C25F14"/>
    <w:rsid w:val="00C27203"/>
    <w:rsid w:val="00C3210C"/>
    <w:rsid w:val="00C3365F"/>
    <w:rsid w:val="00C35024"/>
    <w:rsid w:val="00C36934"/>
    <w:rsid w:val="00C37F95"/>
    <w:rsid w:val="00C40B75"/>
    <w:rsid w:val="00C40E0F"/>
    <w:rsid w:val="00C4139B"/>
    <w:rsid w:val="00C41807"/>
    <w:rsid w:val="00C41BB1"/>
    <w:rsid w:val="00C41E44"/>
    <w:rsid w:val="00C4204B"/>
    <w:rsid w:val="00C429B7"/>
    <w:rsid w:val="00C42A09"/>
    <w:rsid w:val="00C42CA9"/>
    <w:rsid w:val="00C4484E"/>
    <w:rsid w:val="00C4547F"/>
    <w:rsid w:val="00C456A8"/>
    <w:rsid w:val="00C47453"/>
    <w:rsid w:val="00C476F3"/>
    <w:rsid w:val="00C51AB1"/>
    <w:rsid w:val="00C531A0"/>
    <w:rsid w:val="00C544C9"/>
    <w:rsid w:val="00C5481E"/>
    <w:rsid w:val="00C54B16"/>
    <w:rsid w:val="00C550BB"/>
    <w:rsid w:val="00C57C98"/>
    <w:rsid w:val="00C60E16"/>
    <w:rsid w:val="00C60EDD"/>
    <w:rsid w:val="00C6168F"/>
    <w:rsid w:val="00C6274C"/>
    <w:rsid w:val="00C64111"/>
    <w:rsid w:val="00C641B6"/>
    <w:rsid w:val="00C651B2"/>
    <w:rsid w:val="00C66365"/>
    <w:rsid w:val="00C66D96"/>
    <w:rsid w:val="00C678FC"/>
    <w:rsid w:val="00C67AB0"/>
    <w:rsid w:val="00C70FD5"/>
    <w:rsid w:val="00C71670"/>
    <w:rsid w:val="00C72426"/>
    <w:rsid w:val="00C73137"/>
    <w:rsid w:val="00C7390A"/>
    <w:rsid w:val="00C7639B"/>
    <w:rsid w:val="00C76410"/>
    <w:rsid w:val="00C808A2"/>
    <w:rsid w:val="00C80B05"/>
    <w:rsid w:val="00C81CA6"/>
    <w:rsid w:val="00C81CB1"/>
    <w:rsid w:val="00C82112"/>
    <w:rsid w:val="00C83536"/>
    <w:rsid w:val="00C83C03"/>
    <w:rsid w:val="00C83DEB"/>
    <w:rsid w:val="00C84ED0"/>
    <w:rsid w:val="00C8536B"/>
    <w:rsid w:val="00C8585C"/>
    <w:rsid w:val="00C85916"/>
    <w:rsid w:val="00C85917"/>
    <w:rsid w:val="00C862C4"/>
    <w:rsid w:val="00C86547"/>
    <w:rsid w:val="00C8681B"/>
    <w:rsid w:val="00C86E39"/>
    <w:rsid w:val="00C90367"/>
    <w:rsid w:val="00C90BEC"/>
    <w:rsid w:val="00C91039"/>
    <w:rsid w:val="00C91AFE"/>
    <w:rsid w:val="00C91E71"/>
    <w:rsid w:val="00C91EAA"/>
    <w:rsid w:val="00C92082"/>
    <w:rsid w:val="00C924F1"/>
    <w:rsid w:val="00C92E00"/>
    <w:rsid w:val="00C94EE3"/>
    <w:rsid w:val="00C950C1"/>
    <w:rsid w:val="00C955BB"/>
    <w:rsid w:val="00C96303"/>
    <w:rsid w:val="00C9675D"/>
    <w:rsid w:val="00C967DD"/>
    <w:rsid w:val="00C9690E"/>
    <w:rsid w:val="00C97517"/>
    <w:rsid w:val="00CA0966"/>
    <w:rsid w:val="00CA189E"/>
    <w:rsid w:val="00CA195F"/>
    <w:rsid w:val="00CA2550"/>
    <w:rsid w:val="00CA329C"/>
    <w:rsid w:val="00CA3488"/>
    <w:rsid w:val="00CA67DC"/>
    <w:rsid w:val="00CA6FC8"/>
    <w:rsid w:val="00CB1944"/>
    <w:rsid w:val="00CB1DEA"/>
    <w:rsid w:val="00CB2817"/>
    <w:rsid w:val="00CB2E12"/>
    <w:rsid w:val="00CB51FA"/>
    <w:rsid w:val="00CB63E7"/>
    <w:rsid w:val="00CB6948"/>
    <w:rsid w:val="00CB6F3F"/>
    <w:rsid w:val="00CC0CE1"/>
    <w:rsid w:val="00CC213D"/>
    <w:rsid w:val="00CC2A70"/>
    <w:rsid w:val="00CC2EF0"/>
    <w:rsid w:val="00CC36F4"/>
    <w:rsid w:val="00CC3D97"/>
    <w:rsid w:val="00CC46D8"/>
    <w:rsid w:val="00CC47AC"/>
    <w:rsid w:val="00CC4A1A"/>
    <w:rsid w:val="00CC5D18"/>
    <w:rsid w:val="00CC5D28"/>
    <w:rsid w:val="00CC5D3A"/>
    <w:rsid w:val="00CC611A"/>
    <w:rsid w:val="00CC6988"/>
    <w:rsid w:val="00CC6A09"/>
    <w:rsid w:val="00CC6A57"/>
    <w:rsid w:val="00CC792B"/>
    <w:rsid w:val="00CD067F"/>
    <w:rsid w:val="00CD07C3"/>
    <w:rsid w:val="00CD17BB"/>
    <w:rsid w:val="00CD1FF7"/>
    <w:rsid w:val="00CD31E6"/>
    <w:rsid w:val="00CD3255"/>
    <w:rsid w:val="00CD3280"/>
    <w:rsid w:val="00CD4B0E"/>
    <w:rsid w:val="00CD4C4C"/>
    <w:rsid w:val="00CD6F26"/>
    <w:rsid w:val="00CE058F"/>
    <w:rsid w:val="00CE090E"/>
    <w:rsid w:val="00CE0A03"/>
    <w:rsid w:val="00CE0ADE"/>
    <w:rsid w:val="00CE0F03"/>
    <w:rsid w:val="00CE143A"/>
    <w:rsid w:val="00CE1535"/>
    <w:rsid w:val="00CE186B"/>
    <w:rsid w:val="00CE1C9D"/>
    <w:rsid w:val="00CE2946"/>
    <w:rsid w:val="00CE4862"/>
    <w:rsid w:val="00CE4ED0"/>
    <w:rsid w:val="00CE52B6"/>
    <w:rsid w:val="00CE5D8A"/>
    <w:rsid w:val="00CE5F9B"/>
    <w:rsid w:val="00CE6807"/>
    <w:rsid w:val="00CE74F4"/>
    <w:rsid w:val="00CE7538"/>
    <w:rsid w:val="00CE7EEE"/>
    <w:rsid w:val="00CF0687"/>
    <w:rsid w:val="00CF0F11"/>
    <w:rsid w:val="00CF1629"/>
    <w:rsid w:val="00CF1BB9"/>
    <w:rsid w:val="00CF3D61"/>
    <w:rsid w:val="00CF4A16"/>
    <w:rsid w:val="00CF52F5"/>
    <w:rsid w:val="00CF557E"/>
    <w:rsid w:val="00CF65AE"/>
    <w:rsid w:val="00CF67C1"/>
    <w:rsid w:val="00CF73DD"/>
    <w:rsid w:val="00CF7C36"/>
    <w:rsid w:val="00CF7CAA"/>
    <w:rsid w:val="00D00257"/>
    <w:rsid w:val="00D0035D"/>
    <w:rsid w:val="00D01BD1"/>
    <w:rsid w:val="00D02670"/>
    <w:rsid w:val="00D02D29"/>
    <w:rsid w:val="00D040BC"/>
    <w:rsid w:val="00D056E4"/>
    <w:rsid w:val="00D057F6"/>
    <w:rsid w:val="00D06B0C"/>
    <w:rsid w:val="00D06F2D"/>
    <w:rsid w:val="00D10322"/>
    <w:rsid w:val="00D1128D"/>
    <w:rsid w:val="00D11368"/>
    <w:rsid w:val="00D1225B"/>
    <w:rsid w:val="00D1256A"/>
    <w:rsid w:val="00D13563"/>
    <w:rsid w:val="00D13A11"/>
    <w:rsid w:val="00D13AE2"/>
    <w:rsid w:val="00D15108"/>
    <w:rsid w:val="00D15231"/>
    <w:rsid w:val="00D15567"/>
    <w:rsid w:val="00D15D7C"/>
    <w:rsid w:val="00D167DD"/>
    <w:rsid w:val="00D16E30"/>
    <w:rsid w:val="00D170D7"/>
    <w:rsid w:val="00D17947"/>
    <w:rsid w:val="00D17DA3"/>
    <w:rsid w:val="00D2187B"/>
    <w:rsid w:val="00D21934"/>
    <w:rsid w:val="00D230F3"/>
    <w:rsid w:val="00D231E8"/>
    <w:rsid w:val="00D256AE"/>
    <w:rsid w:val="00D25F31"/>
    <w:rsid w:val="00D26561"/>
    <w:rsid w:val="00D26B1C"/>
    <w:rsid w:val="00D2702B"/>
    <w:rsid w:val="00D270BC"/>
    <w:rsid w:val="00D273BF"/>
    <w:rsid w:val="00D27C3C"/>
    <w:rsid w:val="00D30422"/>
    <w:rsid w:val="00D30A0A"/>
    <w:rsid w:val="00D30A54"/>
    <w:rsid w:val="00D30A5D"/>
    <w:rsid w:val="00D30FF3"/>
    <w:rsid w:val="00D3134D"/>
    <w:rsid w:val="00D3179C"/>
    <w:rsid w:val="00D31E72"/>
    <w:rsid w:val="00D320E5"/>
    <w:rsid w:val="00D3309F"/>
    <w:rsid w:val="00D33ADA"/>
    <w:rsid w:val="00D33C04"/>
    <w:rsid w:val="00D33C12"/>
    <w:rsid w:val="00D34F24"/>
    <w:rsid w:val="00D35262"/>
    <w:rsid w:val="00D35479"/>
    <w:rsid w:val="00D362D3"/>
    <w:rsid w:val="00D374F0"/>
    <w:rsid w:val="00D3798E"/>
    <w:rsid w:val="00D409DC"/>
    <w:rsid w:val="00D40D47"/>
    <w:rsid w:val="00D40D7E"/>
    <w:rsid w:val="00D41CF4"/>
    <w:rsid w:val="00D42215"/>
    <w:rsid w:val="00D42DEF"/>
    <w:rsid w:val="00D433C6"/>
    <w:rsid w:val="00D434DB"/>
    <w:rsid w:val="00D455E4"/>
    <w:rsid w:val="00D45AC0"/>
    <w:rsid w:val="00D45BA4"/>
    <w:rsid w:val="00D45C1D"/>
    <w:rsid w:val="00D4742F"/>
    <w:rsid w:val="00D4770E"/>
    <w:rsid w:val="00D5097E"/>
    <w:rsid w:val="00D51820"/>
    <w:rsid w:val="00D5226E"/>
    <w:rsid w:val="00D528EE"/>
    <w:rsid w:val="00D532BB"/>
    <w:rsid w:val="00D55AAE"/>
    <w:rsid w:val="00D564FB"/>
    <w:rsid w:val="00D571E0"/>
    <w:rsid w:val="00D57BE3"/>
    <w:rsid w:val="00D60E17"/>
    <w:rsid w:val="00D60E54"/>
    <w:rsid w:val="00D613BC"/>
    <w:rsid w:val="00D614DB"/>
    <w:rsid w:val="00D61969"/>
    <w:rsid w:val="00D61DB6"/>
    <w:rsid w:val="00D62FA1"/>
    <w:rsid w:val="00D64A0C"/>
    <w:rsid w:val="00D64C16"/>
    <w:rsid w:val="00D6537A"/>
    <w:rsid w:val="00D665F2"/>
    <w:rsid w:val="00D6687D"/>
    <w:rsid w:val="00D674FC"/>
    <w:rsid w:val="00D67B69"/>
    <w:rsid w:val="00D67C2F"/>
    <w:rsid w:val="00D71C02"/>
    <w:rsid w:val="00D720B9"/>
    <w:rsid w:val="00D72190"/>
    <w:rsid w:val="00D731DC"/>
    <w:rsid w:val="00D73A59"/>
    <w:rsid w:val="00D743C9"/>
    <w:rsid w:val="00D75221"/>
    <w:rsid w:val="00D757CE"/>
    <w:rsid w:val="00D757F5"/>
    <w:rsid w:val="00D763B4"/>
    <w:rsid w:val="00D76582"/>
    <w:rsid w:val="00D76B0E"/>
    <w:rsid w:val="00D77274"/>
    <w:rsid w:val="00D809D2"/>
    <w:rsid w:val="00D816EB"/>
    <w:rsid w:val="00D8204B"/>
    <w:rsid w:val="00D832CC"/>
    <w:rsid w:val="00D844E5"/>
    <w:rsid w:val="00D84832"/>
    <w:rsid w:val="00D85C5E"/>
    <w:rsid w:val="00D87426"/>
    <w:rsid w:val="00D87839"/>
    <w:rsid w:val="00D87DD4"/>
    <w:rsid w:val="00D9050F"/>
    <w:rsid w:val="00D915DF"/>
    <w:rsid w:val="00D917AF"/>
    <w:rsid w:val="00D927C0"/>
    <w:rsid w:val="00D9409F"/>
    <w:rsid w:val="00D9463B"/>
    <w:rsid w:val="00D94A62"/>
    <w:rsid w:val="00D94D30"/>
    <w:rsid w:val="00D95966"/>
    <w:rsid w:val="00D968AA"/>
    <w:rsid w:val="00D97B43"/>
    <w:rsid w:val="00D97FA5"/>
    <w:rsid w:val="00DA24E6"/>
    <w:rsid w:val="00DA3EBD"/>
    <w:rsid w:val="00DA5CEF"/>
    <w:rsid w:val="00DA63EF"/>
    <w:rsid w:val="00DA76BA"/>
    <w:rsid w:val="00DA7B40"/>
    <w:rsid w:val="00DB0D20"/>
    <w:rsid w:val="00DB39AB"/>
    <w:rsid w:val="00DB7843"/>
    <w:rsid w:val="00DB7BCA"/>
    <w:rsid w:val="00DC0270"/>
    <w:rsid w:val="00DC0483"/>
    <w:rsid w:val="00DC0F8D"/>
    <w:rsid w:val="00DC173F"/>
    <w:rsid w:val="00DC2146"/>
    <w:rsid w:val="00DC289B"/>
    <w:rsid w:val="00DC2CBB"/>
    <w:rsid w:val="00DC38E2"/>
    <w:rsid w:val="00DC3C44"/>
    <w:rsid w:val="00DC4FDA"/>
    <w:rsid w:val="00DC5306"/>
    <w:rsid w:val="00DC5457"/>
    <w:rsid w:val="00DC5EBA"/>
    <w:rsid w:val="00DC5FF4"/>
    <w:rsid w:val="00DD2C41"/>
    <w:rsid w:val="00DD41EF"/>
    <w:rsid w:val="00DD4A6F"/>
    <w:rsid w:val="00DD4AD2"/>
    <w:rsid w:val="00DD4D55"/>
    <w:rsid w:val="00DD4D73"/>
    <w:rsid w:val="00DD5245"/>
    <w:rsid w:val="00DD54D3"/>
    <w:rsid w:val="00DD57EF"/>
    <w:rsid w:val="00DD5A89"/>
    <w:rsid w:val="00DD7183"/>
    <w:rsid w:val="00DE101A"/>
    <w:rsid w:val="00DE1CAB"/>
    <w:rsid w:val="00DE1D75"/>
    <w:rsid w:val="00DE38CD"/>
    <w:rsid w:val="00DE3F89"/>
    <w:rsid w:val="00DE3FA4"/>
    <w:rsid w:val="00DE438D"/>
    <w:rsid w:val="00DE5039"/>
    <w:rsid w:val="00DE5482"/>
    <w:rsid w:val="00DE5739"/>
    <w:rsid w:val="00DE5A35"/>
    <w:rsid w:val="00DE63BC"/>
    <w:rsid w:val="00DE6427"/>
    <w:rsid w:val="00DF13DD"/>
    <w:rsid w:val="00DF13E5"/>
    <w:rsid w:val="00DF2274"/>
    <w:rsid w:val="00DF4679"/>
    <w:rsid w:val="00DF495C"/>
    <w:rsid w:val="00DF4988"/>
    <w:rsid w:val="00DF57F6"/>
    <w:rsid w:val="00DF5810"/>
    <w:rsid w:val="00DF59C3"/>
    <w:rsid w:val="00DF5DCD"/>
    <w:rsid w:val="00DF6198"/>
    <w:rsid w:val="00DF6CB2"/>
    <w:rsid w:val="00E0187C"/>
    <w:rsid w:val="00E02126"/>
    <w:rsid w:val="00E023AB"/>
    <w:rsid w:val="00E035FB"/>
    <w:rsid w:val="00E038FC"/>
    <w:rsid w:val="00E0407E"/>
    <w:rsid w:val="00E046D5"/>
    <w:rsid w:val="00E05959"/>
    <w:rsid w:val="00E0628C"/>
    <w:rsid w:val="00E068E0"/>
    <w:rsid w:val="00E075BB"/>
    <w:rsid w:val="00E100B7"/>
    <w:rsid w:val="00E10994"/>
    <w:rsid w:val="00E10BA1"/>
    <w:rsid w:val="00E11AF5"/>
    <w:rsid w:val="00E11FEA"/>
    <w:rsid w:val="00E12C69"/>
    <w:rsid w:val="00E13AB5"/>
    <w:rsid w:val="00E13DD0"/>
    <w:rsid w:val="00E13E34"/>
    <w:rsid w:val="00E15570"/>
    <w:rsid w:val="00E158E1"/>
    <w:rsid w:val="00E16240"/>
    <w:rsid w:val="00E169AF"/>
    <w:rsid w:val="00E1781E"/>
    <w:rsid w:val="00E2082E"/>
    <w:rsid w:val="00E22F57"/>
    <w:rsid w:val="00E24EC7"/>
    <w:rsid w:val="00E25F7A"/>
    <w:rsid w:val="00E261B0"/>
    <w:rsid w:val="00E27DA6"/>
    <w:rsid w:val="00E3057D"/>
    <w:rsid w:val="00E3103E"/>
    <w:rsid w:val="00E3105E"/>
    <w:rsid w:val="00E31270"/>
    <w:rsid w:val="00E31779"/>
    <w:rsid w:val="00E32312"/>
    <w:rsid w:val="00E32FBD"/>
    <w:rsid w:val="00E33684"/>
    <w:rsid w:val="00E3490D"/>
    <w:rsid w:val="00E34BC2"/>
    <w:rsid w:val="00E34BC9"/>
    <w:rsid w:val="00E35668"/>
    <w:rsid w:val="00E366E5"/>
    <w:rsid w:val="00E3684D"/>
    <w:rsid w:val="00E36DD7"/>
    <w:rsid w:val="00E379A2"/>
    <w:rsid w:val="00E410BC"/>
    <w:rsid w:val="00E413AE"/>
    <w:rsid w:val="00E413F9"/>
    <w:rsid w:val="00E414E5"/>
    <w:rsid w:val="00E418CC"/>
    <w:rsid w:val="00E42DF5"/>
    <w:rsid w:val="00E437BB"/>
    <w:rsid w:val="00E43DC1"/>
    <w:rsid w:val="00E44A90"/>
    <w:rsid w:val="00E44C8D"/>
    <w:rsid w:val="00E44FA5"/>
    <w:rsid w:val="00E4638E"/>
    <w:rsid w:val="00E46C38"/>
    <w:rsid w:val="00E501F9"/>
    <w:rsid w:val="00E50F80"/>
    <w:rsid w:val="00E517E5"/>
    <w:rsid w:val="00E53723"/>
    <w:rsid w:val="00E538DC"/>
    <w:rsid w:val="00E54B26"/>
    <w:rsid w:val="00E55416"/>
    <w:rsid w:val="00E557DB"/>
    <w:rsid w:val="00E5585B"/>
    <w:rsid w:val="00E55B80"/>
    <w:rsid w:val="00E56370"/>
    <w:rsid w:val="00E56794"/>
    <w:rsid w:val="00E56AB7"/>
    <w:rsid w:val="00E645DC"/>
    <w:rsid w:val="00E65A1E"/>
    <w:rsid w:val="00E65FC6"/>
    <w:rsid w:val="00E667F1"/>
    <w:rsid w:val="00E66EDE"/>
    <w:rsid w:val="00E67A8B"/>
    <w:rsid w:val="00E67E47"/>
    <w:rsid w:val="00E704D2"/>
    <w:rsid w:val="00E713D3"/>
    <w:rsid w:val="00E7242A"/>
    <w:rsid w:val="00E72644"/>
    <w:rsid w:val="00E7337F"/>
    <w:rsid w:val="00E737C1"/>
    <w:rsid w:val="00E73A48"/>
    <w:rsid w:val="00E73BA7"/>
    <w:rsid w:val="00E73F8A"/>
    <w:rsid w:val="00E7548F"/>
    <w:rsid w:val="00E758F8"/>
    <w:rsid w:val="00E75E70"/>
    <w:rsid w:val="00E76450"/>
    <w:rsid w:val="00E76873"/>
    <w:rsid w:val="00E804F6"/>
    <w:rsid w:val="00E80533"/>
    <w:rsid w:val="00E810CC"/>
    <w:rsid w:val="00E81123"/>
    <w:rsid w:val="00E811B7"/>
    <w:rsid w:val="00E81D31"/>
    <w:rsid w:val="00E8223E"/>
    <w:rsid w:val="00E82553"/>
    <w:rsid w:val="00E83682"/>
    <w:rsid w:val="00E83820"/>
    <w:rsid w:val="00E83FB7"/>
    <w:rsid w:val="00E849B5"/>
    <w:rsid w:val="00E86881"/>
    <w:rsid w:val="00E8720F"/>
    <w:rsid w:val="00E87A90"/>
    <w:rsid w:val="00E90832"/>
    <w:rsid w:val="00E910A8"/>
    <w:rsid w:val="00E91D5D"/>
    <w:rsid w:val="00E92C6D"/>
    <w:rsid w:val="00E95676"/>
    <w:rsid w:val="00E95BC7"/>
    <w:rsid w:val="00E9772A"/>
    <w:rsid w:val="00EA0E3E"/>
    <w:rsid w:val="00EA1A76"/>
    <w:rsid w:val="00EA2B90"/>
    <w:rsid w:val="00EA3D75"/>
    <w:rsid w:val="00EA514E"/>
    <w:rsid w:val="00EA5983"/>
    <w:rsid w:val="00EA6EB5"/>
    <w:rsid w:val="00EA6F9F"/>
    <w:rsid w:val="00EA719F"/>
    <w:rsid w:val="00EA74BB"/>
    <w:rsid w:val="00EA7CF0"/>
    <w:rsid w:val="00EA7FCC"/>
    <w:rsid w:val="00EB1AB9"/>
    <w:rsid w:val="00EB2BDA"/>
    <w:rsid w:val="00EB35BA"/>
    <w:rsid w:val="00EB4885"/>
    <w:rsid w:val="00EB4C5E"/>
    <w:rsid w:val="00EB4DC2"/>
    <w:rsid w:val="00EB5326"/>
    <w:rsid w:val="00EB6F6D"/>
    <w:rsid w:val="00EB7043"/>
    <w:rsid w:val="00EB7702"/>
    <w:rsid w:val="00EB7C77"/>
    <w:rsid w:val="00EC051C"/>
    <w:rsid w:val="00EC08E4"/>
    <w:rsid w:val="00EC1592"/>
    <w:rsid w:val="00EC161C"/>
    <w:rsid w:val="00EC16B1"/>
    <w:rsid w:val="00EC1F27"/>
    <w:rsid w:val="00EC20E4"/>
    <w:rsid w:val="00EC352C"/>
    <w:rsid w:val="00EC4070"/>
    <w:rsid w:val="00EC4DED"/>
    <w:rsid w:val="00EC4F78"/>
    <w:rsid w:val="00EC5131"/>
    <w:rsid w:val="00EC5A0E"/>
    <w:rsid w:val="00EC626B"/>
    <w:rsid w:val="00EC65D8"/>
    <w:rsid w:val="00EC7153"/>
    <w:rsid w:val="00EC7879"/>
    <w:rsid w:val="00ED0ABD"/>
    <w:rsid w:val="00ED1101"/>
    <w:rsid w:val="00ED1260"/>
    <w:rsid w:val="00ED2377"/>
    <w:rsid w:val="00ED2B58"/>
    <w:rsid w:val="00ED2D86"/>
    <w:rsid w:val="00ED3939"/>
    <w:rsid w:val="00ED4F21"/>
    <w:rsid w:val="00ED52B4"/>
    <w:rsid w:val="00ED6371"/>
    <w:rsid w:val="00ED6C00"/>
    <w:rsid w:val="00ED6E17"/>
    <w:rsid w:val="00ED6ED1"/>
    <w:rsid w:val="00ED7343"/>
    <w:rsid w:val="00ED7548"/>
    <w:rsid w:val="00ED7EBB"/>
    <w:rsid w:val="00EE02BF"/>
    <w:rsid w:val="00EE1296"/>
    <w:rsid w:val="00EE2190"/>
    <w:rsid w:val="00EE2A13"/>
    <w:rsid w:val="00EE43C7"/>
    <w:rsid w:val="00EE44B7"/>
    <w:rsid w:val="00EE559C"/>
    <w:rsid w:val="00EF00A0"/>
    <w:rsid w:val="00EF2161"/>
    <w:rsid w:val="00EF23A6"/>
    <w:rsid w:val="00EF439B"/>
    <w:rsid w:val="00EF4F87"/>
    <w:rsid w:val="00EF5D47"/>
    <w:rsid w:val="00EF603B"/>
    <w:rsid w:val="00EF6529"/>
    <w:rsid w:val="00EF6A91"/>
    <w:rsid w:val="00EF6EAA"/>
    <w:rsid w:val="00EF7E44"/>
    <w:rsid w:val="00F03FA1"/>
    <w:rsid w:val="00F04679"/>
    <w:rsid w:val="00F05149"/>
    <w:rsid w:val="00F0527C"/>
    <w:rsid w:val="00F053A6"/>
    <w:rsid w:val="00F06ACB"/>
    <w:rsid w:val="00F06ED4"/>
    <w:rsid w:val="00F100BF"/>
    <w:rsid w:val="00F111EA"/>
    <w:rsid w:val="00F11982"/>
    <w:rsid w:val="00F12437"/>
    <w:rsid w:val="00F13543"/>
    <w:rsid w:val="00F1399C"/>
    <w:rsid w:val="00F13C37"/>
    <w:rsid w:val="00F1494F"/>
    <w:rsid w:val="00F16DC3"/>
    <w:rsid w:val="00F17A69"/>
    <w:rsid w:val="00F20B05"/>
    <w:rsid w:val="00F20F91"/>
    <w:rsid w:val="00F21D59"/>
    <w:rsid w:val="00F21E95"/>
    <w:rsid w:val="00F22788"/>
    <w:rsid w:val="00F229C5"/>
    <w:rsid w:val="00F22BDF"/>
    <w:rsid w:val="00F244E9"/>
    <w:rsid w:val="00F24CA0"/>
    <w:rsid w:val="00F250DA"/>
    <w:rsid w:val="00F258FE"/>
    <w:rsid w:val="00F25949"/>
    <w:rsid w:val="00F25F82"/>
    <w:rsid w:val="00F2615F"/>
    <w:rsid w:val="00F27761"/>
    <w:rsid w:val="00F27D0F"/>
    <w:rsid w:val="00F27FD1"/>
    <w:rsid w:val="00F30504"/>
    <w:rsid w:val="00F307A3"/>
    <w:rsid w:val="00F3228A"/>
    <w:rsid w:val="00F3242E"/>
    <w:rsid w:val="00F3386C"/>
    <w:rsid w:val="00F33E2B"/>
    <w:rsid w:val="00F34E44"/>
    <w:rsid w:val="00F353D2"/>
    <w:rsid w:val="00F35B0E"/>
    <w:rsid w:val="00F368F3"/>
    <w:rsid w:val="00F36DA8"/>
    <w:rsid w:val="00F3787D"/>
    <w:rsid w:val="00F37BBF"/>
    <w:rsid w:val="00F40325"/>
    <w:rsid w:val="00F403E5"/>
    <w:rsid w:val="00F408B2"/>
    <w:rsid w:val="00F40ED4"/>
    <w:rsid w:val="00F41BB4"/>
    <w:rsid w:val="00F41CCC"/>
    <w:rsid w:val="00F4215D"/>
    <w:rsid w:val="00F42337"/>
    <w:rsid w:val="00F42F5A"/>
    <w:rsid w:val="00F43992"/>
    <w:rsid w:val="00F439A9"/>
    <w:rsid w:val="00F43B45"/>
    <w:rsid w:val="00F43EF8"/>
    <w:rsid w:val="00F43F5C"/>
    <w:rsid w:val="00F44243"/>
    <w:rsid w:val="00F44322"/>
    <w:rsid w:val="00F44C05"/>
    <w:rsid w:val="00F44C5E"/>
    <w:rsid w:val="00F455D2"/>
    <w:rsid w:val="00F45F9D"/>
    <w:rsid w:val="00F469B9"/>
    <w:rsid w:val="00F471B2"/>
    <w:rsid w:val="00F47725"/>
    <w:rsid w:val="00F50039"/>
    <w:rsid w:val="00F5060B"/>
    <w:rsid w:val="00F506AD"/>
    <w:rsid w:val="00F50E53"/>
    <w:rsid w:val="00F50F7C"/>
    <w:rsid w:val="00F5129E"/>
    <w:rsid w:val="00F51A1E"/>
    <w:rsid w:val="00F534F3"/>
    <w:rsid w:val="00F535BB"/>
    <w:rsid w:val="00F53828"/>
    <w:rsid w:val="00F54187"/>
    <w:rsid w:val="00F55594"/>
    <w:rsid w:val="00F55B1A"/>
    <w:rsid w:val="00F55E16"/>
    <w:rsid w:val="00F560B7"/>
    <w:rsid w:val="00F566B8"/>
    <w:rsid w:val="00F57B64"/>
    <w:rsid w:val="00F6125B"/>
    <w:rsid w:val="00F61F04"/>
    <w:rsid w:val="00F61F8F"/>
    <w:rsid w:val="00F627B8"/>
    <w:rsid w:val="00F62D70"/>
    <w:rsid w:val="00F63751"/>
    <w:rsid w:val="00F639EB"/>
    <w:rsid w:val="00F6433D"/>
    <w:rsid w:val="00F6466A"/>
    <w:rsid w:val="00F65F78"/>
    <w:rsid w:val="00F66705"/>
    <w:rsid w:val="00F668B7"/>
    <w:rsid w:val="00F6695F"/>
    <w:rsid w:val="00F674F1"/>
    <w:rsid w:val="00F708D3"/>
    <w:rsid w:val="00F70995"/>
    <w:rsid w:val="00F709FF"/>
    <w:rsid w:val="00F71B12"/>
    <w:rsid w:val="00F720A4"/>
    <w:rsid w:val="00F72A0E"/>
    <w:rsid w:val="00F73F97"/>
    <w:rsid w:val="00F74669"/>
    <w:rsid w:val="00F76065"/>
    <w:rsid w:val="00F76499"/>
    <w:rsid w:val="00F767B1"/>
    <w:rsid w:val="00F76D7F"/>
    <w:rsid w:val="00F80B0D"/>
    <w:rsid w:val="00F80C1F"/>
    <w:rsid w:val="00F819CC"/>
    <w:rsid w:val="00F823C6"/>
    <w:rsid w:val="00F83150"/>
    <w:rsid w:val="00F83878"/>
    <w:rsid w:val="00F83FE7"/>
    <w:rsid w:val="00F84653"/>
    <w:rsid w:val="00F8493F"/>
    <w:rsid w:val="00F86AC2"/>
    <w:rsid w:val="00F86B16"/>
    <w:rsid w:val="00F91596"/>
    <w:rsid w:val="00F94A8B"/>
    <w:rsid w:val="00F94F4D"/>
    <w:rsid w:val="00F95D0F"/>
    <w:rsid w:val="00F9607C"/>
    <w:rsid w:val="00FA12ED"/>
    <w:rsid w:val="00FA312F"/>
    <w:rsid w:val="00FA424B"/>
    <w:rsid w:val="00FA4862"/>
    <w:rsid w:val="00FA5F74"/>
    <w:rsid w:val="00FA6CD7"/>
    <w:rsid w:val="00FA6DCE"/>
    <w:rsid w:val="00FA6E59"/>
    <w:rsid w:val="00FB0C24"/>
    <w:rsid w:val="00FB190A"/>
    <w:rsid w:val="00FB2B2E"/>
    <w:rsid w:val="00FB3821"/>
    <w:rsid w:val="00FB4856"/>
    <w:rsid w:val="00FB5B2A"/>
    <w:rsid w:val="00FB5B47"/>
    <w:rsid w:val="00FB6276"/>
    <w:rsid w:val="00FB6A20"/>
    <w:rsid w:val="00FC0B82"/>
    <w:rsid w:val="00FC24C2"/>
    <w:rsid w:val="00FC2860"/>
    <w:rsid w:val="00FC43F1"/>
    <w:rsid w:val="00FC5033"/>
    <w:rsid w:val="00FC57F6"/>
    <w:rsid w:val="00FC5CF8"/>
    <w:rsid w:val="00FC6706"/>
    <w:rsid w:val="00FD027E"/>
    <w:rsid w:val="00FD111B"/>
    <w:rsid w:val="00FD12FE"/>
    <w:rsid w:val="00FD20A7"/>
    <w:rsid w:val="00FD3532"/>
    <w:rsid w:val="00FD3EC4"/>
    <w:rsid w:val="00FD48C6"/>
    <w:rsid w:val="00FD5A7D"/>
    <w:rsid w:val="00FD5AB2"/>
    <w:rsid w:val="00FD7E9D"/>
    <w:rsid w:val="00FE0B88"/>
    <w:rsid w:val="00FE15A1"/>
    <w:rsid w:val="00FE30EF"/>
    <w:rsid w:val="00FE3203"/>
    <w:rsid w:val="00FE3538"/>
    <w:rsid w:val="00FE3708"/>
    <w:rsid w:val="00FE5889"/>
    <w:rsid w:val="00FE58EF"/>
    <w:rsid w:val="00FE6156"/>
    <w:rsid w:val="00FE6558"/>
    <w:rsid w:val="00FE7062"/>
    <w:rsid w:val="00FE7A48"/>
    <w:rsid w:val="00FF02BD"/>
    <w:rsid w:val="00FF05E3"/>
    <w:rsid w:val="00FF068D"/>
    <w:rsid w:val="00FF3392"/>
    <w:rsid w:val="00FF38E9"/>
    <w:rsid w:val="00FF4553"/>
    <w:rsid w:val="00FF4BBE"/>
    <w:rsid w:val="00FF61FD"/>
    <w:rsid w:val="00FF76A0"/>
    <w:rsid w:val="00FF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026CE"/>
  <w15:docId w15:val="{BD6F49DE-F684-41C6-97A0-F9F66BEC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35"/>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9D50E5"/>
    <w:pPr>
      <w:keepNext/>
      <w:spacing w:before="240" w:after="60"/>
      <w:outlineLvl w:val="3"/>
    </w:pPr>
    <w:rPr>
      <w:b/>
      <w:bCs/>
      <w:sz w:val="28"/>
      <w:szCs w:val="28"/>
    </w:rPr>
  </w:style>
  <w:style w:type="paragraph" w:styleId="Heading5">
    <w:name w:val="heading 5"/>
    <w:basedOn w:val="Normal"/>
    <w:next w:val="Normal"/>
    <w:link w:val="Heading5Char"/>
    <w:uiPriority w:val="9"/>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3F6B35"/>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3F6B35"/>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3F6B35"/>
    <w:pPr>
      <w:tabs>
        <w:tab w:val="clear" w:pos="454"/>
        <w:tab w:val="clear" w:pos="737"/>
        <w:tab w:val="left" w:pos="1191"/>
      </w:tabs>
      <w:ind w:left="1191" w:hanging="454"/>
    </w:pPr>
  </w:style>
  <w:style w:type="paragraph" w:customStyle="1" w:styleId="P2">
    <w:name w:val="P2"/>
    <w:aliases w:val="(i)"/>
    <w:basedOn w:val="P1"/>
    <w:link w:val="iChar"/>
    <w:qFormat/>
    <w:rsid w:val="003F6B35"/>
    <w:pPr>
      <w:tabs>
        <w:tab w:val="clear" w:pos="1191"/>
        <w:tab w:val="right" w:pos="1418"/>
        <w:tab w:val="left" w:pos="1559"/>
      </w:tabs>
      <w:ind w:left="1588" w:hanging="1134"/>
    </w:pPr>
  </w:style>
  <w:style w:type="paragraph" w:customStyle="1" w:styleId="P3">
    <w:name w:val="P3"/>
    <w:aliases w:val="(A)"/>
    <w:basedOn w:val="P2"/>
    <w:qFormat/>
    <w:rsid w:val="003F6B35"/>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3F6B35"/>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455D2"/>
    <w:rPr>
      <w:sz w:val="16"/>
      <w:szCs w:val="16"/>
    </w:rPr>
  </w:style>
  <w:style w:type="paragraph" w:styleId="CommentText">
    <w:name w:val="annotation text"/>
    <w:basedOn w:val="Normal"/>
    <w:link w:val="CommentTextChar"/>
    <w:uiPriority w:val="99"/>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3F6B35"/>
    <w:pPr>
      <w:spacing w:before="240"/>
    </w:pPr>
  </w:style>
  <w:style w:type="paragraph" w:customStyle="1" w:styleId="LDSignatory">
    <w:name w:val="LDSignatory"/>
    <w:basedOn w:val="BodyText1"/>
    <w:next w:val="BodyText1"/>
    <w:rsid w:val="003F6B35"/>
    <w:pPr>
      <w:keepNext/>
      <w:spacing w:before="900"/>
    </w:pPr>
  </w:style>
  <w:style w:type="paragraph" w:customStyle="1" w:styleId="LDDescription">
    <w:name w:val="LD Description"/>
    <w:basedOn w:val="LDTitle"/>
    <w:rsid w:val="003F6B35"/>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3F6B35"/>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3F6B35"/>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3F6B35"/>
    <w:pPr>
      <w:spacing w:before="1320" w:after="480"/>
    </w:pPr>
    <w:rPr>
      <w:rFonts w:ascii="Arial" w:hAnsi="Arial"/>
      <w:sz w:val="24"/>
      <w:szCs w:val="24"/>
      <w:lang w:eastAsia="en-US"/>
    </w:rPr>
  </w:style>
  <w:style w:type="paragraph" w:customStyle="1" w:styleId="LDFollowing">
    <w:name w:val="LDFollowing"/>
    <w:basedOn w:val="LDDate"/>
    <w:next w:val="BodyText1"/>
    <w:rsid w:val="003F6B35"/>
    <w:pPr>
      <w:spacing w:before="60"/>
    </w:pPr>
  </w:style>
  <w:style w:type="character" w:customStyle="1" w:styleId="LDCitation">
    <w:name w:val="LDCitation"/>
    <w:rsid w:val="009D50E5"/>
    <w:rPr>
      <w:i/>
      <w:iCs/>
    </w:rPr>
  </w:style>
  <w:style w:type="paragraph" w:customStyle="1" w:styleId="LDP2i">
    <w:name w:val="LDP2 (i)"/>
    <w:basedOn w:val="LDP1a"/>
    <w:link w:val="LDP2iChar"/>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rsid w:val="009D50E5"/>
    <w:pPr>
      <w:numPr>
        <w:numId w:val="4"/>
      </w:numPr>
    </w:pPr>
  </w:style>
  <w:style w:type="paragraph" w:styleId="ListBullet2">
    <w:name w:val="List Bullet 2"/>
    <w:basedOn w:val="Normal"/>
    <w:rsid w:val="009D50E5"/>
    <w:pPr>
      <w:numPr>
        <w:numId w:val="5"/>
      </w:numPr>
    </w:pPr>
  </w:style>
  <w:style w:type="paragraph" w:styleId="ListBullet3">
    <w:name w:val="List Bullet 3"/>
    <w:basedOn w:val="Normal"/>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3F6B35"/>
    <w:pPr>
      <w:tabs>
        <w:tab w:val="clear" w:pos="454"/>
      </w:tabs>
      <w:ind w:left="1701" w:hanging="454"/>
    </w:pPr>
  </w:style>
  <w:style w:type="paragraph" w:customStyle="1" w:styleId="LDTablespace">
    <w:name w:val="LDTablespace"/>
    <w:basedOn w:val="BodyText1"/>
    <w:rsid w:val="003F6B35"/>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uiPriority w:val="99"/>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3F6B35"/>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1"/>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3F6B35"/>
    <w:rPr>
      <w:szCs w:val="24"/>
      <w:lang w:eastAsia="en-US"/>
    </w:rPr>
  </w:style>
  <w:style w:type="character" w:customStyle="1" w:styleId="aChar">
    <w:name w:val="(a) Char"/>
    <w:link w:val="P1"/>
    <w:rsid w:val="003F6B35"/>
    <w:rPr>
      <w:sz w:val="24"/>
      <w:szCs w:val="24"/>
      <w:lang w:eastAsia="en-US"/>
    </w:rPr>
  </w:style>
  <w:style w:type="character" w:customStyle="1" w:styleId="iChar">
    <w:name w:val="(i) Char"/>
    <w:basedOn w:val="aChar"/>
    <w:link w:val="P2"/>
    <w:rsid w:val="003F6B35"/>
    <w:rPr>
      <w:sz w:val="24"/>
      <w:szCs w:val="24"/>
      <w:lang w:eastAsia="en-US"/>
    </w:rPr>
  </w:style>
  <w:style w:type="paragraph" w:customStyle="1" w:styleId="Definition0">
    <w:name w:val="Definition"/>
    <w:aliases w:val="dd"/>
    <w:basedOn w:val="Clause"/>
    <w:link w:val="DefinitionChar"/>
    <w:qFormat/>
    <w:rsid w:val="003F6B35"/>
    <w:pPr>
      <w:tabs>
        <w:tab w:val="clear" w:pos="454"/>
        <w:tab w:val="clear" w:pos="737"/>
      </w:tabs>
      <w:ind w:firstLine="0"/>
    </w:pPr>
  </w:style>
  <w:style w:type="character" w:customStyle="1" w:styleId="DefinitionChar">
    <w:name w:val="Definition Char"/>
    <w:link w:val="Definition0"/>
    <w:rsid w:val="003F6B35"/>
    <w:rPr>
      <w:sz w:val="24"/>
      <w:szCs w:val="24"/>
      <w:lang w:eastAsia="en-US"/>
    </w:rPr>
  </w:style>
  <w:style w:type="paragraph" w:customStyle="1" w:styleId="EndLine">
    <w:name w:val="EndLine"/>
    <w:basedOn w:val="BodyText"/>
    <w:qFormat/>
    <w:rsid w:val="003F6B35"/>
    <w:pPr>
      <w:pBdr>
        <w:bottom w:val="single" w:sz="2" w:space="0" w:color="auto"/>
      </w:pBdr>
      <w:spacing w:after="160"/>
    </w:pPr>
  </w:style>
  <w:style w:type="paragraph" w:customStyle="1" w:styleId="Hcl">
    <w:name w:val="Hcl"/>
    <w:basedOn w:val="LDTitle"/>
    <w:next w:val="Clause"/>
    <w:link w:val="HclChar"/>
    <w:qFormat/>
    <w:rsid w:val="003F6B35"/>
    <w:pPr>
      <w:keepNext/>
      <w:tabs>
        <w:tab w:val="left" w:pos="737"/>
      </w:tabs>
      <w:spacing w:before="180" w:after="60"/>
      <w:ind w:left="737" w:hanging="737"/>
    </w:pPr>
    <w:rPr>
      <w:b/>
    </w:rPr>
  </w:style>
  <w:style w:type="character" w:customStyle="1" w:styleId="HclChar">
    <w:name w:val="Hcl Char"/>
    <w:link w:val="Hcl"/>
    <w:rsid w:val="003F6B35"/>
    <w:rPr>
      <w:rFonts w:ascii="Arial" w:hAnsi="Arial"/>
      <w:b/>
      <w:sz w:val="24"/>
      <w:szCs w:val="24"/>
      <w:lang w:eastAsia="en-US"/>
    </w:rPr>
  </w:style>
  <w:style w:type="paragraph" w:customStyle="1" w:styleId="SubHcl">
    <w:name w:val="SubHcl"/>
    <w:basedOn w:val="Hcl"/>
    <w:link w:val="SubHclChar"/>
    <w:qFormat/>
    <w:rsid w:val="003F6B35"/>
    <w:rPr>
      <w:b w:val="0"/>
    </w:rPr>
  </w:style>
  <w:style w:type="character" w:customStyle="1" w:styleId="SubHclChar">
    <w:name w:val="SubHcl Char"/>
    <w:basedOn w:val="HclChar"/>
    <w:link w:val="SubHcl"/>
    <w:rsid w:val="003F6B35"/>
    <w:rPr>
      <w:rFonts w:ascii="Arial" w:hAnsi="Arial"/>
      <w:b w:val="0"/>
      <w:sz w:val="24"/>
      <w:szCs w:val="24"/>
      <w:lang w:eastAsia="en-US"/>
    </w:rPr>
  </w:style>
  <w:style w:type="character" w:customStyle="1" w:styleId="Citation">
    <w:name w:val="Citation"/>
    <w:qFormat/>
    <w:rsid w:val="003F6B35"/>
    <w:rPr>
      <w:i/>
      <w:iCs/>
    </w:rPr>
  </w:style>
  <w:style w:type="paragraph" w:customStyle="1" w:styleId="Clause">
    <w:name w:val="Clause"/>
    <w:basedOn w:val="BodyText1"/>
    <w:link w:val="ClauseChar0"/>
    <w:qFormat/>
    <w:rsid w:val="003F6B35"/>
    <w:pPr>
      <w:tabs>
        <w:tab w:val="right" w:pos="454"/>
        <w:tab w:val="left" w:pos="737"/>
      </w:tabs>
      <w:spacing w:before="60" w:after="60"/>
      <w:ind w:left="737" w:hanging="1021"/>
    </w:pPr>
  </w:style>
  <w:style w:type="character" w:customStyle="1" w:styleId="ClauseChar0">
    <w:name w:val="Clause Char"/>
    <w:link w:val="Clause"/>
    <w:rsid w:val="003F6B35"/>
    <w:rPr>
      <w:sz w:val="24"/>
      <w:szCs w:val="24"/>
      <w:lang w:eastAsia="en-US"/>
    </w:rPr>
  </w:style>
  <w:style w:type="character" w:customStyle="1" w:styleId="LDTitleChar">
    <w:name w:val="LDTitle Char"/>
    <w:link w:val="LDTitle"/>
    <w:rsid w:val="003F6B35"/>
    <w:rPr>
      <w:rFonts w:ascii="Arial" w:hAnsi="Arial"/>
      <w:sz w:val="24"/>
      <w:szCs w:val="24"/>
      <w:lang w:eastAsia="en-US"/>
    </w:rPr>
  </w:style>
  <w:style w:type="paragraph" w:customStyle="1" w:styleId="AmendHeading">
    <w:name w:val="AmendHeading"/>
    <w:basedOn w:val="LDTitle"/>
    <w:next w:val="Normal"/>
    <w:qFormat/>
    <w:rsid w:val="003F6B35"/>
    <w:pPr>
      <w:keepNext/>
      <w:spacing w:before="180" w:after="60"/>
      <w:ind w:left="720" w:hanging="720"/>
    </w:pPr>
    <w:rPr>
      <w:b/>
    </w:rPr>
  </w:style>
  <w:style w:type="paragraph" w:customStyle="1" w:styleId="BodyText1">
    <w:name w:val="Body Text1"/>
    <w:link w:val="BodytextChar0"/>
    <w:rsid w:val="003F6B35"/>
    <w:rPr>
      <w:sz w:val="24"/>
      <w:szCs w:val="24"/>
      <w:lang w:eastAsia="en-US"/>
    </w:rPr>
  </w:style>
  <w:style w:type="character" w:customStyle="1" w:styleId="BodytextChar0">
    <w:name w:val="Body text Char"/>
    <w:link w:val="BodyText1"/>
    <w:rsid w:val="003F6B35"/>
    <w:rPr>
      <w:sz w:val="24"/>
      <w:szCs w:val="24"/>
      <w:lang w:eastAsia="en-US"/>
    </w:rPr>
  </w:style>
  <w:style w:type="paragraph" w:customStyle="1" w:styleId="ScheduleClause">
    <w:name w:val="ScheduleClause"/>
    <w:basedOn w:val="Clause"/>
    <w:link w:val="ScheduleClauseChar"/>
    <w:qFormat/>
    <w:rsid w:val="003F6B35"/>
    <w:pPr>
      <w:ind w:left="738" w:hanging="851"/>
    </w:pPr>
  </w:style>
  <w:style w:type="character" w:customStyle="1" w:styleId="ScheduleClauseChar">
    <w:name w:val="ScheduleClause Char"/>
    <w:link w:val="ScheduleClause"/>
    <w:rsid w:val="003F6B35"/>
    <w:rPr>
      <w:sz w:val="24"/>
      <w:szCs w:val="24"/>
      <w:lang w:eastAsia="en-US"/>
    </w:rPr>
  </w:style>
  <w:style w:type="paragraph" w:customStyle="1" w:styleId="AmendInstruction">
    <w:name w:val="AmendInstruction"/>
    <w:basedOn w:val="ScheduleClause"/>
    <w:next w:val="Normal"/>
    <w:qFormat/>
    <w:rsid w:val="003F6B35"/>
    <w:pPr>
      <w:keepNext/>
      <w:spacing w:before="120"/>
      <w:ind w:left="737" w:firstLine="0"/>
    </w:pPr>
    <w:rPr>
      <w:i/>
    </w:rPr>
  </w:style>
  <w:style w:type="paragraph" w:customStyle="1" w:styleId="AmendText">
    <w:name w:val="AmendText"/>
    <w:basedOn w:val="BodyText1"/>
    <w:next w:val="AmendInstruction"/>
    <w:link w:val="AmendTextChar"/>
    <w:qFormat/>
    <w:rsid w:val="003F6B35"/>
    <w:pPr>
      <w:spacing w:before="60" w:after="60"/>
      <w:ind w:left="964"/>
    </w:pPr>
  </w:style>
  <w:style w:type="character" w:customStyle="1" w:styleId="AmendTextChar">
    <w:name w:val="AmendText Char"/>
    <w:link w:val="AmendText"/>
    <w:rsid w:val="003F6B35"/>
    <w:rPr>
      <w:sz w:val="24"/>
      <w:szCs w:val="24"/>
      <w:lang w:eastAsia="en-US"/>
    </w:rPr>
  </w:style>
  <w:style w:type="character" w:customStyle="1" w:styleId="LDDateChar">
    <w:name w:val="LDDate Char"/>
    <w:link w:val="LDDate"/>
    <w:rsid w:val="003F6B35"/>
    <w:rPr>
      <w:sz w:val="24"/>
      <w:szCs w:val="24"/>
      <w:lang w:eastAsia="en-US"/>
    </w:rPr>
  </w:style>
  <w:style w:type="paragraph" w:customStyle="1" w:styleId="LDP1a0">
    <w:name w:val="LDP1 (a)"/>
    <w:basedOn w:val="Clause"/>
    <w:link w:val="LDP1aChar0"/>
    <w:rsid w:val="003F6B35"/>
    <w:pPr>
      <w:tabs>
        <w:tab w:val="clear" w:pos="737"/>
        <w:tab w:val="left" w:pos="1191"/>
      </w:tabs>
      <w:ind w:left="1191" w:hanging="454"/>
    </w:pPr>
  </w:style>
  <w:style w:type="character" w:customStyle="1" w:styleId="LDP1aChar0">
    <w:name w:val="LDP1 (a) Char"/>
    <w:basedOn w:val="ClauseChar0"/>
    <w:link w:val="LDP1a0"/>
    <w:locked/>
    <w:rsid w:val="003F6B35"/>
    <w:rPr>
      <w:sz w:val="24"/>
      <w:szCs w:val="24"/>
      <w:lang w:eastAsia="en-US"/>
    </w:rPr>
  </w:style>
  <w:style w:type="paragraph" w:customStyle="1" w:styleId="ScheduleClauseHead">
    <w:name w:val="ScheduleClauseHead"/>
    <w:basedOn w:val="Hcl"/>
    <w:next w:val="ScheduleClause"/>
    <w:link w:val="ScheduleClauseHeadChar"/>
    <w:qFormat/>
    <w:rsid w:val="003F6B35"/>
  </w:style>
  <w:style w:type="character" w:customStyle="1" w:styleId="ScheduleClauseHeadChar">
    <w:name w:val="ScheduleClauseHead Char"/>
    <w:basedOn w:val="HclChar"/>
    <w:link w:val="ScheduleClauseHead"/>
    <w:rsid w:val="003F6B35"/>
    <w:rPr>
      <w:rFonts w:ascii="Arial" w:hAnsi="Arial"/>
      <w:b/>
      <w:sz w:val="24"/>
      <w:szCs w:val="24"/>
      <w:lang w:eastAsia="en-US"/>
    </w:rPr>
  </w:style>
  <w:style w:type="paragraph" w:customStyle="1" w:styleId="SchedSubclHead">
    <w:name w:val="SchedSubclHead"/>
    <w:basedOn w:val="ScheduleClauseHead"/>
    <w:link w:val="SchedSubclHeadChar"/>
    <w:qFormat/>
    <w:rsid w:val="003F6B35"/>
    <w:pPr>
      <w:tabs>
        <w:tab w:val="clear" w:pos="737"/>
        <w:tab w:val="left" w:pos="851"/>
      </w:tabs>
      <w:ind w:left="284"/>
    </w:pPr>
    <w:rPr>
      <w:b w:val="0"/>
    </w:rPr>
  </w:style>
  <w:style w:type="character" w:customStyle="1" w:styleId="SchedSubclHeadChar">
    <w:name w:val="SchedSubclHead Char"/>
    <w:basedOn w:val="ScheduleClauseHeadChar"/>
    <w:link w:val="SchedSubclHead"/>
    <w:rsid w:val="003F6B35"/>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3F6B35"/>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3F6B35"/>
    <w:rPr>
      <w:rFonts w:ascii="Arial" w:hAnsi="Arial" w:cs="Arial"/>
      <w:b/>
      <w:sz w:val="24"/>
      <w:szCs w:val="24"/>
      <w:lang w:eastAsia="en-US"/>
    </w:rPr>
  </w:style>
  <w:style w:type="paragraph" w:customStyle="1" w:styleId="TableHeading0">
    <w:name w:val="TableHeading"/>
    <w:aliases w:val="th"/>
    <w:basedOn w:val="BodyText1"/>
    <w:link w:val="TableHeadingChar"/>
    <w:qFormat/>
    <w:rsid w:val="003F6B3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3F6B35"/>
    <w:rPr>
      <w:b/>
      <w:sz w:val="24"/>
      <w:szCs w:val="24"/>
      <w:lang w:eastAsia="en-US"/>
    </w:rPr>
  </w:style>
  <w:style w:type="paragraph" w:customStyle="1" w:styleId="LDTableNote">
    <w:name w:val="LDTableNote"/>
    <w:basedOn w:val="Note"/>
    <w:rsid w:val="003F6B35"/>
    <w:pPr>
      <w:tabs>
        <w:tab w:val="clear" w:pos="454"/>
        <w:tab w:val="clear" w:pos="737"/>
      </w:tabs>
      <w:ind w:left="7"/>
    </w:pPr>
    <w:rPr>
      <w:rFonts w:eastAsia="Calibri"/>
      <w:sz w:val="22"/>
    </w:rPr>
  </w:style>
  <w:style w:type="character" w:customStyle="1" w:styleId="TableTextChar">
    <w:name w:val="TableText Char"/>
    <w:basedOn w:val="BodytextChar0"/>
    <w:link w:val="TableText"/>
    <w:rsid w:val="003F6B35"/>
    <w:rPr>
      <w:sz w:val="24"/>
      <w:szCs w:val="24"/>
      <w:lang w:eastAsia="en-US"/>
    </w:rPr>
  </w:style>
  <w:style w:type="paragraph" w:customStyle="1" w:styleId="LDTabletexta">
    <w:name w:val="LDTabletext(a)"/>
    <w:basedOn w:val="TableText"/>
    <w:rsid w:val="003F6B3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3F6B3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3F6B35"/>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 w:val="22"/>
      <w:szCs w:val="20"/>
      <w:lang w:eastAsia="en-AU"/>
    </w:rPr>
  </w:style>
  <w:style w:type="paragraph" w:customStyle="1" w:styleId="TableParagraph">
    <w:name w:val="Table Paragraph"/>
    <w:basedOn w:val="Normal"/>
    <w:uiPriority w:val="1"/>
    <w:qFormat/>
    <w:rsid w:val="00BD3787"/>
    <w:pPr>
      <w:widowControl w:val="0"/>
    </w:pPr>
    <w:rPr>
      <w:rFonts w:ascii="Calibri" w:hAnsi="Calibri"/>
      <w:sz w:val="22"/>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BD3787"/>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customStyle="1" w:styleId="UnresolvedMention1">
    <w:name w:val="Unresolved Mention1"/>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CACE0-8C32-4D3A-9594-D6E1F6181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12B51-1E1C-4380-90C6-F81FA4D3AE76}">
  <ds:schemaRefs>
    <ds:schemaRef ds:uri="http://schemas.openxmlformats.org/officeDocument/2006/bibliography"/>
  </ds:schemaRefs>
</ds:datastoreItem>
</file>

<file path=customXml/itemProps3.xml><?xml version="1.0" encoding="utf-8"?>
<ds:datastoreItem xmlns:ds="http://schemas.openxmlformats.org/officeDocument/2006/customXml" ds:itemID="{68A157EA-E076-4C8A-B3EA-418852A669AE}">
  <ds:schemaRefs>
    <ds:schemaRef ds:uri="http://schemas.microsoft.com/sharepoint/v3/contenttype/forms"/>
  </ds:schemaRefs>
</ds:datastoreItem>
</file>

<file path=customXml/itemProps4.xml><?xml version="1.0" encoding="utf-8"?>
<ds:datastoreItem xmlns:ds="http://schemas.openxmlformats.org/officeDocument/2006/customXml" ds:itemID="{1F0E8F5F-73C7-4F86-AF55-BFDE67EE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2</TotalTime>
  <Pages>9</Pages>
  <Words>2303</Words>
  <Characters>12296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Part 101 Manual of Standards (Modified Licensing Standards for Advancing RPA Technology, and Other Matters) Amendment Instrument 2022 (No. 2)</vt:lpstr>
    </vt:vector>
  </TitlesOfParts>
  <Company>Civil Aviation Safety Authority</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(Modified Licensing Standards for Advancing RPA Technology, and Other Matters) Amendment Instrument 2022 (No. 2)</dc:title>
  <dc:subject>Amendments to Part 101 Manual of Standards</dc:subject>
  <dc:creator>Civil Aviation Safety Authority</dc:creator>
  <cp:lastModifiedBy>Spesyvy, Nadia</cp:lastModifiedBy>
  <cp:revision>4</cp:revision>
  <cp:lastPrinted>2022-05-12T03:59:00Z</cp:lastPrinted>
  <dcterms:created xsi:type="dcterms:W3CDTF">2022-05-23T05:02:00Z</dcterms:created>
  <dcterms:modified xsi:type="dcterms:W3CDTF">2022-05-25T01:22:00Z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