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A5C" w14:textId="74FB6552" w:rsidR="00543981" w:rsidRPr="003A410B" w:rsidRDefault="0009111F" w:rsidP="003A410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3A410B">
        <w:rPr>
          <w:rFonts w:ascii="Arial" w:hAnsi="Arial" w:cs="Arial"/>
          <w:sz w:val="34"/>
          <w:szCs w:val="34"/>
        </w:rPr>
        <w:t>Legislative Instrument</w:t>
      </w:r>
    </w:p>
    <w:p w14:paraId="2A1AA55F" w14:textId="70D9E680" w:rsidR="00865748" w:rsidRPr="003A410B" w:rsidRDefault="00865748" w:rsidP="003A410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3A410B">
        <w:rPr>
          <w:rFonts w:ascii="Arial" w:hAnsi="Arial" w:cs="Arial"/>
          <w:bCs/>
          <w:sz w:val="40"/>
          <w:szCs w:val="40"/>
        </w:rPr>
        <w:t>Income Tax (Effective Life of Depreciating Assets) Amendment Determination (No 1) 2022</w:t>
      </w:r>
    </w:p>
    <w:p w14:paraId="5D42445C" w14:textId="51262CBC" w:rsidR="00543981" w:rsidRPr="003A410B" w:rsidRDefault="00543981" w:rsidP="003A410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3BF9507A" w14:textId="338A5742" w:rsidR="000A1078" w:rsidRPr="003A410B" w:rsidRDefault="000A1078" w:rsidP="003A410B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3A410B" w:rsidRDefault="00B813C3" w:rsidP="003A410B">
      <w:pPr>
        <w:rPr>
          <w:rFonts w:ascii="Arial" w:hAnsi="Arial" w:cs="Arial"/>
          <w:sz w:val="22"/>
          <w:szCs w:val="22"/>
        </w:rPr>
      </w:pPr>
    </w:p>
    <w:p w14:paraId="4A56A9D2" w14:textId="47483D68" w:rsidR="00543981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 xml:space="preserve">I, </w:t>
      </w:r>
      <w:r w:rsidR="006E64A3" w:rsidRPr="003A410B">
        <w:rPr>
          <w:rFonts w:ascii="Arial" w:hAnsi="Arial" w:cs="Arial"/>
          <w:sz w:val="22"/>
          <w:szCs w:val="22"/>
        </w:rPr>
        <w:t>Ben Kelly</w:t>
      </w:r>
      <w:r w:rsidRPr="003A410B">
        <w:rPr>
          <w:rFonts w:ascii="Arial" w:hAnsi="Arial" w:cs="Arial"/>
          <w:sz w:val="22"/>
          <w:szCs w:val="22"/>
        </w:rPr>
        <w:t xml:space="preserve">, Deputy Commissioner of Taxation, make this determination under </w:t>
      </w:r>
      <w:r w:rsidR="00835A8D" w:rsidRPr="003A410B">
        <w:rPr>
          <w:rFonts w:ascii="Arial" w:hAnsi="Arial" w:cs="Arial"/>
          <w:sz w:val="22"/>
          <w:szCs w:val="22"/>
        </w:rPr>
        <w:t xml:space="preserve">subsection 40-100(1) of the </w:t>
      </w:r>
      <w:r w:rsidR="00835A8D" w:rsidRPr="003A410B">
        <w:rPr>
          <w:rFonts w:ascii="Arial" w:hAnsi="Arial" w:cs="Arial"/>
          <w:i/>
          <w:sz w:val="22"/>
          <w:szCs w:val="22"/>
        </w:rPr>
        <w:t xml:space="preserve">Income Tax Assessment Act 1997 </w:t>
      </w:r>
      <w:r w:rsidR="00835A8D" w:rsidRPr="003A410B">
        <w:rPr>
          <w:rFonts w:ascii="Arial" w:hAnsi="Arial" w:cs="Arial"/>
          <w:sz w:val="22"/>
          <w:szCs w:val="22"/>
        </w:rPr>
        <w:t>(ITAA 1997).</w:t>
      </w:r>
    </w:p>
    <w:p w14:paraId="71225D73" w14:textId="73AEA806" w:rsidR="00B813C3" w:rsidRPr="003A410B" w:rsidRDefault="00B813C3" w:rsidP="003A410B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3A410B" w:rsidRDefault="00B813C3" w:rsidP="003A410B">
      <w:pPr>
        <w:rPr>
          <w:rFonts w:ascii="Arial" w:hAnsi="Arial" w:cs="Arial"/>
          <w:sz w:val="22"/>
          <w:szCs w:val="22"/>
        </w:rPr>
      </w:pPr>
    </w:p>
    <w:p w14:paraId="04B12419" w14:textId="0D8618CD" w:rsidR="00B813C3" w:rsidRPr="003A410B" w:rsidRDefault="006E64A3" w:rsidP="003A410B">
      <w:pPr>
        <w:rPr>
          <w:rFonts w:ascii="Arial" w:hAnsi="Arial" w:cs="Arial"/>
          <w:b/>
          <w:sz w:val="22"/>
          <w:szCs w:val="22"/>
        </w:rPr>
      </w:pPr>
      <w:r w:rsidRPr="003A410B">
        <w:rPr>
          <w:rFonts w:ascii="Arial" w:hAnsi="Arial" w:cs="Arial"/>
          <w:b/>
          <w:sz w:val="22"/>
          <w:szCs w:val="22"/>
        </w:rPr>
        <w:t>Ben Kelly</w:t>
      </w:r>
    </w:p>
    <w:p w14:paraId="1AC2770D" w14:textId="2113CA18" w:rsidR="00B813C3" w:rsidRPr="003A410B" w:rsidRDefault="00B813C3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Deputy Commissioner of Taxation</w:t>
      </w:r>
    </w:p>
    <w:p w14:paraId="0AEB630F" w14:textId="77777777" w:rsidR="002D0807" w:rsidRPr="003A410B" w:rsidRDefault="002D0807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Policy, Analysis and Legislation</w:t>
      </w:r>
    </w:p>
    <w:p w14:paraId="0343F9D0" w14:textId="77777777" w:rsidR="002D0807" w:rsidRPr="003A410B" w:rsidRDefault="002D0807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Law Design and Practice</w:t>
      </w:r>
    </w:p>
    <w:p w14:paraId="315DE865" w14:textId="2060A8F8" w:rsidR="00B813C3" w:rsidRPr="003A410B" w:rsidRDefault="00B813C3" w:rsidP="003A410B">
      <w:pPr>
        <w:spacing w:before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 xml:space="preserve">Dated: </w:t>
      </w:r>
      <w:r w:rsidR="003B5F4D">
        <w:rPr>
          <w:rFonts w:ascii="Arial" w:hAnsi="Arial" w:cs="Arial"/>
          <w:sz w:val="22"/>
          <w:szCs w:val="22"/>
        </w:rPr>
        <w:t>10</w:t>
      </w:r>
      <w:r w:rsidRPr="003A410B">
        <w:rPr>
          <w:rFonts w:ascii="Arial" w:hAnsi="Arial" w:cs="Arial"/>
          <w:sz w:val="22"/>
          <w:szCs w:val="22"/>
        </w:rPr>
        <w:t xml:space="preserve"> </w:t>
      </w:r>
      <w:r w:rsidR="009264A9" w:rsidRPr="003A410B">
        <w:rPr>
          <w:rFonts w:ascii="Arial" w:hAnsi="Arial" w:cs="Arial"/>
          <w:sz w:val="22"/>
          <w:szCs w:val="22"/>
        </w:rPr>
        <w:t>June 2022</w:t>
      </w:r>
    </w:p>
    <w:p w14:paraId="7AA926C8" w14:textId="77777777" w:rsidR="00B813C3" w:rsidRPr="003A410B" w:rsidRDefault="00B813C3" w:rsidP="003A410B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77777777" w:rsidR="00B813C3" w:rsidRPr="003A410B" w:rsidRDefault="00B813C3" w:rsidP="003A410B">
      <w:pPr>
        <w:pStyle w:val="Heading2"/>
        <w:numPr>
          <w:ilvl w:val="0"/>
          <w:numId w:val="2"/>
        </w:numPr>
        <w:ind w:left="709" w:hanging="709"/>
        <w:rPr>
          <w:rFonts w:cs="Arial"/>
          <w:szCs w:val="22"/>
        </w:rPr>
      </w:pPr>
      <w:r w:rsidRPr="003A410B">
        <w:rPr>
          <w:rFonts w:cs="Arial"/>
          <w:szCs w:val="22"/>
        </w:rPr>
        <w:t>Name of instrument</w:t>
      </w:r>
    </w:p>
    <w:p w14:paraId="2B89822F" w14:textId="29F822DA" w:rsidR="00624504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 xml:space="preserve">This </w:t>
      </w:r>
      <w:r w:rsidR="00A74ED0" w:rsidRPr="003A410B">
        <w:rPr>
          <w:rFonts w:ascii="Arial" w:hAnsi="Arial" w:cs="Arial"/>
          <w:sz w:val="22"/>
          <w:szCs w:val="22"/>
        </w:rPr>
        <w:t>D</w:t>
      </w:r>
      <w:r w:rsidRPr="003A410B">
        <w:rPr>
          <w:rFonts w:ascii="Arial" w:hAnsi="Arial" w:cs="Arial"/>
          <w:sz w:val="22"/>
          <w:szCs w:val="22"/>
        </w:rPr>
        <w:t>etermination is the</w:t>
      </w:r>
      <w:r w:rsidR="00865748" w:rsidRPr="003A410B">
        <w:rPr>
          <w:rFonts w:ascii="Arial" w:hAnsi="Arial" w:cs="Arial"/>
          <w:sz w:val="22"/>
          <w:szCs w:val="22"/>
        </w:rPr>
        <w:t xml:space="preserve"> </w:t>
      </w:r>
      <w:r w:rsidR="00865748" w:rsidRPr="003A410B">
        <w:rPr>
          <w:rFonts w:ascii="Arial" w:hAnsi="Arial" w:cs="Arial"/>
          <w:i/>
          <w:sz w:val="22"/>
          <w:szCs w:val="22"/>
        </w:rPr>
        <w:t>Income Tax (Effective Life of Depreciating Assets) Amendment Determination (No 1) 202</w:t>
      </w:r>
      <w:r w:rsidR="001C0B0B" w:rsidRPr="003A410B">
        <w:rPr>
          <w:rFonts w:ascii="Arial" w:hAnsi="Arial" w:cs="Arial"/>
          <w:i/>
          <w:sz w:val="22"/>
          <w:szCs w:val="22"/>
        </w:rPr>
        <w:t>2</w:t>
      </w:r>
      <w:r w:rsidR="00865748" w:rsidRPr="003A410B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3A410B" w:rsidRDefault="00B813C3" w:rsidP="003A410B">
      <w:pPr>
        <w:pStyle w:val="Heading2"/>
        <w:numPr>
          <w:ilvl w:val="0"/>
          <w:numId w:val="2"/>
        </w:numPr>
        <w:ind w:left="709" w:hanging="709"/>
        <w:rPr>
          <w:rFonts w:cs="Arial"/>
          <w:szCs w:val="22"/>
        </w:rPr>
      </w:pPr>
      <w:r w:rsidRPr="003A410B">
        <w:rPr>
          <w:rFonts w:cs="Arial"/>
          <w:szCs w:val="22"/>
        </w:rPr>
        <w:t>Commencement</w:t>
      </w:r>
    </w:p>
    <w:p w14:paraId="50241393" w14:textId="627F6EAA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This instrument commences on</w:t>
      </w:r>
      <w:r w:rsidR="00865748" w:rsidRPr="003A410B">
        <w:rPr>
          <w:rFonts w:ascii="Arial" w:hAnsi="Arial" w:cs="Arial"/>
          <w:sz w:val="22"/>
          <w:szCs w:val="22"/>
        </w:rPr>
        <w:t xml:space="preserve"> 1 July 2022</w:t>
      </w:r>
      <w:r w:rsidRPr="003A410B">
        <w:rPr>
          <w:rFonts w:ascii="Arial" w:hAnsi="Arial" w:cs="Arial"/>
          <w:sz w:val="22"/>
          <w:szCs w:val="22"/>
        </w:rPr>
        <w:t>.</w:t>
      </w:r>
    </w:p>
    <w:p w14:paraId="130FDD00" w14:textId="77777777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</w:p>
    <w:p w14:paraId="629E005F" w14:textId="0A55BAFB" w:rsidR="00B813C3" w:rsidRPr="003A410B" w:rsidRDefault="001C0B0B" w:rsidP="003A410B">
      <w:pPr>
        <w:pStyle w:val="Heading2"/>
        <w:numPr>
          <w:ilvl w:val="0"/>
          <w:numId w:val="2"/>
        </w:numPr>
        <w:ind w:left="709" w:hanging="709"/>
        <w:rPr>
          <w:rFonts w:cs="Arial"/>
          <w:szCs w:val="22"/>
        </w:rPr>
      </w:pPr>
      <w:r w:rsidRPr="003A410B">
        <w:rPr>
          <w:rFonts w:cs="Arial"/>
          <w:szCs w:val="22"/>
        </w:rPr>
        <w:t xml:space="preserve">Amendment of </w:t>
      </w:r>
      <w:r w:rsidRPr="003A410B">
        <w:rPr>
          <w:rFonts w:cs="Arial"/>
          <w:i/>
          <w:iCs/>
          <w:szCs w:val="22"/>
        </w:rPr>
        <w:t>Income Tax (Effective Life of Depreciating Assets) Determination 2015</w:t>
      </w:r>
    </w:p>
    <w:p w14:paraId="6684B3BD" w14:textId="2B0578C1" w:rsidR="00B813C3" w:rsidRPr="003A410B" w:rsidRDefault="001C0B0B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 xml:space="preserve">Schedule 1 amends the </w:t>
      </w:r>
      <w:r w:rsidRPr="003A410B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3A410B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14:paraId="48D0437D" w14:textId="77777777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</w:p>
    <w:p w14:paraId="7E553C96" w14:textId="77777777" w:rsidR="00543981" w:rsidRPr="003A410B" w:rsidRDefault="00B813C3" w:rsidP="003A410B">
      <w:pPr>
        <w:pStyle w:val="Heading2"/>
        <w:numPr>
          <w:ilvl w:val="0"/>
          <w:numId w:val="2"/>
        </w:numPr>
        <w:ind w:left="709" w:hanging="709"/>
        <w:rPr>
          <w:rFonts w:cs="Arial"/>
          <w:szCs w:val="22"/>
        </w:rPr>
      </w:pPr>
      <w:r w:rsidRPr="003A410B">
        <w:rPr>
          <w:rFonts w:cs="Arial"/>
          <w:szCs w:val="22"/>
        </w:rPr>
        <w:t>Determination</w:t>
      </w:r>
    </w:p>
    <w:p w14:paraId="79DEB2CD" w14:textId="52539FB6" w:rsidR="006E1C90" w:rsidRPr="003A410B" w:rsidRDefault="002A0C88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 xml:space="preserve">The amendments in this </w:t>
      </w:r>
      <w:r w:rsidR="00B813C3" w:rsidRPr="003A410B">
        <w:rPr>
          <w:rFonts w:ascii="Arial" w:hAnsi="Arial" w:cs="Arial"/>
          <w:sz w:val="22"/>
          <w:szCs w:val="22"/>
        </w:rPr>
        <w:t xml:space="preserve">determination </w:t>
      </w:r>
      <w:r w:rsidRPr="003A410B">
        <w:rPr>
          <w:rFonts w:ascii="Arial" w:hAnsi="Arial" w:cs="Arial"/>
          <w:sz w:val="22"/>
          <w:szCs w:val="22"/>
        </w:rPr>
        <w:t>may affect</w:t>
      </w:r>
      <w:r w:rsidR="006E1C90" w:rsidRPr="003A410B">
        <w:rPr>
          <w:rFonts w:ascii="Arial" w:hAnsi="Arial" w:cs="Arial"/>
          <w:sz w:val="22"/>
          <w:szCs w:val="22"/>
        </w:rPr>
        <w:t>:</w:t>
      </w:r>
    </w:p>
    <w:p w14:paraId="6573F2EC" w14:textId="77777777" w:rsidR="00A00BE2" w:rsidRPr="003A410B" w:rsidRDefault="006E1C90" w:rsidP="003A410B">
      <w:pPr>
        <w:numPr>
          <w:ilvl w:val="0"/>
          <w:numId w:val="14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taxpayers who choose, under paragraph 40-95(1)(a) of the ITAA 1997, to use an effective life determined by the Commissioner</w:t>
      </w:r>
      <w:r w:rsidR="002A0C88" w:rsidRPr="003A410B">
        <w:rPr>
          <w:rFonts w:ascii="Arial" w:hAnsi="Arial" w:cs="Arial"/>
          <w:sz w:val="22"/>
          <w:szCs w:val="22"/>
        </w:rPr>
        <w:t xml:space="preserve"> for a depreciating asset when working out its decline in value</w:t>
      </w:r>
      <w:r w:rsidRPr="003A410B">
        <w:rPr>
          <w:rFonts w:ascii="Arial" w:hAnsi="Arial" w:cs="Arial"/>
          <w:sz w:val="22"/>
          <w:szCs w:val="22"/>
        </w:rPr>
        <w:t>, and</w:t>
      </w:r>
    </w:p>
    <w:p w14:paraId="5D578748" w14:textId="07305D32" w:rsidR="006E1C90" w:rsidRPr="003A410B" w:rsidRDefault="006E1C90" w:rsidP="003A410B">
      <w:pPr>
        <w:pStyle w:val="ListParagraph"/>
        <w:numPr>
          <w:ilvl w:val="0"/>
          <w:numId w:val="14"/>
        </w:numPr>
        <w:spacing w:after="120"/>
        <w:ind w:left="1418" w:hanging="709"/>
        <w:contextualSpacing w:val="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ta</w:t>
      </w:r>
      <w:r w:rsidR="002A0C88" w:rsidRPr="003A410B">
        <w:rPr>
          <w:rFonts w:ascii="Arial" w:hAnsi="Arial" w:cs="Arial"/>
          <w:sz w:val="22"/>
          <w:szCs w:val="22"/>
        </w:rPr>
        <w:t>x</w:t>
      </w:r>
      <w:r w:rsidRPr="003A410B">
        <w:rPr>
          <w:rFonts w:ascii="Arial" w:hAnsi="Arial" w:cs="Arial"/>
          <w:sz w:val="22"/>
          <w:szCs w:val="22"/>
        </w:rPr>
        <w:t>payers who are directed, under subsections 40-95(4</w:t>
      </w:r>
      <w:r w:rsidR="002A0C88" w:rsidRPr="003A410B">
        <w:rPr>
          <w:rFonts w:ascii="Arial" w:hAnsi="Arial" w:cs="Arial"/>
          <w:sz w:val="22"/>
          <w:szCs w:val="22"/>
        </w:rPr>
        <w:t>C</w:t>
      </w:r>
      <w:r w:rsidRPr="003A410B">
        <w:rPr>
          <w:rFonts w:ascii="Arial" w:hAnsi="Arial" w:cs="Arial"/>
          <w:sz w:val="22"/>
          <w:szCs w:val="22"/>
        </w:rPr>
        <w:t>),40-95(5</w:t>
      </w:r>
      <w:r w:rsidR="002A0C88" w:rsidRPr="003A410B">
        <w:rPr>
          <w:rFonts w:ascii="Arial" w:hAnsi="Arial" w:cs="Arial"/>
          <w:sz w:val="22"/>
          <w:szCs w:val="22"/>
        </w:rPr>
        <w:t>C</w:t>
      </w:r>
      <w:r w:rsidRPr="003A410B">
        <w:rPr>
          <w:rFonts w:ascii="Arial" w:hAnsi="Arial" w:cs="Arial"/>
          <w:sz w:val="22"/>
          <w:szCs w:val="22"/>
        </w:rPr>
        <w:t>), 40-95(6), 58-75(5) and 58-80(6) of the ITAA 1997, to use an effective life determined by the Commissioner.</w:t>
      </w:r>
    </w:p>
    <w:p w14:paraId="37FEA97E" w14:textId="77777777" w:rsidR="00B813C3" w:rsidRPr="003A410B" w:rsidRDefault="00B813C3" w:rsidP="003A410B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3A410B" w:rsidRDefault="00B813C3" w:rsidP="003A410B">
      <w:pPr>
        <w:pStyle w:val="Heading2"/>
        <w:numPr>
          <w:ilvl w:val="0"/>
          <w:numId w:val="2"/>
        </w:numPr>
        <w:ind w:left="709" w:hanging="709"/>
        <w:rPr>
          <w:rFonts w:cs="Arial"/>
          <w:szCs w:val="22"/>
        </w:rPr>
      </w:pPr>
      <w:r w:rsidRPr="003A410B">
        <w:rPr>
          <w:rFonts w:cs="Arial"/>
          <w:szCs w:val="22"/>
        </w:rPr>
        <w:lastRenderedPageBreak/>
        <w:t>Definitions</w:t>
      </w:r>
    </w:p>
    <w:p w14:paraId="7D3DF4E4" w14:textId="4B6293F4" w:rsidR="000A36F9" w:rsidRPr="003A410B" w:rsidRDefault="000A36F9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An asterisk (*) in the third column of Tables A and B indicates the corresponding assets have been reviewed to date as part of the ongoing review of the Commissioner’s effective life determinations.</w:t>
      </w:r>
    </w:p>
    <w:p w14:paraId="38BCB8D3" w14:textId="3B0B4CBF" w:rsidR="00B46671" w:rsidRPr="003A410B" w:rsidRDefault="000A36F9" w:rsidP="003A410B">
      <w:pPr>
        <w:spacing w:after="120"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t>A hash (#) in the third column of Table A or B indicates a capped life is available for the depreciating assets under section 40-102 of the ITAA 1997.</w:t>
      </w:r>
    </w:p>
    <w:p w14:paraId="68612025" w14:textId="220C59CD" w:rsidR="00393549" w:rsidRPr="003A410B" w:rsidRDefault="00393549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sz w:val="22"/>
          <w:szCs w:val="22"/>
        </w:rPr>
        <w:br w:type="page"/>
      </w:r>
    </w:p>
    <w:p w14:paraId="0BE4527C" w14:textId="499B8A76" w:rsidR="00105DE6" w:rsidRPr="003A410B" w:rsidRDefault="00105DE6" w:rsidP="003A410B">
      <w:pPr>
        <w:rPr>
          <w:rFonts w:ascii="Arial" w:eastAsiaTheme="minorEastAsia" w:hAnsi="Arial"/>
          <w:b/>
          <w:sz w:val="32"/>
          <w:lang w:eastAsia="en-US"/>
        </w:rPr>
      </w:pPr>
      <w:r w:rsidRPr="003A410B">
        <w:rPr>
          <w:rFonts w:ascii="Arial" w:eastAsiaTheme="minorEastAsia" w:hAnsi="Arial"/>
          <w:b/>
          <w:sz w:val="32"/>
          <w:lang w:eastAsia="en-US"/>
        </w:rPr>
        <w:lastRenderedPageBreak/>
        <w:t>Schedule 1</w:t>
      </w:r>
      <w:r w:rsidRPr="003A410B">
        <w:rPr>
          <w:rFonts w:ascii="Arial" w:eastAsiaTheme="minorEastAsia" w:hAnsi="Arial"/>
          <w:b/>
          <w:sz w:val="32"/>
          <w:lang w:eastAsia="en-US"/>
        </w:rPr>
        <w:tab/>
        <w:t>Amendments</w:t>
      </w:r>
    </w:p>
    <w:p w14:paraId="513D0B2E" w14:textId="77777777" w:rsidR="00105DE6" w:rsidRPr="003A410B" w:rsidRDefault="00105DE6" w:rsidP="003A410B">
      <w:pPr>
        <w:keepNext/>
        <w:spacing w:before="60"/>
        <w:ind w:left="1440" w:firstLine="720"/>
        <w:rPr>
          <w:rFonts w:ascii="Arial" w:eastAsiaTheme="minorEastAsia" w:hAnsi="Arial"/>
          <w:sz w:val="18"/>
          <w:szCs w:val="18"/>
          <w:lang w:eastAsia="en-US"/>
        </w:rPr>
      </w:pPr>
      <w:r w:rsidRPr="003A410B">
        <w:rPr>
          <w:rFonts w:ascii="Arial" w:eastAsiaTheme="minorEastAsia" w:hAnsi="Arial"/>
          <w:sz w:val="18"/>
          <w:szCs w:val="18"/>
          <w:lang w:eastAsia="en-US"/>
        </w:rPr>
        <w:t>(section 3)</w:t>
      </w:r>
    </w:p>
    <w:p w14:paraId="2DE2BD07" w14:textId="77777777" w:rsidR="00105DE6" w:rsidRPr="003A410B" w:rsidRDefault="00105DE6" w:rsidP="003A410B">
      <w:pPr>
        <w:rPr>
          <w:rFonts w:ascii="Arial" w:eastAsiaTheme="minorEastAsia" w:hAnsi="Arial" w:cs="Arial"/>
          <w:sz w:val="22"/>
          <w:szCs w:val="22"/>
        </w:rPr>
      </w:pPr>
    </w:p>
    <w:p w14:paraId="6E7A7CCC" w14:textId="77777777" w:rsidR="00105DE6" w:rsidRPr="003A410B" w:rsidRDefault="00105DE6" w:rsidP="003A410B">
      <w:pPr>
        <w:rPr>
          <w:rFonts w:ascii="Arial" w:eastAsiaTheme="minorEastAsia" w:hAnsi="Arial" w:cs="Arial"/>
          <w:sz w:val="22"/>
          <w:szCs w:val="22"/>
        </w:rPr>
      </w:pPr>
    </w:p>
    <w:p w14:paraId="6C129458" w14:textId="77777777" w:rsidR="00105DE6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t>[1]</w:t>
      </w:r>
      <w:r w:rsidRPr="003A410B">
        <w:rPr>
          <w:rFonts w:ascii="Arial" w:eastAsiaTheme="minorEastAsia" w:hAnsi="Arial" w:cs="Arial"/>
          <w:b/>
        </w:rPr>
        <w:tab/>
        <w:t>Heading to Table A</w:t>
      </w:r>
    </w:p>
    <w:p w14:paraId="1FD1E616" w14:textId="77777777" w:rsidR="00105DE6" w:rsidRPr="003A410B" w:rsidRDefault="00105DE6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5274A60B" w14:textId="77777777" w:rsidR="00105DE6" w:rsidRPr="003A410B" w:rsidRDefault="00105DE6" w:rsidP="003A410B">
      <w:pPr>
        <w:keepNext/>
        <w:rPr>
          <w:rFonts w:eastAsiaTheme="minorEastAsia"/>
          <w:i/>
        </w:rPr>
      </w:pPr>
      <w:r w:rsidRPr="003A410B">
        <w:rPr>
          <w:rFonts w:eastAsiaTheme="minorEastAsia"/>
          <w:i/>
        </w:rPr>
        <w:t>Omit</w:t>
      </w:r>
    </w:p>
    <w:p w14:paraId="6012DBD8" w14:textId="75F64CF0" w:rsidR="00105DE6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t>Table A as at 1 July 202</w:t>
      </w:r>
      <w:r w:rsidR="009C163D" w:rsidRPr="003A410B">
        <w:rPr>
          <w:rFonts w:ascii="Arial" w:eastAsiaTheme="minorEastAsia" w:hAnsi="Arial" w:cs="Arial"/>
          <w:b/>
        </w:rPr>
        <w:t>1</w:t>
      </w:r>
    </w:p>
    <w:p w14:paraId="4E88E43B" w14:textId="77777777" w:rsidR="00105DE6" w:rsidRPr="003A410B" w:rsidRDefault="00105DE6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74A88173" w14:textId="77777777" w:rsidR="00105DE6" w:rsidRPr="003A410B" w:rsidRDefault="00105DE6" w:rsidP="003A410B">
      <w:pPr>
        <w:keepNext/>
        <w:rPr>
          <w:rFonts w:eastAsiaTheme="minorEastAsia"/>
          <w:i/>
        </w:rPr>
      </w:pPr>
      <w:r w:rsidRPr="003A410B">
        <w:rPr>
          <w:rFonts w:eastAsiaTheme="minorEastAsia"/>
          <w:i/>
        </w:rPr>
        <w:t>Substitute</w:t>
      </w:r>
    </w:p>
    <w:p w14:paraId="73F6D0E6" w14:textId="77777777" w:rsidR="00A00BE2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t>Table A as at 1 July 202</w:t>
      </w:r>
      <w:r w:rsidR="009C163D" w:rsidRPr="003A410B">
        <w:rPr>
          <w:rFonts w:ascii="Arial" w:eastAsiaTheme="minorEastAsia" w:hAnsi="Arial" w:cs="Arial"/>
          <w:b/>
        </w:rPr>
        <w:t>2</w:t>
      </w:r>
    </w:p>
    <w:p w14:paraId="2DBCC67D" w14:textId="2C3B2492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3E176B93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546637FA" w14:textId="50428897" w:rsidR="00BD0688" w:rsidRPr="003A410B" w:rsidRDefault="00BD0688" w:rsidP="003A410B">
      <w:pPr>
        <w:rPr>
          <w:rFonts w:ascii="Arial" w:hAnsi="Arial" w:cs="Arial"/>
          <w:sz w:val="22"/>
          <w:szCs w:val="22"/>
        </w:rPr>
      </w:pPr>
      <w:bookmarkStart w:id="0" w:name="_Hlk101274960"/>
      <w:bookmarkStart w:id="1" w:name="_Hlk64274275"/>
      <w:r w:rsidRPr="003A410B">
        <w:rPr>
          <w:rFonts w:ascii="Arial" w:hAnsi="Arial" w:cs="Arial"/>
          <w:b/>
        </w:rPr>
        <w:t>[</w:t>
      </w:r>
      <w:r w:rsidR="00DD5F82" w:rsidRPr="003A410B">
        <w:rPr>
          <w:rFonts w:ascii="Arial" w:hAnsi="Arial" w:cs="Arial"/>
          <w:b/>
        </w:rPr>
        <w:t>2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i/>
        </w:rPr>
        <w:t xml:space="preserve">AGRICULTURE, FORESTRY AND FISHING (01110 </w:t>
      </w:r>
      <w:r w:rsidR="00143DAE" w:rsidRPr="003A410B">
        <w:rPr>
          <w:rFonts w:ascii="Arial" w:hAnsi="Arial" w:cs="Arial"/>
          <w:b/>
          <w:i/>
        </w:rPr>
        <w:t>to </w:t>
      </w:r>
      <w:r w:rsidRPr="003A410B">
        <w:rPr>
          <w:rFonts w:ascii="Arial" w:hAnsi="Arial" w:cs="Arial"/>
          <w:b/>
          <w:i/>
        </w:rPr>
        <w:t>05290)</w:t>
      </w:r>
    </w:p>
    <w:p w14:paraId="707E644F" w14:textId="77777777" w:rsidR="00BD0688" w:rsidRPr="003A410B" w:rsidRDefault="00BD0688" w:rsidP="003A410B">
      <w:pPr>
        <w:rPr>
          <w:rFonts w:ascii="Arial" w:hAnsi="Arial" w:cs="Arial"/>
          <w:sz w:val="22"/>
          <w:szCs w:val="22"/>
        </w:rPr>
      </w:pPr>
    </w:p>
    <w:p w14:paraId="3BDB1985" w14:textId="3C93D4FE" w:rsidR="00BD0688" w:rsidRPr="003A410B" w:rsidRDefault="00BD0688" w:rsidP="003A410B">
      <w:pPr>
        <w:keepNext/>
        <w:rPr>
          <w:rFonts w:ascii="Arial" w:hAnsi="Arial" w:cs="Arial"/>
          <w:sz w:val="22"/>
          <w:szCs w:val="22"/>
        </w:rPr>
      </w:pPr>
      <w:r w:rsidRPr="003A410B">
        <w:rPr>
          <w:i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799"/>
        <w:gridCol w:w="1621"/>
        <w:gridCol w:w="1440"/>
      </w:tblGrid>
      <w:tr w:rsidR="003142A7" w:rsidRPr="003A410B" w14:paraId="74BA85EF" w14:textId="77777777" w:rsidTr="00DD5F82">
        <w:trPr>
          <w:cantSplit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FAB" w14:textId="77777777" w:rsidR="00BD0688" w:rsidRPr="003A410B" w:rsidRDefault="00BD0688" w:rsidP="003A410B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</w:rPr>
              <w:t>Fences (excluding stockyard, pen and portable fences):  Being fencing constructed at a time for a particular function (eg a line of fencing forming a side of a boundary or paddock) not being in the nature of a repair: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07C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4F6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8E3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2B107E1" w14:textId="77777777" w:rsidR="00BD0688" w:rsidRPr="003A410B" w:rsidRDefault="00BD0688" w:rsidP="003A410B">
      <w:pPr>
        <w:spacing w:after="120"/>
        <w:rPr>
          <w:rFonts w:ascii="Arial" w:hAnsi="Arial" w:cs="Arial"/>
          <w:sz w:val="22"/>
          <w:szCs w:val="22"/>
        </w:rPr>
      </w:pPr>
    </w:p>
    <w:p w14:paraId="4C880580" w14:textId="0E5EF17D" w:rsidR="00BD0688" w:rsidRPr="003A410B" w:rsidRDefault="00BD0688" w:rsidP="003A410B">
      <w:pPr>
        <w:keepNext/>
        <w:rPr>
          <w:rFonts w:ascii="Arial" w:hAnsi="Arial" w:cs="Arial"/>
          <w:sz w:val="22"/>
          <w:szCs w:val="22"/>
        </w:rPr>
      </w:pPr>
      <w:r w:rsidRPr="003A410B">
        <w:rPr>
          <w:i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799"/>
        <w:gridCol w:w="1621"/>
        <w:gridCol w:w="1440"/>
      </w:tblGrid>
      <w:tr w:rsidR="003142A7" w:rsidRPr="003A410B" w14:paraId="11EA9AD7" w14:textId="77777777" w:rsidTr="00DD5F82">
        <w:trPr>
          <w:cantSplit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346" w14:textId="77777777" w:rsidR="00BD0688" w:rsidRPr="003A410B" w:rsidRDefault="00BD0688" w:rsidP="003A410B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Fences (excluding stockyard, pen and portable fences):  Being fencing constructed at a time for a particular function (e.g. a line of fencing forming a side of a boundary or paddock) not being in the nature of a repair: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AC0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C0A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1E1" w14:textId="77777777" w:rsidR="00BD0688" w:rsidRPr="003A410B" w:rsidRDefault="00BD0688" w:rsidP="003A410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DB069CD" w14:textId="126DF259" w:rsidR="00BD0688" w:rsidRPr="003A410B" w:rsidRDefault="00BD0688" w:rsidP="003A410B">
      <w:pPr>
        <w:rPr>
          <w:rFonts w:ascii="Arial" w:hAnsi="Arial" w:cs="Arial"/>
          <w:bCs/>
        </w:rPr>
      </w:pPr>
    </w:p>
    <w:p w14:paraId="41591B02" w14:textId="77777777" w:rsidR="00BD0688" w:rsidRPr="003A410B" w:rsidRDefault="00BD0688" w:rsidP="003A410B">
      <w:pPr>
        <w:rPr>
          <w:rFonts w:ascii="Arial" w:hAnsi="Arial" w:cs="Arial"/>
          <w:bCs/>
        </w:rPr>
      </w:pPr>
    </w:p>
    <w:p w14:paraId="09EEB80D" w14:textId="58EAB462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t>[3]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i/>
        </w:rPr>
        <w:t xml:space="preserve">AGRICULTURE, FORESTRY AND FISHING (01110 </w:t>
      </w:r>
      <w:r w:rsidR="00143DAE" w:rsidRPr="003A410B">
        <w:rPr>
          <w:rFonts w:ascii="Arial" w:hAnsi="Arial" w:cs="Arial"/>
          <w:b/>
          <w:i/>
        </w:rPr>
        <w:t>to </w:t>
      </w:r>
      <w:r w:rsidRPr="003A410B">
        <w:rPr>
          <w:rFonts w:ascii="Arial" w:hAnsi="Arial" w:cs="Arial"/>
          <w:b/>
          <w:i/>
        </w:rPr>
        <w:t>05290),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Vegetable growing (outdoors) and sugar cane growing (01230 and 01510)</w:t>
      </w:r>
    </w:p>
    <w:p w14:paraId="26177CDA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6E1D7E86" w14:textId="6B62FA63" w:rsidR="00F16702" w:rsidRPr="003A410B" w:rsidRDefault="00F16702" w:rsidP="003A410B">
      <w:pPr>
        <w:keepNext/>
        <w:rPr>
          <w:i/>
        </w:rPr>
      </w:pPr>
      <w:r w:rsidRPr="003A410B">
        <w:rPr>
          <w:i/>
        </w:rPr>
        <w:t>Omit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1843"/>
        <w:gridCol w:w="1486"/>
        <w:gridCol w:w="1461"/>
      </w:tblGrid>
      <w:tr w:rsidR="003142A7" w:rsidRPr="003A410B" w14:paraId="79440289" w14:textId="77777777" w:rsidTr="00B72984">
        <w:trPr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7E2" w14:textId="77777777" w:rsidR="00F16702" w:rsidRPr="003A410B" w:rsidRDefault="00F1670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Rakes (eg cane trash rakes)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706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6A3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3AA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4122439F" w14:textId="77777777" w:rsidR="00F16702" w:rsidRPr="003A410B" w:rsidRDefault="00F16702" w:rsidP="003A410B">
      <w:pPr>
        <w:spacing w:after="120"/>
        <w:rPr>
          <w:rFonts w:ascii="Arial" w:hAnsi="Arial" w:cs="Arial"/>
          <w:sz w:val="22"/>
          <w:szCs w:val="22"/>
        </w:rPr>
      </w:pPr>
    </w:p>
    <w:p w14:paraId="5A88FC5B" w14:textId="4F2C87B9" w:rsidR="00F16702" w:rsidRPr="003A410B" w:rsidRDefault="00F16702" w:rsidP="003A410B">
      <w:pPr>
        <w:keepNext/>
        <w:rPr>
          <w:i/>
        </w:rPr>
      </w:pPr>
      <w:r w:rsidRPr="003A410B">
        <w:rPr>
          <w:i/>
        </w:rPr>
        <w:t>Substitute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1843"/>
        <w:gridCol w:w="1486"/>
        <w:gridCol w:w="1461"/>
      </w:tblGrid>
      <w:tr w:rsidR="003142A7" w:rsidRPr="003A410B" w14:paraId="6C518FDD" w14:textId="77777777" w:rsidTr="00B72984">
        <w:trPr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7D8" w14:textId="77777777" w:rsidR="00F16702" w:rsidRPr="003A410B" w:rsidRDefault="00F1670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Rakes (e.g. cane trash rakes)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BD1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C4E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BD6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2007</w:t>
            </w:r>
          </w:p>
        </w:tc>
      </w:tr>
    </w:tbl>
    <w:p w14:paraId="10090A4C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45DCC692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4EAF793B" w14:textId="6E57D171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t>[4]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i/>
        </w:rPr>
        <w:t xml:space="preserve">AGRICULTURE, FORESTRY AND FISHING (01110 </w:t>
      </w:r>
      <w:r w:rsidR="00143DAE" w:rsidRPr="003A410B">
        <w:rPr>
          <w:rFonts w:ascii="Arial" w:hAnsi="Arial" w:cs="Arial"/>
          <w:b/>
          <w:i/>
        </w:rPr>
        <w:t>to </w:t>
      </w:r>
      <w:r w:rsidRPr="003A410B">
        <w:rPr>
          <w:rFonts w:ascii="Arial" w:hAnsi="Arial" w:cs="Arial"/>
          <w:b/>
          <w:i/>
        </w:rPr>
        <w:t>05290),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Fruit and tree nut growing (01310 to 01370, 01390 and 01590)</w:t>
      </w:r>
    </w:p>
    <w:p w14:paraId="3CCAA7C6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45931A84" w14:textId="7A5FA370" w:rsidR="00F16702" w:rsidRPr="003A410B" w:rsidRDefault="00F16702" w:rsidP="003A410B">
      <w:pPr>
        <w:keepNext/>
        <w:rPr>
          <w:i/>
        </w:rPr>
      </w:pPr>
      <w:r w:rsidRPr="003A410B">
        <w:rPr>
          <w:i/>
        </w:rPr>
        <w:t>Omit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3142A7" w:rsidRPr="003A410B" w14:paraId="0AB6080B" w14:textId="77777777" w:rsidTr="00B72984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DA6" w14:textId="77777777" w:rsidR="00F16702" w:rsidRPr="003A410B" w:rsidRDefault="00F1670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Pick ups</w:t>
            </w:r>
            <w:proofErr w:type="spellEnd"/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(eg 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F05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0B3A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603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 Jul 2007</w:t>
            </w:r>
          </w:p>
        </w:tc>
      </w:tr>
    </w:tbl>
    <w:p w14:paraId="045F5781" w14:textId="77777777" w:rsidR="00F16702" w:rsidRPr="003A410B" w:rsidRDefault="00F16702" w:rsidP="003A410B">
      <w:pPr>
        <w:spacing w:after="120"/>
        <w:rPr>
          <w:rFonts w:ascii="Arial" w:hAnsi="Arial" w:cs="Arial"/>
          <w:sz w:val="22"/>
          <w:szCs w:val="22"/>
        </w:rPr>
      </w:pPr>
    </w:p>
    <w:p w14:paraId="58ACAA9B" w14:textId="420DFAB8" w:rsidR="00F16702" w:rsidRPr="003A410B" w:rsidRDefault="00F16702" w:rsidP="003A410B">
      <w:pPr>
        <w:keepNext/>
        <w:rPr>
          <w:i/>
        </w:rPr>
      </w:pPr>
      <w:r w:rsidRPr="003A410B">
        <w:rPr>
          <w:i/>
        </w:rPr>
        <w:t>Substitute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3142A7" w:rsidRPr="003A410B" w14:paraId="24913E41" w14:textId="77777777" w:rsidTr="00B72984">
        <w:trPr>
          <w:cantSplit/>
          <w:trHeight w:val="238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5BB" w14:textId="77777777" w:rsidR="00F16702" w:rsidRPr="003A410B" w:rsidRDefault="00F1670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</w:r>
            <w:proofErr w:type="spellStart"/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Pick ups</w:t>
            </w:r>
            <w:proofErr w:type="spellEnd"/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(e.g. 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694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81E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442" w14:textId="77777777" w:rsidR="00F16702" w:rsidRPr="003A410B" w:rsidRDefault="00F16702" w:rsidP="003A410B">
            <w:pPr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 Jul 2007</w:t>
            </w:r>
          </w:p>
        </w:tc>
      </w:tr>
    </w:tbl>
    <w:p w14:paraId="730E1B20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7F33A0D1" w14:textId="77777777" w:rsidR="00F16702" w:rsidRPr="003A410B" w:rsidRDefault="00F16702" w:rsidP="003A410B">
      <w:pPr>
        <w:rPr>
          <w:rFonts w:ascii="Arial" w:hAnsi="Arial" w:cs="Arial"/>
          <w:sz w:val="22"/>
          <w:szCs w:val="22"/>
        </w:rPr>
      </w:pPr>
    </w:p>
    <w:p w14:paraId="270AB0D5" w14:textId="5109BCF6" w:rsidR="007033EE" w:rsidRPr="003A410B" w:rsidRDefault="007033EE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  <w:bCs/>
        </w:rPr>
        <w:lastRenderedPageBreak/>
        <w:t>[</w:t>
      </w:r>
      <w:r w:rsidR="00B5795D" w:rsidRPr="003A410B">
        <w:rPr>
          <w:rFonts w:ascii="Arial" w:hAnsi="Arial" w:cs="Arial"/>
          <w:b/>
        </w:rPr>
        <w:t>5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i/>
          <w:iCs/>
        </w:rPr>
        <w:t>MINING</w:t>
      </w:r>
      <w:r w:rsidRPr="003A410B">
        <w:rPr>
          <w:rFonts w:ascii="Arial" w:hAnsi="Arial" w:cs="Arial"/>
          <w:b/>
          <w:i/>
        </w:rPr>
        <w:t xml:space="preserve"> (06000 to 10900),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Oil and gas extraction (07000) </w:t>
      </w:r>
      <w:r w:rsidRPr="003A410B">
        <w:rPr>
          <w:rFonts w:ascii="Arial" w:hAnsi="Arial" w:cs="Arial"/>
          <w:b/>
          <w:i/>
          <w:lang w:eastAsia="en-US"/>
        </w:rPr>
        <w:tab/>
      </w:r>
      <w:r w:rsidRPr="003A410B">
        <w:rPr>
          <w:rFonts w:ascii="Arial" w:hAnsi="Arial" w:cs="Arial"/>
          <w:b/>
          <w:iCs/>
          <w:lang w:eastAsia="en-US"/>
        </w:rPr>
        <w:t>Gas compression and reinjection assets</w:t>
      </w:r>
    </w:p>
    <w:p w14:paraId="602EA807" w14:textId="77777777" w:rsidR="007033EE" w:rsidRPr="003A410B" w:rsidRDefault="007033EE" w:rsidP="003A410B">
      <w:pPr>
        <w:rPr>
          <w:rFonts w:ascii="Arial" w:hAnsi="Arial" w:cs="Arial"/>
          <w:sz w:val="22"/>
          <w:szCs w:val="22"/>
        </w:rPr>
      </w:pPr>
    </w:p>
    <w:p w14:paraId="78F10DC6" w14:textId="2D584893" w:rsidR="007033EE" w:rsidRPr="003A410B" w:rsidRDefault="007033EE" w:rsidP="003A410B">
      <w:pPr>
        <w:keepNext/>
        <w:rPr>
          <w:i/>
        </w:rPr>
      </w:pPr>
      <w:r w:rsidRPr="003A410B"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3"/>
      </w:tblGrid>
      <w:tr w:rsidR="003142A7" w:rsidRPr="003A410B" w14:paraId="2EC06FBC" w14:textId="77777777" w:rsidTr="00B72984">
        <w:trPr>
          <w:cantSplit/>
        </w:trPr>
        <w:tc>
          <w:tcPr>
            <w:tcW w:w="4678" w:type="dxa"/>
            <w:vAlign w:val="center"/>
          </w:tcPr>
          <w:p w14:paraId="52AA6116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Generally (including piping, skid, vessels 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assets used onshore)</w:t>
            </w:r>
          </w:p>
        </w:tc>
        <w:tc>
          <w:tcPr>
            <w:tcW w:w="1843" w:type="dxa"/>
          </w:tcPr>
          <w:p w14:paraId="6D5B6214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65CE9858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93" w:type="dxa"/>
          </w:tcPr>
          <w:p w14:paraId="41B74435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278B47E7" w14:textId="77777777" w:rsidR="007033EE" w:rsidRPr="003A410B" w:rsidRDefault="007033EE" w:rsidP="003A410B">
      <w:pPr>
        <w:spacing w:after="120"/>
        <w:rPr>
          <w:rFonts w:ascii="Arial" w:hAnsi="Arial" w:cs="Arial"/>
          <w:sz w:val="22"/>
          <w:szCs w:val="22"/>
        </w:rPr>
      </w:pPr>
    </w:p>
    <w:p w14:paraId="25524322" w14:textId="2EE5002D" w:rsidR="007033EE" w:rsidRPr="003A410B" w:rsidRDefault="007033EE" w:rsidP="003A410B">
      <w:pPr>
        <w:keepNext/>
        <w:rPr>
          <w:i/>
        </w:rPr>
      </w:pPr>
      <w:r w:rsidRPr="003A410B">
        <w:rPr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3"/>
      </w:tblGrid>
      <w:tr w:rsidR="003142A7" w:rsidRPr="003A410B" w14:paraId="5F658924" w14:textId="77777777" w:rsidTr="00B72984">
        <w:trPr>
          <w:cantSplit/>
        </w:trPr>
        <w:tc>
          <w:tcPr>
            <w:tcW w:w="4678" w:type="dxa"/>
            <w:vAlign w:val="center"/>
          </w:tcPr>
          <w:p w14:paraId="5FE63D80" w14:textId="5CD64933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Generally (including piping, skid, vessels and</w:t>
            </w:r>
            <w:r w:rsidR="00DB7DC6"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assets used onshore)</w:t>
            </w:r>
          </w:p>
        </w:tc>
        <w:tc>
          <w:tcPr>
            <w:tcW w:w="1843" w:type="dxa"/>
          </w:tcPr>
          <w:p w14:paraId="1ED242A6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88" w:type="dxa"/>
          </w:tcPr>
          <w:p w14:paraId="0353AA68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*#</w:t>
            </w:r>
          </w:p>
        </w:tc>
        <w:tc>
          <w:tcPr>
            <w:tcW w:w="1493" w:type="dxa"/>
          </w:tcPr>
          <w:p w14:paraId="3BBD11ED" w14:textId="77777777" w:rsidR="007033EE" w:rsidRPr="003A410B" w:rsidRDefault="007033E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2002</w:t>
            </w:r>
          </w:p>
        </w:tc>
      </w:tr>
    </w:tbl>
    <w:p w14:paraId="32A8799C" w14:textId="5F03A917" w:rsidR="007033EE" w:rsidRPr="003A410B" w:rsidRDefault="007033EE" w:rsidP="003A410B">
      <w:pPr>
        <w:rPr>
          <w:rFonts w:ascii="Arial" w:hAnsi="Arial" w:cs="Arial"/>
          <w:bCs/>
        </w:rPr>
      </w:pPr>
    </w:p>
    <w:p w14:paraId="4276B4D2" w14:textId="77777777" w:rsidR="007033EE" w:rsidRPr="003A410B" w:rsidRDefault="007033EE" w:rsidP="003A410B">
      <w:pPr>
        <w:rPr>
          <w:rFonts w:ascii="Arial" w:hAnsi="Arial" w:cs="Arial"/>
          <w:bCs/>
        </w:rPr>
      </w:pPr>
    </w:p>
    <w:p w14:paraId="64C4ABF3" w14:textId="7DA31A21" w:rsidR="005667A1" w:rsidRPr="003A410B" w:rsidRDefault="005667A1" w:rsidP="003A410B">
      <w:pPr>
        <w:rPr>
          <w:rFonts w:ascii="Arial" w:hAnsi="Arial" w:cs="Arial"/>
          <w:iCs/>
          <w:sz w:val="22"/>
          <w:szCs w:val="22"/>
        </w:rPr>
      </w:pPr>
      <w:r w:rsidRPr="003A410B">
        <w:rPr>
          <w:rFonts w:ascii="Arial" w:hAnsi="Arial" w:cs="Arial"/>
          <w:b/>
          <w:bCs/>
        </w:rPr>
        <w:t>[</w:t>
      </w:r>
      <w:r w:rsidR="00B5795D" w:rsidRPr="003A410B">
        <w:rPr>
          <w:rFonts w:ascii="Arial" w:hAnsi="Arial" w:cs="Arial"/>
          <w:b/>
        </w:rPr>
        <w:t>6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i/>
          <w:iCs/>
        </w:rPr>
        <w:t xml:space="preserve">MANUFACTURING </w:t>
      </w:r>
      <w:r w:rsidRPr="003A410B">
        <w:rPr>
          <w:rFonts w:ascii="Arial" w:hAnsi="Arial" w:cs="Arial"/>
          <w:b/>
          <w:i/>
        </w:rPr>
        <w:t>(11110 to 25990),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Prepared animal and bird feed manufacturing (11920)</w:t>
      </w:r>
    </w:p>
    <w:p w14:paraId="680581D6" w14:textId="77777777" w:rsidR="005667A1" w:rsidRPr="003A410B" w:rsidRDefault="005667A1" w:rsidP="003A410B">
      <w:pPr>
        <w:rPr>
          <w:rFonts w:ascii="Arial" w:hAnsi="Arial" w:cs="Arial"/>
          <w:sz w:val="22"/>
          <w:szCs w:val="22"/>
        </w:rPr>
      </w:pPr>
    </w:p>
    <w:p w14:paraId="3652D28C" w14:textId="224490D9" w:rsidR="005667A1" w:rsidRPr="003A410B" w:rsidRDefault="005667A1" w:rsidP="003A410B">
      <w:pPr>
        <w:keepNext/>
        <w:rPr>
          <w:i/>
        </w:rPr>
      </w:pPr>
      <w:r w:rsidRPr="003A410B">
        <w:rPr>
          <w:i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3142A7" w:rsidRPr="003A410B" w14:paraId="3AB6B560" w14:textId="77777777" w:rsidTr="00B72984">
        <w:trPr>
          <w:cantSplit/>
        </w:trPr>
        <w:tc>
          <w:tcPr>
            <w:tcW w:w="4678" w:type="dxa"/>
          </w:tcPr>
          <w:p w14:paraId="22641C9A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Canning and tray assets including closers and 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fillers</w:t>
            </w:r>
          </w:p>
        </w:tc>
        <w:tc>
          <w:tcPr>
            <w:tcW w:w="1843" w:type="dxa"/>
          </w:tcPr>
          <w:p w14:paraId="75AA0E51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17F4397B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0F4DE77F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2013</w:t>
            </w:r>
          </w:p>
        </w:tc>
      </w:tr>
    </w:tbl>
    <w:p w14:paraId="0E58ED3C" w14:textId="77777777" w:rsidR="005667A1" w:rsidRPr="003A410B" w:rsidRDefault="005667A1" w:rsidP="003A410B">
      <w:pPr>
        <w:spacing w:after="120"/>
        <w:rPr>
          <w:rFonts w:ascii="Arial" w:hAnsi="Arial" w:cs="Arial"/>
          <w:sz w:val="22"/>
          <w:szCs w:val="22"/>
        </w:rPr>
      </w:pPr>
    </w:p>
    <w:p w14:paraId="0491C39C" w14:textId="3B7587C9" w:rsidR="005667A1" w:rsidRPr="003A410B" w:rsidRDefault="005667A1" w:rsidP="003A410B">
      <w:pPr>
        <w:keepNext/>
        <w:rPr>
          <w:i/>
        </w:rPr>
      </w:pPr>
      <w:r w:rsidRPr="003A410B">
        <w:rPr>
          <w:i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3142A7" w:rsidRPr="003A410B" w14:paraId="3EE66B86" w14:textId="77777777" w:rsidTr="00B72984">
        <w:trPr>
          <w:cantSplit/>
        </w:trPr>
        <w:tc>
          <w:tcPr>
            <w:tcW w:w="4678" w:type="dxa"/>
          </w:tcPr>
          <w:p w14:paraId="6709DC9C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Canning and tray assets (including closers and 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fillers)</w:t>
            </w:r>
          </w:p>
        </w:tc>
        <w:tc>
          <w:tcPr>
            <w:tcW w:w="1843" w:type="dxa"/>
          </w:tcPr>
          <w:p w14:paraId="00613B92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91" w:type="dxa"/>
          </w:tcPr>
          <w:p w14:paraId="2D36FCEC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3191BC02" w14:textId="77777777" w:rsidR="005667A1" w:rsidRPr="003A410B" w:rsidRDefault="005667A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2013</w:t>
            </w:r>
          </w:p>
        </w:tc>
      </w:tr>
    </w:tbl>
    <w:p w14:paraId="28B7C282" w14:textId="77777777" w:rsidR="005667A1" w:rsidRPr="003A410B" w:rsidRDefault="005667A1" w:rsidP="003A410B">
      <w:pPr>
        <w:rPr>
          <w:rFonts w:ascii="Arial" w:hAnsi="Arial" w:cs="Arial"/>
          <w:sz w:val="22"/>
          <w:szCs w:val="22"/>
        </w:rPr>
      </w:pPr>
    </w:p>
    <w:p w14:paraId="2CADAC00" w14:textId="77777777" w:rsidR="005667A1" w:rsidRPr="003A410B" w:rsidRDefault="005667A1" w:rsidP="003A410B">
      <w:pPr>
        <w:rPr>
          <w:rFonts w:ascii="Arial" w:hAnsi="Arial" w:cs="Arial"/>
          <w:sz w:val="22"/>
          <w:szCs w:val="22"/>
        </w:rPr>
      </w:pPr>
    </w:p>
    <w:p w14:paraId="0D51BB97" w14:textId="752E7259" w:rsidR="000A4BBE" w:rsidRPr="003A410B" w:rsidRDefault="000A4BBE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t>[</w:t>
      </w:r>
      <w:r w:rsidR="00B5795D" w:rsidRPr="003A410B">
        <w:rPr>
          <w:rFonts w:ascii="Arial" w:hAnsi="Arial" w:cs="Arial"/>
          <w:b/>
        </w:rPr>
        <w:t>7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</w:t>
      </w:r>
      <w:r w:rsidRPr="003A410B">
        <w:rPr>
          <w:rFonts w:ascii="Arial" w:hAnsi="Arial" w:cs="Arial"/>
          <w:b/>
          <w:i/>
        </w:rPr>
        <w:t xml:space="preserve">), sub-category Prepared animal and bird feed manufacturing (11920), </w:t>
      </w:r>
      <w:r w:rsidRPr="003A410B">
        <w:rPr>
          <w:rFonts w:ascii="Arial" w:hAnsi="Arial" w:cs="Arial"/>
          <w:b/>
          <w:iCs/>
        </w:rPr>
        <w:t>Prepared animal and bird feed manufacturing assets generally</w:t>
      </w:r>
    </w:p>
    <w:p w14:paraId="139659F6" w14:textId="77777777" w:rsidR="000A4BBE" w:rsidRPr="003A410B" w:rsidRDefault="000A4BBE" w:rsidP="003A410B">
      <w:pPr>
        <w:rPr>
          <w:rFonts w:ascii="Arial" w:hAnsi="Arial" w:cs="Arial"/>
          <w:sz w:val="22"/>
          <w:szCs w:val="22"/>
        </w:rPr>
      </w:pPr>
    </w:p>
    <w:p w14:paraId="0A05FE7F" w14:textId="77777777" w:rsidR="000A4BBE" w:rsidRPr="003A410B" w:rsidRDefault="000A4BBE" w:rsidP="003A410B">
      <w:pPr>
        <w:keepNext/>
        <w:rPr>
          <w:rFonts w:ascii="Arial" w:hAnsi="Arial" w:cs="Arial"/>
          <w:sz w:val="22"/>
          <w:szCs w:val="22"/>
        </w:rPr>
      </w:pPr>
      <w:r w:rsidRPr="003A410B">
        <w:rPr>
          <w:i/>
        </w:rPr>
        <w:t>After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3142A7" w:rsidRPr="003A410B" w14:paraId="2568B280" w14:textId="77777777" w:rsidTr="00757F69">
        <w:trPr>
          <w:cantSplit/>
        </w:trPr>
        <w:tc>
          <w:tcPr>
            <w:tcW w:w="4678" w:type="dxa"/>
          </w:tcPr>
          <w:p w14:paraId="0B7DFDC7" w14:textId="77777777" w:rsidR="009E2534" w:rsidRPr="003A410B" w:rsidRDefault="009E253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Storage bins</w:t>
            </w:r>
          </w:p>
        </w:tc>
        <w:tc>
          <w:tcPr>
            <w:tcW w:w="1843" w:type="dxa"/>
          </w:tcPr>
          <w:p w14:paraId="7B7D7C8D" w14:textId="77777777" w:rsidR="009E2534" w:rsidRPr="003A410B" w:rsidRDefault="009E253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91" w:type="dxa"/>
          </w:tcPr>
          <w:p w14:paraId="18203572" w14:textId="77777777" w:rsidR="009E2534" w:rsidRPr="003A410B" w:rsidRDefault="009E253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26AF1295" w14:textId="77777777" w:rsidR="009E2534" w:rsidRPr="003A410B" w:rsidRDefault="009E253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2012</w:t>
            </w:r>
          </w:p>
        </w:tc>
      </w:tr>
    </w:tbl>
    <w:p w14:paraId="165236EB" w14:textId="77777777" w:rsidR="000A4BBE" w:rsidRPr="003A410B" w:rsidRDefault="000A4BBE" w:rsidP="003A410B">
      <w:pPr>
        <w:spacing w:after="120"/>
        <w:rPr>
          <w:rFonts w:ascii="Arial" w:hAnsi="Arial" w:cs="Arial"/>
          <w:sz w:val="22"/>
          <w:szCs w:val="22"/>
        </w:rPr>
      </w:pPr>
    </w:p>
    <w:p w14:paraId="6B11A5EB" w14:textId="77777777" w:rsidR="000A4BBE" w:rsidRPr="003A410B" w:rsidRDefault="000A4BBE" w:rsidP="003A410B">
      <w:pPr>
        <w:keepNext/>
        <w:rPr>
          <w:i/>
        </w:rPr>
      </w:pPr>
      <w:r w:rsidRPr="003A410B">
        <w:rPr>
          <w:i/>
        </w:rPr>
        <w:t>Insert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1843"/>
        <w:gridCol w:w="1491"/>
        <w:gridCol w:w="1492"/>
      </w:tblGrid>
      <w:tr w:rsidR="003142A7" w:rsidRPr="003A410B" w14:paraId="3B2B0A01" w14:textId="77777777" w:rsidTr="009E2534">
        <w:trPr>
          <w:cantSplit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C54" w14:textId="605588BA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Salt manufacturing and refining assets - see Table </w:t>
            </w:r>
            <w:r w:rsidR="009E2534"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>A Basic inorganic chemical manufacturing (18130)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1FB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E42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5CF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D2BA01A" w14:textId="77777777" w:rsidR="000A4BBE" w:rsidRPr="003A410B" w:rsidRDefault="000A4BBE" w:rsidP="003A410B">
      <w:pPr>
        <w:rPr>
          <w:rFonts w:ascii="Arial" w:hAnsi="Arial" w:cs="Arial"/>
          <w:bCs/>
          <w:sz w:val="22"/>
          <w:szCs w:val="22"/>
        </w:rPr>
      </w:pPr>
    </w:p>
    <w:p w14:paraId="0DA9FA30" w14:textId="77777777" w:rsidR="000A4BBE" w:rsidRPr="003A410B" w:rsidRDefault="000A4BBE" w:rsidP="003A410B">
      <w:pPr>
        <w:rPr>
          <w:rFonts w:ascii="Arial" w:hAnsi="Arial" w:cs="Arial"/>
          <w:bCs/>
          <w:sz w:val="22"/>
          <w:szCs w:val="22"/>
        </w:rPr>
      </w:pPr>
    </w:p>
    <w:p w14:paraId="6004BE42" w14:textId="11E5C508" w:rsidR="000A4BBE" w:rsidRPr="003A410B" w:rsidRDefault="000A4BBE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t>[</w:t>
      </w:r>
      <w:r w:rsidR="00B5795D" w:rsidRPr="003A410B">
        <w:rPr>
          <w:rFonts w:ascii="Arial" w:hAnsi="Arial" w:cs="Arial"/>
          <w:b/>
        </w:rPr>
        <w:t>8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</w:t>
      </w:r>
      <w:r w:rsidRPr="003A410B">
        <w:rPr>
          <w:rFonts w:ascii="Arial" w:hAnsi="Arial" w:cs="Arial"/>
          <w:b/>
          <w:i/>
        </w:rPr>
        <w:t xml:space="preserve">), sub-category Other food product manufacturing </w:t>
      </w:r>
      <w:proofErr w:type="spellStart"/>
      <w:r w:rsidRPr="003A410B">
        <w:rPr>
          <w:rFonts w:ascii="Arial" w:hAnsi="Arial" w:cs="Arial"/>
          <w:b/>
          <w:i/>
        </w:rPr>
        <w:t>n.e.c.</w:t>
      </w:r>
      <w:proofErr w:type="spellEnd"/>
      <w:r w:rsidRPr="003A410B">
        <w:rPr>
          <w:rFonts w:ascii="Arial" w:hAnsi="Arial" w:cs="Arial"/>
          <w:b/>
          <w:i/>
        </w:rPr>
        <w:t xml:space="preserve"> (11990), </w:t>
      </w:r>
      <w:r w:rsidRPr="003A410B">
        <w:rPr>
          <w:rFonts w:ascii="Arial" w:hAnsi="Arial" w:cs="Arial"/>
          <w:b/>
          <w:iCs/>
        </w:rPr>
        <w:t>Peanut processing assets</w:t>
      </w:r>
    </w:p>
    <w:p w14:paraId="3103C4DE" w14:textId="77777777" w:rsidR="000A4BBE" w:rsidRPr="003A410B" w:rsidRDefault="000A4BBE" w:rsidP="003A410B">
      <w:pPr>
        <w:rPr>
          <w:rFonts w:ascii="Arial" w:hAnsi="Arial" w:cs="Arial"/>
          <w:sz w:val="22"/>
          <w:szCs w:val="22"/>
        </w:rPr>
      </w:pPr>
    </w:p>
    <w:p w14:paraId="78A438C9" w14:textId="6E0D8B51" w:rsidR="000A4BBE" w:rsidRPr="003A410B" w:rsidRDefault="000A4BBE" w:rsidP="003A410B">
      <w:pPr>
        <w:keepNext/>
        <w:rPr>
          <w:rFonts w:ascii="Arial" w:hAnsi="Arial" w:cs="Arial"/>
          <w:sz w:val="22"/>
          <w:szCs w:val="22"/>
        </w:rPr>
      </w:pPr>
      <w:r w:rsidRPr="003A410B">
        <w:rPr>
          <w:i/>
        </w:rPr>
        <w:t>After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3142A7" w:rsidRPr="003A410B" w14:paraId="7FBACB06" w14:textId="77777777" w:rsidTr="00757F6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63D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Refrigeration units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75A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5B1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3A7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2CB70D30" w14:textId="77777777" w:rsidR="000A4BBE" w:rsidRPr="003A410B" w:rsidRDefault="000A4BBE" w:rsidP="003A410B">
      <w:pPr>
        <w:spacing w:after="120"/>
        <w:rPr>
          <w:rFonts w:ascii="Arial" w:hAnsi="Arial" w:cs="Arial"/>
          <w:sz w:val="22"/>
          <w:szCs w:val="22"/>
        </w:rPr>
      </w:pPr>
    </w:p>
    <w:p w14:paraId="0581AF9A" w14:textId="4604B57E" w:rsidR="000A4BBE" w:rsidRPr="003A410B" w:rsidRDefault="000A4BBE" w:rsidP="003A410B">
      <w:pPr>
        <w:keepNext/>
        <w:rPr>
          <w:i/>
        </w:rPr>
      </w:pPr>
      <w:r w:rsidRPr="003A410B">
        <w:rPr>
          <w:i/>
        </w:rPr>
        <w:t>Insert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1843"/>
        <w:gridCol w:w="1491"/>
        <w:gridCol w:w="1491"/>
      </w:tblGrid>
      <w:tr w:rsidR="003142A7" w:rsidRPr="003A410B" w14:paraId="61C79395" w14:textId="77777777" w:rsidTr="009E2534">
        <w:trPr>
          <w:cantSplit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52B" w14:textId="7775FF19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Salt manufacturing and refining assets - see Table </w:t>
            </w:r>
            <w:r w:rsidR="009E2534"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>A Basic inorganic chemical manufacturing (18130)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E4D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4FA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62F" w14:textId="77777777" w:rsidR="000A4BBE" w:rsidRPr="003A410B" w:rsidRDefault="000A4BB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99A879D" w14:textId="77777777" w:rsidR="000A4BBE" w:rsidRPr="003A410B" w:rsidRDefault="000A4BBE" w:rsidP="003A410B">
      <w:pPr>
        <w:rPr>
          <w:rFonts w:ascii="Arial" w:hAnsi="Arial" w:cs="Arial"/>
          <w:bCs/>
          <w:sz w:val="22"/>
          <w:szCs w:val="22"/>
        </w:rPr>
      </w:pPr>
    </w:p>
    <w:p w14:paraId="48517C95" w14:textId="77777777" w:rsidR="000A4BBE" w:rsidRPr="003A410B" w:rsidRDefault="000A4BBE" w:rsidP="003A410B">
      <w:pPr>
        <w:rPr>
          <w:rFonts w:ascii="Arial" w:hAnsi="Arial" w:cs="Arial"/>
          <w:bCs/>
          <w:sz w:val="22"/>
          <w:szCs w:val="22"/>
        </w:rPr>
      </w:pPr>
    </w:p>
    <w:bookmarkEnd w:id="0"/>
    <w:p w14:paraId="2386A8CA" w14:textId="6C2271DF" w:rsidR="00105DE6" w:rsidRPr="003A410B" w:rsidRDefault="00105DE6" w:rsidP="00AF5CEB">
      <w:pPr>
        <w:keepNext/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lastRenderedPageBreak/>
        <w:t>[</w:t>
      </w:r>
      <w:r w:rsidR="00B5795D" w:rsidRPr="003A410B">
        <w:rPr>
          <w:rFonts w:ascii="Arial" w:hAnsi="Arial" w:cs="Arial"/>
          <w:b/>
        </w:rPr>
        <w:t>9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="00434C4F" w:rsidRPr="003A410B">
        <w:rPr>
          <w:rFonts w:ascii="Arial" w:hAnsi="Arial" w:cs="Arial"/>
          <w:b/>
          <w:bCs/>
          <w:i/>
          <w:iCs/>
        </w:rPr>
        <w:t>MANUFACTURING (11110 to 25990</w:t>
      </w:r>
      <w:r w:rsidR="00434C4F" w:rsidRPr="003A410B">
        <w:rPr>
          <w:rFonts w:ascii="Arial" w:hAnsi="Arial" w:cs="Arial"/>
          <w:b/>
          <w:i/>
        </w:rPr>
        <w:t>), sub-category Clothing manufacturing (13510)</w:t>
      </w:r>
    </w:p>
    <w:bookmarkEnd w:id="1"/>
    <w:p w14:paraId="000624AE" w14:textId="77777777" w:rsidR="00105DE6" w:rsidRPr="003A410B" w:rsidRDefault="00105DE6" w:rsidP="00AF5CEB">
      <w:pPr>
        <w:keepNext/>
        <w:rPr>
          <w:rFonts w:ascii="Arial" w:hAnsi="Arial" w:cs="Arial"/>
          <w:sz w:val="22"/>
          <w:szCs w:val="22"/>
        </w:rPr>
      </w:pPr>
    </w:p>
    <w:p w14:paraId="06B9CBC8" w14:textId="732B55CB" w:rsidR="00105DE6" w:rsidRPr="003A410B" w:rsidRDefault="00105DE6" w:rsidP="003A410B">
      <w:pPr>
        <w:keepNext/>
        <w:rPr>
          <w:rFonts w:ascii="Arial" w:hAnsi="Arial" w:cs="Arial"/>
          <w:sz w:val="22"/>
          <w:szCs w:val="22"/>
        </w:rPr>
      </w:pPr>
      <w:r w:rsidRPr="003A410B">
        <w:rPr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5F8F1519" w14:textId="77777777" w:rsidTr="00757F69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4124D89D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Clothing manufacturing</w:t>
            </w:r>
          </w:p>
          <w:p w14:paraId="3D96DC52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  <w:t>(13510)</w:t>
            </w:r>
          </w:p>
        </w:tc>
      </w:tr>
      <w:tr w:rsidR="003142A7" w:rsidRPr="003A410B" w14:paraId="09DEBD3B" w14:textId="77777777" w:rsidTr="00757F69">
        <w:trPr>
          <w:cantSplit/>
          <w:tblHeader/>
        </w:trPr>
        <w:tc>
          <w:tcPr>
            <w:tcW w:w="4678" w:type="dxa"/>
            <w:vAlign w:val="center"/>
          </w:tcPr>
          <w:p w14:paraId="0F293BB9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vAlign w:val="center"/>
          </w:tcPr>
          <w:p w14:paraId="3BE4E14E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56A4308C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1491" w:type="dxa"/>
            <w:vAlign w:val="center"/>
          </w:tcPr>
          <w:p w14:paraId="73E74213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3142A7" w:rsidRPr="003A410B" w14:paraId="6D03BFB0" w14:textId="77777777" w:rsidTr="00757F69">
        <w:trPr>
          <w:cantSplit/>
        </w:trPr>
        <w:tc>
          <w:tcPr>
            <w:tcW w:w="4678" w:type="dxa"/>
          </w:tcPr>
          <w:p w14:paraId="410E2A52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Clothing and millinery manufacturing plant:</w:t>
            </w:r>
          </w:p>
        </w:tc>
        <w:tc>
          <w:tcPr>
            <w:tcW w:w="1843" w:type="dxa"/>
          </w:tcPr>
          <w:p w14:paraId="577A53DE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8" w:type="dxa"/>
          </w:tcPr>
          <w:p w14:paraId="0AF061D0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42E52D32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04556901" w14:textId="77777777" w:rsidTr="00757F69">
        <w:trPr>
          <w:cantSplit/>
        </w:trPr>
        <w:tc>
          <w:tcPr>
            <w:tcW w:w="4678" w:type="dxa"/>
          </w:tcPr>
          <w:p w14:paraId="43DDABB0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General plant</w:t>
            </w:r>
          </w:p>
        </w:tc>
        <w:tc>
          <w:tcPr>
            <w:tcW w:w="1843" w:type="dxa"/>
          </w:tcPr>
          <w:p w14:paraId="2A105661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1488" w:type="dxa"/>
          </w:tcPr>
          <w:p w14:paraId="4FCEA01A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44E0EF9E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Jan 2001</w:t>
            </w:r>
          </w:p>
        </w:tc>
      </w:tr>
      <w:tr w:rsidR="003142A7" w:rsidRPr="003A410B" w14:paraId="17CCC80D" w14:textId="77777777" w:rsidTr="00757F69">
        <w:trPr>
          <w:cantSplit/>
        </w:trPr>
        <w:tc>
          <w:tcPr>
            <w:tcW w:w="4678" w:type="dxa"/>
          </w:tcPr>
          <w:p w14:paraId="5BA9EE5A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Hat manufacturing plant and machinery</w:t>
            </w:r>
          </w:p>
        </w:tc>
        <w:tc>
          <w:tcPr>
            <w:tcW w:w="1843" w:type="dxa"/>
          </w:tcPr>
          <w:p w14:paraId="2129EC3B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13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vertAlign w:val="superscript"/>
                <w:lang w:eastAsia="en-US"/>
              </w:rPr>
              <w:t>1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/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60585EBC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39374131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Jan 2001</w:t>
            </w:r>
          </w:p>
        </w:tc>
      </w:tr>
      <w:tr w:rsidR="003142A7" w:rsidRPr="003A410B" w14:paraId="0208B312" w14:textId="77777777" w:rsidTr="00757F69">
        <w:trPr>
          <w:cantSplit/>
        </w:trPr>
        <w:tc>
          <w:tcPr>
            <w:tcW w:w="4678" w:type="dxa"/>
          </w:tcPr>
          <w:p w14:paraId="262346A2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Sewing machines</w:t>
            </w:r>
          </w:p>
        </w:tc>
        <w:tc>
          <w:tcPr>
            <w:tcW w:w="1843" w:type="dxa"/>
          </w:tcPr>
          <w:p w14:paraId="32597943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88" w:type="dxa"/>
          </w:tcPr>
          <w:p w14:paraId="2D8DD2F6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34E2F61E" w14:textId="77777777" w:rsidR="00434C4F" w:rsidRPr="003A410B" w:rsidRDefault="00434C4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Jul 2014</w:t>
            </w:r>
          </w:p>
        </w:tc>
      </w:tr>
    </w:tbl>
    <w:p w14:paraId="338D228B" w14:textId="77777777" w:rsidR="00105DE6" w:rsidRPr="003A410B" w:rsidRDefault="00105DE6" w:rsidP="003A410B">
      <w:pPr>
        <w:spacing w:after="120"/>
        <w:rPr>
          <w:rFonts w:ascii="Arial" w:hAnsi="Arial" w:cs="Arial"/>
          <w:sz w:val="22"/>
          <w:szCs w:val="22"/>
        </w:rPr>
      </w:pPr>
    </w:p>
    <w:p w14:paraId="413D0A88" w14:textId="77777777" w:rsidR="00434C4F" w:rsidRPr="003A410B" w:rsidRDefault="00105DE6" w:rsidP="003A410B">
      <w:pPr>
        <w:keepNext/>
        <w:rPr>
          <w:i/>
        </w:rPr>
      </w:pPr>
      <w:r w:rsidRPr="003A410B">
        <w:rPr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4D4EEBA6" w14:textId="77777777" w:rsidTr="00757F69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55259978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b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/>
                <w:b/>
                <w:i/>
                <w:sz w:val="22"/>
                <w:szCs w:val="22"/>
                <w:lang w:eastAsia="en-US"/>
              </w:rPr>
              <w:t>Clothing manufacturing</w:t>
            </w:r>
          </w:p>
          <w:p w14:paraId="1E7D706E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A410B">
              <w:rPr>
                <w:rFonts w:ascii="Arial" w:hAnsi="Arial"/>
                <w:b/>
                <w:i/>
                <w:sz w:val="20"/>
                <w:szCs w:val="20"/>
              </w:rPr>
              <w:t>(13510)</w:t>
            </w:r>
          </w:p>
        </w:tc>
      </w:tr>
      <w:tr w:rsidR="003142A7" w:rsidRPr="003A410B" w14:paraId="42B3A998" w14:textId="77777777" w:rsidTr="00757F69">
        <w:trPr>
          <w:cantSplit/>
          <w:tblHeader/>
        </w:trPr>
        <w:tc>
          <w:tcPr>
            <w:tcW w:w="4678" w:type="dxa"/>
            <w:vAlign w:val="center"/>
          </w:tcPr>
          <w:p w14:paraId="67B32847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10B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5F1D17FD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A2E29D6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5807EA48" w14:textId="77777777" w:rsidR="00434C4F" w:rsidRPr="003A410B" w:rsidRDefault="00434C4F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3142A7" w:rsidRPr="003A410B" w14:paraId="08CA6A82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9F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Air compressors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FC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F83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55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 2022</w:t>
            </w:r>
          </w:p>
        </w:tc>
      </w:tr>
      <w:tr w:rsidR="003142A7" w:rsidRPr="003A410B" w14:paraId="33A2BC59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B28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Cutting machines and tables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4A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24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01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 2022</w:t>
            </w:r>
          </w:p>
        </w:tc>
      </w:tr>
      <w:tr w:rsidR="003142A7" w:rsidRPr="003A410B" w14:paraId="75666162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493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Dyeing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E6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BDD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897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0DB73681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63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Fusing machines and presses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7F7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A3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38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 2022</w:t>
            </w:r>
          </w:p>
        </w:tc>
      </w:tr>
      <w:tr w:rsidR="003142A7" w:rsidRPr="003A410B" w14:paraId="1E4E8E26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F8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Gas boilers (steam)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50D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E2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0D9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46FB65C4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F1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Hat pressing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8AF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38A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99D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6F19445D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FDA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Lights – portable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B4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D6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A5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59EB93BF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3C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Plotters and printers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0E98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F0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5A3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25920205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5C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Pressing equipment (including ironing tables and steam boilers)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D7F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  <w:p w14:paraId="60D38CE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2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  <w:p w14:paraId="4F33FE5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7C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  <w:p w14:paraId="42893A6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72867750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EA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Sewing machines: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9EA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28B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4DA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3142A7" w:rsidRPr="003A410B" w14:paraId="45B6A283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A24" w14:textId="0DA708EC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Banding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72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587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A0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459768AC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47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Button sewer, clip attaching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4A4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A45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F8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55E09E66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77F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Embroidery – single and multi-head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B3F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04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AF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745CC3F9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DE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General (including bar tack, binding, feed off the </w:t>
            </w:r>
            <w:r w:rsidRPr="003A410B">
              <w:rPr>
                <w:rFonts w:ascii="Arial" w:hAnsi="Arial"/>
                <w:sz w:val="18"/>
                <w:szCs w:val="20"/>
              </w:rPr>
              <w:tab/>
              <w:t>arm, single folder, two-needle, underwire)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6A7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EB0F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8D9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46456A16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AD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High speed industrial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20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566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F9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7593FF8D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817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Millinery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BF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676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6A1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48C1E757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82C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  <w:t>Overlocker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4E0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DDD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DC2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  <w:tr w:rsidR="003142A7" w:rsidRPr="003A410B" w14:paraId="2E1BCB78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29B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Steamers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184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3A8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3CB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2022</w:t>
            </w:r>
          </w:p>
        </w:tc>
      </w:tr>
      <w:tr w:rsidR="003142A7" w:rsidRPr="003A410B" w14:paraId="609F091D" w14:textId="77777777" w:rsidTr="00FE2D5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153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Stud setting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8FA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0FB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3A410B">
              <w:rPr>
                <w:rFonts w:ascii="Arial" w:eastAsia="Arial" w:hAnsi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5EE" w14:textId="77777777" w:rsidR="00FE2D5B" w:rsidRPr="003A410B" w:rsidRDefault="00FE2D5B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 Jul 2022</w:t>
            </w:r>
          </w:p>
        </w:tc>
      </w:tr>
    </w:tbl>
    <w:p w14:paraId="43176CD7" w14:textId="77777777" w:rsidR="00105DE6" w:rsidRPr="003A410B" w:rsidRDefault="00105DE6" w:rsidP="003A410B">
      <w:pPr>
        <w:rPr>
          <w:rFonts w:ascii="Arial" w:hAnsi="Arial" w:cs="Arial"/>
          <w:bCs/>
          <w:sz w:val="22"/>
          <w:szCs w:val="22"/>
        </w:rPr>
      </w:pPr>
    </w:p>
    <w:p w14:paraId="74B75E47" w14:textId="77777777" w:rsidR="00105DE6" w:rsidRPr="003A410B" w:rsidRDefault="00105DE6" w:rsidP="003A410B">
      <w:pPr>
        <w:rPr>
          <w:rFonts w:ascii="Arial" w:hAnsi="Arial" w:cs="Arial"/>
          <w:bCs/>
          <w:sz w:val="22"/>
          <w:szCs w:val="22"/>
        </w:rPr>
      </w:pPr>
    </w:p>
    <w:p w14:paraId="0BF7C017" w14:textId="0054493C" w:rsidR="006902D1" w:rsidRPr="003A410B" w:rsidRDefault="006902D1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B5795D" w:rsidRPr="003A410B">
        <w:rPr>
          <w:rFonts w:ascii="Arial" w:hAnsi="Arial" w:cs="Arial"/>
          <w:b/>
          <w:bCs/>
        </w:rPr>
        <w:t>10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 xml:space="preserve">Footwear manufacturing </w:t>
      </w:r>
      <w:r w:rsidRPr="003A410B">
        <w:rPr>
          <w:rFonts w:ascii="Arial" w:hAnsi="Arial" w:cs="Arial"/>
          <w:b/>
          <w:bCs/>
          <w:i/>
          <w:iCs/>
        </w:rPr>
        <w:t>(13520)</w:t>
      </w:r>
    </w:p>
    <w:p w14:paraId="3A90E30F" w14:textId="77777777" w:rsidR="006902D1" w:rsidRPr="003A410B" w:rsidRDefault="006902D1" w:rsidP="003A410B">
      <w:pPr>
        <w:rPr>
          <w:rFonts w:ascii="Arial" w:hAnsi="Arial" w:cs="Arial"/>
          <w:sz w:val="22"/>
          <w:szCs w:val="22"/>
        </w:rPr>
      </w:pPr>
    </w:p>
    <w:p w14:paraId="636392D5" w14:textId="40B70293" w:rsidR="006902D1" w:rsidRPr="003A410B" w:rsidRDefault="006902D1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3142A7" w:rsidRPr="003A410B" w14:paraId="64F98403" w14:textId="77777777" w:rsidTr="00711A4D">
        <w:trPr>
          <w:cantSplit/>
          <w:tblHeader/>
        </w:trPr>
        <w:tc>
          <w:tcPr>
            <w:tcW w:w="9500" w:type="dxa"/>
            <w:vAlign w:val="center"/>
          </w:tcPr>
          <w:p w14:paraId="7E04F427" w14:textId="77777777" w:rsidR="006902D1" w:rsidRPr="003A410B" w:rsidRDefault="006902D1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Footwear manufacturing</w:t>
            </w:r>
          </w:p>
          <w:p w14:paraId="1F178943" w14:textId="77777777" w:rsidR="006902D1" w:rsidRPr="003A410B" w:rsidRDefault="006902D1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(13520)</w:t>
            </w:r>
          </w:p>
        </w:tc>
      </w:tr>
    </w:tbl>
    <w:p w14:paraId="534A5B87" w14:textId="77777777" w:rsidR="006902D1" w:rsidRPr="003A410B" w:rsidRDefault="006902D1" w:rsidP="003A410B">
      <w:pPr>
        <w:spacing w:after="120"/>
        <w:rPr>
          <w:rFonts w:ascii="Arial" w:hAnsi="Arial" w:cs="Arial"/>
          <w:sz w:val="22"/>
          <w:szCs w:val="22"/>
        </w:rPr>
      </w:pPr>
    </w:p>
    <w:p w14:paraId="66A62E38" w14:textId="77777777" w:rsidR="006902D1" w:rsidRPr="003A410B" w:rsidRDefault="006902D1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3142A7" w:rsidRPr="003A410B" w14:paraId="15DDBB00" w14:textId="77777777" w:rsidTr="00711A4D">
        <w:trPr>
          <w:cantSplit/>
          <w:tblHeader/>
        </w:trPr>
        <w:tc>
          <w:tcPr>
            <w:tcW w:w="9500" w:type="dxa"/>
            <w:vAlign w:val="center"/>
          </w:tcPr>
          <w:p w14:paraId="104814EE" w14:textId="77777777" w:rsidR="006902D1" w:rsidRPr="003A410B" w:rsidRDefault="006902D1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Footwear manufacturing</w:t>
            </w:r>
          </w:p>
          <w:p w14:paraId="3857A83B" w14:textId="77777777" w:rsidR="006902D1" w:rsidRPr="003A410B" w:rsidRDefault="006902D1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eastAsia="en-US"/>
              </w:rPr>
              <w:t>(13520)</w:t>
            </w:r>
          </w:p>
        </w:tc>
      </w:tr>
    </w:tbl>
    <w:p w14:paraId="765BA120" w14:textId="77777777" w:rsidR="006902D1" w:rsidRPr="003A410B" w:rsidRDefault="006902D1" w:rsidP="003A410B">
      <w:pPr>
        <w:rPr>
          <w:rFonts w:ascii="Arial" w:hAnsi="Arial" w:cs="Arial"/>
          <w:sz w:val="22"/>
          <w:szCs w:val="22"/>
        </w:rPr>
      </w:pPr>
    </w:p>
    <w:p w14:paraId="34413652" w14:textId="77777777" w:rsidR="006902D1" w:rsidRPr="003A410B" w:rsidRDefault="006902D1" w:rsidP="003A410B">
      <w:pPr>
        <w:rPr>
          <w:rFonts w:ascii="Arial" w:hAnsi="Arial" w:cs="Arial"/>
          <w:sz w:val="22"/>
          <w:szCs w:val="22"/>
        </w:rPr>
      </w:pPr>
    </w:p>
    <w:p w14:paraId="39A8B265" w14:textId="780E3996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lastRenderedPageBreak/>
        <w:t>[</w:t>
      </w:r>
      <w:r w:rsidR="00B5795D" w:rsidRPr="003A410B">
        <w:rPr>
          <w:rFonts w:ascii="Arial" w:hAnsi="Arial" w:cs="Arial"/>
          <w:b/>
        </w:rPr>
        <w:t>11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="00434C4F" w:rsidRPr="003A410B">
        <w:rPr>
          <w:rFonts w:ascii="Arial" w:hAnsi="Arial" w:cs="Arial"/>
          <w:b/>
          <w:bCs/>
          <w:i/>
          <w:iCs/>
        </w:rPr>
        <w:t>MANUFACTURING (11110 to 25990</w:t>
      </w:r>
      <w:r w:rsidRPr="003A410B">
        <w:rPr>
          <w:rFonts w:ascii="Arial" w:hAnsi="Arial" w:cs="Arial"/>
          <w:b/>
          <w:i/>
        </w:rPr>
        <w:t>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</w:t>
      </w:r>
      <w:bookmarkStart w:id="2" w:name="_Hlk99722806"/>
      <w:r w:rsidR="0025348C" w:rsidRPr="003A410B">
        <w:rPr>
          <w:rFonts w:ascii="Arial" w:hAnsi="Arial" w:cs="Arial"/>
          <w:b/>
          <w:i/>
          <w:lang w:eastAsia="en-US"/>
        </w:rPr>
        <w:t>Basic inorganic chemical manufacturing (18130</w:t>
      </w:r>
      <w:bookmarkEnd w:id="2"/>
      <w:r w:rsidR="00434C4F" w:rsidRPr="003A410B">
        <w:rPr>
          <w:rFonts w:ascii="Arial" w:hAnsi="Arial" w:cs="Arial"/>
          <w:b/>
          <w:i/>
          <w:lang w:eastAsia="en-US"/>
        </w:rPr>
        <w:t>)</w:t>
      </w:r>
    </w:p>
    <w:p w14:paraId="17D0960D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38191D88" w14:textId="77777777" w:rsidR="00105DE6" w:rsidRPr="003A410B" w:rsidRDefault="00105DE6" w:rsidP="003A410B">
      <w:pPr>
        <w:rPr>
          <w:i/>
        </w:rPr>
      </w:pPr>
      <w:r w:rsidRPr="003A410B">
        <w:rPr>
          <w:i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3142A7" w:rsidRPr="003A410B" w14:paraId="786719D7" w14:textId="77777777" w:rsidTr="00757F69">
        <w:trPr>
          <w:cantSplit/>
        </w:trPr>
        <w:tc>
          <w:tcPr>
            <w:tcW w:w="4820" w:type="dxa"/>
          </w:tcPr>
          <w:p w14:paraId="26A48D6C" w14:textId="77777777" w:rsidR="0025348C" w:rsidRPr="003A410B" w:rsidRDefault="0025348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Salt manufacturing and refining plant</w:t>
            </w:r>
          </w:p>
        </w:tc>
        <w:tc>
          <w:tcPr>
            <w:tcW w:w="1701" w:type="dxa"/>
            <w:vAlign w:val="center"/>
          </w:tcPr>
          <w:p w14:paraId="11D228E7" w14:textId="77777777" w:rsidR="0025348C" w:rsidRPr="003A410B" w:rsidRDefault="0025348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</w:tcPr>
          <w:p w14:paraId="4677D007" w14:textId="77777777" w:rsidR="0025348C" w:rsidRPr="003A410B" w:rsidRDefault="0025348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Align w:val="center"/>
          </w:tcPr>
          <w:p w14:paraId="7D747987" w14:textId="77777777" w:rsidR="0025348C" w:rsidRPr="003A410B" w:rsidRDefault="0025348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 Jan 2001</w:t>
            </w:r>
          </w:p>
        </w:tc>
      </w:tr>
    </w:tbl>
    <w:p w14:paraId="792814A0" w14:textId="77777777" w:rsidR="00483BE5" w:rsidRPr="003A410B" w:rsidRDefault="00483BE5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11AC24DB" w14:textId="77777777" w:rsidR="00483BE5" w:rsidRPr="003A410B" w:rsidRDefault="00483BE5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Substitute</w:t>
      </w:r>
    </w:p>
    <w:tbl>
      <w:tblPr>
        <w:tblW w:w="950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812"/>
        <w:gridCol w:w="8"/>
        <w:gridCol w:w="1693"/>
        <w:gridCol w:w="8"/>
        <w:gridCol w:w="1410"/>
        <w:gridCol w:w="8"/>
        <w:gridCol w:w="1553"/>
        <w:gridCol w:w="8"/>
      </w:tblGrid>
      <w:tr w:rsidR="003142A7" w:rsidRPr="003A410B" w14:paraId="61A18FB6" w14:textId="77777777" w:rsidTr="0025348C">
        <w:trPr>
          <w:gridBefore w:val="1"/>
          <w:wBefore w:w="8" w:type="dxa"/>
          <w:cantSplit/>
          <w:trHeight w:val="238"/>
        </w:trPr>
        <w:tc>
          <w:tcPr>
            <w:tcW w:w="4820" w:type="dxa"/>
            <w:gridSpan w:val="2"/>
          </w:tcPr>
          <w:p w14:paraId="2F028DAC" w14:textId="77777777" w:rsidR="0025348C" w:rsidRPr="003A410B" w:rsidRDefault="0025348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bookmarkStart w:id="3" w:name="_Hlk101517394"/>
            <w:bookmarkStart w:id="4" w:name="_Hlk101271723"/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Salt manufacturing and refining </w:t>
            </w:r>
            <w:bookmarkEnd w:id="3"/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assets:</w:t>
            </w:r>
          </w:p>
        </w:tc>
        <w:tc>
          <w:tcPr>
            <w:tcW w:w="1701" w:type="dxa"/>
            <w:gridSpan w:val="2"/>
            <w:vAlign w:val="center"/>
          </w:tcPr>
          <w:p w14:paraId="1001C0C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2E4C413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14:paraId="3E6FC9E8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72670BEF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0E132F6F" w14:textId="202A2C38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Air compressors – see Table B Air compression </w:t>
            </w: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assets: Air compression assets generally (including </w:t>
            </w: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air compressors, air dryers and air receivers)</w:t>
            </w:r>
          </w:p>
        </w:tc>
        <w:tc>
          <w:tcPr>
            <w:tcW w:w="1701" w:type="dxa"/>
            <w:gridSpan w:val="2"/>
          </w:tcPr>
          <w:p w14:paraId="110F6189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161D7EB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14:paraId="04920F7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25199D42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7641BE44" w14:textId="0CEF352B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Augers</w:t>
            </w:r>
          </w:p>
        </w:tc>
        <w:tc>
          <w:tcPr>
            <w:tcW w:w="1701" w:type="dxa"/>
            <w:gridSpan w:val="2"/>
          </w:tcPr>
          <w:p w14:paraId="532D2D04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0724C51A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8AA3756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4DA4FBAE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62B2BD99" w14:textId="481218EF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Automated packing machines</w:t>
            </w:r>
          </w:p>
        </w:tc>
        <w:tc>
          <w:tcPr>
            <w:tcW w:w="1701" w:type="dxa"/>
            <w:gridSpan w:val="2"/>
          </w:tcPr>
          <w:p w14:paraId="7E20818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gridSpan w:val="2"/>
          </w:tcPr>
          <w:p w14:paraId="4015136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0396DCE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71BEC2B5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4D582EC8" w14:textId="79535A58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Bagging machines</w:t>
            </w:r>
          </w:p>
        </w:tc>
        <w:tc>
          <w:tcPr>
            <w:tcW w:w="1701" w:type="dxa"/>
            <w:gridSpan w:val="2"/>
          </w:tcPr>
          <w:p w14:paraId="4B07901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7C2E94B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20D428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02259419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3E408F64" w14:textId="46729C90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Bag sewers – see Table B Packaging machines: Bag </w:t>
            </w: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sewers</w:t>
            </w:r>
          </w:p>
        </w:tc>
        <w:tc>
          <w:tcPr>
            <w:tcW w:w="1701" w:type="dxa"/>
            <w:gridSpan w:val="2"/>
          </w:tcPr>
          <w:p w14:paraId="4DC9D00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523FBC6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14:paraId="722B4C93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2EBB8C31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76AF3DBF" w14:textId="35ED1249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Bag stackers</w:t>
            </w:r>
          </w:p>
        </w:tc>
        <w:tc>
          <w:tcPr>
            <w:tcW w:w="1701" w:type="dxa"/>
            <w:gridSpan w:val="2"/>
          </w:tcPr>
          <w:p w14:paraId="3BE0D13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3AC6C2B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76297006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68EC459A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6BFE10EF" w14:textId="62E3496B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Belt weighers</w:t>
            </w:r>
          </w:p>
        </w:tc>
        <w:tc>
          <w:tcPr>
            <w:tcW w:w="1701" w:type="dxa"/>
            <w:gridSpan w:val="2"/>
          </w:tcPr>
          <w:p w14:paraId="0CDC989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05D589F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6C1B287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5CD7B3E3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4B372632" w14:textId="448471FA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Blow moulders</w:t>
            </w:r>
          </w:p>
        </w:tc>
        <w:tc>
          <w:tcPr>
            <w:tcW w:w="1701" w:type="dxa"/>
            <w:gridSpan w:val="2"/>
          </w:tcPr>
          <w:p w14:paraId="1DC132A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17C1902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77C5082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0DE20E42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5A1CE9F3" w14:textId="28155113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Bucket elevators</w:t>
            </w:r>
          </w:p>
        </w:tc>
        <w:tc>
          <w:tcPr>
            <w:tcW w:w="1701" w:type="dxa"/>
            <w:gridSpan w:val="2"/>
          </w:tcPr>
          <w:p w14:paraId="2247EAF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3C0ED256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1FA812B3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38762150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3449BA6A" w14:textId="54D403CB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Centrifuges</w:t>
            </w:r>
          </w:p>
        </w:tc>
        <w:tc>
          <w:tcPr>
            <w:tcW w:w="1701" w:type="dxa"/>
            <w:gridSpan w:val="2"/>
          </w:tcPr>
          <w:p w14:paraId="0B81567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gridSpan w:val="2"/>
          </w:tcPr>
          <w:p w14:paraId="7BDDF009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0C4E71F3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5800578B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26E8D015" w14:textId="64A25DEF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Conveyors</w:t>
            </w:r>
          </w:p>
        </w:tc>
        <w:tc>
          <w:tcPr>
            <w:tcW w:w="1701" w:type="dxa"/>
            <w:gridSpan w:val="2"/>
          </w:tcPr>
          <w:p w14:paraId="4C837D2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6B665FD2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5176DCC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06687B22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202B5181" w14:textId="43FA75D6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Crushers</w:t>
            </w:r>
          </w:p>
        </w:tc>
        <w:tc>
          <w:tcPr>
            <w:tcW w:w="1701" w:type="dxa"/>
            <w:gridSpan w:val="2"/>
          </w:tcPr>
          <w:p w14:paraId="38E28BD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18" w:type="dxa"/>
            <w:gridSpan w:val="2"/>
          </w:tcPr>
          <w:p w14:paraId="661AB57A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9B10062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05211746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71487E6C" w14:textId="7A876EAD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Cyclones</w:t>
            </w:r>
          </w:p>
        </w:tc>
        <w:tc>
          <w:tcPr>
            <w:tcW w:w="1701" w:type="dxa"/>
            <w:gridSpan w:val="2"/>
          </w:tcPr>
          <w:p w14:paraId="0526E27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3FCB5C3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779E0B36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7782C1C3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61868742" w14:textId="38ADDE2E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Dust extraction systems</w:t>
            </w:r>
          </w:p>
        </w:tc>
        <w:tc>
          <w:tcPr>
            <w:tcW w:w="1701" w:type="dxa"/>
            <w:gridSpan w:val="2"/>
          </w:tcPr>
          <w:p w14:paraId="00FFDCFA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72CD08C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3ED7CA9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1C02295F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6E5052AB" w14:textId="013163F4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Forklifts – see Table B Forklifts</w:t>
            </w:r>
          </w:p>
        </w:tc>
        <w:tc>
          <w:tcPr>
            <w:tcW w:w="1701" w:type="dxa"/>
            <w:gridSpan w:val="2"/>
          </w:tcPr>
          <w:p w14:paraId="1A805BA4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49485D3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14:paraId="782E1C5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20EF3EB1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19F9ED6B" w14:textId="5ED447ED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Kilns</w:t>
            </w:r>
          </w:p>
        </w:tc>
        <w:tc>
          <w:tcPr>
            <w:tcW w:w="1701" w:type="dxa"/>
            <w:gridSpan w:val="2"/>
          </w:tcPr>
          <w:p w14:paraId="2415D56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gridSpan w:val="2"/>
          </w:tcPr>
          <w:p w14:paraId="74A968D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2292EA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27E37502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1544E279" w14:textId="10D84976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Labelling machines (including date printers)</w:t>
            </w:r>
          </w:p>
        </w:tc>
        <w:tc>
          <w:tcPr>
            <w:tcW w:w="1701" w:type="dxa"/>
            <w:gridSpan w:val="2"/>
          </w:tcPr>
          <w:p w14:paraId="0EB0EB1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34378E7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5262805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1EE4D0D5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5C0CA5EA" w14:textId="5486E432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Metal detectors</w:t>
            </w:r>
          </w:p>
        </w:tc>
        <w:tc>
          <w:tcPr>
            <w:tcW w:w="1701" w:type="dxa"/>
            <w:gridSpan w:val="2"/>
          </w:tcPr>
          <w:p w14:paraId="6C45FA3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539C112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549E50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32F94C0B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4B2C3C31" w14:textId="55ED3212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Motor control centres</w:t>
            </w:r>
          </w:p>
        </w:tc>
        <w:tc>
          <w:tcPr>
            <w:tcW w:w="1701" w:type="dxa"/>
            <w:gridSpan w:val="2"/>
          </w:tcPr>
          <w:p w14:paraId="7B0E023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gridSpan w:val="2"/>
          </w:tcPr>
          <w:p w14:paraId="6377A65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0036020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6C515151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20E718FE" w14:textId="07A6C990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Net weighers</w:t>
            </w:r>
          </w:p>
        </w:tc>
        <w:tc>
          <w:tcPr>
            <w:tcW w:w="1701" w:type="dxa"/>
            <w:gridSpan w:val="2"/>
          </w:tcPr>
          <w:p w14:paraId="5CB685B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14:paraId="61349538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394D7A15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233BFB4A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06A97A87" w14:textId="652DC767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Pallet wrappers – see Table B Packaging machines: </w:t>
            </w: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Wrapping machines (including pallet wrappers, shrink </w:t>
            </w: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wrappers, stretch wrappers and strapping machines)</w:t>
            </w:r>
          </w:p>
        </w:tc>
        <w:tc>
          <w:tcPr>
            <w:tcW w:w="1701" w:type="dxa"/>
            <w:gridSpan w:val="2"/>
          </w:tcPr>
          <w:p w14:paraId="2ECE485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14:paraId="3AB8F28A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</w:tcPr>
          <w:p w14:paraId="643D6AE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532BEB0B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4F23FCA8" w14:textId="2847995B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Platform scales</w:t>
            </w:r>
          </w:p>
        </w:tc>
        <w:tc>
          <w:tcPr>
            <w:tcW w:w="1701" w:type="dxa"/>
            <w:gridSpan w:val="2"/>
          </w:tcPr>
          <w:p w14:paraId="32A08A68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53EA754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64A2C35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1078DB85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56E4DF0F" w14:textId="5DD2F0DA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Ribbon mixers</w:t>
            </w:r>
          </w:p>
        </w:tc>
        <w:tc>
          <w:tcPr>
            <w:tcW w:w="1701" w:type="dxa"/>
            <w:gridSpan w:val="2"/>
          </w:tcPr>
          <w:p w14:paraId="254E290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4288BE92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1303B664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45739898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078A31D8" w14:textId="6B641BAC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Roller mills</w:t>
            </w:r>
          </w:p>
        </w:tc>
        <w:tc>
          <w:tcPr>
            <w:tcW w:w="1701" w:type="dxa"/>
            <w:gridSpan w:val="2"/>
          </w:tcPr>
          <w:p w14:paraId="5BA6EB9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2DA985B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5B7C2A6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31D54858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7EB1DDA0" w14:textId="49D1CCCF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Rotary valves</w:t>
            </w:r>
          </w:p>
        </w:tc>
        <w:tc>
          <w:tcPr>
            <w:tcW w:w="1701" w:type="dxa"/>
            <w:gridSpan w:val="2"/>
          </w:tcPr>
          <w:p w14:paraId="08903E3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20B0480F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5C92D22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702A9EEC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5E452D63" w14:textId="10AAF4F9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Salt flake growing tanks</w:t>
            </w:r>
          </w:p>
        </w:tc>
        <w:tc>
          <w:tcPr>
            <w:tcW w:w="1701" w:type="dxa"/>
            <w:gridSpan w:val="2"/>
          </w:tcPr>
          <w:p w14:paraId="1EEB0B8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3A2513DA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3B7770A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2143BEE8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2E1FAA2A" w14:textId="0984AAC9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Salt hoppers</w:t>
            </w:r>
          </w:p>
        </w:tc>
        <w:tc>
          <w:tcPr>
            <w:tcW w:w="1701" w:type="dxa"/>
            <w:gridSpan w:val="2"/>
          </w:tcPr>
          <w:p w14:paraId="0FCFCC6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31E229CC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4C6A336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484C8311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3EFF89BF" w14:textId="41988895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Sizing screen machines</w:t>
            </w:r>
          </w:p>
        </w:tc>
        <w:tc>
          <w:tcPr>
            <w:tcW w:w="1701" w:type="dxa"/>
            <w:gridSpan w:val="2"/>
          </w:tcPr>
          <w:p w14:paraId="6C543874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7606B2B3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7A0260E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41DB92E6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3A4CF479" w14:textId="13BC9260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Slurry lines</w:t>
            </w:r>
          </w:p>
        </w:tc>
        <w:tc>
          <w:tcPr>
            <w:tcW w:w="1701" w:type="dxa"/>
            <w:gridSpan w:val="2"/>
          </w:tcPr>
          <w:p w14:paraId="354BA2D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31B4017B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61A99590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6A3B316E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1F9F5660" w14:textId="444822F9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Wash plant pumps</w:t>
            </w:r>
          </w:p>
        </w:tc>
        <w:tc>
          <w:tcPr>
            <w:tcW w:w="1701" w:type="dxa"/>
            <w:gridSpan w:val="2"/>
          </w:tcPr>
          <w:p w14:paraId="3EC16C07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gridSpan w:val="2"/>
          </w:tcPr>
          <w:p w14:paraId="1D5A298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26F6EEF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2D521CCB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7BE43AC6" w14:textId="1E7289D8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Wash plants (removable)</w:t>
            </w:r>
          </w:p>
        </w:tc>
        <w:tc>
          <w:tcPr>
            <w:tcW w:w="1701" w:type="dxa"/>
            <w:gridSpan w:val="2"/>
          </w:tcPr>
          <w:p w14:paraId="7DAFBAC2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gridSpan w:val="2"/>
          </w:tcPr>
          <w:p w14:paraId="599C95F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6733124E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tr w:rsidR="003142A7" w:rsidRPr="003A410B" w14:paraId="42B29CC7" w14:textId="77777777" w:rsidTr="00757F69">
        <w:trPr>
          <w:gridAfter w:val="1"/>
          <w:wAfter w:w="8" w:type="dxa"/>
          <w:cantSplit/>
        </w:trPr>
        <w:tc>
          <w:tcPr>
            <w:tcW w:w="4820" w:type="dxa"/>
            <w:gridSpan w:val="2"/>
          </w:tcPr>
          <w:p w14:paraId="42276526" w14:textId="2B1EDFB6" w:rsidR="0025348C" w:rsidRPr="003A410B" w:rsidRDefault="00F3286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="0025348C"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Weigh feeders</w:t>
            </w:r>
          </w:p>
        </w:tc>
        <w:tc>
          <w:tcPr>
            <w:tcW w:w="1701" w:type="dxa"/>
            <w:gridSpan w:val="2"/>
          </w:tcPr>
          <w:p w14:paraId="7C602EA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gridSpan w:val="2"/>
          </w:tcPr>
          <w:p w14:paraId="10E9CFCD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  <w:gridSpan w:val="2"/>
          </w:tcPr>
          <w:p w14:paraId="74D5A1F1" w14:textId="77777777" w:rsidR="0025348C" w:rsidRPr="003A410B" w:rsidRDefault="0025348C" w:rsidP="003A410B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2022</w:t>
            </w:r>
          </w:p>
        </w:tc>
      </w:tr>
      <w:bookmarkEnd w:id="4"/>
    </w:tbl>
    <w:p w14:paraId="7CADB64E" w14:textId="77777777" w:rsidR="00483BE5" w:rsidRPr="003A410B" w:rsidRDefault="00483BE5" w:rsidP="003A410B">
      <w:pPr>
        <w:rPr>
          <w:rFonts w:ascii="Arial" w:hAnsi="Arial" w:cs="Arial"/>
          <w:sz w:val="22"/>
          <w:szCs w:val="22"/>
        </w:rPr>
      </w:pPr>
    </w:p>
    <w:p w14:paraId="2F37DA3A" w14:textId="77777777" w:rsidR="00483BE5" w:rsidRPr="003A410B" w:rsidRDefault="00483BE5" w:rsidP="003A410B">
      <w:pPr>
        <w:rPr>
          <w:rFonts w:ascii="Arial" w:hAnsi="Arial" w:cs="Arial"/>
          <w:sz w:val="22"/>
          <w:szCs w:val="22"/>
        </w:rPr>
      </w:pPr>
    </w:p>
    <w:p w14:paraId="5BFE4DF4" w14:textId="1C1A7B13" w:rsidR="004B09B0" w:rsidRPr="003A410B" w:rsidRDefault="004B09B0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27505A" w:rsidRPr="003A410B">
        <w:rPr>
          <w:rFonts w:ascii="Arial" w:hAnsi="Arial" w:cs="Arial"/>
          <w:b/>
          <w:bCs/>
        </w:rPr>
        <w:t>1</w:t>
      </w:r>
      <w:r w:rsidR="00B5795D" w:rsidRPr="003A410B">
        <w:rPr>
          <w:rFonts w:ascii="Arial" w:hAnsi="Arial" w:cs="Arial"/>
          <w:b/>
          <w:bCs/>
        </w:rPr>
        <w:t>2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Iron smelting and steel manufacturing (21100)</w:t>
      </w:r>
    </w:p>
    <w:p w14:paraId="46016308" w14:textId="77777777" w:rsidR="004B09B0" w:rsidRPr="003A410B" w:rsidRDefault="004B09B0" w:rsidP="003A410B">
      <w:pPr>
        <w:rPr>
          <w:rFonts w:ascii="Arial" w:hAnsi="Arial" w:cs="Arial"/>
          <w:sz w:val="22"/>
          <w:szCs w:val="22"/>
        </w:rPr>
      </w:pPr>
    </w:p>
    <w:p w14:paraId="3E40F822" w14:textId="0EA007B5" w:rsidR="004B09B0" w:rsidRPr="003A410B" w:rsidRDefault="004B09B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488"/>
        <w:gridCol w:w="1489"/>
      </w:tblGrid>
      <w:tr w:rsidR="003142A7" w:rsidRPr="003A410B" w14:paraId="73370E33" w14:textId="77777777" w:rsidTr="00711A4D">
        <w:trPr>
          <w:cantSplit/>
        </w:trPr>
        <w:tc>
          <w:tcPr>
            <w:tcW w:w="4962" w:type="dxa"/>
          </w:tcPr>
          <w:p w14:paraId="5D7BFC1A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CCTV system</w:t>
            </w:r>
          </w:p>
        </w:tc>
        <w:tc>
          <w:tcPr>
            <w:tcW w:w="1559" w:type="dxa"/>
          </w:tcPr>
          <w:p w14:paraId="788363C8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6397F6E6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57E7D083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228A7DA" w14:textId="77777777" w:rsidR="004B09B0" w:rsidRPr="003A410B" w:rsidRDefault="004B09B0" w:rsidP="003A410B">
      <w:pPr>
        <w:spacing w:after="120"/>
        <w:rPr>
          <w:rFonts w:ascii="Arial" w:hAnsi="Arial" w:cs="Arial"/>
          <w:sz w:val="22"/>
          <w:szCs w:val="22"/>
        </w:rPr>
      </w:pPr>
    </w:p>
    <w:p w14:paraId="0CBC0A46" w14:textId="77777777" w:rsidR="004B09B0" w:rsidRPr="003A410B" w:rsidRDefault="004B09B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488"/>
        <w:gridCol w:w="1489"/>
      </w:tblGrid>
      <w:tr w:rsidR="003142A7" w:rsidRPr="003A410B" w14:paraId="40A5507E" w14:textId="77777777" w:rsidTr="00711A4D">
        <w:trPr>
          <w:cantSplit/>
        </w:trPr>
        <w:tc>
          <w:tcPr>
            <w:tcW w:w="4962" w:type="dxa"/>
          </w:tcPr>
          <w:p w14:paraId="24E2DC20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ab/>
              <w:t>CCTV systems</w:t>
            </w:r>
          </w:p>
        </w:tc>
        <w:tc>
          <w:tcPr>
            <w:tcW w:w="1559" w:type="dxa"/>
          </w:tcPr>
          <w:p w14:paraId="2E23700C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88" w:type="dxa"/>
          </w:tcPr>
          <w:p w14:paraId="208E4D95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89" w:type="dxa"/>
          </w:tcPr>
          <w:p w14:paraId="0E432313" w14:textId="77777777" w:rsidR="004B09B0" w:rsidRPr="003A410B" w:rsidRDefault="004B09B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Jul 2010</w:t>
            </w:r>
          </w:p>
        </w:tc>
      </w:tr>
    </w:tbl>
    <w:p w14:paraId="210DBB48" w14:textId="77777777" w:rsidR="004B09B0" w:rsidRPr="003A410B" w:rsidRDefault="004B09B0" w:rsidP="003A410B">
      <w:pPr>
        <w:rPr>
          <w:rFonts w:ascii="Arial" w:hAnsi="Arial" w:cs="Arial"/>
          <w:sz w:val="22"/>
          <w:szCs w:val="22"/>
        </w:rPr>
      </w:pPr>
    </w:p>
    <w:p w14:paraId="26D673E7" w14:textId="77777777" w:rsidR="004B09B0" w:rsidRPr="003A410B" w:rsidRDefault="004B09B0" w:rsidP="003A410B">
      <w:pPr>
        <w:rPr>
          <w:rFonts w:ascii="Arial" w:hAnsi="Arial" w:cs="Arial"/>
          <w:sz w:val="22"/>
          <w:szCs w:val="22"/>
        </w:rPr>
      </w:pPr>
    </w:p>
    <w:p w14:paraId="40DE186B" w14:textId="20EF0C3D" w:rsidR="0027505A" w:rsidRPr="003A410B" w:rsidRDefault="0027505A" w:rsidP="00AF5CEB">
      <w:pPr>
        <w:keepNext/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[1</w:t>
      </w:r>
      <w:r w:rsidR="00B5795D" w:rsidRPr="003A410B">
        <w:rPr>
          <w:rFonts w:ascii="Arial" w:hAnsi="Arial" w:cs="Arial"/>
          <w:b/>
          <w:bCs/>
        </w:rPr>
        <w:t>3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Non</w:t>
      </w:r>
      <w:r w:rsidRPr="003A410B">
        <w:rPr>
          <w:rFonts w:ascii="Arial" w:hAnsi="Arial" w:cs="Arial"/>
          <w:b/>
          <w:bCs/>
          <w:i/>
        </w:rPr>
        <w:noBreakHyphen/>
        <w:t xml:space="preserve">ferrous metal casting </w:t>
      </w:r>
      <w:r w:rsidRPr="003A410B">
        <w:rPr>
          <w:rFonts w:ascii="Arial" w:hAnsi="Arial" w:cs="Arial"/>
          <w:b/>
          <w:bCs/>
          <w:i/>
          <w:iCs/>
        </w:rPr>
        <w:t>(21410)</w:t>
      </w:r>
    </w:p>
    <w:p w14:paraId="235B928C" w14:textId="77777777" w:rsidR="0027505A" w:rsidRPr="003A410B" w:rsidRDefault="0027505A" w:rsidP="00AF5CEB">
      <w:pPr>
        <w:keepNext/>
        <w:rPr>
          <w:rFonts w:ascii="Arial" w:hAnsi="Arial" w:cs="Arial"/>
          <w:sz w:val="22"/>
          <w:szCs w:val="22"/>
        </w:rPr>
      </w:pPr>
    </w:p>
    <w:p w14:paraId="0B11B7E4" w14:textId="3C312949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0E313330" w14:textId="77777777" w:rsidTr="00711A4D">
        <w:trPr>
          <w:cantSplit/>
        </w:trPr>
        <w:tc>
          <w:tcPr>
            <w:tcW w:w="4678" w:type="dxa"/>
          </w:tcPr>
          <w:p w14:paraId="41C84DB1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Metal casting assets (non</w:t>
            </w:r>
            <w:r w:rsidRPr="003A410B">
              <w:rPr>
                <w:rFonts w:ascii="Arial" w:eastAsia="Arial" w:hAnsi="Arial" w:cs="Arial"/>
                <w:sz w:val="18"/>
                <w:szCs w:val="22"/>
              </w:rPr>
              <w:noBreakHyphen/>
              <w:t>ferrous eg aluminium, brass and magnesium):</w:t>
            </w:r>
          </w:p>
        </w:tc>
        <w:tc>
          <w:tcPr>
            <w:tcW w:w="1843" w:type="dxa"/>
          </w:tcPr>
          <w:p w14:paraId="3C594B0E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1488" w:type="dxa"/>
          </w:tcPr>
          <w:p w14:paraId="48A12410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</w:tc>
        <w:tc>
          <w:tcPr>
            <w:tcW w:w="1491" w:type="dxa"/>
          </w:tcPr>
          <w:p w14:paraId="68F15AB1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</w:rPr>
            </w:pPr>
          </w:p>
        </w:tc>
      </w:tr>
    </w:tbl>
    <w:p w14:paraId="108567B8" w14:textId="77777777" w:rsidR="0027505A" w:rsidRPr="003A410B" w:rsidRDefault="0027505A" w:rsidP="003A410B">
      <w:pPr>
        <w:spacing w:after="120"/>
        <w:rPr>
          <w:rFonts w:ascii="Arial" w:hAnsi="Arial" w:cs="Arial"/>
          <w:sz w:val="22"/>
          <w:szCs w:val="22"/>
        </w:rPr>
      </w:pPr>
    </w:p>
    <w:p w14:paraId="68E8C8EB" w14:textId="77777777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4C90A972" w14:textId="77777777" w:rsidTr="00711A4D">
        <w:trPr>
          <w:cantSplit/>
        </w:trPr>
        <w:tc>
          <w:tcPr>
            <w:tcW w:w="4678" w:type="dxa"/>
          </w:tcPr>
          <w:p w14:paraId="4570DFB9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Metal casting assets (non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noBreakHyphen/>
              <w:t>ferrous e.g. aluminium, brass and magnesium):</w:t>
            </w:r>
          </w:p>
        </w:tc>
        <w:tc>
          <w:tcPr>
            <w:tcW w:w="1843" w:type="dxa"/>
          </w:tcPr>
          <w:p w14:paraId="16439BD2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3ABD7213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</w:tcPr>
          <w:p w14:paraId="10CE11E1" w14:textId="77777777" w:rsidR="0027505A" w:rsidRPr="003A410B" w:rsidRDefault="0027505A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14:paraId="67492025" w14:textId="4C7F73B8" w:rsidR="0027505A" w:rsidRPr="003A410B" w:rsidRDefault="0027505A" w:rsidP="003A410B">
      <w:pPr>
        <w:rPr>
          <w:rFonts w:ascii="Arial" w:hAnsi="Arial" w:cs="Arial"/>
          <w:bCs/>
        </w:rPr>
      </w:pPr>
    </w:p>
    <w:p w14:paraId="21F39FA4" w14:textId="77777777" w:rsidR="0027505A" w:rsidRPr="003A410B" w:rsidRDefault="0027505A" w:rsidP="003A410B">
      <w:pPr>
        <w:rPr>
          <w:rFonts w:ascii="Arial" w:hAnsi="Arial" w:cs="Arial"/>
          <w:bCs/>
        </w:rPr>
      </w:pPr>
    </w:p>
    <w:p w14:paraId="2C834FF2" w14:textId="00D788D9" w:rsidR="0027505A" w:rsidRPr="003A410B" w:rsidRDefault="0027505A" w:rsidP="003A410B">
      <w:pPr>
        <w:rPr>
          <w:rFonts w:ascii="Arial" w:hAnsi="Arial" w:cs="Arial"/>
          <w:b/>
          <w:bCs/>
          <w:iCs/>
        </w:rPr>
      </w:pPr>
      <w:r w:rsidRPr="003A410B">
        <w:rPr>
          <w:rFonts w:ascii="Arial" w:hAnsi="Arial" w:cs="Arial"/>
          <w:b/>
          <w:bCs/>
        </w:rPr>
        <w:t>[1</w:t>
      </w:r>
      <w:r w:rsidR="00A7115D" w:rsidRPr="003A410B">
        <w:rPr>
          <w:rFonts w:ascii="Arial" w:hAnsi="Arial" w:cs="Arial"/>
          <w:b/>
          <w:bCs/>
        </w:rPr>
        <w:t>4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Motor vehicle manufacturing (23110)</w:t>
      </w:r>
      <w:r w:rsidRPr="003A410B">
        <w:rPr>
          <w:rFonts w:ascii="Arial" w:hAnsi="Arial" w:cs="Arial"/>
          <w:b/>
          <w:bCs/>
          <w:iCs/>
        </w:rPr>
        <w:t xml:space="preserve"> Motor vehicle manufacturing plant (not listed elsewhere)</w:t>
      </w:r>
    </w:p>
    <w:p w14:paraId="449EC9B6" w14:textId="77777777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</w:p>
    <w:p w14:paraId="1AAD19F2" w14:textId="77777777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3142A7" w:rsidRPr="003A410B" w14:paraId="5425805B" w14:textId="77777777" w:rsidTr="00711A4D">
        <w:trPr>
          <w:cantSplit/>
        </w:trPr>
        <w:tc>
          <w:tcPr>
            <w:tcW w:w="4820" w:type="dxa"/>
            <w:shd w:val="clear" w:color="auto" w:fill="auto"/>
          </w:tcPr>
          <w:p w14:paraId="7DC90FAF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Tooling (</w:t>
            </w:r>
            <w:proofErr w:type="spellStart"/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ie</w:t>
            </w:r>
            <w:proofErr w:type="spellEnd"/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jigs, dies, press tools and specialty 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attachments such as working heads and work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noBreakHyphen/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holding tools)</w:t>
            </w:r>
          </w:p>
        </w:tc>
        <w:tc>
          <w:tcPr>
            <w:tcW w:w="1701" w:type="dxa"/>
            <w:shd w:val="clear" w:color="auto" w:fill="auto"/>
          </w:tcPr>
          <w:p w14:paraId="256BA450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 3</w:t>
            </w:r>
          </w:p>
        </w:tc>
        <w:tc>
          <w:tcPr>
            <w:tcW w:w="1418" w:type="dxa"/>
            <w:shd w:val="clear" w:color="auto" w:fill="auto"/>
          </w:tcPr>
          <w:p w14:paraId="2D8B4EBB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4582237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3DB9FDDF" w14:textId="77777777" w:rsidR="0027505A" w:rsidRPr="003A410B" w:rsidRDefault="0027505A" w:rsidP="003A410B">
      <w:pPr>
        <w:spacing w:after="120"/>
        <w:rPr>
          <w:rFonts w:ascii="Arial" w:hAnsi="Arial" w:cs="Arial"/>
          <w:sz w:val="22"/>
          <w:szCs w:val="22"/>
        </w:rPr>
      </w:pPr>
    </w:p>
    <w:p w14:paraId="234D338C" w14:textId="77777777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3142A7" w:rsidRPr="003A410B" w14:paraId="3C035CB7" w14:textId="77777777" w:rsidTr="00711A4D">
        <w:trPr>
          <w:cantSplit/>
        </w:trPr>
        <w:tc>
          <w:tcPr>
            <w:tcW w:w="4820" w:type="dxa"/>
            <w:shd w:val="clear" w:color="auto" w:fill="auto"/>
          </w:tcPr>
          <w:p w14:paraId="63BF4C09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Tooling (i.e. jigs, dies, press tools and specialty 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attachments such as working heads and work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noBreakHyphen/>
              <w:t xml:space="preserve">holding 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tools)</w:t>
            </w:r>
          </w:p>
        </w:tc>
        <w:tc>
          <w:tcPr>
            <w:tcW w:w="1701" w:type="dxa"/>
            <w:shd w:val="clear" w:color="auto" w:fill="auto"/>
          </w:tcPr>
          <w:p w14:paraId="3CD4EEBB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FD74044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FC963B9" w14:textId="77777777" w:rsidR="0027505A" w:rsidRPr="003A410B" w:rsidRDefault="0027505A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6808AE45" w14:textId="77777777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</w:p>
    <w:p w14:paraId="30128C72" w14:textId="3A59B322" w:rsidR="0027505A" w:rsidRPr="003A410B" w:rsidRDefault="0027505A" w:rsidP="003A410B">
      <w:pPr>
        <w:rPr>
          <w:rFonts w:ascii="Arial" w:hAnsi="Arial" w:cs="Arial"/>
          <w:sz w:val="22"/>
          <w:szCs w:val="22"/>
        </w:rPr>
      </w:pPr>
    </w:p>
    <w:p w14:paraId="6CC5B23B" w14:textId="731B757D" w:rsidR="00711A4D" w:rsidRPr="003A410B" w:rsidRDefault="00711A4D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[1</w:t>
      </w:r>
      <w:r w:rsidR="00A7115D" w:rsidRPr="003A410B">
        <w:rPr>
          <w:rFonts w:ascii="Arial" w:hAnsi="Arial" w:cs="Arial"/>
          <w:b/>
          <w:bCs/>
        </w:rPr>
        <w:t>5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MANUFACTURING (11110 to 25990)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 xml:space="preserve">Other transport equipment manufacturing </w:t>
      </w:r>
      <w:proofErr w:type="spellStart"/>
      <w:r w:rsidRPr="003A410B">
        <w:rPr>
          <w:rFonts w:ascii="Arial" w:hAnsi="Arial" w:cs="Arial"/>
          <w:b/>
          <w:bCs/>
          <w:i/>
        </w:rPr>
        <w:t>n.e.c.</w:t>
      </w:r>
      <w:proofErr w:type="spellEnd"/>
      <w:r w:rsidRPr="003A410B">
        <w:rPr>
          <w:rFonts w:ascii="Arial" w:hAnsi="Arial" w:cs="Arial"/>
          <w:b/>
          <w:bCs/>
          <w:i/>
        </w:rPr>
        <w:t xml:space="preserve"> (23990)</w:t>
      </w:r>
    </w:p>
    <w:p w14:paraId="77537E1C" w14:textId="77777777" w:rsidR="00711A4D" w:rsidRPr="003A410B" w:rsidRDefault="00711A4D" w:rsidP="003A410B">
      <w:pPr>
        <w:rPr>
          <w:rFonts w:ascii="Arial" w:hAnsi="Arial" w:cs="Arial"/>
          <w:sz w:val="22"/>
          <w:szCs w:val="22"/>
        </w:rPr>
      </w:pPr>
    </w:p>
    <w:p w14:paraId="591A01F7" w14:textId="77777777" w:rsidR="00711A4D" w:rsidRPr="003A410B" w:rsidRDefault="00711A4D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3142A7" w:rsidRPr="003A410B" w14:paraId="57CFB146" w14:textId="77777777" w:rsidTr="00711A4D">
        <w:tc>
          <w:tcPr>
            <w:tcW w:w="4678" w:type="dxa"/>
          </w:tcPr>
          <w:p w14:paraId="55CA3C11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proofErr w:type="gramStart"/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Motor cycle</w:t>
            </w:r>
            <w:proofErr w:type="gramEnd"/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 xml:space="preserve"> building plant</w:t>
            </w:r>
          </w:p>
        </w:tc>
        <w:tc>
          <w:tcPr>
            <w:tcW w:w="1843" w:type="dxa"/>
          </w:tcPr>
          <w:p w14:paraId="4A6F4220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88" w:type="dxa"/>
          </w:tcPr>
          <w:p w14:paraId="29489952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612EB481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55D0A04C" w14:textId="77777777" w:rsidR="00711A4D" w:rsidRPr="003A410B" w:rsidRDefault="00711A4D" w:rsidP="003A410B">
      <w:pPr>
        <w:spacing w:after="120"/>
        <w:rPr>
          <w:rFonts w:ascii="Arial" w:hAnsi="Arial" w:cs="Arial"/>
          <w:sz w:val="22"/>
          <w:szCs w:val="22"/>
        </w:rPr>
      </w:pPr>
    </w:p>
    <w:p w14:paraId="3FA26398" w14:textId="77777777" w:rsidR="00711A4D" w:rsidRPr="003A410B" w:rsidRDefault="00711A4D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89"/>
      </w:tblGrid>
      <w:tr w:rsidR="003142A7" w:rsidRPr="003A410B" w14:paraId="6B3E1A89" w14:textId="77777777" w:rsidTr="00711A4D">
        <w:tc>
          <w:tcPr>
            <w:tcW w:w="4678" w:type="dxa"/>
          </w:tcPr>
          <w:p w14:paraId="53D38BD8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Motorcycle building plant</w:t>
            </w:r>
          </w:p>
        </w:tc>
        <w:tc>
          <w:tcPr>
            <w:tcW w:w="1843" w:type="dxa"/>
          </w:tcPr>
          <w:p w14:paraId="75A8BE33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1488" w:type="dxa"/>
          </w:tcPr>
          <w:p w14:paraId="65959779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36E0DAFE" w14:textId="77777777" w:rsidR="00711A4D" w:rsidRPr="003A410B" w:rsidRDefault="00711A4D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488CF8EC" w14:textId="77777777" w:rsidR="00711A4D" w:rsidRPr="003A410B" w:rsidRDefault="00711A4D" w:rsidP="003A410B">
      <w:pPr>
        <w:rPr>
          <w:rFonts w:ascii="Arial" w:hAnsi="Arial" w:cs="Arial"/>
          <w:sz w:val="22"/>
          <w:szCs w:val="22"/>
        </w:rPr>
      </w:pPr>
    </w:p>
    <w:p w14:paraId="1E3A0329" w14:textId="77777777" w:rsidR="00711A4D" w:rsidRPr="003A410B" w:rsidRDefault="00711A4D" w:rsidP="003A410B">
      <w:pPr>
        <w:rPr>
          <w:rFonts w:ascii="Arial" w:hAnsi="Arial" w:cs="Arial"/>
          <w:sz w:val="22"/>
          <w:szCs w:val="22"/>
        </w:rPr>
      </w:pPr>
    </w:p>
    <w:p w14:paraId="4CC18543" w14:textId="15557A53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ascii="Arial" w:hAnsi="Arial" w:cs="Arial"/>
          <w:b/>
        </w:rPr>
        <w:t>[</w:t>
      </w:r>
      <w:r w:rsidR="00A13AFF" w:rsidRPr="003A410B">
        <w:rPr>
          <w:rFonts w:ascii="Arial" w:hAnsi="Arial" w:cs="Arial"/>
          <w:b/>
        </w:rPr>
        <w:t>1</w:t>
      </w:r>
      <w:r w:rsidR="00A7115D" w:rsidRPr="003A410B">
        <w:rPr>
          <w:rFonts w:ascii="Arial" w:hAnsi="Arial" w:cs="Arial"/>
          <w:b/>
        </w:rPr>
        <w:t>6</w:t>
      </w:r>
      <w:r w:rsidRPr="003A410B">
        <w:rPr>
          <w:rFonts w:ascii="Arial" w:hAnsi="Arial" w:cs="Arial"/>
          <w:b/>
        </w:rPr>
        <w:t>]</w:t>
      </w:r>
      <w:r w:rsidRPr="003A410B">
        <w:rPr>
          <w:rFonts w:ascii="Arial" w:hAnsi="Arial" w:cs="Arial"/>
          <w:b/>
        </w:rPr>
        <w:tab/>
        <w:t xml:space="preserve">Table A, industry category </w:t>
      </w:r>
      <w:r w:rsidR="005D3593" w:rsidRPr="003A410B">
        <w:rPr>
          <w:rFonts w:ascii="Arial" w:hAnsi="Arial" w:cs="Arial"/>
          <w:b/>
          <w:bCs/>
          <w:i/>
          <w:iCs/>
        </w:rPr>
        <w:t>MANUFACTURING (11110 to 25990</w:t>
      </w:r>
      <w:r w:rsidR="005D3593" w:rsidRPr="003A410B">
        <w:rPr>
          <w:rFonts w:ascii="Arial" w:hAnsi="Arial" w:cs="Arial"/>
          <w:b/>
        </w:rPr>
        <w:t>), sub-category</w:t>
      </w:r>
      <w:r w:rsidR="005D3593" w:rsidRPr="003A410B">
        <w:rPr>
          <w:rFonts w:ascii="Arial" w:hAnsi="Arial" w:cs="Arial"/>
          <w:b/>
          <w:i/>
        </w:rPr>
        <w:t xml:space="preserve"> Wooden furniture and upholstered seat manufacturing (25110)</w:t>
      </w:r>
    </w:p>
    <w:p w14:paraId="37224644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38EE70E6" w14:textId="4509B547" w:rsidR="00105DE6" w:rsidRPr="003A410B" w:rsidRDefault="00105DE6" w:rsidP="003A410B">
      <w:pPr>
        <w:keepNext/>
        <w:rPr>
          <w:i/>
        </w:rPr>
      </w:pPr>
      <w:r w:rsidRPr="003A410B"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3142A7" w:rsidRPr="003A410B" w14:paraId="6B221458" w14:textId="77777777" w:rsidTr="00AB26C9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05613789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Wooden furniture and upholstered seat manufacturing</w:t>
            </w:r>
          </w:p>
          <w:p w14:paraId="7D9C2AC7" w14:textId="77777777" w:rsidR="005D3593" w:rsidRPr="003A410B" w:rsidRDefault="005D3593" w:rsidP="003A41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i/>
                <w:sz w:val="22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  <w:t>(25110)</w:t>
            </w:r>
          </w:p>
        </w:tc>
      </w:tr>
      <w:tr w:rsidR="003142A7" w:rsidRPr="003A410B" w14:paraId="3968D457" w14:textId="77777777" w:rsidTr="00AB26C9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15735E25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F73C2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388370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9172EBC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3142A7" w:rsidRPr="003A410B" w14:paraId="094F2010" w14:textId="77777777" w:rsidTr="00AB26C9">
        <w:trPr>
          <w:cantSplit/>
        </w:trPr>
        <w:tc>
          <w:tcPr>
            <w:tcW w:w="4678" w:type="dxa"/>
            <w:shd w:val="clear" w:color="auto" w:fill="auto"/>
          </w:tcPr>
          <w:p w14:paraId="05A6D29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Furniture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>making plant</w:t>
            </w:r>
          </w:p>
        </w:tc>
        <w:tc>
          <w:tcPr>
            <w:tcW w:w="1843" w:type="dxa"/>
            <w:shd w:val="clear" w:color="auto" w:fill="auto"/>
          </w:tcPr>
          <w:p w14:paraId="6BEAB60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13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vertAlign w:val="superscript"/>
                <w:lang w:eastAsia="en-US"/>
              </w:rPr>
              <w:t>1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/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265671C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5D57B88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Jan 2001</w:t>
            </w:r>
          </w:p>
        </w:tc>
      </w:tr>
    </w:tbl>
    <w:p w14:paraId="57002E10" w14:textId="77777777" w:rsidR="00105DE6" w:rsidRPr="003A410B" w:rsidRDefault="00105DE6" w:rsidP="003A410B">
      <w:pPr>
        <w:spacing w:after="120"/>
        <w:rPr>
          <w:rFonts w:ascii="Arial" w:hAnsi="Arial" w:cs="Arial"/>
          <w:sz w:val="22"/>
          <w:szCs w:val="22"/>
        </w:rPr>
      </w:pPr>
    </w:p>
    <w:p w14:paraId="3CF40FA7" w14:textId="207C43E1" w:rsidR="00105DE6" w:rsidRPr="003A410B" w:rsidRDefault="00105DE6" w:rsidP="003A410B">
      <w:pPr>
        <w:keepNext/>
        <w:rPr>
          <w:i/>
        </w:rPr>
      </w:pPr>
      <w:bookmarkStart w:id="5" w:name="_Hlk66804564"/>
      <w:r w:rsidRPr="003A410B">
        <w:rPr>
          <w:i/>
        </w:rPr>
        <w:lastRenderedPageBreak/>
        <w:t>Substitute</w:t>
      </w:r>
      <w:bookmarkEnd w:id="5"/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3142A7" w:rsidRPr="003A410B" w14:paraId="7FBA1780" w14:textId="77777777" w:rsidTr="00AB26C9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32CC5917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b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/>
                <w:b/>
                <w:i/>
                <w:sz w:val="22"/>
                <w:szCs w:val="22"/>
                <w:lang w:eastAsia="en-US"/>
              </w:rPr>
              <w:t>Wooden furniture and upholstered seat manufacturing</w:t>
            </w:r>
          </w:p>
          <w:p w14:paraId="64828F23" w14:textId="77777777" w:rsidR="005D3593" w:rsidRPr="003A410B" w:rsidRDefault="005D3593" w:rsidP="003A410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 w:rsidRPr="003A410B">
              <w:rPr>
                <w:rFonts w:ascii="Arial" w:hAnsi="Arial"/>
                <w:b/>
                <w:i/>
                <w:sz w:val="20"/>
                <w:szCs w:val="20"/>
              </w:rPr>
              <w:t>(25110)</w:t>
            </w:r>
          </w:p>
        </w:tc>
      </w:tr>
      <w:tr w:rsidR="003142A7" w:rsidRPr="003A410B" w14:paraId="44A00ABA" w14:textId="77777777" w:rsidTr="00AB26C9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212493AC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10B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1DEDD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10F92A9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D7A3716" w14:textId="77777777" w:rsidR="005D3593" w:rsidRPr="003A410B" w:rsidRDefault="005D359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3142A7" w:rsidRPr="003A410B" w14:paraId="75A5ACC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633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Dust management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8F5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DBF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A1B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0EFDD1B9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F8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Portable dust extractors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58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DD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CE7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0AABBF5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70E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Portable wet and dry vacuum cleaners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782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46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D2E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1D160C65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850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 xml:space="preserve">Stationary dust collection systems (incorporating </w:t>
            </w:r>
            <w:r w:rsidRPr="003A410B">
              <w:rPr>
                <w:rFonts w:ascii="Arial" w:hAnsi="Arial"/>
                <w:sz w:val="18"/>
              </w:rPr>
              <w:tab/>
              <w:t>bags, motors, pipes etc)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AA3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00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F8A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57B634C3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8B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Spray booth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A65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30C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FB5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48E673B1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F5D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Full face air fed masks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A44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24B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8AC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3D6059E8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3C1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Paint pumps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3D8B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AD8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D81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3EEC73A1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DD5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Spray booths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439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50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083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39FC0478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BEE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Spray guns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895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1F5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9BC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2BB5E2D9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2D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Support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046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C1A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D0E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2BD017CD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74F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 xml:space="preserve">Air compression assets – see Table B Air </w:t>
            </w:r>
            <w:r w:rsidRPr="003A410B">
              <w:rPr>
                <w:rFonts w:ascii="Arial" w:hAnsi="Arial"/>
                <w:sz w:val="18"/>
              </w:rPr>
              <w:tab/>
              <w:t>compression assets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567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035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CF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6E11AA71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E7E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 xml:space="preserve">Air compressors (portable) – see Table B Air </w:t>
            </w:r>
            <w:r w:rsidRPr="003A410B">
              <w:rPr>
                <w:rFonts w:ascii="Arial" w:hAnsi="Arial"/>
                <w:sz w:val="18"/>
              </w:rPr>
              <w:tab/>
              <w:t>compressors (portable)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F10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288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CF9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3DA9D2E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96C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Forklifts – see Table B Forklifts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2A1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24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B61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1C68DE7A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4DF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Racks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D32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F07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E0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2F0A1E1C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B26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Trolleys (carts)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041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05C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51A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657C9E3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DDDB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Vacuum lifters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F18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83A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071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AE2FADD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81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Work benches and tables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F0B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141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A92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6766BC7D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D01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Tools: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F4F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F74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49F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7AA7DBCF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FB5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 xml:space="preserve">Benchtop power tools (including biscuit/domino </w:t>
            </w:r>
            <w:r w:rsidRPr="003A410B">
              <w:rPr>
                <w:rFonts w:ascii="Arial" w:hAnsi="Arial"/>
                <w:sz w:val="18"/>
              </w:rPr>
              <w:tab/>
              <w:t xml:space="preserve">joiners, drill presses, jigsaws, laminate trimmers, </w:t>
            </w:r>
            <w:r w:rsidRPr="003A410B">
              <w:rPr>
                <w:rFonts w:ascii="Arial" w:hAnsi="Arial"/>
                <w:sz w:val="18"/>
              </w:rPr>
              <w:tab/>
              <w:t xml:space="preserve">mortisers, planners, routers, spindle sanders etc but </w:t>
            </w:r>
            <w:r w:rsidRPr="003A410B">
              <w:rPr>
                <w:rFonts w:ascii="Arial" w:hAnsi="Arial"/>
                <w:sz w:val="18"/>
              </w:rPr>
              <w:tab/>
              <w:t>excluding saws)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8D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5F1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9BA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5769CA23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905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Clamps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CC2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A68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188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99EFA13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6A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proofErr w:type="gramStart"/>
            <w:r w:rsidRPr="003A410B">
              <w:rPr>
                <w:rFonts w:ascii="Arial" w:hAnsi="Arial"/>
                <w:sz w:val="18"/>
              </w:rPr>
              <w:t>Hand held</w:t>
            </w:r>
            <w:proofErr w:type="gramEnd"/>
            <w:r w:rsidRPr="003A410B">
              <w:rPr>
                <w:rFonts w:ascii="Arial" w:hAnsi="Arial"/>
                <w:sz w:val="18"/>
              </w:rPr>
              <w:t xml:space="preserve"> power tools (including air, battery, and </w:t>
            </w:r>
            <w:r w:rsidRPr="003A410B">
              <w:rPr>
                <w:rFonts w:ascii="Arial" w:hAnsi="Arial"/>
                <w:sz w:val="18"/>
              </w:rPr>
              <w:tab/>
              <w:t>electric) - see Table B Power tools, hand tools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5AC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B95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0C6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2DEC8EF6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944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 xml:space="preserve">Hand tools (manual operated) - see Table B Hand </w:t>
            </w:r>
            <w:r w:rsidRPr="003A410B">
              <w:rPr>
                <w:rFonts w:ascii="Arial" w:hAnsi="Arial"/>
                <w:sz w:val="18"/>
              </w:rPr>
              <w:tab/>
              <w:t>tools (manual operated)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43E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AB8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FD3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0FF798D0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4A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Sawing machines: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E65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A05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633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487A43C6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BA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Band saws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BFF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265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DFF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1D3A1C60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E77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Circular saws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50B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7AE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407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017193C3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42E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Mitre saws (drop saws)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677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FCC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08C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38E68539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4EAB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Panel saws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F27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81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BCA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1CBA7C7A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AFC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Table saws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377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9A4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E79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2306465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080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Stationary machines: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8E6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85B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B33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4048A8B6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C59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 xml:space="preserve">Computer numerical control (CNC) machines </w:t>
            </w: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(including CNC routers)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BA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CBE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7D1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0508D23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C8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Edge banders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0BC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089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87C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89B084E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01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Pedestal drills (drill presses)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C89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43D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5F2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5127EDE9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72B2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 xml:space="preserve">Sanders (including belt sanders, drum sanders, </w:t>
            </w: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edge sanders, spindle sanders etc)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191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5084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AFC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081410E7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93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Spindle moulders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D71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6B7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9377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26D59320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2B23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</w:r>
            <w:r w:rsidRPr="003A410B">
              <w:rPr>
                <w:rFonts w:ascii="Arial" w:hAnsi="Arial"/>
                <w:sz w:val="18"/>
              </w:rPr>
              <w:tab/>
              <w:t>Thicknessers/Buzzers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A08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BF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4E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2C4D482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056B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Upholstery assets: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F0F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4F96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FED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</w:p>
        </w:tc>
      </w:tr>
      <w:tr w:rsidR="003142A7" w:rsidRPr="003A410B" w14:paraId="59C4FE2B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51F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CNC fabric cutters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6159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D6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A245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58D76995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DF0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Hand fabric cutters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39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6FBD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693E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  <w:tr w:rsidR="003142A7" w:rsidRPr="003A410B" w14:paraId="4C858DDF" w14:textId="77777777" w:rsidTr="00AB26C9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4ED8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ab/>
              <w:t>Sewing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ACE1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099C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5F4A" w14:textId="77777777" w:rsidR="005D3593" w:rsidRPr="003A410B" w:rsidRDefault="005D359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</w:rPr>
            </w:pPr>
            <w:r w:rsidRPr="003A410B">
              <w:rPr>
                <w:rFonts w:ascii="Arial" w:hAnsi="Arial"/>
                <w:sz w:val="18"/>
              </w:rPr>
              <w:t>1 Jul 2022</w:t>
            </w:r>
          </w:p>
        </w:tc>
      </w:tr>
    </w:tbl>
    <w:p w14:paraId="60212B26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7381416B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3B68A039" w14:textId="23C303F8" w:rsidR="00362C65" w:rsidRPr="003A410B" w:rsidRDefault="00362C65" w:rsidP="003A410B">
      <w:pPr>
        <w:keepNext/>
        <w:rPr>
          <w:rFonts w:ascii="Arial" w:eastAsiaTheme="minorEastAsia" w:hAnsi="Arial" w:cs="Arial"/>
          <w:b/>
          <w:i/>
        </w:rPr>
      </w:pPr>
      <w:bookmarkStart w:id="6" w:name="_Hlk66887223"/>
      <w:r w:rsidRPr="003A410B">
        <w:rPr>
          <w:rFonts w:ascii="Arial" w:eastAsiaTheme="minorEastAsia" w:hAnsi="Arial" w:cs="Arial"/>
          <w:b/>
        </w:rPr>
        <w:lastRenderedPageBreak/>
        <w:t>[</w:t>
      </w:r>
      <w:r w:rsidR="00A13AFF" w:rsidRPr="003A410B">
        <w:rPr>
          <w:rFonts w:ascii="Arial" w:eastAsiaTheme="minorEastAsia" w:hAnsi="Arial" w:cs="Arial"/>
          <w:b/>
        </w:rPr>
        <w:t>1</w:t>
      </w:r>
      <w:r w:rsidR="00A7115D" w:rsidRPr="003A410B">
        <w:rPr>
          <w:rFonts w:ascii="Arial" w:eastAsiaTheme="minorEastAsia" w:hAnsi="Arial" w:cs="Arial"/>
          <w:b/>
        </w:rPr>
        <w:t>7</w:t>
      </w:r>
      <w:r w:rsidRPr="003A410B">
        <w:rPr>
          <w:rFonts w:ascii="Arial" w:eastAsiaTheme="minorEastAsia" w:hAnsi="Arial" w:cs="Arial"/>
          <w:b/>
        </w:rPr>
        <w:t>]</w:t>
      </w:r>
      <w:r w:rsidRPr="003A410B">
        <w:rPr>
          <w:rFonts w:ascii="Arial" w:eastAsiaTheme="minorEastAsia" w:hAnsi="Arial" w:cs="Arial"/>
          <w:b/>
        </w:rPr>
        <w:tab/>
        <w:t xml:space="preserve">Table A, industry category </w:t>
      </w:r>
      <w:bookmarkStart w:id="7" w:name="_Toc57776871"/>
      <w:bookmarkStart w:id="8" w:name="_Toc132095289"/>
      <w:r w:rsidR="00B64E88" w:rsidRPr="003A410B">
        <w:rPr>
          <w:rFonts w:ascii="Arial" w:eastAsiaTheme="minorEastAsia" w:hAnsi="Arial" w:cs="Arial"/>
          <w:b/>
          <w:i/>
        </w:rPr>
        <w:t>RETAIL TRADE</w:t>
      </w:r>
      <w:bookmarkEnd w:id="7"/>
      <w:bookmarkEnd w:id="8"/>
      <w:r w:rsidRPr="003A410B">
        <w:rPr>
          <w:rFonts w:ascii="Arial" w:eastAsiaTheme="minorEastAsia" w:hAnsi="Arial" w:cs="Arial"/>
          <w:b/>
          <w:i/>
        </w:rPr>
        <w:t xml:space="preserve"> (</w:t>
      </w:r>
      <w:r w:rsidR="00B64E88" w:rsidRPr="003A410B">
        <w:rPr>
          <w:rFonts w:ascii="Arial" w:eastAsiaTheme="minorEastAsia" w:hAnsi="Arial" w:cs="Arial"/>
          <w:b/>
          <w:i/>
        </w:rPr>
        <w:t>39110 to 43209)</w:t>
      </w:r>
    </w:p>
    <w:p w14:paraId="37D7782F" w14:textId="77777777" w:rsidR="00362C65" w:rsidRPr="003A410B" w:rsidRDefault="00362C65" w:rsidP="003A410B">
      <w:pPr>
        <w:keepNext/>
        <w:rPr>
          <w:rFonts w:ascii="Arial" w:eastAsiaTheme="minorEastAsia" w:hAnsi="Arial" w:cs="Arial"/>
          <w:sz w:val="22"/>
          <w:szCs w:val="22"/>
        </w:rPr>
      </w:pPr>
    </w:p>
    <w:p w14:paraId="602A75DE" w14:textId="1DBE486B" w:rsidR="00362C65" w:rsidRPr="003A410B" w:rsidRDefault="00B64E88" w:rsidP="003A410B">
      <w:pPr>
        <w:keepNext/>
        <w:rPr>
          <w:rFonts w:ascii="Arial" w:eastAsiaTheme="minorEastAsia" w:hAnsi="Arial" w:cs="Arial"/>
          <w:sz w:val="22"/>
          <w:szCs w:val="22"/>
        </w:rPr>
      </w:pPr>
      <w:bookmarkStart w:id="9" w:name="_Hlk45897485"/>
      <w:r w:rsidRPr="003A410B">
        <w:rPr>
          <w:rFonts w:eastAsiaTheme="minorEastAsia"/>
          <w:i/>
        </w:rPr>
        <w:t>After</w:t>
      </w:r>
      <w:bookmarkEnd w:id="9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77"/>
        <w:gridCol w:w="1486"/>
        <w:gridCol w:w="1457"/>
      </w:tblGrid>
      <w:tr w:rsidR="003142A7" w:rsidRPr="003A410B" w14:paraId="3AF263FF" w14:textId="77777777" w:rsidTr="007F5495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C568" w14:textId="77777777" w:rsidR="00B64E88" w:rsidRPr="003A410B" w:rsidRDefault="00B64E8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Overhead track scales (including meat rail scales)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E7F8" w14:textId="77777777" w:rsidR="00B64E88" w:rsidRPr="003A410B" w:rsidRDefault="00B64E88" w:rsidP="003A410B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FFB" w14:textId="77777777" w:rsidR="00B64E88" w:rsidRPr="003A410B" w:rsidRDefault="00B64E88" w:rsidP="003A410B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56AF" w14:textId="77777777" w:rsidR="00B64E88" w:rsidRPr="003A410B" w:rsidRDefault="00B64E88" w:rsidP="003A410B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2005</w:t>
            </w:r>
          </w:p>
        </w:tc>
      </w:tr>
    </w:tbl>
    <w:p w14:paraId="1DF7A05D" w14:textId="77777777" w:rsidR="00362C65" w:rsidRPr="003A410B" w:rsidRDefault="00362C65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3FCFC43C" w14:textId="27ECF2F6" w:rsidR="00362C65" w:rsidRPr="003A410B" w:rsidRDefault="00B64E88" w:rsidP="003A410B">
      <w:pPr>
        <w:rPr>
          <w:rFonts w:eastAsiaTheme="minorEastAsia"/>
          <w:i/>
        </w:rPr>
      </w:pPr>
      <w:bookmarkStart w:id="10" w:name="_Hlk45897499"/>
      <w:r w:rsidRPr="003A410B">
        <w:rPr>
          <w:rFonts w:eastAsiaTheme="minorEastAsia"/>
          <w:i/>
        </w:rPr>
        <w:t>Insert</w:t>
      </w:r>
      <w:bookmarkStart w:id="11" w:name="_Hlk45900058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77"/>
        <w:gridCol w:w="1486"/>
        <w:gridCol w:w="1457"/>
      </w:tblGrid>
      <w:tr w:rsidR="003142A7" w:rsidRPr="003A410B" w14:paraId="64377152" w14:textId="77777777" w:rsidTr="007F5495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FB72" w14:textId="77777777" w:rsidR="00B64E88" w:rsidRPr="003A410B" w:rsidRDefault="00B64E8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bookmarkStart w:id="12" w:name="_Hlk101517949"/>
            <w:bookmarkEnd w:id="10"/>
            <w:bookmarkEnd w:id="11"/>
            <w:r w:rsidRPr="003A410B">
              <w:rPr>
                <w:rFonts w:ascii="Arial" w:hAnsi="Arial" w:cs="Arial"/>
                <w:sz w:val="18"/>
                <w:szCs w:val="20"/>
              </w:rPr>
              <w:t>Plastic safety screens (including sneeze guards)</w:t>
            </w:r>
            <w:bookmarkEnd w:id="12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26A4" w14:textId="77777777" w:rsidR="00B64E88" w:rsidRPr="003A410B" w:rsidRDefault="00B64E88" w:rsidP="003A410B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410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66CD" w14:textId="77777777" w:rsidR="00B64E88" w:rsidRPr="003A410B" w:rsidRDefault="00B64E88" w:rsidP="003A410B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410B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ED0" w14:textId="77777777" w:rsidR="00B64E88" w:rsidRPr="003A410B" w:rsidRDefault="00B64E88" w:rsidP="003A410B">
            <w:pPr>
              <w:keepNext/>
              <w:keepLines/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410B">
              <w:rPr>
                <w:rFonts w:ascii="Arial" w:hAnsi="Arial" w:cs="Arial"/>
                <w:sz w:val="18"/>
                <w:szCs w:val="20"/>
              </w:rPr>
              <w:t>1 Jul 2022</w:t>
            </w:r>
          </w:p>
        </w:tc>
      </w:tr>
    </w:tbl>
    <w:p w14:paraId="4BA04BDF" w14:textId="77777777" w:rsidR="00362C65" w:rsidRPr="003A410B" w:rsidRDefault="00362C65" w:rsidP="003A410B">
      <w:pPr>
        <w:rPr>
          <w:rFonts w:ascii="Arial" w:hAnsi="Arial" w:cs="Arial"/>
          <w:sz w:val="22"/>
          <w:szCs w:val="22"/>
        </w:rPr>
      </w:pPr>
    </w:p>
    <w:p w14:paraId="5F8B86D9" w14:textId="71699607" w:rsidR="00362C65" w:rsidRPr="003A410B" w:rsidRDefault="00362C65" w:rsidP="003A410B">
      <w:pPr>
        <w:rPr>
          <w:rFonts w:ascii="Arial" w:hAnsi="Arial" w:cs="Arial"/>
          <w:sz w:val="22"/>
          <w:szCs w:val="22"/>
        </w:rPr>
      </w:pPr>
    </w:p>
    <w:p w14:paraId="6A04C8EE" w14:textId="1A159EF6" w:rsidR="00A13AFF" w:rsidRPr="003A410B" w:rsidRDefault="00A13AFF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A7115D" w:rsidRPr="003A410B">
        <w:rPr>
          <w:rFonts w:ascii="Arial" w:hAnsi="Arial" w:cs="Arial"/>
          <w:b/>
          <w:bCs/>
        </w:rPr>
        <w:t>18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RETAIL TRADE (39110 to 43209)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Motor vehicle tyre or tube retailing (39220)</w:t>
      </w:r>
    </w:p>
    <w:p w14:paraId="549D4D44" w14:textId="77777777" w:rsidR="00A13AFF" w:rsidRPr="003A410B" w:rsidRDefault="00A13AFF" w:rsidP="003A410B">
      <w:pPr>
        <w:rPr>
          <w:rFonts w:ascii="Arial" w:hAnsi="Arial" w:cs="Arial"/>
          <w:sz w:val="22"/>
          <w:szCs w:val="22"/>
        </w:rPr>
      </w:pPr>
    </w:p>
    <w:p w14:paraId="31AA1EBE" w14:textId="77777777" w:rsidR="00A13AFF" w:rsidRPr="003A410B" w:rsidRDefault="00A13AFF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0ED62FBB" w14:textId="77777777" w:rsidTr="00EA414E">
        <w:trPr>
          <w:cantSplit/>
        </w:trPr>
        <w:tc>
          <w:tcPr>
            <w:tcW w:w="4678" w:type="dxa"/>
            <w:shd w:val="clear" w:color="auto" w:fill="auto"/>
          </w:tcPr>
          <w:p w14:paraId="666A2E38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Air receivers</w:t>
            </w:r>
          </w:p>
        </w:tc>
        <w:tc>
          <w:tcPr>
            <w:tcW w:w="1843" w:type="dxa"/>
            <w:shd w:val="clear" w:color="auto" w:fill="auto"/>
          </w:tcPr>
          <w:p w14:paraId="127C1A53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3E0A9EEB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14:paraId="387F8320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3142A7" w:rsidRPr="003A410B" w14:paraId="2A12E514" w14:textId="77777777" w:rsidTr="00EA414E">
        <w:trPr>
          <w:cantSplit/>
        </w:trPr>
        <w:tc>
          <w:tcPr>
            <w:tcW w:w="4678" w:type="dxa"/>
            <w:shd w:val="clear" w:color="auto" w:fill="auto"/>
          </w:tcPr>
          <w:p w14:paraId="49F1C8E3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Air driers and dehumidifiers</w:t>
            </w:r>
          </w:p>
        </w:tc>
        <w:tc>
          <w:tcPr>
            <w:tcW w:w="1843" w:type="dxa"/>
            <w:shd w:val="clear" w:color="auto" w:fill="auto"/>
          </w:tcPr>
          <w:p w14:paraId="5BB48FE5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39011F74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14:paraId="7B20881E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31EB059C" w14:textId="77777777" w:rsidR="00A13AFF" w:rsidRPr="003A410B" w:rsidRDefault="00A13AFF" w:rsidP="003A410B">
      <w:pPr>
        <w:spacing w:after="120"/>
        <w:rPr>
          <w:rFonts w:ascii="Arial" w:hAnsi="Arial" w:cs="Arial"/>
          <w:sz w:val="22"/>
          <w:szCs w:val="22"/>
        </w:rPr>
      </w:pPr>
    </w:p>
    <w:p w14:paraId="2043073E" w14:textId="77777777" w:rsidR="00A13AFF" w:rsidRPr="003A410B" w:rsidRDefault="00A13AFF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142A7" w:rsidRPr="003A410B" w14:paraId="6F26EB9D" w14:textId="77777777" w:rsidTr="00EA414E">
        <w:trPr>
          <w:cantSplit/>
        </w:trPr>
        <w:tc>
          <w:tcPr>
            <w:tcW w:w="4678" w:type="dxa"/>
            <w:shd w:val="clear" w:color="auto" w:fill="auto"/>
          </w:tcPr>
          <w:p w14:paraId="467999A2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Air driers and dehumidifiers</w:t>
            </w:r>
          </w:p>
        </w:tc>
        <w:tc>
          <w:tcPr>
            <w:tcW w:w="1843" w:type="dxa"/>
            <w:shd w:val="clear" w:color="auto" w:fill="auto"/>
          </w:tcPr>
          <w:p w14:paraId="4207B9F6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3D75F19A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14:paraId="70C2759D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  <w:tr w:rsidR="003142A7" w:rsidRPr="003A410B" w14:paraId="0656B2CB" w14:textId="77777777" w:rsidTr="00EA414E">
        <w:trPr>
          <w:cantSplit/>
        </w:trPr>
        <w:tc>
          <w:tcPr>
            <w:tcW w:w="4678" w:type="dxa"/>
            <w:shd w:val="clear" w:color="auto" w:fill="auto"/>
          </w:tcPr>
          <w:p w14:paraId="4329CF4F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Air receivers</w:t>
            </w:r>
          </w:p>
        </w:tc>
        <w:tc>
          <w:tcPr>
            <w:tcW w:w="1843" w:type="dxa"/>
            <w:shd w:val="clear" w:color="auto" w:fill="auto"/>
          </w:tcPr>
          <w:p w14:paraId="3602EB7B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2910A919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14:paraId="7F33EEA2" w14:textId="77777777" w:rsidR="00A13AFF" w:rsidRPr="003A410B" w:rsidRDefault="00A13AFF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2011</w:t>
            </w:r>
          </w:p>
        </w:tc>
      </w:tr>
    </w:tbl>
    <w:p w14:paraId="4715C5A0" w14:textId="77777777" w:rsidR="00A13AFF" w:rsidRPr="003A410B" w:rsidRDefault="00A13AFF" w:rsidP="003A410B">
      <w:pPr>
        <w:rPr>
          <w:rFonts w:ascii="Arial" w:hAnsi="Arial" w:cs="Arial"/>
          <w:sz w:val="22"/>
          <w:szCs w:val="22"/>
        </w:rPr>
      </w:pPr>
    </w:p>
    <w:p w14:paraId="7AAD6B92" w14:textId="77777777" w:rsidR="00A13AFF" w:rsidRPr="003A410B" w:rsidRDefault="00A13AFF" w:rsidP="003A410B">
      <w:pPr>
        <w:rPr>
          <w:rFonts w:ascii="Arial" w:hAnsi="Arial" w:cs="Arial"/>
          <w:sz w:val="22"/>
          <w:szCs w:val="22"/>
        </w:rPr>
      </w:pPr>
    </w:p>
    <w:p w14:paraId="76D06BE2" w14:textId="5E8E0535" w:rsidR="00254C98" w:rsidRPr="003A410B" w:rsidRDefault="00254C98" w:rsidP="003A410B">
      <w:pPr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</w:rPr>
        <w:t>[</w:t>
      </w:r>
      <w:r w:rsidR="0085586C" w:rsidRPr="003A410B">
        <w:rPr>
          <w:rFonts w:ascii="Arial" w:eastAsiaTheme="minorEastAsia" w:hAnsi="Arial" w:cs="Arial"/>
          <w:b/>
        </w:rPr>
        <w:t>19</w:t>
      </w:r>
      <w:r w:rsidR="00D37B70" w:rsidRPr="003A410B">
        <w:rPr>
          <w:rFonts w:ascii="Arial" w:eastAsiaTheme="minorEastAsia" w:hAnsi="Arial" w:cs="Arial"/>
          <w:b/>
        </w:rPr>
        <w:t>]</w:t>
      </w:r>
      <w:r w:rsidR="00D37B70" w:rsidRPr="003A410B">
        <w:rPr>
          <w:rFonts w:ascii="Arial" w:eastAsiaTheme="minorEastAsia" w:hAnsi="Arial" w:cs="Arial"/>
          <w:b/>
        </w:rPr>
        <w:tab/>
      </w:r>
      <w:r w:rsidRPr="003A410B">
        <w:rPr>
          <w:rFonts w:ascii="Arial" w:eastAsiaTheme="minorEastAsia" w:hAnsi="Arial" w:cs="Arial"/>
          <w:b/>
        </w:rPr>
        <w:t>Table A, industry category</w:t>
      </w:r>
      <w:r w:rsidRPr="003A410B">
        <w:rPr>
          <w:rFonts w:ascii="Arial" w:eastAsiaTheme="minorEastAsia" w:hAnsi="Arial" w:cs="Arial"/>
          <w:b/>
          <w:i/>
        </w:rPr>
        <w:t xml:space="preserve"> ACCOMMODATION AND FOOD SERVICES</w:t>
      </w:r>
    </w:p>
    <w:p w14:paraId="23FCDBD7" w14:textId="6C61CC90" w:rsidR="00254C98" w:rsidRPr="003A410B" w:rsidRDefault="00254C98" w:rsidP="003A410B">
      <w:pPr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  <w:i/>
        </w:rPr>
        <w:t>(44000 to 45302),</w:t>
      </w:r>
      <w:r w:rsidRPr="003A410B">
        <w:rPr>
          <w:rFonts w:ascii="Arial" w:hAnsi="Arial" w:cs="Arial"/>
          <w:b/>
          <w:lang w:eastAsia="en-US"/>
        </w:rPr>
        <w:t xml:space="preserve"> 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Cafes, restaurants, takeaway food services, pubs, taverns, bars and clubs (hospitality) (45110 to 45302)</w:t>
      </w:r>
    </w:p>
    <w:p w14:paraId="368A7C01" w14:textId="77777777" w:rsidR="00254C98" w:rsidRPr="003A410B" w:rsidRDefault="00254C98" w:rsidP="003A410B">
      <w:pPr>
        <w:rPr>
          <w:rFonts w:ascii="Arial" w:eastAsiaTheme="minorEastAsia" w:hAnsi="Arial" w:cs="Arial"/>
          <w:sz w:val="22"/>
          <w:szCs w:val="22"/>
        </w:rPr>
      </w:pPr>
    </w:p>
    <w:p w14:paraId="79C41557" w14:textId="542BD0F0" w:rsidR="00254C98" w:rsidRPr="003A410B" w:rsidRDefault="00E456ED" w:rsidP="003A410B">
      <w:pPr>
        <w:rPr>
          <w:rFonts w:ascii="Arial" w:eastAsiaTheme="minorEastAsia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830"/>
        <w:gridCol w:w="1478"/>
        <w:gridCol w:w="1549"/>
      </w:tblGrid>
      <w:tr w:rsidR="003142A7" w:rsidRPr="003A410B" w14:paraId="0E07D9E4" w14:textId="77777777" w:rsidTr="00757F69">
        <w:trPr>
          <w:cantSplit/>
        </w:trPr>
        <w:tc>
          <w:tcPr>
            <w:tcW w:w="4641" w:type="dxa"/>
            <w:shd w:val="clear" w:color="auto" w:fill="auto"/>
          </w:tcPr>
          <w:p w14:paraId="379BC9F2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Menu boards</w:t>
            </w:r>
          </w:p>
        </w:tc>
        <w:tc>
          <w:tcPr>
            <w:tcW w:w="1830" w:type="dxa"/>
            <w:shd w:val="clear" w:color="auto" w:fill="auto"/>
          </w:tcPr>
          <w:p w14:paraId="6E9F25E6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6A7DD25A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77FBB2D0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  <w:tr w:rsidR="003142A7" w:rsidRPr="003A410B" w14:paraId="460ADA0D" w14:textId="77777777" w:rsidTr="00757F69">
        <w:trPr>
          <w:cantSplit/>
        </w:trPr>
        <w:tc>
          <w:tcPr>
            <w:tcW w:w="4641" w:type="dxa"/>
            <w:shd w:val="clear" w:color="auto" w:fill="auto"/>
          </w:tcPr>
          <w:p w14:paraId="5E3EAAE9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Poker/gaming machines</w:t>
            </w:r>
          </w:p>
        </w:tc>
        <w:tc>
          <w:tcPr>
            <w:tcW w:w="1830" w:type="dxa"/>
            <w:shd w:val="clear" w:color="auto" w:fill="auto"/>
          </w:tcPr>
          <w:p w14:paraId="252F977F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14:paraId="2DD3975D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2962956A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6FA2F6F0" w14:textId="77777777" w:rsidR="00382624" w:rsidRPr="003A410B" w:rsidRDefault="00382624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  <w:bookmarkStart w:id="13" w:name="_Hlk101270937"/>
    </w:p>
    <w:p w14:paraId="6D6F4D96" w14:textId="22221070" w:rsidR="00254C98" w:rsidRPr="003A410B" w:rsidRDefault="00E456ED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1830"/>
        <w:gridCol w:w="1478"/>
        <w:gridCol w:w="1549"/>
      </w:tblGrid>
      <w:tr w:rsidR="003142A7" w:rsidRPr="003A410B" w14:paraId="198B82DB" w14:textId="77777777" w:rsidTr="00757F69">
        <w:trPr>
          <w:cantSplit/>
        </w:trPr>
        <w:tc>
          <w:tcPr>
            <w:tcW w:w="4641" w:type="dxa"/>
            <w:shd w:val="clear" w:color="auto" w:fill="auto"/>
          </w:tcPr>
          <w:p w14:paraId="6BAF089B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Menu boards</w:t>
            </w:r>
          </w:p>
        </w:tc>
        <w:tc>
          <w:tcPr>
            <w:tcW w:w="1830" w:type="dxa"/>
            <w:shd w:val="clear" w:color="auto" w:fill="auto"/>
          </w:tcPr>
          <w:p w14:paraId="34EA0A76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14:paraId="11A016EE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459C5591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2005</w:t>
            </w:r>
          </w:p>
        </w:tc>
      </w:tr>
      <w:tr w:rsidR="003142A7" w:rsidRPr="003A410B" w14:paraId="6783D27A" w14:textId="77777777" w:rsidTr="00382624">
        <w:trPr>
          <w:cantSplit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1F0B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Plastic safety screens (including sneeze guards)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DB1E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B383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97A" w14:textId="77777777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 Jul 2022</w:t>
            </w:r>
          </w:p>
        </w:tc>
      </w:tr>
      <w:tr w:rsidR="003142A7" w:rsidRPr="003A410B" w14:paraId="2897358E" w14:textId="77777777" w:rsidTr="00757F69">
        <w:trPr>
          <w:cantSplit/>
        </w:trPr>
        <w:tc>
          <w:tcPr>
            <w:tcW w:w="4641" w:type="dxa"/>
            <w:shd w:val="clear" w:color="auto" w:fill="auto"/>
          </w:tcPr>
          <w:p w14:paraId="1827C39C" w14:textId="3694DE94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Poker/gaming assets – see Table A Casino operations (92010)</w:t>
            </w:r>
          </w:p>
        </w:tc>
        <w:tc>
          <w:tcPr>
            <w:tcW w:w="1830" w:type="dxa"/>
            <w:shd w:val="clear" w:color="auto" w:fill="auto"/>
          </w:tcPr>
          <w:p w14:paraId="4887E60D" w14:textId="63ABD31D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8" w:type="dxa"/>
            <w:shd w:val="clear" w:color="auto" w:fill="auto"/>
          </w:tcPr>
          <w:p w14:paraId="20916B46" w14:textId="51CEE31D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shd w:val="clear" w:color="auto" w:fill="auto"/>
          </w:tcPr>
          <w:p w14:paraId="05CD1B26" w14:textId="08EBB8BD" w:rsidR="00382624" w:rsidRPr="003A410B" w:rsidRDefault="0038262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9004DA2" w14:textId="77777777" w:rsidR="00382624" w:rsidRPr="003A410B" w:rsidRDefault="00382624" w:rsidP="003A410B">
      <w:pPr>
        <w:rPr>
          <w:rFonts w:ascii="Arial" w:hAnsi="Arial" w:cs="Arial"/>
          <w:sz w:val="22"/>
          <w:szCs w:val="22"/>
        </w:rPr>
      </w:pPr>
    </w:p>
    <w:p w14:paraId="2547C252" w14:textId="77777777" w:rsidR="00254C98" w:rsidRPr="003A410B" w:rsidRDefault="00254C98" w:rsidP="003A410B">
      <w:pPr>
        <w:rPr>
          <w:rFonts w:ascii="Arial" w:hAnsi="Arial" w:cs="Arial"/>
          <w:sz w:val="22"/>
          <w:szCs w:val="22"/>
        </w:rPr>
      </w:pPr>
    </w:p>
    <w:bookmarkEnd w:id="13"/>
    <w:p w14:paraId="7515A62B" w14:textId="2EC25961" w:rsidR="00DC1B53" w:rsidRPr="003A410B" w:rsidRDefault="00DC1B53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85586C" w:rsidRPr="003A410B">
        <w:rPr>
          <w:rFonts w:ascii="Arial" w:hAnsi="Arial" w:cs="Arial"/>
          <w:b/>
          <w:bCs/>
        </w:rPr>
        <w:t>20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TRANSPORT, POSTAL AND WAREHOUSING (46100 to 53090)</w:t>
      </w:r>
      <w:r w:rsidRPr="003A410B">
        <w:rPr>
          <w:rFonts w:ascii="Arial" w:hAnsi="Arial" w:cs="Arial"/>
          <w:b/>
          <w:bCs/>
        </w:rPr>
        <w:t>, sub-category</w:t>
      </w:r>
      <w:r w:rsidRPr="003A410B">
        <w:rPr>
          <w:rFonts w:ascii="Arial" w:hAnsi="Arial" w:cs="Arial"/>
          <w:b/>
          <w:bCs/>
          <w:i/>
        </w:rPr>
        <w:t xml:space="preserve"> Road transport (46100 to 46239)</w:t>
      </w:r>
    </w:p>
    <w:p w14:paraId="5A94A55F" w14:textId="77777777" w:rsidR="00DC1B53" w:rsidRPr="003A410B" w:rsidRDefault="00DC1B53" w:rsidP="003A410B">
      <w:pPr>
        <w:rPr>
          <w:rFonts w:ascii="Arial" w:hAnsi="Arial" w:cs="Arial"/>
          <w:sz w:val="22"/>
          <w:szCs w:val="22"/>
        </w:rPr>
      </w:pPr>
    </w:p>
    <w:p w14:paraId="13992121" w14:textId="2E73346F" w:rsidR="00DC1B53" w:rsidRPr="003A410B" w:rsidRDefault="00DC1B53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6"/>
        <w:gridCol w:w="1491"/>
      </w:tblGrid>
      <w:tr w:rsidR="003142A7" w:rsidRPr="003A410B" w14:paraId="744A2D07" w14:textId="77777777" w:rsidTr="00EA414E">
        <w:trPr>
          <w:cantSplit/>
        </w:trPr>
        <w:tc>
          <w:tcPr>
            <w:tcW w:w="4820" w:type="dxa"/>
          </w:tcPr>
          <w:p w14:paraId="7498ACE0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Hire cars:</w:t>
            </w:r>
          </w:p>
        </w:tc>
        <w:tc>
          <w:tcPr>
            <w:tcW w:w="1701" w:type="dxa"/>
          </w:tcPr>
          <w:p w14:paraId="202D0EEE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6" w:type="dxa"/>
          </w:tcPr>
          <w:p w14:paraId="7BA2762E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229CCBFB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5A79A431" w14:textId="77777777" w:rsidTr="00EA414E">
        <w:trPr>
          <w:cantSplit/>
        </w:trPr>
        <w:tc>
          <w:tcPr>
            <w:tcW w:w="4820" w:type="dxa"/>
          </w:tcPr>
          <w:p w14:paraId="5CAE655F" w14:textId="2EC3E6CE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Cars used to provide basic service </w:t>
            </w:r>
            <w:r w:rsidR="00DB7DC6"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>sourcing, 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>hailing or 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 xml:space="preserve">sharing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services (eg </w:t>
            </w:r>
            <w:proofErr w:type="spellStart"/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uberX</w:t>
            </w:r>
            <w:proofErr w:type="spellEnd"/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14:paraId="2973C2DB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86" w:type="dxa"/>
          </w:tcPr>
          <w:p w14:paraId="59072120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91" w:type="dxa"/>
          </w:tcPr>
          <w:p w14:paraId="018EB31A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Jul 2016</w:t>
            </w:r>
          </w:p>
        </w:tc>
      </w:tr>
      <w:tr w:rsidR="003142A7" w:rsidRPr="003A410B" w14:paraId="272F272E" w14:textId="77777777" w:rsidTr="00EA414E">
        <w:trPr>
          <w:cantSplit/>
        </w:trPr>
        <w:tc>
          <w:tcPr>
            <w:tcW w:w="4820" w:type="dxa"/>
          </w:tcPr>
          <w:p w14:paraId="079CCB0A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Generally (including cars used to provide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premium service 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>sourcing, 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 xml:space="preserve">hailing or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ride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noBreakHyphen/>
              <w:t xml:space="preserve">sharing services eg </w:t>
            </w:r>
            <w:proofErr w:type="spellStart"/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UberBLACK</w:t>
            </w:r>
            <w:proofErr w:type="spellEnd"/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14:paraId="2525F868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486" w:type="dxa"/>
          </w:tcPr>
          <w:p w14:paraId="3CB762FB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91" w:type="dxa"/>
          </w:tcPr>
          <w:p w14:paraId="625D0FAC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>1 Jul 2016</w:t>
            </w:r>
          </w:p>
        </w:tc>
      </w:tr>
    </w:tbl>
    <w:p w14:paraId="56FEE68D" w14:textId="77777777" w:rsidR="00DC1B53" w:rsidRPr="003A410B" w:rsidRDefault="00DC1B53" w:rsidP="003A410B">
      <w:pPr>
        <w:spacing w:after="120"/>
        <w:rPr>
          <w:rFonts w:ascii="Arial" w:hAnsi="Arial" w:cs="Arial"/>
          <w:sz w:val="22"/>
          <w:szCs w:val="22"/>
        </w:rPr>
      </w:pPr>
    </w:p>
    <w:p w14:paraId="0BDF9D12" w14:textId="77777777" w:rsidR="00DC1B53" w:rsidRPr="003A410B" w:rsidRDefault="00DC1B53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672"/>
        <w:gridCol w:w="1486"/>
        <w:gridCol w:w="1491"/>
      </w:tblGrid>
      <w:tr w:rsidR="003142A7" w:rsidRPr="003A410B" w14:paraId="3F7D60D6" w14:textId="77777777" w:rsidTr="00EA414E">
        <w:trPr>
          <w:cantSplit/>
        </w:trPr>
        <w:tc>
          <w:tcPr>
            <w:tcW w:w="4849" w:type="dxa"/>
          </w:tcPr>
          <w:p w14:paraId="1C9979F5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>Hire cars:</w:t>
            </w:r>
          </w:p>
        </w:tc>
        <w:tc>
          <w:tcPr>
            <w:tcW w:w="1672" w:type="dxa"/>
          </w:tcPr>
          <w:p w14:paraId="46E86B3E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5D670F0D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5B94448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3142A7" w:rsidRPr="003A410B" w14:paraId="1E7A870B" w14:textId="77777777" w:rsidTr="00EA414E">
        <w:trPr>
          <w:cantSplit/>
        </w:trPr>
        <w:tc>
          <w:tcPr>
            <w:tcW w:w="4849" w:type="dxa"/>
          </w:tcPr>
          <w:p w14:paraId="47F8D40C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Cars used to provide basic service </w:t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>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>sourcing, 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>hailing or 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 xml:space="preserve">sharing </w:t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services (e.g. </w:t>
            </w:r>
            <w:proofErr w:type="spellStart"/>
            <w:r w:rsidRPr="003A410B">
              <w:rPr>
                <w:rFonts w:ascii="Arial" w:hAnsi="Arial"/>
                <w:sz w:val="18"/>
                <w:szCs w:val="20"/>
              </w:rPr>
              <w:t>uberX</w:t>
            </w:r>
            <w:proofErr w:type="spellEnd"/>
            <w:r w:rsidRPr="003A410B">
              <w:rPr>
                <w:rFonts w:ascii="Arial" w:hAnsi="Arial"/>
                <w:sz w:val="18"/>
                <w:szCs w:val="20"/>
              </w:rPr>
              <w:t>)</w:t>
            </w:r>
          </w:p>
        </w:tc>
        <w:tc>
          <w:tcPr>
            <w:tcW w:w="1672" w:type="dxa"/>
          </w:tcPr>
          <w:p w14:paraId="2FEBB630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00B92383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994046C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2016</w:t>
            </w:r>
          </w:p>
        </w:tc>
      </w:tr>
      <w:tr w:rsidR="003142A7" w:rsidRPr="003A410B" w14:paraId="71C72D9B" w14:textId="77777777" w:rsidTr="00EA414E">
        <w:trPr>
          <w:cantSplit/>
        </w:trPr>
        <w:tc>
          <w:tcPr>
            <w:tcW w:w="4849" w:type="dxa"/>
          </w:tcPr>
          <w:p w14:paraId="5D9B6DD6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lastRenderedPageBreak/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 xml:space="preserve">Generally (including cars used to provide </w:t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>premium service 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>sourcing, 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 xml:space="preserve">hailing or </w:t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</w:r>
            <w:r w:rsidRPr="003A410B">
              <w:rPr>
                <w:rFonts w:ascii="Arial" w:hAnsi="Arial"/>
                <w:sz w:val="18"/>
                <w:szCs w:val="20"/>
              </w:rPr>
              <w:tab/>
              <w:t>ride</w:t>
            </w:r>
            <w:r w:rsidRPr="003A410B">
              <w:rPr>
                <w:rFonts w:ascii="Arial" w:hAnsi="Arial"/>
                <w:sz w:val="18"/>
                <w:szCs w:val="20"/>
              </w:rPr>
              <w:noBreakHyphen/>
              <w:t xml:space="preserve">sharing services e.g. </w:t>
            </w:r>
            <w:proofErr w:type="spellStart"/>
            <w:r w:rsidRPr="003A410B">
              <w:rPr>
                <w:rFonts w:ascii="Arial" w:hAnsi="Arial"/>
                <w:sz w:val="18"/>
                <w:szCs w:val="20"/>
              </w:rPr>
              <w:t>UberBLACK</w:t>
            </w:r>
            <w:proofErr w:type="spellEnd"/>
            <w:r w:rsidRPr="003A410B">
              <w:rPr>
                <w:rFonts w:ascii="Arial" w:hAnsi="Arial"/>
                <w:sz w:val="18"/>
                <w:szCs w:val="20"/>
              </w:rPr>
              <w:t>)</w:t>
            </w:r>
          </w:p>
        </w:tc>
        <w:tc>
          <w:tcPr>
            <w:tcW w:w="1672" w:type="dxa"/>
          </w:tcPr>
          <w:p w14:paraId="2ED19777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39AC7936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8B2E350" w14:textId="77777777" w:rsidR="00DC1B53" w:rsidRPr="003A410B" w:rsidRDefault="00DC1B5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2016</w:t>
            </w:r>
          </w:p>
        </w:tc>
      </w:tr>
    </w:tbl>
    <w:p w14:paraId="012D8055" w14:textId="77777777" w:rsidR="00DC1B53" w:rsidRPr="003A410B" w:rsidRDefault="00DC1B53" w:rsidP="003A410B">
      <w:pPr>
        <w:rPr>
          <w:rFonts w:ascii="Arial" w:hAnsi="Arial" w:cs="Arial"/>
          <w:sz w:val="22"/>
          <w:szCs w:val="22"/>
        </w:rPr>
      </w:pPr>
    </w:p>
    <w:p w14:paraId="49A0FB72" w14:textId="77777777" w:rsidR="00DC1B53" w:rsidRPr="003A410B" w:rsidRDefault="00DC1B53" w:rsidP="003A410B">
      <w:pPr>
        <w:rPr>
          <w:rFonts w:ascii="Arial" w:hAnsi="Arial" w:cs="Arial"/>
          <w:sz w:val="22"/>
          <w:szCs w:val="22"/>
        </w:rPr>
      </w:pPr>
    </w:p>
    <w:p w14:paraId="7615E8A4" w14:textId="192DA08D" w:rsidR="00B26B96" w:rsidRPr="003A410B" w:rsidRDefault="00B26B96" w:rsidP="003A410B">
      <w:pPr>
        <w:rPr>
          <w:rFonts w:ascii="Arial" w:hAnsi="Arial" w:cs="Arial"/>
          <w:b/>
          <w:bCs/>
          <w:iCs/>
        </w:rPr>
      </w:pPr>
      <w:r w:rsidRPr="003A410B">
        <w:rPr>
          <w:rFonts w:ascii="Arial" w:hAnsi="Arial" w:cs="Arial"/>
          <w:b/>
          <w:bCs/>
        </w:rPr>
        <w:t>[</w:t>
      </w:r>
      <w:r w:rsidR="0085586C" w:rsidRPr="003A410B">
        <w:rPr>
          <w:rFonts w:ascii="Arial" w:hAnsi="Arial" w:cs="Arial"/>
          <w:b/>
          <w:bCs/>
        </w:rPr>
        <w:t>21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 xml:space="preserve">INFORMATION MEDIA AND </w:t>
      </w:r>
      <w:r w:rsidR="00600717" w:rsidRPr="003A410B">
        <w:rPr>
          <w:rFonts w:ascii="Arial" w:hAnsi="Arial" w:cs="Arial"/>
          <w:b/>
          <w:bCs/>
          <w:i/>
          <w:iCs/>
        </w:rPr>
        <w:t>T</w:t>
      </w:r>
      <w:r w:rsidRPr="003A410B">
        <w:rPr>
          <w:rFonts w:ascii="Arial" w:hAnsi="Arial" w:cs="Arial"/>
          <w:b/>
          <w:bCs/>
          <w:i/>
          <w:iCs/>
        </w:rPr>
        <w:t>ELECOMMUNICATIONS</w:t>
      </w:r>
      <w:r w:rsidR="00600717" w:rsidRPr="003A410B">
        <w:rPr>
          <w:rFonts w:ascii="Arial" w:hAnsi="Arial" w:cs="Arial"/>
          <w:b/>
          <w:bCs/>
          <w:i/>
          <w:iCs/>
        </w:rPr>
        <w:t xml:space="preserve"> </w:t>
      </w:r>
      <w:r w:rsidRPr="003A410B">
        <w:rPr>
          <w:rFonts w:ascii="Arial" w:hAnsi="Arial" w:cs="Arial"/>
          <w:b/>
          <w:bCs/>
          <w:i/>
          <w:iCs/>
        </w:rPr>
        <w:t>(54110 to 60200)</w:t>
      </w:r>
      <w:r w:rsidRPr="003A410B">
        <w:rPr>
          <w:rFonts w:ascii="Arial" w:hAnsi="Arial" w:cs="Arial"/>
          <w:b/>
          <w:bCs/>
        </w:rPr>
        <w:t>, sub-category</w:t>
      </w:r>
      <w:r w:rsidRPr="003A410B">
        <w:rPr>
          <w:rFonts w:ascii="Arial" w:hAnsi="Arial" w:cs="Arial"/>
          <w:b/>
          <w:bCs/>
          <w:i/>
        </w:rPr>
        <w:t xml:space="preserve"> Telecommunications services (58010 to 58090)</w:t>
      </w:r>
    </w:p>
    <w:p w14:paraId="418AD6FC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3AA2236C" w14:textId="77777777" w:rsidR="00B26B96" w:rsidRPr="003A410B" w:rsidRDefault="00B26B96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B26B96" w:rsidRPr="003A410B" w:rsidDel="00D50DCB" w14:paraId="1274611C" w14:textId="77777777" w:rsidTr="00EA414E">
        <w:trPr>
          <w:cantSplit/>
        </w:trPr>
        <w:tc>
          <w:tcPr>
            <w:tcW w:w="4786" w:type="dxa"/>
          </w:tcPr>
          <w:p w14:paraId="7935AD90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Microwave radio system (including modulator,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demodulator, receiver, transmitter,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monitoring/supervisory system, RF filter)</w:t>
            </w:r>
          </w:p>
        </w:tc>
        <w:tc>
          <w:tcPr>
            <w:tcW w:w="1735" w:type="dxa"/>
          </w:tcPr>
          <w:p w14:paraId="1B506A85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771337DF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375351C2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5BE3CA7" w14:textId="77777777" w:rsidR="00B26B96" w:rsidRPr="003A410B" w:rsidRDefault="00B26B96" w:rsidP="003A410B">
      <w:pPr>
        <w:spacing w:after="120"/>
        <w:rPr>
          <w:rFonts w:ascii="Arial" w:hAnsi="Arial" w:cs="Arial"/>
          <w:sz w:val="22"/>
          <w:szCs w:val="22"/>
        </w:rPr>
      </w:pPr>
    </w:p>
    <w:p w14:paraId="3E297F1A" w14:textId="77777777" w:rsidR="00B26B96" w:rsidRPr="003A410B" w:rsidRDefault="00B26B96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35"/>
        <w:gridCol w:w="1488"/>
        <w:gridCol w:w="1491"/>
      </w:tblGrid>
      <w:tr w:rsidR="00B26B96" w:rsidRPr="003A410B" w:rsidDel="00D50DCB" w14:paraId="64E9C00D" w14:textId="77777777" w:rsidTr="00EA414E">
        <w:trPr>
          <w:cantSplit/>
        </w:trPr>
        <w:tc>
          <w:tcPr>
            <w:tcW w:w="4786" w:type="dxa"/>
          </w:tcPr>
          <w:p w14:paraId="58FDD745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Microwave radio system (including modulator,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 xml:space="preserve">demodulator, receiver, transmitter, </w:t>
            </w: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monitoring/supervisory system, RF filter):</w:t>
            </w:r>
          </w:p>
        </w:tc>
        <w:tc>
          <w:tcPr>
            <w:tcW w:w="1735" w:type="dxa"/>
          </w:tcPr>
          <w:p w14:paraId="1D384F34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14434F44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7544A137" w14:textId="77777777" w:rsidR="00B26B96" w:rsidRPr="003A410B" w:rsidDel="00D50DC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679A356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337C1AAC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6FB9D293" w14:textId="50E4BCCD" w:rsidR="00B26B96" w:rsidRPr="003A410B" w:rsidRDefault="00B26B96" w:rsidP="003A410B">
      <w:pPr>
        <w:rPr>
          <w:rFonts w:ascii="Arial" w:hAnsi="Arial" w:cs="Arial"/>
          <w:b/>
          <w:bCs/>
          <w:i/>
          <w:iCs/>
        </w:rPr>
      </w:pPr>
      <w:r w:rsidRPr="003A410B">
        <w:rPr>
          <w:rFonts w:ascii="Arial" w:hAnsi="Arial" w:cs="Arial"/>
          <w:b/>
          <w:bCs/>
        </w:rPr>
        <w:t>[</w:t>
      </w:r>
      <w:r w:rsidR="009363F7" w:rsidRPr="003A410B">
        <w:rPr>
          <w:rFonts w:ascii="Arial" w:hAnsi="Arial" w:cs="Arial"/>
          <w:b/>
          <w:bCs/>
        </w:rPr>
        <w:t>22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RENTAL, HIRING AND REAL ESTATE SERVICES</w:t>
      </w:r>
    </w:p>
    <w:p w14:paraId="46D05055" w14:textId="77777777" w:rsidR="00B26B96" w:rsidRPr="003A410B" w:rsidRDefault="00B26B96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  <w:i/>
          <w:iCs/>
        </w:rPr>
        <w:t>(66110 to 67200)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Rental and hiring services (except real estate)</w:t>
      </w:r>
    </w:p>
    <w:p w14:paraId="40A69B54" w14:textId="77777777" w:rsidR="00B26B96" w:rsidRPr="003A410B" w:rsidRDefault="00B26B96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  <w:i/>
        </w:rPr>
        <w:t>(66110 to 66400</w:t>
      </w:r>
      <w:r w:rsidRPr="003A410B">
        <w:rPr>
          <w:rFonts w:ascii="Arial" w:hAnsi="Arial" w:cs="Arial"/>
          <w:b/>
          <w:bCs/>
          <w:i/>
          <w:iCs/>
        </w:rPr>
        <w:t>)</w:t>
      </w:r>
    </w:p>
    <w:p w14:paraId="52A1C62C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233C6BF7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63"/>
      </w:tblGrid>
      <w:tr w:rsidR="00B26B96" w:rsidRPr="003A410B" w14:paraId="57C5B5EE" w14:textId="77777777" w:rsidTr="00EA414E">
        <w:trPr>
          <w:cantSplit/>
        </w:trPr>
        <w:tc>
          <w:tcPr>
            <w:tcW w:w="4678" w:type="dxa"/>
          </w:tcPr>
          <w:p w14:paraId="60069E5F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Portable structures (sheds, site office trailers, portable toilets and washrooms etc) used for a temporary period in offsite locations (eg construction sites)</w:t>
            </w:r>
          </w:p>
        </w:tc>
        <w:tc>
          <w:tcPr>
            <w:tcW w:w="1843" w:type="dxa"/>
          </w:tcPr>
          <w:p w14:paraId="78F692D3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10</w:t>
            </w:r>
          </w:p>
        </w:tc>
        <w:tc>
          <w:tcPr>
            <w:tcW w:w="1418" w:type="dxa"/>
          </w:tcPr>
          <w:p w14:paraId="266BB392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*</w:t>
            </w:r>
          </w:p>
        </w:tc>
        <w:tc>
          <w:tcPr>
            <w:tcW w:w="1563" w:type="dxa"/>
          </w:tcPr>
          <w:p w14:paraId="0CD4B8E4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1 Jul 2014</w:t>
            </w:r>
          </w:p>
        </w:tc>
      </w:tr>
    </w:tbl>
    <w:p w14:paraId="56E140A7" w14:textId="77777777" w:rsidR="00B26B96" w:rsidRPr="003A410B" w:rsidRDefault="00B26B96" w:rsidP="003A410B">
      <w:pPr>
        <w:spacing w:after="120"/>
        <w:rPr>
          <w:rFonts w:ascii="Arial" w:hAnsi="Arial" w:cs="Arial"/>
          <w:sz w:val="22"/>
          <w:szCs w:val="22"/>
        </w:rPr>
      </w:pPr>
    </w:p>
    <w:p w14:paraId="1A7A34AA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63"/>
      </w:tblGrid>
      <w:tr w:rsidR="00B26B96" w:rsidRPr="003A410B" w14:paraId="3E1EB30F" w14:textId="77777777" w:rsidTr="00EA414E">
        <w:trPr>
          <w:cantSplit/>
        </w:trPr>
        <w:tc>
          <w:tcPr>
            <w:tcW w:w="4678" w:type="dxa"/>
          </w:tcPr>
          <w:p w14:paraId="5D432A1C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Portable structures (sheds, site office trailers, portable toilets and washrooms etc) used for a temporary period in offsite locations (e.g. construction sites)</w:t>
            </w:r>
          </w:p>
        </w:tc>
        <w:tc>
          <w:tcPr>
            <w:tcW w:w="1843" w:type="dxa"/>
          </w:tcPr>
          <w:p w14:paraId="74B35188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10</w:t>
            </w:r>
          </w:p>
        </w:tc>
        <w:tc>
          <w:tcPr>
            <w:tcW w:w="1418" w:type="dxa"/>
          </w:tcPr>
          <w:p w14:paraId="1E4BB4B0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*</w:t>
            </w:r>
          </w:p>
        </w:tc>
        <w:tc>
          <w:tcPr>
            <w:tcW w:w="1563" w:type="dxa"/>
          </w:tcPr>
          <w:p w14:paraId="595F752A" w14:textId="77777777" w:rsidR="00B26B96" w:rsidRPr="003A410B" w:rsidRDefault="00B26B96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</w:rPr>
              <w:t>1 Jul 2014</w:t>
            </w:r>
          </w:p>
        </w:tc>
      </w:tr>
    </w:tbl>
    <w:p w14:paraId="3AC82862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2BC1FA97" w14:textId="77777777" w:rsidR="00B26B96" w:rsidRPr="003A410B" w:rsidRDefault="00B26B96" w:rsidP="003A410B">
      <w:pPr>
        <w:rPr>
          <w:rFonts w:ascii="Arial" w:hAnsi="Arial" w:cs="Arial"/>
          <w:sz w:val="22"/>
          <w:szCs w:val="22"/>
        </w:rPr>
      </w:pPr>
    </w:p>
    <w:p w14:paraId="07AC95DF" w14:textId="1897ADC1" w:rsidR="00F873B4" w:rsidRPr="003A410B" w:rsidRDefault="00F873B4" w:rsidP="003A410B">
      <w:pPr>
        <w:rPr>
          <w:rFonts w:ascii="Arial" w:hAnsi="Arial" w:cs="Arial"/>
          <w:b/>
          <w:bCs/>
          <w:i/>
          <w:iCs/>
        </w:rPr>
      </w:pPr>
      <w:r w:rsidRPr="003A410B">
        <w:rPr>
          <w:rFonts w:ascii="Arial" w:hAnsi="Arial" w:cs="Arial"/>
          <w:b/>
          <w:bCs/>
        </w:rPr>
        <w:t>[</w:t>
      </w:r>
      <w:r w:rsidR="009363F7" w:rsidRPr="003A410B">
        <w:rPr>
          <w:rFonts w:ascii="Arial" w:hAnsi="Arial" w:cs="Arial"/>
          <w:b/>
          <w:bCs/>
        </w:rPr>
        <w:t>23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RENTAL, HIRING AND REAL ESTATE SERVICES</w:t>
      </w:r>
    </w:p>
    <w:p w14:paraId="02FE3DB1" w14:textId="77777777" w:rsidR="00F873B4" w:rsidRPr="003A410B" w:rsidRDefault="00F873B4" w:rsidP="003A410B">
      <w:pPr>
        <w:rPr>
          <w:rFonts w:ascii="Arial" w:hAnsi="Arial" w:cs="Arial"/>
          <w:b/>
          <w:bCs/>
          <w:iCs/>
        </w:rPr>
      </w:pPr>
      <w:r w:rsidRPr="003A410B">
        <w:rPr>
          <w:rFonts w:ascii="Arial" w:hAnsi="Arial" w:cs="Arial"/>
          <w:b/>
          <w:bCs/>
          <w:i/>
          <w:iCs/>
        </w:rPr>
        <w:t>(66110 to 67200)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Residential property operators (67110)</w:t>
      </w:r>
      <w:r w:rsidRPr="003A410B">
        <w:rPr>
          <w:rFonts w:ascii="Arial" w:hAnsi="Arial" w:cs="Arial"/>
          <w:b/>
          <w:bCs/>
          <w:iCs/>
        </w:rPr>
        <w:t>, Outdoor assets</w:t>
      </w:r>
    </w:p>
    <w:p w14:paraId="6E91732F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</w:p>
    <w:p w14:paraId="5CFCC1A5" w14:textId="24BE9750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F873B4" w:rsidRPr="003A410B" w14:paraId="3B4D05CA" w14:textId="77777777" w:rsidTr="00EA414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32D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Roller blinds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631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E68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600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14:paraId="14E3DB2C" w14:textId="77777777" w:rsidR="00F873B4" w:rsidRPr="003A410B" w:rsidRDefault="00F873B4" w:rsidP="003A410B">
      <w:pPr>
        <w:spacing w:after="120"/>
        <w:rPr>
          <w:rFonts w:ascii="Arial" w:hAnsi="Arial" w:cs="Arial"/>
          <w:sz w:val="22"/>
          <w:szCs w:val="22"/>
        </w:rPr>
      </w:pPr>
    </w:p>
    <w:p w14:paraId="045BD0B9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F873B4" w:rsidRPr="003A410B" w14:paraId="0919E26A" w14:textId="77777777" w:rsidTr="00EA414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35A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ab/>
              <w:t>Roller blinds: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BBC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58C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510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14:paraId="410FA9B1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</w:p>
    <w:p w14:paraId="10EDB316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</w:p>
    <w:p w14:paraId="09FC06EC" w14:textId="04BFFE1E" w:rsidR="00F873B4" w:rsidRPr="003A410B" w:rsidRDefault="00F873B4" w:rsidP="003A410B">
      <w:pPr>
        <w:rPr>
          <w:rFonts w:ascii="Arial" w:hAnsi="Arial" w:cs="Arial"/>
          <w:b/>
          <w:bCs/>
          <w:i/>
          <w:iCs/>
        </w:rPr>
      </w:pPr>
      <w:r w:rsidRPr="003A410B">
        <w:rPr>
          <w:rFonts w:ascii="Arial" w:hAnsi="Arial" w:cs="Arial"/>
          <w:b/>
          <w:bCs/>
        </w:rPr>
        <w:t>[</w:t>
      </w:r>
      <w:r w:rsidR="009363F7" w:rsidRPr="003A410B">
        <w:rPr>
          <w:rFonts w:ascii="Arial" w:hAnsi="Arial" w:cs="Arial"/>
          <w:b/>
          <w:bCs/>
        </w:rPr>
        <w:t>24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RENTAL, HIRING AND REAL ESTATE SERVICES</w:t>
      </w:r>
    </w:p>
    <w:p w14:paraId="799592D7" w14:textId="77777777" w:rsidR="00A3674E" w:rsidRPr="003A410B" w:rsidRDefault="00F873B4" w:rsidP="003A410B">
      <w:pPr>
        <w:rPr>
          <w:rFonts w:ascii="Arial" w:hAnsi="Arial" w:cs="Arial"/>
          <w:b/>
          <w:bCs/>
          <w:iCs/>
        </w:rPr>
      </w:pPr>
      <w:r w:rsidRPr="003A410B">
        <w:rPr>
          <w:rFonts w:ascii="Arial" w:hAnsi="Arial" w:cs="Arial"/>
          <w:b/>
          <w:bCs/>
          <w:i/>
          <w:iCs/>
        </w:rPr>
        <w:t>(66110 to 67200)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 xml:space="preserve">Residential property operators (67110), </w:t>
      </w:r>
      <w:r w:rsidRPr="003A410B">
        <w:rPr>
          <w:rFonts w:ascii="Arial" w:hAnsi="Arial" w:cs="Arial"/>
          <w:b/>
          <w:bCs/>
          <w:iCs/>
        </w:rPr>
        <w:t>Security and monitoring assets,</w:t>
      </w:r>
      <w:r w:rsidRPr="003A410B">
        <w:rPr>
          <w:rFonts w:ascii="Arial" w:eastAsia="Arial" w:hAnsi="Arial" w:cs="Arial"/>
          <w:iCs/>
          <w:sz w:val="18"/>
          <w:szCs w:val="22"/>
          <w:lang w:eastAsia="en-US"/>
        </w:rPr>
        <w:t xml:space="preserve"> </w:t>
      </w:r>
      <w:r w:rsidRPr="003A410B">
        <w:rPr>
          <w:rFonts w:ascii="Arial" w:hAnsi="Arial" w:cs="Arial"/>
          <w:b/>
          <w:bCs/>
          <w:iCs/>
        </w:rPr>
        <w:t>Security systems</w:t>
      </w:r>
    </w:p>
    <w:p w14:paraId="7EAAB46F" w14:textId="6A73DA96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</w:p>
    <w:p w14:paraId="75D8FD28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F873B4" w:rsidRPr="003A410B" w14:paraId="4573779F" w14:textId="77777777" w:rsidTr="00EA414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B08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Global System for Mobiles (GSM) Units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35B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E8C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516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2004</w:t>
            </w:r>
          </w:p>
        </w:tc>
      </w:tr>
    </w:tbl>
    <w:p w14:paraId="79C0E54D" w14:textId="77777777" w:rsidR="00F873B4" w:rsidRPr="003A410B" w:rsidRDefault="00F873B4" w:rsidP="003A410B">
      <w:pPr>
        <w:spacing w:after="120"/>
        <w:rPr>
          <w:rFonts w:ascii="Arial" w:hAnsi="Arial" w:cs="Arial"/>
          <w:sz w:val="22"/>
          <w:szCs w:val="22"/>
        </w:rPr>
      </w:pPr>
    </w:p>
    <w:p w14:paraId="7829B34E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F873B4" w:rsidRPr="003A410B" w14:paraId="33EC4152" w14:textId="77777777" w:rsidTr="00EA414E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CBF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Global System for Mobiles (GSM) units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D81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9EB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DDB" w14:textId="77777777" w:rsidR="00F873B4" w:rsidRPr="003A410B" w:rsidRDefault="00F873B4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2004</w:t>
            </w:r>
          </w:p>
        </w:tc>
      </w:tr>
    </w:tbl>
    <w:p w14:paraId="0992BCE3" w14:textId="77777777" w:rsidR="00F873B4" w:rsidRPr="003A410B" w:rsidRDefault="00F873B4" w:rsidP="003A410B">
      <w:pPr>
        <w:rPr>
          <w:rFonts w:ascii="Arial" w:hAnsi="Arial" w:cs="Arial"/>
          <w:sz w:val="22"/>
          <w:szCs w:val="22"/>
        </w:rPr>
      </w:pPr>
    </w:p>
    <w:p w14:paraId="2DDA48B1" w14:textId="77777777" w:rsidR="00F873B4" w:rsidRPr="003A410B" w:rsidRDefault="00F873B4" w:rsidP="003A410B">
      <w:pPr>
        <w:rPr>
          <w:rFonts w:ascii="Arial" w:eastAsiaTheme="minorEastAsia" w:hAnsi="Arial" w:cs="Arial"/>
          <w:b/>
        </w:rPr>
      </w:pPr>
    </w:p>
    <w:p w14:paraId="2F615623" w14:textId="772DA203" w:rsidR="003E79C0" w:rsidRPr="003A410B" w:rsidRDefault="003E79C0" w:rsidP="003A410B">
      <w:pPr>
        <w:rPr>
          <w:rFonts w:ascii="Arial" w:hAnsi="Arial" w:cs="Arial"/>
          <w:b/>
          <w:bCs/>
          <w:i/>
          <w:iCs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25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HEALTH CARE AND SOCIAL ASSISTANCE</w:t>
      </w:r>
    </w:p>
    <w:p w14:paraId="4432440C" w14:textId="77777777" w:rsidR="003E79C0" w:rsidRPr="003A410B" w:rsidRDefault="003E79C0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  <w:i/>
          <w:iCs/>
        </w:rPr>
        <w:t>(84010 to 87900)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Retirement village and accommodation for the aged operation (86011 to 86012)</w:t>
      </w:r>
    </w:p>
    <w:p w14:paraId="57695733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7F432D5E" w14:textId="5A89030E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3E79C0" w:rsidRPr="003A410B" w14:paraId="16F39154" w14:textId="77777777" w:rsidTr="00EA414E">
        <w:trPr>
          <w:cantSplit/>
          <w:trHeight w:val="238"/>
        </w:trPr>
        <w:tc>
          <w:tcPr>
            <w:tcW w:w="4678" w:type="dxa"/>
          </w:tcPr>
          <w:p w14:paraId="4F307A4A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Chairs</w:t>
            </w:r>
          </w:p>
        </w:tc>
        <w:tc>
          <w:tcPr>
            <w:tcW w:w="1843" w:type="dxa"/>
          </w:tcPr>
          <w:p w14:paraId="11D04E9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F62B071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817DFDB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</w:tr>
    </w:tbl>
    <w:p w14:paraId="191B02E8" w14:textId="77777777" w:rsidR="003E79C0" w:rsidRPr="003A410B" w:rsidRDefault="003E79C0" w:rsidP="003A410B">
      <w:pPr>
        <w:spacing w:after="120"/>
        <w:rPr>
          <w:rFonts w:ascii="Arial" w:hAnsi="Arial" w:cs="Arial"/>
          <w:sz w:val="22"/>
          <w:szCs w:val="22"/>
        </w:rPr>
      </w:pPr>
    </w:p>
    <w:p w14:paraId="3C4B4B62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3E79C0" w:rsidRPr="003A410B" w14:paraId="34029F5A" w14:textId="77777777" w:rsidTr="00EA414E">
        <w:trPr>
          <w:cantSplit/>
        </w:trPr>
        <w:tc>
          <w:tcPr>
            <w:tcW w:w="4678" w:type="dxa"/>
          </w:tcPr>
          <w:p w14:paraId="2F97C4EC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Chairs:</w:t>
            </w:r>
          </w:p>
        </w:tc>
        <w:tc>
          <w:tcPr>
            <w:tcW w:w="1843" w:type="dxa"/>
          </w:tcPr>
          <w:p w14:paraId="6C6A4ECC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55DE9BC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DCB46D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</w:tbl>
    <w:p w14:paraId="63A80CCB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40FFC46D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2F1F6D07" w14:textId="0E7293E5" w:rsidR="003E79C0" w:rsidRPr="003A410B" w:rsidRDefault="003E79C0" w:rsidP="003A410B">
      <w:pPr>
        <w:rPr>
          <w:rFonts w:ascii="Arial" w:hAnsi="Arial" w:cs="Arial"/>
          <w:b/>
          <w:bCs/>
          <w:i/>
          <w:iCs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26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>HEALTH CARE AND SOCIAL ASSISTANCE</w:t>
      </w:r>
    </w:p>
    <w:p w14:paraId="63A680CE" w14:textId="77777777" w:rsidR="003E79C0" w:rsidRPr="003A410B" w:rsidRDefault="003E79C0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  <w:i/>
          <w:iCs/>
        </w:rPr>
        <w:t>(84010 to 87900)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Retirement village and accommodation for the aged operation (86011 to 86012)</w:t>
      </w:r>
    </w:p>
    <w:p w14:paraId="05A841D2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22F1C6BE" w14:textId="236582FA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3142A7" w:rsidRPr="003A410B" w14:paraId="5D11B3FB" w14:textId="77777777" w:rsidTr="00EA414E">
        <w:trPr>
          <w:cantSplit/>
          <w:trHeight w:val="238"/>
        </w:trPr>
        <w:tc>
          <w:tcPr>
            <w:tcW w:w="4678" w:type="dxa"/>
          </w:tcPr>
          <w:p w14:paraId="30623C5E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Hoists</w:t>
            </w:r>
          </w:p>
        </w:tc>
        <w:tc>
          <w:tcPr>
            <w:tcW w:w="1843" w:type="dxa"/>
          </w:tcPr>
          <w:p w14:paraId="43B2B7B7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A3ED1F4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7095BC1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</w:tr>
      <w:tr w:rsidR="003142A7" w:rsidRPr="003A410B" w14:paraId="61564C0F" w14:textId="77777777" w:rsidTr="00EA414E">
        <w:trPr>
          <w:cantSplit/>
          <w:trHeight w:val="238"/>
        </w:trPr>
        <w:tc>
          <w:tcPr>
            <w:tcW w:w="4678" w:type="dxa"/>
          </w:tcPr>
          <w:p w14:paraId="0B329F38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Ceiling (incorporating tracks)</w:t>
            </w:r>
          </w:p>
        </w:tc>
        <w:tc>
          <w:tcPr>
            <w:tcW w:w="1843" w:type="dxa"/>
          </w:tcPr>
          <w:p w14:paraId="3012E49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14:paraId="5FD72B26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5C9F2B8B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Jul 2019</w:t>
            </w:r>
          </w:p>
        </w:tc>
      </w:tr>
      <w:tr w:rsidR="003142A7" w:rsidRPr="003A410B" w14:paraId="72B64436" w14:textId="77777777" w:rsidTr="00EA414E">
        <w:trPr>
          <w:cantSplit/>
          <w:trHeight w:val="238"/>
        </w:trPr>
        <w:tc>
          <w:tcPr>
            <w:tcW w:w="4678" w:type="dxa"/>
          </w:tcPr>
          <w:p w14:paraId="46B0D01D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Mobile (floor, full, standing)</w:t>
            </w:r>
          </w:p>
        </w:tc>
        <w:tc>
          <w:tcPr>
            <w:tcW w:w="1843" w:type="dxa"/>
          </w:tcPr>
          <w:p w14:paraId="082CBB42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37189AD5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45F8BEA3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Jul 2019</w:t>
            </w:r>
          </w:p>
        </w:tc>
      </w:tr>
      <w:tr w:rsidR="003142A7" w:rsidRPr="003A410B" w14:paraId="7F1E7BBE" w14:textId="77777777" w:rsidTr="00EA414E">
        <w:trPr>
          <w:cantSplit/>
          <w:trHeight w:val="238"/>
        </w:trPr>
        <w:tc>
          <w:tcPr>
            <w:tcW w:w="4678" w:type="dxa"/>
          </w:tcPr>
          <w:p w14:paraId="5563B304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Lifting slings</w:t>
            </w:r>
          </w:p>
        </w:tc>
        <w:tc>
          <w:tcPr>
            <w:tcW w:w="1843" w:type="dxa"/>
          </w:tcPr>
          <w:p w14:paraId="6CD793C4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254CB4F3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 w:cstheme="minorBidi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0AC693BD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Jul 2019</w:t>
            </w:r>
          </w:p>
        </w:tc>
      </w:tr>
      <w:tr w:rsidR="003E79C0" w:rsidRPr="003A410B" w14:paraId="1EA7F95E" w14:textId="77777777" w:rsidTr="00EA414E">
        <w:trPr>
          <w:cantSplit/>
          <w:trHeight w:val="238"/>
        </w:trPr>
        <w:tc>
          <w:tcPr>
            <w:tcW w:w="4678" w:type="dxa"/>
          </w:tcPr>
          <w:p w14:paraId="4F7E302B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  <w:r w:rsidRPr="003A410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Mattresses</w:t>
            </w:r>
          </w:p>
        </w:tc>
        <w:tc>
          <w:tcPr>
            <w:tcW w:w="1843" w:type="dxa"/>
          </w:tcPr>
          <w:p w14:paraId="370ABD1C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205ACB2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EBEF41F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theme="minorBidi"/>
                <w:sz w:val="18"/>
                <w:szCs w:val="20"/>
                <w:lang w:eastAsia="en-US"/>
              </w:rPr>
            </w:pPr>
          </w:p>
        </w:tc>
      </w:tr>
    </w:tbl>
    <w:p w14:paraId="2D165627" w14:textId="77777777" w:rsidR="003E79C0" w:rsidRPr="003A410B" w:rsidRDefault="003E79C0" w:rsidP="003A410B">
      <w:pPr>
        <w:spacing w:after="120"/>
        <w:rPr>
          <w:rFonts w:ascii="Arial" w:hAnsi="Arial" w:cs="Arial"/>
          <w:sz w:val="22"/>
          <w:szCs w:val="22"/>
        </w:rPr>
      </w:pPr>
    </w:p>
    <w:p w14:paraId="4CF3E930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18"/>
        <w:gridCol w:w="1559"/>
      </w:tblGrid>
      <w:tr w:rsidR="003142A7" w:rsidRPr="003A410B" w14:paraId="2674D65F" w14:textId="77777777" w:rsidTr="00EA414E">
        <w:trPr>
          <w:cantSplit/>
        </w:trPr>
        <w:tc>
          <w:tcPr>
            <w:tcW w:w="4678" w:type="dxa"/>
          </w:tcPr>
          <w:p w14:paraId="4445BA2B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Hoists:</w:t>
            </w:r>
          </w:p>
        </w:tc>
        <w:tc>
          <w:tcPr>
            <w:tcW w:w="1843" w:type="dxa"/>
          </w:tcPr>
          <w:p w14:paraId="4203D465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7F7F93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F1F7FC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  <w:tr w:rsidR="003142A7" w:rsidRPr="003A410B" w14:paraId="5C9FA93F" w14:textId="77777777" w:rsidTr="00EA414E">
        <w:trPr>
          <w:cantSplit/>
        </w:trPr>
        <w:tc>
          <w:tcPr>
            <w:tcW w:w="4678" w:type="dxa"/>
          </w:tcPr>
          <w:p w14:paraId="6B50CA75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Ceiling (incorporating tracks)</w:t>
            </w:r>
          </w:p>
        </w:tc>
        <w:tc>
          <w:tcPr>
            <w:tcW w:w="1843" w:type="dxa"/>
          </w:tcPr>
          <w:p w14:paraId="1573E371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14:paraId="19E9201F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1F821656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2019</w:t>
            </w:r>
          </w:p>
        </w:tc>
      </w:tr>
      <w:tr w:rsidR="003142A7" w:rsidRPr="003A410B" w14:paraId="071CA97A" w14:textId="77777777" w:rsidTr="00EA414E">
        <w:trPr>
          <w:cantSplit/>
        </w:trPr>
        <w:tc>
          <w:tcPr>
            <w:tcW w:w="4678" w:type="dxa"/>
          </w:tcPr>
          <w:p w14:paraId="742CC514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Mobile (floor, full, standing)</w:t>
            </w:r>
          </w:p>
        </w:tc>
        <w:tc>
          <w:tcPr>
            <w:tcW w:w="1843" w:type="dxa"/>
          </w:tcPr>
          <w:p w14:paraId="74917F62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0CD0BAD5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3E9C23F8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2019</w:t>
            </w:r>
          </w:p>
        </w:tc>
      </w:tr>
      <w:tr w:rsidR="003142A7" w:rsidRPr="003A410B" w14:paraId="649BA310" w14:textId="77777777" w:rsidTr="00EA414E">
        <w:trPr>
          <w:cantSplit/>
        </w:trPr>
        <w:tc>
          <w:tcPr>
            <w:tcW w:w="4678" w:type="dxa"/>
          </w:tcPr>
          <w:p w14:paraId="719E72A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Lifting slings</w:t>
            </w:r>
          </w:p>
        </w:tc>
        <w:tc>
          <w:tcPr>
            <w:tcW w:w="1843" w:type="dxa"/>
          </w:tcPr>
          <w:p w14:paraId="66A06500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324F9B06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eastAsia="Arial" w:hAnsi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</w:tcPr>
          <w:p w14:paraId="32FB0FD8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2019</w:t>
            </w:r>
          </w:p>
        </w:tc>
      </w:tr>
      <w:tr w:rsidR="003E79C0" w:rsidRPr="003A410B" w14:paraId="3608D16F" w14:textId="77777777" w:rsidTr="00EA414E">
        <w:trPr>
          <w:cantSplit/>
        </w:trPr>
        <w:tc>
          <w:tcPr>
            <w:tcW w:w="4678" w:type="dxa"/>
          </w:tcPr>
          <w:p w14:paraId="41CB9599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20"/>
                <w:lang w:eastAsia="en-US"/>
              </w:rPr>
            </w:pPr>
            <w:r w:rsidRPr="003A410B">
              <w:rPr>
                <w:rFonts w:ascii="Arial" w:hAnsi="Arial"/>
                <w:bCs/>
                <w:sz w:val="18"/>
                <w:szCs w:val="18"/>
              </w:rPr>
              <w:tab/>
            </w:r>
            <w:r w:rsidRPr="003A410B">
              <w:rPr>
                <w:rFonts w:ascii="Arial" w:hAnsi="Arial"/>
                <w:sz w:val="18"/>
                <w:szCs w:val="18"/>
              </w:rPr>
              <w:t>Mattresses:</w:t>
            </w:r>
          </w:p>
        </w:tc>
        <w:tc>
          <w:tcPr>
            <w:tcW w:w="1843" w:type="dxa"/>
          </w:tcPr>
          <w:p w14:paraId="3A36E0EE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65FD5D6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59B689C" w14:textId="77777777" w:rsidR="003E79C0" w:rsidRPr="003A410B" w:rsidRDefault="003E79C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/>
                <w:sz w:val="18"/>
                <w:szCs w:val="20"/>
                <w:lang w:eastAsia="en-US"/>
              </w:rPr>
            </w:pPr>
          </w:p>
        </w:tc>
      </w:tr>
    </w:tbl>
    <w:p w14:paraId="0B5761F9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32564E59" w14:textId="77777777" w:rsidR="003E79C0" w:rsidRPr="003A410B" w:rsidRDefault="003E79C0" w:rsidP="003A410B">
      <w:pPr>
        <w:rPr>
          <w:rFonts w:ascii="Arial" w:hAnsi="Arial" w:cs="Arial"/>
          <w:sz w:val="22"/>
          <w:szCs w:val="22"/>
        </w:rPr>
      </w:pPr>
    </w:p>
    <w:p w14:paraId="6F8CADF7" w14:textId="119CED4E" w:rsidR="00640CC1" w:rsidRPr="003A410B" w:rsidRDefault="00640CC1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27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bookmarkStart w:id="14" w:name="_Hlk103528662"/>
      <w:r w:rsidRPr="003A410B">
        <w:rPr>
          <w:rFonts w:ascii="Arial" w:hAnsi="Arial" w:cs="Arial"/>
          <w:b/>
          <w:bCs/>
          <w:i/>
          <w:iCs/>
        </w:rPr>
        <w:t>ARTS AND RECREATION SERVICES (89100 to 92099)</w:t>
      </w:r>
      <w:r w:rsidRPr="003A410B">
        <w:rPr>
          <w:rFonts w:ascii="Arial" w:hAnsi="Arial" w:cs="Arial"/>
          <w:b/>
          <w:bCs/>
        </w:rPr>
        <w:t>, sub-c</w:t>
      </w:r>
      <w:bookmarkEnd w:id="14"/>
      <w:r w:rsidRPr="003A410B">
        <w:rPr>
          <w:rFonts w:ascii="Arial" w:hAnsi="Arial" w:cs="Arial"/>
          <w:b/>
          <w:bCs/>
        </w:rPr>
        <w:t xml:space="preserve">ategory </w:t>
      </w:r>
      <w:r w:rsidRPr="003A410B">
        <w:rPr>
          <w:rFonts w:ascii="Arial" w:hAnsi="Arial" w:cs="Arial"/>
          <w:b/>
          <w:bCs/>
          <w:i/>
        </w:rPr>
        <w:t>Creative and performing arts activities (90010 to 90030)</w:t>
      </w:r>
    </w:p>
    <w:p w14:paraId="02FABF1E" w14:textId="77777777" w:rsidR="00640CC1" w:rsidRPr="003A410B" w:rsidRDefault="00640CC1" w:rsidP="003A410B">
      <w:pPr>
        <w:rPr>
          <w:rFonts w:ascii="Arial" w:hAnsi="Arial" w:cs="Arial"/>
          <w:sz w:val="22"/>
          <w:szCs w:val="22"/>
        </w:rPr>
      </w:pPr>
    </w:p>
    <w:p w14:paraId="6882820A" w14:textId="29823A8A" w:rsidR="00640CC1" w:rsidRPr="003A410B" w:rsidRDefault="00640CC1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3142A7" w:rsidRPr="003A410B" w14:paraId="453732EB" w14:textId="77777777" w:rsidTr="00EA414E">
        <w:tc>
          <w:tcPr>
            <w:tcW w:w="4678" w:type="dxa"/>
          </w:tcPr>
          <w:p w14:paraId="71C3B6EA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Theatre equipment:</w:t>
            </w:r>
          </w:p>
        </w:tc>
        <w:tc>
          <w:tcPr>
            <w:tcW w:w="1843" w:type="dxa"/>
          </w:tcPr>
          <w:p w14:paraId="7C4D1475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3416CA9C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6967911F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3142A7" w:rsidRPr="003A410B" w14:paraId="45D8A990" w14:textId="77777777" w:rsidTr="00EA414E">
        <w:tc>
          <w:tcPr>
            <w:tcW w:w="4678" w:type="dxa"/>
          </w:tcPr>
          <w:p w14:paraId="71A94759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Accessories (theatrical – wigs, costumes etc)</w:t>
            </w:r>
          </w:p>
        </w:tc>
        <w:tc>
          <w:tcPr>
            <w:tcW w:w="1843" w:type="dxa"/>
          </w:tcPr>
          <w:p w14:paraId="06230358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</w:tcPr>
          <w:p w14:paraId="0843EA90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308A5481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  <w:tr w:rsidR="00640CC1" w:rsidRPr="003A410B" w14:paraId="53D772CD" w14:textId="77777777" w:rsidTr="00EA414E">
        <w:tc>
          <w:tcPr>
            <w:tcW w:w="4678" w:type="dxa"/>
          </w:tcPr>
          <w:p w14:paraId="23EDC4D8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Performing dogs – see Table B Working dogs</w:t>
            </w:r>
          </w:p>
        </w:tc>
        <w:tc>
          <w:tcPr>
            <w:tcW w:w="1843" w:type="dxa"/>
          </w:tcPr>
          <w:p w14:paraId="73A5498A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27032061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3DFDFCC9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14:paraId="0B5BFCC4" w14:textId="77777777" w:rsidR="00640CC1" w:rsidRPr="003A410B" w:rsidRDefault="00640CC1" w:rsidP="003A410B">
      <w:pPr>
        <w:spacing w:after="120"/>
        <w:rPr>
          <w:rFonts w:ascii="Arial" w:hAnsi="Arial" w:cs="Arial"/>
          <w:sz w:val="22"/>
          <w:szCs w:val="22"/>
        </w:rPr>
      </w:pPr>
    </w:p>
    <w:p w14:paraId="62FC99F5" w14:textId="77777777" w:rsidR="00640CC1" w:rsidRPr="003A410B" w:rsidRDefault="00640CC1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3142A7" w:rsidRPr="003A410B" w14:paraId="3CDC2CFC" w14:textId="77777777" w:rsidTr="00EA414E">
        <w:tc>
          <w:tcPr>
            <w:tcW w:w="4678" w:type="dxa"/>
          </w:tcPr>
          <w:p w14:paraId="0FAB3309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Performing dogs – see Table B Working dogs</w:t>
            </w:r>
          </w:p>
        </w:tc>
        <w:tc>
          <w:tcPr>
            <w:tcW w:w="1843" w:type="dxa"/>
          </w:tcPr>
          <w:p w14:paraId="35D18A61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42B68839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6F94DC81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3142A7" w:rsidRPr="003A410B" w14:paraId="3B2D7A30" w14:textId="77777777" w:rsidTr="00EA414E">
        <w:tc>
          <w:tcPr>
            <w:tcW w:w="4678" w:type="dxa"/>
          </w:tcPr>
          <w:p w14:paraId="65B69D94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Theatre equipment:</w:t>
            </w:r>
          </w:p>
        </w:tc>
        <w:tc>
          <w:tcPr>
            <w:tcW w:w="1843" w:type="dxa"/>
          </w:tcPr>
          <w:p w14:paraId="29C83565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00B53C7C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43DE1DE4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640CC1" w:rsidRPr="003A410B" w14:paraId="3E13540B" w14:textId="77777777" w:rsidTr="00EA414E">
        <w:tc>
          <w:tcPr>
            <w:tcW w:w="4678" w:type="dxa"/>
          </w:tcPr>
          <w:p w14:paraId="5AB557E1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Accessories (theatrical – wigs, costumes etc)</w:t>
            </w:r>
          </w:p>
        </w:tc>
        <w:tc>
          <w:tcPr>
            <w:tcW w:w="1843" w:type="dxa"/>
          </w:tcPr>
          <w:p w14:paraId="79F947C6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488" w:type="dxa"/>
          </w:tcPr>
          <w:p w14:paraId="6B436C7D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14A5F777" w14:textId="77777777" w:rsidR="00640CC1" w:rsidRPr="003A410B" w:rsidRDefault="00640CC1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Jan 2001</w:t>
            </w:r>
          </w:p>
        </w:tc>
      </w:tr>
    </w:tbl>
    <w:p w14:paraId="068BEC3D" w14:textId="77777777" w:rsidR="00640CC1" w:rsidRPr="003A410B" w:rsidRDefault="00640CC1" w:rsidP="003A410B">
      <w:pPr>
        <w:rPr>
          <w:rFonts w:ascii="Arial" w:hAnsi="Arial" w:cs="Arial"/>
          <w:sz w:val="22"/>
          <w:szCs w:val="22"/>
        </w:rPr>
      </w:pPr>
    </w:p>
    <w:p w14:paraId="40F28327" w14:textId="77777777" w:rsidR="00640CC1" w:rsidRPr="003A410B" w:rsidRDefault="00640CC1" w:rsidP="003A410B">
      <w:pPr>
        <w:rPr>
          <w:rFonts w:ascii="Arial" w:hAnsi="Arial" w:cs="Arial"/>
          <w:sz w:val="22"/>
          <w:szCs w:val="22"/>
        </w:rPr>
      </w:pPr>
    </w:p>
    <w:p w14:paraId="4D971BE3" w14:textId="5AE1ABA8" w:rsidR="003E2018" w:rsidRPr="003A410B" w:rsidRDefault="003E2018" w:rsidP="003A410B">
      <w:pPr>
        <w:keepNext/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</w:rPr>
        <w:t>[</w:t>
      </w:r>
      <w:r w:rsidR="009C4CCE" w:rsidRPr="003A410B">
        <w:rPr>
          <w:rFonts w:ascii="Arial" w:eastAsiaTheme="minorEastAsia" w:hAnsi="Arial" w:cs="Arial"/>
          <w:b/>
        </w:rPr>
        <w:t>28</w:t>
      </w:r>
      <w:r w:rsidR="00D37B70" w:rsidRPr="003A410B">
        <w:rPr>
          <w:rFonts w:ascii="Arial" w:eastAsiaTheme="minorEastAsia" w:hAnsi="Arial" w:cs="Arial"/>
          <w:b/>
        </w:rPr>
        <w:t>]</w:t>
      </w:r>
      <w:r w:rsidR="00D37B70" w:rsidRPr="003A410B">
        <w:rPr>
          <w:rFonts w:ascii="Arial" w:eastAsiaTheme="minorEastAsia" w:hAnsi="Arial" w:cs="Arial"/>
          <w:b/>
        </w:rPr>
        <w:tab/>
      </w:r>
      <w:r w:rsidRPr="003A410B">
        <w:rPr>
          <w:rFonts w:ascii="Arial" w:eastAsiaTheme="minorEastAsia" w:hAnsi="Arial" w:cs="Arial"/>
          <w:b/>
        </w:rPr>
        <w:t>Table A, industry category</w:t>
      </w:r>
      <w:r w:rsidRPr="003A410B">
        <w:rPr>
          <w:rFonts w:ascii="Arial" w:eastAsiaTheme="minorEastAsia" w:hAnsi="Arial" w:cs="Arial"/>
          <w:b/>
          <w:i/>
        </w:rPr>
        <w:t xml:space="preserve"> </w:t>
      </w:r>
      <w:r w:rsidR="00DC1B53" w:rsidRPr="003A410B">
        <w:rPr>
          <w:rFonts w:ascii="Arial" w:eastAsiaTheme="minorEastAsia" w:hAnsi="Arial" w:cs="Arial"/>
          <w:b/>
          <w:i/>
        </w:rPr>
        <w:t xml:space="preserve">ARTS AND RECREATION SERVICES (89100 </w:t>
      </w:r>
      <w:r w:rsidR="00143DAE" w:rsidRPr="003A410B">
        <w:rPr>
          <w:rFonts w:ascii="Arial" w:eastAsiaTheme="minorEastAsia" w:hAnsi="Arial" w:cs="Arial"/>
          <w:b/>
          <w:i/>
        </w:rPr>
        <w:t>to </w:t>
      </w:r>
      <w:r w:rsidR="00DC1B53" w:rsidRPr="003A410B">
        <w:rPr>
          <w:rFonts w:ascii="Arial" w:eastAsiaTheme="minorEastAsia" w:hAnsi="Arial" w:cs="Arial"/>
          <w:b/>
          <w:i/>
        </w:rPr>
        <w:t>92099)</w:t>
      </w:r>
      <w:bookmarkStart w:id="15" w:name="_Hlk103528723"/>
      <w:r w:rsidRPr="003A410B">
        <w:rPr>
          <w:rFonts w:ascii="Arial" w:eastAsiaTheme="minorEastAsia" w:hAnsi="Arial" w:cs="Arial"/>
          <w:b/>
          <w:i/>
        </w:rPr>
        <w:t>,</w:t>
      </w:r>
      <w:r w:rsidRPr="003A410B">
        <w:rPr>
          <w:rFonts w:ascii="Arial" w:hAnsi="Arial" w:cs="Arial"/>
          <w:b/>
          <w:lang w:eastAsia="en-US"/>
        </w:rPr>
        <w:t xml:space="preserve"> </w:t>
      </w:r>
      <w:bookmarkEnd w:id="15"/>
      <w:r w:rsidRPr="003A410B">
        <w:rPr>
          <w:rFonts w:ascii="Arial" w:hAnsi="Arial" w:cs="Arial"/>
          <w:b/>
          <w:lang w:eastAsia="en-US"/>
        </w:rPr>
        <w:t>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Gambling activities (92010 to 92099)</w:t>
      </w:r>
    </w:p>
    <w:p w14:paraId="3915A669" w14:textId="77777777" w:rsidR="003E2018" w:rsidRPr="003A410B" w:rsidRDefault="003E2018" w:rsidP="003A410B">
      <w:pPr>
        <w:keepNext/>
        <w:rPr>
          <w:rFonts w:ascii="Arial" w:eastAsiaTheme="minorEastAsia" w:hAnsi="Arial" w:cs="Arial"/>
          <w:sz w:val="22"/>
          <w:szCs w:val="22"/>
        </w:rPr>
      </w:pPr>
    </w:p>
    <w:p w14:paraId="0E9DE6E9" w14:textId="5C0AEBCA" w:rsidR="003E2018" w:rsidRPr="003A410B" w:rsidRDefault="003E2018" w:rsidP="003A410B">
      <w:pPr>
        <w:keepNext/>
        <w:rPr>
          <w:rFonts w:ascii="Arial" w:eastAsiaTheme="minorEastAsia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E2018" w:rsidRPr="003A410B" w14:paraId="6B4C06EA" w14:textId="77777777" w:rsidTr="00757F69">
        <w:trPr>
          <w:cantSplit/>
        </w:trPr>
        <w:tc>
          <w:tcPr>
            <w:tcW w:w="4678" w:type="dxa"/>
          </w:tcPr>
          <w:p w14:paraId="786446B5" w14:textId="77777777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Poker/gaming machines</w:t>
            </w:r>
          </w:p>
        </w:tc>
        <w:tc>
          <w:tcPr>
            <w:tcW w:w="1843" w:type="dxa"/>
          </w:tcPr>
          <w:p w14:paraId="39F99779" w14:textId="77777777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88" w:type="dxa"/>
          </w:tcPr>
          <w:p w14:paraId="3734D167" w14:textId="77777777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491" w:type="dxa"/>
          </w:tcPr>
          <w:p w14:paraId="00522B19" w14:textId="77777777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Jul 2009</w:t>
            </w:r>
          </w:p>
        </w:tc>
      </w:tr>
    </w:tbl>
    <w:p w14:paraId="649051E0" w14:textId="77777777" w:rsidR="003E2018" w:rsidRPr="003A410B" w:rsidRDefault="003E2018" w:rsidP="003A410B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0FA1FD15" w14:textId="442ACE16" w:rsidR="003E2018" w:rsidRPr="003A410B" w:rsidRDefault="003E2018" w:rsidP="00AF5CEB">
      <w:pPr>
        <w:keepNext/>
        <w:rPr>
          <w:rFonts w:eastAsiaTheme="minorEastAsia"/>
          <w:i/>
        </w:rPr>
      </w:pPr>
      <w:r w:rsidRPr="003A410B">
        <w:rPr>
          <w:rFonts w:eastAsiaTheme="minorEastAsia"/>
          <w:i/>
        </w:rPr>
        <w:lastRenderedPageBreak/>
        <w:t>Substitute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3E2018" w:rsidRPr="003A410B" w14:paraId="56EBD209" w14:textId="77777777" w:rsidTr="00757F69">
        <w:trPr>
          <w:cantSplit/>
        </w:trPr>
        <w:tc>
          <w:tcPr>
            <w:tcW w:w="4678" w:type="dxa"/>
          </w:tcPr>
          <w:p w14:paraId="1D468AEE" w14:textId="2C1B8F04" w:rsidR="003E2018" w:rsidRPr="003A410B" w:rsidRDefault="00A461B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Poker/gaming assets – see Table A Casino operations (92010)</w:t>
            </w:r>
          </w:p>
        </w:tc>
        <w:tc>
          <w:tcPr>
            <w:tcW w:w="1843" w:type="dxa"/>
          </w:tcPr>
          <w:p w14:paraId="364C942B" w14:textId="1EF95ABB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88" w:type="dxa"/>
          </w:tcPr>
          <w:p w14:paraId="32DD08F1" w14:textId="598002D4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64ACDECA" w14:textId="23E9C039" w:rsidR="003E2018" w:rsidRPr="003A410B" w:rsidRDefault="003E201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66C2219C" w14:textId="77777777" w:rsidR="003E2018" w:rsidRPr="003A410B" w:rsidRDefault="003E2018" w:rsidP="003A410B">
      <w:pPr>
        <w:rPr>
          <w:rFonts w:ascii="Arial" w:hAnsi="Arial" w:cs="Arial"/>
          <w:sz w:val="22"/>
          <w:szCs w:val="22"/>
        </w:rPr>
      </w:pPr>
    </w:p>
    <w:p w14:paraId="40903916" w14:textId="77777777" w:rsidR="003E2018" w:rsidRPr="003A410B" w:rsidRDefault="003E2018" w:rsidP="003A410B">
      <w:pPr>
        <w:rPr>
          <w:rFonts w:ascii="Arial" w:hAnsi="Arial" w:cs="Arial"/>
          <w:sz w:val="22"/>
          <w:szCs w:val="22"/>
        </w:rPr>
      </w:pPr>
    </w:p>
    <w:p w14:paraId="5CA30131" w14:textId="3799E686" w:rsidR="00E20B7C" w:rsidRPr="003A410B" w:rsidRDefault="00E20B7C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29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  <w:bCs/>
        </w:rPr>
        <w:t xml:space="preserve">Table A, industry category </w:t>
      </w:r>
      <w:r w:rsidRPr="003A410B">
        <w:rPr>
          <w:rFonts w:ascii="Arial" w:hAnsi="Arial" w:cs="Arial"/>
          <w:b/>
          <w:bCs/>
          <w:i/>
          <w:iCs/>
        </w:rPr>
        <w:t xml:space="preserve">ARTS AND RECREATION SERVICES (89100 </w:t>
      </w:r>
      <w:r w:rsidR="00143DAE" w:rsidRPr="003A410B">
        <w:rPr>
          <w:rFonts w:ascii="Arial" w:hAnsi="Arial" w:cs="Arial"/>
          <w:b/>
          <w:bCs/>
          <w:i/>
          <w:iCs/>
        </w:rPr>
        <w:t>to </w:t>
      </w:r>
      <w:r w:rsidRPr="003A410B">
        <w:rPr>
          <w:rFonts w:ascii="Arial" w:hAnsi="Arial" w:cs="Arial"/>
          <w:b/>
          <w:bCs/>
          <w:i/>
          <w:iCs/>
        </w:rPr>
        <w:t>92099)</w:t>
      </w:r>
      <w:r w:rsidRPr="003A410B">
        <w:rPr>
          <w:rFonts w:ascii="Arial" w:hAnsi="Arial" w:cs="Arial"/>
          <w:b/>
          <w:bCs/>
        </w:rPr>
        <w:t xml:space="preserve">, sub-category </w:t>
      </w:r>
      <w:r w:rsidRPr="003A410B">
        <w:rPr>
          <w:rFonts w:ascii="Arial" w:hAnsi="Arial" w:cs="Arial"/>
          <w:b/>
          <w:bCs/>
          <w:i/>
        </w:rPr>
        <w:t>Gambling activities (92010 to 92099)</w:t>
      </w:r>
    </w:p>
    <w:p w14:paraId="74718BA4" w14:textId="77777777" w:rsidR="00E20B7C" w:rsidRPr="003A410B" w:rsidRDefault="00E20B7C" w:rsidP="003A410B">
      <w:pPr>
        <w:rPr>
          <w:rFonts w:ascii="Arial" w:hAnsi="Arial" w:cs="Arial"/>
          <w:sz w:val="22"/>
          <w:szCs w:val="22"/>
        </w:rPr>
      </w:pPr>
    </w:p>
    <w:p w14:paraId="4307006C" w14:textId="71004832" w:rsidR="00E20B7C" w:rsidRPr="003A410B" w:rsidRDefault="00E20B7C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E20B7C" w:rsidRPr="003A410B" w14:paraId="4893B29A" w14:textId="77777777" w:rsidTr="00EA414E">
        <w:trPr>
          <w:cantSplit/>
        </w:trPr>
        <w:tc>
          <w:tcPr>
            <w:tcW w:w="4678" w:type="dxa"/>
          </w:tcPr>
          <w:p w14:paraId="7EA81429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Ancillary equipment (eg ticket issuing machines)</w:t>
            </w:r>
          </w:p>
        </w:tc>
        <w:tc>
          <w:tcPr>
            <w:tcW w:w="1843" w:type="dxa"/>
          </w:tcPr>
          <w:p w14:paraId="111A5C70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  <w:r w:rsidRPr="003A410B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3A410B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3B58EBC3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5D595EB8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65379E27" w14:textId="77777777" w:rsidR="00E20B7C" w:rsidRPr="003A410B" w:rsidRDefault="00E20B7C" w:rsidP="003A410B">
      <w:pPr>
        <w:spacing w:after="120"/>
        <w:rPr>
          <w:rFonts w:ascii="Arial" w:hAnsi="Arial" w:cs="Arial"/>
          <w:sz w:val="22"/>
          <w:szCs w:val="22"/>
        </w:rPr>
      </w:pPr>
    </w:p>
    <w:p w14:paraId="21BB20B3" w14:textId="77777777" w:rsidR="00E20B7C" w:rsidRPr="003A410B" w:rsidRDefault="00E20B7C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E20B7C" w:rsidRPr="003A410B" w14:paraId="1EE4F801" w14:textId="77777777" w:rsidTr="00EA414E">
        <w:trPr>
          <w:cantSplit/>
        </w:trPr>
        <w:tc>
          <w:tcPr>
            <w:tcW w:w="4678" w:type="dxa"/>
          </w:tcPr>
          <w:p w14:paraId="22E24766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Ancillary equipment (e.g. ticket issuing machines)</w:t>
            </w:r>
          </w:p>
        </w:tc>
        <w:tc>
          <w:tcPr>
            <w:tcW w:w="1843" w:type="dxa"/>
          </w:tcPr>
          <w:p w14:paraId="5DD9DBC2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13</w:t>
            </w:r>
            <w:r w:rsidRPr="003A410B">
              <w:rPr>
                <w:rFonts w:ascii="Arial" w:eastAsia="Arial" w:hAnsi="Arial" w:cs="Arial"/>
                <w:sz w:val="18"/>
                <w:szCs w:val="18"/>
                <w:vertAlign w:val="superscript"/>
                <w:lang w:eastAsia="en-US"/>
              </w:rPr>
              <w:t>1</w:t>
            </w: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/</w:t>
            </w:r>
            <w:r w:rsidRPr="003A410B">
              <w:rPr>
                <w:rFonts w:ascii="Arial" w:eastAsia="Arial" w:hAnsi="Arial" w:cs="Arial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1488" w:type="dxa"/>
          </w:tcPr>
          <w:p w14:paraId="09D09B2A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91" w:type="dxa"/>
          </w:tcPr>
          <w:p w14:paraId="22DD4D23" w14:textId="77777777" w:rsidR="00E20B7C" w:rsidRPr="003A410B" w:rsidRDefault="00E20B7C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 Jan 2001</w:t>
            </w:r>
          </w:p>
        </w:tc>
      </w:tr>
    </w:tbl>
    <w:p w14:paraId="510B125B" w14:textId="77777777" w:rsidR="00E20B7C" w:rsidRPr="003A410B" w:rsidRDefault="00E20B7C" w:rsidP="003A410B">
      <w:pPr>
        <w:rPr>
          <w:rFonts w:ascii="Arial" w:hAnsi="Arial" w:cs="Arial"/>
          <w:sz w:val="22"/>
          <w:szCs w:val="22"/>
        </w:rPr>
      </w:pPr>
    </w:p>
    <w:p w14:paraId="30CC1EA7" w14:textId="77777777" w:rsidR="00E20B7C" w:rsidRPr="003A410B" w:rsidRDefault="00E20B7C" w:rsidP="003A410B">
      <w:pPr>
        <w:rPr>
          <w:rFonts w:ascii="Arial" w:hAnsi="Arial" w:cs="Arial"/>
          <w:sz w:val="22"/>
          <w:szCs w:val="22"/>
        </w:rPr>
      </w:pPr>
    </w:p>
    <w:p w14:paraId="655A785F" w14:textId="28BB08E6" w:rsidR="0035255A" w:rsidRPr="003A410B" w:rsidRDefault="0035255A" w:rsidP="003A410B">
      <w:pPr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</w:rPr>
        <w:t>[</w:t>
      </w:r>
      <w:r w:rsidR="009C4CCE" w:rsidRPr="003A410B">
        <w:rPr>
          <w:rFonts w:ascii="Arial" w:eastAsiaTheme="minorEastAsia" w:hAnsi="Arial" w:cs="Arial"/>
          <w:b/>
        </w:rPr>
        <w:t>30</w:t>
      </w:r>
      <w:r w:rsidR="00D37B70" w:rsidRPr="003A410B">
        <w:rPr>
          <w:rFonts w:ascii="Arial" w:eastAsiaTheme="minorEastAsia" w:hAnsi="Arial" w:cs="Arial"/>
          <w:b/>
        </w:rPr>
        <w:t>]</w:t>
      </w:r>
      <w:r w:rsidR="00D37B70" w:rsidRPr="003A410B">
        <w:rPr>
          <w:rFonts w:ascii="Arial" w:eastAsiaTheme="minorEastAsia" w:hAnsi="Arial" w:cs="Arial"/>
          <w:b/>
        </w:rPr>
        <w:tab/>
      </w:r>
      <w:r w:rsidRPr="003A410B">
        <w:rPr>
          <w:rFonts w:ascii="Arial" w:eastAsiaTheme="minorEastAsia" w:hAnsi="Arial" w:cs="Arial"/>
          <w:b/>
        </w:rPr>
        <w:t>Table A, industry category</w:t>
      </w:r>
      <w:r w:rsidRPr="003A410B">
        <w:rPr>
          <w:rFonts w:ascii="Arial" w:eastAsiaTheme="minorEastAsia" w:hAnsi="Arial" w:cs="Arial"/>
          <w:b/>
          <w:i/>
        </w:rPr>
        <w:t xml:space="preserve"> ARTS AND RECREATION SERVICES (89100 </w:t>
      </w:r>
      <w:r w:rsidR="00143DAE" w:rsidRPr="003A410B">
        <w:rPr>
          <w:rFonts w:ascii="Arial" w:eastAsiaTheme="minorEastAsia" w:hAnsi="Arial" w:cs="Arial"/>
          <w:b/>
          <w:i/>
        </w:rPr>
        <w:t>to </w:t>
      </w:r>
      <w:r w:rsidRPr="003A410B">
        <w:rPr>
          <w:rFonts w:ascii="Arial" w:eastAsiaTheme="minorEastAsia" w:hAnsi="Arial" w:cs="Arial"/>
          <w:b/>
          <w:i/>
        </w:rPr>
        <w:t>92099),</w:t>
      </w:r>
      <w:r w:rsidRPr="003A410B">
        <w:rPr>
          <w:rFonts w:ascii="Arial" w:hAnsi="Arial" w:cs="Arial"/>
          <w:b/>
          <w:lang w:eastAsia="en-US"/>
        </w:rPr>
        <w:t xml:space="preserve"> </w:t>
      </w:r>
      <w:r w:rsidR="00A039C8" w:rsidRPr="003A410B">
        <w:rPr>
          <w:rFonts w:ascii="Arial" w:hAnsi="Arial" w:cs="Arial"/>
          <w:b/>
          <w:lang w:eastAsia="en-US"/>
        </w:rPr>
        <w:t xml:space="preserve">after </w:t>
      </w:r>
      <w:r w:rsidRPr="003A410B">
        <w:rPr>
          <w:rFonts w:ascii="Arial" w:hAnsi="Arial" w:cs="Arial"/>
          <w:b/>
          <w:lang w:eastAsia="en-US"/>
        </w:rPr>
        <w:t>sub</w:t>
      </w:r>
      <w:r w:rsidRPr="003A410B">
        <w:rPr>
          <w:rFonts w:ascii="Arial" w:hAnsi="Arial" w:cs="Arial"/>
          <w:b/>
          <w:i/>
          <w:lang w:eastAsia="en-US"/>
        </w:rPr>
        <w:t>-</w:t>
      </w:r>
      <w:r w:rsidRPr="003A410B">
        <w:rPr>
          <w:rFonts w:ascii="Arial" w:hAnsi="Arial" w:cs="Arial"/>
          <w:b/>
          <w:lang w:eastAsia="en-US"/>
        </w:rPr>
        <w:t>category</w:t>
      </w:r>
      <w:r w:rsidRPr="003A410B">
        <w:rPr>
          <w:rFonts w:ascii="Arial" w:hAnsi="Arial" w:cs="Arial"/>
          <w:b/>
          <w:i/>
          <w:lang w:eastAsia="en-US"/>
        </w:rPr>
        <w:t xml:space="preserve"> </w:t>
      </w:r>
      <w:bookmarkStart w:id="16" w:name="_Hlk101258461"/>
      <w:r w:rsidR="00A039C8" w:rsidRPr="003A410B">
        <w:rPr>
          <w:rFonts w:ascii="Arial" w:hAnsi="Arial" w:cs="Arial"/>
          <w:b/>
          <w:i/>
          <w:lang w:eastAsia="en-US"/>
        </w:rPr>
        <w:t>Gambling activities (92010 to 92099</w:t>
      </w:r>
      <w:r w:rsidRPr="003A410B">
        <w:rPr>
          <w:rFonts w:ascii="Arial" w:hAnsi="Arial" w:cs="Arial"/>
          <w:b/>
          <w:i/>
          <w:lang w:eastAsia="en-US"/>
        </w:rPr>
        <w:t>)</w:t>
      </w:r>
      <w:bookmarkEnd w:id="16"/>
    </w:p>
    <w:p w14:paraId="5AC8D04B" w14:textId="77777777" w:rsidR="0035255A" w:rsidRPr="003A410B" w:rsidRDefault="0035255A" w:rsidP="003A410B">
      <w:pPr>
        <w:rPr>
          <w:rFonts w:ascii="Arial" w:eastAsiaTheme="minorEastAsia" w:hAnsi="Arial" w:cs="Arial"/>
          <w:sz w:val="22"/>
          <w:szCs w:val="22"/>
        </w:rPr>
      </w:pPr>
    </w:p>
    <w:p w14:paraId="7908FD70" w14:textId="32DEACD0" w:rsidR="0035255A" w:rsidRPr="003A410B" w:rsidRDefault="0035255A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Insert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3142A7" w:rsidRPr="003A410B" w14:paraId="3C26A077" w14:textId="77777777" w:rsidTr="00757F69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03CAB899" w14:textId="0CECD05B" w:rsidR="00E20B7C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Casino operations</w:t>
            </w:r>
          </w:p>
          <w:p w14:paraId="02D8399B" w14:textId="35CC905B" w:rsidR="00A039C8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3A410B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(92010)</w:t>
            </w:r>
          </w:p>
        </w:tc>
      </w:tr>
      <w:tr w:rsidR="003142A7" w:rsidRPr="003A410B" w14:paraId="1C7B480F" w14:textId="77777777" w:rsidTr="00757F69">
        <w:trPr>
          <w:cantSplit/>
          <w:tblHeader/>
        </w:trPr>
        <w:tc>
          <w:tcPr>
            <w:tcW w:w="4820" w:type="dxa"/>
            <w:vAlign w:val="center"/>
          </w:tcPr>
          <w:p w14:paraId="30E6BA33" w14:textId="77777777" w:rsidR="00A039C8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A410B">
              <w:rPr>
                <w:rFonts w:ascii="Arial" w:hAnsi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1E821444" w14:textId="77777777" w:rsidR="00A039C8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F503117" w14:textId="77777777" w:rsidR="00A039C8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42784EFE" w14:textId="77777777" w:rsidR="00A039C8" w:rsidRPr="003A410B" w:rsidRDefault="00A039C8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3A410B">
              <w:rPr>
                <w:rFonts w:ascii="Arial" w:hAnsi="Arial"/>
                <w:b/>
                <w:sz w:val="18"/>
                <w:szCs w:val="20"/>
              </w:rPr>
              <w:t>DATE OF APPLICATION</w:t>
            </w:r>
          </w:p>
        </w:tc>
      </w:tr>
      <w:tr w:rsidR="003142A7" w:rsidRPr="003A410B" w14:paraId="29994FF0" w14:textId="77777777" w:rsidTr="00757F69">
        <w:trPr>
          <w:cantSplit/>
        </w:trPr>
        <w:tc>
          <w:tcPr>
            <w:tcW w:w="4820" w:type="dxa"/>
            <w:vAlign w:val="center"/>
          </w:tcPr>
          <w:p w14:paraId="40881C80" w14:textId="4396313B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Carpets</w:t>
            </w:r>
          </w:p>
        </w:tc>
        <w:tc>
          <w:tcPr>
            <w:tcW w:w="1701" w:type="dxa"/>
          </w:tcPr>
          <w:p w14:paraId="40BA250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88" w:type="dxa"/>
          </w:tcPr>
          <w:p w14:paraId="402C59A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00787E7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01EC4FEC" w14:textId="77777777" w:rsidTr="00757F69">
        <w:trPr>
          <w:cantSplit/>
        </w:trPr>
        <w:tc>
          <w:tcPr>
            <w:tcW w:w="4820" w:type="dxa"/>
            <w:vAlign w:val="center"/>
          </w:tcPr>
          <w:p w14:paraId="799C6B73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Count and cage assets:</w:t>
            </w:r>
          </w:p>
        </w:tc>
        <w:tc>
          <w:tcPr>
            <w:tcW w:w="1701" w:type="dxa"/>
          </w:tcPr>
          <w:p w14:paraId="00D30824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AEBF16B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8997363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42A7" w:rsidRPr="003A410B" w14:paraId="51A891B5" w14:textId="77777777" w:rsidTr="00757F69">
        <w:trPr>
          <w:cantSplit/>
        </w:trPr>
        <w:tc>
          <w:tcPr>
            <w:tcW w:w="4820" w:type="dxa"/>
            <w:vAlign w:val="center"/>
          </w:tcPr>
          <w:p w14:paraId="61C2B1A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Coin scales</w:t>
            </w:r>
          </w:p>
        </w:tc>
        <w:tc>
          <w:tcPr>
            <w:tcW w:w="1701" w:type="dxa"/>
          </w:tcPr>
          <w:p w14:paraId="05253D5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0AFFB6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7A4C06A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6F2A0B5B" w14:textId="77777777" w:rsidTr="00757F69">
        <w:trPr>
          <w:cantSplit/>
        </w:trPr>
        <w:tc>
          <w:tcPr>
            <w:tcW w:w="4820" w:type="dxa"/>
            <w:vAlign w:val="center"/>
          </w:tcPr>
          <w:p w14:paraId="4AEAABFD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Counterfeit detectors</w:t>
            </w:r>
          </w:p>
        </w:tc>
        <w:tc>
          <w:tcPr>
            <w:tcW w:w="1701" w:type="dxa"/>
          </w:tcPr>
          <w:p w14:paraId="27D4DD9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488" w:type="dxa"/>
          </w:tcPr>
          <w:p w14:paraId="2C455A5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7BA7CB2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7E85670" w14:textId="77777777" w:rsidTr="00757F69">
        <w:trPr>
          <w:cantSplit/>
        </w:trPr>
        <w:tc>
          <w:tcPr>
            <w:tcW w:w="4820" w:type="dxa"/>
            <w:vAlign w:val="center"/>
          </w:tcPr>
          <w:p w14:paraId="3B02A11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Note counters/sorters/verifiers</w:t>
            </w:r>
          </w:p>
        </w:tc>
        <w:tc>
          <w:tcPr>
            <w:tcW w:w="1701" w:type="dxa"/>
          </w:tcPr>
          <w:p w14:paraId="6EE9B82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14:paraId="174AAC1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26B925B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75A9F5E3" w14:textId="77777777" w:rsidTr="00757F69">
        <w:trPr>
          <w:cantSplit/>
        </w:trPr>
        <w:tc>
          <w:tcPr>
            <w:tcW w:w="4820" w:type="dxa"/>
            <w:vAlign w:val="center"/>
          </w:tcPr>
          <w:p w14:paraId="1748DDAF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Trolleys</w:t>
            </w:r>
          </w:p>
        </w:tc>
        <w:tc>
          <w:tcPr>
            <w:tcW w:w="1701" w:type="dxa"/>
          </w:tcPr>
          <w:p w14:paraId="616D31A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515CA0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FF42E8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1970C49B" w14:textId="77777777" w:rsidTr="00757F69">
        <w:trPr>
          <w:cantSplit/>
        </w:trPr>
        <w:tc>
          <w:tcPr>
            <w:tcW w:w="4820" w:type="dxa"/>
            <w:vAlign w:val="center"/>
          </w:tcPr>
          <w:p w14:paraId="144B078B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Electronic table games (including keno games, poker games, rapid games)</w:t>
            </w:r>
          </w:p>
        </w:tc>
        <w:tc>
          <w:tcPr>
            <w:tcW w:w="1701" w:type="dxa"/>
          </w:tcPr>
          <w:p w14:paraId="1D6D1F9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14:paraId="7E609666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5A76C50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7C93DBF6" w14:textId="77777777" w:rsidTr="00757F69">
        <w:trPr>
          <w:cantSplit/>
        </w:trPr>
        <w:tc>
          <w:tcPr>
            <w:tcW w:w="4820" w:type="dxa"/>
            <w:vAlign w:val="center"/>
          </w:tcPr>
          <w:p w14:paraId="163330D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Entertainment assets:</w:t>
            </w:r>
          </w:p>
        </w:tc>
        <w:tc>
          <w:tcPr>
            <w:tcW w:w="1701" w:type="dxa"/>
          </w:tcPr>
          <w:p w14:paraId="44E5B3B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B2B9CB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327E54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42A7" w:rsidRPr="003A410B" w14:paraId="0CFA8AC1" w14:textId="77777777" w:rsidTr="00757F69">
        <w:trPr>
          <w:cantSplit/>
        </w:trPr>
        <w:tc>
          <w:tcPr>
            <w:tcW w:w="4820" w:type="dxa"/>
            <w:vAlign w:val="center"/>
          </w:tcPr>
          <w:p w14:paraId="3EFC83FF" w14:textId="4374F7CF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 xml:space="preserve">Audio (including amplifiers, microphones, speakers, </w:t>
            </w:r>
            <w:r w:rsidRPr="003A410B">
              <w:rPr>
                <w:rFonts w:ascii="Arial" w:hAnsi="Arial"/>
                <w:sz w:val="18"/>
                <w:szCs w:val="18"/>
              </w:rPr>
              <w:tab/>
              <w:t>processors)</w:t>
            </w:r>
          </w:p>
        </w:tc>
        <w:tc>
          <w:tcPr>
            <w:tcW w:w="1701" w:type="dxa"/>
          </w:tcPr>
          <w:p w14:paraId="78609F4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2DCC731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76807A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4E8668A3" w14:textId="77777777" w:rsidTr="00757F69">
        <w:trPr>
          <w:cantSplit/>
        </w:trPr>
        <w:tc>
          <w:tcPr>
            <w:tcW w:w="4820" w:type="dxa"/>
            <w:vAlign w:val="center"/>
          </w:tcPr>
          <w:p w14:paraId="02A9D5F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Visual (including televisions, DVD players)</w:t>
            </w:r>
          </w:p>
        </w:tc>
        <w:tc>
          <w:tcPr>
            <w:tcW w:w="1701" w:type="dxa"/>
          </w:tcPr>
          <w:p w14:paraId="48826C5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E8389B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274649B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1B1F1402" w14:textId="77777777" w:rsidTr="00757F69">
        <w:trPr>
          <w:cantSplit/>
        </w:trPr>
        <w:tc>
          <w:tcPr>
            <w:tcW w:w="4820" w:type="dxa"/>
            <w:vAlign w:val="center"/>
          </w:tcPr>
          <w:p w14:paraId="156924C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Gaming signage (including digital displays, jackpot displays, LED/LCD video walls and partitions)</w:t>
            </w:r>
          </w:p>
        </w:tc>
        <w:tc>
          <w:tcPr>
            <w:tcW w:w="1701" w:type="dxa"/>
          </w:tcPr>
          <w:p w14:paraId="7DB4F84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22A4A92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21FA51C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B876089" w14:textId="77777777" w:rsidTr="00757F69">
        <w:trPr>
          <w:cantSplit/>
        </w:trPr>
        <w:tc>
          <w:tcPr>
            <w:tcW w:w="4820" w:type="dxa"/>
            <w:vAlign w:val="center"/>
          </w:tcPr>
          <w:p w14:paraId="124F61B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Gaming stools and chairs</w:t>
            </w:r>
          </w:p>
        </w:tc>
        <w:tc>
          <w:tcPr>
            <w:tcW w:w="1701" w:type="dxa"/>
          </w:tcPr>
          <w:p w14:paraId="0A64DD9D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A96769F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5951A08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08D63562" w14:textId="77777777" w:rsidTr="00757F69">
        <w:trPr>
          <w:cantSplit/>
        </w:trPr>
        <w:tc>
          <w:tcPr>
            <w:tcW w:w="4820" w:type="dxa"/>
            <w:vAlign w:val="center"/>
          </w:tcPr>
          <w:p w14:paraId="038F424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Gaming tables (including blackjack, poker, roulette)</w:t>
            </w:r>
          </w:p>
        </w:tc>
        <w:tc>
          <w:tcPr>
            <w:tcW w:w="1701" w:type="dxa"/>
          </w:tcPr>
          <w:p w14:paraId="29EEAE2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449CF56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547E357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7F742E1F" w14:textId="77777777" w:rsidTr="00757F69">
        <w:trPr>
          <w:cantSplit/>
        </w:trPr>
        <w:tc>
          <w:tcPr>
            <w:tcW w:w="4820" w:type="dxa"/>
            <w:vAlign w:val="center"/>
          </w:tcPr>
          <w:p w14:paraId="1CCA9C96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Poker/gaming machines</w:t>
            </w:r>
          </w:p>
        </w:tc>
        <w:tc>
          <w:tcPr>
            <w:tcW w:w="1701" w:type="dxa"/>
          </w:tcPr>
          <w:p w14:paraId="23E5F1DF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14:paraId="477CC783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8FEBBB8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315134F" w14:textId="77777777" w:rsidTr="00757F69">
        <w:trPr>
          <w:cantSplit/>
        </w:trPr>
        <w:tc>
          <w:tcPr>
            <w:tcW w:w="4820" w:type="dxa"/>
            <w:vAlign w:val="center"/>
          </w:tcPr>
          <w:p w14:paraId="271A68E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Poker/gaming machines system hardware (used for monitoring)</w:t>
            </w:r>
          </w:p>
        </w:tc>
        <w:tc>
          <w:tcPr>
            <w:tcW w:w="1701" w:type="dxa"/>
          </w:tcPr>
          <w:p w14:paraId="3B363EE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14:paraId="2B18027B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5323E50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129F3E69" w14:textId="77777777" w:rsidTr="00757F69">
        <w:trPr>
          <w:cantSplit/>
        </w:trPr>
        <w:tc>
          <w:tcPr>
            <w:tcW w:w="4820" w:type="dxa"/>
            <w:vAlign w:val="center"/>
          </w:tcPr>
          <w:p w14:paraId="7A927D2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Security and monitoring assets – see Table B Security and monitoring assets</w:t>
            </w:r>
          </w:p>
        </w:tc>
        <w:tc>
          <w:tcPr>
            <w:tcW w:w="1701" w:type="dxa"/>
          </w:tcPr>
          <w:p w14:paraId="60D88853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DF2D0DC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74379A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42A7" w:rsidRPr="003A410B" w14:paraId="523F73AB" w14:textId="77777777" w:rsidTr="00757F69">
        <w:trPr>
          <w:cantSplit/>
        </w:trPr>
        <w:tc>
          <w:tcPr>
            <w:tcW w:w="4820" w:type="dxa"/>
            <w:vAlign w:val="center"/>
          </w:tcPr>
          <w:p w14:paraId="0229F8D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Table game equipment:</w:t>
            </w:r>
          </w:p>
        </w:tc>
        <w:tc>
          <w:tcPr>
            <w:tcW w:w="1701" w:type="dxa"/>
          </w:tcPr>
          <w:p w14:paraId="1F3C40E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5919303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CC1CF6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42A7" w:rsidRPr="003A410B" w14:paraId="7254732C" w14:textId="77777777" w:rsidTr="00757F69">
        <w:trPr>
          <w:cantSplit/>
        </w:trPr>
        <w:tc>
          <w:tcPr>
            <w:tcW w:w="4820" w:type="dxa"/>
            <w:vAlign w:val="center"/>
          </w:tcPr>
          <w:p w14:paraId="6745569D" w14:textId="11E2B8D5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Big wheels</w:t>
            </w:r>
          </w:p>
        </w:tc>
        <w:tc>
          <w:tcPr>
            <w:tcW w:w="1701" w:type="dxa"/>
          </w:tcPr>
          <w:p w14:paraId="6A18A9A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4F31B66C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41303B0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01014265" w14:textId="77777777" w:rsidTr="00757F69">
        <w:trPr>
          <w:cantSplit/>
        </w:trPr>
        <w:tc>
          <w:tcPr>
            <w:tcW w:w="4820" w:type="dxa"/>
            <w:vAlign w:val="center"/>
          </w:tcPr>
          <w:p w14:paraId="2CD348B6" w14:textId="4F161CB4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Card shufflers</w:t>
            </w:r>
          </w:p>
        </w:tc>
        <w:tc>
          <w:tcPr>
            <w:tcW w:w="1701" w:type="dxa"/>
          </w:tcPr>
          <w:p w14:paraId="40992CFB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F5F823C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E14049A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6EEA1481" w14:textId="77777777" w:rsidTr="00757F69">
        <w:trPr>
          <w:cantSplit/>
        </w:trPr>
        <w:tc>
          <w:tcPr>
            <w:tcW w:w="4820" w:type="dxa"/>
            <w:vAlign w:val="center"/>
          </w:tcPr>
          <w:p w14:paraId="285CC3E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Chippers</w:t>
            </w:r>
          </w:p>
        </w:tc>
        <w:tc>
          <w:tcPr>
            <w:tcW w:w="1701" w:type="dxa"/>
          </w:tcPr>
          <w:p w14:paraId="09D3688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E5CF31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EE5BF56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EDFDB81" w14:textId="77777777" w:rsidTr="00757F69">
        <w:trPr>
          <w:cantSplit/>
        </w:trPr>
        <w:tc>
          <w:tcPr>
            <w:tcW w:w="4820" w:type="dxa"/>
            <w:vAlign w:val="center"/>
          </w:tcPr>
          <w:p w14:paraId="25217B4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Chips and plaques</w:t>
            </w:r>
          </w:p>
        </w:tc>
        <w:tc>
          <w:tcPr>
            <w:tcW w:w="1701" w:type="dxa"/>
          </w:tcPr>
          <w:p w14:paraId="1083564C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9924C9F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1C922D48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0A479DE7" w14:textId="77777777" w:rsidTr="00757F69">
        <w:trPr>
          <w:cantSplit/>
        </w:trPr>
        <w:tc>
          <w:tcPr>
            <w:tcW w:w="4820" w:type="dxa"/>
            <w:vAlign w:val="center"/>
          </w:tcPr>
          <w:p w14:paraId="5CF4AE1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Dealer handset devices</w:t>
            </w:r>
          </w:p>
        </w:tc>
        <w:tc>
          <w:tcPr>
            <w:tcW w:w="1701" w:type="dxa"/>
          </w:tcPr>
          <w:p w14:paraId="31C88EF7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762159F1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788465F0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4955DD5" w14:textId="77777777" w:rsidTr="00757F69">
        <w:trPr>
          <w:cantSplit/>
        </w:trPr>
        <w:tc>
          <w:tcPr>
            <w:tcW w:w="4820" w:type="dxa"/>
            <w:vAlign w:val="center"/>
          </w:tcPr>
          <w:p w14:paraId="7881682D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Display screens</w:t>
            </w:r>
          </w:p>
        </w:tc>
        <w:tc>
          <w:tcPr>
            <w:tcW w:w="1701" w:type="dxa"/>
          </w:tcPr>
          <w:p w14:paraId="17868E9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2018333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5B714C9F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5A24CCD0" w14:textId="77777777" w:rsidTr="00757F69">
        <w:trPr>
          <w:cantSplit/>
        </w:trPr>
        <w:tc>
          <w:tcPr>
            <w:tcW w:w="4820" w:type="dxa"/>
            <w:vAlign w:val="center"/>
          </w:tcPr>
          <w:p w14:paraId="113D87B4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Roulette wheels</w:t>
            </w:r>
          </w:p>
        </w:tc>
        <w:tc>
          <w:tcPr>
            <w:tcW w:w="1701" w:type="dxa"/>
          </w:tcPr>
          <w:p w14:paraId="008BB745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0B02925C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7CB5810D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  <w:tr w:rsidR="003142A7" w:rsidRPr="003A410B" w14:paraId="20F5127C" w14:textId="77777777" w:rsidTr="00757F69">
        <w:trPr>
          <w:cantSplit/>
        </w:trPr>
        <w:tc>
          <w:tcPr>
            <w:tcW w:w="4820" w:type="dxa"/>
            <w:vAlign w:val="center"/>
          </w:tcPr>
          <w:p w14:paraId="50D23E2C" w14:textId="32379CFA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ab/>
              <w:t>Shoes (electronic type)</w:t>
            </w:r>
          </w:p>
        </w:tc>
        <w:tc>
          <w:tcPr>
            <w:tcW w:w="1701" w:type="dxa"/>
          </w:tcPr>
          <w:p w14:paraId="2CA80C6E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5F1A7C2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62BDA879" w14:textId="77777777" w:rsidR="00A039C8" w:rsidRPr="003A410B" w:rsidRDefault="00A039C8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3A410B">
              <w:rPr>
                <w:rFonts w:ascii="Arial" w:hAnsi="Arial"/>
                <w:sz w:val="18"/>
                <w:szCs w:val="18"/>
              </w:rPr>
              <w:t>1 Jul 2022</w:t>
            </w:r>
          </w:p>
        </w:tc>
      </w:tr>
    </w:tbl>
    <w:p w14:paraId="68A42658" w14:textId="77777777" w:rsidR="0035255A" w:rsidRPr="003A410B" w:rsidRDefault="0035255A" w:rsidP="003A410B">
      <w:pPr>
        <w:rPr>
          <w:rFonts w:ascii="Arial" w:hAnsi="Arial" w:cs="Arial"/>
          <w:sz w:val="22"/>
          <w:szCs w:val="22"/>
        </w:rPr>
      </w:pPr>
    </w:p>
    <w:p w14:paraId="51775B11" w14:textId="77777777" w:rsidR="001338F4" w:rsidRPr="003A410B" w:rsidRDefault="001338F4" w:rsidP="003A410B">
      <w:pPr>
        <w:rPr>
          <w:rFonts w:ascii="Arial" w:hAnsi="Arial" w:cs="Arial"/>
          <w:sz w:val="22"/>
          <w:szCs w:val="22"/>
        </w:rPr>
      </w:pPr>
    </w:p>
    <w:bookmarkEnd w:id="6"/>
    <w:p w14:paraId="686E1C5A" w14:textId="3563F218" w:rsidR="00105DE6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lastRenderedPageBreak/>
        <w:t>[</w:t>
      </w:r>
      <w:r w:rsidR="009C4CCE" w:rsidRPr="003A410B">
        <w:rPr>
          <w:rFonts w:ascii="Arial" w:eastAsiaTheme="minorEastAsia" w:hAnsi="Arial" w:cs="Arial"/>
          <w:b/>
        </w:rPr>
        <w:t>31</w:t>
      </w:r>
      <w:r w:rsidRPr="003A410B">
        <w:rPr>
          <w:rFonts w:ascii="Arial" w:eastAsiaTheme="minorEastAsia" w:hAnsi="Arial" w:cs="Arial"/>
          <w:b/>
        </w:rPr>
        <w:t>]</w:t>
      </w:r>
      <w:r w:rsidRPr="003A410B">
        <w:rPr>
          <w:rFonts w:ascii="Arial" w:eastAsiaTheme="minorEastAsia" w:hAnsi="Arial" w:cs="Arial"/>
          <w:b/>
        </w:rPr>
        <w:tab/>
        <w:t>Heading to Table B</w:t>
      </w:r>
    </w:p>
    <w:p w14:paraId="6342AA05" w14:textId="77777777" w:rsidR="00105DE6" w:rsidRPr="003A410B" w:rsidRDefault="00105DE6" w:rsidP="003A410B">
      <w:pPr>
        <w:rPr>
          <w:rFonts w:ascii="Arial" w:eastAsiaTheme="minorEastAsia" w:hAnsi="Arial" w:cs="Arial"/>
        </w:rPr>
      </w:pPr>
    </w:p>
    <w:p w14:paraId="0F816F4A" w14:textId="77777777" w:rsidR="00105DE6" w:rsidRPr="003A410B" w:rsidRDefault="00105DE6" w:rsidP="003A410B">
      <w:pPr>
        <w:rPr>
          <w:rFonts w:eastAsiaTheme="minorEastAsia"/>
          <w:i/>
        </w:rPr>
      </w:pPr>
      <w:r w:rsidRPr="003A410B">
        <w:rPr>
          <w:rFonts w:eastAsiaTheme="minorEastAsia"/>
          <w:i/>
        </w:rPr>
        <w:t>Omit</w:t>
      </w:r>
    </w:p>
    <w:p w14:paraId="73972BD1" w14:textId="7D2BC286" w:rsidR="00105DE6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t>Table B as at 1 July 202</w:t>
      </w:r>
      <w:r w:rsidR="00C22253" w:rsidRPr="003A410B">
        <w:rPr>
          <w:rFonts w:ascii="Arial" w:eastAsiaTheme="minorEastAsia" w:hAnsi="Arial" w:cs="Arial"/>
          <w:b/>
        </w:rPr>
        <w:t>1</w:t>
      </w:r>
    </w:p>
    <w:p w14:paraId="0978EB23" w14:textId="77777777" w:rsidR="00105DE6" w:rsidRPr="003A410B" w:rsidRDefault="00105DE6" w:rsidP="003A410B">
      <w:pPr>
        <w:spacing w:after="120"/>
        <w:rPr>
          <w:rFonts w:ascii="Arial" w:eastAsiaTheme="minorEastAsia" w:hAnsi="Arial" w:cs="Arial"/>
        </w:rPr>
      </w:pPr>
    </w:p>
    <w:p w14:paraId="7EE15B14" w14:textId="19770CBD" w:rsidR="00105DE6" w:rsidRPr="003A410B" w:rsidRDefault="00105DE6" w:rsidP="003A410B">
      <w:pPr>
        <w:tabs>
          <w:tab w:val="left" w:pos="8055"/>
        </w:tabs>
        <w:rPr>
          <w:rFonts w:eastAsiaTheme="minorEastAsia"/>
          <w:i/>
        </w:rPr>
      </w:pPr>
      <w:r w:rsidRPr="003A410B">
        <w:rPr>
          <w:rFonts w:eastAsiaTheme="minorEastAsia"/>
          <w:i/>
        </w:rPr>
        <w:t>Substitute</w:t>
      </w:r>
    </w:p>
    <w:p w14:paraId="26700567" w14:textId="326FC978" w:rsidR="00105DE6" w:rsidRPr="003A410B" w:rsidRDefault="00105DE6" w:rsidP="003A410B">
      <w:pPr>
        <w:rPr>
          <w:rFonts w:ascii="Arial" w:eastAsiaTheme="minorEastAsia" w:hAnsi="Arial" w:cs="Arial"/>
          <w:b/>
        </w:rPr>
      </w:pPr>
      <w:r w:rsidRPr="003A410B">
        <w:rPr>
          <w:rFonts w:ascii="Arial" w:eastAsiaTheme="minorEastAsia" w:hAnsi="Arial" w:cs="Arial"/>
          <w:b/>
        </w:rPr>
        <w:t>Table B as at 1 July 202</w:t>
      </w:r>
      <w:r w:rsidR="00C22253" w:rsidRPr="003A410B">
        <w:rPr>
          <w:rFonts w:ascii="Arial" w:eastAsiaTheme="minorEastAsia" w:hAnsi="Arial" w:cs="Arial"/>
          <w:b/>
        </w:rPr>
        <w:t>2</w:t>
      </w:r>
    </w:p>
    <w:p w14:paraId="328C1311" w14:textId="77777777" w:rsidR="00105DE6" w:rsidRPr="003A410B" w:rsidRDefault="00105DE6" w:rsidP="003A410B">
      <w:pPr>
        <w:rPr>
          <w:rFonts w:ascii="Arial" w:eastAsiaTheme="minorEastAsia" w:hAnsi="Arial" w:cs="Arial"/>
          <w:bCs/>
          <w:sz w:val="22"/>
          <w:szCs w:val="22"/>
        </w:rPr>
      </w:pPr>
    </w:p>
    <w:p w14:paraId="42C43410" w14:textId="77777777" w:rsidR="00105DE6" w:rsidRPr="003A410B" w:rsidRDefault="00105DE6" w:rsidP="003A410B">
      <w:pPr>
        <w:rPr>
          <w:rFonts w:ascii="Arial" w:eastAsiaTheme="minorEastAsia" w:hAnsi="Arial" w:cs="Arial"/>
          <w:bCs/>
          <w:sz w:val="22"/>
          <w:szCs w:val="22"/>
        </w:rPr>
      </w:pPr>
    </w:p>
    <w:p w14:paraId="5160A64A" w14:textId="64280002" w:rsidR="00EA414E" w:rsidRPr="003A410B" w:rsidRDefault="00EA414E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32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</w:rPr>
        <w:t>Table B, items beginning with A</w:t>
      </w:r>
    </w:p>
    <w:p w14:paraId="03D84997" w14:textId="77777777" w:rsidR="00EA414E" w:rsidRPr="003A410B" w:rsidRDefault="00EA414E" w:rsidP="003A410B">
      <w:pPr>
        <w:rPr>
          <w:rFonts w:ascii="Arial" w:hAnsi="Arial" w:cs="Arial"/>
          <w:sz w:val="22"/>
          <w:szCs w:val="22"/>
        </w:rPr>
      </w:pPr>
    </w:p>
    <w:p w14:paraId="1B8BDE21" w14:textId="1B558CB0" w:rsidR="00EA414E" w:rsidRPr="003A410B" w:rsidRDefault="00EA414E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3142A7" w:rsidRPr="003A410B" w14:paraId="77C54EB5" w14:textId="77777777" w:rsidTr="00EA414E">
        <w:trPr>
          <w:cantSplit/>
        </w:trPr>
        <w:tc>
          <w:tcPr>
            <w:tcW w:w="4678" w:type="dxa"/>
          </w:tcPr>
          <w:p w14:paraId="5FD55B46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Other accommodation units (eg manufactured 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homes)</w:t>
            </w:r>
          </w:p>
        </w:tc>
        <w:tc>
          <w:tcPr>
            <w:tcW w:w="1843" w:type="dxa"/>
          </w:tcPr>
          <w:p w14:paraId="171B6A9E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1486" w:type="dxa"/>
          </w:tcPr>
          <w:p w14:paraId="11D5EF3E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5747C7B5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2015</w:t>
            </w:r>
          </w:p>
        </w:tc>
      </w:tr>
    </w:tbl>
    <w:p w14:paraId="67695B6E" w14:textId="77777777" w:rsidR="00EA414E" w:rsidRPr="003A410B" w:rsidRDefault="00EA414E" w:rsidP="003A410B">
      <w:pPr>
        <w:spacing w:after="120"/>
        <w:rPr>
          <w:rFonts w:ascii="Arial" w:hAnsi="Arial" w:cs="Arial"/>
          <w:sz w:val="22"/>
          <w:szCs w:val="22"/>
        </w:rPr>
      </w:pPr>
    </w:p>
    <w:p w14:paraId="4FE57788" w14:textId="77777777" w:rsidR="00EA414E" w:rsidRPr="003A410B" w:rsidRDefault="00EA414E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3142A7" w:rsidRPr="003A410B" w14:paraId="0EF42967" w14:textId="77777777" w:rsidTr="00EA414E">
        <w:trPr>
          <w:cantSplit/>
        </w:trPr>
        <w:tc>
          <w:tcPr>
            <w:tcW w:w="4678" w:type="dxa"/>
          </w:tcPr>
          <w:p w14:paraId="31277DD0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 xml:space="preserve">Other accommodation units (e.g. manufactured </w:t>
            </w: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ab/>
              <w:t>homes)</w:t>
            </w:r>
          </w:p>
        </w:tc>
        <w:tc>
          <w:tcPr>
            <w:tcW w:w="1843" w:type="dxa"/>
          </w:tcPr>
          <w:p w14:paraId="5312737F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1486" w:type="dxa"/>
          </w:tcPr>
          <w:p w14:paraId="05E5AE4D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575C674F" w14:textId="77777777" w:rsidR="00EA414E" w:rsidRPr="003A410B" w:rsidRDefault="00EA414E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2015</w:t>
            </w:r>
          </w:p>
        </w:tc>
      </w:tr>
    </w:tbl>
    <w:p w14:paraId="47E516E1" w14:textId="7D2EF39F" w:rsidR="00EA414E" w:rsidRPr="003A410B" w:rsidRDefault="00EA414E" w:rsidP="003A410B">
      <w:pPr>
        <w:rPr>
          <w:rFonts w:ascii="Arial" w:hAnsi="Arial" w:cs="Arial"/>
          <w:sz w:val="22"/>
          <w:szCs w:val="22"/>
        </w:rPr>
      </w:pPr>
    </w:p>
    <w:p w14:paraId="0D452575" w14:textId="77777777" w:rsidR="00EA414E" w:rsidRPr="003A410B" w:rsidRDefault="00EA414E" w:rsidP="003A410B">
      <w:pPr>
        <w:rPr>
          <w:rFonts w:ascii="Arial" w:hAnsi="Arial" w:cs="Arial"/>
          <w:sz w:val="22"/>
          <w:szCs w:val="22"/>
        </w:rPr>
      </w:pPr>
    </w:p>
    <w:p w14:paraId="07C1504B" w14:textId="3C02FB67" w:rsidR="00FD3673" w:rsidRPr="003A410B" w:rsidRDefault="00FD3673" w:rsidP="003A410B">
      <w:pPr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</w:rPr>
        <w:t>[</w:t>
      </w:r>
      <w:r w:rsidR="009C4CCE" w:rsidRPr="003A410B">
        <w:rPr>
          <w:rFonts w:ascii="Arial" w:eastAsiaTheme="minorEastAsia" w:hAnsi="Arial" w:cs="Arial"/>
          <w:b/>
        </w:rPr>
        <w:t>33</w:t>
      </w:r>
      <w:r w:rsidRPr="003A410B">
        <w:rPr>
          <w:rFonts w:ascii="Arial" w:eastAsiaTheme="minorEastAsia" w:hAnsi="Arial" w:cs="Arial"/>
          <w:b/>
        </w:rPr>
        <w:t>]</w:t>
      </w:r>
      <w:r w:rsidRPr="003A410B">
        <w:rPr>
          <w:rFonts w:ascii="Arial" w:eastAsiaTheme="minorEastAsia" w:hAnsi="Arial" w:cs="Arial"/>
          <w:b/>
        </w:rPr>
        <w:tab/>
      </w:r>
      <w:r w:rsidRPr="003A410B">
        <w:rPr>
          <w:rFonts w:ascii="Arial" w:hAnsi="Arial" w:cs="Arial"/>
          <w:b/>
        </w:rPr>
        <w:t>Table B, items beginning with E</w:t>
      </w:r>
    </w:p>
    <w:p w14:paraId="1E32055F" w14:textId="77777777" w:rsidR="00FD3673" w:rsidRPr="003A410B" w:rsidRDefault="00FD3673" w:rsidP="003A410B">
      <w:pPr>
        <w:rPr>
          <w:rFonts w:ascii="Arial" w:hAnsi="Arial" w:cs="Arial"/>
          <w:sz w:val="22"/>
          <w:szCs w:val="22"/>
        </w:rPr>
      </w:pPr>
    </w:p>
    <w:p w14:paraId="0004C2DD" w14:textId="28A9F346" w:rsidR="00FD3673" w:rsidRPr="003A410B" w:rsidRDefault="00EF4223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3142A7" w:rsidRPr="003A410B" w14:paraId="2E4D22BD" w14:textId="77777777" w:rsidTr="00AB26C9">
        <w:trPr>
          <w:cantSplit/>
          <w:tblHeader/>
        </w:trPr>
        <w:tc>
          <w:tcPr>
            <w:tcW w:w="4678" w:type="dxa"/>
            <w:vAlign w:val="center"/>
          </w:tcPr>
          <w:p w14:paraId="5F2FE723" w14:textId="77777777" w:rsidR="00EF4223" w:rsidRPr="003A410B" w:rsidRDefault="00EF422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843" w:type="dxa"/>
            <w:vAlign w:val="center"/>
          </w:tcPr>
          <w:p w14:paraId="4BC32319" w14:textId="77777777" w:rsidR="00EF4223" w:rsidRPr="003A410B" w:rsidRDefault="00EF422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LIFE (YEARS)</w:t>
            </w:r>
          </w:p>
        </w:tc>
        <w:tc>
          <w:tcPr>
            <w:tcW w:w="1486" w:type="dxa"/>
            <w:vAlign w:val="center"/>
          </w:tcPr>
          <w:p w14:paraId="182659D0" w14:textId="77777777" w:rsidR="00EF4223" w:rsidRPr="003A410B" w:rsidRDefault="00EF422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REVIEWED</w:t>
            </w:r>
          </w:p>
        </w:tc>
        <w:tc>
          <w:tcPr>
            <w:tcW w:w="1491" w:type="dxa"/>
            <w:vAlign w:val="center"/>
          </w:tcPr>
          <w:p w14:paraId="12505157" w14:textId="77777777" w:rsidR="00EF4223" w:rsidRPr="003A410B" w:rsidRDefault="00EF4223" w:rsidP="003A410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b/>
                <w:sz w:val="18"/>
                <w:szCs w:val="22"/>
                <w:lang w:eastAsia="en-US"/>
              </w:rPr>
              <w:t>DATE OF APPLICATION</w:t>
            </w:r>
          </w:p>
        </w:tc>
      </w:tr>
    </w:tbl>
    <w:p w14:paraId="4FB52A53" w14:textId="77777777" w:rsidR="00FD3673" w:rsidRPr="003A410B" w:rsidRDefault="00FD3673" w:rsidP="003A410B">
      <w:pPr>
        <w:spacing w:after="120"/>
        <w:rPr>
          <w:rFonts w:ascii="Arial" w:hAnsi="Arial" w:cs="Arial"/>
          <w:sz w:val="22"/>
          <w:szCs w:val="22"/>
        </w:rPr>
      </w:pPr>
    </w:p>
    <w:p w14:paraId="74259B80" w14:textId="77777777" w:rsidR="00FD3673" w:rsidRPr="003A410B" w:rsidRDefault="00FD3673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Insert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4"/>
        <w:gridCol w:w="1488"/>
        <w:gridCol w:w="1494"/>
      </w:tblGrid>
      <w:tr w:rsidR="003142A7" w:rsidRPr="003A410B" w14:paraId="298D80FE" w14:textId="77777777" w:rsidTr="007F5495">
        <w:trPr>
          <w:cantSplit/>
        </w:trPr>
        <w:tc>
          <w:tcPr>
            <w:tcW w:w="4678" w:type="dxa"/>
          </w:tcPr>
          <w:p w14:paraId="61CB662C" w14:textId="77777777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17" w:name="_Hlk100326390"/>
            <w:r w:rsidRPr="003A410B">
              <w:rPr>
                <w:rFonts w:ascii="Arial" w:hAnsi="Arial" w:cs="Arial"/>
                <w:sz w:val="18"/>
                <w:szCs w:val="18"/>
              </w:rPr>
              <w:t>Electric bicycles (e-bicycles and e-bikes)</w:t>
            </w:r>
          </w:p>
        </w:tc>
        <w:tc>
          <w:tcPr>
            <w:tcW w:w="1844" w:type="dxa"/>
          </w:tcPr>
          <w:p w14:paraId="531B9CBF" w14:textId="04EC9477" w:rsidR="00FD3673" w:rsidRPr="003A410B" w:rsidRDefault="00B500C9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65592167" w14:textId="77777777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4" w:type="dxa"/>
          </w:tcPr>
          <w:p w14:paraId="27635A57" w14:textId="77777777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1 July 2022</w:t>
            </w:r>
          </w:p>
        </w:tc>
      </w:tr>
      <w:tr w:rsidR="003142A7" w:rsidRPr="003A410B" w14:paraId="1F9DAE16" w14:textId="77777777" w:rsidTr="007F5495">
        <w:trPr>
          <w:cantSplit/>
        </w:trPr>
        <w:tc>
          <w:tcPr>
            <w:tcW w:w="4678" w:type="dxa"/>
          </w:tcPr>
          <w:p w14:paraId="349A4B65" w14:textId="6338AD1E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Electric scooters (e-scooters)</w:t>
            </w:r>
          </w:p>
        </w:tc>
        <w:tc>
          <w:tcPr>
            <w:tcW w:w="1844" w:type="dxa"/>
          </w:tcPr>
          <w:p w14:paraId="1E4B213C" w14:textId="72972915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4346AF79" w14:textId="77777777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4" w:type="dxa"/>
          </w:tcPr>
          <w:p w14:paraId="09C68309" w14:textId="77777777" w:rsidR="00FD3673" w:rsidRPr="003A410B" w:rsidRDefault="00FD3673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1 July 2022</w:t>
            </w:r>
          </w:p>
        </w:tc>
      </w:tr>
      <w:bookmarkEnd w:id="17"/>
    </w:tbl>
    <w:p w14:paraId="5B9E3FAD" w14:textId="6C86DCC0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0CCFAF7C" w14:textId="77777777" w:rsidR="00362C65" w:rsidRPr="003A410B" w:rsidRDefault="00362C65" w:rsidP="003A410B">
      <w:pPr>
        <w:rPr>
          <w:rFonts w:ascii="Arial" w:hAnsi="Arial" w:cs="Arial"/>
          <w:sz w:val="22"/>
          <w:szCs w:val="22"/>
        </w:rPr>
      </w:pPr>
    </w:p>
    <w:p w14:paraId="1361DEAC" w14:textId="0E31B7A3" w:rsidR="00F81632" w:rsidRPr="003A410B" w:rsidRDefault="00F81632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34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</w:rPr>
        <w:t>Table B, items beginning with M</w:t>
      </w:r>
    </w:p>
    <w:p w14:paraId="2CA83132" w14:textId="77777777" w:rsidR="00F81632" w:rsidRPr="003A410B" w:rsidRDefault="00F81632" w:rsidP="003A410B">
      <w:pPr>
        <w:rPr>
          <w:rFonts w:ascii="Arial" w:hAnsi="Arial" w:cs="Arial"/>
          <w:sz w:val="22"/>
          <w:szCs w:val="22"/>
        </w:rPr>
      </w:pPr>
    </w:p>
    <w:p w14:paraId="4B74144B" w14:textId="3CFBF79B" w:rsidR="00F81632" w:rsidRPr="003A410B" w:rsidRDefault="00F8163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6"/>
        <w:gridCol w:w="1491"/>
      </w:tblGrid>
      <w:tr w:rsidR="003142A7" w:rsidRPr="003A410B" w14:paraId="59A8AACB" w14:textId="77777777" w:rsidTr="00600717">
        <w:trPr>
          <w:cantSplit/>
        </w:trPr>
        <w:tc>
          <w:tcPr>
            <w:tcW w:w="4820" w:type="dxa"/>
          </w:tcPr>
          <w:p w14:paraId="3F3B65E0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>Hire cars:</w:t>
            </w:r>
          </w:p>
        </w:tc>
        <w:tc>
          <w:tcPr>
            <w:tcW w:w="1701" w:type="dxa"/>
          </w:tcPr>
          <w:p w14:paraId="64C01A0A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  <w:tc>
          <w:tcPr>
            <w:tcW w:w="1486" w:type="dxa"/>
          </w:tcPr>
          <w:p w14:paraId="38B3DF67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  <w:tc>
          <w:tcPr>
            <w:tcW w:w="1491" w:type="dxa"/>
          </w:tcPr>
          <w:p w14:paraId="678E503A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</w:tr>
      <w:tr w:rsidR="003142A7" w:rsidRPr="003A410B" w14:paraId="1843E2E1" w14:textId="77777777" w:rsidTr="00600717">
        <w:trPr>
          <w:cantSplit/>
        </w:trPr>
        <w:tc>
          <w:tcPr>
            <w:tcW w:w="4820" w:type="dxa"/>
          </w:tcPr>
          <w:p w14:paraId="36AD12E6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Cars used to provide basic service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br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ride-sourcing, ride-hailing or ride-sharing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services (eg </w:t>
            </w:r>
            <w:proofErr w:type="spellStart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uberX</w:t>
            </w:r>
            <w:proofErr w:type="spellEnd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14:paraId="28BAE3A3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24BBB524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020E026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1 Jul 2016</w:t>
            </w:r>
          </w:p>
        </w:tc>
      </w:tr>
      <w:tr w:rsidR="003142A7" w:rsidRPr="003A410B" w14:paraId="2DB3B4B5" w14:textId="77777777" w:rsidTr="00600717">
        <w:trPr>
          <w:cantSplit/>
        </w:trPr>
        <w:tc>
          <w:tcPr>
            <w:tcW w:w="4820" w:type="dxa"/>
          </w:tcPr>
          <w:p w14:paraId="7F6399BE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Generally (including cars used to provide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premium service ride-sourcing, ride-hailing or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ride-sharing services eg </w:t>
            </w:r>
            <w:proofErr w:type="spellStart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UberBLACK</w:t>
            </w:r>
            <w:proofErr w:type="spellEnd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14:paraId="2B0DFD38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52B81619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B34A53B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1 Jul 2016</w:t>
            </w:r>
          </w:p>
        </w:tc>
      </w:tr>
    </w:tbl>
    <w:p w14:paraId="6228495C" w14:textId="77777777" w:rsidR="00F81632" w:rsidRPr="003A410B" w:rsidRDefault="00F81632" w:rsidP="003A410B">
      <w:pPr>
        <w:spacing w:after="120"/>
        <w:rPr>
          <w:rFonts w:ascii="Arial" w:hAnsi="Arial" w:cs="Arial"/>
          <w:sz w:val="22"/>
          <w:szCs w:val="22"/>
        </w:rPr>
      </w:pPr>
    </w:p>
    <w:p w14:paraId="3E9344CF" w14:textId="77777777" w:rsidR="00F81632" w:rsidRPr="003A410B" w:rsidRDefault="00F8163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6"/>
        <w:gridCol w:w="1491"/>
      </w:tblGrid>
      <w:tr w:rsidR="003142A7" w:rsidRPr="003A410B" w14:paraId="7DE50262" w14:textId="77777777" w:rsidTr="00AF5CEB">
        <w:trPr>
          <w:cantSplit/>
        </w:trPr>
        <w:tc>
          <w:tcPr>
            <w:tcW w:w="4820" w:type="dxa"/>
          </w:tcPr>
          <w:p w14:paraId="32C392BD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>Hire cars:</w:t>
            </w:r>
          </w:p>
        </w:tc>
        <w:tc>
          <w:tcPr>
            <w:tcW w:w="1701" w:type="dxa"/>
          </w:tcPr>
          <w:p w14:paraId="13E138D3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  <w:tc>
          <w:tcPr>
            <w:tcW w:w="1486" w:type="dxa"/>
          </w:tcPr>
          <w:p w14:paraId="424DBA2A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AEBA9FC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</w:p>
        </w:tc>
      </w:tr>
      <w:tr w:rsidR="003142A7" w:rsidRPr="003A410B" w14:paraId="61083ECD" w14:textId="77777777" w:rsidTr="00AF5CEB">
        <w:trPr>
          <w:cantSplit/>
        </w:trPr>
        <w:tc>
          <w:tcPr>
            <w:tcW w:w="4820" w:type="dxa"/>
          </w:tcPr>
          <w:p w14:paraId="559961A3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Cars used to provide basic service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br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ride-sourcing, ride-hailing or ride-sharing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services (e.g. </w:t>
            </w:r>
            <w:proofErr w:type="spellStart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uberX</w:t>
            </w:r>
            <w:proofErr w:type="spellEnd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14:paraId="784383C0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8</w:t>
            </w:r>
          </w:p>
        </w:tc>
        <w:tc>
          <w:tcPr>
            <w:tcW w:w="1486" w:type="dxa"/>
          </w:tcPr>
          <w:p w14:paraId="51225F46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EADEA74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1 Jul 2016</w:t>
            </w:r>
          </w:p>
        </w:tc>
      </w:tr>
      <w:tr w:rsidR="003142A7" w:rsidRPr="003A410B" w14:paraId="37836A38" w14:textId="77777777" w:rsidTr="00AF5CEB">
        <w:trPr>
          <w:cantSplit/>
        </w:trPr>
        <w:tc>
          <w:tcPr>
            <w:tcW w:w="4820" w:type="dxa"/>
          </w:tcPr>
          <w:p w14:paraId="145E3670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Generally (including cars used to provide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premium service ride-sourcing, ride-hailing or </w:t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</w: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ab/>
              <w:t xml:space="preserve">ride-sharing services e.g. </w:t>
            </w:r>
            <w:proofErr w:type="spellStart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UberBLACK</w:t>
            </w:r>
            <w:proofErr w:type="spellEnd"/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)</w:t>
            </w:r>
          </w:p>
        </w:tc>
        <w:tc>
          <w:tcPr>
            <w:tcW w:w="1701" w:type="dxa"/>
          </w:tcPr>
          <w:p w14:paraId="7D5B12BE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6</w:t>
            </w:r>
          </w:p>
        </w:tc>
        <w:tc>
          <w:tcPr>
            <w:tcW w:w="1486" w:type="dxa"/>
          </w:tcPr>
          <w:p w14:paraId="29EAFBBC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6C826C0" w14:textId="77777777" w:rsidR="00F81632" w:rsidRPr="003A410B" w:rsidRDefault="00F8163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</w:rPr>
            </w:pPr>
            <w:r w:rsidRPr="003A410B">
              <w:rPr>
                <w:rFonts w:ascii="Arial" w:eastAsiaTheme="minorHAnsi" w:hAnsi="Arial" w:cstheme="minorBidi"/>
                <w:sz w:val="18"/>
                <w:szCs w:val="20"/>
              </w:rPr>
              <w:t>1 Jul 2016</w:t>
            </w:r>
          </w:p>
        </w:tc>
      </w:tr>
    </w:tbl>
    <w:p w14:paraId="478EB159" w14:textId="77777777" w:rsidR="00F81632" w:rsidRPr="003A410B" w:rsidRDefault="00F81632" w:rsidP="003A410B">
      <w:pPr>
        <w:rPr>
          <w:rFonts w:ascii="Arial" w:hAnsi="Arial" w:cs="Arial"/>
          <w:sz w:val="22"/>
          <w:szCs w:val="22"/>
        </w:rPr>
      </w:pPr>
    </w:p>
    <w:p w14:paraId="4836765A" w14:textId="77777777" w:rsidR="00F81632" w:rsidRPr="003A410B" w:rsidRDefault="00F81632" w:rsidP="003A410B">
      <w:pPr>
        <w:rPr>
          <w:rFonts w:ascii="Arial" w:hAnsi="Arial" w:cs="Arial"/>
          <w:sz w:val="22"/>
          <w:szCs w:val="22"/>
        </w:rPr>
      </w:pPr>
    </w:p>
    <w:p w14:paraId="60FDB659" w14:textId="12289EC2" w:rsidR="00105DE6" w:rsidRPr="003A410B" w:rsidRDefault="00105DE6" w:rsidP="00AF5CEB">
      <w:pPr>
        <w:keepNext/>
        <w:rPr>
          <w:rFonts w:ascii="Arial" w:eastAsiaTheme="minorEastAsia" w:hAnsi="Arial" w:cs="Arial"/>
          <w:b/>
          <w:i/>
        </w:rPr>
      </w:pPr>
      <w:r w:rsidRPr="003A410B">
        <w:rPr>
          <w:rFonts w:ascii="Arial" w:eastAsiaTheme="minorEastAsia" w:hAnsi="Arial" w:cs="Arial"/>
          <w:b/>
        </w:rPr>
        <w:lastRenderedPageBreak/>
        <w:t>[</w:t>
      </w:r>
      <w:r w:rsidR="009C4CCE" w:rsidRPr="003A410B">
        <w:rPr>
          <w:rFonts w:ascii="Arial" w:eastAsiaTheme="minorEastAsia" w:hAnsi="Arial" w:cs="Arial"/>
          <w:b/>
        </w:rPr>
        <w:t>35</w:t>
      </w:r>
      <w:r w:rsidRPr="003A410B">
        <w:rPr>
          <w:rFonts w:ascii="Arial" w:eastAsiaTheme="minorEastAsia" w:hAnsi="Arial" w:cs="Arial"/>
          <w:b/>
        </w:rPr>
        <w:t>]</w:t>
      </w:r>
      <w:r w:rsidRPr="003A410B">
        <w:rPr>
          <w:rFonts w:ascii="Arial" w:eastAsiaTheme="minorEastAsia" w:hAnsi="Arial" w:cs="Arial"/>
          <w:b/>
        </w:rPr>
        <w:tab/>
      </w:r>
      <w:r w:rsidRPr="003A410B">
        <w:rPr>
          <w:rFonts w:ascii="Arial" w:hAnsi="Arial" w:cs="Arial"/>
          <w:b/>
        </w:rPr>
        <w:t>Table B, items beginning with P</w:t>
      </w:r>
    </w:p>
    <w:p w14:paraId="004960C2" w14:textId="77777777" w:rsidR="00105DE6" w:rsidRPr="003A410B" w:rsidRDefault="00105DE6" w:rsidP="00AF5CEB">
      <w:pPr>
        <w:keepNext/>
        <w:rPr>
          <w:rFonts w:ascii="Arial" w:hAnsi="Arial" w:cs="Arial"/>
          <w:sz w:val="22"/>
          <w:szCs w:val="22"/>
        </w:rPr>
      </w:pPr>
    </w:p>
    <w:p w14:paraId="1A119F96" w14:textId="780477A7" w:rsidR="00105DE6" w:rsidRPr="003A410B" w:rsidRDefault="00FE018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3142A7" w:rsidRPr="003A410B" w14:paraId="121F9291" w14:textId="77777777" w:rsidTr="007F5495">
        <w:trPr>
          <w:cantSplit/>
        </w:trPr>
        <w:tc>
          <w:tcPr>
            <w:tcW w:w="4678" w:type="dxa"/>
          </w:tcPr>
          <w:p w14:paraId="5E6F4072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Partitions (demountable)</w:t>
            </w:r>
          </w:p>
        </w:tc>
        <w:tc>
          <w:tcPr>
            <w:tcW w:w="1843" w:type="dxa"/>
          </w:tcPr>
          <w:p w14:paraId="6D083C23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20</w:t>
            </w:r>
          </w:p>
        </w:tc>
        <w:tc>
          <w:tcPr>
            <w:tcW w:w="1486" w:type="dxa"/>
          </w:tcPr>
          <w:p w14:paraId="6FF80C0A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19F2C941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/>
                <w:sz w:val="18"/>
                <w:szCs w:val="20"/>
              </w:rPr>
            </w:pPr>
            <w:r w:rsidRPr="003A410B">
              <w:rPr>
                <w:rFonts w:ascii="Arial" w:hAnsi="Arial"/>
                <w:sz w:val="18"/>
                <w:szCs w:val="20"/>
              </w:rPr>
              <w:t>1 Jul 2005</w:t>
            </w:r>
          </w:p>
        </w:tc>
      </w:tr>
    </w:tbl>
    <w:p w14:paraId="300F1501" w14:textId="77777777" w:rsidR="00105DE6" w:rsidRPr="003A410B" w:rsidRDefault="00105DE6" w:rsidP="003A410B">
      <w:pPr>
        <w:spacing w:after="120"/>
        <w:rPr>
          <w:rFonts w:ascii="Arial" w:hAnsi="Arial" w:cs="Arial"/>
          <w:sz w:val="22"/>
          <w:szCs w:val="22"/>
        </w:rPr>
      </w:pPr>
    </w:p>
    <w:p w14:paraId="4DA58A9C" w14:textId="259D671F" w:rsidR="00105DE6" w:rsidRPr="003A410B" w:rsidRDefault="00FE0180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Insert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4"/>
        <w:gridCol w:w="1488"/>
        <w:gridCol w:w="1494"/>
      </w:tblGrid>
      <w:tr w:rsidR="003142A7" w:rsidRPr="003A410B" w14:paraId="56369C3B" w14:textId="77777777" w:rsidTr="007F5495">
        <w:trPr>
          <w:cantSplit/>
        </w:trPr>
        <w:tc>
          <w:tcPr>
            <w:tcW w:w="4678" w:type="dxa"/>
          </w:tcPr>
          <w:p w14:paraId="1F20FC99" w14:textId="751234D4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Plastic safety screens (including sneeze guards)</w:t>
            </w:r>
          </w:p>
        </w:tc>
        <w:tc>
          <w:tcPr>
            <w:tcW w:w="1844" w:type="dxa"/>
          </w:tcPr>
          <w:p w14:paraId="4F873B98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12061109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4" w:type="dxa"/>
          </w:tcPr>
          <w:p w14:paraId="0DC83F71" w14:textId="77777777" w:rsidR="00FE0180" w:rsidRPr="003A410B" w:rsidRDefault="00FE0180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10B">
              <w:rPr>
                <w:rFonts w:ascii="Arial" w:hAnsi="Arial" w:cs="Arial"/>
                <w:sz w:val="18"/>
                <w:szCs w:val="18"/>
              </w:rPr>
              <w:t>1 July 2022</w:t>
            </w:r>
          </w:p>
        </w:tc>
      </w:tr>
    </w:tbl>
    <w:p w14:paraId="00A76D34" w14:textId="77777777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321525E7" w14:textId="0BBF7DD2" w:rsidR="00105DE6" w:rsidRPr="003A410B" w:rsidRDefault="00105DE6" w:rsidP="003A410B">
      <w:pPr>
        <w:rPr>
          <w:rFonts w:ascii="Arial" w:hAnsi="Arial" w:cs="Arial"/>
          <w:sz w:val="22"/>
          <w:szCs w:val="22"/>
        </w:rPr>
      </w:pPr>
    </w:p>
    <w:p w14:paraId="791BEEFB" w14:textId="5B00B88F" w:rsidR="00927772" w:rsidRPr="003A410B" w:rsidRDefault="00927772" w:rsidP="003A410B">
      <w:pPr>
        <w:rPr>
          <w:rFonts w:ascii="Arial" w:hAnsi="Arial" w:cs="Arial"/>
          <w:b/>
          <w:bCs/>
          <w:i/>
        </w:rPr>
      </w:pPr>
      <w:r w:rsidRPr="003A410B">
        <w:rPr>
          <w:rFonts w:ascii="Arial" w:hAnsi="Arial" w:cs="Arial"/>
          <w:b/>
          <w:bCs/>
        </w:rPr>
        <w:t>[</w:t>
      </w:r>
      <w:r w:rsidR="009C4CCE" w:rsidRPr="003A410B">
        <w:rPr>
          <w:rFonts w:ascii="Arial" w:hAnsi="Arial" w:cs="Arial"/>
          <w:b/>
          <w:bCs/>
        </w:rPr>
        <w:t>36</w:t>
      </w:r>
      <w:r w:rsidRPr="003A410B">
        <w:rPr>
          <w:rFonts w:ascii="Arial" w:hAnsi="Arial" w:cs="Arial"/>
          <w:b/>
          <w:bCs/>
        </w:rPr>
        <w:t>]</w:t>
      </w:r>
      <w:r w:rsidR="00143DAE" w:rsidRPr="003A410B">
        <w:rPr>
          <w:rFonts w:ascii="Arial" w:hAnsi="Arial" w:cs="Arial"/>
          <w:b/>
          <w:bCs/>
        </w:rPr>
        <w:tab/>
      </w:r>
      <w:r w:rsidRPr="003A410B">
        <w:rPr>
          <w:rFonts w:ascii="Arial" w:hAnsi="Arial" w:cs="Arial"/>
          <w:b/>
        </w:rPr>
        <w:t>Table B, items beginning with P</w:t>
      </w:r>
    </w:p>
    <w:p w14:paraId="3FAC14BC" w14:textId="77777777" w:rsidR="00927772" w:rsidRPr="003A410B" w:rsidRDefault="00927772" w:rsidP="003A410B">
      <w:pPr>
        <w:rPr>
          <w:rFonts w:ascii="Arial" w:hAnsi="Arial" w:cs="Arial"/>
          <w:sz w:val="22"/>
          <w:szCs w:val="22"/>
        </w:rPr>
      </w:pPr>
    </w:p>
    <w:p w14:paraId="47A44C62" w14:textId="03D40548" w:rsidR="00927772" w:rsidRPr="003A410B" w:rsidRDefault="0092777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6"/>
        <w:gridCol w:w="1491"/>
      </w:tblGrid>
      <w:tr w:rsidR="003142A7" w:rsidRPr="003A410B" w14:paraId="19AC229A" w14:textId="77777777" w:rsidTr="00600717">
        <w:trPr>
          <w:cantSplit/>
        </w:trPr>
        <w:tc>
          <w:tcPr>
            <w:tcW w:w="4820" w:type="dxa"/>
          </w:tcPr>
          <w:p w14:paraId="05132E83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Portable structures (sheds, site office trailers, portable toilets and washrooms etc) used for a temporary period in offsite locations (eg construction sites)</w:t>
            </w:r>
          </w:p>
        </w:tc>
        <w:tc>
          <w:tcPr>
            <w:tcW w:w="1701" w:type="dxa"/>
          </w:tcPr>
          <w:p w14:paraId="4BEC0213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6" w:type="dxa"/>
          </w:tcPr>
          <w:p w14:paraId="38186C5E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1C022758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2014</w:t>
            </w:r>
          </w:p>
        </w:tc>
      </w:tr>
    </w:tbl>
    <w:p w14:paraId="7BB83A4B" w14:textId="77777777" w:rsidR="00927772" w:rsidRPr="003A410B" w:rsidRDefault="00927772" w:rsidP="003A410B">
      <w:pPr>
        <w:spacing w:after="120"/>
        <w:rPr>
          <w:rFonts w:ascii="Arial" w:hAnsi="Arial" w:cs="Arial"/>
          <w:sz w:val="22"/>
          <w:szCs w:val="22"/>
        </w:rPr>
      </w:pPr>
    </w:p>
    <w:p w14:paraId="65A152F8" w14:textId="77777777" w:rsidR="00927772" w:rsidRPr="003A410B" w:rsidRDefault="00927772" w:rsidP="003A410B">
      <w:pPr>
        <w:rPr>
          <w:rFonts w:ascii="Arial" w:hAnsi="Arial" w:cs="Arial"/>
          <w:sz w:val="22"/>
          <w:szCs w:val="22"/>
        </w:rPr>
      </w:pPr>
      <w:r w:rsidRPr="003A410B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6"/>
        <w:gridCol w:w="1491"/>
      </w:tblGrid>
      <w:tr w:rsidR="003142A7" w:rsidRPr="003142A7" w14:paraId="51CCA176" w14:textId="77777777" w:rsidTr="00600717">
        <w:trPr>
          <w:cantSplit/>
        </w:trPr>
        <w:tc>
          <w:tcPr>
            <w:tcW w:w="4820" w:type="dxa"/>
          </w:tcPr>
          <w:p w14:paraId="78F8DA84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Portable structures (sheds, site office trailers, portable toilets and washrooms etc) used for a temporary period in offsite locations (e.g. construction sites)</w:t>
            </w:r>
          </w:p>
        </w:tc>
        <w:tc>
          <w:tcPr>
            <w:tcW w:w="1701" w:type="dxa"/>
          </w:tcPr>
          <w:p w14:paraId="7DE405C4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86" w:type="dxa"/>
          </w:tcPr>
          <w:p w14:paraId="2FBE2E4F" w14:textId="77777777" w:rsidR="00927772" w:rsidRPr="003A410B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*</w:t>
            </w:r>
          </w:p>
        </w:tc>
        <w:tc>
          <w:tcPr>
            <w:tcW w:w="1491" w:type="dxa"/>
          </w:tcPr>
          <w:p w14:paraId="2E035B27" w14:textId="77777777" w:rsidR="00927772" w:rsidRPr="003142A7" w:rsidRDefault="00927772" w:rsidP="003A410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2"/>
                <w:lang w:eastAsia="en-US"/>
              </w:rPr>
            </w:pPr>
            <w:r w:rsidRPr="003A410B">
              <w:rPr>
                <w:rFonts w:ascii="Arial" w:eastAsia="Arial" w:hAnsi="Arial" w:cs="Arial"/>
                <w:sz w:val="18"/>
                <w:szCs w:val="22"/>
                <w:lang w:eastAsia="en-US"/>
              </w:rPr>
              <w:t>1 Jul 2014</w:t>
            </w:r>
          </w:p>
        </w:tc>
      </w:tr>
    </w:tbl>
    <w:p w14:paraId="0E59525E" w14:textId="7FE9D3B1" w:rsidR="002E2B40" w:rsidRPr="003142A7" w:rsidRDefault="002E2B40" w:rsidP="003A410B">
      <w:pPr>
        <w:spacing w:after="120"/>
        <w:rPr>
          <w:rFonts w:ascii="Arial" w:hAnsi="Arial" w:cs="Arial"/>
          <w:sz w:val="22"/>
          <w:szCs w:val="22"/>
        </w:rPr>
      </w:pPr>
    </w:p>
    <w:sectPr w:rsidR="002E2B40" w:rsidRPr="003142A7" w:rsidSect="00F652F9">
      <w:headerReference w:type="first" r:id="rId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469C" w14:textId="77777777" w:rsidR="00221A45" w:rsidRDefault="00221A45">
      <w:r>
        <w:separator/>
      </w:r>
    </w:p>
  </w:endnote>
  <w:endnote w:type="continuationSeparator" w:id="0">
    <w:p w14:paraId="64E719C8" w14:textId="77777777" w:rsidR="00221A45" w:rsidRDefault="002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6D65B" w14:textId="77777777" w:rsidR="00221A45" w:rsidRDefault="00221A45">
      <w:r>
        <w:separator/>
      </w:r>
    </w:p>
  </w:footnote>
  <w:footnote w:type="continuationSeparator" w:id="0">
    <w:p w14:paraId="186BC9FD" w14:textId="77777777" w:rsidR="00221A45" w:rsidRDefault="002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6E58" w14:textId="1CDE31B3" w:rsidR="003142A7" w:rsidRPr="00767CE8" w:rsidRDefault="003142A7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>
      <w:rPr>
        <w:rFonts w:ascii="Arial" w:hAnsi="Arial" w:cs="Arial"/>
        <w:b/>
        <w:sz w:val="22"/>
        <w:szCs w:val="22"/>
      </w:rPr>
      <w:t>2022</w:t>
    </w:r>
    <w:r w:rsidRPr="00767CE8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PGI</w:t>
    </w:r>
    <w:r w:rsidRPr="00767CE8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0011</w:t>
    </w:r>
  </w:p>
  <w:p w14:paraId="3BF95098" w14:textId="77777777" w:rsidR="003142A7" w:rsidRPr="00001B90" w:rsidRDefault="003142A7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23EDBA90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3142A7" w:rsidRPr="00001B90" w:rsidRDefault="003142A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EFC1440"/>
    <w:multiLevelType w:val="hybridMultilevel"/>
    <w:tmpl w:val="BED6AADA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F226A2"/>
    <w:multiLevelType w:val="hybridMultilevel"/>
    <w:tmpl w:val="5A3899F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2112"/>
    <w:rsid w:val="0000370C"/>
    <w:rsid w:val="00003DF9"/>
    <w:rsid w:val="00006649"/>
    <w:rsid w:val="00007304"/>
    <w:rsid w:val="0000743E"/>
    <w:rsid w:val="00010C12"/>
    <w:rsid w:val="00013309"/>
    <w:rsid w:val="00013AD9"/>
    <w:rsid w:val="00014DB8"/>
    <w:rsid w:val="00015ADF"/>
    <w:rsid w:val="000171F2"/>
    <w:rsid w:val="00017CD7"/>
    <w:rsid w:val="00022C8A"/>
    <w:rsid w:val="00022FA9"/>
    <w:rsid w:val="0002497B"/>
    <w:rsid w:val="00026BC1"/>
    <w:rsid w:val="00027941"/>
    <w:rsid w:val="00030A65"/>
    <w:rsid w:val="0003261F"/>
    <w:rsid w:val="00034883"/>
    <w:rsid w:val="00034DF7"/>
    <w:rsid w:val="00035397"/>
    <w:rsid w:val="00036F54"/>
    <w:rsid w:val="00037BD4"/>
    <w:rsid w:val="0004103D"/>
    <w:rsid w:val="00044893"/>
    <w:rsid w:val="00045F14"/>
    <w:rsid w:val="000466CF"/>
    <w:rsid w:val="0004740C"/>
    <w:rsid w:val="00053761"/>
    <w:rsid w:val="00053842"/>
    <w:rsid w:val="00057C52"/>
    <w:rsid w:val="00061054"/>
    <w:rsid w:val="0006112D"/>
    <w:rsid w:val="00061910"/>
    <w:rsid w:val="000661D7"/>
    <w:rsid w:val="00072E3D"/>
    <w:rsid w:val="000745A8"/>
    <w:rsid w:val="0007527F"/>
    <w:rsid w:val="000761BD"/>
    <w:rsid w:val="00076246"/>
    <w:rsid w:val="00082A4A"/>
    <w:rsid w:val="00083FAC"/>
    <w:rsid w:val="00085451"/>
    <w:rsid w:val="00087C21"/>
    <w:rsid w:val="00090B7A"/>
    <w:rsid w:val="0009111F"/>
    <w:rsid w:val="000943F1"/>
    <w:rsid w:val="00096865"/>
    <w:rsid w:val="000A0909"/>
    <w:rsid w:val="000A0B93"/>
    <w:rsid w:val="000A1078"/>
    <w:rsid w:val="000A3297"/>
    <w:rsid w:val="000A36F9"/>
    <w:rsid w:val="000A4BBE"/>
    <w:rsid w:val="000A6CE4"/>
    <w:rsid w:val="000A70C6"/>
    <w:rsid w:val="000B15F7"/>
    <w:rsid w:val="000B2C32"/>
    <w:rsid w:val="000B2DD7"/>
    <w:rsid w:val="000C0EF3"/>
    <w:rsid w:val="000C3C03"/>
    <w:rsid w:val="000D13BC"/>
    <w:rsid w:val="000D3CC6"/>
    <w:rsid w:val="000D40A4"/>
    <w:rsid w:val="000D6A3C"/>
    <w:rsid w:val="000D6E5B"/>
    <w:rsid w:val="000E0270"/>
    <w:rsid w:val="000E2EB8"/>
    <w:rsid w:val="000E379D"/>
    <w:rsid w:val="000E4DBB"/>
    <w:rsid w:val="000F3E93"/>
    <w:rsid w:val="000F52DE"/>
    <w:rsid w:val="00104C7A"/>
    <w:rsid w:val="001051FA"/>
    <w:rsid w:val="00105DE6"/>
    <w:rsid w:val="00106686"/>
    <w:rsid w:val="00110ACA"/>
    <w:rsid w:val="00110E46"/>
    <w:rsid w:val="00110F37"/>
    <w:rsid w:val="00113C4F"/>
    <w:rsid w:val="00114408"/>
    <w:rsid w:val="00115901"/>
    <w:rsid w:val="00116B15"/>
    <w:rsid w:val="001243A8"/>
    <w:rsid w:val="00125666"/>
    <w:rsid w:val="00126EED"/>
    <w:rsid w:val="00131447"/>
    <w:rsid w:val="001338F4"/>
    <w:rsid w:val="00133B49"/>
    <w:rsid w:val="00134D4D"/>
    <w:rsid w:val="001357DC"/>
    <w:rsid w:val="001361C6"/>
    <w:rsid w:val="00143DAE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4BAD"/>
    <w:rsid w:val="00175FFF"/>
    <w:rsid w:val="00176815"/>
    <w:rsid w:val="00181212"/>
    <w:rsid w:val="00183826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3D6"/>
    <w:rsid w:val="001B1C8D"/>
    <w:rsid w:val="001B2992"/>
    <w:rsid w:val="001B3816"/>
    <w:rsid w:val="001B5ED2"/>
    <w:rsid w:val="001C0007"/>
    <w:rsid w:val="001C0B0B"/>
    <w:rsid w:val="001C369E"/>
    <w:rsid w:val="001C4206"/>
    <w:rsid w:val="001C6316"/>
    <w:rsid w:val="001C6C9F"/>
    <w:rsid w:val="001C7B01"/>
    <w:rsid w:val="001D0435"/>
    <w:rsid w:val="001D0C43"/>
    <w:rsid w:val="001D1628"/>
    <w:rsid w:val="001D3BF6"/>
    <w:rsid w:val="001D4C15"/>
    <w:rsid w:val="001D7F1F"/>
    <w:rsid w:val="001E0757"/>
    <w:rsid w:val="001E1931"/>
    <w:rsid w:val="001E32EA"/>
    <w:rsid w:val="001E3951"/>
    <w:rsid w:val="001E4F85"/>
    <w:rsid w:val="001E5A7D"/>
    <w:rsid w:val="001E5AFC"/>
    <w:rsid w:val="001F30CF"/>
    <w:rsid w:val="001F4720"/>
    <w:rsid w:val="00200593"/>
    <w:rsid w:val="00200CD4"/>
    <w:rsid w:val="002025B9"/>
    <w:rsid w:val="00203F0E"/>
    <w:rsid w:val="00204775"/>
    <w:rsid w:val="00204EFB"/>
    <w:rsid w:val="00210BDF"/>
    <w:rsid w:val="00210E24"/>
    <w:rsid w:val="002112A9"/>
    <w:rsid w:val="0021272C"/>
    <w:rsid w:val="0021318A"/>
    <w:rsid w:val="00215A42"/>
    <w:rsid w:val="00216C38"/>
    <w:rsid w:val="002213F3"/>
    <w:rsid w:val="00221A45"/>
    <w:rsid w:val="00222180"/>
    <w:rsid w:val="00223D79"/>
    <w:rsid w:val="00224B20"/>
    <w:rsid w:val="00225B5B"/>
    <w:rsid w:val="002309BC"/>
    <w:rsid w:val="0023282C"/>
    <w:rsid w:val="00234388"/>
    <w:rsid w:val="0023458D"/>
    <w:rsid w:val="00237D14"/>
    <w:rsid w:val="00242CCE"/>
    <w:rsid w:val="002449E3"/>
    <w:rsid w:val="00246081"/>
    <w:rsid w:val="002476E9"/>
    <w:rsid w:val="002504EE"/>
    <w:rsid w:val="00250995"/>
    <w:rsid w:val="0025348C"/>
    <w:rsid w:val="00254BA0"/>
    <w:rsid w:val="00254C98"/>
    <w:rsid w:val="00255AB5"/>
    <w:rsid w:val="00256024"/>
    <w:rsid w:val="00256A71"/>
    <w:rsid w:val="00264E0A"/>
    <w:rsid w:val="00270137"/>
    <w:rsid w:val="00270AD6"/>
    <w:rsid w:val="00273E16"/>
    <w:rsid w:val="00274B6A"/>
    <w:rsid w:val="00274BCD"/>
    <w:rsid w:val="0027505A"/>
    <w:rsid w:val="002826EB"/>
    <w:rsid w:val="00286620"/>
    <w:rsid w:val="00292E75"/>
    <w:rsid w:val="002944AD"/>
    <w:rsid w:val="002A0C88"/>
    <w:rsid w:val="002A1515"/>
    <w:rsid w:val="002A2CD1"/>
    <w:rsid w:val="002A6D63"/>
    <w:rsid w:val="002A7B79"/>
    <w:rsid w:val="002A7FB3"/>
    <w:rsid w:val="002B014D"/>
    <w:rsid w:val="002B0B63"/>
    <w:rsid w:val="002B2E89"/>
    <w:rsid w:val="002B5B41"/>
    <w:rsid w:val="002C1214"/>
    <w:rsid w:val="002C1E82"/>
    <w:rsid w:val="002C5784"/>
    <w:rsid w:val="002C7A81"/>
    <w:rsid w:val="002D066A"/>
    <w:rsid w:val="002D0807"/>
    <w:rsid w:val="002D12C4"/>
    <w:rsid w:val="002D144F"/>
    <w:rsid w:val="002D1812"/>
    <w:rsid w:val="002D357B"/>
    <w:rsid w:val="002D5D51"/>
    <w:rsid w:val="002D6902"/>
    <w:rsid w:val="002D7B6D"/>
    <w:rsid w:val="002D7DD0"/>
    <w:rsid w:val="002E2B40"/>
    <w:rsid w:val="002E34D9"/>
    <w:rsid w:val="002E44B8"/>
    <w:rsid w:val="002F18CB"/>
    <w:rsid w:val="002F24F2"/>
    <w:rsid w:val="002F3447"/>
    <w:rsid w:val="00303F72"/>
    <w:rsid w:val="00304ACA"/>
    <w:rsid w:val="00305856"/>
    <w:rsid w:val="0030787C"/>
    <w:rsid w:val="003107EF"/>
    <w:rsid w:val="00312725"/>
    <w:rsid w:val="00312B50"/>
    <w:rsid w:val="003142A7"/>
    <w:rsid w:val="00314A4E"/>
    <w:rsid w:val="00314F24"/>
    <w:rsid w:val="003150E0"/>
    <w:rsid w:val="0032158A"/>
    <w:rsid w:val="003229FB"/>
    <w:rsid w:val="00322E62"/>
    <w:rsid w:val="00327FD6"/>
    <w:rsid w:val="00330015"/>
    <w:rsid w:val="0033478D"/>
    <w:rsid w:val="0033482D"/>
    <w:rsid w:val="0033492C"/>
    <w:rsid w:val="0033506D"/>
    <w:rsid w:val="00336FCC"/>
    <w:rsid w:val="00337DA3"/>
    <w:rsid w:val="00340433"/>
    <w:rsid w:val="00342135"/>
    <w:rsid w:val="0034580A"/>
    <w:rsid w:val="003462FD"/>
    <w:rsid w:val="00347B2A"/>
    <w:rsid w:val="00350114"/>
    <w:rsid w:val="0035255A"/>
    <w:rsid w:val="00354C19"/>
    <w:rsid w:val="00355265"/>
    <w:rsid w:val="00357B53"/>
    <w:rsid w:val="00361A02"/>
    <w:rsid w:val="00362C65"/>
    <w:rsid w:val="003651A6"/>
    <w:rsid w:val="003659B0"/>
    <w:rsid w:val="00367704"/>
    <w:rsid w:val="00367E7D"/>
    <w:rsid w:val="00372F98"/>
    <w:rsid w:val="00372FF9"/>
    <w:rsid w:val="00373E8D"/>
    <w:rsid w:val="0037526B"/>
    <w:rsid w:val="00375EED"/>
    <w:rsid w:val="00377BCC"/>
    <w:rsid w:val="00380284"/>
    <w:rsid w:val="00380717"/>
    <w:rsid w:val="00381779"/>
    <w:rsid w:val="003819B3"/>
    <w:rsid w:val="00382624"/>
    <w:rsid w:val="00391A9C"/>
    <w:rsid w:val="00393549"/>
    <w:rsid w:val="00397383"/>
    <w:rsid w:val="003A067D"/>
    <w:rsid w:val="003A1C6C"/>
    <w:rsid w:val="003A1CC8"/>
    <w:rsid w:val="003A312B"/>
    <w:rsid w:val="003A410B"/>
    <w:rsid w:val="003A58BC"/>
    <w:rsid w:val="003A5A04"/>
    <w:rsid w:val="003A64FC"/>
    <w:rsid w:val="003B123A"/>
    <w:rsid w:val="003B2AD9"/>
    <w:rsid w:val="003B5EDB"/>
    <w:rsid w:val="003B5F4D"/>
    <w:rsid w:val="003B6971"/>
    <w:rsid w:val="003B6B0B"/>
    <w:rsid w:val="003C0157"/>
    <w:rsid w:val="003C3353"/>
    <w:rsid w:val="003C564E"/>
    <w:rsid w:val="003C6849"/>
    <w:rsid w:val="003C7C74"/>
    <w:rsid w:val="003D232E"/>
    <w:rsid w:val="003D3335"/>
    <w:rsid w:val="003D354B"/>
    <w:rsid w:val="003D5A34"/>
    <w:rsid w:val="003E2018"/>
    <w:rsid w:val="003E3E74"/>
    <w:rsid w:val="003E52ED"/>
    <w:rsid w:val="003E74E8"/>
    <w:rsid w:val="003E79C0"/>
    <w:rsid w:val="003F5C7F"/>
    <w:rsid w:val="003F71AF"/>
    <w:rsid w:val="003F7F7D"/>
    <w:rsid w:val="004007F2"/>
    <w:rsid w:val="00402CED"/>
    <w:rsid w:val="00410152"/>
    <w:rsid w:val="00411530"/>
    <w:rsid w:val="00412B77"/>
    <w:rsid w:val="00413147"/>
    <w:rsid w:val="004134A9"/>
    <w:rsid w:val="00414405"/>
    <w:rsid w:val="0042007E"/>
    <w:rsid w:val="00420465"/>
    <w:rsid w:val="00420769"/>
    <w:rsid w:val="004230C0"/>
    <w:rsid w:val="00424131"/>
    <w:rsid w:val="00424F2B"/>
    <w:rsid w:val="00426390"/>
    <w:rsid w:val="0043366F"/>
    <w:rsid w:val="00434C4F"/>
    <w:rsid w:val="004369A7"/>
    <w:rsid w:val="00436E40"/>
    <w:rsid w:val="00440FEA"/>
    <w:rsid w:val="00441AC4"/>
    <w:rsid w:val="004456A4"/>
    <w:rsid w:val="00446E2A"/>
    <w:rsid w:val="00447D82"/>
    <w:rsid w:val="004517E4"/>
    <w:rsid w:val="00451EE1"/>
    <w:rsid w:val="00452C78"/>
    <w:rsid w:val="00453A50"/>
    <w:rsid w:val="00453AE0"/>
    <w:rsid w:val="00453FB4"/>
    <w:rsid w:val="0045428E"/>
    <w:rsid w:val="00456E34"/>
    <w:rsid w:val="00461FBC"/>
    <w:rsid w:val="00466FCB"/>
    <w:rsid w:val="004745E2"/>
    <w:rsid w:val="00475A2F"/>
    <w:rsid w:val="00480A1F"/>
    <w:rsid w:val="0048273E"/>
    <w:rsid w:val="00483BE5"/>
    <w:rsid w:val="00484715"/>
    <w:rsid w:val="004870DE"/>
    <w:rsid w:val="00490669"/>
    <w:rsid w:val="00490C14"/>
    <w:rsid w:val="00490DB6"/>
    <w:rsid w:val="004975A9"/>
    <w:rsid w:val="004A0F94"/>
    <w:rsid w:val="004A30EE"/>
    <w:rsid w:val="004A3AB0"/>
    <w:rsid w:val="004A432F"/>
    <w:rsid w:val="004A7D2B"/>
    <w:rsid w:val="004B0651"/>
    <w:rsid w:val="004B09B0"/>
    <w:rsid w:val="004B1977"/>
    <w:rsid w:val="004B4F84"/>
    <w:rsid w:val="004B67A8"/>
    <w:rsid w:val="004B7906"/>
    <w:rsid w:val="004C1BDB"/>
    <w:rsid w:val="004C3B01"/>
    <w:rsid w:val="004C428B"/>
    <w:rsid w:val="004C435C"/>
    <w:rsid w:val="004C68AA"/>
    <w:rsid w:val="004D0B9D"/>
    <w:rsid w:val="004D22B9"/>
    <w:rsid w:val="004D48E0"/>
    <w:rsid w:val="004E04F8"/>
    <w:rsid w:val="004E1DE7"/>
    <w:rsid w:val="004E2A09"/>
    <w:rsid w:val="004E3A27"/>
    <w:rsid w:val="004E4117"/>
    <w:rsid w:val="004E4624"/>
    <w:rsid w:val="004E660F"/>
    <w:rsid w:val="004F5E79"/>
    <w:rsid w:val="004F66BE"/>
    <w:rsid w:val="004F6872"/>
    <w:rsid w:val="00501DFF"/>
    <w:rsid w:val="0050252B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17850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54D59"/>
    <w:rsid w:val="0056163C"/>
    <w:rsid w:val="00564D84"/>
    <w:rsid w:val="005667A1"/>
    <w:rsid w:val="00567854"/>
    <w:rsid w:val="00570631"/>
    <w:rsid w:val="0057075D"/>
    <w:rsid w:val="00575BEB"/>
    <w:rsid w:val="0057609B"/>
    <w:rsid w:val="00582467"/>
    <w:rsid w:val="005848C1"/>
    <w:rsid w:val="005849D8"/>
    <w:rsid w:val="00585124"/>
    <w:rsid w:val="0058722D"/>
    <w:rsid w:val="005903F3"/>
    <w:rsid w:val="00593709"/>
    <w:rsid w:val="00595611"/>
    <w:rsid w:val="005A2FA2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091F"/>
    <w:rsid w:val="005C13A2"/>
    <w:rsid w:val="005C5D9A"/>
    <w:rsid w:val="005C6116"/>
    <w:rsid w:val="005D0D98"/>
    <w:rsid w:val="005D2382"/>
    <w:rsid w:val="005D3593"/>
    <w:rsid w:val="005D55A1"/>
    <w:rsid w:val="005D7217"/>
    <w:rsid w:val="005E16F0"/>
    <w:rsid w:val="005E1882"/>
    <w:rsid w:val="005E214D"/>
    <w:rsid w:val="005E2FE2"/>
    <w:rsid w:val="005E49E3"/>
    <w:rsid w:val="005E6E25"/>
    <w:rsid w:val="005E7B1C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717"/>
    <w:rsid w:val="00600A5F"/>
    <w:rsid w:val="00601D08"/>
    <w:rsid w:val="00611FE1"/>
    <w:rsid w:val="00612328"/>
    <w:rsid w:val="006127B8"/>
    <w:rsid w:val="0061398E"/>
    <w:rsid w:val="00613DA2"/>
    <w:rsid w:val="00616181"/>
    <w:rsid w:val="00621779"/>
    <w:rsid w:val="00622FAC"/>
    <w:rsid w:val="006230F5"/>
    <w:rsid w:val="00624504"/>
    <w:rsid w:val="006260C1"/>
    <w:rsid w:val="00627741"/>
    <w:rsid w:val="0063701F"/>
    <w:rsid w:val="00637389"/>
    <w:rsid w:val="00640CC1"/>
    <w:rsid w:val="006421EE"/>
    <w:rsid w:val="00644971"/>
    <w:rsid w:val="00644EDE"/>
    <w:rsid w:val="0064758C"/>
    <w:rsid w:val="00650FDC"/>
    <w:rsid w:val="00657558"/>
    <w:rsid w:val="006577D8"/>
    <w:rsid w:val="00665DE1"/>
    <w:rsid w:val="006661DC"/>
    <w:rsid w:val="006673C9"/>
    <w:rsid w:val="006701C5"/>
    <w:rsid w:val="00673BA4"/>
    <w:rsid w:val="00673C52"/>
    <w:rsid w:val="00676768"/>
    <w:rsid w:val="006814A2"/>
    <w:rsid w:val="00682106"/>
    <w:rsid w:val="0068234C"/>
    <w:rsid w:val="006858FB"/>
    <w:rsid w:val="006902D1"/>
    <w:rsid w:val="006910C8"/>
    <w:rsid w:val="006919FF"/>
    <w:rsid w:val="0069258C"/>
    <w:rsid w:val="00696C29"/>
    <w:rsid w:val="006B1832"/>
    <w:rsid w:val="006B38B0"/>
    <w:rsid w:val="006B55E2"/>
    <w:rsid w:val="006B6EE9"/>
    <w:rsid w:val="006B76E1"/>
    <w:rsid w:val="006C008D"/>
    <w:rsid w:val="006C285A"/>
    <w:rsid w:val="006C344E"/>
    <w:rsid w:val="006C672E"/>
    <w:rsid w:val="006E1C90"/>
    <w:rsid w:val="006E1F51"/>
    <w:rsid w:val="006E26AD"/>
    <w:rsid w:val="006E27F8"/>
    <w:rsid w:val="006E2B6D"/>
    <w:rsid w:val="006E3DDC"/>
    <w:rsid w:val="006E4E5E"/>
    <w:rsid w:val="006E64A3"/>
    <w:rsid w:val="006E6546"/>
    <w:rsid w:val="006E6EF2"/>
    <w:rsid w:val="006F00D4"/>
    <w:rsid w:val="006F0AC8"/>
    <w:rsid w:val="006F163D"/>
    <w:rsid w:val="006F2401"/>
    <w:rsid w:val="006F3F34"/>
    <w:rsid w:val="006F44E4"/>
    <w:rsid w:val="006F4E8C"/>
    <w:rsid w:val="007033EE"/>
    <w:rsid w:val="00703C5E"/>
    <w:rsid w:val="007047B7"/>
    <w:rsid w:val="00704877"/>
    <w:rsid w:val="0070498F"/>
    <w:rsid w:val="00705A23"/>
    <w:rsid w:val="00706ACB"/>
    <w:rsid w:val="00711825"/>
    <w:rsid w:val="00711A4D"/>
    <w:rsid w:val="0071393F"/>
    <w:rsid w:val="00713A82"/>
    <w:rsid w:val="007153AD"/>
    <w:rsid w:val="00722B17"/>
    <w:rsid w:val="007248F4"/>
    <w:rsid w:val="00725DA7"/>
    <w:rsid w:val="007271D6"/>
    <w:rsid w:val="0072721F"/>
    <w:rsid w:val="00732F35"/>
    <w:rsid w:val="0073673D"/>
    <w:rsid w:val="00740968"/>
    <w:rsid w:val="00741721"/>
    <w:rsid w:val="007478FC"/>
    <w:rsid w:val="00747D03"/>
    <w:rsid w:val="0075358E"/>
    <w:rsid w:val="00753596"/>
    <w:rsid w:val="00757F69"/>
    <w:rsid w:val="007646AB"/>
    <w:rsid w:val="0076476D"/>
    <w:rsid w:val="00766BC9"/>
    <w:rsid w:val="00771758"/>
    <w:rsid w:val="0077436F"/>
    <w:rsid w:val="00776C95"/>
    <w:rsid w:val="00776EC3"/>
    <w:rsid w:val="007774E4"/>
    <w:rsid w:val="00781C56"/>
    <w:rsid w:val="00782943"/>
    <w:rsid w:val="0078416B"/>
    <w:rsid w:val="007848A4"/>
    <w:rsid w:val="007848AB"/>
    <w:rsid w:val="00784A59"/>
    <w:rsid w:val="007853B5"/>
    <w:rsid w:val="0079082F"/>
    <w:rsid w:val="007923CC"/>
    <w:rsid w:val="00797788"/>
    <w:rsid w:val="007A010E"/>
    <w:rsid w:val="007A072D"/>
    <w:rsid w:val="007A190A"/>
    <w:rsid w:val="007A5ABF"/>
    <w:rsid w:val="007A6D51"/>
    <w:rsid w:val="007A6E12"/>
    <w:rsid w:val="007B0972"/>
    <w:rsid w:val="007B0DF6"/>
    <w:rsid w:val="007B1ACA"/>
    <w:rsid w:val="007B2B77"/>
    <w:rsid w:val="007B6064"/>
    <w:rsid w:val="007C5333"/>
    <w:rsid w:val="007C5463"/>
    <w:rsid w:val="007C70AF"/>
    <w:rsid w:val="007C7B74"/>
    <w:rsid w:val="007D05B9"/>
    <w:rsid w:val="007D0780"/>
    <w:rsid w:val="007D143D"/>
    <w:rsid w:val="007D3B7A"/>
    <w:rsid w:val="007D62A9"/>
    <w:rsid w:val="007E15A1"/>
    <w:rsid w:val="007E2E62"/>
    <w:rsid w:val="007E6004"/>
    <w:rsid w:val="007F04BE"/>
    <w:rsid w:val="007F1BE4"/>
    <w:rsid w:val="007F2B91"/>
    <w:rsid w:val="007F5495"/>
    <w:rsid w:val="007F6FDE"/>
    <w:rsid w:val="008036A3"/>
    <w:rsid w:val="00804728"/>
    <w:rsid w:val="00804E07"/>
    <w:rsid w:val="00805FB4"/>
    <w:rsid w:val="00805FCD"/>
    <w:rsid w:val="00807A75"/>
    <w:rsid w:val="00810838"/>
    <w:rsid w:val="00812B6D"/>
    <w:rsid w:val="00812D65"/>
    <w:rsid w:val="00813040"/>
    <w:rsid w:val="008163F0"/>
    <w:rsid w:val="00816C72"/>
    <w:rsid w:val="00820311"/>
    <w:rsid w:val="00821A5E"/>
    <w:rsid w:val="0082246B"/>
    <w:rsid w:val="00822EEF"/>
    <w:rsid w:val="008232E3"/>
    <w:rsid w:val="00823A14"/>
    <w:rsid w:val="008256D3"/>
    <w:rsid w:val="00826833"/>
    <w:rsid w:val="008300A8"/>
    <w:rsid w:val="008322A4"/>
    <w:rsid w:val="00835A8D"/>
    <w:rsid w:val="00835BBB"/>
    <w:rsid w:val="00841E3C"/>
    <w:rsid w:val="008430FE"/>
    <w:rsid w:val="00843877"/>
    <w:rsid w:val="00844FBE"/>
    <w:rsid w:val="00851389"/>
    <w:rsid w:val="00852909"/>
    <w:rsid w:val="00852F9E"/>
    <w:rsid w:val="0085586C"/>
    <w:rsid w:val="008571FF"/>
    <w:rsid w:val="00857716"/>
    <w:rsid w:val="008615C0"/>
    <w:rsid w:val="00863BF8"/>
    <w:rsid w:val="008648B0"/>
    <w:rsid w:val="00864E5E"/>
    <w:rsid w:val="00865748"/>
    <w:rsid w:val="008668E1"/>
    <w:rsid w:val="00866BB5"/>
    <w:rsid w:val="0086713F"/>
    <w:rsid w:val="00870155"/>
    <w:rsid w:val="008705B5"/>
    <w:rsid w:val="00874B25"/>
    <w:rsid w:val="00876316"/>
    <w:rsid w:val="00877DC5"/>
    <w:rsid w:val="00880A93"/>
    <w:rsid w:val="00885D6A"/>
    <w:rsid w:val="00886D96"/>
    <w:rsid w:val="00890016"/>
    <w:rsid w:val="008906E9"/>
    <w:rsid w:val="0089182B"/>
    <w:rsid w:val="008962B4"/>
    <w:rsid w:val="00896CED"/>
    <w:rsid w:val="008A1C55"/>
    <w:rsid w:val="008A4F25"/>
    <w:rsid w:val="008A615F"/>
    <w:rsid w:val="008B0F40"/>
    <w:rsid w:val="008B17C7"/>
    <w:rsid w:val="008B283D"/>
    <w:rsid w:val="008B3281"/>
    <w:rsid w:val="008B32F6"/>
    <w:rsid w:val="008D24F7"/>
    <w:rsid w:val="008D27B9"/>
    <w:rsid w:val="008D2F8A"/>
    <w:rsid w:val="008D7F85"/>
    <w:rsid w:val="008E04B9"/>
    <w:rsid w:val="008E642A"/>
    <w:rsid w:val="008E6636"/>
    <w:rsid w:val="008E7713"/>
    <w:rsid w:val="008F242E"/>
    <w:rsid w:val="008F6245"/>
    <w:rsid w:val="008F76B7"/>
    <w:rsid w:val="00906516"/>
    <w:rsid w:val="009079A5"/>
    <w:rsid w:val="009105C1"/>
    <w:rsid w:val="009112C7"/>
    <w:rsid w:val="00911F3A"/>
    <w:rsid w:val="00912F99"/>
    <w:rsid w:val="0091304C"/>
    <w:rsid w:val="00915BA5"/>
    <w:rsid w:val="00916CC6"/>
    <w:rsid w:val="009241D1"/>
    <w:rsid w:val="009264A9"/>
    <w:rsid w:val="00927772"/>
    <w:rsid w:val="0093325B"/>
    <w:rsid w:val="00933619"/>
    <w:rsid w:val="009363F7"/>
    <w:rsid w:val="00941A33"/>
    <w:rsid w:val="00941D54"/>
    <w:rsid w:val="00944169"/>
    <w:rsid w:val="009462C7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66785"/>
    <w:rsid w:val="0097053C"/>
    <w:rsid w:val="009734EF"/>
    <w:rsid w:val="00976E43"/>
    <w:rsid w:val="00985810"/>
    <w:rsid w:val="00985D6D"/>
    <w:rsid w:val="00991819"/>
    <w:rsid w:val="009918FB"/>
    <w:rsid w:val="00992067"/>
    <w:rsid w:val="00994E47"/>
    <w:rsid w:val="0099547A"/>
    <w:rsid w:val="009954A8"/>
    <w:rsid w:val="009A287E"/>
    <w:rsid w:val="009A3F24"/>
    <w:rsid w:val="009A423F"/>
    <w:rsid w:val="009A464B"/>
    <w:rsid w:val="009A507B"/>
    <w:rsid w:val="009A5297"/>
    <w:rsid w:val="009B01E8"/>
    <w:rsid w:val="009B1BA0"/>
    <w:rsid w:val="009B3C2E"/>
    <w:rsid w:val="009C073F"/>
    <w:rsid w:val="009C1634"/>
    <w:rsid w:val="009C163D"/>
    <w:rsid w:val="009C20DD"/>
    <w:rsid w:val="009C2674"/>
    <w:rsid w:val="009C3973"/>
    <w:rsid w:val="009C4448"/>
    <w:rsid w:val="009C4CCE"/>
    <w:rsid w:val="009C547B"/>
    <w:rsid w:val="009C5AB4"/>
    <w:rsid w:val="009C5BD3"/>
    <w:rsid w:val="009C628D"/>
    <w:rsid w:val="009C7014"/>
    <w:rsid w:val="009C789B"/>
    <w:rsid w:val="009D2448"/>
    <w:rsid w:val="009D3BCB"/>
    <w:rsid w:val="009E2534"/>
    <w:rsid w:val="009F0416"/>
    <w:rsid w:val="009F0479"/>
    <w:rsid w:val="009F1842"/>
    <w:rsid w:val="009F3B86"/>
    <w:rsid w:val="009F4AC1"/>
    <w:rsid w:val="009F5286"/>
    <w:rsid w:val="009F576C"/>
    <w:rsid w:val="009F6F8D"/>
    <w:rsid w:val="00A00A3E"/>
    <w:rsid w:val="00A00BE2"/>
    <w:rsid w:val="00A039C8"/>
    <w:rsid w:val="00A03E12"/>
    <w:rsid w:val="00A06441"/>
    <w:rsid w:val="00A07DDD"/>
    <w:rsid w:val="00A11638"/>
    <w:rsid w:val="00A12200"/>
    <w:rsid w:val="00A13AFF"/>
    <w:rsid w:val="00A1417D"/>
    <w:rsid w:val="00A16341"/>
    <w:rsid w:val="00A1744D"/>
    <w:rsid w:val="00A229B0"/>
    <w:rsid w:val="00A23A72"/>
    <w:rsid w:val="00A262DA"/>
    <w:rsid w:val="00A27A0F"/>
    <w:rsid w:val="00A27D36"/>
    <w:rsid w:val="00A3674E"/>
    <w:rsid w:val="00A44605"/>
    <w:rsid w:val="00A45272"/>
    <w:rsid w:val="00A461B2"/>
    <w:rsid w:val="00A46445"/>
    <w:rsid w:val="00A46C70"/>
    <w:rsid w:val="00A47300"/>
    <w:rsid w:val="00A5072A"/>
    <w:rsid w:val="00A51360"/>
    <w:rsid w:val="00A5679B"/>
    <w:rsid w:val="00A5729C"/>
    <w:rsid w:val="00A57ABA"/>
    <w:rsid w:val="00A7115D"/>
    <w:rsid w:val="00A711F9"/>
    <w:rsid w:val="00A71E14"/>
    <w:rsid w:val="00A72E01"/>
    <w:rsid w:val="00A73020"/>
    <w:rsid w:val="00A74ED0"/>
    <w:rsid w:val="00A80B02"/>
    <w:rsid w:val="00A80D6E"/>
    <w:rsid w:val="00A83945"/>
    <w:rsid w:val="00A85D08"/>
    <w:rsid w:val="00A86204"/>
    <w:rsid w:val="00A86A99"/>
    <w:rsid w:val="00A90DDD"/>
    <w:rsid w:val="00A93940"/>
    <w:rsid w:val="00A95452"/>
    <w:rsid w:val="00A971F3"/>
    <w:rsid w:val="00A974AA"/>
    <w:rsid w:val="00A97580"/>
    <w:rsid w:val="00AA56DB"/>
    <w:rsid w:val="00AA7AF9"/>
    <w:rsid w:val="00AA7B18"/>
    <w:rsid w:val="00AB1524"/>
    <w:rsid w:val="00AB26C9"/>
    <w:rsid w:val="00AC18DA"/>
    <w:rsid w:val="00AC449B"/>
    <w:rsid w:val="00AC5A7A"/>
    <w:rsid w:val="00AC5E42"/>
    <w:rsid w:val="00AC60C6"/>
    <w:rsid w:val="00AC7C1E"/>
    <w:rsid w:val="00AD1237"/>
    <w:rsid w:val="00AD7346"/>
    <w:rsid w:val="00AD7B97"/>
    <w:rsid w:val="00AE12C7"/>
    <w:rsid w:val="00AE13B1"/>
    <w:rsid w:val="00AE1A98"/>
    <w:rsid w:val="00AE2B6B"/>
    <w:rsid w:val="00AE442E"/>
    <w:rsid w:val="00AE62DE"/>
    <w:rsid w:val="00AE65E4"/>
    <w:rsid w:val="00AE66A4"/>
    <w:rsid w:val="00AE7FDD"/>
    <w:rsid w:val="00AF2D6B"/>
    <w:rsid w:val="00AF5CEB"/>
    <w:rsid w:val="00AF5E7A"/>
    <w:rsid w:val="00AF64D8"/>
    <w:rsid w:val="00B00164"/>
    <w:rsid w:val="00B012C9"/>
    <w:rsid w:val="00B03650"/>
    <w:rsid w:val="00B125A6"/>
    <w:rsid w:val="00B1636D"/>
    <w:rsid w:val="00B16DE2"/>
    <w:rsid w:val="00B172B2"/>
    <w:rsid w:val="00B17AF3"/>
    <w:rsid w:val="00B17EBE"/>
    <w:rsid w:val="00B2143E"/>
    <w:rsid w:val="00B2146A"/>
    <w:rsid w:val="00B2235F"/>
    <w:rsid w:val="00B239FE"/>
    <w:rsid w:val="00B24C21"/>
    <w:rsid w:val="00B262B2"/>
    <w:rsid w:val="00B26B96"/>
    <w:rsid w:val="00B26BE5"/>
    <w:rsid w:val="00B31757"/>
    <w:rsid w:val="00B33790"/>
    <w:rsid w:val="00B36ED7"/>
    <w:rsid w:val="00B371C4"/>
    <w:rsid w:val="00B374D0"/>
    <w:rsid w:val="00B4057E"/>
    <w:rsid w:val="00B4108E"/>
    <w:rsid w:val="00B46090"/>
    <w:rsid w:val="00B46671"/>
    <w:rsid w:val="00B500C9"/>
    <w:rsid w:val="00B501D6"/>
    <w:rsid w:val="00B518BE"/>
    <w:rsid w:val="00B528BB"/>
    <w:rsid w:val="00B5795D"/>
    <w:rsid w:val="00B6102D"/>
    <w:rsid w:val="00B62730"/>
    <w:rsid w:val="00B629B9"/>
    <w:rsid w:val="00B64E88"/>
    <w:rsid w:val="00B66C91"/>
    <w:rsid w:val="00B67050"/>
    <w:rsid w:val="00B72680"/>
    <w:rsid w:val="00B72984"/>
    <w:rsid w:val="00B734E6"/>
    <w:rsid w:val="00B736F8"/>
    <w:rsid w:val="00B73CFD"/>
    <w:rsid w:val="00B748C2"/>
    <w:rsid w:val="00B74969"/>
    <w:rsid w:val="00B7511B"/>
    <w:rsid w:val="00B75411"/>
    <w:rsid w:val="00B76A2D"/>
    <w:rsid w:val="00B76BA4"/>
    <w:rsid w:val="00B813C3"/>
    <w:rsid w:val="00B81B35"/>
    <w:rsid w:val="00B84C27"/>
    <w:rsid w:val="00B85DF9"/>
    <w:rsid w:val="00B85E2A"/>
    <w:rsid w:val="00B86322"/>
    <w:rsid w:val="00B93E7D"/>
    <w:rsid w:val="00BA0002"/>
    <w:rsid w:val="00BA1DDA"/>
    <w:rsid w:val="00BB0565"/>
    <w:rsid w:val="00BB49A2"/>
    <w:rsid w:val="00BB5BFA"/>
    <w:rsid w:val="00BB6DC3"/>
    <w:rsid w:val="00BB6FB8"/>
    <w:rsid w:val="00BC0F5E"/>
    <w:rsid w:val="00BC2526"/>
    <w:rsid w:val="00BC52EB"/>
    <w:rsid w:val="00BC5CFD"/>
    <w:rsid w:val="00BC6E02"/>
    <w:rsid w:val="00BC7610"/>
    <w:rsid w:val="00BD0688"/>
    <w:rsid w:val="00BD2E15"/>
    <w:rsid w:val="00BD3213"/>
    <w:rsid w:val="00BE101F"/>
    <w:rsid w:val="00BE6825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3F68"/>
    <w:rsid w:val="00C1600C"/>
    <w:rsid w:val="00C16047"/>
    <w:rsid w:val="00C20B8E"/>
    <w:rsid w:val="00C22253"/>
    <w:rsid w:val="00C22AC5"/>
    <w:rsid w:val="00C26E9C"/>
    <w:rsid w:val="00C27BBB"/>
    <w:rsid w:val="00C339D8"/>
    <w:rsid w:val="00C33E71"/>
    <w:rsid w:val="00C376F7"/>
    <w:rsid w:val="00C37FDC"/>
    <w:rsid w:val="00C441FC"/>
    <w:rsid w:val="00C44870"/>
    <w:rsid w:val="00C50AA2"/>
    <w:rsid w:val="00C52E83"/>
    <w:rsid w:val="00C5538B"/>
    <w:rsid w:val="00C624C3"/>
    <w:rsid w:val="00C65788"/>
    <w:rsid w:val="00C70C26"/>
    <w:rsid w:val="00C717BF"/>
    <w:rsid w:val="00C7339E"/>
    <w:rsid w:val="00C770F6"/>
    <w:rsid w:val="00C77698"/>
    <w:rsid w:val="00C80EF7"/>
    <w:rsid w:val="00C819BF"/>
    <w:rsid w:val="00C824D2"/>
    <w:rsid w:val="00C84291"/>
    <w:rsid w:val="00C8509E"/>
    <w:rsid w:val="00C874F2"/>
    <w:rsid w:val="00C906B0"/>
    <w:rsid w:val="00C93DC7"/>
    <w:rsid w:val="00C94FA8"/>
    <w:rsid w:val="00C9647D"/>
    <w:rsid w:val="00CA110E"/>
    <w:rsid w:val="00CA247C"/>
    <w:rsid w:val="00CA3576"/>
    <w:rsid w:val="00CB2A55"/>
    <w:rsid w:val="00CB78D8"/>
    <w:rsid w:val="00CC0732"/>
    <w:rsid w:val="00CC0ECD"/>
    <w:rsid w:val="00CC2464"/>
    <w:rsid w:val="00CC2EFC"/>
    <w:rsid w:val="00CC2F04"/>
    <w:rsid w:val="00CD267C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063"/>
    <w:rsid w:val="00D07216"/>
    <w:rsid w:val="00D10D60"/>
    <w:rsid w:val="00D11652"/>
    <w:rsid w:val="00D121F5"/>
    <w:rsid w:val="00D12688"/>
    <w:rsid w:val="00D16775"/>
    <w:rsid w:val="00D17DBD"/>
    <w:rsid w:val="00D20C3F"/>
    <w:rsid w:val="00D25C53"/>
    <w:rsid w:val="00D30875"/>
    <w:rsid w:val="00D31742"/>
    <w:rsid w:val="00D329F5"/>
    <w:rsid w:val="00D34BBD"/>
    <w:rsid w:val="00D34E3D"/>
    <w:rsid w:val="00D37B70"/>
    <w:rsid w:val="00D408CF"/>
    <w:rsid w:val="00D40F88"/>
    <w:rsid w:val="00D45696"/>
    <w:rsid w:val="00D4641D"/>
    <w:rsid w:val="00D465D4"/>
    <w:rsid w:val="00D466F0"/>
    <w:rsid w:val="00D509DF"/>
    <w:rsid w:val="00D51212"/>
    <w:rsid w:val="00D526CE"/>
    <w:rsid w:val="00D6391F"/>
    <w:rsid w:val="00D6438C"/>
    <w:rsid w:val="00D64A24"/>
    <w:rsid w:val="00D655A4"/>
    <w:rsid w:val="00D67554"/>
    <w:rsid w:val="00D675E1"/>
    <w:rsid w:val="00D67B82"/>
    <w:rsid w:val="00D709F0"/>
    <w:rsid w:val="00D720D2"/>
    <w:rsid w:val="00D734B3"/>
    <w:rsid w:val="00D84F05"/>
    <w:rsid w:val="00D87EA8"/>
    <w:rsid w:val="00D9448B"/>
    <w:rsid w:val="00D977E8"/>
    <w:rsid w:val="00DA103E"/>
    <w:rsid w:val="00DA141D"/>
    <w:rsid w:val="00DA145B"/>
    <w:rsid w:val="00DA1B8E"/>
    <w:rsid w:val="00DA1D8D"/>
    <w:rsid w:val="00DA48EF"/>
    <w:rsid w:val="00DA56F1"/>
    <w:rsid w:val="00DA60C0"/>
    <w:rsid w:val="00DB25FA"/>
    <w:rsid w:val="00DB72BD"/>
    <w:rsid w:val="00DB7DC6"/>
    <w:rsid w:val="00DC0E16"/>
    <w:rsid w:val="00DC0E72"/>
    <w:rsid w:val="00DC1B53"/>
    <w:rsid w:val="00DC739F"/>
    <w:rsid w:val="00DD22D2"/>
    <w:rsid w:val="00DD3766"/>
    <w:rsid w:val="00DD3997"/>
    <w:rsid w:val="00DD3AE8"/>
    <w:rsid w:val="00DD3DBC"/>
    <w:rsid w:val="00DD5F82"/>
    <w:rsid w:val="00DD6050"/>
    <w:rsid w:val="00DD63D1"/>
    <w:rsid w:val="00DD7C37"/>
    <w:rsid w:val="00DE154B"/>
    <w:rsid w:val="00DE561F"/>
    <w:rsid w:val="00DE6889"/>
    <w:rsid w:val="00DE696E"/>
    <w:rsid w:val="00DE73D9"/>
    <w:rsid w:val="00DE7704"/>
    <w:rsid w:val="00DF03A8"/>
    <w:rsid w:val="00DF0AC8"/>
    <w:rsid w:val="00DF261D"/>
    <w:rsid w:val="00DF3A95"/>
    <w:rsid w:val="00DF3DFF"/>
    <w:rsid w:val="00DF4958"/>
    <w:rsid w:val="00DF4EC9"/>
    <w:rsid w:val="00DF663F"/>
    <w:rsid w:val="00E0126A"/>
    <w:rsid w:val="00E01F5A"/>
    <w:rsid w:val="00E0250D"/>
    <w:rsid w:val="00E029F9"/>
    <w:rsid w:val="00E0571A"/>
    <w:rsid w:val="00E05893"/>
    <w:rsid w:val="00E07DB3"/>
    <w:rsid w:val="00E119BD"/>
    <w:rsid w:val="00E12153"/>
    <w:rsid w:val="00E124C3"/>
    <w:rsid w:val="00E12B7B"/>
    <w:rsid w:val="00E15B1B"/>
    <w:rsid w:val="00E20B7C"/>
    <w:rsid w:val="00E26181"/>
    <w:rsid w:val="00E27F1F"/>
    <w:rsid w:val="00E30E33"/>
    <w:rsid w:val="00E3200A"/>
    <w:rsid w:val="00E35D8D"/>
    <w:rsid w:val="00E35F55"/>
    <w:rsid w:val="00E37101"/>
    <w:rsid w:val="00E44346"/>
    <w:rsid w:val="00E4484F"/>
    <w:rsid w:val="00E45154"/>
    <w:rsid w:val="00E45270"/>
    <w:rsid w:val="00E456ED"/>
    <w:rsid w:val="00E45D2A"/>
    <w:rsid w:val="00E47037"/>
    <w:rsid w:val="00E47507"/>
    <w:rsid w:val="00E47EC1"/>
    <w:rsid w:val="00E50922"/>
    <w:rsid w:val="00E567BB"/>
    <w:rsid w:val="00E60F52"/>
    <w:rsid w:val="00E62BC8"/>
    <w:rsid w:val="00E66E1E"/>
    <w:rsid w:val="00E726CD"/>
    <w:rsid w:val="00E7461B"/>
    <w:rsid w:val="00E7762C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14E"/>
    <w:rsid w:val="00EA450D"/>
    <w:rsid w:val="00EA61A2"/>
    <w:rsid w:val="00EA6978"/>
    <w:rsid w:val="00EA7646"/>
    <w:rsid w:val="00EB16F9"/>
    <w:rsid w:val="00EB1AAB"/>
    <w:rsid w:val="00EB7AAF"/>
    <w:rsid w:val="00EC4311"/>
    <w:rsid w:val="00EC4C47"/>
    <w:rsid w:val="00EC597D"/>
    <w:rsid w:val="00EC6129"/>
    <w:rsid w:val="00ED676F"/>
    <w:rsid w:val="00EE2AA7"/>
    <w:rsid w:val="00EE67AD"/>
    <w:rsid w:val="00EF0F5B"/>
    <w:rsid w:val="00EF12F5"/>
    <w:rsid w:val="00EF18FD"/>
    <w:rsid w:val="00EF1F54"/>
    <w:rsid w:val="00EF2771"/>
    <w:rsid w:val="00EF27D6"/>
    <w:rsid w:val="00EF4223"/>
    <w:rsid w:val="00EF6B01"/>
    <w:rsid w:val="00EF6B56"/>
    <w:rsid w:val="00EF6E31"/>
    <w:rsid w:val="00EF74F9"/>
    <w:rsid w:val="00F00E21"/>
    <w:rsid w:val="00F02363"/>
    <w:rsid w:val="00F05F23"/>
    <w:rsid w:val="00F16702"/>
    <w:rsid w:val="00F174F2"/>
    <w:rsid w:val="00F233B1"/>
    <w:rsid w:val="00F23501"/>
    <w:rsid w:val="00F25005"/>
    <w:rsid w:val="00F252F6"/>
    <w:rsid w:val="00F25FA9"/>
    <w:rsid w:val="00F30A9A"/>
    <w:rsid w:val="00F3286F"/>
    <w:rsid w:val="00F37F9E"/>
    <w:rsid w:val="00F41B3C"/>
    <w:rsid w:val="00F443AD"/>
    <w:rsid w:val="00F44BAB"/>
    <w:rsid w:val="00F450FB"/>
    <w:rsid w:val="00F4596B"/>
    <w:rsid w:val="00F5040D"/>
    <w:rsid w:val="00F50DD0"/>
    <w:rsid w:val="00F52270"/>
    <w:rsid w:val="00F536A1"/>
    <w:rsid w:val="00F544CD"/>
    <w:rsid w:val="00F5726E"/>
    <w:rsid w:val="00F6226D"/>
    <w:rsid w:val="00F623C3"/>
    <w:rsid w:val="00F652F9"/>
    <w:rsid w:val="00F65529"/>
    <w:rsid w:val="00F65A93"/>
    <w:rsid w:val="00F65AB3"/>
    <w:rsid w:val="00F74767"/>
    <w:rsid w:val="00F74AB0"/>
    <w:rsid w:val="00F75FD3"/>
    <w:rsid w:val="00F76254"/>
    <w:rsid w:val="00F81632"/>
    <w:rsid w:val="00F816AE"/>
    <w:rsid w:val="00F841E8"/>
    <w:rsid w:val="00F85EE8"/>
    <w:rsid w:val="00F86555"/>
    <w:rsid w:val="00F873B4"/>
    <w:rsid w:val="00F97997"/>
    <w:rsid w:val="00F97FDF"/>
    <w:rsid w:val="00FA0610"/>
    <w:rsid w:val="00FA4F75"/>
    <w:rsid w:val="00FA59BF"/>
    <w:rsid w:val="00FA624D"/>
    <w:rsid w:val="00FA6CD9"/>
    <w:rsid w:val="00FA7234"/>
    <w:rsid w:val="00FA7A50"/>
    <w:rsid w:val="00FB0005"/>
    <w:rsid w:val="00FB1FB8"/>
    <w:rsid w:val="00FB43F2"/>
    <w:rsid w:val="00FB7367"/>
    <w:rsid w:val="00FC1C66"/>
    <w:rsid w:val="00FC464C"/>
    <w:rsid w:val="00FC49BE"/>
    <w:rsid w:val="00FC5942"/>
    <w:rsid w:val="00FC6B03"/>
    <w:rsid w:val="00FC725E"/>
    <w:rsid w:val="00FC7296"/>
    <w:rsid w:val="00FC7A3A"/>
    <w:rsid w:val="00FD360C"/>
    <w:rsid w:val="00FD3673"/>
    <w:rsid w:val="00FD3DB8"/>
    <w:rsid w:val="00FD68E8"/>
    <w:rsid w:val="00FE0180"/>
    <w:rsid w:val="00FE0FE1"/>
    <w:rsid w:val="00FE24B1"/>
    <w:rsid w:val="00FE2D5B"/>
    <w:rsid w:val="00FE360E"/>
    <w:rsid w:val="00FE36E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styleId="BodyText2">
    <w:name w:val="Body Text 2"/>
    <w:basedOn w:val="Normal"/>
    <w:link w:val="BodyText2Char"/>
    <w:semiHidden/>
    <w:unhideWhenUsed/>
    <w:rsid w:val="001C36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C369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7877E526-655E-471A-A2B9-6DFDAFB49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2022-06-02T04:03:00Z</dcterms:created>
  <dcterms:modified xsi:type="dcterms:W3CDTF">2022-06-22T02:59:00Z</dcterms:modified>
</cp:coreProperties>
</file>