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11F" w14:textId="77777777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22FCB86" wp14:editId="7E9F967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440B" w14:textId="77777777" w:rsidR="00F5638C" w:rsidRDefault="00F5638C" w:rsidP="00F5638C">
      <w:pPr>
        <w:rPr>
          <w:sz w:val="19"/>
        </w:rPr>
      </w:pPr>
    </w:p>
    <w:p w14:paraId="2B9710C3" w14:textId="77777777" w:rsidR="00734AE1" w:rsidRPr="00E500D4" w:rsidRDefault="00734AE1" w:rsidP="00734AE1">
      <w:pPr>
        <w:pStyle w:val="ShortT"/>
      </w:pPr>
      <w:r w:rsidRPr="006A40F2">
        <w:t>Income Tax Assessment (Eligible State and Territory COVID-19 Economic Recovery Grant Programs) Amendment Declaration (No. 4) 2022</w:t>
      </w:r>
    </w:p>
    <w:p w14:paraId="5D6AC6F4" w14:textId="77777777" w:rsidR="00734AE1" w:rsidRPr="00BC5754" w:rsidRDefault="00734AE1" w:rsidP="00734AE1">
      <w:pPr>
        <w:pStyle w:val="SignCoverPageStart"/>
        <w:spacing w:before="240"/>
        <w:rPr>
          <w:szCs w:val="22"/>
        </w:rPr>
      </w:pPr>
      <w:r w:rsidRPr="006A40F2">
        <w:rPr>
          <w:szCs w:val="22"/>
        </w:rPr>
        <w:t>I, Jim Chalmers, Treasurer, make the following declaration.</w:t>
      </w:r>
    </w:p>
    <w:p w14:paraId="645F6EBB" w14:textId="4A2C102B" w:rsidR="00734AE1" w:rsidRPr="00BC5754" w:rsidRDefault="00734AE1" w:rsidP="00734AE1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D84843">
        <w:rPr>
          <w:szCs w:val="22"/>
        </w:rPr>
        <w:t xml:space="preserve">22 August </w:t>
      </w:r>
      <w:r>
        <w:rPr>
          <w:szCs w:val="22"/>
        </w:rPr>
        <w:t>2022</w:t>
      </w:r>
    </w:p>
    <w:p w14:paraId="3C27F1F2" w14:textId="77777777" w:rsidR="00734AE1" w:rsidRPr="00BC5754" w:rsidRDefault="00734AE1" w:rsidP="00734AE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379ADF9" w14:textId="7074B22F" w:rsidR="00734AE1" w:rsidRPr="00BC5754" w:rsidRDefault="00734AE1" w:rsidP="00734AE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</w:p>
    <w:p w14:paraId="4E141A39" w14:textId="77777777" w:rsidR="00734AE1" w:rsidRPr="00BC5754" w:rsidRDefault="00734AE1" w:rsidP="00734AE1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332AC7C4" w14:textId="77777777" w:rsidR="00F5638C" w:rsidRDefault="00F5638C" w:rsidP="00F5638C"/>
    <w:p w14:paraId="0B3E7A28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76E0FCBC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304CBEF2" w14:textId="7EF8B365" w:rsidR="00734AE1" w:rsidRDefault="00734AE1" w:rsidP="00F5638C">
      <w:pPr>
        <w:sectPr w:rsidR="00734AE1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B460D21" w14:textId="77777777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DE2109D" w14:textId="038CCF70" w:rsidR="00D84CE3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4CE3">
        <w:fldChar w:fldCharType="begin"/>
      </w:r>
      <w:r>
        <w:instrText xml:space="preserve"> TOC \o "1-9" </w:instrText>
      </w:r>
      <w:r w:rsidRPr="00D84CE3">
        <w:fldChar w:fldCharType="separate"/>
      </w:r>
      <w:r w:rsidR="00D84CE3">
        <w:rPr>
          <w:noProof/>
        </w:rPr>
        <w:t>1  Name</w:t>
      </w:r>
      <w:r w:rsidR="00031059">
        <w:rPr>
          <w:noProof/>
        </w:rPr>
        <w:tab/>
      </w:r>
      <w:r w:rsidR="00D84CE3">
        <w:rPr>
          <w:noProof/>
        </w:rPr>
        <w:tab/>
      </w:r>
      <w:r w:rsidR="00D84CE3" w:rsidRPr="00D84CE3">
        <w:rPr>
          <w:noProof/>
        </w:rPr>
        <w:fldChar w:fldCharType="begin"/>
      </w:r>
      <w:r w:rsidR="00D84CE3" w:rsidRPr="00D84CE3">
        <w:rPr>
          <w:noProof/>
        </w:rPr>
        <w:instrText xml:space="preserve"> PAGEREF _Toc111537179 \h </w:instrText>
      </w:r>
      <w:r w:rsidR="00D84CE3" w:rsidRPr="00D84CE3">
        <w:rPr>
          <w:noProof/>
        </w:rPr>
      </w:r>
      <w:r w:rsidR="00D84CE3" w:rsidRPr="00D84CE3">
        <w:rPr>
          <w:noProof/>
        </w:rPr>
        <w:fldChar w:fldCharType="separate"/>
      </w:r>
      <w:r w:rsidR="00721591">
        <w:rPr>
          <w:noProof/>
        </w:rPr>
        <w:t>1</w:t>
      </w:r>
      <w:r w:rsidR="00D84CE3" w:rsidRPr="00D84CE3">
        <w:rPr>
          <w:noProof/>
        </w:rPr>
        <w:fldChar w:fldCharType="end"/>
      </w:r>
    </w:p>
    <w:p w14:paraId="24A42E7A" w14:textId="0253C9CD" w:rsidR="00D84CE3" w:rsidRDefault="00D84C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D84CE3">
        <w:rPr>
          <w:noProof/>
        </w:rPr>
        <w:fldChar w:fldCharType="begin"/>
      </w:r>
      <w:r w:rsidRPr="00D84CE3">
        <w:rPr>
          <w:noProof/>
        </w:rPr>
        <w:instrText xml:space="preserve"> PAGEREF _Toc111537180 \h </w:instrText>
      </w:r>
      <w:r w:rsidRPr="00D84CE3">
        <w:rPr>
          <w:noProof/>
        </w:rPr>
      </w:r>
      <w:r w:rsidRPr="00D84CE3">
        <w:rPr>
          <w:noProof/>
        </w:rPr>
        <w:fldChar w:fldCharType="separate"/>
      </w:r>
      <w:r w:rsidR="00721591">
        <w:rPr>
          <w:noProof/>
        </w:rPr>
        <w:t>1</w:t>
      </w:r>
      <w:r w:rsidRPr="00D84CE3">
        <w:rPr>
          <w:noProof/>
        </w:rPr>
        <w:fldChar w:fldCharType="end"/>
      </w:r>
    </w:p>
    <w:p w14:paraId="4997D72F" w14:textId="0EFECEDF" w:rsidR="00D84CE3" w:rsidRDefault="00D84C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D84CE3">
        <w:rPr>
          <w:noProof/>
        </w:rPr>
        <w:fldChar w:fldCharType="begin"/>
      </w:r>
      <w:r w:rsidRPr="00D84CE3">
        <w:rPr>
          <w:noProof/>
        </w:rPr>
        <w:instrText xml:space="preserve"> PAGEREF _Toc111537181 \h </w:instrText>
      </w:r>
      <w:r w:rsidRPr="00D84CE3">
        <w:rPr>
          <w:noProof/>
        </w:rPr>
      </w:r>
      <w:r w:rsidRPr="00D84CE3">
        <w:rPr>
          <w:noProof/>
        </w:rPr>
        <w:fldChar w:fldCharType="separate"/>
      </w:r>
      <w:r w:rsidR="00721591">
        <w:rPr>
          <w:noProof/>
        </w:rPr>
        <w:t>1</w:t>
      </w:r>
      <w:r w:rsidRPr="00D84CE3">
        <w:rPr>
          <w:noProof/>
        </w:rPr>
        <w:fldChar w:fldCharType="end"/>
      </w:r>
    </w:p>
    <w:p w14:paraId="6127103F" w14:textId="6CE129E5" w:rsidR="00D84CE3" w:rsidRDefault="00D84C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D84CE3">
        <w:rPr>
          <w:noProof/>
        </w:rPr>
        <w:fldChar w:fldCharType="begin"/>
      </w:r>
      <w:r w:rsidRPr="00D84CE3">
        <w:rPr>
          <w:noProof/>
        </w:rPr>
        <w:instrText xml:space="preserve"> PAGEREF _Toc111537182 \h </w:instrText>
      </w:r>
      <w:r w:rsidRPr="00D84CE3">
        <w:rPr>
          <w:noProof/>
        </w:rPr>
      </w:r>
      <w:r w:rsidRPr="00D84CE3">
        <w:rPr>
          <w:noProof/>
        </w:rPr>
        <w:fldChar w:fldCharType="separate"/>
      </w:r>
      <w:r w:rsidR="00721591">
        <w:rPr>
          <w:noProof/>
        </w:rPr>
        <w:t>1</w:t>
      </w:r>
      <w:r w:rsidRPr="00D84CE3">
        <w:rPr>
          <w:noProof/>
        </w:rPr>
        <w:fldChar w:fldCharType="end"/>
      </w:r>
    </w:p>
    <w:p w14:paraId="32A7297D" w14:textId="4D27977B" w:rsidR="00D84CE3" w:rsidRDefault="00D84C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D84CE3">
        <w:rPr>
          <w:b w:val="0"/>
          <w:noProof/>
          <w:sz w:val="18"/>
        </w:rPr>
        <w:fldChar w:fldCharType="begin"/>
      </w:r>
      <w:r w:rsidRPr="00D84CE3">
        <w:rPr>
          <w:b w:val="0"/>
          <w:noProof/>
          <w:sz w:val="18"/>
        </w:rPr>
        <w:instrText xml:space="preserve"> PAGEREF _Toc111537183 \h </w:instrText>
      </w:r>
      <w:r w:rsidRPr="00D84CE3">
        <w:rPr>
          <w:b w:val="0"/>
          <w:noProof/>
          <w:sz w:val="18"/>
        </w:rPr>
      </w:r>
      <w:r w:rsidRPr="00D84CE3">
        <w:rPr>
          <w:b w:val="0"/>
          <w:noProof/>
          <w:sz w:val="18"/>
        </w:rPr>
        <w:fldChar w:fldCharType="separate"/>
      </w:r>
      <w:r w:rsidR="00721591">
        <w:rPr>
          <w:b w:val="0"/>
          <w:noProof/>
          <w:sz w:val="18"/>
        </w:rPr>
        <w:t>2</w:t>
      </w:r>
      <w:r w:rsidRPr="00D84CE3">
        <w:rPr>
          <w:b w:val="0"/>
          <w:noProof/>
          <w:sz w:val="18"/>
        </w:rPr>
        <w:fldChar w:fldCharType="end"/>
      </w:r>
    </w:p>
    <w:p w14:paraId="51EF69C4" w14:textId="10B34962" w:rsidR="00D84CE3" w:rsidRPr="00D84CE3" w:rsidRDefault="00D84CE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Income Tax Assessment (Eligible State and Territory COVID-19 Economic Recovery Grant Programs) Declaration 2020</w:t>
      </w:r>
      <w:r>
        <w:rPr>
          <w:noProof/>
        </w:rPr>
        <w:tab/>
      </w:r>
      <w:r w:rsidRPr="00D84CE3">
        <w:rPr>
          <w:i w:val="0"/>
          <w:iCs/>
          <w:noProof/>
          <w:sz w:val="18"/>
        </w:rPr>
        <w:fldChar w:fldCharType="begin"/>
      </w:r>
      <w:r w:rsidRPr="00D84CE3">
        <w:rPr>
          <w:i w:val="0"/>
          <w:iCs/>
          <w:noProof/>
          <w:sz w:val="18"/>
        </w:rPr>
        <w:instrText xml:space="preserve"> PAGEREF _Toc111537184 \h </w:instrText>
      </w:r>
      <w:r w:rsidRPr="00D84CE3">
        <w:rPr>
          <w:i w:val="0"/>
          <w:iCs/>
          <w:noProof/>
          <w:sz w:val="18"/>
        </w:rPr>
      </w:r>
      <w:r w:rsidRPr="00D84CE3">
        <w:rPr>
          <w:i w:val="0"/>
          <w:iCs/>
          <w:noProof/>
          <w:sz w:val="18"/>
        </w:rPr>
        <w:fldChar w:fldCharType="separate"/>
      </w:r>
      <w:r w:rsidR="00721591">
        <w:rPr>
          <w:i w:val="0"/>
          <w:iCs/>
          <w:noProof/>
          <w:sz w:val="18"/>
        </w:rPr>
        <w:t>2</w:t>
      </w:r>
      <w:r w:rsidRPr="00D84CE3">
        <w:rPr>
          <w:i w:val="0"/>
          <w:iCs/>
          <w:noProof/>
          <w:sz w:val="18"/>
        </w:rPr>
        <w:fldChar w:fldCharType="end"/>
      </w:r>
    </w:p>
    <w:p w14:paraId="6F868751" w14:textId="68B9575F" w:rsidR="00F5638C" w:rsidRDefault="00F5638C" w:rsidP="00F5638C">
      <w:r w:rsidRPr="00D84CE3">
        <w:rPr>
          <w:sz w:val="18"/>
        </w:rPr>
        <w:fldChar w:fldCharType="end"/>
      </w:r>
    </w:p>
    <w:p w14:paraId="1702165B" w14:textId="77777777" w:rsidR="00F5638C" w:rsidRPr="007A1328" w:rsidRDefault="00F5638C" w:rsidP="00F5638C"/>
    <w:p w14:paraId="46205223" w14:textId="77777777" w:rsidR="00F5638C" w:rsidRDefault="00F5638C" w:rsidP="00F5638C">
      <w:pPr>
        <w:sectPr w:rsidR="00F5638C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0FBE194" w14:textId="77777777" w:rsidR="00F5638C" w:rsidRDefault="00F5638C" w:rsidP="00F5638C">
      <w:pPr>
        <w:pStyle w:val="ActHead5"/>
      </w:pPr>
      <w:bookmarkStart w:id="16" w:name="_Toc111537179"/>
      <w:r>
        <w:rPr>
          <w:rStyle w:val="CharSectno"/>
        </w:rPr>
        <w:lastRenderedPageBreak/>
        <w:t>1</w:t>
      </w:r>
      <w:r>
        <w:t xml:space="preserve">  Name</w:t>
      </w:r>
      <w:bookmarkEnd w:id="16"/>
    </w:p>
    <w:p w14:paraId="55B1FE04" w14:textId="77777777" w:rsidR="00734AE1" w:rsidRPr="009A038B" w:rsidRDefault="00734AE1" w:rsidP="00734AE1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Pr="006A40F2">
        <w:rPr>
          <w:i/>
          <w:noProof/>
        </w:rPr>
        <w:t>Income Tax Assessment (Eligible State and Territory COVID-19 Economic Recovery Grant Programs) Amendment Declaration (No.</w:t>
      </w:r>
      <w:r>
        <w:rPr>
          <w:i/>
          <w:noProof/>
        </w:rPr>
        <w:t> </w:t>
      </w:r>
      <w:r w:rsidRPr="006A40F2">
        <w:rPr>
          <w:i/>
          <w:noProof/>
        </w:rPr>
        <w:t>4) 2022</w:t>
      </w:r>
      <w:r w:rsidRPr="009A038B">
        <w:t>.</w:t>
      </w:r>
    </w:p>
    <w:p w14:paraId="263AE3CA" w14:textId="77777777" w:rsidR="00F5638C" w:rsidRDefault="00F5638C" w:rsidP="00F5638C">
      <w:pPr>
        <w:pStyle w:val="ActHead5"/>
      </w:pPr>
      <w:bookmarkStart w:id="17" w:name="_Toc111537180"/>
      <w:r>
        <w:rPr>
          <w:rStyle w:val="CharSectno"/>
        </w:rPr>
        <w:t>2</w:t>
      </w:r>
      <w:r>
        <w:t xml:space="preserve">  Commencement</w:t>
      </w:r>
      <w:bookmarkEnd w:id="17"/>
    </w:p>
    <w:p w14:paraId="3C4185BD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8B476D5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6837C61A" w14:textId="77777777" w:rsidTr="00734AE1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E3F94AE" w14:textId="77777777" w:rsidR="00F5638C" w:rsidRPr="00416235" w:rsidRDefault="00F5638C" w:rsidP="00133D1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44B47C00" w14:textId="77777777" w:rsidTr="00734AE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EB7CD0E" w14:textId="77777777" w:rsidR="00F5638C" w:rsidRPr="00416235" w:rsidRDefault="00F5638C" w:rsidP="00133D1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42645C" w14:textId="77777777" w:rsidR="00F5638C" w:rsidRPr="00416235" w:rsidRDefault="00F5638C" w:rsidP="00133D1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10E1D6" w14:textId="77777777" w:rsidR="00F5638C" w:rsidRPr="00416235" w:rsidRDefault="00F5638C" w:rsidP="00133D1C">
            <w:pPr>
              <w:pStyle w:val="TableHeading"/>
            </w:pPr>
            <w:r w:rsidRPr="00416235">
              <w:t>Column 3</w:t>
            </w:r>
          </w:p>
        </w:tc>
      </w:tr>
      <w:tr w:rsidR="00F5638C" w14:paraId="54F152CA" w14:textId="77777777" w:rsidTr="00734AE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05DAC0" w14:textId="77777777" w:rsidR="00F5638C" w:rsidRPr="00416235" w:rsidRDefault="00F5638C" w:rsidP="00133D1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A5CDEC" w14:textId="77777777" w:rsidR="00F5638C" w:rsidRPr="00416235" w:rsidRDefault="00F5638C" w:rsidP="00133D1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D985DE" w14:textId="77777777" w:rsidR="00F5638C" w:rsidRPr="00416235" w:rsidRDefault="00F5638C" w:rsidP="00133D1C">
            <w:pPr>
              <w:pStyle w:val="TableHeading"/>
            </w:pPr>
            <w:r w:rsidRPr="00416235">
              <w:t>Date/Details</w:t>
            </w:r>
          </w:p>
        </w:tc>
      </w:tr>
      <w:tr w:rsidR="00734AE1" w14:paraId="7BAA8923" w14:textId="77777777" w:rsidTr="00734AE1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56EF56" w14:textId="1E77C960" w:rsidR="00734AE1" w:rsidRDefault="00734AE1" w:rsidP="00734AE1">
            <w:pPr>
              <w:pStyle w:val="Tabletext"/>
            </w:pPr>
            <w:r w:rsidRPr="00312631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0288B6F" w14:textId="74753220" w:rsidR="00734AE1" w:rsidRDefault="00734AE1" w:rsidP="00734AE1">
            <w:pPr>
              <w:pStyle w:val="Tabletext"/>
            </w:pPr>
            <w:r w:rsidRPr="00312631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E7A0F53" w14:textId="77777777" w:rsidR="00734AE1" w:rsidRDefault="00734AE1" w:rsidP="00734AE1">
            <w:pPr>
              <w:pStyle w:val="Tabletext"/>
            </w:pPr>
          </w:p>
        </w:tc>
      </w:tr>
    </w:tbl>
    <w:p w14:paraId="585C0770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5D963A1D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29497481" w14:textId="77777777" w:rsidR="00F5638C" w:rsidRDefault="00F5638C" w:rsidP="00F5638C">
      <w:pPr>
        <w:pStyle w:val="ActHead5"/>
      </w:pPr>
      <w:bookmarkStart w:id="18" w:name="_Toc111537181"/>
      <w:r>
        <w:t>3  Authority</w:t>
      </w:r>
      <w:bookmarkEnd w:id="18"/>
    </w:p>
    <w:p w14:paraId="0207394E" w14:textId="5F925101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9917B8">
        <w:rPr>
          <w:i/>
        </w:rPr>
        <w:t>Income Tax Assessment Act 1997</w:t>
      </w:r>
      <w:r>
        <w:rPr>
          <w:i/>
        </w:rPr>
        <w:t>.</w:t>
      </w:r>
    </w:p>
    <w:p w14:paraId="6A2E20E7" w14:textId="77777777" w:rsidR="00F5638C" w:rsidRDefault="00F5638C" w:rsidP="00F5638C">
      <w:pPr>
        <w:pStyle w:val="ActHead5"/>
      </w:pPr>
      <w:bookmarkStart w:id="19" w:name="_Toc111537182"/>
      <w:r>
        <w:t>4  Schedules</w:t>
      </w:r>
      <w:bookmarkEnd w:id="19"/>
    </w:p>
    <w:p w14:paraId="06B12746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553C5B61" w14:textId="77777777" w:rsidR="00F5638C" w:rsidRDefault="00F5638C" w:rsidP="00F5638C">
      <w:pPr>
        <w:pStyle w:val="ActHead6"/>
        <w:pageBreakBefore/>
      </w:pPr>
      <w:bookmarkStart w:id="20" w:name="_Toc111537183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20"/>
    </w:p>
    <w:p w14:paraId="078A85DD" w14:textId="77777777" w:rsidR="00F5638C" w:rsidRDefault="00F5638C" w:rsidP="00F5638C">
      <w:pPr>
        <w:pStyle w:val="Header"/>
      </w:pPr>
      <w:r>
        <w:t xml:space="preserve">  </w:t>
      </w:r>
    </w:p>
    <w:p w14:paraId="7F1A5E9B" w14:textId="77777777" w:rsidR="009917B8" w:rsidRPr="00EB4057" w:rsidRDefault="009917B8" w:rsidP="009917B8">
      <w:pPr>
        <w:pStyle w:val="ActHead9"/>
      </w:pPr>
      <w:bookmarkStart w:id="21" w:name="_Toc111537184"/>
      <w:r w:rsidRPr="00EB4057">
        <w:t>Income Tax Assessment (Eligible State and Territory COVID-19</w:t>
      </w:r>
      <w:r>
        <w:t xml:space="preserve"> </w:t>
      </w:r>
      <w:r w:rsidRPr="00EB4057">
        <w:t>Economic Recovery Grant Programs) Declaration 2020</w:t>
      </w:r>
      <w:bookmarkEnd w:id="21"/>
    </w:p>
    <w:p w14:paraId="41D62BCD" w14:textId="6F6B0D82" w:rsidR="009917B8" w:rsidRDefault="00836D60" w:rsidP="009917B8">
      <w:pPr>
        <w:pStyle w:val="ItemHead"/>
      </w:pPr>
      <w:r>
        <w:t>1</w:t>
      </w:r>
      <w:r w:rsidR="009917B8">
        <w:t xml:space="preserve">  Section 5 (after table item 21BA)</w:t>
      </w:r>
    </w:p>
    <w:p w14:paraId="505B3DD3" w14:textId="77777777" w:rsidR="009917B8" w:rsidRPr="00083EDC" w:rsidRDefault="009917B8" w:rsidP="009917B8">
      <w:pPr>
        <w:pStyle w:val="Item"/>
      </w:pPr>
      <w:r>
        <w:t>Insert:</w:t>
      </w:r>
    </w:p>
    <w:p w14:paraId="0B75686E" w14:textId="77777777" w:rsidR="009917B8" w:rsidRDefault="009917B8" w:rsidP="009917B8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04"/>
        <w:gridCol w:w="2771"/>
      </w:tblGrid>
      <w:tr w:rsidR="009917B8" w14:paraId="45E532DA" w14:textId="77777777" w:rsidTr="00E0345A">
        <w:tc>
          <w:tcPr>
            <w:tcW w:w="73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2340407" w14:textId="77777777" w:rsidR="009917B8" w:rsidRDefault="009917B8" w:rsidP="00E0345A">
            <w:pPr>
              <w:pStyle w:val="Tabletext"/>
            </w:pPr>
            <w:r>
              <w:t>21BB</w:t>
            </w:r>
          </w:p>
        </w:tc>
        <w:tc>
          <w:tcPr>
            <w:tcW w:w="480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08B3FA3" w14:textId="77777777" w:rsidR="009917B8" w:rsidRDefault="009917B8" w:rsidP="00E0345A">
            <w:pPr>
              <w:pStyle w:val="Tabletext"/>
            </w:pPr>
            <w:r>
              <w:t>Business Costs Assistance Program Round Two – Top Up</w:t>
            </w:r>
          </w:p>
        </w:tc>
        <w:tc>
          <w:tcPr>
            <w:tcW w:w="27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9150171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  <w:tr w:rsidR="009917B8" w14:paraId="6BD884AC" w14:textId="77777777" w:rsidTr="00E0345A">
        <w:tc>
          <w:tcPr>
            <w:tcW w:w="73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4DCB721" w14:textId="77777777" w:rsidR="009917B8" w:rsidRDefault="009917B8" w:rsidP="00E0345A">
            <w:pPr>
              <w:pStyle w:val="Tabletext"/>
            </w:pPr>
            <w:r>
              <w:t>21BC</w:t>
            </w:r>
          </w:p>
        </w:tc>
        <w:tc>
          <w:tcPr>
            <w:tcW w:w="480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26A2FFA" w14:textId="77777777" w:rsidR="009917B8" w:rsidRDefault="009917B8" w:rsidP="00E0345A">
            <w:pPr>
              <w:pStyle w:val="Tabletext"/>
            </w:pPr>
            <w:r>
              <w:t>Business Costs Assistance Program Round Three</w:t>
            </w:r>
          </w:p>
        </w:tc>
        <w:tc>
          <w:tcPr>
            <w:tcW w:w="27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EBF4C21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  <w:tr w:rsidR="009917B8" w14:paraId="68748D99" w14:textId="77777777" w:rsidTr="009917B8">
        <w:tc>
          <w:tcPr>
            <w:tcW w:w="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6AFE5" w14:textId="77777777" w:rsidR="009917B8" w:rsidRDefault="009917B8" w:rsidP="00E0345A">
            <w:pPr>
              <w:pStyle w:val="Tabletext"/>
            </w:pPr>
            <w:r>
              <w:t>21BD</w:t>
            </w:r>
          </w:p>
        </w:tc>
        <w:tc>
          <w:tcPr>
            <w:tcW w:w="4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6D64F" w14:textId="77777777" w:rsidR="009917B8" w:rsidRDefault="009917B8" w:rsidP="00E0345A">
            <w:pPr>
              <w:pStyle w:val="Tabletext"/>
            </w:pPr>
            <w:r>
              <w:t>Business Costs Assistance Program Round Four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860C0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  <w:tr w:rsidR="009917B8" w14:paraId="0B3C2C63" w14:textId="77777777" w:rsidTr="009917B8">
        <w:tc>
          <w:tcPr>
            <w:tcW w:w="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1D7E" w14:textId="77777777" w:rsidR="009917B8" w:rsidRDefault="009917B8" w:rsidP="00E0345A">
            <w:pPr>
              <w:pStyle w:val="Tabletext"/>
            </w:pPr>
            <w:r>
              <w:t>21BE</w:t>
            </w:r>
          </w:p>
        </w:tc>
        <w:tc>
          <w:tcPr>
            <w:tcW w:w="4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D4EBB" w14:textId="59DA0FC5" w:rsidR="009917B8" w:rsidRDefault="009917B8" w:rsidP="00E0345A">
            <w:pPr>
              <w:pStyle w:val="Tabletext"/>
            </w:pPr>
            <w:r>
              <w:t xml:space="preserve">Business Costs Assistance Program Round Four – </w:t>
            </w:r>
            <w:r w:rsidR="00836D60">
              <w:t>C</w:t>
            </w:r>
            <w:r>
              <w:t>onstruction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21B3F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  <w:tr w:rsidR="009917B8" w14:paraId="7170A06D" w14:textId="77777777" w:rsidTr="009917B8">
        <w:tc>
          <w:tcPr>
            <w:tcW w:w="73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E7F860B" w14:textId="77777777" w:rsidR="009917B8" w:rsidRDefault="009917B8" w:rsidP="00E0345A">
            <w:pPr>
              <w:pStyle w:val="Tabletext"/>
            </w:pPr>
            <w:r>
              <w:t>21BF</w:t>
            </w:r>
          </w:p>
        </w:tc>
        <w:tc>
          <w:tcPr>
            <w:tcW w:w="480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D4610B1" w14:textId="77777777" w:rsidR="009917B8" w:rsidRDefault="009917B8" w:rsidP="00E0345A">
            <w:pPr>
              <w:pStyle w:val="Tabletext"/>
            </w:pPr>
            <w:r>
              <w:t>Business Costs Assistance Program Round Five</w:t>
            </w:r>
          </w:p>
        </w:tc>
        <w:tc>
          <w:tcPr>
            <w:tcW w:w="27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3FB0EB9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</w:tbl>
    <w:p w14:paraId="6116B968" w14:textId="77777777" w:rsidR="009917B8" w:rsidRPr="009917B8" w:rsidRDefault="009917B8" w:rsidP="009917B8">
      <w:pPr>
        <w:pStyle w:val="Tabletext"/>
      </w:pPr>
    </w:p>
    <w:p w14:paraId="0E518728" w14:textId="25229FBE" w:rsidR="009917B8" w:rsidRDefault="00836D60" w:rsidP="009917B8">
      <w:pPr>
        <w:pStyle w:val="ItemHead"/>
      </w:pPr>
      <w:r>
        <w:t>2</w:t>
      </w:r>
      <w:r w:rsidR="009917B8">
        <w:t xml:space="preserve">  Section 5 (after table item 22)</w:t>
      </w:r>
    </w:p>
    <w:p w14:paraId="68BAAFE4" w14:textId="77777777" w:rsidR="009917B8" w:rsidRDefault="009917B8" w:rsidP="009917B8">
      <w:pPr>
        <w:pStyle w:val="Item"/>
      </w:pPr>
      <w:r>
        <w:t>Insert:</w:t>
      </w:r>
    </w:p>
    <w:p w14:paraId="5CFABE07" w14:textId="77777777" w:rsidR="009917B8" w:rsidRDefault="009917B8" w:rsidP="009917B8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04"/>
        <w:gridCol w:w="2771"/>
      </w:tblGrid>
      <w:tr w:rsidR="009917B8" w14:paraId="707EAB3A" w14:textId="77777777" w:rsidTr="00E0345A"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1A590A95" w14:textId="77777777" w:rsidR="009917B8" w:rsidRDefault="009917B8" w:rsidP="00E0345A">
            <w:pPr>
              <w:pStyle w:val="Tabletext"/>
            </w:pPr>
            <w:r w:rsidRPr="007E59C5">
              <w:t>22AA</w:t>
            </w: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auto"/>
          </w:tcPr>
          <w:p w14:paraId="64F7A927" w14:textId="77777777" w:rsidR="009917B8" w:rsidRDefault="009917B8" w:rsidP="00E0345A">
            <w:pPr>
              <w:pStyle w:val="Tabletext"/>
            </w:pPr>
            <w:r>
              <w:t>Commercial Landlord Hardship Fund 3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</w:tcPr>
          <w:p w14:paraId="0C2131C3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</w:tbl>
    <w:p w14:paraId="16F51CA3" w14:textId="77777777" w:rsidR="00836D60" w:rsidRPr="00836D60" w:rsidRDefault="00836D60" w:rsidP="00836D60">
      <w:pPr>
        <w:pStyle w:val="Tabletext"/>
      </w:pPr>
    </w:p>
    <w:p w14:paraId="74527EFC" w14:textId="44AC097F" w:rsidR="009917B8" w:rsidRDefault="00836D60" w:rsidP="009917B8">
      <w:pPr>
        <w:pStyle w:val="ItemHead"/>
      </w:pPr>
      <w:r>
        <w:t>3</w:t>
      </w:r>
      <w:r w:rsidR="009917B8">
        <w:t xml:space="preserve">  Section 5 (after table item 22A)</w:t>
      </w:r>
    </w:p>
    <w:p w14:paraId="1BDE82DC" w14:textId="77777777" w:rsidR="009917B8" w:rsidRDefault="009917B8" w:rsidP="009917B8">
      <w:pPr>
        <w:pStyle w:val="Item"/>
      </w:pPr>
      <w:r>
        <w:t>Insert:</w:t>
      </w:r>
    </w:p>
    <w:p w14:paraId="424EE865" w14:textId="293E4CAD" w:rsidR="009917B8" w:rsidRDefault="009917B8" w:rsidP="009917B8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04"/>
        <w:gridCol w:w="2771"/>
      </w:tblGrid>
      <w:tr w:rsidR="00836D60" w14:paraId="42B1399A" w14:textId="77777777" w:rsidTr="00E0345A"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43F9271E" w14:textId="7E2A8C69" w:rsidR="00836D60" w:rsidRDefault="00836D60" w:rsidP="00E0345A">
            <w:pPr>
              <w:pStyle w:val="Tabletext"/>
            </w:pPr>
            <w:r w:rsidRPr="007E59C5">
              <w:t>22A</w:t>
            </w:r>
            <w:r>
              <w:t>B</w:t>
            </w: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auto"/>
          </w:tcPr>
          <w:p w14:paraId="485E8D1A" w14:textId="42AD98C1" w:rsidR="00836D60" w:rsidRDefault="00836D60" w:rsidP="00E0345A">
            <w:pPr>
              <w:pStyle w:val="Tabletext"/>
            </w:pPr>
            <w:r w:rsidRPr="006D4F5A">
              <w:t>Impacted Public Event</w:t>
            </w:r>
            <w:r>
              <w:t>s</w:t>
            </w:r>
            <w:r w:rsidRPr="006D4F5A">
              <w:t xml:space="preserve"> Support Program Round </w:t>
            </w:r>
            <w:r>
              <w:t>Two</w:t>
            </w:r>
          </w:p>
        </w:tc>
        <w:tc>
          <w:tcPr>
            <w:tcW w:w="2771" w:type="dxa"/>
            <w:tcBorders>
              <w:top w:val="nil"/>
              <w:bottom w:val="nil"/>
            </w:tcBorders>
            <w:shd w:val="clear" w:color="auto" w:fill="auto"/>
          </w:tcPr>
          <w:p w14:paraId="6E580B2A" w14:textId="77777777" w:rsidR="00836D60" w:rsidRDefault="00836D60" w:rsidP="00E0345A">
            <w:pPr>
              <w:pStyle w:val="Tabletext"/>
            </w:pPr>
            <w:r>
              <w:t>Victoria</w:t>
            </w:r>
          </w:p>
        </w:tc>
      </w:tr>
    </w:tbl>
    <w:p w14:paraId="23FB9FCA" w14:textId="77777777" w:rsidR="00836D60" w:rsidRPr="00836D60" w:rsidRDefault="00836D60" w:rsidP="00836D60">
      <w:pPr>
        <w:pStyle w:val="Tabletext"/>
      </w:pPr>
    </w:p>
    <w:p w14:paraId="1B239E97" w14:textId="1B737C03" w:rsidR="009917B8" w:rsidRDefault="00836D60" w:rsidP="009917B8">
      <w:pPr>
        <w:pStyle w:val="ItemHead"/>
      </w:pPr>
      <w:r>
        <w:t>4</w:t>
      </w:r>
      <w:r w:rsidR="009917B8">
        <w:t xml:space="preserve">  Section 5 (after table item 23AA)</w:t>
      </w:r>
    </w:p>
    <w:p w14:paraId="4087C7BE" w14:textId="77777777" w:rsidR="009917B8" w:rsidRDefault="009917B8" w:rsidP="009917B8">
      <w:pPr>
        <w:pStyle w:val="Item"/>
      </w:pPr>
      <w:r>
        <w:t>Insert:</w:t>
      </w:r>
    </w:p>
    <w:p w14:paraId="3406A967" w14:textId="77777777" w:rsidR="009917B8" w:rsidRDefault="009917B8" w:rsidP="009917B8">
      <w:pPr>
        <w:pStyle w:val="Tabletext"/>
      </w:pPr>
    </w:p>
    <w:tbl>
      <w:tblPr>
        <w:tblW w:w="83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38"/>
        <w:gridCol w:w="4804"/>
        <w:gridCol w:w="2771"/>
      </w:tblGrid>
      <w:tr w:rsidR="009917B8" w14:paraId="4C6C4369" w14:textId="77777777" w:rsidTr="00836D60">
        <w:tc>
          <w:tcPr>
            <w:tcW w:w="738" w:type="dxa"/>
            <w:shd w:val="clear" w:color="auto" w:fill="auto"/>
          </w:tcPr>
          <w:p w14:paraId="486B1BA0" w14:textId="4368E068" w:rsidR="009917B8" w:rsidRDefault="009917B8" w:rsidP="00E0345A">
            <w:pPr>
              <w:pStyle w:val="Tabletext"/>
            </w:pPr>
            <w:r>
              <w:t>23A</w:t>
            </w:r>
            <w:r w:rsidR="00836D60">
              <w:t>B</w:t>
            </w:r>
          </w:p>
        </w:tc>
        <w:tc>
          <w:tcPr>
            <w:tcW w:w="4804" w:type="dxa"/>
            <w:shd w:val="clear" w:color="auto" w:fill="auto"/>
          </w:tcPr>
          <w:p w14:paraId="500F96E6" w14:textId="77777777" w:rsidR="009917B8" w:rsidRDefault="009917B8" w:rsidP="00E0345A">
            <w:pPr>
              <w:pStyle w:val="Tabletext"/>
            </w:pPr>
            <w:r>
              <w:t>Licensed Hospitality Venue Fund 2021 – Top Up Payments</w:t>
            </w:r>
          </w:p>
        </w:tc>
        <w:tc>
          <w:tcPr>
            <w:tcW w:w="2771" w:type="dxa"/>
            <w:shd w:val="clear" w:color="auto" w:fill="auto"/>
          </w:tcPr>
          <w:p w14:paraId="011CE43A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</w:tbl>
    <w:p w14:paraId="7062F1C7" w14:textId="77777777" w:rsidR="009917B8" w:rsidRDefault="009917B8" w:rsidP="009917B8">
      <w:pPr>
        <w:pStyle w:val="Tabletext"/>
      </w:pPr>
    </w:p>
    <w:p w14:paraId="3020F2A4" w14:textId="1A45BF62" w:rsidR="009917B8" w:rsidRDefault="00836D60" w:rsidP="009917B8">
      <w:pPr>
        <w:pStyle w:val="ItemHead"/>
      </w:pPr>
      <w:r>
        <w:t>5</w:t>
      </w:r>
      <w:r w:rsidR="009917B8">
        <w:t xml:space="preserve">  Section 5 (after table item 23B)</w:t>
      </w:r>
    </w:p>
    <w:p w14:paraId="7B095D1C" w14:textId="77777777" w:rsidR="009917B8" w:rsidRPr="009E2362" w:rsidRDefault="009917B8" w:rsidP="009917B8">
      <w:pPr>
        <w:pStyle w:val="Item"/>
      </w:pPr>
      <w:r>
        <w:t>Insert:</w:t>
      </w:r>
    </w:p>
    <w:p w14:paraId="62709EB9" w14:textId="77777777" w:rsidR="009917B8" w:rsidRDefault="009917B8" w:rsidP="009917B8">
      <w:pPr>
        <w:pStyle w:val="Tabletext"/>
      </w:pPr>
    </w:p>
    <w:tbl>
      <w:tblPr>
        <w:tblW w:w="831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04"/>
        <w:gridCol w:w="2771"/>
      </w:tblGrid>
      <w:tr w:rsidR="009917B8" w14:paraId="0CC53C2D" w14:textId="77777777" w:rsidTr="00E0345A">
        <w:tc>
          <w:tcPr>
            <w:tcW w:w="73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58617D8" w14:textId="77777777" w:rsidR="009917B8" w:rsidRDefault="009917B8" w:rsidP="00E0345A">
            <w:pPr>
              <w:pStyle w:val="Tabletext"/>
            </w:pPr>
            <w:r>
              <w:t>23BA</w:t>
            </w:r>
          </w:p>
        </w:tc>
        <w:tc>
          <w:tcPr>
            <w:tcW w:w="480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44D7DE1" w14:textId="77777777" w:rsidR="009917B8" w:rsidRDefault="009917B8" w:rsidP="00E0345A">
            <w:pPr>
              <w:pStyle w:val="Tabletext"/>
            </w:pPr>
            <w:r>
              <w:t>Live Performance Support Program (Presenters) Round Two</w:t>
            </w:r>
          </w:p>
        </w:tc>
        <w:tc>
          <w:tcPr>
            <w:tcW w:w="277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BE2F45C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  <w:tr w:rsidR="009917B8" w14:paraId="69F2EEC9" w14:textId="77777777" w:rsidTr="00E0345A">
        <w:tc>
          <w:tcPr>
            <w:tcW w:w="73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5A23A28" w14:textId="77777777" w:rsidR="009917B8" w:rsidRDefault="009917B8" w:rsidP="00E0345A">
            <w:pPr>
              <w:pStyle w:val="Tabletext"/>
            </w:pPr>
            <w:r>
              <w:t>23BB</w:t>
            </w:r>
          </w:p>
        </w:tc>
        <w:tc>
          <w:tcPr>
            <w:tcW w:w="480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B9DBFA9" w14:textId="77777777" w:rsidR="009917B8" w:rsidRDefault="009917B8" w:rsidP="00E0345A">
            <w:pPr>
              <w:pStyle w:val="Tabletext"/>
            </w:pPr>
            <w:r>
              <w:t>Live Performance Support Program (Suppliers) Round Two</w:t>
            </w:r>
          </w:p>
        </w:tc>
        <w:tc>
          <w:tcPr>
            <w:tcW w:w="277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DCE99E7" w14:textId="77777777" w:rsidR="009917B8" w:rsidRDefault="009917B8" w:rsidP="00E0345A">
            <w:pPr>
              <w:pStyle w:val="Tabletext"/>
            </w:pPr>
            <w:r>
              <w:t>Victoria</w:t>
            </w:r>
          </w:p>
        </w:tc>
      </w:tr>
    </w:tbl>
    <w:p w14:paraId="27BF73E1" w14:textId="77777777" w:rsidR="009917B8" w:rsidRPr="00836D60" w:rsidRDefault="009917B8" w:rsidP="00836D60">
      <w:pPr>
        <w:pStyle w:val="Tabletext"/>
      </w:pPr>
    </w:p>
    <w:p w14:paraId="76CD56ED" w14:textId="065A23A0" w:rsidR="009917B8" w:rsidRDefault="00836D60" w:rsidP="009917B8">
      <w:pPr>
        <w:pStyle w:val="ItemHead"/>
      </w:pPr>
      <w:r>
        <w:lastRenderedPageBreak/>
        <w:t>6</w:t>
      </w:r>
      <w:r w:rsidR="009917B8">
        <w:t xml:space="preserve">  Section 5 (</w:t>
      </w:r>
      <w:r>
        <w:t>At the end of the table</w:t>
      </w:r>
      <w:r w:rsidR="009917B8">
        <w:t>)</w:t>
      </w:r>
    </w:p>
    <w:p w14:paraId="3E8CBA48" w14:textId="23355309" w:rsidR="009917B8" w:rsidRPr="009E2362" w:rsidRDefault="00836D60" w:rsidP="009917B8">
      <w:pPr>
        <w:pStyle w:val="Item"/>
      </w:pPr>
      <w:r>
        <w:t>Add:</w:t>
      </w:r>
    </w:p>
    <w:p w14:paraId="3ED0B208" w14:textId="77777777" w:rsidR="009917B8" w:rsidRDefault="009917B8" w:rsidP="009917B8">
      <w:pPr>
        <w:pStyle w:val="Tabletext"/>
      </w:pPr>
    </w:p>
    <w:tbl>
      <w:tblPr>
        <w:tblW w:w="83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80"/>
        <w:gridCol w:w="4662"/>
        <w:gridCol w:w="2771"/>
      </w:tblGrid>
      <w:tr w:rsidR="009917B8" w14:paraId="01C5413E" w14:textId="77777777" w:rsidTr="00E0345A">
        <w:tc>
          <w:tcPr>
            <w:tcW w:w="880" w:type="dxa"/>
            <w:shd w:val="clear" w:color="auto" w:fill="auto"/>
          </w:tcPr>
          <w:p w14:paraId="674AA968" w14:textId="77777777" w:rsidR="009917B8" w:rsidRDefault="009917B8" w:rsidP="00E0345A">
            <w:pPr>
              <w:pStyle w:val="Tabletext"/>
            </w:pPr>
            <w:r>
              <w:t>71</w:t>
            </w:r>
          </w:p>
        </w:tc>
        <w:tc>
          <w:tcPr>
            <w:tcW w:w="4662" w:type="dxa"/>
            <w:shd w:val="clear" w:color="auto" w:fill="auto"/>
          </w:tcPr>
          <w:p w14:paraId="3651E614" w14:textId="77777777" w:rsidR="009917B8" w:rsidRDefault="009917B8" w:rsidP="00E0345A">
            <w:pPr>
              <w:pStyle w:val="Tabletext"/>
            </w:pPr>
            <w:r>
              <w:t>HOMEFRONT 3</w:t>
            </w:r>
          </w:p>
        </w:tc>
        <w:tc>
          <w:tcPr>
            <w:tcW w:w="2771" w:type="dxa"/>
            <w:shd w:val="clear" w:color="auto" w:fill="auto"/>
          </w:tcPr>
          <w:p w14:paraId="7EF46B4C" w14:textId="77777777" w:rsidR="009917B8" w:rsidRDefault="009917B8" w:rsidP="00E0345A">
            <w:pPr>
              <w:pStyle w:val="Tabletext"/>
            </w:pPr>
            <w:r>
              <w:t>Australian Capital Territory</w:t>
            </w:r>
          </w:p>
        </w:tc>
      </w:tr>
    </w:tbl>
    <w:p w14:paraId="07649A1B" w14:textId="77777777" w:rsidR="009917B8" w:rsidRPr="00670AA8" w:rsidRDefault="009917B8" w:rsidP="009917B8">
      <w:pPr>
        <w:pStyle w:val="Tabletext"/>
      </w:pPr>
    </w:p>
    <w:sectPr w:rsidR="009917B8" w:rsidRPr="00670AA8" w:rsidSect="007F48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19C3" w14:textId="77777777" w:rsidR="00734AE1" w:rsidRDefault="00734AE1" w:rsidP="00F5638C">
      <w:pPr>
        <w:spacing w:line="240" w:lineRule="auto"/>
      </w:pPr>
      <w:r>
        <w:separator/>
      </w:r>
    </w:p>
  </w:endnote>
  <w:endnote w:type="continuationSeparator" w:id="0">
    <w:p w14:paraId="7CE44915" w14:textId="77777777" w:rsidR="00734AE1" w:rsidRDefault="00734AE1" w:rsidP="00F5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B970" w14:textId="6BBD1D68" w:rsidR="00F5638C" w:rsidRPr="005F1388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1F46" w14:textId="47C7409C" w:rsidR="00F5638C" w:rsidRDefault="00F5638C" w:rsidP="00E97334">
    <w:bookmarkStart w:id="0" w:name="_Hlk26285905"/>
    <w:bookmarkStart w:id="1" w:name="_Hlk26285906"/>
    <w:bookmarkStart w:id="2" w:name="_Hlk26285909"/>
    <w:bookmarkStart w:id="3" w:name="_Hlk26285910"/>
  </w:p>
  <w:bookmarkEnd w:id="0"/>
  <w:bookmarkEnd w:id="1"/>
  <w:bookmarkEnd w:id="2"/>
  <w:bookmarkEnd w:id="3"/>
  <w:p w14:paraId="034C081B" w14:textId="77777777" w:rsidR="00F5638C" w:rsidRPr="00E97334" w:rsidRDefault="00F5638C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FB7F" w14:textId="77777777" w:rsidR="00F5638C" w:rsidRPr="00ED79B6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5907"/>
    <w:bookmarkStart w:id="7" w:name="_Hlk26285908"/>
    <w:bookmarkStart w:id="8" w:name="_Hlk26285919"/>
    <w:bookmarkStart w:id="9" w:name="_Hlk26285920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C26B" w14:textId="6780857C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28D3AD63" w14:textId="77777777" w:rsidTr="00734A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C95D89" w14:textId="77777777" w:rsidR="00F5638C" w:rsidRDefault="00F5638C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16225D" w14:textId="1C34B2CB" w:rsidR="00F5638C" w:rsidRDefault="00F5638C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21591">
            <w:rPr>
              <w:i/>
              <w:noProof/>
              <w:sz w:val="18"/>
            </w:rPr>
            <w:t>Income Tax Assessment (Eligible State and Territory COVID-19 Economic Recovery Grant Programs) Amendment Declaration (No. 4)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314292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F4337B7" w14:textId="77777777" w:rsidR="00F5638C" w:rsidRPr="00ED79B6" w:rsidRDefault="00F5638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82A9" w14:textId="7E3A7838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5917"/>
    <w:bookmarkStart w:id="11" w:name="_Hlk26285918"/>
    <w:bookmarkStart w:id="12" w:name="_Hlk26285921"/>
    <w:bookmarkStart w:id="13" w:name="_Hlk2628592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44B8C8E4" w14:textId="77777777" w:rsidTr="00734AE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C4072C5" w14:textId="77777777" w:rsidR="00F5638C" w:rsidRDefault="00F5638C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7FE6A1" w14:textId="35438A1F" w:rsidR="00F5638C" w:rsidRDefault="00F5638C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244C0">
            <w:rPr>
              <w:i/>
              <w:noProof/>
              <w:sz w:val="18"/>
            </w:rPr>
            <w:t>Income Tax Assessment (Eligible State and Territory COVID-19 Economic Recovery Grant Programs) Amendment Declaration (No. 4)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8BF7A04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470BB7DF" w14:textId="77777777" w:rsidR="00F5638C" w:rsidRPr="00ED79B6" w:rsidRDefault="00F5638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F2C" w14:textId="61911B3D" w:rsidR="00A136F5" w:rsidRPr="00E33C1C" w:rsidRDefault="003244C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448ED990" w14:textId="77777777" w:rsidTr="00734A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34AAA3" w14:textId="77777777" w:rsidR="00A136F5" w:rsidRDefault="003C150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831D22" w14:textId="4D458052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244C0">
            <w:rPr>
              <w:i/>
              <w:noProof/>
              <w:sz w:val="18"/>
            </w:rPr>
            <w:t>Income Tax Assessment (Eligible State and Territory COVID-19 Economic Recovery Grant Programs) Amendment Declaration (No. 4)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018D19" w14:textId="77777777" w:rsidR="00A136F5" w:rsidRDefault="003244C0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6E3A9E5" w14:textId="77777777" w:rsidR="00A136F5" w:rsidRPr="00ED79B6" w:rsidRDefault="003244C0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4F3" w14:textId="50E3FB13" w:rsidR="007A6863" w:rsidRPr="00E33C1C" w:rsidRDefault="003244C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6" w:name="_Hlk26285929"/>
    <w:bookmarkStart w:id="27" w:name="_Hlk26285930"/>
    <w:bookmarkStart w:id="28" w:name="_Hlk26285933"/>
    <w:bookmarkStart w:id="29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40366D67" w14:textId="77777777" w:rsidTr="00734A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235D80D" w14:textId="77777777" w:rsidR="007A6863" w:rsidRDefault="003244C0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6AE1FEC" w14:textId="7424B8DD" w:rsidR="007A6863" w:rsidRDefault="003C1503" w:rsidP="000C45A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244C0">
            <w:rPr>
              <w:i/>
              <w:noProof/>
              <w:sz w:val="18"/>
            </w:rPr>
            <w:t>Income Tax Assessment (Eligible State and Territory COVID-19 Economic Recovery Grant Programs) Amendment Declaration (No. 4)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0B7939" w14:textId="77777777" w:rsidR="007A6863" w:rsidRDefault="003C150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6"/>
    <w:bookmarkEnd w:id="27"/>
    <w:bookmarkEnd w:id="28"/>
    <w:bookmarkEnd w:id="29"/>
  </w:tbl>
  <w:p w14:paraId="55956112" w14:textId="77777777" w:rsidR="007A6863" w:rsidRPr="00ED79B6" w:rsidRDefault="003244C0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8C3" w14:textId="77777777" w:rsidR="00A136F5" w:rsidRPr="00E33C1C" w:rsidRDefault="003244C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2" w:name="_Hlk26285931"/>
    <w:bookmarkStart w:id="33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1AE7F4DF" w14:textId="77777777" w:rsidTr="00734A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7F5C2D" w14:textId="77777777" w:rsidR="00A136F5" w:rsidRDefault="003244C0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00144B" w14:textId="1B796BCF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1591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177B74" w14:textId="77777777" w:rsidR="00A136F5" w:rsidRDefault="003C150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</w:tbl>
  <w:p w14:paraId="30834545" w14:textId="77777777" w:rsidR="00A136F5" w:rsidRPr="00ED79B6" w:rsidRDefault="003244C0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2DCC" w14:textId="77777777" w:rsidR="00734AE1" w:rsidRDefault="00734AE1" w:rsidP="00F5638C">
      <w:pPr>
        <w:spacing w:line="240" w:lineRule="auto"/>
      </w:pPr>
      <w:r>
        <w:separator/>
      </w:r>
    </w:p>
  </w:footnote>
  <w:footnote w:type="continuationSeparator" w:id="0">
    <w:p w14:paraId="34AF52FB" w14:textId="77777777" w:rsidR="00734AE1" w:rsidRDefault="00734AE1" w:rsidP="00F5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0B27" w14:textId="48F0BD51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CF8" w14:textId="6CFF3DD8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9BDE" w14:textId="77777777" w:rsidR="00F5638C" w:rsidRPr="005F1388" w:rsidRDefault="00F5638C" w:rsidP="0048364F">
    <w:pPr>
      <w:pStyle w:val="Header"/>
      <w:tabs>
        <w:tab w:val="clear" w:pos="4150"/>
        <w:tab w:val="clear" w:pos="8307"/>
      </w:tabs>
    </w:pPr>
    <w:bookmarkStart w:id="4" w:name="_Hlk26285901"/>
    <w:bookmarkStart w:id="5" w:name="_Hlk26285902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A34C" w14:textId="0B41D537" w:rsidR="00F5638C" w:rsidRPr="00ED79B6" w:rsidRDefault="00F5638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2D5E" w14:textId="6D456AE8" w:rsidR="00F5638C" w:rsidRPr="00ED79B6" w:rsidRDefault="00F5638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A4D6" w14:textId="77777777" w:rsidR="00F5638C" w:rsidRPr="00ED79B6" w:rsidRDefault="00F5638C" w:rsidP="0048364F">
    <w:pPr>
      <w:pStyle w:val="Header"/>
      <w:tabs>
        <w:tab w:val="clear" w:pos="4150"/>
        <w:tab w:val="clear" w:pos="8307"/>
      </w:tabs>
    </w:pPr>
    <w:bookmarkStart w:id="14" w:name="_Hlk26285913"/>
    <w:bookmarkStart w:id="15" w:name="_Hlk26285914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C53C" w14:textId="6C825A5E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21591">
      <w:rPr>
        <w:b/>
        <w:sz w:val="20"/>
      </w:rPr>
      <w:fldChar w:fldCharType="separate"/>
    </w:r>
    <w:r w:rsidR="003244C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21591">
      <w:rPr>
        <w:sz w:val="20"/>
      </w:rPr>
      <w:fldChar w:fldCharType="separate"/>
    </w:r>
    <w:r w:rsidR="003244C0">
      <w:rPr>
        <w:noProof/>
        <w:sz w:val="20"/>
      </w:rPr>
      <w:t>Amendments</w:t>
    </w:r>
    <w:r>
      <w:rPr>
        <w:sz w:val="20"/>
      </w:rPr>
      <w:fldChar w:fldCharType="end"/>
    </w:r>
  </w:p>
  <w:p w14:paraId="129A79CC" w14:textId="32FF4542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B3F4945" w14:textId="77777777" w:rsidR="0048364F" w:rsidRPr="00A961C4" w:rsidRDefault="003244C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C0FE" w14:textId="77777777" w:rsidR="00681ABB" w:rsidRPr="007A1328" w:rsidRDefault="00681ABB" w:rsidP="00681ABB">
    <w:pPr>
      <w:jc w:val="right"/>
      <w:rPr>
        <w:b/>
        <w:sz w:val="24"/>
      </w:rPr>
    </w:pPr>
    <w:bookmarkStart w:id="22" w:name="_Hlk26286447"/>
    <w:bookmarkStart w:id="23" w:name="_Hlk26286448"/>
    <w:bookmarkStart w:id="24" w:name="_Hlk26286451"/>
    <w:bookmarkStart w:id="25" w:name="_Hlk26286452"/>
  </w:p>
  <w:bookmarkEnd w:id="22"/>
  <w:bookmarkEnd w:id="23"/>
  <w:bookmarkEnd w:id="24"/>
  <w:bookmarkEnd w:id="25"/>
  <w:p w14:paraId="6DC3B0C7" w14:textId="788B1CAF" w:rsidR="00681ABB" w:rsidRPr="007A1328" w:rsidRDefault="00681ABB" w:rsidP="00681ABB">
    <w:pPr>
      <w:pBdr>
        <w:bottom w:val="single" w:sz="6" w:space="1" w:color="auto"/>
      </w:pBdr>
      <w:spacing w:after="120"/>
      <w:jc w:val="right"/>
      <w:rPr>
        <w:sz w:val="24"/>
      </w:rPr>
    </w:pPr>
  </w:p>
  <w:p w14:paraId="406A617B" w14:textId="77777777" w:rsidR="0048364F" w:rsidRPr="00681ABB" w:rsidRDefault="003244C0" w:rsidP="00681AB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661F" w14:textId="77777777" w:rsidR="0048364F" w:rsidRPr="00A961C4" w:rsidRDefault="003244C0" w:rsidP="0048364F">
    <w:bookmarkStart w:id="30" w:name="_Hlk26285925"/>
    <w:bookmarkStart w:id="31" w:name="_Hlk26285926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E1"/>
    <w:rsid w:val="00031059"/>
    <w:rsid w:val="000C3332"/>
    <w:rsid w:val="003058AA"/>
    <w:rsid w:val="003244C0"/>
    <w:rsid w:val="003C1503"/>
    <w:rsid w:val="00681ABB"/>
    <w:rsid w:val="00721591"/>
    <w:rsid w:val="00734AE1"/>
    <w:rsid w:val="00836D60"/>
    <w:rsid w:val="00924C76"/>
    <w:rsid w:val="009917B8"/>
    <w:rsid w:val="009E632E"/>
    <w:rsid w:val="00AD7CAF"/>
    <w:rsid w:val="00C502AD"/>
    <w:rsid w:val="00C9209D"/>
    <w:rsid w:val="00C9500F"/>
    <w:rsid w:val="00D84843"/>
    <w:rsid w:val="00D84CE3"/>
    <w:rsid w:val="00E0562C"/>
    <w:rsid w:val="00F45266"/>
    <w:rsid w:val="00F5638C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413EB"/>
  <w15:chartTrackingRefBased/>
  <w15:docId w15:val="{4E4F74CA-3741-42F1-87CF-B66A125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9118" ma:contentTypeDescription=" " ma:contentTypeScope="" ma:versionID="1547ba9b2ce9c4110a871adc3b77d7d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2022RG-111-25352</_dlc_DocId>
    <_dlc_DocIdUrl xmlns="0f563589-9cf9-4143-b1eb-fb0534803d38">
      <Url>http://tweb/sites/rg/ldp/lmu/_layouts/15/DocIdRedir.aspx?ID=2022RG-111-25352</Url>
      <Description>2022RG-111-25352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40D94FD-5A45-4DCE-9096-A7D1F7EA66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F8036B-E14C-4895-97D4-47AF815FD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CF737-4229-4D0D-B54B-7275DAFEC461}">
  <ds:schemaRefs>
    <ds:schemaRef ds:uri="http://schemas.openxmlformats.org/package/2006/metadata/core-properties"/>
    <ds:schemaRef ds:uri="http://schemas.microsoft.com/sharepoint/v4"/>
    <ds:schemaRef ds:uri="0f563589-9cf9-4143-b1eb-fb0534803d38"/>
    <ds:schemaRef ds:uri="http://schemas.microsoft.com/office/2006/metadata/properties"/>
    <ds:schemaRef ds:uri="9f7bc583-7cbe-45b9-a2bd-8bbb6543b37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87b78b0-2ddd-4441-8a8b-c9638c2a1939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9C14C79-ED91-43AB-9B6E-98DCCA1070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388479-A363-46B2-BE07-5EFCDDE6B66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21</TotalTime>
  <Pages>7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220816-LI-TSY_47_056-state grants nane decl.master</dc:title>
  <dc:subject/>
  <dc:creator>Leggett, Chris</dc:creator>
  <cp:keywords/>
  <dc:description/>
  <cp:lastModifiedBy>Edwards, Sarah</cp:lastModifiedBy>
  <cp:revision>15</cp:revision>
  <cp:lastPrinted>2022-08-18T04:12:00Z</cp:lastPrinted>
  <dcterms:created xsi:type="dcterms:W3CDTF">2022-08-15T23:51:00Z</dcterms:created>
  <dcterms:modified xsi:type="dcterms:W3CDTF">2022-08-24T04:53:00Z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0x01010036BB8DE7EC542E42A8B2E98CC20CB69700D5C18F41BA18FB44827A222ACD6776F5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_dlc_DocIdItemGuid">
    <vt:lpwstr>f2029006-e87e-4f27-b17d-8470fdfd76a1</vt:lpwstr>
  </property>
  <property fmtid="{D5CDD505-2E9C-101B-9397-08002B2CF9AE}" pid="16" name="TSYTopic">
    <vt:lpwstr/>
  </property>
  <property fmtid="{D5CDD505-2E9C-101B-9397-08002B2CF9AE}" pid="17" name="Order">
    <vt:r8>2535200</vt:r8>
  </property>
  <property fmtid="{D5CDD505-2E9C-101B-9397-08002B2CF9AE}" pid="18" name="oae75e2df9d943898d59cb03ca0993c5">
    <vt:lpwstr/>
  </property>
  <property fmtid="{D5CDD505-2E9C-101B-9397-08002B2CF9AE}" pid="19" name="Topics">
    <vt:lpwstr/>
  </property>
</Properties>
</file>