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E83BDB" w:rsidP="00D16D78">
      <w:pPr>
        <w:keepNext/>
        <w:jc w:val="center"/>
        <w:outlineLvl w:val="0"/>
        <w:rPr>
          <w:rFonts w:ascii="Times New Roman" w:hAnsi="Times New Roman"/>
          <w:b/>
          <w:caps/>
          <w:sz w:val="26"/>
        </w:rPr>
      </w:pPr>
      <w:r>
        <w:rPr>
          <w:rFonts w:ascii="Times New Roman" w:hAnsi="Times New Roman"/>
          <w:b/>
          <w:caps/>
          <w:sz w:val="26"/>
        </w:rPr>
        <w:t>ALLERGIC CONTACT DERMATITIS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394BB6">
        <w:rPr>
          <w:rFonts w:ascii="Times New Roman" w:hAnsi="Times New Roman"/>
          <w:b/>
          <w:sz w:val="26"/>
          <w:szCs w:val="26"/>
        </w:rPr>
        <w:t>88</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E83BDB">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E83BDB">
        <w:rPr>
          <w:rFonts w:ascii="Times New Roman" w:hAnsi="Times New Roman"/>
          <w:b/>
          <w:i/>
        </w:rPr>
        <w:t>allergic contact dermatitis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394BB6">
        <w:rPr>
          <w:rFonts w:ascii="Times New Roman" w:hAnsi="Times New Roman"/>
        </w:rPr>
        <w:t>88</w:t>
      </w:r>
      <w:r w:rsidR="009C0264">
        <w:rPr>
          <w:rFonts w:ascii="Times New Roman" w:hAnsi="Times New Roman"/>
        </w:rPr>
        <w:t xml:space="preserve"> of </w:t>
      </w:r>
      <w:r w:rsidR="00E83BDB">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E83BDB">
        <w:rPr>
          <w:rFonts w:ascii="Times New Roman" w:hAnsi="Times New Roman"/>
          <w:b/>
        </w:rPr>
        <w:t>allergic contact dermatitis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394BB6">
        <w:rPr>
          <w:rFonts w:ascii="Times New Roman" w:hAnsi="Times New Roman"/>
        </w:rPr>
        <w:t>88</w:t>
      </w:r>
      <w:r w:rsidR="00AB7114">
        <w:rPr>
          <w:rFonts w:ascii="Times New Roman" w:hAnsi="Times New Roman"/>
        </w:rPr>
        <w:t xml:space="preserve"> of </w:t>
      </w:r>
      <w:r w:rsidR="00E83BDB">
        <w:rPr>
          <w:rFonts w:ascii="Times New Roman" w:hAnsi="Times New Roman"/>
        </w:rPr>
        <w:t>2022</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E83BDB">
        <w:rPr>
          <w:rFonts w:ascii="Times New Roman" w:hAnsi="Times New Roman"/>
          <w:b/>
        </w:rPr>
        <w:t>allergic contact dermatitis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E83BDB">
        <w:rPr>
          <w:rFonts w:ascii="Times New Roman" w:hAnsi="Times New Roman"/>
        </w:rPr>
        <w:t>1</w:t>
      </w:r>
      <w:r w:rsidR="003C02B4">
        <w:rPr>
          <w:rFonts w:ascii="Times New Roman" w:hAnsi="Times New Roman"/>
        </w:rPr>
        <w:t xml:space="preserve"> of </w:t>
      </w:r>
      <w:r w:rsidR="00E83BDB">
        <w:rPr>
          <w:rFonts w:ascii="Times New Roman" w:hAnsi="Times New Roman"/>
        </w:rPr>
        <w:t>2021</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E83BDB">
        <w:rPr>
          <w:rFonts w:ascii="Times New Roman" w:hAnsi="Times New Roman"/>
        </w:rPr>
        <w:t>2021L00032</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321527">
      <w:pPr>
        <w:numPr>
          <w:ilvl w:val="0"/>
          <w:numId w:val="32"/>
        </w:numPr>
        <w:jc w:val="both"/>
        <w:rPr>
          <w:rFonts w:ascii="Times New Roman" w:hAnsi="Times New Roman"/>
        </w:rPr>
      </w:pPr>
      <w:r>
        <w:rPr>
          <w:rFonts w:ascii="Times New Roman" w:hAnsi="Times New Roman"/>
        </w:rPr>
        <w:t>insertin</w:t>
      </w:r>
      <w:r w:rsidR="00E83BDB">
        <w:rPr>
          <w:rFonts w:ascii="Times New Roman" w:hAnsi="Times New Roman"/>
        </w:rPr>
        <w:t>g a new factor in subsection 9(1A</w:t>
      </w:r>
      <w:r>
        <w:rPr>
          <w:rFonts w:ascii="Times New Roman" w:hAnsi="Times New Roman"/>
        </w:rPr>
        <w:t>) concerning</w:t>
      </w:r>
      <w:r w:rsidR="00E83BDB">
        <w:rPr>
          <w:rFonts w:ascii="Times New Roman" w:hAnsi="Times New Roman"/>
          <w:szCs w:val="24"/>
        </w:rPr>
        <w:t xml:space="preserve"> </w:t>
      </w:r>
      <w:r w:rsidR="00E83BDB" w:rsidRPr="00FD68F9">
        <w:rPr>
          <w:rFonts w:ascii="Times New Roman" w:hAnsi="Times New Roman"/>
          <w:szCs w:val="24"/>
        </w:rPr>
        <w:t>'</w:t>
      </w:r>
      <w:r w:rsidR="00E83BDB" w:rsidRPr="00425D56">
        <w:rPr>
          <w:rFonts w:ascii="Times New Roman" w:eastAsia="Calibri" w:hAnsi="Times New Roman"/>
          <w:szCs w:val="24"/>
          <w:lang w:val="en-AU" w:eastAsia="en-US"/>
        </w:rPr>
        <w:t>having a sensitising exposure to an allergen before the clinical onset of allergic contact dermatitis'</w:t>
      </w:r>
      <w:r w:rsidRPr="00FD68F9">
        <w:rPr>
          <w:rFonts w:ascii="Times New Roman" w:hAnsi="Times New Roman"/>
          <w:szCs w:val="24"/>
        </w:rPr>
        <w:t>;</w:t>
      </w:r>
      <w:r w:rsidR="00FD68F9">
        <w:rPr>
          <w:rFonts w:ascii="Times New Roman" w:hAnsi="Times New Roman"/>
          <w:szCs w:val="24"/>
        </w:rPr>
        <w:t xml:space="preserve"> and</w:t>
      </w:r>
    </w:p>
    <w:p w:rsidR="00321527" w:rsidRPr="00321527" w:rsidRDefault="00321527" w:rsidP="00321527">
      <w:pPr>
        <w:numPr>
          <w:ilvl w:val="0"/>
          <w:numId w:val="32"/>
        </w:numPr>
        <w:spacing w:after="120"/>
        <w:ind w:left="924" w:hanging="357"/>
        <w:jc w:val="both"/>
        <w:rPr>
          <w:rFonts w:ascii="Times New Roman" w:hAnsi="Times New Roman"/>
        </w:rPr>
      </w:pPr>
      <w:r>
        <w:rPr>
          <w:rFonts w:ascii="Times New Roman" w:hAnsi="Times New Roman"/>
        </w:rPr>
        <w:t>ins</w:t>
      </w:r>
      <w:r w:rsidR="00E83BDB">
        <w:rPr>
          <w:rFonts w:ascii="Times New Roman" w:hAnsi="Times New Roman"/>
        </w:rPr>
        <w:t>erting a definition of 'sensitising exposure to an allergen</w:t>
      </w:r>
      <w:r>
        <w:rPr>
          <w:rFonts w:ascii="Times New Roman" w:hAnsi="Times New Roman"/>
        </w:rPr>
        <w:t>' in Schedule</w:t>
      </w:r>
      <w:r w:rsidR="00E61B5B">
        <w:rPr>
          <w:rFonts w:ascii="Times New Roman" w:hAnsi="Times New Roman"/>
        </w:rPr>
        <w:t> </w:t>
      </w:r>
      <w:r>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5A1519">
        <w:rPr>
          <w:rFonts w:ascii="Times New Roman" w:hAnsi="Times New Roman"/>
        </w:rPr>
        <w:t>having a sensitising exposure to an allergen</w:t>
      </w:r>
      <w:r w:rsidR="00C25062">
        <w:rPr>
          <w:rFonts w:ascii="Times New Roman" w:hAnsi="Times New Roman"/>
        </w:rPr>
        <w:t xml:space="preserve"> as a factor in </w:t>
      </w:r>
      <w:r w:rsidR="00E83BDB">
        <w:rPr>
          <w:rFonts w:ascii="Times New Roman" w:hAnsi="Times New Roman"/>
        </w:rPr>
        <w:t>allergic contact dermatitis</w:t>
      </w:r>
      <w:r>
        <w:rPr>
          <w:rFonts w:ascii="Times New Roman" w:hAnsi="Times New Roman"/>
        </w:rPr>
        <w:t xml:space="preserve"> in the Government Notices Gazette of </w:t>
      </w:r>
      <w:r w:rsidR="005A1519">
        <w:rPr>
          <w:rFonts w:ascii="Times New Roman" w:hAnsi="Times New Roman"/>
        </w:rPr>
        <w:t>10 May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FF39ED">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425D56">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425D56">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5A1519">
        <w:rPr>
          <w:rFonts w:ascii="Times New Roman" w:hAnsi="Times New Roman"/>
        </w:rPr>
        <w:t>to</w:t>
      </w:r>
      <w:r w:rsidR="005A1519" w:rsidRPr="005A1519">
        <w:rPr>
          <w:rFonts w:ascii="Times New Roman" w:hAnsi="Times New Roman"/>
        </w:rPr>
        <w:t xml:space="preserve"> having a sensitising exposure to an allergen</w:t>
      </w:r>
      <w:r w:rsidR="00C25062">
        <w:rPr>
          <w:rFonts w:ascii="Times New Roman" w:hAnsi="Times New Roman"/>
        </w:rPr>
        <w:t xml:space="preserve"> as a factor in </w:t>
      </w:r>
      <w:r w:rsidR="00E83BDB">
        <w:rPr>
          <w:rFonts w:ascii="Times New Roman" w:hAnsi="Times New Roman"/>
        </w:rPr>
        <w:t>allergic contact dermatitis</w:t>
      </w:r>
      <w:r>
        <w:rPr>
          <w:rFonts w:ascii="Times New Roman" w:hAnsi="Times New Roman"/>
        </w:rPr>
        <w:t xml:space="preserve"> as advertised in the Government Notices Gazette of </w:t>
      </w:r>
      <w:r w:rsidR="009C0264">
        <w:rPr>
          <w:rFonts w:ascii="Times New Roman" w:hAnsi="Times New Roman"/>
        </w:rPr>
        <w:t> </w:t>
      </w:r>
      <w:r w:rsidR="005A1519">
        <w:rPr>
          <w:rFonts w:ascii="Times New Roman" w:hAnsi="Times New Roman"/>
        </w:rPr>
        <w:t>10 May 2022</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5A1519">
        <w:rPr>
          <w:rFonts w:ascii="Times New Roman" w:hAnsi="Times New Roman"/>
          <w:b/>
          <w:szCs w:val="24"/>
        </w:rPr>
        <w:t xml:space="preserve">t Statement of Principles No. </w:t>
      </w:r>
      <w:r w:rsidR="00394BB6">
        <w:rPr>
          <w:rFonts w:ascii="Times New Roman" w:hAnsi="Times New Roman"/>
          <w:b/>
          <w:szCs w:val="24"/>
        </w:rPr>
        <w:t>88</w:t>
      </w:r>
      <w:r w:rsidR="005A1519">
        <w:rPr>
          <w:rFonts w:ascii="Times New Roman" w:hAnsi="Times New Roman"/>
          <w:b/>
          <w:szCs w:val="24"/>
        </w:rPr>
        <w:t xml:space="preserve"> of 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83BDB">
        <w:rPr>
          <w:rFonts w:ascii="Times New Roman" w:hAnsi="Times New Roman"/>
          <w:b/>
          <w:szCs w:val="24"/>
        </w:rPr>
        <w:t>Allergic contact dermatitis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83BDB">
        <w:rPr>
          <w:rFonts w:ascii="Times New Roman" w:hAnsi="Times New Roman"/>
          <w:szCs w:val="24"/>
        </w:rPr>
        <w:t>allergic contact dermatitis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FD68F9">
        <w:rPr>
          <w:rFonts w:ascii="Times New Roman" w:hAnsi="Times New Roman"/>
        </w:rPr>
        <w:t>having a sensitising exposure to an allergen</w:t>
      </w:r>
      <w:r w:rsidR="00C25062">
        <w:rPr>
          <w:rFonts w:ascii="Times New Roman" w:hAnsi="Times New Roman"/>
          <w:szCs w:val="24"/>
        </w:rPr>
        <w:t xml:space="preserve"> as </w:t>
      </w:r>
      <w:r>
        <w:rPr>
          <w:rFonts w:ascii="Times New Roman" w:hAnsi="Times New Roman"/>
          <w:szCs w:val="24"/>
        </w:rPr>
        <w:t xml:space="preserve">a new factor which the current sound medical-scientific evidence indicates must as a minimum exist, before it can be said that a reasonable hypothesis has been raised, connecting </w:t>
      </w:r>
      <w:r w:rsidR="00E83BDB">
        <w:rPr>
          <w:rFonts w:ascii="Times New Roman" w:hAnsi="Times New Roman"/>
          <w:szCs w:val="24"/>
        </w:rPr>
        <w:t>allergic contact dermatitis</w:t>
      </w:r>
      <w:r>
        <w:rPr>
          <w:rFonts w:ascii="Times New Roman" w:hAnsi="Times New Roman"/>
          <w:szCs w:val="24"/>
        </w:rPr>
        <w:t xml:space="preserve"> with the circumstances of eligible service rendered by a person;</w:t>
      </w:r>
    </w:p>
    <w:p w:rsidR="006E342E" w:rsidRDefault="005A1519" w:rsidP="00A87D6F">
      <w:pPr>
        <w:numPr>
          <w:ilvl w:val="0"/>
          <w:numId w:val="24"/>
        </w:numPr>
        <w:spacing w:before="120" w:after="120"/>
        <w:jc w:val="both"/>
        <w:rPr>
          <w:rFonts w:ascii="Times New Roman" w:hAnsi="Times New Roman"/>
          <w:szCs w:val="24"/>
        </w:rPr>
      </w:pPr>
      <w:r>
        <w:rPr>
          <w:rFonts w:ascii="Times New Roman" w:hAnsi="Times New Roman"/>
          <w:szCs w:val="24"/>
        </w:rPr>
        <w:t>amends Instrument No. 1 of 2021</w:t>
      </w:r>
      <w:r w:rsidR="002A7DEC">
        <w:rPr>
          <w:rFonts w:ascii="Times New Roman" w:hAnsi="Times New Roman"/>
          <w:szCs w:val="24"/>
        </w:rPr>
        <w:t>;</w:t>
      </w:r>
      <w:r w:rsidR="00A87D6F">
        <w:rPr>
          <w:rFonts w:ascii="Times New Roman" w:hAnsi="Times New Roman"/>
          <w:szCs w:val="24"/>
        </w:rPr>
        <w:t xml:space="preserve"> </w:t>
      </w:r>
      <w:r w:rsidR="00477FB8">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83BDB">
        <w:rPr>
          <w:rFonts w:ascii="Times New Roman" w:hAnsi="Times New Roman"/>
          <w:szCs w:val="24"/>
        </w:rPr>
        <w:t>allergic contact dermatitis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25D5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25D5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05BE1"/>
    <w:rsid w:val="002A7DEC"/>
    <w:rsid w:val="00321527"/>
    <w:rsid w:val="00337342"/>
    <w:rsid w:val="00394BB6"/>
    <w:rsid w:val="003C02B4"/>
    <w:rsid w:val="004057A0"/>
    <w:rsid w:val="00425D56"/>
    <w:rsid w:val="00455E3B"/>
    <w:rsid w:val="00477FB8"/>
    <w:rsid w:val="0050406F"/>
    <w:rsid w:val="00580732"/>
    <w:rsid w:val="005A0226"/>
    <w:rsid w:val="005A1519"/>
    <w:rsid w:val="006030CA"/>
    <w:rsid w:val="006E342E"/>
    <w:rsid w:val="00710EB0"/>
    <w:rsid w:val="007F1703"/>
    <w:rsid w:val="00835635"/>
    <w:rsid w:val="008748B0"/>
    <w:rsid w:val="008B6892"/>
    <w:rsid w:val="009C0264"/>
    <w:rsid w:val="00A770CB"/>
    <w:rsid w:val="00A805C6"/>
    <w:rsid w:val="00A87D6F"/>
    <w:rsid w:val="00A9572B"/>
    <w:rsid w:val="00AB7114"/>
    <w:rsid w:val="00AF4E74"/>
    <w:rsid w:val="00C25062"/>
    <w:rsid w:val="00D16D78"/>
    <w:rsid w:val="00D83A44"/>
    <w:rsid w:val="00DC1EAC"/>
    <w:rsid w:val="00E04235"/>
    <w:rsid w:val="00E61B5B"/>
    <w:rsid w:val="00E83BDB"/>
    <w:rsid w:val="00EB35E7"/>
    <w:rsid w:val="00EF5DD1"/>
    <w:rsid w:val="00F15458"/>
    <w:rsid w:val="00F1608B"/>
    <w:rsid w:val="00F56F12"/>
    <w:rsid w:val="00F7154B"/>
    <w:rsid w:val="00F90C03"/>
    <w:rsid w:val="00FD68F9"/>
    <w:rsid w:val="00FF3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2022-08-17T04:35:00Z</dcterms:created>
  <dcterms:modified xsi:type="dcterms:W3CDTF">2022-08-24T23:08:00Z</dcterms:modified>
</cp:coreProperties>
</file>