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477F9E93" w:rsidR="00A64582" w:rsidRPr="00D065EC" w:rsidRDefault="00A64582" w:rsidP="00221CF0">
      <w:pPr>
        <w:pStyle w:val="LDTitle"/>
        <w:spacing w:before="1200" w:after="360"/>
      </w:pPr>
      <w:r w:rsidRPr="00D065EC">
        <w:t>Instrument number CASA </w:t>
      </w:r>
      <w:r w:rsidR="00DA5DC0" w:rsidRPr="00D065EC">
        <w:t>EX</w:t>
      </w:r>
      <w:r w:rsidR="00012BEE">
        <w:t>62</w:t>
      </w:r>
      <w:r w:rsidR="000D2619" w:rsidRPr="00D065EC">
        <w:t>/</w:t>
      </w:r>
      <w:r w:rsidR="00EB3091">
        <w:t>2</w:t>
      </w:r>
      <w:r w:rsidR="00283464">
        <w:t>2</w:t>
      </w:r>
    </w:p>
    <w:p w14:paraId="0B3B1EF1" w14:textId="2C9B0241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EB3091" w:rsidRPr="00ED7940">
        <w:rPr>
          <w:lang w:eastAsia="en-AU"/>
        </w:rPr>
        <w:t xml:space="preserve">CHRISTOPHER PAUL MONAHAN, 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regulations</w:t>
      </w:r>
      <w:r w:rsidR="00BA5734">
        <w:t xml:space="preserve"> </w:t>
      </w:r>
      <w:r w:rsidR="00A907DE">
        <w:t>11.160</w:t>
      </w:r>
      <w:r w:rsidR="00283464">
        <w:t xml:space="preserve"> and</w:t>
      </w:r>
      <w:r w:rsidR="005A7EC1">
        <w:t xml:space="preserve"> </w:t>
      </w:r>
      <w:r w:rsidR="00A907DE">
        <w:t>11.205</w:t>
      </w:r>
      <w:r w:rsidR="005A7EC1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BA5734">
        <w:rPr>
          <w:rStyle w:val="LDCitation"/>
        </w:rPr>
        <w:t xml:space="preserve"> </w:t>
      </w:r>
      <w:r w:rsidRPr="00675266">
        <w:rPr>
          <w:rStyle w:val="LDCitation"/>
        </w:rPr>
        <w:t>1998.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2988201F" w:rsidR="00013D9F" w:rsidRPr="0049148F" w:rsidRDefault="007E1698" w:rsidP="00C76322">
      <w:pPr>
        <w:pStyle w:val="LDSignatory"/>
        <w:spacing w:before="1080"/>
        <w:rPr>
          <w:rFonts w:ascii="Arial" w:hAnsi="Arial" w:cs="Arial"/>
          <w:b/>
        </w:rPr>
      </w:pPr>
      <w:bookmarkStart w:id="12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12"/>
    </w:p>
    <w:p w14:paraId="32E14A1A" w14:textId="0503BE9D" w:rsidR="00EB3091" w:rsidRPr="00026F6A" w:rsidRDefault="00EB3091" w:rsidP="00026F6A">
      <w:pPr>
        <w:pStyle w:val="LDBodytext"/>
        <w:ind w:right="648"/>
      </w:pPr>
      <w:r w:rsidRPr="00ED7940">
        <w:t>Christopher P. Monahan</w:t>
      </w:r>
      <w:r w:rsidRPr="00ED7940">
        <w:br/>
        <w:t>Executive Manager, National Operations &amp; Standards</w:t>
      </w:r>
    </w:p>
    <w:p w14:paraId="07E49A2B" w14:textId="1717DE44" w:rsidR="00EB3091" w:rsidRPr="00AA20B6" w:rsidRDefault="007E1698" w:rsidP="00EB3091">
      <w:pPr>
        <w:pStyle w:val="LDDate"/>
      </w:pPr>
      <w:r>
        <w:t>12</w:t>
      </w:r>
      <w:r w:rsidR="00012BEE">
        <w:t> </w:t>
      </w:r>
      <w:r w:rsidR="006F76C7">
        <w:t>September</w:t>
      </w:r>
      <w:r w:rsidR="000B0F46">
        <w:t xml:space="preserve"> 2022</w:t>
      </w:r>
    </w:p>
    <w:p w14:paraId="3DF8D612" w14:textId="30B37F52" w:rsidR="005642FF" w:rsidRPr="00D065EC" w:rsidRDefault="002D72FC" w:rsidP="00063010">
      <w:pPr>
        <w:pStyle w:val="LDDescription"/>
      </w:pPr>
      <w:bookmarkStart w:id="13" w:name="_Hlk74048847"/>
      <w:r w:rsidRPr="002D72FC">
        <w:t>CASA EX</w:t>
      </w:r>
      <w:r w:rsidR="00765449">
        <w:t>62</w:t>
      </w:r>
      <w:r w:rsidR="00B70A2F">
        <w:t>/2</w:t>
      </w:r>
      <w:r w:rsidR="007563D1">
        <w:t>2</w:t>
      </w:r>
      <w:r w:rsidR="00012BEE">
        <w:t> </w:t>
      </w:r>
      <w:r w:rsidR="00B70A2F">
        <w:t xml:space="preserve">— </w:t>
      </w:r>
      <w:r w:rsidR="00043C1E">
        <w:t>Amendment of CASA EX66/21 (</w:t>
      </w:r>
      <w:r w:rsidR="00355F12">
        <w:t xml:space="preserve">Operator </w:t>
      </w:r>
      <w:r w:rsidR="00926BC1">
        <w:t>P</w:t>
      </w:r>
      <w:r w:rsidR="003A7F83">
        <w:t xml:space="preserve">roficiency Checks by </w:t>
      </w:r>
      <w:r w:rsidR="00C54482">
        <w:t>Check</w:t>
      </w:r>
      <w:r w:rsidR="009837E9">
        <w:t xml:space="preserve"> Pilots</w:t>
      </w:r>
      <w:r w:rsidR="008246DE">
        <w:t>)</w:t>
      </w:r>
      <w:r w:rsidR="00FD0379">
        <w:t xml:space="preserve"> </w:t>
      </w:r>
      <w:r w:rsidR="007411F0">
        <w:t xml:space="preserve">Instrument </w:t>
      </w:r>
      <w:r w:rsidRPr="002D72FC">
        <w:t>20</w:t>
      </w:r>
      <w:r w:rsidR="00EB3091">
        <w:t>2</w:t>
      </w:r>
      <w:r w:rsidR="000B0F46">
        <w:t>2</w:t>
      </w:r>
    </w:p>
    <w:bookmarkEnd w:id="13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4469BE4B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765449">
        <w:rPr>
          <w:i/>
          <w:iCs/>
          <w:color w:val="000000"/>
        </w:rPr>
        <w:t>62</w:t>
      </w:r>
      <w:r w:rsidR="00344F5F">
        <w:rPr>
          <w:i/>
          <w:iCs/>
          <w:color w:val="000000"/>
        </w:rPr>
        <w:t>/2</w:t>
      </w:r>
      <w:r w:rsidR="007563D1">
        <w:rPr>
          <w:i/>
          <w:iCs/>
          <w:color w:val="000000"/>
        </w:rPr>
        <w:t>2</w:t>
      </w:r>
      <w:r w:rsidR="00012BEE">
        <w:rPr>
          <w:i/>
          <w:iCs/>
          <w:color w:val="000000"/>
        </w:rPr>
        <w:t> </w:t>
      </w:r>
      <w:r w:rsidR="00344F5F">
        <w:rPr>
          <w:i/>
          <w:iCs/>
          <w:color w:val="000000"/>
        </w:rPr>
        <w:t>— Amendment of CASA EX</w:t>
      </w:r>
      <w:r w:rsidR="00F032E9">
        <w:rPr>
          <w:i/>
          <w:iCs/>
          <w:color w:val="000000"/>
        </w:rPr>
        <w:t>66/21</w:t>
      </w:r>
      <w:r w:rsidR="00D01FD8">
        <w:rPr>
          <w:i/>
          <w:iCs/>
          <w:color w:val="000000"/>
        </w:rPr>
        <w:t xml:space="preserve"> </w:t>
      </w:r>
      <w:r w:rsidR="00F032E9">
        <w:rPr>
          <w:i/>
          <w:iCs/>
          <w:color w:val="000000"/>
        </w:rPr>
        <w:t>(</w:t>
      </w:r>
      <w:r w:rsidR="00355F12">
        <w:rPr>
          <w:i/>
          <w:iCs/>
          <w:color w:val="000000"/>
        </w:rPr>
        <w:t xml:space="preserve">Operator </w:t>
      </w:r>
      <w:r w:rsidR="003A7F83">
        <w:rPr>
          <w:i/>
          <w:iCs/>
          <w:color w:val="000000"/>
        </w:rPr>
        <w:t>Proficiency Checks by Check Pilots</w:t>
      </w:r>
      <w:r w:rsidR="004C7651">
        <w:rPr>
          <w:i/>
          <w:iCs/>
          <w:color w:val="000000"/>
        </w:rPr>
        <w:t>)</w:t>
      </w:r>
      <w:r w:rsidR="00EB3091" w:rsidRPr="00B060E6">
        <w:rPr>
          <w:i/>
          <w:iCs/>
          <w:color w:val="000000"/>
        </w:rPr>
        <w:t xml:space="preserve"> </w:t>
      </w:r>
      <w:r w:rsidR="007411F0" w:rsidRPr="00B060E6">
        <w:rPr>
          <w:i/>
          <w:iCs/>
          <w:color w:val="000000"/>
        </w:rPr>
        <w:t xml:space="preserve">Instrument </w:t>
      </w:r>
      <w:r w:rsidR="00EB3091" w:rsidRPr="00B060E6">
        <w:rPr>
          <w:i/>
          <w:iCs/>
          <w:color w:val="000000"/>
        </w:rPr>
        <w:t>202</w:t>
      </w:r>
      <w:r w:rsidR="006E5B5E">
        <w:rPr>
          <w:i/>
          <w:iCs/>
          <w:color w:val="000000"/>
        </w:rPr>
        <w:t>2</w:t>
      </w:r>
      <w:r w:rsidRPr="00B060E6">
        <w:rPr>
          <w:color w:val="000000"/>
        </w:rPr>
        <w:t>.</w:t>
      </w:r>
    </w:p>
    <w:p w14:paraId="4D5A9BA2" w14:textId="6FD0D019" w:rsidR="007F106E" w:rsidRPr="00B060E6" w:rsidRDefault="00BC650C" w:rsidP="00B060E6">
      <w:pPr>
        <w:pStyle w:val="LDClauseHeading"/>
        <w:rPr>
          <w:color w:val="000000"/>
        </w:rPr>
      </w:pPr>
      <w:bookmarkStart w:id="14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4"/>
    <w:p w14:paraId="281175E9" w14:textId="199FCF32" w:rsidR="007F106E" w:rsidRPr="00B060E6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6E5B5E">
        <w:rPr>
          <w:color w:val="000000"/>
        </w:rPr>
        <w:t>the day after it is registered.</w:t>
      </w:r>
    </w:p>
    <w:bookmarkEnd w:id="10"/>
    <w:bookmarkEnd w:id="11"/>
    <w:p w14:paraId="5AB063DB" w14:textId="0C03F81E" w:rsidR="00D4636A" w:rsidRPr="00B060E6" w:rsidRDefault="00D4636A" w:rsidP="00B060E6">
      <w:pPr>
        <w:pStyle w:val="LDClauseHeading"/>
        <w:rPr>
          <w:color w:val="000000"/>
        </w:rPr>
      </w:pPr>
      <w:r w:rsidRPr="00B060E6">
        <w:rPr>
          <w:color w:val="000000"/>
        </w:rPr>
        <w:t>3</w:t>
      </w:r>
      <w:r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Pr="00B060E6">
        <w:rPr>
          <w:color w:val="000000"/>
        </w:rPr>
        <w:t>CASA EX66/21</w:t>
      </w:r>
    </w:p>
    <w:p w14:paraId="3ACBCDA1" w14:textId="3DEC2358" w:rsidR="00B16612" w:rsidRPr="00B060E6" w:rsidRDefault="00B060E6" w:rsidP="00B060E6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 xml:space="preserve">Schedule 1 amends </w:t>
      </w:r>
      <w:r w:rsidR="00AD4643" w:rsidRPr="00B060E6">
        <w:rPr>
          <w:i/>
          <w:iCs/>
          <w:color w:val="000000"/>
        </w:rPr>
        <w:t>CASA EX66/21 — Flight Crew Licensing (Miscellaneous Exemptions) Exemption 2021</w:t>
      </w:r>
      <w:r w:rsidR="00F65CC4" w:rsidRPr="00B060E6">
        <w:rPr>
          <w:color w:val="000000"/>
        </w:rPr>
        <w:t>.</w:t>
      </w:r>
    </w:p>
    <w:p w14:paraId="655343DB" w14:textId="66323D0F" w:rsidR="00D4636A" w:rsidRDefault="00D4636A" w:rsidP="00B36FB9">
      <w:pPr>
        <w:pStyle w:val="LDScheduleheading"/>
        <w:spacing w:before="360"/>
      </w:pPr>
      <w:r w:rsidRPr="00CE2965">
        <w:t>Schedule 1</w:t>
      </w:r>
      <w:r w:rsidR="009E35DA">
        <w:tab/>
      </w:r>
      <w:r w:rsidRPr="00CE2965">
        <w:t>Amendments</w:t>
      </w:r>
    </w:p>
    <w:p w14:paraId="6F7C80B4" w14:textId="11DF35E8" w:rsidR="00740287" w:rsidRDefault="00740287" w:rsidP="00740287">
      <w:pPr>
        <w:pStyle w:val="LDAmendHeading"/>
      </w:pPr>
      <w:r>
        <w:t>[1]</w:t>
      </w:r>
      <w:r>
        <w:tab/>
        <w:t>Section 3, Note</w:t>
      </w:r>
      <w:r w:rsidR="0065640A">
        <w:t xml:space="preserve"> immediately following section heading</w:t>
      </w:r>
    </w:p>
    <w:p w14:paraId="64489E16" w14:textId="4D444CD8" w:rsidR="0065640A" w:rsidRDefault="0065640A" w:rsidP="0065640A">
      <w:pPr>
        <w:pStyle w:val="LDAmendInstruction"/>
      </w:pPr>
      <w:r>
        <w:t>insert</w:t>
      </w:r>
    </w:p>
    <w:p w14:paraId="3AC4940E" w14:textId="5D14BB56" w:rsidR="0065640A" w:rsidRPr="00793C0E" w:rsidRDefault="00793C0E" w:rsidP="0065640A">
      <w:pPr>
        <w:pStyle w:val="LDAmendText"/>
        <w:rPr>
          <w:b/>
          <w:bCs/>
          <w:i/>
          <w:iCs/>
          <w:sz w:val="20"/>
          <w:szCs w:val="20"/>
        </w:rPr>
      </w:pPr>
      <w:r w:rsidRPr="00793C0E">
        <w:rPr>
          <w:b/>
          <w:bCs/>
          <w:i/>
          <w:iCs/>
          <w:sz w:val="20"/>
          <w:szCs w:val="20"/>
        </w:rPr>
        <w:t>Part 121 proficiency check</w:t>
      </w:r>
      <w:r w:rsidRPr="003F19F7">
        <w:rPr>
          <w:sz w:val="20"/>
          <w:szCs w:val="20"/>
        </w:rPr>
        <w:t>,</w:t>
      </w:r>
    </w:p>
    <w:p w14:paraId="1E051DBE" w14:textId="29F0E785" w:rsidR="00D4636A" w:rsidRPr="00CE2965" w:rsidRDefault="00F65CC4" w:rsidP="00B36FB9">
      <w:pPr>
        <w:pStyle w:val="LDAmendHeading"/>
      </w:pPr>
      <w:r>
        <w:t>[</w:t>
      </w:r>
      <w:r w:rsidR="002F7E6E">
        <w:t>2</w:t>
      </w:r>
      <w:r>
        <w:t>]</w:t>
      </w:r>
      <w:r>
        <w:tab/>
      </w:r>
      <w:r w:rsidR="009101AF">
        <w:t>Subs</w:t>
      </w:r>
      <w:r>
        <w:t>ection 3</w:t>
      </w:r>
      <w:r w:rsidR="009101AF">
        <w:t> </w:t>
      </w:r>
      <w:r>
        <w:t>(1)</w:t>
      </w:r>
      <w:r w:rsidR="00F26C14">
        <w:t xml:space="preserve">, definitions of </w:t>
      </w:r>
      <w:r w:rsidR="00F26C14">
        <w:rPr>
          <w:i/>
        </w:rPr>
        <w:t>check pilot</w:t>
      </w:r>
      <w:r w:rsidR="00F26C14" w:rsidRPr="00186355">
        <w:rPr>
          <w:b w:val="0"/>
        </w:rPr>
        <w:t xml:space="preserve">, </w:t>
      </w:r>
      <w:r w:rsidR="00F26C14">
        <w:rPr>
          <w:i/>
        </w:rPr>
        <w:t>check pilot approval</w:t>
      </w:r>
      <w:r w:rsidR="00F26C14">
        <w:t xml:space="preserve"> and </w:t>
      </w:r>
      <w:r w:rsidR="00F26C14">
        <w:rPr>
          <w:i/>
        </w:rPr>
        <w:t>exempt check pilot</w:t>
      </w:r>
    </w:p>
    <w:p w14:paraId="0ED68251" w14:textId="557469C3" w:rsidR="00D4636A" w:rsidRPr="009E35DA" w:rsidRDefault="00DE06DC" w:rsidP="00B36FB9">
      <w:pPr>
        <w:pStyle w:val="LDAmendInstruction"/>
        <w:keepNext w:val="0"/>
      </w:pPr>
      <w:r>
        <w:t>omit</w:t>
      </w:r>
    </w:p>
    <w:p w14:paraId="16B86E0B" w14:textId="41325071" w:rsidR="00EB2886" w:rsidRPr="00CE2965" w:rsidRDefault="00EB2886" w:rsidP="00EB2886">
      <w:pPr>
        <w:pStyle w:val="LDAmendHeading"/>
      </w:pPr>
      <w:r>
        <w:t>[</w:t>
      </w:r>
      <w:r w:rsidR="0050256B">
        <w:t>3</w:t>
      </w:r>
      <w:r>
        <w:t>]</w:t>
      </w:r>
      <w:r>
        <w:tab/>
        <w:t>Subsection 3 (1)</w:t>
      </w:r>
    </w:p>
    <w:p w14:paraId="3C6257A4" w14:textId="5EF8616E" w:rsidR="00EB2886" w:rsidRPr="009E35DA" w:rsidRDefault="00EB2886" w:rsidP="006D1506">
      <w:pPr>
        <w:pStyle w:val="LDAmendInstruction"/>
        <w:keepNext w:val="0"/>
      </w:pPr>
      <w:r>
        <w:t>insert</w:t>
      </w:r>
    </w:p>
    <w:p w14:paraId="23C8F889" w14:textId="2E8317DA" w:rsidR="00EB2886" w:rsidRPr="00C518AA" w:rsidRDefault="002C51FA" w:rsidP="00F7370A">
      <w:pPr>
        <w:pStyle w:val="LDdefinition"/>
        <w:rPr>
          <w:bCs/>
          <w:iCs/>
        </w:rPr>
      </w:pPr>
      <w:r>
        <w:rPr>
          <w:b/>
          <w:i/>
        </w:rPr>
        <w:t xml:space="preserve">check </w:t>
      </w:r>
      <w:r w:rsidR="00EB2886">
        <w:rPr>
          <w:b/>
          <w:i/>
        </w:rPr>
        <w:t>pilot</w:t>
      </w:r>
      <w:r w:rsidR="00C518AA">
        <w:rPr>
          <w:bCs/>
          <w:iCs/>
        </w:rPr>
        <w:t>: see section 27.</w:t>
      </w:r>
    </w:p>
    <w:p w14:paraId="53E9479E" w14:textId="203B2EF8" w:rsidR="00DB7252" w:rsidRPr="00CE2965" w:rsidRDefault="00DB7252" w:rsidP="00C76322">
      <w:pPr>
        <w:pStyle w:val="LDAmendHeading"/>
      </w:pPr>
      <w:r>
        <w:lastRenderedPageBreak/>
        <w:t>[</w:t>
      </w:r>
      <w:r w:rsidR="0050256B">
        <w:t>4</w:t>
      </w:r>
      <w:r>
        <w:t>]</w:t>
      </w:r>
      <w:r>
        <w:tab/>
      </w:r>
      <w:r w:rsidR="00A909FC">
        <w:t>Part 6</w:t>
      </w:r>
    </w:p>
    <w:p w14:paraId="50C7DE2F" w14:textId="129BF05D" w:rsidR="00A909FC" w:rsidRPr="009E35DA" w:rsidRDefault="00992637" w:rsidP="00C76322">
      <w:pPr>
        <w:pStyle w:val="LDAmendInstruction"/>
      </w:pPr>
      <w:r>
        <w:t>r</w:t>
      </w:r>
      <w:r w:rsidR="00DE06DC">
        <w:t xml:space="preserve">epeal </w:t>
      </w:r>
      <w:r w:rsidR="00041D2F">
        <w:t>and</w:t>
      </w:r>
      <w:r w:rsidR="00DE06DC">
        <w:t xml:space="preserve"> </w:t>
      </w:r>
      <w:r w:rsidR="004B5A14">
        <w:t>substitut</w:t>
      </w:r>
      <w:r w:rsidR="00A909FC">
        <w:t>e</w:t>
      </w:r>
    </w:p>
    <w:p w14:paraId="3E626CE1" w14:textId="78B1A061" w:rsidR="00E05ACE" w:rsidRDefault="00E05ACE" w:rsidP="005F4DF9">
      <w:pPr>
        <w:pStyle w:val="LDPartHeading"/>
      </w:pPr>
      <w:r>
        <w:t>Part 6</w:t>
      </w:r>
      <w:r w:rsidR="009145D8">
        <w:t> —</w:t>
      </w:r>
      <w:r w:rsidR="00465ABC">
        <w:t xml:space="preserve"> </w:t>
      </w:r>
      <w:r w:rsidR="00B04B3F">
        <w:t xml:space="preserve">Operator </w:t>
      </w:r>
      <w:r w:rsidR="008A4797">
        <w:t>P</w:t>
      </w:r>
      <w:r w:rsidR="008976DE">
        <w:t xml:space="preserve">roficiency </w:t>
      </w:r>
      <w:r w:rsidR="008A4797">
        <w:t>C</w:t>
      </w:r>
      <w:r w:rsidR="008976DE">
        <w:t>hecks</w:t>
      </w:r>
      <w:r w:rsidR="00E62405">
        <w:t xml:space="preserve"> by Check Pilots</w:t>
      </w:r>
      <w:r w:rsidR="001D6F02">
        <w:t xml:space="preserve"> </w:t>
      </w:r>
      <w:r w:rsidR="004A5D0F">
        <w:t>Exemption and Conditions</w:t>
      </w:r>
    </w:p>
    <w:p w14:paraId="7F3D0108" w14:textId="0360E087" w:rsidR="008C65A3" w:rsidRPr="00D656A1" w:rsidRDefault="008C65A3" w:rsidP="00B060E6">
      <w:pPr>
        <w:pStyle w:val="LDClauseHeading"/>
        <w:rPr>
          <w:color w:val="000000"/>
        </w:rPr>
      </w:pPr>
      <w:r w:rsidRPr="00B060E6">
        <w:rPr>
          <w:color w:val="000000"/>
        </w:rPr>
        <w:t>2</w:t>
      </w:r>
      <w:r w:rsidR="009101AF" w:rsidRPr="00B060E6">
        <w:rPr>
          <w:color w:val="000000"/>
        </w:rPr>
        <w:t>7</w:t>
      </w:r>
      <w:r w:rsidRPr="00B060E6">
        <w:rPr>
          <w:color w:val="000000"/>
        </w:rPr>
        <w:tab/>
      </w:r>
      <w:r w:rsidR="002C71B6">
        <w:rPr>
          <w:color w:val="000000"/>
        </w:rPr>
        <w:t>Application of Part</w:t>
      </w:r>
      <w:r w:rsidR="00F9724D">
        <w:rPr>
          <w:color w:val="000000"/>
        </w:rPr>
        <w:t> </w:t>
      </w:r>
      <w:r w:rsidR="00B86B7C">
        <w:rPr>
          <w:color w:val="000000"/>
        </w:rPr>
        <w:t>—</w:t>
      </w:r>
      <w:r w:rsidR="00846223">
        <w:rPr>
          <w:color w:val="000000"/>
        </w:rPr>
        <w:t xml:space="preserve"> check pilots</w:t>
      </w:r>
    </w:p>
    <w:p w14:paraId="61958484" w14:textId="74EE1C8D" w:rsidR="00280BA7" w:rsidRDefault="00280BA7" w:rsidP="006262D3">
      <w:pPr>
        <w:pStyle w:val="LDClause"/>
      </w:pPr>
      <w:r>
        <w:tab/>
      </w:r>
      <w:r w:rsidR="00B93831">
        <w:tab/>
      </w:r>
      <w:r w:rsidR="002C71B6">
        <w:t>This Part applies to</w:t>
      </w:r>
      <w:r w:rsidR="00DF1F60">
        <w:t xml:space="preserve"> t</w:t>
      </w:r>
      <w:r w:rsidR="00F30A50">
        <w:t xml:space="preserve">he holder of a pilot licence </w:t>
      </w:r>
      <w:r w:rsidR="00E50EAF">
        <w:t>who</w:t>
      </w:r>
      <w:r w:rsidR="007C72CC">
        <w:t>:</w:t>
      </w:r>
    </w:p>
    <w:p w14:paraId="49A4BFC9" w14:textId="57CD29D5" w:rsidR="007C72CC" w:rsidRDefault="007C4CDF" w:rsidP="007C4CDF">
      <w:pPr>
        <w:pStyle w:val="LDP1a0"/>
        <w:ind w:left="1191" w:hanging="454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08510F" w:rsidRPr="001B3F7C">
        <w:rPr>
          <w:color w:val="000000"/>
        </w:rPr>
        <w:t xml:space="preserve">holds </w:t>
      </w:r>
      <w:r w:rsidR="007C72CC" w:rsidRPr="001B3F7C">
        <w:rPr>
          <w:color w:val="000000"/>
        </w:rPr>
        <w:t xml:space="preserve">an approval </w:t>
      </w:r>
      <w:r w:rsidR="00B377FA" w:rsidRPr="00B377FA">
        <w:t>under regulation 121.010</w:t>
      </w:r>
      <w:r w:rsidR="00B377FA">
        <w:rPr>
          <w:sz w:val="22"/>
          <w:szCs w:val="22"/>
        </w:rPr>
        <w:t xml:space="preserve"> </w:t>
      </w:r>
      <w:r w:rsidR="009F3DFA">
        <w:rPr>
          <w:sz w:val="22"/>
          <w:szCs w:val="22"/>
        </w:rPr>
        <w:t xml:space="preserve">of CASR </w:t>
      </w:r>
      <w:r w:rsidR="00B219D8">
        <w:rPr>
          <w:color w:val="000000"/>
        </w:rPr>
        <w:t xml:space="preserve">to conduct a Part 121 </w:t>
      </w:r>
      <w:r w:rsidR="00A30042" w:rsidRPr="001B3F7C">
        <w:t>proficiency check for</w:t>
      </w:r>
      <w:r w:rsidR="00BD6996">
        <w:t xml:space="preserve"> </w:t>
      </w:r>
      <w:r w:rsidR="00E50EAF">
        <w:t xml:space="preserve">an </w:t>
      </w:r>
      <w:r w:rsidR="00562508">
        <w:t>aeroplane of a particular kind;</w:t>
      </w:r>
      <w:r w:rsidR="002A76C7">
        <w:rPr>
          <w:color w:val="000000"/>
        </w:rPr>
        <w:t xml:space="preserve"> or</w:t>
      </w:r>
    </w:p>
    <w:p w14:paraId="4B562B08" w14:textId="687C9D3A" w:rsidR="00A97182" w:rsidRDefault="007C4CDF" w:rsidP="007C4CDF">
      <w:pPr>
        <w:pStyle w:val="LDP1a0"/>
        <w:ind w:left="1191" w:hanging="454"/>
      </w:pPr>
      <w:r>
        <w:t>(b)</w:t>
      </w:r>
      <w:r>
        <w:tab/>
      </w:r>
      <w:r w:rsidR="00BD72CF">
        <w:t>is</w:t>
      </w:r>
      <w:r w:rsidR="00233FC2">
        <w:t xml:space="preserve"> engaged </w:t>
      </w:r>
      <w:r w:rsidR="00964B85">
        <w:t xml:space="preserve">by the operator of an aircraft to conduct </w:t>
      </w:r>
      <w:r w:rsidR="001417CE">
        <w:t>training or a check</w:t>
      </w:r>
      <w:r w:rsidR="00AA3EE4">
        <w:t xml:space="preserve"> under</w:t>
      </w:r>
      <w:r w:rsidR="00303971">
        <w:t>:</w:t>
      </w:r>
    </w:p>
    <w:p w14:paraId="505E65AC" w14:textId="780C0377" w:rsidR="007C72CC" w:rsidRDefault="000C3900" w:rsidP="000C3900">
      <w:pPr>
        <w:pStyle w:val="LDP2i0"/>
      </w:pPr>
      <w:r>
        <w:tab/>
        <w:t>(i)</w:t>
      </w:r>
      <w:r>
        <w:tab/>
      </w:r>
      <w:r w:rsidR="007C72CC" w:rsidRPr="004B2858">
        <w:t>paragraph 133.377 (2) (a)</w:t>
      </w:r>
      <w:r w:rsidR="009A5C37">
        <w:t xml:space="preserve"> of CASR</w:t>
      </w:r>
      <w:r w:rsidR="007C72CC" w:rsidRPr="004B2858">
        <w:t>;</w:t>
      </w:r>
      <w:r w:rsidR="00AA3EE4">
        <w:t xml:space="preserve"> or</w:t>
      </w:r>
    </w:p>
    <w:p w14:paraId="506F67A7" w14:textId="57308373" w:rsidR="007C72CC" w:rsidRPr="004B2858" w:rsidRDefault="000C3900" w:rsidP="000C3900">
      <w:pPr>
        <w:pStyle w:val="LDP2i0"/>
        <w:ind w:left="454" w:firstLine="0"/>
      </w:pPr>
      <w:r>
        <w:tab/>
        <w:t>(ii)</w:t>
      </w:r>
      <w:r>
        <w:tab/>
      </w:r>
      <w:r w:rsidR="007C72CC" w:rsidRPr="004B2858">
        <w:t>paragraph 135.387 (2) (a)</w:t>
      </w:r>
      <w:r w:rsidR="009A5C37">
        <w:t xml:space="preserve"> of CASR</w:t>
      </w:r>
      <w:r w:rsidR="007C72CC" w:rsidRPr="004B2858">
        <w:t>;</w:t>
      </w:r>
      <w:r w:rsidR="00B24FBE">
        <w:t xml:space="preserve"> or</w:t>
      </w:r>
    </w:p>
    <w:p w14:paraId="3706F333" w14:textId="56AA90AA" w:rsidR="00C41585" w:rsidRDefault="000C3900" w:rsidP="000C3900">
      <w:pPr>
        <w:pStyle w:val="LDP2i0"/>
      </w:pPr>
      <w:r>
        <w:tab/>
        <w:t>(iii)</w:t>
      </w:r>
      <w:r>
        <w:tab/>
      </w:r>
      <w:r w:rsidR="007C72CC" w:rsidRPr="004B2858">
        <w:t>paragraph 138.505 (2) (a)</w:t>
      </w:r>
      <w:r w:rsidR="009A5C37">
        <w:t xml:space="preserve"> o</w:t>
      </w:r>
      <w:r w:rsidR="009F3DFA">
        <w:t>f CASR</w:t>
      </w:r>
      <w:r w:rsidR="00266F0E">
        <w:t>;</w:t>
      </w:r>
    </w:p>
    <w:p w14:paraId="6E887A6B" w14:textId="4EEC71BE" w:rsidR="00266F0E" w:rsidRPr="008073BF" w:rsidRDefault="008073BF" w:rsidP="008073BF">
      <w:pPr>
        <w:pStyle w:val="LDClause"/>
      </w:pPr>
      <w:r>
        <w:tab/>
      </w:r>
      <w:r>
        <w:tab/>
        <w:t xml:space="preserve">(a </w:t>
      </w:r>
      <w:r>
        <w:rPr>
          <w:b/>
          <w:bCs/>
          <w:i/>
          <w:iCs/>
        </w:rPr>
        <w:t>check pilot</w:t>
      </w:r>
      <w:r>
        <w:t>).</w:t>
      </w:r>
    </w:p>
    <w:p w14:paraId="134183ED" w14:textId="56A77B19" w:rsidR="00B16612" w:rsidRPr="00B060E6" w:rsidRDefault="00B16612" w:rsidP="00B060E6">
      <w:pPr>
        <w:pStyle w:val="LDClauseHeading"/>
        <w:rPr>
          <w:color w:val="000000"/>
        </w:rPr>
      </w:pPr>
      <w:r w:rsidRPr="00B060E6">
        <w:rPr>
          <w:color w:val="000000"/>
        </w:rPr>
        <w:t>2</w:t>
      </w:r>
      <w:r w:rsidR="009101AF" w:rsidRPr="00B060E6">
        <w:rPr>
          <w:color w:val="000000"/>
        </w:rPr>
        <w:t>8</w:t>
      </w:r>
      <w:r w:rsidRPr="00B060E6">
        <w:rPr>
          <w:color w:val="000000"/>
        </w:rPr>
        <w:tab/>
        <w:t>Exemption</w:t>
      </w:r>
    </w:p>
    <w:p w14:paraId="4AF4BD8A" w14:textId="36924C1F" w:rsidR="00A34A20" w:rsidRDefault="0026477E" w:rsidP="00582A0A">
      <w:pPr>
        <w:pStyle w:val="LDClause"/>
        <w:ind w:right="-285"/>
      </w:pPr>
      <w:r>
        <w:tab/>
      </w:r>
      <w:r w:rsidR="00A34A20" w:rsidRPr="00551D89">
        <w:t>(1)</w:t>
      </w:r>
      <w:r w:rsidR="00A34A20">
        <w:tab/>
      </w:r>
      <w:r w:rsidR="00FD173C">
        <w:t>Subject to this section, a</w:t>
      </w:r>
      <w:r w:rsidR="00A35B3C">
        <w:t xml:space="preserve"> </w:t>
      </w:r>
      <w:r w:rsidR="00AB7E4E">
        <w:t xml:space="preserve">check pilot </w:t>
      </w:r>
      <w:r w:rsidR="00A34A20" w:rsidRPr="00551D89">
        <w:t>is</w:t>
      </w:r>
      <w:r w:rsidR="00A777CF">
        <w:t xml:space="preserve"> </w:t>
      </w:r>
      <w:r w:rsidR="00A34A20" w:rsidRPr="00551D89">
        <w:t>exempt</w:t>
      </w:r>
      <w:r w:rsidR="00A34A20" w:rsidRPr="00582A0A">
        <w:rPr>
          <w:sz w:val="20"/>
          <w:szCs w:val="20"/>
        </w:rPr>
        <w:t xml:space="preserve"> </w:t>
      </w:r>
      <w:r w:rsidR="00A34A20" w:rsidRPr="00551D89">
        <w:t>fro</w:t>
      </w:r>
      <w:r w:rsidR="000923D7">
        <w:t>m compliance with</w:t>
      </w:r>
      <w:r w:rsidR="007C48F9">
        <w:t xml:space="preserve"> subregulation</w:t>
      </w:r>
      <w:r w:rsidR="001256B1">
        <w:t> </w:t>
      </w:r>
      <w:r w:rsidR="005853E3">
        <w:t>61.065</w:t>
      </w:r>
      <w:r w:rsidR="00B67109">
        <w:t> </w:t>
      </w:r>
      <w:r w:rsidR="005853E3">
        <w:t xml:space="preserve">(1) </w:t>
      </w:r>
      <w:r w:rsidR="00BF1776">
        <w:t xml:space="preserve">(when taken together with </w:t>
      </w:r>
      <w:r w:rsidR="00773ECC" w:rsidRPr="00551D89">
        <w:t>subregulation</w:t>
      </w:r>
      <w:r w:rsidR="00B86B7C">
        <w:t xml:space="preserve"> </w:t>
      </w:r>
      <w:r w:rsidR="00773ECC" w:rsidRPr="00551D89">
        <w:t>61.375</w:t>
      </w:r>
      <w:r w:rsidR="00773ECC" w:rsidRPr="00582A0A">
        <w:rPr>
          <w:sz w:val="20"/>
          <w:szCs w:val="20"/>
        </w:rPr>
        <w:t> </w:t>
      </w:r>
      <w:r w:rsidR="00773ECC" w:rsidRPr="00551D89">
        <w:t>(7)</w:t>
      </w:r>
      <w:r w:rsidR="00773ECC">
        <w:t xml:space="preserve"> </w:t>
      </w:r>
      <w:r w:rsidR="00B61EC7">
        <w:t>(</w:t>
      </w:r>
      <w:r w:rsidR="00773ECC">
        <w:t>as it relates to item 9 of table 61.375</w:t>
      </w:r>
      <w:r w:rsidR="00B61EC7">
        <w:t>)</w:t>
      </w:r>
      <w:r w:rsidR="00773ECC">
        <w:t xml:space="preserve"> and </w:t>
      </w:r>
      <w:r w:rsidR="007728EF">
        <w:t>sub</w:t>
      </w:r>
      <w:r w:rsidR="00F31509">
        <w:t xml:space="preserve">paragraph </w:t>
      </w:r>
      <w:r w:rsidR="00BF1776">
        <w:t>61.</w:t>
      </w:r>
      <w:r w:rsidR="00BF1776" w:rsidRPr="00354CFE">
        <w:t>1</w:t>
      </w:r>
      <w:r w:rsidR="00F31509">
        <w:t>255</w:t>
      </w:r>
      <w:r w:rsidR="00B67109">
        <w:t> </w:t>
      </w:r>
      <w:r w:rsidR="00F31509">
        <w:t>(c)</w:t>
      </w:r>
      <w:r w:rsidR="00B67109">
        <w:t> </w:t>
      </w:r>
      <w:r w:rsidR="00F31509">
        <w:t>(v)</w:t>
      </w:r>
      <w:r w:rsidR="00BF1776">
        <w:t xml:space="preserve">) to the extent that the </w:t>
      </w:r>
      <w:r w:rsidR="00AB7E4E">
        <w:t xml:space="preserve">pilot </w:t>
      </w:r>
      <w:r w:rsidR="001C10EB">
        <w:t>may conduct</w:t>
      </w:r>
      <w:r w:rsidR="00F802C3">
        <w:t xml:space="preserve"> </w:t>
      </w:r>
      <w:r w:rsidR="000B43FC">
        <w:t>a</w:t>
      </w:r>
      <w:r w:rsidR="00237CB9">
        <w:t>n operator</w:t>
      </w:r>
      <w:r w:rsidR="008608D2">
        <w:t xml:space="preserve"> </w:t>
      </w:r>
      <w:r w:rsidR="000B43FC">
        <w:t xml:space="preserve">proficiency check </w:t>
      </w:r>
      <w:r w:rsidR="00FA647B">
        <w:t xml:space="preserve">for the </w:t>
      </w:r>
      <w:r w:rsidR="00952C0B">
        <w:t>holder of a pilot licence (</w:t>
      </w:r>
      <w:r w:rsidR="000B43FC">
        <w:t xml:space="preserve">mentioned in </w:t>
      </w:r>
      <w:r w:rsidR="00237CB9">
        <w:t>sub</w:t>
      </w:r>
      <w:r w:rsidR="000B43FC">
        <w:t>paragraph 61.1255</w:t>
      </w:r>
      <w:r w:rsidR="00B67109">
        <w:t> </w:t>
      </w:r>
      <w:r w:rsidR="000B43FC">
        <w:t>(c)</w:t>
      </w:r>
      <w:r w:rsidR="00B67109">
        <w:t> </w:t>
      </w:r>
      <w:r w:rsidR="00237CB9">
        <w:t>(v)</w:t>
      </w:r>
      <w:r w:rsidR="00952C0B">
        <w:t>)</w:t>
      </w:r>
      <w:r w:rsidR="00237CB9">
        <w:t xml:space="preserve"> </w:t>
      </w:r>
      <w:r w:rsidR="000B43FC">
        <w:t xml:space="preserve">without holding a flight examiner </w:t>
      </w:r>
      <w:r w:rsidR="00B82473">
        <w:t>rating.</w:t>
      </w:r>
    </w:p>
    <w:p w14:paraId="1E9FDAF1" w14:textId="1A0C1160" w:rsidR="00FD173C" w:rsidRDefault="00FD173C" w:rsidP="00582A0A">
      <w:pPr>
        <w:pStyle w:val="LDClause"/>
        <w:ind w:right="-285"/>
      </w:pPr>
      <w:r>
        <w:tab/>
        <w:t>(2)</w:t>
      </w:r>
      <w:r>
        <w:tab/>
        <w:t xml:space="preserve">Subsection (1) does not </w:t>
      </w:r>
      <w:r w:rsidR="00D450EC">
        <w:t xml:space="preserve">authorise </w:t>
      </w:r>
      <w:r w:rsidR="00D07BBE">
        <w:t>the</w:t>
      </w:r>
      <w:r w:rsidR="00D450EC">
        <w:t xml:space="preserve"> check pilot to conduct an operator proficiency check for the purposes of regulation 61.650, 61.695 or 61.880.</w:t>
      </w:r>
    </w:p>
    <w:p w14:paraId="6EA2F8D2" w14:textId="4DFB2DFF" w:rsidR="00A34A20" w:rsidRDefault="0026477E" w:rsidP="0026477E">
      <w:pPr>
        <w:pStyle w:val="LDClause"/>
      </w:pPr>
      <w:r>
        <w:tab/>
      </w:r>
      <w:r w:rsidR="00A34A20" w:rsidRPr="00A34A20">
        <w:t>(</w:t>
      </w:r>
      <w:r w:rsidR="00D450EC">
        <w:t>3</w:t>
      </w:r>
      <w:r w:rsidR="00A34A20" w:rsidRPr="00A34A20">
        <w:t>)</w:t>
      </w:r>
      <w:r w:rsidR="00A34A20" w:rsidRPr="00A34A20">
        <w:tab/>
        <w:t xml:space="preserve">The </w:t>
      </w:r>
      <w:r w:rsidR="003B1501">
        <w:t>check pilot must comply with</w:t>
      </w:r>
      <w:r w:rsidR="00A34A20" w:rsidRPr="00A34A20">
        <w:t xml:space="preserve"> the conditions mentioned in section</w:t>
      </w:r>
      <w:r w:rsidR="00F2066C">
        <w:t xml:space="preserve"> </w:t>
      </w:r>
      <w:r w:rsidR="00A34A20" w:rsidRPr="00A34A20">
        <w:t>2</w:t>
      </w:r>
      <w:r w:rsidR="009101AF">
        <w:t>9</w:t>
      </w:r>
      <w:r w:rsidR="00A34A20" w:rsidRPr="00A34A20">
        <w:t>.</w:t>
      </w:r>
    </w:p>
    <w:p w14:paraId="3D895C87" w14:textId="36C699D6" w:rsidR="00B16612" w:rsidRPr="00B060E6" w:rsidRDefault="00B16612" w:rsidP="00B060E6">
      <w:pPr>
        <w:pStyle w:val="LDClauseHeading"/>
        <w:rPr>
          <w:color w:val="000000"/>
        </w:rPr>
      </w:pPr>
      <w:r w:rsidRPr="00B060E6">
        <w:rPr>
          <w:color w:val="000000"/>
        </w:rPr>
        <w:t>2</w:t>
      </w:r>
      <w:r w:rsidR="009101AF" w:rsidRPr="00B060E6">
        <w:rPr>
          <w:color w:val="000000"/>
        </w:rPr>
        <w:t>9</w:t>
      </w:r>
      <w:r w:rsidRPr="00B060E6">
        <w:rPr>
          <w:color w:val="000000"/>
        </w:rPr>
        <w:tab/>
        <w:t>Conditions</w:t>
      </w:r>
    </w:p>
    <w:p w14:paraId="351D1654" w14:textId="32D270D8" w:rsidR="0007751A" w:rsidRDefault="00A34A20" w:rsidP="00000591">
      <w:pPr>
        <w:pStyle w:val="LDClause"/>
      </w:pPr>
      <w:r>
        <w:tab/>
      </w:r>
      <w:r w:rsidR="00DB3D91">
        <w:t>(1)</w:t>
      </w:r>
      <w:r w:rsidR="00DB3D91">
        <w:tab/>
      </w:r>
      <w:r w:rsidR="00E1333B">
        <w:t>An</w:t>
      </w:r>
      <w:r w:rsidR="007C2B08">
        <w:t xml:space="preserve"> </w:t>
      </w:r>
      <w:r w:rsidR="009317B3">
        <w:t>operator proficiency check</w:t>
      </w:r>
      <w:r w:rsidR="00F1620C">
        <w:t xml:space="preserve"> m</w:t>
      </w:r>
      <w:r w:rsidR="00564885">
        <w:t>ay only be conducted</w:t>
      </w:r>
      <w:r w:rsidR="0007751A">
        <w:t>:</w:t>
      </w:r>
    </w:p>
    <w:p w14:paraId="1DC791C7" w14:textId="21DA6E25" w:rsidR="008A1DD2" w:rsidRDefault="0007751A" w:rsidP="001A3BAB">
      <w:pPr>
        <w:pStyle w:val="LDP1a0"/>
        <w:ind w:left="1191" w:hanging="454"/>
      </w:pPr>
      <w:r>
        <w:t>(a)</w:t>
      </w:r>
      <w:r>
        <w:tab/>
      </w:r>
      <w:r w:rsidR="0064370F">
        <w:t>i</w:t>
      </w:r>
      <w:r w:rsidR="00054B55">
        <w:t xml:space="preserve">n the case of a </w:t>
      </w:r>
      <w:r w:rsidR="004137F3">
        <w:t xml:space="preserve">check </w:t>
      </w:r>
      <w:r w:rsidR="004F01D4">
        <w:t>pilot</w:t>
      </w:r>
      <w:r w:rsidR="00FA28FF">
        <w:t xml:space="preserve"> </w:t>
      </w:r>
      <w:r w:rsidR="00054B55">
        <w:t xml:space="preserve">who </w:t>
      </w:r>
      <w:r w:rsidR="00435FE2">
        <w:t xml:space="preserve">holds an approval mentioned </w:t>
      </w:r>
      <w:r w:rsidR="001363AC">
        <w:t xml:space="preserve">in </w:t>
      </w:r>
      <w:r w:rsidR="0064370F">
        <w:t>paragraph</w:t>
      </w:r>
      <w:r w:rsidR="00925D8D">
        <w:t> </w:t>
      </w:r>
      <w:r w:rsidR="0064370F">
        <w:t>27</w:t>
      </w:r>
      <w:r w:rsidR="00925D8D">
        <w:t> </w:t>
      </w:r>
      <w:r w:rsidR="0064370F">
        <w:t>(a</w:t>
      </w:r>
      <w:r w:rsidR="004137F3">
        <w:t>)</w:t>
      </w:r>
      <w:r w:rsidR="00925D8D">
        <w:t> </w:t>
      </w:r>
      <w:r w:rsidR="00A15A1A">
        <w:t xml:space="preserve">— </w:t>
      </w:r>
      <w:r w:rsidR="006711D0">
        <w:t xml:space="preserve">for </w:t>
      </w:r>
      <w:r w:rsidR="00FC3AF6">
        <w:t xml:space="preserve">an aeroplane of </w:t>
      </w:r>
      <w:r w:rsidR="00A15A1A">
        <w:t xml:space="preserve">a </w:t>
      </w:r>
      <w:r w:rsidR="00E77B7F">
        <w:t xml:space="preserve">kind </w:t>
      </w:r>
      <w:r w:rsidR="00B46FD4">
        <w:t xml:space="preserve">to which the </w:t>
      </w:r>
      <w:r w:rsidR="00E77B7F">
        <w:t>approval</w:t>
      </w:r>
      <w:r w:rsidR="00B46FD4">
        <w:t xml:space="preserve"> applies</w:t>
      </w:r>
      <w:r w:rsidR="00873C75">
        <w:t>;</w:t>
      </w:r>
      <w:r w:rsidR="00B52956">
        <w:t xml:space="preserve"> or</w:t>
      </w:r>
    </w:p>
    <w:p w14:paraId="4CB98A8C" w14:textId="234580BF" w:rsidR="003412BE" w:rsidRDefault="003412BE" w:rsidP="001A3BAB">
      <w:pPr>
        <w:pStyle w:val="LDP1a0"/>
        <w:ind w:left="1191" w:hanging="454"/>
      </w:pPr>
      <w:r>
        <w:t>(b)</w:t>
      </w:r>
      <w:r>
        <w:tab/>
      </w:r>
      <w:r w:rsidR="00293B46">
        <w:t>i</w:t>
      </w:r>
      <w:r w:rsidR="00054B55">
        <w:t xml:space="preserve">n the case of a </w:t>
      </w:r>
      <w:r w:rsidR="004050AE">
        <w:t xml:space="preserve">check </w:t>
      </w:r>
      <w:r w:rsidR="004F01D4">
        <w:t xml:space="preserve">pilot </w:t>
      </w:r>
      <w:r w:rsidR="00054B55">
        <w:t xml:space="preserve">who </w:t>
      </w:r>
      <w:r w:rsidR="002B679A">
        <w:t xml:space="preserve">is </w:t>
      </w:r>
      <w:r w:rsidR="00293B46">
        <w:t xml:space="preserve">engaged by an operator </w:t>
      </w:r>
      <w:r w:rsidR="00B66F5D">
        <w:t xml:space="preserve">to conduct training or a check </w:t>
      </w:r>
      <w:r w:rsidR="00293B46">
        <w:t xml:space="preserve">mentioned </w:t>
      </w:r>
      <w:r w:rsidR="00A15A1A">
        <w:t xml:space="preserve">in </w:t>
      </w:r>
      <w:r w:rsidR="00582DA8">
        <w:t>paragraph 27</w:t>
      </w:r>
      <w:r w:rsidR="00925D8D">
        <w:t> </w:t>
      </w:r>
      <w:r w:rsidR="00582DA8">
        <w:t>(b)</w:t>
      </w:r>
      <w:r w:rsidR="00925D8D">
        <w:t> </w:t>
      </w:r>
      <w:r w:rsidR="00A15A1A">
        <w:t>—</w:t>
      </w:r>
      <w:r w:rsidR="00A739C4">
        <w:t xml:space="preserve"> for </w:t>
      </w:r>
      <w:r w:rsidR="00750367">
        <w:t>the aircraft</w:t>
      </w:r>
      <w:r w:rsidR="00B00148">
        <w:t xml:space="preserve"> </w:t>
      </w:r>
      <w:r w:rsidR="003401D9">
        <w:t>in respect of which the check pilot has been so engaged</w:t>
      </w:r>
      <w:r w:rsidR="00317BB8">
        <w:t>.</w:t>
      </w:r>
    </w:p>
    <w:p w14:paraId="00C7184C" w14:textId="22F71DD7" w:rsidR="0060467A" w:rsidRDefault="00DB3D91" w:rsidP="00DB3D91">
      <w:pPr>
        <w:pStyle w:val="LDClause"/>
      </w:pPr>
      <w:r>
        <w:tab/>
        <w:t>(2)</w:t>
      </w:r>
      <w:r>
        <w:tab/>
      </w:r>
      <w:r w:rsidR="00E1333B">
        <w:t>An</w:t>
      </w:r>
      <w:r>
        <w:t xml:space="preserve"> operator proficiency check must be conducted </w:t>
      </w:r>
      <w:r w:rsidR="00BA59E4">
        <w:t xml:space="preserve">in accordance with </w:t>
      </w:r>
      <w:r w:rsidR="00EF749E">
        <w:t xml:space="preserve">the </w:t>
      </w:r>
      <w:r w:rsidR="00BA59E4">
        <w:t xml:space="preserve">operator’s training and checking </w:t>
      </w:r>
      <w:r w:rsidR="00605346">
        <w:t>responsibilities under the</w:t>
      </w:r>
      <w:r w:rsidR="00EF7BA7">
        <w:t xml:space="preserve"> regulations</w:t>
      </w:r>
      <w:r w:rsidR="007E7D66">
        <w:t>.</w:t>
      </w:r>
    </w:p>
    <w:p w14:paraId="3D84DAE0" w14:textId="77777777" w:rsidR="00925D8D" w:rsidRPr="00925D8D" w:rsidRDefault="00925D8D" w:rsidP="00925D8D">
      <w:pPr>
        <w:pStyle w:val="LDEndLine"/>
        <w:rPr>
          <w:sz w:val="24"/>
          <w:szCs w:val="24"/>
        </w:rPr>
      </w:pPr>
    </w:p>
    <w:sectPr w:rsidR="00925D8D" w:rsidRPr="00925D8D" w:rsidSect="007447B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A6B9" w14:textId="77777777" w:rsidR="009606C0" w:rsidRDefault="009606C0">
      <w:r>
        <w:separator/>
      </w:r>
    </w:p>
  </w:endnote>
  <w:endnote w:type="continuationSeparator" w:id="0">
    <w:p w14:paraId="1BA09610" w14:textId="77777777" w:rsidR="009606C0" w:rsidRDefault="009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0EAF75D2" w:rsidR="00E0520E" w:rsidRPr="008A4441" w:rsidRDefault="00E0520E" w:rsidP="00680A78">
    <w:pPr>
      <w:pStyle w:val="LDFooter"/>
      <w:ind w:right="-1"/>
    </w:pPr>
    <w:r w:rsidRPr="008A4441">
      <w:t>Instrument number CASA EX</w:t>
    </w:r>
    <w:r w:rsidR="00540871">
      <w:t>62/22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DD324A">
      <w:rPr>
        <w:rStyle w:val="PageNumber"/>
        <w:noProof/>
      </w:rPr>
      <w:t>2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DD324A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73CA351A" w:rsidR="00E0520E" w:rsidRPr="008A4441" w:rsidRDefault="00E0520E" w:rsidP="00680A78">
    <w:pPr>
      <w:pStyle w:val="LDFooter"/>
      <w:ind w:right="-1"/>
    </w:pPr>
    <w:r w:rsidRPr="008A4441">
      <w:t>Instrument number CASA EX</w:t>
    </w:r>
    <w:r w:rsidR="00540871">
      <w:t>62</w:t>
    </w:r>
    <w:r w:rsidRPr="008A4441">
      <w:t>/2</w:t>
    </w:r>
    <w:r w:rsidR="00540871">
      <w:t>2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E362F6">
      <w:rPr>
        <w:rStyle w:val="PageNumber"/>
        <w:noProof/>
      </w:rPr>
      <w:t>1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E362F6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5593" w14:textId="77777777" w:rsidR="009606C0" w:rsidRDefault="009606C0">
      <w:r>
        <w:separator/>
      </w:r>
    </w:p>
  </w:footnote>
  <w:footnote w:type="continuationSeparator" w:id="0">
    <w:p w14:paraId="6DBD8AC1" w14:textId="77777777" w:rsidR="009606C0" w:rsidRDefault="0096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4B33634D">
                                <wp:extent cx="4019550" cy="1066800"/>
                                <wp:effectExtent l="0" t="0" r="0" b="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4B33634D">
                          <wp:extent cx="4019550" cy="1066800"/>
                          <wp:effectExtent l="0" t="0" r="0" b="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2"/>
  </w:num>
  <w:num w:numId="12" w16cid:durableId="1278488192">
    <w:abstractNumId w:val="14"/>
  </w:num>
  <w:num w:numId="13" w16cid:durableId="230696532">
    <w:abstractNumId w:val="13"/>
  </w:num>
  <w:num w:numId="14" w16cid:durableId="132334791">
    <w:abstractNumId w:val="16"/>
  </w:num>
  <w:num w:numId="15" w16cid:durableId="1261179862">
    <w:abstractNumId w:val="17"/>
  </w:num>
  <w:num w:numId="16" w16cid:durableId="1207330284">
    <w:abstractNumId w:val="10"/>
  </w:num>
  <w:num w:numId="17" w16cid:durableId="1729759985">
    <w:abstractNumId w:val="11"/>
  </w:num>
  <w:num w:numId="18" w16cid:durableId="2734383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852"/>
    <w:rsid w:val="00002E09"/>
    <w:rsid w:val="00003DD4"/>
    <w:rsid w:val="00003E7A"/>
    <w:rsid w:val="00005571"/>
    <w:rsid w:val="00005EFD"/>
    <w:rsid w:val="00011726"/>
    <w:rsid w:val="000118E7"/>
    <w:rsid w:val="00012492"/>
    <w:rsid w:val="0001274B"/>
    <w:rsid w:val="00012BEE"/>
    <w:rsid w:val="00013D9F"/>
    <w:rsid w:val="00014110"/>
    <w:rsid w:val="00014E08"/>
    <w:rsid w:val="000160E0"/>
    <w:rsid w:val="00016C56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F6A"/>
    <w:rsid w:val="00030C23"/>
    <w:rsid w:val="000329ED"/>
    <w:rsid w:val="00034967"/>
    <w:rsid w:val="00036D04"/>
    <w:rsid w:val="000419A8"/>
    <w:rsid w:val="00041D2F"/>
    <w:rsid w:val="000421E0"/>
    <w:rsid w:val="00042F77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5198"/>
    <w:rsid w:val="000568C2"/>
    <w:rsid w:val="000572D5"/>
    <w:rsid w:val="0006170D"/>
    <w:rsid w:val="0006281C"/>
    <w:rsid w:val="000628D6"/>
    <w:rsid w:val="00063010"/>
    <w:rsid w:val="00063BC4"/>
    <w:rsid w:val="000654A1"/>
    <w:rsid w:val="00065A20"/>
    <w:rsid w:val="00065A6B"/>
    <w:rsid w:val="00065E5A"/>
    <w:rsid w:val="00067612"/>
    <w:rsid w:val="00067968"/>
    <w:rsid w:val="0007194A"/>
    <w:rsid w:val="00071A83"/>
    <w:rsid w:val="00072DC7"/>
    <w:rsid w:val="00074263"/>
    <w:rsid w:val="000750ED"/>
    <w:rsid w:val="00076108"/>
    <w:rsid w:val="0007751A"/>
    <w:rsid w:val="00084A6D"/>
    <w:rsid w:val="0008510F"/>
    <w:rsid w:val="00086149"/>
    <w:rsid w:val="000861D9"/>
    <w:rsid w:val="000868BC"/>
    <w:rsid w:val="00086F45"/>
    <w:rsid w:val="00087027"/>
    <w:rsid w:val="0008797E"/>
    <w:rsid w:val="00091C0A"/>
    <w:rsid w:val="000922D7"/>
    <w:rsid w:val="000923D7"/>
    <w:rsid w:val="00094BBC"/>
    <w:rsid w:val="00094CB9"/>
    <w:rsid w:val="00095BD2"/>
    <w:rsid w:val="000A16A0"/>
    <w:rsid w:val="000A1C05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43FC"/>
    <w:rsid w:val="000B486B"/>
    <w:rsid w:val="000B4BA0"/>
    <w:rsid w:val="000B4DB3"/>
    <w:rsid w:val="000B5074"/>
    <w:rsid w:val="000B603C"/>
    <w:rsid w:val="000B67BF"/>
    <w:rsid w:val="000C00B0"/>
    <w:rsid w:val="000C0276"/>
    <w:rsid w:val="000C13F9"/>
    <w:rsid w:val="000C29E4"/>
    <w:rsid w:val="000C37AB"/>
    <w:rsid w:val="000C3900"/>
    <w:rsid w:val="000C461D"/>
    <w:rsid w:val="000C4A28"/>
    <w:rsid w:val="000C7B17"/>
    <w:rsid w:val="000D05A9"/>
    <w:rsid w:val="000D22D9"/>
    <w:rsid w:val="000D2619"/>
    <w:rsid w:val="000D4680"/>
    <w:rsid w:val="000D469F"/>
    <w:rsid w:val="000D4CD2"/>
    <w:rsid w:val="000D5366"/>
    <w:rsid w:val="000D7E05"/>
    <w:rsid w:val="000E0BBC"/>
    <w:rsid w:val="000E11ED"/>
    <w:rsid w:val="000E2D61"/>
    <w:rsid w:val="000E3D13"/>
    <w:rsid w:val="000E4B18"/>
    <w:rsid w:val="000E6153"/>
    <w:rsid w:val="000E6866"/>
    <w:rsid w:val="000E6F3F"/>
    <w:rsid w:val="000F1E20"/>
    <w:rsid w:val="000F4450"/>
    <w:rsid w:val="000F4691"/>
    <w:rsid w:val="000F64DD"/>
    <w:rsid w:val="000F6EDF"/>
    <w:rsid w:val="000F77DA"/>
    <w:rsid w:val="0010016F"/>
    <w:rsid w:val="001005B9"/>
    <w:rsid w:val="00101A36"/>
    <w:rsid w:val="00104B24"/>
    <w:rsid w:val="00105E8B"/>
    <w:rsid w:val="0010641B"/>
    <w:rsid w:val="00110439"/>
    <w:rsid w:val="001164E6"/>
    <w:rsid w:val="00117595"/>
    <w:rsid w:val="00120035"/>
    <w:rsid w:val="00120417"/>
    <w:rsid w:val="001207C9"/>
    <w:rsid w:val="00120BCB"/>
    <w:rsid w:val="00122E4F"/>
    <w:rsid w:val="00123376"/>
    <w:rsid w:val="001242EC"/>
    <w:rsid w:val="001256B1"/>
    <w:rsid w:val="0012652F"/>
    <w:rsid w:val="00127D96"/>
    <w:rsid w:val="001300B3"/>
    <w:rsid w:val="001309F9"/>
    <w:rsid w:val="00131DF0"/>
    <w:rsid w:val="001363AC"/>
    <w:rsid w:val="001378B0"/>
    <w:rsid w:val="001417CE"/>
    <w:rsid w:val="00142BD4"/>
    <w:rsid w:val="0014408C"/>
    <w:rsid w:val="0014445B"/>
    <w:rsid w:val="001444E6"/>
    <w:rsid w:val="001447EB"/>
    <w:rsid w:val="0014553D"/>
    <w:rsid w:val="001456D8"/>
    <w:rsid w:val="001502B0"/>
    <w:rsid w:val="00150F1B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4FC7"/>
    <w:rsid w:val="00167E3F"/>
    <w:rsid w:val="00167FA3"/>
    <w:rsid w:val="00170E39"/>
    <w:rsid w:val="00170E9A"/>
    <w:rsid w:val="001714CC"/>
    <w:rsid w:val="0017351C"/>
    <w:rsid w:val="001756C4"/>
    <w:rsid w:val="00175F69"/>
    <w:rsid w:val="00176822"/>
    <w:rsid w:val="00177992"/>
    <w:rsid w:val="00177A9D"/>
    <w:rsid w:val="00184437"/>
    <w:rsid w:val="0018503D"/>
    <w:rsid w:val="00185FDB"/>
    <w:rsid w:val="00186355"/>
    <w:rsid w:val="00186F4C"/>
    <w:rsid w:val="00191537"/>
    <w:rsid w:val="0019287C"/>
    <w:rsid w:val="001928AC"/>
    <w:rsid w:val="001939B1"/>
    <w:rsid w:val="00194A84"/>
    <w:rsid w:val="001951B0"/>
    <w:rsid w:val="00195240"/>
    <w:rsid w:val="001952B2"/>
    <w:rsid w:val="00197209"/>
    <w:rsid w:val="001976A1"/>
    <w:rsid w:val="0019785C"/>
    <w:rsid w:val="001A076C"/>
    <w:rsid w:val="001A198E"/>
    <w:rsid w:val="001A3BAB"/>
    <w:rsid w:val="001A49C8"/>
    <w:rsid w:val="001A73AD"/>
    <w:rsid w:val="001B0C58"/>
    <w:rsid w:val="001B10C7"/>
    <w:rsid w:val="001B20F5"/>
    <w:rsid w:val="001B3F7C"/>
    <w:rsid w:val="001B6688"/>
    <w:rsid w:val="001B6D07"/>
    <w:rsid w:val="001B7152"/>
    <w:rsid w:val="001C10EB"/>
    <w:rsid w:val="001C11A7"/>
    <w:rsid w:val="001C19D0"/>
    <w:rsid w:val="001C3CCC"/>
    <w:rsid w:val="001C4D92"/>
    <w:rsid w:val="001C58A3"/>
    <w:rsid w:val="001C64F0"/>
    <w:rsid w:val="001C69EB"/>
    <w:rsid w:val="001D0226"/>
    <w:rsid w:val="001D12C1"/>
    <w:rsid w:val="001D1626"/>
    <w:rsid w:val="001D25B7"/>
    <w:rsid w:val="001D3241"/>
    <w:rsid w:val="001D3597"/>
    <w:rsid w:val="001D389D"/>
    <w:rsid w:val="001D452D"/>
    <w:rsid w:val="001D4674"/>
    <w:rsid w:val="001D58D2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1C87"/>
    <w:rsid w:val="00211E7F"/>
    <w:rsid w:val="00214BD7"/>
    <w:rsid w:val="00216357"/>
    <w:rsid w:val="00216774"/>
    <w:rsid w:val="00217DC8"/>
    <w:rsid w:val="0022000C"/>
    <w:rsid w:val="0022013A"/>
    <w:rsid w:val="002217B9"/>
    <w:rsid w:val="00221CF0"/>
    <w:rsid w:val="002222C0"/>
    <w:rsid w:val="00222314"/>
    <w:rsid w:val="002224BD"/>
    <w:rsid w:val="00224208"/>
    <w:rsid w:val="00224B4E"/>
    <w:rsid w:val="002251FA"/>
    <w:rsid w:val="00225AB9"/>
    <w:rsid w:val="00226268"/>
    <w:rsid w:val="00226C70"/>
    <w:rsid w:val="00226F71"/>
    <w:rsid w:val="002273B4"/>
    <w:rsid w:val="00227B40"/>
    <w:rsid w:val="002326FE"/>
    <w:rsid w:val="00233FC2"/>
    <w:rsid w:val="002343C9"/>
    <w:rsid w:val="00235B76"/>
    <w:rsid w:val="002370AC"/>
    <w:rsid w:val="002372C2"/>
    <w:rsid w:val="00237CB9"/>
    <w:rsid w:val="002422BC"/>
    <w:rsid w:val="00243373"/>
    <w:rsid w:val="00244A1D"/>
    <w:rsid w:val="00244E6D"/>
    <w:rsid w:val="00246400"/>
    <w:rsid w:val="00253B3B"/>
    <w:rsid w:val="00254523"/>
    <w:rsid w:val="00255DB4"/>
    <w:rsid w:val="002573F5"/>
    <w:rsid w:val="00257B7A"/>
    <w:rsid w:val="00261D89"/>
    <w:rsid w:val="00263CC9"/>
    <w:rsid w:val="00264535"/>
    <w:rsid w:val="0026477E"/>
    <w:rsid w:val="0026512E"/>
    <w:rsid w:val="00265EDF"/>
    <w:rsid w:val="00266F0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80BA7"/>
    <w:rsid w:val="00283464"/>
    <w:rsid w:val="002836AD"/>
    <w:rsid w:val="00283876"/>
    <w:rsid w:val="00283B88"/>
    <w:rsid w:val="002841DA"/>
    <w:rsid w:val="00284244"/>
    <w:rsid w:val="002843DB"/>
    <w:rsid w:val="00285888"/>
    <w:rsid w:val="00285AB2"/>
    <w:rsid w:val="00285ACB"/>
    <w:rsid w:val="002867C7"/>
    <w:rsid w:val="00291027"/>
    <w:rsid w:val="00291FA9"/>
    <w:rsid w:val="00293009"/>
    <w:rsid w:val="00293B46"/>
    <w:rsid w:val="00293C30"/>
    <w:rsid w:val="00294D63"/>
    <w:rsid w:val="00295264"/>
    <w:rsid w:val="002965B1"/>
    <w:rsid w:val="002A03BD"/>
    <w:rsid w:val="002A0B24"/>
    <w:rsid w:val="002A0B54"/>
    <w:rsid w:val="002A1F45"/>
    <w:rsid w:val="002A2354"/>
    <w:rsid w:val="002A33BB"/>
    <w:rsid w:val="002A3979"/>
    <w:rsid w:val="002A3CF1"/>
    <w:rsid w:val="002A4CD1"/>
    <w:rsid w:val="002A597F"/>
    <w:rsid w:val="002A5DE7"/>
    <w:rsid w:val="002A6B3E"/>
    <w:rsid w:val="002A76C7"/>
    <w:rsid w:val="002B0DBB"/>
    <w:rsid w:val="002B10D5"/>
    <w:rsid w:val="002B2E7D"/>
    <w:rsid w:val="002B2FEE"/>
    <w:rsid w:val="002B3FAA"/>
    <w:rsid w:val="002B4509"/>
    <w:rsid w:val="002B4988"/>
    <w:rsid w:val="002B679A"/>
    <w:rsid w:val="002B6F17"/>
    <w:rsid w:val="002B7ACA"/>
    <w:rsid w:val="002C0489"/>
    <w:rsid w:val="002C059A"/>
    <w:rsid w:val="002C11B6"/>
    <w:rsid w:val="002C1786"/>
    <w:rsid w:val="002C2EAD"/>
    <w:rsid w:val="002C4191"/>
    <w:rsid w:val="002C51FA"/>
    <w:rsid w:val="002C67A5"/>
    <w:rsid w:val="002C71B6"/>
    <w:rsid w:val="002C7449"/>
    <w:rsid w:val="002C7516"/>
    <w:rsid w:val="002C7623"/>
    <w:rsid w:val="002D2DE1"/>
    <w:rsid w:val="002D464D"/>
    <w:rsid w:val="002D5044"/>
    <w:rsid w:val="002D5243"/>
    <w:rsid w:val="002D641D"/>
    <w:rsid w:val="002D6D38"/>
    <w:rsid w:val="002D72FC"/>
    <w:rsid w:val="002D7DC0"/>
    <w:rsid w:val="002E042A"/>
    <w:rsid w:val="002E0B0C"/>
    <w:rsid w:val="002E2E20"/>
    <w:rsid w:val="002E401F"/>
    <w:rsid w:val="002E4F61"/>
    <w:rsid w:val="002E6A57"/>
    <w:rsid w:val="002E7236"/>
    <w:rsid w:val="002E7778"/>
    <w:rsid w:val="002F21E2"/>
    <w:rsid w:val="002F2373"/>
    <w:rsid w:val="002F2803"/>
    <w:rsid w:val="002F2F1A"/>
    <w:rsid w:val="002F367E"/>
    <w:rsid w:val="002F42CA"/>
    <w:rsid w:val="002F5B0F"/>
    <w:rsid w:val="002F70EF"/>
    <w:rsid w:val="002F7E6E"/>
    <w:rsid w:val="0030132D"/>
    <w:rsid w:val="003015C4"/>
    <w:rsid w:val="00303971"/>
    <w:rsid w:val="00306E90"/>
    <w:rsid w:val="003104DF"/>
    <w:rsid w:val="003119EF"/>
    <w:rsid w:val="0031253B"/>
    <w:rsid w:val="00312DB3"/>
    <w:rsid w:val="00313320"/>
    <w:rsid w:val="00313A05"/>
    <w:rsid w:val="00314523"/>
    <w:rsid w:val="003152E1"/>
    <w:rsid w:val="0031587E"/>
    <w:rsid w:val="003160D7"/>
    <w:rsid w:val="00317BB8"/>
    <w:rsid w:val="00320121"/>
    <w:rsid w:val="003211AC"/>
    <w:rsid w:val="00321A6E"/>
    <w:rsid w:val="00323136"/>
    <w:rsid w:val="0032455F"/>
    <w:rsid w:val="0032460A"/>
    <w:rsid w:val="0032557E"/>
    <w:rsid w:val="00325986"/>
    <w:rsid w:val="003271F8"/>
    <w:rsid w:val="003272A8"/>
    <w:rsid w:val="00327ED8"/>
    <w:rsid w:val="0033192F"/>
    <w:rsid w:val="00332876"/>
    <w:rsid w:val="00333228"/>
    <w:rsid w:val="0033358A"/>
    <w:rsid w:val="00333D90"/>
    <w:rsid w:val="00336A5D"/>
    <w:rsid w:val="00337122"/>
    <w:rsid w:val="003401D9"/>
    <w:rsid w:val="003412BE"/>
    <w:rsid w:val="00341457"/>
    <w:rsid w:val="00341602"/>
    <w:rsid w:val="003425BD"/>
    <w:rsid w:val="0034289E"/>
    <w:rsid w:val="00344523"/>
    <w:rsid w:val="00344DFE"/>
    <w:rsid w:val="00344E96"/>
    <w:rsid w:val="00344F5F"/>
    <w:rsid w:val="0034515D"/>
    <w:rsid w:val="00346841"/>
    <w:rsid w:val="00346873"/>
    <w:rsid w:val="003501BA"/>
    <w:rsid w:val="003519F0"/>
    <w:rsid w:val="00351F13"/>
    <w:rsid w:val="00352159"/>
    <w:rsid w:val="00352B4A"/>
    <w:rsid w:val="003543F1"/>
    <w:rsid w:val="0035481F"/>
    <w:rsid w:val="00355F12"/>
    <w:rsid w:val="003601DB"/>
    <w:rsid w:val="00360376"/>
    <w:rsid w:val="003608A2"/>
    <w:rsid w:val="00361A4A"/>
    <w:rsid w:val="00363DE1"/>
    <w:rsid w:val="0036404E"/>
    <w:rsid w:val="003645CA"/>
    <w:rsid w:val="003674C2"/>
    <w:rsid w:val="00367699"/>
    <w:rsid w:val="003718DF"/>
    <w:rsid w:val="00372D69"/>
    <w:rsid w:val="003741F3"/>
    <w:rsid w:val="00374BF1"/>
    <w:rsid w:val="00374C2C"/>
    <w:rsid w:val="0037592E"/>
    <w:rsid w:val="003759CB"/>
    <w:rsid w:val="00376D65"/>
    <w:rsid w:val="00380029"/>
    <w:rsid w:val="003800F0"/>
    <w:rsid w:val="003815FC"/>
    <w:rsid w:val="00384A55"/>
    <w:rsid w:val="003858BD"/>
    <w:rsid w:val="00385DE2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412"/>
    <w:rsid w:val="003A2AAC"/>
    <w:rsid w:val="003A2B76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4564"/>
    <w:rsid w:val="003B6B39"/>
    <w:rsid w:val="003B6E27"/>
    <w:rsid w:val="003B7947"/>
    <w:rsid w:val="003B7A42"/>
    <w:rsid w:val="003C30CD"/>
    <w:rsid w:val="003C3CF7"/>
    <w:rsid w:val="003C457D"/>
    <w:rsid w:val="003C5648"/>
    <w:rsid w:val="003C60CB"/>
    <w:rsid w:val="003C7512"/>
    <w:rsid w:val="003D033B"/>
    <w:rsid w:val="003D15B6"/>
    <w:rsid w:val="003E0435"/>
    <w:rsid w:val="003E0879"/>
    <w:rsid w:val="003E0F59"/>
    <w:rsid w:val="003E1721"/>
    <w:rsid w:val="003E1ECE"/>
    <w:rsid w:val="003E2AEC"/>
    <w:rsid w:val="003E5566"/>
    <w:rsid w:val="003E5D4D"/>
    <w:rsid w:val="003F04BC"/>
    <w:rsid w:val="003F17D5"/>
    <w:rsid w:val="003F19F7"/>
    <w:rsid w:val="003F3906"/>
    <w:rsid w:val="003F5238"/>
    <w:rsid w:val="00401F4B"/>
    <w:rsid w:val="00404711"/>
    <w:rsid w:val="004050AE"/>
    <w:rsid w:val="0040672E"/>
    <w:rsid w:val="00406A1F"/>
    <w:rsid w:val="00410E31"/>
    <w:rsid w:val="00412204"/>
    <w:rsid w:val="004124BF"/>
    <w:rsid w:val="00412C60"/>
    <w:rsid w:val="004137F3"/>
    <w:rsid w:val="00417CA0"/>
    <w:rsid w:val="00421C9F"/>
    <w:rsid w:val="00421D9F"/>
    <w:rsid w:val="004237F7"/>
    <w:rsid w:val="0042522D"/>
    <w:rsid w:val="004260AF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5108"/>
    <w:rsid w:val="004354FB"/>
    <w:rsid w:val="00435FE2"/>
    <w:rsid w:val="0043617D"/>
    <w:rsid w:val="0044173A"/>
    <w:rsid w:val="00441827"/>
    <w:rsid w:val="004421C8"/>
    <w:rsid w:val="00442550"/>
    <w:rsid w:val="00444A87"/>
    <w:rsid w:val="0044552E"/>
    <w:rsid w:val="00450364"/>
    <w:rsid w:val="00450509"/>
    <w:rsid w:val="00451189"/>
    <w:rsid w:val="00451A20"/>
    <w:rsid w:val="004523B5"/>
    <w:rsid w:val="00452FFC"/>
    <w:rsid w:val="004534A7"/>
    <w:rsid w:val="00455619"/>
    <w:rsid w:val="00456326"/>
    <w:rsid w:val="004563A5"/>
    <w:rsid w:val="004565A5"/>
    <w:rsid w:val="00456995"/>
    <w:rsid w:val="004571AF"/>
    <w:rsid w:val="004576FB"/>
    <w:rsid w:val="0045774C"/>
    <w:rsid w:val="00457F7E"/>
    <w:rsid w:val="00461127"/>
    <w:rsid w:val="0046269D"/>
    <w:rsid w:val="004641AA"/>
    <w:rsid w:val="004659C2"/>
    <w:rsid w:val="00465ABC"/>
    <w:rsid w:val="00466DA8"/>
    <w:rsid w:val="00467FD8"/>
    <w:rsid w:val="004725D0"/>
    <w:rsid w:val="00475040"/>
    <w:rsid w:val="00475747"/>
    <w:rsid w:val="00476B36"/>
    <w:rsid w:val="00477C72"/>
    <w:rsid w:val="00480045"/>
    <w:rsid w:val="00480E98"/>
    <w:rsid w:val="00481F82"/>
    <w:rsid w:val="004826CD"/>
    <w:rsid w:val="00482F1F"/>
    <w:rsid w:val="00483540"/>
    <w:rsid w:val="004837C0"/>
    <w:rsid w:val="00483D76"/>
    <w:rsid w:val="004847BA"/>
    <w:rsid w:val="00484A7A"/>
    <w:rsid w:val="004852D8"/>
    <w:rsid w:val="004858D5"/>
    <w:rsid w:val="00485A39"/>
    <w:rsid w:val="00487147"/>
    <w:rsid w:val="00487C01"/>
    <w:rsid w:val="004902A1"/>
    <w:rsid w:val="00491320"/>
    <w:rsid w:val="0049346B"/>
    <w:rsid w:val="00493CDE"/>
    <w:rsid w:val="00493F3B"/>
    <w:rsid w:val="00495111"/>
    <w:rsid w:val="00497BC4"/>
    <w:rsid w:val="004A17BA"/>
    <w:rsid w:val="004A239A"/>
    <w:rsid w:val="004A35CB"/>
    <w:rsid w:val="004A4D82"/>
    <w:rsid w:val="004A5D0F"/>
    <w:rsid w:val="004B0338"/>
    <w:rsid w:val="004B3836"/>
    <w:rsid w:val="004B51F2"/>
    <w:rsid w:val="004B5A14"/>
    <w:rsid w:val="004B6A0F"/>
    <w:rsid w:val="004B6DCB"/>
    <w:rsid w:val="004B7732"/>
    <w:rsid w:val="004C1C57"/>
    <w:rsid w:val="004C3C1F"/>
    <w:rsid w:val="004C4AB7"/>
    <w:rsid w:val="004C5BBC"/>
    <w:rsid w:val="004C62B9"/>
    <w:rsid w:val="004C7651"/>
    <w:rsid w:val="004D0EEB"/>
    <w:rsid w:val="004D10AE"/>
    <w:rsid w:val="004D13F8"/>
    <w:rsid w:val="004D2ED3"/>
    <w:rsid w:val="004D2F58"/>
    <w:rsid w:val="004D45BD"/>
    <w:rsid w:val="004D4CF2"/>
    <w:rsid w:val="004D687B"/>
    <w:rsid w:val="004D68E8"/>
    <w:rsid w:val="004E0FE7"/>
    <w:rsid w:val="004E25A9"/>
    <w:rsid w:val="004E380A"/>
    <w:rsid w:val="004E5396"/>
    <w:rsid w:val="004E667A"/>
    <w:rsid w:val="004E79F3"/>
    <w:rsid w:val="004F01D4"/>
    <w:rsid w:val="004F0C62"/>
    <w:rsid w:val="004F1A0F"/>
    <w:rsid w:val="004F25C1"/>
    <w:rsid w:val="004F29B5"/>
    <w:rsid w:val="004F34C4"/>
    <w:rsid w:val="004F536B"/>
    <w:rsid w:val="004F564E"/>
    <w:rsid w:val="004F7B05"/>
    <w:rsid w:val="005003D0"/>
    <w:rsid w:val="005004AB"/>
    <w:rsid w:val="00501FF7"/>
    <w:rsid w:val="0050243D"/>
    <w:rsid w:val="0050256B"/>
    <w:rsid w:val="0050362F"/>
    <w:rsid w:val="005039CC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7020"/>
    <w:rsid w:val="00520091"/>
    <w:rsid w:val="005209F2"/>
    <w:rsid w:val="00520FC1"/>
    <w:rsid w:val="00521C1D"/>
    <w:rsid w:val="00523744"/>
    <w:rsid w:val="00525A15"/>
    <w:rsid w:val="005317B4"/>
    <w:rsid w:val="00533401"/>
    <w:rsid w:val="00534BDE"/>
    <w:rsid w:val="00535A23"/>
    <w:rsid w:val="00536B94"/>
    <w:rsid w:val="00537A1E"/>
    <w:rsid w:val="00540871"/>
    <w:rsid w:val="00540FC4"/>
    <w:rsid w:val="00541069"/>
    <w:rsid w:val="005416F2"/>
    <w:rsid w:val="005424E8"/>
    <w:rsid w:val="00543182"/>
    <w:rsid w:val="0054398C"/>
    <w:rsid w:val="00543B9E"/>
    <w:rsid w:val="00544402"/>
    <w:rsid w:val="0054473B"/>
    <w:rsid w:val="0054642A"/>
    <w:rsid w:val="00546BF8"/>
    <w:rsid w:val="00547EDE"/>
    <w:rsid w:val="00550CA3"/>
    <w:rsid w:val="00551D89"/>
    <w:rsid w:val="00553744"/>
    <w:rsid w:val="00556570"/>
    <w:rsid w:val="005609A6"/>
    <w:rsid w:val="005621A1"/>
    <w:rsid w:val="00562508"/>
    <w:rsid w:val="00562FC8"/>
    <w:rsid w:val="005642FF"/>
    <w:rsid w:val="00564885"/>
    <w:rsid w:val="00565917"/>
    <w:rsid w:val="00565DB4"/>
    <w:rsid w:val="005675EF"/>
    <w:rsid w:val="00570007"/>
    <w:rsid w:val="0057250D"/>
    <w:rsid w:val="005727AF"/>
    <w:rsid w:val="005729DE"/>
    <w:rsid w:val="00575D80"/>
    <w:rsid w:val="0057600A"/>
    <w:rsid w:val="00580F9B"/>
    <w:rsid w:val="00582A0A"/>
    <w:rsid w:val="00582C0D"/>
    <w:rsid w:val="00582D4A"/>
    <w:rsid w:val="00582DA8"/>
    <w:rsid w:val="00583FAC"/>
    <w:rsid w:val="0058517A"/>
    <w:rsid w:val="005853E3"/>
    <w:rsid w:val="0058724B"/>
    <w:rsid w:val="00590A32"/>
    <w:rsid w:val="00591BDD"/>
    <w:rsid w:val="005940D0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A76B5"/>
    <w:rsid w:val="005A7EC1"/>
    <w:rsid w:val="005B0107"/>
    <w:rsid w:val="005B12B8"/>
    <w:rsid w:val="005B16A8"/>
    <w:rsid w:val="005B16FC"/>
    <w:rsid w:val="005B49EE"/>
    <w:rsid w:val="005B6E4E"/>
    <w:rsid w:val="005C15F9"/>
    <w:rsid w:val="005C1902"/>
    <w:rsid w:val="005C301F"/>
    <w:rsid w:val="005C48EC"/>
    <w:rsid w:val="005C4E1D"/>
    <w:rsid w:val="005C5020"/>
    <w:rsid w:val="005C768B"/>
    <w:rsid w:val="005C7C03"/>
    <w:rsid w:val="005D03C8"/>
    <w:rsid w:val="005D2455"/>
    <w:rsid w:val="005D3DF5"/>
    <w:rsid w:val="005D41A1"/>
    <w:rsid w:val="005D4B35"/>
    <w:rsid w:val="005D62B9"/>
    <w:rsid w:val="005D7BF9"/>
    <w:rsid w:val="005D7FC8"/>
    <w:rsid w:val="005E0094"/>
    <w:rsid w:val="005E06FB"/>
    <w:rsid w:val="005E0A29"/>
    <w:rsid w:val="005E11FB"/>
    <w:rsid w:val="005E29B2"/>
    <w:rsid w:val="005E35B0"/>
    <w:rsid w:val="005E581D"/>
    <w:rsid w:val="005E5C53"/>
    <w:rsid w:val="005E626C"/>
    <w:rsid w:val="005E6984"/>
    <w:rsid w:val="005F057B"/>
    <w:rsid w:val="005F10CE"/>
    <w:rsid w:val="005F17BE"/>
    <w:rsid w:val="005F3E6A"/>
    <w:rsid w:val="005F4DF9"/>
    <w:rsid w:val="005F4F23"/>
    <w:rsid w:val="005F676F"/>
    <w:rsid w:val="005F722A"/>
    <w:rsid w:val="006022A5"/>
    <w:rsid w:val="00603821"/>
    <w:rsid w:val="0060467A"/>
    <w:rsid w:val="00604F7B"/>
    <w:rsid w:val="00605346"/>
    <w:rsid w:val="006057B2"/>
    <w:rsid w:val="00605D8C"/>
    <w:rsid w:val="00610324"/>
    <w:rsid w:val="006126CF"/>
    <w:rsid w:val="0061382D"/>
    <w:rsid w:val="00616441"/>
    <w:rsid w:val="0062101D"/>
    <w:rsid w:val="006223FB"/>
    <w:rsid w:val="00622D49"/>
    <w:rsid w:val="00623EE6"/>
    <w:rsid w:val="006248E7"/>
    <w:rsid w:val="00625E29"/>
    <w:rsid w:val="0062623B"/>
    <w:rsid w:val="006262D3"/>
    <w:rsid w:val="006269FB"/>
    <w:rsid w:val="00627881"/>
    <w:rsid w:val="006311E1"/>
    <w:rsid w:val="00633153"/>
    <w:rsid w:val="00633C0F"/>
    <w:rsid w:val="00634F08"/>
    <w:rsid w:val="0063754C"/>
    <w:rsid w:val="00642178"/>
    <w:rsid w:val="0064370F"/>
    <w:rsid w:val="00643722"/>
    <w:rsid w:val="00643F59"/>
    <w:rsid w:val="0064664D"/>
    <w:rsid w:val="0064697D"/>
    <w:rsid w:val="00651005"/>
    <w:rsid w:val="006510C5"/>
    <w:rsid w:val="006534E3"/>
    <w:rsid w:val="00653C80"/>
    <w:rsid w:val="00654137"/>
    <w:rsid w:val="00654457"/>
    <w:rsid w:val="00655D3F"/>
    <w:rsid w:val="0065640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7DD7"/>
    <w:rsid w:val="0067090F"/>
    <w:rsid w:val="00670A27"/>
    <w:rsid w:val="006711D0"/>
    <w:rsid w:val="00674949"/>
    <w:rsid w:val="00675553"/>
    <w:rsid w:val="00675892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D35"/>
    <w:rsid w:val="0069124A"/>
    <w:rsid w:val="0069208C"/>
    <w:rsid w:val="006951EE"/>
    <w:rsid w:val="006956D2"/>
    <w:rsid w:val="00696823"/>
    <w:rsid w:val="006969EF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7F3D"/>
    <w:rsid w:val="006C0108"/>
    <w:rsid w:val="006C3F86"/>
    <w:rsid w:val="006C4BD6"/>
    <w:rsid w:val="006C6D5A"/>
    <w:rsid w:val="006C6F07"/>
    <w:rsid w:val="006C7A03"/>
    <w:rsid w:val="006D1506"/>
    <w:rsid w:val="006D2021"/>
    <w:rsid w:val="006D3DBB"/>
    <w:rsid w:val="006D5002"/>
    <w:rsid w:val="006D7808"/>
    <w:rsid w:val="006E041B"/>
    <w:rsid w:val="006E0E6B"/>
    <w:rsid w:val="006E1F9A"/>
    <w:rsid w:val="006E3099"/>
    <w:rsid w:val="006E455B"/>
    <w:rsid w:val="006E5B5E"/>
    <w:rsid w:val="006F3418"/>
    <w:rsid w:val="006F455B"/>
    <w:rsid w:val="006F5DC5"/>
    <w:rsid w:val="006F76C7"/>
    <w:rsid w:val="00700BEF"/>
    <w:rsid w:val="00703D5F"/>
    <w:rsid w:val="00705AAC"/>
    <w:rsid w:val="00711113"/>
    <w:rsid w:val="00711EF4"/>
    <w:rsid w:val="007128F0"/>
    <w:rsid w:val="007133D0"/>
    <w:rsid w:val="00713456"/>
    <w:rsid w:val="00713DC6"/>
    <w:rsid w:val="00714378"/>
    <w:rsid w:val="00715519"/>
    <w:rsid w:val="0071621F"/>
    <w:rsid w:val="00720689"/>
    <w:rsid w:val="00721F97"/>
    <w:rsid w:val="007220AA"/>
    <w:rsid w:val="0072211D"/>
    <w:rsid w:val="007225FE"/>
    <w:rsid w:val="007231B8"/>
    <w:rsid w:val="007234E7"/>
    <w:rsid w:val="00723564"/>
    <w:rsid w:val="007245C0"/>
    <w:rsid w:val="0072488E"/>
    <w:rsid w:val="00724F9E"/>
    <w:rsid w:val="00725B24"/>
    <w:rsid w:val="00725D4C"/>
    <w:rsid w:val="00726357"/>
    <w:rsid w:val="00730528"/>
    <w:rsid w:val="0073087C"/>
    <w:rsid w:val="00733A47"/>
    <w:rsid w:val="007356FF"/>
    <w:rsid w:val="00735A5A"/>
    <w:rsid w:val="00736026"/>
    <w:rsid w:val="00737F4A"/>
    <w:rsid w:val="00740287"/>
    <w:rsid w:val="0074108D"/>
    <w:rsid w:val="007411F0"/>
    <w:rsid w:val="0074127B"/>
    <w:rsid w:val="0074450A"/>
    <w:rsid w:val="007447B7"/>
    <w:rsid w:val="007465A4"/>
    <w:rsid w:val="00746D39"/>
    <w:rsid w:val="0074705C"/>
    <w:rsid w:val="00747B5B"/>
    <w:rsid w:val="00750338"/>
    <w:rsid w:val="00750367"/>
    <w:rsid w:val="007507C3"/>
    <w:rsid w:val="0075100A"/>
    <w:rsid w:val="00751E31"/>
    <w:rsid w:val="007534E4"/>
    <w:rsid w:val="00755453"/>
    <w:rsid w:val="007563D1"/>
    <w:rsid w:val="00762C35"/>
    <w:rsid w:val="00763BA8"/>
    <w:rsid w:val="00765449"/>
    <w:rsid w:val="00765D5F"/>
    <w:rsid w:val="0076613B"/>
    <w:rsid w:val="00766587"/>
    <w:rsid w:val="0076664B"/>
    <w:rsid w:val="007669CF"/>
    <w:rsid w:val="007728EF"/>
    <w:rsid w:val="00773ECC"/>
    <w:rsid w:val="00775D48"/>
    <w:rsid w:val="00776A26"/>
    <w:rsid w:val="00777413"/>
    <w:rsid w:val="007839E7"/>
    <w:rsid w:val="00783DE0"/>
    <w:rsid w:val="00784685"/>
    <w:rsid w:val="00784AD9"/>
    <w:rsid w:val="00784F0B"/>
    <w:rsid w:val="00785896"/>
    <w:rsid w:val="00787AB6"/>
    <w:rsid w:val="00787B3A"/>
    <w:rsid w:val="0079125A"/>
    <w:rsid w:val="00792695"/>
    <w:rsid w:val="00793366"/>
    <w:rsid w:val="00793C0E"/>
    <w:rsid w:val="00795DBA"/>
    <w:rsid w:val="00796FF0"/>
    <w:rsid w:val="007A0593"/>
    <w:rsid w:val="007A0702"/>
    <w:rsid w:val="007A158A"/>
    <w:rsid w:val="007A1F29"/>
    <w:rsid w:val="007A52DE"/>
    <w:rsid w:val="007A5EBF"/>
    <w:rsid w:val="007B00D7"/>
    <w:rsid w:val="007B2967"/>
    <w:rsid w:val="007B43F7"/>
    <w:rsid w:val="007B4E1E"/>
    <w:rsid w:val="007B4F79"/>
    <w:rsid w:val="007B5782"/>
    <w:rsid w:val="007B63F1"/>
    <w:rsid w:val="007B6A95"/>
    <w:rsid w:val="007C054A"/>
    <w:rsid w:val="007C2B08"/>
    <w:rsid w:val="007C48F9"/>
    <w:rsid w:val="007C4CDF"/>
    <w:rsid w:val="007C5BFD"/>
    <w:rsid w:val="007C72CC"/>
    <w:rsid w:val="007C75D3"/>
    <w:rsid w:val="007D1134"/>
    <w:rsid w:val="007D1916"/>
    <w:rsid w:val="007D2EB6"/>
    <w:rsid w:val="007D48EC"/>
    <w:rsid w:val="007D5E96"/>
    <w:rsid w:val="007D615A"/>
    <w:rsid w:val="007D650D"/>
    <w:rsid w:val="007E0E07"/>
    <w:rsid w:val="007E0E38"/>
    <w:rsid w:val="007E1698"/>
    <w:rsid w:val="007E36FF"/>
    <w:rsid w:val="007E3BD0"/>
    <w:rsid w:val="007E52AB"/>
    <w:rsid w:val="007E5FE6"/>
    <w:rsid w:val="007E681E"/>
    <w:rsid w:val="007E7D66"/>
    <w:rsid w:val="007F09B0"/>
    <w:rsid w:val="007F106E"/>
    <w:rsid w:val="007F1239"/>
    <w:rsid w:val="007F1BC7"/>
    <w:rsid w:val="007F402E"/>
    <w:rsid w:val="007F5588"/>
    <w:rsid w:val="007F657C"/>
    <w:rsid w:val="007F6966"/>
    <w:rsid w:val="007F7C19"/>
    <w:rsid w:val="007F7C42"/>
    <w:rsid w:val="00800544"/>
    <w:rsid w:val="00800881"/>
    <w:rsid w:val="00800CC3"/>
    <w:rsid w:val="00802CC3"/>
    <w:rsid w:val="008041C0"/>
    <w:rsid w:val="00804FCE"/>
    <w:rsid w:val="00806AD4"/>
    <w:rsid w:val="008073BF"/>
    <w:rsid w:val="00810782"/>
    <w:rsid w:val="00812383"/>
    <w:rsid w:val="00814BC7"/>
    <w:rsid w:val="00817D02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402D"/>
    <w:rsid w:val="00835945"/>
    <w:rsid w:val="008370C4"/>
    <w:rsid w:val="0083712A"/>
    <w:rsid w:val="00837D34"/>
    <w:rsid w:val="0084164F"/>
    <w:rsid w:val="00841949"/>
    <w:rsid w:val="00842077"/>
    <w:rsid w:val="00842826"/>
    <w:rsid w:val="0084504F"/>
    <w:rsid w:val="00846223"/>
    <w:rsid w:val="0084629B"/>
    <w:rsid w:val="0085018B"/>
    <w:rsid w:val="008539EB"/>
    <w:rsid w:val="00854553"/>
    <w:rsid w:val="008557B4"/>
    <w:rsid w:val="0085661F"/>
    <w:rsid w:val="00857F1A"/>
    <w:rsid w:val="008608D2"/>
    <w:rsid w:val="00862647"/>
    <w:rsid w:val="008663A7"/>
    <w:rsid w:val="00870196"/>
    <w:rsid w:val="00870FC0"/>
    <w:rsid w:val="0087236E"/>
    <w:rsid w:val="00873A94"/>
    <w:rsid w:val="00873C75"/>
    <w:rsid w:val="00875592"/>
    <w:rsid w:val="00877A68"/>
    <w:rsid w:val="00877D8A"/>
    <w:rsid w:val="00880ACA"/>
    <w:rsid w:val="00880D72"/>
    <w:rsid w:val="0088180F"/>
    <w:rsid w:val="00883155"/>
    <w:rsid w:val="00886483"/>
    <w:rsid w:val="008879A7"/>
    <w:rsid w:val="00887F0B"/>
    <w:rsid w:val="00890129"/>
    <w:rsid w:val="00891E42"/>
    <w:rsid w:val="008969AE"/>
    <w:rsid w:val="00896CFF"/>
    <w:rsid w:val="008972F1"/>
    <w:rsid w:val="0089736F"/>
    <w:rsid w:val="008976C7"/>
    <w:rsid w:val="008976DE"/>
    <w:rsid w:val="008A1226"/>
    <w:rsid w:val="008A1DD2"/>
    <w:rsid w:val="008A1E63"/>
    <w:rsid w:val="008A3436"/>
    <w:rsid w:val="008A3C6D"/>
    <w:rsid w:val="008A4441"/>
    <w:rsid w:val="008A4715"/>
    <w:rsid w:val="008A4797"/>
    <w:rsid w:val="008A61E8"/>
    <w:rsid w:val="008A6C06"/>
    <w:rsid w:val="008B026B"/>
    <w:rsid w:val="008B1963"/>
    <w:rsid w:val="008B3AB2"/>
    <w:rsid w:val="008B4394"/>
    <w:rsid w:val="008B526F"/>
    <w:rsid w:val="008B5813"/>
    <w:rsid w:val="008B6488"/>
    <w:rsid w:val="008B7A4B"/>
    <w:rsid w:val="008B7F24"/>
    <w:rsid w:val="008C1626"/>
    <w:rsid w:val="008C1D41"/>
    <w:rsid w:val="008C247C"/>
    <w:rsid w:val="008C2BDC"/>
    <w:rsid w:val="008C3843"/>
    <w:rsid w:val="008C3CA0"/>
    <w:rsid w:val="008C439C"/>
    <w:rsid w:val="008C6505"/>
    <w:rsid w:val="008C65A3"/>
    <w:rsid w:val="008C704F"/>
    <w:rsid w:val="008C7BF0"/>
    <w:rsid w:val="008D0BEA"/>
    <w:rsid w:val="008D0DAF"/>
    <w:rsid w:val="008D0F44"/>
    <w:rsid w:val="008D1465"/>
    <w:rsid w:val="008D14D4"/>
    <w:rsid w:val="008D19FD"/>
    <w:rsid w:val="008D566E"/>
    <w:rsid w:val="008D6ABE"/>
    <w:rsid w:val="008D6C2A"/>
    <w:rsid w:val="008D72A7"/>
    <w:rsid w:val="008E0E24"/>
    <w:rsid w:val="008E11A8"/>
    <w:rsid w:val="008E43BB"/>
    <w:rsid w:val="008E7DF3"/>
    <w:rsid w:val="008F121E"/>
    <w:rsid w:val="008F2405"/>
    <w:rsid w:val="008F2E7D"/>
    <w:rsid w:val="008F3AB8"/>
    <w:rsid w:val="008F4FF2"/>
    <w:rsid w:val="008F5786"/>
    <w:rsid w:val="008F6F17"/>
    <w:rsid w:val="0090036E"/>
    <w:rsid w:val="00901BBE"/>
    <w:rsid w:val="0090241C"/>
    <w:rsid w:val="00902972"/>
    <w:rsid w:val="00904EB3"/>
    <w:rsid w:val="00905850"/>
    <w:rsid w:val="0090679E"/>
    <w:rsid w:val="00906CF2"/>
    <w:rsid w:val="009071EA"/>
    <w:rsid w:val="009101AF"/>
    <w:rsid w:val="0091178D"/>
    <w:rsid w:val="00911EDF"/>
    <w:rsid w:val="009127BE"/>
    <w:rsid w:val="0091436E"/>
    <w:rsid w:val="009145D8"/>
    <w:rsid w:val="00914D06"/>
    <w:rsid w:val="00915299"/>
    <w:rsid w:val="0091698B"/>
    <w:rsid w:val="00917499"/>
    <w:rsid w:val="0091782B"/>
    <w:rsid w:val="009237D9"/>
    <w:rsid w:val="0092404F"/>
    <w:rsid w:val="0092433B"/>
    <w:rsid w:val="00925D8D"/>
    <w:rsid w:val="00926BC1"/>
    <w:rsid w:val="00927A8C"/>
    <w:rsid w:val="009317B3"/>
    <w:rsid w:val="00931CCF"/>
    <w:rsid w:val="009341B7"/>
    <w:rsid w:val="00934C00"/>
    <w:rsid w:val="00935157"/>
    <w:rsid w:val="00935C06"/>
    <w:rsid w:val="009366EE"/>
    <w:rsid w:val="0093741F"/>
    <w:rsid w:val="009377F6"/>
    <w:rsid w:val="00940CB3"/>
    <w:rsid w:val="00941FE5"/>
    <w:rsid w:val="0094252C"/>
    <w:rsid w:val="009436CF"/>
    <w:rsid w:val="00944D97"/>
    <w:rsid w:val="00945528"/>
    <w:rsid w:val="00945788"/>
    <w:rsid w:val="00946188"/>
    <w:rsid w:val="009467C5"/>
    <w:rsid w:val="0094694A"/>
    <w:rsid w:val="009509EC"/>
    <w:rsid w:val="0095273F"/>
    <w:rsid w:val="00952C0B"/>
    <w:rsid w:val="009543D9"/>
    <w:rsid w:val="00955F60"/>
    <w:rsid w:val="00956EDF"/>
    <w:rsid w:val="0095762F"/>
    <w:rsid w:val="009606C0"/>
    <w:rsid w:val="009613E6"/>
    <w:rsid w:val="00961C16"/>
    <w:rsid w:val="009621B4"/>
    <w:rsid w:val="009641D8"/>
    <w:rsid w:val="0096478F"/>
    <w:rsid w:val="00964B85"/>
    <w:rsid w:val="00964E8B"/>
    <w:rsid w:val="00966659"/>
    <w:rsid w:val="00970456"/>
    <w:rsid w:val="00971233"/>
    <w:rsid w:val="00972331"/>
    <w:rsid w:val="0097296A"/>
    <w:rsid w:val="00972FC6"/>
    <w:rsid w:val="009751C7"/>
    <w:rsid w:val="00975411"/>
    <w:rsid w:val="00981030"/>
    <w:rsid w:val="00981B22"/>
    <w:rsid w:val="00982D21"/>
    <w:rsid w:val="0098324F"/>
    <w:rsid w:val="00983273"/>
    <w:rsid w:val="009837E9"/>
    <w:rsid w:val="00985A24"/>
    <w:rsid w:val="00985E55"/>
    <w:rsid w:val="00986B29"/>
    <w:rsid w:val="00986D1A"/>
    <w:rsid w:val="0098796A"/>
    <w:rsid w:val="00987A91"/>
    <w:rsid w:val="00990FB0"/>
    <w:rsid w:val="00992637"/>
    <w:rsid w:val="00993CED"/>
    <w:rsid w:val="00995799"/>
    <w:rsid w:val="0099638C"/>
    <w:rsid w:val="00996A05"/>
    <w:rsid w:val="00996F79"/>
    <w:rsid w:val="009976C2"/>
    <w:rsid w:val="009A2C00"/>
    <w:rsid w:val="009A3364"/>
    <w:rsid w:val="009A5C37"/>
    <w:rsid w:val="009A620B"/>
    <w:rsid w:val="009A6D2C"/>
    <w:rsid w:val="009A6FEC"/>
    <w:rsid w:val="009A78F3"/>
    <w:rsid w:val="009B26EB"/>
    <w:rsid w:val="009B3245"/>
    <w:rsid w:val="009B3E23"/>
    <w:rsid w:val="009B3ED9"/>
    <w:rsid w:val="009B6E8F"/>
    <w:rsid w:val="009B6F59"/>
    <w:rsid w:val="009B7002"/>
    <w:rsid w:val="009B7341"/>
    <w:rsid w:val="009B7E46"/>
    <w:rsid w:val="009C2039"/>
    <w:rsid w:val="009C207C"/>
    <w:rsid w:val="009C2C50"/>
    <w:rsid w:val="009C302D"/>
    <w:rsid w:val="009C318B"/>
    <w:rsid w:val="009C5447"/>
    <w:rsid w:val="009C6993"/>
    <w:rsid w:val="009C73E4"/>
    <w:rsid w:val="009D003A"/>
    <w:rsid w:val="009D173A"/>
    <w:rsid w:val="009D21BD"/>
    <w:rsid w:val="009D2FD2"/>
    <w:rsid w:val="009D385B"/>
    <w:rsid w:val="009D46F1"/>
    <w:rsid w:val="009D5375"/>
    <w:rsid w:val="009D667E"/>
    <w:rsid w:val="009D73A3"/>
    <w:rsid w:val="009E070B"/>
    <w:rsid w:val="009E2961"/>
    <w:rsid w:val="009E2E59"/>
    <w:rsid w:val="009E3018"/>
    <w:rsid w:val="009E35DA"/>
    <w:rsid w:val="009F1BC4"/>
    <w:rsid w:val="009F27AD"/>
    <w:rsid w:val="009F36BD"/>
    <w:rsid w:val="009F3DFA"/>
    <w:rsid w:val="009F7316"/>
    <w:rsid w:val="00A00865"/>
    <w:rsid w:val="00A01270"/>
    <w:rsid w:val="00A01949"/>
    <w:rsid w:val="00A01CC5"/>
    <w:rsid w:val="00A0311C"/>
    <w:rsid w:val="00A03CCA"/>
    <w:rsid w:val="00A03EA8"/>
    <w:rsid w:val="00A0441E"/>
    <w:rsid w:val="00A04B54"/>
    <w:rsid w:val="00A04BDC"/>
    <w:rsid w:val="00A07C60"/>
    <w:rsid w:val="00A1084B"/>
    <w:rsid w:val="00A11D46"/>
    <w:rsid w:val="00A1279F"/>
    <w:rsid w:val="00A13525"/>
    <w:rsid w:val="00A15763"/>
    <w:rsid w:val="00A15A1A"/>
    <w:rsid w:val="00A15EA9"/>
    <w:rsid w:val="00A1678D"/>
    <w:rsid w:val="00A17D8A"/>
    <w:rsid w:val="00A20CF7"/>
    <w:rsid w:val="00A2364F"/>
    <w:rsid w:val="00A23CCC"/>
    <w:rsid w:val="00A266B5"/>
    <w:rsid w:val="00A27150"/>
    <w:rsid w:val="00A279A5"/>
    <w:rsid w:val="00A30042"/>
    <w:rsid w:val="00A31C62"/>
    <w:rsid w:val="00A34A20"/>
    <w:rsid w:val="00A35694"/>
    <w:rsid w:val="00A35B3C"/>
    <w:rsid w:val="00A375AB"/>
    <w:rsid w:val="00A37E03"/>
    <w:rsid w:val="00A40071"/>
    <w:rsid w:val="00A42DE8"/>
    <w:rsid w:val="00A44B45"/>
    <w:rsid w:val="00A45C77"/>
    <w:rsid w:val="00A51456"/>
    <w:rsid w:val="00A51A74"/>
    <w:rsid w:val="00A524B4"/>
    <w:rsid w:val="00A5300E"/>
    <w:rsid w:val="00A55216"/>
    <w:rsid w:val="00A55AD7"/>
    <w:rsid w:val="00A570FC"/>
    <w:rsid w:val="00A618D1"/>
    <w:rsid w:val="00A61B0F"/>
    <w:rsid w:val="00A61C37"/>
    <w:rsid w:val="00A64582"/>
    <w:rsid w:val="00A654B0"/>
    <w:rsid w:val="00A657E2"/>
    <w:rsid w:val="00A66DBF"/>
    <w:rsid w:val="00A66FB8"/>
    <w:rsid w:val="00A7060A"/>
    <w:rsid w:val="00A70C4F"/>
    <w:rsid w:val="00A71AB8"/>
    <w:rsid w:val="00A739A3"/>
    <w:rsid w:val="00A739C4"/>
    <w:rsid w:val="00A7745B"/>
    <w:rsid w:val="00A777CF"/>
    <w:rsid w:val="00A811CA"/>
    <w:rsid w:val="00A81B32"/>
    <w:rsid w:val="00A81FC7"/>
    <w:rsid w:val="00A82A92"/>
    <w:rsid w:val="00A8418D"/>
    <w:rsid w:val="00A8526F"/>
    <w:rsid w:val="00A85A24"/>
    <w:rsid w:val="00A85BCC"/>
    <w:rsid w:val="00A86AB8"/>
    <w:rsid w:val="00A9005F"/>
    <w:rsid w:val="00A9025A"/>
    <w:rsid w:val="00A907DE"/>
    <w:rsid w:val="00A909FC"/>
    <w:rsid w:val="00A9141C"/>
    <w:rsid w:val="00A91DF7"/>
    <w:rsid w:val="00A920C0"/>
    <w:rsid w:val="00A9213E"/>
    <w:rsid w:val="00A96640"/>
    <w:rsid w:val="00A967E7"/>
    <w:rsid w:val="00A97182"/>
    <w:rsid w:val="00AA1D6B"/>
    <w:rsid w:val="00AA1EE4"/>
    <w:rsid w:val="00AA3EE4"/>
    <w:rsid w:val="00AA464B"/>
    <w:rsid w:val="00AA48A7"/>
    <w:rsid w:val="00AA4B43"/>
    <w:rsid w:val="00AA5BDB"/>
    <w:rsid w:val="00AA7FD9"/>
    <w:rsid w:val="00AB01A5"/>
    <w:rsid w:val="00AB1175"/>
    <w:rsid w:val="00AB285E"/>
    <w:rsid w:val="00AB38D9"/>
    <w:rsid w:val="00AB4891"/>
    <w:rsid w:val="00AB6ED8"/>
    <w:rsid w:val="00AB7E4E"/>
    <w:rsid w:val="00AC1EAF"/>
    <w:rsid w:val="00AC2E37"/>
    <w:rsid w:val="00AC2E58"/>
    <w:rsid w:val="00AC50BB"/>
    <w:rsid w:val="00AC5462"/>
    <w:rsid w:val="00AC64D3"/>
    <w:rsid w:val="00AD2441"/>
    <w:rsid w:val="00AD29D2"/>
    <w:rsid w:val="00AD31CF"/>
    <w:rsid w:val="00AD4643"/>
    <w:rsid w:val="00AD4A38"/>
    <w:rsid w:val="00AD66D6"/>
    <w:rsid w:val="00AE080A"/>
    <w:rsid w:val="00AE27A9"/>
    <w:rsid w:val="00AE2B7B"/>
    <w:rsid w:val="00AE389A"/>
    <w:rsid w:val="00AE41A9"/>
    <w:rsid w:val="00AE45DF"/>
    <w:rsid w:val="00AE5B8F"/>
    <w:rsid w:val="00AE66C6"/>
    <w:rsid w:val="00AF03B9"/>
    <w:rsid w:val="00AF212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DC2"/>
    <w:rsid w:val="00B02308"/>
    <w:rsid w:val="00B03DEA"/>
    <w:rsid w:val="00B04B3F"/>
    <w:rsid w:val="00B05003"/>
    <w:rsid w:val="00B050F1"/>
    <w:rsid w:val="00B05504"/>
    <w:rsid w:val="00B058E7"/>
    <w:rsid w:val="00B060E6"/>
    <w:rsid w:val="00B06558"/>
    <w:rsid w:val="00B06BC2"/>
    <w:rsid w:val="00B0708A"/>
    <w:rsid w:val="00B0732A"/>
    <w:rsid w:val="00B125DA"/>
    <w:rsid w:val="00B125F4"/>
    <w:rsid w:val="00B13650"/>
    <w:rsid w:val="00B13AE2"/>
    <w:rsid w:val="00B1528E"/>
    <w:rsid w:val="00B153D2"/>
    <w:rsid w:val="00B15AF5"/>
    <w:rsid w:val="00B16612"/>
    <w:rsid w:val="00B1697B"/>
    <w:rsid w:val="00B16BE3"/>
    <w:rsid w:val="00B17D75"/>
    <w:rsid w:val="00B20178"/>
    <w:rsid w:val="00B2145E"/>
    <w:rsid w:val="00B219D8"/>
    <w:rsid w:val="00B24CAD"/>
    <w:rsid w:val="00B24FBE"/>
    <w:rsid w:val="00B2570A"/>
    <w:rsid w:val="00B25AE8"/>
    <w:rsid w:val="00B25B0B"/>
    <w:rsid w:val="00B26599"/>
    <w:rsid w:val="00B27F3F"/>
    <w:rsid w:val="00B31749"/>
    <w:rsid w:val="00B3174B"/>
    <w:rsid w:val="00B34A7A"/>
    <w:rsid w:val="00B36354"/>
    <w:rsid w:val="00B36FB9"/>
    <w:rsid w:val="00B377FA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956"/>
    <w:rsid w:val="00B53D05"/>
    <w:rsid w:val="00B54319"/>
    <w:rsid w:val="00B55529"/>
    <w:rsid w:val="00B55DF4"/>
    <w:rsid w:val="00B56424"/>
    <w:rsid w:val="00B56A58"/>
    <w:rsid w:val="00B570D4"/>
    <w:rsid w:val="00B61EC7"/>
    <w:rsid w:val="00B63695"/>
    <w:rsid w:val="00B6386E"/>
    <w:rsid w:val="00B639E8"/>
    <w:rsid w:val="00B64DDD"/>
    <w:rsid w:val="00B65EED"/>
    <w:rsid w:val="00B66F5D"/>
    <w:rsid w:val="00B67060"/>
    <w:rsid w:val="00B67109"/>
    <w:rsid w:val="00B70A2F"/>
    <w:rsid w:val="00B717A7"/>
    <w:rsid w:val="00B71F4A"/>
    <w:rsid w:val="00B72F21"/>
    <w:rsid w:val="00B73690"/>
    <w:rsid w:val="00B73E46"/>
    <w:rsid w:val="00B77598"/>
    <w:rsid w:val="00B81AE1"/>
    <w:rsid w:val="00B823B9"/>
    <w:rsid w:val="00B82473"/>
    <w:rsid w:val="00B83EC2"/>
    <w:rsid w:val="00B844EB"/>
    <w:rsid w:val="00B84C19"/>
    <w:rsid w:val="00B85EBD"/>
    <w:rsid w:val="00B8639C"/>
    <w:rsid w:val="00B86B7C"/>
    <w:rsid w:val="00B879A8"/>
    <w:rsid w:val="00B87B7A"/>
    <w:rsid w:val="00B9178D"/>
    <w:rsid w:val="00B92936"/>
    <w:rsid w:val="00B93831"/>
    <w:rsid w:val="00B93B21"/>
    <w:rsid w:val="00B93CD8"/>
    <w:rsid w:val="00B9414C"/>
    <w:rsid w:val="00B94672"/>
    <w:rsid w:val="00B956C2"/>
    <w:rsid w:val="00BA0ADC"/>
    <w:rsid w:val="00BA1535"/>
    <w:rsid w:val="00BA2AB8"/>
    <w:rsid w:val="00BA4990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71A2"/>
    <w:rsid w:val="00BB7FD1"/>
    <w:rsid w:val="00BC06B4"/>
    <w:rsid w:val="00BC14E4"/>
    <w:rsid w:val="00BC205C"/>
    <w:rsid w:val="00BC33F4"/>
    <w:rsid w:val="00BC52ED"/>
    <w:rsid w:val="00BC650C"/>
    <w:rsid w:val="00BC6FBE"/>
    <w:rsid w:val="00BC6FCE"/>
    <w:rsid w:val="00BC7F2C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E0380"/>
    <w:rsid w:val="00BE5277"/>
    <w:rsid w:val="00BE59AD"/>
    <w:rsid w:val="00BE5F1D"/>
    <w:rsid w:val="00BE6962"/>
    <w:rsid w:val="00BF0755"/>
    <w:rsid w:val="00BF1311"/>
    <w:rsid w:val="00BF1776"/>
    <w:rsid w:val="00BF25BA"/>
    <w:rsid w:val="00BF2FFA"/>
    <w:rsid w:val="00BF3560"/>
    <w:rsid w:val="00BF3FEF"/>
    <w:rsid w:val="00BF5606"/>
    <w:rsid w:val="00BF5FD7"/>
    <w:rsid w:val="00BF66FB"/>
    <w:rsid w:val="00BF758C"/>
    <w:rsid w:val="00C04246"/>
    <w:rsid w:val="00C049DA"/>
    <w:rsid w:val="00C0635A"/>
    <w:rsid w:val="00C06BC5"/>
    <w:rsid w:val="00C07C70"/>
    <w:rsid w:val="00C12153"/>
    <w:rsid w:val="00C12C1C"/>
    <w:rsid w:val="00C14CA5"/>
    <w:rsid w:val="00C157A9"/>
    <w:rsid w:val="00C17785"/>
    <w:rsid w:val="00C211CA"/>
    <w:rsid w:val="00C21D5E"/>
    <w:rsid w:val="00C21F1F"/>
    <w:rsid w:val="00C2466E"/>
    <w:rsid w:val="00C24BA6"/>
    <w:rsid w:val="00C2517B"/>
    <w:rsid w:val="00C26182"/>
    <w:rsid w:val="00C3253C"/>
    <w:rsid w:val="00C327F0"/>
    <w:rsid w:val="00C3314B"/>
    <w:rsid w:val="00C332CB"/>
    <w:rsid w:val="00C34B75"/>
    <w:rsid w:val="00C3502F"/>
    <w:rsid w:val="00C350DC"/>
    <w:rsid w:val="00C3527B"/>
    <w:rsid w:val="00C35BD7"/>
    <w:rsid w:val="00C35E0A"/>
    <w:rsid w:val="00C3604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50BC7"/>
    <w:rsid w:val="00C50DC7"/>
    <w:rsid w:val="00C50ED4"/>
    <w:rsid w:val="00C518AA"/>
    <w:rsid w:val="00C52F1F"/>
    <w:rsid w:val="00C532D5"/>
    <w:rsid w:val="00C54482"/>
    <w:rsid w:val="00C54970"/>
    <w:rsid w:val="00C54B3B"/>
    <w:rsid w:val="00C56AC0"/>
    <w:rsid w:val="00C57827"/>
    <w:rsid w:val="00C57936"/>
    <w:rsid w:val="00C6133E"/>
    <w:rsid w:val="00C64672"/>
    <w:rsid w:val="00C654B9"/>
    <w:rsid w:val="00C66064"/>
    <w:rsid w:val="00C660D5"/>
    <w:rsid w:val="00C709ED"/>
    <w:rsid w:val="00C72BCB"/>
    <w:rsid w:val="00C73EC9"/>
    <w:rsid w:val="00C7436B"/>
    <w:rsid w:val="00C75175"/>
    <w:rsid w:val="00C75AA9"/>
    <w:rsid w:val="00C76322"/>
    <w:rsid w:val="00C77231"/>
    <w:rsid w:val="00C77B0A"/>
    <w:rsid w:val="00C77B9E"/>
    <w:rsid w:val="00C80F28"/>
    <w:rsid w:val="00C82A6F"/>
    <w:rsid w:val="00C84188"/>
    <w:rsid w:val="00C849AD"/>
    <w:rsid w:val="00C8502D"/>
    <w:rsid w:val="00C85043"/>
    <w:rsid w:val="00C853B0"/>
    <w:rsid w:val="00C86635"/>
    <w:rsid w:val="00C9019B"/>
    <w:rsid w:val="00C909F5"/>
    <w:rsid w:val="00C9170D"/>
    <w:rsid w:val="00C9218A"/>
    <w:rsid w:val="00C926D5"/>
    <w:rsid w:val="00C928EE"/>
    <w:rsid w:val="00C93376"/>
    <w:rsid w:val="00C935F7"/>
    <w:rsid w:val="00C9373F"/>
    <w:rsid w:val="00C97238"/>
    <w:rsid w:val="00CA007B"/>
    <w:rsid w:val="00CA04BF"/>
    <w:rsid w:val="00CA1DBD"/>
    <w:rsid w:val="00CA201C"/>
    <w:rsid w:val="00CA6833"/>
    <w:rsid w:val="00CA6967"/>
    <w:rsid w:val="00CA78F7"/>
    <w:rsid w:val="00CB1161"/>
    <w:rsid w:val="00CB1225"/>
    <w:rsid w:val="00CB1250"/>
    <w:rsid w:val="00CB1F0C"/>
    <w:rsid w:val="00CB20F0"/>
    <w:rsid w:val="00CB4A1F"/>
    <w:rsid w:val="00CB4C8C"/>
    <w:rsid w:val="00CB5B6F"/>
    <w:rsid w:val="00CB6562"/>
    <w:rsid w:val="00CB6CDD"/>
    <w:rsid w:val="00CC260C"/>
    <w:rsid w:val="00CC2800"/>
    <w:rsid w:val="00CC2C55"/>
    <w:rsid w:val="00CC3766"/>
    <w:rsid w:val="00CC430A"/>
    <w:rsid w:val="00CC5D60"/>
    <w:rsid w:val="00CC712B"/>
    <w:rsid w:val="00CD2E9C"/>
    <w:rsid w:val="00CD5019"/>
    <w:rsid w:val="00CD502B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F1321"/>
    <w:rsid w:val="00CF1BC1"/>
    <w:rsid w:val="00CF205E"/>
    <w:rsid w:val="00CF238A"/>
    <w:rsid w:val="00CF2574"/>
    <w:rsid w:val="00CF2A67"/>
    <w:rsid w:val="00CF3494"/>
    <w:rsid w:val="00CF3576"/>
    <w:rsid w:val="00CF7787"/>
    <w:rsid w:val="00D018DE"/>
    <w:rsid w:val="00D01FD8"/>
    <w:rsid w:val="00D020D3"/>
    <w:rsid w:val="00D02447"/>
    <w:rsid w:val="00D04147"/>
    <w:rsid w:val="00D04FBF"/>
    <w:rsid w:val="00D06132"/>
    <w:rsid w:val="00D065EC"/>
    <w:rsid w:val="00D06D7C"/>
    <w:rsid w:val="00D076F1"/>
    <w:rsid w:val="00D07BBE"/>
    <w:rsid w:val="00D1073A"/>
    <w:rsid w:val="00D10EAA"/>
    <w:rsid w:val="00D11A75"/>
    <w:rsid w:val="00D1202F"/>
    <w:rsid w:val="00D13351"/>
    <w:rsid w:val="00D14B25"/>
    <w:rsid w:val="00D15C33"/>
    <w:rsid w:val="00D2020C"/>
    <w:rsid w:val="00D209F5"/>
    <w:rsid w:val="00D23D32"/>
    <w:rsid w:val="00D24F6F"/>
    <w:rsid w:val="00D2537D"/>
    <w:rsid w:val="00D26EF5"/>
    <w:rsid w:val="00D277C7"/>
    <w:rsid w:val="00D2793D"/>
    <w:rsid w:val="00D3206A"/>
    <w:rsid w:val="00D32C74"/>
    <w:rsid w:val="00D344EE"/>
    <w:rsid w:val="00D351A6"/>
    <w:rsid w:val="00D37E08"/>
    <w:rsid w:val="00D40F81"/>
    <w:rsid w:val="00D4159C"/>
    <w:rsid w:val="00D41FE7"/>
    <w:rsid w:val="00D42964"/>
    <w:rsid w:val="00D44019"/>
    <w:rsid w:val="00D450EC"/>
    <w:rsid w:val="00D4636A"/>
    <w:rsid w:val="00D50E50"/>
    <w:rsid w:val="00D526F6"/>
    <w:rsid w:val="00D54FA8"/>
    <w:rsid w:val="00D5660E"/>
    <w:rsid w:val="00D578BF"/>
    <w:rsid w:val="00D61097"/>
    <w:rsid w:val="00D61D96"/>
    <w:rsid w:val="00D61FB6"/>
    <w:rsid w:val="00D656A1"/>
    <w:rsid w:val="00D71F22"/>
    <w:rsid w:val="00D72430"/>
    <w:rsid w:val="00D72450"/>
    <w:rsid w:val="00D72C67"/>
    <w:rsid w:val="00D75C4F"/>
    <w:rsid w:val="00D7634B"/>
    <w:rsid w:val="00D76E34"/>
    <w:rsid w:val="00D77FFE"/>
    <w:rsid w:val="00D80F05"/>
    <w:rsid w:val="00D81575"/>
    <w:rsid w:val="00D828A0"/>
    <w:rsid w:val="00D82E33"/>
    <w:rsid w:val="00D82F45"/>
    <w:rsid w:val="00D84816"/>
    <w:rsid w:val="00D85513"/>
    <w:rsid w:val="00D855EC"/>
    <w:rsid w:val="00D862A9"/>
    <w:rsid w:val="00D867C6"/>
    <w:rsid w:val="00D90062"/>
    <w:rsid w:val="00D9015A"/>
    <w:rsid w:val="00D93295"/>
    <w:rsid w:val="00D95AAE"/>
    <w:rsid w:val="00D9618F"/>
    <w:rsid w:val="00D967AC"/>
    <w:rsid w:val="00DA1541"/>
    <w:rsid w:val="00DA213B"/>
    <w:rsid w:val="00DA31AC"/>
    <w:rsid w:val="00DA5DC0"/>
    <w:rsid w:val="00DA5F0C"/>
    <w:rsid w:val="00DA6A81"/>
    <w:rsid w:val="00DA781F"/>
    <w:rsid w:val="00DB1C1B"/>
    <w:rsid w:val="00DB33EF"/>
    <w:rsid w:val="00DB3500"/>
    <w:rsid w:val="00DB3D91"/>
    <w:rsid w:val="00DB4073"/>
    <w:rsid w:val="00DB5210"/>
    <w:rsid w:val="00DB7252"/>
    <w:rsid w:val="00DB795C"/>
    <w:rsid w:val="00DC1D15"/>
    <w:rsid w:val="00DC5FFF"/>
    <w:rsid w:val="00DC6FD4"/>
    <w:rsid w:val="00DC7692"/>
    <w:rsid w:val="00DC7709"/>
    <w:rsid w:val="00DD324A"/>
    <w:rsid w:val="00DD34D7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46B3"/>
    <w:rsid w:val="00DE5C4F"/>
    <w:rsid w:val="00DE69CD"/>
    <w:rsid w:val="00DE6B6C"/>
    <w:rsid w:val="00DE73FD"/>
    <w:rsid w:val="00DE7EAB"/>
    <w:rsid w:val="00DF06F8"/>
    <w:rsid w:val="00DF1BCB"/>
    <w:rsid w:val="00DF1F60"/>
    <w:rsid w:val="00DF7035"/>
    <w:rsid w:val="00DF7400"/>
    <w:rsid w:val="00E00D94"/>
    <w:rsid w:val="00E01951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AFE"/>
    <w:rsid w:val="00E11AB3"/>
    <w:rsid w:val="00E11DD2"/>
    <w:rsid w:val="00E1333B"/>
    <w:rsid w:val="00E13D8B"/>
    <w:rsid w:val="00E1463A"/>
    <w:rsid w:val="00E15D2E"/>
    <w:rsid w:val="00E16184"/>
    <w:rsid w:val="00E16E49"/>
    <w:rsid w:val="00E16FE2"/>
    <w:rsid w:val="00E20B7A"/>
    <w:rsid w:val="00E21171"/>
    <w:rsid w:val="00E217DC"/>
    <w:rsid w:val="00E223F7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D0F"/>
    <w:rsid w:val="00E40645"/>
    <w:rsid w:val="00E40660"/>
    <w:rsid w:val="00E433A4"/>
    <w:rsid w:val="00E43B86"/>
    <w:rsid w:val="00E45FBB"/>
    <w:rsid w:val="00E47A25"/>
    <w:rsid w:val="00E502E5"/>
    <w:rsid w:val="00E50EAF"/>
    <w:rsid w:val="00E50F9B"/>
    <w:rsid w:val="00E51BFA"/>
    <w:rsid w:val="00E529B3"/>
    <w:rsid w:val="00E53703"/>
    <w:rsid w:val="00E54027"/>
    <w:rsid w:val="00E54A3A"/>
    <w:rsid w:val="00E5555B"/>
    <w:rsid w:val="00E567A5"/>
    <w:rsid w:val="00E56B60"/>
    <w:rsid w:val="00E56F05"/>
    <w:rsid w:val="00E56FCC"/>
    <w:rsid w:val="00E60D71"/>
    <w:rsid w:val="00E62405"/>
    <w:rsid w:val="00E62E9C"/>
    <w:rsid w:val="00E63088"/>
    <w:rsid w:val="00E664B1"/>
    <w:rsid w:val="00E67139"/>
    <w:rsid w:val="00E6760E"/>
    <w:rsid w:val="00E702DB"/>
    <w:rsid w:val="00E71555"/>
    <w:rsid w:val="00E71822"/>
    <w:rsid w:val="00E728BA"/>
    <w:rsid w:val="00E7317E"/>
    <w:rsid w:val="00E7388D"/>
    <w:rsid w:val="00E739F5"/>
    <w:rsid w:val="00E7417E"/>
    <w:rsid w:val="00E75BE3"/>
    <w:rsid w:val="00E77B7F"/>
    <w:rsid w:val="00E80BC9"/>
    <w:rsid w:val="00E80BD0"/>
    <w:rsid w:val="00E81B77"/>
    <w:rsid w:val="00E83267"/>
    <w:rsid w:val="00E83A5C"/>
    <w:rsid w:val="00E8411F"/>
    <w:rsid w:val="00E85F99"/>
    <w:rsid w:val="00E8734C"/>
    <w:rsid w:val="00E92BA5"/>
    <w:rsid w:val="00E92BC0"/>
    <w:rsid w:val="00E93792"/>
    <w:rsid w:val="00E940FD"/>
    <w:rsid w:val="00E94CA3"/>
    <w:rsid w:val="00E9515F"/>
    <w:rsid w:val="00E95418"/>
    <w:rsid w:val="00E96D0A"/>
    <w:rsid w:val="00E97F02"/>
    <w:rsid w:val="00EA15BA"/>
    <w:rsid w:val="00EA16BC"/>
    <w:rsid w:val="00EA3953"/>
    <w:rsid w:val="00EA3A31"/>
    <w:rsid w:val="00EA4DCF"/>
    <w:rsid w:val="00EA5009"/>
    <w:rsid w:val="00EA7B8F"/>
    <w:rsid w:val="00EB1A31"/>
    <w:rsid w:val="00EB2886"/>
    <w:rsid w:val="00EB2F94"/>
    <w:rsid w:val="00EB3091"/>
    <w:rsid w:val="00EB46AA"/>
    <w:rsid w:val="00EB5403"/>
    <w:rsid w:val="00EB5D0D"/>
    <w:rsid w:val="00EB5E93"/>
    <w:rsid w:val="00EC09ED"/>
    <w:rsid w:val="00EC3659"/>
    <w:rsid w:val="00EC457B"/>
    <w:rsid w:val="00EC4DC7"/>
    <w:rsid w:val="00EC7323"/>
    <w:rsid w:val="00ED193A"/>
    <w:rsid w:val="00ED211F"/>
    <w:rsid w:val="00ED2168"/>
    <w:rsid w:val="00ED2748"/>
    <w:rsid w:val="00ED5379"/>
    <w:rsid w:val="00ED673E"/>
    <w:rsid w:val="00ED7832"/>
    <w:rsid w:val="00EE1397"/>
    <w:rsid w:val="00EE21F1"/>
    <w:rsid w:val="00EE2781"/>
    <w:rsid w:val="00EE39CB"/>
    <w:rsid w:val="00EE4B8B"/>
    <w:rsid w:val="00EF0686"/>
    <w:rsid w:val="00EF0F86"/>
    <w:rsid w:val="00EF1256"/>
    <w:rsid w:val="00EF26AE"/>
    <w:rsid w:val="00EF2990"/>
    <w:rsid w:val="00EF2A16"/>
    <w:rsid w:val="00EF2CEB"/>
    <w:rsid w:val="00EF44B5"/>
    <w:rsid w:val="00EF5CCC"/>
    <w:rsid w:val="00EF6BED"/>
    <w:rsid w:val="00EF749E"/>
    <w:rsid w:val="00EF7BA7"/>
    <w:rsid w:val="00F032E9"/>
    <w:rsid w:val="00F03AB5"/>
    <w:rsid w:val="00F03AEA"/>
    <w:rsid w:val="00F052A9"/>
    <w:rsid w:val="00F06229"/>
    <w:rsid w:val="00F06520"/>
    <w:rsid w:val="00F066C6"/>
    <w:rsid w:val="00F103F0"/>
    <w:rsid w:val="00F11E0A"/>
    <w:rsid w:val="00F13B56"/>
    <w:rsid w:val="00F1564D"/>
    <w:rsid w:val="00F1620C"/>
    <w:rsid w:val="00F20319"/>
    <w:rsid w:val="00F2066C"/>
    <w:rsid w:val="00F20D3F"/>
    <w:rsid w:val="00F228A3"/>
    <w:rsid w:val="00F22B5C"/>
    <w:rsid w:val="00F22F76"/>
    <w:rsid w:val="00F26374"/>
    <w:rsid w:val="00F26C14"/>
    <w:rsid w:val="00F27C34"/>
    <w:rsid w:val="00F30057"/>
    <w:rsid w:val="00F303BC"/>
    <w:rsid w:val="00F30A50"/>
    <w:rsid w:val="00F30C5A"/>
    <w:rsid w:val="00F31509"/>
    <w:rsid w:val="00F32803"/>
    <w:rsid w:val="00F3299B"/>
    <w:rsid w:val="00F32AE1"/>
    <w:rsid w:val="00F32D26"/>
    <w:rsid w:val="00F33FEE"/>
    <w:rsid w:val="00F34599"/>
    <w:rsid w:val="00F34C89"/>
    <w:rsid w:val="00F36D51"/>
    <w:rsid w:val="00F4014B"/>
    <w:rsid w:val="00F40C83"/>
    <w:rsid w:val="00F40E48"/>
    <w:rsid w:val="00F42CB9"/>
    <w:rsid w:val="00F44785"/>
    <w:rsid w:val="00F44ED4"/>
    <w:rsid w:val="00F45743"/>
    <w:rsid w:val="00F46084"/>
    <w:rsid w:val="00F46ED5"/>
    <w:rsid w:val="00F473AC"/>
    <w:rsid w:val="00F47CAF"/>
    <w:rsid w:val="00F51B98"/>
    <w:rsid w:val="00F531EB"/>
    <w:rsid w:val="00F5407B"/>
    <w:rsid w:val="00F55051"/>
    <w:rsid w:val="00F578CB"/>
    <w:rsid w:val="00F57E2E"/>
    <w:rsid w:val="00F60054"/>
    <w:rsid w:val="00F6039B"/>
    <w:rsid w:val="00F604CA"/>
    <w:rsid w:val="00F605C6"/>
    <w:rsid w:val="00F61251"/>
    <w:rsid w:val="00F620BF"/>
    <w:rsid w:val="00F62791"/>
    <w:rsid w:val="00F6327C"/>
    <w:rsid w:val="00F654DF"/>
    <w:rsid w:val="00F65CC4"/>
    <w:rsid w:val="00F7056D"/>
    <w:rsid w:val="00F706CD"/>
    <w:rsid w:val="00F733BA"/>
    <w:rsid w:val="00F7370A"/>
    <w:rsid w:val="00F7370C"/>
    <w:rsid w:val="00F75D2E"/>
    <w:rsid w:val="00F7729E"/>
    <w:rsid w:val="00F777DE"/>
    <w:rsid w:val="00F800C0"/>
    <w:rsid w:val="00F802C3"/>
    <w:rsid w:val="00F80C15"/>
    <w:rsid w:val="00F80D84"/>
    <w:rsid w:val="00F81577"/>
    <w:rsid w:val="00F81E50"/>
    <w:rsid w:val="00F83B93"/>
    <w:rsid w:val="00F84D8D"/>
    <w:rsid w:val="00F84F00"/>
    <w:rsid w:val="00F85C25"/>
    <w:rsid w:val="00F8623F"/>
    <w:rsid w:val="00F912E7"/>
    <w:rsid w:val="00F9167F"/>
    <w:rsid w:val="00F92737"/>
    <w:rsid w:val="00F93440"/>
    <w:rsid w:val="00F935A1"/>
    <w:rsid w:val="00F94151"/>
    <w:rsid w:val="00F95C4A"/>
    <w:rsid w:val="00F95FF0"/>
    <w:rsid w:val="00F96BF0"/>
    <w:rsid w:val="00F9724D"/>
    <w:rsid w:val="00F97790"/>
    <w:rsid w:val="00FA28FF"/>
    <w:rsid w:val="00FA451A"/>
    <w:rsid w:val="00FA6041"/>
    <w:rsid w:val="00FA6228"/>
    <w:rsid w:val="00FA647B"/>
    <w:rsid w:val="00FA6B14"/>
    <w:rsid w:val="00FB0A71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6B2"/>
    <w:rsid w:val="00FC3AF6"/>
    <w:rsid w:val="00FC460D"/>
    <w:rsid w:val="00FC4EEB"/>
    <w:rsid w:val="00FC623E"/>
    <w:rsid w:val="00FC6F56"/>
    <w:rsid w:val="00FC741A"/>
    <w:rsid w:val="00FD0379"/>
    <w:rsid w:val="00FD173C"/>
    <w:rsid w:val="00FD1919"/>
    <w:rsid w:val="00FD1DDE"/>
    <w:rsid w:val="00FD2861"/>
    <w:rsid w:val="00FD28A1"/>
    <w:rsid w:val="00FD2D49"/>
    <w:rsid w:val="00FD4CFD"/>
    <w:rsid w:val="00FD5B26"/>
    <w:rsid w:val="00FD740A"/>
    <w:rsid w:val="00FD7677"/>
    <w:rsid w:val="00FE1059"/>
    <w:rsid w:val="00FE2859"/>
    <w:rsid w:val="00FE2A19"/>
    <w:rsid w:val="00FE3C21"/>
    <w:rsid w:val="00FE7ABE"/>
    <w:rsid w:val="00FE7BB1"/>
    <w:rsid w:val="00FF077F"/>
    <w:rsid w:val="00FF2A2B"/>
    <w:rsid w:val="00FF2F10"/>
    <w:rsid w:val="00FF4326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73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4B77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B7732"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styleId="BodyText">
    <w:name w:val="Body Text"/>
    <w:basedOn w:val="Normal"/>
    <w:rsid w:val="00FD1DDE"/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FD1DD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D1DD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D1DDE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D1DDE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D1DDE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LDBodytext"/>
    <w:rsid w:val="00FD1DDE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D1DD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  <w:rPr>
      <w:rFonts w:ascii="Times New Roman" w:hAnsi="Times New Roman"/>
    </w:rPr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LDNote"/>
    <w:rsid w:val="00FD1DDE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LDBodytext"/>
    <w:rsid w:val="00FD1DDE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link w:val="LDP1aChar0"/>
    <w:rsid w:val="006A0F8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link w:val="LDP1a0"/>
    <w:locked/>
    <w:rsid w:val="005D7FC8"/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AE2B7B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qFormat/>
    <w:rsid w:val="00D01FD8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D01F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E60FF-72F2-4093-A0E5-313B70A7502C}"/>
</file>

<file path=customXml/itemProps4.xml><?xml version="1.0" encoding="utf-8"?>
<ds:datastoreItem xmlns:ds="http://schemas.openxmlformats.org/officeDocument/2006/customXml" ds:itemID="{86108597-9C09-4F8D-BC2D-4A0C68799606}">
  <ds:schemaRefs>
    <ds:schemaRef ds:uri="http://schemas.microsoft.com/office/2006/metadata/properties"/>
    <ds:schemaRef ds:uri="http://schemas.microsoft.com/office/infopath/2007/PartnerControls"/>
    <ds:schemaRef ds:uri="a677fb0c-7773-45d9-abd0-4580125615b7"/>
    <ds:schemaRef ds:uri="a5fe0f26-219c-4afe-8ac4-4417ccdc2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EX62/22</vt:lpstr>
    </vt:vector>
  </TitlesOfParts>
  <Company>Civil Aviation Safety Authority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EX62/22</dc:title>
  <dc:subject>Amendment of CASA EX66/21 (Operator Proficiency Checks by Check Pilots) Instrument 2022</dc:subject>
  <dc:creator>Civil Aviation Safety Authority</dc:creator>
  <cp:lastModifiedBy>Macleod, Kimmi</cp:lastModifiedBy>
  <cp:revision>5</cp:revision>
  <cp:lastPrinted>2022-08-10T23:12:00Z</cp:lastPrinted>
  <dcterms:created xsi:type="dcterms:W3CDTF">2022-08-10T23:35:00Z</dcterms:created>
  <dcterms:modified xsi:type="dcterms:W3CDTF">2022-09-13T07:57:00Z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