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17F8" w14:textId="77777777" w:rsidR="00955175" w:rsidRDefault="00955175" w:rsidP="00E2168B">
      <w:pPr>
        <w:spacing w:before="280" w:after="240"/>
        <w:rPr>
          <w:b/>
          <w:sz w:val="32"/>
          <w:szCs w:val="32"/>
        </w:rPr>
      </w:pPr>
    </w:p>
    <w:p w14:paraId="70A73ABD" w14:textId="23D82A32" w:rsidR="00955175" w:rsidRPr="005F121D" w:rsidRDefault="00D008A6" w:rsidP="00E2168B">
      <w:pPr>
        <w:spacing w:before="280" w:after="240"/>
        <w:rPr>
          <w:b/>
          <w:sz w:val="32"/>
          <w:szCs w:val="32"/>
        </w:rPr>
      </w:pPr>
      <w:r w:rsidRPr="005F121D">
        <w:rPr>
          <w:noProof/>
        </w:rPr>
        <w:drawing>
          <wp:anchor distT="0" distB="0" distL="114300" distR="114300" simplePos="0" relativeHeight="251658240" behindDoc="0" locked="0" layoutInCell="1" allowOverlap="1" wp14:anchorId="1982A5F0" wp14:editId="26E72EF5">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A8566F6" w14:textId="77777777" w:rsidR="00955175" w:rsidRPr="005F121D" w:rsidRDefault="00955175" w:rsidP="00955175">
      <w:pPr>
        <w:pStyle w:val="LI-Title"/>
        <w:pBdr>
          <w:top w:val="none" w:sz="0" w:space="0" w:color="auto"/>
        </w:pBdr>
        <w:jc w:val="center"/>
      </w:pPr>
    </w:p>
    <w:p w14:paraId="4ACBC069" w14:textId="77777777" w:rsidR="00955175" w:rsidRPr="005F121D" w:rsidRDefault="00955175" w:rsidP="00955175">
      <w:pPr>
        <w:pStyle w:val="LI-Title"/>
        <w:pBdr>
          <w:top w:val="none" w:sz="0" w:space="0" w:color="auto"/>
        </w:pBdr>
        <w:jc w:val="center"/>
      </w:pPr>
      <w:r w:rsidRPr="005F121D">
        <w:t>Explanatory Statement</w:t>
      </w:r>
    </w:p>
    <w:p w14:paraId="05A15C35" w14:textId="77777777" w:rsidR="00955175" w:rsidRPr="005F121D" w:rsidRDefault="00955175" w:rsidP="00955175">
      <w:pPr>
        <w:rPr>
          <w:lang w:eastAsia="en-AU"/>
        </w:rPr>
      </w:pPr>
    </w:p>
    <w:p w14:paraId="2F2A561B" w14:textId="44EA1F85" w:rsidR="00B63433" w:rsidRPr="005F121D" w:rsidRDefault="00B63433" w:rsidP="00B63433">
      <w:pPr>
        <w:pStyle w:val="LI-BodyTextParaa"/>
        <w:ind w:left="0" w:firstLine="0"/>
        <w:jc w:val="center"/>
      </w:pPr>
      <w:r w:rsidRPr="005F121D">
        <w:rPr>
          <w:rFonts w:eastAsia="Calibri"/>
          <w:b/>
          <w:i/>
          <w:sz w:val="28"/>
          <w:szCs w:val="28"/>
        </w:rPr>
        <w:t>ASIC Corporations (Cash Settlement Fact Sheet and Confirming Transactions) Instrument 2022/</w:t>
      </w:r>
      <w:r w:rsidR="00ED0A21" w:rsidRPr="005F121D">
        <w:rPr>
          <w:rFonts w:eastAsia="Calibri"/>
          <w:b/>
          <w:i/>
          <w:sz w:val="28"/>
          <w:szCs w:val="28"/>
        </w:rPr>
        <w:t>809</w:t>
      </w:r>
    </w:p>
    <w:p w14:paraId="31D470A9" w14:textId="6112CFAD" w:rsidR="00863657" w:rsidRPr="005F121D" w:rsidRDefault="00F800C9" w:rsidP="00F800C9">
      <w:pPr>
        <w:pStyle w:val="LI-BodyTextParaa"/>
        <w:ind w:left="0" w:firstLine="0"/>
      </w:pPr>
      <w:r w:rsidRPr="005F121D">
        <w:t xml:space="preserve">This is the Explanatory Statement for </w:t>
      </w:r>
      <w:r w:rsidR="00B63433" w:rsidRPr="005F121D">
        <w:rPr>
          <w:i/>
        </w:rPr>
        <w:t>ASIC Corporations (Cash Settlement Fact Sheet and Confirming Transactions) Instrument 2022/</w:t>
      </w:r>
      <w:r w:rsidR="00ED0A21" w:rsidRPr="005F121D">
        <w:rPr>
          <w:i/>
        </w:rPr>
        <w:t>809</w:t>
      </w:r>
      <w:r w:rsidR="005D32FD" w:rsidRPr="005F121D">
        <w:rPr>
          <w:i/>
        </w:rPr>
        <w:t xml:space="preserve"> </w:t>
      </w:r>
      <w:r w:rsidR="005D32FD" w:rsidRPr="005F121D">
        <w:rPr>
          <w:iCs/>
        </w:rPr>
        <w:t xml:space="preserve">(the </w:t>
      </w:r>
      <w:r w:rsidR="005D32FD" w:rsidRPr="005F121D">
        <w:rPr>
          <w:b/>
          <w:bCs/>
          <w:i/>
        </w:rPr>
        <w:t>Instrument</w:t>
      </w:r>
      <w:r w:rsidR="005D32FD" w:rsidRPr="005F121D">
        <w:rPr>
          <w:iCs/>
        </w:rPr>
        <w:t>)</w:t>
      </w:r>
      <w:r w:rsidR="00B63433" w:rsidRPr="005F121D">
        <w:t>.</w:t>
      </w:r>
    </w:p>
    <w:p w14:paraId="3DF2CA5A" w14:textId="77777777" w:rsidR="00F800C9" w:rsidRPr="005F121D" w:rsidRDefault="00863657" w:rsidP="00F800C9">
      <w:pPr>
        <w:pStyle w:val="LI-BodyTextParaa"/>
        <w:ind w:left="0" w:firstLine="0"/>
      </w:pPr>
      <w:r w:rsidRPr="005F121D">
        <w:t>Th</w:t>
      </w:r>
      <w:r w:rsidR="00F800C9" w:rsidRPr="005F121D">
        <w:t>e</w:t>
      </w:r>
      <w:r w:rsidRPr="005F121D">
        <w:t xml:space="preserve"> </w:t>
      </w:r>
      <w:r w:rsidR="00F800C9" w:rsidRPr="005F121D">
        <w:t>Explanatory Statement is approved by the Australian Securities and Investments Commission (</w:t>
      </w:r>
      <w:r w:rsidR="00F800C9" w:rsidRPr="005F121D">
        <w:rPr>
          <w:b/>
          <w:iCs/>
        </w:rPr>
        <w:t>ASIC</w:t>
      </w:r>
      <w:r w:rsidR="00F800C9" w:rsidRPr="005F121D">
        <w:t>).</w:t>
      </w:r>
    </w:p>
    <w:p w14:paraId="72179AEE" w14:textId="4DDFB519" w:rsidR="00B40E03" w:rsidRPr="005F121D" w:rsidRDefault="005D1FEA" w:rsidP="000E2039">
      <w:pPr>
        <w:pStyle w:val="LI-BodyTextNumbered"/>
        <w:ind w:left="0" w:firstLine="0"/>
        <w:rPr>
          <w:b/>
        </w:rPr>
      </w:pPr>
      <w:r w:rsidRPr="005F121D">
        <w:rPr>
          <w:b/>
        </w:rPr>
        <w:t>Summary</w:t>
      </w:r>
      <w:r w:rsidR="00574F7D" w:rsidRPr="005F121D">
        <w:t xml:space="preserve"> </w:t>
      </w:r>
    </w:p>
    <w:p w14:paraId="5B464775" w14:textId="0BC2F243" w:rsidR="008625C5" w:rsidRDefault="008625C5" w:rsidP="008625C5">
      <w:pPr>
        <w:pStyle w:val="LI-BodyTextParaa"/>
        <w:numPr>
          <w:ilvl w:val="0"/>
          <w:numId w:val="15"/>
        </w:numPr>
      </w:pPr>
      <w:r w:rsidRPr="005F121D">
        <w:t>On 1</w:t>
      </w:r>
      <w:r w:rsidR="00CD55B9" w:rsidRPr="005F121D">
        <w:t>7</w:t>
      </w:r>
      <w:r w:rsidRPr="005F121D">
        <w:t xml:space="preserve"> December 2020, the </w:t>
      </w:r>
      <w:r w:rsidRPr="005F121D">
        <w:rPr>
          <w:i/>
          <w:iCs/>
        </w:rPr>
        <w:t>Financial Sector Reform (Hayne Royal Commission Response) Act 2020</w:t>
      </w:r>
      <w:r w:rsidRPr="005F121D">
        <w:t xml:space="preserve"> </w:t>
      </w:r>
      <w:r w:rsidR="00CD55B9" w:rsidRPr="005F121D">
        <w:t>received royal assent</w:t>
      </w:r>
      <w:r w:rsidR="008D0968" w:rsidRPr="005F121D">
        <w:t xml:space="preserve"> and</w:t>
      </w:r>
      <w:r w:rsidRPr="005F121D">
        <w:t xml:space="preserve"> introduced a new disclosure obligation into Division 3A of</w:t>
      </w:r>
      <w:r w:rsidRPr="0084245E">
        <w:t xml:space="preserve"> Part 7.7 of the </w:t>
      </w:r>
      <w:r w:rsidRPr="00E61061">
        <w:rPr>
          <w:i/>
          <w:iCs/>
        </w:rPr>
        <w:t>Corporations Act 2001</w:t>
      </w:r>
      <w:r w:rsidRPr="0084245E">
        <w:t xml:space="preserve"> (</w:t>
      </w:r>
      <w:r w:rsidR="00A97EB2" w:rsidRPr="00315ABD">
        <w:t>the</w:t>
      </w:r>
      <w:r w:rsidRPr="00E61061">
        <w:rPr>
          <w:b/>
          <w:bCs/>
        </w:rPr>
        <w:t xml:space="preserve"> </w:t>
      </w:r>
      <w:r w:rsidR="00F362F9">
        <w:rPr>
          <w:b/>
          <w:bCs/>
        </w:rPr>
        <w:t>Corporations Act</w:t>
      </w:r>
      <w:r w:rsidRPr="0084245E">
        <w:t>) requiring Australian Financial Services</w:t>
      </w:r>
      <w:r w:rsidR="00D91813">
        <w:t xml:space="preserve"> (</w:t>
      </w:r>
      <w:r w:rsidR="00D91813">
        <w:rPr>
          <w:b/>
          <w:bCs/>
        </w:rPr>
        <w:t>AFS</w:t>
      </w:r>
      <w:r w:rsidR="00D91813">
        <w:t>)</w:t>
      </w:r>
      <w:r w:rsidRPr="0084245E">
        <w:t xml:space="preserve"> licensees (or their authorised representatives</w:t>
      </w:r>
      <w:r w:rsidR="00A64FF4">
        <w:t xml:space="preserve"> or another person acting on their behalf</w:t>
      </w:r>
      <w:r w:rsidRPr="0084245E">
        <w:t xml:space="preserve">) that provide claims handling and settling services to give a </w:t>
      </w:r>
      <w:r w:rsidR="00BE33F8">
        <w:t>C</w:t>
      </w:r>
      <w:r w:rsidRPr="0084245E">
        <w:t xml:space="preserve">ash </w:t>
      </w:r>
      <w:r w:rsidR="00BE33F8">
        <w:t>S</w:t>
      </w:r>
      <w:r w:rsidRPr="0084245E">
        <w:t xml:space="preserve">ettlement </w:t>
      </w:r>
      <w:r w:rsidR="00BE33F8">
        <w:t>F</w:t>
      </w:r>
      <w:r w:rsidRPr="0084245E">
        <w:t xml:space="preserve">act </w:t>
      </w:r>
      <w:r w:rsidR="00BE33F8">
        <w:t>S</w:t>
      </w:r>
      <w:r w:rsidRPr="0084245E">
        <w:t>heet (</w:t>
      </w:r>
      <w:r w:rsidRPr="00E61061">
        <w:rPr>
          <w:b/>
          <w:bCs/>
        </w:rPr>
        <w:t>CSFS</w:t>
      </w:r>
      <w:r w:rsidRPr="0084245E">
        <w:t xml:space="preserve">) in certain circumstances. </w:t>
      </w:r>
    </w:p>
    <w:p w14:paraId="256FBA79" w14:textId="1043B568" w:rsidR="008625C5" w:rsidRDefault="008625C5" w:rsidP="008625C5">
      <w:pPr>
        <w:pStyle w:val="LI-BodyTextParaa"/>
        <w:numPr>
          <w:ilvl w:val="0"/>
          <w:numId w:val="15"/>
        </w:numPr>
      </w:pPr>
      <w:r>
        <w:t xml:space="preserve">A CSFS must contain certain prescribed </w:t>
      </w:r>
      <w:proofErr w:type="gramStart"/>
      <w:r>
        <w:t>information, and</w:t>
      </w:r>
      <w:proofErr w:type="gramEnd"/>
      <w:r>
        <w:t xml:space="preserve"> must b</w:t>
      </w:r>
      <w:r w:rsidR="00831D41">
        <w:t>e given</w:t>
      </w:r>
      <w:r w:rsidR="00D91813">
        <w:t xml:space="preserve"> by an AFS licensee</w:t>
      </w:r>
      <w:r w:rsidR="00BB2CB3">
        <w:t xml:space="preserve"> or their representative (</w:t>
      </w:r>
      <w:r w:rsidR="00BB2CB3" w:rsidRPr="00FA3D06">
        <w:t>the</w:t>
      </w:r>
      <w:r w:rsidR="00BB2CB3">
        <w:rPr>
          <w:b/>
          <w:bCs/>
        </w:rPr>
        <w:t xml:space="preserve"> providing entity</w:t>
      </w:r>
      <w:r w:rsidR="00BB2CB3">
        <w:t>)</w:t>
      </w:r>
      <w:r w:rsidR="00831D41">
        <w:t xml:space="preserve"> </w:t>
      </w:r>
      <w:r>
        <w:t xml:space="preserve">to </w:t>
      </w:r>
      <w:r w:rsidR="00CD59EE">
        <w:t xml:space="preserve">clients </w:t>
      </w:r>
      <w:r>
        <w:t xml:space="preserve">who are offered a cash payment to settle part or all of a general insurance claim </w:t>
      </w:r>
      <w:r w:rsidR="00920BA5">
        <w:t xml:space="preserve">(the </w:t>
      </w:r>
      <w:r w:rsidR="00920BA5">
        <w:rPr>
          <w:b/>
          <w:bCs/>
        </w:rPr>
        <w:t xml:space="preserve">cash settlement </w:t>
      </w:r>
      <w:r w:rsidR="00920BA5" w:rsidRPr="00420415">
        <w:rPr>
          <w:b/>
          <w:bCs/>
        </w:rPr>
        <w:t>offer</w:t>
      </w:r>
      <w:r w:rsidR="00920BA5">
        <w:t xml:space="preserve">) </w:t>
      </w:r>
      <w:r>
        <w:t xml:space="preserve">when the </w:t>
      </w:r>
      <w:r w:rsidR="00CD59EE">
        <w:t xml:space="preserve">client </w:t>
      </w:r>
      <w:r>
        <w:t xml:space="preserve">has a choice between a cash settlement and other settlement options. The CSFS must be given in writing to the </w:t>
      </w:r>
      <w:r w:rsidR="00CD59EE">
        <w:t xml:space="preserve">client </w:t>
      </w:r>
      <w:r>
        <w:t xml:space="preserve">when the cash settlement offer is made. </w:t>
      </w:r>
    </w:p>
    <w:p w14:paraId="4AE7B055" w14:textId="76F99F68" w:rsidR="008625C5" w:rsidRDefault="008625C5" w:rsidP="004A1660">
      <w:pPr>
        <w:pStyle w:val="LI-BodyTextParaa"/>
        <w:numPr>
          <w:ilvl w:val="0"/>
          <w:numId w:val="15"/>
        </w:numPr>
      </w:pPr>
      <w:r>
        <w:t xml:space="preserve">There </w:t>
      </w:r>
      <w:r w:rsidR="00A64FF4">
        <w:t xml:space="preserve">is </w:t>
      </w:r>
      <w:r>
        <w:t xml:space="preserve">also a requirement in the </w:t>
      </w:r>
      <w:r w:rsidR="00A659C0">
        <w:t xml:space="preserve">Corporations </w:t>
      </w:r>
      <w:r>
        <w:t>Act</w:t>
      </w:r>
      <w:r w:rsidR="00A42F1A" w:rsidRPr="00A42F1A">
        <w:t xml:space="preserve"> </w:t>
      </w:r>
      <w:r w:rsidR="00A42F1A">
        <w:t>under subsection 1017F(2)</w:t>
      </w:r>
      <w:r>
        <w:t xml:space="preserve"> </w:t>
      </w:r>
      <w:r w:rsidR="00202182">
        <w:t xml:space="preserve">for a responsible person </w:t>
      </w:r>
      <w:r>
        <w:t>to provide confirmation of a</w:t>
      </w:r>
      <w:r w:rsidR="00A64FF4">
        <w:t xml:space="preserve"> </w:t>
      </w:r>
      <w:r>
        <w:t>transaction</w:t>
      </w:r>
      <w:r w:rsidR="00F36423">
        <w:t xml:space="preserve"> (</w:t>
      </w:r>
      <w:r w:rsidR="00F36423">
        <w:rPr>
          <w:b/>
          <w:bCs/>
        </w:rPr>
        <w:t>confirmation of transaction</w:t>
      </w:r>
      <w:r w:rsidR="00F36423">
        <w:t>)</w:t>
      </w:r>
      <w:r w:rsidR="00A64FF4">
        <w:t xml:space="preserve"> that </w:t>
      </w:r>
      <w:r w:rsidR="009F3F2B">
        <w:t>occurs</w:t>
      </w:r>
      <w:r w:rsidR="00A64FF4">
        <w:t xml:space="preserve"> while a holder holds a financial product</w:t>
      </w:r>
      <w:r>
        <w:t>.</w:t>
      </w:r>
      <w:r w:rsidRPr="008625C5">
        <w:t xml:space="preserve"> </w:t>
      </w:r>
      <w:r w:rsidR="009F3F2B">
        <w:t>T</w:t>
      </w:r>
      <w:r w:rsidR="00DD2195">
        <w:t>his means when</w:t>
      </w:r>
      <w:r w:rsidR="004A1660">
        <w:t xml:space="preserve"> there is a transaction such as </w:t>
      </w:r>
      <w:r w:rsidR="00A64FF4">
        <w:t xml:space="preserve">handling a claim, </w:t>
      </w:r>
      <w:r w:rsidR="00DD2195">
        <w:t xml:space="preserve">insurers </w:t>
      </w:r>
      <w:r w:rsidR="00A64FF4">
        <w:t xml:space="preserve">need to </w:t>
      </w:r>
      <w:r>
        <w:t xml:space="preserve">provide to the holder of an insurance </w:t>
      </w:r>
      <w:r w:rsidR="00216AD0">
        <w:t xml:space="preserve">policy </w:t>
      </w:r>
      <w:r w:rsidR="00DD2195">
        <w:t xml:space="preserve">with </w:t>
      </w:r>
      <w:r>
        <w:t xml:space="preserve">information </w:t>
      </w:r>
      <w:r w:rsidR="004A1660">
        <w:t>that they reasonably believe the holder</w:t>
      </w:r>
      <w:r w:rsidR="004A1660" w:rsidRPr="004A1660">
        <w:rPr>
          <w:color w:val="000000"/>
          <w:sz w:val="27"/>
          <w:szCs w:val="27"/>
        </w:rPr>
        <w:t xml:space="preserve"> </w:t>
      </w:r>
      <w:r w:rsidR="004A1660">
        <w:t xml:space="preserve">needs </w:t>
      </w:r>
      <w:r w:rsidR="004A1660" w:rsidRPr="004A1660">
        <w:t>to understand the nature of the </w:t>
      </w:r>
      <w:r w:rsidR="004A1660" w:rsidRPr="00823340">
        <w:t>transaction</w:t>
      </w:r>
      <w:r w:rsidR="004A1660" w:rsidRPr="004A1660">
        <w:t>.</w:t>
      </w:r>
    </w:p>
    <w:p w14:paraId="647D0F27" w14:textId="73434FDA" w:rsidR="008C3D14" w:rsidRDefault="008625C5" w:rsidP="008625C5">
      <w:pPr>
        <w:pStyle w:val="LI-BodyTextParaa"/>
        <w:numPr>
          <w:ilvl w:val="0"/>
          <w:numId w:val="15"/>
        </w:numPr>
      </w:pPr>
      <w:r w:rsidRPr="007A73BC">
        <w:t xml:space="preserve">Insurance policies </w:t>
      </w:r>
      <w:r w:rsidRPr="008C3D14">
        <w:t xml:space="preserve">are often held jointly by family members or </w:t>
      </w:r>
      <w:proofErr w:type="gramStart"/>
      <w:r w:rsidRPr="008C3D14">
        <w:t>third party</w:t>
      </w:r>
      <w:proofErr w:type="gramEnd"/>
      <w:r w:rsidRPr="008C3D14">
        <w:t xml:space="preserve"> beneficiaries who are family members of the holder</w:t>
      </w:r>
      <w:r w:rsidR="00CD59EE">
        <w:t xml:space="preserve"> or client (together, the </w:t>
      </w:r>
      <w:r w:rsidR="00CD59EE" w:rsidRPr="00DC4D3E">
        <w:rPr>
          <w:b/>
          <w:bCs/>
        </w:rPr>
        <w:t>insured</w:t>
      </w:r>
      <w:r w:rsidR="00CD59EE">
        <w:t>)</w:t>
      </w:r>
      <w:r w:rsidRPr="008C3D14">
        <w:t xml:space="preserve">. </w:t>
      </w:r>
      <w:r w:rsidR="008C3D14" w:rsidRPr="00D010A7">
        <w:t>When an insurance claim is settled or offered to be settled</w:t>
      </w:r>
      <w:r w:rsidR="008C3D14">
        <w:t xml:space="preserve"> </w:t>
      </w:r>
      <w:r w:rsidR="00216AD0">
        <w:t xml:space="preserve">for </w:t>
      </w:r>
      <w:r w:rsidR="00315ABD">
        <w:t xml:space="preserve">these </w:t>
      </w:r>
      <w:r w:rsidR="00A659C0">
        <w:t xml:space="preserve">insurance </w:t>
      </w:r>
      <w:r w:rsidR="00216AD0">
        <w:t>policies</w:t>
      </w:r>
      <w:r w:rsidR="008C3D14" w:rsidRPr="00D010A7">
        <w:t xml:space="preserve">, the </w:t>
      </w:r>
      <w:r w:rsidR="00216AD0">
        <w:t>above</w:t>
      </w:r>
      <w:r w:rsidR="008C3D14" w:rsidRPr="00D010A7">
        <w:t xml:space="preserve"> </w:t>
      </w:r>
      <w:r w:rsidR="00AD54C4">
        <w:t xml:space="preserve">obligations require a </w:t>
      </w:r>
      <w:r w:rsidR="00216AD0">
        <w:t xml:space="preserve">CSFS and confirmation of transaction </w:t>
      </w:r>
      <w:r w:rsidR="00AD54C4">
        <w:t xml:space="preserve">(together, the </w:t>
      </w:r>
      <w:r w:rsidR="00AD54C4" w:rsidRPr="00315ABD">
        <w:rPr>
          <w:b/>
          <w:bCs/>
        </w:rPr>
        <w:t>notifications</w:t>
      </w:r>
      <w:r w:rsidR="00AD54C4">
        <w:t>)</w:t>
      </w:r>
      <w:r w:rsidR="008C3D14">
        <w:t xml:space="preserve"> to be provided to each </w:t>
      </w:r>
      <w:r w:rsidR="00CD59EE">
        <w:t xml:space="preserve">insured </w:t>
      </w:r>
      <w:r w:rsidR="008C3D14">
        <w:t xml:space="preserve">under the </w:t>
      </w:r>
      <w:r w:rsidR="00216AD0">
        <w:t xml:space="preserve">policy. </w:t>
      </w:r>
      <w:r w:rsidR="00216AD0" w:rsidRPr="00F70B11">
        <w:t xml:space="preserve">In </w:t>
      </w:r>
      <w:r w:rsidR="005E4281">
        <w:t>certain</w:t>
      </w:r>
      <w:r w:rsidR="00216AD0" w:rsidRPr="00F70B11">
        <w:t xml:space="preserve"> </w:t>
      </w:r>
      <w:r w:rsidR="00C64991">
        <w:t>circumstances</w:t>
      </w:r>
      <w:r w:rsidR="00216AD0" w:rsidRPr="00F70B11">
        <w:t xml:space="preserve">, providing these notifications may </w:t>
      </w:r>
      <w:r w:rsidR="005E4281">
        <w:t xml:space="preserve">create a </w:t>
      </w:r>
      <w:r w:rsidR="00216AD0" w:rsidRPr="00F70B11">
        <w:t xml:space="preserve">risk </w:t>
      </w:r>
      <w:r w:rsidR="005E4281">
        <w:t>that</w:t>
      </w:r>
      <w:r w:rsidR="0074212E">
        <w:t xml:space="preserve"> a person</w:t>
      </w:r>
      <w:r w:rsidR="00216AD0" w:rsidRPr="00F70B11">
        <w:t xml:space="preserve"> </w:t>
      </w:r>
      <w:r w:rsidR="005E4281">
        <w:t>experiences</w:t>
      </w:r>
      <w:r w:rsidR="00216AD0" w:rsidRPr="00F70B11">
        <w:t xml:space="preserve"> family violence.</w:t>
      </w:r>
    </w:p>
    <w:p w14:paraId="3428829D" w14:textId="0E960602" w:rsidR="00306C05" w:rsidRDefault="005D32FD" w:rsidP="00455E0A">
      <w:pPr>
        <w:pStyle w:val="LI-BodyTextParaa"/>
        <w:numPr>
          <w:ilvl w:val="0"/>
          <w:numId w:val="15"/>
        </w:numPr>
      </w:pPr>
      <w:r w:rsidRPr="007A73BC">
        <w:rPr>
          <w:iCs/>
        </w:rPr>
        <w:lastRenderedPageBreak/>
        <w:t>The</w:t>
      </w:r>
      <w:r w:rsidRPr="005E4281">
        <w:rPr>
          <w:iCs/>
        </w:rPr>
        <w:t xml:space="preserve"> Instrument</w:t>
      </w:r>
      <w:r w:rsidR="001F0F54">
        <w:t xml:space="preserve"> exempts </w:t>
      </w:r>
      <w:r w:rsidR="00AD0B7A">
        <w:t xml:space="preserve">the providing entity from the requirement </w:t>
      </w:r>
      <w:r w:rsidR="001F0F54">
        <w:t xml:space="preserve">to provide a </w:t>
      </w:r>
      <w:r w:rsidR="004609A4">
        <w:t>CSFS</w:t>
      </w:r>
      <w:r w:rsidR="001F0F54">
        <w:t xml:space="preserve"> </w:t>
      </w:r>
      <w:r w:rsidR="001F0F54" w:rsidRPr="00B74B16">
        <w:t>under</w:t>
      </w:r>
      <w:r w:rsidR="001F0F54">
        <w:t xml:space="preserve"> section 948C(1)</w:t>
      </w:r>
      <w:r w:rsidR="005B4556">
        <w:t>,</w:t>
      </w:r>
      <w:r w:rsidR="001F0F54">
        <w:t xml:space="preserve"> and</w:t>
      </w:r>
      <w:r w:rsidR="00AD0B7A">
        <w:t xml:space="preserve"> the responsible person from the requirement to provide a</w:t>
      </w:r>
      <w:r w:rsidR="001F0F54">
        <w:t xml:space="preserve"> confirmation of a transaction under subsection 1017F(2)</w:t>
      </w:r>
      <w:r w:rsidR="005B4556">
        <w:t>,</w:t>
      </w:r>
      <w:r w:rsidR="001F0F54">
        <w:t xml:space="preserve"> </w:t>
      </w:r>
      <w:r w:rsidR="00306C05">
        <w:t>in</w:t>
      </w:r>
      <w:r w:rsidR="00182022">
        <w:t xml:space="preserve"> </w:t>
      </w:r>
      <w:r w:rsidR="005E4281">
        <w:t>respect of insurance products</w:t>
      </w:r>
      <w:r w:rsidR="00306C05" w:rsidRPr="001E4A41">
        <w:t>.</w:t>
      </w:r>
      <w:r w:rsidR="004609A4">
        <w:t xml:space="preserve"> The exemption applies where </w:t>
      </w:r>
      <w:r w:rsidR="004609A4" w:rsidRPr="004609A4">
        <w:t>the providing entity reasonably believes giving</w:t>
      </w:r>
      <w:r w:rsidR="00977A96">
        <w:t xml:space="preserve"> </w:t>
      </w:r>
      <w:r w:rsidR="004609A4" w:rsidRPr="004609A4">
        <w:t xml:space="preserve">the </w:t>
      </w:r>
      <w:r w:rsidR="004609A4">
        <w:t xml:space="preserve">CSFS or </w:t>
      </w:r>
      <w:r w:rsidR="00A33555">
        <w:t xml:space="preserve">the responsible person </w:t>
      </w:r>
      <w:r w:rsidR="00A33555" w:rsidRPr="004609A4">
        <w:t>reasonably believes</w:t>
      </w:r>
      <w:r w:rsidR="00A33555">
        <w:t xml:space="preserve"> confirming the</w:t>
      </w:r>
      <w:r w:rsidR="00977A96">
        <w:t xml:space="preserve"> transaction</w:t>
      </w:r>
      <w:r w:rsidR="004609A4" w:rsidRPr="004609A4">
        <w:t xml:space="preserve"> </w:t>
      </w:r>
      <w:r w:rsidR="00A33555">
        <w:t xml:space="preserve">(as the case may be) </w:t>
      </w:r>
      <w:r w:rsidR="004609A4" w:rsidRPr="004609A4">
        <w:t>would pose an unacceptable risk of a person experiencing family violence</w:t>
      </w:r>
      <w:r w:rsidR="005E4281">
        <w:t>.</w:t>
      </w:r>
      <w:r w:rsidR="00920BA5">
        <w:t xml:space="preserve"> </w:t>
      </w:r>
      <w:r w:rsidR="00A33555">
        <w:t xml:space="preserve">The exemption is subject to a </w:t>
      </w:r>
      <w:r w:rsidR="00920BA5">
        <w:t xml:space="preserve">condition to keep </w:t>
      </w:r>
      <w:r w:rsidR="00A33555">
        <w:t xml:space="preserve">a written </w:t>
      </w:r>
      <w:r w:rsidR="00920BA5">
        <w:t xml:space="preserve">record of the reasons for their reasonable belief for three years. </w:t>
      </w:r>
    </w:p>
    <w:p w14:paraId="32177AAD" w14:textId="77777777" w:rsidR="005D1FEA" w:rsidRDefault="005D1FEA" w:rsidP="005D1FEA">
      <w:pPr>
        <w:pStyle w:val="LI-BodyTextNumbered"/>
        <w:ind w:hanging="1134"/>
        <w:rPr>
          <w:b/>
        </w:rPr>
      </w:pPr>
      <w:r>
        <w:rPr>
          <w:b/>
        </w:rPr>
        <w:t>Purpose of the instrument</w:t>
      </w:r>
    </w:p>
    <w:p w14:paraId="57D2BC71" w14:textId="3B59EA9E" w:rsidR="00900EDA" w:rsidRDefault="00900EDA" w:rsidP="001F0F54">
      <w:pPr>
        <w:pStyle w:val="LI-BodyTextParaa"/>
        <w:numPr>
          <w:ilvl w:val="0"/>
          <w:numId w:val="15"/>
        </w:numPr>
      </w:pPr>
      <w:r>
        <w:t xml:space="preserve">The purpose of the </w:t>
      </w:r>
      <w:r w:rsidR="000F77D0">
        <w:t>I</w:t>
      </w:r>
      <w:r w:rsidR="00345958">
        <w:t xml:space="preserve">nstrument is to </w:t>
      </w:r>
      <w:r w:rsidR="00ED176F">
        <w:t xml:space="preserve">reduce the risk of </w:t>
      </w:r>
      <w:r w:rsidR="00AD54C4">
        <w:t>family violence</w:t>
      </w:r>
      <w:r w:rsidR="00345958">
        <w:t xml:space="preserve"> in the claims handling and settlement process in circumstances where </w:t>
      </w:r>
      <w:r w:rsidR="00F1380A">
        <w:t xml:space="preserve">the </w:t>
      </w:r>
      <w:r w:rsidR="00AD54C4">
        <w:t xml:space="preserve">notifications, </w:t>
      </w:r>
      <w:r w:rsidR="00E22766">
        <w:t xml:space="preserve">including </w:t>
      </w:r>
      <w:r w:rsidR="00AD54C4">
        <w:t>the information contained in the notifications,</w:t>
      </w:r>
      <w:r w:rsidR="00F1380A">
        <w:t xml:space="preserve"> </w:t>
      </w:r>
      <w:r w:rsidR="00AD54C4">
        <w:t xml:space="preserve">could </w:t>
      </w:r>
      <w:r w:rsidR="00F1380A">
        <w:t xml:space="preserve">facilitate </w:t>
      </w:r>
      <w:r w:rsidR="00AD54C4">
        <w:t>family violence</w:t>
      </w:r>
      <w:r w:rsidR="00F1380A">
        <w:t>.</w:t>
      </w:r>
    </w:p>
    <w:p w14:paraId="293C1578" w14:textId="4613FF96" w:rsidR="008625C5" w:rsidRDefault="00345958" w:rsidP="008625C5">
      <w:pPr>
        <w:pStyle w:val="LI-BodyTextParaa"/>
        <w:numPr>
          <w:ilvl w:val="0"/>
          <w:numId w:val="15"/>
        </w:numPr>
      </w:pPr>
      <w:r>
        <w:t>T</w:t>
      </w:r>
      <w:r w:rsidRPr="00885129">
        <w:t xml:space="preserve">he obligation to </w:t>
      </w:r>
      <w:r w:rsidR="00E22766">
        <w:t>give</w:t>
      </w:r>
      <w:r w:rsidR="00E22766" w:rsidRPr="00885129">
        <w:t xml:space="preserve"> </w:t>
      </w:r>
      <w:r w:rsidRPr="00885129">
        <w:t xml:space="preserve">a CSFS </w:t>
      </w:r>
      <w:r>
        <w:t>at the time of</w:t>
      </w:r>
      <w:r w:rsidRPr="00885129">
        <w:t xml:space="preserve"> the cash settlement offer </w:t>
      </w:r>
      <w:r w:rsidR="00F1380A">
        <w:t>and</w:t>
      </w:r>
      <w:r w:rsidR="00E22766">
        <w:t>/or</w:t>
      </w:r>
      <w:r w:rsidR="00F1380A">
        <w:t xml:space="preserve"> to provide</w:t>
      </w:r>
      <w:r w:rsidR="00AD54C4">
        <w:t xml:space="preserve"> a</w:t>
      </w:r>
      <w:r w:rsidR="00F1380A">
        <w:t xml:space="preserve"> confirmation of transaction </w:t>
      </w:r>
      <w:r w:rsidR="00AD54C4">
        <w:t>may have the potential to</w:t>
      </w:r>
      <w:r w:rsidR="00F1380A">
        <w:t xml:space="preserve"> alert a perpetrator of </w:t>
      </w:r>
      <w:r w:rsidR="00AD54C4">
        <w:t>family violence</w:t>
      </w:r>
      <w:r w:rsidR="00F1380A">
        <w:t xml:space="preserve"> to a </w:t>
      </w:r>
      <w:proofErr w:type="gramStart"/>
      <w:r w:rsidR="00F1380A">
        <w:t>claim</w:t>
      </w:r>
      <w:r w:rsidR="00AD54C4">
        <w:t>,</w:t>
      </w:r>
      <w:r w:rsidR="00F1380A">
        <w:t xml:space="preserve"> and</w:t>
      </w:r>
      <w:proofErr w:type="gramEnd"/>
      <w:r w:rsidR="00E22766">
        <w:t xml:space="preserve"> </w:t>
      </w:r>
      <w:r w:rsidR="00F1380A">
        <w:t>enable them to cause harm to the victim</w:t>
      </w:r>
      <w:r w:rsidR="00AD54C4">
        <w:t xml:space="preserve"> as a result</w:t>
      </w:r>
      <w:r w:rsidR="00F1380A">
        <w:t xml:space="preserve">. For example, </w:t>
      </w:r>
      <w:r w:rsidR="00F1380A" w:rsidRPr="00F1380A">
        <w:t xml:space="preserve">the information in the notifications may be used to locate </w:t>
      </w:r>
      <w:r w:rsidR="00E22766">
        <w:t>the victim</w:t>
      </w:r>
      <w:r w:rsidR="00F1380A" w:rsidRPr="00F1380A">
        <w:t>, reject a cash settlement, divert the payment</w:t>
      </w:r>
      <w:r w:rsidR="00E22766">
        <w:t xml:space="preserve"> of the claim</w:t>
      </w:r>
      <w:r w:rsidR="00F1380A" w:rsidRPr="00F1380A">
        <w:t>, or deny the insurer access to damaged property</w:t>
      </w:r>
      <w:r w:rsidR="008625C5">
        <w:t>.</w:t>
      </w:r>
    </w:p>
    <w:p w14:paraId="1457AF9F" w14:textId="2B078755" w:rsidR="008625C5" w:rsidRDefault="008625C5" w:rsidP="008625C5">
      <w:pPr>
        <w:pStyle w:val="LI-BodyTextParaa"/>
        <w:numPr>
          <w:ilvl w:val="0"/>
          <w:numId w:val="15"/>
        </w:numPr>
      </w:pPr>
      <w:r>
        <w:t xml:space="preserve">The </w:t>
      </w:r>
      <w:r w:rsidR="00E22766">
        <w:t>I</w:t>
      </w:r>
      <w:r>
        <w:t xml:space="preserve">nstrument seeks to balance the consumer protection </w:t>
      </w:r>
      <w:r w:rsidR="00ED176F">
        <w:t>objective</w:t>
      </w:r>
      <w:r>
        <w:t xml:space="preserve"> of the CSFS ob</w:t>
      </w:r>
      <w:r w:rsidR="007A73BC">
        <w:t>l</w:t>
      </w:r>
      <w:r>
        <w:t>igation to ensure that insureds have sufficient information about a claim to make an informed decision about whether to accept it</w:t>
      </w:r>
      <w:r w:rsidR="00E22766">
        <w:t>,</w:t>
      </w:r>
      <w:r>
        <w:t xml:space="preserve"> </w:t>
      </w:r>
      <w:r w:rsidR="00667F43">
        <w:t>and of the confirmation of transaction</w:t>
      </w:r>
      <w:r w:rsidR="00E22766">
        <w:t xml:space="preserve"> obligation</w:t>
      </w:r>
      <w:r w:rsidR="00667F43">
        <w:t xml:space="preserve"> to allow the </w:t>
      </w:r>
      <w:r w:rsidR="00CD59EE">
        <w:t xml:space="preserve">insured </w:t>
      </w:r>
      <w:r w:rsidR="00667F43">
        <w:t>to understand the nature of the claim</w:t>
      </w:r>
      <w:r w:rsidR="00E22766">
        <w:t>,</w:t>
      </w:r>
      <w:r w:rsidR="00667F43">
        <w:t xml:space="preserve"> </w:t>
      </w:r>
      <w:r>
        <w:t>with concern</w:t>
      </w:r>
      <w:r w:rsidR="00C64991">
        <w:t>s</w:t>
      </w:r>
      <w:r>
        <w:t xml:space="preserve"> about harm that may arise in </w:t>
      </w:r>
      <w:r w:rsidR="00C64991">
        <w:t xml:space="preserve">circumstances </w:t>
      </w:r>
      <w:r>
        <w:t xml:space="preserve">of </w:t>
      </w:r>
      <w:r w:rsidR="00E22766">
        <w:t>family violence</w:t>
      </w:r>
      <w:r>
        <w:t xml:space="preserve">. The </w:t>
      </w:r>
      <w:r w:rsidR="00E22766">
        <w:t>I</w:t>
      </w:r>
      <w:r>
        <w:t xml:space="preserve">nstrument seeks to </w:t>
      </w:r>
      <w:r w:rsidR="00ED176F" w:rsidRPr="00ED176F">
        <w:t xml:space="preserve">reduce the risk </w:t>
      </w:r>
      <w:r>
        <w:t>that</w:t>
      </w:r>
      <w:r w:rsidR="00E22766">
        <w:t xml:space="preserve"> </w:t>
      </w:r>
      <w:r>
        <w:t>compliance with the</w:t>
      </w:r>
      <w:r w:rsidR="00C64991">
        <w:t>se obligations</w:t>
      </w:r>
      <w:r>
        <w:t xml:space="preserve"> </w:t>
      </w:r>
      <w:r w:rsidR="00E22766">
        <w:t xml:space="preserve">could </w:t>
      </w:r>
      <w:r w:rsidR="00101697">
        <w:t>facilitate</w:t>
      </w:r>
      <w:r w:rsidR="00E22766">
        <w:t xml:space="preserve"> </w:t>
      </w:r>
      <w:r w:rsidR="00101697">
        <w:t>family violence</w:t>
      </w:r>
      <w:r>
        <w:t>.</w:t>
      </w:r>
    </w:p>
    <w:p w14:paraId="77226DA5" w14:textId="25585B23" w:rsidR="00345958" w:rsidRPr="00101697" w:rsidRDefault="008625C5" w:rsidP="00C14EF1">
      <w:pPr>
        <w:pStyle w:val="LI-BodyTextParaa"/>
        <w:numPr>
          <w:ilvl w:val="0"/>
          <w:numId w:val="15"/>
        </w:numPr>
      </w:pPr>
      <w:r w:rsidRPr="007A73BC">
        <w:t>In doing so, t</w:t>
      </w:r>
      <w:r w:rsidR="00345958" w:rsidRPr="007A73BC">
        <w:t xml:space="preserve">he </w:t>
      </w:r>
      <w:r w:rsidR="00101697" w:rsidRPr="007D2F9B">
        <w:t>I</w:t>
      </w:r>
      <w:r w:rsidR="00345958" w:rsidRPr="007D2F9B">
        <w:t xml:space="preserve">nstrument </w:t>
      </w:r>
      <w:r w:rsidR="00D63080" w:rsidRPr="007D2F9B">
        <w:t xml:space="preserve">uses </w:t>
      </w:r>
      <w:r w:rsidR="00345958" w:rsidRPr="007D2F9B">
        <w:t xml:space="preserve">a broad definition </w:t>
      </w:r>
      <w:r w:rsidR="00101697" w:rsidRPr="007D2F9B">
        <w:t xml:space="preserve">of </w:t>
      </w:r>
      <w:r w:rsidR="00345958" w:rsidRPr="00ED176F">
        <w:t>famil</w:t>
      </w:r>
      <w:r w:rsidR="00101697" w:rsidRPr="00ED176F">
        <w:t>y</w:t>
      </w:r>
      <w:r w:rsidR="00345958" w:rsidRPr="00ED176F">
        <w:t xml:space="preserve"> violence</w:t>
      </w:r>
      <w:r w:rsidR="00D63080" w:rsidRPr="007A73BC">
        <w:t>.</w:t>
      </w:r>
      <w:r w:rsidR="00D63080" w:rsidRPr="007D2F9B">
        <w:t xml:space="preserve"> </w:t>
      </w:r>
      <w:r w:rsidR="00ED176F" w:rsidRPr="00823340">
        <w:t>T</w:t>
      </w:r>
      <w:r w:rsidR="00F1380A" w:rsidRPr="00C259B0">
        <w:t>he definition expressly includes</w:t>
      </w:r>
      <w:r w:rsidR="00CB7570" w:rsidRPr="00C259B0">
        <w:t xml:space="preserve"> broad definitions of</w:t>
      </w:r>
      <w:r w:rsidR="00F1380A" w:rsidRPr="00FA4E2D">
        <w:t xml:space="preserve"> economic abuse</w:t>
      </w:r>
      <w:r w:rsidR="00E54023" w:rsidRPr="00C259B0">
        <w:t xml:space="preserve"> as well as emotional and psychological abuse.</w:t>
      </w:r>
      <w:r w:rsidR="002C0EDC" w:rsidRPr="00C259B0">
        <w:t xml:space="preserve"> </w:t>
      </w:r>
      <w:r w:rsidR="002C0EDC" w:rsidRPr="007A73BC">
        <w:t xml:space="preserve">The definition is not intended to capture disputes </w:t>
      </w:r>
      <w:r w:rsidR="00ED176F" w:rsidRPr="00ED176F">
        <w:t>which do not involve family violence</w:t>
      </w:r>
      <w:r w:rsidR="002C0EDC" w:rsidRPr="00101697">
        <w:t>.</w:t>
      </w:r>
    </w:p>
    <w:p w14:paraId="0C0F49CE" w14:textId="7772DCAB" w:rsidR="0039087A" w:rsidRDefault="00A2691F" w:rsidP="001F0F54">
      <w:pPr>
        <w:pStyle w:val="LI-BodyTextParaa"/>
        <w:numPr>
          <w:ilvl w:val="0"/>
          <w:numId w:val="15"/>
        </w:numPr>
      </w:pPr>
      <w:r w:rsidRPr="00A2691F">
        <w:t xml:space="preserve">Facilitating family violence in general insurance and life insurance claims handling and settling </w:t>
      </w:r>
      <w:proofErr w:type="gramStart"/>
      <w:r w:rsidRPr="00A2691F">
        <w:t>as a result of</w:t>
      </w:r>
      <w:proofErr w:type="gramEnd"/>
      <w:r w:rsidRPr="00A2691F">
        <w:t xml:space="preserve"> </w:t>
      </w:r>
      <w:r>
        <w:t>giving</w:t>
      </w:r>
      <w:r w:rsidRPr="00A2691F">
        <w:t xml:space="preserve"> the notifications would be an adverse, unintended and unforeseen outcome of the CSFS and confirmation of transaction obligations.</w:t>
      </w:r>
    </w:p>
    <w:p w14:paraId="67C8F920" w14:textId="77777777" w:rsidR="009A3F74" w:rsidRDefault="009A3F74" w:rsidP="009A3F74">
      <w:pPr>
        <w:pStyle w:val="LI-BodyTextNumbered"/>
        <w:ind w:hanging="1134"/>
        <w:rPr>
          <w:b/>
        </w:rPr>
      </w:pPr>
      <w:bookmarkStart w:id="0" w:name="_Hlk534291624"/>
      <w:r>
        <w:rPr>
          <w:b/>
        </w:rPr>
        <w:t>Consultation</w:t>
      </w:r>
    </w:p>
    <w:p w14:paraId="18FC91CD" w14:textId="672AB259" w:rsidR="007A73BC" w:rsidRDefault="007A73BC">
      <w:pPr>
        <w:pStyle w:val="LI-BodyTextParaa"/>
        <w:numPr>
          <w:ilvl w:val="0"/>
          <w:numId w:val="15"/>
        </w:numPr>
      </w:pPr>
      <w:r>
        <w:t xml:space="preserve">Before making this Instrument, ASIC undertook targeted consultation with a range of stakeholders from industry, the Government and consumer representative bodies on the proposed </w:t>
      </w:r>
      <w:r w:rsidR="00A655DC">
        <w:t>Instrument</w:t>
      </w:r>
      <w:r w:rsidRPr="00D41F73">
        <w:t>.</w:t>
      </w:r>
      <w:r>
        <w:t xml:space="preserve"> </w:t>
      </w:r>
    </w:p>
    <w:p w14:paraId="37B39EB5" w14:textId="77777777" w:rsidR="005D1FEA" w:rsidRDefault="005D1FEA" w:rsidP="00B15647">
      <w:pPr>
        <w:pStyle w:val="LI-BodyTextNumbered"/>
        <w:keepNext/>
        <w:ind w:hanging="1134"/>
        <w:rPr>
          <w:b/>
        </w:rPr>
      </w:pPr>
      <w:r>
        <w:rPr>
          <w:b/>
        </w:rPr>
        <w:lastRenderedPageBreak/>
        <w:t>Operation of the instrument</w:t>
      </w:r>
    </w:p>
    <w:p w14:paraId="1DE41DB1" w14:textId="2A8D9428" w:rsidR="00F362F9" w:rsidRDefault="00F362F9" w:rsidP="00AB2F7E">
      <w:pPr>
        <w:pStyle w:val="LI-BodyTextParaa"/>
        <w:numPr>
          <w:ilvl w:val="0"/>
          <w:numId w:val="15"/>
        </w:numPr>
      </w:pPr>
      <w:r>
        <w:t xml:space="preserve">Section 2 of the Instrument specifies that the Instrument commences on the day after the Instrument is registered on the Federal Register of Legislation. </w:t>
      </w:r>
    </w:p>
    <w:p w14:paraId="6C05B5C5" w14:textId="3509A5D3" w:rsidR="00F362F9" w:rsidRDefault="00F362F9" w:rsidP="00AB2F7E">
      <w:pPr>
        <w:pStyle w:val="LI-BodyTextParaa"/>
        <w:numPr>
          <w:ilvl w:val="0"/>
          <w:numId w:val="15"/>
        </w:numPr>
      </w:pPr>
      <w:r>
        <w:t>Subsection 5(1) of the Instrument exempts providing entities from compliance with subsection 948C(1) of the Corpora</w:t>
      </w:r>
      <w:r w:rsidR="00CA2FC1">
        <w:t xml:space="preserve">tions Act to the extent it requires the providing entity to give a CSFS, provided certain circumstances are satisfied. </w:t>
      </w:r>
    </w:p>
    <w:p w14:paraId="6C943E59" w14:textId="3214DA02" w:rsidR="00CA2FC1" w:rsidRDefault="00CA2FC1">
      <w:pPr>
        <w:pStyle w:val="LI-BodyTextParaa"/>
        <w:numPr>
          <w:ilvl w:val="0"/>
          <w:numId w:val="15"/>
        </w:numPr>
      </w:pPr>
      <w:r>
        <w:t xml:space="preserve">Subsection 5(2) of the Instrument limits the circumstances in which the exemption from giving the CSFS applies to those in which the providing entity reasonably believes the giving of the CSFS would pose an unacceptable risk of a person experiencing family violence.  </w:t>
      </w:r>
    </w:p>
    <w:p w14:paraId="67DB8065" w14:textId="5A1C0CF3" w:rsidR="00CA2FC1" w:rsidRDefault="00CA2FC1" w:rsidP="00CA2FC1">
      <w:pPr>
        <w:pStyle w:val="LI-BodyTextParaa"/>
        <w:numPr>
          <w:ilvl w:val="0"/>
          <w:numId w:val="15"/>
        </w:numPr>
      </w:pPr>
      <w:r>
        <w:t>Subsection 5(3) requires any providing entities intending to rely on the exemption to comply with the condition that the providing entity must keep a written record of the reasons for the reasonable belief referred to in subsection 5(2) for three years.</w:t>
      </w:r>
    </w:p>
    <w:p w14:paraId="43B7F25B" w14:textId="255F79A9" w:rsidR="00CA2FC1" w:rsidRDefault="00CA2FC1" w:rsidP="00CA2FC1">
      <w:pPr>
        <w:pStyle w:val="LI-BodyTextParaa"/>
        <w:numPr>
          <w:ilvl w:val="0"/>
          <w:numId w:val="15"/>
        </w:numPr>
      </w:pPr>
      <w:r>
        <w:t xml:space="preserve">Subsection 6(1) of the Instrument exempts responsible persons from compliance with subsection </w:t>
      </w:r>
      <w:r w:rsidRPr="00CA2FC1">
        <w:t>1017F(2)</w:t>
      </w:r>
      <w:r>
        <w:t xml:space="preserve"> of the Corporations Act to the extent it requires the providing entity to provide a person </w:t>
      </w:r>
      <w:r w:rsidRPr="00CA2FC1">
        <w:t>who has acquired an insurance product as a retail client with confirmation of a transaction that occurs while the holder holds the product, other than disposal of all or part of the product</w:t>
      </w:r>
      <w:r>
        <w:t xml:space="preserve">, provided certain circumstances are satisfied. </w:t>
      </w:r>
    </w:p>
    <w:p w14:paraId="02D978CF" w14:textId="012E62B1" w:rsidR="00CA2FC1" w:rsidRDefault="00CA2FC1" w:rsidP="00CA2FC1">
      <w:pPr>
        <w:pStyle w:val="LI-BodyTextParaa"/>
        <w:numPr>
          <w:ilvl w:val="0"/>
          <w:numId w:val="15"/>
        </w:numPr>
      </w:pPr>
      <w:r>
        <w:t xml:space="preserve">Subsection 6(2) of the Instrument limits the circumstances in which the exemption from providing the confirmation of the transaction applies to those in which the responsible person reasonably believes the provision of the confirmation of the transaction would pose an unacceptable risk of a person experiencing family violence.  </w:t>
      </w:r>
    </w:p>
    <w:p w14:paraId="6BFC5851" w14:textId="453CCF68" w:rsidR="00CA2FC1" w:rsidRDefault="00CA2FC1" w:rsidP="00CA2FC1">
      <w:pPr>
        <w:pStyle w:val="LI-BodyTextParaa"/>
        <w:numPr>
          <w:ilvl w:val="0"/>
          <w:numId w:val="15"/>
        </w:numPr>
      </w:pPr>
      <w:r>
        <w:t>Subsection 6(3) requires any responsible persons intending to rely on the exemption to comply with the condition that the providing entity must keep a written record of the reasons for the reasonable belief referred to in subsection 6(2) for three years.</w:t>
      </w:r>
    </w:p>
    <w:p w14:paraId="179B2663" w14:textId="77777777" w:rsidR="00A04955" w:rsidRPr="00823340" w:rsidRDefault="00A04955" w:rsidP="00A04955">
      <w:pPr>
        <w:pStyle w:val="LI-BodyTextParaa"/>
        <w:ind w:left="0" w:firstLine="0"/>
        <w:rPr>
          <w:b/>
          <w:bCs/>
        </w:rPr>
      </w:pPr>
      <w:r w:rsidRPr="00823340">
        <w:rPr>
          <w:b/>
          <w:bCs/>
        </w:rPr>
        <w:t>Legislative instrument and primary legislation</w:t>
      </w:r>
    </w:p>
    <w:p w14:paraId="7AEB5DD8" w14:textId="6E783827" w:rsidR="00A04955" w:rsidRDefault="00584692" w:rsidP="000A569A">
      <w:pPr>
        <w:pStyle w:val="LI-BodyTextParaa"/>
        <w:numPr>
          <w:ilvl w:val="0"/>
          <w:numId w:val="15"/>
        </w:numPr>
      </w:pPr>
      <w:bookmarkStart w:id="1" w:name="_Hlk112326917"/>
      <w:r w:rsidRPr="00584692">
        <w:t xml:space="preserve">The subject matter and policy implemented by this </w:t>
      </w:r>
      <w:r w:rsidR="00E95B1C">
        <w:t>I</w:t>
      </w:r>
      <w:r w:rsidRPr="00584692">
        <w:t xml:space="preserve">nstrument is more appropriate for a legislative instrument rather than primary legislation </w:t>
      </w:r>
      <w:proofErr w:type="spellStart"/>
      <w:r w:rsidRPr="00584692">
        <w:t>because</w:t>
      </w:r>
      <w:r w:rsidR="000A569A">
        <w:t>t</w:t>
      </w:r>
      <w:r w:rsidR="00B00BB4" w:rsidRPr="00B00BB4">
        <w:t>he</w:t>
      </w:r>
      <w:proofErr w:type="spellEnd"/>
      <w:r w:rsidR="00B00BB4" w:rsidRPr="00B00BB4">
        <w:t xml:space="preserve"> matters contained in the instrument only affect a relatively small subset o</w:t>
      </w:r>
      <w:r w:rsidR="00B00BB4">
        <w:t xml:space="preserve">f consumers. </w:t>
      </w:r>
      <w:r w:rsidR="00B00BB4" w:rsidRPr="00B00BB4">
        <w:t xml:space="preserve">The </w:t>
      </w:r>
      <w:r w:rsidR="00E95B1C">
        <w:t>I</w:t>
      </w:r>
      <w:r w:rsidR="00B00BB4" w:rsidRPr="00B00BB4">
        <w:t>nstrument provides administrative relief in circumstances where strict compliance with the primary legislation produces an unintended or unforeseen result</w:t>
      </w:r>
      <w:r w:rsidR="006B509C">
        <w:t xml:space="preserve">. The purpose of the </w:t>
      </w:r>
      <w:r w:rsidR="000A569A">
        <w:t>CSFS</w:t>
      </w:r>
      <w:r w:rsidR="00FA4E2D">
        <w:t xml:space="preserve"> and the transaction confirmation obligations</w:t>
      </w:r>
      <w:r w:rsidR="000A569A">
        <w:t xml:space="preserve"> </w:t>
      </w:r>
      <w:r w:rsidR="00FA4E2D">
        <w:t>are</w:t>
      </w:r>
      <w:r w:rsidR="000A569A">
        <w:t xml:space="preserve"> to enhance consumer protections and wellbeing, so disclosures which could lead to family violence </w:t>
      </w:r>
      <w:r w:rsidR="00FA4E2D">
        <w:t>are</w:t>
      </w:r>
      <w:r w:rsidR="000A569A">
        <w:t xml:space="preserve"> contrary to that intent.</w:t>
      </w:r>
      <w:r w:rsidR="006B509C">
        <w:t xml:space="preserve"> </w:t>
      </w:r>
      <w:r w:rsidR="006B509C" w:rsidRPr="006B509C">
        <w:t xml:space="preserve">If the matters in the </w:t>
      </w:r>
      <w:r w:rsidR="00E95B1C">
        <w:t>I</w:t>
      </w:r>
      <w:r w:rsidR="006B509C" w:rsidRPr="006B509C">
        <w:t xml:space="preserve">nstrument were to be inserted into the primary legislation, they would insert, into an already complex statutory framework, a set of specific provisions that would apply only to a relatively small group of entities. This </w:t>
      </w:r>
      <w:r w:rsidR="006B509C" w:rsidRPr="006B509C">
        <w:lastRenderedPageBreak/>
        <w:t>would result in additional cost and unnecessary complexity for other users of the primary legislation.</w:t>
      </w:r>
    </w:p>
    <w:p w14:paraId="2A5C3F1F" w14:textId="77777777" w:rsidR="00584692" w:rsidRDefault="00584692" w:rsidP="00A655DC">
      <w:pPr>
        <w:pStyle w:val="ListParagraph"/>
        <w:ind w:left="570"/>
        <w:rPr>
          <w:rFonts w:ascii="Times New Roman" w:eastAsia="Times New Roman" w:hAnsi="Times New Roman" w:cs="Times New Roman"/>
          <w:sz w:val="24"/>
          <w:szCs w:val="24"/>
          <w:lang w:eastAsia="en-AU"/>
        </w:rPr>
      </w:pPr>
    </w:p>
    <w:p w14:paraId="04645F46" w14:textId="58599C1B" w:rsidR="00584692" w:rsidRPr="000A569A" w:rsidRDefault="000A569A" w:rsidP="000A569A">
      <w:pPr>
        <w:pStyle w:val="ListParagraph"/>
        <w:numPr>
          <w:ilvl w:val="0"/>
          <w:numId w:val="15"/>
        </w:numPr>
        <w:rPr>
          <w:rFonts w:ascii="Times New Roman" w:eastAsia="Times New Roman" w:hAnsi="Times New Roman" w:cs="Times New Roman"/>
          <w:sz w:val="24"/>
          <w:szCs w:val="24"/>
          <w:lang w:eastAsia="en-AU"/>
        </w:rPr>
      </w:pPr>
      <w:r w:rsidRPr="000A569A">
        <w:rPr>
          <w:rFonts w:ascii="Times New Roman" w:eastAsia="Times New Roman" w:hAnsi="Times New Roman" w:cs="Times New Roman"/>
          <w:sz w:val="24"/>
          <w:szCs w:val="24"/>
          <w:lang w:eastAsia="en-AU"/>
        </w:rPr>
        <w:t xml:space="preserve">ASIC understands that the Government will consider the merits of making future amendments to the primary legislation and regulations as part of the review process for the </w:t>
      </w:r>
      <w:r w:rsidR="00E95B1C">
        <w:rPr>
          <w:rFonts w:ascii="Times New Roman" w:eastAsia="Times New Roman" w:hAnsi="Times New Roman" w:cs="Times New Roman"/>
          <w:sz w:val="24"/>
          <w:szCs w:val="24"/>
          <w:lang w:eastAsia="en-AU"/>
        </w:rPr>
        <w:t>I</w:t>
      </w:r>
      <w:r w:rsidRPr="000A569A">
        <w:rPr>
          <w:rFonts w:ascii="Times New Roman" w:eastAsia="Times New Roman" w:hAnsi="Times New Roman" w:cs="Times New Roman"/>
          <w:sz w:val="24"/>
          <w:szCs w:val="24"/>
          <w:lang w:eastAsia="en-AU"/>
        </w:rPr>
        <w:t>nstrument prior to its expiry date</w:t>
      </w:r>
      <w:r>
        <w:rPr>
          <w:rFonts w:ascii="Times New Roman" w:eastAsia="Times New Roman" w:hAnsi="Times New Roman" w:cs="Times New Roman"/>
          <w:sz w:val="24"/>
          <w:szCs w:val="24"/>
          <w:lang w:eastAsia="en-AU"/>
        </w:rPr>
        <w:t xml:space="preserve">. </w:t>
      </w:r>
      <w:r w:rsidRPr="000A569A">
        <w:rPr>
          <w:rFonts w:ascii="Times New Roman" w:eastAsia="Times New Roman" w:hAnsi="Times New Roman" w:cs="Times New Roman"/>
          <w:sz w:val="24"/>
          <w:szCs w:val="24"/>
          <w:lang w:eastAsia="en-AU"/>
        </w:rPr>
        <w:t>This review will also consider whether it is appropriate to recommend to the government that the Instrument be incorporated into the primary legislation.</w:t>
      </w:r>
      <w:r w:rsidR="00584692" w:rsidRPr="000A569A">
        <w:rPr>
          <w:rFonts w:ascii="Times New Roman" w:eastAsia="Times New Roman" w:hAnsi="Times New Roman" w:cs="Times New Roman"/>
          <w:sz w:val="24"/>
          <w:szCs w:val="24"/>
          <w:lang w:eastAsia="en-AU"/>
        </w:rPr>
        <w:t xml:space="preserve"> </w:t>
      </w:r>
    </w:p>
    <w:bookmarkEnd w:id="1"/>
    <w:p w14:paraId="56181558" w14:textId="7B7927B7" w:rsidR="000A569A" w:rsidRDefault="000A569A" w:rsidP="00823340">
      <w:pPr>
        <w:pStyle w:val="LI-BodyTextParaa"/>
        <w:keepNext/>
        <w:ind w:left="0" w:firstLine="0"/>
        <w:rPr>
          <w:u w:val="single"/>
        </w:rPr>
      </w:pPr>
      <w:r w:rsidRPr="006D6079">
        <w:rPr>
          <w:b/>
          <w:bCs/>
        </w:rPr>
        <w:t>Duration of the instrument</w:t>
      </w:r>
      <w:r>
        <w:rPr>
          <w:u w:val="single"/>
        </w:rPr>
        <w:t xml:space="preserve"> </w:t>
      </w:r>
    </w:p>
    <w:p w14:paraId="72237A4F" w14:textId="01EB2717" w:rsidR="000A569A" w:rsidRPr="00F022CD" w:rsidRDefault="00FE1D1D" w:rsidP="00760B24">
      <w:pPr>
        <w:pStyle w:val="LI-BodyTextParaa"/>
        <w:numPr>
          <w:ilvl w:val="0"/>
          <w:numId w:val="15"/>
        </w:numPr>
      </w:pPr>
      <w:r w:rsidRPr="00F022CD">
        <w:t xml:space="preserve">The duration of the </w:t>
      </w:r>
      <w:r w:rsidR="00E95B1C" w:rsidRPr="00F022CD">
        <w:t>I</w:t>
      </w:r>
      <w:r w:rsidRPr="00F022CD">
        <w:t xml:space="preserve">nstrument is 5 years. </w:t>
      </w:r>
      <w:r w:rsidR="00FA4E2D" w:rsidRPr="00F022CD">
        <w:t>T</w:t>
      </w:r>
      <w:r w:rsidRPr="00F022CD">
        <w:t>he Instrument will be repealed 5 years after the date it is made.</w:t>
      </w:r>
    </w:p>
    <w:p w14:paraId="13E3FB59" w14:textId="444E4742" w:rsidR="00FE1D1D" w:rsidRPr="00823340" w:rsidRDefault="00E95B1C" w:rsidP="00823340">
      <w:pPr>
        <w:pStyle w:val="LI-BodyTextParaa"/>
        <w:numPr>
          <w:ilvl w:val="0"/>
          <w:numId w:val="15"/>
        </w:numPr>
      </w:pPr>
      <w:r>
        <w:t xml:space="preserve">The 5-year duration of the Instrument </w:t>
      </w:r>
      <w:r w:rsidR="00FE1D1D">
        <w:t xml:space="preserve">is </w:t>
      </w:r>
      <w:r w:rsidR="00FE1D1D" w:rsidRPr="00FE1D1D">
        <w:t xml:space="preserve">appropriate </w:t>
      </w:r>
      <w:r>
        <w:t>because</w:t>
      </w:r>
      <w:r w:rsidR="00FE1D1D">
        <w:t xml:space="preserve"> the</w:t>
      </w:r>
      <w:r w:rsidR="00FE1D1D" w:rsidRPr="00FE1D1D">
        <w:t xml:space="preserve"> </w:t>
      </w:r>
      <w:r w:rsidR="00FE1D1D">
        <w:t>I</w:t>
      </w:r>
      <w:r w:rsidR="00FE1D1D" w:rsidRPr="00FE1D1D">
        <w:t xml:space="preserve">nstrument addresses anomalous or inconsistent outcomes that would be </w:t>
      </w:r>
      <w:r>
        <w:t>at odds</w:t>
      </w:r>
      <w:r w:rsidR="00FE1D1D" w:rsidRPr="00FE1D1D">
        <w:t xml:space="preserve"> with the intent of the primary legislation.</w:t>
      </w:r>
      <w:r w:rsidR="00FE1D1D">
        <w:t xml:space="preserve"> </w:t>
      </w:r>
      <w:r>
        <w:t>T</w:t>
      </w:r>
      <w:r w:rsidR="00FE1D1D" w:rsidRPr="00FE1D1D">
        <w:t xml:space="preserve">he </w:t>
      </w:r>
      <w:r w:rsidR="00FE1D1D">
        <w:t>I</w:t>
      </w:r>
      <w:r w:rsidR="00FE1D1D" w:rsidRPr="00FE1D1D">
        <w:t xml:space="preserve">nstrument </w:t>
      </w:r>
      <w:r>
        <w:t xml:space="preserve">also </w:t>
      </w:r>
      <w:r w:rsidR="00FE1D1D" w:rsidRPr="00FE1D1D">
        <w:t>provid</w:t>
      </w:r>
      <w:r w:rsidR="00FE1D1D">
        <w:t>es</w:t>
      </w:r>
      <w:r w:rsidR="00FE1D1D" w:rsidRPr="00FE1D1D">
        <w:t xml:space="preserve"> relief where strict compliance lead</w:t>
      </w:r>
      <w:r w:rsidR="00FE1D1D">
        <w:t xml:space="preserve">s </w:t>
      </w:r>
      <w:r w:rsidR="00FE1D1D" w:rsidRPr="00FE1D1D">
        <w:t>to unintended results</w:t>
      </w:r>
      <w:r w:rsidR="00FE1D1D">
        <w:t>.</w:t>
      </w:r>
    </w:p>
    <w:p w14:paraId="6E687F30" w14:textId="45A1FAE8" w:rsidR="00A04955" w:rsidRDefault="00A04955" w:rsidP="00547545">
      <w:pPr>
        <w:pStyle w:val="LI-BodyTextParaa"/>
        <w:keepNext/>
        <w:ind w:left="0" w:firstLine="0"/>
        <w:rPr>
          <w:b/>
        </w:rPr>
      </w:pPr>
      <w:r>
        <w:rPr>
          <w:b/>
        </w:rPr>
        <w:t>Legislative authority</w:t>
      </w:r>
    </w:p>
    <w:p w14:paraId="76E824A8" w14:textId="300202C0" w:rsidR="00584692" w:rsidRDefault="00584692" w:rsidP="00A04955">
      <w:pPr>
        <w:pStyle w:val="LI-BodyTextParaa"/>
        <w:numPr>
          <w:ilvl w:val="0"/>
          <w:numId w:val="15"/>
        </w:numPr>
      </w:pPr>
      <w:r w:rsidRPr="00584692">
        <w:t>The Instrument is made under subsection</w:t>
      </w:r>
      <w:r>
        <w:t>s</w:t>
      </w:r>
      <w:r w:rsidRPr="00584692">
        <w:t xml:space="preserve"> </w:t>
      </w:r>
      <w:r w:rsidR="003F6907">
        <w:t>951B(1) and</w:t>
      </w:r>
      <w:r w:rsidR="00A04955">
        <w:t xml:space="preserve"> 1020F(1) of the </w:t>
      </w:r>
      <w:r>
        <w:t xml:space="preserve">Corporations </w:t>
      </w:r>
      <w:r w:rsidR="00A04955">
        <w:t xml:space="preserve">Act. </w:t>
      </w:r>
    </w:p>
    <w:p w14:paraId="39E44402" w14:textId="5D719E46" w:rsidR="00A04955" w:rsidRDefault="00D76378" w:rsidP="00A04955">
      <w:pPr>
        <w:pStyle w:val="LI-BodyTextParaa"/>
        <w:numPr>
          <w:ilvl w:val="0"/>
          <w:numId w:val="15"/>
        </w:numPr>
      </w:pPr>
      <w:r>
        <w:t xml:space="preserve">Subsection 951B(1) provides that ASIC </w:t>
      </w:r>
      <w:r w:rsidRPr="00D76378">
        <w:t>may exempt a class of persons from specified provisions of Part 7.7 of the Corporations Act, and subsection 951B(3) provides an exemption may be subject to specified conditions.</w:t>
      </w:r>
    </w:p>
    <w:p w14:paraId="45002FB8" w14:textId="40D9E3D8" w:rsidR="00D76378" w:rsidRDefault="00D76378" w:rsidP="00A04955">
      <w:pPr>
        <w:pStyle w:val="LI-BodyTextParaa"/>
        <w:numPr>
          <w:ilvl w:val="0"/>
          <w:numId w:val="15"/>
        </w:numPr>
      </w:pPr>
      <w:r>
        <w:t>Subsection 1020F(1) provides that ASIC may exempt a class of persons from specified provisions of Part 7.9 of the Corporations Act</w:t>
      </w:r>
      <w:r w:rsidR="00202182">
        <w:t xml:space="preserve">, and subsection 1020F(4) provides an exemption may be subject to specified conditions. </w:t>
      </w:r>
    </w:p>
    <w:p w14:paraId="15E721C9" w14:textId="28667DED" w:rsidR="00A04955" w:rsidRDefault="00D76378" w:rsidP="00A04955">
      <w:pPr>
        <w:pStyle w:val="LI-BodyTextParaa"/>
        <w:numPr>
          <w:ilvl w:val="0"/>
          <w:numId w:val="15"/>
        </w:numPr>
        <w:rPr>
          <w:color w:val="000000"/>
          <w:shd w:val="clear" w:color="auto" w:fill="FFFFFF"/>
        </w:rPr>
      </w:pPr>
      <w:r>
        <w:t>The Instrument is a disallowable legislative instrument.</w:t>
      </w:r>
    </w:p>
    <w:bookmarkEnd w:id="0"/>
    <w:p w14:paraId="7DF80005" w14:textId="77777777" w:rsidR="00574F7D" w:rsidRPr="00EA17A6" w:rsidRDefault="00574F7D" w:rsidP="00574F7D">
      <w:pPr>
        <w:pStyle w:val="LI-BodyTextParaa"/>
        <w:keepNext/>
        <w:ind w:left="567"/>
        <w:rPr>
          <w:b/>
        </w:rPr>
      </w:pPr>
      <w:r w:rsidRPr="00EA17A6">
        <w:rPr>
          <w:b/>
        </w:rPr>
        <w:t>Statement of Compatibility with Human Rights</w:t>
      </w:r>
    </w:p>
    <w:p w14:paraId="2E25AD84" w14:textId="77777777" w:rsidR="00574F7D" w:rsidRPr="00EA17A6" w:rsidRDefault="00574F7D" w:rsidP="00574F7D">
      <w:pPr>
        <w:pStyle w:val="LI-BodyTextParaa"/>
        <w:ind w:left="567"/>
      </w:pPr>
      <w:r>
        <w:t>38</w:t>
      </w:r>
      <w:r w:rsidRPr="00EA17A6">
        <w:t>.</w:t>
      </w:r>
      <w:r w:rsidRPr="00EA17A6">
        <w:tab/>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767E6882" w14:textId="77777777" w:rsidR="00574F7D" w:rsidRPr="00EA17A6" w:rsidRDefault="00574F7D" w:rsidP="00574F7D">
      <w:pPr>
        <w:pStyle w:val="LI-BodyTextParaa"/>
        <w:ind w:left="567"/>
        <w:jc w:val="right"/>
        <w:rPr>
          <w:u w:val="single"/>
        </w:rPr>
      </w:pPr>
      <w:r>
        <w:rPr>
          <w:color w:val="FF0000"/>
        </w:rPr>
        <w:br w:type="page"/>
      </w:r>
      <w:r w:rsidRPr="00EA17A6">
        <w:rPr>
          <w:u w:val="single"/>
        </w:rPr>
        <w:lastRenderedPageBreak/>
        <w:t>Attachment</w:t>
      </w:r>
    </w:p>
    <w:p w14:paraId="6A7C2EF9" w14:textId="77777777" w:rsidR="00574F7D" w:rsidRPr="00EA17A6" w:rsidRDefault="00574F7D" w:rsidP="00574F7D">
      <w:pPr>
        <w:pStyle w:val="LI-BodyTextParaa"/>
        <w:ind w:left="567"/>
        <w:jc w:val="center"/>
        <w:rPr>
          <w:b/>
          <w:sz w:val="28"/>
          <w:szCs w:val="28"/>
        </w:rPr>
      </w:pPr>
      <w:r w:rsidRPr="00EA17A6">
        <w:rPr>
          <w:b/>
          <w:sz w:val="28"/>
          <w:szCs w:val="28"/>
        </w:rPr>
        <w:t>Statement of Compatibility with Human Rights</w:t>
      </w:r>
    </w:p>
    <w:p w14:paraId="3922E817" w14:textId="77777777" w:rsidR="00574F7D" w:rsidRPr="00EA17A6" w:rsidRDefault="00574F7D" w:rsidP="00574F7D">
      <w:pPr>
        <w:pStyle w:val="LI-BodyTextNumbered"/>
        <w:ind w:left="0" w:firstLine="0"/>
        <w:rPr>
          <w:iCs/>
        </w:rPr>
      </w:pPr>
    </w:p>
    <w:p w14:paraId="0B2E87D6" w14:textId="77777777" w:rsidR="00574F7D" w:rsidRPr="00EA17A6" w:rsidRDefault="00574F7D" w:rsidP="00574F7D">
      <w:pPr>
        <w:pStyle w:val="LI-BodyTextNumbered"/>
        <w:ind w:left="0" w:firstLine="0"/>
        <w:rPr>
          <w:iCs/>
        </w:rPr>
      </w:pPr>
      <w:r w:rsidRPr="00EA17A6">
        <w:rPr>
          <w:iCs/>
        </w:rPr>
        <w:t xml:space="preserve">This Statement of Compatibility with Human Rights is prepared in accordance with Part 3 of the </w:t>
      </w:r>
      <w:r w:rsidRPr="00EA17A6">
        <w:rPr>
          <w:i/>
          <w:iCs/>
        </w:rPr>
        <w:t>Human Rights (Parliamentary Scrutiny) Act 2011</w:t>
      </w:r>
      <w:r w:rsidRPr="00EA17A6">
        <w:rPr>
          <w:iCs/>
        </w:rPr>
        <w:t>.</w:t>
      </w:r>
    </w:p>
    <w:p w14:paraId="6F5E1704" w14:textId="4F3A602E" w:rsidR="00B043E4" w:rsidRDefault="00B043E4" w:rsidP="00B043E4">
      <w:pPr>
        <w:pStyle w:val="LI-BodyTextNumbered"/>
        <w:ind w:left="0" w:firstLine="0"/>
        <w:rPr>
          <w:b/>
          <w:bCs/>
          <w:i/>
          <w:iCs/>
        </w:rPr>
      </w:pPr>
      <w:r w:rsidRPr="00B043E4">
        <w:rPr>
          <w:b/>
          <w:bCs/>
          <w:i/>
          <w:iCs/>
        </w:rPr>
        <w:t>ASIC Corporations (Cash Settlement Fact Sheet and Confirming Transactions) Instrument 2022/</w:t>
      </w:r>
      <w:r w:rsidR="00ED0A21">
        <w:rPr>
          <w:b/>
          <w:bCs/>
          <w:i/>
          <w:iCs/>
        </w:rPr>
        <w:t>809</w:t>
      </w:r>
      <w:r w:rsidRPr="00B043E4">
        <w:rPr>
          <w:b/>
          <w:bCs/>
          <w:i/>
          <w:iCs/>
        </w:rPr>
        <w:t>.</w:t>
      </w:r>
    </w:p>
    <w:p w14:paraId="4EE37F1F" w14:textId="2D4C9E35" w:rsidR="00574F7D" w:rsidRPr="00EA17A6" w:rsidRDefault="00574F7D" w:rsidP="00574F7D">
      <w:pPr>
        <w:pStyle w:val="LI-BodyTextNumbered"/>
        <w:ind w:left="567"/>
        <w:rPr>
          <w:u w:val="single"/>
        </w:rPr>
      </w:pPr>
      <w:r w:rsidRPr="00EA17A6">
        <w:rPr>
          <w:u w:val="single"/>
        </w:rPr>
        <w:t>Overview</w:t>
      </w:r>
    </w:p>
    <w:p w14:paraId="702B579D" w14:textId="0D889197" w:rsidR="00053880" w:rsidRPr="00053880" w:rsidRDefault="00E23582" w:rsidP="00053880">
      <w:pPr>
        <w:numPr>
          <w:ilvl w:val="0"/>
          <w:numId w:val="17"/>
        </w:numPr>
        <w:spacing w:before="240" w:line="240" w:lineRule="auto"/>
        <w:rPr>
          <w:rFonts w:eastAsia="Times New Roman"/>
          <w:sz w:val="24"/>
          <w:szCs w:val="24"/>
          <w:lang w:eastAsia="en-AU"/>
        </w:rPr>
      </w:pPr>
      <w:r w:rsidRPr="00053880">
        <w:rPr>
          <w:rFonts w:eastAsia="Times New Roman"/>
          <w:i/>
          <w:iCs/>
          <w:sz w:val="24"/>
          <w:szCs w:val="24"/>
          <w:lang w:eastAsia="en-AU"/>
        </w:rPr>
        <w:t>ASIC Corporations (Cash Settlement Fact Sheet and Confirming Transactions) Instrument 2022/</w:t>
      </w:r>
      <w:r w:rsidR="00ED0A21">
        <w:rPr>
          <w:rFonts w:eastAsia="Times New Roman"/>
          <w:i/>
          <w:iCs/>
          <w:sz w:val="24"/>
          <w:szCs w:val="24"/>
          <w:lang w:eastAsia="en-AU"/>
        </w:rPr>
        <w:t>809</w:t>
      </w:r>
      <w:r w:rsidRPr="00053880">
        <w:rPr>
          <w:rFonts w:eastAsia="Times New Roman"/>
          <w:i/>
          <w:iCs/>
          <w:sz w:val="24"/>
          <w:szCs w:val="24"/>
          <w:lang w:eastAsia="en-AU"/>
        </w:rPr>
        <w:t xml:space="preserve"> </w:t>
      </w:r>
      <w:r w:rsidR="00053880" w:rsidRPr="00053880">
        <w:rPr>
          <w:rFonts w:eastAsia="Times New Roman"/>
          <w:sz w:val="24"/>
          <w:szCs w:val="24"/>
          <w:lang w:eastAsia="en-AU"/>
        </w:rPr>
        <w:t xml:space="preserve">exempts </w:t>
      </w:r>
      <w:r w:rsidR="00202182">
        <w:rPr>
          <w:rFonts w:eastAsia="Times New Roman"/>
          <w:sz w:val="24"/>
          <w:szCs w:val="24"/>
          <w:lang w:eastAsia="en-AU"/>
        </w:rPr>
        <w:t>insurers</w:t>
      </w:r>
      <w:r w:rsidR="00202182" w:rsidRPr="00053880">
        <w:rPr>
          <w:rFonts w:eastAsia="Times New Roman"/>
          <w:sz w:val="24"/>
          <w:szCs w:val="24"/>
          <w:lang w:eastAsia="en-AU"/>
        </w:rPr>
        <w:t xml:space="preserve"> </w:t>
      </w:r>
      <w:r w:rsidR="00053880" w:rsidRPr="00053880">
        <w:rPr>
          <w:rFonts w:eastAsia="Times New Roman"/>
          <w:sz w:val="24"/>
          <w:szCs w:val="24"/>
          <w:lang w:eastAsia="en-AU"/>
        </w:rPr>
        <w:t>obligated to provide a Cash Settlement Fact Sheet under section 948C(1) and</w:t>
      </w:r>
      <w:r w:rsidR="00202182">
        <w:rPr>
          <w:rFonts w:eastAsia="Times New Roman"/>
          <w:sz w:val="24"/>
          <w:szCs w:val="24"/>
          <w:lang w:eastAsia="en-AU"/>
        </w:rPr>
        <w:t xml:space="preserve"> a</w:t>
      </w:r>
      <w:r w:rsidR="00053880" w:rsidRPr="00053880">
        <w:rPr>
          <w:rFonts w:eastAsia="Times New Roman"/>
          <w:sz w:val="24"/>
          <w:szCs w:val="24"/>
          <w:lang w:eastAsia="en-AU"/>
        </w:rPr>
        <w:t xml:space="preserve"> confirmation of a transaction under subsection 1017F(2) in </w:t>
      </w:r>
      <w:r w:rsidR="00202182">
        <w:rPr>
          <w:rFonts w:eastAsia="Times New Roman"/>
          <w:sz w:val="24"/>
          <w:szCs w:val="24"/>
          <w:lang w:eastAsia="en-AU"/>
        </w:rPr>
        <w:t>respect of</w:t>
      </w:r>
      <w:r w:rsidR="00053880" w:rsidRPr="00053880">
        <w:rPr>
          <w:rFonts w:eastAsia="Times New Roman"/>
          <w:sz w:val="24"/>
          <w:szCs w:val="24"/>
          <w:lang w:eastAsia="en-AU"/>
        </w:rPr>
        <w:t xml:space="preserve"> insurance products</w:t>
      </w:r>
      <w:r w:rsidR="00202182">
        <w:rPr>
          <w:rFonts w:eastAsia="Times New Roman"/>
          <w:sz w:val="24"/>
          <w:szCs w:val="24"/>
          <w:lang w:eastAsia="en-AU"/>
        </w:rPr>
        <w:t>,</w:t>
      </w:r>
      <w:r w:rsidR="00053880" w:rsidRPr="00053880">
        <w:rPr>
          <w:rFonts w:eastAsia="Times New Roman"/>
          <w:sz w:val="24"/>
          <w:szCs w:val="24"/>
          <w:lang w:eastAsia="en-AU"/>
        </w:rPr>
        <w:t xml:space="preserve"> in circumstances where the </w:t>
      </w:r>
      <w:r w:rsidR="00202182">
        <w:rPr>
          <w:rFonts w:eastAsia="Times New Roman"/>
          <w:sz w:val="24"/>
          <w:szCs w:val="24"/>
          <w:lang w:eastAsia="en-AU"/>
        </w:rPr>
        <w:t>insurer</w:t>
      </w:r>
      <w:r w:rsidR="00053880" w:rsidRPr="00053880">
        <w:rPr>
          <w:rFonts w:eastAsia="Times New Roman"/>
          <w:sz w:val="24"/>
          <w:szCs w:val="24"/>
          <w:lang w:eastAsia="en-AU"/>
        </w:rPr>
        <w:t xml:space="preserve"> reasonably believes </w:t>
      </w:r>
      <w:r w:rsidR="008B0286">
        <w:rPr>
          <w:rFonts w:eastAsia="Times New Roman"/>
          <w:sz w:val="24"/>
          <w:szCs w:val="24"/>
          <w:lang w:eastAsia="en-AU"/>
        </w:rPr>
        <w:t>there is an unacceptable risk of a person experiencing family violence</w:t>
      </w:r>
      <w:r w:rsidR="00053880" w:rsidRPr="00053880">
        <w:rPr>
          <w:rFonts w:eastAsia="Times New Roman"/>
          <w:sz w:val="24"/>
          <w:szCs w:val="24"/>
          <w:lang w:eastAsia="en-AU"/>
        </w:rPr>
        <w:t xml:space="preserve">. It is a condition of the </w:t>
      </w:r>
      <w:r w:rsidR="00A655DC">
        <w:rPr>
          <w:rFonts w:eastAsia="Times New Roman"/>
          <w:sz w:val="24"/>
          <w:szCs w:val="24"/>
          <w:lang w:eastAsia="en-AU"/>
        </w:rPr>
        <w:t>instrument</w:t>
      </w:r>
      <w:r w:rsidR="00A655DC" w:rsidRPr="00053880">
        <w:rPr>
          <w:rFonts w:eastAsia="Times New Roman"/>
          <w:sz w:val="24"/>
          <w:szCs w:val="24"/>
          <w:lang w:eastAsia="en-AU"/>
        </w:rPr>
        <w:t xml:space="preserve"> </w:t>
      </w:r>
      <w:r w:rsidR="00053880" w:rsidRPr="00053880">
        <w:rPr>
          <w:rFonts w:eastAsia="Times New Roman"/>
          <w:sz w:val="24"/>
          <w:szCs w:val="24"/>
          <w:lang w:eastAsia="en-AU"/>
        </w:rPr>
        <w:t>to keep a</w:t>
      </w:r>
      <w:r w:rsidR="008B0286">
        <w:rPr>
          <w:rFonts w:eastAsia="Times New Roman"/>
          <w:sz w:val="24"/>
          <w:szCs w:val="24"/>
          <w:lang w:eastAsia="en-AU"/>
        </w:rPr>
        <w:t xml:space="preserve"> written</w:t>
      </w:r>
      <w:r w:rsidR="00053880" w:rsidRPr="00053880">
        <w:rPr>
          <w:rFonts w:eastAsia="Times New Roman"/>
          <w:sz w:val="24"/>
          <w:szCs w:val="24"/>
          <w:lang w:eastAsia="en-AU"/>
        </w:rPr>
        <w:t xml:space="preserve"> record </w:t>
      </w:r>
      <w:r w:rsidR="008B0286">
        <w:rPr>
          <w:rFonts w:eastAsia="Times New Roman"/>
          <w:sz w:val="24"/>
          <w:szCs w:val="24"/>
          <w:lang w:eastAsia="en-AU"/>
        </w:rPr>
        <w:t xml:space="preserve">of the reasons for </w:t>
      </w:r>
      <w:r w:rsidR="00053880" w:rsidRPr="00053880">
        <w:rPr>
          <w:rFonts w:eastAsia="Times New Roman"/>
          <w:sz w:val="24"/>
          <w:szCs w:val="24"/>
          <w:lang w:eastAsia="en-AU"/>
        </w:rPr>
        <w:t>the reasonable belief</w:t>
      </w:r>
      <w:r w:rsidR="008B0286">
        <w:rPr>
          <w:rFonts w:eastAsia="Times New Roman"/>
          <w:sz w:val="24"/>
          <w:szCs w:val="24"/>
          <w:lang w:eastAsia="en-AU"/>
        </w:rPr>
        <w:t xml:space="preserve"> for three years</w:t>
      </w:r>
      <w:r w:rsidR="00053880" w:rsidRPr="00053880">
        <w:rPr>
          <w:rFonts w:eastAsia="Times New Roman"/>
          <w:sz w:val="24"/>
          <w:szCs w:val="24"/>
          <w:lang w:eastAsia="en-AU"/>
        </w:rPr>
        <w:t>.</w:t>
      </w:r>
    </w:p>
    <w:p w14:paraId="2982E299" w14:textId="77777777" w:rsidR="00574F7D" w:rsidRPr="00EA17A6" w:rsidRDefault="00574F7D" w:rsidP="00574F7D">
      <w:pPr>
        <w:pStyle w:val="LI-BodyTextNumbered"/>
        <w:ind w:left="567"/>
        <w:rPr>
          <w:u w:val="single"/>
        </w:rPr>
      </w:pPr>
      <w:r w:rsidRPr="00EA17A6">
        <w:rPr>
          <w:u w:val="single"/>
        </w:rPr>
        <w:t>Assessment of human rights implications</w:t>
      </w:r>
    </w:p>
    <w:p w14:paraId="1D3BD98E" w14:textId="5A05548F" w:rsidR="00574F7D" w:rsidRPr="00EA17A6" w:rsidRDefault="00053880" w:rsidP="00574F7D">
      <w:pPr>
        <w:pStyle w:val="LI-BodyTextNumbered"/>
        <w:ind w:left="567"/>
      </w:pPr>
      <w:r>
        <w:t>2</w:t>
      </w:r>
      <w:r w:rsidR="00574F7D" w:rsidRPr="00EA17A6">
        <w:t>.</w:t>
      </w:r>
      <w:r w:rsidR="00574F7D" w:rsidRPr="00EA17A6">
        <w:tab/>
      </w:r>
      <w:r w:rsidR="00574F7D">
        <w:t xml:space="preserve">The </w:t>
      </w:r>
      <w:r w:rsidR="00574F7D" w:rsidRPr="00EA17A6">
        <w:t>instrument do</w:t>
      </w:r>
      <w:r>
        <w:t>es</w:t>
      </w:r>
      <w:r w:rsidR="00574F7D" w:rsidRPr="00EA17A6">
        <w:t xml:space="preserve"> not engage any of the applicable rights or freedoms</w:t>
      </w:r>
      <w:r w:rsidR="00574F7D">
        <w:t>.</w:t>
      </w:r>
      <w:r w:rsidR="00574F7D" w:rsidRPr="00EA17A6">
        <w:t xml:space="preserve"> </w:t>
      </w:r>
    </w:p>
    <w:p w14:paraId="1C15EB7D" w14:textId="77777777" w:rsidR="00574F7D" w:rsidRPr="00EA17A6" w:rsidRDefault="00574F7D" w:rsidP="00574F7D">
      <w:pPr>
        <w:pStyle w:val="LI-BodyTextNumbered"/>
        <w:keepNext/>
        <w:ind w:left="567"/>
        <w:rPr>
          <w:u w:val="single"/>
        </w:rPr>
      </w:pPr>
      <w:r w:rsidRPr="00EA17A6">
        <w:rPr>
          <w:u w:val="single"/>
        </w:rPr>
        <w:t>Conclusion</w:t>
      </w:r>
    </w:p>
    <w:p w14:paraId="0FF7D828" w14:textId="4AA8A37C" w:rsidR="00574F7D" w:rsidRPr="00EA17A6" w:rsidRDefault="00053880" w:rsidP="00574F7D">
      <w:pPr>
        <w:pStyle w:val="LI-BodyTextNumbered"/>
        <w:ind w:left="567"/>
      </w:pPr>
      <w:r>
        <w:t>3</w:t>
      </w:r>
      <w:r w:rsidR="00574F7D" w:rsidRPr="00EA17A6">
        <w:t>.</w:t>
      </w:r>
      <w:r w:rsidR="00574F7D" w:rsidRPr="00EA17A6">
        <w:tab/>
      </w:r>
      <w:r w:rsidR="00574F7D">
        <w:t xml:space="preserve">The </w:t>
      </w:r>
      <w:r w:rsidR="00574F7D" w:rsidRPr="00EA17A6">
        <w:t xml:space="preserve">instrument </w:t>
      </w:r>
      <w:r w:rsidR="008B0286">
        <w:t xml:space="preserve">is </w:t>
      </w:r>
      <w:r w:rsidR="00574F7D" w:rsidRPr="00EA17A6">
        <w:t xml:space="preserve">compatible with the human rights and freedoms recognised or declared in the international instruments listed in section 3 of </w:t>
      </w:r>
      <w:r w:rsidR="00574F7D" w:rsidRPr="00EA17A6">
        <w:rPr>
          <w:iCs/>
        </w:rPr>
        <w:t xml:space="preserve">the </w:t>
      </w:r>
      <w:r w:rsidR="00574F7D" w:rsidRPr="00EA17A6">
        <w:rPr>
          <w:i/>
          <w:iCs/>
        </w:rPr>
        <w:t>Human Rights (Parliamentary Scrutiny) Act 2011</w:t>
      </w:r>
      <w:r w:rsidR="00574F7D" w:rsidRPr="00EA17A6">
        <w:t>.</w:t>
      </w:r>
    </w:p>
    <w:p w14:paraId="342447D3" w14:textId="7BC9E0B0" w:rsidR="00223DCF" w:rsidRPr="00EA17A6" w:rsidRDefault="00223DCF" w:rsidP="00574F7D">
      <w:pPr>
        <w:pStyle w:val="LI-BodyTextParaa"/>
        <w:ind w:left="0" w:firstLine="0"/>
        <w:rPr>
          <w:u w:val="single"/>
        </w:rPr>
      </w:pPr>
    </w:p>
    <w:sectPr w:rsidR="00223DCF"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203D" w14:textId="77777777" w:rsidR="00BF6E68" w:rsidRDefault="00BF6E68" w:rsidP="00715914">
      <w:pPr>
        <w:spacing w:line="240" w:lineRule="auto"/>
      </w:pPr>
      <w:r>
        <w:separator/>
      </w:r>
    </w:p>
  </w:endnote>
  <w:endnote w:type="continuationSeparator" w:id="0">
    <w:p w14:paraId="6B9FD316" w14:textId="77777777" w:rsidR="00BF6E68" w:rsidRDefault="00BF6E68" w:rsidP="00715914">
      <w:pPr>
        <w:spacing w:line="240" w:lineRule="auto"/>
      </w:pPr>
      <w:r>
        <w:continuationSeparator/>
      </w:r>
    </w:p>
  </w:endnote>
  <w:endnote w:type="continuationNotice" w:id="1">
    <w:p w14:paraId="462CE6B0" w14:textId="77777777" w:rsidR="007527F8" w:rsidRDefault="007527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0295"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372CEA11"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2A89" w14:textId="77777777" w:rsidR="00BF6E68" w:rsidRDefault="00BF6E68" w:rsidP="00715914">
      <w:pPr>
        <w:spacing w:line="240" w:lineRule="auto"/>
      </w:pPr>
      <w:r>
        <w:separator/>
      </w:r>
    </w:p>
  </w:footnote>
  <w:footnote w:type="continuationSeparator" w:id="0">
    <w:p w14:paraId="2F591551" w14:textId="77777777" w:rsidR="00BF6E68" w:rsidRDefault="00BF6E68" w:rsidP="00715914">
      <w:pPr>
        <w:spacing w:line="240" w:lineRule="auto"/>
      </w:pPr>
      <w:r>
        <w:continuationSeparator/>
      </w:r>
    </w:p>
  </w:footnote>
  <w:footnote w:type="continuationNotice" w:id="1">
    <w:p w14:paraId="425CC8B5" w14:textId="77777777" w:rsidR="007527F8" w:rsidRDefault="007527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EE95"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01C463F7" w14:textId="77777777" w:rsidTr="001E77ED">
      <w:tc>
        <w:tcPr>
          <w:tcW w:w="4253" w:type="dxa"/>
          <w:shd w:val="clear" w:color="auto" w:fill="auto"/>
        </w:tcPr>
        <w:p w14:paraId="00FDA187" w14:textId="77777777" w:rsidR="00F4215A" w:rsidRDefault="00F4215A" w:rsidP="00E40FF8">
          <w:pPr>
            <w:pStyle w:val="LI-Header"/>
            <w:pBdr>
              <w:bottom w:val="none" w:sz="0" w:space="0" w:color="auto"/>
            </w:pBdr>
            <w:jc w:val="left"/>
          </w:pPr>
        </w:p>
      </w:tc>
      <w:tc>
        <w:tcPr>
          <w:tcW w:w="4060" w:type="dxa"/>
          <w:shd w:val="clear" w:color="auto" w:fill="auto"/>
        </w:tcPr>
        <w:p w14:paraId="1D2A7B2E" w14:textId="77777777" w:rsidR="00F4215A" w:rsidRDefault="00F4215A" w:rsidP="00F03BB5">
          <w:pPr>
            <w:pStyle w:val="LI-BodyTextNumbered"/>
          </w:pPr>
        </w:p>
      </w:tc>
    </w:tr>
  </w:tbl>
  <w:p w14:paraId="663BA7F3"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566BEA"/>
    <w:multiLevelType w:val="hybridMultilevel"/>
    <w:tmpl w:val="78B2D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97138ED"/>
    <w:multiLevelType w:val="hybridMultilevel"/>
    <w:tmpl w:val="681C86E8"/>
    <w:lvl w:ilvl="0" w:tplc="A6BCE86C">
      <w:start w:val="1"/>
      <w:numFmt w:val="decimal"/>
      <w:lvlText w:val="%1."/>
      <w:lvlJc w:val="left"/>
      <w:pPr>
        <w:ind w:left="570" w:hanging="57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9DB4E9A"/>
    <w:multiLevelType w:val="hybridMultilevel"/>
    <w:tmpl w:val="681C86E8"/>
    <w:lvl w:ilvl="0" w:tplc="A6BCE86C">
      <w:start w:val="1"/>
      <w:numFmt w:val="decimal"/>
      <w:lvlText w:val="%1."/>
      <w:lvlJc w:val="left"/>
      <w:pPr>
        <w:ind w:left="570" w:hanging="57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812C70"/>
    <w:multiLevelType w:val="hybridMultilevel"/>
    <w:tmpl w:val="1B4A41C2"/>
    <w:lvl w:ilvl="0" w:tplc="1744FAAC">
      <w:start w:val="1"/>
      <w:numFmt w:val="decimal"/>
      <w:lvlText w:val="%1."/>
      <w:lvlJc w:val="left"/>
      <w:pPr>
        <w:ind w:left="720" w:hanging="360"/>
      </w:pPr>
      <w:rPr>
        <w:rFonts w:eastAsia="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7"/>
  </w:num>
  <w:num w:numId="15">
    <w:abstractNumId w:val="13"/>
  </w:num>
  <w:num w:numId="16">
    <w:abstractNumId w:val="16"/>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086A"/>
    <w:rsid w:val="00021D48"/>
    <w:rsid w:val="00023D53"/>
    <w:rsid w:val="00036E4C"/>
    <w:rsid w:val="000437C1"/>
    <w:rsid w:val="0005365D"/>
    <w:rsid w:val="00053880"/>
    <w:rsid w:val="000614BF"/>
    <w:rsid w:val="0006250C"/>
    <w:rsid w:val="00064E16"/>
    <w:rsid w:val="00081794"/>
    <w:rsid w:val="00084FF4"/>
    <w:rsid w:val="000A142F"/>
    <w:rsid w:val="000A569A"/>
    <w:rsid w:val="000A6C39"/>
    <w:rsid w:val="000B58FA"/>
    <w:rsid w:val="000C364F"/>
    <w:rsid w:val="000C55A0"/>
    <w:rsid w:val="000D041F"/>
    <w:rsid w:val="000D05EF"/>
    <w:rsid w:val="000E2039"/>
    <w:rsid w:val="000E2261"/>
    <w:rsid w:val="000E3C2E"/>
    <w:rsid w:val="000F21C1"/>
    <w:rsid w:val="000F2338"/>
    <w:rsid w:val="000F77D0"/>
    <w:rsid w:val="00101697"/>
    <w:rsid w:val="00102CA6"/>
    <w:rsid w:val="00103800"/>
    <w:rsid w:val="0010745C"/>
    <w:rsid w:val="00112467"/>
    <w:rsid w:val="001221F8"/>
    <w:rsid w:val="00125141"/>
    <w:rsid w:val="00126B7D"/>
    <w:rsid w:val="00132CEB"/>
    <w:rsid w:val="00142B62"/>
    <w:rsid w:val="00153B32"/>
    <w:rsid w:val="001569CF"/>
    <w:rsid w:val="00157B8B"/>
    <w:rsid w:val="001624E1"/>
    <w:rsid w:val="00166C2F"/>
    <w:rsid w:val="00171A6E"/>
    <w:rsid w:val="001809D7"/>
    <w:rsid w:val="00182022"/>
    <w:rsid w:val="0018659E"/>
    <w:rsid w:val="001872DC"/>
    <w:rsid w:val="0019256F"/>
    <w:rsid w:val="001939E1"/>
    <w:rsid w:val="00194C3E"/>
    <w:rsid w:val="00195382"/>
    <w:rsid w:val="00195BD4"/>
    <w:rsid w:val="001C3D07"/>
    <w:rsid w:val="001C61C5"/>
    <w:rsid w:val="001C69C4"/>
    <w:rsid w:val="001D37EF"/>
    <w:rsid w:val="001E3590"/>
    <w:rsid w:val="001E45EF"/>
    <w:rsid w:val="001E4A41"/>
    <w:rsid w:val="001E5108"/>
    <w:rsid w:val="001E7407"/>
    <w:rsid w:val="001E77ED"/>
    <w:rsid w:val="001E7E2B"/>
    <w:rsid w:val="001F02B1"/>
    <w:rsid w:val="001F0F54"/>
    <w:rsid w:val="001F5D5E"/>
    <w:rsid w:val="001F6219"/>
    <w:rsid w:val="001F6CD4"/>
    <w:rsid w:val="00202182"/>
    <w:rsid w:val="00206C4D"/>
    <w:rsid w:val="00207773"/>
    <w:rsid w:val="0021053C"/>
    <w:rsid w:val="002133E1"/>
    <w:rsid w:val="00215AF1"/>
    <w:rsid w:val="00216AD0"/>
    <w:rsid w:val="00220A36"/>
    <w:rsid w:val="00223DCF"/>
    <w:rsid w:val="002321E8"/>
    <w:rsid w:val="00236EEC"/>
    <w:rsid w:val="0024010F"/>
    <w:rsid w:val="00240749"/>
    <w:rsid w:val="00243018"/>
    <w:rsid w:val="00243EC0"/>
    <w:rsid w:val="00244742"/>
    <w:rsid w:val="002542D6"/>
    <w:rsid w:val="00255E8A"/>
    <w:rsid w:val="002564A4"/>
    <w:rsid w:val="0026736C"/>
    <w:rsid w:val="00277F03"/>
    <w:rsid w:val="00281308"/>
    <w:rsid w:val="00281813"/>
    <w:rsid w:val="00284719"/>
    <w:rsid w:val="0028645F"/>
    <w:rsid w:val="002976F4"/>
    <w:rsid w:val="00297ECB"/>
    <w:rsid w:val="002A3829"/>
    <w:rsid w:val="002A7328"/>
    <w:rsid w:val="002A7BCF"/>
    <w:rsid w:val="002B19F3"/>
    <w:rsid w:val="002B4A0D"/>
    <w:rsid w:val="002B5675"/>
    <w:rsid w:val="002C0EDC"/>
    <w:rsid w:val="002C4E59"/>
    <w:rsid w:val="002C7B6F"/>
    <w:rsid w:val="002D043A"/>
    <w:rsid w:val="002D2C77"/>
    <w:rsid w:val="002D6224"/>
    <w:rsid w:val="002E0EA1"/>
    <w:rsid w:val="002E3F4B"/>
    <w:rsid w:val="002E6814"/>
    <w:rsid w:val="0030018D"/>
    <w:rsid w:val="00304F8B"/>
    <w:rsid w:val="00306C05"/>
    <w:rsid w:val="00315ABD"/>
    <w:rsid w:val="00327DDF"/>
    <w:rsid w:val="003354D2"/>
    <w:rsid w:val="00335BC6"/>
    <w:rsid w:val="003415D3"/>
    <w:rsid w:val="00344701"/>
    <w:rsid w:val="00345958"/>
    <w:rsid w:val="003528DA"/>
    <w:rsid w:val="00352B0F"/>
    <w:rsid w:val="00356690"/>
    <w:rsid w:val="00357DD0"/>
    <w:rsid w:val="00360459"/>
    <w:rsid w:val="00365497"/>
    <w:rsid w:val="00387A96"/>
    <w:rsid w:val="0039087A"/>
    <w:rsid w:val="003A2A48"/>
    <w:rsid w:val="003A6F80"/>
    <w:rsid w:val="003B0FCC"/>
    <w:rsid w:val="003B28C3"/>
    <w:rsid w:val="003B4E2B"/>
    <w:rsid w:val="003B732F"/>
    <w:rsid w:val="003C3D5A"/>
    <w:rsid w:val="003C6231"/>
    <w:rsid w:val="003D0BFE"/>
    <w:rsid w:val="003D5700"/>
    <w:rsid w:val="003E0F99"/>
    <w:rsid w:val="003E341B"/>
    <w:rsid w:val="003F3EFD"/>
    <w:rsid w:val="003F6907"/>
    <w:rsid w:val="0040053F"/>
    <w:rsid w:val="004116CD"/>
    <w:rsid w:val="004144EC"/>
    <w:rsid w:val="00417EB9"/>
    <w:rsid w:val="00424CA9"/>
    <w:rsid w:val="004253E6"/>
    <w:rsid w:val="00431E9B"/>
    <w:rsid w:val="00435EEF"/>
    <w:rsid w:val="004379E3"/>
    <w:rsid w:val="0044015E"/>
    <w:rsid w:val="0044291A"/>
    <w:rsid w:val="00444ABD"/>
    <w:rsid w:val="00447DB4"/>
    <w:rsid w:val="004609A4"/>
    <w:rsid w:val="00460F1D"/>
    <w:rsid w:val="004641F9"/>
    <w:rsid w:val="00465DC1"/>
    <w:rsid w:val="00467661"/>
    <w:rsid w:val="004705B7"/>
    <w:rsid w:val="00472DBE"/>
    <w:rsid w:val="00474A19"/>
    <w:rsid w:val="00474B52"/>
    <w:rsid w:val="00481C24"/>
    <w:rsid w:val="004823C0"/>
    <w:rsid w:val="0048276B"/>
    <w:rsid w:val="00496B5F"/>
    <w:rsid w:val="00496F97"/>
    <w:rsid w:val="004A1660"/>
    <w:rsid w:val="004A44FC"/>
    <w:rsid w:val="004B05D2"/>
    <w:rsid w:val="004B5B44"/>
    <w:rsid w:val="004C1CB1"/>
    <w:rsid w:val="004C46BC"/>
    <w:rsid w:val="004D3515"/>
    <w:rsid w:val="004D7E7F"/>
    <w:rsid w:val="004E063A"/>
    <w:rsid w:val="004E10CF"/>
    <w:rsid w:val="004E7BEC"/>
    <w:rsid w:val="0050044F"/>
    <w:rsid w:val="00505D3D"/>
    <w:rsid w:val="00506AF6"/>
    <w:rsid w:val="00507335"/>
    <w:rsid w:val="005114F8"/>
    <w:rsid w:val="00516B8D"/>
    <w:rsid w:val="00517E56"/>
    <w:rsid w:val="00532049"/>
    <w:rsid w:val="005320F0"/>
    <w:rsid w:val="005356A7"/>
    <w:rsid w:val="00536184"/>
    <w:rsid w:val="00537FBC"/>
    <w:rsid w:val="00547545"/>
    <w:rsid w:val="00552412"/>
    <w:rsid w:val="005574D1"/>
    <w:rsid w:val="00561ABB"/>
    <w:rsid w:val="005657FE"/>
    <w:rsid w:val="0057117C"/>
    <w:rsid w:val="00572BB1"/>
    <w:rsid w:val="00574F7D"/>
    <w:rsid w:val="0057670F"/>
    <w:rsid w:val="00584692"/>
    <w:rsid w:val="00584811"/>
    <w:rsid w:val="00585784"/>
    <w:rsid w:val="00593AA6"/>
    <w:rsid w:val="00594161"/>
    <w:rsid w:val="00594749"/>
    <w:rsid w:val="005B4067"/>
    <w:rsid w:val="005B4556"/>
    <w:rsid w:val="005B780C"/>
    <w:rsid w:val="005C3F41"/>
    <w:rsid w:val="005D0489"/>
    <w:rsid w:val="005D1FEA"/>
    <w:rsid w:val="005D2D09"/>
    <w:rsid w:val="005D32FD"/>
    <w:rsid w:val="005D3D41"/>
    <w:rsid w:val="005E4281"/>
    <w:rsid w:val="005E4810"/>
    <w:rsid w:val="005F0D35"/>
    <w:rsid w:val="005F121D"/>
    <w:rsid w:val="005F4140"/>
    <w:rsid w:val="005F65CD"/>
    <w:rsid w:val="00600219"/>
    <w:rsid w:val="00603DC4"/>
    <w:rsid w:val="00606EA6"/>
    <w:rsid w:val="00607A71"/>
    <w:rsid w:val="00610709"/>
    <w:rsid w:val="006117CB"/>
    <w:rsid w:val="00620076"/>
    <w:rsid w:val="00625F43"/>
    <w:rsid w:val="00631005"/>
    <w:rsid w:val="0063136E"/>
    <w:rsid w:val="00634044"/>
    <w:rsid w:val="00640161"/>
    <w:rsid w:val="00652769"/>
    <w:rsid w:val="0065542F"/>
    <w:rsid w:val="006554FF"/>
    <w:rsid w:val="00663352"/>
    <w:rsid w:val="00667F43"/>
    <w:rsid w:val="00670EA1"/>
    <w:rsid w:val="00677CC2"/>
    <w:rsid w:val="006905DE"/>
    <w:rsid w:val="0069207B"/>
    <w:rsid w:val="00693F29"/>
    <w:rsid w:val="006B509C"/>
    <w:rsid w:val="006B5789"/>
    <w:rsid w:val="006C30C5"/>
    <w:rsid w:val="006C48FA"/>
    <w:rsid w:val="006C716D"/>
    <w:rsid w:val="006C7F8C"/>
    <w:rsid w:val="006E5320"/>
    <w:rsid w:val="006E6246"/>
    <w:rsid w:val="006F318F"/>
    <w:rsid w:val="006F337A"/>
    <w:rsid w:val="006F4226"/>
    <w:rsid w:val="0070017E"/>
    <w:rsid w:val="00700B2C"/>
    <w:rsid w:val="00702EFD"/>
    <w:rsid w:val="00704D8F"/>
    <w:rsid w:val="007050A2"/>
    <w:rsid w:val="00713084"/>
    <w:rsid w:val="0071399B"/>
    <w:rsid w:val="00714F20"/>
    <w:rsid w:val="0071590F"/>
    <w:rsid w:val="00715914"/>
    <w:rsid w:val="00731E00"/>
    <w:rsid w:val="00741EE8"/>
    <w:rsid w:val="0074212E"/>
    <w:rsid w:val="00742233"/>
    <w:rsid w:val="007440B7"/>
    <w:rsid w:val="007500C8"/>
    <w:rsid w:val="007527F8"/>
    <w:rsid w:val="00756272"/>
    <w:rsid w:val="007662B5"/>
    <w:rsid w:val="0076681A"/>
    <w:rsid w:val="007715C9"/>
    <w:rsid w:val="00771613"/>
    <w:rsid w:val="00774EDD"/>
    <w:rsid w:val="0077506D"/>
    <w:rsid w:val="007757EC"/>
    <w:rsid w:val="00783566"/>
    <w:rsid w:val="00783E89"/>
    <w:rsid w:val="007842CE"/>
    <w:rsid w:val="00785A9E"/>
    <w:rsid w:val="00793915"/>
    <w:rsid w:val="007A73BC"/>
    <w:rsid w:val="007B4C4F"/>
    <w:rsid w:val="007B5DF2"/>
    <w:rsid w:val="007C2253"/>
    <w:rsid w:val="007D230B"/>
    <w:rsid w:val="007D2F9B"/>
    <w:rsid w:val="007E163D"/>
    <w:rsid w:val="007E667A"/>
    <w:rsid w:val="007E6D4B"/>
    <w:rsid w:val="007F28C9"/>
    <w:rsid w:val="007F5221"/>
    <w:rsid w:val="0080312D"/>
    <w:rsid w:val="00803587"/>
    <w:rsid w:val="008117E9"/>
    <w:rsid w:val="00821A64"/>
    <w:rsid w:val="00823340"/>
    <w:rsid w:val="00824498"/>
    <w:rsid w:val="008276D3"/>
    <w:rsid w:val="00831D41"/>
    <w:rsid w:val="00835179"/>
    <w:rsid w:val="00840442"/>
    <w:rsid w:val="00850CB6"/>
    <w:rsid w:val="008527C0"/>
    <w:rsid w:val="00852A7D"/>
    <w:rsid w:val="00856A31"/>
    <w:rsid w:val="00860B58"/>
    <w:rsid w:val="008625C5"/>
    <w:rsid w:val="00863657"/>
    <w:rsid w:val="00867B37"/>
    <w:rsid w:val="008718DD"/>
    <w:rsid w:val="00872635"/>
    <w:rsid w:val="008754D0"/>
    <w:rsid w:val="00883005"/>
    <w:rsid w:val="008855C9"/>
    <w:rsid w:val="00886456"/>
    <w:rsid w:val="00892631"/>
    <w:rsid w:val="008945E0"/>
    <w:rsid w:val="0089527F"/>
    <w:rsid w:val="008A362B"/>
    <w:rsid w:val="008A46E1"/>
    <w:rsid w:val="008A4F43"/>
    <w:rsid w:val="008B0286"/>
    <w:rsid w:val="008B2706"/>
    <w:rsid w:val="008C0F29"/>
    <w:rsid w:val="008C3D14"/>
    <w:rsid w:val="008D0968"/>
    <w:rsid w:val="008D0EE0"/>
    <w:rsid w:val="008D3422"/>
    <w:rsid w:val="008E342E"/>
    <w:rsid w:val="008E6067"/>
    <w:rsid w:val="008F54E7"/>
    <w:rsid w:val="00900EDA"/>
    <w:rsid w:val="009016BE"/>
    <w:rsid w:val="00903422"/>
    <w:rsid w:val="00906E2B"/>
    <w:rsid w:val="00912A58"/>
    <w:rsid w:val="00913D64"/>
    <w:rsid w:val="009147E9"/>
    <w:rsid w:val="009157B9"/>
    <w:rsid w:val="00915DF9"/>
    <w:rsid w:val="00920BA5"/>
    <w:rsid w:val="009254C3"/>
    <w:rsid w:val="00926940"/>
    <w:rsid w:val="00930A0A"/>
    <w:rsid w:val="00932377"/>
    <w:rsid w:val="009460DC"/>
    <w:rsid w:val="00946759"/>
    <w:rsid w:val="00947D5A"/>
    <w:rsid w:val="009532A5"/>
    <w:rsid w:val="00955175"/>
    <w:rsid w:val="0095528E"/>
    <w:rsid w:val="0096753E"/>
    <w:rsid w:val="00977A96"/>
    <w:rsid w:val="00982242"/>
    <w:rsid w:val="009868E9"/>
    <w:rsid w:val="009944E6"/>
    <w:rsid w:val="009A3A6F"/>
    <w:rsid w:val="009A3F74"/>
    <w:rsid w:val="009A49C9"/>
    <w:rsid w:val="009C2D51"/>
    <w:rsid w:val="009D1818"/>
    <w:rsid w:val="009D195A"/>
    <w:rsid w:val="009D7993"/>
    <w:rsid w:val="009E5CFC"/>
    <w:rsid w:val="009E75A7"/>
    <w:rsid w:val="009F3F2B"/>
    <w:rsid w:val="00A03AF1"/>
    <w:rsid w:val="00A04955"/>
    <w:rsid w:val="00A079CB"/>
    <w:rsid w:val="00A11B01"/>
    <w:rsid w:val="00A12128"/>
    <w:rsid w:val="00A12F48"/>
    <w:rsid w:val="00A145AD"/>
    <w:rsid w:val="00A14F6A"/>
    <w:rsid w:val="00A15512"/>
    <w:rsid w:val="00A22C98"/>
    <w:rsid w:val="00A231E2"/>
    <w:rsid w:val="00A2691F"/>
    <w:rsid w:val="00A33555"/>
    <w:rsid w:val="00A33D55"/>
    <w:rsid w:val="00A343E9"/>
    <w:rsid w:val="00A34412"/>
    <w:rsid w:val="00A36516"/>
    <w:rsid w:val="00A37F2A"/>
    <w:rsid w:val="00A40424"/>
    <w:rsid w:val="00A42F1A"/>
    <w:rsid w:val="00A44C99"/>
    <w:rsid w:val="00A52B0F"/>
    <w:rsid w:val="00A5632E"/>
    <w:rsid w:val="00A64912"/>
    <w:rsid w:val="00A64FF4"/>
    <w:rsid w:val="00A655DC"/>
    <w:rsid w:val="00A659C0"/>
    <w:rsid w:val="00A70A74"/>
    <w:rsid w:val="00A73859"/>
    <w:rsid w:val="00A84BDD"/>
    <w:rsid w:val="00A87122"/>
    <w:rsid w:val="00A91966"/>
    <w:rsid w:val="00A97EB2"/>
    <w:rsid w:val="00AA66AC"/>
    <w:rsid w:val="00AB1DE8"/>
    <w:rsid w:val="00AB2F7E"/>
    <w:rsid w:val="00AB69D9"/>
    <w:rsid w:val="00AC0886"/>
    <w:rsid w:val="00AC1C82"/>
    <w:rsid w:val="00AD02B8"/>
    <w:rsid w:val="00AD0B7A"/>
    <w:rsid w:val="00AD1F73"/>
    <w:rsid w:val="00AD5315"/>
    <w:rsid w:val="00AD54C4"/>
    <w:rsid w:val="00AD5641"/>
    <w:rsid w:val="00AD7889"/>
    <w:rsid w:val="00AE787B"/>
    <w:rsid w:val="00AF021B"/>
    <w:rsid w:val="00AF06CF"/>
    <w:rsid w:val="00B00BB4"/>
    <w:rsid w:val="00B04305"/>
    <w:rsid w:val="00B043E4"/>
    <w:rsid w:val="00B07CDB"/>
    <w:rsid w:val="00B1035B"/>
    <w:rsid w:val="00B11C7F"/>
    <w:rsid w:val="00B12D19"/>
    <w:rsid w:val="00B15647"/>
    <w:rsid w:val="00B16A31"/>
    <w:rsid w:val="00B17DFD"/>
    <w:rsid w:val="00B2799D"/>
    <w:rsid w:val="00B308FE"/>
    <w:rsid w:val="00B33709"/>
    <w:rsid w:val="00B33B3C"/>
    <w:rsid w:val="00B33BD1"/>
    <w:rsid w:val="00B40E03"/>
    <w:rsid w:val="00B50ADC"/>
    <w:rsid w:val="00B52F0F"/>
    <w:rsid w:val="00B566B1"/>
    <w:rsid w:val="00B577C8"/>
    <w:rsid w:val="00B61D50"/>
    <w:rsid w:val="00B63433"/>
    <w:rsid w:val="00B63834"/>
    <w:rsid w:val="00B72734"/>
    <w:rsid w:val="00B743F8"/>
    <w:rsid w:val="00B74B16"/>
    <w:rsid w:val="00B80199"/>
    <w:rsid w:val="00B817B0"/>
    <w:rsid w:val="00B82D81"/>
    <w:rsid w:val="00B83204"/>
    <w:rsid w:val="00B9126E"/>
    <w:rsid w:val="00BA220B"/>
    <w:rsid w:val="00BA3A57"/>
    <w:rsid w:val="00BB2CB3"/>
    <w:rsid w:val="00BB4E1A"/>
    <w:rsid w:val="00BB5C17"/>
    <w:rsid w:val="00BC015E"/>
    <w:rsid w:val="00BC3180"/>
    <w:rsid w:val="00BC7183"/>
    <w:rsid w:val="00BC76AC"/>
    <w:rsid w:val="00BD0ECB"/>
    <w:rsid w:val="00BE2155"/>
    <w:rsid w:val="00BE2213"/>
    <w:rsid w:val="00BE33F8"/>
    <w:rsid w:val="00BE6EF9"/>
    <w:rsid w:val="00BE719A"/>
    <w:rsid w:val="00BE720A"/>
    <w:rsid w:val="00BF02FA"/>
    <w:rsid w:val="00BF0D73"/>
    <w:rsid w:val="00BF2465"/>
    <w:rsid w:val="00BF6E68"/>
    <w:rsid w:val="00BF75C9"/>
    <w:rsid w:val="00C0544A"/>
    <w:rsid w:val="00C11452"/>
    <w:rsid w:val="00C17457"/>
    <w:rsid w:val="00C259B0"/>
    <w:rsid w:val="00C25E7F"/>
    <w:rsid w:val="00C2651E"/>
    <w:rsid w:val="00C2746F"/>
    <w:rsid w:val="00C324A0"/>
    <w:rsid w:val="00C3300F"/>
    <w:rsid w:val="00C34E77"/>
    <w:rsid w:val="00C35875"/>
    <w:rsid w:val="00C35DAF"/>
    <w:rsid w:val="00C4170B"/>
    <w:rsid w:val="00C42BF8"/>
    <w:rsid w:val="00C45171"/>
    <w:rsid w:val="00C50043"/>
    <w:rsid w:val="00C50B97"/>
    <w:rsid w:val="00C52E7C"/>
    <w:rsid w:val="00C53765"/>
    <w:rsid w:val="00C6434E"/>
    <w:rsid w:val="00C64991"/>
    <w:rsid w:val="00C70CA8"/>
    <w:rsid w:val="00C7573B"/>
    <w:rsid w:val="00C7761F"/>
    <w:rsid w:val="00C86B32"/>
    <w:rsid w:val="00C93C03"/>
    <w:rsid w:val="00CA2FC1"/>
    <w:rsid w:val="00CA66DC"/>
    <w:rsid w:val="00CB2C8E"/>
    <w:rsid w:val="00CB2D96"/>
    <w:rsid w:val="00CB602E"/>
    <w:rsid w:val="00CB7570"/>
    <w:rsid w:val="00CD2E90"/>
    <w:rsid w:val="00CD55B9"/>
    <w:rsid w:val="00CD59EE"/>
    <w:rsid w:val="00CE0149"/>
    <w:rsid w:val="00CE051D"/>
    <w:rsid w:val="00CE1335"/>
    <w:rsid w:val="00CE3D2A"/>
    <w:rsid w:val="00CE493D"/>
    <w:rsid w:val="00CE541A"/>
    <w:rsid w:val="00CE6D42"/>
    <w:rsid w:val="00CF07FA"/>
    <w:rsid w:val="00CF0BB2"/>
    <w:rsid w:val="00CF3EE8"/>
    <w:rsid w:val="00CF5313"/>
    <w:rsid w:val="00D008A6"/>
    <w:rsid w:val="00D050E6"/>
    <w:rsid w:val="00D13441"/>
    <w:rsid w:val="00D150E7"/>
    <w:rsid w:val="00D20A4B"/>
    <w:rsid w:val="00D306F8"/>
    <w:rsid w:val="00D32F65"/>
    <w:rsid w:val="00D341C4"/>
    <w:rsid w:val="00D34606"/>
    <w:rsid w:val="00D374D7"/>
    <w:rsid w:val="00D41D37"/>
    <w:rsid w:val="00D52DC2"/>
    <w:rsid w:val="00D53BCC"/>
    <w:rsid w:val="00D63080"/>
    <w:rsid w:val="00D648BB"/>
    <w:rsid w:val="00D702DE"/>
    <w:rsid w:val="00D70DFB"/>
    <w:rsid w:val="00D732EC"/>
    <w:rsid w:val="00D73C22"/>
    <w:rsid w:val="00D76378"/>
    <w:rsid w:val="00D766DF"/>
    <w:rsid w:val="00D91813"/>
    <w:rsid w:val="00DA0923"/>
    <w:rsid w:val="00DA186E"/>
    <w:rsid w:val="00DA4116"/>
    <w:rsid w:val="00DB251C"/>
    <w:rsid w:val="00DB38AD"/>
    <w:rsid w:val="00DB4630"/>
    <w:rsid w:val="00DB58E1"/>
    <w:rsid w:val="00DB5BAF"/>
    <w:rsid w:val="00DC4445"/>
    <w:rsid w:val="00DC4F88"/>
    <w:rsid w:val="00DC6343"/>
    <w:rsid w:val="00DD2195"/>
    <w:rsid w:val="00DD53F4"/>
    <w:rsid w:val="00DD6851"/>
    <w:rsid w:val="00DE0A85"/>
    <w:rsid w:val="00DE3E5A"/>
    <w:rsid w:val="00DE79F9"/>
    <w:rsid w:val="00E05704"/>
    <w:rsid w:val="00E06CC3"/>
    <w:rsid w:val="00E11E44"/>
    <w:rsid w:val="00E13AFA"/>
    <w:rsid w:val="00E13DEB"/>
    <w:rsid w:val="00E20746"/>
    <w:rsid w:val="00E2168B"/>
    <w:rsid w:val="00E21F03"/>
    <w:rsid w:val="00E22766"/>
    <w:rsid w:val="00E23582"/>
    <w:rsid w:val="00E338EF"/>
    <w:rsid w:val="00E40FF8"/>
    <w:rsid w:val="00E54023"/>
    <w:rsid w:val="00E544BB"/>
    <w:rsid w:val="00E578EC"/>
    <w:rsid w:val="00E60423"/>
    <w:rsid w:val="00E649D7"/>
    <w:rsid w:val="00E662CB"/>
    <w:rsid w:val="00E74DC7"/>
    <w:rsid w:val="00E80703"/>
    <w:rsid w:val="00E8075A"/>
    <w:rsid w:val="00E818A6"/>
    <w:rsid w:val="00E85A91"/>
    <w:rsid w:val="00E87718"/>
    <w:rsid w:val="00E94D5E"/>
    <w:rsid w:val="00E95B1C"/>
    <w:rsid w:val="00EA0BF6"/>
    <w:rsid w:val="00EA17A6"/>
    <w:rsid w:val="00EA7100"/>
    <w:rsid w:val="00EA7F9F"/>
    <w:rsid w:val="00EB0E70"/>
    <w:rsid w:val="00EB1274"/>
    <w:rsid w:val="00EC4757"/>
    <w:rsid w:val="00EC7EDB"/>
    <w:rsid w:val="00ED0A21"/>
    <w:rsid w:val="00ED14FB"/>
    <w:rsid w:val="00ED176F"/>
    <w:rsid w:val="00ED2BB6"/>
    <w:rsid w:val="00ED34E1"/>
    <w:rsid w:val="00ED3B8D"/>
    <w:rsid w:val="00ED796D"/>
    <w:rsid w:val="00EF15D3"/>
    <w:rsid w:val="00EF2E3A"/>
    <w:rsid w:val="00EF4FDB"/>
    <w:rsid w:val="00F022CD"/>
    <w:rsid w:val="00F02EF9"/>
    <w:rsid w:val="00F03BB5"/>
    <w:rsid w:val="00F047D8"/>
    <w:rsid w:val="00F072A7"/>
    <w:rsid w:val="00F078DC"/>
    <w:rsid w:val="00F1380A"/>
    <w:rsid w:val="00F14593"/>
    <w:rsid w:val="00F171A1"/>
    <w:rsid w:val="00F26DA5"/>
    <w:rsid w:val="00F32BA8"/>
    <w:rsid w:val="00F349F1"/>
    <w:rsid w:val="00F362F9"/>
    <w:rsid w:val="00F36423"/>
    <w:rsid w:val="00F4215A"/>
    <w:rsid w:val="00F4350D"/>
    <w:rsid w:val="00F50532"/>
    <w:rsid w:val="00F567F7"/>
    <w:rsid w:val="00F61B09"/>
    <w:rsid w:val="00F62036"/>
    <w:rsid w:val="00F65B52"/>
    <w:rsid w:val="00F67BCA"/>
    <w:rsid w:val="00F73BD6"/>
    <w:rsid w:val="00F800C9"/>
    <w:rsid w:val="00F83989"/>
    <w:rsid w:val="00F85099"/>
    <w:rsid w:val="00F9379C"/>
    <w:rsid w:val="00F9632C"/>
    <w:rsid w:val="00FA0698"/>
    <w:rsid w:val="00FA1E52"/>
    <w:rsid w:val="00FA31DE"/>
    <w:rsid w:val="00FA4E2D"/>
    <w:rsid w:val="00FA7D17"/>
    <w:rsid w:val="00FC3EB8"/>
    <w:rsid w:val="00FC66AF"/>
    <w:rsid w:val="00FC7D25"/>
    <w:rsid w:val="00FD13CC"/>
    <w:rsid w:val="00FD3287"/>
    <w:rsid w:val="00FD347B"/>
    <w:rsid w:val="00FE1D1D"/>
    <w:rsid w:val="00FE2662"/>
    <w:rsid w:val="00FE2FB8"/>
    <w:rsid w:val="00FE4688"/>
    <w:rsid w:val="00FE72D6"/>
    <w:rsid w:val="00FE79D0"/>
    <w:rsid w:val="00FF3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1EA0680"/>
  <w15:chartTrackingRefBased/>
  <w15:docId w15:val="{B450C9AE-9AE6-4451-9245-81B2D65C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DC6343"/>
    <w:pPr>
      <w:spacing w:line="240" w:lineRule="auto"/>
      <w:ind w:left="720"/>
    </w:pPr>
    <w:rPr>
      <w:rFonts w:ascii="Calibri" w:hAnsi="Calibri" w:cs="Calibri"/>
      <w:szCs w:val="22"/>
    </w:rPr>
  </w:style>
  <w:style w:type="character" w:styleId="UnresolvedMention">
    <w:name w:val="Unresolved Mention"/>
    <w:basedOn w:val="DefaultParagraphFont"/>
    <w:uiPriority w:val="99"/>
    <w:semiHidden/>
    <w:unhideWhenUsed/>
    <w:rsid w:val="002E6814"/>
    <w:rPr>
      <w:color w:val="605E5C"/>
      <w:shd w:val="clear" w:color="auto" w:fill="E1DFDD"/>
    </w:rPr>
  </w:style>
  <w:style w:type="paragraph" w:styleId="Revision">
    <w:name w:val="Revision"/>
    <w:hidden/>
    <w:uiPriority w:val="99"/>
    <w:semiHidden/>
    <w:rsid w:val="00C64991"/>
    <w:rPr>
      <w:sz w:val="22"/>
      <w:lang w:eastAsia="en-US"/>
    </w:rPr>
  </w:style>
  <w:style w:type="character" w:styleId="FollowedHyperlink">
    <w:name w:val="FollowedHyperlink"/>
    <w:basedOn w:val="DefaultParagraphFont"/>
    <w:uiPriority w:val="99"/>
    <w:semiHidden/>
    <w:unhideWhenUsed/>
    <w:rsid w:val="00A269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713384133">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48926299">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399204950">
      <w:bodyDiv w:val="1"/>
      <w:marLeft w:val="0"/>
      <w:marRight w:val="0"/>
      <w:marTop w:val="0"/>
      <w:marBottom w:val="0"/>
      <w:divBdr>
        <w:top w:val="none" w:sz="0" w:space="0" w:color="auto"/>
        <w:left w:val="none" w:sz="0" w:space="0" w:color="auto"/>
        <w:bottom w:val="none" w:sz="0" w:space="0" w:color="auto"/>
        <w:right w:val="none" w:sz="0" w:space="0" w:color="auto"/>
      </w:divBdr>
    </w:div>
    <w:div w:id="1433744355">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007971422">
      <w:bodyDiv w:val="1"/>
      <w:marLeft w:val="0"/>
      <w:marRight w:val="0"/>
      <w:marTop w:val="0"/>
      <w:marBottom w:val="0"/>
      <w:divBdr>
        <w:top w:val="none" w:sz="0" w:space="0" w:color="auto"/>
        <w:left w:val="none" w:sz="0" w:space="0" w:color="auto"/>
        <w:bottom w:val="none" w:sz="0" w:space="0" w:color="auto"/>
        <w:right w:val="none" w:sz="0" w:space="0" w:color="auto"/>
      </w:divBdr>
    </w:div>
    <w:div w:id="20472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CR Case Document" ma:contentTypeID="0x010100B5F685A1365F544391EF8C813B164F3A010100971EFA77F45A924FAEFF504D72F70BB7" ma:contentTypeVersion="42" ma:contentTypeDescription="RCR Case Document" ma:contentTypeScope="" ma:versionID="5162710a88bee7bfb25c84e7234834b2">
  <xsd:schema xmlns:xsd="http://www.w3.org/2001/XMLSchema" xmlns:xs="http://www.w3.org/2001/XMLSchema" xmlns:p="http://schemas.microsoft.com/office/2006/metadata/properties" xmlns:ns1="http://schemas.microsoft.com/sharepoint/v3" xmlns:ns2="a6f0e75b-88f1-4172-ba9f-0231f8ed8875" xmlns:ns3="af32b6d2-edcc-4fb9-86a7-b5758ed74548" xmlns:ns4="1bef7351-4cea-44e0-b418-5221243d7bc7" xmlns:ns5="f209eca4-01ba-4ad9-b384-4cea5ab8bf88" xmlns:ns6="da7a9ac0-bc47-4684-84e6-3a8e9ac80c12" xmlns:ns7="17f478ab-373e-4295-9ff0-9b833ad01319" xmlns:ns8="519b3faf-9153-464d-b1ce-8ed9bbcba705" xmlns:ns9="9e0c1413-16fd-471a-b853-da8dac0e6aab" xmlns:ns10="75945b9d-c78d-46ff-b80f-b4a89e1442d4" targetNamespace="http://schemas.microsoft.com/office/2006/metadata/properties" ma:root="true" ma:fieldsID="6baf70d51b868be7401d698cbd53eee1" ns1:_="" ns2:_="" ns3:_="" ns4:_="" ns5:_="" ns6:_="" ns7:_="" ns8:_="" ns9:_="" ns10:_="">
    <xsd:import namespace="http://schemas.microsoft.com/sharepoint/v3"/>
    <xsd:import namespace="a6f0e75b-88f1-4172-ba9f-0231f8ed8875"/>
    <xsd:import namespace="af32b6d2-edcc-4fb9-86a7-b5758ed74548"/>
    <xsd:import namespace="1bef7351-4cea-44e0-b418-5221243d7bc7"/>
    <xsd:import namespace="f209eca4-01ba-4ad9-b384-4cea5ab8bf88"/>
    <xsd:import namespace="da7a9ac0-bc47-4684-84e6-3a8e9ac80c12"/>
    <xsd:import namespace="17f478ab-373e-4295-9ff0-9b833ad01319"/>
    <xsd:import namespace="519b3faf-9153-464d-b1ce-8ed9bbcba705"/>
    <xsd:import namespace="9e0c1413-16fd-471a-b853-da8dac0e6aab"/>
    <xsd:import namespace="75945b9d-c78d-46ff-b80f-b4a89e1442d4"/>
    <xsd:element name="properties">
      <xsd:complexType>
        <xsd:sequence>
          <xsd:element name="documentManagement">
            <xsd:complexType>
              <xsd:all>
                <xsd:element ref="ns2:asicRCR_Disclosure" minOccurs="0"/>
                <xsd:element ref="ns2:asicRCR_DisclosureExported" minOccurs="0"/>
                <xsd:element ref="ns3:RCRNoticeID" minOccurs="0"/>
                <xsd:element ref="ns3:RCRCorrespondenceID" minOccurs="0"/>
                <xsd:element ref="ns3:RCRNoticeResponseID" minOccurs="0"/>
                <xsd:element ref="ns3:RCRAttachmentsLinksID" minOccurs="0"/>
                <xsd:element ref="ns4:DocumentNumber" minOccurs="0"/>
                <xsd:element ref="ns5:RCRContext" minOccurs="0"/>
                <xsd:element ref="ns5:SPLinkLabel" minOccurs="0"/>
                <xsd:element ref="ns6:NotesLinks" minOccurs="0"/>
                <xsd:element ref="ns7:Reviewers" minOccurs="0"/>
                <xsd:element ref="ns6:Approvers" minOccurs="0"/>
                <xsd:element ref="ns2:RCRSourceRecordTitle" minOccurs="0"/>
                <xsd:element ref="ns2:RCRSourceRecordIdentifier" minOccurs="0"/>
                <xsd:element ref="ns2:RCRSourceRecordURI" minOccurs="0"/>
                <xsd:element ref="ns2:RCRParentRecordTitle" minOccurs="0"/>
                <xsd:element ref="ns2:RCRParentRecordURI" minOccurs="0"/>
                <xsd:element ref="ns2:RCRAttachedBy" minOccurs="0"/>
                <xsd:element ref="ns2:RCRAttachedOn" minOccurs="0"/>
                <xsd:element ref="ns8:RCREntityNames" minOccurs="0"/>
                <xsd:element ref="ns2:RCRABN" minOccurs="0"/>
                <xsd:element ref="ns2:RCROrganisationNum" minOccurs="0"/>
                <xsd:element ref="ns2:RCRIndividualNum" minOccurs="0"/>
                <xsd:element ref="ns9:Record_x0020_Number" minOccurs="0"/>
                <xsd:element ref="ns6:SignificantReason" minOccurs="0"/>
                <xsd:element ref="ns6:SignificantFlag" minOccurs="0"/>
                <xsd:element ref="ns6:RecordNumber" minOccurs="0"/>
                <xsd:element ref="ns6:SenateOrder12" minOccurs="0"/>
                <xsd:element ref="ns6:ObjectiveID" minOccurs="0"/>
                <xsd:element ref="ns2:asicRCRCategory" minOccurs="0"/>
                <xsd:element ref="ns2:e7a4745032e2465585261b3624ec0eda" minOccurs="0"/>
                <xsd:element ref="ns2:h304821935aa4fde90cc1033dec28af9" minOccurs="0"/>
                <xsd:element ref="ns6:ded95d7ab059406991d558011d18c177" minOccurs="0"/>
                <xsd:element ref="ns2:p435b0c653d84bb78348d93ddad92af6" minOccurs="0"/>
                <xsd:element ref="ns1:FormData" minOccurs="0"/>
                <xsd:element ref="ns2:l4d569d408204c1fae8f7c43716e8fd5" minOccurs="0"/>
                <xsd:element ref="ns10:o25b9730307d4f30b906d99e119450b0" minOccurs="0"/>
                <xsd:element ref="ns2:h9feabaa718f47b3aa570c427738929c" minOccurs="0"/>
                <xsd:element ref="ns10:kf797c0aa1354fd2813e3958d25b77d2" minOccurs="0"/>
                <xsd:element ref="ns2:l9b2a2b5f6d24b47a30842ad21197f74" minOccurs="0"/>
                <xsd:element ref="ns10:j3cdb62dbfbc46b3a22b0e519a077477" minOccurs="0"/>
                <xsd:element ref="ns2:g8e051d9a524472da2319b4cfe0a679f" minOccurs="0"/>
                <xsd:element ref="ns2:TaxCatchAll" minOccurs="0"/>
                <xsd:element ref="ns2:p8231fb849874eb885000ccc7e83e012" minOccurs="0"/>
                <xsd:element ref="ns2:TaxCatchAllLabel" minOccurs="0"/>
                <xsd:element ref="ns2:i183bd4cd29d4a508926b3ac0f123c43" minOccurs="0"/>
                <xsd:element ref="ns2:a73b100c6f084a8cb1ca45d55da1f19f" minOccurs="0"/>
                <xsd:element ref="ns2:o3f0daf10bc84a5cb0756eb15aec84fd" minOccurs="0"/>
                <xsd:element ref="ns10:ld8ccc0d7a2b45c49821ab236ff7774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9" nillable="true" ma:displayName="Form Data" ma:description="" ma:hidden="true" ma:internalName="Form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0e75b-88f1-4172-ba9f-0231f8ed8875" elementFormDefault="qualified">
    <xsd:import namespace="http://schemas.microsoft.com/office/2006/documentManagement/types"/>
    <xsd:import namespace="http://schemas.microsoft.com/office/infopath/2007/PartnerControls"/>
    <xsd:element name="asicRCR_Disclosure" ma:index="3" nillable="true" ma:displayName="Disclosure" ma:format="Dropdown" ma:internalName="asicRCR_Disclosure">
      <xsd:simpleType>
        <xsd:restriction base="dms:Choice">
          <xsd:enumeration value="A. Disclosable"/>
          <xsd:enumeration value="B. Credibility &amp; Reliability"/>
          <xsd:enumeration value="C. Not already listed in A or B"/>
          <xsd:enumeration value="D. Potentially immune from production"/>
          <xsd:enumeration value="E. Relevant persons not included in brief"/>
          <xsd:enumeration value="F. Related investigations"/>
          <xsd:enumeration value="G. Already in Ringtail"/>
          <xsd:enumeration value="H. Unused - Not Relevant"/>
        </xsd:restriction>
      </xsd:simpleType>
    </xsd:element>
    <xsd:element name="asicRCR_DisclosureExported" ma:index="4" nillable="true" ma:displayName="Disclosure Exported" ma:format="DateOnly" ma:internalName="asicRCR_DisclosureExported">
      <xsd:simpleType>
        <xsd:restriction base="dms:DateTime"/>
      </xsd:simpleType>
    </xsd:element>
    <xsd:element name="RCRSourceRecordTitle" ma:index="17" nillable="true" ma:displayName="Source Record Title" ma:description="" ma:internalName="RCRSourceRecordTitle" ma:readOnly="false">
      <xsd:simpleType>
        <xsd:restriction base="dms:Text"/>
      </xsd:simpleType>
    </xsd:element>
    <xsd:element name="RCRSourceRecordIdentifier" ma:index="18" nillable="true" ma:displayName="Source Record Identifier" ma:description="" ma:internalName="RCRSourceRecordIdentifier" ma:readOnly="false">
      <xsd:simpleType>
        <xsd:restriction base="dms:Text"/>
      </xsd:simpleType>
    </xsd:element>
    <xsd:element name="RCRSourceRecordURI" ma:index="19" nillable="true" ma:displayName="Source Record URI" ma:description="" ma:internalName="RCRSourceRecordURI" ma:readOnly="false">
      <xsd:simpleType>
        <xsd:restriction base="dms:Text"/>
      </xsd:simpleType>
    </xsd:element>
    <xsd:element name="RCRParentRecordTitle" ma:index="22" nillable="true" ma:displayName="Parent Record Title" ma:description="" ma:internalName="RCRParentRecordTitle">
      <xsd:simpleType>
        <xsd:restriction base="dms:Text"/>
      </xsd:simpleType>
    </xsd:element>
    <xsd:element name="RCRParentRecordURI" ma:index="23" nillable="true" ma:displayName="Parent Record URI" ma:description="" ma:internalName="RCRParentRecordURI">
      <xsd:simpleType>
        <xsd:restriction base="dms:Text"/>
      </xsd:simpleType>
    </xsd:element>
    <xsd:element name="RCRAttachedBy" ma:index="24" nillable="true" ma:displayName="Attached By" ma:description="" ma:internalName="RCRAttachedBy" ma:readOnly="false">
      <xsd:simpleType>
        <xsd:restriction base="dms:Text"/>
      </xsd:simpleType>
    </xsd:element>
    <xsd:element name="RCRAttachedOn" ma:index="25" nillable="true" ma:displayName="Attached On" ma:description="" ma:internalName="RCRAttachedOn" ma:readOnly="false">
      <xsd:simpleType>
        <xsd:restriction base="dms:DateTime"/>
      </xsd:simpleType>
    </xsd:element>
    <xsd:element name="RCRABN" ma:index="31" nillable="true" ma:displayName="ABN" ma:description="" ma:internalName="RCRABN">
      <xsd:simpleType>
        <xsd:restriction base="dms:Note">
          <xsd:maxLength value="255"/>
        </xsd:restriction>
      </xsd:simpleType>
    </xsd:element>
    <xsd:element name="RCROrganisationNum" ma:index="32" nillable="true" ma:displayName="Organisation Num" ma:description="" ma:internalName="RCROrganisationNum">
      <xsd:simpleType>
        <xsd:restriction base="dms:Note">
          <xsd:maxLength value="255"/>
        </xsd:restriction>
      </xsd:simpleType>
    </xsd:element>
    <xsd:element name="RCRIndividualNum" ma:index="33" nillable="true" ma:displayName="Individual Num" ma:description="" ma:internalName="RCRIndividualNum">
      <xsd:simpleType>
        <xsd:restriction base="dms:Note">
          <xsd:maxLength value="255"/>
        </xsd:restriction>
      </xsd:simpleType>
    </xsd:element>
    <xsd:element name="asicRCRCategory" ma:index="43" nillable="true" ma:displayName="Folder" ma:format="Dropdown" ma:internalName="asicRCRCategory">
      <xsd:simpleType>
        <xsd:restriction base="dms:Choice">
          <xsd:enumeration value="Analysis"/>
          <xsd:enumeration value="Briefs"/>
          <xsd:enumeration value="Correspondence"/>
          <xsd:enumeration value="Decisions"/>
          <xsd:enumeration value="Disclosure"/>
          <xsd:enumeration value="FAS"/>
          <xsd:enumeration value="File Notes"/>
          <xsd:enumeration value="File Review"/>
          <xsd:enumeration value="Finance and Administration"/>
          <xsd:enumeration value="Intel"/>
          <xsd:enumeration value="Legal Advice"/>
          <xsd:enumeration value="Mailstore"/>
          <xsd:enumeration value="Meeting Papers"/>
          <xsd:enumeration value="Memoranda"/>
          <xsd:enumeration value="Notices"/>
          <xsd:enumeration value="Orders"/>
          <xsd:enumeration value="Proceedings Documents"/>
          <xsd:enumeration value="Project Management"/>
          <xsd:enumeration value="Publications"/>
          <xsd:enumeration value="Research"/>
          <xsd:enumeration value="Search Warrant"/>
          <xsd:enumeration value="Transcripts"/>
          <xsd:enumeration value="Voluntary Document Requests"/>
          <xsd:enumeration value="Witness"/>
          <xsd:enumeration value="Working Documents"/>
        </xsd:restriction>
      </xsd:simpleType>
    </xsd:element>
    <xsd:element name="e7a4745032e2465585261b3624ec0eda" ma:index="44" nillable="true" ma:taxonomy="true" ma:internalName="e7a4745032e2465585261b3624ec0eda" ma:taxonomyFieldName="RCRParentRecordType" ma:displayName="Parent Record Type" ma:fieldId="{e7a47450-32e2-4655-8526-1b3624ec0eda}" ma:sspId="b38671ba-7d76-46f8-b8a5-5fc3a7d6229d" ma:termSetId="b48a55cc-0df4-e611-811b-005056a8b064" ma:anchorId="00000000-0000-0000-0000-000000000000" ma:open="false" ma:isKeyword="false">
      <xsd:complexType>
        <xsd:sequence>
          <xsd:element ref="pc:Terms" minOccurs="0" maxOccurs="1"/>
        </xsd:sequence>
      </xsd:complexType>
    </xsd:element>
    <xsd:element name="h304821935aa4fde90cc1033dec28af9" ma:index="45" nillable="true" ma:taxonomy="true" ma:internalName="h304821935aa4fde90cc1033dec28af9" ma:taxonomyFieldName="RCRSourceSystem" ma:displayName="Source System" ma:readOnly="false" ma:fieldId="{13048219-35aa-4fde-90cc-1033dec28af9}" ma:sspId="b38671ba-7d76-46f8-b8a5-5fc3a7d6229d" ma:termSetId="e1651526-0bf4-e611-811b-005056a8b064" ma:anchorId="00000000-0000-0000-0000-000000000000" ma:open="false" ma:isKeyword="false">
      <xsd:complexType>
        <xsd:sequence>
          <xsd:element ref="pc:Terms" minOccurs="0" maxOccurs="1"/>
        </xsd:sequence>
      </xsd:complexType>
    </xsd:element>
    <xsd:element name="p435b0c653d84bb78348d93ddad92af6" ma:index="47" nillable="true" ma:taxonomy="true" ma:internalName="p435b0c653d84bb78348d93ddad92af6" ma:taxonomyFieldName="RCRSourceRecordType" ma:displayName="Source Record Type" ma:readOnly="false" ma:fieldId="{9435b0c6-53d8-4bb7-8348-d93ddad92af6}" ma:sspId="b38671ba-7d76-46f8-b8a5-5fc3a7d6229d" ma:termSetId="b48a55cc-0df4-e611-811b-005056a8b064" ma:anchorId="00000000-0000-0000-0000-000000000000" ma:open="false" ma:isKeyword="false">
      <xsd:complexType>
        <xsd:sequence>
          <xsd:element ref="pc:Terms" minOccurs="0" maxOccurs="1"/>
        </xsd:sequence>
      </xsd:complexType>
    </xsd:element>
    <xsd:element name="l4d569d408204c1fae8f7c43716e8fd5" ma:index="50" nillable="true" ma:displayName="SecurityClassification_1" ma:hidden="true" ma:internalName="l4d569d408204c1fae8f7c43716e8fd5">
      <xsd:simpleType>
        <xsd:restriction base="dms:Note"/>
      </xsd:simpleType>
    </xsd:element>
    <xsd:element name="h9feabaa718f47b3aa570c427738929c" ma:index="52" nillable="true" ma:taxonomy="true" ma:internalName="h9feabaa718f47b3aa570c427738929c" ma:taxonomyFieldName="RCRCfCs" ma:displayName="RC" ma:fieldId="{19feabaa-718f-47b3-aa57-0c427738929c}"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element name="l9b2a2b5f6d24b47a30842ad21197f74" ma:index="54" nillable="true" ma:taxonomy="true" ma:internalName="l9b2a2b5f6d24b47a30842ad21197f74" ma:taxonomyFieldName="RCRRegulatoryTopics" ma:displayName="Regulatory Topics" ma:fieldId="{59b2a2b5-f6d2-4b47-a308-42ad21197f74}" ma:taxonomyMulti="true" ma:sspId="b38671ba-7d76-46f8-b8a5-5fc3a7d6229d" ma:termSetId="53036289-c4fb-e511-8104-0050569c5e38" ma:anchorId="00000000-0000-0000-0000-000000000000" ma:open="false" ma:isKeyword="false">
      <xsd:complexType>
        <xsd:sequence>
          <xsd:element ref="pc:Terms" minOccurs="0" maxOccurs="1"/>
        </xsd:sequence>
      </xsd:complexType>
    </xsd:element>
    <xsd:element name="g8e051d9a524472da2319b4cfe0a679f" ma:index="56" ma:taxonomy="true" ma:internalName="g8e051d9a524472da2319b4cfe0a679f" ma:taxonomyFieldName="RCRDocumentType" ma:displayName="Document Type" ma:readOnly="false" ma:fieldId="{08e051d9-a524-472d-a231-9b4cfe0a679f}" ma:sspId="b38671ba-7d76-46f8-b8a5-5fc3a7d6229d" ma:termSetId="1fe2b1d4-b905-e611-8105-005056a8b064" ma:anchorId="00000000-0000-0000-0000-000000000000" ma:open="false" ma:isKeyword="false">
      <xsd:complexType>
        <xsd:sequence>
          <xsd:element ref="pc:Terms" minOccurs="0" maxOccurs="1"/>
        </xsd:sequence>
      </xsd:complexType>
    </xsd:element>
    <xsd:element name="TaxCatchAll" ma:index="57" nillable="true" ma:displayName="Taxonomy Catch All Column" ma:description="" ma:hidden="true" ma:list="{63940770-e624-46cd-90a9-0e5576aa8edb}" ma:internalName="TaxCatchAll" ma:showField="CatchAllData" ma:web="a6f0e75b-88f1-4172-ba9f-0231f8ed8875">
      <xsd:complexType>
        <xsd:complexContent>
          <xsd:extension base="dms:MultiChoiceLookup">
            <xsd:sequence>
              <xsd:element name="Value" type="dms:Lookup" maxOccurs="unbounded" minOccurs="0" nillable="true"/>
            </xsd:sequence>
          </xsd:extension>
        </xsd:complexContent>
      </xsd:complexType>
    </xsd:element>
    <xsd:element name="p8231fb849874eb885000ccc7e83e012" ma:index="58" nillable="true" ma:taxonomy="true" ma:internalName="p8231fb849874eb885000ccc7e83e012" ma:taxonomyFieldName="RCRBusinessProcessPattern" ma:displayName="Business Process Pattern" ma:readOnly="false" ma:fieldId="{98231fb8-4987-4eb8-8500-0ccc7e83e012}" ma:sspId="b38671ba-7d76-46f8-b8a5-5fc3a7d6229d" ma:termSetId="8e2aa9d0-c3f4-e611-811b-005056a8b064" ma:anchorId="00000000-0000-0000-0000-000000000000" ma:open="false" ma:isKeyword="false">
      <xsd:complexType>
        <xsd:sequence>
          <xsd:element ref="pc:Terms" minOccurs="0" maxOccurs="1"/>
        </xsd:sequence>
      </xsd:complexType>
    </xsd:element>
    <xsd:element name="TaxCatchAllLabel" ma:index="59" nillable="true" ma:displayName="Taxonomy Catch All Column1" ma:description="" ma:hidden="true" ma:list="{63940770-e624-46cd-90a9-0e5576aa8edb}" ma:internalName="TaxCatchAllLabel" ma:readOnly="true" ma:showField="CatchAllDataLabel" ma:web="a6f0e75b-88f1-4172-ba9f-0231f8ed8875">
      <xsd:complexType>
        <xsd:complexContent>
          <xsd:extension base="dms:MultiChoiceLookup">
            <xsd:sequence>
              <xsd:element name="Value" type="dms:Lookup" maxOccurs="unbounded" minOccurs="0" nillable="true"/>
            </xsd:sequence>
          </xsd:extension>
        </xsd:complexContent>
      </xsd:complexType>
    </xsd:element>
    <xsd:element name="i183bd4cd29d4a508926b3ac0f123c43" ma:index="66" ma:taxonomy="true" ma:internalName="i183bd4cd29d4a508926b3ac0f123c43" ma:taxonomyFieldName="SecurityClassification" ma:displayName="Security Classification" ma:default="-1;#OFFICIAL - Sensitive|6eccc17f-024b-41b0-b6b1-faf98d2aff85" ma:fieldId="{2183bd4c-d29d-4a50-8926-b3ac0f123c43}"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a73b100c6f084a8cb1ca45d55da1f19f" ma:index="68" nillable="true" ma:taxonomy="true" ma:internalName="a73b100c6f084a8cb1ca45d55da1f19f" ma:taxonomyFieldName="RCRCaseType" ma:displayName="Case Type" ma:readOnly="false" ma:fieldId="{a73b100c-6f08-4a8c-b1ca-45d55da1f19f}" ma:sspId="b38671ba-7d76-46f8-b8a5-5fc3a7d6229d" ma:termSetId="43d48e2a-485e-42dd-9d81-933934294356" ma:anchorId="00000000-0000-0000-0000-000000000000" ma:open="false" ma:isKeyword="false">
      <xsd:complexType>
        <xsd:sequence>
          <xsd:element ref="pc:Terms" minOccurs="0" maxOccurs="1"/>
        </xsd:sequence>
      </xsd:complexType>
    </xsd:element>
    <xsd:element name="o3f0daf10bc84a5cb0756eb15aec84fd" ma:index="69" nillable="true" ma:displayName="SecurityClassification_1" ma:hidden="true" ma:internalName="o3f0daf10bc84a5cb0756eb15aec84f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2b6d2-edcc-4fb9-86a7-b5758ed74548" elementFormDefault="qualified">
    <xsd:import namespace="http://schemas.microsoft.com/office/2006/documentManagement/types"/>
    <xsd:import namespace="http://schemas.microsoft.com/office/infopath/2007/PartnerControls"/>
    <xsd:element name="RCRNoticeID" ma:index="5" nillable="true" ma:displayName="Notice ID" ma:description="" ma:internalName="RCRNoticeID">
      <xsd:simpleType>
        <xsd:restriction base="dms:Text"/>
      </xsd:simpleType>
    </xsd:element>
    <xsd:element name="RCRCorrespondenceID" ma:index="6" nillable="true" ma:displayName="Correspondence ID" ma:description="" ma:internalName="RCRCorrespondenceID">
      <xsd:simpleType>
        <xsd:restriction base="dms:Text"/>
      </xsd:simpleType>
    </xsd:element>
    <xsd:element name="RCRNoticeResponseID" ma:index="7" nillable="true" ma:displayName="Notice Response ID" ma:description="" ma:internalName="RCRNoticeResponseID">
      <xsd:simpleType>
        <xsd:restriction base="dms:Text"/>
      </xsd:simpleType>
    </xsd:element>
    <xsd:element name="RCRAttachmentsLinksID" ma:index="8" nillable="true" ma:displayName="RCRAttachmentsLinksID" ma:internalName="RCRAttachmentsLink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ef7351-4cea-44e0-b418-5221243d7bc7" elementFormDefault="qualified">
    <xsd:import namespace="http://schemas.microsoft.com/office/2006/documentManagement/types"/>
    <xsd:import namespace="http://schemas.microsoft.com/office/infopath/2007/PartnerControls"/>
    <xsd:element name="DocumentNumber" ma:index="9" nillable="true" ma:displayName="Document Number" ma:description="" ma:internalName="Document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9eca4-01ba-4ad9-b384-4cea5ab8bf88" elementFormDefault="qualified">
    <xsd:import namespace="http://schemas.microsoft.com/office/2006/documentManagement/types"/>
    <xsd:import namespace="http://schemas.microsoft.com/office/infopath/2007/PartnerControls"/>
    <xsd:element name="RCRContext" ma:index="10" nillable="true" ma:displayName="RCRContext" ma:internalName="RCRContext">
      <xsd:simpleType>
        <xsd:restriction base="dms:Note">
          <xsd:maxLength value="255"/>
        </xsd:restriction>
      </xsd:simpleType>
    </xsd:element>
    <xsd:element name="SPLinkLabel" ma:index="11" nillable="true" ma:displayName="SPLinkLabel" ma:internalName="SPLinkLabe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NotesLinks" ma:index="12" nillable="true" ma:displayName="Notes &amp; Links" ma:description="Use this field to enter relevant document/site hyperlinks and/or notes." ma:internalName="NotesLinks">
      <xsd:simpleType>
        <xsd:restriction base="dms:Note"/>
      </xsd:simpleType>
    </xsd:element>
    <xsd:element name="Approvers" ma:index="1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ificantReason" ma:index="35" nillable="true" ma:displayName="Significant Reason" ma:hidden="true" ma:internalName="SignificantReason">
      <xsd:simpleType>
        <xsd:restriction base="dms:Text">
          <xsd:maxLength value="255"/>
        </xsd:restriction>
      </xsd:simpleType>
    </xsd:element>
    <xsd:element name="SignificantFlag" ma:index="37" nillable="true" ma:displayName="Significant Flag" ma:default="0" ma:hidden="true" ma:internalName="SignificantFlag">
      <xsd:simpleType>
        <xsd:restriction base="dms:Boolean"/>
      </xsd:simpleType>
    </xsd:element>
    <xsd:element name="RecordNumber" ma:index="38" nillable="true" ma:displayName="Document ID" ma:hidden="true" ma:internalName="RecordNumber">
      <xsd:simpleType>
        <xsd:restriction base="dms:Text">
          <xsd:maxLength value="255"/>
        </xsd:restriction>
      </xsd:simpleType>
    </xsd:element>
    <xsd:element name="SenateOrder12" ma:index="39" nillable="true" ma:displayName="Senate Order #12" ma:default="0" ma:hidden="true" ma:internalName="SenateOrder12">
      <xsd:simpleType>
        <xsd:restriction base="dms:Boolean"/>
      </xsd:simpleType>
    </xsd:element>
    <xsd:element name="ObjectiveID" ma:index="41" nillable="true" ma:displayName="Objective ID" ma:hidden="true" ma:internalName="ObjectiveID">
      <xsd:simpleType>
        <xsd:restriction base="dms:Text">
          <xsd:maxLength value="255"/>
        </xsd:restriction>
      </xsd:simpleType>
    </xsd:element>
    <xsd:element name="ded95d7ab059406991d558011d18c177" ma:index="46" nillable="true" ma:displayName="SecurityClassification_0" ma:hidden="true" ma:internalName="ded95d7ab059406991d558011d18c17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9b3faf-9153-464d-b1ce-8ed9bbcba705" elementFormDefault="qualified">
    <xsd:import namespace="http://schemas.microsoft.com/office/2006/documentManagement/types"/>
    <xsd:import namespace="http://schemas.microsoft.com/office/infopath/2007/PartnerControls"/>
    <xsd:element name="RCREntityNames" ma:index="28" nillable="true" ma:displayName="Entity Names" ma:description="" ma:internalName="RCREntityNa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0c1413-16fd-471a-b853-da8dac0e6aab" elementFormDefault="qualified">
    <xsd:import namespace="http://schemas.microsoft.com/office/2006/documentManagement/types"/>
    <xsd:import namespace="http://schemas.microsoft.com/office/infopath/2007/PartnerControls"/>
    <xsd:element name="Record_x0020_Number" ma:index="34"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945b9d-c78d-46ff-b80f-b4a89e1442d4" elementFormDefault="qualified">
    <xsd:import namespace="http://schemas.microsoft.com/office/2006/documentManagement/types"/>
    <xsd:import namespace="http://schemas.microsoft.com/office/infopath/2007/PartnerControls"/>
    <xsd:element name="o25b9730307d4f30b906d99e119450b0" ma:index="51" nillable="true" ma:taxonomy="true" ma:internalName="o25b9730307d4f30b906d99e119450b0" ma:taxonomyFieldName="RCRCaseSubType" ma:displayName="Case Sub Type" ma:default="" ma:fieldId="{825b9730-307d-4f30-b906-d99e119450b0}" ma:sspId="b38671ba-7d76-46f8-b8a5-5fc3a7d6229d" ma:termSetId="43d48e2a-485e-42dd-9d81-933934294356" ma:anchorId="00000000-0000-0000-0000-000000000000" ma:open="false" ma:isKeyword="false">
      <xsd:complexType>
        <xsd:sequence>
          <xsd:element ref="pc:Terms" minOccurs="0" maxOccurs="1"/>
        </xsd:sequence>
      </xsd:complexType>
    </xsd:element>
    <xsd:element name="kf797c0aa1354fd2813e3958d25b77d2" ma:index="53" nillable="true" ma:taxonomy="true" ma:internalName="kf797c0aa1354fd2813e3958d25b77d2" ma:taxonomyFieldName="RCRRegulatoryRole" ma:displayName="Regulatory Role" ma:default="" ma:fieldId="{51a11719-d3dd-4eb3-92d2-1bc963e17503}" ma:taxonomyMulti="true" ma:sspId="b38671ba-7d76-46f8-b8a5-5fc3a7d6229d" ma:termSetId="53036289-c4fb-e511-8104-0050569c5e38" ma:anchorId="00000000-0000-0000-0000-000000000000" ma:open="false" ma:isKeyword="false">
      <xsd:complexType>
        <xsd:sequence>
          <xsd:element ref="pc:Terms" minOccurs="0" maxOccurs="1"/>
        </xsd:sequence>
      </xsd:complexType>
    </xsd:element>
    <xsd:element name="j3cdb62dbfbc46b3a22b0e519a077477" ma:index="55" nillable="true" ma:taxonomy="true" ma:internalName="j3cdb62dbfbc46b3a22b0e519a077477" ma:taxonomyFieldName="RCRRegulatoryConsiderationType" ma:displayName="Regulatory Consideration Type" ma:default="" ma:fieldId="{430e3c52-62d8-4941-bc1a-7951f19995f7}"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element name="ld8ccc0d7a2b45c49821ab236ff7774c" ma:index="70" nillable="true" ma:taxonomy="true" ma:internalName="ld8ccc0d7a2b45c49821ab236ff7774c" ma:taxonomyFieldName="RCRRegulatoryConsiderationSubType" ma:displayName="Regulatory Consideration SubType" ma:default="" ma:fieldId="{0f8bd11a-e4d6-4746-8bc7-fa157533b4d7}"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6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R20190000303009</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Reviewers xmlns="17f478ab-373e-4295-9ff0-9b833ad01319">
      <UserInfo>
        <DisplayName/>
        <AccountId xsi:nil="true"/>
        <AccountType/>
      </UserInfo>
    </Reviewers>
    <SignificantReason xmlns="da7a9ac0-bc47-4684-84e6-3a8e9ac80c12" xsi:nil="true"/>
    <NotesLinks xmlns="da7a9ac0-bc47-4684-84e6-3a8e9ac80c12" xsi:nil="true"/>
    <TaxCatchAll xmlns="a6f0e75b-88f1-4172-ba9f-0231f8ed8875">
      <Value>30</Value>
      <Value>28</Value>
      <Value>76</Value>
      <Value>24</Value>
      <Value>22</Value>
      <Value>21</Value>
      <Value>71</Value>
    </TaxCatchAll>
    <Approvers xmlns="da7a9ac0-bc47-4684-84e6-3a8e9ac80c12">
      <UserInfo>
        <DisplayName/>
        <AccountId xsi:nil="true"/>
        <AccountType/>
      </UserInfo>
    </Approvers>
    <RCRNoticeID xmlns="af32b6d2-edcc-4fb9-86a7-b5758ed74548" xsi:nil="true"/>
    <DocumentNumber xmlns="1bef7351-4cea-44e0-b418-5221243d7bc7" xsi:nil="true"/>
    <RCRParentRecordTitle xmlns="a6f0e75b-88f1-4172-ba9f-0231f8ed8875" xsi:nil="true"/>
    <RCRIndividualNum xmlns="a6f0e75b-88f1-4172-ba9f-0231f8ed8875" xsi:nil="true"/>
    <l4d569d408204c1fae8f7c43716e8fd5 xmlns="a6f0e75b-88f1-4172-ba9f-0231f8ed8875" xsi:nil="true"/>
    <RCRContext xmlns="f209eca4-01ba-4ad9-b384-4cea5ab8bf88" xsi:nil="true"/>
    <RCRParentRecordURI xmlns="a6f0e75b-88f1-4172-ba9f-0231f8ed8875" xsi:nil="true"/>
    <l9b2a2b5f6d24b47a30842ad21197f74 xmlns="a6f0e75b-88f1-4172-ba9f-0231f8ed8875">
      <Terms xmlns="http://schemas.microsoft.com/office/infopath/2007/PartnerControls">
        <TermInfo xmlns="http://schemas.microsoft.com/office/infopath/2007/PartnerControls">
          <TermName xmlns="http://schemas.microsoft.com/office/infopath/2007/PartnerControls">Financial Services</TermName>
          <TermId xmlns="http://schemas.microsoft.com/office/infopath/2007/PartnerControls">62dbcff1-c4fb-e511-8104-0050569c5e38</TermId>
        </TermInfo>
      </Terms>
    </l9b2a2b5f6d24b47a30842ad21197f74>
    <g8e051d9a524472da2319b4cfe0a679f xmlns="a6f0e75b-88f1-4172-ba9f-0231f8ed8875">
      <Terms xmlns="http://schemas.microsoft.com/office/infopath/2007/PartnerControls">
        <TermInfo xmlns="http://schemas.microsoft.com/office/infopath/2007/PartnerControls">
          <TermName xmlns="http://schemas.microsoft.com/office/infopath/2007/PartnerControls">ASIC DOCUMENT</TermName>
          <TermId xmlns="http://schemas.microsoft.com/office/infopath/2007/PartnerControls">d6dfe730-960e-4670-85d5-e6d25d9f6901</TermId>
        </TermInfo>
      </Terms>
    </g8e051d9a524472da2319b4cfe0a679f>
    <RCREntityNames xmlns="519b3faf-9153-464d-b1ce-8ed9bbcba705" xsi:nil="true"/>
    <RCRCorrespondenceID xmlns="af32b6d2-edcc-4fb9-86a7-b5758ed74548" xsi:nil="true"/>
    <kf797c0aa1354fd2813e3958d25b77d2 xmlns="75945b9d-c78d-46ff-b80f-b4a89e1442d4">
      <Terms xmlns="http://schemas.microsoft.com/office/infopath/2007/PartnerControls">
        <TermInfo xmlns="http://schemas.microsoft.com/office/infopath/2007/PartnerControls">
          <TermName xmlns="http://schemas.microsoft.com/office/infopath/2007/PartnerControls">Financial Services:Financial Services Licensee</TermName>
          <TermId xmlns="http://schemas.microsoft.com/office/infopath/2007/PartnerControls">2707cf3d-afff-e611-8121-005056a8b064</TermId>
        </TermInfo>
      </Terms>
    </kf797c0aa1354fd2813e3958d25b77d2>
    <i183bd4cd29d4a508926b3ac0f123c43 xmlns="a6f0e75b-88f1-4172-ba9f-0231f8ed8875">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i183bd4cd29d4a508926b3ac0f123c43>
    <RCRABN xmlns="a6f0e75b-88f1-4172-ba9f-0231f8ed8875" xsi:nil="true"/>
    <asicRCRCategory xmlns="a6f0e75b-88f1-4172-ba9f-0231f8ed8875">Working Documents</asicRCRCategory>
    <e7a4745032e2465585261b3624ec0eda xmlns="a6f0e75b-88f1-4172-ba9f-0231f8ed8875">
      <Terms xmlns="http://schemas.microsoft.com/office/infopath/2007/PartnerControls"/>
    </e7a4745032e2465585261b3624ec0eda>
    <j3cdb62dbfbc46b3a22b0e519a077477 xmlns="75945b9d-c78d-46ff-b80f-b4a89e1442d4">
      <Terms xmlns="http://schemas.microsoft.com/office/infopath/2007/PartnerControls">
        <TermInfo xmlns="http://schemas.microsoft.com/office/infopath/2007/PartnerControls">
          <TermName xmlns="http://schemas.microsoft.com/office/infopath/2007/PartnerControls">Disclosure</TermName>
          <TermId xmlns="http://schemas.microsoft.com/office/infopath/2007/PartnerControls">0d60b76e-1302-e711-8121-005056a8b064</TermId>
        </TermInfo>
      </Terms>
    </j3cdb62dbfbc46b3a22b0e519a077477>
    <o3f0daf10bc84a5cb0756eb15aec84fd xmlns="a6f0e75b-88f1-4172-ba9f-0231f8ed8875" xsi:nil="true"/>
    <asicRCR_DisclosureExported xmlns="a6f0e75b-88f1-4172-ba9f-0231f8ed8875" xsi:nil="true"/>
    <RCRSourceRecordURI xmlns="a6f0e75b-88f1-4172-ba9f-0231f8ed8875" xsi:nil="true"/>
    <RCRAttachedBy xmlns="a6f0e75b-88f1-4172-ba9f-0231f8ed8875" xsi:nil="true"/>
    <Record_x0020_Number xmlns="9e0c1413-16fd-471a-b853-da8dac0e6aab">CAS-88446-Y4J4T7</Record_x0020_Number>
    <RCRAttachedOn xmlns="a6f0e75b-88f1-4172-ba9f-0231f8ed8875" xsi:nil="true"/>
    <FormData xmlns="http://schemas.microsoft.com/sharepoint/v3" xsi:nil="true"/>
    <h9feabaa718f47b3aa570c427738929c xmlns="a6f0e75b-88f1-4172-ba9f-0231f8ed8875">
      <Terms xmlns="http://schemas.microsoft.com/office/infopath/2007/PartnerControls">
        <TermInfo xmlns="http://schemas.microsoft.com/office/infopath/2007/PartnerControls">
          <TermName xmlns="http://schemas.microsoft.com/office/infopath/2007/PartnerControls">Disclosure</TermName>
          <TermId xmlns="http://schemas.microsoft.com/office/infopath/2007/PartnerControls">0d60b76e-1302-e711-8121-005056a8b064</TermId>
        </TermInfo>
      </Terms>
    </h9feabaa718f47b3aa570c427738929c>
    <p8231fb849874eb885000ccc7e83e012 xmlns="a6f0e75b-88f1-4172-ba9f-0231f8ed8875">
      <Terms xmlns="http://schemas.microsoft.com/office/infopath/2007/PartnerControls"/>
    </p8231fb849874eb885000ccc7e83e012>
    <a73b100c6f084a8cb1ca45d55da1f19f xmlns="a6f0e75b-88f1-4172-ba9f-0231f8ed8875">
      <Terms xmlns="http://schemas.microsoft.com/office/infopath/2007/PartnerControls">
        <TermInfo xmlns="http://schemas.microsoft.com/office/infopath/2007/PartnerControls">
          <TermName xmlns="http://schemas.microsoft.com/office/infopath/2007/PartnerControls">Public Enquiry</TermName>
          <TermId xmlns="http://schemas.microsoft.com/office/infopath/2007/PartnerControls">13d9aa20-0d9a-e811-812b-005056a82db1</TermId>
        </TermInfo>
      </Terms>
    </a73b100c6f084a8cb1ca45d55da1f19f>
    <RCRSourceRecordIdentifier xmlns="a6f0e75b-88f1-4172-ba9f-0231f8ed8875" xsi:nil="true"/>
    <p435b0c653d84bb78348d93ddad92af6 xmlns="a6f0e75b-88f1-4172-ba9f-0231f8ed8875">
      <Terms xmlns="http://schemas.microsoft.com/office/infopath/2007/PartnerControls"/>
    </p435b0c653d84bb78348d93ddad92af6>
    <SPLinkLabel xmlns="f209eca4-01ba-4ad9-b384-4cea5ab8bf88" xsi:nil="true"/>
    <o25b9730307d4f30b906d99e119450b0 xmlns="75945b9d-c78d-46ff-b80f-b4a89e1442d4">
      <Terms xmlns="http://schemas.microsoft.com/office/infopath/2007/PartnerControls">
        <TermInfo xmlns="http://schemas.microsoft.com/office/infopath/2007/PartnerControls">
          <TermName xmlns="http://schemas.microsoft.com/office/infopath/2007/PartnerControls">Advice and research</TermName>
          <TermId xmlns="http://schemas.microsoft.com/office/infopath/2007/PartnerControls">42d6b3ce-2d4d-e911-8133-005056a82db1</TermId>
        </TermInfo>
      </Terms>
    </o25b9730307d4f30b906d99e119450b0>
    <ld8ccc0d7a2b45c49821ab236ff7774c xmlns="75945b9d-c78d-46ff-b80f-b4a89e1442d4">
      <Terms xmlns="http://schemas.microsoft.com/office/infopath/2007/PartnerControls"/>
    </ld8ccc0d7a2b45c49821ab236ff7774c>
    <RCRSourceRecordTitle xmlns="a6f0e75b-88f1-4172-ba9f-0231f8ed8875" xsi:nil="true"/>
    <asicRCR_Disclosure xmlns="a6f0e75b-88f1-4172-ba9f-0231f8ed8875" xsi:nil="true"/>
    <h304821935aa4fde90cc1033dec28af9 xmlns="a6f0e75b-88f1-4172-ba9f-0231f8ed8875">
      <Terms xmlns="http://schemas.microsoft.com/office/infopath/2007/PartnerControls"/>
    </h304821935aa4fde90cc1033dec28af9>
    <RCRNoticeResponseID xmlns="af32b6d2-edcc-4fb9-86a7-b5758ed74548" xsi:nil="true"/>
    <RCRAttachmentsLinksID xmlns="af32b6d2-edcc-4fb9-86a7-b5758ed74548" xsi:nil="true"/>
    <RCROrganisationNum xmlns="a6f0e75b-88f1-4172-ba9f-0231f8ed8875" xsi:nil="true"/>
  </documentManagement>
</p:properti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FormTemplates xmlns="http://schemas.microsoft.com/sharepoint/v3/contenttype/forms">
  <New>NFListEditForm</New>
</FormTemplates>
</file>

<file path=customXml/item6.xml><?xml version="1.0" encoding="utf-8"?>
<LongProperties xmlns="http://schemas.microsoft.com/office/2006/metadata/longProperti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80DACA91-0C58-456E-B39E-2EAEB9B8C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f0e75b-88f1-4172-ba9f-0231f8ed8875"/>
    <ds:schemaRef ds:uri="af32b6d2-edcc-4fb9-86a7-b5758ed74548"/>
    <ds:schemaRef ds:uri="1bef7351-4cea-44e0-b418-5221243d7bc7"/>
    <ds:schemaRef ds:uri="f209eca4-01ba-4ad9-b384-4cea5ab8bf88"/>
    <ds:schemaRef ds:uri="da7a9ac0-bc47-4684-84e6-3a8e9ac80c12"/>
    <ds:schemaRef ds:uri="17f478ab-373e-4295-9ff0-9b833ad01319"/>
    <ds:schemaRef ds:uri="519b3faf-9153-464d-b1ce-8ed9bbcba705"/>
    <ds:schemaRef ds:uri="9e0c1413-16fd-471a-b853-da8dac0e6aab"/>
    <ds:schemaRef ds:uri="75945b9d-c78d-46ff-b80f-b4a89e144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89C9C-8A1F-4B12-B0D1-8EAC71064D5A}">
  <ds:schemaRefs>
    <ds:schemaRef ds:uri="http://schemas.openxmlformats.org/officeDocument/2006/bibliography"/>
  </ds:schemaRefs>
</ds:datastoreItem>
</file>

<file path=customXml/itemProps3.xml><?xml version="1.0" encoding="utf-8"?>
<ds:datastoreItem xmlns:ds="http://schemas.openxmlformats.org/officeDocument/2006/customXml" ds:itemID="{AC41A008-96FC-4859-8816-7FE51FBD5114}">
  <ds:schemaRefs>
    <ds:schemaRef ds:uri="da7a9ac0-bc47-4684-84e6-3a8e9ac80c12"/>
    <ds:schemaRef ds:uri="http://schemas.openxmlformats.org/package/2006/metadata/core-properties"/>
    <ds:schemaRef ds:uri="http://schemas.microsoft.com/sharepoint/v3"/>
    <ds:schemaRef ds:uri="af32b6d2-edcc-4fb9-86a7-b5758ed74548"/>
    <ds:schemaRef ds:uri="1bef7351-4cea-44e0-b418-5221243d7bc7"/>
    <ds:schemaRef ds:uri="9e0c1413-16fd-471a-b853-da8dac0e6aab"/>
    <ds:schemaRef ds:uri="http://purl.org/dc/terms/"/>
    <ds:schemaRef ds:uri="f209eca4-01ba-4ad9-b384-4cea5ab8bf88"/>
    <ds:schemaRef ds:uri="http://purl.org/dc/dcmitype/"/>
    <ds:schemaRef ds:uri="519b3faf-9153-464d-b1ce-8ed9bbcba705"/>
    <ds:schemaRef ds:uri="http://schemas.microsoft.com/office/2006/documentManagement/types"/>
    <ds:schemaRef ds:uri="a6f0e75b-88f1-4172-ba9f-0231f8ed8875"/>
    <ds:schemaRef ds:uri="http://purl.org/dc/elements/1.1/"/>
    <ds:schemaRef ds:uri="17f478ab-373e-4295-9ff0-9b833ad01319"/>
    <ds:schemaRef ds:uri="http://schemas.microsoft.com/office/infopath/2007/PartnerControls"/>
    <ds:schemaRef ds:uri="75945b9d-c78d-46ff-b80f-b4a89e1442d4"/>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34A5F1F5-242D-48E3-BA46-F50813A40E0B}">
  <ds:schemaRefs/>
</ds:datastoreItem>
</file>

<file path=customXml/itemProps5.xml><?xml version="1.0" encoding="utf-8"?>
<ds:datastoreItem xmlns:ds="http://schemas.openxmlformats.org/officeDocument/2006/customXml" ds:itemID="{0450EDB5-464C-49A6-B8E0-98A4AAE39EC7}">
  <ds:schemaRefs>
    <ds:schemaRef ds:uri="http://schemas.microsoft.com/sharepoint/v3/contenttype/forms"/>
  </ds:schemaRefs>
</ds:datastoreItem>
</file>

<file path=customXml/itemProps6.xml><?xml version="1.0" encoding="utf-8"?>
<ds:datastoreItem xmlns:ds="http://schemas.openxmlformats.org/officeDocument/2006/customXml" ds:itemID="{8DFC3A2D-29AD-4D61-825B-5E64659D8DA7}">
  <ds:schemaRefs>
    <ds:schemaRef ds:uri="http://schemas.microsoft.com/office/2006/metadata/longProperties"/>
  </ds:schemaRefs>
</ds:datastoreItem>
</file>

<file path=customXml/itemProps7.xml><?xml version="1.0" encoding="utf-8"?>
<ds:datastoreItem xmlns:ds="http://schemas.openxmlformats.org/officeDocument/2006/customXml" ds:itemID="{F388C560-6846-4D86-9160-AE5BB5B1B689}">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5</Pages>
  <Words>1598</Words>
  <Characters>9110</Characters>
  <Application>Microsoft Office Word</Application>
  <DocSecurity>0</DocSecurity>
  <PresentationFormat/>
  <Lines>75</Lines>
  <Paragraphs>21</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10687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Chris Flanagan</dc:creator>
  <cp:keywords/>
  <cp:lastModifiedBy>Narelle Kane</cp:lastModifiedBy>
  <cp:revision>3</cp:revision>
  <cp:lastPrinted>2019-01-03T02:56:00Z</cp:lastPrinted>
  <dcterms:created xsi:type="dcterms:W3CDTF">2022-09-20T07:06:00Z</dcterms:created>
  <dcterms:modified xsi:type="dcterms:W3CDTF">2022-09-20T23:09:00Z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{8027df9f-95e0-475c-b900-a220af875f43}</vt:lpwstr>
  </property>
  <property fmtid="{D5CDD505-2E9C-101B-9397-08002B2CF9AE}" pid="41" name="RecordPoint_ActiveItemListId">
    <vt:lpwstr>{f89b27eb-3b45-4769-9d33-ae9295f29f58}</vt:lpwstr>
  </property>
  <property fmtid="{D5CDD505-2E9C-101B-9397-08002B2CF9AE}" pid="42" name="RecordPoint_ActiveItemUniqueId">
    <vt:lpwstr>{c3184e87-7da6-42e3-9c19-f95eafd2bb55}</vt:lpwstr>
  </property>
  <property fmtid="{D5CDD505-2E9C-101B-9397-08002B2CF9AE}" pid="43" name="RecordPoint_ActiveItemWebId">
    <vt:lpwstr>{f63f9ae9-a1c5-49c7-acae-688630facce8}</vt:lpwstr>
  </property>
  <property fmtid="{D5CDD505-2E9C-101B-9397-08002B2CF9AE}" pid="44" name="RecordPoint_SubmissionCompleted">
    <vt:lpwstr/>
  </property>
  <property fmtid="{D5CDD505-2E9C-101B-9397-08002B2CF9AE}" pid="45" name="RecordPoint_RecordNumberSubmitted">
    <vt:lpwstr/>
  </property>
  <property fmtid="{D5CDD505-2E9C-101B-9397-08002B2CF9AE}" pid="46" name="SecurityClassification">
    <vt:lpwstr>76;#OFFICIAL - Sensitive|6eccc17f-024b-41b0-b6b1-faf98d2aff85</vt:lpwstr>
  </property>
  <property fmtid="{D5CDD505-2E9C-101B-9397-08002B2CF9AE}" pid="47" name="Order">
    <vt:lpwstr>71900.0000000000</vt:lpwstr>
  </property>
  <property fmtid="{D5CDD505-2E9C-101B-9397-08002B2CF9AE}" pid="48" name="RecordPoint_SubmissionDate">
    <vt:lpwstr/>
  </property>
  <property fmtid="{D5CDD505-2E9C-101B-9397-08002B2CF9AE}" pid="49" name="RecordPoint_RecordFormat">
    <vt:lpwstr/>
  </property>
  <property fmtid="{D5CDD505-2E9C-101B-9397-08002B2CF9AE}" pid="50" name="RecordPoint_ActiveItemMoved">
    <vt:lpwstr/>
  </property>
  <property fmtid="{D5CDD505-2E9C-101B-9397-08002B2CF9AE}" pid="51" name="ContentTypeId">
    <vt:lpwstr>0x010100B5F685A1365F544391EF8C813B164F3A010100971EFA77F45A924FAEFF504D72F70BB7</vt:lpwstr>
  </property>
  <property fmtid="{D5CDD505-2E9C-101B-9397-08002B2CF9AE}" pid="52" name="RCRRegulatoryConsiderationSubType">
    <vt:lpwstr/>
  </property>
  <property fmtid="{D5CDD505-2E9C-101B-9397-08002B2CF9AE}" pid="53" name="RCRCaseType">
    <vt:lpwstr>24;#Public Enquiry|13d9aa20-0d9a-e811-812b-005056a82db1</vt:lpwstr>
  </property>
  <property fmtid="{D5CDD505-2E9C-101B-9397-08002B2CF9AE}" pid="54" name="RCRRegulatoryTopics">
    <vt:lpwstr>21;#Financial Services|62dbcff1-c4fb-e511-8104-0050569c5e38</vt:lpwstr>
  </property>
  <property fmtid="{D5CDD505-2E9C-101B-9397-08002B2CF9AE}" pid="55" name="RCRRegulatoryConsiderationType">
    <vt:lpwstr>71;#Disclosure|0d60b76e-1302-e711-8121-005056a8b064</vt:lpwstr>
  </property>
  <property fmtid="{D5CDD505-2E9C-101B-9397-08002B2CF9AE}" pid="56" name="RCRCfCs">
    <vt:lpwstr>71;#Disclosure|0d60b76e-1302-e711-8121-005056a8b064</vt:lpwstr>
  </property>
  <property fmtid="{D5CDD505-2E9C-101B-9397-08002B2CF9AE}" pid="57" name="RCRCaseSubType">
    <vt:lpwstr>30;#Advice and research|42d6b3ce-2d4d-e911-8133-005056a82db1</vt:lpwstr>
  </property>
  <property fmtid="{D5CDD505-2E9C-101B-9397-08002B2CF9AE}" pid="58" name="RCRRegulatoryRole">
    <vt:lpwstr>22;#Financial Services:Financial Services Licensee|2707cf3d-afff-e611-8121-005056a8b064</vt:lpwstr>
  </property>
  <property fmtid="{D5CDD505-2E9C-101B-9397-08002B2CF9AE}" pid="59" name="RCRSourceSystem">
    <vt:lpwstr/>
  </property>
  <property fmtid="{D5CDD505-2E9C-101B-9397-08002B2CF9AE}" pid="60" name="RCRBusinessProcessPattern">
    <vt:lpwstr/>
  </property>
  <property fmtid="{D5CDD505-2E9C-101B-9397-08002B2CF9AE}" pid="61" name="RCRSourceRecordType">
    <vt:lpwstr/>
  </property>
  <property fmtid="{D5CDD505-2E9C-101B-9397-08002B2CF9AE}" pid="62" name="RCRDocumentType">
    <vt:lpwstr>28;#ASIC DOCUMENT|d6dfe730-960e-4670-85d5-e6d25d9f6901</vt:lpwstr>
  </property>
  <property fmtid="{D5CDD505-2E9C-101B-9397-08002B2CF9AE}" pid="63" name="RCRParentRecordType">
    <vt:lpwstr/>
  </property>
  <property fmtid="{D5CDD505-2E9C-101B-9397-08002B2CF9AE}" pid="64" name="_docset_NoMedatataSyncRequired">
    <vt:lpwstr>False</vt:lpwstr>
  </property>
</Properties>
</file>