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BC60" w14:textId="77777777" w:rsidR="0048364F" w:rsidRPr="00AB78E7" w:rsidRDefault="00193461" w:rsidP="0020300C">
      <w:pPr>
        <w:rPr>
          <w:sz w:val="28"/>
        </w:rPr>
      </w:pPr>
      <w:r w:rsidRPr="00AB78E7">
        <w:rPr>
          <w:noProof/>
          <w:lang w:eastAsia="en-AU"/>
        </w:rPr>
        <w:drawing>
          <wp:inline distT="0" distB="0" distL="0" distR="0" wp14:anchorId="50E34B69" wp14:editId="3AD0EB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F65F3" w14:textId="77777777" w:rsidR="0048364F" w:rsidRPr="00AB78E7" w:rsidRDefault="0048364F" w:rsidP="0048364F">
      <w:pPr>
        <w:rPr>
          <w:sz w:val="19"/>
        </w:rPr>
      </w:pPr>
    </w:p>
    <w:p w14:paraId="31B6E229" w14:textId="4C4519FB" w:rsidR="0048364F" w:rsidRPr="00AB78E7" w:rsidRDefault="00E40846" w:rsidP="0048364F">
      <w:pPr>
        <w:pStyle w:val="ShortT"/>
      </w:pPr>
      <w:r w:rsidRPr="00AB78E7">
        <w:t>Public Governance, Performance and Accountability (Section 75 Transfers) Amendment Determination 20</w:t>
      </w:r>
      <w:r w:rsidR="00BF1DB2" w:rsidRPr="00AB78E7">
        <w:t>2</w:t>
      </w:r>
      <w:r w:rsidR="000013D2">
        <w:t>2</w:t>
      </w:r>
      <w:r w:rsidR="00AB78E7">
        <w:noBreakHyphen/>
      </w:r>
      <w:r w:rsidRPr="00AB78E7">
        <w:t>20</w:t>
      </w:r>
      <w:r w:rsidR="006F713F" w:rsidRPr="00AB78E7">
        <w:t>2</w:t>
      </w:r>
      <w:r w:rsidR="000013D2">
        <w:t>3</w:t>
      </w:r>
      <w:r w:rsidR="006F713F" w:rsidRPr="00AB78E7">
        <w:t xml:space="preserve"> (No. </w:t>
      </w:r>
      <w:r w:rsidR="00FB2B96">
        <w:t>3</w:t>
      </w:r>
      <w:r w:rsidR="006F713F" w:rsidRPr="00AB78E7">
        <w:t>)</w:t>
      </w:r>
    </w:p>
    <w:p w14:paraId="500F124A" w14:textId="0FF2C78E" w:rsidR="00E40846" w:rsidRPr="00EF03D3" w:rsidRDefault="00E40846" w:rsidP="00371A9A">
      <w:pPr>
        <w:pStyle w:val="SignCoverPageStart"/>
        <w:rPr>
          <w:szCs w:val="22"/>
        </w:rPr>
      </w:pPr>
      <w:r w:rsidRPr="00EF03D3">
        <w:rPr>
          <w:szCs w:val="22"/>
        </w:rPr>
        <w:t xml:space="preserve">I, </w:t>
      </w:r>
      <w:r w:rsidR="000350FB" w:rsidRPr="00EF03D3">
        <w:rPr>
          <w:szCs w:val="22"/>
        </w:rPr>
        <w:t>Tracey Carroll</w:t>
      </w:r>
      <w:r w:rsidRPr="00EF03D3">
        <w:rPr>
          <w:szCs w:val="22"/>
        </w:rPr>
        <w:t xml:space="preserve">, </w:t>
      </w:r>
      <w:r w:rsidR="00C0164C" w:rsidRPr="00EF03D3">
        <w:rPr>
          <w:szCs w:val="22"/>
        </w:rPr>
        <w:t xml:space="preserve">as </w:t>
      </w:r>
      <w:proofErr w:type="spellStart"/>
      <w:r w:rsidR="000013D2" w:rsidRPr="00EF03D3">
        <w:rPr>
          <w:szCs w:val="22"/>
        </w:rPr>
        <w:t>sub</w:t>
      </w:r>
      <w:r w:rsidR="00371A9A" w:rsidRPr="00EF03D3">
        <w:rPr>
          <w:szCs w:val="22"/>
        </w:rPr>
        <w:t>delegate</w:t>
      </w:r>
      <w:proofErr w:type="spellEnd"/>
      <w:r w:rsidR="00371A9A" w:rsidRPr="00EF03D3">
        <w:rPr>
          <w:szCs w:val="22"/>
        </w:rPr>
        <w:t xml:space="preserve"> </w:t>
      </w:r>
      <w:r w:rsidR="00C0164C" w:rsidRPr="00EF03D3">
        <w:rPr>
          <w:szCs w:val="22"/>
        </w:rPr>
        <w:t>of the Minister for Finance</w:t>
      </w:r>
      <w:r w:rsidRPr="00EF03D3">
        <w:rPr>
          <w:szCs w:val="22"/>
        </w:rPr>
        <w:t>, make</w:t>
      </w:r>
      <w:r w:rsidR="00341237">
        <w:rPr>
          <w:szCs w:val="22"/>
        </w:rPr>
        <w:t xml:space="preserve"> the following </w:t>
      </w:r>
      <w:r w:rsidRPr="00EF03D3">
        <w:rPr>
          <w:szCs w:val="22"/>
        </w:rPr>
        <w:t>determination.</w:t>
      </w:r>
    </w:p>
    <w:p w14:paraId="6D3D8117" w14:textId="4FCD4F16" w:rsidR="00E40846" w:rsidRPr="00AB78E7" w:rsidRDefault="00E40846" w:rsidP="00371A9A">
      <w:pPr>
        <w:keepNext/>
        <w:spacing w:before="300" w:line="240" w:lineRule="atLeast"/>
        <w:ind w:right="397"/>
        <w:jc w:val="both"/>
        <w:rPr>
          <w:szCs w:val="22"/>
        </w:rPr>
      </w:pPr>
      <w:r w:rsidRPr="00EF03D3">
        <w:rPr>
          <w:szCs w:val="22"/>
        </w:rPr>
        <w:t>Dated</w:t>
      </w:r>
      <w:r w:rsidR="0037460D">
        <w:rPr>
          <w:szCs w:val="22"/>
        </w:rPr>
        <w:tab/>
        <w:t xml:space="preserve">11 October </w:t>
      </w:r>
      <w:r w:rsidRPr="00AB78E7">
        <w:rPr>
          <w:szCs w:val="22"/>
        </w:rPr>
        <w:fldChar w:fldCharType="begin"/>
      </w:r>
      <w:r w:rsidRPr="00AB78E7">
        <w:rPr>
          <w:szCs w:val="22"/>
        </w:rPr>
        <w:instrText xml:space="preserve"> DOCPROPERTY  DateMade </w:instrText>
      </w:r>
      <w:r w:rsidRPr="00AB78E7">
        <w:rPr>
          <w:szCs w:val="22"/>
        </w:rPr>
        <w:fldChar w:fldCharType="separate"/>
      </w:r>
      <w:r w:rsidRPr="00AB78E7">
        <w:rPr>
          <w:szCs w:val="22"/>
        </w:rPr>
        <w:t>2022</w:t>
      </w:r>
      <w:r w:rsidRPr="00AB78E7">
        <w:rPr>
          <w:szCs w:val="22"/>
        </w:rPr>
        <w:fldChar w:fldCharType="end"/>
      </w:r>
    </w:p>
    <w:p w14:paraId="6B8E31E2" w14:textId="4EBA83EC" w:rsidR="00E40846" w:rsidRPr="00AB78E7" w:rsidRDefault="000350FB" w:rsidP="00371A9A">
      <w:pPr>
        <w:keepNext/>
        <w:tabs>
          <w:tab w:val="left" w:pos="3402"/>
        </w:tabs>
        <w:spacing w:before="1440" w:line="300" w:lineRule="atLeast"/>
        <w:ind w:right="397"/>
        <w:rPr>
          <w:szCs w:val="22"/>
        </w:rPr>
      </w:pPr>
      <w:r>
        <w:rPr>
          <w:szCs w:val="22"/>
        </w:rPr>
        <w:t>Tracey Carroll</w:t>
      </w:r>
      <w:r w:rsidR="00E40846" w:rsidRPr="00AB78E7">
        <w:t xml:space="preserve"> </w:t>
      </w:r>
    </w:p>
    <w:p w14:paraId="491CA5E9" w14:textId="6C6C9AE5" w:rsidR="00E40846" w:rsidRPr="00AB78E7" w:rsidRDefault="00E40846" w:rsidP="00371A9A">
      <w:pPr>
        <w:pStyle w:val="SignCoverPageEnd"/>
        <w:rPr>
          <w:szCs w:val="22"/>
        </w:rPr>
      </w:pPr>
      <w:r w:rsidRPr="00AB78E7">
        <w:rPr>
          <w:szCs w:val="22"/>
        </w:rPr>
        <w:t>First Assistant Secretary</w:t>
      </w:r>
      <w:r w:rsidR="00C0164C" w:rsidRPr="00AB78E7">
        <w:rPr>
          <w:szCs w:val="22"/>
        </w:rPr>
        <w:br/>
      </w:r>
      <w:r w:rsidRPr="00AB78E7">
        <w:rPr>
          <w:szCs w:val="22"/>
        </w:rPr>
        <w:t>Financial Analysis, Reporting and Management</w:t>
      </w:r>
      <w:r w:rsidR="00C0164C" w:rsidRPr="00AB78E7">
        <w:rPr>
          <w:szCs w:val="22"/>
        </w:rPr>
        <w:br/>
      </w:r>
      <w:r w:rsidRPr="00AB78E7">
        <w:rPr>
          <w:szCs w:val="22"/>
        </w:rPr>
        <w:t>Department of Finance</w:t>
      </w:r>
    </w:p>
    <w:p w14:paraId="6B15AA64" w14:textId="77777777" w:rsidR="00E40846" w:rsidRPr="00AB78E7" w:rsidRDefault="00E40846" w:rsidP="00371A9A"/>
    <w:p w14:paraId="3936BADC" w14:textId="77777777" w:rsidR="0048364F" w:rsidRPr="00AB78E7" w:rsidRDefault="0048364F" w:rsidP="0048364F">
      <w:pPr>
        <w:pStyle w:val="Header"/>
        <w:tabs>
          <w:tab w:val="clear" w:pos="4150"/>
          <w:tab w:val="clear" w:pos="8307"/>
        </w:tabs>
      </w:pPr>
      <w:r w:rsidRPr="00AB78E7">
        <w:rPr>
          <w:rStyle w:val="CharAmSchNo"/>
        </w:rPr>
        <w:t xml:space="preserve"> </w:t>
      </w:r>
      <w:r w:rsidRPr="00AB78E7">
        <w:rPr>
          <w:rStyle w:val="CharAmSchText"/>
        </w:rPr>
        <w:t xml:space="preserve"> </w:t>
      </w:r>
    </w:p>
    <w:p w14:paraId="03AB5F92" w14:textId="77777777" w:rsidR="0048364F" w:rsidRPr="00AB78E7" w:rsidRDefault="0048364F" w:rsidP="0048364F">
      <w:pPr>
        <w:pStyle w:val="Header"/>
        <w:tabs>
          <w:tab w:val="clear" w:pos="4150"/>
          <w:tab w:val="clear" w:pos="8307"/>
        </w:tabs>
      </w:pPr>
      <w:r w:rsidRPr="00AB78E7">
        <w:rPr>
          <w:rStyle w:val="CharAmPartNo"/>
        </w:rPr>
        <w:t xml:space="preserve"> </w:t>
      </w:r>
      <w:r w:rsidRPr="00AB78E7">
        <w:rPr>
          <w:rStyle w:val="CharAmPartText"/>
        </w:rPr>
        <w:t xml:space="preserve"> </w:t>
      </w:r>
    </w:p>
    <w:p w14:paraId="607E08C1" w14:textId="77777777" w:rsidR="0048364F" w:rsidRPr="00AB78E7" w:rsidRDefault="0048364F" w:rsidP="0048364F">
      <w:pPr>
        <w:sectPr w:rsidR="0048364F" w:rsidRPr="00AB78E7"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6889428C" w14:textId="77777777" w:rsidR="00341237" w:rsidRPr="00AB78E7" w:rsidRDefault="00341237" w:rsidP="00341237">
      <w:pPr>
        <w:outlineLvl w:val="0"/>
        <w:rPr>
          <w:sz w:val="36"/>
        </w:rPr>
      </w:pPr>
      <w:r w:rsidRPr="00AB78E7">
        <w:rPr>
          <w:sz w:val="36"/>
        </w:rPr>
        <w:lastRenderedPageBreak/>
        <w:t>Contents</w:t>
      </w:r>
    </w:p>
    <w:p w14:paraId="695808B2" w14:textId="12E36156" w:rsidR="000024E8" w:rsidRDefault="0034123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0024E8">
        <w:rPr>
          <w:noProof/>
        </w:rPr>
        <w:t>1  Name</w:t>
      </w:r>
      <w:r w:rsidR="000024E8">
        <w:rPr>
          <w:noProof/>
        </w:rPr>
        <w:tab/>
      </w:r>
      <w:r w:rsidR="000024E8">
        <w:rPr>
          <w:noProof/>
        </w:rPr>
        <w:tab/>
      </w:r>
      <w:r w:rsidR="000024E8">
        <w:rPr>
          <w:noProof/>
        </w:rPr>
        <w:fldChar w:fldCharType="begin"/>
      </w:r>
      <w:r w:rsidR="000024E8">
        <w:rPr>
          <w:noProof/>
        </w:rPr>
        <w:instrText xml:space="preserve"> PAGEREF _Toc115976934 \h </w:instrText>
      </w:r>
      <w:r w:rsidR="000024E8">
        <w:rPr>
          <w:noProof/>
        </w:rPr>
      </w:r>
      <w:r w:rsidR="000024E8">
        <w:rPr>
          <w:noProof/>
        </w:rPr>
        <w:fldChar w:fldCharType="separate"/>
      </w:r>
      <w:r w:rsidR="005745BA">
        <w:rPr>
          <w:noProof/>
        </w:rPr>
        <w:t>1</w:t>
      </w:r>
      <w:r w:rsidR="000024E8">
        <w:rPr>
          <w:noProof/>
        </w:rPr>
        <w:fldChar w:fldCharType="end"/>
      </w:r>
    </w:p>
    <w:p w14:paraId="7152861A" w14:textId="51D36BE7" w:rsidR="000024E8" w:rsidRDefault="000024E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_Toc115976935 \h </w:instrText>
      </w:r>
      <w:r>
        <w:rPr>
          <w:noProof/>
        </w:rPr>
      </w:r>
      <w:r>
        <w:rPr>
          <w:noProof/>
        </w:rPr>
        <w:fldChar w:fldCharType="separate"/>
      </w:r>
      <w:r w:rsidR="005745BA">
        <w:rPr>
          <w:noProof/>
        </w:rPr>
        <w:t>1</w:t>
      </w:r>
      <w:r>
        <w:rPr>
          <w:noProof/>
        </w:rPr>
        <w:fldChar w:fldCharType="end"/>
      </w:r>
    </w:p>
    <w:p w14:paraId="05EF93CD" w14:textId="32D92D96" w:rsidR="000024E8" w:rsidRDefault="000024E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_Toc115976936 \h </w:instrText>
      </w:r>
      <w:r>
        <w:rPr>
          <w:noProof/>
        </w:rPr>
      </w:r>
      <w:r>
        <w:rPr>
          <w:noProof/>
        </w:rPr>
        <w:fldChar w:fldCharType="separate"/>
      </w:r>
      <w:r w:rsidR="005745BA">
        <w:rPr>
          <w:noProof/>
        </w:rPr>
        <w:t>1</w:t>
      </w:r>
      <w:r>
        <w:rPr>
          <w:noProof/>
        </w:rPr>
        <w:fldChar w:fldCharType="end"/>
      </w:r>
    </w:p>
    <w:p w14:paraId="5305D8CB" w14:textId="0A9D4DA2" w:rsidR="000024E8" w:rsidRDefault="000024E8">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_Toc115976937 \h </w:instrText>
      </w:r>
      <w:r>
        <w:rPr>
          <w:noProof/>
        </w:rPr>
      </w:r>
      <w:r>
        <w:rPr>
          <w:noProof/>
        </w:rPr>
        <w:fldChar w:fldCharType="separate"/>
      </w:r>
      <w:r w:rsidR="005745BA">
        <w:rPr>
          <w:noProof/>
        </w:rPr>
        <w:t>1</w:t>
      </w:r>
      <w:r>
        <w:rPr>
          <w:noProof/>
        </w:rPr>
        <w:fldChar w:fldCharType="end"/>
      </w:r>
    </w:p>
    <w:p w14:paraId="225ABBDD" w14:textId="5F354CBB" w:rsidR="000024E8" w:rsidRDefault="000024E8">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A91B5F">
        <w:rPr>
          <w:b w:val="0"/>
          <w:noProof/>
          <w:sz w:val="18"/>
        </w:rPr>
        <w:fldChar w:fldCharType="begin"/>
      </w:r>
      <w:r w:rsidRPr="00A91B5F">
        <w:rPr>
          <w:b w:val="0"/>
          <w:noProof/>
          <w:sz w:val="18"/>
        </w:rPr>
        <w:instrText xml:space="preserve"> PAGEREF _Toc115976938 \h </w:instrText>
      </w:r>
      <w:r w:rsidRPr="00A91B5F">
        <w:rPr>
          <w:b w:val="0"/>
          <w:noProof/>
          <w:sz w:val="18"/>
        </w:rPr>
      </w:r>
      <w:r w:rsidRPr="00A91B5F">
        <w:rPr>
          <w:b w:val="0"/>
          <w:noProof/>
          <w:sz w:val="18"/>
        </w:rPr>
        <w:fldChar w:fldCharType="separate"/>
      </w:r>
      <w:r w:rsidR="005745BA">
        <w:rPr>
          <w:b w:val="0"/>
          <w:noProof/>
          <w:sz w:val="18"/>
        </w:rPr>
        <w:t>2</w:t>
      </w:r>
      <w:r w:rsidRPr="00A91B5F">
        <w:rPr>
          <w:b w:val="0"/>
          <w:noProof/>
          <w:sz w:val="18"/>
        </w:rPr>
        <w:fldChar w:fldCharType="end"/>
      </w:r>
    </w:p>
    <w:p w14:paraId="0DE5D824" w14:textId="57C49018" w:rsidR="000024E8" w:rsidRDefault="000024E8">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2022</w:t>
      </w:r>
      <w:r>
        <w:rPr>
          <w:noProof/>
        </w:rPr>
        <w:noBreakHyphen/>
        <w:t>2023</w:t>
      </w:r>
      <w:r>
        <w:rPr>
          <w:noProof/>
        </w:rPr>
        <w:tab/>
      </w:r>
      <w:r w:rsidRPr="00A91B5F">
        <w:rPr>
          <w:i w:val="0"/>
          <w:noProof/>
          <w:sz w:val="18"/>
        </w:rPr>
        <w:fldChar w:fldCharType="begin"/>
      </w:r>
      <w:r w:rsidRPr="00A91B5F">
        <w:rPr>
          <w:i w:val="0"/>
          <w:noProof/>
          <w:sz w:val="18"/>
        </w:rPr>
        <w:instrText xml:space="preserve"> PAGEREF _Toc115976939 \h </w:instrText>
      </w:r>
      <w:r w:rsidRPr="00A91B5F">
        <w:rPr>
          <w:i w:val="0"/>
          <w:noProof/>
          <w:sz w:val="18"/>
        </w:rPr>
      </w:r>
      <w:r w:rsidRPr="00A91B5F">
        <w:rPr>
          <w:i w:val="0"/>
          <w:noProof/>
          <w:sz w:val="18"/>
        </w:rPr>
        <w:fldChar w:fldCharType="separate"/>
      </w:r>
      <w:r w:rsidR="005745BA">
        <w:rPr>
          <w:i w:val="0"/>
          <w:noProof/>
          <w:sz w:val="18"/>
        </w:rPr>
        <w:t>2</w:t>
      </w:r>
      <w:r w:rsidRPr="00A91B5F">
        <w:rPr>
          <w:i w:val="0"/>
          <w:noProof/>
          <w:sz w:val="18"/>
        </w:rPr>
        <w:fldChar w:fldCharType="end"/>
      </w:r>
    </w:p>
    <w:p w14:paraId="7136EFA2" w14:textId="4258F266" w:rsidR="0048364F" w:rsidRPr="00AB78E7" w:rsidRDefault="00341237" w:rsidP="00341237">
      <w:r>
        <w:fldChar w:fldCharType="end"/>
      </w:r>
    </w:p>
    <w:p w14:paraId="63941961" w14:textId="77777777" w:rsidR="0048364F" w:rsidRPr="00AB78E7" w:rsidRDefault="0048364F" w:rsidP="0048364F">
      <w:pPr>
        <w:sectPr w:rsidR="0048364F" w:rsidRPr="00AB78E7"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39E7E12" w14:textId="77777777" w:rsidR="0048364F" w:rsidRPr="00AB78E7" w:rsidRDefault="0048364F" w:rsidP="0048364F">
      <w:pPr>
        <w:pStyle w:val="ActHead5"/>
      </w:pPr>
      <w:bookmarkStart w:id="0" w:name="_Toc113566550"/>
      <w:bookmarkStart w:id="1" w:name="_Toc115976934"/>
      <w:proofErr w:type="gramStart"/>
      <w:r w:rsidRPr="00AB78E7">
        <w:rPr>
          <w:rStyle w:val="CharSectno"/>
        </w:rPr>
        <w:lastRenderedPageBreak/>
        <w:t>1</w:t>
      </w:r>
      <w:r w:rsidRPr="00AB78E7">
        <w:t xml:space="preserve">  </w:t>
      </w:r>
      <w:r w:rsidR="004F676E" w:rsidRPr="00AB78E7">
        <w:t>Name</w:t>
      </w:r>
      <w:bookmarkEnd w:id="0"/>
      <w:bookmarkEnd w:id="1"/>
      <w:proofErr w:type="gramEnd"/>
    </w:p>
    <w:p w14:paraId="32575E98" w14:textId="33B20324" w:rsidR="0048364F" w:rsidRPr="00AB78E7" w:rsidRDefault="0048364F" w:rsidP="0048364F">
      <w:pPr>
        <w:pStyle w:val="subsection"/>
      </w:pPr>
      <w:r w:rsidRPr="00AB78E7">
        <w:tab/>
      </w:r>
      <w:r w:rsidRPr="00AB78E7">
        <w:tab/>
      </w:r>
      <w:r w:rsidR="00E40846" w:rsidRPr="00AB78E7">
        <w:t>This instrument is</w:t>
      </w:r>
      <w:r w:rsidRPr="00AB78E7">
        <w:t xml:space="preserve"> the </w:t>
      </w:r>
      <w:r w:rsidR="00414ADE" w:rsidRPr="00AB78E7">
        <w:rPr>
          <w:i/>
        </w:rPr>
        <w:fldChar w:fldCharType="begin"/>
      </w:r>
      <w:r w:rsidR="00414ADE" w:rsidRPr="00AB78E7">
        <w:rPr>
          <w:i/>
        </w:rPr>
        <w:instrText xml:space="preserve"> STYLEREF  ShortT </w:instrText>
      </w:r>
      <w:r w:rsidR="00414ADE" w:rsidRPr="00AB78E7">
        <w:rPr>
          <w:i/>
        </w:rPr>
        <w:fldChar w:fldCharType="separate"/>
      </w:r>
      <w:r w:rsidR="005745BA">
        <w:rPr>
          <w:i/>
          <w:noProof/>
        </w:rPr>
        <w:t>Public Governance, Performance and Accountability (Section 75 Transfers) Amendment Determination 2022-2023 (No. 3)</w:t>
      </w:r>
      <w:r w:rsidR="00414ADE" w:rsidRPr="00AB78E7">
        <w:rPr>
          <w:i/>
        </w:rPr>
        <w:fldChar w:fldCharType="end"/>
      </w:r>
      <w:r w:rsidRPr="00AB78E7">
        <w:t>.</w:t>
      </w:r>
    </w:p>
    <w:p w14:paraId="5CD4AFD4" w14:textId="77777777" w:rsidR="004F676E" w:rsidRPr="00AB78E7" w:rsidRDefault="0048364F" w:rsidP="005452CC">
      <w:pPr>
        <w:pStyle w:val="ActHead5"/>
      </w:pPr>
      <w:bookmarkStart w:id="2" w:name="_Toc113566551"/>
      <w:bookmarkStart w:id="3" w:name="_Toc115976935"/>
      <w:proofErr w:type="gramStart"/>
      <w:r w:rsidRPr="00AB78E7">
        <w:rPr>
          <w:rStyle w:val="CharSectno"/>
        </w:rPr>
        <w:t>2</w:t>
      </w:r>
      <w:r w:rsidRPr="00AB78E7">
        <w:t xml:space="preserve">  Commencement</w:t>
      </w:r>
      <w:bookmarkEnd w:id="2"/>
      <w:bookmarkEnd w:id="3"/>
      <w:proofErr w:type="gramEnd"/>
    </w:p>
    <w:p w14:paraId="666A4436" w14:textId="77777777" w:rsidR="005452CC" w:rsidRPr="00AB78E7" w:rsidRDefault="005452CC" w:rsidP="00371A9A">
      <w:pPr>
        <w:pStyle w:val="subsection"/>
      </w:pPr>
      <w:r w:rsidRPr="00AB78E7">
        <w:tab/>
        <w:t>(1)</w:t>
      </w:r>
      <w:r w:rsidRPr="00AB78E7">
        <w:tab/>
        <w:t xml:space="preserve">Each provision of </w:t>
      </w:r>
      <w:r w:rsidR="00E40846" w:rsidRPr="00AB78E7">
        <w:t>this instrument</w:t>
      </w:r>
      <w:r w:rsidRPr="00AB78E7">
        <w:t xml:space="preserve"> specified in column 1 of the table commences, or is taken to have commenced, in accordance with column 2 of the table. Any other statement in column 2 has effect according to its terms.</w:t>
      </w:r>
    </w:p>
    <w:p w14:paraId="15C7B08C" w14:textId="77777777" w:rsidR="005452CC" w:rsidRPr="00AB78E7" w:rsidRDefault="005452CC" w:rsidP="00371A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78E7" w14:paraId="50BD0E8E" w14:textId="77777777" w:rsidTr="00AD7252">
        <w:trPr>
          <w:tblHeader/>
        </w:trPr>
        <w:tc>
          <w:tcPr>
            <w:tcW w:w="8364" w:type="dxa"/>
            <w:gridSpan w:val="3"/>
            <w:tcBorders>
              <w:top w:val="single" w:sz="12" w:space="0" w:color="auto"/>
              <w:bottom w:val="single" w:sz="6" w:space="0" w:color="auto"/>
            </w:tcBorders>
            <w:shd w:val="clear" w:color="auto" w:fill="auto"/>
            <w:hideMark/>
          </w:tcPr>
          <w:p w14:paraId="28CCB80A" w14:textId="77777777" w:rsidR="005452CC" w:rsidRPr="00AB78E7" w:rsidRDefault="005452CC" w:rsidP="00371A9A">
            <w:pPr>
              <w:pStyle w:val="TableHeading"/>
            </w:pPr>
            <w:r w:rsidRPr="00AB78E7">
              <w:t>Commencement information</w:t>
            </w:r>
          </w:p>
        </w:tc>
      </w:tr>
      <w:tr w:rsidR="005452CC" w:rsidRPr="00AB78E7" w14:paraId="5C8C377A" w14:textId="77777777" w:rsidTr="00AD7252">
        <w:trPr>
          <w:tblHeader/>
        </w:trPr>
        <w:tc>
          <w:tcPr>
            <w:tcW w:w="2127" w:type="dxa"/>
            <w:tcBorders>
              <w:top w:val="single" w:sz="6" w:space="0" w:color="auto"/>
              <w:bottom w:val="single" w:sz="6" w:space="0" w:color="auto"/>
            </w:tcBorders>
            <w:shd w:val="clear" w:color="auto" w:fill="auto"/>
            <w:hideMark/>
          </w:tcPr>
          <w:p w14:paraId="7FE43CE4" w14:textId="77777777" w:rsidR="005452CC" w:rsidRPr="00AB78E7" w:rsidRDefault="005452CC" w:rsidP="00371A9A">
            <w:pPr>
              <w:pStyle w:val="TableHeading"/>
            </w:pPr>
            <w:r w:rsidRPr="00AB78E7">
              <w:t>Column 1</w:t>
            </w:r>
          </w:p>
        </w:tc>
        <w:tc>
          <w:tcPr>
            <w:tcW w:w="4394" w:type="dxa"/>
            <w:tcBorders>
              <w:top w:val="single" w:sz="6" w:space="0" w:color="auto"/>
              <w:bottom w:val="single" w:sz="6" w:space="0" w:color="auto"/>
            </w:tcBorders>
            <w:shd w:val="clear" w:color="auto" w:fill="auto"/>
            <w:hideMark/>
          </w:tcPr>
          <w:p w14:paraId="7200F8D3" w14:textId="77777777" w:rsidR="005452CC" w:rsidRPr="00AB78E7" w:rsidRDefault="005452CC" w:rsidP="00371A9A">
            <w:pPr>
              <w:pStyle w:val="TableHeading"/>
            </w:pPr>
            <w:r w:rsidRPr="00AB78E7">
              <w:t>Column 2</w:t>
            </w:r>
          </w:p>
        </w:tc>
        <w:tc>
          <w:tcPr>
            <w:tcW w:w="1843" w:type="dxa"/>
            <w:tcBorders>
              <w:top w:val="single" w:sz="6" w:space="0" w:color="auto"/>
              <w:bottom w:val="single" w:sz="6" w:space="0" w:color="auto"/>
            </w:tcBorders>
            <w:shd w:val="clear" w:color="auto" w:fill="auto"/>
            <w:hideMark/>
          </w:tcPr>
          <w:p w14:paraId="2A56BC8D" w14:textId="77777777" w:rsidR="005452CC" w:rsidRPr="00AB78E7" w:rsidRDefault="005452CC" w:rsidP="00371A9A">
            <w:pPr>
              <w:pStyle w:val="TableHeading"/>
            </w:pPr>
            <w:r w:rsidRPr="00AB78E7">
              <w:t>Column 3</w:t>
            </w:r>
          </w:p>
        </w:tc>
      </w:tr>
      <w:tr w:rsidR="005452CC" w:rsidRPr="00AB78E7" w14:paraId="26C2C603" w14:textId="77777777" w:rsidTr="00AD7252">
        <w:trPr>
          <w:tblHeader/>
        </w:trPr>
        <w:tc>
          <w:tcPr>
            <w:tcW w:w="2127" w:type="dxa"/>
            <w:tcBorders>
              <w:top w:val="single" w:sz="6" w:space="0" w:color="auto"/>
              <w:bottom w:val="single" w:sz="12" w:space="0" w:color="auto"/>
            </w:tcBorders>
            <w:shd w:val="clear" w:color="auto" w:fill="auto"/>
            <w:hideMark/>
          </w:tcPr>
          <w:p w14:paraId="0A391D63" w14:textId="77777777" w:rsidR="005452CC" w:rsidRPr="00AB78E7" w:rsidRDefault="005452CC" w:rsidP="00371A9A">
            <w:pPr>
              <w:pStyle w:val="TableHeading"/>
            </w:pPr>
            <w:r w:rsidRPr="00AB78E7">
              <w:t>Provisions</w:t>
            </w:r>
          </w:p>
        </w:tc>
        <w:tc>
          <w:tcPr>
            <w:tcW w:w="4394" w:type="dxa"/>
            <w:tcBorders>
              <w:top w:val="single" w:sz="6" w:space="0" w:color="auto"/>
              <w:bottom w:val="single" w:sz="12" w:space="0" w:color="auto"/>
            </w:tcBorders>
            <w:shd w:val="clear" w:color="auto" w:fill="auto"/>
            <w:hideMark/>
          </w:tcPr>
          <w:p w14:paraId="4C291F2E" w14:textId="77777777" w:rsidR="005452CC" w:rsidRPr="00AB78E7" w:rsidRDefault="005452CC" w:rsidP="00371A9A">
            <w:pPr>
              <w:pStyle w:val="TableHeading"/>
            </w:pPr>
            <w:r w:rsidRPr="00AB78E7">
              <w:t>Commencement</w:t>
            </w:r>
          </w:p>
        </w:tc>
        <w:tc>
          <w:tcPr>
            <w:tcW w:w="1843" w:type="dxa"/>
            <w:tcBorders>
              <w:top w:val="single" w:sz="6" w:space="0" w:color="auto"/>
              <w:bottom w:val="single" w:sz="12" w:space="0" w:color="auto"/>
            </w:tcBorders>
            <w:shd w:val="clear" w:color="auto" w:fill="auto"/>
            <w:hideMark/>
          </w:tcPr>
          <w:p w14:paraId="609DF4BC" w14:textId="77777777" w:rsidR="005452CC" w:rsidRPr="00AB78E7" w:rsidRDefault="005452CC" w:rsidP="00371A9A">
            <w:pPr>
              <w:pStyle w:val="TableHeading"/>
            </w:pPr>
            <w:r w:rsidRPr="00AB78E7">
              <w:t>Date/Details</w:t>
            </w:r>
          </w:p>
        </w:tc>
      </w:tr>
      <w:tr w:rsidR="005452CC" w:rsidRPr="00AB78E7" w14:paraId="574E3F8A" w14:textId="77777777" w:rsidTr="00AD7252">
        <w:tc>
          <w:tcPr>
            <w:tcW w:w="2127" w:type="dxa"/>
            <w:tcBorders>
              <w:top w:val="single" w:sz="12" w:space="0" w:color="auto"/>
              <w:bottom w:val="single" w:sz="12" w:space="0" w:color="auto"/>
            </w:tcBorders>
            <w:shd w:val="clear" w:color="auto" w:fill="auto"/>
            <w:hideMark/>
          </w:tcPr>
          <w:p w14:paraId="19332248" w14:textId="77777777" w:rsidR="005452CC" w:rsidRPr="00AB78E7" w:rsidRDefault="005452CC" w:rsidP="00AD7252">
            <w:pPr>
              <w:pStyle w:val="Tabletext"/>
            </w:pPr>
            <w:r w:rsidRPr="00AB78E7">
              <w:t xml:space="preserve">1.  </w:t>
            </w:r>
            <w:r w:rsidR="00AD7252" w:rsidRPr="00AB78E7">
              <w:t xml:space="preserve">The whole of </w:t>
            </w:r>
            <w:r w:rsidR="00E40846" w:rsidRPr="00AB78E7">
              <w:t>this instrument</w:t>
            </w:r>
          </w:p>
        </w:tc>
        <w:tc>
          <w:tcPr>
            <w:tcW w:w="4394" w:type="dxa"/>
            <w:tcBorders>
              <w:top w:val="single" w:sz="12" w:space="0" w:color="auto"/>
              <w:bottom w:val="single" w:sz="12" w:space="0" w:color="auto"/>
            </w:tcBorders>
            <w:shd w:val="clear" w:color="auto" w:fill="auto"/>
            <w:hideMark/>
          </w:tcPr>
          <w:p w14:paraId="59B6D8AE" w14:textId="38241316" w:rsidR="005452CC" w:rsidRPr="00AB78E7" w:rsidRDefault="00FE6544" w:rsidP="00E26AEB">
            <w:pPr>
              <w:pStyle w:val="Tabletext"/>
            </w:pPr>
            <w:r>
              <w:t>Immediately</w:t>
            </w:r>
            <w:r w:rsidR="00E26AEB" w:rsidRPr="00DE3044">
              <w:t xml:space="preserve"> </w:t>
            </w:r>
            <w:r w:rsidR="005452CC" w:rsidRPr="00DE3044">
              <w:t xml:space="preserve">after </w:t>
            </w:r>
            <w:r w:rsidR="00E40846" w:rsidRPr="00DE3044">
              <w:t>this instrument is</w:t>
            </w:r>
            <w:r w:rsidR="005452CC" w:rsidRPr="00DE3044">
              <w:t xml:space="preserve"> registered.</w:t>
            </w:r>
          </w:p>
        </w:tc>
        <w:tc>
          <w:tcPr>
            <w:tcW w:w="1843" w:type="dxa"/>
            <w:tcBorders>
              <w:top w:val="single" w:sz="12" w:space="0" w:color="auto"/>
              <w:bottom w:val="single" w:sz="12" w:space="0" w:color="auto"/>
            </w:tcBorders>
            <w:shd w:val="clear" w:color="auto" w:fill="auto"/>
          </w:tcPr>
          <w:p w14:paraId="56A371B6" w14:textId="77777777" w:rsidR="005452CC" w:rsidRPr="00AB78E7" w:rsidRDefault="005452CC">
            <w:pPr>
              <w:pStyle w:val="Tabletext"/>
            </w:pPr>
          </w:p>
        </w:tc>
      </w:tr>
    </w:tbl>
    <w:p w14:paraId="6FE8649A" w14:textId="77777777" w:rsidR="005452CC" w:rsidRPr="00AB78E7" w:rsidRDefault="005452CC" w:rsidP="00371A9A">
      <w:pPr>
        <w:pStyle w:val="notetext"/>
      </w:pPr>
      <w:r w:rsidRPr="00AB78E7">
        <w:rPr>
          <w:snapToGrid w:val="0"/>
          <w:lang w:eastAsia="en-US"/>
        </w:rPr>
        <w:t>Note:</w:t>
      </w:r>
      <w:r w:rsidRPr="00AB78E7">
        <w:rPr>
          <w:snapToGrid w:val="0"/>
          <w:lang w:eastAsia="en-US"/>
        </w:rPr>
        <w:tab/>
        <w:t xml:space="preserve">This table relates only to the provisions of </w:t>
      </w:r>
      <w:r w:rsidR="00E40846" w:rsidRPr="00AB78E7">
        <w:rPr>
          <w:snapToGrid w:val="0"/>
          <w:lang w:eastAsia="en-US"/>
        </w:rPr>
        <w:t>this instrument</w:t>
      </w:r>
      <w:r w:rsidRPr="00AB78E7">
        <w:t xml:space="preserve"> </w:t>
      </w:r>
      <w:r w:rsidRPr="00AB78E7">
        <w:rPr>
          <w:snapToGrid w:val="0"/>
          <w:lang w:eastAsia="en-US"/>
        </w:rPr>
        <w:t xml:space="preserve">as originally made. It will not be amended to deal with any later amendments of </w:t>
      </w:r>
      <w:r w:rsidR="00E40846" w:rsidRPr="00AB78E7">
        <w:rPr>
          <w:snapToGrid w:val="0"/>
          <w:lang w:eastAsia="en-US"/>
        </w:rPr>
        <w:t>this instrument</w:t>
      </w:r>
      <w:r w:rsidRPr="00AB78E7">
        <w:rPr>
          <w:snapToGrid w:val="0"/>
          <w:lang w:eastAsia="en-US"/>
        </w:rPr>
        <w:t>.</w:t>
      </w:r>
    </w:p>
    <w:p w14:paraId="41684F1F" w14:textId="77777777" w:rsidR="005452CC" w:rsidRPr="00AB78E7" w:rsidRDefault="005452CC" w:rsidP="004F676E">
      <w:pPr>
        <w:pStyle w:val="subsection"/>
      </w:pPr>
      <w:r w:rsidRPr="00AB78E7">
        <w:tab/>
        <w:t>(2)</w:t>
      </w:r>
      <w:r w:rsidRPr="00AB78E7">
        <w:tab/>
        <w:t xml:space="preserve">Any information in column 3 of the table is not part of </w:t>
      </w:r>
      <w:r w:rsidR="00E40846" w:rsidRPr="00AB78E7">
        <w:t>this instrument</w:t>
      </w:r>
      <w:r w:rsidRPr="00AB78E7">
        <w:t xml:space="preserve">. Information may be inserted in this column, or information in it may be edited, in any published version of </w:t>
      </w:r>
      <w:r w:rsidR="00E40846" w:rsidRPr="00AB78E7">
        <w:t>this instrument</w:t>
      </w:r>
      <w:r w:rsidRPr="00AB78E7">
        <w:t>.</w:t>
      </w:r>
    </w:p>
    <w:p w14:paraId="59B036BF" w14:textId="77777777" w:rsidR="00BF6650" w:rsidRPr="00AB78E7" w:rsidRDefault="00BF6650" w:rsidP="00BF6650">
      <w:pPr>
        <w:pStyle w:val="ActHead5"/>
      </w:pPr>
      <w:bookmarkStart w:id="4" w:name="_Toc113566552"/>
      <w:bookmarkStart w:id="5" w:name="_Toc115976936"/>
      <w:proofErr w:type="gramStart"/>
      <w:r w:rsidRPr="00AB78E7">
        <w:t>3  Authority</w:t>
      </w:r>
      <w:bookmarkEnd w:id="4"/>
      <w:bookmarkEnd w:id="5"/>
      <w:proofErr w:type="gramEnd"/>
    </w:p>
    <w:p w14:paraId="58311919" w14:textId="77777777" w:rsidR="00BF6650" w:rsidRPr="00AB78E7" w:rsidRDefault="00BF6650" w:rsidP="00BF6650">
      <w:pPr>
        <w:pStyle w:val="subsection"/>
      </w:pPr>
      <w:r w:rsidRPr="00AB78E7">
        <w:tab/>
      </w:r>
      <w:r w:rsidRPr="00AB78E7">
        <w:tab/>
      </w:r>
      <w:r w:rsidR="00E40846" w:rsidRPr="00AB78E7">
        <w:t>This instrument is</w:t>
      </w:r>
      <w:r w:rsidRPr="00AB78E7">
        <w:t xml:space="preserve"> made under</w:t>
      </w:r>
      <w:r w:rsidR="00022C02" w:rsidRPr="00AB78E7">
        <w:t xml:space="preserve"> section 75 of</w:t>
      </w:r>
      <w:r w:rsidRPr="00AB78E7">
        <w:t xml:space="preserve"> the </w:t>
      </w:r>
      <w:r w:rsidR="00C90CEC" w:rsidRPr="00AB78E7">
        <w:rPr>
          <w:i/>
        </w:rPr>
        <w:t>Public Governance, Performance and Accountability Act 2013</w:t>
      </w:r>
      <w:r w:rsidR="00C90CEC" w:rsidRPr="00AB78E7">
        <w:t>.</w:t>
      </w:r>
    </w:p>
    <w:p w14:paraId="6E9CBA82" w14:textId="77777777" w:rsidR="00557C7A" w:rsidRPr="00AB78E7" w:rsidRDefault="00BF6650" w:rsidP="00557C7A">
      <w:pPr>
        <w:pStyle w:val="ActHead5"/>
      </w:pPr>
      <w:bookmarkStart w:id="6" w:name="_Toc113566553"/>
      <w:bookmarkStart w:id="7" w:name="_Toc115976937"/>
      <w:proofErr w:type="gramStart"/>
      <w:r w:rsidRPr="00AB78E7">
        <w:t>4</w:t>
      </w:r>
      <w:r w:rsidR="00557C7A" w:rsidRPr="00AB78E7">
        <w:t xml:space="preserve">  </w:t>
      </w:r>
      <w:r w:rsidR="00083F48" w:rsidRPr="00AB78E7">
        <w:t>Schedules</w:t>
      </w:r>
      <w:bookmarkEnd w:id="6"/>
      <w:bookmarkEnd w:id="7"/>
      <w:proofErr w:type="gramEnd"/>
    </w:p>
    <w:p w14:paraId="0DABF2AF" w14:textId="77777777" w:rsidR="00557C7A" w:rsidRPr="00AB78E7" w:rsidRDefault="00557C7A" w:rsidP="00557C7A">
      <w:pPr>
        <w:pStyle w:val="subsection"/>
      </w:pPr>
      <w:r w:rsidRPr="00AB78E7">
        <w:tab/>
      </w:r>
      <w:r w:rsidRPr="00AB78E7">
        <w:tab/>
      </w:r>
      <w:r w:rsidR="00083F48" w:rsidRPr="00AB78E7">
        <w:t xml:space="preserve">Each </w:t>
      </w:r>
      <w:r w:rsidR="00160BD7" w:rsidRPr="00AB78E7">
        <w:t>instrument</w:t>
      </w:r>
      <w:r w:rsidR="00083F48" w:rsidRPr="00AB78E7">
        <w:t xml:space="preserve"> that is specified in a Schedule to </w:t>
      </w:r>
      <w:r w:rsidR="00E40846" w:rsidRPr="00AB78E7">
        <w:t>this instrument</w:t>
      </w:r>
      <w:r w:rsidR="00083F48" w:rsidRPr="00AB78E7">
        <w:t xml:space="preserve"> is amended or repealed as set out in the applicable items in the Schedule concerned, and any other item in a Schedule to </w:t>
      </w:r>
      <w:r w:rsidR="00E40846" w:rsidRPr="00AB78E7">
        <w:t>this instrument</w:t>
      </w:r>
      <w:r w:rsidR="00083F48" w:rsidRPr="00AB78E7">
        <w:t xml:space="preserve"> has effect according to its terms.</w:t>
      </w:r>
    </w:p>
    <w:p w14:paraId="1889D4F4" w14:textId="77777777" w:rsidR="0048364F" w:rsidRPr="00AB78E7" w:rsidRDefault="0048364F" w:rsidP="009C5989">
      <w:pPr>
        <w:pStyle w:val="ActHead6"/>
        <w:pageBreakBefore/>
      </w:pPr>
      <w:bookmarkStart w:id="8" w:name="_Toc113566554"/>
      <w:bookmarkStart w:id="9" w:name="_Toc115976938"/>
      <w:r w:rsidRPr="00AB78E7">
        <w:rPr>
          <w:rStyle w:val="CharAmSchNo"/>
        </w:rPr>
        <w:lastRenderedPageBreak/>
        <w:t>Schedule 1</w:t>
      </w:r>
      <w:r w:rsidRPr="00AB78E7">
        <w:t>—</w:t>
      </w:r>
      <w:r w:rsidR="00460499" w:rsidRPr="00AB78E7">
        <w:rPr>
          <w:rStyle w:val="CharAmSchText"/>
        </w:rPr>
        <w:t>Amendments</w:t>
      </w:r>
      <w:bookmarkEnd w:id="8"/>
      <w:bookmarkEnd w:id="9"/>
    </w:p>
    <w:p w14:paraId="7ABB6303" w14:textId="77777777" w:rsidR="0004044E" w:rsidRPr="00AB78E7" w:rsidRDefault="0004044E" w:rsidP="0004044E">
      <w:pPr>
        <w:pStyle w:val="Header"/>
      </w:pPr>
      <w:r w:rsidRPr="00AB78E7">
        <w:t xml:space="preserve">  </w:t>
      </w:r>
    </w:p>
    <w:p w14:paraId="01D26A25" w14:textId="0D389F28" w:rsidR="0084172C" w:rsidRPr="00AB78E7" w:rsidRDefault="008B0CB3" w:rsidP="008B0CB3">
      <w:pPr>
        <w:pStyle w:val="ActHead9"/>
      </w:pPr>
      <w:bookmarkStart w:id="10" w:name="_Toc113566555"/>
      <w:bookmarkStart w:id="11" w:name="_Toc115976939"/>
      <w:r w:rsidRPr="00AB78E7">
        <w:t>Public Governance, Performance and Accountability (Section 75 Transfers) Determination 202</w:t>
      </w:r>
      <w:r w:rsidR="00F923A4">
        <w:t>2</w:t>
      </w:r>
      <w:r w:rsidR="00AB78E7">
        <w:noBreakHyphen/>
      </w:r>
      <w:r w:rsidRPr="00AB78E7">
        <w:t>202</w:t>
      </w:r>
      <w:r w:rsidR="00F923A4">
        <w:t>3</w:t>
      </w:r>
      <w:bookmarkEnd w:id="10"/>
      <w:bookmarkEnd w:id="11"/>
    </w:p>
    <w:p w14:paraId="56339CC1" w14:textId="02213DC8" w:rsidR="00944CF1" w:rsidRPr="00061CE4" w:rsidRDefault="00944CF1" w:rsidP="00944CF1">
      <w:pPr>
        <w:pStyle w:val="ItemHead"/>
        <w:rPr>
          <w:rFonts w:ascii="Times New Roman" w:hAnsi="Times New Roman"/>
        </w:rPr>
      </w:pPr>
      <w:proofErr w:type="gramStart"/>
      <w:r w:rsidRPr="00061CE4">
        <w:rPr>
          <w:rFonts w:ascii="Times New Roman" w:hAnsi="Times New Roman"/>
          <w:color w:val="000000" w:themeColor="text1"/>
          <w:szCs w:val="22"/>
        </w:rPr>
        <w:t xml:space="preserve">1  </w:t>
      </w:r>
      <w:r w:rsidRPr="00061CE4">
        <w:rPr>
          <w:rFonts w:ascii="Times New Roman" w:hAnsi="Times New Roman"/>
        </w:rPr>
        <w:t>After</w:t>
      </w:r>
      <w:proofErr w:type="gramEnd"/>
      <w:r w:rsidRPr="00061CE4">
        <w:rPr>
          <w:rFonts w:ascii="Times New Roman" w:hAnsi="Times New Roman"/>
        </w:rPr>
        <w:t xml:space="preserve"> subsection 6(3</w:t>
      </w:r>
      <w:r>
        <w:rPr>
          <w:rFonts w:ascii="Times New Roman" w:hAnsi="Times New Roman"/>
        </w:rPr>
        <w:t>A</w:t>
      </w:r>
      <w:r w:rsidRPr="00061CE4">
        <w:rPr>
          <w:rFonts w:ascii="Times New Roman" w:hAnsi="Times New Roman"/>
        </w:rPr>
        <w:t>)</w:t>
      </w:r>
    </w:p>
    <w:p w14:paraId="15116CB6" w14:textId="77777777" w:rsidR="00944CF1" w:rsidRDefault="00944CF1" w:rsidP="00944CF1">
      <w:pPr>
        <w:pStyle w:val="Item"/>
      </w:pPr>
      <w:r>
        <w:t>Insert</w:t>
      </w:r>
      <w:r w:rsidRPr="00AB78E7">
        <w:t>:</w:t>
      </w:r>
    </w:p>
    <w:p w14:paraId="5884385D" w14:textId="4D5279F7" w:rsidR="00944CF1" w:rsidRDefault="00944CF1" w:rsidP="00944CF1">
      <w:pPr>
        <w:pStyle w:val="paragraph"/>
      </w:pPr>
      <w:r>
        <w:tab/>
        <w:t>(3B)</w:t>
      </w:r>
      <w:r>
        <w:tab/>
        <w:t>The Act has effect as if Schedule 1 to the Act included</w:t>
      </w:r>
      <w:r w:rsidRPr="00B779E5">
        <w:t>:</w:t>
      </w:r>
    </w:p>
    <w:p w14:paraId="6373351B" w14:textId="00D37D7E" w:rsidR="00944CF1" w:rsidRPr="00070C8E" w:rsidRDefault="00944CF1" w:rsidP="00944CF1">
      <w:pPr>
        <w:pStyle w:val="paragraph"/>
        <w:ind w:left="2160" w:hanging="2160"/>
      </w:pPr>
      <w:r>
        <w:tab/>
        <w:t xml:space="preserve">                              </w:t>
      </w:r>
      <w:r w:rsidRPr="00070C8E">
        <w:t>(a)</w:t>
      </w:r>
      <w:r>
        <w:tab/>
      </w:r>
      <w:proofErr w:type="gramStart"/>
      <w:r>
        <w:t>the</w:t>
      </w:r>
      <w:proofErr w:type="gramEnd"/>
      <w:r>
        <w:t xml:space="preserve"> following outcomes for the Department of Agriculture, Fisheries and Forestry:</w:t>
      </w:r>
    </w:p>
    <w:p w14:paraId="20F09F13" w14:textId="77777777" w:rsidR="00944CF1" w:rsidRPr="0082609D" w:rsidRDefault="00944CF1" w:rsidP="00944CF1">
      <w:pPr>
        <w:pStyle w:val="Item"/>
        <w:ind w:left="1644" w:firstLine="516"/>
        <w:rPr>
          <w:b/>
          <w:szCs w:val="22"/>
        </w:rPr>
      </w:pPr>
      <w:r w:rsidRPr="0082609D">
        <w:rPr>
          <w:b/>
          <w:szCs w:val="22"/>
        </w:rPr>
        <w:t>Outcome 1</w:t>
      </w:r>
    </w:p>
    <w:p w14:paraId="16FA6BC4" w14:textId="77777777" w:rsidR="00944CF1" w:rsidRPr="00207418" w:rsidRDefault="00944CF1" w:rsidP="00944CF1">
      <w:pPr>
        <w:pStyle w:val="Item"/>
        <w:ind w:left="2160"/>
        <w:rPr>
          <w:sz w:val="21"/>
          <w:szCs w:val="21"/>
        </w:rPr>
      </w:pPr>
      <w:r w:rsidRPr="00944CF1">
        <w:rPr>
          <w:szCs w:val="22"/>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298A0BA9" w14:textId="4BA35C52" w:rsidR="00944CF1" w:rsidRPr="0082609D" w:rsidRDefault="00944CF1" w:rsidP="00944CF1">
      <w:pPr>
        <w:pStyle w:val="Item"/>
        <w:ind w:left="1644" w:firstLine="516"/>
        <w:rPr>
          <w:b/>
          <w:szCs w:val="22"/>
        </w:rPr>
      </w:pPr>
      <w:r w:rsidRPr="0082609D">
        <w:rPr>
          <w:b/>
          <w:szCs w:val="22"/>
        </w:rPr>
        <w:t xml:space="preserve">Outcome </w:t>
      </w:r>
      <w:r>
        <w:rPr>
          <w:b/>
          <w:szCs w:val="22"/>
        </w:rPr>
        <w:t>2</w:t>
      </w:r>
    </w:p>
    <w:p w14:paraId="5DFBAF67" w14:textId="78F1D2FD" w:rsidR="00944CF1" w:rsidRDefault="00944CF1" w:rsidP="00944CF1">
      <w:pPr>
        <w:pStyle w:val="Item"/>
        <w:ind w:left="2160"/>
        <w:rPr>
          <w:szCs w:val="22"/>
        </w:rPr>
      </w:pPr>
      <w:r w:rsidRPr="00944CF1">
        <w:rPr>
          <w:szCs w:val="22"/>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5D7426BB" w14:textId="7B2AEFAB" w:rsidR="00973F55" w:rsidRDefault="00973F55" w:rsidP="00973F55">
      <w:pPr>
        <w:pStyle w:val="paragraph"/>
      </w:pPr>
      <w:r>
        <w:tab/>
        <w:t>(3C)</w:t>
      </w:r>
      <w:r>
        <w:tab/>
        <w:t>The Act has effect as if Schedule 1 to the Act included</w:t>
      </w:r>
      <w:r w:rsidRPr="00B779E5">
        <w:t>:</w:t>
      </w:r>
    </w:p>
    <w:p w14:paraId="4BFEB783" w14:textId="77777777" w:rsidR="00973F55" w:rsidRPr="00070C8E" w:rsidRDefault="00973F55" w:rsidP="00973F55">
      <w:pPr>
        <w:pStyle w:val="paragraph"/>
        <w:ind w:left="2160" w:hanging="2160"/>
      </w:pPr>
      <w:r>
        <w:tab/>
        <w:t xml:space="preserve">                              </w:t>
      </w:r>
      <w:r w:rsidRPr="00070C8E">
        <w:t>(a)</w:t>
      </w:r>
      <w:r>
        <w:tab/>
      </w:r>
      <w:proofErr w:type="gramStart"/>
      <w:r>
        <w:t>the</w:t>
      </w:r>
      <w:proofErr w:type="gramEnd"/>
      <w:r>
        <w:t xml:space="preserve"> following outcome for the Attorney-General’s Department:</w:t>
      </w:r>
    </w:p>
    <w:p w14:paraId="05D305CB" w14:textId="77777777" w:rsidR="00973F55" w:rsidRPr="0082609D" w:rsidRDefault="00973F55" w:rsidP="00973F55">
      <w:pPr>
        <w:pStyle w:val="Item"/>
        <w:ind w:left="1644" w:firstLine="516"/>
        <w:rPr>
          <w:b/>
          <w:szCs w:val="22"/>
        </w:rPr>
      </w:pPr>
      <w:r w:rsidRPr="0082609D">
        <w:rPr>
          <w:b/>
          <w:szCs w:val="22"/>
        </w:rPr>
        <w:t>Outcome 1</w:t>
      </w:r>
    </w:p>
    <w:p w14:paraId="0B91F120" w14:textId="77777777" w:rsidR="00973F55" w:rsidRDefault="00973F55" w:rsidP="00973F55">
      <w:pPr>
        <w:pStyle w:val="Item"/>
        <w:ind w:left="2160"/>
        <w:rPr>
          <w:szCs w:val="22"/>
        </w:rPr>
      </w:pPr>
      <w:r w:rsidRPr="00973F55">
        <w:rPr>
          <w:szCs w:val="22"/>
        </w:rPr>
        <w:t>A just and secure society through the maintenance and improvement of Australia’s law, justice, security and integrity frameworks</w:t>
      </w:r>
    </w:p>
    <w:p w14:paraId="4E7196FF" w14:textId="1D373212" w:rsidR="00944CF1" w:rsidRDefault="00944CF1" w:rsidP="00944CF1">
      <w:pPr>
        <w:pStyle w:val="paragraph"/>
      </w:pPr>
      <w:r>
        <w:tab/>
        <w:t>(3</w:t>
      </w:r>
      <w:r w:rsidR="00973F55">
        <w:t>D</w:t>
      </w:r>
      <w:r>
        <w:t>)</w:t>
      </w:r>
      <w:r>
        <w:tab/>
        <w:t>The Act has effect as if Schedule 1 to the Act included</w:t>
      </w:r>
      <w:r w:rsidRPr="00B779E5">
        <w:t>:</w:t>
      </w:r>
    </w:p>
    <w:p w14:paraId="76BA9C7C" w14:textId="7206D181" w:rsidR="00944CF1" w:rsidRPr="00070C8E" w:rsidRDefault="00944CF1" w:rsidP="00944CF1">
      <w:pPr>
        <w:pStyle w:val="paragraph"/>
        <w:ind w:left="2160" w:hanging="2160"/>
      </w:pPr>
      <w:r>
        <w:tab/>
        <w:t xml:space="preserve">                              </w:t>
      </w:r>
      <w:r w:rsidRPr="00070C8E">
        <w:t>(a)</w:t>
      </w:r>
      <w:r>
        <w:tab/>
      </w:r>
      <w:proofErr w:type="gramStart"/>
      <w:r>
        <w:t>the</w:t>
      </w:r>
      <w:proofErr w:type="gramEnd"/>
      <w:r>
        <w:t xml:space="preserve"> following outcomes for the Department of Education:</w:t>
      </w:r>
    </w:p>
    <w:p w14:paraId="701237CE" w14:textId="77777777" w:rsidR="00944CF1" w:rsidRPr="0082609D" w:rsidRDefault="00944CF1" w:rsidP="00944CF1">
      <w:pPr>
        <w:pStyle w:val="Item"/>
        <w:ind w:left="1644" w:firstLine="516"/>
        <w:rPr>
          <w:b/>
          <w:szCs w:val="22"/>
        </w:rPr>
      </w:pPr>
      <w:r w:rsidRPr="0082609D">
        <w:rPr>
          <w:b/>
          <w:szCs w:val="22"/>
        </w:rPr>
        <w:t>Outcome 1</w:t>
      </w:r>
    </w:p>
    <w:p w14:paraId="3681959C" w14:textId="68AEB83B" w:rsidR="00973F55" w:rsidRDefault="00973F55" w:rsidP="00973F55">
      <w:pPr>
        <w:pStyle w:val="Item"/>
        <w:ind w:left="2160"/>
        <w:rPr>
          <w:szCs w:val="22"/>
        </w:rPr>
      </w:pPr>
      <w:r w:rsidRPr="00973F55">
        <w:rPr>
          <w:szCs w:val="22"/>
        </w:rPr>
        <w:t>Improved early learning, schooling, student educational outcomes and transitions to and from school through access to quality child care,</w:t>
      </w:r>
      <w:r>
        <w:rPr>
          <w:szCs w:val="22"/>
        </w:rPr>
        <w:t xml:space="preserve"> </w:t>
      </w:r>
      <w:r w:rsidRPr="00973F55">
        <w:rPr>
          <w:szCs w:val="22"/>
        </w:rPr>
        <w:t>support, parent engagement, quality teaching and learning environments</w:t>
      </w:r>
    </w:p>
    <w:p w14:paraId="6365DE66" w14:textId="6F73824F" w:rsidR="00973F55" w:rsidRPr="0082609D" w:rsidRDefault="00973F55" w:rsidP="00973F55">
      <w:pPr>
        <w:pStyle w:val="Item"/>
        <w:ind w:left="1644" w:firstLine="516"/>
        <w:rPr>
          <w:b/>
          <w:szCs w:val="22"/>
        </w:rPr>
      </w:pPr>
      <w:r w:rsidRPr="0082609D">
        <w:rPr>
          <w:b/>
          <w:szCs w:val="22"/>
        </w:rPr>
        <w:t xml:space="preserve">Outcome </w:t>
      </w:r>
      <w:r>
        <w:rPr>
          <w:b/>
          <w:szCs w:val="22"/>
        </w:rPr>
        <w:t>2</w:t>
      </w:r>
    </w:p>
    <w:p w14:paraId="11DEA201" w14:textId="72A302AA" w:rsidR="00973F55" w:rsidRPr="00973F55" w:rsidRDefault="00973F55" w:rsidP="00973F55">
      <w:pPr>
        <w:pStyle w:val="Item"/>
        <w:ind w:left="2160"/>
        <w:rPr>
          <w:szCs w:val="22"/>
        </w:rPr>
      </w:pPr>
      <w:r w:rsidRPr="00973F55">
        <w:rPr>
          <w:szCs w:val="22"/>
        </w:rPr>
        <w:t>Promote growth in economic productivity and social wellbeing through access to quality higher education, international education, and international quality research</w:t>
      </w:r>
    </w:p>
    <w:p w14:paraId="032CE76D" w14:textId="5C43E373" w:rsidR="00973F55" w:rsidRDefault="00973F55" w:rsidP="00973F55">
      <w:pPr>
        <w:pStyle w:val="paragraph"/>
      </w:pPr>
      <w:r>
        <w:tab/>
        <w:t>(3E)</w:t>
      </w:r>
      <w:r>
        <w:tab/>
        <w:t>The Act has effect as if Schedule 1 to the Act included</w:t>
      </w:r>
      <w:r w:rsidRPr="00B779E5">
        <w:t>:</w:t>
      </w:r>
    </w:p>
    <w:p w14:paraId="6CB6F5CB" w14:textId="297167B2" w:rsidR="00973F55" w:rsidRPr="00070C8E" w:rsidRDefault="00973F55" w:rsidP="00973F55">
      <w:pPr>
        <w:pStyle w:val="paragraph"/>
        <w:ind w:left="2160" w:hanging="2160"/>
      </w:pPr>
      <w:r>
        <w:tab/>
        <w:t xml:space="preserve">                              </w:t>
      </w:r>
      <w:r w:rsidRPr="00070C8E">
        <w:t>(a)</w:t>
      </w:r>
      <w:r>
        <w:tab/>
      </w:r>
      <w:proofErr w:type="gramStart"/>
      <w:r>
        <w:t>the</w:t>
      </w:r>
      <w:proofErr w:type="gramEnd"/>
      <w:r>
        <w:t xml:space="preserve"> following outcome for the Department of Industry, Science and Resources:</w:t>
      </w:r>
    </w:p>
    <w:p w14:paraId="77B0FC87" w14:textId="77777777" w:rsidR="00081DE1" w:rsidRDefault="00081DE1">
      <w:pPr>
        <w:spacing w:line="240" w:lineRule="auto"/>
        <w:rPr>
          <w:rFonts w:eastAsia="Times New Roman" w:cs="Times New Roman"/>
          <w:b/>
          <w:szCs w:val="22"/>
          <w:lang w:eastAsia="en-AU"/>
        </w:rPr>
      </w:pPr>
      <w:r>
        <w:rPr>
          <w:b/>
          <w:szCs w:val="22"/>
        </w:rPr>
        <w:br w:type="page"/>
      </w:r>
    </w:p>
    <w:p w14:paraId="42006B9A" w14:textId="2DAD981B" w:rsidR="00973F55" w:rsidRPr="0082609D" w:rsidRDefault="00973F55" w:rsidP="00973F55">
      <w:pPr>
        <w:pStyle w:val="Item"/>
        <w:ind w:left="1644" w:firstLine="516"/>
        <w:rPr>
          <w:b/>
          <w:szCs w:val="22"/>
        </w:rPr>
      </w:pPr>
      <w:r w:rsidRPr="0082609D">
        <w:rPr>
          <w:b/>
          <w:szCs w:val="22"/>
        </w:rPr>
        <w:lastRenderedPageBreak/>
        <w:t>Outcome 1</w:t>
      </w:r>
    </w:p>
    <w:p w14:paraId="252CD148" w14:textId="4FA2E24E" w:rsidR="00973F55" w:rsidRDefault="00973F55" w:rsidP="00973F55">
      <w:pPr>
        <w:pStyle w:val="Item"/>
        <w:ind w:left="2160"/>
        <w:rPr>
          <w:szCs w:val="22"/>
        </w:rPr>
      </w:pPr>
      <w:r w:rsidRPr="00973F55">
        <w:rPr>
          <w:szCs w:val="22"/>
        </w:rPr>
        <w:t>Support economic growth, productivity and job creation for all Australians by investing in science, technology and commercialisation, growing innovative and competitive businesses, industries and regions, and supporting resources</w:t>
      </w:r>
    </w:p>
    <w:p w14:paraId="215A7BA6" w14:textId="60847DB6" w:rsidR="00973F55" w:rsidRDefault="00973F55" w:rsidP="00973F55">
      <w:pPr>
        <w:pStyle w:val="paragraph"/>
      </w:pPr>
      <w:r>
        <w:tab/>
        <w:t>(3F)</w:t>
      </w:r>
      <w:r>
        <w:tab/>
        <w:t>The Act has effect as if Schedule 1 to the Act included</w:t>
      </w:r>
      <w:r w:rsidRPr="00B779E5">
        <w:t>:</w:t>
      </w:r>
    </w:p>
    <w:p w14:paraId="27466600" w14:textId="3600E49E" w:rsidR="00973F55" w:rsidRPr="00070C8E" w:rsidRDefault="00973F55" w:rsidP="00973F55">
      <w:pPr>
        <w:pStyle w:val="paragraph"/>
        <w:ind w:left="2160" w:hanging="2160"/>
      </w:pPr>
      <w:r>
        <w:tab/>
        <w:t xml:space="preserve">                              </w:t>
      </w:r>
      <w:r w:rsidRPr="00070C8E">
        <w:t>(a)</w:t>
      </w:r>
      <w:r>
        <w:tab/>
      </w:r>
      <w:proofErr w:type="gramStart"/>
      <w:r>
        <w:t>the</w:t>
      </w:r>
      <w:proofErr w:type="gramEnd"/>
      <w:r>
        <w:t xml:space="preserve"> following outcomes for the Department of Infrastructure, Regional Development, Communications and the Arts:</w:t>
      </w:r>
    </w:p>
    <w:p w14:paraId="52C3C78B" w14:textId="77777777" w:rsidR="00973F55" w:rsidRPr="0082609D" w:rsidRDefault="00973F55" w:rsidP="00973F55">
      <w:pPr>
        <w:pStyle w:val="Item"/>
        <w:ind w:left="1644" w:firstLine="516"/>
        <w:rPr>
          <w:b/>
          <w:szCs w:val="22"/>
        </w:rPr>
      </w:pPr>
      <w:r w:rsidRPr="0082609D">
        <w:rPr>
          <w:b/>
          <w:szCs w:val="22"/>
        </w:rPr>
        <w:t>Outcome 1</w:t>
      </w:r>
    </w:p>
    <w:p w14:paraId="7EB56B4C" w14:textId="77777777" w:rsidR="00973F55" w:rsidRPr="00973F55" w:rsidRDefault="00973F55" w:rsidP="00973F55">
      <w:pPr>
        <w:pStyle w:val="Item"/>
        <w:ind w:left="2160"/>
        <w:rPr>
          <w:szCs w:val="22"/>
        </w:rPr>
      </w:pPr>
      <w:r w:rsidRPr="00973F55">
        <w:rPr>
          <w:szCs w:val="22"/>
        </w:rPr>
        <w:t>Improved infrastructure across Australia through investment in and coordination of transport and other infrastructure</w:t>
      </w:r>
    </w:p>
    <w:p w14:paraId="7BDAF951" w14:textId="5DFBE538" w:rsidR="00973F55" w:rsidRPr="0082609D" w:rsidRDefault="00973F55" w:rsidP="00973F55">
      <w:pPr>
        <w:pStyle w:val="Item"/>
        <w:ind w:left="1644" w:firstLine="516"/>
        <w:rPr>
          <w:b/>
          <w:szCs w:val="22"/>
        </w:rPr>
      </w:pPr>
      <w:r>
        <w:rPr>
          <w:b/>
          <w:szCs w:val="22"/>
        </w:rPr>
        <w:t>Outcome 2</w:t>
      </w:r>
    </w:p>
    <w:p w14:paraId="15519CBF" w14:textId="77777777" w:rsidR="00973F55" w:rsidRPr="00973F55" w:rsidRDefault="00973F55" w:rsidP="00973F55">
      <w:pPr>
        <w:pStyle w:val="Item"/>
        <w:ind w:left="2160"/>
        <w:rPr>
          <w:szCs w:val="22"/>
        </w:rPr>
      </w:pPr>
      <w:r w:rsidRPr="00973F55">
        <w:rPr>
          <w:szCs w:val="22"/>
        </w:rPr>
        <w:t>An efficient, sustainable, competitive, safe and secure transport system for all transport users through regulation, financial assistance and safety investigations</w:t>
      </w:r>
    </w:p>
    <w:p w14:paraId="4B1E6D68" w14:textId="2F7CDEDD" w:rsidR="00973F55" w:rsidRPr="0082609D" w:rsidRDefault="00973F55" w:rsidP="00973F55">
      <w:pPr>
        <w:pStyle w:val="Item"/>
        <w:ind w:left="1644" w:firstLine="516"/>
        <w:rPr>
          <w:b/>
          <w:szCs w:val="22"/>
        </w:rPr>
      </w:pPr>
      <w:r>
        <w:rPr>
          <w:b/>
          <w:szCs w:val="22"/>
        </w:rPr>
        <w:t>Outcome 3</w:t>
      </w:r>
    </w:p>
    <w:p w14:paraId="7AEEA3E4" w14:textId="77777777" w:rsidR="00973F55" w:rsidRPr="00973F55" w:rsidRDefault="00973F55" w:rsidP="00973F55">
      <w:pPr>
        <w:pStyle w:val="Item"/>
        <w:ind w:left="2160"/>
        <w:rPr>
          <w:szCs w:val="22"/>
        </w:rPr>
      </w:pPr>
      <w:r w:rsidRPr="00973F55">
        <w:rPr>
          <w:szCs w:val="22"/>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07BC6608" w14:textId="77F78909" w:rsidR="00973F55" w:rsidRPr="0082609D" w:rsidRDefault="00973F55" w:rsidP="00973F55">
      <w:pPr>
        <w:pStyle w:val="Item"/>
        <w:ind w:left="1644" w:firstLine="516"/>
        <w:rPr>
          <w:b/>
          <w:szCs w:val="22"/>
        </w:rPr>
      </w:pPr>
      <w:r>
        <w:rPr>
          <w:b/>
          <w:szCs w:val="22"/>
        </w:rPr>
        <w:t>Outcome 4</w:t>
      </w:r>
    </w:p>
    <w:p w14:paraId="6349D272" w14:textId="77777777" w:rsidR="00973F55" w:rsidRPr="00973F55" w:rsidRDefault="00973F55" w:rsidP="00973F55">
      <w:pPr>
        <w:pStyle w:val="Item"/>
        <w:ind w:left="2160"/>
        <w:rPr>
          <w:szCs w:val="22"/>
        </w:rPr>
      </w:pPr>
      <w:r w:rsidRPr="00973F55">
        <w:rPr>
          <w:szCs w:val="22"/>
        </w:rPr>
        <w:t>Good governance and service delivery in the Australian territories including through the maintenance and improvement of the laws and services for non-self-governing territories, and the overarching legislative framework for self-governing territories</w:t>
      </w:r>
    </w:p>
    <w:p w14:paraId="42637687" w14:textId="7606AA60" w:rsidR="00973F55" w:rsidRPr="0082609D" w:rsidRDefault="00973F55" w:rsidP="00973F55">
      <w:pPr>
        <w:pStyle w:val="Item"/>
        <w:ind w:left="1644" w:firstLine="516"/>
        <w:rPr>
          <w:b/>
          <w:szCs w:val="22"/>
        </w:rPr>
      </w:pPr>
      <w:r>
        <w:rPr>
          <w:b/>
          <w:szCs w:val="22"/>
        </w:rPr>
        <w:t>Outcome 5</w:t>
      </w:r>
    </w:p>
    <w:p w14:paraId="506CA73C" w14:textId="77777777" w:rsidR="00973F55" w:rsidRPr="00973F55" w:rsidRDefault="00973F55" w:rsidP="00973F55">
      <w:pPr>
        <w:pStyle w:val="Item"/>
        <w:ind w:left="2160"/>
        <w:rPr>
          <w:szCs w:val="22"/>
        </w:rPr>
      </w:pPr>
      <w:r w:rsidRPr="00973F55">
        <w:rPr>
          <w:szCs w:val="22"/>
        </w:rPr>
        <w:t>Promote an innovative and competitive communications sector, through policy development, advice and program delivery, so all Australians can realise the full potential of digital technologies and communications services</w:t>
      </w:r>
    </w:p>
    <w:p w14:paraId="13EFAFFA" w14:textId="65F9FBA2" w:rsidR="00973F55" w:rsidRPr="0082609D" w:rsidRDefault="00973F55" w:rsidP="00973F55">
      <w:pPr>
        <w:pStyle w:val="Item"/>
        <w:ind w:left="1644" w:firstLine="516"/>
        <w:rPr>
          <w:b/>
          <w:szCs w:val="22"/>
        </w:rPr>
      </w:pPr>
      <w:r>
        <w:rPr>
          <w:b/>
          <w:szCs w:val="22"/>
        </w:rPr>
        <w:t>Outcome 6</w:t>
      </w:r>
    </w:p>
    <w:p w14:paraId="59262318" w14:textId="6D25EBC0" w:rsidR="00944CF1" w:rsidRDefault="00973F55" w:rsidP="00973F55">
      <w:pPr>
        <w:pStyle w:val="Item"/>
        <w:ind w:left="2160"/>
        <w:rPr>
          <w:szCs w:val="22"/>
        </w:rPr>
      </w:pPr>
      <w:r w:rsidRPr="00973F55">
        <w:rPr>
          <w:szCs w:val="22"/>
        </w:rPr>
        <w:t>Participation in, and access to, Australia’s arts and culture through developing and supporting cultural expression</w:t>
      </w:r>
    </w:p>
    <w:p w14:paraId="4CB5C170" w14:textId="6E6925C5" w:rsidR="00973F55" w:rsidRDefault="00973F55" w:rsidP="00973F55">
      <w:pPr>
        <w:pStyle w:val="paragraph"/>
      </w:pPr>
      <w:r>
        <w:tab/>
        <w:t>(3G)</w:t>
      </w:r>
      <w:r>
        <w:tab/>
      </w:r>
      <w:proofErr w:type="gramStart"/>
      <w:r>
        <w:t>The</w:t>
      </w:r>
      <w:proofErr w:type="gramEnd"/>
      <w:r>
        <w:t xml:space="preserve"> Act has effect as if Schedule 1 to the Act included</w:t>
      </w:r>
      <w:r w:rsidRPr="00B779E5">
        <w:t>:</w:t>
      </w:r>
    </w:p>
    <w:p w14:paraId="73CACAEA" w14:textId="67D39114" w:rsidR="00973F55" w:rsidRPr="00070C8E" w:rsidRDefault="00973F55" w:rsidP="00973F55">
      <w:pPr>
        <w:pStyle w:val="paragraph"/>
        <w:ind w:left="2160" w:hanging="2160"/>
      </w:pPr>
      <w:r>
        <w:tab/>
        <w:t xml:space="preserve">                              </w:t>
      </w:r>
      <w:r w:rsidRPr="00070C8E">
        <w:t>(a)</w:t>
      </w:r>
      <w:r>
        <w:tab/>
      </w:r>
      <w:proofErr w:type="gramStart"/>
      <w:r>
        <w:t>the</w:t>
      </w:r>
      <w:proofErr w:type="gramEnd"/>
      <w:r>
        <w:t xml:space="preserve"> following outcomes for the Department of Home Affairs:</w:t>
      </w:r>
    </w:p>
    <w:p w14:paraId="45D75C0F" w14:textId="77777777" w:rsidR="00973F55" w:rsidRPr="0082609D" w:rsidRDefault="00973F55" w:rsidP="00973F55">
      <w:pPr>
        <w:pStyle w:val="Item"/>
        <w:ind w:left="1644" w:firstLine="516"/>
        <w:rPr>
          <w:b/>
          <w:szCs w:val="22"/>
        </w:rPr>
      </w:pPr>
      <w:r w:rsidRPr="0082609D">
        <w:rPr>
          <w:b/>
          <w:szCs w:val="22"/>
        </w:rPr>
        <w:t>Outcome 1</w:t>
      </w:r>
    </w:p>
    <w:p w14:paraId="7FDAB5FE" w14:textId="1294BF94" w:rsidR="00973F55" w:rsidRDefault="00973F55" w:rsidP="00973F55">
      <w:pPr>
        <w:pStyle w:val="Item"/>
        <w:ind w:left="2160"/>
        <w:rPr>
          <w:szCs w:val="22"/>
        </w:rPr>
      </w:pPr>
      <w:r w:rsidRPr="00973F55">
        <w:rPr>
          <w:szCs w:val="22"/>
        </w:rPr>
        <w:t>Protect Australia from national security and criminal threats, and support national resilience, through effective national coordination, policy and strategy development, and regional cooperation</w:t>
      </w:r>
    </w:p>
    <w:p w14:paraId="2A8D9A8E" w14:textId="30D15028" w:rsidR="00973F55" w:rsidRPr="0082609D" w:rsidRDefault="00973F55" w:rsidP="00973F55">
      <w:pPr>
        <w:pStyle w:val="Item"/>
        <w:ind w:left="1644" w:firstLine="516"/>
        <w:rPr>
          <w:b/>
          <w:szCs w:val="22"/>
        </w:rPr>
      </w:pPr>
      <w:r w:rsidRPr="0082609D">
        <w:rPr>
          <w:b/>
          <w:szCs w:val="22"/>
        </w:rPr>
        <w:t xml:space="preserve">Outcome </w:t>
      </w:r>
      <w:r>
        <w:rPr>
          <w:b/>
          <w:szCs w:val="22"/>
        </w:rPr>
        <w:t>2</w:t>
      </w:r>
    </w:p>
    <w:p w14:paraId="5BB836DF" w14:textId="77777777" w:rsidR="00973F55" w:rsidRPr="00973F55" w:rsidRDefault="00973F55" w:rsidP="00973F55">
      <w:pPr>
        <w:pStyle w:val="Item"/>
        <w:ind w:left="2160"/>
        <w:rPr>
          <w:szCs w:val="22"/>
        </w:rPr>
      </w:pPr>
      <w:r w:rsidRPr="00973F55">
        <w:rPr>
          <w:szCs w:val="22"/>
        </w:rPr>
        <w:t>Support a prosperous and united Australia through effective coordination and delivery of immigration and social cohesion policies and programs</w:t>
      </w:r>
    </w:p>
    <w:p w14:paraId="2628F095" w14:textId="4641D737" w:rsidR="00973F55" w:rsidRPr="0082609D" w:rsidRDefault="00973F55" w:rsidP="00973F55">
      <w:pPr>
        <w:pStyle w:val="Item"/>
        <w:ind w:left="1644" w:firstLine="516"/>
        <w:rPr>
          <w:b/>
          <w:szCs w:val="22"/>
        </w:rPr>
      </w:pPr>
      <w:r w:rsidRPr="0082609D">
        <w:rPr>
          <w:b/>
          <w:szCs w:val="22"/>
        </w:rPr>
        <w:lastRenderedPageBreak/>
        <w:t xml:space="preserve">Outcome </w:t>
      </w:r>
      <w:r>
        <w:rPr>
          <w:b/>
          <w:szCs w:val="22"/>
        </w:rPr>
        <w:t>3</w:t>
      </w:r>
    </w:p>
    <w:p w14:paraId="62D209D4" w14:textId="6F38E7B0" w:rsidR="00973F55" w:rsidRPr="00973F55" w:rsidRDefault="00973F55" w:rsidP="00973F55">
      <w:pPr>
        <w:pStyle w:val="Item"/>
        <w:ind w:left="2160"/>
        <w:rPr>
          <w:szCs w:val="22"/>
        </w:rPr>
      </w:pPr>
      <w:r w:rsidRPr="00973F55">
        <w:rPr>
          <w:szCs w:val="22"/>
        </w:rPr>
        <w:t>Advance a prosperous and secure Australia through trade and travel facilitation and modernisation, and effective customs, immigration, maritime and enforcement activities across the border continuum</w:t>
      </w:r>
    </w:p>
    <w:p w14:paraId="3CAD2D0D" w14:textId="6F390A95" w:rsidR="009028E1" w:rsidRPr="001C7940" w:rsidRDefault="002D50B2" w:rsidP="00A45C43">
      <w:pPr>
        <w:pStyle w:val="ItemHead"/>
        <w:rPr>
          <w:rFonts w:ascii="Times New Roman" w:hAnsi="Times New Roman"/>
          <w:color w:val="000000" w:themeColor="text1"/>
          <w:szCs w:val="22"/>
        </w:rPr>
      </w:pPr>
      <w:proofErr w:type="gramStart"/>
      <w:r>
        <w:rPr>
          <w:rFonts w:ascii="Times New Roman" w:hAnsi="Times New Roman"/>
          <w:color w:val="000000" w:themeColor="text1"/>
          <w:szCs w:val="22"/>
        </w:rPr>
        <w:t>2</w:t>
      </w:r>
      <w:r w:rsidR="00387C04" w:rsidRPr="001C7940">
        <w:rPr>
          <w:rFonts w:ascii="Times New Roman" w:hAnsi="Times New Roman"/>
          <w:color w:val="000000" w:themeColor="text1"/>
          <w:szCs w:val="22"/>
        </w:rPr>
        <w:t xml:space="preserve">  </w:t>
      </w:r>
      <w:r w:rsidR="00EF03D3" w:rsidRPr="001C7940">
        <w:rPr>
          <w:rFonts w:ascii="Times New Roman" w:hAnsi="Times New Roman"/>
          <w:color w:val="000000" w:themeColor="text1"/>
          <w:szCs w:val="22"/>
        </w:rPr>
        <w:t>Subsection</w:t>
      </w:r>
      <w:proofErr w:type="gramEnd"/>
      <w:r w:rsidR="00EF03D3" w:rsidRPr="001C7940">
        <w:rPr>
          <w:rFonts w:ascii="Times New Roman" w:hAnsi="Times New Roman"/>
          <w:color w:val="000000" w:themeColor="text1"/>
          <w:szCs w:val="22"/>
        </w:rPr>
        <w:t xml:space="preserve"> 6(4) </w:t>
      </w:r>
      <w:r w:rsidR="004D014E" w:rsidRPr="001C7940">
        <w:rPr>
          <w:rFonts w:ascii="Times New Roman" w:hAnsi="Times New Roman"/>
          <w:color w:val="000000" w:themeColor="text1"/>
          <w:szCs w:val="22"/>
        </w:rPr>
        <w:t xml:space="preserve">(table items </w:t>
      </w:r>
      <w:r w:rsidR="009534D2">
        <w:rPr>
          <w:rFonts w:ascii="Times New Roman" w:hAnsi="Times New Roman"/>
          <w:color w:val="000000" w:themeColor="text1"/>
          <w:szCs w:val="22"/>
        </w:rPr>
        <w:t xml:space="preserve">1, </w:t>
      </w:r>
      <w:r w:rsidR="00A45C43" w:rsidRPr="001C7940">
        <w:rPr>
          <w:rFonts w:ascii="Times New Roman" w:hAnsi="Times New Roman"/>
          <w:color w:val="000000" w:themeColor="text1"/>
          <w:szCs w:val="22"/>
        </w:rPr>
        <w:t>2,</w:t>
      </w:r>
      <w:r w:rsidR="00E55614" w:rsidRPr="001C7940">
        <w:rPr>
          <w:rFonts w:ascii="Times New Roman" w:hAnsi="Times New Roman"/>
          <w:color w:val="000000" w:themeColor="text1"/>
          <w:szCs w:val="22"/>
        </w:rPr>
        <w:t xml:space="preserve"> </w:t>
      </w:r>
      <w:r w:rsidR="00A45C43" w:rsidRPr="001C7940">
        <w:rPr>
          <w:rFonts w:ascii="Times New Roman" w:hAnsi="Times New Roman"/>
          <w:color w:val="000000" w:themeColor="text1"/>
          <w:szCs w:val="22"/>
        </w:rPr>
        <w:t>3,</w:t>
      </w:r>
      <w:r w:rsidR="00E55614" w:rsidRPr="001C7940">
        <w:rPr>
          <w:rFonts w:ascii="Times New Roman" w:hAnsi="Times New Roman"/>
          <w:color w:val="000000" w:themeColor="text1"/>
          <w:szCs w:val="22"/>
        </w:rPr>
        <w:t xml:space="preserve"> </w:t>
      </w:r>
      <w:r w:rsidR="00A45C43" w:rsidRPr="001C7940">
        <w:rPr>
          <w:rFonts w:ascii="Times New Roman" w:hAnsi="Times New Roman"/>
          <w:color w:val="000000" w:themeColor="text1"/>
          <w:szCs w:val="22"/>
        </w:rPr>
        <w:t>5,</w:t>
      </w:r>
      <w:r w:rsidR="00E55614" w:rsidRPr="001C7940">
        <w:rPr>
          <w:rFonts w:ascii="Times New Roman" w:hAnsi="Times New Roman"/>
          <w:color w:val="000000" w:themeColor="text1"/>
          <w:szCs w:val="22"/>
        </w:rPr>
        <w:t xml:space="preserve"> </w:t>
      </w:r>
      <w:r w:rsidR="009534D2">
        <w:rPr>
          <w:rFonts w:ascii="Times New Roman" w:hAnsi="Times New Roman"/>
          <w:color w:val="000000" w:themeColor="text1"/>
          <w:szCs w:val="22"/>
        </w:rPr>
        <w:t xml:space="preserve">7, 8, </w:t>
      </w:r>
      <w:r w:rsidR="003E01DD">
        <w:rPr>
          <w:rFonts w:ascii="Times New Roman" w:hAnsi="Times New Roman"/>
          <w:color w:val="000000" w:themeColor="text1"/>
          <w:szCs w:val="22"/>
        </w:rPr>
        <w:t xml:space="preserve">11, </w:t>
      </w:r>
      <w:r w:rsidR="00A45C43" w:rsidRPr="001C7940">
        <w:rPr>
          <w:rFonts w:ascii="Times New Roman" w:hAnsi="Times New Roman"/>
          <w:color w:val="000000" w:themeColor="text1"/>
          <w:szCs w:val="22"/>
        </w:rPr>
        <w:t>13,</w:t>
      </w:r>
      <w:r w:rsidR="00E55614" w:rsidRPr="001C7940">
        <w:rPr>
          <w:rFonts w:ascii="Times New Roman" w:hAnsi="Times New Roman"/>
          <w:color w:val="000000" w:themeColor="text1"/>
          <w:szCs w:val="22"/>
        </w:rPr>
        <w:t xml:space="preserve"> </w:t>
      </w:r>
      <w:r w:rsidR="009534D2">
        <w:rPr>
          <w:rFonts w:ascii="Times New Roman" w:hAnsi="Times New Roman"/>
          <w:color w:val="000000" w:themeColor="text1"/>
          <w:szCs w:val="22"/>
        </w:rPr>
        <w:t xml:space="preserve">15, </w:t>
      </w:r>
      <w:r w:rsidR="003E01DD">
        <w:rPr>
          <w:rFonts w:ascii="Times New Roman" w:hAnsi="Times New Roman"/>
          <w:color w:val="000000" w:themeColor="text1"/>
          <w:szCs w:val="22"/>
        </w:rPr>
        <w:t xml:space="preserve">16, </w:t>
      </w:r>
      <w:r w:rsidR="00A45C43" w:rsidRPr="001C7940">
        <w:rPr>
          <w:rFonts w:ascii="Times New Roman" w:hAnsi="Times New Roman"/>
          <w:color w:val="000000" w:themeColor="text1"/>
          <w:szCs w:val="22"/>
        </w:rPr>
        <w:t>17,</w:t>
      </w:r>
      <w:r w:rsidR="00E55614" w:rsidRPr="001C7940">
        <w:rPr>
          <w:rFonts w:ascii="Times New Roman" w:hAnsi="Times New Roman"/>
          <w:color w:val="000000" w:themeColor="text1"/>
          <w:szCs w:val="22"/>
        </w:rPr>
        <w:t xml:space="preserve"> </w:t>
      </w:r>
      <w:r w:rsidR="009534D2">
        <w:rPr>
          <w:rFonts w:ascii="Times New Roman" w:hAnsi="Times New Roman"/>
          <w:color w:val="000000" w:themeColor="text1"/>
          <w:szCs w:val="22"/>
        </w:rPr>
        <w:t>20, 23, 24, 45, 46, 47, 48 and 50</w:t>
      </w:r>
      <w:r w:rsidR="004D014E" w:rsidRPr="001C7940">
        <w:rPr>
          <w:rFonts w:ascii="Times New Roman" w:hAnsi="Times New Roman"/>
          <w:color w:val="000000" w:themeColor="text1"/>
          <w:szCs w:val="22"/>
        </w:rPr>
        <w:t>)</w:t>
      </w:r>
    </w:p>
    <w:p w14:paraId="6BA37E00" w14:textId="0C9A99F8" w:rsidR="009028E1" w:rsidRDefault="00EF03D3" w:rsidP="009028E1">
      <w:pPr>
        <w:pStyle w:val="Item"/>
        <w:tabs>
          <w:tab w:val="left" w:pos="1733"/>
        </w:tabs>
      </w:pPr>
      <w:r>
        <w:t xml:space="preserve">Repeal the items, substitute: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D65C56" w:rsidRPr="005745BA" w14:paraId="649356A5" w14:textId="77777777" w:rsidTr="002D50B2">
        <w:trPr>
          <w:trHeight w:val="294"/>
        </w:trPr>
        <w:tc>
          <w:tcPr>
            <w:tcW w:w="704" w:type="dxa"/>
            <w:tcBorders>
              <w:top w:val="single" w:sz="2" w:space="0" w:color="auto"/>
              <w:left w:val="nil"/>
              <w:bottom w:val="single" w:sz="2" w:space="0" w:color="auto"/>
              <w:right w:val="nil"/>
            </w:tcBorders>
            <w:hideMark/>
          </w:tcPr>
          <w:p w14:paraId="656E6BD3" w14:textId="338854EA" w:rsidR="00D65C56" w:rsidRPr="005745BA" w:rsidRDefault="00D65C56" w:rsidP="00D65C56">
            <w:pPr>
              <w:pStyle w:val="Tabletext"/>
            </w:pPr>
            <w:r w:rsidRPr="005745BA">
              <w:t>1</w:t>
            </w:r>
          </w:p>
        </w:tc>
        <w:tc>
          <w:tcPr>
            <w:tcW w:w="2588" w:type="dxa"/>
            <w:tcBorders>
              <w:top w:val="single" w:sz="2" w:space="0" w:color="auto"/>
              <w:left w:val="nil"/>
              <w:bottom w:val="single" w:sz="2" w:space="0" w:color="auto"/>
              <w:right w:val="nil"/>
            </w:tcBorders>
          </w:tcPr>
          <w:p w14:paraId="582B7D07" w14:textId="23FC6BD3" w:rsidR="00D65C56" w:rsidRPr="005745BA" w:rsidRDefault="00D65C56" w:rsidP="002D50B2">
            <w:pPr>
              <w:pStyle w:val="Tabletext"/>
            </w:pPr>
            <w:r w:rsidRPr="005745BA">
              <w:t>Department of Agriculture, Fisheries and Forestry</w:t>
            </w:r>
          </w:p>
        </w:tc>
        <w:tc>
          <w:tcPr>
            <w:tcW w:w="3224" w:type="dxa"/>
            <w:tcBorders>
              <w:top w:val="single" w:sz="2" w:space="0" w:color="auto"/>
              <w:left w:val="nil"/>
              <w:bottom w:val="single" w:sz="2" w:space="0" w:color="auto"/>
              <w:right w:val="nil"/>
            </w:tcBorders>
          </w:tcPr>
          <w:p w14:paraId="17686DA8" w14:textId="77777777" w:rsidR="00D65C56" w:rsidRPr="005745BA" w:rsidRDefault="00D65C56" w:rsidP="002D50B2">
            <w:pPr>
              <w:pStyle w:val="Tabletext"/>
            </w:pPr>
            <w:r w:rsidRPr="005745BA">
              <w:t>Departmental item</w:t>
            </w:r>
          </w:p>
        </w:tc>
        <w:tc>
          <w:tcPr>
            <w:tcW w:w="1884" w:type="dxa"/>
            <w:tcBorders>
              <w:top w:val="single" w:sz="2" w:space="0" w:color="auto"/>
              <w:left w:val="nil"/>
              <w:bottom w:val="single" w:sz="2" w:space="0" w:color="auto"/>
              <w:right w:val="nil"/>
            </w:tcBorders>
          </w:tcPr>
          <w:p w14:paraId="1C438007" w14:textId="21E0DFF5" w:rsidR="00D65C56" w:rsidRPr="005745BA" w:rsidRDefault="00F2538D" w:rsidP="002D50B2">
            <w:pPr>
              <w:pStyle w:val="Tabletext"/>
              <w:jc w:val="right"/>
            </w:pPr>
            <w:r w:rsidRPr="005745BA">
              <w:t>-113,723,477.72</w:t>
            </w:r>
          </w:p>
        </w:tc>
      </w:tr>
      <w:tr w:rsidR="008905F6" w:rsidRPr="005745BA" w14:paraId="19589DDE" w14:textId="77777777" w:rsidTr="008905F6">
        <w:trPr>
          <w:trHeight w:val="294"/>
        </w:trPr>
        <w:tc>
          <w:tcPr>
            <w:tcW w:w="704" w:type="dxa"/>
            <w:tcBorders>
              <w:top w:val="single" w:sz="2" w:space="0" w:color="auto"/>
              <w:left w:val="nil"/>
              <w:bottom w:val="single" w:sz="2" w:space="0" w:color="auto"/>
              <w:right w:val="nil"/>
            </w:tcBorders>
            <w:hideMark/>
          </w:tcPr>
          <w:p w14:paraId="7D1F8500" w14:textId="77777777" w:rsidR="008905F6" w:rsidRPr="005745BA" w:rsidRDefault="008905F6" w:rsidP="008905F6">
            <w:pPr>
              <w:pStyle w:val="Tabletext"/>
            </w:pPr>
            <w:r w:rsidRPr="005745BA">
              <w:t>2</w:t>
            </w:r>
          </w:p>
        </w:tc>
        <w:tc>
          <w:tcPr>
            <w:tcW w:w="2588" w:type="dxa"/>
            <w:tcBorders>
              <w:top w:val="single" w:sz="2" w:space="0" w:color="auto"/>
              <w:left w:val="nil"/>
              <w:bottom w:val="single" w:sz="2" w:space="0" w:color="auto"/>
              <w:right w:val="nil"/>
            </w:tcBorders>
          </w:tcPr>
          <w:p w14:paraId="3D3E3A6D" w14:textId="77777777" w:rsidR="008905F6" w:rsidRPr="005745BA" w:rsidRDefault="008905F6" w:rsidP="008905F6">
            <w:pPr>
              <w:pStyle w:val="Tabletext"/>
            </w:pPr>
            <w:r w:rsidRPr="005745BA">
              <w:t>Attorney</w:t>
            </w:r>
            <w:r w:rsidRPr="005745BA">
              <w:noBreakHyphen/>
              <w:t>General’s Department</w:t>
            </w:r>
          </w:p>
        </w:tc>
        <w:tc>
          <w:tcPr>
            <w:tcW w:w="3224" w:type="dxa"/>
            <w:tcBorders>
              <w:top w:val="single" w:sz="2" w:space="0" w:color="auto"/>
              <w:left w:val="nil"/>
              <w:bottom w:val="single" w:sz="2" w:space="0" w:color="auto"/>
              <w:right w:val="nil"/>
            </w:tcBorders>
          </w:tcPr>
          <w:p w14:paraId="175430F5" w14:textId="77777777" w:rsidR="008905F6" w:rsidRPr="005745BA" w:rsidRDefault="008905F6" w:rsidP="008905F6">
            <w:pPr>
              <w:pStyle w:val="Tabletext"/>
            </w:pPr>
            <w:r w:rsidRPr="005745BA">
              <w:t>Departmental item</w:t>
            </w:r>
          </w:p>
        </w:tc>
        <w:tc>
          <w:tcPr>
            <w:tcW w:w="1884" w:type="dxa"/>
            <w:tcBorders>
              <w:top w:val="single" w:sz="2" w:space="0" w:color="auto"/>
              <w:left w:val="nil"/>
              <w:bottom w:val="single" w:sz="2" w:space="0" w:color="auto"/>
              <w:right w:val="nil"/>
            </w:tcBorders>
          </w:tcPr>
          <w:p w14:paraId="13E6D3D0" w14:textId="52D34CD8" w:rsidR="008905F6" w:rsidRPr="005745BA" w:rsidRDefault="00C03CB7" w:rsidP="00C03CB7">
            <w:pPr>
              <w:pStyle w:val="Tabletext"/>
              <w:jc w:val="right"/>
            </w:pPr>
            <w:r w:rsidRPr="005745BA">
              <w:t>-599,292.83</w:t>
            </w:r>
          </w:p>
        </w:tc>
      </w:tr>
      <w:tr w:rsidR="008905F6" w:rsidRPr="005745BA" w14:paraId="58D8EA66" w14:textId="77777777" w:rsidTr="008905F6">
        <w:trPr>
          <w:trHeight w:val="294"/>
        </w:trPr>
        <w:tc>
          <w:tcPr>
            <w:tcW w:w="704" w:type="dxa"/>
            <w:tcBorders>
              <w:top w:val="single" w:sz="2" w:space="0" w:color="auto"/>
              <w:left w:val="nil"/>
              <w:bottom w:val="single" w:sz="2" w:space="0" w:color="auto"/>
              <w:right w:val="nil"/>
            </w:tcBorders>
          </w:tcPr>
          <w:p w14:paraId="77AD162D" w14:textId="77777777" w:rsidR="008905F6" w:rsidRPr="005745BA" w:rsidRDefault="008905F6" w:rsidP="008905F6">
            <w:pPr>
              <w:pStyle w:val="Tabletext"/>
            </w:pPr>
            <w:r w:rsidRPr="005745BA">
              <w:t>3</w:t>
            </w:r>
          </w:p>
        </w:tc>
        <w:tc>
          <w:tcPr>
            <w:tcW w:w="2588" w:type="dxa"/>
            <w:tcBorders>
              <w:top w:val="single" w:sz="2" w:space="0" w:color="auto"/>
              <w:left w:val="nil"/>
              <w:bottom w:val="single" w:sz="2" w:space="0" w:color="auto"/>
              <w:right w:val="nil"/>
            </w:tcBorders>
          </w:tcPr>
          <w:p w14:paraId="4638B5F5" w14:textId="77777777" w:rsidR="008905F6" w:rsidRPr="005745BA" w:rsidRDefault="008905F6" w:rsidP="008905F6">
            <w:pPr>
              <w:pStyle w:val="Tabletext"/>
            </w:pPr>
            <w:r w:rsidRPr="005745BA">
              <w:t>Department of Climate Change, Energy, the Environment and Water</w:t>
            </w:r>
          </w:p>
        </w:tc>
        <w:tc>
          <w:tcPr>
            <w:tcW w:w="3224" w:type="dxa"/>
            <w:tcBorders>
              <w:top w:val="single" w:sz="2" w:space="0" w:color="auto"/>
              <w:left w:val="nil"/>
              <w:bottom w:val="single" w:sz="2" w:space="0" w:color="auto"/>
              <w:right w:val="nil"/>
            </w:tcBorders>
          </w:tcPr>
          <w:p w14:paraId="08A94A5B" w14:textId="77777777" w:rsidR="008905F6" w:rsidRPr="005745BA" w:rsidRDefault="008905F6" w:rsidP="008905F6">
            <w:pPr>
              <w:pStyle w:val="Tabletext"/>
            </w:pPr>
            <w:r w:rsidRPr="005745BA">
              <w:t>Departmental item</w:t>
            </w:r>
          </w:p>
        </w:tc>
        <w:tc>
          <w:tcPr>
            <w:tcW w:w="1884" w:type="dxa"/>
            <w:tcBorders>
              <w:top w:val="single" w:sz="2" w:space="0" w:color="auto"/>
              <w:left w:val="nil"/>
              <w:bottom w:val="single" w:sz="2" w:space="0" w:color="auto"/>
              <w:right w:val="nil"/>
            </w:tcBorders>
          </w:tcPr>
          <w:p w14:paraId="61962A12" w14:textId="438A5BAD" w:rsidR="008905F6" w:rsidRPr="005745BA" w:rsidRDefault="00F2538D" w:rsidP="00C03CB7">
            <w:pPr>
              <w:pStyle w:val="Tabletext"/>
              <w:jc w:val="right"/>
            </w:pPr>
            <w:r w:rsidRPr="005745BA">
              <w:t>+159,709,680.40</w:t>
            </w:r>
          </w:p>
        </w:tc>
      </w:tr>
      <w:tr w:rsidR="008905F6" w:rsidRPr="005745BA" w14:paraId="45E94B42" w14:textId="77777777" w:rsidTr="008905F6">
        <w:trPr>
          <w:trHeight w:val="294"/>
        </w:trPr>
        <w:tc>
          <w:tcPr>
            <w:tcW w:w="704" w:type="dxa"/>
            <w:tcBorders>
              <w:top w:val="single" w:sz="2" w:space="0" w:color="auto"/>
              <w:left w:val="nil"/>
              <w:bottom w:val="single" w:sz="2" w:space="0" w:color="auto"/>
              <w:right w:val="nil"/>
            </w:tcBorders>
          </w:tcPr>
          <w:p w14:paraId="5566995B" w14:textId="77777777" w:rsidR="008905F6" w:rsidRPr="005745BA" w:rsidRDefault="008905F6" w:rsidP="008905F6">
            <w:pPr>
              <w:pStyle w:val="Tabletext"/>
            </w:pPr>
            <w:r w:rsidRPr="005745BA">
              <w:t>5</w:t>
            </w:r>
          </w:p>
        </w:tc>
        <w:tc>
          <w:tcPr>
            <w:tcW w:w="2588" w:type="dxa"/>
            <w:tcBorders>
              <w:top w:val="single" w:sz="2" w:space="0" w:color="auto"/>
              <w:left w:val="nil"/>
              <w:bottom w:val="single" w:sz="2" w:space="0" w:color="auto"/>
              <w:right w:val="nil"/>
            </w:tcBorders>
          </w:tcPr>
          <w:p w14:paraId="5C16157F" w14:textId="77777777" w:rsidR="008905F6" w:rsidRPr="005745BA" w:rsidRDefault="008905F6" w:rsidP="008905F6">
            <w:pPr>
              <w:pStyle w:val="Tabletext"/>
            </w:pPr>
            <w:r w:rsidRPr="005745BA">
              <w:t>Department of Employment and Workplace Relations</w:t>
            </w:r>
          </w:p>
        </w:tc>
        <w:tc>
          <w:tcPr>
            <w:tcW w:w="3224" w:type="dxa"/>
            <w:tcBorders>
              <w:top w:val="single" w:sz="2" w:space="0" w:color="auto"/>
              <w:left w:val="nil"/>
              <w:bottom w:val="single" w:sz="2" w:space="0" w:color="auto"/>
              <w:right w:val="nil"/>
            </w:tcBorders>
          </w:tcPr>
          <w:p w14:paraId="56438705" w14:textId="77777777" w:rsidR="008905F6" w:rsidRPr="005745BA" w:rsidRDefault="008905F6" w:rsidP="008905F6">
            <w:pPr>
              <w:pStyle w:val="Tabletext"/>
            </w:pPr>
            <w:r w:rsidRPr="005745BA">
              <w:t>Departmental item</w:t>
            </w:r>
          </w:p>
        </w:tc>
        <w:tc>
          <w:tcPr>
            <w:tcW w:w="1884" w:type="dxa"/>
            <w:tcBorders>
              <w:top w:val="single" w:sz="2" w:space="0" w:color="auto"/>
              <w:left w:val="nil"/>
              <w:bottom w:val="single" w:sz="2" w:space="0" w:color="auto"/>
              <w:right w:val="nil"/>
            </w:tcBorders>
          </w:tcPr>
          <w:p w14:paraId="779FBB81" w14:textId="7612D8C9" w:rsidR="008905F6" w:rsidRPr="005745BA" w:rsidRDefault="008905F6" w:rsidP="0010320A">
            <w:pPr>
              <w:pStyle w:val="Tabletext"/>
              <w:jc w:val="right"/>
            </w:pPr>
            <w:r w:rsidRPr="005745BA">
              <w:t>+</w:t>
            </w:r>
            <w:r w:rsidR="0010320A" w:rsidRPr="005745BA">
              <w:t>279,321,752.83</w:t>
            </w:r>
          </w:p>
        </w:tc>
      </w:tr>
      <w:tr w:rsidR="00EF76EE" w:rsidRPr="005745BA" w14:paraId="64A55420" w14:textId="77777777" w:rsidTr="008905F6">
        <w:trPr>
          <w:trHeight w:val="294"/>
        </w:trPr>
        <w:tc>
          <w:tcPr>
            <w:tcW w:w="704" w:type="dxa"/>
            <w:tcBorders>
              <w:top w:val="single" w:sz="2" w:space="0" w:color="auto"/>
              <w:left w:val="nil"/>
              <w:bottom w:val="single" w:sz="2" w:space="0" w:color="auto"/>
              <w:right w:val="nil"/>
            </w:tcBorders>
          </w:tcPr>
          <w:p w14:paraId="4124C3DD" w14:textId="33C4402D" w:rsidR="00EF76EE" w:rsidRPr="005745BA" w:rsidRDefault="00EF76EE" w:rsidP="008905F6">
            <w:pPr>
              <w:pStyle w:val="Tabletext"/>
            </w:pPr>
            <w:r w:rsidRPr="005745BA">
              <w:t>7</w:t>
            </w:r>
          </w:p>
        </w:tc>
        <w:tc>
          <w:tcPr>
            <w:tcW w:w="2588" w:type="dxa"/>
            <w:tcBorders>
              <w:top w:val="single" w:sz="2" w:space="0" w:color="auto"/>
              <w:left w:val="nil"/>
              <w:bottom w:val="single" w:sz="2" w:space="0" w:color="auto"/>
              <w:right w:val="nil"/>
            </w:tcBorders>
          </w:tcPr>
          <w:p w14:paraId="3A7ABC3E" w14:textId="4CD79EB5" w:rsidR="00EF76EE" w:rsidRPr="005745BA" w:rsidRDefault="00EF76EE" w:rsidP="008905F6">
            <w:pPr>
              <w:pStyle w:val="Tabletext"/>
            </w:pPr>
            <w:r w:rsidRPr="005745BA">
              <w:t>Department of Foreign Affairs and Trade</w:t>
            </w:r>
          </w:p>
        </w:tc>
        <w:tc>
          <w:tcPr>
            <w:tcW w:w="3224" w:type="dxa"/>
            <w:tcBorders>
              <w:top w:val="single" w:sz="2" w:space="0" w:color="auto"/>
              <w:left w:val="nil"/>
              <w:bottom w:val="single" w:sz="2" w:space="0" w:color="auto"/>
              <w:right w:val="nil"/>
            </w:tcBorders>
          </w:tcPr>
          <w:p w14:paraId="119470E4" w14:textId="57554ABC" w:rsidR="00EF76EE" w:rsidRPr="005745BA" w:rsidRDefault="00EF76EE" w:rsidP="008905F6">
            <w:pPr>
              <w:pStyle w:val="Tabletext"/>
            </w:pPr>
            <w:r w:rsidRPr="005745BA">
              <w:t>Departmental item</w:t>
            </w:r>
          </w:p>
        </w:tc>
        <w:tc>
          <w:tcPr>
            <w:tcW w:w="1884" w:type="dxa"/>
            <w:tcBorders>
              <w:top w:val="single" w:sz="2" w:space="0" w:color="auto"/>
              <w:left w:val="nil"/>
              <w:bottom w:val="single" w:sz="2" w:space="0" w:color="auto"/>
              <w:right w:val="nil"/>
            </w:tcBorders>
          </w:tcPr>
          <w:p w14:paraId="06BB908E" w14:textId="2522ECBF" w:rsidR="00EF76EE" w:rsidRPr="005745BA" w:rsidRDefault="00EF76EE" w:rsidP="0010320A">
            <w:pPr>
              <w:pStyle w:val="Tabletext"/>
              <w:jc w:val="right"/>
            </w:pPr>
            <w:r w:rsidRPr="005745BA">
              <w:t>-7,477,000.00</w:t>
            </w:r>
          </w:p>
        </w:tc>
      </w:tr>
      <w:tr w:rsidR="00EF76EE" w:rsidRPr="005745BA" w14:paraId="46300455" w14:textId="77777777" w:rsidTr="008905F6">
        <w:trPr>
          <w:trHeight w:val="294"/>
        </w:trPr>
        <w:tc>
          <w:tcPr>
            <w:tcW w:w="704" w:type="dxa"/>
            <w:tcBorders>
              <w:top w:val="single" w:sz="2" w:space="0" w:color="auto"/>
              <w:left w:val="nil"/>
              <w:bottom w:val="single" w:sz="2" w:space="0" w:color="auto"/>
              <w:right w:val="nil"/>
            </w:tcBorders>
          </w:tcPr>
          <w:p w14:paraId="6700CA02" w14:textId="033CE700" w:rsidR="00EF76EE" w:rsidRPr="005745BA" w:rsidRDefault="0012409A" w:rsidP="008905F6">
            <w:pPr>
              <w:pStyle w:val="Tabletext"/>
            </w:pPr>
            <w:r w:rsidRPr="005745BA">
              <w:t>8</w:t>
            </w:r>
          </w:p>
        </w:tc>
        <w:tc>
          <w:tcPr>
            <w:tcW w:w="2588" w:type="dxa"/>
            <w:tcBorders>
              <w:top w:val="single" w:sz="2" w:space="0" w:color="auto"/>
              <w:left w:val="nil"/>
              <w:bottom w:val="single" w:sz="2" w:space="0" w:color="auto"/>
              <w:right w:val="nil"/>
            </w:tcBorders>
          </w:tcPr>
          <w:p w14:paraId="245290A9" w14:textId="23BEE4A4" w:rsidR="00EF76EE" w:rsidRPr="005745BA" w:rsidRDefault="0012409A" w:rsidP="008905F6">
            <w:pPr>
              <w:pStyle w:val="Tabletext"/>
            </w:pPr>
            <w:r w:rsidRPr="005745BA">
              <w:t>Department of Home Affairs</w:t>
            </w:r>
          </w:p>
        </w:tc>
        <w:tc>
          <w:tcPr>
            <w:tcW w:w="3224" w:type="dxa"/>
            <w:tcBorders>
              <w:top w:val="single" w:sz="2" w:space="0" w:color="auto"/>
              <w:left w:val="nil"/>
              <w:bottom w:val="single" w:sz="2" w:space="0" w:color="auto"/>
              <w:right w:val="nil"/>
            </w:tcBorders>
          </w:tcPr>
          <w:p w14:paraId="0E846662" w14:textId="0EBF36E8" w:rsidR="00EF76EE" w:rsidRPr="005745BA" w:rsidRDefault="001046F1" w:rsidP="008905F6">
            <w:pPr>
              <w:pStyle w:val="Tabletext"/>
            </w:pPr>
            <w:r w:rsidRPr="005745BA">
              <w:t>Departmental item</w:t>
            </w:r>
          </w:p>
        </w:tc>
        <w:tc>
          <w:tcPr>
            <w:tcW w:w="1884" w:type="dxa"/>
            <w:tcBorders>
              <w:top w:val="single" w:sz="2" w:space="0" w:color="auto"/>
              <w:left w:val="nil"/>
              <w:bottom w:val="single" w:sz="2" w:space="0" w:color="auto"/>
              <w:right w:val="nil"/>
            </w:tcBorders>
          </w:tcPr>
          <w:p w14:paraId="6122EB32" w14:textId="77777777" w:rsidR="001046F1" w:rsidRPr="005745BA" w:rsidRDefault="001046F1" w:rsidP="0010320A">
            <w:pPr>
              <w:pStyle w:val="Tabletext"/>
              <w:jc w:val="right"/>
            </w:pPr>
            <w:r w:rsidRPr="005745BA">
              <w:t>-21,047,351.46</w:t>
            </w:r>
          </w:p>
          <w:p w14:paraId="08587FEB" w14:textId="5288B209" w:rsidR="00EF76EE" w:rsidRPr="005745BA" w:rsidRDefault="00EF76EE" w:rsidP="0010320A">
            <w:pPr>
              <w:pStyle w:val="Tabletext"/>
              <w:jc w:val="right"/>
            </w:pPr>
          </w:p>
        </w:tc>
      </w:tr>
      <w:tr w:rsidR="000979D7" w:rsidRPr="005745BA" w14:paraId="5908D74D" w14:textId="77777777" w:rsidTr="008905F6">
        <w:trPr>
          <w:trHeight w:val="294"/>
        </w:trPr>
        <w:tc>
          <w:tcPr>
            <w:tcW w:w="704" w:type="dxa"/>
            <w:tcBorders>
              <w:top w:val="single" w:sz="2" w:space="0" w:color="auto"/>
              <w:left w:val="nil"/>
              <w:bottom w:val="single" w:sz="2" w:space="0" w:color="auto"/>
              <w:right w:val="nil"/>
            </w:tcBorders>
          </w:tcPr>
          <w:p w14:paraId="43676DD3" w14:textId="66A4B881" w:rsidR="000979D7" w:rsidRPr="005745BA" w:rsidRDefault="000979D7" w:rsidP="008905F6">
            <w:pPr>
              <w:pStyle w:val="Tabletext"/>
            </w:pPr>
            <w:r w:rsidRPr="005745BA">
              <w:t>11</w:t>
            </w:r>
          </w:p>
        </w:tc>
        <w:tc>
          <w:tcPr>
            <w:tcW w:w="2588" w:type="dxa"/>
            <w:tcBorders>
              <w:top w:val="single" w:sz="2" w:space="0" w:color="auto"/>
              <w:left w:val="nil"/>
              <w:bottom w:val="single" w:sz="2" w:space="0" w:color="auto"/>
              <w:right w:val="nil"/>
            </w:tcBorders>
          </w:tcPr>
          <w:p w14:paraId="71ED0D25" w14:textId="41D92660" w:rsidR="000979D7" w:rsidRPr="005745BA" w:rsidRDefault="000979D7" w:rsidP="008905F6">
            <w:pPr>
              <w:pStyle w:val="Tabletext"/>
            </w:pPr>
            <w:r w:rsidRPr="005745BA">
              <w:t>Department of Agriculture, Fisheries and Forestry</w:t>
            </w:r>
          </w:p>
        </w:tc>
        <w:tc>
          <w:tcPr>
            <w:tcW w:w="3224" w:type="dxa"/>
            <w:tcBorders>
              <w:top w:val="single" w:sz="2" w:space="0" w:color="auto"/>
              <w:left w:val="nil"/>
              <w:bottom w:val="single" w:sz="2" w:space="0" w:color="auto"/>
              <w:right w:val="nil"/>
            </w:tcBorders>
          </w:tcPr>
          <w:p w14:paraId="2E1E27F3" w14:textId="32B1B6EB" w:rsidR="000979D7" w:rsidRPr="005745BA" w:rsidRDefault="000979D7"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55EF5125" w14:textId="11E5508B" w:rsidR="000979D7" w:rsidRPr="005745BA" w:rsidRDefault="000979D7" w:rsidP="0010320A">
            <w:pPr>
              <w:pStyle w:val="Tabletext"/>
              <w:jc w:val="right"/>
            </w:pPr>
            <w:r w:rsidRPr="005745BA">
              <w:t>-177,013,668.00</w:t>
            </w:r>
          </w:p>
        </w:tc>
      </w:tr>
      <w:tr w:rsidR="008905F6" w:rsidRPr="005745BA" w14:paraId="7783227E" w14:textId="77777777" w:rsidTr="008905F6">
        <w:trPr>
          <w:trHeight w:val="294"/>
        </w:trPr>
        <w:tc>
          <w:tcPr>
            <w:tcW w:w="704" w:type="dxa"/>
            <w:tcBorders>
              <w:top w:val="single" w:sz="2" w:space="0" w:color="auto"/>
              <w:left w:val="nil"/>
              <w:bottom w:val="single" w:sz="2" w:space="0" w:color="auto"/>
              <w:right w:val="nil"/>
            </w:tcBorders>
          </w:tcPr>
          <w:p w14:paraId="40CA555D" w14:textId="77777777" w:rsidR="008905F6" w:rsidRPr="005745BA" w:rsidRDefault="008905F6" w:rsidP="008905F6">
            <w:pPr>
              <w:pStyle w:val="Tabletext"/>
            </w:pPr>
            <w:r w:rsidRPr="005745BA">
              <w:t>13</w:t>
            </w:r>
          </w:p>
        </w:tc>
        <w:tc>
          <w:tcPr>
            <w:tcW w:w="2588" w:type="dxa"/>
            <w:tcBorders>
              <w:top w:val="single" w:sz="2" w:space="0" w:color="auto"/>
              <w:left w:val="nil"/>
              <w:bottom w:val="single" w:sz="2" w:space="0" w:color="auto"/>
              <w:right w:val="nil"/>
            </w:tcBorders>
          </w:tcPr>
          <w:p w14:paraId="2D39998B" w14:textId="77777777" w:rsidR="008905F6" w:rsidRPr="005745BA" w:rsidRDefault="008905F6" w:rsidP="008905F6">
            <w:pPr>
              <w:pStyle w:val="Tabletext"/>
            </w:pPr>
            <w:r w:rsidRPr="005745BA">
              <w:t>Attorney</w:t>
            </w:r>
            <w:r w:rsidRPr="005745BA">
              <w:noBreakHyphen/>
              <w:t>General’s Department</w:t>
            </w:r>
          </w:p>
        </w:tc>
        <w:tc>
          <w:tcPr>
            <w:tcW w:w="3224" w:type="dxa"/>
            <w:tcBorders>
              <w:top w:val="single" w:sz="2" w:space="0" w:color="auto"/>
              <w:left w:val="nil"/>
              <w:bottom w:val="single" w:sz="2" w:space="0" w:color="auto"/>
              <w:right w:val="nil"/>
            </w:tcBorders>
          </w:tcPr>
          <w:p w14:paraId="15C42B49" w14:textId="77777777" w:rsidR="008905F6" w:rsidRPr="005745BA" w:rsidRDefault="008905F6"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21BD556E" w14:textId="3FE780CD" w:rsidR="008905F6" w:rsidRPr="005745BA" w:rsidRDefault="008905F6" w:rsidP="006950AD">
            <w:pPr>
              <w:pStyle w:val="Tabletext"/>
              <w:jc w:val="right"/>
            </w:pPr>
            <w:r w:rsidRPr="005745BA">
              <w:t>+</w:t>
            </w:r>
            <w:r w:rsidR="006950AD" w:rsidRPr="005745BA">
              <w:t>11,826,980.00</w:t>
            </w:r>
          </w:p>
        </w:tc>
      </w:tr>
      <w:tr w:rsidR="006D659F" w:rsidRPr="005745BA" w14:paraId="3CDECC6B" w14:textId="77777777" w:rsidTr="008905F6">
        <w:trPr>
          <w:trHeight w:val="294"/>
        </w:trPr>
        <w:tc>
          <w:tcPr>
            <w:tcW w:w="704" w:type="dxa"/>
            <w:tcBorders>
              <w:top w:val="single" w:sz="2" w:space="0" w:color="auto"/>
              <w:left w:val="nil"/>
              <w:bottom w:val="single" w:sz="2" w:space="0" w:color="auto"/>
              <w:right w:val="nil"/>
            </w:tcBorders>
          </w:tcPr>
          <w:p w14:paraId="1AFC0EAC" w14:textId="60E949FE" w:rsidR="006D659F" w:rsidRPr="005745BA" w:rsidRDefault="006D659F" w:rsidP="008905F6">
            <w:pPr>
              <w:pStyle w:val="Tabletext"/>
            </w:pPr>
            <w:r w:rsidRPr="005745BA">
              <w:t>15</w:t>
            </w:r>
          </w:p>
        </w:tc>
        <w:tc>
          <w:tcPr>
            <w:tcW w:w="2588" w:type="dxa"/>
            <w:tcBorders>
              <w:top w:val="single" w:sz="2" w:space="0" w:color="auto"/>
              <w:left w:val="nil"/>
              <w:bottom w:val="single" w:sz="2" w:space="0" w:color="auto"/>
              <w:right w:val="nil"/>
            </w:tcBorders>
          </w:tcPr>
          <w:p w14:paraId="52CB9055" w14:textId="191AD587" w:rsidR="006D659F" w:rsidRPr="005745BA" w:rsidRDefault="006D659F" w:rsidP="008905F6">
            <w:pPr>
              <w:pStyle w:val="Tabletext"/>
            </w:pPr>
            <w:r w:rsidRPr="005745BA">
              <w:t>Department of Climate Change, Energy, the Environment and Water</w:t>
            </w:r>
          </w:p>
        </w:tc>
        <w:tc>
          <w:tcPr>
            <w:tcW w:w="3224" w:type="dxa"/>
            <w:tcBorders>
              <w:top w:val="single" w:sz="2" w:space="0" w:color="auto"/>
              <w:left w:val="nil"/>
              <w:bottom w:val="single" w:sz="2" w:space="0" w:color="auto"/>
              <w:right w:val="nil"/>
            </w:tcBorders>
          </w:tcPr>
          <w:p w14:paraId="666D0164" w14:textId="13F2D068" w:rsidR="006D659F" w:rsidRPr="005745BA" w:rsidRDefault="006D659F"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7EDB4479" w14:textId="76A0543A" w:rsidR="006D659F" w:rsidRPr="005745BA" w:rsidRDefault="00716C07" w:rsidP="006950AD">
            <w:pPr>
              <w:pStyle w:val="Tabletext"/>
              <w:jc w:val="right"/>
            </w:pPr>
            <w:r w:rsidRPr="005745BA">
              <w:t>+191,383,750.00</w:t>
            </w:r>
          </w:p>
        </w:tc>
      </w:tr>
      <w:tr w:rsidR="00987A27" w:rsidRPr="005745BA" w14:paraId="67DD6BA4" w14:textId="77777777" w:rsidTr="008905F6">
        <w:trPr>
          <w:trHeight w:val="294"/>
        </w:trPr>
        <w:tc>
          <w:tcPr>
            <w:tcW w:w="704" w:type="dxa"/>
            <w:tcBorders>
              <w:top w:val="single" w:sz="2" w:space="0" w:color="auto"/>
              <w:left w:val="nil"/>
              <w:bottom w:val="single" w:sz="2" w:space="0" w:color="auto"/>
              <w:right w:val="nil"/>
            </w:tcBorders>
          </w:tcPr>
          <w:p w14:paraId="5B20E30F" w14:textId="346EA1B2" w:rsidR="00987A27" w:rsidRPr="005745BA" w:rsidRDefault="00987A27" w:rsidP="008905F6">
            <w:pPr>
              <w:pStyle w:val="Tabletext"/>
            </w:pPr>
            <w:r w:rsidRPr="005745BA">
              <w:t>16</w:t>
            </w:r>
          </w:p>
        </w:tc>
        <w:tc>
          <w:tcPr>
            <w:tcW w:w="2588" w:type="dxa"/>
            <w:tcBorders>
              <w:top w:val="single" w:sz="2" w:space="0" w:color="auto"/>
              <w:left w:val="nil"/>
              <w:bottom w:val="single" w:sz="2" w:space="0" w:color="auto"/>
              <w:right w:val="nil"/>
            </w:tcBorders>
          </w:tcPr>
          <w:p w14:paraId="17B395B0" w14:textId="48283C4F" w:rsidR="00987A27" w:rsidRPr="005745BA" w:rsidRDefault="00987A27" w:rsidP="008905F6">
            <w:pPr>
              <w:pStyle w:val="Tabletext"/>
            </w:pPr>
            <w:r w:rsidRPr="005745BA">
              <w:t>Department of Climate Change, Energy, the Environment and Water</w:t>
            </w:r>
          </w:p>
        </w:tc>
        <w:tc>
          <w:tcPr>
            <w:tcW w:w="3224" w:type="dxa"/>
            <w:tcBorders>
              <w:top w:val="single" w:sz="2" w:space="0" w:color="auto"/>
              <w:left w:val="nil"/>
              <w:bottom w:val="single" w:sz="2" w:space="0" w:color="auto"/>
              <w:right w:val="nil"/>
            </w:tcBorders>
          </w:tcPr>
          <w:p w14:paraId="5F822F3E" w14:textId="7A5FB85F" w:rsidR="00987A27" w:rsidRPr="005745BA" w:rsidRDefault="00987A27" w:rsidP="008905F6">
            <w:pPr>
              <w:pStyle w:val="Tabletext"/>
            </w:pPr>
            <w:r w:rsidRPr="005745BA">
              <w:t>Administered item, Outcome 2</w:t>
            </w:r>
          </w:p>
        </w:tc>
        <w:tc>
          <w:tcPr>
            <w:tcW w:w="1884" w:type="dxa"/>
            <w:tcBorders>
              <w:top w:val="single" w:sz="2" w:space="0" w:color="auto"/>
              <w:left w:val="nil"/>
              <w:bottom w:val="single" w:sz="2" w:space="0" w:color="auto"/>
              <w:right w:val="nil"/>
            </w:tcBorders>
          </w:tcPr>
          <w:p w14:paraId="205B411B" w14:textId="66600B52" w:rsidR="00987A27" w:rsidRPr="005745BA" w:rsidRDefault="00F2538D" w:rsidP="006950AD">
            <w:pPr>
              <w:pStyle w:val="Tabletext"/>
              <w:jc w:val="right"/>
            </w:pPr>
            <w:r w:rsidRPr="005745BA">
              <w:t>+</w:t>
            </w:r>
            <w:r w:rsidR="00987A27" w:rsidRPr="005745BA">
              <w:t>177,013,668.00</w:t>
            </w:r>
          </w:p>
        </w:tc>
      </w:tr>
      <w:tr w:rsidR="008905F6" w:rsidRPr="005745BA" w14:paraId="68F85746" w14:textId="77777777" w:rsidTr="008905F6">
        <w:trPr>
          <w:trHeight w:val="294"/>
        </w:trPr>
        <w:tc>
          <w:tcPr>
            <w:tcW w:w="704" w:type="dxa"/>
            <w:tcBorders>
              <w:top w:val="single" w:sz="2" w:space="0" w:color="auto"/>
              <w:left w:val="nil"/>
              <w:bottom w:val="single" w:sz="2" w:space="0" w:color="auto"/>
              <w:right w:val="nil"/>
            </w:tcBorders>
          </w:tcPr>
          <w:p w14:paraId="238CA32A" w14:textId="77777777" w:rsidR="008905F6" w:rsidRPr="005745BA" w:rsidRDefault="008905F6" w:rsidP="008905F6">
            <w:pPr>
              <w:pStyle w:val="Tabletext"/>
            </w:pPr>
            <w:r w:rsidRPr="005745BA">
              <w:t>17</w:t>
            </w:r>
          </w:p>
        </w:tc>
        <w:tc>
          <w:tcPr>
            <w:tcW w:w="2588" w:type="dxa"/>
            <w:tcBorders>
              <w:top w:val="single" w:sz="2" w:space="0" w:color="auto"/>
              <w:left w:val="nil"/>
              <w:bottom w:val="single" w:sz="2" w:space="0" w:color="auto"/>
              <w:right w:val="nil"/>
            </w:tcBorders>
          </w:tcPr>
          <w:p w14:paraId="655C3B47" w14:textId="77777777" w:rsidR="008905F6" w:rsidRPr="005745BA" w:rsidRDefault="008905F6" w:rsidP="008905F6">
            <w:pPr>
              <w:pStyle w:val="Tabletext"/>
            </w:pPr>
            <w:r w:rsidRPr="005745BA">
              <w:t>Department of Climate Change, Energy, the Environment and Water</w:t>
            </w:r>
          </w:p>
        </w:tc>
        <w:tc>
          <w:tcPr>
            <w:tcW w:w="3224" w:type="dxa"/>
            <w:tcBorders>
              <w:top w:val="single" w:sz="2" w:space="0" w:color="auto"/>
              <w:left w:val="nil"/>
              <w:bottom w:val="single" w:sz="2" w:space="0" w:color="auto"/>
              <w:right w:val="nil"/>
            </w:tcBorders>
          </w:tcPr>
          <w:p w14:paraId="1E5AF567" w14:textId="77777777" w:rsidR="008905F6" w:rsidRPr="005745BA" w:rsidRDefault="008905F6" w:rsidP="008905F6">
            <w:pPr>
              <w:pStyle w:val="Tabletext"/>
            </w:pPr>
            <w:r w:rsidRPr="005745BA">
              <w:t>Administered item, Outcome 4</w:t>
            </w:r>
          </w:p>
        </w:tc>
        <w:tc>
          <w:tcPr>
            <w:tcW w:w="1884" w:type="dxa"/>
            <w:tcBorders>
              <w:top w:val="single" w:sz="2" w:space="0" w:color="auto"/>
              <w:left w:val="nil"/>
              <w:bottom w:val="single" w:sz="2" w:space="0" w:color="auto"/>
              <w:right w:val="nil"/>
            </w:tcBorders>
          </w:tcPr>
          <w:p w14:paraId="22852565" w14:textId="6F40D666" w:rsidR="008905F6" w:rsidRPr="005745BA" w:rsidRDefault="008905F6" w:rsidP="001E763E">
            <w:pPr>
              <w:pStyle w:val="Tabletext"/>
              <w:jc w:val="right"/>
            </w:pPr>
            <w:r w:rsidRPr="005745BA">
              <w:t>+</w:t>
            </w:r>
            <w:r w:rsidR="001E763E" w:rsidRPr="005745BA">
              <w:t>151,671,461.28</w:t>
            </w:r>
          </w:p>
        </w:tc>
      </w:tr>
      <w:tr w:rsidR="008905F6" w:rsidRPr="005745BA" w14:paraId="7AE345BB" w14:textId="77777777" w:rsidTr="008905F6">
        <w:trPr>
          <w:trHeight w:val="294"/>
        </w:trPr>
        <w:tc>
          <w:tcPr>
            <w:tcW w:w="704" w:type="dxa"/>
            <w:tcBorders>
              <w:top w:val="single" w:sz="2" w:space="0" w:color="auto"/>
              <w:left w:val="nil"/>
              <w:bottom w:val="single" w:sz="2" w:space="0" w:color="auto"/>
              <w:right w:val="nil"/>
            </w:tcBorders>
          </w:tcPr>
          <w:p w14:paraId="302DA8C8" w14:textId="77777777" w:rsidR="008905F6" w:rsidRPr="005745BA" w:rsidRDefault="008905F6" w:rsidP="008905F6">
            <w:pPr>
              <w:pStyle w:val="Tabletext"/>
            </w:pPr>
            <w:r w:rsidRPr="005745BA">
              <w:t>20</w:t>
            </w:r>
          </w:p>
        </w:tc>
        <w:tc>
          <w:tcPr>
            <w:tcW w:w="2588" w:type="dxa"/>
            <w:tcBorders>
              <w:top w:val="single" w:sz="2" w:space="0" w:color="auto"/>
              <w:left w:val="nil"/>
              <w:bottom w:val="single" w:sz="2" w:space="0" w:color="auto"/>
              <w:right w:val="nil"/>
            </w:tcBorders>
          </w:tcPr>
          <w:p w14:paraId="62B0BCC0" w14:textId="77777777" w:rsidR="008905F6" w:rsidRPr="005745BA" w:rsidRDefault="008905F6" w:rsidP="008905F6">
            <w:pPr>
              <w:pStyle w:val="Tabletext"/>
            </w:pPr>
            <w:r w:rsidRPr="005745BA">
              <w:t>Department of Employment and Workplace Relations</w:t>
            </w:r>
          </w:p>
        </w:tc>
        <w:tc>
          <w:tcPr>
            <w:tcW w:w="3224" w:type="dxa"/>
            <w:tcBorders>
              <w:top w:val="single" w:sz="2" w:space="0" w:color="auto"/>
              <w:left w:val="nil"/>
              <w:bottom w:val="single" w:sz="2" w:space="0" w:color="auto"/>
              <w:right w:val="nil"/>
            </w:tcBorders>
          </w:tcPr>
          <w:p w14:paraId="3145EAA7" w14:textId="77777777" w:rsidR="008905F6" w:rsidRPr="005745BA" w:rsidRDefault="008905F6"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6247E32E" w14:textId="7C68AEF0" w:rsidR="008905F6" w:rsidRPr="005745BA" w:rsidRDefault="008905F6" w:rsidP="00DE7EBB">
            <w:pPr>
              <w:pStyle w:val="Tabletext"/>
              <w:jc w:val="right"/>
            </w:pPr>
            <w:r w:rsidRPr="005745BA">
              <w:t>+</w:t>
            </w:r>
            <w:r w:rsidR="00DE7EBB" w:rsidRPr="005745BA">
              <w:t>804,947,000.00</w:t>
            </w:r>
          </w:p>
        </w:tc>
      </w:tr>
      <w:tr w:rsidR="008905F6" w:rsidRPr="005745BA" w14:paraId="3B0592A1" w14:textId="77777777" w:rsidTr="008905F6">
        <w:trPr>
          <w:trHeight w:val="294"/>
        </w:trPr>
        <w:tc>
          <w:tcPr>
            <w:tcW w:w="704" w:type="dxa"/>
            <w:tcBorders>
              <w:top w:val="single" w:sz="2" w:space="0" w:color="auto"/>
              <w:left w:val="nil"/>
              <w:bottom w:val="single" w:sz="2" w:space="0" w:color="auto"/>
              <w:right w:val="nil"/>
            </w:tcBorders>
          </w:tcPr>
          <w:p w14:paraId="7BF717F5" w14:textId="27183E0B" w:rsidR="008905F6" w:rsidRPr="005745BA" w:rsidRDefault="005B17AC" w:rsidP="008905F6">
            <w:pPr>
              <w:pStyle w:val="Tabletext"/>
            </w:pPr>
            <w:r w:rsidRPr="005745BA">
              <w:t>23</w:t>
            </w:r>
          </w:p>
        </w:tc>
        <w:tc>
          <w:tcPr>
            <w:tcW w:w="2588" w:type="dxa"/>
            <w:tcBorders>
              <w:top w:val="single" w:sz="2" w:space="0" w:color="auto"/>
              <w:left w:val="nil"/>
              <w:bottom w:val="single" w:sz="2" w:space="0" w:color="auto"/>
              <w:right w:val="nil"/>
            </w:tcBorders>
          </w:tcPr>
          <w:p w14:paraId="515F0A1D" w14:textId="242E8B82" w:rsidR="008905F6" w:rsidRPr="005745BA" w:rsidRDefault="005B17AC" w:rsidP="008905F6">
            <w:pPr>
              <w:pStyle w:val="Tabletext"/>
            </w:pPr>
            <w:r w:rsidRPr="005745BA">
              <w:t>Department of Foreign Affairs and Trade</w:t>
            </w:r>
          </w:p>
        </w:tc>
        <w:tc>
          <w:tcPr>
            <w:tcW w:w="3224" w:type="dxa"/>
            <w:tcBorders>
              <w:top w:val="single" w:sz="2" w:space="0" w:color="auto"/>
              <w:left w:val="nil"/>
              <w:bottom w:val="single" w:sz="2" w:space="0" w:color="auto"/>
              <w:right w:val="nil"/>
            </w:tcBorders>
          </w:tcPr>
          <w:p w14:paraId="4613DAF8" w14:textId="5D5FA820" w:rsidR="008905F6" w:rsidRPr="005745BA" w:rsidRDefault="005B17AC"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02C42D2C" w14:textId="46E77A76" w:rsidR="008905F6" w:rsidRPr="005745BA" w:rsidRDefault="005B17AC" w:rsidP="003E01AE">
            <w:pPr>
              <w:pStyle w:val="Tabletext"/>
              <w:jc w:val="right"/>
            </w:pPr>
            <w:r w:rsidRPr="005745BA">
              <w:t>-14,673,750.00</w:t>
            </w:r>
          </w:p>
        </w:tc>
      </w:tr>
      <w:tr w:rsidR="00654D99" w:rsidRPr="005745BA" w14:paraId="0695EDC2" w14:textId="77777777" w:rsidTr="008905F6">
        <w:trPr>
          <w:trHeight w:val="294"/>
        </w:trPr>
        <w:tc>
          <w:tcPr>
            <w:tcW w:w="704" w:type="dxa"/>
            <w:tcBorders>
              <w:top w:val="single" w:sz="2" w:space="0" w:color="auto"/>
              <w:left w:val="nil"/>
              <w:bottom w:val="single" w:sz="2" w:space="0" w:color="auto"/>
              <w:right w:val="nil"/>
            </w:tcBorders>
          </w:tcPr>
          <w:p w14:paraId="35A2CA9E" w14:textId="72E88560" w:rsidR="00654D99" w:rsidRPr="005745BA" w:rsidRDefault="00654D99" w:rsidP="008905F6">
            <w:pPr>
              <w:pStyle w:val="Tabletext"/>
            </w:pPr>
            <w:r w:rsidRPr="005745BA">
              <w:t>24</w:t>
            </w:r>
          </w:p>
        </w:tc>
        <w:tc>
          <w:tcPr>
            <w:tcW w:w="2588" w:type="dxa"/>
            <w:tcBorders>
              <w:top w:val="single" w:sz="2" w:space="0" w:color="auto"/>
              <w:left w:val="nil"/>
              <w:bottom w:val="single" w:sz="2" w:space="0" w:color="auto"/>
              <w:right w:val="nil"/>
            </w:tcBorders>
          </w:tcPr>
          <w:p w14:paraId="4143EDA9" w14:textId="7E2F0A46" w:rsidR="00654D99" w:rsidRPr="005745BA" w:rsidRDefault="00654D99" w:rsidP="008905F6">
            <w:pPr>
              <w:pStyle w:val="Tabletext"/>
            </w:pPr>
            <w:r w:rsidRPr="005745BA">
              <w:t>Department of Home Affairs</w:t>
            </w:r>
          </w:p>
        </w:tc>
        <w:tc>
          <w:tcPr>
            <w:tcW w:w="3224" w:type="dxa"/>
            <w:tcBorders>
              <w:top w:val="single" w:sz="2" w:space="0" w:color="auto"/>
              <w:left w:val="nil"/>
              <w:bottom w:val="single" w:sz="2" w:space="0" w:color="auto"/>
              <w:right w:val="nil"/>
            </w:tcBorders>
          </w:tcPr>
          <w:p w14:paraId="66013333" w14:textId="2F6F76AF" w:rsidR="00654D99" w:rsidRPr="005745BA" w:rsidRDefault="00FC122B"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30E0FDCB" w14:textId="77777777" w:rsidR="00654D99" w:rsidRPr="005745BA" w:rsidRDefault="00FC122B" w:rsidP="003E01AE">
            <w:pPr>
              <w:pStyle w:val="Tabletext"/>
              <w:jc w:val="right"/>
            </w:pPr>
            <w:r w:rsidRPr="005745BA">
              <w:t>-24,643,116.50</w:t>
            </w:r>
          </w:p>
          <w:p w14:paraId="57161E51" w14:textId="02EF4970" w:rsidR="006E0D1F" w:rsidRPr="005745BA" w:rsidRDefault="006E0D1F" w:rsidP="003E01AE">
            <w:pPr>
              <w:pStyle w:val="Tabletext"/>
              <w:jc w:val="right"/>
            </w:pPr>
          </w:p>
        </w:tc>
      </w:tr>
      <w:tr w:rsidR="006E0D1F" w:rsidRPr="005745BA" w14:paraId="4323053D" w14:textId="77777777" w:rsidTr="008905F6">
        <w:trPr>
          <w:trHeight w:val="294"/>
        </w:trPr>
        <w:tc>
          <w:tcPr>
            <w:tcW w:w="704" w:type="dxa"/>
            <w:tcBorders>
              <w:top w:val="single" w:sz="2" w:space="0" w:color="auto"/>
              <w:left w:val="nil"/>
              <w:bottom w:val="single" w:sz="2" w:space="0" w:color="auto"/>
              <w:right w:val="nil"/>
            </w:tcBorders>
          </w:tcPr>
          <w:p w14:paraId="5749BE52" w14:textId="2063D890" w:rsidR="006E0D1F" w:rsidRPr="005745BA" w:rsidRDefault="006E0D1F" w:rsidP="008905F6">
            <w:pPr>
              <w:pStyle w:val="Tabletext"/>
            </w:pPr>
            <w:r w:rsidRPr="005745BA">
              <w:t>45</w:t>
            </w:r>
          </w:p>
        </w:tc>
        <w:tc>
          <w:tcPr>
            <w:tcW w:w="2588" w:type="dxa"/>
            <w:tcBorders>
              <w:top w:val="single" w:sz="2" w:space="0" w:color="auto"/>
              <w:left w:val="nil"/>
              <w:bottom w:val="single" w:sz="2" w:space="0" w:color="auto"/>
              <w:right w:val="nil"/>
            </w:tcBorders>
          </w:tcPr>
          <w:p w14:paraId="431741D4" w14:textId="0559A656" w:rsidR="006E0D1F" w:rsidRPr="005745BA" w:rsidRDefault="006E0D1F" w:rsidP="008905F6">
            <w:pPr>
              <w:pStyle w:val="Tabletext"/>
            </w:pPr>
            <w:r w:rsidRPr="005745BA">
              <w:t>National Emergency Management Agency</w:t>
            </w:r>
          </w:p>
        </w:tc>
        <w:tc>
          <w:tcPr>
            <w:tcW w:w="3224" w:type="dxa"/>
            <w:tcBorders>
              <w:top w:val="single" w:sz="2" w:space="0" w:color="auto"/>
              <w:left w:val="nil"/>
              <w:bottom w:val="single" w:sz="2" w:space="0" w:color="auto"/>
              <w:right w:val="nil"/>
            </w:tcBorders>
          </w:tcPr>
          <w:p w14:paraId="6E454D63" w14:textId="10AAD8A7" w:rsidR="006E0D1F" w:rsidRPr="005745BA" w:rsidRDefault="006E0D1F" w:rsidP="008905F6">
            <w:pPr>
              <w:pStyle w:val="Tabletext"/>
            </w:pPr>
            <w:r w:rsidRPr="005745BA">
              <w:t>Departmental item</w:t>
            </w:r>
          </w:p>
        </w:tc>
        <w:tc>
          <w:tcPr>
            <w:tcW w:w="1884" w:type="dxa"/>
            <w:tcBorders>
              <w:top w:val="single" w:sz="2" w:space="0" w:color="auto"/>
              <w:left w:val="nil"/>
              <w:bottom w:val="single" w:sz="2" w:space="0" w:color="auto"/>
              <w:right w:val="nil"/>
            </w:tcBorders>
          </w:tcPr>
          <w:p w14:paraId="73B6B3F7" w14:textId="51E3D898" w:rsidR="006E0D1F" w:rsidRPr="005745BA" w:rsidRDefault="006E0D1F" w:rsidP="003E01AE">
            <w:pPr>
              <w:pStyle w:val="Tabletext"/>
              <w:jc w:val="right"/>
            </w:pPr>
            <w:r w:rsidRPr="005745BA">
              <w:t>+60,996,981.46</w:t>
            </w:r>
          </w:p>
        </w:tc>
      </w:tr>
      <w:tr w:rsidR="00F508ED" w:rsidRPr="005745BA" w14:paraId="75EBCF5A" w14:textId="77777777" w:rsidTr="008905F6">
        <w:trPr>
          <w:trHeight w:val="294"/>
        </w:trPr>
        <w:tc>
          <w:tcPr>
            <w:tcW w:w="704" w:type="dxa"/>
            <w:tcBorders>
              <w:top w:val="single" w:sz="2" w:space="0" w:color="auto"/>
              <w:left w:val="nil"/>
              <w:bottom w:val="single" w:sz="2" w:space="0" w:color="auto"/>
              <w:right w:val="nil"/>
            </w:tcBorders>
          </w:tcPr>
          <w:p w14:paraId="73F4006E" w14:textId="616F0C8B" w:rsidR="00F508ED" w:rsidRPr="005745BA" w:rsidRDefault="00F508ED" w:rsidP="008905F6">
            <w:pPr>
              <w:pStyle w:val="Tabletext"/>
            </w:pPr>
            <w:r w:rsidRPr="005745BA">
              <w:t>46</w:t>
            </w:r>
          </w:p>
        </w:tc>
        <w:tc>
          <w:tcPr>
            <w:tcW w:w="2588" w:type="dxa"/>
            <w:tcBorders>
              <w:top w:val="single" w:sz="2" w:space="0" w:color="auto"/>
              <w:left w:val="nil"/>
              <w:bottom w:val="single" w:sz="2" w:space="0" w:color="auto"/>
              <w:right w:val="nil"/>
            </w:tcBorders>
          </w:tcPr>
          <w:p w14:paraId="72C172F2" w14:textId="08DE3510" w:rsidR="00F508ED" w:rsidRPr="005745BA" w:rsidRDefault="00F508ED" w:rsidP="008905F6">
            <w:pPr>
              <w:pStyle w:val="Tabletext"/>
            </w:pPr>
            <w:r w:rsidRPr="005745BA">
              <w:t>National Recovery and Resilience Agency</w:t>
            </w:r>
          </w:p>
        </w:tc>
        <w:tc>
          <w:tcPr>
            <w:tcW w:w="3224" w:type="dxa"/>
            <w:tcBorders>
              <w:top w:val="single" w:sz="2" w:space="0" w:color="auto"/>
              <w:left w:val="nil"/>
              <w:bottom w:val="single" w:sz="2" w:space="0" w:color="auto"/>
              <w:right w:val="nil"/>
            </w:tcBorders>
          </w:tcPr>
          <w:p w14:paraId="026398D7" w14:textId="4D6F2A25" w:rsidR="00F508ED" w:rsidRPr="005745BA" w:rsidRDefault="00F508ED"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41EB2B60" w14:textId="4655611B" w:rsidR="00F508ED" w:rsidRPr="005745BA" w:rsidRDefault="00F508ED" w:rsidP="003E01AE">
            <w:pPr>
              <w:pStyle w:val="Tabletext"/>
              <w:jc w:val="right"/>
            </w:pPr>
            <w:r w:rsidRPr="005745BA">
              <w:t>-212,924,974.40</w:t>
            </w:r>
          </w:p>
        </w:tc>
      </w:tr>
      <w:tr w:rsidR="007C34F7" w:rsidRPr="005745BA" w14:paraId="74823225" w14:textId="77777777" w:rsidTr="008905F6">
        <w:trPr>
          <w:trHeight w:val="294"/>
        </w:trPr>
        <w:tc>
          <w:tcPr>
            <w:tcW w:w="704" w:type="dxa"/>
            <w:tcBorders>
              <w:top w:val="single" w:sz="2" w:space="0" w:color="auto"/>
              <w:left w:val="nil"/>
              <w:bottom w:val="single" w:sz="2" w:space="0" w:color="auto"/>
              <w:right w:val="nil"/>
            </w:tcBorders>
          </w:tcPr>
          <w:p w14:paraId="25031134" w14:textId="4B56E69E" w:rsidR="007C34F7" w:rsidRPr="005745BA" w:rsidRDefault="007C34F7" w:rsidP="008905F6">
            <w:pPr>
              <w:pStyle w:val="Tabletext"/>
            </w:pPr>
            <w:r w:rsidRPr="005745BA">
              <w:t>47</w:t>
            </w:r>
          </w:p>
        </w:tc>
        <w:tc>
          <w:tcPr>
            <w:tcW w:w="2588" w:type="dxa"/>
            <w:tcBorders>
              <w:top w:val="single" w:sz="2" w:space="0" w:color="auto"/>
              <w:left w:val="nil"/>
              <w:bottom w:val="single" w:sz="2" w:space="0" w:color="auto"/>
              <w:right w:val="nil"/>
            </w:tcBorders>
          </w:tcPr>
          <w:p w14:paraId="01B7B3C3" w14:textId="799E2D18" w:rsidR="007C34F7" w:rsidRPr="005745BA" w:rsidRDefault="007C34F7" w:rsidP="008905F6">
            <w:pPr>
              <w:pStyle w:val="Tabletext"/>
            </w:pPr>
            <w:r w:rsidRPr="005745BA">
              <w:t>National Emergency Management Agency</w:t>
            </w:r>
          </w:p>
        </w:tc>
        <w:tc>
          <w:tcPr>
            <w:tcW w:w="3224" w:type="dxa"/>
            <w:tcBorders>
              <w:top w:val="single" w:sz="2" w:space="0" w:color="auto"/>
              <w:left w:val="nil"/>
              <w:bottom w:val="single" w:sz="2" w:space="0" w:color="auto"/>
              <w:right w:val="nil"/>
            </w:tcBorders>
          </w:tcPr>
          <w:p w14:paraId="7F77F855" w14:textId="3F155436" w:rsidR="007C34F7" w:rsidRPr="005745BA" w:rsidRDefault="007C34F7" w:rsidP="008905F6">
            <w:pPr>
              <w:pStyle w:val="Tabletext"/>
            </w:pPr>
            <w:r w:rsidRPr="005745BA">
              <w:t>Administered item, Outcome 1</w:t>
            </w:r>
          </w:p>
        </w:tc>
        <w:tc>
          <w:tcPr>
            <w:tcW w:w="1884" w:type="dxa"/>
            <w:tcBorders>
              <w:top w:val="single" w:sz="2" w:space="0" w:color="auto"/>
              <w:left w:val="nil"/>
              <w:bottom w:val="single" w:sz="2" w:space="0" w:color="auto"/>
              <w:right w:val="nil"/>
            </w:tcBorders>
          </w:tcPr>
          <w:p w14:paraId="387ED370" w14:textId="4F6B8459" w:rsidR="007C34F7" w:rsidRPr="005745BA" w:rsidRDefault="007C34F7" w:rsidP="003E01AE">
            <w:pPr>
              <w:pStyle w:val="Tabletext"/>
              <w:jc w:val="right"/>
            </w:pPr>
            <w:r w:rsidRPr="005745BA">
              <w:t>+226,004,110.90</w:t>
            </w:r>
          </w:p>
        </w:tc>
      </w:tr>
      <w:tr w:rsidR="007C34F7" w:rsidRPr="005745BA" w14:paraId="0B144DA2" w14:textId="77777777" w:rsidTr="008905F6">
        <w:trPr>
          <w:trHeight w:val="294"/>
        </w:trPr>
        <w:tc>
          <w:tcPr>
            <w:tcW w:w="704" w:type="dxa"/>
            <w:tcBorders>
              <w:top w:val="single" w:sz="2" w:space="0" w:color="auto"/>
              <w:left w:val="nil"/>
              <w:bottom w:val="single" w:sz="2" w:space="0" w:color="auto"/>
              <w:right w:val="nil"/>
            </w:tcBorders>
          </w:tcPr>
          <w:p w14:paraId="7A7D0BB4" w14:textId="22DCC1A6" w:rsidR="007C34F7" w:rsidRPr="005745BA" w:rsidRDefault="00EE063A" w:rsidP="008905F6">
            <w:pPr>
              <w:pStyle w:val="Tabletext"/>
            </w:pPr>
            <w:r w:rsidRPr="005745BA">
              <w:t>48</w:t>
            </w:r>
          </w:p>
        </w:tc>
        <w:tc>
          <w:tcPr>
            <w:tcW w:w="2588" w:type="dxa"/>
            <w:tcBorders>
              <w:top w:val="single" w:sz="2" w:space="0" w:color="auto"/>
              <w:left w:val="nil"/>
              <w:bottom w:val="single" w:sz="2" w:space="0" w:color="auto"/>
              <w:right w:val="nil"/>
            </w:tcBorders>
          </w:tcPr>
          <w:p w14:paraId="2A36EF61" w14:textId="69BB6156" w:rsidR="007C34F7" w:rsidRPr="005745BA" w:rsidRDefault="00EE063A" w:rsidP="008905F6">
            <w:pPr>
              <w:pStyle w:val="Tabletext"/>
            </w:pPr>
            <w:r w:rsidRPr="005745BA">
              <w:t xml:space="preserve">Department of Infrastructure, Transport, Regional </w:t>
            </w:r>
            <w:r w:rsidRPr="005745BA">
              <w:lastRenderedPageBreak/>
              <w:t>Development, Communications and the Arts</w:t>
            </w:r>
          </w:p>
        </w:tc>
        <w:tc>
          <w:tcPr>
            <w:tcW w:w="3224" w:type="dxa"/>
            <w:tcBorders>
              <w:top w:val="single" w:sz="2" w:space="0" w:color="auto"/>
              <w:left w:val="nil"/>
              <w:bottom w:val="single" w:sz="2" w:space="0" w:color="auto"/>
              <w:right w:val="nil"/>
            </w:tcBorders>
          </w:tcPr>
          <w:p w14:paraId="188A20CD" w14:textId="05AA1701" w:rsidR="007C34F7" w:rsidRPr="005745BA" w:rsidRDefault="00EE063A" w:rsidP="008905F6">
            <w:pPr>
              <w:pStyle w:val="Tabletext"/>
            </w:pPr>
            <w:r w:rsidRPr="005745BA">
              <w:lastRenderedPageBreak/>
              <w:t>Departmental item</w:t>
            </w:r>
          </w:p>
        </w:tc>
        <w:tc>
          <w:tcPr>
            <w:tcW w:w="1884" w:type="dxa"/>
            <w:tcBorders>
              <w:top w:val="single" w:sz="2" w:space="0" w:color="auto"/>
              <w:left w:val="nil"/>
              <w:bottom w:val="single" w:sz="2" w:space="0" w:color="auto"/>
              <w:right w:val="nil"/>
            </w:tcBorders>
          </w:tcPr>
          <w:p w14:paraId="061913AB" w14:textId="64D1C71E" w:rsidR="007C34F7" w:rsidRPr="005745BA" w:rsidRDefault="00EE063A" w:rsidP="003E01AE">
            <w:pPr>
              <w:pStyle w:val="Tabletext"/>
              <w:jc w:val="right"/>
            </w:pPr>
            <w:r w:rsidRPr="005745BA">
              <w:t>-6,476,292.68</w:t>
            </w:r>
          </w:p>
        </w:tc>
      </w:tr>
      <w:tr w:rsidR="00465C12" w:rsidRPr="008905F6" w14:paraId="4CBF2340" w14:textId="77777777" w:rsidTr="008905F6">
        <w:trPr>
          <w:trHeight w:val="294"/>
        </w:trPr>
        <w:tc>
          <w:tcPr>
            <w:tcW w:w="704" w:type="dxa"/>
            <w:tcBorders>
              <w:top w:val="single" w:sz="2" w:space="0" w:color="auto"/>
              <w:left w:val="nil"/>
              <w:bottom w:val="single" w:sz="2" w:space="0" w:color="auto"/>
              <w:right w:val="nil"/>
            </w:tcBorders>
          </w:tcPr>
          <w:p w14:paraId="7D87E142" w14:textId="5DC19C26" w:rsidR="00465C12" w:rsidRPr="005745BA" w:rsidRDefault="00465C12" w:rsidP="008905F6">
            <w:pPr>
              <w:pStyle w:val="Tabletext"/>
            </w:pPr>
            <w:r w:rsidRPr="005745BA">
              <w:t>50</w:t>
            </w:r>
          </w:p>
        </w:tc>
        <w:tc>
          <w:tcPr>
            <w:tcW w:w="2588" w:type="dxa"/>
            <w:tcBorders>
              <w:top w:val="single" w:sz="2" w:space="0" w:color="auto"/>
              <w:left w:val="nil"/>
              <w:bottom w:val="single" w:sz="2" w:space="0" w:color="auto"/>
              <w:right w:val="nil"/>
            </w:tcBorders>
          </w:tcPr>
          <w:p w14:paraId="60D98A2D" w14:textId="4E4CB849" w:rsidR="00465C12" w:rsidRPr="005745BA" w:rsidRDefault="00465C12" w:rsidP="008905F6">
            <w:pPr>
              <w:pStyle w:val="Tabletext"/>
            </w:pPr>
            <w:r w:rsidRPr="005745BA">
              <w:t>Department of Infrastructure, Transport, Regional Development, Communications and the Arts</w:t>
            </w:r>
          </w:p>
        </w:tc>
        <w:tc>
          <w:tcPr>
            <w:tcW w:w="3224" w:type="dxa"/>
            <w:tcBorders>
              <w:top w:val="single" w:sz="2" w:space="0" w:color="auto"/>
              <w:left w:val="nil"/>
              <w:bottom w:val="single" w:sz="2" w:space="0" w:color="auto"/>
              <w:right w:val="nil"/>
            </w:tcBorders>
          </w:tcPr>
          <w:p w14:paraId="1496BB17" w14:textId="3263BB88" w:rsidR="00465C12" w:rsidRPr="005745BA" w:rsidRDefault="00465C12" w:rsidP="008905F6">
            <w:pPr>
              <w:pStyle w:val="Tabletext"/>
            </w:pPr>
            <w:r w:rsidRPr="005745BA">
              <w:t>Administered item, Outcome 3</w:t>
            </w:r>
          </w:p>
        </w:tc>
        <w:tc>
          <w:tcPr>
            <w:tcW w:w="1884" w:type="dxa"/>
            <w:tcBorders>
              <w:top w:val="single" w:sz="2" w:space="0" w:color="auto"/>
              <w:left w:val="nil"/>
              <w:bottom w:val="single" w:sz="2" w:space="0" w:color="auto"/>
              <w:right w:val="nil"/>
            </w:tcBorders>
          </w:tcPr>
          <w:p w14:paraId="7594138E" w14:textId="6544DFFD" w:rsidR="00465C12" w:rsidRPr="00EE063A" w:rsidRDefault="00465C12" w:rsidP="003E01AE">
            <w:pPr>
              <w:pStyle w:val="Tabletext"/>
              <w:jc w:val="right"/>
            </w:pPr>
            <w:r w:rsidRPr="005745BA">
              <w:t>-8,419,461.28</w:t>
            </w:r>
          </w:p>
        </w:tc>
      </w:tr>
    </w:tbl>
    <w:p w14:paraId="339466BD" w14:textId="59860EB2" w:rsidR="00C55825" w:rsidRPr="001C7940" w:rsidRDefault="00C55825" w:rsidP="001C7940">
      <w:pPr>
        <w:pStyle w:val="ItemHead"/>
        <w:rPr>
          <w:rFonts w:ascii="Times New Roman" w:hAnsi="Times New Roman"/>
        </w:rPr>
      </w:pPr>
      <w:proofErr w:type="gramStart"/>
      <w:r w:rsidRPr="001C7940">
        <w:rPr>
          <w:rFonts w:ascii="Times New Roman" w:hAnsi="Times New Roman"/>
        </w:rPr>
        <w:t>2  Subsection</w:t>
      </w:r>
      <w:proofErr w:type="gramEnd"/>
      <w:r w:rsidRPr="001C7940">
        <w:rPr>
          <w:rFonts w:ascii="Times New Roman" w:hAnsi="Times New Roman"/>
        </w:rPr>
        <w:t xml:space="preserve"> 6(4) (at the end of the table)</w:t>
      </w:r>
    </w:p>
    <w:p w14:paraId="5F362332" w14:textId="7BEAB15D" w:rsidR="00C55825" w:rsidRPr="00497A4D" w:rsidRDefault="00C55825" w:rsidP="00C55825">
      <w:pPr>
        <w:keepLines/>
        <w:spacing w:before="80" w:line="240" w:lineRule="auto"/>
        <w:ind w:left="709"/>
        <w:rPr>
          <w:rFonts w:eastAsia="Times New Roman" w:cs="Times New Roman"/>
          <w:szCs w:val="22"/>
          <w:lang w:eastAsia="en-AU"/>
        </w:rPr>
      </w:pPr>
      <w:r>
        <w:rPr>
          <w:rFonts w:eastAsia="Times New Roman" w:cs="Times New Roman"/>
          <w:szCs w:val="22"/>
          <w:lang w:eastAsia="en-AU"/>
        </w:rPr>
        <w:t>Add</w:t>
      </w:r>
      <w:r w:rsidRPr="00497A4D">
        <w:rPr>
          <w:rFonts w:eastAsia="Times New Roman" w:cs="Times New Roman"/>
          <w:szCs w:val="22"/>
          <w:lang w:eastAsia="en-AU"/>
        </w:rPr>
        <w:t>:</w:t>
      </w: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C55825" w:rsidRPr="005745BA" w14:paraId="244AD59B" w14:textId="77777777" w:rsidTr="00C55825">
        <w:trPr>
          <w:trHeight w:val="455"/>
          <w:tblHeader/>
        </w:trPr>
        <w:tc>
          <w:tcPr>
            <w:tcW w:w="596" w:type="dxa"/>
            <w:tcBorders>
              <w:top w:val="single" w:sz="2" w:space="0" w:color="auto"/>
              <w:bottom w:val="single" w:sz="2" w:space="0" w:color="auto"/>
            </w:tcBorders>
            <w:shd w:val="clear" w:color="auto" w:fill="auto"/>
          </w:tcPr>
          <w:p w14:paraId="3AF11A65" w14:textId="5C4AAA31" w:rsidR="00C55825" w:rsidRPr="005745BA" w:rsidRDefault="009534D2" w:rsidP="00C55825">
            <w:pPr>
              <w:keepNext/>
              <w:spacing w:before="60" w:line="240" w:lineRule="atLeast"/>
              <w:rPr>
                <w:rFonts w:eastAsia="Times New Roman" w:cs="Times New Roman"/>
                <w:sz w:val="20"/>
                <w:lang w:eastAsia="en-AU"/>
              </w:rPr>
            </w:pPr>
            <w:r w:rsidRPr="005745BA">
              <w:rPr>
                <w:rFonts w:eastAsia="Times New Roman" w:cs="Times New Roman"/>
                <w:sz w:val="20"/>
                <w:lang w:eastAsia="en-AU"/>
              </w:rPr>
              <w:t>51</w:t>
            </w:r>
          </w:p>
        </w:tc>
        <w:tc>
          <w:tcPr>
            <w:tcW w:w="2693" w:type="dxa"/>
            <w:tcBorders>
              <w:top w:val="single" w:sz="2" w:space="0" w:color="auto"/>
              <w:bottom w:val="single" w:sz="2" w:space="0" w:color="auto"/>
            </w:tcBorders>
            <w:shd w:val="clear" w:color="auto" w:fill="auto"/>
          </w:tcPr>
          <w:p w14:paraId="4E8E5761" w14:textId="2AC1AB30" w:rsidR="00C55825" w:rsidRPr="005745BA" w:rsidRDefault="00447867" w:rsidP="00C55825">
            <w:pPr>
              <w:spacing w:before="60" w:line="240" w:lineRule="atLeast"/>
              <w:rPr>
                <w:rFonts w:eastAsia="Times New Roman" w:cs="Times New Roman"/>
                <w:sz w:val="20"/>
                <w:lang w:eastAsia="en-AU"/>
              </w:rPr>
            </w:pPr>
            <w:r w:rsidRPr="005745BA">
              <w:rPr>
                <w:rFonts w:eastAsia="Times New Roman" w:cs="Times New Roman"/>
                <w:sz w:val="20"/>
                <w:lang w:eastAsia="en-AU"/>
              </w:rPr>
              <w:t>Department of Finance</w:t>
            </w:r>
          </w:p>
        </w:tc>
        <w:tc>
          <w:tcPr>
            <w:tcW w:w="3403" w:type="dxa"/>
            <w:tcBorders>
              <w:top w:val="single" w:sz="2" w:space="0" w:color="auto"/>
              <w:bottom w:val="single" w:sz="2" w:space="0" w:color="auto"/>
            </w:tcBorders>
            <w:shd w:val="clear" w:color="auto" w:fill="auto"/>
          </w:tcPr>
          <w:p w14:paraId="45BAF10A" w14:textId="7E4A5CC4" w:rsidR="00C55825" w:rsidRPr="005745BA" w:rsidRDefault="00447867" w:rsidP="00C55825">
            <w:pPr>
              <w:spacing w:before="60" w:line="240" w:lineRule="atLeast"/>
              <w:rPr>
                <w:rFonts w:eastAsia="Times New Roman" w:cs="Times New Roman"/>
                <w:sz w:val="20"/>
                <w:lang w:eastAsia="en-AU"/>
              </w:rPr>
            </w:pPr>
            <w:r w:rsidRPr="005745BA">
              <w:rPr>
                <w:rFonts w:eastAsia="Times New Roman" w:cs="Times New Roman"/>
                <w:sz w:val="20"/>
                <w:lang w:eastAsia="en-AU"/>
              </w:rPr>
              <w:t>Administered item, Outcome 3</w:t>
            </w:r>
          </w:p>
        </w:tc>
        <w:tc>
          <w:tcPr>
            <w:tcW w:w="1701" w:type="dxa"/>
            <w:tcBorders>
              <w:top w:val="single" w:sz="2" w:space="0" w:color="auto"/>
              <w:bottom w:val="single" w:sz="2" w:space="0" w:color="auto"/>
            </w:tcBorders>
            <w:shd w:val="clear" w:color="auto" w:fill="auto"/>
          </w:tcPr>
          <w:p w14:paraId="2FBDED71" w14:textId="25BA813D" w:rsidR="00C55825" w:rsidRPr="005745BA" w:rsidRDefault="00447867" w:rsidP="00447867">
            <w:pPr>
              <w:spacing w:before="60" w:line="240" w:lineRule="atLeast"/>
              <w:jc w:val="right"/>
              <w:rPr>
                <w:rFonts w:eastAsia="Times New Roman" w:cs="Times New Roman"/>
                <w:sz w:val="20"/>
                <w:lang w:eastAsia="en-AU"/>
              </w:rPr>
            </w:pPr>
            <w:r w:rsidRPr="005745BA">
              <w:rPr>
                <w:rFonts w:eastAsia="Times New Roman" w:cs="Times New Roman"/>
                <w:sz w:val="20"/>
                <w:lang w:eastAsia="en-AU"/>
              </w:rPr>
              <w:t>-106,000.00</w:t>
            </w:r>
          </w:p>
        </w:tc>
      </w:tr>
      <w:tr w:rsidR="00C55825" w:rsidRPr="00497A4D" w14:paraId="0007A86E" w14:textId="77777777" w:rsidTr="00C55825">
        <w:trPr>
          <w:trHeight w:val="455"/>
          <w:tblHeader/>
        </w:trPr>
        <w:tc>
          <w:tcPr>
            <w:tcW w:w="596" w:type="dxa"/>
            <w:tcBorders>
              <w:top w:val="single" w:sz="2" w:space="0" w:color="auto"/>
              <w:bottom w:val="single" w:sz="2" w:space="0" w:color="auto"/>
            </w:tcBorders>
            <w:shd w:val="clear" w:color="auto" w:fill="auto"/>
          </w:tcPr>
          <w:p w14:paraId="65F14EB5" w14:textId="7BC7E904" w:rsidR="00C55825" w:rsidRPr="005745BA" w:rsidRDefault="009534D2" w:rsidP="00C55825">
            <w:pPr>
              <w:keepNext/>
              <w:spacing w:before="60" w:line="240" w:lineRule="atLeast"/>
              <w:rPr>
                <w:rFonts w:eastAsia="Times New Roman" w:cs="Times New Roman"/>
                <w:sz w:val="20"/>
                <w:lang w:eastAsia="en-AU"/>
              </w:rPr>
            </w:pPr>
            <w:r w:rsidRPr="005745BA">
              <w:rPr>
                <w:rFonts w:eastAsia="Times New Roman" w:cs="Times New Roman"/>
                <w:sz w:val="20"/>
                <w:lang w:eastAsia="en-AU"/>
              </w:rPr>
              <w:t>52</w:t>
            </w:r>
          </w:p>
        </w:tc>
        <w:tc>
          <w:tcPr>
            <w:tcW w:w="2693" w:type="dxa"/>
            <w:tcBorders>
              <w:top w:val="single" w:sz="2" w:space="0" w:color="auto"/>
              <w:bottom w:val="single" w:sz="2" w:space="0" w:color="auto"/>
            </w:tcBorders>
            <w:shd w:val="clear" w:color="auto" w:fill="auto"/>
          </w:tcPr>
          <w:p w14:paraId="756566D1" w14:textId="7ED33F7D" w:rsidR="00C55825" w:rsidRPr="005745BA" w:rsidRDefault="00447867" w:rsidP="00C55825">
            <w:pPr>
              <w:spacing w:before="60" w:line="240" w:lineRule="atLeast"/>
              <w:rPr>
                <w:rFonts w:eastAsia="Times New Roman" w:cs="Times New Roman"/>
                <w:sz w:val="20"/>
                <w:lang w:eastAsia="en-AU"/>
              </w:rPr>
            </w:pPr>
            <w:r w:rsidRPr="005745BA">
              <w:rPr>
                <w:rFonts w:eastAsia="Times New Roman" w:cs="Times New Roman"/>
                <w:sz w:val="20"/>
                <w:lang w:eastAsia="en-AU"/>
              </w:rPr>
              <w:t>Australian Public Service Commission</w:t>
            </w:r>
          </w:p>
        </w:tc>
        <w:tc>
          <w:tcPr>
            <w:tcW w:w="3403" w:type="dxa"/>
            <w:tcBorders>
              <w:top w:val="single" w:sz="2" w:space="0" w:color="auto"/>
              <w:bottom w:val="single" w:sz="2" w:space="0" w:color="auto"/>
            </w:tcBorders>
            <w:shd w:val="clear" w:color="auto" w:fill="auto"/>
          </w:tcPr>
          <w:p w14:paraId="4E2663CD" w14:textId="7996FDC0" w:rsidR="00C55825" w:rsidRPr="005745BA" w:rsidRDefault="00447867" w:rsidP="00C55825">
            <w:pPr>
              <w:spacing w:before="60" w:line="240" w:lineRule="atLeast"/>
              <w:rPr>
                <w:rFonts w:eastAsia="Times New Roman" w:cs="Times New Roman"/>
                <w:sz w:val="20"/>
                <w:lang w:eastAsia="en-AU"/>
              </w:rPr>
            </w:pPr>
            <w:r w:rsidRPr="005745BA">
              <w:rPr>
                <w:rFonts w:eastAsia="Times New Roman" w:cs="Times New Roman"/>
                <w:sz w:val="20"/>
                <w:lang w:eastAsia="en-AU"/>
              </w:rPr>
              <w:t>Administered item, Outcome 1</w:t>
            </w:r>
          </w:p>
        </w:tc>
        <w:tc>
          <w:tcPr>
            <w:tcW w:w="1701" w:type="dxa"/>
            <w:tcBorders>
              <w:top w:val="single" w:sz="2" w:space="0" w:color="auto"/>
              <w:bottom w:val="single" w:sz="2" w:space="0" w:color="auto"/>
            </w:tcBorders>
            <w:shd w:val="clear" w:color="auto" w:fill="auto"/>
          </w:tcPr>
          <w:p w14:paraId="31CF7D53" w14:textId="1005DC41" w:rsidR="00C55825" w:rsidRDefault="00447867" w:rsidP="00447867">
            <w:pPr>
              <w:spacing w:before="60" w:line="240" w:lineRule="atLeast"/>
              <w:jc w:val="right"/>
              <w:rPr>
                <w:rFonts w:eastAsia="Times New Roman" w:cs="Times New Roman"/>
                <w:sz w:val="20"/>
                <w:lang w:eastAsia="en-AU"/>
              </w:rPr>
            </w:pPr>
            <w:r w:rsidRPr="005745BA">
              <w:rPr>
                <w:rFonts w:eastAsia="Times New Roman" w:cs="Times New Roman"/>
                <w:sz w:val="20"/>
                <w:lang w:eastAsia="en-AU"/>
              </w:rPr>
              <w:t>+106,000.00</w:t>
            </w:r>
          </w:p>
        </w:tc>
      </w:tr>
    </w:tbl>
    <w:p w14:paraId="599C91AD" w14:textId="7250BE78" w:rsidR="008C4AD7" w:rsidRPr="001C7940" w:rsidRDefault="008C4AD7" w:rsidP="008C4AD7">
      <w:pPr>
        <w:pStyle w:val="ItemHead"/>
        <w:rPr>
          <w:rFonts w:ascii="Times New Roman" w:hAnsi="Times New Roman"/>
          <w:color w:val="000000" w:themeColor="text1"/>
          <w:szCs w:val="22"/>
        </w:rPr>
      </w:pPr>
      <w:proofErr w:type="gramStart"/>
      <w:r>
        <w:rPr>
          <w:rFonts w:ascii="Times New Roman" w:hAnsi="Times New Roman"/>
          <w:color w:val="000000" w:themeColor="text1"/>
          <w:szCs w:val="22"/>
        </w:rPr>
        <w:t>3</w:t>
      </w:r>
      <w:r w:rsidRPr="001C7940">
        <w:rPr>
          <w:rFonts w:ascii="Times New Roman" w:hAnsi="Times New Roman"/>
          <w:color w:val="000000" w:themeColor="text1"/>
          <w:szCs w:val="22"/>
        </w:rPr>
        <w:t xml:space="preserve">  </w:t>
      </w:r>
      <w:r>
        <w:rPr>
          <w:rFonts w:ascii="Times New Roman" w:hAnsi="Times New Roman"/>
          <w:color w:val="000000" w:themeColor="text1"/>
          <w:szCs w:val="22"/>
        </w:rPr>
        <w:t>Subsection</w:t>
      </w:r>
      <w:proofErr w:type="gramEnd"/>
      <w:r>
        <w:rPr>
          <w:rFonts w:ascii="Times New Roman" w:hAnsi="Times New Roman"/>
          <w:color w:val="000000" w:themeColor="text1"/>
          <w:szCs w:val="22"/>
        </w:rPr>
        <w:t xml:space="preserve"> 7(5</w:t>
      </w:r>
      <w:r w:rsidRPr="001C7940">
        <w:rPr>
          <w:rFonts w:ascii="Times New Roman" w:hAnsi="Times New Roman"/>
          <w:color w:val="000000" w:themeColor="text1"/>
          <w:szCs w:val="22"/>
        </w:rPr>
        <w:t xml:space="preserve">) </w:t>
      </w:r>
      <w:r>
        <w:rPr>
          <w:rFonts w:ascii="Times New Roman" w:hAnsi="Times New Roman"/>
          <w:color w:val="000000" w:themeColor="text1"/>
          <w:szCs w:val="22"/>
        </w:rPr>
        <w:t xml:space="preserve">(table items </w:t>
      </w:r>
      <w:r w:rsidRPr="001C7940">
        <w:rPr>
          <w:rFonts w:ascii="Times New Roman" w:hAnsi="Times New Roman"/>
          <w:color w:val="000000" w:themeColor="text1"/>
          <w:szCs w:val="22"/>
        </w:rPr>
        <w:t xml:space="preserve">2, </w:t>
      </w:r>
      <w:r>
        <w:rPr>
          <w:rFonts w:ascii="Times New Roman" w:hAnsi="Times New Roman"/>
          <w:color w:val="000000" w:themeColor="text1"/>
          <w:szCs w:val="22"/>
        </w:rPr>
        <w:t>6 and 17</w:t>
      </w:r>
      <w:r w:rsidRPr="001C7940">
        <w:rPr>
          <w:rFonts w:ascii="Times New Roman" w:hAnsi="Times New Roman"/>
          <w:color w:val="000000" w:themeColor="text1"/>
          <w:szCs w:val="22"/>
        </w:rPr>
        <w:t>)</w:t>
      </w:r>
    </w:p>
    <w:p w14:paraId="668D8EE2" w14:textId="77777777" w:rsidR="008C4AD7" w:rsidRDefault="008C4AD7" w:rsidP="008C4AD7">
      <w:pPr>
        <w:pStyle w:val="Item"/>
        <w:tabs>
          <w:tab w:val="left" w:pos="1733"/>
        </w:tabs>
      </w:pPr>
      <w:r>
        <w:t xml:space="preserve">Repeal the items, substitute: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8C4AD7" w:rsidRPr="005745BA" w14:paraId="4E67DA9F" w14:textId="77777777" w:rsidTr="002D50B2">
        <w:trPr>
          <w:trHeight w:val="294"/>
        </w:trPr>
        <w:tc>
          <w:tcPr>
            <w:tcW w:w="704" w:type="dxa"/>
            <w:tcBorders>
              <w:top w:val="single" w:sz="2" w:space="0" w:color="auto"/>
              <w:left w:val="nil"/>
              <w:bottom w:val="single" w:sz="2" w:space="0" w:color="auto"/>
              <w:right w:val="nil"/>
            </w:tcBorders>
            <w:hideMark/>
          </w:tcPr>
          <w:p w14:paraId="7E7ECC93" w14:textId="77777777" w:rsidR="008C4AD7" w:rsidRPr="005745BA" w:rsidRDefault="008C4AD7" w:rsidP="002D50B2">
            <w:pPr>
              <w:pStyle w:val="Tabletext"/>
            </w:pPr>
            <w:r w:rsidRPr="005745BA">
              <w:t>2</w:t>
            </w:r>
          </w:p>
        </w:tc>
        <w:tc>
          <w:tcPr>
            <w:tcW w:w="2588" w:type="dxa"/>
            <w:tcBorders>
              <w:top w:val="single" w:sz="2" w:space="0" w:color="auto"/>
              <w:left w:val="nil"/>
              <w:bottom w:val="single" w:sz="2" w:space="0" w:color="auto"/>
              <w:right w:val="nil"/>
            </w:tcBorders>
          </w:tcPr>
          <w:p w14:paraId="617B0DCC" w14:textId="77777777" w:rsidR="008C4AD7" w:rsidRPr="005745BA" w:rsidRDefault="008C4AD7" w:rsidP="002D50B2">
            <w:pPr>
              <w:pStyle w:val="Tabletext"/>
            </w:pPr>
            <w:r w:rsidRPr="005745BA">
              <w:t>Attorney</w:t>
            </w:r>
            <w:r w:rsidRPr="005745BA">
              <w:noBreakHyphen/>
              <w:t>General’s Department</w:t>
            </w:r>
          </w:p>
        </w:tc>
        <w:tc>
          <w:tcPr>
            <w:tcW w:w="3224" w:type="dxa"/>
            <w:tcBorders>
              <w:top w:val="single" w:sz="2" w:space="0" w:color="auto"/>
              <w:left w:val="nil"/>
              <w:bottom w:val="single" w:sz="2" w:space="0" w:color="auto"/>
              <w:right w:val="nil"/>
            </w:tcBorders>
          </w:tcPr>
          <w:p w14:paraId="48CD489D" w14:textId="32E10E96" w:rsidR="008C4AD7" w:rsidRPr="005745BA" w:rsidRDefault="008C4AD7" w:rsidP="002D50B2">
            <w:pPr>
              <w:pStyle w:val="Tabletext"/>
            </w:pPr>
            <w:r w:rsidRPr="005745BA">
              <w:t>Other departmental item (Equity injections)</w:t>
            </w:r>
          </w:p>
        </w:tc>
        <w:tc>
          <w:tcPr>
            <w:tcW w:w="1884" w:type="dxa"/>
            <w:tcBorders>
              <w:top w:val="single" w:sz="2" w:space="0" w:color="auto"/>
              <w:left w:val="nil"/>
              <w:bottom w:val="single" w:sz="2" w:space="0" w:color="auto"/>
              <w:right w:val="nil"/>
            </w:tcBorders>
          </w:tcPr>
          <w:p w14:paraId="06679265" w14:textId="15F2C1B5" w:rsidR="008C4AD7" w:rsidRPr="005745BA" w:rsidRDefault="008C4AD7" w:rsidP="002D50B2">
            <w:pPr>
              <w:pStyle w:val="Tabletext"/>
              <w:jc w:val="right"/>
            </w:pPr>
            <w:r w:rsidRPr="005745BA">
              <w:t>+3,267,000.00</w:t>
            </w:r>
          </w:p>
        </w:tc>
        <w:bookmarkStart w:id="12" w:name="_GoBack"/>
        <w:bookmarkEnd w:id="12"/>
      </w:tr>
      <w:tr w:rsidR="00CE25C5" w:rsidRPr="005745BA" w14:paraId="4269C76D" w14:textId="77777777" w:rsidTr="002D50B2">
        <w:trPr>
          <w:trHeight w:val="294"/>
        </w:trPr>
        <w:tc>
          <w:tcPr>
            <w:tcW w:w="704" w:type="dxa"/>
            <w:tcBorders>
              <w:top w:val="single" w:sz="2" w:space="0" w:color="auto"/>
              <w:left w:val="nil"/>
              <w:bottom w:val="single" w:sz="2" w:space="0" w:color="auto"/>
              <w:right w:val="nil"/>
            </w:tcBorders>
          </w:tcPr>
          <w:p w14:paraId="6F60C71B" w14:textId="222B5B7C" w:rsidR="00CE25C5" w:rsidRPr="005745BA" w:rsidRDefault="00CE25C5" w:rsidP="002D50B2">
            <w:pPr>
              <w:pStyle w:val="Tabletext"/>
            </w:pPr>
            <w:r w:rsidRPr="005745BA">
              <w:t>6</w:t>
            </w:r>
          </w:p>
        </w:tc>
        <w:tc>
          <w:tcPr>
            <w:tcW w:w="2588" w:type="dxa"/>
            <w:tcBorders>
              <w:top w:val="single" w:sz="2" w:space="0" w:color="auto"/>
              <w:left w:val="nil"/>
              <w:bottom w:val="single" w:sz="2" w:space="0" w:color="auto"/>
              <w:right w:val="nil"/>
            </w:tcBorders>
          </w:tcPr>
          <w:p w14:paraId="6EC33C09" w14:textId="0B905322" w:rsidR="00CE25C5" w:rsidRPr="005745BA" w:rsidRDefault="00CE25C5" w:rsidP="002D50B2">
            <w:pPr>
              <w:pStyle w:val="Tabletext"/>
            </w:pPr>
            <w:r w:rsidRPr="005745BA">
              <w:t>Department of Home Affairs</w:t>
            </w:r>
          </w:p>
        </w:tc>
        <w:tc>
          <w:tcPr>
            <w:tcW w:w="3224" w:type="dxa"/>
            <w:tcBorders>
              <w:top w:val="single" w:sz="2" w:space="0" w:color="auto"/>
              <w:left w:val="nil"/>
              <w:bottom w:val="single" w:sz="2" w:space="0" w:color="auto"/>
              <w:right w:val="nil"/>
            </w:tcBorders>
          </w:tcPr>
          <w:p w14:paraId="52E30E65" w14:textId="3B02E9B7" w:rsidR="00CE25C5" w:rsidRPr="005745BA" w:rsidRDefault="00CE25C5" w:rsidP="002D50B2">
            <w:pPr>
              <w:pStyle w:val="Tabletext"/>
            </w:pPr>
            <w:r w:rsidRPr="005745BA">
              <w:t>Other departmental item (Equity injections)</w:t>
            </w:r>
          </w:p>
        </w:tc>
        <w:tc>
          <w:tcPr>
            <w:tcW w:w="1884" w:type="dxa"/>
            <w:tcBorders>
              <w:top w:val="single" w:sz="2" w:space="0" w:color="auto"/>
              <w:left w:val="nil"/>
              <w:bottom w:val="single" w:sz="2" w:space="0" w:color="auto"/>
              <w:right w:val="nil"/>
            </w:tcBorders>
          </w:tcPr>
          <w:p w14:paraId="6BAC0C89" w14:textId="523928B3" w:rsidR="00CE25C5" w:rsidRPr="005745BA" w:rsidRDefault="00CE25C5" w:rsidP="002D50B2">
            <w:pPr>
              <w:pStyle w:val="Tabletext"/>
              <w:jc w:val="right"/>
            </w:pPr>
            <w:r w:rsidRPr="005745BA">
              <w:t>-4,921,000.00</w:t>
            </w:r>
          </w:p>
        </w:tc>
      </w:tr>
      <w:tr w:rsidR="00CE25C5" w:rsidRPr="005B17AC" w14:paraId="751FB0F8" w14:textId="77777777" w:rsidTr="002D50B2">
        <w:trPr>
          <w:trHeight w:val="294"/>
        </w:trPr>
        <w:tc>
          <w:tcPr>
            <w:tcW w:w="704" w:type="dxa"/>
            <w:tcBorders>
              <w:top w:val="single" w:sz="2" w:space="0" w:color="auto"/>
              <w:left w:val="nil"/>
              <w:bottom w:val="single" w:sz="2" w:space="0" w:color="auto"/>
              <w:right w:val="nil"/>
            </w:tcBorders>
          </w:tcPr>
          <w:p w14:paraId="6321E78C" w14:textId="6451C7C8" w:rsidR="00CE25C5" w:rsidRPr="005745BA" w:rsidRDefault="00CA6D85" w:rsidP="002D50B2">
            <w:pPr>
              <w:pStyle w:val="Tabletext"/>
            </w:pPr>
            <w:r w:rsidRPr="005745BA">
              <w:t>17</w:t>
            </w:r>
          </w:p>
        </w:tc>
        <w:tc>
          <w:tcPr>
            <w:tcW w:w="2588" w:type="dxa"/>
            <w:tcBorders>
              <w:top w:val="single" w:sz="2" w:space="0" w:color="auto"/>
              <w:left w:val="nil"/>
              <w:bottom w:val="single" w:sz="2" w:space="0" w:color="auto"/>
              <w:right w:val="nil"/>
            </w:tcBorders>
          </w:tcPr>
          <w:p w14:paraId="26BCDCD9" w14:textId="34E569D1" w:rsidR="00CE25C5" w:rsidRPr="005745BA" w:rsidRDefault="00CA6D85" w:rsidP="002D50B2">
            <w:pPr>
              <w:pStyle w:val="Tabletext"/>
            </w:pPr>
            <w:r w:rsidRPr="005745BA">
              <w:t>National Emergency Management Agency</w:t>
            </w:r>
          </w:p>
        </w:tc>
        <w:tc>
          <w:tcPr>
            <w:tcW w:w="3224" w:type="dxa"/>
            <w:tcBorders>
              <w:top w:val="single" w:sz="2" w:space="0" w:color="auto"/>
              <w:left w:val="nil"/>
              <w:bottom w:val="single" w:sz="2" w:space="0" w:color="auto"/>
              <w:right w:val="nil"/>
            </w:tcBorders>
          </w:tcPr>
          <w:p w14:paraId="36713564" w14:textId="7B518155" w:rsidR="00CE25C5" w:rsidRPr="005745BA" w:rsidRDefault="00CA6D85" w:rsidP="002D50B2">
            <w:pPr>
              <w:pStyle w:val="Tabletext"/>
            </w:pPr>
            <w:r w:rsidRPr="005745BA">
              <w:t>Other departmental item (Equity injections)</w:t>
            </w:r>
          </w:p>
        </w:tc>
        <w:tc>
          <w:tcPr>
            <w:tcW w:w="1884" w:type="dxa"/>
            <w:tcBorders>
              <w:top w:val="single" w:sz="2" w:space="0" w:color="auto"/>
              <w:left w:val="nil"/>
              <w:bottom w:val="single" w:sz="2" w:space="0" w:color="auto"/>
              <w:right w:val="nil"/>
            </w:tcBorders>
          </w:tcPr>
          <w:p w14:paraId="301A1EE3" w14:textId="727807B6" w:rsidR="00CE25C5" w:rsidRDefault="00CA6D85" w:rsidP="002D50B2">
            <w:pPr>
              <w:pStyle w:val="Tabletext"/>
              <w:jc w:val="right"/>
            </w:pPr>
            <w:r w:rsidRPr="005745BA">
              <w:t>+1,362,000.00</w:t>
            </w:r>
          </w:p>
        </w:tc>
      </w:tr>
    </w:tbl>
    <w:p w14:paraId="2843FFDC" w14:textId="77777777" w:rsidR="00EF03D3" w:rsidRPr="00EF03D3" w:rsidRDefault="00EF03D3" w:rsidP="00E85313">
      <w:pPr>
        <w:pStyle w:val="Item"/>
        <w:ind w:left="0"/>
      </w:pPr>
    </w:p>
    <w:sectPr w:rsidR="00EF03D3" w:rsidRPr="00EF03D3" w:rsidSect="000828D1">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02A8" w14:textId="77777777" w:rsidR="00FE199E" w:rsidRDefault="00FE199E" w:rsidP="0048364F">
      <w:pPr>
        <w:spacing w:line="240" w:lineRule="auto"/>
      </w:pPr>
      <w:r>
        <w:separator/>
      </w:r>
    </w:p>
  </w:endnote>
  <w:endnote w:type="continuationSeparator" w:id="0">
    <w:p w14:paraId="593C826E" w14:textId="77777777" w:rsidR="00FE199E" w:rsidRDefault="00FE199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22F" w14:textId="77777777" w:rsidR="00081DE1" w:rsidRPr="005F1388" w:rsidRDefault="00081DE1"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3CF192EC" wp14:editId="07442F58">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3D5B2" w14:textId="11B9C65F"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92EC"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nYCgMAALA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XBNnYCgMAALAGAAAOAAAAAAAAAAAAAAAAAC4CAABkcnMvZTJvRG9jLnht&#10;bFBLAQItABQABgAIAAAAIQBsUsac2gAAAAQBAAAPAAAAAAAAAAAAAAAAAGQFAABkcnMvZG93bnJl&#10;di54bWxQSwUGAAAAAAQABADzAAAAawYAAAAA&#10;" stroked="f" strokeweight=".5pt">
              <v:path arrowok="t"/>
              <v:textbox>
                <w:txbxContent>
                  <w:p w14:paraId="3943D5B2" w14:textId="11B9C65F"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i/>
        <w:noProof/>
        <w:sz w:val="18"/>
      </w:rPr>
      <w:t>I22RU100.v04.docx</w:t>
    </w:r>
    <w:r w:rsidRPr="005F1388">
      <w:rPr>
        <w:i/>
        <w:sz w:val="18"/>
      </w:rPr>
      <w:t xml:space="preserve"> </w:t>
    </w:r>
    <w:r>
      <w:rPr>
        <w:i/>
        <w:noProof/>
        <w:sz w:val="18"/>
      </w:rPr>
      <w:t>31/5/2022 9:34 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5EDA" w14:textId="77777777" w:rsidR="00081DE1" w:rsidRDefault="00081DE1" w:rsidP="00E97334">
    <w:r>
      <w:rPr>
        <w:noProof/>
        <w:lang w:eastAsia="en-AU"/>
      </w:rPr>
      <mc:AlternateContent>
        <mc:Choice Requires="wps">
          <w:drawing>
            <wp:anchor distT="0" distB="0" distL="114300" distR="114300" simplePos="0" relativeHeight="251649024" behindDoc="1" locked="0" layoutInCell="1" allowOverlap="1" wp14:anchorId="41A2F477" wp14:editId="5DD8F2C6">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20E60" w14:textId="76E3CEE1"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2F477"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gDQ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" stroked="f" strokeweight=".5pt">
              <v:path arrowok="t"/>
              <v:textbox>
                <w:txbxContent>
                  <w:p w14:paraId="49620E60" w14:textId="76E3CEE1" w:rsidR="00081DE1" w:rsidRPr="00190BA1" w:rsidRDefault="00081DE1" w:rsidP="00190BA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81DE1" w14:paraId="1AD6D1C3" w14:textId="77777777" w:rsidTr="00371A9A">
      <w:tc>
        <w:tcPr>
          <w:tcW w:w="8472" w:type="dxa"/>
        </w:tcPr>
        <w:p w14:paraId="355BB90C" w14:textId="2D4D474F" w:rsidR="00081DE1" w:rsidRDefault="00081DE1" w:rsidP="00371A9A">
          <w:pPr>
            <w:rPr>
              <w:sz w:val="18"/>
            </w:rPr>
          </w:pPr>
        </w:p>
      </w:tc>
    </w:tr>
  </w:tbl>
  <w:p w14:paraId="3E39D57F" w14:textId="77777777" w:rsidR="00081DE1" w:rsidRPr="00E97334" w:rsidRDefault="00081DE1"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6902" w14:textId="77777777" w:rsidR="00081DE1" w:rsidRPr="00ED79B6" w:rsidRDefault="00081DE1"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29113315" wp14:editId="30B3F1B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00B93" w14:textId="4F2379B1"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331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Oe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IIio54JAwAAsQYAAA4AAAAAAAAAAAAAAAAALgIAAGRycy9lMm9Eb2MueG1s&#10;UEsBAi0AFAAGAAgAAAAhAGxSxpzaAAAABAEAAA8AAAAAAAAAAAAAAAAAYwUAAGRycy9kb3ducmV2&#10;LnhtbFBLBQYAAAAABAAEAPMAAABqBgAAAAA=&#10;" stroked="f" strokeweight=".5pt">
              <v:path arrowok="t"/>
              <v:textbox>
                <w:txbxContent>
                  <w:p w14:paraId="04500B93" w14:textId="4F2379B1"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4144" behindDoc="1" locked="0" layoutInCell="1" allowOverlap="1" wp14:anchorId="4C442E89" wp14:editId="024DC1E5">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604EF" w14:textId="684A6E3F"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E89" id="Text Box 3" o:spid="_x0000_s1032" type="#_x0000_t202" alt="Sec-firstpage" style="position:absolute;margin-left:0;margin-top:0;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zS0AfnKUtV7GFCjIIG&#10;hV62ms78FM2JdQ/EwKIBIixPdw8HFwqaTbU3jNbK/PwT3eOhK4CL0Q4WV47tjw0xDCPxVcJmyJI0&#10;BbUuPNLBqA8Pc8xZHnPkprpRMARJ8C5cPd6J7sqNqp5gx069VWARScF2jl13vXHNOoUdTdl0GkCw&#10;2zRxc7nQtFsMvu0e6ydidDuwDhrqTnUrjozfzG2D9fWRarpxipdhqF+z2uYf9mJoy3aH+8V7/A6o&#10;13+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Af/IeCgMAALEGAAAOAAAAAAAAAAAAAAAAAC4CAABkcnMvZTJvRG9jLnht&#10;bFBLAQItABQABgAIAAAAIQBsUsac2gAAAAQBAAAPAAAAAAAAAAAAAAAAAGQFAABkcnMvZG93bnJl&#10;di54bWxQSwUGAAAAAAQABADzAAAAawYAAAAA&#10;" stroked="f" strokeweight=".5pt">
              <v:path arrowok="t"/>
              <v:textbox>
                <w:txbxContent>
                  <w:p w14:paraId="509604EF" w14:textId="684A6E3F"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2C12" w14:textId="77777777" w:rsidR="00081DE1" w:rsidRPr="00E33C1C" w:rsidRDefault="00081DE1"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048" behindDoc="1" locked="0" layoutInCell="1" allowOverlap="1" wp14:anchorId="496251CD" wp14:editId="708108CF">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6CD96" w14:textId="463963E9"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51C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h7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6yPh7CgMAALIGAAAOAAAAAAAAAAAAAAAAAC4CAABkcnMvZTJvRG9jLnht&#10;bFBLAQItABQABgAIAAAAIQBsUsac2gAAAAQBAAAPAAAAAAAAAAAAAAAAAGQFAABkcnMvZG93bnJl&#10;di54bWxQSwUGAAAAAAQABADzAAAAawYAAAAA&#10;" stroked="f" strokeweight=".5pt">
              <v:path arrowok="t"/>
              <v:textbox>
                <w:txbxContent>
                  <w:p w14:paraId="1AA6CD96" w14:textId="463963E9"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081DE1" w14:paraId="5334B422" w14:textId="77777777" w:rsidTr="00D56A0D">
      <w:tc>
        <w:tcPr>
          <w:tcW w:w="709" w:type="dxa"/>
          <w:tcBorders>
            <w:top w:val="nil"/>
            <w:left w:val="nil"/>
            <w:bottom w:val="nil"/>
            <w:right w:val="nil"/>
          </w:tcBorders>
        </w:tcPr>
        <w:p w14:paraId="3EF5A274" w14:textId="77777777" w:rsidR="00081DE1" w:rsidRDefault="00081DE1" w:rsidP="00371A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6615E7" w14:textId="1F3F8815" w:rsidR="00081DE1" w:rsidRDefault="00081DE1"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45BA">
            <w:rPr>
              <w:i/>
              <w:sz w:val="18"/>
            </w:rPr>
            <w:t>Public Governance, Performance and Accountability (Section 75 Transfers) Amendment Determination 2020-2021 (No. 8)</w:t>
          </w:r>
          <w:r w:rsidRPr="007A1328">
            <w:rPr>
              <w:i/>
              <w:sz w:val="18"/>
            </w:rPr>
            <w:fldChar w:fldCharType="end"/>
          </w:r>
        </w:p>
      </w:tc>
      <w:tc>
        <w:tcPr>
          <w:tcW w:w="1383" w:type="dxa"/>
          <w:tcBorders>
            <w:top w:val="nil"/>
            <w:left w:val="nil"/>
            <w:bottom w:val="nil"/>
            <w:right w:val="nil"/>
          </w:tcBorders>
        </w:tcPr>
        <w:p w14:paraId="17632FFD" w14:textId="77777777" w:rsidR="00081DE1" w:rsidRDefault="00081DE1" w:rsidP="00371A9A">
          <w:pPr>
            <w:spacing w:line="0" w:lineRule="atLeast"/>
            <w:jc w:val="right"/>
            <w:rPr>
              <w:sz w:val="18"/>
            </w:rPr>
          </w:pPr>
        </w:p>
      </w:tc>
    </w:tr>
    <w:tr w:rsidR="00081DE1" w14:paraId="2309D02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F512C" w14:textId="77777777" w:rsidR="00081DE1" w:rsidRDefault="00081DE1" w:rsidP="00371A9A">
          <w:pPr>
            <w:jc w:val="right"/>
            <w:rPr>
              <w:sz w:val="18"/>
            </w:rPr>
          </w:pPr>
          <w:r>
            <w:rPr>
              <w:i/>
              <w:noProof/>
              <w:sz w:val="18"/>
            </w:rPr>
            <w:t>I22RU100.v04.docx</w:t>
          </w:r>
          <w:r w:rsidRPr="00ED79B6">
            <w:rPr>
              <w:i/>
              <w:sz w:val="18"/>
            </w:rPr>
            <w:t xml:space="preserve"> </w:t>
          </w:r>
          <w:r>
            <w:rPr>
              <w:i/>
              <w:noProof/>
              <w:sz w:val="18"/>
            </w:rPr>
            <w:t>31/5/2022 9:34 AM</w:t>
          </w:r>
        </w:p>
      </w:tc>
    </w:tr>
  </w:tbl>
  <w:p w14:paraId="4A82AFAC" w14:textId="77777777" w:rsidR="00081DE1" w:rsidRPr="00ED79B6" w:rsidRDefault="00081DE1"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05FB" w14:textId="77777777" w:rsidR="00081DE1" w:rsidRPr="00E33C1C" w:rsidRDefault="00081DE1"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6192" behindDoc="1" locked="0" layoutInCell="1" allowOverlap="1" wp14:anchorId="145554B6" wp14:editId="213BF1D3">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2A5966" w14:textId="6150563D"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54B6"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zvDQ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" stroked="f" strokeweight=".5pt">
              <v:path arrowok="t"/>
              <v:textbox>
                <w:txbxContent>
                  <w:p w14:paraId="392A5966" w14:textId="6150563D" w:rsidR="00081DE1" w:rsidRPr="00190BA1" w:rsidRDefault="00081DE1" w:rsidP="00190BA1">
                    <w:pPr>
                      <w:jc w:val="center"/>
                      <w:rPr>
                        <w:rFonts w:ascii="Arial" w:hAnsi="Arial" w:cs="Arial"/>
                        <w:b/>
                        <w:sz w:val="40"/>
                      </w:rPr>
                    </w:pP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081DE1" w14:paraId="02022CCA" w14:textId="77777777" w:rsidTr="00D56A0D">
      <w:tc>
        <w:tcPr>
          <w:tcW w:w="1383" w:type="dxa"/>
          <w:tcBorders>
            <w:top w:val="nil"/>
            <w:left w:val="nil"/>
            <w:bottom w:val="nil"/>
            <w:right w:val="nil"/>
          </w:tcBorders>
        </w:tcPr>
        <w:p w14:paraId="2CC539A3" w14:textId="77777777" w:rsidR="00081DE1" w:rsidRDefault="00081DE1" w:rsidP="00371A9A">
          <w:pPr>
            <w:spacing w:line="0" w:lineRule="atLeast"/>
            <w:rPr>
              <w:sz w:val="18"/>
            </w:rPr>
          </w:pPr>
        </w:p>
      </w:tc>
      <w:tc>
        <w:tcPr>
          <w:tcW w:w="6379" w:type="dxa"/>
          <w:tcBorders>
            <w:top w:val="nil"/>
            <w:left w:val="nil"/>
            <w:bottom w:val="nil"/>
            <w:right w:val="nil"/>
          </w:tcBorders>
        </w:tcPr>
        <w:p w14:paraId="2540F8AF" w14:textId="666ABACB" w:rsidR="00081DE1" w:rsidRDefault="00081DE1" w:rsidP="00FB2B96">
          <w:pPr>
            <w:spacing w:line="0" w:lineRule="atLeast"/>
            <w:jc w:val="center"/>
            <w:rPr>
              <w:sz w:val="18"/>
            </w:rPr>
          </w:pPr>
          <w:r>
            <w:rPr>
              <w:i/>
              <w:sz w:val="18"/>
            </w:rPr>
            <w:t>Public Governance, Performance and Accountability (Section 75 Transfers) Amendment Determination 2022-2023 (No. 3)</w:t>
          </w:r>
        </w:p>
      </w:tc>
      <w:tc>
        <w:tcPr>
          <w:tcW w:w="709" w:type="dxa"/>
          <w:tcBorders>
            <w:top w:val="nil"/>
            <w:left w:val="nil"/>
            <w:bottom w:val="nil"/>
            <w:right w:val="nil"/>
          </w:tcBorders>
        </w:tcPr>
        <w:p w14:paraId="48911C94" w14:textId="1A82AE6F" w:rsidR="00081DE1" w:rsidRDefault="00081DE1" w:rsidP="00371A9A">
          <w:pPr>
            <w:spacing w:line="0" w:lineRule="atLeast"/>
            <w:jc w:val="right"/>
            <w:rPr>
              <w:sz w:val="18"/>
            </w:rPr>
          </w:pPr>
          <w:r>
            <w:rPr>
              <w:i/>
              <w:noProof/>
              <w:sz w:val="18"/>
            </w:rPr>
            <w:t>i</w:t>
          </w:r>
        </w:p>
      </w:tc>
    </w:tr>
    <w:tr w:rsidR="00081DE1" w14:paraId="5E45DC86"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7CFEC0" w14:textId="67A12277" w:rsidR="00081DE1" w:rsidRDefault="00081DE1" w:rsidP="00371A9A">
          <w:pPr>
            <w:rPr>
              <w:sz w:val="18"/>
            </w:rPr>
          </w:pPr>
        </w:p>
      </w:tc>
    </w:tr>
  </w:tbl>
  <w:p w14:paraId="3929EA2E" w14:textId="77777777" w:rsidR="00081DE1" w:rsidRPr="00ED79B6" w:rsidRDefault="00081DE1"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2BEF" w14:textId="77777777" w:rsidR="00081DE1" w:rsidRPr="00E33C1C" w:rsidRDefault="00081DE1"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1312" behindDoc="1" locked="0" layoutInCell="1" allowOverlap="1" wp14:anchorId="722B1FCD" wp14:editId="74CFD3F6">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33F77" w14:textId="25D9FC43"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B1FCD" id="_x0000_t202" coordsize="21600,21600" o:spt="202" path="m,l,21600r21600,l21600,xe">
              <v:stroke joinstyle="miter"/>
              <v:path gradientshapeok="t" o:connecttype="rect"/>
            </v:shapetype>
            <v:shape id="Text Box 19" o:spid="_x0000_s1040" type="#_x0000_t202" alt="Sec-evenpage" style="position:absolute;margin-left:0;margin-top:40.8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BGT1LMDgMAALMGAAAOAAAAAAAAAAAAAAAAAC4CAABkcnMvZTJv&#10;RG9jLnhtbFBLAQItABQABgAIAAAAIQDVWZwg3AAAAAcBAAAPAAAAAAAAAAAAAAAAAGgFAABkcnMv&#10;ZG93bnJldi54bWxQSwUGAAAAAAQABADzAAAAcQYAAAAA&#10;" stroked="f" strokeweight=".5pt">
              <v:path arrowok="t"/>
              <v:textbox>
                <w:txbxContent>
                  <w:p w14:paraId="49A33F77" w14:textId="25D9FC43" w:rsidR="002F7DAD" w:rsidRPr="00190BA1" w:rsidRDefault="002F7DAD" w:rsidP="00190BA1">
                    <w:pPr>
                      <w:jc w:val="center"/>
                      <w:rPr>
                        <w:rFonts w:ascii="Arial" w:hAnsi="Arial" w:cs="Arial"/>
                        <w:b/>
                        <w:sz w:val="40"/>
                      </w:rPr>
                    </w:pP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081DE1" w14:paraId="6DD1B495" w14:textId="77777777" w:rsidTr="007A6863">
      <w:tc>
        <w:tcPr>
          <w:tcW w:w="709" w:type="dxa"/>
          <w:tcBorders>
            <w:top w:val="nil"/>
            <w:left w:val="nil"/>
            <w:bottom w:val="nil"/>
            <w:right w:val="nil"/>
          </w:tcBorders>
        </w:tcPr>
        <w:p w14:paraId="6E293B20" w14:textId="403BC780" w:rsidR="00081DE1" w:rsidRDefault="00081DE1" w:rsidP="003A4ED4">
          <w:pPr>
            <w:spacing w:line="0" w:lineRule="atLeast"/>
            <w:rPr>
              <w:sz w:val="18"/>
            </w:rPr>
          </w:pPr>
          <w:r w:rsidRPr="003A4ED4">
            <w:rPr>
              <w:i/>
              <w:noProof/>
              <w:sz w:val="18"/>
            </w:rPr>
            <w:fldChar w:fldCharType="begin"/>
          </w:r>
          <w:r w:rsidRPr="003A4ED4">
            <w:rPr>
              <w:i/>
              <w:noProof/>
              <w:sz w:val="18"/>
            </w:rPr>
            <w:instrText xml:space="preserve"> PAGE   \* MERGEFORMAT </w:instrText>
          </w:r>
          <w:r w:rsidRPr="003A4ED4">
            <w:rPr>
              <w:i/>
              <w:noProof/>
              <w:sz w:val="18"/>
            </w:rPr>
            <w:fldChar w:fldCharType="separate"/>
          </w:r>
          <w:r w:rsidR="005745BA">
            <w:rPr>
              <w:i/>
              <w:noProof/>
              <w:sz w:val="18"/>
            </w:rPr>
            <w:t>4</w:t>
          </w:r>
          <w:r w:rsidRPr="003A4ED4">
            <w:rPr>
              <w:i/>
              <w:noProof/>
              <w:sz w:val="18"/>
            </w:rPr>
            <w:fldChar w:fldCharType="end"/>
          </w:r>
        </w:p>
      </w:tc>
      <w:tc>
        <w:tcPr>
          <w:tcW w:w="6379" w:type="dxa"/>
          <w:tcBorders>
            <w:top w:val="nil"/>
            <w:left w:val="nil"/>
            <w:bottom w:val="nil"/>
            <w:right w:val="nil"/>
          </w:tcBorders>
        </w:tcPr>
        <w:p w14:paraId="3ECE2985" w14:textId="46AAD6F6" w:rsidR="00081DE1" w:rsidRDefault="00081DE1" w:rsidP="00FB2B96">
          <w:pPr>
            <w:spacing w:line="0" w:lineRule="atLeast"/>
            <w:jc w:val="center"/>
            <w:rPr>
              <w:sz w:val="18"/>
            </w:rPr>
          </w:pPr>
          <w:r>
            <w:rPr>
              <w:i/>
              <w:sz w:val="18"/>
            </w:rPr>
            <w:t>Public Governance, Performance and Accountability (Section 75 Transfers) Amendment Determination 2022-2023 (No. 3)</w:t>
          </w:r>
        </w:p>
      </w:tc>
      <w:tc>
        <w:tcPr>
          <w:tcW w:w="1383" w:type="dxa"/>
          <w:tcBorders>
            <w:top w:val="nil"/>
            <w:left w:val="nil"/>
            <w:bottom w:val="nil"/>
            <w:right w:val="nil"/>
          </w:tcBorders>
        </w:tcPr>
        <w:p w14:paraId="061BA691" w14:textId="77777777" w:rsidR="00081DE1" w:rsidRDefault="00081DE1" w:rsidP="00371A9A">
          <w:pPr>
            <w:spacing w:line="0" w:lineRule="atLeast"/>
            <w:jc w:val="right"/>
            <w:rPr>
              <w:sz w:val="18"/>
            </w:rPr>
          </w:pPr>
        </w:p>
      </w:tc>
    </w:tr>
    <w:tr w:rsidR="00081DE1" w14:paraId="09BB4B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09A2E7" w14:textId="6A4D68A2" w:rsidR="00081DE1" w:rsidRDefault="00081DE1" w:rsidP="00371A9A">
          <w:pPr>
            <w:jc w:val="right"/>
            <w:rPr>
              <w:sz w:val="18"/>
            </w:rPr>
          </w:pPr>
        </w:p>
      </w:tc>
    </w:tr>
  </w:tbl>
  <w:p w14:paraId="71509BC0" w14:textId="77777777" w:rsidR="00081DE1" w:rsidRPr="00ED79B6" w:rsidRDefault="00081DE1"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B3D6" w14:textId="77777777" w:rsidR="00081DE1" w:rsidRPr="00E33C1C" w:rsidRDefault="00081DE1"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40" behindDoc="1" locked="0" layoutInCell="1" allowOverlap="1" wp14:anchorId="10DD9BC5" wp14:editId="64037B94">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80138" w14:textId="36EF961B"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9BC5"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EiDg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AyjOEiDgMAALIGAAAOAAAAAAAAAAAAAAAAAC4CAABkcnMvZTJv&#10;RG9jLnhtbFBLAQItABQABgAIAAAAIQDVWZwg3AAAAAcBAAAPAAAAAAAAAAAAAAAAAGgFAABkcnMv&#10;ZG93bnJldi54bWxQSwUGAAAAAAQABADzAAAAcQYAAAAA&#10;" stroked="f" strokeweight=".5pt">
              <v:path arrowok="t"/>
              <v:textbox>
                <w:txbxContent>
                  <w:p w14:paraId="59380138" w14:textId="36EF961B" w:rsidR="002D50B2" w:rsidRPr="00190BA1" w:rsidRDefault="002D50B2" w:rsidP="00190BA1">
                    <w:pPr>
                      <w:jc w:val="center"/>
                      <w:rPr>
                        <w:rFonts w:ascii="Arial" w:hAnsi="Arial" w:cs="Arial"/>
                        <w:b/>
                        <w:sz w:val="40"/>
                      </w:rPr>
                    </w:pP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081DE1" w14:paraId="632433FE" w14:textId="77777777" w:rsidTr="00371A9A">
      <w:tc>
        <w:tcPr>
          <w:tcW w:w="1384" w:type="dxa"/>
          <w:tcBorders>
            <w:top w:val="nil"/>
            <w:left w:val="nil"/>
            <w:bottom w:val="nil"/>
            <w:right w:val="nil"/>
          </w:tcBorders>
        </w:tcPr>
        <w:p w14:paraId="19E4FFB2" w14:textId="77777777" w:rsidR="00081DE1" w:rsidRDefault="00081DE1" w:rsidP="00371A9A">
          <w:pPr>
            <w:spacing w:line="0" w:lineRule="atLeast"/>
            <w:rPr>
              <w:sz w:val="18"/>
            </w:rPr>
          </w:pPr>
        </w:p>
      </w:tc>
      <w:tc>
        <w:tcPr>
          <w:tcW w:w="6379" w:type="dxa"/>
          <w:tcBorders>
            <w:top w:val="nil"/>
            <w:left w:val="nil"/>
            <w:bottom w:val="nil"/>
            <w:right w:val="nil"/>
          </w:tcBorders>
        </w:tcPr>
        <w:p w14:paraId="0132192C" w14:textId="7ABE62A3" w:rsidR="00081DE1" w:rsidRDefault="00081DE1" w:rsidP="00FB2B96">
          <w:pPr>
            <w:spacing w:line="0" w:lineRule="atLeast"/>
            <w:jc w:val="center"/>
            <w:rPr>
              <w:sz w:val="18"/>
            </w:rPr>
          </w:pPr>
          <w:r>
            <w:rPr>
              <w:i/>
              <w:sz w:val="18"/>
            </w:rPr>
            <w:t>Public Governance, Performance and Accountability (Section 75 Transfers) Amendment Determination 2022-2023 (No. 3)</w:t>
          </w:r>
        </w:p>
      </w:tc>
      <w:tc>
        <w:tcPr>
          <w:tcW w:w="709" w:type="dxa"/>
          <w:tcBorders>
            <w:top w:val="nil"/>
            <w:left w:val="nil"/>
            <w:bottom w:val="nil"/>
            <w:right w:val="nil"/>
          </w:tcBorders>
        </w:tcPr>
        <w:p w14:paraId="79FC67BA" w14:textId="7C2988FC" w:rsidR="00081DE1" w:rsidRDefault="00081DE1" w:rsidP="003A4ED4">
          <w:pPr>
            <w:spacing w:line="0" w:lineRule="atLeast"/>
            <w:jc w:val="right"/>
            <w:rPr>
              <w:sz w:val="18"/>
            </w:rPr>
          </w:pPr>
          <w:r w:rsidRPr="003A4ED4">
            <w:rPr>
              <w:i/>
              <w:noProof/>
              <w:sz w:val="18"/>
            </w:rPr>
            <w:fldChar w:fldCharType="begin"/>
          </w:r>
          <w:r w:rsidRPr="003A4ED4">
            <w:rPr>
              <w:i/>
              <w:noProof/>
              <w:sz w:val="18"/>
            </w:rPr>
            <w:instrText xml:space="preserve"> PAGE   \* MERGEFORMAT </w:instrText>
          </w:r>
          <w:r w:rsidRPr="003A4ED4">
            <w:rPr>
              <w:i/>
              <w:noProof/>
              <w:sz w:val="18"/>
            </w:rPr>
            <w:fldChar w:fldCharType="separate"/>
          </w:r>
          <w:r w:rsidR="005745BA">
            <w:rPr>
              <w:i/>
              <w:noProof/>
              <w:sz w:val="18"/>
            </w:rPr>
            <w:t>5</w:t>
          </w:r>
          <w:r w:rsidRPr="003A4ED4">
            <w:rPr>
              <w:i/>
              <w:noProof/>
              <w:sz w:val="18"/>
            </w:rPr>
            <w:fldChar w:fldCharType="end"/>
          </w:r>
        </w:p>
      </w:tc>
    </w:tr>
    <w:tr w:rsidR="00081DE1" w14:paraId="2E613D87" w14:textId="77777777" w:rsidTr="0037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EB9287" w14:textId="21BD6DC6" w:rsidR="00081DE1" w:rsidRDefault="00081DE1" w:rsidP="00371A9A">
          <w:pPr>
            <w:rPr>
              <w:sz w:val="18"/>
            </w:rPr>
          </w:pPr>
        </w:p>
      </w:tc>
    </w:tr>
  </w:tbl>
  <w:p w14:paraId="638240E1" w14:textId="77777777" w:rsidR="00081DE1" w:rsidRPr="00ED79B6" w:rsidRDefault="00081DE1"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68F8" w14:textId="77777777" w:rsidR="00081DE1" w:rsidRPr="00E33C1C" w:rsidRDefault="00081DE1"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1A74824E" wp14:editId="0766AA80">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9FC6D" w14:textId="09DC4582"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824E"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BrpnVPCgMAALQGAAAOAAAAAAAAAAAAAAAAAC4CAABkcnMvZTJvRG9jLnht&#10;bFBLAQItABQABgAIAAAAIQBsUsac2gAAAAQBAAAPAAAAAAAAAAAAAAAAAGQFAABkcnMvZG93bnJl&#10;di54bWxQSwUGAAAAAAQABADzAAAAawYAAAAA&#10;" stroked="f" strokeweight=".5pt">
              <v:path arrowok="t"/>
              <v:textbox>
                <w:txbxContent>
                  <w:p w14:paraId="0DF9FC6D" w14:textId="09DC4582"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081DE1" w14:paraId="17404779" w14:textId="77777777" w:rsidTr="007A6863">
      <w:tc>
        <w:tcPr>
          <w:tcW w:w="1384" w:type="dxa"/>
          <w:tcBorders>
            <w:top w:val="nil"/>
            <w:left w:val="nil"/>
            <w:bottom w:val="nil"/>
            <w:right w:val="nil"/>
          </w:tcBorders>
        </w:tcPr>
        <w:p w14:paraId="63F7AB7D" w14:textId="77777777" w:rsidR="00081DE1" w:rsidRDefault="00081DE1" w:rsidP="00371A9A">
          <w:pPr>
            <w:spacing w:line="0" w:lineRule="atLeast"/>
            <w:rPr>
              <w:sz w:val="18"/>
            </w:rPr>
          </w:pPr>
        </w:p>
      </w:tc>
      <w:tc>
        <w:tcPr>
          <w:tcW w:w="6379" w:type="dxa"/>
          <w:tcBorders>
            <w:top w:val="nil"/>
            <w:left w:val="nil"/>
            <w:bottom w:val="nil"/>
            <w:right w:val="nil"/>
          </w:tcBorders>
        </w:tcPr>
        <w:p w14:paraId="2F7AB97F" w14:textId="4A58B48A" w:rsidR="00081DE1" w:rsidRDefault="00081DE1"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45BA">
            <w:rPr>
              <w:i/>
              <w:sz w:val="18"/>
            </w:rPr>
            <w:t>Public Governance, Performance and Accountability (Section 75 Transfers) Amendment Determination 2020-2021 (No. 8)</w:t>
          </w:r>
          <w:r w:rsidRPr="007A1328">
            <w:rPr>
              <w:i/>
              <w:sz w:val="18"/>
            </w:rPr>
            <w:fldChar w:fldCharType="end"/>
          </w:r>
        </w:p>
      </w:tc>
      <w:tc>
        <w:tcPr>
          <w:tcW w:w="709" w:type="dxa"/>
          <w:tcBorders>
            <w:top w:val="nil"/>
            <w:left w:val="nil"/>
            <w:bottom w:val="nil"/>
            <w:right w:val="nil"/>
          </w:tcBorders>
        </w:tcPr>
        <w:p w14:paraId="122B03DF" w14:textId="77777777" w:rsidR="00081DE1" w:rsidRDefault="00081DE1"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081DE1" w14:paraId="3A021AC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02AF0C" w14:textId="77777777" w:rsidR="00081DE1" w:rsidRDefault="00081DE1" w:rsidP="00371A9A">
          <w:pPr>
            <w:rPr>
              <w:sz w:val="18"/>
            </w:rPr>
          </w:pPr>
          <w:r>
            <w:rPr>
              <w:i/>
              <w:noProof/>
              <w:sz w:val="18"/>
            </w:rPr>
            <w:t>I22RU100.v04.docx</w:t>
          </w:r>
          <w:r w:rsidRPr="00ED79B6">
            <w:rPr>
              <w:i/>
              <w:sz w:val="18"/>
            </w:rPr>
            <w:t xml:space="preserve"> </w:t>
          </w:r>
          <w:r>
            <w:rPr>
              <w:i/>
              <w:noProof/>
              <w:sz w:val="18"/>
            </w:rPr>
            <w:t>31/5/2022 9:34 AM</w:t>
          </w:r>
        </w:p>
      </w:tc>
    </w:tr>
  </w:tbl>
  <w:p w14:paraId="7DCA1FB4" w14:textId="77777777" w:rsidR="00081DE1" w:rsidRPr="00ED79B6" w:rsidRDefault="00081DE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6897C" w14:textId="77777777" w:rsidR="00FE199E" w:rsidRDefault="00FE199E" w:rsidP="0048364F">
      <w:pPr>
        <w:spacing w:line="240" w:lineRule="auto"/>
      </w:pPr>
      <w:r>
        <w:separator/>
      </w:r>
    </w:p>
  </w:footnote>
  <w:footnote w:type="continuationSeparator" w:id="0">
    <w:p w14:paraId="068DDEE1" w14:textId="77777777" w:rsidR="00FE199E" w:rsidRDefault="00FE199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22F3" w14:textId="77777777" w:rsidR="00081DE1" w:rsidRPr="005F1388" w:rsidRDefault="00081DE1"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5F5D664" wp14:editId="232EAB1A">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D5831" w14:textId="08D1AEAE"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D664"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UPBwMAAKk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dF71DwcDAACpBgAADgAAAAAAAAAAAAAAAAAuAgAAZHJzL2Uyb0RvYy54bWxQ&#10;SwECLQAUAAYACAAAACEAdGKWLtsAAAAHAQAADwAAAAAAAAAAAAAAAABhBQAAZHJzL2Rvd25yZXYu&#10;eG1sUEsFBgAAAAAEAAQA8wAAAGkGAAAAAA==&#10;" stroked="f" strokeweight=".5pt">
              <v:path arrowok="t"/>
              <v:textbox>
                <w:txbxContent>
                  <w:p w14:paraId="5D2D5831" w14:textId="08D1AEAE"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B693" w14:textId="77777777" w:rsidR="00081DE1" w:rsidRPr="005F1388" w:rsidRDefault="00081DE1" w:rsidP="0048364F">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5066B6B9" wp14:editId="3918CB83">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D6FDA" w14:textId="358D4DE9"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B6B9"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O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VJGSOCwMAAK8GAAAOAAAAAAAAAAAAAAAAAC4CAABkcnMvZTJvRG9j&#10;LnhtbFBLAQItABQABgAIAAAAIQCfr2rn3AAAAAcBAAAPAAAAAAAAAAAAAAAAAGUFAABkcnMvZG93&#10;bnJldi54bWxQSwUGAAAAAAQABADzAAAAbgYAAAAA&#10;" stroked="f" strokeweight=".5pt">
              <v:path arrowok="t"/>
              <v:textbox>
                <w:txbxContent>
                  <w:p w14:paraId="3F9D6FDA" w14:textId="358D4DE9" w:rsidR="00081DE1" w:rsidRPr="00190BA1" w:rsidRDefault="00081DE1" w:rsidP="00190BA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E20D" w14:textId="77777777" w:rsidR="00081DE1" w:rsidRPr="005F1388" w:rsidRDefault="00081DE1" w:rsidP="0048364F">
    <w:pPr>
      <w:pStyle w:val="Header"/>
      <w:tabs>
        <w:tab w:val="clear" w:pos="4150"/>
        <w:tab w:val="clear" w:pos="8307"/>
      </w:tabs>
    </w:pPr>
    <w:r>
      <w:rPr>
        <w:noProof/>
      </w:rPr>
      <mc:AlternateContent>
        <mc:Choice Requires="wps">
          <w:drawing>
            <wp:anchor distT="0" distB="0" distL="114300" distR="114300" simplePos="0" relativeHeight="251652096" behindDoc="1" locked="0" layoutInCell="1" allowOverlap="1" wp14:anchorId="679ABBD2" wp14:editId="66E66B6C">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78BC5" w14:textId="1D6B2878"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ABBD2"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ux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9cF5ylIVe5gQo6BB&#10;oZetpjM/RXNi3QMxsGiACMvT3cPBhYJmU+0No7UyP/9E93joCuBitIPFlWP7Y0MMw0h8lbAZsiRN&#10;Qa0Lj3Qw6sPDHHOWxxy5qW4UDEESvAtXj3eiu3KjqifYsVNvFVhEUrCdY9ddb1yzTmFHUzadBhDs&#10;Nk3cXC407RaDb7vH+okY3Q6sg4a6U92KI+M3c9tgfX2kmm6c4mUY6testvmHvRjast3hfvEevwPq&#10;9Z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gX5uxCQMAALEGAAAOAAAAAAAAAAAAAAAAAC4CAABkcnMvZTJvRG9jLnht&#10;bFBLAQItABQABgAIAAAAIQB0YpYu2wAAAAcBAAAPAAAAAAAAAAAAAAAAAGMFAABkcnMvZG93bnJl&#10;di54bWxQSwUGAAAAAAQABADzAAAAawYAAAAA&#10;" stroked="f" strokeweight=".5pt">
              <v:path arrowok="t"/>
              <v:textbox>
                <w:txbxContent>
                  <w:p w14:paraId="72F78BC5" w14:textId="1D6B2878"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D4BE" w14:textId="77777777" w:rsidR="00081DE1" w:rsidRPr="00ED79B6" w:rsidRDefault="00081DE1"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741FEDBB" wp14:editId="7C1426AF">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5CF1" w14:textId="4EE3260D"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FEDBB"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gz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fY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zSyAfnKUtV7GFCjIIG&#10;hV62ms5KSP+cWPdADGwaIML2dPdwcKGg2VR7w2itzM8/0T0eugK4GO1gc+XY/tgQwzASXyWshixJ&#10;U1DrwiMdjPrwMMec5TFHbqobBUOQBO/C1eOd6K7cqOoJluzUWwUWkRRs59h11xvX7FNY0pRNpwEE&#10;y00TN5cLTbvF4NvusX4iRrcD66Ch7lS348j4zdw2WF8fqaYbp3gZhvo1q23+YTGGtmyXuN+8x++A&#10;ev2rmfwG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ZZnYMwoDAACyBgAADgAAAAAAAAAAAAAAAAAuAgAAZHJzL2Uyb0RvYy54&#10;bWxQSwECLQAUAAYACAAAACEAdGKWLtsAAAAHAQAADwAAAAAAAAAAAAAAAABkBQAAZHJzL2Rvd25y&#10;ZXYueG1sUEsFBgAAAAAEAAQA8wAAAGwGAAAAAA==&#10;" stroked="f" strokeweight=".5pt">
              <v:path arrowok="t"/>
              <v:textbox>
                <w:txbxContent>
                  <w:p w14:paraId="36CD5CF1" w14:textId="4EE3260D"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49F3" w14:textId="77777777" w:rsidR="00081DE1" w:rsidRPr="00ED79B6" w:rsidRDefault="00081DE1"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DF380FD" wp14:editId="2C1D0622">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0C2E1" w14:textId="43FD8827"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80FD"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UCwMAALE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OozSuBuRlSoOMCFGQYNC&#10;m1tN5xzSvyDWPRADiwaYsDzdPRylUNBsqqUw2ijz4098j4eugFeM9rC4cmy/b4lhGIkvEjbDJElT&#10;UOvCJR2M+nAxpy+r0xe5rW4UDEESvAukxzvRkaVR1RPs2Jm3Ck9EUrCdY9eRN65Zp7CjKZvNAgh2&#10;myZuIZeadovBt91j/USMbgfWQUPdqW7FkezV3DZYXx+pZlunSh6G2ue5yWqbf9iLoS3bHe4X7+k9&#10;oF7+aaa/AQ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DgxnAUCwMAALEGAAAOAAAAAAAAAAAAAAAAAC4CAABkcnMvZTJvRG9j&#10;LnhtbFBLAQItABQABgAIAAAAIQCfr2rn3AAAAAcBAAAPAAAAAAAAAAAAAAAAAGUFAABkcnMvZG93&#10;bnJldi54bWxQSwUGAAAAAAQABADzAAAAbgYAAAAA&#10;" stroked="f" strokeweight=".5pt">
              <v:path arrowok="t"/>
              <v:textbox>
                <w:txbxContent>
                  <w:p w14:paraId="0620C2E1" w14:textId="43FD8827" w:rsidR="00081DE1" w:rsidRPr="00190BA1" w:rsidRDefault="00081DE1" w:rsidP="00190BA1">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C373" w14:textId="77777777" w:rsidR="00081DE1" w:rsidRPr="00ED79B6" w:rsidRDefault="00081DE1"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0C458381" wp14:editId="13B8F29D">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6A48" w14:textId="1E8D93B4"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58381"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Q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FKAtSTlqrYw4gYBR0K&#10;zWw1nfkxmhPrHoiBTQNE2J7uHg4uFHSbam8YrZX5+Se6x0NbABejHWyuHNsfG2IYRuKrhNWQJWkK&#10;al14pINRHx7mmLM85shNdaNgCpLgXbh6vBPdlRtVPcGSnXqrwCKSgu0cu+5645p9Ckuasuk0gGC5&#10;aeLmcqFptxl83z3WT8TodmIddNSd6nYcGb8Z3AbrCyTVdOMUL8NUv2a1LQAsxtCX7RL3m/f4HVCv&#10;fzWT3wA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d2LQQCQMAALIGAAAOAAAAAAAAAAAAAAAAAC4CAABkcnMvZTJvRG9jLnht&#10;bFBLAQItABQABgAIAAAAIQB0YpYu2wAAAAcBAAAPAAAAAAAAAAAAAAAAAGMFAABkcnMvZG93bnJl&#10;di54bWxQSwUGAAAAAAQABADzAAAAawYAAAAA&#10;" stroked="f" strokeweight=".5pt">
              <v:path arrowok="t"/>
              <v:textbox>
                <w:txbxContent>
                  <w:p w14:paraId="2D546A48" w14:textId="1E8D93B4"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0C67" w14:textId="3EB34592" w:rsidR="00081DE1" w:rsidRPr="00A961C4" w:rsidRDefault="00081DE1" w:rsidP="0048364F">
    <w:pPr>
      <w:rPr>
        <w:b/>
        <w:sz w:val="20"/>
      </w:rPr>
    </w:pPr>
    <w:r>
      <w:rPr>
        <w:b/>
        <w:noProof/>
        <w:sz w:val="20"/>
        <w:lang w:eastAsia="en-AU"/>
      </w:rPr>
      <mc:AlternateContent>
        <mc:Choice Requires="wps">
          <w:drawing>
            <wp:anchor distT="0" distB="0" distL="114300" distR="114300" simplePos="0" relativeHeight="251657216" behindDoc="1" locked="0" layoutInCell="1" allowOverlap="1" wp14:anchorId="66BF0F38" wp14:editId="39402509">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F679B" w14:textId="50DC109C"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F0F38"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KPVx9cLAwAAswYAAA4AAAAAAAAAAAAAAAAALgIAAGRycy9lMm9Eb2Mu&#10;eG1sUEsBAi0AFAAGAAgAAAAhAHRili7bAAAABwEAAA8AAAAAAAAAAAAAAAAAZQUAAGRycy9kb3du&#10;cmV2LnhtbFBLBQYAAAAABAAEAPMAAABtBgAAAAA=&#10;" stroked="f" strokeweight=".5pt">
              <v:path arrowok="t"/>
              <v:textbox>
                <w:txbxContent>
                  <w:p w14:paraId="707F679B" w14:textId="50DC109C" w:rsidR="002F7DAD" w:rsidRPr="00190BA1" w:rsidRDefault="002F7DAD" w:rsidP="00190BA1">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sidR="005745BA">
      <w:rPr>
        <w:b/>
        <w:sz w:val="20"/>
      </w:rPr>
      <w:fldChar w:fldCharType="separate"/>
    </w:r>
    <w:r w:rsidR="005745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745BA">
      <w:rPr>
        <w:sz w:val="20"/>
      </w:rPr>
      <w:fldChar w:fldCharType="separate"/>
    </w:r>
    <w:r w:rsidR="005745BA">
      <w:rPr>
        <w:noProof/>
        <w:sz w:val="20"/>
      </w:rPr>
      <w:t>Amendments</w:t>
    </w:r>
    <w:r>
      <w:rPr>
        <w:sz w:val="20"/>
      </w:rPr>
      <w:fldChar w:fldCharType="end"/>
    </w:r>
  </w:p>
  <w:p w14:paraId="6C778D94" w14:textId="675D6513" w:rsidR="00081DE1" w:rsidRPr="00A961C4" w:rsidRDefault="00081D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7F4F84" w14:textId="77777777" w:rsidR="00081DE1" w:rsidRPr="00A961C4" w:rsidRDefault="00081DE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C58F" w14:textId="643C6FCD" w:rsidR="00081DE1" w:rsidRPr="00A961C4" w:rsidRDefault="00081DE1" w:rsidP="0048364F">
    <w:pPr>
      <w:jc w:val="right"/>
      <w:rPr>
        <w:sz w:val="20"/>
      </w:rPr>
    </w:pPr>
    <w:r>
      <w:rPr>
        <w:noProof/>
        <w:sz w:val="20"/>
        <w:lang w:eastAsia="en-AU"/>
      </w:rPr>
      <mc:AlternateContent>
        <mc:Choice Requires="wps">
          <w:drawing>
            <wp:anchor distT="0" distB="0" distL="114300" distR="114300" simplePos="0" relativeHeight="251653120" behindDoc="1" locked="0" layoutInCell="1" allowOverlap="1" wp14:anchorId="046E45BE" wp14:editId="6CD9A65B">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C80912" w14:textId="379E0BF3" w:rsidR="00081DE1" w:rsidRPr="00190BA1" w:rsidRDefault="00081DE1"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45BE"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9d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NK5j86TlqrYw4gYBR0K&#10;zWw1nXHI/5xY90AMbBogwvZ093CUQkG3qfaG0VqZn3+iezy0BXAx2sHmyrH9sSGGYSS+SlgNWZKm&#10;oNaFRzoY9eFhjjnLY47cVDcKpiAJ3oWrxzvRXUujqidYslNvFVhEUrCdY9ddb1yzT2FJUzadBhAs&#10;N03cXC407TaD77vH+okY3U6sg466U92OI+M3g9tgfYGkmm6cKnmY6testgWAxRj6sl3ifvMevwPq&#10;9a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D8xw9dCQMAALIGAAAOAAAAAAAAAAAAAAAAAC4CAABkcnMvZTJvRG9jLnht&#10;bFBLAQItABQABgAIAAAAIQB0YpYu2wAAAAcBAAAPAAAAAAAAAAAAAAAAAGMFAABkcnMvZG93bnJl&#10;di54bWxQSwUGAAAAAAQABADzAAAAawYAAAAA&#10;" stroked="f" strokeweight=".5pt">
              <v:path arrowok="t"/>
              <v:textbox>
                <w:txbxContent>
                  <w:p w14:paraId="10C80912" w14:textId="379E0BF3" w:rsidR="002F7DAD" w:rsidRPr="00190BA1" w:rsidRDefault="002F7DAD" w:rsidP="00190BA1">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5745BA">
      <w:rPr>
        <w:sz w:val="20"/>
      </w:rPr>
      <w:fldChar w:fldCharType="separate"/>
    </w:r>
    <w:r w:rsidR="005745B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745BA">
      <w:rPr>
        <w:b/>
        <w:sz w:val="20"/>
      </w:rPr>
      <w:fldChar w:fldCharType="separate"/>
    </w:r>
    <w:r w:rsidR="005745BA">
      <w:rPr>
        <w:b/>
        <w:noProof/>
        <w:sz w:val="20"/>
      </w:rPr>
      <w:t>Schedule 1</w:t>
    </w:r>
    <w:r>
      <w:rPr>
        <w:b/>
        <w:sz w:val="20"/>
      </w:rPr>
      <w:fldChar w:fldCharType="end"/>
    </w:r>
  </w:p>
  <w:p w14:paraId="78C2C2C2" w14:textId="4E240620" w:rsidR="00081DE1" w:rsidRPr="00A961C4" w:rsidRDefault="00081D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67513" w14:textId="77777777" w:rsidR="00081DE1" w:rsidRPr="00A961C4" w:rsidRDefault="00081DE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88F1" w14:textId="77777777" w:rsidR="00081DE1" w:rsidRPr="00A961C4" w:rsidRDefault="00081DE1" w:rsidP="0048364F">
    <w:r>
      <w:rPr>
        <w:noProof/>
        <w:lang w:eastAsia="en-AU"/>
      </w:rPr>
      <mc:AlternateContent>
        <mc:Choice Requires="wps">
          <w:drawing>
            <wp:anchor distT="0" distB="0" distL="114300" distR="114300" simplePos="0" relativeHeight="251666432" behindDoc="1" locked="0" layoutInCell="1" allowOverlap="1" wp14:anchorId="3CA4DB88" wp14:editId="74A8B64D">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01825" w14:textId="2EE5E338"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DB88"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OUCgMAALQ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jT1DlAoDAAC0BgAADgAAAAAAAAAAAAAAAAAuAgAAZHJzL2Uyb0RvYy54&#10;bWxQSwECLQAUAAYACAAAACEAdGKWLtsAAAAHAQAADwAAAAAAAAAAAAAAAABkBQAAZHJzL2Rvd25y&#10;ZXYueG1sUEsFBgAAAAAEAAQA8wAAAGwGAAAAAA==&#10;" stroked="f" strokeweight=".5pt">
              <v:path arrowok="t"/>
              <v:textbox>
                <w:txbxContent>
                  <w:p w14:paraId="42301825" w14:textId="2EE5E338" w:rsidR="00081DE1" w:rsidRPr="00190BA1" w:rsidRDefault="00081DE1"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745BA">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745BA">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745BA">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5F432FC"/>
    <w:multiLevelType w:val="hybridMultilevel"/>
    <w:tmpl w:val="1DA0D60A"/>
    <w:lvl w:ilvl="0" w:tplc="DC844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520BE"/>
    <w:multiLevelType w:val="hybridMultilevel"/>
    <w:tmpl w:val="6D6C4922"/>
    <w:lvl w:ilvl="0" w:tplc="5CDAA8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5"/>
  </w:num>
  <w:num w:numId="15">
    <w:abstractNumId w:val="14"/>
  </w:num>
  <w:num w:numId="16">
    <w:abstractNumId w:val="11"/>
  </w:num>
  <w:num w:numId="17">
    <w:abstractNumId w:val="18"/>
  </w:num>
  <w:num w:numId="18">
    <w:abstractNumId w:val="17"/>
  </w:num>
  <w:num w:numId="19">
    <w:abstractNumId w:val="21"/>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46"/>
    <w:rsid w:val="00000263"/>
    <w:rsid w:val="000013D2"/>
    <w:rsid w:val="000024E8"/>
    <w:rsid w:val="000113BC"/>
    <w:rsid w:val="000136AF"/>
    <w:rsid w:val="00016401"/>
    <w:rsid w:val="00022C02"/>
    <w:rsid w:val="00031768"/>
    <w:rsid w:val="0003196C"/>
    <w:rsid w:val="000350FB"/>
    <w:rsid w:val="00036E24"/>
    <w:rsid w:val="0004044E"/>
    <w:rsid w:val="00046F47"/>
    <w:rsid w:val="00050C72"/>
    <w:rsid w:val="0005120E"/>
    <w:rsid w:val="00054577"/>
    <w:rsid w:val="000614BF"/>
    <w:rsid w:val="0007169C"/>
    <w:rsid w:val="00074836"/>
    <w:rsid w:val="00077593"/>
    <w:rsid w:val="000803E9"/>
    <w:rsid w:val="00081DE1"/>
    <w:rsid w:val="000828D1"/>
    <w:rsid w:val="00083F48"/>
    <w:rsid w:val="0009677B"/>
    <w:rsid w:val="000979D7"/>
    <w:rsid w:val="000A7DF9"/>
    <w:rsid w:val="000C2B44"/>
    <w:rsid w:val="000D05EF"/>
    <w:rsid w:val="000D5485"/>
    <w:rsid w:val="000F21C1"/>
    <w:rsid w:val="0010320A"/>
    <w:rsid w:val="001046F1"/>
    <w:rsid w:val="00105D72"/>
    <w:rsid w:val="0010745C"/>
    <w:rsid w:val="00117277"/>
    <w:rsid w:val="00120EC9"/>
    <w:rsid w:val="0012409A"/>
    <w:rsid w:val="00130C37"/>
    <w:rsid w:val="00141ADC"/>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C7940"/>
    <w:rsid w:val="001E0A8D"/>
    <w:rsid w:val="001E3590"/>
    <w:rsid w:val="001E7407"/>
    <w:rsid w:val="001E763E"/>
    <w:rsid w:val="001F7EBE"/>
    <w:rsid w:val="00201D27"/>
    <w:rsid w:val="0020300C"/>
    <w:rsid w:val="00211FF2"/>
    <w:rsid w:val="002120BF"/>
    <w:rsid w:val="00220A0C"/>
    <w:rsid w:val="0022374F"/>
    <w:rsid w:val="00223E4A"/>
    <w:rsid w:val="002302EA"/>
    <w:rsid w:val="00240749"/>
    <w:rsid w:val="002468D7"/>
    <w:rsid w:val="00285CDD"/>
    <w:rsid w:val="00286FFE"/>
    <w:rsid w:val="00291167"/>
    <w:rsid w:val="00297ECB"/>
    <w:rsid w:val="002B74B6"/>
    <w:rsid w:val="002C152A"/>
    <w:rsid w:val="002C624C"/>
    <w:rsid w:val="002D043A"/>
    <w:rsid w:val="002D50B2"/>
    <w:rsid w:val="002D5291"/>
    <w:rsid w:val="002F7DAD"/>
    <w:rsid w:val="0031713F"/>
    <w:rsid w:val="00321913"/>
    <w:rsid w:val="003221A3"/>
    <w:rsid w:val="00324EE6"/>
    <w:rsid w:val="00330B72"/>
    <w:rsid w:val="003316DC"/>
    <w:rsid w:val="00332E0D"/>
    <w:rsid w:val="00341237"/>
    <w:rsid w:val="003415D3"/>
    <w:rsid w:val="00346335"/>
    <w:rsid w:val="00352B0F"/>
    <w:rsid w:val="003561B0"/>
    <w:rsid w:val="0036192C"/>
    <w:rsid w:val="00367960"/>
    <w:rsid w:val="00371A9A"/>
    <w:rsid w:val="0037460D"/>
    <w:rsid w:val="00387C04"/>
    <w:rsid w:val="003A15AC"/>
    <w:rsid w:val="003A4ED4"/>
    <w:rsid w:val="003A56EB"/>
    <w:rsid w:val="003B0627"/>
    <w:rsid w:val="003B43DD"/>
    <w:rsid w:val="003B644B"/>
    <w:rsid w:val="003C5F2B"/>
    <w:rsid w:val="003D0BFE"/>
    <w:rsid w:val="003D364D"/>
    <w:rsid w:val="003D4215"/>
    <w:rsid w:val="003D5700"/>
    <w:rsid w:val="003E01AE"/>
    <w:rsid w:val="003E01DD"/>
    <w:rsid w:val="003F0F5A"/>
    <w:rsid w:val="00400A30"/>
    <w:rsid w:val="004022CA"/>
    <w:rsid w:val="004116CD"/>
    <w:rsid w:val="00414ADE"/>
    <w:rsid w:val="0042187E"/>
    <w:rsid w:val="00423FDD"/>
    <w:rsid w:val="00424CA9"/>
    <w:rsid w:val="004257BB"/>
    <w:rsid w:val="004261D9"/>
    <w:rsid w:val="0044291A"/>
    <w:rsid w:val="00447867"/>
    <w:rsid w:val="004503F7"/>
    <w:rsid w:val="00454A9A"/>
    <w:rsid w:val="00460499"/>
    <w:rsid w:val="00465C12"/>
    <w:rsid w:val="00466CEC"/>
    <w:rsid w:val="0047088C"/>
    <w:rsid w:val="00474835"/>
    <w:rsid w:val="00475CFE"/>
    <w:rsid w:val="004819C7"/>
    <w:rsid w:val="0048298E"/>
    <w:rsid w:val="0048364F"/>
    <w:rsid w:val="00490F2E"/>
    <w:rsid w:val="00496DB3"/>
    <w:rsid w:val="00496F97"/>
    <w:rsid w:val="004A2041"/>
    <w:rsid w:val="004A53EA"/>
    <w:rsid w:val="004B0815"/>
    <w:rsid w:val="004D00E4"/>
    <w:rsid w:val="004D014E"/>
    <w:rsid w:val="004F1FAC"/>
    <w:rsid w:val="004F676E"/>
    <w:rsid w:val="00500D20"/>
    <w:rsid w:val="00516B8D"/>
    <w:rsid w:val="0052686F"/>
    <w:rsid w:val="0052756C"/>
    <w:rsid w:val="00530230"/>
    <w:rsid w:val="00530CC9"/>
    <w:rsid w:val="00537FBC"/>
    <w:rsid w:val="00541D73"/>
    <w:rsid w:val="00543469"/>
    <w:rsid w:val="005452CC"/>
    <w:rsid w:val="00546FA3"/>
    <w:rsid w:val="00547C64"/>
    <w:rsid w:val="00551E83"/>
    <w:rsid w:val="00554243"/>
    <w:rsid w:val="00555E0D"/>
    <w:rsid w:val="00557C7A"/>
    <w:rsid w:val="00562A58"/>
    <w:rsid w:val="005745BA"/>
    <w:rsid w:val="00577530"/>
    <w:rsid w:val="00581211"/>
    <w:rsid w:val="00584811"/>
    <w:rsid w:val="00593AA6"/>
    <w:rsid w:val="00594161"/>
    <w:rsid w:val="00594512"/>
    <w:rsid w:val="00594749"/>
    <w:rsid w:val="005A1037"/>
    <w:rsid w:val="005A482B"/>
    <w:rsid w:val="005B17AC"/>
    <w:rsid w:val="005B4067"/>
    <w:rsid w:val="005B56DA"/>
    <w:rsid w:val="005C36E0"/>
    <w:rsid w:val="005C3F41"/>
    <w:rsid w:val="005C7A86"/>
    <w:rsid w:val="005D168D"/>
    <w:rsid w:val="005D5EA1"/>
    <w:rsid w:val="005E61D3"/>
    <w:rsid w:val="005F4840"/>
    <w:rsid w:val="005F7738"/>
    <w:rsid w:val="00600219"/>
    <w:rsid w:val="00613EAD"/>
    <w:rsid w:val="006158AC"/>
    <w:rsid w:val="006174DA"/>
    <w:rsid w:val="00633323"/>
    <w:rsid w:val="00640402"/>
    <w:rsid w:val="00640F78"/>
    <w:rsid w:val="00646E7B"/>
    <w:rsid w:val="006500A9"/>
    <w:rsid w:val="00654D99"/>
    <w:rsid w:val="00655D6A"/>
    <w:rsid w:val="00656DE9"/>
    <w:rsid w:val="006735F6"/>
    <w:rsid w:val="00677CC2"/>
    <w:rsid w:val="006833E9"/>
    <w:rsid w:val="00685F42"/>
    <w:rsid w:val="006866A1"/>
    <w:rsid w:val="0069207B"/>
    <w:rsid w:val="006950AD"/>
    <w:rsid w:val="006A0566"/>
    <w:rsid w:val="006A4309"/>
    <w:rsid w:val="006A6587"/>
    <w:rsid w:val="006B0E55"/>
    <w:rsid w:val="006B7006"/>
    <w:rsid w:val="006C7F8C"/>
    <w:rsid w:val="006D2B6D"/>
    <w:rsid w:val="006D659F"/>
    <w:rsid w:val="006D7AB9"/>
    <w:rsid w:val="006E0D1F"/>
    <w:rsid w:val="006F43A6"/>
    <w:rsid w:val="006F713F"/>
    <w:rsid w:val="00700B2C"/>
    <w:rsid w:val="00710580"/>
    <w:rsid w:val="00713084"/>
    <w:rsid w:val="00716C07"/>
    <w:rsid w:val="00720FC2"/>
    <w:rsid w:val="00731E00"/>
    <w:rsid w:val="00732E9D"/>
    <w:rsid w:val="0073491A"/>
    <w:rsid w:val="007440B7"/>
    <w:rsid w:val="00744388"/>
    <w:rsid w:val="00747993"/>
    <w:rsid w:val="007634AD"/>
    <w:rsid w:val="00763DA7"/>
    <w:rsid w:val="007715C9"/>
    <w:rsid w:val="00774E06"/>
    <w:rsid w:val="00774EDD"/>
    <w:rsid w:val="007757EC"/>
    <w:rsid w:val="007A115D"/>
    <w:rsid w:val="007A35E6"/>
    <w:rsid w:val="007A6863"/>
    <w:rsid w:val="007B1C1A"/>
    <w:rsid w:val="007C34F7"/>
    <w:rsid w:val="007D45C1"/>
    <w:rsid w:val="007E7D4A"/>
    <w:rsid w:val="007F48ED"/>
    <w:rsid w:val="007F7947"/>
    <w:rsid w:val="00811FDD"/>
    <w:rsid w:val="00812F45"/>
    <w:rsid w:val="00823B55"/>
    <w:rsid w:val="0083365C"/>
    <w:rsid w:val="0084172C"/>
    <w:rsid w:val="0085694E"/>
    <w:rsid w:val="00856A31"/>
    <w:rsid w:val="00865C6B"/>
    <w:rsid w:val="008754D0"/>
    <w:rsid w:val="0087786F"/>
    <w:rsid w:val="00877D48"/>
    <w:rsid w:val="008816F0"/>
    <w:rsid w:val="0088345B"/>
    <w:rsid w:val="008905F6"/>
    <w:rsid w:val="008A16A5"/>
    <w:rsid w:val="008B0CB3"/>
    <w:rsid w:val="008B5D42"/>
    <w:rsid w:val="008C2B5D"/>
    <w:rsid w:val="008C4AD7"/>
    <w:rsid w:val="008D0EE0"/>
    <w:rsid w:val="008D5B99"/>
    <w:rsid w:val="008D7A27"/>
    <w:rsid w:val="008E4702"/>
    <w:rsid w:val="008E69AA"/>
    <w:rsid w:val="008F4F1C"/>
    <w:rsid w:val="009028E1"/>
    <w:rsid w:val="00922764"/>
    <w:rsid w:val="00932377"/>
    <w:rsid w:val="009408EA"/>
    <w:rsid w:val="00943102"/>
    <w:rsid w:val="00944CF1"/>
    <w:rsid w:val="0094523D"/>
    <w:rsid w:val="00951E79"/>
    <w:rsid w:val="009534D2"/>
    <w:rsid w:val="009559E6"/>
    <w:rsid w:val="00973F55"/>
    <w:rsid w:val="00976A63"/>
    <w:rsid w:val="00983419"/>
    <w:rsid w:val="00987A27"/>
    <w:rsid w:val="00994821"/>
    <w:rsid w:val="00994D79"/>
    <w:rsid w:val="009B5AFF"/>
    <w:rsid w:val="009C0C17"/>
    <w:rsid w:val="009C3431"/>
    <w:rsid w:val="009C5989"/>
    <w:rsid w:val="009D08DA"/>
    <w:rsid w:val="009E48CE"/>
    <w:rsid w:val="009F3EC1"/>
    <w:rsid w:val="00A06860"/>
    <w:rsid w:val="00A11807"/>
    <w:rsid w:val="00A136F5"/>
    <w:rsid w:val="00A231E2"/>
    <w:rsid w:val="00A2550D"/>
    <w:rsid w:val="00A3627C"/>
    <w:rsid w:val="00A4169B"/>
    <w:rsid w:val="00A445F2"/>
    <w:rsid w:val="00A45C43"/>
    <w:rsid w:val="00A50D55"/>
    <w:rsid w:val="00A5165B"/>
    <w:rsid w:val="00A52FDA"/>
    <w:rsid w:val="00A6331B"/>
    <w:rsid w:val="00A64912"/>
    <w:rsid w:val="00A70A74"/>
    <w:rsid w:val="00A90EA8"/>
    <w:rsid w:val="00A91B5F"/>
    <w:rsid w:val="00AA0343"/>
    <w:rsid w:val="00AA2A5C"/>
    <w:rsid w:val="00AB78E7"/>
    <w:rsid w:val="00AB78E9"/>
    <w:rsid w:val="00AD3467"/>
    <w:rsid w:val="00AD4BFE"/>
    <w:rsid w:val="00AD5641"/>
    <w:rsid w:val="00AD7252"/>
    <w:rsid w:val="00AE0F9B"/>
    <w:rsid w:val="00AE3FB5"/>
    <w:rsid w:val="00AF55FF"/>
    <w:rsid w:val="00B032D8"/>
    <w:rsid w:val="00B1315D"/>
    <w:rsid w:val="00B13FF5"/>
    <w:rsid w:val="00B33B3C"/>
    <w:rsid w:val="00B33C13"/>
    <w:rsid w:val="00B40D74"/>
    <w:rsid w:val="00B52663"/>
    <w:rsid w:val="00B56DCB"/>
    <w:rsid w:val="00B770D2"/>
    <w:rsid w:val="00B85639"/>
    <w:rsid w:val="00B94F68"/>
    <w:rsid w:val="00B959C4"/>
    <w:rsid w:val="00BA47A3"/>
    <w:rsid w:val="00BA5026"/>
    <w:rsid w:val="00BB6E79"/>
    <w:rsid w:val="00BD4D3D"/>
    <w:rsid w:val="00BE0563"/>
    <w:rsid w:val="00BE3B31"/>
    <w:rsid w:val="00BE719A"/>
    <w:rsid w:val="00BE720A"/>
    <w:rsid w:val="00BF1DB2"/>
    <w:rsid w:val="00BF6650"/>
    <w:rsid w:val="00C0164C"/>
    <w:rsid w:val="00C03CB7"/>
    <w:rsid w:val="00C067E5"/>
    <w:rsid w:val="00C164CA"/>
    <w:rsid w:val="00C17DC8"/>
    <w:rsid w:val="00C42BF8"/>
    <w:rsid w:val="00C460AE"/>
    <w:rsid w:val="00C50043"/>
    <w:rsid w:val="00C50A0F"/>
    <w:rsid w:val="00C55825"/>
    <w:rsid w:val="00C64724"/>
    <w:rsid w:val="00C7573B"/>
    <w:rsid w:val="00C76CF3"/>
    <w:rsid w:val="00C8447E"/>
    <w:rsid w:val="00C90CEC"/>
    <w:rsid w:val="00CA6D85"/>
    <w:rsid w:val="00CA7844"/>
    <w:rsid w:val="00CB0E02"/>
    <w:rsid w:val="00CB2789"/>
    <w:rsid w:val="00CB58EF"/>
    <w:rsid w:val="00CB592D"/>
    <w:rsid w:val="00CB5CF5"/>
    <w:rsid w:val="00CE25C5"/>
    <w:rsid w:val="00CE7D64"/>
    <w:rsid w:val="00CF0BB2"/>
    <w:rsid w:val="00D13441"/>
    <w:rsid w:val="00D20665"/>
    <w:rsid w:val="00D243A3"/>
    <w:rsid w:val="00D3200B"/>
    <w:rsid w:val="00D33440"/>
    <w:rsid w:val="00D52EFE"/>
    <w:rsid w:val="00D56A0D"/>
    <w:rsid w:val="00D5767F"/>
    <w:rsid w:val="00D63EF6"/>
    <w:rsid w:val="00D65C56"/>
    <w:rsid w:val="00D66518"/>
    <w:rsid w:val="00D70DFB"/>
    <w:rsid w:val="00D71EEA"/>
    <w:rsid w:val="00D735CD"/>
    <w:rsid w:val="00D73E42"/>
    <w:rsid w:val="00D766DF"/>
    <w:rsid w:val="00D86C27"/>
    <w:rsid w:val="00D91D65"/>
    <w:rsid w:val="00D95891"/>
    <w:rsid w:val="00D97C29"/>
    <w:rsid w:val="00DB3A52"/>
    <w:rsid w:val="00DB5CB4"/>
    <w:rsid w:val="00DD6487"/>
    <w:rsid w:val="00DE149E"/>
    <w:rsid w:val="00DE3044"/>
    <w:rsid w:val="00DE7EBB"/>
    <w:rsid w:val="00E05704"/>
    <w:rsid w:val="00E11EE2"/>
    <w:rsid w:val="00E12F1A"/>
    <w:rsid w:val="00E15561"/>
    <w:rsid w:val="00E21CFB"/>
    <w:rsid w:val="00E22935"/>
    <w:rsid w:val="00E26AEB"/>
    <w:rsid w:val="00E3441B"/>
    <w:rsid w:val="00E40846"/>
    <w:rsid w:val="00E54292"/>
    <w:rsid w:val="00E55614"/>
    <w:rsid w:val="00E60191"/>
    <w:rsid w:val="00E67615"/>
    <w:rsid w:val="00E74DC7"/>
    <w:rsid w:val="00E85313"/>
    <w:rsid w:val="00E87699"/>
    <w:rsid w:val="00E92E27"/>
    <w:rsid w:val="00E9586B"/>
    <w:rsid w:val="00E97334"/>
    <w:rsid w:val="00EA0D36"/>
    <w:rsid w:val="00ED2E43"/>
    <w:rsid w:val="00ED4928"/>
    <w:rsid w:val="00EE063A"/>
    <w:rsid w:val="00EE109A"/>
    <w:rsid w:val="00EE3749"/>
    <w:rsid w:val="00EE6190"/>
    <w:rsid w:val="00EF03D3"/>
    <w:rsid w:val="00EF2E3A"/>
    <w:rsid w:val="00EF6402"/>
    <w:rsid w:val="00EF76EE"/>
    <w:rsid w:val="00F025DF"/>
    <w:rsid w:val="00F047E2"/>
    <w:rsid w:val="00F04D57"/>
    <w:rsid w:val="00F078DC"/>
    <w:rsid w:val="00F13E86"/>
    <w:rsid w:val="00F21B68"/>
    <w:rsid w:val="00F2538D"/>
    <w:rsid w:val="00F32FCB"/>
    <w:rsid w:val="00F508ED"/>
    <w:rsid w:val="00F6208A"/>
    <w:rsid w:val="00F6709F"/>
    <w:rsid w:val="00F677A9"/>
    <w:rsid w:val="00F7187C"/>
    <w:rsid w:val="00F723BD"/>
    <w:rsid w:val="00F723D9"/>
    <w:rsid w:val="00F732EA"/>
    <w:rsid w:val="00F75AFB"/>
    <w:rsid w:val="00F84CF5"/>
    <w:rsid w:val="00F8612E"/>
    <w:rsid w:val="00F923A4"/>
    <w:rsid w:val="00FA420B"/>
    <w:rsid w:val="00FB2B96"/>
    <w:rsid w:val="00FC122B"/>
    <w:rsid w:val="00FE0781"/>
    <w:rsid w:val="00FE199E"/>
    <w:rsid w:val="00FE654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4AD7"/>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Subsection"/>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uiPriority w:val="99"/>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FIN33509-653295579-5748</_dlc_DocId>
    <_dlc_DocIdUrl xmlns="b571406c-93ed-4746-b62b-c2071c187f04">
      <Url>https://f1.prdmgd.finance.gov.au/sites/50033509/_layouts/15/DocIdRedir.aspx?ID=FIN33509-653295579-5748</Url>
      <Description>FIN33509-653295579-5748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946F-D4EF-4A4C-B46D-E983FA79769E}">
  <ds:schemaRefs>
    <ds:schemaRef ds:uri="Microsoft.SharePoint.Taxonomy.ContentTypeSync"/>
  </ds:schemaRefs>
</ds:datastoreItem>
</file>

<file path=customXml/itemProps2.xml><?xml version="1.0" encoding="utf-8"?>
<ds:datastoreItem xmlns:ds="http://schemas.openxmlformats.org/officeDocument/2006/customXml" ds:itemID="{FCAC419F-D38D-4DDC-9AE2-59E65CBE8376}">
  <ds:schemaRefs>
    <ds:schemaRef ds:uri="http://schemas.microsoft.com/sharepoint/events"/>
  </ds:schemaRefs>
</ds:datastoreItem>
</file>

<file path=customXml/itemProps3.xml><?xml version="1.0" encoding="utf-8"?>
<ds:datastoreItem xmlns:ds="http://schemas.openxmlformats.org/officeDocument/2006/customXml" ds:itemID="{AD11581D-250F-41A5-9B2F-BB11EE041C17}">
  <ds:schemaRefs>
    <ds:schemaRef ds:uri="http://schemas.microsoft.com/sharepoint/v3/contenttype/forms"/>
  </ds:schemaRefs>
</ds:datastoreItem>
</file>

<file path=customXml/itemProps4.xml><?xml version="1.0" encoding="utf-8"?>
<ds:datastoreItem xmlns:ds="http://schemas.openxmlformats.org/officeDocument/2006/customXml" ds:itemID="{B36A7746-E522-4EAA-8CC4-E3AEBDAE7D0C}">
  <ds:schemaRefs>
    <ds:schemaRef ds:uri="http://schemas.microsoft.com/office/2006/metadata/properties"/>
    <ds:schemaRef ds:uri="http://schemas.microsoft.com/office/infopath/2007/PartnerControls"/>
    <ds:schemaRef ds:uri="82ff9d9b-d3fc-4aad-bc42-9949ee83b815"/>
    <ds:schemaRef ds:uri="http://schemas.microsoft.com/sharepoint/v3"/>
    <ds:schemaRef ds:uri="b571406c-93ed-4746-b62b-c2071c187f04"/>
  </ds:schemaRefs>
</ds:datastoreItem>
</file>

<file path=customXml/itemProps5.xml><?xml version="1.0" encoding="utf-8"?>
<ds:datastoreItem xmlns:ds="http://schemas.openxmlformats.org/officeDocument/2006/customXml" ds:itemID="{327A0957-4A2D-40DF-867A-5D4D39E8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8131B8-CCA2-413D-AECE-F0DA2E77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9</Pages>
  <Words>1345</Words>
  <Characters>7667</Characters>
  <Application>Microsoft Office Word</Application>
  <DocSecurity>2</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2022-09-08T23:11:00Z</dcterms:created>
  <dcterms:modified xsi:type="dcterms:W3CDTF">2022-10-11T23:19:00Z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Amendment Determination 2020-2021 (No. 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OPC65963</vt:lpwstr>
  </property>
  <property fmtid="{D5CDD505-2E9C-101B-9397-08002B2CF9AE}" pid="11" name="DLM">
    <vt:lpwstr>Legal Privilege</vt:lpwstr>
  </property>
  <property fmtid="{D5CDD505-2E9C-101B-9397-08002B2CF9AE}" pid="12" name="Classification">
    <vt:lpwstr>OFFICIAL: Sensitive</vt:lpwstr>
  </property>
  <property fmtid="{D5CDD505-2E9C-101B-9397-08002B2CF9AE}" pid="13" name="DoNotAsk">
    <vt:lpwstr>0</vt:lpwstr>
  </property>
  <property fmtid="{D5CDD505-2E9C-101B-9397-08002B2CF9AE}" pid="14" name="ChangedTitle">
    <vt:lpwstr/>
  </property>
  <property fmtid="{D5CDD505-2E9C-101B-9397-08002B2CF9AE}" pid="15" name="TrimID">
    <vt:lpwstr>PC:D22/5727</vt:lpwstr>
  </property>
  <property fmtid="{D5CDD505-2E9C-101B-9397-08002B2CF9AE}" pid="16" name="ContentTypeId">
    <vt:lpwstr>0x010100B321FEA60C5BA343A52BC94EC00ABC9E07002FC7A55776FD494EA87BB2F51956BADD</vt:lpwstr>
  </property>
  <property fmtid="{D5CDD505-2E9C-101B-9397-08002B2CF9AE}" pid="17" name="TaxKeyword">
    <vt:lpwstr/>
  </property>
  <property fmtid="{D5CDD505-2E9C-101B-9397-08002B2CF9AE}" pid="18" name="AbtEntity">
    <vt:lpwstr>2;#Department of Finance|fd660e8f-8f31-49bd-92a3-d31d4da31afe</vt:lpwstr>
  </property>
  <property fmtid="{D5CDD505-2E9C-101B-9397-08002B2CF9AE}" pid="19" name="OrgUnit">
    <vt:lpwstr>1;#Annual Appropriations|ebaccee2-17d0-4140-b272-ef935f9ee95f</vt:lpwstr>
  </property>
  <property fmtid="{D5CDD505-2E9C-101B-9397-08002B2CF9AE}" pid="20" name="InitiatingEntity">
    <vt:lpwstr>2;#Department of Finance|fd660e8f-8f31-49bd-92a3-d31d4da31afe</vt:lpwstr>
  </property>
  <property fmtid="{D5CDD505-2E9C-101B-9397-08002B2CF9AE}" pid="21" name="Function and Activity">
    <vt:lpwstr/>
  </property>
  <property fmtid="{D5CDD505-2E9C-101B-9397-08002B2CF9AE}" pid="22" name="_dlc_DocIdItemGuid">
    <vt:lpwstr>6105d892-5f10-403e-8c97-1a11279b5618</vt:lpwstr>
  </property>
</Properties>
</file>