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1F811" w14:textId="77777777" w:rsidR="00641EE1" w:rsidRPr="005825E7" w:rsidRDefault="00641EE1" w:rsidP="00641EE1">
      <w:pPr>
        <w:jc w:val="center"/>
        <w:rPr>
          <w:rFonts w:ascii="Times New Roman" w:hAnsi="Times New Roman" w:cs="Times New Roman"/>
          <w:b/>
          <w:bCs/>
          <w:sz w:val="24"/>
          <w:szCs w:val="24"/>
          <w:u w:val="single"/>
          <w:lang w:val="en-US"/>
        </w:rPr>
      </w:pPr>
      <w:r w:rsidRPr="005825E7">
        <w:rPr>
          <w:rFonts w:ascii="Times New Roman" w:hAnsi="Times New Roman" w:cs="Times New Roman"/>
          <w:b/>
          <w:bCs/>
          <w:sz w:val="24"/>
          <w:szCs w:val="24"/>
          <w:u w:val="single"/>
          <w:lang w:val="en-US"/>
        </w:rPr>
        <w:t>EXPLANATORY STATEMENT</w:t>
      </w:r>
    </w:p>
    <w:p w14:paraId="0C0663F1" w14:textId="0C5D6A47" w:rsidR="00641EE1" w:rsidRDefault="00641EE1" w:rsidP="00641EE1">
      <w:pPr>
        <w:spacing w:after="0" w:line="240" w:lineRule="auto"/>
        <w:jc w:val="center"/>
        <w:rPr>
          <w:rFonts w:ascii="Times New Roman" w:hAnsi="Times New Roman" w:cs="Times New Roman"/>
          <w:sz w:val="24"/>
          <w:szCs w:val="24"/>
        </w:rPr>
      </w:pPr>
      <w:r w:rsidRPr="0066280C">
        <w:rPr>
          <w:rFonts w:ascii="Times New Roman" w:hAnsi="Times New Roman" w:cs="Times New Roman"/>
          <w:sz w:val="24"/>
          <w:szCs w:val="24"/>
        </w:rPr>
        <w:t>Issued by the Minister for the Environment</w:t>
      </w:r>
      <w:r w:rsidR="00AC4510" w:rsidRPr="0066280C">
        <w:rPr>
          <w:rFonts w:ascii="Times New Roman" w:hAnsi="Times New Roman" w:cs="Times New Roman"/>
          <w:sz w:val="24"/>
          <w:szCs w:val="24"/>
        </w:rPr>
        <w:t xml:space="preserve"> and Water</w:t>
      </w:r>
    </w:p>
    <w:p w14:paraId="6C34DE21" w14:textId="77777777" w:rsidR="00641EE1" w:rsidRDefault="00641EE1" w:rsidP="00641EE1">
      <w:pPr>
        <w:spacing w:after="0" w:line="240" w:lineRule="auto"/>
        <w:jc w:val="center"/>
        <w:rPr>
          <w:rFonts w:ascii="Times New Roman" w:hAnsi="Times New Roman" w:cs="Times New Roman"/>
          <w:sz w:val="24"/>
          <w:szCs w:val="24"/>
        </w:rPr>
      </w:pPr>
    </w:p>
    <w:p w14:paraId="433A8010" w14:textId="3B54206C" w:rsidR="00641EE1" w:rsidRPr="006F05F6" w:rsidRDefault="00641EE1" w:rsidP="00641EE1">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Industrial Chemicals Environmental Management (Register) Act 2021</w:t>
      </w:r>
    </w:p>
    <w:p w14:paraId="364FCB31" w14:textId="77777777" w:rsidR="00641EE1" w:rsidRDefault="00641EE1" w:rsidP="00641EE1">
      <w:pPr>
        <w:spacing w:after="0" w:line="240" w:lineRule="auto"/>
        <w:jc w:val="center"/>
        <w:rPr>
          <w:rFonts w:ascii="Times New Roman" w:hAnsi="Times New Roman" w:cs="Times New Roman"/>
          <w:sz w:val="24"/>
          <w:szCs w:val="24"/>
        </w:rPr>
      </w:pPr>
    </w:p>
    <w:p w14:paraId="40AFA3B8" w14:textId="77777777" w:rsidR="00641EE1" w:rsidRDefault="00641EE1" w:rsidP="00641EE1">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Industrial Chemicals Environmental Management (Register) Principles 2022</w:t>
      </w:r>
    </w:p>
    <w:p w14:paraId="07DAA7C1" w14:textId="77777777" w:rsidR="00641EE1" w:rsidRDefault="00641EE1" w:rsidP="00641EE1">
      <w:pPr>
        <w:spacing w:after="0" w:line="240" w:lineRule="auto"/>
        <w:jc w:val="center"/>
        <w:rPr>
          <w:rFonts w:ascii="Times New Roman" w:hAnsi="Times New Roman" w:cs="Times New Roman"/>
          <w:sz w:val="24"/>
          <w:szCs w:val="24"/>
        </w:rPr>
      </w:pPr>
    </w:p>
    <w:p w14:paraId="1026906B" w14:textId="77777777" w:rsidR="00641EE1" w:rsidRPr="00641EE1" w:rsidRDefault="00641EE1" w:rsidP="00641EE1">
      <w:pPr>
        <w:spacing w:after="0" w:line="240" w:lineRule="auto"/>
        <w:rPr>
          <w:rFonts w:ascii="Times New Roman" w:hAnsi="Times New Roman" w:cs="Times New Roman"/>
          <w:b/>
          <w:bCs/>
          <w:sz w:val="24"/>
          <w:szCs w:val="24"/>
        </w:rPr>
      </w:pPr>
      <w:r w:rsidRPr="00641EE1">
        <w:rPr>
          <w:rFonts w:ascii="Times New Roman" w:hAnsi="Times New Roman" w:cs="Times New Roman"/>
          <w:b/>
          <w:bCs/>
          <w:sz w:val="24"/>
          <w:szCs w:val="24"/>
        </w:rPr>
        <w:t>Authority</w:t>
      </w:r>
    </w:p>
    <w:p w14:paraId="508AB2AC" w14:textId="77777777" w:rsidR="00641EE1" w:rsidRDefault="00641EE1" w:rsidP="00641EE1">
      <w:pPr>
        <w:spacing w:after="0" w:line="240" w:lineRule="auto"/>
        <w:rPr>
          <w:rFonts w:ascii="Times New Roman" w:hAnsi="Times New Roman" w:cs="Times New Roman"/>
          <w:sz w:val="24"/>
          <w:szCs w:val="24"/>
        </w:rPr>
      </w:pPr>
    </w:p>
    <w:p w14:paraId="279AFC83" w14:textId="1075E644" w:rsidR="00641EE1" w:rsidRDefault="009E3F5A" w:rsidP="00BC02FA">
      <w:pPr>
        <w:rPr>
          <w:rFonts w:ascii="Times New Roman" w:hAnsi="Times New Roman" w:cs="Times New Roman"/>
          <w:sz w:val="24"/>
          <w:szCs w:val="24"/>
        </w:rPr>
      </w:pPr>
      <w:r>
        <w:rPr>
          <w:rFonts w:ascii="Times New Roman" w:hAnsi="Times New Roman" w:cs="Times New Roman"/>
          <w:sz w:val="24"/>
          <w:szCs w:val="24"/>
        </w:rPr>
        <w:t xml:space="preserve">The </w:t>
      </w:r>
      <w:r w:rsidRPr="009E3F5A">
        <w:rPr>
          <w:rFonts w:ascii="Times New Roman" w:hAnsi="Times New Roman" w:cs="Times New Roman"/>
          <w:i/>
          <w:iCs/>
          <w:sz w:val="24"/>
          <w:szCs w:val="24"/>
        </w:rPr>
        <w:t>Industrial Chemicals Environmental Management (Register) Principles 2022</w:t>
      </w:r>
      <w:r>
        <w:rPr>
          <w:rFonts w:ascii="Times New Roman" w:hAnsi="Times New Roman" w:cs="Times New Roman"/>
          <w:sz w:val="24"/>
          <w:szCs w:val="24"/>
        </w:rPr>
        <w:t xml:space="preserve"> (the </w:t>
      </w:r>
      <w:proofErr w:type="gramStart"/>
      <w:r>
        <w:rPr>
          <w:rFonts w:ascii="Times New Roman" w:hAnsi="Times New Roman" w:cs="Times New Roman"/>
          <w:sz w:val="24"/>
          <w:szCs w:val="24"/>
        </w:rPr>
        <w:t>Principles</w:t>
      </w:r>
      <w:proofErr w:type="gramEnd"/>
      <w:r>
        <w:rPr>
          <w:rFonts w:ascii="Times New Roman" w:hAnsi="Times New Roman" w:cs="Times New Roman"/>
          <w:sz w:val="24"/>
          <w:szCs w:val="24"/>
        </w:rPr>
        <w:t xml:space="preserve">) are made under </w:t>
      </w:r>
      <w:r w:rsidRPr="0066280C">
        <w:rPr>
          <w:rFonts w:ascii="Times New Roman" w:hAnsi="Times New Roman" w:cs="Times New Roman"/>
          <w:sz w:val="24"/>
          <w:szCs w:val="24"/>
        </w:rPr>
        <w:t>subsection 23(1)</w:t>
      </w:r>
      <w:r>
        <w:rPr>
          <w:rFonts w:ascii="Times New Roman" w:hAnsi="Times New Roman" w:cs="Times New Roman"/>
          <w:sz w:val="24"/>
          <w:szCs w:val="24"/>
        </w:rPr>
        <w:t xml:space="preserve"> of the </w:t>
      </w:r>
      <w:r w:rsidRPr="009E3F5A">
        <w:rPr>
          <w:rFonts w:ascii="Times New Roman" w:hAnsi="Times New Roman" w:cs="Times New Roman"/>
          <w:i/>
          <w:iCs/>
          <w:sz w:val="24"/>
          <w:szCs w:val="24"/>
        </w:rPr>
        <w:t>Industrial Chemicals Environmental Management (Register) Act 2021</w:t>
      </w:r>
      <w:r>
        <w:rPr>
          <w:rFonts w:ascii="Times New Roman" w:hAnsi="Times New Roman" w:cs="Times New Roman"/>
          <w:sz w:val="24"/>
          <w:szCs w:val="24"/>
        </w:rPr>
        <w:t xml:space="preserve"> (the ICEMR Act).</w:t>
      </w:r>
    </w:p>
    <w:p w14:paraId="6F77FAED" w14:textId="64A4E445" w:rsidR="00557807" w:rsidRPr="00BC02FA" w:rsidRDefault="009E3F5A" w:rsidP="00BC02FA">
      <w:pPr>
        <w:rPr>
          <w:rFonts w:ascii="Times New Roman" w:hAnsi="Times New Roman" w:cs="Times New Roman"/>
          <w:sz w:val="24"/>
          <w:szCs w:val="24"/>
        </w:rPr>
      </w:pPr>
      <w:r>
        <w:rPr>
          <w:rFonts w:ascii="Times New Roman" w:hAnsi="Times New Roman" w:cs="Times New Roman"/>
          <w:sz w:val="24"/>
          <w:szCs w:val="24"/>
        </w:rPr>
        <w:t xml:space="preserve">Subsection 23(1) of the ICEMR Act provides that the Minister may, by legislative instrument, determine principles to be complied with by the Minister in making, </w:t>
      </w:r>
      <w:proofErr w:type="gramStart"/>
      <w:r>
        <w:rPr>
          <w:rFonts w:ascii="Times New Roman" w:hAnsi="Times New Roman" w:cs="Times New Roman"/>
          <w:sz w:val="24"/>
          <w:szCs w:val="24"/>
        </w:rPr>
        <w:t>varying</w:t>
      </w:r>
      <w:proofErr w:type="gramEnd"/>
      <w:r>
        <w:rPr>
          <w:rFonts w:ascii="Times New Roman" w:hAnsi="Times New Roman" w:cs="Times New Roman"/>
          <w:sz w:val="24"/>
          <w:szCs w:val="24"/>
        </w:rPr>
        <w:t xml:space="preserve"> or revoking scheduling decisions for relevant industrial chemicals. </w:t>
      </w:r>
    </w:p>
    <w:p w14:paraId="4D16849A" w14:textId="7CA5C332" w:rsidR="00641EE1" w:rsidRPr="00641EE1" w:rsidRDefault="00641EE1">
      <w:pPr>
        <w:rPr>
          <w:rFonts w:ascii="Times New Roman" w:hAnsi="Times New Roman" w:cs="Times New Roman"/>
          <w:b/>
          <w:bCs/>
          <w:sz w:val="24"/>
          <w:szCs w:val="24"/>
        </w:rPr>
      </w:pPr>
      <w:r w:rsidRPr="00641EE1">
        <w:rPr>
          <w:rFonts w:ascii="Times New Roman" w:hAnsi="Times New Roman" w:cs="Times New Roman"/>
          <w:b/>
          <w:bCs/>
          <w:sz w:val="24"/>
          <w:szCs w:val="24"/>
        </w:rPr>
        <w:t>Purpose</w:t>
      </w:r>
    </w:p>
    <w:p w14:paraId="7E3E5D4E" w14:textId="157FEA0E" w:rsidR="00641EE1" w:rsidRDefault="001F01BB">
      <w:pPr>
        <w:rPr>
          <w:rFonts w:ascii="Times New Roman" w:hAnsi="Times New Roman" w:cs="Times New Roman"/>
          <w:sz w:val="24"/>
          <w:szCs w:val="24"/>
        </w:rPr>
      </w:pPr>
      <w:r>
        <w:rPr>
          <w:rFonts w:ascii="Times New Roman" w:hAnsi="Times New Roman" w:cs="Times New Roman"/>
          <w:sz w:val="24"/>
          <w:szCs w:val="24"/>
        </w:rPr>
        <w:t xml:space="preserve">The purpose of the </w:t>
      </w:r>
      <w:proofErr w:type="gramStart"/>
      <w:r>
        <w:rPr>
          <w:rFonts w:ascii="Times New Roman" w:hAnsi="Times New Roman" w:cs="Times New Roman"/>
          <w:sz w:val="24"/>
          <w:szCs w:val="24"/>
        </w:rPr>
        <w:t>Principles</w:t>
      </w:r>
      <w:proofErr w:type="gramEnd"/>
      <w:r>
        <w:rPr>
          <w:rFonts w:ascii="Times New Roman" w:hAnsi="Times New Roman" w:cs="Times New Roman"/>
          <w:sz w:val="24"/>
          <w:szCs w:val="24"/>
        </w:rPr>
        <w:t xml:space="preserve"> is to determine </w:t>
      </w:r>
      <w:r w:rsidRPr="001F01BB">
        <w:rPr>
          <w:rFonts w:ascii="Times New Roman" w:hAnsi="Times New Roman" w:cs="Times New Roman"/>
          <w:sz w:val="24"/>
          <w:szCs w:val="24"/>
        </w:rPr>
        <w:t>principles to be complied with by the Minister in making, varying or revoking scheduling decisions for relevant industrial chemicals</w:t>
      </w:r>
      <w:r>
        <w:rPr>
          <w:rFonts w:ascii="Times New Roman" w:hAnsi="Times New Roman" w:cs="Times New Roman"/>
          <w:sz w:val="24"/>
          <w:szCs w:val="24"/>
        </w:rPr>
        <w:t xml:space="preserve">. </w:t>
      </w:r>
    </w:p>
    <w:p w14:paraId="306893C5" w14:textId="77777777" w:rsidR="001F01BB" w:rsidRDefault="001F01BB">
      <w:pPr>
        <w:rPr>
          <w:rFonts w:ascii="Times New Roman" w:hAnsi="Times New Roman" w:cs="Times New Roman"/>
          <w:sz w:val="24"/>
          <w:szCs w:val="24"/>
        </w:rPr>
      </w:pPr>
      <w:r w:rsidRPr="0066280C">
        <w:rPr>
          <w:rFonts w:ascii="Times New Roman" w:hAnsi="Times New Roman" w:cs="Times New Roman"/>
          <w:sz w:val="24"/>
          <w:szCs w:val="24"/>
        </w:rPr>
        <w:t>Subsection 13(1)</w:t>
      </w:r>
      <w:r>
        <w:rPr>
          <w:rFonts w:ascii="Times New Roman" w:hAnsi="Times New Roman" w:cs="Times New Roman"/>
          <w:sz w:val="24"/>
          <w:szCs w:val="24"/>
        </w:rPr>
        <w:t xml:space="preserve"> of the ICEMR Act provides that the Minister must not make a scheduling decision for a relevant industrial chemical unless the decision-making principles are in force. Subsection 13(2) of the ICEMR Act provides that in making, </w:t>
      </w:r>
      <w:proofErr w:type="gramStart"/>
      <w:r>
        <w:rPr>
          <w:rFonts w:ascii="Times New Roman" w:hAnsi="Times New Roman" w:cs="Times New Roman"/>
          <w:sz w:val="24"/>
          <w:szCs w:val="24"/>
        </w:rPr>
        <w:t>varying</w:t>
      </w:r>
      <w:proofErr w:type="gramEnd"/>
      <w:r>
        <w:rPr>
          <w:rFonts w:ascii="Times New Roman" w:hAnsi="Times New Roman" w:cs="Times New Roman"/>
          <w:sz w:val="24"/>
          <w:szCs w:val="24"/>
        </w:rPr>
        <w:t xml:space="preserve"> or revoking a scheduling decision, the Minister must comply with the decision-making principles. </w:t>
      </w:r>
    </w:p>
    <w:p w14:paraId="6742DD05" w14:textId="6C6C3B07" w:rsidR="001F01BB" w:rsidRPr="001F01BB" w:rsidRDefault="001F01BB">
      <w:pPr>
        <w:rPr>
          <w:rFonts w:ascii="Times New Roman" w:hAnsi="Times New Roman" w:cs="Times New Roman"/>
          <w:sz w:val="24"/>
          <w:szCs w:val="24"/>
        </w:rPr>
      </w:pPr>
      <w:r w:rsidRPr="0066280C">
        <w:rPr>
          <w:rFonts w:ascii="Times New Roman" w:hAnsi="Times New Roman" w:cs="Times New Roman"/>
          <w:sz w:val="24"/>
          <w:szCs w:val="24"/>
        </w:rPr>
        <w:t>Section 7</w:t>
      </w:r>
      <w:r>
        <w:rPr>
          <w:rFonts w:ascii="Times New Roman" w:hAnsi="Times New Roman" w:cs="Times New Roman"/>
          <w:sz w:val="24"/>
          <w:szCs w:val="24"/>
        </w:rPr>
        <w:t xml:space="preserve"> of the ICEMR Act defines the decision-making principles as the instrument made under subsection 23(1) and includes such an instrument as varied under subsection 23(2).</w:t>
      </w:r>
    </w:p>
    <w:p w14:paraId="2CBA6913" w14:textId="7FC81103" w:rsidR="00641EE1" w:rsidRPr="00641EE1" w:rsidRDefault="00641EE1">
      <w:pPr>
        <w:rPr>
          <w:rFonts w:ascii="Times New Roman" w:hAnsi="Times New Roman" w:cs="Times New Roman"/>
          <w:b/>
          <w:bCs/>
          <w:sz w:val="24"/>
          <w:szCs w:val="24"/>
        </w:rPr>
      </w:pPr>
      <w:r w:rsidRPr="00641EE1">
        <w:rPr>
          <w:rFonts w:ascii="Times New Roman" w:hAnsi="Times New Roman" w:cs="Times New Roman"/>
          <w:b/>
          <w:bCs/>
          <w:sz w:val="24"/>
          <w:szCs w:val="24"/>
        </w:rPr>
        <w:t>Background</w:t>
      </w:r>
    </w:p>
    <w:p w14:paraId="2A18B209" w14:textId="4CF1F179" w:rsidR="00641EE1" w:rsidRDefault="004051DD">
      <w:pPr>
        <w:rPr>
          <w:rFonts w:ascii="Times New Roman" w:hAnsi="Times New Roman" w:cs="Times New Roman"/>
          <w:sz w:val="24"/>
          <w:szCs w:val="24"/>
        </w:rPr>
      </w:pPr>
      <w:r w:rsidRPr="001F0351">
        <w:rPr>
          <w:rFonts w:ascii="Times New Roman" w:hAnsi="Times New Roman" w:cs="Times New Roman"/>
          <w:sz w:val="24"/>
          <w:szCs w:val="24"/>
        </w:rPr>
        <w:t>The ICEMR Act</w:t>
      </w:r>
      <w:r w:rsidRPr="004051DD">
        <w:rPr>
          <w:rFonts w:ascii="Times New Roman" w:hAnsi="Times New Roman" w:cs="Times New Roman"/>
          <w:sz w:val="24"/>
          <w:szCs w:val="24"/>
        </w:rPr>
        <w:t xml:space="preserve"> establish</w:t>
      </w:r>
      <w:r>
        <w:rPr>
          <w:rFonts w:ascii="Times New Roman" w:hAnsi="Times New Roman" w:cs="Times New Roman"/>
          <w:sz w:val="24"/>
          <w:szCs w:val="24"/>
        </w:rPr>
        <w:t>es</w:t>
      </w:r>
      <w:r w:rsidRPr="004051DD">
        <w:rPr>
          <w:rFonts w:ascii="Times New Roman" w:hAnsi="Times New Roman" w:cs="Times New Roman"/>
          <w:sz w:val="24"/>
          <w:szCs w:val="24"/>
        </w:rPr>
        <w:t xml:space="preserve"> a national framework to manage the ongoing </w:t>
      </w:r>
      <w:r>
        <w:rPr>
          <w:rFonts w:ascii="Times New Roman" w:hAnsi="Times New Roman" w:cs="Times New Roman"/>
          <w:sz w:val="24"/>
          <w:szCs w:val="24"/>
        </w:rPr>
        <w:t xml:space="preserve">import, export, manufacture, </w:t>
      </w:r>
      <w:r w:rsidRPr="004051DD">
        <w:rPr>
          <w:rFonts w:ascii="Times New Roman" w:hAnsi="Times New Roman" w:cs="Times New Roman"/>
          <w:sz w:val="24"/>
          <w:szCs w:val="24"/>
        </w:rPr>
        <w:t xml:space="preserve">use, </w:t>
      </w:r>
      <w:r w:rsidR="001754E8" w:rsidRPr="004051DD">
        <w:rPr>
          <w:rFonts w:ascii="Times New Roman" w:hAnsi="Times New Roman" w:cs="Times New Roman"/>
          <w:sz w:val="24"/>
          <w:szCs w:val="24"/>
        </w:rPr>
        <w:t>handling,</w:t>
      </w:r>
      <w:r w:rsidRPr="004051DD">
        <w:rPr>
          <w:rFonts w:ascii="Times New Roman" w:hAnsi="Times New Roman" w:cs="Times New Roman"/>
          <w:sz w:val="24"/>
          <w:szCs w:val="24"/>
        </w:rPr>
        <w:t xml:space="preserve"> and disposal of industrial chemicals, to reduce impacts on the environment and </w:t>
      </w:r>
      <w:r w:rsidRPr="0066280C">
        <w:rPr>
          <w:rFonts w:ascii="Times New Roman" w:hAnsi="Times New Roman" w:cs="Times New Roman"/>
          <w:sz w:val="24"/>
          <w:szCs w:val="24"/>
        </w:rPr>
        <w:t>limit people's exposure to industrial chemicals.</w:t>
      </w:r>
    </w:p>
    <w:p w14:paraId="53B5D7BB" w14:textId="769515EE" w:rsidR="004051DD" w:rsidRDefault="004051DD">
      <w:pPr>
        <w:rPr>
          <w:rFonts w:ascii="Times New Roman" w:hAnsi="Times New Roman" w:cs="Times New Roman"/>
          <w:sz w:val="24"/>
          <w:szCs w:val="24"/>
        </w:rPr>
      </w:pPr>
      <w:r w:rsidRPr="004051DD">
        <w:rPr>
          <w:rFonts w:ascii="Times New Roman" w:hAnsi="Times New Roman" w:cs="Times New Roman"/>
          <w:sz w:val="24"/>
          <w:szCs w:val="24"/>
        </w:rPr>
        <w:t>In July 2015, the Commonwealth</w:t>
      </w:r>
      <w:r w:rsidR="007E6C71">
        <w:rPr>
          <w:rFonts w:ascii="Times New Roman" w:hAnsi="Times New Roman" w:cs="Times New Roman"/>
          <w:sz w:val="24"/>
          <w:szCs w:val="24"/>
        </w:rPr>
        <w:t xml:space="preserve">, </w:t>
      </w:r>
      <w:r w:rsidR="00FE69E8">
        <w:rPr>
          <w:rFonts w:ascii="Times New Roman" w:hAnsi="Times New Roman" w:cs="Times New Roman"/>
          <w:sz w:val="24"/>
          <w:szCs w:val="24"/>
        </w:rPr>
        <w:t>S</w:t>
      </w:r>
      <w:r w:rsidRPr="004051DD">
        <w:rPr>
          <w:rFonts w:ascii="Times New Roman" w:hAnsi="Times New Roman" w:cs="Times New Roman"/>
          <w:sz w:val="24"/>
          <w:szCs w:val="24"/>
        </w:rPr>
        <w:t xml:space="preserve">tates and </w:t>
      </w:r>
      <w:r w:rsidR="00FE69E8">
        <w:rPr>
          <w:rFonts w:ascii="Times New Roman" w:hAnsi="Times New Roman" w:cs="Times New Roman"/>
          <w:sz w:val="24"/>
          <w:szCs w:val="24"/>
        </w:rPr>
        <w:t>T</w:t>
      </w:r>
      <w:r w:rsidRPr="004051DD">
        <w:rPr>
          <w:rFonts w:ascii="Times New Roman" w:hAnsi="Times New Roman" w:cs="Times New Roman"/>
          <w:sz w:val="24"/>
          <w:szCs w:val="24"/>
        </w:rPr>
        <w:t xml:space="preserve">erritories agreed to establish a National Standard for the </w:t>
      </w:r>
      <w:r w:rsidR="007E6C71">
        <w:rPr>
          <w:rFonts w:ascii="Times New Roman" w:hAnsi="Times New Roman" w:cs="Times New Roman"/>
          <w:sz w:val="24"/>
          <w:szCs w:val="24"/>
        </w:rPr>
        <w:t>E</w:t>
      </w:r>
      <w:r w:rsidRPr="004051DD">
        <w:rPr>
          <w:rFonts w:ascii="Times New Roman" w:hAnsi="Times New Roman" w:cs="Times New Roman"/>
          <w:sz w:val="24"/>
          <w:szCs w:val="24"/>
        </w:rPr>
        <w:t xml:space="preserve">nvironmental </w:t>
      </w:r>
      <w:r w:rsidR="007E6C71">
        <w:rPr>
          <w:rFonts w:ascii="Times New Roman" w:hAnsi="Times New Roman" w:cs="Times New Roman"/>
          <w:sz w:val="24"/>
          <w:szCs w:val="24"/>
        </w:rPr>
        <w:t>R</w:t>
      </w:r>
      <w:r w:rsidRPr="004051DD">
        <w:rPr>
          <w:rFonts w:ascii="Times New Roman" w:hAnsi="Times New Roman" w:cs="Times New Roman"/>
          <w:sz w:val="24"/>
          <w:szCs w:val="24"/>
        </w:rPr>
        <w:t xml:space="preserve">isk </w:t>
      </w:r>
      <w:r w:rsidR="007E6C71">
        <w:rPr>
          <w:rFonts w:ascii="Times New Roman" w:hAnsi="Times New Roman" w:cs="Times New Roman"/>
          <w:sz w:val="24"/>
          <w:szCs w:val="24"/>
        </w:rPr>
        <w:t>M</w:t>
      </w:r>
      <w:r w:rsidRPr="004051DD">
        <w:rPr>
          <w:rFonts w:ascii="Times New Roman" w:hAnsi="Times New Roman" w:cs="Times New Roman"/>
          <w:sz w:val="24"/>
          <w:szCs w:val="24"/>
        </w:rPr>
        <w:t xml:space="preserve">anagement of </w:t>
      </w:r>
      <w:r w:rsidR="007E6C71">
        <w:rPr>
          <w:rFonts w:ascii="Times New Roman" w:hAnsi="Times New Roman" w:cs="Times New Roman"/>
          <w:sz w:val="24"/>
          <w:szCs w:val="24"/>
        </w:rPr>
        <w:t>I</w:t>
      </w:r>
      <w:r w:rsidRPr="004051DD">
        <w:rPr>
          <w:rFonts w:ascii="Times New Roman" w:hAnsi="Times New Roman" w:cs="Times New Roman"/>
          <w:sz w:val="24"/>
          <w:szCs w:val="24"/>
        </w:rPr>
        <w:t xml:space="preserve">ndustrial </w:t>
      </w:r>
      <w:r w:rsidR="007E6C71">
        <w:rPr>
          <w:rFonts w:ascii="Times New Roman" w:hAnsi="Times New Roman" w:cs="Times New Roman"/>
          <w:sz w:val="24"/>
          <w:szCs w:val="24"/>
        </w:rPr>
        <w:t>C</w:t>
      </w:r>
      <w:r w:rsidRPr="004051DD">
        <w:rPr>
          <w:rFonts w:ascii="Times New Roman" w:hAnsi="Times New Roman" w:cs="Times New Roman"/>
          <w:sz w:val="24"/>
          <w:szCs w:val="24"/>
        </w:rPr>
        <w:t>hemicals (the National Standard</w:t>
      </w:r>
      <w:r w:rsidR="0049505B">
        <w:rPr>
          <w:rFonts w:ascii="Times New Roman" w:hAnsi="Times New Roman" w:cs="Times New Roman"/>
          <w:sz w:val="24"/>
          <w:szCs w:val="24"/>
        </w:rPr>
        <w:t xml:space="preserve"> – </w:t>
      </w:r>
      <w:r w:rsidR="0049505B" w:rsidRPr="0066280C">
        <w:rPr>
          <w:rFonts w:ascii="Times New Roman" w:hAnsi="Times New Roman" w:cs="Times New Roman"/>
          <w:sz w:val="24"/>
          <w:szCs w:val="24"/>
        </w:rPr>
        <w:t>now known as</w:t>
      </w:r>
      <w:r w:rsidR="0066280C">
        <w:t xml:space="preserve"> </w:t>
      </w:r>
      <w:r w:rsidR="0066280C" w:rsidRPr="00A83E32">
        <w:rPr>
          <w:rFonts w:ascii="Times New Roman" w:hAnsi="Times New Roman" w:cs="Times New Roman"/>
          <w:sz w:val="24"/>
          <w:szCs w:val="24"/>
        </w:rPr>
        <w:t>the Industrial Chemicals Environmental Management Standard, or</w:t>
      </w:r>
      <w:r w:rsidR="0049505B" w:rsidRPr="0066280C">
        <w:rPr>
          <w:rFonts w:ascii="Times New Roman" w:hAnsi="Times New Roman" w:cs="Times New Roman"/>
          <w:sz w:val="24"/>
          <w:szCs w:val="24"/>
        </w:rPr>
        <w:t xml:space="preserve"> </w:t>
      </w:r>
      <w:proofErr w:type="spellStart"/>
      <w:r w:rsidR="0049505B" w:rsidRPr="0066280C">
        <w:rPr>
          <w:rFonts w:ascii="Times New Roman" w:hAnsi="Times New Roman" w:cs="Times New Roman"/>
          <w:sz w:val="24"/>
          <w:szCs w:val="24"/>
        </w:rPr>
        <w:t>IChEMS</w:t>
      </w:r>
      <w:proofErr w:type="spellEnd"/>
      <w:r w:rsidR="0049505B">
        <w:rPr>
          <w:rFonts w:ascii="Times New Roman" w:hAnsi="Times New Roman" w:cs="Times New Roman"/>
          <w:sz w:val="24"/>
          <w:szCs w:val="24"/>
        </w:rPr>
        <w:t>)</w:t>
      </w:r>
      <w:r w:rsidRPr="004051DD">
        <w:rPr>
          <w:rFonts w:ascii="Times New Roman" w:hAnsi="Times New Roman" w:cs="Times New Roman"/>
          <w:sz w:val="24"/>
          <w:szCs w:val="24"/>
        </w:rPr>
        <w:t>. The National Standard was intended to provide for a consistent, nation-wide approach to managing the risks that industrial chemicals may pose to the environment</w:t>
      </w:r>
      <w:r>
        <w:rPr>
          <w:rFonts w:ascii="Times New Roman" w:hAnsi="Times New Roman" w:cs="Times New Roman"/>
          <w:sz w:val="24"/>
          <w:szCs w:val="24"/>
        </w:rPr>
        <w:t>.</w:t>
      </w:r>
    </w:p>
    <w:p w14:paraId="168AAF48" w14:textId="2E8FD556" w:rsidR="004051DD" w:rsidRDefault="00EC7A3F">
      <w:pPr>
        <w:rPr>
          <w:rFonts w:ascii="Times New Roman" w:hAnsi="Times New Roman" w:cs="Times New Roman"/>
          <w:sz w:val="24"/>
          <w:szCs w:val="24"/>
        </w:rPr>
      </w:pPr>
      <w:r>
        <w:rPr>
          <w:rFonts w:ascii="Times New Roman" w:hAnsi="Times New Roman" w:cs="Times New Roman"/>
          <w:sz w:val="24"/>
          <w:szCs w:val="24"/>
        </w:rPr>
        <w:t xml:space="preserve">The </w:t>
      </w:r>
      <w:r w:rsidRPr="0066280C">
        <w:rPr>
          <w:rFonts w:ascii="Times New Roman" w:hAnsi="Times New Roman" w:cs="Times New Roman"/>
          <w:sz w:val="24"/>
          <w:szCs w:val="24"/>
        </w:rPr>
        <w:t>ICEMR Act provides the legislative basis for establishing the National Standard by enabling the Minister to:</w:t>
      </w:r>
    </w:p>
    <w:p w14:paraId="5EF8158A" w14:textId="0297BBAB" w:rsidR="00EC7A3F" w:rsidRDefault="00EC7A3F" w:rsidP="00EC7A3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make scheduling decisions in relation to an industrial chemical. A scheduling decision can categorise an industrial chemical and set out the controls applicable to the import, export, manufacture, use, </w:t>
      </w:r>
      <w:r w:rsidR="001754E8">
        <w:rPr>
          <w:rFonts w:ascii="Times New Roman" w:hAnsi="Times New Roman" w:cs="Times New Roman"/>
          <w:sz w:val="24"/>
          <w:szCs w:val="24"/>
        </w:rPr>
        <w:t>handling,</w:t>
      </w:r>
      <w:r>
        <w:rPr>
          <w:rFonts w:ascii="Times New Roman" w:hAnsi="Times New Roman" w:cs="Times New Roman"/>
          <w:sz w:val="24"/>
          <w:szCs w:val="24"/>
        </w:rPr>
        <w:t xml:space="preserve"> and disposal of an industrial chemical. Controls may include restrictions or prohibitions on any of these activities; and</w:t>
      </w:r>
    </w:p>
    <w:p w14:paraId="5B4FEEF6" w14:textId="6A00749D" w:rsidR="00EC7A3F" w:rsidRDefault="00EC7A3F" w:rsidP="00EC7A3F">
      <w:pPr>
        <w:pStyle w:val="ListParagraph"/>
        <w:rPr>
          <w:rFonts w:ascii="Times New Roman" w:hAnsi="Times New Roman" w:cs="Times New Roman"/>
          <w:sz w:val="24"/>
          <w:szCs w:val="24"/>
        </w:rPr>
      </w:pPr>
    </w:p>
    <w:p w14:paraId="3E84B64D" w14:textId="090F27FF" w:rsidR="00EC7A3F" w:rsidRPr="00EC7A3F" w:rsidRDefault="00EC7A3F" w:rsidP="00EC7A3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establish, by legislative instrument</w:t>
      </w:r>
      <w:r w:rsidR="007E6C71">
        <w:rPr>
          <w:rFonts w:ascii="Times New Roman" w:hAnsi="Times New Roman" w:cs="Times New Roman"/>
          <w:sz w:val="24"/>
          <w:szCs w:val="24"/>
        </w:rPr>
        <w:t>,</w:t>
      </w:r>
      <w:r>
        <w:rPr>
          <w:rFonts w:ascii="Times New Roman" w:hAnsi="Times New Roman" w:cs="Times New Roman"/>
          <w:sz w:val="24"/>
          <w:szCs w:val="24"/>
        </w:rPr>
        <w:t xml:space="preserve"> a register of scheduling decisions which will record all scheduling decisions for industrial chemicals</w:t>
      </w:r>
      <w:r w:rsidR="00A547A2">
        <w:rPr>
          <w:rFonts w:ascii="Times New Roman" w:hAnsi="Times New Roman" w:cs="Times New Roman"/>
          <w:sz w:val="24"/>
          <w:szCs w:val="24"/>
        </w:rPr>
        <w:t xml:space="preserve"> (the Register)</w:t>
      </w:r>
      <w:r>
        <w:rPr>
          <w:rFonts w:ascii="Times New Roman" w:hAnsi="Times New Roman" w:cs="Times New Roman"/>
          <w:sz w:val="24"/>
          <w:szCs w:val="24"/>
        </w:rPr>
        <w:t xml:space="preserve">. </w:t>
      </w:r>
    </w:p>
    <w:p w14:paraId="207CB9A6" w14:textId="2D55CD5C" w:rsidR="00641EE1" w:rsidRDefault="000536C4">
      <w:pPr>
        <w:rPr>
          <w:rFonts w:ascii="Times New Roman" w:hAnsi="Times New Roman"/>
          <w:sz w:val="24"/>
          <w:szCs w:val="24"/>
        </w:rPr>
      </w:pPr>
      <w:bookmarkStart w:id="0" w:name="_Hlk103254581"/>
      <w:r w:rsidRPr="000536C4">
        <w:rPr>
          <w:rFonts w:ascii="Times New Roman" w:hAnsi="Times New Roman"/>
          <w:sz w:val="24"/>
          <w:szCs w:val="24"/>
        </w:rPr>
        <w:t>Scheduling decisions will not be enforceable in and of themselves</w:t>
      </w:r>
      <w:r>
        <w:rPr>
          <w:rFonts w:ascii="Times New Roman" w:hAnsi="Times New Roman"/>
          <w:sz w:val="24"/>
          <w:szCs w:val="24"/>
        </w:rPr>
        <w:t>.</w:t>
      </w:r>
      <w:r w:rsidRPr="000536C4">
        <w:rPr>
          <w:rFonts w:ascii="Times New Roman" w:hAnsi="Times New Roman"/>
          <w:sz w:val="24"/>
          <w:szCs w:val="24"/>
        </w:rPr>
        <w:t xml:space="preserve"> </w:t>
      </w:r>
      <w:r w:rsidRPr="006643D1">
        <w:rPr>
          <w:rFonts w:ascii="Times New Roman" w:hAnsi="Times New Roman"/>
          <w:sz w:val="24"/>
          <w:szCs w:val="24"/>
        </w:rPr>
        <w:t>Following the establishment of this legislative framework, the Commonwealth</w:t>
      </w:r>
      <w:r w:rsidR="007E6C71">
        <w:rPr>
          <w:rFonts w:ascii="Times New Roman" w:hAnsi="Times New Roman"/>
          <w:sz w:val="24"/>
          <w:szCs w:val="24"/>
        </w:rPr>
        <w:t xml:space="preserve">, </w:t>
      </w:r>
      <w:r w:rsidR="00A83E32">
        <w:rPr>
          <w:rFonts w:ascii="Times New Roman" w:hAnsi="Times New Roman"/>
          <w:sz w:val="24"/>
          <w:szCs w:val="24"/>
        </w:rPr>
        <w:t>S</w:t>
      </w:r>
      <w:r w:rsidRPr="006643D1">
        <w:rPr>
          <w:rFonts w:ascii="Times New Roman" w:hAnsi="Times New Roman"/>
          <w:sz w:val="24"/>
          <w:szCs w:val="24"/>
        </w:rPr>
        <w:t xml:space="preserve">tates and </w:t>
      </w:r>
      <w:r w:rsidR="00A83E32">
        <w:rPr>
          <w:rFonts w:ascii="Times New Roman" w:hAnsi="Times New Roman"/>
          <w:sz w:val="24"/>
          <w:szCs w:val="24"/>
        </w:rPr>
        <w:t>T</w:t>
      </w:r>
      <w:r w:rsidRPr="006643D1">
        <w:rPr>
          <w:rFonts w:ascii="Times New Roman" w:hAnsi="Times New Roman"/>
          <w:sz w:val="24"/>
          <w:szCs w:val="24"/>
        </w:rPr>
        <w:t xml:space="preserve">erritories will be responsible for implementation </w:t>
      </w:r>
      <w:r>
        <w:rPr>
          <w:rFonts w:ascii="Times New Roman" w:hAnsi="Times New Roman"/>
          <w:sz w:val="24"/>
          <w:szCs w:val="24"/>
        </w:rPr>
        <w:t xml:space="preserve">and enforcement </w:t>
      </w:r>
      <w:r w:rsidRPr="006643D1">
        <w:rPr>
          <w:rFonts w:ascii="Times New Roman" w:hAnsi="Times New Roman"/>
          <w:sz w:val="24"/>
          <w:szCs w:val="24"/>
        </w:rPr>
        <w:t xml:space="preserve">of the scheduling decisions, recorded in the Register, within their jurisdictions. </w:t>
      </w:r>
      <w:r w:rsidRPr="001C3128">
        <w:rPr>
          <w:rFonts w:ascii="Times New Roman" w:hAnsi="Times New Roman"/>
          <w:sz w:val="24"/>
          <w:szCs w:val="24"/>
        </w:rPr>
        <w:t xml:space="preserve">This will drive national consistency in the management of industrial chemicals through a more streamlined, transparent, </w:t>
      </w:r>
      <w:r w:rsidR="00323577" w:rsidRPr="001C3128">
        <w:rPr>
          <w:rFonts w:ascii="Times New Roman" w:hAnsi="Times New Roman"/>
          <w:sz w:val="24"/>
          <w:szCs w:val="24"/>
        </w:rPr>
        <w:t>efficient,</w:t>
      </w:r>
      <w:r w:rsidRPr="001C3128">
        <w:rPr>
          <w:rFonts w:ascii="Times New Roman" w:hAnsi="Times New Roman"/>
          <w:sz w:val="24"/>
          <w:szCs w:val="24"/>
        </w:rPr>
        <w:t xml:space="preserve"> and predictable approach to environmental risk management, providing better protection for the environment</w:t>
      </w:r>
      <w:bookmarkEnd w:id="0"/>
      <w:r>
        <w:rPr>
          <w:rFonts w:ascii="Times New Roman" w:hAnsi="Times New Roman"/>
          <w:sz w:val="24"/>
          <w:szCs w:val="24"/>
        </w:rPr>
        <w:t>.</w:t>
      </w:r>
    </w:p>
    <w:p w14:paraId="46163EC6" w14:textId="19718E05" w:rsidR="000536C4" w:rsidRDefault="000536C4">
      <w:pPr>
        <w:rPr>
          <w:rFonts w:ascii="Times New Roman" w:hAnsi="Times New Roman" w:cs="Times New Roman"/>
          <w:sz w:val="24"/>
          <w:szCs w:val="24"/>
        </w:rPr>
      </w:pPr>
      <w:r>
        <w:rPr>
          <w:rFonts w:ascii="Times New Roman" w:hAnsi="Times New Roman" w:cs="Times New Roman"/>
          <w:sz w:val="24"/>
          <w:szCs w:val="24"/>
        </w:rPr>
        <w:t xml:space="preserve">The ICEMR Act also enables the Minister to establish, by legislative instrument, decision-making principles that must be complied with when making, </w:t>
      </w:r>
      <w:proofErr w:type="gramStart"/>
      <w:r>
        <w:rPr>
          <w:rFonts w:ascii="Times New Roman" w:hAnsi="Times New Roman" w:cs="Times New Roman"/>
          <w:sz w:val="24"/>
          <w:szCs w:val="24"/>
        </w:rPr>
        <w:t>varying</w:t>
      </w:r>
      <w:proofErr w:type="gramEnd"/>
      <w:r>
        <w:rPr>
          <w:rFonts w:ascii="Times New Roman" w:hAnsi="Times New Roman" w:cs="Times New Roman"/>
          <w:sz w:val="24"/>
          <w:szCs w:val="24"/>
        </w:rPr>
        <w:t xml:space="preserve"> or revoking a scheduling decision. The purpose of the </w:t>
      </w:r>
      <w:proofErr w:type="gramStart"/>
      <w:r w:rsidR="00706FBD">
        <w:rPr>
          <w:rFonts w:ascii="Times New Roman" w:hAnsi="Times New Roman" w:cs="Times New Roman"/>
          <w:sz w:val="24"/>
          <w:szCs w:val="24"/>
        </w:rPr>
        <w:t>P</w:t>
      </w:r>
      <w:r>
        <w:rPr>
          <w:rFonts w:ascii="Times New Roman" w:hAnsi="Times New Roman" w:cs="Times New Roman"/>
          <w:sz w:val="24"/>
          <w:szCs w:val="24"/>
        </w:rPr>
        <w:t>rinciples</w:t>
      </w:r>
      <w:proofErr w:type="gramEnd"/>
      <w:r>
        <w:rPr>
          <w:rFonts w:ascii="Times New Roman" w:hAnsi="Times New Roman" w:cs="Times New Roman"/>
          <w:sz w:val="24"/>
          <w:szCs w:val="24"/>
        </w:rPr>
        <w:t xml:space="preserve"> is to set out c</w:t>
      </w:r>
      <w:r w:rsidR="00706FBD">
        <w:rPr>
          <w:rFonts w:ascii="Times New Roman" w:hAnsi="Times New Roman" w:cs="Times New Roman"/>
          <w:sz w:val="24"/>
          <w:szCs w:val="24"/>
        </w:rPr>
        <w:t xml:space="preserve">riteria </w:t>
      </w:r>
      <w:r>
        <w:rPr>
          <w:rFonts w:ascii="Times New Roman" w:hAnsi="Times New Roman" w:cs="Times New Roman"/>
          <w:sz w:val="24"/>
          <w:szCs w:val="24"/>
        </w:rPr>
        <w:t xml:space="preserve">for categorising industrial chemicals </w:t>
      </w:r>
      <w:r w:rsidR="007E6C71">
        <w:rPr>
          <w:rFonts w:ascii="Times New Roman" w:hAnsi="Times New Roman" w:cs="Times New Roman"/>
          <w:sz w:val="24"/>
          <w:szCs w:val="24"/>
        </w:rPr>
        <w:t xml:space="preserve">into schedules </w:t>
      </w:r>
      <w:r>
        <w:rPr>
          <w:rFonts w:ascii="Times New Roman" w:hAnsi="Times New Roman" w:cs="Times New Roman"/>
          <w:sz w:val="24"/>
          <w:szCs w:val="24"/>
        </w:rPr>
        <w:t xml:space="preserve">according to their level of concern to the environment. The </w:t>
      </w:r>
      <w:proofErr w:type="gramStart"/>
      <w:r w:rsidR="00706FBD">
        <w:rPr>
          <w:rFonts w:ascii="Times New Roman" w:hAnsi="Times New Roman" w:cs="Times New Roman"/>
          <w:sz w:val="24"/>
          <w:szCs w:val="24"/>
        </w:rPr>
        <w:t>P</w:t>
      </w:r>
      <w:r>
        <w:rPr>
          <w:rFonts w:ascii="Times New Roman" w:hAnsi="Times New Roman" w:cs="Times New Roman"/>
          <w:sz w:val="24"/>
          <w:szCs w:val="24"/>
        </w:rPr>
        <w:t>rinciples</w:t>
      </w:r>
      <w:proofErr w:type="gramEnd"/>
      <w:r>
        <w:rPr>
          <w:rFonts w:ascii="Times New Roman" w:hAnsi="Times New Roman" w:cs="Times New Roman"/>
          <w:sz w:val="24"/>
          <w:szCs w:val="24"/>
        </w:rPr>
        <w:t xml:space="preserve"> are also intended to establish general guidance to decision-makers as to the </w:t>
      </w:r>
      <w:r w:rsidR="00706FBD">
        <w:rPr>
          <w:rFonts w:ascii="Times New Roman" w:hAnsi="Times New Roman" w:cs="Times New Roman"/>
          <w:sz w:val="24"/>
          <w:szCs w:val="24"/>
        </w:rPr>
        <w:t>appropriate controls</w:t>
      </w:r>
      <w:r>
        <w:rPr>
          <w:rFonts w:ascii="Times New Roman" w:hAnsi="Times New Roman" w:cs="Times New Roman"/>
          <w:sz w:val="24"/>
          <w:szCs w:val="24"/>
        </w:rPr>
        <w:t xml:space="preserve"> for a particular industrial chemical based on its level of concern to the environment. </w:t>
      </w:r>
    </w:p>
    <w:p w14:paraId="16A65B21" w14:textId="69C50FC3" w:rsidR="000536C4" w:rsidRDefault="000536C4">
      <w:pPr>
        <w:rPr>
          <w:rFonts w:ascii="Times New Roman" w:hAnsi="Times New Roman" w:cs="Times New Roman"/>
          <w:sz w:val="24"/>
          <w:szCs w:val="24"/>
        </w:rPr>
      </w:pPr>
      <w:r w:rsidRPr="000536C4">
        <w:rPr>
          <w:rFonts w:ascii="Times New Roman" w:hAnsi="Times New Roman" w:cs="Times New Roman"/>
          <w:sz w:val="24"/>
          <w:szCs w:val="24"/>
        </w:rPr>
        <w:t xml:space="preserve">These restrictions on the Minister’s powers in respect of scheduling decisions are appropriate, given </w:t>
      </w:r>
      <w:r>
        <w:rPr>
          <w:rFonts w:ascii="Times New Roman" w:hAnsi="Times New Roman" w:cs="Times New Roman"/>
          <w:sz w:val="24"/>
          <w:szCs w:val="24"/>
        </w:rPr>
        <w:t xml:space="preserve">that the </w:t>
      </w:r>
      <w:r w:rsidRPr="000536C4">
        <w:rPr>
          <w:rFonts w:ascii="Times New Roman" w:hAnsi="Times New Roman" w:cs="Times New Roman"/>
          <w:sz w:val="24"/>
          <w:szCs w:val="24"/>
        </w:rPr>
        <w:t>scheduling decisions are intended to give effect to an intergovernmental scheme agreed between all Australian jurisdictions</w:t>
      </w:r>
      <w:r w:rsidR="007E6C71">
        <w:rPr>
          <w:rFonts w:ascii="Times New Roman" w:hAnsi="Times New Roman" w:cs="Times New Roman"/>
          <w:sz w:val="24"/>
          <w:szCs w:val="24"/>
        </w:rPr>
        <w:t>. T</w:t>
      </w:r>
      <w:r w:rsidRPr="000536C4">
        <w:rPr>
          <w:rFonts w:ascii="Times New Roman" w:hAnsi="Times New Roman" w:cs="Times New Roman"/>
          <w:sz w:val="24"/>
          <w:szCs w:val="24"/>
        </w:rPr>
        <w:t xml:space="preserve">he </w:t>
      </w:r>
      <w:proofErr w:type="gramStart"/>
      <w:r w:rsidR="00706FBD">
        <w:rPr>
          <w:rFonts w:ascii="Times New Roman" w:hAnsi="Times New Roman" w:cs="Times New Roman"/>
          <w:sz w:val="24"/>
          <w:szCs w:val="24"/>
        </w:rPr>
        <w:t>Principles</w:t>
      </w:r>
      <w:proofErr w:type="gramEnd"/>
      <w:r w:rsidRPr="000536C4">
        <w:rPr>
          <w:rFonts w:ascii="Times New Roman" w:hAnsi="Times New Roman" w:cs="Times New Roman"/>
          <w:sz w:val="24"/>
          <w:szCs w:val="24"/>
        </w:rPr>
        <w:t xml:space="preserve"> </w:t>
      </w:r>
      <w:r>
        <w:rPr>
          <w:rFonts w:ascii="Times New Roman" w:hAnsi="Times New Roman" w:cs="Times New Roman"/>
          <w:sz w:val="24"/>
          <w:szCs w:val="24"/>
        </w:rPr>
        <w:t>have been</w:t>
      </w:r>
      <w:r w:rsidRPr="000536C4">
        <w:rPr>
          <w:rFonts w:ascii="Times New Roman" w:hAnsi="Times New Roman" w:cs="Times New Roman"/>
          <w:sz w:val="24"/>
          <w:szCs w:val="24"/>
        </w:rPr>
        <w:t xml:space="preserve"> prepared in consultation with </w:t>
      </w:r>
      <w:r w:rsidR="00706FBD">
        <w:rPr>
          <w:rFonts w:ascii="Times New Roman" w:hAnsi="Times New Roman" w:cs="Times New Roman"/>
          <w:sz w:val="24"/>
          <w:szCs w:val="24"/>
        </w:rPr>
        <w:t>S</w:t>
      </w:r>
      <w:r w:rsidRPr="000536C4">
        <w:rPr>
          <w:rFonts w:ascii="Times New Roman" w:hAnsi="Times New Roman" w:cs="Times New Roman"/>
          <w:sz w:val="24"/>
          <w:szCs w:val="24"/>
        </w:rPr>
        <w:t xml:space="preserve">tates and </w:t>
      </w:r>
      <w:r w:rsidR="00706FBD">
        <w:rPr>
          <w:rFonts w:ascii="Times New Roman" w:hAnsi="Times New Roman" w:cs="Times New Roman"/>
          <w:sz w:val="24"/>
          <w:szCs w:val="24"/>
        </w:rPr>
        <w:t>T</w:t>
      </w:r>
      <w:r w:rsidRPr="000536C4">
        <w:rPr>
          <w:rFonts w:ascii="Times New Roman" w:hAnsi="Times New Roman" w:cs="Times New Roman"/>
          <w:sz w:val="24"/>
          <w:szCs w:val="24"/>
        </w:rPr>
        <w:t xml:space="preserve">erritories as part of the implementation of that agreement. In addition, requiring the Minister to comply with the </w:t>
      </w:r>
      <w:proofErr w:type="gramStart"/>
      <w:r w:rsidR="00706FBD">
        <w:rPr>
          <w:rFonts w:ascii="Times New Roman" w:hAnsi="Times New Roman" w:cs="Times New Roman"/>
          <w:sz w:val="24"/>
          <w:szCs w:val="24"/>
        </w:rPr>
        <w:t>P</w:t>
      </w:r>
      <w:r w:rsidRPr="000536C4">
        <w:rPr>
          <w:rFonts w:ascii="Times New Roman" w:hAnsi="Times New Roman" w:cs="Times New Roman"/>
          <w:sz w:val="24"/>
          <w:szCs w:val="24"/>
        </w:rPr>
        <w:t>rinciples</w:t>
      </w:r>
      <w:proofErr w:type="gramEnd"/>
      <w:r w:rsidRPr="000536C4">
        <w:rPr>
          <w:rFonts w:ascii="Times New Roman" w:hAnsi="Times New Roman" w:cs="Times New Roman"/>
          <w:sz w:val="24"/>
          <w:szCs w:val="24"/>
        </w:rPr>
        <w:t xml:space="preserve"> will ensure that scheduling decisions are </w:t>
      </w:r>
      <w:r w:rsidR="00644FB4">
        <w:rPr>
          <w:rFonts w:ascii="Times New Roman" w:hAnsi="Times New Roman" w:cs="Times New Roman"/>
          <w:sz w:val="24"/>
          <w:szCs w:val="24"/>
        </w:rPr>
        <w:t xml:space="preserve">based on scientific and technical </w:t>
      </w:r>
      <w:r w:rsidR="00250552">
        <w:rPr>
          <w:rFonts w:ascii="Times New Roman" w:hAnsi="Times New Roman" w:cs="Times New Roman"/>
          <w:sz w:val="24"/>
          <w:szCs w:val="24"/>
        </w:rPr>
        <w:t>analysis of the relevant risks</w:t>
      </w:r>
      <w:r w:rsidR="00644FB4">
        <w:rPr>
          <w:rFonts w:ascii="Times New Roman" w:hAnsi="Times New Roman" w:cs="Times New Roman"/>
          <w:sz w:val="24"/>
          <w:szCs w:val="24"/>
        </w:rPr>
        <w:t xml:space="preserve">, and are </w:t>
      </w:r>
      <w:r w:rsidRPr="000536C4">
        <w:rPr>
          <w:rFonts w:ascii="Times New Roman" w:hAnsi="Times New Roman" w:cs="Times New Roman"/>
          <w:sz w:val="24"/>
          <w:szCs w:val="24"/>
        </w:rPr>
        <w:t>consistent, transparent and predictable</w:t>
      </w:r>
      <w:r>
        <w:rPr>
          <w:rFonts w:ascii="Times New Roman" w:hAnsi="Times New Roman" w:cs="Times New Roman"/>
          <w:sz w:val="24"/>
          <w:szCs w:val="24"/>
        </w:rPr>
        <w:t>.</w:t>
      </w:r>
    </w:p>
    <w:p w14:paraId="5CD9EADD" w14:textId="0BDCED77" w:rsidR="00641EE1" w:rsidRPr="00641EE1" w:rsidRDefault="00641EE1">
      <w:pPr>
        <w:rPr>
          <w:rFonts w:ascii="Times New Roman" w:hAnsi="Times New Roman" w:cs="Times New Roman"/>
          <w:b/>
          <w:bCs/>
          <w:sz w:val="24"/>
          <w:szCs w:val="24"/>
        </w:rPr>
      </w:pPr>
      <w:r w:rsidRPr="00641EE1">
        <w:rPr>
          <w:rFonts w:ascii="Times New Roman" w:hAnsi="Times New Roman" w:cs="Times New Roman"/>
          <w:b/>
          <w:bCs/>
          <w:sz w:val="24"/>
          <w:szCs w:val="24"/>
        </w:rPr>
        <w:t>Impact and effect</w:t>
      </w:r>
    </w:p>
    <w:p w14:paraId="18AE892E" w14:textId="32A01561" w:rsidR="00C1282D" w:rsidRDefault="005B6C12" w:rsidP="00C1282D">
      <w:pPr>
        <w:rPr>
          <w:rFonts w:ascii="Times New Roman" w:hAnsi="Times New Roman" w:cs="Times New Roman"/>
          <w:sz w:val="24"/>
          <w:szCs w:val="24"/>
        </w:rPr>
      </w:pPr>
      <w:r>
        <w:rPr>
          <w:rFonts w:ascii="Times New Roman" w:hAnsi="Times New Roman" w:cs="Times New Roman"/>
          <w:sz w:val="24"/>
          <w:szCs w:val="24"/>
        </w:rPr>
        <w:t>Part 2 of t</w:t>
      </w:r>
      <w:r w:rsidR="00C1282D" w:rsidRPr="00C1282D">
        <w:rPr>
          <w:rFonts w:ascii="Times New Roman" w:hAnsi="Times New Roman" w:cs="Times New Roman"/>
          <w:sz w:val="24"/>
          <w:szCs w:val="24"/>
        </w:rPr>
        <w:t xml:space="preserve">he </w:t>
      </w:r>
      <w:proofErr w:type="gramStart"/>
      <w:r w:rsidR="00C1282D" w:rsidRPr="00C1282D">
        <w:rPr>
          <w:rFonts w:ascii="Times New Roman" w:hAnsi="Times New Roman" w:cs="Times New Roman"/>
          <w:sz w:val="24"/>
          <w:szCs w:val="24"/>
        </w:rPr>
        <w:t>Principles</w:t>
      </w:r>
      <w:proofErr w:type="gramEnd"/>
      <w:r w:rsidR="00C1282D" w:rsidRPr="00C1282D">
        <w:rPr>
          <w:rFonts w:ascii="Times New Roman" w:hAnsi="Times New Roman" w:cs="Times New Roman"/>
          <w:sz w:val="24"/>
          <w:szCs w:val="24"/>
        </w:rPr>
        <w:t xml:space="preserve"> set</w:t>
      </w:r>
      <w:r w:rsidR="007E6C71">
        <w:rPr>
          <w:rFonts w:ascii="Times New Roman" w:hAnsi="Times New Roman" w:cs="Times New Roman"/>
          <w:sz w:val="24"/>
          <w:szCs w:val="24"/>
        </w:rPr>
        <w:t>s</w:t>
      </w:r>
      <w:r w:rsidR="00C1282D" w:rsidRPr="00C1282D">
        <w:rPr>
          <w:rFonts w:ascii="Times New Roman" w:hAnsi="Times New Roman" w:cs="Times New Roman"/>
          <w:sz w:val="24"/>
          <w:szCs w:val="24"/>
        </w:rPr>
        <w:t xml:space="preserve"> out the criteria, or risk characteristics, for deciding which </w:t>
      </w:r>
      <w:r w:rsidR="00BF6733">
        <w:rPr>
          <w:rFonts w:ascii="Times New Roman" w:hAnsi="Times New Roman" w:cs="Times New Roman"/>
          <w:sz w:val="24"/>
          <w:szCs w:val="24"/>
        </w:rPr>
        <w:t>S</w:t>
      </w:r>
      <w:r w:rsidR="00BF6733" w:rsidRPr="00C1282D">
        <w:rPr>
          <w:rFonts w:ascii="Times New Roman" w:hAnsi="Times New Roman" w:cs="Times New Roman"/>
          <w:sz w:val="24"/>
          <w:szCs w:val="24"/>
        </w:rPr>
        <w:t xml:space="preserve">chedule </w:t>
      </w:r>
      <w:r w:rsidR="00C1282D" w:rsidRPr="00C1282D">
        <w:rPr>
          <w:rFonts w:ascii="Times New Roman" w:hAnsi="Times New Roman" w:cs="Times New Roman"/>
          <w:sz w:val="24"/>
          <w:szCs w:val="24"/>
        </w:rPr>
        <w:t xml:space="preserve">of the </w:t>
      </w:r>
      <w:r w:rsidR="00A547A2">
        <w:rPr>
          <w:rFonts w:ascii="Times New Roman" w:hAnsi="Times New Roman" w:cs="Times New Roman"/>
          <w:sz w:val="24"/>
          <w:szCs w:val="24"/>
        </w:rPr>
        <w:t>R</w:t>
      </w:r>
      <w:r w:rsidR="00C1282D" w:rsidRPr="00C1282D">
        <w:rPr>
          <w:rFonts w:ascii="Times New Roman" w:hAnsi="Times New Roman" w:cs="Times New Roman"/>
          <w:sz w:val="24"/>
          <w:szCs w:val="24"/>
        </w:rPr>
        <w:t>egister an industrial chemical and</w:t>
      </w:r>
      <w:r w:rsidR="007E6C71">
        <w:rPr>
          <w:rFonts w:ascii="Times New Roman" w:hAnsi="Times New Roman" w:cs="Times New Roman"/>
          <w:sz w:val="24"/>
          <w:szCs w:val="24"/>
        </w:rPr>
        <w:t xml:space="preserve"> (</w:t>
      </w:r>
      <w:r w:rsidR="00706FBD">
        <w:rPr>
          <w:rFonts w:ascii="Times New Roman" w:hAnsi="Times New Roman" w:cs="Times New Roman"/>
          <w:sz w:val="24"/>
          <w:szCs w:val="24"/>
        </w:rPr>
        <w:t>where relevant</w:t>
      </w:r>
      <w:r w:rsidR="007E6C71">
        <w:rPr>
          <w:rFonts w:ascii="Times New Roman" w:hAnsi="Times New Roman" w:cs="Times New Roman"/>
          <w:sz w:val="24"/>
          <w:szCs w:val="24"/>
        </w:rPr>
        <w:t>)</w:t>
      </w:r>
      <w:r w:rsidR="00706FBD">
        <w:rPr>
          <w:rFonts w:ascii="Times New Roman" w:hAnsi="Times New Roman" w:cs="Times New Roman"/>
          <w:sz w:val="24"/>
          <w:szCs w:val="24"/>
        </w:rPr>
        <w:t xml:space="preserve"> </w:t>
      </w:r>
      <w:r w:rsidR="00C1282D" w:rsidRPr="00C1282D">
        <w:rPr>
          <w:rFonts w:ascii="Times New Roman" w:hAnsi="Times New Roman" w:cs="Times New Roman"/>
          <w:sz w:val="24"/>
          <w:szCs w:val="24"/>
        </w:rPr>
        <w:t>its proposed use</w:t>
      </w:r>
      <w:r w:rsidR="00706FBD">
        <w:rPr>
          <w:rFonts w:ascii="Times New Roman" w:hAnsi="Times New Roman" w:cs="Times New Roman"/>
          <w:sz w:val="24"/>
          <w:szCs w:val="24"/>
        </w:rPr>
        <w:t>,</w:t>
      </w:r>
      <w:r w:rsidR="00C1282D" w:rsidRPr="00C1282D">
        <w:rPr>
          <w:rFonts w:ascii="Times New Roman" w:hAnsi="Times New Roman" w:cs="Times New Roman"/>
          <w:sz w:val="24"/>
          <w:szCs w:val="24"/>
        </w:rPr>
        <w:t xml:space="preserve"> should be listed in, according to its level of environmental concern. </w:t>
      </w:r>
    </w:p>
    <w:p w14:paraId="47F2405C" w14:textId="621DEB10" w:rsidR="00C1282D" w:rsidRDefault="00C1282D" w:rsidP="00C1282D">
      <w:pPr>
        <w:rPr>
          <w:rFonts w:ascii="Times New Roman" w:hAnsi="Times New Roman" w:cs="Times New Roman"/>
          <w:sz w:val="24"/>
          <w:szCs w:val="24"/>
        </w:rPr>
      </w:pPr>
      <w:r>
        <w:rPr>
          <w:rFonts w:ascii="Times New Roman" w:hAnsi="Times New Roman" w:cs="Times New Roman"/>
          <w:sz w:val="24"/>
          <w:szCs w:val="24"/>
        </w:rPr>
        <w:t xml:space="preserve">It is intended there will be 7 schedules in the </w:t>
      </w:r>
      <w:r w:rsidR="00644FB4">
        <w:rPr>
          <w:rFonts w:ascii="Times New Roman" w:hAnsi="Times New Roman" w:cs="Times New Roman"/>
          <w:sz w:val="24"/>
          <w:szCs w:val="24"/>
        </w:rPr>
        <w:t>R</w:t>
      </w:r>
      <w:r>
        <w:rPr>
          <w:rFonts w:ascii="Times New Roman" w:hAnsi="Times New Roman" w:cs="Times New Roman"/>
          <w:sz w:val="24"/>
          <w:szCs w:val="24"/>
        </w:rPr>
        <w:t xml:space="preserve">egister. </w:t>
      </w:r>
      <w:r w:rsidRPr="00C1282D">
        <w:rPr>
          <w:rFonts w:ascii="Times New Roman" w:hAnsi="Times New Roman" w:cs="Times New Roman"/>
          <w:sz w:val="24"/>
          <w:szCs w:val="24"/>
        </w:rPr>
        <w:t xml:space="preserve">Risk characteristics are detailed for each of the </w:t>
      </w:r>
      <w:r>
        <w:rPr>
          <w:rFonts w:ascii="Times New Roman" w:hAnsi="Times New Roman" w:cs="Times New Roman"/>
          <w:sz w:val="24"/>
          <w:szCs w:val="24"/>
        </w:rPr>
        <w:t>intended 7</w:t>
      </w:r>
      <w:r w:rsidRPr="00C1282D">
        <w:rPr>
          <w:rFonts w:ascii="Times New Roman" w:hAnsi="Times New Roman" w:cs="Times New Roman"/>
          <w:sz w:val="24"/>
          <w:szCs w:val="24"/>
        </w:rPr>
        <w:t xml:space="preserve"> schedules. If an industrial chemical, or a particular use of the industrial chemical, is classified as having the risk characteristics for a particular </w:t>
      </w:r>
      <w:r w:rsidR="00BE4153">
        <w:rPr>
          <w:rFonts w:ascii="Times New Roman" w:hAnsi="Times New Roman" w:cs="Times New Roman"/>
          <w:sz w:val="24"/>
          <w:szCs w:val="24"/>
        </w:rPr>
        <w:t>S</w:t>
      </w:r>
      <w:r w:rsidR="00BE4153" w:rsidRPr="00C1282D">
        <w:rPr>
          <w:rFonts w:ascii="Times New Roman" w:hAnsi="Times New Roman" w:cs="Times New Roman"/>
          <w:sz w:val="24"/>
          <w:szCs w:val="24"/>
        </w:rPr>
        <w:t>chedule</w:t>
      </w:r>
      <w:r w:rsidR="00BE4153">
        <w:rPr>
          <w:rFonts w:ascii="Times New Roman" w:hAnsi="Times New Roman" w:cs="Times New Roman"/>
          <w:sz w:val="24"/>
          <w:szCs w:val="24"/>
        </w:rPr>
        <w:t xml:space="preserve"> </w:t>
      </w:r>
      <w:r w:rsidR="004B4302">
        <w:rPr>
          <w:rFonts w:ascii="Times New Roman" w:hAnsi="Times New Roman" w:cs="Times New Roman"/>
          <w:sz w:val="24"/>
          <w:szCs w:val="24"/>
        </w:rPr>
        <w:t xml:space="preserve">of </w:t>
      </w:r>
      <w:r w:rsidR="007E6C71">
        <w:rPr>
          <w:rFonts w:ascii="Times New Roman" w:hAnsi="Times New Roman" w:cs="Times New Roman"/>
          <w:sz w:val="24"/>
          <w:szCs w:val="24"/>
        </w:rPr>
        <w:t>the Register,</w:t>
      </w:r>
      <w:r w:rsidRPr="00C1282D">
        <w:rPr>
          <w:rFonts w:ascii="Times New Roman" w:hAnsi="Times New Roman" w:cs="Times New Roman"/>
          <w:sz w:val="24"/>
          <w:szCs w:val="24"/>
        </w:rPr>
        <w:t xml:space="preserve"> the Minister </w:t>
      </w:r>
      <w:r w:rsidR="00B36C60">
        <w:rPr>
          <w:rFonts w:ascii="Times New Roman" w:hAnsi="Times New Roman" w:cs="Times New Roman"/>
          <w:sz w:val="24"/>
          <w:szCs w:val="24"/>
        </w:rPr>
        <w:t>is</w:t>
      </w:r>
      <w:r w:rsidRPr="00C1282D">
        <w:rPr>
          <w:rFonts w:ascii="Times New Roman" w:hAnsi="Times New Roman" w:cs="Times New Roman"/>
          <w:sz w:val="24"/>
          <w:szCs w:val="24"/>
        </w:rPr>
        <w:t xml:space="preserve"> required to list the industrial chemical, or use of the industrial chemical, in that schedule.</w:t>
      </w:r>
      <w:r w:rsidR="00836C81" w:rsidRPr="00836C81">
        <w:t xml:space="preserve"> </w:t>
      </w:r>
      <w:r w:rsidR="00836C81" w:rsidRPr="00836C81">
        <w:rPr>
          <w:rFonts w:ascii="Times New Roman" w:hAnsi="Times New Roman" w:cs="Times New Roman"/>
          <w:sz w:val="24"/>
          <w:szCs w:val="24"/>
        </w:rPr>
        <w:t xml:space="preserve">Chemicals in higher schedules will usually require more active management of </w:t>
      </w:r>
      <w:r w:rsidR="00077981">
        <w:rPr>
          <w:rFonts w:ascii="Times New Roman" w:hAnsi="Times New Roman" w:cs="Times New Roman"/>
          <w:sz w:val="24"/>
          <w:szCs w:val="24"/>
        </w:rPr>
        <w:t xml:space="preserve">environmental </w:t>
      </w:r>
      <w:r w:rsidR="00836C81" w:rsidRPr="00836C81">
        <w:rPr>
          <w:rFonts w:ascii="Times New Roman" w:hAnsi="Times New Roman" w:cs="Times New Roman"/>
          <w:sz w:val="24"/>
          <w:szCs w:val="24"/>
        </w:rPr>
        <w:t>risk</w:t>
      </w:r>
      <w:r w:rsidR="007D55B1">
        <w:rPr>
          <w:rFonts w:ascii="Times New Roman" w:hAnsi="Times New Roman" w:cs="Times New Roman"/>
          <w:sz w:val="24"/>
          <w:szCs w:val="24"/>
        </w:rPr>
        <w:t>s</w:t>
      </w:r>
      <w:r w:rsidR="00836C81">
        <w:rPr>
          <w:rFonts w:ascii="Times New Roman" w:hAnsi="Times New Roman" w:cs="Times New Roman"/>
          <w:sz w:val="24"/>
          <w:szCs w:val="24"/>
        </w:rPr>
        <w:t>, including</w:t>
      </w:r>
      <w:r w:rsidR="00841C77">
        <w:rPr>
          <w:rFonts w:ascii="Times New Roman" w:hAnsi="Times New Roman" w:cs="Times New Roman"/>
          <w:sz w:val="24"/>
          <w:szCs w:val="24"/>
        </w:rPr>
        <w:t xml:space="preserve"> in some cases the imposition of </w:t>
      </w:r>
      <w:r w:rsidR="00836C81">
        <w:rPr>
          <w:rFonts w:ascii="Times New Roman" w:hAnsi="Times New Roman" w:cs="Times New Roman"/>
          <w:sz w:val="24"/>
          <w:szCs w:val="24"/>
        </w:rPr>
        <w:t xml:space="preserve">prohibitions or restrictions </w:t>
      </w:r>
      <w:r w:rsidR="00841C77">
        <w:rPr>
          <w:rFonts w:ascii="Times New Roman" w:hAnsi="Times New Roman" w:cs="Times New Roman"/>
          <w:sz w:val="24"/>
          <w:szCs w:val="24"/>
        </w:rPr>
        <w:t xml:space="preserve">on </w:t>
      </w:r>
      <w:r w:rsidR="00836C81">
        <w:rPr>
          <w:rFonts w:ascii="Times New Roman" w:hAnsi="Times New Roman" w:cs="Times New Roman"/>
          <w:sz w:val="24"/>
          <w:szCs w:val="24"/>
        </w:rPr>
        <w:t xml:space="preserve">the import, export, </w:t>
      </w:r>
      <w:r w:rsidR="00457102">
        <w:rPr>
          <w:rFonts w:ascii="Times New Roman" w:hAnsi="Times New Roman" w:cs="Times New Roman"/>
          <w:sz w:val="24"/>
          <w:szCs w:val="24"/>
        </w:rPr>
        <w:t>manufacture,</w:t>
      </w:r>
      <w:r w:rsidR="00836C81">
        <w:rPr>
          <w:rFonts w:ascii="Times New Roman" w:hAnsi="Times New Roman" w:cs="Times New Roman"/>
          <w:sz w:val="24"/>
          <w:szCs w:val="24"/>
        </w:rPr>
        <w:t xml:space="preserve"> or use of the chemical.</w:t>
      </w:r>
    </w:p>
    <w:p w14:paraId="28345294" w14:textId="58754BED" w:rsidR="00C1282D" w:rsidRDefault="00836C81" w:rsidP="00C1282D">
      <w:pPr>
        <w:rPr>
          <w:rFonts w:ascii="Times New Roman" w:hAnsi="Times New Roman" w:cs="Times New Roman"/>
          <w:sz w:val="24"/>
          <w:szCs w:val="24"/>
        </w:rPr>
      </w:pPr>
      <w:r>
        <w:rPr>
          <w:rFonts w:ascii="Times New Roman" w:hAnsi="Times New Roman" w:cs="Times New Roman"/>
          <w:sz w:val="24"/>
          <w:szCs w:val="24"/>
        </w:rPr>
        <w:t>T</w:t>
      </w:r>
      <w:r w:rsidR="00C1282D">
        <w:rPr>
          <w:rFonts w:ascii="Times New Roman" w:hAnsi="Times New Roman" w:cs="Times New Roman"/>
          <w:sz w:val="24"/>
          <w:szCs w:val="24"/>
        </w:rPr>
        <w:t xml:space="preserve">he </w:t>
      </w:r>
      <w:proofErr w:type="gramStart"/>
      <w:r w:rsidR="00C1282D">
        <w:rPr>
          <w:rFonts w:ascii="Times New Roman" w:hAnsi="Times New Roman" w:cs="Times New Roman"/>
          <w:sz w:val="24"/>
          <w:szCs w:val="24"/>
        </w:rPr>
        <w:t>Principles</w:t>
      </w:r>
      <w:proofErr w:type="gramEnd"/>
      <w:r w:rsidR="00C1282D">
        <w:rPr>
          <w:rFonts w:ascii="Times New Roman" w:hAnsi="Times New Roman" w:cs="Times New Roman"/>
          <w:sz w:val="24"/>
          <w:szCs w:val="24"/>
        </w:rPr>
        <w:t xml:space="preserve"> will ensure that</w:t>
      </w:r>
      <w:r>
        <w:rPr>
          <w:rFonts w:ascii="Times New Roman" w:hAnsi="Times New Roman" w:cs="Times New Roman"/>
          <w:sz w:val="24"/>
          <w:szCs w:val="24"/>
        </w:rPr>
        <w:t xml:space="preserve"> scheduling decisions made under the ICEMR Act have the following effect</w:t>
      </w:r>
      <w:r w:rsidR="00C1282D">
        <w:rPr>
          <w:rFonts w:ascii="Times New Roman" w:hAnsi="Times New Roman" w:cs="Times New Roman"/>
          <w:sz w:val="24"/>
          <w:szCs w:val="24"/>
        </w:rPr>
        <w:t>:</w:t>
      </w:r>
    </w:p>
    <w:p w14:paraId="7C3E808C" w14:textId="2D0B9E0A" w:rsidR="00C1282D" w:rsidRDefault="00836C81" w:rsidP="00C1282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w:t>
      </w:r>
      <w:r w:rsidR="00C1282D" w:rsidRPr="00C1282D">
        <w:rPr>
          <w:rFonts w:ascii="Times New Roman" w:hAnsi="Times New Roman" w:cs="Times New Roman"/>
          <w:sz w:val="24"/>
          <w:szCs w:val="24"/>
        </w:rPr>
        <w:t xml:space="preserve">ndustrial chemicals of greatest environmental concern will be listed </w:t>
      </w:r>
      <w:r w:rsidR="007D55B1">
        <w:rPr>
          <w:rFonts w:ascii="Times New Roman" w:hAnsi="Times New Roman" w:cs="Times New Roman"/>
          <w:sz w:val="24"/>
          <w:szCs w:val="24"/>
        </w:rPr>
        <w:t>i</w:t>
      </w:r>
      <w:r w:rsidR="00C1282D" w:rsidRPr="00C1282D">
        <w:rPr>
          <w:rFonts w:ascii="Times New Roman" w:hAnsi="Times New Roman" w:cs="Times New Roman"/>
          <w:sz w:val="24"/>
          <w:szCs w:val="24"/>
        </w:rPr>
        <w:t xml:space="preserve">n Schedules 6 and 7 </w:t>
      </w:r>
      <w:r w:rsidR="007D55B1">
        <w:rPr>
          <w:rFonts w:ascii="Times New Roman" w:hAnsi="Times New Roman" w:cs="Times New Roman"/>
          <w:sz w:val="24"/>
          <w:szCs w:val="24"/>
        </w:rPr>
        <w:t>to</w:t>
      </w:r>
      <w:r w:rsidR="00C1282D" w:rsidRPr="00C1282D">
        <w:rPr>
          <w:rFonts w:ascii="Times New Roman" w:hAnsi="Times New Roman" w:cs="Times New Roman"/>
          <w:sz w:val="24"/>
          <w:szCs w:val="24"/>
        </w:rPr>
        <w:t xml:space="preserve"> the Register. These chemicals are likely to cause serious or irreversible harm to the environment and should be replaced with less harmful alternatives wherever possible. Such chemicals without an essential use will </w:t>
      </w:r>
      <w:r w:rsidR="007D55B1">
        <w:rPr>
          <w:rFonts w:ascii="Times New Roman" w:hAnsi="Times New Roman" w:cs="Times New Roman"/>
          <w:sz w:val="24"/>
          <w:szCs w:val="24"/>
        </w:rPr>
        <w:t xml:space="preserve">generally </w:t>
      </w:r>
      <w:r w:rsidR="00C1282D" w:rsidRPr="00C1282D">
        <w:rPr>
          <w:rFonts w:ascii="Times New Roman" w:hAnsi="Times New Roman" w:cs="Times New Roman"/>
          <w:sz w:val="24"/>
          <w:szCs w:val="24"/>
        </w:rPr>
        <w:t xml:space="preserve">be listed </w:t>
      </w:r>
      <w:r w:rsidR="007D55B1">
        <w:rPr>
          <w:rFonts w:ascii="Times New Roman" w:hAnsi="Times New Roman" w:cs="Times New Roman"/>
          <w:sz w:val="24"/>
          <w:szCs w:val="24"/>
        </w:rPr>
        <w:t>i</w:t>
      </w:r>
      <w:r w:rsidR="00C1282D" w:rsidRPr="00C1282D">
        <w:rPr>
          <w:rFonts w:ascii="Times New Roman" w:hAnsi="Times New Roman" w:cs="Times New Roman"/>
          <w:sz w:val="24"/>
          <w:szCs w:val="24"/>
        </w:rPr>
        <w:t xml:space="preserve">n Schedule 7, while chemicals with an essential use will </w:t>
      </w:r>
      <w:r w:rsidR="007D55B1">
        <w:rPr>
          <w:rFonts w:ascii="Times New Roman" w:hAnsi="Times New Roman" w:cs="Times New Roman"/>
          <w:sz w:val="24"/>
          <w:szCs w:val="24"/>
        </w:rPr>
        <w:t xml:space="preserve">generally </w:t>
      </w:r>
      <w:r w:rsidR="00C1282D" w:rsidRPr="00C1282D">
        <w:rPr>
          <w:rFonts w:ascii="Times New Roman" w:hAnsi="Times New Roman" w:cs="Times New Roman"/>
          <w:sz w:val="24"/>
          <w:szCs w:val="24"/>
        </w:rPr>
        <w:t xml:space="preserve">be listed </w:t>
      </w:r>
      <w:r w:rsidR="007D55B1">
        <w:rPr>
          <w:rFonts w:ascii="Times New Roman" w:hAnsi="Times New Roman" w:cs="Times New Roman"/>
          <w:sz w:val="24"/>
          <w:szCs w:val="24"/>
        </w:rPr>
        <w:t>i</w:t>
      </w:r>
      <w:r w:rsidR="00C1282D" w:rsidRPr="00C1282D">
        <w:rPr>
          <w:rFonts w:ascii="Times New Roman" w:hAnsi="Times New Roman" w:cs="Times New Roman"/>
          <w:sz w:val="24"/>
          <w:szCs w:val="24"/>
        </w:rPr>
        <w:t>n Schedule 6</w:t>
      </w:r>
      <w:r w:rsidR="00C1282D">
        <w:rPr>
          <w:rFonts w:ascii="Times New Roman" w:hAnsi="Times New Roman" w:cs="Times New Roman"/>
          <w:sz w:val="24"/>
          <w:szCs w:val="24"/>
        </w:rPr>
        <w:t>.</w:t>
      </w:r>
    </w:p>
    <w:p w14:paraId="674B3237" w14:textId="77777777" w:rsidR="00C1282D" w:rsidRPr="00C1282D" w:rsidRDefault="00C1282D" w:rsidP="00C1282D">
      <w:pPr>
        <w:pStyle w:val="ListParagraph"/>
        <w:rPr>
          <w:rFonts w:ascii="Times New Roman" w:hAnsi="Times New Roman" w:cs="Times New Roman"/>
          <w:sz w:val="24"/>
          <w:szCs w:val="24"/>
        </w:rPr>
      </w:pPr>
    </w:p>
    <w:p w14:paraId="04D6682F" w14:textId="468C3386" w:rsidR="00C1282D" w:rsidRPr="00C1282D" w:rsidRDefault="00F83168" w:rsidP="00C1282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industrial </w:t>
      </w:r>
      <w:r w:rsidR="00836C81">
        <w:rPr>
          <w:rFonts w:ascii="Times New Roman" w:hAnsi="Times New Roman" w:cs="Times New Roman"/>
          <w:sz w:val="24"/>
          <w:szCs w:val="24"/>
        </w:rPr>
        <w:t>c</w:t>
      </w:r>
      <w:r w:rsidR="00C1282D" w:rsidRPr="00C1282D">
        <w:rPr>
          <w:rFonts w:ascii="Times New Roman" w:hAnsi="Times New Roman" w:cs="Times New Roman"/>
          <w:sz w:val="24"/>
          <w:szCs w:val="24"/>
        </w:rPr>
        <w:t xml:space="preserve">hemicals listed </w:t>
      </w:r>
      <w:r w:rsidR="007D55B1">
        <w:rPr>
          <w:rFonts w:ascii="Times New Roman" w:hAnsi="Times New Roman" w:cs="Times New Roman"/>
          <w:sz w:val="24"/>
          <w:szCs w:val="24"/>
        </w:rPr>
        <w:t>i</w:t>
      </w:r>
      <w:r w:rsidR="00C1282D" w:rsidRPr="00C1282D">
        <w:rPr>
          <w:rFonts w:ascii="Times New Roman" w:hAnsi="Times New Roman" w:cs="Times New Roman"/>
          <w:sz w:val="24"/>
          <w:szCs w:val="24"/>
        </w:rPr>
        <w:t>n Schedules 2</w:t>
      </w:r>
      <w:r w:rsidR="006D7934">
        <w:rPr>
          <w:rFonts w:ascii="Times New Roman" w:hAnsi="Times New Roman" w:cs="Times New Roman"/>
          <w:sz w:val="24"/>
          <w:szCs w:val="24"/>
        </w:rPr>
        <w:t xml:space="preserve"> to </w:t>
      </w:r>
      <w:r w:rsidR="00C1282D" w:rsidRPr="00C1282D">
        <w:rPr>
          <w:rFonts w:ascii="Times New Roman" w:hAnsi="Times New Roman" w:cs="Times New Roman"/>
          <w:sz w:val="24"/>
          <w:szCs w:val="24"/>
        </w:rPr>
        <w:t>5</w:t>
      </w:r>
      <w:r w:rsidR="007D55B1">
        <w:rPr>
          <w:rFonts w:ascii="Times New Roman" w:hAnsi="Times New Roman" w:cs="Times New Roman"/>
          <w:sz w:val="24"/>
          <w:szCs w:val="24"/>
        </w:rPr>
        <w:t xml:space="preserve"> to the Register</w:t>
      </w:r>
      <w:r w:rsidR="004601B4">
        <w:rPr>
          <w:rFonts w:ascii="Times New Roman" w:hAnsi="Times New Roman" w:cs="Times New Roman"/>
          <w:sz w:val="24"/>
          <w:szCs w:val="24"/>
        </w:rPr>
        <w:t xml:space="preserve"> </w:t>
      </w:r>
      <w:r w:rsidR="007E6C71">
        <w:rPr>
          <w:rFonts w:ascii="Times New Roman" w:hAnsi="Times New Roman" w:cs="Times New Roman"/>
          <w:sz w:val="24"/>
          <w:szCs w:val="24"/>
        </w:rPr>
        <w:t xml:space="preserve">will </w:t>
      </w:r>
      <w:r w:rsidR="008A23E1">
        <w:rPr>
          <w:rFonts w:ascii="Times New Roman" w:hAnsi="Times New Roman" w:cs="Times New Roman"/>
          <w:sz w:val="24"/>
          <w:szCs w:val="24"/>
        </w:rPr>
        <w:t xml:space="preserve">be of </w:t>
      </w:r>
      <w:r w:rsidR="004601B4">
        <w:rPr>
          <w:rFonts w:ascii="Times New Roman" w:hAnsi="Times New Roman" w:cs="Times New Roman"/>
          <w:sz w:val="24"/>
          <w:szCs w:val="24"/>
        </w:rPr>
        <w:t>intermediate concern to the environment</w:t>
      </w:r>
      <w:r w:rsidR="00C1282D" w:rsidRPr="00C1282D">
        <w:rPr>
          <w:rFonts w:ascii="Times New Roman" w:hAnsi="Times New Roman" w:cs="Times New Roman"/>
          <w:sz w:val="24"/>
          <w:szCs w:val="24"/>
        </w:rPr>
        <w:t xml:space="preserve">. These chemicals will be allocated to higher schedules as </w:t>
      </w:r>
      <w:r w:rsidR="008A23E1">
        <w:rPr>
          <w:rFonts w:ascii="Times New Roman" w:hAnsi="Times New Roman" w:cs="Times New Roman"/>
          <w:sz w:val="24"/>
          <w:szCs w:val="24"/>
        </w:rPr>
        <w:t xml:space="preserve">the </w:t>
      </w:r>
      <w:r w:rsidR="00C1282D" w:rsidRPr="00C1282D">
        <w:rPr>
          <w:rFonts w:ascii="Times New Roman" w:hAnsi="Times New Roman" w:cs="Times New Roman"/>
          <w:sz w:val="24"/>
          <w:szCs w:val="24"/>
        </w:rPr>
        <w:t>environmental risk</w:t>
      </w:r>
      <w:r w:rsidR="008A23E1">
        <w:rPr>
          <w:rFonts w:ascii="Times New Roman" w:hAnsi="Times New Roman" w:cs="Times New Roman"/>
          <w:sz w:val="24"/>
          <w:szCs w:val="24"/>
        </w:rPr>
        <w:t>s</w:t>
      </w:r>
      <w:r w:rsidR="00C1282D" w:rsidRPr="00C1282D">
        <w:rPr>
          <w:rFonts w:ascii="Times New Roman" w:hAnsi="Times New Roman" w:cs="Times New Roman"/>
          <w:sz w:val="24"/>
          <w:szCs w:val="24"/>
        </w:rPr>
        <w:t xml:space="preserve"> increase. For example</w:t>
      </w:r>
      <w:r w:rsidR="00C1282D">
        <w:rPr>
          <w:rFonts w:ascii="Times New Roman" w:hAnsi="Times New Roman" w:cs="Times New Roman"/>
          <w:sz w:val="24"/>
          <w:szCs w:val="24"/>
        </w:rPr>
        <w:t>,</w:t>
      </w:r>
      <w:r w:rsidR="00C1282D" w:rsidRPr="00C1282D">
        <w:rPr>
          <w:rFonts w:ascii="Times New Roman" w:hAnsi="Times New Roman" w:cs="Times New Roman"/>
          <w:sz w:val="24"/>
          <w:szCs w:val="24"/>
        </w:rPr>
        <w:t xml:space="preserve"> a chemical could have Schedule 5 risk characteristics if the chemical is likely to cause harm to the environment</w:t>
      </w:r>
      <w:r w:rsidR="007D55B1">
        <w:rPr>
          <w:rFonts w:ascii="Times New Roman" w:hAnsi="Times New Roman" w:cs="Times New Roman"/>
          <w:sz w:val="24"/>
          <w:szCs w:val="24"/>
        </w:rPr>
        <w:t xml:space="preserve"> if used in Australia</w:t>
      </w:r>
      <w:r w:rsidR="00C1282D" w:rsidRPr="00C1282D">
        <w:rPr>
          <w:rFonts w:ascii="Times New Roman" w:hAnsi="Times New Roman" w:cs="Times New Roman"/>
          <w:sz w:val="24"/>
          <w:szCs w:val="24"/>
        </w:rPr>
        <w:t xml:space="preserve">, and is </w:t>
      </w:r>
      <w:proofErr w:type="spellStart"/>
      <w:r w:rsidR="00C1282D" w:rsidRPr="00C1282D">
        <w:rPr>
          <w:rFonts w:ascii="Times New Roman" w:hAnsi="Times New Roman" w:cs="Times New Roman"/>
          <w:sz w:val="24"/>
          <w:szCs w:val="24"/>
        </w:rPr>
        <w:t>bioaccumulative</w:t>
      </w:r>
      <w:proofErr w:type="spellEnd"/>
      <w:r w:rsidR="00C1282D" w:rsidRPr="00C1282D">
        <w:rPr>
          <w:rFonts w:ascii="Times New Roman" w:hAnsi="Times New Roman" w:cs="Times New Roman"/>
          <w:sz w:val="24"/>
          <w:szCs w:val="24"/>
        </w:rPr>
        <w:t xml:space="preserve"> and toxic, but not persistent in the environment. </w:t>
      </w:r>
    </w:p>
    <w:p w14:paraId="7AC0C871" w14:textId="77777777" w:rsidR="00C1282D" w:rsidRDefault="00C1282D" w:rsidP="00C1282D">
      <w:pPr>
        <w:pStyle w:val="ListParagraph"/>
        <w:rPr>
          <w:rFonts w:ascii="Times New Roman" w:hAnsi="Times New Roman" w:cs="Times New Roman"/>
          <w:sz w:val="24"/>
          <w:szCs w:val="24"/>
        </w:rPr>
      </w:pPr>
    </w:p>
    <w:p w14:paraId="44F814B0" w14:textId="235559DF" w:rsidR="00C1282D" w:rsidRPr="00C1282D" w:rsidRDefault="00836C81" w:rsidP="00C1282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w:t>
      </w:r>
      <w:r w:rsidR="00C1282D" w:rsidRPr="00C1282D">
        <w:rPr>
          <w:rFonts w:ascii="Times New Roman" w:hAnsi="Times New Roman" w:cs="Times New Roman"/>
          <w:sz w:val="24"/>
          <w:szCs w:val="24"/>
        </w:rPr>
        <w:t>ndustrial chemicals of l</w:t>
      </w:r>
      <w:r w:rsidR="00C81D7B">
        <w:rPr>
          <w:rFonts w:ascii="Times New Roman" w:hAnsi="Times New Roman" w:cs="Times New Roman"/>
          <w:sz w:val="24"/>
          <w:szCs w:val="24"/>
        </w:rPr>
        <w:t>owest</w:t>
      </w:r>
      <w:r w:rsidR="00C1282D" w:rsidRPr="00C1282D">
        <w:rPr>
          <w:rFonts w:ascii="Times New Roman" w:hAnsi="Times New Roman" w:cs="Times New Roman"/>
          <w:sz w:val="24"/>
          <w:szCs w:val="24"/>
        </w:rPr>
        <w:t xml:space="preserve"> concern will be listed </w:t>
      </w:r>
      <w:r w:rsidR="007D55B1">
        <w:rPr>
          <w:rFonts w:ascii="Times New Roman" w:hAnsi="Times New Roman" w:cs="Times New Roman"/>
          <w:sz w:val="24"/>
          <w:szCs w:val="24"/>
        </w:rPr>
        <w:t>i</w:t>
      </w:r>
      <w:r w:rsidR="00C1282D" w:rsidRPr="00C1282D">
        <w:rPr>
          <w:rFonts w:ascii="Times New Roman" w:hAnsi="Times New Roman" w:cs="Times New Roman"/>
          <w:sz w:val="24"/>
          <w:szCs w:val="24"/>
        </w:rPr>
        <w:t>n Schedule 1</w:t>
      </w:r>
      <w:r w:rsidR="007D55B1">
        <w:rPr>
          <w:rFonts w:ascii="Times New Roman" w:hAnsi="Times New Roman" w:cs="Times New Roman"/>
          <w:sz w:val="24"/>
          <w:szCs w:val="24"/>
        </w:rPr>
        <w:t xml:space="preserve"> to the Register</w:t>
      </w:r>
      <w:r w:rsidR="00C1282D" w:rsidRPr="00C1282D">
        <w:rPr>
          <w:rFonts w:ascii="Times New Roman" w:hAnsi="Times New Roman" w:cs="Times New Roman"/>
          <w:sz w:val="24"/>
          <w:szCs w:val="24"/>
        </w:rPr>
        <w:t>. These chemicals do not have risk characteristics that would place them in a higher schedule and are therefore of low</w:t>
      </w:r>
      <w:r w:rsidR="00E24D74">
        <w:rPr>
          <w:rFonts w:ascii="Times New Roman" w:hAnsi="Times New Roman" w:cs="Times New Roman"/>
          <w:sz w:val="24"/>
          <w:szCs w:val="24"/>
        </w:rPr>
        <w:t>est</w:t>
      </w:r>
      <w:r w:rsidR="00C1282D" w:rsidRPr="00C1282D">
        <w:rPr>
          <w:rFonts w:ascii="Times New Roman" w:hAnsi="Times New Roman" w:cs="Times New Roman"/>
          <w:sz w:val="24"/>
          <w:szCs w:val="24"/>
        </w:rPr>
        <w:t xml:space="preserve"> concern to the environment</w:t>
      </w:r>
      <w:r w:rsidR="00C1282D">
        <w:rPr>
          <w:rFonts w:ascii="Times New Roman" w:hAnsi="Times New Roman" w:cs="Times New Roman"/>
          <w:sz w:val="24"/>
          <w:szCs w:val="24"/>
        </w:rPr>
        <w:t>.</w:t>
      </w:r>
    </w:p>
    <w:p w14:paraId="2BCEE604" w14:textId="2B6CB9A5" w:rsidR="00C1282D" w:rsidRPr="00C1282D" w:rsidRDefault="00C1282D" w:rsidP="00C1282D">
      <w:pPr>
        <w:rPr>
          <w:rFonts w:ascii="Times New Roman" w:hAnsi="Times New Roman" w:cs="Times New Roman"/>
          <w:sz w:val="24"/>
          <w:szCs w:val="24"/>
        </w:rPr>
      </w:pPr>
      <w:r w:rsidRPr="00C1282D">
        <w:rPr>
          <w:rFonts w:ascii="Times New Roman" w:hAnsi="Times New Roman" w:cs="Times New Roman"/>
          <w:sz w:val="24"/>
          <w:szCs w:val="24"/>
        </w:rPr>
        <w:t xml:space="preserve">The risk characteristics are </w:t>
      </w:r>
      <w:r w:rsidR="00B274C1">
        <w:rPr>
          <w:rFonts w:ascii="Times New Roman" w:hAnsi="Times New Roman" w:cs="Times New Roman"/>
          <w:sz w:val="24"/>
          <w:szCs w:val="24"/>
        </w:rPr>
        <w:t>primarily</w:t>
      </w:r>
      <w:r w:rsidRPr="00C1282D">
        <w:rPr>
          <w:rFonts w:ascii="Times New Roman" w:hAnsi="Times New Roman" w:cs="Times New Roman"/>
          <w:sz w:val="24"/>
          <w:szCs w:val="24"/>
        </w:rPr>
        <w:t xml:space="preserve"> </w:t>
      </w:r>
      <w:r w:rsidR="00A547A2">
        <w:rPr>
          <w:rFonts w:ascii="Times New Roman" w:hAnsi="Times New Roman" w:cs="Times New Roman"/>
          <w:sz w:val="24"/>
          <w:szCs w:val="24"/>
        </w:rPr>
        <w:t xml:space="preserve">scientific and </w:t>
      </w:r>
      <w:r w:rsidRPr="00C1282D">
        <w:rPr>
          <w:rFonts w:ascii="Times New Roman" w:hAnsi="Times New Roman" w:cs="Times New Roman"/>
          <w:sz w:val="24"/>
          <w:szCs w:val="24"/>
        </w:rPr>
        <w:t xml:space="preserve">technical criteria that can be addressed using information considered during an environmental risk assessment. These criteria relate to the level of environmental concern arising from the inherent characteristics of an industrial chemical and </w:t>
      </w:r>
      <w:r w:rsidR="008A23E1">
        <w:rPr>
          <w:rFonts w:ascii="Times New Roman" w:hAnsi="Times New Roman" w:cs="Times New Roman"/>
          <w:sz w:val="24"/>
          <w:szCs w:val="24"/>
        </w:rPr>
        <w:t xml:space="preserve">(where relevant) </w:t>
      </w:r>
      <w:r w:rsidRPr="00C1282D">
        <w:rPr>
          <w:rFonts w:ascii="Times New Roman" w:hAnsi="Times New Roman" w:cs="Times New Roman"/>
          <w:sz w:val="24"/>
          <w:szCs w:val="24"/>
        </w:rPr>
        <w:t xml:space="preserve">the proposed use of </w:t>
      </w:r>
      <w:r w:rsidR="00B274C1">
        <w:rPr>
          <w:rFonts w:ascii="Times New Roman" w:hAnsi="Times New Roman" w:cs="Times New Roman"/>
          <w:sz w:val="24"/>
          <w:szCs w:val="24"/>
        </w:rPr>
        <w:t>the</w:t>
      </w:r>
      <w:r w:rsidRPr="00C1282D">
        <w:rPr>
          <w:rFonts w:ascii="Times New Roman" w:hAnsi="Times New Roman" w:cs="Times New Roman"/>
          <w:sz w:val="24"/>
          <w:szCs w:val="24"/>
        </w:rPr>
        <w:t xml:space="preserve"> chemical</w:t>
      </w:r>
      <w:r>
        <w:rPr>
          <w:rFonts w:ascii="Times New Roman" w:hAnsi="Times New Roman" w:cs="Times New Roman"/>
          <w:sz w:val="24"/>
          <w:szCs w:val="24"/>
        </w:rPr>
        <w:t xml:space="preserve">. </w:t>
      </w:r>
      <w:r w:rsidRPr="00C1282D">
        <w:rPr>
          <w:rFonts w:ascii="Times New Roman" w:hAnsi="Times New Roman" w:cs="Times New Roman"/>
          <w:sz w:val="24"/>
          <w:szCs w:val="24"/>
        </w:rPr>
        <w:t>This includes information such as whether a chemical is persistent in the environment, whether it is bioavailable, how toxic it is and the predicted concentration in the environment. Where appropriate</w:t>
      </w:r>
      <w:r w:rsidR="007D55B1">
        <w:rPr>
          <w:rFonts w:ascii="Times New Roman" w:hAnsi="Times New Roman" w:cs="Times New Roman"/>
          <w:sz w:val="24"/>
          <w:szCs w:val="24"/>
        </w:rPr>
        <w:t>,</w:t>
      </w:r>
      <w:r w:rsidRPr="00C1282D">
        <w:rPr>
          <w:rFonts w:ascii="Times New Roman" w:hAnsi="Times New Roman" w:cs="Times New Roman"/>
          <w:sz w:val="24"/>
          <w:szCs w:val="24"/>
        </w:rPr>
        <w:t xml:space="preserve"> the risk characteristics are based on international approaches to hazard classification, as set out in the Globally Harmonized System of Classification and Labelling of Chemicals</w:t>
      </w:r>
      <w:r>
        <w:rPr>
          <w:rFonts w:ascii="Times New Roman" w:hAnsi="Times New Roman" w:cs="Times New Roman"/>
          <w:sz w:val="24"/>
          <w:szCs w:val="24"/>
        </w:rPr>
        <w:t>.</w:t>
      </w:r>
    </w:p>
    <w:p w14:paraId="358EA4B4" w14:textId="257AECB7" w:rsidR="00641EE1" w:rsidRDefault="00C1282D" w:rsidP="00C1282D">
      <w:pPr>
        <w:rPr>
          <w:rFonts w:ascii="Times New Roman" w:hAnsi="Times New Roman" w:cs="Times New Roman"/>
          <w:sz w:val="24"/>
          <w:szCs w:val="24"/>
        </w:rPr>
      </w:pPr>
      <w:r w:rsidRPr="00C1282D">
        <w:rPr>
          <w:rFonts w:ascii="Times New Roman" w:hAnsi="Times New Roman" w:cs="Times New Roman"/>
          <w:sz w:val="24"/>
          <w:szCs w:val="24"/>
        </w:rPr>
        <w:t xml:space="preserve">The risk characteristics </w:t>
      </w:r>
      <w:r w:rsidR="008A23E1">
        <w:rPr>
          <w:rFonts w:ascii="Times New Roman" w:hAnsi="Times New Roman" w:cs="Times New Roman"/>
          <w:sz w:val="24"/>
          <w:szCs w:val="24"/>
        </w:rPr>
        <w:t xml:space="preserve">in the </w:t>
      </w:r>
      <w:proofErr w:type="gramStart"/>
      <w:r w:rsidR="008A23E1">
        <w:rPr>
          <w:rFonts w:ascii="Times New Roman" w:hAnsi="Times New Roman" w:cs="Times New Roman"/>
          <w:sz w:val="24"/>
          <w:szCs w:val="24"/>
        </w:rPr>
        <w:t>Principles</w:t>
      </w:r>
      <w:proofErr w:type="gramEnd"/>
      <w:r w:rsidR="008A23E1">
        <w:rPr>
          <w:rFonts w:ascii="Times New Roman" w:hAnsi="Times New Roman" w:cs="Times New Roman"/>
          <w:sz w:val="24"/>
          <w:szCs w:val="24"/>
        </w:rPr>
        <w:t xml:space="preserve"> </w:t>
      </w:r>
      <w:r w:rsidRPr="00C1282D">
        <w:rPr>
          <w:rFonts w:ascii="Times New Roman" w:hAnsi="Times New Roman" w:cs="Times New Roman"/>
          <w:sz w:val="24"/>
          <w:szCs w:val="24"/>
        </w:rPr>
        <w:t>have been developed and refined after extensive consultation with stakeholder groups</w:t>
      </w:r>
      <w:r w:rsidR="007D55B1">
        <w:rPr>
          <w:rFonts w:ascii="Times New Roman" w:hAnsi="Times New Roman" w:cs="Times New Roman"/>
          <w:sz w:val="24"/>
          <w:szCs w:val="24"/>
        </w:rPr>
        <w:t xml:space="preserve"> and States and Territories</w:t>
      </w:r>
      <w:r w:rsidRPr="00C1282D">
        <w:rPr>
          <w:rFonts w:ascii="Times New Roman" w:hAnsi="Times New Roman" w:cs="Times New Roman"/>
          <w:sz w:val="24"/>
          <w:szCs w:val="24"/>
        </w:rPr>
        <w:t xml:space="preserve">. They are aligned with the criteria previously set out in publicly available policy documents relating to the National </w:t>
      </w:r>
      <w:r w:rsidR="00A547A2">
        <w:rPr>
          <w:rFonts w:ascii="Times New Roman" w:hAnsi="Times New Roman" w:cs="Times New Roman"/>
          <w:sz w:val="24"/>
          <w:szCs w:val="24"/>
        </w:rPr>
        <w:t>S</w:t>
      </w:r>
      <w:r w:rsidRPr="00C1282D">
        <w:rPr>
          <w:rFonts w:ascii="Times New Roman" w:hAnsi="Times New Roman" w:cs="Times New Roman"/>
          <w:sz w:val="24"/>
          <w:szCs w:val="24"/>
        </w:rPr>
        <w:t>tandard</w:t>
      </w:r>
      <w:r>
        <w:rPr>
          <w:rFonts w:ascii="Times New Roman" w:hAnsi="Times New Roman" w:cs="Times New Roman"/>
          <w:sz w:val="24"/>
          <w:szCs w:val="24"/>
        </w:rPr>
        <w:t>.</w:t>
      </w:r>
    </w:p>
    <w:p w14:paraId="1A3FB09E" w14:textId="4499EA1D" w:rsidR="00641EE1" w:rsidRDefault="001168F6">
      <w:pPr>
        <w:rPr>
          <w:rFonts w:ascii="Times New Roman" w:hAnsi="Times New Roman" w:cs="Times New Roman"/>
          <w:sz w:val="24"/>
          <w:szCs w:val="24"/>
        </w:rPr>
      </w:pPr>
      <w:r w:rsidRPr="001168F6">
        <w:rPr>
          <w:rFonts w:ascii="Times New Roman" w:hAnsi="Times New Roman" w:cs="Times New Roman"/>
          <w:sz w:val="24"/>
          <w:szCs w:val="24"/>
        </w:rPr>
        <w:t xml:space="preserve">Each </w:t>
      </w:r>
      <w:r w:rsidR="00BE4153">
        <w:rPr>
          <w:rFonts w:ascii="Times New Roman" w:hAnsi="Times New Roman" w:cs="Times New Roman"/>
          <w:sz w:val="24"/>
          <w:szCs w:val="24"/>
        </w:rPr>
        <w:t>S</w:t>
      </w:r>
      <w:r w:rsidR="00BE4153" w:rsidRPr="001168F6">
        <w:rPr>
          <w:rFonts w:ascii="Times New Roman" w:hAnsi="Times New Roman" w:cs="Times New Roman"/>
          <w:sz w:val="24"/>
          <w:szCs w:val="24"/>
        </w:rPr>
        <w:t xml:space="preserve">chedule </w:t>
      </w:r>
      <w:r w:rsidR="004B4302">
        <w:rPr>
          <w:rFonts w:ascii="Times New Roman" w:hAnsi="Times New Roman" w:cs="Times New Roman"/>
          <w:sz w:val="24"/>
          <w:szCs w:val="24"/>
        </w:rPr>
        <w:t>of</w:t>
      </w:r>
      <w:r w:rsidR="004B4302" w:rsidRPr="001168F6">
        <w:rPr>
          <w:rFonts w:ascii="Times New Roman" w:hAnsi="Times New Roman" w:cs="Times New Roman"/>
          <w:sz w:val="24"/>
          <w:szCs w:val="24"/>
        </w:rPr>
        <w:t xml:space="preserve"> </w:t>
      </w:r>
      <w:r w:rsidRPr="001168F6">
        <w:rPr>
          <w:rFonts w:ascii="Times New Roman" w:hAnsi="Times New Roman" w:cs="Times New Roman"/>
          <w:sz w:val="24"/>
          <w:szCs w:val="24"/>
        </w:rPr>
        <w:t xml:space="preserve">the </w:t>
      </w:r>
      <w:r w:rsidR="00A547A2">
        <w:rPr>
          <w:rFonts w:ascii="Times New Roman" w:hAnsi="Times New Roman" w:cs="Times New Roman"/>
          <w:sz w:val="24"/>
          <w:szCs w:val="24"/>
        </w:rPr>
        <w:t>R</w:t>
      </w:r>
      <w:r w:rsidRPr="001168F6">
        <w:rPr>
          <w:rFonts w:ascii="Times New Roman" w:hAnsi="Times New Roman" w:cs="Times New Roman"/>
          <w:sz w:val="24"/>
          <w:szCs w:val="24"/>
        </w:rPr>
        <w:t xml:space="preserve">egister (except for Schedule 1) also requires </w:t>
      </w:r>
      <w:r w:rsidR="007D55B1">
        <w:rPr>
          <w:rFonts w:ascii="Times New Roman" w:hAnsi="Times New Roman" w:cs="Times New Roman"/>
          <w:sz w:val="24"/>
          <w:szCs w:val="24"/>
        </w:rPr>
        <w:t xml:space="preserve">the Minister be satisfied that the chemical poses </w:t>
      </w:r>
      <w:r w:rsidRPr="001168F6">
        <w:rPr>
          <w:rFonts w:ascii="Times New Roman" w:hAnsi="Times New Roman" w:cs="Times New Roman"/>
          <w:sz w:val="24"/>
          <w:szCs w:val="24"/>
        </w:rPr>
        <w:t>a particular level of harm to the environment</w:t>
      </w:r>
      <w:r>
        <w:rPr>
          <w:rFonts w:ascii="Times New Roman" w:hAnsi="Times New Roman" w:cs="Times New Roman"/>
          <w:sz w:val="24"/>
          <w:szCs w:val="24"/>
        </w:rPr>
        <w:t xml:space="preserve">. </w:t>
      </w:r>
      <w:r w:rsidR="00C1282D" w:rsidRPr="00C1282D">
        <w:rPr>
          <w:rFonts w:ascii="Times New Roman" w:hAnsi="Times New Roman" w:cs="Times New Roman"/>
          <w:sz w:val="24"/>
          <w:szCs w:val="24"/>
        </w:rPr>
        <w:t>Schedule 1, for very low concern chemicals</w:t>
      </w:r>
      <w:r w:rsidR="007D55B1">
        <w:rPr>
          <w:rFonts w:ascii="Times New Roman" w:hAnsi="Times New Roman" w:cs="Times New Roman"/>
          <w:sz w:val="24"/>
          <w:szCs w:val="24"/>
        </w:rPr>
        <w:t>,</w:t>
      </w:r>
      <w:r w:rsidR="00C1282D" w:rsidRPr="00C1282D">
        <w:rPr>
          <w:rFonts w:ascii="Times New Roman" w:hAnsi="Times New Roman" w:cs="Times New Roman"/>
          <w:sz w:val="24"/>
          <w:szCs w:val="24"/>
        </w:rPr>
        <w:t xml:space="preserve"> is defined by exception – a chemical can only be placed in Schedule 1 if the level of environmental risk is so low that it does not belong in any other schedule</w:t>
      </w:r>
      <w:r w:rsidR="007D55B1">
        <w:rPr>
          <w:rFonts w:ascii="Times New Roman" w:hAnsi="Times New Roman" w:cs="Times New Roman"/>
          <w:sz w:val="24"/>
          <w:szCs w:val="24"/>
        </w:rPr>
        <w:t>.</w:t>
      </w:r>
    </w:p>
    <w:p w14:paraId="1D84CEDE" w14:textId="7E9290E0" w:rsidR="00C1282D" w:rsidRDefault="00C1282D">
      <w:pPr>
        <w:rPr>
          <w:rFonts w:ascii="Times New Roman" w:hAnsi="Times New Roman" w:cs="Times New Roman"/>
          <w:sz w:val="24"/>
          <w:szCs w:val="24"/>
        </w:rPr>
      </w:pPr>
      <w:r w:rsidRPr="00C1282D">
        <w:rPr>
          <w:rFonts w:ascii="Times New Roman" w:hAnsi="Times New Roman" w:cs="Times New Roman"/>
          <w:sz w:val="24"/>
          <w:szCs w:val="24"/>
        </w:rPr>
        <w:t xml:space="preserve">Different uses of the same industrial chemical could be listed in different </w:t>
      </w:r>
      <w:r w:rsidR="00BF6733">
        <w:rPr>
          <w:rFonts w:ascii="Times New Roman" w:hAnsi="Times New Roman" w:cs="Times New Roman"/>
          <w:sz w:val="24"/>
          <w:szCs w:val="24"/>
        </w:rPr>
        <w:t>S</w:t>
      </w:r>
      <w:r w:rsidR="00BF6733" w:rsidRPr="00C1282D">
        <w:rPr>
          <w:rFonts w:ascii="Times New Roman" w:hAnsi="Times New Roman" w:cs="Times New Roman"/>
          <w:sz w:val="24"/>
          <w:szCs w:val="24"/>
        </w:rPr>
        <w:t xml:space="preserve">chedules </w:t>
      </w:r>
      <w:r w:rsidR="00BF6733">
        <w:rPr>
          <w:rFonts w:ascii="Times New Roman" w:hAnsi="Times New Roman" w:cs="Times New Roman"/>
          <w:sz w:val="24"/>
          <w:szCs w:val="24"/>
        </w:rPr>
        <w:t>of</w:t>
      </w:r>
      <w:r w:rsidR="00BF6733" w:rsidRPr="00C1282D">
        <w:rPr>
          <w:rFonts w:ascii="Times New Roman" w:hAnsi="Times New Roman" w:cs="Times New Roman"/>
          <w:sz w:val="24"/>
          <w:szCs w:val="24"/>
        </w:rPr>
        <w:t xml:space="preserve"> </w:t>
      </w:r>
      <w:r w:rsidRPr="00C1282D">
        <w:rPr>
          <w:rFonts w:ascii="Times New Roman" w:hAnsi="Times New Roman" w:cs="Times New Roman"/>
          <w:sz w:val="24"/>
          <w:szCs w:val="24"/>
        </w:rPr>
        <w:t xml:space="preserve">the </w:t>
      </w:r>
      <w:r w:rsidR="007D55B1">
        <w:rPr>
          <w:rFonts w:ascii="Times New Roman" w:hAnsi="Times New Roman" w:cs="Times New Roman"/>
          <w:sz w:val="24"/>
          <w:szCs w:val="24"/>
        </w:rPr>
        <w:t>R</w:t>
      </w:r>
      <w:r w:rsidRPr="00C1282D">
        <w:rPr>
          <w:rFonts w:ascii="Times New Roman" w:hAnsi="Times New Roman" w:cs="Times New Roman"/>
          <w:sz w:val="24"/>
          <w:szCs w:val="24"/>
        </w:rPr>
        <w:t>egister. This is because each proposed use of an industrial chemical may pose different risks</w:t>
      </w:r>
      <w:r w:rsidR="00216DC4">
        <w:rPr>
          <w:rFonts w:ascii="Times New Roman" w:hAnsi="Times New Roman" w:cs="Times New Roman"/>
          <w:sz w:val="24"/>
          <w:szCs w:val="24"/>
        </w:rPr>
        <w:t xml:space="preserve"> to the environment</w:t>
      </w:r>
      <w:r w:rsidRPr="00C1282D">
        <w:rPr>
          <w:rFonts w:ascii="Times New Roman" w:hAnsi="Times New Roman" w:cs="Times New Roman"/>
          <w:sz w:val="24"/>
          <w:szCs w:val="24"/>
        </w:rPr>
        <w:t>, which will inform whether it meets the risk characteristics for a particular schedule</w:t>
      </w:r>
      <w:r w:rsidR="001168F6">
        <w:rPr>
          <w:rFonts w:ascii="Times New Roman" w:hAnsi="Times New Roman" w:cs="Times New Roman"/>
          <w:sz w:val="24"/>
          <w:szCs w:val="24"/>
        </w:rPr>
        <w:t>.</w:t>
      </w:r>
    </w:p>
    <w:p w14:paraId="203AC1AE" w14:textId="3FA5D1C5" w:rsidR="001168F6" w:rsidRDefault="00C1282D" w:rsidP="00C1282D">
      <w:pPr>
        <w:rPr>
          <w:rFonts w:ascii="Times New Roman" w:hAnsi="Times New Roman" w:cs="Times New Roman"/>
          <w:sz w:val="24"/>
          <w:szCs w:val="24"/>
        </w:rPr>
      </w:pPr>
      <w:r w:rsidRPr="00C1282D">
        <w:rPr>
          <w:rFonts w:ascii="Times New Roman" w:hAnsi="Times New Roman" w:cs="Times New Roman"/>
          <w:sz w:val="24"/>
          <w:szCs w:val="24"/>
        </w:rPr>
        <w:t>A scheduling decision can also include establishing appropriate controls that should be applied to minim</w:t>
      </w:r>
      <w:r w:rsidR="005A21F4">
        <w:rPr>
          <w:rFonts w:ascii="Times New Roman" w:hAnsi="Times New Roman" w:cs="Times New Roman"/>
          <w:sz w:val="24"/>
          <w:szCs w:val="24"/>
        </w:rPr>
        <w:t>i</w:t>
      </w:r>
      <w:r w:rsidRPr="00C1282D">
        <w:rPr>
          <w:rFonts w:ascii="Times New Roman" w:hAnsi="Times New Roman" w:cs="Times New Roman"/>
          <w:sz w:val="24"/>
          <w:szCs w:val="24"/>
        </w:rPr>
        <w:t>se risks that the chemical poses, or may pose, to the environment</w:t>
      </w:r>
      <w:r w:rsidR="00F83168">
        <w:rPr>
          <w:rFonts w:ascii="Times New Roman" w:hAnsi="Times New Roman" w:cs="Times New Roman"/>
          <w:sz w:val="24"/>
          <w:szCs w:val="24"/>
        </w:rPr>
        <w:t xml:space="preserve"> (including people and communities)</w:t>
      </w:r>
      <w:r w:rsidRPr="00C1282D">
        <w:rPr>
          <w:rFonts w:ascii="Times New Roman" w:hAnsi="Times New Roman" w:cs="Times New Roman"/>
          <w:sz w:val="24"/>
          <w:szCs w:val="24"/>
        </w:rPr>
        <w:t xml:space="preserve">. This can include specifying that export, import, </w:t>
      </w:r>
      <w:r w:rsidR="00457102" w:rsidRPr="00C1282D">
        <w:rPr>
          <w:rFonts w:ascii="Times New Roman" w:hAnsi="Times New Roman" w:cs="Times New Roman"/>
          <w:sz w:val="24"/>
          <w:szCs w:val="24"/>
        </w:rPr>
        <w:t>manufacture,</w:t>
      </w:r>
      <w:r w:rsidRPr="00C1282D">
        <w:rPr>
          <w:rFonts w:ascii="Times New Roman" w:hAnsi="Times New Roman" w:cs="Times New Roman"/>
          <w:sz w:val="24"/>
          <w:szCs w:val="24"/>
        </w:rPr>
        <w:t xml:space="preserve"> or use of a chemical is prohibited or restricted. The Minister can also decide on appropriate risk management measures to address the risks posed by the industrial chemical or its uses. </w:t>
      </w:r>
      <w:r w:rsidR="001168F6">
        <w:rPr>
          <w:rFonts w:ascii="Times New Roman" w:hAnsi="Times New Roman" w:cs="Times New Roman"/>
          <w:sz w:val="24"/>
          <w:szCs w:val="24"/>
        </w:rPr>
        <w:t>Part 3 of the</w:t>
      </w:r>
      <w:r w:rsidRPr="00C1282D">
        <w:rPr>
          <w:rFonts w:ascii="Times New Roman" w:hAnsi="Times New Roman" w:cs="Times New Roman"/>
          <w:sz w:val="24"/>
          <w:szCs w:val="24"/>
        </w:rPr>
        <w:t xml:space="preserve"> </w:t>
      </w:r>
      <w:proofErr w:type="gramStart"/>
      <w:r w:rsidRPr="00C1282D">
        <w:rPr>
          <w:rFonts w:ascii="Times New Roman" w:hAnsi="Times New Roman" w:cs="Times New Roman"/>
          <w:sz w:val="24"/>
          <w:szCs w:val="24"/>
        </w:rPr>
        <w:t>Principles</w:t>
      </w:r>
      <w:proofErr w:type="gramEnd"/>
      <w:r w:rsidRPr="00C1282D">
        <w:rPr>
          <w:rFonts w:ascii="Times New Roman" w:hAnsi="Times New Roman" w:cs="Times New Roman"/>
          <w:sz w:val="24"/>
          <w:szCs w:val="24"/>
        </w:rPr>
        <w:t xml:space="preserve"> provide</w:t>
      </w:r>
      <w:r w:rsidR="005B6C12">
        <w:rPr>
          <w:rFonts w:ascii="Times New Roman" w:hAnsi="Times New Roman" w:cs="Times New Roman"/>
          <w:sz w:val="24"/>
          <w:szCs w:val="24"/>
        </w:rPr>
        <w:t>s</w:t>
      </w:r>
      <w:r w:rsidRPr="00C1282D">
        <w:rPr>
          <w:rFonts w:ascii="Times New Roman" w:hAnsi="Times New Roman" w:cs="Times New Roman"/>
          <w:sz w:val="24"/>
          <w:szCs w:val="24"/>
        </w:rPr>
        <w:t xml:space="preserve"> guidance as to how risk management measures and other controls will </w:t>
      </w:r>
      <w:r w:rsidR="00216DC4">
        <w:rPr>
          <w:rFonts w:ascii="Times New Roman" w:hAnsi="Times New Roman" w:cs="Times New Roman"/>
          <w:sz w:val="24"/>
          <w:szCs w:val="24"/>
        </w:rPr>
        <w:t xml:space="preserve">generally </w:t>
      </w:r>
      <w:r w:rsidRPr="00C1282D">
        <w:rPr>
          <w:rFonts w:ascii="Times New Roman" w:hAnsi="Times New Roman" w:cs="Times New Roman"/>
          <w:sz w:val="24"/>
          <w:szCs w:val="24"/>
        </w:rPr>
        <w:t xml:space="preserve">be applied to </w:t>
      </w:r>
      <w:r w:rsidR="001168F6">
        <w:rPr>
          <w:rFonts w:ascii="Times New Roman" w:hAnsi="Times New Roman" w:cs="Times New Roman"/>
          <w:sz w:val="24"/>
          <w:szCs w:val="24"/>
        </w:rPr>
        <w:t xml:space="preserve">industrial chemicals that are listed in </w:t>
      </w:r>
      <w:r w:rsidRPr="00C1282D">
        <w:rPr>
          <w:rFonts w:ascii="Times New Roman" w:hAnsi="Times New Roman" w:cs="Times New Roman"/>
          <w:sz w:val="24"/>
          <w:szCs w:val="24"/>
        </w:rPr>
        <w:t>different schedules.</w:t>
      </w:r>
    </w:p>
    <w:p w14:paraId="489ADD68" w14:textId="67392026" w:rsidR="00C1282D" w:rsidRPr="00C1282D" w:rsidRDefault="00C1282D" w:rsidP="00C1282D">
      <w:pPr>
        <w:rPr>
          <w:rFonts w:ascii="Times New Roman" w:hAnsi="Times New Roman" w:cs="Times New Roman"/>
          <w:sz w:val="24"/>
          <w:szCs w:val="24"/>
        </w:rPr>
      </w:pPr>
      <w:r w:rsidRPr="00C1282D">
        <w:rPr>
          <w:rFonts w:ascii="Times New Roman" w:hAnsi="Times New Roman" w:cs="Times New Roman"/>
          <w:sz w:val="24"/>
          <w:szCs w:val="24"/>
        </w:rPr>
        <w:t xml:space="preserve">The stringency of risk management measures and other controls will generally increase </w:t>
      </w:r>
      <w:r w:rsidR="00216DC4">
        <w:rPr>
          <w:rFonts w:ascii="Times New Roman" w:hAnsi="Times New Roman" w:cs="Times New Roman"/>
          <w:sz w:val="24"/>
          <w:szCs w:val="24"/>
        </w:rPr>
        <w:t>the</w:t>
      </w:r>
      <w:r w:rsidRPr="00C1282D">
        <w:rPr>
          <w:rFonts w:ascii="Times New Roman" w:hAnsi="Times New Roman" w:cs="Times New Roman"/>
          <w:sz w:val="24"/>
          <w:szCs w:val="24"/>
        </w:rPr>
        <w:t xml:space="preserve"> higher</w:t>
      </w:r>
      <w:r w:rsidR="00216DC4">
        <w:rPr>
          <w:rFonts w:ascii="Times New Roman" w:hAnsi="Times New Roman" w:cs="Times New Roman"/>
          <w:sz w:val="24"/>
          <w:szCs w:val="24"/>
        </w:rPr>
        <w:t xml:space="preserve"> the</w:t>
      </w:r>
      <w:r w:rsidRPr="00C1282D">
        <w:rPr>
          <w:rFonts w:ascii="Times New Roman" w:hAnsi="Times New Roman" w:cs="Times New Roman"/>
          <w:sz w:val="24"/>
          <w:szCs w:val="24"/>
        </w:rPr>
        <w:t xml:space="preserve"> schedule</w:t>
      </w:r>
      <w:r w:rsidR="001168F6">
        <w:rPr>
          <w:rFonts w:ascii="Times New Roman" w:hAnsi="Times New Roman" w:cs="Times New Roman"/>
          <w:sz w:val="24"/>
          <w:szCs w:val="24"/>
        </w:rPr>
        <w:t>. This means c</w:t>
      </w:r>
      <w:r w:rsidRPr="00C1282D">
        <w:rPr>
          <w:rFonts w:ascii="Times New Roman" w:hAnsi="Times New Roman" w:cs="Times New Roman"/>
          <w:sz w:val="24"/>
          <w:szCs w:val="24"/>
        </w:rPr>
        <w:t xml:space="preserve">hemicals </w:t>
      </w:r>
      <w:r w:rsidR="001168F6">
        <w:rPr>
          <w:rFonts w:ascii="Times New Roman" w:hAnsi="Times New Roman" w:cs="Times New Roman"/>
          <w:sz w:val="24"/>
          <w:szCs w:val="24"/>
        </w:rPr>
        <w:t xml:space="preserve">listed </w:t>
      </w:r>
      <w:r w:rsidRPr="00C1282D">
        <w:rPr>
          <w:rFonts w:ascii="Times New Roman" w:hAnsi="Times New Roman" w:cs="Times New Roman"/>
          <w:sz w:val="24"/>
          <w:szCs w:val="24"/>
        </w:rPr>
        <w:t xml:space="preserve">in higher schedules will </w:t>
      </w:r>
      <w:r w:rsidR="00216DC4">
        <w:rPr>
          <w:rFonts w:ascii="Times New Roman" w:hAnsi="Times New Roman" w:cs="Times New Roman"/>
          <w:sz w:val="24"/>
          <w:szCs w:val="24"/>
        </w:rPr>
        <w:t xml:space="preserve">generally </w:t>
      </w:r>
      <w:r w:rsidRPr="00C1282D">
        <w:rPr>
          <w:rFonts w:ascii="Times New Roman" w:hAnsi="Times New Roman" w:cs="Times New Roman"/>
          <w:sz w:val="24"/>
          <w:szCs w:val="24"/>
        </w:rPr>
        <w:t>have more specific and stringent risk management measures</w:t>
      </w:r>
      <w:r w:rsidR="00216DC4">
        <w:rPr>
          <w:rFonts w:ascii="Times New Roman" w:hAnsi="Times New Roman" w:cs="Times New Roman"/>
          <w:sz w:val="24"/>
          <w:szCs w:val="24"/>
        </w:rPr>
        <w:t xml:space="preserve"> than chemicals listed in lower schedules</w:t>
      </w:r>
      <w:r w:rsidRPr="00C1282D">
        <w:rPr>
          <w:rFonts w:ascii="Times New Roman" w:hAnsi="Times New Roman" w:cs="Times New Roman"/>
          <w:sz w:val="24"/>
          <w:szCs w:val="24"/>
        </w:rPr>
        <w:t xml:space="preserve">. </w:t>
      </w:r>
      <w:r w:rsidR="001168F6">
        <w:rPr>
          <w:rFonts w:ascii="Times New Roman" w:hAnsi="Times New Roman" w:cs="Times New Roman"/>
          <w:sz w:val="24"/>
          <w:szCs w:val="24"/>
        </w:rPr>
        <w:t>For example, a</w:t>
      </w:r>
      <w:r w:rsidRPr="00C1282D">
        <w:rPr>
          <w:rFonts w:ascii="Times New Roman" w:hAnsi="Times New Roman" w:cs="Times New Roman"/>
          <w:sz w:val="24"/>
          <w:szCs w:val="24"/>
        </w:rPr>
        <w:t xml:space="preserve"> chemical </w:t>
      </w:r>
      <w:r w:rsidR="001168F6">
        <w:rPr>
          <w:rFonts w:ascii="Times New Roman" w:hAnsi="Times New Roman" w:cs="Times New Roman"/>
          <w:sz w:val="24"/>
          <w:szCs w:val="24"/>
        </w:rPr>
        <w:t xml:space="preserve">listed </w:t>
      </w:r>
      <w:r w:rsidRPr="00C1282D">
        <w:rPr>
          <w:rFonts w:ascii="Times New Roman" w:hAnsi="Times New Roman" w:cs="Times New Roman"/>
          <w:sz w:val="24"/>
          <w:szCs w:val="24"/>
        </w:rPr>
        <w:t xml:space="preserve">in Schedule </w:t>
      </w:r>
      <w:r w:rsidR="008A23E1">
        <w:rPr>
          <w:rFonts w:ascii="Times New Roman" w:hAnsi="Times New Roman" w:cs="Times New Roman"/>
          <w:sz w:val="24"/>
          <w:szCs w:val="24"/>
        </w:rPr>
        <w:t>6</w:t>
      </w:r>
      <w:r w:rsidRPr="00C1282D">
        <w:rPr>
          <w:rFonts w:ascii="Times New Roman" w:hAnsi="Times New Roman" w:cs="Times New Roman"/>
          <w:sz w:val="24"/>
          <w:szCs w:val="24"/>
        </w:rPr>
        <w:t xml:space="preserve"> </w:t>
      </w:r>
      <w:r w:rsidR="00216DC4">
        <w:rPr>
          <w:rFonts w:ascii="Times New Roman" w:hAnsi="Times New Roman" w:cs="Times New Roman"/>
          <w:sz w:val="24"/>
          <w:szCs w:val="24"/>
        </w:rPr>
        <w:t>or</w:t>
      </w:r>
      <w:r w:rsidRPr="00C1282D">
        <w:rPr>
          <w:rFonts w:ascii="Times New Roman" w:hAnsi="Times New Roman" w:cs="Times New Roman"/>
          <w:sz w:val="24"/>
          <w:szCs w:val="24"/>
        </w:rPr>
        <w:t xml:space="preserve"> </w:t>
      </w:r>
      <w:r w:rsidR="008A23E1">
        <w:rPr>
          <w:rFonts w:ascii="Times New Roman" w:hAnsi="Times New Roman" w:cs="Times New Roman"/>
          <w:sz w:val="24"/>
          <w:szCs w:val="24"/>
        </w:rPr>
        <w:t>7</w:t>
      </w:r>
      <w:r w:rsidRPr="00C1282D">
        <w:rPr>
          <w:rFonts w:ascii="Times New Roman" w:hAnsi="Times New Roman" w:cs="Times New Roman"/>
          <w:sz w:val="24"/>
          <w:szCs w:val="24"/>
        </w:rPr>
        <w:t xml:space="preserve"> </w:t>
      </w:r>
      <w:r w:rsidR="001168F6">
        <w:rPr>
          <w:rFonts w:ascii="Times New Roman" w:hAnsi="Times New Roman" w:cs="Times New Roman"/>
          <w:sz w:val="24"/>
          <w:szCs w:val="24"/>
        </w:rPr>
        <w:t>will generally be required to</w:t>
      </w:r>
      <w:r w:rsidRPr="00C1282D">
        <w:rPr>
          <w:rFonts w:ascii="Times New Roman" w:hAnsi="Times New Roman" w:cs="Times New Roman"/>
          <w:sz w:val="24"/>
          <w:szCs w:val="24"/>
        </w:rPr>
        <w:t xml:space="preserve"> be prohibited from import, export</w:t>
      </w:r>
      <w:r w:rsidR="001168F6">
        <w:rPr>
          <w:rFonts w:ascii="Times New Roman" w:hAnsi="Times New Roman" w:cs="Times New Roman"/>
          <w:sz w:val="24"/>
          <w:szCs w:val="24"/>
        </w:rPr>
        <w:t>, manufacture</w:t>
      </w:r>
      <w:r w:rsidR="00B50C88">
        <w:rPr>
          <w:rFonts w:ascii="Times New Roman" w:hAnsi="Times New Roman" w:cs="Times New Roman"/>
          <w:sz w:val="24"/>
          <w:szCs w:val="24"/>
        </w:rPr>
        <w:t>,</w:t>
      </w:r>
      <w:r w:rsidRPr="00C1282D">
        <w:rPr>
          <w:rFonts w:ascii="Times New Roman" w:hAnsi="Times New Roman" w:cs="Times New Roman"/>
          <w:sz w:val="24"/>
          <w:szCs w:val="24"/>
        </w:rPr>
        <w:t xml:space="preserve"> and use, except for in very specific circumstances</w:t>
      </w:r>
      <w:r w:rsidR="001168F6">
        <w:rPr>
          <w:rFonts w:ascii="Times New Roman" w:hAnsi="Times New Roman" w:cs="Times New Roman"/>
          <w:sz w:val="24"/>
          <w:szCs w:val="24"/>
        </w:rPr>
        <w:t xml:space="preserve"> or</w:t>
      </w:r>
      <w:r w:rsidR="00216DC4">
        <w:rPr>
          <w:rFonts w:ascii="Times New Roman" w:hAnsi="Times New Roman" w:cs="Times New Roman"/>
          <w:sz w:val="24"/>
          <w:szCs w:val="24"/>
        </w:rPr>
        <w:t xml:space="preserve">, </w:t>
      </w:r>
      <w:r w:rsidR="001168F6">
        <w:rPr>
          <w:rFonts w:ascii="Times New Roman" w:hAnsi="Times New Roman" w:cs="Times New Roman"/>
          <w:sz w:val="24"/>
          <w:szCs w:val="24"/>
        </w:rPr>
        <w:t xml:space="preserve">for </w:t>
      </w:r>
      <w:r w:rsidR="00B50C88">
        <w:rPr>
          <w:rFonts w:ascii="Times New Roman" w:hAnsi="Times New Roman" w:cs="Times New Roman"/>
          <w:sz w:val="24"/>
          <w:szCs w:val="24"/>
        </w:rPr>
        <w:t xml:space="preserve">Schedule </w:t>
      </w:r>
      <w:r w:rsidR="001168F6">
        <w:rPr>
          <w:rFonts w:ascii="Times New Roman" w:hAnsi="Times New Roman" w:cs="Times New Roman"/>
          <w:sz w:val="24"/>
          <w:szCs w:val="24"/>
        </w:rPr>
        <w:t>6 chemicals</w:t>
      </w:r>
      <w:r w:rsidR="00216DC4">
        <w:rPr>
          <w:rFonts w:ascii="Times New Roman" w:hAnsi="Times New Roman" w:cs="Times New Roman"/>
          <w:sz w:val="24"/>
          <w:szCs w:val="24"/>
        </w:rPr>
        <w:t>,</w:t>
      </w:r>
      <w:r w:rsidR="001168F6">
        <w:rPr>
          <w:rFonts w:ascii="Times New Roman" w:hAnsi="Times New Roman" w:cs="Times New Roman"/>
          <w:sz w:val="24"/>
          <w:szCs w:val="24"/>
        </w:rPr>
        <w:t xml:space="preserve"> for a</w:t>
      </w:r>
      <w:r w:rsidR="00F83168">
        <w:rPr>
          <w:rFonts w:ascii="Times New Roman" w:hAnsi="Times New Roman" w:cs="Times New Roman"/>
          <w:sz w:val="24"/>
          <w:szCs w:val="24"/>
        </w:rPr>
        <w:t xml:space="preserve"> specified</w:t>
      </w:r>
      <w:r w:rsidR="001168F6">
        <w:rPr>
          <w:rFonts w:ascii="Times New Roman" w:hAnsi="Times New Roman" w:cs="Times New Roman"/>
          <w:sz w:val="24"/>
          <w:szCs w:val="24"/>
        </w:rPr>
        <w:t xml:space="preserve"> essential use</w:t>
      </w:r>
      <w:r w:rsidRPr="00C1282D">
        <w:rPr>
          <w:rFonts w:ascii="Times New Roman" w:hAnsi="Times New Roman" w:cs="Times New Roman"/>
          <w:sz w:val="24"/>
          <w:szCs w:val="24"/>
        </w:rPr>
        <w:t xml:space="preserve">. </w:t>
      </w:r>
      <w:r w:rsidR="001168F6">
        <w:rPr>
          <w:rFonts w:ascii="Times New Roman" w:hAnsi="Times New Roman" w:cs="Times New Roman"/>
          <w:sz w:val="24"/>
          <w:szCs w:val="24"/>
        </w:rPr>
        <w:t xml:space="preserve">In contrast, a chemical </w:t>
      </w:r>
      <w:r w:rsidR="00216DC4">
        <w:rPr>
          <w:rFonts w:ascii="Times New Roman" w:hAnsi="Times New Roman" w:cs="Times New Roman"/>
          <w:sz w:val="24"/>
          <w:szCs w:val="24"/>
        </w:rPr>
        <w:t xml:space="preserve">listed </w:t>
      </w:r>
      <w:r w:rsidR="001168F6">
        <w:rPr>
          <w:rFonts w:ascii="Times New Roman" w:hAnsi="Times New Roman" w:cs="Times New Roman"/>
          <w:sz w:val="24"/>
          <w:szCs w:val="24"/>
        </w:rPr>
        <w:t xml:space="preserve">in an intermediate schedule may only have risk management measures </w:t>
      </w:r>
      <w:r w:rsidR="001168F6">
        <w:rPr>
          <w:rFonts w:ascii="Times New Roman" w:hAnsi="Times New Roman" w:cs="Times New Roman"/>
          <w:sz w:val="24"/>
          <w:szCs w:val="24"/>
        </w:rPr>
        <w:lastRenderedPageBreak/>
        <w:t xml:space="preserve">concerning use, </w:t>
      </w:r>
      <w:r w:rsidR="00457102">
        <w:rPr>
          <w:rFonts w:ascii="Times New Roman" w:hAnsi="Times New Roman" w:cs="Times New Roman"/>
          <w:sz w:val="24"/>
          <w:szCs w:val="24"/>
        </w:rPr>
        <w:t>handling,</w:t>
      </w:r>
      <w:r w:rsidR="001168F6">
        <w:rPr>
          <w:rFonts w:ascii="Times New Roman" w:hAnsi="Times New Roman" w:cs="Times New Roman"/>
          <w:sz w:val="24"/>
          <w:szCs w:val="24"/>
        </w:rPr>
        <w:t xml:space="preserve"> or disposal, while a</w:t>
      </w:r>
      <w:r w:rsidRPr="00C1282D">
        <w:rPr>
          <w:rFonts w:ascii="Times New Roman" w:hAnsi="Times New Roman" w:cs="Times New Roman"/>
          <w:sz w:val="24"/>
          <w:szCs w:val="24"/>
        </w:rPr>
        <w:t xml:space="preserve"> chemical in a lower schedule may be subject to no </w:t>
      </w:r>
      <w:r w:rsidR="00216DC4">
        <w:rPr>
          <w:rFonts w:ascii="Times New Roman" w:hAnsi="Times New Roman" w:cs="Times New Roman"/>
          <w:sz w:val="24"/>
          <w:szCs w:val="24"/>
        </w:rPr>
        <w:t>or very minor controls</w:t>
      </w:r>
      <w:r w:rsidRPr="00C1282D">
        <w:rPr>
          <w:rFonts w:ascii="Times New Roman" w:hAnsi="Times New Roman" w:cs="Times New Roman"/>
          <w:sz w:val="24"/>
          <w:szCs w:val="24"/>
        </w:rPr>
        <w:t xml:space="preserve">. </w:t>
      </w:r>
    </w:p>
    <w:p w14:paraId="54FAB9FC" w14:textId="2DABCCF0" w:rsidR="0049505B" w:rsidRDefault="0049505B">
      <w:pPr>
        <w:rPr>
          <w:rFonts w:ascii="Times New Roman" w:hAnsi="Times New Roman" w:cs="Times New Roman"/>
          <w:b/>
          <w:bCs/>
          <w:sz w:val="24"/>
          <w:szCs w:val="24"/>
        </w:rPr>
      </w:pPr>
      <w:bookmarkStart w:id="1" w:name="_Hlk103257568"/>
      <w:r>
        <w:rPr>
          <w:rFonts w:ascii="Times New Roman" w:hAnsi="Times New Roman" w:cs="Times New Roman"/>
          <w:b/>
          <w:bCs/>
          <w:sz w:val="24"/>
          <w:szCs w:val="24"/>
        </w:rPr>
        <w:t>Disallowance and sunsetting</w:t>
      </w:r>
    </w:p>
    <w:p w14:paraId="7ABB57B5" w14:textId="568B2E3E" w:rsidR="00A775A2" w:rsidRDefault="0049505B">
      <w:pPr>
        <w:rPr>
          <w:rFonts w:ascii="Times New Roman" w:hAnsi="Times New Roman" w:cs="Times New Roman"/>
          <w:sz w:val="24"/>
          <w:szCs w:val="24"/>
        </w:rPr>
      </w:pPr>
      <w:r w:rsidRPr="0049505B">
        <w:rPr>
          <w:rFonts w:ascii="Times New Roman" w:hAnsi="Times New Roman" w:cs="Times New Roman"/>
          <w:sz w:val="24"/>
          <w:szCs w:val="24"/>
        </w:rPr>
        <w:t xml:space="preserve">The </w:t>
      </w:r>
      <w:proofErr w:type="gramStart"/>
      <w:r w:rsidRPr="0049505B">
        <w:rPr>
          <w:rFonts w:ascii="Times New Roman" w:hAnsi="Times New Roman" w:cs="Times New Roman"/>
          <w:sz w:val="24"/>
          <w:szCs w:val="24"/>
        </w:rPr>
        <w:t>Principles</w:t>
      </w:r>
      <w:proofErr w:type="gramEnd"/>
      <w:r w:rsidRPr="0049505B">
        <w:rPr>
          <w:rFonts w:ascii="Times New Roman" w:hAnsi="Times New Roman" w:cs="Times New Roman"/>
          <w:sz w:val="24"/>
          <w:szCs w:val="24"/>
        </w:rPr>
        <w:t xml:space="preserve"> are exempt from</w:t>
      </w:r>
      <w:r>
        <w:rPr>
          <w:rFonts w:ascii="Times New Roman" w:hAnsi="Times New Roman" w:cs="Times New Roman"/>
          <w:sz w:val="24"/>
          <w:szCs w:val="24"/>
        </w:rPr>
        <w:t xml:space="preserve"> </w:t>
      </w:r>
      <w:r w:rsidRPr="0049505B">
        <w:rPr>
          <w:rFonts w:ascii="Times New Roman" w:hAnsi="Times New Roman" w:cs="Times New Roman"/>
          <w:sz w:val="24"/>
          <w:szCs w:val="24"/>
        </w:rPr>
        <w:t xml:space="preserve">disallowance </w:t>
      </w:r>
      <w:r>
        <w:rPr>
          <w:rFonts w:ascii="Times New Roman" w:hAnsi="Times New Roman" w:cs="Times New Roman"/>
          <w:sz w:val="24"/>
          <w:szCs w:val="24"/>
        </w:rPr>
        <w:t xml:space="preserve">and sunsetting </w:t>
      </w:r>
      <w:r w:rsidRPr="0049505B">
        <w:rPr>
          <w:rFonts w:ascii="Times New Roman" w:hAnsi="Times New Roman" w:cs="Times New Roman"/>
          <w:sz w:val="24"/>
          <w:szCs w:val="24"/>
        </w:rPr>
        <w:t xml:space="preserve">requirements under the </w:t>
      </w:r>
      <w:r w:rsidRPr="0049505B">
        <w:rPr>
          <w:rFonts w:ascii="Times New Roman" w:hAnsi="Times New Roman" w:cs="Times New Roman"/>
          <w:i/>
          <w:iCs/>
          <w:sz w:val="24"/>
          <w:szCs w:val="24"/>
        </w:rPr>
        <w:t>Legislation Act 2003</w:t>
      </w:r>
      <w:r>
        <w:rPr>
          <w:rFonts w:ascii="Times New Roman" w:hAnsi="Times New Roman" w:cs="Times New Roman"/>
          <w:sz w:val="24"/>
          <w:szCs w:val="24"/>
        </w:rPr>
        <w:t xml:space="preserve"> (Legislation Act).</w:t>
      </w:r>
      <w:r w:rsidRPr="0049505B">
        <w:rPr>
          <w:rFonts w:ascii="Times New Roman" w:hAnsi="Times New Roman" w:cs="Times New Roman"/>
          <w:sz w:val="24"/>
          <w:szCs w:val="24"/>
        </w:rPr>
        <w:t xml:space="preserve"> </w:t>
      </w:r>
      <w:r>
        <w:rPr>
          <w:rFonts w:ascii="Times New Roman" w:hAnsi="Times New Roman" w:cs="Times New Roman"/>
          <w:sz w:val="24"/>
          <w:szCs w:val="24"/>
        </w:rPr>
        <w:t xml:space="preserve">This is because the </w:t>
      </w:r>
      <w:proofErr w:type="gramStart"/>
      <w:r>
        <w:rPr>
          <w:rFonts w:ascii="Times New Roman" w:hAnsi="Times New Roman" w:cs="Times New Roman"/>
          <w:sz w:val="24"/>
          <w:szCs w:val="24"/>
        </w:rPr>
        <w:t>Principles</w:t>
      </w:r>
      <w:proofErr w:type="gramEnd"/>
      <w:r>
        <w:rPr>
          <w:rFonts w:ascii="Times New Roman" w:hAnsi="Times New Roman" w:cs="Times New Roman"/>
          <w:sz w:val="24"/>
          <w:szCs w:val="24"/>
        </w:rPr>
        <w:t xml:space="preserve"> are made under the ICEMR Act, </w:t>
      </w:r>
      <w:r w:rsidR="00D265E5">
        <w:rPr>
          <w:rFonts w:ascii="Times New Roman" w:hAnsi="Times New Roman" w:cs="Times New Roman"/>
          <w:sz w:val="24"/>
          <w:szCs w:val="24"/>
        </w:rPr>
        <w:t xml:space="preserve">that </w:t>
      </w:r>
      <w:r>
        <w:rPr>
          <w:rFonts w:ascii="Times New Roman" w:hAnsi="Times New Roman" w:cs="Times New Roman"/>
          <w:sz w:val="24"/>
          <w:szCs w:val="24"/>
        </w:rPr>
        <w:t xml:space="preserve">facilitates the establishment and operation of an inter-governmental scheme involving the Commonwealth and the States and Territories and authorises the Principles to be made for the purposes of that inter-governmental scheme. </w:t>
      </w:r>
    </w:p>
    <w:p w14:paraId="374A792B" w14:textId="77777777" w:rsidR="00C07A2C" w:rsidRDefault="0049505B">
      <w:pPr>
        <w:rPr>
          <w:rFonts w:ascii="Times New Roman" w:hAnsi="Times New Roman" w:cs="Times New Roman"/>
          <w:sz w:val="24"/>
          <w:szCs w:val="24"/>
        </w:rPr>
      </w:pPr>
      <w:r>
        <w:rPr>
          <w:rFonts w:ascii="Times New Roman" w:hAnsi="Times New Roman" w:cs="Times New Roman"/>
          <w:sz w:val="24"/>
          <w:szCs w:val="24"/>
        </w:rPr>
        <w:t>Subsections 44(1) and 54(1) of the Legislation Act respectively provide that section 42 (concerning disallowance)</w:t>
      </w:r>
      <w:r w:rsidR="00A775A2">
        <w:rPr>
          <w:rFonts w:ascii="Times New Roman" w:hAnsi="Times New Roman" w:cs="Times New Roman"/>
          <w:sz w:val="24"/>
          <w:szCs w:val="24"/>
        </w:rPr>
        <w:t xml:space="preserve"> and Part 4 of Chapter 3 (concerning sunsetting) of that Act do not apply in relation to a legislative instrument</w:t>
      </w:r>
      <w:r w:rsidR="008A23E1">
        <w:rPr>
          <w:rFonts w:ascii="Times New Roman" w:hAnsi="Times New Roman" w:cs="Times New Roman"/>
          <w:sz w:val="24"/>
          <w:szCs w:val="24"/>
        </w:rPr>
        <w:t>,</w:t>
      </w:r>
      <w:r w:rsidR="00A775A2">
        <w:rPr>
          <w:rFonts w:ascii="Times New Roman" w:hAnsi="Times New Roman" w:cs="Times New Roman"/>
          <w:sz w:val="24"/>
          <w:szCs w:val="24"/>
        </w:rPr>
        <w:t xml:space="preserve"> or </w:t>
      </w:r>
      <w:r w:rsidR="008A23E1">
        <w:rPr>
          <w:rFonts w:ascii="Times New Roman" w:hAnsi="Times New Roman" w:cs="Times New Roman"/>
          <w:sz w:val="24"/>
          <w:szCs w:val="24"/>
        </w:rPr>
        <w:t xml:space="preserve">a </w:t>
      </w:r>
      <w:r w:rsidR="00A775A2">
        <w:rPr>
          <w:rFonts w:ascii="Times New Roman" w:hAnsi="Times New Roman" w:cs="Times New Roman"/>
          <w:sz w:val="24"/>
          <w:szCs w:val="24"/>
        </w:rPr>
        <w:t>provision of a legislative instrument</w:t>
      </w:r>
      <w:r w:rsidR="008A23E1">
        <w:rPr>
          <w:rFonts w:ascii="Times New Roman" w:hAnsi="Times New Roman" w:cs="Times New Roman"/>
          <w:sz w:val="24"/>
          <w:szCs w:val="24"/>
        </w:rPr>
        <w:t>,</w:t>
      </w:r>
      <w:r w:rsidR="00A775A2">
        <w:rPr>
          <w:rFonts w:ascii="Times New Roman" w:hAnsi="Times New Roman" w:cs="Times New Roman"/>
          <w:sz w:val="24"/>
          <w:szCs w:val="24"/>
        </w:rPr>
        <w:t xml:space="preserve"> if the enabling legislation for the instrument facilitates the establishment or operation of an intergovernmental body or scheme involving the Commonwealth and one or more States, and authorises the instrument to be made by the body</w:t>
      </w:r>
      <w:r w:rsidR="008A23E1">
        <w:rPr>
          <w:rFonts w:ascii="Times New Roman" w:hAnsi="Times New Roman" w:cs="Times New Roman"/>
          <w:sz w:val="24"/>
          <w:szCs w:val="24"/>
        </w:rPr>
        <w:t>,</w:t>
      </w:r>
      <w:r w:rsidR="00A775A2">
        <w:rPr>
          <w:rFonts w:ascii="Times New Roman" w:hAnsi="Times New Roman" w:cs="Times New Roman"/>
          <w:sz w:val="24"/>
          <w:szCs w:val="24"/>
        </w:rPr>
        <w:t xml:space="preserve"> or for the purposes of the body or scheme</w:t>
      </w:r>
      <w:bookmarkEnd w:id="1"/>
      <w:r w:rsidR="00A775A2">
        <w:rPr>
          <w:rFonts w:ascii="Times New Roman" w:hAnsi="Times New Roman" w:cs="Times New Roman"/>
          <w:sz w:val="24"/>
          <w:szCs w:val="24"/>
        </w:rPr>
        <w:t>.</w:t>
      </w:r>
      <w:r w:rsidR="00C07A2C">
        <w:rPr>
          <w:rFonts w:ascii="Times New Roman" w:hAnsi="Times New Roman" w:cs="Times New Roman"/>
          <w:sz w:val="24"/>
          <w:szCs w:val="24"/>
        </w:rPr>
        <w:t xml:space="preserve"> </w:t>
      </w:r>
    </w:p>
    <w:p w14:paraId="0833347A" w14:textId="1360C296" w:rsidR="0049505B" w:rsidRPr="0049505B" w:rsidRDefault="002B6282">
      <w:pPr>
        <w:rPr>
          <w:rFonts w:ascii="Times New Roman" w:hAnsi="Times New Roman" w:cs="Times New Roman"/>
          <w:sz w:val="24"/>
          <w:szCs w:val="24"/>
        </w:rPr>
      </w:pPr>
      <w:r>
        <w:rPr>
          <w:rFonts w:ascii="Times New Roman" w:hAnsi="Times New Roman" w:cs="Times New Roman"/>
          <w:sz w:val="24"/>
          <w:szCs w:val="24"/>
        </w:rPr>
        <w:t xml:space="preserve">While this means the </w:t>
      </w:r>
      <w:proofErr w:type="gramStart"/>
      <w:r>
        <w:rPr>
          <w:rFonts w:ascii="Times New Roman" w:hAnsi="Times New Roman" w:cs="Times New Roman"/>
          <w:sz w:val="24"/>
          <w:szCs w:val="24"/>
        </w:rPr>
        <w:t>Principles</w:t>
      </w:r>
      <w:proofErr w:type="gramEnd"/>
      <w:r>
        <w:rPr>
          <w:rFonts w:ascii="Times New Roman" w:hAnsi="Times New Roman" w:cs="Times New Roman"/>
          <w:sz w:val="24"/>
          <w:szCs w:val="24"/>
        </w:rPr>
        <w:t xml:space="preserve"> will </w:t>
      </w:r>
      <w:r w:rsidR="00601B1F">
        <w:rPr>
          <w:rFonts w:ascii="Times New Roman" w:hAnsi="Times New Roman" w:cs="Times New Roman"/>
          <w:sz w:val="24"/>
          <w:szCs w:val="24"/>
        </w:rPr>
        <w:t xml:space="preserve">be subject to reduced parliamentary scrutiny, </w:t>
      </w:r>
      <w:r w:rsidR="00C07A2C">
        <w:rPr>
          <w:rFonts w:ascii="Times New Roman" w:hAnsi="Times New Roman" w:cs="Times New Roman"/>
          <w:sz w:val="24"/>
          <w:szCs w:val="24"/>
        </w:rPr>
        <w:t>t</w:t>
      </w:r>
      <w:r w:rsidR="00B6778C">
        <w:rPr>
          <w:rFonts w:ascii="Times New Roman" w:hAnsi="Times New Roman" w:cs="Times New Roman"/>
          <w:sz w:val="24"/>
          <w:szCs w:val="24"/>
        </w:rPr>
        <w:t>his</w:t>
      </w:r>
      <w:r w:rsidR="004E15EB">
        <w:rPr>
          <w:rFonts w:ascii="Times New Roman" w:hAnsi="Times New Roman" w:cs="Times New Roman"/>
          <w:sz w:val="24"/>
          <w:szCs w:val="24"/>
        </w:rPr>
        <w:t xml:space="preserve"> </w:t>
      </w:r>
      <w:r w:rsidR="004E15EB" w:rsidRPr="004E15EB">
        <w:rPr>
          <w:rFonts w:ascii="Times New Roman" w:hAnsi="Times New Roman" w:cs="Times New Roman"/>
          <w:sz w:val="24"/>
          <w:szCs w:val="24"/>
        </w:rPr>
        <w:t>is</w:t>
      </w:r>
      <w:r w:rsidR="00C07A2C">
        <w:rPr>
          <w:rFonts w:ascii="Times New Roman" w:hAnsi="Times New Roman" w:cs="Times New Roman"/>
          <w:sz w:val="24"/>
          <w:szCs w:val="24"/>
        </w:rPr>
        <w:t xml:space="preserve"> appropriate as</w:t>
      </w:r>
      <w:r w:rsidR="004E15EB" w:rsidRPr="004E15EB">
        <w:rPr>
          <w:rFonts w:ascii="Times New Roman" w:hAnsi="Times New Roman" w:cs="Times New Roman"/>
          <w:sz w:val="24"/>
          <w:szCs w:val="24"/>
        </w:rPr>
        <w:t xml:space="preserve"> the Commonwealth Parliament should not</w:t>
      </w:r>
      <w:r w:rsidR="001F6840">
        <w:rPr>
          <w:rFonts w:ascii="Times New Roman" w:hAnsi="Times New Roman" w:cs="Times New Roman"/>
          <w:sz w:val="24"/>
          <w:szCs w:val="24"/>
        </w:rPr>
        <w:t xml:space="preserve"> be able to</w:t>
      </w:r>
      <w:r w:rsidR="004E15EB" w:rsidRPr="004E15EB">
        <w:rPr>
          <w:rFonts w:ascii="Times New Roman" w:hAnsi="Times New Roman" w:cs="Times New Roman"/>
          <w:sz w:val="24"/>
          <w:szCs w:val="24"/>
        </w:rPr>
        <w:t xml:space="preserve"> unilaterally disallow instruments that are part of a multilateral scheme</w:t>
      </w:r>
      <w:r w:rsidR="00842470">
        <w:rPr>
          <w:rFonts w:ascii="Times New Roman" w:hAnsi="Times New Roman" w:cs="Times New Roman"/>
          <w:sz w:val="24"/>
          <w:szCs w:val="24"/>
        </w:rPr>
        <w:t>;</w:t>
      </w:r>
      <w:r w:rsidR="008C4564">
        <w:rPr>
          <w:rFonts w:ascii="Times New Roman" w:hAnsi="Times New Roman" w:cs="Times New Roman"/>
          <w:sz w:val="24"/>
          <w:szCs w:val="24"/>
        </w:rPr>
        <w:t xml:space="preserve"> nor </w:t>
      </w:r>
      <w:r w:rsidR="00842470">
        <w:rPr>
          <w:rFonts w:ascii="Times New Roman" w:hAnsi="Times New Roman" w:cs="Times New Roman"/>
          <w:sz w:val="24"/>
          <w:szCs w:val="24"/>
        </w:rPr>
        <w:t xml:space="preserve">(for the same reasons) </w:t>
      </w:r>
      <w:r w:rsidR="008C4564">
        <w:rPr>
          <w:rFonts w:ascii="Times New Roman" w:hAnsi="Times New Roman" w:cs="Times New Roman"/>
          <w:sz w:val="24"/>
          <w:szCs w:val="24"/>
        </w:rPr>
        <w:t>should such instruments be a</w:t>
      </w:r>
      <w:r w:rsidR="00842470">
        <w:rPr>
          <w:rFonts w:ascii="Times New Roman" w:hAnsi="Times New Roman" w:cs="Times New Roman"/>
          <w:sz w:val="24"/>
          <w:szCs w:val="24"/>
        </w:rPr>
        <w:t>ble</w:t>
      </w:r>
      <w:r w:rsidR="008C4564">
        <w:rPr>
          <w:rFonts w:ascii="Times New Roman" w:hAnsi="Times New Roman" w:cs="Times New Roman"/>
          <w:sz w:val="24"/>
          <w:szCs w:val="24"/>
        </w:rPr>
        <w:t xml:space="preserve"> to sunset</w:t>
      </w:r>
      <w:r w:rsidR="004E15EB">
        <w:rPr>
          <w:rFonts w:ascii="Times New Roman" w:hAnsi="Times New Roman" w:cs="Times New Roman"/>
          <w:sz w:val="24"/>
          <w:szCs w:val="24"/>
        </w:rPr>
        <w:t>.</w:t>
      </w:r>
    </w:p>
    <w:p w14:paraId="4F17CD3A" w14:textId="6493766E" w:rsidR="00641EE1" w:rsidRPr="00641EE1" w:rsidRDefault="00641EE1">
      <w:pPr>
        <w:rPr>
          <w:rFonts w:ascii="Times New Roman" w:hAnsi="Times New Roman" w:cs="Times New Roman"/>
          <w:b/>
          <w:bCs/>
          <w:sz w:val="24"/>
          <w:szCs w:val="24"/>
        </w:rPr>
      </w:pPr>
      <w:bookmarkStart w:id="2" w:name="_Hlk103257611"/>
      <w:r w:rsidRPr="00641EE1">
        <w:rPr>
          <w:rFonts w:ascii="Times New Roman" w:hAnsi="Times New Roman" w:cs="Times New Roman"/>
          <w:b/>
          <w:bCs/>
          <w:sz w:val="24"/>
          <w:szCs w:val="24"/>
        </w:rPr>
        <w:t>Consultation</w:t>
      </w:r>
    </w:p>
    <w:p w14:paraId="2C524AFA" w14:textId="1A8ADD09" w:rsidR="00641EE1" w:rsidRDefault="008A23E1">
      <w:pPr>
        <w:rPr>
          <w:rFonts w:ascii="Times New Roman" w:hAnsi="Times New Roman" w:cs="Times New Roman"/>
          <w:sz w:val="24"/>
          <w:szCs w:val="24"/>
        </w:rPr>
      </w:pPr>
      <w:r>
        <w:rPr>
          <w:rFonts w:ascii="Times New Roman" w:hAnsi="Times New Roman" w:cs="Times New Roman"/>
          <w:sz w:val="24"/>
          <w:szCs w:val="24"/>
        </w:rPr>
        <w:t>A draft of the</w:t>
      </w:r>
      <w:r w:rsidR="00A775A2">
        <w:rPr>
          <w:rFonts w:ascii="Times New Roman" w:hAnsi="Times New Roman" w:cs="Times New Roman"/>
          <w:sz w:val="24"/>
          <w:szCs w:val="24"/>
        </w:rPr>
        <w:t xml:space="preserve"> </w:t>
      </w:r>
      <w:proofErr w:type="gramStart"/>
      <w:r w:rsidR="00A775A2">
        <w:rPr>
          <w:rFonts w:ascii="Times New Roman" w:hAnsi="Times New Roman" w:cs="Times New Roman"/>
          <w:sz w:val="24"/>
          <w:szCs w:val="24"/>
        </w:rPr>
        <w:t>Principles</w:t>
      </w:r>
      <w:proofErr w:type="gramEnd"/>
      <w:r w:rsidR="00A775A2">
        <w:rPr>
          <w:rFonts w:ascii="Times New Roman" w:hAnsi="Times New Roman" w:cs="Times New Roman"/>
          <w:sz w:val="24"/>
          <w:szCs w:val="24"/>
        </w:rPr>
        <w:t xml:space="preserve"> w</w:t>
      </w:r>
      <w:r>
        <w:rPr>
          <w:rFonts w:ascii="Times New Roman" w:hAnsi="Times New Roman" w:cs="Times New Roman"/>
          <w:sz w:val="24"/>
          <w:szCs w:val="24"/>
        </w:rPr>
        <w:t>as</w:t>
      </w:r>
      <w:r w:rsidR="00A775A2">
        <w:rPr>
          <w:rFonts w:ascii="Times New Roman" w:hAnsi="Times New Roman" w:cs="Times New Roman"/>
          <w:sz w:val="24"/>
          <w:szCs w:val="24"/>
        </w:rPr>
        <w:t xml:space="preserve"> released for public consultation and consultation with State and Territory Environment Ministers </w:t>
      </w:r>
      <w:r w:rsidR="00216DC4">
        <w:rPr>
          <w:rFonts w:ascii="Times New Roman" w:hAnsi="Times New Roman" w:cs="Times New Roman"/>
          <w:sz w:val="24"/>
          <w:szCs w:val="24"/>
        </w:rPr>
        <w:t xml:space="preserve">in March 2022 </w:t>
      </w:r>
      <w:r w:rsidR="00A775A2">
        <w:rPr>
          <w:rFonts w:ascii="Times New Roman" w:hAnsi="Times New Roman" w:cs="Times New Roman"/>
          <w:sz w:val="24"/>
          <w:szCs w:val="24"/>
        </w:rPr>
        <w:t>consistent with the requirements of sections 24 and 25 of the ICEMR Act</w:t>
      </w:r>
      <w:bookmarkEnd w:id="2"/>
      <w:r w:rsidR="00A775A2">
        <w:rPr>
          <w:rFonts w:ascii="Times New Roman" w:hAnsi="Times New Roman" w:cs="Times New Roman"/>
          <w:sz w:val="24"/>
          <w:szCs w:val="24"/>
        </w:rPr>
        <w:t>.</w:t>
      </w:r>
    </w:p>
    <w:p w14:paraId="42A6EA61" w14:textId="79E33676" w:rsidR="000E2DDB" w:rsidRDefault="00820E4C">
      <w:pPr>
        <w:rPr>
          <w:rFonts w:ascii="Times New Roman" w:hAnsi="Times New Roman" w:cs="Times New Roman"/>
          <w:sz w:val="24"/>
          <w:szCs w:val="24"/>
        </w:rPr>
      </w:pPr>
      <w:r>
        <w:rPr>
          <w:rFonts w:ascii="Times New Roman" w:hAnsi="Times New Roman" w:cs="Times New Roman"/>
          <w:sz w:val="24"/>
          <w:szCs w:val="24"/>
        </w:rPr>
        <w:t>Ten submissions were received on the</w:t>
      </w:r>
      <w:r w:rsidR="000E2DDB">
        <w:rPr>
          <w:rFonts w:ascii="Times New Roman" w:hAnsi="Times New Roman" w:cs="Times New Roman"/>
          <w:sz w:val="24"/>
          <w:szCs w:val="24"/>
        </w:rPr>
        <w:t xml:space="preserve"> consultation draft of the</w:t>
      </w:r>
      <w:r>
        <w:rPr>
          <w:rFonts w:ascii="Times New Roman" w:hAnsi="Times New Roman" w:cs="Times New Roman"/>
          <w:sz w:val="24"/>
          <w:szCs w:val="24"/>
        </w:rPr>
        <w:t xml:space="preserve"> </w:t>
      </w:r>
      <w:proofErr w:type="gramStart"/>
      <w:r>
        <w:rPr>
          <w:rFonts w:ascii="Times New Roman" w:hAnsi="Times New Roman" w:cs="Times New Roman"/>
          <w:sz w:val="24"/>
          <w:szCs w:val="24"/>
        </w:rPr>
        <w:t>Principles</w:t>
      </w:r>
      <w:proofErr w:type="gramEnd"/>
      <w:r w:rsidR="008A23E1">
        <w:rPr>
          <w:rFonts w:ascii="Times New Roman" w:hAnsi="Times New Roman" w:cs="Times New Roman"/>
          <w:sz w:val="24"/>
          <w:szCs w:val="24"/>
        </w:rPr>
        <w:t>,</w:t>
      </w:r>
      <w:r w:rsidR="009B1664">
        <w:rPr>
          <w:rFonts w:ascii="Times New Roman" w:hAnsi="Times New Roman" w:cs="Times New Roman"/>
          <w:sz w:val="24"/>
          <w:szCs w:val="24"/>
        </w:rPr>
        <w:t xml:space="preserve"> including</w:t>
      </w:r>
      <w:r w:rsidR="0062746A">
        <w:rPr>
          <w:rFonts w:ascii="Times New Roman" w:hAnsi="Times New Roman" w:cs="Times New Roman"/>
          <w:sz w:val="24"/>
          <w:szCs w:val="24"/>
        </w:rPr>
        <w:t xml:space="preserve"> two submissions from </w:t>
      </w:r>
      <w:r w:rsidR="00595A0C">
        <w:rPr>
          <w:rFonts w:ascii="Times New Roman" w:hAnsi="Times New Roman" w:cs="Times New Roman"/>
          <w:sz w:val="24"/>
          <w:szCs w:val="24"/>
        </w:rPr>
        <w:t xml:space="preserve">the </w:t>
      </w:r>
      <w:r w:rsidR="0062746A">
        <w:rPr>
          <w:rFonts w:ascii="Times New Roman" w:hAnsi="Times New Roman" w:cs="Times New Roman"/>
          <w:sz w:val="24"/>
          <w:szCs w:val="24"/>
        </w:rPr>
        <w:t>Victoria</w:t>
      </w:r>
      <w:r w:rsidR="00B50C88">
        <w:rPr>
          <w:rFonts w:ascii="Times New Roman" w:hAnsi="Times New Roman" w:cs="Times New Roman"/>
          <w:sz w:val="24"/>
          <w:szCs w:val="24"/>
        </w:rPr>
        <w:t>n</w:t>
      </w:r>
      <w:r w:rsidR="0062746A">
        <w:rPr>
          <w:rFonts w:ascii="Times New Roman" w:hAnsi="Times New Roman" w:cs="Times New Roman"/>
          <w:sz w:val="24"/>
          <w:szCs w:val="24"/>
        </w:rPr>
        <w:t xml:space="preserve"> and NSW</w:t>
      </w:r>
      <w:r w:rsidR="00595A0C">
        <w:rPr>
          <w:rFonts w:ascii="Times New Roman" w:hAnsi="Times New Roman" w:cs="Times New Roman"/>
          <w:sz w:val="24"/>
          <w:szCs w:val="24"/>
        </w:rPr>
        <w:t xml:space="preserve"> governments</w:t>
      </w:r>
      <w:r w:rsidR="0062746A">
        <w:rPr>
          <w:rFonts w:ascii="Times New Roman" w:hAnsi="Times New Roman" w:cs="Times New Roman"/>
          <w:sz w:val="24"/>
          <w:szCs w:val="24"/>
        </w:rPr>
        <w:t xml:space="preserve">. </w:t>
      </w:r>
    </w:p>
    <w:p w14:paraId="58FF457E" w14:textId="5C4E6E2C" w:rsidR="009B1664" w:rsidRDefault="00820E4C">
      <w:pPr>
        <w:rPr>
          <w:rFonts w:ascii="Times New Roman" w:hAnsi="Times New Roman" w:cs="Times New Roman"/>
          <w:sz w:val="24"/>
          <w:szCs w:val="24"/>
        </w:rPr>
      </w:pPr>
      <w:r>
        <w:rPr>
          <w:rFonts w:ascii="Times New Roman" w:hAnsi="Times New Roman" w:cs="Times New Roman"/>
          <w:sz w:val="24"/>
          <w:szCs w:val="24"/>
        </w:rPr>
        <w:t xml:space="preserve">The submissions engaged with the detail of the </w:t>
      </w:r>
      <w:proofErr w:type="gramStart"/>
      <w:r>
        <w:rPr>
          <w:rFonts w:ascii="Times New Roman" w:hAnsi="Times New Roman" w:cs="Times New Roman"/>
          <w:sz w:val="24"/>
          <w:szCs w:val="24"/>
        </w:rPr>
        <w:t>Principles</w:t>
      </w:r>
      <w:proofErr w:type="gramEnd"/>
      <w:r w:rsidR="00595A0C">
        <w:rPr>
          <w:rFonts w:ascii="Times New Roman" w:hAnsi="Times New Roman" w:cs="Times New Roman"/>
          <w:sz w:val="24"/>
          <w:szCs w:val="24"/>
        </w:rPr>
        <w:t xml:space="preserve"> and provided </w:t>
      </w:r>
      <w:r w:rsidR="000E2DDB">
        <w:rPr>
          <w:rFonts w:ascii="Times New Roman" w:hAnsi="Times New Roman" w:cs="Times New Roman"/>
          <w:sz w:val="24"/>
          <w:szCs w:val="24"/>
        </w:rPr>
        <w:t xml:space="preserve">feedback on both the technical criteria of the Principles and their policy implications. </w:t>
      </w:r>
    </w:p>
    <w:p w14:paraId="57407982" w14:textId="0A5B7BA4" w:rsidR="00820E4C" w:rsidRDefault="000E2DDB">
      <w:pPr>
        <w:rPr>
          <w:rFonts w:ascii="Times New Roman" w:hAnsi="Times New Roman" w:cs="Times New Roman"/>
          <w:sz w:val="24"/>
          <w:szCs w:val="24"/>
        </w:rPr>
      </w:pPr>
      <w:r>
        <w:rPr>
          <w:rFonts w:ascii="Times New Roman" w:hAnsi="Times New Roman" w:cs="Times New Roman"/>
          <w:sz w:val="24"/>
          <w:szCs w:val="24"/>
        </w:rPr>
        <w:t xml:space="preserve">The issues raised </w:t>
      </w:r>
      <w:r w:rsidR="009B1664">
        <w:rPr>
          <w:rFonts w:ascii="Times New Roman" w:hAnsi="Times New Roman" w:cs="Times New Roman"/>
          <w:sz w:val="24"/>
          <w:szCs w:val="24"/>
        </w:rPr>
        <w:t>were</w:t>
      </w:r>
      <w:r w:rsidR="0062746A">
        <w:rPr>
          <w:rFonts w:ascii="Times New Roman" w:hAnsi="Times New Roman" w:cs="Times New Roman"/>
          <w:sz w:val="24"/>
          <w:szCs w:val="24"/>
        </w:rPr>
        <w:t xml:space="preserve"> </w:t>
      </w:r>
      <w:r>
        <w:rPr>
          <w:rFonts w:ascii="Times New Roman" w:hAnsi="Times New Roman" w:cs="Times New Roman"/>
          <w:sz w:val="24"/>
          <w:szCs w:val="24"/>
        </w:rPr>
        <w:t xml:space="preserve">addressed through changes to the </w:t>
      </w:r>
      <w:r w:rsidR="008A23E1">
        <w:rPr>
          <w:rFonts w:ascii="Times New Roman" w:hAnsi="Times New Roman" w:cs="Times New Roman"/>
          <w:sz w:val="24"/>
          <w:szCs w:val="24"/>
        </w:rPr>
        <w:t xml:space="preserve">draft </w:t>
      </w:r>
      <w:r>
        <w:rPr>
          <w:rFonts w:ascii="Times New Roman" w:hAnsi="Times New Roman" w:cs="Times New Roman"/>
          <w:sz w:val="24"/>
          <w:szCs w:val="24"/>
        </w:rPr>
        <w:t>Principles</w:t>
      </w:r>
      <w:r w:rsidR="00820E4C">
        <w:rPr>
          <w:rFonts w:ascii="Times New Roman" w:hAnsi="Times New Roman" w:cs="Times New Roman"/>
          <w:sz w:val="24"/>
          <w:szCs w:val="24"/>
        </w:rPr>
        <w:t xml:space="preserve"> </w:t>
      </w:r>
      <w:r>
        <w:rPr>
          <w:rFonts w:ascii="Times New Roman" w:hAnsi="Times New Roman" w:cs="Times New Roman"/>
          <w:sz w:val="24"/>
          <w:szCs w:val="24"/>
        </w:rPr>
        <w:t xml:space="preserve">and through </w:t>
      </w:r>
      <w:r w:rsidR="006736D2">
        <w:rPr>
          <w:rFonts w:ascii="Times New Roman" w:hAnsi="Times New Roman" w:cs="Times New Roman"/>
          <w:sz w:val="24"/>
          <w:szCs w:val="24"/>
        </w:rPr>
        <w:t xml:space="preserve">developing policies which will be communicated as part of </w:t>
      </w:r>
      <w:r w:rsidR="009B1664">
        <w:rPr>
          <w:rFonts w:ascii="Times New Roman" w:hAnsi="Times New Roman" w:cs="Times New Roman"/>
          <w:sz w:val="24"/>
          <w:szCs w:val="24"/>
        </w:rPr>
        <w:t xml:space="preserve">Principles </w:t>
      </w:r>
      <w:r w:rsidR="006736D2">
        <w:rPr>
          <w:rFonts w:ascii="Times New Roman" w:hAnsi="Times New Roman" w:cs="Times New Roman"/>
          <w:sz w:val="24"/>
          <w:szCs w:val="24"/>
        </w:rPr>
        <w:t xml:space="preserve">guidance material. </w:t>
      </w:r>
      <w:r w:rsidR="00976537">
        <w:rPr>
          <w:rFonts w:ascii="Times New Roman" w:hAnsi="Times New Roman" w:cs="Times New Roman"/>
          <w:sz w:val="24"/>
          <w:szCs w:val="24"/>
        </w:rPr>
        <w:t xml:space="preserve"> </w:t>
      </w:r>
    </w:p>
    <w:p w14:paraId="78A16552" w14:textId="0860421D" w:rsidR="00EA6306" w:rsidRDefault="00EA6306" w:rsidP="00EA6306">
      <w:pPr>
        <w:rPr>
          <w:rFonts w:ascii="Times New Roman" w:hAnsi="Times New Roman" w:cs="Times New Roman"/>
          <w:sz w:val="24"/>
          <w:szCs w:val="24"/>
        </w:rPr>
      </w:pPr>
      <w:r w:rsidRPr="00C1282D">
        <w:rPr>
          <w:rFonts w:ascii="Times New Roman" w:hAnsi="Times New Roman" w:cs="Times New Roman"/>
          <w:sz w:val="24"/>
          <w:szCs w:val="24"/>
        </w:rPr>
        <w:t>Th</w:t>
      </w:r>
      <w:r>
        <w:rPr>
          <w:rFonts w:ascii="Times New Roman" w:hAnsi="Times New Roman" w:cs="Times New Roman"/>
          <w:sz w:val="24"/>
          <w:szCs w:val="24"/>
        </w:rPr>
        <w:t xml:space="preserve">is statutory consultation built on </w:t>
      </w:r>
      <w:r w:rsidRPr="00C1282D">
        <w:rPr>
          <w:rFonts w:ascii="Times New Roman" w:hAnsi="Times New Roman" w:cs="Times New Roman"/>
          <w:sz w:val="24"/>
          <w:szCs w:val="24"/>
        </w:rPr>
        <w:t xml:space="preserve">extensive </w:t>
      </w:r>
      <w:r>
        <w:rPr>
          <w:rFonts w:ascii="Times New Roman" w:hAnsi="Times New Roman" w:cs="Times New Roman"/>
          <w:sz w:val="24"/>
          <w:szCs w:val="24"/>
        </w:rPr>
        <w:t xml:space="preserve">previous </w:t>
      </w:r>
      <w:r w:rsidRPr="00C1282D">
        <w:rPr>
          <w:rFonts w:ascii="Times New Roman" w:hAnsi="Times New Roman" w:cs="Times New Roman"/>
          <w:sz w:val="24"/>
          <w:szCs w:val="24"/>
        </w:rPr>
        <w:t>consultation with stakeholder groups</w:t>
      </w:r>
      <w:r>
        <w:rPr>
          <w:rFonts w:ascii="Times New Roman" w:hAnsi="Times New Roman" w:cs="Times New Roman"/>
          <w:sz w:val="24"/>
          <w:szCs w:val="24"/>
        </w:rPr>
        <w:t xml:space="preserve"> and States and Territories</w:t>
      </w:r>
      <w:r w:rsidRPr="00C1282D">
        <w:rPr>
          <w:rFonts w:ascii="Times New Roman" w:hAnsi="Times New Roman" w:cs="Times New Roman"/>
          <w:sz w:val="24"/>
          <w:szCs w:val="24"/>
        </w:rPr>
        <w:t>.</w:t>
      </w:r>
      <w:r>
        <w:rPr>
          <w:rFonts w:ascii="Times New Roman" w:hAnsi="Times New Roman" w:cs="Times New Roman"/>
          <w:sz w:val="24"/>
          <w:szCs w:val="24"/>
        </w:rPr>
        <w:t xml:space="preserve"> This included a</w:t>
      </w:r>
      <w:r w:rsidR="008A23E1">
        <w:rPr>
          <w:rFonts w:ascii="Times New Roman" w:hAnsi="Times New Roman" w:cs="Times New Roman"/>
          <w:sz w:val="24"/>
          <w:szCs w:val="24"/>
        </w:rPr>
        <w:t>n earlier</w:t>
      </w:r>
      <w:r>
        <w:rPr>
          <w:rFonts w:ascii="Times New Roman" w:hAnsi="Times New Roman" w:cs="Times New Roman"/>
          <w:sz w:val="24"/>
          <w:szCs w:val="24"/>
        </w:rPr>
        <w:t xml:space="preserve"> draft of the </w:t>
      </w:r>
      <w:r w:rsidR="00650165">
        <w:rPr>
          <w:rFonts w:ascii="Times New Roman" w:hAnsi="Times New Roman" w:cs="Times New Roman"/>
          <w:sz w:val="24"/>
          <w:szCs w:val="24"/>
        </w:rPr>
        <w:t>instrument</w:t>
      </w:r>
      <w:r>
        <w:rPr>
          <w:rFonts w:ascii="Times New Roman" w:hAnsi="Times New Roman" w:cs="Times New Roman"/>
          <w:sz w:val="24"/>
          <w:szCs w:val="24"/>
        </w:rPr>
        <w:t xml:space="preserve"> </w:t>
      </w:r>
      <w:r w:rsidR="008A23E1">
        <w:rPr>
          <w:rFonts w:ascii="Times New Roman" w:hAnsi="Times New Roman" w:cs="Times New Roman"/>
          <w:sz w:val="24"/>
          <w:szCs w:val="24"/>
        </w:rPr>
        <w:t xml:space="preserve">that was </w:t>
      </w:r>
      <w:r>
        <w:rPr>
          <w:rFonts w:ascii="Times New Roman" w:hAnsi="Times New Roman" w:cs="Times New Roman"/>
          <w:sz w:val="24"/>
          <w:szCs w:val="24"/>
        </w:rPr>
        <w:t xml:space="preserve">released alongside the exposure draft of the ICEMR Act in early 2020, and consultation on the </w:t>
      </w:r>
      <w:r w:rsidRPr="00C1282D">
        <w:rPr>
          <w:rFonts w:ascii="Times New Roman" w:hAnsi="Times New Roman" w:cs="Times New Roman"/>
          <w:sz w:val="24"/>
          <w:szCs w:val="24"/>
        </w:rPr>
        <w:t xml:space="preserve">publicly available policy documents relating to the National </w:t>
      </w:r>
      <w:r>
        <w:rPr>
          <w:rFonts w:ascii="Times New Roman" w:hAnsi="Times New Roman" w:cs="Times New Roman"/>
          <w:sz w:val="24"/>
          <w:szCs w:val="24"/>
        </w:rPr>
        <w:t>S</w:t>
      </w:r>
      <w:r w:rsidRPr="00C1282D">
        <w:rPr>
          <w:rFonts w:ascii="Times New Roman" w:hAnsi="Times New Roman" w:cs="Times New Roman"/>
          <w:sz w:val="24"/>
          <w:szCs w:val="24"/>
        </w:rPr>
        <w:t>tandard</w:t>
      </w:r>
      <w:r>
        <w:rPr>
          <w:rFonts w:ascii="Times New Roman" w:hAnsi="Times New Roman" w:cs="Times New Roman"/>
          <w:sz w:val="24"/>
          <w:szCs w:val="24"/>
        </w:rPr>
        <w:t>.</w:t>
      </w:r>
    </w:p>
    <w:p w14:paraId="44EBE8BE" w14:textId="4A0B41DC" w:rsidR="00641EE1" w:rsidRDefault="00641EE1">
      <w:pPr>
        <w:rPr>
          <w:rFonts w:ascii="Times New Roman" w:hAnsi="Times New Roman" w:cs="Times New Roman"/>
          <w:b/>
          <w:bCs/>
          <w:sz w:val="24"/>
          <w:szCs w:val="24"/>
        </w:rPr>
      </w:pPr>
      <w:bookmarkStart w:id="3" w:name="_Hlk103257679"/>
      <w:r w:rsidRPr="00641EE1">
        <w:rPr>
          <w:rFonts w:ascii="Times New Roman" w:hAnsi="Times New Roman" w:cs="Times New Roman"/>
          <w:b/>
          <w:bCs/>
          <w:sz w:val="24"/>
          <w:szCs w:val="24"/>
        </w:rPr>
        <w:t>Details and operation</w:t>
      </w:r>
    </w:p>
    <w:p w14:paraId="2CEA8491" w14:textId="2DE821AE" w:rsidR="00641EE1" w:rsidRDefault="00641EE1">
      <w:pPr>
        <w:rPr>
          <w:rFonts w:ascii="Times New Roman" w:hAnsi="Times New Roman" w:cs="Times New Roman"/>
          <w:sz w:val="24"/>
          <w:szCs w:val="24"/>
        </w:rPr>
      </w:pPr>
      <w:r>
        <w:rPr>
          <w:rFonts w:ascii="Times New Roman" w:hAnsi="Times New Roman" w:cs="Times New Roman"/>
          <w:sz w:val="24"/>
          <w:szCs w:val="24"/>
        </w:rPr>
        <w:t xml:space="preserve">Details of the Principles are set out in </w:t>
      </w:r>
      <w:r w:rsidR="00AC074C">
        <w:rPr>
          <w:rFonts w:ascii="Times New Roman" w:hAnsi="Times New Roman" w:cs="Times New Roman"/>
          <w:sz w:val="24"/>
          <w:szCs w:val="24"/>
        </w:rPr>
        <w:t xml:space="preserve">the </w:t>
      </w:r>
      <w:r>
        <w:rPr>
          <w:rFonts w:ascii="Times New Roman" w:hAnsi="Times New Roman" w:cs="Times New Roman"/>
          <w:sz w:val="24"/>
          <w:szCs w:val="24"/>
        </w:rPr>
        <w:t>Attachment.</w:t>
      </w:r>
    </w:p>
    <w:p w14:paraId="334DE737" w14:textId="07C485BE" w:rsidR="00641EE1" w:rsidRDefault="00641EE1">
      <w:pPr>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Principles</w:t>
      </w:r>
      <w:proofErr w:type="gramEnd"/>
      <w:r>
        <w:rPr>
          <w:rFonts w:ascii="Times New Roman" w:hAnsi="Times New Roman" w:cs="Times New Roman"/>
          <w:sz w:val="24"/>
          <w:szCs w:val="24"/>
        </w:rPr>
        <w:t xml:space="preserve"> commence on the day after they are registered on the Federal Register of Legislation.</w:t>
      </w:r>
    </w:p>
    <w:p w14:paraId="194B8705" w14:textId="250AE6A3" w:rsidR="00641EE1" w:rsidRPr="00641EE1" w:rsidRDefault="00641EE1">
      <w:pPr>
        <w:rPr>
          <w:rFonts w:ascii="Times New Roman" w:hAnsi="Times New Roman" w:cs="Times New Roman"/>
          <w:b/>
          <w:bCs/>
          <w:sz w:val="24"/>
          <w:szCs w:val="24"/>
        </w:rPr>
      </w:pPr>
      <w:r w:rsidRPr="00641EE1">
        <w:rPr>
          <w:rFonts w:ascii="Times New Roman" w:hAnsi="Times New Roman" w:cs="Times New Roman"/>
          <w:b/>
          <w:bCs/>
          <w:sz w:val="24"/>
          <w:szCs w:val="24"/>
        </w:rPr>
        <w:t>Other</w:t>
      </w:r>
    </w:p>
    <w:p w14:paraId="2E3EB13D" w14:textId="3D60E40E" w:rsidR="00641EE1" w:rsidRDefault="00641EE1">
      <w:pPr>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Principles</w:t>
      </w:r>
      <w:proofErr w:type="gramEnd"/>
      <w:r>
        <w:rPr>
          <w:rFonts w:ascii="Times New Roman" w:hAnsi="Times New Roman" w:cs="Times New Roman"/>
          <w:sz w:val="24"/>
          <w:szCs w:val="24"/>
        </w:rPr>
        <w:t xml:space="preserve"> are a legislative instrument for the purposes of the </w:t>
      </w:r>
      <w:r w:rsidRPr="005825E7">
        <w:rPr>
          <w:rFonts w:ascii="Times New Roman" w:hAnsi="Times New Roman" w:cs="Times New Roman"/>
          <w:sz w:val="24"/>
          <w:szCs w:val="24"/>
        </w:rPr>
        <w:t>Legislation Act</w:t>
      </w:r>
      <w:r>
        <w:rPr>
          <w:rFonts w:ascii="Times New Roman" w:hAnsi="Times New Roman" w:cs="Times New Roman"/>
          <w:sz w:val="24"/>
          <w:szCs w:val="24"/>
        </w:rPr>
        <w:t>.</w:t>
      </w:r>
    </w:p>
    <w:p w14:paraId="51C7D356" w14:textId="3637C0C9" w:rsidR="00641EE1" w:rsidRDefault="008852CE">
      <w:pPr>
        <w:rPr>
          <w:rFonts w:ascii="Times New Roman" w:hAnsi="Times New Roman" w:cs="Times New Roman"/>
          <w:sz w:val="24"/>
          <w:szCs w:val="24"/>
        </w:rPr>
      </w:pPr>
      <w:r>
        <w:rPr>
          <w:rFonts w:ascii="Times New Roman" w:eastAsia="Times New Roman" w:hAnsi="Times New Roman" w:cs="Times New Roman"/>
          <w:iCs/>
          <w:sz w:val="24"/>
          <w:szCs w:val="24"/>
          <w:lang w:eastAsia="en-AU"/>
        </w:rPr>
        <w:lastRenderedPageBreak/>
        <w:t xml:space="preserve">As the </w:t>
      </w:r>
      <w:r w:rsidR="00F34837">
        <w:rPr>
          <w:rFonts w:ascii="Times New Roman" w:eastAsia="Times New Roman" w:hAnsi="Times New Roman" w:cs="Times New Roman"/>
          <w:iCs/>
          <w:sz w:val="24"/>
          <w:szCs w:val="24"/>
          <w:lang w:eastAsia="en-AU"/>
        </w:rPr>
        <w:t xml:space="preserve">Principles </w:t>
      </w:r>
      <w:r>
        <w:rPr>
          <w:rFonts w:ascii="Times New Roman" w:eastAsia="Times New Roman" w:hAnsi="Times New Roman" w:cs="Times New Roman"/>
          <w:iCs/>
          <w:sz w:val="24"/>
          <w:szCs w:val="24"/>
          <w:lang w:eastAsia="en-AU"/>
        </w:rPr>
        <w:t xml:space="preserve">are exempt from disallowance, in accordance with </w:t>
      </w:r>
      <w:r w:rsidRPr="005906FC">
        <w:rPr>
          <w:rFonts w:ascii="Times New Roman" w:hAnsi="Times New Roman" w:cs="Times New Roman"/>
          <w:sz w:val="24"/>
          <w:szCs w:val="24"/>
        </w:rPr>
        <w:t xml:space="preserve">subsection 9(1) of the </w:t>
      </w:r>
      <w:r w:rsidRPr="005906FC">
        <w:rPr>
          <w:rFonts w:ascii="Times New Roman" w:hAnsi="Times New Roman" w:cs="Times New Roman"/>
          <w:i/>
          <w:iCs/>
          <w:sz w:val="24"/>
          <w:szCs w:val="24"/>
        </w:rPr>
        <w:t>Human Rights (Parliamentary Scrutiny) Act 2011</w:t>
      </w:r>
      <w:r w:rsidRPr="005906FC">
        <w:t xml:space="preserve"> </w:t>
      </w:r>
      <w:r w:rsidRPr="005906FC">
        <w:rPr>
          <w:rFonts w:ascii="Times New Roman" w:hAnsi="Times New Roman" w:cs="Times New Roman"/>
          <w:sz w:val="24"/>
          <w:szCs w:val="24"/>
        </w:rPr>
        <w:t>a Statement of Compatibility with Human Rights is not required</w:t>
      </w:r>
      <w:r>
        <w:rPr>
          <w:rFonts w:ascii="Times New Roman" w:hAnsi="Times New Roman" w:cs="Times New Roman"/>
          <w:sz w:val="24"/>
          <w:szCs w:val="24"/>
        </w:rPr>
        <w:t>.</w:t>
      </w:r>
      <w:r w:rsidDel="008852CE">
        <w:rPr>
          <w:rFonts w:ascii="Times New Roman" w:eastAsia="Times New Roman" w:hAnsi="Times New Roman" w:cs="Times New Roman"/>
          <w:iCs/>
          <w:sz w:val="24"/>
          <w:szCs w:val="24"/>
          <w:lang w:eastAsia="en-AU"/>
        </w:rPr>
        <w:t xml:space="preserve"> </w:t>
      </w:r>
      <w:bookmarkEnd w:id="3"/>
    </w:p>
    <w:p w14:paraId="67591B9B" w14:textId="79A884DC" w:rsidR="00641EE1" w:rsidRDefault="00641EE1">
      <w:pPr>
        <w:rPr>
          <w:rFonts w:ascii="Times New Roman" w:hAnsi="Times New Roman" w:cs="Times New Roman"/>
          <w:sz w:val="24"/>
          <w:szCs w:val="24"/>
        </w:rPr>
      </w:pPr>
      <w:r>
        <w:rPr>
          <w:rFonts w:ascii="Times New Roman" w:hAnsi="Times New Roman" w:cs="Times New Roman"/>
          <w:sz w:val="24"/>
          <w:szCs w:val="24"/>
        </w:rPr>
        <w:br w:type="page"/>
      </w:r>
    </w:p>
    <w:p w14:paraId="34F72060" w14:textId="554DCEE3" w:rsidR="00641EE1" w:rsidRPr="00D6195B" w:rsidRDefault="00641EE1" w:rsidP="00641EE1">
      <w:pPr>
        <w:jc w:val="right"/>
        <w:rPr>
          <w:rFonts w:ascii="Times New Roman" w:hAnsi="Times New Roman" w:cs="Times New Roman"/>
          <w:b/>
          <w:bCs/>
          <w:sz w:val="24"/>
          <w:szCs w:val="24"/>
          <w:lang w:val="en-US"/>
        </w:rPr>
      </w:pPr>
      <w:bookmarkStart w:id="4" w:name="_Hlk103258104"/>
      <w:r w:rsidRPr="00D6195B">
        <w:rPr>
          <w:rFonts w:ascii="Times New Roman" w:hAnsi="Times New Roman" w:cs="Times New Roman"/>
          <w:b/>
          <w:bCs/>
          <w:sz w:val="24"/>
          <w:szCs w:val="24"/>
          <w:lang w:val="en-US"/>
        </w:rPr>
        <w:lastRenderedPageBreak/>
        <w:t>ATTACHMENT</w:t>
      </w:r>
    </w:p>
    <w:p w14:paraId="65CE5EF9" w14:textId="2506C71D" w:rsidR="00641EE1" w:rsidRDefault="00641EE1" w:rsidP="00641EE1">
      <w:pPr>
        <w:rPr>
          <w:rFonts w:ascii="Times New Roman" w:hAnsi="Times New Roman" w:cs="Times New Roman"/>
          <w:b/>
          <w:bCs/>
          <w:sz w:val="24"/>
          <w:szCs w:val="24"/>
          <w:lang w:val="en-US"/>
        </w:rPr>
      </w:pPr>
      <w:r w:rsidRPr="008A23E1">
        <w:rPr>
          <w:rFonts w:ascii="Times New Roman" w:hAnsi="Times New Roman" w:cs="Times New Roman"/>
          <w:b/>
          <w:bCs/>
          <w:i/>
          <w:iCs/>
          <w:sz w:val="24"/>
          <w:szCs w:val="24"/>
          <w:u w:val="single"/>
          <w:lang w:val="en-US"/>
        </w:rPr>
        <w:t>Details of the</w:t>
      </w:r>
      <w:r w:rsidRPr="00D6195B">
        <w:rPr>
          <w:rFonts w:ascii="Times New Roman" w:hAnsi="Times New Roman" w:cs="Times New Roman"/>
          <w:b/>
          <w:bCs/>
          <w:i/>
          <w:iCs/>
          <w:sz w:val="24"/>
          <w:szCs w:val="24"/>
          <w:u w:val="single"/>
          <w:lang w:val="en-US"/>
        </w:rPr>
        <w:t xml:space="preserve"> </w:t>
      </w:r>
      <w:r>
        <w:rPr>
          <w:rFonts w:ascii="Times New Roman" w:hAnsi="Times New Roman" w:cs="Times New Roman"/>
          <w:b/>
          <w:bCs/>
          <w:i/>
          <w:iCs/>
          <w:sz w:val="24"/>
          <w:szCs w:val="24"/>
          <w:u w:val="single"/>
          <w:lang w:val="en-US"/>
        </w:rPr>
        <w:t>Industrial Chemicals Environmental Management (Register) Principles 2022</w:t>
      </w:r>
    </w:p>
    <w:p w14:paraId="391E5B29" w14:textId="77777777" w:rsidR="00641EE1" w:rsidRPr="00C31BD0" w:rsidRDefault="00641EE1" w:rsidP="00641EE1">
      <w:pPr>
        <w:rPr>
          <w:rFonts w:ascii="Times New Roman" w:hAnsi="Times New Roman" w:cs="Times New Roman"/>
          <w:b/>
          <w:bCs/>
          <w:sz w:val="24"/>
          <w:szCs w:val="24"/>
          <w:u w:val="single"/>
          <w:lang w:val="en-US"/>
        </w:rPr>
      </w:pPr>
      <w:r w:rsidRPr="00C31BD0">
        <w:rPr>
          <w:rFonts w:ascii="Times New Roman" w:hAnsi="Times New Roman" w:cs="Times New Roman"/>
          <w:b/>
          <w:bCs/>
          <w:sz w:val="24"/>
          <w:szCs w:val="24"/>
          <w:u w:val="single"/>
          <w:lang w:val="en-US"/>
        </w:rPr>
        <w:t>P</w:t>
      </w:r>
      <w:r>
        <w:rPr>
          <w:rFonts w:ascii="Times New Roman" w:hAnsi="Times New Roman" w:cs="Times New Roman"/>
          <w:b/>
          <w:bCs/>
          <w:sz w:val="24"/>
          <w:szCs w:val="24"/>
          <w:u w:val="single"/>
          <w:lang w:val="en-US"/>
        </w:rPr>
        <w:t>art</w:t>
      </w:r>
      <w:r w:rsidRPr="00C31BD0">
        <w:rPr>
          <w:rFonts w:ascii="Times New Roman" w:hAnsi="Times New Roman" w:cs="Times New Roman"/>
          <w:b/>
          <w:bCs/>
          <w:sz w:val="24"/>
          <w:szCs w:val="24"/>
          <w:u w:val="single"/>
          <w:lang w:val="en-US"/>
        </w:rPr>
        <w:t xml:space="preserve"> 1 - Preliminary</w:t>
      </w:r>
    </w:p>
    <w:p w14:paraId="50FDD592" w14:textId="3DBDF2E2" w:rsidR="00641EE1" w:rsidRPr="00B521E6" w:rsidRDefault="00B521E6">
      <w:pPr>
        <w:rPr>
          <w:rFonts w:ascii="Times New Roman" w:hAnsi="Times New Roman" w:cs="Times New Roman"/>
          <w:b/>
          <w:bCs/>
          <w:sz w:val="24"/>
          <w:szCs w:val="24"/>
        </w:rPr>
      </w:pPr>
      <w:r w:rsidRPr="00B521E6">
        <w:rPr>
          <w:rFonts w:ascii="Times New Roman" w:hAnsi="Times New Roman" w:cs="Times New Roman"/>
          <w:b/>
          <w:bCs/>
          <w:sz w:val="24"/>
          <w:szCs w:val="24"/>
        </w:rPr>
        <w:t>Section 1 – Name</w:t>
      </w:r>
    </w:p>
    <w:p w14:paraId="7247C9A5" w14:textId="6488684A" w:rsidR="00B521E6" w:rsidRDefault="00B04210" w:rsidP="00A50C8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Section 1 provides that the name of the instrument is the </w:t>
      </w:r>
      <w:r w:rsidRPr="00B04210">
        <w:rPr>
          <w:rFonts w:ascii="Times New Roman" w:hAnsi="Times New Roman" w:cs="Times New Roman"/>
          <w:i/>
          <w:iCs/>
          <w:sz w:val="24"/>
          <w:szCs w:val="24"/>
        </w:rPr>
        <w:t>Industrial Chemicals Environmental Management (Register) Principles 2022</w:t>
      </w:r>
      <w:r>
        <w:rPr>
          <w:rFonts w:ascii="Times New Roman" w:hAnsi="Times New Roman" w:cs="Times New Roman"/>
          <w:sz w:val="24"/>
          <w:szCs w:val="24"/>
        </w:rPr>
        <w:t xml:space="preserve"> (the </w:t>
      </w:r>
      <w:proofErr w:type="gramStart"/>
      <w:r>
        <w:rPr>
          <w:rFonts w:ascii="Times New Roman" w:hAnsi="Times New Roman" w:cs="Times New Roman"/>
          <w:sz w:val="24"/>
          <w:szCs w:val="24"/>
        </w:rPr>
        <w:t>Principles</w:t>
      </w:r>
      <w:proofErr w:type="gramEnd"/>
      <w:r>
        <w:rPr>
          <w:rFonts w:ascii="Times New Roman" w:hAnsi="Times New Roman" w:cs="Times New Roman"/>
          <w:sz w:val="24"/>
          <w:szCs w:val="24"/>
        </w:rPr>
        <w:t>).</w:t>
      </w:r>
    </w:p>
    <w:p w14:paraId="1BDDFBB0" w14:textId="2DFBD6E3" w:rsidR="00B521E6" w:rsidRPr="00B521E6" w:rsidRDefault="00B521E6" w:rsidP="00B521E6">
      <w:pPr>
        <w:rPr>
          <w:rFonts w:ascii="Times New Roman" w:hAnsi="Times New Roman" w:cs="Times New Roman"/>
          <w:b/>
          <w:bCs/>
          <w:sz w:val="24"/>
          <w:szCs w:val="24"/>
        </w:rPr>
      </w:pPr>
      <w:r w:rsidRPr="00B521E6">
        <w:rPr>
          <w:rFonts w:ascii="Times New Roman" w:hAnsi="Times New Roman" w:cs="Times New Roman"/>
          <w:b/>
          <w:bCs/>
          <w:sz w:val="24"/>
          <w:szCs w:val="24"/>
        </w:rPr>
        <w:t>Section 2 - Commencement</w:t>
      </w:r>
    </w:p>
    <w:p w14:paraId="4DD1D1B3" w14:textId="30E9896A" w:rsidR="00B521E6" w:rsidRPr="009D0B5F" w:rsidRDefault="00B04210" w:rsidP="00A50C86">
      <w:pPr>
        <w:pStyle w:val="ListParagraph"/>
        <w:numPr>
          <w:ilvl w:val="0"/>
          <w:numId w:val="10"/>
        </w:numPr>
        <w:rPr>
          <w:rFonts w:ascii="Times New Roman" w:hAnsi="Times New Roman" w:cs="Times New Roman"/>
          <w:sz w:val="24"/>
          <w:szCs w:val="24"/>
        </w:rPr>
      </w:pPr>
      <w:r w:rsidRPr="009D0B5F">
        <w:rPr>
          <w:rFonts w:ascii="Times New Roman" w:hAnsi="Times New Roman" w:cs="Times New Roman"/>
          <w:sz w:val="24"/>
          <w:szCs w:val="24"/>
        </w:rPr>
        <w:t xml:space="preserve">Section 2 provides that the </w:t>
      </w:r>
      <w:proofErr w:type="gramStart"/>
      <w:r w:rsidRPr="009D0B5F">
        <w:rPr>
          <w:rFonts w:ascii="Times New Roman" w:hAnsi="Times New Roman" w:cs="Times New Roman"/>
          <w:sz w:val="24"/>
          <w:szCs w:val="24"/>
        </w:rPr>
        <w:t>Principles</w:t>
      </w:r>
      <w:proofErr w:type="gramEnd"/>
      <w:r w:rsidRPr="009D0B5F">
        <w:rPr>
          <w:rFonts w:ascii="Times New Roman" w:hAnsi="Times New Roman" w:cs="Times New Roman"/>
          <w:sz w:val="24"/>
          <w:szCs w:val="24"/>
        </w:rPr>
        <w:t xml:space="preserve"> commence on the day after the instrument is registered on the Federal Register of Legislation.</w:t>
      </w:r>
    </w:p>
    <w:p w14:paraId="0A4978CF" w14:textId="50FAE072" w:rsidR="00B04210" w:rsidRDefault="00B04210" w:rsidP="00B04210">
      <w:pPr>
        <w:pStyle w:val="ListParagraph"/>
        <w:ind w:left="360"/>
        <w:rPr>
          <w:rFonts w:ascii="Times New Roman" w:hAnsi="Times New Roman" w:cs="Times New Roman"/>
          <w:sz w:val="24"/>
          <w:szCs w:val="24"/>
        </w:rPr>
      </w:pPr>
    </w:p>
    <w:p w14:paraId="5561CF4B" w14:textId="10D23B68" w:rsidR="00B04210" w:rsidRPr="009D0B5F" w:rsidRDefault="00B04210" w:rsidP="00A50C86">
      <w:pPr>
        <w:pStyle w:val="ListParagraph"/>
        <w:numPr>
          <w:ilvl w:val="0"/>
          <w:numId w:val="10"/>
        </w:numPr>
        <w:rPr>
          <w:rFonts w:ascii="Times New Roman" w:hAnsi="Times New Roman" w:cs="Times New Roman"/>
          <w:sz w:val="24"/>
          <w:szCs w:val="24"/>
        </w:rPr>
      </w:pPr>
      <w:r w:rsidRPr="009D0B5F">
        <w:rPr>
          <w:rFonts w:ascii="Times New Roman" w:hAnsi="Times New Roman" w:cs="Times New Roman"/>
          <w:sz w:val="24"/>
          <w:szCs w:val="24"/>
        </w:rPr>
        <w:t xml:space="preserve">The note below the table provides that the table relates only to the provisions of the </w:t>
      </w:r>
      <w:proofErr w:type="gramStart"/>
      <w:r w:rsidRPr="009D0B5F">
        <w:rPr>
          <w:rFonts w:ascii="Times New Roman" w:hAnsi="Times New Roman" w:cs="Times New Roman"/>
          <w:sz w:val="24"/>
          <w:szCs w:val="24"/>
        </w:rPr>
        <w:t>Principles</w:t>
      </w:r>
      <w:proofErr w:type="gramEnd"/>
      <w:r w:rsidRPr="009D0B5F">
        <w:rPr>
          <w:rFonts w:ascii="Times New Roman" w:hAnsi="Times New Roman" w:cs="Times New Roman"/>
          <w:sz w:val="24"/>
          <w:szCs w:val="24"/>
        </w:rPr>
        <w:t xml:space="preserve"> as originally made. It will not be amended to deal with any later amendments of the </w:t>
      </w:r>
      <w:proofErr w:type="gramStart"/>
      <w:r w:rsidRPr="009D0B5F">
        <w:rPr>
          <w:rFonts w:ascii="Times New Roman" w:hAnsi="Times New Roman" w:cs="Times New Roman"/>
          <w:sz w:val="24"/>
          <w:szCs w:val="24"/>
        </w:rPr>
        <w:t>Principles</w:t>
      </w:r>
      <w:proofErr w:type="gramEnd"/>
      <w:r w:rsidRPr="009D0B5F">
        <w:rPr>
          <w:rFonts w:ascii="Times New Roman" w:hAnsi="Times New Roman" w:cs="Times New Roman"/>
          <w:sz w:val="24"/>
          <w:szCs w:val="24"/>
        </w:rPr>
        <w:t>. The purpose of this note is to clarify that the commencement of any subsequent amendments is not reflected in the table.</w:t>
      </w:r>
    </w:p>
    <w:p w14:paraId="6C3DAD9E" w14:textId="29E0ACED" w:rsidR="00B04210" w:rsidRDefault="00B04210" w:rsidP="00B04210">
      <w:pPr>
        <w:pStyle w:val="ListParagraph"/>
        <w:ind w:left="360"/>
        <w:rPr>
          <w:rFonts w:ascii="Times New Roman" w:hAnsi="Times New Roman" w:cs="Times New Roman"/>
          <w:sz w:val="24"/>
          <w:szCs w:val="24"/>
        </w:rPr>
      </w:pPr>
    </w:p>
    <w:p w14:paraId="62AD6C79" w14:textId="1FB87DC1" w:rsidR="00B04210" w:rsidRPr="009D0B5F" w:rsidRDefault="00B04210" w:rsidP="00A50C86">
      <w:pPr>
        <w:pStyle w:val="ListParagraph"/>
        <w:numPr>
          <w:ilvl w:val="0"/>
          <w:numId w:val="10"/>
        </w:numPr>
        <w:rPr>
          <w:rFonts w:ascii="Times New Roman" w:hAnsi="Times New Roman" w:cs="Times New Roman"/>
          <w:sz w:val="24"/>
          <w:szCs w:val="24"/>
        </w:rPr>
      </w:pPr>
      <w:r w:rsidRPr="009D0B5F">
        <w:rPr>
          <w:rFonts w:ascii="Times New Roman" w:hAnsi="Times New Roman" w:cs="Times New Roman"/>
          <w:sz w:val="24"/>
          <w:szCs w:val="24"/>
        </w:rPr>
        <w:t xml:space="preserve">Subsection 2(2) clarifies that any information in column 3 of the table is not part of the </w:t>
      </w:r>
      <w:proofErr w:type="gramStart"/>
      <w:r w:rsidRPr="009D0B5F">
        <w:rPr>
          <w:rFonts w:ascii="Times New Roman" w:hAnsi="Times New Roman" w:cs="Times New Roman"/>
          <w:sz w:val="24"/>
          <w:szCs w:val="24"/>
        </w:rPr>
        <w:t>Principles</w:t>
      </w:r>
      <w:proofErr w:type="gramEnd"/>
      <w:r w:rsidRPr="009D0B5F">
        <w:rPr>
          <w:rFonts w:ascii="Times New Roman" w:hAnsi="Times New Roman" w:cs="Times New Roman"/>
          <w:sz w:val="24"/>
          <w:szCs w:val="24"/>
        </w:rPr>
        <w:t xml:space="preserve">. Information may be inserted in this column, or edited in this column, in any published version of the </w:t>
      </w:r>
      <w:proofErr w:type="gramStart"/>
      <w:r w:rsidRPr="009D0B5F">
        <w:rPr>
          <w:rFonts w:ascii="Times New Roman" w:hAnsi="Times New Roman" w:cs="Times New Roman"/>
          <w:sz w:val="24"/>
          <w:szCs w:val="24"/>
        </w:rPr>
        <w:t>Principles</w:t>
      </w:r>
      <w:proofErr w:type="gramEnd"/>
      <w:r w:rsidRPr="009D0B5F">
        <w:rPr>
          <w:rFonts w:ascii="Times New Roman" w:hAnsi="Times New Roman" w:cs="Times New Roman"/>
          <w:sz w:val="24"/>
          <w:szCs w:val="24"/>
        </w:rPr>
        <w:t>.</w:t>
      </w:r>
      <w:r w:rsidR="00FB2900" w:rsidRPr="009D0B5F">
        <w:rPr>
          <w:rFonts w:ascii="Times New Roman" w:hAnsi="Times New Roman" w:cs="Times New Roman"/>
          <w:sz w:val="24"/>
          <w:szCs w:val="24"/>
        </w:rPr>
        <w:t xml:space="preserve"> For example, the date the </w:t>
      </w:r>
      <w:proofErr w:type="gramStart"/>
      <w:r w:rsidR="00FB2900" w:rsidRPr="009D0B5F">
        <w:rPr>
          <w:rFonts w:ascii="Times New Roman" w:hAnsi="Times New Roman" w:cs="Times New Roman"/>
          <w:sz w:val="24"/>
          <w:szCs w:val="24"/>
        </w:rPr>
        <w:t>Principles</w:t>
      </w:r>
      <w:proofErr w:type="gramEnd"/>
      <w:r w:rsidR="00FB2900" w:rsidRPr="009D0B5F">
        <w:rPr>
          <w:rFonts w:ascii="Times New Roman" w:hAnsi="Times New Roman" w:cs="Times New Roman"/>
          <w:sz w:val="24"/>
          <w:szCs w:val="24"/>
        </w:rPr>
        <w:t xml:space="preserve"> commenced will be inserted in this column once that has occurred.</w:t>
      </w:r>
    </w:p>
    <w:p w14:paraId="70A1E415" w14:textId="40E82C23" w:rsidR="00B521E6" w:rsidRPr="00B521E6" w:rsidRDefault="00B521E6" w:rsidP="00B521E6">
      <w:pPr>
        <w:rPr>
          <w:rFonts w:ascii="Times New Roman" w:hAnsi="Times New Roman" w:cs="Times New Roman"/>
          <w:b/>
          <w:bCs/>
          <w:sz w:val="24"/>
          <w:szCs w:val="24"/>
        </w:rPr>
      </w:pPr>
      <w:r w:rsidRPr="00B521E6">
        <w:rPr>
          <w:rFonts w:ascii="Times New Roman" w:hAnsi="Times New Roman" w:cs="Times New Roman"/>
          <w:b/>
          <w:bCs/>
          <w:sz w:val="24"/>
          <w:szCs w:val="24"/>
        </w:rPr>
        <w:t>Section 3 - Authority</w:t>
      </w:r>
    </w:p>
    <w:p w14:paraId="29E66C04" w14:textId="76C61D62" w:rsidR="00B521E6" w:rsidRPr="009D0B5F" w:rsidRDefault="00B04210" w:rsidP="00A50C86">
      <w:pPr>
        <w:pStyle w:val="ListParagraph"/>
        <w:numPr>
          <w:ilvl w:val="0"/>
          <w:numId w:val="10"/>
        </w:numPr>
        <w:rPr>
          <w:rFonts w:ascii="Times New Roman" w:hAnsi="Times New Roman" w:cs="Times New Roman"/>
          <w:sz w:val="24"/>
          <w:szCs w:val="24"/>
        </w:rPr>
      </w:pPr>
      <w:r w:rsidRPr="009D0B5F">
        <w:rPr>
          <w:rFonts w:ascii="Times New Roman" w:hAnsi="Times New Roman" w:cs="Times New Roman"/>
          <w:sz w:val="24"/>
          <w:szCs w:val="24"/>
        </w:rPr>
        <w:t xml:space="preserve">Section 3 provides that the </w:t>
      </w:r>
      <w:proofErr w:type="gramStart"/>
      <w:r w:rsidRPr="009D0B5F">
        <w:rPr>
          <w:rFonts w:ascii="Times New Roman" w:hAnsi="Times New Roman" w:cs="Times New Roman"/>
          <w:sz w:val="24"/>
          <w:szCs w:val="24"/>
        </w:rPr>
        <w:t>Principles</w:t>
      </w:r>
      <w:proofErr w:type="gramEnd"/>
      <w:r w:rsidRPr="009D0B5F">
        <w:rPr>
          <w:rFonts w:ascii="Times New Roman" w:hAnsi="Times New Roman" w:cs="Times New Roman"/>
          <w:sz w:val="24"/>
          <w:szCs w:val="24"/>
        </w:rPr>
        <w:t xml:space="preserve"> are made under subsection 23(1) of the </w:t>
      </w:r>
      <w:r w:rsidRPr="009D0B5F">
        <w:rPr>
          <w:rFonts w:ascii="Times New Roman" w:hAnsi="Times New Roman" w:cs="Times New Roman"/>
          <w:i/>
          <w:iCs/>
          <w:sz w:val="24"/>
          <w:szCs w:val="24"/>
        </w:rPr>
        <w:t>Industrial Chemicals Environmental Management (Register) Act 2021</w:t>
      </w:r>
      <w:r w:rsidR="00271047" w:rsidRPr="009D0B5F">
        <w:rPr>
          <w:rFonts w:ascii="Times New Roman" w:hAnsi="Times New Roman" w:cs="Times New Roman"/>
          <w:sz w:val="24"/>
          <w:szCs w:val="24"/>
        </w:rPr>
        <w:t xml:space="preserve"> (ICEMR Act)</w:t>
      </w:r>
      <w:bookmarkEnd w:id="4"/>
      <w:r w:rsidR="00271047" w:rsidRPr="009D0B5F">
        <w:rPr>
          <w:rFonts w:ascii="Times New Roman" w:hAnsi="Times New Roman" w:cs="Times New Roman"/>
          <w:sz w:val="24"/>
          <w:szCs w:val="24"/>
        </w:rPr>
        <w:t>.</w:t>
      </w:r>
    </w:p>
    <w:p w14:paraId="0108BF3B" w14:textId="7DB882D6" w:rsidR="00B521E6" w:rsidRPr="00B521E6" w:rsidRDefault="00B521E6" w:rsidP="00B521E6">
      <w:pPr>
        <w:rPr>
          <w:rFonts w:ascii="Times New Roman" w:hAnsi="Times New Roman" w:cs="Times New Roman"/>
          <w:b/>
          <w:bCs/>
          <w:sz w:val="24"/>
          <w:szCs w:val="24"/>
        </w:rPr>
      </w:pPr>
      <w:r w:rsidRPr="00B521E6">
        <w:rPr>
          <w:rFonts w:ascii="Times New Roman" w:hAnsi="Times New Roman" w:cs="Times New Roman"/>
          <w:b/>
          <w:bCs/>
          <w:sz w:val="24"/>
          <w:szCs w:val="24"/>
        </w:rPr>
        <w:t>Section 4 - Definitions</w:t>
      </w:r>
    </w:p>
    <w:p w14:paraId="4490D68A" w14:textId="13C42F80" w:rsidR="00B521E6" w:rsidRPr="009D0B5F" w:rsidRDefault="00C87C20" w:rsidP="00A50C86">
      <w:pPr>
        <w:pStyle w:val="ListParagraph"/>
        <w:numPr>
          <w:ilvl w:val="0"/>
          <w:numId w:val="10"/>
        </w:numPr>
        <w:rPr>
          <w:rFonts w:ascii="Times New Roman" w:hAnsi="Times New Roman" w:cs="Times New Roman"/>
          <w:sz w:val="24"/>
          <w:szCs w:val="24"/>
        </w:rPr>
      </w:pPr>
      <w:r w:rsidRPr="009D0B5F">
        <w:rPr>
          <w:rFonts w:ascii="Times New Roman" w:hAnsi="Times New Roman" w:cs="Times New Roman"/>
          <w:sz w:val="24"/>
          <w:szCs w:val="24"/>
        </w:rPr>
        <w:t xml:space="preserve">Section 4 defines a number of key terms for the </w:t>
      </w:r>
      <w:proofErr w:type="gramStart"/>
      <w:r w:rsidRPr="009D0B5F">
        <w:rPr>
          <w:rFonts w:ascii="Times New Roman" w:hAnsi="Times New Roman" w:cs="Times New Roman"/>
          <w:sz w:val="24"/>
          <w:szCs w:val="24"/>
        </w:rPr>
        <w:t>Principles</w:t>
      </w:r>
      <w:proofErr w:type="gramEnd"/>
      <w:r w:rsidRPr="009D0B5F">
        <w:rPr>
          <w:rFonts w:ascii="Times New Roman" w:hAnsi="Times New Roman" w:cs="Times New Roman"/>
          <w:sz w:val="24"/>
          <w:szCs w:val="24"/>
        </w:rPr>
        <w:t xml:space="preserve">. These terms include </w:t>
      </w:r>
      <w:r w:rsidRPr="009D0B5F">
        <w:rPr>
          <w:rFonts w:ascii="Times New Roman" w:hAnsi="Times New Roman" w:cs="Times New Roman"/>
          <w:i/>
          <w:iCs/>
          <w:sz w:val="24"/>
          <w:szCs w:val="24"/>
        </w:rPr>
        <w:t>listing decision</w:t>
      </w:r>
      <w:r w:rsidRPr="009D0B5F">
        <w:rPr>
          <w:rFonts w:ascii="Times New Roman" w:hAnsi="Times New Roman" w:cs="Times New Roman"/>
          <w:sz w:val="24"/>
          <w:szCs w:val="24"/>
        </w:rPr>
        <w:t xml:space="preserve">, </w:t>
      </w:r>
      <w:r w:rsidRPr="009D0B5F">
        <w:rPr>
          <w:rFonts w:ascii="Times New Roman" w:hAnsi="Times New Roman" w:cs="Times New Roman"/>
          <w:i/>
          <w:iCs/>
          <w:sz w:val="24"/>
          <w:szCs w:val="24"/>
        </w:rPr>
        <w:t>assessed use</w:t>
      </w:r>
      <w:r w:rsidRPr="009D0B5F">
        <w:rPr>
          <w:rFonts w:ascii="Times New Roman" w:hAnsi="Times New Roman" w:cs="Times New Roman"/>
          <w:sz w:val="24"/>
          <w:szCs w:val="24"/>
        </w:rPr>
        <w:t xml:space="preserve">, </w:t>
      </w:r>
      <w:r w:rsidRPr="009D0B5F">
        <w:rPr>
          <w:rFonts w:ascii="Times New Roman" w:hAnsi="Times New Roman" w:cs="Times New Roman"/>
          <w:i/>
          <w:iCs/>
          <w:sz w:val="24"/>
          <w:szCs w:val="24"/>
        </w:rPr>
        <w:t>Australian PBT criteria</w:t>
      </w:r>
      <w:r w:rsidR="001902EE" w:rsidRPr="009D0B5F">
        <w:rPr>
          <w:rFonts w:ascii="Times New Roman" w:hAnsi="Times New Roman" w:cs="Times New Roman"/>
          <w:sz w:val="24"/>
          <w:szCs w:val="24"/>
        </w:rPr>
        <w:t xml:space="preserve">, </w:t>
      </w:r>
      <w:r w:rsidRPr="009D0B5F">
        <w:rPr>
          <w:rFonts w:ascii="Times New Roman" w:hAnsi="Times New Roman" w:cs="Times New Roman"/>
          <w:i/>
          <w:iCs/>
          <w:sz w:val="24"/>
          <w:szCs w:val="24"/>
        </w:rPr>
        <w:t>GHS</w:t>
      </w:r>
      <w:r w:rsidR="001902EE" w:rsidRPr="009D0B5F">
        <w:rPr>
          <w:rFonts w:ascii="Times New Roman" w:hAnsi="Times New Roman" w:cs="Times New Roman"/>
          <w:i/>
          <w:iCs/>
          <w:sz w:val="24"/>
          <w:szCs w:val="24"/>
        </w:rPr>
        <w:t xml:space="preserve">, endocrine disruptor </w:t>
      </w:r>
      <w:r w:rsidR="001902EE" w:rsidRPr="009D0B5F">
        <w:rPr>
          <w:rFonts w:ascii="Times New Roman" w:hAnsi="Times New Roman" w:cs="Times New Roman"/>
          <w:sz w:val="24"/>
          <w:szCs w:val="24"/>
        </w:rPr>
        <w:t xml:space="preserve">and </w:t>
      </w:r>
      <w:r w:rsidR="001902EE" w:rsidRPr="009D0B5F">
        <w:rPr>
          <w:rFonts w:ascii="Times New Roman" w:hAnsi="Times New Roman" w:cs="Times New Roman"/>
          <w:i/>
          <w:iCs/>
          <w:sz w:val="24"/>
          <w:szCs w:val="24"/>
        </w:rPr>
        <w:t>per- and polyfluoroalkyl substance</w:t>
      </w:r>
      <w:r w:rsidRPr="009D0B5F">
        <w:rPr>
          <w:rFonts w:ascii="Times New Roman" w:hAnsi="Times New Roman" w:cs="Times New Roman"/>
          <w:sz w:val="24"/>
          <w:szCs w:val="24"/>
        </w:rPr>
        <w:t>.</w:t>
      </w:r>
      <w:r w:rsidR="003F3DC7">
        <w:rPr>
          <w:rFonts w:ascii="Times New Roman" w:hAnsi="Times New Roman" w:cs="Times New Roman"/>
          <w:sz w:val="24"/>
          <w:szCs w:val="24"/>
        </w:rPr>
        <w:t xml:space="preserve"> Paragraphs 8 to 14 below explain the meaning of these terms in the order they appear in the substantive sections of the </w:t>
      </w:r>
      <w:proofErr w:type="gramStart"/>
      <w:r w:rsidR="003F3DC7">
        <w:rPr>
          <w:rFonts w:ascii="Times New Roman" w:hAnsi="Times New Roman" w:cs="Times New Roman"/>
          <w:sz w:val="24"/>
          <w:szCs w:val="24"/>
        </w:rPr>
        <w:t>Principles</w:t>
      </w:r>
      <w:proofErr w:type="gramEnd"/>
      <w:r w:rsidR="003F3DC7">
        <w:rPr>
          <w:rFonts w:ascii="Times New Roman" w:hAnsi="Times New Roman" w:cs="Times New Roman"/>
          <w:sz w:val="24"/>
          <w:szCs w:val="24"/>
        </w:rPr>
        <w:t>, so as to better highlight overlapping concepts and improve clarity.</w:t>
      </w:r>
    </w:p>
    <w:p w14:paraId="10282F8D" w14:textId="1A462BD7" w:rsidR="00C87C20" w:rsidRDefault="00C87C20" w:rsidP="00C87C20">
      <w:pPr>
        <w:pStyle w:val="ListParagraph"/>
        <w:ind w:left="360"/>
        <w:rPr>
          <w:rFonts w:ascii="Times New Roman" w:hAnsi="Times New Roman" w:cs="Times New Roman"/>
          <w:sz w:val="24"/>
          <w:szCs w:val="24"/>
        </w:rPr>
      </w:pPr>
    </w:p>
    <w:p w14:paraId="337A9D15" w14:textId="77777777" w:rsidR="00D265E5" w:rsidRPr="009D0B5F" w:rsidRDefault="00D265E5" w:rsidP="00D265E5">
      <w:pPr>
        <w:pStyle w:val="ListParagraph"/>
        <w:numPr>
          <w:ilvl w:val="0"/>
          <w:numId w:val="10"/>
        </w:numPr>
        <w:rPr>
          <w:rFonts w:ascii="Times New Roman" w:hAnsi="Times New Roman" w:cs="Times New Roman"/>
          <w:sz w:val="24"/>
          <w:szCs w:val="24"/>
        </w:rPr>
      </w:pPr>
      <w:r w:rsidRPr="009D0B5F">
        <w:rPr>
          <w:rFonts w:ascii="Times New Roman" w:hAnsi="Times New Roman" w:cs="Times New Roman"/>
          <w:sz w:val="24"/>
          <w:szCs w:val="24"/>
        </w:rPr>
        <w:t xml:space="preserve">The note in section 4 explains that a number of other terms used in the </w:t>
      </w:r>
      <w:proofErr w:type="gramStart"/>
      <w:r w:rsidRPr="009D0B5F">
        <w:rPr>
          <w:rFonts w:ascii="Times New Roman" w:hAnsi="Times New Roman" w:cs="Times New Roman"/>
          <w:sz w:val="24"/>
          <w:szCs w:val="24"/>
        </w:rPr>
        <w:t>Principles</w:t>
      </w:r>
      <w:proofErr w:type="gramEnd"/>
      <w:r w:rsidRPr="009D0B5F">
        <w:rPr>
          <w:rFonts w:ascii="Times New Roman" w:hAnsi="Times New Roman" w:cs="Times New Roman"/>
          <w:sz w:val="24"/>
          <w:szCs w:val="24"/>
        </w:rPr>
        <w:t xml:space="preserve"> have the same meaning as those terms have in the ICEMR Act. This includes </w:t>
      </w:r>
      <w:r w:rsidRPr="009D0B5F">
        <w:rPr>
          <w:rFonts w:ascii="Times New Roman" w:hAnsi="Times New Roman" w:cs="Times New Roman"/>
          <w:i/>
          <w:iCs/>
          <w:sz w:val="24"/>
          <w:szCs w:val="24"/>
        </w:rPr>
        <w:t>end use</w:t>
      </w:r>
      <w:r w:rsidRPr="009D0B5F">
        <w:rPr>
          <w:rFonts w:ascii="Times New Roman" w:hAnsi="Times New Roman" w:cs="Times New Roman"/>
          <w:sz w:val="24"/>
          <w:szCs w:val="24"/>
        </w:rPr>
        <w:t xml:space="preserve">, </w:t>
      </w:r>
      <w:r w:rsidRPr="009D0B5F">
        <w:rPr>
          <w:rFonts w:ascii="Times New Roman" w:hAnsi="Times New Roman" w:cs="Times New Roman"/>
          <w:i/>
          <w:iCs/>
          <w:sz w:val="24"/>
          <w:szCs w:val="24"/>
        </w:rPr>
        <w:t>environment</w:t>
      </w:r>
      <w:r w:rsidRPr="009D0B5F">
        <w:rPr>
          <w:rFonts w:ascii="Times New Roman" w:hAnsi="Times New Roman" w:cs="Times New Roman"/>
          <w:sz w:val="24"/>
          <w:szCs w:val="24"/>
        </w:rPr>
        <w:t xml:space="preserve">, </w:t>
      </w:r>
      <w:r w:rsidRPr="009D0B5F">
        <w:rPr>
          <w:rFonts w:ascii="Times New Roman" w:hAnsi="Times New Roman" w:cs="Times New Roman"/>
          <w:i/>
          <w:iCs/>
          <w:sz w:val="24"/>
          <w:szCs w:val="24"/>
        </w:rPr>
        <w:t>Register</w:t>
      </w:r>
      <w:r w:rsidRPr="009D0B5F">
        <w:rPr>
          <w:rFonts w:ascii="Times New Roman" w:hAnsi="Times New Roman" w:cs="Times New Roman"/>
          <w:sz w:val="24"/>
          <w:szCs w:val="24"/>
        </w:rPr>
        <w:t xml:space="preserve">, </w:t>
      </w:r>
      <w:r w:rsidRPr="009D0B5F">
        <w:rPr>
          <w:rFonts w:ascii="Times New Roman" w:hAnsi="Times New Roman" w:cs="Times New Roman"/>
          <w:i/>
          <w:iCs/>
          <w:sz w:val="24"/>
          <w:szCs w:val="24"/>
        </w:rPr>
        <w:t xml:space="preserve">relevant industrial </w:t>
      </w:r>
      <w:proofErr w:type="gramStart"/>
      <w:r w:rsidRPr="009D0B5F">
        <w:rPr>
          <w:rFonts w:ascii="Times New Roman" w:hAnsi="Times New Roman" w:cs="Times New Roman"/>
          <w:i/>
          <w:iCs/>
          <w:sz w:val="24"/>
          <w:szCs w:val="24"/>
        </w:rPr>
        <w:t>chemical</w:t>
      </w:r>
      <w:proofErr w:type="gramEnd"/>
      <w:r w:rsidRPr="009D0B5F">
        <w:rPr>
          <w:rFonts w:ascii="Times New Roman" w:hAnsi="Times New Roman" w:cs="Times New Roman"/>
          <w:sz w:val="24"/>
          <w:szCs w:val="24"/>
        </w:rPr>
        <w:t xml:space="preserve"> and </w:t>
      </w:r>
      <w:r w:rsidRPr="009D0B5F">
        <w:rPr>
          <w:rFonts w:ascii="Times New Roman" w:hAnsi="Times New Roman" w:cs="Times New Roman"/>
          <w:i/>
          <w:iCs/>
          <w:sz w:val="24"/>
          <w:szCs w:val="24"/>
        </w:rPr>
        <w:t>scheduling decision</w:t>
      </w:r>
      <w:r w:rsidRPr="009D0B5F">
        <w:rPr>
          <w:rFonts w:ascii="Times New Roman" w:hAnsi="Times New Roman" w:cs="Times New Roman"/>
          <w:sz w:val="24"/>
          <w:szCs w:val="24"/>
        </w:rPr>
        <w:t>.</w:t>
      </w:r>
    </w:p>
    <w:p w14:paraId="77EBA7C5" w14:textId="77777777" w:rsidR="00D265E5" w:rsidRPr="0016182B" w:rsidRDefault="00D265E5" w:rsidP="0016182B">
      <w:pPr>
        <w:pStyle w:val="ListParagraph"/>
        <w:rPr>
          <w:rFonts w:ascii="Times New Roman" w:hAnsi="Times New Roman" w:cs="Times New Roman"/>
          <w:i/>
          <w:iCs/>
          <w:sz w:val="24"/>
          <w:szCs w:val="24"/>
        </w:rPr>
      </w:pPr>
    </w:p>
    <w:p w14:paraId="593B5E09" w14:textId="452FE5F9" w:rsidR="00C87C20" w:rsidRPr="009D0B5F" w:rsidRDefault="00C87C20" w:rsidP="00A50C86">
      <w:pPr>
        <w:pStyle w:val="ListParagraph"/>
        <w:numPr>
          <w:ilvl w:val="0"/>
          <w:numId w:val="10"/>
        </w:numPr>
        <w:rPr>
          <w:rFonts w:ascii="Times New Roman" w:hAnsi="Times New Roman" w:cs="Times New Roman"/>
          <w:sz w:val="24"/>
          <w:szCs w:val="24"/>
        </w:rPr>
      </w:pPr>
      <w:r w:rsidRPr="009D0B5F">
        <w:rPr>
          <w:rFonts w:ascii="Times New Roman" w:hAnsi="Times New Roman" w:cs="Times New Roman"/>
          <w:i/>
          <w:iCs/>
          <w:sz w:val="24"/>
          <w:szCs w:val="24"/>
        </w:rPr>
        <w:t>Listing decision</w:t>
      </w:r>
      <w:r w:rsidRPr="009D0B5F">
        <w:rPr>
          <w:rFonts w:ascii="Times New Roman" w:hAnsi="Times New Roman" w:cs="Times New Roman"/>
          <w:sz w:val="24"/>
          <w:szCs w:val="24"/>
        </w:rPr>
        <w:t xml:space="preserve"> is defined, for a relevant industrial chemical, as a scheduling decision for the chemical that is, or includes, </w:t>
      </w:r>
      <w:r w:rsidR="007205E0" w:rsidRPr="009D0B5F">
        <w:rPr>
          <w:rFonts w:ascii="Times New Roman" w:hAnsi="Times New Roman" w:cs="Times New Roman"/>
          <w:sz w:val="24"/>
          <w:szCs w:val="24"/>
        </w:rPr>
        <w:t xml:space="preserve">a decision to list the chemical in a Schedule </w:t>
      </w:r>
      <w:r w:rsidR="008D52EF">
        <w:rPr>
          <w:rFonts w:ascii="Times New Roman" w:hAnsi="Times New Roman" w:cs="Times New Roman"/>
          <w:sz w:val="24"/>
          <w:szCs w:val="24"/>
        </w:rPr>
        <w:t>of</w:t>
      </w:r>
      <w:r w:rsidR="008D52EF" w:rsidRPr="009D0B5F">
        <w:rPr>
          <w:rFonts w:ascii="Times New Roman" w:hAnsi="Times New Roman" w:cs="Times New Roman"/>
          <w:sz w:val="24"/>
          <w:szCs w:val="24"/>
        </w:rPr>
        <w:t xml:space="preserve"> </w:t>
      </w:r>
      <w:r w:rsidR="007205E0" w:rsidRPr="009D0B5F">
        <w:rPr>
          <w:rFonts w:ascii="Times New Roman" w:hAnsi="Times New Roman" w:cs="Times New Roman"/>
          <w:sz w:val="24"/>
          <w:szCs w:val="24"/>
        </w:rPr>
        <w:t>the Register. In other words, a listing decision is a kind of scheduling decision that is made under paragraph 11(3)(a) of the ICEMR Act. A listing decision under paragraph 11(3)(a) must be made for a chemical before decisions under paragraphs 11(3)(b) (concerning specific controls to be imposed on the chemical) can be made for that chemical</w:t>
      </w:r>
      <w:r w:rsidR="001902EE" w:rsidRPr="009D0B5F">
        <w:rPr>
          <w:rFonts w:ascii="Times New Roman" w:hAnsi="Times New Roman" w:cs="Times New Roman"/>
          <w:sz w:val="24"/>
          <w:szCs w:val="24"/>
        </w:rPr>
        <w:t>.</w:t>
      </w:r>
      <w:r w:rsidR="007205E0" w:rsidRPr="009D0B5F">
        <w:rPr>
          <w:rFonts w:ascii="Times New Roman" w:hAnsi="Times New Roman" w:cs="Times New Roman"/>
          <w:sz w:val="24"/>
          <w:szCs w:val="24"/>
        </w:rPr>
        <w:t xml:space="preserve"> </w:t>
      </w:r>
      <w:r w:rsidR="001902EE" w:rsidRPr="009D0B5F">
        <w:rPr>
          <w:rFonts w:ascii="Times New Roman" w:hAnsi="Times New Roman" w:cs="Times New Roman"/>
          <w:sz w:val="24"/>
          <w:szCs w:val="24"/>
        </w:rPr>
        <w:t>T</w:t>
      </w:r>
      <w:r w:rsidR="007205E0" w:rsidRPr="009D0B5F">
        <w:rPr>
          <w:rFonts w:ascii="Times New Roman" w:hAnsi="Times New Roman" w:cs="Times New Roman"/>
          <w:sz w:val="24"/>
          <w:szCs w:val="24"/>
        </w:rPr>
        <w:t xml:space="preserve">his is because under the </w:t>
      </w:r>
      <w:proofErr w:type="gramStart"/>
      <w:r w:rsidR="007205E0" w:rsidRPr="009D0B5F">
        <w:rPr>
          <w:rFonts w:ascii="Times New Roman" w:hAnsi="Times New Roman" w:cs="Times New Roman"/>
          <w:sz w:val="24"/>
          <w:szCs w:val="24"/>
        </w:rPr>
        <w:t>Principles</w:t>
      </w:r>
      <w:proofErr w:type="gramEnd"/>
      <w:r w:rsidR="007205E0" w:rsidRPr="009D0B5F">
        <w:rPr>
          <w:rFonts w:ascii="Times New Roman" w:hAnsi="Times New Roman" w:cs="Times New Roman"/>
          <w:sz w:val="24"/>
          <w:szCs w:val="24"/>
        </w:rPr>
        <w:t xml:space="preserve">, the </w:t>
      </w:r>
      <w:r w:rsidR="007205E0" w:rsidRPr="009D0B5F">
        <w:rPr>
          <w:rFonts w:ascii="Times New Roman" w:hAnsi="Times New Roman" w:cs="Times New Roman"/>
          <w:sz w:val="24"/>
          <w:szCs w:val="24"/>
        </w:rPr>
        <w:lastRenderedPageBreak/>
        <w:t xml:space="preserve">particular </w:t>
      </w:r>
      <w:r w:rsidR="00212E51">
        <w:rPr>
          <w:rFonts w:ascii="Times New Roman" w:hAnsi="Times New Roman" w:cs="Times New Roman"/>
          <w:sz w:val="24"/>
          <w:szCs w:val="24"/>
        </w:rPr>
        <w:t>s</w:t>
      </w:r>
      <w:r w:rsidR="00212E51" w:rsidRPr="009D0B5F">
        <w:rPr>
          <w:rFonts w:ascii="Times New Roman" w:hAnsi="Times New Roman" w:cs="Times New Roman"/>
          <w:sz w:val="24"/>
          <w:szCs w:val="24"/>
        </w:rPr>
        <w:t xml:space="preserve">chedule </w:t>
      </w:r>
      <w:r w:rsidR="007205E0" w:rsidRPr="009D0B5F">
        <w:rPr>
          <w:rFonts w:ascii="Times New Roman" w:hAnsi="Times New Roman" w:cs="Times New Roman"/>
          <w:sz w:val="24"/>
          <w:szCs w:val="24"/>
        </w:rPr>
        <w:t xml:space="preserve">that a chemical is listed in will determine the parameters for the controls that can be imposed on that chemical. Listing decisions are governed by the requirements in Part 2 of the </w:t>
      </w:r>
      <w:proofErr w:type="gramStart"/>
      <w:r w:rsidR="007205E0" w:rsidRPr="009D0B5F">
        <w:rPr>
          <w:rFonts w:ascii="Times New Roman" w:hAnsi="Times New Roman" w:cs="Times New Roman"/>
          <w:sz w:val="24"/>
          <w:szCs w:val="24"/>
        </w:rPr>
        <w:t>Principles</w:t>
      </w:r>
      <w:proofErr w:type="gramEnd"/>
      <w:r w:rsidR="007205E0" w:rsidRPr="009D0B5F">
        <w:rPr>
          <w:rFonts w:ascii="Times New Roman" w:hAnsi="Times New Roman" w:cs="Times New Roman"/>
          <w:sz w:val="24"/>
          <w:szCs w:val="24"/>
        </w:rPr>
        <w:t>.</w:t>
      </w:r>
    </w:p>
    <w:p w14:paraId="58F4BECA" w14:textId="77777777" w:rsidR="0043155C" w:rsidRPr="0016182B" w:rsidRDefault="0043155C" w:rsidP="0016182B">
      <w:pPr>
        <w:pStyle w:val="ListParagraph"/>
        <w:ind w:left="907"/>
        <w:rPr>
          <w:rFonts w:ascii="Times New Roman" w:hAnsi="Times New Roman" w:cs="Times New Roman"/>
          <w:sz w:val="24"/>
          <w:szCs w:val="24"/>
        </w:rPr>
      </w:pPr>
    </w:p>
    <w:p w14:paraId="6AC38649" w14:textId="0406B0D5" w:rsidR="00190E6A" w:rsidRPr="009D0B5F" w:rsidRDefault="00096A95" w:rsidP="00A50C86">
      <w:pPr>
        <w:pStyle w:val="ListParagraph"/>
        <w:numPr>
          <w:ilvl w:val="0"/>
          <w:numId w:val="10"/>
        </w:numPr>
        <w:rPr>
          <w:rFonts w:ascii="Times New Roman" w:hAnsi="Times New Roman" w:cs="Times New Roman"/>
          <w:sz w:val="24"/>
          <w:szCs w:val="24"/>
        </w:rPr>
      </w:pPr>
      <w:r w:rsidRPr="009D0B5F">
        <w:rPr>
          <w:rFonts w:ascii="Times New Roman" w:hAnsi="Times New Roman" w:cs="Times New Roman"/>
          <w:sz w:val="24"/>
          <w:szCs w:val="24"/>
        </w:rPr>
        <w:t xml:space="preserve">The term </w:t>
      </w:r>
      <w:r w:rsidRPr="009D0B5F">
        <w:rPr>
          <w:rFonts w:ascii="Times New Roman" w:hAnsi="Times New Roman" w:cs="Times New Roman"/>
          <w:i/>
          <w:iCs/>
          <w:sz w:val="24"/>
          <w:szCs w:val="24"/>
        </w:rPr>
        <w:t xml:space="preserve">Australian PBT </w:t>
      </w:r>
      <w:r w:rsidR="007952A0" w:rsidRPr="009D0B5F">
        <w:rPr>
          <w:rFonts w:ascii="Times New Roman" w:hAnsi="Times New Roman" w:cs="Times New Roman"/>
          <w:i/>
          <w:iCs/>
          <w:sz w:val="24"/>
          <w:szCs w:val="24"/>
        </w:rPr>
        <w:t>C</w:t>
      </w:r>
      <w:r w:rsidRPr="009D0B5F">
        <w:rPr>
          <w:rFonts w:ascii="Times New Roman" w:hAnsi="Times New Roman" w:cs="Times New Roman"/>
          <w:i/>
          <w:iCs/>
          <w:sz w:val="24"/>
          <w:szCs w:val="24"/>
        </w:rPr>
        <w:t>riteria</w:t>
      </w:r>
      <w:r w:rsidRPr="009D0B5F">
        <w:rPr>
          <w:rFonts w:ascii="Times New Roman" w:hAnsi="Times New Roman" w:cs="Times New Roman"/>
          <w:sz w:val="24"/>
          <w:szCs w:val="24"/>
        </w:rPr>
        <w:t xml:space="preserve"> refers to the document titled </w:t>
      </w:r>
      <w:r w:rsidRPr="009D0B5F">
        <w:rPr>
          <w:rFonts w:ascii="Times New Roman" w:hAnsi="Times New Roman" w:cs="Times New Roman"/>
          <w:i/>
          <w:iCs/>
          <w:sz w:val="24"/>
          <w:szCs w:val="24"/>
        </w:rPr>
        <w:t xml:space="preserve">Australian Environmental Criteria for Persistent, </w:t>
      </w:r>
      <w:proofErr w:type="spellStart"/>
      <w:r w:rsidRPr="009D0B5F">
        <w:rPr>
          <w:rFonts w:ascii="Times New Roman" w:hAnsi="Times New Roman" w:cs="Times New Roman"/>
          <w:i/>
          <w:iCs/>
          <w:sz w:val="24"/>
          <w:szCs w:val="24"/>
        </w:rPr>
        <w:t>Bioaccumulative</w:t>
      </w:r>
      <w:proofErr w:type="spellEnd"/>
      <w:r w:rsidRPr="009D0B5F">
        <w:rPr>
          <w:rFonts w:ascii="Times New Roman" w:hAnsi="Times New Roman" w:cs="Times New Roman"/>
          <w:i/>
          <w:iCs/>
          <w:sz w:val="24"/>
          <w:szCs w:val="24"/>
        </w:rPr>
        <w:t xml:space="preserve"> and/or Toxic Chemicals</w:t>
      </w:r>
      <w:r w:rsidRPr="009D0B5F">
        <w:rPr>
          <w:rFonts w:ascii="Times New Roman" w:hAnsi="Times New Roman" w:cs="Times New Roman"/>
          <w:sz w:val="24"/>
          <w:szCs w:val="24"/>
        </w:rPr>
        <w:t xml:space="preserve"> published by the </w:t>
      </w:r>
      <w:r w:rsidR="0072542C" w:rsidRPr="009D0B5F">
        <w:rPr>
          <w:rFonts w:ascii="Times New Roman" w:hAnsi="Times New Roman" w:cs="Times New Roman"/>
          <w:sz w:val="24"/>
          <w:szCs w:val="24"/>
        </w:rPr>
        <w:t xml:space="preserve">Environment </w:t>
      </w:r>
      <w:r w:rsidRPr="009D0B5F">
        <w:rPr>
          <w:rFonts w:ascii="Times New Roman" w:hAnsi="Times New Roman" w:cs="Times New Roman"/>
          <w:sz w:val="24"/>
          <w:szCs w:val="24"/>
        </w:rPr>
        <w:t xml:space="preserve">Department. </w:t>
      </w:r>
      <w:r w:rsidR="004A440E" w:rsidRPr="009D0B5F">
        <w:rPr>
          <w:rFonts w:ascii="Times New Roman" w:hAnsi="Times New Roman" w:cs="Times New Roman"/>
          <w:sz w:val="24"/>
          <w:szCs w:val="24"/>
        </w:rPr>
        <w:t xml:space="preserve">This document defines the terms </w:t>
      </w:r>
      <w:r w:rsidR="004A440E" w:rsidRPr="009D0B5F">
        <w:rPr>
          <w:rFonts w:ascii="Times New Roman" w:hAnsi="Times New Roman" w:cs="Times New Roman"/>
          <w:i/>
          <w:iCs/>
          <w:sz w:val="24"/>
          <w:szCs w:val="24"/>
        </w:rPr>
        <w:t>persistent</w:t>
      </w:r>
      <w:r w:rsidR="004A440E" w:rsidRPr="009D0B5F">
        <w:rPr>
          <w:rFonts w:ascii="Times New Roman" w:hAnsi="Times New Roman" w:cs="Times New Roman"/>
          <w:sz w:val="24"/>
          <w:szCs w:val="24"/>
        </w:rPr>
        <w:t xml:space="preserve">, </w:t>
      </w:r>
      <w:proofErr w:type="spellStart"/>
      <w:r w:rsidR="004A440E" w:rsidRPr="009D0B5F">
        <w:rPr>
          <w:rFonts w:ascii="Times New Roman" w:hAnsi="Times New Roman" w:cs="Times New Roman"/>
          <w:i/>
          <w:iCs/>
          <w:sz w:val="24"/>
          <w:szCs w:val="24"/>
        </w:rPr>
        <w:t>bioaccumulative</w:t>
      </w:r>
      <w:proofErr w:type="spellEnd"/>
      <w:r w:rsidR="004A440E" w:rsidRPr="009D0B5F">
        <w:rPr>
          <w:rFonts w:ascii="Times New Roman" w:hAnsi="Times New Roman" w:cs="Times New Roman"/>
          <w:sz w:val="24"/>
          <w:szCs w:val="24"/>
        </w:rPr>
        <w:t xml:space="preserve"> and </w:t>
      </w:r>
      <w:r w:rsidR="00E5367C" w:rsidRPr="009D0B5F">
        <w:rPr>
          <w:rFonts w:ascii="Times New Roman" w:hAnsi="Times New Roman" w:cs="Times New Roman"/>
          <w:i/>
          <w:iCs/>
          <w:sz w:val="24"/>
          <w:szCs w:val="24"/>
        </w:rPr>
        <w:t xml:space="preserve">persistent, </w:t>
      </w:r>
      <w:proofErr w:type="spellStart"/>
      <w:r w:rsidR="00E5367C" w:rsidRPr="009D0B5F">
        <w:rPr>
          <w:rFonts w:ascii="Times New Roman" w:hAnsi="Times New Roman" w:cs="Times New Roman"/>
          <w:i/>
          <w:iCs/>
          <w:sz w:val="24"/>
          <w:szCs w:val="24"/>
        </w:rPr>
        <w:t>bioaccumulative</w:t>
      </w:r>
      <w:proofErr w:type="spellEnd"/>
      <w:r w:rsidR="00E5367C" w:rsidRPr="009D0B5F">
        <w:rPr>
          <w:rFonts w:ascii="Times New Roman" w:hAnsi="Times New Roman" w:cs="Times New Roman"/>
          <w:i/>
          <w:iCs/>
          <w:sz w:val="24"/>
          <w:szCs w:val="24"/>
        </w:rPr>
        <w:t xml:space="preserve"> and toxic</w:t>
      </w:r>
      <w:r w:rsidR="00E5367C" w:rsidRPr="009D0B5F">
        <w:rPr>
          <w:rFonts w:ascii="Times New Roman" w:hAnsi="Times New Roman" w:cs="Times New Roman"/>
          <w:sz w:val="24"/>
          <w:szCs w:val="24"/>
        </w:rPr>
        <w:t xml:space="preserve">, which are key risk characteristics for listing chemicals in Schedules </w:t>
      </w:r>
      <w:r w:rsidR="00BF6733">
        <w:rPr>
          <w:rFonts w:ascii="Times New Roman" w:hAnsi="Times New Roman" w:cs="Times New Roman"/>
          <w:sz w:val="24"/>
          <w:szCs w:val="24"/>
        </w:rPr>
        <w:t>of</w:t>
      </w:r>
      <w:r w:rsidR="00BF6733" w:rsidRPr="009D0B5F">
        <w:rPr>
          <w:rFonts w:ascii="Times New Roman" w:hAnsi="Times New Roman" w:cs="Times New Roman"/>
          <w:sz w:val="24"/>
          <w:szCs w:val="24"/>
        </w:rPr>
        <w:t xml:space="preserve"> </w:t>
      </w:r>
      <w:r w:rsidR="00E5367C" w:rsidRPr="009D0B5F">
        <w:rPr>
          <w:rFonts w:ascii="Times New Roman" w:hAnsi="Times New Roman" w:cs="Times New Roman"/>
          <w:sz w:val="24"/>
          <w:szCs w:val="24"/>
        </w:rPr>
        <w:t>the Register, particularly in relation to high</w:t>
      </w:r>
      <w:r w:rsidR="00F530A5" w:rsidRPr="009D0B5F">
        <w:rPr>
          <w:rFonts w:ascii="Times New Roman" w:hAnsi="Times New Roman" w:cs="Times New Roman"/>
          <w:sz w:val="24"/>
          <w:szCs w:val="24"/>
        </w:rPr>
        <w:t>er</w:t>
      </w:r>
      <w:r w:rsidR="00E5367C" w:rsidRPr="009D0B5F">
        <w:rPr>
          <w:rFonts w:ascii="Times New Roman" w:hAnsi="Times New Roman" w:cs="Times New Roman"/>
          <w:sz w:val="24"/>
          <w:szCs w:val="24"/>
        </w:rPr>
        <w:t xml:space="preserve"> concern chemicals to be listed in Schedules 5</w:t>
      </w:r>
      <w:r w:rsidR="009B120C" w:rsidRPr="009D0B5F">
        <w:rPr>
          <w:rFonts w:ascii="Times New Roman" w:hAnsi="Times New Roman" w:cs="Times New Roman"/>
          <w:sz w:val="24"/>
          <w:szCs w:val="24"/>
        </w:rPr>
        <w:t xml:space="preserve"> to </w:t>
      </w:r>
      <w:r w:rsidR="00E5367C" w:rsidRPr="009D0B5F">
        <w:rPr>
          <w:rFonts w:ascii="Times New Roman" w:hAnsi="Times New Roman" w:cs="Times New Roman"/>
          <w:sz w:val="24"/>
          <w:szCs w:val="24"/>
        </w:rPr>
        <w:t xml:space="preserve">7. The Australian PBT Criteria is a technical document, </w:t>
      </w:r>
      <w:r w:rsidR="00FC6B22" w:rsidRPr="009D0B5F">
        <w:rPr>
          <w:rFonts w:ascii="Times New Roman" w:hAnsi="Times New Roman" w:cs="Times New Roman"/>
          <w:sz w:val="24"/>
          <w:szCs w:val="24"/>
        </w:rPr>
        <w:t xml:space="preserve">reflecting the current state of </w:t>
      </w:r>
      <w:r w:rsidR="00E5367C" w:rsidRPr="009D0B5F">
        <w:rPr>
          <w:rFonts w:ascii="Times New Roman" w:hAnsi="Times New Roman" w:cs="Times New Roman"/>
          <w:sz w:val="24"/>
          <w:szCs w:val="24"/>
        </w:rPr>
        <w:t>scientific knowledge</w:t>
      </w:r>
      <w:r w:rsidR="00FC6B22" w:rsidRPr="009D0B5F">
        <w:rPr>
          <w:rFonts w:ascii="Times New Roman" w:hAnsi="Times New Roman" w:cs="Times New Roman"/>
          <w:sz w:val="24"/>
          <w:szCs w:val="24"/>
        </w:rPr>
        <w:t xml:space="preserve"> </w:t>
      </w:r>
      <w:r w:rsidR="00E5367C" w:rsidRPr="009D0B5F">
        <w:rPr>
          <w:rFonts w:ascii="Times New Roman" w:hAnsi="Times New Roman" w:cs="Times New Roman"/>
          <w:sz w:val="24"/>
          <w:szCs w:val="24"/>
        </w:rPr>
        <w:t>concerning these risk characteristics</w:t>
      </w:r>
      <w:r w:rsidR="00FC6B22" w:rsidRPr="009D0B5F">
        <w:rPr>
          <w:rFonts w:ascii="Times New Roman" w:hAnsi="Times New Roman" w:cs="Times New Roman"/>
          <w:sz w:val="24"/>
          <w:szCs w:val="24"/>
        </w:rPr>
        <w:t xml:space="preserve"> and the harm to the environment that is likely to eventuate from chemicals with such characteristics.</w:t>
      </w:r>
      <w:r w:rsidR="00096554" w:rsidRPr="009D0B5F">
        <w:rPr>
          <w:rFonts w:ascii="Times New Roman" w:hAnsi="Times New Roman" w:cs="Times New Roman"/>
          <w:sz w:val="24"/>
          <w:szCs w:val="24"/>
        </w:rPr>
        <w:t xml:space="preserve"> The Australian PBT Criteria is </w:t>
      </w:r>
      <w:r w:rsidR="0005173E" w:rsidRPr="009D0B5F">
        <w:rPr>
          <w:rFonts w:ascii="Times New Roman" w:hAnsi="Times New Roman" w:cs="Times New Roman"/>
          <w:sz w:val="24"/>
          <w:szCs w:val="24"/>
        </w:rPr>
        <w:t xml:space="preserve">incorporated </w:t>
      </w:r>
      <w:r w:rsidR="003D63F9" w:rsidRPr="009D0B5F">
        <w:rPr>
          <w:rFonts w:ascii="Times New Roman" w:hAnsi="Times New Roman" w:cs="Times New Roman"/>
          <w:sz w:val="24"/>
          <w:szCs w:val="24"/>
        </w:rPr>
        <w:t xml:space="preserve">as existing on the commencement of the </w:t>
      </w:r>
      <w:proofErr w:type="gramStart"/>
      <w:r w:rsidR="003D63F9" w:rsidRPr="009D0B5F">
        <w:rPr>
          <w:rFonts w:ascii="Times New Roman" w:hAnsi="Times New Roman" w:cs="Times New Roman"/>
          <w:sz w:val="24"/>
          <w:szCs w:val="24"/>
        </w:rPr>
        <w:t>Principles</w:t>
      </w:r>
      <w:proofErr w:type="gramEnd"/>
      <w:r w:rsidR="003D63F9" w:rsidRPr="009D0B5F">
        <w:rPr>
          <w:rFonts w:ascii="Times New Roman" w:hAnsi="Times New Roman" w:cs="Times New Roman"/>
          <w:sz w:val="24"/>
          <w:szCs w:val="24"/>
        </w:rPr>
        <w:t xml:space="preserve">, as permitted by subsection 23(3) of the </w:t>
      </w:r>
      <w:r w:rsidR="002E3B11" w:rsidRPr="009D0B5F">
        <w:rPr>
          <w:rFonts w:ascii="Times New Roman" w:hAnsi="Times New Roman" w:cs="Times New Roman"/>
          <w:sz w:val="24"/>
          <w:szCs w:val="24"/>
        </w:rPr>
        <w:t>ICEMR Act</w:t>
      </w:r>
      <w:r w:rsidR="00FC6B22" w:rsidRPr="009D0B5F">
        <w:rPr>
          <w:rFonts w:ascii="Times New Roman" w:hAnsi="Times New Roman" w:cs="Times New Roman"/>
          <w:sz w:val="24"/>
          <w:szCs w:val="24"/>
        </w:rPr>
        <w:t xml:space="preserve">. </w:t>
      </w:r>
      <w:r w:rsidR="003D63F9" w:rsidRPr="009D0B5F">
        <w:rPr>
          <w:rFonts w:ascii="Times New Roman" w:hAnsi="Times New Roman" w:cs="Times New Roman"/>
          <w:sz w:val="24"/>
          <w:szCs w:val="24"/>
        </w:rPr>
        <w:t xml:space="preserve">This is appropriate, as the Australian PBT Criteria </w:t>
      </w:r>
      <w:r w:rsidR="00055A17" w:rsidRPr="009D0B5F">
        <w:rPr>
          <w:rFonts w:ascii="Times New Roman" w:hAnsi="Times New Roman" w:cs="Times New Roman"/>
          <w:sz w:val="24"/>
          <w:szCs w:val="24"/>
        </w:rPr>
        <w:t>ha</w:t>
      </w:r>
      <w:r w:rsidR="00055A17">
        <w:rPr>
          <w:rFonts w:ascii="Times New Roman" w:hAnsi="Times New Roman" w:cs="Times New Roman"/>
          <w:sz w:val="24"/>
          <w:szCs w:val="24"/>
        </w:rPr>
        <w:t>s</w:t>
      </w:r>
      <w:r w:rsidR="00055A17" w:rsidRPr="009D0B5F">
        <w:rPr>
          <w:rFonts w:ascii="Times New Roman" w:hAnsi="Times New Roman" w:cs="Times New Roman"/>
          <w:sz w:val="24"/>
          <w:szCs w:val="24"/>
        </w:rPr>
        <w:t xml:space="preserve"> </w:t>
      </w:r>
      <w:r w:rsidR="003D63F9" w:rsidRPr="009D0B5F">
        <w:rPr>
          <w:rFonts w:ascii="Times New Roman" w:hAnsi="Times New Roman" w:cs="Times New Roman"/>
          <w:sz w:val="24"/>
          <w:szCs w:val="24"/>
        </w:rPr>
        <w:t xml:space="preserve">been subject to consultation with </w:t>
      </w:r>
      <w:r w:rsidR="00BF1183" w:rsidRPr="009D0B5F">
        <w:rPr>
          <w:rFonts w:ascii="Times New Roman" w:hAnsi="Times New Roman" w:cs="Times New Roman"/>
          <w:sz w:val="24"/>
          <w:szCs w:val="24"/>
        </w:rPr>
        <w:t>jurisdictions and industry</w:t>
      </w:r>
      <w:r w:rsidR="0022782D" w:rsidRPr="009D0B5F">
        <w:rPr>
          <w:rFonts w:ascii="Times New Roman" w:hAnsi="Times New Roman" w:cs="Times New Roman"/>
          <w:sz w:val="24"/>
          <w:szCs w:val="24"/>
        </w:rPr>
        <w:t xml:space="preserve">. </w:t>
      </w:r>
      <w:r w:rsidR="009C6EF4" w:rsidRPr="009D0B5F">
        <w:rPr>
          <w:rFonts w:ascii="Times New Roman" w:hAnsi="Times New Roman" w:cs="Times New Roman"/>
          <w:sz w:val="24"/>
          <w:szCs w:val="24"/>
        </w:rPr>
        <w:t>Given its importance to the scheme, i</w:t>
      </w:r>
      <w:r w:rsidR="0022782D" w:rsidRPr="009D0B5F">
        <w:rPr>
          <w:rFonts w:ascii="Times New Roman" w:hAnsi="Times New Roman" w:cs="Times New Roman"/>
          <w:sz w:val="24"/>
          <w:szCs w:val="24"/>
        </w:rPr>
        <w:t>f the document were to be changed in the future, it is appropriate that</w:t>
      </w:r>
      <w:r w:rsidR="009C6EF4" w:rsidRPr="009D0B5F">
        <w:rPr>
          <w:rFonts w:ascii="Times New Roman" w:hAnsi="Times New Roman" w:cs="Times New Roman"/>
          <w:sz w:val="24"/>
          <w:szCs w:val="24"/>
        </w:rPr>
        <w:t xml:space="preserve"> the changes also b</w:t>
      </w:r>
      <w:r w:rsidR="00A21292" w:rsidRPr="009D0B5F">
        <w:rPr>
          <w:rFonts w:ascii="Times New Roman" w:hAnsi="Times New Roman" w:cs="Times New Roman"/>
          <w:sz w:val="24"/>
          <w:szCs w:val="24"/>
        </w:rPr>
        <w:t>e</w:t>
      </w:r>
      <w:r w:rsidR="009C6EF4" w:rsidRPr="009D0B5F">
        <w:rPr>
          <w:rFonts w:ascii="Times New Roman" w:hAnsi="Times New Roman" w:cs="Times New Roman"/>
          <w:sz w:val="24"/>
          <w:szCs w:val="24"/>
        </w:rPr>
        <w:t xml:space="preserve"> subject to consultation; this will occu</w:t>
      </w:r>
      <w:r w:rsidR="00C917A6" w:rsidRPr="009D0B5F">
        <w:rPr>
          <w:rFonts w:ascii="Times New Roman" w:hAnsi="Times New Roman" w:cs="Times New Roman"/>
          <w:sz w:val="24"/>
          <w:szCs w:val="24"/>
        </w:rPr>
        <w:t xml:space="preserve">r </w:t>
      </w:r>
      <w:r w:rsidR="00015F24" w:rsidRPr="009D0B5F">
        <w:rPr>
          <w:rFonts w:ascii="Times New Roman" w:hAnsi="Times New Roman" w:cs="Times New Roman"/>
          <w:sz w:val="24"/>
          <w:szCs w:val="24"/>
        </w:rPr>
        <w:t xml:space="preserve">as part of the statutory requirements for amending the </w:t>
      </w:r>
      <w:proofErr w:type="gramStart"/>
      <w:r w:rsidR="00015F24" w:rsidRPr="009D0B5F">
        <w:rPr>
          <w:rFonts w:ascii="Times New Roman" w:hAnsi="Times New Roman" w:cs="Times New Roman"/>
          <w:sz w:val="24"/>
          <w:szCs w:val="24"/>
        </w:rPr>
        <w:t>Principles</w:t>
      </w:r>
      <w:proofErr w:type="gramEnd"/>
      <w:r w:rsidR="00015F24" w:rsidRPr="009D0B5F">
        <w:rPr>
          <w:rFonts w:ascii="Times New Roman" w:hAnsi="Times New Roman" w:cs="Times New Roman"/>
          <w:sz w:val="24"/>
          <w:szCs w:val="24"/>
        </w:rPr>
        <w:t>.</w:t>
      </w:r>
      <w:r w:rsidR="009C6EF4" w:rsidRPr="009D0B5F">
        <w:rPr>
          <w:rFonts w:ascii="Times New Roman" w:hAnsi="Times New Roman" w:cs="Times New Roman"/>
          <w:sz w:val="24"/>
          <w:szCs w:val="24"/>
        </w:rPr>
        <w:t xml:space="preserve"> </w:t>
      </w:r>
      <w:r w:rsidR="00FC6B22" w:rsidRPr="009D0B5F">
        <w:rPr>
          <w:rFonts w:ascii="Times New Roman" w:hAnsi="Times New Roman" w:cs="Times New Roman"/>
          <w:sz w:val="24"/>
          <w:szCs w:val="24"/>
        </w:rPr>
        <w:t xml:space="preserve">The Australian PBT Criteria is available on the </w:t>
      </w:r>
      <w:r w:rsidR="0072542C" w:rsidRPr="009D0B5F">
        <w:rPr>
          <w:rFonts w:ascii="Times New Roman" w:hAnsi="Times New Roman" w:cs="Times New Roman"/>
          <w:sz w:val="24"/>
          <w:szCs w:val="24"/>
        </w:rPr>
        <w:t xml:space="preserve">Environment </w:t>
      </w:r>
      <w:r w:rsidR="00FC6B22" w:rsidRPr="009D0B5F">
        <w:rPr>
          <w:rFonts w:ascii="Times New Roman" w:hAnsi="Times New Roman" w:cs="Times New Roman"/>
          <w:sz w:val="24"/>
          <w:szCs w:val="24"/>
        </w:rPr>
        <w:t xml:space="preserve">Department’s website </w:t>
      </w:r>
      <w:r w:rsidR="0016182B">
        <w:rPr>
          <w:rFonts w:ascii="Times New Roman" w:hAnsi="Times New Roman" w:cs="Times New Roman"/>
          <w:sz w:val="24"/>
          <w:szCs w:val="24"/>
        </w:rPr>
        <w:t>(</w:t>
      </w:r>
      <w:hyperlink r:id="rId13" w:history="1">
        <w:r w:rsidR="0016182B" w:rsidRPr="00ED761C">
          <w:rPr>
            <w:rStyle w:val="Hyperlink"/>
            <w:rFonts w:ascii="Times New Roman" w:hAnsi="Times New Roman" w:cs="Times New Roman"/>
            <w:sz w:val="24"/>
            <w:szCs w:val="24"/>
          </w:rPr>
          <w:t>www.dcceew.gov.au</w:t>
        </w:r>
      </w:hyperlink>
      <w:r w:rsidR="0016182B">
        <w:rPr>
          <w:rFonts w:ascii="Times New Roman" w:hAnsi="Times New Roman" w:cs="Times New Roman"/>
          <w:sz w:val="24"/>
          <w:szCs w:val="24"/>
        </w:rPr>
        <w:t xml:space="preserve">) </w:t>
      </w:r>
      <w:r w:rsidR="00FC6B22" w:rsidRPr="009D0B5F">
        <w:rPr>
          <w:rFonts w:ascii="Times New Roman" w:hAnsi="Times New Roman" w:cs="Times New Roman"/>
          <w:sz w:val="24"/>
          <w:szCs w:val="24"/>
        </w:rPr>
        <w:t>for any person to download free of charge.</w:t>
      </w:r>
    </w:p>
    <w:p w14:paraId="425890EB" w14:textId="762FFDC3" w:rsidR="00FC6B22" w:rsidRDefault="00FC6B22" w:rsidP="00FC6B22">
      <w:pPr>
        <w:pStyle w:val="ListParagraph"/>
        <w:ind w:left="360"/>
        <w:rPr>
          <w:rFonts w:ascii="Times New Roman" w:hAnsi="Times New Roman" w:cs="Times New Roman"/>
          <w:sz w:val="24"/>
          <w:szCs w:val="24"/>
        </w:rPr>
      </w:pPr>
    </w:p>
    <w:p w14:paraId="4C7CAEEE" w14:textId="716D42A0" w:rsidR="003F3DC7" w:rsidRDefault="003F3DC7" w:rsidP="00A50C86">
      <w:pPr>
        <w:pStyle w:val="ListParagraph"/>
        <w:numPr>
          <w:ilvl w:val="0"/>
          <w:numId w:val="10"/>
        </w:numPr>
        <w:rPr>
          <w:rFonts w:ascii="Times New Roman" w:hAnsi="Times New Roman" w:cs="Times New Roman"/>
          <w:sz w:val="24"/>
          <w:szCs w:val="24"/>
        </w:rPr>
      </w:pPr>
      <w:r w:rsidRPr="003F3DC7">
        <w:rPr>
          <w:rFonts w:ascii="Times New Roman" w:hAnsi="Times New Roman" w:cs="Times New Roman"/>
          <w:sz w:val="24"/>
          <w:szCs w:val="24"/>
        </w:rPr>
        <w:t>An assessed use for a relevant industrial chemical means an end use for the chemical that has been considered in either a Commonwealth risk assessment or a risk assessment undertaken by a State or Territory government body, a foreign government body or a public international organisation. This term is relevant to the listing decision for a relevant industrial chemical, as the criteria for listing a chemical in Schedules 2 to 5 involve consideration of the relevant assessed use of the chemical. A chemical may have more than one assessed use (whether from the same risk assessment or from multiple risk assessments). In such cases, the chemical may be listed in multiple Schedules of the Register by reference to the different assessed uses. Conversely, the chemical may be listed multiple times in the same Schedule of the Register by reference to the different assessed uses. Whether different assessed uses of an industrial chemical are listed in the same or different schedules will depend on the extent to which the different uses pose different risks to the environment. Risk management measures may be imposed on any uses of an industrial chemical, not just the assessed use that has been relied on for listing the chemical</w:t>
      </w:r>
      <w:r>
        <w:rPr>
          <w:rFonts w:ascii="Times New Roman" w:hAnsi="Times New Roman" w:cs="Times New Roman"/>
          <w:sz w:val="24"/>
          <w:szCs w:val="24"/>
        </w:rPr>
        <w:t>.</w:t>
      </w:r>
    </w:p>
    <w:p w14:paraId="664FCEC1" w14:textId="77777777" w:rsidR="003F3DC7" w:rsidRPr="0016182B" w:rsidRDefault="003F3DC7" w:rsidP="0016182B">
      <w:pPr>
        <w:pStyle w:val="ListParagraph"/>
        <w:rPr>
          <w:rFonts w:ascii="Times New Roman" w:hAnsi="Times New Roman" w:cs="Times New Roman"/>
          <w:sz w:val="24"/>
          <w:szCs w:val="24"/>
        </w:rPr>
      </w:pPr>
    </w:p>
    <w:p w14:paraId="2BE3C205" w14:textId="11C84E9E" w:rsidR="00EB600D" w:rsidRPr="009D0B5F" w:rsidRDefault="005425A2" w:rsidP="00A50C86">
      <w:pPr>
        <w:pStyle w:val="ListParagraph"/>
        <w:numPr>
          <w:ilvl w:val="0"/>
          <w:numId w:val="10"/>
        </w:numPr>
        <w:rPr>
          <w:rFonts w:ascii="Times New Roman" w:hAnsi="Times New Roman" w:cs="Times New Roman"/>
          <w:sz w:val="24"/>
          <w:szCs w:val="24"/>
        </w:rPr>
      </w:pPr>
      <w:r w:rsidRPr="009D0B5F">
        <w:rPr>
          <w:rFonts w:ascii="Times New Roman" w:hAnsi="Times New Roman" w:cs="Times New Roman"/>
          <w:sz w:val="24"/>
          <w:szCs w:val="24"/>
        </w:rPr>
        <w:t xml:space="preserve">The term </w:t>
      </w:r>
      <w:r w:rsidRPr="009D0B5F">
        <w:rPr>
          <w:rFonts w:ascii="Times New Roman" w:hAnsi="Times New Roman" w:cs="Times New Roman"/>
          <w:i/>
          <w:iCs/>
          <w:sz w:val="24"/>
          <w:szCs w:val="24"/>
        </w:rPr>
        <w:t>GHS</w:t>
      </w:r>
      <w:r w:rsidRPr="009D0B5F">
        <w:rPr>
          <w:rFonts w:ascii="Times New Roman" w:hAnsi="Times New Roman" w:cs="Times New Roman"/>
          <w:sz w:val="24"/>
          <w:szCs w:val="24"/>
        </w:rPr>
        <w:t xml:space="preserve"> refers to the document titled </w:t>
      </w:r>
      <w:r w:rsidRPr="009D0B5F">
        <w:rPr>
          <w:rFonts w:ascii="Times New Roman" w:hAnsi="Times New Roman" w:cs="Times New Roman"/>
          <w:i/>
          <w:iCs/>
          <w:sz w:val="24"/>
          <w:szCs w:val="24"/>
        </w:rPr>
        <w:t>Globally Harmonised System of Classification and Labelling of Chemicals</w:t>
      </w:r>
      <w:r w:rsidRPr="009D0B5F">
        <w:rPr>
          <w:rFonts w:ascii="Times New Roman" w:hAnsi="Times New Roman" w:cs="Times New Roman"/>
          <w:sz w:val="24"/>
          <w:szCs w:val="24"/>
        </w:rPr>
        <w:t xml:space="preserve"> published by the United Nations</w:t>
      </w:r>
      <w:r w:rsidR="009D0B5F" w:rsidRPr="009D0B5F">
        <w:rPr>
          <w:rFonts w:ascii="Times New Roman" w:hAnsi="Times New Roman" w:cs="Times New Roman"/>
          <w:sz w:val="24"/>
          <w:szCs w:val="24"/>
        </w:rPr>
        <w:t>. This document is incorporated</w:t>
      </w:r>
      <w:r w:rsidRPr="009D0B5F">
        <w:rPr>
          <w:rFonts w:ascii="Times New Roman" w:hAnsi="Times New Roman" w:cs="Times New Roman"/>
          <w:sz w:val="24"/>
          <w:szCs w:val="24"/>
        </w:rPr>
        <w:t xml:space="preserve"> as existing from time to time. A number of terms used in the </w:t>
      </w:r>
      <w:proofErr w:type="gramStart"/>
      <w:r w:rsidRPr="009D0B5F">
        <w:rPr>
          <w:rFonts w:ascii="Times New Roman" w:hAnsi="Times New Roman" w:cs="Times New Roman"/>
          <w:sz w:val="24"/>
          <w:szCs w:val="24"/>
        </w:rPr>
        <w:t>Principles</w:t>
      </w:r>
      <w:proofErr w:type="gramEnd"/>
      <w:r w:rsidRPr="009D0B5F">
        <w:rPr>
          <w:rFonts w:ascii="Times New Roman" w:hAnsi="Times New Roman" w:cs="Times New Roman"/>
          <w:sz w:val="24"/>
          <w:szCs w:val="24"/>
        </w:rPr>
        <w:t xml:space="preserve"> take their meaning from the GHS, including </w:t>
      </w:r>
      <w:r w:rsidRPr="009D0B5F">
        <w:rPr>
          <w:rFonts w:ascii="Times New Roman" w:hAnsi="Times New Roman" w:cs="Times New Roman"/>
          <w:i/>
          <w:iCs/>
          <w:sz w:val="24"/>
          <w:szCs w:val="24"/>
        </w:rPr>
        <w:t>bioavailable</w:t>
      </w:r>
      <w:r w:rsidRPr="009D0B5F">
        <w:rPr>
          <w:rFonts w:ascii="Times New Roman" w:hAnsi="Times New Roman" w:cs="Times New Roman"/>
          <w:sz w:val="24"/>
          <w:szCs w:val="24"/>
        </w:rPr>
        <w:t xml:space="preserve">, </w:t>
      </w:r>
      <w:r w:rsidRPr="009D0B5F">
        <w:rPr>
          <w:rFonts w:ascii="Times New Roman" w:hAnsi="Times New Roman" w:cs="Times New Roman"/>
          <w:i/>
          <w:iCs/>
          <w:sz w:val="24"/>
          <w:szCs w:val="24"/>
        </w:rPr>
        <w:t xml:space="preserve">harmful </w:t>
      </w:r>
      <w:r w:rsidR="006071B3" w:rsidRPr="009D0B5F">
        <w:rPr>
          <w:rFonts w:ascii="Times New Roman" w:hAnsi="Times New Roman" w:cs="Times New Roman"/>
          <w:i/>
          <w:iCs/>
          <w:sz w:val="24"/>
          <w:szCs w:val="24"/>
        </w:rPr>
        <w:t xml:space="preserve">to aquatic life </w:t>
      </w:r>
      <w:r w:rsidRPr="009D0B5F">
        <w:rPr>
          <w:rFonts w:ascii="Times New Roman" w:hAnsi="Times New Roman" w:cs="Times New Roman"/>
          <w:i/>
          <w:iCs/>
          <w:sz w:val="24"/>
          <w:szCs w:val="24"/>
        </w:rPr>
        <w:t>with acute effects</w:t>
      </w:r>
      <w:r w:rsidRPr="009D0B5F">
        <w:rPr>
          <w:rFonts w:ascii="Times New Roman" w:hAnsi="Times New Roman" w:cs="Times New Roman"/>
          <w:sz w:val="24"/>
          <w:szCs w:val="24"/>
        </w:rPr>
        <w:t xml:space="preserve">, </w:t>
      </w:r>
      <w:r w:rsidRPr="009D0B5F">
        <w:rPr>
          <w:rFonts w:ascii="Times New Roman" w:hAnsi="Times New Roman" w:cs="Times New Roman"/>
          <w:i/>
          <w:iCs/>
          <w:sz w:val="24"/>
          <w:szCs w:val="24"/>
        </w:rPr>
        <w:t xml:space="preserve">harmful </w:t>
      </w:r>
      <w:r w:rsidR="006071B3" w:rsidRPr="009D0B5F">
        <w:rPr>
          <w:rFonts w:ascii="Times New Roman" w:hAnsi="Times New Roman" w:cs="Times New Roman"/>
          <w:i/>
          <w:iCs/>
          <w:sz w:val="24"/>
          <w:szCs w:val="24"/>
        </w:rPr>
        <w:t xml:space="preserve">to aquatic life </w:t>
      </w:r>
      <w:r w:rsidRPr="009D0B5F">
        <w:rPr>
          <w:rFonts w:ascii="Times New Roman" w:hAnsi="Times New Roman" w:cs="Times New Roman"/>
          <w:i/>
          <w:iCs/>
          <w:sz w:val="24"/>
          <w:szCs w:val="24"/>
        </w:rPr>
        <w:t>with long lasting effects</w:t>
      </w:r>
      <w:r w:rsidRPr="009D0B5F">
        <w:rPr>
          <w:rFonts w:ascii="Times New Roman" w:hAnsi="Times New Roman" w:cs="Times New Roman"/>
          <w:sz w:val="24"/>
          <w:szCs w:val="24"/>
        </w:rPr>
        <w:t xml:space="preserve">, </w:t>
      </w:r>
      <w:r w:rsidRPr="009D0B5F">
        <w:rPr>
          <w:rFonts w:ascii="Times New Roman" w:hAnsi="Times New Roman" w:cs="Times New Roman"/>
          <w:i/>
          <w:iCs/>
          <w:sz w:val="24"/>
          <w:szCs w:val="24"/>
        </w:rPr>
        <w:t xml:space="preserve">toxic </w:t>
      </w:r>
      <w:r w:rsidR="006071B3" w:rsidRPr="009D0B5F">
        <w:rPr>
          <w:rFonts w:ascii="Times New Roman" w:hAnsi="Times New Roman" w:cs="Times New Roman"/>
          <w:i/>
          <w:iCs/>
          <w:sz w:val="24"/>
          <w:szCs w:val="24"/>
        </w:rPr>
        <w:t xml:space="preserve">to aquatic life </w:t>
      </w:r>
      <w:r w:rsidRPr="009D0B5F">
        <w:rPr>
          <w:rFonts w:ascii="Times New Roman" w:hAnsi="Times New Roman" w:cs="Times New Roman"/>
          <w:i/>
          <w:iCs/>
          <w:sz w:val="24"/>
          <w:szCs w:val="24"/>
        </w:rPr>
        <w:t>with acute effects</w:t>
      </w:r>
      <w:r w:rsidRPr="009D0B5F">
        <w:rPr>
          <w:rFonts w:ascii="Times New Roman" w:hAnsi="Times New Roman" w:cs="Times New Roman"/>
          <w:sz w:val="24"/>
          <w:szCs w:val="24"/>
        </w:rPr>
        <w:t xml:space="preserve">, </w:t>
      </w:r>
      <w:r w:rsidRPr="009D0B5F">
        <w:rPr>
          <w:rFonts w:ascii="Times New Roman" w:hAnsi="Times New Roman" w:cs="Times New Roman"/>
          <w:i/>
          <w:iCs/>
          <w:sz w:val="24"/>
          <w:szCs w:val="24"/>
        </w:rPr>
        <w:t xml:space="preserve">toxic </w:t>
      </w:r>
      <w:r w:rsidR="006071B3" w:rsidRPr="009D0B5F">
        <w:rPr>
          <w:rFonts w:ascii="Times New Roman" w:hAnsi="Times New Roman" w:cs="Times New Roman"/>
          <w:i/>
          <w:iCs/>
          <w:sz w:val="24"/>
          <w:szCs w:val="24"/>
        </w:rPr>
        <w:t xml:space="preserve">to aquatic life </w:t>
      </w:r>
      <w:r w:rsidRPr="009D0B5F">
        <w:rPr>
          <w:rFonts w:ascii="Times New Roman" w:hAnsi="Times New Roman" w:cs="Times New Roman"/>
          <w:i/>
          <w:iCs/>
          <w:sz w:val="24"/>
          <w:szCs w:val="24"/>
        </w:rPr>
        <w:t>with long lasting effects</w:t>
      </w:r>
      <w:r w:rsidRPr="009D0B5F">
        <w:rPr>
          <w:rFonts w:ascii="Times New Roman" w:hAnsi="Times New Roman" w:cs="Times New Roman"/>
          <w:sz w:val="24"/>
          <w:szCs w:val="24"/>
        </w:rPr>
        <w:t xml:space="preserve">, </w:t>
      </w:r>
      <w:r w:rsidRPr="009D0B5F">
        <w:rPr>
          <w:rFonts w:ascii="Times New Roman" w:hAnsi="Times New Roman" w:cs="Times New Roman"/>
          <w:i/>
          <w:iCs/>
          <w:sz w:val="24"/>
          <w:szCs w:val="24"/>
        </w:rPr>
        <w:t xml:space="preserve">very </w:t>
      </w:r>
      <w:r w:rsidRPr="009D0B5F">
        <w:rPr>
          <w:rFonts w:ascii="Times New Roman" w:hAnsi="Times New Roman" w:cs="Times New Roman"/>
          <w:i/>
          <w:iCs/>
          <w:sz w:val="24"/>
          <w:szCs w:val="24"/>
        </w:rPr>
        <w:lastRenderedPageBreak/>
        <w:t xml:space="preserve">toxic </w:t>
      </w:r>
      <w:r w:rsidR="001737A8" w:rsidRPr="009D0B5F">
        <w:rPr>
          <w:rFonts w:ascii="Times New Roman" w:hAnsi="Times New Roman" w:cs="Times New Roman"/>
          <w:i/>
          <w:iCs/>
          <w:sz w:val="24"/>
          <w:szCs w:val="24"/>
        </w:rPr>
        <w:t xml:space="preserve">to aquatic life </w:t>
      </w:r>
      <w:r w:rsidRPr="009D0B5F">
        <w:rPr>
          <w:rFonts w:ascii="Times New Roman" w:hAnsi="Times New Roman" w:cs="Times New Roman"/>
          <w:i/>
          <w:iCs/>
          <w:sz w:val="24"/>
          <w:szCs w:val="24"/>
        </w:rPr>
        <w:t>with acute effects</w:t>
      </w:r>
      <w:r w:rsidRPr="009D0B5F">
        <w:rPr>
          <w:rFonts w:ascii="Times New Roman" w:hAnsi="Times New Roman" w:cs="Times New Roman"/>
          <w:sz w:val="24"/>
          <w:szCs w:val="24"/>
        </w:rPr>
        <w:t xml:space="preserve"> and </w:t>
      </w:r>
      <w:r w:rsidRPr="009D0B5F">
        <w:rPr>
          <w:rFonts w:ascii="Times New Roman" w:hAnsi="Times New Roman" w:cs="Times New Roman"/>
          <w:i/>
          <w:iCs/>
          <w:sz w:val="24"/>
          <w:szCs w:val="24"/>
        </w:rPr>
        <w:t xml:space="preserve">very toxic </w:t>
      </w:r>
      <w:r w:rsidR="001737A8" w:rsidRPr="009D0B5F">
        <w:rPr>
          <w:rFonts w:ascii="Times New Roman" w:hAnsi="Times New Roman" w:cs="Times New Roman"/>
          <w:i/>
          <w:iCs/>
          <w:sz w:val="24"/>
          <w:szCs w:val="24"/>
        </w:rPr>
        <w:t xml:space="preserve">to aquatic life </w:t>
      </w:r>
      <w:r w:rsidRPr="009D0B5F">
        <w:rPr>
          <w:rFonts w:ascii="Times New Roman" w:hAnsi="Times New Roman" w:cs="Times New Roman"/>
          <w:i/>
          <w:iCs/>
          <w:sz w:val="24"/>
          <w:szCs w:val="24"/>
        </w:rPr>
        <w:t>with long lasting effects</w:t>
      </w:r>
      <w:r w:rsidRPr="009D0B5F">
        <w:rPr>
          <w:rFonts w:ascii="Times New Roman" w:hAnsi="Times New Roman" w:cs="Times New Roman"/>
          <w:sz w:val="24"/>
          <w:szCs w:val="24"/>
        </w:rPr>
        <w:t>.</w:t>
      </w:r>
      <w:r w:rsidR="00F84BC6" w:rsidRPr="009D0B5F">
        <w:rPr>
          <w:rFonts w:ascii="Times New Roman" w:hAnsi="Times New Roman" w:cs="Times New Roman"/>
          <w:sz w:val="24"/>
          <w:szCs w:val="24"/>
        </w:rPr>
        <w:t xml:space="preserve"> </w:t>
      </w:r>
    </w:p>
    <w:p w14:paraId="4DB48762" w14:textId="77777777" w:rsidR="00EB600D" w:rsidRDefault="00EB600D" w:rsidP="005825E7">
      <w:pPr>
        <w:pStyle w:val="ListParagraph"/>
        <w:ind w:left="360"/>
        <w:rPr>
          <w:rFonts w:ascii="Times New Roman" w:hAnsi="Times New Roman" w:cs="Times New Roman"/>
          <w:sz w:val="24"/>
          <w:szCs w:val="24"/>
        </w:rPr>
      </w:pPr>
    </w:p>
    <w:p w14:paraId="6F9E1D88" w14:textId="5DB1CFCD" w:rsidR="00190E6A" w:rsidRPr="009D0B5F" w:rsidRDefault="00F84BC6" w:rsidP="00A50C86">
      <w:pPr>
        <w:pStyle w:val="ListParagraph"/>
        <w:numPr>
          <w:ilvl w:val="0"/>
          <w:numId w:val="10"/>
        </w:numPr>
        <w:rPr>
          <w:rFonts w:ascii="Times New Roman" w:hAnsi="Times New Roman" w:cs="Times New Roman"/>
          <w:sz w:val="24"/>
          <w:szCs w:val="24"/>
        </w:rPr>
      </w:pPr>
      <w:r w:rsidRPr="009D0B5F">
        <w:rPr>
          <w:rFonts w:ascii="Times New Roman" w:hAnsi="Times New Roman" w:cs="Times New Roman"/>
          <w:sz w:val="24"/>
          <w:szCs w:val="24"/>
        </w:rPr>
        <w:t xml:space="preserve">The GHS is a technical scientific document agreed at an international level and reflects </w:t>
      </w:r>
      <w:r w:rsidR="005D7866" w:rsidRPr="009D0B5F">
        <w:rPr>
          <w:rFonts w:ascii="Times New Roman" w:hAnsi="Times New Roman" w:cs="Times New Roman"/>
          <w:sz w:val="24"/>
          <w:szCs w:val="24"/>
        </w:rPr>
        <w:t>the most up to date scientific knowledge in this field</w:t>
      </w:r>
      <w:r w:rsidR="00BE7B5B" w:rsidRPr="009D0B5F">
        <w:rPr>
          <w:rFonts w:ascii="Times New Roman" w:hAnsi="Times New Roman" w:cs="Times New Roman"/>
          <w:sz w:val="24"/>
          <w:szCs w:val="24"/>
        </w:rPr>
        <w:t>. It also reflects</w:t>
      </w:r>
      <w:r w:rsidR="005D7866" w:rsidRPr="009D0B5F">
        <w:rPr>
          <w:rFonts w:ascii="Times New Roman" w:hAnsi="Times New Roman" w:cs="Times New Roman"/>
          <w:sz w:val="24"/>
          <w:szCs w:val="24"/>
        </w:rPr>
        <w:t xml:space="preserve"> </w:t>
      </w:r>
      <w:r w:rsidRPr="009D0B5F">
        <w:rPr>
          <w:rFonts w:ascii="Times New Roman" w:hAnsi="Times New Roman" w:cs="Times New Roman"/>
          <w:sz w:val="24"/>
          <w:szCs w:val="24"/>
        </w:rPr>
        <w:t xml:space="preserve">the </w:t>
      </w:r>
      <w:r w:rsidR="00544DC2" w:rsidRPr="009D0B5F">
        <w:rPr>
          <w:rFonts w:ascii="Times New Roman" w:hAnsi="Times New Roman" w:cs="Times New Roman"/>
          <w:sz w:val="24"/>
          <w:szCs w:val="24"/>
        </w:rPr>
        <w:t xml:space="preserve">classification </w:t>
      </w:r>
      <w:r w:rsidR="00F607B2" w:rsidRPr="009D0B5F">
        <w:rPr>
          <w:rFonts w:ascii="Times New Roman" w:hAnsi="Times New Roman" w:cs="Times New Roman"/>
          <w:sz w:val="24"/>
          <w:szCs w:val="24"/>
        </w:rPr>
        <w:t xml:space="preserve">system </w:t>
      </w:r>
      <w:r w:rsidRPr="009D0B5F">
        <w:rPr>
          <w:rFonts w:ascii="Times New Roman" w:hAnsi="Times New Roman" w:cs="Times New Roman"/>
          <w:sz w:val="24"/>
          <w:szCs w:val="24"/>
        </w:rPr>
        <w:t xml:space="preserve">used in </w:t>
      </w:r>
      <w:proofErr w:type="gramStart"/>
      <w:r w:rsidRPr="009D0B5F">
        <w:rPr>
          <w:rFonts w:ascii="Times New Roman" w:hAnsi="Times New Roman" w:cs="Times New Roman"/>
          <w:sz w:val="24"/>
          <w:szCs w:val="24"/>
        </w:rPr>
        <w:t>the majority of</w:t>
      </w:r>
      <w:proofErr w:type="gramEnd"/>
      <w:r w:rsidRPr="009D0B5F">
        <w:rPr>
          <w:rFonts w:ascii="Times New Roman" w:hAnsi="Times New Roman" w:cs="Times New Roman"/>
          <w:sz w:val="24"/>
          <w:szCs w:val="24"/>
        </w:rPr>
        <w:t xml:space="preserve"> risk assessments</w:t>
      </w:r>
      <w:r w:rsidR="00BE7B5B" w:rsidRPr="009D0B5F">
        <w:rPr>
          <w:rFonts w:ascii="Times New Roman" w:hAnsi="Times New Roman" w:cs="Times New Roman"/>
          <w:sz w:val="24"/>
          <w:szCs w:val="24"/>
        </w:rPr>
        <w:t xml:space="preserve"> that have been </w:t>
      </w:r>
      <w:r w:rsidR="00544DC2" w:rsidRPr="009D0B5F">
        <w:rPr>
          <w:rFonts w:ascii="Times New Roman" w:hAnsi="Times New Roman" w:cs="Times New Roman"/>
          <w:sz w:val="24"/>
          <w:szCs w:val="24"/>
        </w:rPr>
        <w:t>carried out on</w:t>
      </w:r>
      <w:r w:rsidRPr="009D0B5F">
        <w:rPr>
          <w:rFonts w:ascii="Times New Roman" w:hAnsi="Times New Roman" w:cs="Times New Roman"/>
          <w:sz w:val="24"/>
          <w:szCs w:val="24"/>
        </w:rPr>
        <w:t xml:space="preserve"> industrial chemicals. Adopting the </w:t>
      </w:r>
      <w:r w:rsidR="00AB6D96" w:rsidRPr="009D0B5F">
        <w:rPr>
          <w:rFonts w:ascii="Times New Roman" w:hAnsi="Times New Roman" w:cs="Times New Roman"/>
          <w:sz w:val="24"/>
          <w:szCs w:val="24"/>
        </w:rPr>
        <w:t>GHS term</w:t>
      </w:r>
      <w:r w:rsidRPr="009D0B5F">
        <w:rPr>
          <w:rFonts w:ascii="Times New Roman" w:hAnsi="Times New Roman" w:cs="Times New Roman"/>
          <w:sz w:val="24"/>
          <w:szCs w:val="24"/>
        </w:rPr>
        <w:t xml:space="preserve">inology in the </w:t>
      </w:r>
      <w:r w:rsidR="005D7866" w:rsidRPr="009D0B5F">
        <w:rPr>
          <w:rFonts w:ascii="Times New Roman" w:hAnsi="Times New Roman" w:cs="Times New Roman"/>
          <w:sz w:val="24"/>
          <w:szCs w:val="24"/>
        </w:rPr>
        <w:t xml:space="preserve">risk characteristics set out in Part 2 of the </w:t>
      </w:r>
      <w:proofErr w:type="gramStart"/>
      <w:r w:rsidRPr="009D0B5F">
        <w:rPr>
          <w:rFonts w:ascii="Times New Roman" w:hAnsi="Times New Roman" w:cs="Times New Roman"/>
          <w:sz w:val="24"/>
          <w:szCs w:val="24"/>
        </w:rPr>
        <w:t>Principles</w:t>
      </w:r>
      <w:proofErr w:type="gramEnd"/>
      <w:r w:rsidRPr="009D0B5F">
        <w:rPr>
          <w:rFonts w:ascii="Times New Roman" w:hAnsi="Times New Roman" w:cs="Times New Roman"/>
          <w:sz w:val="24"/>
          <w:szCs w:val="24"/>
        </w:rPr>
        <w:t xml:space="preserve"> allows the Minister to use the information derived from risk assessments to </w:t>
      </w:r>
      <w:r w:rsidR="005D7866" w:rsidRPr="009D0B5F">
        <w:rPr>
          <w:rFonts w:ascii="Times New Roman" w:hAnsi="Times New Roman" w:cs="Times New Roman"/>
          <w:sz w:val="24"/>
          <w:szCs w:val="24"/>
        </w:rPr>
        <w:t xml:space="preserve">appropriately categorise industrial chemicals according to their likely harm to the environment. As the GHS is regularly updated by the United Nations, it is appropriate that it be incorporated as existing from </w:t>
      </w:r>
      <w:r w:rsidR="00175BB6" w:rsidRPr="009D0B5F">
        <w:rPr>
          <w:rFonts w:ascii="Times New Roman" w:hAnsi="Times New Roman" w:cs="Times New Roman"/>
          <w:sz w:val="24"/>
          <w:szCs w:val="24"/>
        </w:rPr>
        <w:t xml:space="preserve">time </w:t>
      </w:r>
      <w:r w:rsidR="005D7866" w:rsidRPr="009D0B5F">
        <w:rPr>
          <w:rFonts w:ascii="Times New Roman" w:hAnsi="Times New Roman" w:cs="Times New Roman"/>
          <w:sz w:val="24"/>
          <w:szCs w:val="24"/>
        </w:rPr>
        <w:t xml:space="preserve">to time </w:t>
      </w:r>
      <w:r w:rsidR="002E3B11" w:rsidRPr="009D0B5F">
        <w:rPr>
          <w:rFonts w:ascii="Times New Roman" w:hAnsi="Times New Roman" w:cs="Times New Roman"/>
          <w:sz w:val="24"/>
          <w:szCs w:val="24"/>
        </w:rPr>
        <w:t xml:space="preserve">(as permitted by </w:t>
      </w:r>
      <w:r w:rsidR="00CA389D" w:rsidRPr="009D0B5F">
        <w:rPr>
          <w:rFonts w:ascii="Times New Roman" w:hAnsi="Times New Roman" w:cs="Times New Roman"/>
          <w:sz w:val="24"/>
          <w:szCs w:val="24"/>
        </w:rPr>
        <w:t xml:space="preserve">subsection 23(3) of the ICEMR Act) </w:t>
      </w:r>
      <w:r w:rsidR="005D7866" w:rsidRPr="009D0B5F">
        <w:rPr>
          <w:rFonts w:ascii="Times New Roman" w:hAnsi="Times New Roman" w:cs="Times New Roman"/>
          <w:sz w:val="24"/>
          <w:szCs w:val="24"/>
        </w:rPr>
        <w:t xml:space="preserve">as this will ensure that scheduling decisions are based on the most up to date scientific information. The current version of the GHS is available on the United Nations website </w:t>
      </w:r>
      <w:r w:rsidR="0016182B">
        <w:rPr>
          <w:rFonts w:ascii="Times New Roman" w:hAnsi="Times New Roman" w:cs="Times New Roman"/>
          <w:sz w:val="24"/>
          <w:szCs w:val="24"/>
        </w:rPr>
        <w:t>(</w:t>
      </w:r>
      <w:hyperlink r:id="rId14" w:history="1">
        <w:r w:rsidR="0016182B" w:rsidRPr="00ED761C">
          <w:rPr>
            <w:rStyle w:val="Hyperlink"/>
            <w:rFonts w:ascii="Times New Roman" w:hAnsi="Times New Roman" w:cs="Times New Roman"/>
            <w:sz w:val="24"/>
            <w:szCs w:val="24"/>
          </w:rPr>
          <w:t>www.un.org</w:t>
        </w:r>
      </w:hyperlink>
      <w:r w:rsidR="0016182B">
        <w:rPr>
          <w:rFonts w:ascii="Times New Roman" w:hAnsi="Times New Roman" w:cs="Times New Roman"/>
          <w:sz w:val="24"/>
          <w:szCs w:val="24"/>
        </w:rPr>
        <w:t xml:space="preserve">) </w:t>
      </w:r>
      <w:r w:rsidR="005D7866" w:rsidRPr="009D0B5F">
        <w:rPr>
          <w:rFonts w:ascii="Times New Roman" w:hAnsi="Times New Roman" w:cs="Times New Roman"/>
          <w:sz w:val="24"/>
          <w:szCs w:val="24"/>
        </w:rPr>
        <w:t>free of charge.</w:t>
      </w:r>
    </w:p>
    <w:p w14:paraId="7BDAF261" w14:textId="28335214" w:rsidR="00557718" w:rsidRDefault="00557718" w:rsidP="00557718">
      <w:pPr>
        <w:pStyle w:val="ListParagraph"/>
        <w:ind w:left="360"/>
        <w:rPr>
          <w:rFonts w:ascii="Times New Roman" w:hAnsi="Times New Roman" w:cs="Times New Roman"/>
          <w:sz w:val="24"/>
          <w:szCs w:val="24"/>
        </w:rPr>
      </w:pPr>
    </w:p>
    <w:p w14:paraId="6EA11E2A" w14:textId="4E3FFC5D" w:rsidR="00B30E5C" w:rsidRPr="009D0B5F" w:rsidRDefault="00B30E5C" w:rsidP="00A50C86">
      <w:pPr>
        <w:pStyle w:val="ListParagraph"/>
        <w:numPr>
          <w:ilvl w:val="0"/>
          <w:numId w:val="10"/>
        </w:numPr>
        <w:rPr>
          <w:rFonts w:ascii="Times New Roman" w:hAnsi="Times New Roman" w:cs="Times New Roman"/>
          <w:sz w:val="24"/>
          <w:szCs w:val="24"/>
        </w:rPr>
      </w:pPr>
      <w:r w:rsidRPr="009D0B5F">
        <w:rPr>
          <w:rFonts w:ascii="Times New Roman" w:hAnsi="Times New Roman" w:cs="Times New Roman"/>
          <w:sz w:val="24"/>
          <w:szCs w:val="24"/>
        </w:rPr>
        <w:t xml:space="preserve">The term </w:t>
      </w:r>
      <w:r w:rsidRPr="009D0B5F">
        <w:rPr>
          <w:rFonts w:ascii="Times New Roman" w:hAnsi="Times New Roman" w:cs="Times New Roman"/>
          <w:i/>
          <w:iCs/>
          <w:sz w:val="24"/>
          <w:szCs w:val="24"/>
        </w:rPr>
        <w:t>endocrine disruptor</w:t>
      </w:r>
      <w:r w:rsidRPr="009D0B5F">
        <w:rPr>
          <w:rFonts w:ascii="Times New Roman" w:hAnsi="Times New Roman" w:cs="Times New Roman"/>
          <w:sz w:val="24"/>
          <w:szCs w:val="24"/>
        </w:rPr>
        <w:t xml:space="preserve"> is defined as an exogenous substance or mixture that alters the function or functions of the endocrine system and causes adverse effects in an intact organism or its progeny or populations. This definition aligns with Organisation for Economic Co-operation and Development (OECD) guidance on evaluating chemicals for endocrine disruption using standard test guidelines and the OECD conceptual framework. </w:t>
      </w:r>
    </w:p>
    <w:p w14:paraId="360F2938" w14:textId="77777777" w:rsidR="00B30E5C" w:rsidRPr="00E24982" w:rsidRDefault="00B30E5C" w:rsidP="00E24982">
      <w:pPr>
        <w:pStyle w:val="ListParagraph"/>
        <w:rPr>
          <w:rFonts w:ascii="Times New Roman" w:hAnsi="Times New Roman" w:cs="Times New Roman"/>
          <w:sz w:val="24"/>
          <w:szCs w:val="24"/>
        </w:rPr>
      </w:pPr>
    </w:p>
    <w:p w14:paraId="3978BE81" w14:textId="2E4A18BF" w:rsidR="00F530A5" w:rsidRPr="009D0B5F" w:rsidRDefault="00F530A5" w:rsidP="00A50C86">
      <w:pPr>
        <w:pStyle w:val="ListParagraph"/>
        <w:numPr>
          <w:ilvl w:val="0"/>
          <w:numId w:val="10"/>
        </w:numPr>
        <w:rPr>
          <w:rFonts w:ascii="Times New Roman" w:hAnsi="Times New Roman" w:cs="Times New Roman"/>
          <w:sz w:val="24"/>
          <w:szCs w:val="24"/>
        </w:rPr>
      </w:pPr>
      <w:r w:rsidRPr="009D0B5F">
        <w:rPr>
          <w:rFonts w:ascii="Times New Roman" w:hAnsi="Times New Roman" w:cs="Times New Roman"/>
          <w:sz w:val="24"/>
          <w:szCs w:val="24"/>
        </w:rPr>
        <w:t xml:space="preserve">The term </w:t>
      </w:r>
      <w:r w:rsidRPr="009D0B5F">
        <w:rPr>
          <w:rFonts w:ascii="Times New Roman" w:hAnsi="Times New Roman" w:cs="Times New Roman"/>
          <w:i/>
          <w:iCs/>
          <w:sz w:val="24"/>
          <w:szCs w:val="24"/>
        </w:rPr>
        <w:t>per- and polyfluoroalkyl substance</w:t>
      </w:r>
      <w:r w:rsidRPr="009D0B5F">
        <w:rPr>
          <w:rFonts w:ascii="Times New Roman" w:hAnsi="Times New Roman" w:cs="Times New Roman"/>
          <w:sz w:val="24"/>
          <w:szCs w:val="24"/>
        </w:rPr>
        <w:t xml:space="preserve"> is defined to have the same meaning as in the document titled </w:t>
      </w:r>
      <w:r w:rsidRPr="009D0B5F">
        <w:rPr>
          <w:rFonts w:ascii="Times New Roman" w:hAnsi="Times New Roman" w:cs="Times New Roman"/>
          <w:i/>
          <w:iCs/>
          <w:sz w:val="24"/>
          <w:szCs w:val="24"/>
        </w:rPr>
        <w:t>Reconciling Terminology of the Universe of Per- and Polyfluoroalkyl Substances: Recommendations and Practical Guidance</w:t>
      </w:r>
      <w:r w:rsidRPr="009D0B5F">
        <w:rPr>
          <w:rFonts w:ascii="Times New Roman" w:hAnsi="Times New Roman" w:cs="Times New Roman"/>
          <w:sz w:val="24"/>
          <w:szCs w:val="24"/>
        </w:rPr>
        <w:t xml:space="preserve"> published by the O</w:t>
      </w:r>
      <w:r w:rsidR="00B30E5C" w:rsidRPr="009D0B5F">
        <w:rPr>
          <w:rFonts w:ascii="Times New Roman" w:hAnsi="Times New Roman" w:cs="Times New Roman"/>
          <w:sz w:val="24"/>
          <w:szCs w:val="24"/>
        </w:rPr>
        <w:t>ECD</w:t>
      </w:r>
      <w:r w:rsidRPr="009D0B5F">
        <w:rPr>
          <w:rFonts w:ascii="Times New Roman" w:hAnsi="Times New Roman" w:cs="Times New Roman"/>
          <w:sz w:val="24"/>
          <w:szCs w:val="24"/>
        </w:rPr>
        <w:t xml:space="preserve"> (the OECD document). The OECD document is a technical scientific document agreed at an international level and reflects the most up to date scientific knowledge in this field. It is incorporated as existing on the date of the commencement of the </w:t>
      </w:r>
      <w:proofErr w:type="gramStart"/>
      <w:r w:rsidRPr="009D0B5F">
        <w:rPr>
          <w:rFonts w:ascii="Times New Roman" w:hAnsi="Times New Roman" w:cs="Times New Roman"/>
          <w:sz w:val="24"/>
          <w:szCs w:val="24"/>
        </w:rPr>
        <w:t>Principles</w:t>
      </w:r>
      <w:proofErr w:type="gramEnd"/>
      <w:r w:rsidRPr="009D0B5F">
        <w:rPr>
          <w:rFonts w:ascii="Times New Roman" w:hAnsi="Times New Roman" w:cs="Times New Roman"/>
          <w:sz w:val="24"/>
          <w:szCs w:val="24"/>
        </w:rPr>
        <w:t>, as permitted by subsection 23(3) of the ICEMR Act and is available on the OECD website free of charge.</w:t>
      </w:r>
    </w:p>
    <w:p w14:paraId="683132E7" w14:textId="77777777" w:rsidR="00F530A5" w:rsidRPr="00E24982" w:rsidRDefault="00F530A5" w:rsidP="00E24982">
      <w:pPr>
        <w:pStyle w:val="ListParagraph"/>
        <w:rPr>
          <w:rFonts w:ascii="Times New Roman" w:hAnsi="Times New Roman" w:cs="Times New Roman"/>
          <w:sz w:val="24"/>
          <w:szCs w:val="24"/>
        </w:rPr>
      </w:pPr>
    </w:p>
    <w:p w14:paraId="79B06D1F" w14:textId="4DBA6336" w:rsidR="00B521E6" w:rsidRPr="00B521E6" w:rsidRDefault="00B521E6" w:rsidP="00B521E6">
      <w:pPr>
        <w:rPr>
          <w:rFonts w:ascii="Times New Roman" w:hAnsi="Times New Roman" w:cs="Times New Roman"/>
          <w:b/>
          <w:bCs/>
          <w:sz w:val="24"/>
          <w:szCs w:val="24"/>
        </w:rPr>
      </w:pPr>
      <w:r w:rsidRPr="00B521E6">
        <w:rPr>
          <w:rFonts w:ascii="Times New Roman" w:hAnsi="Times New Roman" w:cs="Times New Roman"/>
          <w:b/>
          <w:bCs/>
          <w:sz w:val="24"/>
          <w:szCs w:val="24"/>
        </w:rPr>
        <w:t>Section 5 – Purpose of this instrument</w:t>
      </w:r>
    </w:p>
    <w:p w14:paraId="4FA17C44" w14:textId="6C785470" w:rsidR="00B521E6" w:rsidRDefault="00B04210" w:rsidP="00A50C86">
      <w:pPr>
        <w:pStyle w:val="ListParagraph"/>
        <w:numPr>
          <w:ilvl w:val="0"/>
          <w:numId w:val="10"/>
        </w:numPr>
        <w:rPr>
          <w:rFonts w:ascii="Times New Roman" w:hAnsi="Times New Roman" w:cs="Times New Roman"/>
          <w:sz w:val="24"/>
          <w:szCs w:val="24"/>
        </w:rPr>
      </w:pPr>
      <w:r w:rsidRPr="009D0B5F">
        <w:rPr>
          <w:rFonts w:ascii="Times New Roman" w:hAnsi="Times New Roman" w:cs="Times New Roman"/>
          <w:sz w:val="24"/>
          <w:szCs w:val="24"/>
        </w:rPr>
        <w:t xml:space="preserve">Section 5 </w:t>
      </w:r>
      <w:r w:rsidR="00271047" w:rsidRPr="009D0B5F">
        <w:rPr>
          <w:rFonts w:ascii="Times New Roman" w:hAnsi="Times New Roman" w:cs="Times New Roman"/>
          <w:sz w:val="24"/>
          <w:szCs w:val="24"/>
        </w:rPr>
        <w:t xml:space="preserve">provides that the purpose of the instrument is to determine principles that the Minister must comply with in making, </w:t>
      </w:r>
      <w:proofErr w:type="gramStart"/>
      <w:r w:rsidR="00271047" w:rsidRPr="009D0B5F">
        <w:rPr>
          <w:rFonts w:ascii="Times New Roman" w:hAnsi="Times New Roman" w:cs="Times New Roman"/>
          <w:sz w:val="24"/>
          <w:szCs w:val="24"/>
        </w:rPr>
        <w:t>varying</w:t>
      </w:r>
      <w:proofErr w:type="gramEnd"/>
      <w:r w:rsidR="00271047" w:rsidRPr="009D0B5F">
        <w:rPr>
          <w:rFonts w:ascii="Times New Roman" w:hAnsi="Times New Roman" w:cs="Times New Roman"/>
          <w:sz w:val="24"/>
          <w:szCs w:val="24"/>
        </w:rPr>
        <w:t xml:space="preserve"> or revoking scheduling decisions for relevant industrial chemicals. </w:t>
      </w:r>
    </w:p>
    <w:p w14:paraId="5F4C4432" w14:textId="78C060F5" w:rsidR="003F3DC7" w:rsidRDefault="003F3DC7" w:rsidP="0016182B">
      <w:pPr>
        <w:pStyle w:val="ListParagraph"/>
        <w:ind w:left="907"/>
        <w:rPr>
          <w:rFonts w:ascii="Times New Roman" w:hAnsi="Times New Roman" w:cs="Times New Roman"/>
          <w:sz w:val="24"/>
          <w:szCs w:val="24"/>
        </w:rPr>
      </w:pPr>
    </w:p>
    <w:p w14:paraId="750C5D19" w14:textId="1F657337" w:rsidR="00D611D7" w:rsidRDefault="003F3DC7" w:rsidP="0016182B">
      <w:pPr>
        <w:pStyle w:val="ListParagraph"/>
        <w:numPr>
          <w:ilvl w:val="0"/>
          <w:numId w:val="10"/>
        </w:numPr>
        <w:rPr>
          <w:b/>
          <w:bCs/>
          <w:u w:val="single"/>
        </w:rPr>
      </w:pPr>
      <w:r w:rsidRPr="003F3DC7">
        <w:rPr>
          <w:rFonts w:ascii="Times New Roman" w:hAnsi="Times New Roman" w:cs="Times New Roman"/>
          <w:sz w:val="24"/>
          <w:szCs w:val="24"/>
        </w:rPr>
        <w:t>This reflects the requirement in section 13 of the ICEMR Act. This limitation on the Minister’s decision-making powers is appropriate, as scheduling decisions are intended to give effect to an intergovernmental scheme agreed between all Australian jurisdictions. In addition, the decision-making principles have been prepared in consultation with States and Territories as part of the implementation of that agreement. Requiring the Minister to comply with the decision-making principles will also ensure that scheduling decisions are based on scientific and technical evidence, and are consistent, transparent, and predictable</w:t>
      </w:r>
      <w:r>
        <w:rPr>
          <w:rFonts w:ascii="Times New Roman" w:hAnsi="Times New Roman" w:cs="Times New Roman"/>
          <w:sz w:val="24"/>
          <w:szCs w:val="24"/>
        </w:rPr>
        <w:t>.</w:t>
      </w:r>
    </w:p>
    <w:p w14:paraId="4CE8FF11" w14:textId="77777777" w:rsidR="003F3DC7" w:rsidRDefault="003F3DC7" w:rsidP="00B521E6">
      <w:pPr>
        <w:rPr>
          <w:rFonts w:ascii="Times New Roman" w:hAnsi="Times New Roman" w:cs="Times New Roman"/>
          <w:b/>
          <w:bCs/>
          <w:sz w:val="24"/>
          <w:szCs w:val="24"/>
          <w:u w:val="single"/>
        </w:rPr>
      </w:pPr>
    </w:p>
    <w:p w14:paraId="5859E262" w14:textId="2F222B6F" w:rsidR="00B521E6" w:rsidRDefault="00B521E6" w:rsidP="00B521E6">
      <w:pPr>
        <w:rPr>
          <w:rFonts w:ascii="Times New Roman" w:hAnsi="Times New Roman" w:cs="Times New Roman"/>
          <w:b/>
          <w:bCs/>
          <w:sz w:val="24"/>
          <w:szCs w:val="24"/>
          <w:u w:val="single"/>
        </w:rPr>
      </w:pPr>
      <w:r w:rsidRPr="00B521E6">
        <w:rPr>
          <w:rFonts w:ascii="Times New Roman" w:hAnsi="Times New Roman" w:cs="Times New Roman"/>
          <w:b/>
          <w:bCs/>
          <w:sz w:val="24"/>
          <w:szCs w:val="24"/>
          <w:u w:val="single"/>
        </w:rPr>
        <w:t>Part 2 – Risk characteristics of a relevant industrial chemical</w:t>
      </w:r>
    </w:p>
    <w:p w14:paraId="05C5851B" w14:textId="3845B14D" w:rsidR="00EB011A" w:rsidRPr="004A08F7" w:rsidRDefault="00EB011A" w:rsidP="00A50C86">
      <w:pPr>
        <w:pStyle w:val="ListParagraph"/>
        <w:numPr>
          <w:ilvl w:val="0"/>
          <w:numId w:val="10"/>
        </w:numPr>
        <w:rPr>
          <w:rFonts w:ascii="Times New Roman" w:hAnsi="Times New Roman" w:cs="Times New Roman"/>
          <w:sz w:val="24"/>
          <w:szCs w:val="24"/>
        </w:rPr>
      </w:pPr>
      <w:r w:rsidRPr="004A08F7">
        <w:rPr>
          <w:rFonts w:ascii="Times New Roman" w:hAnsi="Times New Roman" w:cs="Times New Roman"/>
          <w:sz w:val="24"/>
          <w:szCs w:val="24"/>
        </w:rPr>
        <w:t>Paragraph 11(3)(a) of the ICEMR Act has the effect that a decision to list a relevant industrial chemical i</w:t>
      </w:r>
      <w:r w:rsidR="00F15927" w:rsidRPr="004A08F7">
        <w:rPr>
          <w:rFonts w:ascii="Times New Roman" w:hAnsi="Times New Roman" w:cs="Times New Roman"/>
          <w:sz w:val="24"/>
          <w:szCs w:val="24"/>
        </w:rPr>
        <w:t>n</w:t>
      </w:r>
      <w:r w:rsidRPr="004A08F7">
        <w:rPr>
          <w:rFonts w:ascii="Times New Roman" w:hAnsi="Times New Roman" w:cs="Times New Roman"/>
          <w:sz w:val="24"/>
          <w:szCs w:val="24"/>
        </w:rPr>
        <w:t xml:space="preserve"> a particular </w:t>
      </w:r>
      <w:r w:rsidR="00BE4153">
        <w:rPr>
          <w:rFonts w:ascii="Times New Roman" w:hAnsi="Times New Roman" w:cs="Times New Roman"/>
          <w:sz w:val="24"/>
          <w:szCs w:val="24"/>
        </w:rPr>
        <w:t>S</w:t>
      </w:r>
      <w:r w:rsidR="00BE4153" w:rsidRPr="004A08F7">
        <w:rPr>
          <w:rFonts w:ascii="Times New Roman" w:hAnsi="Times New Roman" w:cs="Times New Roman"/>
          <w:sz w:val="24"/>
          <w:szCs w:val="24"/>
        </w:rPr>
        <w:t xml:space="preserve">chedule </w:t>
      </w:r>
      <w:r w:rsidRPr="004A08F7">
        <w:rPr>
          <w:rFonts w:ascii="Times New Roman" w:hAnsi="Times New Roman" w:cs="Times New Roman"/>
          <w:sz w:val="24"/>
          <w:szCs w:val="24"/>
        </w:rPr>
        <w:t xml:space="preserve">or </w:t>
      </w:r>
      <w:r w:rsidR="00BE4153">
        <w:rPr>
          <w:rFonts w:ascii="Times New Roman" w:hAnsi="Times New Roman" w:cs="Times New Roman"/>
          <w:sz w:val="24"/>
          <w:szCs w:val="24"/>
        </w:rPr>
        <w:t>S</w:t>
      </w:r>
      <w:r w:rsidR="00BE4153" w:rsidRPr="004A08F7">
        <w:rPr>
          <w:rFonts w:ascii="Times New Roman" w:hAnsi="Times New Roman" w:cs="Times New Roman"/>
          <w:sz w:val="24"/>
          <w:szCs w:val="24"/>
        </w:rPr>
        <w:t xml:space="preserve">chedules </w:t>
      </w:r>
      <w:r w:rsidRPr="004A08F7">
        <w:rPr>
          <w:rFonts w:ascii="Times New Roman" w:hAnsi="Times New Roman" w:cs="Times New Roman"/>
          <w:sz w:val="24"/>
          <w:szCs w:val="24"/>
        </w:rPr>
        <w:t xml:space="preserve">the Register is a kind of </w:t>
      </w:r>
      <w:r w:rsidRPr="004A08F7">
        <w:rPr>
          <w:rFonts w:ascii="Times New Roman" w:hAnsi="Times New Roman" w:cs="Times New Roman"/>
          <w:i/>
          <w:iCs/>
          <w:sz w:val="24"/>
          <w:szCs w:val="24"/>
        </w:rPr>
        <w:t>scheduling decision</w:t>
      </w:r>
      <w:r w:rsidRPr="004A08F7">
        <w:rPr>
          <w:rFonts w:ascii="Times New Roman" w:hAnsi="Times New Roman" w:cs="Times New Roman"/>
          <w:sz w:val="24"/>
          <w:szCs w:val="24"/>
        </w:rPr>
        <w:t xml:space="preserve">. </w:t>
      </w:r>
    </w:p>
    <w:p w14:paraId="2A9E6BF8" w14:textId="77777777" w:rsidR="00F15927" w:rsidRPr="00F15927" w:rsidRDefault="00F15927" w:rsidP="00F15927">
      <w:pPr>
        <w:pStyle w:val="ListParagraph"/>
        <w:ind w:left="360"/>
        <w:rPr>
          <w:rFonts w:ascii="Times New Roman" w:hAnsi="Times New Roman" w:cs="Times New Roman"/>
          <w:sz w:val="24"/>
          <w:szCs w:val="24"/>
        </w:rPr>
      </w:pPr>
    </w:p>
    <w:p w14:paraId="41FE0B6D" w14:textId="55352801" w:rsidR="00F15927" w:rsidRPr="004A08F7" w:rsidRDefault="00EB011A" w:rsidP="00A50C86">
      <w:pPr>
        <w:pStyle w:val="ListParagraph"/>
        <w:numPr>
          <w:ilvl w:val="0"/>
          <w:numId w:val="10"/>
        </w:numPr>
        <w:rPr>
          <w:rFonts w:ascii="Times New Roman" w:hAnsi="Times New Roman" w:cs="Times New Roman"/>
          <w:sz w:val="24"/>
          <w:szCs w:val="24"/>
        </w:rPr>
      </w:pPr>
      <w:r w:rsidRPr="004A08F7">
        <w:rPr>
          <w:rFonts w:ascii="Times New Roman" w:hAnsi="Times New Roman" w:cs="Times New Roman"/>
          <w:sz w:val="24"/>
          <w:szCs w:val="24"/>
        </w:rPr>
        <w:t xml:space="preserve">It is intended that all industrial chemicals for which a scheduling decision is made will be listed in one or more </w:t>
      </w:r>
      <w:r w:rsidR="00BE4153">
        <w:rPr>
          <w:rFonts w:ascii="Times New Roman" w:hAnsi="Times New Roman" w:cs="Times New Roman"/>
          <w:sz w:val="24"/>
          <w:szCs w:val="24"/>
        </w:rPr>
        <w:t>S</w:t>
      </w:r>
      <w:r w:rsidR="00BE4153" w:rsidRPr="004A08F7">
        <w:rPr>
          <w:rFonts w:ascii="Times New Roman" w:hAnsi="Times New Roman" w:cs="Times New Roman"/>
          <w:sz w:val="24"/>
          <w:szCs w:val="24"/>
        </w:rPr>
        <w:t xml:space="preserve">chedules </w:t>
      </w:r>
      <w:r w:rsidR="00BE4153">
        <w:rPr>
          <w:rFonts w:ascii="Times New Roman" w:hAnsi="Times New Roman" w:cs="Times New Roman"/>
          <w:sz w:val="24"/>
          <w:szCs w:val="24"/>
        </w:rPr>
        <w:t>of</w:t>
      </w:r>
      <w:r w:rsidR="00BE4153" w:rsidRPr="004A08F7">
        <w:rPr>
          <w:rFonts w:ascii="Times New Roman" w:hAnsi="Times New Roman" w:cs="Times New Roman"/>
          <w:sz w:val="24"/>
          <w:szCs w:val="24"/>
        </w:rPr>
        <w:t xml:space="preserve"> </w:t>
      </w:r>
      <w:r w:rsidRPr="004A08F7">
        <w:rPr>
          <w:rFonts w:ascii="Times New Roman" w:hAnsi="Times New Roman" w:cs="Times New Roman"/>
          <w:sz w:val="24"/>
          <w:szCs w:val="24"/>
        </w:rPr>
        <w:t xml:space="preserve">the Register. Listing a chemical in a particular </w:t>
      </w:r>
      <w:r w:rsidR="008263FB" w:rsidRPr="004A08F7">
        <w:rPr>
          <w:rFonts w:ascii="Times New Roman" w:hAnsi="Times New Roman" w:cs="Times New Roman"/>
          <w:sz w:val="24"/>
          <w:szCs w:val="24"/>
        </w:rPr>
        <w:t>s</w:t>
      </w:r>
      <w:r w:rsidRPr="004A08F7">
        <w:rPr>
          <w:rFonts w:ascii="Times New Roman" w:hAnsi="Times New Roman" w:cs="Times New Roman"/>
          <w:sz w:val="24"/>
          <w:szCs w:val="24"/>
        </w:rPr>
        <w:t>chedule will indicate the level of concern it poses to the environment.</w:t>
      </w:r>
      <w:r w:rsidR="00F15927" w:rsidRPr="004A08F7">
        <w:rPr>
          <w:rFonts w:ascii="Times New Roman" w:hAnsi="Times New Roman" w:cs="Times New Roman"/>
          <w:sz w:val="24"/>
          <w:szCs w:val="24"/>
        </w:rPr>
        <w:t xml:space="preserve"> Part 2 of the </w:t>
      </w:r>
      <w:proofErr w:type="gramStart"/>
      <w:r w:rsidR="00F15927" w:rsidRPr="004A08F7">
        <w:rPr>
          <w:rFonts w:ascii="Times New Roman" w:hAnsi="Times New Roman" w:cs="Times New Roman"/>
          <w:sz w:val="24"/>
          <w:szCs w:val="24"/>
        </w:rPr>
        <w:t>Principles</w:t>
      </w:r>
      <w:proofErr w:type="gramEnd"/>
      <w:r w:rsidR="00F15927" w:rsidRPr="004A08F7">
        <w:rPr>
          <w:rFonts w:ascii="Times New Roman" w:hAnsi="Times New Roman" w:cs="Times New Roman"/>
          <w:sz w:val="24"/>
          <w:szCs w:val="24"/>
        </w:rPr>
        <w:t xml:space="preserve"> (sections 6 to 13) set out the criteria (risk characteristics) of which the Minister must be satisfied in order to list a relevant industrial chemical in a particular schedule. </w:t>
      </w:r>
      <w:r w:rsidR="00A12DF0" w:rsidRPr="004A08F7">
        <w:rPr>
          <w:rFonts w:ascii="Times New Roman" w:hAnsi="Times New Roman" w:cs="Times New Roman"/>
          <w:sz w:val="24"/>
          <w:szCs w:val="24"/>
        </w:rPr>
        <w:t xml:space="preserve">This means that </w:t>
      </w:r>
      <w:r w:rsidR="00EB600D" w:rsidRPr="004A08F7">
        <w:rPr>
          <w:rFonts w:ascii="Times New Roman" w:hAnsi="Times New Roman" w:cs="Times New Roman"/>
          <w:sz w:val="24"/>
          <w:szCs w:val="24"/>
        </w:rPr>
        <w:t>the appropriate</w:t>
      </w:r>
      <w:r w:rsidR="00A12DF0" w:rsidRPr="004A08F7">
        <w:rPr>
          <w:rFonts w:ascii="Times New Roman" w:hAnsi="Times New Roman" w:cs="Times New Roman"/>
          <w:sz w:val="24"/>
          <w:szCs w:val="24"/>
        </w:rPr>
        <w:t xml:space="preserve"> </w:t>
      </w:r>
      <w:r w:rsidR="00EB600D" w:rsidRPr="004A08F7">
        <w:rPr>
          <w:rFonts w:ascii="Times New Roman" w:hAnsi="Times New Roman" w:cs="Times New Roman"/>
          <w:sz w:val="24"/>
          <w:szCs w:val="24"/>
        </w:rPr>
        <w:t>s</w:t>
      </w:r>
      <w:r w:rsidR="00A12DF0" w:rsidRPr="004A08F7">
        <w:rPr>
          <w:rFonts w:ascii="Times New Roman" w:hAnsi="Times New Roman" w:cs="Times New Roman"/>
          <w:sz w:val="24"/>
          <w:szCs w:val="24"/>
        </w:rPr>
        <w:t xml:space="preserve">chedule </w:t>
      </w:r>
      <w:r w:rsidR="00EB600D" w:rsidRPr="004A08F7">
        <w:rPr>
          <w:rFonts w:ascii="Times New Roman" w:hAnsi="Times New Roman" w:cs="Times New Roman"/>
          <w:sz w:val="24"/>
          <w:szCs w:val="24"/>
        </w:rPr>
        <w:t xml:space="preserve">(or schedules) </w:t>
      </w:r>
      <w:r w:rsidR="00A12DF0" w:rsidRPr="004A08F7">
        <w:rPr>
          <w:rFonts w:ascii="Times New Roman" w:hAnsi="Times New Roman" w:cs="Times New Roman"/>
          <w:sz w:val="24"/>
          <w:szCs w:val="24"/>
        </w:rPr>
        <w:t>for a particular industrial chemical</w:t>
      </w:r>
      <w:r w:rsidR="00EB600D" w:rsidRPr="004A08F7">
        <w:rPr>
          <w:rFonts w:ascii="Times New Roman" w:hAnsi="Times New Roman" w:cs="Times New Roman"/>
          <w:sz w:val="24"/>
          <w:szCs w:val="24"/>
        </w:rPr>
        <w:t xml:space="preserve"> </w:t>
      </w:r>
      <w:r w:rsidR="00A12DF0" w:rsidRPr="004A08F7">
        <w:rPr>
          <w:rFonts w:ascii="Times New Roman" w:hAnsi="Times New Roman" w:cs="Times New Roman"/>
          <w:sz w:val="24"/>
          <w:szCs w:val="24"/>
        </w:rPr>
        <w:t xml:space="preserve">will depend on the risk characteristics of that chemical. This would be determined by reference to both the inherent characteristics of the chemical and, in </w:t>
      </w:r>
      <w:r w:rsidR="007827DC" w:rsidRPr="004A08F7">
        <w:rPr>
          <w:rFonts w:ascii="Times New Roman" w:hAnsi="Times New Roman" w:cs="Times New Roman"/>
          <w:sz w:val="24"/>
          <w:szCs w:val="24"/>
        </w:rPr>
        <w:t>many</w:t>
      </w:r>
      <w:r w:rsidR="00A12DF0" w:rsidRPr="004A08F7">
        <w:rPr>
          <w:rFonts w:ascii="Times New Roman" w:hAnsi="Times New Roman" w:cs="Times New Roman"/>
          <w:sz w:val="24"/>
          <w:szCs w:val="24"/>
        </w:rPr>
        <w:t xml:space="preserve"> cases, its </w:t>
      </w:r>
      <w:r w:rsidR="004901B6" w:rsidRPr="004A08F7">
        <w:rPr>
          <w:rFonts w:ascii="Times New Roman" w:hAnsi="Times New Roman" w:cs="Times New Roman"/>
          <w:sz w:val="24"/>
          <w:szCs w:val="24"/>
        </w:rPr>
        <w:t xml:space="preserve">assessed </w:t>
      </w:r>
      <w:r w:rsidR="00A12DF0" w:rsidRPr="004A08F7">
        <w:rPr>
          <w:rFonts w:ascii="Times New Roman" w:hAnsi="Times New Roman" w:cs="Times New Roman"/>
          <w:sz w:val="24"/>
          <w:szCs w:val="24"/>
        </w:rPr>
        <w:t>use.</w:t>
      </w:r>
    </w:p>
    <w:p w14:paraId="03385D80" w14:textId="77777777" w:rsidR="00F15927" w:rsidRPr="00F15927" w:rsidRDefault="00F15927" w:rsidP="00F15927">
      <w:pPr>
        <w:pStyle w:val="ListParagraph"/>
        <w:ind w:left="360"/>
        <w:rPr>
          <w:rFonts w:ascii="Times New Roman" w:hAnsi="Times New Roman" w:cs="Times New Roman"/>
          <w:sz w:val="24"/>
          <w:szCs w:val="24"/>
        </w:rPr>
      </w:pPr>
    </w:p>
    <w:p w14:paraId="6191F634" w14:textId="4AC7A57D" w:rsidR="00EB011A" w:rsidRPr="004A08F7" w:rsidRDefault="007827DC" w:rsidP="00A50C86">
      <w:pPr>
        <w:pStyle w:val="ListParagraph"/>
        <w:numPr>
          <w:ilvl w:val="0"/>
          <w:numId w:val="10"/>
        </w:numPr>
        <w:rPr>
          <w:rFonts w:ascii="Times New Roman" w:hAnsi="Times New Roman" w:cs="Times New Roman"/>
          <w:sz w:val="24"/>
          <w:szCs w:val="24"/>
        </w:rPr>
      </w:pPr>
      <w:r w:rsidRPr="004A08F7">
        <w:rPr>
          <w:rFonts w:ascii="Times New Roman" w:hAnsi="Times New Roman" w:cs="Times New Roman"/>
          <w:sz w:val="24"/>
          <w:szCs w:val="24"/>
        </w:rPr>
        <w:t>The</w:t>
      </w:r>
      <w:r w:rsidR="00F15927" w:rsidRPr="004A08F7">
        <w:rPr>
          <w:rFonts w:ascii="Times New Roman" w:hAnsi="Times New Roman" w:cs="Times New Roman"/>
          <w:sz w:val="24"/>
          <w:szCs w:val="24"/>
        </w:rPr>
        <w:t xml:space="preserve"> schedule the chemical is listed in will then determine the general rules that will</w:t>
      </w:r>
      <w:r w:rsidRPr="004A08F7">
        <w:rPr>
          <w:rFonts w:ascii="Times New Roman" w:hAnsi="Times New Roman" w:cs="Times New Roman"/>
          <w:sz w:val="24"/>
          <w:szCs w:val="24"/>
        </w:rPr>
        <w:t xml:space="preserve">, </w:t>
      </w:r>
      <w:r w:rsidR="00F15927" w:rsidRPr="004A08F7">
        <w:rPr>
          <w:rFonts w:ascii="Times New Roman" w:hAnsi="Times New Roman" w:cs="Times New Roman"/>
          <w:sz w:val="24"/>
          <w:szCs w:val="24"/>
        </w:rPr>
        <w:t xml:space="preserve">under Part 3 of the </w:t>
      </w:r>
      <w:proofErr w:type="gramStart"/>
      <w:r w:rsidR="00F15927" w:rsidRPr="004A08F7">
        <w:rPr>
          <w:rFonts w:ascii="Times New Roman" w:hAnsi="Times New Roman" w:cs="Times New Roman"/>
          <w:sz w:val="24"/>
          <w:szCs w:val="24"/>
        </w:rPr>
        <w:t>Principles</w:t>
      </w:r>
      <w:proofErr w:type="gramEnd"/>
      <w:r w:rsidRPr="004A08F7">
        <w:rPr>
          <w:rFonts w:ascii="Times New Roman" w:hAnsi="Times New Roman" w:cs="Times New Roman"/>
          <w:sz w:val="24"/>
          <w:szCs w:val="24"/>
        </w:rPr>
        <w:t>, apply</w:t>
      </w:r>
      <w:r w:rsidR="00F15927" w:rsidRPr="004A08F7">
        <w:rPr>
          <w:rFonts w:ascii="Times New Roman" w:hAnsi="Times New Roman" w:cs="Times New Roman"/>
          <w:sz w:val="24"/>
          <w:szCs w:val="24"/>
        </w:rPr>
        <w:t xml:space="preserve"> to making, varying or revoking other scheduling decisions for that chemical</w:t>
      </w:r>
      <w:r w:rsidRPr="004A08F7">
        <w:rPr>
          <w:rFonts w:ascii="Times New Roman" w:hAnsi="Times New Roman" w:cs="Times New Roman"/>
          <w:sz w:val="24"/>
          <w:szCs w:val="24"/>
        </w:rPr>
        <w:t xml:space="preserve"> (including any potential controls on the import, export, manufacture or use of the chemical)</w:t>
      </w:r>
      <w:r w:rsidR="00F15927" w:rsidRPr="004A08F7">
        <w:rPr>
          <w:rFonts w:ascii="Times New Roman" w:hAnsi="Times New Roman" w:cs="Times New Roman"/>
          <w:sz w:val="24"/>
          <w:szCs w:val="24"/>
        </w:rPr>
        <w:t>.</w:t>
      </w:r>
    </w:p>
    <w:p w14:paraId="5F6112D7" w14:textId="77777777" w:rsidR="004901B6" w:rsidRPr="00E24982" w:rsidRDefault="004901B6" w:rsidP="00E24982">
      <w:pPr>
        <w:pStyle w:val="ListParagraph"/>
        <w:rPr>
          <w:rFonts w:ascii="Times New Roman" w:hAnsi="Times New Roman" w:cs="Times New Roman"/>
          <w:sz w:val="24"/>
          <w:szCs w:val="24"/>
        </w:rPr>
      </w:pPr>
    </w:p>
    <w:p w14:paraId="68249B27" w14:textId="1B0B7ECA" w:rsidR="004901B6" w:rsidRPr="004A08F7" w:rsidRDefault="004901B6" w:rsidP="00A50C86">
      <w:pPr>
        <w:pStyle w:val="ListParagraph"/>
        <w:numPr>
          <w:ilvl w:val="0"/>
          <w:numId w:val="10"/>
        </w:numPr>
        <w:rPr>
          <w:rFonts w:ascii="Times New Roman" w:hAnsi="Times New Roman" w:cs="Times New Roman"/>
          <w:sz w:val="24"/>
          <w:szCs w:val="24"/>
        </w:rPr>
      </w:pPr>
      <w:r w:rsidRPr="004A08F7">
        <w:rPr>
          <w:rFonts w:ascii="Times New Roman" w:hAnsi="Times New Roman" w:cs="Times New Roman"/>
          <w:sz w:val="24"/>
          <w:szCs w:val="24"/>
        </w:rPr>
        <w:t>Scheduling also provides information on the relevant risks of chemicals. This information can be used by industry to choose less harmful chemicals, and by regulators to support targeted and risk-proportionate action.</w:t>
      </w:r>
    </w:p>
    <w:p w14:paraId="77DF3A1B" w14:textId="77777777" w:rsidR="00F15927" w:rsidRDefault="00F15927" w:rsidP="00F15927">
      <w:pPr>
        <w:pStyle w:val="ListParagraph"/>
        <w:ind w:left="360"/>
        <w:rPr>
          <w:rFonts w:ascii="Times New Roman" w:hAnsi="Times New Roman" w:cs="Times New Roman"/>
          <w:sz w:val="24"/>
          <w:szCs w:val="24"/>
        </w:rPr>
      </w:pPr>
    </w:p>
    <w:p w14:paraId="11226663" w14:textId="3F0F6143" w:rsidR="00EB011A" w:rsidRPr="002F03E5" w:rsidRDefault="00C07C68" w:rsidP="00A50C86">
      <w:pPr>
        <w:pStyle w:val="ListParagraph"/>
        <w:numPr>
          <w:ilvl w:val="0"/>
          <w:numId w:val="10"/>
        </w:numPr>
        <w:rPr>
          <w:rFonts w:ascii="Times New Roman" w:hAnsi="Times New Roman" w:cs="Times New Roman"/>
          <w:sz w:val="24"/>
          <w:szCs w:val="24"/>
        </w:rPr>
      </w:pPr>
      <w:r w:rsidRPr="002F03E5">
        <w:rPr>
          <w:rFonts w:ascii="Times New Roman" w:hAnsi="Times New Roman" w:cs="Times New Roman"/>
          <w:sz w:val="24"/>
          <w:szCs w:val="24"/>
        </w:rPr>
        <w:t xml:space="preserve">Part 2 of the </w:t>
      </w:r>
      <w:proofErr w:type="gramStart"/>
      <w:r w:rsidRPr="002F03E5">
        <w:rPr>
          <w:rFonts w:ascii="Times New Roman" w:hAnsi="Times New Roman" w:cs="Times New Roman"/>
          <w:sz w:val="24"/>
          <w:szCs w:val="24"/>
        </w:rPr>
        <w:t>Principles</w:t>
      </w:r>
      <w:proofErr w:type="gramEnd"/>
      <w:r w:rsidRPr="002F03E5">
        <w:rPr>
          <w:rFonts w:ascii="Times New Roman" w:hAnsi="Times New Roman" w:cs="Times New Roman"/>
          <w:sz w:val="24"/>
          <w:szCs w:val="24"/>
        </w:rPr>
        <w:t xml:space="preserve"> has the effect that i</w:t>
      </w:r>
      <w:r w:rsidR="00F15927" w:rsidRPr="002F03E5">
        <w:rPr>
          <w:rFonts w:ascii="Times New Roman" w:hAnsi="Times New Roman" w:cs="Times New Roman"/>
          <w:sz w:val="24"/>
          <w:szCs w:val="24"/>
        </w:rPr>
        <w:t>ndustrial chemicals that are listed in Schedules 2, 3, 4 or 5</w:t>
      </w:r>
      <w:r w:rsidRPr="002F03E5">
        <w:rPr>
          <w:rFonts w:ascii="Times New Roman" w:hAnsi="Times New Roman" w:cs="Times New Roman"/>
          <w:sz w:val="24"/>
          <w:szCs w:val="24"/>
        </w:rPr>
        <w:t xml:space="preserve"> </w:t>
      </w:r>
      <w:r w:rsidR="007827DC" w:rsidRPr="002F03E5">
        <w:rPr>
          <w:rFonts w:ascii="Times New Roman" w:hAnsi="Times New Roman" w:cs="Times New Roman"/>
          <w:sz w:val="24"/>
          <w:szCs w:val="24"/>
        </w:rPr>
        <w:t xml:space="preserve">to the Register </w:t>
      </w:r>
      <w:r w:rsidR="00F15927" w:rsidRPr="002F03E5">
        <w:rPr>
          <w:rFonts w:ascii="Times New Roman" w:hAnsi="Times New Roman" w:cs="Times New Roman"/>
          <w:sz w:val="24"/>
          <w:szCs w:val="24"/>
        </w:rPr>
        <w:t xml:space="preserve">will be listed </w:t>
      </w:r>
      <w:r w:rsidR="007827DC" w:rsidRPr="002F03E5">
        <w:rPr>
          <w:rFonts w:ascii="Times New Roman" w:hAnsi="Times New Roman" w:cs="Times New Roman"/>
          <w:sz w:val="24"/>
          <w:szCs w:val="24"/>
        </w:rPr>
        <w:t xml:space="preserve">in the relevant schedule </w:t>
      </w:r>
      <w:r w:rsidR="00F15927" w:rsidRPr="002F03E5">
        <w:rPr>
          <w:rFonts w:ascii="Times New Roman" w:hAnsi="Times New Roman" w:cs="Times New Roman"/>
          <w:sz w:val="24"/>
          <w:szCs w:val="24"/>
        </w:rPr>
        <w:t>by reference to a particular end use</w:t>
      </w:r>
      <w:r w:rsidR="0006161A" w:rsidRPr="002F03E5">
        <w:rPr>
          <w:rFonts w:ascii="Times New Roman" w:hAnsi="Times New Roman" w:cs="Times New Roman"/>
          <w:sz w:val="24"/>
          <w:szCs w:val="24"/>
        </w:rPr>
        <w:t xml:space="preserve"> (the assessed use)</w:t>
      </w:r>
      <w:r w:rsidR="00F15927" w:rsidRPr="002F03E5">
        <w:rPr>
          <w:rFonts w:ascii="Times New Roman" w:hAnsi="Times New Roman" w:cs="Times New Roman"/>
          <w:sz w:val="24"/>
          <w:szCs w:val="24"/>
        </w:rPr>
        <w:t xml:space="preserve">. This may mean that some industrial chemicals are listed in more than one </w:t>
      </w:r>
      <w:r w:rsidR="00BE4153">
        <w:rPr>
          <w:rFonts w:ascii="Times New Roman" w:hAnsi="Times New Roman" w:cs="Times New Roman"/>
          <w:sz w:val="24"/>
          <w:szCs w:val="24"/>
        </w:rPr>
        <w:t>S</w:t>
      </w:r>
      <w:r w:rsidR="00BE4153" w:rsidRPr="002F03E5">
        <w:rPr>
          <w:rFonts w:ascii="Times New Roman" w:hAnsi="Times New Roman" w:cs="Times New Roman"/>
          <w:sz w:val="24"/>
          <w:szCs w:val="24"/>
        </w:rPr>
        <w:t xml:space="preserve">chedule </w:t>
      </w:r>
      <w:r w:rsidR="004B4302">
        <w:rPr>
          <w:rFonts w:ascii="Times New Roman" w:hAnsi="Times New Roman" w:cs="Times New Roman"/>
          <w:sz w:val="24"/>
          <w:szCs w:val="24"/>
        </w:rPr>
        <w:t>of</w:t>
      </w:r>
      <w:r w:rsidR="004B4302" w:rsidRPr="002F03E5">
        <w:rPr>
          <w:rFonts w:ascii="Times New Roman" w:hAnsi="Times New Roman" w:cs="Times New Roman"/>
          <w:sz w:val="24"/>
          <w:szCs w:val="24"/>
        </w:rPr>
        <w:t xml:space="preserve"> </w:t>
      </w:r>
      <w:r w:rsidR="00F15927" w:rsidRPr="002F03E5">
        <w:rPr>
          <w:rFonts w:ascii="Times New Roman" w:hAnsi="Times New Roman" w:cs="Times New Roman"/>
          <w:sz w:val="24"/>
          <w:szCs w:val="24"/>
        </w:rPr>
        <w:t xml:space="preserve">the Register by reference to different </w:t>
      </w:r>
      <w:r w:rsidR="004A08F7" w:rsidRPr="002F03E5">
        <w:rPr>
          <w:rFonts w:ascii="Times New Roman" w:hAnsi="Times New Roman" w:cs="Times New Roman"/>
          <w:sz w:val="24"/>
          <w:szCs w:val="24"/>
        </w:rPr>
        <w:t>assessed</w:t>
      </w:r>
      <w:r w:rsidR="00F15927" w:rsidRPr="002F03E5">
        <w:rPr>
          <w:rFonts w:ascii="Times New Roman" w:hAnsi="Times New Roman" w:cs="Times New Roman"/>
          <w:sz w:val="24"/>
          <w:szCs w:val="24"/>
        </w:rPr>
        <w:t xml:space="preserve"> uses. This is </w:t>
      </w:r>
      <w:r w:rsidR="007827DC" w:rsidRPr="002F03E5">
        <w:rPr>
          <w:rFonts w:ascii="Times New Roman" w:hAnsi="Times New Roman" w:cs="Times New Roman"/>
          <w:sz w:val="24"/>
          <w:szCs w:val="24"/>
        </w:rPr>
        <w:t>appropriate because</w:t>
      </w:r>
      <w:r w:rsidR="00F15927" w:rsidRPr="002F03E5">
        <w:rPr>
          <w:rFonts w:ascii="Times New Roman" w:hAnsi="Times New Roman" w:cs="Times New Roman"/>
          <w:sz w:val="24"/>
          <w:szCs w:val="24"/>
        </w:rPr>
        <w:t xml:space="preserve"> it will generally be the</w:t>
      </w:r>
      <w:r w:rsidRPr="002F03E5">
        <w:rPr>
          <w:rFonts w:ascii="Times New Roman" w:hAnsi="Times New Roman" w:cs="Times New Roman"/>
          <w:sz w:val="24"/>
          <w:szCs w:val="24"/>
        </w:rPr>
        <w:t xml:space="preserve"> </w:t>
      </w:r>
      <w:r w:rsidR="00F15927" w:rsidRPr="002F03E5">
        <w:rPr>
          <w:rFonts w:ascii="Times New Roman" w:hAnsi="Times New Roman" w:cs="Times New Roman"/>
          <w:sz w:val="24"/>
          <w:szCs w:val="24"/>
        </w:rPr>
        <w:t xml:space="preserve">use </w:t>
      </w:r>
      <w:r w:rsidRPr="002F03E5">
        <w:rPr>
          <w:rFonts w:ascii="Times New Roman" w:hAnsi="Times New Roman" w:cs="Times New Roman"/>
          <w:sz w:val="24"/>
          <w:szCs w:val="24"/>
        </w:rPr>
        <w:t>to which</w:t>
      </w:r>
      <w:r w:rsidR="00F15927" w:rsidRPr="002F03E5">
        <w:rPr>
          <w:rFonts w:ascii="Times New Roman" w:hAnsi="Times New Roman" w:cs="Times New Roman"/>
          <w:sz w:val="24"/>
          <w:szCs w:val="24"/>
        </w:rPr>
        <w:t xml:space="preserve"> an industrial chemical </w:t>
      </w:r>
      <w:r w:rsidRPr="002F03E5">
        <w:rPr>
          <w:rFonts w:ascii="Times New Roman" w:hAnsi="Times New Roman" w:cs="Times New Roman"/>
          <w:sz w:val="24"/>
          <w:szCs w:val="24"/>
        </w:rPr>
        <w:t xml:space="preserve">is put </w:t>
      </w:r>
      <w:r w:rsidR="00F15927" w:rsidRPr="002F03E5">
        <w:rPr>
          <w:rFonts w:ascii="Times New Roman" w:hAnsi="Times New Roman" w:cs="Times New Roman"/>
          <w:sz w:val="24"/>
          <w:szCs w:val="24"/>
        </w:rPr>
        <w:t xml:space="preserve">that determines the level of concern that chemical poses to the environment, and that has been assessed in a risk assessment (such as a Commonwealth risk assessment undertaken pursuant to the </w:t>
      </w:r>
      <w:r w:rsidR="00F15927" w:rsidRPr="002F03E5">
        <w:rPr>
          <w:rFonts w:ascii="Times New Roman" w:hAnsi="Times New Roman" w:cs="Times New Roman"/>
          <w:i/>
          <w:iCs/>
          <w:sz w:val="24"/>
          <w:szCs w:val="24"/>
        </w:rPr>
        <w:t>Industrial Chemicals Act 2019</w:t>
      </w:r>
      <w:r w:rsidR="00F15927" w:rsidRPr="002F03E5">
        <w:rPr>
          <w:rFonts w:ascii="Times New Roman" w:hAnsi="Times New Roman" w:cs="Times New Roman"/>
          <w:sz w:val="24"/>
          <w:szCs w:val="24"/>
        </w:rPr>
        <w:t xml:space="preserve">). </w:t>
      </w:r>
    </w:p>
    <w:p w14:paraId="249821FD" w14:textId="1791280E" w:rsidR="00F15927" w:rsidRDefault="00F15927" w:rsidP="00F15927">
      <w:pPr>
        <w:pStyle w:val="ListParagraph"/>
        <w:ind w:left="360"/>
        <w:rPr>
          <w:rFonts w:ascii="Times New Roman" w:hAnsi="Times New Roman" w:cs="Times New Roman"/>
          <w:sz w:val="24"/>
          <w:szCs w:val="24"/>
        </w:rPr>
      </w:pPr>
    </w:p>
    <w:p w14:paraId="21830F68" w14:textId="135B4BB9" w:rsidR="00F15927" w:rsidRPr="002F03E5" w:rsidRDefault="00F15927" w:rsidP="00A50C86">
      <w:pPr>
        <w:pStyle w:val="ListParagraph"/>
        <w:numPr>
          <w:ilvl w:val="0"/>
          <w:numId w:val="10"/>
        </w:numPr>
        <w:rPr>
          <w:rFonts w:ascii="Times New Roman" w:hAnsi="Times New Roman" w:cs="Times New Roman"/>
          <w:sz w:val="24"/>
          <w:szCs w:val="24"/>
        </w:rPr>
      </w:pPr>
      <w:r w:rsidRPr="002F03E5">
        <w:rPr>
          <w:rFonts w:ascii="Times New Roman" w:hAnsi="Times New Roman" w:cs="Times New Roman"/>
          <w:sz w:val="24"/>
          <w:szCs w:val="24"/>
        </w:rPr>
        <w:t>In contrast, industrial chemicals that are listed in</w:t>
      </w:r>
      <w:r w:rsidR="00C07C68" w:rsidRPr="002F03E5">
        <w:rPr>
          <w:rFonts w:ascii="Times New Roman" w:hAnsi="Times New Roman" w:cs="Times New Roman"/>
          <w:sz w:val="24"/>
          <w:szCs w:val="24"/>
        </w:rPr>
        <w:t xml:space="preserve"> </w:t>
      </w:r>
      <w:r w:rsidR="007827DC" w:rsidRPr="002F03E5">
        <w:rPr>
          <w:rFonts w:ascii="Times New Roman" w:hAnsi="Times New Roman" w:cs="Times New Roman"/>
          <w:sz w:val="24"/>
          <w:szCs w:val="24"/>
        </w:rPr>
        <w:t>S</w:t>
      </w:r>
      <w:r w:rsidR="00C07C68" w:rsidRPr="002F03E5">
        <w:rPr>
          <w:rFonts w:ascii="Times New Roman" w:hAnsi="Times New Roman" w:cs="Times New Roman"/>
          <w:sz w:val="24"/>
          <w:szCs w:val="24"/>
        </w:rPr>
        <w:t>chedules</w:t>
      </w:r>
      <w:r w:rsidRPr="002F03E5">
        <w:rPr>
          <w:rFonts w:ascii="Times New Roman" w:hAnsi="Times New Roman" w:cs="Times New Roman"/>
          <w:sz w:val="24"/>
          <w:szCs w:val="24"/>
        </w:rPr>
        <w:t xml:space="preserve"> 6 or 7 </w:t>
      </w:r>
      <w:r w:rsidR="000B5C57" w:rsidRPr="002F03E5">
        <w:rPr>
          <w:rFonts w:ascii="Times New Roman" w:hAnsi="Times New Roman" w:cs="Times New Roman"/>
          <w:sz w:val="24"/>
          <w:szCs w:val="24"/>
        </w:rPr>
        <w:t xml:space="preserve">or Schedule 1 </w:t>
      </w:r>
      <w:r w:rsidRPr="002F03E5">
        <w:rPr>
          <w:rFonts w:ascii="Times New Roman" w:hAnsi="Times New Roman" w:cs="Times New Roman"/>
          <w:sz w:val="24"/>
          <w:szCs w:val="24"/>
        </w:rPr>
        <w:t xml:space="preserve">will not </w:t>
      </w:r>
      <w:r w:rsidR="00C07C68" w:rsidRPr="002F03E5">
        <w:rPr>
          <w:rFonts w:ascii="Times New Roman" w:hAnsi="Times New Roman" w:cs="Times New Roman"/>
          <w:sz w:val="24"/>
          <w:szCs w:val="24"/>
        </w:rPr>
        <w:t xml:space="preserve">be listed by reference to a particular end use. Rather, it is considered that these chemicals pose </w:t>
      </w:r>
      <w:r w:rsidR="00A12DF0" w:rsidRPr="002F03E5">
        <w:rPr>
          <w:rFonts w:ascii="Times New Roman" w:hAnsi="Times New Roman" w:cs="Times New Roman"/>
          <w:sz w:val="24"/>
          <w:szCs w:val="24"/>
        </w:rPr>
        <w:t xml:space="preserve">a </w:t>
      </w:r>
      <w:r w:rsidR="007827DC" w:rsidRPr="002F03E5">
        <w:rPr>
          <w:rFonts w:ascii="Times New Roman" w:hAnsi="Times New Roman" w:cs="Times New Roman"/>
          <w:sz w:val="24"/>
          <w:szCs w:val="24"/>
        </w:rPr>
        <w:t xml:space="preserve">sufficiently </w:t>
      </w:r>
      <w:r w:rsidR="00A12DF0" w:rsidRPr="002F03E5">
        <w:rPr>
          <w:rFonts w:ascii="Times New Roman" w:hAnsi="Times New Roman" w:cs="Times New Roman"/>
          <w:sz w:val="24"/>
          <w:szCs w:val="24"/>
        </w:rPr>
        <w:t>high</w:t>
      </w:r>
      <w:r w:rsidR="00C259B8" w:rsidRPr="002F03E5">
        <w:rPr>
          <w:rFonts w:ascii="Times New Roman" w:hAnsi="Times New Roman" w:cs="Times New Roman"/>
          <w:sz w:val="24"/>
          <w:szCs w:val="24"/>
        </w:rPr>
        <w:t xml:space="preserve"> </w:t>
      </w:r>
      <w:r w:rsidR="00A12DF0" w:rsidRPr="002F03E5">
        <w:rPr>
          <w:rFonts w:ascii="Times New Roman" w:hAnsi="Times New Roman" w:cs="Times New Roman"/>
          <w:sz w:val="24"/>
          <w:szCs w:val="24"/>
        </w:rPr>
        <w:t>(or low</w:t>
      </w:r>
      <w:r w:rsidR="000C20B2" w:rsidRPr="002F03E5">
        <w:rPr>
          <w:rFonts w:ascii="Times New Roman" w:hAnsi="Times New Roman" w:cs="Times New Roman"/>
          <w:sz w:val="24"/>
          <w:szCs w:val="24"/>
        </w:rPr>
        <w:t>,</w:t>
      </w:r>
      <w:r w:rsidR="00A12DF0" w:rsidRPr="002F03E5">
        <w:rPr>
          <w:rFonts w:ascii="Times New Roman" w:hAnsi="Times New Roman" w:cs="Times New Roman"/>
          <w:sz w:val="24"/>
          <w:szCs w:val="24"/>
        </w:rPr>
        <w:t xml:space="preserve"> as the case may be) risk to the environment regardless of use. </w:t>
      </w:r>
      <w:r w:rsidR="00C07C68" w:rsidRPr="002F03E5">
        <w:rPr>
          <w:rFonts w:ascii="Times New Roman" w:hAnsi="Times New Roman" w:cs="Times New Roman"/>
          <w:sz w:val="24"/>
          <w:szCs w:val="24"/>
        </w:rPr>
        <w:t xml:space="preserve"> </w:t>
      </w:r>
    </w:p>
    <w:p w14:paraId="47B971BC" w14:textId="1C69E3A2" w:rsidR="00B521E6" w:rsidRPr="00B521E6" w:rsidRDefault="00B521E6" w:rsidP="00B521E6">
      <w:pPr>
        <w:rPr>
          <w:rFonts w:ascii="Times New Roman" w:hAnsi="Times New Roman" w:cs="Times New Roman"/>
          <w:b/>
          <w:bCs/>
          <w:sz w:val="24"/>
          <w:szCs w:val="24"/>
        </w:rPr>
      </w:pPr>
      <w:r w:rsidRPr="00B521E6">
        <w:rPr>
          <w:rFonts w:ascii="Times New Roman" w:hAnsi="Times New Roman" w:cs="Times New Roman"/>
          <w:b/>
          <w:bCs/>
          <w:sz w:val="24"/>
          <w:szCs w:val="24"/>
        </w:rPr>
        <w:t>Section 6 – Minister must consider risk characteristics of a relevant industrial chemical</w:t>
      </w:r>
    </w:p>
    <w:p w14:paraId="34DC1F1D" w14:textId="7D8D5353" w:rsidR="00B521E6" w:rsidRPr="002F03E5" w:rsidRDefault="00A12DF0" w:rsidP="00A50C86">
      <w:pPr>
        <w:pStyle w:val="ListParagraph"/>
        <w:numPr>
          <w:ilvl w:val="0"/>
          <w:numId w:val="10"/>
        </w:numPr>
        <w:rPr>
          <w:rFonts w:ascii="Times New Roman" w:hAnsi="Times New Roman" w:cs="Times New Roman"/>
          <w:sz w:val="24"/>
          <w:szCs w:val="24"/>
        </w:rPr>
      </w:pPr>
      <w:r w:rsidRPr="002F03E5">
        <w:rPr>
          <w:rFonts w:ascii="Times New Roman" w:hAnsi="Times New Roman" w:cs="Times New Roman"/>
          <w:sz w:val="24"/>
          <w:szCs w:val="24"/>
        </w:rPr>
        <w:t xml:space="preserve">Subsection 6(1) requires the Minister, in making, </w:t>
      </w:r>
      <w:r w:rsidR="00457102" w:rsidRPr="002F03E5">
        <w:rPr>
          <w:rFonts w:ascii="Times New Roman" w:hAnsi="Times New Roman" w:cs="Times New Roman"/>
          <w:sz w:val="24"/>
          <w:szCs w:val="24"/>
        </w:rPr>
        <w:t>varying,</w:t>
      </w:r>
      <w:r w:rsidRPr="002F03E5">
        <w:rPr>
          <w:rFonts w:ascii="Times New Roman" w:hAnsi="Times New Roman" w:cs="Times New Roman"/>
          <w:sz w:val="24"/>
          <w:szCs w:val="24"/>
        </w:rPr>
        <w:t xml:space="preserve"> or revoking a listing decision for a relevant industrial chemical, to consider whether the chemical has</w:t>
      </w:r>
      <w:r w:rsidR="00E2697D" w:rsidRPr="002F03E5">
        <w:rPr>
          <w:rFonts w:ascii="Times New Roman" w:hAnsi="Times New Roman" w:cs="Times New Roman"/>
          <w:sz w:val="24"/>
          <w:szCs w:val="24"/>
        </w:rPr>
        <w:t>:</w:t>
      </w:r>
    </w:p>
    <w:p w14:paraId="10B29CB3" w14:textId="77777777" w:rsidR="00E2697D" w:rsidRDefault="00E2697D" w:rsidP="00E2697D">
      <w:pPr>
        <w:pStyle w:val="ListParagraph"/>
        <w:ind w:left="360"/>
        <w:rPr>
          <w:rFonts w:ascii="Times New Roman" w:hAnsi="Times New Roman" w:cs="Times New Roman"/>
          <w:sz w:val="24"/>
          <w:szCs w:val="24"/>
        </w:rPr>
      </w:pPr>
    </w:p>
    <w:p w14:paraId="26514740" w14:textId="65AC47F4" w:rsidR="00E2697D" w:rsidRDefault="00E2697D" w:rsidP="00CE33CB">
      <w:pPr>
        <w:pStyle w:val="ListParagraph"/>
        <w:numPr>
          <w:ilvl w:val="1"/>
          <w:numId w:val="1"/>
        </w:numPr>
        <w:ind w:left="1800"/>
        <w:rPr>
          <w:rFonts w:ascii="Times New Roman" w:hAnsi="Times New Roman" w:cs="Times New Roman"/>
          <w:sz w:val="24"/>
          <w:szCs w:val="24"/>
        </w:rPr>
      </w:pPr>
      <w:r>
        <w:rPr>
          <w:rFonts w:ascii="Times New Roman" w:hAnsi="Times New Roman" w:cs="Times New Roman"/>
          <w:sz w:val="24"/>
          <w:szCs w:val="24"/>
        </w:rPr>
        <w:t>Schedule 7 risk characteristics; or</w:t>
      </w:r>
    </w:p>
    <w:p w14:paraId="1D515554" w14:textId="77777777" w:rsidR="0002149C" w:rsidRDefault="0002149C" w:rsidP="00CE33CB">
      <w:pPr>
        <w:pStyle w:val="ListParagraph"/>
        <w:ind w:left="1800"/>
        <w:rPr>
          <w:rFonts w:ascii="Times New Roman" w:hAnsi="Times New Roman" w:cs="Times New Roman"/>
          <w:sz w:val="24"/>
          <w:szCs w:val="24"/>
        </w:rPr>
      </w:pPr>
    </w:p>
    <w:p w14:paraId="294A4042" w14:textId="54432A64" w:rsidR="00E2697D" w:rsidRDefault="00E2697D" w:rsidP="00CE33CB">
      <w:pPr>
        <w:pStyle w:val="ListParagraph"/>
        <w:numPr>
          <w:ilvl w:val="1"/>
          <w:numId w:val="1"/>
        </w:numPr>
        <w:ind w:left="1800"/>
        <w:rPr>
          <w:rFonts w:ascii="Times New Roman" w:hAnsi="Times New Roman" w:cs="Times New Roman"/>
          <w:sz w:val="24"/>
          <w:szCs w:val="24"/>
        </w:rPr>
      </w:pPr>
      <w:r>
        <w:rPr>
          <w:rFonts w:ascii="Times New Roman" w:hAnsi="Times New Roman" w:cs="Times New Roman"/>
          <w:sz w:val="24"/>
          <w:szCs w:val="24"/>
        </w:rPr>
        <w:t>Schedule 6 risk characteristics; or</w:t>
      </w:r>
    </w:p>
    <w:p w14:paraId="2FBE24FB" w14:textId="77777777" w:rsidR="0002149C" w:rsidRDefault="0002149C" w:rsidP="00CE33CB">
      <w:pPr>
        <w:pStyle w:val="ListParagraph"/>
        <w:ind w:left="1800"/>
        <w:rPr>
          <w:rFonts w:ascii="Times New Roman" w:hAnsi="Times New Roman" w:cs="Times New Roman"/>
          <w:sz w:val="24"/>
          <w:szCs w:val="24"/>
        </w:rPr>
      </w:pPr>
    </w:p>
    <w:p w14:paraId="4962036A" w14:textId="2C9D852E" w:rsidR="00E2697D" w:rsidRDefault="00E2697D" w:rsidP="00CE33CB">
      <w:pPr>
        <w:pStyle w:val="ListParagraph"/>
        <w:numPr>
          <w:ilvl w:val="1"/>
          <w:numId w:val="1"/>
        </w:numPr>
        <w:ind w:left="1800"/>
        <w:rPr>
          <w:rFonts w:ascii="Times New Roman" w:hAnsi="Times New Roman" w:cs="Times New Roman"/>
          <w:sz w:val="24"/>
          <w:szCs w:val="24"/>
        </w:rPr>
      </w:pPr>
      <w:r>
        <w:rPr>
          <w:rFonts w:ascii="Times New Roman" w:hAnsi="Times New Roman" w:cs="Times New Roman"/>
          <w:sz w:val="24"/>
          <w:szCs w:val="24"/>
        </w:rPr>
        <w:t>Schedule 5 risk characteristics; or</w:t>
      </w:r>
    </w:p>
    <w:p w14:paraId="320B00F1" w14:textId="77777777" w:rsidR="0002149C" w:rsidRDefault="0002149C" w:rsidP="00CE33CB">
      <w:pPr>
        <w:pStyle w:val="ListParagraph"/>
        <w:ind w:left="1800"/>
        <w:rPr>
          <w:rFonts w:ascii="Times New Roman" w:hAnsi="Times New Roman" w:cs="Times New Roman"/>
          <w:sz w:val="24"/>
          <w:szCs w:val="24"/>
        </w:rPr>
      </w:pPr>
    </w:p>
    <w:p w14:paraId="77679521" w14:textId="6B2FDF1C" w:rsidR="00E2697D" w:rsidRDefault="00E2697D" w:rsidP="00CE33CB">
      <w:pPr>
        <w:pStyle w:val="ListParagraph"/>
        <w:numPr>
          <w:ilvl w:val="1"/>
          <w:numId w:val="1"/>
        </w:numPr>
        <w:ind w:left="1800"/>
        <w:rPr>
          <w:rFonts w:ascii="Times New Roman" w:hAnsi="Times New Roman" w:cs="Times New Roman"/>
          <w:sz w:val="24"/>
          <w:szCs w:val="24"/>
        </w:rPr>
      </w:pPr>
      <w:r>
        <w:rPr>
          <w:rFonts w:ascii="Times New Roman" w:hAnsi="Times New Roman" w:cs="Times New Roman"/>
          <w:sz w:val="24"/>
          <w:szCs w:val="24"/>
        </w:rPr>
        <w:t>Schedule 4 risk characteristics; or</w:t>
      </w:r>
    </w:p>
    <w:p w14:paraId="268F32E7" w14:textId="77777777" w:rsidR="0002149C" w:rsidRDefault="0002149C" w:rsidP="00CE33CB">
      <w:pPr>
        <w:pStyle w:val="ListParagraph"/>
        <w:ind w:left="1800"/>
        <w:rPr>
          <w:rFonts w:ascii="Times New Roman" w:hAnsi="Times New Roman" w:cs="Times New Roman"/>
          <w:sz w:val="24"/>
          <w:szCs w:val="24"/>
        </w:rPr>
      </w:pPr>
    </w:p>
    <w:p w14:paraId="58CB75B6" w14:textId="5EA099F7" w:rsidR="00E2697D" w:rsidRDefault="00E2697D" w:rsidP="00CE33CB">
      <w:pPr>
        <w:pStyle w:val="ListParagraph"/>
        <w:numPr>
          <w:ilvl w:val="1"/>
          <w:numId w:val="1"/>
        </w:numPr>
        <w:ind w:left="1800"/>
        <w:rPr>
          <w:rFonts w:ascii="Times New Roman" w:hAnsi="Times New Roman" w:cs="Times New Roman"/>
          <w:sz w:val="24"/>
          <w:szCs w:val="24"/>
        </w:rPr>
      </w:pPr>
      <w:r>
        <w:rPr>
          <w:rFonts w:ascii="Times New Roman" w:hAnsi="Times New Roman" w:cs="Times New Roman"/>
          <w:sz w:val="24"/>
          <w:szCs w:val="24"/>
        </w:rPr>
        <w:t>Schedule 3 risk characteristics; or</w:t>
      </w:r>
    </w:p>
    <w:p w14:paraId="523F6E99" w14:textId="77777777" w:rsidR="0002149C" w:rsidRDefault="0002149C" w:rsidP="00CE33CB">
      <w:pPr>
        <w:pStyle w:val="ListParagraph"/>
        <w:ind w:left="1800"/>
        <w:rPr>
          <w:rFonts w:ascii="Times New Roman" w:hAnsi="Times New Roman" w:cs="Times New Roman"/>
          <w:sz w:val="24"/>
          <w:szCs w:val="24"/>
        </w:rPr>
      </w:pPr>
    </w:p>
    <w:p w14:paraId="19C0FFE3" w14:textId="6682C390" w:rsidR="00E2697D" w:rsidRDefault="00E2697D" w:rsidP="00CE33CB">
      <w:pPr>
        <w:pStyle w:val="ListParagraph"/>
        <w:numPr>
          <w:ilvl w:val="1"/>
          <w:numId w:val="1"/>
        </w:numPr>
        <w:ind w:left="1800"/>
        <w:rPr>
          <w:rFonts w:ascii="Times New Roman" w:hAnsi="Times New Roman" w:cs="Times New Roman"/>
          <w:sz w:val="24"/>
          <w:szCs w:val="24"/>
        </w:rPr>
      </w:pPr>
      <w:r>
        <w:rPr>
          <w:rFonts w:ascii="Times New Roman" w:hAnsi="Times New Roman" w:cs="Times New Roman"/>
          <w:sz w:val="24"/>
          <w:szCs w:val="24"/>
        </w:rPr>
        <w:t>Schedule 2 risk characteristics; or</w:t>
      </w:r>
    </w:p>
    <w:p w14:paraId="41955F4D" w14:textId="77777777" w:rsidR="0002149C" w:rsidRDefault="0002149C" w:rsidP="00CE33CB">
      <w:pPr>
        <w:pStyle w:val="ListParagraph"/>
        <w:ind w:left="1800"/>
        <w:rPr>
          <w:rFonts w:ascii="Times New Roman" w:hAnsi="Times New Roman" w:cs="Times New Roman"/>
          <w:sz w:val="24"/>
          <w:szCs w:val="24"/>
        </w:rPr>
      </w:pPr>
    </w:p>
    <w:p w14:paraId="5C4147EE" w14:textId="51BE0B40" w:rsidR="00E2697D" w:rsidRDefault="00E2697D" w:rsidP="00CE33CB">
      <w:pPr>
        <w:pStyle w:val="ListParagraph"/>
        <w:numPr>
          <w:ilvl w:val="1"/>
          <w:numId w:val="1"/>
        </w:numPr>
        <w:ind w:left="1800"/>
        <w:rPr>
          <w:rFonts w:ascii="Times New Roman" w:hAnsi="Times New Roman" w:cs="Times New Roman"/>
          <w:sz w:val="24"/>
          <w:szCs w:val="24"/>
        </w:rPr>
      </w:pPr>
      <w:r>
        <w:rPr>
          <w:rFonts w:ascii="Times New Roman" w:hAnsi="Times New Roman" w:cs="Times New Roman"/>
          <w:sz w:val="24"/>
          <w:szCs w:val="24"/>
        </w:rPr>
        <w:t xml:space="preserve">Schedule 1 risk characteristics. </w:t>
      </w:r>
    </w:p>
    <w:p w14:paraId="02C2690D" w14:textId="5A6B862B" w:rsidR="00E2697D" w:rsidRDefault="00E2697D" w:rsidP="00E2697D">
      <w:pPr>
        <w:pStyle w:val="ListParagraph"/>
        <w:ind w:left="360"/>
        <w:rPr>
          <w:rFonts w:ascii="Times New Roman" w:hAnsi="Times New Roman" w:cs="Times New Roman"/>
          <w:sz w:val="24"/>
          <w:szCs w:val="24"/>
        </w:rPr>
      </w:pPr>
    </w:p>
    <w:p w14:paraId="28A0E134" w14:textId="4D46B82D" w:rsidR="00E2697D" w:rsidRPr="002F03E5" w:rsidRDefault="00E2697D" w:rsidP="00A50C86">
      <w:pPr>
        <w:pStyle w:val="ListParagraph"/>
        <w:numPr>
          <w:ilvl w:val="0"/>
          <w:numId w:val="10"/>
        </w:numPr>
        <w:rPr>
          <w:rFonts w:ascii="Times New Roman" w:hAnsi="Times New Roman" w:cs="Times New Roman"/>
          <w:sz w:val="24"/>
          <w:szCs w:val="24"/>
        </w:rPr>
      </w:pPr>
      <w:r w:rsidRPr="002F03E5">
        <w:rPr>
          <w:rFonts w:ascii="Times New Roman" w:hAnsi="Times New Roman" w:cs="Times New Roman"/>
          <w:sz w:val="24"/>
          <w:szCs w:val="24"/>
        </w:rPr>
        <w:t xml:space="preserve">Sections 7 to 13 </w:t>
      </w:r>
      <w:r w:rsidR="007272B8" w:rsidRPr="002F03E5">
        <w:rPr>
          <w:rFonts w:ascii="Times New Roman" w:hAnsi="Times New Roman" w:cs="Times New Roman"/>
          <w:sz w:val="24"/>
          <w:szCs w:val="24"/>
        </w:rPr>
        <w:t xml:space="preserve">of the </w:t>
      </w:r>
      <w:proofErr w:type="gramStart"/>
      <w:r w:rsidR="007272B8" w:rsidRPr="002F03E5">
        <w:rPr>
          <w:rFonts w:ascii="Times New Roman" w:hAnsi="Times New Roman" w:cs="Times New Roman"/>
          <w:sz w:val="24"/>
          <w:szCs w:val="24"/>
        </w:rPr>
        <w:t>Principles</w:t>
      </w:r>
      <w:proofErr w:type="gramEnd"/>
      <w:r w:rsidR="007272B8" w:rsidRPr="002F03E5">
        <w:rPr>
          <w:rFonts w:ascii="Times New Roman" w:hAnsi="Times New Roman" w:cs="Times New Roman"/>
          <w:sz w:val="24"/>
          <w:szCs w:val="24"/>
        </w:rPr>
        <w:t xml:space="preserve"> </w:t>
      </w:r>
      <w:r w:rsidRPr="002F03E5">
        <w:rPr>
          <w:rFonts w:ascii="Times New Roman" w:hAnsi="Times New Roman" w:cs="Times New Roman"/>
          <w:sz w:val="24"/>
          <w:szCs w:val="24"/>
        </w:rPr>
        <w:t xml:space="preserve">set out the risk characteristics for each of the 7 </w:t>
      </w:r>
      <w:r w:rsidR="00BE4153">
        <w:rPr>
          <w:rFonts w:ascii="Times New Roman" w:hAnsi="Times New Roman" w:cs="Times New Roman"/>
          <w:sz w:val="24"/>
          <w:szCs w:val="24"/>
        </w:rPr>
        <w:t>S</w:t>
      </w:r>
      <w:r w:rsidR="00BE4153" w:rsidRPr="002F03E5">
        <w:rPr>
          <w:rFonts w:ascii="Times New Roman" w:hAnsi="Times New Roman" w:cs="Times New Roman"/>
          <w:sz w:val="24"/>
          <w:szCs w:val="24"/>
        </w:rPr>
        <w:t xml:space="preserve">chedules </w:t>
      </w:r>
      <w:r w:rsidR="00BE4153">
        <w:rPr>
          <w:rFonts w:ascii="Times New Roman" w:hAnsi="Times New Roman" w:cs="Times New Roman"/>
          <w:sz w:val="24"/>
          <w:szCs w:val="24"/>
        </w:rPr>
        <w:t>of</w:t>
      </w:r>
      <w:r w:rsidRPr="002F03E5">
        <w:rPr>
          <w:rFonts w:ascii="Times New Roman" w:hAnsi="Times New Roman" w:cs="Times New Roman"/>
          <w:sz w:val="24"/>
          <w:szCs w:val="24"/>
        </w:rPr>
        <w:t xml:space="preserve"> the Register. </w:t>
      </w:r>
    </w:p>
    <w:p w14:paraId="0F9870A7" w14:textId="77777777" w:rsidR="007272B8" w:rsidRDefault="007272B8" w:rsidP="007272B8">
      <w:pPr>
        <w:pStyle w:val="ListParagraph"/>
        <w:ind w:left="360"/>
        <w:rPr>
          <w:rFonts w:ascii="Times New Roman" w:hAnsi="Times New Roman" w:cs="Times New Roman"/>
          <w:sz w:val="24"/>
          <w:szCs w:val="24"/>
        </w:rPr>
      </w:pPr>
    </w:p>
    <w:p w14:paraId="64D60029" w14:textId="7FED4867" w:rsidR="00E2697D" w:rsidRPr="002F03E5" w:rsidRDefault="00E2697D" w:rsidP="00A50C86">
      <w:pPr>
        <w:pStyle w:val="ListParagraph"/>
        <w:numPr>
          <w:ilvl w:val="0"/>
          <w:numId w:val="10"/>
        </w:numPr>
        <w:rPr>
          <w:rFonts w:ascii="Times New Roman" w:hAnsi="Times New Roman" w:cs="Times New Roman"/>
          <w:sz w:val="24"/>
          <w:szCs w:val="24"/>
        </w:rPr>
      </w:pPr>
      <w:r w:rsidRPr="002F03E5">
        <w:rPr>
          <w:rFonts w:ascii="Times New Roman" w:hAnsi="Times New Roman" w:cs="Times New Roman"/>
          <w:sz w:val="24"/>
          <w:szCs w:val="24"/>
        </w:rPr>
        <w:t xml:space="preserve">Subsection 6(2) has the effect that if the Minister is satisfied that the relevant industrial chemical has risk characteristics provided for a particular </w:t>
      </w:r>
      <w:r w:rsidR="00BE4153">
        <w:rPr>
          <w:rFonts w:ascii="Times New Roman" w:hAnsi="Times New Roman" w:cs="Times New Roman"/>
          <w:sz w:val="24"/>
          <w:szCs w:val="24"/>
        </w:rPr>
        <w:t>S</w:t>
      </w:r>
      <w:r w:rsidR="00BE4153" w:rsidRPr="002F03E5">
        <w:rPr>
          <w:rFonts w:ascii="Times New Roman" w:hAnsi="Times New Roman" w:cs="Times New Roman"/>
          <w:sz w:val="24"/>
          <w:szCs w:val="24"/>
        </w:rPr>
        <w:t xml:space="preserve">chedule </w:t>
      </w:r>
      <w:r w:rsidR="004B4302">
        <w:rPr>
          <w:rFonts w:ascii="Times New Roman" w:hAnsi="Times New Roman" w:cs="Times New Roman"/>
          <w:sz w:val="24"/>
          <w:szCs w:val="24"/>
        </w:rPr>
        <w:t>of</w:t>
      </w:r>
      <w:r w:rsidR="004B4302" w:rsidRPr="002F03E5">
        <w:rPr>
          <w:rFonts w:ascii="Times New Roman" w:hAnsi="Times New Roman" w:cs="Times New Roman"/>
          <w:sz w:val="24"/>
          <w:szCs w:val="24"/>
        </w:rPr>
        <w:t xml:space="preserve"> </w:t>
      </w:r>
      <w:r w:rsidR="007272B8" w:rsidRPr="002F03E5">
        <w:rPr>
          <w:rFonts w:ascii="Times New Roman" w:hAnsi="Times New Roman" w:cs="Times New Roman"/>
          <w:sz w:val="24"/>
          <w:szCs w:val="24"/>
        </w:rPr>
        <w:t>the Register</w:t>
      </w:r>
      <w:r w:rsidRPr="002F03E5">
        <w:rPr>
          <w:rFonts w:ascii="Times New Roman" w:hAnsi="Times New Roman" w:cs="Times New Roman"/>
          <w:sz w:val="24"/>
          <w:szCs w:val="24"/>
        </w:rPr>
        <w:t xml:space="preserve">, the Minister is required to list the </w:t>
      </w:r>
      <w:r w:rsidR="007272B8" w:rsidRPr="002F03E5">
        <w:rPr>
          <w:rFonts w:ascii="Times New Roman" w:hAnsi="Times New Roman" w:cs="Times New Roman"/>
          <w:sz w:val="24"/>
          <w:szCs w:val="24"/>
        </w:rPr>
        <w:t xml:space="preserve">chemical in that </w:t>
      </w:r>
      <w:r w:rsidR="0002149C" w:rsidRPr="002F03E5">
        <w:rPr>
          <w:rFonts w:ascii="Times New Roman" w:hAnsi="Times New Roman" w:cs="Times New Roman"/>
          <w:sz w:val="24"/>
          <w:szCs w:val="24"/>
        </w:rPr>
        <w:t>s</w:t>
      </w:r>
      <w:r w:rsidR="007272B8" w:rsidRPr="002F03E5">
        <w:rPr>
          <w:rFonts w:ascii="Times New Roman" w:hAnsi="Times New Roman" w:cs="Times New Roman"/>
          <w:sz w:val="24"/>
          <w:szCs w:val="24"/>
        </w:rPr>
        <w:t xml:space="preserve">chedule. </w:t>
      </w:r>
    </w:p>
    <w:p w14:paraId="2741A663" w14:textId="59955886" w:rsidR="007272B8" w:rsidRDefault="007272B8" w:rsidP="007272B8">
      <w:pPr>
        <w:pStyle w:val="ListParagraph"/>
        <w:ind w:left="360"/>
        <w:rPr>
          <w:rFonts w:ascii="Times New Roman" w:hAnsi="Times New Roman" w:cs="Times New Roman"/>
          <w:sz w:val="24"/>
          <w:szCs w:val="24"/>
        </w:rPr>
      </w:pPr>
    </w:p>
    <w:p w14:paraId="2A8246CB" w14:textId="261CC28C" w:rsidR="007272B8" w:rsidRPr="002F03E5" w:rsidRDefault="007272B8" w:rsidP="00A50C86">
      <w:pPr>
        <w:pStyle w:val="ListParagraph"/>
        <w:numPr>
          <w:ilvl w:val="0"/>
          <w:numId w:val="10"/>
        </w:numPr>
        <w:rPr>
          <w:rFonts w:ascii="Times New Roman" w:hAnsi="Times New Roman" w:cs="Times New Roman"/>
          <w:sz w:val="24"/>
          <w:szCs w:val="24"/>
        </w:rPr>
      </w:pPr>
      <w:r w:rsidRPr="002F03E5">
        <w:rPr>
          <w:rFonts w:ascii="Times New Roman" w:hAnsi="Times New Roman" w:cs="Times New Roman"/>
          <w:sz w:val="24"/>
          <w:szCs w:val="24"/>
        </w:rPr>
        <w:t>This means the process for determining</w:t>
      </w:r>
      <w:r w:rsidR="0002149C" w:rsidRPr="002F03E5">
        <w:rPr>
          <w:rFonts w:ascii="Times New Roman" w:hAnsi="Times New Roman" w:cs="Times New Roman"/>
          <w:sz w:val="24"/>
          <w:szCs w:val="24"/>
        </w:rPr>
        <w:t xml:space="preserve"> the appropriate</w:t>
      </w:r>
      <w:r w:rsidRPr="002F03E5">
        <w:rPr>
          <w:rFonts w:ascii="Times New Roman" w:hAnsi="Times New Roman" w:cs="Times New Roman"/>
          <w:sz w:val="24"/>
          <w:szCs w:val="24"/>
        </w:rPr>
        <w:t xml:space="preserve"> schedule </w:t>
      </w:r>
      <w:r w:rsidR="0002149C" w:rsidRPr="002F03E5">
        <w:rPr>
          <w:rFonts w:ascii="Times New Roman" w:hAnsi="Times New Roman" w:cs="Times New Roman"/>
          <w:sz w:val="24"/>
          <w:szCs w:val="24"/>
        </w:rPr>
        <w:t xml:space="preserve">to list </w:t>
      </w:r>
      <w:r w:rsidRPr="002F03E5">
        <w:rPr>
          <w:rFonts w:ascii="Times New Roman" w:hAnsi="Times New Roman" w:cs="Times New Roman"/>
          <w:sz w:val="24"/>
          <w:szCs w:val="24"/>
        </w:rPr>
        <w:t xml:space="preserve">a particular industrial chemical, or </w:t>
      </w:r>
      <w:r w:rsidR="0008233B" w:rsidRPr="002F03E5">
        <w:rPr>
          <w:rFonts w:ascii="Times New Roman" w:hAnsi="Times New Roman" w:cs="Times New Roman"/>
          <w:sz w:val="24"/>
          <w:szCs w:val="24"/>
        </w:rPr>
        <w:t xml:space="preserve">a particular </w:t>
      </w:r>
      <w:r w:rsidRPr="002F03E5">
        <w:rPr>
          <w:rFonts w:ascii="Times New Roman" w:hAnsi="Times New Roman" w:cs="Times New Roman"/>
          <w:sz w:val="24"/>
          <w:szCs w:val="24"/>
        </w:rPr>
        <w:t>use of an industrial chemical</w:t>
      </w:r>
      <w:r w:rsidR="0002149C" w:rsidRPr="002F03E5">
        <w:rPr>
          <w:rFonts w:ascii="Times New Roman" w:hAnsi="Times New Roman" w:cs="Times New Roman"/>
          <w:sz w:val="24"/>
          <w:szCs w:val="24"/>
        </w:rPr>
        <w:t xml:space="preserve">, </w:t>
      </w:r>
      <w:r w:rsidRPr="002F03E5">
        <w:rPr>
          <w:rFonts w:ascii="Times New Roman" w:hAnsi="Times New Roman" w:cs="Times New Roman"/>
          <w:sz w:val="24"/>
          <w:szCs w:val="24"/>
        </w:rPr>
        <w:t xml:space="preserve">will start at the highest schedule, Schedule 7. The Minister is required </w:t>
      </w:r>
      <w:r w:rsidR="004B4302">
        <w:rPr>
          <w:rFonts w:ascii="Times New Roman" w:hAnsi="Times New Roman" w:cs="Times New Roman"/>
          <w:sz w:val="24"/>
          <w:szCs w:val="24"/>
        </w:rPr>
        <w:t xml:space="preserve">to </w:t>
      </w:r>
      <w:r w:rsidRPr="002F03E5">
        <w:rPr>
          <w:rFonts w:ascii="Times New Roman" w:hAnsi="Times New Roman" w:cs="Times New Roman"/>
          <w:sz w:val="24"/>
          <w:szCs w:val="24"/>
        </w:rPr>
        <w:t>assess the chemical, or use of the chemical, against the criteria (set out in sections 7 to 13) for each of the schedules</w:t>
      </w:r>
      <w:r w:rsidR="00AD04A0" w:rsidRPr="002F03E5">
        <w:rPr>
          <w:rFonts w:ascii="Times New Roman" w:hAnsi="Times New Roman" w:cs="Times New Roman"/>
          <w:sz w:val="24"/>
          <w:szCs w:val="24"/>
        </w:rPr>
        <w:t xml:space="preserve">. </w:t>
      </w:r>
      <w:r w:rsidR="003D0FF8" w:rsidRPr="002F03E5">
        <w:rPr>
          <w:rFonts w:ascii="Times New Roman" w:hAnsi="Times New Roman" w:cs="Times New Roman"/>
          <w:sz w:val="24"/>
          <w:szCs w:val="24"/>
        </w:rPr>
        <w:t xml:space="preserve">When </w:t>
      </w:r>
      <w:r w:rsidR="009066DB" w:rsidRPr="002F03E5">
        <w:rPr>
          <w:rFonts w:ascii="Times New Roman" w:hAnsi="Times New Roman" w:cs="Times New Roman"/>
          <w:sz w:val="24"/>
          <w:szCs w:val="24"/>
        </w:rPr>
        <w:t xml:space="preserve">deciding to list </w:t>
      </w:r>
      <w:r w:rsidR="003D5229" w:rsidRPr="002F03E5">
        <w:rPr>
          <w:rFonts w:ascii="Times New Roman" w:hAnsi="Times New Roman" w:cs="Times New Roman"/>
          <w:sz w:val="24"/>
          <w:szCs w:val="24"/>
        </w:rPr>
        <w:t xml:space="preserve">a chemical in a </w:t>
      </w:r>
      <w:r w:rsidR="00BE4153">
        <w:rPr>
          <w:rFonts w:ascii="Times New Roman" w:hAnsi="Times New Roman" w:cs="Times New Roman"/>
          <w:sz w:val="24"/>
          <w:szCs w:val="24"/>
        </w:rPr>
        <w:t>S</w:t>
      </w:r>
      <w:r w:rsidR="00BE4153" w:rsidRPr="002F03E5">
        <w:rPr>
          <w:rFonts w:ascii="Times New Roman" w:hAnsi="Times New Roman" w:cs="Times New Roman"/>
          <w:sz w:val="24"/>
          <w:szCs w:val="24"/>
        </w:rPr>
        <w:t xml:space="preserve">chedule </w:t>
      </w:r>
      <w:r w:rsidR="004B4302">
        <w:rPr>
          <w:rFonts w:ascii="Times New Roman" w:hAnsi="Times New Roman" w:cs="Times New Roman"/>
          <w:sz w:val="24"/>
          <w:szCs w:val="24"/>
        </w:rPr>
        <w:t>of</w:t>
      </w:r>
      <w:r w:rsidR="004B4302" w:rsidRPr="002F03E5">
        <w:rPr>
          <w:rFonts w:ascii="Times New Roman" w:hAnsi="Times New Roman" w:cs="Times New Roman"/>
          <w:sz w:val="24"/>
          <w:szCs w:val="24"/>
        </w:rPr>
        <w:t xml:space="preserve"> </w:t>
      </w:r>
      <w:r w:rsidR="002F03E5" w:rsidRPr="002F03E5">
        <w:rPr>
          <w:rFonts w:ascii="Times New Roman" w:hAnsi="Times New Roman" w:cs="Times New Roman"/>
          <w:sz w:val="24"/>
          <w:szCs w:val="24"/>
        </w:rPr>
        <w:t>the R</w:t>
      </w:r>
      <w:r w:rsidR="003D5229" w:rsidRPr="002F03E5">
        <w:rPr>
          <w:rFonts w:ascii="Times New Roman" w:hAnsi="Times New Roman" w:cs="Times New Roman"/>
          <w:sz w:val="24"/>
          <w:szCs w:val="24"/>
        </w:rPr>
        <w:t>egister</w:t>
      </w:r>
      <w:r w:rsidR="004B4302">
        <w:rPr>
          <w:rFonts w:ascii="Times New Roman" w:hAnsi="Times New Roman" w:cs="Times New Roman"/>
          <w:sz w:val="24"/>
          <w:szCs w:val="24"/>
        </w:rPr>
        <w:t>,</w:t>
      </w:r>
      <w:r w:rsidR="003D0FF8" w:rsidRPr="002F03E5">
        <w:rPr>
          <w:rFonts w:ascii="Times New Roman" w:hAnsi="Times New Roman" w:cs="Times New Roman"/>
          <w:sz w:val="24"/>
          <w:szCs w:val="24"/>
        </w:rPr>
        <w:t xml:space="preserve"> </w:t>
      </w:r>
      <w:r w:rsidRPr="002F03E5">
        <w:rPr>
          <w:rFonts w:ascii="Times New Roman" w:hAnsi="Times New Roman" w:cs="Times New Roman"/>
          <w:sz w:val="24"/>
          <w:szCs w:val="24"/>
        </w:rPr>
        <w:t xml:space="preserve">the Minister </w:t>
      </w:r>
      <w:r w:rsidR="003D0FF8" w:rsidRPr="002F03E5">
        <w:rPr>
          <w:rFonts w:ascii="Times New Roman" w:hAnsi="Times New Roman" w:cs="Times New Roman"/>
          <w:sz w:val="24"/>
          <w:szCs w:val="24"/>
        </w:rPr>
        <w:t xml:space="preserve">must </w:t>
      </w:r>
      <w:r w:rsidR="00865416" w:rsidRPr="002F03E5">
        <w:rPr>
          <w:rFonts w:ascii="Times New Roman" w:hAnsi="Times New Roman" w:cs="Times New Roman"/>
          <w:sz w:val="24"/>
          <w:szCs w:val="24"/>
        </w:rPr>
        <w:t xml:space="preserve">be </w:t>
      </w:r>
      <w:r w:rsidRPr="002F03E5">
        <w:rPr>
          <w:rFonts w:ascii="Times New Roman" w:hAnsi="Times New Roman" w:cs="Times New Roman"/>
          <w:sz w:val="24"/>
          <w:szCs w:val="24"/>
        </w:rPr>
        <w:t xml:space="preserve">satisfied </w:t>
      </w:r>
      <w:r w:rsidR="00865416" w:rsidRPr="002F03E5">
        <w:rPr>
          <w:rFonts w:ascii="Times New Roman" w:hAnsi="Times New Roman" w:cs="Times New Roman"/>
          <w:sz w:val="24"/>
          <w:szCs w:val="24"/>
        </w:rPr>
        <w:t xml:space="preserve">that </w:t>
      </w:r>
      <w:r w:rsidRPr="002F03E5">
        <w:rPr>
          <w:rFonts w:ascii="Times New Roman" w:hAnsi="Times New Roman" w:cs="Times New Roman"/>
          <w:sz w:val="24"/>
          <w:szCs w:val="24"/>
        </w:rPr>
        <w:t xml:space="preserve">the chemical, or use of the chemical, </w:t>
      </w:r>
      <w:r w:rsidR="009740AF" w:rsidRPr="002F03E5">
        <w:rPr>
          <w:rFonts w:ascii="Times New Roman" w:hAnsi="Times New Roman" w:cs="Times New Roman"/>
          <w:sz w:val="24"/>
          <w:szCs w:val="24"/>
        </w:rPr>
        <w:t xml:space="preserve">does not </w:t>
      </w:r>
      <w:r w:rsidRPr="002F03E5">
        <w:rPr>
          <w:rFonts w:ascii="Times New Roman" w:hAnsi="Times New Roman" w:cs="Times New Roman"/>
          <w:sz w:val="24"/>
          <w:szCs w:val="24"/>
        </w:rPr>
        <w:t xml:space="preserve">meet the criteria for a </w:t>
      </w:r>
      <w:r w:rsidR="009740AF" w:rsidRPr="002F03E5">
        <w:rPr>
          <w:rFonts w:ascii="Times New Roman" w:hAnsi="Times New Roman" w:cs="Times New Roman"/>
          <w:sz w:val="24"/>
          <w:szCs w:val="24"/>
        </w:rPr>
        <w:t xml:space="preserve">higher </w:t>
      </w:r>
      <w:r w:rsidRPr="002F03E5">
        <w:rPr>
          <w:rFonts w:ascii="Times New Roman" w:hAnsi="Times New Roman" w:cs="Times New Roman"/>
          <w:sz w:val="24"/>
          <w:szCs w:val="24"/>
        </w:rPr>
        <w:t>schedule. This is a precautionary approach to decision making, which will ensure that chemicals are assigned to the highest schedule that is appropriate based on the available information.</w:t>
      </w:r>
    </w:p>
    <w:p w14:paraId="6F0DE9D8" w14:textId="77777777" w:rsidR="00E2697D" w:rsidRDefault="00E2697D" w:rsidP="00E2697D">
      <w:pPr>
        <w:pStyle w:val="ListParagraph"/>
        <w:ind w:left="360"/>
        <w:rPr>
          <w:rFonts w:ascii="Times New Roman" w:hAnsi="Times New Roman" w:cs="Times New Roman"/>
          <w:sz w:val="24"/>
          <w:szCs w:val="24"/>
        </w:rPr>
      </w:pPr>
    </w:p>
    <w:p w14:paraId="38DF9BCB" w14:textId="18130803" w:rsidR="007272B8" w:rsidRPr="002F03E5" w:rsidRDefault="00E2697D" w:rsidP="00A50C86">
      <w:pPr>
        <w:pStyle w:val="ListParagraph"/>
        <w:numPr>
          <w:ilvl w:val="0"/>
          <w:numId w:val="10"/>
        </w:numPr>
        <w:rPr>
          <w:rFonts w:ascii="Times New Roman" w:hAnsi="Times New Roman" w:cs="Times New Roman"/>
          <w:sz w:val="24"/>
          <w:szCs w:val="24"/>
        </w:rPr>
      </w:pPr>
      <w:r w:rsidRPr="002F03E5">
        <w:rPr>
          <w:rFonts w:ascii="Times New Roman" w:hAnsi="Times New Roman" w:cs="Times New Roman"/>
          <w:sz w:val="24"/>
          <w:szCs w:val="24"/>
        </w:rPr>
        <w:t>A</w:t>
      </w:r>
      <w:r w:rsidR="00360814" w:rsidRPr="002F03E5">
        <w:rPr>
          <w:rFonts w:ascii="Times New Roman" w:hAnsi="Times New Roman" w:cs="Times New Roman"/>
          <w:sz w:val="24"/>
          <w:szCs w:val="24"/>
        </w:rPr>
        <w:t>s noted above,</w:t>
      </w:r>
      <w:r w:rsidRPr="002F03E5">
        <w:rPr>
          <w:rFonts w:ascii="Times New Roman" w:hAnsi="Times New Roman" w:cs="Times New Roman"/>
          <w:sz w:val="24"/>
          <w:szCs w:val="24"/>
        </w:rPr>
        <w:t xml:space="preserve"> </w:t>
      </w:r>
      <w:r w:rsidR="002F03E5" w:rsidRPr="002F03E5">
        <w:rPr>
          <w:rFonts w:ascii="Times New Roman" w:hAnsi="Times New Roman" w:cs="Times New Roman"/>
          <w:sz w:val="24"/>
          <w:szCs w:val="24"/>
        </w:rPr>
        <w:t xml:space="preserve">a </w:t>
      </w:r>
      <w:r w:rsidRPr="002F03E5">
        <w:rPr>
          <w:rFonts w:ascii="Times New Roman" w:hAnsi="Times New Roman" w:cs="Times New Roman"/>
          <w:i/>
          <w:iCs/>
          <w:sz w:val="24"/>
          <w:szCs w:val="24"/>
        </w:rPr>
        <w:t>listing decision</w:t>
      </w:r>
      <w:r w:rsidRPr="002F03E5">
        <w:rPr>
          <w:rFonts w:ascii="Times New Roman" w:hAnsi="Times New Roman" w:cs="Times New Roman"/>
          <w:sz w:val="24"/>
          <w:szCs w:val="24"/>
        </w:rPr>
        <w:t xml:space="preserve"> for a relevant industrial chemical is defined in section 4 of the </w:t>
      </w:r>
      <w:proofErr w:type="gramStart"/>
      <w:r w:rsidRPr="002F03E5">
        <w:rPr>
          <w:rFonts w:ascii="Times New Roman" w:hAnsi="Times New Roman" w:cs="Times New Roman"/>
          <w:sz w:val="24"/>
          <w:szCs w:val="24"/>
        </w:rPr>
        <w:t>Principles</w:t>
      </w:r>
      <w:proofErr w:type="gramEnd"/>
      <w:r w:rsidRPr="002F03E5">
        <w:rPr>
          <w:rFonts w:ascii="Times New Roman" w:hAnsi="Times New Roman" w:cs="Times New Roman"/>
          <w:sz w:val="24"/>
          <w:szCs w:val="24"/>
        </w:rPr>
        <w:t xml:space="preserve"> as a scheduling decision that is, or includes, a decision to list the chemical in a Schedule </w:t>
      </w:r>
      <w:r w:rsidR="004B4302">
        <w:rPr>
          <w:rFonts w:ascii="Times New Roman" w:hAnsi="Times New Roman" w:cs="Times New Roman"/>
          <w:sz w:val="24"/>
          <w:szCs w:val="24"/>
        </w:rPr>
        <w:t>of</w:t>
      </w:r>
      <w:r w:rsidR="004B4302" w:rsidRPr="002F03E5">
        <w:rPr>
          <w:rFonts w:ascii="Times New Roman" w:hAnsi="Times New Roman" w:cs="Times New Roman"/>
          <w:sz w:val="24"/>
          <w:szCs w:val="24"/>
        </w:rPr>
        <w:t xml:space="preserve"> </w:t>
      </w:r>
      <w:r w:rsidRPr="002F03E5">
        <w:rPr>
          <w:rFonts w:ascii="Times New Roman" w:hAnsi="Times New Roman" w:cs="Times New Roman"/>
          <w:sz w:val="24"/>
          <w:szCs w:val="24"/>
        </w:rPr>
        <w:t>the Register (</w:t>
      </w:r>
      <w:r w:rsidR="00250236" w:rsidRPr="002F03E5">
        <w:rPr>
          <w:rFonts w:ascii="Times New Roman" w:hAnsi="Times New Roman" w:cs="Times New Roman"/>
          <w:sz w:val="24"/>
          <w:szCs w:val="24"/>
        </w:rPr>
        <w:t>i.e.</w:t>
      </w:r>
      <w:r w:rsidRPr="002F03E5">
        <w:rPr>
          <w:rFonts w:ascii="Times New Roman" w:hAnsi="Times New Roman" w:cs="Times New Roman"/>
          <w:sz w:val="24"/>
          <w:szCs w:val="24"/>
        </w:rPr>
        <w:t xml:space="preserve"> a scheduling decision under paragraph 11(3)(a) of the ICEMR Act). </w:t>
      </w:r>
    </w:p>
    <w:p w14:paraId="59E3B197" w14:textId="77777777" w:rsidR="007272B8" w:rsidRDefault="007272B8" w:rsidP="007272B8">
      <w:pPr>
        <w:pStyle w:val="ListParagraph"/>
        <w:ind w:left="360"/>
        <w:rPr>
          <w:rFonts w:ascii="Times New Roman" w:hAnsi="Times New Roman" w:cs="Times New Roman"/>
          <w:sz w:val="24"/>
          <w:szCs w:val="24"/>
        </w:rPr>
      </w:pPr>
    </w:p>
    <w:p w14:paraId="48148449" w14:textId="0FC71CBD" w:rsidR="007272B8" w:rsidRPr="002F03E5" w:rsidRDefault="007272B8" w:rsidP="00A50C86">
      <w:pPr>
        <w:pStyle w:val="ListParagraph"/>
        <w:numPr>
          <w:ilvl w:val="0"/>
          <w:numId w:val="10"/>
        </w:numPr>
        <w:rPr>
          <w:rFonts w:ascii="Times New Roman" w:hAnsi="Times New Roman" w:cs="Times New Roman"/>
          <w:sz w:val="24"/>
          <w:szCs w:val="24"/>
        </w:rPr>
      </w:pPr>
      <w:r w:rsidRPr="002F03E5">
        <w:rPr>
          <w:rFonts w:ascii="Times New Roman" w:hAnsi="Times New Roman" w:cs="Times New Roman"/>
          <w:sz w:val="24"/>
          <w:szCs w:val="24"/>
        </w:rPr>
        <w:t xml:space="preserve">The requirements in section 6 apply to a </w:t>
      </w:r>
      <w:r w:rsidRPr="002F03E5">
        <w:rPr>
          <w:rFonts w:ascii="Times New Roman" w:hAnsi="Times New Roman" w:cs="Times New Roman"/>
          <w:i/>
          <w:iCs/>
          <w:sz w:val="24"/>
          <w:szCs w:val="24"/>
        </w:rPr>
        <w:t>listing decision</w:t>
      </w:r>
      <w:r w:rsidRPr="002F03E5">
        <w:rPr>
          <w:rFonts w:ascii="Times New Roman" w:hAnsi="Times New Roman" w:cs="Times New Roman"/>
          <w:sz w:val="24"/>
          <w:szCs w:val="24"/>
        </w:rPr>
        <w:t xml:space="preserve">, rather than the broader </w:t>
      </w:r>
      <w:r w:rsidRPr="002F03E5">
        <w:rPr>
          <w:rFonts w:ascii="Times New Roman" w:hAnsi="Times New Roman" w:cs="Times New Roman"/>
          <w:i/>
          <w:iCs/>
          <w:sz w:val="24"/>
          <w:szCs w:val="24"/>
        </w:rPr>
        <w:t>scheduling decision</w:t>
      </w:r>
      <w:r w:rsidR="0002149C" w:rsidRPr="002F03E5">
        <w:rPr>
          <w:rFonts w:ascii="Times New Roman" w:hAnsi="Times New Roman" w:cs="Times New Roman"/>
          <w:i/>
          <w:iCs/>
          <w:sz w:val="24"/>
          <w:szCs w:val="24"/>
        </w:rPr>
        <w:t>,</w:t>
      </w:r>
      <w:r w:rsidRPr="002F03E5">
        <w:rPr>
          <w:rFonts w:ascii="Times New Roman" w:hAnsi="Times New Roman" w:cs="Times New Roman"/>
          <w:sz w:val="24"/>
          <w:szCs w:val="24"/>
        </w:rPr>
        <w:t xml:space="preserve"> because the Minister is not required to reconsider the appropriate schedule for an already-listed chemical when making, </w:t>
      </w:r>
      <w:proofErr w:type="gramStart"/>
      <w:r w:rsidRPr="002F03E5">
        <w:rPr>
          <w:rFonts w:ascii="Times New Roman" w:hAnsi="Times New Roman" w:cs="Times New Roman"/>
          <w:sz w:val="24"/>
          <w:szCs w:val="24"/>
        </w:rPr>
        <w:t>varying</w:t>
      </w:r>
      <w:proofErr w:type="gramEnd"/>
      <w:r w:rsidRPr="002F03E5">
        <w:rPr>
          <w:rFonts w:ascii="Times New Roman" w:hAnsi="Times New Roman" w:cs="Times New Roman"/>
          <w:sz w:val="24"/>
          <w:szCs w:val="24"/>
        </w:rPr>
        <w:t xml:space="preserve"> or revoking another kind of scheduling decision for that chemical (such as a decision to add, amend or remove one or more risk management measures for an already-listed chemical). </w:t>
      </w:r>
    </w:p>
    <w:p w14:paraId="3364AB71" w14:textId="77777777" w:rsidR="007272B8" w:rsidRDefault="007272B8" w:rsidP="007272B8">
      <w:pPr>
        <w:pStyle w:val="ListParagraph"/>
        <w:ind w:left="360"/>
        <w:rPr>
          <w:rFonts w:ascii="Times New Roman" w:hAnsi="Times New Roman" w:cs="Times New Roman"/>
          <w:sz w:val="24"/>
          <w:szCs w:val="24"/>
        </w:rPr>
      </w:pPr>
    </w:p>
    <w:p w14:paraId="66EE7616" w14:textId="568E3BC4" w:rsidR="00E2697D" w:rsidRPr="002F03E5" w:rsidRDefault="007272B8" w:rsidP="00A50C86">
      <w:pPr>
        <w:pStyle w:val="ListParagraph"/>
        <w:numPr>
          <w:ilvl w:val="0"/>
          <w:numId w:val="10"/>
        </w:numPr>
        <w:rPr>
          <w:rFonts w:ascii="Times New Roman" w:hAnsi="Times New Roman" w:cs="Times New Roman"/>
          <w:sz w:val="24"/>
          <w:szCs w:val="24"/>
        </w:rPr>
      </w:pPr>
      <w:r w:rsidRPr="002F03E5">
        <w:rPr>
          <w:rFonts w:ascii="Times New Roman" w:hAnsi="Times New Roman" w:cs="Times New Roman"/>
          <w:sz w:val="24"/>
          <w:szCs w:val="24"/>
        </w:rPr>
        <w:t xml:space="preserve">This does not mean that the Minister cannot reconsider the </w:t>
      </w:r>
      <w:r w:rsidR="0002149C" w:rsidRPr="002F03E5">
        <w:rPr>
          <w:rFonts w:ascii="Times New Roman" w:hAnsi="Times New Roman" w:cs="Times New Roman"/>
          <w:sz w:val="24"/>
          <w:szCs w:val="24"/>
        </w:rPr>
        <w:t>s</w:t>
      </w:r>
      <w:r w:rsidRPr="002F03E5">
        <w:rPr>
          <w:rFonts w:ascii="Times New Roman" w:hAnsi="Times New Roman" w:cs="Times New Roman"/>
          <w:sz w:val="24"/>
          <w:szCs w:val="24"/>
        </w:rPr>
        <w:t>chedule an industrial chemical is listed in at any time</w:t>
      </w:r>
      <w:r w:rsidR="000C20B2" w:rsidRPr="002F03E5">
        <w:rPr>
          <w:rFonts w:ascii="Times New Roman" w:hAnsi="Times New Roman" w:cs="Times New Roman"/>
          <w:sz w:val="24"/>
          <w:szCs w:val="24"/>
        </w:rPr>
        <w:t>;</w:t>
      </w:r>
      <w:r w:rsidRPr="002F03E5">
        <w:rPr>
          <w:rFonts w:ascii="Times New Roman" w:hAnsi="Times New Roman" w:cs="Times New Roman"/>
          <w:sz w:val="24"/>
          <w:szCs w:val="24"/>
        </w:rPr>
        <w:t xml:space="preserve"> only that they are not required to do so merely because they are making a different scheduling decision that has the effect of amending other aspects of the chemical’s entry on the Register. </w:t>
      </w:r>
    </w:p>
    <w:p w14:paraId="26936391" w14:textId="3A9CF9D2" w:rsidR="007A49FC" w:rsidRDefault="007A49FC" w:rsidP="007A49FC">
      <w:pPr>
        <w:pStyle w:val="ListParagraph"/>
        <w:ind w:left="360"/>
        <w:rPr>
          <w:rFonts w:ascii="Times New Roman" w:hAnsi="Times New Roman" w:cs="Times New Roman"/>
          <w:sz w:val="24"/>
          <w:szCs w:val="24"/>
        </w:rPr>
      </w:pPr>
    </w:p>
    <w:p w14:paraId="5667A99A" w14:textId="4880F006" w:rsidR="007A49FC" w:rsidRPr="002F03E5" w:rsidRDefault="007A49FC" w:rsidP="00A50C86">
      <w:pPr>
        <w:pStyle w:val="ListParagraph"/>
        <w:numPr>
          <w:ilvl w:val="0"/>
          <w:numId w:val="10"/>
        </w:numPr>
        <w:rPr>
          <w:rFonts w:ascii="Times New Roman" w:hAnsi="Times New Roman" w:cs="Times New Roman"/>
          <w:sz w:val="24"/>
          <w:szCs w:val="24"/>
        </w:rPr>
      </w:pPr>
      <w:r w:rsidRPr="002F03E5">
        <w:rPr>
          <w:rFonts w:ascii="Times New Roman" w:hAnsi="Times New Roman" w:cs="Times New Roman"/>
          <w:sz w:val="24"/>
          <w:szCs w:val="24"/>
        </w:rPr>
        <w:t xml:space="preserve">The note following subsection 6(2) explains that a relevant industrial chemical may be listed in more than one </w:t>
      </w:r>
      <w:r w:rsidR="00BE4153">
        <w:rPr>
          <w:rFonts w:ascii="Times New Roman" w:hAnsi="Times New Roman" w:cs="Times New Roman"/>
          <w:sz w:val="24"/>
          <w:szCs w:val="24"/>
        </w:rPr>
        <w:t>S</w:t>
      </w:r>
      <w:r w:rsidR="004B4302" w:rsidRPr="002F03E5">
        <w:rPr>
          <w:rFonts w:ascii="Times New Roman" w:hAnsi="Times New Roman" w:cs="Times New Roman"/>
          <w:sz w:val="24"/>
          <w:szCs w:val="24"/>
        </w:rPr>
        <w:t xml:space="preserve">chedule </w:t>
      </w:r>
      <w:r w:rsidR="004B4302">
        <w:rPr>
          <w:rFonts w:ascii="Times New Roman" w:hAnsi="Times New Roman" w:cs="Times New Roman"/>
          <w:sz w:val="24"/>
          <w:szCs w:val="24"/>
        </w:rPr>
        <w:t xml:space="preserve">of </w:t>
      </w:r>
      <w:r w:rsidRPr="002F03E5">
        <w:rPr>
          <w:rFonts w:ascii="Times New Roman" w:hAnsi="Times New Roman" w:cs="Times New Roman"/>
          <w:sz w:val="24"/>
          <w:szCs w:val="24"/>
        </w:rPr>
        <w:t>the Register and references subsections 11(3) and 11(5) of the ICEMR Act.</w:t>
      </w:r>
    </w:p>
    <w:p w14:paraId="48D91EAD" w14:textId="55035521" w:rsidR="00B521E6" w:rsidRPr="00B521E6" w:rsidRDefault="00B521E6" w:rsidP="00B521E6">
      <w:pPr>
        <w:rPr>
          <w:rFonts w:ascii="Times New Roman" w:hAnsi="Times New Roman" w:cs="Times New Roman"/>
          <w:b/>
          <w:bCs/>
          <w:sz w:val="24"/>
          <w:szCs w:val="24"/>
        </w:rPr>
      </w:pPr>
      <w:r w:rsidRPr="00B521E6">
        <w:rPr>
          <w:rFonts w:ascii="Times New Roman" w:hAnsi="Times New Roman" w:cs="Times New Roman"/>
          <w:b/>
          <w:bCs/>
          <w:sz w:val="24"/>
          <w:szCs w:val="24"/>
        </w:rPr>
        <w:t xml:space="preserve">Section 7 – When a relevant industrial chemical has Schedule 7 </w:t>
      </w:r>
      <w:r>
        <w:rPr>
          <w:rFonts w:ascii="Times New Roman" w:hAnsi="Times New Roman" w:cs="Times New Roman"/>
          <w:b/>
          <w:bCs/>
          <w:sz w:val="24"/>
          <w:szCs w:val="24"/>
        </w:rPr>
        <w:t xml:space="preserve">risk </w:t>
      </w:r>
      <w:r w:rsidRPr="00B521E6">
        <w:rPr>
          <w:rFonts w:ascii="Times New Roman" w:hAnsi="Times New Roman" w:cs="Times New Roman"/>
          <w:b/>
          <w:bCs/>
          <w:sz w:val="24"/>
          <w:szCs w:val="24"/>
        </w:rPr>
        <w:t>characteristics</w:t>
      </w:r>
    </w:p>
    <w:p w14:paraId="57C7C852" w14:textId="3CA30250" w:rsidR="009400B1" w:rsidRPr="002F03E5" w:rsidRDefault="009400B1" w:rsidP="00A50C86">
      <w:pPr>
        <w:pStyle w:val="ListParagraph"/>
        <w:numPr>
          <w:ilvl w:val="0"/>
          <w:numId w:val="10"/>
        </w:numPr>
        <w:rPr>
          <w:rFonts w:ascii="Times New Roman" w:hAnsi="Times New Roman" w:cs="Times New Roman"/>
          <w:sz w:val="24"/>
          <w:szCs w:val="24"/>
        </w:rPr>
      </w:pPr>
      <w:r w:rsidRPr="002F03E5">
        <w:rPr>
          <w:rFonts w:ascii="Times New Roman" w:hAnsi="Times New Roman" w:cs="Times New Roman"/>
          <w:sz w:val="24"/>
          <w:szCs w:val="24"/>
        </w:rPr>
        <w:t xml:space="preserve">Section 7 sets out the risk characteristics of which the Minister must be satisfied </w:t>
      </w:r>
      <w:proofErr w:type="gramStart"/>
      <w:r w:rsidRPr="002F03E5">
        <w:rPr>
          <w:rFonts w:ascii="Times New Roman" w:hAnsi="Times New Roman" w:cs="Times New Roman"/>
          <w:sz w:val="24"/>
          <w:szCs w:val="24"/>
        </w:rPr>
        <w:t>in order to</w:t>
      </w:r>
      <w:proofErr w:type="gramEnd"/>
      <w:r w:rsidRPr="002F03E5">
        <w:rPr>
          <w:rFonts w:ascii="Times New Roman" w:hAnsi="Times New Roman" w:cs="Times New Roman"/>
          <w:sz w:val="24"/>
          <w:szCs w:val="24"/>
        </w:rPr>
        <w:t xml:space="preserve"> list an industrial chemical in Schedule 7 </w:t>
      </w:r>
      <w:r w:rsidR="00CF6569" w:rsidRPr="002F03E5">
        <w:rPr>
          <w:rFonts w:ascii="Times New Roman" w:hAnsi="Times New Roman" w:cs="Times New Roman"/>
          <w:sz w:val="24"/>
          <w:szCs w:val="24"/>
        </w:rPr>
        <w:t>to</w:t>
      </w:r>
      <w:r w:rsidRPr="002F03E5">
        <w:rPr>
          <w:rFonts w:ascii="Times New Roman" w:hAnsi="Times New Roman" w:cs="Times New Roman"/>
          <w:sz w:val="24"/>
          <w:szCs w:val="24"/>
        </w:rPr>
        <w:t xml:space="preserve"> the Register. </w:t>
      </w:r>
    </w:p>
    <w:p w14:paraId="5574BDB0" w14:textId="77777777" w:rsidR="009400B1" w:rsidRDefault="009400B1" w:rsidP="009400B1">
      <w:pPr>
        <w:pStyle w:val="ListParagraph"/>
        <w:ind w:left="360"/>
        <w:rPr>
          <w:rFonts w:ascii="Times New Roman" w:hAnsi="Times New Roman" w:cs="Times New Roman"/>
          <w:sz w:val="24"/>
          <w:szCs w:val="24"/>
        </w:rPr>
      </w:pPr>
    </w:p>
    <w:p w14:paraId="21E5BB96" w14:textId="5A83F0A1" w:rsidR="00B521E6" w:rsidRPr="002F03E5" w:rsidRDefault="009400B1" w:rsidP="00A50C86">
      <w:pPr>
        <w:pStyle w:val="ListParagraph"/>
        <w:numPr>
          <w:ilvl w:val="0"/>
          <w:numId w:val="10"/>
        </w:numPr>
        <w:rPr>
          <w:rFonts w:ascii="Times New Roman" w:hAnsi="Times New Roman" w:cs="Times New Roman"/>
          <w:sz w:val="24"/>
          <w:szCs w:val="24"/>
        </w:rPr>
      </w:pPr>
      <w:r w:rsidRPr="002F03E5">
        <w:rPr>
          <w:rFonts w:ascii="Times New Roman" w:hAnsi="Times New Roman" w:cs="Times New Roman"/>
          <w:sz w:val="24"/>
          <w:szCs w:val="24"/>
        </w:rPr>
        <w:t xml:space="preserve">Schedule 7 chemicals are intended to be phased out from use in Australia, on the basis that they pose a high risk to the environment and, unlike </w:t>
      </w:r>
      <w:r w:rsidR="00287ED8" w:rsidRPr="002F03E5">
        <w:rPr>
          <w:rFonts w:ascii="Times New Roman" w:hAnsi="Times New Roman" w:cs="Times New Roman"/>
          <w:sz w:val="24"/>
          <w:szCs w:val="24"/>
        </w:rPr>
        <w:t>S</w:t>
      </w:r>
      <w:r w:rsidRPr="002F03E5">
        <w:rPr>
          <w:rFonts w:ascii="Times New Roman" w:hAnsi="Times New Roman" w:cs="Times New Roman"/>
          <w:sz w:val="24"/>
          <w:szCs w:val="24"/>
        </w:rPr>
        <w:t xml:space="preserve">chedule 6 chemicals, are not considered to have an essential use in Australia. Part 3 of the </w:t>
      </w:r>
      <w:proofErr w:type="gramStart"/>
      <w:r w:rsidRPr="002F03E5">
        <w:rPr>
          <w:rFonts w:ascii="Times New Roman" w:hAnsi="Times New Roman" w:cs="Times New Roman"/>
          <w:sz w:val="24"/>
          <w:szCs w:val="24"/>
        </w:rPr>
        <w:t>Principles</w:t>
      </w:r>
      <w:proofErr w:type="gramEnd"/>
      <w:r w:rsidRPr="002F03E5">
        <w:rPr>
          <w:rFonts w:ascii="Times New Roman" w:hAnsi="Times New Roman" w:cs="Times New Roman"/>
          <w:sz w:val="24"/>
          <w:szCs w:val="24"/>
        </w:rPr>
        <w:t xml:space="preserve"> (</w:t>
      </w:r>
      <w:r w:rsidR="00D72152" w:rsidRPr="002F03E5">
        <w:rPr>
          <w:rFonts w:ascii="Times New Roman" w:hAnsi="Times New Roman" w:cs="Times New Roman"/>
          <w:sz w:val="24"/>
          <w:szCs w:val="24"/>
        </w:rPr>
        <w:t xml:space="preserve">see </w:t>
      </w:r>
      <w:r w:rsidRPr="002F03E5">
        <w:rPr>
          <w:rFonts w:ascii="Times New Roman" w:hAnsi="Times New Roman" w:cs="Times New Roman"/>
          <w:sz w:val="24"/>
          <w:szCs w:val="24"/>
        </w:rPr>
        <w:t xml:space="preserve">section 14) makes it clear that Schedule 7 chemicals should only be able to be used in Australia in </w:t>
      </w:r>
      <w:r w:rsidR="00ED0AE5" w:rsidRPr="002F03E5">
        <w:rPr>
          <w:rFonts w:ascii="Times New Roman" w:hAnsi="Times New Roman" w:cs="Times New Roman"/>
          <w:sz w:val="24"/>
          <w:szCs w:val="24"/>
        </w:rPr>
        <w:t>very limited</w:t>
      </w:r>
      <w:r w:rsidRPr="002F03E5">
        <w:rPr>
          <w:rFonts w:ascii="Times New Roman" w:hAnsi="Times New Roman" w:cs="Times New Roman"/>
          <w:sz w:val="24"/>
          <w:szCs w:val="24"/>
        </w:rPr>
        <w:t xml:space="preserve"> circumstances. </w:t>
      </w:r>
    </w:p>
    <w:p w14:paraId="306FA305" w14:textId="650137D4" w:rsidR="009400B1" w:rsidRDefault="009400B1" w:rsidP="009400B1">
      <w:pPr>
        <w:pStyle w:val="ListParagraph"/>
        <w:ind w:left="360"/>
        <w:rPr>
          <w:rFonts w:ascii="Times New Roman" w:hAnsi="Times New Roman" w:cs="Times New Roman"/>
          <w:sz w:val="24"/>
          <w:szCs w:val="24"/>
        </w:rPr>
      </w:pPr>
    </w:p>
    <w:p w14:paraId="2423634C" w14:textId="02B94931" w:rsidR="009400B1" w:rsidRPr="002F03E5" w:rsidRDefault="00092B2E" w:rsidP="00A50C86">
      <w:pPr>
        <w:pStyle w:val="ListParagraph"/>
        <w:numPr>
          <w:ilvl w:val="0"/>
          <w:numId w:val="10"/>
        </w:numPr>
        <w:rPr>
          <w:rFonts w:ascii="Times New Roman" w:hAnsi="Times New Roman" w:cs="Times New Roman"/>
          <w:sz w:val="24"/>
          <w:szCs w:val="24"/>
        </w:rPr>
      </w:pPr>
      <w:r w:rsidRPr="002F03E5">
        <w:rPr>
          <w:rFonts w:ascii="Times New Roman" w:hAnsi="Times New Roman" w:cs="Times New Roman"/>
          <w:sz w:val="24"/>
          <w:szCs w:val="24"/>
        </w:rPr>
        <w:t>Subsection</w:t>
      </w:r>
      <w:r w:rsidR="009400B1" w:rsidRPr="002F03E5">
        <w:rPr>
          <w:rFonts w:ascii="Times New Roman" w:hAnsi="Times New Roman" w:cs="Times New Roman"/>
          <w:sz w:val="24"/>
          <w:szCs w:val="24"/>
        </w:rPr>
        <w:t xml:space="preserve"> 7(1) has the effect that, </w:t>
      </w:r>
      <w:proofErr w:type="gramStart"/>
      <w:r w:rsidR="009400B1" w:rsidRPr="002F03E5">
        <w:rPr>
          <w:rFonts w:ascii="Times New Roman" w:hAnsi="Times New Roman" w:cs="Times New Roman"/>
          <w:sz w:val="24"/>
          <w:szCs w:val="24"/>
        </w:rPr>
        <w:t>in order for</w:t>
      </w:r>
      <w:proofErr w:type="gramEnd"/>
      <w:r w:rsidR="009400B1" w:rsidRPr="002F03E5">
        <w:rPr>
          <w:rFonts w:ascii="Times New Roman" w:hAnsi="Times New Roman" w:cs="Times New Roman"/>
          <w:sz w:val="24"/>
          <w:szCs w:val="24"/>
        </w:rPr>
        <w:t xml:space="preserve"> the Minister to list a chemical in Schedule 7 </w:t>
      </w:r>
      <w:r w:rsidR="002F03E5" w:rsidRPr="002F03E5">
        <w:rPr>
          <w:rFonts w:ascii="Times New Roman" w:hAnsi="Times New Roman" w:cs="Times New Roman"/>
          <w:sz w:val="24"/>
          <w:szCs w:val="24"/>
        </w:rPr>
        <w:t>to</w:t>
      </w:r>
      <w:r w:rsidR="009400B1" w:rsidRPr="002F03E5">
        <w:rPr>
          <w:rFonts w:ascii="Times New Roman" w:hAnsi="Times New Roman" w:cs="Times New Roman"/>
          <w:sz w:val="24"/>
          <w:szCs w:val="24"/>
        </w:rPr>
        <w:t xml:space="preserve"> the Register, the Minister must be satisfied that </w:t>
      </w:r>
      <w:r w:rsidR="0014354D" w:rsidRPr="002F03E5">
        <w:rPr>
          <w:rFonts w:ascii="Times New Roman" w:hAnsi="Times New Roman" w:cs="Times New Roman"/>
          <w:sz w:val="24"/>
          <w:szCs w:val="24"/>
        </w:rPr>
        <w:t>all three of</w:t>
      </w:r>
      <w:r w:rsidR="009400B1" w:rsidRPr="002F03E5">
        <w:rPr>
          <w:rFonts w:ascii="Times New Roman" w:hAnsi="Times New Roman" w:cs="Times New Roman"/>
          <w:sz w:val="24"/>
          <w:szCs w:val="24"/>
        </w:rPr>
        <w:t xml:space="preserve"> the </w:t>
      </w:r>
      <w:r w:rsidR="002B3453" w:rsidRPr="002F03E5">
        <w:rPr>
          <w:rFonts w:ascii="Times New Roman" w:hAnsi="Times New Roman" w:cs="Times New Roman"/>
          <w:sz w:val="24"/>
          <w:szCs w:val="24"/>
        </w:rPr>
        <w:t>criteria</w:t>
      </w:r>
      <w:r w:rsidR="0014354D" w:rsidRPr="002F03E5">
        <w:rPr>
          <w:rFonts w:ascii="Times New Roman" w:hAnsi="Times New Roman" w:cs="Times New Roman"/>
          <w:sz w:val="24"/>
          <w:szCs w:val="24"/>
        </w:rPr>
        <w:t xml:space="preserve"> outlined in paragraphs 7(1)(a), (b) and (c) have been</w:t>
      </w:r>
      <w:r w:rsidR="009400B1" w:rsidRPr="002F03E5">
        <w:rPr>
          <w:rFonts w:ascii="Times New Roman" w:hAnsi="Times New Roman" w:cs="Times New Roman"/>
          <w:sz w:val="24"/>
          <w:szCs w:val="24"/>
        </w:rPr>
        <w:t xml:space="preserve"> met</w:t>
      </w:r>
      <w:r w:rsidR="0014354D" w:rsidRPr="002F03E5">
        <w:rPr>
          <w:rFonts w:ascii="Times New Roman" w:hAnsi="Times New Roman" w:cs="Times New Roman"/>
          <w:sz w:val="24"/>
          <w:szCs w:val="24"/>
        </w:rPr>
        <w:t>.</w:t>
      </w:r>
    </w:p>
    <w:p w14:paraId="20EC1771" w14:textId="77777777" w:rsidR="0014354D" w:rsidRDefault="0014354D" w:rsidP="005825E7">
      <w:pPr>
        <w:pStyle w:val="ListParagraph"/>
        <w:ind w:left="360"/>
        <w:rPr>
          <w:rFonts w:ascii="Times New Roman" w:hAnsi="Times New Roman" w:cs="Times New Roman"/>
          <w:sz w:val="24"/>
          <w:szCs w:val="24"/>
        </w:rPr>
      </w:pPr>
    </w:p>
    <w:p w14:paraId="52AAB85A" w14:textId="5B7C18F6" w:rsidR="0014354D" w:rsidRPr="002F03E5" w:rsidRDefault="000F3022" w:rsidP="00A50C86">
      <w:pPr>
        <w:pStyle w:val="ListParagraph"/>
        <w:numPr>
          <w:ilvl w:val="0"/>
          <w:numId w:val="10"/>
        </w:numPr>
        <w:rPr>
          <w:rFonts w:ascii="Times New Roman" w:hAnsi="Times New Roman" w:cs="Times New Roman"/>
          <w:sz w:val="24"/>
          <w:szCs w:val="24"/>
        </w:rPr>
      </w:pPr>
      <w:r w:rsidRPr="002F03E5">
        <w:rPr>
          <w:rFonts w:ascii="Times New Roman" w:hAnsi="Times New Roman" w:cs="Times New Roman"/>
          <w:sz w:val="24"/>
          <w:szCs w:val="24"/>
        </w:rPr>
        <w:t>To meet the criterion at p</w:t>
      </w:r>
      <w:r w:rsidR="0014354D" w:rsidRPr="002F03E5">
        <w:rPr>
          <w:rFonts w:ascii="Times New Roman" w:hAnsi="Times New Roman" w:cs="Times New Roman"/>
          <w:sz w:val="24"/>
          <w:szCs w:val="24"/>
        </w:rPr>
        <w:t xml:space="preserve">aragraph </w:t>
      </w:r>
      <w:r w:rsidR="00BC5416" w:rsidRPr="002F03E5">
        <w:rPr>
          <w:rFonts w:ascii="Times New Roman" w:hAnsi="Times New Roman" w:cs="Times New Roman"/>
          <w:sz w:val="24"/>
          <w:szCs w:val="24"/>
        </w:rPr>
        <w:t>7(1)(a)</w:t>
      </w:r>
      <w:r w:rsidRPr="002F03E5">
        <w:rPr>
          <w:rFonts w:ascii="Times New Roman" w:hAnsi="Times New Roman" w:cs="Times New Roman"/>
          <w:sz w:val="24"/>
          <w:szCs w:val="24"/>
        </w:rPr>
        <w:t>, the Minister must be satisfied that a</w:t>
      </w:r>
      <w:r w:rsidR="00CF6569" w:rsidRPr="002F03E5">
        <w:rPr>
          <w:rFonts w:ascii="Times New Roman" w:hAnsi="Times New Roman" w:cs="Times New Roman"/>
          <w:sz w:val="24"/>
          <w:szCs w:val="24"/>
        </w:rPr>
        <w:t>t least one</w:t>
      </w:r>
      <w:r w:rsidRPr="002F03E5">
        <w:rPr>
          <w:rFonts w:ascii="Times New Roman" w:hAnsi="Times New Roman" w:cs="Times New Roman"/>
          <w:sz w:val="24"/>
          <w:szCs w:val="24"/>
        </w:rPr>
        <w:t xml:space="preserve"> of the following </w:t>
      </w:r>
      <w:r w:rsidR="000C6D48" w:rsidRPr="002F03E5">
        <w:rPr>
          <w:rFonts w:ascii="Times New Roman" w:hAnsi="Times New Roman" w:cs="Times New Roman"/>
          <w:sz w:val="24"/>
          <w:szCs w:val="24"/>
        </w:rPr>
        <w:t xml:space="preserve">‘harm criteria’ </w:t>
      </w:r>
      <w:r w:rsidRPr="002F03E5">
        <w:rPr>
          <w:rFonts w:ascii="Times New Roman" w:hAnsi="Times New Roman" w:cs="Times New Roman"/>
          <w:sz w:val="24"/>
          <w:szCs w:val="24"/>
        </w:rPr>
        <w:t>apply:</w:t>
      </w:r>
      <w:r w:rsidR="00BC5416" w:rsidRPr="002F03E5">
        <w:rPr>
          <w:rFonts w:ascii="Times New Roman" w:hAnsi="Times New Roman" w:cs="Times New Roman"/>
          <w:sz w:val="24"/>
          <w:szCs w:val="24"/>
        </w:rPr>
        <w:t xml:space="preserve"> </w:t>
      </w:r>
    </w:p>
    <w:p w14:paraId="653986B9" w14:textId="77777777" w:rsidR="009400B1" w:rsidRDefault="009400B1" w:rsidP="009400B1">
      <w:pPr>
        <w:pStyle w:val="ListParagraph"/>
        <w:ind w:left="360"/>
        <w:rPr>
          <w:rFonts w:ascii="Times New Roman" w:hAnsi="Times New Roman" w:cs="Times New Roman"/>
          <w:sz w:val="24"/>
          <w:szCs w:val="24"/>
        </w:rPr>
      </w:pPr>
    </w:p>
    <w:p w14:paraId="780BE1CA" w14:textId="68E67F49" w:rsidR="00710D24" w:rsidRDefault="00710D24" w:rsidP="00CE33CB">
      <w:pPr>
        <w:pStyle w:val="ListParagraph"/>
        <w:numPr>
          <w:ilvl w:val="1"/>
          <w:numId w:val="1"/>
        </w:numPr>
        <w:ind w:left="1627"/>
        <w:rPr>
          <w:rFonts w:ascii="Times New Roman" w:hAnsi="Times New Roman" w:cs="Times New Roman"/>
          <w:sz w:val="24"/>
          <w:szCs w:val="24"/>
        </w:rPr>
      </w:pPr>
      <w:r>
        <w:rPr>
          <w:rFonts w:ascii="Times New Roman" w:hAnsi="Times New Roman" w:cs="Times New Roman"/>
          <w:sz w:val="24"/>
          <w:szCs w:val="24"/>
        </w:rPr>
        <w:t xml:space="preserve">the chemical is likely to cause serious or irreversible harm to the environment if used, </w:t>
      </w:r>
      <w:r w:rsidR="00667F6F">
        <w:rPr>
          <w:rFonts w:ascii="Times New Roman" w:hAnsi="Times New Roman" w:cs="Times New Roman"/>
          <w:sz w:val="24"/>
          <w:szCs w:val="24"/>
        </w:rPr>
        <w:t>stored,</w:t>
      </w:r>
      <w:r>
        <w:rPr>
          <w:rFonts w:ascii="Times New Roman" w:hAnsi="Times New Roman" w:cs="Times New Roman"/>
          <w:sz w:val="24"/>
          <w:szCs w:val="24"/>
        </w:rPr>
        <w:t xml:space="preserve"> or disposed of in Australia; </w:t>
      </w:r>
      <w:r w:rsidR="00CF6569">
        <w:rPr>
          <w:rFonts w:ascii="Times New Roman" w:hAnsi="Times New Roman" w:cs="Times New Roman"/>
          <w:sz w:val="24"/>
          <w:szCs w:val="24"/>
        </w:rPr>
        <w:t>or</w:t>
      </w:r>
    </w:p>
    <w:p w14:paraId="6561E7F0" w14:textId="77777777" w:rsidR="00710D24" w:rsidRDefault="00710D24" w:rsidP="00CE33CB">
      <w:pPr>
        <w:pStyle w:val="ListParagraph"/>
        <w:ind w:left="1627"/>
        <w:rPr>
          <w:rFonts w:ascii="Times New Roman" w:hAnsi="Times New Roman" w:cs="Times New Roman"/>
          <w:sz w:val="24"/>
          <w:szCs w:val="24"/>
        </w:rPr>
      </w:pPr>
    </w:p>
    <w:p w14:paraId="5E94A025" w14:textId="42F8FF2B" w:rsidR="009400B1" w:rsidRDefault="009400B1" w:rsidP="00CE33CB">
      <w:pPr>
        <w:pStyle w:val="ListParagraph"/>
        <w:numPr>
          <w:ilvl w:val="1"/>
          <w:numId w:val="1"/>
        </w:numPr>
        <w:ind w:left="1627"/>
        <w:rPr>
          <w:rFonts w:ascii="Times New Roman" w:hAnsi="Times New Roman" w:cs="Times New Roman"/>
          <w:sz w:val="24"/>
          <w:szCs w:val="24"/>
        </w:rPr>
      </w:pPr>
      <w:r>
        <w:rPr>
          <w:rFonts w:ascii="Times New Roman" w:hAnsi="Times New Roman" w:cs="Times New Roman"/>
          <w:sz w:val="24"/>
          <w:szCs w:val="24"/>
        </w:rPr>
        <w:t xml:space="preserve">the chemical is persistent, </w:t>
      </w:r>
      <w:proofErr w:type="spellStart"/>
      <w:r>
        <w:rPr>
          <w:rFonts w:ascii="Times New Roman" w:hAnsi="Times New Roman" w:cs="Times New Roman"/>
          <w:sz w:val="24"/>
          <w:szCs w:val="24"/>
        </w:rPr>
        <w:t>bioaccumulative</w:t>
      </w:r>
      <w:proofErr w:type="spellEnd"/>
      <w:r>
        <w:rPr>
          <w:rFonts w:ascii="Times New Roman" w:hAnsi="Times New Roman" w:cs="Times New Roman"/>
          <w:sz w:val="24"/>
          <w:szCs w:val="24"/>
        </w:rPr>
        <w:t xml:space="preserve"> and toxic (PBT); or</w:t>
      </w:r>
    </w:p>
    <w:p w14:paraId="458B45F5" w14:textId="77777777" w:rsidR="000C20B2" w:rsidRDefault="000C20B2" w:rsidP="00CE33CB">
      <w:pPr>
        <w:pStyle w:val="ListParagraph"/>
        <w:ind w:left="1627"/>
        <w:rPr>
          <w:rFonts w:ascii="Times New Roman" w:hAnsi="Times New Roman" w:cs="Times New Roman"/>
          <w:sz w:val="24"/>
          <w:szCs w:val="24"/>
        </w:rPr>
      </w:pPr>
    </w:p>
    <w:p w14:paraId="3CADE61A" w14:textId="36BA3E55" w:rsidR="000C20B2" w:rsidRPr="005825E7" w:rsidRDefault="009400B1" w:rsidP="00CE33CB">
      <w:pPr>
        <w:pStyle w:val="ListParagraph"/>
        <w:numPr>
          <w:ilvl w:val="1"/>
          <w:numId w:val="1"/>
        </w:numPr>
        <w:ind w:left="1627"/>
        <w:rPr>
          <w:rFonts w:ascii="Times New Roman" w:hAnsi="Times New Roman" w:cs="Times New Roman"/>
          <w:sz w:val="24"/>
          <w:szCs w:val="24"/>
        </w:rPr>
      </w:pPr>
      <w:r>
        <w:rPr>
          <w:rFonts w:ascii="Times New Roman" w:hAnsi="Times New Roman" w:cs="Times New Roman"/>
          <w:sz w:val="24"/>
          <w:szCs w:val="24"/>
        </w:rPr>
        <w:t xml:space="preserve">a substance that is reasonably likely to form during or after storage or disposal of the chemical, or as a by-product of the use, </w:t>
      </w:r>
      <w:proofErr w:type="gramStart"/>
      <w:r>
        <w:rPr>
          <w:rFonts w:ascii="Times New Roman" w:hAnsi="Times New Roman" w:cs="Times New Roman"/>
          <w:sz w:val="24"/>
          <w:szCs w:val="24"/>
        </w:rPr>
        <w:t>storage</w:t>
      </w:r>
      <w:proofErr w:type="gramEnd"/>
      <w:r>
        <w:rPr>
          <w:rFonts w:ascii="Times New Roman" w:hAnsi="Times New Roman" w:cs="Times New Roman"/>
          <w:sz w:val="24"/>
          <w:szCs w:val="24"/>
        </w:rPr>
        <w:t xml:space="preserve"> or disposal of the chemical</w:t>
      </w:r>
      <w:r w:rsidR="000C20B2">
        <w:rPr>
          <w:rFonts w:ascii="Times New Roman" w:hAnsi="Times New Roman" w:cs="Times New Roman"/>
          <w:sz w:val="24"/>
          <w:szCs w:val="24"/>
        </w:rPr>
        <w:t xml:space="preserve"> (a chemical-related substance)</w:t>
      </w:r>
      <w:r>
        <w:rPr>
          <w:rFonts w:ascii="Times New Roman" w:hAnsi="Times New Roman" w:cs="Times New Roman"/>
          <w:sz w:val="24"/>
          <w:szCs w:val="24"/>
        </w:rPr>
        <w:t xml:space="preserve"> is PBT</w:t>
      </w:r>
      <w:r w:rsidR="00710D24">
        <w:rPr>
          <w:rFonts w:ascii="Times New Roman" w:hAnsi="Times New Roman" w:cs="Times New Roman"/>
          <w:sz w:val="24"/>
          <w:szCs w:val="24"/>
        </w:rPr>
        <w:t>.</w:t>
      </w:r>
    </w:p>
    <w:p w14:paraId="03863E50" w14:textId="77777777" w:rsidR="002D52D6" w:rsidRPr="00BB1C00" w:rsidRDefault="002D52D6" w:rsidP="009A41C2">
      <w:pPr>
        <w:pStyle w:val="ListParagraph"/>
        <w:ind w:left="360"/>
        <w:rPr>
          <w:rFonts w:ascii="Times New Roman" w:hAnsi="Times New Roman" w:cs="Times New Roman"/>
          <w:sz w:val="24"/>
          <w:szCs w:val="24"/>
        </w:rPr>
      </w:pPr>
    </w:p>
    <w:p w14:paraId="7353611D" w14:textId="254B93C2" w:rsidR="00F4682B" w:rsidRPr="002F03E5" w:rsidRDefault="00F4682B" w:rsidP="00A50C86">
      <w:pPr>
        <w:pStyle w:val="ListParagraph"/>
        <w:numPr>
          <w:ilvl w:val="0"/>
          <w:numId w:val="10"/>
        </w:numPr>
        <w:rPr>
          <w:rFonts w:ascii="Times New Roman" w:hAnsi="Times New Roman" w:cs="Times New Roman"/>
          <w:sz w:val="24"/>
          <w:szCs w:val="24"/>
        </w:rPr>
      </w:pPr>
      <w:r w:rsidRPr="002F03E5">
        <w:rPr>
          <w:rFonts w:ascii="Times New Roman" w:hAnsi="Times New Roman" w:cs="Times New Roman"/>
          <w:sz w:val="24"/>
          <w:szCs w:val="24"/>
        </w:rPr>
        <w:t xml:space="preserve">The purpose of these harm criteria being alternatives is to allow chemicals that pose a serious or irreversible risk to the environment to be listed in Schedule 7. Whether a chemical is PBT is assessed in accordance with the Australian PBT criteria, which is incorporated by reference into the </w:t>
      </w:r>
      <w:proofErr w:type="gramStart"/>
      <w:r w:rsidRPr="002F03E5">
        <w:rPr>
          <w:rFonts w:ascii="Times New Roman" w:hAnsi="Times New Roman" w:cs="Times New Roman"/>
          <w:sz w:val="24"/>
          <w:szCs w:val="24"/>
        </w:rPr>
        <w:t>Principles</w:t>
      </w:r>
      <w:proofErr w:type="gramEnd"/>
      <w:r w:rsidRPr="002F03E5">
        <w:rPr>
          <w:rFonts w:ascii="Times New Roman" w:hAnsi="Times New Roman" w:cs="Times New Roman"/>
          <w:sz w:val="24"/>
          <w:szCs w:val="24"/>
        </w:rPr>
        <w:t xml:space="preserve"> in section 4. It is expected that most of these chemicals will meet the formal PBT criteria, but some may have not been subject to a formal PBT </w:t>
      </w:r>
      <w:proofErr w:type="gramStart"/>
      <w:r w:rsidRPr="002F03E5">
        <w:rPr>
          <w:rFonts w:ascii="Times New Roman" w:hAnsi="Times New Roman" w:cs="Times New Roman"/>
          <w:sz w:val="24"/>
          <w:szCs w:val="24"/>
        </w:rPr>
        <w:t>assessment, or</w:t>
      </w:r>
      <w:proofErr w:type="gramEnd"/>
      <w:r w:rsidRPr="002F03E5">
        <w:rPr>
          <w:rFonts w:ascii="Times New Roman" w:hAnsi="Times New Roman" w:cs="Times New Roman"/>
          <w:sz w:val="24"/>
          <w:szCs w:val="24"/>
        </w:rPr>
        <w:t xml:space="preserve"> </w:t>
      </w:r>
      <w:r w:rsidR="002F03E5">
        <w:rPr>
          <w:rFonts w:ascii="Times New Roman" w:hAnsi="Times New Roman" w:cs="Times New Roman"/>
          <w:sz w:val="24"/>
          <w:szCs w:val="24"/>
        </w:rPr>
        <w:t xml:space="preserve">may </w:t>
      </w:r>
      <w:r w:rsidRPr="002F03E5">
        <w:rPr>
          <w:rFonts w:ascii="Times New Roman" w:hAnsi="Times New Roman" w:cs="Times New Roman"/>
          <w:sz w:val="24"/>
          <w:szCs w:val="24"/>
        </w:rPr>
        <w:t>have other characteristics that are recognised as posing a serious or irreversible risk to the environment. For example, a chemical listed on the Stockholm Convention</w:t>
      </w:r>
      <w:r w:rsidR="002F03E5">
        <w:rPr>
          <w:rFonts w:ascii="Times New Roman" w:hAnsi="Times New Roman" w:cs="Times New Roman"/>
          <w:sz w:val="24"/>
          <w:szCs w:val="24"/>
        </w:rPr>
        <w:t xml:space="preserve"> on Persistent Organic Pollutants</w:t>
      </w:r>
      <w:r w:rsidRPr="002F03E5">
        <w:rPr>
          <w:rFonts w:ascii="Times New Roman" w:hAnsi="Times New Roman" w:cs="Times New Roman"/>
          <w:sz w:val="24"/>
          <w:szCs w:val="24"/>
        </w:rPr>
        <w:t xml:space="preserve"> or Minamata Convention </w:t>
      </w:r>
      <w:r w:rsidR="002F03E5">
        <w:rPr>
          <w:rFonts w:ascii="Times New Roman" w:hAnsi="Times New Roman" w:cs="Times New Roman"/>
          <w:sz w:val="24"/>
          <w:szCs w:val="24"/>
        </w:rPr>
        <w:t xml:space="preserve">on Mercury </w:t>
      </w:r>
      <w:r w:rsidRPr="002F03E5">
        <w:rPr>
          <w:rFonts w:ascii="Times New Roman" w:hAnsi="Times New Roman" w:cs="Times New Roman"/>
          <w:sz w:val="24"/>
          <w:szCs w:val="24"/>
        </w:rPr>
        <w:t>would likely be considered to cause serious or irreversible harm, even if it did not meet the Australian PBT criteria.</w:t>
      </w:r>
    </w:p>
    <w:p w14:paraId="5A6BF079" w14:textId="77777777" w:rsidR="00F4682B" w:rsidRDefault="00F4682B" w:rsidP="00E24982">
      <w:pPr>
        <w:pStyle w:val="ListParagraph"/>
        <w:ind w:left="360"/>
        <w:rPr>
          <w:rFonts w:ascii="Times New Roman" w:hAnsi="Times New Roman" w:cs="Times New Roman"/>
          <w:sz w:val="24"/>
          <w:szCs w:val="24"/>
        </w:rPr>
      </w:pPr>
    </w:p>
    <w:p w14:paraId="62D6D1F0" w14:textId="39A309B8" w:rsidR="00E745D2" w:rsidRPr="002F03E5" w:rsidRDefault="002D52D6" w:rsidP="00A50C86">
      <w:pPr>
        <w:pStyle w:val="ListParagraph"/>
        <w:numPr>
          <w:ilvl w:val="0"/>
          <w:numId w:val="10"/>
        </w:numPr>
        <w:rPr>
          <w:rFonts w:ascii="Times New Roman" w:hAnsi="Times New Roman" w:cs="Times New Roman"/>
          <w:sz w:val="24"/>
          <w:szCs w:val="24"/>
        </w:rPr>
      </w:pPr>
      <w:r w:rsidRPr="002F03E5">
        <w:rPr>
          <w:rFonts w:ascii="Times New Roman" w:hAnsi="Times New Roman" w:cs="Times New Roman"/>
          <w:sz w:val="24"/>
          <w:szCs w:val="24"/>
        </w:rPr>
        <w:t xml:space="preserve">PBT chemicals are of particular concern to the environment as they persist for long periods, accumulate in </w:t>
      </w:r>
      <w:r w:rsidR="00667F6F" w:rsidRPr="002F03E5">
        <w:rPr>
          <w:rFonts w:ascii="Times New Roman" w:hAnsi="Times New Roman" w:cs="Times New Roman"/>
          <w:sz w:val="24"/>
          <w:szCs w:val="24"/>
        </w:rPr>
        <w:t>biota,</w:t>
      </w:r>
      <w:r w:rsidRPr="002F03E5">
        <w:rPr>
          <w:rFonts w:ascii="Times New Roman" w:hAnsi="Times New Roman" w:cs="Times New Roman"/>
          <w:sz w:val="24"/>
          <w:szCs w:val="24"/>
        </w:rPr>
        <w:t xml:space="preserve"> and could give rise to </w:t>
      </w:r>
      <w:r w:rsidR="00A85687" w:rsidRPr="002F03E5">
        <w:rPr>
          <w:rFonts w:ascii="Times New Roman" w:hAnsi="Times New Roman" w:cs="Times New Roman"/>
          <w:sz w:val="24"/>
          <w:szCs w:val="24"/>
        </w:rPr>
        <w:t xml:space="preserve">adverse </w:t>
      </w:r>
      <w:r w:rsidRPr="002F03E5">
        <w:rPr>
          <w:rFonts w:ascii="Times New Roman" w:hAnsi="Times New Roman" w:cs="Times New Roman"/>
          <w:sz w:val="24"/>
          <w:szCs w:val="24"/>
        </w:rPr>
        <w:t xml:space="preserve">effects after a greater time and at a greater distance from the source than chemicals without PBT properties. Also concerning is that a cessation of emissions of these chemicals will </w:t>
      </w:r>
      <w:r w:rsidRPr="002F03E5">
        <w:rPr>
          <w:rFonts w:ascii="Times New Roman" w:hAnsi="Times New Roman" w:cs="Times New Roman"/>
          <w:sz w:val="24"/>
          <w:szCs w:val="24"/>
        </w:rPr>
        <w:lastRenderedPageBreak/>
        <w:t xml:space="preserve">not necessarily result in a reduction in </w:t>
      </w:r>
      <w:r w:rsidR="000D071D" w:rsidRPr="002F03E5">
        <w:rPr>
          <w:rFonts w:ascii="Times New Roman" w:hAnsi="Times New Roman" w:cs="Times New Roman"/>
          <w:sz w:val="24"/>
          <w:szCs w:val="24"/>
        </w:rPr>
        <w:t xml:space="preserve">levels </w:t>
      </w:r>
      <w:r w:rsidRPr="002F03E5">
        <w:rPr>
          <w:rFonts w:ascii="Times New Roman" w:hAnsi="Times New Roman" w:cs="Times New Roman"/>
          <w:sz w:val="24"/>
          <w:szCs w:val="24"/>
        </w:rPr>
        <w:t>in the environment</w:t>
      </w:r>
      <w:r w:rsidR="002F03E5">
        <w:rPr>
          <w:rFonts w:ascii="Times New Roman" w:hAnsi="Times New Roman" w:cs="Times New Roman"/>
          <w:sz w:val="24"/>
          <w:szCs w:val="24"/>
        </w:rPr>
        <w:t>. T</w:t>
      </w:r>
      <w:r w:rsidRPr="002F03E5">
        <w:rPr>
          <w:rFonts w:ascii="Times New Roman" w:hAnsi="Times New Roman" w:cs="Times New Roman"/>
          <w:sz w:val="24"/>
          <w:szCs w:val="24"/>
        </w:rPr>
        <w:t xml:space="preserve">hat is, their effects following release may be </w:t>
      </w:r>
      <w:r w:rsidR="000D071D" w:rsidRPr="002F03E5">
        <w:rPr>
          <w:rFonts w:ascii="Times New Roman" w:hAnsi="Times New Roman" w:cs="Times New Roman"/>
          <w:sz w:val="24"/>
          <w:szCs w:val="24"/>
        </w:rPr>
        <w:t xml:space="preserve">essentially </w:t>
      </w:r>
      <w:r w:rsidRPr="002F03E5">
        <w:rPr>
          <w:rFonts w:ascii="Times New Roman" w:hAnsi="Times New Roman" w:cs="Times New Roman"/>
          <w:sz w:val="24"/>
          <w:szCs w:val="24"/>
        </w:rPr>
        <w:t xml:space="preserve">irreversible. In addition, because exposure to PBT chemicals is long-term, effects may not be identified in the short term, or even over a generation. </w:t>
      </w:r>
      <w:r w:rsidR="007A2069" w:rsidRPr="002F03E5">
        <w:rPr>
          <w:rFonts w:ascii="Times New Roman" w:hAnsi="Times New Roman" w:cs="Times New Roman"/>
          <w:sz w:val="24"/>
          <w:szCs w:val="24"/>
        </w:rPr>
        <w:t xml:space="preserve">Due to the combination of </w:t>
      </w:r>
      <w:r w:rsidR="003D797A" w:rsidRPr="002F03E5">
        <w:rPr>
          <w:rFonts w:ascii="Times New Roman" w:hAnsi="Times New Roman" w:cs="Times New Roman"/>
          <w:sz w:val="24"/>
          <w:szCs w:val="24"/>
        </w:rPr>
        <w:t>PBT characteristics,</w:t>
      </w:r>
      <w:r w:rsidRPr="002F03E5">
        <w:rPr>
          <w:rFonts w:ascii="Times New Roman" w:hAnsi="Times New Roman" w:cs="Times New Roman"/>
          <w:sz w:val="24"/>
          <w:szCs w:val="24"/>
        </w:rPr>
        <w:t xml:space="preserve"> a ‘safe’ concentration may be impossible to determine</w:t>
      </w:r>
      <w:r w:rsidR="00CF6569" w:rsidRPr="002F03E5">
        <w:rPr>
          <w:rFonts w:ascii="Times New Roman" w:hAnsi="Times New Roman" w:cs="Times New Roman"/>
          <w:sz w:val="24"/>
          <w:szCs w:val="24"/>
        </w:rPr>
        <w:t>.</w:t>
      </w:r>
    </w:p>
    <w:p w14:paraId="39D8F6C0" w14:textId="1921721C" w:rsidR="00E745D2" w:rsidRDefault="00E745D2" w:rsidP="00E745D2">
      <w:pPr>
        <w:pStyle w:val="ListParagraph"/>
        <w:ind w:left="360"/>
        <w:rPr>
          <w:rFonts w:ascii="Times New Roman" w:hAnsi="Times New Roman" w:cs="Times New Roman"/>
          <w:sz w:val="24"/>
          <w:szCs w:val="24"/>
        </w:rPr>
      </w:pPr>
    </w:p>
    <w:p w14:paraId="58E58088" w14:textId="3C62EF50" w:rsidR="009400B1" w:rsidRPr="002F03E5" w:rsidRDefault="00E745D2" w:rsidP="00A50C86">
      <w:pPr>
        <w:pStyle w:val="ListParagraph"/>
        <w:numPr>
          <w:ilvl w:val="0"/>
          <w:numId w:val="10"/>
        </w:numPr>
        <w:rPr>
          <w:rFonts w:ascii="Times New Roman" w:hAnsi="Times New Roman" w:cs="Times New Roman"/>
          <w:sz w:val="24"/>
          <w:szCs w:val="24"/>
        </w:rPr>
      </w:pPr>
      <w:r w:rsidRPr="002F03E5">
        <w:rPr>
          <w:rFonts w:ascii="Times New Roman" w:hAnsi="Times New Roman" w:cs="Times New Roman"/>
          <w:sz w:val="24"/>
          <w:szCs w:val="24"/>
        </w:rPr>
        <w:t xml:space="preserve">Where a chemical satisfies the </w:t>
      </w:r>
      <w:r w:rsidR="002B3453" w:rsidRPr="002F03E5">
        <w:rPr>
          <w:rFonts w:ascii="Times New Roman" w:hAnsi="Times New Roman" w:cs="Times New Roman"/>
          <w:sz w:val="24"/>
          <w:szCs w:val="24"/>
        </w:rPr>
        <w:t xml:space="preserve">harm </w:t>
      </w:r>
      <w:r w:rsidRPr="002F03E5">
        <w:rPr>
          <w:rFonts w:ascii="Times New Roman" w:hAnsi="Times New Roman" w:cs="Times New Roman"/>
          <w:sz w:val="24"/>
          <w:szCs w:val="24"/>
        </w:rPr>
        <w:t>criteria in paragraph 7(1)(a),</w:t>
      </w:r>
      <w:r w:rsidR="009400B1" w:rsidRPr="002F03E5">
        <w:rPr>
          <w:rFonts w:ascii="Times New Roman" w:hAnsi="Times New Roman" w:cs="Times New Roman"/>
          <w:sz w:val="24"/>
          <w:szCs w:val="24"/>
        </w:rPr>
        <w:t xml:space="preserve"> </w:t>
      </w:r>
      <w:r w:rsidRPr="002F03E5">
        <w:rPr>
          <w:rFonts w:ascii="Times New Roman" w:hAnsi="Times New Roman" w:cs="Times New Roman"/>
          <w:sz w:val="24"/>
          <w:szCs w:val="24"/>
        </w:rPr>
        <w:t>paragraph 7(1)(b) has the effect that the Minister can only list the chemical in Schedule 7 if satisfied that the chemical does not have an essential use in Australia. Subsection 7(2) sets out matters the Minister is required to consider when deciding whether the chemical has an essential use in Australia. These matters are:</w:t>
      </w:r>
    </w:p>
    <w:p w14:paraId="30A5B8FE" w14:textId="77777777" w:rsidR="00E745D2" w:rsidRDefault="00E745D2" w:rsidP="00E745D2">
      <w:pPr>
        <w:pStyle w:val="ListParagraph"/>
        <w:ind w:left="360"/>
        <w:rPr>
          <w:rFonts w:ascii="Times New Roman" w:hAnsi="Times New Roman" w:cs="Times New Roman"/>
          <w:sz w:val="24"/>
          <w:szCs w:val="24"/>
        </w:rPr>
      </w:pPr>
    </w:p>
    <w:p w14:paraId="44E7CC4A" w14:textId="10811273" w:rsidR="00E745D2" w:rsidRDefault="00E745D2" w:rsidP="00BB63BE">
      <w:pPr>
        <w:pStyle w:val="ListParagraph"/>
        <w:numPr>
          <w:ilvl w:val="1"/>
          <w:numId w:val="1"/>
        </w:numPr>
        <w:ind w:left="1800"/>
        <w:rPr>
          <w:rFonts w:ascii="Times New Roman" w:hAnsi="Times New Roman" w:cs="Times New Roman"/>
          <w:sz w:val="24"/>
          <w:szCs w:val="24"/>
        </w:rPr>
      </w:pPr>
      <w:r>
        <w:rPr>
          <w:rFonts w:ascii="Times New Roman" w:hAnsi="Times New Roman" w:cs="Times New Roman"/>
          <w:sz w:val="24"/>
          <w:szCs w:val="24"/>
        </w:rPr>
        <w:t xml:space="preserve">whether it is likely that the chemical is currently used in </w:t>
      </w:r>
      <w:proofErr w:type="gramStart"/>
      <w:r>
        <w:rPr>
          <w:rFonts w:ascii="Times New Roman" w:hAnsi="Times New Roman" w:cs="Times New Roman"/>
          <w:sz w:val="24"/>
          <w:szCs w:val="24"/>
        </w:rPr>
        <w:t>Australia;</w:t>
      </w:r>
      <w:proofErr w:type="gramEnd"/>
    </w:p>
    <w:p w14:paraId="58A326FD" w14:textId="77777777" w:rsidR="000C20B2" w:rsidRDefault="000C20B2" w:rsidP="00BB63BE">
      <w:pPr>
        <w:pStyle w:val="ListParagraph"/>
        <w:ind w:left="1800"/>
        <w:rPr>
          <w:rFonts w:ascii="Times New Roman" w:hAnsi="Times New Roman" w:cs="Times New Roman"/>
          <w:sz w:val="24"/>
          <w:szCs w:val="24"/>
        </w:rPr>
      </w:pPr>
    </w:p>
    <w:p w14:paraId="6F2E573A" w14:textId="195B640A" w:rsidR="00E745D2" w:rsidRDefault="00E745D2" w:rsidP="00BB63BE">
      <w:pPr>
        <w:pStyle w:val="ListParagraph"/>
        <w:numPr>
          <w:ilvl w:val="1"/>
          <w:numId w:val="1"/>
        </w:numPr>
        <w:ind w:left="1800"/>
        <w:rPr>
          <w:rFonts w:ascii="Times New Roman" w:hAnsi="Times New Roman" w:cs="Times New Roman"/>
          <w:sz w:val="24"/>
          <w:szCs w:val="24"/>
        </w:rPr>
      </w:pPr>
      <w:r>
        <w:rPr>
          <w:rFonts w:ascii="Times New Roman" w:hAnsi="Times New Roman" w:cs="Times New Roman"/>
          <w:sz w:val="24"/>
          <w:szCs w:val="24"/>
        </w:rPr>
        <w:t>whether the chemical has an end use that is necessary for a medical, veterinary, defence, national security, public safety</w:t>
      </w:r>
      <w:r w:rsidR="0034680D">
        <w:rPr>
          <w:rFonts w:ascii="Times New Roman" w:hAnsi="Times New Roman" w:cs="Times New Roman"/>
          <w:sz w:val="24"/>
          <w:szCs w:val="24"/>
        </w:rPr>
        <w:t xml:space="preserve">, </w:t>
      </w:r>
      <w:r>
        <w:rPr>
          <w:rFonts w:ascii="Times New Roman" w:hAnsi="Times New Roman" w:cs="Times New Roman"/>
          <w:sz w:val="24"/>
          <w:szCs w:val="24"/>
        </w:rPr>
        <w:t>industrial safety</w:t>
      </w:r>
      <w:r w:rsidR="0034680D">
        <w:rPr>
          <w:rFonts w:ascii="Times New Roman" w:hAnsi="Times New Roman" w:cs="Times New Roman"/>
          <w:sz w:val="24"/>
          <w:szCs w:val="24"/>
        </w:rPr>
        <w:t>, economic or environmental</w:t>
      </w:r>
      <w:r>
        <w:rPr>
          <w:rFonts w:ascii="Times New Roman" w:hAnsi="Times New Roman" w:cs="Times New Roman"/>
          <w:sz w:val="24"/>
          <w:szCs w:val="24"/>
        </w:rPr>
        <w:t xml:space="preserve"> </w:t>
      </w:r>
      <w:proofErr w:type="gramStart"/>
      <w:r>
        <w:rPr>
          <w:rFonts w:ascii="Times New Roman" w:hAnsi="Times New Roman" w:cs="Times New Roman"/>
          <w:sz w:val="24"/>
          <w:szCs w:val="24"/>
        </w:rPr>
        <w:t>purpose;</w:t>
      </w:r>
      <w:proofErr w:type="gramEnd"/>
    </w:p>
    <w:p w14:paraId="69EA0D79" w14:textId="77777777" w:rsidR="000C20B2" w:rsidRDefault="000C20B2" w:rsidP="00BB63BE">
      <w:pPr>
        <w:pStyle w:val="ListParagraph"/>
        <w:ind w:left="1800"/>
        <w:rPr>
          <w:rFonts w:ascii="Times New Roman" w:hAnsi="Times New Roman" w:cs="Times New Roman"/>
          <w:sz w:val="24"/>
          <w:szCs w:val="24"/>
        </w:rPr>
      </w:pPr>
    </w:p>
    <w:p w14:paraId="06CED82A" w14:textId="5BB7A422" w:rsidR="00E745D2" w:rsidRDefault="00E745D2" w:rsidP="00BB63BE">
      <w:pPr>
        <w:pStyle w:val="ListParagraph"/>
        <w:numPr>
          <w:ilvl w:val="1"/>
          <w:numId w:val="1"/>
        </w:numPr>
        <w:ind w:left="1800"/>
        <w:rPr>
          <w:rFonts w:ascii="Times New Roman" w:hAnsi="Times New Roman" w:cs="Times New Roman"/>
          <w:sz w:val="24"/>
          <w:szCs w:val="24"/>
        </w:rPr>
      </w:pPr>
      <w:r>
        <w:rPr>
          <w:rFonts w:ascii="Times New Roman" w:hAnsi="Times New Roman" w:cs="Times New Roman"/>
          <w:sz w:val="24"/>
          <w:szCs w:val="24"/>
        </w:rPr>
        <w:t xml:space="preserve">whether there are viable alternatives to the chemical for one of the above </w:t>
      </w:r>
      <w:proofErr w:type="gramStart"/>
      <w:r w:rsidR="00795687">
        <w:rPr>
          <w:rFonts w:ascii="Times New Roman" w:hAnsi="Times New Roman" w:cs="Times New Roman"/>
          <w:sz w:val="24"/>
          <w:szCs w:val="24"/>
        </w:rPr>
        <w:t>end</w:t>
      </w:r>
      <w:proofErr w:type="gramEnd"/>
      <w:r w:rsidR="00795687">
        <w:rPr>
          <w:rFonts w:ascii="Times New Roman" w:hAnsi="Times New Roman" w:cs="Times New Roman"/>
          <w:sz w:val="24"/>
          <w:szCs w:val="24"/>
        </w:rPr>
        <w:t xml:space="preserve"> </w:t>
      </w:r>
      <w:r>
        <w:rPr>
          <w:rFonts w:ascii="Times New Roman" w:hAnsi="Times New Roman" w:cs="Times New Roman"/>
          <w:sz w:val="24"/>
          <w:szCs w:val="24"/>
        </w:rPr>
        <w:t>uses;</w:t>
      </w:r>
    </w:p>
    <w:p w14:paraId="38F72628" w14:textId="77777777" w:rsidR="000C20B2" w:rsidRDefault="000C20B2" w:rsidP="00BB63BE">
      <w:pPr>
        <w:pStyle w:val="ListParagraph"/>
        <w:ind w:left="1800"/>
        <w:rPr>
          <w:rFonts w:ascii="Times New Roman" w:hAnsi="Times New Roman" w:cs="Times New Roman"/>
          <w:sz w:val="24"/>
          <w:szCs w:val="24"/>
        </w:rPr>
      </w:pPr>
    </w:p>
    <w:p w14:paraId="23971B5E" w14:textId="7C7FA89D" w:rsidR="00E745D2" w:rsidRDefault="00E745D2" w:rsidP="00BB63BE">
      <w:pPr>
        <w:pStyle w:val="ListParagraph"/>
        <w:numPr>
          <w:ilvl w:val="1"/>
          <w:numId w:val="1"/>
        </w:numPr>
        <w:ind w:left="1800"/>
        <w:rPr>
          <w:rFonts w:ascii="Times New Roman" w:hAnsi="Times New Roman" w:cs="Times New Roman"/>
          <w:sz w:val="24"/>
          <w:szCs w:val="24"/>
        </w:rPr>
      </w:pPr>
      <w:r>
        <w:rPr>
          <w:rFonts w:ascii="Times New Roman" w:hAnsi="Times New Roman" w:cs="Times New Roman"/>
          <w:sz w:val="24"/>
          <w:szCs w:val="24"/>
        </w:rPr>
        <w:t>Australia’s international obligations in respect of the chemical (if any</w:t>
      </w:r>
      <w:proofErr w:type="gramStart"/>
      <w:r>
        <w:rPr>
          <w:rFonts w:ascii="Times New Roman" w:hAnsi="Times New Roman" w:cs="Times New Roman"/>
          <w:sz w:val="24"/>
          <w:szCs w:val="24"/>
        </w:rPr>
        <w:t>);</w:t>
      </w:r>
      <w:proofErr w:type="gramEnd"/>
    </w:p>
    <w:p w14:paraId="4874984E" w14:textId="77777777" w:rsidR="000C20B2" w:rsidRDefault="000C20B2" w:rsidP="00BB63BE">
      <w:pPr>
        <w:pStyle w:val="ListParagraph"/>
        <w:ind w:left="1800"/>
        <w:rPr>
          <w:rFonts w:ascii="Times New Roman" w:hAnsi="Times New Roman" w:cs="Times New Roman"/>
          <w:sz w:val="24"/>
          <w:szCs w:val="24"/>
        </w:rPr>
      </w:pPr>
    </w:p>
    <w:p w14:paraId="58155FF6" w14:textId="44EAAEEC" w:rsidR="00E745D2" w:rsidRDefault="00E745D2" w:rsidP="00BB63BE">
      <w:pPr>
        <w:pStyle w:val="ListParagraph"/>
        <w:numPr>
          <w:ilvl w:val="1"/>
          <w:numId w:val="1"/>
        </w:numPr>
        <w:ind w:left="1800"/>
        <w:rPr>
          <w:rFonts w:ascii="Times New Roman" w:hAnsi="Times New Roman" w:cs="Times New Roman"/>
          <w:sz w:val="24"/>
          <w:szCs w:val="24"/>
        </w:rPr>
      </w:pPr>
      <w:r>
        <w:rPr>
          <w:rFonts w:ascii="Times New Roman" w:hAnsi="Times New Roman" w:cs="Times New Roman"/>
          <w:sz w:val="24"/>
          <w:szCs w:val="24"/>
        </w:rPr>
        <w:t>any other matters the Minister considers relevant</w:t>
      </w:r>
      <w:r w:rsidR="00667F6F">
        <w:rPr>
          <w:rFonts w:ascii="Times New Roman" w:hAnsi="Times New Roman" w:cs="Times New Roman"/>
          <w:sz w:val="24"/>
          <w:szCs w:val="24"/>
        </w:rPr>
        <w:t xml:space="preserve">. </w:t>
      </w:r>
    </w:p>
    <w:p w14:paraId="7387BD2F" w14:textId="16B782C1" w:rsidR="00E745D2" w:rsidRDefault="00E745D2" w:rsidP="00E745D2">
      <w:pPr>
        <w:pStyle w:val="ListParagraph"/>
        <w:ind w:left="360"/>
        <w:rPr>
          <w:rFonts w:ascii="Times New Roman" w:hAnsi="Times New Roman" w:cs="Times New Roman"/>
          <w:sz w:val="24"/>
          <w:szCs w:val="24"/>
        </w:rPr>
      </w:pPr>
    </w:p>
    <w:p w14:paraId="5C0B07B5" w14:textId="0A50C338" w:rsidR="00EC5958" w:rsidRPr="002F03E5" w:rsidRDefault="00E745D2" w:rsidP="00A50C86">
      <w:pPr>
        <w:pStyle w:val="ListParagraph"/>
        <w:numPr>
          <w:ilvl w:val="0"/>
          <w:numId w:val="10"/>
        </w:numPr>
        <w:rPr>
          <w:rFonts w:ascii="Times New Roman" w:hAnsi="Times New Roman" w:cs="Times New Roman"/>
          <w:sz w:val="24"/>
          <w:szCs w:val="24"/>
        </w:rPr>
      </w:pPr>
      <w:r w:rsidRPr="002F03E5">
        <w:rPr>
          <w:rFonts w:ascii="Times New Roman" w:hAnsi="Times New Roman" w:cs="Times New Roman"/>
          <w:sz w:val="24"/>
          <w:szCs w:val="24"/>
        </w:rPr>
        <w:t xml:space="preserve">Allowing the Minister discretion to decide whether the chemical has an essential use in Australia having regard to these factors will allow the Minister to phase out chemicals that are particularly harmful to the environment </w:t>
      </w:r>
      <w:r w:rsidR="00C5164C" w:rsidRPr="002F03E5">
        <w:rPr>
          <w:rFonts w:ascii="Times New Roman" w:hAnsi="Times New Roman" w:cs="Times New Roman"/>
          <w:sz w:val="24"/>
          <w:szCs w:val="24"/>
        </w:rPr>
        <w:t xml:space="preserve">as appropriate, </w:t>
      </w:r>
      <w:r w:rsidR="005C7716" w:rsidRPr="002F03E5">
        <w:rPr>
          <w:rFonts w:ascii="Times New Roman" w:hAnsi="Times New Roman" w:cs="Times New Roman"/>
          <w:sz w:val="24"/>
          <w:szCs w:val="24"/>
        </w:rPr>
        <w:t xml:space="preserve">while also </w:t>
      </w:r>
      <w:proofErr w:type="gramStart"/>
      <w:r w:rsidR="005C7716" w:rsidRPr="002F03E5">
        <w:rPr>
          <w:rFonts w:ascii="Times New Roman" w:hAnsi="Times New Roman" w:cs="Times New Roman"/>
          <w:sz w:val="24"/>
          <w:szCs w:val="24"/>
        </w:rPr>
        <w:t>taking into account</w:t>
      </w:r>
      <w:proofErr w:type="gramEnd"/>
      <w:r w:rsidR="005C7716" w:rsidRPr="002F03E5">
        <w:rPr>
          <w:rFonts w:ascii="Times New Roman" w:hAnsi="Times New Roman" w:cs="Times New Roman"/>
          <w:sz w:val="24"/>
          <w:szCs w:val="24"/>
        </w:rPr>
        <w:t xml:space="preserve"> important social and economic factors. </w:t>
      </w:r>
      <w:r w:rsidR="00C5164C" w:rsidRPr="002F03E5">
        <w:rPr>
          <w:rFonts w:ascii="Times New Roman" w:hAnsi="Times New Roman" w:cs="Times New Roman"/>
          <w:sz w:val="24"/>
          <w:szCs w:val="24"/>
        </w:rPr>
        <w:t xml:space="preserve"> It will also allow the concept of an essential use for an industrial chemical to be revisited when circumstance</w:t>
      </w:r>
      <w:r w:rsidR="00635B9B" w:rsidRPr="002F03E5">
        <w:rPr>
          <w:rFonts w:ascii="Times New Roman" w:hAnsi="Times New Roman" w:cs="Times New Roman"/>
          <w:sz w:val="24"/>
          <w:szCs w:val="24"/>
        </w:rPr>
        <w:t>s</w:t>
      </w:r>
      <w:r w:rsidR="00C5164C" w:rsidRPr="002F03E5">
        <w:rPr>
          <w:rFonts w:ascii="Times New Roman" w:hAnsi="Times New Roman" w:cs="Times New Roman"/>
          <w:sz w:val="24"/>
          <w:szCs w:val="24"/>
        </w:rPr>
        <w:t xml:space="preserve"> change. For example, a viable alternative may </w:t>
      </w:r>
      <w:r w:rsidR="002F03E5">
        <w:rPr>
          <w:rFonts w:ascii="Times New Roman" w:hAnsi="Times New Roman" w:cs="Times New Roman"/>
          <w:sz w:val="24"/>
          <w:szCs w:val="24"/>
        </w:rPr>
        <w:t xml:space="preserve">later </w:t>
      </w:r>
      <w:r w:rsidR="00C5164C" w:rsidRPr="002F03E5">
        <w:rPr>
          <w:rFonts w:ascii="Times New Roman" w:hAnsi="Times New Roman" w:cs="Times New Roman"/>
          <w:sz w:val="24"/>
          <w:szCs w:val="24"/>
        </w:rPr>
        <w:t>come onto the market that removes the necessity to use a harmful chemical for a medical purpose</w:t>
      </w:r>
      <w:r w:rsidR="002F03E5">
        <w:rPr>
          <w:rFonts w:ascii="Times New Roman" w:hAnsi="Times New Roman" w:cs="Times New Roman"/>
          <w:sz w:val="24"/>
          <w:szCs w:val="24"/>
        </w:rPr>
        <w:t>. This would</w:t>
      </w:r>
      <w:r w:rsidR="00C5164C" w:rsidRPr="002F03E5">
        <w:rPr>
          <w:rFonts w:ascii="Times New Roman" w:hAnsi="Times New Roman" w:cs="Times New Roman"/>
          <w:sz w:val="24"/>
          <w:szCs w:val="24"/>
        </w:rPr>
        <w:t xml:space="preserve"> allow </w:t>
      </w:r>
      <w:r w:rsidR="005C7716" w:rsidRPr="002F03E5">
        <w:rPr>
          <w:rFonts w:ascii="Times New Roman" w:hAnsi="Times New Roman" w:cs="Times New Roman"/>
          <w:sz w:val="24"/>
          <w:szCs w:val="24"/>
        </w:rPr>
        <w:t>a Schedule 6 chemical</w:t>
      </w:r>
      <w:r w:rsidR="00C5164C" w:rsidRPr="002F03E5">
        <w:rPr>
          <w:rFonts w:ascii="Times New Roman" w:hAnsi="Times New Roman" w:cs="Times New Roman"/>
          <w:sz w:val="24"/>
          <w:szCs w:val="24"/>
        </w:rPr>
        <w:t xml:space="preserve"> to be moved into </w:t>
      </w:r>
      <w:r w:rsidR="00A5208E" w:rsidRPr="002F03E5">
        <w:rPr>
          <w:rFonts w:ascii="Times New Roman" w:hAnsi="Times New Roman" w:cs="Times New Roman"/>
          <w:sz w:val="24"/>
          <w:szCs w:val="24"/>
        </w:rPr>
        <w:t>S</w:t>
      </w:r>
      <w:r w:rsidR="00C5164C" w:rsidRPr="002F03E5">
        <w:rPr>
          <w:rFonts w:ascii="Times New Roman" w:hAnsi="Times New Roman" w:cs="Times New Roman"/>
          <w:sz w:val="24"/>
          <w:szCs w:val="24"/>
        </w:rPr>
        <w:t>chedule 7 once the Minister is no longer satisfied that it has an essential use in Australia.</w:t>
      </w:r>
      <w:r w:rsidR="00EC5958" w:rsidRPr="002F03E5">
        <w:rPr>
          <w:rFonts w:ascii="Times New Roman" w:hAnsi="Times New Roman" w:cs="Times New Roman"/>
          <w:sz w:val="24"/>
          <w:szCs w:val="24"/>
        </w:rPr>
        <w:t xml:space="preserve"> </w:t>
      </w:r>
    </w:p>
    <w:p w14:paraId="0DFEB884" w14:textId="77777777" w:rsidR="00EC5958" w:rsidRDefault="00EC5958" w:rsidP="00EC5958">
      <w:pPr>
        <w:pStyle w:val="ListParagraph"/>
        <w:ind w:left="360"/>
        <w:rPr>
          <w:rFonts w:ascii="Times New Roman" w:hAnsi="Times New Roman" w:cs="Times New Roman"/>
          <w:sz w:val="24"/>
          <w:szCs w:val="24"/>
        </w:rPr>
      </w:pPr>
    </w:p>
    <w:p w14:paraId="294D8F16" w14:textId="1A7C3119" w:rsidR="00E745D2" w:rsidRPr="002F03E5" w:rsidRDefault="00EC5958" w:rsidP="00A50C86">
      <w:pPr>
        <w:pStyle w:val="ListParagraph"/>
        <w:numPr>
          <w:ilvl w:val="0"/>
          <w:numId w:val="10"/>
        </w:numPr>
        <w:rPr>
          <w:rFonts w:ascii="Times New Roman" w:hAnsi="Times New Roman" w:cs="Times New Roman"/>
          <w:sz w:val="24"/>
          <w:szCs w:val="24"/>
        </w:rPr>
      </w:pPr>
      <w:r w:rsidRPr="002F03E5">
        <w:rPr>
          <w:rFonts w:ascii="Times New Roman" w:hAnsi="Times New Roman" w:cs="Times New Roman"/>
          <w:sz w:val="24"/>
          <w:szCs w:val="24"/>
        </w:rPr>
        <w:t xml:space="preserve">Allowing the Minister </w:t>
      </w:r>
      <w:r w:rsidR="002F03E5" w:rsidRPr="002F03E5">
        <w:rPr>
          <w:rFonts w:ascii="Times New Roman" w:hAnsi="Times New Roman" w:cs="Times New Roman"/>
          <w:sz w:val="24"/>
          <w:szCs w:val="24"/>
        </w:rPr>
        <w:t xml:space="preserve">this </w:t>
      </w:r>
      <w:r w:rsidRPr="002F03E5">
        <w:rPr>
          <w:rFonts w:ascii="Times New Roman" w:hAnsi="Times New Roman" w:cs="Times New Roman"/>
          <w:sz w:val="24"/>
          <w:szCs w:val="24"/>
        </w:rPr>
        <w:t xml:space="preserve">discretion will also allow Australia to go further than its international obligations in respect of a chemical if </w:t>
      </w:r>
      <w:r w:rsidR="002B3453" w:rsidRPr="002F03E5">
        <w:rPr>
          <w:rFonts w:ascii="Times New Roman" w:hAnsi="Times New Roman" w:cs="Times New Roman"/>
          <w:sz w:val="24"/>
          <w:szCs w:val="24"/>
        </w:rPr>
        <w:t xml:space="preserve">it is </w:t>
      </w:r>
      <w:r w:rsidRPr="002F03E5">
        <w:rPr>
          <w:rFonts w:ascii="Times New Roman" w:hAnsi="Times New Roman" w:cs="Times New Roman"/>
          <w:sz w:val="24"/>
          <w:szCs w:val="24"/>
        </w:rPr>
        <w:t>considered appropriate</w:t>
      </w:r>
      <w:r w:rsidR="002B3453" w:rsidRPr="002F03E5">
        <w:rPr>
          <w:rFonts w:ascii="Times New Roman" w:hAnsi="Times New Roman" w:cs="Times New Roman"/>
          <w:sz w:val="24"/>
          <w:szCs w:val="24"/>
        </w:rPr>
        <w:t>. This is important as Australia seeks to be a world leader in the phasing out of environmentally harmful chemicals. As such, it will not necessarily be sufficient for an international convention to allow the use of a particular chemical that meets the harm criteria in paragraph 7(1)(a); if the Minister is not satisfied that the chemical has an essential use in Australia, the chemical must be listed in Schedule 7</w:t>
      </w:r>
      <w:r w:rsidR="005C7716" w:rsidRPr="002F03E5">
        <w:rPr>
          <w:rFonts w:ascii="Times New Roman" w:hAnsi="Times New Roman" w:cs="Times New Roman"/>
          <w:sz w:val="24"/>
          <w:szCs w:val="24"/>
        </w:rPr>
        <w:t xml:space="preserve"> (unless paragraph 7(1)(c) </w:t>
      </w:r>
      <w:r w:rsidR="00BC347C">
        <w:rPr>
          <w:rFonts w:ascii="Times New Roman" w:hAnsi="Times New Roman" w:cs="Times New Roman"/>
          <w:sz w:val="24"/>
          <w:szCs w:val="24"/>
        </w:rPr>
        <w:t>is not satisfied</w:t>
      </w:r>
      <w:r w:rsidR="005C7716" w:rsidRPr="002F03E5">
        <w:rPr>
          <w:rFonts w:ascii="Times New Roman" w:hAnsi="Times New Roman" w:cs="Times New Roman"/>
          <w:sz w:val="24"/>
          <w:szCs w:val="24"/>
        </w:rPr>
        <w:t>)</w:t>
      </w:r>
      <w:r w:rsidR="002B3453" w:rsidRPr="002F03E5">
        <w:rPr>
          <w:rFonts w:ascii="Times New Roman" w:hAnsi="Times New Roman" w:cs="Times New Roman"/>
          <w:sz w:val="24"/>
          <w:szCs w:val="24"/>
        </w:rPr>
        <w:t>.</w:t>
      </w:r>
    </w:p>
    <w:p w14:paraId="229FACAC" w14:textId="7B71F945" w:rsidR="00C5164C" w:rsidRDefault="00C5164C" w:rsidP="00C5164C">
      <w:pPr>
        <w:pStyle w:val="ListParagraph"/>
        <w:ind w:left="360"/>
        <w:rPr>
          <w:rFonts w:ascii="Times New Roman" w:hAnsi="Times New Roman" w:cs="Times New Roman"/>
          <w:sz w:val="24"/>
          <w:szCs w:val="24"/>
        </w:rPr>
      </w:pPr>
    </w:p>
    <w:p w14:paraId="1BFD1363" w14:textId="29744541" w:rsidR="00C5164C" w:rsidRPr="006901ED" w:rsidRDefault="00C5164C" w:rsidP="00A50C86">
      <w:pPr>
        <w:pStyle w:val="ListParagraph"/>
        <w:numPr>
          <w:ilvl w:val="0"/>
          <w:numId w:val="10"/>
        </w:numPr>
        <w:rPr>
          <w:rFonts w:ascii="Times New Roman" w:hAnsi="Times New Roman" w:cs="Times New Roman"/>
          <w:sz w:val="24"/>
          <w:szCs w:val="24"/>
        </w:rPr>
      </w:pPr>
      <w:r w:rsidRPr="006901ED">
        <w:rPr>
          <w:rFonts w:ascii="Times New Roman" w:hAnsi="Times New Roman" w:cs="Times New Roman"/>
          <w:sz w:val="24"/>
          <w:szCs w:val="24"/>
        </w:rPr>
        <w:lastRenderedPageBreak/>
        <w:t xml:space="preserve">If the Minister is satisfied that a chemical meets the criteria in paragraph 7(1)(a) </w:t>
      </w:r>
      <w:r w:rsidR="003C50E4" w:rsidRPr="006901ED">
        <w:rPr>
          <w:rFonts w:ascii="Times New Roman" w:hAnsi="Times New Roman" w:cs="Times New Roman"/>
          <w:sz w:val="24"/>
          <w:szCs w:val="24"/>
        </w:rPr>
        <w:t xml:space="preserve">but is also </w:t>
      </w:r>
      <w:r w:rsidR="00063E66" w:rsidRPr="006901ED">
        <w:rPr>
          <w:rFonts w:ascii="Times New Roman" w:hAnsi="Times New Roman" w:cs="Times New Roman"/>
          <w:sz w:val="24"/>
          <w:szCs w:val="24"/>
        </w:rPr>
        <w:t xml:space="preserve">satisfied that the chemical </w:t>
      </w:r>
      <w:r w:rsidRPr="006901ED">
        <w:rPr>
          <w:rFonts w:ascii="Times New Roman" w:hAnsi="Times New Roman" w:cs="Times New Roman"/>
          <w:sz w:val="24"/>
          <w:szCs w:val="24"/>
        </w:rPr>
        <w:t xml:space="preserve">has an essential use in Australia, it will instead be listed in Schedule 6 </w:t>
      </w:r>
      <w:r w:rsidR="00635B9B" w:rsidRPr="006901ED">
        <w:rPr>
          <w:rFonts w:ascii="Times New Roman" w:hAnsi="Times New Roman" w:cs="Times New Roman"/>
          <w:sz w:val="24"/>
          <w:szCs w:val="24"/>
        </w:rPr>
        <w:t>to</w:t>
      </w:r>
      <w:r w:rsidRPr="006901ED">
        <w:rPr>
          <w:rFonts w:ascii="Times New Roman" w:hAnsi="Times New Roman" w:cs="Times New Roman"/>
          <w:sz w:val="24"/>
          <w:szCs w:val="24"/>
        </w:rPr>
        <w:t xml:space="preserve"> the Register (see section 8 below).</w:t>
      </w:r>
    </w:p>
    <w:p w14:paraId="60915106" w14:textId="44B8EFFB" w:rsidR="00C5164C" w:rsidRDefault="00C5164C" w:rsidP="00C5164C">
      <w:pPr>
        <w:pStyle w:val="ListParagraph"/>
        <w:ind w:left="360"/>
        <w:rPr>
          <w:rFonts w:ascii="Times New Roman" w:hAnsi="Times New Roman" w:cs="Times New Roman"/>
          <w:sz w:val="24"/>
          <w:szCs w:val="24"/>
        </w:rPr>
      </w:pPr>
    </w:p>
    <w:p w14:paraId="3E11253B" w14:textId="0F9D9717" w:rsidR="006901ED" w:rsidRPr="00BB63BE" w:rsidRDefault="00C5164C" w:rsidP="00A50C86">
      <w:pPr>
        <w:pStyle w:val="ListParagraph"/>
        <w:numPr>
          <w:ilvl w:val="0"/>
          <w:numId w:val="10"/>
        </w:numPr>
        <w:rPr>
          <w:rFonts w:ascii="Times New Roman" w:hAnsi="Times New Roman" w:cs="Times New Roman"/>
          <w:sz w:val="24"/>
          <w:szCs w:val="24"/>
        </w:rPr>
      </w:pPr>
      <w:r w:rsidRPr="006901ED">
        <w:rPr>
          <w:rFonts w:ascii="Times New Roman" w:hAnsi="Times New Roman" w:cs="Times New Roman"/>
          <w:sz w:val="24"/>
          <w:szCs w:val="24"/>
        </w:rPr>
        <w:t xml:space="preserve">Paragraph 7(1)(c) provides a third criterion that must be satisfied before an industrial chemical can be listed in Schedule 7. Under paragraph 7(1)(c), the Minister must be satisfied that it is appropriate to list the chemical in Schedule 7 </w:t>
      </w:r>
      <w:r w:rsidR="00635B9B" w:rsidRPr="006901ED">
        <w:rPr>
          <w:rFonts w:ascii="Times New Roman" w:hAnsi="Times New Roman" w:cs="Times New Roman"/>
          <w:sz w:val="24"/>
          <w:szCs w:val="24"/>
        </w:rPr>
        <w:t>to</w:t>
      </w:r>
      <w:r w:rsidRPr="006901ED">
        <w:rPr>
          <w:rFonts w:ascii="Times New Roman" w:hAnsi="Times New Roman" w:cs="Times New Roman"/>
          <w:sz w:val="24"/>
          <w:szCs w:val="24"/>
        </w:rPr>
        <w:t xml:space="preserve"> the Register. This criterion allows the Minister flexibility to, for example, list a chemical that is PBT in a lower schedule if satisfied that, despite </w:t>
      </w:r>
      <w:r w:rsidR="00E81B55" w:rsidRPr="006901ED">
        <w:rPr>
          <w:rFonts w:ascii="Times New Roman" w:hAnsi="Times New Roman" w:cs="Times New Roman"/>
          <w:sz w:val="24"/>
          <w:szCs w:val="24"/>
        </w:rPr>
        <w:t xml:space="preserve">technically meeting the Australian </w:t>
      </w:r>
      <w:r w:rsidRPr="006901ED">
        <w:rPr>
          <w:rFonts w:ascii="Times New Roman" w:hAnsi="Times New Roman" w:cs="Times New Roman"/>
          <w:sz w:val="24"/>
          <w:szCs w:val="24"/>
        </w:rPr>
        <w:t xml:space="preserve">PBT </w:t>
      </w:r>
      <w:r w:rsidR="00E81B55" w:rsidRPr="006901ED">
        <w:rPr>
          <w:rFonts w:ascii="Times New Roman" w:hAnsi="Times New Roman" w:cs="Times New Roman"/>
          <w:sz w:val="24"/>
          <w:szCs w:val="24"/>
        </w:rPr>
        <w:t>criteria</w:t>
      </w:r>
      <w:r w:rsidRPr="006901ED">
        <w:rPr>
          <w:rFonts w:ascii="Times New Roman" w:hAnsi="Times New Roman" w:cs="Times New Roman"/>
          <w:sz w:val="24"/>
          <w:szCs w:val="24"/>
        </w:rPr>
        <w:t>, it does</w:t>
      </w:r>
      <w:r w:rsidR="001E0993" w:rsidRPr="006901ED">
        <w:rPr>
          <w:rFonts w:ascii="Times New Roman" w:hAnsi="Times New Roman" w:cs="Times New Roman"/>
          <w:sz w:val="24"/>
          <w:szCs w:val="24"/>
        </w:rPr>
        <w:t xml:space="preserve"> </w:t>
      </w:r>
      <w:r w:rsidRPr="006901ED">
        <w:rPr>
          <w:rFonts w:ascii="Times New Roman" w:hAnsi="Times New Roman" w:cs="Times New Roman"/>
          <w:sz w:val="24"/>
          <w:szCs w:val="24"/>
        </w:rPr>
        <w:t>n</w:t>
      </w:r>
      <w:r w:rsidR="001E0993" w:rsidRPr="006901ED">
        <w:rPr>
          <w:rFonts w:ascii="Times New Roman" w:hAnsi="Times New Roman" w:cs="Times New Roman"/>
          <w:sz w:val="24"/>
          <w:szCs w:val="24"/>
        </w:rPr>
        <w:t>o</w:t>
      </w:r>
      <w:r w:rsidRPr="006901ED">
        <w:rPr>
          <w:rFonts w:ascii="Times New Roman" w:hAnsi="Times New Roman" w:cs="Times New Roman"/>
          <w:sz w:val="24"/>
          <w:szCs w:val="24"/>
        </w:rPr>
        <w:t xml:space="preserve">t pose a sufficiently high risk to the environment. </w:t>
      </w:r>
    </w:p>
    <w:p w14:paraId="0A92EBA3" w14:textId="49578835" w:rsidR="00B521E6" w:rsidRPr="00B521E6" w:rsidRDefault="00B521E6" w:rsidP="00B521E6">
      <w:pPr>
        <w:rPr>
          <w:rFonts w:ascii="Times New Roman" w:hAnsi="Times New Roman" w:cs="Times New Roman"/>
          <w:b/>
          <w:bCs/>
          <w:sz w:val="24"/>
          <w:szCs w:val="24"/>
        </w:rPr>
      </w:pPr>
      <w:r w:rsidRPr="00B521E6">
        <w:rPr>
          <w:rFonts w:ascii="Times New Roman" w:hAnsi="Times New Roman" w:cs="Times New Roman"/>
          <w:b/>
          <w:bCs/>
          <w:sz w:val="24"/>
          <w:szCs w:val="24"/>
        </w:rPr>
        <w:t xml:space="preserve">Section 8 – When a relevant industrial chemical has Schedule 6 </w:t>
      </w:r>
      <w:r>
        <w:rPr>
          <w:rFonts w:ascii="Times New Roman" w:hAnsi="Times New Roman" w:cs="Times New Roman"/>
          <w:b/>
          <w:bCs/>
          <w:sz w:val="24"/>
          <w:szCs w:val="24"/>
        </w:rPr>
        <w:t xml:space="preserve">risk </w:t>
      </w:r>
      <w:r w:rsidRPr="00B521E6">
        <w:rPr>
          <w:rFonts w:ascii="Times New Roman" w:hAnsi="Times New Roman" w:cs="Times New Roman"/>
          <w:b/>
          <w:bCs/>
          <w:sz w:val="24"/>
          <w:szCs w:val="24"/>
        </w:rPr>
        <w:t>characteristics</w:t>
      </w:r>
    </w:p>
    <w:p w14:paraId="07E90AB1" w14:textId="7E881FB2" w:rsidR="00B521E6" w:rsidRPr="000F1CB1" w:rsidRDefault="00EC5958" w:rsidP="00A50C86">
      <w:pPr>
        <w:pStyle w:val="ListParagraph"/>
        <w:numPr>
          <w:ilvl w:val="0"/>
          <w:numId w:val="10"/>
        </w:numPr>
        <w:rPr>
          <w:rFonts w:ascii="Times New Roman" w:hAnsi="Times New Roman" w:cs="Times New Roman"/>
          <w:sz w:val="24"/>
          <w:szCs w:val="24"/>
        </w:rPr>
      </w:pPr>
      <w:r w:rsidRPr="000F1CB1">
        <w:rPr>
          <w:rFonts w:ascii="Times New Roman" w:hAnsi="Times New Roman" w:cs="Times New Roman"/>
          <w:sz w:val="24"/>
          <w:szCs w:val="24"/>
        </w:rPr>
        <w:t xml:space="preserve">Section 8 sets out the risk characteristics of which the Minister must be satisfied </w:t>
      </w:r>
      <w:proofErr w:type="gramStart"/>
      <w:r w:rsidRPr="000F1CB1">
        <w:rPr>
          <w:rFonts w:ascii="Times New Roman" w:hAnsi="Times New Roman" w:cs="Times New Roman"/>
          <w:sz w:val="24"/>
          <w:szCs w:val="24"/>
        </w:rPr>
        <w:t>in order to</w:t>
      </w:r>
      <w:proofErr w:type="gramEnd"/>
      <w:r w:rsidRPr="000F1CB1">
        <w:rPr>
          <w:rFonts w:ascii="Times New Roman" w:hAnsi="Times New Roman" w:cs="Times New Roman"/>
          <w:sz w:val="24"/>
          <w:szCs w:val="24"/>
        </w:rPr>
        <w:t xml:space="preserve"> list an industrial chemical in Schedule 6 </w:t>
      </w:r>
      <w:r w:rsidR="00B05296" w:rsidRPr="000F1CB1">
        <w:rPr>
          <w:rFonts w:ascii="Times New Roman" w:hAnsi="Times New Roman" w:cs="Times New Roman"/>
          <w:sz w:val="24"/>
          <w:szCs w:val="24"/>
        </w:rPr>
        <w:t>to</w:t>
      </w:r>
      <w:r w:rsidRPr="000F1CB1">
        <w:rPr>
          <w:rFonts w:ascii="Times New Roman" w:hAnsi="Times New Roman" w:cs="Times New Roman"/>
          <w:sz w:val="24"/>
          <w:szCs w:val="24"/>
        </w:rPr>
        <w:t xml:space="preserve"> the Register.</w:t>
      </w:r>
    </w:p>
    <w:p w14:paraId="5E57A97F" w14:textId="4E900228" w:rsidR="00EC5958" w:rsidRDefault="00EC5958" w:rsidP="00EC5958">
      <w:pPr>
        <w:pStyle w:val="ListParagraph"/>
        <w:ind w:left="360"/>
        <w:rPr>
          <w:rFonts w:ascii="Times New Roman" w:hAnsi="Times New Roman" w:cs="Times New Roman"/>
          <w:sz w:val="24"/>
          <w:szCs w:val="24"/>
        </w:rPr>
      </w:pPr>
    </w:p>
    <w:p w14:paraId="59816A45" w14:textId="28D5B174" w:rsidR="00FC209B" w:rsidRPr="009A4489" w:rsidRDefault="00FC209B" w:rsidP="00A50C86">
      <w:pPr>
        <w:pStyle w:val="ListParagraph"/>
        <w:numPr>
          <w:ilvl w:val="0"/>
          <w:numId w:val="10"/>
        </w:numPr>
        <w:rPr>
          <w:rFonts w:ascii="Times New Roman" w:hAnsi="Times New Roman" w:cs="Times New Roman"/>
          <w:sz w:val="24"/>
          <w:szCs w:val="24"/>
        </w:rPr>
      </w:pPr>
      <w:r w:rsidRPr="009A4489">
        <w:rPr>
          <w:rFonts w:ascii="Times New Roman" w:hAnsi="Times New Roman" w:cs="Times New Roman"/>
          <w:sz w:val="24"/>
          <w:szCs w:val="24"/>
        </w:rPr>
        <w:t xml:space="preserve">Subsection 8(1) has the effect that, </w:t>
      </w:r>
      <w:proofErr w:type="gramStart"/>
      <w:r w:rsidRPr="009A4489">
        <w:rPr>
          <w:rFonts w:ascii="Times New Roman" w:hAnsi="Times New Roman" w:cs="Times New Roman"/>
          <w:sz w:val="24"/>
          <w:szCs w:val="24"/>
        </w:rPr>
        <w:t>in order for</w:t>
      </w:r>
      <w:proofErr w:type="gramEnd"/>
      <w:r w:rsidRPr="009A4489">
        <w:rPr>
          <w:rFonts w:ascii="Times New Roman" w:hAnsi="Times New Roman" w:cs="Times New Roman"/>
          <w:sz w:val="24"/>
          <w:szCs w:val="24"/>
        </w:rPr>
        <w:t xml:space="preserve"> the Minister to list a chemical in Schedule 6 of the Register, the Minister must be satisfied that all three of the criteria outlined in paragraphs 8(1)(a), (b) and (c) have been met.</w:t>
      </w:r>
    </w:p>
    <w:p w14:paraId="3783E1FD" w14:textId="77777777" w:rsidR="00FC209B" w:rsidRDefault="00FC209B" w:rsidP="005825E7">
      <w:pPr>
        <w:pStyle w:val="ListParagraph"/>
        <w:ind w:left="360"/>
        <w:rPr>
          <w:rFonts w:ascii="Times New Roman" w:hAnsi="Times New Roman" w:cs="Times New Roman"/>
          <w:sz w:val="24"/>
          <w:szCs w:val="24"/>
        </w:rPr>
      </w:pPr>
    </w:p>
    <w:p w14:paraId="51959ED0" w14:textId="3F0ED811" w:rsidR="00EC5958" w:rsidRPr="00A13055" w:rsidRDefault="00EC5958" w:rsidP="00A50C86">
      <w:pPr>
        <w:pStyle w:val="ListParagraph"/>
        <w:numPr>
          <w:ilvl w:val="0"/>
          <w:numId w:val="10"/>
        </w:numPr>
        <w:rPr>
          <w:rFonts w:ascii="Times New Roman" w:hAnsi="Times New Roman" w:cs="Times New Roman"/>
          <w:sz w:val="24"/>
          <w:szCs w:val="24"/>
        </w:rPr>
      </w:pPr>
      <w:r w:rsidRPr="00A13055">
        <w:rPr>
          <w:rFonts w:ascii="Times New Roman" w:hAnsi="Times New Roman" w:cs="Times New Roman"/>
          <w:sz w:val="24"/>
          <w:szCs w:val="24"/>
        </w:rPr>
        <w:t>Schedule 6 chemicals pose the same environmental risks as Schedule 7 chemicals. As such</w:t>
      </w:r>
      <w:r w:rsidR="0043155C" w:rsidRPr="00A13055">
        <w:rPr>
          <w:rFonts w:ascii="Times New Roman" w:hAnsi="Times New Roman" w:cs="Times New Roman"/>
          <w:sz w:val="24"/>
          <w:szCs w:val="24"/>
        </w:rPr>
        <w:t>,</w:t>
      </w:r>
      <w:r w:rsidRPr="00A13055">
        <w:rPr>
          <w:rFonts w:ascii="Times New Roman" w:hAnsi="Times New Roman" w:cs="Times New Roman"/>
          <w:sz w:val="24"/>
          <w:szCs w:val="24"/>
        </w:rPr>
        <w:t xml:space="preserve"> paragraph 8(1)(a) sets the same </w:t>
      </w:r>
      <w:r w:rsidR="002B3453" w:rsidRPr="00A13055">
        <w:rPr>
          <w:rFonts w:ascii="Times New Roman" w:hAnsi="Times New Roman" w:cs="Times New Roman"/>
          <w:sz w:val="24"/>
          <w:szCs w:val="24"/>
        </w:rPr>
        <w:t xml:space="preserve">harm </w:t>
      </w:r>
      <w:r w:rsidRPr="00A13055">
        <w:rPr>
          <w:rFonts w:ascii="Times New Roman" w:hAnsi="Times New Roman" w:cs="Times New Roman"/>
          <w:sz w:val="24"/>
          <w:szCs w:val="24"/>
        </w:rPr>
        <w:t>criteria as paragraph 7(1)(a), being that the Minister must be satisfied that at least one of the following is met:</w:t>
      </w:r>
    </w:p>
    <w:p w14:paraId="73FA7A62" w14:textId="77777777" w:rsidR="00EC5958" w:rsidRPr="00EC5958" w:rsidRDefault="00EC5958" w:rsidP="00EC5958">
      <w:pPr>
        <w:pStyle w:val="ListParagraph"/>
        <w:ind w:left="360"/>
        <w:rPr>
          <w:rFonts w:ascii="Times New Roman" w:hAnsi="Times New Roman" w:cs="Times New Roman"/>
          <w:sz w:val="24"/>
          <w:szCs w:val="24"/>
        </w:rPr>
      </w:pPr>
    </w:p>
    <w:p w14:paraId="3D7ECB5D" w14:textId="05019581" w:rsidR="00330AB7" w:rsidRDefault="00330AB7" w:rsidP="00BB63BE">
      <w:pPr>
        <w:pStyle w:val="ListParagraph"/>
        <w:numPr>
          <w:ilvl w:val="1"/>
          <w:numId w:val="1"/>
        </w:numPr>
        <w:ind w:left="1800"/>
        <w:rPr>
          <w:rFonts w:ascii="Times New Roman" w:hAnsi="Times New Roman" w:cs="Times New Roman"/>
          <w:sz w:val="24"/>
          <w:szCs w:val="24"/>
        </w:rPr>
      </w:pPr>
      <w:r w:rsidRPr="00EC5958">
        <w:rPr>
          <w:rFonts w:ascii="Times New Roman" w:hAnsi="Times New Roman" w:cs="Times New Roman"/>
          <w:sz w:val="24"/>
          <w:szCs w:val="24"/>
        </w:rPr>
        <w:t xml:space="preserve">the chemical is likely to cause serious or irreversible harm to the environment if used, </w:t>
      </w:r>
      <w:r w:rsidR="00667F6F" w:rsidRPr="00EC5958">
        <w:rPr>
          <w:rFonts w:ascii="Times New Roman" w:hAnsi="Times New Roman" w:cs="Times New Roman"/>
          <w:sz w:val="24"/>
          <w:szCs w:val="24"/>
        </w:rPr>
        <w:t>stored,</w:t>
      </w:r>
      <w:r w:rsidRPr="00EC5958">
        <w:rPr>
          <w:rFonts w:ascii="Times New Roman" w:hAnsi="Times New Roman" w:cs="Times New Roman"/>
          <w:sz w:val="24"/>
          <w:szCs w:val="24"/>
        </w:rPr>
        <w:t xml:space="preserve"> or disposed of in Australi</w:t>
      </w:r>
      <w:r>
        <w:rPr>
          <w:rFonts w:ascii="Times New Roman" w:hAnsi="Times New Roman" w:cs="Times New Roman"/>
          <w:sz w:val="24"/>
          <w:szCs w:val="24"/>
        </w:rPr>
        <w:t>a;</w:t>
      </w:r>
      <w:r w:rsidR="00B05296">
        <w:rPr>
          <w:rFonts w:ascii="Times New Roman" w:hAnsi="Times New Roman" w:cs="Times New Roman"/>
          <w:sz w:val="24"/>
          <w:szCs w:val="24"/>
        </w:rPr>
        <w:t xml:space="preserve"> or</w:t>
      </w:r>
    </w:p>
    <w:p w14:paraId="38E4D2FB" w14:textId="77777777" w:rsidR="00330AB7" w:rsidRDefault="00330AB7" w:rsidP="00BB63BE">
      <w:pPr>
        <w:pStyle w:val="ListParagraph"/>
        <w:ind w:left="1800"/>
        <w:rPr>
          <w:rFonts w:ascii="Times New Roman" w:hAnsi="Times New Roman" w:cs="Times New Roman"/>
          <w:sz w:val="24"/>
          <w:szCs w:val="24"/>
        </w:rPr>
      </w:pPr>
    </w:p>
    <w:p w14:paraId="6B360639" w14:textId="3F95081E" w:rsidR="00EC5958" w:rsidRDefault="00EC5958" w:rsidP="00BB63BE">
      <w:pPr>
        <w:pStyle w:val="ListParagraph"/>
        <w:numPr>
          <w:ilvl w:val="1"/>
          <w:numId w:val="1"/>
        </w:numPr>
        <w:ind w:left="1800"/>
        <w:rPr>
          <w:rFonts w:ascii="Times New Roman" w:hAnsi="Times New Roman" w:cs="Times New Roman"/>
          <w:sz w:val="24"/>
          <w:szCs w:val="24"/>
        </w:rPr>
      </w:pPr>
      <w:r w:rsidRPr="00EC5958">
        <w:rPr>
          <w:rFonts w:ascii="Times New Roman" w:hAnsi="Times New Roman" w:cs="Times New Roman"/>
          <w:sz w:val="24"/>
          <w:szCs w:val="24"/>
        </w:rPr>
        <w:t>the chemical is PBT; or</w:t>
      </w:r>
    </w:p>
    <w:p w14:paraId="29BD65E5" w14:textId="77777777" w:rsidR="0043155C" w:rsidRPr="00EC5958" w:rsidRDefault="0043155C" w:rsidP="00BB63BE">
      <w:pPr>
        <w:pStyle w:val="ListParagraph"/>
        <w:ind w:left="1800"/>
        <w:rPr>
          <w:rFonts w:ascii="Times New Roman" w:hAnsi="Times New Roman" w:cs="Times New Roman"/>
          <w:sz w:val="24"/>
          <w:szCs w:val="24"/>
        </w:rPr>
      </w:pPr>
    </w:p>
    <w:p w14:paraId="6C349A7A" w14:textId="390A43EB" w:rsidR="0043155C" w:rsidRPr="005825E7" w:rsidRDefault="00EC5958" w:rsidP="00BB63BE">
      <w:pPr>
        <w:pStyle w:val="ListParagraph"/>
        <w:numPr>
          <w:ilvl w:val="1"/>
          <w:numId w:val="1"/>
        </w:numPr>
        <w:ind w:left="1800"/>
        <w:rPr>
          <w:rFonts w:ascii="Times New Roman" w:hAnsi="Times New Roman" w:cs="Times New Roman"/>
          <w:sz w:val="24"/>
          <w:szCs w:val="24"/>
        </w:rPr>
      </w:pPr>
      <w:r w:rsidRPr="00EC5958">
        <w:rPr>
          <w:rFonts w:ascii="Times New Roman" w:hAnsi="Times New Roman" w:cs="Times New Roman"/>
          <w:sz w:val="24"/>
          <w:szCs w:val="24"/>
        </w:rPr>
        <w:t xml:space="preserve">a substance that is reasonably likely to form during or after storage or disposal of the chemical, or as a by-product of the use, </w:t>
      </w:r>
      <w:proofErr w:type="gramStart"/>
      <w:r w:rsidRPr="00EC5958">
        <w:rPr>
          <w:rFonts w:ascii="Times New Roman" w:hAnsi="Times New Roman" w:cs="Times New Roman"/>
          <w:sz w:val="24"/>
          <w:szCs w:val="24"/>
        </w:rPr>
        <w:t>storage</w:t>
      </w:r>
      <w:proofErr w:type="gramEnd"/>
      <w:r w:rsidRPr="00EC5958">
        <w:rPr>
          <w:rFonts w:ascii="Times New Roman" w:hAnsi="Times New Roman" w:cs="Times New Roman"/>
          <w:sz w:val="24"/>
          <w:szCs w:val="24"/>
        </w:rPr>
        <w:t xml:space="preserve"> or disposal of the chemical </w:t>
      </w:r>
      <w:r w:rsidR="009F373D">
        <w:rPr>
          <w:rFonts w:ascii="Times New Roman" w:hAnsi="Times New Roman" w:cs="Times New Roman"/>
          <w:sz w:val="24"/>
          <w:szCs w:val="24"/>
        </w:rPr>
        <w:t xml:space="preserve">(a chemical-related substance) </w:t>
      </w:r>
      <w:r w:rsidRPr="00EC5958">
        <w:rPr>
          <w:rFonts w:ascii="Times New Roman" w:hAnsi="Times New Roman" w:cs="Times New Roman"/>
          <w:sz w:val="24"/>
          <w:szCs w:val="24"/>
        </w:rPr>
        <w:t>is PBT</w:t>
      </w:r>
      <w:r w:rsidR="00A13055">
        <w:rPr>
          <w:rFonts w:ascii="Times New Roman" w:hAnsi="Times New Roman" w:cs="Times New Roman"/>
          <w:sz w:val="24"/>
          <w:szCs w:val="24"/>
        </w:rPr>
        <w:t>.</w:t>
      </w:r>
    </w:p>
    <w:p w14:paraId="12CC3BA9" w14:textId="6D9DDF3D" w:rsidR="00EC5958" w:rsidRDefault="00EC5958" w:rsidP="00EC5958">
      <w:pPr>
        <w:pStyle w:val="ListParagraph"/>
        <w:ind w:left="360"/>
        <w:rPr>
          <w:rFonts w:ascii="Times New Roman" w:hAnsi="Times New Roman" w:cs="Times New Roman"/>
          <w:sz w:val="24"/>
          <w:szCs w:val="24"/>
        </w:rPr>
      </w:pPr>
    </w:p>
    <w:p w14:paraId="366267E6" w14:textId="28C5D143" w:rsidR="002B3453" w:rsidRPr="00A13055" w:rsidRDefault="002B3453" w:rsidP="00A50C86">
      <w:pPr>
        <w:pStyle w:val="ListParagraph"/>
        <w:numPr>
          <w:ilvl w:val="0"/>
          <w:numId w:val="10"/>
        </w:numPr>
        <w:rPr>
          <w:rFonts w:ascii="Times New Roman" w:hAnsi="Times New Roman" w:cs="Times New Roman"/>
          <w:sz w:val="24"/>
          <w:szCs w:val="24"/>
        </w:rPr>
      </w:pPr>
      <w:r w:rsidRPr="00A13055">
        <w:rPr>
          <w:rFonts w:ascii="Times New Roman" w:hAnsi="Times New Roman" w:cs="Times New Roman"/>
          <w:sz w:val="24"/>
          <w:szCs w:val="24"/>
        </w:rPr>
        <w:t xml:space="preserve">Again, PBT takes the meaning of the term in the Australian PBT criteria, which is incorporated by reference into the </w:t>
      </w:r>
      <w:proofErr w:type="gramStart"/>
      <w:r w:rsidRPr="00A13055">
        <w:rPr>
          <w:rFonts w:ascii="Times New Roman" w:hAnsi="Times New Roman" w:cs="Times New Roman"/>
          <w:sz w:val="24"/>
          <w:szCs w:val="24"/>
        </w:rPr>
        <w:t>Principles</w:t>
      </w:r>
      <w:proofErr w:type="gramEnd"/>
      <w:r w:rsidRPr="00A13055">
        <w:rPr>
          <w:rFonts w:ascii="Times New Roman" w:hAnsi="Times New Roman" w:cs="Times New Roman"/>
          <w:sz w:val="24"/>
          <w:szCs w:val="24"/>
        </w:rPr>
        <w:t xml:space="preserve"> in section 4</w:t>
      </w:r>
      <w:r w:rsidR="002D52D6" w:rsidRPr="00A13055">
        <w:rPr>
          <w:rFonts w:ascii="Times New Roman" w:hAnsi="Times New Roman" w:cs="Times New Roman"/>
          <w:sz w:val="24"/>
          <w:szCs w:val="24"/>
        </w:rPr>
        <w:t xml:space="preserve">. </w:t>
      </w:r>
    </w:p>
    <w:p w14:paraId="4C542FF3" w14:textId="77777777" w:rsidR="002B3453" w:rsidRDefault="002B3453" w:rsidP="002B3453">
      <w:pPr>
        <w:pStyle w:val="ListParagraph"/>
        <w:ind w:left="360"/>
        <w:rPr>
          <w:rFonts w:ascii="Times New Roman" w:hAnsi="Times New Roman" w:cs="Times New Roman"/>
          <w:sz w:val="24"/>
          <w:szCs w:val="24"/>
        </w:rPr>
      </w:pPr>
    </w:p>
    <w:p w14:paraId="56BA9470" w14:textId="0E74185C" w:rsidR="00EC5958" w:rsidRPr="005352E1" w:rsidRDefault="00EC5958" w:rsidP="00A50C86">
      <w:pPr>
        <w:pStyle w:val="ListParagraph"/>
        <w:numPr>
          <w:ilvl w:val="0"/>
          <w:numId w:val="10"/>
        </w:numPr>
        <w:rPr>
          <w:rFonts w:ascii="Times New Roman" w:hAnsi="Times New Roman" w:cs="Times New Roman"/>
          <w:sz w:val="24"/>
          <w:szCs w:val="24"/>
        </w:rPr>
      </w:pPr>
      <w:r w:rsidRPr="005352E1">
        <w:rPr>
          <w:rFonts w:ascii="Times New Roman" w:hAnsi="Times New Roman" w:cs="Times New Roman"/>
          <w:sz w:val="24"/>
          <w:szCs w:val="24"/>
        </w:rPr>
        <w:t xml:space="preserve">The </w:t>
      </w:r>
      <w:r w:rsidR="002B3453" w:rsidRPr="005352E1">
        <w:rPr>
          <w:rFonts w:ascii="Times New Roman" w:hAnsi="Times New Roman" w:cs="Times New Roman"/>
          <w:sz w:val="24"/>
          <w:szCs w:val="24"/>
        </w:rPr>
        <w:t xml:space="preserve">only </w:t>
      </w:r>
      <w:r w:rsidRPr="005352E1">
        <w:rPr>
          <w:rFonts w:ascii="Times New Roman" w:hAnsi="Times New Roman" w:cs="Times New Roman"/>
          <w:sz w:val="24"/>
          <w:szCs w:val="24"/>
        </w:rPr>
        <w:t xml:space="preserve">difference between Schedule 7 and Schedule 6 chemicals is that to list a chemical in Schedule 6, the Minister must be satisfied that the chemical has an essential use in Australia (paragraph 8(1)(b)). The </w:t>
      </w:r>
      <w:r w:rsidR="002B3453" w:rsidRPr="005352E1">
        <w:rPr>
          <w:rFonts w:ascii="Times New Roman" w:hAnsi="Times New Roman" w:cs="Times New Roman"/>
          <w:sz w:val="24"/>
          <w:szCs w:val="24"/>
        </w:rPr>
        <w:t>matters</w:t>
      </w:r>
      <w:r w:rsidRPr="005352E1">
        <w:rPr>
          <w:rFonts w:ascii="Times New Roman" w:hAnsi="Times New Roman" w:cs="Times New Roman"/>
          <w:sz w:val="24"/>
          <w:szCs w:val="24"/>
        </w:rPr>
        <w:t xml:space="preserve"> to consider when deciding whether a chemical has an essential use in Australia are listed in subsection 8(2)</w:t>
      </w:r>
      <w:r w:rsidR="002B3453" w:rsidRPr="005352E1">
        <w:rPr>
          <w:rFonts w:ascii="Times New Roman" w:hAnsi="Times New Roman" w:cs="Times New Roman"/>
          <w:sz w:val="24"/>
          <w:szCs w:val="24"/>
        </w:rPr>
        <w:t xml:space="preserve">. These matters </w:t>
      </w:r>
      <w:r w:rsidRPr="005352E1">
        <w:rPr>
          <w:rFonts w:ascii="Times New Roman" w:hAnsi="Times New Roman" w:cs="Times New Roman"/>
          <w:sz w:val="24"/>
          <w:szCs w:val="24"/>
        </w:rPr>
        <w:t>are the same as those listed in subsection 7(2), being:</w:t>
      </w:r>
    </w:p>
    <w:p w14:paraId="3E61F03C" w14:textId="77777777" w:rsidR="00EC5958" w:rsidRDefault="00EC5958" w:rsidP="00EC5958">
      <w:pPr>
        <w:pStyle w:val="ListParagraph"/>
        <w:ind w:left="360"/>
        <w:rPr>
          <w:rFonts w:ascii="Times New Roman" w:hAnsi="Times New Roman" w:cs="Times New Roman"/>
          <w:sz w:val="24"/>
          <w:szCs w:val="24"/>
        </w:rPr>
      </w:pPr>
    </w:p>
    <w:p w14:paraId="31525739" w14:textId="1A5CEC38" w:rsidR="00EC5958" w:rsidRDefault="00EC5958" w:rsidP="00BB63BE">
      <w:pPr>
        <w:pStyle w:val="ListParagraph"/>
        <w:numPr>
          <w:ilvl w:val="1"/>
          <w:numId w:val="1"/>
        </w:numPr>
        <w:ind w:left="1800"/>
        <w:rPr>
          <w:rFonts w:ascii="Times New Roman" w:hAnsi="Times New Roman" w:cs="Times New Roman"/>
          <w:sz w:val="24"/>
          <w:szCs w:val="24"/>
        </w:rPr>
      </w:pPr>
      <w:r w:rsidRPr="00EC5958">
        <w:rPr>
          <w:rFonts w:ascii="Times New Roman" w:hAnsi="Times New Roman" w:cs="Times New Roman"/>
          <w:sz w:val="24"/>
          <w:szCs w:val="24"/>
        </w:rPr>
        <w:t xml:space="preserve">whether it is likely that the chemical is currently used in </w:t>
      </w:r>
      <w:proofErr w:type="gramStart"/>
      <w:r w:rsidRPr="00EC5958">
        <w:rPr>
          <w:rFonts w:ascii="Times New Roman" w:hAnsi="Times New Roman" w:cs="Times New Roman"/>
          <w:sz w:val="24"/>
          <w:szCs w:val="24"/>
        </w:rPr>
        <w:t>Australia;</w:t>
      </w:r>
      <w:proofErr w:type="gramEnd"/>
    </w:p>
    <w:p w14:paraId="66CD5EA5" w14:textId="77777777" w:rsidR="0043155C" w:rsidRPr="00EC5958" w:rsidRDefault="0043155C" w:rsidP="00BB63BE">
      <w:pPr>
        <w:pStyle w:val="ListParagraph"/>
        <w:ind w:left="1800"/>
        <w:rPr>
          <w:rFonts w:ascii="Times New Roman" w:hAnsi="Times New Roman" w:cs="Times New Roman"/>
          <w:sz w:val="24"/>
          <w:szCs w:val="24"/>
        </w:rPr>
      </w:pPr>
    </w:p>
    <w:p w14:paraId="3EE8EE63" w14:textId="5CC7E372" w:rsidR="00EC5958" w:rsidRDefault="00EC5958" w:rsidP="00BB63BE">
      <w:pPr>
        <w:pStyle w:val="ListParagraph"/>
        <w:numPr>
          <w:ilvl w:val="1"/>
          <w:numId w:val="1"/>
        </w:numPr>
        <w:ind w:left="1800"/>
        <w:rPr>
          <w:rFonts w:ascii="Times New Roman" w:hAnsi="Times New Roman" w:cs="Times New Roman"/>
          <w:sz w:val="24"/>
          <w:szCs w:val="24"/>
        </w:rPr>
      </w:pPr>
      <w:r w:rsidRPr="00EC5958">
        <w:rPr>
          <w:rFonts w:ascii="Times New Roman" w:hAnsi="Times New Roman" w:cs="Times New Roman"/>
          <w:sz w:val="24"/>
          <w:szCs w:val="24"/>
        </w:rPr>
        <w:lastRenderedPageBreak/>
        <w:t>whether the chemical has an end use that is necessary for a medical, veterinary, defence, national security, public safety</w:t>
      </w:r>
      <w:r w:rsidR="00641C71">
        <w:rPr>
          <w:rFonts w:ascii="Times New Roman" w:hAnsi="Times New Roman" w:cs="Times New Roman"/>
          <w:sz w:val="24"/>
          <w:szCs w:val="24"/>
        </w:rPr>
        <w:t xml:space="preserve">, </w:t>
      </w:r>
      <w:r w:rsidRPr="00EC5958">
        <w:rPr>
          <w:rFonts w:ascii="Times New Roman" w:hAnsi="Times New Roman" w:cs="Times New Roman"/>
          <w:sz w:val="24"/>
          <w:szCs w:val="24"/>
        </w:rPr>
        <w:t>industrial safet</w:t>
      </w:r>
      <w:r w:rsidR="00641C71">
        <w:rPr>
          <w:rFonts w:ascii="Times New Roman" w:hAnsi="Times New Roman" w:cs="Times New Roman"/>
          <w:sz w:val="24"/>
          <w:szCs w:val="24"/>
        </w:rPr>
        <w:t>y, economic or environmental</w:t>
      </w:r>
      <w:r w:rsidRPr="00EC5958">
        <w:rPr>
          <w:rFonts w:ascii="Times New Roman" w:hAnsi="Times New Roman" w:cs="Times New Roman"/>
          <w:sz w:val="24"/>
          <w:szCs w:val="24"/>
        </w:rPr>
        <w:t xml:space="preserve"> </w:t>
      </w:r>
      <w:proofErr w:type="gramStart"/>
      <w:r w:rsidRPr="00EC5958">
        <w:rPr>
          <w:rFonts w:ascii="Times New Roman" w:hAnsi="Times New Roman" w:cs="Times New Roman"/>
          <w:sz w:val="24"/>
          <w:szCs w:val="24"/>
        </w:rPr>
        <w:t>purpose;</w:t>
      </w:r>
      <w:proofErr w:type="gramEnd"/>
    </w:p>
    <w:p w14:paraId="03D1F920" w14:textId="77777777" w:rsidR="0043155C" w:rsidRPr="00EC5958" w:rsidRDefault="0043155C" w:rsidP="00BB63BE">
      <w:pPr>
        <w:pStyle w:val="ListParagraph"/>
        <w:ind w:left="1800"/>
        <w:rPr>
          <w:rFonts w:ascii="Times New Roman" w:hAnsi="Times New Roman" w:cs="Times New Roman"/>
          <w:sz w:val="24"/>
          <w:szCs w:val="24"/>
        </w:rPr>
      </w:pPr>
    </w:p>
    <w:p w14:paraId="090E2D27" w14:textId="0690A027" w:rsidR="00EC5958" w:rsidRDefault="00EC5958" w:rsidP="00BB63BE">
      <w:pPr>
        <w:pStyle w:val="ListParagraph"/>
        <w:numPr>
          <w:ilvl w:val="1"/>
          <w:numId w:val="1"/>
        </w:numPr>
        <w:ind w:left="1800"/>
        <w:rPr>
          <w:rFonts w:ascii="Times New Roman" w:hAnsi="Times New Roman" w:cs="Times New Roman"/>
          <w:sz w:val="24"/>
          <w:szCs w:val="24"/>
        </w:rPr>
      </w:pPr>
      <w:r w:rsidRPr="00EC5958">
        <w:rPr>
          <w:rFonts w:ascii="Times New Roman" w:hAnsi="Times New Roman" w:cs="Times New Roman"/>
          <w:sz w:val="24"/>
          <w:szCs w:val="24"/>
        </w:rPr>
        <w:t xml:space="preserve">whether there are viable alternatives to the chemical for one of the above </w:t>
      </w:r>
      <w:proofErr w:type="gramStart"/>
      <w:r w:rsidR="00C404F6">
        <w:rPr>
          <w:rFonts w:ascii="Times New Roman" w:hAnsi="Times New Roman" w:cs="Times New Roman"/>
          <w:sz w:val="24"/>
          <w:szCs w:val="24"/>
        </w:rPr>
        <w:t>end</w:t>
      </w:r>
      <w:proofErr w:type="gramEnd"/>
      <w:r w:rsidR="00C404F6">
        <w:rPr>
          <w:rFonts w:ascii="Times New Roman" w:hAnsi="Times New Roman" w:cs="Times New Roman"/>
          <w:sz w:val="24"/>
          <w:szCs w:val="24"/>
        </w:rPr>
        <w:t xml:space="preserve"> </w:t>
      </w:r>
      <w:r w:rsidRPr="00EC5958">
        <w:rPr>
          <w:rFonts w:ascii="Times New Roman" w:hAnsi="Times New Roman" w:cs="Times New Roman"/>
          <w:sz w:val="24"/>
          <w:szCs w:val="24"/>
        </w:rPr>
        <w:t>uses;</w:t>
      </w:r>
    </w:p>
    <w:p w14:paraId="5405E5FB" w14:textId="77777777" w:rsidR="0043155C" w:rsidRPr="00EC5958" w:rsidRDefault="0043155C" w:rsidP="00BB63BE">
      <w:pPr>
        <w:pStyle w:val="ListParagraph"/>
        <w:ind w:left="1800"/>
        <w:rPr>
          <w:rFonts w:ascii="Times New Roman" w:hAnsi="Times New Roman" w:cs="Times New Roman"/>
          <w:sz w:val="24"/>
          <w:szCs w:val="24"/>
        </w:rPr>
      </w:pPr>
    </w:p>
    <w:p w14:paraId="7FE6D4D5" w14:textId="0154A87A" w:rsidR="00EC5958" w:rsidRDefault="00EC5958" w:rsidP="00BB63BE">
      <w:pPr>
        <w:pStyle w:val="ListParagraph"/>
        <w:numPr>
          <w:ilvl w:val="1"/>
          <w:numId w:val="1"/>
        </w:numPr>
        <w:ind w:left="1800"/>
        <w:rPr>
          <w:rFonts w:ascii="Times New Roman" w:hAnsi="Times New Roman" w:cs="Times New Roman"/>
          <w:sz w:val="24"/>
          <w:szCs w:val="24"/>
        </w:rPr>
      </w:pPr>
      <w:r w:rsidRPr="00EC5958">
        <w:rPr>
          <w:rFonts w:ascii="Times New Roman" w:hAnsi="Times New Roman" w:cs="Times New Roman"/>
          <w:sz w:val="24"/>
          <w:szCs w:val="24"/>
        </w:rPr>
        <w:t>Australia’s international obligations in respect of the chemical (if any</w:t>
      </w:r>
      <w:proofErr w:type="gramStart"/>
      <w:r w:rsidRPr="00EC5958">
        <w:rPr>
          <w:rFonts w:ascii="Times New Roman" w:hAnsi="Times New Roman" w:cs="Times New Roman"/>
          <w:sz w:val="24"/>
          <w:szCs w:val="24"/>
        </w:rPr>
        <w:t>);</w:t>
      </w:r>
      <w:proofErr w:type="gramEnd"/>
    </w:p>
    <w:p w14:paraId="27CFFF14" w14:textId="77777777" w:rsidR="0043155C" w:rsidRPr="00EC5958" w:rsidRDefault="0043155C" w:rsidP="00BB63BE">
      <w:pPr>
        <w:pStyle w:val="ListParagraph"/>
        <w:ind w:left="1800"/>
        <w:rPr>
          <w:rFonts w:ascii="Times New Roman" w:hAnsi="Times New Roman" w:cs="Times New Roman"/>
          <w:sz w:val="24"/>
          <w:szCs w:val="24"/>
        </w:rPr>
      </w:pPr>
    </w:p>
    <w:p w14:paraId="3E28C170" w14:textId="48A84370" w:rsidR="00EC5958" w:rsidRDefault="00EC5958" w:rsidP="00BB63BE">
      <w:pPr>
        <w:pStyle w:val="ListParagraph"/>
        <w:numPr>
          <w:ilvl w:val="1"/>
          <w:numId w:val="1"/>
        </w:numPr>
        <w:ind w:left="1800"/>
        <w:rPr>
          <w:rFonts w:ascii="Times New Roman" w:hAnsi="Times New Roman" w:cs="Times New Roman"/>
          <w:sz w:val="24"/>
          <w:szCs w:val="24"/>
        </w:rPr>
      </w:pPr>
      <w:r w:rsidRPr="00EC5958">
        <w:rPr>
          <w:rFonts w:ascii="Times New Roman" w:hAnsi="Times New Roman" w:cs="Times New Roman"/>
          <w:sz w:val="24"/>
          <w:szCs w:val="24"/>
        </w:rPr>
        <w:t>any other matters the Minister considers relevant</w:t>
      </w:r>
      <w:r>
        <w:rPr>
          <w:rFonts w:ascii="Times New Roman" w:hAnsi="Times New Roman" w:cs="Times New Roman"/>
          <w:sz w:val="24"/>
          <w:szCs w:val="24"/>
        </w:rPr>
        <w:t>.</w:t>
      </w:r>
    </w:p>
    <w:p w14:paraId="7A2FF8B3" w14:textId="091FAC1A" w:rsidR="00EC5958" w:rsidRDefault="00EC5958" w:rsidP="00EC5958">
      <w:pPr>
        <w:pStyle w:val="ListParagraph"/>
        <w:ind w:left="360"/>
        <w:rPr>
          <w:rFonts w:ascii="Times New Roman" w:hAnsi="Times New Roman" w:cs="Times New Roman"/>
          <w:sz w:val="24"/>
          <w:szCs w:val="24"/>
        </w:rPr>
      </w:pPr>
    </w:p>
    <w:p w14:paraId="1F7BE4C7" w14:textId="2B45A681" w:rsidR="00E00B89" w:rsidRPr="005352E1" w:rsidRDefault="00E00B89" w:rsidP="00A50C86">
      <w:pPr>
        <w:pStyle w:val="ListParagraph"/>
        <w:numPr>
          <w:ilvl w:val="0"/>
          <w:numId w:val="10"/>
        </w:numPr>
        <w:rPr>
          <w:rFonts w:ascii="Times New Roman" w:hAnsi="Times New Roman" w:cs="Times New Roman"/>
          <w:sz w:val="24"/>
          <w:szCs w:val="24"/>
        </w:rPr>
      </w:pPr>
      <w:r w:rsidRPr="005352E1">
        <w:rPr>
          <w:rFonts w:ascii="Times New Roman" w:hAnsi="Times New Roman" w:cs="Times New Roman"/>
          <w:sz w:val="24"/>
          <w:szCs w:val="24"/>
        </w:rPr>
        <w:t xml:space="preserve">In other words, whether an industrial chemical is listed in </w:t>
      </w:r>
      <w:proofErr w:type="gramStart"/>
      <w:r w:rsidRPr="005352E1">
        <w:rPr>
          <w:rFonts w:ascii="Times New Roman" w:hAnsi="Times New Roman" w:cs="Times New Roman"/>
          <w:sz w:val="24"/>
          <w:szCs w:val="24"/>
        </w:rPr>
        <w:t>Schedule</w:t>
      </w:r>
      <w:proofErr w:type="gramEnd"/>
      <w:r w:rsidRPr="005352E1">
        <w:rPr>
          <w:rFonts w:ascii="Times New Roman" w:hAnsi="Times New Roman" w:cs="Times New Roman"/>
          <w:sz w:val="24"/>
          <w:szCs w:val="24"/>
        </w:rPr>
        <w:t xml:space="preserve"> 7 or 6 will generally depend on </w:t>
      </w:r>
      <w:r w:rsidR="00B05296" w:rsidRPr="005352E1">
        <w:rPr>
          <w:rFonts w:ascii="Times New Roman" w:hAnsi="Times New Roman" w:cs="Times New Roman"/>
          <w:sz w:val="24"/>
          <w:szCs w:val="24"/>
        </w:rPr>
        <w:t xml:space="preserve">the </w:t>
      </w:r>
      <w:r w:rsidRPr="005352E1">
        <w:rPr>
          <w:rFonts w:ascii="Times New Roman" w:hAnsi="Times New Roman" w:cs="Times New Roman"/>
          <w:sz w:val="24"/>
          <w:szCs w:val="24"/>
        </w:rPr>
        <w:t xml:space="preserve">outcome of the Minister’s assessment as to whether the chemical has an essential use in Australia. </w:t>
      </w:r>
      <w:r w:rsidR="00B247EE" w:rsidRPr="005352E1">
        <w:rPr>
          <w:rFonts w:ascii="Times New Roman" w:hAnsi="Times New Roman" w:cs="Times New Roman"/>
          <w:sz w:val="24"/>
          <w:szCs w:val="24"/>
        </w:rPr>
        <w:t>When making this assessment, the Minister will be able to obtain advice from the independent Advisory Committee established under the ICEMR Act.</w:t>
      </w:r>
    </w:p>
    <w:p w14:paraId="1630DE04" w14:textId="77777777" w:rsidR="00E00B89" w:rsidRDefault="00E00B89" w:rsidP="00E00B89">
      <w:pPr>
        <w:pStyle w:val="ListParagraph"/>
        <w:ind w:left="360"/>
        <w:rPr>
          <w:rFonts w:ascii="Times New Roman" w:hAnsi="Times New Roman" w:cs="Times New Roman"/>
          <w:sz w:val="24"/>
          <w:szCs w:val="24"/>
        </w:rPr>
      </w:pPr>
    </w:p>
    <w:p w14:paraId="0E0F00E1" w14:textId="5518954C" w:rsidR="00EC5958" w:rsidRPr="00B72F4C" w:rsidRDefault="002B3453" w:rsidP="00A50C86">
      <w:pPr>
        <w:pStyle w:val="ListParagraph"/>
        <w:numPr>
          <w:ilvl w:val="0"/>
          <w:numId w:val="10"/>
        </w:numPr>
        <w:rPr>
          <w:rFonts w:ascii="Times New Roman" w:hAnsi="Times New Roman" w:cs="Times New Roman"/>
          <w:sz w:val="24"/>
          <w:szCs w:val="24"/>
        </w:rPr>
      </w:pPr>
      <w:r w:rsidRPr="00B72F4C">
        <w:rPr>
          <w:rFonts w:ascii="Times New Roman" w:hAnsi="Times New Roman" w:cs="Times New Roman"/>
          <w:sz w:val="24"/>
          <w:szCs w:val="24"/>
        </w:rPr>
        <w:t xml:space="preserve">As with section 7, paragraph 8(1)(c) provides a third criterion that must be satisfied before an industrial chemical can be listed in Schedule 6. Under paragraph 8(1)(c), the Minister must be satisfied that it is appropriate to list the chemical in Schedule 6 </w:t>
      </w:r>
      <w:r w:rsidR="00B05296" w:rsidRPr="00B72F4C">
        <w:rPr>
          <w:rFonts w:ascii="Times New Roman" w:hAnsi="Times New Roman" w:cs="Times New Roman"/>
          <w:sz w:val="24"/>
          <w:szCs w:val="24"/>
        </w:rPr>
        <w:t>to</w:t>
      </w:r>
      <w:r w:rsidRPr="00B72F4C">
        <w:rPr>
          <w:rFonts w:ascii="Times New Roman" w:hAnsi="Times New Roman" w:cs="Times New Roman"/>
          <w:sz w:val="24"/>
          <w:szCs w:val="24"/>
        </w:rPr>
        <w:t xml:space="preserve"> the Register. This criterion allows the Minister flexibility to, for example, list a chemical that is PBT in a lower schedule if satisfied that, despite </w:t>
      </w:r>
      <w:r w:rsidR="00064091" w:rsidRPr="00B72F4C">
        <w:rPr>
          <w:rFonts w:ascii="Times New Roman" w:hAnsi="Times New Roman" w:cs="Times New Roman"/>
          <w:sz w:val="24"/>
          <w:szCs w:val="24"/>
        </w:rPr>
        <w:t>technically meeting the Australian</w:t>
      </w:r>
      <w:r w:rsidRPr="00B72F4C">
        <w:rPr>
          <w:rFonts w:ascii="Times New Roman" w:hAnsi="Times New Roman" w:cs="Times New Roman"/>
          <w:sz w:val="24"/>
          <w:szCs w:val="24"/>
        </w:rPr>
        <w:t xml:space="preserve"> PBT </w:t>
      </w:r>
      <w:r w:rsidR="00064091" w:rsidRPr="00B72F4C">
        <w:rPr>
          <w:rFonts w:ascii="Times New Roman" w:hAnsi="Times New Roman" w:cs="Times New Roman"/>
          <w:sz w:val="24"/>
          <w:szCs w:val="24"/>
        </w:rPr>
        <w:t>criteria</w:t>
      </w:r>
      <w:r w:rsidRPr="00B72F4C">
        <w:rPr>
          <w:rFonts w:ascii="Times New Roman" w:hAnsi="Times New Roman" w:cs="Times New Roman"/>
          <w:sz w:val="24"/>
          <w:szCs w:val="24"/>
        </w:rPr>
        <w:t>, it does</w:t>
      </w:r>
      <w:r w:rsidR="00F55AE1" w:rsidRPr="00B72F4C">
        <w:rPr>
          <w:rFonts w:ascii="Times New Roman" w:hAnsi="Times New Roman" w:cs="Times New Roman"/>
          <w:sz w:val="24"/>
          <w:szCs w:val="24"/>
        </w:rPr>
        <w:t xml:space="preserve"> </w:t>
      </w:r>
      <w:r w:rsidRPr="00B72F4C">
        <w:rPr>
          <w:rFonts w:ascii="Times New Roman" w:hAnsi="Times New Roman" w:cs="Times New Roman"/>
          <w:sz w:val="24"/>
          <w:szCs w:val="24"/>
        </w:rPr>
        <w:t>n</w:t>
      </w:r>
      <w:r w:rsidR="00F55AE1" w:rsidRPr="00B72F4C">
        <w:rPr>
          <w:rFonts w:ascii="Times New Roman" w:hAnsi="Times New Roman" w:cs="Times New Roman"/>
          <w:sz w:val="24"/>
          <w:szCs w:val="24"/>
        </w:rPr>
        <w:t>o</w:t>
      </w:r>
      <w:r w:rsidRPr="00B72F4C">
        <w:rPr>
          <w:rFonts w:ascii="Times New Roman" w:hAnsi="Times New Roman" w:cs="Times New Roman"/>
          <w:sz w:val="24"/>
          <w:szCs w:val="24"/>
        </w:rPr>
        <w:t xml:space="preserve">t pose a sufficiently high risk to the environment. This outcome would mean </w:t>
      </w:r>
      <w:r w:rsidR="008A27A2" w:rsidRPr="00B72F4C">
        <w:rPr>
          <w:rFonts w:ascii="Times New Roman" w:hAnsi="Times New Roman" w:cs="Times New Roman"/>
          <w:sz w:val="24"/>
          <w:szCs w:val="24"/>
        </w:rPr>
        <w:t>use of the chemical in Australia would not be restricted to essential uses</w:t>
      </w:r>
      <w:r w:rsidRPr="00B72F4C">
        <w:rPr>
          <w:rFonts w:ascii="Times New Roman" w:hAnsi="Times New Roman" w:cs="Times New Roman"/>
          <w:sz w:val="24"/>
          <w:szCs w:val="24"/>
        </w:rPr>
        <w:t xml:space="preserve">. </w:t>
      </w:r>
    </w:p>
    <w:p w14:paraId="7E09E5FE" w14:textId="5BA68FFC" w:rsidR="00B521E6" w:rsidRPr="00B521E6" w:rsidRDefault="00B521E6" w:rsidP="00B521E6">
      <w:pPr>
        <w:rPr>
          <w:rFonts w:ascii="Times New Roman" w:hAnsi="Times New Roman" w:cs="Times New Roman"/>
          <w:b/>
          <w:bCs/>
          <w:sz w:val="24"/>
          <w:szCs w:val="24"/>
        </w:rPr>
      </w:pPr>
      <w:r w:rsidRPr="00B521E6">
        <w:rPr>
          <w:rFonts w:ascii="Times New Roman" w:hAnsi="Times New Roman" w:cs="Times New Roman"/>
          <w:b/>
          <w:bCs/>
          <w:sz w:val="24"/>
          <w:szCs w:val="24"/>
        </w:rPr>
        <w:t xml:space="preserve">Section 9 – When a relevant industrial chemical has Schedule 5 </w:t>
      </w:r>
      <w:r>
        <w:rPr>
          <w:rFonts w:ascii="Times New Roman" w:hAnsi="Times New Roman" w:cs="Times New Roman"/>
          <w:b/>
          <w:bCs/>
          <w:sz w:val="24"/>
          <w:szCs w:val="24"/>
        </w:rPr>
        <w:t xml:space="preserve">risk </w:t>
      </w:r>
      <w:r w:rsidRPr="00B521E6">
        <w:rPr>
          <w:rFonts w:ascii="Times New Roman" w:hAnsi="Times New Roman" w:cs="Times New Roman"/>
          <w:b/>
          <w:bCs/>
          <w:sz w:val="24"/>
          <w:szCs w:val="24"/>
        </w:rPr>
        <w:t>characteristics</w:t>
      </w:r>
    </w:p>
    <w:p w14:paraId="04BA46E2" w14:textId="2B08397A" w:rsidR="00B521E6" w:rsidRPr="00B72F4C" w:rsidRDefault="0036002E" w:rsidP="00A50C86">
      <w:pPr>
        <w:pStyle w:val="ListParagraph"/>
        <w:numPr>
          <w:ilvl w:val="0"/>
          <w:numId w:val="10"/>
        </w:numPr>
        <w:rPr>
          <w:rFonts w:ascii="Times New Roman" w:hAnsi="Times New Roman" w:cs="Times New Roman"/>
          <w:sz w:val="24"/>
          <w:szCs w:val="24"/>
        </w:rPr>
      </w:pPr>
      <w:r w:rsidRPr="00B72F4C">
        <w:rPr>
          <w:rFonts w:ascii="Times New Roman" w:hAnsi="Times New Roman" w:cs="Times New Roman"/>
          <w:sz w:val="24"/>
          <w:szCs w:val="24"/>
        </w:rPr>
        <w:t>Section 9 sets out the risk characteristics of which the Minister must be satisfied to list an industrial chemical in Schedule 5</w:t>
      </w:r>
      <w:r w:rsidR="00051FCE" w:rsidRPr="00B72F4C">
        <w:rPr>
          <w:rFonts w:ascii="Times New Roman" w:hAnsi="Times New Roman" w:cs="Times New Roman"/>
          <w:sz w:val="24"/>
          <w:szCs w:val="24"/>
        </w:rPr>
        <w:t xml:space="preserve"> of the Register</w:t>
      </w:r>
      <w:r w:rsidRPr="00B72F4C">
        <w:rPr>
          <w:rFonts w:ascii="Times New Roman" w:hAnsi="Times New Roman" w:cs="Times New Roman"/>
          <w:sz w:val="24"/>
          <w:szCs w:val="24"/>
        </w:rPr>
        <w:t xml:space="preserve">. </w:t>
      </w:r>
    </w:p>
    <w:p w14:paraId="06E4A2FA" w14:textId="55F8E382" w:rsidR="0036002E" w:rsidRDefault="0036002E" w:rsidP="0036002E">
      <w:pPr>
        <w:pStyle w:val="ListParagraph"/>
        <w:ind w:left="360"/>
        <w:rPr>
          <w:rFonts w:ascii="Times New Roman" w:hAnsi="Times New Roman" w:cs="Times New Roman"/>
          <w:sz w:val="24"/>
          <w:szCs w:val="24"/>
        </w:rPr>
      </w:pPr>
    </w:p>
    <w:p w14:paraId="01197D85" w14:textId="1D523BBB" w:rsidR="0036002E" w:rsidRPr="00CD2EF6" w:rsidRDefault="0036002E" w:rsidP="00A50C86">
      <w:pPr>
        <w:pStyle w:val="ListParagraph"/>
        <w:numPr>
          <w:ilvl w:val="0"/>
          <w:numId w:val="10"/>
        </w:numPr>
        <w:rPr>
          <w:rFonts w:ascii="Times New Roman" w:hAnsi="Times New Roman" w:cs="Times New Roman"/>
          <w:sz w:val="24"/>
          <w:szCs w:val="24"/>
        </w:rPr>
      </w:pPr>
      <w:r w:rsidRPr="00CD2EF6">
        <w:rPr>
          <w:rFonts w:ascii="Times New Roman" w:hAnsi="Times New Roman" w:cs="Times New Roman"/>
          <w:sz w:val="24"/>
          <w:szCs w:val="24"/>
        </w:rPr>
        <w:t xml:space="preserve">Schedule 5 chemicals are </w:t>
      </w:r>
      <w:r w:rsidR="005666A6" w:rsidRPr="00CD2EF6">
        <w:rPr>
          <w:rFonts w:ascii="Times New Roman" w:hAnsi="Times New Roman" w:cs="Times New Roman"/>
          <w:sz w:val="24"/>
          <w:szCs w:val="24"/>
        </w:rPr>
        <w:t>at the higher risk end of the scale of chemicals</w:t>
      </w:r>
      <w:r w:rsidRPr="00CD2EF6">
        <w:rPr>
          <w:rFonts w:ascii="Times New Roman" w:hAnsi="Times New Roman" w:cs="Times New Roman"/>
          <w:sz w:val="24"/>
          <w:szCs w:val="24"/>
        </w:rPr>
        <w:t xml:space="preserve"> </w:t>
      </w:r>
      <w:r w:rsidR="00256B4E" w:rsidRPr="00CD2EF6">
        <w:rPr>
          <w:rFonts w:ascii="Times New Roman" w:hAnsi="Times New Roman" w:cs="Times New Roman"/>
          <w:sz w:val="24"/>
          <w:szCs w:val="24"/>
        </w:rPr>
        <w:t xml:space="preserve">that are </w:t>
      </w:r>
      <w:r w:rsidRPr="00CD2EF6">
        <w:rPr>
          <w:rFonts w:ascii="Times New Roman" w:hAnsi="Times New Roman" w:cs="Times New Roman"/>
          <w:sz w:val="24"/>
          <w:szCs w:val="24"/>
        </w:rPr>
        <w:t xml:space="preserve">of intermediate concern to the environment. Schedule 5 chemicals will be listed by reference to </w:t>
      </w:r>
      <w:proofErr w:type="gramStart"/>
      <w:r w:rsidRPr="00CD2EF6">
        <w:rPr>
          <w:rFonts w:ascii="Times New Roman" w:hAnsi="Times New Roman" w:cs="Times New Roman"/>
          <w:sz w:val="24"/>
          <w:szCs w:val="24"/>
        </w:rPr>
        <w:t>particular end</w:t>
      </w:r>
      <w:proofErr w:type="gramEnd"/>
      <w:r w:rsidRPr="00CD2EF6">
        <w:rPr>
          <w:rFonts w:ascii="Times New Roman" w:hAnsi="Times New Roman" w:cs="Times New Roman"/>
          <w:sz w:val="24"/>
          <w:szCs w:val="24"/>
        </w:rPr>
        <w:t xml:space="preserve"> uses</w:t>
      </w:r>
      <w:r w:rsidR="00B975D5" w:rsidRPr="00CD2EF6">
        <w:rPr>
          <w:rFonts w:ascii="Times New Roman" w:hAnsi="Times New Roman" w:cs="Times New Roman"/>
          <w:sz w:val="24"/>
          <w:szCs w:val="24"/>
        </w:rPr>
        <w:t xml:space="preserve"> (assessed uses)</w:t>
      </w:r>
      <w:r w:rsidRPr="00CD2EF6">
        <w:rPr>
          <w:rFonts w:ascii="Times New Roman" w:hAnsi="Times New Roman" w:cs="Times New Roman"/>
          <w:sz w:val="24"/>
          <w:szCs w:val="24"/>
        </w:rPr>
        <w:t xml:space="preserve">. This is consistent with </w:t>
      </w:r>
      <w:proofErr w:type="gramStart"/>
      <w:r w:rsidRPr="00CD2EF6">
        <w:rPr>
          <w:rFonts w:ascii="Times New Roman" w:hAnsi="Times New Roman" w:cs="Times New Roman"/>
          <w:sz w:val="24"/>
          <w:szCs w:val="24"/>
        </w:rPr>
        <w:t>the majority of</w:t>
      </w:r>
      <w:proofErr w:type="gramEnd"/>
      <w:r w:rsidRPr="00CD2EF6">
        <w:rPr>
          <w:rFonts w:ascii="Times New Roman" w:hAnsi="Times New Roman" w:cs="Times New Roman"/>
          <w:sz w:val="24"/>
          <w:szCs w:val="24"/>
        </w:rPr>
        <w:t xml:space="preserve"> risk assessments undertaken on industrial chemicals, which assess the chemical by reference to one or more proposed uses. Furthermore, different end uses of </w:t>
      </w:r>
      <w:r w:rsidR="006F3250" w:rsidRPr="00CD2EF6">
        <w:rPr>
          <w:rFonts w:ascii="Times New Roman" w:hAnsi="Times New Roman" w:cs="Times New Roman"/>
          <w:sz w:val="24"/>
          <w:szCs w:val="24"/>
        </w:rPr>
        <w:t xml:space="preserve">an </w:t>
      </w:r>
      <w:r w:rsidRPr="00CD2EF6">
        <w:rPr>
          <w:rFonts w:ascii="Times New Roman" w:hAnsi="Times New Roman" w:cs="Times New Roman"/>
          <w:sz w:val="24"/>
          <w:szCs w:val="24"/>
        </w:rPr>
        <w:t>industrial chemical may pose different risks to the environment and</w:t>
      </w:r>
      <w:r w:rsidR="006F3250" w:rsidRPr="00CD2EF6">
        <w:rPr>
          <w:rFonts w:ascii="Times New Roman" w:hAnsi="Times New Roman" w:cs="Times New Roman"/>
          <w:sz w:val="24"/>
          <w:szCs w:val="24"/>
        </w:rPr>
        <w:t>, as such,</w:t>
      </w:r>
      <w:r w:rsidRPr="00CD2EF6">
        <w:rPr>
          <w:rFonts w:ascii="Times New Roman" w:hAnsi="Times New Roman" w:cs="Times New Roman"/>
          <w:sz w:val="24"/>
          <w:szCs w:val="24"/>
        </w:rPr>
        <w:t xml:space="preserve"> may require different risk management measures or other controls.</w:t>
      </w:r>
    </w:p>
    <w:p w14:paraId="7D5C6B57" w14:textId="37E0ECF1" w:rsidR="0036002E" w:rsidRDefault="0036002E" w:rsidP="0036002E">
      <w:pPr>
        <w:pStyle w:val="ListParagraph"/>
        <w:ind w:left="360"/>
        <w:rPr>
          <w:rFonts w:ascii="Times New Roman" w:hAnsi="Times New Roman" w:cs="Times New Roman"/>
          <w:sz w:val="24"/>
          <w:szCs w:val="24"/>
        </w:rPr>
      </w:pPr>
    </w:p>
    <w:p w14:paraId="4BB1B37F" w14:textId="722E9F81" w:rsidR="0036002E" w:rsidRPr="00CD2EF6" w:rsidRDefault="00051FCE" w:rsidP="00A50C86">
      <w:pPr>
        <w:pStyle w:val="ListParagraph"/>
        <w:numPr>
          <w:ilvl w:val="0"/>
          <w:numId w:val="10"/>
        </w:numPr>
        <w:rPr>
          <w:rFonts w:ascii="Times New Roman" w:hAnsi="Times New Roman" w:cs="Times New Roman"/>
          <w:sz w:val="24"/>
          <w:szCs w:val="24"/>
        </w:rPr>
      </w:pPr>
      <w:bookmarkStart w:id="5" w:name="_Hlk100219882"/>
      <w:r w:rsidRPr="00CD2EF6">
        <w:rPr>
          <w:rFonts w:ascii="Times New Roman" w:hAnsi="Times New Roman" w:cs="Times New Roman"/>
          <w:sz w:val="24"/>
          <w:szCs w:val="24"/>
        </w:rPr>
        <w:t>To list an industrial chemical in Schedule 5 of the Register, the Minister must be satisfied that the chemical meets the criteria in each of paragraphs 9(1)(a), (b) and (c)</w:t>
      </w:r>
      <w:bookmarkEnd w:id="5"/>
      <w:r w:rsidRPr="00CD2EF6">
        <w:rPr>
          <w:rFonts w:ascii="Times New Roman" w:hAnsi="Times New Roman" w:cs="Times New Roman"/>
          <w:sz w:val="24"/>
          <w:szCs w:val="24"/>
        </w:rPr>
        <w:t>.</w:t>
      </w:r>
    </w:p>
    <w:p w14:paraId="2FE3A338" w14:textId="1B704687" w:rsidR="00051FCE" w:rsidRDefault="00051FCE" w:rsidP="00051FCE">
      <w:pPr>
        <w:pStyle w:val="ListParagraph"/>
        <w:ind w:left="360"/>
        <w:rPr>
          <w:rFonts w:ascii="Times New Roman" w:hAnsi="Times New Roman" w:cs="Times New Roman"/>
          <w:sz w:val="24"/>
          <w:szCs w:val="24"/>
        </w:rPr>
      </w:pPr>
    </w:p>
    <w:p w14:paraId="6C0FC58D" w14:textId="7D9B1A3D" w:rsidR="00051FCE" w:rsidRPr="002D07BE" w:rsidRDefault="009628E0" w:rsidP="00A50C86">
      <w:pPr>
        <w:pStyle w:val="ListParagraph"/>
        <w:numPr>
          <w:ilvl w:val="0"/>
          <w:numId w:val="10"/>
        </w:numPr>
        <w:rPr>
          <w:rFonts w:ascii="Times New Roman" w:hAnsi="Times New Roman" w:cs="Times New Roman"/>
          <w:sz w:val="24"/>
          <w:szCs w:val="24"/>
        </w:rPr>
      </w:pPr>
      <w:r w:rsidRPr="002D07BE">
        <w:rPr>
          <w:rFonts w:ascii="Times New Roman" w:hAnsi="Times New Roman" w:cs="Times New Roman"/>
          <w:sz w:val="24"/>
          <w:szCs w:val="24"/>
        </w:rPr>
        <w:t xml:space="preserve">Paragraph 9(1)(a) requires the Minister to be satisfied that the chemical does not have Schedule 7 risk characteristics or Schedule 6 risk characteristics. This reflects the </w:t>
      </w:r>
      <w:r w:rsidR="00293DB6" w:rsidRPr="002D07BE">
        <w:rPr>
          <w:rFonts w:ascii="Times New Roman" w:hAnsi="Times New Roman" w:cs="Times New Roman"/>
          <w:sz w:val="24"/>
          <w:szCs w:val="24"/>
        </w:rPr>
        <w:t xml:space="preserve">policy that Minister should assess each chemical </w:t>
      </w:r>
      <w:r w:rsidR="006F3250" w:rsidRPr="002D07BE">
        <w:rPr>
          <w:rFonts w:ascii="Times New Roman" w:hAnsi="Times New Roman" w:cs="Times New Roman"/>
          <w:sz w:val="24"/>
          <w:szCs w:val="24"/>
        </w:rPr>
        <w:t>against the criteria from the</w:t>
      </w:r>
      <w:r w:rsidR="00293DB6" w:rsidRPr="002D07BE">
        <w:rPr>
          <w:rFonts w:ascii="Times New Roman" w:hAnsi="Times New Roman" w:cs="Times New Roman"/>
          <w:sz w:val="24"/>
          <w:szCs w:val="24"/>
        </w:rPr>
        <w:t xml:space="preserve"> </w:t>
      </w:r>
      <w:r w:rsidR="00293DB6" w:rsidRPr="002D07BE">
        <w:rPr>
          <w:rFonts w:ascii="Times New Roman" w:hAnsi="Times New Roman" w:cs="Times New Roman"/>
          <w:sz w:val="24"/>
          <w:szCs w:val="24"/>
        </w:rPr>
        <w:lastRenderedPageBreak/>
        <w:t xml:space="preserve">highest schedule to lowest schedule, </w:t>
      </w:r>
      <w:proofErr w:type="gramStart"/>
      <w:r w:rsidR="00293DB6" w:rsidRPr="002D07BE">
        <w:rPr>
          <w:rFonts w:ascii="Times New Roman" w:hAnsi="Times New Roman" w:cs="Times New Roman"/>
          <w:sz w:val="24"/>
          <w:szCs w:val="24"/>
        </w:rPr>
        <w:t>so as to</w:t>
      </w:r>
      <w:proofErr w:type="gramEnd"/>
      <w:r w:rsidR="00293DB6" w:rsidRPr="002D07BE">
        <w:rPr>
          <w:rFonts w:ascii="Times New Roman" w:hAnsi="Times New Roman" w:cs="Times New Roman"/>
          <w:sz w:val="24"/>
          <w:szCs w:val="24"/>
        </w:rPr>
        <w:t xml:space="preserve"> ensure that chemicals are assigned to the highest schedule that is appropriate based on the available information.</w:t>
      </w:r>
    </w:p>
    <w:p w14:paraId="7B46D517" w14:textId="47D49035" w:rsidR="00293DB6" w:rsidRDefault="00293DB6" w:rsidP="00293DB6">
      <w:pPr>
        <w:pStyle w:val="ListParagraph"/>
        <w:ind w:left="360"/>
        <w:rPr>
          <w:rFonts w:ascii="Times New Roman" w:hAnsi="Times New Roman" w:cs="Times New Roman"/>
          <w:sz w:val="24"/>
          <w:szCs w:val="24"/>
        </w:rPr>
      </w:pPr>
    </w:p>
    <w:p w14:paraId="390F4DF8" w14:textId="239DC23F" w:rsidR="00267C11" w:rsidRPr="002D07BE" w:rsidRDefault="00293DB6" w:rsidP="00A50C86">
      <w:pPr>
        <w:pStyle w:val="ListParagraph"/>
        <w:numPr>
          <w:ilvl w:val="0"/>
          <w:numId w:val="10"/>
        </w:numPr>
        <w:rPr>
          <w:rFonts w:ascii="Times New Roman" w:hAnsi="Times New Roman" w:cs="Times New Roman"/>
          <w:sz w:val="24"/>
          <w:szCs w:val="24"/>
        </w:rPr>
      </w:pPr>
      <w:r w:rsidRPr="002D07BE">
        <w:rPr>
          <w:rFonts w:ascii="Times New Roman" w:hAnsi="Times New Roman" w:cs="Times New Roman"/>
          <w:sz w:val="24"/>
          <w:szCs w:val="24"/>
        </w:rPr>
        <w:t>Paragraph 9(1)(b) requires the Minister to be satisfied that the chemical, if used in Australia in accordance with a particular assessed use for the chemical (</w:t>
      </w:r>
      <w:proofErr w:type="gramStart"/>
      <w:r w:rsidR="00250236" w:rsidRPr="002D07BE">
        <w:rPr>
          <w:rFonts w:ascii="Times New Roman" w:hAnsi="Times New Roman" w:cs="Times New Roman"/>
          <w:sz w:val="24"/>
          <w:szCs w:val="24"/>
        </w:rPr>
        <w:t>i.e.</w:t>
      </w:r>
      <w:proofErr w:type="gramEnd"/>
      <w:r w:rsidRPr="002D07BE">
        <w:rPr>
          <w:rFonts w:ascii="Times New Roman" w:hAnsi="Times New Roman" w:cs="Times New Roman"/>
          <w:sz w:val="24"/>
          <w:szCs w:val="24"/>
        </w:rPr>
        <w:t xml:space="preserve"> the </w:t>
      </w:r>
      <w:r w:rsidR="006B4AAF" w:rsidRPr="002D07BE">
        <w:rPr>
          <w:rFonts w:ascii="Times New Roman" w:hAnsi="Times New Roman" w:cs="Times New Roman"/>
          <w:sz w:val="24"/>
          <w:szCs w:val="24"/>
        </w:rPr>
        <w:t xml:space="preserve">end </w:t>
      </w:r>
      <w:r w:rsidRPr="002D07BE">
        <w:rPr>
          <w:rFonts w:ascii="Times New Roman" w:hAnsi="Times New Roman" w:cs="Times New Roman"/>
          <w:sz w:val="24"/>
          <w:szCs w:val="24"/>
        </w:rPr>
        <w:t>use that is being listed)</w:t>
      </w:r>
      <w:r w:rsidR="00267C11" w:rsidRPr="002D07BE">
        <w:rPr>
          <w:rFonts w:ascii="Times New Roman" w:hAnsi="Times New Roman" w:cs="Times New Roman"/>
          <w:sz w:val="24"/>
          <w:szCs w:val="24"/>
        </w:rPr>
        <w:t xml:space="preserve">, is likely to cause harm to the environment. </w:t>
      </w:r>
    </w:p>
    <w:p w14:paraId="764DDB9D" w14:textId="77777777" w:rsidR="00267C11" w:rsidRDefault="00267C11" w:rsidP="00267C11">
      <w:pPr>
        <w:pStyle w:val="ListParagraph"/>
        <w:ind w:left="360"/>
        <w:rPr>
          <w:rFonts w:ascii="Times New Roman" w:hAnsi="Times New Roman" w:cs="Times New Roman"/>
          <w:sz w:val="24"/>
          <w:szCs w:val="24"/>
        </w:rPr>
      </w:pPr>
    </w:p>
    <w:p w14:paraId="28536511" w14:textId="3FB9DF16" w:rsidR="00293DB6" w:rsidRPr="008171DD" w:rsidRDefault="00267C11" w:rsidP="00A50C86">
      <w:pPr>
        <w:pStyle w:val="ListParagraph"/>
        <w:numPr>
          <w:ilvl w:val="0"/>
          <w:numId w:val="10"/>
        </w:numPr>
        <w:rPr>
          <w:rFonts w:ascii="Times New Roman" w:hAnsi="Times New Roman" w:cs="Times New Roman"/>
          <w:sz w:val="24"/>
          <w:szCs w:val="24"/>
        </w:rPr>
      </w:pPr>
      <w:r w:rsidRPr="008171DD">
        <w:rPr>
          <w:rFonts w:ascii="Times New Roman" w:hAnsi="Times New Roman" w:cs="Times New Roman"/>
          <w:sz w:val="24"/>
          <w:szCs w:val="24"/>
        </w:rPr>
        <w:t xml:space="preserve">The purpose of this ‘harm criteria’ is to ensure that all chemicals listed in </w:t>
      </w:r>
      <w:r w:rsidR="00645D3D" w:rsidRPr="008171DD">
        <w:rPr>
          <w:rFonts w:ascii="Times New Roman" w:hAnsi="Times New Roman" w:cs="Times New Roman"/>
          <w:sz w:val="24"/>
          <w:szCs w:val="24"/>
        </w:rPr>
        <w:t xml:space="preserve">this </w:t>
      </w:r>
      <w:r w:rsidR="00507A86" w:rsidRPr="008171DD">
        <w:rPr>
          <w:rFonts w:ascii="Times New Roman" w:hAnsi="Times New Roman" w:cs="Times New Roman"/>
          <w:sz w:val="24"/>
          <w:szCs w:val="24"/>
        </w:rPr>
        <w:t>s</w:t>
      </w:r>
      <w:r w:rsidRPr="008171DD">
        <w:rPr>
          <w:rFonts w:ascii="Times New Roman" w:hAnsi="Times New Roman" w:cs="Times New Roman"/>
          <w:sz w:val="24"/>
          <w:szCs w:val="24"/>
        </w:rPr>
        <w:t>chedule pose a sufficiently high risk to the environment to make it appropriate to list the chemical in Schedule 5</w:t>
      </w:r>
      <w:r w:rsidR="00507A86" w:rsidRPr="008171DD">
        <w:rPr>
          <w:rFonts w:ascii="Times New Roman" w:hAnsi="Times New Roman" w:cs="Times New Roman"/>
          <w:sz w:val="24"/>
          <w:szCs w:val="24"/>
        </w:rPr>
        <w:t xml:space="preserve"> to the Register</w:t>
      </w:r>
      <w:r w:rsidRPr="008171DD">
        <w:rPr>
          <w:rFonts w:ascii="Times New Roman" w:hAnsi="Times New Roman" w:cs="Times New Roman"/>
          <w:sz w:val="24"/>
          <w:szCs w:val="24"/>
        </w:rPr>
        <w:t xml:space="preserve">. In addition, it ensures that chemicals that may meet the technical criteria in paragraph 9(1)(c), but for whatever reason are not likely to harm the environment, are not listed in a </w:t>
      </w:r>
      <w:r w:rsidR="00507A86" w:rsidRPr="008171DD">
        <w:rPr>
          <w:rFonts w:ascii="Times New Roman" w:hAnsi="Times New Roman" w:cs="Times New Roman"/>
          <w:sz w:val="24"/>
          <w:szCs w:val="24"/>
        </w:rPr>
        <w:t>s</w:t>
      </w:r>
      <w:r w:rsidRPr="008171DD">
        <w:rPr>
          <w:rFonts w:ascii="Times New Roman" w:hAnsi="Times New Roman" w:cs="Times New Roman"/>
          <w:sz w:val="24"/>
          <w:szCs w:val="24"/>
        </w:rPr>
        <w:t>chedule with controls or risk management measures that do not reflect the</w:t>
      </w:r>
      <w:r w:rsidR="00507A86" w:rsidRPr="008171DD">
        <w:rPr>
          <w:rFonts w:ascii="Times New Roman" w:hAnsi="Times New Roman" w:cs="Times New Roman"/>
          <w:sz w:val="24"/>
          <w:szCs w:val="24"/>
        </w:rPr>
        <w:t xml:space="preserve"> environmental</w:t>
      </w:r>
      <w:r w:rsidRPr="008171DD">
        <w:rPr>
          <w:rFonts w:ascii="Times New Roman" w:hAnsi="Times New Roman" w:cs="Times New Roman"/>
          <w:sz w:val="24"/>
          <w:szCs w:val="24"/>
        </w:rPr>
        <w:t xml:space="preserve"> risk the chemical </w:t>
      </w:r>
      <w:proofErr w:type="gramStart"/>
      <w:r w:rsidRPr="008171DD">
        <w:rPr>
          <w:rFonts w:ascii="Times New Roman" w:hAnsi="Times New Roman" w:cs="Times New Roman"/>
          <w:sz w:val="24"/>
          <w:szCs w:val="24"/>
        </w:rPr>
        <w:t>actually poses</w:t>
      </w:r>
      <w:proofErr w:type="gramEnd"/>
      <w:r w:rsidRPr="008171DD">
        <w:rPr>
          <w:rFonts w:ascii="Times New Roman" w:hAnsi="Times New Roman" w:cs="Times New Roman"/>
          <w:sz w:val="24"/>
          <w:szCs w:val="24"/>
        </w:rPr>
        <w:t>.</w:t>
      </w:r>
    </w:p>
    <w:p w14:paraId="32B5CD67" w14:textId="300E737B" w:rsidR="00267C11" w:rsidRDefault="00267C11" w:rsidP="00267C11">
      <w:pPr>
        <w:pStyle w:val="ListParagraph"/>
        <w:ind w:left="360"/>
        <w:rPr>
          <w:rFonts w:ascii="Times New Roman" w:hAnsi="Times New Roman" w:cs="Times New Roman"/>
          <w:sz w:val="24"/>
          <w:szCs w:val="24"/>
        </w:rPr>
      </w:pPr>
    </w:p>
    <w:p w14:paraId="7A08050B" w14:textId="521907BD" w:rsidR="00267C11" w:rsidRPr="007E3A0E" w:rsidRDefault="00267C11" w:rsidP="00A50C86">
      <w:pPr>
        <w:pStyle w:val="ListParagraph"/>
        <w:numPr>
          <w:ilvl w:val="0"/>
          <w:numId w:val="10"/>
        </w:numPr>
        <w:rPr>
          <w:rFonts w:ascii="Times New Roman" w:hAnsi="Times New Roman" w:cs="Times New Roman"/>
          <w:sz w:val="24"/>
          <w:szCs w:val="24"/>
        </w:rPr>
      </w:pPr>
      <w:r w:rsidRPr="007E3A0E">
        <w:rPr>
          <w:rFonts w:ascii="Times New Roman" w:hAnsi="Times New Roman" w:cs="Times New Roman"/>
          <w:sz w:val="24"/>
          <w:szCs w:val="24"/>
        </w:rPr>
        <w:t>Paragraph 9(1)(c) requires the Minister to be satisfied that the chemical meets one of subsections 9(2), 9(3), 9(4), 9(5) or 9(6). These are the ‘technical criteria’</w:t>
      </w:r>
      <w:r w:rsidR="0085714C" w:rsidRPr="007E3A0E">
        <w:rPr>
          <w:rFonts w:ascii="Times New Roman" w:hAnsi="Times New Roman" w:cs="Times New Roman"/>
          <w:sz w:val="24"/>
          <w:szCs w:val="24"/>
        </w:rPr>
        <w:t xml:space="preserve"> that can </w:t>
      </w:r>
      <w:r w:rsidR="006435DA" w:rsidRPr="007E3A0E">
        <w:rPr>
          <w:rFonts w:ascii="Times New Roman" w:hAnsi="Times New Roman" w:cs="Times New Roman"/>
          <w:sz w:val="24"/>
          <w:szCs w:val="24"/>
        </w:rPr>
        <w:t xml:space="preserve">generally </w:t>
      </w:r>
      <w:r w:rsidR="0085714C" w:rsidRPr="007E3A0E">
        <w:rPr>
          <w:rFonts w:ascii="Times New Roman" w:hAnsi="Times New Roman" w:cs="Times New Roman"/>
          <w:sz w:val="24"/>
          <w:szCs w:val="24"/>
        </w:rPr>
        <w:t xml:space="preserve">be addressed using information considered during an environmental risk assessment. These criteria relate to the level of environmental concern arising from </w:t>
      </w:r>
      <w:r w:rsidR="00466D84" w:rsidRPr="007E3A0E">
        <w:rPr>
          <w:rFonts w:ascii="Times New Roman" w:hAnsi="Times New Roman" w:cs="Times New Roman"/>
          <w:sz w:val="24"/>
          <w:szCs w:val="24"/>
        </w:rPr>
        <w:t xml:space="preserve">both </w:t>
      </w:r>
      <w:r w:rsidR="0085714C" w:rsidRPr="007E3A0E">
        <w:rPr>
          <w:rFonts w:ascii="Times New Roman" w:hAnsi="Times New Roman" w:cs="Times New Roman"/>
          <w:sz w:val="24"/>
          <w:szCs w:val="24"/>
        </w:rPr>
        <w:t xml:space="preserve">the inherent characteristics of </w:t>
      </w:r>
      <w:r w:rsidR="00507A86" w:rsidRPr="007E3A0E">
        <w:rPr>
          <w:rFonts w:ascii="Times New Roman" w:hAnsi="Times New Roman" w:cs="Times New Roman"/>
          <w:sz w:val="24"/>
          <w:szCs w:val="24"/>
        </w:rPr>
        <w:t>the</w:t>
      </w:r>
      <w:r w:rsidR="0085714C" w:rsidRPr="007E3A0E">
        <w:rPr>
          <w:rFonts w:ascii="Times New Roman" w:hAnsi="Times New Roman" w:cs="Times New Roman"/>
          <w:sz w:val="24"/>
          <w:szCs w:val="24"/>
        </w:rPr>
        <w:t xml:space="preserve"> industrial chemical and the proposed use of </w:t>
      </w:r>
      <w:r w:rsidR="00507A86" w:rsidRPr="007E3A0E">
        <w:rPr>
          <w:rFonts w:ascii="Times New Roman" w:hAnsi="Times New Roman" w:cs="Times New Roman"/>
          <w:sz w:val="24"/>
          <w:szCs w:val="24"/>
        </w:rPr>
        <w:t>the</w:t>
      </w:r>
      <w:r w:rsidR="0085714C" w:rsidRPr="007E3A0E">
        <w:rPr>
          <w:rFonts w:ascii="Times New Roman" w:hAnsi="Times New Roman" w:cs="Times New Roman"/>
          <w:sz w:val="24"/>
          <w:szCs w:val="24"/>
        </w:rPr>
        <w:t xml:space="preserve"> industrial chemical.</w:t>
      </w:r>
      <w:r w:rsidR="0085714C" w:rsidRPr="0085714C">
        <w:t xml:space="preserve"> </w:t>
      </w:r>
      <w:r w:rsidR="0085714C" w:rsidRPr="007E3A0E">
        <w:rPr>
          <w:rFonts w:ascii="Times New Roman" w:hAnsi="Times New Roman" w:cs="Times New Roman"/>
          <w:sz w:val="24"/>
          <w:szCs w:val="24"/>
        </w:rPr>
        <w:t>These crite</w:t>
      </w:r>
      <w:r w:rsidR="00645D3D" w:rsidRPr="007E3A0E">
        <w:rPr>
          <w:rFonts w:ascii="Times New Roman" w:hAnsi="Times New Roman" w:cs="Times New Roman"/>
          <w:sz w:val="24"/>
          <w:szCs w:val="24"/>
        </w:rPr>
        <w:t>r</w:t>
      </w:r>
      <w:r w:rsidR="0085714C" w:rsidRPr="007E3A0E">
        <w:rPr>
          <w:rFonts w:ascii="Times New Roman" w:hAnsi="Times New Roman" w:cs="Times New Roman"/>
          <w:sz w:val="24"/>
          <w:szCs w:val="24"/>
        </w:rPr>
        <w:t xml:space="preserve">ia have been developed and refined after extensive consultation with stakeholder groups. They are aligned with the criteria for Schedule 5 previously set out in publicly available policy documents relating to the National </w:t>
      </w:r>
      <w:r w:rsidR="00C571E4" w:rsidRPr="007E3A0E">
        <w:rPr>
          <w:rFonts w:ascii="Times New Roman" w:hAnsi="Times New Roman" w:cs="Times New Roman"/>
          <w:sz w:val="24"/>
          <w:szCs w:val="24"/>
        </w:rPr>
        <w:t xml:space="preserve">Standard </w:t>
      </w:r>
      <w:r w:rsidR="0085714C" w:rsidRPr="007E3A0E">
        <w:rPr>
          <w:rFonts w:ascii="Times New Roman" w:hAnsi="Times New Roman" w:cs="Times New Roman"/>
          <w:sz w:val="24"/>
          <w:szCs w:val="24"/>
        </w:rPr>
        <w:t xml:space="preserve">for </w:t>
      </w:r>
      <w:r w:rsidR="00C571E4" w:rsidRPr="007E3A0E">
        <w:rPr>
          <w:rFonts w:ascii="Times New Roman" w:hAnsi="Times New Roman" w:cs="Times New Roman"/>
          <w:sz w:val="24"/>
          <w:szCs w:val="24"/>
        </w:rPr>
        <w:t xml:space="preserve">Environmental Risk Management </w:t>
      </w:r>
      <w:r w:rsidR="0085714C" w:rsidRPr="007E3A0E">
        <w:rPr>
          <w:rFonts w:ascii="Times New Roman" w:hAnsi="Times New Roman" w:cs="Times New Roman"/>
          <w:sz w:val="24"/>
          <w:szCs w:val="24"/>
        </w:rPr>
        <w:t xml:space="preserve">of </w:t>
      </w:r>
      <w:r w:rsidR="00C571E4" w:rsidRPr="007E3A0E">
        <w:rPr>
          <w:rFonts w:ascii="Times New Roman" w:hAnsi="Times New Roman" w:cs="Times New Roman"/>
          <w:sz w:val="24"/>
          <w:szCs w:val="24"/>
        </w:rPr>
        <w:t xml:space="preserve">Industrial Chemicals </w:t>
      </w:r>
      <w:r w:rsidR="0085714C" w:rsidRPr="007E3A0E">
        <w:rPr>
          <w:rFonts w:ascii="Times New Roman" w:hAnsi="Times New Roman" w:cs="Times New Roman"/>
          <w:sz w:val="24"/>
          <w:szCs w:val="24"/>
        </w:rPr>
        <w:t xml:space="preserve">(now known as </w:t>
      </w:r>
      <w:proofErr w:type="spellStart"/>
      <w:r w:rsidR="0085714C" w:rsidRPr="007E3A0E">
        <w:rPr>
          <w:rFonts w:ascii="Times New Roman" w:hAnsi="Times New Roman" w:cs="Times New Roman"/>
          <w:sz w:val="24"/>
          <w:szCs w:val="24"/>
        </w:rPr>
        <w:t>IChEMS</w:t>
      </w:r>
      <w:proofErr w:type="spellEnd"/>
      <w:r w:rsidR="0085714C" w:rsidRPr="007E3A0E">
        <w:rPr>
          <w:rFonts w:ascii="Times New Roman" w:hAnsi="Times New Roman" w:cs="Times New Roman"/>
          <w:sz w:val="24"/>
          <w:szCs w:val="24"/>
        </w:rPr>
        <w:t>).</w:t>
      </w:r>
    </w:p>
    <w:p w14:paraId="17F021B4" w14:textId="7A51A74E" w:rsidR="00267C11" w:rsidRDefault="00267C11" w:rsidP="00267C11">
      <w:pPr>
        <w:pStyle w:val="ListParagraph"/>
        <w:ind w:left="360"/>
        <w:rPr>
          <w:rFonts w:ascii="Times New Roman" w:hAnsi="Times New Roman" w:cs="Times New Roman"/>
          <w:sz w:val="24"/>
          <w:szCs w:val="24"/>
        </w:rPr>
      </w:pPr>
    </w:p>
    <w:p w14:paraId="182A560B" w14:textId="71B516DA" w:rsidR="00267C11" w:rsidRPr="007E3A0E" w:rsidRDefault="00D31CC9" w:rsidP="00A50C86">
      <w:pPr>
        <w:pStyle w:val="ListParagraph"/>
        <w:numPr>
          <w:ilvl w:val="0"/>
          <w:numId w:val="10"/>
        </w:numPr>
        <w:rPr>
          <w:rFonts w:ascii="Times New Roman" w:hAnsi="Times New Roman" w:cs="Times New Roman"/>
          <w:sz w:val="24"/>
          <w:szCs w:val="24"/>
        </w:rPr>
      </w:pPr>
      <w:r w:rsidRPr="007E3A0E">
        <w:rPr>
          <w:rFonts w:ascii="Times New Roman" w:hAnsi="Times New Roman" w:cs="Times New Roman"/>
          <w:sz w:val="24"/>
          <w:szCs w:val="24"/>
        </w:rPr>
        <w:t>A</w:t>
      </w:r>
      <w:r w:rsidR="00D321FE" w:rsidRPr="007E3A0E">
        <w:rPr>
          <w:rFonts w:ascii="Times New Roman" w:hAnsi="Times New Roman" w:cs="Times New Roman"/>
          <w:sz w:val="24"/>
          <w:szCs w:val="24"/>
        </w:rPr>
        <w:t xml:space="preserve">n </w:t>
      </w:r>
      <w:r w:rsidRPr="007E3A0E">
        <w:rPr>
          <w:rFonts w:ascii="Times New Roman" w:hAnsi="Times New Roman" w:cs="Times New Roman"/>
          <w:sz w:val="24"/>
          <w:szCs w:val="24"/>
        </w:rPr>
        <w:t>industrial chemical satisfies subsection 9(2) if the chemical is:</w:t>
      </w:r>
    </w:p>
    <w:p w14:paraId="523E6DEF" w14:textId="77777777" w:rsidR="00D31CC9" w:rsidRDefault="00D31CC9" w:rsidP="00D31CC9">
      <w:pPr>
        <w:pStyle w:val="ListParagraph"/>
        <w:ind w:left="360"/>
        <w:rPr>
          <w:rFonts w:ascii="Times New Roman" w:hAnsi="Times New Roman" w:cs="Times New Roman"/>
          <w:sz w:val="24"/>
          <w:szCs w:val="24"/>
        </w:rPr>
      </w:pPr>
    </w:p>
    <w:p w14:paraId="6BA78318" w14:textId="517A9A99" w:rsidR="00D31CC9" w:rsidRDefault="00A4152B" w:rsidP="00BB63BE">
      <w:pPr>
        <w:pStyle w:val="ListParagraph"/>
        <w:numPr>
          <w:ilvl w:val="1"/>
          <w:numId w:val="1"/>
        </w:numPr>
        <w:ind w:left="1800"/>
        <w:rPr>
          <w:rFonts w:ascii="Times New Roman" w:hAnsi="Times New Roman" w:cs="Times New Roman"/>
          <w:sz w:val="24"/>
          <w:szCs w:val="24"/>
        </w:rPr>
      </w:pPr>
      <w:proofErr w:type="spellStart"/>
      <w:r>
        <w:rPr>
          <w:rFonts w:ascii="Times New Roman" w:hAnsi="Times New Roman" w:cs="Times New Roman"/>
          <w:sz w:val="24"/>
          <w:szCs w:val="24"/>
        </w:rPr>
        <w:t>b</w:t>
      </w:r>
      <w:r w:rsidR="00D31CC9">
        <w:rPr>
          <w:rFonts w:ascii="Times New Roman" w:hAnsi="Times New Roman" w:cs="Times New Roman"/>
          <w:sz w:val="24"/>
          <w:szCs w:val="24"/>
        </w:rPr>
        <w:t>ioaccumulative</w:t>
      </w:r>
      <w:proofErr w:type="spellEnd"/>
      <w:r>
        <w:rPr>
          <w:rFonts w:ascii="Times New Roman" w:hAnsi="Times New Roman" w:cs="Times New Roman"/>
          <w:sz w:val="24"/>
          <w:szCs w:val="24"/>
        </w:rPr>
        <w:t>,</w:t>
      </w:r>
      <w:r w:rsidR="00D31CC9">
        <w:rPr>
          <w:rFonts w:ascii="Times New Roman" w:hAnsi="Times New Roman" w:cs="Times New Roman"/>
          <w:sz w:val="24"/>
          <w:szCs w:val="24"/>
        </w:rPr>
        <w:t xml:space="preserve"> and either persistent or an endocrine disruptor; or</w:t>
      </w:r>
    </w:p>
    <w:p w14:paraId="04277A2A" w14:textId="77777777" w:rsidR="003D50F5" w:rsidRDefault="003D50F5" w:rsidP="00BB63BE">
      <w:pPr>
        <w:pStyle w:val="ListParagraph"/>
        <w:ind w:left="1800"/>
        <w:rPr>
          <w:rFonts w:ascii="Times New Roman" w:hAnsi="Times New Roman" w:cs="Times New Roman"/>
          <w:sz w:val="24"/>
          <w:szCs w:val="24"/>
        </w:rPr>
      </w:pPr>
    </w:p>
    <w:p w14:paraId="7DD260C4" w14:textId="79864963" w:rsidR="00D31CC9" w:rsidRDefault="00D31CC9" w:rsidP="00BB63BE">
      <w:pPr>
        <w:pStyle w:val="ListParagraph"/>
        <w:numPr>
          <w:ilvl w:val="1"/>
          <w:numId w:val="1"/>
        </w:numPr>
        <w:ind w:left="1800"/>
        <w:rPr>
          <w:rFonts w:ascii="Times New Roman" w:hAnsi="Times New Roman" w:cs="Times New Roman"/>
          <w:sz w:val="24"/>
          <w:szCs w:val="24"/>
        </w:rPr>
      </w:pPr>
      <w:r>
        <w:rPr>
          <w:rFonts w:ascii="Times New Roman" w:hAnsi="Times New Roman" w:cs="Times New Roman"/>
          <w:sz w:val="24"/>
          <w:szCs w:val="24"/>
        </w:rPr>
        <w:t>persistent and toxic; or</w:t>
      </w:r>
    </w:p>
    <w:p w14:paraId="2FBA5AA5" w14:textId="77777777" w:rsidR="003D50F5" w:rsidRDefault="003D50F5" w:rsidP="00BB63BE">
      <w:pPr>
        <w:pStyle w:val="ListParagraph"/>
        <w:ind w:left="1800"/>
        <w:rPr>
          <w:rFonts w:ascii="Times New Roman" w:hAnsi="Times New Roman" w:cs="Times New Roman"/>
          <w:sz w:val="24"/>
          <w:szCs w:val="24"/>
        </w:rPr>
      </w:pPr>
    </w:p>
    <w:p w14:paraId="742E9A53" w14:textId="4C8287FD" w:rsidR="00D31CC9" w:rsidRDefault="00D31CC9" w:rsidP="00BB63BE">
      <w:pPr>
        <w:pStyle w:val="ListParagraph"/>
        <w:numPr>
          <w:ilvl w:val="1"/>
          <w:numId w:val="1"/>
        </w:numPr>
        <w:ind w:left="1800"/>
        <w:rPr>
          <w:rFonts w:ascii="Times New Roman" w:hAnsi="Times New Roman" w:cs="Times New Roman"/>
          <w:sz w:val="24"/>
          <w:szCs w:val="24"/>
        </w:rPr>
      </w:pPr>
      <w:proofErr w:type="spellStart"/>
      <w:r>
        <w:rPr>
          <w:rFonts w:ascii="Times New Roman" w:hAnsi="Times New Roman" w:cs="Times New Roman"/>
          <w:sz w:val="24"/>
          <w:szCs w:val="24"/>
        </w:rPr>
        <w:t>bioaccumulative</w:t>
      </w:r>
      <w:proofErr w:type="spellEnd"/>
      <w:r>
        <w:rPr>
          <w:rFonts w:ascii="Times New Roman" w:hAnsi="Times New Roman" w:cs="Times New Roman"/>
          <w:sz w:val="24"/>
          <w:szCs w:val="24"/>
        </w:rPr>
        <w:t xml:space="preserve"> and toxic.</w:t>
      </w:r>
    </w:p>
    <w:p w14:paraId="46A7C4B5" w14:textId="64B38134" w:rsidR="00D31CC9" w:rsidRDefault="00D31CC9" w:rsidP="00D31CC9">
      <w:pPr>
        <w:pStyle w:val="ListParagraph"/>
        <w:ind w:left="360"/>
        <w:rPr>
          <w:rFonts w:ascii="Times New Roman" w:hAnsi="Times New Roman" w:cs="Times New Roman"/>
          <w:sz w:val="24"/>
          <w:szCs w:val="24"/>
        </w:rPr>
      </w:pPr>
    </w:p>
    <w:p w14:paraId="52A92A50" w14:textId="74A593FF" w:rsidR="00C322AB" w:rsidRPr="00A31D1C" w:rsidRDefault="00D31CC9" w:rsidP="00A50C86">
      <w:pPr>
        <w:pStyle w:val="ListParagraph"/>
        <w:numPr>
          <w:ilvl w:val="0"/>
          <w:numId w:val="10"/>
        </w:numPr>
        <w:rPr>
          <w:rFonts w:ascii="Times New Roman" w:hAnsi="Times New Roman" w:cs="Times New Roman"/>
          <w:sz w:val="24"/>
          <w:szCs w:val="24"/>
        </w:rPr>
      </w:pPr>
      <w:r w:rsidRPr="00A31D1C">
        <w:rPr>
          <w:rFonts w:ascii="Times New Roman" w:hAnsi="Times New Roman" w:cs="Times New Roman"/>
          <w:sz w:val="24"/>
          <w:szCs w:val="24"/>
        </w:rPr>
        <w:t xml:space="preserve">The terms </w:t>
      </w:r>
      <w:proofErr w:type="spellStart"/>
      <w:r w:rsidRPr="00A31D1C">
        <w:rPr>
          <w:rFonts w:ascii="Times New Roman" w:hAnsi="Times New Roman" w:cs="Times New Roman"/>
          <w:i/>
          <w:iCs/>
          <w:sz w:val="24"/>
          <w:szCs w:val="24"/>
        </w:rPr>
        <w:t>bioaccumulative</w:t>
      </w:r>
      <w:proofErr w:type="spellEnd"/>
      <w:r w:rsidRPr="00A31D1C">
        <w:rPr>
          <w:rFonts w:ascii="Times New Roman" w:hAnsi="Times New Roman" w:cs="Times New Roman"/>
          <w:i/>
          <w:iCs/>
          <w:sz w:val="24"/>
          <w:szCs w:val="24"/>
        </w:rPr>
        <w:t xml:space="preserve"> and toxic</w:t>
      </w:r>
      <w:r w:rsidRPr="00A31D1C">
        <w:rPr>
          <w:rFonts w:ascii="Times New Roman" w:hAnsi="Times New Roman" w:cs="Times New Roman"/>
          <w:sz w:val="24"/>
          <w:szCs w:val="24"/>
        </w:rPr>
        <w:t xml:space="preserve">, </w:t>
      </w:r>
      <w:r w:rsidRPr="00A31D1C">
        <w:rPr>
          <w:rFonts w:ascii="Times New Roman" w:hAnsi="Times New Roman" w:cs="Times New Roman"/>
          <w:i/>
          <w:iCs/>
          <w:sz w:val="24"/>
          <w:szCs w:val="24"/>
        </w:rPr>
        <w:t>persistent and toxic</w:t>
      </w:r>
      <w:r w:rsidRPr="00A31D1C">
        <w:rPr>
          <w:rFonts w:ascii="Times New Roman" w:hAnsi="Times New Roman" w:cs="Times New Roman"/>
          <w:sz w:val="24"/>
          <w:szCs w:val="24"/>
        </w:rPr>
        <w:t xml:space="preserve">, </w:t>
      </w:r>
      <w:proofErr w:type="spellStart"/>
      <w:r w:rsidRPr="00A31D1C">
        <w:rPr>
          <w:rFonts w:ascii="Times New Roman" w:hAnsi="Times New Roman" w:cs="Times New Roman"/>
          <w:i/>
          <w:iCs/>
          <w:sz w:val="24"/>
          <w:szCs w:val="24"/>
        </w:rPr>
        <w:t>bioaccumulative</w:t>
      </w:r>
      <w:proofErr w:type="spellEnd"/>
      <w:r w:rsidRPr="00A31D1C">
        <w:rPr>
          <w:rFonts w:ascii="Times New Roman" w:hAnsi="Times New Roman" w:cs="Times New Roman"/>
          <w:sz w:val="24"/>
          <w:szCs w:val="24"/>
        </w:rPr>
        <w:t xml:space="preserve"> and </w:t>
      </w:r>
      <w:r w:rsidRPr="00A31D1C">
        <w:rPr>
          <w:rFonts w:ascii="Times New Roman" w:hAnsi="Times New Roman" w:cs="Times New Roman"/>
          <w:i/>
          <w:iCs/>
          <w:sz w:val="24"/>
          <w:szCs w:val="24"/>
        </w:rPr>
        <w:t xml:space="preserve">persistent </w:t>
      </w:r>
      <w:r w:rsidRPr="00A31D1C">
        <w:rPr>
          <w:rFonts w:ascii="Times New Roman" w:hAnsi="Times New Roman" w:cs="Times New Roman"/>
          <w:sz w:val="24"/>
          <w:szCs w:val="24"/>
        </w:rPr>
        <w:t xml:space="preserve">take the meaning of those terms in the Australian PBT criteria, which is incorporated into the </w:t>
      </w:r>
      <w:proofErr w:type="gramStart"/>
      <w:r w:rsidRPr="00A31D1C">
        <w:rPr>
          <w:rFonts w:ascii="Times New Roman" w:hAnsi="Times New Roman" w:cs="Times New Roman"/>
          <w:sz w:val="24"/>
          <w:szCs w:val="24"/>
        </w:rPr>
        <w:t>Principles</w:t>
      </w:r>
      <w:proofErr w:type="gramEnd"/>
      <w:r w:rsidRPr="00A31D1C">
        <w:rPr>
          <w:rFonts w:ascii="Times New Roman" w:hAnsi="Times New Roman" w:cs="Times New Roman"/>
          <w:sz w:val="24"/>
          <w:szCs w:val="24"/>
        </w:rPr>
        <w:t xml:space="preserve"> (see section 4). </w:t>
      </w:r>
    </w:p>
    <w:p w14:paraId="4403C522" w14:textId="77777777" w:rsidR="00C322AB" w:rsidRDefault="00C322AB" w:rsidP="00C322AB">
      <w:pPr>
        <w:pStyle w:val="ListParagraph"/>
        <w:ind w:left="360"/>
        <w:rPr>
          <w:rFonts w:ascii="Times New Roman" w:hAnsi="Times New Roman" w:cs="Times New Roman"/>
          <w:sz w:val="24"/>
          <w:szCs w:val="24"/>
        </w:rPr>
      </w:pPr>
    </w:p>
    <w:p w14:paraId="13529E28" w14:textId="475DC64F" w:rsidR="00D31CC9" w:rsidRPr="00A5515A" w:rsidRDefault="00D31CC9" w:rsidP="00A50C86">
      <w:pPr>
        <w:pStyle w:val="ListParagraph"/>
        <w:numPr>
          <w:ilvl w:val="0"/>
          <w:numId w:val="10"/>
        </w:numPr>
        <w:rPr>
          <w:rFonts w:ascii="Times New Roman" w:hAnsi="Times New Roman" w:cs="Times New Roman"/>
          <w:sz w:val="24"/>
          <w:szCs w:val="24"/>
        </w:rPr>
      </w:pPr>
      <w:r w:rsidRPr="00A5515A">
        <w:rPr>
          <w:rFonts w:ascii="Times New Roman" w:hAnsi="Times New Roman" w:cs="Times New Roman"/>
          <w:sz w:val="24"/>
          <w:szCs w:val="24"/>
        </w:rPr>
        <w:t xml:space="preserve">The term </w:t>
      </w:r>
      <w:r w:rsidRPr="00A5515A">
        <w:rPr>
          <w:rFonts w:ascii="Times New Roman" w:hAnsi="Times New Roman" w:cs="Times New Roman"/>
          <w:i/>
          <w:iCs/>
          <w:sz w:val="24"/>
          <w:szCs w:val="24"/>
        </w:rPr>
        <w:t>endocrine disruptor</w:t>
      </w:r>
      <w:r w:rsidRPr="00A5515A">
        <w:rPr>
          <w:rFonts w:ascii="Times New Roman" w:hAnsi="Times New Roman" w:cs="Times New Roman"/>
          <w:sz w:val="24"/>
          <w:szCs w:val="24"/>
        </w:rPr>
        <w:t xml:space="preserve"> is defined in section 4 as an exogenous substance or mixture that alters the function or functions of the endocrine system and causes adverse effects in an intact organism or its progeny or populations.</w:t>
      </w:r>
      <w:r w:rsidR="003E7F9E" w:rsidRPr="00A5515A">
        <w:rPr>
          <w:rFonts w:ascii="Times New Roman" w:hAnsi="Times New Roman" w:cs="Times New Roman"/>
          <w:sz w:val="24"/>
          <w:szCs w:val="24"/>
        </w:rPr>
        <w:t xml:space="preserve"> </w:t>
      </w:r>
      <w:r w:rsidR="00E61AFE" w:rsidRPr="00A5515A">
        <w:rPr>
          <w:rFonts w:ascii="Times New Roman" w:hAnsi="Times New Roman" w:cs="Times New Roman"/>
          <w:sz w:val="24"/>
          <w:szCs w:val="24"/>
        </w:rPr>
        <w:t>These substances may cause adverse effects</w:t>
      </w:r>
      <w:r w:rsidR="003E7F9E" w:rsidRPr="00A5515A">
        <w:rPr>
          <w:rFonts w:ascii="Times New Roman" w:hAnsi="Times New Roman" w:cs="Times New Roman"/>
          <w:sz w:val="24"/>
          <w:szCs w:val="24"/>
        </w:rPr>
        <w:t xml:space="preserve"> at very low concentrations</w:t>
      </w:r>
      <w:r w:rsidR="00A5515A" w:rsidRPr="00A5515A">
        <w:rPr>
          <w:rFonts w:ascii="Times New Roman" w:hAnsi="Times New Roman" w:cs="Times New Roman"/>
          <w:sz w:val="24"/>
          <w:szCs w:val="24"/>
        </w:rPr>
        <w:t>,</w:t>
      </w:r>
      <w:r w:rsidR="003E7F9E" w:rsidRPr="00A5515A">
        <w:rPr>
          <w:rFonts w:ascii="Times New Roman" w:hAnsi="Times New Roman" w:cs="Times New Roman"/>
          <w:sz w:val="24"/>
          <w:szCs w:val="24"/>
        </w:rPr>
        <w:t xml:space="preserve"> and cause infertility</w:t>
      </w:r>
      <w:r w:rsidR="00A5515A" w:rsidRPr="00A5515A">
        <w:rPr>
          <w:rFonts w:ascii="Times New Roman" w:hAnsi="Times New Roman" w:cs="Times New Roman"/>
          <w:sz w:val="24"/>
          <w:szCs w:val="24"/>
        </w:rPr>
        <w:t xml:space="preserve">, </w:t>
      </w:r>
      <w:r w:rsidR="003E7F9E" w:rsidRPr="00A5515A">
        <w:rPr>
          <w:rFonts w:ascii="Times New Roman" w:hAnsi="Times New Roman" w:cs="Times New Roman"/>
          <w:sz w:val="24"/>
          <w:szCs w:val="24"/>
        </w:rPr>
        <w:t xml:space="preserve">reduced </w:t>
      </w:r>
      <w:proofErr w:type="gramStart"/>
      <w:r w:rsidR="003E7F9E" w:rsidRPr="00A5515A">
        <w:rPr>
          <w:rFonts w:ascii="Times New Roman" w:hAnsi="Times New Roman" w:cs="Times New Roman"/>
          <w:sz w:val="24"/>
          <w:szCs w:val="24"/>
        </w:rPr>
        <w:t>fertility</w:t>
      </w:r>
      <w:proofErr w:type="gramEnd"/>
      <w:r w:rsidR="003E7F9E" w:rsidRPr="00A5515A">
        <w:rPr>
          <w:rFonts w:ascii="Times New Roman" w:hAnsi="Times New Roman" w:cs="Times New Roman"/>
          <w:sz w:val="24"/>
          <w:szCs w:val="24"/>
        </w:rPr>
        <w:t xml:space="preserve"> </w:t>
      </w:r>
      <w:r w:rsidR="007E69EE" w:rsidRPr="00A5515A">
        <w:rPr>
          <w:rFonts w:ascii="Times New Roman" w:hAnsi="Times New Roman" w:cs="Times New Roman"/>
          <w:sz w:val="24"/>
          <w:szCs w:val="24"/>
        </w:rPr>
        <w:t xml:space="preserve">or </w:t>
      </w:r>
      <w:r w:rsidR="003E7F9E" w:rsidRPr="00A5515A">
        <w:rPr>
          <w:rFonts w:ascii="Times New Roman" w:hAnsi="Times New Roman" w:cs="Times New Roman"/>
          <w:sz w:val="24"/>
          <w:szCs w:val="24"/>
        </w:rPr>
        <w:t>irreversible developmental abnormalities</w:t>
      </w:r>
      <w:r w:rsidR="001B3C31" w:rsidRPr="00A5515A">
        <w:rPr>
          <w:rFonts w:ascii="Times New Roman" w:hAnsi="Times New Roman" w:cs="Times New Roman"/>
          <w:sz w:val="24"/>
          <w:szCs w:val="24"/>
        </w:rPr>
        <w:t xml:space="preserve"> in organisms</w:t>
      </w:r>
      <w:r w:rsidR="003E7F9E" w:rsidRPr="00A5515A">
        <w:rPr>
          <w:rFonts w:ascii="Times New Roman" w:hAnsi="Times New Roman" w:cs="Times New Roman"/>
          <w:sz w:val="24"/>
          <w:szCs w:val="24"/>
        </w:rPr>
        <w:t xml:space="preserve">. </w:t>
      </w:r>
    </w:p>
    <w:p w14:paraId="622DF966" w14:textId="05AF88A9" w:rsidR="00D31CC9" w:rsidRDefault="00D31CC9" w:rsidP="00D31CC9">
      <w:pPr>
        <w:pStyle w:val="ListParagraph"/>
        <w:ind w:left="360"/>
        <w:rPr>
          <w:rFonts w:ascii="Times New Roman" w:hAnsi="Times New Roman" w:cs="Times New Roman"/>
          <w:sz w:val="24"/>
          <w:szCs w:val="24"/>
        </w:rPr>
      </w:pPr>
    </w:p>
    <w:p w14:paraId="0B2CDC29" w14:textId="522CBE88" w:rsidR="00C322AB" w:rsidRPr="00A3054D" w:rsidRDefault="00D31CC9" w:rsidP="00A50C86">
      <w:pPr>
        <w:pStyle w:val="ListParagraph"/>
        <w:numPr>
          <w:ilvl w:val="0"/>
          <w:numId w:val="10"/>
        </w:numPr>
        <w:rPr>
          <w:rFonts w:ascii="Times New Roman" w:hAnsi="Times New Roman" w:cs="Times New Roman"/>
          <w:sz w:val="24"/>
          <w:szCs w:val="24"/>
        </w:rPr>
      </w:pPr>
      <w:r w:rsidRPr="00A3054D">
        <w:rPr>
          <w:rFonts w:ascii="Times New Roman" w:hAnsi="Times New Roman" w:cs="Times New Roman"/>
          <w:sz w:val="24"/>
          <w:szCs w:val="24"/>
        </w:rPr>
        <w:lastRenderedPageBreak/>
        <w:t>A</w:t>
      </w:r>
      <w:r w:rsidR="00D321FE" w:rsidRPr="00A3054D">
        <w:rPr>
          <w:rFonts w:ascii="Times New Roman" w:hAnsi="Times New Roman" w:cs="Times New Roman"/>
          <w:sz w:val="24"/>
          <w:szCs w:val="24"/>
        </w:rPr>
        <w:t xml:space="preserve">n </w:t>
      </w:r>
      <w:r w:rsidRPr="00A3054D">
        <w:rPr>
          <w:rFonts w:ascii="Times New Roman" w:hAnsi="Times New Roman" w:cs="Times New Roman"/>
          <w:sz w:val="24"/>
          <w:szCs w:val="24"/>
        </w:rPr>
        <w:t>industrial chemical satisfie</w:t>
      </w:r>
      <w:r w:rsidR="00173A15" w:rsidRPr="00A3054D">
        <w:rPr>
          <w:rFonts w:ascii="Times New Roman" w:hAnsi="Times New Roman" w:cs="Times New Roman"/>
          <w:sz w:val="24"/>
          <w:szCs w:val="24"/>
        </w:rPr>
        <w:t>s</w:t>
      </w:r>
      <w:r w:rsidRPr="00A3054D">
        <w:rPr>
          <w:rFonts w:ascii="Times New Roman" w:hAnsi="Times New Roman" w:cs="Times New Roman"/>
          <w:sz w:val="24"/>
          <w:szCs w:val="24"/>
        </w:rPr>
        <w:t xml:space="preserve"> subsection 9(3) if the chemical </w:t>
      </w:r>
      <w:r w:rsidR="0037190D" w:rsidRPr="00A3054D">
        <w:rPr>
          <w:rFonts w:ascii="Times New Roman" w:hAnsi="Times New Roman" w:cs="Times New Roman"/>
          <w:sz w:val="24"/>
          <w:szCs w:val="24"/>
        </w:rPr>
        <w:t xml:space="preserve">is </w:t>
      </w:r>
      <w:r w:rsidR="00C322AB" w:rsidRPr="00A3054D">
        <w:rPr>
          <w:rFonts w:ascii="Times New Roman" w:hAnsi="Times New Roman" w:cs="Times New Roman"/>
          <w:sz w:val="24"/>
          <w:szCs w:val="24"/>
        </w:rPr>
        <w:t xml:space="preserve">both </w:t>
      </w:r>
      <w:r w:rsidR="0037190D" w:rsidRPr="00A3054D">
        <w:rPr>
          <w:rFonts w:ascii="Times New Roman" w:hAnsi="Times New Roman" w:cs="Times New Roman"/>
          <w:sz w:val="24"/>
          <w:szCs w:val="24"/>
        </w:rPr>
        <w:t xml:space="preserve">a per- and polyfluoroalkyl substance </w:t>
      </w:r>
      <w:r w:rsidRPr="00A3054D">
        <w:rPr>
          <w:rFonts w:ascii="Times New Roman" w:hAnsi="Times New Roman" w:cs="Times New Roman"/>
          <w:sz w:val="24"/>
          <w:szCs w:val="24"/>
        </w:rPr>
        <w:t xml:space="preserve">and an endocrine disruptor. </w:t>
      </w:r>
    </w:p>
    <w:p w14:paraId="473D8FF3" w14:textId="77777777" w:rsidR="00C322AB" w:rsidRDefault="00C322AB" w:rsidP="00C322AB">
      <w:pPr>
        <w:pStyle w:val="ListParagraph"/>
        <w:ind w:left="360"/>
        <w:rPr>
          <w:rFonts w:ascii="Times New Roman" w:hAnsi="Times New Roman" w:cs="Times New Roman"/>
          <w:sz w:val="24"/>
          <w:szCs w:val="24"/>
        </w:rPr>
      </w:pPr>
    </w:p>
    <w:p w14:paraId="638A76AA" w14:textId="3AD7C1E0" w:rsidR="00D31CC9" w:rsidRPr="00A3054D" w:rsidRDefault="00D31CC9" w:rsidP="00A50C86">
      <w:pPr>
        <w:pStyle w:val="ListParagraph"/>
        <w:numPr>
          <w:ilvl w:val="0"/>
          <w:numId w:val="10"/>
        </w:numPr>
        <w:rPr>
          <w:rFonts w:ascii="Times New Roman" w:hAnsi="Times New Roman" w:cs="Times New Roman"/>
          <w:sz w:val="24"/>
          <w:szCs w:val="24"/>
        </w:rPr>
      </w:pPr>
      <w:r w:rsidRPr="00A3054D">
        <w:rPr>
          <w:rFonts w:ascii="Times New Roman" w:hAnsi="Times New Roman" w:cs="Times New Roman"/>
          <w:sz w:val="24"/>
          <w:szCs w:val="24"/>
        </w:rPr>
        <w:t>As defined in section 4,</w:t>
      </w:r>
      <w:r w:rsidR="00C62F96" w:rsidRPr="00A3054D">
        <w:rPr>
          <w:rFonts w:ascii="Times New Roman" w:hAnsi="Times New Roman" w:cs="Times New Roman"/>
          <w:sz w:val="24"/>
          <w:szCs w:val="24"/>
        </w:rPr>
        <w:t xml:space="preserve"> the term </w:t>
      </w:r>
      <w:r w:rsidR="0037190D" w:rsidRPr="00A3054D">
        <w:rPr>
          <w:rFonts w:ascii="Times New Roman" w:hAnsi="Times New Roman" w:cs="Times New Roman"/>
          <w:sz w:val="24"/>
          <w:szCs w:val="24"/>
        </w:rPr>
        <w:t xml:space="preserve">a </w:t>
      </w:r>
      <w:r w:rsidR="0037190D" w:rsidRPr="00A3054D">
        <w:rPr>
          <w:rFonts w:ascii="Times New Roman" w:hAnsi="Times New Roman" w:cs="Times New Roman"/>
          <w:i/>
          <w:iCs/>
          <w:sz w:val="24"/>
          <w:szCs w:val="24"/>
        </w:rPr>
        <w:t>per- and polyfluoroalkyl substance</w:t>
      </w:r>
      <w:r w:rsidR="0037190D" w:rsidRPr="00A3054D">
        <w:rPr>
          <w:rFonts w:ascii="Times New Roman" w:hAnsi="Times New Roman" w:cs="Times New Roman"/>
          <w:sz w:val="24"/>
          <w:szCs w:val="24"/>
        </w:rPr>
        <w:t xml:space="preserve"> </w:t>
      </w:r>
      <w:r w:rsidR="00C62F96" w:rsidRPr="00A3054D">
        <w:rPr>
          <w:rFonts w:ascii="Times New Roman" w:hAnsi="Times New Roman" w:cs="Times New Roman"/>
          <w:sz w:val="24"/>
          <w:szCs w:val="24"/>
        </w:rPr>
        <w:t xml:space="preserve">takes the same meaning as </w:t>
      </w:r>
      <w:r w:rsidR="00465DEC" w:rsidRPr="00A3054D">
        <w:rPr>
          <w:rFonts w:ascii="Times New Roman" w:hAnsi="Times New Roman" w:cs="Times New Roman"/>
          <w:sz w:val="24"/>
          <w:szCs w:val="24"/>
        </w:rPr>
        <w:t xml:space="preserve">in the OECD document. </w:t>
      </w:r>
      <w:r w:rsidR="00C322AB" w:rsidRPr="00A3054D">
        <w:rPr>
          <w:rFonts w:ascii="Times New Roman" w:hAnsi="Times New Roman" w:cs="Times New Roman"/>
          <w:sz w:val="24"/>
          <w:szCs w:val="24"/>
        </w:rPr>
        <w:t xml:space="preserve">Substances </w:t>
      </w:r>
      <w:r w:rsidR="00465DEC" w:rsidRPr="00A3054D">
        <w:rPr>
          <w:rFonts w:ascii="Times New Roman" w:hAnsi="Times New Roman" w:cs="Times New Roman"/>
          <w:sz w:val="24"/>
          <w:szCs w:val="24"/>
        </w:rPr>
        <w:t xml:space="preserve">that are per- and polyfluoroalkyl substances </w:t>
      </w:r>
      <w:r w:rsidR="00C322AB" w:rsidRPr="00A3054D">
        <w:rPr>
          <w:rFonts w:ascii="Times New Roman" w:hAnsi="Times New Roman" w:cs="Times New Roman"/>
          <w:sz w:val="24"/>
          <w:szCs w:val="24"/>
        </w:rPr>
        <w:t xml:space="preserve">are a diverse group of compounds resistant to oil, </w:t>
      </w:r>
      <w:proofErr w:type="gramStart"/>
      <w:r w:rsidR="00C322AB" w:rsidRPr="00A3054D">
        <w:rPr>
          <w:rFonts w:ascii="Times New Roman" w:hAnsi="Times New Roman" w:cs="Times New Roman"/>
          <w:sz w:val="24"/>
          <w:szCs w:val="24"/>
        </w:rPr>
        <w:t>heat</w:t>
      </w:r>
      <w:proofErr w:type="gramEnd"/>
      <w:r w:rsidR="00C322AB" w:rsidRPr="00A3054D">
        <w:rPr>
          <w:rFonts w:ascii="Times New Roman" w:hAnsi="Times New Roman" w:cs="Times New Roman"/>
          <w:sz w:val="24"/>
          <w:szCs w:val="24"/>
        </w:rPr>
        <w:t xml:space="preserve"> and water. </w:t>
      </w:r>
      <w:r w:rsidR="00E61AFE" w:rsidRPr="00A3054D">
        <w:rPr>
          <w:rFonts w:ascii="Times New Roman" w:hAnsi="Times New Roman" w:cs="Times New Roman"/>
          <w:sz w:val="24"/>
          <w:szCs w:val="24"/>
        </w:rPr>
        <w:t>The per and polyfluorinated portions of these</w:t>
      </w:r>
      <w:r w:rsidR="00C322AB" w:rsidRPr="00A3054D">
        <w:rPr>
          <w:rFonts w:ascii="Times New Roman" w:hAnsi="Times New Roman" w:cs="Times New Roman"/>
          <w:sz w:val="24"/>
          <w:szCs w:val="24"/>
        </w:rPr>
        <w:t xml:space="preserve"> substances are very persistent and resist degradation in the environment, generally requiring very high temperatures to break the molecule apart. </w:t>
      </w:r>
      <w:r w:rsidR="00283DAF" w:rsidRPr="00A3054D">
        <w:rPr>
          <w:rFonts w:ascii="Times New Roman" w:hAnsi="Times New Roman" w:cs="Times New Roman"/>
          <w:sz w:val="24"/>
          <w:szCs w:val="24"/>
        </w:rPr>
        <w:t>Some of t</w:t>
      </w:r>
      <w:r w:rsidR="00C322AB" w:rsidRPr="00A3054D">
        <w:rPr>
          <w:rFonts w:ascii="Times New Roman" w:hAnsi="Times New Roman" w:cs="Times New Roman"/>
          <w:sz w:val="24"/>
          <w:szCs w:val="24"/>
        </w:rPr>
        <w:t xml:space="preserve">hese substances can also bioaccumulate, which means their concentration increases over time, particularly in the blood and organs of organisms. Because of their properties, it is difficult to </w:t>
      </w:r>
      <w:proofErr w:type="gramStart"/>
      <w:r w:rsidR="00C322AB" w:rsidRPr="00A3054D">
        <w:rPr>
          <w:rFonts w:ascii="Times New Roman" w:hAnsi="Times New Roman" w:cs="Times New Roman"/>
          <w:sz w:val="24"/>
          <w:szCs w:val="24"/>
        </w:rPr>
        <w:t>quantitatively or qualitatively assess the risk of</w:t>
      </w:r>
      <w:proofErr w:type="gramEnd"/>
      <w:r w:rsidR="00C322AB" w:rsidRPr="00A3054D">
        <w:rPr>
          <w:rFonts w:ascii="Times New Roman" w:hAnsi="Times New Roman" w:cs="Times New Roman"/>
          <w:sz w:val="24"/>
          <w:szCs w:val="24"/>
        </w:rPr>
        <w:t xml:space="preserve"> </w:t>
      </w:r>
      <w:r w:rsidR="0000737E" w:rsidRPr="00A3054D">
        <w:rPr>
          <w:rFonts w:ascii="Times New Roman" w:hAnsi="Times New Roman" w:cs="Times New Roman"/>
          <w:sz w:val="24"/>
          <w:szCs w:val="24"/>
        </w:rPr>
        <w:t>per- and polyfluoroalkyl substances</w:t>
      </w:r>
      <w:r w:rsidR="003E7F9E" w:rsidRPr="00A3054D">
        <w:rPr>
          <w:rFonts w:ascii="Times New Roman" w:hAnsi="Times New Roman" w:cs="Times New Roman"/>
          <w:sz w:val="24"/>
          <w:szCs w:val="24"/>
        </w:rPr>
        <w:t>. Therefore, these substances are targeted for management to prevent excessive release to the environment.</w:t>
      </w:r>
    </w:p>
    <w:p w14:paraId="73C8C843" w14:textId="2CA8DBF3" w:rsidR="00173A15" w:rsidRDefault="00173A15" w:rsidP="00173A15">
      <w:pPr>
        <w:pStyle w:val="ListParagraph"/>
        <w:ind w:left="360"/>
        <w:rPr>
          <w:rFonts w:ascii="Times New Roman" w:hAnsi="Times New Roman" w:cs="Times New Roman"/>
          <w:sz w:val="24"/>
          <w:szCs w:val="24"/>
        </w:rPr>
      </w:pPr>
    </w:p>
    <w:p w14:paraId="2624EA48" w14:textId="0249378D" w:rsidR="00173A15" w:rsidRPr="00586F50" w:rsidRDefault="00173A15" w:rsidP="00A50C86">
      <w:pPr>
        <w:pStyle w:val="ListParagraph"/>
        <w:numPr>
          <w:ilvl w:val="0"/>
          <w:numId w:val="10"/>
        </w:numPr>
        <w:rPr>
          <w:rFonts w:ascii="Times New Roman" w:hAnsi="Times New Roman" w:cs="Times New Roman"/>
          <w:sz w:val="24"/>
          <w:szCs w:val="24"/>
        </w:rPr>
      </w:pPr>
      <w:r w:rsidRPr="00586F50">
        <w:rPr>
          <w:rFonts w:ascii="Times New Roman" w:hAnsi="Times New Roman" w:cs="Times New Roman"/>
          <w:sz w:val="24"/>
          <w:szCs w:val="24"/>
        </w:rPr>
        <w:t>A</w:t>
      </w:r>
      <w:r w:rsidR="00D321FE" w:rsidRPr="00586F50">
        <w:rPr>
          <w:rFonts w:ascii="Times New Roman" w:hAnsi="Times New Roman" w:cs="Times New Roman"/>
          <w:sz w:val="24"/>
          <w:szCs w:val="24"/>
        </w:rPr>
        <w:t xml:space="preserve">n </w:t>
      </w:r>
      <w:r w:rsidRPr="00586F50">
        <w:rPr>
          <w:rFonts w:ascii="Times New Roman" w:hAnsi="Times New Roman" w:cs="Times New Roman"/>
          <w:sz w:val="24"/>
          <w:szCs w:val="24"/>
        </w:rPr>
        <w:t>industrial chemical satisfies subsection 9(4) if</w:t>
      </w:r>
      <w:r w:rsidR="00451706" w:rsidRPr="00586F50">
        <w:rPr>
          <w:rFonts w:ascii="Times New Roman" w:hAnsi="Times New Roman" w:cs="Times New Roman"/>
          <w:sz w:val="24"/>
          <w:szCs w:val="24"/>
        </w:rPr>
        <w:t>:</w:t>
      </w:r>
    </w:p>
    <w:p w14:paraId="2AE9A0D7" w14:textId="77777777" w:rsidR="00451706" w:rsidRDefault="00451706" w:rsidP="00451706">
      <w:pPr>
        <w:pStyle w:val="ListParagraph"/>
        <w:ind w:left="360"/>
        <w:rPr>
          <w:rFonts w:ascii="Times New Roman" w:hAnsi="Times New Roman" w:cs="Times New Roman"/>
          <w:sz w:val="24"/>
          <w:szCs w:val="24"/>
        </w:rPr>
      </w:pPr>
    </w:p>
    <w:p w14:paraId="49E6AD82" w14:textId="5BDA33B6" w:rsidR="00451706" w:rsidRDefault="00451706" w:rsidP="00BB63BE">
      <w:pPr>
        <w:pStyle w:val="ListParagraph"/>
        <w:numPr>
          <w:ilvl w:val="1"/>
          <w:numId w:val="1"/>
        </w:numPr>
        <w:ind w:left="1800"/>
        <w:rPr>
          <w:rFonts w:ascii="Times New Roman" w:hAnsi="Times New Roman" w:cs="Times New Roman"/>
          <w:sz w:val="24"/>
          <w:szCs w:val="24"/>
        </w:rPr>
      </w:pPr>
      <w:r>
        <w:rPr>
          <w:rFonts w:ascii="Times New Roman" w:hAnsi="Times New Roman" w:cs="Times New Roman"/>
          <w:sz w:val="24"/>
          <w:szCs w:val="24"/>
        </w:rPr>
        <w:t xml:space="preserve">the chemical is harmful, </w:t>
      </w:r>
      <w:r w:rsidR="00667F6F">
        <w:rPr>
          <w:rFonts w:ascii="Times New Roman" w:hAnsi="Times New Roman" w:cs="Times New Roman"/>
          <w:sz w:val="24"/>
          <w:szCs w:val="24"/>
        </w:rPr>
        <w:t>toxic,</w:t>
      </w:r>
      <w:r>
        <w:rPr>
          <w:rFonts w:ascii="Times New Roman" w:hAnsi="Times New Roman" w:cs="Times New Roman"/>
          <w:sz w:val="24"/>
          <w:szCs w:val="24"/>
        </w:rPr>
        <w:t xml:space="preserve"> or very toxic to aquatic </w:t>
      </w:r>
      <w:r w:rsidR="00FB632C">
        <w:rPr>
          <w:rFonts w:ascii="Times New Roman" w:hAnsi="Times New Roman" w:cs="Times New Roman"/>
          <w:sz w:val="24"/>
          <w:szCs w:val="24"/>
        </w:rPr>
        <w:t>life</w:t>
      </w:r>
      <w:r>
        <w:rPr>
          <w:rFonts w:ascii="Times New Roman" w:hAnsi="Times New Roman" w:cs="Times New Roman"/>
          <w:sz w:val="24"/>
          <w:szCs w:val="24"/>
        </w:rPr>
        <w:t>, or is likely to have an adverse effect on non-aquatic organisms; and</w:t>
      </w:r>
    </w:p>
    <w:p w14:paraId="3C9CFB67" w14:textId="77777777" w:rsidR="003D50F5" w:rsidRDefault="003D50F5" w:rsidP="00BB63BE">
      <w:pPr>
        <w:pStyle w:val="ListParagraph"/>
        <w:ind w:left="1800"/>
        <w:rPr>
          <w:rFonts w:ascii="Times New Roman" w:hAnsi="Times New Roman" w:cs="Times New Roman"/>
          <w:sz w:val="24"/>
          <w:szCs w:val="24"/>
        </w:rPr>
      </w:pPr>
    </w:p>
    <w:p w14:paraId="3FC03D78" w14:textId="6D656A05" w:rsidR="00451706" w:rsidRDefault="00451706" w:rsidP="00BB63BE">
      <w:pPr>
        <w:pStyle w:val="ListParagraph"/>
        <w:numPr>
          <w:ilvl w:val="1"/>
          <w:numId w:val="1"/>
        </w:numPr>
        <w:ind w:left="1800"/>
        <w:rPr>
          <w:rFonts w:ascii="Times New Roman" w:hAnsi="Times New Roman" w:cs="Times New Roman"/>
          <w:sz w:val="24"/>
          <w:szCs w:val="24"/>
        </w:rPr>
      </w:pPr>
      <w:r>
        <w:rPr>
          <w:rFonts w:ascii="Times New Roman" w:hAnsi="Times New Roman" w:cs="Times New Roman"/>
          <w:sz w:val="24"/>
          <w:szCs w:val="24"/>
        </w:rPr>
        <w:t>any of the following apply:</w:t>
      </w:r>
    </w:p>
    <w:p w14:paraId="66A12638" w14:textId="77777777" w:rsidR="003D50F5" w:rsidRDefault="003D50F5" w:rsidP="00BB63BE">
      <w:pPr>
        <w:pStyle w:val="ListParagraph"/>
        <w:ind w:left="1800"/>
        <w:rPr>
          <w:rFonts w:ascii="Times New Roman" w:hAnsi="Times New Roman" w:cs="Times New Roman"/>
          <w:sz w:val="24"/>
          <w:szCs w:val="24"/>
        </w:rPr>
      </w:pPr>
    </w:p>
    <w:p w14:paraId="62151511" w14:textId="25D785CB" w:rsidR="00451706" w:rsidRDefault="00451706" w:rsidP="00BB63BE">
      <w:pPr>
        <w:pStyle w:val="ListParagraph"/>
        <w:numPr>
          <w:ilvl w:val="2"/>
          <w:numId w:val="1"/>
        </w:numPr>
        <w:ind w:left="2700"/>
        <w:rPr>
          <w:rFonts w:ascii="Times New Roman" w:hAnsi="Times New Roman" w:cs="Times New Roman"/>
          <w:sz w:val="24"/>
          <w:szCs w:val="24"/>
        </w:rPr>
      </w:pPr>
      <w:r>
        <w:rPr>
          <w:rFonts w:ascii="Times New Roman" w:hAnsi="Times New Roman" w:cs="Times New Roman"/>
          <w:sz w:val="24"/>
          <w:szCs w:val="24"/>
        </w:rPr>
        <w:t xml:space="preserve">the measured or predicted environmental concentration of the chemical exceeds, or would exceed, the acceptable level of the chemical for the environment if the chemical is used in Australia in accordance with the </w:t>
      </w:r>
      <w:proofErr w:type="gramStart"/>
      <w:r>
        <w:rPr>
          <w:rFonts w:ascii="Times New Roman" w:hAnsi="Times New Roman" w:cs="Times New Roman"/>
          <w:sz w:val="24"/>
          <w:szCs w:val="24"/>
        </w:rPr>
        <w:t>particular assessed</w:t>
      </w:r>
      <w:proofErr w:type="gramEnd"/>
      <w:r>
        <w:rPr>
          <w:rFonts w:ascii="Times New Roman" w:hAnsi="Times New Roman" w:cs="Times New Roman"/>
          <w:sz w:val="24"/>
          <w:szCs w:val="24"/>
        </w:rPr>
        <w:t xml:space="preserve"> use for the chemical; or</w:t>
      </w:r>
    </w:p>
    <w:p w14:paraId="02DE9E5E" w14:textId="77777777" w:rsidR="003D50F5" w:rsidRDefault="003D50F5" w:rsidP="00BB63BE">
      <w:pPr>
        <w:pStyle w:val="ListParagraph"/>
        <w:ind w:left="2700"/>
        <w:rPr>
          <w:rFonts w:ascii="Times New Roman" w:hAnsi="Times New Roman" w:cs="Times New Roman"/>
          <w:sz w:val="24"/>
          <w:szCs w:val="24"/>
        </w:rPr>
      </w:pPr>
    </w:p>
    <w:p w14:paraId="3E3BF15C" w14:textId="4EE0CABA" w:rsidR="00451706" w:rsidRDefault="00451706" w:rsidP="00BB63BE">
      <w:pPr>
        <w:pStyle w:val="ListParagraph"/>
        <w:numPr>
          <w:ilvl w:val="2"/>
          <w:numId w:val="1"/>
        </w:numPr>
        <w:ind w:left="2700"/>
        <w:rPr>
          <w:rFonts w:ascii="Times New Roman" w:hAnsi="Times New Roman" w:cs="Times New Roman"/>
          <w:sz w:val="24"/>
          <w:szCs w:val="24"/>
        </w:rPr>
      </w:pPr>
      <w:r>
        <w:rPr>
          <w:rFonts w:ascii="Times New Roman" w:hAnsi="Times New Roman" w:cs="Times New Roman"/>
          <w:sz w:val="24"/>
          <w:szCs w:val="24"/>
        </w:rPr>
        <w:t xml:space="preserve">the chemical is </w:t>
      </w:r>
      <w:proofErr w:type="spellStart"/>
      <w:r>
        <w:rPr>
          <w:rFonts w:ascii="Times New Roman" w:hAnsi="Times New Roman" w:cs="Times New Roman"/>
          <w:sz w:val="24"/>
          <w:szCs w:val="24"/>
        </w:rPr>
        <w:t>bioaccumulative</w:t>
      </w:r>
      <w:proofErr w:type="spellEnd"/>
      <w:r>
        <w:rPr>
          <w:rFonts w:ascii="Times New Roman" w:hAnsi="Times New Roman" w:cs="Times New Roman"/>
          <w:sz w:val="24"/>
          <w:szCs w:val="24"/>
        </w:rPr>
        <w:t xml:space="preserve"> or persistent, and is either very toxic</w:t>
      </w:r>
      <w:r w:rsidR="00C67E47">
        <w:rPr>
          <w:rFonts w:ascii="Times New Roman" w:hAnsi="Times New Roman" w:cs="Times New Roman"/>
          <w:sz w:val="24"/>
          <w:szCs w:val="24"/>
        </w:rPr>
        <w:t xml:space="preserve"> to aquatic life</w:t>
      </w:r>
      <w:r>
        <w:rPr>
          <w:rFonts w:ascii="Times New Roman" w:hAnsi="Times New Roman" w:cs="Times New Roman"/>
          <w:sz w:val="24"/>
          <w:szCs w:val="24"/>
        </w:rPr>
        <w:t xml:space="preserve"> with acute effects</w:t>
      </w:r>
      <w:r w:rsidR="00C67E47">
        <w:rPr>
          <w:rFonts w:ascii="Times New Roman" w:hAnsi="Times New Roman" w:cs="Times New Roman"/>
          <w:sz w:val="24"/>
          <w:szCs w:val="24"/>
        </w:rPr>
        <w:t>, o</w:t>
      </w:r>
      <w:r>
        <w:rPr>
          <w:rFonts w:ascii="Times New Roman" w:hAnsi="Times New Roman" w:cs="Times New Roman"/>
          <w:sz w:val="24"/>
          <w:szCs w:val="24"/>
        </w:rPr>
        <w:t xml:space="preserve">r very toxic </w:t>
      </w:r>
      <w:r w:rsidR="00C67E47">
        <w:rPr>
          <w:rFonts w:ascii="Times New Roman" w:hAnsi="Times New Roman" w:cs="Times New Roman"/>
          <w:sz w:val="24"/>
          <w:szCs w:val="24"/>
        </w:rPr>
        <w:t xml:space="preserve">to aquatic life </w:t>
      </w:r>
      <w:r>
        <w:rPr>
          <w:rFonts w:ascii="Times New Roman" w:hAnsi="Times New Roman" w:cs="Times New Roman"/>
          <w:sz w:val="24"/>
          <w:szCs w:val="24"/>
        </w:rPr>
        <w:t>with long lasting effects; or</w:t>
      </w:r>
    </w:p>
    <w:p w14:paraId="6B9319E2" w14:textId="77777777" w:rsidR="003D50F5" w:rsidRDefault="003D50F5" w:rsidP="00BB63BE">
      <w:pPr>
        <w:pStyle w:val="ListParagraph"/>
        <w:ind w:left="2700"/>
        <w:rPr>
          <w:rFonts w:ascii="Times New Roman" w:hAnsi="Times New Roman" w:cs="Times New Roman"/>
          <w:sz w:val="24"/>
          <w:szCs w:val="24"/>
        </w:rPr>
      </w:pPr>
    </w:p>
    <w:p w14:paraId="316C12C3" w14:textId="1B461358" w:rsidR="00451706" w:rsidRDefault="00451706" w:rsidP="00BB63BE">
      <w:pPr>
        <w:pStyle w:val="ListParagraph"/>
        <w:numPr>
          <w:ilvl w:val="2"/>
          <w:numId w:val="1"/>
        </w:numPr>
        <w:ind w:left="2700"/>
        <w:rPr>
          <w:rFonts w:ascii="Times New Roman" w:hAnsi="Times New Roman" w:cs="Times New Roman"/>
          <w:sz w:val="24"/>
          <w:szCs w:val="24"/>
        </w:rPr>
      </w:pPr>
      <w:r>
        <w:rPr>
          <w:rFonts w:ascii="Times New Roman" w:hAnsi="Times New Roman" w:cs="Times New Roman"/>
          <w:sz w:val="24"/>
          <w:szCs w:val="24"/>
        </w:rPr>
        <w:t xml:space="preserve">the chemical is likely to be very toxic </w:t>
      </w:r>
      <w:r w:rsidR="00C67E47">
        <w:rPr>
          <w:rFonts w:ascii="Times New Roman" w:hAnsi="Times New Roman" w:cs="Times New Roman"/>
          <w:sz w:val="24"/>
          <w:szCs w:val="24"/>
        </w:rPr>
        <w:t xml:space="preserve">to aquatic life </w:t>
      </w:r>
      <w:r>
        <w:rPr>
          <w:rFonts w:ascii="Times New Roman" w:hAnsi="Times New Roman" w:cs="Times New Roman"/>
          <w:sz w:val="24"/>
          <w:szCs w:val="24"/>
        </w:rPr>
        <w:t xml:space="preserve">with long lasting effects and, if the chemical is used in Australia in accordance with the </w:t>
      </w:r>
      <w:proofErr w:type="gramStart"/>
      <w:r>
        <w:rPr>
          <w:rFonts w:ascii="Times New Roman" w:hAnsi="Times New Roman" w:cs="Times New Roman"/>
          <w:sz w:val="24"/>
          <w:szCs w:val="24"/>
        </w:rPr>
        <w:t>particular assessed</w:t>
      </w:r>
      <w:proofErr w:type="gramEnd"/>
      <w:r>
        <w:rPr>
          <w:rFonts w:ascii="Times New Roman" w:hAnsi="Times New Roman" w:cs="Times New Roman"/>
          <w:sz w:val="24"/>
          <w:szCs w:val="24"/>
        </w:rPr>
        <w:t xml:space="preserve"> use for the chemical, the chemical would be released into the environment.</w:t>
      </w:r>
    </w:p>
    <w:p w14:paraId="449A931B" w14:textId="77777777" w:rsidR="00451706" w:rsidRDefault="00451706" w:rsidP="00451706">
      <w:pPr>
        <w:pStyle w:val="ListParagraph"/>
        <w:ind w:left="1980"/>
        <w:rPr>
          <w:rFonts w:ascii="Times New Roman" w:hAnsi="Times New Roman" w:cs="Times New Roman"/>
          <w:sz w:val="24"/>
          <w:szCs w:val="24"/>
        </w:rPr>
      </w:pPr>
    </w:p>
    <w:p w14:paraId="4C8D36EB" w14:textId="1A2FB0A8" w:rsidR="00451706" w:rsidRPr="006F0877" w:rsidRDefault="00805D5B" w:rsidP="00A50C86">
      <w:pPr>
        <w:pStyle w:val="ListParagraph"/>
        <w:numPr>
          <w:ilvl w:val="0"/>
          <w:numId w:val="10"/>
        </w:numPr>
        <w:rPr>
          <w:rFonts w:ascii="Times New Roman" w:hAnsi="Times New Roman" w:cs="Times New Roman"/>
          <w:sz w:val="24"/>
          <w:szCs w:val="24"/>
        </w:rPr>
      </w:pPr>
      <w:r w:rsidRPr="006F0877">
        <w:rPr>
          <w:rFonts w:ascii="Times New Roman" w:hAnsi="Times New Roman" w:cs="Times New Roman"/>
          <w:sz w:val="24"/>
          <w:szCs w:val="24"/>
        </w:rPr>
        <w:t xml:space="preserve">The terms </w:t>
      </w:r>
      <w:r w:rsidRPr="006F0877">
        <w:rPr>
          <w:rFonts w:ascii="Times New Roman" w:hAnsi="Times New Roman" w:cs="Times New Roman"/>
          <w:i/>
          <w:iCs/>
          <w:sz w:val="24"/>
          <w:szCs w:val="24"/>
        </w:rPr>
        <w:t>harmful</w:t>
      </w:r>
      <w:r w:rsidRPr="006F0877">
        <w:rPr>
          <w:rFonts w:ascii="Times New Roman" w:hAnsi="Times New Roman" w:cs="Times New Roman"/>
          <w:sz w:val="24"/>
          <w:szCs w:val="24"/>
        </w:rPr>
        <w:t xml:space="preserve">, </w:t>
      </w:r>
      <w:r w:rsidRPr="006F0877">
        <w:rPr>
          <w:rFonts w:ascii="Times New Roman" w:hAnsi="Times New Roman" w:cs="Times New Roman"/>
          <w:i/>
          <w:iCs/>
          <w:sz w:val="24"/>
          <w:szCs w:val="24"/>
        </w:rPr>
        <w:t>toxic</w:t>
      </w:r>
      <w:r w:rsidRPr="006F0877">
        <w:rPr>
          <w:rFonts w:ascii="Times New Roman" w:hAnsi="Times New Roman" w:cs="Times New Roman"/>
          <w:sz w:val="24"/>
          <w:szCs w:val="24"/>
        </w:rPr>
        <w:t xml:space="preserve">, </w:t>
      </w:r>
      <w:r w:rsidRPr="006F0877">
        <w:rPr>
          <w:rFonts w:ascii="Times New Roman" w:hAnsi="Times New Roman" w:cs="Times New Roman"/>
          <w:i/>
          <w:iCs/>
          <w:sz w:val="24"/>
          <w:szCs w:val="24"/>
        </w:rPr>
        <w:t>very toxic</w:t>
      </w:r>
      <w:r w:rsidRPr="006F0877">
        <w:rPr>
          <w:rFonts w:ascii="Times New Roman" w:hAnsi="Times New Roman" w:cs="Times New Roman"/>
          <w:sz w:val="24"/>
          <w:szCs w:val="24"/>
        </w:rPr>
        <w:t xml:space="preserve">, </w:t>
      </w:r>
      <w:r w:rsidRPr="006F0877">
        <w:rPr>
          <w:rFonts w:ascii="Times New Roman" w:hAnsi="Times New Roman" w:cs="Times New Roman"/>
          <w:i/>
          <w:iCs/>
          <w:sz w:val="24"/>
          <w:szCs w:val="24"/>
        </w:rPr>
        <w:t xml:space="preserve">very toxic </w:t>
      </w:r>
      <w:r w:rsidR="00C67E47" w:rsidRPr="006F0877">
        <w:rPr>
          <w:rFonts w:ascii="Times New Roman" w:hAnsi="Times New Roman" w:cs="Times New Roman"/>
          <w:i/>
          <w:iCs/>
          <w:sz w:val="24"/>
          <w:szCs w:val="24"/>
        </w:rPr>
        <w:t xml:space="preserve">to aquatic life </w:t>
      </w:r>
      <w:r w:rsidRPr="006F0877">
        <w:rPr>
          <w:rFonts w:ascii="Times New Roman" w:hAnsi="Times New Roman" w:cs="Times New Roman"/>
          <w:i/>
          <w:iCs/>
          <w:sz w:val="24"/>
          <w:szCs w:val="24"/>
        </w:rPr>
        <w:t>with acute effects</w:t>
      </w:r>
      <w:r w:rsidRPr="006F0877">
        <w:rPr>
          <w:rFonts w:ascii="Times New Roman" w:hAnsi="Times New Roman" w:cs="Times New Roman"/>
          <w:sz w:val="24"/>
          <w:szCs w:val="24"/>
        </w:rPr>
        <w:t xml:space="preserve"> and </w:t>
      </w:r>
      <w:r w:rsidRPr="006F0877">
        <w:rPr>
          <w:rFonts w:ascii="Times New Roman" w:hAnsi="Times New Roman" w:cs="Times New Roman"/>
          <w:i/>
          <w:iCs/>
          <w:sz w:val="24"/>
          <w:szCs w:val="24"/>
        </w:rPr>
        <w:t xml:space="preserve">very toxic </w:t>
      </w:r>
      <w:r w:rsidR="00D51BA8" w:rsidRPr="006F0877">
        <w:rPr>
          <w:rFonts w:ascii="Times New Roman" w:hAnsi="Times New Roman" w:cs="Times New Roman"/>
          <w:i/>
          <w:iCs/>
          <w:sz w:val="24"/>
          <w:szCs w:val="24"/>
        </w:rPr>
        <w:t xml:space="preserve">to aquatic life </w:t>
      </w:r>
      <w:r w:rsidRPr="006F0877">
        <w:rPr>
          <w:rFonts w:ascii="Times New Roman" w:hAnsi="Times New Roman" w:cs="Times New Roman"/>
          <w:i/>
          <w:iCs/>
          <w:sz w:val="24"/>
          <w:szCs w:val="24"/>
        </w:rPr>
        <w:t xml:space="preserve">with long lasting effects </w:t>
      </w:r>
      <w:r w:rsidRPr="006F0877">
        <w:rPr>
          <w:rFonts w:ascii="Times New Roman" w:hAnsi="Times New Roman" w:cs="Times New Roman"/>
          <w:sz w:val="24"/>
          <w:szCs w:val="24"/>
        </w:rPr>
        <w:t xml:space="preserve">take </w:t>
      </w:r>
      <w:r w:rsidR="009357FE" w:rsidRPr="006F0877">
        <w:rPr>
          <w:rFonts w:ascii="Times New Roman" w:hAnsi="Times New Roman" w:cs="Times New Roman"/>
          <w:sz w:val="24"/>
          <w:szCs w:val="24"/>
        </w:rPr>
        <w:t>the same meaning as in the GHS</w:t>
      </w:r>
      <w:r w:rsidR="00F75CE3" w:rsidRPr="006F0877">
        <w:rPr>
          <w:rFonts w:ascii="Times New Roman" w:hAnsi="Times New Roman" w:cs="Times New Roman"/>
          <w:sz w:val="24"/>
          <w:szCs w:val="24"/>
        </w:rPr>
        <w:t xml:space="preserve"> </w:t>
      </w:r>
      <w:r w:rsidR="009357FE" w:rsidRPr="006F0877">
        <w:rPr>
          <w:rFonts w:ascii="Times New Roman" w:hAnsi="Times New Roman" w:cs="Times New Roman"/>
          <w:sz w:val="24"/>
          <w:szCs w:val="24"/>
        </w:rPr>
        <w:t>(section 4). The GHS i</w:t>
      </w:r>
      <w:r w:rsidR="00F75CE3" w:rsidRPr="006F0877">
        <w:rPr>
          <w:rFonts w:ascii="Times New Roman" w:hAnsi="Times New Roman" w:cs="Times New Roman"/>
          <w:sz w:val="24"/>
          <w:szCs w:val="24"/>
        </w:rPr>
        <w:t>s</w:t>
      </w:r>
      <w:r w:rsidR="009357FE" w:rsidRPr="006F0877">
        <w:rPr>
          <w:rFonts w:ascii="Times New Roman" w:hAnsi="Times New Roman" w:cs="Times New Roman"/>
          <w:sz w:val="24"/>
          <w:szCs w:val="24"/>
        </w:rPr>
        <w:t xml:space="preserve"> incorporated into the </w:t>
      </w:r>
      <w:proofErr w:type="gramStart"/>
      <w:r w:rsidR="009357FE" w:rsidRPr="006F0877">
        <w:rPr>
          <w:rFonts w:ascii="Times New Roman" w:hAnsi="Times New Roman" w:cs="Times New Roman"/>
          <w:sz w:val="24"/>
          <w:szCs w:val="24"/>
        </w:rPr>
        <w:t>Principles</w:t>
      </w:r>
      <w:proofErr w:type="gramEnd"/>
      <w:r w:rsidR="009357FE" w:rsidRPr="006F0877">
        <w:rPr>
          <w:rFonts w:ascii="Times New Roman" w:hAnsi="Times New Roman" w:cs="Times New Roman"/>
          <w:sz w:val="24"/>
          <w:szCs w:val="24"/>
        </w:rPr>
        <w:t xml:space="preserve"> as existing from time to time in section 4.</w:t>
      </w:r>
    </w:p>
    <w:p w14:paraId="46961CEB" w14:textId="274E06C3" w:rsidR="003E7F9E" w:rsidRDefault="003E7F9E" w:rsidP="003E7F9E">
      <w:pPr>
        <w:pStyle w:val="ListParagraph"/>
        <w:ind w:left="360"/>
        <w:rPr>
          <w:rFonts w:ascii="Times New Roman" w:hAnsi="Times New Roman" w:cs="Times New Roman"/>
          <w:sz w:val="24"/>
          <w:szCs w:val="24"/>
        </w:rPr>
      </w:pPr>
    </w:p>
    <w:p w14:paraId="5C3BF86B" w14:textId="118582AE" w:rsidR="003E7F9E" w:rsidRPr="008E006F" w:rsidRDefault="003E7F9E" w:rsidP="00A50C86">
      <w:pPr>
        <w:pStyle w:val="ListParagraph"/>
        <w:numPr>
          <w:ilvl w:val="0"/>
          <w:numId w:val="10"/>
        </w:numPr>
        <w:rPr>
          <w:rFonts w:ascii="Times New Roman" w:hAnsi="Times New Roman" w:cs="Times New Roman"/>
          <w:sz w:val="24"/>
          <w:szCs w:val="24"/>
        </w:rPr>
      </w:pPr>
      <w:r w:rsidRPr="008E006F">
        <w:rPr>
          <w:rFonts w:ascii="Times New Roman" w:hAnsi="Times New Roman" w:cs="Times New Roman"/>
          <w:sz w:val="24"/>
          <w:szCs w:val="24"/>
        </w:rPr>
        <w:t xml:space="preserve">The effects to aquatic </w:t>
      </w:r>
      <w:r w:rsidR="002C4310" w:rsidRPr="008E006F">
        <w:rPr>
          <w:rFonts w:ascii="Times New Roman" w:hAnsi="Times New Roman" w:cs="Times New Roman"/>
          <w:sz w:val="24"/>
          <w:szCs w:val="24"/>
        </w:rPr>
        <w:t>life</w:t>
      </w:r>
      <w:r w:rsidRPr="008E006F">
        <w:rPr>
          <w:rFonts w:ascii="Times New Roman" w:hAnsi="Times New Roman" w:cs="Times New Roman"/>
          <w:sz w:val="24"/>
          <w:szCs w:val="24"/>
        </w:rPr>
        <w:t xml:space="preserve"> </w:t>
      </w:r>
      <w:proofErr w:type="gramStart"/>
      <w:r w:rsidRPr="008E006F">
        <w:rPr>
          <w:rFonts w:ascii="Times New Roman" w:hAnsi="Times New Roman" w:cs="Times New Roman"/>
          <w:sz w:val="24"/>
          <w:szCs w:val="24"/>
        </w:rPr>
        <w:t xml:space="preserve">are considered </w:t>
      </w:r>
      <w:r w:rsidR="00E61AFE" w:rsidRPr="008E006F">
        <w:rPr>
          <w:rFonts w:ascii="Times New Roman" w:hAnsi="Times New Roman" w:cs="Times New Roman"/>
          <w:sz w:val="24"/>
          <w:szCs w:val="24"/>
        </w:rPr>
        <w:t>to be</w:t>
      </w:r>
      <w:proofErr w:type="gramEnd"/>
      <w:r w:rsidR="00E61AFE" w:rsidRPr="008E006F">
        <w:rPr>
          <w:rFonts w:ascii="Times New Roman" w:hAnsi="Times New Roman" w:cs="Times New Roman"/>
          <w:sz w:val="24"/>
          <w:szCs w:val="24"/>
        </w:rPr>
        <w:t xml:space="preserve"> a proxy for</w:t>
      </w:r>
      <w:r w:rsidRPr="008E006F">
        <w:rPr>
          <w:rFonts w:ascii="Times New Roman" w:hAnsi="Times New Roman" w:cs="Times New Roman"/>
          <w:sz w:val="24"/>
          <w:szCs w:val="24"/>
        </w:rPr>
        <w:t xml:space="preserve"> the toxicity of an industrial chemical in the environment. Surface waters are the most likely sink for chemicals released </w:t>
      </w:r>
      <w:r w:rsidR="00E61AFE" w:rsidRPr="008E006F">
        <w:rPr>
          <w:rFonts w:ascii="Times New Roman" w:hAnsi="Times New Roman" w:cs="Times New Roman"/>
          <w:sz w:val="24"/>
          <w:szCs w:val="24"/>
        </w:rPr>
        <w:t xml:space="preserve">through the sewer </w:t>
      </w:r>
      <w:r w:rsidR="006D7934" w:rsidRPr="008E006F">
        <w:rPr>
          <w:rFonts w:ascii="Times New Roman" w:hAnsi="Times New Roman" w:cs="Times New Roman"/>
          <w:sz w:val="24"/>
          <w:szCs w:val="24"/>
        </w:rPr>
        <w:t xml:space="preserve">and </w:t>
      </w:r>
      <w:r w:rsidRPr="008E006F">
        <w:rPr>
          <w:rFonts w:ascii="Times New Roman" w:hAnsi="Times New Roman" w:cs="Times New Roman"/>
          <w:sz w:val="24"/>
          <w:szCs w:val="24"/>
        </w:rPr>
        <w:t xml:space="preserve">into other compartments in the environment, whether it be through </w:t>
      </w:r>
      <w:r w:rsidR="00D551E2" w:rsidRPr="008E006F">
        <w:rPr>
          <w:rFonts w:ascii="Times New Roman" w:hAnsi="Times New Roman" w:cs="Times New Roman"/>
          <w:sz w:val="24"/>
          <w:szCs w:val="24"/>
        </w:rPr>
        <w:t xml:space="preserve">leaching from soils or becoming associated with </w:t>
      </w:r>
      <w:r w:rsidR="00D551E2" w:rsidRPr="008E006F">
        <w:rPr>
          <w:rFonts w:ascii="Times New Roman" w:hAnsi="Times New Roman" w:cs="Times New Roman"/>
          <w:sz w:val="24"/>
          <w:szCs w:val="24"/>
        </w:rPr>
        <w:lastRenderedPageBreak/>
        <w:t xml:space="preserve">water or particles in the atmosphere and returning to earth through rain. However, in some cases, substances can be harmful to other (non-aquatic) organisms if those organisms are exposed to them. </w:t>
      </w:r>
      <w:r w:rsidR="00507A86" w:rsidRPr="008E006F">
        <w:rPr>
          <w:rFonts w:ascii="Times New Roman" w:hAnsi="Times New Roman" w:cs="Times New Roman"/>
          <w:sz w:val="24"/>
          <w:szCs w:val="24"/>
        </w:rPr>
        <w:t>For this reason</w:t>
      </w:r>
      <w:r w:rsidR="00D551E2" w:rsidRPr="008E006F">
        <w:rPr>
          <w:rFonts w:ascii="Times New Roman" w:hAnsi="Times New Roman" w:cs="Times New Roman"/>
          <w:sz w:val="24"/>
          <w:szCs w:val="24"/>
        </w:rPr>
        <w:t xml:space="preserve">, subsection 9(4) addresses harm to both aquatic </w:t>
      </w:r>
      <w:r w:rsidR="002C4310" w:rsidRPr="008E006F">
        <w:rPr>
          <w:rFonts w:ascii="Times New Roman" w:hAnsi="Times New Roman" w:cs="Times New Roman"/>
          <w:sz w:val="24"/>
          <w:szCs w:val="24"/>
        </w:rPr>
        <w:t xml:space="preserve">life </w:t>
      </w:r>
      <w:r w:rsidR="00D551E2" w:rsidRPr="008E006F">
        <w:rPr>
          <w:rFonts w:ascii="Times New Roman" w:hAnsi="Times New Roman" w:cs="Times New Roman"/>
          <w:sz w:val="24"/>
          <w:szCs w:val="24"/>
        </w:rPr>
        <w:t>and non-aquatic organisms.</w:t>
      </w:r>
    </w:p>
    <w:p w14:paraId="732F5AC1" w14:textId="574147C1" w:rsidR="00991273" w:rsidRDefault="00991273" w:rsidP="00991273">
      <w:pPr>
        <w:pStyle w:val="ListParagraph"/>
        <w:ind w:left="360"/>
        <w:rPr>
          <w:rFonts w:ascii="Times New Roman" w:hAnsi="Times New Roman" w:cs="Times New Roman"/>
          <w:sz w:val="24"/>
          <w:szCs w:val="24"/>
        </w:rPr>
      </w:pPr>
    </w:p>
    <w:p w14:paraId="28B9DD9F" w14:textId="6F096CAC" w:rsidR="00991273" w:rsidRPr="007B1FD1" w:rsidRDefault="00991273" w:rsidP="00A50C86">
      <w:pPr>
        <w:pStyle w:val="ListParagraph"/>
        <w:numPr>
          <w:ilvl w:val="0"/>
          <w:numId w:val="10"/>
        </w:numPr>
        <w:rPr>
          <w:rFonts w:ascii="Times New Roman" w:hAnsi="Times New Roman" w:cs="Times New Roman"/>
          <w:sz w:val="24"/>
          <w:szCs w:val="24"/>
        </w:rPr>
      </w:pPr>
      <w:r w:rsidRPr="007B1FD1">
        <w:rPr>
          <w:rFonts w:ascii="Times New Roman" w:hAnsi="Times New Roman" w:cs="Times New Roman"/>
          <w:sz w:val="24"/>
          <w:szCs w:val="24"/>
        </w:rPr>
        <w:t xml:space="preserve">The predicted or measured environmental concentration of an industrial chemical is generally calculated in the risk assessment for that chemical. If the assessed concentration of the substance in the environment without additional controls is greater than or equal to the concentration predicted to cause harm to the environment, the chemical is more likely to have an adverse impact on the environment for the assessed use. Therefore, stricter management of the risks the chemical </w:t>
      </w:r>
      <w:proofErr w:type="gramStart"/>
      <w:r w:rsidRPr="007B1FD1">
        <w:rPr>
          <w:rFonts w:ascii="Times New Roman" w:hAnsi="Times New Roman" w:cs="Times New Roman"/>
          <w:sz w:val="24"/>
          <w:szCs w:val="24"/>
        </w:rPr>
        <w:t>poses</w:t>
      </w:r>
      <w:proofErr w:type="gramEnd"/>
      <w:r w:rsidRPr="007B1FD1">
        <w:rPr>
          <w:rFonts w:ascii="Times New Roman" w:hAnsi="Times New Roman" w:cs="Times New Roman"/>
          <w:sz w:val="24"/>
          <w:szCs w:val="24"/>
        </w:rPr>
        <w:t xml:space="preserve"> to the environment is required to ensure emissions to the environment are limited. For this reason, </w:t>
      </w:r>
      <w:r w:rsidR="00F75CE3" w:rsidRPr="007B1FD1">
        <w:rPr>
          <w:rFonts w:ascii="Times New Roman" w:hAnsi="Times New Roman" w:cs="Times New Roman"/>
          <w:sz w:val="24"/>
          <w:szCs w:val="24"/>
        </w:rPr>
        <w:t xml:space="preserve">subsection 9(4) has the effect that </w:t>
      </w:r>
      <w:r w:rsidRPr="007B1FD1">
        <w:rPr>
          <w:rFonts w:ascii="Times New Roman" w:hAnsi="Times New Roman" w:cs="Times New Roman"/>
          <w:sz w:val="24"/>
          <w:szCs w:val="24"/>
        </w:rPr>
        <w:t xml:space="preserve">chemicals with a predicted or measured environmental concentration </w:t>
      </w:r>
      <w:r w:rsidR="00516969" w:rsidRPr="007B1FD1">
        <w:rPr>
          <w:rFonts w:ascii="Times New Roman" w:hAnsi="Times New Roman" w:cs="Times New Roman"/>
          <w:sz w:val="24"/>
          <w:szCs w:val="24"/>
        </w:rPr>
        <w:t xml:space="preserve">that exceeds or would exceed the acceptable level for the environment will generally be listed in Schedule 5 </w:t>
      </w:r>
      <w:r w:rsidR="00012567" w:rsidRPr="007B1FD1">
        <w:rPr>
          <w:rFonts w:ascii="Times New Roman" w:hAnsi="Times New Roman" w:cs="Times New Roman"/>
          <w:sz w:val="24"/>
          <w:szCs w:val="24"/>
        </w:rPr>
        <w:t>to</w:t>
      </w:r>
      <w:r w:rsidR="00516969" w:rsidRPr="007B1FD1">
        <w:rPr>
          <w:rFonts w:ascii="Times New Roman" w:hAnsi="Times New Roman" w:cs="Times New Roman"/>
          <w:sz w:val="24"/>
          <w:szCs w:val="24"/>
        </w:rPr>
        <w:t xml:space="preserve"> the Register. </w:t>
      </w:r>
    </w:p>
    <w:p w14:paraId="3DF4B03B" w14:textId="65CDA0DA" w:rsidR="009357FE" w:rsidRDefault="009357FE" w:rsidP="009357FE">
      <w:pPr>
        <w:pStyle w:val="ListParagraph"/>
        <w:ind w:left="360"/>
        <w:rPr>
          <w:rFonts w:ascii="Times New Roman" w:hAnsi="Times New Roman" w:cs="Times New Roman"/>
          <w:sz w:val="24"/>
          <w:szCs w:val="24"/>
        </w:rPr>
      </w:pPr>
    </w:p>
    <w:p w14:paraId="5B627608" w14:textId="157BAA7D" w:rsidR="009357FE" w:rsidRPr="0046197B" w:rsidRDefault="009357FE" w:rsidP="00A50C86">
      <w:pPr>
        <w:pStyle w:val="ListParagraph"/>
        <w:numPr>
          <w:ilvl w:val="0"/>
          <w:numId w:val="10"/>
        </w:numPr>
        <w:rPr>
          <w:rFonts w:ascii="Times New Roman" w:hAnsi="Times New Roman" w:cs="Times New Roman"/>
          <w:sz w:val="24"/>
          <w:szCs w:val="24"/>
        </w:rPr>
      </w:pPr>
      <w:r w:rsidRPr="0046197B">
        <w:rPr>
          <w:rFonts w:ascii="Times New Roman" w:hAnsi="Times New Roman" w:cs="Times New Roman"/>
          <w:sz w:val="24"/>
          <w:szCs w:val="24"/>
        </w:rPr>
        <w:t>A</w:t>
      </w:r>
      <w:r w:rsidR="00D321FE" w:rsidRPr="0046197B">
        <w:rPr>
          <w:rFonts w:ascii="Times New Roman" w:hAnsi="Times New Roman" w:cs="Times New Roman"/>
          <w:sz w:val="24"/>
          <w:szCs w:val="24"/>
        </w:rPr>
        <w:t>n</w:t>
      </w:r>
      <w:r w:rsidRPr="0046197B">
        <w:rPr>
          <w:rFonts w:ascii="Times New Roman" w:hAnsi="Times New Roman" w:cs="Times New Roman"/>
          <w:sz w:val="24"/>
          <w:szCs w:val="24"/>
        </w:rPr>
        <w:t xml:space="preserve"> industrial chemical satisfies subsection 9(5) if</w:t>
      </w:r>
      <w:r w:rsidR="00893D6E" w:rsidRPr="0046197B">
        <w:rPr>
          <w:rFonts w:ascii="Times New Roman" w:hAnsi="Times New Roman" w:cs="Times New Roman"/>
          <w:sz w:val="24"/>
          <w:szCs w:val="24"/>
        </w:rPr>
        <w:t xml:space="preserve"> it meets each of the following</w:t>
      </w:r>
      <w:r w:rsidRPr="0046197B">
        <w:rPr>
          <w:rFonts w:ascii="Times New Roman" w:hAnsi="Times New Roman" w:cs="Times New Roman"/>
          <w:sz w:val="24"/>
          <w:szCs w:val="24"/>
        </w:rPr>
        <w:t>:</w:t>
      </w:r>
    </w:p>
    <w:p w14:paraId="0369912E" w14:textId="77777777" w:rsidR="009357FE" w:rsidRDefault="009357FE" w:rsidP="009357FE">
      <w:pPr>
        <w:pStyle w:val="ListParagraph"/>
        <w:ind w:left="360"/>
        <w:rPr>
          <w:rFonts w:ascii="Times New Roman" w:hAnsi="Times New Roman" w:cs="Times New Roman"/>
          <w:sz w:val="24"/>
          <w:szCs w:val="24"/>
        </w:rPr>
      </w:pPr>
    </w:p>
    <w:p w14:paraId="005CBB50" w14:textId="099C7643" w:rsidR="00893D6E" w:rsidRDefault="009357FE" w:rsidP="00BB63BE">
      <w:pPr>
        <w:pStyle w:val="ListParagraph"/>
        <w:numPr>
          <w:ilvl w:val="1"/>
          <w:numId w:val="1"/>
        </w:numPr>
        <w:ind w:left="1800"/>
        <w:rPr>
          <w:rFonts w:ascii="Times New Roman" w:hAnsi="Times New Roman" w:cs="Times New Roman"/>
          <w:sz w:val="24"/>
          <w:szCs w:val="24"/>
        </w:rPr>
      </w:pPr>
      <w:r>
        <w:rPr>
          <w:rFonts w:ascii="Times New Roman" w:hAnsi="Times New Roman" w:cs="Times New Roman"/>
          <w:sz w:val="24"/>
          <w:szCs w:val="24"/>
        </w:rPr>
        <w:t xml:space="preserve">the chemical contains an inorganic </w:t>
      </w:r>
      <w:r w:rsidR="00893D6E">
        <w:rPr>
          <w:rFonts w:ascii="Times New Roman" w:hAnsi="Times New Roman" w:cs="Times New Roman"/>
          <w:sz w:val="24"/>
          <w:szCs w:val="24"/>
        </w:rPr>
        <w:t>component; and</w:t>
      </w:r>
    </w:p>
    <w:p w14:paraId="52718C9B" w14:textId="77777777" w:rsidR="00F75CE3" w:rsidRDefault="00F75CE3" w:rsidP="00BB63BE">
      <w:pPr>
        <w:pStyle w:val="ListParagraph"/>
        <w:ind w:left="1800"/>
        <w:rPr>
          <w:rFonts w:ascii="Times New Roman" w:hAnsi="Times New Roman" w:cs="Times New Roman"/>
          <w:sz w:val="24"/>
          <w:szCs w:val="24"/>
        </w:rPr>
      </w:pPr>
    </w:p>
    <w:p w14:paraId="4DC521E5" w14:textId="692BECD9" w:rsidR="009357FE" w:rsidRDefault="00893D6E" w:rsidP="00BB63BE">
      <w:pPr>
        <w:pStyle w:val="ListParagraph"/>
        <w:numPr>
          <w:ilvl w:val="1"/>
          <w:numId w:val="1"/>
        </w:numPr>
        <w:ind w:left="1800"/>
        <w:rPr>
          <w:rFonts w:ascii="Times New Roman" w:hAnsi="Times New Roman" w:cs="Times New Roman"/>
          <w:sz w:val="24"/>
          <w:szCs w:val="24"/>
        </w:rPr>
      </w:pPr>
      <w:r>
        <w:rPr>
          <w:rFonts w:ascii="Times New Roman" w:hAnsi="Times New Roman" w:cs="Times New Roman"/>
          <w:sz w:val="24"/>
          <w:szCs w:val="24"/>
        </w:rPr>
        <w:t xml:space="preserve">the inorganic component is in a form that is, or could become, bioavailable if the chemical is used in Australia in accordance with the </w:t>
      </w:r>
      <w:proofErr w:type="gramStart"/>
      <w:r>
        <w:rPr>
          <w:rFonts w:ascii="Times New Roman" w:hAnsi="Times New Roman" w:cs="Times New Roman"/>
          <w:sz w:val="24"/>
          <w:szCs w:val="24"/>
        </w:rPr>
        <w:t>particular assessed</w:t>
      </w:r>
      <w:proofErr w:type="gramEnd"/>
      <w:r>
        <w:rPr>
          <w:rFonts w:ascii="Times New Roman" w:hAnsi="Times New Roman" w:cs="Times New Roman"/>
          <w:sz w:val="24"/>
          <w:szCs w:val="24"/>
        </w:rPr>
        <w:t xml:space="preserve"> use for the chemical; and</w:t>
      </w:r>
    </w:p>
    <w:p w14:paraId="552A392A" w14:textId="77777777" w:rsidR="00F75CE3" w:rsidRDefault="00F75CE3" w:rsidP="00BB63BE">
      <w:pPr>
        <w:pStyle w:val="ListParagraph"/>
        <w:ind w:left="1800"/>
        <w:rPr>
          <w:rFonts w:ascii="Times New Roman" w:hAnsi="Times New Roman" w:cs="Times New Roman"/>
          <w:sz w:val="24"/>
          <w:szCs w:val="24"/>
        </w:rPr>
      </w:pPr>
    </w:p>
    <w:p w14:paraId="4EFD3D82" w14:textId="1FC569AB" w:rsidR="00893D6E" w:rsidRDefault="00893D6E" w:rsidP="00BB63BE">
      <w:pPr>
        <w:pStyle w:val="ListParagraph"/>
        <w:numPr>
          <w:ilvl w:val="1"/>
          <w:numId w:val="1"/>
        </w:numPr>
        <w:ind w:left="1800"/>
        <w:rPr>
          <w:rFonts w:ascii="Times New Roman" w:hAnsi="Times New Roman" w:cs="Times New Roman"/>
          <w:sz w:val="24"/>
          <w:szCs w:val="24"/>
        </w:rPr>
      </w:pPr>
      <w:r>
        <w:rPr>
          <w:rFonts w:ascii="Times New Roman" w:hAnsi="Times New Roman" w:cs="Times New Roman"/>
          <w:sz w:val="24"/>
          <w:szCs w:val="24"/>
        </w:rPr>
        <w:t xml:space="preserve">the chemical is likely to be either toxic </w:t>
      </w:r>
      <w:r w:rsidR="008C5BF5">
        <w:rPr>
          <w:rFonts w:ascii="Times New Roman" w:hAnsi="Times New Roman" w:cs="Times New Roman"/>
          <w:sz w:val="24"/>
          <w:szCs w:val="24"/>
        </w:rPr>
        <w:t xml:space="preserve">to aquatic life </w:t>
      </w:r>
      <w:r>
        <w:rPr>
          <w:rFonts w:ascii="Times New Roman" w:hAnsi="Times New Roman" w:cs="Times New Roman"/>
          <w:sz w:val="24"/>
          <w:szCs w:val="24"/>
        </w:rPr>
        <w:t xml:space="preserve">with acute effects, toxic </w:t>
      </w:r>
      <w:r w:rsidR="008C5BF5">
        <w:rPr>
          <w:rFonts w:ascii="Times New Roman" w:hAnsi="Times New Roman" w:cs="Times New Roman"/>
          <w:sz w:val="24"/>
          <w:szCs w:val="24"/>
        </w:rPr>
        <w:t xml:space="preserve">to aquatic life </w:t>
      </w:r>
      <w:r>
        <w:rPr>
          <w:rFonts w:ascii="Times New Roman" w:hAnsi="Times New Roman" w:cs="Times New Roman"/>
          <w:sz w:val="24"/>
          <w:szCs w:val="24"/>
        </w:rPr>
        <w:t xml:space="preserve">with long lasting effects, very toxic </w:t>
      </w:r>
      <w:r w:rsidR="008C5BF5">
        <w:rPr>
          <w:rFonts w:ascii="Times New Roman" w:hAnsi="Times New Roman" w:cs="Times New Roman"/>
          <w:sz w:val="24"/>
          <w:szCs w:val="24"/>
        </w:rPr>
        <w:t>to aquatic life</w:t>
      </w:r>
      <w:r>
        <w:rPr>
          <w:rFonts w:ascii="Times New Roman" w:hAnsi="Times New Roman" w:cs="Times New Roman"/>
          <w:sz w:val="24"/>
          <w:szCs w:val="24"/>
        </w:rPr>
        <w:t xml:space="preserve"> </w:t>
      </w:r>
      <w:r w:rsidR="0046197B">
        <w:rPr>
          <w:rFonts w:ascii="Times New Roman" w:hAnsi="Times New Roman" w:cs="Times New Roman"/>
          <w:sz w:val="24"/>
          <w:szCs w:val="24"/>
        </w:rPr>
        <w:t xml:space="preserve">with </w:t>
      </w:r>
      <w:r>
        <w:rPr>
          <w:rFonts w:ascii="Times New Roman" w:hAnsi="Times New Roman" w:cs="Times New Roman"/>
          <w:sz w:val="24"/>
          <w:szCs w:val="24"/>
        </w:rPr>
        <w:t>acute effects</w:t>
      </w:r>
      <w:r w:rsidR="008C5BF5">
        <w:rPr>
          <w:rFonts w:ascii="Times New Roman" w:hAnsi="Times New Roman" w:cs="Times New Roman"/>
          <w:sz w:val="24"/>
          <w:szCs w:val="24"/>
        </w:rPr>
        <w:t>,</w:t>
      </w:r>
      <w:r>
        <w:rPr>
          <w:rFonts w:ascii="Times New Roman" w:hAnsi="Times New Roman" w:cs="Times New Roman"/>
          <w:sz w:val="24"/>
          <w:szCs w:val="24"/>
        </w:rPr>
        <w:t xml:space="preserve"> very toxic </w:t>
      </w:r>
      <w:r w:rsidR="008C5BF5">
        <w:rPr>
          <w:rFonts w:ascii="Times New Roman" w:hAnsi="Times New Roman" w:cs="Times New Roman"/>
          <w:sz w:val="24"/>
          <w:szCs w:val="24"/>
        </w:rPr>
        <w:t xml:space="preserve">to aquatic life </w:t>
      </w:r>
      <w:r>
        <w:rPr>
          <w:rFonts w:ascii="Times New Roman" w:hAnsi="Times New Roman" w:cs="Times New Roman"/>
          <w:sz w:val="24"/>
          <w:szCs w:val="24"/>
        </w:rPr>
        <w:t>with long lasting effects, or is likely to accumulate causing adverse effects to the environment.</w:t>
      </w:r>
    </w:p>
    <w:p w14:paraId="3DC28EC0" w14:textId="71A378FB" w:rsidR="00893D6E" w:rsidRDefault="00893D6E" w:rsidP="00893D6E">
      <w:pPr>
        <w:pStyle w:val="ListParagraph"/>
        <w:ind w:left="360"/>
        <w:rPr>
          <w:rFonts w:ascii="Times New Roman" w:hAnsi="Times New Roman" w:cs="Times New Roman"/>
          <w:sz w:val="24"/>
          <w:szCs w:val="24"/>
        </w:rPr>
      </w:pPr>
    </w:p>
    <w:p w14:paraId="33FF0C32" w14:textId="2ABB378D" w:rsidR="00893D6E" w:rsidRPr="00F34E46" w:rsidRDefault="001B491B" w:rsidP="00A50C86">
      <w:pPr>
        <w:pStyle w:val="ListParagraph"/>
        <w:numPr>
          <w:ilvl w:val="0"/>
          <w:numId w:val="10"/>
        </w:numPr>
        <w:rPr>
          <w:rFonts w:ascii="Times New Roman" w:hAnsi="Times New Roman" w:cs="Times New Roman"/>
          <w:sz w:val="24"/>
          <w:szCs w:val="24"/>
        </w:rPr>
      </w:pPr>
      <w:r w:rsidRPr="00F34E46">
        <w:rPr>
          <w:rFonts w:ascii="Times New Roman" w:hAnsi="Times New Roman" w:cs="Times New Roman"/>
          <w:sz w:val="24"/>
          <w:szCs w:val="24"/>
        </w:rPr>
        <w:t>T</w:t>
      </w:r>
      <w:r w:rsidR="00893D6E" w:rsidRPr="00F34E46">
        <w:rPr>
          <w:rFonts w:ascii="Times New Roman" w:hAnsi="Times New Roman" w:cs="Times New Roman"/>
          <w:sz w:val="24"/>
          <w:szCs w:val="24"/>
        </w:rPr>
        <w:t xml:space="preserve">he terms </w:t>
      </w:r>
      <w:r w:rsidR="00893D6E" w:rsidRPr="00F34E46">
        <w:rPr>
          <w:rFonts w:ascii="Times New Roman" w:hAnsi="Times New Roman" w:cs="Times New Roman"/>
          <w:i/>
          <w:iCs/>
          <w:sz w:val="24"/>
          <w:szCs w:val="24"/>
        </w:rPr>
        <w:t>bioavailable</w:t>
      </w:r>
      <w:r w:rsidR="00893D6E" w:rsidRPr="00F34E46">
        <w:rPr>
          <w:rFonts w:ascii="Times New Roman" w:hAnsi="Times New Roman" w:cs="Times New Roman"/>
          <w:sz w:val="24"/>
          <w:szCs w:val="24"/>
        </w:rPr>
        <w:t xml:space="preserve">, </w:t>
      </w:r>
      <w:r w:rsidR="00893D6E" w:rsidRPr="00F34E46">
        <w:rPr>
          <w:rFonts w:ascii="Times New Roman" w:hAnsi="Times New Roman" w:cs="Times New Roman"/>
          <w:i/>
          <w:iCs/>
          <w:sz w:val="24"/>
          <w:szCs w:val="24"/>
        </w:rPr>
        <w:t xml:space="preserve">toxic </w:t>
      </w:r>
      <w:r w:rsidR="008C5BF5" w:rsidRPr="00F34E46">
        <w:rPr>
          <w:rFonts w:ascii="Times New Roman" w:hAnsi="Times New Roman" w:cs="Times New Roman"/>
          <w:i/>
          <w:iCs/>
          <w:sz w:val="24"/>
          <w:szCs w:val="24"/>
        </w:rPr>
        <w:t xml:space="preserve">to aquatic life </w:t>
      </w:r>
      <w:r w:rsidR="00893D6E" w:rsidRPr="00F34E46">
        <w:rPr>
          <w:rFonts w:ascii="Times New Roman" w:hAnsi="Times New Roman" w:cs="Times New Roman"/>
          <w:i/>
          <w:iCs/>
          <w:sz w:val="24"/>
          <w:szCs w:val="24"/>
        </w:rPr>
        <w:t>with acute effects</w:t>
      </w:r>
      <w:r w:rsidR="008C5BF5" w:rsidRPr="00F34E46">
        <w:rPr>
          <w:rFonts w:ascii="Times New Roman" w:hAnsi="Times New Roman" w:cs="Times New Roman"/>
          <w:i/>
          <w:iCs/>
          <w:sz w:val="24"/>
          <w:szCs w:val="24"/>
        </w:rPr>
        <w:t>,</w:t>
      </w:r>
      <w:r w:rsidR="00893D6E" w:rsidRPr="00F34E46">
        <w:rPr>
          <w:rFonts w:ascii="Times New Roman" w:hAnsi="Times New Roman" w:cs="Times New Roman"/>
          <w:sz w:val="24"/>
          <w:szCs w:val="24"/>
        </w:rPr>
        <w:t xml:space="preserve"> </w:t>
      </w:r>
      <w:r w:rsidR="00893D6E" w:rsidRPr="00F34E46">
        <w:rPr>
          <w:rFonts w:ascii="Times New Roman" w:hAnsi="Times New Roman" w:cs="Times New Roman"/>
          <w:i/>
          <w:iCs/>
          <w:sz w:val="24"/>
          <w:szCs w:val="24"/>
        </w:rPr>
        <w:t xml:space="preserve">toxic </w:t>
      </w:r>
      <w:r w:rsidR="00C40192" w:rsidRPr="00F34E46">
        <w:rPr>
          <w:rFonts w:ascii="Times New Roman" w:hAnsi="Times New Roman" w:cs="Times New Roman"/>
          <w:i/>
          <w:iCs/>
          <w:sz w:val="24"/>
          <w:szCs w:val="24"/>
        </w:rPr>
        <w:t xml:space="preserve">to aquatic life </w:t>
      </w:r>
      <w:r w:rsidR="00893D6E" w:rsidRPr="00F34E46">
        <w:rPr>
          <w:rFonts w:ascii="Times New Roman" w:hAnsi="Times New Roman" w:cs="Times New Roman"/>
          <w:i/>
          <w:iCs/>
          <w:sz w:val="24"/>
          <w:szCs w:val="24"/>
        </w:rPr>
        <w:t>with long lasting effects</w:t>
      </w:r>
      <w:r w:rsidR="00893D6E" w:rsidRPr="00F34E46">
        <w:rPr>
          <w:rFonts w:ascii="Times New Roman" w:hAnsi="Times New Roman" w:cs="Times New Roman"/>
          <w:sz w:val="24"/>
          <w:szCs w:val="24"/>
        </w:rPr>
        <w:t xml:space="preserve">, </w:t>
      </w:r>
      <w:r w:rsidR="00893D6E" w:rsidRPr="00F34E46">
        <w:rPr>
          <w:rFonts w:ascii="Times New Roman" w:hAnsi="Times New Roman" w:cs="Times New Roman"/>
          <w:i/>
          <w:iCs/>
          <w:sz w:val="24"/>
          <w:szCs w:val="24"/>
        </w:rPr>
        <w:t xml:space="preserve">very toxic </w:t>
      </w:r>
      <w:r w:rsidR="00C40192" w:rsidRPr="00F34E46">
        <w:rPr>
          <w:rFonts w:ascii="Times New Roman" w:hAnsi="Times New Roman" w:cs="Times New Roman"/>
          <w:i/>
          <w:iCs/>
          <w:sz w:val="24"/>
          <w:szCs w:val="24"/>
        </w:rPr>
        <w:t xml:space="preserve">to aquatic life </w:t>
      </w:r>
      <w:r w:rsidR="00893D6E" w:rsidRPr="00F34E46">
        <w:rPr>
          <w:rFonts w:ascii="Times New Roman" w:hAnsi="Times New Roman" w:cs="Times New Roman"/>
          <w:i/>
          <w:iCs/>
          <w:sz w:val="24"/>
          <w:szCs w:val="24"/>
        </w:rPr>
        <w:t xml:space="preserve">with acute </w:t>
      </w:r>
      <w:r w:rsidRPr="00F34E46">
        <w:rPr>
          <w:rFonts w:ascii="Times New Roman" w:hAnsi="Times New Roman" w:cs="Times New Roman"/>
          <w:i/>
          <w:iCs/>
          <w:sz w:val="24"/>
          <w:szCs w:val="24"/>
        </w:rPr>
        <w:t>effects</w:t>
      </w:r>
      <w:r w:rsidRPr="00F34E46">
        <w:rPr>
          <w:rFonts w:ascii="Times New Roman" w:hAnsi="Times New Roman" w:cs="Times New Roman"/>
          <w:sz w:val="24"/>
          <w:szCs w:val="24"/>
        </w:rPr>
        <w:t xml:space="preserve"> and </w:t>
      </w:r>
      <w:r w:rsidR="00B83272" w:rsidRPr="00F34E46">
        <w:rPr>
          <w:rFonts w:ascii="Times New Roman" w:hAnsi="Times New Roman" w:cs="Times New Roman"/>
          <w:i/>
          <w:iCs/>
          <w:sz w:val="24"/>
          <w:szCs w:val="24"/>
        </w:rPr>
        <w:t>very t</w:t>
      </w:r>
      <w:r w:rsidRPr="00F34E46">
        <w:rPr>
          <w:rFonts w:ascii="Times New Roman" w:hAnsi="Times New Roman" w:cs="Times New Roman"/>
          <w:i/>
          <w:iCs/>
          <w:sz w:val="24"/>
          <w:szCs w:val="24"/>
        </w:rPr>
        <w:t xml:space="preserve">oxic </w:t>
      </w:r>
      <w:r w:rsidR="00B83272" w:rsidRPr="00F34E46">
        <w:rPr>
          <w:rFonts w:ascii="Times New Roman" w:hAnsi="Times New Roman" w:cs="Times New Roman"/>
          <w:i/>
          <w:iCs/>
          <w:sz w:val="24"/>
          <w:szCs w:val="24"/>
        </w:rPr>
        <w:t xml:space="preserve">to aquatic life </w:t>
      </w:r>
      <w:r w:rsidRPr="00F34E46">
        <w:rPr>
          <w:rFonts w:ascii="Times New Roman" w:hAnsi="Times New Roman" w:cs="Times New Roman"/>
          <w:i/>
          <w:iCs/>
          <w:sz w:val="24"/>
          <w:szCs w:val="24"/>
        </w:rPr>
        <w:t>with long lasting effects to the environmen</w:t>
      </w:r>
      <w:r w:rsidRPr="00BC347C">
        <w:rPr>
          <w:rFonts w:ascii="Times New Roman" w:hAnsi="Times New Roman" w:cs="Times New Roman"/>
          <w:i/>
          <w:iCs/>
          <w:sz w:val="24"/>
          <w:szCs w:val="24"/>
        </w:rPr>
        <w:t>t</w:t>
      </w:r>
      <w:r w:rsidRPr="00F34E46">
        <w:rPr>
          <w:rFonts w:ascii="Times New Roman" w:hAnsi="Times New Roman" w:cs="Times New Roman"/>
          <w:sz w:val="24"/>
          <w:szCs w:val="24"/>
        </w:rPr>
        <w:t xml:space="preserve"> are defined in section 4 to take the </w:t>
      </w:r>
      <w:r w:rsidR="00B83272" w:rsidRPr="00F34E46">
        <w:rPr>
          <w:rFonts w:ascii="Times New Roman" w:hAnsi="Times New Roman" w:cs="Times New Roman"/>
          <w:sz w:val="24"/>
          <w:szCs w:val="24"/>
        </w:rPr>
        <w:t xml:space="preserve">same </w:t>
      </w:r>
      <w:r w:rsidRPr="00F34E46">
        <w:rPr>
          <w:rFonts w:ascii="Times New Roman" w:hAnsi="Times New Roman" w:cs="Times New Roman"/>
          <w:sz w:val="24"/>
          <w:szCs w:val="24"/>
        </w:rPr>
        <w:t xml:space="preserve">meaning </w:t>
      </w:r>
      <w:r w:rsidR="00B83272" w:rsidRPr="00F34E46">
        <w:rPr>
          <w:rFonts w:ascii="Times New Roman" w:hAnsi="Times New Roman" w:cs="Times New Roman"/>
          <w:sz w:val="24"/>
          <w:szCs w:val="24"/>
        </w:rPr>
        <w:t xml:space="preserve">as </w:t>
      </w:r>
      <w:r w:rsidRPr="00F34E46">
        <w:rPr>
          <w:rFonts w:ascii="Times New Roman" w:hAnsi="Times New Roman" w:cs="Times New Roman"/>
          <w:sz w:val="24"/>
          <w:szCs w:val="24"/>
        </w:rPr>
        <w:t xml:space="preserve">in the GHS. </w:t>
      </w:r>
    </w:p>
    <w:p w14:paraId="10D95883" w14:textId="4BDCC6E7" w:rsidR="00515CC5" w:rsidRDefault="00515CC5" w:rsidP="00515CC5">
      <w:pPr>
        <w:pStyle w:val="ListParagraph"/>
        <w:ind w:left="360"/>
        <w:rPr>
          <w:rFonts w:ascii="Times New Roman" w:hAnsi="Times New Roman" w:cs="Times New Roman"/>
          <w:sz w:val="24"/>
          <w:szCs w:val="24"/>
        </w:rPr>
      </w:pPr>
    </w:p>
    <w:p w14:paraId="7CB3DE31" w14:textId="4D793C98" w:rsidR="00515CC5" w:rsidRPr="003C7A2F" w:rsidRDefault="001B4F5A" w:rsidP="00A50C86">
      <w:pPr>
        <w:pStyle w:val="ListParagraph"/>
        <w:numPr>
          <w:ilvl w:val="0"/>
          <w:numId w:val="10"/>
        </w:numPr>
        <w:rPr>
          <w:rFonts w:ascii="Times New Roman" w:hAnsi="Times New Roman" w:cs="Times New Roman"/>
          <w:sz w:val="24"/>
          <w:szCs w:val="24"/>
        </w:rPr>
      </w:pPr>
      <w:r w:rsidRPr="003C7A2F">
        <w:rPr>
          <w:rFonts w:ascii="Times New Roman" w:hAnsi="Times New Roman" w:cs="Times New Roman"/>
          <w:sz w:val="24"/>
          <w:szCs w:val="24"/>
        </w:rPr>
        <w:t>Many environmental risk assessment methods have been developed for organic chemicals (carbon-based substances) and as such do not adequately consider the unique characteristics of metals and metalloids (inorganic species). However</w:t>
      </w:r>
      <w:r w:rsidR="007A6906" w:rsidRPr="003C7A2F">
        <w:rPr>
          <w:rFonts w:ascii="Times New Roman" w:hAnsi="Times New Roman" w:cs="Times New Roman"/>
          <w:sz w:val="24"/>
          <w:szCs w:val="24"/>
        </w:rPr>
        <w:t>,</w:t>
      </w:r>
      <w:r w:rsidRPr="003C7A2F">
        <w:rPr>
          <w:rFonts w:ascii="Times New Roman" w:hAnsi="Times New Roman" w:cs="Times New Roman"/>
          <w:sz w:val="24"/>
          <w:szCs w:val="24"/>
        </w:rPr>
        <w:t xml:space="preserve"> some risk assessments assess inorganic species separately to organic substances or the organic component of a substance. Where this is the case, subsection 9(5) makes it clear that the chemical</w:t>
      </w:r>
      <w:r w:rsidR="007A6906" w:rsidRPr="003C7A2F">
        <w:rPr>
          <w:rFonts w:ascii="Times New Roman" w:hAnsi="Times New Roman" w:cs="Times New Roman"/>
          <w:sz w:val="24"/>
          <w:szCs w:val="24"/>
        </w:rPr>
        <w:t>’s inorganic components will also be considered against the relevant risk characteristics</w:t>
      </w:r>
      <w:r w:rsidR="00F4396B" w:rsidRPr="003C7A2F">
        <w:rPr>
          <w:rFonts w:ascii="Times New Roman" w:hAnsi="Times New Roman" w:cs="Times New Roman"/>
          <w:sz w:val="24"/>
          <w:szCs w:val="24"/>
        </w:rPr>
        <w:t xml:space="preserve"> to understand the risk of the </w:t>
      </w:r>
      <w:proofErr w:type="gramStart"/>
      <w:r w:rsidR="00F4396B" w:rsidRPr="003C7A2F">
        <w:rPr>
          <w:rFonts w:ascii="Times New Roman" w:hAnsi="Times New Roman" w:cs="Times New Roman"/>
          <w:sz w:val="24"/>
          <w:szCs w:val="24"/>
        </w:rPr>
        <w:t>chemical as a whole</w:t>
      </w:r>
      <w:proofErr w:type="gramEnd"/>
      <w:r w:rsidR="007A6906" w:rsidRPr="003C7A2F">
        <w:rPr>
          <w:rFonts w:ascii="Times New Roman" w:hAnsi="Times New Roman" w:cs="Times New Roman"/>
          <w:sz w:val="24"/>
          <w:szCs w:val="24"/>
        </w:rPr>
        <w:t xml:space="preserve">. For such components, the critical issue is whether it is, or could become, bioavailable once in the environment, </w:t>
      </w:r>
      <w:r w:rsidR="00012567" w:rsidRPr="003C7A2F">
        <w:rPr>
          <w:rFonts w:ascii="Times New Roman" w:hAnsi="Times New Roman" w:cs="Times New Roman"/>
          <w:sz w:val="24"/>
          <w:szCs w:val="24"/>
        </w:rPr>
        <w:t xml:space="preserve">as </w:t>
      </w:r>
      <w:r w:rsidR="007A6906" w:rsidRPr="003C7A2F">
        <w:rPr>
          <w:rFonts w:ascii="Times New Roman" w:hAnsi="Times New Roman" w:cs="Times New Roman"/>
          <w:sz w:val="24"/>
          <w:szCs w:val="24"/>
        </w:rPr>
        <w:t xml:space="preserve">this is likely to increase the risk to the environment posed by the chemical. However, bioavailability is not of itself sufficient to list the chemical in Schedule 5; it is also necessary for one or more of relevant GHS hazard </w:t>
      </w:r>
      <w:r w:rsidR="007A6906" w:rsidRPr="003C7A2F">
        <w:rPr>
          <w:rFonts w:ascii="Times New Roman" w:hAnsi="Times New Roman" w:cs="Times New Roman"/>
          <w:sz w:val="24"/>
          <w:szCs w:val="24"/>
        </w:rPr>
        <w:lastRenderedPageBreak/>
        <w:t>level</w:t>
      </w:r>
      <w:r w:rsidR="00012567" w:rsidRPr="003C7A2F">
        <w:rPr>
          <w:rFonts w:ascii="Times New Roman" w:hAnsi="Times New Roman" w:cs="Times New Roman"/>
          <w:sz w:val="24"/>
          <w:szCs w:val="24"/>
        </w:rPr>
        <w:t>s</w:t>
      </w:r>
      <w:r w:rsidR="007A6906" w:rsidRPr="003C7A2F">
        <w:rPr>
          <w:rFonts w:ascii="Times New Roman" w:hAnsi="Times New Roman" w:cs="Times New Roman"/>
          <w:sz w:val="24"/>
          <w:szCs w:val="24"/>
        </w:rPr>
        <w:t xml:space="preserve"> (toxic or very toxic </w:t>
      </w:r>
      <w:r w:rsidR="00E04541" w:rsidRPr="003C7A2F">
        <w:rPr>
          <w:rFonts w:ascii="Times New Roman" w:hAnsi="Times New Roman" w:cs="Times New Roman"/>
          <w:sz w:val="24"/>
          <w:szCs w:val="24"/>
        </w:rPr>
        <w:t xml:space="preserve">to aquatic life </w:t>
      </w:r>
      <w:r w:rsidR="007A6906" w:rsidRPr="003C7A2F">
        <w:rPr>
          <w:rFonts w:ascii="Times New Roman" w:hAnsi="Times New Roman" w:cs="Times New Roman"/>
          <w:sz w:val="24"/>
          <w:szCs w:val="24"/>
        </w:rPr>
        <w:t xml:space="preserve">with acute or </w:t>
      </w:r>
      <w:proofErr w:type="gramStart"/>
      <w:r w:rsidR="007A6906" w:rsidRPr="003C7A2F">
        <w:rPr>
          <w:rFonts w:ascii="Times New Roman" w:hAnsi="Times New Roman" w:cs="Times New Roman"/>
          <w:sz w:val="24"/>
          <w:szCs w:val="24"/>
        </w:rPr>
        <w:t>long lasting</w:t>
      </w:r>
      <w:proofErr w:type="gramEnd"/>
      <w:r w:rsidR="007A6906" w:rsidRPr="003C7A2F">
        <w:rPr>
          <w:rFonts w:ascii="Times New Roman" w:hAnsi="Times New Roman" w:cs="Times New Roman"/>
          <w:sz w:val="24"/>
          <w:szCs w:val="24"/>
        </w:rPr>
        <w:t xml:space="preserve"> effects) to be met.</w:t>
      </w:r>
    </w:p>
    <w:p w14:paraId="1538E326" w14:textId="7A8263D0" w:rsidR="001B491B" w:rsidRDefault="001B491B" w:rsidP="001B491B">
      <w:pPr>
        <w:pStyle w:val="ListParagraph"/>
        <w:ind w:left="360"/>
        <w:rPr>
          <w:rFonts w:ascii="Times New Roman" w:hAnsi="Times New Roman" w:cs="Times New Roman"/>
          <w:sz w:val="24"/>
          <w:szCs w:val="24"/>
        </w:rPr>
      </w:pPr>
    </w:p>
    <w:p w14:paraId="6FBE0D0F" w14:textId="5BC35689" w:rsidR="001B491B" w:rsidRPr="00BC71D0" w:rsidRDefault="001B491B" w:rsidP="00A50C86">
      <w:pPr>
        <w:pStyle w:val="ListParagraph"/>
        <w:numPr>
          <w:ilvl w:val="0"/>
          <w:numId w:val="10"/>
        </w:numPr>
        <w:rPr>
          <w:rFonts w:ascii="Times New Roman" w:hAnsi="Times New Roman" w:cs="Times New Roman"/>
          <w:sz w:val="24"/>
          <w:szCs w:val="24"/>
        </w:rPr>
      </w:pPr>
      <w:r w:rsidRPr="00BC71D0">
        <w:rPr>
          <w:rFonts w:ascii="Times New Roman" w:hAnsi="Times New Roman" w:cs="Times New Roman"/>
          <w:sz w:val="24"/>
          <w:szCs w:val="24"/>
        </w:rPr>
        <w:t>A</w:t>
      </w:r>
      <w:r w:rsidR="00D321FE" w:rsidRPr="00BC71D0">
        <w:rPr>
          <w:rFonts w:ascii="Times New Roman" w:hAnsi="Times New Roman" w:cs="Times New Roman"/>
          <w:sz w:val="24"/>
          <w:szCs w:val="24"/>
        </w:rPr>
        <w:t>n</w:t>
      </w:r>
      <w:r w:rsidRPr="00BC71D0">
        <w:rPr>
          <w:rFonts w:ascii="Times New Roman" w:hAnsi="Times New Roman" w:cs="Times New Roman"/>
          <w:sz w:val="24"/>
          <w:szCs w:val="24"/>
        </w:rPr>
        <w:t xml:space="preserve"> industrial chemical satisfies subsection 9(6) if the Minister believes, on reasonable grounds, that the chemical, if used in Australia in accordance with the </w:t>
      </w:r>
      <w:proofErr w:type="gramStart"/>
      <w:r w:rsidRPr="00BC71D0">
        <w:rPr>
          <w:rFonts w:ascii="Times New Roman" w:hAnsi="Times New Roman" w:cs="Times New Roman"/>
          <w:sz w:val="24"/>
          <w:szCs w:val="24"/>
        </w:rPr>
        <w:t>particular assessed</w:t>
      </w:r>
      <w:proofErr w:type="gramEnd"/>
      <w:r w:rsidRPr="00BC71D0">
        <w:rPr>
          <w:rFonts w:ascii="Times New Roman" w:hAnsi="Times New Roman" w:cs="Times New Roman"/>
          <w:sz w:val="24"/>
          <w:szCs w:val="24"/>
        </w:rPr>
        <w:t xml:space="preserve"> use for the chemical, will have a comparable effect on the environment as other chemicals listed (or likely to be listed) in Schedule 5, and is satisfied that it is appropriate to list the chemical in Schedule 5.</w:t>
      </w:r>
    </w:p>
    <w:p w14:paraId="787B8DF6" w14:textId="0F85929E" w:rsidR="001B491B" w:rsidRDefault="001B491B" w:rsidP="001B491B">
      <w:pPr>
        <w:pStyle w:val="ListParagraph"/>
        <w:ind w:left="360"/>
        <w:rPr>
          <w:rFonts w:ascii="Times New Roman" w:hAnsi="Times New Roman" w:cs="Times New Roman"/>
          <w:sz w:val="24"/>
          <w:szCs w:val="24"/>
        </w:rPr>
      </w:pPr>
    </w:p>
    <w:p w14:paraId="7A24FA5F" w14:textId="3014BB17" w:rsidR="00A65887" w:rsidRPr="00AF015C" w:rsidRDefault="001B491B" w:rsidP="00A50C86">
      <w:pPr>
        <w:pStyle w:val="ListParagraph"/>
        <w:numPr>
          <w:ilvl w:val="0"/>
          <w:numId w:val="10"/>
        </w:numPr>
        <w:rPr>
          <w:rFonts w:ascii="Times New Roman" w:hAnsi="Times New Roman" w:cs="Times New Roman"/>
          <w:sz w:val="24"/>
          <w:szCs w:val="24"/>
        </w:rPr>
      </w:pPr>
      <w:r w:rsidRPr="00AF015C">
        <w:rPr>
          <w:rFonts w:ascii="Times New Roman" w:hAnsi="Times New Roman" w:cs="Times New Roman"/>
          <w:sz w:val="24"/>
          <w:szCs w:val="24"/>
        </w:rPr>
        <w:t xml:space="preserve">This last criterion provides the Minister with appropriate flexibility to list an industrial chemical in </w:t>
      </w:r>
      <w:r w:rsidR="00CC7FE3" w:rsidRPr="00AF015C">
        <w:rPr>
          <w:rFonts w:ascii="Times New Roman" w:hAnsi="Times New Roman" w:cs="Times New Roman"/>
          <w:sz w:val="24"/>
          <w:szCs w:val="24"/>
        </w:rPr>
        <w:t>S</w:t>
      </w:r>
      <w:r w:rsidRPr="00AF015C">
        <w:rPr>
          <w:rFonts w:ascii="Times New Roman" w:hAnsi="Times New Roman" w:cs="Times New Roman"/>
          <w:sz w:val="24"/>
          <w:szCs w:val="24"/>
        </w:rPr>
        <w:t>chedule 5</w:t>
      </w:r>
      <w:r w:rsidR="00DA6283" w:rsidRPr="00AF015C">
        <w:rPr>
          <w:rFonts w:ascii="Times New Roman" w:hAnsi="Times New Roman" w:cs="Times New Roman"/>
          <w:sz w:val="24"/>
          <w:szCs w:val="24"/>
        </w:rPr>
        <w:t xml:space="preserve"> even if it does</w:t>
      </w:r>
      <w:r w:rsidR="00CC7FE3" w:rsidRPr="00AF015C">
        <w:rPr>
          <w:rFonts w:ascii="Times New Roman" w:hAnsi="Times New Roman" w:cs="Times New Roman"/>
          <w:sz w:val="24"/>
          <w:szCs w:val="24"/>
        </w:rPr>
        <w:t xml:space="preserve"> </w:t>
      </w:r>
      <w:r w:rsidR="00DA6283" w:rsidRPr="00AF015C">
        <w:rPr>
          <w:rFonts w:ascii="Times New Roman" w:hAnsi="Times New Roman" w:cs="Times New Roman"/>
          <w:sz w:val="24"/>
          <w:szCs w:val="24"/>
        </w:rPr>
        <w:t>n</w:t>
      </w:r>
      <w:r w:rsidR="00CC7FE3" w:rsidRPr="00AF015C">
        <w:rPr>
          <w:rFonts w:ascii="Times New Roman" w:hAnsi="Times New Roman" w:cs="Times New Roman"/>
          <w:sz w:val="24"/>
          <w:szCs w:val="24"/>
        </w:rPr>
        <w:t>o</w:t>
      </w:r>
      <w:r w:rsidR="00DA6283" w:rsidRPr="00AF015C">
        <w:rPr>
          <w:rFonts w:ascii="Times New Roman" w:hAnsi="Times New Roman" w:cs="Times New Roman"/>
          <w:sz w:val="24"/>
          <w:szCs w:val="24"/>
        </w:rPr>
        <w:t xml:space="preserve">t otherwise meet the technical criteria in subsections 9(2) to (5) but poses a comparable risk </w:t>
      </w:r>
      <w:r w:rsidR="00012567" w:rsidRPr="00AF015C">
        <w:rPr>
          <w:rFonts w:ascii="Times New Roman" w:hAnsi="Times New Roman" w:cs="Times New Roman"/>
          <w:sz w:val="24"/>
          <w:szCs w:val="24"/>
        </w:rPr>
        <w:t>to the environment as</w:t>
      </w:r>
      <w:r w:rsidR="00DA6283" w:rsidRPr="00AF015C">
        <w:rPr>
          <w:rFonts w:ascii="Times New Roman" w:hAnsi="Times New Roman" w:cs="Times New Roman"/>
          <w:sz w:val="24"/>
          <w:szCs w:val="24"/>
        </w:rPr>
        <w:t xml:space="preserve"> other chemicals that do meet those criteria. This will ensure that harmful chemicals will be able to be regulated appropriately based on their likely effect on the environment</w:t>
      </w:r>
      <w:r w:rsidR="00A65887" w:rsidRPr="00AF015C">
        <w:rPr>
          <w:rFonts w:ascii="Times New Roman" w:hAnsi="Times New Roman" w:cs="Times New Roman"/>
          <w:sz w:val="24"/>
          <w:szCs w:val="24"/>
        </w:rPr>
        <w:t>, even if they have novel technical characteristics that do</w:t>
      </w:r>
      <w:r w:rsidR="00CC7FE3" w:rsidRPr="00AF015C">
        <w:rPr>
          <w:rFonts w:ascii="Times New Roman" w:hAnsi="Times New Roman" w:cs="Times New Roman"/>
          <w:sz w:val="24"/>
          <w:szCs w:val="24"/>
        </w:rPr>
        <w:t xml:space="preserve"> </w:t>
      </w:r>
      <w:r w:rsidR="00A65887" w:rsidRPr="00AF015C">
        <w:rPr>
          <w:rFonts w:ascii="Times New Roman" w:hAnsi="Times New Roman" w:cs="Times New Roman"/>
          <w:sz w:val="24"/>
          <w:szCs w:val="24"/>
        </w:rPr>
        <w:t>n</w:t>
      </w:r>
      <w:r w:rsidR="00CC7FE3" w:rsidRPr="00AF015C">
        <w:rPr>
          <w:rFonts w:ascii="Times New Roman" w:hAnsi="Times New Roman" w:cs="Times New Roman"/>
          <w:sz w:val="24"/>
          <w:szCs w:val="24"/>
        </w:rPr>
        <w:t>o</w:t>
      </w:r>
      <w:r w:rsidR="00A65887" w:rsidRPr="00AF015C">
        <w:rPr>
          <w:rFonts w:ascii="Times New Roman" w:hAnsi="Times New Roman" w:cs="Times New Roman"/>
          <w:sz w:val="24"/>
          <w:szCs w:val="24"/>
        </w:rPr>
        <w:t xml:space="preserve">t fit into the more common categories. </w:t>
      </w:r>
    </w:p>
    <w:p w14:paraId="490E439E" w14:textId="42379FED" w:rsidR="00B521E6" w:rsidRPr="00B521E6" w:rsidRDefault="00B521E6" w:rsidP="00B521E6">
      <w:pPr>
        <w:rPr>
          <w:rFonts w:ascii="Times New Roman" w:hAnsi="Times New Roman" w:cs="Times New Roman"/>
          <w:b/>
          <w:bCs/>
          <w:sz w:val="24"/>
          <w:szCs w:val="24"/>
        </w:rPr>
      </w:pPr>
      <w:r w:rsidRPr="00B521E6">
        <w:rPr>
          <w:rFonts w:ascii="Times New Roman" w:hAnsi="Times New Roman" w:cs="Times New Roman"/>
          <w:b/>
          <w:bCs/>
          <w:sz w:val="24"/>
          <w:szCs w:val="24"/>
        </w:rPr>
        <w:t>Section 10 – When a relevant industrial chemical has Schedule 4 risk characteristics</w:t>
      </w:r>
    </w:p>
    <w:p w14:paraId="3FA4A878" w14:textId="265A3008" w:rsidR="00B521E6" w:rsidRPr="00AF015C" w:rsidRDefault="00E91280" w:rsidP="00A50C86">
      <w:pPr>
        <w:pStyle w:val="ListParagraph"/>
        <w:numPr>
          <w:ilvl w:val="0"/>
          <w:numId w:val="10"/>
        </w:numPr>
        <w:rPr>
          <w:rFonts w:ascii="Times New Roman" w:hAnsi="Times New Roman" w:cs="Times New Roman"/>
          <w:sz w:val="24"/>
          <w:szCs w:val="24"/>
        </w:rPr>
      </w:pPr>
      <w:r w:rsidRPr="00AF015C">
        <w:rPr>
          <w:rFonts w:ascii="Times New Roman" w:hAnsi="Times New Roman" w:cs="Times New Roman"/>
          <w:sz w:val="24"/>
          <w:szCs w:val="24"/>
        </w:rPr>
        <w:t xml:space="preserve">Section 10 sets out the risk characteristics of which the Minister must be satisfied to list an industrial chemical in Schedule </w:t>
      </w:r>
      <w:r w:rsidR="002E4CFE" w:rsidRPr="00AF015C">
        <w:rPr>
          <w:rFonts w:ascii="Times New Roman" w:hAnsi="Times New Roman" w:cs="Times New Roman"/>
          <w:sz w:val="24"/>
          <w:szCs w:val="24"/>
        </w:rPr>
        <w:t>4</w:t>
      </w:r>
      <w:r w:rsidRPr="00AF015C">
        <w:rPr>
          <w:rFonts w:ascii="Times New Roman" w:hAnsi="Times New Roman" w:cs="Times New Roman"/>
          <w:sz w:val="24"/>
          <w:szCs w:val="24"/>
        </w:rPr>
        <w:t xml:space="preserve"> </w:t>
      </w:r>
      <w:r w:rsidR="004329B0" w:rsidRPr="00AF015C">
        <w:rPr>
          <w:rFonts w:ascii="Times New Roman" w:hAnsi="Times New Roman" w:cs="Times New Roman"/>
          <w:sz w:val="24"/>
          <w:szCs w:val="24"/>
        </w:rPr>
        <w:t>to</w:t>
      </w:r>
      <w:r w:rsidRPr="00AF015C">
        <w:rPr>
          <w:rFonts w:ascii="Times New Roman" w:hAnsi="Times New Roman" w:cs="Times New Roman"/>
          <w:sz w:val="24"/>
          <w:szCs w:val="24"/>
        </w:rPr>
        <w:t xml:space="preserve"> the Register</w:t>
      </w:r>
      <w:r w:rsidR="002E4CFE" w:rsidRPr="00AF015C">
        <w:rPr>
          <w:rFonts w:ascii="Times New Roman" w:hAnsi="Times New Roman" w:cs="Times New Roman"/>
          <w:sz w:val="24"/>
          <w:szCs w:val="24"/>
        </w:rPr>
        <w:t>.</w:t>
      </w:r>
    </w:p>
    <w:p w14:paraId="0DC056BD" w14:textId="279C9B0C" w:rsidR="002E4CFE" w:rsidRDefault="002E4CFE" w:rsidP="002E4CFE">
      <w:pPr>
        <w:pStyle w:val="ListParagraph"/>
        <w:ind w:left="360"/>
        <w:rPr>
          <w:rFonts w:ascii="Times New Roman" w:hAnsi="Times New Roman" w:cs="Times New Roman"/>
          <w:sz w:val="24"/>
          <w:szCs w:val="24"/>
        </w:rPr>
      </w:pPr>
    </w:p>
    <w:p w14:paraId="7F40A78B" w14:textId="0984C2B5" w:rsidR="002E4CFE" w:rsidRPr="00D15FAF" w:rsidRDefault="002E4CFE" w:rsidP="00A50C86">
      <w:pPr>
        <w:pStyle w:val="ListParagraph"/>
        <w:numPr>
          <w:ilvl w:val="0"/>
          <w:numId w:val="10"/>
        </w:numPr>
        <w:rPr>
          <w:rFonts w:ascii="Times New Roman" w:hAnsi="Times New Roman" w:cs="Times New Roman"/>
          <w:sz w:val="24"/>
          <w:szCs w:val="24"/>
        </w:rPr>
      </w:pPr>
      <w:r w:rsidRPr="00D15FAF">
        <w:rPr>
          <w:rFonts w:ascii="Times New Roman" w:hAnsi="Times New Roman" w:cs="Times New Roman"/>
          <w:sz w:val="24"/>
          <w:szCs w:val="24"/>
        </w:rPr>
        <w:t xml:space="preserve">Schedule 4 chemicals </w:t>
      </w:r>
      <w:proofErr w:type="gramStart"/>
      <w:r w:rsidRPr="00D15FAF">
        <w:rPr>
          <w:rFonts w:ascii="Times New Roman" w:hAnsi="Times New Roman" w:cs="Times New Roman"/>
          <w:sz w:val="24"/>
          <w:szCs w:val="24"/>
        </w:rPr>
        <w:t>are considered to be</w:t>
      </w:r>
      <w:proofErr w:type="gramEnd"/>
      <w:r w:rsidRPr="00D15FAF">
        <w:rPr>
          <w:rFonts w:ascii="Times New Roman" w:hAnsi="Times New Roman" w:cs="Times New Roman"/>
          <w:sz w:val="24"/>
          <w:szCs w:val="24"/>
        </w:rPr>
        <w:t xml:space="preserve"> of intermediate concern to the environment, but of a lower risk than Schedule 5 chemicals. Schedule 4 chemicals will be listed by reference to </w:t>
      </w:r>
      <w:proofErr w:type="gramStart"/>
      <w:r w:rsidRPr="00D15FAF">
        <w:rPr>
          <w:rFonts w:ascii="Times New Roman" w:hAnsi="Times New Roman" w:cs="Times New Roman"/>
          <w:sz w:val="24"/>
          <w:szCs w:val="24"/>
        </w:rPr>
        <w:t>particular end</w:t>
      </w:r>
      <w:proofErr w:type="gramEnd"/>
      <w:r w:rsidRPr="00D15FAF">
        <w:rPr>
          <w:rFonts w:ascii="Times New Roman" w:hAnsi="Times New Roman" w:cs="Times New Roman"/>
          <w:sz w:val="24"/>
          <w:szCs w:val="24"/>
        </w:rPr>
        <w:t xml:space="preserve"> uses</w:t>
      </w:r>
      <w:r w:rsidR="008033F7">
        <w:rPr>
          <w:rFonts w:ascii="Times New Roman" w:hAnsi="Times New Roman" w:cs="Times New Roman"/>
          <w:sz w:val="24"/>
          <w:szCs w:val="24"/>
        </w:rPr>
        <w:t xml:space="preserve"> (assessed uses)</w:t>
      </w:r>
      <w:r w:rsidRPr="00D15FAF">
        <w:rPr>
          <w:rFonts w:ascii="Times New Roman" w:hAnsi="Times New Roman" w:cs="Times New Roman"/>
          <w:sz w:val="24"/>
          <w:szCs w:val="24"/>
        </w:rPr>
        <w:t xml:space="preserve">. This is consistent with </w:t>
      </w:r>
      <w:proofErr w:type="gramStart"/>
      <w:r w:rsidRPr="00D15FAF">
        <w:rPr>
          <w:rFonts w:ascii="Times New Roman" w:hAnsi="Times New Roman" w:cs="Times New Roman"/>
          <w:sz w:val="24"/>
          <w:szCs w:val="24"/>
        </w:rPr>
        <w:t>the majority of</w:t>
      </w:r>
      <w:proofErr w:type="gramEnd"/>
      <w:r w:rsidRPr="00D15FAF">
        <w:rPr>
          <w:rFonts w:ascii="Times New Roman" w:hAnsi="Times New Roman" w:cs="Times New Roman"/>
          <w:sz w:val="24"/>
          <w:szCs w:val="24"/>
        </w:rPr>
        <w:t xml:space="preserve"> risk assessments undertaken on industrial chemicals, which assess the chemical by reference to one or more proposed uses. Furthermore, different end uses of </w:t>
      </w:r>
      <w:r w:rsidR="001230B2" w:rsidRPr="00D15FAF">
        <w:rPr>
          <w:rFonts w:ascii="Times New Roman" w:hAnsi="Times New Roman" w:cs="Times New Roman"/>
          <w:sz w:val="24"/>
          <w:szCs w:val="24"/>
        </w:rPr>
        <w:t xml:space="preserve">an </w:t>
      </w:r>
      <w:r w:rsidRPr="00D15FAF">
        <w:rPr>
          <w:rFonts w:ascii="Times New Roman" w:hAnsi="Times New Roman" w:cs="Times New Roman"/>
          <w:sz w:val="24"/>
          <w:szCs w:val="24"/>
        </w:rPr>
        <w:t>industrial chemical may pose different risks to the environment and</w:t>
      </w:r>
      <w:r w:rsidR="004329B0" w:rsidRPr="00D15FAF">
        <w:rPr>
          <w:rFonts w:ascii="Times New Roman" w:hAnsi="Times New Roman" w:cs="Times New Roman"/>
          <w:sz w:val="24"/>
          <w:szCs w:val="24"/>
        </w:rPr>
        <w:t>, as such,</w:t>
      </w:r>
      <w:r w:rsidRPr="00D15FAF">
        <w:rPr>
          <w:rFonts w:ascii="Times New Roman" w:hAnsi="Times New Roman" w:cs="Times New Roman"/>
          <w:sz w:val="24"/>
          <w:szCs w:val="24"/>
        </w:rPr>
        <w:t xml:space="preserve"> may require different risk management measures or other controls.</w:t>
      </w:r>
    </w:p>
    <w:p w14:paraId="0662BC9E" w14:textId="662F8468" w:rsidR="002E4CFE" w:rsidRDefault="002E4CFE" w:rsidP="002E4CFE">
      <w:pPr>
        <w:pStyle w:val="ListParagraph"/>
        <w:ind w:left="360"/>
        <w:rPr>
          <w:rFonts w:ascii="Times New Roman" w:hAnsi="Times New Roman" w:cs="Times New Roman"/>
          <w:sz w:val="24"/>
          <w:szCs w:val="24"/>
        </w:rPr>
      </w:pPr>
    </w:p>
    <w:p w14:paraId="02BF7B89" w14:textId="7ADC4301" w:rsidR="002E4CFE" w:rsidRPr="007D7C7A" w:rsidRDefault="002E4CFE" w:rsidP="00A50C86">
      <w:pPr>
        <w:pStyle w:val="ListParagraph"/>
        <w:numPr>
          <w:ilvl w:val="0"/>
          <w:numId w:val="10"/>
        </w:numPr>
        <w:rPr>
          <w:rFonts w:ascii="Times New Roman" w:hAnsi="Times New Roman" w:cs="Times New Roman"/>
          <w:sz w:val="24"/>
          <w:szCs w:val="24"/>
        </w:rPr>
      </w:pPr>
      <w:r w:rsidRPr="007D7C7A">
        <w:rPr>
          <w:rFonts w:ascii="Times New Roman" w:hAnsi="Times New Roman" w:cs="Times New Roman"/>
          <w:sz w:val="24"/>
          <w:szCs w:val="24"/>
        </w:rPr>
        <w:t>To list an industrial chemical in Schedule 4 of the Register, the Minister must be satisfied that the chemical meets the criteria in each of paragraphs 10(1)(a), (b), (c) and (d).</w:t>
      </w:r>
    </w:p>
    <w:p w14:paraId="6F037CBD" w14:textId="1F1537E7" w:rsidR="002E4CFE" w:rsidRDefault="002E4CFE" w:rsidP="002E4CFE">
      <w:pPr>
        <w:pStyle w:val="ListParagraph"/>
        <w:ind w:left="360"/>
        <w:rPr>
          <w:rFonts w:ascii="Times New Roman" w:hAnsi="Times New Roman" w:cs="Times New Roman"/>
          <w:sz w:val="24"/>
          <w:szCs w:val="24"/>
        </w:rPr>
      </w:pPr>
    </w:p>
    <w:p w14:paraId="3AA570B1" w14:textId="49F30914" w:rsidR="00645D3D" w:rsidRPr="007D7C7A" w:rsidRDefault="002E4CFE" w:rsidP="00A50C86">
      <w:pPr>
        <w:pStyle w:val="ListParagraph"/>
        <w:numPr>
          <w:ilvl w:val="0"/>
          <w:numId w:val="10"/>
        </w:numPr>
        <w:rPr>
          <w:rFonts w:ascii="Times New Roman" w:hAnsi="Times New Roman" w:cs="Times New Roman"/>
          <w:sz w:val="24"/>
          <w:szCs w:val="24"/>
        </w:rPr>
      </w:pPr>
      <w:r w:rsidRPr="007D7C7A">
        <w:rPr>
          <w:rFonts w:ascii="Times New Roman" w:hAnsi="Times New Roman" w:cs="Times New Roman"/>
          <w:sz w:val="24"/>
          <w:szCs w:val="24"/>
        </w:rPr>
        <w:t>Paragraph</w:t>
      </w:r>
      <w:r w:rsidR="00645D3D" w:rsidRPr="007D7C7A">
        <w:rPr>
          <w:rFonts w:ascii="Times New Roman" w:hAnsi="Times New Roman" w:cs="Times New Roman"/>
          <w:sz w:val="24"/>
          <w:szCs w:val="24"/>
        </w:rPr>
        <w:t>s</w:t>
      </w:r>
      <w:r w:rsidRPr="007D7C7A">
        <w:rPr>
          <w:rFonts w:ascii="Times New Roman" w:hAnsi="Times New Roman" w:cs="Times New Roman"/>
          <w:sz w:val="24"/>
          <w:szCs w:val="24"/>
        </w:rPr>
        <w:t xml:space="preserve"> 10(1)(a) </w:t>
      </w:r>
      <w:r w:rsidR="00645D3D" w:rsidRPr="007D7C7A">
        <w:rPr>
          <w:rFonts w:ascii="Times New Roman" w:hAnsi="Times New Roman" w:cs="Times New Roman"/>
          <w:sz w:val="24"/>
          <w:szCs w:val="24"/>
        </w:rPr>
        <w:t xml:space="preserve">and (b) </w:t>
      </w:r>
      <w:r w:rsidRPr="007D7C7A">
        <w:rPr>
          <w:rFonts w:ascii="Times New Roman" w:hAnsi="Times New Roman" w:cs="Times New Roman"/>
          <w:sz w:val="24"/>
          <w:szCs w:val="24"/>
        </w:rPr>
        <w:t>require</w:t>
      </w:r>
      <w:r w:rsidR="00645D3D" w:rsidRPr="007D7C7A">
        <w:rPr>
          <w:rFonts w:ascii="Times New Roman" w:hAnsi="Times New Roman" w:cs="Times New Roman"/>
          <w:sz w:val="24"/>
          <w:szCs w:val="24"/>
        </w:rPr>
        <w:t xml:space="preserve"> </w:t>
      </w:r>
      <w:r w:rsidRPr="007D7C7A">
        <w:rPr>
          <w:rFonts w:ascii="Times New Roman" w:hAnsi="Times New Roman" w:cs="Times New Roman"/>
          <w:sz w:val="24"/>
          <w:szCs w:val="24"/>
        </w:rPr>
        <w:t>the Minister to be satisfied that the chemical does not have Schedule 7 risk characteristics or Schedule 6 risk characteristics</w:t>
      </w:r>
      <w:r w:rsidR="00645D3D" w:rsidRPr="007D7C7A">
        <w:rPr>
          <w:rFonts w:ascii="Times New Roman" w:hAnsi="Times New Roman" w:cs="Times New Roman"/>
          <w:sz w:val="24"/>
          <w:szCs w:val="24"/>
        </w:rPr>
        <w:t xml:space="preserve"> and that the chemical, if used in accordance with a particular assessed use (</w:t>
      </w:r>
      <w:proofErr w:type="gramStart"/>
      <w:r w:rsidR="00250236" w:rsidRPr="007D7C7A">
        <w:rPr>
          <w:rFonts w:ascii="Times New Roman" w:hAnsi="Times New Roman" w:cs="Times New Roman"/>
          <w:sz w:val="24"/>
          <w:szCs w:val="24"/>
        </w:rPr>
        <w:t>i.e.</w:t>
      </w:r>
      <w:proofErr w:type="gramEnd"/>
      <w:r w:rsidR="00645D3D" w:rsidRPr="007D7C7A">
        <w:rPr>
          <w:rFonts w:ascii="Times New Roman" w:hAnsi="Times New Roman" w:cs="Times New Roman"/>
          <w:sz w:val="24"/>
          <w:szCs w:val="24"/>
        </w:rPr>
        <w:t xml:space="preserve"> the </w:t>
      </w:r>
      <w:r w:rsidR="006B4AAF" w:rsidRPr="007D7C7A">
        <w:rPr>
          <w:rFonts w:ascii="Times New Roman" w:hAnsi="Times New Roman" w:cs="Times New Roman"/>
          <w:sz w:val="24"/>
          <w:szCs w:val="24"/>
        </w:rPr>
        <w:t xml:space="preserve">end </w:t>
      </w:r>
      <w:r w:rsidR="00645D3D" w:rsidRPr="007D7C7A">
        <w:rPr>
          <w:rFonts w:ascii="Times New Roman" w:hAnsi="Times New Roman" w:cs="Times New Roman"/>
          <w:sz w:val="24"/>
          <w:szCs w:val="24"/>
        </w:rPr>
        <w:t xml:space="preserve">use that is </w:t>
      </w:r>
      <w:r w:rsidR="004329B0" w:rsidRPr="007D7C7A">
        <w:rPr>
          <w:rFonts w:ascii="Times New Roman" w:hAnsi="Times New Roman" w:cs="Times New Roman"/>
          <w:sz w:val="24"/>
          <w:szCs w:val="24"/>
        </w:rPr>
        <w:t>being listed</w:t>
      </w:r>
      <w:r w:rsidR="00645D3D" w:rsidRPr="007D7C7A">
        <w:rPr>
          <w:rFonts w:ascii="Times New Roman" w:hAnsi="Times New Roman" w:cs="Times New Roman"/>
          <w:sz w:val="24"/>
          <w:szCs w:val="24"/>
        </w:rPr>
        <w:t xml:space="preserve">), does not meet the criteria for Schedule 5. </w:t>
      </w:r>
      <w:r w:rsidRPr="007D7C7A">
        <w:rPr>
          <w:rFonts w:ascii="Times New Roman" w:hAnsi="Times New Roman" w:cs="Times New Roman"/>
          <w:sz w:val="24"/>
          <w:szCs w:val="24"/>
        </w:rPr>
        <w:t xml:space="preserve">This reflects the policy that Minister should assess each chemical </w:t>
      </w:r>
      <w:r w:rsidR="004329B0" w:rsidRPr="007D7C7A">
        <w:rPr>
          <w:rFonts w:ascii="Times New Roman" w:hAnsi="Times New Roman" w:cs="Times New Roman"/>
          <w:sz w:val="24"/>
          <w:szCs w:val="24"/>
        </w:rPr>
        <w:t xml:space="preserve">against the criteria </w:t>
      </w:r>
      <w:r w:rsidRPr="007D7C7A">
        <w:rPr>
          <w:rFonts w:ascii="Times New Roman" w:hAnsi="Times New Roman" w:cs="Times New Roman"/>
          <w:sz w:val="24"/>
          <w:szCs w:val="24"/>
        </w:rPr>
        <w:t>from</w:t>
      </w:r>
      <w:r w:rsidR="004329B0" w:rsidRPr="007D7C7A">
        <w:rPr>
          <w:rFonts w:ascii="Times New Roman" w:hAnsi="Times New Roman" w:cs="Times New Roman"/>
          <w:sz w:val="24"/>
          <w:szCs w:val="24"/>
        </w:rPr>
        <w:t xml:space="preserve"> the</w:t>
      </w:r>
      <w:r w:rsidRPr="007D7C7A">
        <w:rPr>
          <w:rFonts w:ascii="Times New Roman" w:hAnsi="Times New Roman" w:cs="Times New Roman"/>
          <w:sz w:val="24"/>
          <w:szCs w:val="24"/>
        </w:rPr>
        <w:t xml:space="preserve"> highest schedule to </w:t>
      </w:r>
      <w:r w:rsidR="004329B0" w:rsidRPr="007D7C7A">
        <w:rPr>
          <w:rFonts w:ascii="Times New Roman" w:hAnsi="Times New Roman" w:cs="Times New Roman"/>
          <w:sz w:val="24"/>
          <w:szCs w:val="24"/>
        </w:rPr>
        <w:t xml:space="preserve">the </w:t>
      </w:r>
      <w:r w:rsidRPr="007D7C7A">
        <w:rPr>
          <w:rFonts w:ascii="Times New Roman" w:hAnsi="Times New Roman" w:cs="Times New Roman"/>
          <w:sz w:val="24"/>
          <w:szCs w:val="24"/>
        </w:rPr>
        <w:t xml:space="preserve">lowest schedule, </w:t>
      </w:r>
      <w:proofErr w:type="gramStart"/>
      <w:r w:rsidRPr="007D7C7A">
        <w:rPr>
          <w:rFonts w:ascii="Times New Roman" w:hAnsi="Times New Roman" w:cs="Times New Roman"/>
          <w:sz w:val="24"/>
          <w:szCs w:val="24"/>
        </w:rPr>
        <w:t>so as to</w:t>
      </w:r>
      <w:proofErr w:type="gramEnd"/>
      <w:r w:rsidRPr="007D7C7A">
        <w:rPr>
          <w:rFonts w:ascii="Times New Roman" w:hAnsi="Times New Roman" w:cs="Times New Roman"/>
          <w:sz w:val="24"/>
          <w:szCs w:val="24"/>
        </w:rPr>
        <w:t xml:space="preserve"> ensure that chemicals are assigned to the highest schedule that is appropriate based on the available information.</w:t>
      </w:r>
    </w:p>
    <w:p w14:paraId="2A91A778" w14:textId="29A5038D" w:rsidR="002E4CFE" w:rsidRDefault="002E4CFE" w:rsidP="002E4CFE">
      <w:pPr>
        <w:pStyle w:val="ListParagraph"/>
        <w:ind w:left="360"/>
        <w:rPr>
          <w:rFonts w:ascii="Times New Roman" w:hAnsi="Times New Roman" w:cs="Times New Roman"/>
          <w:sz w:val="24"/>
          <w:szCs w:val="24"/>
        </w:rPr>
      </w:pPr>
    </w:p>
    <w:p w14:paraId="3F923F93" w14:textId="0BB02321" w:rsidR="00645D3D" w:rsidRPr="00242680" w:rsidRDefault="00645D3D" w:rsidP="00A50C86">
      <w:pPr>
        <w:pStyle w:val="ListParagraph"/>
        <w:numPr>
          <w:ilvl w:val="0"/>
          <w:numId w:val="10"/>
        </w:numPr>
        <w:rPr>
          <w:rFonts w:ascii="Times New Roman" w:hAnsi="Times New Roman" w:cs="Times New Roman"/>
          <w:sz w:val="24"/>
          <w:szCs w:val="24"/>
        </w:rPr>
      </w:pPr>
      <w:r w:rsidRPr="00242680">
        <w:rPr>
          <w:rFonts w:ascii="Times New Roman" w:hAnsi="Times New Roman" w:cs="Times New Roman"/>
          <w:sz w:val="24"/>
          <w:szCs w:val="24"/>
        </w:rPr>
        <w:t>Paragraph 10(1)(c) requires the Minister to be satisfied that the chemical, if used in Australia in accordance with a particular assessed use for the chemical (</w:t>
      </w:r>
      <w:proofErr w:type="gramStart"/>
      <w:r w:rsidR="00C15DCB" w:rsidRPr="00242680">
        <w:rPr>
          <w:rFonts w:ascii="Times New Roman" w:hAnsi="Times New Roman" w:cs="Times New Roman"/>
          <w:sz w:val="24"/>
          <w:szCs w:val="24"/>
        </w:rPr>
        <w:t>i.e.</w:t>
      </w:r>
      <w:proofErr w:type="gramEnd"/>
      <w:r w:rsidRPr="00242680">
        <w:rPr>
          <w:rFonts w:ascii="Times New Roman" w:hAnsi="Times New Roman" w:cs="Times New Roman"/>
          <w:sz w:val="24"/>
          <w:szCs w:val="24"/>
        </w:rPr>
        <w:t xml:space="preserve"> the </w:t>
      </w:r>
      <w:r w:rsidR="006B4AAF" w:rsidRPr="00242680">
        <w:rPr>
          <w:rFonts w:ascii="Times New Roman" w:hAnsi="Times New Roman" w:cs="Times New Roman"/>
          <w:sz w:val="24"/>
          <w:szCs w:val="24"/>
        </w:rPr>
        <w:t xml:space="preserve">end </w:t>
      </w:r>
      <w:r w:rsidRPr="00242680">
        <w:rPr>
          <w:rFonts w:ascii="Times New Roman" w:hAnsi="Times New Roman" w:cs="Times New Roman"/>
          <w:sz w:val="24"/>
          <w:szCs w:val="24"/>
        </w:rPr>
        <w:t xml:space="preserve">use that is being listed), may cause harm to the environment. </w:t>
      </w:r>
    </w:p>
    <w:p w14:paraId="689DB960" w14:textId="77777777" w:rsidR="00645D3D" w:rsidRPr="00645D3D" w:rsidRDefault="00645D3D" w:rsidP="00645D3D">
      <w:pPr>
        <w:pStyle w:val="ListParagraph"/>
        <w:ind w:left="360"/>
        <w:rPr>
          <w:rFonts w:ascii="Times New Roman" w:hAnsi="Times New Roman" w:cs="Times New Roman"/>
          <w:sz w:val="24"/>
          <w:szCs w:val="24"/>
        </w:rPr>
      </w:pPr>
    </w:p>
    <w:p w14:paraId="64E9E09B" w14:textId="4AFAC55D" w:rsidR="002E4CFE" w:rsidRPr="00242680" w:rsidRDefault="00645D3D" w:rsidP="00A50C86">
      <w:pPr>
        <w:pStyle w:val="ListParagraph"/>
        <w:numPr>
          <w:ilvl w:val="0"/>
          <w:numId w:val="10"/>
        </w:numPr>
        <w:rPr>
          <w:rFonts w:ascii="Times New Roman" w:hAnsi="Times New Roman" w:cs="Times New Roman"/>
          <w:sz w:val="24"/>
          <w:szCs w:val="24"/>
        </w:rPr>
      </w:pPr>
      <w:r w:rsidRPr="00242680">
        <w:rPr>
          <w:rFonts w:ascii="Times New Roman" w:hAnsi="Times New Roman" w:cs="Times New Roman"/>
          <w:sz w:val="24"/>
          <w:szCs w:val="24"/>
        </w:rPr>
        <w:lastRenderedPageBreak/>
        <w:t xml:space="preserve">The purpose of this ‘harm criteria’ is to ensure that all chemicals listed in this </w:t>
      </w:r>
      <w:r w:rsidR="004329B0" w:rsidRPr="00242680">
        <w:rPr>
          <w:rFonts w:ascii="Times New Roman" w:hAnsi="Times New Roman" w:cs="Times New Roman"/>
          <w:sz w:val="24"/>
          <w:szCs w:val="24"/>
        </w:rPr>
        <w:t>s</w:t>
      </w:r>
      <w:r w:rsidRPr="00242680">
        <w:rPr>
          <w:rFonts w:ascii="Times New Roman" w:hAnsi="Times New Roman" w:cs="Times New Roman"/>
          <w:sz w:val="24"/>
          <w:szCs w:val="24"/>
        </w:rPr>
        <w:t>chedule pose a sufficiently high risk to the environment to make it appropriate to list the chemical in Schedule 4</w:t>
      </w:r>
      <w:r w:rsidR="004329B0" w:rsidRPr="00242680">
        <w:rPr>
          <w:rFonts w:ascii="Times New Roman" w:hAnsi="Times New Roman" w:cs="Times New Roman"/>
          <w:sz w:val="24"/>
          <w:szCs w:val="24"/>
        </w:rPr>
        <w:t xml:space="preserve"> to the Register</w:t>
      </w:r>
      <w:r w:rsidRPr="00242680">
        <w:rPr>
          <w:rFonts w:ascii="Times New Roman" w:hAnsi="Times New Roman" w:cs="Times New Roman"/>
          <w:sz w:val="24"/>
          <w:szCs w:val="24"/>
        </w:rPr>
        <w:t xml:space="preserve">. In addition, it ensures that chemicals that may meet the technical criteria in paragraph 10(1)(d), but for whatever reason are not likely to harm the environment, are not listed in a </w:t>
      </w:r>
      <w:r w:rsidR="004329B0" w:rsidRPr="00242680">
        <w:rPr>
          <w:rFonts w:ascii="Times New Roman" w:hAnsi="Times New Roman" w:cs="Times New Roman"/>
          <w:sz w:val="24"/>
          <w:szCs w:val="24"/>
        </w:rPr>
        <w:t>s</w:t>
      </w:r>
      <w:r w:rsidRPr="00242680">
        <w:rPr>
          <w:rFonts w:ascii="Times New Roman" w:hAnsi="Times New Roman" w:cs="Times New Roman"/>
          <w:sz w:val="24"/>
          <w:szCs w:val="24"/>
        </w:rPr>
        <w:t xml:space="preserve">chedule with controls or risk management measures that do not reflect the </w:t>
      </w:r>
      <w:r w:rsidR="004329B0" w:rsidRPr="00242680">
        <w:rPr>
          <w:rFonts w:ascii="Times New Roman" w:hAnsi="Times New Roman" w:cs="Times New Roman"/>
          <w:sz w:val="24"/>
          <w:szCs w:val="24"/>
        </w:rPr>
        <w:t xml:space="preserve">environmental </w:t>
      </w:r>
      <w:r w:rsidRPr="00242680">
        <w:rPr>
          <w:rFonts w:ascii="Times New Roman" w:hAnsi="Times New Roman" w:cs="Times New Roman"/>
          <w:sz w:val="24"/>
          <w:szCs w:val="24"/>
        </w:rPr>
        <w:t xml:space="preserve">risk the chemical </w:t>
      </w:r>
      <w:proofErr w:type="gramStart"/>
      <w:r w:rsidRPr="00242680">
        <w:rPr>
          <w:rFonts w:ascii="Times New Roman" w:hAnsi="Times New Roman" w:cs="Times New Roman"/>
          <w:sz w:val="24"/>
          <w:szCs w:val="24"/>
        </w:rPr>
        <w:t>actually poses</w:t>
      </w:r>
      <w:proofErr w:type="gramEnd"/>
      <w:r w:rsidRPr="00242680">
        <w:rPr>
          <w:rFonts w:ascii="Times New Roman" w:hAnsi="Times New Roman" w:cs="Times New Roman"/>
          <w:sz w:val="24"/>
          <w:szCs w:val="24"/>
        </w:rPr>
        <w:t>.</w:t>
      </w:r>
    </w:p>
    <w:p w14:paraId="477181C0" w14:textId="6825762E" w:rsidR="00645D3D" w:rsidRDefault="00645D3D" w:rsidP="00645D3D">
      <w:pPr>
        <w:pStyle w:val="ListParagraph"/>
        <w:ind w:left="360"/>
        <w:rPr>
          <w:rFonts w:ascii="Times New Roman" w:hAnsi="Times New Roman" w:cs="Times New Roman"/>
          <w:sz w:val="24"/>
          <w:szCs w:val="24"/>
        </w:rPr>
      </w:pPr>
    </w:p>
    <w:p w14:paraId="3CD5739F" w14:textId="7E4855C9" w:rsidR="00645D3D" w:rsidRPr="00C40A21" w:rsidRDefault="00645D3D" w:rsidP="00A50C86">
      <w:pPr>
        <w:pStyle w:val="ListParagraph"/>
        <w:numPr>
          <w:ilvl w:val="0"/>
          <w:numId w:val="10"/>
        </w:numPr>
        <w:rPr>
          <w:rFonts w:ascii="Times New Roman" w:hAnsi="Times New Roman" w:cs="Times New Roman"/>
          <w:sz w:val="24"/>
          <w:szCs w:val="24"/>
        </w:rPr>
      </w:pPr>
      <w:r w:rsidRPr="00C40A21">
        <w:rPr>
          <w:rFonts w:ascii="Times New Roman" w:hAnsi="Times New Roman" w:cs="Times New Roman"/>
          <w:sz w:val="24"/>
          <w:szCs w:val="24"/>
        </w:rPr>
        <w:t xml:space="preserve">Paragraph 10(1)(d) requires the Minister to be satisfied that the chemical meets one of subsections 10(2), 10(3), 10(4) or 10(5). These are the ‘technical criteria’ that can </w:t>
      </w:r>
      <w:r w:rsidR="00EC5F2C" w:rsidRPr="00C40A21">
        <w:rPr>
          <w:rFonts w:ascii="Times New Roman" w:hAnsi="Times New Roman" w:cs="Times New Roman"/>
          <w:sz w:val="24"/>
          <w:szCs w:val="24"/>
        </w:rPr>
        <w:t xml:space="preserve">generally </w:t>
      </w:r>
      <w:r w:rsidRPr="00C40A21">
        <w:rPr>
          <w:rFonts w:ascii="Times New Roman" w:hAnsi="Times New Roman" w:cs="Times New Roman"/>
          <w:sz w:val="24"/>
          <w:szCs w:val="24"/>
        </w:rPr>
        <w:t xml:space="preserve">be addressed using information considered during an environmental risk assessment. These criteria relate to the level of environmental concern arising from </w:t>
      </w:r>
      <w:r w:rsidR="00466D84" w:rsidRPr="00C40A21">
        <w:rPr>
          <w:rFonts w:ascii="Times New Roman" w:hAnsi="Times New Roman" w:cs="Times New Roman"/>
          <w:sz w:val="24"/>
          <w:szCs w:val="24"/>
        </w:rPr>
        <w:t xml:space="preserve">both </w:t>
      </w:r>
      <w:r w:rsidRPr="00C40A21">
        <w:rPr>
          <w:rFonts w:ascii="Times New Roman" w:hAnsi="Times New Roman" w:cs="Times New Roman"/>
          <w:sz w:val="24"/>
          <w:szCs w:val="24"/>
        </w:rPr>
        <w:t xml:space="preserve">the inherent characteristics of </w:t>
      </w:r>
      <w:r w:rsidR="004329B0" w:rsidRPr="00C40A21">
        <w:rPr>
          <w:rFonts w:ascii="Times New Roman" w:hAnsi="Times New Roman" w:cs="Times New Roman"/>
          <w:sz w:val="24"/>
          <w:szCs w:val="24"/>
        </w:rPr>
        <w:t>the</w:t>
      </w:r>
      <w:r w:rsidRPr="00C40A21">
        <w:rPr>
          <w:rFonts w:ascii="Times New Roman" w:hAnsi="Times New Roman" w:cs="Times New Roman"/>
          <w:sz w:val="24"/>
          <w:szCs w:val="24"/>
        </w:rPr>
        <w:t xml:space="preserve"> industrial chemical and the proposed use of </w:t>
      </w:r>
      <w:r w:rsidR="004329B0" w:rsidRPr="00C40A21">
        <w:rPr>
          <w:rFonts w:ascii="Times New Roman" w:hAnsi="Times New Roman" w:cs="Times New Roman"/>
          <w:sz w:val="24"/>
          <w:szCs w:val="24"/>
        </w:rPr>
        <w:t>the</w:t>
      </w:r>
      <w:r w:rsidRPr="00C40A21">
        <w:rPr>
          <w:rFonts w:ascii="Times New Roman" w:hAnsi="Times New Roman" w:cs="Times New Roman"/>
          <w:sz w:val="24"/>
          <w:szCs w:val="24"/>
        </w:rPr>
        <w:t xml:space="preserve"> industrial chemical. These criteria have been developed and refined after extensive consultation with stakeholder groups. They are aligned with the criteria for Schedule </w:t>
      </w:r>
      <w:r w:rsidR="00466D84" w:rsidRPr="00C40A21">
        <w:rPr>
          <w:rFonts w:ascii="Times New Roman" w:hAnsi="Times New Roman" w:cs="Times New Roman"/>
          <w:sz w:val="24"/>
          <w:szCs w:val="24"/>
        </w:rPr>
        <w:t>4</w:t>
      </w:r>
      <w:r w:rsidRPr="00C40A21">
        <w:rPr>
          <w:rFonts w:ascii="Times New Roman" w:hAnsi="Times New Roman" w:cs="Times New Roman"/>
          <w:sz w:val="24"/>
          <w:szCs w:val="24"/>
        </w:rPr>
        <w:t xml:space="preserve"> previously set out in publicly available policy documents relating to the National </w:t>
      </w:r>
      <w:r w:rsidR="00EC5F2C" w:rsidRPr="00C40A21">
        <w:rPr>
          <w:rFonts w:ascii="Times New Roman" w:hAnsi="Times New Roman" w:cs="Times New Roman"/>
          <w:sz w:val="24"/>
          <w:szCs w:val="24"/>
        </w:rPr>
        <w:t>S</w:t>
      </w:r>
      <w:r w:rsidRPr="00C40A21">
        <w:rPr>
          <w:rFonts w:ascii="Times New Roman" w:hAnsi="Times New Roman" w:cs="Times New Roman"/>
          <w:sz w:val="24"/>
          <w:szCs w:val="24"/>
        </w:rPr>
        <w:t xml:space="preserve">tandard for </w:t>
      </w:r>
      <w:r w:rsidR="00EC5F2C" w:rsidRPr="00C40A21">
        <w:rPr>
          <w:rFonts w:ascii="Times New Roman" w:hAnsi="Times New Roman" w:cs="Times New Roman"/>
          <w:sz w:val="24"/>
          <w:szCs w:val="24"/>
        </w:rPr>
        <w:t>E</w:t>
      </w:r>
      <w:r w:rsidRPr="00C40A21">
        <w:rPr>
          <w:rFonts w:ascii="Times New Roman" w:hAnsi="Times New Roman" w:cs="Times New Roman"/>
          <w:sz w:val="24"/>
          <w:szCs w:val="24"/>
        </w:rPr>
        <w:t xml:space="preserve">nvironmental </w:t>
      </w:r>
      <w:r w:rsidR="00EC5F2C" w:rsidRPr="00C40A21">
        <w:rPr>
          <w:rFonts w:ascii="Times New Roman" w:hAnsi="Times New Roman" w:cs="Times New Roman"/>
          <w:sz w:val="24"/>
          <w:szCs w:val="24"/>
        </w:rPr>
        <w:t>R</w:t>
      </w:r>
      <w:r w:rsidRPr="00C40A21">
        <w:rPr>
          <w:rFonts w:ascii="Times New Roman" w:hAnsi="Times New Roman" w:cs="Times New Roman"/>
          <w:sz w:val="24"/>
          <w:szCs w:val="24"/>
        </w:rPr>
        <w:t xml:space="preserve">isk </w:t>
      </w:r>
      <w:r w:rsidR="00EC5F2C" w:rsidRPr="00C40A21">
        <w:rPr>
          <w:rFonts w:ascii="Times New Roman" w:hAnsi="Times New Roman" w:cs="Times New Roman"/>
          <w:sz w:val="24"/>
          <w:szCs w:val="24"/>
        </w:rPr>
        <w:t>M</w:t>
      </w:r>
      <w:r w:rsidRPr="00C40A21">
        <w:rPr>
          <w:rFonts w:ascii="Times New Roman" w:hAnsi="Times New Roman" w:cs="Times New Roman"/>
          <w:sz w:val="24"/>
          <w:szCs w:val="24"/>
        </w:rPr>
        <w:t xml:space="preserve">anagement of </w:t>
      </w:r>
      <w:r w:rsidR="00EC5F2C" w:rsidRPr="00C40A21">
        <w:rPr>
          <w:rFonts w:ascii="Times New Roman" w:hAnsi="Times New Roman" w:cs="Times New Roman"/>
          <w:sz w:val="24"/>
          <w:szCs w:val="24"/>
        </w:rPr>
        <w:t>I</w:t>
      </w:r>
      <w:r w:rsidRPr="00C40A21">
        <w:rPr>
          <w:rFonts w:ascii="Times New Roman" w:hAnsi="Times New Roman" w:cs="Times New Roman"/>
          <w:sz w:val="24"/>
          <w:szCs w:val="24"/>
        </w:rPr>
        <w:t xml:space="preserve">ndustrial </w:t>
      </w:r>
      <w:r w:rsidR="00EC5F2C" w:rsidRPr="00C40A21">
        <w:rPr>
          <w:rFonts w:ascii="Times New Roman" w:hAnsi="Times New Roman" w:cs="Times New Roman"/>
          <w:sz w:val="24"/>
          <w:szCs w:val="24"/>
        </w:rPr>
        <w:t>C</w:t>
      </w:r>
      <w:r w:rsidRPr="00C40A21">
        <w:rPr>
          <w:rFonts w:ascii="Times New Roman" w:hAnsi="Times New Roman" w:cs="Times New Roman"/>
          <w:sz w:val="24"/>
          <w:szCs w:val="24"/>
        </w:rPr>
        <w:t xml:space="preserve">hemicals (now known as </w:t>
      </w:r>
      <w:proofErr w:type="spellStart"/>
      <w:r w:rsidRPr="00C40A21">
        <w:rPr>
          <w:rFonts w:ascii="Times New Roman" w:hAnsi="Times New Roman" w:cs="Times New Roman"/>
          <w:sz w:val="24"/>
          <w:szCs w:val="24"/>
        </w:rPr>
        <w:t>IChEMS</w:t>
      </w:r>
      <w:proofErr w:type="spellEnd"/>
      <w:r w:rsidRPr="00C40A21">
        <w:rPr>
          <w:rFonts w:ascii="Times New Roman" w:hAnsi="Times New Roman" w:cs="Times New Roman"/>
          <w:sz w:val="24"/>
          <w:szCs w:val="24"/>
        </w:rPr>
        <w:t>)</w:t>
      </w:r>
      <w:r w:rsidR="00466D84" w:rsidRPr="00C40A21">
        <w:rPr>
          <w:rFonts w:ascii="Times New Roman" w:hAnsi="Times New Roman" w:cs="Times New Roman"/>
          <w:sz w:val="24"/>
          <w:szCs w:val="24"/>
        </w:rPr>
        <w:t>.</w:t>
      </w:r>
    </w:p>
    <w:p w14:paraId="332EDB7D" w14:textId="48F2943D" w:rsidR="00466D84" w:rsidRDefault="00466D84" w:rsidP="00466D84">
      <w:pPr>
        <w:pStyle w:val="ListParagraph"/>
        <w:ind w:left="360"/>
        <w:rPr>
          <w:rFonts w:ascii="Times New Roman" w:hAnsi="Times New Roman" w:cs="Times New Roman"/>
          <w:sz w:val="24"/>
          <w:szCs w:val="24"/>
        </w:rPr>
      </w:pPr>
    </w:p>
    <w:p w14:paraId="747456EE" w14:textId="3AD6098B" w:rsidR="00466D84" w:rsidRPr="00BA7BD9" w:rsidRDefault="00466D84" w:rsidP="00A50C86">
      <w:pPr>
        <w:pStyle w:val="ListParagraph"/>
        <w:numPr>
          <w:ilvl w:val="0"/>
          <w:numId w:val="10"/>
        </w:numPr>
        <w:rPr>
          <w:rFonts w:ascii="Times New Roman" w:hAnsi="Times New Roman" w:cs="Times New Roman"/>
          <w:sz w:val="24"/>
          <w:szCs w:val="24"/>
        </w:rPr>
      </w:pPr>
      <w:r w:rsidRPr="00BA7BD9">
        <w:rPr>
          <w:rFonts w:ascii="Times New Roman" w:hAnsi="Times New Roman" w:cs="Times New Roman"/>
          <w:sz w:val="24"/>
          <w:szCs w:val="24"/>
        </w:rPr>
        <w:t xml:space="preserve">An industrial chemical satisfies subsection 10(2) if the chemical is either </w:t>
      </w:r>
      <w:proofErr w:type="spellStart"/>
      <w:r w:rsidRPr="00BA7BD9">
        <w:rPr>
          <w:rFonts w:ascii="Times New Roman" w:hAnsi="Times New Roman" w:cs="Times New Roman"/>
          <w:sz w:val="24"/>
          <w:szCs w:val="24"/>
        </w:rPr>
        <w:t>bioaccumulative</w:t>
      </w:r>
      <w:proofErr w:type="spellEnd"/>
      <w:r w:rsidRPr="00BA7BD9">
        <w:rPr>
          <w:rFonts w:ascii="Times New Roman" w:hAnsi="Times New Roman" w:cs="Times New Roman"/>
          <w:sz w:val="24"/>
          <w:szCs w:val="24"/>
        </w:rPr>
        <w:t xml:space="preserve"> or an endocrine disruptor, or if the chemical </w:t>
      </w:r>
      <w:r w:rsidR="004532AB" w:rsidRPr="00BA7BD9">
        <w:rPr>
          <w:rFonts w:ascii="Times New Roman" w:hAnsi="Times New Roman" w:cs="Times New Roman"/>
          <w:sz w:val="24"/>
          <w:szCs w:val="24"/>
        </w:rPr>
        <w:t>is a</w:t>
      </w:r>
      <w:r w:rsidRPr="00BA7BD9">
        <w:rPr>
          <w:rFonts w:ascii="Times New Roman" w:hAnsi="Times New Roman" w:cs="Times New Roman"/>
          <w:sz w:val="24"/>
          <w:szCs w:val="24"/>
        </w:rPr>
        <w:t xml:space="preserve"> </w:t>
      </w:r>
      <w:r w:rsidR="004532AB" w:rsidRPr="00BA7BD9">
        <w:rPr>
          <w:rFonts w:ascii="Times New Roman" w:hAnsi="Times New Roman" w:cs="Times New Roman"/>
          <w:sz w:val="24"/>
          <w:szCs w:val="24"/>
        </w:rPr>
        <w:t>per- and polyfluoroalkyl substance</w:t>
      </w:r>
      <w:r w:rsidRPr="00BA7BD9">
        <w:rPr>
          <w:rFonts w:ascii="Times New Roman" w:hAnsi="Times New Roman" w:cs="Times New Roman"/>
          <w:sz w:val="24"/>
          <w:szCs w:val="24"/>
        </w:rPr>
        <w:t xml:space="preserve">. Unlike for </w:t>
      </w:r>
      <w:r w:rsidR="00506EB6" w:rsidRPr="00BA7BD9">
        <w:rPr>
          <w:rFonts w:ascii="Times New Roman" w:hAnsi="Times New Roman" w:cs="Times New Roman"/>
          <w:sz w:val="24"/>
          <w:szCs w:val="24"/>
        </w:rPr>
        <w:t xml:space="preserve">Schedule 5, </w:t>
      </w:r>
      <w:r w:rsidR="00420E84" w:rsidRPr="00BA7BD9">
        <w:rPr>
          <w:rFonts w:ascii="Times New Roman" w:hAnsi="Times New Roman" w:cs="Times New Roman"/>
          <w:sz w:val="24"/>
          <w:szCs w:val="24"/>
        </w:rPr>
        <w:t xml:space="preserve">which </w:t>
      </w:r>
      <w:r w:rsidR="000859EA" w:rsidRPr="00BA7BD9">
        <w:rPr>
          <w:rFonts w:ascii="Times New Roman" w:hAnsi="Times New Roman" w:cs="Times New Roman"/>
          <w:sz w:val="24"/>
          <w:szCs w:val="24"/>
        </w:rPr>
        <w:t xml:space="preserve">recognises the risks associated with combinations of these characteristics, </w:t>
      </w:r>
      <w:r w:rsidR="00506EB6" w:rsidRPr="00BA7BD9">
        <w:rPr>
          <w:rFonts w:ascii="Times New Roman" w:hAnsi="Times New Roman" w:cs="Times New Roman"/>
          <w:sz w:val="24"/>
          <w:szCs w:val="24"/>
        </w:rPr>
        <w:t>t</w:t>
      </w:r>
      <w:r w:rsidRPr="00BA7BD9">
        <w:rPr>
          <w:rFonts w:ascii="Times New Roman" w:hAnsi="Times New Roman" w:cs="Times New Roman"/>
          <w:sz w:val="24"/>
          <w:szCs w:val="24"/>
        </w:rPr>
        <w:t xml:space="preserve">he chemical only </w:t>
      </w:r>
      <w:proofErr w:type="gramStart"/>
      <w:r w:rsidRPr="00BA7BD9">
        <w:rPr>
          <w:rFonts w:ascii="Times New Roman" w:hAnsi="Times New Roman" w:cs="Times New Roman"/>
          <w:sz w:val="24"/>
          <w:szCs w:val="24"/>
        </w:rPr>
        <w:t>has to</w:t>
      </w:r>
      <w:proofErr w:type="gramEnd"/>
      <w:r w:rsidRPr="00BA7BD9">
        <w:rPr>
          <w:rFonts w:ascii="Times New Roman" w:hAnsi="Times New Roman" w:cs="Times New Roman"/>
          <w:sz w:val="24"/>
          <w:szCs w:val="24"/>
        </w:rPr>
        <w:t xml:space="preserve"> satisfy one of these options. </w:t>
      </w:r>
    </w:p>
    <w:p w14:paraId="0439BEB7" w14:textId="3E1D7362" w:rsidR="00506EB6" w:rsidRDefault="00506EB6" w:rsidP="00506EB6">
      <w:pPr>
        <w:pStyle w:val="ListParagraph"/>
        <w:ind w:left="360"/>
        <w:rPr>
          <w:rFonts w:ascii="Times New Roman" w:hAnsi="Times New Roman" w:cs="Times New Roman"/>
          <w:sz w:val="24"/>
          <w:szCs w:val="24"/>
        </w:rPr>
      </w:pPr>
    </w:p>
    <w:p w14:paraId="1EA2BFE5" w14:textId="382237F0" w:rsidR="00506EB6" w:rsidRPr="002A25A8" w:rsidRDefault="00506EB6" w:rsidP="00A50C86">
      <w:pPr>
        <w:pStyle w:val="ListParagraph"/>
        <w:numPr>
          <w:ilvl w:val="0"/>
          <w:numId w:val="10"/>
        </w:numPr>
        <w:rPr>
          <w:rFonts w:ascii="Times New Roman" w:hAnsi="Times New Roman" w:cs="Times New Roman"/>
          <w:sz w:val="24"/>
          <w:szCs w:val="24"/>
        </w:rPr>
      </w:pPr>
      <w:r w:rsidRPr="002A25A8">
        <w:rPr>
          <w:rFonts w:ascii="Times New Roman" w:hAnsi="Times New Roman" w:cs="Times New Roman"/>
          <w:sz w:val="24"/>
          <w:szCs w:val="24"/>
        </w:rPr>
        <w:t xml:space="preserve">As noted above, the term </w:t>
      </w:r>
      <w:r w:rsidRPr="002A25A8">
        <w:rPr>
          <w:rFonts w:ascii="Times New Roman" w:hAnsi="Times New Roman" w:cs="Times New Roman"/>
          <w:i/>
          <w:iCs/>
          <w:sz w:val="24"/>
          <w:szCs w:val="24"/>
        </w:rPr>
        <w:t>endocrine disruptor</w:t>
      </w:r>
      <w:r w:rsidRPr="002A25A8">
        <w:rPr>
          <w:rFonts w:ascii="Times New Roman" w:hAnsi="Times New Roman" w:cs="Times New Roman"/>
          <w:sz w:val="24"/>
          <w:szCs w:val="24"/>
        </w:rPr>
        <w:t xml:space="preserve"> is defined in section 4 as an exogenous substance or mixture that alters the function or functions of the endocrine system and causes adverse effects in an intact organism or its progeny or populations. In contrast (as defined in section 4) a chemical </w:t>
      </w:r>
      <w:r w:rsidR="004532AB" w:rsidRPr="002A25A8">
        <w:rPr>
          <w:rFonts w:ascii="Times New Roman" w:hAnsi="Times New Roman" w:cs="Times New Roman"/>
          <w:sz w:val="24"/>
          <w:szCs w:val="24"/>
        </w:rPr>
        <w:t xml:space="preserve">is a </w:t>
      </w:r>
      <w:r w:rsidR="004532AB" w:rsidRPr="002A25A8">
        <w:rPr>
          <w:rFonts w:ascii="Times New Roman" w:hAnsi="Times New Roman" w:cs="Times New Roman"/>
          <w:i/>
          <w:iCs/>
          <w:sz w:val="24"/>
          <w:szCs w:val="24"/>
        </w:rPr>
        <w:t>per- and polyfluoroalkyl substance</w:t>
      </w:r>
      <w:r w:rsidR="004532AB" w:rsidRPr="002A25A8">
        <w:rPr>
          <w:rFonts w:ascii="Times New Roman" w:hAnsi="Times New Roman" w:cs="Times New Roman"/>
          <w:sz w:val="24"/>
          <w:szCs w:val="24"/>
        </w:rPr>
        <w:t xml:space="preserve"> </w:t>
      </w:r>
      <w:r w:rsidR="00A81109" w:rsidRPr="002A25A8">
        <w:rPr>
          <w:rFonts w:ascii="Times New Roman" w:hAnsi="Times New Roman" w:cs="Times New Roman"/>
          <w:sz w:val="24"/>
          <w:szCs w:val="24"/>
        </w:rPr>
        <w:t>i</w:t>
      </w:r>
      <w:r w:rsidR="00183887" w:rsidRPr="002A25A8">
        <w:rPr>
          <w:rFonts w:ascii="Times New Roman" w:hAnsi="Times New Roman" w:cs="Times New Roman"/>
          <w:sz w:val="24"/>
          <w:szCs w:val="24"/>
        </w:rPr>
        <w:t>f</w:t>
      </w:r>
      <w:r w:rsidR="00A81109" w:rsidRPr="002A25A8">
        <w:rPr>
          <w:rFonts w:ascii="Times New Roman" w:hAnsi="Times New Roman" w:cs="Times New Roman"/>
          <w:sz w:val="24"/>
          <w:szCs w:val="24"/>
        </w:rPr>
        <w:t xml:space="preserve"> it meet</w:t>
      </w:r>
      <w:r w:rsidR="00BA7BD9" w:rsidRPr="002A25A8">
        <w:rPr>
          <w:rFonts w:ascii="Times New Roman" w:hAnsi="Times New Roman" w:cs="Times New Roman"/>
          <w:sz w:val="24"/>
          <w:szCs w:val="24"/>
        </w:rPr>
        <w:t>s</w:t>
      </w:r>
      <w:r w:rsidR="00A81109" w:rsidRPr="002A25A8">
        <w:rPr>
          <w:rFonts w:ascii="Times New Roman" w:hAnsi="Times New Roman" w:cs="Times New Roman"/>
          <w:sz w:val="24"/>
          <w:szCs w:val="24"/>
        </w:rPr>
        <w:t xml:space="preserve"> the criteria in the OECD document, which is incorporated into the </w:t>
      </w:r>
      <w:proofErr w:type="gramStart"/>
      <w:r w:rsidR="00A81109" w:rsidRPr="002A25A8">
        <w:rPr>
          <w:rFonts w:ascii="Times New Roman" w:hAnsi="Times New Roman" w:cs="Times New Roman"/>
          <w:sz w:val="24"/>
          <w:szCs w:val="24"/>
        </w:rPr>
        <w:t>Principles</w:t>
      </w:r>
      <w:proofErr w:type="gramEnd"/>
      <w:r w:rsidR="00794735" w:rsidRPr="002A25A8">
        <w:rPr>
          <w:rFonts w:ascii="Times New Roman" w:hAnsi="Times New Roman" w:cs="Times New Roman"/>
          <w:sz w:val="24"/>
          <w:szCs w:val="24"/>
        </w:rPr>
        <w:t xml:space="preserve"> </w:t>
      </w:r>
      <w:r w:rsidR="00A81109" w:rsidRPr="002A25A8">
        <w:rPr>
          <w:rFonts w:ascii="Times New Roman" w:hAnsi="Times New Roman" w:cs="Times New Roman"/>
          <w:sz w:val="24"/>
          <w:szCs w:val="24"/>
        </w:rPr>
        <w:t>(see se</w:t>
      </w:r>
      <w:r w:rsidR="00794735" w:rsidRPr="002A25A8">
        <w:rPr>
          <w:rFonts w:ascii="Times New Roman" w:hAnsi="Times New Roman" w:cs="Times New Roman"/>
          <w:sz w:val="24"/>
          <w:szCs w:val="24"/>
        </w:rPr>
        <w:t>ction 4)</w:t>
      </w:r>
      <w:r w:rsidRPr="002A25A8">
        <w:rPr>
          <w:rFonts w:ascii="Times New Roman" w:hAnsi="Times New Roman" w:cs="Times New Roman"/>
          <w:sz w:val="24"/>
          <w:szCs w:val="24"/>
        </w:rPr>
        <w:t xml:space="preserve">. The term </w:t>
      </w:r>
      <w:proofErr w:type="spellStart"/>
      <w:r w:rsidRPr="002A25A8">
        <w:rPr>
          <w:rFonts w:ascii="Times New Roman" w:hAnsi="Times New Roman" w:cs="Times New Roman"/>
          <w:i/>
          <w:iCs/>
          <w:sz w:val="24"/>
          <w:szCs w:val="24"/>
        </w:rPr>
        <w:t>bioaccumulative</w:t>
      </w:r>
      <w:proofErr w:type="spellEnd"/>
      <w:r w:rsidRPr="002A25A8">
        <w:rPr>
          <w:rFonts w:ascii="Times New Roman" w:hAnsi="Times New Roman" w:cs="Times New Roman"/>
          <w:sz w:val="24"/>
          <w:szCs w:val="24"/>
        </w:rPr>
        <w:t xml:space="preserve"> takes the meaning of that term in the Australian PBT criteria, which is </w:t>
      </w:r>
      <w:r w:rsidR="00794735" w:rsidRPr="002A25A8">
        <w:rPr>
          <w:rFonts w:ascii="Times New Roman" w:hAnsi="Times New Roman" w:cs="Times New Roman"/>
          <w:sz w:val="24"/>
          <w:szCs w:val="24"/>
        </w:rPr>
        <w:t xml:space="preserve">also </w:t>
      </w:r>
      <w:r w:rsidRPr="002A25A8">
        <w:rPr>
          <w:rFonts w:ascii="Times New Roman" w:hAnsi="Times New Roman" w:cs="Times New Roman"/>
          <w:sz w:val="24"/>
          <w:szCs w:val="24"/>
        </w:rPr>
        <w:t xml:space="preserve">incorporated into the </w:t>
      </w:r>
      <w:proofErr w:type="gramStart"/>
      <w:r w:rsidRPr="002A25A8">
        <w:rPr>
          <w:rFonts w:ascii="Times New Roman" w:hAnsi="Times New Roman" w:cs="Times New Roman"/>
          <w:sz w:val="24"/>
          <w:szCs w:val="24"/>
        </w:rPr>
        <w:t>Principles</w:t>
      </w:r>
      <w:proofErr w:type="gramEnd"/>
      <w:r w:rsidRPr="002A25A8">
        <w:rPr>
          <w:rFonts w:ascii="Times New Roman" w:hAnsi="Times New Roman" w:cs="Times New Roman"/>
          <w:sz w:val="24"/>
          <w:szCs w:val="24"/>
        </w:rPr>
        <w:t xml:space="preserve"> (see section 4).</w:t>
      </w:r>
    </w:p>
    <w:p w14:paraId="3E1FD8CB" w14:textId="3EC4CE8E" w:rsidR="00506EB6" w:rsidRDefault="00506EB6" w:rsidP="00506EB6">
      <w:pPr>
        <w:pStyle w:val="ListParagraph"/>
        <w:ind w:left="360"/>
        <w:rPr>
          <w:rFonts w:ascii="Times New Roman" w:hAnsi="Times New Roman" w:cs="Times New Roman"/>
          <w:sz w:val="24"/>
          <w:szCs w:val="24"/>
        </w:rPr>
      </w:pPr>
    </w:p>
    <w:p w14:paraId="47C49AAA" w14:textId="077D422D" w:rsidR="00506EB6" w:rsidRPr="002A25A8" w:rsidRDefault="00506EB6" w:rsidP="00A50C86">
      <w:pPr>
        <w:pStyle w:val="ListParagraph"/>
        <w:numPr>
          <w:ilvl w:val="0"/>
          <w:numId w:val="10"/>
        </w:numPr>
        <w:rPr>
          <w:rFonts w:ascii="Times New Roman" w:hAnsi="Times New Roman" w:cs="Times New Roman"/>
          <w:sz w:val="24"/>
          <w:szCs w:val="24"/>
        </w:rPr>
      </w:pPr>
      <w:r w:rsidRPr="002A25A8">
        <w:rPr>
          <w:rFonts w:ascii="Times New Roman" w:hAnsi="Times New Roman" w:cs="Times New Roman"/>
          <w:sz w:val="24"/>
          <w:szCs w:val="24"/>
        </w:rPr>
        <w:t>An industrial chemical satisfie</w:t>
      </w:r>
      <w:r w:rsidR="002A25A8" w:rsidRPr="002A25A8">
        <w:rPr>
          <w:rFonts w:ascii="Times New Roman" w:hAnsi="Times New Roman" w:cs="Times New Roman"/>
          <w:sz w:val="24"/>
          <w:szCs w:val="24"/>
        </w:rPr>
        <w:t>s</w:t>
      </w:r>
      <w:r w:rsidRPr="002A25A8">
        <w:rPr>
          <w:rFonts w:ascii="Times New Roman" w:hAnsi="Times New Roman" w:cs="Times New Roman"/>
          <w:sz w:val="24"/>
          <w:szCs w:val="24"/>
        </w:rPr>
        <w:t xml:space="preserve"> subsection 10(3) if it meets both of the following:</w:t>
      </w:r>
    </w:p>
    <w:p w14:paraId="6432AB87" w14:textId="77777777" w:rsidR="00AB4EEB" w:rsidRDefault="00AB4EEB" w:rsidP="00AB4EEB">
      <w:pPr>
        <w:pStyle w:val="ListParagraph"/>
        <w:ind w:left="360"/>
        <w:rPr>
          <w:rFonts w:ascii="Times New Roman" w:hAnsi="Times New Roman" w:cs="Times New Roman"/>
          <w:sz w:val="24"/>
          <w:szCs w:val="24"/>
        </w:rPr>
      </w:pPr>
    </w:p>
    <w:p w14:paraId="5EAAE123" w14:textId="7F405AD0" w:rsidR="00506EB6" w:rsidRDefault="00506EB6" w:rsidP="00BB63BE">
      <w:pPr>
        <w:pStyle w:val="ListParagraph"/>
        <w:numPr>
          <w:ilvl w:val="1"/>
          <w:numId w:val="1"/>
        </w:numPr>
        <w:ind w:left="1627"/>
        <w:rPr>
          <w:rFonts w:ascii="Times New Roman" w:hAnsi="Times New Roman" w:cs="Times New Roman"/>
          <w:sz w:val="24"/>
          <w:szCs w:val="24"/>
        </w:rPr>
      </w:pPr>
      <w:r>
        <w:rPr>
          <w:rFonts w:ascii="Times New Roman" w:hAnsi="Times New Roman" w:cs="Times New Roman"/>
          <w:sz w:val="24"/>
          <w:szCs w:val="24"/>
        </w:rPr>
        <w:t xml:space="preserve">the chemical is harmful, </w:t>
      </w:r>
      <w:r w:rsidR="00667F6F">
        <w:rPr>
          <w:rFonts w:ascii="Times New Roman" w:hAnsi="Times New Roman" w:cs="Times New Roman"/>
          <w:sz w:val="24"/>
          <w:szCs w:val="24"/>
        </w:rPr>
        <w:t>toxic,</w:t>
      </w:r>
      <w:r>
        <w:rPr>
          <w:rFonts w:ascii="Times New Roman" w:hAnsi="Times New Roman" w:cs="Times New Roman"/>
          <w:sz w:val="24"/>
          <w:szCs w:val="24"/>
        </w:rPr>
        <w:t xml:space="preserve"> or very toxic to aquatic </w:t>
      </w:r>
      <w:r w:rsidR="00287C60">
        <w:rPr>
          <w:rFonts w:ascii="Times New Roman" w:hAnsi="Times New Roman" w:cs="Times New Roman"/>
          <w:sz w:val="24"/>
          <w:szCs w:val="24"/>
        </w:rPr>
        <w:t>life</w:t>
      </w:r>
      <w:r>
        <w:rPr>
          <w:rFonts w:ascii="Times New Roman" w:hAnsi="Times New Roman" w:cs="Times New Roman"/>
          <w:sz w:val="24"/>
          <w:szCs w:val="24"/>
        </w:rPr>
        <w:t>, or is likely to have an adverse effect on non-aquatic organisms; and</w:t>
      </w:r>
    </w:p>
    <w:p w14:paraId="0AAD7A32" w14:textId="77777777" w:rsidR="00AB4EEB" w:rsidRDefault="00AB4EEB" w:rsidP="00BB63BE">
      <w:pPr>
        <w:pStyle w:val="ListParagraph"/>
        <w:ind w:left="1627"/>
        <w:rPr>
          <w:rFonts w:ascii="Times New Roman" w:hAnsi="Times New Roman" w:cs="Times New Roman"/>
          <w:sz w:val="24"/>
          <w:szCs w:val="24"/>
        </w:rPr>
      </w:pPr>
    </w:p>
    <w:p w14:paraId="469E2C0D" w14:textId="55D7C0F9" w:rsidR="00506EB6" w:rsidRDefault="00506EB6" w:rsidP="00BB63BE">
      <w:pPr>
        <w:pStyle w:val="ListParagraph"/>
        <w:numPr>
          <w:ilvl w:val="1"/>
          <w:numId w:val="1"/>
        </w:numPr>
        <w:ind w:left="1627"/>
        <w:rPr>
          <w:rFonts w:ascii="Times New Roman" w:hAnsi="Times New Roman" w:cs="Times New Roman"/>
          <w:sz w:val="24"/>
          <w:szCs w:val="24"/>
        </w:rPr>
      </w:pPr>
      <w:r>
        <w:rPr>
          <w:rFonts w:ascii="Times New Roman" w:hAnsi="Times New Roman" w:cs="Times New Roman"/>
          <w:sz w:val="24"/>
          <w:szCs w:val="24"/>
        </w:rPr>
        <w:t>either:</w:t>
      </w:r>
    </w:p>
    <w:p w14:paraId="5112E49A" w14:textId="77777777" w:rsidR="00F75CE3" w:rsidRDefault="00F75CE3" w:rsidP="00BB63BE">
      <w:pPr>
        <w:pStyle w:val="ListParagraph"/>
        <w:ind w:left="1627"/>
        <w:rPr>
          <w:rFonts w:ascii="Times New Roman" w:hAnsi="Times New Roman" w:cs="Times New Roman"/>
          <w:sz w:val="24"/>
          <w:szCs w:val="24"/>
        </w:rPr>
      </w:pPr>
    </w:p>
    <w:p w14:paraId="5DDAD36B" w14:textId="2AFD3544" w:rsidR="00F75CE3" w:rsidRPr="009C78A2" w:rsidRDefault="00506EB6" w:rsidP="009C78A2">
      <w:pPr>
        <w:pStyle w:val="ListParagraph"/>
        <w:numPr>
          <w:ilvl w:val="2"/>
          <w:numId w:val="1"/>
        </w:numPr>
        <w:ind w:left="2527"/>
        <w:rPr>
          <w:rFonts w:ascii="Times New Roman" w:hAnsi="Times New Roman" w:cs="Times New Roman"/>
          <w:sz w:val="24"/>
          <w:szCs w:val="24"/>
        </w:rPr>
      </w:pPr>
      <w:r>
        <w:rPr>
          <w:rFonts w:ascii="Times New Roman" w:hAnsi="Times New Roman" w:cs="Times New Roman"/>
          <w:sz w:val="24"/>
          <w:szCs w:val="24"/>
        </w:rPr>
        <w:t xml:space="preserve">the measured or predicted environmental concentration </w:t>
      </w:r>
      <w:r w:rsidR="00A40108">
        <w:rPr>
          <w:rFonts w:ascii="Times New Roman" w:hAnsi="Times New Roman" w:cs="Times New Roman"/>
          <w:sz w:val="24"/>
          <w:szCs w:val="24"/>
        </w:rPr>
        <w:t xml:space="preserve">of the chemical exceeds, or would exceed, the amount equal to 10% of the acceptable level of the chemical for the environment if the chemical is used in Australia in accordance with the </w:t>
      </w:r>
      <w:proofErr w:type="gramStart"/>
      <w:r w:rsidR="00A40108">
        <w:rPr>
          <w:rFonts w:ascii="Times New Roman" w:hAnsi="Times New Roman" w:cs="Times New Roman"/>
          <w:sz w:val="24"/>
          <w:szCs w:val="24"/>
        </w:rPr>
        <w:t>particular assessed</w:t>
      </w:r>
      <w:proofErr w:type="gramEnd"/>
      <w:r w:rsidR="00A40108">
        <w:rPr>
          <w:rFonts w:ascii="Times New Roman" w:hAnsi="Times New Roman" w:cs="Times New Roman"/>
          <w:sz w:val="24"/>
          <w:szCs w:val="24"/>
        </w:rPr>
        <w:t xml:space="preserve"> use for the chemical; or</w:t>
      </w:r>
    </w:p>
    <w:p w14:paraId="6808C96D" w14:textId="5EB03983" w:rsidR="00A40108" w:rsidRDefault="00A40108" w:rsidP="00BB63BE">
      <w:pPr>
        <w:pStyle w:val="ListParagraph"/>
        <w:numPr>
          <w:ilvl w:val="2"/>
          <w:numId w:val="1"/>
        </w:numPr>
        <w:ind w:left="2527"/>
        <w:rPr>
          <w:rFonts w:ascii="Times New Roman" w:hAnsi="Times New Roman" w:cs="Times New Roman"/>
          <w:sz w:val="24"/>
          <w:szCs w:val="24"/>
        </w:rPr>
      </w:pPr>
      <w:r>
        <w:rPr>
          <w:rFonts w:ascii="Times New Roman" w:hAnsi="Times New Roman" w:cs="Times New Roman"/>
          <w:sz w:val="24"/>
          <w:szCs w:val="24"/>
        </w:rPr>
        <w:lastRenderedPageBreak/>
        <w:t xml:space="preserve">the chemical is likely to be toxic </w:t>
      </w:r>
      <w:r w:rsidR="00F81899">
        <w:rPr>
          <w:rFonts w:ascii="Times New Roman" w:hAnsi="Times New Roman" w:cs="Times New Roman"/>
          <w:sz w:val="24"/>
          <w:szCs w:val="24"/>
        </w:rPr>
        <w:t xml:space="preserve">to aquatic life </w:t>
      </w:r>
      <w:r>
        <w:rPr>
          <w:rFonts w:ascii="Times New Roman" w:hAnsi="Times New Roman" w:cs="Times New Roman"/>
          <w:sz w:val="24"/>
          <w:szCs w:val="24"/>
        </w:rPr>
        <w:t xml:space="preserve">with long lasting effects and, if the chemical is used in Australia in accordance with the </w:t>
      </w:r>
      <w:proofErr w:type="gramStart"/>
      <w:r>
        <w:rPr>
          <w:rFonts w:ascii="Times New Roman" w:hAnsi="Times New Roman" w:cs="Times New Roman"/>
          <w:sz w:val="24"/>
          <w:szCs w:val="24"/>
        </w:rPr>
        <w:t>particular assessed</w:t>
      </w:r>
      <w:proofErr w:type="gramEnd"/>
      <w:r>
        <w:rPr>
          <w:rFonts w:ascii="Times New Roman" w:hAnsi="Times New Roman" w:cs="Times New Roman"/>
          <w:sz w:val="24"/>
          <w:szCs w:val="24"/>
        </w:rPr>
        <w:t xml:space="preserve"> use for the chemical, the chemical would be released into the environment.</w:t>
      </w:r>
    </w:p>
    <w:p w14:paraId="6CFF32B8" w14:textId="77777777" w:rsidR="00A40108" w:rsidRDefault="00A40108" w:rsidP="00A40108">
      <w:pPr>
        <w:pStyle w:val="ListParagraph"/>
        <w:ind w:left="1980"/>
        <w:rPr>
          <w:rFonts w:ascii="Times New Roman" w:hAnsi="Times New Roman" w:cs="Times New Roman"/>
          <w:sz w:val="24"/>
          <w:szCs w:val="24"/>
        </w:rPr>
      </w:pPr>
    </w:p>
    <w:p w14:paraId="3ADE6586" w14:textId="482C7FBD" w:rsidR="00AB4EEB" w:rsidRPr="007E2FC2" w:rsidRDefault="00AB4EEB" w:rsidP="00A50C86">
      <w:pPr>
        <w:pStyle w:val="ListParagraph"/>
        <w:numPr>
          <w:ilvl w:val="0"/>
          <w:numId w:val="10"/>
        </w:numPr>
        <w:rPr>
          <w:rFonts w:ascii="Times New Roman" w:hAnsi="Times New Roman" w:cs="Times New Roman"/>
          <w:sz w:val="24"/>
          <w:szCs w:val="24"/>
        </w:rPr>
      </w:pPr>
      <w:r w:rsidRPr="007E2FC2">
        <w:rPr>
          <w:rFonts w:ascii="Times New Roman" w:hAnsi="Times New Roman" w:cs="Times New Roman"/>
          <w:sz w:val="24"/>
          <w:szCs w:val="24"/>
        </w:rPr>
        <w:t xml:space="preserve">The terms </w:t>
      </w:r>
      <w:r w:rsidRPr="007E2FC2">
        <w:rPr>
          <w:rFonts w:ascii="Times New Roman" w:hAnsi="Times New Roman" w:cs="Times New Roman"/>
          <w:i/>
          <w:iCs/>
          <w:sz w:val="24"/>
          <w:szCs w:val="24"/>
        </w:rPr>
        <w:t>harmful</w:t>
      </w:r>
      <w:r w:rsidRPr="007E2FC2">
        <w:rPr>
          <w:rFonts w:ascii="Times New Roman" w:hAnsi="Times New Roman" w:cs="Times New Roman"/>
          <w:sz w:val="24"/>
          <w:szCs w:val="24"/>
        </w:rPr>
        <w:t xml:space="preserve">, </w:t>
      </w:r>
      <w:r w:rsidRPr="007E2FC2">
        <w:rPr>
          <w:rFonts w:ascii="Times New Roman" w:hAnsi="Times New Roman" w:cs="Times New Roman"/>
          <w:i/>
          <w:iCs/>
          <w:sz w:val="24"/>
          <w:szCs w:val="24"/>
        </w:rPr>
        <w:t>toxic</w:t>
      </w:r>
      <w:r w:rsidRPr="007E2FC2">
        <w:rPr>
          <w:rFonts w:ascii="Times New Roman" w:hAnsi="Times New Roman" w:cs="Times New Roman"/>
          <w:sz w:val="24"/>
          <w:szCs w:val="24"/>
        </w:rPr>
        <w:t xml:space="preserve">, </w:t>
      </w:r>
      <w:r w:rsidRPr="007E2FC2">
        <w:rPr>
          <w:rFonts w:ascii="Times New Roman" w:hAnsi="Times New Roman" w:cs="Times New Roman"/>
          <w:i/>
          <w:iCs/>
          <w:sz w:val="24"/>
          <w:szCs w:val="24"/>
        </w:rPr>
        <w:t>very toxic</w:t>
      </w:r>
      <w:r w:rsidRPr="007E2FC2">
        <w:rPr>
          <w:rFonts w:ascii="Times New Roman" w:hAnsi="Times New Roman" w:cs="Times New Roman"/>
          <w:sz w:val="24"/>
          <w:szCs w:val="24"/>
        </w:rPr>
        <w:t xml:space="preserve">, and </w:t>
      </w:r>
      <w:r w:rsidRPr="007E2FC2">
        <w:rPr>
          <w:rFonts w:ascii="Times New Roman" w:hAnsi="Times New Roman" w:cs="Times New Roman"/>
          <w:i/>
          <w:iCs/>
          <w:sz w:val="24"/>
          <w:szCs w:val="24"/>
        </w:rPr>
        <w:t xml:space="preserve">toxic </w:t>
      </w:r>
      <w:r w:rsidR="00F81899" w:rsidRPr="007E2FC2">
        <w:rPr>
          <w:rFonts w:ascii="Times New Roman" w:hAnsi="Times New Roman" w:cs="Times New Roman"/>
          <w:i/>
          <w:iCs/>
          <w:sz w:val="24"/>
          <w:szCs w:val="24"/>
        </w:rPr>
        <w:t xml:space="preserve">to aquatic life </w:t>
      </w:r>
      <w:r w:rsidRPr="007E2FC2">
        <w:rPr>
          <w:rFonts w:ascii="Times New Roman" w:hAnsi="Times New Roman" w:cs="Times New Roman"/>
          <w:i/>
          <w:iCs/>
          <w:sz w:val="24"/>
          <w:szCs w:val="24"/>
        </w:rPr>
        <w:t>with long lasting effects</w:t>
      </w:r>
      <w:r w:rsidRPr="007E2FC2">
        <w:rPr>
          <w:rFonts w:ascii="Times New Roman" w:hAnsi="Times New Roman" w:cs="Times New Roman"/>
          <w:sz w:val="24"/>
          <w:szCs w:val="24"/>
        </w:rPr>
        <w:t xml:space="preserve"> take the same meaning as in the</w:t>
      </w:r>
      <w:r w:rsidR="00F75CE3" w:rsidRPr="007E2FC2">
        <w:rPr>
          <w:rFonts w:ascii="Times New Roman" w:hAnsi="Times New Roman" w:cs="Times New Roman"/>
          <w:sz w:val="24"/>
          <w:szCs w:val="24"/>
        </w:rPr>
        <w:t xml:space="preserve"> </w:t>
      </w:r>
      <w:r w:rsidRPr="007E2FC2">
        <w:rPr>
          <w:rFonts w:ascii="Times New Roman" w:hAnsi="Times New Roman" w:cs="Times New Roman"/>
          <w:sz w:val="24"/>
          <w:szCs w:val="24"/>
        </w:rPr>
        <w:t>GHS (section 4). The GHS i</w:t>
      </w:r>
      <w:r w:rsidR="00F75CE3" w:rsidRPr="007E2FC2">
        <w:rPr>
          <w:rFonts w:ascii="Times New Roman" w:hAnsi="Times New Roman" w:cs="Times New Roman"/>
          <w:sz w:val="24"/>
          <w:szCs w:val="24"/>
        </w:rPr>
        <w:t>s</w:t>
      </w:r>
      <w:r w:rsidRPr="007E2FC2">
        <w:rPr>
          <w:rFonts w:ascii="Times New Roman" w:hAnsi="Times New Roman" w:cs="Times New Roman"/>
          <w:sz w:val="24"/>
          <w:szCs w:val="24"/>
        </w:rPr>
        <w:t xml:space="preserve"> incorporated into the </w:t>
      </w:r>
      <w:proofErr w:type="gramStart"/>
      <w:r w:rsidRPr="007E2FC2">
        <w:rPr>
          <w:rFonts w:ascii="Times New Roman" w:hAnsi="Times New Roman" w:cs="Times New Roman"/>
          <w:sz w:val="24"/>
          <w:szCs w:val="24"/>
        </w:rPr>
        <w:t>Principles</w:t>
      </w:r>
      <w:proofErr w:type="gramEnd"/>
      <w:r w:rsidRPr="007E2FC2">
        <w:rPr>
          <w:rFonts w:ascii="Times New Roman" w:hAnsi="Times New Roman" w:cs="Times New Roman"/>
          <w:sz w:val="24"/>
          <w:szCs w:val="24"/>
        </w:rPr>
        <w:t xml:space="preserve"> as existing from time to time in section 4.</w:t>
      </w:r>
    </w:p>
    <w:p w14:paraId="50C2D55B" w14:textId="260A2536" w:rsidR="00516969" w:rsidRDefault="00516969" w:rsidP="00516969">
      <w:pPr>
        <w:pStyle w:val="ListParagraph"/>
        <w:ind w:left="360"/>
        <w:rPr>
          <w:rFonts w:ascii="Times New Roman" w:hAnsi="Times New Roman" w:cs="Times New Roman"/>
          <w:sz w:val="24"/>
          <w:szCs w:val="24"/>
        </w:rPr>
      </w:pPr>
    </w:p>
    <w:p w14:paraId="1F061A4A" w14:textId="62E8D5BF" w:rsidR="00516969" w:rsidRPr="005C7FB6" w:rsidRDefault="00516969" w:rsidP="00A50C86">
      <w:pPr>
        <w:pStyle w:val="ListParagraph"/>
        <w:numPr>
          <w:ilvl w:val="0"/>
          <w:numId w:val="10"/>
        </w:numPr>
        <w:rPr>
          <w:rFonts w:ascii="Times New Roman" w:hAnsi="Times New Roman" w:cs="Times New Roman"/>
          <w:sz w:val="24"/>
          <w:szCs w:val="24"/>
        </w:rPr>
      </w:pPr>
      <w:r w:rsidRPr="005C7FB6">
        <w:rPr>
          <w:rFonts w:ascii="Times New Roman" w:hAnsi="Times New Roman" w:cs="Times New Roman"/>
          <w:sz w:val="24"/>
          <w:szCs w:val="24"/>
        </w:rPr>
        <w:t xml:space="preserve">Where the measured or predicted environmental concentration of a chemical is greater than or equal to 10% of the concentration predicted to cause harm to the environment, there is a risk that, if circumstances were to change slightly </w:t>
      </w:r>
      <w:proofErr w:type="gramStart"/>
      <w:r w:rsidRPr="005C7FB6">
        <w:rPr>
          <w:rFonts w:ascii="Times New Roman" w:hAnsi="Times New Roman" w:cs="Times New Roman"/>
          <w:sz w:val="24"/>
          <w:szCs w:val="24"/>
        </w:rPr>
        <w:t>so as to</w:t>
      </w:r>
      <w:proofErr w:type="gramEnd"/>
      <w:r w:rsidRPr="005C7FB6">
        <w:rPr>
          <w:rFonts w:ascii="Times New Roman" w:hAnsi="Times New Roman" w:cs="Times New Roman"/>
          <w:sz w:val="24"/>
          <w:szCs w:val="24"/>
        </w:rPr>
        <w:t xml:space="preserve"> increase the level of exposure to the environment</w:t>
      </w:r>
      <w:r w:rsidR="003D50F5" w:rsidRPr="005C7FB6">
        <w:rPr>
          <w:rFonts w:ascii="Times New Roman" w:hAnsi="Times New Roman" w:cs="Times New Roman"/>
          <w:sz w:val="24"/>
          <w:szCs w:val="24"/>
        </w:rPr>
        <w:t xml:space="preserve">, release of the </w:t>
      </w:r>
      <w:r w:rsidR="001230B2" w:rsidRPr="005C7FB6">
        <w:rPr>
          <w:rFonts w:ascii="Times New Roman" w:hAnsi="Times New Roman" w:cs="Times New Roman"/>
          <w:sz w:val="24"/>
          <w:szCs w:val="24"/>
        </w:rPr>
        <w:t>chemical</w:t>
      </w:r>
      <w:r w:rsidR="003D50F5" w:rsidRPr="005C7FB6">
        <w:rPr>
          <w:rFonts w:ascii="Times New Roman" w:hAnsi="Times New Roman" w:cs="Times New Roman"/>
          <w:sz w:val="24"/>
          <w:szCs w:val="24"/>
        </w:rPr>
        <w:t xml:space="preserve"> may cause harm to the environment. Small changes that may have this result could include where the released volume increases significantly, where the daily effluent volume in a sewage treatment plant is lower than assessed or where the volume of water in a receiving environment </w:t>
      </w:r>
      <w:r w:rsidR="002161CB" w:rsidRPr="005C7FB6">
        <w:rPr>
          <w:rFonts w:ascii="Times New Roman" w:hAnsi="Times New Roman" w:cs="Times New Roman"/>
          <w:sz w:val="24"/>
          <w:szCs w:val="24"/>
        </w:rPr>
        <w:t xml:space="preserve">is </w:t>
      </w:r>
      <w:r w:rsidR="003D50F5" w:rsidRPr="005C7FB6">
        <w:rPr>
          <w:rFonts w:ascii="Times New Roman" w:hAnsi="Times New Roman" w:cs="Times New Roman"/>
          <w:sz w:val="24"/>
          <w:szCs w:val="24"/>
        </w:rPr>
        <w:t xml:space="preserve">decreased (such as in times of drought). </w:t>
      </w:r>
      <w:r w:rsidR="00902D88" w:rsidRPr="005C7FB6">
        <w:rPr>
          <w:rFonts w:ascii="Times New Roman" w:hAnsi="Times New Roman" w:cs="Times New Roman"/>
          <w:sz w:val="24"/>
          <w:szCs w:val="24"/>
        </w:rPr>
        <w:t>As t</w:t>
      </w:r>
      <w:r w:rsidR="00D72CDB" w:rsidRPr="005C7FB6">
        <w:rPr>
          <w:rFonts w:ascii="Times New Roman" w:hAnsi="Times New Roman" w:cs="Times New Roman"/>
          <w:sz w:val="24"/>
          <w:szCs w:val="24"/>
        </w:rPr>
        <w:t xml:space="preserve">here is a relatively small margin between </w:t>
      </w:r>
      <w:r w:rsidR="00902D88" w:rsidRPr="005C7FB6">
        <w:rPr>
          <w:rFonts w:ascii="Times New Roman" w:hAnsi="Times New Roman" w:cs="Times New Roman"/>
          <w:sz w:val="24"/>
          <w:szCs w:val="24"/>
        </w:rPr>
        <w:t xml:space="preserve">the predicted </w:t>
      </w:r>
      <w:r w:rsidR="00660C44" w:rsidRPr="005C7FB6">
        <w:rPr>
          <w:rFonts w:ascii="Times New Roman" w:hAnsi="Times New Roman" w:cs="Times New Roman"/>
          <w:sz w:val="24"/>
          <w:szCs w:val="24"/>
        </w:rPr>
        <w:t>environmental concentration and the concentration predicted to cause harm</w:t>
      </w:r>
      <w:r w:rsidR="003D50F5" w:rsidRPr="005C7FB6">
        <w:rPr>
          <w:rFonts w:ascii="Times New Roman" w:hAnsi="Times New Roman" w:cs="Times New Roman"/>
          <w:sz w:val="24"/>
          <w:szCs w:val="24"/>
        </w:rPr>
        <w:t>, subsection 10(3) has the effect that, because of this risk, they will generally be listed in Schedule 4</w:t>
      </w:r>
      <w:r w:rsidR="001230B2" w:rsidRPr="005C7FB6">
        <w:rPr>
          <w:rFonts w:ascii="Times New Roman" w:hAnsi="Times New Roman" w:cs="Times New Roman"/>
          <w:sz w:val="24"/>
          <w:szCs w:val="24"/>
        </w:rPr>
        <w:t xml:space="preserve"> to the Register</w:t>
      </w:r>
      <w:r w:rsidR="003D50F5" w:rsidRPr="005C7FB6">
        <w:rPr>
          <w:rFonts w:ascii="Times New Roman" w:hAnsi="Times New Roman" w:cs="Times New Roman"/>
          <w:sz w:val="24"/>
          <w:szCs w:val="24"/>
        </w:rPr>
        <w:t>.</w:t>
      </w:r>
    </w:p>
    <w:p w14:paraId="32C5DBFD" w14:textId="77777777" w:rsidR="00AB4EEB" w:rsidRPr="00AB4EEB" w:rsidRDefault="00AB4EEB" w:rsidP="00AB4EEB">
      <w:pPr>
        <w:pStyle w:val="ListParagraph"/>
        <w:ind w:left="360"/>
        <w:rPr>
          <w:rFonts w:ascii="Times New Roman" w:hAnsi="Times New Roman" w:cs="Times New Roman"/>
          <w:sz w:val="24"/>
          <w:szCs w:val="24"/>
        </w:rPr>
      </w:pPr>
    </w:p>
    <w:p w14:paraId="5119BD8E" w14:textId="6723330F" w:rsidR="0058224D" w:rsidRPr="005C7FB6" w:rsidRDefault="0058224D" w:rsidP="00A50C86">
      <w:pPr>
        <w:pStyle w:val="ListParagraph"/>
        <w:numPr>
          <w:ilvl w:val="0"/>
          <w:numId w:val="10"/>
        </w:numPr>
        <w:rPr>
          <w:rFonts w:ascii="Times New Roman" w:hAnsi="Times New Roman" w:cs="Times New Roman"/>
          <w:sz w:val="24"/>
          <w:szCs w:val="24"/>
        </w:rPr>
      </w:pPr>
      <w:r w:rsidRPr="005C7FB6">
        <w:rPr>
          <w:rFonts w:ascii="Times New Roman" w:hAnsi="Times New Roman" w:cs="Times New Roman"/>
          <w:sz w:val="24"/>
          <w:szCs w:val="24"/>
        </w:rPr>
        <w:t>An industrial chemical satisfies subsection 10(4) if it meets each of the following:</w:t>
      </w:r>
    </w:p>
    <w:p w14:paraId="6389BFEF" w14:textId="77777777" w:rsidR="0058224D" w:rsidRPr="0058224D" w:rsidRDefault="0058224D" w:rsidP="0058224D">
      <w:pPr>
        <w:pStyle w:val="ListParagraph"/>
        <w:ind w:left="360"/>
        <w:rPr>
          <w:rFonts w:ascii="Times New Roman" w:hAnsi="Times New Roman" w:cs="Times New Roman"/>
          <w:sz w:val="24"/>
          <w:szCs w:val="24"/>
        </w:rPr>
      </w:pPr>
    </w:p>
    <w:p w14:paraId="1AC57F4C" w14:textId="2EEDA37D" w:rsidR="0058224D" w:rsidRDefault="0058224D" w:rsidP="00A50C86">
      <w:pPr>
        <w:pStyle w:val="ListParagraph"/>
        <w:numPr>
          <w:ilvl w:val="0"/>
          <w:numId w:val="4"/>
        </w:numPr>
        <w:ind w:left="1800"/>
        <w:rPr>
          <w:rFonts w:ascii="Times New Roman" w:hAnsi="Times New Roman" w:cs="Times New Roman"/>
          <w:sz w:val="24"/>
          <w:szCs w:val="24"/>
        </w:rPr>
      </w:pPr>
      <w:r w:rsidRPr="0058224D">
        <w:rPr>
          <w:rFonts w:ascii="Times New Roman" w:hAnsi="Times New Roman" w:cs="Times New Roman"/>
          <w:sz w:val="24"/>
          <w:szCs w:val="24"/>
        </w:rPr>
        <w:t>the chemical contains an inorganic component; and</w:t>
      </w:r>
    </w:p>
    <w:p w14:paraId="6DA5B04C" w14:textId="77777777" w:rsidR="00F75CE3" w:rsidRDefault="00F75CE3" w:rsidP="00BB63BE">
      <w:pPr>
        <w:pStyle w:val="ListParagraph"/>
        <w:ind w:left="1800"/>
        <w:rPr>
          <w:rFonts w:ascii="Times New Roman" w:hAnsi="Times New Roman" w:cs="Times New Roman"/>
          <w:sz w:val="24"/>
          <w:szCs w:val="24"/>
        </w:rPr>
      </w:pPr>
    </w:p>
    <w:p w14:paraId="78CED912" w14:textId="0869552A" w:rsidR="0058224D" w:rsidRDefault="0058224D" w:rsidP="00A50C86">
      <w:pPr>
        <w:pStyle w:val="ListParagraph"/>
        <w:numPr>
          <w:ilvl w:val="0"/>
          <w:numId w:val="4"/>
        </w:numPr>
        <w:ind w:left="1800"/>
        <w:rPr>
          <w:rFonts w:ascii="Times New Roman" w:hAnsi="Times New Roman" w:cs="Times New Roman"/>
          <w:sz w:val="24"/>
          <w:szCs w:val="24"/>
        </w:rPr>
      </w:pPr>
      <w:r w:rsidRPr="0058224D">
        <w:rPr>
          <w:rFonts w:ascii="Times New Roman" w:hAnsi="Times New Roman" w:cs="Times New Roman"/>
          <w:sz w:val="24"/>
          <w:szCs w:val="24"/>
        </w:rPr>
        <w:t xml:space="preserve">the inorganic component is in a form that is, or could become, bioavailable if the chemical is used in Australia in accordance with the </w:t>
      </w:r>
      <w:proofErr w:type="gramStart"/>
      <w:r w:rsidRPr="0058224D">
        <w:rPr>
          <w:rFonts w:ascii="Times New Roman" w:hAnsi="Times New Roman" w:cs="Times New Roman"/>
          <w:sz w:val="24"/>
          <w:szCs w:val="24"/>
        </w:rPr>
        <w:t>particular assessed</w:t>
      </w:r>
      <w:proofErr w:type="gramEnd"/>
      <w:r w:rsidRPr="0058224D">
        <w:rPr>
          <w:rFonts w:ascii="Times New Roman" w:hAnsi="Times New Roman" w:cs="Times New Roman"/>
          <w:sz w:val="24"/>
          <w:szCs w:val="24"/>
        </w:rPr>
        <w:t xml:space="preserve"> use for the chemical; and</w:t>
      </w:r>
    </w:p>
    <w:p w14:paraId="4BF4E1FB" w14:textId="77777777" w:rsidR="00F75CE3" w:rsidRDefault="00F75CE3" w:rsidP="00BB63BE">
      <w:pPr>
        <w:pStyle w:val="ListParagraph"/>
        <w:ind w:left="1800"/>
        <w:rPr>
          <w:rFonts w:ascii="Times New Roman" w:hAnsi="Times New Roman" w:cs="Times New Roman"/>
          <w:sz w:val="24"/>
          <w:szCs w:val="24"/>
        </w:rPr>
      </w:pPr>
    </w:p>
    <w:p w14:paraId="17381237" w14:textId="4B71ADFB" w:rsidR="00AB4EEB" w:rsidRDefault="0058224D" w:rsidP="00A50C86">
      <w:pPr>
        <w:pStyle w:val="ListParagraph"/>
        <w:numPr>
          <w:ilvl w:val="0"/>
          <w:numId w:val="4"/>
        </w:numPr>
        <w:ind w:left="1800"/>
        <w:rPr>
          <w:rFonts w:ascii="Times New Roman" w:hAnsi="Times New Roman" w:cs="Times New Roman"/>
          <w:sz w:val="24"/>
          <w:szCs w:val="24"/>
        </w:rPr>
      </w:pPr>
      <w:r w:rsidRPr="0058224D">
        <w:rPr>
          <w:rFonts w:ascii="Times New Roman" w:hAnsi="Times New Roman" w:cs="Times New Roman"/>
          <w:sz w:val="24"/>
          <w:szCs w:val="24"/>
        </w:rPr>
        <w:t xml:space="preserve">the chemical is likely to be either </w:t>
      </w:r>
      <w:r>
        <w:rPr>
          <w:rFonts w:ascii="Times New Roman" w:hAnsi="Times New Roman" w:cs="Times New Roman"/>
          <w:sz w:val="24"/>
          <w:szCs w:val="24"/>
        </w:rPr>
        <w:t>harmful</w:t>
      </w:r>
      <w:r w:rsidRPr="0058224D">
        <w:rPr>
          <w:rFonts w:ascii="Times New Roman" w:hAnsi="Times New Roman" w:cs="Times New Roman"/>
          <w:sz w:val="24"/>
          <w:szCs w:val="24"/>
        </w:rPr>
        <w:t xml:space="preserve"> </w:t>
      </w:r>
      <w:r w:rsidR="002171FE">
        <w:rPr>
          <w:rFonts w:ascii="Times New Roman" w:hAnsi="Times New Roman" w:cs="Times New Roman"/>
          <w:sz w:val="24"/>
          <w:szCs w:val="24"/>
        </w:rPr>
        <w:t xml:space="preserve">to aquatic life </w:t>
      </w:r>
      <w:r w:rsidRPr="0058224D">
        <w:rPr>
          <w:rFonts w:ascii="Times New Roman" w:hAnsi="Times New Roman" w:cs="Times New Roman"/>
          <w:sz w:val="24"/>
          <w:szCs w:val="24"/>
        </w:rPr>
        <w:t>with acute effects</w:t>
      </w:r>
      <w:r>
        <w:rPr>
          <w:rFonts w:ascii="Times New Roman" w:hAnsi="Times New Roman" w:cs="Times New Roman"/>
          <w:sz w:val="24"/>
          <w:szCs w:val="24"/>
        </w:rPr>
        <w:t xml:space="preserve"> or harmful </w:t>
      </w:r>
      <w:r w:rsidR="002171FE">
        <w:rPr>
          <w:rFonts w:ascii="Times New Roman" w:hAnsi="Times New Roman" w:cs="Times New Roman"/>
          <w:sz w:val="24"/>
          <w:szCs w:val="24"/>
        </w:rPr>
        <w:t xml:space="preserve">to aquatic life </w:t>
      </w:r>
      <w:r>
        <w:rPr>
          <w:rFonts w:ascii="Times New Roman" w:hAnsi="Times New Roman" w:cs="Times New Roman"/>
          <w:sz w:val="24"/>
          <w:szCs w:val="24"/>
        </w:rPr>
        <w:t>with</w:t>
      </w:r>
      <w:r w:rsidRPr="0058224D">
        <w:rPr>
          <w:rFonts w:ascii="Times New Roman" w:hAnsi="Times New Roman" w:cs="Times New Roman"/>
          <w:sz w:val="24"/>
          <w:szCs w:val="24"/>
        </w:rPr>
        <w:t xml:space="preserve"> long lasting effects</w:t>
      </w:r>
      <w:r>
        <w:rPr>
          <w:rFonts w:ascii="Times New Roman" w:hAnsi="Times New Roman" w:cs="Times New Roman"/>
          <w:sz w:val="24"/>
          <w:szCs w:val="24"/>
        </w:rPr>
        <w:t>.</w:t>
      </w:r>
    </w:p>
    <w:p w14:paraId="3BD9D1C8" w14:textId="77777777" w:rsidR="0058224D" w:rsidRDefault="0058224D" w:rsidP="0058224D">
      <w:pPr>
        <w:pStyle w:val="ListParagraph"/>
        <w:ind w:left="1080"/>
        <w:rPr>
          <w:rFonts w:ascii="Times New Roman" w:hAnsi="Times New Roman" w:cs="Times New Roman"/>
          <w:sz w:val="24"/>
          <w:szCs w:val="24"/>
        </w:rPr>
      </w:pPr>
    </w:p>
    <w:p w14:paraId="47712050" w14:textId="195CE7B7" w:rsidR="00904C50" w:rsidRPr="00A1157C" w:rsidRDefault="00904C50" w:rsidP="00A50C86">
      <w:pPr>
        <w:pStyle w:val="ListParagraph"/>
        <w:numPr>
          <w:ilvl w:val="0"/>
          <w:numId w:val="10"/>
        </w:numPr>
        <w:rPr>
          <w:rFonts w:ascii="Times New Roman" w:hAnsi="Times New Roman" w:cs="Times New Roman"/>
          <w:sz w:val="24"/>
          <w:szCs w:val="24"/>
        </w:rPr>
      </w:pPr>
      <w:r w:rsidRPr="00A1157C">
        <w:rPr>
          <w:rFonts w:ascii="Times New Roman" w:hAnsi="Times New Roman" w:cs="Times New Roman"/>
          <w:sz w:val="24"/>
          <w:szCs w:val="24"/>
        </w:rPr>
        <w:t xml:space="preserve">The terms </w:t>
      </w:r>
      <w:r w:rsidRPr="00A1157C">
        <w:rPr>
          <w:rFonts w:ascii="Times New Roman" w:hAnsi="Times New Roman" w:cs="Times New Roman"/>
          <w:i/>
          <w:iCs/>
          <w:sz w:val="24"/>
          <w:szCs w:val="24"/>
        </w:rPr>
        <w:t>bioavailable</w:t>
      </w:r>
      <w:r w:rsidRPr="00A1157C">
        <w:rPr>
          <w:rFonts w:ascii="Times New Roman" w:hAnsi="Times New Roman" w:cs="Times New Roman"/>
          <w:sz w:val="24"/>
          <w:szCs w:val="24"/>
        </w:rPr>
        <w:t xml:space="preserve">, </w:t>
      </w:r>
      <w:r w:rsidRPr="00A1157C">
        <w:rPr>
          <w:rFonts w:ascii="Times New Roman" w:hAnsi="Times New Roman" w:cs="Times New Roman"/>
          <w:i/>
          <w:iCs/>
          <w:sz w:val="24"/>
          <w:szCs w:val="24"/>
        </w:rPr>
        <w:t xml:space="preserve">harmful </w:t>
      </w:r>
      <w:r w:rsidR="002171FE" w:rsidRPr="00A1157C">
        <w:rPr>
          <w:rFonts w:ascii="Times New Roman" w:hAnsi="Times New Roman" w:cs="Times New Roman"/>
          <w:i/>
          <w:iCs/>
          <w:sz w:val="24"/>
          <w:szCs w:val="24"/>
        </w:rPr>
        <w:t xml:space="preserve">to aquatic life </w:t>
      </w:r>
      <w:r w:rsidRPr="00A1157C">
        <w:rPr>
          <w:rFonts w:ascii="Times New Roman" w:hAnsi="Times New Roman" w:cs="Times New Roman"/>
          <w:i/>
          <w:iCs/>
          <w:sz w:val="24"/>
          <w:szCs w:val="24"/>
        </w:rPr>
        <w:t>with acute effects</w:t>
      </w:r>
      <w:r w:rsidRPr="00A1157C">
        <w:rPr>
          <w:rFonts w:ascii="Times New Roman" w:hAnsi="Times New Roman" w:cs="Times New Roman"/>
          <w:sz w:val="24"/>
          <w:szCs w:val="24"/>
        </w:rPr>
        <w:t xml:space="preserve"> and </w:t>
      </w:r>
      <w:r w:rsidRPr="00A1157C">
        <w:rPr>
          <w:rFonts w:ascii="Times New Roman" w:hAnsi="Times New Roman" w:cs="Times New Roman"/>
          <w:i/>
          <w:iCs/>
          <w:sz w:val="24"/>
          <w:szCs w:val="24"/>
        </w:rPr>
        <w:t xml:space="preserve">harmful </w:t>
      </w:r>
      <w:r w:rsidR="002171FE" w:rsidRPr="00A1157C">
        <w:rPr>
          <w:rFonts w:ascii="Times New Roman" w:hAnsi="Times New Roman" w:cs="Times New Roman"/>
          <w:i/>
          <w:iCs/>
          <w:sz w:val="24"/>
          <w:szCs w:val="24"/>
        </w:rPr>
        <w:t xml:space="preserve">to aquatic life </w:t>
      </w:r>
      <w:r w:rsidRPr="00A1157C">
        <w:rPr>
          <w:rFonts w:ascii="Times New Roman" w:hAnsi="Times New Roman" w:cs="Times New Roman"/>
          <w:i/>
          <w:iCs/>
          <w:sz w:val="24"/>
          <w:szCs w:val="24"/>
        </w:rPr>
        <w:t>with long lasting effects</w:t>
      </w:r>
      <w:r w:rsidRPr="00A1157C">
        <w:rPr>
          <w:rFonts w:ascii="Times New Roman" w:hAnsi="Times New Roman" w:cs="Times New Roman"/>
          <w:sz w:val="24"/>
          <w:szCs w:val="24"/>
        </w:rPr>
        <w:t xml:space="preserve"> are defined in section 4 to take the meaning of those terms in the GHS. </w:t>
      </w:r>
    </w:p>
    <w:p w14:paraId="59F16584" w14:textId="77777777" w:rsidR="00904C50" w:rsidRPr="00904C50" w:rsidRDefault="00904C50" w:rsidP="00904C50">
      <w:pPr>
        <w:pStyle w:val="ListParagraph"/>
        <w:ind w:left="360"/>
        <w:rPr>
          <w:rFonts w:ascii="Times New Roman" w:hAnsi="Times New Roman" w:cs="Times New Roman"/>
          <w:sz w:val="24"/>
          <w:szCs w:val="24"/>
        </w:rPr>
      </w:pPr>
    </w:p>
    <w:p w14:paraId="1CD06B99" w14:textId="48237CF5" w:rsidR="00904C50" w:rsidRPr="00DE6DD4" w:rsidRDefault="00904C50" w:rsidP="00A50C86">
      <w:pPr>
        <w:pStyle w:val="ListParagraph"/>
        <w:numPr>
          <w:ilvl w:val="0"/>
          <w:numId w:val="10"/>
        </w:numPr>
        <w:rPr>
          <w:rFonts w:ascii="Times New Roman" w:hAnsi="Times New Roman" w:cs="Times New Roman"/>
          <w:sz w:val="24"/>
          <w:szCs w:val="24"/>
        </w:rPr>
      </w:pPr>
      <w:r w:rsidRPr="00DE6DD4">
        <w:rPr>
          <w:rFonts w:ascii="Times New Roman" w:hAnsi="Times New Roman" w:cs="Times New Roman"/>
          <w:sz w:val="24"/>
          <w:szCs w:val="24"/>
        </w:rPr>
        <w:t xml:space="preserve">An industrial chemical satisfies subsection 10(5) if the Minister believes, on reasonable grounds, that the chemical, if used in Australia in accordance with the </w:t>
      </w:r>
      <w:proofErr w:type="gramStart"/>
      <w:r w:rsidRPr="00DE6DD4">
        <w:rPr>
          <w:rFonts w:ascii="Times New Roman" w:hAnsi="Times New Roman" w:cs="Times New Roman"/>
          <w:sz w:val="24"/>
          <w:szCs w:val="24"/>
        </w:rPr>
        <w:t>particular assessed</w:t>
      </w:r>
      <w:proofErr w:type="gramEnd"/>
      <w:r w:rsidRPr="00DE6DD4">
        <w:rPr>
          <w:rFonts w:ascii="Times New Roman" w:hAnsi="Times New Roman" w:cs="Times New Roman"/>
          <w:sz w:val="24"/>
          <w:szCs w:val="24"/>
        </w:rPr>
        <w:t xml:space="preserve"> use for the chemical, will have a comparable effect on the environment as other chemicals listed (or likely to be listed) in Schedule 4, and is satisfied that it is appropriate to list the chemical in Schedule 4</w:t>
      </w:r>
      <w:r w:rsidR="001230B2" w:rsidRPr="00DE6DD4">
        <w:rPr>
          <w:rFonts w:ascii="Times New Roman" w:hAnsi="Times New Roman" w:cs="Times New Roman"/>
          <w:sz w:val="24"/>
          <w:szCs w:val="24"/>
        </w:rPr>
        <w:t xml:space="preserve"> to the Register</w:t>
      </w:r>
      <w:r w:rsidRPr="00DE6DD4">
        <w:rPr>
          <w:rFonts w:ascii="Times New Roman" w:hAnsi="Times New Roman" w:cs="Times New Roman"/>
          <w:sz w:val="24"/>
          <w:szCs w:val="24"/>
        </w:rPr>
        <w:t>.</w:t>
      </w:r>
    </w:p>
    <w:p w14:paraId="02BC7C9D" w14:textId="77777777" w:rsidR="00904C50" w:rsidRPr="00904C50" w:rsidRDefault="00904C50" w:rsidP="00904C50">
      <w:pPr>
        <w:pStyle w:val="ListParagraph"/>
        <w:ind w:left="360"/>
        <w:rPr>
          <w:rFonts w:ascii="Times New Roman" w:hAnsi="Times New Roman" w:cs="Times New Roman"/>
          <w:sz w:val="24"/>
          <w:szCs w:val="24"/>
        </w:rPr>
      </w:pPr>
    </w:p>
    <w:p w14:paraId="63BD3F40" w14:textId="2105634E" w:rsidR="0058224D" w:rsidRPr="001A0C41" w:rsidRDefault="00904C50" w:rsidP="00A50C86">
      <w:pPr>
        <w:pStyle w:val="ListParagraph"/>
        <w:numPr>
          <w:ilvl w:val="0"/>
          <w:numId w:val="10"/>
        </w:numPr>
        <w:rPr>
          <w:rFonts w:ascii="Times New Roman" w:hAnsi="Times New Roman" w:cs="Times New Roman"/>
          <w:sz w:val="24"/>
          <w:szCs w:val="24"/>
        </w:rPr>
      </w:pPr>
      <w:r w:rsidRPr="001A0C41">
        <w:rPr>
          <w:rFonts w:ascii="Times New Roman" w:hAnsi="Times New Roman" w:cs="Times New Roman"/>
          <w:sz w:val="24"/>
          <w:szCs w:val="24"/>
        </w:rPr>
        <w:t xml:space="preserve">This last criterion provides the Minister with appropriate flexibility to list an industrial chemical in </w:t>
      </w:r>
      <w:r w:rsidR="008273D1" w:rsidRPr="001A0C41">
        <w:rPr>
          <w:rFonts w:ascii="Times New Roman" w:hAnsi="Times New Roman" w:cs="Times New Roman"/>
          <w:sz w:val="24"/>
          <w:szCs w:val="24"/>
        </w:rPr>
        <w:t>S</w:t>
      </w:r>
      <w:r w:rsidRPr="001A0C41">
        <w:rPr>
          <w:rFonts w:ascii="Times New Roman" w:hAnsi="Times New Roman" w:cs="Times New Roman"/>
          <w:sz w:val="24"/>
          <w:szCs w:val="24"/>
        </w:rPr>
        <w:t>chedule 4 even if it does</w:t>
      </w:r>
      <w:r w:rsidR="006F33A2" w:rsidRPr="001A0C41">
        <w:rPr>
          <w:rFonts w:ascii="Times New Roman" w:hAnsi="Times New Roman" w:cs="Times New Roman"/>
          <w:sz w:val="24"/>
          <w:szCs w:val="24"/>
        </w:rPr>
        <w:t xml:space="preserve"> </w:t>
      </w:r>
      <w:r w:rsidRPr="001A0C41">
        <w:rPr>
          <w:rFonts w:ascii="Times New Roman" w:hAnsi="Times New Roman" w:cs="Times New Roman"/>
          <w:sz w:val="24"/>
          <w:szCs w:val="24"/>
        </w:rPr>
        <w:t>n</w:t>
      </w:r>
      <w:r w:rsidR="006F33A2" w:rsidRPr="001A0C41">
        <w:rPr>
          <w:rFonts w:ascii="Times New Roman" w:hAnsi="Times New Roman" w:cs="Times New Roman"/>
          <w:sz w:val="24"/>
          <w:szCs w:val="24"/>
        </w:rPr>
        <w:t>o</w:t>
      </w:r>
      <w:r w:rsidRPr="001A0C41">
        <w:rPr>
          <w:rFonts w:ascii="Times New Roman" w:hAnsi="Times New Roman" w:cs="Times New Roman"/>
          <w:sz w:val="24"/>
          <w:szCs w:val="24"/>
        </w:rPr>
        <w:t xml:space="preserve">t otherwise meet the technical criteria in subsections 10(2) to (4) but poses a comparable risk to </w:t>
      </w:r>
      <w:r w:rsidR="001230B2" w:rsidRPr="001A0C41">
        <w:rPr>
          <w:rFonts w:ascii="Times New Roman" w:hAnsi="Times New Roman" w:cs="Times New Roman"/>
          <w:sz w:val="24"/>
          <w:szCs w:val="24"/>
        </w:rPr>
        <w:t xml:space="preserve">the environment as </w:t>
      </w:r>
      <w:r w:rsidRPr="001A0C41">
        <w:rPr>
          <w:rFonts w:ascii="Times New Roman" w:hAnsi="Times New Roman" w:cs="Times New Roman"/>
          <w:sz w:val="24"/>
          <w:szCs w:val="24"/>
        </w:rPr>
        <w:t xml:space="preserve">other chemicals that do meet those criteria. This will ensure that harmful chemicals </w:t>
      </w:r>
      <w:r w:rsidRPr="001A0C41">
        <w:rPr>
          <w:rFonts w:ascii="Times New Roman" w:hAnsi="Times New Roman" w:cs="Times New Roman"/>
          <w:sz w:val="24"/>
          <w:szCs w:val="24"/>
        </w:rPr>
        <w:lastRenderedPageBreak/>
        <w:t>will be able to be regulated appropriately based on their likely effect on the environment, even if they have novel technical characteristics that do</w:t>
      </w:r>
      <w:r w:rsidR="006F33A2" w:rsidRPr="001A0C41">
        <w:rPr>
          <w:rFonts w:ascii="Times New Roman" w:hAnsi="Times New Roman" w:cs="Times New Roman"/>
          <w:sz w:val="24"/>
          <w:szCs w:val="24"/>
        </w:rPr>
        <w:t xml:space="preserve"> </w:t>
      </w:r>
      <w:r w:rsidRPr="001A0C41">
        <w:rPr>
          <w:rFonts w:ascii="Times New Roman" w:hAnsi="Times New Roman" w:cs="Times New Roman"/>
          <w:sz w:val="24"/>
          <w:szCs w:val="24"/>
        </w:rPr>
        <w:t>n</w:t>
      </w:r>
      <w:r w:rsidR="00186D27" w:rsidRPr="001A0C41">
        <w:rPr>
          <w:rFonts w:ascii="Times New Roman" w:hAnsi="Times New Roman" w:cs="Times New Roman"/>
          <w:sz w:val="24"/>
          <w:szCs w:val="24"/>
        </w:rPr>
        <w:t>o</w:t>
      </w:r>
      <w:r w:rsidRPr="001A0C41">
        <w:rPr>
          <w:rFonts w:ascii="Times New Roman" w:hAnsi="Times New Roman" w:cs="Times New Roman"/>
          <w:sz w:val="24"/>
          <w:szCs w:val="24"/>
        </w:rPr>
        <w:t>t fit into the more common categories.</w:t>
      </w:r>
    </w:p>
    <w:p w14:paraId="073F6902" w14:textId="7B933F9B" w:rsidR="00B521E6" w:rsidRPr="00B521E6" w:rsidRDefault="00B521E6" w:rsidP="00B521E6">
      <w:pPr>
        <w:rPr>
          <w:rFonts w:ascii="Times New Roman" w:hAnsi="Times New Roman" w:cs="Times New Roman"/>
          <w:b/>
          <w:bCs/>
          <w:sz w:val="24"/>
          <w:szCs w:val="24"/>
        </w:rPr>
      </w:pPr>
      <w:r w:rsidRPr="00B521E6">
        <w:rPr>
          <w:rFonts w:ascii="Times New Roman" w:hAnsi="Times New Roman" w:cs="Times New Roman"/>
          <w:b/>
          <w:bCs/>
          <w:sz w:val="24"/>
          <w:szCs w:val="24"/>
        </w:rPr>
        <w:t>Section 11 – When a relevant industrial chemical has Schedule 3 risk characteristics</w:t>
      </w:r>
    </w:p>
    <w:p w14:paraId="74C21DA5" w14:textId="436BE7AA" w:rsidR="00B521E6" w:rsidRPr="00463993" w:rsidRDefault="00C71B41" w:rsidP="00A50C86">
      <w:pPr>
        <w:pStyle w:val="ListParagraph"/>
        <w:numPr>
          <w:ilvl w:val="0"/>
          <w:numId w:val="10"/>
        </w:numPr>
        <w:rPr>
          <w:rFonts w:ascii="Times New Roman" w:hAnsi="Times New Roman" w:cs="Times New Roman"/>
          <w:sz w:val="24"/>
          <w:szCs w:val="24"/>
        </w:rPr>
      </w:pPr>
      <w:r w:rsidRPr="00463993">
        <w:rPr>
          <w:rFonts w:ascii="Times New Roman" w:hAnsi="Times New Roman" w:cs="Times New Roman"/>
          <w:sz w:val="24"/>
          <w:szCs w:val="24"/>
        </w:rPr>
        <w:t>Section 11 sets out the risk characteristics of which the Minister must be satisfied to list an industrial chemical in Schedule 3 of the Register.</w:t>
      </w:r>
    </w:p>
    <w:p w14:paraId="1DA32BF1" w14:textId="17044249" w:rsidR="00C71B41" w:rsidRDefault="00C71B41" w:rsidP="00C71B41">
      <w:pPr>
        <w:pStyle w:val="ListParagraph"/>
        <w:ind w:left="360"/>
        <w:rPr>
          <w:rFonts w:ascii="Times New Roman" w:hAnsi="Times New Roman" w:cs="Times New Roman"/>
          <w:sz w:val="24"/>
          <w:szCs w:val="24"/>
        </w:rPr>
      </w:pPr>
    </w:p>
    <w:p w14:paraId="05F87DBB" w14:textId="5D947118" w:rsidR="00C71B41" w:rsidRPr="008033F7" w:rsidRDefault="00C71B41" w:rsidP="00A50C86">
      <w:pPr>
        <w:pStyle w:val="ListParagraph"/>
        <w:numPr>
          <w:ilvl w:val="0"/>
          <w:numId w:val="10"/>
        </w:numPr>
        <w:rPr>
          <w:rFonts w:ascii="Times New Roman" w:hAnsi="Times New Roman" w:cs="Times New Roman"/>
          <w:sz w:val="24"/>
          <w:szCs w:val="24"/>
        </w:rPr>
      </w:pPr>
      <w:r w:rsidRPr="008033F7">
        <w:rPr>
          <w:rFonts w:ascii="Times New Roman" w:hAnsi="Times New Roman" w:cs="Times New Roman"/>
          <w:sz w:val="24"/>
          <w:szCs w:val="24"/>
        </w:rPr>
        <w:t xml:space="preserve">Schedule 3 chemicals </w:t>
      </w:r>
      <w:proofErr w:type="gramStart"/>
      <w:r w:rsidRPr="008033F7">
        <w:rPr>
          <w:rFonts w:ascii="Times New Roman" w:hAnsi="Times New Roman" w:cs="Times New Roman"/>
          <w:sz w:val="24"/>
          <w:szCs w:val="24"/>
        </w:rPr>
        <w:t>are considered to be</w:t>
      </w:r>
      <w:proofErr w:type="gramEnd"/>
      <w:r w:rsidRPr="008033F7">
        <w:rPr>
          <w:rFonts w:ascii="Times New Roman" w:hAnsi="Times New Roman" w:cs="Times New Roman"/>
          <w:sz w:val="24"/>
          <w:szCs w:val="24"/>
        </w:rPr>
        <w:t xml:space="preserve"> of intermediate concern to the environment, but at the lower end of that scale. Schedule 3 chemicals will be listed by reference to </w:t>
      </w:r>
      <w:proofErr w:type="gramStart"/>
      <w:r w:rsidRPr="008033F7">
        <w:rPr>
          <w:rFonts w:ascii="Times New Roman" w:hAnsi="Times New Roman" w:cs="Times New Roman"/>
          <w:sz w:val="24"/>
          <w:szCs w:val="24"/>
        </w:rPr>
        <w:t>particular end</w:t>
      </w:r>
      <w:proofErr w:type="gramEnd"/>
      <w:r w:rsidRPr="008033F7">
        <w:rPr>
          <w:rFonts w:ascii="Times New Roman" w:hAnsi="Times New Roman" w:cs="Times New Roman"/>
          <w:sz w:val="24"/>
          <w:szCs w:val="24"/>
        </w:rPr>
        <w:t xml:space="preserve"> uses</w:t>
      </w:r>
      <w:r w:rsidR="008033F7" w:rsidRPr="008033F7">
        <w:rPr>
          <w:rFonts w:ascii="Times New Roman" w:hAnsi="Times New Roman" w:cs="Times New Roman"/>
          <w:sz w:val="24"/>
          <w:szCs w:val="24"/>
        </w:rPr>
        <w:t xml:space="preserve"> (assessed uses)</w:t>
      </w:r>
      <w:r w:rsidRPr="008033F7">
        <w:rPr>
          <w:rFonts w:ascii="Times New Roman" w:hAnsi="Times New Roman" w:cs="Times New Roman"/>
          <w:sz w:val="24"/>
          <w:szCs w:val="24"/>
        </w:rPr>
        <w:t xml:space="preserve">. This is consistent with </w:t>
      </w:r>
      <w:proofErr w:type="gramStart"/>
      <w:r w:rsidRPr="008033F7">
        <w:rPr>
          <w:rFonts w:ascii="Times New Roman" w:hAnsi="Times New Roman" w:cs="Times New Roman"/>
          <w:sz w:val="24"/>
          <w:szCs w:val="24"/>
        </w:rPr>
        <w:t>the majority of</w:t>
      </w:r>
      <w:proofErr w:type="gramEnd"/>
      <w:r w:rsidRPr="008033F7">
        <w:rPr>
          <w:rFonts w:ascii="Times New Roman" w:hAnsi="Times New Roman" w:cs="Times New Roman"/>
          <w:sz w:val="24"/>
          <w:szCs w:val="24"/>
        </w:rPr>
        <w:t xml:space="preserve"> risk assessments undertaken on industrial chemicals, which assess the chemical by reference to one or more proposed uses. Furthermore, different end uses of </w:t>
      </w:r>
      <w:r w:rsidR="001230B2" w:rsidRPr="008033F7">
        <w:rPr>
          <w:rFonts w:ascii="Times New Roman" w:hAnsi="Times New Roman" w:cs="Times New Roman"/>
          <w:sz w:val="24"/>
          <w:szCs w:val="24"/>
        </w:rPr>
        <w:t xml:space="preserve">an </w:t>
      </w:r>
      <w:r w:rsidRPr="008033F7">
        <w:rPr>
          <w:rFonts w:ascii="Times New Roman" w:hAnsi="Times New Roman" w:cs="Times New Roman"/>
          <w:sz w:val="24"/>
          <w:szCs w:val="24"/>
        </w:rPr>
        <w:t>industrial chemical may pose different risks to the environment and</w:t>
      </w:r>
      <w:r w:rsidR="001230B2" w:rsidRPr="008033F7">
        <w:rPr>
          <w:rFonts w:ascii="Times New Roman" w:hAnsi="Times New Roman" w:cs="Times New Roman"/>
          <w:sz w:val="24"/>
          <w:szCs w:val="24"/>
        </w:rPr>
        <w:t>, as such,</w:t>
      </w:r>
      <w:r w:rsidRPr="008033F7">
        <w:rPr>
          <w:rFonts w:ascii="Times New Roman" w:hAnsi="Times New Roman" w:cs="Times New Roman"/>
          <w:sz w:val="24"/>
          <w:szCs w:val="24"/>
        </w:rPr>
        <w:t xml:space="preserve"> may require different risk management measures or other controls.</w:t>
      </w:r>
    </w:p>
    <w:p w14:paraId="38A0465E" w14:textId="3264FEB3" w:rsidR="00C71B41" w:rsidRDefault="00C71B41" w:rsidP="00C71B41">
      <w:pPr>
        <w:pStyle w:val="ListParagraph"/>
        <w:ind w:left="360"/>
        <w:rPr>
          <w:rFonts w:ascii="Times New Roman" w:hAnsi="Times New Roman" w:cs="Times New Roman"/>
          <w:sz w:val="24"/>
          <w:szCs w:val="24"/>
        </w:rPr>
      </w:pPr>
    </w:p>
    <w:p w14:paraId="0855D0E2" w14:textId="22A9046F" w:rsidR="00C71B41" w:rsidRPr="00403B2E" w:rsidRDefault="00C71B41" w:rsidP="00A50C86">
      <w:pPr>
        <w:pStyle w:val="ListParagraph"/>
        <w:numPr>
          <w:ilvl w:val="0"/>
          <w:numId w:val="10"/>
        </w:numPr>
        <w:rPr>
          <w:rFonts w:ascii="Times New Roman" w:hAnsi="Times New Roman" w:cs="Times New Roman"/>
          <w:sz w:val="24"/>
          <w:szCs w:val="24"/>
        </w:rPr>
      </w:pPr>
      <w:r w:rsidRPr="00403B2E">
        <w:rPr>
          <w:rFonts w:ascii="Times New Roman" w:hAnsi="Times New Roman" w:cs="Times New Roman"/>
          <w:sz w:val="24"/>
          <w:szCs w:val="24"/>
        </w:rPr>
        <w:t>To list an industrial chemical in Schedule 3 of the Register, the Minister must be satisfied that the chemical meets the criteria in each of paragraphs 11(1)(a), (b), (c) and (d).</w:t>
      </w:r>
    </w:p>
    <w:p w14:paraId="491BD291" w14:textId="7883ACB1" w:rsidR="00C71B41" w:rsidRDefault="00C71B41" w:rsidP="00C71B41">
      <w:pPr>
        <w:pStyle w:val="ListParagraph"/>
        <w:ind w:left="360"/>
        <w:rPr>
          <w:rFonts w:ascii="Times New Roman" w:hAnsi="Times New Roman" w:cs="Times New Roman"/>
          <w:sz w:val="24"/>
          <w:szCs w:val="24"/>
        </w:rPr>
      </w:pPr>
    </w:p>
    <w:p w14:paraId="5DD7F83B" w14:textId="1C321D77" w:rsidR="00C71B41" w:rsidRPr="00986116" w:rsidRDefault="00C71B41" w:rsidP="00A50C86">
      <w:pPr>
        <w:pStyle w:val="ListParagraph"/>
        <w:numPr>
          <w:ilvl w:val="0"/>
          <w:numId w:val="10"/>
        </w:numPr>
        <w:rPr>
          <w:rFonts w:ascii="Times New Roman" w:hAnsi="Times New Roman" w:cs="Times New Roman"/>
          <w:sz w:val="24"/>
          <w:szCs w:val="24"/>
        </w:rPr>
      </w:pPr>
      <w:r w:rsidRPr="00986116">
        <w:rPr>
          <w:rFonts w:ascii="Times New Roman" w:hAnsi="Times New Roman" w:cs="Times New Roman"/>
          <w:sz w:val="24"/>
          <w:szCs w:val="24"/>
        </w:rPr>
        <w:t>Paragraphs 11(1)(a) and (b) require the Minister to be satisfied that the chemical does not have Schedule 7 risk characteristics or Schedule 6 risk characteristics and that the chemical, if used in accordance with a particular assessed use (</w:t>
      </w:r>
      <w:r w:rsidR="00250236" w:rsidRPr="00986116">
        <w:rPr>
          <w:rFonts w:ascii="Times New Roman" w:hAnsi="Times New Roman" w:cs="Times New Roman"/>
          <w:sz w:val="24"/>
          <w:szCs w:val="24"/>
        </w:rPr>
        <w:t>i.e.</w:t>
      </w:r>
      <w:r w:rsidRPr="00986116">
        <w:rPr>
          <w:rFonts w:ascii="Times New Roman" w:hAnsi="Times New Roman" w:cs="Times New Roman"/>
          <w:sz w:val="24"/>
          <w:szCs w:val="24"/>
        </w:rPr>
        <w:t xml:space="preserve"> the </w:t>
      </w:r>
      <w:r w:rsidR="00E227CC" w:rsidRPr="00986116">
        <w:rPr>
          <w:rFonts w:ascii="Times New Roman" w:hAnsi="Times New Roman" w:cs="Times New Roman"/>
          <w:sz w:val="24"/>
          <w:szCs w:val="24"/>
        </w:rPr>
        <w:t xml:space="preserve">end </w:t>
      </w:r>
      <w:r w:rsidRPr="00986116">
        <w:rPr>
          <w:rFonts w:ascii="Times New Roman" w:hAnsi="Times New Roman" w:cs="Times New Roman"/>
          <w:sz w:val="24"/>
          <w:szCs w:val="24"/>
        </w:rPr>
        <w:t xml:space="preserve">use that is </w:t>
      </w:r>
      <w:r w:rsidR="001230B2" w:rsidRPr="00986116">
        <w:rPr>
          <w:rFonts w:ascii="Times New Roman" w:hAnsi="Times New Roman" w:cs="Times New Roman"/>
          <w:sz w:val="24"/>
          <w:szCs w:val="24"/>
        </w:rPr>
        <w:t>being listed</w:t>
      </w:r>
      <w:r w:rsidRPr="00986116">
        <w:rPr>
          <w:rFonts w:ascii="Times New Roman" w:hAnsi="Times New Roman" w:cs="Times New Roman"/>
          <w:sz w:val="24"/>
          <w:szCs w:val="24"/>
        </w:rPr>
        <w:t xml:space="preserve">), does not meet the criteria for Schedules 5 or 4. This reflects the policy that </w:t>
      </w:r>
      <w:r w:rsidR="001230B2" w:rsidRPr="00986116">
        <w:rPr>
          <w:rFonts w:ascii="Times New Roman" w:hAnsi="Times New Roman" w:cs="Times New Roman"/>
          <w:sz w:val="24"/>
          <w:szCs w:val="24"/>
        </w:rPr>
        <w:t xml:space="preserve">the </w:t>
      </w:r>
      <w:r w:rsidRPr="00986116">
        <w:rPr>
          <w:rFonts w:ascii="Times New Roman" w:hAnsi="Times New Roman" w:cs="Times New Roman"/>
          <w:sz w:val="24"/>
          <w:szCs w:val="24"/>
        </w:rPr>
        <w:t xml:space="preserve">Minister should assess each chemical </w:t>
      </w:r>
      <w:r w:rsidR="001230B2" w:rsidRPr="00986116">
        <w:rPr>
          <w:rFonts w:ascii="Times New Roman" w:hAnsi="Times New Roman" w:cs="Times New Roman"/>
          <w:sz w:val="24"/>
          <w:szCs w:val="24"/>
        </w:rPr>
        <w:t xml:space="preserve">against the criteria </w:t>
      </w:r>
      <w:r w:rsidRPr="00986116">
        <w:rPr>
          <w:rFonts w:ascii="Times New Roman" w:hAnsi="Times New Roman" w:cs="Times New Roman"/>
          <w:sz w:val="24"/>
          <w:szCs w:val="24"/>
        </w:rPr>
        <w:t xml:space="preserve">from </w:t>
      </w:r>
      <w:r w:rsidR="001230B2" w:rsidRPr="00986116">
        <w:rPr>
          <w:rFonts w:ascii="Times New Roman" w:hAnsi="Times New Roman" w:cs="Times New Roman"/>
          <w:sz w:val="24"/>
          <w:szCs w:val="24"/>
        </w:rPr>
        <w:t xml:space="preserve">the </w:t>
      </w:r>
      <w:r w:rsidRPr="00986116">
        <w:rPr>
          <w:rFonts w:ascii="Times New Roman" w:hAnsi="Times New Roman" w:cs="Times New Roman"/>
          <w:sz w:val="24"/>
          <w:szCs w:val="24"/>
        </w:rPr>
        <w:t>highest schedule to lowest schedule, so as to ensure that chemicals are assigned to the highest schedule that is appropriate based on the available information.</w:t>
      </w:r>
    </w:p>
    <w:p w14:paraId="434140A0" w14:textId="33B0A765" w:rsidR="00C71B41" w:rsidRDefault="00C71B41" w:rsidP="00C71B41">
      <w:pPr>
        <w:pStyle w:val="ListParagraph"/>
        <w:ind w:left="360"/>
        <w:rPr>
          <w:rFonts w:ascii="Times New Roman" w:hAnsi="Times New Roman" w:cs="Times New Roman"/>
          <w:sz w:val="24"/>
          <w:szCs w:val="24"/>
        </w:rPr>
      </w:pPr>
    </w:p>
    <w:p w14:paraId="0D94F7CF" w14:textId="49A12ABB" w:rsidR="00C71B41" w:rsidRPr="00986116" w:rsidRDefault="00C71B41" w:rsidP="00A50C86">
      <w:pPr>
        <w:pStyle w:val="ListParagraph"/>
        <w:numPr>
          <w:ilvl w:val="0"/>
          <w:numId w:val="10"/>
        </w:numPr>
        <w:rPr>
          <w:rFonts w:ascii="Times New Roman" w:hAnsi="Times New Roman" w:cs="Times New Roman"/>
          <w:sz w:val="24"/>
          <w:szCs w:val="24"/>
        </w:rPr>
      </w:pPr>
      <w:r w:rsidRPr="00986116">
        <w:rPr>
          <w:rFonts w:ascii="Times New Roman" w:hAnsi="Times New Roman" w:cs="Times New Roman"/>
          <w:sz w:val="24"/>
          <w:szCs w:val="24"/>
        </w:rPr>
        <w:t>Paragraph 11(1)(c) requires the Minister to be satisfied that the chemical, if used in Australia in accordance with a particular assessed use for the chemical (</w:t>
      </w:r>
      <w:proofErr w:type="gramStart"/>
      <w:r w:rsidR="00C15DCB" w:rsidRPr="00986116">
        <w:rPr>
          <w:rFonts w:ascii="Times New Roman" w:hAnsi="Times New Roman" w:cs="Times New Roman"/>
          <w:sz w:val="24"/>
          <w:szCs w:val="24"/>
        </w:rPr>
        <w:t>i.e.</w:t>
      </w:r>
      <w:proofErr w:type="gramEnd"/>
      <w:r w:rsidRPr="00986116">
        <w:rPr>
          <w:rFonts w:ascii="Times New Roman" w:hAnsi="Times New Roman" w:cs="Times New Roman"/>
          <w:sz w:val="24"/>
          <w:szCs w:val="24"/>
        </w:rPr>
        <w:t xml:space="preserve"> the </w:t>
      </w:r>
      <w:r w:rsidR="00E227CC" w:rsidRPr="00986116">
        <w:rPr>
          <w:rFonts w:ascii="Times New Roman" w:hAnsi="Times New Roman" w:cs="Times New Roman"/>
          <w:sz w:val="24"/>
          <w:szCs w:val="24"/>
        </w:rPr>
        <w:t xml:space="preserve">end </w:t>
      </w:r>
      <w:r w:rsidRPr="00986116">
        <w:rPr>
          <w:rFonts w:ascii="Times New Roman" w:hAnsi="Times New Roman" w:cs="Times New Roman"/>
          <w:sz w:val="24"/>
          <w:szCs w:val="24"/>
        </w:rPr>
        <w:t xml:space="preserve">use that is being listed), </w:t>
      </w:r>
      <w:r w:rsidR="002F5785" w:rsidRPr="00986116">
        <w:rPr>
          <w:rFonts w:ascii="Times New Roman" w:hAnsi="Times New Roman" w:cs="Times New Roman"/>
          <w:sz w:val="24"/>
          <w:szCs w:val="24"/>
        </w:rPr>
        <w:t>has the potential to</w:t>
      </w:r>
      <w:r w:rsidRPr="00986116">
        <w:rPr>
          <w:rFonts w:ascii="Times New Roman" w:hAnsi="Times New Roman" w:cs="Times New Roman"/>
          <w:sz w:val="24"/>
          <w:szCs w:val="24"/>
        </w:rPr>
        <w:t xml:space="preserve"> cause harm to the environment. </w:t>
      </w:r>
    </w:p>
    <w:p w14:paraId="26F36E0F" w14:textId="77777777" w:rsidR="00C71B41" w:rsidRPr="00C71B41" w:rsidRDefault="00C71B41" w:rsidP="00C71B41">
      <w:pPr>
        <w:pStyle w:val="ListParagraph"/>
        <w:ind w:left="360"/>
        <w:rPr>
          <w:rFonts w:ascii="Times New Roman" w:hAnsi="Times New Roman" w:cs="Times New Roman"/>
          <w:sz w:val="24"/>
          <w:szCs w:val="24"/>
        </w:rPr>
      </w:pPr>
    </w:p>
    <w:p w14:paraId="7448AE0F" w14:textId="18749E71" w:rsidR="00C71B41" w:rsidRPr="00432A1F" w:rsidRDefault="00C71B41" w:rsidP="00A50C86">
      <w:pPr>
        <w:pStyle w:val="ListParagraph"/>
        <w:numPr>
          <w:ilvl w:val="0"/>
          <w:numId w:val="10"/>
        </w:numPr>
        <w:rPr>
          <w:rFonts w:ascii="Times New Roman" w:hAnsi="Times New Roman" w:cs="Times New Roman"/>
          <w:sz w:val="24"/>
          <w:szCs w:val="24"/>
        </w:rPr>
      </w:pPr>
      <w:r w:rsidRPr="00432A1F">
        <w:rPr>
          <w:rFonts w:ascii="Times New Roman" w:hAnsi="Times New Roman" w:cs="Times New Roman"/>
          <w:sz w:val="24"/>
          <w:szCs w:val="24"/>
        </w:rPr>
        <w:t xml:space="preserve">The purpose of this ‘harm criteria’ is to ensure that all chemicals listed in this </w:t>
      </w:r>
      <w:r w:rsidR="004F2236" w:rsidRPr="00432A1F">
        <w:rPr>
          <w:rFonts w:ascii="Times New Roman" w:hAnsi="Times New Roman" w:cs="Times New Roman"/>
          <w:sz w:val="24"/>
          <w:szCs w:val="24"/>
        </w:rPr>
        <w:t>s</w:t>
      </w:r>
      <w:r w:rsidRPr="00432A1F">
        <w:rPr>
          <w:rFonts w:ascii="Times New Roman" w:hAnsi="Times New Roman" w:cs="Times New Roman"/>
          <w:sz w:val="24"/>
          <w:szCs w:val="24"/>
        </w:rPr>
        <w:t xml:space="preserve">chedule pose a sufficiently high risk to the environment to make it appropriate to list the chemical in Schedule </w:t>
      </w:r>
      <w:r w:rsidR="002F5785" w:rsidRPr="00432A1F">
        <w:rPr>
          <w:rFonts w:ascii="Times New Roman" w:hAnsi="Times New Roman" w:cs="Times New Roman"/>
          <w:sz w:val="24"/>
          <w:szCs w:val="24"/>
        </w:rPr>
        <w:t>3</w:t>
      </w:r>
      <w:r w:rsidR="004F2236" w:rsidRPr="00432A1F">
        <w:rPr>
          <w:rFonts w:ascii="Times New Roman" w:hAnsi="Times New Roman" w:cs="Times New Roman"/>
          <w:sz w:val="24"/>
          <w:szCs w:val="24"/>
        </w:rPr>
        <w:t xml:space="preserve"> to the Register</w:t>
      </w:r>
      <w:r w:rsidRPr="00432A1F">
        <w:rPr>
          <w:rFonts w:ascii="Times New Roman" w:hAnsi="Times New Roman" w:cs="Times New Roman"/>
          <w:sz w:val="24"/>
          <w:szCs w:val="24"/>
        </w:rPr>
        <w:t>. In addition, it ensures that chemicals that may meet the technical criteria in paragraph 1</w:t>
      </w:r>
      <w:r w:rsidR="002F5785" w:rsidRPr="00432A1F">
        <w:rPr>
          <w:rFonts w:ascii="Times New Roman" w:hAnsi="Times New Roman" w:cs="Times New Roman"/>
          <w:sz w:val="24"/>
          <w:szCs w:val="24"/>
        </w:rPr>
        <w:t>1</w:t>
      </w:r>
      <w:r w:rsidRPr="00432A1F">
        <w:rPr>
          <w:rFonts w:ascii="Times New Roman" w:hAnsi="Times New Roman" w:cs="Times New Roman"/>
          <w:sz w:val="24"/>
          <w:szCs w:val="24"/>
        </w:rPr>
        <w:t xml:space="preserve">(1)(d), but for whatever reason </w:t>
      </w:r>
      <w:r w:rsidR="002F5785" w:rsidRPr="00432A1F">
        <w:rPr>
          <w:rFonts w:ascii="Times New Roman" w:hAnsi="Times New Roman" w:cs="Times New Roman"/>
          <w:sz w:val="24"/>
          <w:szCs w:val="24"/>
        </w:rPr>
        <w:t>do not have the potential</w:t>
      </w:r>
      <w:r w:rsidRPr="00432A1F">
        <w:rPr>
          <w:rFonts w:ascii="Times New Roman" w:hAnsi="Times New Roman" w:cs="Times New Roman"/>
          <w:sz w:val="24"/>
          <w:szCs w:val="24"/>
        </w:rPr>
        <w:t xml:space="preserve"> to harm the environment, are not listed in a </w:t>
      </w:r>
      <w:r w:rsidR="004F2236" w:rsidRPr="00432A1F">
        <w:rPr>
          <w:rFonts w:ascii="Times New Roman" w:hAnsi="Times New Roman" w:cs="Times New Roman"/>
          <w:sz w:val="24"/>
          <w:szCs w:val="24"/>
        </w:rPr>
        <w:t>s</w:t>
      </w:r>
      <w:r w:rsidRPr="00432A1F">
        <w:rPr>
          <w:rFonts w:ascii="Times New Roman" w:hAnsi="Times New Roman" w:cs="Times New Roman"/>
          <w:sz w:val="24"/>
          <w:szCs w:val="24"/>
        </w:rPr>
        <w:t xml:space="preserve">chedule with controls or risk management measures that do not reflect the </w:t>
      </w:r>
      <w:r w:rsidR="004F2236" w:rsidRPr="00432A1F">
        <w:rPr>
          <w:rFonts w:ascii="Times New Roman" w:hAnsi="Times New Roman" w:cs="Times New Roman"/>
          <w:sz w:val="24"/>
          <w:szCs w:val="24"/>
        </w:rPr>
        <w:t xml:space="preserve">environmental </w:t>
      </w:r>
      <w:r w:rsidRPr="00432A1F">
        <w:rPr>
          <w:rFonts w:ascii="Times New Roman" w:hAnsi="Times New Roman" w:cs="Times New Roman"/>
          <w:sz w:val="24"/>
          <w:szCs w:val="24"/>
        </w:rPr>
        <w:t xml:space="preserve">risk the chemical </w:t>
      </w:r>
      <w:proofErr w:type="gramStart"/>
      <w:r w:rsidRPr="00432A1F">
        <w:rPr>
          <w:rFonts w:ascii="Times New Roman" w:hAnsi="Times New Roman" w:cs="Times New Roman"/>
          <w:sz w:val="24"/>
          <w:szCs w:val="24"/>
        </w:rPr>
        <w:t>actually poses</w:t>
      </w:r>
      <w:proofErr w:type="gramEnd"/>
      <w:r w:rsidR="002F5785" w:rsidRPr="00432A1F">
        <w:rPr>
          <w:rFonts w:ascii="Times New Roman" w:hAnsi="Times New Roman" w:cs="Times New Roman"/>
          <w:sz w:val="24"/>
          <w:szCs w:val="24"/>
        </w:rPr>
        <w:t>.</w:t>
      </w:r>
    </w:p>
    <w:p w14:paraId="292C0C91" w14:textId="6F06DF48" w:rsidR="002F5785" w:rsidRDefault="002F5785" w:rsidP="002F5785">
      <w:pPr>
        <w:pStyle w:val="ListParagraph"/>
        <w:ind w:left="360"/>
        <w:rPr>
          <w:rFonts w:ascii="Times New Roman" w:hAnsi="Times New Roman" w:cs="Times New Roman"/>
          <w:sz w:val="24"/>
          <w:szCs w:val="24"/>
        </w:rPr>
      </w:pPr>
    </w:p>
    <w:p w14:paraId="72DDD8AF" w14:textId="6CEEE0FD" w:rsidR="002F5785" w:rsidRPr="00EA1377" w:rsidRDefault="002F5785" w:rsidP="00A50C86">
      <w:pPr>
        <w:pStyle w:val="ListParagraph"/>
        <w:numPr>
          <w:ilvl w:val="0"/>
          <w:numId w:val="10"/>
        </w:numPr>
        <w:rPr>
          <w:rFonts w:ascii="Times New Roman" w:hAnsi="Times New Roman" w:cs="Times New Roman"/>
          <w:sz w:val="24"/>
          <w:szCs w:val="24"/>
        </w:rPr>
      </w:pPr>
      <w:r w:rsidRPr="00EA1377">
        <w:rPr>
          <w:rFonts w:ascii="Times New Roman" w:hAnsi="Times New Roman" w:cs="Times New Roman"/>
          <w:sz w:val="24"/>
          <w:szCs w:val="24"/>
        </w:rPr>
        <w:t xml:space="preserve">Paragraph 11(1)(d) requires the Minister to be satisfied that the chemical meets one of subsections 11(2), 11(3), 11(4) or 11(5). These are the ‘technical criteria’ that can be addressed using information considered during an environmental risk assessment. These criteria relate to the level of environmental concern arising from both the inherent characteristics of </w:t>
      </w:r>
      <w:r w:rsidR="004F2236" w:rsidRPr="00EA1377">
        <w:rPr>
          <w:rFonts w:ascii="Times New Roman" w:hAnsi="Times New Roman" w:cs="Times New Roman"/>
          <w:sz w:val="24"/>
          <w:szCs w:val="24"/>
        </w:rPr>
        <w:t>the</w:t>
      </w:r>
      <w:r w:rsidRPr="00EA1377">
        <w:rPr>
          <w:rFonts w:ascii="Times New Roman" w:hAnsi="Times New Roman" w:cs="Times New Roman"/>
          <w:sz w:val="24"/>
          <w:szCs w:val="24"/>
        </w:rPr>
        <w:t xml:space="preserve"> industrial chemical and the proposed use of </w:t>
      </w:r>
      <w:r w:rsidR="004F2236" w:rsidRPr="00EA1377">
        <w:rPr>
          <w:rFonts w:ascii="Times New Roman" w:hAnsi="Times New Roman" w:cs="Times New Roman"/>
          <w:sz w:val="24"/>
          <w:szCs w:val="24"/>
        </w:rPr>
        <w:t>the</w:t>
      </w:r>
      <w:r w:rsidRPr="00EA1377">
        <w:rPr>
          <w:rFonts w:ascii="Times New Roman" w:hAnsi="Times New Roman" w:cs="Times New Roman"/>
          <w:sz w:val="24"/>
          <w:szCs w:val="24"/>
        </w:rPr>
        <w:t xml:space="preserve"> industrial chemical. These criteria have been developed and refined after </w:t>
      </w:r>
      <w:r w:rsidRPr="00EA1377">
        <w:rPr>
          <w:rFonts w:ascii="Times New Roman" w:hAnsi="Times New Roman" w:cs="Times New Roman"/>
          <w:sz w:val="24"/>
          <w:szCs w:val="24"/>
        </w:rPr>
        <w:lastRenderedPageBreak/>
        <w:t xml:space="preserve">extensive consultation with stakeholder groups. They are aligned with the criteria for Schedule 3 previously set out in publicly available policy documents relating to the National </w:t>
      </w:r>
      <w:r w:rsidR="00173CE9" w:rsidRPr="00EA1377">
        <w:rPr>
          <w:rFonts w:ascii="Times New Roman" w:hAnsi="Times New Roman" w:cs="Times New Roman"/>
          <w:sz w:val="24"/>
          <w:szCs w:val="24"/>
        </w:rPr>
        <w:t>S</w:t>
      </w:r>
      <w:r w:rsidRPr="00EA1377">
        <w:rPr>
          <w:rFonts w:ascii="Times New Roman" w:hAnsi="Times New Roman" w:cs="Times New Roman"/>
          <w:sz w:val="24"/>
          <w:szCs w:val="24"/>
        </w:rPr>
        <w:t xml:space="preserve">tandard for </w:t>
      </w:r>
      <w:r w:rsidR="00716336" w:rsidRPr="00EA1377">
        <w:rPr>
          <w:rFonts w:ascii="Times New Roman" w:hAnsi="Times New Roman" w:cs="Times New Roman"/>
          <w:sz w:val="24"/>
          <w:szCs w:val="24"/>
        </w:rPr>
        <w:t>E</w:t>
      </w:r>
      <w:r w:rsidRPr="00EA1377">
        <w:rPr>
          <w:rFonts w:ascii="Times New Roman" w:hAnsi="Times New Roman" w:cs="Times New Roman"/>
          <w:sz w:val="24"/>
          <w:szCs w:val="24"/>
        </w:rPr>
        <w:t xml:space="preserve">nvironmental </w:t>
      </w:r>
      <w:r w:rsidR="00716336" w:rsidRPr="00EA1377">
        <w:rPr>
          <w:rFonts w:ascii="Times New Roman" w:hAnsi="Times New Roman" w:cs="Times New Roman"/>
          <w:sz w:val="24"/>
          <w:szCs w:val="24"/>
        </w:rPr>
        <w:t>R</w:t>
      </w:r>
      <w:r w:rsidRPr="00EA1377">
        <w:rPr>
          <w:rFonts w:ascii="Times New Roman" w:hAnsi="Times New Roman" w:cs="Times New Roman"/>
          <w:sz w:val="24"/>
          <w:szCs w:val="24"/>
        </w:rPr>
        <w:t xml:space="preserve">isk </w:t>
      </w:r>
      <w:r w:rsidR="00716336" w:rsidRPr="00EA1377">
        <w:rPr>
          <w:rFonts w:ascii="Times New Roman" w:hAnsi="Times New Roman" w:cs="Times New Roman"/>
          <w:sz w:val="24"/>
          <w:szCs w:val="24"/>
        </w:rPr>
        <w:t>M</w:t>
      </w:r>
      <w:r w:rsidRPr="00EA1377">
        <w:rPr>
          <w:rFonts w:ascii="Times New Roman" w:hAnsi="Times New Roman" w:cs="Times New Roman"/>
          <w:sz w:val="24"/>
          <w:szCs w:val="24"/>
        </w:rPr>
        <w:t xml:space="preserve">anagement of </w:t>
      </w:r>
      <w:r w:rsidR="00716336" w:rsidRPr="00EA1377">
        <w:rPr>
          <w:rFonts w:ascii="Times New Roman" w:hAnsi="Times New Roman" w:cs="Times New Roman"/>
          <w:sz w:val="24"/>
          <w:szCs w:val="24"/>
        </w:rPr>
        <w:t>I</w:t>
      </w:r>
      <w:r w:rsidRPr="00EA1377">
        <w:rPr>
          <w:rFonts w:ascii="Times New Roman" w:hAnsi="Times New Roman" w:cs="Times New Roman"/>
          <w:sz w:val="24"/>
          <w:szCs w:val="24"/>
        </w:rPr>
        <w:t xml:space="preserve">ndustrial </w:t>
      </w:r>
      <w:r w:rsidR="00716336" w:rsidRPr="00EA1377">
        <w:rPr>
          <w:rFonts w:ascii="Times New Roman" w:hAnsi="Times New Roman" w:cs="Times New Roman"/>
          <w:sz w:val="24"/>
          <w:szCs w:val="24"/>
        </w:rPr>
        <w:t>C</w:t>
      </w:r>
      <w:r w:rsidRPr="00EA1377">
        <w:rPr>
          <w:rFonts w:ascii="Times New Roman" w:hAnsi="Times New Roman" w:cs="Times New Roman"/>
          <w:sz w:val="24"/>
          <w:szCs w:val="24"/>
        </w:rPr>
        <w:t xml:space="preserve">hemicals (now known as </w:t>
      </w:r>
      <w:proofErr w:type="spellStart"/>
      <w:r w:rsidRPr="00EA1377">
        <w:rPr>
          <w:rFonts w:ascii="Times New Roman" w:hAnsi="Times New Roman" w:cs="Times New Roman"/>
          <w:sz w:val="24"/>
          <w:szCs w:val="24"/>
        </w:rPr>
        <w:t>IChEMS</w:t>
      </w:r>
      <w:proofErr w:type="spellEnd"/>
      <w:r w:rsidRPr="00EA1377">
        <w:rPr>
          <w:rFonts w:ascii="Times New Roman" w:hAnsi="Times New Roman" w:cs="Times New Roman"/>
          <w:sz w:val="24"/>
          <w:szCs w:val="24"/>
        </w:rPr>
        <w:t>).</w:t>
      </w:r>
    </w:p>
    <w:p w14:paraId="448F32B1" w14:textId="35342AAC" w:rsidR="002F5785" w:rsidRDefault="002F5785" w:rsidP="002F5785">
      <w:pPr>
        <w:pStyle w:val="ListParagraph"/>
        <w:ind w:left="360"/>
        <w:rPr>
          <w:rFonts w:ascii="Times New Roman" w:hAnsi="Times New Roman" w:cs="Times New Roman"/>
          <w:sz w:val="24"/>
          <w:szCs w:val="24"/>
        </w:rPr>
      </w:pPr>
    </w:p>
    <w:p w14:paraId="22535CB4" w14:textId="3A54B200" w:rsidR="0022052B" w:rsidRPr="00EA1377" w:rsidRDefault="0022052B" w:rsidP="00A50C86">
      <w:pPr>
        <w:pStyle w:val="ListParagraph"/>
        <w:numPr>
          <w:ilvl w:val="0"/>
          <w:numId w:val="10"/>
        </w:numPr>
        <w:rPr>
          <w:rFonts w:ascii="Times New Roman" w:hAnsi="Times New Roman" w:cs="Times New Roman"/>
          <w:sz w:val="24"/>
          <w:szCs w:val="24"/>
        </w:rPr>
      </w:pPr>
      <w:r w:rsidRPr="00EA1377">
        <w:rPr>
          <w:rFonts w:ascii="Times New Roman" w:hAnsi="Times New Roman" w:cs="Times New Roman"/>
          <w:sz w:val="24"/>
          <w:szCs w:val="24"/>
        </w:rPr>
        <w:t>An industrial chemical satisfie</w:t>
      </w:r>
      <w:r w:rsidR="004841BE" w:rsidRPr="00EA1377">
        <w:rPr>
          <w:rFonts w:ascii="Times New Roman" w:hAnsi="Times New Roman" w:cs="Times New Roman"/>
          <w:sz w:val="24"/>
          <w:szCs w:val="24"/>
        </w:rPr>
        <w:t>s</w:t>
      </w:r>
      <w:r w:rsidRPr="00EA1377">
        <w:rPr>
          <w:rFonts w:ascii="Times New Roman" w:hAnsi="Times New Roman" w:cs="Times New Roman"/>
          <w:sz w:val="24"/>
          <w:szCs w:val="24"/>
        </w:rPr>
        <w:t xml:space="preserve"> subsection 11(2) if it meets both of the following:</w:t>
      </w:r>
    </w:p>
    <w:p w14:paraId="73181C9C" w14:textId="77777777" w:rsidR="0022052B" w:rsidRPr="0022052B" w:rsidRDefault="0022052B" w:rsidP="0022052B">
      <w:pPr>
        <w:pStyle w:val="ListParagraph"/>
        <w:ind w:left="360"/>
        <w:rPr>
          <w:rFonts w:ascii="Times New Roman" w:hAnsi="Times New Roman" w:cs="Times New Roman"/>
          <w:sz w:val="24"/>
          <w:szCs w:val="24"/>
        </w:rPr>
      </w:pPr>
    </w:p>
    <w:p w14:paraId="7F0E87DA" w14:textId="46F1333B" w:rsidR="0022052B" w:rsidRPr="0022052B" w:rsidRDefault="0022052B" w:rsidP="00A50C86">
      <w:pPr>
        <w:pStyle w:val="ListParagraph"/>
        <w:numPr>
          <w:ilvl w:val="0"/>
          <w:numId w:val="5"/>
        </w:numPr>
        <w:ind w:left="1800"/>
        <w:rPr>
          <w:rFonts w:ascii="Times New Roman" w:hAnsi="Times New Roman" w:cs="Times New Roman"/>
          <w:sz w:val="24"/>
          <w:szCs w:val="24"/>
        </w:rPr>
      </w:pPr>
      <w:r w:rsidRPr="0022052B">
        <w:rPr>
          <w:rFonts w:ascii="Times New Roman" w:hAnsi="Times New Roman" w:cs="Times New Roman"/>
          <w:sz w:val="24"/>
          <w:szCs w:val="24"/>
        </w:rPr>
        <w:t xml:space="preserve">the chemical is harmful, </w:t>
      </w:r>
      <w:r w:rsidR="00217418" w:rsidRPr="0022052B">
        <w:rPr>
          <w:rFonts w:ascii="Times New Roman" w:hAnsi="Times New Roman" w:cs="Times New Roman"/>
          <w:sz w:val="24"/>
          <w:szCs w:val="24"/>
        </w:rPr>
        <w:t>toxic,</w:t>
      </w:r>
      <w:r w:rsidRPr="0022052B">
        <w:rPr>
          <w:rFonts w:ascii="Times New Roman" w:hAnsi="Times New Roman" w:cs="Times New Roman"/>
          <w:sz w:val="24"/>
          <w:szCs w:val="24"/>
        </w:rPr>
        <w:t xml:space="preserve"> or very toxic to aquatic </w:t>
      </w:r>
      <w:r w:rsidR="00B13A7E">
        <w:rPr>
          <w:rFonts w:ascii="Times New Roman" w:hAnsi="Times New Roman" w:cs="Times New Roman"/>
          <w:sz w:val="24"/>
          <w:szCs w:val="24"/>
        </w:rPr>
        <w:t>life</w:t>
      </w:r>
      <w:r w:rsidRPr="0022052B">
        <w:rPr>
          <w:rFonts w:ascii="Times New Roman" w:hAnsi="Times New Roman" w:cs="Times New Roman"/>
          <w:sz w:val="24"/>
          <w:szCs w:val="24"/>
        </w:rPr>
        <w:t>, or is likely to have an adverse effect on non-aquatic organisms; and</w:t>
      </w:r>
    </w:p>
    <w:p w14:paraId="6B7EA7B6" w14:textId="77777777" w:rsidR="0022052B" w:rsidRPr="0022052B" w:rsidRDefault="0022052B" w:rsidP="00B054E0">
      <w:pPr>
        <w:pStyle w:val="ListParagraph"/>
        <w:ind w:left="1080"/>
        <w:rPr>
          <w:rFonts w:ascii="Times New Roman" w:hAnsi="Times New Roman" w:cs="Times New Roman"/>
          <w:sz w:val="24"/>
          <w:szCs w:val="24"/>
        </w:rPr>
      </w:pPr>
    </w:p>
    <w:p w14:paraId="5820EE4E" w14:textId="35CD534E" w:rsidR="0022052B" w:rsidRDefault="0022052B" w:rsidP="00A50C86">
      <w:pPr>
        <w:pStyle w:val="ListParagraph"/>
        <w:numPr>
          <w:ilvl w:val="0"/>
          <w:numId w:val="5"/>
        </w:numPr>
        <w:ind w:left="1800"/>
        <w:rPr>
          <w:rFonts w:ascii="Times New Roman" w:hAnsi="Times New Roman" w:cs="Times New Roman"/>
          <w:sz w:val="24"/>
          <w:szCs w:val="24"/>
        </w:rPr>
      </w:pPr>
      <w:r w:rsidRPr="0022052B">
        <w:rPr>
          <w:rFonts w:ascii="Times New Roman" w:hAnsi="Times New Roman" w:cs="Times New Roman"/>
          <w:sz w:val="24"/>
          <w:szCs w:val="24"/>
        </w:rPr>
        <w:t>either:</w:t>
      </w:r>
    </w:p>
    <w:p w14:paraId="21019C59" w14:textId="77777777" w:rsidR="00F75CE3" w:rsidRDefault="00F75CE3" w:rsidP="00B054E0">
      <w:pPr>
        <w:pStyle w:val="ListParagraph"/>
        <w:ind w:left="1800"/>
        <w:rPr>
          <w:rFonts w:ascii="Times New Roman" w:hAnsi="Times New Roman" w:cs="Times New Roman"/>
          <w:sz w:val="24"/>
          <w:szCs w:val="24"/>
        </w:rPr>
      </w:pPr>
    </w:p>
    <w:p w14:paraId="0A367B50" w14:textId="0C8E3D18" w:rsidR="0022052B" w:rsidRDefault="0022052B" w:rsidP="00A50C86">
      <w:pPr>
        <w:pStyle w:val="ListParagraph"/>
        <w:numPr>
          <w:ilvl w:val="1"/>
          <w:numId w:val="5"/>
        </w:numPr>
        <w:ind w:left="2520"/>
        <w:rPr>
          <w:rFonts w:ascii="Times New Roman" w:hAnsi="Times New Roman" w:cs="Times New Roman"/>
          <w:sz w:val="24"/>
          <w:szCs w:val="24"/>
        </w:rPr>
      </w:pPr>
      <w:r w:rsidRPr="0022052B">
        <w:rPr>
          <w:rFonts w:ascii="Times New Roman" w:hAnsi="Times New Roman" w:cs="Times New Roman"/>
          <w:sz w:val="24"/>
          <w:szCs w:val="24"/>
        </w:rPr>
        <w:t xml:space="preserve">the measured or predicted environmental concentration of the chemical exceeds, or would exceed, the amount equal to 1% of the acceptable level of the chemical for the environment if the chemical is used in Australia in accordance with the </w:t>
      </w:r>
      <w:proofErr w:type="gramStart"/>
      <w:r w:rsidRPr="0022052B">
        <w:rPr>
          <w:rFonts w:ascii="Times New Roman" w:hAnsi="Times New Roman" w:cs="Times New Roman"/>
          <w:sz w:val="24"/>
          <w:szCs w:val="24"/>
        </w:rPr>
        <w:t>particular assessed</w:t>
      </w:r>
      <w:proofErr w:type="gramEnd"/>
      <w:r w:rsidRPr="0022052B">
        <w:rPr>
          <w:rFonts w:ascii="Times New Roman" w:hAnsi="Times New Roman" w:cs="Times New Roman"/>
          <w:sz w:val="24"/>
          <w:szCs w:val="24"/>
        </w:rPr>
        <w:t xml:space="preserve"> use for the chemical; or</w:t>
      </w:r>
    </w:p>
    <w:p w14:paraId="47CA6C34" w14:textId="77777777" w:rsidR="00F75CE3" w:rsidRDefault="00F75CE3" w:rsidP="00B054E0">
      <w:pPr>
        <w:pStyle w:val="ListParagraph"/>
        <w:ind w:left="2520"/>
        <w:rPr>
          <w:rFonts w:ascii="Times New Roman" w:hAnsi="Times New Roman" w:cs="Times New Roman"/>
          <w:sz w:val="24"/>
          <w:szCs w:val="24"/>
        </w:rPr>
      </w:pPr>
    </w:p>
    <w:p w14:paraId="2E8F6295" w14:textId="3324B2E6" w:rsidR="002F5785" w:rsidRDefault="0022052B" w:rsidP="00A50C86">
      <w:pPr>
        <w:pStyle w:val="ListParagraph"/>
        <w:numPr>
          <w:ilvl w:val="1"/>
          <w:numId w:val="5"/>
        </w:numPr>
        <w:ind w:left="2520"/>
        <w:rPr>
          <w:rFonts w:ascii="Times New Roman" w:hAnsi="Times New Roman" w:cs="Times New Roman"/>
          <w:sz w:val="24"/>
          <w:szCs w:val="24"/>
        </w:rPr>
      </w:pPr>
      <w:r w:rsidRPr="0022052B">
        <w:rPr>
          <w:rFonts w:ascii="Times New Roman" w:hAnsi="Times New Roman" w:cs="Times New Roman"/>
          <w:sz w:val="24"/>
          <w:szCs w:val="24"/>
        </w:rPr>
        <w:t xml:space="preserve">the chemical is likely to be </w:t>
      </w:r>
      <w:r>
        <w:rPr>
          <w:rFonts w:ascii="Times New Roman" w:hAnsi="Times New Roman" w:cs="Times New Roman"/>
          <w:sz w:val="24"/>
          <w:szCs w:val="24"/>
        </w:rPr>
        <w:t xml:space="preserve">harmful </w:t>
      </w:r>
      <w:r w:rsidR="000C5F93">
        <w:rPr>
          <w:rFonts w:ascii="Times New Roman" w:hAnsi="Times New Roman" w:cs="Times New Roman"/>
          <w:sz w:val="24"/>
          <w:szCs w:val="24"/>
        </w:rPr>
        <w:t xml:space="preserve">to aquatic life </w:t>
      </w:r>
      <w:r w:rsidRPr="0022052B">
        <w:rPr>
          <w:rFonts w:ascii="Times New Roman" w:hAnsi="Times New Roman" w:cs="Times New Roman"/>
          <w:sz w:val="24"/>
          <w:szCs w:val="24"/>
        </w:rPr>
        <w:t>with long lasting effects</w:t>
      </w:r>
      <w:r>
        <w:rPr>
          <w:rFonts w:ascii="Times New Roman" w:hAnsi="Times New Roman" w:cs="Times New Roman"/>
          <w:sz w:val="24"/>
          <w:szCs w:val="24"/>
        </w:rPr>
        <w:t>.</w:t>
      </w:r>
    </w:p>
    <w:p w14:paraId="1B535A7F" w14:textId="3D55D347" w:rsidR="0022052B" w:rsidRDefault="0022052B" w:rsidP="0022052B">
      <w:pPr>
        <w:pStyle w:val="ListParagraph"/>
        <w:ind w:left="360"/>
        <w:rPr>
          <w:rFonts w:ascii="Times New Roman" w:hAnsi="Times New Roman" w:cs="Times New Roman"/>
          <w:sz w:val="24"/>
          <w:szCs w:val="24"/>
        </w:rPr>
      </w:pPr>
    </w:p>
    <w:p w14:paraId="1C6320C8" w14:textId="2B0ED627" w:rsidR="0022052B" w:rsidRPr="00EA1377" w:rsidRDefault="0022052B" w:rsidP="00A50C86">
      <w:pPr>
        <w:pStyle w:val="ListParagraph"/>
        <w:numPr>
          <w:ilvl w:val="0"/>
          <w:numId w:val="10"/>
        </w:numPr>
        <w:rPr>
          <w:rFonts w:ascii="Times New Roman" w:hAnsi="Times New Roman" w:cs="Times New Roman"/>
          <w:sz w:val="24"/>
          <w:szCs w:val="24"/>
        </w:rPr>
      </w:pPr>
      <w:r w:rsidRPr="00EA1377">
        <w:rPr>
          <w:rFonts w:ascii="Times New Roman" w:hAnsi="Times New Roman" w:cs="Times New Roman"/>
          <w:sz w:val="24"/>
          <w:szCs w:val="24"/>
        </w:rPr>
        <w:t xml:space="preserve">The terms </w:t>
      </w:r>
      <w:r w:rsidRPr="00EA1377">
        <w:rPr>
          <w:rFonts w:ascii="Times New Roman" w:hAnsi="Times New Roman" w:cs="Times New Roman"/>
          <w:i/>
          <w:iCs/>
          <w:sz w:val="24"/>
          <w:szCs w:val="24"/>
        </w:rPr>
        <w:t>harmful</w:t>
      </w:r>
      <w:r w:rsidRPr="00EA1377">
        <w:rPr>
          <w:rFonts w:ascii="Times New Roman" w:hAnsi="Times New Roman" w:cs="Times New Roman"/>
          <w:sz w:val="24"/>
          <w:szCs w:val="24"/>
        </w:rPr>
        <w:t xml:space="preserve">, </w:t>
      </w:r>
      <w:r w:rsidRPr="00EA1377">
        <w:rPr>
          <w:rFonts w:ascii="Times New Roman" w:hAnsi="Times New Roman" w:cs="Times New Roman"/>
          <w:i/>
          <w:iCs/>
          <w:sz w:val="24"/>
          <w:szCs w:val="24"/>
        </w:rPr>
        <w:t>toxic</w:t>
      </w:r>
      <w:r w:rsidRPr="00EA1377">
        <w:rPr>
          <w:rFonts w:ascii="Times New Roman" w:hAnsi="Times New Roman" w:cs="Times New Roman"/>
          <w:sz w:val="24"/>
          <w:szCs w:val="24"/>
        </w:rPr>
        <w:t xml:space="preserve">, </w:t>
      </w:r>
      <w:r w:rsidRPr="00EA1377">
        <w:rPr>
          <w:rFonts w:ascii="Times New Roman" w:hAnsi="Times New Roman" w:cs="Times New Roman"/>
          <w:i/>
          <w:iCs/>
          <w:sz w:val="24"/>
          <w:szCs w:val="24"/>
        </w:rPr>
        <w:t xml:space="preserve">very </w:t>
      </w:r>
      <w:proofErr w:type="gramStart"/>
      <w:r w:rsidRPr="00EA1377">
        <w:rPr>
          <w:rFonts w:ascii="Times New Roman" w:hAnsi="Times New Roman" w:cs="Times New Roman"/>
          <w:i/>
          <w:iCs/>
          <w:sz w:val="24"/>
          <w:szCs w:val="24"/>
        </w:rPr>
        <w:t>toxic</w:t>
      </w:r>
      <w:proofErr w:type="gramEnd"/>
      <w:r w:rsidRPr="00EA1377">
        <w:rPr>
          <w:rFonts w:ascii="Times New Roman" w:hAnsi="Times New Roman" w:cs="Times New Roman"/>
          <w:sz w:val="24"/>
          <w:szCs w:val="24"/>
        </w:rPr>
        <w:t xml:space="preserve"> and </w:t>
      </w:r>
      <w:r w:rsidR="00A165F5" w:rsidRPr="00EA1377">
        <w:rPr>
          <w:rFonts w:ascii="Times New Roman" w:hAnsi="Times New Roman" w:cs="Times New Roman"/>
          <w:i/>
          <w:iCs/>
          <w:sz w:val="24"/>
          <w:szCs w:val="24"/>
        </w:rPr>
        <w:t>harmful</w:t>
      </w:r>
      <w:r w:rsidRPr="00EA1377">
        <w:rPr>
          <w:rFonts w:ascii="Times New Roman" w:hAnsi="Times New Roman" w:cs="Times New Roman"/>
          <w:i/>
          <w:iCs/>
          <w:sz w:val="24"/>
          <w:szCs w:val="24"/>
        </w:rPr>
        <w:t xml:space="preserve"> </w:t>
      </w:r>
      <w:r w:rsidR="000C5F93" w:rsidRPr="00EA1377">
        <w:rPr>
          <w:rFonts w:ascii="Times New Roman" w:hAnsi="Times New Roman" w:cs="Times New Roman"/>
          <w:i/>
          <w:iCs/>
          <w:sz w:val="24"/>
          <w:szCs w:val="24"/>
        </w:rPr>
        <w:t xml:space="preserve">to aquatic life </w:t>
      </w:r>
      <w:r w:rsidRPr="00EA1377">
        <w:rPr>
          <w:rFonts w:ascii="Times New Roman" w:hAnsi="Times New Roman" w:cs="Times New Roman"/>
          <w:i/>
          <w:iCs/>
          <w:sz w:val="24"/>
          <w:szCs w:val="24"/>
        </w:rPr>
        <w:t>with long lasting effects</w:t>
      </w:r>
      <w:r w:rsidRPr="00EA1377">
        <w:rPr>
          <w:rFonts w:ascii="Times New Roman" w:hAnsi="Times New Roman" w:cs="Times New Roman"/>
          <w:sz w:val="24"/>
          <w:szCs w:val="24"/>
        </w:rPr>
        <w:t xml:space="preserve"> take the same meaning as </w:t>
      </w:r>
      <w:r w:rsidR="00F75CE3" w:rsidRPr="00EA1377">
        <w:rPr>
          <w:rFonts w:ascii="Times New Roman" w:hAnsi="Times New Roman" w:cs="Times New Roman"/>
          <w:sz w:val="24"/>
          <w:szCs w:val="24"/>
        </w:rPr>
        <w:t xml:space="preserve">in the </w:t>
      </w:r>
      <w:r w:rsidRPr="00EA1377">
        <w:rPr>
          <w:rFonts w:ascii="Times New Roman" w:hAnsi="Times New Roman" w:cs="Times New Roman"/>
          <w:sz w:val="24"/>
          <w:szCs w:val="24"/>
        </w:rPr>
        <w:t>GHS</w:t>
      </w:r>
      <w:r w:rsidR="00F75CE3" w:rsidRPr="00EA1377">
        <w:rPr>
          <w:rFonts w:ascii="Times New Roman" w:hAnsi="Times New Roman" w:cs="Times New Roman"/>
          <w:sz w:val="24"/>
          <w:szCs w:val="24"/>
        </w:rPr>
        <w:t xml:space="preserve"> </w:t>
      </w:r>
      <w:r w:rsidRPr="00EA1377">
        <w:rPr>
          <w:rFonts w:ascii="Times New Roman" w:hAnsi="Times New Roman" w:cs="Times New Roman"/>
          <w:sz w:val="24"/>
          <w:szCs w:val="24"/>
        </w:rPr>
        <w:t>(section 4). The GHS i</w:t>
      </w:r>
      <w:r w:rsidR="00F75CE3" w:rsidRPr="00EA1377">
        <w:rPr>
          <w:rFonts w:ascii="Times New Roman" w:hAnsi="Times New Roman" w:cs="Times New Roman"/>
          <w:sz w:val="24"/>
          <w:szCs w:val="24"/>
        </w:rPr>
        <w:t>s</w:t>
      </w:r>
      <w:r w:rsidRPr="00EA1377">
        <w:rPr>
          <w:rFonts w:ascii="Times New Roman" w:hAnsi="Times New Roman" w:cs="Times New Roman"/>
          <w:sz w:val="24"/>
          <w:szCs w:val="24"/>
        </w:rPr>
        <w:t xml:space="preserve"> incorporated into the </w:t>
      </w:r>
      <w:proofErr w:type="gramStart"/>
      <w:r w:rsidRPr="00EA1377">
        <w:rPr>
          <w:rFonts w:ascii="Times New Roman" w:hAnsi="Times New Roman" w:cs="Times New Roman"/>
          <w:sz w:val="24"/>
          <w:szCs w:val="24"/>
        </w:rPr>
        <w:t>Principles</w:t>
      </w:r>
      <w:proofErr w:type="gramEnd"/>
      <w:r w:rsidRPr="00EA1377">
        <w:rPr>
          <w:rFonts w:ascii="Times New Roman" w:hAnsi="Times New Roman" w:cs="Times New Roman"/>
          <w:sz w:val="24"/>
          <w:szCs w:val="24"/>
        </w:rPr>
        <w:t xml:space="preserve"> as existing from time to time in section 4</w:t>
      </w:r>
      <w:r w:rsidR="00A165F5" w:rsidRPr="00EA1377">
        <w:rPr>
          <w:rFonts w:ascii="Times New Roman" w:hAnsi="Times New Roman" w:cs="Times New Roman"/>
          <w:sz w:val="24"/>
          <w:szCs w:val="24"/>
        </w:rPr>
        <w:t>.</w:t>
      </w:r>
    </w:p>
    <w:p w14:paraId="0BCE8E53" w14:textId="6E8EABC1" w:rsidR="003D50F5" w:rsidRDefault="003D50F5" w:rsidP="003D50F5">
      <w:pPr>
        <w:pStyle w:val="ListParagraph"/>
        <w:ind w:left="360"/>
        <w:rPr>
          <w:rFonts w:ascii="Times New Roman" w:hAnsi="Times New Roman" w:cs="Times New Roman"/>
          <w:sz w:val="24"/>
          <w:szCs w:val="24"/>
        </w:rPr>
      </w:pPr>
    </w:p>
    <w:p w14:paraId="682E526E" w14:textId="276C607C" w:rsidR="003D50F5" w:rsidRPr="00C30F76" w:rsidRDefault="003D50F5" w:rsidP="00A50C86">
      <w:pPr>
        <w:pStyle w:val="ListParagraph"/>
        <w:numPr>
          <w:ilvl w:val="0"/>
          <w:numId w:val="10"/>
        </w:numPr>
        <w:rPr>
          <w:rFonts w:ascii="Times New Roman" w:hAnsi="Times New Roman" w:cs="Times New Roman"/>
          <w:sz w:val="24"/>
          <w:szCs w:val="24"/>
        </w:rPr>
      </w:pPr>
      <w:r w:rsidRPr="00C30F76">
        <w:rPr>
          <w:rFonts w:ascii="Times New Roman" w:hAnsi="Times New Roman" w:cs="Times New Roman"/>
          <w:sz w:val="24"/>
          <w:szCs w:val="24"/>
        </w:rPr>
        <w:t xml:space="preserve">Where the measured or predicted environmental concentration of a chemical is greater than or equal to 1% of the concentration predicted to cause harm to the environment, there is a risk that, if circumstances were to change moderately </w:t>
      </w:r>
      <w:proofErr w:type="gramStart"/>
      <w:r w:rsidRPr="00C30F76">
        <w:rPr>
          <w:rFonts w:ascii="Times New Roman" w:hAnsi="Times New Roman" w:cs="Times New Roman"/>
          <w:sz w:val="24"/>
          <w:szCs w:val="24"/>
        </w:rPr>
        <w:t>so as to</w:t>
      </w:r>
      <w:proofErr w:type="gramEnd"/>
      <w:r w:rsidRPr="00C30F76">
        <w:rPr>
          <w:rFonts w:ascii="Times New Roman" w:hAnsi="Times New Roman" w:cs="Times New Roman"/>
          <w:sz w:val="24"/>
          <w:szCs w:val="24"/>
        </w:rPr>
        <w:t xml:space="preserve"> increase the level of exposure to the environment, release of the substance may cause harm to the environment. </w:t>
      </w:r>
      <w:r w:rsidR="0044776E" w:rsidRPr="00C30F76">
        <w:rPr>
          <w:rFonts w:ascii="Times New Roman" w:hAnsi="Times New Roman" w:cs="Times New Roman"/>
          <w:sz w:val="24"/>
          <w:szCs w:val="24"/>
        </w:rPr>
        <w:t xml:space="preserve">As there is a </w:t>
      </w:r>
      <w:r w:rsidR="00541689" w:rsidRPr="00C30F76">
        <w:rPr>
          <w:rFonts w:ascii="Times New Roman" w:hAnsi="Times New Roman" w:cs="Times New Roman"/>
          <w:sz w:val="24"/>
          <w:szCs w:val="24"/>
        </w:rPr>
        <w:t>substantial</w:t>
      </w:r>
      <w:r w:rsidR="0044776E" w:rsidRPr="00C30F76">
        <w:rPr>
          <w:rFonts w:ascii="Times New Roman" w:hAnsi="Times New Roman" w:cs="Times New Roman"/>
          <w:sz w:val="24"/>
          <w:szCs w:val="24"/>
        </w:rPr>
        <w:t xml:space="preserve"> margin between the predicted environmental concentration and the concentration predicted to cause harm</w:t>
      </w:r>
      <w:r w:rsidRPr="00C30F76">
        <w:rPr>
          <w:rFonts w:ascii="Times New Roman" w:hAnsi="Times New Roman" w:cs="Times New Roman"/>
          <w:sz w:val="24"/>
          <w:szCs w:val="24"/>
        </w:rPr>
        <w:t>, subsection 11(2) has the effect that, because of this risk, they will generally be listed in Schedule 3</w:t>
      </w:r>
      <w:r w:rsidR="004F2236" w:rsidRPr="00C30F76">
        <w:rPr>
          <w:rFonts w:ascii="Times New Roman" w:hAnsi="Times New Roman" w:cs="Times New Roman"/>
          <w:sz w:val="24"/>
          <w:szCs w:val="24"/>
        </w:rPr>
        <w:t xml:space="preserve"> to the Register</w:t>
      </w:r>
      <w:r w:rsidRPr="00C30F76">
        <w:rPr>
          <w:rFonts w:ascii="Times New Roman" w:hAnsi="Times New Roman" w:cs="Times New Roman"/>
          <w:sz w:val="24"/>
          <w:szCs w:val="24"/>
        </w:rPr>
        <w:t>.</w:t>
      </w:r>
    </w:p>
    <w:p w14:paraId="7BF8BDAC" w14:textId="0D75C3B2" w:rsidR="00A165F5" w:rsidRDefault="00A165F5" w:rsidP="00A165F5">
      <w:pPr>
        <w:pStyle w:val="ListParagraph"/>
        <w:ind w:left="360"/>
        <w:rPr>
          <w:rFonts w:ascii="Times New Roman" w:hAnsi="Times New Roman" w:cs="Times New Roman"/>
          <w:sz w:val="24"/>
          <w:szCs w:val="24"/>
        </w:rPr>
      </w:pPr>
    </w:p>
    <w:p w14:paraId="5D1F6703" w14:textId="3804AADC" w:rsidR="00A165F5" w:rsidRPr="006600B5" w:rsidRDefault="00A165F5" w:rsidP="00A50C86">
      <w:pPr>
        <w:pStyle w:val="ListParagraph"/>
        <w:numPr>
          <w:ilvl w:val="0"/>
          <w:numId w:val="10"/>
        </w:numPr>
        <w:rPr>
          <w:rFonts w:ascii="Times New Roman" w:hAnsi="Times New Roman" w:cs="Times New Roman"/>
          <w:sz w:val="24"/>
          <w:szCs w:val="24"/>
        </w:rPr>
      </w:pPr>
      <w:r w:rsidRPr="006600B5">
        <w:rPr>
          <w:rFonts w:ascii="Times New Roman" w:hAnsi="Times New Roman" w:cs="Times New Roman"/>
          <w:sz w:val="24"/>
          <w:szCs w:val="24"/>
        </w:rPr>
        <w:t>An industrial chemical satisfies subsection 11(3) if it meets each of the following:</w:t>
      </w:r>
    </w:p>
    <w:p w14:paraId="18BFC891" w14:textId="77777777" w:rsidR="00A165F5" w:rsidRPr="00A165F5" w:rsidRDefault="00A165F5" w:rsidP="00A165F5">
      <w:pPr>
        <w:pStyle w:val="ListParagraph"/>
        <w:ind w:left="360"/>
        <w:rPr>
          <w:rFonts w:ascii="Times New Roman" w:hAnsi="Times New Roman" w:cs="Times New Roman"/>
          <w:sz w:val="24"/>
          <w:szCs w:val="24"/>
        </w:rPr>
      </w:pPr>
    </w:p>
    <w:p w14:paraId="586632BE" w14:textId="24DA3A2F" w:rsidR="00A165F5" w:rsidRDefault="00A165F5" w:rsidP="00A50C86">
      <w:pPr>
        <w:pStyle w:val="ListParagraph"/>
        <w:numPr>
          <w:ilvl w:val="0"/>
          <w:numId w:val="6"/>
        </w:numPr>
        <w:ind w:left="1800"/>
        <w:rPr>
          <w:rFonts w:ascii="Times New Roman" w:hAnsi="Times New Roman" w:cs="Times New Roman"/>
          <w:sz w:val="24"/>
          <w:szCs w:val="24"/>
        </w:rPr>
      </w:pPr>
      <w:r w:rsidRPr="00A165F5">
        <w:rPr>
          <w:rFonts w:ascii="Times New Roman" w:hAnsi="Times New Roman" w:cs="Times New Roman"/>
          <w:sz w:val="24"/>
          <w:szCs w:val="24"/>
        </w:rPr>
        <w:t>the chemical contains an inorganic component; and</w:t>
      </w:r>
    </w:p>
    <w:p w14:paraId="62F6EC1F" w14:textId="77777777" w:rsidR="00F75CE3" w:rsidRDefault="00F75CE3" w:rsidP="00B054E0">
      <w:pPr>
        <w:pStyle w:val="ListParagraph"/>
        <w:ind w:left="1800"/>
        <w:rPr>
          <w:rFonts w:ascii="Times New Roman" w:hAnsi="Times New Roman" w:cs="Times New Roman"/>
          <w:sz w:val="24"/>
          <w:szCs w:val="24"/>
        </w:rPr>
      </w:pPr>
    </w:p>
    <w:p w14:paraId="0B80A2E0" w14:textId="50242101" w:rsidR="00A165F5" w:rsidRDefault="00A165F5" w:rsidP="00A50C86">
      <w:pPr>
        <w:pStyle w:val="ListParagraph"/>
        <w:numPr>
          <w:ilvl w:val="0"/>
          <w:numId w:val="6"/>
        </w:numPr>
        <w:ind w:left="1800"/>
        <w:rPr>
          <w:rFonts w:ascii="Times New Roman" w:hAnsi="Times New Roman" w:cs="Times New Roman"/>
          <w:sz w:val="24"/>
          <w:szCs w:val="24"/>
        </w:rPr>
      </w:pPr>
      <w:r w:rsidRPr="00A165F5">
        <w:rPr>
          <w:rFonts w:ascii="Times New Roman" w:hAnsi="Times New Roman" w:cs="Times New Roman"/>
          <w:sz w:val="24"/>
          <w:szCs w:val="24"/>
        </w:rPr>
        <w:t xml:space="preserve">the inorganic component is in a form that is, or could become, bioavailable if the chemical is used in Australia in accordance with the </w:t>
      </w:r>
      <w:proofErr w:type="gramStart"/>
      <w:r w:rsidRPr="00A165F5">
        <w:rPr>
          <w:rFonts w:ascii="Times New Roman" w:hAnsi="Times New Roman" w:cs="Times New Roman"/>
          <w:sz w:val="24"/>
          <w:szCs w:val="24"/>
        </w:rPr>
        <w:t>particular assessed</w:t>
      </w:r>
      <w:proofErr w:type="gramEnd"/>
      <w:r w:rsidRPr="00A165F5">
        <w:rPr>
          <w:rFonts w:ascii="Times New Roman" w:hAnsi="Times New Roman" w:cs="Times New Roman"/>
          <w:sz w:val="24"/>
          <w:szCs w:val="24"/>
        </w:rPr>
        <w:t xml:space="preserve"> use for the chemical</w:t>
      </w:r>
      <w:r>
        <w:rPr>
          <w:rFonts w:ascii="Times New Roman" w:hAnsi="Times New Roman" w:cs="Times New Roman"/>
          <w:sz w:val="24"/>
          <w:szCs w:val="24"/>
        </w:rPr>
        <w:t>.</w:t>
      </w:r>
    </w:p>
    <w:p w14:paraId="15130453" w14:textId="77777777" w:rsidR="00A165F5" w:rsidRDefault="00A165F5" w:rsidP="00A165F5">
      <w:pPr>
        <w:pStyle w:val="ListParagraph"/>
        <w:ind w:left="1080"/>
        <w:rPr>
          <w:rFonts w:ascii="Times New Roman" w:hAnsi="Times New Roman" w:cs="Times New Roman"/>
          <w:sz w:val="24"/>
          <w:szCs w:val="24"/>
        </w:rPr>
      </w:pPr>
    </w:p>
    <w:p w14:paraId="62294E5A" w14:textId="168B413F" w:rsidR="00A165F5" w:rsidRPr="006600B5" w:rsidRDefault="00A165F5" w:rsidP="00A50C86">
      <w:pPr>
        <w:pStyle w:val="ListParagraph"/>
        <w:numPr>
          <w:ilvl w:val="0"/>
          <w:numId w:val="10"/>
        </w:numPr>
        <w:rPr>
          <w:rFonts w:ascii="Times New Roman" w:hAnsi="Times New Roman" w:cs="Times New Roman"/>
          <w:sz w:val="24"/>
          <w:szCs w:val="24"/>
        </w:rPr>
      </w:pPr>
      <w:r w:rsidRPr="006600B5">
        <w:rPr>
          <w:rFonts w:ascii="Times New Roman" w:hAnsi="Times New Roman" w:cs="Times New Roman"/>
          <w:sz w:val="24"/>
          <w:szCs w:val="24"/>
        </w:rPr>
        <w:t xml:space="preserve">The term </w:t>
      </w:r>
      <w:r w:rsidRPr="006600B5">
        <w:rPr>
          <w:rFonts w:ascii="Times New Roman" w:hAnsi="Times New Roman" w:cs="Times New Roman"/>
          <w:i/>
          <w:iCs/>
          <w:sz w:val="24"/>
          <w:szCs w:val="24"/>
        </w:rPr>
        <w:t>bioavailable</w:t>
      </w:r>
      <w:r w:rsidRPr="006600B5">
        <w:rPr>
          <w:rFonts w:ascii="Times New Roman" w:hAnsi="Times New Roman" w:cs="Times New Roman"/>
          <w:sz w:val="24"/>
          <w:szCs w:val="24"/>
        </w:rPr>
        <w:t xml:space="preserve"> is defined in section 4 to take the meaning of th</w:t>
      </w:r>
      <w:r w:rsidR="00E27BCA" w:rsidRPr="006600B5">
        <w:rPr>
          <w:rFonts w:ascii="Times New Roman" w:hAnsi="Times New Roman" w:cs="Times New Roman"/>
          <w:sz w:val="24"/>
          <w:szCs w:val="24"/>
        </w:rPr>
        <w:t>at</w:t>
      </w:r>
      <w:r w:rsidRPr="006600B5">
        <w:rPr>
          <w:rFonts w:ascii="Times New Roman" w:hAnsi="Times New Roman" w:cs="Times New Roman"/>
          <w:sz w:val="24"/>
          <w:szCs w:val="24"/>
        </w:rPr>
        <w:t xml:space="preserve"> term in the GHS.</w:t>
      </w:r>
    </w:p>
    <w:p w14:paraId="37F43D2C" w14:textId="5827F582" w:rsidR="00A165F5" w:rsidRDefault="00A165F5" w:rsidP="00A165F5">
      <w:pPr>
        <w:pStyle w:val="ListParagraph"/>
        <w:ind w:left="360"/>
        <w:rPr>
          <w:rFonts w:ascii="Times New Roman" w:hAnsi="Times New Roman" w:cs="Times New Roman"/>
          <w:sz w:val="24"/>
          <w:szCs w:val="24"/>
        </w:rPr>
      </w:pPr>
    </w:p>
    <w:p w14:paraId="5642D90F" w14:textId="4A42D567" w:rsidR="00A165F5" w:rsidRPr="009A34AF" w:rsidRDefault="00A165F5" w:rsidP="00A50C86">
      <w:pPr>
        <w:pStyle w:val="ListParagraph"/>
        <w:numPr>
          <w:ilvl w:val="0"/>
          <w:numId w:val="10"/>
        </w:numPr>
        <w:rPr>
          <w:rFonts w:ascii="Times New Roman" w:hAnsi="Times New Roman" w:cs="Times New Roman"/>
          <w:sz w:val="24"/>
          <w:szCs w:val="24"/>
        </w:rPr>
      </w:pPr>
      <w:r w:rsidRPr="009A34AF">
        <w:rPr>
          <w:rFonts w:ascii="Times New Roman" w:hAnsi="Times New Roman" w:cs="Times New Roman"/>
          <w:sz w:val="24"/>
          <w:szCs w:val="24"/>
        </w:rPr>
        <w:lastRenderedPageBreak/>
        <w:t xml:space="preserve">An industrial chemical satisfies </w:t>
      </w:r>
      <w:r w:rsidR="00E27BCA" w:rsidRPr="009A34AF">
        <w:rPr>
          <w:rFonts w:ascii="Times New Roman" w:hAnsi="Times New Roman" w:cs="Times New Roman"/>
          <w:sz w:val="24"/>
          <w:szCs w:val="24"/>
        </w:rPr>
        <w:t xml:space="preserve">subsection 11(4) if it has other characteristics that mean that, if used in Australia in accordance with the particular assessed use for the chemical, the chemical </w:t>
      </w:r>
      <w:r w:rsidR="00E227CC" w:rsidRPr="009A34AF">
        <w:rPr>
          <w:rFonts w:ascii="Times New Roman" w:hAnsi="Times New Roman" w:cs="Times New Roman"/>
          <w:sz w:val="24"/>
          <w:szCs w:val="24"/>
        </w:rPr>
        <w:t xml:space="preserve">has the potential to </w:t>
      </w:r>
      <w:r w:rsidR="00110CB6" w:rsidRPr="009A34AF">
        <w:rPr>
          <w:rFonts w:ascii="Times New Roman" w:hAnsi="Times New Roman" w:cs="Times New Roman"/>
          <w:sz w:val="24"/>
          <w:szCs w:val="24"/>
        </w:rPr>
        <w:t xml:space="preserve">cause acute adverse effects to the environment or </w:t>
      </w:r>
      <w:proofErr w:type="gramStart"/>
      <w:r w:rsidR="00110CB6" w:rsidRPr="009A34AF">
        <w:rPr>
          <w:rFonts w:ascii="Times New Roman" w:hAnsi="Times New Roman" w:cs="Times New Roman"/>
          <w:sz w:val="24"/>
          <w:szCs w:val="24"/>
        </w:rPr>
        <w:t>long lasting</w:t>
      </w:r>
      <w:proofErr w:type="gramEnd"/>
      <w:r w:rsidR="00110CB6" w:rsidRPr="009A34AF">
        <w:rPr>
          <w:rFonts w:ascii="Times New Roman" w:hAnsi="Times New Roman" w:cs="Times New Roman"/>
          <w:sz w:val="24"/>
          <w:szCs w:val="24"/>
        </w:rPr>
        <w:t xml:space="preserve"> adverse effects to the environment</w:t>
      </w:r>
      <w:r w:rsidR="00E27BCA" w:rsidRPr="009A34AF">
        <w:rPr>
          <w:rFonts w:ascii="Times New Roman" w:hAnsi="Times New Roman" w:cs="Times New Roman"/>
          <w:sz w:val="24"/>
          <w:szCs w:val="24"/>
        </w:rPr>
        <w:t>. This criterion acknowledges that some chemicals may have the potential to cause harm to the environment for reasons other than predicted environmental concentration or the form of an inorganic component.</w:t>
      </w:r>
      <w:r w:rsidR="00110CB6" w:rsidRPr="00110CB6">
        <w:t xml:space="preserve"> </w:t>
      </w:r>
      <w:r w:rsidR="00110CB6" w:rsidRPr="009A34AF">
        <w:rPr>
          <w:rFonts w:ascii="Times New Roman" w:hAnsi="Times New Roman" w:cs="Times New Roman"/>
          <w:sz w:val="24"/>
          <w:szCs w:val="24"/>
        </w:rPr>
        <w:t xml:space="preserve">As such, the intention for 11(4) is not to refer to the GHS </w:t>
      </w:r>
      <w:r w:rsidR="00474B16" w:rsidRPr="009A34AF">
        <w:rPr>
          <w:rFonts w:ascii="Times New Roman" w:hAnsi="Times New Roman" w:cs="Times New Roman"/>
          <w:sz w:val="24"/>
          <w:szCs w:val="24"/>
        </w:rPr>
        <w:t xml:space="preserve">classifications </w:t>
      </w:r>
      <w:r w:rsidR="004F3F62" w:rsidRPr="009A34AF">
        <w:rPr>
          <w:rFonts w:ascii="Times New Roman" w:hAnsi="Times New Roman" w:cs="Times New Roman"/>
          <w:sz w:val="24"/>
          <w:szCs w:val="24"/>
        </w:rPr>
        <w:t xml:space="preserve">for aquatic life </w:t>
      </w:r>
      <w:r w:rsidR="00110CB6" w:rsidRPr="009A34AF">
        <w:rPr>
          <w:rFonts w:ascii="Times New Roman" w:hAnsi="Times New Roman" w:cs="Times New Roman"/>
          <w:sz w:val="24"/>
          <w:szCs w:val="24"/>
        </w:rPr>
        <w:t xml:space="preserve">(which </w:t>
      </w:r>
      <w:r w:rsidR="004F3F62" w:rsidRPr="009A34AF">
        <w:rPr>
          <w:rFonts w:ascii="Times New Roman" w:hAnsi="Times New Roman" w:cs="Times New Roman"/>
          <w:sz w:val="24"/>
          <w:szCs w:val="24"/>
        </w:rPr>
        <w:t xml:space="preserve">are </w:t>
      </w:r>
      <w:r w:rsidR="00110CB6" w:rsidRPr="009A34AF">
        <w:rPr>
          <w:rFonts w:ascii="Times New Roman" w:hAnsi="Times New Roman" w:cs="Times New Roman"/>
          <w:sz w:val="24"/>
          <w:szCs w:val="24"/>
        </w:rPr>
        <w:t>referred to in s</w:t>
      </w:r>
      <w:r w:rsidR="00D265E5">
        <w:rPr>
          <w:rFonts w:ascii="Times New Roman" w:hAnsi="Times New Roman" w:cs="Times New Roman"/>
          <w:sz w:val="24"/>
          <w:szCs w:val="24"/>
        </w:rPr>
        <w:t>ubsection</w:t>
      </w:r>
      <w:r w:rsidR="00110CB6" w:rsidRPr="009A34AF">
        <w:rPr>
          <w:rFonts w:ascii="Times New Roman" w:hAnsi="Times New Roman" w:cs="Times New Roman"/>
          <w:sz w:val="24"/>
          <w:szCs w:val="24"/>
        </w:rPr>
        <w:t xml:space="preserve"> 11(2)), but instead to </w:t>
      </w:r>
      <w:r w:rsidR="00FE50BA" w:rsidRPr="009A34AF">
        <w:rPr>
          <w:rFonts w:ascii="Times New Roman" w:hAnsi="Times New Roman" w:cs="Times New Roman"/>
          <w:sz w:val="24"/>
          <w:szCs w:val="24"/>
        </w:rPr>
        <w:t xml:space="preserve">cover any </w:t>
      </w:r>
      <w:r w:rsidR="00110CB6" w:rsidRPr="009A34AF">
        <w:rPr>
          <w:rFonts w:ascii="Times New Roman" w:hAnsi="Times New Roman" w:cs="Times New Roman"/>
          <w:sz w:val="24"/>
          <w:szCs w:val="24"/>
        </w:rPr>
        <w:t xml:space="preserve">‘other characteristics’ that may have adverse short or long-term effects on the environment </w:t>
      </w:r>
      <w:r w:rsidR="006648BB" w:rsidRPr="009A34AF">
        <w:rPr>
          <w:rFonts w:ascii="Times New Roman" w:hAnsi="Times New Roman" w:cs="Times New Roman"/>
          <w:sz w:val="24"/>
          <w:szCs w:val="24"/>
        </w:rPr>
        <w:t>and therefore</w:t>
      </w:r>
      <w:r w:rsidR="00110CB6" w:rsidRPr="009A34AF">
        <w:rPr>
          <w:rFonts w:ascii="Times New Roman" w:hAnsi="Times New Roman" w:cs="Times New Roman"/>
          <w:sz w:val="24"/>
          <w:szCs w:val="24"/>
        </w:rPr>
        <w:t xml:space="preserve"> mean the chemical should be listed in Schedule 3. Chemicals with ‘other </w:t>
      </w:r>
      <w:proofErr w:type="gramStart"/>
      <w:r w:rsidR="00110CB6" w:rsidRPr="009A34AF">
        <w:rPr>
          <w:rFonts w:ascii="Times New Roman" w:hAnsi="Times New Roman" w:cs="Times New Roman"/>
          <w:sz w:val="24"/>
          <w:szCs w:val="24"/>
        </w:rPr>
        <w:t>characteristics’</w:t>
      </w:r>
      <w:proofErr w:type="gramEnd"/>
      <w:r w:rsidR="00110CB6" w:rsidRPr="009A34AF">
        <w:rPr>
          <w:rFonts w:ascii="Times New Roman" w:hAnsi="Times New Roman" w:cs="Times New Roman"/>
          <w:sz w:val="24"/>
          <w:szCs w:val="24"/>
        </w:rPr>
        <w:t xml:space="preserve"> may include, for example, chemicals with endocrine activity or global warming potential, or chemicals that are nanomaterials. </w:t>
      </w:r>
    </w:p>
    <w:p w14:paraId="7A9F624C" w14:textId="1F561AB3" w:rsidR="00E27BCA" w:rsidRDefault="00E27BCA" w:rsidP="00E27BCA">
      <w:pPr>
        <w:pStyle w:val="ListParagraph"/>
        <w:ind w:left="360"/>
        <w:rPr>
          <w:rFonts w:ascii="Times New Roman" w:hAnsi="Times New Roman" w:cs="Times New Roman"/>
          <w:sz w:val="24"/>
          <w:szCs w:val="24"/>
        </w:rPr>
      </w:pPr>
    </w:p>
    <w:p w14:paraId="72AA0A38" w14:textId="77777777" w:rsidR="00EC241B" w:rsidRPr="009A34AF" w:rsidRDefault="00E27BCA" w:rsidP="00A50C86">
      <w:pPr>
        <w:pStyle w:val="ListParagraph"/>
        <w:numPr>
          <w:ilvl w:val="0"/>
          <w:numId w:val="10"/>
        </w:numPr>
        <w:rPr>
          <w:rFonts w:ascii="Times New Roman" w:hAnsi="Times New Roman" w:cs="Times New Roman"/>
          <w:sz w:val="24"/>
          <w:szCs w:val="24"/>
        </w:rPr>
      </w:pPr>
      <w:r w:rsidRPr="009A34AF">
        <w:rPr>
          <w:rFonts w:ascii="Times New Roman" w:hAnsi="Times New Roman" w:cs="Times New Roman"/>
          <w:sz w:val="24"/>
          <w:szCs w:val="24"/>
        </w:rPr>
        <w:t xml:space="preserve">The terms </w:t>
      </w:r>
      <w:r w:rsidRPr="009A34AF">
        <w:rPr>
          <w:rFonts w:ascii="Times New Roman" w:hAnsi="Times New Roman" w:cs="Times New Roman"/>
          <w:i/>
          <w:iCs/>
          <w:sz w:val="24"/>
          <w:szCs w:val="24"/>
        </w:rPr>
        <w:t xml:space="preserve">harmful </w:t>
      </w:r>
      <w:r w:rsidR="008E3D48" w:rsidRPr="009A34AF">
        <w:rPr>
          <w:rFonts w:ascii="Times New Roman" w:hAnsi="Times New Roman" w:cs="Times New Roman"/>
          <w:i/>
          <w:iCs/>
          <w:sz w:val="24"/>
          <w:szCs w:val="24"/>
        </w:rPr>
        <w:t xml:space="preserve">to aquatic life </w:t>
      </w:r>
      <w:r w:rsidRPr="009A34AF">
        <w:rPr>
          <w:rFonts w:ascii="Times New Roman" w:hAnsi="Times New Roman" w:cs="Times New Roman"/>
          <w:i/>
          <w:iCs/>
          <w:sz w:val="24"/>
          <w:szCs w:val="24"/>
        </w:rPr>
        <w:t>with acute effects</w:t>
      </w:r>
      <w:r w:rsidRPr="009A34AF">
        <w:rPr>
          <w:rFonts w:ascii="Times New Roman" w:hAnsi="Times New Roman" w:cs="Times New Roman"/>
          <w:sz w:val="24"/>
          <w:szCs w:val="24"/>
        </w:rPr>
        <w:t xml:space="preserve"> and </w:t>
      </w:r>
      <w:r w:rsidRPr="009A34AF">
        <w:rPr>
          <w:rFonts w:ascii="Times New Roman" w:hAnsi="Times New Roman" w:cs="Times New Roman"/>
          <w:i/>
          <w:iCs/>
          <w:sz w:val="24"/>
          <w:szCs w:val="24"/>
        </w:rPr>
        <w:t xml:space="preserve">harmful </w:t>
      </w:r>
      <w:r w:rsidR="008E3D48" w:rsidRPr="009A34AF">
        <w:rPr>
          <w:rFonts w:ascii="Times New Roman" w:hAnsi="Times New Roman" w:cs="Times New Roman"/>
          <w:i/>
          <w:iCs/>
          <w:sz w:val="24"/>
          <w:szCs w:val="24"/>
        </w:rPr>
        <w:t xml:space="preserve">to aquatic life </w:t>
      </w:r>
      <w:r w:rsidRPr="009A34AF">
        <w:rPr>
          <w:rFonts w:ascii="Times New Roman" w:hAnsi="Times New Roman" w:cs="Times New Roman"/>
          <w:i/>
          <w:iCs/>
          <w:sz w:val="24"/>
          <w:szCs w:val="24"/>
        </w:rPr>
        <w:t>with long lasting effects</w:t>
      </w:r>
      <w:r w:rsidRPr="009A34AF">
        <w:rPr>
          <w:rFonts w:ascii="Times New Roman" w:hAnsi="Times New Roman" w:cs="Times New Roman"/>
          <w:sz w:val="24"/>
          <w:szCs w:val="24"/>
        </w:rPr>
        <w:t xml:space="preserve"> are defined in section 4 to take the meaning of those terms in the GHS.</w:t>
      </w:r>
      <w:r w:rsidR="00110CB6" w:rsidRPr="009A34AF">
        <w:rPr>
          <w:rFonts w:ascii="Times New Roman" w:hAnsi="Times New Roman" w:cs="Times New Roman"/>
          <w:sz w:val="24"/>
          <w:szCs w:val="24"/>
        </w:rPr>
        <w:t xml:space="preserve"> </w:t>
      </w:r>
    </w:p>
    <w:p w14:paraId="0056F11F" w14:textId="77777777" w:rsidR="00EC241B" w:rsidRPr="00E24982" w:rsidRDefault="00EC241B" w:rsidP="00E24982">
      <w:pPr>
        <w:pStyle w:val="ListParagraph"/>
        <w:rPr>
          <w:rFonts w:ascii="Times New Roman" w:hAnsi="Times New Roman" w:cs="Times New Roman"/>
          <w:sz w:val="24"/>
          <w:szCs w:val="24"/>
        </w:rPr>
      </w:pPr>
    </w:p>
    <w:p w14:paraId="2A37D816" w14:textId="08565290" w:rsidR="00E27BCA" w:rsidRPr="009A34AF" w:rsidRDefault="00110CB6" w:rsidP="00A50C86">
      <w:pPr>
        <w:pStyle w:val="ListParagraph"/>
        <w:numPr>
          <w:ilvl w:val="0"/>
          <w:numId w:val="10"/>
        </w:numPr>
        <w:rPr>
          <w:rFonts w:ascii="Times New Roman" w:hAnsi="Times New Roman" w:cs="Times New Roman"/>
          <w:sz w:val="24"/>
          <w:szCs w:val="24"/>
        </w:rPr>
      </w:pPr>
      <w:r w:rsidRPr="009A34AF">
        <w:rPr>
          <w:rFonts w:ascii="Times New Roman" w:hAnsi="Times New Roman" w:cs="Times New Roman"/>
          <w:sz w:val="24"/>
          <w:szCs w:val="24"/>
        </w:rPr>
        <w:t xml:space="preserve">The term </w:t>
      </w:r>
      <w:r w:rsidRPr="009A34AF">
        <w:rPr>
          <w:rFonts w:ascii="Times New Roman" w:hAnsi="Times New Roman" w:cs="Times New Roman"/>
          <w:i/>
          <w:iCs/>
          <w:sz w:val="24"/>
          <w:szCs w:val="24"/>
        </w:rPr>
        <w:t>adverse effect</w:t>
      </w:r>
      <w:r w:rsidRPr="009A34AF">
        <w:rPr>
          <w:rFonts w:ascii="Times New Roman" w:hAnsi="Times New Roman" w:cs="Times New Roman"/>
          <w:sz w:val="24"/>
          <w:szCs w:val="24"/>
        </w:rPr>
        <w:t xml:space="preserve"> is also defined in section 4 to mean a change in the morphology, physiology, growth, development, reproduction or life span of an organism, system or subpopulation that results in an impairment of the functional capacity of the organism, system or subpopulation, an impairment of the capacity of the organism, system or subpopulation to compensate for additional stres</w:t>
      </w:r>
      <w:r w:rsidR="00EC241B" w:rsidRPr="009A34AF">
        <w:rPr>
          <w:rFonts w:ascii="Times New Roman" w:hAnsi="Times New Roman" w:cs="Times New Roman"/>
          <w:sz w:val="24"/>
          <w:szCs w:val="24"/>
        </w:rPr>
        <w:t xml:space="preserve">s, or </w:t>
      </w:r>
      <w:r w:rsidRPr="009A34AF">
        <w:rPr>
          <w:rFonts w:ascii="Times New Roman" w:hAnsi="Times New Roman" w:cs="Times New Roman"/>
          <w:sz w:val="24"/>
          <w:szCs w:val="24"/>
        </w:rPr>
        <w:t>an increase in the susceptibility of the organism, system or subpopulation to other influence</w:t>
      </w:r>
      <w:r w:rsidR="00EC241B" w:rsidRPr="009A34AF">
        <w:rPr>
          <w:rFonts w:ascii="Times New Roman" w:hAnsi="Times New Roman" w:cs="Times New Roman"/>
          <w:sz w:val="24"/>
          <w:szCs w:val="24"/>
        </w:rPr>
        <w:t>.</w:t>
      </w:r>
    </w:p>
    <w:p w14:paraId="08D90997" w14:textId="7675B844" w:rsidR="00E27BCA" w:rsidRDefault="00E27BCA" w:rsidP="00E27BCA">
      <w:pPr>
        <w:pStyle w:val="ListParagraph"/>
        <w:ind w:left="360"/>
        <w:rPr>
          <w:rFonts w:ascii="Times New Roman" w:hAnsi="Times New Roman" w:cs="Times New Roman"/>
          <w:sz w:val="24"/>
          <w:szCs w:val="24"/>
        </w:rPr>
      </w:pPr>
    </w:p>
    <w:p w14:paraId="4B623323" w14:textId="5E908F5F" w:rsidR="00E27BCA" w:rsidRPr="00D336E8" w:rsidRDefault="00E27BCA" w:rsidP="00A50C86">
      <w:pPr>
        <w:pStyle w:val="ListParagraph"/>
        <w:numPr>
          <w:ilvl w:val="0"/>
          <w:numId w:val="10"/>
        </w:numPr>
        <w:rPr>
          <w:rFonts w:ascii="Times New Roman" w:hAnsi="Times New Roman" w:cs="Times New Roman"/>
          <w:sz w:val="24"/>
          <w:szCs w:val="24"/>
        </w:rPr>
      </w:pPr>
      <w:r w:rsidRPr="00D336E8">
        <w:rPr>
          <w:rFonts w:ascii="Times New Roman" w:hAnsi="Times New Roman" w:cs="Times New Roman"/>
          <w:sz w:val="24"/>
          <w:szCs w:val="24"/>
        </w:rPr>
        <w:t xml:space="preserve">An industrial chemical satisfies subsection 11(5) if the Minister believes, on reasonable grounds, that the chemical, if used in Australia in accordance with the </w:t>
      </w:r>
      <w:proofErr w:type="gramStart"/>
      <w:r w:rsidRPr="00D336E8">
        <w:rPr>
          <w:rFonts w:ascii="Times New Roman" w:hAnsi="Times New Roman" w:cs="Times New Roman"/>
          <w:sz w:val="24"/>
          <w:szCs w:val="24"/>
        </w:rPr>
        <w:t>particular assessed</w:t>
      </w:r>
      <w:proofErr w:type="gramEnd"/>
      <w:r w:rsidRPr="00D336E8">
        <w:rPr>
          <w:rFonts w:ascii="Times New Roman" w:hAnsi="Times New Roman" w:cs="Times New Roman"/>
          <w:sz w:val="24"/>
          <w:szCs w:val="24"/>
        </w:rPr>
        <w:t xml:space="preserve"> use for the </w:t>
      </w:r>
      <w:r w:rsidR="00EC241B" w:rsidRPr="00D336E8">
        <w:rPr>
          <w:rFonts w:ascii="Times New Roman" w:hAnsi="Times New Roman" w:cs="Times New Roman"/>
          <w:sz w:val="24"/>
          <w:szCs w:val="24"/>
        </w:rPr>
        <w:t>chemical</w:t>
      </w:r>
      <w:r w:rsidRPr="00D336E8">
        <w:rPr>
          <w:rFonts w:ascii="Times New Roman" w:hAnsi="Times New Roman" w:cs="Times New Roman"/>
          <w:sz w:val="24"/>
          <w:szCs w:val="24"/>
        </w:rPr>
        <w:t xml:space="preserve">, will have a comparable effect on the environment as other chemicals listed (or likely to be listed) in Schedule 3, and is satisfied that it is appropriate to list the chemical in Schedule </w:t>
      </w:r>
      <w:r w:rsidR="002B13FB" w:rsidRPr="00D336E8">
        <w:rPr>
          <w:rFonts w:ascii="Times New Roman" w:hAnsi="Times New Roman" w:cs="Times New Roman"/>
          <w:sz w:val="24"/>
          <w:szCs w:val="24"/>
        </w:rPr>
        <w:t>3</w:t>
      </w:r>
      <w:r w:rsidR="004F2236" w:rsidRPr="00D336E8">
        <w:rPr>
          <w:rFonts w:ascii="Times New Roman" w:hAnsi="Times New Roman" w:cs="Times New Roman"/>
          <w:sz w:val="24"/>
          <w:szCs w:val="24"/>
        </w:rPr>
        <w:t xml:space="preserve"> to the Register</w:t>
      </w:r>
      <w:r w:rsidR="002B13FB" w:rsidRPr="00D336E8">
        <w:rPr>
          <w:rFonts w:ascii="Times New Roman" w:hAnsi="Times New Roman" w:cs="Times New Roman"/>
          <w:sz w:val="24"/>
          <w:szCs w:val="24"/>
        </w:rPr>
        <w:t>.</w:t>
      </w:r>
    </w:p>
    <w:p w14:paraId="6C68D174" w14:textId="70D469AD" w:rsidR="004F2236" w:rsidRDefault="004F2236" w:rsidP="005825E7">
      <w:pPr>
        <w:pStyle w:val="ListParagraph"/>
        <w:ind w:left="360"/>
        <w:rPr>
          <w:rFonts w:ascii="Times New Roman" w:hAnsi="Times New Roman" w:cs="Times New Roman"/>
          <w:sz w:val="24"/>
          <w:szCs w:val="24"/>
        </w:rPr>
      </w:pPr>
    </w:p>
    <w:p w14:paraId="62DACB16" w14:textId="3F66546B" w:rsidR="004F2236" w:rsidRPr="004713D7" w:rsidRDefault="004F2236" w:rsidP="00A50C86">
      <w:pPr>
        <w:pStyle w:val="ListParagraph"/>
        <w:numPr>
          <w:ilvl w:val="0"/>
          <w:numId w:val="10"/>
        </w:numPr>
        <w:rPr>
          <w:rFonts w:ascii="Times New Roman" w:hAnsi="Times New Roman" w:cs="Times New Roman"/>
          <w:sz w:val="24"/>
          <w:szCs w:val="24"/>
        </w:rPr>
      </w:pPr>
      <w:r w:rsidRPr="004713D7">
        <w:rPr>
          <w:rFonts w:ascii="Times New Roman" w:hAnsi="Times New Roman" w:cs="Times New Roman"/>
          <w:sz w:val="24"/>
          <w:szCs w:val="24"/>
        </w:rPr>
        <w:t>This last criterion provides the Minister with appropriate flexibility to list an industrial chemical in Schedule 3 even if it does not otherwise meet the technical criteria in subsections 11(2) to (4) but poses a comparable risk to the environment as other chemicals that do meet those criteria. This will ensure that harmful chemicals will be able to be regulated appropriately based on their likely effect on the environment, even if they have novel technical characteristics that do not fit into the more common categories.</w:t>
      </w:r>
    </w:p>
    <w:p w14:paraId="10ED9B8C" w14:textId="2FD71E50" w:rsidR="00B521E6" w:rsidRPr="00B521E6" w:rsidRDefault="00B521E6" w:rsidP="00B521E6">
      <w:pPr>
        <w:rPr>
          <w:rFonts w:ascii="Times New Roman" w:hAnsi="Times New Roman" w:cs="Times New Roman"/>
          <w:b/>
          <w:bCs/>
          <w:sz w:val="24"/>
          <w:szCs w:val="24"/>
        </w:rPr>
      </w:pPr>
      <w:r w:rsidRPr="00B521E6">
        <w:rPr>
          <w:rFonts w:ascii="Times New Roman" w:hAnsi="Times New Roman" w:cs="Times New Roman"/>
          <w:b/>
          <w:bCs/>
          <w:sz w:val="24"/>
          <w:szCs w:val="24"/>
        </w:rPr>
        <w:t>Section 12 – When a relevant industrial chemical has Schedule 2 risk characteristics</w:t>
      </w:r>
    </w:p>
    <w:p w14:paraId="62E83D91" w14:textId="187FA9A6" w:rsidR="00B521E6" w:rsidRPr="0005657B" w:rsidRDefault="00063CDE" w:rsidP="00A50C86">
      <w:pPr>
        <w:pStyle w:val="ListParagraph"/>
        <w:numPr>
          <w:ilvl w:val="0"/>
          <w:numId w:val="10"/>
        </w:numPr>
        <w:rPr>
          <w:rFonts w:ascii="Times New Roman" w:hAnsi="Times New Roman" w:cs="Times New Roman"/>
          <w:sz w:val="24"/>
          <w:szCs w:val="24"/>
        </w:rPr>
      </w:pPr>
      <w:r w:rsidRPr="0005657B">
        <w:rPr>
          <w:rFonts w:ascii="Times New Roman" w:hAnsi="Times New Roman" w:cs="Times New Roman"/>
          <w:sz w:val="24"/>
          <w:szCs w:val="24"/>
        </w:rPr>
        <w:t>Section 12 sets out the risk characteristics of which the Minister must be satisfied to list an industrial chemical in Schedule 2</w:t>
      </w:r>
      <w:r w:rsidR="00206F20" w:rsidRPr="0005657B">
        <w:rPr>
          <w:rFonts w:ascii="Times New Roman" w:hAnsi="Times New Roman" w:cs="Times New Roman"/>
          <w:sz w:val="24"/>
          <w:szCs w:val="24"/>
        </w:rPr>
        <w:t xml:space="preserve"> to the Register</w:t>
      </w:r>
      <w:r w:rsidRPr="0005657B">
        <w:rPr>
          <w:rFonts w:ascii="Times New Roman" w:hAnsi="Times New Roman" w:cs="Times New Roman"/>
          <w:sz w:val="24"/>
          <w:szCs w:val="24"/>
        </w:rPr>
        <w:t>.</w:t>
      </w:r>
    </w:p>
    <w:p w14:paraId="077D9C32" w14:textId="1F4CC80E" w:rsidR="00063CDE" w:rsidRDefault="00063CDE" w:rsidP="00063CDE">
      <w:pPr>
        <w:pStyle w:val="ListParagraph"/>
        <w:ind w:left="360"/>
        <w:rPr>
          <w:rFonts w:ascii="Times New Roman" w:hAnsi="Times New Roman" w:cs="Times New Roman"/>
          <w:sz w:val="24"/>
          <w:szCs w:val="24"/>
        </w:rPr>
      </w:pPr>
    </w:p>
    <w:p w14:paraId="59C77841" w14:textId="55098982" w:rsidR="00063CDE" w:rsidRPr="008F1EBA" w:rsidRDefault="00063CDE" w:rsidP="00A50C86">
      <w:pPr>
        <w:pStyle w:val="ListParagraph"/>
        <w:numPr>
          <w:ilvl w:val="0"/>
          <w:numId w:val="10"/>
        </w:numPr>
        <w:rPr>
          <w:rFonts w:ascii="Times New Roman" w:hAnsi="Times New Roman" w:cs="Times New Roman"/>
          <w:sz w:val="24"/>
          <w:szCs w:val="24"/>
        </w:rPr>
      </w:pPr>
      <w:r w:rsidRPr="008F1EBA">
        <w:rPr>
          <w:rFonts w:ascii="Times New Roman" w:hAnsi="Times New Roman" w:cs="Times New Roman"/>
          <w:sz w:val="24"/>
          <w:szCs w:val="24"/>
        </w:rPr>
        <w:t xml:space="preserve">Schedule 2 chemicals </w:t>
      </w:r>
      <w:proofErr w:type="gramStart"/>
      <w:r w:rsidRPr="008F1EBA">
        <w:rPr>
          <w:rFonts w:ascii="Times New Roman" w:hAnsi="Times New Roman" w:cs="Times New Roman"/>
          <w:sz w:val="24"/>
          <w:szCs w:val="24"/>
        </w:rPr>
        <w:t>are considered to be</w:t>
      </w:r>
      <w:proofErr w:type="gramEnd"/>
      <w:r w:rsidRPr="008F1EBA">
        <w:rPr>
          <w:rFonts w:ascii="Times New Roman" w:hAnsi="Times New Roman" w:cs="Times New Roman"/>
          <w:sz w:val="24"/>
          <w:szCs w:val="24"/>
        </w:rPr>
        <w:t xml:space="preserve"> of intermediate concern to the environment, but at the lowe</w:t>
      </w:r>
      <w:r w:rsidR="00C71B41" w:rsidRPr="008F1EBA">
        <w:rPr>
          <w:rFonts w:ascii="Times New Roman" w:hAnsi="Times New Roman" w:cs="Times New Roman"/>
          <w:sz w:val="24"/>
          <w:szCs w:val="24"/>
        </w:rPr>
        <w:t>st</w:t>
      </w:r>
      <w:r w:rsidRPr="008F1EBA">
        <w:rPr>
          <w:rFonts w:ascii="Times New Roman" w:hAnsi="Times New Roman" w:cs="Times New Roman"/>
          <w:sz w:val="24"/>
          <w:szCs w:val="24"/>
        </w:rPr>
        <w:t xml:space="preserve"> end of that scale. Schedule 2 chemicals will be listed </w:t>
      </w:r>
      <w:r w:rsidRPr="008F1EBA">
        <w:rPr>
          <w:rFonts w:ascii="Times New Roman" w:hAnsi="Times New Roman" w:cs="Times New Roman"/>
          <w:sz w:val="24"/>
          <w:szCs w:val="24"/>
        </w:rPr>
        <w:lastRenderedPageBreak/>
        <w:t xml:space="preserve">by reference to </w:t>
      </w:r>
      <w:proofErr w:type="gramStart"/>
      <w:r w:rsidRPr="008F1EBA">
        <w:rPr>
          <w:rFonts w:ascii="Times New Roman" w:hAnsi="Times New Roman" w:cs="Times New Roman"/>
          <w:sz w:val="24"/>
          <w:szCs w:val="24"/>
        </w:rPr>
        <w:t>particular end</w:t>
      </w:r>
      <w:proofErr w:type="gramEnd"/>
      <w:r w:rsidRPr="008F1EBA">
        <w:rPr>
          <w:rFonts w:ascii="Times New Roman" w:hAnsi="Times New Roman" w:cs="Times New Roman"/>
          <w:sz w:val="24"/>
          <w:szCs w:val="24"/>
        </w:rPr>
        <w:t xml:space="preserve"> uses</w:t>
      </w:r>
      <w:r w:rsidR="00464A80">
        <w:rPr>
          <w:rFonts w:ascii="Times New Roman" w:hAnsi="Times New Roman" w:cs="Times New Roman"/>
          <w:sz w:val="24"/>
          <w:szCs w:val="24"/>
        </w:rPr>
        <w:t xml:space="preserve"> (assessed uses)</w:t>
      </w:r>
      <w:r w:rsidRPr="008F1EBA">
        <w:rPr>
          <w:rFonts w:ascii="Times New Roman" w:hAnsi="Times New Roman" w:cs="Times New Roman"/>
          <w:sz w:val="24"/>
          <w:szCs w:val="24"/>
        </w:rPr>
        <w:t xml:space="preserve">. This is consistent with </w:t>
      </w:r>
      <w:proofErr w:type="gramStart"/>
      <w:r w:rsidRPr="008F1EBA">
        <w:rPr>
          <w:rFonts w:ascii="Times New Roman" w:hAnsi="Times New Roman" w:cs="Times New Roman"/>
          <w:sz w:val="24"/>
          <w:szCs w:val="24"/>
        </w:rPr>
        <w:t>the majority of</w:t>
      </w:r>
      <w:proofErr w:type="gramEnd"/>
      <w:r w:rsidRPr="008F1EBA">
        <w:rPr>
          <w:rFonts w:ascii="Times New Roman" w:hAnsi="Times New Roman" w:cs="Times New Roman"/>
          <w:sz w:val="24"/>
          <w:szCs w:val="24"/>
        </w:rPr>
        <w:t xml:space="preserve"> risk assessments undertaken on industrial chemicals, which assess the chemical by reference to one or more proposed uses. Furthermore, different end uses of </w:t>
      </w:r>
      <w:r w:rsidR="004F2236" w:rsidRPr="008F1EBA">
        <w:rPr>
          <w:rFonts w:ascii="Times New Roman" w:hAnsi="Times New Roman" w:cs="Times New Roman"/>
          <w:sz w:val="24"/>
          <w:szCs w:val="24"/>
        </w:rPr>
        <w:t xml:space="preserve">an </w:t>
      </w:r>
      <w:r w:rsidRPr="008F1EBA">
        <w:rPr>
          <w:rFonts w:ascii="Times New Roman" w:hAnsi="Times New Roman" w:cs="Times New Roman"/>
          <w:sz w:val="24"/>
          <w:szCs w:val="24"/>
        </w:rPr>
        <w:t>industrial chemical may pose different risks to the environment and</w:t>
      </w:r>
      <w:r w:rsidR="004F2236" w:rsidRPr="008F1EBA">
        <w:rPr>
          <w:rFonts w:ascii="Times New Roman" w:hAnsi="Times New Roman" w:cs="Times New Roman"/>
          <w:sz w:val="24"/>
          <w:szCs w:val="24"/>
        </w:rPr>
        <w:t>, as such,</w:t>
      </w:r>
      <w:r w:rsidRPr="008F1EBA">
        <w:rPr>
          <w:rFonts w:ascii="Times New Roman" w:hAnsi="Times New Roman" w:cs="Times New Roman"/>
          <w:sz w:val="24"/>
          <w:szCs w:val="24"/>
        </w:rPr>
        <w:t xml:space="preserve"> may require different risk management measures or other controls.</w:t>
      </w:r>
    </w:p>
    <w:p w14:paraId="545D4DB9" w14:textId="77777777" w:rsidR="00063CDE" w:rsidRPr="00063CDE" w:rsidRDefault="00063CDE" w:rsidP="00063CDE">
      <w:pPr>
        <w:pStyle w:val="ListParagraph"/>
        <w:ind w:left="360"/>
        <w:rPr>
          <w:rFonts w:ascii="Times New Roman" w:hAnsi="Times New Roman" w:cs="Times New Roman"/>
          <w:sz w:val="24"/>
          <w:szCs w:val="24"/>
        </w:rPr>
      </w:pPr>
    </w:p>
    <w:p w14:paraId="1A7B9291" w14:textId="0F5C3AC8" w:rsidR="00063CDE" w:rsidRPr="00464A80" w:rsidRDefault="00063CDE" w:rsidP="00A50C86">
      <w:pPr>
        <w:pStyle w:val="ListParagraph"/>
        <w:numPr>
          <w:ilvl w:val="0"/>
          <w:numId w:val="10"/>
        </w:numPr>
        <w:rPr>
          <w:rFonts w:ascii="Times New Roman" w:hAnsi="Times New Roman" w:cs="Times New Roman"/>
          <w:sz w:val="24"/>
          <w:szCs w:val="24"/>
        </w:rPr>
      </w:pPr>
      <w:r w:rsidRPr="00464A80">
        <w:rPr>
          <w:rFonts w:ascii="Times New Roman" w:hAnsi="Times New Roman" w:cs="Times New Roman"/>
          <w:sz w:val="24"/>
          <w:szCs w:val="24"/>
        </w:rPr>
        <w:t>To list an industrial chemical in Schedule 2 of the Register, the Minister must be satisfied that the chemical meets the criteria in each of paragraphs 12(a), (b), (c) and (d).</w:t>
      </w:r>
    </w:p>
    <w:p w14:paraId="6047C7CC" w14:textId="77777777" w:rsidR="00063CDE" w:rsidRPr="00063CDE" w:rsidRDefault="00063CDE" w:rsidP="00063CDE">
      <w:pPr>
        <w:pStyle w:val="ListParagraph"/>
        <w:ind w:left="360"/>
        <w:rPr>
          <w:rFonts w:ascii="Times New Roman" w:hAnsi="Times New Roman" w:cs="Times New Roman"/>
          <w:sz w:val="24"/>
          <w:szCs w:val="24"/>
        </w:rPr>
      </w:pPr>
    </w:p>
    <w:p w14:paraId="4F357DB4" w14:textId="7DE79FDB" w:rsidR="00063CDE" w:rsidRPr="002348A8" w:rsidRDefault="00063CDE" w:rsidP="00A50C86">
      <w:pPr>
        <w:pStyle w:val="ListParagraph"/>
        <w:numPr>
          <w:ilvl w:val="0"/>
          <w:numId w:val="10"/>
        </w:numPr>
        <w:rPr>
          <w:rFonts w:ascii="Times New Roman" w:hAnsi="Times New Roman" w:cs="Times New Roman"/>
          <w:sz w:val="24"/>
          <w:szCs w:val="24"/>
        </w:rPr>
      </w:pPr>
      <w:r w:rsidRPr="002348A8">
        <w:rPr>
          <w:rFonts w:ascii="Times New Roman" w:hAnsi="Times New Roman" w:cs="Times New Roman"/>
          <w:sz w:val="24"/>
          <w:szCs w:val="24"/>
        </w:rPr>
        <w:t xml:space="preserve">Paragraphs </w:t>
      </w:r>
      <w:r w:rsidR="002E4CFE" w:rsidRPr="002348A8">
        <w:rPr>
          <w:rFonts w:ascii="Times New Roman" w:hAnsi="Times New Roman" w:cs="Times New Roman"/>
          <w:sz w:val="24"/>
          <w:szCs w:val="24"/>
        </w:rPr>
        <w:t>12</w:t>
      </w:r>
      <w:r w:rsidRPr="002348A8">
        <w:rPr>
          <w:rFonts w:ascii="Times New Roman" w:hAnsi="Times New Roman" w:cs="Times New Roman"/>
          <w:sz w:val="24"/>
          <w:szCs w:val="24"/>
        </w:rPr>
        <w:t>(a) and (b)</w:t>
      </w:r>
      <w:r w:rsidRPr="00063CDE">
        <w:t xml:space="preserve"> </w:t>
      </w:r>
      <w:r w:rsidRPr="002348A8">
        <w:rPr>
          <w:rFonts w:ascii="Times New Roman" w:hAnsi="Times New Roman" w:cs="Times New Roman"/>
          <w:sz w:val="24"/>
          <w:szCs w:val="24"/>
        </w:rPr>
        <w:t>require the Minister to be satisfied that the chemical does not meet the criteria for Schedules 7 or 6, and that the chemical, if used in accordance with a particular assessed use (</w:t>
      </w:r>
      <w:r w:rsidR="00C15DCB" w:rsidRPr="002348A8">
        <w:rPr>
          <w:rFonts w:ascii="Times New Roman" w:hAnsi="Times New Roman" w:cs="Times New Roman"/>
          <w:sz w:val="24"/>
          <w:szCs w:val="24"/>
        </w:rPr>
        <w:t>i.e.</w:t>
      </w:r>
      <w:r w:rsidRPr="002348A8">
        <w:rPr>
          <w:rFonts w:ascii="Times New Roman" w:hAnsi="Times New Roman" w:cs="Times New Roman"/>
          <w:sz w:val="24"/>
          <w:szCs w:val="24"/>
        </w:rPr>
        <w:t xml:space="preserve"> the </w:t>
      </w:r>
      <w:r w:rsidR="00EC241B" w:rsidRPr="002348A8">
        <w:rPr>
          <w:rFonts w:ascii="Times New Roman" w:hAnsi="Times New Roman" w:cs="Times New Roman"/>
          <w:sz w:val="24"/>
          <w:szCs w:val="24"/>
        </w:rPr>
        <w:t xml:space="preserve">end </w:t>
      </w:r>
      <w:r w:rsidRPr="002348A8">
        <w:rPr>
          <w:rFonts w:ascii="Times New Roman" w:hAnsi="Times New Roman" w:cs="Times New Roman"/>
          <w:sz w:val="24"/>
          <w:szCs w:val="24"/>
        </w:rPr>
        <w:t xml:space="preserve">use that is </w:t>
      </w:r>
      <w:r w:rsidR="004F2236" w:rsidRPr="002348A8">
        <w:rPr>
          <w:rFonts w:ascii="Times New Roman" w:hAnsi="Times New Roman" w:cs="Times New Roman"/>
          <w:sz w:val="24"/>
          <w:szCs w:val="24"/>
        </w:rPr>
        <w:t>being listed</w:t>
      </w:r>
      <w:r w:rsidRPr="002348A8">
        <w:rPr>
          <w:rFonts w:ascii="Times New Roman" w:hAnsi="Times New Roman" w:cs="Times New Roman"/>
          <w:sz w:val="24"/>
          <w:szCs w:val="24"/>
        </w:rPr>
        <w:t xml:space="preserve">), does not meet the criteria for Schedules 5, 4 or 3. This reflects the policy that Minister should assess each chemical </w:t>
      </w:r>
      <w:r w:rsidR="004F2236" w:rsidRPr="002348A8">
        <w:rPr>
          <w:rFonts w:ascii="Times New Roman" w:hAnsi="Times New Roman" w:cs="Times New Roman"/>
          <w:sz w:val="24"/>
          <w:szCs w:val="24"/>
        </w:rPr>
        <w:t xml:space="preserve">against the criteria </w:t>
      </w:r>
      <w:r w:rsidRPr="002348A8">
        <w:rPr>
          <w:rFonts w:ascii="Times New Roman" w:hAnsi="Times New Roman" w:cs="Times New Roman"/>
          <w:sz w:val="24"/>
          <w:szCs w:val="24"/>
        </w:rPr>
        <w:t xml:space="preserve">from </w:t>
      </w:r>
      <w:r w:rsidR="004F2236" w:rsidRPr="002348A8">
        <w:rPr>
          <w:rFonts w:ascii="Times New Roman" w:hAnsi="Times New Roman" w:cs="Times New Roman"/>
          <w:sz w:val="24"/>
          <w:szCs w:val="24"/>
        </w:rPr>
        <w:t xml:space="preserve">the </w:t>
      </w:r>
      <w:r w:rsidRPr="002348A8">
        <w:rPr>
          <w:rFonts w:ascii="Times New Roman" w:hAnsi="Times New Roman" w:cs="Times New Roman"/>
          <w:sz w:val="24"/>
          <w:szCs w:val="24"/>
        </w:rPr>
        <w:t>highest schedule to lowest schedule, so as to ensure that chemicals are assigned to the highest schedule that is appropriate based on the available information.</w:t>
      </w:r>
    </w:p>
    <w:p w14:paraId="4D09EA48" w14:textId="5C798EC9" w:rsidR="00063CDE" w:rsidRDefault="00063CDE" w:rsidP="00063CDE">
      <w:pPr>
        <w:pStyle w:val="ListParagraph"/>
        <w:ind w:left="360"/>
        <w:rPr>
          <w:rFonts w:ascii="Times New Roman" w:hAnsi="Times New Roman" w:cs="Times New Roman"/>
          <w:sz w:val="24"/>
          <w:szCs w:val="24"/>
        </w:rPr>
      </w:pPr>
    </w:p>
    <w:p w14:paraId="2EE41AE9" w14:textId="74877E3E" w:rsidR="00063CDE" w:rsidRPr="002348A8" w:rsidRDefault="00063CDE" w:rsidP="00A50C86">
      <w:pPr>
        <w:pStyle w:val="ListParagraph"/>
        <w:numPr>
          <w:ilvl w:val="0"/>
          <w:numId w:val="10"/>
        </w:numPr>
        <w:rPr>
          <w:rFonts w:ascii="Times New Roman" w:hAnsi="Times New Roman" w:cs="Times New Roman"/>
          <w:sz w:val="24"/>
          <w:szCs w:val="24"/>
        </w:rPr>
      </w:pPr>
      <w:r w:rsidRPr="002348A8">
        <w:rPr>
          <w:rFonts w:ascii="Times New Roman" w:hAnsi="Times New Roman" w:cs="Times New Roman"/>
          <w:sz w:val="24"/>
          <w:szCs w:val="24"/>
        </w:rPr>
        <w:t xml:space="preserve">Paragraph </w:t>
      </w:r>
      <w:r w:rsidR="002E4CFE" w:rsidRPr="002348A8">
        <w:rPr>
          <w:rFonts w:ascii="Times New Roman" w:hAnsi="Times New Roman" w:cs="Times New Roman"/>
          <w:sz w:val="24"/>
          <w:szCs w:val="24"/>
        </w:rPr>
        <w:t>12</w:t>
      </w:r>
      <w:r w:rsidRPr="002348A8">
        <w:rPr>
          <w:rFonts w:ascii="Times New Roman" w:hAnsi="Times New Roman" w:cs="Times New Roman"/>
          <w:sz w:val="24"/>
          <w:szCs w:val="24"/>
        </w:rPr>
        <w:t xml:space="preserve">(c) requires the Minister to be satisfied that the chemical, if used in Australia in accordance with the </w:t>
      </w:r>
      <w:proofErr w:type="gramStart"/>
      <w:r w:rsidRPr="002348A8">
        <w:rPr>
          <w:rFonts w:ascii="Times New Roman" w:hAnsi="Times New Roman" w:cs="Times New Roman"/>
          <w:sz w:val="24"/>
          <w:szCs w:val="24"/>
        </w:rPr>
        <w:t>particular assessed</w:t>
      </w:r>
      <w:proofErr w:type="gramEnd"/>
      <w:r w:rsidRPr="002348A8">
        <w:rPr>
          <w:rFonts w:ascii="Times New Roman" w:hAnsi="Times New Roman" w:cs="Times New Roman"/>
          <w:sz w:val="24"/>
          <w:szCs w:val="24"/>
        </w:rPr>
        <w:t xml:space="preserve"> use for the chemical, is unlikely to cause harm to the environment. </w:t>
      </w:r>
    </w:p>
    <w:p w14:paraId="0D030ABC" w14:textId="17896ADA" w:rsidR="00206F20" w:rsidRDefault="00206F20" w:rsidP="005825E7">
      <w:pPr>
        <w:pStyle w:val="ListParagraph"/>
        <w:ind w:left="360"/>
        <w:rPr>
          <w:rFonts w:ascii="Times New Roman" w:hAnsi="Times New Roman" w:cs="Times New Roman"/>
          <w:sz w:val="24"/>
          <w:szCs w:val="24"/>
        </w:rPr>
      </w:pPr>
    </w:p>
    <w:p w14:paraId="50D8CF4F" w14:textId="323F538B" w:rsidR="00206F20" w:rsidRPr="000C69B4" w:rsidRDefault="00206F20" w:rsidP="00A50C86">
      <w:pPr>
        <w:pStyle w:val="ListParagraph"/>
        <w:numPr>
          <w:ilvl w:val="0"/>
          <w:numId w:val="10"/>
        </w:numPr>
        <w:rPr>
          <w:rFonts w:ascii="Times New Roman" w:hAnsi="Times New Roman" w:cs="Times New Roman"/>
          <w:sz w:val="24"/>
          <w:szCs w:val="24"/>
        </w:rPr>
      </w:pPr>
      <w:r w:rsidRPr="000C69B4">
        <w:rPr>
          <w:rFonts w:ascii="Times New Roman" w:hAnsi="Times New Roman" w:cs="Times New Roman"/>
          <w:sz w:val="24"/>
          <w:szCs w:val="24"/>
        </w:rPr>
        <w:t xml:space="preserve">Paragraph 12(d) requires the Minister to be satisfied that it is appropriate to list the chemical in Schedule 2 of the Register. This criterion provides flexibility for the Minister to decide not to list a particular industrial chemical in Schedule 2 despite </w:t>
      </w:r>
      <w:r w:rsidR="0080672C" w:rsidRPr="000C69B4">
        <w:rPr>
          <w:rFonts w:ascii="Times New Roman" w:hAnsi="Times New Roman" w:cs="Times New Roman"/>
          <w:sz w:val="24"/>
          <w:szCs w:val="24"/>
        </w:rPr>
        <w:t xml:space="preserve">the chemical </w:t>
      </w:r>
      <w:r w:rsidRPr="000C69B4">
        <w:rPr>
          <w:rFonts w:ascii="Times New Roman" w:hAnsi="Times New Roman" w:cs="Times New Roman"/>
          <w:sz w:val="24"/>
          <w:szCs w:val="24"/>
        </w:rPr>
        <w:t>meeting the criteria</w:t>
      </w:r>
      <w:r w:rsidR="007950B6" w:rsidRPr="000C69B4">
        <w:rPr>
          <w:rFonts w:ascii="Times New Roman" w:hAnsi="Times New Roman" w:cs="Times New Roman"/>
          <w:sz w:val="24"/>
          <w:szCs w:val="24"/>
        </w:rPr>
        <w:t xml:space="preserve"> in paragraphs 12(a) to (c)</w:t>
      </w:r>
      <w:r w:rsidRPr="000C69B4">
        <w:rPr>
          <w:rFonts w:ascii="Times New Roman" w:hAnsi="Times New Roman" w:cs="Times New Roman"/>
          <w:sz w:val="24"/>
          <w:szCs w:val="24"/>
        </w:rPr>
        <w:t xml:space="preserve">, on the basis that the Minister is not satisfied that Schedule 2 reflects the appropriate level of regulation for the chemical. For instance, the Minister may instead consider that the level of risk posed by the </w:t>
      </w:r>
      <w:proofErr w:type="gramStart"/>
      <w:r w:rsidRPr="000C69B4">
        <w:rPr>
          <w:rFonts w:ascii="Times New Roman" w:hAnsi="Times New Roman" w:cs="Times New Roman"/>
          <w:sz w:val="24"/>
          <w:szCs w:val="24"/>
        </w:rPr>
        <w:t>particular chemical</w:t>
      </w:r>
      <w:proofErr w:type="gramEnd"/>
      <w:r w:rsidRPr="000C69B4">
        <w:rPr>
          <w:rFonts w:ascii="Times New Roman" w:hAnsi="Times New Roman" w:cs="Times New Roman"/>
          <w:sz w:val="24"/>
          <w:szCs w:val="24"/>
        </w:rPr>
        <w:t xml:space="preserve"> is sufficiently low that it is more appropriate for Schedule 1 than Schedule 2.</w:t>
      </w:r>
    </w:p>
    <w:p w14:paraId="46D35092" w14:textId="64935FAC" w:rsidR="00B521E6" w:rsidRPr="00B521E6" w:rsidRDefault="00B521E6" w:rsidP="00B521E6">
      <w:pPr>
        <w:rPr>
          <w:rFonts w:ascii="Times New Roman" w:hAnsi="Times New Roman" w:cs="Times New Roman"/>
          <w:b/>
          <w:bCs/>
          <w:sz w:val="24"/>
          <w:szCs w:val="24"/>
        </w:rPr>
      </w:pPr>
      <w:r w:rsidRPr="00B521E6">
        <w:rPr>
          <w:rFonts w:ascii="Times New Roman" w:hAnsi="Times New Roman" w:cs="Times New Roman"/>
          <w:b/>
          <w:bCs/>
          <w:sz w:val="24"/>
          <w:szCs w:val="24"/>
        </w:rPr>
        <w:t>Section 13 – When a relevant industrial chemical has Schedule 1 risk characteristics</w:t>
      </w:r>
    </w:p>
    <w:p w14:paraId="7B7C1E97" w14:textId="5EAAEAEF" w:rsidR="00B521E6" w:rsidRPr="000C69B4" w:rsidRDefault="00A65887" w:rsidP="00A50C86">
      <w:pPr>
        <w:pStyle w:val="ListParagraph"/>
        <w:numPr>
          <w:ilvl w:val="0"/>
          <w:numId w:val="10"/>
        </w:numPr>
        <w:rPr>
          <w:rFonts w:ascii="Times New Roman" w:hAnsi="Times New Roman" w:cs="Times New Roman"/>
          <w:sz w:val="24"/>
          <w:szCs w:val="24"/>
        </w:rPr>
      </w:pPr>
      <w:r w:rsidRPr="000C69B4">
        <w:rPr>
          <w:rFonts w:ascii="Times New Roman" w:hAnsi="Times New Roman" w:cs="Times New Roman"/>
          <w:sz w:val="24"/>
          <w:szCs w:val="24"/>
        </w:rPr>
        <w:t>Section 13 sets out the risk characteristics of which the Minister must be satisfied to list an industrial chemical in Schedule 1</w:t>
      </w:r>
      <w:r w:rsidR="00206F20" w:rsidRPr="000C69B4">
        <w:rPr>
          <w:rFonts w:ascii="Times New Roman" w:hAnsi="Times New Roman" w:cs="Times New Roman"/>
          <w:sz w:val="24"/>
          <w:szCs w:val="24"/>
        </w:rPr>
        <w:t xml:space="preserve"> to the Register</w:t>
      </w:r>
      <w:r w:rsidRPr="000C69B4">
        <w:rPr>
          <w:rFonts w:ascii="Times New Roman" w:hAnsi="Times New Roman" w:cs="Times New Roman"/>
          <w:sz w:val="24"/>
          <w:szCs w:val="24"/>
        </w:rPr>
        <w:t>.</w:t>
      </w:r>
    </w:p>
    <w:p w14:paraId="0028DC6E" w14:textId="709F69EF" w:rsidR="00A65887" w:rsidRDefault="00A65887" w:rsidP="00A65887">
      <w:pPr>
        <w:pStyle w:val="ListParagraph"/>
        <w:ind w:left="360"/>
        <w:rPr>
          <w:rFonts w:ascii="Times New Roman" w:hAnsi="Times New Roman" w:cs="Times New Roman"/>
          <w:sz w:val="24"/>
          <w:szCs w:val="24"/>
        </w:rPr>
      </w:pPr>
    </w:p>
    <w:p w14:paraId="692E588C" w14:textId="36199A6B" w:rsidR="00A65887" w:rsidRPr="000C69B4" w:rsidRDefault="00A65887" w:rsidP="00A50C86">
      <w:pPr>
        <w:pStyle w:val="ListParagraph"/>
        <w:numPr>
          <w:ilvl w:val="0"/>
          <w:numId w:val="10"/>
        </w:numPr>
        <w:rPr>
          <w:rFonts w:ascii="Times New Roman" w:hAnsi="Times New Roman" w:cs="Times New Roman"/>
          <w:sz w:val="24"/>
          <w:szCs w:val="24"/>
        </w:rPr>
      </w:pPr>
      <w:r w:rsidRPr="000C69B4">
        <w:rPr>
          <w:rFonts w:ascii="Times New Roman" w:hAnsi="Times New Roman" w:cs="Times New Roman"/>
          <w:sz w:val="24"/>
          <w:szCs w:val="24"/>
        </w:rPr>
        <w:t>T</w:t>
      </w:r>
      <w:r w:rsidR="00206F20" w:rsidRPr="000C69B4">
        <w:rPr>
          <w:rFonts w:ascii="Times New Roman" w:hAnsi="Times New Roman" w:cs="Times New Roman"/>
          <w:sz w:val="24"/>
          <w:szCs w:val="24"/>
        </w:rPr>
        <w:t>o list an industrial chemical in Schedule 1 to the Register,</w:t>
      </w:r>
      <w:r w:rsidRPr="000C69B4">
        <w:rPr>
          <w:rFonts w:ascii="Times New Roman" w:hAnsi="Times New Roman" w:cs="Times New Roman"/>
          <w:sz w:val="24"/>
          <w:szCs w:val="24"/>
        </w:rPr>
        <w:t xml:space="preserve"> the Minister </w:t>
      </w:r>
      <w:r w:rsidR="00206F20" w:rsidRPr="000C69B4">
        <w:rPr>
          <w:rFonts w:ascii="Times New Roman" w:hAnsi="Times New Roman" w:cs="Times New Roman"/>
          <w:sz w:val="24"/>
          <w:szCs w:val="24"/>
        </w:rPr>
        <w:t>must be</w:t>
      </w:r>
      <w:r w:rsidRPr="000C69B4">
        <w:rPr>
          <w:rFonts w:ascii="Times New Roman" w:hAnsi="Times New Roman" w:cs="Times New Roman"/>
          <w:sz w:val="24"/>
          <w:szCs w:val="24"/>
        </w:rPr>
        <w:t xml:space="preserve"> satisfied that, if the chemical is used in Australia for any end use for the chemical, the risk to the environment posed by the chemical would be such that it would not be appropriate to list the chemical in Schedule 7, 6, 5, 4, 3, or 2.</w:t>
      </w:r>
    </w:p>
    <w:p w14:paraId="0F73E7DE" w14:textId="434EB301" w:rsidR="00A65887" w:rsidRDefault="00A65887" w:rsidP="00A65887">
      <w:pPr>
        <w:pStyle w:val="ListParagraph"/>
        <w:ind w:left="360"/>
        <w:rPr>
          <w:rFonts w:ascii="Times New Roman" w:hAnsi="Times New Roman" w:cs="Times New Roman"/>
          <w:sz w:val="24"/>
          <w:szCs w:val="24"/>
        </w:rPr>
      </w:pPr>
    </w:p>
    <w:p w14:paraId="252D0DB6" w14:textId="6AD920A7" w:rsidR="00573B44" w:rsidRPr="008E0971" w:rsidRDefault="00A65887" w:rsidP="00A50C86">
      <w:pPr>
        <w:pStyle w:val="ListParagraph"/>
        <w:numPr>
          <w:ilvl w:val="0"/>
          <w:numId w:val="10"/>
        </w:numPr>
        <w:rPr>
          <w:rFonts w:ascii="Times New Roman" w:hAnsi="Times New Roman" w:cs="Times New Roman"/>
          <w:sz w:val="24"/>
          <w:szCs w:val="24"/>
        </w:rPr>
      </w:pPr>
      <w:r w:rsidRPr="008E0971">
        <w:rPr>
          <w:rFonts w:ascii="Times New Roman" w:hAnsi="Times New Roman" w:cs="Times New Roman"/>
          <w:sz w:val="24"/>
          <w:szCs w:val="24"/>
        </w:rPr>
        <w:t>In other words, Schedule 1 chemicals are those chemicals that do not meet the criteria for any of the higher schedules and are therefore not appropriate for those schedules</w:t>
      </w:r>
      <w:r w:rsidR="00573B44" w:rsidRPr="008E0971">
        <w:rPr>
          <w:rFonts w:ascii="Times New Roman" w:hAnsi="Times New Roman" w:cs="Times New Roman"/>
          <w:sz w:val="24"/>
          <w:szCs w:val="24"/>
        </w:rPr>
        <w:t xml:space="preserve"> (and </w:t>
      </w:r>
      <w:r w:rsidR="00206F20" w:rsidRPr="008E0971">
        <w:rPr>
          <w:rFonts w:ascii="Times New Roman" w:hAnsi="Times New Roman" w:cs="Times New Roman"/>
          <w:sz w:val="24"/>
          <w:szCs w:val="24"/>
        </w:rPr>
        <w:t xml:space="preserve">for </w:t>
      </w:r>
      <w:r w:rsidR="00573B44" w:rsidRPr="008E0971">
        <w:rPr>
          <w:rFonts w:ascii="Times New Roman" w:hAnsi="Times New Roman" w:cs="Times New Roman"/>
          <w:sz w:val="24"/>
          <w:szCs w:val="24"/>
        </w:rPr>
        <w:t>the controls that are may be imposed on chemicals listed in those schedules)</w:t>
      </w:r>
      <w:r w:rsidRPr="008E0971">
        <w:rPr>
          <w:rFonts w:ascii="Times New Roman" w:hAnsi="Times New Roman" w:cs="Times New Roman"/>
          <w:sz w:val="24"/>
          <w:szCs w:val="24"/>
        </w:rPr>
        <w:t xml:space="preserve">. The risk to the environment posed by </w:t>
      </w:r>
      <w:r w:rsidR="00573B44" w:rsidRPr="008E0971">
        <w:rPr>
          <w:rFonts w:ascii="Times New Roman" w:hAnsi="Times New Roman" w:cs="Times New Roman"/>
          <w:sz w:val="24"/>
          <w:szCs w:val="24"/>
        </w:rPr>
        <w:t>Schedule 1</w:t>
      </w:r>
      <w:r w:rsidRPr="008E0971">
        <w:rPr>
          <w:rFonts w:ascii="Times New Roman" w:hAnsi="Times New Roman" w:cs="Times New Roman"/>
          <w:sz w:val="24"/>
          <w:szCs w:val="24"/>
        </w:rPr>
        <w:t xml:space="preserve"> chemicals </w:t>
      </w:r>
      <w:r w:rsidR="00573B44" w:rsidRPr="008E0971">
        <w:rPr>
          <w:rFonts w:ascii="Times New Roman" w:hAnsi="Times New Roman" w:cs="Times New Roman"/>
          <w:sz w:val="24"/>
          <w:szCs w:val="24"/>
        </w:rPr>
        <w:t>will generally be</w:t>
      </w:r>
      <w:r w:rsidRPr="008E0971">
        <w:rPr>
          <w:rFonts w:ascii="Times New Roman" w:hAnsi="Times New Roman" w:cs="Times New Roman"/>
          <w:sz w:val="24"/>
          <w:szCs w:val="24"/>
        </w:rPr>
        <w:t xml:space="preserve"> negligible</w:t>
      </w:r>
      <w:r w:rsidR="00C64FBF" w:rsidRPr="008E0971">
        <w:rPr>
          <w:rFonts w:ascii="Times New Roman" w:hAnsi="Times New Roman" w:cs="Times New Roman"/>
          <w:sz w:val="24"/>
          <w:szCs w:val="24"/>
        </w:rPr>
        <w:t xml:space="preserve">, </w:t>
      </w:r>
      <w:r w:rsidR="00BE4976" w:rsidRPr="008E0971">
        <w:rPr>
          <w:rFonts w:ascii="Times New Roman" w:hAnsi="Times New Roman" w:cs="Times New Roman"/>
          <w:sz w:val="24"/>
          <w:szCs w:val="24"/>
        </w:rPr>
        <w:t>unless the chemical is released to the environment in a completely uncontrolled way, or otherwise mishandled</w:t>
      </w:r>
      <w:r w:rsidRPr="008E0971">
        <w:rPr>
          <w:rFonts w:ascii="Times New Roman" w:hAnsi="Times New Roman" w:cs="Times New Roman"/>
          <w:sz w:val="24"/>
          <w:szCs w:val="24"/>
        </w:rPr>
        <w:t xml:space="preserve">. </w:t>
      </w:r>
    </w:p>
    <w:p w14:paraId="11B3538F" w14:textId="77777777" w:rsidR="00573B44" w:rsidRDefault="00573B44" w:rsidP="00573B44">
      <w:pPr>
        <w:pStyle w:val="ListParagraph"/>
        <w:ind w:left="360"/>
        <w:rPr>
          <w:rFonts w:ascii="Times New Roman" w:hAnsi="Times New Roman" w:cs="Times New Roman"/>
          <w:sz w:val="24"/>
          <w:szCs w:val="24"/>
        </w:rPr>
      </w:pPr>
    </w:p>
    <w:p w14:paraId="7504EB84" w14:textId="0F45C414" w:rsidR="00A65887" w:rsidRPr="00F05BEE" w:rsidRDefault="00573B44" w:rsidP="00A50C86">
      <w:pPr>
        <w:pStyle w:val="ListParagraph"/>
        <w:numPr>
          <w:ilvl w:val="0"/>
          <w:numId w:val="10"/>
        </w:numPr>
        <w:rPr>
          <w:rFonts w:ascii="Times New Roman" w:hAnsi="Times New Roman" w:cs="Times New Roman"/>
          <w:sz w:val="24"/>
          <w:szCs w:val="24"/>
        </w:rPr>
      </w:pPr>
      <w:r w:rsidRPr="00F05BEE">
        <w:rPr>
          <w:rFonts w:ascii="Times New Roman" w:hAnsi="Times New Roman" w:cs="Times New Roman"/>
          <w:sz w:val="24"/>
          <w:szCs w:val="24"/>
        </w:rPr>
        <w:t xml:space="preserve">Schedule 1 chemicals will not be listed by reference to a specific end use, as the risk to the environment posed by the chemical is assessed </w:t>
      </w:r>
      <w:proofErr w:type="gramStart"/>
      <w:r w:rsidRPr="00F05BEE">
        <w:rPr>
          <w:rFonts w:ascii="Times New Roman" w:hAnsi="Times New Roman" w:cs="Times New Roman"/>
          <w:sz w:val="24"/>
          <w:szCs w:val="24"/>
        </w:rPr>
        <w:t>on the basis of</w:t>
      </w:r>
      <w:proofErr w:type="gramEnd"/>
      <w:r w:rsidRPr="00F05BEE">
        <w:rPr>
          <w:rFonts w:ascii="Times New Roman" w:hAnsi="Times New Roman" w:cs="Times New Roman"/>
          <w:sz w:val="24"/>
          <w:szCs w:val="24"/>
        </w:rPr>
        <w:t xml:space="preserve"> any end use. If a chemical has a particular end use that does not meet the criteria for Schedule 1 (because it meets the criteria for a higher schedule), the chemical</w:t>
      </w:r>
      <w:r w:rsidR="00206F20" w:rsidRPr="00F05BEE">
        <w:rPr>
          <w:rFonts w:ascii="Times New Roman" w:hAnsi="Times New Roman" w:cs="Times New Roman"/>
          <w:sz w:val="24"/>
          <w:szCs w:val="24"/>
        </w:rPr>
        <w:t xml:space="preserve"> will not be able to</w:t>
      </w:r>
      <w:r w:rsidRPr="00F05BEE">
        <w:rPr>
          <w:rFonts w:ascii="Times New Roman" w:hAnsi="Times New Roman" w:cs="Times New Roman"/>
          <w:sz w:val="24"/>
          <w:szCs w:val="24"/>
        </w:rPr>
        <w:t xml:space="preserve"> be listed in Schedule 1.</w:t>
      </w:r>
    </w:p>
    <w:p w14:paraId="34060F9A" w14:textId="78C184F4" w:rsidR="00B521E6" w:rsidRDefault="00B521E6" w:rsidP="00B521E6">
      <w:pPr>
        <w:rPr>
          <w:rFonts w:ascii="Times New Roman" w:hAnsi="Times New Roman" w:cs="Times New Roman"/>
          <w:b/>
          <w:bCs/>
          <w:sz w:val="24"/>
          <w:szCs w:val="24"/>
          <w:u w:val="single"/>
        </w:rPr>
      </w:pPr>
      <w:r w:rsidRPr="00B521E6">
        <w:rPr>
          <w:rFonts w:ascii="Times New Roman" w:hAnsi="Times New Roman" w:cs="Times New Roman"/>
          <w:b/>
          <w:bCs/>
          <w:sz w:val="24"/>
          <w:szCs w:val="24"/>
          <w:u w:val="single"/>
        </w:rPr>
        <w:t>Part 3 – Specification of certain matters in relation to a relevant industrial chemical</w:t>
      </w:r>
    </w:p>
    <w:p w14:paraId="1F8B610A" w14:textId="4F58B9C9" w:rsidR="00BC6123" w:rsidRPr="00413152" w:rsidRDefault="00BC6123" w:rsidP="00A50C86">
      <w:pPr>
        <w:pStyle w:val="ListParagraph"/>
        <w:numPr>
          <w:ilvl w:val="0"/>
          <w:numId w:val="10"/>
        </w:numPr>
        <w:rPr>
          <w:rFonts w:ascii="Times New Roman" w:hAnsi="Times New Roman" w:cs="Times New Roman"/>
          <w:sz w:val="24"/>
          <w:szCs w:val="24"/>
        </w:rPr>
      </w:pPr>
      <w:r w:rsidRPr="00413152">
        <w:rPr>
          <w:rFonts w:ascii="Times New Roman" w:hAnsi="Times New Roman" w:cs="Times New Roman"/>
          <w:sz w:val="24"/>
          <w:szCs w:val="24"/>
        </w:rPr>
        <w:t>Paragraph 11(3)(b) of the ICEMR Act has the effect that the following decisions, in relation to an industrial chemical that has been, or is being</w:t>
      </w:r>
      <w:r w:rsidR="00206F20" w:rsidRPr="00413152">
        <w:rPr>
          <w:rFonts w:ascii="Times New Roman" w:hAnsi="Times New Roman" w:cs="Times New Roman"/>
          <w:sz w:val="24"/>
          <w:szCs w:val="24"/>
        </w:rPr>
        <w:t>,</w:t>
      </w:r>
      <w:r w:rsidRPr="00413152">
        <w:rPr>
          <w:rFonts w:ascii="Times New Roman" w:hAnsi="Times New Roman" w:cs="Times New Roman"/>
          <w:sz w:val="24"/>
          <w:szCs w:val="24"/>
        </w:rPr>
        <w:t xml:space="preserve"> listed in a Schedule </w:t>
      </w:r>
      <w:r w:rsidR="004B4302">
        <w:rPr>
          <w:rFonts w:ascii="Times New Roman" w:hAnsi="Times New Roman" w:cs="Times New Roman"/>
          <w:sz w:val="24"/>
          <w:szCs w:val="24"/>
        </w:rPr>
        <w:t>of</w:t>
      </w:r>
      <w:r w:rsidR="004B4302" w:rsidRPr="00413152">
        <w:rPr>
          <w:rFonts w:ascii="Times New Roman" w:hAnsi="Times New Roman" w:cs="Times New Roman"/>
          <w:sz w:val="24"/>
          <w:szCs w:val="24"/>
        </w:rPr>
        <w:t xml:space="preserve"> </w:t>
      </w:r>
      <w:r w:rsidRPr="00413152">
        <w:rPr>
          <w:rFonts w:ascii="Times New Roman" w:hAnsi="Times New Roman" w:cs="Times New Roman"/>
          <w:sz w:val="24"/>
          <w:szCs w:val="24"/>
        </w:rPr>
        <w:t>the Register</w:t>
      </w:r>
      <w:r w:rsidR="00764EA9" w:rsidRPr="00413152">
        <w:rPr>
          <w:rFonts w:ascii="Times New Roman" w:hAnsi="Times New Roman" w:cs="Times New Roman"/>
          <w:sz w:val="24"/>
          <w:szCs w:val="24"/>
        </w:rPr>
        <w:t>, are</w:t>
      </w:r>
      <w:r w:rsidRPr="00413152">
        <w:rPr>
          <w:rFonts w:ascii="Times New Roman" w:hAnsi="Times New Roman" w:cs="Times New Roman"/>
          <w:sz w:val="24"/>
          <w:szCs w:val="24"/>
        </w:rPr>
        <w:t xml:space="preserve"> </w:t>
      </w:r>
      <w:r w:rsidR="00683D58" w:rsidRPr="00413152">
        <w:rPr>
          <w:rFonts w:ascii="Times New Roman" w:hAnsi="Times New Roman" w:cs="Times New Roman"/>
          <w:sz w:val="24"/>
          <w:szCs w:val="24"/>
        </w:rPr>
        <w:t xml:space="preserve">each a </w:t>
      </w:r>
      <w:r w:rsidRPr="00413152">
        <w:rPr>
          <w:rFonts w:ascii="Times New Roman" w:hAnsi="Times New Roman" w:cs="Times New Roman"/>
          <w:sz w:val="24"/>
          <w:szCs w:val="24"/>
        </w:rPr>
        <w:t>kind of scheduling decision:</w:t>
      </w:r>
    </w:p>
    <w:p w14:paraId="6F0BA668" w14:textId="77777777" w:rsidR="00B75FD3" w:rsidRDefault="00B75FD3" w:rsidP="00B75FD3">
      <w:pPr>
        <w:pStyle w:val="ListParagraph"/>
        <w:ind w:left="360"/>
        <w:rPr>
          <w:rFonts w:ascii="Times New Roman" w:hAnsi="Times New Roman" w:cs="Times New Roman"/>
          <w:sz w:val="24"/>
          <w:szCs w:val="24"/>
        </w:rPr>
      </w:pPr>
    </w:p>
    <w:p w14:paraId="621C7540" w14:textId="027FF881" w:rsidR="00BC6123" w:rsidRDefault="00BC6123" w:rsidP="00413152">
      <w:pPr>
        <w:pStyle w:val="ListParagraph"/>
        <w:numPr>
          <w:ilvl w:val="1"/>
          <w:numId w:val="1"/>
        </w:numPr>
        <w:ind w:left="1800"/>
        <w:rPr>
          <w:rFonts w:ascii="Times New Roman" w:hAnsi="Times New Roman" w:cs="Times New Roman"/>
          <w:sz w:val="24"/>
          <w:szCs w:val="24"/>
        </w:rPr>
      </w:pPr>
      <w:r w:rsidRPr="00BC6123">
        <w:rPr>
          <w:rFonts w:ascii="Times New Roman" w:hAnsi="Times New Roman" w:cs="Times New Roman"/>
          <w:sz w:val="24"/>
          <w:szCs w:val="24"/>
        </w:rPr>
        <w:t xml:space="preserve">a decision to </w:t>
      </w:r>
      <w:r>
        <w:rPr>
          <w:rFonts w:ascii="Times New Roman" w:hAnsi="Times New Roman" w:cs="Times New Roman"/>
          <w:sz w:val="24"/>
          <w:szCs w:val="24"/>
        </w:rPr>
        <w:t>specify any one or more of the following matters in relation to the chemical:</w:t>
      </w:r>
    </w:p>
    <w:p w14:paraId="60841CAB" w14:textId="77777777" w:rsidR="00BC6123" w:rsidRDefault="00BC6123" w:rsidP="00413152">
      <w:pPr>
        <w:pStyle w:val="ListParagraph"/>
        <w:ind w:left="1800"/>
        <w:rPr>
          <w:rFonts w:ascii="Times New Roman" w:hAnsi="Times New Roman" w:cs="Times New Roman"/>
          <w:sz w:val="24"/>
          <w:szCs w:val="24"/>
        </w:rPr>
      </w:pPr>
    </w:p>
    <w:p w14:paraId="5EFD3ECA" w14:textId="2CFBD8E5" w:rsidR="00BC6123" w:rsidRDefault="00BC6123" w:rsidP="00413152">
      <w:pPr>
        <w:pStyle w:val="ListParagraph"/>
        <w:numPr>
          <w:ilvl w:val="2"/>
          <w:numId w:val="1"/>
        </w:numPr>
        <w:ind w:left="2700"/>
        <w:rPr>
          <w:rFonts w:ascii="Times New Roman" w:hAnsi="Times New Roman" w:cs="Times New Roman"/>
          <w:sz w:val="24"/>
          <w:szCs w:val="24"/>
        </w:rPr>
      </w:pPr>
      <w:r>
        <w:rPr>
          <w:rFonts w:ascii="Times New Roman" w:hAnsi="Times New Roman" w:cs="Times New Roman"/>
          <w:sz w:val="24"/>
          <w:szCs w:val="24"/>
        </w:rPr>
        <w:t xml:space="preserve">that the export, import or manufacture of the chemical is prohibited, or restricted, in all circumstances or in specified </w:t>
      </w:r>
      <w:proofErr w:type="gramStart"/>
      <w:r>
        <w:rPr>
          <w:rFonts w:ascii="Times New Roman" w:hAnsi="Times New Roman" w:cs="Times New Roman"/>
          <w:sz w:val="24"/>
          <w:szCs w:val="24"/>
        </w:rPr>
        <w:t>circumstances;</w:t>
      </w:r>
      <w:proofErr w:type="gramEnd"/>
    </w:p>
    <w:p w14:paraId="54BC9F6F" w14:textId="77777777" w:rsidR="00B75FD3" w:rsidRDefault="00B75FD3" w:rsidP="00413152">
      <w:pPr>
        <w:pStyle w:val="ListParagraph"/>
        <w:ind w:left="2700"/>
        <w:rPr>
          <w:rFonts w:ascii="Times New Roman" w:hAnsi="Times New Roman" w:cs="Times New Roman"/>
          <w:sz w:val="24"/>
          <w:szCs w:val="24"/>
        </w:rPr>
      </w:pPr>
    </w:p>
    <w:p w14:paraId="0BA6BD2E" w14:textId="633D41C9" w:rsidR="00BC6123" w:rsidRDefault="00BC6123" w:rsidP="00413152">
      <w:pPr>
        <w:pStyle w:val="ListParagraph"/>
        <w:numPr>
          <w:ilvl w:val="2"/>
          <w:numId w:val="1"/>
        </w:numPr>
        <w:ind w:left="2700"/>
        <w:rPr>
          <w:rFonts w:ascii="Times New Roman" w:hAnsi="Times New Roman" w:cs="Times New Roman"/>
          <w:sz w:val="24"/>
          <w:szCs w:val="24"/>
        </w:rPr>
      </w:pPr>
      <w:r>
        <w:rPr>
          <w:rFonts w:ascii="Times New Roman" w:hAnsi="Times New Roman" w:cs="Times New Roman"/>
          <w:sz w:val="24"/>
          <w:szCs w:val="24"/>
        </w:rPr>
        <w:t xml:space="preserve">that all or any end uses for the chemical are prohibited, or restricted, in all circumstances or in specified </w:t>
      </w:r>
      <w:proofErr w:type="gramStart"/>
      <w:r>
        <w:rPr>
          <w:rFonts w:ascii="Times New Roman" w:hAnsi="Times New Roman" w:cs="Times New Roman"/>
          <w:sz w:val="24"/>
          <w:szCs w:val="24"/>
        </w:rPr>
        <w:t>circumstances;</w:t>
      </w:r>
      <w:proofErr w:type="gramEnd"/>
    </w:p>
    <w:p w14:paraId="40119B67" w14:textId="77777777" w:rsidR="00B75FD3" w:rsidRDefault="00B75FD3" w:rsidP="00413152">
      <w:pPr>
        <w:pStyle w:val="ListParagraph"/>
        <w:ind w:left="2700"/>
        <w:rPr>
          <w:rFonts w:ascii="Times New Roman" w:hAnsi="Times New Roman" w:cs="Times New Roman"/>
          <w:sz w:val="24"/>
          <w:szCs w:val="24"/>
        </w:rPr>
      </w:pPr>
    </w:p>
    <w:p w14:paraId="786A51B5" w14:textId="7E83A105" w:rsidR="00BC6123" w:rsidRDefault="00BC6123" w:rsidP="00413152">
      <w:pPr>
        <w:pStyle w:val="ListParagraph"/>
        <w:numPr>
          <w:ilvl w:val="2"/>
          <w:numId w:val="1"/>
        </w:numPr>
        <w:ind w:left="2700"/>
        <w:rPr>
          <w:rFonts w:ascii="Times New Roman" w:hAnsi="Times New Roman" w:cs="Times New Roman"/>
          <w:sz w:val="24"/>
          <w:szCs w:val="24"/>
        </w:rPr>
      </w:pPr>
      <w:r>
        <w:rPr>
          <w:rFonts w:ascii="Times New Roman" w:hAnsi="Times New Roman" w:cs="Times New Roman"/>
          <w:sz w:val="24"/>
          <w:szCs w:val="24"/>
        </w:rPr>
        <w:t xml:space="preserve">one or more end uses for the </w:t>
      </w:r>
      <w:proofErr w:type="gramStart"/>
      <w:r>
        <w:rPr>
          <w:rFonts w:ascii="Times New Roman" w:hAnsi="Times New Roman" w:cs="Times New Roman"/>
          <w:sz w:val="24"/>
          <w:szCs w:val="24"/>
        </w:rPr>
        <w:t>chemical;</w:t>
      </w:r>
      <w:proofErr w:type="gramEnd"/>
    </w:p>
    <w:p w14:paraId="1AC53E85" w14:textId="77777777" w:rsidR="00B75FD3" w:rsidRDefault="00B75FD3" w:rsidP="00413152">
      <w:pPr>
        <w:pStyle w:val="ListParagraph"/>
        <w:ind w:left="2700"/>
        <w:rPr>
          <w:rFonts w:ascii="Times New Roman" w:hAnsi="Times New Roman" w:cs="Times New Roman"/>
          <w:sz w:val="24"/>
          <w:szCs w:val="24"/>
        </w:rPr>
      </w:pPr>
    </w:p>
    <w:p w14:paraId="14385D23" w14:textId="571E2AB9" w:rsidR="00BC6123" w:rsidRPr="00BC6123" w:rsidRDefault="00BC6123" w:rsidP="00413152">
      <w:pPr>
        <w:pStyle w:val="ListParagraph"/>
        <w:numPr>
          <w:ilvl w:val="2"/>
          <w:numId w:val="1"/>
        </w:numPr>
        <w:ind w:left="2700"/>
        <w:rPr>
          <w:rFonts w:ascii="Times New Roman" w:hAnsi="Times New Roman" w:cs="Times New Roman"/>
          <w:sz w:val="24"/>
          <w:szCs w:val="24"/>
        </w:rPr>
      </w:pPr>
      <w:r>
        <w:rPr>
          <w:rFonts w:ascii="Times New Roman" w:hAnsi="Times New Roman" w:cs="Times New Roman"/>
          <w:sz w:val="24"/>
          <w:szCs w:val="24"/>
        </w:rPr>
        <w:t>one or more risk management measures for the chemical.</w:t>
      </w:r>
      <w:r w:rsidRPr="00BC6123">
        <w:rPr>
          <w:rFonts w:ascii="Times New Roman" w:hAnsi="Times New Roman" w:cs="Times New Roman"/>
          <w:sz w:val="24"/>
          <w:szCs w:val="24"/>
        </w:rPr>
        <w:t xml:space="preserve"> </w:t>
      </w:r>
    </w:p>
    <w:p w14:paraId="5159C3E2" w14:textId="77777777" w:rsidR="00BC6123" w:rsidRPr="00BC6123" w:rsidRDefault="00BC6123" w:rsidP="00BC6123">
      <w:pPr>
        <w:pStyle w:val="ListParagraph"/>
        <w:ind w:left="360"/>
        <w:rPr>
          <w:rFonts w:ascii="Times New Roman" w:hAnsi="Times New Roman" w:cs="Times New Roman"/>
          <w:sz w:val="24"/>
          <w:szCs w:val="24"/>
        </w:rPr>
      </w:pPr>
    </w:p>
    <w:p w14:paraId="79E5465C" w14:textId="77777777" w:rsidR="00B75FD3" w:rsidRPr="00413152" w:rsidRDefault="00BC6123" w:rsidP="00A50C86">
      <w:pPr>
        <w:pStyle w:val="ListParagraph"/>
        <w:numPr>
          <w:ilvl w:val="0"/>
          <w:numId w:val="10"/>
        </w:numPr>
        <w:rPr>
          <w:rFonts w:ascii="Times New Roman" w:hAnsi="Times New Roman" w:cs="Times New Roman"/>
          <w:sz w:val="24"/>
          <w:szCs w:val="24"/>
        </w:rPr>
      </w:pPr>
      <w:r w:rsidRPr="00413152">
        <w:rPr>
          <w:rFonts w:ascii="Times New Roman" w:hAnsi="Times New Roman" w:cs="Times New Roman"/>
          <w:sz w:val="24"/>
          <w:szCs w:val="24"/>
        </w:rPr>
        <w:t xml:space="preserve">In addition, paragraph 11(3)(c) allows additional kinds of scheduling decisions to be specified in the rules. </w:t>
      </w:r>
    </w:p>
    <w:p w14:paraId="204853CE" w14:textId="77777777" w:rsidR="00B75FD3" w:rsidRDefault="00B75FD3" w:rsidP="00B75FD3">
      <w:pPr>
        <w:pStyle w:val="ListParagraph"/>
        <w:ind w:left="360"/>
        <w:rPr>
          <w:rFonts w:ascii="Times New Roman" w:hAnsi="Times New Roman" w:cs="Times New Roman"/>
          <w:sz w:val="24"/>
          <w:szCs w:val="24"/>
        </w:rPr>
      </w:pPr>
    </w:p>
    <w:p w14:paraId="3D7A43AE" w14:textId="66C37589" w:rsidR="00BC6123" w:rsidRPr="00413152" w:rsidRDefault="003F3DC7" w:rsidP="00A50C8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The </w:t>
      </w:r>
      <w:r w:rsidRPr="0016182B">
        <w:rPr>
          <w:rFonts w:ascii="Times New Roman" w:hAnsi="Times New Roman" w:cs="Times New Roman"/>
          <w:i/>
          <w:iCs/>
          <w:sz w:val="24"/>
          <w:szCs w:val="24"/>
        </w:rPr>
        <w:t>Industrial Chemicals Environmental Management (Register) Rules 2022</w:t>
      </w:r>
      <w:r w:rsidR="00BC6123" w:rsidRPr="00413152">
        <w:rPr>
          <w:rFonts w:ascii="Times New Roman" w:hAnsi="Times New Roman" w:cs="Times New Roman"/>
          <w:sz w:val="24"/>
          <w:szCs w:val="24"/>
        </w:rPr>
        <w:t xml:space="preserve"> </w:t>
      </w:r>
      <w:r w:rsidR="00F53623" w:rsidRPr="00413152">
        <w:rPr>
          <w:rFonts w:ascii="Times New Roman" w:hAnsi="Times New Roman" w:cs="Times New Roman"/>
          <w:sz w:val="24"/>
          <w:szCs w:val="24"/>
        </w:rPr>
        <w:t>have been</w:t>
      </w:r>
      <w:r w:rsidR="00BC6123" w:rsidRPr="00413152">
        <w:rPr>
          <w:rFonts w:ascii="Times New Roman" w:hAnsi="Times New Roman" w:cs="Times New Roman"/>
          <w:sz w:val="24"/>
          <w:szCs w:val="24"/>
        </w:rPr>
        <w:t xml:space="preserve"> made for the purposes of paragraph </w:t>
      </w:r>
      <w:r w:rsidR="00F53623" w:rsidRPr="00413152">
        <w:rPr>
          <w:rFonts w:ascii="Times New Roman" w:hAnsi="Times New Roman" w:cs="Times New Roman"/>
          <w:sz w:val="24"/>
          <w:szCs w:val="24"/>
        </w:rPr>
        <w:t xml:space="preserve">11(3)(c) </w:t>
      </w:r>
      <w:r w:rsidR="00BC6123" w:rsidRPr="00413152">
        <w:rPr>
          <w:rFonts w:ascii="Times New Roman" w:hAnsi="Times New Roman" w:cs="Times New Roman"/>
          <w:sz w:val="24"/>
          <w:szCs w:val="24"/>
        </w:rPr>
        <w:t xml:space="preserve">specifying that the following decisions are </w:t>
      </w:r>
      <w:r w:rsidR="00206F20" w:rsidRPr="00413152">
        <w:rPr>
          <w:rFonts w:ascii="Times New Roman" w:hAnsi="Times New Roman" w:cs="Times New Roman"/>
          <w:sz w:val="24"/>
          <w:szCs w:val="24"/>
        </w:rPr>
        <w:t xml:space="preserve">also </w:t>
      </w:r>
      <w:r w:rsidR="00BC6123" w:rsidRPr="00413152">
        <w:rPr>
          <w:rFonts w:ascii="Times New Roman" w:hAnsi="Times New Roman" w:cs="Times New Roman"/>
          <w:sz w:val="24"/>
          <w:szCs w:val="24"/>
        </w:rPr>
        <w:t>a kind of scheduling decision:</w:t>
      </w:r>
    </w:p>
    <w:p w14:paraId="198BDCAE" w14:textId="77777777" w:rsidR="008E415B" w:rsidRDefault="008E415B" w:rsidP="008E415B">
      <w:pPr>
        <w:pStyle w:val="ListParagraph"/>
        <w:ind w:left="360"/>
        <w:rPr>
          <w:rFonts w:ascii="Times New Roman" w:hAnsi="Times New Roman" w:cs="Times New Roman"/>
          <w:sz w:val="24"/>
          <w:szCs w:val="24"/>
        </w:rPr>
      </w:pPr>
    </w:p>
    <w:p w14:paraId="6F7AE0C7" w14:textId="1BFC37FB" w:rsidR="00BC6123" w:rsidRDefault="00BC6123" w:rsidP="00A50C86">
      <w:pPr>
        <w:pStyle w:val="ListParagraph"/>
        <w:numPr>
          <w:ilvl w:val="1"/>
          <w:numId w:val="1"/>
        </w:numPr>
        <w:ind w:left="1800"/>
        <w:rPr>
          <w:rFonts w:ascii="Times New Roman" w:hAnsi="Times New Roman" w:cs="Times New Roman"/>
          <w:sz w:val="24"/>
          <w:szCs w:val="24"/>
        </w:rPr>
      </w:pPr>
      <w:r>
        <w:rPr>
          <w:rFonts w:ascii="Times New Roman" w:hAnsi="Times New Roman" w:cs="Times New Roman"/>
          <w:sz w:val="24"/>
          <w:szCs w:val="24"/>
        </w:rPr>
        <w:t>a decisi</w:t>
      </w:r>
      <w:r w:rsidR="008E415B">
        <w:rPr>
          <w:rFonts w:ascii="Times New Roman" w:hAnsi="Times New Roman" w:cs="Times New Roman"/>
          <w:sz w:val="24"/>
          <w:szCs w:val="24"/>
        </w:rPr>
        <w:t xml:space="preserve">on </w:t>
      </w:r>
      <w:r w:rsidR="008E415B" w:rsidRPr="008E415B">
        <w:rPr>
          <w:rFonts w:ascii="Times New Roman" w:hAnsi="Times New Roman" w:cs="Times New Roman"/>
          <w:sz w:val="24"/>
          <w:szCs w:val="24"/>
        </w:rPr>
        <w:t xml:space="preserve">to specify that the exportation, importation, manufacture or use of a product or article containing the chemical is prohibited, or restricted, in all circumstances or in specified </w:t>
      </w:r>
      <w:proofErr w:type="gramStart"/>
      <w:r w:rsidR="008E415B" w:rsidRPr="008E415B">
        <w:rPr>
          <w:rFonts w:ascii="Times New Roman" w:hAnsi="Times New Roman" w:cs="Times New Roman"/>
          <w:sz w:val="24"/>
          <w:szCs w:val="24"/>
        </w:rPr>
        <w:t>circumstances</w:t>
      </w:r>
      <w:r w:rsidR="008E415B">
        <w:rPr>
          <w:rFonts w:ascii="Times New Roman" w:hAnsi="Times New Roman" w:cs="Times New Roman"/>
          <w:sz w:val="24"/>
          <w:szCs w:val="24"/>
        </w:rPr>
        <w:t>;</w:t>
      </w:r>
      <w:proofErr w:type="gramEnd"/>
    </w:p>
    <w:p w14:paraId="35FC4C7C" w14:textId="77777777" w:rsidR="00B75FD3" w:rsidRDefault="00B75FD3" w:rsidP="00A50C86">
      <w:pPr>
        <w:pStyle w:val="ListParagraph"/>
        <w:ind w:left="1800"/>
        <w:rPr>
          <w:rFonts w:ascii="Times New Roman" w:hAnsi="Times New Roman" w:cs="Times New Roman"/>
          <w:sz w:val="24"/>
          <w:szCs w:val="24"/>
        </w:rPr>
      </w:pPr>
    </w:p>
    <w:p w14:paraId="6BA431DA" w14:textId="1F2D895C" w:rsidR="007C44D1" w:rsidRPr="007C44D1" w:rsidRDefault="008E415B" w:rsidP="00A50C86">
      <w:pPr>
        <w:pStyle w:val="ListParagraph"/>
        <w:numPr>
          <w:ilvl w:val="1"/>
          <w:numId w:val="1"/>
        </w:numPr>
        <w:ind w:left="1800"/>
        <w:rPr>
          <w:rFonts w:ascii="Times New Roman" w:hAnsi="Times New Roman" w:cs="Times New Roman"/>
          <w:sz w:val="24"/>
          <w:szCs w:val="24"/>
        </w:rPr>
      </w:pPr>
      <w:r w:rsidRPr="008E415B">
        <w:rPr>
          <w:rFonts w:ascii="Times New Roman" w:hAnsi="Times New Roman" w:cs="Times New Roman"/>
          <w:sz w:val="24"/>
          <w:szCs w:val="24"/>
        </w:rPr>
        <w:t>a decision to specify one or more risk management measures for a product or article containing the chemical</w:t>
      </w:r>
      <w:r>
        <w:rPr>
          <w:rFonts w:ascii="Times New Roman" w:hAnsi="Times New Roman" w:cs="Times New Roman"/>
          <w:sz w:val="24"/>
          <w:szCs w:val="24"/>
        </w:rPr>
        <w:t>.</w:t>
      </w:r>
    </w:p>
    <w:p w14:paraId="08D724BA" w14:textId="77777777" w:rsidR="007C44D1" w:rsidRDefault="007C44D1" w:rsidP="007C44D1">
      <w:pPr>
        <w:pStyle w:val="ListParagraph"/>
        <w:ind w:left="360"/>
        <w:rPr>
          <w:rFonts w:ascii="Times New Roman" w:hAnsi="Times New Roman" w:cs="Times New Roman"/>
          <w:sz w:val="24"/>
          <w:szCs w:val="24"/>
        </w:rPr>
      </w:pPr>
    </w:p>
    <w:p w14:paraId="71963BD1" w14:textId="1121B149" w:rsidR="008E415B" w:rsidRPr="00707940" w:rsidRDefault="00BC6123" w:rsidP="00A50C86">
      <w:pPr>
        <w:pStyle w:val="ListParagraph"/>
        <w:numPr>
          <w:ilvl w:val="0"/>
          <w:numId w:val="10"/>
        </w:numPr>
        <w:rPr>
          <w:rFonts w:ascii="Times New Roman" w:hAnsi="Times New Roman" w:cs="Times New Roman"/>
          <w:sz w:val="24"/>
          <w:szCs w:val="24"/>
        </w:rPr>
      </w:pPr>
      <w:r w:rsidRPr="00707940">
        <w:rPr>
          <w:rFonts w:ascii="Times New Roman" w:hAnsi="Times New Roman" w:cs="Times New Roman"/>
          <w:sz w:val="24"/>
          <w:szCs w:val="24"/>
        </w:rPr>
        <w:t xml:space="preserve">As noted above, it is intended that all industrial chemicals for which a scheduling decision is made will be listed in one or more </w:t>
      </w:r>
      <w:r w:rsidR="00BE4153">
        <w:rPr>
          <w:rFonts w:ascii="Times New Roman" w:hAnsi="Times New Roman" w:cs="Times New Roman"/>
          <w:sz w:val="24"/>
          <w:szCs w:val="24"/>
        </w:rPr>
        <w:t>S</w:t>
      </w:r>
      <w:r w:rsidR="00BE4153" w:rsidRPr="00707940">
        <w:rPr>
          <w:rFonts w:ascii="Times New Roman" w:hAnsi="Times New Roman" w:cs="Times New Roman"/>
          <w:sz w:val="24"/>
          <w:szCs w:val="24"/>
        </w:rPr>
        <w:t xml:space="preserve">chedules </w:t>
      </w:r>
      <w:r w:rsidR="00BE4153">
        <w:rPr>
          <w:rFonts w:ascii="Times New Roman" w:hAnsi="Times New Roman" w:cs="Times New Roman"/>
          <w:sz w:val="24"/>
          <w:szCs w:val="24"/>
        </w:rPr>
        <w:t>of</w:t>
      </w:r>
      <w:r w:rsidR="00BE4153" w:rsidRPr="00707940">
        <w:rPr>
          <w:rFonts w:ascii="Times New Roman" w:hAnsi="Times New Roman" w:cs="Times New Roman"/>
          <w:sz w:val="24"/>
          <w:szCs w:val="24"/>
        </w:rPr>
        <w:t xml:space="preserve"> </w:t>
      </w:r>
      <w:r w:rsidRPr="00707940">
        <w:rPr>
          <w:rFonts w:ascii="Times New Roman" w:hAnsi="Times New Roman" w:cs="Times New Roman"/>
          <w:sz w:val="24"/>
          <w:szCs w:val="24"/>
        </w:rPr>
        <w:t xml:space="preserve">the Register. </w:t>
      </w:r>
    </w:p>
    <w:p w14:paraId="277F92EA" w14:textId="77777777" w:rsidR="008E415B" w:rsidRDefault="008E415B" w:rsidP="008E415B">
      <w:pPr>
        <w:pStyle w:val="ListParagraph"/>
        <w:ind w:left="360"/>
        <w:rPr>
          <w:rFonts w:ascii="Times New Roman" w:hAnsi="Times New Roman" w:cs="Times New Roman"/>
          <w:sz w:val="24"/>
          <w:szCs w:val="24"/>
        </w:rPr>
      </w:pPr>
    </w:p>
    <w:p w14:paraId="095F055F" w14:textId="7A2B7C68" w:rsidR="00B75FD3" w:rsidRPr="00707940" w:rsidRDefault="008E415B" w:rsidP="00A50C86">
      <w:pPr>
        <w:pStyle w:val="ListParagraph"/>
        <w:numPr>
          <w:ilvl w:val="0"/>
          <w:numId w:val="10"/>
        </w:numPr>
        <w:rPr>
          <w:rFonts w:ascii="Times New Roman" w:hAnsi="Times New Roman" w:cs="Times New Roman"/>
          <w:sz w:val="24"/>
          <w:szCs w:val="24"/>
        </w:rPr>
      </w:pPr>
      <w:r w:rsidRPr="00707940">
        <w:rPr>
          <w:rFonts w:ascii="Times New Roman" w:hAnsi="Times New Roman" w:cs="Times New Roman"/>
          <w:sz w:val="24"/>
          <w:szCs w:val="24"/>
        </w:rPr>
        <w:t xml:space="preserve">Part 3 of the </w:t>
      </w:r>
      <w:proofErr w:type="gramStart"/>
      <w:r w:rsidRPr="00707940">
        <w:rPr>
          <w:rFonts w:ascii="Times New Roman" w:hAnsi="Times New Roman" w:cs="Times New Roman"/>
          <w:sz w:val="24"/>
          <w:szCs w:val="24"/>
        </w:rPr>
        <w:t>Principles</w:t>
      </w:r>
      <w:proofErr w:type="gramEnd"/>
      <w:r w:rsidRPr="00707940">
        <w:rPr>
          <w:rFonts w:ascii="Times New Roman" w:hAnsi="Times New Roman" w:cs="Times New Roman"/>
          <w:sz w:val="24"/>
          <w:szCs w:val="24"/>
        </w:rPr>
        <w:t xml:space="preserve"> (sections 14</w:t>
      </w:r>
      <w:r w:rsidR="008C4204" w:rsidRPr="00707940">
        <w:rPr>
          <w:rFonts w:ascii="Times New Roman" w:hAnsi="Times New Roman" w:cs="Times New Roman"/>
          <w:sz w:val="24"/>
          <w:szCs w:val="24"/>
        </w:rPr>
        <w:t xml:space="preserve"> to </w:t>
      </w:r>
      <w:r w:rsidRPr="00707940">
        <w:rPr>
          <w:rFonts w:ascii="Times New Roman" w:hAnsi="Times New Roman" w:cs="Times New Roman"/>
          <w:sz w:val="24"/>
          <w:szCs w:val="24"/>
        </w:rPr>
        <w:t xml:space="preserve">17) sets </w:t>
      </w:r>
      <w:r w:rsidR="007C44D1" w:rsidRPr="00707940">
        <w:rPr>
          <w:rFonts w:ascii="Times New Roman" w:hAnsi="Times New Roman" w:cs="Times New Roman"/>
          <w:sz w:val="24"/>
          <w:szCs w:val="24"/>
        </w:rPr>
        <w:t xml:space="preserve">out </w:t>
      </w:r>
      <w:r w:rsidR="00B75FD3" w:rsidRPr="00707940">
        <w:rPr>
          <w:rFonts w:ascii="Times New Roman" w:hAnsi="Times New Roman" w:cs="Times New Roman"/>
          <w:sz w:val="24"/>
          <w:szCs w:val="24"/>
        </w:rPr>
        <w:t>guidance</w:t>
      </w:r>
      <w:r w:rsidRPr="00707940">
        <w:rPr>
          <w:rFonts w:ascii="Times New Roman" w:hAnsi="Times New Roman" w:cs="Times New Roman"/>
          <w:sz w:val="24"/>
          <w:szCs w:val="24"/>
        </w:rPr>
        <w:t xml:space="preserve"> </w:t>
      </w:r>
      <w:r w:rsidR="007C44D1" w:rsidRPr="00707940">
        <w:rPr>
          <w:rFonts w:ascii="Times New Roman" w:hAnsi="Times New Roman" w:cs="Times New Roman"/>
          <w:sz w:val="24"/>
          <w:szCs w:val="24"/>
        </w:rPr>
        <w:t>for</w:t>
      </w:r>
      <w:r w:rsidR="00B75FD3" w:rsidRPr="00707940">
        <w:rPr>
          <w:rFonts w:ascii="Times New Roman" w:hAnsi="Times New Roman" w:cs="Times New Roman"/>
          <w:sz w:val="24"/>
          <w:szCs w:val="24"/>
        </w:rPr>
        <w:t xml:space="preserve"> decision-makers in relation to</w:t>
      </w:r>
      <w:r w:rsidR="007C44D1" w:rsidRPr="00707940">
        <w:rPr>
          <w:rFonts w:ascii="Times New Roman" w:hAnsi="Times New Roman" w:cs="Times New Roman"/>
          <w:sz w:val="24"/>
          <w:szCs w:val="24"/>
        </w:rPr>
        <w:t xml:space="preserve"> making t</w:t>
      </w:r>
      <w:r w:rsidRPr="00707940">
        <w:rPr>
          <w:rFonts w:ascii="Times New Roman" w:hAnsi="Times New Roman" w:cs="Times New Roman"/>
          <w:sz w:val="24"/>
          <w:szCs w:val="24"/>
        </w:rPr>
        <w:t xml:space="preserve">he kinds of scheduling decisions set out in paragraphs 11(3)(b) and (c) </w:t>
      </w:r>
      <w:r w:rsidR="00B75FD3" w:rsidRPr="00707940">
        <w:rPr>
          <w:rFonts w:ascii="Times New Roman" w:hAnsi="Times New Roman" w:cs="Times New Roman"/>
          <w:sz w:val="24"/>
          <w:szCs w:val="24"/>
        </w:rPr>
        <w:t>for</w:t>
      </w:r>
      <w:r w:rsidR="007C44D1" w:rsidRPr="00707940">
        <w:rPr>
          <w:rFonts w:ascii="Times New Roman" w:hAnsi="Times New Roman" w:cs="Times New Roman"/>
          <w:sz w:val="24"/>
          <w:szCs w:val="24"/>
        </w:rPr>
        <w:t xml:space="preserve"> chemicals listed in each of the </w:t>
      </w:r>
      <w:r w:rsidR="00BE4153">
        <w:rPr>
          <w:rFonts w:ascii="Times New Roman" w:hAnsi="Times New Roman" w:cs="Times New Roman"/>
          <w:sz w:val="24"/>
          <w:szCs w:val="24"/>
        </w:rPr>
        <w:t>S</w:t>
      </w:r>
      <w:r w:rsidR="00BE4153" w:rsidRPr="00707940">
        <w:rPr>
          <w:rFonts w:ascii="Times New Roman" w:hAnsi="Times New Roman" w:cs="Times New Roman"/>
          <w:sz w:val="24"/>
          <w:szCs w:val="24"/>
        </w:rPr>
        <w:t xml:space="preserve">chedules </w:t>
      </w:r>
      <w:r w:rsidR="00206F20" w:rsidRPr="00707940">
        <w:rPr>
          <w:rFonts w:ascii="Times New Roman" w:hAnsi="Times New Roman" w:cs="Times New Roman"/>
          <w:sz w:val="24"/>
          <w:szCs w:val="24"/>
        </w:rPr>
        <w:t>o</w:t>
      </w:r>
      <w:r w:rsidR="00BE4153">
        <w:rPr>
          <w:rFonts w:ascii="Times New Roman" w:hAnsi="Times New Roman" w:cs="Times New Roman"/>
          <w:sz w:val="24"/>
          <w:szCs w:val="24"/>
        </w:rPr>
        <w:t>f</w:t>
      </w:r>
      <w:r w:rsidR="007C44D1" w:rsidRPr="00707940">
        <w:rPr>
          <w:rFonts w:ascii="Times New Roman" w:hAnsi="Times New Roman" w:cs="Times New Roman"/>
          <w:sz w:val="24"/>
          <w:szCs w:val="24"/>
        </w:rPr>
        <w:t xml:space="preserve"> the Register. </w:t>
      </w:r>
    </w:p>
    <w:p w14:paraId="314B7560" w14:textId="77777777" w:rsidR="00B75FD3" w:rsidRDefault="00B75FD3" w:rsidP="00B75FD3">
      <w:pPr>
        <w:pStyle w:val="ListParagraph"/>
        <w:ind w:left="360"/>
        <w:rPr>
          <w:rFonts w:ascii="Times New Roman" w:hAnsi="Times New Roman" w:cs="Times New Roman"/>
          <w:sz w:val="24"/>
          <w:szCs w:val="24"/>
        </w:rPr>
      </w:pPr>
    </w:p>
    <w:p w14:paraId="329DB247" w14:textId="71508D13" w:rsidR="00B75FD3" w:rsidRPr="000F39D2" w:rsidRDefault="007C44D1" w:rsidP="00A50C86">
      <w:pPr>
        <w:pStyle w:val="ListParagraph"/>
        <w:numPr>
          <w:ilvl w:val="0"/>
          <w:numId w:val="10"/>
        </w:numPr>
        <w:rPr>
          <w:rFonts w:ascii="Times New Roman" w:hAnsi="Times New Roman" w:cs="Times New Roman"/>
          <w:sz w:val="24"/>
          <w:szCs w:val="24"/>
        </w:rPr>
      </w:pPr>
      <w:r w:rsidRPr="000F39D2">
        <w:rPr>
          <w:rFonts w:ascii="Times New Roman" w:hAnsi="Times New Roman" w:cs="Times New Roman"/>
          <w:sz w:val="24"/>
          <w:szCs w:val="24"/>
        </w:rPr>
        <w:t xml:space="preserve">Such scheduling decisions are </w:t>
      </w:r>
      <w:r w:rsidR="00C77636" w:rsidRPr="000F39D2">
        <w:rPr>
          <w:rFonts w:ascii="Times New Roman" w:hAnsi="Times New Roman" w:cs="Times New Roman"/>
          <w:sz w:val="24"/>
          <w:szCs w:val="24"/>
        </w:rPr>
        <w:t>important</w:t>
      </w:r>
      <w:r w:rsidRPr="000F39D2">
        <w:rPr>
          <w:rFonts w:ascii="Times New Roman" w:hAnsi="Times New Roman" w:cs="Times New Roman"/>
          <w:sz w:val="24"/>
          <w:szCs w:val="24"/>
        </w:rPr>
        <w:t xml:space="preserve"> as they will set the specific controls to be imposed on each industrial chemical listed in a Schedule </w:t>
      </w:r>
      <w:r w:rsidR="004B4302">
        <w:rPr>
          <w:rFonts w:ascii="Times New Roman" w:hAnsi="Times New Roman" w:cs="Times New Roman"/>
          <w:sz w:val="24"/>
          <w:szCs w:val="24"/>
        </w:rPr>
        <w:t>of</w:t>
      </w:r>
      <w:r w:rsidR="004B4302" w:rsidRPr="000F39D2">
        <w:rPr>
          <w:rFonts w:ascii="Times New Roman" w:hAnsi="Times New Roman" w:cs="Times New Roman"/>
          <w:sz w:val="24"/>
          <w:szCs w:val="24"/>
        </w:rPr>
        <w:t xml:space="preserve"> </w:t>
      </w:r>
      <w:r w:rsidRPr="000F39D2">
        <w:rPr>
          <w:rFonts w:ascii="Times New Roman" w:hAnsi="Times New Roman" w:cs="Times New Roman"/>
          <w:sz w:val="24"/>
          <w:szCs w:val="24"/>
        </w:rPr>
        <w:t>the Register</w:t>
      </w:r>
      <w:r w:rsidR="00EC241B" w:rsidRPr="000F39D2">
        <w:rPr>
          <w:rFonts w:ascii="Times New Roman" w:hAnsi="Times New Roman" w:cs="Times New Roman"/>
          <w:sz w:val="24"/>
          <w:szCs w:val="24"/>
        </w:rPr>
        <w:t xml:space="preserve"> and, consistent with the object</w:t>
      </w:r>
      <w:r w:rsidR="000F39D2" w:rsidRPr="000F39D2">
        <w:rPr>
          <w:rFonts w:ascii="Times New Roman" w:hAnsi="Times New Roman" w:cs="Times New Roman"/>
          <w:sz w:val="24"/>
          <w:szCs w:val="24"/>
        </w:rPr>
        <w:t>ive</w:t>
      </w:r>
      <w:r w:rsidR="003C7CC2" w:rsidRPr="000F39D2">
        <w:rPr>
          <w:rFonts w:ascii="Times New Roman" w:hAnsi="Times New Roman" w:cs="Times New Roman"/>
          <w:sz w:val="24"/>
          <w:szCs w:val="24"/>
        </w:rPr>
        <w:t xml:space="preserve"> in paragraph 3(d) of the ICEMR Act, will reflect the views of the Commonwealth on the controls, including risk management measures, that should be applied to those chemicals</w:t>
      </w:r>
      <w:r w:rsidRPr="000F39D2">
        <w:rPr>
          <w:rFonts w:ascii="Times New Roman" w:hAnsi="Times New Roman" w:cs="Times New Roman"/>
          <w:sz w:val="24"/>
          <w:szCs w:val="24"/>
        </w:rPr>
        <w:t>.</w:t>
      </w:r>
      <w:r w:rsidR="003C7CC2" w:rsidRPr="000F39D2">
        <w:rPr>
          <w:rFonts w:ascii="Times New Roman" w:hAnsi="Times New Roman" w:cs="Times New Roman"/>
          <w:sz w:val="24"/>
          <w:szCs w:val="24"/>
        </w:rPr>
        <w:t xml:space="preserve"> </w:t>
      </w:r>
      <w:r w:rsidR="00B83C6C" w:rsidRPr="000F39D2">
        <w:rPr>
          <w:rFonts w:ascii="Times New Roman" w:hAnsi="Times New Roman" w:cs="Times New Roman"/>
          <w:sz w:val="24"/>
          <w:szCs w:val="24"/>
        </w:rPr>
        <w:t>These controls will need to be implemented and enforced by jurisdictions, through adoption and implementation of the scheduling decisions in the Register.</w:t>
      </w:r>
    </w:p>
    <w:p w14:paraId="6303F6BC" w14:textId="77777777" w:rsidR="00B75FD3" w:rsidRDefault="00B75FD3" w:rsidP="00B75FD3">
      <w:pPr>
        <w:pStyle w:val="ListParagraph"/>
        <w:ind w:left="360"/>
        <w:rPr>
          <w:rFonts w:ascii="Times New Roman" w:hAnsi="Times New Roman" w:cs="Times New Roman"/>
          <w:sz w:val="24"/>
          <w:szCs w:val="24"/>
        </w:rPr>
      </w:pPr>
    </w:p>
    <w:p w14:paraId="3316746F" w14:textId="3B79E924" w:rsidR="00EB011A" w:rsidRPr="00CC73BF" w:rsidRDefault="00A475BD" w:rsidP="00A50C86">
      <w:pPr>
        <w:pStyle w:val="ListParagraph"/>
        <w:numPr>
          <w:ilvl w:val="0"/>
          <w:numId w:val="10"/>
        </w:numPr>
        <w:rPr>
          <w:rFonts w:ascii="Times New Roman" w:hAnsi="Times New Roman" w:cs="Times New Roman"/>
          <w:sz w:val="24"/>
          <w:szCs w:val="24"/>
        </w:rPr>
      </w:pPr>
      <w:r w:rsidRPr="00CC73BF">
        <w:rPr>
          <w:rFonts w:ascii="Times New Roman" w:hAnsi="Times New Roman" w:cs="Times New Roman"/>
          <w:sz w:val="24"/>
          <w:szCs w:val="24"/>
        </w:rPr>
        <w:t>It is intended that the Minister will have some flexibility to depart from the general rules set out in Part 3 where appropriate, or where there are exceptional circumstances necessitating a different approach (including, but not limited to, where Australia has international obligations in relation to the chemical). This flexibility is built into sections 14</w:t>
      </w:r>
      <w:r w:rsidR="00106162" w:rsidRPr="00CC73BF">
        <w:rPr>
          <w:rFonts w:ascii="Times New Roman" w:hAnsi="Times New Roman" w:cs="Times New Roman"/>
          <w:sz w:val="24"/>
          <w:szCs w:val="24"/>
        </w:rPr>
        <w:t xml:space="preserve"> </w:t>
      </w:r>
      <w:r w:rsidR="007B55E9" w:rsidRPr="00CC73BF">
        <w:rPr>
          <w:rFonts w:ascii="Times New Roman" w:hAnsi="Times New Roman" w:cs="Times New Roman"/>
          <w:sz w:val="24"/>
          <w:szCs w:val="24"/>
        </w:rPr>
        <w:t xml:space="preserve">to </w:t>
      </w:r>
      <w:r w:rsidRPr="00CC73BF">
        <w:rPr>
          <w:rFonts w:ascii="Times New Roman" w:hAnsi="Times New Roman" w:cs="Times New Roman"/>
          <w:sz w:val="24"/>
          <w:szCs w:val="24"/>
        </w:rPr>
        <w:t xml:space="preserve">17 of the </w:t>
      </w:r>
      <w:proofErr w:type="gramStart"/>
      <w:r w:rsidRPr="00CC73BF">
        <w:rPr>
          <w:rFonts w:ascii="Times New Roman" w:hAnsi="Times New Roman" w:cs="Times New Roman"/>
          <w:sz w:val="24"/>
          <w:szCs w:val="24"/>
        </w:rPr>
        <w:t>Principles</w:t>
      </w:r>
      <w:proofErr w:type="gramEnd"/>
      <w:r w:rsidRPr="00CC73BF">
        <w:rPr>
          <w:rFonts w:ascii="Times New Roman" w:hAnsi="Times New Roman" w:cs="Times New Roman"/>
          <w:sz w:val="24"/>
          <w:szCs w:val="24"/>
        </w:rPr>
        <w:t xml:space="preserve"> as appropriate.</w:t>
      </w:r>
    </w:p>
    <w:p w14:paraId="2A580FFC" w14:textId="1BC4259B" w:rsidR="007C44D1" w:rsidRDefault="007C44D1" w:rsidP="007C44D1">
      <w:pPr>
        <w:pStyle w:val="ListParagraph"/>
        <w:ind w:left="360"/>
        <w:rPr>
          <w:rFonts w:ascii="Times New Roman" w:hAnsi="Times New Roman" w:cs="Times New Roman"/>
          <w:sz w:val="24"/>
          <w:szCs w:val="24"/>
        </w:rPr>
      </w:pPr>
    </w:p>
    <w:p w14:paraId="76F0D669" w14:textId="29D4FA9C" w:rsidR="0020364D" w:rsidRPr="00CC73BF" w:rsidRDefault="007C44D1" w:rsidP="00A50C86">
      <w:pPr>
        <w:pStyle w:val="ListParagraph"/>
        <w:numPr>
          <w:ilvl w:val="0"/>
          <w:numId w:val="10"/>
        </w:numPr>
        <w:rPr>
          <w:rFonts w:ascii="Times New Roman" w:hAnsi="Times New Roman" w:cs="Times New Roman"/>
          <w:sz w:val="24"/>
          <w:szCs w:val="24"/>
        </w:rPr>
      </w:pPr>
      <w:r w:rsidRPr="00CC73BF">
        <w:rPr>
          <w:rFonts w:ascii="Times New Roman" w:hAnsi="Times New Roman" w:cs="Times New Roman"/>
          <w:sz w:val="24"/>
          <w:szCs w:val="24"/>
        </w:rPr>
        <w:t xml:space="preserve">The general principle is that the higher the schedule </w:t>
      </w:r>
      <w:r w:rsidR="003C7CC2" w:rsidRPr="00CC73BF">
        <w:rPr>
          <w:rFonts w:ascii="Times New Roman" w:hAnsi="Times New Roman" w:cs="Times New Roman"/>
          <w:sz w:val="24"/>
          <w:szCs w:val="24"/>
        </w:rPr>
        <w:t xml:space="preserve">in which </w:t>
      </w:r>
      <w:r w:rsidRPr="00CC73BF">
        <w:rPr>
          <w:rFonts w:ascii="Times New Roman" w:hAnsi="Times New Roman" w:cs="Times New Roman"/>
          <w:sz w:val="24"/>
          <w:szCs w:val="24"/>
        </w:rPr>
        <w:t>a</w:t>
      </w:r>
      <w:r w:rsidR="00106162" w:rsidRPr="00CC73BF">
        <w:rPr>
          <w:rFonts w:ascii="Times New Roman" w:hAnsi="Times New Roman" w:cs="Times New Roman"/>
          <w:sz w:val="24"/>
          <w:szCs w:val="24"/>
        </w:rPr>
        <w:t>n industrial</w:t>
      </w:r>
      <w:r w:rsidRPr="00CC73BF">
        <w:rPr>
          <w:rFonts w:ascii="Times New Roman" w:hAnsi="Times New Roman" w:cs="Times New Roman"/>
          <w:sz w:val="24"/>
          <w:szCs w:val="24"/>
        </w:rPr>
        <w:t xml:space="preserve"> chemical is listed, the more stringent the controls that </w:t>
      </w:r>
      <w:r w:rsidR="0020364D" w:rsidRPr="00CC73BF">
        <w:rPr>
          <w:rFonts w:ascii="Times New Roman" w:hAnsi="Times New Roman" w:cs="Times New Roman"/>
          <w:sz w:val="24"/>
          <w:szCs w:val="24"/>
        </w:rPr>
        <w:t>are likely to</w:t>
      </w:r>
      <w:r w:rsidRPr="00CC73BF">
        <w:rPr>
          <w:rFonts w:ascii="Times New Roman" w:hAnsi="Times New Roman" w:cs="Times New Roman"/>
          <w:sz w:val="24"/>
          <w:szCs w:val="24"/>
        </w:rPr>
        <w:t xml:space="preserve"> be imposed on the chemical.</w:t>
      </w:r>
      <w:r w:rsidR="00222BBD" w:rsidRPr="00CC73BF">
        <w:rPr>
          <w:rFonts w:ascii="Times New Roman" w:hAnsi="Times New Roman" w:cs="Times New Roman"/>
          <w:sz w:val="24"/>
          <w:szCs w:val="24"/>
        </w:rPr>
        <w:t xml:space="preserve"> </w:t>
      </w:r>
    </w:p>
    <w:p w14:paraId="11F34352" w14:textId="77777777" w:rsidR="0020364D" w:rsidRDefault="0020364D" w:rsidP="005825E7">
      <w:pPr>
        <w:pStyle w:val="ListParagraph"/>
        <w:ind w:left="360"/>
        <w:rPr>
          <w:rFonts w:ascii="Times New Roman" w:hAnsi="Times New Roman" w:cs="Times New Roman"/>
          <w:sz w:val="24"/>
          <w:szCs w:val="24"/>
        </w:rPr>
      </w:pPr>
    </w:p>
    <w:p w14:paraId="6CB13D32" w14:textId="10EA86CD" w:rsidR="00D6690F" w:rsidRPr="00981369" w:rsidRDefault="00222BBD" w:rsidP="00A50C86">
      <w:pPr>
        <w:pStyle w:val="ListParagraph"/>
        <w:numPr>
          <w:ilvl w:val="0"/>
          <w:numId w:val="10"/>
        </w:numPr>
        <w:rPr>
          <w:rFonts w:ascii="Times New Roman" w:hAnsi="Times New Roman" w:cs="Times New Roman"/>
          <w:sz w:val="24"/>
          <w:szCs w:val="24"/>
        </w:rPr>
      </w:pPr>
      <w:r w:rsidRPr="00981369">
        <w:rPr>
          <w:rFonts w:ascii="Times New Roman" w:hAnsi="Times New Roman" w:cs="Times New Roman"/>
          <w:sz w:val="24"/>
          <w:szCs w:val="24"/>
        </w:rPr>
        <w:t xml:space="preserve">This includes </w:t>
      </w:r>
      <w:r w:rsidR="0020364D" w:rsidRPr="00981369">
        <w:rPr>
          <w:rFonts w:ascii="Times New Roman" w:hAnsi="Times New Roman" w:cs="Times New Roman"/>
          <w:sz w:val="24"/>
          <w:szCs w:val="24"/>
        </w:rPr>
        <w:t xml:space="preserve">(potentially) </w:t>
      </w:r>
      <w:r w:rsidRPr="00981369">
        <w:rPr>
          <w:rFonts w:ascii="Times New Roman" w:hAnsi="Times New Roman" w:cs="Times New Roman"/>
          <w:sz w:val="24"/>
          <w:szCs w:val="24"/>
        </w:rPr>
        <w:t xml:space="preserve">prohibitions and restrictions on import, export, </w:t>
      </w:r>
      <w:r w:rsidR="001754E8" w:rsidRPr="00981369">
        <w:rPr>
          <w:rFonts w:ascii="Times New Roman" w:hAnsi="Times New Roman" w:cs="Times New Roman"/>
          <w:sz w:val="24"/>
          <w:szCs w:val="24"/>
        </w:rPr>
        <w:t>manufacture,</w:t>
      </w:r>
      <w:r w:rsidRPr="00981369">
        <w:rPr>
          <w:rFonts w:ascii="Times New Roman" w:hAnsi="Times New Roman" w:cs="Times New Roman"/>
          <w:sz w:val="24"/>
          <w:szCs w:val="24"/>
        </w:rPr>
        <w:t xml:space="preserve"> or use of the chemical, as well as the imposition of risk management measures </w:t>
      </w:r>
      <w:r w:rsidR="00A7229A" w:rsidRPr="00981369">
        <w:rPr>
          <w:rFonts w:ascii="Times New Roman" w:hAnsi="Times New Roman" w:cs="Times New Roman"/>
          <w:sz w:val="24"/>
          <w:szCs w:val="24"/>
        </w:rPr>
        <w:t>that</w:t>
      </w:r>
      <w:r w:rsidRPr="00981369">
        <w:rPr>
          <w:rFonts w:ascii="Times New Roman" w:hAnsi="Times New Roman" w:cs="Times New Roman"/>
          <w:sz w:val="24"/>
          <w:szCs w:val="24"/>
        </w:rPr>
        <w:t xml:space="preserve"> control</w:t>
      </w:r>
      <w:r w:rsidR="00A7229A" w:rsidRPr="00981369">
        <w:rPr>
          <w:rFonts w:ascii="Times New Roman" w:hAnsi="Times New Roman" w:cs="Times New Roman"/>
          <w:sz w:val="24"/>
          <w:szCs w:val="24"/>
        </w:rPr>
        <w:t xml:space="preserve"> </w:t>
      </w:r>
      <w:r w:rsidR="0020364D" w:rsidRPr="00981369">
        <w:rPr>
          <w:rFonts w:ascii="Times New Roman" w:hAnsi="Times New Roman" w:cs="Times New Roman"/>
          <w:sz w:val="24"/>
          <w:szCs w:val="24"/>
        </w:rPr>
        <w:t>(</w:t>
      </w:r>
      <w:r w:rsidR="00FE4D2E" w:rsidRPr="00981369">
        <w:rPr>
          <w:rFonts w:ascii="Times New Roman" w:hAnsi="Times New Roman" w:cs="Times New Roman"/>
          <w:sz w:val="24"/>
          <w:szCs w:val="24"/>
        </w:rPr>
        <w:t>as</w:t>
      </w:r>
      <w:r w:rsidR="00A7229A" w:rsidRPr="00981369">
        <w:rPr>
          <w:rFonts w:ascii="Times New Roman" w:hAnsi="Times New Roman" w:cs="Times New Roman"/>
          <w:sz w:val="24"/>
          <w:szCs w:val="24"/>
        </w:rPr>
        <w:t xml:space="preserve"> appropriate</w:t>
      </w:r>
      <w:r w:rsidR="0020364D" w:rsidRPr="00981369">
        <w:rPr>
          <w:rFonts w:ascii="Times New Roman" w:hAnsi="Times New Roman" w:cs="Times New Roman"/>
          <w:sz w:val="24"/>
          <w:szCs w:val="24"/>
        </w:rPr>
        <w:t>)</w:t>
      </w:r>
      <w:r w:rsidRPr="00981369">
        <w:rPr>
          <w:rFonts w:ascii="Times New Roman" w:hAnsi="Times New Roman" w:cs="Times New Roman"/>
          <w:sz w:val="24"/>
          <w:szCs w:val="24"/>
        </w:rPr>
        <w:t xml:space="preserve"> the </w:t>
      </w:r>
      <w:r w:rsidR="00A7229A" w:rsidRPr="00981369">
        <w:rPr>
          <w:rFonts w:ascii="Times New Roman" w:hAnsi="Times New Roman" w:cs="Times New Roman"/>
          <w:sz w:val="24"/>
          <w:szCs w:val="24"/>
        </w:rPr>
        <w:t xml:space="preserve">use, </w:t>
      </w:r>
      <w:r w:rsidRPr="00981369">
        <w:rPr>
          <w:rFonts w:ascii="Times New Roman" w:hAnsi="Times New Roman" w:cs="Times New Roman"/>
          <w:sz w:val="24"/>
          <w:szCs w:val="24"/>
        </w:rPr>
        <w:t xml:space="preserve">storage, </w:t>
      </w:r>
      <w:r w:rsidR="00667F6F" w:rsidRPr="00981369">
        <w:rPr>
          <w:rFonts w:ascii="Times New Roman" w:hAnsi="Times New Roman" w:cs="Times New Roman"/>
          <w:sz w:val="24"/>
          <w:szCs w:val="24"/>
        </w:rPr>
        <w:t>handling,</w:t>
      </w:r>
      <w:r w:rsidRPr="00981369">
        <w:rPr>
          <w:rFonts w:ascii="Times New Roman" w:hAnsi="Times New Roman" w:cs="Times New Roman"/>
          <w:sz w:val="24"/>
          <w:szCs w:val="24"/>
        </w:rPr>
        <w:t xml:space="preserve"> or disposal of the chemical. </w:t>
      </w:r>
      <w:r w:rsidR="00A7229A" w:rsidRPr="00981369">
        <w:rPr>
          <w:rFonts w:ascii="Times New Roman" w:hAnsi="Times New Roman" w:cs="Times New Roman"/>
          <w:sz w:val="24"/>
          <w:szCs w:val="24"/>
        </w:rPr>
        <w:t xml:space="preserve">Risk management measures are </w:t>
      </w:r>
      <w:r w:rsidR="00FE4D2E" w:rsidRPr="00981369">
        <w:rPr>
          <w:rFonts w:ascii="Times New Roman" w:hAnsi="Times New Roman" w:cs="Times New Roman"/>
          <w:sz w:val="24"/>
          <w:szCs w:val="24"/>
        </w:rPr>
        <w:t>intended</w:t>
      </w:r>
      <w:r w:rsidR="00A7229A" w:rsidRPr="00981369">
        <w:rPr>
          <w:rFonts w:ascii="Times New Roman" w:hAnsi="Times New Roman" w:cs="Times New Roman"/>
          <w:sz w:val="24"/>
          <w:szCs w:val="24"/>
        </w:rPr>
        <w:t xml:space="preserve"> to reduce the environmental risk associated with the industrial chemical to an acceptable level and to prevent harm to the environment during the intended normal use of the chemical. </w:t>
      </w:r>
      <w:r w:rsidR="00E93489" w:rsidRPr="00981369">
        <w:rPr>
          <w:rFonts w:ascii="Times New Roman" w:hAnsi="Times New Roman" w:cs="Times New Roman"/>
          <w:sz w:val="24"/>
          <w:szCs w:val="24"/>
        </w:rPr>
        <w:t xml:space="preserve">Risk management measures imposed on </w:t>
      </w:r>
      <w:proofErr w:type="gramStart"/>
      <w:r w:rsidR="00E93489" w:rsidRPr="00981369">
        <w:rPr>
          <w:rFonts w:ascii="Times New Roman" w:hAnsi="Times New Roman" w:cs="Times New Roman"/>
          <w:sz w:val="24"/>
          <w:szCs w:val="24"/>
        </w:rPr>
        <w:t>particular chemicals</w:t>
      </w:r>
      <w:proofErr w:type="gramEnd"/>
      <w:r w:rsidR="00E93489" w:rsidRPr="00981369">
        <w:rPr>
          <w:rFonts w:ascii="Times New Roman" w:hAnsi="Times New Roman" w:cs="Times New Roman"/>
          <w:sz w:val="24"/>
          <w:szCs w:val="24"/>
        </w:rPr>
        <w:t xml:space="preserve"> may be directed at protecting the environment generally, or they may be directed at protecting specific aspects of the environment such as surface water, aquatic ecosystems, land</w:t>
      </w:r>
      <w:r w:rsidR="00B83C6C" w:rsidRPr="00981369">
        <w:rPr>
          <w:rFonts w:ascii="Times New Roman" w:hAnsi="Times New Roman" w:cs="Times New Roman"/>
          <w:sz w:val="24"/>
          <w:szCs w:val="24"/>
        </w:rPr>
        <w:t>, terrestrial ecosystems or air. Risk management measures could also potentially be directed at specific locations, if considered appropriate.</w:t>
      </w:r>
      <w:r w:rsidR="00E93489" w:rsidRPr="00981369">
        <w:rPr>
          <w:rFonts w:ascii="Times New Roman" w:hAnsi="Times New Roman" w:cs="Times New Roman"/>
          <w:sz w:val="24"/>
          <w:szCs w:val="24"/>
        </w:rPr>
        <w:t xml:space="preserve"> </w:t>
      </w:r>
      <w:r w:rsidR="003C7CC2" w:rsidRPr="00981369">
        <w:rPr>
          <w:rFonts w:ascii="Times New Roman" w:hAnsi="Times New Roman" w:cs="Times New Roman"/>
          <w:sz w:val="24"/>
          <w:szCs w:val="24"/>
        </w:rPr>
        <w:t>Risk management measures may also be used to set a minimum standard for the management of the chemical.</w:t>
      </w:r>
    </w:p>
    <w:p w14:paraId="5FAE9F52" w14:textId="00FCB8AD" w:rsidR="00A7229A" w:rsidRDefault="00A7229A" w:rsidP="00A7229A">
      <w:pPr>
        <w:pStyle w:val="ListParagraph"/>
        <w:ind w:left="360"/>
        <w:rPr>
          <w:rFonts w:ascii="Times New Roman" w:hAnsi="Times New Roman" w:cs="Times New Roman"/>
          <w:sz w:val="24"/>
          <w:szCs w:val="24"/>
        </w:rPr>
      </w:pPr>
    </w:p>
    <w:p w14:paraId="51F9D5DA" w14:textId="30C6F2E6" w:rsidR="00A7229A" w:rsidRPr="005529A8" w:rsidRDefault="00A7229A" w:rsidP="00A50C86">
      <w:pPr>
        <w:pStyle w:val="ListParagraph"/>
        <w:numPr>
          <w:ilvl w:val="0"/>
          <w:numId w:val="10"/>
        </w:numPr>
        <w:rPr>
          <w:rFonts w:ascii="Times New Roman" w:hAnsi="Times New Roman" w:cs="Times New Roman"/>
          <w:sz w:val="24"/>
          <w:szCs w:val="24"/>
        </w:rPr>
      </w:pPr>
      <w:r w:rsidRPr="005529A8">
        <w:rPr>
          <w:rFonts w:ascii="Times New Roman" w:hAnsi="Times New Roman" w:cs="Times New Roman"/>
          <w:sz w:val="24"/>
          <w:szCs w:val="24"/>
        </w:rPr>
        <w:t>Where Australia is a party</w:t>
      </w:r>
      <w:r w:rsidR="00750E79" w:rsidRPr="005529A8">
        <w:rPr>
          <w:rFonts w:ascii="Times New Roman" w:hAnsi="Times New Roman" w:cs="Times New Roman"/>
          <w:sz w:val="24"/>
          <w:szCs w:val="24"/>
        </w:rPr>
        <w:t xml:space="preserve"> </w:t>
      </w:r>
      <w:r w:rsidRPr="005529A8">
        <w:rPr>
          <w:rFonts w:ascii="Times New Roman" w:hAnsi="Times New Roman" w:cs="Times New Roman"/>
          <w:sz w:val="24"/>
          <w:szCs w:val="24"/>
        </w:rPr>
        <w:t>to an international convention</w:t>
      </w:r>
      <w:r w:rsidR="00E93489" w:rsidRPr="005529A8">
        <w:rPr>
          <w:rFonts w:ascii="Times New Roman" w:hAnsi="Times New Roman" w:cs="Times New Roman"/>
          <w:sz w:val="24"/>
          <w:szCs w:val="24"/>
        </w:rPr>
        <w:t xml:space="preserve"> concerning a particular industrial chemical</w:t>
      </w:r>
      <w:r w:rsidR="00750E79" w:rsidRPr="005529A8">
        <w:rPr>
          <w:rFonts w:ascii="Times New Roman" w:hAnsi="Times New Roman" w:cs="Times New Roman"/>
          <w:sz w:val="24"/>
          <w:szCs w:val="24"/>
        </w:rPr>
        <w:t xml:space="preserve"> (</w:t>
      </w:r>
      <w:proofErr w:type="gramStart"/>
      <w:r w:rsidR="00C15DCB" w:rsidRPr="005529A8">
        <w:rPr>
          <w:rFonts w:ascii="Times New Roman" w:hAnsi="Times New Roman" w:cs="Times New Roman"/>
          <w:sz w:val="24"/>
          <w:szCs w:val="24"/>
        </w:rPr>
        <w:t>i.e.</w:t>
      </w:r>
      <w:proofErr w:type="gramEnd"/>
      <w:r w:rsidR="00750E79" w:rsidRPr="005529A8">
        <w:rPr>
          <w:rFonts w:ascii="Times New Roman" w:hAnsi="Times New Roman" w:cs="Times New Roman"/>
          <w:sz w:val="24"/>
          <w:szCs w:val="24"/>
        </w:rPr>
        <w:t xml:space="preserve"> has ratified the convention in relation to that chemical)</w:t>
      </w:r>
      <w:r w:rsidRPr="005529A8">
        <w:rPr>
          <w:rFonts w:ascii="Times New Roman" w:hAnsi="Times New Roman" w:cs="Times New Roman"/>
          <w:sz w:val="24"/>
          <w:szCs w:val="24"/>
        </w:rPr>
        <w:t xml:space="preserve">, </w:t>
      </w:r>
      <w:r w:rsidR="0020364D" w:rsidRPr="005529A8">
        <w:rPr>
          <w:rFonts w:ascii="Times New Roman" w:hAnsi="Times New Roman" w:cs="Times New Roman"/>
          <w:sz w:val="24"/>
          <w:szCs w:val="24"/>
        </w:rPr>
        <w:t xml:space="preserve">it is intended that </w:t>
      </w:r>
      <w:r w:rsidRPr="005529A8">
        <w:rPr>
          <w:rFonts w:ascii="Times New Roman" w:hAnsi="Times New Roman" w:cs="Times New Roman"/>
          <w:sz w:val="24"/>
          <w:szCs w:val="24"/>
        </w:rPr>
        <w:t xml:space="preserve">the controls (including risk management measures) imposed </w:t>
      </w:r>
      <w:r w:rsidR="00E93489" w:rsidRPr="005529A8">
        <w:rPr>
          <w:rFonts w:ascii="Times New Roman" w:hAnsi="Times New Roman" w:cs="Times New Roman"/>
          <w:sz w:val="24"/>
          <w:szCs w:val="24"/>
        </w:rPr>
        <w:t xml:space="preserve">on the chemical will </w:t>
      </w:r>
      <w:r w:rsidR="00DB08CC" w:rsidRPr="005529A8">
        <w:rPr>
          <w:rFonts w:ascii="Times New Roman" w:hAnsi="Times New Roman" w:cs="Times New Roman"/>
          <w:sz w:val="24"/>
          <w:szCs w:val="24"/>
        </w:rPr>
        <w:t>align with</w:t>
      </w:r>
      <w:r w:rsidR="00E93489" w:rsidRPr="005529A8">
        <w:rPr>
          <w:rFonts w:ascii="Times New Roman" w:hAnsi="Times New Roman" w:cs="Times New Roman"/>
          <w:sz w:val="24"/>
          <w:szCs w:val="24"/>
        </w:rPr>
        <w:t xml:space="preserve"> Australia’s obligations under the relevant convention. This could, depending on the </w:t>
      </w:r>
      <w:r w:rsidR="0088159D" w:rsidRPr="005529A8">
        <w:rPr>
          <w:rFonts w:ascii="Times New Roman" w:hAnsi="Times New Roman" w:cs="Times New Roman"/>
          <w:sz w:val="24"/>
          <w:szCs w:val="24"/>
        </w:rPr>
        <w:t>c</w:t>
      </w:r>
      <w:r w:rsidR="00E93489" w:rsidRPr="005529A8">
        <w:rPr>
          <w:rFonts w:ascii="Times New Roman" w:hAnsi="Times New Roman" w:cs="Times New Roman"/>
          <w:sz w:val="24"/>
          <w:szCs w:val="24"/>
        </w:rPr>
        <w:t xml:space="preserve">onvention, include obligations relating to the import, export, manufacture, use, emissions, </w:t>
      </w:r>
      <w:r w:rsidR="001754E8" w:rsidRPr="005529A8">
        <w:rPr>
          <w:rFonts w:ascii="Times New Roman" w:hAnsi="Times New Roman" w:cs="Times New Roman"/>
          <w:sz w:val="24"/>
          <w:szCs w:val="24"/>
        </w:rPr>
        <w:t>storage,</w:t>
      </w:r>
      <w:r w:rsidR="00E93489" w:rsidRPr="005529A8">
        <w:rPr>
          <w:rFonts w:ascii="Times New Roman" w:hAnsi="Times New Roman" w:cs="Times New Roman"/>
          <w:sz w:val="24"/>
          <w:szCs w:val="24"/>
        </w:rPr>
        <w:t xml:space="preserve"> and end of life processes (for example, disposal, destruction, recovery, recycling, reuse, reclamation etc) of a chemical.</w:t>
      </w:r>
      <w:r w:rsidR="00B83C6C" w:rsidRPr="005529A8">
        <w:rPr>
          <w:rFonts w:ascii="Times New Roman" w:hAnsi="Times New Roman" w:cs="Times New Roman"/>
          <w:sz w:val="24"/>
          <w:szCs w:val="24"/>
        </w:rPr>
        <w:t xml:space="preserve"> Controls on some convention chemicals may, however, go further than Australia’s international obligations if considered appropriate in the circumstances.</w:t>
      </w:r>
    </w:p>
    <w:p w14:paraId="304A54B5" w14:textId="77777777" w:rsidR="00D6690F" w:rsidRDefault="00D6690F" w:rsidP="00D6690F">
      <w:pPr>
        <w:pStyle w:val="ListParagraph"/>
        <w:ind w:left="360"/>
        <w:rPr>
          <w:rFonts w:ascii="Times New Roman" w:hAnsi="Times New Roman" w:cs="Times New Roman"/>
          <w:sz w:val="24"/>
          <w:szCs w:val="24"/>
        </w:rPr>
      </w:pPr>
    </w:p>
    <w:p w14:paraId="4F166F87" w14:textId="34C092F9" w:rsidR="00222BBD" w:rsidRPr="00F203BD" w:rsidRDefault="007C44D1" w:rsidP="00A50C86">
      <w:pPr>
        <w:pStyle w:val="ListParagraph"/>
        <w:numPr>
          <w:ilvl w:val="0"/>
          <w:numId w:val="10"/>
        </w:numPr>
        <w:rPr>
          <w:rFonts w:ascii="Times New Roman" w:hAnsi="Times New Roman" w:cs="Times New Roman"/>
          <w:sz w:val="24"/>
          <w:szCs w:val="24"/>
        </w:rPr>
      </w:pPr>
      <w:r w:rsidRPr="00F203BD">
        <w:rPr>
          <w:rFonts w:ascii="Times New Roman" w:hAnsi="Times New Roman" w:cs="Times New Roman"/>
          <w:sz w:val="24"/>
          <w:szCs w:val="24"/>
        </w:rPr>
        <w:t>I</w:t>
      </w:r>
      <w:r w:rsidR="00B83C6C" w:rsidRPr="00F203BD">
        <w:rPr>
          <w:rFonts w:ascii="Times New Roman" w:hAnsi="Times New Roman" w:cs="Times New Roman"/>
          <w:sz w:val="24"/>
          <w:szCs w:val="24"/>
        </w:rPr>
        <w:t>t</w:t>
      </w:r>
      <w:r w:rsidRPr="00F203BD">
        <w:rPr>
          <w:rFonts w:ascii="Times New Roman" w:hAnsi="Times New Roman" w:cs="Times New Roman"/>
          <w:sz w:val="24"/>
          <w:szCs w:val="24"/>
        </w:rPr>
        <w:t xml:space="preserve"> is intended that chemicals</w:t>
      </w:r>
      <w:r w:rsidR="00D6690F" w:rsidRPr="00F203BD">
        <w:rPr>
          <w:rFonts w:ascii="Times New Roman" w:hAnsi="Times New Roman" w:cs="Times New Roman"/>
          <w:sz w:val="24"/>
          <w:szCs w:val="24"/>
        </w:rPr>
        <w:t xml:space="preserve"> listed in Schedule 7</w:t>
      </w:r>
      <w:r w:rsidRPr="00F203BD">
        <w:rPr>
          <w:rFonts w:ascii="Times New Roman" w:hAnsi="Times New Roman" w:cs="Times New Roman"/>
          <w:sz w:val="24"/>
          <w:szCs w:val="24"/>
        </w:rPr>
        <w:t xml:space="preserve"> will generally be prohibited from import, export, manufacture and use </w:t>
      </w:r>
      <w:r w:rsidR="00D6690F" w:rsidRPr="00F203BD">
        <w:rPr>
          <w:rFonts w:ascii="Times New Roman" w:hAnsi="Times New Roman" w:cs="Times New Roman"/>
          <w:sz w:val="24"/>
          <w:szCs w:val="24"/>
        </w:rPr>
        <w:t xml:space="preserve">in Australia </w:t>
      </w:r>
      <w:r w:rsidRPr="00F203BD">
        <w:rPr>
          <w:rFonts w:ascii="Times New Roman" w:hAnsi="Times New Roman" w:cs="Times New Roman"/>
          <w:sz w:val="24"/>
          <w:szCs w:val="24"/>
        </w:rPr>
        <w:t>except in very limited circumstances</w:t>
      </w:r>
      <w:r w:rsidR="00164388" w:rsidRPr="00F203BD">
        <w:rPr>
          <w:rFonts w:ascii="Times New Roman" w:hAnsi="Times New Roman" w:cs="Times New Roman"/>
          <w:sz w:val="24"/>
          <w:szCs w:val="24"/>
        </w:rPr>
        <w:t xml:space="preserve">. </w:t>
      </w:r>
      <w:r w:rsidR="00D818C1" w:rsidRPr="00F203BD">
        <w:rPr>
          <w:rFonts w:ascii="Times New Roman" w:hAnsi="Times New Roman" w:cs="Times New Roman"/>
          <w:sz w:val="24"/>
          <w:szCs w:val="24"/>
        </w:rPr>
        <w:t>These chemicals do not have an essential use</w:t>
      </w:r>
      <w:r w:rsidR="003F2B9B" w:rsidRPr="00F203BD">
        <w:rPr>
          <w:rFonts w:ascii="Times New Roman" w:hAnsi="Times New Roman" w:cs="Times New Roman"/>
          <w:sz w:val="24"/>
          <w:szCs w:val="24"/>
        </w:rPr>
        <w:t xml:space="preserve"> in Australia</w:t>
      </w:r>
      <w:r w:rsidR="00D818C1" w:rsidRPr="00F203BD">
        <w:rPr>
          <w:rFonts w:ascii="Times New Roman" w:hAnsi="Times New Roman" w:cs="Times New Roman"/>
          <w:sz w:val="24"/>
          <w:szCs w:val="24"/>
        </w:rPr>
        <w:t xml:space="preserve"> and are of </w:t>
      </w:r>
      <w:r w:rsidR="00D818C1" w:rsidRPr="00F203BD">
        <w:rPr>
          <w:rFonts w:ascii="Times New Roman" w:hAnsi="Times New Roman" w:cs="Times New Roman"/>
          <w:sz w:val="24"/>
          <w:szCs w:val="24"/>
        </w:rPr>
        <w:lastRenderedPageBreak/>
        <w:t xml:space="preserve">such high concern that they </w:t>
      </w:r>
      <w:r w:rsidR="003F2B9B" w:rsidRPr="00F203BD">
        <w:rPr>
          <w:rFonts w:ascii="Times New Roman" w:hAnsi="Times New Roman" w:cs="Times New Roman"/>
          <w:sz w:val="24"/>
          <w:szCs w:val="24"/>
        </w:rPr>
        <w:t xml:space="preserve">are </w:t>
      </w:r>
      <w:r w:rsidR="00F203BD" w:rsidRPr="00F203BD">
        <w:rPr>
          <w:rFonts w:ascii="Times New Roman" w:hAnsi="Times New Roman" w:cs="Times New Roman"/>
          <w:sz w:val="24"/>
          <w:szCs w:val="24"/>
        </w:rPr>
        <w:t xml:space="preserve">intended </w:t>
      </w:r>
      <w:r w:rsidR="003F2B9B" w:rsidRPr="00F203BD">
        <w:rPr>
          <w:rFonts w:ascii="Times New Roman" w:hAnsi="Times New Roman" w:cs="Times New Roman"/>
          <w:sz w:val="24"/>
          <w:szCs w:val="24"/>
        </w:rPr>
        <w:t>to</w:t>
      </w:r>
      <w:r w:rsidR="00D818C1" w:rsidRPr="00F203BD">
        <w:rPr>
          <w:rFonts w:ascii="Times New Roman" w:hAnsi="Times New Roman" w:cs="Times New Roman"/>
          <w:sz w:val="24"/>
          <w:szCs w:val="24"/>
        </w:rPr>
        <w:t xml:space="preserve"> be </w:t>
      </w:r>
      <w:r w:rsidRPr="00F203BD">
        <w:rPr>
          <w:rFonts w:ascii="Times New Roman" w:hAnsi="Times New Roman" w:cs="Times New Roman"/>
          <w:sz w:val="24"/>
          <w:szCs w:val="24"/>
        </w:rPr>
        <w:t xml:space="preserve">phased out from use in Australia due to the high risk they pose to the environment. </w:t>
      </w:r>
    </w:p>
    <w:p w14:paraId="5A95656F" w14:textId="77777777" w:rsidR="00222BBD" w:rsidRDefault="00222BBD" w:rsidP="00222BBD">
      <w:pPr>
        <w:pStyle w:val="ListParagraph"/>
        <w:ind w:left="360"/>
        <w:rPr>
          <w:rFonts w:ascii="Times New Roman" w:hAnsi="Times New Roman" w:cs="Times New Roman"/>
          <w:sz w:val="24"/>
          <w:szCs w:val="24"/>
        </w:rPr>
      </w:pPr>
    </w:p>
    <w:p w14:paraId="3E91AB82" w14:textId="2CC2B742" w:rsidR="0020364D" w:rsidRPr="00F203BD" w:rsidRDefault="007C44D1" w:rsidP="00A50C86">
      <w:pPr>
        <w:pStyle w:val="ListParagraph"/>
        <w:numPr>
          <w:ilvl w:val="0"/>
          <w:numId w:val="10"/>
        </w:numPr>
        <w:rPr>
          <w:rFonts w:ascii="Times New Roman" w:hAnsi="Times New Roman" w:cs="Times New Roman"/>
          <w:sz w:val="24"/>
          <w:szCs w:val="24"/>
        </w:rPr>
      </w:pPr>
      <w:r w:rsidRPr="00F203BD">
        <w:rPr>
          <w:rFonts w:ascii="Times New Roman" w:hAnsi="Times New Roman" w:cs="Times New Roman"/>
          <w:sz w:val="24"/>
          <w:szCs w:val="24"/>
        </w:rPr>
        <w:t xml:space="preserve">Similarly, </w:t>
      </w:r>
      <w:r w:rsidR="0020364D" w:rsidRPr="00F203BD">
        <w:rPr>
          <w:rFonts w:ascii="Times New Roman" w:hAnsi="Times New Roman" w:cs="Times New Roman"/>
          <w:sz w:val="24"/>
          <w:szCs w:val="24"/>
        </w:rPr>
        <w:t xml:space="preserve">it is intended that </w:t>
      </w:r>
      <w:r w:rsidRPr="00F203BD">
        <w:rPr>
          <w:rFonts w:ascii="Times New Roman" w:hAnsi="Times New Roman" w:cs="Times New Roman"/>
          <w:sz w:val="24"/>
          <w:szCs w:val="24"/>
        </w:rPr>
        <w:t xml:space="preserve">Schedule 6 chemicals will generally be </w:t>
      </w:r>
      <w:r w:rsidR="00D6690F" w:rsidRPr="00F203BD">
        <w:rPr>
          <w:rFonts w:ascii="Times New Roman" w:hAnsi="Times New Roman" w:cs="Times New Roman"/>
          <w:sz w:val="24"/>
          <w:szCs w:val="24"/>
        </w:rPr>
        <w:t xml:space="preserve">prohibited from import, export, manufacture or use in Australia except for very limited circumstances (including specified essential uses) </w:t>
      </w:r>
      <w:r w:rsidR="003C7CC2" w:rsidRPr="00F203BD">
        <w:rPr>
          <w:rFonts w:ascii="Times New Roman" w:hAnsi="Times New Roman" w:cs="Times New Roman"/>
          <w:sz w:val="24"/>
          <w:szCs w:val="24"/>
        </w:rPr>
        <w:t>as t</w:t>
      </w:r>
      <w:r w:rsidR="00755836" w:rsidRPr="00F203BD">
        <w:rPr>
          <w:rFonts w:ascii="Times New Roman" w:hAnsi="Times New Roman" w:cs="Times New Roman"/>
          <w:sz w:val="24"/>
          <w:szCs w:val="24"/>
        </w:rPr>
        <w:t>hese chemicals</w:t>
      </w:r>
      <w:r w:rsidR="003C7CC2" w:rsidRPr="00F203BD">
        <w:rPr>
          <w:rFonts w:ascii="Times New Roman" w:hAnsi="Times New Roman" w:cs="Times New Roman"/>
          <w:sz w:val="24"/>
          <w:szCs w:val="24"/>
        </w:rPr>
        <w:t xml:space="preserve"> have either been otherwise phased out or are in the process of being phased out.</w:t>
      </w:r>
      <w:r w:rsidR="00D6690F" w:rsidRPr="00F203BD">
        <w:rPr>
          <w:rFonts w:ascii="Times New Roman" w:hAnsi="Times New Roman" w:cs="Times New Roman"/>
          <w:sz w:val="24"/>
          <w:szCs w:val="24"/>
        </w:rPr>
        <w:t xml:space="preserve"> </w:t>
      </w:r>
    </w:p>
    <w:p w14:paraId="04077679" w14:textId="77777777" w:rsidR="0020364D" w:rsidRDefault="0020364D" w:rsidP="005825E7">
      <w:pPr>
        <w:pStyle w:val="ListParagraph"/>
        <w:ind w:left="360"/>
        <w:rPr>
          <w:rFonts w:ascii="Times New Roman" w:hAnsi="Times New Roman" w:cs="Times New Roman"/>
          <w:sz w:val="24"/>
          <w:szCs w:val="24"/>
        </w:rPr>
      </w:pPr>
    </w:p>
    <w:p w14:paraId="4B59003E" w14:textId="756D7AA8" w:rsidR="007C44D1" w:rsidRPr="00F203BD" w:rsidRDefault="00007FC2" w:rsidP="00A50C86">
      <w:pPr>
        <w:pStyle w:val="ListParagraph"/>
        <w:numPr>
          <w:ilvl w:val="0"/>
          <w:numId w:val="10"/>
        </w:numPr>
        <w:rPr>
          <w:rFonts w:ascii="Times New Roman" w:hAnsi="Times New Roman" w:cs="Times New Roman"/>
          <w:sz w:val="24"/>
          <w:szCs w:val="24"/>
        </w:rPr>
      </w:pPr>
      <w:r w:rsidRPr="00F203BD">
        <w:rPr>
          <w:rFonts w:ascii="Times New Roman" w:hAnsi="Times New Roman" w:cs="Times New Roman"/>
          <w:sz w:val="24"/>
          <w:szCs w:val="24"/>
        </w:rPr>
        <w:t>The Minister will also be able to prohibit or restrict the import, export, manufacture or use of products or articles containing Schedule 6 or 7 chemicals</w:t>
      </w:r>
      <w:r w:rsidR="00222BBD" w:rsidRPr="00F203BD">
        <w:rPr>
          <w:rFonts w:ascii="Times New Roman" w:hAnsi="Times New Roman" w:cs="Times New Roman"/>
          <w:sz w:val="24"/>
          <w:szCs w:val="24"/>
        </w:rPr>
        <w:t>.</w:t>
      </w:r>
    </w:p>
    <w:p w14:paraId="10427566" w14:textId="2CB28990" w:rsidR="00D6690F" w:rsidRDefault="00D6690F" w:rsidP="00D6690F">
      <w:pPr>
        <w:pStyle w:val="ListParagraph"/>
        <w:ind w:left="360"/>
        <w:rPr>
          <w:rFonts w:ascii="Times New Roman" w:hAnsi="Times New Roman" w:cs="Times New Roman"/>
          <w:sz w:val="24"/>
          <w:szCs w:val="24"/>
        </w:rPr>
      </w:pPr>
    </w:p>
    <w:p w14:paraId="0C0F9214" w14:textId="64ACBE4E" w:rsidR="00D6690F" w:rsidRPr="00FC476B" w:rsidRDefault="00007FC2" w:rsidP="00A50C86">
      <w:pPr>
        <w:pStyle w:val="ListParagraph"/>
        <w:numPr>
          <w:ilvl w:val="0"/>
          <w:numId w:val="10"/>
        </w:numPr>
        <w:rPr>
          <w:rFonts w:ascii="Times New Roman" w:hAnsi="Times New Roman" w:cs="Times New Roman"/>
          <w:sz w:val="24"/>
          <w:szCs w:val="24"/>
        </w:rPr>
      </w:pPr>
      <w:r w:rsidRPr="00FC476B">
        <w:rPr>
          <w:rFonts w:ascii="Times New Roman" w:hAnsi="Times New Roman" w:cs="Times New Roman"/>
          <w:sz w:val="24"/>
          <w:szCs w:val="24"/>
        </w:rPr>
        <w:t xml:space="preserve">In contrast, </w:t>
      </w:r>
      <w:r w:rsidR="0020364D" w:rsidRPr="00FC476B">
        <w:rPr>
          <w:rFonts w:ascii="Times New Roman" w:hAnsi="Times New Roman" w:cs="Times New Roman"/>
          <w:sz w:val="24"/>
          <w:szCs w:val="24"/>
        </w:rPr>
        <w:t xml:space="preserve">it is intended that </w:t>
      </w:r>
      <w:r w:rsidRPr="00FC476B">
        <w:rPr>
          <w:rFonts w:ascii="Times New Roman" w:hAnsi="Times New Roman" w:cs="Times New Roman"/>
          <w:sz w:val="24"/>
          <w:szCs w:val="24"/>
        </w:rPr>
        <w:t xml:space="preserve">chemicals listed in Schedule 1 will generally have </w:t>
      </w:r>
      <w:r w:rsidR="00313307" w:rsidRPr="00FC476B">
        <w:rPr>
          <w:rFonts w:ascii="Times New Roman" w:hAnsi="Times New Roman" w:cs="Times New Roman"/>
          <w:sz w:val="24"/>
          <w:szCs w:val="24"/>
        </w:rPr>
        <w:t>minimal</w:t>
      </w:r>
      <w:r w:rsidRPr="00FC476B">
        <w:rPr>
          <w:rFonts w:ascii="Times New Roman" w:hAnsi="Times New Roman" w:cs="Times New Roman"/>
          <w:sz w:val="24"/>
          <w:szCs w:val="24"/>
        </w:rPr>
        <w:t xml:space="preserve"> controls imposed on their import, export, </w:t>
      </w:r>
      <w:proofErr w:type="gramStart"/>
      <w:r w:rsidRPr="00FC476B">
        <w:rPr>
          <w:rFonts w:ascii="Times New Roman" w:hAnsi="Times New Roman" w:cs="Times New Roman"/>
          <w:sz w:val="24"/>
          <w:szCs w:val="24"/>
        </w:rPr>
        <w:t>manufacture</w:t>
      </w:r>
      <w:proofErr w:type="gramEnd"/>
      <w:r w:rsidRPr="00FC476B">
        <w:rPr>
          <w:rFonts w:ascii="Times New Roman" w:hAnsi="Times New Roman" w:cs="Times New Roman"/>
          <w:sz w:val="24"/>
          <w:szCs w:val="24"/>
        </w:rPr>
        <w:t xml:space="preserve"> or end use, due to the negligible risk such chemicals pose to the environment. </w:t>
      </w:r>
    </w:p>
    <w:p w14:paraId="70F21A77" w14:textId="3EA635CD" w:rsidR="00007FC2" w:rsidRDefault="00007FC2" w:rsidP="00007FC2">
      <w:pPr>
        <w:pStyle w:val="ListParagraph"/>
        <w:ind w:left="360"/>
        <w:rPr>
          <w:rFonts w:ascii="Times New Roman" w:hAnsi="Times New Roman" w:cs="Times New Roman"/>
          <w:sz w:val="24"/>
          <w:szCs w:val="24"/>
        </w:rPr>
      </w:pPr>
    </w:p>
    <w:p w14:paraId="52194744" w14:textId="520DA65B" w:rsidR="00B83C6C" w:rsidRPr="00FC476B" w:rsidRDefault="00007FC2" w:rsidP="00A50C86">
      <w:pPr>
        <w:pStyle w:val="ListParagraph"/>
        <w:numPr>
          <w:ilvl w:val="0"/>
          <w:numId w:val="10"/>
        </w:numPr>
        <w:rPr>
          <w:rFonts w:ascii="Times New Roman" w:hAnsi="Times New Roman" w:cs="Times New Roman"/>
          <w:sz w:val="24"/>
          <w:szCs w:val="24"/>
        </w:rPr>
      </w:pPr>
      <w:r w:rsidRPr="00FC476B">
        <w:rPr>
          <w:rFonts w:ascii="Times New Roman" w:hAnsi="Times New Roman" w:cs="Times New Roman"/>
          <w:sz w:val="24"/>
          <w:szCs w:val="24"/>
        </w:rPr>
        <w:t>The intention is that chemicals listed in Schedules 2</w:t>
      </w:r>
      <w:r w:rsidR="00313307" w:rsidRPr="00FC476B">
        <w:rPr>
          <w:rFonts w:ascii="Times New Roman" w:hAnsi="Times New Roman" w:cs="Times New Roman"/>
          <w:sz w:val="24"/>
          <w:szCs w:val="24"/>
        </w:rPr>
        <w:t xml:space="preserve"> </w:t>
      </w:r>
      <w:r w:rsidR="002344C7" w:rsidRPr="00FC476B">
        <w:rPr>
          <w:rFonts w:ascii="Times New Roman" w:hAnsi="Times New Roman" w:cs="Times New Roman"/>
          <w:sz w:val="24"/>
          <w:szCs w:val="24"/>
        </w:rPr>
        <w:t xml:space="preserve">to </w:t>
      </w:r>
      <w:r w:rsidRPr="00FC476B">
        <w:rPr>
          <w:rFonts w:ascii="Times New Roman" w:hAnsi="Times New Roman" w:cs="Times New Roman"/>
          <w:sz w:val="24"/>
          <w:szCs w:val="24"/>
        </w:rPr>
        <w:t>5</w:t>
      </w:r>
      <w:r w:rsidR="00A475BD" w:rsidRPr="00FC476B">
        <w:rPr>
          <w:rFonts w:ascii="Times New Roman" w:hAnsi="Times New Roman" w:cs="Times New Roman"/>
          <w:sz w:val="24"/>
          <w:szCs w:val="24"/>
        </w:rPr>
        <w:t>, being of intermediate concern to the environment,</w:t>
      </w:r>
      <w:r w:rsidRPr="00FC476B">
        <w:rPr>
          <w:rFonts w:ascii="Times New Roman" w:hAnsi="Times New Roman" w:cs="Times New Roman"/>
          <w:sz w:val="24"/>
          <w:szCs w:val="24"/>
        </w:rPr>
        <w:t xml:space="preserve"> will have escalating levels of controls imposed on them, </w:t>
      </w:r>
      <w:r w:rsidR="0078561B" w:rsidRPr="00FC476B">
        <w:rPr>
          <w:rFonts w:ascii="Times New Roman" w:hAnsi="Times New Roman" w:cs="Times New Roman"/>
          <w:sz w:val="24"/>
          <w:szCs w:val="24"/>
        </w:rPr>
        <w:t xml:space="preserve">though the Minister will have more discretion in deciding appropriate measures than for chemicals listed in the highest and lowest schedules. </w:t>
      </w:r>
    </w:p>
    <w:p w14:paraId="76E6BFAA" w14:textId="77777777" w:rsidR="00B83C6C" w:rsidRDefault="00B83C6C" w:rsidP="00B83C6C">
      <w:pPr>
        <w:pStyle w:val="ListParagraph"/>
        <w:ind w:left="360"/>
        <w:rPr>
          <w:rFonts w:ascii="Times New Roman" w:hAnsi="Times New Roman" w:cs="Times New Roman"/>
          <w:sz w:val="24"/>
          <w:szCs w:val="24"/>
        </w:rPr>
      </w:pPr>
    </w:p>
    <w:p w14:paraId="520156FE" w14:textId="24603C67" w:rsidR="00007FC2" w:rsidRPr="00FC476B" w:rsidRDefault="0078561B" w:rsidP="00A50C86">
      <w:pPr>
        <w:pStyle w:val="ListParagraph"/>
        <w:numPr>
          <w:ilvl w:val="0"/>
          <w:numId w:val="10"/>
        </w:numPr>
        <w:rPr>
          <w:rFonts w:ascii="Times New Roman" w:hAnsi="Times New Roman" w:cs="Times New Roman"/>
          <w:sz w:val="24"/>
          <w:szCs w:val="24"/>
        </w:rPr>
      </w:pPr>
      <w:r w:rsidRPr="00FC476B">
        <w:rPr>
          <w:rFonts w:ascii="Times New Roman" w:hAnsi="Times New Roman" w:cs="Times New Roman"/>
          <w:sz w:val="24"/>
          <w:szCs w:val="24"/>
        </w:rPr>
        <w:t xml:space="preserve">As chemicals listed in these </w:t>
      </w:r>
      <w:r w:rsidR="0020364D" w:rsidRPr="00FC476B">
        <w:rPr>
          <w:rFonts w:ascii="Times New Roman" w:hAnsi="Times New Roman" w:cs="Times New Roman"/>
          <w:sz w:val="24"/>
          <w:szCs w:val="24"/>
        </w:rPr>
        <w:t>s</w:t>
      </w:r>
      <w:r w:rsidRPr="00FC476B">
        <w:rPr>
          <w:rFonts w:ascii="Times New Roman" w:hAnsi="Times New Roman" w:cs="Times New Roman"/>
          <w:sz w:val="24"/>
          <w:szCs w:val="24"/>
        </w:rPr>
        <w:t xml:space="preserve">chedules will be listed by reference to </w:t>
      </w:r>
      <w:proofErr w:type="gramStart"/>
      <w:r w:rsidRPr="00FC476B">
        <w:rPr>
          <w:rFonts w:ascii="Times New Roman" w:hAnsi="Times New Roman" w:cs="Times New Roman"/>
          <w:sz w:val="24"/>
          <w:szCs w:val="24"/>
        </w:rPr>
        <w:t>particular end</w:t>
      </w:r>
      <w:proofErr w:type="gramEnd"/>
      <w:r w:rsidRPr="00FC476B">
        <w:rPr>
          <w:rFonts w:ascii="Times New Roman" w:hAnsi="Times New Roman" w:cs="Times New Roman"/>
          <w:sz w:val="24"/>
          <w:szCs w:val="24"/>
        </w:rPr>
        <w:t xml:space="preserve"> uses, the controls imposed on those chemicals may differ between end uses. This is appropriate as different end uses of chemicals may pose different risks to the environment. </w:t>
      </w:r>
    </w:p>
    <w:p w14:paraId="0BB9B6EF" w14:textId="454E66F1" w:rsidR="00B521E6" w:rsidRPr="00B521E6" w:rsidRDefault="00B521E6" w:rsidP="00B521E6">
      <w:pPr>
        <w:rPr>
          <w:rFonts w:ascii="Times New Roman" w:hAnsi="Times New Roman" w:cs="Times New Roman"/>
          <w:b/>
          <w:bCs/>
          <w:sz w:val="24"/>
          <w:szCs w:val="24"/>
        </w:rPr>
      </w:pPr>
      <w:r w:rsidRPr="00B521E6">
        <w:rPr>
          <w:rFonts w:ascii="Times New Roman" w:hAnsi="Times New Roman" w:cs="Times New Roman"/>
          <w:b/>
          <w:bCs/>
          <w:sz w:val="24"/>
          <w:szCs w:val="24"/>
        </w:rPr>
        <w:t>Section 14 – Specification of certain matters in relation to a relevant industrial chemical to be listed in Schedule 7 of the Register etc</w:t>
      </w:r>
    </w:p>
    <w:p w14:paraId="18A6C364" w14:textId="0A09094E" w:rsidR="00B521E6" w:rsidRPr="00182872" w:rsidRDefault="00C115DF" w:rsidP="00A50C86">
      <w:pPr>
        <w:pStyle w:val="ListParagraph"/>
        <w:numPr>
          <w:ilvl w:val="0"/>
          <w:numId w:val="10"/>
        </w:numPr>
        <w:rPr>
          <w:rFonts w:ascii="Times New Roman" w:hAnsi="Times New Roman" w:cs="Times New Roman"/>
          <w:sz w:val="24"/>
          <w:szCs w:val="24"/>
        </w:rPr>
      </w:pPr>
      <w:r w:rsidRPr="00182872">
        <w:rPr>
          <w:rFonts w:ascii="Times New Roman" w:hAnsi="Times New Roman" w:cs="Times New Roman"/>
          <w:sz w:val="24"/>
          <w:szCs w:val="24"/>
        </w:rPr>
        <w:t xml:space="preserve">Section 14 sets out </w:t>
      </w:r>
      <w:r w:rsidR="008D7430" w:rsidRPr="00182872">
        <w:rPr>
          <w:rFonts w:ascii="Times New Roman" w:hAnsi="Times New Roman" w:cs="Times New Roman"/>
          <w:sz w:val="24"/>
          <w:szCs w:val="24"/>
        </w:rPr>
        <w:t>general parameters</w:t>
      </w:r>
      <w:r w:rsidRPr="00182872">
        <w:rPr>
          <w:rFonts w:ascii="Times New Roman" w:hAnsi="Times New Roman" w:cs="Times New Roman"/>
          <w:sz w:val="24"/>
          <w:szCs w:val="24"/>
        </w:rPr>
        <w:t xml:space="preserve"> that appl</w:t>
      </w:r>
      <w:r w:rsidR="008D7430" w:rsidRPr="00182872">
        <w:rPr>
          <w:rFonts w:ascii="Times New Roman" w:hAnsi="Times New Roman" w:cs="Times New Roman"/>
          <w:sz w:val="24"/>
          <w:szCs w:val="24"/>
        </w:rPr>
        <w:t>y</w:t>
      </w:r>
      <w:r w:rsidRPr="00182872">
        <w:rPr>
          <w:rFonts w:ascii="Times New Roman" w:hAnsi="Times New Roman" w:cs="Times New Roman"/>
          <w:sz w:val="24"/>
          <w:szCs w:val="24"/>
        </w:rPr>
        <w:t xml:space="preserve"> to decision-makers when making or varying a scheduling decision for a chemical that has been, or is being, listed in Schedule 7</w:t>
      </w:r>
      <w:r w:rsidR="008D7430" w:rsidRPr="00182872">
        <w:rPr>
          <w:rFonts w:ascii="Times New Roman" w:hAnsi="Times New Roman" w:cs="Times New Roman"/>
          <w:sz w:val="24"/>
          <w:szCs w:val="24"/>
        </w:rPr>
        <w:t xml:space="preserve"> to the Register</w:t>
      </w:r>
      <w:r w:rsidRPr="00182872">
        <w:rPr>
          <w:rFonts w:ascii="Times New Roman" w:hAnsi="Times New Roman" w:cs="Times New Roman"/>
          <w:sz w:val="24"/>
          <w:szCs w:val="24"/>
        </w:rPr>
        <w:t>.</w:t>
      </w:r>
    </w:p>
    <w:p w14:paraId="6E474C73" w14:textId="435E8C9B" w:rsidR="00C115DF" w:rsidRDefault="00C115DF" w:rsidP="00C115DF">
      <w:pPr>
        <w:pStyle w:val="ListParagraph"/>
        <w:ind w:left="360"/>
        <w:rPr>
          <w:rFonts w:ascii="Times New Roman" w:hAnsi="Times New Roman" w:cs="Times New Roman"/>
          <w:sz w:val="24"/>
          <w:szCs w:val="24"/>
        </w:rPr>
      </w:pPr>
    </w:p>
    <w:p w14:paraId="363F144A" w14:textId="5E444038" w:rsidR="00C115DF" w:rsidRPr="00182872" w:rsidRDefault="007355B8" w:rsidP="00A50C86">
      <w:pPr>
        <w:pStyle w:val="ListParagraph"/>
        <w:numPr>
          <w:ilvl w:val="0"/>
          <w:numId w:val="10"/>
        </w:numPr>
        <w:rPr>
          <w:rFonts w:ascii="Times New Roman" w:hAnsi="Times New Roman" w:cs="Times New Roman"/>
          <w:sz w:val="24"/>
          <w:szCs w:val="24"/>
        </w:rPr>
      </w:pPr>
      <w:r w:rsidRPr="00182872">
        <w:rPr>
          <w:rFonts w:ascii="Times New Roman" w:hAnsi="Times New Roman" w:cs="Times New Roman"/>
          <w:sz w:val="24"/>
          <w:szCs w:val="24"/>
        </w:rPr>
        <w:t>Subsection 14(2) provides that, f</w:t>
      </w:r>
      <w:r w:rsidR="00C115DF" w:rsidRPr="00182872">
        <w:rPr>
          <w:rFonts w:ascii="Times New Roman" w:hAnsi="Times New Roman" w:cs="Times New Roman"/>
          <w:sz w:val="24"/>
          <w:szCs w:val="24"/>
        </w:rPr>
        <w:t>or Schedule 7 chemicals</w:t>
      </w:r>
      <w:r w:rsidRPr="00182872">
        <w:rPr>
          <w:rFonts w:ascii="Times New Roman" w:hAnsi="Times New Roman" w:cs="Times New Roman"/>
          <w:sz w:val="24"/>
          <w:szCs w:val="24"/>
        </w:rPr>
        <w:t>,</w:t>
      </w:r>
      <w:r w:rsidR="00C115DF" w:rsidRPr="00182872">
        <w:rPr>
          <w:rFonts w:ascii="Times New Roman" w:hAnsi="Times New Roman" w:cs="Times New Roman"/>
          <w:sz w:val="24"/>
          <w:szCs w:val="24"/>
        </w:rPr>
        <w:t xml:space="preserve"> the Minister</w:t>
      </w:r>
      <w:r w:rsidRPr="00182872">
        <w:rPr>
          <w:rFonts w:ascii="Times New Roman" w:hAnsi="Times New Roman" w:cs="Times New Roman"/>
          <w:sz w:val="24"/>
          <w:szCs w:val="24"/>
        </w:rPr>
        <w:t xml:space="preserve"> is required</w:t>
      </w:r>
      <w:r w:rsidR="00C115DF" w:rsidRPr="00182872">
        <w:rPr>
          <w:rFonts w:ascii="Times New Roman" w:hAnsi="Times New Roman" w:cs="Times New Roman"/>
          <w:sz w:val="24"/>
          <w:szCs w:val="24"/>
        </w:rPr>
        <w:t xml:space="preserve">, unless satisfied it is inappropriate to do so, </w:t>
      </w:r>
      <w:r w:rsidRPr="00182872">
        <w:rPr>
          <w:rFonts w:ascii="Times New Roman" w:hAnsi="Times New Roman" w:cs="Times New Roman"/>
          <w:sz w:val="24"/>
          <w:szCs w:val="24"/>
        </w:rPr>
        <w:t xml:space="preserve">to </w:t>
      </w:r>
      <w:r w:rsidR="00C115DF" w:rsidRPr="00182872">
        <w:rPr>
          <w:rFonts w:ascii="Times New Roman" w:hAnsi="Times New Roman" w:cs="Times New Roman"/>
          <w:sz w:val="24"/>
          <w:szCs w:val="24"/>
        </w:rPr>
        <w:t>make scheduling decisions for the chemical to the following effect:</w:t>
      </w:r>
    </w:p>
    <w:p w14:paraId="2CFA1999" w14:textId="77777777" w:rsidR="00C115DF" w:rsidRPr="00C115DF" w:rsidRDefault="00C115DF" w:rsidP="00C115DF">
      <w:pPr>
        <w:pStyle w:val="ListParagraph"/>
        <w:ind w:left="360"/>
        <w:rPr>
          <w:rFonts w:ascii="Times New Roman" w:hAnsi="Times New Roman" w:cs="Times New Roman"/>
          <w:sz w:val="24"/>
          <w:szCs w:val="24"/>
        </w:rPr>
      </w:pPr>
    </w:p>
    <w:p w14:paraId="11B4DDB3" w14:textId="687B6517" w:rsidR="00C115DF" w:rsidRPr="00C115DF" w:rsidRDefault="00C115DF" w:rsidP="00A50C86">
      <w:pPr>
        <w:pStyle w:val="ListParagraph"/>
        <w:numPr>
          <w:ilvl w:val="0"/>
          <w:numId w:val="9"/>
        </w:numPr>
        <w:ind w:left="1627"/>
        <w:rPr>
          <w:rFonts w:ascii="Times New Roman" w:hAnsi="Times New Roman" w:cs="Times New Roman"/>
          <w:sz w:val="24"/>
          <w:szCs w:val="24"/>
        </w:rPr>
      </w:pPr>
      <w:r w:rsidRPr="00C115DF">
        <w:rPr>
          <w:rFonts w:ascii="Times New Roman" w:hAnsi="Times New Roman" w:cs="Times New Roman"/>
          <w:sz w:val="24"/>
          <w:szCs w:val="24"/>
        </w:rPr>
        <w:t xml:space="preserve">a decision prohibiting the import, </w:t>
      </w:r>
      <w:r w:rsidR="001754E8" w:rsidRPr="00C115DF">
        <w:rPr>
          <w:rFonts w:ascii="Times New Roman" w:hAnsi="Times New Roman" w:cs="Times New Roman"/>
          <w:sz w:val="24"/>
          <w:szCs w:val="24"/>
        </w:rPr>
        <w:t>export,</w:t>
      </w:r>
      <w:r w:rsidRPr="00C115DF">
        <w:rPr>
          <w:rFonts w:ascii="Times New Roman" w:hAnsi="Times New Roman" w:cs="Times New Roman"/>
          <w:sz w:val="24"/>
          <w:szCs w:val="24"/>
        </w:rPr>
        <w:t xml:space="preserve"> or manufacture of the chemical except for research or laboratory purposes</w:t>
      </w:r>
      <w:r w:rsidR="006C1992">
        <w:rPr>
          <w:rFonts w:ascii="Times New Roman" w:hAnsi="Times New Roman" w:cs="Times New Roman"/>
          <w:sz w:val="24"/>
          <w:szCs w:val="24"/>
        </w:rPr>
        <w:t>,</w:t>
      </w:r>
      <w:r>
        <w:rPr>
          <w:rFonts w:ascii="Times New Roman" w:hAnsi="Times New Roman" w:cs="Times New Roman"/>
          <w:sz w:val="24"/>
          <w:szCs w:val="24"/>
        </w:rPr>
        <w:t xml:space="preserve"> or</w:t>
      </w:r>
      <w:r w:rsidRPr="00C115DF">
        <w:rPr>
          <w:rFonts w:ascii="Times New Roman" w:hAnsi="Times New Roman" w:cs="Times New Roman"/>
          <w:sz w:val="24"/>
          <w:szCs w:val="24"/>
        </w:rPr>
        <w:t xml:space="preserve"> </w:t>
      </w:r>
      <w:r w:rsidR="00755836">
        <w:rPr>
          <w:rFonts w:ascii="Times New Roman" w:hAnsi="Times New Roman" w:cs="Times New Roman"/>
          <w:sz w:val="24"/>
          <w:szCs w:val="24"/>
        </w:rPr>
        <w:t xml:space="preserve">for </w:t>
      </w:r>
      <w:r w:rsidRPr="00C115DF">
        <w:rPr>
          <w:rFonts w:ascii="Times New Roman" w:hAnsi="Times New Roman" w:cs="Times New Roman"/>
          <w:sz w:val="24"/>
          <w:szCs w:val="24"/>
        </w:rPr>
        <w:t xml:space="preserve">the purpose of environmentally sound disposal of the </w:t>
      </w:r>
      <w:proofErr w:type="gramStart"/>
      <w:r w:rsidRPr="00C115DF">
        <w:rPr>
          <w:rFonts w:ascii="Times New Roman" w:hAnsi="Times New Roman" w:cs="Times New Roman"/>
          <w:sz w:val="24"/>
          <w:szCs w:val="24"/>
        </w:rPr>
        <w:t>chemical;</w:t>
      </w:r>
      <w:proofErr w:type="gramEnd"/>
    </w:p>
    <w:p w14:paraId="62A9CAB5" w14:textId="77777777" w:rsidR="00C115DF" w:rsidRPr="00C115DF" w:rsidRDefault="00C115DF" w:rsidP="00182872">
      <w:pPr>
        <w:pStyle w:val="ListParagraph"/>
        <w:ind w:left="907"/>
        <w:rPr>
          <w:rFonts w:ascii="Times New Roman" w:hAnsi="Times New Roman" w:cs="Times New Roman"/>
          <w:sz w:val="24"/>
          <w:szCs w:val="24"/>
        </w:rPr>
      </w:pPr>
    </w:p>
    <w:p w14:paraId="26D261D0" w14:textId="47DB6286" w:rsidR="00C115DF" w:rsidRPr="00C115DF" w:rsidRDefault="00C115DF" w:rsidP="00A50C86">
      <w:pPr>
        <w:pStyle w:val="ListParagraph"/>
        <w:numPr>
          <w:ilvl w:val="0"/>
          <w:numId w:val="9"/>
        </w:numPr>
        <w:ind w:left="1627"/>
        <w:rPr>
          <w:rFonts w:ascii="Times New Roman" w:hAnsi="Times New Roman" w:cs="Times New Roman"/>
          <w:sz w:val="24"/>
          <w:szCs w:val="24"/>
        </w:rPr>
      </w:pPr>
      <w:r w:rsidRPr="00C115DF">
        <w:rPr>
          <w:rFonts w:ascii="Times New Roman" w:hAnsi="Times New Roman" w:cs="Times New Roman"/>
          <w:sz w:val="24"/>
          <w:szCs w:val="24"/>
        </w:rPr>
        <w:t>a decision prohibiting all end uses of the chemical except for research or laboratory purposes</w:t>
      </w:r>
      <w:r w:rsidR="005550FC">
        <w:rPr>
          <w:rFonts w:ascii="Times New Roman" w:hAnsi="Times New Roman" w:cs="Times New Roman"/>
          <w:sz w:val="24"/>
          <w:szCs w:val="24"/>
        </w:rPr>
        <w:t xml:space="preserve">, </w:t>
      </w:r>
      <w:r>
        <w:rPr>
          <w:rFonts w:ascii="Times New Roman" w:hAnsi="Times New Roman" w:cs="Times New Roman"/>
          <w:sz w:val="24"/>
          <w:szCs w:val="24"/>
        </w:rPr>
        <w:t>or</w:t>
      </w:r>
      <w:r w:rsidRPr="00C115DF">
        <w:rPr>
          <w:rFonts w:ascii="Times New Roman" w:hAnsi="Times New Roman" w:cs="Times New Roman"/>
          <w:sz w:val="24"/>
          <w:szCs w:val="24"/>
        </w:rPr>
        <w:t xml:space="preserve"> </w:t>
      </w:r>
      <w:r w:rsidR="00755836">
        <w:rPr>
          <w:rFonts w:ascii="Times New Roman" w:hAnsi="Times New Roman" w:cs="Times New Roman"/>
          <w:sz w:val="24"/>
          <w:szCs w:val="24"/>
        </w:rPr>
        <w:t xml:space="preserve">for </w:t>
      </w:r>
      <w:r w:rsidRPr="00C115DF">
        <w:rPr>
          <w:rFonts w:ascii="Times New Roman" w:hAnsi="Times New Roman" w:cs="Times New Roman"/>
          <w:sz w:val="24"/>
          <w:szCs w:val="24"/>
        </w:rPr>
        <w:t xml:space="preserve">the purpose of environmentally sound disposal of the </w:t>
      </w:r>
      <w:proofErr w:type="gramStart"/>
      <w:r w:rsidRPr="00C115DF">
        <w:rPr>
          <w:rFonts w:ascii="Times New Roman" w:hAnsi="Times New Roman" w:cs="Times New Roman"/>
          <w:sz w:val="24"/>
          <w:szCs w:val="24"/>
        </w:rPr>
        <w:t>chemica</w:t>
      </w:r>
      <w:r>
        <w:rPr>
          <w:rFonts w:ascii="Times New Roman" w:hAnsi="Times New Roman" w:cs="Times New Roman"/>
          <w:sz w:val="24"/>
          <w:szCs w:val="24"/>
        </w:rPr>
        <w:t>l</w:t>
      </w:r>
      <w:r w:rsidRPr="00C115DF">
        <w:rPr>
          <w:rFonts w:ascii="Times New Roman" w:hAnsi="Times New Roman" w:cs="Times New Roman"/>
          <w:sz w:val="24"/>
          <w:szCs w:val="24"/>
        </w:rPr>
        <w:t>;</w:t>
      </w:r>
      <w:proofErr w:type="gramEnd"/>
    </w:p>
    <w:p w14:paraId="6FFF3D27" w14:textId="77777777" w:rsidR="00C115DF" w:rsidRPr="00C115DF" w:rsidRDefault="00C115DF" w:rsidP="00182872">
      <w:pPr>
        <w:pStyle w:val="ListParagraph"/>
        <w:ind w:left="907"/>
        <w:rPr>
          <w:rFonts w:ascii="Times New Roman" w:hAnsi="Times New Roman" w:cs="Times New Roman"/>
          <w:sz w:val="24"/>
          <w:szCs w:val="24"/>
        </w:rPr>
      </w:pPr>
    </w:p>
    <w:p w14:paraId="14C5EA01" w14:textId="1EF499B4" w:rsidR="00C115DF" w:rsidRDefault="00C115DF" w:rsidP="00A50C86">
      <w:pPr>
        <w:pStyle w:val="ListParagraph"/>
        <w:numPr>
          <w:ilvl w:val="0"/>
          <w:numId w:val="9"/>
        </w:numPr>
        <w:ind w:left="1627"/>
        <w:rPr>
          <w:rFonts w:ascii="Times New Roman" w:hAnsi="Times New Roman" w:cs="Times New Roman"/>
          <w:sz w:val="24"/>
          <w:szCs w:val="24"/>
        </w:rPr>
      </w:pPr>
      <w:r w:rsidRPr="00C115DF">
        <w:rPr>
          <w:rFonts w:ascii="Times New Roman" w:hAnsi="Times New Roman" w:cs="Times New Roman"/>
          <w:sz w:val="24"/>
          <w:szCs w:val="24"/>
        </w:rPr>
        <w:t>a decision to specify such risk management measures for the chemical as the Minister considers appropriate to manage the risk to the environment posed by the chemical</w:t>
      </w:r>
      <w:r>
        <w:rPr>
          <w:rFonts w:ascii="Times New Roman" w:hAnsi="Times New Roman" w:cs="Times New Roman"/>
          <w:sz w:val="24"/>
          <w:szCs w:val="24"/>
        </w:rPr>
        <w:t>.</w:t>
      </w:r>
    </w:p>
    <w:p w14:paraId="28B962C3" w14:textId="77777777" w:rsidR="00C115DF" w:rsidRDefault="00C115DF" w:rsidP="00C115DF">
      <w:pPr>
        <w:pStyle w:val="ListParagraph"/>
        <w:ind w:left="1080"/>
        <w:rPr>
          <w:rFonts w:ascii="Times New Roman" w:hAnsi="Times New Roman" w:cs="Times New Roman"/>
          <w:sz w:val="24"/>
          <w:szCs w:val="24"/>
        </w:rPr>
      </w:pPr>
    </w:p>
    <w:p w14:paraId="01A4C02A" w14:textId="7A2DFB43" w:rsidR="00C115DF" w:rsidRPr="00700B0C" w:rsidRDefault="007C5C59" w:rsidP="00A50C86">
      <w:pPr>
        <w:pStyle w:val="ListParagraph"/>
        <w:numPr>
          <w:ilvl w:val="0"/>
          <w:numId w:val="10"/>
        </w:numPr>
        <w:rPr>
          <w:rFonts w:ascii="Times New Roman" w:hAnsi="Times New Roman" w:cs="Times New Roman"/>
          <w:sz w:val="24"/>
          <w:szCs w:val="24"/>
        </w:rPr>
      </w:pPr>
      <w:r w:rsidRPr="00700B0C">
        <w:rPr>
          <w:rFonts w:ascii="Times New Roman" w:hAnsi="Times New Roman" w:cs="Times New Roman"/>
          <w:sz w:val="24"/>
          <w:szCs w:val="24"/>
        </w:rPr>
        <w:t xml:space="preserve">The requirement that the Minister must make such scheduling decisions unless satisfied it is inappropriate to do so is intended to provide flexibility for the Minister to adapt to circumstances where the general rule is not considered appropriate because of, for instance, the </w:t>
      </w:r>
      <w:proofErr w:type="gramStart"/>
      <w:r w:rsidRPr="00700B0C">
        <w:rPr>
          <w:rFonts w:ascii="Times New Roman" w:hAnsi="Times New Roman" w:cs="Times New Roman"/>
          <w:sz w:val="24"/>
          <w:szCs w:val="24"/>
        </w:rPr>
        <w:t>particular properties</w:t>
      </w:r>
      <w:proofErr w:type="gramEnd"/>
      <w:r w:rsidRPr="00700B0C">
        <w:rPr>
          <w:rFonts w:ascii="Times New Roman" w:hAnsi="Times New Roman" w:cs="Times New Roman"/>
          <w:sz w:val="24"/>
          <w:szCs w:val="24"/>
        </w:rPr>
        <w:t xml:space="preserve"> of, or risks </w:t>
      </w:r>
      <w:r w:rsidR="007355B8" w:rsidRPr="00700B0C">
        <w:rPr>
          <w:rFonts w:ascii="Times New Roman" w:hAnsi="Times New Roman" w:cs="Times New Roman"/>
          <w:sz w:val="24"/>
          <w:szCs w:val="24"/>
        </w:rPr>
        <w:t xml:space="preserve">to the environment </w:t>
      </w:r>
      <w:r w:rsidRPr="00700B0C">
        <w:rPr>
          <w:rFonts w:ascii="Times New Roman" w:hAnsi="Times New Roman" w:cs="Times New Roman"/>
          <w:sz w:val="24"/>
          <w:szCs w:val="24"/>
        </w:rPr>
        <w:t>posed by, the chemical.</w:t>
      </w:r>
      <w:r w:rsidR="007355B8" w:rsidRPr="00700B0C">
        <w:rPr>
          <w:rFonts w:ascii="Times New Roman" w:hAnsi="Times New Roman" w:cs="Times New Roman"/>
          <w:sz w:val="24"/>
          <w:szCs w:val="24"/>
        </w:rPr>
        <w:t xml:space="preserve"> </w:t>
      </w:r>
    </w:p>
    <w:p w14:paraId="372B78D3" w14:textId="611E6D55" w:rsidR="007C5C59" w:rsidRDefault="007C5C59" w:rsidP="007C5C59">
      <w:pPr>
        <w:pStyle w:val="ListParagraph"/>
        <w:ind w:left="360"/>
        <w:rPr>
          <w:rFonts w:ascii="Times New Roman" w:hAnsi="Times New Roman" w:cs="Times New Roman"/>
          <w:sz w:val="24"/>
          <w:szCs w:val="24"/>
        </w:rPr>
      </w:pPr>
    </w:p>
    <w:p w14:paraId="17D770F3" w14:textId="29E21E5B" w:rsidR="007C5C59" w:rsidRPr="00CE794B" w:rsidRDefault="007C5C59" w:rsidP="00A50C86">
      <w:pPr>
        <w:pStyle w:val="ListParagraph"/>
        <w:numPr>
          <w:ilvl w:val="0"/>
          <w:numId w:val="10"/>
        </w:numPr>
        <w:rPr>
          <w:rFonts w:ascii="Times New Roman" w:hAnsi="Times New Roman" w:cs="Times New Roman"/>
          <w:sz w:val="24"/>
          <w:szCs w:val="24"/>
        </w:rPr>
      </w:pPr>
      <w:r w:rsidRPr="00CE794B">
        <w:rPr>
          <w:rFonts w:ascii="Times New Roman" w:hAnsi="Times New Roman" w:cs="Times New Roman"/>
          <w:sz w:val="24"/>
          <w:szCs w:val="24"/>
        </w:rPr>
        <w:t>Subsection 14(3) clarifies that the Minister must not specify a matter listed in subsection 14(2) if to do so would be inconsistent with Australia’s international obligations</w:t>
      </w:r>
      <w:r w:rsidR="00620200" w:rsidRPr="00CE794B">
        <w:rPr>
          <w:rFonts w:ascii="Times New Roman" w:hAnsi="Times New Roman" w:cs="Times New Roman"/>
          <w:sz w:val="24"/>
          <w:szCs w:val="24"/>
        </w:rPr>
        <w:t xml:space="preserve"> in respect of the chemical</w:t>
      </w:r>
      <w:r w:rsidRPr="00CE794B">
        <w:rPr>
          <w:rFonts w:ascii="Times New Roman" w:hAnsi="Times New Roman" w:cs="Times New Roman"/>
          <w:sz w:val="24"/>
          <w:szCs w:val="24"/>
        </w:rPr>
        <w:t>.</w:t>
      </w:r>
    </w:p>
    <w:p w14:paraId="53B00D9B" w14:textId="29F2DE12" w:rsidR="007C5C59" w:rsidRDefault="007C5C59" w:rsidP="007C5C59">
      <w:pPr>
        <w:pStyle w:val="ListParagraph"/>
        <w:ind w:left="360"/>
        <w:rPr>
          <w:rFonts w:ascii="Times New Roman" w:hAnsi="Times New Roman" w:cs="Times New Roman"/>
          <w:sz w:val="24"/>
          <w:szCs w:val="24"/>
        </w:rPr>
      </w:pPr>
    </w:p>
    <w:p w14:paraId="1E559B21" w14:textId="799810AD" w:rsidR="007C5C59" w:rsidRPr="00CE794B" w:rsidRDefault="007C5C59" w:rsidP="00A50C86">
      <w:pPr>
        <w:pStyle w:val="ListParagraph"/>
        <w:numPr>
          <w:ilvl w:val="0"/>
          <w:numId w:val="10"/>
        </w:numPr>
        <w:rPr>
          <w:rFonts w:ascii="Times New Roman" w:hAnsi="Times New Roman" w:cs="Times New Roman"/>
          <w:sz w:val="24"/>
          <w:szCs w:val="24"/>
        </w:rPr>
      </w:pPr>
      <w:r w:rsidRPr="00CE794B">
        <w:rPr>
          <w:rFonts w:ascii="Times New Roman" w:hAnsi="Times New Roman" w:cs="Times New Roman"/>
          <w:sz w:val="24"/>
          <w:szCs w:val="24"/>
        </w:rPr>
        <w:t xml:space="preserve">Subsection 14(4) </w:t>
      </w:r>
      <w:r w:rsidR="00CE67A8" w:rsidRPr="00CE794B">
        <w:rPr>
          <w:rFonts w:ascii="Times New Roman" w:hAnsi="Times New Roman" w:cs="Times New Roman"/>
          <w:sz w:val="24"/>
          <w:szCs w:val="24"/>
        </w:rPr>
        <w:t>applies to</w:t>
      </w:r>
      <w:r w:rsidRPr="00CE794B">
        <w:rPr>
          <w:rFonts w:ascii="Times New Roman" w:hAnsi="Times New Roman" w:cs="Times New Roman"/>
          <w:sz w:val="24"/>
          <w:szCs w:val="24"/>
        </w:rPr>
        <w:t xml:space="preserve"> scheduling decisions concerning products and articles containing Schedule 7 chemicals. </w:t>
      </w:r>
      <w:r w:rsidR="00CE67A8" w:rsidRPr="00CE794B">
        <w:rPr>
          <w:rFonts w:ascii="Times New Roman" w:hAnsi="Times New Roman" w:cs="Times New Roman"/>
          <w:sz w:val="24"/>
          <w:szCs w:val="24"/>
        </w:rPr>
        <w:t>It provides that</w:t>
      </w:r>
      <w:r w:rsidRPr="00CE794B">
        <w:rPr>
          <w:rFonts w:ascii="Times New Roman" w:hAnsi="Times New Roman" w:cs="Times New Roman"/>
          <w:sz w:val="24"/>
          <w:szCs w:val="24"/>
        </w:rPr>
        <w:t>, if sa</w:t>
      </w:r>
      <w:r w:rsidR="00833EBA" w:rsidRPr="00CE794B">
        <w:rPr>
          <w:rFonts w:ascii="Times New Roman" w:hAnsi="Times New Roman" w:cs="Times New Roman"/>
          <w:sz w:val="24"/>
          <w:szCs w:val="24"/>
        </w:rPr>
        <w:t xml:space="preserve">tisfied </w:t>
      </w:r>
      <w:r w:rsidRPr="00CE794B">
        <w:rPr>
          <w:rFonts w:ascii="Times New Roman" w:hAnsi="Times New Roman" w:cs="Times New Roman"/>
          <w:sz w:val="24"/>
          <w:szCs w:val="24"/>
        </w:rPr>
        <w:t>that it is appropriate to do so, the Minister is required to make scheduling decisions to the following effect:</w:t>
      </w:r>
    </w:p>
    <w:p w14:paraId="552CF523" w14:textId="77777777" w:rsidR="007C5C59" w:rsidRPr="007C5C59" w:rsidRDefault="007C5C59" w:rsidP="007C5C59">
      <w:pPr>
        <w:pStyle w:val="ListParagraph"/>
        <w:ind w:left="360"/>
        <w:rPr>
          <w:rFonts w:ascii="Times New Roman" w:hAnsi="Times New Roman" w:cs="Times New Roman"/>
          <w:sz w:val="24"/>
          <w:szCs w:val="24"/>
        </w:rPr>
      </w:pPr>
    </w:p>
    <w:p w14:paraId="38C529BD" w14:textId="6F9E13C3" w:rsidR="007C5C59" w:rsidRDefault="007C5C59" w:rsidP="00A50C86">
      <w:pPr>
        <w:pStyle w:val="ListParagraph"/>
        <w:numPr>
          <w:ilvl w:val="1"/>
          <w:numId w:val="1"/>
        </w:numPr>
        <w:ind w:left="1800"/>
        <w:rPr>
          <w:rFonts w:ascii="Times New Roman" w:hAnsi="Times New Roman" w:cs="Times New Roman"/>
          <w:sz w:val="24"/>
          <w:szCs w:val="24"/>
        </w:rPr>
      </w:pPr>
      <w:r w:rsidRPr="007C5C59">
        <w:rPr>
          <w:rFonts w:ascii="Times New Roman" w:hAnsi="Times New Roman" w:cs="Times New Roman"/>
          <w:sz w:val="24"/>
          <w:szCs w:val="24"/>
        </w:rPr>
        <w:t>a decision to prohibit or restrict the import, export, manufacture or use of a product or article containing the chemical</w:t>
      </w:r>
      <w:r w:rsidR="00D52F77">
        <w:rPr>
          <w:rFonts w:ascii="Times New Roman" w:hAnsi="Times New Roman" w:cs="Times New Roman"/>
          <w:sz w:val="24"/>
          <w:szCs w:val="24"/>
        </w:rPr>
        <w:t xml:space="preserve"> in all circumstances or in specified </w:t>
      </w:r>
      <w:proofErr w:type="gramStart"/>
      <w:r w:rsidR="00D52F77">
        <w:rPr>
          <w:rFonts w:ascii="Times New Roman" w:hAnsi="Times New Roman" w:cs="Times New Roman"/>
          <w:sz w:val="24"/>
          <w:szCs w:val="24"/>
        </w:rPr>
        <w:t>circumstances</w:t>
      </w:r>
      <w:r w:rsidRPr="007C5C59">
        <w:rPr>
          <w:rFonts w:ascii="Times New Roman" w:hAnsi="Times New Roman" w:cs="Times New Roman"/>
          <w:sz w:val="24"/>
          <w:szCs w:val="24"/>
        </w:rPr>
        <w:t>;</w:t>
      </w:r>
      <w:proofErr w:type="gramEnd"/>
    </w:p>
    <w:p w14:paraId="353D4267" w14:textId="77777777" w:rsidR="00CE67A8" w:rsidRPr="007C5C59" w:rsidRDefault="00CE67A8" w:rsidP="00A50C86">
      <w:pPr>
        <w:pStyle w:val="ListParagraph"/>
        <w:ind w:left="1800"/>
        <w:rPr>
          <w:rFonts w:ascii="Times New Roman" w:hAnsi="Times New Roman" w:cs="Times New Roman"/>
          <w:sz w:val="24"/>
          <w:szCs w:val="24"/>
        </w:rPr>
      </w:pPr>
    </w:p>
    <w:p w14:paraId="545EA61E" w14:textId="0BAB65DC" w:rsidR="007C5C59" w:rsidRDefault="007C5C59" w:rsidP="00A50C86">
      <w:pPr>
        <w:pStyle w:val="ListParagraph"/>
        <w:numPr>
          <w:ilvl w:val="1"/>
          <w:numId w:val="1"/>
        </w:numPr>
        <w:ind w:left="1800"/>
        <w:rPr>
          <w:rFonts w:ascii="Times New Roman" w:hAnsi="Times New Roman" w:cs="Times New Roman"/>
          <w:sz w:val="24"/>
          <w:szCs w:val="24"/>
        </w:rPr>
      </w:pPr>
      <w:r w:rsidRPr="007C5C59">
        <w:rPr>
          <w:rFonts w:ascii="Times New Roman" w:hAnsi="Times New Roman" w:cs="Times New Roman"/>
          <w:sz w:val="24"/>
          <w:szCs w:val="24"/>
        </w:rPr>
        <w:t>a decision to specify such risk management measures for a product or article containing the chemical as the Minister considers appropriate to manage the risks posed to the environment by the product or article</w:t>
      </w:r>
      <w:r>
        <w:rPr>
          <w:rFonts w:ascii="Times New Roman" w:hAnsi="Times New Roman" w:cs="Times New Roman"/>
          <w:sz w:val="24"/>
          <w:szCs w:val="24"/>
        </w:rPr>
        <w:t>.</w:t>
      </w:r>
    </w:p>
    <w:p w14:paraId="496F5654" w14:textId="77777777" w:rsidR="007C5C59" w:rsidRDefault="007C5C59" w:rsidP="007C5C59">
      <w:pPr>
        <w:pStyle w:val="ListParagraph"/>
        <w:ind w:left="1080"/>
        <w:rPr>
          <w:rFonts w:ascii="Times New Roman" w:hAnsi="Times New Roman" w:cs="Times New Roman"/>
          <w:sz w:val="24"/>
          <w:szCs w:val="24"/>
        </w:rPr>
      </w:pPr>
    </w:p>
    <w:p w14:paraId="5E1FCAD6" w14:textId="7C988189" w:rsidR="00856CA4" w:rsidRPr="00EE526F" w:rsidRDefault="007C5C59" w:rsidP="00A50C86">
      <w:pPr>
        <w:pStyle w:val="ListParagraph"/>
        <w:numPr>
          <w:ilvl w:val="0"/>
          <w:numId w:val="10"/>
        </w:numPr>
        <w:rPr>
          <w:rFonts w:ascii="Times New Roman" w:hAnsi="Times New Roman" w:cs="Times New Roman"/>
          <w:sz w:val="24"/>
          <w:szCs w:val="24"/>
        </w:rPr>
      </w:pPr>
      <w:r w:rsidRPr="00EE526F">
        <w:rPr>
          <w:rFonts w:ascii="Times New Roman" w:hAnsi="Times New Roman" w:cs="Times New Roman"/>
          <w:sz w:val="24"/>
          <w:szCs w:val="24"/>
        </w:rPr>
        <w:t>This will allow</w:t>
      </w:r>
      <w:r w:rsidR="00755836" w:rsidRPr="00EE526F">
        <w:rPr>
          <w:rFonts w:ascii="Times New Roman" w:hAnsi="Times New Roman" w:cs="Times New Roman"/>
          <w:sz w:val="24"/>
          <w:szCs w:val="24"/>
        </w:rPr>
        <w:t xml:space="preserve"> for the Minister to make </w:t>
      </w:r>
      <w:r w:rsidR="007B5B21">
        <w:rPr>
          <w:rFonts w:ascii="Times New Roman" w:hAnsi="Times New Roman" w:cs="Times New Roman"/>
          <w:sz w:val="24"/>
          <w:szCs w:val="24"/>
        </w:rPr>
        <w:t xml:space="preserve">a </w:t>
      </w:r>
      <w:r w:rsidR="00755836" w:rsidRPr="00EE526F">
        <w:rPr>
          <w:rFonts w:ascii="Times New Roman" w:hAnsi="Times New Roman" w:cs="Times New Roman"/>
          <w:sz w:val="24"/>
          <w:szCs w:val="24"/>
        </w:rPr>
        <w:t>scheduling decision to</w:t>
      </w:r>
      <w:r w:rsidRPr="00EE526F">
        <w:rPr>
          <w:rFonts w:ascii="Times New Roman" w:hAnsi="Times New Roman" w:cs="Times New Roman"/>
          <w:sz w:val="24"/>
          <w:szCs w:val="24"/>
        </w:rPr>
        <w:t xml:space="preserve">, </w:t>
      </w:r>
      <w:r w:rsidR="00755836" w:rsidRPr="00EE526F">
        <w:rPr>
          <w:rFonts w:ascii="Times New Roman" w:hAnsi="Times New Roman" w:cs="Times New Roman"/>
          <w:sz w:val="24"/>
          <w:szCs w:val="24"/>
        </w:rPr>
        <w:t xml:space="preserve">among other things, </w:t>
      </w:r>
      <w:r w:rsidRPr="00EE526F">
        <w:rPr>
          <w:rFonts w:ascii="Times New Roman" w:hAnsi="Times New Roman" w:cs="Times New Roman"/>
          <w:sz w:val="24"/>
          <w:szCs w:val="24"/>
        </w:rPr>
        <w:t xml:space="preserve">prohibit or restrict the import, export, manufacture or use of products and articles containing </w:t>
      </w:r>
      <w:r w:rsidR="00755836" w:rsidRPr="00EE526F">
        <w:rPr>
          <w:rFonts w:ascii="Times New Roman" w:hAnsi="Times New Roman" w:cs="Times New Roman"/>
          <w:sz w:val="24"/>
          <w:szCs w:val="24"/>
        </w:rPr>
        <w:t>a</w:t>
      </w:r>
      <w:r w:rsidR="00EE526F" w:rsidRPr="00EE526F">
        <w:rPr>
          <w:rFonts w:ascii="Times New Roman" w:hAnsi="Times New Roman" w:cs="Times New Roman"/>
          <w:sz w:val="24"/>
          <w:szCs w:val="24"/>
        </w:rPr>
        <w:t xml:space="preserve"> particular</w:t>
      </w:r>
      <w:r w:rsidR="00755836" w:rsidRPr="00EE526F">
        <w:rPr>
          <w:rFonts w:ascii="Times New Roman" w:hAnsi="Times New Roman" w:cs="Times New Roman"/>
          <w:sz w:val="24"/>
          <w:szCs w:val="24"/>
        </w:rPr>
        <w:t xml:space="preserve"> industrial </w:t>
      </w:r>
      <w:r w:rsidRPr="00EE526F">
        <w:rPr>
          <w:rFonts w:ascii="Times New Roman" w:hAnsi="Times New Roman" w:cs="Times New Roman"/>
          <w:sz w:val="24"/>
          <w:szCs w:val="24"/>
        </w:rPr>
        <w:t>chemical where Australia is required to do so by an international convention it has</w:t>
      </w:r>
      <w:r w:rsidR="008D7430" w:rsidRPr="00EE526F">
        <w:rPr>
          <w:rFonts w:ascii="Times New Roman" w:hAnsi="Times New Roman" w:cs="Times New Roman"/>
          <w:sz w:val="24"/>
          <w:szCs w:val="24"/>
        </w:rPr>
        <w:t xml:space="preserve"> ratified or that it </w:t>
      </w:r>
      <w:r w:rsidRPr="00EE526F">
        <w:rPr>
          <w:rFonts w:ascii="Times New Roman" w:hAnsi="Times New Roman" w:cs="Times New Roman"/>
          <w:sz w:val="24"/>
          <w:szCs w:val="24"/>
        </w:rPr>
        <w:t xml:space="preserve">intends to ratify (such as the Minamata </w:t>
      </w:r>
      <w:r w:rsidR="008D7430" w:rsidRPr="00EE526F">
        <w:rPr>
          <w:rFonts w:ascii="Times New Roman" w:hAnsi="Times New Roman" w:cs="Times New Roman"/>
          <w:sz w:val="24"/>
          <w:szCs w:val="24"/>
        </w:rPr>
        <w:t xml:space="preserve">Convention on Mercury </w:t>
      </w:r>
      <w:r w:rsidRPr="00EE526F">
        <w:rPr>
          <w:rFonts w:ascii="Times New Roman" w:hAnsi="Times New Roman" w:cs="Times New Roman"/>
          <w:sz w:val="24"/>
          <w:szCs w:val="24"/>
        </w:rPr>
        <w:t xml:space="preserve">or </w:t>
      </w:r>
      <w:r w:rsidR="008D7430" w:rsidRPr="00EE526F">
        <w:rPr>
          <w:rFonts w:ascii="Times New Roman" w:hAnsi="Times New Roman" w:cs="Times New Roman"/>
          <w:sz w:val="24"/>
          <w:szCs w:val="24"/>
        </w:rPr>
        <w:t xml:space="preserve">the </w:t>
      </w:r>
      <w:r w:rsidRPr="00EE526F">
        <w:rPr>
          <w:rFonts w:ascii="Times New Roman" w:hAnsi="Times New Roman" w:cs="Times New Roman"/>
          <w:sz w:val="24"/>
          <w:szCs w:val="24"/>
        </w:rPr>
        <w:t>Stockholm Convention</w:t>
      </w:r>
      <w:r w:rsidR="008D7430" w:rsidRPr="00EE526F">
        <w:rPr>
          <w:rFonts w:ascii="Times New Roman" w:hAnsi="Times New Roman" w:cs="Times New Roman"/>
          <w:sz w:val="24"/>
          <w:szCs w:val="24"/>
        </w:rPr>
        <w:t xml:space="preserve"> on Persistent Organic Pollutants</w:t>
      </w:r>
      <w:r w:rsidRPr="00EE526F">
        <w:rPr>
          <w:rFonts w:ascii="Times New Roman" w:hAnsi="Times New Roman" w:cs="Times New Roman"/>
          <w:sz w:val="24"/>
          <w:szCs w:val="24"/>
        </w:rPr>
        <w:t xml:space="preserve">). </w:t>
      </w:r>
    </w:p>
    <w:p w14:paraId="1F11F77B" w14:textId="77777777" w:rsidR="00856CA4" w:rsidRPr="00856CA4" w:rsidRDefault="00856CA4" w:rsidP="00856CA4">
      <w:pPr>
        <w:pStyle w:val="ListParagraph"/>
        <w:ind w:left="360"/>
        <w:rPr>
          <w:rFonts w:ascii="Times New Roman" w:hAnsi="Times New Roman" w:cs="Times New Roman"/>
          <w:sz w:val="24"/>
          <w:szCs w:val="24"/>
        </w:rPr>
      </w:pPr>
    </w:p>
    <w:p w14:paraId="450F4A71" w14:textId="7EA37FD4" w:rsidR="00856CA4" w:rsidRPr="00F61B2A" w:rsidRDefault="00856CA4" w:rsidP="00A50C86">
      <w:pPr>
        <w:pStyle w:val="ListParagraph"/>
        <w:numPr>
          <w:ilvl w:val="0"/>
          <w:numId w:val="10"/>
        </w:numPr>
        <w:rPr>
          <w:rFonts w:ascii="Times New Roman" w:hAnsi="Times New Roman" w:cs="Times New Roman"/>
          <w:sz w:val="24"/>
          <w:szCs w:val="24"/>
        </w:rPr>
      </w:pPr>
      <w:r w:rsidRPr="00F61B2A">
        <w:rPr>
          <w:rFonts w:ascii="Times New Roman" w:hAnsi="Times New Roman" w:cs="Times New Roman"/>
          <w:sz w:val="24"/>
          <w:szCs w:val="24"/>
        </w:rPr>
        <w:t>Subsection 14(</w:t>
      </w:r>
      <w:r w:rsidR="00E515ED" w:rsidRPr="00F61B2A">
        <w:rPr>
          <w:rFonts w:ascii="Times New Roman" w:hAnsi="Times New Roman" w:cs="Times New Roman"/>
          <w:sz w:val="24"/>
          <w:szCs w:val="24"/>
        </w:rPr>
        <w:t>5</w:t>
      </w:r>
      <w:r w:rsidRPr="00F61B2A">
        <w:rPr>
          <w:rFonts w:ascii="Times New Roman" w:hAnsi="Times New Roman" w:cs="Times New Roman"/>
          <w:sz w:val="24"/>
          <w:szCs w:val="24"/>
        </w:rPr>
        <w:t>) clarifies that the Minister must not specify a matter listed in subsection 14(</w:t>
      </w:r>
      <w:r w:rsidR="00E515ED" w:rsidRPr="00F61B2A">
        <w:rPr>
          <w:rFonts w:ascii="Times New Roman" w:hAnsi="Times New Roman" w:cs="Times New Roman"/>
          <w:sz w:val="24"/>
          <w:szCs w:val="24"/>
        </w:rPr>
        <w:t>4</w:t>
      </w:r>
      <w:r w:rsidRPr="00F61B2A">
        <w:rPr>
          <w:rFonts w:ascii="Times New Roman" w:hAnsi="Times New Roman" w:cs="Times New Roman"/>
          <w:sz w:val="24"/>
          <w:szCs w:val="24"/>
        </w:rPr>
        <w:t>) if to do so would be inconsistent with Australia’s international obligations in respect of the chemical</w:t>
      </w:r>
      <w:r w:rsidR="00E515ED" w:rsidRPr="00F61B2A">
        <w:rPr>
          <w:rFonts w:ascii="Times New Roman" w:hAnsi="Times New Roman" w:cs="Times New Roman"/>
          <w:sz w:val="24"/>
          <w:szCs w:val="24"/>
        </w:rPr>
        <w:t>.</w:t>
      </w:r>
    </w:p>
    <w:p w14:paraId="129CC6CB" w14:textId="77777777" w:rsidR="007C5C59" w:rsidRPr="007C5C59" w:rsidRDefault="007C5C59" w:rsidP="007C5C59">
      <w:pPr>
        <w:pStyle w:val="ListParagraph"/>
        <w:ind w:left="360"/>
        <w:rPr>
          <w:rFonts w:ascii="Times New Roman" w:hAnsi="Times New Roman" w:cs="Times New Roman"/>
          <w:sz w:val="24"/>
          <w:szCs w:val="24"/>
        </w:rPr>
      </w:pPr>
    </w:p>
    <w:p w14:paraId="5AB5CDF7" w14:textId="5860E5E9" w:rsidR="007C5C59" w:rsidRPr="00930A43" w:rsidRDefault="007C5C59" w:rsidP="00A50C86">
      <w:pPr>
        <w:pStyle w:val="ListParagraph"/>
        <w:numPr>
          <w:ilvl w:val="0"/>
          <w:numId w:val="10"/>
        </w:numPr>
        <w:rPr>
          <w:rFonts w:ascii="Times New Roman" w:hAnsi="Times New Roman" w:cs="Times New Roman"/>
          <w:sz w:val="24"/>
          <w:szCs w:val="24"/>
        </w:rPr>
      </w:pPr>
      <w:r w:rsidRPr="00930A43">
        <w:rPr>
          <w:rFonts w:ascii="Times New Roman" w:hAnsi="Times New Roman" w:cs="Times New Roman"/>
          <w:sz w:val="24"/>
          <w:szCs w:val="24"/>
        </w:rPr>
        <w:t>However, it is important to note that the power to make scheduling decisions concerning products or articles containing Schedule 7 chemicals is not confined to ensuring compliance with Australia’s international obligations</w:t>
      </w:r>
      <w:r w:rsidR="00A5784A" w:rsidRPr="00930A43">
        <w:rPr>
          <w:rFonts w:ascii="Times New Roman" w:hAnsi="Times New Roman" w:cs="Times New Roman"/>
          <w:sz w:val="24"/>
          <w:szCs w:val="24"/>
        </w:rPr>
        <w:t xml:space="preserve">. Instead, </w:t>
      </w:r>
      <w:r w:rsidRPr="00930A43">
        <w:rPr>
          <w:rFonts w:ascii="Times New Roman" w:hAnsi="Times New Roman" w:cs="Times New Roman"/>
          <w:sz w:val="24"/>
          <w:szCs w:val="24"/>
        </w:rPr>
        <w:t xml:space="preserve">it may be that the Minister considers that, independently of any obligations </w:t>
      </w:r>
      <w:proofErr w:type="gramStart"/>
      <w:r w:rsidRPr="00930A43">
        <w:rPr>
          <w:rFonts w:ascii="Times New Roman" w:hAnsi="Times New Roman" w:cs="Times New Roman"/>
          <w:sz w:val="24"/>
          <w:szCs w:val="24"/>
        </w:rPr>
        <w:t>on</w:t>
      </w:r>
      <w:proofErr w:type="gramEnd"/>
      <w:r w:rsidRPr="00930A43">
        <w:rPr>
          <w:rFonts w:ascii="Times New Roman" w:hAnsi="Times New Roman" w:cs="Times New Roman"/>
          <w:sz w:val="24"/>
          <w:szCs w:val="24"/>
        </w:rPr>
        <w:t xml:space="preserve"> Australia, the risk posed to the environment from a particular product or article containing a Schedule 7 chemical is sufficiently high that it is appropriate to prohibit or restrict the import, export, manufacture or use in Australia of such products or articles</w:t>
      </w:r>
      <w:r w:rsidR="008D7430" w:rsidRPr="00930A43">
        <w:rPr>
          <w:rFonts w:ascii="Times New Roman" w:hAnsi="Times New Roman" w:cs="Times New Roman"/>
          <w:sz w:val="24"/>
          <w:szCs w:val="24"/>
        </w:rPr>
        <w:t xml:space="preserve"> (in all circumstances or in specified circumstances)</w:t>
      </w:r>
      <w:r w:rsidRPr="00930A43">
        <w:rPr>
          <w:rFonts w:ascii="Times New Roman" w:hAnsi="Times New Roman" w:cs="Times New Roman"/>
          <w:sz w:val="24"/>
          <w:szCs w:val="24"/>
        </w:rPr>
        <w:t>.</w:t>
      </w:r>
    </w:p>
    <w:p w14:paraId="67F5BD5E" w14:textId="77777777" w:rsidR="00A50C86" w:rsidRDefault="00A50C86" w:rsidP="00B521E6">
      <w:pPr>
        <w:rPr>
          <w:rFonts w:ascii="Times New Roman" w:hAnsi="Times New Roman" w:cs="Times New Roman"/>
          <w:b/>
          <w:bCs/>
          <w:sz w:val="24"/>
          <w:szCs w:val="24"/>
        </w:rPr>
      </w:pPr>
    </w:p>
    <w:p w14:paraId="0628EE78" w14:textId="77777777" w:rsidR="00A50C86" w:rsidRDefault="00A50C86" w:rsidP="00B521E6">
      <w:pPr>
        <w:rPr>
          <w:rFonts w:ascii="Times New Roman" w:hAnsi="Times New Roman" w:cs="Times New Roman"/>
          <w:b/>
          <w:bCs/>
          <w:sz w:val="24"/>
          <w:szCs w:val="24"/>
        </w:rPr>
      </w:pPr>
    </w:p>
    <w:p w14:paraId="451D7F69" w14:textId="6B512B23" w:rsidR="00B521E6" w:rsidRPr="007409D9" w:rsidRDefault="007409D9" w:rsidP="00B521E6">
      <w:pPr>
        <w:rPr>
          <w:rFonts w:ascii="Times New Roman" w:hAnsi="Times New Roman" w:cs="Times New Roman"/>
          <w:b/>
          <w:bCs/>
          <w:sz w:val="24"/>
          <w:szCs w:val="24"/>
        </w:rPr>
      </w:pPr>
      <w:r w:rsidRPr="007409D9">
        <w:rPr>
          <w:rFonts w:ascii="Times New Roman" w:hAnsi="Times New Roman" w:cs="Times New Roman"/>
          <w:b/>
          <w:bCs/>
          <w:sz w:val="24"/>
          <w:szCs w:val="24"/>
        </w:rPr>
        <w:lastRenderedPageBreak/>
        <w:t>Section 15 – Specification of certain matters in relation to a relevant industrial chemical to be listed in Schedule 6 of the Register etc</w:t>
      </w:r>
    </w:p>
    <w:p w14:paraId="14624406" w14:textId="242046DF" w:rsidR="00B521E6" w:rsidRPr="004F12D4" w:rsidRDefault="00237E6B" w:rsidP="00A50C86">
      <w:pPr>
        <w:pStyle w:val="ListParagraph"/>
        <w:numPr>
          <w:ilvl w:val="0"/>
          <w:numId w:val="10"/>
        </w:numPr>
        <w:rPr>
          <w:rFonts w:ascii="Times New Roman" w:hAnsi="Times New Roman" w:cs="Times New Roman"/>
          <w:sz w:val="24"/>
          <w:szCs w:val="24"/>
        </w:rPr>
      </w:pPr>
      <w:r w:rsidRPr="004F12D4">
        <w:rPr>
          <w:rFonts w:ascii="Times New Roman" w:hAnsi="Times New Roman" w:cs="Times New Roman"/>
          <w:sz w:val="24"/>
          <w:szCs w:val="24"/>
        </w:rPr>
        <w:t xml:space="preserve">Section 15 sets out general </w:t>
      </w:r>
      <w:r w:rsidR="008D7430" w:rsidRPr="004F12D4">
        <w:rPr>
          <w:rFonts w:ascii="Times New Roman" w:hAnsi="Times New Roman" w:cs="Times New Roman"/>
          <w:sz w:val="24"/>
          <w:szCs w:val="24"/>
        </w:rPr>
        <w:t>parameters</w:t>
      </w:r>
      <w:r w:rsidRPr="004F12D4">
        <w:rPr>
          <w:rFonts w:ascii="Times New Roman" w:hAnsi="Times New Roman" w:cs="Times New Roman"/>
          <w:sz w:val="24"/>
          <w:szCs w:val="24"/>
        </w:rPr>
        <w:t xml:space="preserve"> that appl</w:t>
      </w:r>
      <w:r w:rsidR="008D7430" w:rsidRPr="004F12D4">
        <w:rPr>
          <w:rFonts w:ascii="Times New Roman" w:hAnsi="Times New Roman" w:cs="Times New Roman"/>
          <w:sz w:val="24"/>
          <w:szCs w:val="24"/>
        </w:rPr>
        <w:t>y</w:t>
      </w:r>
      <w:r w:rsidRPr="004F12D4">
        <w:rPr>
          <w:rFonts w:ascii="Times New Roman" w:hAnsi="Times New Roman" w:cs="Times New Roman"/>
          <w:sz w:val="24"/>
          <w:szCs w:val="24"/>
        </w:rPr>
        <w:t xml:space="preserve"> to decision-makers when making or varying a scheduling decision for a chemical that has been, or is being, listed in Schedule 6</w:t>
      </w:r>
      <w:r w:rsidR="008D7430" w:rsidRPr="004F12D4">
        <w:rPr>
          <w:rFonts w:ascii="Times New Roman" w:hAnsi="Times New Roman" w:cs="Times New Roman"/>
          <w:sz w:val="24"/>
          <w:szCs w:val="24"/>
        </w:rPr>
        <w:t xml:space="preserve"> to the Register</w:t>
      </w:r>
      <w:r w:rsidRPr="004F12D4">
        <w:rPr>
          <w:rFonts w:ascii="Times New Roman" w:hAnsi="Times New Roman" w:cs="Times New Roman"/>
          <w:sz w:val="24"/>
          <w:szCs w:val="24"/>
        </w:rPr>
        <w:t>.</w:t>
      </w:r>
    </w:p>
    <w:p w14:paraId="45853E08" w14:textId="7F63C013" w:rsidR="00237E6B" w:rsidRDefault="00237E6B" w:rsidP="00237E6B">
      <w:pPr>
        <w:pStyle w:val="ListParagraph"/>
        <w:ind w:left="360"/>
        <w:rPr>
          <w:rFonts w:ascii="Times New Roman" w:hAnsi="Times New Roman" w:cs="Times New Roman"/>
          <w:sz w:val="24"/>
          <w:szCs w:val="24"/>
        </w:rPr>
      </w:pPr>
    </w:p>
    <w:p w14:paraId="42301E54" w14:textId="054BA30B" w:rsidR="00237E6B" w:rsidRPr="00237DEB" w:rsidRDefault="00CF4CD7" w:rsidP="00A50C86">
      <w:pPr>
        <w:pStyle w:val="ListParagraph"/>
        <w:numPr>
          <w:ilvl w:val="0"/>
          <w:numId w:val="10"/>
        </w:numPr>
        <w:rPr>
          <w:rFonts w:ascii="Times New Roman" w:hAnsi="Times New Roman" w:cs="Times New Roman"/>
          <w:sz w:val="24"/>
          <w:szCs w:val="24"/>
        </w:rPr>
      </w:pPr>
      <w:r w:rsidRPr="00237DEB">
        <w:rPr>
          <w:rFonts w:ascii="Times New Roman" w:hAnsi="Times New Roman" w:cs="Times New Roman"/>
          <w:sz w:val="24"/>
          <w:szCs w:val="24"/>
        </w:rPr>
        <w:t xml:space="preserve">Under subsection 15(2), </w:t>
      </w:r>
      <w:r w:rsidR="00814485" w:rsidRPr="00237DEB">
        <w:rPr>
          <w:rFonts w:ascii="Times New Roman" w:hAnsi="Times New Roman" w:cs="Times New Roman"/>
          <w:sz w:val="24"/>
          <w:szCs w:val="24"/>
        </w:rPr>
        <w:t>for Schedule 6 chemicals</w:t>
      </w:r>
      <w:r w:rsidR="00767455" w:rsidRPr="00237DEB">
        <w:rPr>
          <w:rFonts w:ascii="Times New Roman" w:hAnsi="Times New Roman" w:cs="Times New Roman"/>
          <w:sz w:val="24"/>
          <w:szCs w:val="24"/>
        </w:rPr>
        <w:t xml:space="preserve"> </w:t>
      </w:r>
      <w:r w:rsidR="00237E6B" w:rsidRPr="00237DEB">
        <w:rPr>
          <w:rFonts w:ascii="Times New Roman" w:hAnsi="Times New Roman" w:cs="Times New Roman"/>
          <w:sz w:val="24"/>
          <w:szCs w:val="24"/>
        </w:rPr>
        <w:t xml:space="preserve">the Minister </w:t>
      </w:r>
      <w:r w:rsidR="006253A5" w:rsidRPr="00237DEB">
        <w:rPr>
          <w:rFonts w:ascii="Times New Roman" w:hAnsi="Times New Roman" w:cs="Times New Roman"/>
          <w:sz w:val="24"/>
          <w:szCs w:val="24"/>
        </w:rPr>
        <w:t>is required</w:t>
      </w:r>
      <w:r w:rsidR="00237E6B" w:rsidRPr="00237DEB">
        <w:rPr>
          <w:rFonts w:ascii="Times New Roman" w:hAnsi="Times New Roman" w:cs="Times New Roman"/>
          <w:sz w:val="24"/>
          <w:szCs w:val="24"/>
        </w:rPr>
        <w:t xml:space="preserve">, unless satisfied it is inappropriate to do so, </w:t>
      </w:r>
      <w:r w:rsidR="006253A5" w:rsidRPr="00237DEB">
        <w:rPr>
          <w:rFonts w:ascii="Times New Roman" w:hAnsi="Times New Roman" w:cs="Times New Roman"/>
          <w:sz w:val="24"/>
          <w:szCs w:val="24"/>
        </w:rPr>
        <w:t xml:space="preserve">to </w:t>
      </w:r>
      <w:r w:rsidR="00237E6B" w:rsidRPr="00237DEB">
        <w:rPr>
          <w:rFonts w:ascii="Times New Roman" w:hAnsi="Times New Roman" w:cs="Times New Roman"/>
          <w:sz w:val="24"/>
          <w:szCs w:val="24"/>
        </w:rPr>
        <w:t>make scheduling decisions for the chemical to the following effect:</w:t>
      </w:r>
    </w:p>
    <w:p w14:paraId="27A662AC" w14:textId="77777777" w:rsidR="00237E6B" w:rsidRDefault="00237E6B" w:rsidP="00237E6B">
      <w:pPr>
        <w:pStyle w:val="ListParagraph"/>
        <w:ind w:left="360"/>
        <w:rPr>
          <w:rFonts w:ascii="Times New Roman" w:hAnsi="Times New Roman" w:cs="Times New Roman"/>
          <w:sz w:val="24"/>
          <w:szCs w:val="24"/>
        </w:rPr>
      </w:pPr>
    </w:p>
    <w:p w14:paraId="2804BFED" w14:textId="6B341035" w:rsidR="00A5784A" w:rsidRDefault="00237E6B" w:rsidP="00A50C86">
      <w:pPr>
        <w:pStyle w:val="ListParagraph"/>
        <w:numPr>
          <w:ilvl w:val="1"/>
          <w:numId w:val="1"/>
        </w:numPr>
        <w:ind w:left="1800"/>
        <w:rPr>
          <w:rFonts w:ascii="Times New Roman" w:hAnsi="Times New Roman" w:cs="Times New Roman"/>
          <w:sz w:val="24"/>
          <w:szCs w:val="24"/>
        </w:rPr>
      </w:pPr>
      <w:r>
        <w:rPr>
          <w:rFonts w:ascii="Times New Roman" w:hAnsi="Times New Roman" w:cs="Times New Roman"/>
          <w:sz w:val="24"/>
          <w:szCs w:val="24"/>
        </w:rPr>
        <w:t xml:space="preserve">a decision prohibiting the import, </w:t>
      </w:r>
      <w:r w:rsidR="001754E8">
        <w:rPr>
          <w:rFonts w:ascii="Times New Roman" w:hAnsi="Times New Roman" w:cs="Times New Roman"/>
          <w:sz w:val="24"/>
          <w:szCs w:val="24"/>
        </w:rPr>
        <w:t>export,</w:t>
      </w:r>
      <w:r>
        <w:rPr>
          <w:rFonts w:ascii="Times New Roman" w:hAnsi="Times New Roman" w:cs="Times New Roman"/>
          <w:sz w:val="24"/>
          <w:szCs w:val="24"/>
        </w:rPr>
        <w:t xml:space="preserve"> or manufacture of the chemical except</w:t>
      </w:r>
      <w:r w:rsidR="00A5784A">
        <w:rPr>
          <w:rFonts w:ascii="Times New Roman" w:hAnsi="Times New Roman" w:cs="Times New Roman"/>
          <w:sz w:val="24"/>
          <w:szCs w:val="24"/>
        </w:rPr>
        <w:t xml:space="preserve"> </w:t>
      </w:r>
      <w:r>
        <w:rPr>
          <w:rFonts w:ascii="Times New Roman" w:hAnsi="Times New Roman" w:cs="Times New Roman"/>
          <w:sz w:val="24"/>
          <w:szCs w:val="24"/>
        </w:rPr>
        <w:t>fo</w:t>
      </w:r>
      <w:r w:rsidR="00CF4CD7">
        <w:rPr>
          <w:rFonts w:ascii="Times New Roman" w:hAnsi="Times New Roman" w:cs="Times New Roman"/>
          <w:sz w:val="24"/>
          <w:szCs w:val="24"/>
        </w:rPr>
        <w:t>r</w:t>
      </w:r>
      <w:r w:rsidR="00A5784A">
        <w:rPr>
          <w:rFonts w:ascii="Times New Roman" w:hAnsi="Times New Roman" w:cs="Times New Roman"/>
          <w:sz w:val="24"/>
          <w:szCs w:val="24"/>
        </w:rPr>
        <w:t>:</w:t>
      </w:r>
    </w:p>
    <w:p w14:paraId="372CF0D2" w14:textId="77777777" w:rsidR="00A5784A" w:rsidRDefault="00A5784A" w:rsidP="00A50C86">
      <w:pPr>
        <w:pStyle w:val="ListParagraph"/>
        <w:ind w:left="1800"/>
        <w:rPr>
          <w:rFonts w:ascii="Times New Roman" w:hAnsi="Times New Roman" w:cs="Times New Roman"/>
          <w:sz w:val="24"/>
          <w:szCs w:val="24"/>
        </w:rPr>
      </w:pPr>
    </w:p>
    <w:p w14:paraId="22087C96" w14:textId="7E29EF12" w:rsidR="00A5784A" w:rsidRDefault="00237E6B" w:rsidP="00A50C86">
      <w:pPr>
        <w:pStyle w:val="ListParagraph"/>
        <w:numPr>
          <w:ilvl w:val="2"/>
          <w:numId w:val="1"/>
        </w:numPr>
        <w:ind w:left="2700"/>
        <w:rPr>
          <w:rFonts w:ascii="Times New Roman" w:hAnsi="Times New Roman" w:cs="Times New Roman"/>
          <w:sz w:val="24"/>
          <w:szCs w:val="24"/>
        </w:rPr>
      </w:pPr>
      <w:r>
        <w:rPr>
          <w:rFonts w:ascii="Times New Roman" w:hAnsi="Times New Roman" w:cs="Times New Roman"/>
          <w:sz w:val="24"/>
          <w:szCs w:val="24"/>
        </w:rPr>
        <w:t>research or laboratory purposes</w:t>
      </w:r>
      <w:r w:rsidR="00A5784A">
        <w:rPr>
          <w:rFonts w:ascii="Times New Roman" w:hAnsi="Times New Roman" w:cs="Times New Roman"/>
          <w:sz w:val="24"/>
          <w:szCs w:val="24"/>
        </w:rPr>
        <w:t>; or</w:t>
      </w:r>
      <w:r>
        <w:rPr>
          <w:rFonts w:ascii="Times New Roman" w:hAnsi="Times New Roman" w:cs="Times New Roman"/>
          <w:sz w:val="24"/>
          <w:szCs w:val="24"/>
        </w:rPr>
        <w:t xml:space="preserve"> </w:t>
      </w:r>
    </w:p>
    <w:p w14:paraId="2FBA3252" w14:textId="77777777" w:rsidR="00A5784A" w:rsidRDefault="00A5784A" w:rsidP="00A50C86">
      <w:pPr>
        <w:pStyle w:val="ListParagraph"/>
        <w:ind w:left="2700"/>
        <w:rPr>
          <w:rFonts w:ascii="Times New Roman" w:hAnsi="Times New Roman" w:cs="Times New Roman"/>
          <w:sz w:val="24"/>
          <w:szCs w:val="24"/>
        </w:rPr>
      </w:pPr>
    </w:p>
    <w:p w14:paraId="1FEC51BE" w14:textId="77777777" w:rsidR="00A5784A" w:rsidRDefault="00237E6B" w:rsidP="00A50C86">
      <w:pPr>
        <w:pStyle w:val="ListParagraph"/>
        <w:numPr>
          <w:ilvl w:val="2"/>
          <w:numId w:val="1"/>
        </w:numPr>
        <w:ind w:left="2700"/>
        <w:rPr>
          <w:rFonts w:ascii="Times New Roman" w:hAnsi="Times New Roman" w:cs="Times New Roman"/>
          <w:sz w:val="24"/>
          <w:szCs w:val="24"/>
        </w:rPr>
      </w:pPr>
      <w:r>
        <w:rPr>
          <w:rFonts w:ascii="Times New Roman" w:hAnsi="Times New Roman" w:cs="Times New Roman"/>
          <w:sz w:val="24"/>
          <w:szCs w:val="24"/>
        </w:rPr>
        <w:t>the purpose of environmentally sound disposal of the chemical</w:t>
      </w:r>
      <w:r w:rsidR="00A5784A">
        <w:rPr>
          <w:rFonts w:ascii="Times New Roman" w:hAnsi="Times New Roman" w:cs="Times New Roman"/>
          <w:sz w:val="24"/>
          <w:szCs w:val="24"/>
        </w:rPr>
        <w:t>;</w:t>
      </w:r>
      <w:r>
        <w:rPr>
          <w:rFonts w:ascii="Times New Roman" w:hAnsi="Times New Roman" w:cs="Times New Roman"/>
          <w:sz w:val="24"/>
          <w:szCs w:val="24"/>
        </w:rPr>
        <w:t xml:space="preserve"> or </w:t>
      </w:r>
    </w:p>
    <w:p w14:paraId="0D712F9D" w14:textId="77777777" w:rsidR="00A5784A" w:rsidRDefault="00A5784A" w:rsidP="00A50C86">
      <w:pPr>
        <w:pStyle w:val="ListParagraph"/>
        <w:ind w:left="2700"/>
        <w:rPr>
          <w:rFonts w:ascii="Times New Roman" w:hAnsi="Times New Roman" w:cs="Times New Roman"/>
          <w:sz w:val="24"/>
          <w:szCs w:val="24"/>
        </w:rPr>
      </w:pPr>
    </w:p>
    <w:p w14:paraId="4DF084F8" w14:textId="48089CB9" w:rsidR="00237E6B" w:rsidRDefault="00237E6B" w:rsidP="00A50C86">
      <w:pPr>
        <w:pStyle w:val="ListParagraph"/>
        <w:numPr>
          <w:ilvl w:val="2"/>
          <w:numId w:val="1"/>
        </w:numPr>
        <w:ind w:left="2700"/>
        <w:rPr>
          <w:rFonts w:ascii="Times New Roman" w:hAnsi="Times New Roman" w:cs="Times New Roman"/>
          <w:sz w:val="24"/>
          <w:szCs w:val="24"/>
        </w:rPr>
      </w:pPr>
      <w:r>
        <w:rPr>
          <w:rFonts w:ascii="Times New Roman" w:hAnsi="Times New Roman" w:cs="Times New Roman"/>
          <w:sz w:val="24"/>
          <w:szCs w:val="24"/>
        </w:rPr>
        <w:t>the purposes of a specified essential use of the chemical</w:t>
      </w:r>
      <w:r w:rsidR="00E44D99">
        <w:rPr>
          <w:rFonts w:ascii="Times New Roman" w:hAnsi="Times New Roman" w:cs="Times New Roman"/>
          <w:sz w:val="24"/>
          <w:szCs w:val="24"/>
        </w:rPr>
        <w:t xml:space="preserve"> in </w:t>
      </w:r>
      <w:proofErr w:type="gramStart"/>
      <w:r w:rsidR="00E44D99">
        <w:rPr>
          <w:rFonts w:ascii="Times New Roman" w:hAnsi="Times New Roman" w:cs="Times New Roman"/>
          <w:sz w:val="24"/>
          <w:szCs w:val="24"/>
        </w:rPr>
        <w:t>Australia</w:t>
      </w:r>
      <w:r w:rsidR="00CF4CD7">
        <w:rPr>
          <w:rFonts w:ascii="Times New Roman" w:hAnsi="Times New Roman" w:cs="Times New Roman"/>
          <w:sz w:val="24"/>
          <w:szCs w:val="24"/>
        </w:rPr>
        <w:t>;</w:t>
      </w:r>
      <w:proofErr w:type="gramEnd"/>
    </w:p>
    <w:p w14:paraId="16D226EC" w14:textId="77777777" w:rsidR="00814485" w:rsidRDefault="00814485" w:rsidP="00A50C86">
      <w:pPr>
        <w:pStyle w:val="ListParagraph"/>
        <w:ind w:left="1800"/>
        <w:rPr>
          <w:rFonts w:ascii="Times New Roman" w:hAnsi="Times New Roman" w:cs="Times New Roman"/>
          <w:sz w:val="24"/>
          <w:szCs w:val="24"/>
        </w:rPr>
      </w:pPr>
    </w:p>
    <w:p w14:paraId="5C394D7B" w14:textId="1D5E4C77" w:rsidR="00A5784A" w:rsidRDefault="00237E6B" w:rsidP="00A50C86">
      <w:pPr>
        <w:pStyle w:val="ListParagraph"/>
        <w:numPr>
          <w:ilvl w:val="1"/>
          <w:numId w:val="1"/>
        </w:numPr>
        <w:ind w:left="1800"/>
        <w:rPr>
          <w:rFonts w:ascii="Times New Roman" w:hAnsi="Times New Roman" w:cs="Times New Roman"/>
          <w:sz w:val="24"/>
          <w:szCs w:val="24"/>
        </w:rPr>
      </w:pPr>
      <w:r>
        <w:rPr>
          <w:rFonts w:ascii="Times New Roman" w:hAnsi="Times New Roman" w:cs="Times New Roman"/>
          <w:sz w:val="24"/>
          <w:szCs w:val="24"/>
        </w:rPr>
        <w:t xml:space="preserve">a decision prohibiting </w:t>
      </w:r>
      <w:r w:rsidR="00CF4CD7">
        <w:rPr>
          <w:rFonts w:ascii="Times New Roman" w:hAnsi="Times New Roman" w:cs="Times New Roman"/>
          <w:sz w:val="24"/>
          <w:szCs w:val="24"/>
        </w:rPr>
        <w:t xml:space="preserve">all end uses of the chemical </w:t>
      </w:r>
      <w:r w:rsidR="00CF4CD7" w:rsidRPr="00CF4CD7">
        <w:rPr>
          <w:rFonts w:ascii="Times New Roman" w:hAnsi="Times New Roman" w:cs="Times New Roman"/>
          <w:sz w:val="24"/>
          <w:szCs w:val="24"/>
        </w:rPr>
        <w:t>except for</w:t>
      </w:r>
      <w:r w:rsidR="00A5784A">
        <w:rPr>
          <w:rFonts w:ascii="Times New Roman" w:hAnsi="Times New Roman" w:cs="Times New Roman"/>
          <w:sz w:val="24"/>
          <w:szCs w:val="24"/>
        </w:rPr>
        <w:t>:</w:t>
      </w:r>
      <w:r w:rsidR="00CF4CD7" w:rsidRPr="00CF4CD7">
        <w:rPr>
          <w:rFonts w:ascii="Times New Roman" w:hAnsi="Times New Roman" w:cs="Times New Roman"/>
          <w:sz w:val="24"/>
          <w:szCs w:val="24"/>
        </w:rPr>
        <w:t xml:space="preserve"> </w:t>
      </w:r>
    </w:p>
    <w:p w14:paraId="45A83078" w14:textId="77777777" w:rsidR="00A5784A" w:rsidRDefault="00A5784A" w:rsidP="00A50C86">
      <w:pPr>
        <w:pStyle w:val="ListParagraph"/>
        <w:ind w:left="1800"/>
        <w:rPr>
          <w:rFonts w:ascii="Times New Roman" w:hAnsi="Times New Roman" w:cs="Times New Roman"/>
          <w:sz w:val="24"/>
          <w:szCs w:val="24"/>
        </w:rPr>
      </w:pPr>
    </w:p>
    <w:p w14:paraId="3AA88084" w14:textId="29C585D1" w:rsidR="00A5784A" w:rsidRDefault="00CF4CD7" w:rsidP="00A50C86">
      <w:pPr>
        <w:pStyle w:val="ListParagraph"/>
        <w:numPr>
          <w:ilvl w:val="2"/>
          <w:numId w:val="1"/>
        </w:numPr>
        <w:ind w:left="2700"/>
        <w:rPr>
          <w:rFonts w:ascii="Times New Roman" w:hAnsi="Times New Roman" w:cs="Times New Roman"/>
          <w:sz w:val="24"/>
          <w:szCs w:val="24"/>
        </w:rPr>
      </w:pPr>
      <w:r w:rsidRPr="00CF4CD7">
        <w:rPr>
          <w:rFonts w:ascii="Times New Roman" w:hAnsi="Times New Roman" w:cs="Times New Roman"/>
          <w:sz w:val="24"/>
          <w:szCs w:val="24"/>
        </w:rPr>
        <w:t>research or laboratory purposes</w:t>
      </w:r>
      <w:r w:rsidR="00A5784A">
        <w:rPr>
          <w:rFonts w:ascii="Times New Roman" w:hAnsi="Times New Roman" w:cs="Times New Roman"/>
          <w:sz w:val="24"/>
          <w:szCs w:val="24"/>
        </w:rPr>
        <w:t>; or</w:t>
      </w:r>
      <w:r w:rsidRPr="00CF4CD7">
        <w:rPr>
          <w:rFonts w:ascii="Times New Roman" w:hAnsi="Times New Roman" w:cs="Times New Roman"/>
          <w:sz w:val="24"/>
          <w:szCs w:val="24"/>
        </w:rPr>
        <w:t xml:space="preserve"> </w:t>
      </w:r>
    </w:p>
    <w:p w14:paraId="4267BE0A" w14:textId="77777777" w:rsidR="00A5784A" w:rsidRDefault="00A5784A" w:rsidP="00A50C86">
      <w:pPr>
        <w:pStyle w:val="ListParagraph"/>
        <w:ind w:left="2700"/>
        <w:rPr>
          <w:rFonts w:ascii="Times New Roman" w:hAnsi="Times New Roman" w:cs="Times New Roman"/>
          <w:sz w:val="24"/>
          <w:szCs w:val="24"/>
        </w:rPr>
      </w:pPr>
    </w:p>
    <w:p w14:paraId="3CE4D7E1" w14:textId="77777777" w:rsidR="00A5784A" w:rsidRDefault="00CF4CD7" w:rsidP="00A50C86">
      <w:pPr>
        <w:pStyle w:val="ListParagraph"/>
        <w:numPr>
          <w:ilvl w:val="2"/>
          <w:numId w:val="1"/>
        </w:numPr>
        <w:ind w:left="2700"/>
        <w:rPr>
          <w:rFonts w:ascii="Times New Roman" w:hAnsi="Times New Roman" w:cs="Times New Roman"/>
          <w:sz w:val="24"/>
          <w:szCs w:val="24"/>
        </w:rPr>
      </w:pPr>
      <w:r w:rsidRPr="00CF4CD7">
        <w:rPr>
          <w:rFonts w:ascii="Times New Roman" w:hAnsi="Times New Roman" w:cs="Times New Roman"/>
          <w:sz w:val="24"/>
          <w:szCs w:val="24"/>
        </w:rPr>
        <w:t>the purpose of environmentally sound disposal of the chemical</w:t>
      </w:r>
      <w:r w:rsidR="00A5784A">
        <w:rPr>
          <w:rFonts w:ascii="Times New Roman" w:hAnsi="Times New Roman" w:cs="Times New Roman"/>
          <w:sz w:val="24"/>
          <w:szCs w:val="24"/>
        </w:rPr>
        <w:t>;</w:t>
      </w:r>
      <w:r w:rsidRPr="00CF4CD7">
        <w:rPr>
          <w:rFonts w:ascii="Times New Roman" w:hAnsi="Times New Roman" w:cs="Times New Roman"/>
          <w:sz w:val="24"/>
          <w:szCs w:val="24"/>
        </w:rPr>
        <w:t xml:space="preserve"> or </w:t>
      </w:r>
    </w:p>
    <w:p w14:paraId="0E3DEF7D" w14:textId="77777777" w:rsidR="00A5784A" w:rsidRDefault="00A5784A" w:rsidP="00A50C86">
      <w:pPr>
        <w:pStyle w:val="ListParagraph"/>
        <w:ind w:left="2700"/>
        <w:rPr>
          <w:rFonts w:ascii="Times New Roman" w:hAnsi="Times New Roman" w:cs="Times New Roman"/>
          <w:sz w:val="24"/>
          <w:szCs w:val="24"/>
        </w:rPr>
      </w:pPr>
    </w:p>
    <w:p w14:paraId="04B60D1D" w14:textId="323AA0F7" w:rsidR="00237E6B" w:rsidRDefault="00CF4CD7" w:rsidP="00A50C86">
      <w:pPr>
        <w:pStyle w:val="ListParagraph"/>
        <w:numPr>
          <w:ilvl w:val="2"/>
          <w:numId w:val="1"/>
        </w:numPr>
        <w:ind w:left="2700"/>
        <w:rPr>
          <w:rFonts w:ascii="Times New Roman" w:hAnsi="Times New Roman" w:cs="Times New Roman"/>
          <w:sz w:val="24"/>
          <w:szCs w:val="24"/>
        </w:rPr>
      </w:pPr>
      <w:r w:rsidRPr="00CF4CD7">
        <w:rPr>
          <w:rFonts w:ascii="Times New Roman" w:hAnsi="Times New Roman" w:cs="Times New Roman"/>
          <w:sz w:val="24"/>
          <w:szCs w:val="24"/>
        </w:rPr>
        <w:t>the purposes of a specified essential use of the chemical</w:t>
      </w:r>
      <w:r w:rsidR="00E44D99">
        <w:rPr>
          <w:rFonts w:ascii="Times New Roman" w:hAnsi="Times New Roman" w:cs="Times New Roman"/>
          <w:sz w:val="24"/>
          <w:szCs w:val="24"/>
        </w:rPr>
        <w:t xml:space="preserve"> in </w:t>
      </w:r>
      <w:proofErr w:type="gramStart"/>
      <w:r w:rsidR="00E44D99">
        <w:rPr>
          <w:rFonts w:ascii="Times New Roman" w:hAnsi="Times New Roman" w:cs="Times New Roman"/>
          <w:sz w:val="24"/>
          <w:szCs w:val="24"/>
        </w:rPr>
        <w:t>Australia</w:t>
      </w:r>
      <w:r>
        <w:rPr>
          <w:rFonts w:ascii="Times New Roman" w:hAnsi="Times New Roman" w:cs="Times New Roman"/>
          <w:sz w:val="24"/>
          <w:szCs w:val="24"/>
        </w:rPr>
        <w:t>;</w:t>
      </w:r>
      <w:proofErr w:type="gramEnd"/>
    </w:p>
    <w:p w14:paraId="0B5812B0" w14:textId="77777777" w:rsidR="00814485" w:rsidRDefault="00814485" w:rsidP="00A50C86">
      <w:pPr>
        <w:pStyle w:val="ListParagraph"/>
        <w:ind w:left="1800"/>
        <w:rPr>
          <w:rFonts w:ascii="Times New Roman" w:hAnsi="Times New Roman" w:cs="Times New Roman"/>
          <w:sz w:val="24"/>
          <w:szCs w:val="24"/>
        </w:rPr>
      </w:pPr>
    </w:p>
    <w:p w14:paraId="3B265445" w14:textId="6B686D33" w:rsidR="00CF4CD7" w:rsidRDefault="00CF4CD7" w:rsidP="00A50C86">
      <w:pPr>
        <w:pStyle w:val="ListParagraph"/>
        <w:numPr>
          <w:ilvl w:val="1"/>
          <w:numId w:val="1"/>
        </w:numPr>
        <w:ind w:left="1800"/>
        <w:rPr>
          <w:rFonts w:ascii="Times New Roman" w:hAnsi="Times New Roman" w:cs="Times New Roman"/>
          <w:sz w:val="24"/>
          <w:szCs w:val="24"/>
        </w:rPr>
      </w:pPr>
      <w:r>
        <w:rPr>
          <w:rFonts w:ascii="Times New Roman" w:hAnsi="Times New Roman" w:cs="Times New Roman"/>
          <w:sz w:val="24"/>
          <w:szCs w:val="24"/>
        </w:rPr>
        <w:t xml:space="preserve">a decision to specify such risk management measures for the chemical as the Minister considers appropriate to manage the risk to the environment posed by the chemical. </w:t>
      </w:r>
    </w:p>
    <w:p w14:paraId="20322887" w14:textId="2E39D935" w:rsidR="00CF4CD7" w:rsidRDefault="00CF4CD7" w:rsidP="00CF4CD7">
      <w:pPr>
        <w:pStyle w:val="ListParagraph"/>
        <w:ind w:left="360"/>
        <w:rPr>
          <w:rFonts w:ascii="Times New Roman" w:hAnsi="Times New Roman" w:cs="Times New Roman"/>
          <w:sz w:val="24"/>
          <w:szCs w:val="24"/>
        </w:rPr>
      </w:pPr>
    </w:p>
    <w:p w14:paraId="0EBEB72B" w14:textId="43D6C360" w:rsidR="00814485" w:rsidRPr="00237DEB" w:rsidRDefault="00814485" w:rsidP="00A50C86">
      <w:pPr>
        <w:pStyle w:val="ListParagraph"/>
        <w:numPr>
          <w:ilvl w:val="0"/>
          <w:numId w:val="10"/>
        </w:numPr>
        <w:rPr>
          <w:rFonts w:ascii="Times New Roman" w:hAnsi="Times New Roman" w:cs="Times New Roman"/>
          <w:sz w:val="24"/>
          <w:szCs w:val="24"/>
        </w:rPr>
      </w:pPr>
      <w:r w:rsidRPr="00237DEB">
        <w:rPr>
          <w:rFonts w:ascii="Times New Roman" w:hAnsi="Times New Roman" w:cs="Times New Roman"/>
          <w:sz w:val="24"/>
          <w:szCs w:val="24"/>
        </w:rPr>
        <w:t xml:space="preserve">The requirement that the Minister must make such scheduling decisions unless satisfied it is inappropriate to do so is intended to provide flexibility for the Minister to adapt to circumstances where the general rule is not considered appropriate because of, for instance, the </w:t>
      </w:r>
      <w:proofErr w:type="gramStart"/>
      <w:r w:rsidRPr="00237DEB">
        <w:rPr>
          <w:rFonts w:ascii="Times New Roman" w:hAnsi="Times New Roman" w:cs="Times New Roman"/>
          <w:sz w:val="24"/>
          <w:szCs w:val="24"/>
        </w:rPr>
        <w:t>particular properties</w:t>
      </w:r>
      <w:proofErr w:type="gramEnd"/>
      <w:r w:rsidRPr="00237DEB">
        <w:rPr>
          <w:rFonts w:ascii="Times New Roman" w:hAnsi="Times New Roman" w:cs="Times New Roman"/>
          <w:sz w:val="24"/>
          <w:szCs w:val="24"/>
        </w:rPr>
        <w:t xml:space="preserve"> of, or risks posed by, the chemical.</w:t>
      </w:r>
    </w:p>
    <w:p w14:paraId="21121A4F" w14:textId="77777777" w:rsidR="00814485" w:rsidRDefault="00814485" w:rsidP="00814485">
      <w:pPr>
        <w:pStyle w:val="ListParagraph"/>
        <w:ind w:left="360"/>
        <w:rPr>
          <w:rFonts w:ascii="Times New Roman" w:hAnsi="Times New Roman" w:cs="Times New Roman"/>
          <w:sz w:val="24"/>
          <w:szCs w:val="24"/>
        </w:rPr>
      </w:pPr>
    </w:p>
    <w:p w14:paraId="3B4B8B37" w14:textId="08BE1D62" w:rsidR="00CF4CD7" w:rsidRPr="00475A50" w:rsidRDefault="00CF4CD7" w:rsidP="00A50C86">
      <w:pPr>
        <w:pStyle w:val="ListParagraph"/>
        <w:numPr>
          <w:ilvl w:val="0"/>
          <w:numId w:val="10"/>
        </w:numPr>
        <w:rPr>
          <w:rFonts w:ascii="Times New Roman" w:hAnsi="Times New Roman" w:cs="Times New Roman"/>
          <w:sz w:val="24"/>
          <w:szCs w:val="24"/>
        </w:rPr>
      </w:pPr>
      <w:r w:rsidRPr="00475A50">
        <w:rPr>
          <w:rFonts w:ascii="Times New Roman" w:hAnsi="Times New Roman" w:cs="Times New Roman"/>
          <w:sz w:val="24"/>
          <w:szCs w:val="24"/>
        </w:rPr>
        <w:t>Subsection 15(3) clarifies that the Minister must not specify a matter listed in subsection 15(2) if to do so would be inconsistent with Australia’s international obligations</w:t>
      </w:r>
      <w:r w:rsidR="00CF7AE5" w:rsidRPr="00475A50">
        <w:rPr>
          <w:rFonts w:ascii="Times New Roman" w:hAnsi="Times New Roman" w:cs="Times New Roman"/>
          <w:sz w:val="24"/>
          <w:szCs w:val="24"/>
        </w:rPr>
        <w:t xml:space="preserve"> in respect of the chemical</w:t>
      </w:r>
      <w:r w:rsidRPr="00475A50">
        <w:rPr>
          <w:rFonts w:ascii="Times New Roman" w:hAnsi="Times New Roman" w:cs="Times New Roman"/>
          <w:sz w:val="24"/>
          <w:szCs w:val="24"/>
        </w:rPr>
        <w:t>.</w:t>
      </w:r>
    </w:p>
    <w:p w14:paraId="42461475" w14:textId="6996A5CB" w:rsidR="00CF4CD7" w:rsidRDefault="00CF4CD7" w:rsidP="00CF4CD7">
      <w:pPr>
        <w:pStyle w:val="ListParagraph"/>
        <w:ind w:left="360"/>
        <w:rPr>
          <w:rFonts w:ascii="Times New Roman" w:hAnsi="Times New Roman" w:cs="Times New Roman"/>
          <w:sz w:val="24"/>
          <w:szCs w:val="24"/>
        </w:rPr>
      </w:pPr>
    </w:p>
    <w:p w14:paraId="37B1CE80" w14:textId="4BDDBBA0" w:rsidR="00CF4CD7" w:rsidRPr="00475A50" w:rsidRDefault="0076345C" w:rsidP="00A50C86">
      <w:pPr>
        <w:pStyle w:val="ListParagraph"/>
        <w:numPr>
          <w:ilvl w:val="0"/>
          <w:numId w:val="10"/>
        </w:numPr>
        <w:rPr>
          <w:rFonts w:ascii="Times New Roman" w:hAnsi="Times New Roman" w:cs="Times New Roman"/>
          <w:sz w:val="24"/>
          <w:szCs w:val="24"/>
        </w:rPr>
      </w:pPr>
      <w:r w:rsidRPr="00475A50">
        <w:rPr>
          <w:rFonts w:ascii="Times New Roman" w:hAnsi="Times New Roman" w:cs="Times New Roman"/>
          <w:sz w:val="24"/>
          <w:szCs w:val="24"/>
        </w:rPr>
        <w:lastRenderedPageBreak/>
        <w:t xml:space="preserve">Subsection 15(4) </w:t>
      </w:r>
      <w:r w:rsidR="006253A5" w:rsidRPr="00475A50">
        <w:rPr>
          <w:rFonts w:ascii="Times New Roman" w:hAnsi="Times New Roman" w:cs="Times New Roman"/>
          <w:sz w:val="24"/>
          <w:szCs w:val="24"/>
        </w:rPr>
        <w:t>applies</w:t>
      </w:r>
      <w:r w:rsidRPr="00475A50">
        <w:rPr>
          <w:rFonts w:ascii="Times New Roman" w:hAnsi="Times New Roman" w:cs="Times New Roman"/>
          <w:sz w:val="24"/>
          <w:szCs w:val="24"/>
        </w:rPr>
        <w:t xml:space="preserve"> </w:t>
      </w:r>
      <w:r w:rsidR="00767455" w:rsidRPr="00475A50">
        <w:rPr>
          <w:rFonts w:ascii="Times New Roman" w:hAnsi="Times New Roman" w:cs="Times New Roman"/>
          <w:sz w:val="24"/>
          <w:szCs w:val="24"/>
        </w:rPr>
        <w:t xml:space="preserve">to </w:t>
      </w:r>
      <w:r w:rsidRPr="00475A50">
        <w:rPr>
          <w:rFonts w:ascii="Times New Roman" w:hAnsi="Times New Roman" w:cs="Times New Roman"/>
          <w:sz w:val="24"/>
          <w:szCs w:val="24"/>
        </w:rPr>
        <w:t xml:space="preserve">scheduling decisions concerning </w:t>
      </w:r>
      <w:r w:rsidR="00916FB8" w:rsidRPr="00475A50">
        <w:rPr>
          <w:rFonts w:ascii="Times New Roman" w:hAnsi="Times New Roman" w:cs="Times New Roman"/>
          <w:sz w:val="24"/>
          <w:szCs w:val="24"/>
        </w:rPr>
        <w:t xml:space="preserve">products and articles containing </w:t>
      </w:r>
      <w:r w:rsidRPr="00475A50">
        <w:rPr>
          <w:rFonts w:ascii="Times New Roman" w:hAnsi="Times New Roman" w:cs="Times New Roman"/>
          <w:sz w:val="24"/>
          <w:szCs w:val="24"/>
        </w:rPr>
        <w:t xml:space="preserve">Schedule 6 chemicals. </w:t>
      </w:r>
      <w:r w:rsidR="00767455" w:rsidRPr="00475A50">
        <w:rPr>
          <w:rFonts w:ascii="Times New Roman" w:hAnsi="Times New Roman" w:cs="Times New Roman"/>
          <w:sz w:val="24"/>
          <w:szCs w:val="24"/>
        </w:rPr>
        <w:t xml:space="preserve">It provides </w:t>
      </w:r>
      <w:r w:rsidR="00874D63" w:rsidRPr="00475A50">
        <w:rPr>
          <w:rFonts w:ascii="Times New Roman" w:hAnsi="Times New Roman" w:cs="Times New Roman"/>
          <w:sz w:val="24"/>
          <w:szCs w:val="24"/>
        </w:rPr>
        <w:t xml:space="preserve">that, </w:t>
      </w:r>
      <w:r w:rsidR="00916FB8" w:rsidRPr="00475A50">
        <w:rPr>
          <w:rFonts w:ascii="Times New Roman" w:hAnsi="Times New Roman" w:cs="Times New Roman"/>
          <w:sz w:val="24"/>
          <w:szCs w:val="24"/>
        </w:rPr>
        <w:t>i</w:t>
      </w:r>
      <w:r w:rsidRPr="00475A50">
        <w:rPr>
          <w:rFonts w:ascii="Times New Roman" w:hAnsi="Times New Roman" w:cs="Times New Roman"/>
          <w:sz w:val="24"/>
          <w:szCs w:val="24"/>
        </w:rPr>
        <w:t xml:space="preserve">f satisfied </w:t>
      </w:r>
      <w:r w:rsidR="00874D63" w:rsidRPr="00475A50">
        <w:rPr>
          <w:rFonts w:ascii="Times New Roman" w:hAnsi="Times New Roman" w:cs="Times New Roman"/>
          <w:sz w:val="24"/>
          <w:szCs w:val="24"/>
        </w:rPr>
        <w:t xml:space="preserve">that </w:t>
      </w:r>
      <w:r w:rsidRPr="00475A50">
        <w:rPr>
          <w:rFonts w:ascii="Times New Roman" w:hAnsi="Times New Roman" w:cs="Times New Roman"/>
          <w:sz w:val="24"/>
          <w:szCs w:val="24"/>
        </w:rPr>
        <w:t xml:space="preserve">it is appropriate to do so, the Minister is required to make scheduling decisions </w:t>
      </w:r>
      <w:r w:rsidR="00874D63" w:rsidRPr="00475A50">
        <w:rPr>
          <w:rFonts w:ascii="Times New Roman" w:hAnsi="Times New Roman" w:cs="Times New Roman"/>
          <w:sz w:val="24"/>
          <w:szCs w:val="24"/>
        </w:rPr>
        <w:t>to the following effect</w:t>
      </w:r>
      <w:r w:rsidR="00916FB8" w:rsidRPr="00475A50">
        <w:rPr>
          <w:rFonts w:ascii="Times New Roman" w:hAnsi="Times New Roman" w:cs="Times New Roman"/>
          <w:sz w:val="24"/>
          <w:szCs w:val="24"/>
        </w:rPr>
        <w:t>:</w:t>
      </w:r>
    </w:p>
    <w:p w14:paraId="0DF99BC4" w14:textId="77777777" w:rsidR="00916FB8" w:rsidRDefault="00916FB8" w:rsidP="00916FB8">
      <w:pPr>
        <w:pStyle w:val="ListParagraph"/>
        <w:ind w:left="360"/>
        <w:rPr>
          <w:rFonts w:ascii="Times New Roman" w:hAnsi="Times New Roman" w:cs="Times New Roman"/>
          <w:sz w:val="24"/>
          <w:szCs w:val="24"/>
        </w:rPr>
      </w:pPr>
    </w:p>
    <w:p w14:paraId="4A124CD8" w14:textId="7EB7FBF5" w:rsidR="00916FB8" w:rsidRDefault="00916FB8" w:rsidP="00475A50">
      <w:pPr>
        <w:pStyle w:val="ListParagraph"/>
        <w:numPr>
          <w:ilvl w:val="1"/>
          <w:numId w:val="1"/>
        </w:numPr>
        <w:ind w:left="1627"/>
        <w:rPr>
          <w:rFonts w:ascii="Times New Roman" w:hAnsi="Times New Roman" w:cs="Times New Roman"/>
          <w:sz w:val="24"/>
          <w:szCs w:val="24"/>
        </w:rPr>
      </w:pPr>
      <w:r>
        <w:rPr>
          <w:rFonts w:ascii="Times New Roman" w:hAnsi="Times New Roman" w:cs="Times New Roman"/>
          <w:sz w:val="24"/>
          <w:szCs w:val="24"/>
        </w:rPr>
        <w:t>a decision to prohibit or restrict the import, export</w:t>
      </w:r>
      <w:r w:rsidR="00635EAC">
        <w:rPr>
          <w:rFonts w:ascii="Times New Roman" w:hAnsi="Times New Roman" w:cs="Times New Roman"/>
          <w:sz w:val="24"/>
          <w:szCs w:val="24"/>
        </w:rPr>
        <w:t>, manufacture or use of a product or article containing the chemical</w:t>
      </w:r>
      <w:r w:rsidR="0034578B">
        <w:rPr>
          <w:rFonts w:ascii="Times New Roman" w:hAnsi="Times New Roman" w:cs="Times New Roman"/>
          <w:sz w:val="24"/>
          <w:szCs w:val="24"/>
        </w:rPr>
        <w:t xml:space="preserve"> in all circumstances or in specified </w:t>
      </w:r>
      <w:proofErr w:type="gramStart"/>
      <w:r w:rsidR="0034578B">
        <w:rPr>
          <w:rFonts w:ascii="Times New Roman" w:hAnsi="Times New Roman" w:cs="Times New Roman"/>
          <w:sz w:val="24"/>
          <w:szCs w:val="24"/>
        </w:rPr>
        <w:t>circumstances</w:t>
      </w:r>
      <w:r w:rsidR="00635EAC">
        <w:rPr>
          <w:rFonts w:ascii="Times New Roman" w:hAnsi="Times New Roman" w:cs="Times New Roman"/>
          <w:sz w:val="24"/>
          <w:szCs w:val="24"/>
        </w:rPr>
        <w:t>;</w:t>
      </w:r>
      <w:proofErr w:type="gramEnd"/>
    </w:p>
    <w:p w14:paraId="13A4AEDB" w14:textId="77777777" w:rsidR="00CB0DCE" w:rsidRDefault="00CB0DCE" w:rsidP="00475A50">
      <w:pPr>
        <w:pStyle w:val="ListParagraph"/>
        <w:ind w:left="1627"/>
        <w:rPr>
          <w:rFonts w:ascii="Times New Roman" w:hAnsi="Times New Roman" w:cs="Times New Roman"/>
          <w:sz w:val="24"/>
          <w:szCs w:val="24"/>
        </w:rPr>
      </w:pPr>
    </w:p>
    <w:p w14:paraId="50CE6A91" w14:textId="4FDC9FC4" w:rsidR="00635EAC" w:rsidRDefault="00635EAC" w:rsidP="00475A50">
      <w:pPr>
        <w:pStyle w:val="ListParagraph"/>
        <w:numPr>
          <w:ilvl w:val="1"/>
          <w:numId w:val="1"/>
        </w:numPr>
        <w:ind w:left="1627"/>
        <w:rPr>
          <w:rFonts w:ascii="Times New Roman" w:hAnsi="Times New Roman" w:cs="Times New Roman"/>
          <w:sz w:val="24"/>
          <w:szCs w:val="24"/>
        </w:rPr>
      </w:pPr>
      <w:r>
        <w:rPr>
          <w:rFonts w:ascii="Times New Roman" w:hAnsi="Times New Roman" w:cs="Times New Roman"/>
          <w:sz w:val="24"/>
          <w:szCs w:val="24"/>
        </w:rPr>
        <w:t>a decision to specify such risk management measures for a product or article containing the chemical as the Minister considers appropriate to manage the risks posed to the environment by the product or article.</w:t>
      </w:r>
    </w:p>
    <w:p w14:paraId="5DEA016F" w14:textId="023573B2" w:rsidR="00635EAC" w:rsidRDefault="00635EAC" w:rsidP="00635EAC">
      <w:pPr>
        <w:pStyle w:val="ListParagraph"/>
        <w:ind w:left="360"/>
        <w:rPr>
          <w:rFonts w:ascii="Times New Roman" w:hAnsi="Times New Roman" w:cs="Times New Roman"/>
          <w:sz w:val="24"/>
          <w:szCs w:val="24"/>
        </w:rPr>
      </w:pPr>
    </w:p>
    <w:p w14:paraId="1CB33822" w14:textId="5A13AA3F" w:rsidR="00756180" w:rsidRPr="00B8053F" w:rsidRDefault="00635EAC" w:rsidP="00A50C86">
      <w:pPr>
        <w:pStyle w:val="ListParagraph"/>
        <w:numPr>
          <w:ilvl w:val="0"/>
          <w:numId w:val="10"/>
        </w:numPr>
        <w:rPr>
          <w:rFonts w:ascii="Times New Roman" w:hAnsi="Times New Roman" w:cs="Times New Roman"/>
          <w:sz w:val="24"/>
          <w:szCs w:val="24"/>
        </w:rPr>
      </w:pPr>
      <w:r w:rsidRPr="00B8053F">
        <w:rPr>
          <w:rFonts w:ascii="Times New Roman" w:hAnsi="Times New Roman" w:cs="Times New Roman"/>
          <w:sz w:val="24"/>
          <w:szCs w:val="24"/>
        </w:rPr>
        <w:t>This will allow</w:t>
      </w:r>
      <w:r w:rsidR="00755836" w:rsidRPr="00B8053F">
        <w:rPr>
          <w:rFonts w:ascii="Times New Roman" w:hAnsi="Times New Roman" w:cs="Times New Roman"/>
          <w:sz w:val="24"/>
          <w:szCs w:val="24"/>
        </w:rPr>
        <w:t xml:space="preserve"> </w:t>
      </w:r>
      <w:r w:rsidRPr="00B8053F">
        <w:rPr>
          <w:rFonts w:ascii="Times New Roman" w:hAnsi="Times New Roman" w:cs="Times New Roman"/>
          <w:sz w:val="24"/>
          <w:szCs w:val="24"/>
        </w:rPr>
        <w:t>the Minister to make scheduling decisions to</w:t>
      </w:r>
      <w:r w:rsidR="00755836" w:rsidRPr="00B8053F">
        <w:rPr>
          <w:rFonts w:ascii="Times New Roman" w:hAnsi="Times New Roman" w:cs="Times New Roman"/>
          <w:sz w:val="24"/>
          <w:szCs w:val="24"/>
        </w:rPr>
        <w:t>, among other things,</w:t>
      </w:r>
      <w:r w:rsidRPr="00B8053F">
        <w:rPr>
          <w:rFonts w:ascii="Times New Roman" w:hAnsi="Times New Roman" w:cs="Times New Roman"/>
          <w:sz w:val="24"/>
          <w:szCs w:val="24"/>
        </w:rPr>
        <w:t xml:space="preserve"> prohibit or restrict the import, export, manufacture or use of products and articles containing </w:t>
      </w:r>
      <w:r w:rsidR="00755836" w:rsidRPr="00B8053F">
        <w:rPr>
          <w:rFonts w:ascii="Times New Roman" w:hAnsi="Times New Roman" w:cs="Times New Roman"/>
          <w:sz w:val="24"/>
          <w:szCs w:val="24"/>
        </w:rPr>
        <w:t>an industrial</w:t>
      </w:r>
      <w:r w:rsidRPr="00B8053F">
        <w:rPr>
          <w:rFonts w:ascii="Times New Roman" w:hAnsi="Times New Roman" w:cs="Times New Roman"/>
          <w:sz w:val="24"/>
          <w:szCs w:val="24"/>
        </w:rPr>
        <w:t xml:space="preserve"> chemical where Australia is required to do so by an international convention it has </w:t>
      </w:r>
      <w:r w:rsidR="00A5784A" w:rsidRPr="00B8053F">
        <w:rPr>
          <w:rFonts w:ascii="Times New Roman" w:hAnsi="Times New Roman" w:cs="Times New Roman"/>
          <w:sz w:val="24"/>
          <w:szCs w:val="24"/>
        </w:rPr>
        <w:t xml:space="preserve">ratified or that it </w:t>
      </w:r>
      <w:r w:rsidRPr="00B8053F">
        <w:rPr>
          <w:rFonts w:ascii="Times New Roman" w:hAnsi="Times New Roman" w:cs="Times New Roman"/>
          <w:sz w:val="24"/>
          <w:szCs w:val="24"/>
        </w:rPr>
        <w:t xml:space="preserve">intends to ratify. </w:t>
      </w:r>
    </w:p>
    <w:p w14:paraId="378C19E7" w14:textId="77777777" w:rsidR="00756180" w:rsidRDefault="00756180" w:rsidP="00756180">
      <w:pPr>
        <w:pStyle w:val="ListParagraph"/>
        <w:ind w:left="360"/>
        <w:rPr>
          <w:rFonts w:ascii="Times New Roman" w:hAnsi="Times New Roman" w:cs="Times New Roman"/>
          <w:sz w:val="24"/>
          <w:szCs w:val="24"/>
        </w:rPr>
      </w:pPr>
    </w:p>
    <w:p w14:paraId="38FCC48A" w14:textId="74334792" w:rsidR="000D3EB4" w:rsidRPr="00B8053F" w:rsidRDefault="000D3EB4" w:rsidP="00A50C86">
      <w:pPr>
        <w:pStyle w:val="ListParagraph"/>
        <w:numPr>
          <w:ilvl w:val="0"/>
          <w:numId w:val="10"/>
        </w:numPr>
        <w:rPr>
          <w:rFonts w:ascii="Times New Roman" w:hAnsi="Times New Roman" w:cs="Times New Roman"/>
          <w:sz w:val="24"/>
          <w:szCs w:val="24"/>
        </w:rPr>
      </w:pPr>
      <w:r w:rsidRPr="00B8053F">
        <w:rPr>
          <w:rFonts w:ascii="Times New Roman" w:hAnsi="Times New Roman" w:cs="Times New Roman"/>
          <w:sz w:val="24"/>
          <w:szCs w:val="24"/>
        </w:rPr>
        <w:t>Subsection 15(5) clarifies that the Minister must not specify a matter listed in subsection 15(</w:t>
      </w:r>
      <w:r w:rsidR="006100AB" w:rsidRPr="00B8053F">
        <w:rPr>
          <w:rFonts w:ascii="Times New Roman" w:hAnsi="Times New Roman" w:cs="Times New Roman"/>
          <w:sz w:val="24"/>
          <w:szCs w:val="24"/>
        </w:rPr>
        <w:t>4</w:t>
      </w:r>
      <w:r w:rsidRPr="00B8053F">
        <w:rPr>
          <w:rFonts w:ascii="Times New Roman" w:hAnsi="Times New Roman" w:cs="Times New Roman"/>
          <w:sz w:val="24"/>
          <w:szCs w:val="24"/>
        </w:rPr>
        <w:t>) if to do so would be inconsistent with Australia’s international obligations in respect of the chemical</w:t>
      </w:r>
      <w:r w:rsidR="006100AB" w:rsidRPr="00B8053F">
        <w:rPr>
          <w:rFonts w:ascii="Times New Roman" w:hAnsi="Times New Roman" w:cs="Times New Roman"/>
          <w:sz w:val="24"/>
          <w:szCs w:val="24"/>
        </w:rPr>
        <w:t xml:space="preserve">. </w:t>
      </w:r>
    </w:p>
    <w:p w14:paraId="540CBA9F" w14:textId="77777777" w:rsidR="000D3EB4" w:rsidRPr="000D3EB4" w:rsidRDefault="000D3EB4" w:rsidP="000D3EB4">
      <w:pPr>
        <w:pStyle w:val="ListParagraph"/>
        <w:rPr>
          <w:rFonts w:ascii="Times New Roman" w:hAnsi="Times New Roman" w:cs="Times New Roman"/>
          <w:sz w:val="24"/>
          <w:szCs w:val="24"/>
        </w:rPr>
      </w:pPr>
    </w:p>
    <w:p w14:paraId="5CE2F31D" w14:textId="1473C943" w:rsidR="00635EAC" w:rsidRPr="009E71D5" w:rsidRDefault="00635EAC" w:rsidP="00A50C86">
      <w:pPr>
        <w:pStyle w:val="ListParagraph"/>
        <w:numPr>
          <w:ilvl w:val="0"/>
          <w:numId w:val="10"/>
        </w:numPr>
        <w:rPr>
          <w:rFonts w:ascii="Times New Roman" w:hAnsi="Times New Roman" w:cs="Times New Roman"/>
          <w:sz w:val="24"/>
          <w:szCs w:val="24"/>
        </w:rPr>
      </w:pPr>
      <w:r w:rsidRPr="009E71D5">
        <w:rPr>
          <w:rFonts w:ascii="Times New Roman" w:hAnsi="Times New Roman" w:cs="Times New Roman"/>
          <w:sz w:val="24"/>
          <w:szCs w:val="24"/>
        </w:rPr>
        <w:t>However, it is important to note that the power to make scheduling decisions concerning products or articles containing Schedule 6 chemicals is not confined to ensuring compliance with Australia’s international obligations</w:t>
      </w:r>
      <w:r w:rsidR="00A5784A" w:rsidRPr="009E71D5">
        <w:rPr>
          <w:rFonts w:ascii="Times New Roman" w:hAnsi="Times New Roman" w:cs="Times New Roman"/>
          <w:sz w:val="24"/>
          <w:szCs w:val="24"/>
        </w:rPr>
        <w:t>. Instead,</w:t>
      </w:r>
      <w:r w:rsidR="00756180" w:rsidRPr="009E71D5">
        <w:rPr>
          <w:rFonts w:ascii="Times New Roman" w:hAnsi="Times New Roman" w:cs="Times New Roman"/>
          <w:sz w:val="24"/>
          <w:szCs w:val="24"/>
        </w:rPr>
        <w:t xml:space="preserve"> it may be that the Minister considers that, independently of any obligations </w:t>
      </w:r>
      <w:proofErr w:type="gramStart"/>
      <w:r w:rsidR="00756180" w:rsidRPr="009E71D5">
        <w:rPr>
          <w:rFonts w:ascii="Times New Roman" w:hAnsi="Times New Roman" w:cs="Times New Roman"/>
          <w:sz w:val="24"/>
          <w:szCs w:val="24"/>
        </w:rPr>
        <w:t>on</w:t>
      </w:r>
      <w:proofErr w:type="gramEnd"/>
      <w:r w:rsidR="00756180" w:rsidRPr="009E71D5">
        <w:rPr>
          <w:rFonts w:ascii="Times New Roman" w:hAnsi="Times New Roman" w:cs="Times New Roman"/>
          <w:sz w:val="24"/>
          <w:szCs w:val="24"/>
        </w:rPr>
        <w:t xml:space="preserve"> Australia, the risk posed to the environment from a particular product or article containing a Schedule 6 chemical is sufficiently high that it is appropriate to prohibit or restrict the import, export, manufacture or use in Australia of such products or articles</w:t>
      </w:r>
      <w:r w:rsidR="00A5784A" w:rsidRPr="009E71D5">
        <w:rPr>
          <w:rFonts w:ascii="Times New Roman" w:hAnsi="Times New Roman" w:cs="Times New Roman"/>
          <w:sz w:val="24"/>
          <w:szCs w:val="24"/>
        </w:rPr>
        <w:t xml:space="preserve"> (in all circumstances or in specified circumstances)</w:t>
      </w:r>
      <w:r w:rsidR="00756180" w:rsidRPr="009E71D5">
        <w:rPr>
          <w:rFonts w:ascii="Times New Roman" w:hAnsi="Times New Roman" w:cs="Times New Roman"/>
          <w:sz w:val="24"/>
          <w:szCs w:val="24"/>
        </w:rPr>
        <w:t xml:space="preserve">. </w:t>
      </w:r>
    </w:p>
    <w:p w14:paraId="44039549" w14:textId="633A3FE9" w:rsidR="007409D9" w:rsidRPr="007409D9" w:rsidRDefault="007409D9" w:rsidP="007409D9">
      <w:pPr>
        <w:rPr>
          <w:rFonts w:ascii="Times New Roman" w:hAnsi="Times New Roman" w:cs="Times New Roman"/>
          <w:b/>
          <w:bCs/>
          <w:sz w:val="24"/>
          <w:szCs w:val="24"/>
        </w:rPr>
      </w:pPr>
      <w:r w:rsidRPr="007409D9">
        <w:rPr>
          <w:rFonts w:ascii="Times New Roman" w:hAnsi="Times New Roman" w:cs="Times New Roman"/>
          <w:b/>
          <w:bCs/>
          <w:sz w:val="24"/>
          <w:szCs w:val="24"/>
        </w:rPr>
        <w:t>Section 16 – Specification of certain matters in relation to a relevant industrial chemical to be listed in Schedule 5, 4, 3 or 2 of the Register etc</w:t>
      </w:r>
    </w:p>
    <w:p w14:paraId="2E789511" w14:textId="537974EA" w:rsidR="007409D9" w:rsidRPr="009E71D5" w:rsidRDefault="00C634D7" w:rsidP="00A50C86">
      <w:pPr>
        <w:pStyle w:val="ListParagraph"/>
        <w:numPr>
          <w:ilvl w:val="0"/>
          <w:numId w:val="10"/>
        </w:numPr>
        <w:rPr>
          <w:rFonts w:ascii="Times New Roman" w:hAnsi="Times New Roman" w:cs="Times New Roman"/>
          <w:sz w:val="24"/>
          <w:szCs w:val="24"/>
        </w:rPr>
      </w:pPr>
      <w:r w:rsidRPr="009E71D5">
        <w:rPr>
          <w:rFonts w:ascii="Times New Roman" w:hAnsi="Times New Roman" w:cs="Times New Roman"/>
          <w:sz w:val="24"/>
          <w:szCs w:val="24"/>
        </w:rPr>
        <w:t xml:space="preserve">Section 16 sets out general </w:t>
      </w:r>
      <w:r w:rsidR="00A5784A" w:rsidRPr="009E71D5">
        <w:rPr>
          <w:rFonts w:ascii="Times New Roman" w:hAnsi="Times New Roman" w:cs="Times New Roman"/>
          <w:sz w:val="24"/>
          <w:szCs w:val="24"/>
        </w:rPr>
        <w:t>parameters</w:t>
      </w:r>
      <w:r w:rsidRPr="009E71D5">
        <w:rPr>
          <w:rFonts w:ascii="Times New Roman" w:hAnsi="Times New Roman" w:cs="Times New Roman"/>
          <w:sz w:val="24"/>
          <w:szCs w:val="24"/>
        </w:rPr>
        <w:t xml:space="preserve"> that appl</w:t>
      </w:r>
      <w:r w:rsidR="00A5784A" w:rsidRPr="009E71D5">
        <w:rPr>
          <w:rFonts w:ascii="Times New Roman" w:hAnsi="Times New Roman" w:cs="Times New Roman"/>
          <w:sz w:val="24"/>
          <w:szCs w:val="24"/>
        </w:rPr>
        <w:t>y</w:t>
      </w:r>
      <w:r w:rsidRPr="009E71D5">
        <w:rPr>
          <w:rFonts w:ascii="Times New Roman" w:hAnsi="Times New Roman" w:cs="Times New Roman"/>
          <w:sz w:val="24"/>
          <w:szCs w:val="24"/>
        </w:rPr>
        <w:t xml:space="preserve"> to decision-makers when making or varying a scheduling decision for a chemical that has been, or is being, listed in Schedules 5, 4, 3 or 2 </w:t>
      </w:r>
      <w:r w:rsidR="00A5784A" w:rsidRPr="009E71D5">
        <w:rPr>
          <w:rFonts w:ascii="Times New Roman" w:hAnsi="Times New Roman" w:cs="Times New Roman"/>
          <w:sz w:val="24"/>
          <w:szCs w:val="24"/>
        </w:rPr>
        <w:t>to</w:t>
      </w:r>
      <w:r w:rsidRPr="009E71D5">
        <w:rPr>
          <w:rFonts w:ascii="Times New Roman" w:hAnsi="Times New Roman" w:cs="Times New Roman"/>
          <w:sz w:val="24"/>
          <w:szCs w:val="24"/>
        </w:rPr>
        <w:t xml:space="preserve"> the Register.</w:t>
      </w:r>
    </w:p>
    <w:p w14:paraId="61E31BC3" w14:textId="5105D955" w:rsidR="00C634D7" w:rsidRDefault="00C634D7" w:rsidP="00C634D7">
      <w:pPr>
        <w:pStyle w:val="ListParagraph"/>
        <w:ind w:left="360"/>
        <w:rPr>
          <w:rFonts w:ascii="Times New Roman" w:hAnsi="Times New Roman" w:cs="Times New Roman"/>
          <w:sz w:val="24"/>
          <w:szCs w:val="24"/>
        </w:rPr>
      </w:pPr>
    </w:p>
    <w:p w14:paraId="2FEEFE3B" w14:textId="5A7F3EEC" w:rsidR="00C634D7" w:rsidRPr="00522923" w:rsidRDefault="00EE516B" w:rsidP="00A50C86">
      <w:pPr>
        <w:pStyle w:val="ListParagraph"/>
        <w:numPr>
          <w:ilvl w:val="0"/>
          <w:numId w:val="10"/>
        </w:numPr>
        <w:rPr>
          <w:rFonts w:ascii="Times New Roman" w:hAnsi="Times New Roman" w:cs="Times New Roman"/>
          <w:sz w:val="24"/>
          <w:szCs w:val="24"/>
        </w:rPr>
      </w:pPr>
      <w:r w:rsidRPr="00522923">
        <w:rPr>
          <w:rFonts w:ascii="Times New Roman" w:hAnsi="Times New Roman" w:cs="Times New Roman"/>
          <w:sz w:val="24"/>
          <w:szCs w:val="24"/>
        </w:rPr>
        <w:t xml:space="preserve">Under subsection 16(2), </w:t>
      </w:r>
      <w:r w:rsidR="00194DFD" w:rsidRPr="00522923">
        <w:rPr>
          <w:rFonts w:ascii="Times New Roman" w:hAnsi="Times New Roman" w:cs="Times New Roman"/>
          <w:sz w:val="24"/>
          <w:szCs w:val="24"/>
        </w:rPr>
        <w:t xml:space="preserve">for chemicals listed in these </w:t>
      </w:r>
      <w:r w:rsidR="00A5784A" w:rsidRPr="00522923">
        <w:rPr>
          <w:rFonts w:ascii="Times New Roman" w:hAnsi="Times New Roman" w:cs="Times New Roman"/>
          <w:sz w:val="24"/>
          <w:szCs w:val="24"/>
        </w:rPr>
        <w:t>s</w:t>
      </w:r>
      <w:r w:rsidR="00194DFD" w:rsidRPr="00522923">
        <w:rPr>
          <w:rFonts w:ascii="Times New Roman" w:hAnsi="Times New Roman" w:cs="Times New Roman"/>
          <w:sz w:val="24"/>
          <w:szCs w:val="24"/>
        </w:rPr>
        <w:t>chedules</w:t>
      </w:r>
      <w:r w:rsidR="00767455" w:rsidRPr="00522923">
        <w:rPr>
          <w:rFonts w:ascii="Times New Roman" w:hAnsi="Times New Roman" w:cs="Times New Roman"/>
          <w:sz w:val="24"/>
          <w:szCs w:val="24"/>
        </w:rPr>
        <w:t xml:space="preserve"> </w:t>
      </w:r>
      <w:r w:rsidR="00194DFD" w:rsidRPr="00522923">
        <w:rPr>
          <w:rFonts w:ascii="Times New Roman" w:hAnsi="Times New Roman" w:cs="Times New Roman"/>
          <w:sz w:val="24"/>
          <w:szCs w:val="24"/>
        </w:rPr>
        <w:t>the Minister must make or vary scheduling decisions so that:</w:t>
      </w:r>
    </w:p>
    <w:p w14:paraId="39FE80BE" w14:textId="77777777" w:rsidR="00194DFD" w:rsidRDefault="00194DFD" w:rsidP="00194DFD">
      <w:pPr>
        <w:pStyle w:val="ListParagraph"/>
        <w:ind w:left="360"/>
        <w:rPr>
          <w:rFonts w:ascii="Times New Roman" w:hAnsi="Times New Roman" w:cs="Times New Roman"/>
          <w:sz w:val="24"/>
          <w:szCs w:val="24"/>
        </w:rPr>
      </w:pPr>
    </w:p>
    <w:p w14:paraId="22DABA1A" w14:textId="158DE31D" w:rsidR="007048B2" w:rsidRDefault="007048B2" w:rsidP="00522923">
      <w:pPr>
        <w:pStyle w:val="ListParagraph"/>
        <w:numPr>
          <w:ilvl w:val="1"/>
          <w:numId w:val="1"/>
        </w:numPr>
        <w:ind w:left="1627"/>
        <w:rPr>
          <w:rFonts w:ascii="Times New Roman" w:hAnsi="Times New Roman" w:cs="Times New Roman"/>
          <w:sz w:val="24"/>
          <w:szCs w:val="24"/>
        </w:rPr>
      </w:pPr>
      <w:r>
        <w:rPr>
          <w:rFonts w:ascii="Times New Roman" w:hAnsi="Times New Roman" w:cs="Times New Roman"/>
          <w:sz w:val="24"/>
          <w:szCs w:val="24"/>
        </w:rPr>
        <w:t>one or more end uses are specified for the chemical; and</w:t>
      </w:r>
    </w:p>
    <w:p w14:paraId="7F4E9717" w14:textId="77777777" w:rsidR="00767455" w:rsidRDefault="00767455" w:rsidP="00522923">
      <w:pPr>
        <w:pStyle w:val="ListParagraph"/>
        <w:ind w:left="1627"/>
        <w:rPr>
          <w:rFonts w:ascii="Times New Roman" w:hAnsi="Times New Roman" w:cs="Times New Roman"/>
          <w:sz w:val="24"/>
          <w:szCs w:val="24"/>
        </w:rPr>
      </w:pPr>
    </w:p>
    <w:p w14:paraId="1781AB96" w14:textId="77777777" w:rsidR="007048B2" w:rsidRDefault="007048B2" w:rsidP="00522923">
      <w:pPr>
        <w:pStyle w:val="ListParagraph"/>
        <w:numPr>
          <w:ilvl w:val="1"/>
          <w:numId w:val="1"/>
        </w:numPr>
        <w:ind w:left="1627"/>
        <w:rPr>
          <w:rFonts w:ascii="Times New Roman" w:hAnsi="Times New Roman" w:cs="Times New Roman"/>
          <w:sz w:val="24"/>
          <w:szCs w:val="24"/>
        </w:rPr>
      </w:pPr>
      <w:r>
        <w:rPr>
          <w:rFonts w:ascii="Times New Roman" w:hAnsi="Times New Roman" w:cs="Times New Roman"/>
          <w:sz w:val="24"/>
          <w:szCs w:val="24"/>
        </w:rPr>
        <w:t>such risk management measures are specified for the chemical, or for a specified end use of the chemical, as the Minister considers appropriate to manage the risks posed to the environment by the chemical.</w:t>
      </w:r>
    </w:p>
    <w:p w14:paraId="52834E96" w14:textId="5E44FBED" w:rsidR="00194DFD" w:rsidRDefault="007048B2" w:rsidP="00522923">
      <w:pPr>
        <w:pStyle w:val="ListParagraph"/>
        <w:ind w:left="1627"/>
        <w:rPr>
          <w:rFonts w:ascii="Times New Roman" w:hAnsi="Times New Roman" w:cs="Times New Roman"/>
          <w:sz w:val="24"/>
          <w:szCs w:val="24"/>
        </w:rPr>
      </w:pPr>
      <w:r>
        <w:rPr>
          <w:rFonts w:ascii="Times New Roman" w:hAnsi="Times New Roman" w:cs="Times New Roman"/>
          <w:sz w:val="24"/>
          <w:szCs w:val="24"/>
        </w:rPr>
        <w:t xml:space="preserve"> </w:t>
      </w:r>
    </w:p>
    <w:p w14:paraId="37D4B6D7" w14:textId="3AC40C79" w:rsidR="00194DFD" w:rsidRPr="00522923" w:rsidRDefault="007048B2" w:rsidP="00A50C86">
      <w:pPr>
        <w:pStyle w:val="ListParagraph"/>
        <w:numPr>
          <w:ilvl w:val="0"/>
          <w:numId w:val="10"/>
        </w:numPr>
        <w:rPr>
          <w:rFonts w:ascii="Times New Roman" w:hAnsi="Times New Roman" w:cs="Times New Roman"/>
          <w:sz w:val="24"/>
          <w:szCs w:val="24"/>
        </w:rPr>
      </w:pPr>
      <w:r w:rsidRPr="00522923">
        <w:rPr>
          <w:rFonts w:ascii="Times New Roman" w:hAnsi="Times New Roman" w:cs="Times New Roman"/>
          <w:sz w:val="24"/>
          <w:szCs w:val="24"/>
        </w:rPr>
        <w:lastRenderedPageBreak/>
        <w:t>This is consistent with the policy that chemicals listed in Schedules 2</w:t>
      </w:r>
      <w:r w:rsidR="00C151FE" w:rsidRPr="00522923">
        <w:rPr>
          <w:rFonts w:ascii="Times New Roman" w:hAnsi="Times New Roman" w:cs="Times New Roman"/>
          <w:sz w:val="24"/>
          <w:szCs w:val="24"/>
        </w:rPr>
        <w:t xml:space="preserve"> </w:t>
      </w:r>
      <w:r w:rsidR="002F1EB9" w:rsidRPr="00522923">
        <w:rPr>
          <w:rFonts w:ascii="Times New Roman" w:hAnsi="Times New Roman" w:cs="Times New Roman"/>
          <w:sz w:val="24"/>
          <w:szCs w:val="24"/>
        </w:rPr>
        <w:t xml:space="preserve">to </w:t>
      </w:r>
      <w:r w:rsidRPr="00522923">
        <w:rPr>
          <w:rFonts w:ascii="Times New Roman" w:hAnsi="Times New Roman" w:cs="Times New Roman"/>
          <w:sz w:val="24"/>
          <w:szCs w:val="24"/>
        </w:rPr>
        <w:t xml:space="preserve">5 will be listed by reference to a specific end use, </w:t>
      </w:r>
      <w:r w:rsidR="00EE516B" w:rsidRPr="00522923">
        <w:rPr>
          <w:rFonts w:ascii="Times New Roman" w:hAnsi="Times New Roman" w:cs="Times New Roman"/>
          <w:sz w:val="24"/>
          <w:szCs w:val="24"/>
        </w:rPr>
        <w:t xml:space="preserve">which </w:t>
      </w:r>
      <w:r w:rsidRPr="00522923">
        <w:rPr>
          <w:rFonts w:ascii="Times New Roman" w:hAnsi="Times New Roman" w:cs="Times New Roman"/>
          <w:sz w:val="24"/>
          <w:szCs w:val="24"/>
        </w:rPr>
        <w:t>reflect</w:t>
      </w:r>
      <w:r w:rsidR="00EE516B" w:rsidRPr="00522923">
        <w:rPr>
          <w:rFonts w:ascii="Times New Roman" w:hAnsi="Times New Roman" w:cs="Times New Roman"/>
          <w:sz w:val="24"/>
          <w:szCs w:val="24"/>
        </w:rPr>
        <w:t>s</w:t>
      </w:r>
      <w:r w:rsidRPr="00522923">
        <w:rPr>
          <w:rFonts w:ascii="Times New Roman" w:hAnsi="Times New Roman" w:cs="Times New Roman"/>
          <w:sz w:val="24"/>
          <w:szCs w:val="24"/>
        </w:rPr>
        <w:t xml:space="preserve"> the fact t</w:t>
      </w:r>
      <w:r w:rsidR="00EE516B" w:rsidRPr="00522923">
        <w:rPr>
          <w:rFonts w:ascii="Times New Roman" w:hAnsi="Times New Roman" w:cs="Times New Roman"/>
          <w:sz w:val="24"/>
          <w:szCs w:val="24"/>
        </w:rPr>
        <w:t xml:space="preserve">hat </w:t>
      </w:r>
      <w:proofErr w:type="gramStart"/>
      <w:r w:rsidR="00EE516B" w:rsidRPr="00522923">
        <w:rPr>
          <w:rFonts w:ascii="Times New Roman" w:hAnsi="Times New Roman" w:cs="Times New Roman"/>
          <w:sz w:val="24"/>
          <w:szCs w:val="24"/>
        </w:rPr>
        <w:t xml:space="preserve">the </w:t>
      </w:r>
      <w:r w:rsidRPr="00522923">
        <w:rPr>
          <w:rFonts w:ascii="Times New Roman" w:hAnsi="Times New Roman" w:cs="Times New Roman"/>
          <w:sz w:val="24"/>
          <w:szCs w:val="24"/>
        </w:rPr>
        <w:t>majority of</w:t>
      </w:r>
      <w:proofErr w:type="gramEnd"/>
      <w:r w:rsidRPr="00522923">
        <w:rPr>
          <w:rFonts w:ascii="Times New Roman" w:hAnsi="Times New Roman" w:cs="Times New Roman"/>
          <w:sz w:val="24"/>
          <w:szCs w:val="24"/>
        </w:rPr>
        <w:t xml:space="preserve"> risk assessments undertaken on industrial chemicals assess the chemical by reference to one or more proposed uses. Furthermore, different end uses of </w:t>
      </w:r>
      <w:r w:rsidR="00767455" w:rsidRPr="00522923">
        <w:rPr>
          <w:rFonts w:ascii="Times New Roman" w:hAnsi="Times New Roman" w:cs="Times New Roman"/>
          <w:sz w:val="24"/>
          <w:szCs w:val="24"/>
        </w:rPr>
        <w:t xml:space="preserve">an </w:t>
      </w:r>
      <w:r w:rsidRPr="00522923">
        <w:rPr>
          <w:rFonts w:ascii="Times New Roman" w:hAnsi="Times New Roman" w:cs="Times New Roman"/>
          <w:sz w:val="24"/>
          <w:szCs w:val="24"/>
        </w:rPr>
        <w:t>industrial chemical may pose different risks to the environment and</w:t>
      </w:r>
      <w:r w:rsidR="00A5784A" w:rsidRPr="00522923">
        <w:rPr>
          <w:rFonts w:ascii="Times New Roman" w:hAnsi="Times New Roman" w:cs="Times New Roman"/>
          <w:sz w:val="24"/>
          <w:szCs w:val="24"/>
        </w:rPr>
        <w:t>, as such,</w:t>
      </w:r>
      <w:r w:rsidRPr="00522923">
        <w:rPr>
          <w:rFonts w:ascii="Times New Roman" w:hAnsi="Times New Roman" w:cs="Times New Roman"/>
          <w:sz w:val="24"/>
          <w:szCs w:val="24"/>
        </w:rPr>
        <w:t xml:space="preserve"> may require different risk management measures or other controls</w:t>
      </w:r>
      <w:r w:rsidR="00EE516B" w:rsidRPr="00522923">
        <w:rPr>
          <w:rFonts w:ascii="Times New Roman" w:hAnsi="Times New Roman" w:cs="Times New Roman"/>
          <w:sz w:val="24"/>
          <w:szCs w:val="24"/>
        </w:rPr>
        <w:t>.</w:t>
      </w:r>
    </w:p>
    <w:p w14:paraId="0C996BA8" w14:textId="3F56EEC5" w:rsidR="00EE516B" w:rsidRDefault="00EE516B" w:rsidP="00EE516B">
      <w:pPr>
        <w:pStyle w:val="ListParagraph"/>
        <w:ind w:left="360"/>
        <w:rPr>
          <w:rFonts w:ascii="Times New Roman" w:hAnsi="Times New Roman" w:cs="Times New Roman"/>
          <w:sz w:val="24"/>
          <w:szCs w:val="24"/>
        </w:rPr>
      </w:pPr>
    </w:p>
    <w:p w14:paraId="312BAB08" w14:textId="0E1F4D9C" w:rsidR="00EE516B" w:rsidRPr="00D02070" w:rsidRDefault="00EE516B" w:rsidP="00A50C86">
      <w:pPr>
        <w:pStyle w:val="ListParagraph"/>
        <w:numPr>
          <w:ilvl w:val="0"/>
          <w:numId w:val="10"/>
        </w:numPr>
        <w:rPr>
          <w:rFonts w:ascii="Times New Roman" w:hAnsi="Times New Roman" w:cs="Times New Roman"/>
          <w:sz w:val="24"/>
          <w:szCs w:val="24"/>
        </w:rPr>
      </w:pPr>
      <w:r w:rsidRPr="00D02070">
        <w:rPr>
          <w:rFonts w:ascii="Times New Roman" w:hAnsi="Times New Roman" w:cs="Times New Roman"/>
          <w:sz w:val="24"/>
          <w:szCs w:val="24"/>
        </w:rPr>
        <w:t xml:space="preserve">Subsection 16(3) clarifies that the Minister </w:t>
      </w:r>
      <w:r w:rsidR="00CF4CD7" w:rsidRPr="00D02070">
        <w:rPr>
          <w:rFonts w:ascii="Times New Roman" w:hAnsi="Times New Roman" w:cs="Times New Roman"/>
          <w:sz w:val="24"/>
          <w:szCs w:val="24"/>
        </w:rPr>
        <w:t>must not</w:t>
      </w:r>
      <w:r w:rsidRPr="00D02070">
        <w:rPr>
          <w:rFonts w:ascii="Times New Roman" w:hAnsi="Times New Roman" w:cs="Times New Roman"/>
          <w:sz w:val="24"/>
          <w:szCs w:val="24"/>
        </w:rPr>
        <w:t xml:space="preserve"> specify a matter listed in subsection 16(2) if to </w:t>
      </w:r>
      <w:r w:rsidR="00F378EB" w:rsidRPr="00D02070">
        <w:rPr>
          <w:rFonts w:ascii="Times New Roman" w:hAnsi="Times New Roman" w:cs="Times New Roman"/>
          <w:sz w:val="24"/>
          <w:szCs w:val="24"/>
        </w:rPr>
        <w:t>do so would be inconsistent with Australia’s international obligations</w:t>
      </w:r>
      <w:r w:rsidR="009D61D6" w:rsidRPr="00D02070">
        <w:rPr>
          <w:rFonts w:ascii="Times New Roman" w:hAnsi="Times New Roman" w:cs="Times New Roman"/>
          <w:sz w:val="24"/>
          <w:szCs w:val="24"/>
        </w:rPr>
        <w:t xml:space="preserve"> in respect of the chem</w:t>
      </w:r>
      <w:r w:rsidR="00A5784A" w:rsidRPr="00D02070">
        <w:rPr>
          <w:rFonts w:ascii="Times New Roman" w:hAnsi="Times New Roman" w:cs="Times New Roman"/>
          <w:sz w:val="24"/>
          <w:szCs w:val="24"/>
        </w:rPr>
        <w:t>ic</w:t>
      </w:r>
      <w:r w:rsidR="009D61D6" w:rsidRPr="00D02070">
        <w:rPr>
          <w:rFonts w:ascii="Times New Roman" w:hAnsi="Times New Roman" w:cs="Times New Roman"/>
          <w:sz w:val="24"/>
          <w:szCs w:val="24"/>
        </w:rPr>
        <w:t>al</w:t>
      </w:r>
      <w:r w:rsidR="00F378EB" w:rsidRPr="00D02070">
        <w:rPr>
          <w:rFonts w:ascii="Times New Roman" w:hAnsi="Times New Roman" w:cs="Times New Roman"/>
          <w:sz w:val="24"/>
          <w:szCs w:val="24"/>
        </w:rPr>
        <w:t xml:space="preserve">. </w:t>
      </w:r>
    </w:p>
    <w:p w14:paraId="44C2DFB8" w14:textId="53563E0A" w:rsidR="00F378EB" w:rsidRDefault="00F378EB" w:rsidP="00F378EB">
      <w:pPr>
        <w:pStyle w:val="ListParagraph"/>
        <w:ind w:left="360"/>
        <w:rPr>
          <w:rFonts w:ascii="Times New Roman" w:hAnsi="Times New Roman" w:cs="Times New Roman"/>
          <w:sz w:val="24"/>
          <w:szCs w:val="24"/>
        </w:rPr>
      </w:pPr>
    </w:p>
    <w:p w14:paraId="236D5964" w14:textId="30310CFC" w:rsidR="00F378EB" w:rsidRPr="00D02070" w:rsidRDefault="00810F15" w:rsidP="00A50C86">
      <w:pPr>
        <w:pStyle w:val="ListParagraph"/>
        <w:numPr>
          <w:ilvl w:val="0"/>
          <w:numId w:val="10"/>
        </w:numPr>
        <w:rPr>
          <w:rFonts w:ascii="Times New Roman" w:hAnsi="Times New Roman" w:cs="Times New Roman"/>
          <w:sz w:val="24"/>
          <w:szCs w:val="24"/>
        </w:rPr>
      </w:pPr>
      <w:r w:rsidRPr="00D02070">
        <w:rPr>
          <w:rFonts w:ascii="Times New Roman" w:hAnsi="Times New Roman" w:cs="Times New Roman"/>
          <w:sz w:val="24"/>
          <w:szCs w:val="24"/>
        </w:rPr>
        <w:t>Subsection 16(4) provides that, f</w:t>
      </w:r>
      <w:r w:rsidR="008F1420" w:rsidRPr="00D02070">
        <w:rPr>
          <w:rFonts w:ascii="Times New Roman" w:hAnsi="Times New Roman" w:cs="Times New Roman"/>
          <w:sz w:val="24"/>
          <w:szCs w:val="24"/>
        </w:rPr>
        <w:t>or chemicals listed in Schedules 4, 3 or 2, the Minister must not make or vary a scheduling decision for such a chemical that has any of the following effects</w:t>
      </w:r>
      <w:r w:rsidR="00AB6087" w:rsidRPr="00D02070">
        <w:rPr>
          <w:rFonts w:ascii="Times New Roman" w:hAnsi="Times New Roman" w:cs="Times New Roman"/>
          <w:sz w:val="24"/>
          <w:szCs w:val="24"/>
        </w:rPr>
        <w:t>:</w:t>
      </w:r>
    </w:p>
    <w:p w14:paraId="4AD56C62" w14:textId="77777777" w:rsidR="00AB6087" w:rsidRDefault="00AB6087" w:rsidP="00AB6087">
      <w:pPr>
        <w:pStyle w:val="ListParagraph"/>
        <w:ind w:left="360"/>
        <w:rPr>
          <w:rFonts w:ascii="Times New Roman" w:hAnsi="Times New Roman" w:cs="Times New Roman"/>
          <w:sz w:val="24"/>
          <w:szCs w:val="24"/>
        </w:rPr>
      </w:pPr>
    </w:p>
    <w:p w14:paraId="11B4F65A" w14:textId="475EC009" w:rsidR="00AB6087" w:rsidRDefault="00AB6087" w:rsidP="00A50C86">
      <w:pPr>
        <w:pStyle w:val="ListParagraph"/>
        <w:numPr>
          <w:ilvl w:val="0"/>
          <w:numId w:val="7"/>
        </w:numPr>
        <w:ind w:left="1627"/>
        <w:rPr>
          <w:rFonts w:ascii="Times New Roman" w:hAnsi="Times New Roman" w:cs="Times New Roman"/>
          <w:sz w:val="24"/>
          <w:szCs w:val="24"/>
        </w:rPr>
      </w:pPr>
      <w:r>
        <w:rPr>
          <w:rFonts w:ascii="Times New Roman" w:hAnsi="Times New Roman" w:cs="Times New Roman"/>
          <w:sz w:val="24"/>
          <w:szCs w:val="24"/>
        </w:rPr>
        <w:t xml:space="preserve">a decision that prohibits or restricts the import, </w:t>
      </w:r>
      <w:r w:rsidR="001754E8">
        <w:rPr>
          <w:rFonts w:ascii="Times New Roman" w:hAnsi="Times New Roman" w:cs="Times New Roman"/>
          <w:sz w:val="24"/>
          <w:szCs w:val="24"/>
        </w:rPr>
        <w:t>export,</w:t>
      </w:r>
      <w:r>
        <w:rPr>
          <w:rFonts w:ascii="Times New Roman" w:hAnsi="Times New Roman" w:cs="Times New Roman"/>
          <w:sz w:val="24"/>
          <w:szCs w:val="24"/>
        </w:rPr>
        <w:t xml:space="preserve"> or manufacture of the chemical</w:t>
      </w:r>
      <w:r w:rsidR="006341DE">
        <w:rPr>
          <w:rFonts w:ascii="Times New Roman" w:hAnsi="Times New Roman" w:cs="Times New Roman"/>
          <w:sz w:val="24"/>
          <w:szCs w:val="24"/>
        </w:rPr>
        <w:t xml:space="preserve"> in all circumstances or in specified </w:t>
      </w:r>
      <w:proofErr w:type="gramStart"/>
      <w:r w:rsidR="006341DE">
        <w:rPr>
          <w:rFonts w:ascii="Times New Roman" w:hAnsi="Times New Roman" w:cs="Times New Roman"/>
          <w:sz w:val="24"/>
          <w:szCs w:val="24"/>
        </w:rPr>
        <w:t>circumstances</w:t>
      </w:r>
      <w:r>
        <w:rPr>
          <w:rFonts w:ascii="Times New Roman" w:hAnsi="Times New Roman" w:cs="Times New Roman"/>
          <w:sz w:val="24"/>
          <w:szCs w:val="24"/>
        </w:rPr>
        <w:t>;</w:t>
      </w:r>
      <w:proofErr w:type="gramEnd"/>
    </w:p>
    <w:p w14:paraId="00E5F43C" w14:textId="77777777" w:rsidR="00767455" w:rsidRDefault="00767455" w:rsidP="00D02070">
      <w:pPr>
        <w:pStyle w:val="ListParagraph"/>
        <w:ind w:left="1627"/>
        <w:rPr>
          <w:rFonts w:ascii="Times New Roman" w:hAnsi="Times New Roman" w:cs="Times New Roman"/>
          <w:sz w:val="24"/>
          <w:szCs w:val="24"/>
        </w:rPr>
      </w:pPr>
    </w:p>
    <w:p w14:paraId="7B255E98" w14:textId="271E1F7A" w:rsidR="00AB6087" w:rsidRDefault="00AB6087" w:rsidP="00A50C86">
      <w:pPr>
        <w:pStyle w:val="ListParagraph"/>
        <w:numPr>
          <w:ilvl w:val="0"/>
          <w:numId w:val="7"/>
        </w:numPr>
        <w:ind w:left="1627"/>
        <w:rPr>
          <w:rFonts w:ascii="Times New Roman" w:hAnsi="Times New Roman" w:cs="Times New Roman"/>
          <w:sz w:val="24"/>
          <w:szCs w:val="24"/>
        </w:rPr>
      </w:pPr>
      <w:r>
        <w:rPr>
          <w:rFonts w:ascii="Times New Roman" w:hAnsi="Times New Roman" w:cs="Times New Roman"/>
          <w:sz w:val="24"/>
          <w:szCs w:val="24"/>
        </w:rPr>
        <w:t>a decision that prohibits or restricts one or more end uses of the chemical</w:t>
      </w:r>
      <w:r w:rsidR="00A6440D">
        <w:rPr>
          <w:rFonts w:ascii="Times New Roman" w:hAnsi="Times New Roman" w:cs="Times New Roman"/>
          <w:sz w:val="24"/>
          <w:szCs w:val="24"/>
        </w:rPr>
        <w:t xml:space="preserve"> in all circumstances or in specified </w:t>
      </w:r>
      <w:proofErr w:type="gramStart"/>
      <w:r w:rsidR="00A6440D">
        <w:rPr>
          <w:rFonts w:ascii="Times New Roman" w:hAnsi="Times New Roman" w:cs="Times New Roman"/>
          <w:sz w:val="24"/>
          <w:szCs w:val="24"/>
        </w:rPr>
        <w:t>circumstances</w:t>
      </w:r>
      <w:r>
        <w:rPr>
          <w:rFonts w:ascii="Times New Roman" w:hAnsi="Times New Roman" w:cs="Times New Roman"/>
          <w:sz w:val="24"/>
          <w:szCs w:val="24"/>
        </w:rPr>
        <w:t>;</w:t>
      </w:r>
      <w:proofErr w:type="gramEnd"/>
    </w:p>
    <w:p w14:paraId="2FF7CFB7" w14:textId="77777777" w:rsidR="00767455" w:rsidRDefault="00767455" w:rsidP="00D02070">
      <w:pPr>
        <w:pStyle w:val="ListParagraph"/>
        <w:ind w:left="1627"/>
        <w:rPr>
          <w:rFonts w:ascii="Times New Roman" w:hAnsi="Times New Roman" w:cs="Times New Roman"/>
          <w:sz w:val="24"/>
          <w:szCs w:val="24"/>
        </w:rPr>
      </w:pPr>
    </w:p>
    <w:p w14:paraId="5088E55F" w14:textId="236E8753" w:rsidR="00AB6087" w:rsidRDefault="00AB6087" w:rsidP="00A50C86">
      <w:pPr>
        <w:pStyle w:val="ListParagraph"/>
        <w:numPr>
          <w:ilvl w:val="0"/>
          <w:numId w:val="7"/>
        </w:numPr>
        <w:ind w:left="1627"/>
        <w:rPr>
          <w:rFonts w:ascii="Times New Roman" w:hAnsi="Times New Roman" w:cs="Times New Roman"/>
          <w:sz w:val="24"/>
          <w:szCs w:val="24"/>
        </w:rPr>
      </w:pPr>
      <w:r>
        <w:rPr>
          <w:rFonts w:ascii="Times New Roman" w:hAnsi="Times New Roman" w:cs="Times New Roman"/>
          <w:sz w:val="24"/>
          <w:szCs w:val="24"/>
        </w:rPr>
        <w:t>a decision that prohibits or restricts the import, export or manufacture of a product or article containing the chemical</w:t>
      </w:r>
      <w:r w:rsidR="00A6440D">
        <w:rPr>
          <w:rFonts w:ascii="Times New Roman" w:hAnsi="Times New Roman" w:cs="Times New Roman"/>
          <w:sz w:val="24"/>
          <w:szCs w:val="24"/>
        </w:rPr>
        <w:t xml:space="preserve"> in all circumstances or in specified circumstances</w:t>
      </w:r>
      <w:r>
        <w:rPr>
          <w:rFonts w:ascii="Times New Roman" w:hAnsi="Times New Roman" w:cs="Times New Roman"/>
          <w:sz w:val="24"/>
          <w:szCs w:val="24"/>
        </w:rPr>
        <w:t>.</w:t>
      </w:r>
    </w:p>
    <w:p w14:paraId="7D1E7883" w14:textId="77777777" w:rsidR="00AB6087" w:rsidRDefault="00AB6087" w:rsidP="00AB6087">
      <w:pPr>
        <w:pStyle w:val="ListParagraph"/>
        <w:ind w:left="1080"/>
        <w:rPr>
          <w:rFonts w:ascii="Times New Roman" w:hAnsi="Times New Roman" w:cs="Times New Roman"/>
          <w:sz w:val="24"/>
          <w:szCs w:val="24"/>
        </w:rPr>
      </w:pPr>
    </w:p>
    <w:p w14:paraId="68943F9A" w14:textId="73BC15B8" w:rsidR="00AB6087" w:rsidRPr="00D02070" w:rsidRDefault="00AB6087" w:rsidP="00A50C86">
      <w:pPr>
        <w:pStyle w:val="ListParagraph"/>
        <w:numPr>
          <w:ilvl w:val="0"/>
          <w:numId w:val="10"/>
        </w:numPr>
        <w:rPr>
          <w:rFonts w:ascii="Times New Roman" w:hAnsi="Times New Roman" w:cs="Times New Roman"/>
          <w:sz w:val="24"/>
          <w:szCs w:val="24"/>
        </w:rPr>
      </w:pPr>
      <w:r w:rsidRPr="00D02070">
        <w:rPr>
          <w:rFonts w:ascii="Times New Roman" w:hAnsi="Times New Roman" w:cs="Times New Roman"/>
          <w:sz w:val="24"/>
          <w:szCs w:val="24"/>
        </w:rPr>
        <w:t>This r</w:t>
      </w:r>
      <w:r w:rsidR="00BC347C">
        <w:rPr>
          <w:rFonts w:ascii="Times New Roman" w:hAnsi="Times New Roman" w:cs="Times New Roman"/>
          <w:sz w:val="24"/>
          <w:szCs w:val="24"/>
        </w:rPr>
        <w:t>equirement</w:t>
      </w:r>
      <w:r w:rsidRPr="00D02070">
        <w:rPr>
          <w:rFonts w:ascii="Times New Roman" w:hAnsi="Times New Roman" w:cs="Times New Roman"/>
          <w:sz w:val="24"/>
          <w:szCs w:val="24"/>
        </w:rPr>
        <w:t xml:space="preserve"> does not apply to chemicals </w:t>
      </w:r>
      <w:r w:rsidR="00810F15" w:rsidRPr="00D02070">
        <w:rPr>
          <w:rFonts w:ascii="Times New Roman" w:hAnsi="Times New Roman" w:cs="Times New Roman"/>
          <w:sz w:val="24"/>
          <w:szCs w:val="24"/>
        </w:rPr>
        <w:t xml:space="preserve">listed in Schedule 5. This is because, given the higher risks to the environment posed by Schedule 5 chemicals, it may be appropriate </w:t>
      </w:r>
      <w:r w:rsidR="00511468">
        <w:rPr>
          <w:rFonts w:ascii="Times New Roman" w:hAnsi="Times New Roman" w:cs="Times New Roman"/>
          <w:sz w:val="24"/>
          <w:szCs w:val="24"/>
        </w:rPr>
        <w:t xml:space="preserve">in some circumstances </w:t>
      </w:r>
      <w:r w:rsidR="00810F15" w:rsidRPr="00D02070">
        <w:rPr>
          <w:rFonts w:ascii="Times New Roman" w:hAnsi="Times New Roman" w:cs="Times New Roman"/>
          <w:sz w:val="24"/>
          <w:szCs w:val="24"/>
        </w:rPr>
        <w:t>to impose restrictions on import, export, manufacture or use o</w:t>
      </w:r>
      <w:r w:rsidR="00E24982" w:rsidRPr="00D02070">
        <w:rPr>
          <w:rFonts w:ascii="Times New Roman" w:hAnsi="Times New Roman" w:cs="Times New Roman"/>
          <w:sz w:val="24"/>
          <w:szCs w:val="24"/>
        </w:rPr>
        <w:t>f</w:t>
      </w:r>
      <w:r w:rsidR="00810F15" w:rsidRPr="00D02070">
        <w:rPr>
          <w:rFonts w:ascii="Times New Roman" w:hAnsi="Times New Roman" w:cs="Times New Roman"/>
          <w:sz w:val="24"/>
          <w:szCs w:val="24"/>
        </w:rPr>
        <w:t xml:space="preserve"> specific Schedule 5 chemicals</w:t>
      </w:r>
      <w:r w:rsidR="00787AD9" w:rsidRPr="00D02070">
        <w:rPr>
          <w:rFonts w:ascii="Times New Roman" w:hAnsi="Times New Roman" w:cs="Times New Roman"/>
          <w:sz w:val="24"/>
          <w:szCs w:val="24"/>
        </w:rPr>
        <w:t xml:space="preserve"> or products or articles containing specific Schedule 5 chemicals</w:t>
      </w:r>
      <w:r w:rsidR="00810F15" w:rsidRPr="00D02070">
        <w:rPr>
          <w:rFonts w:ascii="Times New Roman" w:hAnsi="Times New Roman" w:cs="Times New Roman"/>
          <w:sz w:val="24"/>
          <w:szCs w:val="24"/>
        </w:rPr>
        <w:t>. This would be assessed by the Minister on a case-by-case basis.</w:t>
      </w:r>
    </w:p>
    <w:p w14:paraId="36F0BF30" w14:textId="349A46B3" w:rsidR="001142AA" w:rsidRDefault="001142AA" w:rsidP="001142AA">
      <w:pPr>
        <w:pStyle w:val="ListParagraph"/>
        <w:ind w:left="360"/>
        <w:rPr>
          <w:rFonts w:ascii="Times New Roman" w:hAnsi="Times New Roman" w:cs="Times New Roman"/>
          <w:sz w:val="24"/>
          <w:szCs w:val="24"/>
        </w:rPr>
      </w:pPr>
    </w:p>
    <w:p w14:paraId="02187001" w14:textId="119A31CD" w:rsidR="001142AA" w:rsidRPr="00511468" w:rsidRDefault="001142AA" w:rsidP="00A50C86">
      <w:pPr>
        <w:pStyle w:val="ListParagraph"/>
        <w:numPr>
          <w:ilvl w:val="0"/>
          <w:numId w:val="10"/>
        </w:numPr>
        <w:rPr>
          <w:rFonts w:ascii="Times New Roman" w:hAnsi="Times New Roman" w:cs="Times New Roman"/>
          <w:sz w:val="24"/>
          <w:szCs w:val="24"/>
        </w:rPr>
      </w:pPr>
      <w:r w:rsidRPr="00511468">
        <w:rPr>
          <w:rFonts w:ascii="Times New Roman" w:hAnsi="Times New Roman" w:cs="Times New Roman"/>
          <w:sz w:val="24"/>
          <w:szCs w:val="24"/>
        </w:rPr>
        <w:t>Subsection 16(5) provides that, despite the general r</w:t>
      </w:r>
      <w:r w:rsidR="00BC347C">
        <w:rPr>
          <w:rFonts w:ascii="Times New Roman" w:hAnsi="Times New Roman" w:cs="Times New Roman"/>
          <w:sz w:val="24"/>
          <w:szCs w:val="24"/>
        </w:rPr>
        <w:t>equirement</w:t>
      </w:r>
      <w:r w:rsidRPr="00511468">
        <w:rPr>
          <w:rFonts w:ascii="Times New Roman" w:hAnsi="Times New Roman" w:cs="Times New Roman"/>
          <w:sz w:val="24"/>
          <w:szCs w:val="24"/>
        </w:rPr>
        <w:t xml:space="preserve"> in subsection 16(4), such matters may be specified for a chemical listed in Schedules 4, 3 or 2 if the Minister is satisfied that either:</w:t>
      </w:r>
    </w:p>
    <w:p w14:paraId="05A77564" w14:textId="77777777" w:rsidR="001142AA" w:rsidRDefault="001142AA" w:rsidP="001142AA">
      <w:pPr>
        <w:pStyle w:val="ListParagraph"/>
        <w:ind w:left="360"/>
        <w:rPr>
          <w:rFonts w:ascii="Times New Roman" w:hAnsi="Times New Roman" w:cs="Times New Roman"/>
          <w:sz w:val="24"/>
          <w:szCs w:val="24"/>
        </w:rPr>
      </w:pPr>
    </w:p>
    <w:p w14:paraId="6A876997" w14:textId="0D4FD885" w:rsidR="001142AA" w:rsidRDefault="001142AA" w:rsidP="00A50C86">
      <w:pPr>
        <w:pStyle w:val="ListParagraph"/>
        <w:numPr>
          <w:ilvl w:val="0"/>
          <w:numId w:val="8"/>
        </w:numPr>
        <w:ind w:left="1627"/>
        <w:rPr>
          <w:rFonts w:ascii="Times New Roman" w:hAnsi="Times New Roman" w:cs="Times New Roman"/>
          <w:sz w:val="24"/>
          <w:szCs w:val="24"/>
        </w:rPr>
      </w:pPr>
      <w:r>
        <w:rPr>
          <w:rFonts w:ascii="Times New Roman" w:hAnsi="Times New Roman" w:cs="Times New Roman"/>
          <w:sz w:val="24"/>
          <w:szCs w:val="24"/>
        </w:rPr>
        <w:t>it would be consistent with Australia’s international obligations to specify such a matter in relation to the chemical; or</w:t>
      </w:r>
    </w:p>
    <w:p w14:paraId="4B32209C" w14:textId="77777777" w:rsidR="005215CA" w:rsidRDefault="005215CA" w:rsidP="00511468">
      <w:pPr>
        <w:pStyle w:val="ListParagraph"/>
        <w:ind w:left="1627"/>
        <w:rPr>
          <w:rFonts w:ascii="Times New Roman" w:hAnsi="Times New Roman" w:cs="Times New Roman"/>
          <w:sz w:val="24"/>
          <w:szCs w:val="24"/>
        </w:rPr>
      </w:pPr>
    </w:p>
    <w:p w14:paraId="531CECAB" w14:textId="590ACCC0" w:rsidR="001142AA" w:rsidRDefault="001142AA" w:rsidP="00A50C86">
      <w:pPr>
        <w:pStyle w:val="ListParagraph"/>
        <w:numPr>
          <w:ilvl w:val="0"/>
          <w:numId w:val="8"/>
        </w:numPr>
        <w:ind w:left="1627"/>
        <w:rPr>
          <w:rFonts w:ascii="Times New Roman" w:hAnsi="Times New Roman" w:cs="Times New Roman"/>
          <w:sz w:val="24"/>
          <w:szCs w:val="24"/>
        </w:rPr>
      </w:pPr>
      <w:r>
        <w:rPr>
          <w:rFonts w:ascii="Times New Roman" w:hAnsi="Times New Roman" w:cs="Times New Roman"/>
          <w:sz w:val="24"/>
          <w:szCs w:val="24"/>
        </w:rPr>
        <w:t>there are exceptional circumstances that apply in relation to the chemical that make it appropriate to specify such a matter in relation to the chemical.</w:t>
      </w:r>
    </w:p>
    <w:p w14:paraId="0E5DD36B" w14:textId="77777777" w:rsidR="001142AA" w:rsidRDefault="001142AA" w:rsidP="001142AA">
      <w:pPr>
        <w:pStyle w:val="ListParagraph"/>
        <w:ind w:left="1080"/>
        <w:rPr>
          <w:rFonts w:ascii="Times New Roman" w:hAnsi="Times New Roman" w:cs="Times New Roman"/>
          <w:sz w:val="24"/>
          <w:szCs w:val="24"/>
        </w:rPr>
      </w:pPr>
    </w:p>
    <w:p w14:paraId="0698A587" w14:textId="1CE0BD57" w:rsidR="001142AA" w:rsidRPr="00511468" w:rsidRDefault="002653B1" w:rsidP="00A50C86">
      <w:pPr>
        <w:pStyle w:val="ListParagraph"/>
        <w:numPr>
          <w:ilvl w:val="0"/>
          <w:numId w:val="10"/>
        </w:numPr>
        <w:rPr>
          <w:rFonts w:ascii="Times New Roman" w:hAnsi="Times New Roman" w:cs="Times New Roman"/>
          <w:sz w:val="24"/>
          <w:szCs w:val="24"/>
        </w:rPr>
      </w:pPr>
      <w:r w:rsidRPr="00511468">
        <w:rPr>
          <w:rFonts w:ascii="Times New Roman" w:hAnsi="Times New Roman" w:cs="Times New Roman"/>
          <w:sz w:val="24"/>
          <w:szCs w:val="24"/>
        </w:rPr>
        <w:t xml:space="preserve">This provides flexibility for the Minister to adapt to evolving circumstances such as changes in international obligations or technologies, </w:t>
      </w:r>
      <w:r w:rsidR="00195EAF" w:rsidRPr="00511468">
        <w:rPr>
          <w:rFonts w:ascii="Times New Roman" w:hAnsi="Times New Roman" w:cs="Times New Roman"/>
          <w:sz w:val="24"/>
          <w:szCs w:val="24"/>
        </w:rPr>
        <w:t xml:space="preserve">and to account for </w:t>
      </w:r>
      <w:r w:rsidR="005C74CC" w:rsidRPr="00511468">
        <w:rPr>
          <w:rFonts w:ascii="Times New Roman" w:hAnsi="Times New Roman" w:cs="Times New Roman"/>
          <w:sz w:val="24"/>
          <w:szCs w:val="24"/>
        </w:rPr>
        <w:t>complex</w:t>
      </w:r>
      <w:r w:rsidR="00802403" w:rsidRPr="00511468">
        <w:rPr>
          <w:rFonts w:ascii="Times New Roman" w:hAnsi="Times New Roman" w:cs="Times New Roman"/>
          <w:sz w:val="24"/>
          <w:szCs w:val="24"/>
        </w:rPr>
        <w:t xml:space="preserve"> combinations of chemical characteristics</w:t>
      </w:r>
      <w:r w:rsidR="005C74CC" w:rsidRPr="00511468">
        <w:rPr>
          <w:rFonts w:ascii="Times New Roman" w:hAnsi="Times New Roman" w:cs="Times New Roman"/>
          <w:sz w:val="24"/>
          <w:szCs w:val="24"/>
        </w:rPr>
        <w:t xml:space="preserve"> and</w:t>
      </w:r>
      <w:r w:rsidR="00802403" w:rsidRPr="00511468">
        <w:rPr>
          <w:rFonts w:ascii="Times New Roman" w:hAnsi="Times New Roman" w:cs="Times New Roman"/>
          <w:sz w:val="24"/>
          <w:szCs w:val="24"/>
        </w:rPr>
        <w:t xml:space="preserve"> use patterns, </w:t>
      </w:r>
      <w:r w:rsidRPr="00511468">
        <w:rPr>
          <w:rFonts w:ascii="Times New Roman" w:hAnsi="Times New Roman" w:cs="Times New Roman"/>
          <w:sz w:val="24"/>
          <w:szCs w:val="24"/>
        </w:rPr>
        <w:t>while still preserving a risk-based approach for</w:t>
      </w:r>
      <w:r w:rsidR="003D29A3" w:rsidRPr="00511468">
        <w:rPr>
          <w:rFonts w:ascii="Times New Roman" w:hAnsi="Times New Roman" w:cs="Times New Roman"/>
          <w:sz w:val="24"/>
          <w:szCs w:val="24"/>
        </w:rPr>
        <w:t xml:space="preserve"> such types of</w:t>
      </w:r>
      <w:r w:rsidRPr="00511468">
        <w:rPr>
          <w:rFonts w:ascii="Times New Roman" w:hAnsi="Times New Roman" w:cs="Times New Roman"/>
          <w:sz w:val="24"/>
          <w:szCs w:val="24"/>
        </w:rPr>
        <w:t xml:space="preserve"> scheduling</w:t>
      </w:r>
      <w:r w:rsidR="003D29A3" w:rsidRPr="00511468">
        <w:rPr>
          <w:rFonts w:ascii="Times New Roman" w:hAnsi="Times New Roman" w:cs="Times New Roman"/>
          <w:sz w:val="24"/>
          <w:szCs w:val="24"/>
        </w:rPr>
        <w:t xml:space="preserve"> decisions</w:t>
      </w:r>
      <w:r w:rsidRPr="00511468">
        <w:rPr>
          <w:rFonts w:ascii="Times New Roman" w:hAnsi="Times New Roman" w:cs="Times New Roman"/>
          <w:sz w:val="24"/>
          <w:szCs w:val="24"/>
        </w:rPr>
        <w:t xml:space="preserve">. </w:t>
      </w:r>
    </w:p>
    <w:p w14:paraId="2B77CB3B" w14:textId="59E5A484" w:rsidR="007409D9" w:rsidRPr="007409D9" w:rsidRDefault="007409D9" w:rsidP="007409D9">
      <w:pPr>
        <w:rPr>
          <w:rFonts w:ascii="Times New Roman" w:hAnsi="Times New Roman" w:cs="Times New Roman"/>
          <w:b/>
          <w:bCs/>
          <w:sz w:val="24"/>
          <w:szCs w:val="24"/>
        </w:rPr>
      </w:pPr>
      <w:r w:rsidRPr="007409D9">
        <w:rPr>
          <w:rFonts w:ascii="Times New Roman" w:hAnsi="Times New Roman" w:cs="Times New Roman"/>
          <w:b/>
          <w:bCs/>
          <w:sz w:val="24"/>
          <w:szCs w:val="24"/>
        </w:rPr>
        <w:lastRenderedPageBreak/>
        <w:t>Section 17 – Specification of certain matters in relation to a relevant industrial chemical to be listed in Schedule 1 of the Register etc.</w:t>
      </w:r>
    </w:p>
    <w:p w14:paraId="072C8CB5" w14:textId="592AF78C" w:rsidR="007409D9" w:rsidRPr="00C56231" w:rsidRDefault="009B715D" w:rsidP="00A50C86">
      <w:pPr>
        <w:pStyle w:val="ListParagraph"/>
        <w:numPr>
          <w:ilvl w:val="0"/>
          <w:numId w:val="10"/>
        </w:numPr>
        <w:rPr>
          <w:rFonts w:ascii="Times New Roman" w:hAnsi="Times New Roman" w:cs="Times New Roman"/>
          <w:sz w:val="24"/>
          <w:szCs w:val="24"/>
        </w:rPr>
      </w:pPr>
      <w:r w:rsidRPr="00C56231">
        <w:rPr>
          <w:rFonts w:ascii="Times New Roman" w:hAnsi="Times New Roman" w:cs="Times New Roman"/>
          <w:sz w:val="24"/>
          <w:szCs w:val="24"/>
        </w:rPr>
        <w:t xml:space="preserve">Section 17 </w:t>
      </w:r>
      <w:r w:rsidR="00EB011A" w:rsidRPr="00C56231">
        <w:rPr>
          <w:rFonts w:ascii="Times New Roman" w:hAnsi="Times New Roman" w:cs="Times New Roman"/>
          <w:sz w:val="24"/>
          <w:szCs w:val="24"/>
        </w:rPr>
        <w:t>sets out general</w:t>
      </w:r>
      <w:r w:rsidR="005825E7" w:rsidRPr="00C56231">
        <w:rPr>
          <w:rFonts w:ascii="Times New Roman" w:hAnsi="Times New Roman" w:cs="Times New Roman"/>
          <w:sz w:val="24"/>
          <w:szCs w:val="24"/>
        </w:rPr>
        <w:t xml:space="preserve"> parameters</w:t>
      </w:r>
      <w:r w:rsidR="00EB011A" w:rsidRPr="00C56231">
        <w:rPr>
          <w:rFonts w:ascii="Times New Roman" w:hAnsi="Times New Roman" w:cs="Times New Roman"/>
          <w:sz w:val="24"/>
          <w:szCs w:val="24"/>
        </w:rPr>
        <w:t xml:space="preserve"> that appl</w:t>
      </w:r>
      <w:r w:rsidR="005825E7" w:rsidRPr="00C56231">
        <w:rPr>
          <w:rFonts w:ascii="Times New Roman" w:hAnsi="Times New Roman" w:cs="Times New Roman"/>
          <w:sz w:val="24"/>
          <w:szCs w:val="24"/>
        </w:rPr>
        <w:t>y</w:t>
      </w:r>
      <w:r w:rsidR="00EB011A" w:rsidRPr="00C56231">
        <w:rPr>
          <w:rFonts w:ascii="Times New Roman" w:hAnsi="Times New Roman" w:cs="Times New Roman"/>
          <w:sz w:val="24"/>
          <w:szCs w:val="24"/>
        </w:rPr>
        <w:t xml:space="preserve"> to decision-makers </w:t>
      </w:r>
      <w:r w:rsidR="00E157ED" w:rsidRPr="00C56231">
        <w:rPr>
          <w:rFonts w:ascii="Times New Roman" w:hAnsi="Times New Roman" w:cs="Times New Roman"/>
          <w:sz w:val="24"/>
          <w:szCs w:val="24"/>
        </w:rPr>
        <w:t xml:space="preserve">when making or varying a scheduling decision for a chemical that has been, or is being, listed in Schedule 1 </w:t>
      </w:r>
      <w:r w:rsidR="005825E7" w:rsidRPr="00C56231">
        <w:rPr>
          <w:rFonts w:ascii="Times New Roman" w:hAnsi="Times New Roman" w:cs="Times New Roman"/>
          <w:sz w:val="24"/>
          <w:szCs w:val="24"/>
        </w:rPr>
        <w:t>to</w:t>
      </w:r>
      <w:r w:rsidR="00E157ED" w:rsidRPr="00C56231">
        <w:rPr>
          <w:rFonts w:ascii="Times New Roman" w:hAnsi="Times New Roman" w:cs="Times New Roman"/>
          <w:sz w:val="24"/>
          <w:szCs w:val="24"/>
        </w:rPr>
        <w:t xml:space="preserve"> the Register. </w:t>
      </w:r>
    </w:p>
    <w:p w14:paraId="4150A9A4" w14:textId="7EE0ADE0" w:rsidR="00E157ED" w:rsidRDefault="00E157ED" w:rsidP="00E157ED">
      <w:pPr>
        <w:pStyle w:val="ListParagraph"/>
        <w:ind w:left="360"/>
        <w:rPr>
          <w:rFonts w:ascii="Times New Roman" w:hAnsi="Times New Roman" w:cs="Times New Roman"/>
          <w:sz w:val="24"/>
          <w:szCs w:val="24"/>
        </w:rPr>
      </w:pPr>
    </w:p>
    <w:p w14:paraId="7738FB27" w14:textId="4675682B" w:rsidR="00E157ED" w:rsidRPr="00C56231" w:rsidRDefault="005215CA" w:rsidP="00A50C86">
      <w:pPr>
        <w:pStyle w:val="ListParagraph"/>
        <w:numPr>
          <w:ilvl w:val="0"/>
          <w:numId w:val="10"/>
        </w:numPr>
        <w:rPr>
          <w:rFonts w:ascii="Times New Roman" w:hAnsi="Times New Roman" w:cs="Times New Roman"/>
          <w:sz w:val="24"/>
          <w:szCs w:val="24"/>
        </w:rPr>
      </w:pPr>
      <w:r w:rsidRPr="00C56231">
        <w:rPr>
          <w:rFonts w:ascii="Times New Roman" w:hAnsi="Times New Roman" w:cs="Times New Roman"/>
          <w:sz w:val="24"/>
          <w:szCs w:val="24"/>
        </w:rPr>
        <w:t>For such chemicals, t</w:t>
      </w:r>
      <w:r w:rsidR="00E157ED" w:rsidRPr="00C56231">
        <w:rPr>
          <w:rFonts w:ascii="Times New Roman" w:hAnsi="Times New Roman" w:cs="Times New Roman"/>
          <w:sz w:val="24"/>
          <w:szCs w:val="24"/>
        </w:rPr>
        <w:t>he Minister must not make or vary a scheduling decision for such a chemical that has any of the following effects:</w:t>
      </w:r>
    </w:p>
    <w:p w14:paraId="1D1F4260" w14:textId="77777777" w:rsidR="00E157ED" w:rsidRDefault="00E157ED" w:rsidP="00E157ED">
      <w:pPr>
        <w:pStyle w:val="ListParagraph"/>
        <w:ind w:left="360"/>
        <w:rPr>
          <w:rFonts w:ascii="Times New Roman" w:hAnsi="Times New Roman" w:cs="Times New Roman"/>
          <w:sz w:val="24"/>
          <w:szCs w:val="24"/>
        </w:rPr>
      </w:pPr>
    </w:p>
    <w:p w14:paraId="4E0D3083" w14:textId="18F9F0B7" w:rsidR="00E157ED" w:rsidRDefault="00E157ED" w:rsidP="00A50C86">
      <w:pPr>
        <w:pStyle w:val="ListParagraph"/>
        <w:numPr>
          <w:ilvl w:val="1"/>
          <w:numId w:val="1"/>
        </w:numPr>
        <w:ind w:left="1627"/>
        <w:rPr>
          <w:rFonts w:ascii="Times New Roman" w:hAnsi="Times New Roman" w:cs="Times New Roman"/>
          <w:sz w:val="24"/>
          <w:szCs w:val="24"/>
        </w:rPr>
      </w:pPr>
      <w:r>
        <w:rPr>
          <w:rFonts w:ascii="Times New Roman" w:hAnsi="Times New Roman" w:cs="Times New Roman"/>
          <w:sz w:val="24"/>
          <w:szCs w:val="24"/>
        </w:rPr>
        <w:t xml:space="preserve">a decision that prohibits or restricts the import, </w:t>
      </w:r>
      <w:r w:rsidR="001754E8">
        <w:rPr>
          <w:rFonts w:ascii="Times New Roman" w:hAnsi="Times New Roman" w:cs="Times New Roman"/>
          <w:sz w:val="24"/>
          <w:szCs w:val="24"/>
        </w:rPr>
        <w:t>export,</w:t>
      </w:r>
      <w:r>
        <w:rPr>
          <w:rFonts w:ascii="Times New Roman" w:hAnsi="Times New Roman" w:cs="Times New Roman"/>
          <w:sz w:val="24"/>
          <w:szCs w:val="24"/>
        </w:rPr>
        <w:t xml:space="preserve"> or manufacture of the chemical</w:t>
      </w:r>
      <w:r w:rsidR="00E81F2F">
        <w:rPr>
          <w:rFonts w:ascii="Times New Roman" w:hAnsi="Times New Roman" w:cs="Times New Roman"/>
          <w:sz w:val="24"/>
          <w:szCs w:val="24"/>
        </w:rPr>
        <w:t xml:space="preserve"> in all circumstances or in specified circumstances</w:t>
      </w:r>
      <w:r>
        <w:rPr>
          <w:rFonts w:ascii="Times New Roman" w:hAnsi="Times New Roman" w:cs="Times New Roman"/>
          <w:sz w:val="24"/>
          <w:szCs w:val="24"/>
        </w:rPr>
        <w:t>;</w:t>
      </w:r>
      <w:r w:rsidR="00B94484">
        <w:rPr>
          <w:rFonts w:ascii="Times New Roman" w:hAnsi="Times New Roman" w:cs="Times New Roman"/>
          <w:sz w:val="24"/>
          <w:szCs w:val="24"/>
        </w:rPr>
        <w:t xml:space="preserve"> or</w:t>
      </w:r>
    </w:p>
    <w:p w14:paraId="668CC3C9" w14:textId="77777777" w:rsidR="005215CA" w:rsidRDefault="005215CA" w:rsidP="00A50C86">
      <w:pPr>
        <w:pStyle w:val="ListParagraph"/>
        <w:ind w:left="1627"/>
        <w:rPr>
          <w:rFonts w:ascii="Times New Roman" w:hAnsi="Times New Roman" w:cs="Times New Roman"/>
          <w:sz w:val="24"/>
          <w:szCs w:val="24"/>
        </w:rPr>
      </w:pPr>
    </w:p>
    <w:p w14:paraId="35ECC0A8" w14:textId="466F68E4" w:rsidR="00E157ED" w:rsidRDefault="00E157ED" w:rsidP="00A50C86">
      <w:pPr>
        <w:pStyle w:val="ListParagraph"/>
        <w:numPr>
          <w:ilvl w:val="1"/>
          <w:numId w:val="1"/>
        </w:numPr>
        <w:ind w:left="1627"/>
        <w:rPr>
          <w:rFonts w:ascii="Times New Roman" w:hAnsi="Times New Roman" w:cs="Times New Roman"/>
          <w:sz w:val="24"/>
          <w:szCs w:val="24"/>
        </w:rPr>
      </w:pPr>
      <w:r>
        <w:rPr>
          <w:rFonts w:ascii="Times New Roman" w:hAnsi="Times New Roman" w:cs="Times New Roman"/>
          <w:sz w:val="24"/>
          <w:szCs w:val="24"/>
        </w:rPr>
        <w:t>a decision that prohibits or restricts one or more end uses of the chemical</w:t>
      </w:r>
      <w:r w:rsidR="00E81F2F">
        <w:rPr>
          <w:rFonts w:ascii="Times New Roman" w:hAnsi="Times New Roman" w:cs="Times New Roman"/>
          <w:sz w:val="24"/>
          <w:szCs w:val="24"/>
        </w:rPr>
        <w:t xml:space="preserve"> in all circumstances or in specified circumstances</w:t>
      </w:r>
      <w:r>
        <w:rPr>
          <w:rFonts w:ascii="Times New Roman" w:hAnsi="Times New Roman" w:cs="Times New Roman"/>
          <w:sz w:val="24"/>
          <w:szCs w:val="24"/>
        </w:rPr>
        <w:t>;</w:t>
      </w:r>
      <w:r w:rsidR="00B94484">
        <w:rPr>
          <w:rFonts w:ascii="Times New Roman" w:hAnsi="Times New Roman" w:cs="Times New Roman"/>
          <w:sz w:val="24"/>
          <w:szCs w:val="24"/>
        </w:rPr>
        <w:t xml:space="preserve"> or</w:t>
      </w:r>
    </w:p>
    <w:p w14:paraId="4D1AE2C9" w14:textId="77777777" w:rsidR="005215CA" w:rsidRDefault="005215CA" w:rsidP="00A50C86">
      <w:pPr>
        <w:pStyle w:val="ListParagraph"/>
        <w:ind w:left="1627"/>
        <w:rPr>
          <w:rFonts w:ascii="Times New Roman" w:hAnsi="Times New Roman" w:cs="Times New Roman"/>
          <w:sz w:val="24"/>
          <w:szCs w:val="24"/>
        </w:rPr>
      </w:pPr>
    </w:p>
    <w:p w14:paraId="53C12A0E" w14:textId="46B140C2" w:rsidR="0010270F" w:rsidRPr="0010270F" w:rsidRDefault="00E157ED" w:rsidP="00A50C86">
      <w:pPr>
        <w:pStyle w:val="ListParagraph"/>
        <w:numPr>
          <w:ilvl w:val="1"/>
          <w:numId w:val="1"/>
        </w:numPr>
        <w:ind w:left="1627"/>
        <w:rPr>
          <w:rFonts w:ascii="Times New Roman" w:hAnsi="Times New Roman" w:cs="Times New Roman"/>
          <w:sz w:val="24"/>
          <w:szCs w:val="24"/>
        </w:rPr>
      </w:pPr>
      <w:r>
        <w:rPr>
          <w:rFonts w:ascii="Times New Roman" w:hAnsi="Times New Roman" w:cs="Times New Roman"/>
          <w:sz w:val="24"/>
          <w:szCs w:val="24"/>
        </w:rPr>
        <w:t xml:space="preserve">a decision that </w:t>
      </w:r>
      <w:r w:rsidR="001B1830">
        <w:rPr>
          <w:rFonts w:ascii="Times New Roman" w:hAnsi="Times New Roman" w:cs="Times New Roman"/>
          <w:sz w:val="24"/>
          <w:szCs w:val="24"/>
        </w:rPr>
        <w:t>specifies</w:t>
      </w:r>
      <w:r>
        <w:rPr>
          <w:rFonts w:ascii="Times New Roman" w:hAnsi="Times New Roman" w:cs="Times New Roman"/>
          <w:sz w:val="24"/>
          <w:szCs w:val="24"/>
        </w:rPr>
        <w:t xml:space="preserve"> one or more end uses of the chemical;</w:t>
      </w:r>
      <w:r w:rsidR="00B94484">
        <w:rPr>
          <w:rFonts w:ascii="Times New Roman" w:hAnsi="Times New Roman" w:cs="Times New Roman"/>
          <w:sz w:val="24"/>
          <w:szCs w:val="24"/>
        </w:rPr>
        <w:t xml:space="preserve"> or</w:t>
      </w:r>
    </w:p>
    <w:p w14:paraId="51AF9B1D" w14:textId="77777777" w:rsidR="0010270F" w:rsidRDefault="0010270F" w:rsidP="00A50C86">
      <w:pPr>
        <w:pStyle w:val="ListParagraph"/>
        <w:ind w:left="1627"/>
        <w:rPr>
          <w:rFonts w:ascii="Times New Roman" w:hAnsi="Times New Roman" w:cs="Times New Roman"/>
          <w:sz w:val="24"/>
          <w:szCs w:val="24"/>
        </w:rPr>
      </w:pPr>
    </w:p>
    <w:p w14:paraId="1FB00F15" w14:textId="77314790" w:rsidR="005215CA" w:rsidRPr="0010270F" w:rsidRDefault="00B94484" w:rsidP="00A50C86">
      <w:pPr>
        <w:pStyle w:val="ListParagraph"/>
        <w:numPr>
          <w:ilvl w:val="1"/>
          <w:numId w:val="1"/>
        </w:numPr>
        <w:ind w:left="1627"/>
        <w:rPr>
          <w:rFonts w:ascii="Times New Roman" w:hAnsi="Times New Roman" w:cs="Times New Roman"/>
          <w:sz w:val="24"/>
          <w:szCs w:val="24"/>
        </w:rPr>
      </w:pPr>
      <w:r>
        <w:rPr>
          <w:rFonts w:ascii="Times New Roman" w:hAnsi="Times New Roman" w:cs="Times New Roman"/>
          <w:sz w:val="24"/>
          <w:szCs w:val="24"/>
        </w:rPr>
        <w:t>a decision that prohibits or restricts the import, export, manufacture or use of a product or article containing the chemical</w:t>
      </w:r>
      <w:r w:rsidR="00DA2220">
        <w:rPr>
          <w:rFonts w:ascii="Times New Roman" w:hAnsi="Times New Roman" w:cs="Times New Roman"/>
          <w:sz w:val="24"/>
          <w:szCs w:val="24"/>
        </w:rPr>
        <w:t xml:space="preserve"> in all circumstances or in specified circumstances</w:t>
      </w:r>
      <w:r w:rsidR="0010270F">
        <w:rPr>
          <w:rFonts w:ascii="Times New Roman" w:hAnsi="Times New Roman" w:cs="Times New Roman"/>
          <w:sz w:val="24"/>
          <w:szCs w:val="24"/>
        </w:rPr>
        <w:t>.</w:t>
      </w:r>
    </w:p>
    <w:p w14:paraId="6E6E8348" w14:textId="77777777" w:rsidR="00B94484" w:rsidRDefault="00B94484" w:rsidP="00C56231">
      <w:pPr>
        <w:pStyle w:val="ListParagraph"/>
        <w:ind w:left="1267"/>
        <w:rPr>
          <w:rFonts w:ascii="Times New Roman" w:hAnsi="Times New Roman" w:cs="Times New Roman"/>
          <w:sz w:val="24"/>
          <w:szCs w:val="24"/>
        </w:rPr>
      </w:pPr>
    </w:p>
    <w:p w14:paraId="3A44C656" w14:textId="47944EFB" w:rsidR="00E157ED" w:rsidRPr="009507C3" w:rsidRDefault="00B94484" w:rsidP="00A50C86">
      <w:pPr>
        <w:pStyle w:val="ListParagraph"/>
        <w:numPr>
          <w:ilvl w:val="0"/>
          <w:numId w:val="10"/>
        </w:numPr>
        <w:rPr>
          <w:rFonts w:ascii="Times New Roman" w:hAnsi="Times New Roman" w:cs="Times New Roman"/>
          <w:sz w:val="24"/>
          <w:szCs w:val="24"/>
        </w:rPr>
      </w:pPr>
      <w:r w:rsidRPr="009507C3">
        <w:rPr>
          <w:rFonts w:ascii="Times New Roman" w:hAnsi="Times New Roman" w:cs="Times New Roman"/>
          <w:sz w:val="24"/>
          <w:szCs w:val="24"/>
        </w:rPr>
        <w:t xml:space="preserve">The purpose of this </w:t>
      </w:r>
      <w:r w:rsidR="005215CA" w:rsidRPr="009507C3">
        <w:rPr>
          <w:rFonts w:ascii="Times New Roman" w:hAnsi="Times New Roman" w:cs="Times New Roman"/>
          <w:sz w:val="24"/>
          <w:szCs w:val="24"/>
        </w:rPr>
        <w:t xml:space="preserve">rule </w:t>
      </w:r>
      <w:r w:rsidRPr="009507C3">
        <w:rPr>
          <w:rFonts w:ascii="Times New Roman" w:hAnsi="Times New Roman" w:cs="Times New Roman"/>
          <w:sz w:val="24"/>
          <w:szCs w:val="24"/>
        </w:rPr>
        <w:t xml:space="preserve">is to ensure that the default position is that </w:t>
      </w:r>
      <w:r w:rsidR="005825E7" w:rsidRPr="009507C3">
        <w:rPr>
          <w:rFonts w:ascii="Times New Roman" w:hAnsi="Times New Roman" w:cs="Times New Roman"/>
          <w:sz w:val="24"/>
          <w:szCs w:val="24"/>
        </w:rPr>
        <w:t xml:space="preserve">industrial </w:t>
      </w:r>
      <w:r w:rsidRPr="009507C3">
        <w:rPr>
          <w:rFonts w:ascii="Times New Roman" w:hAnsi="Times New Roman" w:cs="Times New Roman"/>
          <w:sz w:val="24"/>
          <w:szCs w:val="24"/>
        </w:rPr>
        <w:t>chemicals listed in Schedule 1 are not made subject to controls or other</w:t>
      </w:r>
      <w:r w:rsidR="00A651A6" w:rsidRPr="009507C3">
        <w:rPr>
          <w:rFonts w:ascii="Times New Roman" w:hAnsi="Times New Roman" w:cs="Times New Roman"/>
          <w:sz w:val="24"/>
          <w:szCs w:val="24"/>
        </w:rPr>
        <w:t xml:space="preserve"> restrictions in</w:t>
      </w:r>
      <w:r w:rsidRPr="009507C3">
        <w:rPr>
          <w:rFonts w:ascii="Times New Roman" w:hAnsi="Times New Roman" w:cs="Times New Roman"/>
          <w:sz w:val="24"/>
          <w:szCs w:val="24"/>
        </w:rPr>
        <w:t xml:space="preserve"> relation to the import, export, </w:t>
      </w:r>
      <w:r w:rsidR="001754E8" w:rsidRPr="009507C3">
        <w:rPr>
          <w:rFonts w:ascii="Times New Roman" w:hAnsi="Times New Roman" w:cs="Times New Roman"/>
          <w:sz w:val="24"/>
          <w:szCs w:val="24"/>
        </w:rPr>
        <w:t>manufacture,</w:t>
      </w:r>
      <w:r w:rsidRPr="009507C3">
        <w:rPr>
          <w:rFonts w:ascii="Times New Roman" w:hAnsi="Times New Roman" w:cs="Times New Roman"/>
          <w:sz w:val="24"/>
          <w:szCs w:val="24"/>
        </w:rPr>
        <w:t xml:space="preserve"> and use. This is </w:t>
      </w:r>
      <w:r w:rsidR="00495958" w:rsidRPr="009507C3">
        <w:rPr>
          <w:rFonts w:ascii="Times New Roman" w:hAnsi="Times New Roman" w:cs="Times New Roman"/>
          <w:sz w:val="24"/>
          <w:szCs w:val="24"/>
        </w:rPr>
        <w:t xml:space="preserve">consistent with the fact that </w:t>
      </w:r>
      <w:r w:rsidRPr="009507C3">
        <w:rPr>
          <w:rFonts w:ascii="Times New Roman" w:hAnsi="Times New Roman" w:cs="Times New Roman"/>
          <w:sz w:val="24"/>
          <w:szCs w:val="24"/>
        </w:rPr>
        <w:t>Schedule 1 chemicals will have already been assessed as</w:t>
      </w:r>
      <w:r w:rsidR="00495958" w:rsidRPr="009507C3">
        <w:rPr>
          <w:rFonts w:ascii="Times New Roman" w:hAnsi="Times New Roman" w:cs="Times New Roman"/>
          <w:sz w:val="24"/>
          <w:szCs w:val="24"/>
        </w:rPr>
        <w:t xml:space="preserve"> posing a</w:t>
      </w:r>
      <w:r w:rsidRPr="009507C3">
        <w:rPr>
          <w:rFonts w:ascii="Times New Roman" w:hAnsi="Times New Roman" w:cs="Times New Roman"/>
          <w:sz w:val="24"/>
          <w:szCs w:val="24"/>
        </w:rPr>
        <w:t xml:space="preserve"> negligible risk to the environment</w:t>
      </w:r>
      <w:r w:rsidR="00495958" w:rsidRPr="009507C3">
        <w:rPr>
          <w:rFonts w:ascii="Times New Roman" w:hAnsi="Times New Roman" w:cs="Times New Roman"/>
          <w:sz w:val="24"/>
          <w:szCs w:val="24"/>
        </w:rPr>
        <w:t xml:space="preserve">, and as not being appropriate for </w:t>
      </w:r>
      <w:r w:rsidRPr="009507C3">
        <w:rPr>
          <w:rFonts w:ascii="Times New Roman" w:hAnsi="Times New Roman" w:cs="Times New Roman"/>
          <w:sz w:val="24"/>
          <w:szCs w:val="24"/>
        </w:rPr>
        <w:t xml:space="preserve">the controls that are imposed on chemicals </w:t>
      </w:r>
      <w:r w:rsidR="005825E7" w:rsidRPr="009507C3">
        <w:rPr>
          <w:rFonts w:ascii="Times New Roman" w:hAnsi="Times New Roman" w:cs="Times New Roman"/>
          <w:sz w:val="24"/>
          <w:szCs w:val="24"/>
        </w:rPr>
        <w:t xml:space="preserve">that are </w:t>
      </w:r>
      <w:r w:rsidRPr="009507C3">
        <w:rPr>
          <w:rFonts w:ascii="Times New Roman" w:hAnsi="Times New Roman" w:cs="Times New Roman"/>
          <w:sz w:val="24"/>
          <w:szCs w:val="24"/>
        </w:rPr>
        <w:t xml:space="preserve">listed in higher schedules. </w:t>
      </w:r>
    </w:p>
    <w:p w14:paraId="23C821B8" w14:textId="5547D4D2" w:rsidR="00B94484" w:rsidRDefault="00B94484" w:rsidP="00B94484">
      <w:pPr>
        <w:pStyle w:val="ListParagraph"/>
        <w:ind w:left="360"/>
        <w:rPr>
          <w:rFonts w:ascii="Times New Roman" w:hAnsi="Times New Roman" w:cs="Times New Roman"/>
          <w:sz w:val="24"/>
          <w:szCs w:val="24"/>
        </w:rPr>
      </w:pPr>
    </w:p>
    <w:p w14:paraId="4E381FA2" w14:textId="7B8FF376" w:rsidR="00B94484" w:rsidRPr="00512540" w:rsidRDefault="000F4A2F" w:rsidP="00A50C86">
      <w:pPr>
        <w:pStyle w:val="ListParagraph"/>
        <w:numPr>
          <w:ilvl w:val="0"/>
          <w:numId w:val="10"/>
        </w:numPr>
        <w:rPr>
          <w:rFonts w:ascii="Times New Roman" w:hAnsi="Times New Roman" w:cs="Times New Roman"/>
          <w:sz w:val="24"/>
          <w:szCs w:val="24"/>
        </w:rPr>
      </w:pPr>
      <w:r w:rsidRPr="00512540">
        <w:rPr>
          <w:rFonts w:ascii="Times New Roman" w:hAnsi="Times New Roman" w:cs="Times New Roman"/>
          <w:sz w:val="24"/>
          <w:szCs w:val="24"/>
        </w:rPr>
        <w:t>However, there may be rare or novel circumstances where Schedule 1 chemicals do require minor controls</w:t>
      </w:r>
      <w:r w:rsidR="00A651A6" w:rsidRPr="00512540">
        <w:rPr>
          <w:rFonts w:ascii="Times New Roman" w:hAnsi="Times New Roman" w:cs="Times New Roman"/>
          <w:sz w:val="24"/>
          <w:szCs w:val="24"/>
        </w:rPr>
        <w:t xml:space="preserve"> of these types</w:t>
      </w:r>
      <w:r w:rsidRPr="00512540">
        <w:rPr>
          <w:rFonts w:ascii="Times New Roman" w:hAnsi="Times New Roman" w:cs="Times New Roman"/>
          <w:sz w:val="24"/>
          <w:szCs w:val="24"/>
        </w:rPr>
        <w:t xml:space="preserve">. This may potentially be because of technological advancements, information received by the Minister (either in the risk assessment or by other means) or future international obligations. For this reason, </w:t>
      </w:r>
      <w:r w:rsidR="001B1830" w:rsidRPr="00512540">
        <w:rPr>
          <w:rFonts w:ascii="Times New Roman" w:hAnsi="Times New Roman" w:cs="Times New Roman"/>
          <w:sz w:val="24"/>
          <w:szCs w:val="24"/>
        </w:rPr>
        <w:t>subsection 17(3) allows the Minister to make a scheduling decision that has the effect of specifying one or more end uses for a Schedule 1 chemical. To make such a scheduling decision, the Minister needs to be satisfied that there are exceptional circumstances that apply in relation to the chemical which make it appropriate to specify such a matter in relation to the chemical.</w:t>
      </w:r>
    </w:p>
    <w:p w14:paraId="1A2607AA" w14:textId="77777777" w:rsidR="007C475A" w:rsidRPr="007C475A" w:rsidRDefault="007C475A" w:rsidP="007C475A">
      <w:pPr>
        <w:pStyle w:val="ListParagraph"/>
        <w:rPr>
          <w:rFonts w:ascii="Times New Roman" w:hAnsi="Times New Roman" w:cs="Times New Roman"/>
          <w:sz w:val="24"/>
          <w:szCs w:val="24"/>
        </w:rPr>
      </w:pPr>
    </w:p>
    <w:p w14:paraId="5C7BF2FF" w14:textId="1DF582B3" w:rsidR="007C475A" w:rsidRPr="00D611D7" w:rsidRDefault="007C475A" w:rsidP="00A50C86">
      <w:pPr>
        <w:pStyle w:val="ListParagraph"/>
        <w:numPr>
          <w:ilvl w:val="0"/>
          <w:numId w:val="10"/>
        </w:numPr>
        <w:rPr>
          <w:rFonts w:ascii="Times New Roman" w:hAnsi="Times New Roman" w:cs="Times New Roman"/>
          <w:sz w:val="24"/>
          <w:szCs w:val="24"/>
        </w:rPr>
      </w:pPr>
      <w:r w:rsidRPr="00D611D7">
        <w:rPr>
          <w:rFonts w:ascii="Times New Roman" w:hAnsi="Times New Roman" w:cs="Times New Roman"/>
          <w:sz w:val="24"/>
          <w:szCs w:val="24"/>
        </w:rPr>
        <w:t xml:space="preserve">Section 17 does not impose any restrictions on the imposition of risk management measures for Schedule 1 chemicals. </w:t>
      </w:r>
      <w:r w:rsidR="00CC6C04" w:rsidRPr="00D611D7">
        <w:rPr>
          <w:rFonts w:ascii="Times New Roman" w:hAnsi="Times New Roman" w:cs="Times New Roman"/>
          <w:sz w:val="24"/>
          <w:szCs w:val="24"/>
        </w:rPr>
        <w:t>However, it is intended that any risk management measures imposed on Schedule 1 chemicals will generally involve minimal controls, given the level of risk involved.</w:t>
      </w:r>
    </w:p>
    <w:p w14:paraId="2DDA3CEC" w14:textId="603BB576" w:rsidR="001B1830" w:rsidRDefault="001B1830" w:rsidP="001B1830">
      <w:pPr>
        <w:pStyle w:val="ListParagraph"/>
        <w:ind w:left="360"/>
        <w:rPr>
          <w:rFonts w:ascii="Times New Roman" w:hAnsi="Times New Roman" w:cs="Times New Roman"/>
          <w:sz w:val="24"/>
          <w:szCs w:val="24"/>
        </w:rPr>
      </w:pPr>
    </w:p>
    <w:p w14:paraId="4D80DAED" w14:textId="77777777" w:rsidR="001B1830" w:rsidRPr="00A24299" w:rsidRDefault="001B1830" w:rsidP="00A24299">
      <w:pPr>
        <w:rPr>
          <w:rFonts w:ascii="Times New Roman" w:hAnsi="Times New Roman" w:cs="Times New Roman"/>
          <w:sz w:val="24"/>
          <w:szCs w:val="24"/>
        </w:rPr>
      </w:pPr>
    </w:p>
    <w:p w14:paraId="120705C6" w14:textId="77777777" w:rsidR="00314A81" w:rsidRPr="00641EE1" w:rsidRDefault="00314A81">
      <w:pPr>
        <w:rPr>
          <w:rFonts w:ascii="Times New Roman" w:hAnsi="Times New Roman" w:cs="Times New Roman"/>
          <w:sz w:val="24"/>
          <w:szCs w:val="24"/>
        </w:rPr>
      </w:pPr>
    </w:p>
    <w:sectPr w:rsidR="00314A81" w:rsidRPr="00641EE1">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A614F" w14:textId="77777777" w:rsidR="00B01A0B" w:rsidRDefault="00B01A0B" w:rsidP="00314A81">
      <w:pPr>
        <w:spacing w:after="0" w:line="240" w:lineRule="auto"/>
      </w:pPr>
      <w:r>
        <w:separator/>
      </w:r>
    </w:p>
  </w:endnote>
  <w:endnote w:type="continuationSeparator" w:id="0">
    <w:p w14:paraId="2E77C32B" w14:textId="77777777" w:rsidR="00B01A0B" w:rsidRDefault="00B01A0B" w:rsidP="00314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652057"/>
      <w:docPartObj>
        <w:docPartGallery w:val="Page Numbers (Bottom of Page)"/>
        <w:docPartUnique/>
      </w:docPartObj>
    </w:sdtPr>
    <w:sdtEndPr>
      <w:rPr>
        <w:rFonts w:ascii="Times New Roman" w:hAnsi="Times New Roman" w:cs="Times New Roman"/>
        <w:noProof/>
      </w:rPr>
    </w:sdtEndPr>
    <w:sdtContent>
      <w:p w14:paraId="6F4A590A" w14:textId="41F86C25" w:rsidR="00314A81" w:rsidRPr="0016182B" w:rsidRDefault="00314A81">
        <w:pPr>
          <w:pStyle w:val="Footer"/>
          <w:jc w:val="center"/>
          <w:rPr>
            <w:rFonts w:ascii="Times New Roman" w:hAnsi="Times New Roman" w:cs="Times New Roman"/>
          </w:rPr>
        </w:pPr>
        <w:r w:rsidRPr="0016182B">
          <w:rPr>
            <w:rFonts w:ascii="Times New Roman" w:hAnsi="Times New Roman" w:cs="Times New Roman"/>
          </w:rPr>
          <w:fldChar w:fldCharType="begin"/>
        </w:r>
        <w:r w:rsidRPr="0016182B">
          <w:rPr>
            <w:rFonts w:ascii="Times New Roman" w:hAnsi="Times New Roman" w:cs="Times New Roman"/>
          </w:rPr>
          <w:instrText xml:space="preserve"> PAGE   \* MERGEFORMAT </w:instrText>
        </w:r>
        <w:r w:rsidRPr="0016182B">
          <w:rPr>
            <w:rFonts w:ascii="Times New Roman" w:hAnsi="Times New Roman" w:cs="Times New Roman"/>
          </w:rPr>
          <w:fldChar w:fldCharType="separate"/>
        </w:r>
        <w:r w:rsidRPr="0016182B">
          <w:rPr>
            <w:rFonts w:ascii="Times New Roman" w:hAnsi="Times New Roman" w:cs="Times New Roman"/>
            <w:noProof/>
          </w:rPr>
          <w:t>2</w:t>
        </w:r>
        <w:r w:rsidRPr="0016182B">
          <w:rPr>
            <w:rFonts w:ascii="Times New Roman" w:hAnsi="Times New Roman" w:cs="Times New Roman"/>
            <w:noProof/>
          </w:rPr>
          <w:fldChar w:fldCharType="end"/>
        </w:r>
      </w:p>
    </w:sdtContent>
  </w:sdt>
  <w:p w14:paraId="1367E7B8" w14:textId="77777777" w:rsidR="00314A81" w:rsidRDefault="00314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B6503" w14:textId="77777777" w:rsidR="00B01A0B" w:rsidRDefault="00B01A0B" w:rsidP="00314A81">
      <w:pPr>
        <w:spacing w:after="0" w:line="240" w:lineRule="auto"/>
      </w:pPr>
      <w:r>
        <w:separator/>
      </w:r>
    </w:p>
  </w:footnote>
  <w:footnote w:type="continuationSeparator" w:id="0">
    <w:p w14:paraId="3029A67C" w14:textId="77777777" w:rsidR="00B01A0B" w:rsidRDefault="00B01A0B" w:rsidP="00314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B0945"/>
    <w:multiLevelType w:val="hybridMultilevel"/>
    <w:tmpl w:val="A96623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F1C124C"/>
    <w:multiLevelType w:val="hybridMultilevel"/>
    <w:tmpl w:val="7182178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96C25A5"/>
    <w:multiLevelType w:val="hybridMultilevel"/>
    <w:tmpl w:val="F80EC538"/>
    <w:lvl w:ilvl="0" w:tplc="873EBBA2">
      <w:start w:val="1"/>
      <w:numFmt w:val="decimal"/>
      <w:lvlText w:val="%1."/>
      <w:lvlJc w:val="left"/>
      <w:pPr>
        <w:ind w:left="907" w:hanging="54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7E932A3"/>
    <w:multiLevelType w:val="hybridMultilevel"/>
    <w:tmpl w:val="8848A4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6D897B94"/>
    <w:multiLevelType w:val="hybridMultilevel"/>
    <w:tmpl w:val="CE2057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6E39544D"/>
    <w:multiLevelType w:val="hybridMultilevel"/>
    <w:tmpl w:val="97840A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6E5E5428"/>
    <w:multiLevelType w:val="hybridMultilevel"/>
    <w:tmpl w:val="AFB09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1F0747"/>
    <w:multiLevelType w:val="hybridMultilevel"/>
    <w:tmpl w:val="C13806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79923A7C"/>
    <w:multiLevelType w:val="hybridMultilevel"/>
    <w:tmpl w:val="787CB42C"/>
    <w:lvl w:ilvl="0" w:tplc="7D78E6DE">
      <w:start w:val="1"/>
      <w:numFmt w:val="decimal"/>
      <w:suff w:val="space"/>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980" w:hanging="360"/>
      </w:pPr>
      <w:rPr>
        <w:rFonts w:ascii="Courier New" w:hAnsi="Courier New" w:cs="Courier New"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A4F08AB"/>
    <w:multiLevelType w:val="hybridMultilevel"/>
    <w:tmpl w:val="34B42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6527826">
    <w:abstractNumId w:val="8"/>
  </w:num>
  <w:num w:numId="2" w16cid:durableId="770660439">
    <w:abstractNumId w:val="6"/>
  </w:num>
  <w:num w:numId="3" w16cid:durableId="1109933424">
    <w:abstractNumId w:val="9"/>
  </w:num>
  <w:num w:numId="4" w16cid:durableId="468672128">
    <w:abstractNumId w:val="5"/>
  </w:num>
  <w:num w:numId="5" w16cid:durableId="1973897153">
    <w:abstractNumId w:val="1"/>
  </w:num>
  <w:num w:numId="6" w16cid:durableId="1948538866">
    <w:abstractNumId w:val="0"/>
  </w:num>
  <w:num w:numId="7" w16cid:durableId="504856312">
    <w:abstractNumId w:val="7"/>
  </w:num>
  <w:num w:numId="8" w16cid:durableId="1099907468">
    <w:abstractNumId w:val="3"/>
  </w:num>
  <w:num w:numId="9" w16cid:durableId="1703938083">
    <w:abstractNumId w:val="4"/>
  </w:num>
  <w:num w:numId="10" w16cid:durableId="176580875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EE1"/>
    <w:rsid w:val="00001F53"/>
    <w:rsid w:val="0000737E"/>
    <w:rsid w:val="00007FC2"/>
    <w:rsid w:val="00012567"/>
    <w:rsid w:val="00015F24"/>
    <w:rsid w:val="0002149C"/>
    <w:rsid w:val="00033B03"/>
    <w:rsid w:val="0005173E"/>
    <w:rsid w:val="00051FCE"/>
    <w:rsid w:val="000536C4"/>
    <w:rsid w:val="00055A17"/>
    <w:rsid w:val="0005657B"/>
    <w:rsid w:val="0006161A"/>
    <w:rsid w:val="00063CDE"/>
    <w:rsid w:val="00063E66"/>
    <w:rsid w:val="00064091"/>
    <w:rsid w:val="000741AD"/>
    <w:rsid w:val="00077981"/>
    <w:rsid w:val="00081CED"/>
    <w:rsid w:val="0008233B"/>
    <w:rsid w:val="00085297"/>
    <w:rsid w:val="000859EA"/>
    <w:rsid w:val="00090691"/>
    <w:rsid w:val="00092B2E"/>
    <w:rsid w:val="00093531"/>
    <w:rsid w:val="00096554"/>
    <w:rsid w:val="00096A95"/>
    <w:rsid w:val="000B5C57"/>
    <w:rsid w:val="000B64EF"/>
    <w:rsid w:val="000C20B2"/>
    <w:rsid w:val="000C566A"/>
    <w:rsid w:val="000C5F93"/>
    <w:rsid w:val="000C69B4"/>
    <w:rsid w:val="000C6D48"/>
    <w:rsid w:val="000D0260"/>
    <w:rsid w:val="000D071D"/>
    <w:rsid w:val="000D3EB4"/>
    <w:rsid w:val="000E2DDB"/>
    <w:rsid w:val="000F1CB1"/>
    <w:rsid w:val="000F3022"/>
    <w:rsid w:val="000F39D2"/>
    <w:rsid w:val="000F4A2F"/>
    <w:rsid w:val="0010270F"/>
    <w:rsid w:val="00106162"/>
    <w:rsid w:val="00110CB6"/>
    <w:rsid w:val="00111176"/>
    <w:rsid w:val="001142AA"/>
    <w:rsid w:val="001168F6"/>
    <w:rsid w:val="001230B2"/>
    <w:rsid w:val="0014354D"/>
    <w:rsid w:val="0016182B"/>
    <w:rsid w:val="00164388"/>
    <w:rsid w:val="001663E0"/>
    <w:rsid w:val="001737A8"/>
    <w:rsid w:val="00173A15"/>
    <w:rsid w:val="00173CE9"/>
    <w:rsid w:val="001754E8"/>
    <w:rsid w:val="00175BB6"/>
    <w:rsid w:val="001779C0"/>
    <w:rsid w:val="00182872"/>
    <w:rsid w:val="00183887"/>
    <w:rsid w:val="00186D27"/>
    <w:rsid w:val="001902EE"/>
    <w:rsid w:val="00190E6A"/>
    <w:rsid w:val="00194DFD"/>
    <w:rsid w:val="00195EAF"/>
    <w:rsid w:val="001A0C41"/>
    <w:rsid w:val="001B1830"/>
    <w:rsid w:val="001B3C31"/>
    <w:rsid w:val="001B491B"/>
    <w:rsid w:val="001B4F5A"/>
    <w:rsid w:val="001B7F66"/>
    <w:rsid w:val="001D622C"/>
    <w:rsid w:val="001E0993"/>
    <w:rsid w:val="001E3EDC"/>
    <w:rsid w:val="001F01BB"/>
    <w:rsid w:val="001F0351"/>
    <w:rsid w:val="001F6840"/>
    <w:rsid w:val="002016B1"/>
    <w:rsid w:val="0020364D"/>
    <w:rsid w:val="00204A32"/>
    <w:rsid w:val="00206F20"/>
    <w:rsid w:val="002117F2"/>
    <w:rsid w:val="00212E51"/>
    <w:rsid w:val="002161CB"/>
    <w:rsid w:val="00216DC4"/>
    <w:rsid w:val="002171FE"/>
    <w:rsid w:val="00217418"/>
    <w:rsid w:val="0022052B"/>
    <w:rsid w:val="00222BBD"/>
    <w:rsid w:val="00224016"/>
    <w:rsid w:val="0022782D"/>
    <w:rsid w:val="002318F3"/>
    <w:rsid w:val="002344C7"/>
    <w:rsid w:val="002348A8"/>
    <w:rsid w:val="00237DEB"/>
    <w:rsid w:val="00237E6B"/>
    <w:rsid w:val="002400C2"/>
    <w:rsid w:val="00242680"/>
    <w:rsid w:val="00250236"/>
    <w:rsid w:val="00250552"/>
    <w:rsid w:val="00256298"/>
    <w:rsid w:val="00256B4E"/>
    <w:rsid w:val="002653B1"/>
    <w:rsid w:val="00267C11"/>
    <w:rsid w:val="00271047"/>
    <w:rsid w:val="00271D82"/>
    <w:rsid w:val="002744C8"/>
    <w:rsid w:val="00275BAF"/>
    <w:rsid w:val="00283003"/>
    <w:rsid w:val="00283DAF"/>
    <w:rsid w:val="00287C60"/>
    <w:rsid w:val="00287ED8"/>
    <w:rsid w:val="00293DB6"/>
    <w:rsid w:val="00295A7A"/>
    <w:rsid w:val="002A25A8"/>
    <w:rsid w:val="002B13FB"/>
    <w:rsid w:val="002B3453"/>
    <w:rsid w:val="002B6282"/>
    <w:rsid w:val="002C4310"/>
    <w:rsid w:val="002D07BE"/>
    <w:rsid w:val="002D4061"/>
    <w:rsid w:val="002D52D6"/>
    <w:rsid w:val="002D5CAA"/>
    <w:rsid w:val="002E155E"/>
    <w:rsid w:val="002E3B11"/>
    <w:rsid w:val="002E4CFE"/>
    <w:rsid w:val="002F03E5"/>
    <w:rsid w:val="002F1C12"/>
    <w:rsid w:val="002F1EB9"/>
    <w:rsid w:val="002F5785"/>
    <w:rsid w:val="00304ED1"/>
    <w:rsid w:val="00313307"/>
    <w:rsid w:val="00314A81"/>
    <w:rsid w:val="00323577"/>
    <w:rsid w:val="00330AB7"/>
    <w:rsid w:val="0034578B"/>
    <w:rsid w:val="0034680D"/>
    <w:rsid w:val="00356A82"/>
    <w:rsid w:val="00357448"/>
    <w:rsid w:val="0036002E"/>
    <w:rsid w:val="00360814"/>
    <w:rsid w:val="00364086"/>
    <w:rsid w:val="0037190D"/>
    <w:rsid w:val="0038007F"/>
    <w:rsid w:val="00383D30"/>
    <w:rsid w:val="0039286D"/>
    <w:rsid w:val="003B57E0"/>
    <w:rsid w:val="003C50E4"/>
    <w:rsid w:val="003C7A2F"/>
    <w:rsid w:val="003C7CC2"/>
    <w:rsid w:val="003D0FF8"/>
    <w:rsid w:val="003D29A3"/>
    <w:rsid w:val="003D50F5"/>
    <w:rsid w:val="003D5229"/>
    <w:rsid w:val="003D63F9"/>
    <w:rsid w:val="003D797A"/>
    <w:rsid w:val="003E0337"/>
    <w:rsid w:val="003E0977"/>
    <w:rsid w:val="003E3583"/>
    <w:rsid w:val="003E7B4E"/>
    <w:rsid w:val="003E7F9E"/>
    <w:rsid w:val="003F0E83"/>
    <w:rsid w:val="003F2B9B"/>
    <w:rsid w:val="003F3DC7"/>
    <w:rsid w:val="003F7DDB"/>
    <w:rsid w:val="00403B2E"/>
    <w:rsid w:val="004051DD"/>
    <w:rsid w:val="00413152"/>
    <w:rsid w:val="004143F6"/>
    <w:rsid w:val="00420E84"/>
    <w:rsid w:val="00426C70"/>
    <w:rsid w:val="0043155C"/>
    <w:rsid w:val="004329B0"/>
    <w:rsid w:val="00432A1F"/>
    <w:rsid w:val="00437F28"/>
    <w:rsid w:val="00440FC7"/>
    <w:rsid w:val="00441412"/>
    <w:rsid w:val="0044776E"/>
    <w:rsid w:val="00451706"/>
    <w:rsid w:val="004532AB"/>
    <w:rsid w:val="00454FB8"/>
    <w:rsid w:val="00457102"/>
    <w:rsid w:val="004601B4"/>
    <w:rsid w:val="0046197B"/>
    <w:rsid w:val="00463993"/>
    <w:rsid w:val="00464A80"/>
    <w:rsid w:val="00464BF6"/>
    <w:rsid w:val="00465DEC"/>
    <w:rsid w:val="00466D84"/>
    <w:rsid w:val="004713D7"/>
    <w:rsid w:val="00472AEE"/>
    <w:rsid w:val="00474B16"/>
    <w:rsid w:val="00475A50"/>
    <w:rsid w:val="00477244"/>
    <w:rsid w:val="004841BE"/>
    <w:rsid w:val="004901B6"/>
    <w:rsid w:val="0049505B"/>
    <w:rsid w:val="004955D2"/>
    <w:rsid w:val="00495958"/>
    <w:rsid w:val="004A08F7"/>
    <w:rsid w:val="004A0C71"/>
    <w:rsid w:val="004A440E"/>
    <w:rsid w:val="004B4302"/>
    <w:rsid w:val="004E15EB"/>
    <w:rsid w:val="004F12D4"/>
    <w:rsid w:val="004F2236"/>
    <w:rsid w:val="004F33A3"/>
    <w:rsid w:val="004F3F62"/>
    <w:rsid w:val="00502F23"/>
    <w:rsid w:val="00506A81"/>
    <w:rsid w:val="00506EB6"/>
    <w:rsid w:val="00507A86"/>
    <w:rsid w:val="00511468"/>
    <w:rsid w:val="00512540"/>
    <w:rsid w:val="00512FFD"/>
    <w:rsid w:val="00515CC5"/>
    <w:rsid w:val="00516969"/>
    <w:rsid w:val="005215CA"/>
    <w:rsid w:val="00522923"/>
    <w:rsid w:val="005352E1"/>
    <w:rsid w:val="00541689"/>
    <w:rsid w:val="00542188"/>
    <w:rsid w:val="005425A2"/>
    <w:rsid w:val="00544DC2"/>
    <w:rsid w:val="005529A8"/>
    <w:rsid w:val="005550FC"/>
    <w:rsid w:val="00557405"/>
    <w:rsid w:val="00557718"/>
    <w:rsid w:val="00557807"/>
    <w:rsid w:val="00564A12"/>
    <w:rsid w:val="005666A6"/>
    <w:rsid w:val="00573B44"/>
    <w:rsid w:val="00575ECD"/>
    <w:rsid w:val="0058224D"/>
    <w:rsid w:val="005825E7"/>
    <w:rsid w:val="00586F50"/>
    <w:rsid w:val="00595A0C"/>
    <w:rsid w:val="005A21F4"/>
    <w:rsid w:val="005B6C12"/>
    <w:rsid w:val="005C74CC"/>
    <w:rsid w:val="005C7716"/>
    <w:rsid w:val="005C7FB6"/>
    <w:rsid w:val="005D7866"/>
    <w:rsid w:val="005F2523"/>
    <w:rsid w:val="00600B52"/>
    <w:rsid w:val="00601B1F"/>
    <w:rsid w:val="00602ADD"/>
    <w:rsid w:val="006070AA"/>
    <w:rsid w:val="006071B3"/>
    <w:rsid w:val="006079B8"/>
    <w:rsid w:val="006100AB"/>
    <w:rsid w:val="00610B8A"/>
    <w:rsid w:val="00612C3E"/>
    <w:rsid w:val="006140C9"/>
    <w:rsid w:val="00616F04"/>
    <w:rsid w:val="00620200"/>
    <w:rsid w:val="006253A5"/>
    <w:rsid w:val="0062746A"/>
    <w:rsid w:val="006341DE"/>
    <w:rsid w:val="00634792"/>
    <w:rsid w:val="00635B9B"/>
    <w:rsid w:val="00635EAC"/>
    <w:rsid w:val="00641C71"/>
    <w:rsid w:val="00641EE1"/>
    <w:rsid w:val="006435DA"/>
    <w:rsid w:val="00644FB4"/>
    <w:rsid w:val="00645D3D"/>
    <w:rsid w:val="00646716"/>
    <w:rsid w:val="00650165"/>
    <w:rsid w:val="00657D2E"/>
    <w:rsid w:val="006600B5"/>
    <w:rsid w:val="00660C44"/>
    <w:rsid w:val="00661BD3"/>
    <w:rsid w:val="0066280C"/>
    <w:rsid w:val="006648BB"/>
    <w:rsid w:val="00667F6F"/>
    <w:rsid w:val="006736D2"/>
    <w:rsid w:val="0067441B"/>
    <w:rsid w:val="00677A8E"/>
    <w:rsid w:val="006814E8"/>
    <w:rsid w:val="00683D58"/>
    <w:rsid w:val="006901ED"/>
    <w:rsid w:val="006A6F0D"/>
    <w:rsid w:val="006B4AAF"/>
    <w:rsid w:val="006C1992"/>
    <w:rsid w:val="006D7934"/>
    <w:rsid w:val="006F0877"/>
    <w:rsid w:val="006F1698"/>
    <w:rsid w:val="006F3250"/>
    <w:rsid w:val="006F33A2"/>
    <w:rsid w:val="00700B0C"/>
    <w:rsid w:val="007048B2"/>
    <w:rsid w:val="00706FBD"/>
    <w:rsid w:val="00707940"/>
    <w:rsid w:val="00710D24"/>
    <w:rsid w:val="00710DC6"/>
    <w:rsid w:val="007116A3"/>
    <w:rsid w:val="00711FDF"/>
    <w:rsid w:val="00716336"/>
    <w:rsid w:val="007205E0"/>
    <w:rsid w:val="00722C86"/>
    <w:rsid w:val="0072542C"/>
    <w:rsid w:val="007261B7"/>
    <w:rsid w:val="007272B8"/>
    <w:rsid w:val="00730516"/>
    <w:rsid w:val="00730AFC"/>
    <w:rsid w:val="007355B8"/>
    <w:rsid w:val="007409D9"/>
    <w:rsid w:val="00741D7E"/>
    <w:rsid w:val="0074474E"/>
    <w:rsid w:val="00747E05"/>
    <w:rsid w:val="00750E79"/>
    <w:rsid w:val="00752886"/>
    <w:rsid w:val="00755836"/>
    <w:rsid w:val="00756180"/>
    <w:rsid w:val="007627A1"/>
    <w:rsid w:val="0076345C"/>
    <w:rsid w:val="00764EA9"/>
    <w:rsid w:val="00767455"/>
    <w:rsid w:val="00780A83"/>
    <w:rsid w:val="007827DC"/>
    <w:rsid w:val="0078561B"/>
    <w:rsid w:val="0078749D"/>
    <w:rsid w:val="00787AD9"/>
    <w:rsid w:val="00790FE4"/>
    <w:rsid w:val="00791C9D"/>
    <w:rsid w:val="00794735"/>
    <w:rsid w:val="007950B6"/>
    <w:rsid w:val="007952A0"/>
    <w:rsid w:val="00795687"/>
    <w:rsid w:val="00795C34"/>
    <w:rsid w:val="007A2069"/>
    <w:rsid w:val="007A49FC"/>
    <w:rsid w:val="007A6906"/>
    <w:rsid w:val="007B1FD1"/>
    <w:rsid w:val="007B55E9"/>
    <w:rsid w:val="007B5B21"/>
    <w:rsid w:val="007C44D1"/>
    <w:rsid w:val="007C475A"/>
    <w:rsid w:val="007C5C59"/>
    <w:rsid w:val="007D55B1"/>
    <w:rsid w:val="007D7C7A"/>
    <w:rsid w:val="007E2FC2"/>
    <w:rsid w:val="007E3A0E"/>
    <w:rsid w:val="007E69EE"/>
    <w:rsid w:val="007E6C71"/>
    <w:rsid w:val="00802403"/>
    <w:rsid w:val="008033F7"/>
    <w:rsid w:val="00805D5B"/>
    <w:rsid w:val="0080672C"/>
    <w:rsid w:val="00810F15"/>
    <w:rsid w:val="00814485"/>
    <w:rsid w:val="008171DD"/>
    <w:rsid w:val="00820221"/>
    <w:rsid w:val="00820E4C"/>
    <w:rsid w:val="008263FB"/>
    <w:rsid w:val="008273D1"/>
    <w:rsid w:val="00833EBA"/>
    <w:rsid w:val="00835B71"/>
    <w:rsid w:val="00836C81"/>
    <w:rsid w:val="00840768"/>
    <w:rsid w:val="00841C77"/>
    <w:rsid w:val="00842470"/>
    <w:rsid w:val="00851C96"/>
    <w:rsid w:val="00856CA4"/>
    <w:rsid w:val="0085714C"/>
    <w:rsid w:val="0086151E"/>
    <w:rsid w:val="00865416"/>
    <w:rsid w:val="00866617"/>
    <w:rsid w:val="00874D63"/>
    <w:rsid w:val="0088159D"/>
    <w:rsid w:val="008852CE"/>
    <w:rsid w:val="00893D6E"/>
    <w:rsid w:val="008A23E1"/>
    <w:rsid w:val="008A27A2"/>
    <w:rsid w:val="008B130C"/>
    <w:rsid w:val="008C00C9"/>
    <w:rsid w:val="008C4148"/>
    <w:rsid w:val="008C4204"/>
    <w:rsid w:val="008C4564"/>
    <w:rsid w:val="008C5BF5"/>
    <w:rsid w:val="008D52EF"/>
    <w:rsid w:val="008D7430"/>
    <w:rsid w:val="008D749E"/>
    <w:rsid w:val="008E006F"/>
    <w:rsid w:val="008E0971"/>
    <w:rsid w:val="008E3D48"/>
    <w:rsid w:val="008E415B"/>
    <w:rsid w:val="008F1420"/>
    <w:rsid w:val="008F1EBA"/>
    <w:rsid w:val="00902D88"/>
    <w:rsid w:val="00903135"/>
    <w:rsid w:val="00904C50"/>
    <w:rsid w:val="009066DB"/>
    <w:rsid w:val="00916FB8"/>
    <w:rsid w:val="0092342E"/>
    <w:rsid w:val="00930A43"/>
    <w:rsid w:val="0093261A"/>
    <w:rsid w:val="0093493D"/>
    <w:rsid w:val="009357FE"/>
    <w:rsid w:val="009400B1"/>
    <w:rsid w:val="009427EA"/>
    <w:rsid w:val="009507C3"/>
    <w:rsid w:val="009628E0"/>
    <w:rsid w:val="009740AF"/>
    <w:rsid w:val="00976537"/>
    <w:rsid w:val="00981369"/>
    <w:rsid w:val="00986116"/>
    <w:rsid w:val="00986C25"/>
    <w:rsid w:val="00991273"/>
    <w:rsid w:val="009A0D74"/>
    <w:rsid w:val="009A34AF"/>
    <w:rsid w:val="009A4111"/>
    <w:rsid w:val="009A41C2"/>
    <w:rsid w:val="009A4489"/>
    <w:rsid w:val="009B120C"/>
    <w:rsid w:val="009B1664"/>
    <w:rsid w:val="009B1A71"/>
    <w:rsid w:val="009B6AB3"/>
    <w:rsid w:val="009B715D"/>
    <w:rsid w:val="009C4165"/>
    <w:rsid w:val="009C6EF4"/>
    <w:rsid w:val="009C78A2"/>
    <w:rsid w:val="009D0B5F"/>
    <w:rsid w:val="009D61D6"/>
    <w:rsid w:val="009E3F5A"/>
    <w:rsid w:val="009E71D5"/>
    <w:rsid w:val="009F373D"/>
    <w:rsid w:val="00A1157C"/>
    <w:rsid w:val="00A1187A"/>
    <w:rsid w:val="00A12DF0"/>
    <w:rsid w:val="00A13055"/>
    <w:rsid w:val="00A165F5"/>
    <w:rsid w:val="00A21292"/>
    <w:rsid w:val="00A24299"/>
    <w:rsid w:val="00A3054D"/>
    <w:rsid w:val="00A31D1C"/>
    <w:rsid w:val="00A40108"/>
    <w:rsid w:val="00A4152B"/>
    <w:rsid w:val="00A475BD"/>
    <w:rsid w:val="00A50C86"/>
    <w:rsid w:val="00A5208E"/>
    <w:rsid w:val="00A547A2"/>
    <w:rsid w:val="00A5515A"/>
    <w:rsid w:val="00A5784A"/>
    <w:rsid w:val="00A6440D"/>
    <w:rsid w:val="00A651A6"/>
    <w:rsid w:val="00A65887"/>
    <w:rsid w:val="00A7229A"/>
    <w:rsid w:val="00A775A2"/>
    <w:rsid w:val="00A81109"/>
    <w:rsid w:val="00A83E32"/>
    <w:rsid w:val="00A85687"/>
    <w:rsid w:val="00A910F2"/>
    <w:rsid w:val="00AA6437"/>
    <w:rsid w:val="00AB4EEB"/>
    <w:rsid w:val="00AB6087"/>
    <w:rsid w:val="00AB6D96"/>
    <w:rsid w:val="00AB79FD"/>
    <w:rsid w:val="00AC074C"/>
    <w:rsid w:val="00AC4510"/>
    <w:rsid w:val="00AD04A0"/>
    <w:rsid w:val="00AD059B"/>
    <w:rsid w:val="00AE2BC0"/>
    <w:rsid w:val="00AF015C"/>
    <w:rsid w:val="00B01A0B"/>
    <w:rsid w:val="00B04210"/>
    <w:rsid w:val="00B05296"/>
    <w:rsid w:val="00B054E0"/>
    <w:rsid w:val="00B07EDF"/>
    <w:rsid w:val="00B13A7E"/>
    <w:rsid w:val="00B13A97"/>
    <w:rsid w:val="00B231FC"/>
    <w:rsid w:val="00B23763"/>
    <w:rsid w:val="00B247EE"/>
    <w:rsid w:val="00B274C1"/>
    <w:rsid w:val="00B27EC5"/>
    <w:rsid w:val="00B30D96"/>
    <w:rsid w:val="00B30E5C"/>
    <w:rsid w:val="00B35037"/>
    <w:rsid w:val="00B36C60"/>
    <w:rsid w:val="00B37583"/>
    <w:rsid w:val="00B50C88"/>
    <w:rsid w:val="00B521E6"/>
    <w:rsid w:val="00B54961"/>
    <w:rsid w:val="00B6778C"/>
    <w:rsid w:val="00B72F4C"/>
    <w:rsid w:val="00B75FD3"/>
    <w:rsid w:val="00B8053F"/>
    <w:rsid w:val="00B83272"/>
    <w:rsid w:val="00B83C6C"/>
    <w:rsid w:val="00B85379"/>
    <w:rsid w:val="00B93F16"/>
    <w:rsid w:val="00B94484"/>
    <w:rsid w:val="00B975D5"/>
    <w:rsid w:val="00BA1F5B"/>
    <w:rsid w:val="00BA208B"/>
    <w:rsid w:val="00BA7BD9"/>
    <w:rsid w:val="00BB1C00"/>
    <w:rsid w:val="00BB63BE"/>
    <w:rsid w:val="00BB6B41"/>
    <w:rsid w:val="00BC02FA"/>
    <w:rsid w:val="00BC1381"/>
    <w:rsid w:val="00BC2211"/>
    <w:rsid w:val="00BC347C"/>
    <w:rsid w:val="00BC4282"/>
    <w:rsid w:val="00BC5416"/>
    <w:rsid w:val="00BC6123"/>
    <w:rsid w:val="00BC71D0"/>
    <w:rsid w:val="00BE4153"/>
    <w:rsid w:val="00BE4976"/>
    <w:rsid w:val="00BE7B5B"/>
    <w:rsid w:val="00BF089C"/>
    <w:rsid w:val="00BF1183"/>
    <w:rsid w:val="00BF6733"/>
    <w:rsid w:val="00C012AD"/>
    <w:rsid w:val="00C07A2C"/>
    <w:rsid w:val="00C07C68"/>
    <w:rsid w:val="00C115DF"/>
    <w:rsid w:val="00C1282D"/>
    <w:rsid w:val="00C151FE"/>
    <w:rsid w:val="00C15DCB"/>
    <w:rsid w:val="00C259B8"/>
    <w:rsid w:val="00C26A4E"/>
    <w:rsid w:val="00C26C1E"/>
    <w:rsid w:val="00C30F76"/>
    <w:rsid w:val="00C322AB"/>
    <w:rsid w:val="00C3642D"/>
    <w:rsid w:val="00C3687B"/>
    <w:rsid w:val="00C40192"/>
    <w:rsid w:val="00C404F6"/>
    <w:rsid w:val="00C40A21"/>
    <w:rsid w:val="00C5164C"/>
    <w:rsid w:val="00C56231"/>
    <w:rsid w:val="00C571E4"/>
    <w:rsid w:val="00C62F96"/>
    <w:rsid w:val="00C634D7"/>
    <w:rsid w:val="00C64FBF"/>
    <w:rsid w:val="00C66140"/>
    <w:rsid w:val="00C66E9D"/>
    <w:rsid w:val="00C675E3"/>
    <w:rsid w:val="00C67E47"/>
    <w:rsid w:val="00C71B41"/>
    <w:rsid w:val="00C731CE"/>
    <w:rsid w:val="00C77636"/>
    <w:rsid w:val="00C81D7B"/>
    <w:rsid w:val="00C83F6A"/>
    <w:rsid w:val="00C8504F"/>
    <w:rsid w:val="00C87C20"/>
    <w:rsid w:val="00C917A6"/>
    <w:rsid w:val="00C9309D"/>
    <w:rsid w:val="00C935E7"/>
    <w:rsid w:val="00C94E0E"/>
    <w:rsid w:val="00CA389D"/>
    <w:rsid w:val="00CB0DCE"/>
    <w:rsid w:val="00CC6C04"/>
    <w:rsid w:val="00CC73BF"/>
    <w:rsid w:val="00CC7FE3"/>
    <w:rsid w:val="00CD2EF6"/>
    <w:rsid w:val="00CD4DE7"/>
    <w:rsid w:val="00CE1154"/>
    <w:rsid w:val="00CE33CB"/>
    <w:rsid w:val="00CE67A8"/>
    <w:rsid w:val="00CE794B"/>
    <w:rsid w:val="00CF49F1"/>
    <w:rsid w:val="00CF4CD7"/>
    <w:rsid w:val="00CF6569"/>
    <w:rsid w:val="00CF7AE5"/>
    <w:rsid w:val="00D01E1C"/>
    <w:rsid w:val="00D02070"/>
    <w:rsid w:val="00D06955"/>
    <w:rsid w:val="00D15FAF"/>
    <w:rsid w:val="00D21650"/>
    <w:rsid w:val="00D21F22"/>
    <w:rsid w:val="00D242EB"/>
    <w:rsid w:val="00D265E5"/>
    <w:rsid w:val="00D30C47"/>
    <w:rsid w:val="00D31CC9"/>
    <w:rsid w:val="00D31D0D"/>
    <w:rsid w:val="00D321FE"/>
    <w:rsid w:val="00D336E8"/>
    <w:rsid w:val="00D4087E"/>
    <w:rsid w:val="00D41295"/>
    <w:rsid w:val="00D51BA8"/>
    <w:rsid w:val="00D52F77"/>
    <w:rsid w:val="00D551E2"/>
    <w:rsid w:val="00D611D7"/>
    <w:rsid w:val="00D61B81"/>
    <w:rsid w:val="00D6383F"/>
    <w:rsid w:val="00D6690F"/>
    <w:rsid w:val="00D72152"/>
    <w:rsid w:val="00D72CDB"/>
    <w:rsid w:val="00D77F53"/>
    <w:rsid w:val="00D818C1"/>
    <w:rsid w:val="00D819FD"/>
    <w:rsid w:val="00D846F0"/>
    <w:rsid w:val="00D84703"/>
    <w:rsid w:val="00D970C5"/>
    <w:rsid w:val="00DA2220"/>
    <w:rsid w:val="00DA6283"/>
    <w:rsid w:val="00DB08CC"/>
    <w:rsid w:val="00DE6DD4"/>
    <w:rsid w:val="00E00B89"/>
    <w:rsid w:val="00E04541"/>
    <w:rsid w:val="00E157ED"/>
    <w:rsid w:val="00E227CC"/>
    <w:rsid w:val="00E24982"/>
    <w:rsid w:val="00E24D74"/>
    <w:rsid w:val="00E25D50"/>
    <w:rsid w:val="00E2697D"/>
    <w:rsid w:val="00E27BCA"/>
    <w:rsid w:val="00E43A20"/>
    <w:rsid w:val="00E44D99"/>
    <w:rsid w:val="00E515ED"/>
    <w:rsid w:val="00E5367C"/>
    <w:rsid w:val="00E61AFE"/>
    <w:rsid w:val="00E62022"/>
    <w:rsid w:val="00E67258"/>
    <w:rsid w:val="00E745D2"/>
    <w:rsid w:val="00E7700E"/>
    <w:rsid w:val="00E81B55"/>
    <w:rsid w:val="00E81F2F"/>
    <w:rsid w:val="00E8309B"/>
    <w:rsid w:val="00E87723"/>
    <w:rsid w:val="00E91280"/>
    <w:rsid w:val="00E93489"/>
    <w:rsid w:val="00EA1377"/>
    <w:rsid w:val="00EA3E5C"/>
    <w:rsid w:val="00EA6306"/>
    <w:rsid w:val="00EB011A"/>
    <w:rsid w:val="00EB57F2"/>
    <w:rsid w:val="00EB600D"/>
    <w:rsid w:val="00EC241B"/>
    <w:rsid w:val="00EC4ED0"/>
    <w:rsid w:val="00EC5958"/>
    <w:rsid w:val="00EC5F2C"/>
    <w:rsid w:val="00EC7A3F"/>
    <w:rsid w:val="00ED0AE5"/>
    <w:rsid w:val="00EE2729"/>
    <w:rsid w:val="00EE516B"/>
    <w:rsid w:val="00EE526F"/>
    <w:rsid w:val="00F05BEE"/>
    <w:rsid w:val="00F130F6"/>
    <w:rsid w:val="00F15927"/>
    <w:rsid w:val="00F203BD"/>
    <w:rsid w:val="00F34837"/>
    <w:rsid w:val="00F34E46"/>
    <w:rsid w:val="00F378EB"/>
    <w:rsid w:val="00F4396B"/>
    <w:rsid w:val="00F457E6"/>
    <w:rsid w:val="00F4682B"/>
    <w:rsid w:val="00F530A5"/>
    <w:rsid w:val="00F53623"/>
    <w:rsid w:val="00F54B42"/>
    <w:rsid w:val="00F55AE1"/>
    <w:rsid w:val="00F607B2"/>
    <w:rsid w:val="00F61B2A"/>
    <w:rsid w:val="00F63593"/>
    <w:rsid w:val="00F66BE0"/>
    <w:rsid w:val="00F724C0"/>
    <w:rsid w:val="00F75CE3"/>
    <w:rsid w:val="00F81899"/>
    <w:rsid w:val="00F83168"/>
    <w:rsid w:val="00F84BC6"/>
    <w:rsid w:val="00F84C4F"/>
    <w:rsid w:val="00F948B5"/>
    <w:rsid w:val="00FB2900"/>
    <w:rsid w:val="00FB632C"/>
    <w:rsid w:val="00FC209B"/>
    <w:rsid w:val="00FC476B"/>
    <w:rsid w:val="00FC6B22"/>
    <w:rsid w:val="00FE446B"/>
    <w:rsid w:val="00FE4D2E"/>
    <w:rsid w:val="00FE50BA"/>
    <w:rsid w:val="00FE69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D0042"/>
  <w15:docId w15:val="{0DA0D511-53D6-46A8-84B5-2FC9645E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E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1E6"/>
    <w:pPr>
      <w:ind w:left="720"/>
      <w:contextualSpacing/>
    </w:pPr>
  </w:style>
  <w:style w:type="paragraph" w:customStyle="1" w:styleId="Normal-em">
    <w:name w:val="Normal-em"/>
    <w:basedOn w:val="Normal"/>
    <w:rsid w:val="00314A81"/>
    <w:pPr>
      <w:spacing w:after="120" w:line="264" w:lineRule="auto"/>
    </w:pPr>
    <w:rPr>
      <w:rFonts w:ascii="Times New Roman" w:eastAsia="Times New Roman" w:hAnsi="Times New Roman" w:cs="Times New Roman"/>
      <w:color w:val="000000"/>
      <w:sz w:val="24"/>
      <w:szCs w:val="20"/>
    </w:rPr>
  </w:style>
  <w:style w:type="paragraph" w:styleId="Header">
    <w:name w:val="header"/>
    <w:basedOn w:val="Normal"/>
    <w:link w:val="HeaderChar"/>
    <w:uiPriority w:val="99"/>
    <w:unhideWhenUsed/>
    <w:rsid w:val="00314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A81"/>
  </w:style>
  <w:style w:type="paragraph" w:styleId="Footer">
    <w:name w:val="footer"/>
    <w:basedOn w:val="Normal"/>
    <w:link w:val="FooterChar"/>
    <w:uiPriority w:val="99"/>
    <w:unhideWhenUsed/>
    <w:rsid w:val="00314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A81"/>
  </w:style>
  <w:style w:type="character" w:styleId="CommentReference">
    <w:name w:val="annotation reference"/>
    <w:basedOn w:val="DefaultParagraphFont"/>
    <w:uiPriority w:val="99"/>
    <w:semiHidden/>
    <w:unhideWhenUsed/>
    <w:rsid w:val="00275BAF"/>
    <w:rPr>
      <w:sz w:val="16"/>
      <w:szCs w:val="16"/>
    </w:rPr>
  </w:style>
  <w:style w:type="paragraph" w:styleId="CommentText">
    <w:name w:val="annotation text"/>
    <w:basedOn w:val="Normal"/>
    <w:link w:val="CommentTextChar"/>
    <w:uiPriority w:val="99"/>
    <w:unhideWhenUsed/>
    <w:rsid w:val="00275BAF"/>
    <w:pPr>
      <w:spacing w:line="240" w:lineRule="auto"/>
    </w:pPr>
    <w:rPr>
      <w:sz w:val="20"/>
      <w:szCs w:val="20"/>
    </w:rPr>
  </w:style>
  <w:style w:type="character" w:customStyle="1" w:styleId="CommentTextChar">
    <w:name w:val="Comment Text Char"/>
    <w:basedOn w:val="DefaultParagraphFont"/>
    <w:link w:val="CommentText"/>
    <w:uiPriority w:val="99"/>
    <w:rsid w:val="00275BAF"/>
    <w:rPr>
      <w:sz w:val="20"/>
      <w:szCs w:val="20"/>
    </w:rPr>
  </w:style>
  <w:style w:type="paragraph" w:styleId="CommentSubject">
    <w:name w:val="annotation subject"/>
    <w:basedOn w:val="CommentText"/>
    <w:next w:val="CommentText"/>
    <w:link w:val="CommentSubjectChar"/>
    <w:uiPriority w:val="99"/>
    <w:semiHidden/>
    <w:unhideWhenUsed/>
    <w:rsid w:val="00275BAF"/>
    <w:rPr>
      <w:b/>
      <w:bCs/>
    </w:rPr>
  </w:style>
  <w:style w:type="character" w:customStyle="1" w:styleId="CommentSubjectChar">
    <w:name w:val="Comment Subject Char"/>
    <w:basedOn w:val="CommentTextChar"/>
    <w:link w:val="CommentSubject"/>
    <w:uiPriority w:val="99"/>
    <w:semiHidden/>
    <w:rsid w:val="00275BAF"/>
    <w:rPr>
      <w:b/>
      <w:bCs/>
      <w:sz w:val="20"/>
      <w:szCs w:val="20"/>
    </w:rPr>
  </w:style>
  <w:style w:type="paragraph" w:styleId="Revision">
    <w:name w:val="Revision"/>
    <w:hidden/>
    <w:uiPriority w:val="99"/>
    <w:semiHidden/>
    <w:rsid w:val="00B231FC"/>
    <w:pPr>
      <w:spacing w:after="0" w:line="240" w:lineRule="auto"/>
    </w:pPr>
  </w:style>
  <w:style w:type="character" w:styleId="Hyperlink">
    <w:name w:val="Hyperlink"/>
    <w:basedOn w:val="DefaultParagraphFont"/>
    <w:uiPriority w:val="99"/>
    <w:unhideWhenUsed/>
    <w:rsid w:val="00564A12"/>
    <w:rPr>
      <w:color w:val="0563C1" w:themeColor="hyperlink"/>
      <w:u w:val="single"/>
    </w:rPr>
  </w:style>
  <w:style w:type="character" w:styleId="UnresolvedMention">
    <w:name w:val="Unresolved Mention"/>
    <w:basedOn w:val="DefaultParagraphFont"/>
    <w:uiPriority w:val="99"/>
    <w:semiHidden/>
    <w:unhideWhenUsed/>
    <w:rsid w:val="00564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dcceew.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RecordNumber xmlns="1201fbac-4e05-4e09-943f-b1daffa0ea6b" xsi:nil="true"/>
    <IconOverlay xmlns="http://schemas.microsoft.com/sharepoint/v4" xsi:nil="true"/>
    <DocumentDescription xmlns="1201fbac-4e05-4e09-943f-b1daffa0ea6b" xsi:nil="true"/>
    <Approval xmlns="1201fbac-4e05-4e09-943f-b1daffa0ea6b" xsi:nil="true"/>
    <Function xmlns="1201fbac-4e05-4e09-943f-b1daffa0ea6b">Program Admin</Func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SPIRE Document" ma:contentTypeID="0x01010087E80B6A94CF17418D78389AE32387B500FFCD72D51FDFB047951A2F14C34AD564" ma:contentTypeVersion="8" ma:contentTypeDescription="SPIRE Document" ma:contentTypeScope="" ma:versionID="56465df39f751e0daa48567e046a2de7">
  <xsd:schema xmlns:xsd="http://www.w3.org/2001/XMLSchema" xmlns:xs="http://www.w3.org/2001/XMLSchema" xmlns:p="http://schemas.microsoft.com/office/2006/metadata/properties" xmlns:ns2="1201fbac-4e05-4e09-943f-b1daffa0ea6b" xmlns:ns3="http://schemas.microsoft.com/sharepoint/v4" targetNamespace="http://schemas.microsoft.com/office/2006/metadata/properties" ma:root="true" ma:fieldsID="d6efb1064d675a32c561ea79aee4baa2" ns2:_="" ns3:_="">
    <xsd:import namespace="1201fbac-4e05-4e09-943f-b1daffa0ea6b"/>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1fbac-4e05-4e09-943f-b1daffa0ea6b"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B57D0-D02B-49B2-A349-A80B5DA71329}">
  <ds:schemaRefs>
    <ds:schemaRef ds:uri="http://schemas.microsoft.com/office/2006/metadata/customXsn"/>
  </ds:schemaRefs>
</ds:datastoreItem>
</file>

<file path=customXml/itemProps2.xml><?xml version="1.0" encoding="utf-8"?>
<ds:datastoreItem xmlns:ds="http://schemas.openxmlformats.org/officeDocument/2006/customXml" ds:itemID="{142E467D-6D2C-4C38-86CF-5978E7D80849}">
  <ds:schemaRefs>
    <ds:schemaRef ds:uri="http://schemas.microsoft.com/sharepoint/events"/>
  </ds:schemaRefs>
</ds:datastoreItem>
</file>

<file path=customXml/itemProps3.xml><?xml version="1.0" encoding="utf-8"?>
<ds:datastoreItem xmlns:ds="http://schemas.openxmlformats.org/officeDocument/2006/customXml" ds:itemID="{BFA14B03-2770-4819-9257-FC6AD8305F25}">
  <ds:schemaRefs>
    <ds:schemaRef ds:uri="http://schemas.microsoft.com/office/2006/metadata/properties"/>
    <ds:schemaRef ds:uri="http://schemas.microsoft.com/office/infopath/2007/PartnerControls"/>
    <ds:schemaRef ds:uri="1201fbac-4e05-4e09-943f-b1daffa0ea6b"/>
    <ds:schemaRef ds:uri="http://schemas.microsoft.com/sharepoint/v4"/>
  </ds:schemaRefs>
</ds:datastoreItem>
</file>

<file path=customXml/itemProps4.xml><?xml version="1.0" encoding="utf-8"?>
<ds:datastoreItem xmlns:ds="http://schemas.openxmlformats.org/officeDocument/2006/customXml" ds:itemID="{58386528-1311-42C7-A379-4AEAFFD236B3}">
  <ds:schemaRefs>
    <ds:schemaRef ds:uri="http://schemas.microsoft.com/sharepoint/v3/contenttype/forms"/>
  </ds:schemaRefs>
</ds:datastoreItem>
</file>

<file path=customXml/itemProps5.xml><?xml version="1.0" encoding="utf-8"?>
<ds:datastoreItem xmlns:ds="http://schemas.openxmlformats.org/officeDocument/2006/customXml" ds:itemID="{C2445C55-D0D0-4160-830A-11E871EB3061}">
  <ds:schemaRefs>
    <ds:schemaRef ds:uri="http://schemas.openxmlformats.org/officeDocument/2006/bibliography"/>
  </ds:schemaRefs>
</ds:datastoreItem>
</file>

<file path=customXml/itemProps6.xml><?xml version="1.0" encoding="utf-8"?>
<ds:datastoreItem xmlns:ds="http://schemas.openxmlformats.org/officeDocument/2006/customXml" ds:itemID="{931ED7C7-14F0-42B4-B27E-D2F530174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1fbac-4e05-4e09-943f-b1daffa0ea6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12464</Words>
  <Characters>71045</Characters>
  <Application>Microsoft Office Word</Application>
  <DocSecurity>4</DocSecurity>
  <Lines>592</Lines>
  <Paragraphs>166</Paragraphs>
  <ScaleCrop>false</ScaleCrop>
  <HeadingPairs>
    <vt:vector size="2" baseType="variant">
      <vt:variant>
        <vt:lpstr>Title</vt:lpstr>
      </vt:variant>
      <vt:variant>
        <vt:i4>1</vt:i4>
      </vt:variant>
    </vt:vector>
  </HeadingPairs>
  <TitlesOfParts>
    <vt:vector size="1" baseType="lpstr">
      <vt:lpstr>ES for principles - updated 31082022</vt:lpstr>
    </vt:vector>
  </TitlesOfParts>
  <Company/>
  <LinksUpToDate>false</LinksUpToDate>
  <CharactersWithSpaces>83343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for principles - updated 31082022</dc:title>
  <dc:subject/>
  <dc:creator>Lisa Redman</dc:creator>
  <cp:keywords/>
  <dc:description/>
  <cp:lastModifiedBy>Lee, Regina</cp:lastModifiedBy>
  <cp:revision>2</cp:revision>
  <dcterms:created xsi:type="dcterms:W3CDTF">2022-10-17T03:12:00Z</dcterms:created>
  <dcterms:modified xsi:type="dcterms:W3CDTF">2022-10-17T03:12:00Z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0x01010087E80B6A94CF17418D78389AE32387B500FFCD72D51FDFB047951A2F14C34AD564</vt:lpwstr>
  </property>
  <property fmtid="{D5CDD505-2E9C-101B-9397-08002B2CF9AE}" pid="3" name="RecordPoint_WorkflowType">
    <vt:lpwstr>ActiveSubmitStub</vt:lpwstr>
  </property>
  <property fmtid="{D5CDD505-2E9C-101B-9397-08002B2CF9AE}" pid="4" name="RecordPoint_ActiveItemSiteId">
    <vt:lpwstr>{1385f4fc-5717-4abf-b566-e69ec52ac4b2}</vt:lpwstr>
  </property>
  <property fmtid="{D5CDD505-2E9C-101B-9397-08002B2CF9AE}" pid="5" name="RecordPoint_ActiveItemListId">
    <vt:lpwstr>{e4bf394d-b520-43fd-a8fd-13d32c0a99c6}</vt:lpwstr>
  </property>
  <property fmtid="{D5CDD505-2E9C-101B-9397-08002B2CF9AE}" pid="6" name="RecordPoint_ActiveItemUniqueId">
    <vt:lpwstr>{28007b76-9a0d-4501-9c50-f8b4b28c7bf2}</vt:lpwstr>
  </property>
  <property fmtid="{D5CDD505-2E9C-101B-9397-08002B2CF9AE}" pid="7" name="RecordPoint_ActiveItemWebId">
    <vt:lpwstr>{edaef781-6d59-4de0-aebc-4a921f40e4bc}</vt:lpwstr>
  </property>
</Properties>
</file>