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D661" w14:textId="77777777" w:rsidR="00475513" w:rsidRDefault="00475513" w:rsidP="00475513">
      <w:pPr>
        <w:rPr>
          <w:lang w:eastAsia="en-AU"/>
        </w:rPr>
      </w:pPr>
    </w:p>
    <w:p w14:paraId="138318B0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5062BCE" wp14:editId="18CB50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DC6C" w14:textId="77777777" w:rsidR="00715914" w:rsidRPr="00E500D4" w:rsidRDefault="00715914" w:rsidP="00715914">
      <w:pPr>
        <w:rPr>
          <w:sz w:val="19"/>
        </w:rPr>
      </w:pPr>
    </w:p>
    <w:p w14:paraId="4A52F5D3" w14:textId="77777777" w:rsidR="00715914" w:rsidRPr="00A87FB6" w:rsidRDefault="00A87FB6" w:rsidP="00715914">
      <w:pPr>
        <w:pStyle w:val="ShortT"/>
        <w:rPr>
          <w:color w:val="000000" w:themeColor="text1"/>
        </w:rPr>
      </w:pPr>
      <w:bookmarkStart w:id="0" w:name="_Hlk112935350"/>
      <w:r w:rsidRPr="009F198D">
        <w:rPr>
          <w:color w:val="000000" w:themeColor="text1"/>
        </w:rPr>
        <w:t>Industry Research and Development (</w:t>
      </w:r>
      <w:r w:rsidR="00BF0B8C" w:rsidRPr="009F198D">
        <w:t>Diesel Exhaust Fluid Emergency Stockpile Program</w:t>
      </w:r>
      <w:r w:rsidRPr="009F198D">
        <w:rPr>
          <w:color w:val="000000" w:themeColor="text1"/>
        </w:rPr>
        <w:t>)</w:t>
      </w:r>
      <w:r w:rsidRPr="00A87FB6">
        <w:rPr>
          <w:color w:val="000000" w:themeColor="text1"/>
        </w:rPr>
        <w:t xml:space="preserve"> Instrument </w:t>
      </w:r>
      <w:r w:rsidR="00BF0B8C">
        <w:rPr>
          <w:color w:val="000000" w:themeColor="text1"/>
        </w:rPr>
        <w:t>2022</w:t>
      </w:r>
      <w:bookmarkEnd w:id="0"/>
    </w:p>
    <w:p w14:paraId="6BAD6A47" w14:textId="77777777" w:rsidR="00475513" w:rsidRDefault="00475513" w:rsidP="00475513">
      <w:pPr>
        <w:rPr>
          <w:lang w:eastAsia="en-AU"/>
        </w:rPr>
      </w:pPr>
    </w:p>
    <w:p w14:paraId="76D322B2" w14:textId="77777777" w:rsidR="00475513" w:rsidRPr="00475513" w:rsidRDefault="00475513" w:rsidP="00475513">
      <w:pPr>
        <w:rPr>
          <w:lang w:eastAsia="en-AU"/>
        </w:rPr>
      </w:pPr>
    </w:p>
    <w:p w14:paraId="1CE6FF14" w14:textId="77777777" w:rsidR="00CC2CAC" w:rsidRDefault="00CC2CAC" w:rsidP="00CC2CAC">
      <w:pPr>
        <w:rPr>
          <w:lang w:eastAsia="en-AU"/>
        </w:rPr>
      </w:pPr>
    </w:p>
    <w:p w14:paraId="64D451D8" w14:textId="77777777" w:rsidR="00CC2CAC" w:rsidRDefault="00CC2CAC" w:rsidP="00CC2CAC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9F198D">
        <w:rPr>
          <w:szCs w:val="22"/>
        </w:rPr>
        <w:t>t</w:t>
      </w:r>
      <w:r w:rsidR="009F198D">
        <w:rPr>
          <w:szCs w:val="24"/>
        </w:rPr>
        <w:t>he Hon Chris Bowen MP</w:t>
      </w:r>
      <w:r>
        <w:rPr>
          <w:szCs w:val="22"/>
        </w:rPr>
        <w:t>, as delegate of th</w:t>
      </w:r>
      <w:r w:rsidR="009F198D">
        <w:rPr>
          <w:szCs w:val="22"/>
        </w:rPr>
        <w:t xml:space="preserve">e Minister for Industry and Science, </w:t>
      </w:r>
      <w:r w:rsidRPr="00001A63">
        <w:rPr>
          <w:szCs w:val="22"/>
        </w:rPr>
        <w:t xml:space="preserve">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054B26C" w14:textId="77777777" w:rsidR="00475513" w:rsidRDefault="00475513" w:rsidP="00475513">
      <w:pPr>
        <w:rPr>
          <w:lang w:eastAsia="en-AU"/>
        </w:rPr>
      </w:pPr>
    </w:p>
    <w:p w14:paraId="6E4201A0" w14:textId="77777777" w:rsidR="00475513" w:rsidRDefault="00475513" w:rsidP="00475513">
      <w:pPr>
        <w:rPr>
          <w:lang w:eastAsia="en-AU"/>
        </w:rPr>
      </w:pPr>
    </w:p>
    <w:p w14:paraId="48D5294A" w14:textId="77777777" w:rsidR="00013A85" w:rsidRPr="00475513" w:rsidRDefault="00013A85" w:rsidP="00475513">
      <w:pPr>
        <w:rPr>
          <w:lang w:eastAsia="en-AU"/>
        </w:rPr>
      </w:pPr>
    </w:p>
    <w:p w14:paraId="754546C4" w14:textId="77777777" w:rsidR="00CC2CAC" w:rsidRDefault="00CC2CAC" w:rsidP="00CC2CAC">
      <w:pPr>
        <w:rPr>
          <w:lang w:eastAsia="en-AU"/>
        </w:rPr>
      </w:pPr>
    </w:p>
    <w:p w14:paraId="7DB8BFEA" w14:textId="77777777" w:rsidR="00682839" w:rsidRPr="00CC2CAC" w:rsidRDefault="00682839" w:rsidP="00CC2CAC">
      <w:pPr>
        <w:rPr>
          <w:lang w:eastAsia="en-AU"/>
        </w:rPr>
      </w:pPr>
    </w:p>
    <w:p w14:paraId="33A777CF" w14:textId="1B15DB88" w:rsidR="001F049D" w:rsidRDefault="001F049D" w:rsidP="00F71DF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C250E2">
        <w:rPr>
          <w:szCs w:val="22"/>
        </w:rPr>
        <w:t>10 November</w:t>
      </w:r>
      <w:r w:rsidRPr="00001A63">
        <w:rPr>
          <w:szCs w:val="22"/>
        </w:rPr>
        <w:tab/>
      </w:r>
      <w:r w:rsidR="001A381B">
        <w:rPr>
          <w:szCs w:val="22"/>
        </w:rPr>
        <w:t>202</w:t>
      </w:r>
      <w:r w:rsidR="00D74E58">
        <w:rPr>
          <w:szCs w:val="22"/>
        </w:rPr>
        <w:t>2</w:t>
      </w:r>
    </w:p>
    <w:p w14:paraId="3AAC0728" w14:textId="77777777" w:rsidR="00675D87" w:rsidRDefault="00675D87" w:rsidP="00675D87">
      <w:pPr>
        <w:keepNext/>
        <w:spacing w:before="300" w:line="240" w:lineRule="atLeast"/>
        <w:ind w:right="397"/>
        <w:jc w:val="both"/>
        <w:rPr>
          <w:b/>
          <w:szCs w:val="22"/>
        </w:rPr>
      </w:pPr>
    </w:p>
    <w:p w14:paraId="749B63E4" w14:textId="63C40A00" w:rsidR="00675D87" w:rsidRDefault="00675D87" w:rsidP="00675D87">
      <w:pPr>
        <w:keepNext/>
        <w:spacing w:before="300" w:line="240" w:lineRule="atLeast"/>
        <w:ind w:right="397"/>
        <w:jc w:val="both"/>
        <w:rPr>
          <w:b/>
          <w:szCs w:val="22"/>
        </w:rPr>
      </w:pPr>
    </w:p>
    <w:p w14:paraId="08542448" w14:textId="77777777" w:rsidR="00675D87" w:rsidRDefault="00675D87" w:rsidP="00675D87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F009AC7" w14:textId="77777777" w:rsidR="001F049D" w:rsidRPr="00001A63" w:rsidRDefault="00675D87" w:rsidP="00675D8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Chris Bowen </w:t>
      </w:r>
    </w:p>
    <w:p w14:paraId="753E75BE" w14:textId="77777777" w:rsidR="00F94972" w:rsidRDefault="00675D87" w:rsidP="00F94972">
      <w:pPr>
        <w:pStyle w:val="SignCoverPageEnd"/>
        <w:rPr>
          <w:szCs w:val="22"/>
        </w:rPr>
      </w:pPr>
      <w:r>
        <w:rPr>
          <w:szCs w:val="22"/>
        </w:rPr>
        <w:t>Minister for Climate Change and Energy</w:t>
      </w:r>
    </w:p>
    <w:p w14:paraId="7837F5BA" w14:textId="77777777" w:rsidR="00E520BE" w:rsidRPr="00E520BE" w:rsidRDefault="00E520BE" w:rsidP="00E520BE">
      <w:pPr>
        <w:rPr>
          <w:lang w:eastAsia="en-AU"/>
        </w:rPr>
      </w:pPr>
    </w:p>
    <w:p w14:paraId="15DADC94" w14:textId="77777777" w:rsidR="001F049D" w:rsidRDefault="001F049D" w:rsidP="001F049D">
      <w:pPr>
        <w:rPr>
          <w:rStyle w:val="CharChapNo"/>
        </w:rPr>
      </w:pPr>
    </w:p>
    <w:p w14:paraId="084CE4EC" w14:textId="77777777" w:rsidR="00715914" w:rsidRDefault="00715914" w:rsidP="00715914">
      <w:pPr>
        <w:sectPr w:rsidR="00715914" w:rsidSect="00FA1E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8F6EC55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C678511" w14:textId="18BBAE3D" w:rsidR="00EB5A15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B5A15">
        <w:rPr>
          <w:noProof/>
        </w:rPr>
        <w:t>1  Name</w:t>
      </w:r>
      <w:r w:rsidR="00EB5A15">
        <w:rPr>
          <w:noProof/>
        </w:rPr>
        <w:tab/>
      </w:r>
      <w:r w:rsidR="00EB5A15">
        <w:rPr>
          <w:noProof/>
        </w:rPr>
        <w:fldChar w:fldCharType="begin"/>
      </w:r>
      <w:r w:rsidR="00EB5A15">
        <w:rPr>
          <w:noProof/>
        </w:rPr>
        <w:instrText xml:space="preserve"> PAGEREF _Toc118200408 \h </w:instrText>
      </w:r>
      <w:r w:rsidR="00EB5A15">
        <w:rPr>
          <w:noProof/>
        </w:rPr>
      </w:r>
      <w:r w:rsidR="00EB5A15">
        <w:rPr>
          <w:noProof/>
        </w:rPr>
        <w:fldChar w:fldCharType="separate"/>
      </w:r>
      <w:r w:rsidR="002D03FB">
        <w:rPr>
          <w:noProof/>
        </w:rPr>
        <w:t>1</w:t>
      </w:r>
      <w:r w:rsidR="00EB5A15">
        <w:rPr>
          <w:noProof/>
        </w:rPr>
        <w:fldChar w:fldCharType="end"/>
      </w:r>
    </w:p>
    <w:p w14:paraId="6A68C28D" w14:textId="7BDE82BF" w:rsidR="00EB5A15" w:rsidRDefault="00EB5A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_Toc118200409 \h </w:instrText>
      </w:r>
      <w:r>
        <w:rPr>
          <w:noProof/>
        </w:rPr>
      </w:r>
      <w:r>
        <w:rPr>
          <w:noProof/>
        </w:rPr>
        <w:fldChar w:fldCharType="separate"/>
      </w:r>
      <w:r w:rsidR="002D03FB">
        <w:rPr>
          <w:noProof/>
        </w:rPr>
        <w:t>1</w:t>
      </w:r>
      <w:r>
        <w:rPr>
          <w:noProof/>
        </w:rPr>
        <w:fldChar w:fldCharType="end"/>
      </w:r>
    </w:p>
    <w:p w14:paraId="4FFC9235" w14:textId="2CA14692" w:rsidR="00EB5A15" w:rsidRDefault="00EB5A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_Toc118200410 \h </w:instrText>
      </w:r>
      <w:r>
        <w:rPr>
          <w:noProof/>
        </w:rPr>
      </w:r>
      <w:r>
        <w:rPr>
          <w:noProof/>
        </w:rPr>
        <w:fldChar w:fldCharType="separate"/>
      </w:r>
      <w:r w:rsidR="002D03FB">
        <w:rPr>
          <w:noProof/>
        </w:rPr>
        <w:t>1</w:t>
      </w:r>
      <w:r>
        <w:rPr>
          <w:noProof/>
        </w:rPr>
        <w:fldChar w:fldCharType="end"/>
      </w:r>
    </w:p>
    <w:p w14:paraId="2781E62E" w14:textId="6FBF5F0F" w:rsidR="00EB5A15" w:rsidRDefault="00EB5A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_Toc118200411 \h </w:instrText>
      </w:r>
      <w:r>
        <w:rPr>
          <w:noProof/>
        </w:rPr>
      </w:r>
      <w:r>
        <w:rPr>
          <w:noProof/>
        </w:rPr>
        <w:fldChar w:fldCharType="separate"/>
      </w:r>
      <w:r w:rsidR="002D03FB">
        <w:rPr>
          <w:noProof/>
        </w:rPr>
        <w:t>1</w:t>
      </w:r>
      <w:r>
        <w:rPr>
          <w:noProof/>
        </w:rPr>
        <w:fldChar w:fldCharType="end"/>
      </w:r>
    </w:p>
    <w:p w14:paraId="3D682DE8" w14:textId="19E7386C" w:rsidR="00EB5A15" w:rsidRDefault="00EB5A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_Toc118200412 \h </w:instrText>
      </w:r>
      <w:r>
        <w:rPr>
          <w:noProof/>
        </w:rPr>
      </w:r>
      <w:r>
        <w:rPr>
          <w:noProof/>
        </w:rPr>
        <w:fldChar w:fldCharType="separate"/>
      </w:r>
      <w:r w:rsidR="002D03FB">
        <w:rPr>
          <w:noProof/>
        </w:rPr>
        <w:t>1</w:t>
      </w:r>
      <w:r>
        <w:rPr>
          <w:noProof/>
        </w:rPr>
        <w:fldChar w:fldCharType="end"/>
      </w:r>
    </w:p>
    <w:p w14:paraId="60B5E3C9" w14:textId="114BC756" w:rsidR="00EB5A15" w:rsidRDefault="00EB5A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Other constitutional bases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_Toc118200413 \h </w:instrText>
      </w:r>
      <w:r>
        <w:rPr>
          <w:noProof/>
        </w:rPr>
      </w:r>
      <w:r>
        <w:rPr>
          <w:noProof/>
        </w:rPr>
        <w:fldChar w:fldCharType="separate"/>
      </w:r>
      <w:r w:rsidR="002D03FB">
        <w:rPr>
          <w:noProof/>
        </w:rPr>
        <w:t>2</w:t>
      </w:r>
      <w:r>
        <w:rPr>
          <w:noProof/>
        </w:rPr>
        <w:fldChar w:fldCharType="end"/>
      </w:r>
    </w:p>
    <w:p w14:paraId="3CF0934D" w14:textId="3ED48502" w:rsidR="00EB5A15" w:rsidRDefault="00EB5A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_Toc118200414 \h </w:instrText>
      </w:r>
      <w:r>
        <w:rPr>
          <w:noProof/>
        </w:rPr>
      </w:r>
      <w:r>
        <w:rPr>
          <w:noProof/>
        </w:rPr>
        <w:fldChar w:fldCharType="separate"/>
      </w:r>
      <w:r w:rsidR="002D03FB">
        <w:rPr>
          <w:noProof/>
        </w:rPr>
        <w:t>2</w:t>
      </w:r>
      <w:r>
        <w:rPr>
          <w:noProof/>
        </w:rPr>
        <w:fldChar w:fldCharType="end"/>
      </w:r>
    </w:p>
    <w:p w14:paraId="62BDD087" w14:textId="77777777" w:rsidR="00220E45" w:rsidRDefault="004544EB" w:rsidP="00715914">
      <w:r>
        <w:fldChar w:fldCharType="end"/>
      </w:r>
    </w:p>
    <w:p w14:paraId="26F5C241" w14:textId="77777777" w:rsidR="00670EA1" w:rsidRDefault="00670EA1" w:rsidP="00715914"/>
    <w:p w14:paraId="3D2A1114" w14:textId="77777777" w:rsidR="00670EA1" w:rsidRDefault="00670EA1" w:rsidP="00715914">
      <w:pPr>
        <w:sectPr w:rsidR="00670EA1" w:rsidSect="002430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DE0176" w14:textId="77777777" w:rsidR="00715914" w:rsidRDefault="00715914" w:rsidP="00715914">
      <w:pPr>
        <w:pStyle w:val="ActHead5"/>
      </w:pPr>
      <w:bookmarkStart w:id="1" w:name="_Toc118200408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1"/>
    </w:p>
    <w:p w14:paraId="0CEAD381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</w:t>
      </w:r>
      <w:r w:rsidR="00CE493D" w:rsidRPr="00D74E58">
        <w:rPr>
          <w:i/>
        </w:rPr>
        <w:t>the</w:t>
      </w:r>
      <w:r w:rsidR="00721DE1" w:rsidRPr="00D74E58">
        <w:rPr>
          <w:i/>
        </w:rPr>
        <w:t xml:space="preserve"> </w:t>
      </w:r>
      <w:r w:rsidR="00D74E58" w:rsidRPr="00D74E58">
        <w:rPr>
          <w:i/>
          <w:color w:val="000000" w:themeColor="text1"/>
        </w:rPr>
        <w:t>Industry Research and Development (</w:t>
      </w:r>
      <w:r w:rsidR="00D74E58" w:rsidRPr="00D74E58">
        <w:rPr>
          <w:i/>
        </w:rPr>
        <w:t>Diesel Exhaust Fluid Emergency Stockpile Program</w:t>
      </w:r>
      <w:r w:rsidR="00D74E58" w:rsidRPr="00D74E58">
        <w:rPr>
          <w:i/>
          <w:color w:val="000000" w:themeColor="text1"/>
        </w:rPr>
        <w:t>) Instrument 2022</w:t>
      </w:r>
      <w:r w:rsidR="00D74E58">
        <w:t>.</w:t>
      </w:r>
    </w:p>
    <w:p w14:paraId="27C0A1DB" w14:textId="77777777" w:rsidR="001F049D" w:rsidRPr="001140B5" w:rsidRDefault="001F049D" w:rsidP="001F049D">
      <w:pPr>
        <w:pStyle w:val="ActHead5"/>
      </w:pPr>
      <w:bookmarkStart w:id="2" w:name="_Toc118200409"/>
      <w:r w:rsidRPr="001140B5">
        <w:rPr>
          <w:rStyle w:val="CharSectno"/>
        </w:rPr>
        <w:t>2</w:t>
      </w:r>
      <w:r w:rsidRPr="001140B5">
        <w:t xml:space="preserve">  Commencement</w:t>
      </w:r>
      <w:bookmarkEnd w:id="2"/>
    </w:p>
    <w:p w14:paraId="240E058F" w14:textId="77777777" w:rsidR="001F049D" w:rsidRPr="001140B5" w:rsidRDefault="001F049D" w:rsidP="00C20FA9">
      <w:pPr>
        <w:pStyle w:val="subsection"/>
        <w:tabs>
          <w:tab w:val="clear" w:pos="1021"/>
          <w:tab w:val="right" w:pos="993"/>
        </w:tabs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8F7FEDD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3078074F" w14:textId="77777777" w:rsidTr="00F71DF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CF93BCD" w14:textId="77777777" w:rsidR="001F049D" w:rsidRPr="001140B5" w:rsidRDefault="001F049D" w:rsidP="00F71DF6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62642ECE" w14:textId="77777777" w:rsidTr="00F71DF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7BD2178" w14:textId="77777777" w:rsidR="001F049D" w:rsidRPr="001140B5" w:rsidRDefault="001F049D" w:rsidP="00F71DF6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DB99BCE" w14:textId="77777777" w:rsidR="001F049D" w:rsidRPr="001140B5" w:rsidRDefault="001F049D" w:rsidP="00F71DF6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49B3C46" w14:textId="77777777" w:rsidR="001F049D" w:rsidRPr="001140B5" w:rsidRDefault="001F049D" w:rsidP="00F71DF6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3E276BDB" w14:textId="77777777" w:rsidTr="00F71DF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8648BD3" w14:textId="77777777" w:rsidR="001F049D" w:rsidRPr="001140B5" w:rsidRDefault="001F049D" w:rsidP="00F71DF6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454E237" w14:textId="77777777" w:rsidR="001F049D" w:rsidRPr="001140B5" w:rsidRDefault="001F049D" w:rsidP="00F71DF6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777132C" w14:textId="77777777" w:rsidR="001F049D" w:rsidRPr="001140B5" w:rsidRDefault="001F049D" w:rsidP="00F71DF6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12A667D6" w14:textId="77777777" w:rsidTr="00F71DF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61877B" w14:textId="77777777" w:rsidR="001F049D" w:rsidRPr="001140B5" w:rsidRDefault="001F049D" w:rsidP="00F71DF6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9721C4" w14:textId="77777777" w:rsidR="001F049D" w:rsidRPr="001140B5" w:rsidRDefault="001F049D" w:rsidP="00F71DF6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F7633A" w14:textId="77777777" w:rsidR="001F049D" w:rsidRPr="001140B5" w:rsidRDefault="001F049D" w:rsidP="00F71DF6">
            <w:pPr>
              <w:pStyle w:val="Tabletext"/>
            </w:pPr>
          </w:p>
        </w:tc>
      </w:tr>
    </w:tbl>
    <w:p w14:paraId="14EA4653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7A989FDC" w14:textId="77777777" w:rsidR="001F049D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</w:t>
      </w:r>
      <w:r w:rsidR="00C20FA9">
        <w:t>.</w:t>
      </w:r>
    </w:p>
    <w:p w14:paraId="5F845882" w14:textId="77777777" w:rsidR="001F049D" w:rsidRPr="001140B5" w:rsidRDefault="001F049D" w:rsidP="001F049D">
      <w:pPr>
        <w:pStyle w:val="ActHead5"/>
      </w:pPr>
      <w:bookmarkStart w:id="3" w:name="_Toc118200410"/>
      <w:r w:rsidRPr="001140B5">
        <w:rPr>
          <w:rStyle w:val="CharSectno"/>
        </w:rPr>
        <w:t>3</w:t>
      </w:r>
      <w:r w:rsidRPr="001140B5">
        <w:t xml:space="preserve">  Authority</w:t>
      </w:r>
      <w:bookmarkEnd w:id="3"/>
    </w:p>
    <w:p w14:paraId="73446244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217AD240" w14:textId="77777777" w:rsidR="001F049D" w:rsidRPr="001140B5" w:rsidRDefault="001F049D" w:rsidP="001F049D">
      <w:pPr>
        <w:pStyle w:val="ActHead5"/>
      </w:pPr>
      <w:bookmarkStart w:id="4" w:name="_Toc118200411"/>
      <w:r w:rsidRPr="001140B5">
        <w:rPr>
          <w:rStyle w:val="CharSectno"/>
        </w:rPr>
        <w:t>4</w:t>
      </w:r>
      <w:r w:rsidRPr="001140B5">
        <w:t xml:space="preserve">  Definitions</w:t>
      </w:r>
      <w:bookmarkEnd w:id="4"/>
    </w:p>
    <w:p w14:paraId="7FE0AB5A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691A8E2F" w14:textId="77777777" w:rsidR="001F049D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3ACD8FE5" w14:textId="77777777" w:rsidR="008B5C5B" w:rsidRPr="008B5C5B" w:rsidRDefault="008B5C5B" w:rsidP="001F049D">
      <w:pPr>
        <w:pStyle w:val="Definition"/>
      </w:pPr>
      <w:r>
        <w:rPr>
          <w:b/>
          <w:i/>
        </w:rPr>
        <w:t>DEF</w:t>
      </w:r>
      <w:r>
        <w:t xml:space="preserve"> means Diesel Exhaust Fluid</w:t>
      </w:r>
      <w:r w:rsidR="00DA37F1">
        <w:t>.</w:t>
      </w:r>
    </w:p>
    <w:p w14:paraId="7B161077" w14:textId="77777777" w:rsidR="001F049D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 see subsection 5(1)</w:t>
      </w:r>
      <w:r w:rsidR="00DA37F1">
        <w:t>.</w:t>
      </w:r>
    </w:p>
    <w:p w14:paraId="1882A1FD" w14:textId="77777777" w:rsidR="008B5C5B" w:rsidRPr="008B5C5B" w:rsidRDefault="008B5C5B" w:rsidP="001F049D">
      <w:pPr>
        <w:pStyle w:val="Definition"/>
      </w:pPr>
      <w:r>
        <w:rPr>
          <w:b/>
          <w:bCs/>
          <w:i/>
          <w:iCs/>
        </w:rPr>
        <w:t>TGU</w:t>
      </w:r>
      <w:r>
        <w:rPr>
          <w:bCs/>
          <w:iCs/>
        </w:rPr>
        <w:t xml:space="preserve"> means technical grade urea.</w:t>
      </w:r>
    </w:p>
    <w:p w14:paraId="50B83CED" w14:textId="77777777" w:rsidR="001F049D" w:rsidRPr="001140B5" w:rsidRDefault="001F049D" w:rsidP="001F049D">
      <w:pPr>
        <w:pStyle w:val="ActHead5"/>
      </w:pPr>
      <w:bookmarkStart w:id="5" w:name="_Toc118200412"/>
      <w:r w:rsidRPr="001140B5">
        <w:rPr>
          <w:rStyle w:val="CharSectno"/>
        </w:rPr>
        <w:t>5</w:t>
      </w:r>
      <w:r w:rsidRPr="001140B5">
        <w:t xml:space="preserve">  Prescribed program</w:t>
      </w:r>
      <w:bookmarkEnd w:id="5"/>
    </w:p>
    <w:p w14:paraId="47062F55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A52C7">
        <w:t xml:space="preserve">the </w:t>
      </w:r>
      <w:r w:rsidR="0044722D" w:rsidRPr="0044722D">
        <w:t>Diesel Exhaust Fluid Emergency Stockpil</w:t>
      </w:r>
      <w:r w:rsidR="0044722D">
        <w:t xml:space="preserve">e </w:t>
      </w:r>
      <w:r w:rsidR="007A52C7">
        <w:t xml:space="preserve">Program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5352A48C" w14:textId="7235C905"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  <w:t>The program provides funding</w:t>
      </w:r>
      <w:r w:rsidR="0044722D">
        <w:t xml:space="preserve"> for the Commonwealth to procure and manage an emergency stockpile of TGU</w:t>
      </w:r>
      <w:r w:rsidR="00A341D5">
        <w:t>, including</w:t>
      </w:r>
      <w:r w:rsidR="00EE6D35">
        <w:t xml:space="preserve"> funds associated with </w:t>
      </w:r>
      <w:r w:rsidR="00D4511B">
        <w:t xml:space="preserve">selling </w:t>
      </w:r>
      <w:r w:rsidR="0044722D">
        <w:t>the</w:t>
      </w:r>
      <w:r w:rsidR="00A80B7B">
        <w:t xml:space="preserve"> emergency </w:t>
      </w:r>
      <w:r w:rsidR="00D25440">
        <w:t xml:space="preserve">stockpile of </w:t>
      </w:r>
      <w:r w:rsidR="0044722D">
        <w:t xml:space="preserve">TGU </w:t>
      </w:r>
      <w:r w:rsidR="00EE6D35">
        <w:t>(or part</w:t>
      </w:r>
      <w:r w:rsidR="003A0D81">
        <w:t xml:space="preserve">s </w:t>
      </w:r>
      <w:r w:rsidR="00D25440">
        <w:t>of it</w:t>
      </w:r>
      <w:r w:rsidR="00EE6D35">
        <w:t>)</w:t>
      </w:r>
      <w:r w:rsidR="009E5CAA">
        <w:t>.</w:t>
      </w:r>
    </w:p>
    <w:p w14:paraId="247F7271" w14:textId="77FAFB4B" w:rsidR="0050682F" w:rsidRDefault="001F049D" w:rsidP="001F049D">
      <w:pPr>
        <w:pStyle w:val="subsection"/>
      </w:pPr>
      <w:r w:rsidRPr="001140B5">
        <w:tab/>
        <w:t>(3)</w:t>
      </w:r>
      <w:r w:rsidRPr="001140B5">
        <w:tab/>
        <w:t>The purpose of the program is to</w:t>
      </w:r>
      <w:r w:rsidR="00E4576A">
        <w:t xml:space="preserve"> prepare for, and</w:t>
      </w:r>
      <w:r w:rsidR="00303B30">
        <w:t xml:space="preserve"> allow the Commonwealth to respond to</w:t>
      </w:r>
      <w:r w:rsidR="00E4576A">
        <w:t xml:space="preserve">, </w:t>
      </w:r>
      <w:r w:rsidR="00303B30">
        <w:t>an anticipated disruption in</w:t>
      </w:r>
      <w:r w:rsidR="00696D3C">
        <w:t xml:space="preserve"> the supply of </w:t>
      </w:r>
      <w:r w:rsidR="00303B30">
        <w:t>DEF</w:t>
      </w:r>
      <w:r w:rsidR="003C5E51">
        <w:t>,</w:t>
      </w:r>
      <w:r w:rsidR="00E4576A">
        <w:t xml:space="preserve"> </w:t>
      </w:r>
      <w:r w:rsidR="00EE6D35">
        <w:t>in order</w:t>
      </w:r>
      <w:r w:rsidR="00E4576A">
        <w:t xml:space="preserve"> </w:t>
      </w:r>
      <w:r w:rsidR="00696D3C">
        <w:t xml:space="preserve">to </w:t>
      </w:r>
      <w:r w:rsidR="00303B30">
        <w:t xml:space="preserve">reduce the </w:t>
      </w:r>
      <w:r w:rsidR="00303B30">
        <w:lastRenderedPageBreak/>
        <w:t xml:space="preserve">likelihood and severity of harmful economic and social impacts </w:t>
      </w:r>
      <w:r w:rsidR="00C66221">
        <w:t xml:space="preserve">resulting from </w:t>
      </w:r>
      <w:r w:rsidR="00303B30">
        <w:t>any</w:t>
      </w:r>
      <w:r w:rsidR="00696D3C">
        <w:t xml:space="preserve"> such </w:t>
      </w:r>
      <w:r w:rsidR="00303B30">
        <w:t>disruptio</w:t>
      </w:r>
      <w:r w:rsidR="00696D3C">
        <w:t>n</w:t>
      </w:r>
      <w:r w:rsidR="00CB77D2">
        <w:t xml:space="preserve"> </w:t>
      </w:r>
      <w:r w:rsidR="00EE6D35">
        <w:t>(</w:t>
      </w:r>
      <w:r w:rsidR="00944D01">
        <w:t>noting that DEF is necessary for the operation of key transport and logistics services across Australia</w:t>
      </w:r>
      <w:r w:rsidR="00EE6D35">
        <w:t>)</w:t>
      </w:r>
      <w:r w:rsidR="00944D01">
        <w:t>.</w:t>
      </w:r>
    </w:p>
    <w:p w14:paraId="571D4C0D" w14:textId="4A076DEA" w:rsidR="00955D0A" w:rsidRDefault="008300CD" w:rsidP="00955D0A">
      <w:pPr>
        <w:pStyle w:val="ActHead5"/>
      </w:pPr>
      <w:bookmarkStart w:id="6" w:name="_Toc118200413"/>
      <w:r>
        <w:t>6</w:t>
      </w:r>
      <w:r w:rsidR="00955D0A" w:rsidRPr="001140B5">
        <w:t xml:space="preserve">  </w:t>
      </w:r>
      <w:r w:rsidR="00955D0A">
        <w:t>Other constitutional bases of this instrument</w:t>
      </w:r>
      <w:bookmarkEnd w:id="6"/>
      <w:r w:rsidR="00955D0A">
        <w:t xml:space="preserve"> </w:t>
      </w:r>
    </w:p>
    <w:p w14:paraId="245021B7" w14:textId="51A94E12" w:rsidR="00955D0A" w:rsidRPr="001140B5" w:rsidRDefault="00955D0A" w:rsidP="00955D0A">
      <w:pPr>
        <w:pStyle w:val="subsection"/>
      </w:pPr>
      <w:r>
        <w:tab/>
        <w:t>(1)</w:t>
      </w:r>
      <w:r>
        <w:tab/>
        <w:t>In addition to its effect apart from this section, this instrument also has the effect as provided by this section.</w:t>
      </w:r>
    </w:p>
    <w:p w14:paraId="668D14C4" w14:textId="68469501" w:rsidR="00955D0A" w:rsidRDefault="00FE205B" w:rsidP="00955D0A">
      <w:pPr>
        <w:pStyle w:val="SubsectionHead"/>
      </w:pPr>
      <w:r>
        <w:t>Trade and commerce</w:t>
      </w:r>
    </w:p>
    <w:p w14:paraId="3C08B5B2" w14:textId="5424F7EF" w:rsidR="00FE205B" w:rsidRDefault="00FE205B" w:rsidP="00FE205B">
      <w:pPr>
        <w:pStyle w:val="subsection"/>
      </w:pPr>
      <w:r>
        <w:tab/>
        <w:t>(2)</w:t>
      </w:r>
      <w:r>
        <w:tab/>
        <w:t xml:space="preserve">This instrument also has the effect it would have if </w:t>
      </w:r>
      <w:r w:rsidR="00B04B82">
        <w:t>reference</w:t>
      </w:r>
      <w:r w:rsidR="00F06870">
        <w:t>s</w:t>
      </w:r>
      <w:r w:rsidR="00B04B82">
        <w:t xml:space="preserve"> to procuring, managing </w:t>
      </w:r>
      <w:r w:rsidR="00F06870">
        <w:t xml:space="preserve">and </w:t>
      </w:r>
      <w:r w:rsidR="000F32EF">
        <w:t>s</w:t>
      </w:r>
      <w:r w:rsidR="00B04B82">
        <w:t xml:space="preserve">elling were expressly confined to procuring, managing </w:t>
      </w:r>
      <w:r w:rsidR="00F06870">
        <w:t>and</w:t>
      </w:r>
      <w:r w:rsidR="00B04B82">
        <w:t xml:space="preserve"> selling</w:t>
      </w:r>
      <w:r w:rsidR="00F1627A">
        <w:t xml:space="preserve"> in </w:t>
      </w:r>
      <w:r w:rsidR="002D03FB">
        <w:t xml:space="preserve">order </w:t>
      </w:r>
      <w:r w:rsidR="003E2E95">
        <w:t xml:space="preserve">to </w:t>
      </w:r>
      <w:r w:rsidR="002431A2">
        <w:t>protect or facilitate</w:t>
      </w:r>
      <w:r w:rsidR="003E2E95">
        <w:t>:</w:t>
      </w:r>
    </w:p>
    <w:p w14:paraId="352F4615" w14:textId="1B6E48DF" w:rsidR="00FE205B" w:rsidRPr="004814C8" w:rsidRDefault="004814C8" w:rsidP="000F32EF">
      <w:pPr>
        <w:pStyle w:val="paragraph"/>
      </w:pPr>
      <w:r>
        <w:tab/>
      </w:r>
      <w:r w:rsidR="00FE205B">
        <w:t>(a)</w:t>
      </w:r>
      <w:r>
        <w:tab/>
      </w:r>
      <w:r w:rsidR="00FE205B" w:rsidRPr="004814C8">
        <w:t>trade or commerce between Australia and places outside Australia; or</w:t>
      </w:r>
    </w:p>
    <w:p w14:paraId="2BB423E2" w14:textId="7D9F332B" w:rsidR="004814C8" w:rsidRPr="004814C8" w:rsidRDefault="004814C8" w:rsidP="000F32EF">
      <w:pPr>
        <w:pStyle w:val="paragraph"/>
      </w:pPr>
      <w:r>
        <w:tab/>
      </w:r>
      <w:r w:rsidR="00FE205B" w:rsidRPr="004814C8">
        <w:t>(b)</w:t>
      </w:r>
      <w:r>
        <w:tab/>
      </w:r>
      <w:r w:rsidR="00FE205B" w:rsidRPr="004814C8">
        <w:t>trade or commerce among the States; or</w:t>
      </w:r>
    </w:p>
    <w:p w14:paraId="52462CA3" w14:textId="01F7F872" w:rsidR="00955D0A" w:rsidRPr="00955D0A" w:rsidRDefault="004814C8" w:rsidP="000F32EF">
      <w:pPr>
        <w:pStyle w:val="paragraph"/>
      </w:pPr>
      <w:r>
        <w:tab/>
      </w:r>
      <w:r w:rsidR="00FE205B" w:rsidRPr="004814C8">
        <w:t>(c)</w:t>
      </w:r>
      <w:r>
        <w:tab/>
      </w:r>
      <w:r w:rsidR="00FE205B" w:rsidRPr="004814C8">
        <w:t>trade or commerce</w:t>
      </w:r>
      <w:r w:rsidR="00FE205B">
        <w:t xml:space="preserve"> within a Territory, between a State and a Territory or between 2 Territories.</w:t>
      </w:r>
    </w:p>
    <w:p w14:paraId="40A73ED2" w14:textId="4CA2547A" w:rsidR="003E2E95" w:rsidRDefault="003E2E95" w:rsidP="003E2E95">
      <w:pPr>
        <w:pStyle w:val="SubsectionHead"/>
      </w:pPr>
      <w:r>
        <w:t>Territories</w:t>
      </w:r>
    </w:p>
    <w:p w14:paraId="18CBDDC3" w14:textId="398A898D" w:rsidR="00955D0A" w:rsidRDefault="00C41B49" w:rsidP="00AF1B0B">
      <w:pPr>
        <w:pStyle w:val="subsection"/>
        <w:rPr>
          <w:rStyle w:val="CharSectno"/>
        </w:rPr>
      </w:pPr>
      <w:r>
        <w:tab/>
        <w:t>(3)</w:t>
      </w:r>
      <w:r>
        <w:tab/>
      </w:r>
      <w:r w:rsidR="00527570">
        <w:t>This instrument also has the effect it would have if reference</w:t>
      </w:r>
      <w:r w:rsidR="00DB4EEC">
        <w:t>s</w:t>
      </w:r>
      <w:r w:rsidR="00527570">
        <w:t xml:space="preserve"> to procuring, managing </w:t>
      </w:r>
      <w:r w:rsidR="00DB4EEC">
        <w:t xml:space="preserve">and </w:t>
      </w:r>
      <w:r w:rsidR="00527570">
        <w:t>se</w:t>
      </w:r>
      <w:r w:rsidR="002431A2">
        <w:t xml:space="preserve">lling were expressly confined to procuring, managing and selling </w:t>
      </w:r>
      <w:r w:rsidR="00DB4EEC">
        <w:t>within the limits of</w:t>
      </w:r>
      <w:r w:rsidR="002431A2">
        <w:t xml:space="preserve"> a Territory</w:t>
      </w:r>
      <w:r>
        <w:t>.</w:t>
      </w:r>
    </w:p>
    <w:p w14:paraId="2A78AE34" w14:textId="4DFA13A7" w:rsidR="001F049D" w:rsidRPr="001140B5" w:rsidRDefault="008300CD" w:rsidP="001F049D">
      <w:pPr>
        <w:pStyle w:val="ActHead5"/>
      </w:pPr>
      <w:bookmarkStart w:id="7" w:name="_Toc118200414"/>
      <w:bookmarkStart w:id="8" w:name="_Hlk118191128"/>
      <w:r>
        <w:rPr>
          <w:rStyle w:val="CharSectno"/>
        </w:rPr>
        <w:t>7</w:t>
      </w:r>
      <w:r w:rsidR="001F049D" w:rsidRPr="001140B5">
        <w:t xml:space="preserve">  Specified legislative power</w:t>
      </w:r>
      <w:bookmarkEnd w:id="7"/>
    </w:p>
    <w:p w14:paraId="40A9B24F" w14:textId="4A9F1EC4" w:rsidR="0083234E" w:rsidRDefault="00EB5A15" w:rsidP="005944CB">
      <w:pPr>
        <w:pStyle w:val="subsection"/>
      </w:pPr>
      <w:bookmarkStart w:id="9" w:name="_Hlk118121136"/>
      <w:bookmarkEnd w:id="8"/>
      <w:r>
        <w:tab/>
      </w:r>
      <w:r>
        <w:tab/>
      </w:r>
      <w:r w:rsidR="001F049D" w:rsidRPr="001140B5">
        <w:t>For the purposes of subsection 33(3) of the Act, the</w:t>
      </w:r>
      <w:r w:rsidR="00FE5009">
        <w:t xml:space="preserve"> power</w:t>
      </w:r>
      <w:r w:rsidR="008300CD">
        <w:t xml:space="preserve">s of the Parliament to make laws </w:t>
      </w:r>
      <w:r w:rsidR="0083234E">
        <w:t>with respect to the following are specified:</w:t>
      </w:r>
    </w:p>
    <w:p w14:paraId="6EF7B5AA" w14:textId="5F8621A3" w:rsidR="0083234E" w:rsidRDefault="00EB5A15" w:rsidP="005944CB">
      <w:pPr>
        <w:pStyle w:val="paragraph"/>
      </w:pPr>
      <w:r>
        <w:tab/>
        <w:t>(a)</w:t>
      </w:r>
      <w:r>
        <w:tab/>
      </w:r>
      <w:r w:rsidR="0083234E">
        <w:t xml:space="preserve">trade and commerce with other countries, and among the States (within the meaning of paragraph 51(i) of the Constitution); </w:t>
      </w:r>
    </w:p>
    <w:p w14:paraId="0E9B0B8B" w14:textId="13761634" w:rsidR="0083234E" w:rsidRDefault="00EB5A15" w:rsidP="005944CB">
      <w:pPr>
        <w:pStyle w:val="paragraph"/>
      </w:pPr>
      <w:r>
        <w:tab/>
        <w:t>(b)</w:t>
      </w:r>
      <w:r>
        <w:tab/>
      </w:r>
      <w:r w:rsidR="0083234E">
        <w:t>e</w:t>
      </w:r>
      <w:r w:rsidR="0083234E" w:rsidRPr="00FE5009">
        <w:t xml:space="preserve">nterprises and activities </w:t>
      </w:r>
      <w:r w:rsidR="0083234E">
        <w:t xml:space="preserve">that are </w:t>
      </w:r>
      <w:r w:rsidR="0083234E" w:rsidRPr="00FE5009">
        <w:t>peculiarly adapted to the government of a nation and cannot otherwise be carried on for the benefit of the nation</w:t>
      </w:r>
      <w:r w:rsidR="0083234E">
        <w:t xml:space="preserve"> (see paragraph 51(xxxix) and section 61 of the Constitution);</w:t>
      </w:r>
    </w:p>
    <w:p w14:paraId="51A0E589" w14:textId="0E341D30" w:rsidR="0083234E" w:rsidRDefault="00EB5A15" w:rsidP="005944CB">
      <w:pPr>
        <w:pStyle w:val="paragraph"/>
      </w:pPr>
      <w:r>
        <w:tab/>
        <w:t>(c)</w:t>
      </w:r>
      <w:r>
        <w:tab/>
      </w:r>
      <w:r w:rsidR="0083234E">
        <w:t xml:space="preserve">the government of a Territory (within the meaning of section 122 of the Constitution). </w:t>
      </w:r>
    </w:p>
    <w:bookmarkEnd w:id="9"/>
    <w:p w14:paraId="7CFDC7B7" w14:textId="7EC4B71C" w:rsidR="00C30836" w:rsidRDefault="00C30836" w:rsidP="0083234E">
      <w:pPr>
        <w:pStyle w:val="subsection"/>
        <w:ind w:left="0" w:firstLine="0"/>
      </w:pPr>
    </w:p>
    <w:p w14:paraId="743E8757" w14:textId="691485AE" w:rsidR="00C30836" w:rsidRDefault="00C30836" w:rsidP="00C30836">
      <w:pPr>
        <w:pStyle w:val="subsection"/>
      </w:pPr>
    </w:p>
    <w:sectPr w:rsidR="00C30836" w:rsidSect="002430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0213" w14:textId="77777777" w:rsidR="0083234E" w:rsidRDefault="0083234E" w:rsidP="00715914">
      <w:pPr>
        <w:spacing w:line="240" w:lineRule="auto"/>
      </w:pPr>
      <w:r>
        <w:separator/>
      </w:r>
    </w:p>
  </w:endnote>
  <w:endnote w:type="continuationSeparator" w:id="0">
    <w:p w14:paraId="72E0A8E4" w14:textId="77777777" w:rsidR="0083234E" w:rsidRDefault="0083234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83D6" w14:textId="77777777" w:rsidR="00E1502B" w:rsidRDefault="00E15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B26" w14:textId="77777777" w:rsidR="00E1502B" w:rsidRDefault="00E150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8D95" w14:textId="77777777" w:rsidR="0083234E" w:rsidRPr="00ED79B6" w:rsidRDefault="0083234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1A78" w14:textId="77777777" w:rsidR="0083234E" w:rsidRPr="00E33C1C" w:rsidRDefault="0083234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234E" w14:paraId="0C118A44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765FA3" w14:textId="77777777" w:rsidR="0083234E" w:rsidRDefault="0083234E" w:rsidP="00F71D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3FB539" w14:textId="77777777" w:rsidR="0083234E" w:rsidRDefault="0083234E" w:rsidP="00F71DF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1830B7" w14:textId="77777777" w:rsidR="0083234E" w:rsidRDefault="0083234E" w:rsidP="00F71DF6">
          <w:pPr>
            <w:spacing w:line="0" w:lineRule="atLeast"/>
            <w:jc w:val="right"/>
            <w:rPr>
              <w:sz w:val="18"/>
            </w:rPr>
          </w:pPr>
        </w:p>
      </w:tc>
    </w:tr>
  </w:tbl>
  <w:p w14:paraId="17F20582" w14:textId="77777777" w:rsidR="0083234E" w:rsidRPr="00ED79B6" w:rsidRDefault="0083234E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A3F9" w14:textId="77777777" w:rsidR="0083234E" w:rsidRPr="00E33C1C" w:rsidRDefault="0083234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3234E" w14:paraId="1FECAB6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F678AD" w14:textId="77777777" w:rsidR="0083234E" w:rsidRDefault="0083234E" w:rsidP="00F71DF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E804A01" w14:textId="253F3BD4" w:rsidR="0083234E" w:rsidRDefault="0083234E" w:rsidP="00F71DF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50E2">
            <w:rPr>
              <w:i/>
              <w:noProof/>
              <w:sz w:val="18"/>
            </w:rPr>
            <w:t>Industry Research and Development (Diesel Exhaust Fluid Emergency Stockpile Program)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A3FB4E" w14:textId="77777777" w:rsidR="0083234E" w:rsidRDefault="0083234E" w:rsidP="00F71D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01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77DCD1" w14:textId="77777777" w:rsidR="0083234E" w:rsidRDefault="0083234E" w:rsidP="00B011F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7EF2" w14:textId="77777777" w:rsidR="0083234E" w:rsidRPr="00E33C1C" w:rsidRDefault="0083234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234E" w14:paraId="16813EB0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BFF883" w14:textId="77777777" w:rsidR="0083234E" w:rsidRDefault="0083234E" w:rsidP="00F71D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01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AD70F5" w14:textId="60E609AA" w:rsidR="0083234E" w:rsidRDefault="0083234E" w:rsidP="00F71DF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50E2">
            <w:rPr>
              <w:i/>
              <w:noProof/>
              <w:sz w:val="18"/>
            </w:rPr>
            <w:t>Industry Research and Development (Diesel Exhaust Fluid Emergency Stockpile Program)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37020" w14:textId="77777777" w:rsidR="0083234E" w:rsidRDefault="0083234E" w:rsidP="00F71DF6">
          <w:pPr>
            <w:spacing w:line="0" w:lineRule="atLeast"/>
            <w:jc w:val="right"/>
            <w:rPr>
              <w:sz w:val="18"/>
            </w:rPr>
          </w:pPr>
        </w:p>
      </w:tc>
    </w:tr>
  </w:tbl>
  <w:p w14:paraId="774EAF37" w14:textId="77777777" w:rsidR="0083234E" w:rsidRPr="00ED79B6" w:rsidRDefault="0083234E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A15B" w14:textId="77777777" w:rsidR="0083234E" w:rsidRPr="00E33C1C" w:rsidRDefault="0083234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83234E" w14:paraId="4A6F6810" w14:textId="77777777" w:rsidTr="00F71DF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B1158C" w14:textId="77777777" w:rsidR="0083234E" w:rsidRDefault="0083234E" w:rsidP="00F71DF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946E81" w14:textId="6A2A7C00" w:rsidR="0083234E" w:rsidRDefault="0083234E" w:rsidP="00F71DF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50E2">
            <w:rPr>
              <w:i/>
              <w:noProof/>
              <w:sz w:val="18"/>
            </w:rPr>
            <w:t>Industry Research and Development (Diesel Exhaust Fluid Emergency Stockpile Program)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60321E" w14:textId="77777777" w:rsidR="0083234E" w:rsidRDefault="0083234E" w:rsidP="00F71D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019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F80C60" w14:textId="77777777" w:rsidR="0083234E" w:rsidRDefault="0083234E" w:rsidP="00B011F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05A9" w14:textId="77777777" w:rsidR="0083234E" w:rsidRPr="00E33C1C" w:rsidRDefault="0083234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83234E" w14:paraId="4450A57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6B0B0D" w14:textId="77777777" w:rsidR="0083234E" w:rsidRDefault="0083234E" w:rsidP="00F71DF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939F5B" w14:textId="77777777" w:rsidR="0083234E" w:rsidRDefault="0083234E" w:rsidP="00F71D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55314A" w14:textId="77777777" w:rsidR="0083234E" w:rsidRDefault="0083234E" w:rsidP="00F71D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E7DDC7" w14:textId="77777777" w:rsidR="0083234E" w:rsidRPr="00ED79B6" w:rsidRDefault="0083234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21F3" w14:textId="77777777" w:rsidR="0083234E" w:rsidRDefault="0083234E" w:rsidP="00715914">
      <w:pPr>
        <w:spacing w:line="240" w:lineRule="auto"/>
      </w:pPr>
      <w:r>
        <w:separator/>
      </w:r>
    </w:p>
  </w:footnote>
  <w:footnote w:type="continuationSeparator" w:id="0">
    <w:p w14:paraId="73EFBB14" w14:textId="77777777" w:rsidR="0083234E" w:rsidRDefault="0083234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77DD" w14:textId="77777777" w:rsidR="0083234E" w:rsidRPr="005F1388" w:rsidRDefault="0083234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B77F" w14:textId="77777777" w:rsidR="0083234E" w:rsidRPr="005F1388" w:rsidRDefault="0083234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633F" w14:textId="77777777" w:rsidR="0083234E" w:rsidRPr="005F1388" w:rsidRDefault="0083234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A044" w14:textId="77777777" w:rsidR="0083234E" w:rsidRPr="00ED79B6" w:rsidRDefault="0083234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2F9D" w14:textId="77777777" w:rsidR="0083234E" w:rsidRPr="00ED79B6" w:rsidRDefault="0083234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CB8B" w14:textId="77777777" w:rsidR="0083234E" w:rsidRPr="00ED79B6" w:rsidRDefault="0083234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9138" w14:textId="388AB1E7" w:rsidR="0083234E" w:rsidRDefault="0083234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C250E2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5DBBF73F" w14:textId="77777777" w:rsidR="0083234E" w:rsidRDefault="0083234E" w:rsidP="00715914">
    <w:pPr>
      <w:rPr>
        <w:sz w:val="20"/>
      </w:rPr>
    </w:pPr>
  </w:p>
  <w:p w14:paraId="0F0906EE" w14:textId="77777777" w:rsidR="0083234E" w:rsidRPr="007A1328" w:rsidRDefault="0083234E" w:rsidP="00715914">
    <w:pPr>
      <w:rPr>
        <w:b/>
        <w:sz w:val="24"/>
      </w:rPr>
    </w:pPr>
  </w:p>
  <w:p w14:paraId="685B802C" w14:textId="77777777" w:rsidR="0083234E" w:rsidRPr="007A1328" w:rsidRDefault="0083234E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AB7A" w14:textId="4A790F18" w:rsidR="0083234E" w:rsidRPr="007A1328" w:rsidRDefault="0083234E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C250E2">
      <w:rPr>
        <w:b/>
        <w:noProof/>
        <w:sz w:val="20"/>
      </w:rPr>
      <w:cr/>
    </w:r>
    <w:r>
      <w:rPr>
        <w:b/>
        <w:sz w:val="20"/>
      </w:rPr>
      <w:fldChar w:fldCharType="end"/>
    </w:r>
  </w:p>
  <w:p w14:paraId="764D4773" w14:textId="77777777" w:rsidR="0083234E" w:rsidRPr="007A1328" w:rsidRDefault="0083234E" w:rsidP="00715914">
    <w:pPr>
      <w:jc w:val="right"/>
      <w:rPr>
        <w:sz w:val="20"/>
      </w:rPr>
    </w:pPr>
  </w:p>
  <w:p w14:paraId="0DBB08B5" w14:textId="77777777" w:rsidR="0083234E" w:rsidRPr="007A1328" w:rsidRDefault="0083234E" w:rsidP="00715914">
    <w:pPr>
      <w:jc w:val="right"/>
      <w:rPr>
        <w:b/>
        <w:sz w:val="24"/>
      </w:rPr>
    </w:pPr>
  </w:p>
  <w:p w14:paraId="5B49BA08" w14:textId="77777777" w:rsidR="0083234E" w:rsidRPr="007A1328" w:rsidRDefault="0083234E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96A2" w14:textId="77777777" w:rsidR="0083234E" w:rsidRPr="007A1328" w:rsidRDefault="0083234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11580"/>
    <w:multiLevelType w:val="hybridMultilevel"/>
    <w:tmpl w:val="244258C0"/>
    <w:lvl w:ilvl="0" w:tplc="B40A7C7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97C70"/>
    <w:multiLevelType w:val="hybridMultilevel"/>
    <w:tmpl w:val="BD40E9D8"/>
    <w:lvl w:ilvl="0" w:tplc="21F40D3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042365341">
    <w:abstractNumId w:val="9"/>
  </w:num>
  <w:num w:numId="2" w16cid:durableId="1078864927">
    <w:abstractNumId w:val="7"/>
  </w:num>
  <w:num w:numId="3" w16cid:durableId="464859257">
    <w:abstractNumId w:val="6"/>
  </w:num>
  <w:num w:numId="4" w16cid:durableId="41947751">
    <w:abstractNumId w:val="5"/>
  </w:num>
  <w:num w:numId="5" w16cid:durableId="132328994">
    <w:abstractNumId w:val="4"/>
  </w:num>
  <w:num w:numId="6" w16cid:durableId="870145830">
    <w:abstractNumId w:val="8"/>
  </w:num>
  <w:num w:numId="7" w16cid:durableId="1961256077">
    <w:abstractNumId w:val="3"/>
  </w:num>
  <w:num w:numId="8" w16cid:durableId="1392652801">
    <w:abstractNumId w:val="2"/>
  </w:num>
  <w:num w:numId="9" w16cid:durableId="792988056">
    <w:abstractNumId w:val="1"/>
  </w:num>
  <w:num w:numId="10" w16cid:durableId="916861880">
    <w:abstractNumId w:val="0"/>
  </w:num>
  <w:num w:numId="11" w16cid:durableId="770784125">
    <w:abstractNumId w:val="20"/>
  </w:num>
  <w:num w:numId="12" w16cid:durableId="114106984">
    <w:abstractNumId w:val="12"/>
  </w:num>
  <w:num w:numId="13" w16cid:durableId="1689867325">
    <w:abstractNumId w:val="13"/>
  </w:num>
  <w:num w:numId="14" w16cid:durableId="830096570">
    <w:abstractNumId w:val="17"/>
  </w:num>
  <w:num w:numId="15" w16cid:durableId="1973635613">
    <w:abstractNumId w:val="14"/>
  </w:num>
  <w:num w:numId="16" w16cid:durableId="1744253386">
    <w:abstractNumId w:val="11"/>
  </w:num>
  <w:num w:numId="17" w16cid:durableId="504245556">
    <w:abstractNumId w:val="22"/>
  </w:num>
  <w:num w:numId="18" w16cid:durableId="745808265">
    <w:abstractNumId w:val="21"/>
  </w:num>
  <w:num w:numId="19" w16cid:durableId="1584098173">
    <w:abstractNumId w:val="20"/>
  </w:num>
  <w:num w:numId="20" w16cid:durableId="695346645">
    <w:abstractNumId w:val="19"/>
  </w:num>
  <w:num w:numId="21" w16cid:durableId="1149054620">
    <w:abstractNumId w:val="18"/>
  </w:num>
  <w:num w:numId="22" w16cid:durableId="1490439203">
    <w:abstractNumId w:val="15"/>
  </w:num>
  <w:num w:numId="23" w16cid:durableId="889146445">
    <w:abstractNumId w:val="25"/>
  </w:num>
  <w:num w:numId="24" w16cid:durableId="1968000505">
    <w:abstractNumId w:val="10"/>
  </w:num>
  <w:num w:numId="25" w16cid:durableId="1372339914">
    <w:abstractNumId w:val="23"/>
  </w:num>
  <w:num w:numId="26" w16cid:durableId="1545556258">
    <w:abstractNumId w:val="16"/>
  </w:num>
  <w:num w:numId="27" w16cid:durableId="2005429160">
    <w:abstractNumId w:val="26"/>
  </w:num>
  <w:num w:numId="28" w16cid:durableId="17618349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39"/>
    <w:rsid w:val="00004470"/>
    <w:rsid w:val="000136AF"/>
    <w:rsid w:val="00013A85"/>
    <w:rsid w:val="000437C1"/>
    <w:rsid w:val="00045F39"/>
    <w:rsid w:val="000478AB"/>
    <w:rsid w:val="0005365D"/>
    <w:rsid w:val="000614BF"/>
    <w:rsid w:val="00080E0D"/>
    <w:rsid w:val="000A0650"/>
    <w:rsid w:val="000B58FA"/>
    <w:rsid w:val="000B7E30"/>
    <w:rsid w:val="000D05EF"/>
    <w:rsid w:val="000E0241"/>
    <w:rsid w:val="000E2261"/>
    <w:rsid w:val="000F21C1"/>
    <w:rsid w:val="000F32EF"/>
    <w:rsid w:val="0010745C"/>
    <w:rsid w:val="00111641"/>
    <w:rsid w:val="00120373"/>
    <w:rsid w:val="00132CEB"/>
    <w:rsid w:val="00136473"/>
    <w:rsid w:val="00142B62"/>
    <w:rsid w:val="00142C09"/>
    <w:rsid w:val="0014539C"/>
    <w:rsid w:val="00147233"/>
    <w:rsid w:val="00152BBA"/>
    <w:rsid w:val="00153893"/>
    <w:rsid w:val="00157B8B"/>
    <w:rsid w:val="00166C2F"/>
    <w:rsid w:val="001809D7"/>
    <w:rsid w:val="00186CF9"/>
    <w:rsid w:val="0019142E"/>
    <w:rsid w:val="0019302C"/>
    <w:rsid w:val="001939E1"/>
    <w:rsid w:val="00194C3E"/>
    <w:rsid w:val="00195382"/>
    <w:rsid w:val="001A381B"/>
    <w:rsid w:val="001C61C5"/>
    <w:rsid w:val="001C69C4"/>
    <w:rsid w:val="001D37EF"/>
    <w:rsid w:val="001E1E55"/>
    <w:rsid w:val="001E3590"/>
    <w:rsid w:val="001E7407"/>
    <w:rsid w:val="001F049D"/>
    <w:rsid w:val="001F1ED9"/>
    <w:rsid w:val="001F5D5E"/>
    <w:rsid w:val="001F6219"/>
    <w:rsid w:val="001F6CD4"/>
    <w:rsid w:val="00204BB9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431A2"/>
    <w:rsid w:val="002564A4"/>
    <w:rsid w:val="0026736C"/>
    <w:rsid w:val="00281308"/>
    <w:rsid w:val="00284719"/>
    <w:rsid w:val="0029388F"/>
    <w:rsid w:val="00297ECB"/>
    <w:rsid w:val="002A33E3"/>
    <w:rsid w:val="002A7BCF"/>
    <w:rsid w:val="002B1AD5"/>
    <w:rsid w:val="002D03FB"/>
    <w:rsid w:val="002D043A"/>
    <w:rsid w:val="002D6224"/>
    <w:rsid w:val="002E3B0E"/>
    <w:rsid w:val="002E3F4B"/>
    <w:rsid w:val="002F227D"/>
    <w:rsid w:val="002F5E5B"/>
    <w:rsid w:val="00303B30"/>
    <w:rsid w:val="00304F8B"/>
    <w:rsid w:val="003203FF"/>
    <w:rsid w:val="00333273"/>
    <w:rsid w:val="003354D2"/>
    <w:rsid w:val="00335BC6"/>
    <w:rsid w:val="003415D3"/>
    <w:rsid w:val="00344701"/>
    <w:rsid w:val="00352B0F"/>
    <w:rsid w:val="00356690"/>
    <w:rsid w:val="00360459"/>
    <w:rsid w:val="003A0B8E"/>
    <w:rsid w:val="003A0D81"/>
    <w:rsid w:val="003A7001"/>
    <w:rsid w:val="003B77A7"/>
    <w:rsid w:val="003C5E51"/>
    <w:rsid w:val="003C6231"/>
    <w:rsid w:val="003D0BFE"/>
    <w:rsid w:val="003D5700"/>
    <w:rsid w:val="003E2E95"/>
    <w:rsid w:val="003E341B"/>
    <w:rsid w:val="003F0DAE"/>
    <w:rsid w:val="004116CD"/>
    <w:rsid w:val="0041312A"/>
    <w:rsid w:val="004144EC"/>
    <w:rsid w:val="00417EB9"/>
    <w:rsid w:val="00424CA9"/>
    <w:rsid w:val="00431E9B"/>
    <w:rsid w:val="00431FA3"/>
    <w:rsid w:val="004379E3"/>
    <w:rsid w:val="0044015E"/>
    <w:rsid w:val="0044291A"/>
    <w:rsid w:val="00444ABD"/>
    <w:rsid w:val="0044722D"/>
    <w:rsid w:val="004544EB"/>
    <w:rsid w:val="00454ADA"/>
    <w:rsid w:val="00461C81"/>
    <w:rsid w:val="0046397A"/>
    <w:rsid w:val="004649EE"/>
    <w:rsid w:val="00467661"/>
    <w:rsid w:val="004705B7"/>
    <w:rsid w:val="00472DBE"/>
    <w:rsid w:val="00474A19"/>
    <w:rsid w:val="00475513"/>
    <w:rsid w:val="004814C8"/>
    <w:rsid w:val="00496F97"/>
    <w:rsid w:val="004A05B4"/>
    <w:rsid w:val="004B0114"/>
    <w:rsid w:val="004C6AE8"/>
    <w:rsid w:val="004D3593"/>
    <w:rsid w:val="004D451D"/>
    <w:rsid w:val="004E063A"/>
    <w:rsid w:val="004E46FD"/>
    <w:rsid w:val="004E5CDA"/>
    <w:rsid w:val="004E6B05"/>
    <w:rsid w:val="004E7BEC"/>
    <w:rsid w:val="004F53FA"/>
    <w:rsid w:val="004F7E2D"/>
    <w:rsid w:val="00505D3D"/>
    <w:rsid w:val="0050682F"/>
    <w:rsid w:val="00506AF6"/>
    <w:rsid w:val="00516B8D"/>
    <w:rsid w:val="00527570"/>
    <w:rsid w:val="00537FBC"/>
    <w:rsid w:val="00552F10"/>
    <w:rsid w:val="00554954"/>
    <w:rsid w:val="005574D1"/>
    <w:rsid w:val="00557D97"/>
    <w:rsid w:val="0057099E"/>
    <w:rsid w:val="00584811"/>
    <w:rsid w:val="00585784"/>
    <w:rsid w:val="00593AA6"/>
    <w:rsid w:val="00594161"/>
    <w:rsid w:val="005944CB"/>
    <w:rsid w:val="00594749"/>
    <w:rsid w:val="005B4067"/>
    <w:rsid w:val="005C3F41"/>
    <w:rsid w:val="005D2D09"/>
    <w:rsid w:val="00600219"/>
    <w:rsid w:val="00603DC4"/>
    <w:rsid w:val="00620076"/>
    <w:rsid w:val="006210F5"/>
    <w:rsid w:val="00661034"/>
    <w:rsid w:val="00670EA1"/>
    <w:rsid w:val="00675D87"/>
    <w:rsid w:val="00677CC2"/>
    <w:rsid w:val="00682839"/>
    <w:rsid w:val="006905DE"/>
    <w:rsid w:val="00690C6A"/>
    <w:rsid w:val="0069207B"/>
    <w:rsid w:val="006944A8"/>
    <w:rsid w:val="00696D3C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DE1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5004"/>
    <w:rsid w:val="007A52C7"/>
    <w:rsid w:val="007C2253"/>
    <w:rsid w:val="007D28AF"/>
    <w:rsid w:val="007D5A63"/>
    <w:rsid w:val="007D7B81"/>
    <w:rsid w:val="007E163D"/>
    <w:rsid w:val="007E667A"/>
    <w:rsid w:val="007F28C9"/>
    <w:rsid w:val="00803587"/>
    <w:rsid w:val="00807A76"/>
    <w:rsid w:val="008117E9"/>
    <w:rsid w:val="00824498"/>
    <w:rsid w:val="00825A9F"/>
    <w:rsid w:val="008300CD"/>
    <w:rsid w:val="0083234E"/>
    <w:rsid w:val="00856A31"/>
    <w:rsid w:val="00864B24"/>
    <w:rsid w:val="00867B37"/>
    <w:rsid w:val="008754D0"/>
    <w:rsid w:val="008855C9"/>
    <w:rsid w:val="00886456"/>
    <w:rsid w:val="008922CE"/>
    <w:rsid w:val="008A32D7"/>
    <w:rsid w:val="008A46E1"/>
    <w:rsid w:val="008A4F43"/>
    <w:rsid w:val="008B2706"/>
    <w:rsid w:val="008B5C5B"/>
    <w:rsid w:val="008B7603"/>
    <w:rsid w:val="008C2151"/>
    <w:rsid w:val="008D0EE0"/>
    <w:rsid w:val="008E6067"/>
    <w:rsid w:val="008F09EC"/>
    <w:rsid w:val="008F54E7"/>
    <w:rsid w:val="008F5B35"/>
    <w:rsid w:val="00903422"/>
    <w:rsid w:val="00914ECB"/>
    <w:rsid w:val="00915DF9"/>
    <w:rsid w:val="00917C73"/>
    <w:rsid w:val="009254C3"/>
    <w:rsid w:val="00932377"/>
    <w:rsid w:val="009373A6"/>
    <w:rsid w:val="00944D01"/>
    <w:rsid w:val="00946279"/>
    <w:rsid w:val="00947D5A"/>
    <w:rsid w:val="009532A5"/>
    <w:rsid w:val="00955D0A"/>
    <w:rsid w:val="009801DC"/>
    <w:rsid w:val="00982242"/>
    <w:rsid w:val="009868E9"/>
    <w:rsid w:val="009A0AB1"/>
    <w:rsid w:val="009B26FC"/>
    <w:rsid w:val="009C4029"/>
    <w:rsid w:val="009E0815"/>
    <w:rsid w:val="009E5CAA"/>
    <w:rsid w:val="009E5CFC"/>
    <w:rsid w:val="009F198D"/>
    <w:rsid w:val="00A0317E"/>
    <w:rsid w:val="00A079CB"/>
    <w:rsid w:val="00A12128"/>
    <w:rsid w:val="00A12ED9"/>
    <w:rsid w:val="00A22C98"/>
    <w:rsid w:val="00A231E2"/>
    <w:rsid w:val="00A341D5"/>
    <w:rsid w:val="00A420AA"/>
    <w:rsid w:val="00A64912"/>
    <w:rsid w:val="00A70A74"/>
    <w:rsid w:val="00A74290"/>
    <w:rsid w:val="00A75414"/>
    <w:rsid w:val="00A75858"/>
    <w:rsid w:val="00A80119"/>
    <w:rsid w:val="00A80B7B"/>
    <w:rsid w:val="00A87FB6"/>
    <w:rsid w:val="00A91CA9"/>
    <w:rsid w:val="00AB3A96"/>
    <w:rsid w:val="00AB62F7"/>
    <w:rsid w:val="00AB6B71"/>
    <w:rsid w:val="00AD5641"/>
    <w:rsid w:val="00AD7889"/>
    <w:rsid w:val="00AE0DB8"/>
    <w:rsid w:val="00AE1025"/>
    <w:rsid w:val="00AF021B"/>
    <w:rsid w:val="00AF06CF"/>
    <w:rsid w:val="00AF1B0B"/>
    <w:rsid w:val="00B011FA"/>
    <w:rsid w:val="00B03835"/>
    <w:rsid w:val="00B04B5B"/>
    <w:rsid w:val="00B04B82"/>
    <w:rsid w:val="00B05CF4"/>
    <w:rsid w:val="00B07CDB"/>
    <w:rsid w:val="00B14E25"/>
    <w:rsid w:val="00B15072"/>
    <w:rsid w:val="00B16A31"/>
    <w:rsid w:val="00B17DFD"/>
    <w:rsid w:val="00B308FE"/>
    <w:rsid w:val="00B33709"/>
    <w:rsid w:val="00B33B3C"/>
    <w:rsid w:val="00B41594"/>
    <w:rsid w:val="00B474AD"/>
    <w:rsid w:val="00B50ADC"/>
    <w:rsid w:val="00B566B1"/>
    <w:rsid w:val="00B57164"/>
    <w:rsid w:val="00B57C63"/>
    <w:rsid w:val="00B63834"/>
    <w:rsid w:val="00B65F8A"/>
    <w:rsid w:val="00B70C8A"/>
    <w:rsid w:val="00B72734"/>
    <w:rsid w:val="00B741E9"/>
    <w:rsid w:val="00B80199"/>
    <w:rsid w:val="00B83204"/>
    <w:rsid w:val="00BA0C87"/>
    <w:rsid w:val="00BA220B"/>
    <w:rsid w:val="00BA3A57"/>
    <w:rsid w:val="00BA691F"/>
    <w:rsid w:val="00BB4E1A"/>
    <w:rsid w:val="00BC015E"/>
    <w:rsid w:val="00BC019A"/>
    <w:rsid w:val="00BC76AC"/>
    <w:rsid w:val="00BD0ECB"/>
    <w:rsid w:val="00BE2155"/>
    <w:rsid w:val="00BE2213"/>
    <w:rsid w:val="00BE719A"/>
    <w:rsid w:val="00BE720A"/>
    <w:rsid w:val="00BF0B8C"/>
    <w:rsid w:val="00BF0D73"/>
    <w:rsid w:val="00BF2465"/>
    <w:rsid w:val="00C20FA9"/>
    <w:rsid w:val="00C21242"/>
    <w:rsid w:val="00C250E2"/>
    <w:rsid w:val="00C25E7F"/>
    <w:rsid w:val="00C2746F"/>
    <w:rsid w:val="00C30836"/>
    <w:rsid w:val="00C324A0"/>
    <w:rsid w:val="00C3300F"/>
    <w:rsid w:val="00C41B49"/>
    <w:rsid w:val="00C42BF8"/>
    <w:rsid w:val="00C43779"/>
    <w:rsid w:val="00C50043"/>
    <w:rsid w:val="00C66221"/>
    <w:rsid w:val="00C748D4"/>
    <w:rsid w:val="00C7573B"/>
    <w:rsid w:val="00C75F8D"/>
    <w:rsid w:val="00C82C4A"/>
    <w:rsid w:val="00C93C03"/>
    <w:rsid w:val="00C97388"/>
    <w:rsid w:val="00CB2C8E"/>
    <w:rsid w:val="00CB602E"/>
    <w:rsid w:val="00CB77D2"/>
    <w:rsid w:val="00CC2CAC"/>
    <w:rsid w:val="00CE051D"/>
    <w:rsid w:val="00CE1335"/>
    <w:rsid w:val="00CE493D"/>
    <w:rsid w:val="00CF07FA"/>
    <w:rsid w:val="00CF0BB2"/>
    <w:rsid w:val="00CF3EE8"/>
    <w:rsid w:val="00CF5218"/>
    <w:rsid w:val="00CF5BFE"/>
    <w:rsid w:val="00D050E6"/>
    <w:rsid w:val="00D12965"/>
    <w:rsid w:val="00D13441"/>
    <w:rsid w:val="00D150E7"/>
    <w:rsid w:val="00D25440"/>
    <w:rsid w:val="00D32F65"/>
    <w:rsid w:val="00D34423"/>
    <w:rsid w:val="00D375B0"/>
    <w:rsid w:val="00D41240"/>
    <w:rsid w:val="00D4511B"/>
    <w:rsid w:val="00D52DC2"/>
    <w:rsid w:val="00D53BCC"/>
    <w:rsid w:val="00D70DFB"/>
    <w:rsid w:val="00D71C7A"/>
    <w:rsid w:val="00D74E58"/>
    <w:rsid w:val="00D766DF"/>
    <w:rsid w:val="00DA186E"/>
    <w:rsid w:val="00DA37F1"/>
    <w:rsid w:val="00DA4116"/>
    <w:rsid w:val="00DB251C"/>
    <w:rsid w:val="00DB4630"/>
    <w:rsid w:val="00DB4EEC"/>
    <w:rsid w:val="00DC15A4"/>
    <w:rsid w:val="00DC4F88"/>
    <w:rsid w:val="00DF6ABC"/>
    <w:rsid w:val="00E05704"/>
    <w:rsid w:val="00E11BDA"/>
    <w:rsid w:val="00E11E44"/>
    <w:rsid w:val="00E1502B"/>
    <w:rsid w:val="00E3270E"/>
    <w:rsid w:val="00E338EF"/>
    <w:rsid w:val="00E4576A"/>
    <w:rsid w:val="00E515FE"/>
    <w:rsid w:val="00E520BE"/>
    <w:rsid w:val="00E544BB"/>
    <w:rsid w:val="00E662CB"/>
    <w:rsid w:val="00E74BAA"/>
    <w:rsid w:val="00E74DC7"/>
    <w:rsid w:val="00E76806"/>
    <w:rsid w:val="00E76EAC"/>
    <w:rsid w:val="00E8075A"/>
    <w:rsid w:val="00E92606"/>
    <w:rsid w:val="00E94D5E"/>
    <w:rsid w:val="00EA7100"/>
    <w:rsid w:val="00EA7F9F"/>
    <w:rsid w:val="00EB1274"/>
    <w:rsid w:val="00EB5A15"/>
    <w:rsid w:val="00EB6AD0"/>
    <w:rsid w:val="00ED2BB6"/>
    <w:rsid w:val="00ED34E1"/>
    <w:rsid w:val="00ED3B8D"/>
    <w:rsid w:val="00ED659C"/>
    <w:rsid w:val="00ED7BEB"/>
    <w:rsid w:val="00EE6D35"/>
    <w:rsid w:val="00EF2E3A"/>
    <w:rsid w:val="00F06870"/>
    <w:rsid w:val="00F072A7"/>
    <w:rsid w:val="00F078DC"/>
    <w:rsid w:val="00F1528F"/>
    <w:rsid w:val="00F1627A"/>
    <w:rsid w:val="00F205AE"/>
    <w:rsid w:val="00F30E80"/>
    <w:rsid w:val="00F32BA8"/>
    <w:rsid w:val="00F349F1"/>
    <w:rsid w:val="00F4350D"/>
    <w:rsid w:val="00F567F7"/>
    <w:rsid w:val="00F57A0A"/>
    <w:rsid w:val="00F62036"/>
    <w:rsid w:val="00F65B52"/>
    <w:rsid w:val="00F67BCA"/>
    <w:rsid w:val="00F71DF6"/>
    <w:rsid w:val="00F73BD6"/>
    <w:rsid w:val="00F83989"/>
    <w:rsid w:val="00F85099"/>
    <w:rsid w:val="00F9379C"/>
    <w:rsid w:val="00F94972"/>
    <w:rsid w:val="00F94EB3"/>
    <w:rsid w:val="00F9632C"/>
    <w:rsid w:val="00F9737D"/>
    <w:rsid w:val="00FA1E52"/>
    <w:rsid w:val="00FA6998"/>
    <w:rsid w:val="00FB1409"/>
    <w:rsid w:val="00FC06B5"/>
    <w:rsid w:val="00FC7B9B"/>
    <w:rsid w:val="00FD7E73"/>
    <w:rsid w:val="00FE205B"/>
    <w:rsid w:val="00FE4688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C4D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682839"/>
    <w:pPr>
      <w:ind w:left="2127" w:hanging="851"/>
    </w:pPr>
    <w:rPr>
      <w:rFonts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rmi\AppData\Local\Microsoft\Windows\INetCache\Content.Outlook\5Q1OU05S\IRD%20s33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 D o c u m e n t s ! 4 6 2 5 6 6 0 7 . 6 < / d o c u m e n t i d >  
     < s e n d e r i d > E L M I T A < / s e n d e r i d >  
     < s e n d e r e m a i l > A D R I E N N E . E L M I T T @ A G S . G O V . A U < / s e n d e r e m a i l >  
     < l a s t m o d i f i e d > 2 0 2 2 - 1 1 - 0 2 T 1 6 : 4 0 : 0 0 . 0 0 0 0 0 0 0 + 1 1 : 0 0 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58D9163F-A608-4BF2-8A7A-ED9D1E0D9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90278-A455-41D2-9770-117C2522CBA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IRD s33 template.dotx</Template>
  <TotalTime>0</TotalTime>
  <Pages>6</Pages>
  <Words>608</Words>
  <Characters>3468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2022-11-08T05:23:00Z</dcterms:created>
  <dcterms:modified xsi:type="dcterms:W3CDTF">2022-11-17T05:36:00Z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WSFooter">
    <vt:lpwstr>42320314</vt:lpwstr>
  </property>
</Properties>
</file>