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1ACF4" w14:textId="77777777" w:rsidR="008D011C" w:rsidRPr="00F17CC6" w:rsidRDefault="004A7042" w:rsidP="008D011C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057D7C66" wp14:editId="3A19FB0B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4F6AB" w14:textId="77777777" w:rsidR="008D011C" w:rsidRPr="000A3524" w:rsidRDefault="008D011C" w:rsidP="008D011C">
      <w:pPr>
        <w:pStyle w:val="LDTitle"/>
      </w:pPr>
      <w:bookmarkStart w:id="0" w:name="LIN"/>
      <w:r>
        <w:t>LIN</w:t>
      </w:r>
      <w:r w:rsidR="00EE1ADB">
        <w:t xml:space="preserve"> 22/</w:t>
      </w:r>
      <w:bookmarkEnd w:id="0"/>
      <w:r w:rsidR="00483AB8">
        <w:t>105</w:t>
      </w:r>
    </w:p>
    <w:p w14:paraId="2457B27F" w14:textId="7F7A4772" w:rsidR="009228CB" w:rsidRPr="009464C5" w:rsidRDefault="00EE1ADB" w:rsidP="000B14AD">
      <w:pPr>
        <w:pStyle w:val="LDDescription"/>
      </w:pPr>
      <w:bookmarkStart w:id="1" w:name="Title"/>
      <w:r>
        <w:t>Migration (International trade obligations relating to labour market testing</w:t>
      </w:r>
      <w:r w:rsidR="00FA434A">
        <w:t xml:space="preserve"> </w:t>
      </w:r>
      <w:r w:rsidR="00E7464A">
        <w:t>–</w:t>
      </w:r>
      <w:r w:rsidR="00FA434A">
        <w:t xml:space="preserve"> </w:t>
      </w:r>
      <w:r w:rsidR="00E7464A">
        <w:t>India-Australia Economic Cooperation and Trade Agreement</w:t>
      </w:r>
      <w:r>
        <w:t xml:space="preserve">) </w:t>
      </w:r>
      <w:r w:rsidR="007235A0">
        <w:t xml:space="preserve">Amendment </w:t>
      </w:r>
      <w:r w:rsidR="00FA434A">
        <w:t xml:space="preserve">Determination (LIN 22/105) </w:t>
      </w:r>
      <w:r>
        <w:t>2022</w:t>
      </w:r>
      <w:r w:rsidR="00B21768" w:rsidRPr="009464C5">
        <w:t xml:space="preserve"> </w:t>
      </w:r>
      <w:bookmarkEnd w:id="1"/>
    </w:p>
    <w:p w14:paraId="53678AB3" w14:textId="77777777" w:rsidR="00EE1ADB" w:rsidRPr="00EA4998" w:rsidRDefault="00EE1ADB" w:rsidP="00EE1ADB">
      <w:pPr>
        <w:pStyle w:val="LDBodytext"/>
      </w:pPr>
      <w:r w:rsidRPr="00EA4998">
        <w:t xml:space="preserve">I, </w:t>
      </w:r>
      <w:r>
        <w:t xml:space="preserve">Andrew Giles, Minister for Immigration, Citizenship and Multicultural Affairs, </w:t>
      </w:r>
      <w:r w:rsidRPr="00EA4998">
        <w:t xml:space="preserve">make this instrument under </w:t>
      </w:r>
      <w:r>
        <w:t>sub</w:t>
      </w:r>
      <w:r w:rsidRPr="00EA4998">
        <w:t xml:space="preserve">section </w:t>
      </w:r>
      <w:proofErr w:type="gramStart"/>
      <w:r>
        <w:t>140GBA(</w:t>
      </w:r>
      <w:proofErr w:type="gramEnd"/>
      <w:r>
        <w:t xml:space="preserve">2) of the </w:t>
      </w:r>
      <w:r>
        <w:rPr>
          <w:i/>
        </w:rPr>
        <w:t>Migration A</w:t>
      </w:r>
      <w:r w:rsidRPr="00EA4998">
        <w:rPr>
          <w:i/>
        </w:rPr>
        <w:t xml:space="preserve">ct </w:t>
      </w:r>
      <w:r>
        <w:rPr>
          <w:i/>
        </w:rPr>
        <w:t>1958</w:t>
      </w:r>
      <w:r w:rsidRPr="00EA4998">
        <w:t xml:space="preserve"> (the </w:t>
      </w:r>
      <w:r w:rsidRPr="00EA4998">
        <w:rPr>
          <w:b/>
          <w:i/>
        </w:rPr>
        <w:t>Act</w:t>
      </w:r>
      <w:r w:rsidRPr="00EA4998">
        <w:t>).</w:t>
      </w:r>
    </w:p>
    <w:p w14:paraId="4640E9B1" w14:textId="2EF2FD23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5B62B4">
        <w:rPr>
          <w:szCs w:val="22"/>
        </w:rPr>
        <w:t xml:space="preserve">               21 November </w:t>
      </w:r>
      <w:bookmarkStart w:id="2" w:name="_GoBack"/>
      <w:bookmarkEnd w:id="2"/>
      <w:r w:rsidR="00EE1ADB">
        <w:rPr>
          <w:szCs w:val="22"/>
        </w:rPr>
        <w:t>2022</w:t>
      </w:r>
    </w:p>
    <w:p w14:paraId="4351FE06" w14:textId="26C6EC5B" w:rsidR="003B3646" w:rsidRPr="000E7118" w:rsidRDefault="003B3646" w:rsidP="000E7118">
      <w:pPr>
        <w:pStyle w:val="LDSign"/>
      </w:pPr>
    </w:p>
    <w:p w14:paraId="3B8AF409" w14:textId="77777777" w:rsidR="00EE1ADB" w:rsidRPr="004C327C" w:rsidRDefault="00EE1ADB" w:rsidP="00EE1ADB">
      <w:pPr>
        <w:pStyle w:val="LDBodytext"/>
        <w:rPr>
          <w:b/>
        </w:rPr>
      </w:pPr>
      <w:bookmarkStart w:id="3" w:name="_Toc454512513"/>
      <w:bookmarkStart w:id="4" w:name="_Toc454512517"/>
      <w:r>
        <w:rPr>
          <w:b/>
        </w:rPr>
        <w:t>Andrew Giles</w:t>
      </w:r>
    </w:p>
    <w:p w14:paraId="5CC0DE86" w14:textId="77777777" w:rsidR="00EE1ADB" w:rsidRPr="00EA4998" w:rsidRDefault="00EE1ADB" w:rsidP="00EE1ADB">
      <w:pPr>
        <w:pStyle w:val="LDBodytext"/>
      </w:pPr>
      <w:r>
        <w:t>Minister for Immigration, Citizenship and Multicultural Affairs</w:t>
      </w:r>
    </w:p>
    <w:p w14:paraId="6E25B20A" w14:textId="77777777" w:rsidR="007235A0" w:rsidRDefault="007235A0" w:rsidP="000B14AD">
      <w:pPr>
        <w:pStyle w:val="LDSecHead"/>
      </w:pPr>
    </w:p>
    <w:p w14:paraId="372C1109" w14:textId="77777777" w:rsidR="00EE1ADB" w:rsidRDefault="00EE1ADB" w:rsidP="00EE1ADB">
      <w:pPr>
        <w:pStyle w:val="LDSec1"/>
      </w:pPr>
    </w:p>
    <w:p w14:paraId="30965339" w14:textId="77777777" w:rsidR="00EE1ADB" w:rsidRDefault="00EE1ADB" w:rsidP="00EE1ADB">
      <w:pPr>
        <w:pStyle w:val="LDSec1"/>
      </w:pPr>
    </w:p>
    <w:p w14:paraId="12037A17" w14:textId="77777777" w:rsidR="00EE1ADB" w:rsidRDefault="00EE1ADB" w:rsidP="00EE1ADB">
      <w:pPr>
        <w:pStyle w:val="LDSec1"/>
      </w:pPr>
    </w:p>
    <w:p w14:paraId="2A6F89AA" w14:textId="77777777" w:rsidR="00EE1ADB" w:rsidRDefault="00EE1ADB" w:rsidP="00EE1ADB">
      <w:pPr>
        <w:pStyle w:val="LDSec1"/>
      </w:pPr>
    </w:p>
    <w:p w14:paraId="14011946" w14:textId="77777777" w:rsidR="00EE1ADB" w:rsidRDefault="00EE1ADB" w:rsidP="00EE1ADB">
      <w:pPr>
        <w:pStyle w:val="LDSec1"/>
      </w:pPr>
    </w:p>
    <w:p w14:paraId="09335618" w14:textId="77777777" w:rsidR="00EE1ADB" w:rsidRDefault="00EE1ADB" w:rsidP="00EE1ADB">
      <w:pPr>
        <w:pStyle w:val="LDSec1"/>
      </w:pPr>
    </w:p>
    <w:p w14:paraId="117A8B06" w14:textId="77777777" w:rsidR="00EE1ADB" w:rsidRDefault="00EE1ADB" w:rsidP="00EE1ADB">
      <w:pPr>
        <w:pStyle w:val="LDSec1"/>
      </w:pPr>
    </w:p>
    <w:p w14:paraId="2534106A" w14:textId="77777777" w:rsidR="00EE1ADB" w:rsidRDefault="00EE1ADB" w:rsidP="00EE1ADB">
      <w:pPr>
        <w:pStyle w:val="LDSec1"/>
      </w:pPr>
    </w:p>
    <w:p w14:paraId="596684ED" w14:textId="77777777" w:rsidR="00EE1ADB" w:rsidRDefault="00EE1ADB" w:rsidP="00EE1ADB">
      <w:pPr>
        <w:pStyle w:val="LDSec1"/>
      </w:pPr>
    </w:p>
    <w:p w14:paraId="4D0670CF" w14:textId="77777777" w:rsidR="00EE1ADB" w:rsidRDefault="00EE1ADB" w:rsidP="00EE1ADB">
      <w:pPr>
        <w:pStyle w:val="LDSec1"/>
      </w:pPr>
    </w:p>
    <w:p w14:paraId="0B228095" w14:textId="77777777" w:rsidR="00EE1ADB" w:rsidRDefault="00EE1ADB" w:rsidP="00EE1ADB">
      <w:pPr>
        <w:pStyle w:val="LDSec1"/>
      </w:pPr>
    </w:p>
    <w:p w14:paraId="45AB7D44" w14:textId="77777777" w:rsidR="00EE1ADB" w:rsidRDefault="00EE1ADB" w:rsidP="00EE1ADB">
      <w:pPr>
        <w:pStyle w:val="LDSec1"/>
      </w:pPr>
    </w:p>
    <w:p w14:paraId="5EF168D3" w14:textId="77777777" w:rsidR="00EE1ADB" w:rsidRDefault="00EE1ADB" w:rsidP="00EE1ADB">
      <w:pPr>
        <w:pStyle w:val="LDSec1"/>
      </w:pPr>
    </w:p>
    <w:p w14:paraId="6E4F5FA9" w14:textId="77777777" w:rsidR="00EE1ADB" w:rsidRDefault="00EE1ADB" w:rsidP="00EE1ADB">
      <w:pPr>
        <w:pStyle w:val="LDSec1"/>
      </w:pPr>
    </w:p>
    <w:p w14:paraId="7615BDA5" w14:textId="77777777" w:rsidR="00EE1ADB" w:rsidRDefault="00EE1ADB" w:rsidP="00EE1ADB">
      <w:pPr>
        <w:pStyle w:val="LDSec1"/>
      </w:pPr>
    </w:p>
    <w:p w14:paraId="3B194878" w14:textId="77777777" w:rsidR="00EE1ADB" w:rsidRDefault="00EE1ADB" w:rsidP="00EE1ADB">
      <w:pPr>
        <w:pStyle w:val="LDSec1"/>
      </w:pPr>
    </w:p>
    <w:p w14:paraId="53FE023A" w14:textId="77777777" w:rsidR="00EE1ADB" w:rsidRPr="00EE1ADB" w:rsidRDefault="00EE1ADB" w:rsidP="00EE1ADB">
      <w:pPr>
        <w:pStyle w:val="LDSec1"/>
      </w:pPr>
    </w:p>
    <w:p w14:paraId="52A854B8" w14:textId="7A213B64" w:rsidR="003B3646" w:rsidRPr="00F17CC6" w:rsidRDefault="005B62B4" w:rsidP="000B14AD">
      <w:pPr>
        <w:pStyle w:val="LDSecHead"/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bookmarkStart w:id="5" w:name="_Toc31201286"/>
      <w:r w:rsidR="00BD01CC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14:paraId="1EC6F508" w14:textId="0EE6CD87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EE1ADB" w:rsidRPr="00EE1ADB">
        <w:rPr>
          <w:rStyle w:val="LDItal"/>
        </w:rPr>
        <w:t>Migration (International trade obligations relating to labour marke</w:t>
      </w:r>
      <w:r w:rsidR="00C00C54">
        <w:rPr>
          <w:rStyle w:val="LDItal"/>
        </w:rPr>
        <w:t>t testing</w:t>
      </w:r>
      <w:r w:rsidR="00E3051D">
        <w:rPr>
          <w:rStyle w:val="LDItal"/>
        </w:rPr>
        <w:t xml:space="preserve"> </w:t>
      </w:r>
      <w:r w:rsidR="00E7464A">
        <w:rPr>
          <w:rStyle w:val="LDItal"/>
        </w:rPr>
        <w:t>–</w:t>
      </w:r>
      <w:r w:rsidR="00E3051D">
        <w:rPr>
          <w:rStyle w:val="LDItal"/>
        </w:rPr>
        <w:t xml:space="preserve"> </w:t>
      </w:r>
      <w:r w:rsidR="00E7464A">
        <w:rPr>
          <w:rStyle w:val="LDItal"/>
        </w:rPr>
        <w:t>India-Australia Economic Cooperation and Trade Agreement</w:t>
      </w:r>
      <w:r w:rsidR="00C00C54">
        <w:rPr>
          <w:rStyle w:val="LDItal"/>
        </w:rPr>
        <w:t>) Amendment</w:t>
      </w:r>
      <w:r w:rsidR="00E3051D">
        <w:rPr>
          <w:rStyle w:val="LDItal"/>
        </w:rPr>
        <w:t xml:space="preserve"> Determination (LIN 22/105)</w:t>
      </w:r>
      <w:r w:rsidR="00C00C54">
        <w:rPr>
          <w:rStyle w:val="LDItal"/>
        </w:rPr>
        <w:t xml:space="preserve"> 2022</w:t>
      </w:r>
      <w:r>
        <w:t>.</w:t>
      </w:r>
    </w:p>
    <w:bookmarkStart w:id="6" w:name="_Toc454512514"/>
    <w:p w14:paraId="51B2F3BF" w14:textId="326DF742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7" w:name="_Toc31201287"/>
      <w:r w:rsidR="00BD01CC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6"/>
      <w:bookmarkEnd w:id="7"/>
    </w:p>
    <w:p w14:paraId="593DB6EF" w14:textId="2BF1D30B" w:rsidR="00D54318" w:rsidRDefault="000B14AD" w:rsidP="000B14AD">
      <w:pPr>
        <w:pStyle w:val="LDSec1"/>
      </w:pPr>
      <w:bookmarkStart w:id="8" w:name="_Toc454512515"/>
      <w:r>
        <w:tab/>
      </w:r>
      <w:r w:rsidR="00283188">
        <w:t>(1)</w:t>
      </w:r>
      <w:r>
        <w:tab/>
      </w:r>
      <w:r w:rsidR="003B3646" w:rsidRPr="00F17CC6">
        <w:t xml:space="preserve">This instrument commences </w:t>
      </w:r>
      <w:r w:rsidR="00E3051D">
        <w:t xml:space="preserve">on </w:t>
      </w:r>
      <w:r w:rsidR="00D54318">
        <w:t>the later day of:</w:t>
      </w:r>
    </w:p>
    <w:p w14:paraId="2F9FD2C8" w14:textId="125D5CE7" w:rsidR="003B3646" w:rsidRDefault="00D54318" w:rsidP="00D54318">
      <w:pPr>
        <w:pStyle w:val="LDSec1"/>
        <w:numPr>
          <w:ilvl w:val="0"/>
          <w:numId w:val="26"/>
        </w:numPr>
      </w:pPr>
      <w:r>
        <w:t>The start of the day after this instrument is registered; and</w:t>
      </w:r>
    </w:p>
    <w:p w14:paraId="216601F9" w14:textId="77777777" w:rsidR="00D54318" w:rsidRDefault="00D54318" w:rsidP="00D54318">
      <w:pPr>
        <w:pStyle w:val="LDSec1"/>
        <w:numPr>
          <w:ilvl w:val="0"/>
          <w:numId w:val="26"/>
        </w:numPr>
      </w:pPr>
      <w:r>
        <w:t xml:space="preserve">The commencement of Schedule 1 to the </w:t>
      </w:r>
      <w:r>
        <w:rPr>
          <w:i/>
        </w:rPr>
        <w:t>Customs Amendment (</w:t>
      </w:r>
      <w:r w:rsidR="00C00C54">
        <w:rPr>
          <w:i/>
        </w:rPr>
        <w:t>India-Australia Economic Cooperation and Trade Agreement Implementation</w:t>
      </w:r>
      <w:r>
        <w:rPr>
          <w:i/>
        </w:rPr>
        <w:t>) Act 2022</w:t>
      </w:r>
      <w:r>
        <w:t>.</w:t>
      </w:r>
    </w:p>
    <w:p w14:paraId="61667397" w14:textId="7B0C687A" w:rsidR="00D54318" w:rsidRPr="00F17CC6" w:rsidRDefault="00D54318" w:rsidP="00D54318">
      <w:pPr>
        <w:pStyle w:val="LDSec1"/>
        <w:ind w:hanging="737"/>
      </w:pPr>
      <w:r>
        <w:tab/>
      </w:r>
      <w:r w:rsidR="00283188">
        <w:t>(2)</w:t>
      </w:r>
      <w:r>
        <w:tab/>
        <w:t>However, the provisions do not commence at all if the event mentioned in paragraph (b) does not occur.</w:t>
      </w:r>
    </w:p>
    <w:bookmarkStart w:id="9" w:name="_Toc454512516"/>
    <w:bookmarkEnd w:id="8"/>
    <w:p w14:paraId="326D424C" w14:textId="43DDCA60" w:rsidR="003B3646" w:rsidRPr="00F17CC6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0" w:name="_Toc31201288"/>
      <w:r w:rsidR="00BD01CC">
        <w:rPr>
          <w:noProof/>
        </w:rPr>
        <w:t>3</w:t>
      </w:r>
      <w:r>
        <w:fldChar w:fldCharType="end"/>
      </w:r>
      <w:r w:rsidR="000B14AD">
        <w:tab/>
      </w:r>
      <w:bookmarkEnd w:id="9"/>
      <w:bookmarkEnd w:id="10"/>
      <w:r w:rsidR="007235A0">
        <w:t>Amendment</w:t>
      </w:r>
    </w:p>
    <w:p w14:paraId="24951A4E" w14:textId="77777777" w:rsidR="00E5722B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D54318">
        <w:t xml:space="preserve">Schedule 1 amends </w:t>
      </w:r>
      <w:r w:rsidR="00D54318" w:rsidRPr="00D54318">
        <w:rPr>
          <w:rStyle w:val="LDItal"/>
        </w:rPr>
        <w:t>Migration (International trade obligations relating to labour market testing) Determination (LIN 21/075) 2021</w:t>
      </w:r>
      <w:r w:rsidR="00D54318">
        <w:rPr>
          <w:rStyle w:val="LDItal"/>
        </w:rPr>
        <w:t>.</w:t>
      </w:r>
    </w:p>
    <w:p w14:paraId="071EDAC3" w14:textId="77777777" w:rsidR="007235A0" w:rsidRDefault="007235A0" w:rsidP="007235A0">
      <w:pPr>
        <w:pStyle w:val="LDSchedule"/>
      </w:pPr>
      <w:bookmarkStart w:id="11" w:name="_Toc31201296"/>
      <w:bookmarkEnd w:id="4"/>
    </w:p>
    <w:p w14:paraId="45BB15B3" w14:textId="0C427643" w:rsidR="00A252F1" w:rsidRDefault="00A252F1" w:rsidP="007235A0">
      <w:pPr>
        <w:pStyle w:val="LDSchedule"/>
      </w:pPr>
      <w:r>
        <w:t xml:space="preserve">Schedule </w:t>
      </w:r>
      <w:bookmarkStart w:id="12" w:name="SchedFirst"/>
      <w:r w:rsidR="004D4B19">
        <w:fldChar w:fldCharType="begin"/>
      </w:r>
      <w:r w:rsidR="004D4B19">
        <w:instrText xml:space="preserve"> SEQ SchedNo \* MERGEFORMAT </w:instrText>
      </w:r>
      <w:r w:rsidR="004D4B19">
        <w:fldChar w:fldCharType="separate"/>
      </w:r>
      <w:r w:rsidR="00BD01CC">
        <w:rPr>
          <w:noProof/>
        </w:rPr>
        <w:t>1</w:t>
      </w:r>
      <w:r w:rsidR="004D4B19">
        <w:fldChar w:fldCharType="end"/>
      </w:r>
      <w:bookmarkEnd w:id="12"/>
      <w:r>
        <w:tab/>
      </w:r>
      <w:bookmarkEnd w:id="11"/>
      <w:r w:rsidR="00C21F16">
        <w:t>Amendment</w:t>
      </w:r>
    </w:p>
    <w:p w14:paraId="353C49F9" w14:textId="2F963D1F" w:rsidR="00A252F1" w:rsidRDefault="00A252F1" w:rsidP="007235A0">
      <w:pPr>
        <w:pStyle w:val="LDSchedref"/>
      </w:pPr>
      <w:r w:rsidRPr="00A252F1">
        <w:t>(s.</w:t>
      </w:r>
      <w:r w:rsidR="008F2060">
        <w:t>3</w:t>
      </w:r>
      <w:r w:rsidRPr="00A252F1">
        <w:t>)</w:t>
      </w:r>
    </w:p>
    <w:p w14:paraId="64EE960B" w14:textId="41608253" w:rsidR="00297B3F" w:rsidRPr="007235A0" w:rsidRDefault="007235A0" w:rsidP="00297B3F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BD01CC">
        <w:rPr>
          <w:noProof/>
        </w:rPr>
        <w:t>1</w:t>
      </w:r>
      <w:r>
        <w:rPr>
          <w:noProof/>
        </w:rPr>
        <w:fldChar w:fldCharType="end"/>
      </w:r>
      <w:r>
        <w:t>]</w:t>
      </w:r>
      <w:r>
        <w:tab/>
      </w:r>
      <w:r w:rsidR="008F2060">
        <w:t xml:space="preserve">Section </w:t>
      </w:r>
      <w:r w:rsidR="00297B3F">
        <w:t>5</w:t>
      </w:r>
      <w:r w:rsidR="008F2060">
        <w:t>, after paragraph (f)</w:t>
      </w:r>
    </w:p>
    <w:p w14:paraId="2FFF13DE" w14:textId="77777777" w:rsidR="00297B3F" w:rsidRDefault="00297B3F" w:rsidP="00297B3F">
      <w:pPr>
        <w:pStyle w:val="LDAmendInstruction"/>
      </w:pPr>
      <w:proofErr w:type="gramStart"/>
      <w:r>
        <w:t>insert</w:t>
      </w:r>
      <w:proofErr w:type="gramEnd"/>
    </w:p>
    <w:p w14:paraId="67A9E664" w14:textId="545BBE15" w:rsidR="00297B3F" w:rsidRDefault="001D495C" w:rsidP="00297B3F">
      <w:pPr>
        <w:pStyle w:val="LDAmendText"/>
        <w:ind w:left="0"/>
      </w:pPr>
      <w:r>
        <w:t>(</w:t>
      </w:r>
      <w:proofErr w:type="gramStart"/>
      <w:r w:rsidR="008F2060">
        <w:t>fa</w:t>
      </w:r>
      <w:proofErr w:type="gramEnd"/>
      <w:r w:rsidR="00297B3F">
        <w:t>)</w:t>
      </w:r>
      <w:r w:rsidR="00297B3F">
        <w:tab/>
      </w:r>
      <w:r w:rsidR="00045430" w:rsidRPr="00045430">
        <w:t xml:space="preserve">India-Australia Economic Cooperation and Trade Agreement </w:t>
      </w:r>
      <w:r w:rsidR="00297B3F">
        <w:t>(</w:t>
      </w:r>
      <w:r w:rsidR="00045430">
        <w:t>IAECTA</w:t>
      </w:r>
      <w:r w:rsidR="00297B3F">
        <w:t>);</w:t>
      </w:r>
    </w:p>
    <w:p w14:paraId="7BF873C0" w14:textId="77777777" w:rsidR="00C562C7" w:rsidRDefault="00C562C7" w:rsidP="00C562C7">
      <w:pPr>
        <w:pStyle w:val="LDLine"/>
      </w:pPr>
    </w:p>
    <w:sectPr w:rsidR="00C562C7" w:rsidSect="008D011C">
      <w:footerReference w:type="default" r:id="rId12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2618C" w14:textId="77777777" w:rsidR="0077258F" w:rsidRDefault="0077258F" w:rsidP="00715914">
      <w:pPr>
        <w:spacing w:line="240" w:lineRule="auto"/>
      </w:pPr>
      <w:r>
        <w:separator/>
      </w:r>
    </w:p>
    <w:p w14:paraId="7784F9F2" w14:textId="77777777" w:rsidR="0077258F" w:rsidRDefault="0077258F"/>
    <w:p w14:paraId="4375A915" w14:textId="77777777" w:rsidR="0077258F" w:rsidRDefault="0077258F"/>
  </w:endnote>
  <w:endnote w:type="continuationSeparator" w:id="0">
    <w:p w14:paraId="3B7666B3" w14:textId="77777777" w:rsidR="0077258F" w:rsidRDefault="0077258F" w:rsidP="00715914">
      <w:pPr>
        <w:spacing w:line="240" w:lineRule="auto"/>
      </w:pPr>
      <w:r>
        <w:continuationSeparator/>
      </w:r>
    </w:p>
    <w:p w14:paraId="484EA7AF" w14:textId="77777777" w:rsidR="0077258F" w:rsidRDefault="0077258F"/>
    <w:p w14:paraId="0C83C96E" w14:textId="77777777" w:rsidR="0077258F" w:rsidRDefault="00772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2D17A" w14:textId="19F68C9E" w:rsidR="0077258F" w:rsidRPr="007C5FDD" w:rsidRDefault="0077258F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BD01CC" w:rsidRPr="00BD01CC">
      <w:rPr>
        <w:rStyle w:val="LDItal"/>
      </w:rPr>
      <w:t xml:space="preserve">Migration (International trade obligations relating to labour market testing – India-Australia Economic Cooperation and Trade Agreement) Amendment Determination (LIN 22/105) </w:t>
    </w:r>
    <w:proofErr w:type="gramStart"/>
    <w:r w:rsidR="00BD01CC" w:rsidRPr="00BD01CC">
      <w:rPr>
        <w:rStyle w:val="LDItal"/>
      </w:rPr>
      <w:t xml:space="preserve">2022 </w:t>
    </w:r>
    <w:proofErr w:type="gramEnd"/>
    <w:r w:rsidRPr="007C5FDD">
      <w:rPr>
        <w:rStyle w:val="LDItal"/>
      </w:rPr>
      <w:fldChar w:fldCharType="end"/>
    </w:r>
    <w:r>
      <w:rPr>
        <w:rStyle w:val="LDItal"/>
      </w:rPr>
      <w:t>.</w:t>
    </w:r>
  </w:p>
  <w:p w14:paraId="1A1B147B" w14:textId="265CF0D9" w:rsidR="0077258F" w:rsidRPr="007C5FDD" w:rsidRDefault="0077258F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BD01CC">
      <w:t>LIN 22/</w:t>
    </w:r>
    <w:r>
      <w:fldChar w:fldCharType="end"/>
    </w:r>
    <w:r>
      <w:t>22/105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B62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50224" w14:textId="77777777" w:rsidR="0077258F" w:rsidRDefault="0077258F" w:rsidP="00715914">
      <w:pPr>
        <w:spacing w:line="240" w:lineRule="auto"/>
      </w:pPr>
      <w:r>
        <w:separator/>
      </w:r>
    </w:p>
    <w:p w14:paraId="1A202221" w14:textId="77777777" w:rsidR="0077258F" w:rsidRDefault="0077258F"/>
    <w:p w14:paraId="5DCA19FD" w14:textId="77777777" w:rsidR="0077258F" w:rsidRDefault="0077258F"/>
  </w:footnote>
  <w:footnote w:type="continuationSeparator" w:id="0">
    <w:p w14:paraId="0530699B" w14:textId="77777777" w:rsidR="0077258F" w:rsidRDefault="0077258F" w:rsidP="00715914">
      <w:pPr>
        <w:spacing w:line="240" w:lineRule="auto"/>
      </w:pPr>
      <w:r>
        <w:continuationSeparator/>
      </w:r>
    </w:p>
    <w:p w14:paraId="2D5018B5" w14:textId="77777777" w:rsidR="0077258F" w:rsidRDefault="0077258F"/>
    <w:p w14:paraId="74D09079" w14:textId="77777777" w:rsidR="0077258F" w:rsidRDefault="007725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24B98"/>
    <w:multiLevelType w:val="hybridMultilevel"/>
    <w:tmpl w:val="C3F8ACCA"/>
    <w:lvl w:ilvl="0" w:tplc="1526CB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20"/>
  </w:num>
  <w:num w:numId="18">
    <w:abstractNumId w:val="22"/>
  </w:num>
  <w:num w:numId="19">
    <w:abstractNumId w:val="10"/>
  </w:num>
  <w:num w:numId="20">
    <w:abstractNumId w:val="25"/>
  </w:num>
  <w:num w:numId="21">
    <w:abstractNumId w:val="18"/>
  </w:num>
  <w:num w:numId="22">
    <w:abstractNumId w:val="21"/>
  </w:num>
  <w:num w:numId="23">
    <w:abstractNumId w:val="23"/>
  </w:num>
  <w:num w:numId="24">
    <w:abstractNumId w:val="24"/>
  </w:num>
  <w:num w:numId="25">
    <w:abstractNumId w:val="1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DB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45430"/>
    <w:rsid w:val="0005365D"/>
    <w:rsid w:val="0005691F"/>
    <w:rsid w:val="000614BF"/>
    <w:rsid w:val="0006709C"/>
    <w:rsid w:val="00072034"/>
    <w:rsid w:val="00074376"/>
    <w:rsid w:val="0007722C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495C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3188"/>
    <w:rsid w:val="00284719"/>
    <w:rsid w:val="00297B3F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5727"/>
    <w:rsid w:val="003040B2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133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3AB8"/>
    <w:rsid w:val="00487764"/>
    <w:rsid w:val="00490D54"/>
    <w:rsid w:val="00494305"/>
    <w:rsid w:val="004951EF"/>
    <w:rsid w:val="00496F97"/>
    <w:rsid w:val="004A23DC"/>
    <w:rsid w:val="004A7042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B62B4"/>
    <w:rsid w:val="005C2224"/>
    <w:rsid w:val="005C2C89"/>
    <w:rsid w:val="005C2D26"/>
    <w:rsid w:val="005C3F41"/>
    <w:rsid w:val="005C48B1"/>
    <w:rsid w:val="005D1D92"/>
    <w:rsid w:val="005D2D09"/>
    <w:rsid w:val="005F1552"/>
    <w:rsid w:val="005F40E6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258F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157C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6452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11C"/>
    <w:rsid w:val="008D0EE0"/>
    <w:rsid w:val="008E0027"/>
    <w:rsid w:val="008E31A1"/>
    <w:rsid w:val="008E6067"/>
    <w:rsid w:val="008F2060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D6D74"/>
    <w:rsid w:val="009E09B1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D53CC"/>
    <w:rsid w:val="00AD5641"/>
    <w:rsid w:val="00AD7A13"/>
    <w:rsid w:val="00AE0FD6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1CC"/>
    <w:rsid w:val="00BD08C0"/>
    <w:rsid w:val="00BD0ECB"/>
    <w:rsid w:val="00BE2155"/>
    <w:rsid w:val="00BE719A"/>
    <w:rsid w:val="00BE720A"/>
    <w:rsid w:val="00BF0D73"/>
    <w:rsid w:val="00BF2465"/>
    <w:rsid w:val="00BF54FB"/>
    <w:rsid w:val="00BF71C9"/>
    <w:rsid w:val="00C00C54"/>
    <w:rsid w:val="00C06FBA"/>
    <w:rsid w:val="00C16619"/>
    <w:rsid w:val="00C21F16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318"/>
    <w:rsid w:val="00D54C9E"/>
    <w:rsid w:val="00D56422"/>
    <w:rsid w:val="00D6537E"/>
    <w:rsid w:val="00D706D1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23301"/>
    <w:rsid w:val="00E3051D"/>
    <w:rsid w:val="00E33196"/>
    <w:rsid w:val="00E338EF"/>
    <w:rsid w:val="00E544BB"/>
    <w:rsid w:val="00E5543F"/>
    <w:rsid w:val="00E5722B"/>
    <w:rsid w:val="00E6174A"/>
    <w:rsid w:val="00E6260D"/>
    <w:rsid w:val="00E7464A"/>
    <w:rsid w:val="00E74DC7"/>
    <w:rsid w:val="00E8075A"/>
    <w:rsid w:val="00E80DA1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1ADB"/>
    <w:rsid w:val="00EE5E36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A434A"/>
    <w:rsid w:val="00FB5A08"/>
    <w:rsid w:val="00FB6280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58EEA94"/>
  <w15:docId w15:val="{50743B0C-C10F-4232-AE4B-2A93A073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24SH\AppData\Local\Temp\1\Temp1_ADD2022%2042055%20%20Current%20templates%20-%20MAY2021.ZIP\LD%20instrument%20amendment%20template%20210223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9D0E1668-83BF-4573-8A8D-7850E6D93ED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2D85D0-D2ED-464D-B6F1-4167E9E0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amendment template 210223A</Template>
  <TotalTime>5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Department of Home Affairs</cp:lastModifiedBy>
  <cp:revision>7</cp:revision>
  <cp:lastPrinted>2022-11-18T04:12:00Z</cp:lastPrinted>
  <dcterms:created xsi:type="dcterms:W3CDTF">2022-11-18T04:08:00Z</dcterms:created>
  <dcterms:modified xsi:type="dcterms:W3CDTF">2022-11-22T07:00:00Z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