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8621" w14:textId="77777777" w:rsidR="7FFFFFFF" w:rsidRDefault="00D677D5">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47BF6AB1" w14:textId="77777777" w:rsidR="7FFFFFFF" w:rsidRDefault="00D677D5">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2E60D6" w14:paraId="0390271C" w14:textId="77777777" w:rsidTr="002E60D6">
        <w:tc>
          <w:tcPr>
            <w:tcW w:w="9498" w:type="dxa"/>
            <w:gridSpan w:val="4"/>
            <w:tcBorders>
              <w:top w:val="single" w:sz="12" w:space="0" w:color="000000"/>
              <w:bottom w:val="single" w:sz="4" w:space="0" w:color="000000"/>
            </w:tcBorders>
            <w:shd w:val="clear" w:color="auto" w:fill="auto"/>
          </w:tcPr>
          <w:p w14:paraId="35366A13" w14:textId="12D679E2" w:rsidR="002E60D6" w:rsidRDefault="002E60D6" w:rsidP="002E60D6">
            <w:pPr>
              <w:spacing w:before="60" w:after="0" w:line="240" w:lineRule="atLeast"/>
              <w:rPr>
                <w:rFonts w:ascii="Times New Roman" w:hAnsi="Times New Roman" w:cs="Times New Roman"/>
                <w:b/>
                <w:sz w:val="20"/>
                <w:szCs w:val="20"/>
              </w:rPr>
            </w:pPr>
            <w:r w:rsidRPr="00F507DA">
              <w:rPr>
                <w:rFonts w:ascii="Times New Roman" w:hAnsi="Times New Roman" w:cs="Times New Roman"/>
                <w:b/>
                <w:bCs/>
                <w:sz w:val="20"/>
                <w:szCs w:val="20"/>
              </w:rPr>
              <w:t>Permissible ingredients and requirements</w:t>
            </w:r>
          </w:p>
        </w:tc>
      </w:tr>
      <w:tr w:rsidR="002E60D6" w14:paraId="7EB125ED" w14:textId="77777777" w:rsidTr="002E60D6">
        <w:tc>
          <w:tcPr>
            <w:tcW w:w="1526" w:type="dxa"/>
            <w:tcBorders>
              <w:bottom w:val="single" w:sz="4" w:space="0" w:color="000000"/>
            </w:tcBorders>
            <w:shd w:val="clear" w:color="auto" w:fill="auto"/>
          </w:tcPr>
          <w:p w14:paraId="2A6678E9" w14:textId="28DDEE8F" w:rsidR="002E60D6" w:rsidRDefault="002E60D6" w:rsidP="002E60D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38394F26" w14:textId="65159F84" w:rsidR="002E60D6" w:rsidRDefault="002E60D6" w:rsidP="002E60D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099E29BE" w14:textId="0995744E" w:rsidR="002E60D6" w:rsidRDefault="002E60D6" w:rsidP="002E60D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13B415B3" w14:textId="459B96A6" w:rsidR="002E60D6" w:rsidRDefault="002E60D6" w:rsidP="002E60D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4</w:t>
            </w:r>
          </w:p>
        </w:tc>
      </w:tr>
      <w:tr w:rsidR="002E60D6" w14:paraId="687EA32B" w14:textId="77777777" w:rsidTr="002E60D6">
        <w:tc>
          <w:tcPr>
            <w:tcW w:w="1526" w:type="dxa"/>
            <w:tcBorders>
              <w:bottom w:val="single" w:sz="12" w:space="0" w:color="000000"/>
            </w:tcBorders>
            <w:shd w:val="clear" w:color="auto" w:fill="auto"/>
          </w:tcPr>
          <w:p w14:paraId="156CE5D0" w14:textId="77777777" w:rsidR="002E60D6" w:rsidRDefault="002E60D6" w:rsidP="002E60D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0DB92A6B" w14:textId="77777777" w:rsidR="002E60D6" w:rsidRDefault="002E60D6" w:rsidP="002E60D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139CF3C9" w14:textId="77777777" w:rsidR="002E60D6" w:rsidRDefault="002E60D6" w:rsidP="002E60D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0741203E" w14:textId="77777777" w:rsidR="002E60D6" w:rsidRDefault="002E60D6" w:rsidP="002E60D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2E60D6" w14:paraId="4E56B43D" w14:textId="77777777" w:rsidTr="002E60D6">
        <w:tc>
          <w:tcPr>
            <w:tcW w:w="1526" w:type="dxa"/>
            <w:tcBorders>
              <w:top w:val="single" w:sz="12" w:space="0" w:color="000000"/>
            </w:tcBorders>
            <w:shd w:val="clear" w:color="auto" w:fill="auto"/>
          </w:tcPr>
          <w:p w14:paraId="5D468EB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5084</w:t>
            </w:r>
          </w:p>
        </w:tc>
        <w:tc>
          <w:tcPr>
            <w:tcW w:w="3247" w:type="dxa"/>
            <w:tcBorders>
              <w:top w:val="single" w:sz="12" w:space="0" w:color="000000"/>
            </w:tcBorders>
            <w:shd w:val="clear" w:color="auto" w:fill="auto"/>
          </w:tcPr>
          <w:p w14:paraId="76DF255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UBIDECARENONE</w:t>
            </w:r>
          </w:p>
        </w:tc>
        <w:tc>
          <w:tcPr>
            <w:tcW w:w="1713" w:type="dxa"/>
            <w:tcBorders>
              <w:top w:val="single" w:sz="12" w:space="0" w:color="000000"/>
            </w:tcBorders>
            <w:shd w:val="clear" w:color="auto" w:fill="auto"/>
          </w:tcPr>
          <w:p w14:paraId="69A7EF9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12" w:space="0" w:color="000000"/>
            </w:tcBorders>
            <w:shd w:val="clear" w:color="auto" w:fill="auto"/>
          </w:tcPr>
          <w:p w14:paraId="6A9F593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route of administration must be topical and the concentration in the medicine must not be more than 0.05%.</w:t>
            </w:r>
          </w:p>
          <w:p w14:paraId="7E2F236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716EAA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300 milligrams of ubidecarenone.</w:t>
            </w:r>
          </w:p>
          <w:p w14:paraId="3D9B0F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in combination with Ubiquinol-10, the maximum recommended daily dose must not provide more than 300 milligrams of ubiquinol-10 and ubidecarenone combined.</w:t>
            </w:r>
          </w:p>
          <w:p w14:paraId="00A9C9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following warning statement is required on the medicine label:</w:t>
            </w:r>
          </w:p>
          <w:p w14:paraId="0CAF242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360A9083" w14:textId="77777777" w:rsidR="002E60D6" w:rsidRDefault="002E60D6" w:rsidP="002E60D6">
            <w:pPr>
              <w:spacing w:before="60" w:after="0"/>
              <w:rPr>
                <w:rFonts w:ascii="Times New Roman" w:hAnsi="Times New Roman" w:cs="Times New Roman"/>
                <w:sz w:val="20"/>
                <w:szCs w:val="20"/>
              </w:rPr>
            </w:pPr>
          </w:p>
        </w:tc>
      </w:tr>
      <w:tr w:rsidR="002E60D6" w14:paraId="1BC88DDA" w14:textId="77777777">
        <w:tc>
          <w:tcPr>
            <w:tcW w:w="1526" w:type="dxa"/>
            <w:tcBorders>
              <w:top w:val="single" w:sz="4" w:space="0" w:color="000000"/>
            </w:tcBorders>
            <w:shd w:val="clear" w:color="auto" w:fill="auto"/>
          </w:tcPr>
          <w:p w14:paraId="6F4D649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5085</w:t>
            </w:r>
          </w:p>
        </w:tc>
        <w:tc>
          <w:tcPr>
            <w:tcW w:w="3247" w:type="dxa"/>
            <w:tcBorders>
              <w:top w:val="single" w:sz="4" w:space="0" w:color="000000"/>
            </w:tcBorders>
            <w:shd w:val="clear" w:color="auto" w:fill="auto"/>
          </w:tcPr>
          <w:p w14:paraId="071A072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UBIQUINOL-10</w:t>
            </w:r>
          </w:p>
        </w:tc>
        <w:tc>
          <w:tcPr>
            <w:tcW w:w="1713" w:type="dxa"/>
            <w:tcBorders>
              <w:top w:val="single" w:sz="4" w:space="0" w:color="000000"/>
            </w:tcBorders>
            <w:shd w:val="clear" w:color="auto" w:fill="auto"/>
          </w:tcPr>
          <w:p w14:paraId="0C90F92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0B1FC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route of administration must be topical and the concentration in the medicine must be no more than 0.05%. </w:t>
            </w:r>
          </w:p>
          <w:p w14:paraId="37332C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413F24E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provide no more than 300 milligrams of ubiquinol-10.</w:t>
            </w:r>
          </w:p>
          <w:p w14:paraId="2E78B70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combination with ubidecarenone, the maximum recommended daily dose must provide no more than 300 mg of ubiquinol-10 and ubidecarenone combined.</w:t>
            </w:r>
          </w:p>
          <w:p w14:paraId="68121E9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A2D91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(WARF) 'Do not take while on warfarin therapy without medical advice.'</w:t>
            </w:r>
          </w:p>
          <w:p w14:paraId="6133D03D" w14:textId="77777777" w:rsidR="002E60D6" w:rsidRDefault="002E60D6" w:rsidP="002E60D6">
            <w:pPr>
              <w:spacing w:before="60" w:after="0"/>
              <w:rPr>
                <w:rFonts w:ascii="Times New Roman" w:hAnsi="Times New Roman" w:cs="Times New Roman"/>
                <w:sz w:val="20"/>
                <w:szCs w:val="20"/>
              </w:rPr>
            </w:pPr>
          </w:p>
        </w:tc>
      </w:tr>
      <w:tr w:rsidR="002E60D6" w14:paraId="3FC94F15" w14:textId="77777777">
        <w:tc>
          <w:tcPr>
            <w:tcW w:w="1526" w:type="dxa"/>
            <w:tcBorders>
              <w:top w:val="single" w:sz="4" w:space="0" w:color="000000"/>
            </w:tcBorders>
            <w:shd w:val="clear" w:color="auto" w:fill="auto"/>
          </w:tcPr>
          <w:p w14:paraId="77F6A7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5086</w:t>
            </w:r>
          </w:p>
        </w:tc>
        <w:tc>
          <w:tcPr>
            <w:tcW w:w="3247" w:type="dxa"/>
            <w:tcBorders>
              <w:top w:val="single" w:sz="4" w:space="0" w:color="000000"/>
            </w:tcBorders>
            <w:shd w:val="clear" w:color="auto" w:fill="auto"/>
          </w:tcPr>
          <w:p w14:paraId="4C95371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ULEX EUROPAEUS</w:t>
            </w:r>
          </w:p>
        </w:tc>
        <w:tc>
          <w:tcPr>
            <w:tcW w:w="1713" w:type="dxa"/>
            <w:tcBorders>
              <w:top w:val="single" w:sz="4" w:space="0" w:color="000000"/>
            </w:tcBorders>
            <w:shd w:val="clear" w:color="auto" w:fill="auto"/>
          </w:tcPr>
          <w:p w14:paraId="136F614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F36DD5" w14:textId="77777777" w:rsidR="002E60D6" w:rsidRDefault="002E60D6" w:rsidP="002E60D6">
            <w:pPr>
              <w:spacing w:before="60" w:after="0"/>
              <w:rPr>
                <w:rFonts w:ascii="Times New Roman" w:hAnsi="Times New Roman" w:cs="Times New Roman"/>
                <w:sz w:val="20"/>
                <w:szCs w:val="20"/>
              </w:rPr>
            </w:pPr>
          </w:p>
        </w:tc>
      </w:tr>
      <w:tr w:rsidR="002E60D6" w14:paraId="6D5E437C" w14:textId="77777777">
        <w:tc>
          <w:tcPr>
            <w:tcW w:w="1526" w:type="dxa"/>
            <w:tcBorders>
              <w:top w:val="single" w:sz="4" w:space="0" w:color="000000"/>
            </w:tcBorders>
            <w:shd w:val="clear" w:color="auto" w:fill="auto"/>
          </w:tcPr>
          <w:p w14:paraId="28EBB62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5087</w:t>
            </w:r>
          </w:p>
        </w:tc>
        <w:tc>
          <w:tcPr>
            <w:tcW w:w="3247" w:type="dxa"/>
            <w:tcBorders>
              <w:top w:val="single" w:sz="4" w:space="0" w:color="000000"/>
            </w:tcBorders>
            <w:shd w:val="clear" w:color="auto" w:fill="auto"/>
          </w:tcPr>
          <w:p w14:paraId="75B750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AMERICANA</w:t>
            </w:r>
          </w:p>
        </w:tc>
        <w:tc>
          <w:tcPr>
            <w:tcW w:w="1713" w:type="dxa"/>
            <w:tcBorders>
              <w:top w:val="single" w:sz="4" w:space="0" w:color="000000"/>
            </w:tcBorders>
            <w:shd w:val="clear" w:color="auto" w:fill="auto"/>
          </w:tcPr>
          <w:p w14:paraId="14A889B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B8D208" w14:textId="77777777" w:rsidR="002E60D6" w:rsidRDefault="002E60D6" w:rsidP="002E60D6">
            <w:pPr>
              <w:spacing w:before="60" w:after="0"/>
              <w:rPr>
                <w:rFonts w:ascii="Times New Roman" w:hAnsi="Times New Roman" w:cs="Times New Roman"/>
                <w:sz w:val="20"/>
                <w:szCs w:val="20"/>
              </w:rPr>
            </w:pPr>
          </w:p>
        </w:tc>
      </w:tr>
      <w:tr w:rsidR="002E60D6" w14:paraId="2EDBAD14" w14:textId="77777777">
        <w:tc>
          <w:tcPr>
            <w:tcW w:w="1526" w:type="dxa"/>
            <w:tcBorders>
              <w:top w:val="single" w:sz="4" w:space="0" w:color="000000"/>
            </w:tcBorders>
            <w:shd w:val="clear" w:color="auto" w:fill="auto"/>
          </w:tcPr>
          <w:p w14:paraId="544FF04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5088</w:t>
            </w:r>
          </w:p>
        </w:tc>
        <w:tc>
          <w:tcPr>
            <w:tcW w:w="3247" w:type="dxa"/>
            <w:tcBorders>
              <w:top w:val="single" w:sz="4" w:space="0" w:color="000000"/>
            </w:tcBorders>
            <w:shd w:val="clear" w:color="auto" w:fill="auto"/>
          </w:tcPr>
          <w:p w14:paraId="19C25E0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CAMPESTRIS</w:t>
            </w:r>
          </w:p>
        </w:tc>
        <w:tc>
          <w:tcPr>
            <w:tcW w:w="1713" w:type="dxa"/>
            <w:tcBorders>
              <w:top w:val="single" w:sz="4" w:space="0" w:color="000000"/>
            </w:tcBorders>
            <w:shd w:val="clear" w:color="auto" w:fill="auto"/>
          </w:tcPr>
          <w:p w14:paraId="509D811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6E2DB1" w14:textId="77777777" w:rsidR="002E60D6" w:rsidRDefault="002E60D6" w:rsidP="002E60D6">
            <w:pPr>
              <w:spacing w:before="60" w:after="0"/>
              <w:rPr>
                <w:rFonts w:ascii="Times New Roman" w:hAnsi="Times New Roman" w:cs="Times New Roman"/>
                <w:sz w:val="20"/>
                <w:szCs w:val="20"/>
              </w:rPr>
            </w:pPr>
          </w:p>
        </w:tc>
      </w:tr>
      <w:tr w:rsidR="002E60D6" w14:paraId="0CE4B766" w14:textId="77777777">
        <w:tc>
          <w:tcPr>
            <w:tcW w:w="1526" w:type="dxa"/>
            <w:tcBorders>
              <w:top w:val="single" w:sz="4" w:space="0" w:color="000000"/>
            </w:tcBorders>
            <w:shd w:val="clear" w:color="auto" w:fill="auto"/>
          </w:tcPr>
          <w:p w14:paraId="3C8BA0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5089</w:t>
            </w:r>
          </w:p>
        </w:tc>
        <w:tc>
          <w:tcPr>
            <w:tcW w:w="3247" w:type="dxa"/>
            <w:tcBorders>
              <w:top w:val="single" w:sz="4" w:space="0" w:color="000000"/>
            </w:tcBorders>
            <w:shd w:val="clear" w:color="auto" w:fill="auto"/>
          </w:tcPr>
          <w:p w14:paraId="539BE5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GLABRA</w:t>
            </w:r>
          </w:p>
        </w:tc>
        <w:tc>
          <w:tcPr>
            <w:tcW w:w="1713" w:type="dxa"/>
            <w:tcBorders>
              <w:top w:val="single" w:sz="4" w:space="0" w:color="000000"/>
            </w:tcBorders>
            <w:shd w:val="clear" w:color="auto" w:fill="auto"/>
          </w:tcPr>
          <w:p w14:paraId="1EC988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8C7EAE" w14:textId="77777777" w:rsidR="002E60D6" w:rsidRDefault="002E60D6" w:rsidP="002E60D6">
            <w:pPr>
              <w:spacing w:before="60" w:after="0"/>
              <w:rPr>
                <w:rFonts w:ascii="Times New Roman" w:hAnsi="Times New Roman" w:cs="Times New Roman"/>
                <w:sz w:val="20"/>
                <w:szCs w:val="20"/>
              </w:rPr>
            </w:pPr>
          </w:p>
        </w:tc>
      </w:tr>
      <w:tr w:rsidR="002E60D6" w14:paraId="27946C9D" w14:textId="77777777">
        <w:tc>
          <w:tcPr>
            <w:tcW w:w="1526" w:type="dxa"/>
            <w:tcBorders>
              <w:top w:val="single" w:sz="4" w:space="0" w:color="000000"/>
            </w:tcBorders>
            <w:shd w:val="clear" w:color="auto" w:fill="auto"/>
          </w:tcPr>
          <w:p w14:paraId="3D5C83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5090</w:t>
            </w:r>
          </w:p>
        </w:tc>
        <w:tc>
          <w:tcPr>
            <w:tcW w:w="3247" w:type="dxa"/>
            <w:tcBorders>
              <w:top w:val="single" w:sz="4" w:space="0" w:color="000000"/>
            </w:tcBorders>
            <w:shd w:val="clear" w:color="auto" w:fill="auto"/>
          </w:tcPr>
          <w:p w14:paraId="213CB8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MINOR</w:t>
            </w:r>
          </w:p>
        </w:tc>
        <w:tc>
          <w:tcPr>
            <w:tcW w:w="1713" w:type="dxa"/>
            <w:tcBorders>
              <w:top w:val="single" w:sz="4" w:space="0" w:color="000000"/>
            </w:tcBorders>
            <w:shd w:val="clear" w:color="auto" w:fill="auto"/>
          </w:tcPr>
          <w:p w14:paraId="31880E9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A582B6" w14:textId="77777777" w:rsidR="002E60D6" w:rsidRDefault="002E60D6" w:rsidP="002E60D6">
            <w:pPr>
              <w:spacing w:before="60" w:after="0"/>
              <w:rPr>
                <w:rFonts w:ascii="Times New Roman" w:hAnsi="Times New Roman" w:cs="Times New Roman"/>
                <w:sz w:val="20"/>
                <w:szCs w:val="20"/>
              </w:rPr>
            </w:pPr>
          </w:p>
        </w:tc>
      </w:tr>
      <w:tr w:rsidR="002E60D6" w14:paraId="38C03C87" w14:textId="77777777">
        <w:tc>
          <w:tcPr>
            <w:tcW w:w="1526" w:type="dxa"/>
            <w:tcBorders>
              <w:top w:val="single" w:sz="4" w:space="0" w:color="000000"/>
            </w:tcBorders>
            <w:shd w:val="clear" w:color="auto" w:fill="auto"/>
          </w:tcPr>
          <w:p w14:paraId="04179D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5091</w:t>
            </w:r>
          </w:p>
        </w:tc>
        <w:tc>
          <w:tcPr>
            <w:tcW w:w="3247" w:type="dxa"/>
            <w:tcBorders>
              <w:top w:val="single" w:sz="4" w:space="0" w:color="000000"/>
            </w:tcBorders>
            <w:shd w:val="clear" w:color="auto" w:fill="auto"/>
          </w:tcPr>
          <w:p w14:paraId="19010E0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PARVIFOLIA</w:t>
            </w:r>
          </w:p>
        </w:tc>
        <w:tc>
          <w:tcPr>
            <w:tcW w:w="1713" w:type="dxa"/>
            <w:tcBorders>
              <w:top w:val="single" w:sz="4" w:space="0" w:color="000000"/>
            </w:tcBorders>
            <w:shd w:val="clear" w:color="auto" w:fill="auto"/>
          </w:tcPr>
          <w:p w14:paraId="588367D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34CD99" w14:textId="77777777" w:rsidR="002E60D6" w:rsidRDefault="002E60D6" w:rsidP="002E60D6">
            <w:pPr>
              <w:spacing w:before="60" w:after="0"/>
              <w:rPr>
                <w:rFonts w:ascii="Times New Roman" w:hAnsi="Times New Roman" w:cs="Times New Roman"/>
                <w:sz w:val="20"/>
                <w:szCs w:val="20"/>
              </w:rPr>
            </w:pPr>
          </w:p>
        </w:tc>
      </w:tr>
      <w:tr w:rsidR="002E60D6" w14:paraId="174951DB" w14:textId="77777777">
        <w:tc>
          <w:tcPr>
            <w:tcW w:w="1526" w:type="dxa"/>
            <w:tcBorders>
              <w:top w:val="single" w:sz="4" w:space="0" w:color="000000"/>
            </w:tcBorders>
            <w:shd w:val="clear" w:color="auto" w:fill="auto"/>
          </w:tcPr>
          <w:p w14:paraId="41DEC7A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5092</w:t>
            </w:r>
          </w:p>
        </w:tc>
        <w:tc>
          <w:tcPr>
            <w:tcW w:w="3247" w:type="dxa"/>
            <w:tcBorders>
              <w:top w:val="single" w:sz="4" w:space="0" w:color="000000"/>
            </w:tcBorders>
            <w:shd w:val="clear" w:color="auto" w:fill="auto"/>
          </w:tcPr>
          <w:p w14:paraId="1A9D5B5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PUMILA</w:t>
            </w:r>
          </w:p>
        </w:tc>
        <w:tc>
          <w:tcPr>
            <w:tcW w:w="1713" w:type="dxa"/>
            <w:tcBorders>
              <w:top w:val="single" w:sz="4" w:space="0" w:color="000000"/>
            </w:tcBorders>
            <w:shd w:val="clear" w:color="auto" w:fill="auto"/>
          </w:tcPr>
          <w:p w14:paraId="21C6932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089BAE" w14:textId="77777777" w:rsidR="002E60D6" w:rsidRDefault="002E60D6" w:rsidP="002E60D6">
            <w:pPr>
              <w:spacing w:before="60" w:after="0"/>
              <w:rPr>
                <w:rFonts w:ascii="Times New Roman" w:hAnsi="Times New Roman" w:cs="Times New Roman"/>
                <w:sz w:val="20"/>
                <w:szCs w:val="20"/>
              </w:rPr>
            </w:pPr>
          </w:p>
        </w:tc>
      </w:tr>
      <w:tr w:rsidR="002E60D6" w14:paraId="1E5626D1" w14:textId="77777777">
        <w:tc>
          <w:tcPr>
            <w:tcW w:w="1526" w:type="dxa"/>
            <w:tcBorders>
              <w:top w:val="single" w:sz="4" w:space="0" w:color="000000"/>
            </w:tcBorders>
            <w:shd w:val="clear" w:color="auto" w:fill="auto"/>
          </w:tcPr>
          <w:p w14:paraId="72D60AC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5093</w:t>
            </w:r>
          </w:p>
        </w:tc>
        <w:tc>
          <w:tcPr>
            <w:tcW w:w="3247" w:type="dxa"/>
            <w:tcBorders>
              <w:top w:val="single" w:sz="4" w:space="0" w:color="000000"/>
            </w:tcBorders>
            <w:shd w:val="clear" w:color="auto" w:fill="auto"/>
          </w:tcPr>
          <w:p w14:paraId="1867AA4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ULMUS RUBRA</w:t>
            </w:r>
          </w:p>
        </w:tc>
        <w:tc>
          <w:tcPr>
            <w:tcW w:w="1713" w:type="dxa"/>
            <w:tcBorders>
              <w:top w:val="single" w:sz="4" w:space="0" w:color="000000"/>
            </w:tcBorders>
            <w:shd w:val="clear" w:color="auto" w:fill="auto"/>
          </w:tcPr>
          <w:p w14:paraId="5BFBBAD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3C60B0" w14:textId="77777777" w:rsidR="002E60D6" w:rsidRDefault="002E60D6" w:rsidP="002E60D6">
            <w:pPr>
              <w:spacing w:before="60" w:after="0"/>
              <w:rPr>
                <w:rFonts w:ascii="Times New Roman" w:hAnsi="Times New Roman" w:cs="Times New Roman"/>
                <w:sz w:val="20"/>
                <w:szCs w:val="20"/>
              </w:rPr>
            </w:pPr>
          </w:p>
        </w:tc>
      </w:tr>
      <w:tr w:rsidR="002E60D6" w14:paraId="338EB4CC" w14:textId="77777777">
        <w:tc>
          <w:tcPr>
            <w:tcW w:w="1526" w:type="dxa"/>
            <w:tcBorders>
              <w:top w:val="single" w:sz="4" w:space="0" w:color="000000"/>
            </w:tcBorders>
            <w:shd w:val="clear" w:color="auto" w:fill="auto"/>
          </w:tcPr>
          <w:p w14:paraId="6A1BE27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5094</w:t>
            </w:r>
          </w:p>
        </w:tc>
        <w:tc>
          <w:tcPr>
            <w:tcW w:w="3247" w:type="dxa"/>
            <w:tcBorders>
              <w:top w:val="single" w:sz="4" w:space="0" w:color="000000"/>
            </w:tcBorders>
            <w:shd w:val="clear" w:color="auto" w:fill="auto"/>
          </w:tcPr>
          <w:p w14:paraId="4ACBAE1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ULTRALIDE</w:t>
            </w:r>
          </w:p>
        </w:tc>
        <w:tc>
          <w:tcPr>
            <w:tcW w:w="1713" w:type="dxa"/>
            <w:tcBorders>
              <w:top w:val="single" w:sz="4" w:space="0" w:color="000000"/>
            </w:tcBorders>
            <w:shd w:val="clear" w:color="auto" w:fill="auto"/>
          </w:tcPr>
          <w:p w14:paraId="02E2B7C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B0CD5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C36F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AAEE8F" w14:textId="77777777" w:rsidR="002E60D6" w:rsidRDefault="002E60D6" w:rsidP="002E60D6">
            <w:pPr>
              <w:spacing w:before="60" w:after="0"/>
              <w:rPr>
                <w:rFonts w:ascii="Times New Roman" w:hAnsi="Times New Roman" w:cs="Times New Roman"/>
                <w:sz w:val="20"/>
                <w:szCs w:val="20"/>
              </w:rPr>
            </w:pPr>
          </w:p>
        </w:tc>
      </w:tr>
      <w:tr w:rsidR="002E60D6" w14:paraId="0F2F9E71" w14:textId="77777777">
        <w:tc>
          <w:tcPr>
            <w:tcW w:w="1526" w:type="dxa"/>
            <w:tcBorders>
              <w:top w:val="single" w:sz="4" w:space="0" w:color="000000"/>
            </w:tcBorders>
            <w:shd w:val="clear" w:color="auto" w:fill="auto"/>
          </w:tcPr>
          <w:p w14:paraId="04BACF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5095</w:t>
            </w:r>
          </w:p>
        </w:tc>
        <w:tc>
          <w:tcPr>
            <w:tcW w:w="3247" w:type="dxa"/>
            <w:tcBorders>
              <w:top w:val="single" w:sz="4" w:space="0" w:color="000000"/>
            </w:tcBorders>
            <w:shd w:val="clear" w:color="auto" w:fill="auto"/>
          </w:tcPr>
          <w:p w14:paraId="0DBA0F9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ULTRAMARINE BLUE</w:t>
            </w:r>
          </w:p>
        </w:tc>
        <w:tc>
          <w:tcPr>
            <w:tcW w:w="1713" w:type="dxa"/>
            <w:tcBorders>
              <w:top w:val="single" w:sz="4" w:space="0" w:color="000000"/>
            </w:tcBorders>
            <w:shd w:val="clear" w:color="auto" w:fill="auto"/>
          </w:tcPr>
          <w:p w14:paraId="35F5283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14925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53EA43D" w14:textId="77777777" w:rsidR="002E60D6" w:rsidRDefault="002E60D6" w:rsidP="002E60D6">
            <w:pPr>
              <w:spacing w:before="60" w:after="0"/>
              <w:rPr>
                <w:rFonts w:ascii="Times New Roman" w:hAnsi="Times New Roman" w:cs="Times New Roman"/>
                <w:sz w:val="20"/>
                <w:szCs w:val="20"/>
              </w:rPr>
            </w:pPr>
          </w:p>
        </w:tc>
      </w:tr>
      <w:tr w:rsidR="002E60D6" w14:paraId="2C629904" w14:textId="77777777">
        <w:tc>
          <w:tcPr>
            <w:tcW w:w="1526" w:type="dxa"/>
            <w:tcBorders>
              <w:top w:val="single" w:sz="4" w:space="0" w:color="000000"/>
            </w:tcBorders>
            <w:shd w:val="clear" w:color="auto" w:fill="auto"/>
          </w:tcPr>
          <w:p w14:paraId="30DE063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5096</w:t>
            </w:r>
          </w:p>
        </w:tc>
        <w:tc>
          <w:tcPr>
            <w:tcW w:w="3247" w:type="dxa"/>
            <w:tcBorders>
              <w:top w:val="single" w:sz="4" w:space="0" w:color="000000"/>
            </w:tcBorders>
            <w:shd w:val="clear" w:color="auto" w:fill="auto"/>
          </w:tcPr>
          <w:p w14:paraId="50A0D8B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ULVA LACTUCA</w:t>
            </w:r>
          </w:p>
        </w:tc>
        <w:tc>
          <w:tcPr>
            <w:tcW w:w="1713" w:type="dxa"/>
            <w:tcBorders>
              <w:top w:val="single" w:sz="4" w:space="0" w:color="000000"/>
            </w:tcBorders>
            <w:shd w:val="clear" w:color="auto" w:fill="auto"/>
          </w:tcPr>
          <w:p w14:paraId="45A7174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3427F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Ulva </w:t>
            </w:r>
            <w:proofErr w:type="spellStart"/>
            <w:r>
              <w:rPr>
                <w:rFonts w:ascii="Times New Roman" w:hAnsi="Times New Roman" w:cs="Times New Roman"/>
                <w:sz w:val="20"/>
                <w:szCs w:val="20"/>
              </w:rPr>
              <w:t>lactuca</w:t>
            </w:r>
            <w:proofErr w:type="spellEnd"/>
            <w:r>
              <w:rPr>
                <w:rFonts w:ascii="Times New Roman" w:hAnsi="Times New Roman" w:cs="Times New Roman"/>
                <w:sz w:val="20"/>
                <w:szCs w:val="20"/>
              </w:rPr>
              <w:t>.</w:t>
            </w:r>
          </w:p>
          <w:p w14:paraId="09ED81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8CE3E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30F48A3" w14:textId="77777777" w:rsidR="002E60D6" w:rsidRDefault="002E60D6" w:rsidP="002E60D6">
            <w:pPr>
              <w:spacing w:before="60" w:after="0"/>
              <w:rPr>
                <w:rFonts w:ascii="Times New Roman" w:hAnsi="Times New Roman" w:cs="Times New Roman"/>
                <w:sz w:val="20"/>
                <w:szCs w:val="20"/>
              </w:rPr>
            </w:pPr>
          </w:p>
        </w:tc>
      </w:tr>
      <w:tr w:rsidR="002E60D6" w14:paraId="2DE23FF1" w14:textId="77777777">
        <w:tc>
          <w:tcPr>
            <w:tcW w:w="1526" w:type="dxa"/>
            <w:tcBorders>
              <w:top w:val="single" w:sz="4" w:space="0" w:color="000000"/>
            </w:tcBorders>
            <w:shd w:val="clear" w:color="auto" w:fill="auto"/>
          </w:tcPr>
          <w:p w14:paraId="5D94F56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5097</w:t>
            </w:r>
          </w:p>
        </w:tc>
        <w:tc>
          <w:tcPr>
            <w:tcW w:w="3247" w:type="dxa"/>
            <w:tcBorders>
              <w:top w:val="single" w:sz="4" w:space="0" w:color="000000"/>
            </w:tcBorders>
            <w:shd w:val="clear" w:color="auto" w:fill="auto"/>
          </w:tcPr>
          <w:p w14:paraId="3697978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UMBELLULARIA CALIFORNICA</w:t>
            </w:r>
          </w:p>
        </w:tc>
        <w:tc>
          <w:tcPr>
            <w:tcW w:w="1713" w:type="dxa"/>
            <w:tcBorders>
              <w:top w:val="single" w:sz="4" w:space="0" w:color="000000"/>
            </w:tcBorders>
            <w:shd w:val="clear" w:color="auto" w:fill="auto"/>
          </w:tcPr>
          <w:p w14:paraId="709C32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4309F8" w14:textId="77777777" w:rsidR="002E60D6" w:rsidRDefault="002E60D6" w:rsidP="002E60D6">
            <w:pPr>
              <w:spacing w:before="60" w:after="0"/>
              <w:rPr>
                <w:rFonts w:ascii="Times New Roman" w:hAnsi="Times New Roman" w:cs="Times New Roman"/>
                <w:sz w:val="20"/>
                <w:szCs w:val="20"/>
              </w:rPr>
            </w:pPr>
          </w:p>
        </w:tc>
      </w:tr>
      <w:tr w:rsidR="002E60D6" w14:paraId="56EBA17E" w14:textId="77777777">
        <w:tc>
          <w:tcPr>
            <w:tcW w:w="1526" w:type="dxa"/>
            <w:tcBorders>
              <w:top w:val="single" w:sz="4" w:space="0" w:color="000000"/>
            </w:tcBorders>
            <w:shd w:val="clear" w:color="auto" w:fill="auto"/>
          </w:tcPr>
          <w:p w14:paraId="5BBBDA0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5098</w:t>
            </w:r>
          </w:p>
        </w:tc>
        <w:tc>
          <w:tcPr>
            <w:tcW w:w="3247" w:type="dxa"/>
            <w:tcBorders>
              <w:top w:val="single" w:sz="4" w:space="0" w:color="000000"/>
            </w:tcBorders>
            <w:shd w:val="clear" w:color="auto" w:fill="auto"/>
          </w:tcPr>
          <w:p w14:paraId="50A7A0A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UNCARIA GAMBIR</w:t>
            </w:r>
          </w:p>
        </w:tc>
        <w:tc>
          <w:tcPr>
            <w:tcW w:w="1713" w:type="dxa"/>
            <w:tcBorders>
              <w:top w:val="single" w:sz="4" w:space="0" w:color="000000"/>
            </w:tcBorders>
            <w:shd w:val="clear" w:color="auto" w:fill="auto"/>
          </w:tcPr>
          <w:p w14:paraId="49CAC7F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650E8B" w14:textId="77777777" w:rsidR="002E60D6" w:rsidRDefault="002E60D6" w:rsidP="002E60D6">
            <w:pPr>
              <w:spacing w:before="60" w:after="0"/>
              <w:rPr>
                <w:rFonts w:ascii="Times New Roman" w:hAnsi="Times New Roman" w:cs="Times New Roman"/>
                <w:sz w:val="20"/>
                <w:szCs w:val="20"/>
              </w:rPr>
            </w:pPr>
          </w:p>
        </w:tc>
      </w:tr>
      <w:tr w:rsidR="002E60D6" w14:paraId="408464A1" w14:textId="77777777">
        <w:tc>
          <w:tcPr>
            <w:tcW w:w="1526" w:type="dxa"/>
            <w:tcBorders>
              <w:top w:val="single" w:sz="4" w:space="0" w:color="000000"/>
            </w:tcBorders>
            <w:shd w:val="clear" w:color="auto" w:fill="auto"/>
          </w:tcPr>
          <w:p w14:paraId="289F450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5099</w:t>
            </w:r>
          </w:p>
        </w:tc>
        <w:tc>
          <w:tcPr>
            <w:tcW w:w="3247" w:type="dxa"/>
            <w:tcBorders>
              <w:top w:val="single" w:sz="4" w:space="0" w:color="000000"/>
            </w:tcBorders>
            <w:shd w:val="clear" w:color="auto" w:fill="auto"/>
          </w:tcPr>
          <w:p w14:paraId="0128DB3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UNCARIA RHYNCOPHYLLA</w:t>
            </w:r>
          </w:p>
        </w:tc>
        <w:tc>
          <w:tcPr>
            <w:tcW w:w="1713" w:type="dxa"/>
            <w:tcBorders>
              <w:top w:val="single" w:sz="4" w:space="0" w:color="000000"/>
            </w:tcBorders>
            <w:shd w:val="clear" w:color="auto" w:fill="auto"/>
          </w:tcPr>
          <w:p w14:paraId="176F92F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670054" w14:textId="77777777" w:rsidR="002E60D6" w:rsidRDefault="002E60D6" w:rsidP="002E60D6">
            <w:pPr>
              <w:spacing w:before="60" w:after="0"/>
              <w:rPr>
                <w:rFonts w:ascii="Times New Roman" w:hAnsi="Times New Roman" w:cs="Times New Roman"/>
                <w:sz w:val="20"/>
                <w:szCs w:val="20"/>
              </w:rPr>
            </w:pPr>
          </w:p>
        </w:tc>
      </w:tr>
      <w:tr w:rsidR="002E60D6" w14:paraId="4F2D9E29" w14:textId="77777777">
        <w:tc>
          <w:tcPr>
            <w:tcW w:w="1526" w:type="dxa"/>
            <w:tcBorders>
              <w:top w:val="single" w:sz="4" w:space="0" w:color="000000"/>
            </w:tcBorders>
            <w:shd w:val="clear" w:color="auto" w:fill="auto"/>
          </w:tcPr>
          <w:p w14:paraId="321548F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5100</w:t>
            </w:r>
          </w:p>
        </w:tc>
        <w:tc>
          <w:tcPr>
            <w:tcW w:w="3247" w:type="dxa"/>
            <w:tcBorders>
              <w:top w:val="single" w:sz="4" w:space="0" w:color="000000"/>
            </w:tcBorders>
            <w:shd w:val="clear" w:color="auto" w:fill="auto"/>
          </w:tcPr>
          <w:p w14:paraId="759D376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UNCARIA SINENSIS</w:t>
            </w:r>
          </w:p>
        </w:tc>
        <w:tc>
          <w:tcPr>
            <w:tcW w:w="1713" w:type="dxa"/>
            <w:tcBorders>
              <w:top w:val="single" w:sz="4" w:space="0" w:color="000000"/>
            </w:tcBorders>
            <w:shd w:val="clear" w:color="auto" w:fill="auto"/>
          </w:tcPr>
          <w:p w14:paraId="2B630DB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11C7E0" w14:textId="77777777" w:rsidR="002E60D6" w:rsidRDefault="002E60D6" w:rsidP="002E60D6">
            <w:pPr>
              <w:spacing w:before="60" w:after="0"/>
              <w:rPr>
                <w:rFonts w:ascii="Times New Roman" w:hAnsi="Times New Roman" w:cs="Times New Roman"/>
                <w:sz w:val="20"/>
                <w:szCs w:val="20"/>
              </w:rPr>
            </w:pPr>
          </w:p>
        </w:tc>
      </w:tr>
      <w:tr w:rsidR="002E60D6" w14:paraId="44A904D3" w14:textId="77777777">
        <w:tc>
          <w:tcPr>
            <w:tcW w:w="1526" w:type="dxa"/>
            <w:tcBorders>
              <w:top w:val="single" w:sz="4" w:space="0" w:color="000000"/>
            </w:tcBorders>
            <w:shd w:val="clear" w:color="auto" w:fill="auto"/>
          </w:tcPr>
          <w:p w14:paraId="2419772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5101</w:t>
            </w:r>
          </w:p>
        </w:tc>
        <w:tc>
          <w:tcPr>
            <w:tcW w:w="3247" w:type="dxa"/>
            <w:tcBorders>
              <w:top w:val="single" w:sz="4" w:space="0" w:color="000000"/>
            </w:tcBorders>
            <w:shd w:val="clear" w:color="auto" w:fill="auto"/>
          </w:tcPr>
          <w:p w14:paraId="7FFD722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UNCARIA TOMENTOSA</w:t>
            </w:r>
          </w:p>
        </w:tc>
        <w:tc>
          <w:tcPr>
            <w:tcW w:w="1713" w:type="dxa"/>
            <w:tcBorders>
              <w:top w:val="single" w:sz="4" w:space="0" w:color="000000"/>
            </w:tcBorders>
            <w:shd w:val="clear" w:color="auto" w:fill="auto"/>
          </w:tcPr>
          <w:p w14:paraId="3911319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A8253A" w14:textId="77777777" w:rsidR="002E60D6" w:rsidRDefault="002E60D6" w:rsidP="002E60D6">
            <w:pPr>
              <w:spacing w:before="60" w:after="0"/>
              <w:rPr>
                <w:rFonts w:ascii="Times New Roman" w:hAnsi="Times New Roman" w:cs="Times New Roman"/>
                <w:sz w:val="20"/>
                <w:szCs w:val="20"/>
              </w:rPr>
            </w:pPr>
          </w:p>
        </w:tc>
      </w:tr>
      <w:tr w:rsidR="002E60D6" w14:paraId="4B53205E" w14:textId="77777777">
        <w:tc>
          <w:tcPr>
            <w:tcW w:w="1526" w:type="dxa"/>
            <w:tcBorders>
              <w:top w:val="single" w:sz="4" w:space="0" w:color="000000"/>
            </w:tcBorders>
            <w:shd w:val="clear" w:color="auto" w:fill="auto"/>
          </w:tcPr>
          <w:p w14:paraId="232AFBE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5102</w:t>
            </w:r>
          </w:p>
        </w:tc>
        <w:tc>
          <w:tcPr>
            <w:tcW w:w="3247" w:type="dxa"/>
            <w:tcBorders>
              <w:top w:val="single" w:sz="4" w:space="0" w:color="000000"/>
            </w:tcBorders>
            <w:shd w:val="clear" w:color="auto" w:fill="auto"/>
          </w:tcPr>
          <w:p w14:paraId="430F94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UNDARIA PINNATIFIDA</w:t>
            </w:r>
          </w:p>
        </w:tc>
        <w:tc>
          <w:tcPr>
            <w:tcW w:w="1713" w:type="dxa"/>
            <w:tcBorders>
              <w:top w:val="single" w:sz="4" w:space="0" w:color="000000"/>
            </w:tcBorders>
            <w:shd w:val="clear" w:color="auto" w:fill="auto"/>
          </w:tcPr>
          <w:p w14:paraId="47CC774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08D3D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Whole dried </w:t>
            </w:r>
            <w:proofErr w:type="spellStart"/>
            <w:r>
              <w:rPr>
                <w:rFonts w:ascii="Times New Roman" w:hAnsi="Times New Roman" w:cs="Times New Roman"/>
                <w:sz w:val="20"/>
                <w:szCs w:val="20"/>
              </w:rPr>
              <w:t>Undaria</w:t>
            </w:r>
            <w:proofErr w:type="spellEnd"/>
            <w:r>
              <w:rPr>
                <w:rFonts w:ascii="Times New Roman" w:hAnsi="Times New Roman" w:cs="Times New Roman"/>
                <w:sz w:val="20"/>
                <w:szCs w:val="20"/>
              </w:rPr>
              <w:t xml:space="preserve"> pinnatifida must not contain the holdfast.</w:t>
            </w:r>
          </w:p>
          <w:p w14:paraId="0FB361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6FB34461" w14:textId="77777777" w:rsidR="002E60D6" w:rsidRDefault="002E60D6" w:rsidP="002E60D6">
            <w:pPr>
              <w:spacing w:before="60" w:after="0"/>
              <w:rPr>
                <w:rFonts w:ascii="Times New Roman" w:hAnsi="Times New Roman" w:cs="Times New Roman"/>
                <w:sz w:val="20"/>
                <w:szCs w:val="20"/>
              </w:rPr>
            </w:pPr>
          </w:p>
        </w:tc>
      </w:tr>
      <w:tr w:rsidR="002E60D6" w14:paraId="72CDE398" w14:textId="77777777">
        <w:tc>
          <w:tcPr>
            <w:tcW w:w="1526" w:type="dxa"/>
            <w:tcBorders>
              <w:top w:val="single" w:sz="4" w:space="0" w:color="000000"/>
            </w:tcBorders>
            <w:shd w:val="clear" w:color="auto" w:fill="auto"/>
          </w:tcPr>
          <w:p w14:paraId="4F0D9B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5103</w:t>
            </w:r>
          </w:p>
        </w:tc>
        <w:tc>
          <w:tcPr>
            <w:tcW w:w="3247" w:type="dxa"/>
            <w:tcBorders>
              <w:top w:val="single" w:sz="4" w:space="0" w:color="000000"/>
            </w:tcBorders>
            <w:shd w:val="clear" w:color="auto" w:fill="auto"/>
          </w:tcPr>
          <w:p w14:paraId="582599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UNDECANAL</w:t>
            </w:r>
          </w:p>
        </w:tc>
        <w:tc>
          <w:tcPr>
            <w:tcW w:w="1713" w:type="dxa"/>
            <w:tcBorders>
              <w:top w:val="single" w:sz="4" w:space="0" w:color="000000"/>
            </w:tcBorders>
            <w:shd w:val="clear" w:color="auto" w:fill="auto"/>
          </w:tcPr>
          <w:p w14:paraId="358D920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7D3F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9FC424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87DF4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8CC0D1" w14:textId="77777777" w:rsidR="002E60D6" w:rsidRDefault="002E60D6" w:rsidP="002E60D6">
            <w:pPr>
              <w:spacing w:before="60" w:after="0"/>
              <w:rPr>
                <w:rFonts w:ascii="Times New Roman" w:hAnsi="Times New Roman" w:cs="Times New Roman"/>
                <w:sz w:val="20"/>
                <w:szCs w:val="20"/>
              </w:rPr>
            </w:pPr>
          </w:p>
        </w:tc>
      </w:tr>
      <w:tr w:rsidR="002E60D6" w14:paraId="694FA2C5" w14:textId="77777777">
        <w:tc>
          <w:tcPr>
            <w:tcW w:w="1526" w:type="dxa"/>
            <w:tcBorders>
              <w:top w:val="single" w:sz="4" w:space="0" w:color="000000"/>
            </w:tcBorders>
            <w:shd w:val="clear" w:color="auto" w:fill="auto"/>
          </w:tcPr>
          <w:p w14:paraId="5FA13DF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5104</w:t>
            </w:r>
          </w:p>
        </w:tc>
        <w:tc>
          <w:tcPr>
            <w:tcW w:w="3247" w:type="dxa"/>
            <w:tcBorders>
              <w:top w:val="single" w:sz="4" w:space="0" w:color="000000"/>
            </w:tcBorders>
            <w:shd w:val="clear" w:color="auto" w:fill="auto"/>
          </w:tcPr>
          <w:p w14:paraId="47D347C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UNDECANOIC ACID</w:t>
            </w:r>
          </w:p>
        </w:tc>
        <w:tc>
          <w:tcPr>
            <w:tcW w:w="1713" w:type="dxa"/>
            <w:tcBorders>
              <w:top w:val="single" w:sz="4" w:space="0" w:color="000000"/>
            </w:tcBorders>
            <w:shd w:val="clear" w:color="auto" w:fill="auto"/>
          </w:tcPr>
          <w:p w14:paraId="0F74B03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985C6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1CFCD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D1D54EA" w14:textId="77777777" w:rsidR="002E60D6" w:rsidRDefault="002E60D6" w:rsidP="002E60D6">
            <w:pPr>
              <w:spacing w:before="60" w:after="0"/>
              <w:rPr>
                <w:rFonts w:ascii="Times New Roman" w:hAnsi="Times New Roman" w:cs="Times New Roman"/>
                <w:sz w:val="20"/>
                <w:szCs w:val="20"/>
              </w:rPr>
            </w:pPr>
          </w:p>
        </w:tc>
      </w:tr>
      <w:tr w:rsidR="002E60D6" w14:paraId="1E9E0E11" w14:textId="77777777">
        <w:tc>
          <w:tcPr>
            <w:tcW w:w="1526" w:type="dxa"/>
            <w:tcBorders>
              <w:top w:val="single" w:sz="4" w:space="0" w:color="000000"/>
            </w:tcBorders>
            <w:shd w:val="clear" w:color="auto" w:fill="auto"/>
          </w:tcPr>
          <w:p w14:paraId="2F2452E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5105</w:t>
            </w:r>
          </w:p>
        </w:tc>
        <w:tc>
          <w:tcPr>
            <w:tcW w:w="3247" w:type="dxa"/>
            <w:tcBorders>
              <w:top w:val="single" w:sz="4" w:space="0" w:color="000000"/>
            </w:tcBorders>
            <w:shd w:val="clear" w:color="auto" w:fill="auto"/>
          </w:tcPr>
          <w:p w14:paraId="1F8C707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UNDECENOIC ACID</w:t>
            </w:r>
          </w:p>
        </w:tc>
        <w:tc>
          <w:tcPr>
            <w:tcW w:w="1713" w:type="dxa"/>
            <w:tcBorders>
              <w:top w:val="single" w:sz="4" w:space="0" w:color="000000"/>
            </w:tcBorders>
            <w:shd w:val="clear" w:color="auto" w:fill="auto"/>
          </w:tcPr>
          <w:p w14:paraId="69C40A5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CE1F93" w14:textId="77777777" w:rsidR="002E60D6" w:rsidRDefault="002E60D6" w:rsidP="002E60D6">
            <w:pPr>
              <w:spacing w:before="60" w:after="0"/>
              <w:rPr>
                <w:rFonts w:ascii="Times New Roman" w:hAnsi="Times New Roman" w:cs="Times New Roman"/>
                <w:sz w:val="20"/>
                <w:szCs w:val="20"/>
              </w:rPr>
            </w:pPr>
          </w:p>
        </w:tc>
      </w:tr>
      <w:tr w:rsidR="002E60D6" w14:paraId="11849278" w14:textId="77777777">
        <w:tc>
          <w:tcPr>
            <w:tcW w:w="1526" w:type="dxa"/>
            <w:tcBorders>
              <w:top w:val="single" w:sz="4" w:space="0" w:color="000000"/>
            </w:tcBorders>
            <w:shd w:val="clear" w:color="auto" w:fill="auto"/>
          </w:tcPr>
          <w:p w14:paraId="308E56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5106</w:t>
            </w:r>
          </w:p>
        </w:tc>
        <w:tc>
          <w:tcPr>
            <w:tcW w:w="3247" w:type="dxa"/>
            <w:tcBorders>
              <w:top w:val="single" w:sz="4" w:space="0" w:color="000000"/>
            </w:tcBorders>
            <w:shd w:val="clear" w:color="auto" w:fill="auto"/>
          </w:tcPr>
          <w:p w14:paraId="5F9857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UNDECYL ALCOHOL</w:t>
            </w:r>
          </w:p>
        </w:tc>
        <w:tc>
          <w:tcPr>
            <w:tcW w:w="1713" w:type="dxa"/>
            <w:tcBorders>
              <w:top w:val="single" w:sz="4" w:space="0" w:color="000000"/>
            </w:tcBorders>
            <w:shd w:val="clear" w:color="auto" w:fill="auto"/>
          </w:tcPr>
          <w:p w14:paraId="7271A4C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CBD21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47AE2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F1A4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3EC125" w14:textId="77777777" w:rsidR="002E60D6" w:rsidRDefault="002E60D6" w:rsidP="002E60D6">
            <w:pPr>
              <w:spacing w:before="60" w:after="0"/>
              <w:rPr>
                <w:rFonts w:ascii="Times New Roman" w:hAnsi="Times New Roman" w:cs="Times New Roman"/>
                <w:sz w:val="20"/>
                <w:szCs w:val="20"/>
              </w:rPr>
            </w:pPr>
          </w:p>
        </w:tc>
      </w:tr>
      <w:tr w:rsidR="002E60D6" w14:paraId="2F3D13B5" w14:textId="77777777">
        <w:tc>
          <w:tcPr>
            <w:tcW w:w="1526" w:type="dxa"/>
            <w:tcBorders>
              <w:top w:val="single" w:sz="4" w:space="0" w:color="000000"/>
            </w:tcBorders>
            <w:shd w:val="clear" w:color="auto" w:fill="auto"/>
          </w:tcPr>
          <w:p w14:paraId="25F3B9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5107</w:t>
            </w:r>
          </w:p>
        </w:tc>
        <w:tc>
          <w:tcPr>
            <w:tcW w:w="3247" w:type="dxa"/>
            <w:tcBorders>
              <w:top w:val="single" w:sz="4" w:space="0" w:color="000000"/>
            </w:tcBorders>
            <w:shd w:val="clear" w:color="auto" w:fill="auto"/>
          </w:tcPr>
          <w:p w14:paraId="122F57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UNDECYLCRYLENE </w:t>
            </w:r>
            <w:r>
              <w:rPr>
                <w:rFonts w:ascii="Times New Roman" w:hAnsi="Times New Roman" w:cs="Times New Roman"/>
                <w:sz w:val="20"/>
                <w:szCs w:val="20"/>
              </w:rPr>
              <w:lastRenderedPageBreak/>
              <w:t>DIMETICONE</w:t>
            </w:r>
          </w:p>
        </w:tc>
        <w:tc>
          <w:tcPr>
            <w:tcW w:w="1713" w:type="dxa"/>
            <w:tcBorders>
              <w:top w:val="single" w:sz="4" w:space="0" w:color="000000"/>
            </w:tcBorders>
            <w:shd w:val="clear" w:color="auto" w:fill="auto"/>
          </w:tcPr>
          <w:p w14:paraId="3D47B2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02A35B3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4FEDE5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48862A4" w14:textId="77777777" w:rsidR="002E60D6" w:rsidRDefault="002E60D6" w:rsidP="002E60D6">
            <w:pPr>
              <w:spacing w:before="60" w:after="0"/>
              <w:rPr>
                <w:rFonts w:ascii="Times New Roman" w:hAnsi="Times New Roman" w:cs="Times New Roman"/>
                <w:sz w:val="20"/>
                <w:szCs w:val="20"/>
              </w:rPr>
            </w:pPr>
          </w:p>
        </w:tc>
      </w:tr>
      <w:tr w:rsidR="002E60D6" w14:paraId="082C1B18" w14:textId="77777777">
        <w:tc>
          <w:tcPr>
            <w:tcW w:w="1526" w:type="dxa"/>
            <w:tcBorders>
              <w:top w:val="single" w:sz="4" w:space="0" w:color="000000"/>
            </w:tcBorders>
            <w:shd w:val="clear" w:color="auto" w:fill="auto"/>
          </w:tcPr>
          <w:p w14:paraId="5529D0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5108</w:t>
            </w:r>
          </w:p>
        </w:tc>
        <w:tc>
          <w:tcPr>
            <w:tcW w:w="3247" w:type="dxa"/>
            <w:tcBorders>
              <w:top w:val="single" w:sz="4" w:space="0" w:color="000000"/>
            </w:tcBorders>
            <w:shd w:val="clear" w:color="auto" w:fill="auto"/>
          </w:tcPr>
          <w:p w14:paraId="402D14D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UNDECYLENAMIDE DEA</w:t>
            </w:r>
          </w:p>
        </w:tc>
        <w:tc>
          <w:tcPr>
            <w:tcW w:w="1713" w:type="dxa"/>
            <w:tcBorders>
              <w:top w:val="single" w:sz="4" w:space="0" w:color="000000"/>
            </w:tcBorders>
            <w:shd w:val="clear" w:color="auto" w:fill="auto"/>
          </w:tcPr>
          <w:p w14:paraId="1C84C3D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59B2C6" w14:textId="77777777" w:rsidR="002E60D6" w:rsidRDefault="002E60D6" w:rsidP="002E60D6">
            <w:pPr>
              <w:spacing w:before="60" w:after="0"/>
              <w:rPr>
                <w:rFonts w:ascii="Times New Roman" w:hAnsi="Times New Roman" w:cs="Times New Roman"/>
                <w:sz w:val="20"/>
                <w:szCs w:val="20"/>
              </w:rPr>
            </w:pPr>
          </w:p>
        </w:tc>
      </w:tr>
      <w:tr w:rsidR="002E60D6" w14:paraId="79ED97DA" w14:textId="77777777">
        <w:tc>
          <w:tcPr>
            <w:tcW w:w="1526" w:type="dxa"/>
            <w:tcBorders>
              <w:top w:val="single" w:sz="4" w:space="0" w:color="000000"/>
            </w:tcBorders>
            <w:shd w:val="clear" w:color="auto" w:fill="auto"/>
          </w:tcPr>
          <w:p w14:paraId="1F180DE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5109</w:t>
            </w:r>
          </w:p>
        </w:tc>
        <w:tc>
          <w:tcPr>
            <w:tcW w:w="3247" w:type="dxa"/>
            <w:tcBorders>
              <w:top w:val="single" w:sz="4" w:space="0" w:color="000000"/>
            </w:tcBorders>
            <w:shd w:val="clear" w:color="auto" w:fill="auto"/>
          </w:tcPr>
          <w:p w14:paraId="78DB55B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UNDECYLENOYL PEG-5 PARABEN</w:t>
            </w:r>
          </w:p>
        </w:tc>
        <w:tc>
          <w:tcPr>
            <w:tcW w:w="1713" w:type="dxa"/>
            <w:tcBorders>
              <w:top w:val="single" w:sz="4" w:space="0" w:color="000000"/>
            </w:tcBorders>
            <w:shd w:val="clear" w:color="auto" w:fill="auto"/>
          </w:tcPr>
          <w:p w14:paraId="11749A7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575FB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FEB835" w14:textId="77777777" w:rsidR="002E60D6" w:rsidRDefault="002E60D6" w:rsidP="002E60D6">
            <w:pPr>
              <w:spacing w:before="60" w:after="0"/>
              <w:rPr>
                <w:rFonts w:ascii="Times New Roman" w:hAnsi="Times New Roman" w:cs="Times New Roman"/>
                <w:sz w:val="20"/>
                <w:szCs w:val="20"/>
              </w:rPr>
            </w:pPr>
          </w:p>
        </w:tc>
      </w:tr>
      <w:tr w:rsidR="002E60D6" w14:paraId="65DDBE4A" w14:textId="77777777">
        <w:tc>
          <w:tcPr>
            <w:tcW w:w="1526" w:type="dxa"/>
            <w:tcBorders>
              <w:top w:val="single" w:sz="4" w:space="0" w:color="000000"/>
            </w:tcBorders>
            <w:shd w:val="clear" w:color="auto" w:fill="auto"/>
          </w:tcPr>
          <w:p w14:paraId="2AE774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5110</w:t>
            </w:r>
          </w:p>
        </w:tc>
        <w:tc>
          <w:tcPr>
            <w:tcW w:w="3247" w:type="dxa"/>
            <w:tcBorders>
              <w:top w:val="single" w:sz="4" w:space="0" w:color="000000"/>
            </w:tcBorders>
            <w:shd w:val="clear" w:color="auto" w:fill="auto"/>
          </w:tcPr>
          <w:p w14:paraId="0C7847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URANIUM NITRATE</w:t>
            </w:r>
          </w:p>
        </w:tc>
        <w:tc>
          <w:tcPr>
            <w:tcW w:w="1713" w:type="dxa"/>
            <w:tcBorders>
              <w:top w:val="single" w:sz="4" w:space="0" w:color="000000"/>
            </w:tcBorders>
            <w:shd w:val="clear" w:color="auto" w:fill="auto"/>
          </w:tcPr>
          <w:p w14:paraId="7D4D2CA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4B6EBF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865E55" w14:textId="77777777" w:rsidR="002E60D6" w:rsidRDefault="002E60D6" w:rsidP="002E60D6">
            <w:pPr>
              <w:spacing w:before="60" w:after="0"/>
              <w:rPr>
                <w:rFonts w:ascii="Times New Roman" w:hAnsi="Times New Roman" w:cs="Times New Roman"/>
                <w:sz w:val="20"/>
                <w:szCs w:val="20"/>
              </w:rPr>
            </w:pPr>
          </w:p>
        </w:tc>
      </w:tr>
      <w:tr w:rsidR="002E60D6" w14:paraId="103959FB" w14:textId="77777777">
        <w:tc>
          <w:tcPr>
            <w:tcW w:w="1526" w:type="dxa"/>
            <w:tcBorders>
              <w:top w:val="single" w:sz="4" w:space="0" w:color="000000"/>
            </w:tcBorders>
            <w:shd w:val="clear" w:color="auto" w:fill="auto"/>
          </w:tcPr>
          <w:p w14:paraId="06DA0D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5111</w:t>
            </w:r>
          </w:p>
        </w:tc>
        <w:tc>
          <w:tcPr>
            <w:tcW w:w="3247" w:type="dxa"/>
            <w:tcBorders>
              <w:top w:val="single" w:sz="4" w:space="0" w:color="000000"/>
            </w:tcBorders>
            <w:shd w:val="clear" w:color="auto" w:fill="auto"/>
          </w:tcPr>
          <w:p w14:paraId="765041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UREA</w:t>
            </w:r>
          </w:p>
        </w:tc>
        <w:tc>
          <w:tcPr>
            <w:tcW w:w="1713" w:type="dxa"/>
            <w:tcBorders>
              <w:top w:val="single" w:sz="4" w:space="0" w:color="000000"/>
            </w:tcBorders>
            <w:shd w:val="clear" w:color="auto" w:fill="auto"/>
          </w:tcPr>
          <w:p w14:paraId="7FDC3F7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7B13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FB1285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(w/w). </w:t>
            </w:r>
          </w:p>
          <w:p w14:paraId="7A650337" w14:textId="77777777" w:rsidR="002E60D6" w:rsidRDefault="002E60D6" w:rsidP="002E60D6">
            <w:pPr>
              <w:spacing w:before="60" w:after="0"/>
              <w:rPr>
                <w:rFonts w:ascii="Times New Roman" w:hAnsi="Times New Roman" w:cs="Times New Roman"/>
                <w:sz w:val="20"/>
                <w:szCs w:val="20"/>
              </w:rPr>
            </w:pPr>
          </w:p>
        </w:tc>
      </w:tr>
      <w:tr w:rsidR="002E60D6" w14:paraId="75945F31" w14:textId="77777777">
        <w:tc>
          <w:tcPr>
            <w:tcW w:w="1526" w:type="dxa"/>
            <w:tcBorders>
              <w:top w:val="single" w:sz="4" w:space="0" w:color="000000"/>
            </w:tcBorders>
            <w:shd w:val="clear" w:color="auto" w:fill="auto"/>
          </w:tcPr>
          <w:p w14:paraId="033DB58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5112</w:t>
            </w:r>
          </w:p>
        </w:tc>
        <w:tc>
          <w:tcPr>
            <w:tcW w:w="3247" w:type="dxa"/>
            <w:tcBorders>
              <w:top w:val="single" w:sz="4" w:space="0" w:color="000000"/>
            </w:tcBorders>
            <w:shd w:val="clear" w:color="auto" w:fill="auto"/>
          </w:tcPr>
          <w:p w14:paraId="716A7AA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URTICA DIOICA</w:t>
            </w:r>
          </w:p>
        </w:tc>
        <w:tc>
          <w:tcPr>
            <w:tcW w:w="1713" w:type="dxa"/>
            <w:tcBorders>
              <w:top w:val="single" w:sz="4" w:space="0" w:color="000000"/>
            </w:tcBorders>
            <w:shd w:val="clear" w:color="auto" w:fill="auto"/>
          </w:tcPr>
          <w:p w14:paraId="1CF0146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4B01E4" w14:textId="77777777" w:rsidR="002E60D6" w:rsidRDefault="002E60D6" w:rsidP="002E60D6">
            <w:pPr>
              <w:spacing w:before="60" w:after="0"/>
              <w:rPr>
                <w:rFonts w:ascii="Times New Roman" w:hAnsi="Times New Roman" w:cs="Times New Roman"/>
                <w:sz w:val="20"/>
                <w:szCs w:val="20"/>
              </w:rPr>
            </w:pPr>
          </w:p>
        </w:tc>
      </w:tr>
      <w:tr w:rsidR="002E60D6" w14:paraId="2ACBA49B" w14:textId="77777777">
        <w:tc>
          <w:tcPr>
            <w:tcW w:w="1526" w:type="dxa"/>
            <w:tcBorders>
              <w:top w:val="single" w:sz="4" w:space="0" w:color="000000"/>
            </w:tcBorders>
            <w:shd w:val="clear" w:color="auto" w:fill="auto"/>
          </w:tcPr>
          <w:p w14:paraId="5814D3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5113</w:t>
            </w:r>
          </w:p>
        </w:tc>
        <w:tc>
          <w:tcPr>
            <w:tcW w:w="3247" w:type="dxa"/>
            <w:tcBorders>
              <w:top w:val="single" w:sz="4" w:space="0" w:color="000000"/>
            </w:tcBorders>
            <w:shd w:val="clear" w:color="auto" w:fill="auto"/>
          </w:tcPr>
          <w:p w14:paraId="31F1D4D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URTICA URENS</w:t>
            </w:r>
          </w:p>
        </w:tc>
        <w:tc>
          <w:tcPr>
            <w:tcW w:w="1713" w:type="dxa"/>
            <w:tcBorders>
              <w:top w:val="single" w:sz="4" w:space="0" w:color="000000"/>
            </w:tcBorders>
            <w:shd w:val="clear" w:color="auto" w:fill="auto"/>
          </w:tcPr>
          <w:p w14:paraId="257E45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2E7F04" w14:textId="77777777" w:rsidR="002E60D6" w:rsidRDefault="002E60D6" w:rsidP="002E60D6">
            <w:pPr>
              <w:spacing w:before="60" w:after="0"/>
              <w:rPr>
                <w:rFonts w:ascii="Times New Roman" w:hAnsi="Times New Roman" w:cs="Times New Roman"/>
                <w:sz w:val="20"/>
                <w:szCs w:val="20"/>
              </w:rPr>
            </w:pPr>
          </w:p>
        </w:tc>
      </w:tr>
      <w:tr w:rsidR="002E60D6" w14:paraId="41BCC64E" w14:textId="77777777">
        <w:tc>
          <w:tcPr>
            <w:tcW w:w="1526" w:type="dxa"/>
            <w:tcBorders>
              <w:top w:val="single" w:sz="4" w:space="0" w:color="000000"/>
            </w:tcBorders>
            <w:shd w:val="clear" w:color="auto" w:fill="auto"/>
          </w:tcPr>
          <w:p w14:paraId="617694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5114</w:t>
            </w:r>
          </w:p>
        </w:tc>
        <w:tc>
          <w:tcPr>
            <w:tcW w:w="3247" w:type="dxa"/>
            <w:tcBorders>
              <w:top w:val="single" w:sz="4" w:space="0" w:color="000000"/>
            </w:tcBorders>
            <w:shd w:val="clear" w:color="auto" w:fill="auto"/>
          </w:tcPr>
          <w:p w14:paraId="1D26AD9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USNEA BARBATA</w:t>
            </w:r>
          </w:p>
        </w:tc>
        <w:tc>
          <w:tcPr>
            <w:tcW w:w="1713" w:type="dxa"/>
            <w:tcBorders>
              <w:top w:val="single" w:sz="4" w:space="0" w:color="000000"/>
            </w:tcBorders>
            <w:shd w:val="clear" w:color="auto" w:fill="auto"/>
          </w:tcPr>
          <w:p w14:paraId="6FDF6D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7B7ECF" w14:textId="77777777" w:rsidR="002E60D6" w:rsidRDefault="002E60D6" w:rsidP="002E60D6">
            <w:pPr>
              <w:spacing w:before="60" w:after="0"/>
              <w:rPr>
                <w:rFonts w:ascii="Times New Roman" w:hAnsi="Times New Roman" w:cs="Times New Roman"/>
                <w:sz w:val="20"/>
                <w:szCs w:val="20"/>
              </w:rPr>
            </w:pPr>
          </w:p>
        </w:tc>
      </w:tr>
      <w:tr w:rsidR="002E60D6" w14:paraId="0DCE9A06" w14:textId="77777777">
        <w:tc>
          <w:tcPr>
            <w:tcW w:w="1526" w:type="dxa"/>
            <w:tcBorders>
              <w:top w:val="single" w:sz="4" w:space="0" w:color="000000"/>
            </w:tcBorders>
            <w:shd w:val="clear" w:color="auto" w:fill="auto"/>
          </w:tcPr>
          <w:p w14:paraId="021088E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5115</w:t>
            </w:r>
          </w:p>
        </w:tc>
        <w:tc>
          <w:tcPr>
            <w:tcW w:w="3247" w:type="dxa"/>
            <w:tcBorders>
              <w:top w:val="single" w:sz="4" w:space="0" w:color="000000"/>
            </w:tcBorders>
            <w:shd w:val="clear" w:color="auto" w:fill="auto"/>
          </w:tcPr>
          <w:p w14:paraId="4F602B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UVA URSI LEAF DRY</w:t>
            </w:r>
          </w:p>
        </w:tc>
        <w:tc>
          <w:tcPr>
            <w:tcW w:w="1713" w:type="dxa"/>
            <w:tcBorders>
              <w:top w:val="single" w:sz="4" w:space="0" w:color="000000"/>
            </w:tcBorders>
            <w:shd w:val="clear" w:color="auto" w:fill="auto"/>
          </w:tcPr>
          <w:p w14:paraId="37655ED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F3B0B3" w14:textId="77777777" w:rsidR="002E60D6" w:rsidRDefault="002E60D6" w:rsidP="002E60D6">
            <w:pPr>
              <w:spacing w:before="60" w:after="0"/>
              <w:rPr>
                <w:rFonts w:ascii="Times New Roman" w:hAnsi="Times New Roman" w:cs="Times New Roman"/>
                <w:sz w:val="20"/>
                <w:szCs w:val="20"/>
              </w:rPr>
            </w:pPr>
          </w:p>
        </w:tc>
      </w:tr>
      <w:tr w:rsidR="002E60D6" w14:paraId="1E8C4816" w14:textId="77777777">
        <w:tc>
          <w:tcPr>
            <w:tcW w:w="1526" w:type="dxa"/>
            <w:tcBorders>
              <w:top w:val="single" w:sz="4" w:space="0" w:color="000000"/>
            </w:tcBorders>
            <w:shd w:val="clear" w:color="auto" w:fill="auto"/>
          </w:tcPr>
          <w:p w14:paraId="49F7873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5116</w:t>
            </w:r>
          </w:p>
        </w:tc>
        <w:tc>
          <w:tcPr>
            <w:tcW w:w="3247" w:type="dxa"/>
            <w:tcBorders>
              <w:top w:val="single" w:sz="4" w:space="0" w:color="000000"/>
            </w:tcBorders>
            <w:shd w:val="clear" w:color="auto" w:fill="auto"/>
          </w:tcPr>
          <w:p w14:paraId="380BE55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UVA URSI LEAF POWDER</w:t>
            </w:r>
          </w:p>
        </w:tc>
        <w:tc>
          <w:tcPr>
            <w:tcW w:w="1713" w:type="dxa"/>
            <w:tcBorders>
              <w:top w:val="single" w:sz="4" w:space="0" w:color="000000"/>
            </w:tcBorders>
            <w:shd w:val="clear" w:color="auto" w:fill="auto"/>
          </w:tcPr>
          <w:p w14:paraId="3B69D43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FFB9EB" w14:textId="77777777" w:rsidR="002E60D6" w:rsidRDefault="002E60D6" w:rsidP="002E60D6">
            <w:pPr>
              <w:spacing w:before="60" w:after="0"/>
              <w:rPr>
                <w:rFonts w:ascii="Times New Roman" w:hAnsi="Times New Roman" w:cs="Times New Roman"/>
                <w:sz w:val="20"/>
                <w:szCs w:val="20"/>
              </w:rPr>
            </w:pPr>
          </w:p>
        </w:tc>
      </w:tr>
      <w:tr w:rsidR="002E60D6" w14:paraId="1595A4EE" w14:textId="77777777">
        <w:tc>
          <w:tcPr>
            <w:tcW w:w="1526" w:type="dxa"/>
            <w:tcBorders>
              <w:top w:val="single" w:sz="4" w:space="0" w:color="000000"/>
            </w:tcBorders>
            <w:shd w:val="clear" w:color="auto" w:fill="auto"/>
          </w:tcPr>
          <w:p w14:paraId="06B634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5117</w:t>
            </w:r>
          </w:p>
        </w:tc>
        <w:tc>
          <w:tcPr>
            <w:tcW w:w="3247" w:type="dxa"/>
            <w:tcBorders>
              <w:top w:val="single" w:sz="4" w:space="0" w:color="000000"/>
            </w:tcBorders>
            <w:shd w:val="clear" w:color="auto" w:fill="auto"/>
          </w:tcPr>
          <w:p w14:paraId="16F7E28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VA/BUTYL MALEATE/ISOBORNYL ACRYLATE COPOLYMER</w:t>
            </w:r>
          </w:p>
        </w:tc>
        <w:tc>
          <w:tcPr>
            <w:tcW w:w="1713" w:type="dxa"/>
            <w:tcBorders>
              <w:top w:val="single" w:sz="4" w:space="0" w:color="000000"/>
            </w:tcBorders>
            <w:shd w:val="clear" w:color="auto" w:fill="auto"/>
          </w:tcPr>
          <w:p w14:paraId="3EBA9FB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E630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Vinyl acetate is a mandatory component of VA/butyl maleate/</w:t>
            </w:r>
            <w:proofErr w:type="spellStart"/>
            <w:r>
              <w:rPr>
                <w:rFonts w:ascii="Times New Roman" w:hAnsi="Times New Roman" w:cs="Times New Roman"/>
                <w:sz w:val="20"/>
                <w:szCs w:val="20"/>
              </w:rPr>
              <w:t>isobornyl</w:t>
            </w:r>
            <w:proofErr w:type="spellEnd"/>
            <w:r>
              <w:rPr>
                <w:rFonts w:ascii="Times New Roman" w:hAnsi="Times New Roman" w:cs="Times New Roman"/>
                <w:sz w:val="20"/>
                <w:szCs w:val="20"/>
              </w:rPr>
              <w:t xml:space="preserve"> acrylate copolymer.</w:t>
            </w:r>
          </w:p>
          <w:p w14:paraId="297925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vinyl acetate in the medicine must be no more than 0.01% or 100 ppm.</w:t>
            </w:r>
          </w:p>
          <w:p w14:paraId="27A6876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A47C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5358ED55" w14:textId="77777777" w:rsidR="002E60D6" w:rsidRDefault="002E60D6" w:rsidP="002E60D6">
            <w:pPr>
              <w:spacing w:before="60" w:after="0"/>
              <w:rPr>
                <w:rFonts w:ascii="Times New Roman" w:hAnsi="Times New Roman" w:cs="Times New Roman"/>
                <w:sz w:val="20"/>
                <w:szCs w:val="20"/>
              </w:rPr>
            </w:pPr>
          </w:p>
        </w:tc>
      </w:tr>
      <w:tr w:rsidR="002E60D6" w14:paraId="33851FD2" w14:textId="77777777">
        <w:tc>
          <w:tcPr>
            <w:tcW w:w="1526" w:type="dxa"/>
            <w:tcBorders>
              <w:top w:val="single" w:sz="4" w:space="0" w:color="000000"/>
            </w:tcBorders>
            <w:shd w:val="clear" w:color="auto" w:fill="auto"/>
          </w:tcPr>
          <w:p w14:paraId="28E50A2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5118</w:t>
            </w:r>
          </w:p>
        </w:tc>
        <w:tc>
          <w:tcPr>
            <w:tcW w:w="3247" w:type="dxa"/>
            <w:tcBorders>
              <w:top w:val="single" w:sz="4" w:space="0" w:color="000000"/>
            </w:tcBorders>
            <w:shd w:val="clear" w:color="auto" w:fill="auto"/>
          </w:tcPr>
          <w:p w14:paraId="75C2CC1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VACCARIA SEGATALIS</w:t>
            </w:r>
          </w:p>
        </w:tc>
        <w:tc>
          <w:tcPr>
            <w:tcW w:w="1713" w:type="dxa"/>
            <w:tcBorders>
              <w:top w:val="single" w:sz="4" w:space="0" w:color="000000"/>
            </w:tcBorders>
            <w:shd w:val="clear" w:color="auto" w:fill="auto"/>
          </w:tcPr>
          <w:p w14:paraId="4D1C4CF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C2A6C8" w14:textId="77777777" w:rsidR="002E60D6" w:rsidRDefault="002E60D6" w:rsidP="002E60D6">
            <w:pPr>
              <w:spacing w:before="60" w:after="0"/>
              <w:rPr>
                <w:rFonts w:ascii="Times New Roman" w:hAnsi="Times New Roman" w:cs="Times New Roman"/>
                <w:sz w:val="20"/>
                <w:szCs w:val="20"/>
              </w:rPr>
            </w:pPr>
          </w:p>
        </w:tc>
      </w:tr>
      <w:tr w:rsidR="002E60D6" w14:paraId="1D34D45E" w14:textId="77777777">
        <w:tc>
          <w:tcPr>
            <w:tcW w:w="1526" w:type="dxa"/>
            <w:tcBorders>
              <w:top w:val="single" w:sz="4" w:space="0" w:color="000000"/>
            </w:tcBorders>
            <w:shd w:val="clear" w:color="auto" w:fill="auto"/>
          </w:tcPr>
          <w:p w14:paraId="15229A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5119</w:t>
            </w:r>
          </w:p>
        </w:tc>
        <w:tc>
          <w:tcPr>
            <w:tcW w:w="3247" w:type="dxa"/>
            <w:tcBorders>
              <w:top w:val="single" w:sz="4" w:space="0" w:color="000000"/>
            </w:tcBorders>
            <w:shd w:val="clear" w:color="auto" w:fill="auto"/>
          </w:tcPr>
          <w:p w14:paraId="6BA01A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BRACTEATUM</w:t>
            </w:r>
          </w:p>
        </w:tc>
        <w:tc>
          <w:tcPr>
            <w:tcW w:w="1713" w:type="dxa"/>
            <w:tcBorders>
              <w:top w:val="single" w:sz="4" w:space="0" w:color="000000"/>
            </w:tcBorders>
            <w:shd w:val="clear" w:color="auto" w:fill="auto"/>
          </w:tcPr>
          <w:p w14:paraId="7828444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CF5D23" w14:textId="77777777" w:rsidR="002E60D6" w:rsidRDefault="002E60D6" w:rsidP="002E60D6">
            <w:pPr>
              <w:spacing w:before="60" w:after="0"/>
              <w:rPr>
                <w:rFonts w:ascii="Times New Roman" w:hAnsi="Times New Roman" w:cs="Times New Roman"/>
                <w:sz w:val="20"/>
                <w:szCs w:val="20"/>
              </w:rPr>
            </w:pPr>
          </w:p>
        </w:tc>
      </w:tr>
      <w:tr w:rsidR="002E60D6" w14:paraId="7B205D53" w14:textId="77777777">
        <w:tc>
          <w:tcPr>
            <w:tcW w:w="1526" w:type="dxa"/>
            <w:tcBorders>
              <w:top w:val="single" w:sz="4" w:space="0" w:color="000000"/>
            </w:tcBorders>
            <w:shd w:val="clear" w:color="auto" w:fill="auto"/>
          </w:tcPr>
          <w:p w14:paraId="0EC3ED0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5120</w:t>
            </w:r>
          </w:p>
        </w:tc>
        <w:tc>
          <w:tcPr>
            <w:tcW w:w="3247" w:type="dxa"/>
            <w:tcBorders>
              <w:top w:val="single" w:sz="4" w:space="0" w:color="000000"/>
            </w:tcBorders>
            <w:shd w:val="clear" w:color="auto" w:fill="auto"/>
          </w:tcPr>
          <w:p w14:paraId="0D68AE9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CORYMBOSUM</w:t>
            </w:r>
          </w:p>
        </w:tc>
        <w:tc>
          <w:tcPr>
            <w:tcW w:w="1713" w:type="dxa"/>
            <w:tcBorders>
              <w:top w:val="single" w:sz="4" w:space="0" w:color="000000"/>
            </w:tcBorders>
            <w:shd w:val="clear" w:color="auto" w:fill="auto"/>
          </w:tcPr>
          <w:p w14:paraId="03FF6FB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6C84A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2B0DE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35C25414" w14:textId="77777777" w:rsidR="002E60D6" w:rsidRDefault="002E60D6" w:rsidP="002E60D6">
            <w:pPr>
              <w:spacing w:before="60" w:after="0"/>
              <w:rPr>
                <w:rFonts w:ascii="Times New Roman" w:hAnsi="Times New Roman" w:cs="Times New Roman"/>
                <w:sz w:val="20"/>
                <w:szCs w:val="20"/>
              </w:rPr>
            </w:pPr>
          </w:p>
        </w:tc>
      </w:tr>
      <w:tr w:rsidR="002E60D6" w14:paraId="1E8B13ED" w14:textId="77777777">
        <w:tc>
          <w:tcPr>
            <w:tcW w:w="1526" w:type="dxa"/>
            <w:tcBorders>
              <w:top w:val="single" w:sz="4" w:space="0" w:color="000000"/>
            </w:tcBorders>
            <w:shd w:val="clear" w:color="auto" w:fill="auto"/>
          </w:tcPr>
          <w:p w14:paraId="23A9461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5121</w:t>
            </w:r>
          </w:p>
        </w:tc>
        <w:tc>
          <w:tcPr>
            <w:tcW w:w="3247" w:type="dxa"/>
            <w:tcBorders>
              <w:top w:val="single" w:sz="4" w:space="0" w:color="000000"/>
            </w:tcBorders>
            <w:shd w:val="clear" w:color="auto" w:fill="auto"/>
          </w:tcPr>
          <w:p w14:paraId="2FF2D3D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MACROCARPON</w:t>
            </w:r>
          </w:p>
        </w:tc>
        <w:tc>
          <w:tcPr>
            <w:tcW w:w="1713" w:type="dxa"/>
            <w:tcBorders>
              <w:top w:val="single" w:sz="4" w:space="0" w:color="000000"/>
            </w:tcBorders>
            <w:shd w:val="clear" w:color="auto" w:fill="auto"/>
          </w:tcPr>
          <w:p w14:paraId="11B4F59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3F1EBD" w14:textId="77777777" w:rsidR="002E60D6" w:rsidRDefault="002E60D6" w:rsidP="002E60D6">
            <w:pPr>
              <w:spacing w:before="60" w:after="0"/>
              <w:rPr>
                <w:rFonts w:ascii="Times New Roman" w:hAnsi="Times New Roman" w:cs="Times New Roman"/>
                <w:sz w:val="20"/>
                <w:szCs w:val="20"/>
              </w:rPr>
            </w:pPr>
          </w:p>
        </w:tc>
      </w:tr>
      <w:tr w:rsidR="002E60D6" w14:paraId="384BEC99" w14:textId="77777777">
        <w:tc>
          <w:tcPr>
            <w:tcW w:w="1526" w:type="dxa"/>
            <w:tcBorders>
              <w:top w:val="single" w:sz="4" w:space="0" w:color="000000"/>
            </w:tcBorders>
            <w:shd w:val="clear" w:color="auto" w:fill="auto"/>
          </w:tcPr>
          <w:p w14:paraId="588827B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5122</w:t>
            </w:r>
          </w:p>
        </w:tc>
        <w:tc>
          <w:tcPr>
            <w:tcW w:w="3247" w:type="dxa"/>
            <w:tcBorders>
              <w:top w:val="single" w:sz="4" w:space="0" w:color="000000"/>
            </w:tcBorders>
            <w:shd w:val="clear" w:color="auto" w:fill="auto"/>
          </w:tcPr>
          <w:p w14:paraId="7A686F4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MYRTILLOIDES</w:t>
            </w:r>
          </w:p>
        </w:tc>
        <w:tc>
          <w:tcPr>
            <w:tcW w:w="1713" w:type="dxa"/>
            <w:tcBorders>
              <w:top w:val="single" w:sz="4" w:space="0" w:color="000000"/>
            </w:tcBorders>
            <w:shd w:val="clear" w:color="auto" w:fill="auto"/>
          </w:tcPr>
          <w:p w14:paraId="13828B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3FE549" w14:textId="77777777" w:rsidR="002E60D6" w:rsidRDefault="002E60D6" w:rsidP="002E60D6">
            <w:pPr>
              <w:spacing w:before="60" w:after="0"/>
              <w:rPr>
                <w:rFonts w:ascii="Times New Roman" w:hAnsi="Times New Roman" w:cs="Times New Roman"/>
                <w:sz w:val="20"/>
                <w:szCs w:val="20"/>
              </w:rPr>
            </w:pPr>
          </w:p>
        </w:tc>
      </w:tr>
      <w:tr w:rsidR="002E60D6" w14:paraId="4621BC9C" w14:textId="77777777">
        <w:tc>
          <w:tcPr>
            <w:tcW w:w="1526" w:type="dxa"/>
            <w:tcBorders>
              <w:top w:val="single" w:sz="4" w:space="0" w:color="000000"/>
            </w:tcBorders>
            <w:shd w:val="clear" w:color="auto" w:fill="auto"/>
          </w:tcPr>
          <w:p w14:paraId="53C083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5123</w:t>
            </w:r>
          </w:p>
        </w:tc>
        <w:tc>
          <w:tcPr>
            <w:tcW w:w="3247" w:type="dxa"/>
            <w:tcBorders>
              <w:top w:val="single" w:sz="4" w:space="0" w:color="000000"/>
            </w:tcBorders>
            <w:shd w:val="clear" w:color="auto" w:fill="auto"/>
          </w:tcPr>
          <w:p w14:paraId="1B8457A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MYRTILLUS</w:t>
            </w:r>
          </w:p>
        </w:tc>
        <w:tc>
          <w:tcPr>
            <w:tcW w:w="1713" w:type="dxa"/>
            <w:tcBorders>
              <w:top w:val="single" w:sz="4" w:space="0" w:color="000000"/>
            </w:tcBorders>
            <w:shd w:val="clear" w:color="auto" w:fill="auto"/>
          </w:tcPr>
          <w:p w14:paraId="3F234C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38CD1D" w14:textId="77777777" w:rsidR="002E60D6" w:rsidRDefault="002E60D6" w:rsidP="002E60D6">
            <w:pPr>
              <w:spacing w:before="60" w:after="0"/>
              <w:rPr>
                <w:rFonts w:ascii="Times New Roman" w:hAnsi="Times New Roman" w:cs="Times New Roman"/>
                <w:sz w:val="20"/>
                <w:szCs w:val="20"/>
              </w:rPr>
            </w:pPr>
          </w:p>
        </w:tc>
      </w:tr>
      <w:tr w:rsidR="002E60D6" w14:paraId="6B82395C" w14:textId="77777777">
        <w:tc>
          <w:tcPr>
            <w:tcW w:w="1526" w:type="dxa"/>
            <w:tcBorders>
              <w:top w:val="single" w:sz="4" w:space="0" w:color="000000"/>
            </w:tcBorders>
            <w:shd w:val="clear" w:color="auto" w:fill="auto"/>
          </w:tcPr>
          <w:p w14:paraId="174D75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5124</w:t>
            </w:r>
          </w:p>
        </w:tc>
        <w:tc>
          <w:tcPr>
            <w:tcW w:w="3247" w:type="dxa"/>
            <w:tcBorders>
              <w:top w:val="single" w:sz="4" w:space="0" w:color="000000"/>
            </w:tcBorders>
            <w:shd w:val="clear" w:color="auto" w:fill="auto"/>
          </w:tcPr>
          <w:p w14:paraId="11AD1E1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OXYCOCCUS</w:t>
            </w:r>
          </w:p>
        </w:tc>
        <w:tc>
          <w:tcPr>
            <w:tcW w:w="1713" w:type="dxa"/>
            <w:tcBorders>
              <w:top w:val="single" w:sz="4" w:space="0" w:color="000000"/>
            </w:tcBorders>
            <w:shd w:val="clear" w:color="auto" w:fill="auto"/>
          </w:tcPr>
          <w:p w14:paraId="3968A31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4656F0" w14:textId="77777777" w:rsidR="002E60D6" w:rsidRDefault="002E60D6" w:rsidP="002E60D6">
            <w:pPr>
              <w:spacing w:before="60" w:after="0"/>
              <w:rPr>
                <w:rFonts w:ascii="Times New Roman" w:hAnsi="Times New Roman" w:cs="Times New Roman"/>
                <w:sz w:val="20"/>
                <w:szCs w:val="20"/>
              </w:rPr>
            </w:pPr>
          </w:p>
        </w:tc>
      </w:tr>
      <w:tr w:rsidR="002E60D6" w14:paraId="2D9610C7" w14:textId="77777777">
        <w:tc>
          <w:tcPr>
            <w:tcW w:w="1526" w:type="dxa"/>
            <w:tcBorders>
              <w:top w:val="single" w:sz="4" w:space="0" w:color="000000"/>
            </w:tcBorders>
            <w:shd w:val="clear" w:color="auto" w:fill="auto"/>
          </w:tcPr>
          <w:p w14:paraId="7DDF682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5125</w:t>
            </w:r>
          </w:p>
        </w:tc>
        <w:tc>
          <w:tcPr>
            <w:tcW w:w="3247" w:type="dxa"/>
            <w:tcBorders>
              <w:top w:val="single" w:sz="4" w:space="0" w:color="000000"/>
            </w:tcBorders>
            <w:shd w:val="clear" w:color="auto" w:fill="auto"/>
          </w:tcPr>
          <w:p w14:paraId="7EAB38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VACCINIUM VITIS-IDAEA</w:t>
            </w:r>
          </w:p>
        </w:tc>
        <w:tc>
          <w:tcPr>
            <w:tcW w:w="1713" w:type="dxa"/>
            <w:tcBorders>
              <w:top w:val="single" w:sz="4" w:space="0" w:color="000000"/>
            </w:tcBorders>
            <w:shd w:val="clear" w:color="auto" w:fill="auto"/>
          </w:tcPr>
          <w:p w14:paraId="09A9E14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3301B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Vaccinium vitis-idaea.</w:t>
            </w:r>
          </w:p>
          <w:p w14:paraId="20D6469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575ED8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CAAA20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6916260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1BDCBC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93EBC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36E295B5" w14:textId="77777777" w:rsidR="002E60D6" w:rsidRDefault="002E60D6" w:rsidP="002E60D6">
            <w:pPr>
              <w:spacing w:before="60" w:after="0"/>
              <w:rPr>
                <w:rFonts w:ascii="Times New Roman" w:hAnsi="Times New Roman" w:cs="Times New Roman"/>
                <w:sz w:val="20"/>
                <w:szCs w:val="20"/>
              </w:rPr>
            </w:pPr>
          </w:p>
        </w:tc>
      </w:tr>
      <w:tr w:rsidR="002E60D6" w14:paraId="31B175B0" w14:textId="77777777">
        <w:tc>
          <w:tcPr>
            <w:tcW w:w="1526" w:type="dxa"/>
            <w:tcBorders>
              <w:top w:val="single" w:sz="4" w:space="0" w:color="000000"/>
            </w:tcBorders>
            <w:shd w:val="clear" w:color="auto" w:fill="auto"/>
          </w:tcPr>
          <w:p w14:paraId="710E7BD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5126</w:t>
            </w:r>
          </w:p>
        </w:tc>
        <w:tc>
          <w:tcPr>
            <w:tcW w:w="3247" w:type="dxa"/>
            <w:tcBorders>
              <w:top w:val="single" w:sz="4" w:space="0" w:color="000000"/>
            </w:tcBorders>
            <w:shd w:val="clear" w:color="auto" w:fill="auto"/>
          </w:tcPr>
          <w:p w14:paraId="53B176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VALENCENE</w:t>
            </w:r>
          </w:p>
        </w:tc>
        <w:tc>
          <w:tcPr>
            <w:tcW w:w="1713" w:type="dxa"/>
            <w:tcBorders>
              <w:top w:val="single" w:sz="4" w:space="0" w:color="000000"/>
            </w:tcBorders>
            <w:shd w:val="clear" w:color="auto" w:fill="auto"/>
          </w:tcPr>
          <w:p w14:paraId="5A1D762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4AB73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62CAC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096D44" w14:textId="77777777" w:rsidR="002E60D6" w:rsidRDefault="002E60D6" w:rsidP="002E60D6">
            <w:pPr>
              <w:spacing w:before="60" w:after="0"/>
              <w:rPr>
                <w:rFonts w:ascii="Times New Roman" w:hAnsi="Times New Roman" w:cs="Times New Roman"/>
                <w:sz w:val="20"/>
                <w:szCs w:val="20"/>
              </w:rPr>
            </w:pPr>
          </w:p>
        </w:tc>
      </w:tr>
      <w:tr w:rsidR="002E60D6" w14:paraId="5CA1EF3D" w14:textId="77777777">
        <w:tc>
          <w:tcPr>
            <w:tcW w:w="1526" w:type="dxa"/>
            <w:tcBorders>
              <w:top w:val="single" w:sz="4" w:space="0" w:color="000000"/>
            </w:tcBorders>
            <w:shd w:val="clear" w:color="auto" w:fill="auto"/>
          </w:tcPr>
          <w:p w14:paraId="7FFCAC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5127</w:t>
            </w:r>
          </w:p>
        </w:tc>
        <w:tc>
          <w:tcPr>
            <w:tcW w:w="3247" w:type="dxa"/>
            <w:tcBorders>
              <w:top w:val="single" w:sz="4" w:space="0" w:color="000000"/>
            </w:tcBorders>
            <w:shd w:val="clear" w:color="auto" w:fill="auto"/>
          </w:tcPr>
          <w:p w14:paraId="1B6B6E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VALERALDEHYDE</w:t>
            </w:r>
          </w:p>
        </w:tc>
        <w:tc>
          <w:tcPr>
            <w:tcW w:w="1713" w:type="dxa"/>
            <w:tcBorders>
              <w:top w:val="single" w:sz="4" w:space="0" w:color="000000"/>
            </w:tcBorders>
            <w:shd w:val="clear" w:color="auto" w:fill="auto"/>
          </w:tcPr>
          <w:p w14:paraId="038B494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87C23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flavour.</w:t>
            </w:r>
          </w:p>
          <w:p w14:paraId="2032E7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F4E27E" w14:textId="77777777" w:rsidR="002E60D6" w:rsidRDefault="002E60D6" w:rsidP="002E60D6">
            <w:pPr>
              <w:spacing w:before="60" w:after="0"/>
              <w:rPr>
                <w:rFonts w:ascii="Times New Roman" w:hAnsi="Times New Roman" w:cs="Times New Roman"/>
                <w:sz w:val="20"/>
                <w:szCs w:val="20"/>
              </w:rPr>
            </w:pPr>
          </w:p>
        </w:tc>
      </w:tr>
      <w:tr w:rsidR="002E60D6" w14:paraId="3E61655B" w14:textId="77777777">
        <w:tc>
          <w:tcPr>
            <w:tcW w:w="1526" w:type="dxa"/>
            <w:tcBorders>
              <w:top w:val="single" w:sz="4" w:space="0" w:color="000000"/>
            </w:tcBorders>
            <w:shd w:val="clear" w:color="auto" w:fill="auto"/>
          </w:tcPr>
          <w:p w14:paraId="4B63CD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5128</w:t>
            </w:r>
          </w:p>
        </w:tc>
        <w:tc>
          <w:tcPr>
            <w:tcW w:w="3247" w:type="dxa"/>
            <w:tcBorders>
              <w:top w:val="single" w:sz="4" w:space="0" w:color="000000"/>
            </w:tcBorders>
            <w:shd w:val="clear" w:color="auto" w:fill="auto"/>
          </w:tcPr>
          <w:p w14:paraId="4ECEA4C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 DRY</w:t>
            </w:r>
          </w:p>
        </w:tc>
        <w:tc>
          <w:tcPr>
            <w:tcW w:w="1713" w:type="dxa"/>
            <w:tcBorders>
              <w:top w:val="single" w:sz="4" w:space="0" w:color="000000"/>
            </w:tcBorders>
            <w:shd w:val="clear" w:color="auto" w:fill="auto"/>
          </w:tcPr>
          <w:p w14:paraId="6893350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659711" w14:textId="77777777" w:rsidR="002E60D6" w:rsidRDefault="002E60D6" w:rsidP="002E60D6">
            <w:pPr>
              <w:spacing w:before="60" w:after="0"/>
              <w:rPr>
                <w:rFonts w:ascii="Times New Roman" w:hAnsi="Times New Roman" w:cs="Times New Roman"/>
                <w:sz w:val="20"/>
                <w:szCs w:val="20"/>
              </w:rPr>
            </w:pPr>
          </w:p>
        </w:tc>
      </w:tr>
      <w:tr w:rsidR="002E60D6" w14:paraId="55AD5A70" w14:textId="77777777">
        <w:tc>
          <w:tcPr>
            <w:tcW w:w="1526" w:type="dxa"/>
            <w:tcBorders>
              <w:top w:val="single" w:sz="4" w:space="0" w:color="000000"/>
            </w:tcBorders>
            <w:shd w:val="clear" w:color="auto" w:fill="auto"/>
          </w:tcPr>
          <w:p w14:paraId="397A296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5129</w:t>
            </w:r>
          </w:p>
        </w:tc>
        <w:tc>
          <w:tcPr>
            <w:tcW w:w="3247" w:type="dxa"/>
            <w:tcBorders>
              <w:top w:val="single" w:sz="4" w:space="0" w:color="000000"/>
            </w:tcBorders>
            <w:shd w:val="clear" w:color="auto" w:fill="auto"/>
          </w:tcPr>
          <w:p w14:paraId="1E9329F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 OIL</w:t>
            </w:r>
          </w:p>
        </w:tc>
        <w:tc>
          <w:tcPr>
            <w:tcW w:w="1713" w:type="dxa"/>
            <w:tcBorders>
              <w:top w:val="single" w:sz="4" w:space="0" w:color="000000"/>
            </w:tcBorders>
            <w:shd w:val="clear" w:color="auto" w:fill="auto"/>
          </w:tcPr>
          <w:p w14:paraId="0EBE930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1B04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98D75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89AC8C" w14:textId="77777777" w:rsidR="002E60D6" w:rsidRDefault="002E60D6" w:rsidP="002E60D6">
            <w:pPr>
              <w:spacing w:before="60" w:after="0"/>
              <w:rPr>
                <w:rFonts w:ascii="Times New Roman" w:hAnsi="Times New Roman" w:cs="Times New Roman"/>
                <w:sz w:val="20"/>
                <w:szCs w:val="20"/>
              </w:rPr>
            </w:pPr>
          </w:p>
        </w:tc>
      </w:tr>
      <w:tr w:rsidR="002E60D6" w14:paraId="0D4BF014" w14:textId="77777777">
        <w:tc>
          <w:tcPr>
            <w:tcW w:w="1526" w:type="dxa"/>
            <w:tcBorders>
              <w:top w:val="single" w:sz="4" w:space="0" w:color="000000"/>
            </w:tcBorders>
            <w:shd w:val="clear" w:color="auto" w:fill="auto"/>
          </w:tcPr>
          <w:p w14:paraId="767363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5130</w:t>
            </w:r>
          </w:p>
        </w:tc>
        <w:tc>
          <w:tcPr>
            <w:tcW w:w="3247" w:type="dxa"/>
            <w:tcBorders>
              <w:top w:val="single" w:sz="4" w:space="0" w:color="000000"/>
            </w:tcBorders>
            <w:shd w:val="clear" w:color="auto" w:fill="auto"/>
          </w:tcPr>
          <w:p w14:paraId="43CEB61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 POWDER</w:t>
            </w:r>
          </w:p>
        </w:tc>
        <w:tc>
          <w:tcPr>
            <w:tcW w:w="1713" w:type="dxa"/>
            <w:tcBorders>
              <w:top w:val="single" w:sz="4" w:space="0" w:color="000000"/>
            </w:tcBorders>
            <w:shd w:val="clear" w:color="auto" w:fill="auto"/>
          </w:tcPr>
          <w:p w14:paraId="6C2BCB5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24E401" w14:textId="77777777" w:rsidR="002E60D6" w:rsidRDefault="002E60D6" w:rsidP="002E60D6">
            <w:pPr>
              <w:spacing w:before="60" w:after="0"/>
              <w:rPr>
                <w:rFonts w:ascii="Times New Roman" w:hAnsi="Times New Roman" w:cs="Times New Roman"/>
                <w:sz w:val="20"/>
                <w:szCs w:val="20"/>
              </w:rPr>
            </w:pPr>
          </w:p>
        </w:tc>
      </w:tr>
      <w:tr w:rsidR="002E60D6" w14:paraId="0056D26C" w14:textId="77777777">
        <w:tc>
          <w:tcPr>
            <w:tcW w:w="1526" w:type="dxa"/>
            <w:tcBorders>
              <w:top w:val="single" w:sz="4" w:space="0" w:color="000000"/>
            </w:tcBorders>
            <w:shd w:val="clear" w:color="auto" w:fill="auto"/>
          </w:tcPr>
          <w:p w14:paraId="3545F0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5131</w:t>
            </w:r>
          </w:p>
        </w:tc>
        <w:tc>
          <w:tcPr>
            <w:tcW w:w="3247" w:type="dxa"/>
            <w:tcBorders>
              <w:top w:val="single" w:sz="4" w:space="0" w:color="000000"/>
            </w:tcBorders>
            <w:shd w:val="clear" w:color="auto" w:fill="auto"/>
          </w:tcPr>
          <w:p w14:paraId="57266D0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VALERIANA EDULIS</w:t>
            </w:r>
          </w:p>
        </w:tc>
        <w:tc>
          <w:tcPr>
            <w:tcW w:w="1713" w:type="dxa"/>
            <w:tcBorders>
              <w:top w:val="single" w:sz="4" w:space="0" w:color="000000"/>
            </w:tcBorders>
            <w:shd w:val="clear" w:color="auto" w:fill="auto"/>
          </w:tcPr>
          <w:p w14:paraId="78318C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D66E6B" w14:textId="77777777" w:rsidR="002E60D6" w:rsidRDefault="002E60D6" w:rsidP="002E60D6">
            <w:pPr>
              <w:spacing w:before="60" w:after="0"/>
              <w:rPr>
                <w:rFonts w:ascii="Times New Roman" w:hAnsi="Times New Roman" w:cs="Times New Roman"/>
                <w:sz w:val="20"/>
                <w:szCs w:val="20"/>
              </w:rPr>
            </w:pPr>
          </w:p>
        </w:tc>
      </w:tr>
      <w:tr w:rsidR="002E60D6" w14:paraId="69DDB45C" w14:textId="77777777">
        <w:tc>
          <w:tcPr>
            <w:tcW w:w="1526" w:type="dxa"/>
            <w:tcBorders>
              <w:top w:val="single" w:sz="4" w:space="0" w:color="000000"/>
            </w:tcBorders>
            <w:shd w:val="clear" w:color="auto" w:fill="auto"/>
          </w:tcPr>
          <w:p w14:paraId="1DD31AA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5132</w:t>
            </w:r>
          </w:p>
        </w:tc>
        <w:tc>
          <w:tcPr>
            <w:tcW w:w="3247" w:type="dxa"/>
            <w:tcBorders>
              <w:top w:val="single" w:sz="4" w:space="0" w:color="000000"/>
            </w:tcBorders>
            <w:shd w:val="clear" w:color="auto" w:fill="auto"/>
          </w:tcPr>
          <w:p w14:paraId="46B252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VALERIANA OFFICINALIS</w:t>
            </w:r>
          </w:p>
        </w:tc>
        <w:tc>
          <w:tcPr>
            <w:tcW w:w="1713" w:type="dxa"/>
            <w:tcBorders>
              <w:top w:val="single" w:sz="4" w:space="0" w:color="000000"/>
            </w:tcBorders>
            <w:shd w:val="clear" w:color="auto" w:fill="auto"/>
          </w:tcPr>
          <w:p w14:paraId="4225648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8DB175" w14:textId="77777777" w:rsidR="002E60D6" w:rsidRDefault="002E60D6" w:rsidP="002E60D6">
            <w:pPr>
              <w:spacing w:before="60" w:after="0"/>
              <w:rPr>
                <w:rFonts w:ascii="Times New Roman" w:hAnsi="Times New Roman" w:cs="Times New Roman"/>
                <w:sz w:val="20"/>
                <w:szCs w:val="20"/>
              </w:rPr>
            </w:pPr>
          </w:p>
        </w:tc>
      </w:tr>
      <w:tr w:rsidR="002E60D6" w14:paraId="24EF6C35" w14:textId="77777777">
        <w:tc>
          <w:tcPr>
            <w:tcW w:w="1526" w:type="dxa"/>
            <w:tcBorders>
              <w:top w:val="single" w:sz="4" w:space="0" w:color="000000"/>
            </w:tcBorders>
            <w:shd w:val="clear" w:color="auto" w:fill="auto"/>
          </w:tcPr>
          <w:p w14:paraId="795D2BF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5133</w:t>
            </w:r>
          </w:p>
        </w:tc>
        <w:tc>
          <w:tcPr>
            <w:tcW w:w="3247" w:type="dxa"/>
            <w:tcBorders>
              <w:top w:val="single" w:sz="4" w:space="0" w:color="000000"/>
            </w:tcBorders>
            <w:shd w:val="clear" w:color="auto" w:fill="auto"/>
          </w:tcPr>
          <w:p w14:paraId="066CE7A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VALERIANA SORBIFOLIA</w:t>
            </w:r>
          </w:p>
        </w:tc>
        <w:tc>
          <w:tcPr>
            <w:tcW w:w="1713" w:type="dxa"/>
            <w:tcBorders>
              <w:top w:val="single" w:sz="4" w:space="0" w:color="000000"/>
            </w:tcBorders>
            <w:shd w:val="clear" w:color="auto" w:fill="auto"/>
          </w:tcPr>
          <w:p w14:paraId="1AFF65E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F53B43" w14:textId="77777777" w:rsidR="002E60D6" w:rsidRDefault="002E60D6" w:rsidP="002E60D6">
            <w:pPr>
              <w:spacing w:before="60" w:after="0"/>
              <w:rPr>
                <w:rFonts w:ascii="Times New Roman" w:hAnsi="Times New Roman" w:cs="Times New Roman"/>
                <w:sz w:val="20"/>
                <w:szCs w:val="20"/>
              </w:rPr>
            </w:pPr>
          </w:p>
        </w:tc>
      </w:tr>
      <w:tr w:rsidR="002E60D6" w14:paraId="1FB0CE93" w14:textId="77777777">
        <w:tc>
          <w:tcPr>
            <w:tcW w:w="1526" w:type="dxa"/>
            <w:tcBorders>
              <w:top w:val="single" w:sz="4" w:space="0" w:color="000000"/>
            </w:tcBorders>
            <w:shd w:val="clear" w:color="auto" w:fill="auto"/>
          </w:tcPr>
          <w:p w14:paraId="1016F23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5134</w:t>
            </w:r>
          </w:p>
        </w:tc>
        <w:tc>
          <w:tcPr>
            <w:tcW w:w="3247" w:type="dxa"/>
            <w:tcBorders>
              <w:top w:val="single" w:sz="4" w:space="0" w:color="000000"/>
            </w:tcBorders>
            <w:shd w:val="clear" w:color="auto" w:fill="auto"/>
          </w:tcPr>
          <w:p w14:paraId="5B55F97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VALERIC ACID</w:t>
            </w:r>
          </w:p>
        </w:tc>
        <w:tc>
          <w:tcPr>
            <w:tcW w:w="1713" w:type="dxa"/>
            <w:tcBorders>
              <w:top w:val="single" w:sz="4" w:space="0" w:color="000000"/>
            </w:tcBorders>
            <w:shd w:val="clear" w:color="auto" w:fill="auto"/>
          </w:tcPr>
          <w:p w14:paraId="0C506F3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C7B68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B1095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C03B54" w14:textId="77777777" w:rsidR="002E60D6" w:rsidRDefault="002E60D6" w:rsidP="002E60D6">
            <w:pPr>
              <w:spacing w:before="60" w:after="0"/>
              <w:rPr>
                <w:rFonts w:ascii="Times New Roman" w:hAnsi="Times New Roman" w:cs="Times New Roman"/>
                <w:sz w:val="20"/>
                <w:szCs w:val="20"/>
              </w:rPr>
            </w:pPr>
          </w:p>
        </w:tc>
      </w:tr>
      <w:tr w:rsidR="002E60D6" w14:paraId="29810536" w14:textId="77777777">
        <w:tc>
          <w:tcPr>
            <w:tcW w:w="1526" w:type="dxa"/>
            <w:tcBorders>
              <w:top w:val="single" w:sz="4" w:space="0" w:color="000000"/>
            </w:tcBorders>
            <w:shd w:val="clear" w:color="auto" w:fill="auto"/>
          </w:tcPr>
          <w:p w14:paraId="5CF194B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5135</w:t>
            </w:r>
          </w:p>
        </w:tc>
        <w:tc>
          <w:tcPr>
            <w:tcW w:w="3247" w:type="dxa"/>
            <w:tcBorders>
              <w:top w:val="single" w:sz="4" w:space="0" w:color="000000"/>
            </w:tcBorders>
            <w:shd w:val="clear" w:color="auto" w:fill="auto"/>
          </w:tcPr>
          <w:p w14:paraId="3AE272D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VALINE</w:t>
            </w:r>
          </w:p>
        </w:tc>
        <w:tc>
          <w:tcPr>
            <w:tcW w:w="1713" w:type="dxa"/>
            <w:tcBorders>
              <w:top w:val="single" w:sz="4" w:space="0" w:color="000000"/>
            </w:tcBorders>
            <w:shd w:val="clear" w:color="auto" w:fill="auto"/>
          </w:tcPr>
          <w:p w14:paraId="1C5B82F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DBBD255" w14:textId="77777777" w:rsidR="002E60D6" w:rsidRDefault="002E60D6" w:rsidP="002E60D6">
            <w:pPr>
              <w:spacing w:before="60" w:after="0"/>
              <w:rPr>
                <w:rFonts w:ascii="Times New Roman" w:hAnsi="Times New Roman" w:cs="Times New Roman"/>
                <w:sz w:val="20"/>
                <w:szCs w:val="20"/>
              </w:rPr>
            </w:pPr>
          </w:p>
        </w:tc>
      </w:tr>
      <w:tr w:rsidR="002E60D6" w14:paraId="2B8E1586" w14:textId="77777777">
        <w:tc>
          <w:tcPr>
            <w:tcW w:w="1526" w:type="dxa"/>
            <w:tcBorders>
              <w:top w:val="single" w:sz="4" w:space="0" w:color="000000"/>
            </w:tcBorders>
            <w:shd w:val="clear" w:color="auto" w:fill="auto"/>
          </w:tcPr>
          <w:p w14:paraId="55B1A5A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5136</w:t>
            </w:r>
          </w:p>
        </w:tc>
        <w:tc>
          <w:tcPr>
            <w:tcW w:w="3247" w:type="dxa"/>
            <w:tcBorders>
              <w:top w:val="single" w:sz="4" w:space="0" w:color="000000"/>
            </w:tcBorders>
            <w:shd w:val="clear" w:color="auto" w:fill="auto"/>
          </w:tcPr>
          <w:p w14:paraId="1B2E05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VANADIUM</w:t>
            </w:r>
          </w:p>
        </w:tc>
        <w:tc>
          <w:tcPr>
            <w:tcW w:w="1713" w:type="dxa"/>
            <w:tcBorders>
              <w:top w:val="single" w:sz="4" w:space="0" w:color="000000"/>
            </w:tcBorders>
            <w:shd w:val="clear" w:color="auto" w:fill="auto"/>
          </w:tcPr>
          <w:p w14:paraId="4FA2C5B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2882206" w14:textId="77777777" w:rsidR="002E60D6" w:rsidRDefault="002E60D6" w:rsidP="002E60D6">
            <w:pPr>
              <w:spacing w:before="60" w:after="0"/>
              <w:rPr>
                <w:rFonts w:ascii="Times New Roman" w:hAnsi="Times New Roman" w:cs="Times New Roman"/>
                <w:sz w:val="20"/>
                <w:szCs w:val="20"/>
              </w:rPr>
            </w:pPr>
          </w:p>
        </w:tc>
      </w:tr>
      <w:tr w:rsidR="002E60D6" w14:paraId="29547DB3" w14:textId="77777777">
        <w:tc>
          <w:tcPr>
            <w:tcW w:w="1526" w:type="dxa"/>
            <w:tcBorders>
              <w:top w:val="single" w:sz="4" w:space="0" w:color="000000"/>
            </w:tcBorders>
            <w:shd w:val="clear" w:color="auto" w:fill="auto"/>
          </w:tcPr>
          <w:p w14:paraId="04DC8B4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5137</w:t>
            </w:r>
          </w:p>
        </w:tc>
        <w:tc>
          <w:tcPr>
            <w:tcW w:w="3247" w:type="dxa"/>
            <w:tcBorders>
              <w:top w:val="single" w:sz="4" w:space="0" w:color="000000"/>
            </w:tcBorders>
            <w:shd w:val="clear" w:color="auto" w:fill="auto"/>
          </w:tcPr>
          <w:p w14:paraId="1BD6DA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w:t>
            </w:r>
          </w:p>
        </w:tc>
        <w:tc>
          <w:tcPr>
            <w:tcW w:w="1713" w:type="dxa"/>
            <w:tcBorders>
              <w:top w:val="single" w:sz="4" w:space="0" w:color="000000"/>
            </w:tcBorders>
            <w:shd w:val="clear" w:color="auto" w:fill="auto"/>
          </w:tcPr>
          <w:p w14:paraId="1C83D98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D15A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774094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93997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73536D" w14:textId="77777777" w:rsidR="002E60D6" w:rsidRDefault="002E60D6" w:rsidP="002E60D6">
            <w:pPr>
              <w:spacing w:before="60" w:after="0"/>
              <w:rPr>
                <w:rFonts w:ascii="Times New Roman" w:hAnsi="Times New Roman" w:cs="Times New Roman"/>
                <w:sz w:val="20"/>
                <w:szCs w:val="20"/>
              </w:rPr>
            </w:pPr>
          </w:p>
        </w:tc>
      </w:tr>
      <w:tr w:rsidR="002E60D6" w14:paraId="77FEE4E7" w14:textId="77777777">
        <w:tc>
          <w:tcPr>
            <w:tcW w:w="1526" w:type="dxa"/>
            <w:tcBorders>
              <w:top w:val="single" w:sz="4" w:space="0" w:color="000000"/>
            </w:tcBorders>
            <w:shd w:val="clear" w:color="auto" w:fill="auto"/>
          </w:tcPr>
          <w:p w14:paraId="296714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5138</w:t>
            </w:r>
          </w:p>
        </w:tc>
        <w:tc>
          <w:tcPr>
            <w:tcW w:w="3247" w:type="dxa"/>
            <w:tcBorders>
              <w:top w:val="single" w:sz="4" w:space="0" w:color="000000"/>
            </w:tcBorders>
            <w:shd w:val="clear" w:color="auto" w:fill="auto"/>
          </w:tcPr>
          <w:p w14:paraId="7290B96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DRY</w:t>
            </w:r>
          </w:p>
        </w:tc>
        <w:tc>
          <w:tcPr>
            <w:tcW w:w="1713" w:type="dxa"/>
            <w:tcBorders>
              <w:top w:val="single" w:sz="4" w:space="0" w:color="000000"/>
            </w:tcBorders>
            <w:shd w:val="clear" w:color="auto" w:fill="auto"/>
          </w:tcPr>
          <w:p w14:paraId="3524FFE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7B15C4" w14:textId="77777777" w:rsidR="002E60D6" w:rsidRDefault="002E60D6" w:rsidP="002E60D6">
            <w:pPr>
              <w:spacing w:before="60" w:after="0"/>
              <w:rPr>
                <w:rFonts w:ascii="Times New Roman" w:hAnsi="Times New Roman" w:cs="Times New Roman"/>
                <w:sz w:val="20"/>
                <w:szCs w:val="20"/>
              </w:rPr>
            </w:pPr>
          </w:p>
        </w:tc>
      </w:tr>
      <w:tr w:rsidR="002E60D6" w14:paraId="6BE8AA10" w14:textId="77777777">
        <w:tc>
          <w:tcPr>
            <w:tcW w:w="1526" w:type="dxa"/>
            <w:tcBorders>
              <w:top w:val="single" w:sz="4" w:space="0" w:color="000000"/>
            </w:tcBorders>
            <w:shd w:val="clear" w:color="auto" w:fill="auto"/>
          </w:tcPr>
          <w:p w14:paraId="08A076E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5139</w:t>
            </w:r>
          </w:p>
        </w:tc>
        <w:tc>
          <w:tcPr>
            <w:tcW w:w="3247" w:type="dxa"/>
            <w:tcBorders>
              <w:top w:val="single" w:sz="4" w:space="0" w:color="000000"/>
            </w:tcBorders>
            <w:shd w:val="clear" w:color="auto" w:fill="auto"/>
          </w:tcPr>
          <w:p w14:paraId="0EFED8B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EXTRACT</w:t>
            </w:r>
          </w:p>
        </w:tc>
        <w:tc>
          <w:tcPr>
            <w:tcW w:w="1713" w:type="dxa"/>
            <w:tcBorders>
              <w:top w:val="single" w:sz="4" w:space="0" w:color="000000"/>
            </w:tcBorders>
            <w:shd w:val="clear" w:color="auto" w:fill="auto"/>
          </w:tcPr>
          <w:p w14:paraId="61CD631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5F251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1E1AD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F7F116" w14:textId="77777777" w:rsidR="002E60D6" w:rsidRDefault="002E60D6" w:rsidP="002E60D6">
            <w:pPr>
              <w:spacing w:before="60" w:after="0"/>
              <w:rPr>
                <w:rFonts w:ascii="Times New Roman" w:hAnsi="Times New Roman" w:cs="Times New Roman"/>
                <w:sz w:val="20"/>
                <w:szCs w:val="20"/>
              </w:rPr>
            </w:pPr>
          </w:p>
        </w:tc>
      </w:tr>
      <w:tr w:rsidR="002E60D6" w14:paraId="04F88E87" w14:textId="77777777">
        <w:tc>
          <w:tcPr>
            <w:tcW w:w="1526" w:type="dxa"/>
            <w:tcBorders>
              <w:top w:val="single" w:sz="4" w:space="0" w:color="000000"/>
            </w:tcBorders>
            <w:shd w:val="clear" w:color="auto" w:fill="auto"/>
          </w:tcPr>
          <w:p w14:paraId="57D116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5140</w:t>
            </w:r>
          </w:p>
        </w:tc>
        <w:tc>
          <w:tcPr>
            <w:tcW w:w="3247" w:type="dxa"/>
            <w:tcBorders>
              <w:top w:val="single" w:sz="4" w:space="0" w:color="000000"/>
            </w:tcBorders>
            <w:shd w:val="clear" w:color="auto" w:fill="auto"/>
          </w:tcPr>
          <w:p w14:paraId="0B4CD1F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OLEORESIN</w:t>
            </w:r>
          </w:p>
        </w:tc>
        <w:tc>
          <w:tcPr>
            <w:tcW w:w="1713" w:type="dxa"/>
            <w:tcBorders>
              <w:top w:val="single" w:sz="4" w:space="0" w:color="000000"/>
            </w:tcBorders>
            <w:shd w:val="clear" w:color="auto" w:fill="auto"/>
          </w:tcPr>
          <w:p w14:paraId="1D2059E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5FD4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73AC5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A7947F" w14:textId="77777777" w:rsidR="002E60D6" w:rsidRDefault="002E60D6" w:rsidP="002E60D6">
            <w:pPr>
              <w:spacing w:before="60" w:after="0"/>
              <w:rPr>
                <w:rFonts w:ascii="Times New Roman" w:hAnsi="Times New Roman" w:cs="Times New Roman"/>
                <w:sz w:val="20"/>
                <w:szCs w:val="20"/>
              </w:rPr>
            </w:pPr>
          </w:p>
        </w:tc>
      </w:tr>
      <w:tr w:rsidR="002E60D6" w14:paraId="565567BC" w14:textId="77777777">
        <w:tc>
          <w:tcPr>
            <w:tcW w:w="1526" w:type="dxa"/>
            <w:tcBorders>
              <w:top w:val="single" w:sz="4" w:space="0" w:color="000000"/>
            </w:tcBorders>
            <w:shd w:val="clear" w:color="auto" w:fill="auto"/>
          </w:tcPr>
          <w:p w14:paraId="4E8081F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5141</w:t>
            </w:r>
          </w:p>
        </w:tc>
        <w:tc>
          <w:tcPr>
            <w:tcW w:w="3247" w:type="dxa"/>
            <w:tcBorders>
              <w:top w:val="single" w:sz="4" w:space="0" w:color="000000"/>
            </w:tcBorders>
            <w:shd w:val="clear" w:color="auto" w:fill="auto"/>
          </w:tcPr>
          <w:p w14:paraId="3306F86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PLANIFOLIA</w:t>
            </w:r>
          </w:p>
        </w:tc>
        <w:tc>
          <w:tcPr>
            <w:tcW w:w="1713" w:type="dxa"/>
            <w:tcBorders>
              <w:top w:val="single" w:sz="4" w:space="0" w:color="000000"/>
            </w:tcBorders>
            <w:shd w:val="clear" w:color="auto" w:fill="auto"/>
          </w:tcPr>
          <w:p w14:paraId="2D73BA0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B4134E" w14:textId="77777777" w:rsidR="002E60D6" w:rsidRDefault="002E60D6" w:rsidP="002E60D6">
            <w:pPr>
              <w:spacing w:before="60" w:after="0"/>
              <w:rPr>
                <w:rFonts w:ascii="Times New Roman" w:hAnsi="Times New Roman" w:cs="Times New Roman"/>
                <w:sz w:val="20"/>
                <w:szCs w:val="20"/>
              </w:rPr>
            </w:pPr>
          </w:p>
        </w:tc>
      </w:tr>
      <w:tr w:rsidR="002E60D6" w14:paraId="40D3D974" w14:textId="77777777">
        <w:tc>
          <w:tcPr>
            <w:tcW w:w="1526" w:type="dxa"/>
            <w:tcBorders>
              <w:top w:val="single" w:sz="4" w:space="0" w:color="000000"/>
            </w:tcBorders>
            <w:shd w:val="clear" w:color="auto" w:fill="auto"/>
          </w:tcPr>
          <w:p w14:paraId="25796D5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5142</w:t>
            </w:r>
          </w:p>
        </w:tc>
        <w:tc>
          <w:tcPr>
            <w:tcW w:w="3247" w:type="dxa"/>
            <w:tcBorders>
              <w:top w:val="single" w:sz="4" w:space="0" w:color="000000"/>
            </w:tcBorders>
            <w:shd w:val="clear" w:color="auto" w:fill="auto"/>
          </w:tcPr>
          <w:p w14:paraId="3E6383F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POWDER</w:t>
            </w:r>
          </w:p>
        </w:tc>
        <w:tc>
          <w:tcPr>
            <w:tcW w:w="1713" w:type="dxa"/>
            <w:tcBorders>
              <w:top w:val="single" w:sz="4" w:space="0" w:color="000000"/>
            </w:tcBorders>
            <w:shd w:val="clear" w:color="auto" w:fill="auto"/>
          </w:tcPr>
          <w:p w14:paraId="0ACB1FE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94CEF2" w14:textId="77777777" w:rsidR="002E60D6" w:rsidRDefault="002E60D6" w:rsidP="002E60D6">
            <w:pPr>
              <w:spacing w:before="60" w:after="0"/>
              <w:rPr>
                <w:rFonts w:ascii="Times New Roman" w:hAnsi="Times New Roman" w:cs="Times New Roman"/>
                <w:sz w:val="20"/>
                <w:szCs w:val="20"/>
              </w:rPr>
            </w:pPr>
          </w:p>
        </w:tc>
      </w:tr>
      <w:tr w:rsidR="002E60D6" w14:paraId="728E9E84" w14:textId="77777777">
        <w:tc>
          <w:tcPr>
            <w:tcW w:w="1526" w:type="dxa"/>
            <w:tcBorders>
              <w:top w:val="single" w:sz="4" w:space="0" w:color="000000"/>
            </w:tcBorders>
            <w:shd w:val="clear" w:color="auto" w:fill="auto"/>
          </w:tcPr>
          <w:p w14:paraId="1A4A12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5143</w:t>
            </w:r>
          </w:p>
        </w:tc>
        <w:tc>
          <w:tcPr>
            <w:tcW w:w="3247" w:type="dxa"/>
            <w:tcBorders>
              <w:top w:val="single" w:sz="4" w:space="0" w:color="000000"/>
            </w:tcBorders>
            <w:shd w:val="clear" w:color="auto" w:fill="auto"/>
          </w:tcPr>
          <w:p w14:paraId="26A83CC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VANILLA TAHITENSIS</w:t>
            </w:r>
          </w:p>
        </w:tc>
        <w:tc>
          <w:tcPr>
            <w:tcW w:w="1713" w:type="dxa"/>
            <w:tcBorders>
              <w:top w:val="single" w:sz="4" w:space="0" w:color="000000"/>
            </w:tcBorders>
            <w:shd w:val="clear" w:color="auto" w:fill="auto"/>
          </w:tcPr>
          <w:p w14:paraId="1F30CF3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89ABC0" w14:textId="77777777" w:rsidR="002E60D6" w:rsidRDefault="002E60D6" w:rsidP="002E60D6">
            <w:pPr>
              <w:spacing w:before="60" w:after="0"/>
              <w:rPr>
                <w:rFonts w:ascii="Times New Roman" w:hAnsi="Times New Roman" w:cs="Times New Roman"/>
                <w:sz w:val="20"/>
                <w:szCs w:val="20"/>
              </w:rPr>
            </w:pPr>
          </w:p>
        </w:tc>
      </w:tr>
      <w:tr w:rsidR="002E60D6" w14:paraId="602673EC" w14:textId="77777777">
        <w:tc>
          <w:tcPr>
            <w:tcW w:w="1526" w:type="dxa"/>
            <w:tcBorders>
              <w:top w:val="single" w:sz="4" w:space="0" w:color="000000"/>
            </w:tcBorders>
            <w:shd w:val="clear" w:color="auto" w:fill="auto"/>
          </w:tcPr>
          <w:p w14:paraId="64642FE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5144</w:t>
            </w:r>
          </w:p>
        </w:tc>
        <w:tc>
          <w:tcPr>
            <w:tcW w:w="3247" w:type="dxa"/>
            <w:tcBorders>
              <w:top w:val="single" w:sz="4" w:space="0" w:color="000000"/>
            </w:tcBorders>
            <w:shd w:val="clear" w:color="auto" w:fill="auto"/>
          </w:tcPr>
          <w:p w14:paraId="728DA36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VANILLIC ACID</w:t>
            </w:r>
          </w:p>
        </w:tc>
        <w:tc>
          <w:tcPr>
            <w:tcW w:w="1713" w:type="dxa"/>
            <w:tcBorders>
              <w:top w:val="single" w:sz="4" w:space="0" w:color="000000"/>
            </w:tcBorders>
            <w:shd w:val="clear" w:color="auto" w:fill="auto"/>
          </w:tcPr>
          <w:p w14:paraId="3EC1958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916A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C1CEF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2E9567" w14:textId="77777777" w:rsidR="002E60D6" w:rsidRDefault="002E60D6" w:rsidP="002E60D6">
            <w:pPr>
              <w:spacing w:before="60" w:after="0"/>
              <w:rPr>
                <w:rFonts w:ascii="Times New Roman" w:hAnsi="Times New Roman" w:cs="Times New Roman"/>
                <w:sz w:val="20"/>
                <w:szCs w:val="20"/>
              </w:rPr>
            </w:pPr>
          </w:p>
        </w:tc>
      </w:tr>
      <w:tr w:rsidR="002E60D6" w14:paraId="0D58830A" w14:textId="77777777">
        <w:tc>
          <w:tcPr>
            <w:tcW w:w="1526" w:type="dxa"/>
            <w:tcBorders>
              <w:top w:val="single" w:sz="4" w:space="0" w:color="000000"/>
            </w:tcBorders>
            <w:shd w:val="clear" w:color="auto" w:fill="auto"/>
          </w:tcPr>
          <w:p w14:paraId="3E3A06F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5145</w:t>
            </w:r>
          </w:p>
        </w:tc>
        <w:tc>
          <w:tcPr>
            <w:tcW w:w="3247" w:type="dxa"/>
            <w:tcBorders>
              <w:top w:val="single" w:sz="4" w:space="0" w:color="000000"/>
            </w:tcBorders>
            <w:shd w:val="clear" w:color="auto" w:fill="auto"/>
          </w:tcPr>
          <w:p w14:paraId="532A109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VANILLIN</w:t>
            </w:r>
          </w:p>
        </w:tc>
        <w:tc>
          <w:tcPr>
            <w:tcW w:w="1713" w:type="dxa"/>
            <w:tcBorders>
              <w:top w:val="single" w:sz="4" w:space="0" w:color="000000"/>
            </w:tcBorders>
            <w:shd w:val="clear" w:color="auto" w:fill="auto"/>
          </w:tcPr>
          <w:p w14:paraId="0FCB490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BE232F" w14:textId="77777777" w:rsidR="002E60D6" w:rsidRDefault="002E60D6" w:rsidP="002E60D6">
            <w:pPr>
              <w:spacing w:before="60" w:after="0"/>
              <w:rPr>
                <w:rFonts w:ascii="Times New Roman" w:hAnsi="Times New Roman" w:cs="Times New Roman"/>
                <w:sz w:val="20"/>
                <w:szCs w:val="20"/>
              </w:rPr>
            </w:pPr>
          </w:p>
        </w:tc>
      </w:tr>
      <w:tr w:rsidR="002E60D6" w14:paraId="64BF117D" w14:textId="77777777">
        <w:tc>
          <w:tcPr>
            <w:tcW w:w="1526" w:type="dxa"/>
            <w:tcBorders>
              <w:top w:val="single" w:sz="4" w:space="0" w:color="000000"/>
            </w:tcBorders>
            <w:shd w:val="clear" w:color="auto" w:fill="auto"/>
          </w:tcPr>
          <w:p w14:paraId="17A7DC9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5146</w:t>
            </w:r>
          </w:p>
        </w:tc>
        <w:tc>
          <w:tcPr>
            <w:tcW w:w="3247" w:type="dxa"/>
            <w:tcBorders>
              <w:top w:val="single" w:sz="4" w:space="0" w:color="000000"/>
            </w:tcBorders>
            <w:shd w:val="clear" w:color="auto" w:fill="auto"/>
          </w:tcPr>
          <w:p w14:paraId="1DC765E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VANILLIN ACETATE</w:t>
            </w:r>
          </w:p>
        </w:tc>
        <w:tc>
          <w:tcPr>
            <w:tcW w:w="1713" w:type="dxa"/>
            <w:tcBorders>
              <w:top w:val="single" w:sz="4" w:space="0" w:color="000000"/>
            </w:tcBorders>
            <w:shd w:val="clear" w:color="auto" w:fill="auto"/>
          </w:tcPr>
          <w:p w14:paraId="059D13D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0F703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Vanillin acetate must only be included in medicines when in combination with other permitted ingredients as a flavour proprietary excipient formulation.</w:t>
            </w:r>
          </w:p>
          <w:p w14:paraId="49515FB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vanillin acetate must not be more than 5% of the total medicine.</w:t>
            </w:r>
          </w:p>
          <w:p w14:paraId="51D12EF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1.8 micrograms of vanillin acetate.</w:t>
            </w:r>
          </w:p>
          <w:p w14:paraId="6103AADF" w14:textId="77777777" w:rsidR="002E60D6" w:rsidRDefault="002E60D6" w:rsidP="002E60D6">
            <w:pPr>
              <w:spacing w:before="60" w:after="0"/>
              <w:rPr>
                <w:rFonts w:ascii="Times New Roman" w:hAnsi="Times New Roman" w:cs="Times New Roman"/>
                <w:sz w:val="20"/>
                <w:szCs w:val="20"/>
              </w:rPr>
            </w:pPr>
          </w:p>
        </w:tc>
      </w:tr>
      <w:tr w:rsidR="002E60D6" w14:paraId="3BE369D7" w14:textId="77777777">
        <w:tc>
          <w:tcPr>
            <w:tcW w:w="1526" w:type="dxa"/>
            <w:tcBorders>
              <w:top w:val="single" w:sz="4" w:space="0" w:color="000000"/>
            </w:tcBorders>
            <w:shd w:val="clear" w:color="auto" w:fill="auto"/>
          </w:tcPr>
          <w:p w14:paraId="110ED88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5147</w:t>
            </w:r>
          </w:p>
        </w:tc>
        <w:tc>
          <w:tcPr>
            <w:tcW w:w="3247" w:type="dxa"/>
            <w:tcBorders>
              <w:top w:val="single" w:sz="4" w:space="0" w:color="000000"/>
            </w:tcBorders>
            <w:shd w:val="clear" w:color="auto" w:fill="auto"/>
          </w:tcPr>
          <w:p w14:paraId="01949C8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VANILLIN ISOBUTYRATE</w:t>
            </w:r>
          </w:p>
        </w:tc>
        <w:tc>
          <w:tcPr>
            <w:tcW w:w="1713" w:type="dxa"/>
            <w:tcBorders>
              <w:top w:val="single" w:sz="4" w:space="0" w:color="000000"/>
            </w:tcBorders>
            <w:shd w:val="clear" w:color="auto" w:fill="auto"/>
          </w:tcPr>
          <w:p w14:paraId="3D452AA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82131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228D0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8835A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8037A3" w14:textId="77777777" w:rsidR="002E60D6" w:rsidRDefault="002E60D6" w:rsidP="002E60D6">
            <w:pPr>
              <w:spacing w:before="60" w:after="0"/>
              <w:rPr>
                <w:rFonts w:ascii="Times New Roman" w:hAnsi="Times New Roman" w:cs="Times New Roman"/>
                <w:sz w:val="20"/>
                <w:szCs w:val="20"/>
              </w:rPr>
            </w:pPr>
          </w:p>
        </w:tc>
      </w:tr>
      <w:tr w:rsidR="002E60D6" w14:paraId="54F0693C" w14:textId="77777777">
        <w:tc>
          <w:tcPr>
            <w:tcW w:w="1526" w:type="dxa"/>
            <w:tcBorders>
              <w:top w:val="single" w:sz="4" w:space="0" w:color="000000"/>
            </w:tcBorders>
            <w:shd w:val="clear" w:color="auto" w:fill="auto"/>
          </w:tcPr>
          <w:p w14:paraId="1E6040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5148</w:t>
            </w:r>
          </w:p>
        </w:tc>
        <w:tc>
          <w:tcPr>
            <w:tcW w:w="3247" w:type="dxa"/>
            <w:tcBorders>
              <w:top w:val="single" w:sz="4" w:space="0" w:color="000000"/>
            </w:tcBorders>
            <w:shd w:val="clear" w:color="auto" w:fill="auto"/>
          </w:tcPr>
          <w:p w14:paraId="6D8D238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VANILLYL ALCOHOL</w:t>
            </w:r>
          </w:p>
        </w:tc>
        <w:tc>
          <w:tcPr>
            <w:tcW w:w="1713" w:type="dxa"/>
            <w:tcBorders>
              <w:top w:val="single" w:sz="4" w:space="0" w:color="000000"/>
            </w:tcBorders>
            <w:shd w:val="clear" w:color="auto" w:fill="auto"/>
          </w:tcPr>
          <w:p w14:paraId="5A99A55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68378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27B9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135D55" w14:textId="77777777" w:rsidR="002E60D6" w:rsidRDefault="002E60D6" w:rsidP="002E60D6">
            <w:pPr>
              <w:spacing w:before="60" w:after="0"/>
              <w:rPr>
                <w:rFonts w:ascii="Times New Roman" w:hAnsi="Times New Roman" w:cs="Times New Roman"/>
                <w:sz w:val="20"/>
                <w:szCs w:val="20"/>
              </w:rPr>
            </w:pPr>
          </w:p>
        </w:tc>
      </w:tr>
      <w:tr w:rsidR="002E60D6" w14:paraId="3FC1BAA5" w14:textId="77777777">
        <w:tc>
          <w:tcPr>
            <w:tcW w:w="1526" w:type="dxa"/>
            <w:tcBorders>
              <w:top w:val="single" w:sz="4" w:space="0" w:color="000000"/>
            </w:tcBorders>
            <w:shd w:val="clear" w:color="auto" w:fill="auto"/>
          </w:tcPr>
          <w:p w14:paraId="2601F73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5149</w:t>
            </w:r>
          </w:p>
        </w:tc>
        <w:tc>
          <w:tcPr>
            <w:tcW w:w="3247" w:type="dxa"/>
            <w:tcBorders>
              <w:top w:val="single" w:sz="4" w:space="0" w:color="000000"/>
            </w:tcBorders>
            <w:shd w:val="clear" w:color="auto" w:fill="auto"/>
          </w:tcPr>
          <w:p w14:paraId="3476D43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VAT RED 1</w:t>
            </w:r>
          </w:p>
        </w:tc>
        <w:tc>
          <w:tcPr>
            <w:tcW w:w="1713" w:type="dxa"/>
            <w:tcBorders>
              <w:top w:val="single" w:sz="4" w:space="0" w:color="000000"/>
            </w:tcBorders>
            <w:shd w:val="clear" w:color="auto" w:fill="auto"/>
          </w:tcPr>
          <w:p w14:paraId="4DB777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8F43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53C9234" w14:textId="77777777" w:rsidR="002E60D6" w:rsidRDefault="002E60D6" w:rsidP="002E60D6">
            <w:pPr>
              <w:spacing w:before="60" w:after="0"/>
              <w:rPr>
                <w:rFonts w:ascii="Times New Roman" w:hAnsi="Times New Roman" w:cs="Times New Roman"/>
                <w:sz w:val="20"/>
                <w:szCs w:val="20"/>
              </w:rPr>
            </w:pPr>
          </w:p>
        </w:tc>
      </w:tr>
      <w:tr w:rsidR="002E60D6" w14:paraId="00BF6125" w14:textId="77777777">
        <w:tc>
          <w:tcPr>
            <w:tcW w:w="1526" w:type="dxa"/>
            <w:tcBorders>
              <w:top w:val="single" w:sz="4" w:space="0" w:color="000000"/>
            </w:tcBorders>
            <w:shd w:val="clear" w:color="auto" w:fill="auto"/>
          </w:tcPr>
          <w:p w14:paraId="0622190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5150</w:t>
            </w:r>
          </w:p>
        </w:tc>
        <w:tc>
          <w:tcPr>
            <w:tcW w:w="3247" w:type="dxa"/>
            <w:tcBorders>
              <w:top w:val="single" w:sz="4" w:space="0" w:color="000000"/>
            </w:tcBorders>
            <w:shd w:val="clear" w:color="auto" w:fill="auto"/>
          </w:tcPr>
          <w:p w14:paraId="652791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VAT RED 1 ALUMINIUM LAKE</w:t>
            </w:r>
          </w:p>
        </w:tc>
        <w:tc>
          <w:tcPr>
            <w:tcW w:w="1713" w:type="dxa"/>
            <w:tcBorders>
              <w:top w:val="single" w:sz="4" w:space="0" w:color="000000"/>
            </w:tcBorders>
            <w:shd w:val="clear" w:color="auto" w:fill="auto"/>
          </w:tcPr>
          <w:p w14:paraId="39FE8D7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86F60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5999A40" w14:textId="77777777" w:rsidR="002E60D6" w:rsidRDefault="002E60D6" w:rsidP="002E60D6">
            <w:pPr>
              <w:spacing w:before="60" w:after="0"/>
              <w:rPr>
                <w:rFonts w:ascii="Times New Roman" w:hAnsi="Times New Roman" w:cs="Times New Roman"/>
                <w:sz w:val="20"/>
                <w:szCs w:val="20"/>
              </w:rPr>
            </w:pPr>
          </w:p>
        </w:tc>
      </w:tr>
      <w:tr w:rsidR="002E60D6" w14:paraId="0679D081" w14:textId="77777777">
        <w:tc>
          <w:tcPr>
            <w:tcW w:w="1526" w:type="dxa"/>
            <w:tcBorders>
              <w:top w:val="single" w:sz="4" w:space="0" w:color="000000"/>
            </w:tcBorders>
            <w:shd w:val="clear" w:color="auto" w:fill="auto"/>
          </w:tcPr>
          <w:p w14:paraId="48FE7E6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5151</w:t>
            </w:r>
          </w:p>
        </w:tc>
        <w:tc>
          <w:tcPr>
            <w:tcW w:w="3247" w:type="dxa"/>
            <w:tcBorders>
              <w:top w:val="single" w:sz="4" w:space="0" w:color="000000"/>
            </w:tcBorders>
            <w:shd w:val="clear" w:color="auto" w:fill="auto"/>
          </w:tcPr>
          <w:p w14:paraId="664393C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VAT RED 5</w:t>
            </w:r>
          </w:p>
        </w:tc>
        <w:tc>
          <w:tcPr>
            <w:tcW w:w="1713" w:type="dxa"/>
            <w:tcBorders>
              <w:top w:val="single" w:sz="4" w:space="0" w:color="000000"/>
            </w:tcBorders>
            <w:shd w:val="clear" w:color="auto" w:fill="auto"/>
          </w:tcPr>
          <w:p w14:paraId="4989093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34621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9A41300" w14:textId="77777777" w:rsidR="002E60D6" w:rsidRDefault="002E60D6" w:rsidP="002E60D6">
            <w:pPr>
              <w:spacing w:before="60" w:after="0"/>
              <w:rPr>
                <w:rFonts w:ascii="Times New Roman" w:hAnsi="Times New Roman" w:cs="Times New Roman"/>
                <w:sz w:val="20"/>
                <w:szCs w:val="20"/>
              </w:rPr>
            </w:pPr>
          </w:p>
        </w:tc>
      </w:tr>
      <w:tr w:rsidR="002E60D6" w14:paraId="0A4FFF7F" w14:textId="77777777">
        <w:tc>
          <w:tcPr>
            <w:tcW w:w="1526" w:type="dxa"/>
            <w:tcBorders>
              <w:top w:val="single" w:sz="4" w:space="0" w:color="000000"/>
            </w:tcBorders>
            <w:shd w:val="clear" w:color="auto" w:fill="auto"/>
          </w:tcPr>
          <w:p w14:paraId="0A408EC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5152</w:t>
            </w:r>
          </w:p>
        </w:tc>
        <w:tc>
          <w:tcPr>
            <w:tcW w:w="3247" w:type="dxa"/>
            <w:tcBorders>
              <w:top w:val="single" w:sz="4" w:space="0" w:color="000000"/>
            </w:tcBorders>
            <w:shd w:val="clear" w:color="auto" w:fill="auto"/>
          </w:tcPr>
          <w:p w14:paraId="69B123D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VEGETABLE OIL</w:t>
            </w:r>
          </w:p>
        </w:tc>
        <w:tc>
          <w:tcPr>
            <w:tcW w:w="1713" w:type="dxa"/>
            <w:tcBorders>
              <w:top w:val="single" w:sz="4" w:space="0" w:color="000000"/>
            </w:tcBorders>
            <w:shd w:val="clear" w:color="auto" w:fill="auto"/>
          </w:tcPr>
          <w:p w14:paraId="4BB8722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011357" w14:textId="77777777" w:rsidR="002E60D6" w:rsidRDefault="002E60D6" w:rsidP="002E60D6">
            <w:pPr>
              <w:spacing w:before="60" w:after="0"/>
              <w:rPr>
                <w:rFonts w:ascii="Times New Roman" w:hAnsi="Times New Roman" w:cs="Times New Roman"/>
                <w:sz w:val="20"/>
                <w:szCs w:val="20"/>
              </w:rPr>
            </w:pPr>
          </w:p>
        </w:tc>
      </w:tr>
      <w:tr w:rsidR="002E60D6" w14:paraId="18A67BE8" w14:textId="77777777">
        <w:tc>
          <w:tcPr>
            <w:tcW w:w="1526" w:type="dxa"/>
            <w:tcBorders>
              <w:top w:val="single" w:sz="4" w:space="0" w:color="000000"/>
            </w:tcBorders>
            <w:shd w:val="clear" w:color="auto" w:fill="auto"/>
          </w:tcPr>
          <w:p w14:paraId="3A096D9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5153</w:t>
            </w:r>
          </w:p>
        </w:tc>
        <w:tc>
          <w:tcPr>
            <w:tcW w:w="3247" w:type="dxa"/>
            <w:tcBorders>
              <w:top w:val="single" w:sz="4" w:space="0" w:color="000000"/>
            </w:tcBorders>
            <w:shd w:val="clear" w:color="auto" w:fill="auto"/>
          </w:tcPr>
          <w:p w14:paraId="16BE64D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VEGETABLE OIL PHYTOSTEROL ESTERS</w:t>
            </w:r>
          </w:p>
        </w:tc>
        <w:tc>
          <w:tcPr>
            <w:tcW w:w="1713" w:type="dxa"/>
            <w:tcBorders>
              <w:top w:val="single" w:sz="4" w:space="0" w:color="000000"/>
            </w:tcBorders>
            <w:shd w:val="clear" w:color="auto" w:fill="auto"/>
          </w:tcPr>
          <w:p w14:paraId="212F794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54C653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4ED3F9A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51E1DA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F63F478" w14:textId="77777777" w:rsidR="002E60D6" w:rsidRDefault="002E60D6" w:rsidP="002E60D6">
            <w:pPr>
              <w:spacing w:before="60" w:after="0"/>
              <w:rPr>
                <w:rFonts w:ascii="Times New Roman" w:hAnsi="Times New Roman" w:cs="Times New Roman"/>
                <w:sz w:val="20"/>
                <w:szCs w:val="20"/>
              </w:rPr>
            </w:pPr>
          </w:p>
        </w:tc>
      </w:tr>
      <w:tr w:rsidR="002E60D6" w14:paraId="3F16D92F" w14:textId="77777777">
        <w:tc>
          <w:tcPr>
            <w:tcW w:w="1526" w:type="dxa"/>
            <w:tcBorders>
              <w:top w:val="single" w:sz="4" w:space="0" w:color="000000"/>
            </w:tcBorders>
            <w:shd w:val="clear" w:color="auto" w:fill="auto"/>
          </w:tcPr>
          <w:p w14:paraId="45EC44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5154</w:t>
            </w:r>
          </w:p>
        </w:tc>
        <w:tc>
          <w:tcPr>
            <w:tcW w:w="3247" w:type="dxa"/>
            <w:tcBorders>
              <w:top w:val="single" w:sz="4" w:space="0" w:color="000000"/>
            </w:tcBorders>
            <w:shd w:val="clear" w:color="auto" w:fill="auto"/>
          </w:tcPr>
          <w:p w14:paraId="14157E6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VEIN</w:t>
            </w:r>
          </w:p>
        </w:tc>
        <w:tc>
          <w:tcPr>
            <w:tcW w:w="1713" w:type="dxa"/>
            <w:tcBorders>
              <w:top w:val="single" w:sz="4" w:space="0" w:color="000000"/>
            </w:tcBorders>
            <w:shd w:val="clear" w:color="auto" w:fill="auto"/>
          </w:tcPr>
          <w:p w14:paraId="179FA97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334DE7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4884AD" w14:textId="77777777" w:rsidR="002E60D6" w:rsidRDefault="002E60D6" w:rsidP="002E60D6">
            <w:pPr>
              <w:spacing w:before="60" w:after="0"/>
              <w:rPr>
                <w:rFonts w:ascii="Times New Roman" w:hAnsi="Times New Roman" w:cs="Times New Roman"/>
                <w:sz w:val="20"/>
                <w:szCs w:val="20"/>
              </w:rPr>
            </w:pPr>
          </w:p>
        </w:tc>
      </w:tr>
      <w:tr w:rsidR="002E60D6" w14:paraId="51DB5EAC" w14:textId="77777777">
        <w:tc>
          <w:tcPr>
            <w:tcW w:w="1526" w:type="dxa"/>
            <w:tcBorders>
              <w:top w:val="single" w:sz="4" w:space="0" w:color="000000"/>
            </w:tcBorders>
            <w:shd w:val="clear" w:color="auto" w:fill="auto"/>
          </w:tcPr>
          <w:p w14:paraId="6A96AF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5155</w:t>
            </w:r>
          </w:p>
        </w:tc>
        <w:tc>
          <w:tcPr>
            <w:tcW w:w="3247" w:type="dxa"/>
            <w:tcBorders>
              <w:top w:val="single" w:sz="4" w:space="0" w:color="000000"/>
            </w:tcBorders>
            <w:shd w:val="clear" w:color="auto" w:fill="auto"/>
          </w:tcPr>
          <w:p w14:paraId="31C92A4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VERATRALDEHYDE</w:t>
            </w:r>
          </w:p>
        </w:tc>
        <w:tc>
          <w:tcPr>
            <w:tcW w:w="1713" w:type="dxa"/>
            <w:tcBorders>
              <w:top w:val="single" w:sz="4" w:space="0" w:color="000000"/>
            </w:tcBorders>
            <w:shd w:val="clear" w:color="auto" w:fill="auto"/>
          </w:tcPr>
          <w:p w14:paraId="0D68B75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4E8F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F6179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F4481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7F39DB" w14:textId="77777777" w:rsidR="002E60D6" w:rsidRDefault="002E60D6" w:rsidP="002E60D6">
            <w:pPr>
              <w:spacing w:before="60" w:after="0"/>
              <w:rPr>
                <w:rFonts w:ascii="Times New Roman" w:hAnsi="Times New Roman" w:cs="Times New Roman"/>
                <w:sz w:val="20"/>
                <w:szCs w:val="20"/>
              </w:rPr>
            </w:pPr>
          </w:p>
        </w:tc>
      </w:tr>
      <w:tr w:rsidR="002E60D6" w14:paraId="0E48E66A" w14:textId="77777777">
        <w:tc>
          <w:tcPr>
            <w:tcW w:w="1526" w:type="dxa"/>
            <w:tcBorders>
              <w:top w:val="single" w:sz="4" w:space="0" w:color="000000"/>
            </w:tcBorders>
            <w:shd w:val="clear" w:color="auto" w:fill="auto"/>
          </w:tcPr>
          <w:p w14:paraId="67CBDDB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5156</w:t>
            </w:r>
          </w:p>
        </w:tc>
        <w:tc>
          <w:tcPr>
            <w:tcW w:w="3247" w:type="dxa"/>
            <w:tcBorders>
              <w:top w:val="single" w:sz="4" w:space="0" w:color="000000"/>
            </w:tcBorders>
            <w:shd w:val="clear" w:color="auto" w:fill="auto"/>
          </w:tcPr>
          <w:p w14:paraId="130507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VERATROL</w:t>
            </w:r>
          </w:p>
        </w:tc>
        <w:tc>
          <w:tcPr>
            <w:tcW w:w="1713" w:type="dxa"/>
            <w:tcBorders>
              <w:top w:val="single" w:sz="4" w:space="0" w:color="000000"/>
            </w:tcBorders>
            <w:shd w:val="clear" w:color="auto" w:fill="auto"/>
          </w:tcPr>
          <w:p w14:paraId="42FC98E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83B27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2A63189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36B30EBB" w14:textId="77777777" w:rsidR="002E60D6" w:rsidRDefault="002E60D6" w:rsidP="002E60D6">
            <w:pPr>
              <w:spacing w:before="60" w:after="0"/>
              <w:rPr>
                <w:rFonts w:ascii="Times New Roman" w:hAnsi="Times New Roman" w:cs="Times New Roman"/>
                <w:sz w:val="20"/>
                <w:szCs w:val="20"/>
              </w:rPr>
            </w:pPr>
          </w:p>
        </w:tc>
      </w:tr>
      <w:tr w:rsidR="002E60D6" w14:paraId="07370E69" w14:textId="77777777">
        <w:tc>
          <w:tcPr>
            <w:tcW w:w="1526" w:type="dxa"/>
            <w:tcBorders>
              <w:top w:val="single" w:sz="4" w:space="0" w:color="000000"/>
            </w:tcBorders>
            <w:shd w:val="clear" w:color="auto" w:fill="auto"/>
          </w:tcPr>
          <w:p w14:paraId="1DBC391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5157</w:t>
            </w:r>
          </w:p>
        </w:tc>
        <w:tc>
          <w:tcPr>
            <w:tcW w:w="3247" w:type="dxa"/>
            <w:tcBorders>
              <w:top w:val="single" w:sz="4" w:space="0" w:color="000000"/>
            </w:tcBorders>
            <w:shd w:val="clear" w:color="auto" w:fill="auto"/>
          </w:tcPr>
          <w:p w14:paraId="58E7E7B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VERATRUM ALBUM</w:t>
            </w:r>
          </w:p>
        </w:tc>
        <w:tc>
          <w:tcPr>
            <w:tcW w:w="1713" w:type="dxa"/>
            <w:tcBorders>
              <w:top w:val="single" w:sz="4" w:space="0" w:color="000000"/>
            </w:tcBorders>
            <w:shd w:val="clear" w:color="auto" w:fill="auto"/>
          </w:tcPr>
          <w:p w14:paraId="53B27EE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BB28B5" w14:textId="77777777" w:rsidR="002E60D6" w:rsidRDefault="002E60D6" w:rsidP="002E60D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Solanidine</w:t>
            </w:r>
            <w:proofErr w:type="spellEnd"/>
            <w:r>
              <w:rPr>
                <w:rFonts w:ascii="Times New Roman" w:hAnsi="Times New Roman" w:cs="Times New Roman"/>
                <w:sz w:val="20"/>
                <w:szCs w:val="20"/>
              </w:rPr>
              <w:t xml:space="preserve"> is a mandatory component of Veratrum album. </w:t>
            </w:r>
          </w:p>
          <w:p w14:paraId="0415517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Veratrum album in the medicine must be no more than 10mg/Kg or 10mg/L or 0.001%. </w:t>
            </w:r>
          </w:p>
          <w:p w14:paraId="40E408EC" w14:textId="77777777" w:rsidR="002E60D6" w:rsidRDefault="002E60D6" w:rsidP="002E60D6">
            <w:pPr>
              <w:spacing w:before="60" w:after="0"/>
              <w:rPr>
                <w:rFonts w:ascii="Times New Roman" w:hAnsi="Times New Roman" w:cs="Times New Roman"/>
                <w:sz w:val="20"/>
                <w:szCs w:val="20"/>
              </w:rPr>
            </w:pPr>
          </w:p>
        </w:tc>
      </w:tr>
      <w:tr w:rsidR="002E60D6" w14:paraId="407E1144" w14:textId="77777777">
        <w:tc>
          <w:tcPr>
            <w:tcW w:w="1526" w:type="dxa"/>
            <w:tcBorders>
              <w:top w:val="single" w:sz="4" w:space="0" w:color="000000"/>
            </w:tcBorders>
            <w:shd w:val="clear" w:color="auto" w:fill="auto"/>
          </w:tcPr>
          <w:p w14:paraId="66307DA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5158</w:t>
            </w:r>
          </w:p>
        </w:tc>
        <w:tc>
          <w:tcPr>
            <w:tcW w:w="3247" w:type="dxa"/>
            <w:tcBorders>
              <w:top w:val="single" w:sz="4" w:space="0" w:color="000000"/>
            </w:tcBorders>
            <w:shd w:val="clear" w:color="auto" w:fill="auto"/>
          </w:tcPr>
          <w:p w14:paraId="6D52442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VERBASCUM DENSIFLORUM</w:t>
            </w:r>
          </w:p>
        </w:tc>
        <w:tc>
          <w:tcPr>
            <w:tcW w:w="1713" w:type="dxa"/>
            <w:tcBorders>
              <w:top w:val="single" w:sz="4" w:space="0" w:color="000000"/>
            </w:tcBorders>
            <w:shd w:val="clear" w:color="auto" w:fill="auto"/>
          </w:tcPr>
          <w:p w14:paraId="080D014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F7DA49" w14:textId="77777777" w:rsidR="002E60D6" w:rsidRDefault="002E60D6" w:rsidP="002E60D6">
            <w:pPr>
              <w:spacing w:before="60" w:after="0"/>
              <w:rPr>
                <w:rFonts w:ascii="Times New Roman" w:hAnsi="Times New Roman" w:cs="Times New Roman"/>
                <w:sz w:val="20"/>
                <w:szCs w:val="20"/>
              </w:rPr>
            </w:pPr>
          </w:p>
        </w:tc>
      </w:tr>
      <w:tr w:rsidR="002E60D6" w14:paraId="6E8EBFCF" w14:textId="77777777">
        <w:tc>
          <w:tcPr>
            <w:tcW w:w="1526" w:type="dxa"/>
            <w:tcBorders>
              <w:top w:val="single" w:sz="4" w:space="0" w:color="000000"/>
            </w:tcBorders>
            <w:shd w:val="clear" w:color="auto" w:fill="auto"/>
          </w:tcPr>
          <w:p w14:paraId="3F69232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5159</w:t>
            </w:r>
          </w:p>
        </w:tc>
        <w:tc>
          <w:tcPr>
            <w:tcW w:w="3247" w:type="dxa"/>
            <w:tcBorders>
              <w:top w:val="single" w:sz="4" w:space="0" w:color="000000"/>
            </w:tcBorders>
            <w:shd w:val="clear" w:color="auto" w:fill="auto"/>
          </w:tcPr>
          <w:p w14:paraId="3F76C45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VERBASCUM THAPSUS</w:t>
            </w:r>
          </w:p>
        </w:tc>
        <w:tc>
          <w:tcPr>
            <w:tcW w:w="1713" w:type="dxa"/>
            <w:tcBorders>
              <w:top w:val="single" w:sz="4" w:space="0" w:color="000000"/>
            </w:tcBorders>
            <w:shd w:val="clear" w:color="auto" w:fill="auto"/>
          </w:tcPr>
          <w:p w14:paraId="4A5745C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1BB22A" w14:textId="77777777" w:rsidR="002E60D6" w:rsidRDefault="002E60D6" w:rsidP="002E60D6">
            <w:pPr>
              <w:spacing w:before="60" w:after="0"/>
              <w:rPr>
                <w:rFonts w:ascii="Times New Roman" w:hAnsi="Times New Roman" w:cs="Times New Roman"/>
                <w:sz w:val="20"/>
                <w:szCs w:val="20"/>
              </w:rPr>
            </w:pPr>
          </w:p>
        </w:tc>
      </w:tr>
      <w:tr w:rsidR="002E60D6" w14:paraId="7707C487" w14:textId="77777777">
        <w:tc>
          <w:tcPr>
            <w:tcW w:w="1526" w:type="dxa"/>
            <w:tcBorders>
              <w:top w:val="single" w:sz="4" w:space="0" w:color="000000"/>
            </w:tcBorders>
            <w:shd w:val="clear" w:color="auto" w:fill="auto"/>
          </w:tcPr>
          <w:p w14:paraId="75615E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5160</w:t>
            </w:r>
          </w:p>
        </w:tc>
        <w:tc>
          <w:tcPr>
            <w:tcW w:w="3247" w:type="dxa"/>
            <w:tcBorders>
              <w:top w:val="single" w:sz="4" w:space="0" w:color="000000"/>
            </w:tcBorders>
            <w:shd w:val="clear" w:color="auto" w:fill="auto"/>
          </w:tcPr>
          <w:p w14:paraId="33653A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VERBENA OFFICINALIS</w:t>
            </w:r>
          </w:p>
        </w:tc>
        <w:tc>
          <w:tcPr>
            <w:tcW w:w="1713" w:type="dxa"/>
            <w:tcBorders>
              <w:top w:val="single" w:sz="4" w:space="0" w:color="000000"/>
            </w:tcBorders>
            <w:shd w:val="clear" w:color="auto" w:fill="auto"/>
          </w:tcPr>
          <w:p w14:paraId="4D93A5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42857C" w14:textId="77777777" w:rsidR="002E60D6" w:rsidRDefault="002E60D6" w:rsidP="002E60D6">
            <w:pPr>
              <w:spacing w:before="60" w:after="0"/>
              <w:rPr>
                <w:rFonts w:ascii="Times New Roman" w:hAnsi="Times New Roman" w:cs="Times New Roman"/>
                <w:sz w:val="20"/>
                <w:szCs w:val="20"/>
              </w:rPr>
            </w:pPr>
          </w:p>
        </w:tc>
      </w:tr>
      <w:tr w:rsidR="002E60D6" w14:paraId="5456DE29" w14:textId="77777777">
        <w:tc>
          <w:tcPr>
            <w:tcW w:w="1526" w:type="dxa"/>
            <w:tcBorders>
              <w:top w:val="single" w:sz="4" w:space="0" w:color="000000"/>
            </w:tcBorders>
            <w:shd w:val="clear" w:color="auto" w:fill="auto"/>
          </w:tcPr>
          <w:p w14:paraId="000B71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5161</w:t>
            </w:r>
          </w:p>
        </w:tc>
        <w:tc>
          <w:tcPr>
            <w:tcW w:w="3247" w:type="dxa"/>
            <w:tcBorders>
              <w:top w:val="single" w:sz="4" w:space="0" w:color="000000"/>
            </w:tcBorders>
            <w:shd w:val="clear" w:color="auto" w:fill="auto"/>
          </w:tcPr>
          <w:p w14:paraId="51FF725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VERBENA OIL</w:t>
            </w:r>
          </w:p>
        </w:tc>
        <w:tc>
          <w:tcPr>
            <w:tcW w:w="1713" w:type="dxa"/>
            <w:tcBorders>
              <w:top w:val="single" w:sz="4" w:space="0" w:color="000000"/>
            </w:tcBorders>
            <w:shd w:val="clear" w:color="auto" w:fill="auto"/>
          </w:tcPr>
          <w:p w14:paraId="4FD1BF9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082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8CAAD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820717" w14:textId="77777777" w:rsidR="002E60D6" w:rsidRDefault="002E60D6" w:rsidP="002E60D6">
            <w:pPr>
              <w:spacing w:before="60" w:after="0"/>
              <w:rPr>
                <w:rFonts w:ascii="Times New Roman" w:hAnsi="Times New Roman" w:cs="Times New Roman"/>
                <w:sz w:val="20"/>
                <w:szCs w:val="20"/>
              </w:rPr>
            </w:pPr>
          </w:p>
        </w:tc>
      </w:tr>
      <w:tr w:rsidR="002E60D6" w14:paraId="7AEC3497" w14:textId="77777777">
        <w:tc>
          <w:tcPr>
            <w:tcW w:w="1526" w:type="dxa"/>
            <w:tcBorders>
              <w:top w:val="single" w:sz="4" w:space="0" w:color="000000"/>
            </w:tcBorders>
            <w:shd w:val="clear" w:color="auto" w:fill="auto"/>
          </w:tcPr>
          <w:p w14:paraId="2395BED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5162</w:t>
            </w:r>
          </w:p>
        </w:tc>
        <w:tc>
          <w:tcPr>
            <w:tcW w:w="3247" w:type="dxa"/>
            <w:tcBorders>
              <w:top w:val="single" w:sz="4" w:space="0" w:color="000000"/>
            </w:tcBorders>
            <w:shd w:val="clear" w:color="auto" w:fill="auto"/>
          </w:tcPr>
          <w:p w14:paraId="42C5E4F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VERONICA CHAMAEDRYS</w:t>
            </w:r>
          </w:p>
        </w:tc>
        <w:tc>
          <w:tcPr>
            <w:tcW w:w="1713" w:type="dxa"/>
            <w:tcBorders>
              <w:top w:val="single" w:sz="4" w:space="0" w:color="000000"/>
            </w:tcBorders>
            <w:shd w:val="clear" w:color="auto" w:fill="auto"/>
          </w:tcPr>
          <w:p w14:paraId="3CEDA26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7D59D7" w14:textId="77777777" w:rsidR="002E60D6" w:rsidRDefault="002E60D6" w:rsidP="002E60D6">
            <w:pPr>
              <w:spacing w:before="60" w:after="0"/>
              <w:rPr>
                <w:rFonts w:ascii="Times New Roman" w:hAnsi="Times New Roman" w:cs="Times New Roman"/>
                <w:sz w:val="20"/>
                <w:szCs w:val="20"/>
              </w:rPr>
            </w:pPr>
          </w:p>
        </w:tc>
      </w:tr>
      <w:tr w:rsidR="002E60D6" w14:paraId="2A7BBA24" w14:textId="77777777">
        <w:tc>
          <w:tcPr>
            <w:tcW w:w="1526" w:type="dxa"/>
            <w:tcBorders>
              <w:top w:val="single" w:sz="4" w:space="0" w:color="000000"/>
            </w:tcBorders>
            <w:shd w:val="clear" w:color="auto" w:fill="auto"/>
          </w:tcPr>
          <w:p w14:paraId="52AA7A7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5163</w:t>
            </w:r>
          </w:p>
        </w:tc>
        <w:tc>
          <w:tcPr>
            <w:tcW w:w="3247" w:type="dxa"/>
            <w:tcBorders>
              <w:top w:val="single" w:sz="4" w:space="0" w:color="000000"/>
            </w:tcBorders>
            <w:shd w:val="clear" w:color="auto" w:fill="auto"/>
          </w:tcPr>
          <w:p w14:paraId="712A14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VERONICA OFFICINALIS</w:t>
            </w:r>
          </w:p>
        </w:tc>
        <w:tc>
          <w:tcPr>
            <w:tcW w:w="1713" w:type="dxa"/>
            <w:tcBorders>
              <w:top w:val="single" w:sz="4" w:space="0" w:color="000000"/>
            </w:tcBorders>
            <w:shd w:val="clear" w:color="auto" w:fill="auto"/>
          </w:tcPr>
          <w:p w14:paraId="766185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57343D" w14:textId="77777777" w:rsidR="002E60D6" w:rsidRDefault="002E60D6" w:rsidP="002E60D6">
            <w:pPr>
              <w:spacing w:before="60" w:after="0"/>
              <w:rPr>
                <w:rFonts w:ascii="Times New Roman" w:hAnsi="Times New Roman" w:cs="Times New Roman"/>
                <w:sz w:val="20"/>
                <w:szCs w:val="20"/>
              </w:rPr>
            </w:pPr>
          </w:p>
        </w:tc>
      </w:tr>
      <w:tr w:rsidR="002E60D6" w14:paraId="538124C7" w14:textId="77777777">
        <w:tc>
          <w:tcPr>
            <w:tcW w:w="1526" w:type="dxa"/>
            <w:tcBorders>
              <w:top w:val="single" w:sz="4" w:space="0" w:color="000000"/>
            </w:tcBorders>
            <w:shd w:val="clear" w:color="auto" w:fill="auto"/>
          </w:tcPr>
          <w:p w14:paraId="67A0B07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5164</w:t>
            </w:r>
          </w:p>
        </w:tc>
        <w:tc>
          <w:tcPr>
            <w:tcW w:w="3247" w:type="dxa"/>
            <w:tcBorders>
              <w:top w:val="single" w:sz="4" w:space="0" w:color="000000"/>
            </w:tcBorders>
            <w:shd w:val="clear" w:color="auto" w:fill="auto"/>
          </w:tcPr>
          <w:p w14:paraId="1A9EF1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VERONICASTRUM VIRGINICUM</w:t>
            </w:r>
          </w:p>
        </w:tc>
        <w:tc>
          <w:tcPr>
            <w:tcW w:w="1713" w:type="dxa"/>
            <w:tcBorders>
              <w:top w:val="single" w:sz="4" w:space="0" w:color="000000"/>
            </w:tcBorders>
            <w:shd w:val="clear" w:color="auto" w:fill="auto"/>
          </w:tcPr>
          <w:p w14:paraId="5E91F9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264065" w14:textId="77777777" w:rsidR="002E60D6" w:rsidRDefault="002E60D6" w:rsidP="002E60D6">
            <w:pPr>
              <w:spacing w:before="60" w:after="0"/>
              <w:rPr>
                <w:rFonts w:ascii="Times New Roman" w:hAnsi="Times New Roman" w:cs="Times New Roman"/>
                <w:sz w:val="20"/>
                <w:szCs w:val="20"/>
              </w:rPr>
            </w:pPr>
          </w:p>
        </w:tc>
      </w:tr>
      <w:tr w:rsidR="002E60D6" w14:paraId="55A4080B" w14:textId="77777777">
        <w:tc>
          <w:tcPr>
            <w:tcW w:w="1526" w:type="dxa"/>
            <w:tcBorders>
              <w:top w:val="single" w:sz="4" w:space="0" w:color="000000"/>
            </w:tcBorders>
            <w:shd w:val="clear" w:color="auto" w:fill="auto"/>
          </w:tcPr>
          <w:p w14:paraId="1C6CC81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5165</w:t>
            </w:r>
          </w:p>
        </w:tc>
        <w:tc>
          <w:tcPr>
            <w:tcW w:w="3247" w:type="dxa"/>
            <w:tcBorders>
              <w:top w:val="single" w:sz="4" w:space="0" w:color="000000"/>
            </w:tcBorders>
            <w:shd w:val="clear" w:color="auto" w:fill="auto"/>
          </w:tcPr>
          <w:p w14:paraId="14445C5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VERTONAL</w:t>
            </w:r>
          </w:p>
        </w:tc>
        <w:tc>
          <w:tcPr>
            <w:tcW w:w="1713" w:type="dxa"/>
            <w:tcBorders>
              <w:top w:val="single" w:sz="4" w:space="0" w:color="000000"/>
            </w:tcBorders>
            <w:shd w:val="clear" w:color="auto" w:fill="auto"/>
          </w:tcPr>
          <w:p w14:paraId="1D9659F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06C1C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1A4405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vertonal</w:t>
            </w:r>
            <w:proofErr w:type="spellEnd"/>
            <w:r>
              <w:rPr>
                <w:rFonts w:ascii="Times New Roman" w:hAnsi="Times New Roman" w:cs="Times New Roman"/>
                <w:sz w:val="20"/>
                <w:szCs w:val="20"/>
              </w:rPr>
              <w:t xml:space="preserve"> must be no more than 0.2%.</w:t>
            </w:r>
          </w:p>
          <w:p w14:paraId="3E96809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ECEFBF1" w14:textId="77777777" w:rsidR="002E60D6" w:rsidRDefault="002E60D6" w:rsidP="002E60D6">
            <w:pPr>
              <w:spacing w:before="60" w:after="0"/>
              <w:rPr>
                <w:rFonts w:ascii="Times New Roman" w:hAnsi="Times New Roman" w:cs="Times New Roman"/>
                <w:sz w:val="20"/>
                <w:szCs w:val="20"/>
              </w:rPr>
            </w:pPr>
          </w:p>
        </w:tc>
      </w:tr>
      <w:tr w:rsidR="002E60D6" w14:paraId="22BE2716" w14:textId="77777777">
        <w:tc>
          <w:tcPr>
            <w:tcW w:w="1526" w:type="dxa"/>
            <w:tcBorders>
              <w:top w:val="single" w:sz="4" w:space="0" w:color="000000"/>
            </w:tcBorders>
            <w:shd w:val="clear" w:color="auto" w:fill="auto"/>
          </w:tcPr>
          <w:p w14:paraId="10D570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5166</w:t>
            </w:r>
          </w:p>
        </w:tc>
        <w:tc>
          <w:tcPr>
            <w:tcW w:w="3247" w:type="dxa"/>
            <w:tcBorders>
              <w:top w:val="single" w:sz="4" w:space="0" w:color="000000"/>
            </w:tcBorders>
            <w:shd w:val="clear" w:color="auto" w:fill="auto"/>
          </w:tcPr>
          <w:p w14:paraId="6744FF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VETIVER OIL</w:t>
            </w:r>
          </w:p>
        </w:tc>
        <w:tc>
          <w:tcPr>
            <w:tcW w:w="1713" w:type="dxa"/>
            <w:tcBorders>
              <w:top w:val="single" w:sz="4" w:space="0" w:color="000000"/>
            </w:tcBorders>
            <w:shd w:val="clear" w:color="auto" w:fill="auto"/>
          </w:tcPr>
          <w:p w14:paraId="5D11396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529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B516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2C098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767D9F" w14:textId="77777777" w:rsidR="002E60D6" w:rsidRDefault="002E60D6" w:rsidP="002E60D6">
            <w:pPr>
              <w:spacing w:before="60" w:after="0"/>
              <w:rPr>
                <w:rFonts w:ascii="Times New Roman" w:hAnsi="Times New Roman" w:cs="Times New Roman"/>
                <w:sz w:val="20"/>
                <w:szCs w:val="20"/>
              </w:rPr>
            </w:pPr>
          </w:p>
        </w:tc>
      </w:tr>
      <w:tr w:rsidR="002E60D6" w14:paraId="5D509803" w14:textId="77777777">
        <w:tc>
          <w:tcPr>
            <w:tcW w:w="1526" w:type="dxa"/>
            <w:tcBorders>
              <w:top w:val="single" w:sz="4" w:space="0" w:color="000000"/>
            </w:tcBorders>
            <w:shd w:val="clear" w:color="auto" w:fill="auto"/>
          </w:tcPr>
          <w:p w14:paraId="73EE47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5167</w:t>
            </w:r>
          </w:p>
        </w:tc>
        <w:tc>
          <w:tcPr>
            <w:tcW w:w="3247" w:type="dxa"/>
            <w:tcBorders>
              <w:top w:val="single" w:sz="4" w:space="0" w:color="000000"/>
            </w:tcBorders>
            <w:shd w:val="clear" w:color="auto" w:fill="auto"/>
          </w:tcPr>
          <w:p w14:paraId="172FDD9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VETIVERYL ACETATE</w:t>
            </w:r>
          </w:p>
        </w:tc>
        <w:tc>
          <w:tcPr>
            <w:tcW w:w="1713" w:type="dxa"/>
            <w:tcBorders>
              <w:top w:val="single" w:sz="4" w:space="0" w:color="000000"/>
            </w:tcBorders>
            <w:shd w:val="clear" w:color="auto" w:fill="auto"/>
          </w:tcPr>
          <w:p w14:paraId="2255534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7DD8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1AB242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966295" w14:textId="77777777" w:rsidR="002E60D6" w:rsidRDefault="002E60D6" w:rsidP="002E60D6">
            <w:pPr>
              <w:spacing w:before="60" w:after="0"/>
              <w:rPr>
                <w:rFonts w:ascii="Times New Roman" w:hAnsi="Times New Roman" w:cs="Times New Roman"/>
                <w:sz w:val="20"/>
                <w:szCs w:val="20"/>
              </w:rPr>
            </w:pPr>
          </w:p>
        </w:tc>
      </w:tr>
      <w:tr w:rsidR="002E60D6" w14:paraId="652E5B5D" w14:textId="77777777">
        <w:tc>
          <w:tcPr>
            <w:tcW w:w="1526" w:type="dxa"/>
            <w:tcBorders>
              <w:top w:val="single" w:sz="4" w:space="0" w:color="000000"/>
            </w:tcBorders>
            <w:shd w:val="clear" w:color="auto" w:fill="auto"/>
          </w:tcPr>
          <w:p w14:paraId="77E4998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5168</w:t>
            </w:r>
          </w:p>
        </w:tc>
        <w:tc>
          <w:tcPr>
            <w:tcW w:w="3247" w:type="dxa"/>
            <w:tcBorders>
              <w:top w:val="single" w:sz="4" w:space="0" w:color="000000"/>
            </w:tcBorders>
            <w:shd w:val="clear" w:color="auto" w:fill="auto"/>
          </w:tcPr>
          <w:p w14:paraId="17E2EC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VIBURNUM OPULUS</w:t>
            </w:r>
          </w:p>
        </w:tc>
        <w:tc>
          <w:tcPr>
            <w:tcW w:w="1713" w:type="dxa"/>
            <w:tcBorders>
              <w:top w:val="single" w:sz="4" w:space="0" w:color="000000"/>
            </w:tcBorders>
            <w:shd w:val="clear" w:color="auto" w:fill="auto"/>
          </w:tcPr>
          <w:p w14:paraId="779A61B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A4CBE0" w14:textId="77777777" w:rsidR="002E60D6" w:rsidRDefault="002E60D6" w:rsidP="002E60D6">
            <w:pPr>
              <w:spacing w:before="60" w:after="0"/>
              <w:rPr>
                <w:rFonts w:ascii="Times New Roman" w:hAnsi="Times New Roman" w:cs="Times New Roman"/>
                <w:sz w:val="20"/>
                <w:szCs w:val="20"/>
              </w:rPr>
            </w:pPr>
          </w:p>
        </w:tc>
      </w:tr>
      <w:tr w:rsidR="002E60D6" w14:paraId="2527CEEC" w14:textId="77777777">
        <w:tc>
          <w:tcPr>
            <w:tcW w:w="1526" w:type="dxa"/>
            <w:tcBorders>
              <w:top w:val="single" w:sz="4" w:space="0" w:color="000000"/>
            </w:tcBorders>
            <w:shd w:val="clear" w:color="auto" w:fill="auto"/>
          </w:tcPr>
          <w:p w14:paraId="3E73FC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5169</w:t>
            </w:r>
          </w:p>
        </w:tc>
        <w:tc>
          <w:tcPr>
            <w:tcW w:w="3247" w:type="dxa"/>
            <w:tcBorders>
              <w:top w:val="single" w:sz="4" w:space="0" w:color="000000"/>
            </w:tcBorders>
            <w:shd w:val="clear" w:color="auto" w:fill="auto"/>
          </w:tcPr>
          <w:p w14:paraId="02B9853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VIBURNUM PRUNIFOLIUM</w:t>
            </w:r>
          </w:p>
        </w:tc>
        <w:tc>
          <w:tcPr>
            <w:tcW w:w="1713" w:type="dxa"/>
            <w:tcBorders>
              <w:top w:val="single" w:sz="4" w:space="0" w:color="000000"/>
            </w:tcBorders>
            <w:shd w:val="clear" w:color="auto" w:fill="auto"/>
          </w:tcPr>
          <w:p w14:paraId="2237F5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D518DE" w14:textId="77777777" w:rsidR="002E60D6" w:rsidRDefault="002E60D6" w:rsidP="002E60D6">
            <w:pPr>
              <w:spacing w:before="60" w:after="0"/>
              <w:rPr>
                <w:rFonts w:ascii="Times New Roman" w:hAnsi="Times New Roman" w:cs="Times New Roman"/>
                <w:sz w:val="20"/>
                <w:szCs w:val="20"/>
              </w:rPr>
            </w:pPr>
          </w:p>
        </w:tc>
      </w:tr>
      <w:tr w:rsidR="002E60D6" w14:paraId="4C3A4DC0" w14:textId="77777777">
        <w:tc>
          <w:tcPr>
            <w:tcW w:w="1526" w:type="dxa"/>
            <w:tcBorders>
              <w:top w:val="single" w:sz="4" w:space="0" w:color="000000"/>
            </w:tcBorders>
            <w:shd w:val="clear" w:color="auto" w:fill="auto"/>
          </w:tcPr>
          <w:p w14:paraId="0339F82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5170</w:t>
            </w:r>
          </w:p>
        </w:tc>
        <w:tc>
          <w:tcPr>
            <w:tcW w:w="3247" w:type="dxa"/>
            <w:tcBorders>
              <w:top w:val="single" w:sz="4" w:space="0" w:color="000000"/>
            </w:tcBorders>
            <w:shd w:val="clear" w:color="auto" w:fill="auto"/>
          </w:tcPr>
          <w:p w14:paraId="61F177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VICIA FABA</w:t>
            </w:r>
          </w:p>
        </w:tc>
        <w:tc>
          <w:tcPr>
            <w:tcW w:w="1713" w:type="dxa"/>
            <w:tcBorders>
              <w:top w:val="single" w:sz="4" w:space="0" w:color="000000"/>
            </w:tcBorders>
            <w:shd w:val="clear" w:color="auto" w:fill="auto"/>
          </w:tcPr>
          <w:p w14:paraId="07716F9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D1D47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Levodopa is a mandatory component of Vicia </w:t>
            </w:r>
            <w:proofErr w:type="spellStart"/>
            <w:r>
              <w:rPr>
                <w:rFonts w:ascii="Times New Roman" w:hAnsi="Times New Roman" w:cs="Times New Roman"/>
                <w:sz w:val="20"/>
                <w:szCs w:val="20"/>
              </w:rPr>
              <w:t>faba</w:t>
            </w:r>
            <w:proofErr w:type="spellEnd"/>
            <w:r>
              <w:rPr>
                <w:rFonts w:ascii="Times New Roman" w:hAnsi="Times New Roman" w:cs="Times New Roman"/>
                <w:sz w:val="20"/>
                <w:szCs w:val="20"/>
              </w:rPr>
              <w:t>.</w:t>
            </w:r>
          </w:p>
          <w:p w14:paraId="7DD1657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652EB749" w14:textId="77777777" w:rsidR="002E60D6" w:rsidRDefault="002E60D6" w:rsidP="002E60D6">
            <w:pPr>
              <w:spacing w:before="60" w:after="0"/>
              <w:rPr>
                <w:rFonts w:ascii="Times New Roman" w:hAnsi="Times New Roman" w:cs="Times New Roman"/>
                <w:sz w:val="20"/>
                <w:szCs w:val="20"/>
              </w:rPr>
            </w:pPr>
          </w:p>
        </w:tc>
      </w:tr>
      <w:tr w:rsidR="002E60D6" w14:paraId="55CC4A75" w14:textId="77777777">
        <w:tc>
          <w:tcPr>
            <w:tcW w:w="1526" w:type="dxa"/>
            <w:tcBorders>
              <w:top w:val="single" w:sz="4" w:space="0" w:color="000000"/>
            </w:tcBorders>
            <w:shd w:val="clear" w:color="auto" w:fill="auto"/>
          </w:tcPr>
          <w:p w14:paraId="73C59D9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5171</w:t>
            </w:r>
          </w:p>
        </w:tc>
        <w:tc>
          <w:tcPr>
            <w:tcW w:w="3247" w:type="dxa"/>
            <w:tcBorders>
              <w:top w:val="single" w:sz="4" w:space="0" w:color="000000"/>
            </w:tcBorders>
            <w:shd w:val="clear" w:color="auto" w:fill="auto"/>
          </w:tcPr>
          <w:p w14:paraId="7F3C41D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VIGNA ANGULARIS VAR. </w:t>
            </w:r>
            <w:r>
              <w:rPr>
                <w:rFonts w:ascii="Times New Roman" w:hAnsi="Times New Roman" w:cs="Times New Roman"/>
                <w:sz w:val="20"/>
                <w:szCs w:val="20"/>
              </w:rPr>
              <w:lastRenderedPageBreak/>
              <w:t>ANGULARIS</w:t>
            </w:r>
          </w:p>
        </w:tc>
        <w:tc>
          <w:tcPr>
            <w:tcW w:w="1713" w:type="dxa"/>
            <w:tcBorders>
              <w:top w:val="single" w:sz="4" w:space="0" w:color="000000"/>
            </w:tcBorders>
            <w:shd w:val="clear" w:color="auto" w:fill="auto"/>
          </w:tcPr>
          <w:p w14:paraId="45B78D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A, H</w:t>
            </w:r>
          </w:p>
        </w:tc>
        <w:tc>
          <w:tcPr>
            <w:tcW w:w="3012" w:type="dxa"/>
            <w:tcBorders>
              <w:top w:val="single" w:sz="4" w:space="0" w:color="000000"/>
            </w:tcBorders>
            <w:shd w:val="clear" w:color="auto" w:fill="auto"/>
          </w:tcPr>
          <w:p w14:paraId="2DB00C15" w14:textId="77777777" w:rsidR="002E60D6" w:rsidRDefault="002E60D6" w:rsidP="002E60D6">
            <w:pPr>
              <w:spacing w:before="60" w:after="0"/>
              <w:rPr>
                <w:rFonts w:ascii="Times New Roman" w:hAnsi="Times New Roman" w:cs="Times New Roman"/>
                <w:sz w:val="20"/>
                <w:szCs w:val="20"/>
              </w:rPr>
            </w:pPr>
          </w:p>
        </w:tc>
      </w:tr>
      <w:tr w:rsidR="002E60D6" w14:paraId="4F9B6F56" w14:textId="77777777">
        <w:tc>
          <w:tcPr>
            <w:tcW w:w="1526" w:type="dxa"/>
            <w:tcBorders>
              <w:top w:val="single" w:sz="4" w:space="0" w:color="000000"/>
            </w:tcBorders>
            <w:shd w:val="clear" w:color="auto" w:fill="auto"/>
          </w:tcPr>
          <w:p w14:paraId="195159A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5172</w:t>
            </w:r>
          </w:p>
        </w:tc>
        <w:tc>
          <w:tcPr>
            <w:tcW w:w="3247" w:type="dxa"/>
            <w:tcBorders>
              <w:top w:val="single" w:sz="4" w:space="0" w:color="000000"/>
            </w:tcBorders>
            <w:shd w:val="clear" w:color="auto" w:fill="auto"/>
          </w:tcPr>
          <w:p w14:paraId="60E810E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VIGNA RADIATA</w:t>
            </w:r>
          </w:p>
        </w:tc>
        <w:tc>
          <w:tcPr>
            <w:tcW w:w="1713" w:type="dxa"/>
            <w:tcBorders>
              <w:top w:val="single" w:sz="4" w:space="0" w:color="000000"/>
            </w:tcBorders>
            <w:shd w:val="clear" w:color="auto" w:fill="auto"/>
          </w:tcPr>
          <w:p w14:paraId="41DDA6E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594AE7" w14:textId="77777777" w:rsidR="002E60D6" w:rsidRDefault="002E60D6" w:rsidP="002E60D6">
            <w:pPr>
              <w:spacing w:before="60" w:after="0"/>
              <w:rPr>
                <w:rFonts w:ascii="Times New Roman" w:hAnsi="Times New Roman" w:cs="Times New Roman"/>
                <w:sz w:val="20"/>
                <w:szCs w:val="20"/>
              </w:rPr>
            </w:pPr>
          </w:p>
        </w:tc>
      </w:tr>
      <w:tr w:rsidR="002E60D6" w14:paraId="63A0A207" w14:textId="77777777">
        <w:tc>
          <w:tcPr>
            <w:tcW w:w="1526" w:type="dxa"/>
            <w:tcBorders>
              <w:top w:val="single" w:sz="4" w:space="0" w:color="000000"/>
            </w:tcBorders>
            <w:shd w:val="clear" w:color="auto" w:fill="auto"/>
          </w:tcPr>
          <w:p w14:paraId="190B13F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5173</w:t>
            </w:r>
          </w:p>
        </w:tc>
        <w:tc>
          <w:tcPr>
            <w:tcW w:w="3247" w:type="dxa"/>
            <w:tcBorders>
              <w:top w:val="single" w:sz="4" w:space="0" w:color="000000"/>
            </w:tcBorders>
            <w:shd w:val="clear" w:color="auto" w:fill="auto"/>
          </w:tcPr>
          <w:p w14:paraId="590A409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VIGNA UMBELLATA</w:t>
            </w:r>
          </w:p>
        </w:tc>
        <w:tc>
          <w:tcPr>
            <w:tcW w:w="1713" w:type="dxa"/>
            <w:tcBorders>
              <w:top w:val="single" w:sz="4" w:space="0" w:color="000000"/>
            </w:tcBorders>
            <w:shd w:val="clear" w:color="auto" w:fill="auto"/>
          </w:tcPr>
          <w:p w14:paraId="795C30A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C43E8D" w14:textId="77777777" w:rsidR="002E60D6" w:rsidRDefault="002E60D6" w:rsidP="002E60D6">
            <w:pPr>
              <w:spacing w:before="60" w:after="0"/>
              <w:rPr>
                <w:rFonts w:ascii="Times New Roman" w:hAnsi="Times New Roman" w:cs="Times New Roman"/>
                <w:sz w:val="20"/>
                <w:szCs w:val="20"/>
              </w:rPr>
            </w:pPr>
          </w:p>
        </w:tc>
      </w:tr>
      <w:tr w:rsidR="002E60D6" w14:paraId="172653C7" w14:textId="77777777">
        <w:tc>
          <w:tcPr>
            <w:tcW w:w="1526" w:type="dxa"/>
            <w:tcBorders>
              <w:top w:val="single" w:sz="4" w:space="0" w:color="000000"/>
            </w:tcBorders>
            <w:shd w:val="clear" w:color="auto" w:fill="auto"/>
          </w:tcPr>
          <w:p w14:paraId="2474DB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5174</w:t>
            </w:r>
          </w:p>
        </w:tc>
        <w:tc>
          <w:tcPr>
            <w:tcW w:w="3247" w:type="dxa"/>
            <w:tcBorders>
              <w:top w:val="single" w:sz="4" w:space="0" w:color="000000"/>
            </w:tcBorders>
            <w:shd w:val="clear" w:color="auto" w:fill="auto"/>
          </w:tcPr>
          <w:p w14:paraId="3218B25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VINCA MAJOR</w:t>
            </w:r>
          </w:p>
        </w:tc>
        <w:tc>
          <w:tcPr>
            <w:tcW w:w="1713" w:type="dxa"/>
            <w:tcBorders>
              <w:top w:val="single" w:sz="4" w:space="0" w:color="000000"/>
            </w:tcBorders>
            <w:shd w:val="clear" w:color="auto" w:fill="auto"/>
          </w:tcPr>
          <w:p w14:paraId="787E1A2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BD47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Vincamine is a mandatory component of Vinca major.</w:t>
            </w:r>
          </w:p>
          <w:p w14:paraId="305E2F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2859C6A4" w14:textId="77777777" w:rsidR="002E60D6" w:rsidRDefault="002E60D6" w:rsidP="002E60D6">
            <w:pPr>
              <w:spacing w:before="60" w:after="0"/>
              <w:rPr>
                <w:rFonts w:ascii="Times New Roman" w:hAnsi="Times New Roman" w:cs="Times New Roman"/>
                <w:sz w:val="20"/>
                <w:szCs w:val="20"/>
              </w:rPr>
            </w:pPr>
          </w:p>
        </w:tc>
      </w:tr>
      <w:tr w:rsidR="002E60D6" w14:paraId="627EDB35" w14:textId="77777777">
        <w:tc>
          <w:tcPr>
            <w:tcW w:w="1526" w:type="dxa"/>
            <w:tcBorders>
              <w:top w:val="single" w:sz="4" w:space="0" w:color="000000"/>
            </w:tcBorders>
            <w:shd w:val="clear" w:color="auto" w:fill="auto"/>
          </w:tcPr>
          <w:p w14:paraId="3468B6B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5175</w:t>
            </w:r>
          </w:p>
        </w:tc>
        <w:tc>
          <w:tcPr>
            <w:tcW w:w="3247" w:type="dxa"/>
            <w:tcBorders>
              <w:top w:val="single" w:sz="4" w:space="0" w:color="000000"/>
            </w:tcBorders>
            <w:shd w:val="clear" w:color="auto" w:fill="auto"/>
          </w:tcPr>
          <w:p w14:paraId="303722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VINCA MINOR</w:t>
            </w:r>
          </w:p>
        </w:tc>
        <w:tc>
          <w:tcPr>
            <w:tcW w:w="1713" w:type="dxa"/>
            <w:tcBorders>
              <w:top w:val="single" w:sz="4" w:space="0" w:color="000000"/>
            </w:tcBorders>
            <w:shd w:val="clear" w:color="auto" w:fill="auto"/>
          </w:tcPr>
          <w:p w14:paraId="4E21A80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372E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Vincamine and vincristine are mandatory components of Vinca minor.</w:t>
            </w:r>
          </w:p>
          <w:p w14:paraId="6BFC829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vincamine in the medicine must be no more than 10mg/kg or 10 mg/L or 0.001%.</w:t>
            </w:r>
          </w:p>
          <w:p w14:paraId="512B55F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Vincristine in the medicine must be no more than 10mg/kg or 10mg/L or 0.001%</w:t>
            </w:r>
          </w:p>
          <w:p w14:paraId="068CCC1B" w14:textId="77777777" w:rsidR="002E60D6" w:rsidRDefault="002E60D6" w:rsidP="002E60D6">
            <w:pPr>
              <w:spacing w:before="60" w:after="0"/>
              <w:rPr>
                <w:rFonts w:ascii="Times New Roman" w:hAnsi="Times New Roman" w:cs="Times New Roman"/>
                <w:sz w:val="20"/>
                <w:szCs w:val="20"/>
              </w:rPr>
            </w:pPr>
          </w:p>
        </w:tc>
      </w:tr>
      <w:tr w:rsidR="002E60D6" w14:paraId="0211308E" w14:textId="77777777">
        <w:tc>
          <w:tcPr>
            <w:tcW w:w="1526" w:type="dxa"/>
            <w:tcBorders>
              <w:top w:val="single" w:sz="4" w:space="0" w:color="000000"/>
            </w:tcBorders>
            <w:shd w:val="clear" w:color="auto" w:fill="auto"/>
          </w:tcPr>
          <w:p w14:paraId="37AC715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5176</w:t>
            </w:r>
          </w:p>
        </w:tc>
        <w:tc>
          <w:tcPr>
            <w:tcW w:w="3247" w:type="dxa"/>
            <w:tcBorders>
              <w:top w:val="single" w:sz="4" w:space="0" w:color="000000"/>
            </w:tcBorders>
            <w:shd w:val="clear" w:color="auto" w:fill="auto"/>
          </w:tcPr>
          <w:p w14:paraId="6D84344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VINCETOXICUM OFFICINALE</w:t>
            </w:r>
          </w:p>
        </w:tc>
        <w:tc>
          <w:tcPr>
            <w:tcW w:w="1713" w:type="dxa"/>
            <w:tcBorders>
              <w:top w:val="single" w:sz="4" w:space="0" w:color="000000"/>
            </w:tcBorders>
            <w:shd w:val="clear" w:color="auto" w:fill="auto"/>
          </w:tcPr>
          <w:p w14:paraId="03D73BD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1EDD00" w14:textId="77777777" w:rsidR="002E60D6" w:rsidRDefault="002E60D6" w:rsidP="002E60D6">
            <w:pPr>
              <w:spacing w:before="60" w:after="0"/>
              <w:rPr>
                <w:rFonts w:ascii="Times New Roman" w:hAnsi="Times New Roman" w:cs="Times New Roman"/>
                <w:sz w:val="20"/>
                <w:szCs w:val="20"/>
              </w:rPr>
            </w:pPr>
          </w:p>
        </w:tc>
      </w:tr>
      <w:tr w:rsidR="002E60D6" w14:paraId="3AD8C590" w14:textId="77777777">
        <w:tc>
          <w:tcPr>
            <w:tcW w:w="1526" w:type="dxa"/>
            <w:tcBorders>
              <w:top w:val="single" w:sz="4" w:space="0" w:color="000000"/>
            </w:tcBorders>
            <w:shd w:val="clear" w:color="auto" w:fill="auto"/>
          </w:tcPr>
          <w:p w14:paraId="68806C4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5177</w:t>
            </w:r>
          </w:p>
        </w:tc>
        <w:tc>
          <w:tcPr>
            <w:tcW w:w="3247" w:type="dxa"/>
            <w:tcBorders>
              <w:top w:val="single" w:sz="4" w:space="0" w:color="000000"/>
            </w:tcBorders>
            <w:shd w:val="clear" w:color="auto" w:fill="auto"/>
          </w:tcPr>
          <w:p w14:paraId="21C6146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VINEGAR</w:t>
            </w:r>
          </w:p>
        </w:tc>
        <w:tc>
          <w:tcPr>
            <w:tcW w:w="1713" w:type="dxa"/>
            <w:tcBorders>
              <w:top w:val="single" w:sz="4" w:space="0" w:color="000000"/>
            </w:tcBorders>
            <w:shd w:val="clear" w:color="auto" w:fill="auto"/>
          </w:tcPr>
          <w:p w14:paraId="470A21B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BB4E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EBD991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A72F92" w14:textId="77777777" w:rsidR="002E60D6" w:rsidRDefault="002E60D6" w:rsidP="002E60D6">
            <w:pPr>
              <w:spacing w:before="60" w:after="0"/>
              <w:rPr>
                <w:rFonts w:ascii="Times New Roman" w:hAnsi="Times New Roman" w:cs="Times New Roman"/>
                <w:sz w:val="20"/>
                <w:szCs w:val="20"/>
              </w:rPr>
            </w:pPr>
          </w:p>
        </w:tc>
      </w:tr>
      <w:tr w:rsidR="002E60D6" w14:paraId="3ADAC7B1" w14:textId="77777777">
        <w:tc>
          <w:tcPr>
            <w:tcW w:w="1526" w:type="dxa"/>
            <w:tcBorders>
              <w:top w:val="single" w:sz="4" w:space="0" w:color="000000"/>
            </w:tcBorders>
            <w:shd w:val="clear" w:color="auto" w:fill="auto"/>
          </w:tcPr>
          <w:p w14:paraId="291FF0C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5178</w:t>
            </w:r>
          </w:p>
        </w:tc>
        <w:tc>
          <w:tcPr>
            <w:tcW w:w="3247" w:type="dxa"/>
            <w:tcBorders>
              <w:top w:val="single" w:sz="4" w:space="0" w:color="000000"/>
            </w:tcBorders>
            <w:shd w:val="clear" w:color="auto" w:fill="auto"/>
          </w:tcPr>
          <w:p w14:paraId="496465A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VIOLA ODORATA</w:t>
            </w:r>
          </w:p>
        </w:tc>
        <w:tc>
          <w:tcPr>
            <w:tcW w:w="1713" w:type="dxa"/>
            <w:tcBorders>
              <w:top w:val="single" w:sz="4" w:space="0" w:color="000000"/>
            </w:tcBorders>
            <w:shd w:val="clear" w:color="auto" w:fill="auto"/>
          </w:tcPr>
          <w:p w14:paraId="2B9D427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0C886E" w14:textId="77777777" w:rsidR="002E60D6" w:rsidRDefault="002E60D6" w:rsidP="002E60D6">
            <w:pPr>
              <w:spacing w:before="60" w:after="0"/>
              <w:rPr>
                <w:rFonts w:ascii="Times New Roman" w:hAnsi="Times New Roman" w:cs="Times New Roman"/>
                <w:sz w:val="20"/>
                <w:szCs w:val="20"/>
              </w:rPr>
            </w:pPr>
          </w:p>
        </w:tc>
      </w:tr>
      <w:tr w:rsidR="002E60D6" w14:paraId="4E973855" w14:textId="77777777">
        <w:tc>
          <w:tcPr>
            <w:tcW w:w="1526" w:type="dxa"/>
            <w:tcBorders>
              <w:top w:val="single" w:sz="4" w:space="0" w:color="000000"/>
            </w:tcBorders>
            <w:shd w:val="clear" w:color="auto" w:fill="auto"/>
          </w:tcPr>
          <w:p w14:paraId="762BA21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5179</w:t>
            </w:r>
          </w:p>
        </w:tc>
        <w:tc>
          <w:tcPr>
            <w:tcW w:w="3247" w:type="dxa"/>
            <w:tcBorders>
              <w:top w:val="single" w:sz="4" w:space="0" w:color="000000"/>
            </w:tcBorders>
            <w:shd w:val="clear" w:color="auto" w:fill="auto"/>
          </w:tcPr>
          <w:p w14:paraId="02F5856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VIOLA TRICOLOR</w:t>
            </w:r>
          </w:p>
        </w:tc>
        <w:tc>
          <w:tcPr>
            <w:tcW w:w="1713" w:type="dxa"/>
            <w:tcBorders>
              <w:top w:val="single" w:sz="4" w:space="0" w:color="000000"/>
            </w:tcBorders>
            <w:shd w:val="clear" w:color="auto" w:fill="auto"/>
          </w:tcPr>
          <w:p w14:paraId="200B737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58AAA4" w14:textId="77777777" w:rsidR="002E60D6" w:rsidRDefault="002E60D6" w:rsidP="002E60D6">
            <w:pPr>
              <w:spacing w:before="60" w:after="0"/>
              <w:rPr>
                <w:rFonts w:ascii="Times New Roman" w:hAnsi="Times New Roman" w:cs="Times New Roman"/>
                <w:sz w:val="20"/>
                <w:szCs w:val="20"/>
              </w:rPr>
            </w:pPr>
          </w:p>
        </w:tc>
      </w:tr>
      <w:tr w:rsidR="002E60D6" w14:paraId="40AA37AB" w14:textId="77777777">
        <w:tc>
          <w:tcPr>
            <w:tcW w:w="1526" w:type="dxa"/>
            <w:tcBorders>
              <w:top w:val="single" w:sz="4" w:space="0" w:color="000000"/>
            </w:tcBorders>
            <w:shd w:val="clear" w:color="auto" w:fill="auto"/>
          </w:tcPr>
          <w:p w14:paraId="1A58FE4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5180</w:t>
            </w:r>
          </w:p>
        </w:tc>
        <w:tc>
          <w:tcPr>
            <w:tcW w:w="3247" w:type="dxa"/>
            <w:tcBorders>
              <w:top w:val="single" w:sz="4" w:space="0" w:color="000000"/>
            </w:tcBorders>
            <w:shd w:val="clear" w:color="auto" w:fill="auto"/>
          </w:tcPr>
          <w:p w14:paraId="6320BF9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VIOLA YEDOENSIS</w:t>
            </w:r>
          </w:p>
        </w:tc>
        <w:tc>
          <w:tcPr>
            <w:tcW w:w="1713" w:type="dxa"/>
            <w:tcBorders>
              <w:top w:val="single" w:sz="4" w:space="0" w:color="000000"/>
            </w:tcBorders>
            <w:shd w:val="clear" w:color="auto" w:fill="auto"/>
          </w:tcPr>
          <w:p w14:paraId="7A63DC9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12CF5E" w14:textId="77777777" w:rsidR="002E60D6" w:rsidRDefault="002E60D6" w:rsidP="002E60D6">
            <w:pPr>
              <w:spacing w:before="60" w:after="0"/>
              <w:rPr>
                <w:rFonts w:ascii="Times New Roman" w:hAnsi="Times New Roman" w:cs="Times New Roman"/>
                <w:sz w:val="20"/>
                <w:szCs w:val="20"/>
              </w:rPr>
            </w:pPr>
          </w:p>
        </w:tc>
      </w:tr>
      <w:tr w:rsidR="002E60D6" w14:paraId="37ACFDBD" w14:textId="77777777">
        <w:tc>
          <w:tcPr>
            <w:tcW w:w="1526" w:type="dxa"/>
            <w:tcBorders>
              <w:top w:val="single" w:sz="4" w:space="0" w:color="000000"/>
            </w:tcBorders>
            <w:shd w:val="clear" w:color="auto" w:fill="auto"/>
          </w:tcPr>
          <w:p w14:paraId="5D2671E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5181</w:t>
            </w:r>
          </w:p>
        </w:tc>
        <w:tc>
          <w:tcPr>
            <w:tcW w:w="3247" w:type="dxa"/>
            <w:tcBorders>
              <w:top w:val="single" w:sz="4" w:space="0" w:color="000000"/>
            </w:tcBorders>
            <w:shd w:val="clear" w:color="auto" w:fill="auto"/>
          </w:tcPr>
          <w:p w14:paraId="26EBF85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VIOLET LEAF ABSOLUTE</w:t>
            </w:r>
          </w:p>
        </w:tc>
        <w:tc>
          <w:tcPr>
            <w:tcW w:w="1713" w:type="dxa"/>
            <w:tcBorders>
              <w:top w:val="single" w:sz="4" w:space="0" w:color="000000"/>
            </w:tcBorders>
            <w:shd w:val="clear" w:color="auto" w:fill="auto"/>
          </w:tcPr>
          <w:p w14:paraId="45A30A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D6DC1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C647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AE2D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9178DF0" w14:textId="77777777" w:rsidR="002E60D6" w:rsidRDefault="002E60D6" w:rsidP="002E60D6">
            <w:pPr>
              <w:spacing w:before="60" w:after="0"/>
              <w:rPr>
                <w:rFonts w:ascii="Times New Roman" w:hAnsi="Times New Roman" w:cs="Times New Roman"/>
                <w:sz w:val="20"/>
                <w:szCs w:val="20"/>
              </w:rPr>
            </w:pPr>
          </w:p>
        </w:tc>
      </w:tr>
      <w:tr w:rsidR="002E60D6" w14:paraId="62A79608" w14:textId="77777777">
        <w:tc>
          <w:tcPr>
            <w:tcW w:w="1526" w:type="dxa"/>
            <w:tcBorders>
              <w:top w:val="single" w:sz="4" w:space="0" w:color="000000"/>
            </w:tcBorders>
            <w:shd w:val="clear" w:color="auto" w:fill="auto"/>
          </w:tcPr>
          <w:p w14:paraId="028F156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5182</w:t>
            </w:r>
          </w:p>
        </w:tc>
        <w:tc>
          <w:tcPr>
            <w:tcW w:w="3247" w:type="dxa"/>
            <w:tcBorders>
              <w:top w:val="single" w:sz="4" w:space="0" w:color="000000"/>
            </w:tcBorders>
            <w:shd w:val="clear" w:color="auto" w:fill="auto"/>
          </w:tcPr>
          <w:p w14:paraId="4635C14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VIPER</w:t>
            </w:r>
          </w:p>
        </w:tc>
        <w:tc>
          <w:tcPr>
            <w:tcW w:w="1713" w:type="dxa"/>
            <w:tcBorders>
              <w:top w:val="single" w:sz="4" w:space="0" w:color="000000"/>
            </w:tcBorders>
            <w:shd w:val="clear" w:color="auto" w:fill="auto"/>
          </w:tcPr>
          <w:p w14:paraId="1745847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0F86DE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9CFD20" w14:textId="77777777" w:rsidR="002E60D6" w:rsidRDefault="002E60D6" w:rsidP="002E60D6">
            <w:pPr>
              <w:spacing w:before="60" w:after="0"/>
              <w:rPr>
                <w:rFonts w:ascii="Times New Roman" w:hAnsi="Times New Roman" w:cs="Times New Roman"/>
                <w:sz w:val="20"/>
                <w:szCs w:val="20"/>
              </w:rPr>
            </w:pPr>
          </w:p>
        </w:tc>
      </w:tr>
      <w:tr w:rsidR="002E60D6" w14:paraId="5B54A2B9" w14:textId="77777777">
        <w:tc>
          <w:tcPr>
            <w:tcW w:w="1526" w:type="dxa"/>
            <w:tcBorders>
              <w:top w:val="single" w:sz="4" w:space="0" w:color="000000"/>
            </w:tcBorders>
            <w:shd w:val="clear" w:color="auto" w:fill="auto"/>
          </w:tcPr>
          <w:p w14:paraId="52338F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5183</w:t>
            </w:r>
          </w:p>
        </w:tc>
        <w:tc>
          <w:tcPr>
            <w:tcW w:w="3247" w:type="dxa"/>
            <w:tcBorders>
              <w:top w:val="single" w:sz="4" w:space="0" w:color="000000"/>
            </w:tcBorders>
            <w:shd w:val="clear" w:color="auto" w:fill="auto"/>
          </w:tcPr>
          <w:p w14:paraId="1F220A4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VISCUM ALBUM</w:t>
            </w:r>
          </w:p>
        </w:tc>
        <w:tc>
          <w:tcPr>
            <w:tcW w:w="1713" w:type="dxa"/>
            <w:tcBorders>
              <w:top w:val="single" w:sz="4" w:space="0" w:color="000000"/>
            </w:tcBorders>
            <w:shd w:val="clear" w:color="auto" w:fill="auto"/>
          </w:tcPr>
          <w:p w14:paraId="77F0A06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46771E" w14:textId="77777777" w:rsidR="002E60D6" w:rsidRDefault="002E60D6" w:rsidP="002E60D6">
            <w:pPr>
              <w:spacing w:before="60" w:after="0"/>
              <w:rPr>
                <w:rFonts w:ascii="Times New Roman" w:hAnsi="Times New Roman" w:cs="Times New Roman"/>
                <w:sz w:val="20"/>
                <w:szCs w:val="20"/>
              </w:rPr>
            </w:pPr>
          </w:p>
        </w:tc>
      </w:tr>
      <w:tr w:rsidR="002E60D6" w14:paraId="7E81CC43" w14:textId="77777777">
        <w:tc>
          <w:tcPr>
            <w:tcW w:w="1526" w:type="dxa"/>
            <w:tcBorders>
              <w:top w:val="single" w:sz="4" w:space="0" w:color="000000"/>
            </w:tcBorders>
            <w:shd w:val="clear" w:color="auto" w:fill="auto"/>
          </w:tcPr>
          <w:p w14:paraId="58F3717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5184</w:t>
            </w:r>
          </w:p>
        </w:tc>
        <w:tc>
          <w:tcPr>
            <w:tcW w:w="3247" w:type="dxa"/>
            <w:tcBorders>
              <w:top w:val="single" w:sz="4" w:space="0" w:color="000000"/>
            </w:tcBorders>
            <w:shd w:val="clear" w:color="auto" w:fill="auto"/>
          </w:tcPr>
          <w:p w14:paraId="0E54CF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VISCUM COLORATUM</w:t>
            </w:r>
          </w:p>
        </w:tc>
        <w:tc>
          <w:tcPr>
            <w:tcW w:w="1713" w:type="dxa"/>
            <w:tcBorders>
              <w:top w:val="single" w:sz="4" w:space="0" w:color="000000"/>
            </w:tcBorders>
            <w:shd w:val="clear" w:color="auto" w:fill="auto"/>
          </w:tcPr>
          <w:p w14:paraId="66A56ED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9A38CB" w14:textId="77777777" w:rsidR="002E60D6" w:rsidRDefault="002E60D6" w:rsidP="002E60D6">
            <w:pPr>
              <w:spacing w:before="60" w:after="0"/>
              <w:rPr>
                <w:rFonts w:ascii="Times New Roman" w:hAnsi="Times New Roman" w:cs="Times New Roman"/>
                <w:sz w:val="20"/>
                <w:szCs w:val="20"/>
              </w:rPr>
            </w:pPr>
          </w:p>
        </w:tc>
      </w:tr>
      <w:tr w:rsidR="002E60D6" w14:paraId="1E73D287" w14:textId="77777777">
        <w:tc>
          <w:tcPr>
            <w:tcW w:w="1526" w:type="dxa"/>
            <w:tcBorders>
              <w:top w:val="single" w:sz="4" w:space="0" w:color="000000"/>
            </w:tcBorders>
            <w:shd w:val="clear" w:color="auto" w:fill="auto"/>
          </w:tcPr>
          <w:p w14:paraId="548624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5185</w:t>
            </w:r>
          </w:p>
        </w:tc>
        <w:tc>
          <w:tcPr>
            <w:tcW w:w="3247" w:type="dxa"/>
            <w:tcBorders>
              <w:top w:val="single" w:sz="4" w:space="0" w:color="000000"/>
            </w:tcBorders>
            <w:shd w:val="clear" w:color="auto" w:fill="auto"/>
          </w:tcPr>
          <w:p w14:paraId="393C775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VISCUM FLAVESCENS</w:t>
            </w:r>
          </w:p>
        </w:tc>
        <w:tc>
          <w:tcPr>
            <w:tcW w:w="1713" w:type="dxa"/>
            <w:tcBorders>
              <w:top w:val="single" w:sz="4" w:space="0" w:color="000000"/>
            </w:tcBorders>
            <w:shd w:val="clear" w:color="auto" w:fill="auto"/>
          </w:tcPr>
          <w:p w14:paraId="5FBB61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987957" w14:textId="77777777" w:rsidR="002E60D6" w:rsidRDefault="002E60D6" w:rsidP="002E60D6">
            <w:pPr>
              <w:spacing w:before="60" w:after="0"/>
              <w:rPr>
                <w:rFonts w:ascii="Times New Roman" w:hAnsi="Times New Roman" w:cs="Times New Roman"/>
                <w:sz w:val="20"/>
                <w:szCs w:val="20"/>
              </w:rPr>
            </w:pPr>
          </w:p>
        </w:tc>
      </w:tr>
      <w:tr w:rsidR="002E60D6" w14:paraId="597F48CE" w14:textId="77777777">
        <w:tc>
          <w:tcPr>
            <w:tcW w:w="1526" w:type="dxa"/>
            <w:tcBorders>
              <w:top w:val="single" w:sz="4" w:space="0" w:color="000000"/>
            </w:tcBorders>
            <w:shd w:val="clear" w:color="auto" w:fill="auto"/>
          </w:tcPr>
          <w:p w14:paraId="5C60494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5186</w:t>
            </w:r>
          </w:p>
        </w:tc>
        <w:tc>
          <w:tcPr>
            <w:tcW w:w="3247" w:type="dxa"/>
            <w:tcBorders>
              <w:top w:val="single" w:sz="4" w:space="0" w:color="000000"/>
            </w:tcBorders>
            <w:shd w:val="clear" w:color="auto" w:fill="auto"/>
          </w:tcPr>
          <w:p w14:paraId="74E8FB0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VITELLARIA PARADOXA</w:t>
            </w:r>
          </w:p>
        </w:tc>
        <w:tc>
          <w:tcPr>
            <w:tcW w:w="1713" w:type="dxa"/>
            <w:tcBorders>
              <w:top w:val="single" w:sz="4" w:space="0" w:color="000000"/>
            </w:tcBorders>
            <w:shd w:val="clear" w:color="auto" w:fill="auto"/>
          </w:tcPr>
          <w:p w14:paraId="28F2C5C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9B6BB2" w14:textId="77777777" w:rsidR="002E60D6" w:rsidRDefault="002E60D6" w:rsidP="002E60D6">
            <w:pPr>
              <w:spacing w:before="60" w:after="0"/>
              <w:rPr>
                <w:rFonts w:ascii="Times New Roman" w:hAnsi="Times New Roman" w:cs="Times New Roman"/>
                <w:sz w:val="20"/>
                <w:szCs w:val="20"/>
              </w:rPr>
            </w:pPr>
          </w:p>
        </w:tc>
      </w:tr>
      <w:tr w:rsidR="002E60D6" w14:paraId="1346C8B1" w14:textId="77777777">
        <w:tc>
          <w:tcPr>
            <w:tcW w:w="1526" w:type="dxa"/>
            <w:tcBorders>
              <w:top w:val="single" w:sz="4" w:space="0" w:color="000000"/>
            </w:tcBorders>
            <w:shd w:val="clear" w:color="auto" w:fill="auto"/>
          </w:tcPr>
          <w:p w14:paraId="0318E91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5187</w:t>
            </w:r>
          </w:p>
        </w:tc>
        <w:tc>
          <w:tcPr>
            <w:tcW w:w="3247" w:type="dxa"/>
            <w:tcBorders>
              <w:top w:val="single" w:sz="4" w:space="0" w:color="000000"/>
            </w:tcBorders>
            <w:shd w:val="clear" w:color="auto" w:fill="auto"/>
          </w:tcPr>
          <w:p w14:paraId="6DB2100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VITEX AGNUS-CASTUS</w:t>
            </w:r>
          </w:p>
        </w:tc>
        <w:tc>
          <w:tcPr>
            <w:tcW w:w="1713" w:type="dxa"/>
            <w:tcBorders>
              <w:top w:val="single" w:sz="4" w:space="0" w:color="000000"/>
            </w:tcBorders>
            <w:shd w:val="clear" w:color="auto" w:fill="auto"/>
          </w:tcPr>
          <w:p w14:paraId="631E017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2AF4B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the ingredient is in a medicine that is for internal use, the following warning statement is required on the label:</w:t>
            </w:r>
          </w:p>
          <w:p w14:paraId="37FA089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(VAC) 'Vitex agnus-</w:t>
            </w:r>
            <w:proofErr w:type="spellStart"/>
            <w:r>
              <w:rPr>
                <w:rFonts w:ascii="Times New Roman" w:hAnsi="Times New Roman" w:cs="Times New Roman"/>
                <w:sz w:val="20"/>
                <w:szCs w:val="20"/>
              </w:rPr>
              <w:t>castus</w:t>
            </w:r>
            <w:proofErr w:type="spellEnd"/>
            <w:r>
              <w:rPr>
                <w:rFonts w:ascii="Times New Roman" w:hAnsi="Times New Roman" w:cs="Times New Roman"/>
                <w:sz w:val="20"/>
                <w:szCs w:val="20"/>
              </w:rPr>
              <w:t xml:space="preserve"> may affect hormones and medicines such as oral contraceptives. Consult your health professional before use' (or words to that effect).</w:t>
            </w:r>
          </w:p>
          <w:p w14:paraId="0E274320" w14:textId="77777777" w:rsidR="002E60D6" w:rsidRDefault="002E60D6" w:rsidP="002E60D6">
            <w:pPr>
              <w:spacing w:before="60" w:after="0"/>
              <w:rPr>
                <w:rFonts w:ascii="Times New Roman" w:hAnsi="Times New Roman" w:cs="Times New Roman"/>
                <w:sz w:val="20"/>
                <w:szCs w:val="20"/>
              </w:rPr>
            </w:pPr>
          </w:p>
        </w:tc>
      </w:tr>
      <w:tr w:rsidR="002E60D6" w14:paraId="3B567AD3" w14:textId="77777777">
        <w:tc>
          <w:tcPr>
            <w:tcW w:w="1526" w:type="dxa"/>
            <w:tcBorders>
              <w:top w:val="single" w:sz="4" w:space="0" w:color="000000"/>
            </w:tcBorders>
            <w:shd w:val="clear" w:color="auto" w:fill="auto"/>
          </w:tcPr>
          <w:p w14:paraId="1D8DEC4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5188</w:t>
            </w:r>
          </w:p>
        </w:tc>
        <w:tc>
          <w:tcPr>
            <w:tcW w:w="3247" w:type="dxa"/>
            <w:tcBorders>
              <w:top w:val="single" w:sz="4" w:space="0" w:color="000000"/>
            </w:tcBorders>
            <w:shd w:val="clear" w:color="auto" w:fill="auto"/>
          </w:tcPr>
          <w:p w14:paraId="68ADCED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VITEX NEGUNDO</w:t>
            </w:r>
          </w:p>
        </w:tc>
        <w:tc>
          <w:tcPr>
            <w:tcW w:w="1713" w:type="dxa"/>
            <w:tcBorders>
              <w:top w:val="single" w:sz="4" w:space="0" w:color="000000"/>
            </w:tcBorders>
            <w:shd w:val="clear" w:color="auto" w:fill="auto"/>
          </w:tcPr>
          <w:p w14:paraId="6EE5A5C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16F8DF" w14:textId="77777777" w:rsidR="002E60D6" w:rsidRDefault="002E60D6" w:rsidP="002E60D6">
            <w:pPr>
              <w:spacing w:before="60" w:after="0"/>
              <w:rPr>
                <w:rFonts w:ascii="Times New Roman" w:hAnsi="Times New Roman" w:cs="Times New Roman"/>
                <w:sz w:val="20"/>
                <w:szCs w:val="20"/>
              </w:rPr>
            </w:pPr>
          </w:p>
        </w:tc>
      </w:tr>
      <w:tr w:rsidR="002E60D6" w14:paraId="31A2388E" w14:textId="77777777">
        <w:tc>
          <w:tcPr>
            <w:tcW w:w="1526" w:type="dxa"/>
            <w:tcBorders>
              <w:top w:val="single" w:sz="4" w:space="0" w:color="000000"/>
            </w:tcBorders>
            <w:shd w:val="clear" w:color="auto" w:fill="auto"/>
          </w:tcPr>
          <w:p w14:paraId="7FB2B53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5189</w:t>
            </w:r>
          </w:p>
        </w:tc>
        <w:tc>
          <w:tcPr>
            <w:tcW w:w="3247" w:type="dxa"/>
            <w:tcBorders>
              <w:top w:val="single" w:sz="4" w:space="0" w:color="000000"/>
            </w:tcBorders>
            <w:shd w:val="clear" w:color="auto" w:fill="auto"/>
          </w:tcPr>
          <w:p w14:paraId="05DEBA2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VITEX ROTUNDIFOLIA</w:t>
            </w:r>
          </w:p>
        </w:tc>
        <w:tc>
          <w:tcPr>
            <w:tcW w:w="1713" w:type="dxa"/>
            <w:tcBorders>
              <w:top w:val="single" w:sz="4" w:space="0" w:color="000000"/>
            </w:tcBorders>
            <w:shd w:val="clear" w:color="auto" w:fill="auto"/>
          </w:tcPr>
          <w:p w14:paraId="4C99170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146638" w14:textId="77777777" w:rsidR="002E60D6" w:rsidRDefault="002E60D6" w:rsidP="002E60D6">
            <w:pPr>
              <w:spacing w:before="60" w:after="0"/>
              <w:rPr>
                <w:rFonts w:ascii="Times New Roman" w:hAnsi="Times New Roman" w:cs="Times New Roman"/>
                <w:sz w:val="20"/>
                <w:szCs w:val="20"/>
              </w:rPr>
            </w:pPr>
          </w:p>
        </w:tc>
      </w:tr>
      <w:tr w:rsidR="002E60D6" w14:paraId="1ED88708" w14:textId="77777777">
        <w:tc>
          <w:tcPr>
            <w:tcW w:w="1526" w:type="dxa"/>
            <w:tcBorders>
              <w:top w:val="single" w:sz="4" w:space="0" w:color="000000"/>
            </w:tcBorders>
            <w:shd w:val="clear" w:color="auto" w:fill="auto"/>
          </w:tcPr>
          <w:p w14:paraId="37605AA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5190</w:t>
            </w:r>
          </w:p>
        </w:tc>
        <w:tc>
          <w:tcPr>
            <w:tcW w:w="3247" w:type="dxa"/>
            <w:tcBorders>
              <w:top w:val="single" w:sz="4" w:space="0" w:color="000000"/>
            </w:tcBorders>
            <w:shd w:val="clear" w:color="auto" w:fill="auto"/>
          </w:tcPr>
          <w:p w14:paraId="0681B16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VITEX TRIFOLIA</w:t>
            </w:r>
          </w:p>
        </w:tc>
        <w:tc>
          <w:tcPr>
            <w:tcW w:w="1713" w:type="dxa"/>
            <w:tcBorders>
              <w:top w:val="single" w:sz="4" w:space="0" w:color="000000"/>
            </w:tcBorders>
            <w:shd w:val="clear" w:color="auto" w:fill="auto"/>
          </w:tcPr>
          <w:p w14:paraId="38805B6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3EFF65" w14:textId="77777777" w:rsidR="002E60D6" w:rsidRDefault="002E60D6" w:rsidP="002E60D6">
            <w:pPr>
              <w:spacing w:before="60" w:after="0"/>
              <w:rPr>
                <w:rFonts w:ascii="Times New Roman" w:hAnsi="Times New Roman" w:cs="Times New Roman"/>
                <w:sz w:val="20"/>
                <w:szCs w:val="20"/>
              </w:rPr>
            </w:pPr>
          </w:p>
        </w:tc>
      </w:tr>
      <w:tr w:rsidR="002E60D6" w14:paraId="596CE349" w14:textId="77777777">
        <w:tc>
          <w:tcPr>
            <w:tcW w:w="1526" w:type="dxa"/>
            <w:tcBorders>
              <w:top w:val="single" w:sz="4" w:space="0" w:color="000000"/>
            </w:tcBorders>
            <w:shd w:val="clear" w:color="auto" w:fill="auto"/>
          </w:tcPr>
          <w:p w14:paraId="73C100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5191</w:t>
            </w:r>
          </w:p>
        </w:tc>
        <w:tc>
          <w:tcPr>
            <w:tcW w:w="3247" w:type="dxa"/>
            <w:tcBorders>
              <w:top w:val="single" w:sz="4" w:space="0" w:color="000000"/>
            </w:tcBorders>
            <w:shd w:val="clear" w:color="auto" w:fill="auto"/>
          </w:tcPr>
          <w:p w14:paraId="4E37F4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VITIS VINIFERA</w:t>
            </w:r>
          </w:p>
        </w:tc>
        <w:tc>
          <w:tcPr>
            <w:tcW w:w="1713" w:type="dxa"/>
            <w:tcBorders>
              <w:top w:val="single" w:sz="4" w:space="0" w:color="000000"/>
            </w:tcBorders>
            <w:shd w:val="clear" w:color="auto" w:fill="auto"/>
          </w:tcPr>
          <w:p w14:paraId="53A8271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F0EACE" w14:textId="77777777" w:rsidR="002E60D6" w:rsidRDefault="002E60D6" w:rsidP="002E60D6">
            <w:pPr>
              <w:spacing w:before="60" w:after="0"/>
              <w:rPr>
                <w:rFonts w:ascii="Times New Roman" w:hAnsi="Times New Roman" w:cs="Times New Roman"/>
                <w:sz w:val="20"/>
                <w:szCs w:val="20"/>
              </w:rPr>
            </w:pPr>
          </w:p>
        </w:tc>
      </w:tr>
      <w:tr w:rsidR="002E60D6" w14:paraId="32880D47" w14:textId="77777777">
        <w:tc>
          <w:tcPr>
            <w:tcW w:w="1526" w:type="dxa"/>
            <w:tcBorders>
              <w:top w:val="single" w:sz="4" w:space="0" w:color="000000"/>
            </w:tcBorders>
            <w:shd w:val="clear" w:color="auto" w:fill="auto"/>
          </w:tcPr>
          <w:p w14:paraId="41584A8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5192</w:t>
            </w:r>
          </w:p>
        </w:tc>
        <w:tc>
          <w:tcPr>
            <w:tcW w:w="3247" w:type="dxa"/>
            <w:tcBorders>
              <w:top w:val="single" w:sz="4" w:space="0" w:color="000000"/>
            </w:tcBorders>
            <w:shd w:val="clear" w:color="auto" w:fill="auto"/>
          </w:tcPr>
          <w:p w14:paraId="732EE8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VITREOSCILLA CONCENTRATE</w:t>
            </w:r>
          </w:p>
        </w:tc>
        <w:tc>
          <w:tcPr>
            <w:tcW w:w="1713" w:type="dxa"/>
            <w:tcBorders>
              <w:top w:val="single" w:sz="4" w:space="0" w:color="000000"/>
            </w:tcBorders>
            <w:shd w:val="clear" w:color="auto" w:fill="auto"/>
          </w:tcPr>
          <w:p w14:paraId="699340C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289B3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D731B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39A53A7" w14:textId="77777777" w:rsidR="002E60D6" w:rsidRDefault="002E60D6" w:rsidP="002E60D6">
            <w:pPr>
              <w:spacing w:before="60" w:after="0"/>
              <w:rPr>
                <w:rFonts w:ascii="Times New Roman" w:hAnsi="Times New Roman" w:cs="Times New Roman"/>
                <w:sz w:val="20"/>
                <w:szCs w:val="20"/>
              </w:rPr>
            </w:pPr>
          </w:p>
        </w:tc>
      </w:tr>
      <w:tr w:rsidR="002E60D6" w14:paraId="2023CC19" w14:textId="77777777">
        <w:tc>
          <w:tcPr>
            <w:tcW w:w="1526" w:type="dxa"/>
            <w:tcBorders>
              <w:top w:val="single" w:sz="4" w:space="0" w:color="000000"/>
            </w:tcBorders>
            <w:shd w:val="clear" w:color="auto" w:fill="auto"/>
          </w:tcPr>
          <w:p w14:paraId="28722DF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5193</w:t>
            </w:r>
          </w:p>
        </w:tc>
        <w:tc>
          <w:tcPr>
            <w:tcW w:w="3247" w:type="dxa"/>
            <w:tcBorders>
              <w:top w:val="single" w:sz="4" w:space="0" w:color="000000"/>
            </w:tcBorders>
            <w:shd w:val="clear" w:color="auto" w:fill="auto"/>
          </w:tcPr>
          <w:p w14:paraId="3F59458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VP/ACRYLATES/LAURYL METHACRYLATE COPOLYMER</w:t>
            </w:r>
          </w:p>
        </w:tc>
        <w:tc>
          <w:tcPr>
            <w:tcW w:w="1713" w:type="dxa"/>
            <w:tcBorders>
              <w:top w:val="single" w:sz="4" w:space="0" w:color="000000"/>
            </w:tcBorders>
            <w:shd w:val="clear" w:color="auto" w:fill="auto"/>
          </w:tcPr>
          <w:p w14:paraId="5ECD10C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0885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6DEC802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2.00%.</w:t>
            </w:r>
          </w:p>
          <w:p w14:paraId="24FD2FE9" w14:textId="77777777" w:rsidR="002E60D6" w:rsidRDefault="002E60D6" w:rsidP="002E60D6">
            <w:pPr>
              <w:spacing w:before="60" w:after="0"/>
              <w:rPr>
                <w:rFonts w:ascii="Times New Roman" w:hAnsi="Times New Roman" w:cs="Times New Roman"/>
                <w:sz w:val="20"/>
                <w:szCs w:val="20"/>
              </w:rPr>
            </w:pPr>
          </w:p>
        </w:tc>
      </w:tr>
      <w:tr w:rsidR="002E60D6" w14:paraId="6659C918" w14:textId="77777777">
        <w:tc>
          <w:tcPr>
            <w:tcW w:w="1526" w:type="dxa"/>
            <w:tcBorders>
              <w:top w:val="single" w:sz="4" w:space="0" w:color="000000"/>
            </w:tcBorders>
            <w:shd w:val="clear" w:color="auto" w:fill="auto"/>
          </w:tcPr>
          <w:p w14:paraId="185995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5194</w:t>
            </w:r>
          </w:p>
        </w:tc>
        <w:tc>
          <w:tcPr>
            <w:tcW w:w="3247" w:type="dxa"/>
            <w:tcBorders>
              <w:top w:val="single" w:sz="4" w:space="0" w:color="000000"/>
            </w:tcBorders>
            <w:shd w:val="clear" w:color="auto" w:fill="auto"/>
          </w:tcPr>
          <w:p w14:paraId="3FC469D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WAHLENBERGIA GRACILIS</w:t>
            </w:r>
          </w:p>
        </w:tc>
        <w:tc>
          <w:tcPr>
            <w:tcW w:w="1713" w:type="dxa"/>
            <w:tcBorders>
              <w:top w:val="single" w:sz="4" w:space="0" w:color="000000"/>
            </w:tcBorders>
            <w:shd w:val="clear" w:color="auto" w:fill="auto"/>
          </w:tcPr>
          <w:p w14:paraId="6D1DB23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4A3ED9" w14:textId="77777777" w:rsidR="002E60D6" w:rsidRDefault="002E60D6" w:rsidP="002E60D6">
            <w:pPr>
              <w:spacing w:before="60" w:after="0"/>
              <w:rPr>
                <w:rFonts w:ascii="Times New Roman" w:hAnsi="Times New Roman" w:cs="Times New Roman"/>
                <w:sz w:val="20"/>
                <w:szCs w:val="20"/>
              </w:rPr>
            </w:pPr>
          </w:p>
        </w:tc>
      </w:tr>
      <w:tr w:rsidR="002E60D6" w14:paraId="286ACAAC" w14:textId="77777777">
        <w:tc>
          <w:tcPr>
            <w:tcW w:w="1526" w:type="dxa"/>
            <w:tcBorders>
              <w:top w:val="single" w:sz="4" w:space="0" w:color="000000"/>
            </w:tcBorders>
            <w:shd w:val="clear" w:color="auto" w:fill="auto"/>
          </w:tcPr>
          <w:p w14:paraId="1D849BC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5195</w:t>
            </w:r>
          </w:p>
        </w:tc>
        <w:tc>
          <w:tcPr>
            <w:tcW w:w="3247" w:type="dxa"/>
            <w:tcBorders>
              <w:top w:val="single" w:sz="4" w:space="0" w:color="000000"/>
            </w:tcBorders>
            <w:shd w:val="clear" w:color="auto" w:fill="auto"/>
          </w:tcPr>
          <w:p w14:paraId="0357DC2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WALNUT</w:t>
            </w:r>
          </w:p>
        </w:tc>
        <w:tc>
          <w:tcPr>
            <w:tcW w:w="1713" w:type="dxa"/>
            <w:tcBorders>
              <w:top w:val="single" w:sz="4" w:space="0" w:color="000000"/>
            </w:tcBorders>
            <w:shd w:val="clear" w:color="auto" w:fill="auto"/>
          </w:tcPr>
          <w:p w14:paraId="5CA5C85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039B54" w14:textId="77777777" w:rsidR="002E60D6" w:rsidRDefault="002E60D6" w:rsidP="002E60D6">
            <w:pPr>
              <w:spacing w:before="60" w:after="0"/>
              <w:rPr>
                <w:rFonts w:ascii="Times New Roman" w:hAnsi="Times New Roman" w:cs="Times New Roman"/>
                <w:sz w:val="20"/>
                <w:szCs w:val="20"/>
              </w:rPr>
            </w:pPr>
          </w:p>
        </w:tc>
      </w:tr>
      <w:tr w:rsidR="002E60D6" w14:paraId="0BE44713" w14:textId="77777777">
        <w:tc>
          <w:tcPr>
            <w:tcW w:w="1526" w:type="dxa"/>
            <w:tcBorders>
              <w:top w:val="single" w:sz="4" w:space="0" w:color="000000"/>
            </w:tcBorders>
            <w:shd w:val="clear" w:color="auto" w:fill="auto"/>
          </w:tcPr>
          <w:p w14:paraId="23EDE43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5196</w:t>
            </w:r>
          </w:p>
        </w:tc>
        <w:tc>
          <w:tcPr>
            <w:tcW w:w="3247" w:type="dxa"/>
            <w:tcBorders>
              <w:top w:val="single" w:sz="4" w:space="0" w:color="000000"/>
            </w:tcBorders>
            <w:shd w:val="clear" w:color="auto" w:fill="auto"/>
          </w:tcPr>
          <w:p w14:paraId="78586FC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WALNUT OIL</w:t>
            </w:r>
          </w:p>
        </w:tc>
        <w:tc>
          <w:tcPr>
            <w:tcW w:w="1713" w:type="dxa"/>
            <w:tcBorders>
              <w:top w:val="single" w:sz="4" w:space="0" w:color="000000"/>
            </w:tcBorders>
            <w:shd w:val="clear" w:color="auto" w:fill="auto"/>
          </w:tcPr>
          <w:p w14:paraId="73C65EF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72DC9" w14:textId="77777777" w:rsidR="002E60D6" w:rsidRDefault="002E60D6" w:rsidP="002E60D6">
            <w:pPr>
              <w:spacing w:before="60" w:after="0"/>
              <w:rPr>
                <w:rFonts w:ascii="Times New Roman" w:hAnsi="Times New Roman" w:cs="Times New Roman"/>
                <w:sz w:val="20"/>
                <w:szCs w:val="20"/>
              </w:rPr>
            </w:pPr>
          </w:p>
        </w:tc>
      </w:tr>
      <w:tr w:rsidR="002E60D6" w14:paraId="51DBAB26" w14:textId="77777777">
        <w:tc>
          <w:tcPr>
            <w:tcW w:w="1526" w:type="dxa"/>
            <w:tcBorders>
              <w:top w:val="single" w:sz="4" w:space="0" w:color="000000"/>
            </w:tcBorders>
            <w:shd w:val="clear" w:color="auto" w:fill="auto"/>
          </w:tcPr>
          <w:p w14:paraId="4F87493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5197</w:t>
            </w:r>
          </w:p>
        </w:tc>
        <w:tc>
          <w:tcPr>
            <w:tcW w:w="3247" w:type="dxa"/>
            <w:tcBorders>
              <w:top w:val="single" w:sz="4" w:space="0" w:color="000000"/>
            </w:tcBorders>
            <w:shd w:val="clear" w:color="auto" w:fill="auto"/>
          </w:tcPr>
          <w:p w14:paraId="1410AE5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WATER MELON</w:t>
            </w:r>
          </w:p>
        </w:tc>
        <w:tc>
          <w:tcPr>
            <w:tcW w:w="1713" w:type="dxa"/>
            <w:tcBorders>
              <w:top w:val="single" w:sz="4" w:space="0" w:color="000000"/>
            </w:tcBorders>
            <w:shd w:val="clear" w:color="auto" w:fill="auto"/>
          </w:tcPr>
          <w:p w14:paraId="5EFD97B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B1822C" w14:textId="77777777" w:rsidR="002E60D6" w:rsidRDefault="002E60D6" w:rsidP="002E60D6">
            <w:pPr>
              <w:spacing w:before="60" w:after="0"/>
              <w:rPr>
                <w:rFonts w:ascii="Times New Roman" w:hAnsi="Times New Roman" w:cs="Times New Roman"/>
                <w:sz w:val="20"/>
                <w:szCs w:val="20"/>
              </w:rPr>
            </w:pPr>
          </w:p>
        </w:tc>
      </w:tr>
      <w:tr w:rsidR="002E60D6" w14:paraId="3ACC3E34" w14:textId="77777777">
        <w:tc>
          <w:tcPr>
            <w:tcW w:w="1526" w:type="dxa"/>
            <w:tcBorders>
              <w:top w:val="single" w:sz="4" w:space="0" w:color="000000"/>
            </w:tcBorders>
            <w:shd w:val="clear" w:color="auto" w:fill="auto"/>
          </w:tcPr>
          <w:p w14:paraId="7341B07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5198</w:t>
            </w:r>
          </w:p>
        </w:tc>
        <w:tc>
          <w:tcPr>
            <w:tcW w:w="3247" w:type="dxa"/>
            <w:tcBorders>
              <w:top w:val="single" w:sz="4" w:space="0" w:color="000000"/>
            </w:tcBorders>
            <w:shd w:val="clear" w:color="auto" w:fill="auto"/>
          </w:tcPr>
          <w:p w14:paraId="3A1C838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w:t>
            </w:r>
          </w:p>
        </w:tc>
        <w:tc>
          <w:tcPr>
            <w:tcW w:w="1713" w:type="dxa"/>
            <w:tcBorders>
              <w:top w:val="single" w:sz="4" w:space="0" w:color="000000"/>
            </w:tcBorders>
            <w:shd w:val="clear" w:color="auto" w:fill="auto"/>
          </w:tcPr>
          <w:p w14:paraId="72EE9C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05E8A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when the route of administration is other than topical and mucosal.</w:t>
            </w:r>
          </w:p>
          <w:p w14:paraId="48BAA156" w14:textId="77777777" w:rsidR="002E60D6" w:rsidRDefault="002E60D6" w:rsidP="002E60D6">
            <w:pPr>
              <w:spacing w:before="60" w:after="0"/>
              <w:rPr>
                <w:rFonts w:ascii="Times New Roman" w:hAnsi="Times New Roman" w:cs="Times New Roman"/>
                <w:sz w:val="20"/>
                <w:szCs w:val="20"/>
              </w:rPr>
            </w:pPr>
          </w:p>
        </w:tc>
      </w:tr>
      <w:tr w:rsidR="002E60D6" w14:paraId="33540CDE" w14:textId="77777777">
        <w:tc>
          <w:tcPr>
            <w:tcW w:w="1526" w:type="dxa"/>
            <w:tcBorders>
              <w:top w:val="single" w:sz="4" w:space="0" w:color="000000"/>
            </w:tcBorders>
            <w:shd w:val="clear" w:color="auto" w:fill="auto"/>
          </w:tcPr>
          <w:p w14:paraId="487B223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5199</w:t>
            </w:r>
          </w:p>
        </w:tc>
        <w:tc>
          <w:tcPr>
            <w:tcW w:w="3247" w:type="dxa"/>
            <w:tcBorders>
              <w:top w:val="single" w:sz="4" w:space="0" w:color="000000"/>
            </w:tcBorders>
            <w:shd w:val="clear" w:color="auto" w:fill="auto"/>
          </w:tcPr>
          <w:p w14:paraId="36DB685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BRAN</w:t>
            </w:r>
          </w:p>
        </w:tc>
        <w:tc>
          <w:tcPr>
            <w:tcW w:w="1713" w:type="dxa"/>
            <w:tcBorders>
              <w:top w:val="single" w:sz="4" w:space="0" w:color="000000"/>
            </w:tcBorders>
            <w:shd w:val="clear" w:color="auto" w:fill="auto"/>
          </w:tcPr>
          <w:p w14:paraId="1A3F012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1C72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bran when the route of administration is other than topical and mucosal.</w:t>
            </w:r>
          </w:p>
          <w:p w14:paraId="2453864D" w14:textId="77777777" w:rsidR="002E60D6" w:rsidRDefault="002E60D6" w:rsidP="002E60D6">
            <w:pPr>
              <w:spacing w:before="60" w:after="0"/>
              <w:rPr>
                <w:rFonts w:ascii="Times New Roman" w:hAnsi="Times New Roman" w:cs="Times New Roman"/>
                <w:sz w:val="20"/>
                <w:szCs w:val="20"/>
              </w:rPr>
            </w:pPr>
          </w:p>
        </w:tc>
      </w:tr>
      <w:tr w:rsidR="002E60D6" w14:paraId="5F4A3E8B" w14:textId="77777777">
        <w:tc>
          <w:tcPr>
            <w:tcW w:w="1526" w:type="dxa"/>
            <w:tcBorders>
              <w:top w:val="single" w:sz="4" w:space="0" w:color="000000"/>
            </w:tcBorders>
            <w:shd w:val="clear" w:color="auto" w:fill="auto"/>
          </w:tcPr>
          <w:p w14:paraId="3A7E72C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5200</w:t>
            </w:r>
          </w:p>
        </w:tc>
        <w:tc>
          <w:tcPr>
            <w:tcW w:w="3247" w:type="dxa"/>
            <w:tcBorders>
              <w:top w:val="single" w:sz="4" w:space="0" w:color="000000"/>
            </w:tcBorders>
            <w:shd w:val="clear" w:color="auto" w:fill="auto"/>
          </w:tcPr>
          <w:p w14:paraId="2005CC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DEXTRIN</w:t>
            </w:r>
          </w:p>
        </w:tc>
        <w:tc>
          <w:tcPr>
            <w:tcW w:w="1713" w:type="dxa"/>
            <w:tcBorders>
              <w:top w:val="single" w:sz="4" w:space="0" w:color="000000"/>
            </w:tcBorders>
            <w:shd w:val="clear" w:color="auto" w:fill="auto"/>
          </w:tcPr>
          <w:p w14:paraId="197F674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7AA032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dextrin.</w:t>
            </w:r>
          </w:p>
          <w:p w14:paraId="6047F2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when the dosage form is capsule, tablet or pill.</w:t>
            </w:r>
          </w:p>
          <w:p w14:paraId="43383B5D" w14:textId="77777777" w:rsidR="002E60D6" w:rsidRDefault="002E60D6" w:rsidP="002E60D6">
            <w:pPr>
              <w:spacing w:before="60" w:after="0"/>
              <w:rPr>
                <w:rFonts w:ascii="Times New Roman" w:hAnsi="Times New Roman" w:cs="Times New Roman"/>
                <w:sz w:val="20"/>
                <w:szCs w:val="20"/>
              </w:rPr>
            </w:pPr>
          </w:p>
        </w:tc>
      </w:tr>
      <w:tr w:rsidR="002E60D6" w14:paraId="2E9BDC13" w14:textId="77777777">
        <w:tc>
          <w:tcPr>
            <w:tcW w:w="1526" w:type="dxa"/>
            <w:tcBorders>
              <w:top w:val="single" w:sz="4" w:space="0" w:color="000000"/>
            </w:tcBorders>
            <w:shd w:val="clear" w:color="auto" w:fill="auto"/>
          </w:tcPr>
          <w:p w14:paraId="3E4E39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5201</w:t>
            </w:r>
          </w:p>
        </w:tc>
        <w:tc>
          <w:tcPr>
            <w:tcW w:w="3247" w:type="dxa"/>
            <w:tcBorders>
              <w:top w:val="single" w:sz="4" w:space="0" w:color="000000"/>
            </w:tcBorders>
            <w:shd w:val="clear" w:color="auto" w:fill="auto"/>
          </w:tcPr>
          <w:p w14:paraId="5A03CFD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GERM</w:t>
            </w:r>
          </w:p>
        </w:tc>
        <w:tc>
          <w:tcPr>
            <w:tcW w:w="1713" w:type="dxa"/>
            <w:tcBorders>
              <w:top w:val="single" w:sz="4" w:space="0" w:color="000000"/>
            </w:tcBorders>
            <w:shd w:val="clear" w:color="auto" w:fill="auto"/>
          </w:tcPr>
          <w:p w14:paraId="5F4A16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575F7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when the route of administration is other than topical and mucosal.</w:t>
            </w:r>
          </w:p>
          <w:p w14:paraId="0AF686BE" w14:textId="77777777" w:rsidR="002E60D6" w:rsidRDefault="002E60D6" w:rsidP="002E60D6">
            <w:pPr>
              <w:spacing w:before="60" w:after="0"/>
              <w:rPr>
                <w:rFonts w:ascii="Times New Roman" w:hAnsi="Times New Roman" w:cs="Times New Roman"/>
                <w:sz w:val="20"/>
                <w:szCs w:val="20"/>
              </w:rPr>
            </w:pPr>
          </w:p>
        </w:tc>
      </w:tr>
      <w:tr w:rsidR="002E60D6" w14:paraId="77C72210" w14:textId="77777777">
        <w:tc>
          <w:tcPr>
            <w:tcW w:w="1526" w:type="dxa"/>
            <w:tcBorders>
              <w:top w:val="single" w:sz="4" w:space="0" w:color="000000"/>
            </w:tcBorders>
            <w:shd w:val="clear" w:color="auto" w:fill="auto"/>
          </w:tcPr>
          <w:p w14:paraId="2C568F7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5202</w:t>
            </w:r>
          </w:p>
        </w:tc>
        <w:tc>
          <w:tcPr>
            <w:tcW w:w="3247" w:type="dxa"/>
            <w:tcBorders>
              <w:top w:val="single" w:sz="4" w:space="0" w:color="000000"/>
            </w:tcBorders>
            <w:shd w:val="clear" w:color="auto" w:fill="auto"/>
          </w:tcPr>
          <w:p w14:paraId="0FCA4B1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GERM GLYCERIDES</w:t>
            </w:r>
          </w:p>
        </w:tc>
        <w:tc>
          <w:tcPr>
            <w:tcW w:w="1713" w:type="dxa"/>
            <w:tcBorders>
              <w:top w:val="single" w:sz="4" w:space="0" w:color="000000"/>
            </w:tcBorders>
            <w:shd w:val="clear" w:color="auto" w:fill="auto"/>
          </w:tcPr>
          <w:p w14:paraId="5EAF145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ACDBF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germ glycerides when the route of administration is other than topical and mucosal.</w:t>
            </w:r>
          </w:p>
          <w:p w14:paraId="6B7EBA8A" w14:textId="77777777" w:rsidR="002E60D6" w:rsidRDefault="002E60D6" w:rsidP="002E60D6">
            <w:pPr>
              <w:spacing w:before="60" w:after="0"/>
              <w:rPr>
                <w:rFonts w:ascii="Times New Roman" w:hAnsi="Times New Roman" w:cs="Times New Roman"/>
                <w:sz w:val="20"/>
                <w:szCs w:val="20"/>
              </w:rPr>
            </w:pPr>
          </w:p>
        </w:tc>
      </w:tr>
      <w:tr w:rsidR="002E60D6" w14:paraId="6D113DFD" w14:textId="77777777">
        <w:tc>
          <w:tcPr>
            <w:tcW w:w="1526" w:type="dxa"/>
            <w:tcBorders>
              <w:top w:val="single" w:sz="4" w:space="0" w:color="000000"/>
            </w:tcBorders>
            <w:shd w:val="clear" w:color="auto" w:fill="auto"/>
          </w:tcPr>
          <w:p w14:paraId="2D72A9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5203</w:t>
            </w:r>
          </w:p>
        </w:tc>
        <w:tc>
          <w:tcPr>
            <w:tcW w:w="3247" w:type="dxa"/>
            <w:tcBorders>
              <w:top w:val="single" w:sz="4" w:space="0" w:color="000000"/>
            </w:tcBorders>
            <w:shd w:val="clear" w:color="auto" w:fill="auto"/>
          </w:tcPr>
          <w:p w14:paraId="22D3528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LEAF</w:t>
            </w:r>
          </w:p>
        </w:tc>
        <w:tc>
          <w:tcPr>
            <w:tcW w:w="1713" w:type="dxa"/>
            <w:tcBorders>
              <w:top w:val="single" w:sz="4" w:space="0" w:color="000000"/>
            </w:tcBorders>
            <w:shd w:val="clear" w:color="auto" w:fill="auto"/>
          </w:tcPr>
          <w:p w14:paraId="2011652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6147ED" w14:textId="77777777" w:rsidR="002E60D6" w:rsidRDefault="002E60D6" w:rsidP="002E60D6">
            <w:pPr>
              <w:spacing w:before="60" w:after="0"/>
              <w:rPr>
                <w:rFonts w:ascii="Times New Roman" w:hAnsi="Times New Roman" w:cs="Times New Roman"/>
                <w:sz w:val="20"/>
                <w:szCs w:val="20"/>
              </w:rPr>
            </w:pPr>
          </w:p>
        </w:tc>
      </w:tr>
      <w:tr w:rsidR="002E60D6" w14:paraId="68DDAA53" w14:textId="77777777">
        <w:tc>
          <w:tcPr>
            <w:tcW w:w="1526" w:type="dxa"/>
            <w:tcBorders>
              <w:top w:val="single" w:sz="4" w:space="0" w:color="000000"/>
            </w:tcBorders>
            <w:shd w:val="clear" w:color="auto" w:fill="auto"/>
          </w:tcPr>
          <w:p w14:paraId="49840C8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5204</w:t>
            </w:r>
          </w:p>
        </w:tc>
        <w:tc>
          <w:tcPr>
            <w:tcW w:w="3247" w:type="dxa"/>
            <w:tcBorders>
              <w:top w:val="single" w:sz="4" w:space="0" w:color="000000"/>
            </w:tcBorders>
            <w:shd w:val="clear" w:color="auto" w:fill="auto"/>
          </w:tcPr>
          <w:p w14:paraId="69E11C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SPROUT</w:t>
            </w:r>
          </w:p>
        </w:tc>
        <w:tc>
          <w:tcPr>
            <w:tcW w:w="1713" w:type="dxa"/>
            <w:tcBorders>
              <w:top w:val="single" w:sz="4" w:space="0" w:color="000000"/>
            </w:tcBorders>
            <w:shd w:val="clear" w:color="auto" w:fill="auto"/>
          </w:tcPr>
          <w:p w14:paraId="7C1571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A21B3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Wheat sprout when the route of administration is other than topical and mucosal.</w:t>
            </w:r>
          </w:p>
          <w:p w14:paraId="2EFADC2E" w14:textId="77777777" w:rsidR="002E60D6" w:rsidRDefault="002E60D6" w:rsidP="002E60D6">
            <w:pPr>
              <w:spacing w:before="60" w:after="0"/>
              <w:rPr>
                <w:rFonts w:ascii="Times New Roman" w:hAnsi="Times New Roman" w:cs="Times New Roman"/>
                <w:sz w:val="20"/>
                <w:szCs w:val="20"/>
              </w:rPr>
            </w:pPr>
          </w:p>
        </w:tc>
      </w:tr>
      <w:tr w:rsidR="002E60D6" w14:paraId="0A0DFF8E" w14:textId="77777777">
        <w:tc>
          <w:tcPr>
            <w:tcW w:w="1526" w:type="dxa"/>
            <w:tcBorders>
              <w:top w:val="single" w:sz="4" w:space="0" w:color="000000"/>
            </w:tcBorders>
            <w:shd w:val="clear" w:color="auto" w:fill="auto"/>
          </w:tcPr>
          <w:p w14:paraId="1ADC154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5205</w:t>
            </w:r>
          </w:p>
        </w:tc>
        <w:tc>
          <w:tcPr>
            <w:tcW w:w="3247" w:type="dxa"/>
            <w:tcBorders>
              <w:top w:val="single" w:sz="4" w:space="0" w:color="000000"/>
            </w:tcBorders>
            <w:shd w:val="clear" w:color="auto" w:fill="auto"/>
          </w:tcPr>
          <w:p w14:paraId="082950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 STARCH</w:t>
            </w:r>
          </w:p>
        </w:tc>
        <w:tc>
          <w:tcPr>
            <w:tcW w:w="1713" w:type="dxa"/>
            <w:tcBorders>
              <w:top w:val="single" w:sz="4" w:space="0" w:color="000000"/>
            </w:tcBorders>
            <w:shd w:val="clear" w:color="auto" w:fill="auto"/>
          </w:tcPr>
          <w:p w14:paraId="3411C7B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28C0B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other than topical or mucosal, gluten is a mandatory component of wheat starch.</w:t>
            </w:r>
          </w:p>
          <w:p w14:paraId="1B759CD3" w14:textId="77777777" w:rsidR="002E60D6" w:rsidRDefault="002E60D6" w:rsidP="002E60D6">
            <w:pPr>
              <w:spacing w:before="60" w:after="0"/>
              <w:rPr>
                <w:rFonts w:ascii="Times New Roman" w:hAnsi="Times New Roman" w:cs="Times New Roman"/>
                <w:sz w:val="20"/>
                <w:szCs w:val="20"/>
              </w:rPr>
            </w:pPr>
          </w:p>
        </w:tc>
      </w:tr>
      <w:tr w:rsidR="002E60D6" w14:paraId="6DF84CA5" w14:textId="77777777">
        <w:tc>
          <w:tcPr>
            <w:tcW w:w="1526" w:type="dxa"/>
            <w:tcBorders>
              <w:top w:val="single" w:sz="4" w:space="0" w:color="000000"/>
            </w:tcBorders>
            <w:shd w:val="clear" w:color="auto" w:fill="auto"/>
          </w:tcPr>
          <w:p w14:paraId="5611A73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5206</w:t>
            </w:r>
          </w:p>
        </w:tc>
        <w:tc>
          <w:tcPr>
            <w:tcW w:w="3247" w:type="dxa"/>
            <w:tcBorders>
              <w:top w:val="single" w:sz="4" w:space="0" w:color="000000"/>
            </w:tcBorders>
            <w:shd w:val="clear" w:color="auto" w:fill="auto"/>
          </w:tcPr>
          <w:p w14:paraId="7E484DB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WHEATGERM OIL</w:t>
            </w:r>
          </w:p>
        </w:tc>
        <w:tc>
          <w:tcPr>
            <w:tcW w:w="1713" w:type="dxa"/>
            <w:tcBorders>
              <w:top w:val="single" w:sz="4" w:space="0" w:color="000000"/>
            </w:tcBorders>
            <w:shd w:val="clear" w:color="auto" w:fill="auto"/>
          </w:tcPr>
          <w:p w14:paraId="36D9EE1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900AB9" w14:textId="77777777" w:rsidR="002E60D6" w:rsidRDefault="002E60D6" w:rsidP="002E60D6">
            <w:pPr>
              <w:spacing w:before="60" w:after="0"/>
              <w:rPr>
                <w:rFonts w:ascii="Times New Roman" w:hAnsi="Times New Roman" w:cs="Times New Roman"/>
                <w:sz w:val="20"/>
                <w:szCs w:val="20"/>
              </w:rPr>
            </w:pPr>
          </w:p>
        </w:tc>
      </w:tr>
      <w:tr w:rsidR="002E60D6" w14:paraId="2C8F3E71" w14:textId="77777777">
        <w:tc>
          <w:tcPr>
            <w:tcW w:w="1526" w:type="dxa"/>
            <w:tcBorders>
              <w:top w:val="single" w:sz="4" w:space="0" w:color="000000"/>
            </w:tcBorders>
            <w:shd w:val="clear" w:color="auto" w:fill="auto"/>
          </w:tcPr>
          <w:p w14:paraId="69A1564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5207</w:t>
            </w:r>
          </w:p>
        </w:tc>
        <w:tc>
          <w:tcPr>
            <w:tcW w:w="3247" w:type="dxa"/>
            <w:tcBorders>
              <w:top w:val="single" w:sz="4" w:space="0" w:color="000000"/>
            </w:tcBorders>
            <w:shd w:val="clear" w:color="auto" w:fill="auto"/>
          </w:tcPr>
          <w:p w14:paraId="6D785A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WHEY POWDER</w:t>
            </w:r>
          </w:p>
        </w:tc>
        <w:tc>
          <w:tcPr>
            <w:tcW w:w="1713" w:type="dxa"/>
            <w:tcBorders>
              <w:top w:val="single" w:sz="4" w:space="0" w:color="000000"/>
            </w:tcBorders>
            <w:shd w:val="clear" w:color="auto" w:fill="auto"/>
          </w:tcPr>
          <w:p w14:paraId="3D4534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FEDC9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powder when the route of administration is oral.</w:t>
            </w:r>
          </w:p>
          <w:p w14:paraId="266284D9" w14:textId="77777777" w:rsidR="002E60D6" w:rsidRDefault="002E60D6" w:rsidP="002E60D6">
            <w:pPr>
              <w:spacing w:before="60" w:after="0"/>
              <w:rPr>
                <w:rFonts w:ascii="Times New Roman" w:hAnsi="Times New Roman" w:cs="Times New Roman"/>
                <w:sz w:val="20"/>
                <w:szCs w:val="20"/>
              </w:rPr>
            </w:pPr>
          </w:p>
        </w:tc>
      </w:tr>
      <w:tr w:rsidR="002E60D6" w14:paraId="2C773157" w14:textId="77777777">
        <w:tc>
          <w:tcPr>
            <w:tcW w:w="1526" w:type="dxa"/>
            <w:tcBorders>
              <w:top w:val="single" w:sz="4" w:space="0" w:color="000000"/>
            </w:tcBorders>
            <w:shd w:val="clear" w:color="auto" w:fill="auto"/>
          </w:tcPr>
          <w:p w14:paraId="0E5B451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5208</w:t>
            </w:r>
          </w:p>
        </w:tc>
        <w:tc>
          <w:tcPr>
            <w:tcW w:w="3247" w:type="dxa"/>
            <w:tcBorders>
              <w:top w:val="single" w:sz="4" w:space="0" w:color="000000"/>
            </w:tcBorders>
            <w:shd w:val="clear" w:color="auto" w:fill="auto"/>
          </w:tcPr>
          <w:p w14:paraId="5E75C37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WHEY PROTEIN</w:t>
            </w:r>
          </w:p>
        </w:tc>
        <w:tc>
          <w:tcPr>
            <w:tcW w:w="1713" w:type="dxa"/>
            <w:tcBorders>
              <w:top w:val="single" w:sz="4" w:space="0" w:color="000000"/>
            </w:tcBorders>
            <w:shd w:val="clear" w:color="auto" w:fill="auto"/>
          </w:tcPr>
          <w:p w14:paraId="66D7A23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76DB7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Lactose is a mandatory component of Whey protein when the route of administration is oral.</w:t>
            </w:r>
          </w:p>
          <w:p w14:paraId="5FCF3D80" w14:textId="77777777" w:rsidR="002E60D6" w:rsidRDefault="002E60D6" w:rsidP="002E60D6">
            <w:pPr>
              <w:spacing w:before="60" w:after="0"/>
              <w:rPr>
                <w:rFonts w:ascii="Times New Roman" w:hAnsi="Times New Roman" w:cs="Times New Roman"/>
                <w:sz w:val="20"/>
                <w:szCs w:val="20"/>
              </w:rPr>
            </w:pPr>
          </w:p>
        </w:tc>
      </w:tr>
      <w:tr w:rsidR="002E60D6" w14:paraId="6911E9E9" w14:textId="77777777">
        <w:tc>
          <w:tcPr>
            <w:tcW w:w="1526" w:type="dxa"/>
            <w:tcBorders>
              <w:top w:val="single" w:sz="4" w:space="0" w:color="000000"/>
            </w:tcBorders>
            <w:shd w:val="clear" w:color="auto" w:fill="auto"/>
          </w:tcPr>
          <w:p w14:paraId="73ACA84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5209</w:t>
            </w:r>
          </w:p>
        </w:tc>
        <w:tc>
          <w:tcPr>
            <w:tcW w:w="3247" w:type="dxa"/>
            <w:tcBorders>
              <w:top w:val="single" w:sz="4" w:space="0" w:color="000000"/>
            </w:tcBorders>
            <w:shd w:val="clear" w:color="auto" w:fill="auto"/>
          </w:tcPr>
          <w:p w14:paraId="41C085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WHEY PROTEIN CONCENTRATE</w:t>
            </w:r>
          </w:p>
        </w:tc>
        <w:tc>
          <w:tcPr>
            <w:tcW w:w="1713" w:type="dxa"/>
            <w:tcBorders>
              <w:top w:val="single" w:sz="4" w:space="0" w:color="000000"/>
            </w:tcBorders>
            <w:shd w:val="clear" w:color="auto" w:fill="auto"/>
          </w:tcPr>
          <w:p w14:paraId="11C22A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E0779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58F07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0CD9F2" w14:textId="77777777" w:rsidR="002E60D6" w:rsidRDefault="002E60D6" w:rsidP="002E60D6">
            <w:pPr>
              <w:spacing w:before="60" w:after="0"/>
              <w:rPr>
                <w:rFonts w:ascii="Times New Roman" w:hAnsi="Times New Roman" w:cs="Times New Roman"/>
                <w:sz w:val="20"/>
                <w:szCs w:val="20"/>
              </w:rPr>
            </w:pPr>
          </w:p>
        </w:tc>
      </w:tr>
      <w:tr w:rsidR="002E60D6" w14:paraId="6091009C" w14:textId="77777777">
        <w:tc>
          <w:tcPr>
            <w:tcW w:w="1526" w:type="dxa"/>
            <w:tcBorders>
              <w:top w:val="single" w:sz="4" w:space="0" w:color="000000"/>
            </w:tcBorders>
            <w:shd w:val="clear" w:color="auto" w:fill="auto"/>
          </w:tcPr>
          <w:p w14:paraId="6F4777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5210</w:t>
            </w:r>
          </w:p>
        </w:tc>
        <w:tc>
          <w:tcPr>
            <w:tcW w:w="3247" w:type="dxa"/>
            <w:tcBorders>
              <w:top w:val="single" w:sz="4" w:space="0" w:color="000000"/>
            </w:tcBorders>
            <w:shd w:val="clear" w:color="auto" w:fill="auto"/>
          </w:tcPr>
          <w:p w14:paraId="23AED4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WHITE BEESWAX</w:t>
            </w:r>
          </w:p>
        </w:tc>
        <w:tc>
          <w:tcPr>
            <w:tcW w:w="1713" w:type="dxa"/>
            <w:tcBorders>
              <w:top w:val="single" w:sz="4" w:space="0" w:color="000000"/>
            </w:tcBorders>
            <w:shd w:val="clear" w:color="auto" w:fill="auto"/>
          </w:tcPr>
          <w:p w14:paraId="0513C98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6BF97" w14:textId="77777777" w:rsidR="002E60D6" w:rsidRDefault="002E60D6" w:rsidP="002E60D6">
            <w:pPr>
              <w:spacing w:before="60" w:after="0"/>
              <w:rPr>
                <w:rFonts w:ascii="Times New Roman" w:hAnsi="Times New Roman" w:cs="Times New Roman"/>
                <w:sz w:val="20"/>
                <w:szCs w:val="20"/>
              </w:rPr>
            </w:pPr>
          </w:p>
        </w:tc>
      </w:tr>
      <w:tr w:rsidR="002E60D6" w14:paraId="5169B545" w14:textId="77777777">
        <w:tc>
          <w:tcPr>
            <w:tcW w:w="1526" w:type="dxa"/>
            <w:tcBorders>
              <w:top w:val="single" w:sz="4" w:space="0" w:color="000000"/>
            </w:tcBorders>
            <w:shd w:val="clear" w:color="auto" w:fill="auto"/>
          </w:tcPr>
          <w:p w14:paraId="35D14B1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5211</w:t>
            </w:r>
          </w:p>
        </w:tc>
        <w:tc>
          <w:tcPr>
            <w:tcW w:w="3247" w:type="dxa"/>
            <w:tcBorders>
              <w:top w:val="single" w:sz="4" w:space="0" w:color="000000"/>
            </w:tcBorders>
            <w:shd w:val="clear" w:color="auto" w:fill="auto"/>
          </w:tcPr>
          <w:p w14:paraId="3939C8A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WHITE HOREHOUND HERB DRY</w:t>
            </w:r>
          </w:p>
        </w:tc>
        <w:tc>
          <w:tcPr>
            <w:tcW w:w="1713" w:type="dxa"/>
            <w:tcBorders>
              <w:top w:val="single" w:sz="4" w:space="0" w:color="000000"/>
            </w:tcBorders>
            <w:shd w:val="clear" w:color="auto" w:fill="auto"/>
          </w:tcPr>
          <w:p w14:paraId="78D49E9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D3F4F9" w14:textId="77777777" w:rsidR="002E60D6" w:rsidRDefault="002E60D6" w:rsidP="002E60D6">
            <w:pPr>
              <w:spacing w:before="60" w:after="0"/>
              <w:rPr>
                <w:rFonts w:ascii="Times New Roman" w:hAnsi="Times New Roman" w:cs="Times New Roman"/>
                <w:sz w:val="20"/>
                <w:szCs w:val="20"/>
              </w:rPr>
            </w:pPr>
          </w:p>
        </w:tc>
      </w:tr>
      <w:tr w:rsidR="002E60D6" w14:paraId="7E0C769C" w14:textId="77777777">
        <w:tc>
          <w:tcPr>
            <w:tcW w:w="1526" w:type="dxa"/>
            <w:tcBorders>
              <w:top w:val="single" w:sz="4" w:space="0" w:color="000000"/>
            </w:tcBorders>
            <w:shd w:val="clear" w:color="auto" w:fill="auto"/>
          </w:tcPr>
          <w:p w14:paraId="5F5BF67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5212</w:t>
            </w:r>
          </w:p>
        </w:tc>
        <w:tc>
          <w:tcPr>
            <w:tcW w:w="3247" w:type="dxa"/>
            <w:tcBorders>
              <w:top w:val="single" w:sz="4" w:space="0" w:color="000000"/>
            </w:tcBorders>
            <w:shd w:val="clear" w:color="auto" w:fill="auto"/>
          </w:tcPr>
          <w:p w14:paraId="660B7B1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WHITE HOREHOUND HERB POWDER</w:t>
            </w:r>
          </w:p>
        </w:tc>
        <w:tc>
          <w:tcPr>
            <w:tcW w:w="1713" w:type="dxa"/>
            <w:tcBorders>
              <w:top w:val="single" w:sz="4" w:space="0" w:color="000000"/>
            </w:tcBorders>
            <w:shd w:val="clear" w:color="auto" w:fill="auto"/>
          </w:tcPr>
          <w:p w14:paraId="617CFF5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5D5181" w14:textId="77777777" w:rsidR="002E60D6" w:rsidRDefault="002E60D6" w:rsidP="002E60D6">
            <w:pPr>
              <w:spacing w:before="60" w:after="0"/>
              <w:rPr>
                <w:rFonts w:ascii="Times New Roman" w:hAnsi="Times New Roman" w:cs="Times New Roman"/>
                <w:sz w:val="20"/>
                <w:szCs w:val="20"/>
              </w:rPr>
            </w:pPr>
          </w:p>
        </w:tc>
      </w:tr>
      <w:tr w:rsidR="002E60D6" w14:paraId="1795C7BD" w14:textId="77777777">
        <w:tc>
          <w:tcPr>
            <w:tcW w:w="1526" w:type="dxa"/>
            <w:tcBorders>
              <w:top w:val="single" w:sz="4" w:space="0" w:color="000000"/>
            </w:tcBorders>
            <w:shd w:val="clear" w:color="auto" w:fill="auto"/>
          </w:tcPr>
          <w:p w14:paraId="3F2F3A1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5213</w:t>
            </w:r>
          </w:p>
        </w:tc>
        <w:tc>
          <w:tcPr>
            <w:tcW w:w="3247" w:type="dxa"/>
            <w:tcBorders>
              <w:top w:val="single" w:sz="4" w:space="0" w:color="000000"/>
            </w:tcBorders>
            <w:shd w:val="clear" w:color="auto" w:fill="auto"/>
          </w:tcPr>
          <w:p w14:paraId="11D3F16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WHITE SOFT PARAFFIN</w:t>
            </w:r>
          </w:p>
        </w:tc>
        <w:tc>
          <w:tcPr>
            <w:tcW w:w="1713" w:type="dxa"/>
            <w:tcBorders>
              <w:top w:val="single" w:sz="4" w:space="0" w:color="000000"/>
            </w:tcBorders>
            <w:shd w:val="clear" w:color="auto" w:fill="auto"/>
          </w:tcPr>
          <w:p w14:paraId="0AE0B19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90AD2E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5F493C29" w14:textId="77777777" w:rsidR="002E60D6" w:rsidRDefault="002E60D6" w:rsidP="002E60D6">
            <w:pPr>
              <w:spacing w:before="60" w:after="0"/>
              <w:rPr>
                <w:rFonts w:ascii="Times New Roman" w:hAnsi="Times New Roman" w:cs="Times New Roman"/>
                <w:sz w:val="20"/>
                <w:szCs w:val="20"/>
              </w:rPr>
            </w:pPr>
          </w:p>
        </w:tc>
      </w:tr>
      <w:tr w:rsidR="002E60D6" w14:paraId="6BB840CB" w14:textId="77777777">
        <w:tc>
          <w:tcPr>
            <w:tcW w:w="1526" w:type="dxa"/>
            <w:tcBorders>
              <w:top w:val="single" w:sz="4" w:space="0" w:color="000000"/>
            </w:tcBorders>
            <w:shd w:val="clear" w:color="auto" w:fill="auto"/>
          </w:tcPr>
          <w:p w14:paraId="681C652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5214</w:t>
            </w:r>
          </w:p>
        </w:tc>
        <w:tc>
          <w:tcPr>
            <w:tcW w:w="3247" w:type="dxa"/>
            <w:tcBorders>
              <w:top w:val="single" w:sz="4" w:space="0" w:color="000000"/>
            </w:tcBorders>
            <w:shd w:val="clear" w:color="auto" w:fill="auto"/>
          </w:tcPr>
          <w:p w14:paraId="2460FAD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WHOLE DRY MILK</w:t>
            </w:r>
          </w:p>
        </w:tc>
        <w:tc>
          <w:tcPr>
            <w:tcW w:w="1713" w:type="dxa"/>
            <w:tcBorders>
              <w:top w:val="single" w:sz="4" w:space="0" w:color="000000"/>
            </w:tcBorders>
            <w:shd w:val="clear" w:color="auto" w:fill="auto"/>
          </w:tcPr>
          <w:p w14:paraId="3784892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ECF6B" w14:textId="77777777" w:rsidR="002E60D6" w:rsidRDefault="002E60D6" w:rsidP="002E60D6">
            <w:pPr>
              <w:spacing w:before="60" w:after="0"/>
              <w:rPr>
                <w:rFonts w:ascii="Times New Roman" w:hAnsi="Times New Roman" w:cs="Times New Roman"/>
                <w:sz w:val="20"/>
                <w:szCs w:val="20"/>
              </w:rPr>
            </w:pPr>
          </w:p>
        </w:tc>
      </w:tr>
      <w:tr w:rsidR="002E60D6" w14:paraId="6CABFCB7" w14:textId="77777777">
        <w:tc>
          <w:tcPr>
            <w:tcW w:w="1526" w:type="dxa"/>
            <w:tcBorders>
              <w:top w:val="single" w:sz="4" w:space="0" w:color="000000"/>
            </w:tcBorders>
            <w:shd w:val="clear" w:color="auto" w:fill="auto"/>
          </w:tcPr>
          <w:p w14:paraId="169A8E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5215</w:t>
            </w:r>
          </w:p>
        </w:tc>
        <w:tc>
          <w:tcPr>
            <w:tcW w:w="3247" w:type="dxa"/>
            <w:tcBorders>
              <w:top w:val="single" w:sz="4" w:space="0" w:color="000000"/>
            </w:tcBorders>
            <w:shd w:val="clear" w:color="auto" w:fill="auto"/>
          </w:tcPr>
          <w:p w14:paraId="425C8DB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WIKSTROEMIA VIRIDIFLORA</w:t>
            </w:r>
          </w:p>
        </w:tc>
        <w:tc>
          <w:tcPr>
            <w:tcW w:w="1713" w:type="dxa"/>
            <w:tcBorders>
              <w:top w:val="single" w:sz="4" w:space="0" w:color="000000"/>
            </w:tcBorders>
            <w:shd w:val="clear" w:color="auto" w:fill="auto"/>
          </w:tcPr>
          <w:p w14:paraId="73B5B06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3D09C1" w14:textId="77777777" w:rsidR="002E60D6" w:rsidRDefault="002E60D6" w:rsidP="002E60D6">
            <w:pPr>
              <w:spacing w:before="60" w:after="0"/>
              <w:rPr>
                <w:rFonts w:ascii="Times New Roman" w:hAnsi="Times New Roman" w:cs="Times New Roman"/>
                <w:sz w:val="20"/>
                <w:szCs w:val="20"/>
              </w:rPr>
            </w:pPr>
          </w:p>
        </w:tc>
      </w:tr>
      <w:tr w:rsidR="002E60D6" w14:paraId="7A9FA0AB" w14:textId="77777777">
        <w:tc>
          <w:tcPr>
            <w:tcW w:w="1526" w:type="dxa"/>
            <w:tcBorders>
              <w:top w:val="single" w:sz="4" w:space="0" w:color="000000"/>
            </w:tcBorders>
            <w:shd w:val="clear" w:color="auto" w:fill="auto"/>
          </w:tcPr>
          <w:p w14:paraId="1D0ADCE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5216</w:t>
            </w:r>
          </w:p>
        </w:tc>
        <w:tc>
          <w:tcPr>
            <w:tcW w:w="3247" w:type="dxa"/>
            <w:tcBorders>
              <w:top w:val="single" w:sz="4" w:space="0" w:color="000000"/>
            </w:tcBorders>
            <w:shd w:val="clear" w:color="auto" w:fill="auto"/>
          </w:tcPr>
          <w:p w14:paraId="44C8B33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CARROT HERB DRY</w:t>
            </w:r>
          </w:p>
        </w:tc>
        <w:tc>
          <w:tcPr>
            <w:tcW w:w="1713" w:type="dxa"/>
            <w:tcBorders>
              <w:top w:val="single" w:sz="4" w:space="0" w:color="000000"/>
            </w:tcBorders>
            <w:shd w:val="clear" w:color="auto" w:fill="auto"/>
          </w:tcPr>
          <w:p w14:paraId="62908B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5193CA" w14:textId="77777777" w:rsidR="002E60D6" w:rsidRDefault="002E60D6" w:rsidP="002E60D6">
            <w:pPr>
              <w:spacing w:before="60" w:after="0"/>
              <w:rPr>
                <w:rFonts w:ascii="Times New Roman" w:hAnsi="Times New Roman" w:cs="Times New Roman"/>
                <w:sz w:val="20"/>
                <w:szCs w:val="20"/>
              </w:rPr>
            </w:pPr>
          </w:p>
        </w:tc>
      </w:tr>
      <w:tr w:rsidR="002E60D6" w14:paraId="15A9A5F4" w14:textId="77777777">
        <w:tc>
          <w:tcPr>
            <w:tcW w:w="1526" w:type="dxa"/>
            <w:tcBorders>
              <w:top w:val="single" w:sz="4" w:space="0" w:color="000000"/>
            </w:tcBorders>
            <w:shd w:val="clear" w:color="auto" w:fill="auto"/>
          </w:tcPr>
          <w:p w14:paraId="58E3BC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5217</w:t>
            </w:r>
          </w:p>
        </w:tc>
        <w:tc>
          <w:tcPr>
            <w:tcW w:w="3247" w:type="dxa"/>
            <w:tcBorders>
              <w:top w:val="single" w:sz="4" w:space="0" w:color="000000"/>
            </w:tcBorders>
            <w:shd w:val="clear" w:color="auto" w:fill="auto"/>
          </w:tcPr>
          <w:p w14:paraId="33CC081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CARROT HERB POWDER</w:t>
            </w:r>
          </w:p>
        </w:tc>
        <w:tc>
          <w:tcPr>
            <w:tcW w:w="1713" w:type="dxa"/>
            <w:tcBorders>
              <w:top w:val="single" w:sz="4" w:space="0" w:color="000000"/>
            </w:tcBorders>
            <w:shd w:val="clear" w:color="auto" w:fill="auto"/>
          </w:tcPr>
          <w:p w14:paraId="355FDA2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413561" w14:textId="77777777" w:rsidR="002E60D6" w:rsidRDefault="002E60D6" w:rsidP="002E60D6">
            <w:pPr>
              <w:spacing w:before="60" w:after="0"/>
              <w:rPr>
                <w:rFonts w:ascii="Times New Roman" w:hAnsi="Times New Roman" w:cs="Times New Roman"/>
                <w:sz w:val="20"/>
                <w:szCs w:val="20"/>
              </w:rPr>
            </w:pPr>
          </w:p>
        </w:tc>
      </w:tr>
      <w:tr w:rsidR="002E60D6" w14:paraId="2B7C142F" w14:textId="77777777">
        <w:tc>
          <w:tcPr>
            <w:tcW w:w="1526" w:type="dxa"/>
            <w:tcBorders>
              <w:top w:val="single" w:sz="4" w:space="0" w:color="000000"/>
            </w:tcBorders>
            <w:shd w:val="clear" w:color="auto" w:fill="auto"/>
          </w:tcPr>
          <w:p w14:paraId="285041B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5218</w:t>
            </w:r>
          </w:p>
        </w:tc>
        <w:tc>
          <w:tcPr>
            <w:tcW w:w="3247" w:type="dxa"/>
            <w:tcBorders>
              <w:top w:val="single" w:sz="4" w:space="0" w:color="000000"/>
            </w:tcBorders>
            <w:shd w:val="clear" w:color="auto" w:fill="auto"/>
          </w:tcPr>
          <w:p w14:paraId="29F57BD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CHERRY BARK DRY</w:t>
            </w:r>
          </w:p>
        </w:tc>
        <w:tc>
          <w:tcPr>
            <w:tcW w:w="1713" w:type="dxa"/>
            <w:tcBorders>
              <w:top w:val="single" w:sz="4" w:space="0" w:color="000000"/>
            </w:tcBorders>
            <w:shd w:val="clear" w:color="auto" w:fill="auto"/>
          </w:tcPr>
          <w:p w14:paraId="499CE5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0C5741" w14:textId="77777777" w:rsidR="002E60D6" w:rsidRDefault="002E60D6" w:rsidP="002E60D6">
            <w:pPr>
              <w:spacing w:before="60" w:after="0"/>
              <w:rPr>
                <w:rFonts w:ascii="Times New Roman" w:hAnsi="Times New Roman" w:cs="Times New Roman"/>
                <w:sz w:val="20"/>
                <w:szCs w:val="20"/>
              </w:rPr>
            </w:pPr>
          </w:p>
        </w:tc>
      </w:tr>
      <w:tr w:rsidR="002E60D6" w14:paraId="51DA4431" w14:textId="77777777">
        <w:tc>
          <w:tcPr>
            <w:tcW w:w="1526" w:type="dxa"/>
            <w:tcBorders>
              <w:top w:val="single" w:sz="4" w:space="0" w:color="000000"/>
            </w:tcBorders>
            <w:shd w:val="clear" w:color="auto" w:fill="auto"/>
          </w:tcPr>
          <w:p w14:paraId="521F12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5219</w:t>
            </w:r>
          </w:p>
        </w:tc>
        <w:tc>
          <w:tcPr>
            <w:tcW w:w="3247" w:type="dxa"/>
            <w:tcBorders>
              <w:top w:val="single" w:sz="4" w:space="0" w:color="000000"/>
            </w:tcBorders>
            <w:shd w:val="clear" w:color="auto" w:fill="auto"/>
          </w:tcPr>
          <w:p w14:paraId="0D04B22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CHERRY BARK POWDER</w:t>
            </w:r>
          </w:p>
        </w:tc>
        <w:tc>
          <w:tcPr>
            <w:tcW w:w="1713" w:type="dxa"/>
            <w:tcBorders>
              <w:top w:val="single" w:sz="4" w:space="0" w:color="000000"/>
            </w:tcBorders>
            <w:shd w:val="clear" w:color="auto" w:fill="auto"/>
          </w:tcPr>
          <w:p w14:paraId="083245F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B24A55" w14:textId="77777777" w:rsidR="002E60D6" w:rsidRDefault="002E60D6" w:rsidP="002E60D6">
            <w:pPr>
              <w:spacing w:before="60" w:after="0"/>
              <w:rPr>
                <w:rFonts w:ascii="Times New Roman" w:hAnsi="Times New Roman" w:cs="Times New Roman"/>
                <w:sz w:val="20"/>
                <w:szCs w:val="20"/>
              </w:rPr>
            </w:pPr>
          </w:p>
        </w:tc>
      </w:tr>
      <w:tr w:rsidR="002E60D6" w14:paraId="1A4FA1F0" w14:textId="77777777">
        <w:tc>
          <w:tcPr>
            <w:tcW w:w="1526" w:type="dxa"/>
            <w:tcBorders>
              <w:top w:val="single" w:sz="4" w:space="0" w:color="000000"/>
            </w:tcBorders>
            <w:shd w:val="clear" w:color="auto" w:fill="auto"/>
          </w:tcPr>
          <w:p w14:paraId="3D76F72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5220</w:t>
            </w:r>
          </w:p>
        </w:tc>
        <w:tc>
          <w:tcPr>
            <w:tcW w:w="3247" w:type="dxa"/>
            <w:tcBorders>
              <w:top w:val="single" w:sz="4" w:space="0" w:color="000000"/>
            </w:tcBorders>
            <w:shd w:val="clear" w:color="auto" w:fill="auto"/>
          </w:tcPr>
          <w:p w14:paraId="17F537F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LETTUCE LEAF DRY</w:t>
            </w:r>
          </w:p>
        </w:tc>
        <w:tc>
          <w:tcPr>
            <w:tcW w:w="1713" w:type="dxa"/>
            <w:tcBorders>
              <w:top w:val="single" w:sz="4" w:space="0" w:color="000000"/>
            </w:tcBorders>
            <w:shd w:val="clear" w:color="auto" w:fill="auto"/>
          </w:tcPr>
          <w:p w14:paraId="3571B90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D52740" w14:textId="77777777" w:rsidR="002E60D6" w:rsidRDefault="002E60D6" w:rsidP="002E60D6">
            <w:pPr>
              <w:spacing w:before="60" w:after="0"/>
              <w:rPr>
                <w:rFonts w:ascii="Times New Roman" w:hAnsi="Times New Roman" w:cs="Times New Roman"/>
                <w:sz w:val="20"/>
                <w:szCs w:val="20"/>
              </w:rPr>
            </w:pPr>
          </w:p>
        </w:tc>
      </w:tr>
      <w:tr w:rsidR="002E60D6" w14:paraId="1BC126E5" w14:textId="77777777">
        <w:tc>
          <w:tcPr>
            <w:tcW w:w="1526" w:type="dxa"/>
            <w:tcBorders>
              <w:top w:val="single" w:sz="4" w:space="0" w:color="000000"/>
            </w:tcBorders>
            <w:shd w:val="clear" w:color="auto" w:fill="auto"/>
          </w:tcPr>
          <w:p w14:paraId="7C0425F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5221</w:t>
            </w:r>
          </w:p>
        </w:tc>
        <w:tc>
          <w:tcPr>
            <w:tcW w:w="3247" w:type="dxa"/>
            <w:tcBorders>
              <w:top w:val="single" w:sz="4" w:space="0" w:color="000000"/>
            </w:tcBorders>
            <w:shd w:val="clear" w:color="auto" w:fill="auto"/>
          </w:tcPr>
          <w:p w14:paraId="4630596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WILD LETTUCE LEAF POWDER</w:t>
            </w:r>
          </w:p>
        </w:tc>
        <w:tc>
          <w:tcPr>
            <w:tcW w:w="1713" w:type="dxa"/>
            <w:tcBorders>
              <w:top w:val="single" w:sz="4" w:space="0" w:color="000000"/>
            </w:tcBorders>
            <w:shd w:val="clear" w:color="auto" w:fill="auto"/>
          </w:tcPr>
          <w:p w14:paraId="47E2AFF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847D20" w14:textId="77777777" w:rsidR="002E60D6" w:rsidRDefault="002E60D6" w:rsidP="002E60D6">
            <w:pPr>
              <w:spacing w:before="60" w:after="0"/>
              <w:rPr>
                <w:rFonts w:ascii="Times New Roman" w:hAnsi="Times New Roman" w:cs="Times New Roman"/>
                <w:sz w:val="20"/>
                <w:szCs w:val="20"/>
              </w:rPr>
            </w:pPr>
          </w:p>
        </w:tc>
      </w:tr>
      <w:tr w:rsidR="002E60D6" w14:paraId="34E06496" w14:textId="77777777">
        <w:tc>
          <w:tcPr>
            <w:tcW w:w="1526" w:type="dxa"/>
            <w:tcBorders>
              <w:top w:val="single" w:sz="4" w:space="0" w:color="000000"/>
            </w:tcBorders>
            <w:shd w:val="clear" w:color="auto" w:fill="auto"/>
          </w:tcPr>
          <w:p w14:paraId="5BFDD2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5222</w:t>
            </w:r>
          </w:p>
        </w:tc>
        <w:tc>
          <w:tcPr>
            <w:tcW w:w="3247" w:type="dxa"/>
            <w:tcBorders>
              <w:top w:val="single" w:sz="4" w:space="0" w:color="000000"/>
            </w:tcBorders>
            <w:shd w:val="clear" w:color="auto" w:fill="auto"/>
          </w:tcPr>
          <w:p w14:paraId="338A9BA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WINTERGREEN OIL</w:t>
            </w:r>
          </w:p>
        </w:tc>
        <w:tc>
          <w:tcPr>
            <w:tcW w:w="1713" w:type="dxa"/>
            <w:tcBorders>
              <w:top w:val="single" w:sz="4" w:space="0" w:color="000000"/>
            </w:tcBorders>
            <w:shd w:val="clear" w:color="auto" w:fill="auto"/>
          </w:tcPr>
          <w:p w14:paraId="67829E0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F5412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wintergreen oil.</w:t>
            </w:r>
          </w:p>
          <w:p w14:paraId="13D0F0A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1ADD43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the concentration of methyl salicylate in the medicine must not be more </w:t>
            </w:r>
            <w:r>
              <w:rPr>
                <w:rFonts w:ascii="Times New Roman" w:hAnsi="Times New Roman" w:cs="Times New Roman"/>
                <w:sz w:val="20"/>
                <w:szCs w:val="20"/>
              </w:rPr>
              <w:lastRenderedPageBreak/>
              <w:t>than 0.001%.</w:t>
            </w:r>
          </w:p>
          <w:p w14:paraId="14B34B1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D54E75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7D3C6FC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the delivery device is engaged into the container in such a way that prevents it from being readily removed;</w:t>
            </w:r>
          </w:p>
          <w:p w14:paraId="129886A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00725D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E68B84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2716B1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6426D9C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417D8182" w14:textId="77777777" w:rsidR="002E60D6" w:rsidRDefault="002E60D6" w:rsidP="002E60D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06DE26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3731C0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4206E24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1D239E4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t>
            </w:r>
            <w:r>
              <w:rPr>
                <w:rFonts w:ascii="Times New Roman" w:hAnsi="Times New Roman" w:cs="Times New Roman"/>
                <w:sz w:val="20"/>
                <w:szCs w:val="20"/>
              </w:rPr>
              <w:lastRenderedPageBreak/>
              <w:t>words to that effect);</w:t>
            </w:r>
          </w:p>
          <w:p w14:paraId="7A7CC80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
          <w:p w14:paraId="2012055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E63A3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F95E789" w14:textId="77777777" w:rsidR="002E60D6" w:rsidRDefault="002E60D6" w:rsidP="002E60D6">
            <w:pPr>
              <w:spacing w:before="60" w:after="0"/>
              <w:rPr>
                <w:rFonts w:ascii="Times New Roman" w:hAnsi="Times New Roman" w:cs="Times New Roman"/>
                <w:sz w:val="20"/>
                <w:szCs w:val="20"/>
              </w:rPr>
            </w:pPr>
          </w:p>
        </w:tc>
      </w:tr>
      <w:tr w:rsidR="002E60D6" w14:paraId="1749127A" w14:textId="77777777">
        <w:tc>
          <w:tcPr>
            <w:tcW w:w="1526" w:type="dxa"/>
            <w:tcBorders>
              <w:top w:val="single" w:sz="4" w:space="0" w:color="000000"/>
            </w:tcBorders>
            <w:shd w:val="clear" w:color="auto" w:fill="auto"/>
          </w:tcPr>
          <w:p w14:paraId="1F7FA50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5223</w:t>
            </w:r>
          </w:p>
        </w:tc>
        <w:tc>
          <w:tcPr>
            <w:tcW w:w="3247" w:type="dxa"/>
            <w:tcBorders>
              <w:top w:val="single" w:sz="4" w:space="0" w:color="000000"/>
            </w:tcBorders>
            <w:shd w:val="clear" w:color="auto" w:fill="auto"/>
          </w:tcPr>
          <w:p w14:paraId="7EEB1C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WITHANIA SOMNIFERA</w:t>
            </w:r>
          </w:p>
        </w:tc>
        <w:tc>
          <w:tcPr>
            <w:tcW w:w="1713" w:type="dxa"/>
            <w:tcBorders>
              <w:top w:val="single" w:sz="4" w:space="0" w:color="000000"/>
            </w:tcBorders>
            <w:shd w:val="clear" w:color="auto" w:fill="auto"/>
          </w:tcPr>
          <w:p w14:paraId="1CA7456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1F24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label:</w:t>
            </w:r>
          </w:p>
          <w:p w14:paraId="3DC4CA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(WITHANIA) 'If you are pregnant, or considering becoming pregnant, do not take without consulting a health professional' (or words to that effect)</w:t>
            </w:r>
          </w:p>
          <w:p w14:paraId="41A221B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unless:</w:t>
            </w:r>
          </w:p>
          <w:p w14:paraId="03F3D1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(a) the plant part is root; </w:t>
            </w:r>
          </w:p>
          <w:p w14:paraId="3BCA56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(b) the plant preparation is an extract; </w:t>
            </w:r>
          </w:p>
          <w:p w14:paraId="5C571DA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(c) the extraction solvents are only water, ethanol or methanol; and </w:t>
            </w:r>
          </w:p>
          <w:p w14:paraId="151A996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(d) the maximum recommended daily dose of the medicine contains no more than the equivalent quantity of 12 g dry root.</w:t>
            </w:r>
          </w:p>
          <w:p w14:paraId="387C655A" w14:textId="77777777" w:rsidR="002E60D6" w:rsidRDefault="002E60D6" w:rsidP="002E60D6">
            <w:pPr>
              <w:spacing w:before="60" w:after="0"/>
              <w:rPr>
                <w:rFonts w:ascii="Times New Roman" w:hAnsi="Times New Roman" w:cs="Times New Roman"/>
                <w:sz w:val="20"/>
                <w:szCs w:val="20"/>
              </w:rPr>
            </w:pPr>
          </w:p>
        </w:tc>
      </w:tr>
      <w:tr w:rsidR="002E60D6" w14:paraId="3FF0B32D" w14:textId="77777777">
        <w:tc>
          <w:tcPr>
            <w:tcW w:w="1526" w:type="dxa"/>
            <w:tcBorders>
              <w:top w:val="single" w:sz="4" w:space="0" w:color="000000"/>
            </w:tcBorders>
            <w:shd w:val="clear" w:color="auto" w:fill="auto"/>
          </w:tcPr>
          <w:p w14:paraId="6956918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5224</w:t>
            </w:r>
          </w:p>
        </w:tc>
        <w:tc>
          <w:tcPr>
            <w:tcW w:w="3247" w:type="dxa"/>
            <w:tcBorders>
              <w:top w:val="single" w:sz="4" w:space="0" w:color="000000"/>
            </w:tcBorders>
            <w:shd w:val="clear" w:color="auto" w:fill="auto"/>
          </w:tcPr>
          <w:p w14:paraId="391B00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WOLFIPORIA COCOS</w:t>
            </w:r>
          </w:p>
        </w:tc>
        <w:tc>
          <w:tcPr>
            <w:tcW w:w="1713" w:type="dxa"/>
            <w:tcBorders>
              <w:top w:val="single" w:sz="4" w:space="0" w:color="000000"/>
            </w:tcBorders>
            <w:shd w:val="clear" w:color="auto" w:fill="auto"/>
          </w:tcPr>
          <w:p w14:paraId="5BEE26E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56686B" w14:textId="77777777" w:rsidR="002E60D6" w:rsidRDefault="002E60D6" w:rsidP="002E60D6">
            <w:pPr>
              <w:spacing w:before="60" w:after="0"/>
              <w:rPr>
                <w:rFonts w:ascii="Times New Roman" w:hAnsi="Times New Roman" w:cs="Times New Roman"/>
                <w:sz w:val="20"/>
                <w:szCs w:val="20"/>
              </w:rPr>
            </w:pPr>
          </w:p>
        </w:tc>
      </w:tr>
      <w:tr w:rsidR="002E60D6" w14:paraId="01BE657A" w14:textId="77777777">
        <w:tc>
          <w:tcPr>
            <w:tcW w:w="1526" w:type="dxa"/>
            <w:tcBorders>
              <w:top w:val="single" w:sz="4" w:space="0" w:color="000000"/>
            </w:tcBorders>
            <w:shd w:val="clear" w:color="auto" w:fill="auto"/>
          </w:tcPr>
          <w:p w14:paraId="1016AB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5225</w:t>
            </w:r>
          </w:p>
        </w:tc>
        <w:tc>
          <w:tcPr>
            <w:tcW w:w="3247" w:type="dxa"/>
            <w:tcBorders>
              <w:top w:val="single" w:sz="4" w:space="0" w:color="000000"/>
            </w:tcBorders>
            <w:shd w:val="clear" w:color="auto" w:fill="auto"/>
          </w:tcPr>
          <w:p w14:paraId="50B1B16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WOOL ALCOHOLS</w:t>
            </w:r>
          </w:p>
        </w:tc>
        <w:tc>
          <w:tcPr>
            <w:tcW w:w="1713" w:type="dxa"/>
            <w:tcBorders>
              <w:top w:val="single" w:sz="4" w:space="0" w:color="000000"/>
            </w:tcBorders>
            <w:shd w:val="clear" w:color="auto" w:fill="auto"/>
          </w:tcPr>
          <w:p w14:paraId="4BF0281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3DF7F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5F2FEC" w14:textId="77777777" w:rsidR="002E60D6" w:rsidRDefault="002E60D6" w:rsidP="002E60D6">
            <w:pPr>
              <w:spacing w:before="60" w:after="0"/>
              <w:rPr>
                <w:rFonts w:ascii="Times New Roman" w:hAnsi="Times New Roman" w:cs="Times New Roman"/>
                <w:sz w:val="20"/>
                <w:szCs w:val="20"/>
              </w:rPr>
            </w:pPr>
          </w:p>
        </w:tc>
      </w:tr>
      <w:tr w:rsidR="002E60D6" w14:paraId="6F4561D1" w14:textId="77777777">
        <w:tc>
          <w:tcPr>
            <w:tcW w:w="1526" w:type="dxa"/>
            <w:tcBorders>
              <w:top w:val="single" w:sz="4" w:space="0" w:color="000000"/>
            </w:tcBorders>
            <w:shd w:val="clear" w:color="auto" w:fill="auto"/>
          </w:tcPr>
          <w:p w14:paraId="0047ACC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5226</w:t>
            </w:r>
          </w:p>
        </w:tc>
        <w:tc>
          <w:tcPr>
            <w:tcW w:w="3247" w:type="dxa"/>
            <w:tcBorders>
              <w:top w:val="single" w:sz="4" w:space="0" w:color="000000"/>
            </w:tcBorders>
            <w:shd w:val="clear" w:color="auto" w:fill="auto"/>
          </w:tcPr>
          <w:p w14:paraId="58BCDFC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WOOL FAT</w:t>
            </w:r>
          </w:p>
        </w:tc>
        <w:tc>
          <w:tcPr>
            <w:tcW w:w="1713" w:type="dxa"/>
            <w:tcBorders>
              <w:top w:val="single" w:sz="4" w:space="0" w:color="000000"/>
            </w:tcBorders>
            <w:shd w:val="clear" w:color="auto" w:fill="auto"/>
          </w:tcPr>
          <w:p w14:paraId="60E1EC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6293D4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w:t>
            </w:r>
            <w:r>
              <w:rPr>
                <w:rFonts w:ascii="Times New Roman" w:hAnsi="Times New Roman" w:cs="Times New Roman"/>
                <w:sz w:val="20"/>
                <w:szCs w:val="20"/>
              </w:rPr>
              <w:lastRenderedPageBreak/>
              <w:t>existing from time to time.</w:t>
            </w:r>
          </w:p>
          <w:p w14:paraId="071FEFF6" w14:textId="77777777" w:rsidR="002E60D6" w:rsidRDefault="002E60D6" w:rsidP="002E60D6">
            <w:pPr>
              <w:spacing w:before="60" w:after="0"/>
              <w:rPr>
                <w:rFonts w:ascii="Times New Roman" w:hAnsi="Times New Roman" w:cs="Times New Roman"/>
                <w:sz w:val="20"/>
                <w:szCs w:val="20"/>
              </w:rPr>
            </w:pPr>
          </w:p>
        </w:tc>
      </w:tr>
      <w:tr w:rsidR="002E60D6" w14:paraId="6B3F5CB4" w14:textId="77777777">
        <w:tc>
          <w:tcPr>
            <w:tcW w:w="1526" w:type="dxa"/>
            <w:tcBorders>
              <w:top w:val="single" w:sz="4" w:space="0" w:color="000000"/>
            </w:tcBorders>
            <w:shd w:val="clear" w:color="auto" w:fill="auto"/>
          </w:tcPr>
          <w:p w14:paraId="53C68AA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5227</w:t>
            </w:r>
          </w:p>
        </w:tc>
        <w:tc>
          <w:tcPr>
            <w:tcW w:w="3247" w:type="dxa"/>
            <w:tcBorders>
              <w:top w:val="single" w:sz="4" w:space="0" w:color="000000"/>
            </w:tcBorders>
            <w:shd w:val="clear" w:color="auto" w:fill="auto"/>
          </w:tcPr>
          <w:p w14:paraId="02C13E8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XANTHAN GUM</w:t>
            </w:r>
          </w:p>
        </w:tc>
        <w:tc>
          <w:tcPr>
            <w:tcW w:w="1713" w:type="dxa"/>
            <w:tcBorders>
              <w:top w:val="single" w:sz="4" w:space="0" w:color="000000"/>
            </w:tcBorders>
            <w:shd w:val="clear" w:color="auto" w:fill="auto"/>
          </w:tcPr>
          <w:p w14:paraId="4A87593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766CF9" w14:textId="77777777" w:rsidR="002E60D6" w:rsidRDefault="002E60D6" w:rsidP="002E60D6">
            <w:pPr>
              <w:spacing w:before="60" w:after="0"/>
              <w:rPr>
                <w:rFonts w:ascii="Times New Roman" w:hAnsi="Times New Roman" w:cs="Times New Roman"/>
                <w:sz w:val="20"/>
                <w:szCs w:val="20"/>
              </w:rPr>
            </w:pPr>
          </w:p>
        </w:tc>
      </w:tr>
      <w:tr w:rsidR="002E60D6" w14:paraId="4B930FA3" w14:textId="77777777">
        <w:tc>
          <w:tcPr>
            <w:tcW w:w="1526" w:type="dxa"/>
            <w:tcBorders>
              <w:top w:val="single" w:sz="4" w:space="0" w:color="000000"/>
            </w:tcBorders>
            <w:shd w:val="clear" w:color="auto" w:fill="auto"/>
          </w:tcPr>
          <w:p w14:paraId="78D453D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5228</w:t>
            </w:r>
          </w:p>
        </w:tc>
        <w:tc>
          <w:tcPr>
            <w:tcW w:w="3247" w:type="dxa"/>
            <w:tcBorders>
              <w:top w:val="single" w:sz="4" w:space="0" w:color="000000"/>
            </w:tcBorders>
            <w:shd w:val="clear" w:color="auto" w:fill="auto"/>
          </w:tcPr>
          <w:p w14:paraId="04A108B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XANTHIUM SIBIRICUM</w:t>
            </w:r>
          </w:p>
        </w:tc>
        <w:tc>
          <w:tcPr>
            <w:tcW w:w="1713" w:type="dxa"/>
            <w:tcBorders>
              <w:top w:val="single" w:sz="4" w:space="0" w:color="000000"/>
            </w:tcBorders>
            <w:shd w:val="clear" w:color="auto" w:fill="auto"/>
          </w:tcPr>
          <w:p w14:paraId="30D740F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E36B2A" w14:textId="77777777" w:rsidR="002E60D6" w:rsidRDefault="002E60D6" w:rsidP="002E60D6">
            <w:pPr>
              <w:spacing w:before="60" w:after="0"/>
              <w:rPr>
                <w:rFonts w:ascii="Times New Roman" w:hAnsi="Times New Roman" w:cs="Times New Roman"/>
                <w:sz w:val="20"/>
                <w:szCs w:val="20"/>
              </w:rPr>
            </w:pPr>
          </w:p>
        </w:tc>
      </w:tr>
      <w:tr w:rsidR="002E60D6" w14:paraId="7AFB5BBD" w14:textId="77777777">
        <w:tc>
          <w:tcPr>
            <w:tcW w:w="1526" w:type="dxa"/>
            <w:tcBorders>
              <w:top w:val="single" w:sz="4" w:space="0" w:color="000000"/>
            </w:tcBorders>
            <w:shd w:val="clear" w:color="auto" w:fill="auto"/>
          </w:tcPr>
          <w:p w14:paraId="63CBB0D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5229</w:t>
            </w:r>
          </w:p>
        </w:tc>
        <w:tc>
          <w:tcPr>
            <w:tcW w:w="3247" w:type="dxa"/>
            <w:tcBorders>
              <w:top w:val="single" w:sz="4" w:space="0" w:color="000000"/>
            </w:tcBorders>
            <w:shd w:val="clear" w:color="auto" w:fill="auto"/>
          </w:tcPr>
          <w:p w14:paraId="184BEC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XANTHIUM STRUMARIUM</w:t>
            </w:r>
          </w:p>
        </w:tc>
        <w:tc>
          <w:tcPr>
            <w:tcW w:w="1713" w:type="dxa"/>
            <w:tcBorders>
              <w:top w:val="single" w:sz="4" w:space="0" w:color="000000"/>
            </w:tcBorders>
            <w:shd w:val="clear" w:color="auto" w:fill="auto"/>
          </w:tcPr>
          <w:p w14:paraId="33C3175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6244EF" w14:textId="77777777" w:rsidR="002E60D6" w:rsidRDefault="002E60D6" w:rsidP="002E60D6">
            <w:pPr>
              <w:spacing w:before="60" w:after="0"/>
              <w:rPr>
                <w:rFonts w:ascii="Times New Roman" w:hAnsi="Times New Roman" w:cs="Times New Roman"/>
                <w:sz w:val="20"/>
                <w:szCs w:val="20"/>
              </w:rPr>
            </w:pPr>
          </w:p>
        </w:tc>
      </w:tr>
      <w:tr w:rsidR="002E60D6" w14:paraId="4EDB8F3D" w14:textId="77777777">
        <w:tc>
          <w:tcPr>
            <w:tcW w:w="1526" w:type="dxa"/>
            <w:tcBorders>
              <w:top w:val="single" w:sz="4" w:space="0" w:color="000000"/>
            </w:tcBorders>
            <w:shd w:val="clear" w:color="auto" w:fill="auto"/>
          </w:tcPr>
          <w:p w14:paraId="17FB56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5230</w:t>
            </w:r>
          </w:p>
        </w:tc>
        <w:tc>
          <w:tcPr>
            <w:tcW w:w="3247" w:type="dxa"/>
            <w:tcBorders>
              <w:top w:val="single" w:sz="4" w:space="0" w:color="000000"/>
            </w:tcBorders>
            <w:shd w:val="clear" w:color="auto" w:fill="auto"/>
          </w:tcPr>
          <w:p w14:paraId="203140B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XANTHOMONA CAMPESTRIS</w:t>
            </w:r>
          </w:p>
        </w:tc>
        <w:tc>
          <w:tcPr>
            <w:tcW w:w="1713" w:type="dxa"/>
            <w:tcBorders>
              <w:top w:val="single" w:sz="4" w:space="0" w:color="000000"/>
            </w:tcBorders>
            <w:shd w:val="clear" w:color="auto" w:fill="auto"/>
          </w:tcPr>
          <w:p w14:paraId="1C8B8CE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A897FD" w14:textId="77777777" w:rsidR="002E60D6" w:rsidRDefault="002E60D6" w:rsidP="002E60D6">
            <w:pPr>
              <w:spacing w:before="60" w:after="0"/>
              <w:rPr>
                <w:rFonts w:ascii="Times New Roman" w:hAnsi="Times New Roman" w:cs="Times New Roman"/>
                <w:sz w:val="20"/>
                <w:szCs w:val="20"/>
              </w:rPr>
            </w:pPr>
          </w:p>
        </w:tc>
      </w:tr>
      <w:tr w:rsidR="002E60D6" w14:paraId="4315B2FE" w14:textId="77777777">
        <w:tc>
          <w:tcPr>
            <w:tcW w:w="1526" w:type="dxa"/>
            <w:tcBorders>
              <w:top w:val="single" w:sz="4" w:space="0" w:color="000000"/>
            </w:tcBorders>
            <w:shd w:val="clear" w:color="auto" w:fill="auto"/>
          </w:tcPr>
          <w:p w14:paraId="5812F83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5231</w:t>
            </w:r>
          </w:p>
        </w:tc>
        <w:tc>
          <w:tcPr>
            <w:tcW w:w="3247" w:type="dxa"/>
            <w:tcBorders>
              <w:top w:val="single" w:sz="4" w:space="0" w:color="000000"/>
            </w:tcBorders>
            <w:shd w:val="clear" w:color="auto" w:fill="auto"/>
          </w:tcPr>
          <w:p w14:paraId="6AC8524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XEROPHYLLUM ASPHODELOIDES</w:t>
            </w:r>
          </w:p>
        </w:tc>
        <w:tc>
          <w:tcPr>
            <w:tcW w:w="1713" w:type="dxa"/>
            <w:tcBorders>
              <w:top w:val="single" w:sz="4" w:space="0" w:color="000000"/>
            </w:tcBorders>
            <w:shd w:val="clear" w:color="auto" w:fill="auto"/>
          </w:tcPr>
          <w:p w14:paraId="22087B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720424" w14:textId="77777777" w:rsidR="002E60D6" w:rsidRDefault="002E60D6" w:rsidP="002E60D6">
            <w:pPr>
              <w:spacing w:before="60" w:after="0"/>
              <w:rPr>
                <w:rFonts w:ascii="Times New Roman" w:hAnsi="Times New Roman" w:cs="Times New Roman"/>
                <w:sz w:val="20"/>
                <w:szCs w:val="20"/>
              </w:rPr>
            </w:pPr>
          </w:p>
        </w:tc>
      </w:tr>
      <w:tr w:rsidR="002E60D6" w14:paraId="707E1825" w14:textId="77777777">
        <w:tc>
          <w:tcPr>
            <w:tcW w:w="1526" w:type="dxa"/>
            <w:tcBorders>
              <w:top w:val="single" w:sz="4" w:space="0" w:color="000000"/>
            </w:tcBorders>
            <w:shd w:val="clear" w:color="auto" w:fill="auto"/>
          </w:tcPr>
          <w:p w14:paraId="328092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5232</w:t>
            </w:r>
          </w:p>
        </w:tc>
        <w:tc>
          <w:tcPr>
            <w:tcW w:w="3247" w:type="dxa"/>
            <w:tcBorders>
              <w:top w:val="single" w:sz="4" w:space="0" w:color="000000"/>
            </w:tcBorders>
            <w:shd w:val="clear" w:color="auto" w:fill="auto"/>
          </w:tcPr>
          <w:p w14:paraId="0990F04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XYLENE</w:t>
            </w:r>
          </w:p>
        </w:tc>
        <w:tc>
          <w:tcPr>
            <w:tcW w:w="1713" w:type="dxa"/>
            <w:tcBorders>
              <w:top w:val="single" w:sz="4" w:space="0" w:color="000000"/>
            </w:tcBorders>
            <w:shd w:val="clear" w:color="auto" w:fill="auto"/>
          </w:tcPr>
          <w:p w14:paraId="185EA26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8C4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xylene is 21.7 mg per maximum recommended daily dose.</w:t>
            </w:r>
          </w:p>
          <w:p w14:paraId="76F76F7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0.217%.</w:t>
            </w:r>
          </w:p>
          <w:p w14:paraId="0D7C315B" w14:textId="77777777" w:rsidR="002E60D6" w:rsidRDefault="002E60D6" w:rsidP="002E60D6">
            <w:pPr>
              <w:spacing w:before="60" w:after="0"/>
              <w:rPr>
                <w:rFonts w:ascii="Times New Roman" w:hAnsi="Times New Roman" w:cs="Times New Roman"/>
                <w:sz w:val="20"/>
                <w:szCs w:val="20"/>
              </w:rPr>
            </w:pPr>
          </w:p>
        </w:tc>
      </w:tr>
      <w:tr w:rsidR="002E60D6" w14:paraId="1E401D35" w14:textId="77777777">
        <w:tc>
          <w:tcPr>
            <w:tcW w:w="1526" w:type="dxa"/>
            <w:tcBorders>
              <w:top w:val="single" w:sz="4" w:space="0" w:color="000000"/>
            </w:tcBorders>
            <w:shd w:val="clear" w:color="auto" w:fill="auto"/>
          </w:tcPr>
          <w:p w14:paraId="3071241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5233</w:t>
            </w:r>
          </w:p>
        </w:tc>
        <w:tc>
          <w:tcPr>
            <w:tcW w:w="3247" w:type="dxa"/>
            <w:tcBorders>
              <w:top w:val="single" w:sz="4" w:space="0" w:color="000000"/>
            </w:tcBorders>
            <w:shd w:val="clear" w:color="auto" w:fill="auto"/>
          </w:tcPr>
          <w:p w14:paraId="7F82B93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XYLITOL</w:t>
            </w:r>
          </w:p>
        </w:tc>
        <w:tc>
          <w:tcPr>
            <w:tcW w:w="1713" w:type="dxa"/>
            <w:tcBorders>
              <w:top w:val="single" w:sz="4" w:space="0" w:color="000000"/>
            </w:tcBorders>
            <w:shd w:val="clear" w:color="auto" w:fill="auto"/>
          </w:tcPr>
          <w:p w14:paraId="5508163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486464" w14:textId="77777777" w:rsidR="002E60D6" w:rsidRDefault="002E60D6" w:rsidP="002E60D6">
            <w:pPr>
              <w:spacing w:before="60" w:after="0"/>
              <w:rPr>
                <w:rFonts w:ascii="Times New Roman" w:hAnsi="Times New Roman" w:cs="Times New Roman"/>
                <w:sz w:val="20"/>
                <w:szCs w:val="20"/>
              </w:rPr>
            </w:pPr>
          </w:p>
        </w:tc>
      </w:tr>
      <w:tr w:rsidR="002E60D6" w14:paraId="24D95C00" w14:textId="77777777">
        <w:tc>
          <w:tcPr>
            <w:tcW w:w="1526" w:type="dxa"/>
            <w:tcBorders>
              <w:top w:val="single" w:sz="4" w:space="0" w:color="000000"/>
            </w:tcBorders>
            <w:shd w:val="clear" w:color="auto" w:fill="auto"/>
          </w:tcPr>
          <w:p w14:paraId="1CAD3B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5234</w:t>
            </w:r>
          </w:p>
        </w:tc>
        <w:tc>
          <w:tcPr>
            <w:tcW w:w="3247" w:type="dxa"/>
            <w:tcBorders>
              <w:top w:val="single" w:sz="4" w:space="0" w:color="000000"/>
            </w:tcBorders>
            <w:shd w:val="clear" w:color="auto" w:fill="auto"/>
          </w:tcPr>
          <w:p w14:paraId="3CD6D88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XYLOSE</w:t>
            </w:r>
          </w:p>
        </w:tc>
        <w:tc>
          <w:tcPr>
            <w:tcW w:w="1713" w:type="dxa"/>
            <w:tcBorders>
              <w:top w:val="single" w:sz="4" w:space="0" w:color="000000"/>
            </w:tcBorders>
            <w:shd w:val="clear" w:color="auto" w:fill="auto"/>
          </w:tcPr>
          <w:p w14:paraId="193E73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DC7DF8" w14:textId="77777777" w:rsidR="002E60D6" w:rsidRDefault="002E60D6" w:rsidP="002E60D6">
            <w:pPr>
              <w:spacing w:before="60" w:after="0"/>
              <w:rPr>
                <w:rFonts w:ascii="Times New Roman" w:hAnsi="Times New Roman" w:cs="Times New Roman"/>
                <w:sz w:val="20"/>
                <w:szCs w:val="20"/>
              </w:rPr>
            </w:pPr>
          </w:p>
        </w:tc>
      </w:tr>
      <w:tr w:rsidR="002E60D6" w14:paraId="75D0417C" w14:textId="77777777">
        <w:tc>
          <w:tcPr>
            <w:tcW w:w="1526" w:type="dxa"/>
            <w:tcBorders>
              <w:top w:val="single" w:sz="4" w:space="0" w:color="000000"/>
            </w:tcBorders>
            <w:shd w:val="clear" w:color="auto" w:fill="auto"/>
          </w:tcPr>
          <w:p w14:paraId="41AB3BB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5235</w:t>
            </w:r>
          </w:p>
        </w:tc>
        <w:tc>
          <w:tcPr>
            <w:tcW w:w="3247" w:type="dxa"/>
            <w:tcBorders>
              <w:top w:val="single" w:sz="4" w:space="0" w:color="000000"/>
            </w:tcBorders>
            <w:shd w:val="clear" w:color="auto" w:fill="auto"/>
          </w:tcPr>
          <w:p w14:paraId="611F0C3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YAM</w:t>
            </w:r>
          </w:p>
        </w:tc>
        <w:tc>
          <w:tcPr>
            <w:tcW w:w="1713" w:type="dxa"/>
            <w:tcBorders>
              <w:top w:val="single" w:sz="4" w:space="0" w:color="000000"/>
            </w:tcBorders>
            <w:shd w:val="clear" w:color="auto" w:fill="auto"/>
          </w:tcPr>
          <w:p w14:paraId="7F25467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0C456D" w14:textId="77777777" w:rsidR="002E60D6" w:rsidRDefault="002E60D6" w:rsidP="002E60D6">
            <w:pPr>
              <w:spacing w:before="60" w:after="0"/>
              <w:rPr>
                <w:rFonts w:ascii="Times New Roman" w:hAnsi="Times New Roman" w:cs="Times New Roman"/>
                <w:sz w:val="20"/>
                <w:szCs w:val="20"/>
              </w:rPr>
            </w:pPr>
          </w:p>
        </w:tc>
      </w:tr>
      <w:tr w:rsidR="002E60D6" w14:paraId="10318563" w14:textId="77777777">
        <w:tc>
          <w:tcPr>
            <w:tcW w:w="1526" w:type="dxa"/>
            <w:tcBorders>
              <w:top w:val="single" w:sz="4" w:space="0" w:color="000000"/>
            </w:tcBorders>
            <w:shd w:val="clear" w:color="auto" w:fill="auto"/>
          </w:tcPr>
          <w:p w14:paraId="516D188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5236</w:t>
            </w:r>
          </w:p>
        </w:tc>
        <w:tc>
          <w:tcPr>
            <w:tcW w:w="3247" w:type="dxa"/>
            <w:tcBorders>
              <w:top w:val="single" w:sz="4" w:space="0" w:color="000000"/>
            </w:tcBorders>
            <w:shd w:val="clear" w:color="auto" w:fill="auto"/>
          </w:tcPr>
          <w:p w14:paraId="61539F4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YARROW HERB DRY</w:t>
            </w:r>
          </w:p>
        </w:tc>
        <w:tc>
          <w:tcPr>
            <w:tcW w:w="1713" w:type="dxa"/>
            <w:tcBorders>
              <w:top w:val="single" w:sz="4" w:space="0" w:color="000000"/>
            </w:tcBorders>
            <w:shd w:val="clear" w:color="auto" w:fill="auto"/>
          </w:tcPr>
          <w:p w14:paraId="601260A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11C14D" w14:textId="77777777" w:rsidR="002E60D6" w:rsidRDefault="002E60D6" w:rsidP="002E60D6">
            <w:pPr>
              <w:spacing w:before="60" w:after="0"/>
              <w:rPr>
                <w:rFonts w:ascii="Times New Roman" w:hAnsi="Times New Roman" w:cs="Times New Roman"/>
                <w:sz w:val="20"/>
                <w:szCs w:val="20"/>
              </w:rPr>
            </w:pPr>
          </w:p>
        </w:tc>
      </w:tr>
      <w:tr w:rsidR="002E60D6" w14:paraId="5386E6DC" w14:textId="77777777">
        <w:tc>
          <w:tcPr>
            <w:tcW w:w="1526" w:type="dxa"/>
            <w:tcBorders>
              <w:top w:val="single" w:sz="4" w:space="0" w:color="000000"/>
            </w:tcBorders>
            <w:shd w:val="clear" w:color="auto" w:fill="auto"/>
          </w:tcPr>
          <w:p w14:paraId="56D6D55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5237</w:t>
            </w:r>
          </w:p>
        </w:tc>
        <w:tc>
          <w:tcPr>
            <w:tcW w:w="3247" w:type="dxa"/>
            <w:tcBorders>
              <w:top w:val="single" w:sz="4" w:space="0" w:color="000000"/>
            </w:tcBorders>
            <w:shd w:val="clear" w:color="auto" w:fill="auto"/>
          </w:tcPr>
          <w:p w14:paraId="0AC37B8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YARROW HERB POWDER</w:t>
            </w:r>
          </w:p>
        </w:tc>
        <w:tc>
          <w:tcPr>
            <w:tcW w:w="1713" w:type="dxa"/>
            <w:tcBorders>
              <w:top w:val="single" w:sz="4" w:space="0" w:color="000000"/>
            </w:tcBorders>
            <w:shd w:val="clear" w:color="auto" w:fill="auto"/>
          </w:tcPr>
          <w:p w14:paraId="08665C0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E57A05" w14:textId="77777777" w:rsidR="002E60D6" w:rsidRDefault="002E60D6" w:rsidP="002E60D6">
            <w:pPr>
              <w:spacing w:before="60" w:after="0"/>
              <w:rPr>
                <w:rFonts w:ascii="Times New Roman" w:hAnsi="Times New Roman" w:cs="Times New Roman"/>
                <w:sz w:val="20"/>
                <w:szCs w:val="20"/>
              </w:rPr>
            </w:pPr>
          </w:p>
        </w:tc>
      </w:tr>
      <w:tr w:rsidR="002E60D6" w14:paraId="6F392F69" w14:textId="77777777">
        <w:tc>
          <w:tcPr>
            <w:tcW w:w="1526" w:type="dxa"/>
            <w:tcBorders>
              <w:top w:val="single" w:sz="4" w:space="0" w:color="000000"/>
            </w:tcBorders>
            <w:shd w:val="clear" w:color="auto" w:fill="auto"/>
          </w:tcPr>
          <w:p w14:paraId="795365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5238</w:t>
            </w:r>
          </w:p>
        </w:tc>
        <w:tc>
          <w:tcPr>
            <w:tcW w:w="3247" w:type="dxa"/>
            <w:tcBorders>
              <w:top w:val="single" w:sz="4" w:space="0" w:color="000000"/>
            </w:tcBorders>
            <w:shd w:val="clear" w:color="auto" w:fill="auto"/>
          </w:tcPr>
          <w:p w14:paraId="0F7C22C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YEAST AUTOLYSATE</w:t>
            </w:r>
          </w:p>
        </w:tc>
        <w:tc>
          <w:tcPr>
            <w:tcW w:w="1713" w:type="dxa"/>
            <w:tcBorders>
              <w:top w:val="single" w:sz="4" w:space="0" w:color="000000"/>
            </w:tcBorders>
            <w:shd w:val="clear" w:color="auto" w:fill="auto"/>
          </w:tcPr>
          <w:p w14:paraId="284F08F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18531B" w14:textId="77777777" w:rsidR="002E60D6" w:rsidRDefault="002E60D6" w:rsidP="002E60D6">
            <w:pPr>
              <w:spacing w:before="60" w:after="0"/>
              <w:rPr>
                <w:rFonts w:ascii="Times New Roman" w:hAnsi="Times New Roman" w:cs="Times New Roman"/>
                <w:sz w:val="20"/>
                <w:szCs w:val="20"/>
              </w:rPr>
            </w:pPr>
          </w:p>
        </w:tc>
      </w:tr>
      <w:tr w:rsidR="002E60D6" w14:paraId="2AD768BD" w14:textId="77777777">
        <w:tc>
          <w:tcPr>
            <w:tcW w:w="1526" w:type="dxa"/>
            <w:tcBorders>
              <w:top w:val="single" w:sz="4" w:space="0" w:color="000000"/>
            </w:tcBorders>
            <w:shd w:val="clear" w:color="auto" w:fill="auto"/>
          </w:tcPr>
          <w:p w14:paraId="7FDCD2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5239</w:t>
            </w:r>
          </w:p>
        </w:tc>
        <w:tc>
          <w:tcPr>
            <w:tcW w:w="3247" w:type="dxa"/>
            <w:tcBorders>
              <w:top w:val="single" w:sz="4" w:space="0" w:color="000000"/>
            </w:tcBorders>
            <w:shd w:val="clear" w:color="auto" w:fill="auto"/>
          </w:tcPr>
          <w:p w14:paraId="5572D66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YEAST DRIED</w:t>
            </w:r>
          </w:p>
        </w:tc>
        <w:tc>
          <w:tcPr>
            <w:tcW w:w="1713" w:type="dxa"/>
            <w:tcBorders>
              <w:top w:val="single" w:sz="4" w:space="0" w:color="000000"/>
            </w:tcBorders>
            <w:shd w:val="clear" w:color="auto" w:fill="auto"/>
          </w:tcPr>
          <w:p w14:paraId="3198D2C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DA6166" w14:textId="77777777" w:rsidR="002E60D6" w:rsidRDefault="002E60D6" w:rsidP="002E60D6">
            <w:pPr>
              <w:spacing w:before="60" w:after="0"/>
              <w:rPr>
                <w:rFonts w:ascii="Times New Roman" w:hAnsi="Times New Roman" w:cs="Times New Roman"/>
                <w:sz w:val="20"/>
                <w:szCs w:val="20"/>
              </w:rPr>
            </w:pPr>
          </w:p>
        </w:tc>
      </w:tr>
      <w:tr w:rsidR="002E60D6" w14:paraId="624F07D5" w14:textId="77777777">
        <w:tc>
          <w:tcPr>
            <w:tcW w:w="1526" w:type="dxa"/>
            <w:tcBorders>
              <w:top w:val="single" w:sz="4" w:space="0" w:color="000000"/>
            </w:tcBorders>
            <w:shd w:val="clear" w:color="auto" w:fill="auto"/>
          </w:tcPr>
          <w:p w14:paraId="24D9D69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5240</w:t>
            </w:r>
          </w:p>
        </w:tc>
        <w:tc>
          <w:tcPr>
            <w:tcW w:w="3247" w:type="dxa"/>
            <w:tcBorders>
              <w:top w:val="single" w:sz="4" w:space="0" w:color="000000"/>
            </w:tcBorders>
            <w:shd w:val="clear" w:color="auto" w:fill="auto"/>
          </w:tcPr>
          <w:p w14:paraId="540AB7C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YELLOW 2G</w:t>
            </w:r>
          </w:p>
        </w:tc>
        <w:tc>
          <w:tcPr>
            <w:tcW w:w="1713" w:type="dxa"/>
            <w:tcBorders>
              <w:top w:val="single" w:sz="4" w:space="0" w:color="000000"/>
            </w:tcBorders>
            <w:shd w:val="clear" w:color="auto" w:fill="auto"/>
          </w:tcPr>
          <w:p w14:paraId="3A38FB0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02013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2F4BEF7" w14:textId="77777777" w:rsidR="002E60D6" w:rsidRDefault="002E60D6" w:rsidP="002E60D6">
            <w:pPr>
              <w:spacing w:before="60" w:after="0"/>
              <w:rPr>
                <w:rFonts w:ascii="Times New Roman" w:hAnsi="Times New Roman" w:cs="Times New Roman"/>
                <w:sz w:val="20"/>
                <w:szCs w:val="20"/>
              </w:rPr>
            </w:pPr>
          </w:p>
        </w:tc>
      </w:tr>
      <w:tr w:rsidR="002E60D6" w14:paraId="701659E2" w14:textId="77777777">
        <w:tc>
          <w:tcPr>
            <w:tcW w:w="1526" w:type="dxa"/>
            <w:tcBorders>
              <w:top w:val="single" w:sz="4" w:space="0" w:color="000000"/>
            </w:tcBorders>
            <w:shd w:val="clear" w:color="auto" w:fill="auto"/>
          </w:tcPr>
          <w:p w14:paraId="0CEC6B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5241</w:t>
            </w:r>
          </w:p>
        </w:tc>
        <w:tc>
          <w:tcPr>
            <w:tcW w:w="3247" w:type="dxa"/>
            <w:tcBorders>
              <w:top w:val="single" w:sz="4" w:space="0" w:color="000000"/>
            </w:tcBorders>
            <w:shd w:val="clear" w:color="auto" w:fill="auto"/>
          </w:tcPr>
          <w:p w14:paraId="64D6379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YELLOW BEESWAX</w:t>
            </w:r>
          </w:p>
        </w:tc>
        <w:tc>
          <w:tcPr>
            <w:tcW w:w="1713" w:type="dxa"/>
            <w:tcBorders>
              <w:top w:val="single" w:sz="4" w:space="0" w:color="000000"/>
            </w:tcBorders>
            <w:shd w:val="clear" w:color="auto" w:fill="auto"/>
          </w:tcPr>
          <w:p w14:paraId="091F5F9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A3057D" w14:textId="77777777" w:rsidR="002E60D6" w:rsidRDefault="002E60D6" w:rsidP="002E60D6">
            <w:pPr>
              <w:spacing w:before="60" w:after="0"/>
              <w:rPr>
                <w:rFonts w:ascii="Times New Roman" w:hAnsi="Times New Roman" w:cs="Times New Roman"/>
                <w:sz w:val="20"/>
                <w:szCs w:val="20"/>
              </w:rPr>
            </w:pPr>
          </w:p>
        </w:tc>
      </w:tr>
      <w:tr w:rsidR="002E60D6" w14:paraId="22980262" w14:textId="77777777">
        <w:tc>
          <w:tcPr>
            <w:tcW w:w="1526" w:type="dxa"/>
            <w:tcBorders>
              <w:top w:val="single" w:sz="4" w:space="0" w:color="000000"/>
            </w:tcBorders>
            <w:shd w:val="clear" w:color="auto" w:fill="auto"/>
          </w:tcPr>
          <w:p w14:paraId="24832C4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5242</w:t>
            </w:r>
          </w:p>
        </w:tc>
        <w:tc>
          <w:tcPr>
            <w:tcW w:w="3247" w:type="dxa"/>
            <w:tcBorders>
              <w:top w:val="single" w:sz="4" w:space="0" w:color="000000"/>
            </w:tcBorders>
            <w:shd w:val="clear" w:color="auto" w:fill="auto"/>
          </w:tcPr>
          <w:p w14:paraId="5745D5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YELLOW MERCURIC OXIDE</w:t>
            </w:r>
          </w:p>
        </w:tc>
        <w:tc>
          <w:tcPr>
            <w:tcW w:w="1713" w:type="dxa"/>
            <w:tcBorders>
              <w:top w:val="single" w:sz="4" w:space="0" w:color="000000"/>
            </w:tcBorders>
            <w:shd w:val="clear" w:color="auto" w:fill="auto"/>
          </w:tcPr>
          <w:p w14:paraId="2D12694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65D22F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E12CEE5" w14:textId="77777777" w:rsidR="002E60D6" w:rsidRDefault="002E60D6" w:rsidP="002E60D6">
            <w:pPr>
              <w:spacing w:before="60" w:after="0"/>
              <w:rPr>
                <w:rFonts w:ascii="Times New Roman" w:hAnsi="Times New Roman" w:cs="Times New Roman"/>
                <w:sz w:val="20"/>
                <w:szCs w:val="20"/>
              </w:rPr>
            </w:pPr>
          </w:p>
        </w:tc>
      </w:tr>
      <w:tr w:rsidR="002E60D6" w14:paraId="2BD3E3AE" w14:textId="77777777">
        <w:tc>
          <w:tcPr>
            <w:tcW w:w="1526" w:type="dxa"/>
            <w:tcBorders>
              <w:top w:val="single" w:sz="4" w:space="0" w:color="000000"/>
            </w:tcBorders>
            <w:shd w:val="clear" w:color="auto" w:fill="auto"/>
          </w:tcPr>
          <w:p w14:paraId="3CA01F4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5243</w:t>
            </w:r>
          </w:p>
        </w:tc>
        <w:tc>
          <w:tcPr>
            <w:tcW w:w="3247" w:type="dxa"/>
            <w:tcBorders>
              <w:top w:val="single" w:sz="4" w:space="0" w:color="000000"/>
            </w:tcBorders>
            <w:shd w:val="clear" w:color="auto" w:fill="auto"/>
          </w:tcPr>
          <w:p w14:paraId="65DBB6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YELLOW SOFT PARAFFIN</w:t>
            </w:r>
          </w:p>
        </w:tc>
        <w:tc>
          <w:tcPr>
            <w:tcW w:w="1713" w:type="dxa"/>
            <w:tcBorders>
              <w:top w:val="single" w:sz="4" w:space="0" w:color="000000"/>
            </w:tcBorders>
            <w:shd w:val="clear" w:color="auto" w:fill="auto"/>
          </w:tcPr>
          <w:p w14:paraId="38E924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2682D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777D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E1F24CF" w14:textId="77777777" w:rsidR="002E60D6" w:rsidRDefault="002E60D6" w:rsidP="002E60D6">
            <w:pPr>
              <w:spacing w:before="60" w:after="0"/>
              <w:rPr>
                <w:rFonts w:ascii="Times New Roman" w:hAnsi="Times New Roman" w:cs="Times New Roman"/>
                <w:sz w:val="20"/>
                <w:szCs w:val="20"/>
              </w:rPr>
            </w:pPr>
          </w:p>
        </w:tc>
      </w:tr>
      <w:tr w:rsidR="002E60D6" w14:paraId="57FA9963" w14:textId="77777777">
        <w:tc>
          <w:tcPr>
            <w:tcW w:w="1526" w:type="dxa"/>
            <w:tcBorders>
              <w:top w:val="single" w:sz="4" w:space="0" w:color="000000"/>
            </w:tcBorders>
            <w:shd w:val="clear" w:color="auto" w:fill="auto"/>
          </w:tcPr>
          <w:p w14:paraId="7AD252D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5244</w:t>
            </w:r>
          </w:p>
        </w:tc>
        <w:tc>
          <w:tcPr>
            <w:tcW w:w="3247" w:type="dxa"/>
            <w:tcBorders>
              <w:top w:val="single" w:sz="4" w:space="0" w:color="000000"/>
            </w:tcBorders>
            <w:shd w:val="clear" w:color="auto" w:fill="auto"/>
          </w:tcPr>
          <w:p w14:paraId="71BFF62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YLANG </w:t>
            </w:r>
            <w:proofErr w:type="spellStart"/>
            <w:r>
              <w:rPr>
                <w:rFonts w:ascii="Times New Roman" w:hAnsi="Times New Roman" w:cs="Times New Roman"/>
                <w:sz w:val="20"/>
                <w:szCs w:val="20"/>
              </w:rPr>
              <w:t>YLANG</w:t>
            </w:r>
            <w:proofErr w:type="spellEnd"/>
            <w:r>
              <w:rPr>
                <w:rFonts w:ascii="Times New Roman" w:hAnsi="Times New Roman" w:cs="Times New Roman"/>
                <w:sz w:val="20"/>
                <w:szCs w:val="20"/>
              </w:rPr>
              <w:t xml:space="preserve"> OIL</w:t>
            </w:r>
          </w:p>
        </w:tc>
        <w:tc>
          <w:tcPr>
            <w:tcW w:w="1713" w:type="dxa"/>
            <w:tcBorders>
              <w:top w:val="single" w:sz="4" w:space="0" w:color="000000"/>
            </w:tcBorders>
            <w:shd w:val="clear" w:color="auto" w:fill="auto"/>
          </w:tcPr>
          <w:p w14:paraId="6C52913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9A494B" w14:textId="77777777" w:rsidR="002E60D6" w:rsidRDefault="002E60D6" w:rsidP="002E60D6">
            <w:pPr>
              <w:spacing w:before="60" w:after="0"/>
              <w:rPr>
                <w:rFonts w:ascii="Times New Roman" w:hAnsi="Times New Roman" w:cs="Times New Roman"/>
                <w:sz w:val="20"/>
                <w:szCs w:val="20"/>
              </w:rPr>
            </w:pPr>
          </w:p>
        </w:tc>
      </w:tr>
      <w:tr w:rsidR="002E60D6" w14:paraId="599134BD" w14:textId="77777777">
        <w:tc>
          <w:tcPr>
            <w:tcW w:w="1526" w:type="dxa"/>
            <w:tcBorders>
              <w:top w:val="single" w:sz="4" w:space="0" w:color="000000"/>
            </w:tcBorders>
            <w:shd w:val="clear" w:color="auto" w:fill="auto"/>
          </w:tcPr>
          <w:p w14:paraId="43DB4E5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5245</w:t>
            </w:r>
          </w:p>
        </w:tc>
        <w:tc>
          <w:tcPr>
            <w:tcW w:w="3247" w:type="dxa"/>
            <w:tcBorders>
              <w:top w:val="single" w:sz="4" w:space="0" w:color="000000"/>
            </w:tcBorders>
            <w:shd w:val="clear" w:color="auto" w:fill="auto"/>
          </w:tcPr>
          <w:p w14:paraId="4F58741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YUCCA BACCATA</w:t>
            </w:r>
          </w:p>
        </w:tc>
        <w:tc>
          <w:tcPr>
            <w:tcW w:w="1713" w:type="dxa"/>
            <w:tcBorders>
              <w:top w:val="single" w:sz="4" w:space="0" w:color="000000"/>
            </w:tcBorders>
            <w:shd w:val="clear" w:color="auto" w:fill="auto"/>
          </w:tcPr>
          <w:p w14:paraId="0F6A30B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DC4D5F" w14:textId="77777777" w:rsidR="002E60D6" w:rsidRDefault="002E60D6" w:rsidP="002E60D6">
            <w:pPr>
              <w:spacing w:before="60" w:after="0"/>
              <w:rPr>
                <w:rFonts w:ascii="Times New Roman" w:hAnsi="Times New Roman" w:cs="Times New Roman"/>
                <w:sz w:val="20"/>
                <w:szCs w:val="20"/>
              </w:rPr>
            </w:pPr>
          </w:p>
        </w:tc>
      </w:tr>
      <w:tr w:rsidR="002E60D6" w14:paraId="45AF5C60" w14:textId="77777777">
        <w:tc>
          <w:tcPr>
            <w:tcW w:w="1526" w:type="dxa"/>
            <w:tcBorders>
              <w:top w:val="single" w:sz="4" w:space="0" w:color="000000"/>
            </w:tcBorders>
            <w:shd w:val="clear" w:color="auto" w:fill="auto"/>
          </w:tcPr>
          <w:p w14:paraId="32A120F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5246</w:t>
            </w:r>
          </w:p>
        </w:tc>
        <w:tc>
          <w:tcPr>
            <w:tcW w:w="3247" w:type="dxa"/>
            <w:tcBorders>
              <w:top w:val="single" w:sz="4" w:space="0" w:color="000000"/>
            </w:tcBorders>
            <w:shd w:val="clear" w:color="auto" w:fill="auto"/>
          </w:tcPr>
          <w:p w14:paraId="6A7B33B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YUCCA ELATA</w:t>
            </w:r>
          </w:p>
        </w:tc>
        <w:tc>
          <w:tcPr>
            <w:tcW w:w="1713" w:type="dxa"/>
            <w:tcBorders>
              <w:top w:val="single" w:sz="4" w:space="0" w:color="000000"/>
            </w:tcBorders>
            <w:shd w:val="clear" w:color="auto" w:fill="auto"/>
          </w:tcPr>
          <w:p w14:paraId="137C015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4B7AB6" w14:textId="77777777" w:rsidR="002E60D6" w:rsidRDefault="002E60D6" w:rsidP="002E60D6">
            <w:pPr>
              <w:spacing w:before="60" w:after="0"/>
              <w:rPr>
                <w:rFonts w:ascii="Times New Roman" w:hAnsi="Times New Roman" w:cs="Times New Roman"/>
                <w:sz w:val="20"/>
                <w:szCs w:val="20"/>
              </w:rPr>
            </w:pPr>
          </w:p>
        </w:tc>
      </w:tr>
      <w:tr w:rsidR="002E60D6" w14:paraId="5D3985A8" w14:textId="77777777">
        <w:tc>
          <w:tcPr>
            <w:tcW w:w="1526" w:type="dxa"/>
            <w:tcBorders>
              <w:top w:val="single" w:sz="4" w:space="0" w:color="000000"/>
            </w:tcBorders>
            <w:shd w:val="clear" w:color="auto" w:fill="auto"/>
          </w:tcPr>
          <w:p w14:paraId="7377BAE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5247</w:t>
            </w:r>
          </w:p>
        </w:tc>
        <w:tc>
          <w:tcPr>
            <w:tcW w:w="3247" w:type="dxa"/>
            <w:tcBorders>
              <w:top w:val="single" w:sz="4" w:space="0" w:color="000000"/>
            </w:tcBorders>
            <w:shd w:val="clear" w:color="auto" w:fill="auto"/>
          </w:tcPr>
          <w:p w14:paraId="534AC6B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YUCCA FILAMENTOSA</w:t>
            </w:r>
          </w:p>
        </w:tc>
        <w:tc>
          <w:tcPr>
            <w:tcW w:w="1713" w:type="dxa"/>
            <w:tcBorders>
              <w:top w:val="single" w:sz="4" w:space="0" w:color="000000"/>
            </w:tcBorders>
            <w:shd w:val="clear" w:color="auto" w:fill="auto"/>
          </w:tcPr>
          <w:p w14:paraId="76B6A3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9A8051" w14:textId="77777777" w:rsidR="002E60D6" w:rsidRDefault="002E60D6" w:rsidP="002E60D6">
            <w:pPr>
              <w:spacing w:before="60" w:after="0"/>
              <w:rPr>
                <w:rFonts w:ascii="Times New Roman" w:hAnsi="Times New Roman" w:cs="Times New Roman"/>
                <w:sz w:val="20"/>
                <w:szCs w:val="20"/>
              </w:rPr>
            </w:pPr>
          </w:p>
        </w:tc>
      </w:tr>
      <w:tr w:rsidR="002E60D6" w14:paraId="7BFA6CEB" w14:textId="77777777">
        <w:tc>
          <w:tcPr>
            <w:tcW w:w="1526" w:type="dxa"/>
            <w:tcBorders>
              <w:top w:val="single" w:sz="4" w:space="0" w:color="000000"/>
            </w:tcBorders>
            <w:shd w:val="clear" w:color="auto" w:fill="auto"/>
          </w:tcPr>
          <w:p w14:paraId="02C95C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5248</w:t>
            </w:r>
          </w:p>
        </w:tc>
        <w:tc>
          <w:tcPr>
            <w:tcW w:w="3247" w:type="dxa"/>
            <w:tcBorders>
              <w:top w:val="single" w:sz="4" w:space="0" w:color="000000"/>
            </w:tcBorders>
            <w:shd w:val="clear" w:color="auto" w:fill="auto"/>
          </w:tcPr>
          <w:p w14:paraId="01FD6F0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YUCCA GLORIOSA</w:t>
            </w:r>
          </w:p>
        </w:tc>
        <w:tc>
          <w:tcPr>
            <w:tcW w:w="1713" w:type="dxa"/>
            <w:tcBorders>
              <w:top w:val="single" w:sz="4" w:space="0" w:color="000000"/>
            </w:tcBorders>
            <w:shd w:val="clear" w:color="auto" w:fill="auto"/>
          </w:tcPr>
          <w:p w14:paraId="7298E4A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883F89" w14:textId="77777777" w:rsidR="002E60D6" w:rsidRDefault="002E60D6" w:rsidP="002E60D6">
            <w:pPr>
              <w:spacing w:before="60" w:after="0"/>
              <w:rPr>
                <w:rFonts w:ascii="Times New Roman" w:hAnsi="Times New Roman" w:cs="Times New Roman"/>
                <w:sz w:val="20"/>
                <w:szCs w:val="20"/>
              </w:rPr>
            </w:pPr>
          </w:p>
        </w:tc>
      </w:tr>
      <w:tr w:rsidR="002E60D6" w14:paraId="0EC82A1C" w14:textId="77777777">
        <w:tc>
          <w:tcPr>
            <w:tcW w:w="1526" w:type="dxa"/>
            <w:tcBorders>
              <w:top w:val="single" w:sz="4" w:space="0" w:color="000000"/>
            </w:tcBorders>
            <w:shd w:val="clear" w:color="auto" w:fill="auto"/>
          </w:tcPr>
          <w:p w14:paraId="513160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5249</w:t>
            </w:r>
          </w:p>
        </w:tc>
        <w:tc>
          <w:tcPr>
            <w:tcW w:w="3247" w:type="dxa"/>
            <w:tcBorders>
              <w:top w:val="single" w:sz="4" w:space="0" w:color="000000"/>
            </w:tcBorders>
            <w:shd w:val="clear" w:color="auto" w:fill="auto"/>
          </w:tcPr>
          <w:p w14:paraId="6E5D007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Z-BETA-DAMASCONE</w:t>
            </w:r>
          </w:p>
        </w:tc>
        <w:tc>
          <w:tcPr>
            <w:tcW w:w="1713" w:type="dxa"/>
            <w:tcBorders>
              <w:top w:val="single" w:sz="4" w:space="0" w:color="000000"/>
            </w:tcBorders>
            <w:shd w:val="clear" w:color="auto" w:fill="auto"/>
          </w:tcPr>
          <w:p w14:paraId="00E8498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586C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only be included in medicines when in combination with other permitted ingredients as a flavour proprietary excipient formulation.</w:t>
            </w:r>
          </w:p>
          <w:p w14:paraId="5D4DCCA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containing Z – beta </w:t>
            </w:r>
            <w:proofErr w:type="spellStart"/>
            <w:r>
              <w:rPr>
                <w:rFonts w:ascii="Times New Roman" w:hAnsi="Times New Roman" w:cs="Times New Roman"/>
                <w:sz w:val="20"/>
                <w:szCs w:val="20"/>
              </w:rPr>
              <w:t>damascone</w:t>
            </w:r>
            <w:proofErr w:type="spellEnd"/>
            <w:r>
              <w:rPr>
                <w:rFonts w:ascii="Times New Roman" w:hAnsi="Times New Roman" w:cs="Times New Roman"/>
                <w:sz w:val="20"/>
                <w:szCs w:val="20"/>
              </w:rPr>
              <w:t xml:space="preserve"> must not be more than 5% of the total medicine.</w:t>
            </w:r>
          </w:p>
          <w:p w14:paraId="0CB17452" w14:textId="77777777" w:rsidR="002E60D6" w:rsidRDefault="002E60D6" w:rsidP="002E60D6">
            <w:pPr>
              <w:spacing w:before="60" w:after="0"/>
              <w:rPr>
                <w:rFonts w:ascii="Times New Roman" w:hAnsi="Times New Roman" w:cs="Times New Roman"/>
                <w:sz w:val="20"/>
                <w:szCs w:val="20"/>
              </w:rPr>
            </w:pPr>
          </w:p>
        </w:tc>
      </w:tr>
      <w:tr w:rsidR="002E60D6" w14:paraId="446B87EB" w14:textId="77777777">
        <w:tc>
          <w:tcPr>
            <w:tcW w:w="1526" w:type="dxa"/>
            <w:tcBorders>
              <w:top w:val="single" w:sz="4" w:space="0" w:color="000000"/>
            </w:tcBorders>
            <w:shd w:val="clear" w:color="auto" w:fill="auto"/>
          </w:tcPr>
          <w:p w14:paraId="3004301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5250</w:t>
            </w:r>
          </w:p>
        </w:tc>
        <w:tc>
          <w:tcPr>
            <w:tcW w:w="3247" w:type="dxa"/>
            <w:tcBorders>
              <w:top w:val="single" w:sz="4" w:space="0" w:color="000000"/>
            </w:tcBorders>
            <w:shd w:val="clear" w:color="auto" w:fill="auto"/>
          </w:tcPr>
          <w:p w14:paraId="2BB6AE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AMERICANUM</w:t>
            </w:r>
          </w:p>
        </w:tc>
        <w:tc>
          <w:tcPr>
            <w:tcW w:w="1713" w:type="dxa"/>
            <w:tcBorders>
              <w:top w:val="single" w:sz="4" w:space="0" w:color="000000"/>
            </w:tcBorders>
            <w:shd w:val="clear" w:color="auto" w:fill="auto"/>
          </w:tcPr>
          <w:p w14:paraId="1A4BF9D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BD18C1" w14:textId="77777777" w:rsidR="002E60D6" w:rsidRDefault="002E60D6" w:rsidP="002E60D6">
            <w:pPr>
              <w:spacing w:before="60" w:after="0"/>
              <w:rPr>
                <w:rFonts w:ascii="Times New Roman" w:hAnsi="Times New Roman" w:cs="Times New Roman"/>
                <w:sz w:val="20"/>
                <w:szCs w:val="20"/>
              </w:rPr>
            </w:pPr>
          </w:p>
        </w:tc>
      </w:tr>
      <w:tr w:rsidR="002E60D6" w14:paraId="2EE7361B" w14:textId="77777777">
        <w:tc>
          <w:tcPr>
            <w:tcW w:w="1526" w:type="dxa"/>
            <w:tcBorders>
              <w:top w:val="single" w:sz="4" w:space="0" w:color="000000"/>
            </w:tcBorders>
            <w:shd w:val="clear" w:color="auto" w:fill="auto"/>
          </w:tcPr>
          <w:p w14:paraId="6C4A1A1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5251</w:t>
            </w:r>
          </w:p>
        </w:tc>
        <w:tc>
          <w:tcPr>
            <w:tcW w:w="3247" w:type="dxa"/>
            <w:tcBorders>
              <w:top w:val="single" w:sz="4" w:space="0" w:color="000000"/>
            </w:tcBorders>
            <w:shd w:val="clear" w:color="auto" w:fill="auto"/>
          </w:tcPr>
          <w:p w14:paraId="71D898E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BUNGEANUM</w:t>
            </w:r>
          </w:p>
        </w:tc>
        <w:tc>
          <w:tcPr>
            <w:tcW w:w="1713" w:type="dxa"/>
            <w:tcBorders>
              <w:top w:val="single" w:sz="4" w:space="0" w:color="000000"/>
            </w:tcBorders>
            <w:shd w:val="clear" w:color="auto" w:fill="auto"/>
          </w:tcPr>
          <w:p w14:paraId="1D6EFC7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D8F2CB" w14:textId="77777777" w:rsidR="002E60D6" w:rsidRDefault="002E60D6" w:rsidP="002E60D6">
            <w:pPr>
              <w:spacing w:before="60" w:after="0"/>
              <w:rPr>
                <w:rFonts w:ascii="Times New Roman" w:hAnsi="Times New Roman" w:cs="Times New Roman"/>
                <w:sz w:val="20"/>
                <w:szCs w:val="20"/>
              </w:rPr>
            </w:pPr>
          </w:p>
        </w:tc>
      </w:tr>
      <w:tr w:rsidR="002E60D6" w14:paraId="1909E7BC" w14:textId="77777777">
        <w:tc>
          <w:tcPr>
            <w:tcW w:w="1526" w:type="dxa"/>
            <w:tcBorders>
              <w:top w:val="single" w:sz="4" w:space="0" w:color="000000"/>
            </w:tcBorders>
            <w:shd w:val="clear" w:color="auto" w:fill="auto"/>
          </w:tcPr>
          <w:p w14:paraId="771373E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5252</w:t>
            </w:r>
          </w:p>
        </w:tc>
        <w:tc>
          <w:tcPr>
            <w:tcW w:w="3247" w:type="dxa"/>
            <w:tcBorders>
              <w:top w:val="single" w:sz="4" w:space="0" w:color="000000"/>
            </w:tcBorders>
            <w:shd w:val="clear" w:color="auto" w:fill="auto"/>
          </w:tcPr>
          <w:p w14:paraId="4052A42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CLAVA-HERCULIS</w:t>
            </w:r>
          </w:p>
        </w:tc>
        <w:tc>
          <w:tcPr>
            <w:tcW w:w="1713" w:type="dxa"/>
            <w:tcBorders>
              <w:top w:val="single" w:sz="4" w:space="0" w:color="000000"/>
            </w:tcBorders>
            <w:shd w:val="clear" w:color="auto" w:fill="auto"/>
          </w:tcPr>
          <w:p w14:paraId="3D6F9B2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A0B342" w14:textId="77777777" w:rsidR="002E60D6" w:rsidRDefault="002E60D6" w:rsidP="002E60D6">
            <w:pPr>
              <w:spacing w:before="60" w:after="0"/>
              <w:rPr>
                <w:rFonts w:ascii="Times New Roman" w:hAnsi="Times New Roman" w:cs="Times New Roman"/>
                <w:sz w:val="20"/>
                <w:szCs w:val="20"/>
              </w:rPr>
            </w:pPr>
          </w:p>
        </w:tc>
      </w:tr>
      <w:tr w:rsidR="002E60D6" w14:paraId="5FC54843" w14:textId="77777777">
        <w:tc>
          <w:tcPr>
            <w:tcW w:w="1526" w:type="dxa"/>
            <w:tcBorders>
              <w:top w:val="single" w:sz="4" w:space="0" w:color="000000"/>
            </w:tcBorders>
            <w:shd w:val="clear" w:color="auto" w:fill="auto"/>
          </w:tcPr>
          <w:p w14:paraId="2C0BDB6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5253</w:t>
            </w:r>
          </w:p>
        </w:tc>
        <w:tc>
          <w:tcPr>
            <w:tcW w:w="3247" w:type="dxa"/>
            <w:tcBorders>
              <w:top w:val="single" w:sz="4" w:space="0" w:color="000000"/>
            </w:tcBorders>
            <w:shd w:val="clear" w:color="auto" w:fill="auto"/>
          </w:tcPr>
          <w:p w14:paraId="5DED02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NITIDUM</w:t>
            </w:r>
          </w:p>
        </w:tc>
        <w:tc>
          <w:tcPr>
            <w:tcW w:w="1713" w:type="dxa"/>
            <w:tcBorders>
              <w:top w:val="single" w:sz="4" w:space="0" w:color="000000"/>
            </w:tcBorders>
            <w:shd w:val="clear" w:color="auto" w:fill="auto"/>
          </w:tcPr>
          <w:p w14:paraId="6894C40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326E7C" w14:textId="77777777" w:rsidR="002E60D6" w:rsidRDefault="002E60D6" w:rsidP="002E60D6">
            <w:pPr>
              <w:spacing w:before="60" w:after="0"/>
              <w:rPr>
                <w:rFonts w:ascii="Times New Roman" w:hAnsi="Times New Roman" w:cs="Times New Roman"/>
                <w:sz w:val="20"/>
                <w:szCs w:val="20"/>
              </w:rPr>
            </w:pPr>
          </w:p>
        </w:tc>
      </w:tr>
      <w:tr w:rsidR="002E60D6" w14:paraId="29E338E6" w14:textId="77777777">
        <w:tc>
          <w:tcPr>
            <w:tcW w:w="1526" w:type="dxa"/>
            <w:tcBorders>
              <w:top w:val="single" w:sz="4" w:space="0" w:color="000000"/>
            </w:tcBorders>
            <w:shd w:val="clear" w:color="auto" w:fill="auto"/>
          </w:tcPr>
          <w:p w14:paraId="2E721B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5254</w:t>
            </w:r>
          </w:p>
        </w:tc>
        <w:tc>
          <w:tcPr>
            <w:tcW w:w="3247" w:type="dxa"/>
            <w:tcBorders>
              <w:top w:val="single" w:sz="4" w:space="0" w:color="000000"/>
            </w:tcBorders>
            <w:shd w:val="clear" w:color="auto" w:fill="auto"/>
          </w:tcPr>
          <w:p w14:paraId="6A9757D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PIPERITUM</w:t>
            </w:r>
          </w:p>
        </w:tc>
        <w:tc>
          <w:tcPr>
            <w:tcW w:w="1713" w:type="dxa"/>
            <w:tcBorders>
              <w:top w:val="single" w:sz="4" w:space="0" w:color="000000"/>
            </w:tcBorders>
            <w:shd w:val="clear" w:color="auto" w:fill="auto"/>
          </w:tcPr>
          <w:p w14:paraId="4B12DE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F1A211" w14:textId="77777777" w:rsidR="002E60D6" w:rsidRDefault="002E60D6" w:rsidP="002E60D6">
            <w:pPr>
              <w:spacing w:before="60" w:after="0"/>
              <w:rPr>
                <w:rFonts w:ascii="Times New Roman" w:hAnsi="Times New Roman" w:cs="Times New Roman"/>
                <w:sz w:val="20"/>
                <w:szCs w:val="20"/>
              </w:rPr>
            </w:pPr>
          </w:p>
        </w:tc>
      </w:tr>
      <w:tr w:rsidR="002E60D6" w14:paraId="30865499" w14:textId="77777777">
        <w:tc>
          <w:tcPr>
            <w:tcW w:w="1526" w:type="dxa"/>
            <w:tcBorders>
              <w:top w:val="single" w:sz="4" w:space="0" w:color="000000"/>
            </w:tcBorders>
            <w:shd w:val="clear" w:color="auto" w:fill="auto"/>
          </w:tcPr>
          <w:p w14:paraId="0D0A97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5255</w:t>
            </w:r>
          </w:p>
        </w:tc>
        <w:tc>
          <w:tcPr>
            <w:tcW w:w="3247" w:type="dxa"/>
            <w:tcBorders>
              <w:top w:val="single" w:sz="4" w:space="0" w:color="000000"/>
            </w:tcBorders>
            <w:shd w:val="clear" w:color="auto" w:fill="auto"/>
          </w:tcPr>
          <w:p w14:paraId="6A5F786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ZANTHOXYLUM SIMULANS</w:t>
            </w:r>
          </w:p>
        </w:tc>
        <w:tc>
          <w:tcPr>
            <w:tcW w:w="1713" w:type="dxa"/>
            <w:tcBorders>
              <w:top w:val="single" w:sz="4" w:space="0" w:color="000000"/>
            </w:tcBorders>
            <w:shd w:val="clear" w:color="auto" w:fill="auto"/>
          </w:tcPr>
          <w:p w14:paraId="6B9AD8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6D41E9" w14:textId="77777777" w:rsidR="002E60D6" w:rsidRDefault="002E60D6" w:rsidP="002E60D6">
            <w:pPr>
              <w:spacing w:before="60" w:after="0"/>
              <w:rPr>
                <w:rFonts w:ascii="Times New Roman" w:hAnsi="Times New Roman" w:cs="Times New Roman"/>
                <w:sz w:val="20"/>
                <w:szCs w:val="20"/>
              </w:rPr>
            </w:pPr>
          </w:p>
        </w:tc>
      </w:tr>
      <w:tr w:rsidR="002E60D6" w14:paraId="12EE50E6" w14:textId="77777777">
        <w:tc>
          <w:tcPr>
            <w:tcW w:w="1526" w:type="dxa"/>
            <w:tcBorders>
              <w:top w:val="single" w:sz="4" w:space="0" w:color="000000"/>
            </w:tcBorders>
            <w:shd w:val="clear" w:color="auto" w:fill="auto"/>
          </w:tcPr>
          <w:p w14:paraId="2C6839F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5256</w:t>
            </w:r>
          </w:p>
        </w:tc>
        <w:tc>
          <w:tcPr>
            <w:tcW w:w="3247" w:type="dxa"/>
            <w:tcBorders>
              <w:top w:val="single" w:sz="4" w:space="0" w:color="000000"/>
            </w:tcBorders>
            <w:shd w:val="clear" w:color="auto" w:fill="auto"/>
          </w:tcPr>
          <w:p w14:paraId="35847E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ZEA MAYS</w:t>
            </w:r>
          </w:p>
        </w:tc>
        <w:tc>
          <w:tcPr>
            <w:tcW w:w="1713" w:type="dxa"/>
            <w:tcBorders>
              <w:top w:val="single" w:sz="4" w:space="0" w:color="000000"/>
            </w:tcBorders>
            <w:shd w:val="clear" w:color="auto" w:fill="auto"/>
          </w:tcPr>
          <w:p w14:paraId="36E4202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B21576" w14:textId="77777777" w:rsidR="002E60D6" w:rsidRDefault="002E60D6" w:rsidP="002E60D6">
            <w:pPr>
              <w:spacing w:before="60" w:after="0"/>
              <w:rPr>
                <w:rFonts w:ascii="Times New Roman" w:hAnsi="Times New Roman" w:cs="Times New Roman"/>
                <w:sz w:val="20"/>
                <w:szCs w:val="20"/>
              </w:rPr>
            </w:pPr>
          </w:p>
        </w:tc>
      </w:tr>
      <w:tr w:rsidR="002E60D6" w14:paraId="016D0D84" w14:textId="77777777">
        <w:tc>
          <w:tcPr>
            <w:tcW w:w="1526" w:type="dxa"/>
            <w:tcBorders>
              <w:top w:val="single" w:sz="4" w:space="0" w:color="000000"/>
            </w:tcBorders>
            <w:shd w:val="clear" w:color="auto" w:fill="auto"/>
          </w:tcPr>
          <w:p w14:paraId="5BA232C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5257</w:t>
            </w:r>
          </w:p>
        </w:tc>
        <w:tc>
          <w:tcPr>
            <w:tcW w:w="3247" w:type="dxa"/>
            <w:tcBorders>
              <w:top w:val="single" w:sz="4" w:space="0" w:color="000000"/>
            </w:tcBorders>
            <w:shd w:val="clear" w:color="auto" w:fill="auto"/>
          </w:tcPr>
          <w:p w14:paraId="788341C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ZEAXANTHIN</w:t>
            </w:r>
          </w:p>
        </w:tc>
        <w:tc>
          <w:tcPr>
            <w:tcW w:w="1713" w:type="dxa"/>
            <w:tcBorders>
              <w:top w:val="single" w:sz="4" w:space="0" w:color="000000"/>
            </w:tcBorders>
            <w:shd w:val="clear" w:color="auto" w:fill="auto"/>
          </w:tcPr>
          <w:p w14:paraId="5E804E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B442C86" w14:textId="77777777" w:rsidR="002E60D6" w:rsidRDefault="002E60D6" w:rsidP="002E60D6">
            <w:pPr>
              <w:spacing w:before="60" w:after="0"/>
              <w:rPr>
                <w:rFonts w:ascii="Times New Roman" w:hAnsi="Times New Roman" w:cs="Times New Roman"/>
                <w:sz w:val="20"/>
                <w:szCs w:val="20"/>
              </w:rPr>
            </w:pPr>
          </w:p>
        </w:tc>
      </w:tr>
      <w:tr w:rsidR="002E60D6" w14:paraId="5EB3C373" w14:textId="77777777">
        <w:tc>
          <w:tcPr>
            <w:tcW w:w="1526" w:type="dxa"/>
            <w:tcBorders>
              <w:top w:val="single" w:sz="4" w:space="0" w:color="000000"/>
            </w:tcBorders>
            <w:shd w:val="clear" w:color="auto" w:fill="auto"/>
          </w:tcPr>
          <w:p w14:paraId="4FAC25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5258</w:t>
            </w:r>
          </w:p>
        </w:tc>
        <w:tc>
          <w:tcPr>
            <w:tcW w:w="3247" w:type="dxa"/>
            <w:tcBorders>
              <w:top w:val="single" w:sz="4" w:space="0" w:color="000000"/>
            </w:tcBorders>
            <w:shd w:val="clear" w:color="auto" w:fill="auto"/>
          </w:tcPr>
          <w:p w14:paraId="1A30CAF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ZEIN</w:t>
            </w:r>
          </w:p>
        </w:tc>
        <w:tc>
          <w:tcPr>
            <w:tcW w:w="1713" w:type="dxa"/>
            <w:tcBorders>
              <w:top w:val="single" w:sz="4" w:space="0" w:color="000000"/>
            </w:tcBorders>
            <w:shd w:val="clear" w:color="auto" w:fill="auto"/>
          </w:tcPr>
          <w:p w14:paraId="5CE7E6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749638" w14:textId="77777777" w:rsidR="002E60D6" w:rsidRDefault="002E60D6" w:rsidP="002E60D6">
            <w:pPr>
              <w:spacing w:before="60" w:after="0"/>
              <w:rPr>
                <w:rFonts w:ascii="Times New Roman" w:hAnsi="Times New Roman" w:cs="Times New Roman"/>
                <w:sz w:val="20"/>
                <w:szCs w:val="20"/>
              </w:rPr>
            </w:pPr>
          </w:p>
        </w:tc>
      </w:tr>
      <w:tr w:rsidR="002E60D6" w14:paraId="3290DCA6" w14:textId="77777777">
        <w:tc>
          <w:tcPr>
            <w:tcW w:w="1526" w:type="dxa"/>
            <w:tcBorders>
              <w:top w:val="single" w:sz="4" w:space="0" w:color="000000"/>
            </w:tcBorders>
            <w:shd w:val="clear" w:color="auto" w:fill="auto"/>
          </w:tcPr>
          <w:p w14:paraId="315DFC3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5259</w:t>
            </w:r>
          </w:p>
        </w:tc>
        <w:tc>
          <w:tcPr>
            <w:tcW w:w="3247" w:type="dxa"/>
            <w:tcBorders>
              <w:top w:val="single" w:sz="4" w:space="0" w:color="000000"/>
            </w:tcBorders>
            <w:shd w:val="clear" w:color="auto" w:fill="auto"/>
          </w:tcPr>
          <w:p w14:paraId="7DA1202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w:t>
            </w:r>
          </w:p>
        </w:tc>
        <w:tc>
          <w:tcPr>
            <w:tcW w:w="1713" w:type="dxa"/>
            <w:tcBorders>
              <w:top w:val="single" w:sz="4" w:space="0" w:color="000000"/>
            </w:tcBorders>
            <w:shd w:val="clear" w:color="auto" w:fill="auto"/>
          </w:tcPr>
          <w:p w14:paraId="295C043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1974F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DA7EA5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DD4D1B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87DF40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w:t>
            </w:r>
            <w:r>
              <w:rPr>
                <w:rFonts w:ascii="Times New Roman" w:hAnsi="Times New Roman" w:cs="Times New Roman"/>
                <w:sz w:val="20"/>
                <w:szCs w:val="20"/>
              </w:rPr>
              <w:lastRenderedPageBreak/>
              <w:t>may be dangerous if taken in large amounts or for a long period (or words to that effect)'.</w:t>
            </w:r>
          </w:p>
          <w:p w14:paraId="0306AFBF" w14:textId="77777777" w:rsidR="002E60D6" w:rsidRDefault="002E60D6" w:rsidP="002E60D6">
            <w:pPr>
              <w:spacing w:before="60" w:after="0"/>
              <w:rPr>
                <w:rFonts w:ascii="Times New Roman" w:hAnsi="Times New Roman" w:cs="Times New Roman"/>
                <w:sz w:val="20"/>
                <w:szCs w:val="20"/>
              </w:rPr>
            </w:pPr>
          </w:p>
        </w:tc>
      </w:tr>
      <w:tr w:rsidR="002E60D6" w14:paraId="26DEAAA9" w14:textId="77777777">
        <w:tc>
          <w:tcPr>
            <w:tcW w:w="1526" w:type="dxa"/>
            <w:tcBorders>
              <w:top w:val="single" w:sz="4" w:space="0" w:color="000000"/>
            </w:tcBorders>
            <w:shd w:val="clear" w:color="auto" w:fill="auto"/>
          </w:tcPr>
          <w:p w14:paraId="7A6D90D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5260</w:t>
            </w:r>
          </w:p>
        </w:tc>
        <w:tc>
          <w:tcPr>
            <w:tcW w:w="3247" w:type="dxa"/>
            <w:tcBorders>
              <w:top w:val="single" w:sz="4" w:space="0" w:color="000000"/>
            </w:tcBorders>
            <w:shd w:val="clear" w:color="auto" w:fill="auto"/>
          </w:tcPr>
          <w:p w14:paraId="585B66D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AMINO ACID CHELATE</w:t>
            </w:r>
          </w:p>
        </w:tc>
        <w:tc>
          <w:tcPr>
            <w:tcW w:w="1713" w:type="dxa"/>
            <w:tcBorders>
              <w:top w:val="single" w:sz="4" w:space="0" w:color="000000"/>
            </w:tcBorders>
            <w:shd w:val="clear" w:color="auto" w:fill="auto"/>
          </w:tcPr>
          <w:p w14:paraId="4585505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6845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amino acid chelate.</w:t>
            </w:r>
          </w:p>
          <w:p w14:paraId="092D814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in zinc amino acid chelate must be no more than 30%.</w:t>
            </w:r>
          </w:p>
          <w:p w14:paraId="31C44E5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2FD39A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799159A" w14:textId="77777777" w:rsidR="002E60D6" w:rsidRDefault="002E60D6" w:rsidP="002E60D6">
            <w:pPr>
              <w:spacing w:before="60" w:after="0"/>
              <w:rPr>
                <w:rFonts w:ascii="Times New Roman" w:hAnsi="Times New Roman" w:cs="Times New Roman"/>
                <w:sz w:val="20"/>
                <w:szCs w:val="20"/>
              </w:rPr>
            </w:pPr>
          </w:p>
        </w:tc>
      </w:tr>
      <w:tr w:rsidR="002E60D6" w14:paraId="6359940F" w14:textId="77777777">
        <w:tc>
          <w:tcPr>
            <w:tcW w:w="1526" w:type="dxa"/>
            <w:tcBorders>
              <w:top w:val="single" w:sz="4" w:space="0" w:color="000000"/>
            </w:tcBorders>
            <w:shd w:val="clear" w:color="auto" w:fill="auto"/>
          </w:tcPr>
          <w:p w14:paraId="4745D6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5261</w:t>
            </w:r>
          </w:p>
        </w:tc>
        <w:tc>
          <w:tcPr>
            <w:tcW w:w="3247" w:type="dxa"/>
            <w:tcBorders>
              <w:top w:val="single" w:sz="4" w:space="0" w:color="000000"/>
            </w:tcBorders>
            <w:shd w:val="clear" w:color="auto" w:fill="auto"/>
          </w:tcPr>
          <w:p w14:paraId="5D45ED0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ASCORBATE</w:t>
            </w:r>
          </w:p>
        </w:tc>
        <w:tc>
          <w:tcPr>
            <w:tcW w:w="1713" w:type="dxa"/>
            <w:tcBorders>
              <w:top w:val="single" w:sz="4" w:space="0" w:color="000000"/>
            </w:tcBorders>
            <w:shd w:val="clear" w:color="auto" w:fill="auto"/>
          </w:tcPr>
          <w:p w14:paraId="5EA298F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D2B51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w:t>
            </w:r>
          </w:p>
          <w:p w14:paraId="1478FA4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026835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089324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amounts or for a long period (or </w:t>
            </w:r>
            <w:r>
              <w:rPr>
                <w:rFonts w:ascii="Times New Roman" w:hAnsi="Times New Roman" w:cs="Times New Roman"/>
                <w:sz w:val="20"/>
                <w:szCs w:val="20"/>
              </w:rPr>
              <w:lastRenderedPageBreak/>
              <w:t xml:space="preserve">words to that effect).' </w:t>
            </w:r>
          </w:p>
          <w:p w14:paraId="0A5B15A2" w14:textId="77777777" w:rsidR="002E60D6" w:rsidRDefault="002E60D6" w:rsidP="002E60D6">
            <w:pPr>
              <w:spacing w:before="60" w:after="0"/>
              <w:rPr>
                <w:rFonts w:ascii="Times New Roman" w:hAnsi="Times New Roman" w:cs="Times New Roman"/>
                <w:sz w:val="20"/>
                <w:szCs w:val="20"/>
              </w:rPr>
            </w:pPr>
          </w:p>
        </w:tc>
      </w:tr>
      <w:tr w:rsidR="002E60D6" w14:paraId="3BAE4151" w14:textId="77777777">
        <w:tc>
          <w:tcPr>
            <w:tcW w:w="1526" w:type="dxa"/>
            <w:tcBorders>
              <w:top w:val="single" w:sz="4" w:space="0" w:color="000000"/>
            </w:tcBorders>
            <w:shd w:val="clear" w:color="auto" w:fill="auto"/>
          </w:tcPr>
          <w:p w14:paraId="7E91E3B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5262</w:t>
            </w:r>
          </w:p>
        </w:tc>
        <w:tc>
          <w:tcPr>
            <w:tcW w:w="3247" w:type="dxa"/>
            <w:tcBorders>
              <w:top w:val="single" w:sz="4" w:space="0" w:color="000000"/>
            </w:tcBorders>
            <w:shd w:val="clear" w:color="auto" w:fill="auto"/>
          </w:tcPr>
          <w:p w14:paraId="3DDA666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ASCORBATE MONOHYDRATE</w:t>
            </w:r>
          </w:p>
        </w:tc>
        <w:tc>
          <w:tcPr>
            <w:tcW w:w="1713" w:type="dxa"/>
            <w:tcBorders>
              <w:top w:val="single" w:sz="4" w:space="0" w:color="000000"/>
            </w:tcBorders>
            <w:shd w:val="clear" w:color="auto" w:fill="auto"/>
          </w:tcPr>
          <w:p w14:paraId="7E9880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894F7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ascorbate monohydrate.</w:t>
            </w:r>
          </w:p>
          <w:p w14:paraId="1DBB17F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the maximum recommended daily dose must be no more than 50mg of zinc.</w:t>
            </w:r>
          </w:p>
          <w:p w14:paraId="2D94643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When for internal use and the maximum recommended daily dose is more than 25mg but no more than 50mg of zinc, the medicine requires the following warning statement on the medicine label:</w:t>
            </w:r>
          </w:p>
          <w:p w14:paraId="30D525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 (ZINC) 'WARNING: May be dangerous if taken in large amounts or for a long period.' OR 'WARNING: Contains zinc which may be dangerous if taken in large amounts or for a long period (or words to that effect)'.</w:t>
            </w:r>
          </w:p>
          <w:p w14:paraId="7C0DE244" w14:textId="77777777" w:rsidR="002E60D6" w:rsidRDefault="002E60D6" w:rsidP="002E60D6">
            <w:pPr>
              <w:spacing w:before="60" w:after="0"/>
              <w:rPr>
                <w:rFonts w:ascii="Times New Roman" w:hAnsi="Times New Roman" w:cs="Times New Roman"/>
                <w:sz w:val="20"/>
                <w:szCs w:val="20"/>
              </w:rPr>
            </w:pPr>
          </w:p>
        </w:tc>
      </w:tr>
      <w:tr w:rsidR="002E60D6" w14:paraId="242987AF" w14:textId="77777777">
        <w:tc>
          <w:tcPr>
            <w:tcW w:w="1526" w:type="dxa"/>
            <w:tcBorders>
              <w:top w:val="single" w:sz="4" w:space="0" w:color="000000"/>
            </w:tcBorders>
            <w:shd w:val="clear" w:color="auto" w:fill="auto"/>
          </w:tcPr>
          <w:p w14:paraId="270C88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5263</w:t>
            </w:r>
          </w:p>
        </w:tc>
        <w:tc>
          <w:tcPr>
            <w:tcW w:w="3247" w:type="dxa"/>
            <w:tcBorders>
              <w:top w:val="single" w:sz="4" w:space="0" w:color="000000"/>
            </w:tcBorders>
            <w:shd w:val="clear" w:color="auto" w:fill="auto"/>
          </w:tcPr>
          <w:p w14:paraId="26E092E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CHLORIDE</w:t>
            </w:r>
          </w:p>
        </w:tc>
        <w:tc>
          <w:tcPr>
            <w:tcW w:w="1713" w:type="dxa"/>
            <w:tcBorders>
              <w:top w:val="single" w:sz="4" w:space="0" w:color="000000"/>
            </w:tcBorders>
            <w:shd w:val="clear" w:color="auto" w:fill="auto"/>
          </w:tcPr>
          <w:p w14:paraId="1070421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A36F1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chloride in the medicine must be no more than 5%.</w:t>
            </w:r>
          </w:p>
          <w:p w14:paraId="41E9112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chloride. </w:t>
            </w:r>
          </w:p>
          <w:p w14:paraId="254308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798347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52067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w:t>
            </w:r>
            <w:r>
              <w:rPr>
                <w:rFonts w:ascii="Times New Roman" w:hAnsi="Times New Roman" w:cs="Times New Roman"/>
                <w:sz w:val="20"/>
                <w:szCs w:val="20"/>
              </w:rPr>
              <w:lastRenderedPageBreak/>
              <w:t>may be dangerous if taken in large amounts or for a long period (or words to that effect).'</w:t>
            </w:r>
          </w:p>
          <w:p w14:paraId="072150E8" w14:textId="77777777" w:rsidR="002E60D6" w:rsidRDefault="002E60D6" w:rsidP="002E60D6">
            <w:pPr>
              <w:spacing w:before="60" w:after="0"/>
              <w:rPr>
                <w:rFonts w:ascii="Times New Roman" w:hAnsi="Times New Roman" w:cs="Times New Roman"/>
                <w:sz w:val="20"/>
                <w:szCs w:val="20"/>
              </w:rPr>
            </w:pPr>
          </w:p>
        </w:tc>
      </w:tr>
      <w:tr w:rsidR="002E60D6" w14:paraId="413CB0AA" w14:textId="77777777">
        <w:tc>
          <w:tcPr>
            <w:tcW w:w="1526" w:type="dxa"/>
            <w:tcBorders>
              <w:top w:val="single" w:sz="4" w:space="0" w:color="000000"/>
            </w:tcBorders>
            <w:shd w:val="clear" w:color="auto" w:fill="auto"/>
          </w:tcPr>
          <w:p w14:paraId="68470F4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5264</w:t>
            </w:r>
          </w:p>
        </w:tc>
        <w:tc>
          <w:tcPr>
            <w:tcW w:w="3247" w:type="dxa"/>
            <w:tcBorders>
              <w:top w:val="single" w:sz="4" w:space="0" w:color="000000"/>
            </w:tcBorders>
            <w:shd w:val="clear" w:color="auto" w:fill="auto"/>
          </w:tcPr>
          <w:p w14:paraId="0921F44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CITRATE</w:t>
            </w:r>
          </w:p>
        </w:tc>
        <w:tc>
          <w:tcPr>
            <w:tcW w:w="1713" w:type="dxa"/>
            <w:tcBorders>
              <w:top w:val="single" w:sz="4" w:space="0" w:color="000000"/>
            </w:tcBorders>
            <w:shd w:val="clear" w:color="auto" w:fill="auto"/>
          </w:tcPr>
          <w:p w14:paraId="76A622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7A5AB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citrate. </w:t>
            </w:r>
          </w:p>
          <w:p w14:paraId="16F6D8D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6E9E9C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6BA552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562900A" w14:textId="77777777" w:rsidR="002E60D6" w:rsidRDefault="002E60D6" w:rsidP="002E60D6">
            <w:pPr>
              <w:spacing w:before="60" w:after="0"/>
              <w:rPr>
                <w:rFonts w:ascii="Times New Roman" w:hAnsi="Times New Roman" w:cs="Times New Roman"/>
                <w:sz w:val="20"/>
                <w:szCs w:val="20"/>
              </w:rPr>
            </w:pPr>
          </w:p>
        </w:tc>
      </w:tr>
      <w:tr w:rsidR="002E60D6" w14:paraId="264D459E" w14:textId="77777777">
        <w:tc>
          <w:tcPr>
            <w:tcW w:w="1526" w:type="dxa"/>
            <w:tcBorders>
              <w:top w:val="single" w:sz="4" w:space="0" w:color="000000"/>
            </w:tcBorders>
            <w:shd w:val="clear" w:color="auto" w:fill="auto"/>
          </w:tcPr>
          <w:p w14:paraId="50524C3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5265</w:t>
            </w:r>
          </w:p>
        </w:tc>
        <w:tc>
          <w:tcPr>
            <w:tcW w:w="3247" w:type="dxa"/>
            <w:tcBorders>
              <w:top w:val="single" w:sz="4" w:space="0" w:color="000000"/>
            </w:tcBorders>
            <w:shd w:val="clear" w:color="auto" w:fill="auto"/>
          </w:tcPr>
          <w:p w14:paraId="0042A76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CITRATE DIHYDRATE</w:t>
            </w:r>
          </w:p>
        </w:tc>
        <w:tc>
          <w:tcPr>
            <w:tcW w:w="1713" w:type="dxa"/>
            <w:tcBorders>
              <w:top w:val="single" w:sz="4" w:space="0" w:color="000000"/>
            </w:tcBorders>
            <w:shd w:val="clear" w:color="auto" w:fill="auto"/>
          </w:tcPr>
          <w:p w14:paraId="181C266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FB1CE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dihydrate.</w:t>
            </w:r>
          </w:p>
          <w:p w14:paraId="5E90DB6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63E231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8D5148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'WARNING: Contains zinc which may be dangerous if taken in large </w:t>
            </w:r>
            <w:r>
              <w:rPr>
                <w:rFonts w:ascii="Times New Roman" w:hAnsi="Times New Roman" w:cs="Times New Roman"/>
                <w:sz w:val="20"/>
                <w:szCs w:val="20"/>
              </w:rPr>
              <w:lastRenderedPageBreak/>
              <w:t>amounts or for a long period (or words to that effect).'</w:t>
            </w:r>
          </w:p>
          <w:p w14:paraId="3180691D" w14:textId="77777777" w:rsidR="002E60D6" w:rsidRDefault="002E60D6" w:rsidP="002E60D6">
            <w:pPr>
              <w:spacing w:before="60" w:after="0"/>
              <w:rPr>
                <w:rFonts w:ascii="Times New Roman" w:hAnsi="Times New Roman" w:cs="Times New Roman"/>
                <w:sz w:val="20"/>
                <w:szCs w:val="20"/>
              </w:rPr>
            </w:pPr>
          </w:p>
        </w:tc>
      </w:tr>
      <w:tr w:rsidR="002E60D6" w14:paraId="30FA8B2D" w14:textId="77777777">
        <w:tc>
          <w:tcPr>
            <w:tcW w:w="1526" w:type="dxa"/>
            <w:tcBorders>
              <w:top w:val="single" w:sz="4" w:space="0" w:color="000000"/>
            </w:tcBorders>
            <w:shd w:val="clear" w:color="auto" w:fill="auto"/>
          </w:tcPr>
          <w:p w14:paraId="7D748E3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5266</w:t>
            </w:r>
          </w:p>
        </w:tc>
        <w:tc>
          <w:tcPr>
            <w:tcW w:w="3247" w:type="dxa"/>
            <w:tcBorders>
              <w:top w:val="single" w:sz="4" w:space="0" w:color="000000"/>
            </w:tcBorders>
            <w:shd w:val="clear" w:color="auto" w:fill="auto"/>
          </w:tcPr>
          <w:p w14:paraId="7B7FFF2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CITRATE TRIHYDRATE</w:t>
            </w:r>
          </w:p>
        </w:tc>
        <w:tc>
          <w:tcPr>
            <w:tcW w:w="1713" w:type="dxa"/>
            <w:tcBorders>
              <w:top w:val="single" w:sz="4" w:space="0" w:color="000000"/>
            </w:tcBorders>
            <w:shd w:val="clear" w:color="auto" w:fill="auto"/>
          </w:tcPr>
          <w:p w14:paraId="786CB06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B8E1B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citrate trihydrate.  When for internal use, the maximum recommended daily dose must be no more than 50mg of zinc.</w:t>
            </w:r>
          </w:p>
          <w:p w14:paraId="5BB747F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151F5D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0517B78" w14:textId="77777777" w:rsidR="002E60D6" w:rsidRDefault="002E60D6" w:rsidP="002E60D6">
            <w:pPr>
              <w:spacing w:before="60" w:after="0"/>
              <w:rPr>
                <w:rFonts w:ascii="Times New Roman" w:hAnsi="Times New Roman" w:cs="Times New Roman"/>
                <w:sz w:val="20"/>
                <w:szCs w:val="20"/>
              </w:rPr>
            </w:pPr>
          </w:p>
        </w:tc>
      </w:tr>
      <w:tr w:rsidR="002E60D6" w14:paraId="3E2A4F7A" w14:textId="77777777">
        <w:tc>
          <w:tcPr>
            <w:tcW w:w="1526" w:type="dxa"/>
            <w:tcBorders>
              <w:top w:val="single" w:sz="4" w:space="0" w:color="000000"/>
            </w:tcBorders>
            <w:shd w:val="clear" w:color="auto" w:fill="auto"/>
          </w:tcPr>
          <w:p w14:paraId="16BA1C5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5267</w:t>
            </w:r>
          </w:p>
        </w:tc>
        <w:tc>
          <w:tcPr>
            <w:tcW w:w="3247" w:type="dxa"/>
            <w:tcBorders>
              <w:top w:val="single" w:sz="4" w:space="0" w:color="000000"/>
            </w:tcBorders>
            <w:shd w:val="clear" w:color="auto" w:fill="auto"/>
          </w:tcPr>
          <w:p w14:paraId="7CDEB5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DIASPARTATE</w:t>
            </w:r>
          </w:p>
        </w:tc>
        <w:tc>
          <w:tcPr>
            <w:tcW w:w="1713" w:type="dxa"/>
            <w:tcBorders>
              <w:top w:val="single" w:sz="4" w:space="0" w:color="000000"/>
            </w:tcBorders>
            <w:shd w:val="clear" w:color="auto" w:fill="auto"/>
          </w:tcPr>
          <w:p w14:paraId="06D9BC0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0ECDA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diaspartate</w:t>
            </w:r>
            <w:proofErr w:type="spellEnd"/>
            <w:r>
              <w:rPr>
                <w:rFonts w:ascii="Times New Roman" w:hAnsi="Times New Roman" w:cs="Times New Roman"/>
                <w:sz w:val="20"/>
                <w:szCs w:val="20"/>
              </w:rPr>
              <w:t>.</w:t>
            </w:r>
          </w:p>
          <w:p w14:paraId="54F5591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36788C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5F6B70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34D72EC7" w14:textId="77777777" w:rsidR="002E60D6" w:rsidRDefault="002E60D6" w:rsidP="002E60D6">
            <w:pPr>
              <w:spacing w:before="60" w:after="0"/>
              <w:rPr>
                <w:rFonts w:ascii="Times New Roman" w:hAnsi="Times New Roman" w:cs="Times New Roman"/>
                <w:sz w:val="20"/>
                <w:szCs w:val="20"/>
              </w:rPr>
            </w:pPr>
          </w:p>
        </w:tc>
      </w:tr>
      <w:tr w:rsidR="002E60D6" w14:paraId="18DDEECE" w14:textId="77777777">
        <w:tc>
          <w:tcPr>
            <w:tcW w:w="1526" w:type="dxa"/>
            <w:tcBorders>
              <w:top w:val="single" w:sz="4" w:space="0" w:color="000000"/>
            </w:tcBorders>
            <w:shd w:val="clear" w:color="auto" w:fill="auto"/>
          </w:tcPr>
          <w:p w14:paraId="7837C43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5268</w:t>
            </w:r>
          </w:p>
        </w:tc>
        <w:tc>
          <w:tcPr>
            <w:tcW w:w="3247" w:type="dxa"/>
            <w:tcBorders>
              <w:top w:val="single" w:sz="4" w:space="0" w:color="000000"/>
            </w:tcBorders>
            <w:shd w:val="clear" w:color="auto" w:fill="auto"/>
          </w:tcPr>
          <w:p w14:paraId="0E6FB4C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GLUCONATE</w:t>
            </w:r>
          </w:p>
        </w:tc>
        <w:tc>
          <w:tcPr>
            <w:tcW w:w="1713" w:type="dxa"/>
            <w:tcBorders>
              <w:top w:val="single" w:sz="4" w:space="0" w:color="000000"/>
            </w:tcBorders>
            <w:shd w:val="clear" w:color="auto" w:fill="auto"/>
          </w:tcPr>
          <w:p w14:paraId="6E77B3C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389F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gluconate.</w:t>
            </w:r>
          </w:p>
          <w:p w14:paraId="744EB2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A3316D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50065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5B48F4A3" w14:textId="77777777" w:rsidR="002E60D6" w:rsidRDefault="002E60D6" w:rsidP="002E60D6">
            <w:pPr>
              <w:spacing w:before="60" w:after="0"/>
              <w:rPr>
                <w:rFonts w:ascii="Times New Roman" w:hAnsi="Times New Roman" w:cs="Times New Roman"/>
                <w:sz w:val="20"/>
                <w:szCs w:val="20"/>
              </w:rPr>
            </w:pPr>
          </w:p>
        </w:tc>
      </w:tr>
      <w:tr w:rsidR="002E60D6" w14:paraId="19125A49" w14:textId="77777777">
        <w:tc>
          <w:tcPr>
            <w:tcW w:w="1526" w:type="dxa"/>
            <w:tcBorders>
              <w:top w:val="single" w:sz="4" w:space="0" w:color="000000"/>
            </w:tcBorders>
            <w:shd w:val="clear" w:color="auto" w:fill="auto"/>
          </w:tcPr>
          <w:p w14:paraId="151F034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5269</w:t>
            </w:r>
          </w:p>
        </w:tc>
        <w:tc>
          <w:tcPr>
            <w:tcW w:w="3247" w:type="dxa"/>
            <w:tcBorders>
              <w:top w:val="single" w:sz="4" w:space="0" w:color="000000"/>
            </w:tcBorders>
            <w:shd w:val="clear" w:color="auto" w:fill="auto"/>
          </w:tcPr>
          <w:p w14:paraId="61CE1F6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GLYCINATE</w:t>
            </w:r>
          </w:p>
        </w:tc>
        <w:tc>
          <w:tcPr>
            <w:tcW w:w="1713" w:type="dxa"/>
            <w:tcBorders>
              <w:top w:val="single" w:sz="4" w:space="0" w:color="000000"/>
            </w:tcBorders>
            <w:shd w:val="clear" w:color="auto" w:fill="auto"/>
          </w:tcPr>
          <w:p w14:paraId="3B976D0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B3DE79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w:t>
            </w:r>
          </w:p>
          <w:p w14:paraId="50E9EA4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38CDE45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DBD8DB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7BF24A1E" w14:textId="77777777" w:rsidR="002E60D6" w:rsidRDefault="002E60D6" w:rsidP="002E60D6">
            <w:pPr>
              <w:spacing w:before="60" w:after="0"/>
              <w:rPr>
                <w:rFonts w:ascii="Times New Roman" w:hAnsi="Times New Roman" w:cs="Times New Roman"/>
                <w:sz w:val="20"/>
                <w:szCs w:val="20"/>
              </w:rPr>
            </w:pPr>
          </w:p>
        </w:tc>
      </w:tr>
      <w:tr w:rsidR="002E60D6" w14:paraId="5667DF4A" w14:textId="77777777">
        <w:tc>
          <w:tcPr>
            <w:tcW w:w="1526" w:type="dxa"/>
            <w:tcBorders>
              <w:top w:val="single" w:sz="4" w:space="0" w:color="000000"/>
            </w:tcBorders>
            <w:shd w:val="clear" w:color="auto" w:fill="auto"/>
          </w:tcPr>
          <w:p w14:paraId="701E5FE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5270</w:t>
            </w:r>
          </w:p>
        </w:tc>
        <w:tc>
          <w:tcPr>
            <w:tcW w:w="3247" w:type="dxa"/>
            <w:tcBorders>
              <w:top w:val="single" w:sz="4" w:space="0" w:color="000000"/>
            </w:tcBorders>
            <w:shd w:val="clear" w:color="auto" w:fill="auto"/>
          </w:tcPr>
          <w:p w14:paraId="5851583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GLYCINATE MONOHYDRATE</w:t>
            </w:r>
          </w:p>
        </w:tc>
        <w:tc>
          <w:tcPr>
            <w:tcW w:w="1713" w:type="dxa"/>
            <w:tcBorders>
              <w:top w:val="single" w:sz="4" w:space="0" w:color="000000"/>
            </w:tcBorders>
            <w:shd w:val="clear" w:color="auto" w:fill="auto"/>
          </w:tcPr>
          <w:p w14:paraId="43B2EEC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2803C1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glycinate monohydrate.</w:t>
            </w:r>
          </w:p>
          <w:p w14:paraId="4C8DFD5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7E3DF62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2A18614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04589C11" w14:textId="77777777" w:rsidR="002E60D6" w:rsidRDefault="002E60D6" w:rsidP="002E60D6">
            <w:pPr>
              <w:spacing w:before="60" w:after="0"/>
              <w:rPr>
                <w:rFonts w:ascii="Times New Roman" w:hAnsi="Times New Roman" w:cs="Times New Roman"/>
                <w:sz w:val="20"/>
                <w:szCs w:val="20"/>
              </w:rPr>
            </w:pPr>
          </w:p>
        </w:tc>
      </w:tr>
      <w:tr w:rsidR="002E60D6" w14:paraId="3D922E24" w14:textId="77777777">
        <w:tc>
          <w:tcPr>
            <w:tcW w:w="1526" w:type="dxa"/>
            <w:tcBorders>
              <w:top w:val="single" w:sz="4" w:space="0" w:color="000000"/>
            </w:tcBorders>
            <w:shd w:val="clear" w:color="auto" w:fill="auto"/>
          </w:tcPr>
          <w:p w14:paraId="69EDECA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5271</w:t>
            </w:r>
          </w:p>
        </w:tc>
        <w:tc>
          <w:tcPr>
            <w:tcW w:w="3247" w:type="dxa"/>
            <w:tcBorders>
              <w:top w:val="single" w:sz="4" w:space="0" w:color="000000"/>
            </w:tcBorders>
            <w:shd w:val="clear" w:color="auto" w:fill="auto"/>
          </w:tcPr>
          <w:p w14:paraId="679D9E0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LACTATE</w:t>
            </w:r>
          </w:p>
        </w:tc>
        <w:tc>
          <w:tcPr>
            <w:tcW w:w="1713" w:type="dxa"/>
            <w:tcBorders>
              <w:top w:val="single" w:sz="4" w:space="0" w:color="000000"/>
            </w:tcBorders>
            <w:shd w:val="clear" w:color="auto" w:fill="auto"/>
          </w:tcPr>
          <w:p w14:paraId="24C49C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B1132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1538A30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intended for topical use should be no more than 2%.</w:t>
            </w:r>
          </w:p>
          <w:p w14:paraId="38D3E21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in a medicine for 'dental' use in toothpaste medicines must be no more than 2.5%.</w:t>
            </w:r>
          </w:p>
          <w:p w14:paraId="339496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is not to be included in dental / toothpaste medicines intended for use by children less than 12 years old.   </w:t>
            </w:r>
          </w:p>
          <w:p w14:paraId="6669C3C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Medicines containing Zinc lactate for dental use require the following warning statement on the medicine label:</w:t>
            </w:r>
          </w:p>
          <w:p w14:paraId="0289C2C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A021951" w14:textId="77777777" w:rsidR="002E60D6" w:rsidRDefault="002E60D6" w:rsidP="002E60D6">
            <w:pPr>
              <w:spacing w:before="60" w:after="0"/>
              <w:rPr>
                <w:rFonts w:ascii="Times New Roman" w:hAnsi="Times New Roman" w:cs="Times New Roman"/>
                <w:sz w:val="20"/>
                <w:szCs w:val="20"/>
              </w:rPr>
            </w:pPr>
          </w:p>
        </w:tc>
      </w:tr>
      <w:tr w:rsidR="002E60D6" w14:paraId="5F0F3901" w14:textId="77777777">
        <w:tc>
          <w:tcPr>
            <w:tcW w:w="1526" w:type="dxa"/>
            <w:tcBorders>
              <w:top w:val="single" w:sz="4" w:space="0" w:color="000000"/>
            </w:tcBorders>
            <w:shd w:val="clear" w:color="auto" w:fill="auto"/>
          </w:tcPr>
          <w:p w14:paraId="2C00F34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5272</w:t>
            </w:r>
          </w:p>
        </w:tc>
        <w:tc>
          <w:tcPr>
            <w:tcW w:w="3247" w:type="dxa"/>
            <w:tcBorders>
              <w:top w:val="single" w:sz="4" w:space="0" w:color="000000"/>
            </w:tcBorders>
            <w:shd w:val="clear" w:color="auto" w:fill="auto"/>
          </w:tcPr>
          <w:p w14:paraId="3B816F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LACTATE DIHYDRATE</w:t>
            </w:r>
          </w:p>
        </w:tc>
        <w:tc>
          <w:tcPr>
            <w:tcW w:w="1713" w:type="dxa"/>
            <w:tcBorders>
              <w:top w:val="single" w:sz="4" w:space="0" w:color="000000"/>
            </w:tcBorders>
            <w:shd w:val="clear" w:color="auto" w:fill="auto"/>
          </w:tcPr>
          <w:p w14:paraId="6FAE3EC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ABB7B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and dental medicines and not to be included in medicines intended for use in the eye.</w:t>
            </w:r>
          </w:p>
          <w:p w14:paraId="78B44D9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intended for topical use should be no more than 2%.</w:t>
            </w:r>
          </w:p>
          <w:p w14:paraId="381146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lactate dihydrate in a medicine for 'dental' use in toothpaste medicines must be no more than 2.5%.</w:t>
            </w:r>
          </w:p>
          <w:p w14:paraId="09C533B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Zinc lactate dihydrate is not to be included in dental / toothpaste medicines intended for use by children less than 12 years old. </w:t>
            </w:r>
          </w:p>
          <w:p w14:paraId="6D5E4D8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Medicines containing Zinc lactate for dental use require the following warning statement on the medicine label:</w:t>
            </w:r>
          </w:p>
          <w:p w14:paraId="55D0D72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7DC0742" w14:textId="77777777" w:rsidR="002E60D6" w:rsidRDefault="002E60D6" w:rsidP="002E60D6">
            <w:pPr>
              <w:spacing w:before="60" w:after="0"/>
              <w:rPr>
                <w:rFonts w:ascii="Times New Roman" w:hAnsi="Times New Roman" w:cs="Times New Roman"/>
                <w:sz w:val="20"/>
                <w:szCs w:val="20"/>
              </w:rPr>
            </w:pPr>
          </w:p>
        </w:tc>
      </w:tr>
      <w:tr w:rsidR="002E60D6" w14:paraId="40EF4632" w14:textId="77777777">
        <w:tc>
          <w:tcPr>
            <w:tcW w:w="1526" w:type="dxa"/>
            <w:tcBorders>
              <w:top w:val="single" w:sz="4" w:space="0" w:color="000000"/>
            </w:tcBorders>
            <w:shd w:val="clear" w:color="auto" w:fill="auto"/>
          </w:tcPr>
          <w:p w14:paraId="660AC6E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5273</w:t>
            </w:r>
          </w:p>
        </w:tc>
        <w:tc>
          <w:tcPr>
            <w:tcW w:w="3247" w:type="dxa"/>
            <w:tcBorders>
              <w:top w:val="single" w:sz="4" w:space="0" w:color="000000"/>
            </w:tcBorders>
            <w:shd w:val="clear" w:color="auto" w:fill="auto"/>
          </w:tcPr>
          <w:p w14:paraId="467CBF0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LYSINATE</w:t>
            </w:r>
          </w:p>
        </w:tc>
        <w:tc>
          <w:tcPr>
            <w:tcW w:w="1713" w:type="dxa"/>
            <w:tcBorders>
              <w:top w:val="single" w:sz="4" w:space="0" w:color="000000"/>
            </w:tcBorders>
            <w:shd w:val="clear" w:color="auto" w:fill="auto"/>
          </w:tcPr>
          <w:p w14:paraId="3AB9D4E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629557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7AC0B53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DF5941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13E1EE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27354044" w14:textId="77777777" w:rsidR="002E60D6" w:rsidRDefault="002E60D6" w:rsidP="002E60D6">
            <w:pPr>
              <w:spacing w:before="60" w:after="0"/>
              <w:rPr>
                <w:rFonts w:ascii="Times New Roman" w:hAnsi="Times New Roman" w:cs="Times New Roman"/>
                <w:sz w:val="20"/>
                <w:szCs w:val="20"/>
              </w:rPr>
            </w:pPr>
          </w:p>
        </w:tc>
      </w:tr>
      <w:tr w:rsidR="002E60D6" w14:paraId="6070A47E" w14:textId="77777777">
        <w:tc>
          <w:tcPr>
            <w:tcW w:w="1526" w:type="dxa"/>
            <w:tcBorders>
              <w:top w:val="single" w:sz="4" w:space="0" w:color="000000"/>
            </w:tcBorders>
            <w:shd w:val="clear" w:color="auto" w:fill="auto"/>
          </w:tcPr>
          <w:p w14:paraId="3664CFA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5274</w:t>
            </w:r>
          </w:p>
        </w:tc>
        <w:tc>
          <w:tcPr>
            <w:tcW w:w="3247" w:type="dxa"/>
            <w:tcBorders>
              <w:top w:val="single" w:sz="4" w:space="0" w:color="000000"/>
            </w:tcBorders>
            <w:shd w:val="clear" w:color="auto" w:fill="auto"/>
          </w:tcPr>
          <w:p w14:paraId="547FB55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METHIONINE SULFATE</w:t>
            </w:r>
          </w:p>
        </w:tc>
        <w:tc>
          <w:tcPr>
            <w:tcW w:w="1713" w:type="dxa"/>
            <w:tcBorders>
              <w:top w:val="single" w:sz="4" w:space="0" w:color="000000"/>
            </w:tcBorders>
            <w:shd w:val="clear" w:color="auto" w:fill="auto"/>
          </w:tcPr>
          <w:p w14:paraId="425D1C8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1D4BC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 </w:t>
            </w:r>
          </w:p>
          <w:p w14:paraId="43F0E31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methionine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0B45B6D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0C85024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5B4DD9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6A4EEF9" w14:textId="77777777" w:rsidR="002E60D6" w:rsidRDefault="002E60D6" w:rsidP="002E60D6">
            <w:pPr>
              <w:spacing w:before="60" w:after="0"/>
              <w:rPr>
                <w:rFonts w:ascii="Times New Roman" w:hAnsi="Times New Roman" w:cs="Times New Roman"/>
                <w:sz w:val="20"/>
                <w:szCs w:val="20"/>
              </w:rPr>
            </w:pPr>
          </w:p>
        </w:tc>
      </w:tr>
      <w:tr w:rsidR="002E60D6" w14:paraId="42185B27" w14:textId="77777777">
        <w:tc>
          <w:tcPr>
            <w:tcW w:w="1526" w:type="dxa"/>
            <w:tcBorders>
              <w:top w:val="single" w:sz="4" w:space="0" w:color="000000"/>
            </w:tcBorders>
            <w:shd w:val="clear" w:color="auto" w:fill="auto"/>
          </w:tcPr>
          <w:p w14:paraId="5C634E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5275</w:t>
            </w:r>
          </w:p>
        </w:tc>
        <w:tc>
          <w:tcPr>
            <w:tcW w:w="3247" w:type="dxa"/>
            <w:tcBorders>
              <w:top w:val="single" w:sz="4" w:space="0" w:color="000000"/>
            </w:tcBorders>
            <w:shd w:val="clear" w:color="auto" w:fill="auto"/>
          </w:tcPr>
          <w:p w14:paraId="68B5AE6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MYRISTATE</w:t>
            </w:r>
          </w:p>
        </w:tc>
        <w:tc>
          <w:tcPr>
            <w:tcW w:w="1713" w:type="dxa"/>
            <w:tcBorders>
              <w:top w:val="single" w:sz="4" w:space="0" w:color="000000"/>
            </w:tcBorders>
            <w:shd w:val="clear" w:color="auto" w:fill="auto"/>
          </w:tcPr>
          <w:p w14:paraId="1CF1487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4DD6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5ECE1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D167877" w14:textId="77777777" w:rsidR="002E60D6" w:rsidRDefault="002E60D6" w:rsidP="002E60D6">
            <w:pPr>
              <w:spacing w:before="60" w:after="0"/>
              <w:rPr>
                <w:rFonts w:ascii="Times New Roman" w:hAnsi="Times New Roman" w:cs="Times New Roman"/>
                <w:sz w:val="20"/>
                <w:szCs w:val="20"/>
              </w:rPr>
            </w:pPr>
          </w:p>
        </w:tc>
      </w:tr>
      <w:tr w:rsidR="002E60D6" w14:paraId="28674B52" w14:textId="77777777">
        <w:tc>
          <w:tcPr>
            <w:tcW w:w="1526" w:type="dxa"/>
            <w:tcBorders>
              <w:top w:val="single" w:sz="4" w:space="0" w:color="000000"/>
            </w:tcBorders>
            <w:shd w:val="clear" w:color="auto" w:fill="auto"/>
          </w:tcPr>
          <w:p w14:paraId="3B6DAC8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5276</w:t>
            </w:r>
          </w:p>
        </w:tc>
        <w:tc>
          <w:tcPr>
            <w:tcW w:w="3247" w:type="dxa"/>
            <w:tcBorders>
              <w:top w:val="single" w:sz="4" w:space="0" w:color="000000"/>
            </w:tcBorders>
            <w:shd w:val="clear" w:color="auto" w:fill="auto"/>
          </w:tcPr>
          <w:p w14:paraId="79817EB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OXIDE</w:t>
            </w:r>
          </w:p>
        </w:tc>
        <w:tc>
          <w:tcPr>
            <w:tcW w:w="1713" w:type="dxa"/>
            <w:tcBorders>
              <w:top w:val="single" w:sz="4" w:space="0" w:color="000000"/>
            </w:tcBorders>
            <w:shd w:val="clear" w:color="auto" w:fill="auto"/>
          </w:tcPr>
          <w:p w14:paraId="77E6A54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60094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oxide.</w:t>
            </w:r>
          </w:p>
          <w:p w14:paraId="0D5103A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7806A24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w:t>
            </w:r>
            <w:r>
              <w:rPr>
                <w:rFonts w:ascii="Times New Roman" w:hAnsi="Times New Roman" w:cs="Times New Roman"/>
                <w:sz w:val="20"/>
                <w:szCs w:val="20"/>
              </w:rPr>
              <w:lastRenderedPageBreak/>
              <w:t>dangerous if taken in large amounts or for a long period.' OR</w:t>
            </w:r>
          </w:p>
          <w:p w14:paraId="318C012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-'WARNING: Contains zinc which may be dangerous if taken in large amounts or for a long period’ (or words to that effect).</w:t>
            </w:r>
          </w:p>
          <w:p w14:paraId="631588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4C2F7F1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52C61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2AB8057" w14:textId="77777777" w:rsidR="002E60D6" w:rsidRDefault="002E60D6" w:rsidP="002E60D6">
            <w:pPr>
              <w:spacing w:before="60" w:after="0"/>
              <w:rPr>
                <w:rFonts w:ascii="Times New Roman" w:hAnsi="Times New Roman" w:cs="Times New Roman"/>
                <w:sz w:val="20"/>
                <w:szCs w:val="20"/>
              </w:rPr>
            </w:pPr>
          </w:p>
        </w:tc>
      </w:tr>
      <w:tr w:rsidR="002E60D6" w14:paraId="4D8A569E" w14:textId="77777777">
        <w:tc>
          <w:tcPr>
            <w:tcW w:w="1526" w:type="dxa"/>
            <w:tcBorders>
              <w:top w:val="single" w:sz="4" w:space="0" w:color="000000"/>
            </w:tcBorders>
            <w:shd w:val="clear" w:color="auto" w:fill="auto"/>
          </w:tcPr>
          <w:p w14:paraId="1DC147B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5277</w:t>
            </w:r>
          </w:p>
        </w:tc>
        <w:tc>
          <w:tcPr>
            <w:tcW w:w="3247" w:type="dxa"/>
            <w:tcBorders>
              <w:top w:val="single" w:sz="4" w:space="0" w:color="000000"/>
            </w:tcBorders>
            <w:shd w:val="clear" w:color="auto" w:fill="auto"/>
          </w:tcPr>
          <w:p w14:paraId="1AE99A9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PARA-PHENOLSULFONATE</w:t>
            </w:r>
          </w:p>
        </w:tc>
        <w:tc>
          <w:tcPr>
            <w:tcW w:w="1713" w:type="dxa"/>
            <w:tcBorders>
              <w:top w:val="single" w:sz="4" w:space="0" w:color="000000"/>
            </w:tcBorders>
            <w:shd w:val="clear" w:color="auto" w:fill="auto"/>
          </w:tcPr>
          <w:p w14:paraId="0EDC5B8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B077F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concentration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in the medicine must not exceed 5%.</w:t>
            </w:r>
          </w:p>
          <w:p w14:paraId="2AF695A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para-</w:t>
            </w:r>
            <w:proofErr w:type="spellStart"/>
            <w:r>
              <w:rPr>
                <w:rFonts w:ascii="Times New Roman" w:hAnsi="Times New Roman" w:cs="Times New Roman"/>
                <w:sz w:val="20"/>
                <w:szCs w:val="20"/>
              </w:rPr>
              <w:t>phenolsulfate</w:t>
            </w:r>
            <w:proofErr w:type="spellEnd"/>
            <w:r>
              <w:rPr>
                <w:rFonts w:ascii="Times New Roman" w:hAnsi="Times New Roman" w:cs="Times New Roman"/>
                <w:sz w:val="20"/>
                <w:szCs w:val="20"/>
              </w:rPr>
              <w:t>.</w:t>
            </w:r>
          </w:p>
          <w:p w14:paraId="50D8ACA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 xml:space="preserve"> should be calculated based on the molecular weight of zinc para-</w:t>
            </w:r>
            <w:proofErr w:type="spellStart"/>
            <w:r>
              <w:rPr>
                <w:rFonts w:ascii="Times New Roman" w:hAnsi="Times New Roman" w:cs="Times New Roman"/>
                <w:sz w:val="20"/>
                <w:szCs w:val="20"/>
              </w:rPr>
              <w:t>phenolsulfonate</w:t>
            </w:r>
            <w:proofErr w:type="spellEnd"/>
            <w:r>
              <w:rPr>
                <w:rFonts w:ascii="Times New Roman" w:hAnsi="Times New Roman" w:cs="Times New Roman"/>
                <w:sz w:val="20"/>
                <w:szCs w:val="20"/>
              </w:rPr>
              <w:t>.</w:t>
            </w:r>
          </w:p>
          <w:p w14:paraId="2364028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4EC1743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 WARNING: Contains zinc which may be dangerous if taken in large amounts or for a long period' (or words to that effect).</w:t>
            </w:r>
          </w:p>
          <w:p w14:paraId="6E946241" w14:textId="77777777" w:rsidR="002E60D6" w:rsidRDefault="002E60D6" w:rsidP="002E60D6">
            <w:pPr>
              <w:spacing w:before="60" w:after="0"/>
              <w:rPr>
                <w:rFonts w:ascii="Times New Roman" w:hAnsi="Times New Roman" w:cs="Times New Roman"/>
                <w:sz w:val="20"/>
                <w:szCs w:val="20"/>
              </w:rPr>
            </w:pPr>
          </w:p>
        </w:tc>
      </w:tr>
      <w:tr w:rsidR="002E60D6" w14:paraId="12FCD1F1" w14:textId="77777777">
        <w:tc>
          <w:tcPr>
            <w:tcW w:w="1526" w:type="dxa"/>
            <w:tcBorders>
              <w:top w:val="single" w:sz="4" w:space="0" w:color="000000"/>
            </w:tcBorders>
            <w:shd w:val="clear" w:color="auto" w:fill="auto"/>
          </w:tcPr>
          <w:p w14:paraId="4F29C0B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5278</w:t>
            </w:r>
          </w:p>
        </w:tc>
        <w:tc>
          <w:tcPr>
            <w:tcW w:w="3247" w:type="dxa"/>
            <w:tcBorders>
              <w:top w:val="single" w:sz="4" w:space="0" w:color="000000"/>
            </w:tcBorders>
            <w:shd w:val="clear" w:color="auto" w:fill="auto"/>
          </w:tcPr>
          <w:p w14:paraId="0FD40E9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STEARATE</w:t>
            </w:r>
          </w:p>
        </w:tc>
        <w:tc>
          <w:tcPr>
            <w:tcW w:w="1713" w:type="dxa"/>
            <w:tcBorders>
              <w:top w:val="single" w:sz="4" w:space="0" w:color="000000"/>
            </w:tcBorders>
            <w:shd w:val="clear" w:color="auto" w:fill="auto"/>
          </w:tcPr>
          <w:p w14:paraId="5540A15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79F1A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zinc is a mandatory component of zinc stearate. </w:t>
            </w:r>
          </w:p>
          <w:p w14:paraId="0037665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stearate should be calculated based on the molecular weight of zinc stearate.</w:t>
            </w:r>
          </w:p>
          <w:p w14:paraId="685EAC17" w14:textId="77777777" w:rsidR="002E60D6" w:rsidRDefault="002E60D6" w:rsidP="002E60D6">
            <w:pPr>
              <w:spacing w:before="60" w:after="0"/>
              <w:rPr>
                <w:rFonts w:ascii="Times New Roman" w:hAnsi="Times New Roman" w:cs="Times New Roman"/>
                <w:sz w:val="20"/>
                <w:szCs w:val="20"/>
              </w:rPr>
            </w:pPr>
          </w:p>
        </w:tc>
      </w:tr>
      <w:tr w:rsidR="002E60D6" w14:paraId="4FFC85D9" w14:textId="77777777">
        <w:tc>
          <w:tcPr>
            <w:tcW w:w="1526" w:type="dxa"/>
            <w:tcBorders>
              <w:top w:val="single" w:sz="4" w:space="0" w:color="000000"/>
            </w:tcBorders>
            <w:shd w:val="clear" w:color="auto" w:fill="auto"/>
          </w:tcPr>
          <w:p w14:paraId="080EB5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5279</w:t>
            </w:r>
          </w:p>
        </w:tc>
        <w:tc>
          <w:tcPr>
            <w:tcW w:w="3247" w:type="dxa"/>
            <w:tcBorders>
              <w:top w:val="single" w:sz="4" w:space="0" w:color="000000"/>
            </w:tcBorders>
            <w:shd w:val="clear" w:color="auto" w:fill="auto"/>
          </w:tcPr>
          <w:p w14:paraId="3752531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SUCCINATE</w:t>
            </w:r>
          </w:p>
        </w:tc>
        <w:tc>
          <w:tcPr>
            <w:tcW w:w="1713" w:type="dxa"/>
            <w:tcBorders>
              <w:top w:val="single" w:sz="4" w:space="0" w:color="000000"/>
            </w:tcBorders>
            <w:shd w:val="clear" w:color="auto" w:fill="auto"/>
          </w:tcPr>
          <w:p w14:paraId="6C4A59F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69626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used internally, zinc is a mandatory component of zinc succinate.</w:t>
            </w:r>
          </w:p>
          <w:p w14:paraId="14F1840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1063D73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1433E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6BD1F8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'WARNING: Contains zinc which may be dangerous if taken in large amounts or for a long period (or words to that effect).' </w:t>
            </w:r>
          </w:p>
          <w:p w14:paraId="71471BA5" w14:textId="77777777" w:rsidR="002E60D6" w:rsidRDefault="002E60D6" w:rsidP="002E60D6">
            <w:pPr>
              <w:spacing w:before="60" w:after="0"/>
              <w:rPr>
                <w:rFonts w:ascii="Times New Roman" w:hAnsi="Times New Roman" w:cs="Times New Roman"/>
                <w:sz w:val="20"/>
                <w:szCs w:val="20"/>
              </w:rPr>
            </w:pPr>
          </w:p>
        </w:tc>
      </w:tr>
      <w:tr w:rsidR="002E60D6" w14:paraId="4F6E73BE" w14:textId="77777777">
        <w:tc>
          <w:tcPr>
            <w:tcW w:w="1526" w:type="dxa"/>
            <w:tcBorders>
              <w:top w:val="single" w:sz="4" w:space="0" w:color="000000"/>
            </w:tcBorders>
            <w:shd w:val="clear" w:color="auto" w:fill="auto"/>
          </w:tcPr>
          <w:p w14:paraId="25A7A7E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5280</w:t>
            </w:r>
          </w:p>
        </w:tc>
        <w:tc>
          <w:tcPr>
            <w:tcW w:w="3247" w:type="dxa"/>
            <w:tcBorders>
              <w:top w:val="single" w:sz="4" w:space="0" w:color="000000"/>
            </w:tcBorders>
            <w:shd w:val="clear" w:color="auto" w:fill="auto"/>
          </w:tcPr>
          <w:p w14:paraId="2BE0389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SULFATE</w:t>
            </w:r>
          </w:p>
        </w:tc>
        <w:tc>
          <w:tcPr>
            <w:tcW w:w="1713" w:type="dxa"/>
            <w:tcBorders>
              <w:top w:val="single" w:sz="4" w:space="0" w:color="000000"/>
            </w:tcBorders>
            <w:shd w:val="clear" w:color="auto" w:fill="auto"/>
          </w:tcPr>
          <w:p w14:paraId="53E8724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77574E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10116FB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07F8B8F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6BDCDFF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and the maximum recommended daily dose is more than 25mg but no more than 50mg of zinc, the </w:t>
            </w:r>
            <w:r>
              <w:rPr>
                <w:rFonts w:ascii="Times New Roman" w:hAnsi="Times New Roman" w:cs="Times New Roman"/>
                <w:sz w:val="20"/>
                <w:szCs w:val="20"/>
              </w:rPr>
              <w:lastRenderedPageBreak/>
              <w:t>medicine requires the following warning statement on the medicine label:</w:t>
            </w:r>
          </w:p>
          <w:p w14:paraId="13896A8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19C804A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29662A38" w14:textId="77777777" w:rsidR="002E60D6" w:rsidRDefault="002E60D6" w:rsidP="002E60D6">
            <w:pPr>
              <w:spacing w:before="60" w:after="0"/>
              <w:rPr>
                <w:rFonts w:ascii="Times New Roman" w:hAnsi="Times New Roman" w:cs="Times New Roman"/>
                <w:sz w:val="20"/>
                <w:szCs w:val="20"/>
              </w:rPr>
            </w:pPr>
          </w:p>
        </w:tc>
      </w:tr>
      <w:tr w:rsidR="002E60D6" w14:paraId="6756BCE8" w14:textId="77777777">
        <w:tc>
          <w:tcPr>
            <w:tcW w:w="1526" w:type="dxa"/>
            <w:tcBorders>
              <w:top w:val="single" w:sz="4" w:space="0" w:color="000000"/>
            </w:tcBorders>
            <w:shd w:val="clear" w:color="auto" w:fill="auto"/>
          </w:tcPr>
          <w:p w14:paraId="5B5B323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5281</w:t>
            </w:r>
          </w:p>
        </w:tc>
        <w:tc>
          <w:tcPr>
            <w:tcW w:w="3247" w:type="dxa"/>
            <w:tcBorders>
              <w:top w:val="single" w:sz="4" w:space="0" w:color="000000"/>
            </w:tcBorders>
            <w:shd w:val="clear" w:color="auto" w:fill="auto"/>
          </w:tcPr>
          <w:p w14:paraId="54A23AE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SULFATE HEPTAHYDRATE</w:t>
            </w:r>
          </w:p>
        </w:tc>
        <w:tc>
          <w:tcPr>
            <w:tcW w:w="1713" w:type="dxa"/>
            <w:tcBorders>
              <w:top w:val="single" w:sz="4" w:space="0" w:color="000000"/>
            </w:tcBorders>
            <w:shd w:val="clear" w:color="auto" w:fill="auto"/>
          </w:tcPr>
          <w:p w14:paraId="6EBB72D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83236D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296DC22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72BD031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582B7AE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171757D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(ZINC) 'WARNING: May be dangerous if taken in large amounts or for a long period.' OR</w:t>
            </w:r>
          </w:p>
          <w:p w14:paraId="7590F3F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54EB70E4" w14:textId="77777777" w:rsidR="002E60D6" w:rsidRDefault="002E60D6" w:rsidP="002E60D6">
            <w:pPr>
              <w:spacing w:before="60" w:after="0"/>
              <w:rPr>
                <w:rFonts w:ascii="Times New Roman" w:hAnsi="Times New Roman" w:cs="Times New Roman"/>
                <w:sz w:val="20"/>
                <w:szCs w:val="20"/>
              </w:rPr>
            </w:pPr>
          </w:p>
        </w:tc>
      </w:tr>
      <w:tr w:rsidR="002E60D6" w14:paraId="20CBB9E8" w14:textId="77777777">
        <w:tc>
          <w:tcPr>
            <w:tcW w:w="1526" w:type="dxa"/>
            <w:tcBorders>
              <w:top w:val="single" w:sz="4" w:space="0" w:color="000000"/>
            </w:tcBorders>
            <w:shd w:val="clear" w:color="auto" w:fill="auto"/>
          </w:tcPr>
          <w:p w14:paraId="059A079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5282</w:t>
            </w:r>
          </w:p>
        </w:tc>
        <w:tc>
          <w:tcPr>
            <w:tcW w:w="3247" w:type="dxa"/>
            <w:tcBorders>
              <w:top w:val="single" w:sz="4" w:space="0" w:color="000000"/>
            </w:tcBorders>
            <w:shd w:val="clear" w:color="auto" w:fill="auto"/>
          </w:tcPr>
          <w:p w14:paraId="0121261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SULFATE HEXAHYDRATE</w:t>
            </w:r>
          </w:p>
        </w:tc>
        <w:tc>
          <w:tcPr>
            <w:tcW w:w="1713" w:type="dxa"/>
            <w:tcBorders>
              <w:top w:val="single" w:sz="4" w:space="0" w:color="000000"/>
            </w:tcBorders>
            <w:shd w:val="clear" w:color="auto" w:fill="auto"/>
          </w:tcPr>
          <w:p w14:paraId="6FBFD13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CB25E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topical use,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must be no more than 5%.</w:t>
            </w:r>
          </w:p>
          <w:p w14:paraId="087996A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hexahydrate.</w:t>
            </w:r>
          </w:p>
          <w:p w14:paraId="3B94B9E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w:t>
            </w:r>
            <w:r>
              <w:rPr>
                <w:rFonts w:ascii="Times New Roman" w:hAnsi="Times New Roman" w:cs="Times New Roman"/>
                <w:sz w:val="20"/>
                <w:szCs w:val="20"/>
              </w:rPr>
              <w:lastRenderedPageBreak/>
              <w:t>dose must be no more than 50mg of zinc.</w:t>
            </w:r>
          </w:p>
          <w:p w14:paraId="53AC2F0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0F94F92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612756A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3D347726" w14:textId="77777777" w:rsidR="002E60D6" w:rsidRDefault="002E60D6" w:rsidP="002E60D6">
            <w:pPr>
              <w:spacing w:before="60" w:after="0"/>
              <w:rPr>
                <w:rFonts w:ascii="Times New Roman" w:hAnsi="Times New Roman" w:cs="Times New Roman"/>
                <w:sz w:val="20"/>
                <w:szCs w:val="20"/>
              </w:rPr>
            </w:pPr>
          </w:p>
        </w:tc>
      </w:tr>
      <w:tr w:rsidR="002E60D6" w14:paraId="4CEEB86B" w14:textId="77777777">
        <w:tc>
          <w:tcPr>
            <w:tcW w:w="1526" w:type="dxa"/>
            <w:tcBorders>
              <w:top w:val="single" w:sz="4" w:space="0" w:color="000000"/>
            </w:tcBorders>
            <w:shd w:val="clear" w:color="auto" w:fill="auto"/>
          </w:tcPr>
          <w:p w14:paraId="42A7CF99"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5283</w:t>
            </w:r>
          </w:p>
        </w:tc>
        <w:tc>
          <w:tcPr>
            <w:tcW w:w="3247" w:type="dxa"/>
            <w:tcBorders>
              <w:top w:val="single" w:sz="4" w:space="0" w:color="000000"/>
            </w:tcBorders>
            <w:shd w:val="clear" w:color="auto" w:fill="auto"/>
          </w:tcPr>
          <w:p w14:paraId="3AD40403"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SULFATE MONOHYDRATE</w:t>
            </w:r>
          </w:p>
        </w:tc>
        <w:tc>
          <w:tcPr>
            <w:tcW w:w="1713" w:type="dxa"/>
            <w:tcBorders>
              <w:top w:val="single" w:sz="4" w:space="0" w:color="000000"/>
            </w:tcBorders>
            <w:shd w:val="clear" w:color="auto" w:fill="auto"/>
          </w:tcPr>
          <w:p w14:paraId="72AAC25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EED9A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topical the concentration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in the medicine must be no more than 5%.</w:t>
            </w:r>
          </w:p>
          <w:p w14:paraId="352199B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zinc is a mandatory component of zinc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6513C3F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50mg of zinc.</w:t>
            </w:r>
          </w:p>
          <w:p w14:paraId="4251F8E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5DC6A0C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 (ZINC) 'WARNING: May be dangerous if taken in large amounts or for a long period.' OR </w:t>
            </w:r>
          </w:p>
          <w:p w14:paraId="281259C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'WARNING: Contains zinc which may be dangerous if taken in large amounts or for a long period (or words to that effect).'</w:t>
            </w:r>
          </w:p>
          <w:p w14:paraId="630B8B5F" w14:textId="77777777" w:rsidR="002E60D6" w:rsidRDefault="002E60D6" w:rsidP="002E60D6">
            <w:pPr>
              <w:spacing w:before="60" w:after="0"/>
              <w:rPr>
                <w:rFonts w:ascii="Times New Roman" w:hAnsi="Times New Roman" w:cs="Times New Roman"/>
                <w:sz w:val="20"/>
                <w:szCs w:val="20"/>
              </w:rPr>
            </w:pPr>
          </w:p>
        </w:tc>
      </w:tr>
      <w:tr w:rsidR="002E60D6" w14:paraId="42A4BE0F" w14:textId="77777777">
        <w:tc>
          <w:tcPr>
            <w:tcW w:w="1526" w:type="dxa"/>
            <w:tcBorders>
              <w:top w:val="single" w:sz="4" w:space="0" w:color="000000"/>
            </w:tcBorders>
            <w:shd w:val="clear" w:color="auto" w:fill="auto"/>
          </w:tcPr>
          <w:p w14:paraId="7D25B2D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5284</w:t>
            </w:r>
          </w:p>
        </w:tc>
        <w:tc>
          <w:tcPr>
            <w:tcW w:w="3247" w:type="dxa"/>
            <w:tcBorders>
              <w:top w:val="single" w:sz="4" w:space="0" w:color="000000"/>
            </w:tcBorders>
            <w:shd w:val="clear" w:color="auto" w:fill="auto"/>
          </w:tcPr>
          <w:p w14:paraId="2A4AD75F"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ZINC VALERATE</w:t>
            </w:r>
          </w:p>
        </w:tc>
        <w:tc>
          <w:tcPr>
            <w:tcW w:w="1713" w:type="dxa"/>
            <w:tcBorders>
              <w:top w:val="single" w:sz="4" w:space="0" w:color="000000"/>
            </w:tcBorders>
            <w:shd w:val="clear" w:color="auto" w:fill="auto"/>
          </w:tcPr>
          <w:p w14:paraId="14351555"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3800BB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w:t>
            </w:r>
            <w:r>
              <w:rPr>
                <w:rFonts w:ascii="Times New Roman" w:hAnsi="Times New Roman" w:cs="Times New Roman"/>
                <w:sz w:val="20"/>
                <w:szCs w:val="20"/>
              </w:rPr>
              <w:lastRenderedPageBreak/>
              <w:t xml:space="preserve">homoeopathic ingredient. </w:t>
            </w:r>
          </w:p>
          <w:p w14:paraId="724F0B6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For internal use, zinc is a mandatory component of zinc valerate. </w:t>
            </w:r>
          </w:p>
          <w:p w14:paraId="5D76568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The percentage of zinc from zinc valerate should be calculated based on the molecular weight of zinc valerate.</w:t>
            </w:r>
          </w:p>
          <w:p w14:paraId="1FE22B52" w14:textId="77777777" w:rsidR="002E60D6" w:rsidRDefault="002E60D6" w:rsidP="002E60D6">
            <w:pPr>
              <w:spacing w:before="60" w:after="0"/>
              <w:rPr>
                <w:rFonts w:ascii="Times New Roman" w:hAnsi="Times New Roman" w:cs="Times New Roman"/>
                <w:sz w:val="20"/>
                <w:szCs w:val="20"/>
              </w:rPr>
            </w:pPr>
          </w:p>
        </w:tc>
      </w:tr>
      <w:tr w:rsidR="002E60D6" w14:paraId="604A7F3F" w14:textId="77777777">
        <w:tc>
          <w:tcPr>
            <w:tcW w:w="1526" w:type="dxa"/>
            <w:tcBorders>
              <w:top w:val="single" w:sz="4" w:space="0" w:color="000000"/>
            </w:tcBorders>
            <w:shd w:val="clear" w:color="auto" w:fill="auto"/>
          </w:tcPr>
          <w:p w14:paraId="451C140D"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lastRenderedPageBreak/>
              <w:t>5285</w:t>
            </w:r>
          </w:p>
        </w:tc>
        <w:tc>
          <w:tcPr>
            <w:tcW w:w="3247" w:type="dxa"/>
            <w:tcBorders>
              <w:top w:val="single" w:sz="4" w:space="0" w:color="000000"/>
            </w:tcBorders>
            <w:shd w:val="clear" w:color="auto" w:fill="auto"/>
          </w:tcPr>
          <w:p w14:paraId="6139FEF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ZINGERONE</w:t>
            </w:r>
          </w:p>
        </w:tc>
        <w:tc>
          <w:tcPr>
            <w:tcW w:w="1713" w:type="dxa"/>
            <w:tcBorders>
              <w:top w:val="single" w:sz="4" w:space="0" w:color="000000"/>
            </w:tcBorders>
            <w:shd w:val="clear" w:color="auto" w:fill="auto"/>
          </w:tcPr>
          <w:p w14:paraId="08F6B46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72A9A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E26EC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C010A0" w14:textId="77777777" w:rsidR="002E60D6" w:rsidRDefault="002E60D6" w:rsidP="002E60D6">
            <w:pPr>
              <w:spacing w:before="60" w:after="0"/>
              <w:rPr>
                <w:rFonts w:ascii="Times New Roman" w:hAnsi="Times New Roman" w:cs="Times New Roman"/>
                <w:sz w:val="20"/>
                <w:szCs w:val="20"/>
              </w:rPr>
            </w:pPr>
          </w:p>
        </w:tc>
      </w:tr>
      <w:tr w:rsidR="002E60D6" w14:paraId="156E473E" w14:textId="77777777">
        <w:tc>
          <w:tcPr>
            <w:tcW w:w="1526" w:type="dxa"/>
            <w:tcBorders>
              <w:top w:val="single" w:sz="4" w:space="0" w:color="000000"/>
            </w:tcBorders>
            <w:shd w:val="clear" w:color="auto" w:fill="auto"/>
          </w:tcPr>
          <w:p w14:paraId="25008BC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5286</w:t>
            </w:r>
          </w:p>
        </w:tc>
        <w:tc>
          <w:tcPr>
            <w:tcW w:w="3247" w:type="dxa"/>
            <w:tcBorders>
              <w:top w:val="single" w:sz="4" w:space="0" w:color="000000"/>
            </w:tcBorders>
            <w:shd w:val="clear" w:color="auto" w:fill="auto"/>
          </w:tcPr>
          <w:p w14:paraId="20FEF66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ZINGIBER OFFICINALE</w:t>
            </w:r>
          </w:p>
        </w:tc>
        <w:tc>
          <w:tcPr>
            <w:tcW w:w="1713" w:type="dxa"/>
            <w:tcBorders>
              <w:top w:val="single" w:sz="4" w:space="0" w:color="000000"/>
            </w:tcBorders>
            <w:shd w:val="clear" w:color="auto" w:fill="auto"/>
          </w:tcPr>
          <w:p w14:paraId="703EE411"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C0518B"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When for oral use AND the extract ratio is equal to or more than 25:1 AND the equivalent dry weight per dosage unit is equal to or more than 2g, the medicine requires the following warning statement on the medicine label:</w:t>
            </w:r>
          </w:p>
          <w:p w14:paraId="6805149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 (GINGER) 'Individuals taking anticoagulants should seek medical advice before taking this medicine.' AND 'Individuals at risk of bleeding problems should seek advice from their healthcare practitioner prior to taking this medicine'.</w:t>
            </w:r>
          </w:p>
          <w:p w14:paraId="25F3CF8E" w14:textId="77777777" w:rsidR="002E60D6" w:rsidRDefault="002E60D6" w:rsidP="002E60D6">
            <w:pPr>
              <w:spacing w:before="60" w:after="0"/>
              <w:rPr>
                <w:rFonts w:ascii="Times New Roman" w:hAnsi="Times New Roman" w:cs="Times New Roman"/>
                <w:sz w:val="20"/>
                <w:szCs w:val="20"/>
              </w:rPr>
            </w:pPr>
          </w:p>
        </w:tc>
      </w:tr>
      <w:tr w:rsidR="002E60D6" w14:paraId="03482A63" w14:textId="77777777">
        <w:tc>
          <w:tcPr>
            <w:tcW w:w="1526" w:type="dxa"/>
            <w:tcBorders>
              <w:top w:val="single" w:sz="4" w:space="0" w:color="000000"/>
            </w:tcBorders>
            <w:shd w:val="clear" w:color="auto" w:fill="auto"/>
          </w:tcPr>
          <w:p w14:paraId="42AFC20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5287</w:t>
            </w:r>
          </w:p>
        </w:tc>
        <w:tc>
          <w:tcPr>
            <w:tcW w:w="3247" w:type="dxa"/>
            <w:tcBorders>
              <w:top w:val="single" w:sz="4" w:space="0" w:color="000000"/>
            </w:tcBorders>
            <w:shd w:val="clear" w:color="auto" w:fill="auto"/>
          </w:tcPr>
          <w:p w14:paraId="6BB382B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ZIZIPHUS JUJUBA</w:t>
            </w:r>
          </w:p>
        </w:tc>
        <w:tc>
          <w:tcPr>
            <w:tcW w:w="1713" w:type="dxa"/>
            <w:tcBorders>
              <w:top w:val="single" w:sz="4" w:space="0" w:color="000000"/>
            </w:tcBorders>
            <w:shd w:val="clear" w:color="auto" w:fill="auto"/>
          </w:tcPr>
          <w:p w14:paraId="60A9E60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EB05BD" w14:textId="77777777" w:rsidR="002E60D6" w:rsidRDefault="002E60D6" w:rsidP="002E60D6">
            <w:pPr>
              <w:spacing w:before="60" w:after="0"/>
              <w:rPr>
                <w:rFonts w:ascii="Times New Roman" w:hAnsi="Times New Roman" w:cs="Times New Roman"/>
                <w:sz w:val="20"/>
                <w:szCs w:val="20"/>
              </w:rPr>
            </w:pPr>
          </w:p>
        </w:tc>
      </w:tr>
      <w:tr w:rsidR="002E60D6" w14:paraId="3E3FEC0A" w14:textId="77777777">
        <w:tc>
          <w:tcPr>
            <w:tcW w:w="1526" w:type="dxa"/>
            <w:tcBorders>
              <w:top w:val="single" w:sz="4" w:space="0" w:color="000000"/>
            </w:tcBorders>
            <w:shd w:val="clear" w:color="auto" w:fill="auto"/>
          </w:tcPr>
          <w:p w14:paraId="028EBBDC"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5288</w:t>
            </w:r>
          </w:p>
        </w:tc>
        <w:tc>
          <w:tcPr>
            <w:tcW w:w="3247" w:type="dxa"/>
            <w:tcBorders>
              <w:top w:val="single" w:sz="4" w:space="0" w:color="000000"/>
            </w:tcBorders>
            <w:shd w:val="clear" w:color="auto" w:fill="auto"/>
          </w:tcPr>
          <w:p w14:paraId="38C99AA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ZIZIPHUS JUJUBA VAR. SPINOSA</w:t>
            </w:r>
          </w:p>
        </w:tc>
        <w:tc>
          <w:tcPr>
            <w:tcW w:w="1713" w:type="dxa"/>
            <w:tcBorders>
              <w:top w:val="single" w:sz="4" w:space="0" w:color="000000"/>
            </w:tcBorders>
            <w:shd w:val="clear" w:color="auto" w:fill="auto"/>
          </w:tcPr>
          <w:p w14:paraId="293DC35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7B9CEC" w14:textId="77777777" w:rsidR="002E60D6" w:rsidRDefault="002E60D6" w:rsidP="002E60D6">
            <w:pPr>
              <w:spacing w:before="60" w:after="0"/>
              <w:rPr>
                <w:rFonts w:ascii="Times New Roman" w:hAnsi="Times New Roman" w:cs="Times New Roman"/>
                <w:sz w:val="20"/>
                <w:szCs w:val="20"/>
              </w:rPr>
            </w:pPr>
          </w:p>
        </w:tc>
      </w:tr>
      <w:tr w:rsidR="002E60D6" w14:paraId="5FAF2085" w14:textId="77777777">
        <w:tc>
          <w:tcPr>
            <w:tcW w:w="1526" w:type="dxa"/>
            <w:tcBorders>
              <w:top w:val="single" w:sz="4" w:space="0" w:color="000000"/>
            </w:tcBorders>
            <w:shd w:val="clear" w:color="auto" w:fill="auto"/>
          </w:tcPr>
          <w:p w14:paraId="354F217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5289</w:t>
            </w:r>
          </w:p>
        </w:tc>
        <w:tc>
          <w:tcPr>
            <w:tcW w:w="3247" w:type="dxa"/>
            <w:tcBorders>
              <w:top w:val="single" w:sz="4" w:space="0" w:color="000000"/>
            </w:tcBorders>
            <w:shd w:val="clear" w:color="auto" w:fill="auto"/>
          </w:tcPr>
          <w:p w14:paraId="37C37FF0"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ZIZYPHUS SATIVA</w:t>
            </w:r>
          </w:p>
        </w:tc>
        <w:tc>
          <w:tcPr>
            <w:tcW w:w="1713" w:type="dxa"/>
            <w:tcBorders>
              <w:top w:val="single" w:sz="4" w:space="0" w:color="000000"/>
            </w:tcBorders>
            <w:shd w:val="clear" w:color="auto" w:fill="auto"/>
          </w:tcPr>
          <w:p w14:paraId="620FEC62"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EC4F69" w14:textId="77777777" w:rsidR="002E60D6" w:rsidRDefault="002E60D6" w:rsidP="002E60D6">
            <w:pPr>
              <w:spacing w:before="60" w:after="0"/>
              <w:rPr>
                <w:rFonts w:ascii="Times New Roman" w:hAnsi="Times New Roman" w:cs="Times New Roman"/>
                <w:sz w:val="20"/>
                <w:szCs w:val="20"/>
              </w:rPr>
            </w:pPr>
          </w:p>
        </w:tc>
      </w:tr>
      <w:tr w:rsidR="002E60D6" w14:paraId="0BCE74D4" w14:textId="77777777">
        <w:tc>
          <w:tcPr>
            <w:tcW w:w="1526" w:type="dxa"/>
            <w:tcBorders>
              <w:top w:val="single" w:sz="4" w:space="0" w:color="000000"/>
            </w:tcBorders>
            <w:shd w:val="clear" w:color="auto" w:fill="auto"/>
          </w:tcPr>
          <w:p w14:paraId="5C7F830E"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5290</w:t>
            </w:r>
          </w:p>
        </w:tc>
        <w:tc>
          <w:tcPr>
            <w:tcW w:w="3247" w:type="dxa"/>
            <w:tcBorders>
              <w:top w:val="single" w:sz="4" w:space="0" w:color="000000"/>
            </w:tcBorders>
            <w:shd w:val="clear" w:color="auto" w:fill="auto"/>
          </w:tcPr>
          <w:p w14:paraId="22D389C7"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ZOSTERA MARINA</w:t>
            </w:r>
          </w:p>
        </w:tc>
        <w:tc>
          <w:tcPr>
            <w:tcW w:w="1713" w:type="dxa"/>
            <w:tcBorders>
              <w:top w:val="single" w:sz="4" w:space="0" w:color="000000"/>
            </w:tcBorders>
            <w:shd w:val="clear" w:color="auto" w:fill="auto"/>
          </w:tcPr>
          <w:p w14:paraId="28595B08"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05FD2E" w14:textId="77777777" w:rsidR="002E60D6" w:rsidRDefault="002E60D6" w:rsidP="002E60D6">
            <w:pPr>
              <w:spacing w:before="60" w:after="0"/>
              <w:rPr>
                <w:rFonts w:ascii="Times New Roman" w:hAnsi="Times New Roman" w:cs="Times New Roman"/>
                <w:sz w:val="20"/>
                <w:szCs w:val="20"/>
              </w:rPr>
            </w:pPr>
          </w:p>
        </w:tc>
      </w:tr>
      <w:tr w:rsidR="002E60D6" w14:paraId="471FAEE1" w14:textId="77777777">
        <w:tc>
          <w:tcPr>
            <w:tcW w:w="1526" w:type="dxa"/>
            <w:tcBorders>
              <w:top w:val="single" w:sz="4" w:space="0" w:color="000000"/>
            </w:tcBorders>
            <w:shd w:val="clear" w:color="auto" w:fill="auto"/>
          </w:tcPr>
          <w:p w14:paraId="0A649574"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5291</w:t>
            </w:r>
          </w:p>
        </w:tc>
        <w:tc>
          <w:tcPr>
            <w:tcW w:w="3247" w:type="dxa"/>
            <w:tcBorders>
              <w:top w:val="single" w:sz="4" w:space="0" w:color="000000"/>
            </w:tcBorders>
            <w:shd w:val="clear" w:color="auto" w:fill="auto"/>
          </w:tcPr>
          <w:p w14:paraId="4FC62B9A"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ZUCCHINI</w:t>
            </w:r>
          </w:p>
        </w:tc>
        <w:tc>
          <w:tcPr>
            <w:tcW w:w="1713" w:type="dxa"/>
            <w:tcBorders>
              <w:top w:val="single" w:sz="4" w:space="0" w:color="000000"/>
            </w:tcBorders>
            <w:shd w:val="clear" w:color="auto" w:fill="auto"/>
          </w:tcPr>
          <w:p w14:paraId="00839016" w14:textId="77777777" w:rsidR="002E60D6" w:rsidRDefault="002E60D6" w:rsidP="002E60D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3B4700" w14:textId="77777777" w:rsidR="002E60D6" w:rsidRDefault="002E60D6" w:rsidP="002E60D6">
            <w:pPr>
              <w:spacing w:before="60" w:after="0"/>
              <w:rPr>
                <w:rFonts w:ascii="Times New Roman" w:hAnsi="Times New Roman" w:cs="Times New Roman"/>
                <w:sz w:val="20"/>
                <w:szCs w:val="20"/>
              </w:rPr>
            </w:pPr>
          </w:p>
        </w:tc>
      </w:tr>
    </w:tbl>
    <w:p w14:paraId="05CFB03F" w14:textId="7B85BC97" w:rsidR="000C0E67" w:rsidRDefault="000C0E67" w:rsidP="00745C4E">
      <w:pPr>
        <w:rPr>
          <w:rFonts w:ascii="Times New Roman" w:hAnsi="Times New Roman" w:cs="Times New Roman"/>
        </w:rPr>
      </w:pPr>
    </w:p>
    <w:sectPr w:rsidR="000C0E67">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4F13" w14:textId="77777777" w:rsidR="008C40B0" w:rsidRDefault="008C40B0">
      <w:pPr>
        <w:spacing w:after="0" w:line="240" w:lineRule="auto"/>
      </w:pPr>
      <w:r>
        <w:separator/>
      </w:r>
    </w:p>
  </w:endnote>
  <w:endnote w:type="continuationSeparator" w:id="0">
    <w:p w14:paraId="20FC7A27" w14:textId="77777777" w:rsidR="008C40B0" w:rsidRDefault="008C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40AB" w14:textId="77777777" w:rsidR="000C0E67" w:rsidRDefault="000C0E6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0C0E67" w14:paraId="7FA2B85F" w14:textId="77777777">
      <w:tc>
        <w:tcPr>
          <w:tcW w:w="1135" w:type="dxa"/>
          <w:shd w:val="clear" w:color="auto" w:fill="auto"/>
        </w:tcPr>
        <w:p w14:paraId="5A5AC3ED" w14:textId="77777777" w:rsidR="000C0E67" w:rsidRDefault="00D677D5">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671B32D6" w14:textId="3963F64F" w:rsidR="000C0E67" w:rsidRDefault="00D677D5">
          <w:pPr>
            <w:pStyle w:val="TableNormal1"/>
            <w:spacing w:line="0" w:lineRule="atLeast"/>
            <w:ind w:right="135"/>
            <w:jc w:val="center"/>
            <w:rPr>
              <w:sz w:val="18"/>
            </w:rPr>
          </w:pPr>
          <w:r>
            <w:rPr>
              <w:i/>
              <w:iCs/>
              <w:sz w:val="18"/>
              <w:szCs w:val="18"/>
            </w:rPr>
            <w:t xml:space="preserve">Therapeutic Goods (Permissible Ingredients) Determination (No. </w:t>
          </w:r>
          <w:r w:rsidR="002E60D6">
            <w:rPr>
              <w:i/>
              <w:iCs/>
              <w:sz w:val="18"/>
              <w:szCs w:val="18"/>
            </w:rPr>
            <w:t>5</w:t>
          </w:r>
          <w:r>
            <w:rPr>
              <w:i/>
              <w:iCs/>
              <w:sz w:val="18"/>
              <w:szCs w:val="18"/>
            </w:rPr>
            <w:t xml:space="preserve">) </w:t>
          </w:r>
          <w:r w:rsidR="002E60D6">
            <w:rPr>
              <w:i/>
              <w:iCs/>
              <w:sz w:val="18"/>
              <w:szCs w:val="18"/>
            </w:rPr>
            <w:t>2022</w:t>
          </w:r>
        </w:p>
      </w:tc>
      <w:tc>
        <w:tcPr>
          <w:tcW w:w="1593" w:type="dxa"/>
          <w:shd w:val="clear" w:color="auto" w:fill="auto"/>
        </w:tcPr>
        <w:p w14:paraId="197A307C" w14:textId="77777777" w:rsidR="000C0E67" w:rsidRDefault="000C0E67">
          <w:pPr>
            <w:pStyle w:val="TableNormal1"/>
            <w:spacing w:line="0" w:lineRule="atLeast"/>
            <w:ind w:left="-567" w:right="40"/>
            <w:jc w:val="right"/>
            <w:rPr>
              <w:sz w:val="18"/>
            </w:rPr>
          </w:pPr>
        </w:p>
      </w:tc>
    </w:tr>
    <w:tr w:rsidR="000C0E67" w14:paraId="1C3F884E" w14:textId="77777777">
      <w:tc>
        <w:tcPr>
          <w:tcW w:w="9356" w:type="dxa"/>
          <w:gridSpan w:val="3"/>
          <w:shd w:val="clear" w:color="auto" w:fill="auto"/>
        </w:tcPr>
        <w:p w14:paraId="2087FE9D" w14:textId="77777777" w:rsidR="000C0E67" w:rsidRDefault="000C0E67">
          <w:pPr>
            <w:pStyle w:val="TableNormal1"/>
            <w:spacing w:line="260" w:lineRule="atLeast"/>
            <w:ind w:right="182"/>
            <w:rPr>
              <w:sz w:val="18"/>
            </w:rPr>
          </w:pPr>
        </w:p>
      </w:tc>
    </w:tr>
  </w:tbl>
  <w:p w14:paraId="4C5CE5D0" w14:textId="77777777" w:rsidR="7FFFFFFF" w:rsidRDefault="00D61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AB3F" w14:textId="77777777" w:rsidR="000C0E67" w:rsidRDefault="000C0E6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0C0E67" w14:paraId="7EAC6527" w14:textId="77777777">
      <w:tc>
        <w:tcPr>
          <w:tcW w:w="1135" w:type="dxa"/>
          <w:shd w:val="clear" w:color="auto" w:fill="auto"/>
        </w:tcPr>
        <w:p w14:paraId="08186D07" w14:textId="77777777" w:rsidR="000C0E67" w:rsidRDefault="000C0E67">
          <w:pPr>
            <w:pStyle w:val="TableNormal1"/>
            <w:spacing w:line="0" w:lineRule="atLeast"/>
            <w:ind w:right="41"/>
            <w:rPr>
              <w:sz w:val="18"/>
            </w:rPr>
          </w:pPr>
        </w:p>
      </w:tc>
      <w:tc>
        <w:tcPr>
          <w:tcW w:w="6628" w:type="dxa"/>
          <w:shd w:val="clear" w:color="auto" w:fill="auto"/>
        </w:tcPr>
        <w:p w14:paraId="2C1B508E" w14:textId="1CBA24D6" w:rsidR="000C0E67" w:rsidRDefault="00D677D5">
          <w:pPr>
            <w:pStyle w:val="TableNormal1"/>
            <w:spacing w:line="0" w:lineRule="atLeast"/>
            <w:ind w:right="135"/>
            <w:jc w:val="center"/>
            <w:rPr>
              <w:sz w:val="18"/>
            </w:rPr>
          </w:pPr>
          <w:r>
            <w:rPr>
              <w:i/>
              <w:iCs/>
              <w:sz w:val="18"/>
              <w:szCs w:val="18"/>
            </w:rPr>
            <w:t xml:space="preserve">Therapeutic Goods (Permissible Ingredients) Determination (No. </w:t>
          </w:r>
          <w:r w:rsidR="002E60D6">
            <w:rPr>
              <w:i/>
              <w:iCs/>
              <w:sz w:val="18"/>
              <w:szCs w:val="18"/>
            </w:rPr>
            <w:t>5</w:t>
          </w:r>
          <w:r>
            <w:rPr>
              <w:i/>
              <w:iCs/>
              <w:sz w:val="18"/>
              <w:szCs w:val="18"/>
            </w:rPr>
            <w:t xml:space="preserve">) </w:t>
          </w:r>
          <w:r w:rsidR="002E60D6">
            <w:rPr>
              <w:i/>
              <w:iCs/>
              <w:sz w:val="18"/>
              <w:szCs w:val="18"/>
            </w:rPr>
            <w:t>2022</w:t>
          </w:r>
        </w:p>
      </w:tc>
      <w:tc>
        <w:tcPr>
          <w:tcW w:w="1593" w:type="dxa"/>
          <w:shd w:val="clear" w:color="auto" w:fill="auto"/>
        </w:tcPr>
        <w:p w14:paraId="2EEE151A" w14:textId="77777777" w:rsidR="000C0E67" w:rsidRDefault="00D677D5">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0C0E67" w14:paraId="5199EE28" w14:textId="77777777">
      <w:tc>
        <w:tcPr>
          <w:tcW w:w="9356" w:type="dxa"/>
          <w:gridSpan w:val="3"/>
          <w:shd w:val="clear" w:color="auto" w:fill="auto"/>
        </w:tcPr>
        <w:p w14:paraId="36B179C9" w14:textId="77777777" w:rsidR="000C0E67" w:rsidRDefault="000C0E67">
          <w:pPr>
            <w:pStyle w:val="TableNormal1"/>
            <w:spacing w:line="260" w:lineRule="atLeast"/>
            <w:ind w:right="182"/>
            <w:rPr>
              <w:sz w:val="18"/>
            </w:rPr>
          </w:pPr>
        </w:p>
      </w:tc>
    </w:tr>
  </w:tbl>
  <w:p w14:paraId="19526214" w14:textId="77777777" w:rsidR="7FFFFFFF" w:rsidRDefault="00D6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97BB" w14:textId="77777777" w:rsidR="008C40B0" w:rsidRDefault="008C40B0">
      <w:pPr>
        <w:spacing w:after="0" w:line="240" w:lineRule="auto"/>
      </w:pPr>
      <w:r>
        <w:separator/>
      </w:r>
    </w:p>
  </w:footnote>
  <w:footnote w:type="continuationSeparator" w:id="0">
    <w:p w14:paraId="5E51BCB8" w14:textId="77777777" w:rsidR="008C40B0" w:rsidRDefault="008C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26FC" w14:textId="77777777" w:rsidR="000C0E67" w:rsidRDefault="00D677D5">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0E704E51" w14:textId="77777777" w:rsidR="000C0E67" w:rsidRDefault="00D677D5">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057938D2" w14:textId="77777777" w:rsidR="7FFFFFFF" w:rsidRDefault="00D677D5">
    <w:pPr>
      <w:pStyle w:val="TableNormal1"/>
      <w:ind w:left="-426" w:right="-477"/>
    </w:pPr>
    <w:r>
      <w:t xml:space="preserve">  </w:t>
    </w:r>
  </w:p>
  <w:p w14:paraId="16857708" w14:textId="77777777" w:rsidR="7FFFFFFF" w:rsidRDefault="00D61A57">
    <w:pPr>
      <w:pStyle w:val="TableNormal1"/>
      <w:ind w:left="-426" w:right="-477"/>
    </w:pPr>
  </w:p>
  <w:p w14:paraId="19341DDD" w14:textId="77777777" w:rsidR="000C0E67" w:rsidRDefault="00D677D5">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ABF6" w14:textId="77777777" w:rsidR="000C0E67" w:rsidRDefault="00D677D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0F09B923" w14:textId="77777777" w:rsidR="000C0E67" w:rsidRDefault="00D677D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0310331C" w14:textId="77777777" w:rsidR="000C0E67" w:rsidRDefault="00D677D5">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F855FEA" w14:textId="77777777" w:rsidR="000C0E67" w:rsidRDefault="000C0E67">
    <w:pPr>
      <w:pStyle w:val="Header"/>
      <w:tabs>
        <w:tab w:val="clear" w:pos="9026"/>
      </w:tabs>
      <w:spacing w:line="260" w:lineRule="atLeast"/>
      <w:ind w:left="-426" w:right="-477"/>
      <w:jc w:val="right"/>
      <w:rPr>
        <w:rFonts w:ascii="Times New Roman" w:hAnsi="Times New Roman" w:cs="Times New Roman"/>
        <w:sz w:val="20"/>
        <w:szCs w:val="20"/>
      </w:rPr>
    </w:pPr>
  </w:p>
  <w:p w14:paraId="5ABD43F7" w14:textId="77777777" w:rsidR="000C0E67" w:rsidRDefault="00D677D5">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D5"/>
    <w:rsid w:val="000C0E67"/>
    <w:rsid w:val="002E60D6"/>
    <w:rsid w:val="00745C4E"/>
    <w:rsid w:val="008C40B0"/>
    <w:rsid w:val="00CE7783"/>
    <w:rsid w:val="00D61A57"/>
    <w:rsid w:val="00D677D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54B01"/>
  <w15:chartTrackingRefBased/>
  <w15:docId w15:val="{92E81C3E-F74B-40D4-9C05-1A5F25AE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5455</Words>
  <Characters>31095</Characters>
  <Application>Microsoft Office Word</Application>
  <DocSecurity>4</DocSecurity>
  <Lines>259</Lines>
  <Paragraphs>72</Paragraphs>
  <ScaleCrop>false</ScaleCrop>
  <Company>Therapeutic Goods Administration</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2022-11-24T23:30:00Z</dcterms:created>
  <dcterms:modified xsi:type="dcterms:W3CDTF">2022-11-24T23:30:00Z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