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7411DA" w:rsidRDefault="00FF6E25" w:rsidP="00FF6E25">
      <w:pPr>
        <w:jc w:val="center"/>
        <w:rPr>
          <w:rFonts w:asciiTheme="minorHAnsi" w:hAnsiTheme="minorHAnsi" w:cstheme="minorHAnsi"/>
          <w:b/>
          <w:szCs w:val="24"/>
          <w:u w:val="single"/>
        </w:rPr>
      </w:pPr>
      <w:r w:rsidRPr="007411DA">
        <w:rPr>
          <w:rFonts w:asciiTheme="minorHAnsi" w:hAnsiTheme="minorHAnsi" w:cstheme="minorHAnsi"/>
          <w:b/>
          <w:szCs w:val="24"/>
          <w:u w:val="single"/>
        </w:rPr>
        <w:t>EXPLANATORY STATEMENT</w:t>
      </w:r>
    </w:p>
    <w:p w14:paraId="145EC655" w14:textId="2829F198" w:rsidR="0088497A" w:rsidRPr="007411DA" w:rsidRDefault="0088497A" w:rsidP="00FF6E25">
      <w:pPr>
        <w:jc w:val="center"/>
        <w:rPr>
          <w:rFonts w:asciiTheme="minorHAnsi" w:hAnsiTheme="minorHAnsi" w:cstheme="minorHAnsi"/>
          <w:szCs w:val="24"/>
          <w:u w:val="single"/>
        </w:rPr>
      </w:pPr>
      <w:r w:rsidRPr="007411DA">
        <w:rPr>
          <w:rFonts w:asciiTheme="minorHAnsi" w:hAnsiTheme="minorHAnsi" w:cstheme="minorHAnsi"/>
          <w:szCs w:val="24"/>
          <w:u w:val="single"/>
        </w:rPr>
        <w:t xml:space="preserve">Issued by the authority of </w:t>
      </w:r>
      <w:r w:rsidR="007411DA" w:rsidRPr="007411DA">
        <w:rPr>
          <w:rFonts w:asciiTheme="minorHAnsi" w:hAnsiTheme="minorHAnsi" w:cstheme="minorHAnsi"/>
          <w:szCs w:val="24"/>
          <w:u w:val="single"/>
        </w:rPr>
        <w:t>the Minister of Education</w:t>
      </w:r>
    </w:p>
    <w:p w14:paraId="12EB6806" w14:textId="72A585EE" w:rsidR="00455C2A" w:rsidRPr="007411DA" w:rsidRDefault="007411DA" w:rsidP="00FF6E25">
      <w:pPr>
        <w:jc w:val="center"/>
        <w:rPr>
          <w:rFonts w:asciiTheme="minorHAnsi" w:hAnsiTheme="minorHAnsi" w:cstheme="minorHAnsi"/>
          <w:b/>
          <w:i/>
          <w:szCs w:val="24"/>
        </w:rPr>
      </w:pPr>
      <w:r w:rsidRPr="007411DA">
        <w:rPr>
          <w:rFonts w:asciiTheme="minorHAnsi" w:hAnsiTheme="minorHAnsi" w:cstheme="minorHAnsi"/>
          <w:b/>
          <w:i/>
          <w:szCs w:val="24"/>
        </w:rPr>
        <w:t>Student Identifiers Act 2014</w:t>
      </w:r>
    </w:p>
    <w:p w14:paraId="6C026A0C" w14:textId="3167F60D" w:rsidR="00503218" w:rsidRPr="0088497A" w:rsidRDefault="007411DA" w:rsidP="00DA552F">
      <w:pPr>
        <w:jc w:val="center"/>
        <w:rPr>
          <w:rFonts w:asciiTheme="minorHAnsi" w:hAnsiTheme="minorHAnsi" w:cstheme="minorHAnsi"/>
          <w:b/>
          <w:i/>
          <w:szCs w:val="24"/>
        </w:rPr>
      </w:pPr>
      <w:r>
        <w:rPr>
          <w:rFonts w:asciiTheme="minorHAnsi" w:hAnsiTheme="minorHAnsi" w:cstheme="minorHAnsi"/>
          <w:b/>
          <w:i/>
          <w:szCs w:val="24"/>
        </w:rPr>
        <w:t>Student Identifiers (Higher Education Exemptions) Amendment (Education Minister Exemptions) 2022</w:t>
      </w:r>
    </w:p>
    <w:p w14:paraId="33AB2D38" w14:textId="77777777" w:rsidR="00455C2A" w:rsidRDefault="00144950" w:rsidP="00F513EB">
      <w:pPr>
        <w:pStyle w:val="Heading2"/>
        <w:rPr>
          <w:rFonts w:asciiTheme="minorHAnsi" w:hAnsiTheme="minorHAnsi" w:cstheme="minorHAnsi"/>
          <w:color w:val="auto"/>
        </w:rPr>
      </w:pPr>
      <w:bookmarkStart w:id="0" w:name="_Toc23942238"/>
      <w:bookmarkStart w:id="1" w:name="_Toc34293358"/>
      <w:r>
        <w:rPr>
          <w:rFonts w:asciiTheme="minorHAnsi" w:hAnsiTheme="minorHAnsi" w:cstheme="minorHAnsi"/>
          <w:color w:val="auto"/>
        </w:rPr>
        <w:t>AUTHORITY</w:t>
      </w:r>
    </w:p>
    <w:p w14:paraId="33F76F4B" w14:textId="005A32FA" w:rsidR="001F2457" w:rsidRDefault="007411DA" w:rsidP="001F2457">
      <w:pPr>
        <w:pStyle w:val="Heading2"/>
        <w:spacing w:after="240"/>
        <w:rPr>
          <w:rFonts w:asciiTheme="minorHAnsi" w:hAnsiTheme="minorHAnsi" w:cstheme="minorHAnsi"/>
          <w:b w:val="0"/>
          <w:iCs/>
          <w:color w:val="auto"/>
        </w:rPr>
      </w:pPr>
      <w:r>
        <w:rPr>
          <w:rFonts w:asciiTheme="minorHAnsi" w:hAnsiTheme="minorHAnsi" w:cstheme="minorHAnsi"/>
          <w:b w:val="0"/>
          <w:iCs/>
          <w:color w:val="auto"/>
        </w:rPr>
        <w:t xml:space="preserve">Subsection 53A(3) of the </w:t>
      </w:r>
      <w:r>
        <w:rPr>
          <w:rFonts w:asciiTheme="minorHAnsi" w:hAnsiTheme="minorHAnsi" w:cstheme="minorHAnsi"/>
          <w:b w:val="0"/>
          <w:i/>
          <w:color w:val="auto"/>
        </w:rPr>
        <w:t xml:space="preserve">Student Identifiers Act 2014 </w:t>
      </w:r>
      <w:r>
        <w:rPr>
          <w:rFonts w:asciiTheme="minorHAnsi" w:hAnsiTheme="minorHAnsi" w:cstheme="minorHAnsi"/>
          <w:b w:val="0"/>
          <w:iCs/>
          <w:color w:val="auto"/>
        </w:rPr>
        <w:t xml:space="preserve">(the Act) </w:t>
      </w:r>
      <w:r w:rsidR="001F2457">
        <w:rPr>
          <w:rFonts w:asciiTheme="minorHAnsi" w:hAnsiTheme="minorHAnsi" w:cstheme="minorHAnsi"/>
          <w:b w:val="0"/>
          <w:iCs/>
          <w:color w:val="auto"/>
        </w:rPr>
        <w:t>provides that</w:t>
      </w:r>
      <w:r>
        <w:rPr>
          <w:rFonts w:asciiTheme="minorHAnsi" w:hAnsiTheme="minorHAnsi" w:cstheme="minorHAnsi"/>
          <w:b w:val="0"/>
          <w:iCs/>
          <w:color w:val="auto"/>
        </w:rPr>
        <w:t xml:space="preserve"> the Education Minister </w:t>
      </w:r>
      <w:r w:rsidR="001F2457">
        <w:rPr>
          <w:rFonts w:asciiTheme="minorHAnsi" w:hAnsiTheme="minorHAnsi" w:cstheme="minorHAnsi"/>
          <w:b w:val="0"/>
          <w:iCs/>
          <w:color w:val="auto"/>
        </w:rPr>
        <w:t>may</w:t>
      </w:r>
      <w:r>
        <w:rPr>
          <w:rFonts w:asciiTheme="minorHAnsi" w:hAnsiTheme="minorHAnsi" w:cstheme="minorHAnsi"/>
          <w:b w:val="0"/>
          <w:iCs/>
          <w:color w:val="auto"/>
        </w:rPr>
        <w:t xml:space="preserve">, by legislative instrument, </w:t>
      </w:r>
      <w:r w:rsidR="001F2457">
        <w:rPr>
          <w:rFonts w:asciiTheme="minorHAnsi" w:hAnsiTheme="minorHAnsi" w:cstheme="minorHAnsi"/>
          <w:b w:val="0"/>
          <w:iCs/>
          <w:color w:val="auto"/>
        </w:rPr>
        <w:t>provide</w:t>
      </w:r>
      <w:r w:rsidR="003F3406">
        <w:rPr>
          <w:rFonts w:asciiTheme="minorHAnsi" w:hAnsiTheme="minorHAnsi" w:cstheme="minorHAnsi"/>
          <w:b w:val="0"/>
          <w:iCs/>
          <w:color w:val="auto"/>
        </w:rPr>
        <w:t xml:space="preserve"> </w:t>
      </w:r>
      <w:r w:rsidR="001F2457">
        <w:rPr>
          <w:rFonts w:asciiTheme="minorHAnsi" w:hAnsiTheme="minorHAnsi" w:cstheme="minorHAnsi"/>
          <w:b w:val="0"/>
          <w:iCs/>
          <w:color w:val="auto"/>
        </w:rPr>
        <w:t xml:space="preserve">exemptions to </w:t>
      </w:r>
      <w:r w:rsidR="003F3406">
        <w:rPr>
          <w:rFonts w:asciiTheme="minorHAnsi" w:hAnsiTheme="minorHAnsi" w:cstheme="minorHAnsi"/>
          <w:b w:val="0"/>
          <w:iCs/>
          <w:color w:val="auto"/>
        </w:rPr>
        <w:t xml:space="preserve">the requirement </w:t>
      </w:r>
      <w:r w:rsidR="001F2457">
        <w:rPr>
          <w:rFonts w:asciiTheme="minorHAnsi" w:hAnsiTheme="minorHAnsi" w:cstheme="minorHAnsi"/>
          <w:b w:val="0"/>
          <w:iCs/>
          <w:color w:val="auto"/>
        </w:rPr>
        <w:t xml:space="preserve">in subsection 53A(1) </w:t>
      </w:r>
      <w:r w:rsidR="003F3406">
        <w:rPr>
          <w:rFonts w:asciiTheme="minorHAnsi" w:hAnsiTheme="minorHAnsi" w:cstheme="minorHAnsi"/>
          <w:b w:val="0"/>
          <w:iCs/>
          <w:color w:val="auto"/>
        </w:rPr>
        <w:t xml:space="preserve">that a registered higher education provider must </w:t>
      </w:r>
      <w:r w:rsidR="00AA0070" w:rsidRPr="00AA0070">
        <w:rPr>
          <w:rFonts w:asciiTheme="minorHAnsi" w:hAnsiTheme="minorHAnsi" w:cstheme="minorHAnsi"/>
          <w:b w:val="0"/>
          <w:iCs/>
          <w:color w:val="auto"/>
        </w:rPr>
        <w:t>not confer a regulated higher education award on an individual unless the individual has been assigned a student identifier.</w:t>
      </w:r>
    </w:p>
    <w:p w14:paraId="6F056425" w14:textId="1E104E39" w:rsidR="001F2457" w:rsidRPr="00AA0070" w:rsidRDefault="001F2457" w:rsidP="001F2457">
      <w:pPr>
        <w:pStyle w:val="Heading2"/>
        <w:spacing w:after="240"/>
        <w:rPr>
          <w:iCs/>
        </w:rPr>
      </w:pPr>
      <w:r w:rsidRPr="001F2457">
        <w:rPr>
          <w:rFonts w:asciiTheme="minorHAnsi" w:hAnsiTheme="minorHAnsi" w:cstheme="minorHAnsi"/>
          <w:b w:val="0"/>
          <w:iCs/>
          <w:color w:val="auto"/>
        </w:rPr>
        <w:t>Under</w:t>
      </w:r>
      <w:r>
        <w:rPr>
          <w:rFonts w:asciiTheme="minorHAnsi" w:hAnsiTheme="minorHAnsi" w:cstheme="minorHAnsi"/>
          <w:b w:val="0"/>
          <w:iCs/>
          <w:color w:val="auto"/>
        </w:rPr>
        <w:t xml:space="preserve"> subsection 33(3) of the </w:t>
      </w:r>
      <w:r>
        <w:rPr>
          <w:rFonts w:asciiTheme="minorHAnsi" w:hAnsiTheme="minorHAnsi" w:cstheme="minorHAnsi"/>
          <w:b w:val="0"/>
          <w:i/>
          <w:color w:val="auto"/>
        </w:rPr>
        <w:t>Acts Interpretation Act 1901</w:t>
      </w:r>
      <w:r>
        <w:rPr>
          <w:rFonts w:asciiTheme="minorHAnsi" w:hAnsiTheme="minorHAnsi" w:cstheme="minorHAnsi"/>
          <w:b w:val="0"/>
          <w:iCs/>
          <w:color w:val="auto"/>
        </w:rPr>
        <w:t xml:space="preserve">, where an Act confers a power to make, grant or issue any instrument of a legislative </w:t>
      </w:r>
      <w:r w:rsidR="003A053C">
        <w:rPr>
          <w:rFonts w:asciiTheme="minorHAnsi" w:hAnsiTheme="minorHAnsi" w:cstheme="minorHAnsi"/>
          <w:b w:val="0"/>
          <w:iCs/>
          <w:color w:val="auto"/>
        </w:rPr>
        <w:t xml:space="preserve">or administrative character (including rules, regulations or by-laws), the power shall be construed as including a power exercisable in the like manner and subject to the like conditions (if any) to repeal, rescind, revoke, amend, or vary any such instrument. The amendments to the </w:t>
      </w:r>
      <w:r w:rsidR="003A053C">
        <w:rPr>
          <w:rFonts w:asciiTheme="minorHAnsi" w:hAnsiTheme="minorHAnsi" w:cstheme="minorHAnsi"/>
          <w:b w:val="0"/>
          <w:i/>
          <w:color w:val="auto"/>
        </w:rPr>
        <w:t>Student I</w:t>
      </w:r>
      <w:r w:rsidR="00AA0070">
        <w:rPr>
          <w:rFonts w:asciiTheme="minorHAnsi" w:hAnsiTheme="minorHAnsi" w:cstheme="minorHAnsi"/>
          <w:b w:val="0"/>
          <w:i/>
          <w:color w:val="auto"/>
        </w:rPr>
        <w:t>dentifiers (Higher Education Exemptions) Instrument 2021</w:t>
      </w:r>
      <w:r w:rsidR="00AA0070">
        <w:rPr>
          <w:rFonts w:asciiTheme="minorHAnsi" w:hAnsiTheme="minorHAnsi" w:cstheme="minorHAnsi"/>
          <w:b w:val="0"/>
          <w:iCs/>
          <w:color w:val="auto"/>
        </w:rPr>
        <w:t xml:space="preserve"> made by this instrument rely on this provision.</w:t>
      </w:r>
    </w:p>
    <w:bookmarkEnd w:id="0"/>
    <w:bookmarkEnd w:id="1"/>
    <w:p w14:paraId="56CDA376" w14:textId="77777777" w:rsidR="00DA552F" w:rsidRPr="008134D5" w:rsidRDefault="00144950" w:rsidP="00F513EB">
      <w:pPr>
        <w:pStyle w:val="Heading2"/>
        <w:rPr>
          <w:rFonts w:asciiTheme="minorHAnsi" w:hAnsiTheme="minorHAnsi" w:cstheme="minorHAnsi"/>
          <w:color w:val="auto"/>
        </w:rPr>
      </w:pPr>
      <w:r>
        <w:rPr>
          <w:rFonts w:asciiTheme="minorHAnsi" w:hAnsiTheme="minorHAnsi" w:cstheme="minorHAnsi"/>
          <w:color w:val="auto"/>
        </w:rPr>
        <w:t>PURPOSE AND OPERATION</w:t>
      </w:r>
    </w:p>
    <w:p w14:paraId="2A04D1B1" w14:textId="2C63E022" w:rsidR="008134D5" w:rsidRDefault="00AA0070" w:rsidP="00DA552F">
      <w:pPr>
        <w:spacing w:before="120" w:after="120"/>
        <w:rPr>
          <w:rFonts w:asciiTheme="minorHAnsi" w:hAnsiTheme="minorHAnsi" w:cstheme="minorHAnsi"/>
          <w:iCs/>
          <w:szCs w:val="24"/>
        </w:rPr>
      </w:pPr>
      <w:r>
        <w:rPr>
          <w:rFonts w:asciiTheme="minorHAnsi" w:hAnsiTheme="minorHAnsi" w:cstheme="minorHAnsi"/>
          <w:iCs/>
          <w:szCs w:val="24"/>
        </w:rPr>
        <w:t xml:space="preserve">Subsection 53A(1) of the Act provides that a registered higher education provider must not confer a regulated higher education award on an individual unless the individual has been assigned a student identifier. </w:t>
      </w:r>
    </w:p>
    <w:p w14:paraId="0E9A5497" w14:textId="61B19E53" w:rsidR="00EB6FBB" w:rsidRDefault="00EB6FBB" w:rsidP="00DA552F">
      <w:pPr>
        <w:spacing w:before="120" w:after="120"/>
        <w:rPr>
          <w:rFonts w:asciiTheme="minorHAnsi" w:hAnsiTheme="minorHAnsi" w:cstheme="minorHAnsi"/>
          <w:iCs/>
          <w:szCs w:val="24"/>
        </w:rPr>
      </w:pPr>
      <w:r>
        <w:rPr>
          <w:rFonts w:asciiTheme="minorHAnsi" w:hAnsiTheme="minorHAnsi" w:cstheme="minorHAnsi"/>
          <w:iCs/>
          <w:szCs w:val="24"/>
        </w:rPr>
        <w:t xml:space="preserve">Subsection 53A(3) of the Act provides that the Education Minister </w:t>
      </w:r>
      <w:r w:rsidRPr="00EB6FBB">
        <w:rPr>
          <w:rFonts w:asciiTheme="minorHAnsi" w:hAnsiTheme="minorHAnsi" w:cstheme="minorHAnsi"/>
          <w:iCs/>
          <w:szCs w:val="24"/>
        </w:rPr>
        <w:t>may, by legislative instrument, provide exemptions to the requirement in subsection 53A(1).</w:t>
      </w:r>
    </w:p>
    <w:p w14:paraId="675DEBE3" w14:textId="7372A89E" w:rsidR="00EB6FBB" w:rsidRDefault="00EB6FBB"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w:t>
      </w:r>
      <w:r>
        <w:rPr>
          <w:rFonts w:asciiTheme="minorHAnsi" w:hAnsiTheme="minorHAnsi" w:cstheme="minorHAnsi"/>
          <w:i/>
          <w:szCs w:val="24"/>
        </w:rPr>
        <w:t>Student Identifiers (Higher Education Exemptions) Amendment (Education Minister Exemptions) 2022</w:t>
      </w:r>
      <w:r>
        <w:rPr>
          <w:rFonts w:asciiTheme="minorHAnsi" w:hAnsiTheme="minorHAnsi" w:cstheme="minorHAnsi"/>
          <w:iCs/>
          <w:szCs w:val="24"/>
        </w:rPr>
        <w:t xml:space="preserve"> (the Instrument) specifies that the requirement in subsection 53A(1) does not apply in relation to certain types of individuals.</w:t>
      </w:r>
    </w:p>
    <w:p w14:paraId="31C3A746" w14:textId="4D42A690" w:rsidR="00EB6FBB" w:rsidRDefault="005B5488"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w:t>
      </w:r>
      <w:r w:rsidR="00B96147">
        <w:rPr>
          <w:rFonts w:asciiTheme="minorHAnsi" w:hAnsiTheme="minorHAnsi" w:cstheme="minorHAnsi"/>
          <w:iCs/>
          <w:szCs w:val="24"/>
        </w:rPr>
        <w:t xml:space="preserve">extension of </w:t>
      </w:r>
      <w:r w:rsidR="00342408">
        <w:rPr>
          <w:rFonts w:asciiTheme="minorHAnsi" w:hAnsiTheme="minorHAnsi" w:cstheme="minorHAnsi"/>
          <w:iCs/>
          <w:szCs w:val="24"/>
        </w:rPr>
        <w:t xml:space="preserve">the </w:t>
      </w:r>
      <w:r w:rsidR="00FF18CD">
        <w:rPr>
          <w:rFonts w:asciiTheme="minorHAnsi" w:hAnsiTheme="minorHAnsi" w:cstheme="minorHAnsi"/>
          <w:iCs/>
          <w:szCs w:val="24"/>
        </w:rPr>
        <w:t>student identifiers scheme</w:t>
      </w:r>
      <w:r>
        <w:rPr>
          <w:rFonts w:asciiTheme="minorHAnsi" w:hAnsiTheme="minorHAnsi" w:cstheme="minorHAnsi"/>
          <w:iCs/>
          <w:szCs w:val="24"/>
        </w:rPr>
        <w:t xml:space="preserve"> </w:t>
      </w:r>
      <w:r w:rsidR="00B96147">
        <w:rPr>
          <w:rFonts w:asciiTheme="minorHAnsi" w:hAnsiTheme="minorHAnsi" w:cstheme="minorHAnsi"/>
          <w:iCs/>
          <w:szCs w:val="24"/>
        </w:rPr>
        <w:t xml:space="preserve">to higher education is intended to provide the ability to track a student through the higher education and vocational education and training systems to provide insight into the pathways individuals take </w:t>
      </w:r>
      <w:r w:rsidR="00C22AEF">
        <w:rPr>
          <w:rFonts w:asciiTheme="minorHAnsi" w:hAnsiTheme="minorHAnsi" w:cstheme="minorHAnsi"/>
          <w:iCs/>
          <w:szCs w:val="24"/>
        </w:rPr>
        <w:t>throughout their</w:t>
      </w:r>
      <w:r w:rsidR="00B96147">
        <w:rPr>
          <w:rFonts w:asciiTheme="minorHAnsi" w:hAnsiTheme="minorHAnsi" w:cstheme="minorHAnsi"/>
          <w:iCs/>
          <w:szCs w:val="24"/>
        </w:rPr>
        <w:t xml:space="preserve"> education and, ultimately, </w:t>
      </w:r>
      <w:r w:rsidR="00883733">
        <w:rPr>
          <w:rFonts w:asciiTheme="minorHAnsi" w:hAnsiTheme="minorHAnsi" w:cstheme="minorHAnsi"/>
          <w:iCs/>
          <w:szCs w:val="24"/>
        </w:rPr>
        <w:t xml:space="preserve">to </w:t>
      </w:r>
      <w:r w:rsidR="00B96147">
        <w:rPr>
          <w:rFonts w:asciiTheme="minorHAnsi" w:hAnsiTheme="minorHAnsi" w:cstheme="minorHAnsi"/>
          <w:iCs/>
          <w:szCs w:val="24"/>
        </w:rPr>
        <w:t xml:space="preserve">employment. </w:t>
      </w:r>
      <w:r w:rsidR="00CC62D7">
        <w:rPr>
          <w:rFonts w:asciiTheme="minorHAnsi" w:hAnsiTheme="minorHAnsi" w:cstheme="minorHAnsi"/>
          <w:iCs/>
          <w:szCs w:val="24"/>
        </w:rPr>
        <w:t xml:space="preserve">Student identifiers have </w:t>
      </w:r>
      <w:r w:rsidR="00B96147">
        <w:rPr>
          <w:rFonts w:asciiTheme="minorHAnsi" w:hAnsiTheme="minorHAnsi" w:cstheme="minorHAnsi"/>
          <w:iCs/>
          <w:szCs w:val="24"/>
        </w:rPr>
        <w:t>replace</w:t>
      </w:r>
      <w:r w:rsidR="00CC62D7">
        <w:rPr>
          <w:rFonts w:asciiTheme="minorHAnsi" w:hAnsiTheme="minorHAnsi" w:cstheme="minorHAnsi"/>
          <w:iCs/>
          <w:szCs w:val="24"/>
        </w:rPr>
        <w:t>d</w:t>
      </w:r>
      <w:r w:rsidR="00B96147">
        <w:rPr>
          <w:rFonts w:asciiTheme="minorHAnsi" w:hAnsiTheme="minorHAnsi" w:cstheme="minorHAnsi"/>
          <w:iCs/>
          <w:szCs w:val="24"/>
        </w:rPr>
        <w:t xml:space="preserve"> the Commonwealth Higher Education Support Student Number for </w:t>
      </w:r>
      <w:r w:rsidR="00EC0EAE">
        <w:rPr>
          <w:rFonts w:asciiTheme="minorHAnsi" w:hAnsiTheme="minorHAnsi" w:cstheme="minorHAnsi"/>
          <w:iCs/>
          <w:szCs w:val="24"/>
        </w:rPr>
        <w:t xml:space="preserve">administering </w:t>
      </w:r>
      <w:r w:rsidR="00B96147">
        <w:rPr>
          <w:rFonts w:asciiTheme="minorHAnsi" w:hAnsiTheme="minorHAnsi" w:cstheme="minorHAnsi"/>
          <w:iCs/>
          <w:szCs w:val="24"/>
        </w:rPr>
        <w:t>Commonwealth assistance, including the Higher Education Loan Program to which international offshore student</w:t>
      </w:r>
      <w:r w:rsidR="00364A52">
        <w:rPr>
          <w:rFonts w:asciiTheme="minorHAnsi" w:hAnsiTheme="minorHAnsi" w:cstheme="minorHAnsi"/>
          <w:iCs/>
          <w:szCs w:val="24"/>
        </w:rPr>
        <w:t>s</w:t>
      </w:r>
      <w:r w:rsidR="00B96147">
        <w:rPr>
          <w:rFonts w:asciiTheme="minorHAnsi" w:hAnsiTheme="minorHAnsi" w:cstheme="minorHAnsi"/>
          <w:iCs/>
          <w:szCs w:val="24"/>
        </w:rPr>
        <w:t xml:space="preserve"> are not entitled. </w:t>
      </w:r>
      <w:r w:rsidR="004174E9">
        <w:rPr>
          <w:rFonts w:asciiTheme="minorHAnsi" w:hAnsiTheme="minorHAnsi" w:cstheme="minorHAnsi"/>
          <w:iCs/>
          <w:szCs w:val="24"/>
        </w:rPr>
        <w:t>These students</w:t>
      </w:r>
      <w:r w:rsidR="00B96147">
        <w:rPr>
          <w:rFonts w:asciiTheme="minorHAnsi" w:hAnsiTheme="minorHAnsi" w:cstheme="minorHAnsi"/>
          <w:iCs/>
          <w:szCs w:val="24"/>
        </w:rPr>
        <w:t xml:space="preserve"> are required to be exempted</w:t>
      </w:r>
      <w:r w:rsidR="0000197A">
        <w:rPr>
          <w:rFonts w:asciiTheme="minorHAnsi" w:hAnsiTheme="minorHAnsi" w:cstheme="minorHAnsi"/>
          <w:iCs/>
          <w:szCs w:val="24"/>
        </w:rPr>
        <w:t xml:space="preserve"> from applying for </w:t>
      </w:r>
      <w:r w:rsidR="004D5822">
        <w:rPr>
          <w:rFonts w:asciiTheme="minorHAnsi" w:hAnsiTheme="minorHAnsi" w:cstheme="minorHAnsi"/>
          <w:iCs/>
          <w:szCs w:val="24"/>
        </w:rPr>
        <w:t>a student identifier</w:t>
      </w:r>
      <w:r w:rsidR="00B96147">
        <w:rPr>
          <w:rFonts w:asciiTheme="minorHAnsi" w:hAnsiTheme="minorHAnsi" w:cstheme="minorHAnsi"/>
          <w:iCs/>
          <w:szCs w:val="24"/>
        </w:rPr>
        <w:t xml:space="preserve"> under this </w:t>
      </w:r>
      <w:r w:rsidR="00CC62D7">
        <w:rPr>
          <w:rFonts w:asciiTheme="minorHAnsi" w:hAnsiTheme="minorHAnsi" w:cstheme="minorHAnsi"/>
          <w:iCs/>
          <w:szCs w:val="24"/>
        </w:rPr>
        <w:t>Instrument</w:t>
      </w:r>
      <w:r w:rsidR="00B96147">
        <w:rPr>
          <w:rFonts w:asciiTheme="minorHAnsi" w:hAnsiTheme="minorHAnsi" w:cstheme="minorHAnsi"/>
          <w:iCs/>
          <w:szCs w:val="24"/>
        </w:rPr>
        <w:t xml:space="preserve"> as i</w:t>
      </w:r>
      <w:r w:rsidR="00FE68C9">
        <w:rPr>
          <w:rFonts w:asciiTheme="minorHAnsi" w:hAnsiTheme="minorHAnsi" w:cstheme="minorHAnsi"/>
          <w:iCs/>
          <w:szCs w:val="24"/>
        </w:rPr>
        <w:t xml:space="preserve">t is currently </w:t>
      </w:r>
      <w:r>
        <w:rPr>
          <w:rFonts w:asciiTheme="minorHAnsi" w:hAnsiTheme="minorHAnsi" w:cstheme="minorHAnsi"/>
          <w:iCs/>
          <w:szCs w:val="24"/>
        </w:rPr>
        <w:t>not possible</w:t>
      </w:r>
      <w:r w:rsidR="00FE68C9">
        <w:rPr>
          <w:rFonts w:asciiTheme="minorHAnsi" w:hAnsiTheme="minorHAnsi" w:cstheme="minorHAnsi"/>
          <w:iCs/>
          <w:szCs w:val="24"/>
        </w:rPr>
        <w:t xml:space="preserve"> to provide non-Australian citizens residing outside of Australia with a student identifier</w:t>
      </w:r>
      <w:r w:rsidR="00F1595B">
        <w:rPr>
          <w:rFonts w:asciiTheme="minorHAnsi" w:hAnsiTheme="minorHAnsi" w:cstheme="minorHAnsi"/>
          <w:iCs/>
          <w:szCs w:val="24"/>
        </w:rPr>
        <w:t xml:space="preserve">, as </w:t>
      </w:r>
      <w:r>
        <w:rPr>
          <w:rFonts w:asciiTheme="minorHAnsi" w:hAnsiTheme="minorHAnsi" w:cstheme="minorHAnsi"/>
          <w:iCs/>
          <w:szCs w:val="24"/>
        </w:rPr>
        <w:t>non-citizens are required to provide an Australian visa as proof of identity</w:t>
      </w:r>
      <w:r w:rsidR="00FE68C9">
        <w:rPr>
          <w:rFonts w:asciiTheme="minorHAnsi" w:hAnsiTheme="minorHAnsi" w:cstheme="minorHAnsi"/>
          <w:iCs/>
          <w:szCs w:val="24"/>
        </w:rPr>
        <w:t>.</w:t>
      </w:r>
      <w:r>
        <w:rPr>
          <w:rFonts w:asciiTheme="minorHAnsi" w:hAnsiTheme="minorHAnsi" w:cstheme="minorHAnsi"/>
          <w:iCs/>
          <w:szCs w:val="24"/>
        </w:rPr>
        <w:t xml:space="preserve"> </w:t>
      </w:r>
      <w:r>
        <w:rPr>
          <w:rFonts w:asciiTheme="minorHAnsi" w:hAnsiTheme="minorHAnsi" w:cstheme="minorHAnsi"/>
          <w:iCs/>
          <w:szCs w:val="24"/>
        </w:rPr>
        <w:lastRenderedPageBreak/>
        <w:t>A</w:t>
      </w:r>
      <w:r w:rsidR="00250668">
        <w:rPr>
          <w:rFonts w:asciiTheme="minorHAnsi" w:hAnsiTheme="minorHAnsi" w:cstheme="minorHAnsi"/>
          <w:iCs/>
          <w:szCs w:val="24"/>
        </w:rPr>
        <w:t> </w:t>
      </w:r>
      <w:r>
        <w:rPr>
          <w:rFonts w:asciiTheme="minorHAnsi" w:hAnsiTheme="minorHAnsi" w:cstheme="minorHAnsi"/>
          <w:iCs/>
          <w:szCs w:val="24"/>
        </w:rPr>
        <w:t>large number of international students who are studying offshore</w:t>
      </w:r>
      <w:r w:rsidR="001C13D1">
        <w:rPr>
          <w:rFonts w:asciiTheme="minorHAnsi" w:hAnsiTheme="minorHAnsi" w:cstheme="minorHAnsi"/>
          <w:iCs/>
          <w:szCs w:val="24"/>
        </w:rPr>
        <w:t>,</w:t>
      </w:r>
      <w:r>
        <w:rPr>
          <w:rFonts w:asciiTheme="minorHAnsi" w:hAnsiTheme="minorHAnsi" w:cstheme="minorHAnsi"/>
          <w:iCs/>
          <w:szCs w:val="24"/>
        </w:rPr>
        <w:t xml:space="preserve"> or remotely</w:t>
      </w:r>
      <w:r w:rsidR="001C13D1">
        <w:rPr>
          <w:rFonts w:asciiTheme="minorHAnsi" w:hAnsiTheme="minorHAnsi" w:cstheme="minorHAnsi"/>
          <w:iCs/>
          <w:szCs w:val="24"/>
        </w:rPr>
        <w:t>,</w:t>
      </w:r>
      <w:r>
        <w:rPr>
          <w:rFonts w:asciiTheme="minorHAnsi" w:hAnsiTheme="minorHAnsi" w:cstheme="minorHAnsi"/>
          <w:iCs/>
          <w:szCs w:val="24"/>
        </w:rPr>
        <w:t xml:space="preserve"> towards an Australian higher education degree cannot easily obtain a </w:t>
      </w:r>
      <w:r w:rsidR="00FF18CD">
        <w:rPr>
          <w:rFonts w:asciiTheme="minorHAnsi" w:hAnsiTheme="minorHAnsi" w:cstheme="minorHAnsi"/>
          <w:iCs/>
          <w:szCs w:val="24"/>
        </w:rPr>
        <w:t>student identifier</w:t>
      </w:r>
      <w:r>
        <w:rPr>
          <w:rFonts w:asciiTheme="minorHAnsi" w:hAnsiTheme="minorHAnsi" w:cstheme="minorHAnsi"/>
          <w:iCs/>
          <w:szCs w:val="24"/>
        </w:rPr>
        <w:t xml:space="preserve"> under the current system and will be affected by the requirement in subsection 53A(1), coming into effect 1 January 2023, unless otherwise exempted.</w:t>
      </w:r>
    </w:p>
    <w:p w14:paraId="626F1531" w14:textId="77777777" w:rsidR="00350779" w:rsidRPr="00350779" w:rsidRDefault="00144950" w:rsidP="00350779">
      <w:pPr>
        <w:pStyle w:val="Heading2"/>
        <w:rPr>
          <w:rFonts w:asciiTheme="minorHAnsi" w:hAnsiTheme="minorHAnsi" w:cstheme="minorHAnsi"/>
          <w:color w:val="auto"/>
        </w:rPr>
      </w:pPr>
      <w:r>
        <w:rPr>
          <w:rFonts w:asciiTheme="minorHAnsi" w:hAnsiTheme="minorHAnsi" w:cstheme="minorHAnsi"/>
          <w:color w:val="auto"/>
        </w:rPr>
        <w:t>REGULATORY IMPACT</w:t>
      </w:r>
    </w:p>
    <w:p w14:paraId="67F549B0" w14:textId="7F2F4AEF" w:rsidR="00350779" w:rsidRDefault="00FE68C9" w:rsidP="00DA552F">
      <w:pPr>
        <w:spacing w:before="120" w:after="120"/>
        <w:rPr>
          <w:rFonts w:asciiTheme="minorHAnsi" w:hAnsiTheme="minorHAnsi" w:cstheme="minorHAnsi"/>
          <w:szCs w:val="24"/>
        </w:rPr>
      </w:pPr>
      <w:r>
        <w:rPr>
          <w:rFonts w:asciiTheme="minorHAnsi" w:hAnsiTheme="minorHAnsi" w:cstheme="minorHAnsi"/>
          <w:szCs w:val="24"/>
        </w:rPr>
        <w:t xml:space="preserve">The regulatory impact of this </w:t>
      </w:r>
      <w:r w:rsidR="001C13D1">
        <w:rPr>
          <w:rFonts w:asciiTheme="minorHAnsi" w:hAnsiTheme="minorHAnsi" w:cstheme="minorHAnsi"/>
          <w:szCs w:val="24"/>
        </w:rPr>
        <w:t>I</w:t>
      </w:r>
      <w:r>
        <w:rPr>
          <w:rFonts w:asciiTheme="minorHAnsi" w:hAnsiTheme="minorHAnsi" w:cstheme="minorHAnsi"/>
          <w:szCs w:val="24"/>
        </w:rPr>
        <w:t>nstrument on external stakeholders, including providers and students, is positive</w:t>
      </w:r>
      <w:r w:rsidR="005B5488">
        <w:rPr>
          <w:rFonts w:asciiTheme="minorHAnsi" w:hAnsiTheme="minorHAnsi" w:cstheme="minorHAnsi"/>
          <w:szCs w:val="24"/>
        </w:rPr>
        <w:t>. I</w:t>
      </w:r>
      <w:r>
        <w:rPr>
          <w:rFonts w:asciiTheme="minorHAnsi" w:hAnsiTheme="minorHAnsi" w:cstheme="minorHAnsi"/>
          <w:szCs w:val="24"/>
        </w:rPr>
        <w:t>t will reduce the</w:t>
      </w:r>
      <w:r w:rsidR="005B5488">
        <w:rPr>
          <w:rFonts w:asciiTheme="minorHAnsi" w:hAnsiTheme="minorHAnsi" w:cstheme="minorHAnsi"/>
          <w:szCs w:val="24"/>
        </w:rPr>
        <w:t xml:space="preserve"> significant administrative burden that would be created by a requirement to obtain student identifiers for a class of individuals for whom the system was not designed to support.</w:t>
      </w:r>
    </w:p>
    <w:p w14:paraId="58FB0A2D" w14:textId="6F56F724" w:rsidR="00D51927" w:rsidRDefault="00D51927" w:rsidP="00DA552F">
      <w:pPr>
        <w:spacing w:before="120" w:after="120"/>
        <w:rPr>
          <w:rFonts w:asciiTheme="minorHAnsi" w:hAnsiTheme="minorHAnsi" w:cstheme="minorHAnsi"/>
          <w:szCs w:val="24"/>
        </w:rPr>
      </w:pPr>
      <w:r>
        <w:rPr>
          <w:rFonts w:asciiTheme="minorHAnsi" w:hAnsiTheme="minorHAnsi" w:cstheme="minorHAnsi"/>
          <w:szCs w:val="24"/>
        </w:rPr>
        <w:t xml:space="preserve">The Office of Best Practice </w:t>
      </w:r>
      <w:r w:rsidR="004D2FB1">
        <w:rPr>
          <w:rFonts w:asciiTheme="minorHAnsi" w:hAnsiTheme="minorHAnsi" w:cstheme="minorHAnsi"/>
          <w:szCs w:val="24"/>
        </w:rPr>
        <w:t>R</w:t>
      </w:r>
      <w:r>
        <w:rPr>
          <w:rFonts w:asciiTheme="minorHAnsi" w:hAnsiTheme="minorHAnsi" w:cstheme="minorHAnsi"/>
          <w:szCs w:val="24"/>
        </w:rPr>
        <w:t>egulation has been consulted</w:t>
      </w:r>
      <w:r w:rsidR="00831DFB">
        <w:rPr>
          <w:rFonts w:asciiTheme="minorHAnsi" w:hAnsiTheme="minorHAnsi" w:cstheme="minorHAnsi"/>
          <w:szCs w:val="24"/>
        </w:rPr>
        <w:t>,</w:t>
      </w:r>
      <w:r>
        <w:rPr>
          <w:rFonts w:asciiTheme="minorHAnsi" w:hAnsiTheme="minorHAnsi" w:cstheme="minorHAnsi"/>
          <w:szCs w:val="24"/>
        </w:rPr>
        <w:t xml:space="preserve"> </w:t>
      </w:r>
      <w:r w:rsidR="00831DFB" w:rsidRPr="00831DFB">
        <w:rPr>
          <w:rFonts w:asciiTheme="minorHAnsi" w:hAnsiTheme="minorHAnsi" w:cstheme="minorHAnsi"/>
          <w:szCs w:val="24"/>
        </w:rPr>
        <w:t xml:space="preserve">considers </w:t>
      </w:r>
      <w:r w:rsidR="00831DFB">
        <w:rPr>
          <w:rFonts w:asciiTheme="minorHAnsi" w:hAnsiTheme="minorHAnsi" w:cstheme="minorHAnsi"/>
          <w:szCs w:val="24"/>
        </w:rPr>
        <w:t xml:space="preserve">that </w:t>
      </w:r>
      <w:r w:rsidR="00831DFB" w:rsidRPr="00831DFB">
        <w:rPr>
          <w:rFonts w:asciiTheme="minorHAnsi" w:hAnsiTheme="minorHAnsi" w:cstheme="minorHAnsi"/>
          <w:szCs w:val="24"/>
        </w:rPr>
        <w:t>the proposal will have no regulatory impact</w:t>
      </w:r>
      <w:r w:rsidR="00831DFB">
        <w:rPr>
          <w:rFonts w:asciiTheme="minorHAnsi" w:hAnsiTheme="minorHAnsi" w:cstheme="minorHAnsi"/>
          <w:szCs w:val="24"/>
        </w:rPr>
        <w:t>, and</w:t>
      </w:r>
      <w:r w:rsidR="00831DFB" w:rsidRPr="00831DFB">
        <w:rPr>
          <w:rFonts w:asciiTheme="minorHAnsi" w:hAnsiTheme="minorHAnsi" w:cstheme="minorHAnsi"/>
          <w:szCs w:val="24"/>
        </w:rPr>
        <w:t xml:space="preserve"> notes </w:t>
      </w:r>
      <w:r w:rsidR="004D2FB1">
        <w:rPr>
          <w:rFonts w:asciiTheme="minorHAnsi" w:hAnsiTheme="minorHAnsi" w:cstheme="minorHAnsi"/>
          <w:szCs w:val="24"/>
        </w:rPr>
        <w:t xml:space="preserve">that, </w:t>
      </w:r>
      <w:r w:rsidR="00831DFB" w:rsidRPr="00831DFB">
        <w:rPr>
          <w:rFonts w:asciiTheme="minorHAnsi" w:hAnsiTheme="minorHAnsi" w:cstheme="minorHAnsi"/>
          <w:szCs w:val="24"/>
        </w:rPr>
        <w:t>currently</w:t>
      </w:r>
      <w:r w:rsidR="001C13D1">
        <w:rPr>
          <w:rFonts w:asciiTheme="minorHAnsi" w:hAnsiTheme="minorHAnsi" w:cstheme="minorHAnsi"/>
          <w:szCs w:val="24"/>
        </w:rPr>
        <w:t>,</w:t>
      </w:r>
      <w:r w:rsidR="00831DFB" w:rsidRPr="00831DFB">
        <w:rPr>
          <w:rFonts w:asciiTheme="minorHAnsi" w:hAnsiTheme="minorHAnsi" w:cstheme="minorHAnsi"/>
          <w:szCs w:val="24"/>
        </w:rPr>
        <w:t xml:space="preserve"> around 100 international students will benefit from the proposal. As such, the preparation of a Regulation Impact Statement (RIS) is not required</w:t>
      </w:r>
      <w:r>
        <w:rPr>
          <w:rFonts w:asciiTheme="minorHAnsi" w:hAnsiTheme="minorHAnsi" w:cstheme="minorHAnsi"/>
          <w:szCs w:val="24"/>
        </w:rPr>
        <w:t xml:space="preserve"> (OBPR ID: </w:t>
      </w:r>
      <w:r w:rsidR="00831DFB">
        <w:rPr>
          <w:rFonts w:asciiTheme="minorHAnsi" w:hAnsiTheme="minorHAnsi" w:cstheme="minorHAnsi"/>
          <w:szCs w:val="24"/>
        </w:rPr>
        <w:t>OBPR22-03229</w:t>
      </w:r>
      <w:r>
        <w:rPr>
          <w:rFonts w:asciiTheme="minorHAnsi" w:hAnsiTheme="minorHAnsi" w:cstheme="minorHAnsi"/>
          <w:szCs w:val="24"/>
        </w:rPr>
        <w:t>)</w:t>
      </w:r>
      <w:r w:rsidR="001C13D1">
        <w:rPr>
          <w:rFonts w:asciiTheme="minorHAnsi" w:hAnsiTheme="minorHAnsi" w:cstheme="minorHAnsi"/>
          <w:szCs w:val="24"/>
        </w:rPr>
        <w:t>.</w:t>
      </w:r>
    </w:p>
    <w:p w14:paraId="4818CCF0" w14:textId="77777777" w:rsidR="00696CF0" w:rsidRPr="0088497A" w:rsidRDefault="00144950" w:rsidP="0088497A">
      <w:pPr>
        <w:pStyle w:val="Heading2"/>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p>
    <w:p w14:paraId="7A7AF185" w14:textId="4309BAC0" w:rsidR="00696CF0" w:rsidRPr="00D51927" w:rsidRDefault="00D51927"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Instrument takes effect from the day after the Instrument is registered on the Federal Register of Legislation. </w:t>
      </w:r>
    </w:p>
    <w:p w14:paraId="59906F74" w14:textId="77777777" w:rsidR="00696CF0" w:rsidRPr="008134D5" w:rsidRDefault="00144950" w:rsidP="00696CF0">
      <w:pPr>
        <w:pStyle w:val="Heading2"/>
        <w:rPr>
          <w:rFonts w:asciiTheme="minorHAnsi" w:hAnsiTheme="minorHAnsi" w:cstheme="minorHAnsi"/>
          <w:color w:val="auto"/>
        </w:rPr>
      </w:pPr>
      <w:bookmarkStart w:id="2" w:name="_Toc34293360"/>
      <w:r w:rsidRPr="008134D5">
        <w:rPr>
          <w:rFonts w:asciiTheme="minorHAnsi" w:hAnsiTheme="minorHAnsi" w:cstheme="minorHAnsi"/>
          <w:color w:val="auto"/>
        </w:rPr>
        <w:t>CONSULTATION</w:t>
      </w:r>
      <w:bookmarkEnd w:id="2"/>
    </w:p>
    <w:p w14:paraId="24AF3459" w14:textId="10FCBDA7" w:rsidR="00771B13" w:rsidRDefault="00771B13" w:rsidP="008928C2">
      <w:pPr>
        <w:spacing w:before="120" w:after="120"/>
        <w:rPr>
          <w:rFonts w:asciiTheme="minorHAnsi" w:hAnsiTheme="minorHAnsi" w:cstheme="minorHAnsi"/>
          <w:iCs/>
        </w:rPr>
      </w:pPr>
      <w:r>
        <w:rPr>
          <w:rFonts w:asciiTheme="minorHAnsi" w:hAnsiTheme="minorHAnsi" w:cstheme="minorHAnsi"/>
          <w:iCs/>
        </w:rPr>
        <w:t xml:space="preserve">The Department of Education is implementing this exemption in response to feedback from higher education providers and peak provider bodies, who have identified </w:t>
      </w:r>
      <w:r w:rsidR="001C13D1">
        <w:rPr>
          <w:rFonts w:asciiTheme="minorHAnsi" w:hAnsiTheme="minorHAnsi" w:cstheme="minorHAnsi"/>
          <w:iCs/>
        </w:rPr>
        <w:t>that non</w:t>
      </w:r>
      <w:r w:rsidR="00250668">
        <w:rPr>
          <w:rFonts w:asciiTheme="minorHAnsi" w:hAnsiTheme="minorHAnsi" w:cstheme="minorHAnsi"/>
          <w:iCs/>
        </w:rPr>
        <w:noBreakHyphen/>
      </w:r>
      <w:r w:rsidR="001C13D1">
        <w:rPr>
          <w:rFonts w:asciiTheme="minorHAnsi" w:hAnsiTheme="minorHAnsi" w:cstheme="minorHAnsi"/>
          <w:iCs/>
        </w:rPr>
        <w:t>Australian citizens residing outside of Australia are not able to receive a student identifier, and this is</w:t>
      </w:r>
      <w:r>
        <w:rPr>
          <w:rFonts w:asciiTheme="minorHAnsi" w:hAnsiTheme="minorHAnsi" w:cstheme="minorHAnsi"/>
          <w:iCs/>
        </w:rPr>
        <w:t xml:space="preserve"> an issue for their students, and their student management processes and systems. There is strong support from the higher education sector regarding the proposed exemption. </w:t>
      </w:r>
    </w:p>
    <w:p w14:paraId="68812487" w14:textId="5D7238A6" w:rsidR="008928C2" w:rsidRDefault="008928C2" w:rsidP="008928C2">
      <w:pPr>
        <w:spacing w:before="120" w:after="120"/>
        <w:rPr>
          <w:rFonts w:asciiTheme="minorHAnsi" w:hAnsiTheme="minorHAnsi" w:cstheme="minorHAnsi"/>
          <w:iCs/>
        </w:rPr>
      </w:pPr>
      <w:r w:rsidRPr="008928C2">
        <w:rPr>
          <w:rFonts w:asciiTheme="minorHAnsi" w:hAnsiTheme="minorHAnsi" w:cstheme="minorHAnsi"/>
          <w:iCs/>
        </w:rPr>
        <w:t xml:space="preserve">The Department of Education has consulted with the Student Identifiers Registrar and the Office of the Student Identifiers Registrar in the preparation of this </w:t>
      </w:r>
      <w:r w:rsidR="006555BE">
        <w:rPr>
          <w:rFonts w:asciiTheme="minorHAnsi" w:hAnsiTheme="minorHAnsi" w:cstheme="minorHAnsi"/>
          <w:iCs/>
        </w:rPr>
        <w:t>Instrument</w:t>
      </w:r>
      <w:r w:rsidRPr="008928C2">
        <w:rPr>
          <w:rFonts w:asciiTheme="minorHAnsi" w:hAnsiTheme="minorHAnsi" w:cstheme="minorHAnsi"/>
          <w:iCs/>
        </w:rPr>
        <w:t xml:space="preserve">, and has taken their feedback into consideration. The Student Identifiers Registrar is supportive of the exemptions set out in </w:t>
      </w:r>
      <w:r w:rsidR="007A4C9C">
        <w:rPr>
          <w:rFonts w:asciiTheme="minorHAnsi" w:hAnsiTheme="minorHAnsi" w:cstheme="minorHAnsi"/>
          <w:iCs/>
        </w:rPr>
        <w:t>the</w:t>
      </w:r>
      <w:r w:rsidRPr="008928C2">
        <w:rPr>
          <w:rFonts w:asciiTheme="minorHAnsi" w:hAnsiTheme="minorHAnsi" w:cstheme="minorHAnsi"/>
          <w:iCs/>
        </w:rPr>
        <w:t xml:space="preserve"> </w:t>
      </w:r>
      <w:r w:rsidR="007A4C9C">
        <w:rPr>
          <w:rFonts w:asciiTheme="minorHAnsi" w:hAnsiTheme="minorHAnsi" w:cstheme="minorHAnsi"/>
          <w:iCs/>
        </w:rPr>
        <w:t>I</w:t>
      </w:r>
      <w:r w:rsidRPr="008928C2">
        <w:rPr>
          <w:rFonts w:asciiTheme="minorHAnsi" w:hAnsiTheme="minorHAnsi" w:cstheme="minorHAnsi"/>
          <w:iCs/>
        </w:rPr>
        <w:t xml:space="preserve">nstrument. </w:t>
      </w:r>
    </w:p>
    <w:p w14:paraId="3A6EE0A5" w14:textId="4A8D99E2" w:rsidR="00DA552F" w:rsidRPr="008134D5" w:rsidRDefault="00DA552F" w:rsidP="00B22F73">
      <w:pPr>
        <w:spacing w:before="120" w:after="120"/>
        <w:rPr>
          <w:rFonts w:asciiTheme="minorHAnsi" w:hAnsiTheme="minorHAnsi" w:cstheme="minorHAnsi"/>
        </w:rPr>
      </w:pPr>
    </w:p>
    <w:p w14:paraId="3ABABB77" w14:textId="77777777" w:rsidR="00771B13" w:rsidRDefault="00771B13">
      <w:pPr>
        <w:spacing w:after="160" w:line="259" w:lineRule="auto"/>
        <w:rPr>
          <w:rFonts w:asciiTheme="minorHAnsi" w:eastAsiaTheme="majorEastAsia" w:hAnsiTheme="minorHAnsi" w:cstheme="minorHAnsi"/>
          <w:b/>
          <w:szCs w:val="26"/>
        </w:rPr>
      </w:pPr>
      <w:bookmarkStart w:id="3" w:name="_Toc23942241"/>
      <w:bookmarkStart w:id="4" w:name="_Toc34293362"/>
      <w:r>
        <w:rPr>
          <w:rFonts w:asciiTheme="minorHAnsi" w:hAnsiTheme="minorHAnsi" w:cstheme="minorHAnsi"/>
        </w:rPr>
        <w:br w:type="page"/>
      </w:r>
    </w:p>
    <w:p w14:paraId="2023D52E" w14:textId="7BE5D21E" w:rsidR="00DA552F" w:rsidRPr="008134D5" w:rsidRDefault="00DA552F" w:rsidP="00F62708">
      <w:pPr>
        <w:pStyle w:val="Heading2"/>
        <w:jc w:val="center"/>
        <w:rPr>
          <w:rFonts w:asciiTheme="minorHAnsi" w:hAnsiTheme="minorHAnsi" w:cstheme="minorHAnsi"/>
          <w:color w:val="auto"/>
        </w:rPr>
      </w:pPr>
      <w:r w:rsidRPr="008134D5">
        <w:rPr>
          <w:rFonts w:asciiTheme="minorHAnsi" w:hAnsiTheme="minorHAnsi" w:cstheme="minorHAnsi"/>
          <w:color w:val="auto"/>
        </w:rPr>
        <w:lastRenderedPageBreak/>
        <w:t>STATEMENT OF COMPATIBILITY WITH HUMAN RIGHTS</w:t>
      </w:r>
      <w:bookmarkEnd w:id="3"/>
      <w:bookmarkEnd w:id="4"/>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273FE880" w:rsidR="00DA552F" w:rsidRPr="00D51927" w:rsidRDefault="00D51927" w:rsidP="00DA552F">
      <w:pPr>
        <w:spacing w:before="120" w:after="120"/>
        <w:jc w:val="center"/>
        <w:rPr>
          <w:rFonts w:asciiTheme="minorHAnsi" w:hAnsiTheme="minorHAnsi" w:cstheme="minorHAnsi"/>
          <w:bCs/>
          <w:i/>
          <w:szCs w:val="24"/>
        </w:rPr>
      </w:pPr>
      <w:r w:rsidRPr="00D51927">
        <w:rPr>
          <w:rFonts w:asciiTheme="minorHAnsi" w:hAnsiTheme="minorHAnsi" w:cstheme="minorHAnsi"/>
          <w:bCs/>
          <w:i/>
          <w:szCs w:val="24"/>
        </w:rPr>
        <w:t>Student Identifiers (Higher Education Exemptions) Amendment (Education Minister Exemptions) 2022</w:t>
      </w:r>
    </w:p>
    <w:p w14:paraId="65F6CFAB" w14:textId="11DD311E"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51927" w:rsidRPr="00D51927">
        <w:rPr>
          <w:rFonts w:asciiTheme="minorHAnsi" w:hAnsiTheme="minorHAnsi" w:cstheme="minorHAnsi"/>
          <w:bCs/>
          <w:i/>
          <w:szCs w:val="24"/>
        </w:rPr>
        <w:t xml:space="preserve">Student Identifiers (Higher Education Exemptions) Amendment (Education Minister Exemptions) </w:t>
      </w:r>
      <w:r w:rsidR="00D51927">
        <w:rPr>
          <w:rFonts w:asciiTheme="minorHAnsi" w:hAnsiTheme="minorHAnsi" w:cstheme="minorHAnsi"/>
          <w:bCs/>
          <w:i/>
          <w:szCs w:val="24"/>
        </w:rPr>
        <w:t xml:space="preserve">2022 </w:t>
      </w:r>
      <w:r w:rsidR="001E52EB">
        <w:rPr>
          <w:rFonts w:asciiTheme="minorHAnsi" w:hAnsiTheme="minorHAnsi" w:cstheme="minorHAnsi"/>
          <w:szCs w:val="24"/>
        </w:rPr>
        <w:t xml:space="preserve">(the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sidR="002C40FB">
        <w:rPr>
          <w:rFonts w:asciiTheme="minorHAnsi" w:hAnsiTheme="minorHAnsi" w:cstheme="minorHAnsi"/>
          <w:b/>
          <w:szCs w:val="24"/>
        </w:rPr>
        <w:t>Legislative Instrument</w:t>
      </w:r>
    </w:p>
    <w:p w14:paraId="2E8FC622" w14:textId="73421EA5" w:rsidR="00D51927" w:rsidRDefault="00D51927" w:rsidP="00D51927">
      <w:pPr>
        <w:spacing w:before="120" w:after="120"/>
        <w:rPr>
          <w:rFonts w:asciiTheme="minorHAnsi" w:hAnsiTheme="minorHAnsi" w:cstheme="minorHAnsi"/>
          <w:iCs/>
          <w:szCs w:val="24"/>
        </w:rPr>
      </w:pPr>
      <w:r>
        <w:rPr>
          <w:rFonts w:asciiTheme="minorHAnsi" w:hAnsiTheme="minorHAnsi" w:cstheme="minorHAnsi"/>
          <w:iCs/>
          <w:szCs w:val="24"/>
        </w:rPr>
        <w:t xml:space="preserve">Subsection 53A(1) of </w:t>
      </w:r>
      <w:r w:rsidR="00D1362A">
        <w:rPr>
          <w:rFonts w:asciiTheme="minorHAnsi" w:hAnsiTheme="minorHAnsi" w:cstheme="minorHAnsi"/>
          <w:iCs/>
          <w:szCs w:val="24"/>
        </w:rPr>
        <w:t xml:space="preserve">the </w:t>
      </w:r>
      <w:r w:rsidR="00D1362A">
        <w:rPr>
          <w:rFonts w:asciiTheme="minorHAnsi" w:hAnsiTheme="minorHAnsi" w:cstheme="minorHAnsi"/>
          <w:i/>
          <w:szCs w:val="24"/>
        </w:rPr>
        <w:t xml:space="preserve">Student Identifiers Act 2014 </w:t>
      </w:r>
      <w:r w:rsidR="00D1362A">
        <w:rPr>
          <w:rFonts w:asciiTheme="minorHAnsi" w:hAnsiTheme="minorHAnsi" w:cstheme="minorHAnsi"/>
          <w:iCs/>
          <w:szCs w:val="24"/>
        </w:rPr>
        <w:t>(</w:t>
      </w:r>
      <w:r>
        <w:rPr>
          <w:rFonts w:asciiTheme="minorHAnsi" w:hAnsiTheme="minorHAnsi" w:cstheme="minorHAnsi"/>
          <w:iCs/>
          <w:szCs w:val="24"/>
        </w:rPr>
        <w:t>the Act</w:t>
      </w:r>
      <w:r w:rsidR="00D1362A">
        <w:rPr>
          <w:rFonts w:asciiTheme="minorHAnsi" w:hAnsiTheme="minorHAnsi" w:cstheme="minorHAnsi"/>
          <w:iCs/>
          <w:szCs w:val="24"/>
        </w:rPr>
        <w:t>)</w:t>
      </w:r>
      <w:r>
        <w:rPr>
          <w:rFonts w:asciiTheme="minorHAnsi" w:hAnsiTheme="minorHAnsi" w:cstheme="minorHAnsi"/>
          <w:iCs/>
          <w:szCs w:val="24"/>
        </w:rPr>
        <w:t xml:space="preserve"> provides that a registered higher education provider must not confer a regulated higher education award on an individual unless the individual has been assigned a student identifier. </w:t>
      </w:r>
    </w:p>
    <w:p w14:paraId="5CB0C61D" w14:textId="0FAD35F9" w:rsidR="00D51927" w:rsidRDefault="00D51927" w:rsidP="00D51927">
      <w:pPr>
        <w:spacing w:before="120" w:after="120"/>
        <w:rPr>
          <w:rFonts w:asciiTheme="minorHAnsi" w:hAnsiTheme="minorHAnsi" w:cstheme="minorHAnsi"/>
          <w:iCs/>
          <w:szCs w:val="24"/>
        </w:rPr>
      </w:pPr>
      <w:r>
        <w:rPr>
          <w:rFonts w:asciiTheme="minorHAnsi" w:hAnsiTheme="minorHAnsi" w:cstheme="minorHAnsi"/>
          <w:iCs/>
          <w:szCs w:val="24"/>
        </w:rPr>
        <w:t xml:space="preserve">Subsection 53A(3) of the Act provides that the Education Minister </w:t>
      </w:r>
      <w:r w:rsidRPr="00EB6FBB">
        <w:rPr>
          <w:rFonts w:asciiTheme="minorHAnsi" w:hAnsiTheme="minorHAnsi" w:cstheme="minorHAnsi"/>
          <w:iCs/>
          <w:szCs w:val="24"/>
        </w:rPr>
        <w:t>may, by legislative instrument, provide exemptions to the requirement in subsection 53A(1).</w:t>
      </w:r>
    </w:p>
    <w:p w14:paraId="6A5A6A60" w14:textId="7EAB6E37" w:rsidR="005F7D42" w:rsidRPr="00D51927" w:rsidRDefault="00D51927" w:rsidP="00E8671C">
      <w:pPr>
        <w:spacing w:before="120" w:after="120"/>
        <w:rPr>
          <w:rFonts w:asciiTheme="minorHAnsi" w:hAnsiTheme="minorHAnsi" w:cstheme="minorHAnsi"/>
          <w:iCs/>
          <w:szCs w:val="24"/>
        </w:rPr>
      </w:pPr>
      <w:r>
        <w:rPr>
          <w:rFonts w:asciiTheme="minorHAnsi" w:hAnsiTheme="minorHAnsi" w:cstheme="minorHAnsi"/>
          <w:iCs/>
          <w:szCs w:val="24"/>
        </w:rPr>
        <w:t xml:space="preserve">The Instrument specifies that the requirement in subsection 53A(1) </w:t>
      </w:r>
      <w:r w:rsidR="007A4C9C">
        <w:rPr>
          <w:rFonts w:asciiTheme="minorHAnsi" w:hAnsiTheme="minorHAnsi" w:cstheme="minorHAnsi"/>
          <w:iCs/>
          <w:szCs w:val="24"/>
        </w:rPr>
        <w:t xml:space="preserve">of the Act </w:t>
      </w:r>
      <w:r>
        <w:rPr>
          <w:rFonts w:asciiTheme="minorHAnsi" w:hAnsiTheme="minorHAnsi" w:cstheme="minorHAnsi"/>
          <w:iCs/>
          <w:szCs w:val="24"/>
        </w:rPr>
        <w:t>does not apply in relation to certain types of individuals.</w:t>
      </w:r>
    </w:p>
    <w:p w14:paraId="45F81914" w14:textId="169974E4" w:rsidR="00FF18CD" w:rsidRDefault="00FF18CD" w:rsidP="00FF18CD">
      <w:pPr>
        <w:spacing w:before="120" w:after="120"/>
        <w:rPr>
          <w:rFonts w:asciiTheme="minorHAnsi" w:hAnsiTheme="minorHAnsi" w:cstheme="minorHAnsi"/>
          <w:iCs/>
          <w:szCs w:val="24"/>
        </w:rPr>
      </w:pPr>
      <w:r>
        <w:rPr>
          <w:rFonts w:asciiTheme="minorHAnsi" w:hAnsiTheme="minorHAnsi" w:cstheme="minorHAnsi"/>
          <w:iCs/>
          <w:szCs w:val="24"/>
        </w:rPr>
        <w:t xml:space="preserve">The extension of </w:t>
      </w:r>
      <w:r w:rsidR="008557B0">
        <w:rPr>
          <w:rFonts w:asciiTheme="minorHAnsi" w:hAnsiTheme="minorHAnsi" w:cstheme="minorHAnsi"/>
          <w:iCs/>
          <w:szCs w:val="24"/>
        </w:rPr>
        <w:t xml:space="preserve">the </w:t>
      </w:r>
      <w:r>
        <w:rPr>
          <w:rFonts w:asciiTheme="minorHAnsi" w:hAnsiTheme="minorHAnsi" w:cstheme="minorHAnsi"/>
          <w:iCs/>
          <w:szCs w:val="24"/>
        </w:rPr>
        <w:t xml:space="preserve">student identifiers scheme to higher education is intended to provide the ability to track a student through the higher education and vocational education and training systems to provide insight into the pathways individuals take </w:t>
      </w:r>
      <w:r w:rsidR="00A55665">
        <w:rPr>
          <w:rFonts w:asciiTheme="minorHAnsi" w:hAnsiTheme="minorHAnsi" w:cstheme="minorHAnsi"/>
          <w:iCs/>
          <w:szCs w:val="24"/>
        </w:rPr>
        <w:t>throughout their</w:t>
      </w:r>
      <w:r>
        <w:rPr>
          <w:rFonts w:asciiTheme="minorHAnsi" w:hAnsiTheme="minorHAnsi" w:cstheme="minorHAnsi"/>
          <w:iCs/>
          <w:szCs w:val="24"/>
        </w:rPr>
        <w:t xml:space="preserve"> education and, ultimately,</w:t>
      </w:r>
      <w:r w:rsidR="00A55665">
        <w:rPr>
          <w:rFonts w:asciiTheme="minorHAnsi" w:hAnsiTheme="minorHAnsi" w:cstheme="minorHAnsi"/>
          <w:iCs/>
          <w:szCs w:val="24"/>
        </w:rPr>
        <w:t xml:space="preserve"> to</w:t>
      </w:r>
      <w:r>
        <w:rPr>
          <w:rFonts w:asciiTheme="minorHAnsi" w:hAnsiTheme="minorHAnsi" w:cstheme="minorHAnsi"/>
          <w:iCs/>
          <w:szCs w:val="24"/>
        </w:rPr>
        <w:t xml:space="preserve"> employment. The student identifier scheme </w:t>
      </w:r>
      <w:r w:rsidR="00C11388">
        <w:rPr>
          <w:rFonts w:asciiTheme="minorHAnsi" w:hAnsiTheme="minorHAnsi" w:cstheme="minorHAnsi"/>
          <w:iCs/>
          <w:szCs w:val="24"/>
        </w:rPr>
        <w:t>has</w:t>
      </w:r>
      <w:r>
        <w:rPr>
          <w:rFonts w:asciiTheme="minorHAnsi" w:hAnsiTheme="minorHAnsi" w:cstheme="minorHAnsi"/>
          <w:iCs/>
          <w:szCs w:val="24"/>
        </w:rPr>
        <w:t xml:space="preserve"> also</w:t>
      </w:r>
      <w:r w:rsidR="00C11388">
        <w:rPr>
          <w:rFonts w:asciiTheme="minorHAnsi" w:hAnsiTheme="minorHAnsi" w:cstheme="minorHAnsi"/>
          <w:iCs/>
          <w:szCs w:val="24"/>
        </w:rPr>
        <w:t xml:space="preserve"> been</w:t>
      </w:r>
      <w:r>
        <w:rPr>
          <w:rFonts w:asciiTheme="minorHAnsi" w:hAnsiTheme="minorHAnsi" w:cstheme="minorHAnsi"/>
          <w:iCs/>
          <w:szCs w:val="24"/>
        </w:rPr>
        <w:t xml:space="preserve"> expanded to replace the Commonwealth Higher Education Support Student Number for </w:t>
      </w:r>
      <w:r w:rsidR="009D5A74">
        <w:rPr>
          <w:rFonts w:asciiTheme="minorHAnsi" w:hAnsiTheme="minorHAnsi" w:cstheme="minorHAnsi"/>
          <w:iCs/>
          <w:szCs w:val="24"/>
        </w:rPr>
        <w:t>administering</w:t>
      </w:r>
      <w:r>
        <w:rPr>
          <w:rFonts w:asciiTheme="minorHAnsi" w:hAnsiTheme="minorHAnsi" w:cstheme="minorHAnsi"/>
          <w:iCs/>
          <w:szCs w:val="24"/>
        </w:rPr>
        <w:t xml:space="preserve"> Commonwealth assistance, including the Higher Education Loan Program to which international offshore student</w:t>
      </w:r>
      <w:r w:rsidR="004174E9">
        <w:rPr>
          <w:rFonts w:asciiTheme="minorHAnsi" w:hAnsiTheme="minorHAnsi" w:cstheme="minorHAnsi"/>
          <w:iCs/>
          <w:szCs w:val="24"/>
        </w:rPr>
        <w:t>s</w:t>
      </w:r>
      <w:r>
        <w:rPr>
          <w:rFonts w:asciiTheme="minorHAnsi" w:hAnsiTheme="minorHAnsi" w:cstheme="minorHAnsi"/>
          <w:iCs/>
          <w:szCs w:val="24"/>
        </w:rPr>
        <w:t xml:space="preserve"> are not entitled. </w:t>
      </w:r>
      <w:r w:rsidR="0087117A">
        <w:rPr>
          <w:rFonts w:asciiTheme="minorHAnsi" w:hAnsiTheme="minorHAnsi" w:cstheme="minorHAnsi"/>
          <w:iCs/>
          <w:szCs w:val="24"/>
        </w:rPr>
        <w:t>These students</w:t>
      </w:r>
      <w:r>
        <w:rPr>
          <w:rFonts w:asciiTheme="minorHAnsi" w:hAnsiTheme="minorHAnsi" w:cstheme="minorHAnsi"/>
          <w:iCs/>
          <w:szCs w:val="24"/>
        </w:rPr>
        <w:t xml:space="preserve"> are required to be exempted under this </w:t>
      </w:r>
      <w:r w:rsidR="00E909E9">
        <w:rPr>
          <w:rFonts w:asciiTheme="minorHAnsi" w:hAnsiTheme="minorHAnsi" w:cstheme="minorHAnsi"/>
          <w:iCs/>
          <w:szCs w:val="24"/>
        </w:rPr>
        <w:t>Instrument</w:t>
      </w:r>
      <w:r>
        <w:rPr>
          <w:rFonts w:asciiTheme="minorHAnsi" w:hAnsiTheme="minorHAnsi" w:cstheme="minorHAnsi"/>
          <w:iCs/>
          <w:szCs w:val="24"/>
        </w:rPr>
        <w:t xml:space="preserve"> as it is currently not possible to provide non-Australian citizens residing outside of Australia with a student identifier, as non-citizens are required to provide an Australian visa as proof of identity. A large number of international students who are studying offshore</w:t>
      </w:r>
      <w:r w:rsidR="001C13D1">
        <w:rPr>
          <w:rFonts w:asciiTheme="minorHAnsi" w:hAnsiTheme="minorHAnsi" w:cstheme="minorHAnsi"/>
          <w:iCs/>
          <w:szCs w:val="24"/>
        </w:rPr>
        <w:t>,</w:t>
      </w:r>
      <w:r>
        <w:rPr>
          <w:rFonts w:asciiTheme="minorHAnsi" w:hAnsiTheme="minorHAnsi" w:cstheme="minorHAnsi"/>
          <w:iCs/>
          <w:szCs w:val="24"/>
        </w:rPr>
        <w:t xml:space="preserve"> or remotely</w:t>
      </w:r>
      <w:r w:rsidR="001C13D1">
        <w:rPr>
          <w:rFonts w:asciiTheme="minorHAnsi" w:hAnsiTheme="minorHAnsi" w:cstheme="minorHAnsi"/>
          <w:iCs/>
          <w:szCs w:val="24"/>
        </w:rPr>
        <w:t>,</w:t>
      </w:r>
      <w:r>
        <w:rPr>
          <w:rFonts w:asciiTheme="minorHAnsi" w:hAnsiTheme="minorHAnsi" w:cstheme="minorHAnsi"/>
          <w:iCs/>
          <w:szCs w:val="24"/>
        </w:rPr>
        <w:t xml:space="preserve"> towards an Australian higher education degree cannot easily obtain a student identifier under the current system and will be affected by the requirement in subsection 53A(1), coming into effect 1 January 2023, unless otherwise exempted.</w:t>
      </w:r>
    </w:p>
    <w:p w14:paraId="57CC71C9" w14:textId="77777777"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68A294CE" w14:textId="7C0AA750" w:rsidR="008310AA" w:rsidRPr="001E52EB" w:rsidRDefault="00534A2E" w:rsidP="00DA552F">
      <w:pPr>
        <w:spacing w:before="120" w:after="120"/>
        <w:rPr>
          <w:rFonts w:asciiTheme="minorHAnsi" w:hAnsiTheme="minorHAnsi" w:cstheme="minorHAnsi"/>
          <w:szCs w:val="24"/>
          <w:u w:val="single"/>
        </w:rPr>
      </w:pPr>
      <w:r>
        <w:rPr>
          <w:rFonts w:asciiTheme="minorHAnsi" w:hAnsiTheme="minorHAnsi" w:cstheme="minorHAnsi"/>
          <w:szCs w:val="24"/>
          <w:u w:val="single"/>
        </w:rPr>
        <w:t>Right to education</w:t>
      </w:r>
    </w:p>
    <w:p w14:paraId="13E397C5" w14:textId="0D5EDFB9" w:rsidR="00E8671C" w:rsidRDefault="00534A2E"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Instrument supports the right to education, under Article 13 of the </w:t>
      </w:r>
      <w:r>
        <w:rPr>
          <w:rFonts w:asciiTheme="minorHAnsi" w:hAnsiTheme="minorHAnsi" w:cstheme="minorHAnsi"/>
          <w:i/>
          <w:szCs w:val="24"/>
        </w:rPr>
        <w:t xml:space="preserve">International Covenant on Economic, Social and Cultural Rights </w:t>
      </w:r>
      <w:r>
        <w:rPr>
          <w:rFonts w:asciiTheme="minorHAnsi" w:hAnsiTheme="minorHAnsi" w:cstheme="minorHAnsi"/>
          <w:iCs/>
          <w:szCs w:val="24"/>
        </w:rPr>
        <w:t xml:space="preserve">(ICESCR). Paragraph 13(2)(c) of the ICESCR provides that higher education shall be made equally accessible to all, on the basis of capacity, by every appropriate means, and in particular by the progressive introduction of free education. </w:t>
      </w:r>
    </w:p>
    <w:p w14:paraId="1D4223DB" w14:textId="43C73A5E" w:rsidR="00E8671C" w:rsidRDefault="00534A2E" w:rsidP="00DA552F">
      <w:pPr>
        <w:spacing w:before="120" w:after="120"/>
        <w:rPr>
          <w:rFonts w:asciiTheme="minorHAnsi" w:hAnsiTheme="minorHAnsi" w:cstheme="minorHAnsi"/>
          <w:iCs/>
          <w:szCs w:val="24"/>
        </w:rPr>
      </w:pPr>
      <w:r>
        <w:rPr>
          <w:rFonts w:asciiTheme="minorHAnsi" w:hAnsiTheme="minorHAnsi" w:cstheme="minorHAnsi"/>
          <w:iCs/>
          <w:szCs w:val="24"/>
        </w:rPr>
        <w:lastRenderedPageBreak/>
        <w:t>The Instrument provides that</w:t>
      </w:r>
      <w:r w:rsidR="007C3CD2">
        <w:rPr>
          <w:rFonts w:asciiTheme="minorHAnsi" w:hAnsiTheme="minorHAnsi" w:cstheme="minorHAnsi"/>
          <w:iCs/>
          <w:szCs w:val="24"/>
        </w:rPr>
        <w:t xml:space="preserve"> certain types of individuals are exempt from the requirement to have a student identifier </w:t>
      </w:r>
      <w:r w:rsidR="006B35D1">
        <w:rPr>
          <w:rFonts w:asciiTheme="minorHAnsi" w:hAnsiTheme="minorHAnsi" w:cstheme="minorHAnsi"/>
          <w:iCs/>
          <w:szCs w:val="24"/>
        </w:rPr>
        <w:t>to</w:t>
      </w:r>
      <w:r w:rsidR="007C3CD2">
        <w:rPr>
          <w:rFonts w:asciiTheme="minorHAnsi" w:hAnsiTheme="minorHAnsi" w:cstheme="minorHAnsi"/>
          <w:iCs/>
          <w:szCs w:val="24"/>
        </w:rPr>
        <w:t xml:space="preserve"> be conferred a regulated higher education award. </w:t>
      </w:r>
      <w:r w:rsidR="00276CCE">
        <w:rPr>
          <w:rFonts w:asciiTheme="minorHAnsi" w:hAnsiTheme="minorHAnsi" w:cstheme="minorHAnsi"/>
          <w:iCs/>
          <w:szCs w:val="24"/>
        </w:rPr>
        <w:t>Individuals</w:t>
      </w:r>
      <w:r w:rsidR="007C3CD2">
        <w:rPr>
          <w:rFonts w:asciiTheme="minorHAnsi" w:hAnsiTheme="minorHAnsi" w:cstheme="minorHAnsi"/>
          <w:iCs/>
          <w:szCs w:val="24"/>
        </w:rPr>
        <w:t xml:space="preserve"> who are not </w:t>
      </w:r>
      <w:r w:rsidR="00276CCE">
        <w:rPr>
          <w:rFonts w:asciiTheme="minorHAnsi" w:hAnsiTheme="minorHAnsi" w:cstheme="minorHAnsi"/>
          <w:iCs/>
          <w:szCs w:val="24"/>
        </w:rPr>
        <w:t xml:space="preserve">Australian citizens or visa holders who have entered Australia on that visa, and do not reside in Australia are not able to </w:t>
      </w:r>
      <w:r w:rsidR="00973386">
        <w:rPr>
          <w:rFonts w:asciiTheme="minorHAnsi" w:hAnsiTheme="minorHAnsi" w:cstheme="minorHAnsi"/>
          <w:iCs/>
          <w:szCs w:val="24"/>
        </w:rPr>
        <w:t xml:space="preserve">apply for and </w:t>
      </w:r>
      <w:r w:rsidR="00276CCE">
        <w:rPr>
          <w:rFonts w:asciiTheme="minorHAnsi" w:hAnsiTheme="minorHAnsi" w:cstheme="minorHAnsi"/>
          <w:iCs/>
          <w:szCs w:val="24"/>
        </w:rPr>
        <w:t xml:space="preserve">receive a student identifier. As such, the Instrument makes clear that those individuals </w:t>
      </w:r>
      <w:r w:rsidR="00973386">
        <w:rPr>
          <w:rFonts w:asciiTheme="minorHAnsi" w:hAnsiTheme="minorHAnsi" w:cstheme="minorHAnsi"/>
          <w:iCs/>
          <w:szCs w:val="24"/>
        </w:rPr>
        <w:t xml:space="preserve">do not need to have a student identifier to be conferred a regulated higher education award. </w:t>
      </w:r>
    </w:p>
    <w:p w14:paraId="0B2A8011" w14:textId="4D170848" w:rsidR="00973386" w:rsidRPr="00973386" w:rsidRDefault="00973386" w:rsidP="00DA552F">
      <w:pPr>
        <w:spacing w:before="120" w:after="120"/>
        <w:rPr>
          <w:rFonts w:asciiTheme="minorHAnsi" w:hAnsiTheme="minorHAnsi" w:cstheme="minorHAnsi"/>
          <w:iCs/>
          <w:szCs w:val="24"/>
        </w:rPr>
      </w:pPr>
      <w:r>
        <w:rPr>
          <w:rFonts w:asciiTheme="minorHAnsi" w:hAnsiTheme="minorHAnsi" w:cstheme="minorHAnsi"/>
          <w:iCs/>
          <w:szCs w:val="24"/>
        </w:rPr>
        <w:t xml:space="preserve">As such, this Instrument supports the right to education as it </w:t>
      </w:r>
      <w:r w:rsidR="00D1362A">
        <w:rPr>
          <w:rFonts w:asciiTheme="minorHAnsi" w:hAnsiTheme="minorHAnsi" w:cstheme="minorHAnsi"/>
          <w:iCs/>
          <w:szCs w:val="24"/>
        </w:rPr>
        <w:t>removes barriers for individuals to be conferred a higher education award</w:t>
      </w:r>
      <w:r w:rsidR="00FA68EC">
        <w:rPr>
          <w:rFonts w:asciiTheme="minorHAnsi" w:hAnsiTheme="minorHAnsi" w:cstheme="minorHAnsi"/>
          <w:iCs/>
          <w:szCs w:val="24"/>
        </w:rPr>
        <w:t>. It does so by ensuring</w:t>
      </w:r>
      <w:r w:rsidR="00D1362A">
        <w:rPr>
          <w:rFonts w:asciiTheme="minorHAnsi" w:hAnsiTheme="minorHAnsi" w:cstheme="minorHAnsi"/>
          <w:iCs/>
          <w:szCs w:val="24"/>
        </w:rPr>
        <w:t xml:space="preserve"> that individuals who are not able to receive a student identifier are not prevented from being conferred a higher education award because of the operation of subsection 53A(1) of the Act.</w:t>
      </w:r>
    </w:p>
    <w:p w14:paraId="0D664062" w14:textId="77777777" w:rsidR="00DA552F" w:rsidRPr="00D1362A" w:rsidRDefault="00F9205E" w:rsidP="00DA552F">
      <w:pPr>
        <w:spacing w:before="120" w:after="120"/>
        <w:rPr>
          <w:rFonts w:asciiTheme="minorHAnsi" w:hAnsiTheme="minorHAnsi" w:cstheme="minorHAnsi"/>
          <w:bCs/>
          <w:szCs w:val="24"/>
        </w:rPr>
      </w:pPr>
      <w:r w:rsidRPr="008134D5">
        <w:rPr>
          <w:rFonts w:asciiTheme="minorHAnsi" w:hAnsiTheme="minorHAnsi" w:cstheme="minorHAnsi"/>
          <w:b/>
          <w:szCs w:val="24"/>
        </w:rPr>
        <w:t>Conclusion</w:t>
      </w:r>
    </w:p>
    <w:p w14:paraId="26C0AF71" w14:textId="3833D002"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 xml:space="preserve">is compatible with human rights because </w:t>
      </w:r>
      <w:r w:rsidR="00D1362A">
        <w:rPr>
          <w:rFonts w:asciiTheme="minorHAnsi" w:hAnsiTheme="minorHAnsi" w:cstheme="minorHAnsi"/>
          <w:szCs w:val="24"/>
        </w:rPr>
        <w:t>it supports the right to education.</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3A7DF1AA"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D1362A">
        <w:rPr>
          <w:rFonts w:asciiTheme="minorHAnsi" w:hAnsiTheme="minorHAnsi" w:cstheme="minorHAnsi"/>
          <w:b/>
          <w:szCs w:val="24"/>
        </w:rPr>
        <w:t>Education</w:t>
      </w:r>
      <w:r w:rsidR="00E8671C">
        <w:rPr>
          <w:rFonts w:asciiTheme="minorHAnsi" w:hAnsiTheme="minorHAnsi" w:cstheme="minorHAnsi"/>
          <w:b/>
          <w:szCs w:val="24"/>
        </w:rPr>
        <w:t xml:space="preserve">, </w:t>
      </w:r>
      <w:r w:rsidR="00D1362A">
        <w:rPr>
          <w:rFonts w:asciiTheme="minorHAnsi" w:hAnsiTheme="minorHAnsi" w:cstheme="minorHAnsi"/>
          <w:b/>
          <w:szCs w:val="24"/>
        </w:rPr>
        <w:t>the Hon Jason Clare MP</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59AFBF25" w:rsidR="00DA552F" w:rsidRPr="00D1362A" w:rsidRDefault="00CA5771" w:rsidP="001E52EB">
      <w:pPr>
        <w:jc w:val="center"/>
        <w:rPr>
          <w:rFonts w:asciiTheme="minorHAnsi" w:hAnsiTheme="minorHAnsi" w:cstheme="minorHAnsi"/>
          <w:b/>
          <w:szCs w:val="24"/>
        </w:rPr>
      </w:pPr>
      <w:r>
        <w:rPr>
          <w:rFonts w:asciiTheme="minorHAnsi" w:hAnsiTheme="minorHAnsi" w:cstheme="minorHAnsi"/>
          <w:b/>
          <w:szCs w:val="24"/>
        </w:rPr>
        <w:lastRenderedPageBreak/>
        <w:t>STUDENT IDENTIFIERS (HIGHER EDUCATION EXEMPTIONS) AMENDMENT (EDUCATION MINISTER EXEMPTIONS) 2022</w:t>
      </w:r>
    </w:p>
    <w:p w14:paraId="289E50B9" w14:textId="77777777" w:rsidR="00DA552F" w:rsidRPr="008134D5" w:rsidRDefault="00DB6247">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5C8B7FC1"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1: </w:t>
      </w:r>
      <w:r w:rsidR="00E631F9">
        <w:rPr>
          <w:rFonts w:asciiTheme="minorHAnsi" w:hAnsiTheme="minorHAnsi" w:cstheme="minorHAnsi"/>
          <w:b/>
          <w:u w:val="single"/>
        </w:rPr>
        <w:t>Name</w:t>
      </w:r>
    </w:p>
    <w:p w14:paraId="6EB0F1F1" w14:textId="0ABFE019" w:rsidR="00DA552F" w:rsidRPr="00EF4ACB" w:rsidRDefault="00CA5771" w:rsidP="00516233">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This provision specifies the name of the instrument as the </w:t>
      </w:r>
      <w:r w:rsidRPr="006118EF">
        <w:rPr>
          <w:rFonts w:asciiTheme="minorHAnsi" w:hAnsiTheme="minorHAnsi" w:cstheme="minorHAnsi"/>
          <w:i/>
          <w:iCs/>
          <w:szCs w:val="24"/>
        </w:rPr>
        <w:t>Student Identifiers (Higher Education Exemptions) Amendment (Education Minister Exemptions) 2022</w:t>
      </w:r>
      <w:r w:rsidR="00D56A21">
        <w:rPr>
          <w:rFonts w:asciiTheme="minorHAnsi" w:hAnsiTheme="minorHAnsi" w:cstheme="minorHAnsi"/>
          <w:szCs w:val="24"/>
        </w:rPr>
        <w:t xml:space="preserve"> (the Instrument)</w:t>
      </w:r>
      <w:r>
        <w:rPr>
          <w:rFonts w:asciiTheme="minorHAnsi" w:hAnsiTheme="minorHAnsi" w:cstheme="minorHAnsi"/>
          <w:szCs w:val="24"/>
        </w:rPr>
        <w:t xml:space="preserve">. </w:t>
      </w:r>
    </w:p>
    <w:p w14:paraId="153E9ACC"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2: Commencement</w:t>
      </w:r>
    </w:p>
    <w:p w14:paraId="1DC53B7C" w14:textId="6DC7E37D" w:rsidR="00E631F9" w:rsidRPr="00CA5771" w:rsidRDefault="00CA5771" w:rsidP="00516233">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provision provides that the Instrument commences the day after the Instrument is registered on the Federal Register of Legislation. </w:t>
      </w:r>
    </w:p>
    <w:p w14:paraId="3287C071" w14:textId="77777777" w:rsidR="00E631F9" w:rsidRPr="00E631F9" w:rsidRDefault="00E631F9" w:rsidP="00E631F9">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1CEE71F7" w14:textId="07A58DB9" w:rsidR="00E631F9" w:rsidRPr="00CA5771" w:rsidRDefault="00CA5771" w:rsidP="00516233">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provision explains that the </w:t>
      </w:r>
      <w:r w:rsidR="005B6A7D">
        <w:rPr>
          <w:rFonts w:asciiTheme="minorHAnsi" w:hAnsiTheme="minorHAnsi" w:cstheme="minorHAnsi"/>
          <w:iCs/>
        </w:rPr>
        <w:t xml:space="preserve">Instrument </w:t>
      </w:r>
      <w:r>
        <w:rPr>
          <w:rFonts w:asciiTheme="minorHAnsi" w:hAnsiTheme="minorHAnsi" w:cstheme="minorHAnsi"/>
          <w:iCs/>
        </w:rPr>
        <w:t xml:space="preserve">is made under section 53A of the </w:t>
      </w:r>
      <w:r>
        <w:rPr>
          <w:rFonts w:asciiTheme="minorHAnsi" w:hAnsiTheme="minorHAnsi" w:cstheme="minorHAnsi"/>
          <w:i/>
        </w:rPr>
        <w:t>Student Identifiers Act 2014</w:t>
      </w:r>
      <w:r w:rsidR="00C87071">
        <w:rPr>
          <w:rFonts w:asciiTheme="minorHAnsi" w:hAnsiTheme="minorHAnsi" w:cstheme="minorHAnsi"/>
          <w:iCs/>
        </w:rPr>
        <w:t xml:space="preserve"> (the Act)</w:t>
      </w:r>
      <w:r>
        <w:rPr>
          <w:rFonts w:asciiTheme="minorHAnsi" w:hAnsiTheme="minorHAnsi" w:cstheme="minorHAnsi"/>
          <w:iCs/>
        </w:rPr>
        <w:t>.</w:t>
      </w:r>
    </w:p>
    <w:p w14:paraId="0296CC14" w14:textId="671961C1" w:rsidR="00DA552F" w:rsidRPr="00E631F9" w:rsidRDefault="00E631F9" w:rsidP="00E631F9">
      <w:pPr>
        <w:keepNext/>
        <w:spacing w:before="360" w:after="120"/>
        <w:rPr>
          <w:rFonts w:asciiTheme="minorHAnsi" w:hAnsiTheme="minorHAnsi" w:cstheme="minorHAnsi"/>
        </w:rPr>
      </w:pPr>
      <w:bookmarkStart w:id="5" w:name="_Hlk112661286"/>
      <w:r>
        <w:rPr>
          <w:rFonts w:asciiTheme="minorHAnsi" w:hAnsiTheme="minorHAnsi" w:cstheme="minorHAnsi"/>
          <w:b/>
          <w:u w:val="single"/>
        </w:rPr>
        <w:t xml:space="preserve">Section 4: </w:t>
      </w:r>
      <w:r w:rsidR="00CA5771">
        <w:rPr>
          <w:rFonts w:asciiTheme="minorHAnsi" w:hAnsiTheme="minorHAnsi" w:cstheme="minorHAnsi"/>
          <w:b/>
          <w:u w:val="single"/>
        </w:rPr>
        <w:t>Schedule</w:t>
      </w:r>
    </w:p>
    <w:bookmarkEnd w:id="5"/>
    <w:p w14:paraId="6E1FC958" w14:textId="65BF3E92" w:rsidR="00E757D0" w:rsidRDefault="00CA5771" w:rsidP="00516233">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is a technical provision that explains that the </w:t>
      </w:r>
      <w:r w:rsidR="0012639B">
        <w:rPr>
          <w:rFonts w:asciiTheme="minorHAnsi" w:hAnsiTheme="minorHAnsi" w:cstheme="minorHAnsi"/>
          <w:iCs/>
          <w:szCs w:val="24"/>
        </w:rPr>
        <w:t xml:space="preserve">instrument </w:t>
      </w:r>
      <w:r>
        <w:rPr>
          <w:rFonts w:asciiTheme="minorHAnsi" w:hAnsiTheme="minorHAnsi" w:cstheme="minorHAnsi"/>
          <w:iCs/>
          <w:szCs w:val="24"/>
        </w:rPr>
        <w:t>that is specified in the Schedule to this Instrument is amended as set out in the items in the Schedule concerned.</w:t>
      </w:r>
    </w:p>
    <w:p w14:paraId="5C515A59" w14:textId="39E6CE55" w:rsidR="00CA5771" w:rsidRPr="00E631F9" w:rsidRDefault="00CA5771" w:rsidP="00CA5771">
      <w:pPr>
        <w:keepNext/>
        <w:spacing w:before="360" w:after="120"/>
        <w:rPr>
          <w:rFonts w:asciiTheme="minorHAnsi" w:hAnsiTheme="minorHAnsi" w:cstheme="minorHAnsi"/>
        </w:rPr>
      </w:pPr>
      <w:r>
        <w:rPr>
          <w:rFonts w:asciiTheme="minorHAnsi" w:hAnsiTheme="minorHAnsi" w:cstheme="minorHAnsi"/>
          <w:b/>
          <w:u w:val="single"/>
        </w:rPr>
        <w:t>Schedule 1 – Amendments</w:t>
      </w:r>
    </w:p>
    <w:p w14:paraId="48B73326" w14:textId="3F0F3C3C" w:rsidR="00CA5771" w:rsidRDefault="00CA5771" w:rsidP="00CA5771">
      <w:pPr>
        <w:spacing w:before="360" w:after="120"/>
        <w:rPr>
          <w:rFonts w:asciiTheme="minorHAnsi" w:hAnsiTheme="minorHAnsi" w:cstheme="minorHAnsi"/>
          <w:iCs/>
          <w:szCs w:val="24"/>
        </w:rPr>
      </w:pPr>
      <w:r>
        <w:rPr>
          <w:rFonts w:asciiTheme="minorHAnsi" w:hAnsiTheme="minorHAnsi" w:cstheme="minorHAnsi"/>
          <w:b/>
          <w:bCs/>
          <w:i/>
          <w:szCs w:val="24"/>
        </w:rPr>
        <w:t>Student Identifiers (Higher Education Exemptions) Instrument 2021</w:t>
      </w:r>
    </w:p>
    <w:p w14:paraId="4A72CDDB" w14:textId="31502F6A" w:rsidR="00CA5771" w:rsidRPr="00CA5771" w:rsidRDefault="00CA5771" w:rsidP="00CA5771">
      <w:pPr>
        <w:spacing w:before="360" w:after="120"/>
        <w:rPr>
          <w:rFonts w:asciiTheme="minorHAnsi" w:hAnsiTheme="minorHAnsi" w:cstheme="minorHAnsi"/>
          <w:iCs/>
          <w:szCs w:val="24"/>
        </w:rPr>
      </w:pPr>
      <w:r>
        <w:rPr>
          <w:rFonts w:asciiTheme="minorHAnsi" w:hAnsiTheme="minorHAnsi" w:cstheme="minorHAnsi"/>
          <w:iCs/>
          <w:szCs w:val="24"/>
          <w:u w:val="single"/>
        </w:rPr>
        <w:t>Item 1: Section 4</w:t>
      </w:r>
    </w:p>
    <w:p w14:paraId="2CA5C0B2" w14:textId="36DEBFD4" w:rsidR="004D2FB1" w:rsidRDefault="00CA5771" w:rsidP="006118EF">
      <w:pPr>
        <w:pStyle w:val="ListParagraph"/>
        <w:numPr>
          <w:ilvl w:val="0"/>
          <w:numId w:val="1"/>
        </w:numPr>
        <w:spacing w:before="360" w:after="120"/>
        <w:rPr>
          <w:rFonts w:asciiTheme="minorHAnsi" w:hAnsiTheme="minorHAnsi" w:cstheme="minorHAnsi"/>
          <w:iCs/>
          <w:szCs w:val="24"/>
        </w:rPr>
      </w:pPr>
      <w:r w:rsidRPr="004D2FB1">
        <w:rPr>
          <w:rFonts w:asciiTheme="minorHAnsi" w:hAnsiTheme="minorHAnsi" w:cstheme="minorHAnsi"/>
          <w:iCs/>
          <w:szCs w:val="24"/>
        </w:rPr>
        <w:t xml:space="preserve">This item inserts a new definition into section 4 of the </w:t>
      </w:r>
      <w:r w:rsidRPr="004D2FB1">
        <w:rPr>
          <w:rFonts w:asciiTheme="minorHAnsi" w:hAnsiTheme="minorHAnsi" w:cstheme="minorHAnsi"/>
          <w:i/>
          <w:szCs w:val="24"/>
        </w:rPr>
        <w:t xml:space="preserve">Student Identifiers (Higher Education Exemptions) Instrument 2021 </w:t>
      </w:r>
      <w:r w:rsidRPr="004D2FB1">
        <w:rPr>
          <w:rFonts w:asciiTheme="minorHAnsi" w:hAnsiTheme="minorHAnsi" w:cstheme="minorHAnsi"/>
          <w:iCs/>
          <w:szCs w:val="24"/>
        </w:rPr>
        <w:t>(the Principal Instrument) to provide that ‘visa</w:t>
      </w:r>
      <w:r w:rsidR="004D2FB1" w:rsidRPr="004D2FB1">
        <w:rPr>
          <w:rFonts w:asciiTheme="minorHAnsi" w:hAnsiTheme="minorHAnsi" w:cstheme="minorHAnsi"/>
          <w:iCs/>
          <w:szCs w:val="24"/>
        </w:rPr>
        <w:t xml:space="preserve"> holder</w:t>
      </w:r>
      <w:r w:rsidRPr="004D2FB1">
        <w:rPr>
          <w:rFonts w:asciiTheme="minorHAnsi" w:hAnsiTheme="minorHAnsi" w:cstheme="minorHAnsi"/>
          <w:iCs/>
          <w:szCs w:val="24"/>
        </w:rPr>
        <w:t xml:space="preserve">’ has the same meaning as in </w:t>
      </w:r>
      <w:r w:rsidR="000F2E19">
        <w:rPr>
          <w:rFonts w:asciiTheme="minorHAnsi" w:hAnsiTheme="minorHAnsi" w:cstheme="minorHAnsi"/>
          <w:iCs/>
          <w:szCs w:val="24"/>
        </w:rPr>
        <w:t xml:space="preserve">subsection 5(1) of </w:t>
      </w:r>
      <w:r w:rsidRPr="004D2FB1">
        <w:rPr>
          <w:rFonts w:asciiTheme="minorHAnsi" w:hAnsiTheme="minorHAnsi" w:cstheme="minorHAnsi"/>
          <w:iCs/>
          <w:szCs w:val="24"/>
        </w:rPr>
        <w:t xml:space="preserve">the </w:t>
      </w:r>
      <w:r w:rsidRPr="004D2FB1">
        <w:rPr>
          <w:rFonts w:asciiTheme="minorHAnsi" w:hAnsiTheme="minorHAnsi" w:cstheme="minorHAnsi"/>
          <w:i/>
          <w:szCs w:val="24"/>
        </w:rPr>
        <w:t>Migration Act 1958</w:t>
      </w:r>
      <w:r w:rsidRPr="004D2FB1">
        <w:rPr>
          <w:rFonts w:asciiTheme="minorHAnsi" w:hAnsiTheme="minorHAnsi" w:cstheme="minorHAnsi"/>
          <w:iCs/>
          <w:szCs w:val="24"/>
        </w:rPr>
        <w:t xml:space="preserve">. </w:t>
      </w:r>
    </w:p>
    <w:p w14:paraId="72ADC203" w14:textId="73E55BF4" w:rsidR="00CA5771" w:rsidRPr="006118EF" w:rsidRDefault="00CA5771" w:rsidP="004D2FB1">
      <w:pPr>
        <w:spacing w:before="360" w:after="120"/>
        <w:rPr>
          <w:rFonts w:asciiTheme="minorHAnsi" w:hAnsiTheme="minorHAnsi" w:cstheme="minorHAnsi"/>
          <w:iCs/>
          <w:szCs w:val="24"/>
          <w:u w:val="single"/>
        </w:rPr>
      </w:pPr>
      <w:r w:rsidRPr="006118EF">
        <w:rPr>
          <w:rFonts w:asciiTheme="minorHAnsi" w:hAnsiTheme="minorHAnsi" w:cstheme="minorHAnsi"/>
          <w:iCs/>
          <w:szCs w:val="24"/>
          <w:u w:val="single"/>
        </w:rPr>
        <w:t>Item 2: After section 5</w:t>
      </w:r>
    </w:p>
    <w:p w14:paraId="3A647501" w14:textId="7B56870D" w:rsidR="00E757D0" w:rsidRPr="00CA5771" w:rsidRDefault="00C87071" w:rsidP="006118EF">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Item 2 inserts a new section 6 into the Principal Instrument setting out what types of individuals are exempt from the requirement to have a student identifier to be conferred a higher education award (as set out in subsection 53A(1) of the Act).</w:t>
      </w:r>
    </w:p>
    <w:p w14:paraId="3AE97EE1" w14:textId="228B04A5" w:rsidR="00AD1C80" w:rsidRDefault="00C87071" w:rsidP="00516233">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lastRenderedPageBreak/>
        <w:t>Section 6 provides that</w:t>
      </w:r>
      <w:r w:rsidR="00A259C8">
        <w:rPr>
          <w:rFonts w:asciiTheme="minorHAnsi" w:hAnsiTheme="minorHAnsi" w:cstheme="minorHAnsi"/>
          <w:iCs/>
          <w:szCs w:val="24"/>
        </w:rPr>
        <w:t xml:space="preserve"> certain</w:t>
      </w:r>
      <w:r>
        <w:rPr>
          <w:rFonts w:asciiTheme="minorHAnsi" w:hAnsiTheme="minorHAnsi" w:cstheme="minorHAnsi"/>
          <w:iCs/>
          <w:szCs w:val="24"/>
        </w:rPr>
        <w:t xml:space="preserve"> individuals are </w:t>
      </w:r>
      <w:r w:rsidR="00A259C8">
        <w:rPr>
          <w:rFonts w:asciiTheme="minorHAnsi" w:hAnsiTheme="minorHAnsi" w:cstheme="minorHAnsi"/>
          <w:iCs/>
          <w:szCs w:val="24"/>
        </w:rPr>
        <w:t>exempt from subsection 53A(1) of the Act</w:t>
      </w:r>
      <w:r w:rsidR="00430D9E">
        <w:rPr>
          <w:rFonts w:asciiTheme="minorHAnsi" w:hAnsiTheme="minorHAnsi" w:cstheme="minorHAnsi"/>
          <w:iCs/>
          <w:szCs w:val="24"/>
        </w:rPr>
        <w:t>, being individuals</w:t>
      </w:r>
      <w:r>
        <w:rPr>
          <w:rFonts w:asciiTheme="minorHAnsi" w:hAnsiTheme="minorHAnsi" w:cstheme="minorHAnsi"/>
          <w:iCs/>
          <w:szCs w:val="24"/>
        </w:rPr>
        <w:t xml:space="preserve">: </w:t>
      </w:r>
    </w:p>
    <w:p w14:paraId="7152CC79" w14:textId="4373723E" w:rsidR="00430D9E" w:rsidRDefault="00A259C8" w:rsidP="00C87071">
      <w:pPr>
        <w:pStyle w:val="ListParagraph"/>
        <w:numPr>
          <w:ilvl w:val="1"/>
          <w:numId w:val="1"/>
        </w:numPr>
        <w:spacing w:before="360" w:after="120"/>
        <w:rPr>
          <w:rFonts w:asciiTheme="minorHAnsi" w:hAnsiTheme="minorHAnsi" w:cstheme="minorHAnsi"/>
          <w:iCs/>
          <w:szCs w:val="24"/>
        </w:rPr>
      </w:pPr>
      <w:r>
        <w:rPr>
          <w:rFonts w:asciiTheme="minorHAnsi" w:hAnsiTheme="minorHAnsi" w:cstheme="minorHAnsi"/>
          <w:iCs/>
          <w:szCs w:val="24"/>
        </w:rPr>
        <w:t>who are not</w:t>
      </w:r>
      <w:r w:rsidR="00430D9E">
        <w:rPr>
          <w:rFonts w:asciiTheme="minorHAnsi" w:hAnsiTheme="minorHAnsi" w:cstheme="minorHAnsi"/>
          <w:iCs/>
          <w:szCs w:val="24"/>
        </w:rPr>
        <w:t>:</w:t>
      </w:r>
      <w:r>
        <w:rPr>
          <w:rFonts w:asciiTheme="minorHAnsi" w:hAnsiTheme="minorHAnsi" w:cstheme="minorHAnsi"/>
          <w:iCs/>
          <w:szCs w:val="24"/>
        </w:rPr>
        <w:t xml:space="preserve"> </w:t>
      </w:r>
    </w:p>
    <w:p w14:paraId="5FA2A3F4" w14:textId="3EF27E67" w:rsidR="00430D9E" w:rsidRDefault="00C87071" w:rsidP="00430D9E">
      <w:pPr>
        <w:pStyle w:val="ListParagraph"/>
        <w:numPr>
          <w:ilvl w:val="2"/>
          <w:numId w:val="1"/>
        </w:numPr>
        <w:spacing w:before="360" w:after="120"/>
        <w:rPr>
          <w:rFonts w:asciiTheme="minorHAnsi" w:hAnsiTheme="minorHAnsi" w:cstheme="minorHAnsi"/>
          <w:iCs/>
          <w:szCs w:val="24"/>
        </w:rPr>
      </w:pPr>
      <w:r>
        <w:rPr>
          <w:rFonts w:asciiTheme="minorHAnsi" w:hAnsiTheme="minorHAnsi" w:cstheme="minorHAnsi"/>
          <w:iCs/>
          <w:szCs w:val="24"/>
        </w:rPr>
        <w:t>Australian citizen</w:t>
      </w:r>
      <w:r w:rsidR="00430D9E">
        <w:rPr>
          <w:rFonts w:asciiTheme="minorHAnsi" w:hAnsiTheme="minorHAnsi" w:cstheme="minorHAnsi"/>
          <w:iCs/>
          <w:szCs w:val="24"/>
        </w:rPr>
        <w:t>s,</w:t>
      </w:r>
      <w:r>
        <w:rPr>
          <w:rFonts w:asciiTheme="minorHAnsi" w:hAnsiTheme="minorHAnsi" w:cstheme="minorHAnsi"/>
          <w:iCs/>
          <w:szCs w:val="24"/>
        </w:rPr>
        <w:t xml:space="preserve"> or </w:t>
      </w:r>
    </w:p>
    <w:p w14:paraId="1D30BFD7" w14:textId="25ABCBA5" w:rsidR="00C87071" w:rsidRDefault="00C87071" w:rsidP="00C333A0">
      <w:pPr>
        <w:pStyle w:val="ListParagraph"/>
        <w:numPr>
          <w:ilvl w:val="2"/>
          <w:numId w:val="1"/>
        </w:numPr>
        <w:spacing w:before="360" w:after="120"/>
        <w:rPr>
          <w:rFonts w:asciiTheme="minorHAnsi" w:hAnsiTheme="minorHAnsi" w:cstheme="minorHAnsi"/>
          <w:iCs/>
          <w:szCs w:val="24"/>
        </w:rPr>
      </w:pPr>
      <w:r>
        <w:rPr>
          <w:rFonts w:asciiTheme="minorHAnsi" w:hAnsiTheme="minorHAnsi" w:cstheme="minorHAnsi"/>
          <w:iCs/>
          <w:szCs w:val="24"/>
        </w:rPr>
        <w:t>visa holder</w:t>
      </w:r>
      <w:r w:rsidR="00430D9E">
        <w:rPr>
          <w:rFonts w:asciiTheme="minorHAnsi" w:hAnsiTheme="minorHAnsi" w:cstheme="minorHAnsi"/>
          <w:iCs/>
          <w:szCs w:val="24"/>
        </w:rPr>
        <w:t>s</w:t>
      </w:r>
      <w:r>
        <w:rPr>
          <w:rFonts w:asciiTheme="minorHAnsi" w:hAnsiTheme="minorHAnsi" w:cstheme="minorHAnsi"/>
          <w:iCs/>
          <w:szCs w:val="24"/>
        </w:rPr>
        <w:t xml:space="preserve"> that ha</w:t>
      </w:r>
      <w:r w:rsidR="00430D9E">
        <w:rPr>
          <w:rFonts w:asciiTheme="minorHAnsi" w:hAnsiTheme="minorHAnsi" w:cstheme="minorHAnsi"/>
          <w:iCs/>
          <w:szCs w:val="24"/>
        </w:rPr>
        <w:t>ve</w:t>
      </w:r>
      <w:r>
        <w:rPr>
          <w:rFonts w:asciiTheme="minorHAnsi" w:hAnsiTheme="minorHAnsi" w:cstheme="minorHAnsi"/>
          <w:iCs/>
          <w:szCs w:val="24"/>
        </w:rPr>
        <w:t xml:space="preserve"> validly entered Australia on </w:t>
      </w:r>
      <w:r w:rsidR="00430D9E">
        <w:rPr>
          <w:rFonts w:asciiTheme="minorHAnsi" w:hAnsiTheme="minorHAnsi" w:cstheme="minorHAnsi"/>
          <w:iCs/>
          <w:szCs w:val="24"/>
        </w:rPr>
        <w:t xml:space="preserve">their </w:t>
      </w:r>
      <w:r>
        <w:rPr>
          <w:rFonts w:asciiTheme="minorHAnsi" w:hAnsiTheme="minorHAnsi" w:cstheme="minorHAnsi"/>
          <w:iCs/>
          <w:szCs w:val="24"/>
        </w:rPr>
        <w:t>visa</w:t>
      </w:r>
      <w:r w:rsidR="00430D9E">
        <w:rPr>
          <w:rFonts w:asciiTheme="minorHAnsi" w:hAnsiTheme="minorHAnsi" w:cstheme="minorHAnsi"/>
          <w:iCs/>
          <w:szCs w:val="24"/>
        </w:rPr>
        <w:t>s</w:t>
      </w:r>
      <w:r>
        <w:rPr>
          <w:rFonts w:asciiTheme="minorHAnsi" w:hAnsiTheme="minorHAnsi" w:cstheme="minorHAnsi"/>
          <w:iCs/>
          <w:szCs w:val="24"/>
        </w:rPr>
        <w:t xml:space="preserve">, and </w:t>
      </w:r>
    </w:p>
    <w:p w14:paraId="79DB707B" w14:textId="2B5CDA6C" w:rsidR="00C87071" w:rsidRDefault="00A259C8" w:rsidP="00C87071">
      <w:pPr>
        <w:pStyle w:val="ListParagraph"/>
        <w:numPr>
          <w:ilvl w:val="1"/>
          <w:numId w:val="1"/>
        </w:numPr>
        <w:spacing w:before="360" w:after="120"/>
        <w:rPr>
          <w:rFonts w:asciiTheme="minorHAnsi" w:hAnsiTheme="minorHAnsi" w:cstheme="minorHAnsi"/>
          <w:iCs/>
          <w:szCs w:val="24"/>
        </w:rPr>
      </w:pPr>
      <w:r>
        <w:rPr>
          <w:rFonts w:asciiTheme="minorHAnsi" w:hAnsiTheme="minorHAnsi" w:cstheme="minorHAnsi"/>
          <w:iCs/>
          <w:szCs w:val="24"/>
        </w:rPr>
        <w:t xml:space="preserve">are not </w:t>
      </w:r>
      <w:r w:rsidR="00C87071">
        <w:rPr>
          <w:rFonts w:asciiTheme="minorHAnsi" w:hAnsiTheme="minorHAnsi" w:cstheme="minorHAnsi"/>
          <w:iCs/>
          <w:szCs w:val="24"/>
        </w:rPr>
        <w:t xml:space="preserve">residing in Australia at the time of the conferral of the higher education award, and </w:t>
      </w:r>
    </w:p>
    <w:p w14:paraId="2BCFDF47" w14:textId="619BA66E" w:rsidR="00C87071" w:rsidRDefault="00A259C8" w:rsidP="00C87071">
      <w:pPr>
        <w:pStyle w:val="ListParagraph"/>
        <w:numPr>
          <w:ilvl w:val="1"/>
          <w:numId w:val="1"/>
        </w:numPr>
        <w:spacing w:before="360" w:after="120"/>
        <w:rPr>
          <w:rFonts w:asciiTheme="minorHAnsi" w:hAnsiTheme="minorHAnsi" w:cstheme="minorHAnsi"/>
          <w:iCs/>
          <w:szCs w:val="24"/>
        </w:rPr>
      </w:pPr>
      <w:r>
        <w:rPr>
          <w:rFonts w:asciiTheme="minorHAnsi" w:hAnsiTheme="minorHAnsi" w:cstheme="minorHAnsi"/>
          <w:iCs/>
          <w:szCs w:val="24"/>
        </w:rPr>
        <w:t xml:space="preserve">have </w:t>
      </w:r>
      <w:r w:rsidR="00C87071">
        <w:rPr>
          <w:rFonts w:asciiTheme="minorHAnsi" w:hAnsiTheme="minorHAnsi" w:cstheme="minorHAnsi"/>
          <w:iCs/>
          <w:szCs w:val="24"/>
        </w:rPr>
        <w:t xml:space="preserve">either: </w:t>
      </w:r>
      <w:r w:rsidR="00C87071">
        <w:rPr>
          <w:rFonts w:asciiTheme="minorHAnsi" w:hAnsiTheme="minorHAnsi" w:cstheme="minorHAnsi"/>
          <w:iCs/>
          <w:szCs w:val="24"/>
        </w:rPr>
        <w:tab/>
      </w:r>
    </w:p>
    <w:p w14:paraId="4633E753" w14:textId="49EEC207" w:rsidR="00C87071" w:rsidRDefault="00C87071" w:rsidP="00C87071">
      <w:pPr>
        <w:pStyle w:val="ListParagraph"/>
        <w:numPr>
          <w:ilvl w:val="0"/>
          <w:numId w:val="5"/>
        </w:numPr>
        <w:spacing w:before="360" w:after="120"/>
        <w:rPr>
          <w:rFonts w:asciiTheme="minorHAnsi" w:hAnsiTheme="minorHAnsi" w:cstheme="minorHAnsi"/>
          <w:iCs/>
          <w:szCs w:val="24"/>
        </w:rPr>
      </w:pPr>
      <w:r>
        <w:rPr>
          <w:rFonts w:asciiTheme="minorHAnsi" w:hAnsiTheme="minorHAnsi" w:cstheme="minorHAnsi"/>
          <w:iCs/>
          <w:szCs w:val="24"/>
        </w:rPr>
        <w:t xml:space="preserve">completed outside of Australia all the requirements to be conferred </w:t>
      </w:r>
      <w:r w:rsidR="00430D9E">
        <w:rPr>
          <w:rFonts w:asciiTheme="minorHAnsi" w:hAnsiTheme="minorHAnsi" w:cstheme="minorHAnsi"/>
          <w:iCs/>
          <w:szCs w:val="24"/>
        </w:rPr>
        <w:t>the</w:t>
      </w:r>
      <w:r>
        <w:rPr>
          <w:rFonts w:asciiTheme="minorHAnsi" w:hAnsiTheme="minorHAnsi" w:cstheme="minorHAnsi"/>
          <w:iCs/>
          <w:szCs w:val="24"/>
        </w:rPr>
        <w:t xml:space="preserve"> regulated higher education award; or </w:t>
      </w:r>
    </w:p>
    <w:p w14:paraId="3639953A" w14:textId="16BEB54B" w:rsidR="00A259C8" w:rsidRPr="00A259C8" w:rsidRDefault="00C87071" w:rsidP="00A259C8">
      <w:pPr>
        <w:pStyle w:val="ListParagraph"/>
        <w:numPr>
          <w:ilvl w:val="0"/>
          <w:numId w:val="5"/>
        </w:numPr>
        <w:spacing w:before="360" w:after="120"/>
        <w:rPr>
          <w:rFonts w:asciiTheme="minorHAnsi" w:hAnsiTheme="minorHAnsi" w:cstheme="minorHAnsi"/>
          <w:iCs/>
          <w:szCs w:val="24"/>
        </w:rPr>
      </w:pPr>
      <w:r>
        <w:rPr>
          <w:rFonts w:asciiTheme="minorHAnsi" w:hAnsiTheme="minorHAnsi" w:cstheme="minorHAnsi"/>
          <w:iCs/>
          <w:szCs w:val="24"/>
        </w:rPr>
        <w:t>completed all the requirements to be conferred the regulated higher education award</w:t>
      </w:r>
      <w:r w:rsidR="00C04476">
        <w:rPr>
          <w:rFonts w:asciiTheme="minorHAnsi" w:hAnsiTheme="minorHAnsi" w:cstheme="minorHAnsi"/>
          <w:iCs/>
          <w:szCs w:val="24"/>
        </w:rPr>
        <w:t>,</w:t>
      </w:r>
      <w:r>
        <w:rPr>
          <w:rFonts w:asciiTheme="minorHAnsi" w:hAnsiTheme="minorHAnsi" w:cstheme="minorHAnsi"/>
          <w:iCs/>
          <w:szCs w:val="24"/>
        </w:rPr>
        <w:t xml:space="preserve"> before 1 January 2023</w:t>
      </w:r>
      <w:r w:rsidR="00A259C8">
        <w:rPr>
          <w:rFonts w:asciiTheme="minorHAnsi" w:hAnsiTheme="minorHAnsi" w:cstheme="minorHAnsi"/>
          <w:iCs/>
          <w:szCs w:val="24"/>
        </w:rPr>
        <w:t>.</w:t>
      </w:r>
    </w:p>
    <w:p w14:paraId="7AED481B" w14:textId="38A5F4B1" w:rsidR="00C87071" w:rsidRDefault="009F2929" w:rsidP="00C87071">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Currently </w:t>
      </w:r>
      <w:r w:rsidR="00A259C8">
        <w:rPr>
          <w:rFonts w:asciiTheme="minorHAnsi" w:hAnsiTheme="minorHAnsi" w:cstheme="minorHAnsi"/>
          <w:iCs/>
          <w:szCs w:val="24"/>
        </w:rPr>
        <w:t>an individual needs to be an Australian citizen or visa holder (that has validly entered Australia on that visa), and reside in Australia</w:t>
      </w:r>
      <w:r w:rsidR="00661F56">
        <w:rPr>
          <w:rFonts w:asciiTheme="minorHAnsi" w:hAnsiTheme="minorHAnsi" w:cstheme="minorHAnsi"/>
          <w:iCs/>
          <w:szCs w:val="24"/>
        </w:rPr>
        <w:t>,</w:t>
      </w:r>
      <w:r w:rsidR="00A259C8">
        <w:rPr>
          <w:rFonts w:asciiTheme="minorHAnsi" w:hAnsiTheme="minorHAnsi" w:cstheme="minorHAnsi"/>
          <w:iCs/>
          <w:szCs w:val="24"/>
        </w:rPr>
        <w:t xml:space="preserve"> to </w:t>
      </w:r>
      <w:r w:rsidR="00661F56">
        <w:rPr>
          <w:rFonts w:asciiTheme="minorHAnsi" w:hAnsiTheme="minorHAnsi" w:cstheme="minorHAnsi"/>
          <w:iCs/>
          <w:szCs w:val="24"/>
        </w:rPr>
        <w:t xml:space="preserve">be assigned </w:t>
      </w:r>
      <w:r w:rsidR="00A259C8">
        <w:rPr>
          <w:rFonts w:asciiTheme="minorHAnsi" w:hAnsiTheme="minorHAnsi" w:cstheme="minorHAnsi"/>
          <w:iCs/>
          <w:szCs w:val="24"/>
        </w:rPr>
        <w:t>a student identifier</w:t>
      </w:r>
      <w:r w:rsidR="00F521D5">
        <w:rPr>
          <w:rFonts w:asciiTheme="minorHAnsi" w:hAnsiTheme="minorHAnsi" w:cstheme="minorHAnsi"/>
          <w:iCs/>
          <w:szCs w:val="24"/>
        </w:rPr>
        <w:t xml:space="preserve"> under the Act</w:t>
      </w:r>
      <w:r w:rsidR="00A259C8">
        <w:rPr>
          <w:rFonts w:asciiTheme="minorHAnsi" w:hAnsiTheme="minorHAnsi" w:cstheme="minorHAnsi"/>
          <w:iCs/>
          <w:szCs w:val="24"/>
        </w:rPr>
        <w:t xml:space="preserve">. Therefore, students who have never validly entered Australia on a visa, and </w:t>
      </w:r>
      <w:r w:rsidR="00661F56">
        <w:rPr>
          <w:rFonts w:asciiTheme="minorHAnsi" w:hAnsiTheme="minorHAnsi" w:cstheme="minorHAnsi"/>
          <w:iCs/>
          <w:szCs w:val="24"/>
        </w:rPr>
        <w:t xml:space="preserve">have </w:t>
      </w:r>
      <w:r w:rsidR="00A259C8">
        <w:rPr>
          <w:rFonts w:asciiTheme="minorHAnsi" w:hAnsiTheme="minorHAnsi" w:cstheme="minorHAnsi"/>
          <w:iCs/>
          <w:szCs w:val="24"/>
        </w:rPr>
        <w:t>not completed any of the requirements to be conferred the regulated higher education award in Australia</w:t>
      </w:r>
      <w:r w:rsidR="00661F56">
        <w:rPr>
          <w:rFonts w:asciiTheme="minorHAnsi" w:hAnsiTheme="minorHAnsi" w:cstheme="minorHAnsi"/>
          <w:iCs/>
          <w:szCs w:val="24"/>
        </w:rPr>
        <w:t>,</w:t>
      </w:r>
      <w:r w:rsidR="00A259C8">
        <w:rPr>
          <w:rFonts w:asciiTheme="minorHAnsi" w:hAnsiTheme="minorHAnsi" w:cstheme="minorHAnsi"/>
          <w:iCs/>
          <w:szCs w:val="24"/>
        </w:rPr>
        <w:t xml:space="preserve"> will not be able to receive a student identifier and should be exempt from the requirement to have a student identifier to be conferred a higher education award.</w:t>
      </w:r>
      <w:r w:rsidR="003F1941">
        <w:rPr>
          <w:rFonts w:asciiTheme="minorHAnsi" w:hAnsiTheme="minorHAnsi" w:cstheme="minorHAnsi"/>
          <w:iCs/>
          <w:szCs w:val="24"/>
        </w:rPr>
        <w:t xml:space="preserve"> Section 6 provides that these students are exempt from the requirement to have a student identifier in order to be conferred a higher education award.</w:t>
      </w:r>
    </w:p>
    <w:p w14:paraId="1C98BEC8" w14:textId="6F59A79F" w:rsidR="00A259C8" w:rsidRPr="00C87071" w:rsidRDefault="008D3010" w:rsidP="00C87071">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Prior to 1 January 2023, these students were not required to obtain a </w:t>
      </w:r>
      <w:r w:rsidR="003F5659">
        <w:rPr>
          <w:rFonts w:asciiTheme="minorHAnsi" w:hAnsiTheme="minorHAnsi" w:cstheme="minorHAnsi"/>
          <w:iCs/>
          <w:szCs w:val="24"/>
        </w:rPr>
        <w:t>student identifier</w:t>
      </w:r>
      <w:r w:rsidR="00227E59">
        <w:rPr>
          <w:rFonts w:asciiTheme="minorHAnsi" w:hAnsiTheme="minorHAnsi" w:cstheme="minorHAnsi"/>
          <w:iCs/>
          <w:szCs w:val="24"/>
        </w:rPr>
        <w:t>.</w:t>
      </w:r>
      <w:r>
        <w:rPr>
          <w:rFonts w:asciiTheme="minorHAnsi" w:hAnsiTheme="minorHAnsi" w:cstheme="minorHAnsi"/>
          <w:iCs/>
          <w:szCs w:val="24"/>
        </w:rPr>
        <w:t xml:space="preserve"> </w:t>
      </w:r>
      <w:r w:rsidR="00227E59">
        <w:rPr>
          <w:rFonts w:asciiTheme="minorHAnsi" w:hAnsiTheme="minorHAnsi" w:cstheme="minorHAnsi"/>
          <w:iCs/>
          <w:szCs w:val="24"/>
        </w:rPr>
        <w:t xml:space="preserve">They </w:t>
      </w:r>
      <w:r>
        <w:rPr>
          <w:rFonts w:asciiTheme="minorHAnsi" w:hAnsiTheme="minorHAnsi" w:cstheme="minorHAnsi"/>
          <w:iCs/>
          <w:szCs w:val="24"/>
        </w:rPr>
        <w:t xml:space="preserve">may not </w:t>
      </w:r>
      <w:r w:rsidR="00227E59">
        <w:rPr>
          <w:rFonts w:asciiTheme="minorHAnsi" w:hAnsiTheme="minorHAnsi" w:cstheme="minorHAnsi"/>
          <w:iCs/>
          <w:szCs w:val="24"/>
        </w:rPr>
        <w:t>be</w:t>
      </w:r>
      <w:r>
        <w:rPr>
          <w:rFonts w:asciiTheme="minorHAnsi" w:hAnsiTheme="minorHAnsi" w:cstheme="minorHAnsi"/>
          <w:iCs/>
          <w:szCs w:val="24"/>
        </w:rPr>
        <w:t xml:space="preserve"> aware that they </w:t>
      </w:r>
      <w:r w:rsidR="00227E59">
        <w:rPr>
          <w:rFonts w:asciiTheme="minorHAnsi" w:hAnsiTheme="minorHAnsi" w:cstheme="minorHAnsi"/>
          <w:iCs/>
          <w:szCs w:val="24"/>
        </w:rPr>
        <w:t>are</w:t>
      </w:r>
      <w:r>
        <w:rPr>
          <w:rFonts w:asciiTheme="minorHAnsi" w:hAnsiTheme="minorHAnsi" w:cstheme="minorHAnsi"/>
          <w:iCs/>
          <w:szCs w:val="24"/>
        </w:rPr>
        <w:t xml:space="preserve"> required to </w:t>
      </w:r>
      <w:r w:rsidR="00227E59">
        <w:rPr>
          <w:rFonts w:asciiTheme="minorHAnsi" w:hAnsiTheme="minorHAnsi" w:cstheme="minorHAnsi"/>
          <w:iCs/>
          <w:szCs w:val="24"/>
        </w:rPr>
        <w:t>obtain a student identifier from 1 January 2023</w:t>
      </w:r>
      <w:r>
        <w:rPr>
          <w:rFonts w:asciiTheme="minorHAnsi" w:hAnsiTheme="minorHAnsi" w:cstheme="minorHAnsi"/>
          <w:iCs/>
          <w:szCs w:val="24"/>
        </w:rPr>
        <w:t xml:space="preserve"> until after they </w:t>
      </w:r>
      <w:r w:rsidR="00227E59">
        <w:rPr>
          <w:rFonts w:asciiTheme="minorHAnsi" w:hAnsiTheme="minorHAnsi" w:cstheme="minorHAnsi"/>
          <w:iCs/>
          <w:szCs w:val="24"/>
        </w:rPr>
        <w:t>have</w:t>
      </w:r>
      <w:r>
        <w:rPr>
          <w:rFonts w:asciiTheme="minorHAnsi" w:hAnsiTheme="minorHAnsi" w:cstheme="minorHAnsi"/>
          <w:iCs/>
          <w:szCs w:val="24"/>
        </w:rPr>
        <w:t xml:space="preserve"> left Australia</w:t>
      </w:r>
      <w:r w:rsidR="00364E27">
        <w:rPr>
          <w:rFonts w:asciiTheme="minorHAnsi" w:hAnsiTheme="minorHAnsi" w:cstheme="minorHAnsi"/>
          <w:iCs/>
          <w:szCs w:val="24"/>
        </w:rPr>
        <w:t>, at which point it would no longer be possible for them to</w:t>
      </w:r>
      <w:r w:rsidR="00E93B60">
        <w:rPr>
          <w:rFonts w:asciiTheme="minorHAnsi" w:hAnsiTheme="minorHAnsi" w:cstheme="minorHAnsi"/>
          <w:iCs/>
          <w:szCs w:val="24"/>
        </w:rPr>
        <w:t xml:space="preserve"> do so</w:t>
      </w:r>
      <w:r w:rsidR="002D753A">
        <w:rPr>
          <w:rFonts w:asciiTheme="minorHAnsi" w:hAnsiTheme="minorHAnsi" w:cstheme="minorHAnsi"/>
          <w:iCs/>
          <w:szCs w:val="24"/>
        </w:rPr>
        <w:t>.</w:t>
      </w:r>
      <w:r>
        <w:rPr>
          <w:rFonts w:asciiTheme="minorHAnsi" w:hAnsiTheme="minorHAnsi" w:cstheme="minorHAnsi"/>
          <w:iCs/>
          <w:szCs w:val="24"/>
        </w:rPr>
        <w:t xml:space="preserve"> </w:t>
      </w:r>
      <w:r w:rsidR="004D2FB1">
        <w:rPr>
          <w:rFonts w:asciiTheme="minorHAnsi" w:hAnsiTheme="minorHAnsi" w:cstheme="minorHAnsi"/>
          <w:iCs/>
          <w:szCs w:val="24"/>
        </w:rPr>
        <w:t xml:space="preserve">These </w:t>
      </w:r>
      <w:r w:rsidR="00364E27">
        <w:rPr>
          <w:rFonts w:asciiTheme="minorHAnsi" w:hAnsiTheme="minorHAnsi" w:cstheme="minorHAnsi"/>
          <w:iCs/>
          <w:szCs w:val="24"/>
        </w:rPr>
        <w:t xml:space="preserve">students </w:t>
      </w:r>
      <w:r w:rsidR="004D2FB1">
        <w:rPr>
          <w:rFonts w:asciiTheme="minorHAnsi" w:hAnsiTheme="minorHAnsi" w:cstheme="minorHAnsi"/>
          <w:iCs/>
          <w:szCs w:val="24"/>
        </w:rPr>
        <w:t>should not</w:t>
      </w:r>
      <w:r w:rsidR="00364E27">
        <w:rPr>
          <w:rFonts w:asciiTheme="minorHAnsi" w:hAnsiTheme="minorHAnsi" w:cstheme="minorHAnsi"/>
          <w:iCs/>
          <w:szCs w:val="24"/>
        </w:rPr>
        <w:t xml:space="preserve"> be denied the conferral of their degree</w:t>
      </w:r>
      <w:r w:rsidR="003C1FE1">
        <w:rPr>
          <w:rFonts w:asciiTheme="minorHAnsi" w:hAnsiTheme="minorHAnsi" w:cstheme="minorHAnsi"/>
          <w:iCs/>
          <w:szCs w:val="24"/>
        </w:rPr>
        <w:t xml:space="preserve"> based on a requirement </w:t>
      </w:r>
      <w:r w:rsidR="00771B13">
        <w:rPr>
          <w:rFonts w:asciiTheme="minorHAnsi" w:hAnsiTheme="minorHAnsi" w:cstheme="minorHAnsi"/>
          <w:iCs/>
          <w:szCs w:val="24"/>
        </w:rPr>
        <w:t xml:space="preserve">that </w:t>
      </w:r>
      <w:r w:rsidR="00227E59">
        <w:rPr>
          <w:rFonts w:asciiTheme="minorHAnsi" w:hAnsiTheme="minorHAnsi" w:cstheme="minorHAnsi"/>
          <w:iCs/>
          <w:szCs w:val="24"/>
        </w:rPr>
        <w:t xml:space="preserve">they </w:t>
      </w:r>
      <w:r w:rsidR="00771B13">
        <w:rPr>
          <w:rFonts w:asciiTheme="minorHAnsi" w:hAnsiTheme="minorHAnsi" w:cstheme="minorHAnsi"/>
          <w:iCs/>
          <w:szCs w:val="24"/>
        </w:rPr>
        <w:t xml:space="preserve">may have been unaware of and that </w:t>
      </w:r>
      <w:r w:rsidR="003C1FE1">
        <w:rPr>
          <w:rFonts w:asciiTheme="minorHAnsi" w:hAnsiTheme="minorHAnsi" w:cstheme="minorHAnsi"/>
          <w:iCs/>
          <w:szCs w:val="24"/>
        </w:rPr>
        <w:t>they may no longer be able to comply with.</w:t>
      </w:r>
    </w:p>
    <w:p w14:paraId="2AB55D93" w14:textId="77777777" w:rsidR="00756D99" w:rsidRDefault="00756D99">
      <w:pPr>
        <w:spacing w:after="160" w:line="259" w:lineRule="auto"/>
        <w:rPr>
          <w:rFonts w:asciiTheme="minorHAnsi" w:hAnsiTheme="minorHAnsi" w:cstheme="minorHAnsi"/>
          <w:u w:val="single"/>
        </w:rPr>
      </w:pPr>
    </w:p>
    <w:sectPr w:rsidR="00756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2AE36" w14:textId="77777777" w:rsidR="00127165" w:rsidRDefault="00127165" w:rsidP="00783FAB">
      <w:pPr>
        <w:spacing w:after="0" w:line="240" w:lineRule="auto"/>
      </w:pPr>
      <w:r>
        <w:separator/>
      </w:r>
    </w:p>
  </w:endnote>
  <w:endnote w:type="continuationSeparator" w:id="0">
    <w:p w14:paraId="0484A887" w14:textId="77777777" w:rsidR="00127165" w:rsidRDefault="00127165" w:rsidP="00783FAB">
      <w:pPr>
        <w:spacing w:after="0" w:line="240" w:lineRule="auto"/>
      </w:pPr>
      <w:r>
        <w:continuationSeparator/>
      </w:r>
    </w:p>
  </w:endnote>
  <w:endnote w:type="continuationNotice" w:id="1">
    <w:p w14:paraId="2B5957FC" w14:textId="77777777" w:rsidR="00127165" w:rsidRDefault="001271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C60A" w14:textId="77777777" w:rsidR="00516233" w:rsidRDefault="00516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A684" w14:textId="77777777" w:rsidR="00516233" w:rsidRDefault="00516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A0F99" w14:textId="77777777" w:rsidR="00127165" w:rsidRDefault="00127165" w:rsidP="00783FAB">
      <w:pPr>
        <w:spacing w:after="0" w:line="240" w:lineRule="auto"/>
      </w:pPr>
      <w:r>
        <w:separator/>
      </w:r>
    </w:p>
  </w:footnote>
  <w:footnote w:type="continuationSeparator" w:id="0">
    <w:p w14:paraId="311CF7C9" w14:textId="77777777" w:rsidR="00127165" w:rsidRDefault="00127165" w:rsidP="00783FAB">
      <w:pPr>
        <w:spacing w:after="0" w:line="240" w:lineRule="auto"/>
      </w:pPr>
      <w:r>
        <w:continuationSeparator/>
      </w:r>
    </w:p>
  </w:footnote>
  <w:footnote w:type="continuationNotice" w:id="1">
    <w:p w14:paraId="121DD9DA" w14:textId="77777777" w:rsidR="00127165" w:rsidRDefault="001271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FA8E" w14:textId="77777777" w:rsidR="00516233" w:rsidRDefault="00516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1A68" w14:textId="77777777" w:rsidR="00516233" w:rsidRDefault="005162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2A67" w14:textId="77777777" w:rsidR="00516233" w:rsidRDefault="00516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DC8"/>
    <w:multiLevelType w:val="hybridMultilevel"/>
    <w:tmpl w:val="0C940C80"/>
    <w:lvl w:ilvl="0" w:tplc="B156C2D2">
      <w:start w:val="1"/>
      <w:numFmt w:val="decimal"/>
      <w:suff w:val="space"/>
      <w:lvlText w:val="%1."/>
      <w:lvlJc w:val="left"/>
      <w:pPr>
        <w:ind w:left="720" w:hanging="360"/>
      </w:pPr>
      <w:rPr>
        <w:rFonts w:hint="default"/>
        <w:i w:val="0"/>
        <w:color w:val="auto"/>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97B5BB6"/>
    <w:multiLevelType w:val="hybridMultilevel"/>
    <w:tmpl w:val="96CE0CD6"/>
    <w:lvl w:ilvl="0" w:tplc="700C1964">
      <w:start w:val="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ED2C58"/>
    <w:multiLevelType w:val="hybridMultilevel"/>
    <w:tmpl w:val="AF32AF80"/>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197A"/>
    <w:rsid w:val="00003184"/>
    <w:rsid w:val="000036EB"/>
    <w:rsid w:val="0000395C"/>
    <w:rsid w:val="00011E4D"/>
    <w:rsid w:val="000138CF"/>
    <w:rsid w:val="000140D5"/>
    <w:rsid w:val="000146FA"/>
    <w:rsid w:val="0001554B"/>
    <w:rsid w:val="00016AFF"/>
    <w:rsid w:val="00017F54"/>
    <w:rsid w:val="000274AC"/>
    <w:rsid w:val="000305EA"/>
    <w:rsid w:val="00031E3C"/>
    <w:rsid w:val="00032CB3"/>
    <w:rsid w:val="00036FAE"/>
    <w:rsid w:val="00044508"/>
    <w:rsid w:val="00047668"/>
    <w:rsid w:val="00047A2A"/>
    <w:rsid w:val="0005020B"/>
    <w:rsid w:val="00057815"/>
    <w:rsid w:val="00057A1E"/>
    <w:rsid w:val="000614A1"/>
    <w:rsid w:val="00062794"/>
    <w:rsid w:val="0006484E"/>
    <w:rsid w:val="000668B0"/>
    <w:rsid w:val="00076E76"/>
    <w:rsid w:val="00083F41"/>
    <w:rsid w:val="000846B7"/>
    <w:rsid w:val="000A2A28"/>
    <w:rsid w:val="000A2D3A"/>
    <w:rsid w:val="000A3124"/>
    <w:rsid w:val="000A35D6"/>
    <w:rsid w:val="000B1BE1"/>
    <w:rsid w:val="000B3914"/>
    <w:rsid w:val="000B3D62"/>
    <w:rsid w:val="000B6430"/>
    <w:rsid w:val="000C224C"/>
    <w:rsid w:val="000C34FD"/>
    <w:rsid w:val="000C4D6B"/>
    <w:rsid w:val="000D1472"/>
    <w:rsid w:val="000D5E6D"/>
    <w:rsid w:val="000E3516"/>
    <w:rsid w:val="000E57DB"/>
    <w:rsid w:val="000E6FD6"/>
    <w:rsid w:val="000F1811"/>
    <w:rsid w:val="000F1D36"/>
    <w:rsid w:val="000F2E19"/>
    <w:rsid w:val="000F7A8C"/>
    <w:rsid w:val="00102C80"/>
    <w:rsid w:val="00103015"/>
    <w:rsid w:val="00103253"/>
    <w:rsid w:val="001042BA"/>
    <w:rsid w:val="00120A34"/>
    <w:rsid w:val="00124260"/>
    <w:rsid w:val="00125A8E"/>
    <w:rsid w:val="0012639B"/>
    <w:rsid w:val="00127165"/>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7006A"/>
    <w:rsid w:val="00173A64"/>
    <w:rsid w:val="00173E0C"/>
    <w:rsid w:val="001740EC"/>
    <w:rsid w:val="00185491"/>
    <w:rsid w:val="00195030"/>
    <w:rsid w:val="00197C3F"/>
    <w:rsid w:val="001A2FE9"/>
    <w:rsid w:val="001A4389"/>
    <w:rsid w:val="001B099C"/>
    <w:rsid w:val="001B3C7A"/>
    <w:rsid w:val="001C13D1"/>
    <w:rsid w:val="001D00E3"/>
    <w:rsid w:val="001D0AF3"/>
    <w:rsid w:val="001D1D8A"/>
    <w:rsid w:val="001D36EE"/>
    <w:rsid w:val="001E07CE"/>
    <w:rsid w:val="001E346E"/>
    <w:rsid w:val="001E52EB"/>
    <w:rsid w:val="001E5A0B"/>
    <w:rsid w:val="001F127D"/>
    <w:rsid w:val="001F2457"/>
    <w:rsid w:val="001F3626"/>
    <w:rsid w:val="001F7336"/>
    <w:rsid w:val="00200358"/>
    <w:rsid w:val="002005CD"/>
    <w:rsid w:val="00201F75"/>
    <w:rsid w:val="00202EC1"/>
    <w:rsid w:val="00204283"/>
    <w:rsid w:val="00204EEF"/>
    <w:rsid w:val="00205DBD"/>
    <w:rsid w:val="00207297"/>
    <w:rsid w:val="0021337D"/>
    <w:rsid w:val="00216A1C"/>
    <w:rsid w:val="00223F82"/>
    <w:rsid w:val="00224C52"/>
    <w:rsid w:val="00227E59"/>
    <w:rsid w:val="00230DFA"/>
    <w:rsid w:val="00232304"/>
    <w:rsid w:val="002333D1"/>
    <w:rsid w:val="002378EE"/>
    <w:rsid w:val="002445E3"/>
    <w:rsid w:val="00247EBF"/>
    <w:rsid w:val="00250668"/>
    <w:rsid w:val="0025145F"/>
    <w:rsid w:val="00261499"/>
    <w:rsid w:val="002672A4"/>
    <w:rsid w:val="002747E8"/>
    <w:rsid w:val="00274EEA"/>
    <w:rsid w:val="0027686D"/>
    <w:rsid w:val="00276CCE"/>
    <w:rsid w:val="002808A9"/>
    <w:rsid w:val="00284C9D"/>
    <w:rsid w:val="00292863"/>
    <w:rsid w:val="00294430"/>
    <w:rsid w:val="00296CA7"/>
    <w:rsid w:val="00296FAF"/>
    <w:rsid w:val="00297EAB"/>
    <w:rsid w:val="002A15F1"/>
    <w:rsid w:val="002A4961"/>
    <w:rsid w:val="002B313C"/>
    <w:rsid w:val="002B5C28"/>
    <w:rsid w:val="002C1F84"/>
    <w:rsid w:val="002C40FB"/>
    <w:rsid w:val="002C4292"/>
    <w:rsid w:val="002D1504"/>
    <w:rsid w:val="002D564A"/>
    <w:rsid w:val="002D753A"/>
    <w:rsid w:val="002E12E6"/>
    <w:rsid w:val="002F76C6"/>
    <w:rsid w:val="0030404C"/>
    <w:rsid w:val="00304A88"/>
    <w:rsid w:val="00304E64"/>
    <w:rsid w:val="00307358"/>
    <w:rsid w:val="0031070C"/>
    <w:rsid w:val="00313612"/>
    <w:rsid w:val="00316053"/>
    <w:rsid w:val="003170AC"/>
    <w:rsid w:val="00326C24"/>
    <w:rsid w:val="0033070E"/>
    <w:rsid w:val="00342408"/>
    <w:rsid w:val="003440C7"/>
    <w:rsid w:val="00350779"/>
    <w:rsid w:val="00353D81"/>
    <w:rsid w:val="00354743"/>
    <w:rsid w:val="00364A52"/>
    <w:rsid w:val="00364E27"/>
    <w:rsid w:val="00365D2C"/>
    <w:rsid w:val="00367C2D"/>
    <w:rsid w:val="0037028F"/>
    <w:rsid w:val="003719BF"/>
    <w:rsid w:val="00375010"/>
    <w:rsid w:val="0037728A"/>
    <w:rsid w:val="00377427"/>
    <w:rsid w:val="00386B68"/>
    <w:rsid w:val="00386E17"/>
    <w:rsid w:val="0038758C"/>
    <w:rsid w:val="003913F1"/>
    <w:rsid w:val="00393A61"/>
    <w:rsid w:val="00394454"/>
    <w:rsid w:val="00395655"/>
    <w:rsid w:val="00397269"/>
    <w:rsid w:val="003A053C"/>
    <w:rsid w:val="003A0965"/>
    <w:rsid w:val="003A373E"/>
    <w:rsid w:val="003A3D0E"/>
    <w:rsid w:val="003A4424"/>
    <w:rsid w:val="003A530C"/>
    <w:rsid w:val="003A5841"/>
    <w:rsid w:val="003A7B17"/>
    <w:rsid w:val="003B29B0"/>
    <w:rsid w:val="003B2DA8"/>
    <w:rsid w:val="003B3044"/>
    <w:rsid w:val="003B6C2D"/>
    <w:rsid w:val="003C0D20"/>
    <w:rsid w:val="003C16A9"/>
    <w:rsid w:val="003C1FE1"/>
    <w:rsid w:val="003C202D"/>
    <w:rsid w:val="003D47C4"/>
    <w:rsid w:val="003D7CE2"/>
    <w:rsid w:val="003E4413"/>
    <w:rsid w:val="003E5B26"/>
    <w:rsid w:val="003F09F7"/>
    <w:rsid w:val="003F1941"/>
    <w:rsid w:val="003F1AA1"/>
    <w:rsid w:val="003F24BC"/>
    <w:rsid w:val="003F3406"/>
    <w:rsid w:val="003F5659"/>
    <w:rsid w:val="003F6060"/>
    <w:rsid w:val="00402CC7"/>
    <w:rsid w:val="00402D70"/>
    <w:rsid w:val="00403CE4"/>
    <w:rsid w:val="004075A3"/>
    <w:rsid w:val="00410A3F"/>
    <w:rsid w:val="0041144F"/>
    <w:rsid w:val="004143B1"/>
    <w:rsid w:val="00415A55"/>
    <w:rsid w:val="004174E9"/>
    <w:rsid w:val="00425A1E"/>
    <w:rsid w:val="00425FCB"/>
    <w:rsid w:val="00430D9E"/>
    <w:rsid w:val="00430F1B"/>
    <w:rsid w:val="004327E1"/>
    <w:rsid w:val="00434240"/>
    <w:rsid w:val="00434641"/>
    <w:rsid w:val="00434CDD"/>
    <w:rsid w:val="004355D0"/>
    <w:rsid w:val="004355E8"/>
    <w:rsid w:val="00436435"/>
    <w:rsid w:val="00445460"/>
    <w:rsid w:val="00446B03"/>
    <w:rsid w:val="0044797F"/>
    <w:rsid w:val="00455C2A"/>
    <w:rsid w:val="00472F61"/>
    <w:rsid w:val="00481DE1"/>
    <w:rsid w:val="00484DBC"/>
    <w:rsid w:val="00490BA0"/>
    <w:rsid w:val="00493451"/>
    <w:rsid w:val="00494834"/>
    <w:rsid w:val="0049486C"/>
    <w:rsid w:val="004A2F70"/>
    <w:rsid w:val="004A409F"/>
    <w:rsid w:val="004A48D9"/>
    <w:rsid w:val="004A6B2D"/>
    <w:rsid w:val="004A79F3"/>
    <w:rsid w:val="004B2C3F"/>
    <w:rsid w:val="004D2FB1"/>
    <w:rsid w:val="004D5695"/>
    <w:rsid w:val="004D5822"/>
    <w:rsid w:val="004D665B"/>
    <w:rsid w:val="004D7B86"/>
    <w:rsid w:val="004E6D1A"/>
    <w:rsid w:val="004F53E6"/>
    <w:rsid w:val="004F54FF"/>
    <w:rsid w:val="00503218"/>
    <w:rsid w:val="00505873"/>
    <w:rsid w:val="00506303"/>
    <w:rsid w:val="00506F28"/>
    <w:rsid w:val="0050724E"/>
    <w:rsid w:val="005146EC"/>
    <w:rsid w:val="00515BBE"/>
    <w:rsid w:val="00516233"/>
    <w:rsid w:val="005169CB"/>
    <w:rsid w:val="00517337"/>
    <w:rsid w:val="005173FC"/>
    <w:rsid w:val="00524226"/>
    <w:rsid w:val="00527330"/>
    <w:rsid w:val="00527622"/>
    <w:rsid w:val="00534A2E"/>
    <w:rsid w:val="00536596"/>
    <w:rsid w:val="005366FF"/>
    <w:rsid w:val="00537A32"/>
    <w:rsid w:val="0054602B"/>
    <w:rsid w:val="00546375"/>
    <w:rsid w:val="005620CA"/>
    <w:rsid w:val="00563F86"/>
    <w:rsid w:val="00572401"/>
    <w:rsid w:val="005732E6"/>
    <w:rsid w:val="00577C30"/>
    <w:rsid w:val="005812FF"/>
    <w:rsid w:val="005819C8"/>
    <w:rsid w:val="0058422E"/>
    <w:rsid w:val="00584B84"/>
    <w:rsid w:val="005905A0"/>
    <w:rsid w:val="00591EC0"/>
    <w:rsid w:val="00597535"/>
    <w:rsid w:val="005A54B4"/>
    <w:rsid w:val="005A7050"/>
    <w:rsid w:val="005B3CBC"/>
    <w:rsid w:val="005B510A"/>
    <w:rsid w:val="005B5488"/>
    <w:rsid w:val="005B6A7D"/>
    <w:rsid w:val="005C0740"/>
    <w:rsid w:val="005C18D0"/>
    <w:rsid w:val="005E2026"/>
    <w:rsid w:val="005F4914"/>
    <w:rsid w:val="005F5DF6"/>
    <w:rsid w:val="005F5FA1"/>
    <w:rsid w:val="005F7D42"/>
    <w:rsid w:val="0060088C"/>
    <w:rsid w:val="00604F05"/>
    <w:rsid w:val="006118EF"/>
    <w:rsid w:val="00611D31"/>
    <w:rsid w:val="006202A1"/>
    <w:rsid w:val="0062319E"/>
    <w:rsid w:val="00625432"/>
    <w:rsid w:val="00626E42"/>
    <w:rsid w:val="00627EDA"/>
    <w:rsid w:val="00636200"/>
    <w:rsid w:val="00645DC7"/>
    <w:rsid w:val="0064724F"/>
    <w:rsid w:val="006507CB"/>
    <w:rsid w:val="00651D68"/>
    <w:rsid w:val="00652D30"/>
    <w:rsid w:val="006555BE"/>
    <w:rsid w:val="00656314"/>
    <w:rsid w:val="00661BE8"/>
    <w:rsid w:val="00661F56"/>
    <w:rsid w:val="00667B6F"/>
    <w:rsid w:val="00667F82"/>
    <w:rsid w:val="006700AA"/>
    <w:rsid w:val="00677A0D"/>
    <w:rsid w:val="00683087"/>
    <w:rsid w:val="00685653"/>
    <w:rsid w:val="006930D1"/>
    <w:rsid w:val="006931AD"/>
    <w:rsid w:val="006940BB"/>
    <w:rsid w:val="00696CF0"/>
    <w:rsid w:val="00697001"/>
    <w:rsid w:val="006A1788"/>
    <w:rsid w:val="006A666D"/>
    <w:rsid w:val="006B2D99"/>
    <w:rsid w:val="006B35D1"/>
    <w:rsid w:val="006B6E38"/>
    <w:rsid w:val="006C562B"/>
    <w:rsid w:val="006C6E4F"/>
    <w:rsid w:val="006D58E2"/>
    <w:rsid w:val="006D7B6B"/>
    <w:rsid w:val="006E3838"/>
    <w:rsid w:val="006E3C40"/>
    <w:rsid w:val="006E7699"/>
    <w:rsid w:val="006F27AC"/>
    <w:rsid w:val="006F3618"/>
    <w:rsid w:val="006F3E5C"/>
    <w:rsid w:val="006F627D"/>
    <w:rsid w:val="00701CB8"/>
    <w:rsid w:val="00701E47"/>
    <w:rsid w:val="00707E57"/>
    <w:rsid w:val="00707F49"/>
    <w:rsid w:val="007103B5"/>
    <w:rsid w:val="00712962"/>
    <w:rsid w:val="007213BB"/>
    <w:rsid w:val="0072758F"/>
    <w:rsid w:val="007314EF"/>
    <w:rsid w:val="0073763E"/>
    <w:rsid w:val="007411DA"/>
    <w:rsid w:val="007452A0"/>
    <w:rsid w:val="00745FCA"/>
    <w:rsid w:val="00747943"/>
    <w:rsid w:val="00752BD5"/>
    <w:rsid w:val="00753090"/>
    <w:rsid w:val="0075573F"/>
    <w:rsid w:val="00756861"/>
    <w:rsid w:val="00756D99"/>
    <w:rsid w:val="00756F20"/>
    <w:rsid w:val="00760772"/>
    <w:rsid w:val="00760DDE"/>
    <w:rsid w:val="007620AE"/>
    <w:rsid w:val="00771B13"/>
    <w:rsid w:val="00772715"/>
    <w:rsid w:val="0077536C"/>
    <w:rsid w:val="00782538"/>
    <w:rsid w:val="007828DD"/>
    <w:rsid w:val="00783FAB"/>
    <w:rsid w:val="00785B13"/>
    <w:rsid w:val="00791AAC"/>
    <w:rsid w:val="00792ABA"/>
    <w:rsid w:val="00795969"/>
    <w:rsid w:val="007A4C9C"/>
    <w:rsid w:val="007A6AF0"/>
    <w:rsid w:val="007B44CD"/>
    <w:rsid w:val="007B4836"/>
    <w:rsid w:val="007B5873"/>
    <w:rsid w:val="007C3CD2"/>
    <w:rsid w:val="007C5020"/>
    <w:rsid w:val="007D12B2"/>
    <w:rsid w:val="007D1F16"/>
    <w:rsid w:val="007D4E08"/>
    <w:rsid w:val="007E00A8"/>
    <w:rsid w:val="007E16D6"/>
    <w:rsid w:val="007E2197"/>
    <w:rsid w:val="007E3446"/>
    <w:rsid w:val="007E3447"/>
    <w:rsid w:val="007E36E5"/>
    <w:rsid w:val="007E6EC6"/>
    <w:rsid w:val="007F4098"/>
    <w:rsid w:val="007F563E"/>
    <w:rsid w:val="00803447"/>
    <w:rsid w:val="008035CF"/>
    <w:rsid w:val="0080584E"/>
    <w:rsid w:val="00805FEB"/>
    <w:rsid w:val="00811E34"/>
    <w:rsid w:val="00812C37"/>
    <w:rsid w:val="008134D5"/>
    <w:rsid w:val="00813A38"/>
    <w:rsid w:val="00823B66"/>
    <w:rsid w:val="00824A98"/>
    <w:rsid w:val="008310AA"/>
    <w:rsid w:val="00831DFB"/>
    <w:rsid w:val="00834114"/>
    <w:rsid w:val="00836DE5"/>
    <w:rsid w:val="00844D23"/>
    <w:rsid w:val="008517D8"/>
    <w:rsid w:val="00853C9F"/>
    <w:rsid w:val="00855239"/>
    <w:rsid w:val="008557B0"/>
    <w:rsid w:val="00856BC4"/>
    <w:rsid w:val="00867101"/>
    <w:rsid w:val="0087117A"/>
    <w:rsid w:val="008755D8"/>
    <w:rsid w:val="00883733"/>
    <w:rsid w:val="0088497A"/>
    <w:rsid w:val="008928C2"/>
    <w:rsid w:val="008A1F97"/>
    <w:rsid w:val="008A6224"/>
    <w:rsid w:val="008B478B"/>
    <w:rsid w:val="008B61B7"/>
    <w:rsid w:val="008C48EF"/>
    <w:rsid w:val="008C497B"/>
    <w:rsid w:val="008C76FD"/>
    <w:rsid w:val="008D3010"/>
    <w:rsid w:val="008D72EA"/>
    <w:rsid w:val="008D7625"/>
    <w:rsid w:val="008E30D6"/>
    <w:rsid w:val="008E30D9"/>
    <w:rsid w:val="008E68D3"/>
    <w:rsid w:val="008E79DF"/>
    <w:rsid w:val="008F002D"/>
    <w:rsid w:val="008F3B8D"/>
    <w:rsid w:val="008F43E8"/>
    <w:rsid w:val="00902A26"/>
    <w:rsid w:val="00903257"/>
    <w:rsid w:val="009048A2"/>
    <w:rsid w:val="00905C61"/>
    <w:rsid w:val="00907D61"/>
    <w:rsid w:val="00910064"/>
    <w:rsid w:val="009114DC"/>
    <w:rsid w:val="00911D92"/>
    <w:rsid w:val="009121D3"/>
    <w:rsid w:val="009176F5"/>
    <w:rsid w:val="00933AD6"/>
    <w:rsid w:val="009421AA"/>
    <w:rsid w:val="0094476A"/>
    <w:rsid w:val="0094774B"/>
    <w:rsid w:val="00970AAB"/>
    <w:rsid w:val="00973386"/>
    <w:rsid w:val="00974504"/>
    <w:rsid w:val="00975A4A"/>
    <w:rsid w:val="00976413"/>
    <w:rsid w:val="009767B4"/>
    <w:rsid w:val="00977D37"/>
    <w:rsid w:val="009807AE"/>
    <w:rsid w:val="009831D7"/>
    <w:rsid w:val="00990334"/>
    <w:rsid w:val="0099084F"/>
    <w:rsid w:val="00991158"/>
    <w:rsid w:val="0099199E"/>
    <w:rsid w:val="00995C44"/>
    <w:rsid w:val="009A04A5"/>
    <w:rsid w:val="009A35A0"/>
    <w:rsid w:val="009A7CFA"/>
    <w:rsid w:val="009B0C51"/>
    <w:rsid w:val="009B2183"/>
    <w:rsid w:val="009B29AC"/>
    <w:rsid w:val="009B4B7F"/>
    <w:rsid w:val="009C0F35"/>
    <w:rsid w:val="009C10C1"/>
    <w:rsid w:val="009C4F55"/>
    <w:rsid w:val="009C5E5D"/>
    <w:rsid w:val="009D23FB"/>
    <w:rsid w:val="009D5A74"/>
    <w:rsid w:val="009D7562"/>
    <w:rsid w:val="009E0803"/>
    <w:rsid w:val="009E7C1C"/>
    <w:rsid w:val="009F13BF"/>
    <w:rsid w:val="009F1D34"/>
    <w:rsid w:val="009F2929"/>
    <w:rsid w:val="009F4C47"/>
    <w:rsid w:val="009F528F"/>
    <w:rsid w:val="009F6AC9"/>
    <w:rsid w:val="00A105DA"/>
    <w:rsid w:val="00A20031"/>
    <w:rsid w:val="00A202D5"/>
    <w:rsid w:val="00A23CDC"/>
    <w:rsid w:val="00A24596"/>
    <w:rsid w:val="00A24B24"/>
    <w:rsid w:val="00A259C8"/>
    <w:rsid w:val="00A25E6C"/>
    <w:rsid w:val="00A40E3D"/>
    <w:rsid w:val="00A40EA6"/>
    <w:rsid w:val="00A47C4E"/>
    <w:rsid w:val="00A52753"/>
    <w:rsid w:val="00A550E8"/>
    <w:rsid w:val="00A55665"/>
    <w:rsid w:val="00A556D1"/>
    <w:rsid w:val="00A56E8B"/>
    <w:rsid w:val="00A71133"/>
    <w:rsid w:val="00A7209C"/>
    <w:rsid w:val="00A761C7"/>
    <w:rsid w:val="00A77D42"/>
    <w:rsid w:val="00A82E17"/>
    <w:rsid w:val="00A85075"/>
    <w:rsid w:val="00A87177"/>
    <w:rsid w:val="00A90245"/>
    <w:rsid w:val="00A93F1F"/>
    <w:rsid w:val="00A96754"/>
    <w:rsid w:val="00AA0070"/>
    <w:rsid w:val="00AA12F7"/>
    <w:rsid w:val="00AA3173"/>
    <w:rsid w:val="00AA3A3E"/>
    <w:rsid w:val="00AB19B6"/>
    <w:rsid w:val="00AB724B"/>
    <w:rsid w:val="00AC6ABA"/>
    <w:rsid w:val="00AD1C80"/>
    <w:rsid w:val="00AD2E24"/>
    <w:rsid w:val="00AD5627"/>
    <w:rsid w:val="00AD65C9"/>
    <w:rsid w:val="00AD6639"/>
    <w:rsid w:val="00AE4A25"/>
    <w:rsid w:val="00AE5CCB"/>
    <w:rsid w:val="00AE7179"/>
    <w:rsid w:val="00AF58D0"/>
    <w:rsid w:val="00AF6215"/>
    <w:rsid w:val="00AF6F6E"/>
    <w:rsid w:val="00B00A18"/>
    <w:rsid w:val="00B11323"/>
    <w:rsid w:val="00B13A2F"/>
    <w:rsid w:val="00B145D2"/>
    <w:rsid w:val="00B178D3"/>
    <w:rsid w:val="00B22F73"/>
    <w:rsid w:val="00B339F8"/>
    <w:rsid w:val="00B4065C"/>
    <w:rsid w:val="00B43512"/>
    <w:rsid w:val="00B44BDE"/>
    <w:rsid w:val="00B5052C"/>
    <w:rsid w:val="00B52CD8"/>
    <w:rsid w:val="00B604EB"/>
    <w:rsid w:val="00B6108C"/>
    <w:rsid w:val="00B67F7B"/>
    <w:rsid w:val="00B739E2"/>
    <w:rsid w:val="00B8151D"/>
    <w:rsid w:val="00B819AA"/>
    <w:rsid w:val="00B96147"/>
    <w:rsid w:val="00BA2CB7"/>
    <w:rsid w:val="00BA54AA"/>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2A9B"/>
    <w:rsid w:val="00BF3DAE"/>
    <w:rsid w:val="00C02595"/>
    <w:rsid w:val="00C04476"/>
    <w:rsid w:val="00C07D52"/>
    <w:rsid w:val="00C11388"/>
    <w:rsid w:val="00C12197"/>
    <w:rsid w:val="00C1330A"/>
    <w:rsid w:val="00C145EB"/>
    <w:rsid w:val="00C22AEF"/>
    <w:rsid w:val="00C2416A"/>
    <w:rsid w:val="00C30E45"/>
    <w:rsid w:val="00C325A5"/>
    <w:rsid w:val="00C333A0"/>
    <w:rsid w:val="00C36A15"/>
    <w:rsid w:val="00C3701B"/>
    <w:rsid w:val="00C37043"/>
    <w:rsid w:val="00C4300F"/>
    <w:rsid w:val="00C45661"/>
    <w:rsid w:val="00C5010C"/>
    <w:rsid w:val="00C62BC1"/>
    <w:rsid w:val="00C64879"/>
    <w:rsid w:val="00C66953"/>
    <w:rsid w:val="00C73133"/>
    <w:rsid w:val="00C731FA"/>
    <w:rsid w:val="00C7617C"/>
    <w:rsid w:val="00C82C91"/>
    <w:rsid w:val="00C846A2"/>
    <w:rsid w:val="00C87071"/>
    <w:rsid w:val="00C90EFC"/>
    <w:rsid w:val="00C90FC4"/>
    <w:rsid w:val="00C954B7"/>
    <w:rsid w:val="00C9591A"/>
    <w:rsid w:val="00CA46AC"/>
    <w:rsid w:val="00CA4F71"/>
    <w:rsid w:val="00CA55FC"/>
    <w:rsid w:val="00CA5771"/>
    <w:rsid w:val="00CB337B"/>
    <w:rsid w:val="00CB45D5"/>
    <w:rsid w:val="00CB7A83"/>
    <w:rsid w:val="00CC3AE0"/>
    <w:rsid w:val="00CC3C0B"/>
    <w:rsid w:val="00CC3CD3"/>
    <w:rsid w:val="00CC4C6D"/>
    <w:rsid w:val="00CC62D7"/>
    <w:rsid w:val="00CD20F8"/>
    <w:rsid w:val="00CD3705"/>
    <w:rsid w:val="00CD6E72"/>
    <w:rsid w:val="00CE3EA5"/>
    <w:rsid w:val="00CF1C96"/>
    <w:rsid w:val="00CF5A8C"/>
    <w:rsid w:val="00D010D3"/>
    <w:rsid w:val="00D05A8C"/>
    <w:rsid w:val="00D119DD"/>
    <w:rsid w:val="00D1362A"/>
    <w:rsid w:val="00D14A9D"/>
    <w:rsid w:val="00D17A67"/>
    <w:rsid w:val="00D17FC6"/>
    <w:rsid w:val="00D217D1"/>
    <w:rsid w:val="00D2517F"/>
    <w:rsid w:val="00D25590"/>
    <w:rsid w:val="00D3758C"/>
    <w:rsid w:val="00D46134"/>
    <w:rsid w:val="00D468A9"/>
    <w:rsid w:val="00D50946"/>
    <w:rsid w:val="00D51927"/>
    <w:rsid w:val="00D5387E"/>
    <w:rsid w:val="00D56A21"/>
    <w:rsid w:val="00D56A3B"/>
    <w:rsid w:val="00D61A73"/>
    <w:rsid w:val="00D63270"/>
    <w:rsid w:val="00D63CDD"/>
    <w:rsid w:val="00D66B65"/>
    <w:rsid w:val="00D70EAE"/>
    <w:rsid w:val="00D73415"/>
    <w:rsid w:val="00D74B9B"/>
    <w:rsid w:val="00D773CB"/>
    <w:rsid w:val="00D77A1B"/>
    <w:rsid w:val="00D8103E"/>
    <w:rsid w:val="00D818BA"/>
    <w:rsid w:val="00D842A2"/>
    <w:rsid w:val="00D84946"/>
    <w:rsid w:val="00D93741"/>
    <w:rsid w:val="00DA552F"/>
    <w:rsid w:val="00DB1C9E"/>
    <w:rsid w:val="00DB2434"/>
    <w:rsid w:val="00DB461B"/>
    <w:rsid w:val="00DB4D35"/>
    <w:rsid w:val="00DB6247"/>
    <w:rsid w:val="00DC3E8C"/>
    <w:rsid w:val="00DC4B5E"/>
    <w:rsid w:val="00DD1234"/>
    <w:rsid w:val="00DD408F"/>
    <w:rsid w:val="00DD5F43"/>
    <w:rsid w:val="00DD651A"/>
    <w:rsid w:val="00DD7496"/>
    <w:rsid w:val="00DD7B03"/>
    <w:rsid w:val="00DE02BB"/>
    <w:rsid w:val="00DE5F92"/>
    <w:rsid w:val="00DE715E"/>
    <w:rsid w:val="00DE7C37"/>
    <w:rsid w:val="00DF13F3"/>
    <w:rsid w:val="00DF3683"/>
    <w:rsid w:val="00DF46B2"/>
    <w:rsid w:val="00DF61B7"/>
    <w:rsid w:val="00E01C32"/>
    <w:rsid w:val="00E01F85"/>
    <w:rsid w:val="00E1257E"/>
    <w:rsid w:val="00E24E50"/>
    <w:rsid w:val="00E251EE"/>
    <w:rsid w:val="00E302D5"/>
    <w:rsid w:val="00E33927"/>
    <w:rsid w:val="00E33FED"/>
    <w:rsid w:val="00E43542"/>
    <w:rsid w:val="00E5541C"/>
    <w:rsid w:val="00E55D04"/>
    <w:rsid w:val="00E60A2A"/>
    <w:rsid w:val="00E62C51"/>
    <w:rsid w:val="00E631F9"/>
    <w:rsid w:val="00E662FD"/>
    <w:rsid w:val="00E72FD0"/>
    <w:rsid w:val="00E757D0"/>
    <w:rsid w:val="00E767BE"/>
    <w:rsid w:val="00E8671C"/>
    <w:rsid w:val="00E90298"/>
    <w:rsid w:val="00E909E9"/>
    <w:rsid w:val="00E916A2"/>
    <w:rsid w:val="00E91930"/>
    <w:rsid w:val="00E93B60"/>
    <w:rsid w:val="00E9460B"/>
    <w:rsid w:val="00EA6D4F"/>
    <w:rsid w:val="00EA716A"/>
    <w:rsid w:val="00EA7EA8"/>
    <w:rsid w:val="00EB6FBB"/>
    <w:rsid w:val="00EB6FEF"/>
    <w:rsid w:val="00EC0A15"/>
    <w:rsid w:val="00EC0EAE"/>
    <w:rsid w:val="00EE27E2"/>
    <w:rsid w:val="00EE412B"/>
    <w:rsid w:val="00EF4ACB"/>
    <w:rsid w:val="00F00674"/>
    <w:rsid w:val="00F03635"/>
    <w:rsid w:val="00F0455E"/>
    <w:rsid w:val="00F0609A"/>
    <w:rsid w:val="00F1230D"/>
    <w:rsid w:val="00F14BCE"/>
    <w:rsid w:val="00F1595B"/>
    <w:rsid w:val="00F21042"/>
    <w:rsid w:val="00F21FAC"/>
    <w:rsid w:val="00F3264E"/>
    <w:rsid w:val="00F36014"/>
    <w:rsid w:val="00F36E18"/>
    <w:rsid w:val="00F37BC2"/>
    <w:rsid w:val="00F409F8"/>
    <w:rsid w:val="00F43DAD"/>
    <w:rsid w:val="00F45857"/>
    <w:rsid w:val="00F513EB"/>
    <w:rsid w:val="00F521D5"/>
    <w:rsid w:val="00F5236B"/>
    <w:rsid w:val="00F5252A"/>
    <w:rsid w:val="00F54266"/>
    <w:rsid w:val="00F552D2"/>
    <w:rsid w:val="00F5679F"/>
    <w:rsid w:val="00F604D5"/>
    <w:rsid w:val="00F60D6A"/>
    <w:rsid w:val="00F60F15"/>
    <w:rsid w:val="00F62708"/>
    <w:rsid w:val="00F6460E"/>
    <w:rsid w:val="00F64CB4"/>
    <w:rsid w:val="00F65889"/>
    <w:rsid w:val="00F72398"/>
    <w:rsid w:val="00F74CC9"/>
    <w:rsid w:val="00F77106"/>
    <w:rsid w:val="00F85B48"/>
    <w:rsid w:val="00F861AE"/>
    <w:rsid w:val="00F871D7"/>
    <w:rsid w:val="00F87FB6"/>
    <w:rsid w:val="00F90098"/>
    <w:rsid w:val="00F9205E"/>
    <w:rsid w:val="00F92FA5"/>
    <w:rsid w:val="00F935BD"/>
    <w:rsid w:val="00F96889"/>
    <w:rsid w:val="00FA6309"/>
    <w:rsid w:val="00FA6319"/>
    <w:rsid w:val="00FA68EC"/>
    <w:rsid w:val="00FB14CA"/>
    <w:rsid w:val="00FB46DD"/>
    <w:rsid w:val="00FB656A"/>
    <w:rsid w:val="00FB7019"/>
    <w:rsid w:val="00FC522B"/>
    <w:rsid w:val="00FD0A30"/>
    <w:rsid w:val="00FD1A80"/>
    <w:rsid w:val="00FE2F0A"/>
    <w:rsid w:val="00FE68C9"/>
    <w:rsid w:val="00FF18CD"/>
    <w:rsid w:val="00FF292C"/>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771"/>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UnresolvedMention">
    <w:name w:val="Unresolved Mention"/>
    <w:basedOn w:val="DefaultParagraphFont"/>
    <w:uiPriority w:val="99"/>
    <w:semiHidden/>
    <w:unhideWhenUsed/>
    <w:rsid w:val="00D51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1761833467">
      <w:bodyDiv w:val="1"/>
      <w:marLeft w:val="0"/>
      <w:marRight w:val="0"/>
      <w:marTop w:val="0"/>
      <w:marBottom w:val="0"/>
      <w:divBdr>
        <w:top w:val="none" w:sz="0" w:space="0" w:color="auto"/>
        <w:left w:val="none" w:sz="0" w:space="0" w:color="auto"/>
        <w:bottom w:val="none" w:sz="0" w:space="0" w:color="auto"/>
        <w:right w:val="none" w:sz="0" w:space="0" w:color="auto"/>
      </w:divBdr>
    </w:div>
    <w:div w:id="199775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1CC9E17-AC38-4EBA-9DEB-A721DD402BC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8EC77CC8889C84DA317CF11F9D331B6" ma:contentTypeVersion="" ma:contentTypeDescription="PDMS Document Site Content Type" ma:contentTypeScope="" ma:versionID="2500836194d2784c1501f56fe93a8127">
  <xsd:schema xmlns:xsd="http://www.w3.org/2001/XMLSchema" xmlns:xs="http://www.w3.org/2001/XMLSchema" xmlns:p="http://schemas.microsoft.com/office/2006/metadata/properties" xmlns:ns2="41CC9E17-AC38-4EBA-9DEB-A721DD402BCA" targetNamespace="http://schemas.microsoft.com/office/2006/metadata/properties" ma:root="true" ma:fieldsID="b0853c3c5cbf1b60a3df27a08d33c618" ns2:_="">
    <xsd:import namespace="41CC9E17-AC38-4EBA-9DEB-A721DD402BC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C9E17-AC38-4EBA-9DEB-A721DD402BC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EB42F429-4198-4ECD-8E59-23F01B09005A}">
  <ds:schemaRefs>
    <ds:schemaRef ds:uri="41CC9E17-AC38-4EBA-9DEB-A721DD402BCA"/>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765CFF8C-9275-40A5-A2DB-1EF34247E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C9E17-AC38-4EBA-9DEB-A721DD402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CHEN,Meira</cp:lastModifiedBy>
  <cp:revision>5</cp:revision>
  <cp:lastPrinted>2019-11-17T23:12:00Z</cp:lastPrinted>
  <dcterms:created xsi:type="dcterms:W3CDTF">2022-10-26T22:28:00Z</dcterms:created>
  <dcterms:modified xsi:type="dcterms:W3CDTF">2022-11-29T04:18:00Z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0x010100266966F133664895A6EE3632470D45F500F8EC77CC8889C84DA317CF11F9D331B6</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2022-08-26T07:14:54Z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f2535d48-1c15-4b1a-8f59-758944abe19b</vt:lpwstr>
  </property>
  <property fmtid="{D5CDD505-2E9C-101B-9397-08002B2CF9AE}" pid="17" name="MSIP_Label_79d889eb-932f-4752-8739-64d25806ef64_ContentBits">
    <vt:lpwstr>0</vt:lpwstr>
  </property>
</Properties>
</file>