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6FBD" w14:textId="6C8AD18D" w:rsidR="003F08BE" w:rsidRPr="00E24E64" w:rsidRDefault="003F08BE" w:rsidP="00B1521D">
      <w:pPr>
        <w:pStyle w:val="LDTitle"/>
        <w:spacing w:before="1040"/>
      </w:pPr>
      <w:r w:rsidRPr="00E24E64">
        <w:t>Instrument number CASA</w:t>
      </w:r>
      <w:r w:rsidR="00FC115C" w:rsidRPr="00E24E64">
        <w:t xml:space="preserve"> </w:t>
      </w:r>
      <w:r w:rsidR="006E3802" w:rsidRPr="00E24E64">
        <w:t>EX</w:t>
      </w:r>
      <w:r w:rsidR="00B33A07">
        <w:t>92</w:t>
      </w:r>
      <w:r w:rsidR="00326426" w:rsidRPr="00E24E64">
        <w:t>/</w:t>
      </w:r>
      <w:r w:rsidR="00291C2A" w:rsidRPr="00E24E64">
        <w:t>2</w:t>
      </w:r>
      <w:r w:rsidR="00476D3B">
        <w:t>2</w:t>
      </w:r>
    </w:p>
    <w:p w14:paraId="5E0C5EA6" w14:textId="5F29D2F5" w:rsidR="007D292F" w:rsidRPr="00E24E64" w:rsidRDefault="007D292F" w:rsidP="0005608A">
      <w:pPr>
        <w:pStyle w:val="LDBodytext"/>
      </w:pPr>
      <w:bookmarkStart w:id="0" w:name="MakerPosition"/>
      <w:bookmarkStart w:id="1" w:name="OLE_LINK4"/>
      <w:bookmarkStart w:id="2" w:name="OLE_LINK5"/>
      <w:bookmarkEnd w:id="0"/>
      <w:r>
        <w:t>I</w:t>
      </w:r>
      <w:r w:rsidRPr="00ED7940">
        <w:t xml:space="preserve">, </w:t>
      </w:r>
      <w:r>
        <w:t>PHILIPPA JILLIAN SPENCE</w:t>
      </w:r>
      <w:r w:rsidRPr="00ED7940">
        <w:t>, Director of Aviation Safety, on behalf of CASA,</w:t>
      </w:r>
      <w:r>
        <w:t xml:space="preserve"> </w:t>
      </w:r>
      <w:r w:rsidRPr="00E24E64">
        <w:t>make this instrument under regulation</w:t>
      </w:r>
      <w:r w:rsidR="009D4686">
        <w:t>s 11.160, 11.205 and</w:t>
      </w:r>
      <w:r w:rsidR="00E968A7">
        <w:t xml:space="preserve"> </w:t>
      </w:r>
      <w:r>
        <w:t>11.245</w:t>
      </w:r>
      <w:r w:rsidRPr="00E24E64">
        <w:t xml:space="preserve"> of the </w:t>
      </w:r>
      <w:r w:rsidRPr="00E24E64">
        <w:rPr>
          <w:i/>
        </w:rPr>
        <w:t>Civil Aviation Safety Regulations 1998</w:t>
      </w:r>
      <w:r w:rsidRPr="00E24E64">
        <w:t>.</w:t>
      </w:r>
    </w:p>
    <w:p w14:paraId="2F3FCCAE" w14:textId="6BF2F58E" w:rsidR="003132F8" w:rsidRPr="006D58CF" w:rsidRDefault="006D58CF" w:rsidP="0005608A">
      <w:pPr>
        <w:pStyle w:val="LDSignatory"/>
        <w:rPr>
          <w:rFonts w:ascii="Arial" w:hAnsi="Arial" w:cs="Arial"/>
          <w:b/>
          <w:bCs/>
        </w:rPr>
      </w:pPr>
      <w:r w:rsidRPr="006D58CF">
        <w:rPr>
          <w:rFonts w:ascii="Arial" w:hAnsi="Arial" w:cs="Arial"/>
          <w:b/>
          <w:bCs/>
        </w:rPr>
        <w:t>[Signed P. Spence]</w:t>
      </w:r>
    </w:p>
    <w:p w14:paraId="2EB7E382" w14:textId="6BA2E8B2" w:rsidR="007D292F" w:rsidRPr="00ED7940" w:rsidRDefault="007D292F" w:rsidP="009F147F">
      <w:pPr>
        <w:pStyle w:val="LDBodytext"/>
        <w:ind w:right="648"/>
        <w:rPr>
          <w:color w:val="000000"/>
        </w:rPr>
      </w:pPr>
      <w:r>
        <w:rPr>
          <w:color w:val="000000"/>
        </w:rPr>
        <w:t>Pip Spence</w:t>
      </w:r>
      <w:r w:rsidRPr="00ED7940">
        <w:rPr>
          <w:color w:val="000000"/>
        </w:rPr>
        <w:br/>
        <w:t>Director of Aviation Safety</w:t>
      </w:r>
    </w:p>
    <w:p w14:paraId="1014E0B7" w14:textId="74B23C21" w:rsidR="00CD6B2A" w:rsidRPr="00E24E64" w:rsidRDefault="006D58CF" w:rsidP="00CD6B2A">
      <w:pPr>
        <w:pStyle w:val="LDDate"/>
      </w:pPr>
      <w:r>
        <w:t>30</w:t>
      </w:r>
      <w:r w:rsidR="0005608A">
        <w:t> </w:t>
      </w:r>
      <w:r w:rsidR="00476D3B">
        <w:t>November 2022</w:t>
      </w:r>
    </w:p>
    <w:p w14:paraId="0BFD8F78" w14:textId="5A047C00" w:rsidR="00333ECB" w:rsidRPr="00E24E64" w:rsidRDefault="0058377E" w:rsidP="000419A3">
      <w:pPr>
        <w:pStyle w:val="LDDescription"/>
        <w:spacing w:after="60"/>
        <w:ind w:right="-1"/>
      </w:pPr>
      <w:bookmarkStart w:id="3" w:name="_Hlk38268511"/>
      <w:r w:rsidRPr="00B33A07">
        <w:t>CASA EX</w:t>
      </w:r>
      <w:r w:rsidR="00B33A07" w:rsidRPr="00B33A07">
        <w:t>92</w:t>
      </w:r>
      <w:r w:rsidRPr="00B33A07">
        <w:t>/2</w:t>
      </w:r>
      <w:r w:rsidR="00476D3B" w:rsidRPr="00B33A07">
        <w:t>2</w:t>
      </w:r>
      <w:r w:rsidRPr="00B33A07">
        <w:t> –</w:t>
      </w:r>
      <w:r w:rsidR="00C90CD1" w:rsidRPr="00B33A07">
        <w:t xml:space="preserve"> </w:t>
      </w:r>
      <w:r w:rsidR="00C06EE3" w:rsidRPr="00B33A07">
        <w:t>Part 13</w:t>
      </w:r>
      <w:r w:rsidR="00476D3B" w:rsidRPr="00B33A07">
        <w:t xml:space="preserve">7 </w:t>
      </w:r>
      <w:r w:rsidR="004468BB" w:rsidRPr="00B33A07">
        <w:t xml:space="preserve">and Part 91 </w:t>
      </w:r>
      <w:r w:rsidR="00C06EE3" w:rsidRPr="00B33A07">
        <w:t>of CASR – Supplementary Exemptions and Directions Instrument 202</w:t>
      </w:r>
      <w:r w:rsidR="00476D3B" w:rsidRPr="00B33A07">
        <w:t>2</w:t>
      </w:r>
    </w:p>
    <w:bookmarkEnd w:id="1"/>
    <w:bookmarkEnd w:id="2"/>
    <w:bookmarkEnd w:id="3"/>
    <w:p w14:paraId="52BDD5EC" w14:textId="042A71EB" w:rsidR="00E01065" w:rsidRPr="0049799D" w:rsidRDefault="00E01065" w:rsidP="00E01065">
      <w:pPr>
        <w:pStyle w:val="LDScheduleheading"/>
        <w:tabs>
          <w:tab w:val="clear" w:pos="1843"/>
          <w:tab w:val="left" w:pos="1418"/>
        </w:tabs>
        <w:spacing w:before="400"/>
        <w:ind w:left="1440" w:hanging="1440"/>
      </w:pPr>
      <w:r w:rsidRPr="0049799D">
        <w:t>Part 1</w:t>
      </w:r>
      <w:r w:rsidRPr="0049799D">
        <w:tab/>
        <w:t>Preliminary</w:t>
      </w:r>
    </w:p>
    <w:p w14:paraId="18B65DF6" w14:textId="4498A681" w:rsidR="00934A50" w:rsidRPr="00E24E64" w:rsidRDefault="00934A50" w:rsidP="009F147F">
      <w:pPr>
        <w:pStyle w:val="LDClauseHeading"/>
      </w:pPr>
      <w:r w:rsidRPr="00E24E64">
        <w:t>1</w:t>
      </w:r>
      <w:r w:rsidRPr="00E24E64">
        <w:tab/>
        <w:t>Name</w:t>
      </w:r>
    </w:p>
    <w:p w14:paraId="273F6D7A" w14:textId="264C40BE" w:rsidR="00934A50" w:rsidRPr="00E24E64" w:rsidRDefault="00934A50" w:rsidP="005C67E7">
      <w:pPr>
        <w:pStyle w:val="LDClause"/>
        <w:ind w:right="-143"/>
      </w:pPr>
      <w:r w:rsidRPr="00E24E64">
        <w:tab/>
      </w:r>
      <w:r w:rsidRPr="00E24E64">
        <w:tab/>
        <w:t xml:space="preserve">This instrument is </w:t>
      </w:r>
      <w:r w:rsidRPr="00E24E64">
        <w:rPr>
          <w:i/>
        </w:rPr>
        <w:t>CASA E</w:t>
      </w:r>
      <w:r w:rsidR="00344677" w:rsidRPr="00E24E64">
        <w:rPr>
          <w:i/>
        </w:rPr>
        <w:t>X</w:t>
      </w:r>
      <w:r w:rsidR="0005608A">
        <w:rPr>
          <w:i/>
        </w:rPr>
        <w:t>92</w:t>
      </w:r>
      <w:r w:rsidRPr="00E24E64">
        <w:rPr>
          <w:i/>
        </w:rPr>
        <w:t>/2</w:t>
      </w:r>
      <w:r w:rsidR="00476D3B">
        <w:rPr>
          <w:i/>
        </w:rPr>
        <w:t>2</w:t>
      </w:r>
      <w:r w:rsidRPr="00E24E64">
        <w:rPr>
          <w:i/>
        </w:rPr>
        <w:t> </w:t>
      </w:r>
      <w:r w:rsidR="00E01065">
        <w:rPr>
          <w:i/>
        </w:rPr>
        <w:t>–</w:t>
      </w:r>
      <w:r w:rsidR="00C90CD1">
        <w:rPr>
          <w:i/>
        </w:rPr>
        <w:t xml:space="preserve"> </w:t>
      </w:r>
      <w:r w:rsidR="00E309E7">
        <w:rPr>
          <w:i/>
        </w:rPr>
        <w:t xml:space="preserve">Part </w:t>
      </w:r>
      <w:r w:rsidR="007D292F">
        <w:rPr>
          <w:i/>
        </w:rPr>
        <w:t>13</w:t>
      </w:r>
      <w:r w:rsidR="00476D3B">
        <w:rPr>
          <w:i/>
        </w:rPr>
        <w:t xml:space="preserve">7 </w:t>
      </w:r>
      <w:r w:rsidR="009D5D62">
        <w:rPr>
          <w:i/>
        </w:rPr>
        <w:t xml:space="preserve">and Part 91 </w:t>
      </w:r>
      <w:r w:rsidR="00C90CD1">
        <w:rPr>
          <w:i/>
        </w:rPr>
        <w:t>of CASR</w:t>
      </w:r>
      <w:r w:rsidR="00E309E7">
        <w:rPr>
          <w:i/>
        </w:rPr>
        <w:t> </w:t>
      </w:r>
      <w:r w:rsidR="00E01065">
        <w:rPr>
          <w:i/>
        </w:rPr>
        <w:t>–</w:t>
      </w:r>
      <w:r w:rsidR="00E309E7">
        <w:rPr>
          <w:i/>
        </w:rPr>
        <w:t xml:space="preserve"> Supplementary Exemptions</w:t>
      </w:r>
      <w:r w:rsidR="0058377E">
        <w:rPr>
          <w:i/>
        </w:rPr>
        <w:t xml:space="preserve"> and Directions </w:t>
      </w:r>
      <w:r w:rsidRPr="00E24E64">
        <w:rPr>
          <w:i/>
        </w:rPr>
        <w:t>Instrument 202</w:t>
      </w:r>
      <w:r w:rsidR="00476D3B">
        <w:rPr>
          <w:i/>
        </w:rPr>
        <w:t>2</w:t>
      </w:r>
      <w:r w:rsidRPr="00E24E64">
        <w:t>.</w:t>
      </w:r>
    </w:p>
    <w:p w14:paraId="04F17A91" w14:textId="76F35A96" w:rsidR="00934A50" w:rsidRPr="00E24E64" w:rsidRDefault="00934A50" w:rsidP="009F147F">
      <w:pPr>
        <w:pStyle w:val="LDClauseHeading"/>
      </w:pPr>
      <w:r w:rsidRPr="00E24E64">
        <w:t>2</w:t>
      </w:r>
      <w:r w:rsidRPr="00E24E64">
        <w:tab/>
      </w:r>
      <w:r w:rsidR="00D61700" w:rsidRPr="00E24E64">
        <w:t>Duration</w:t>
      </w:r>
    </w:p>
    <w:p w14:paraId="56FCDFC4" w14:textId="77777777" w:rsidR="00D61700" w:rsidRPr="00E24E64" w:rsidRDefault="009B7CE1" w:rsidP="008C3A15">
      <w:pPr>
        <w:pStyle w:val="LDClause"/>
      </w:pPr>
      <w:r w:rsidRPr="00E24E64">
        <w:tab/>
      </w:r>
      <w:r w:rsidRPr="00E24E64">
        <w:tab/>
        <w:t>This instrument</w:t>
      </w:r>
      <w:r w:rsidR="00D61700" w:rsidRPr="00E24E64">
        <w:t>:</w:t>
      </w:r>
    </w:p>
    <w:p w14:paraId="604523FE" w14:textId="22977065" w:rsidR="00D61700" w:rsidRPr="00E24E64" w:rsidRDefault="00D61700" w:rsidP="00464A53">
      <w:pPr>
        <w:pStyle w:val="LDP1a0"/>
      </w:pPr>
      <w:r w:rsidRPr="00E24E64">
        <w:t>(a)</w:t>
      </w:r>
      <w:r w:rsidRPr="00E24E64">
        <w:tab/>
      </w:r>
      <w:r w:rsidR="009B7CE1" w:rsidRPr="00E24E64">
        <w:t xml:space="preserve">commences on </w:t>
      </w:r>
      <w:r w:rsidR="00B7652C">
        <w:t>1 December 2022</w:t>
      </w:r>
      <w:r w:rsidRPr="00E24E64">
        <w:t>; and</w:t>
      </w:r>
    </w:p>
    <w:p w14:paraId="71BC9D8B" w14:textId="77777777" w:rsidR="00B7652C" w:rsidRDefault="00D61700" w:rsidP="00F57B39">
      <w:pPr>
        <w:pStyle w:val="LDP1a0"/>
        <w:ind w:right="-143"/>
      </w:pPr>
      <w:r w:rsidRPr="00FC5BE6">
        <w:t>(b)</w:t>
      </w:r>
      <w:r w:rsidRPr="00FC5BE6">
        <w:tab/>
        <w:t xml:space="preserve">is repealed at the end of </w:t>
      </w:r>
      <w:r w:rsidR="00B7652C">
        <w:t>30</w:t>
      </w:r>
      <w:r w:rsidR="00BA3FA3" w:rsidRPr="00FC5BE6">
        <w:t xml:space="preserve"> </w:t>
      </w:r>
      <w:r w:rsidR="00B7652C">
        <w:t xml:space="preserve">November </w:t>
      </w:r>
      <w:r w:rsidR="00BA3FA3" w:rsidRPr="00FC5BE6">
        <w:t>202</w:t>
      </w:r>
      <w:r w:rsidR="00B7652C">
        <w:t>5.</w:t>
      </w:r>
    </w:p>
    <w:p w14:paraId="043F640B" w14:textId="2337AD0B" w:rsidR="009B7CE1" w:rsidRPr="00FC5BE6" w:rsidRDefault="00B7652C" w:rsidP="00B7652C">
      <w:pPr>
        <w:pStyle w:val="LDNote"/>
      </w:pPr>
      <w:r>
        <w:rPr>
          <w:i/>
          <w:iCs/>
        </w:rPr>
        <w:t>Note   </w:t>
      </w:r>
      <w:r>
        <w:t>For regulation 11.250 of CASR, the directions issued in this instrument cease to be in force at the end of 30 November 202</w:t>
      </w:r>
      <w:r w:rsidR="00B869CB">
        <w:t>5</w:t>
      </w:r>
      <w:r>
        <w:t>.</w:t>
      </w:r>
    </w:p>
    <w:p w14:paraId="053DE9EC" w14:textId="4B75BBB5" w:rsidR="0094439B" w:rsidRDefault="0094439B" w:rsidP="009F147F">
      <w:pPr>
        <w:pStyle w:val="LDClauseHeading"/>
      </w:pPr>
      <w:r w:rsidRPr="00E24E64">
        <w:t>3</w:t>
      </w:r>
      <w:r w:rsidRPr="00E24E64">
        <w:tab/>
        <w:t>Definitions</w:t>
      </w:r>
    </w:p>
    <w:p w14:paraId="6B9B8B85" w14:textId="533BAFCA" w:rsidR="00B7652C" w:rsidRPr="00F67FA7" w:rsidRDefault="00B7652C" w:rsidP="00B7652C">
      <w:pPr>
        <w:pStyle w:val="LDNote"/>
      </w:pPr>
      <w:r>
        <w:rPr>
          <w:i/>
          <w:iCs/>
        </w:rPr>
        <w:t>Note   </w:t>
      </w:r>
      <w:r>
        <w:t xml:space="preserve">In this instrument, certain terms and expressions have the same meaning as they have in the </w:t>
      </w:r>
      <w:r>
        <w:rPr>
          <w:i/>
          <w:iCs/>
        </w:rPr>
        <w:t xml:space="preserve">Civil Aviation Act 1988 </w:t>
      </w:r>
      <w:r>
        <w:t xml:space="preserve">and the regulations. These include: </w:t>
      </w:r>
      <w:r w:rsidRPr="00AD192C">
        <w:rPr>
          <w:b/>
          <w:i/>
        </w:rPr>
        <w:t>certificate of airworthiness</w:t>
      </w:r>
      <w:r w:rsidRPr="002D5152">
        <w:t xml:space="preserve">, </w:t>
      </w:r>
      <w:r w:rsidRPr="003C00AA">
        <w:rPr>
          <w:b/>
          <w:bCs/>
          <w:i/>
          <w:iCs/>
        </w:rPr>
        <w:t>employed in private operations</w:t>
      </w:r>
      <w:r w:rsidRPr="002D5152">
        <w:t xml:space="preserve">, </w:t>
      </w:r>
      <w:r w:rsidRPr="0094794F">
        <w:rPr>
          <w:b/>
          <w:bCs/>
          <w:i/>
          <w:iCs/>
        </w:rPr>
        <w:t>flight manual</w:t>
      </w:r>
      <w:r>
        <w:t xml:space="preserve">, </w:t>
      </w:r>
      <w:r w:rsidRPr="007161EE">
        <w:rPr>
          <w:b/>
          <w:bCs/>
          <w:i/>
          <w:iCs/>
        </w:rPr>
        <w:t>foreign type certificate</w:t>
      </w:r>
      <w:r>
        <w:t xml:space="preserve">, </w:t>
      </w:r>
      <w:r>
        <w:rPr>
          <w:b/>
          <w:bCs/>
          <w:i/>
          <w:iCs/>
        </w:rPr>
        <w:t xml:space="preserve">gross </w:t>
      </w:r>
      <w:r w:rsidRPr="003B58DF">
        <w:rPr>
          <w:b/>
          <w:bCs/>
          <w:i/>
          <w:iCs/>
        </w:rPr>
        <w:t>weight</w:t>
      </w:r>
      <w:r>
        <w:t>,</w:t>
      </w:r>
      <w:r w:rsidRPr="002D5152">
        <w:t xml:space="preserve"> </w:t>
      </w:r>
      <w:r w:rsidRPr="004528FF">
        <w:rPr>
          <w:b/>
          <w:i/>
          <w:iCs/>
        </w:rPr>
        <w:t xml:space="preserve">maximum </w:t>
      </w:r>
      <w:r w:rsidRPr="00514DB3">
        <w:rPr>
          <w:b/>
          <w:i/>
        </w:rPr>
        <w:t>take-off weight</w:t>
      </w:r>
      <w:r>
        <w:t>,</w:t>
      </w:r>
      <w:r w:rsidRPr="00B27D72">
        <w:rPr>
          <w:i/>
        </w:rPr>
        <w:t xml:space="preserve"> </w:t>
      </w:r>
      <w:r w:rsidRPr="00615CBD">
        <w:rPr>
          <w:b/>
          <w:bCs/>
          <w:i/>
          <w:iCs/>
        </w:rPr>
        <w:t>registered</w:t>
      </w:r>
      <w:r w:rsidRPr="002D5152">
        <w:t>,</w:t>
      </w:r>
      <w:r>
        <w:rPr>
          <w:i/>
          <w:iCs/>
        </w:rPr>
        <w:t xml:space="preserve"> </w:t>
      </w:r>
      <w:r w:rsidRPr="00615CBD">
        <w:rPr>
          <w:b/>
          <w:i/>
          <w:iCs/>
        </w:rPr>
        <w:t>restricted</w:t>
      </w:r>
      <w:r w:rsidRPr="00AD192C">
        <w:rPr>
          <w:b/>
          <w:i/>
        </w:rPr>
        <w:t xml:space="preserve"> category</w:t>
      </w:r>
      <w:r w:rsidRPr="00652F2D">
        <w:rPr>
          <w:bCs/>
          <w:i/>
        </w:rPr>
        <w:t xml:space="preserve"> </w:t>
      </w:r>
      <w:r w:rsidRPr="00652F2D">
        <w:rPr>
          <w:bCs/>
          <w:iCs/>
        </w:rPr>
        <w:t>and</w:t>
      </w:r>
      <w:r>
        <w:t xml:space="preserve"> </w:t>
      </w:r>
      <w:r w:rsidRPr="00CA4BB2">
        <w:rPr>
          <w:b/>
          <w:i/>
        </w:rPr>
        <w:t>type certificate</w:t>
      </w:r>
      <w:r>
        <w:t>.</w:t>
      </w:r>
    </w:p>
    <w:p w14:paraId="3343C07A" w14:textId="4C03F1BA" w:rsidR="0094439B" w:rsidRDefault="00CE1718" w:rsidP="0094439B">
      <w:pPr>
        <w:pStyle w:val="LDClause"/>
      </w:pPr>
      <w:r>
        <w:tab/>
      </w:r>
      <w:r>
        <w:tab/>
      </w:r>
      <w:r w:rsidR="005C67E7" w:rsidRPr="00E24E64">
        <w:t>In this ins</w:t>
      </w:r>
      <w:r w:rsidR="0094439B" w:rsidRPr="00E24E64">
        <w:t>trument:</w:t>
      </w:r>
    </w:p>
    <w:p w14:paraId="52897BCF" w14:textId="777F7550" w:rsidR="00B7652C" w:rsidRDefault="00B7652C" w:rsidP="00B7652C">
      <w:pPr>
        <w:pStyle w:val="LDdefinition"/>
      </w:pPr>
      <w:r>
        <w:rPr>
          <w:b/>
          <w:i/>
        </w:rPr>
        <w:t>aerial application operation</w:t>
      </w:r>
      <w:r w:rsidRPr="00800DF8">
        <w:t xml:space="preserve"> </w:t>
      </w:r>
      <w:r>
        <w:t>has the meaning given by regulation 137.010 of CASR</w:t>
      </w:r>
      <w:r w:rsidRPr="00800DF8">
        <w:t>.</w:t>
      </w:r>
    </w:p>
    <w:p w14:paraId="6FC4647D" w14:textId="0C18E510" w:rsidR="00804FE2" w:rsidRPr="00804FE2" w:rsidRDefault="00804FE2" w:rsidP="00B7652C">
      <w:pPr>
        <w:pStyle w:val="LDdefinition"/>
        <w:rPr>
          <w:iCs/>
        </w:rPr>
      </w:pPr>
      <w:r w:rsidRPr="00804FE2">
        <w:rPr>
          <w:b/>
          <w:bCs/>
          <w:i/>
        </w:rPr>
        <w:t>CASA EX81/21</w:t>
      </w:r>
      <w:r w:rsidRPr="005B39DA">
        <w:t xml:space="preserve"> </w:t>
      </w:r>
      <w:r>
        <w:rPr>
          <w:iCs/>
        </w:rPr>
        <w:t xml:space="preserve">means </w:t>
      </w:r>
      <w:r w:rsidRPr="00804FE2">
        <w:rPr>
          <w:i/>
        </w:rPr>
        <w:t>CASA EX81/21</w:t>
      </w:r>
      <w:r w:rsidRPr="00566540">
        <w:rPr>
          <w:i/>
        </w:rPr>
        <w:t> – Part 91 of CASR – Supplementary Exemptions and Directions Instrument 2021</w:t>
      </w:r>
      <w:r>
        <w:rPr>
          <w:iCs/>
        </w:rPr>
        <w:t>, as in force from time to time.</w:t>
      </w:r>
    </w:p>
    <w:p w14:paraId="7F5F91B5" w14:textId="7DCC2C0D" w:rsidR="00B7652C" w:rsidRDefault="00B7652C" w:rsidP="00B7652C">
      <w:pPr>
        <w:pStyle w:val="LDdefinition"/>
      </w:pPr>
      <w:r w:rsidRPr="00553105">
        <w:rPr>
          <w:b/>
          <w:i/>
        </w:rPr>
        <w:t>relevant aeropl</w:t>
      </w:r>
      <w:r w:rsidR="00F014AA">
        <w:rPr>
          <w:b/>
          <w:i/>
        </w:rPr>
        <w:t>a</w:t>
      </w:r>
      <w:r w:rsidRPr="00553105">
        <w:rPr>
          <w:b/>
          <w:i/>
        </w:rPr>
        <w:t>ne</w:t>
      </w:r>
      <w:r>
        <w:t xml:space="preserve"> means an aeroplane, other than a relevant single engine aeroplane, that </w:t>
      </w:r>
      <w:r w:rsidRPr="00E355BB">
        <w:rPr>
          <w:iCs/>
        </w:rPr>
        <w:t xml:space="preserve">has </w:t>
      </w:r>
      <w:r w:rsidRPr="00E355BB">
        <w:t>a permanently installed jettison system to allow the pilot in command of the aeroplane to jettison, in flight, the contents of a hopper or vessel permanently installed in the aeroplane</w:t>
      </w:r>
      <w:r>
        <w:t>.</w:t>
      </w:r>
    </w:p>
    <w:p w14:paraId="1065C0F9" w14:textId="77777777" w:rsidR="00B7652C" w:rsidRDefault="00B7652C" w:rsidP="00B7652C">
      <w:pPr>
        <w:pStyle w:val="LDdefinition"/>
        <w:keepNext/>
      </w:pPr>
      <w:r>
        <w:rPr>
          <w:b/>
          <w:bCs/>
          <w:i/>
          <w:iCs/>
        </w:rPr>
        <w:lastRenderedPageBreak/>
        <w:t xml:space="preserve">relevant single engine aeroplane </w:t>
      </w:r>
      <w:r>
        <w:t>means a registered single engine aeroplane that:</w:t>
      </w:r>
    </w:p>
    <w:p w14:paraId="2AA8B972" w14:textId="77777777" w:rsidR="00B7652C" w:rsidRDefault="00B7652C" w:rsidP="002E3CF5">
      <w:pPr>
        <w:pStyle w:val="LDP1a0"/>
      </w:pPr>
      <w:r>
        <w:rPr>
          <w:iCs/>
        </w:rPr>
        <w:t>(a)</w:t>
      </w:r>
      <w:r>
        <w:rPr>
          <w:iCs/>
        </w:rPr>
        <w:tab/>
      </w:r>
      <w:r w:rsidRPr="00E355BB">
        <w:rPr>
          <w:iCs/>
        </w:rPr>
        <w:t xml:space="preserve">has </w:t>
      </w:r>
      <w:r w:rsidRPr="00E355BB">
        <w:t>a permanently installed jettison system to allow the pilot in command of the aeroplane to jettison, in flight, the contents of a hopper or vessel permanently installed in the aeroplane</w:t>
      </w:r>
      <w:r>
        <w:t>; and</w:t>
      </w:r>
    </w:p>
    <w:p w14:paraId="25DF0B9B" w14:textId="77777777" w:rsidR="00B7652C" w:rsidRPr="001F110F" w:rsidRDefault="00B7652C" w:rsidP="002E3CF5">
      <w:pPr>
        <w:pStyle w:val="LDP1a0"/>
        <w:rPr>
          <w:iCs/>
        </w:rPr>
      </w:pPr>
      <w:r>
        <w:rPr>
          <w:iCs/>
        </w:rPr>
        <w:t>(b)</w:t>
      </w:r>
      <w:r>
        <w:rPr>
          <w:iCs/>
        </w:rPr>
        <w:tab/>
      </w:r>
      <w:r w:rsidRPr="001F110F">
        <w:rPr>
          <w:iCs/>
        </w:rPr>
        <w:t>is employed in private operations; and</w:t>
      </w:r>
    </w:p>
    <w:p w14:paraId="78CCEDD5" w14:textId="77777777" w:rsidR="00B7652C" w:rsidRPr="001F110F" w:rsidRDefault="00B7652C" w:rsidP="002E3CF5">
      <w:pPr>
        <w:pStyle w:val="LDP1a0"/>
        <w:rPr>
          <w:iCs/>
        </w:rPr>
      </w:pPr>
      <w:r>
        <w:rPr>
          <w:iCs/>
        </w:rPr>
        <w:t>(c)</w:t>
      </w:r>
      <w:r>
        <w:rPr>
          <w:iCs/>
        </w:rPr>
        <w:tab/>
      </w:r>
      <w:r w:rsidRPr="001F110F">
        <w:rPr>
          <w:iCs/>
        </w:rPr>
        <w:t>has been issued a current certificate of airworthiness in the restricted category.</w:t>
      </w:r>
    </w:p>
    <w:p w14:paraId="07FFB72F" w14:textId="009A40B7" w:rsidR="0025469D" w:rsidRDefault="0085274A" w:rsidP="00C06EE3">
      <w:pPr>
        <w:pStyle w:val="LDScheduleheading"/>
        <w:tabs>
          <w:tab w:val="clear" w:pos="1843"/>
          <w:tab w:val="left" w:pos="1418"/>
        </w:tabs>
        <w:spacing w:before="400"/>
        <w:ind w:left="1440" w:hanging="1440"/>
      </w:pPr>
      <w:r w:rsidRPr="00E24E64">
        <w:t>P</w:t>
      </w:r>
      <w:r w:rsidR="00024DB8" w:rsidRPr="00E24E64">
        <w:t>art</w:t>
      </w:r>
      <w:r w:rsidRPr="00E24E64">
        <w:t xml:space="preserve"> </w:t>
      </w:r>
      <w:r>
        <w:t>2</w:t>
      </w:r>
      <w:r w:rsidRPr="00E24E64">
        <w:tab/>
      </w:r>
      <w:r w:rsidR="00EF60F8">
        <w:t>Maximum take-off weight</w:t>
      </w:r>
      <w:r w:rsidR="002D5152">
        <w:t> </w:t>
      </w:r>
      <w:r w:rsidR="0005165C">
        <w:t>— aerial application operations</w:t>
      </w:r>
    </w:p>
    <w:p w14:paraId="0432BBAB" w14:textId="4271941A" w:rsidR="0085274A" w:rsidRDefault="00BF0E46" w:rsidP="008D7425">
      <w:pPr>
        <w:pStyle w:val="LDClauseHeading"/>
      </w:pPr>
      <w:r>
        <w:t>4</w:t>
      </w:r>
      <w:r w:rsidR="0085274A">
        <w:tab/>
      </w:r>
      <w:r w:rsidR="00EF60F8">
        <w:t>E</w:t>
      </w:r>
      <w:r>
        <w:t>xemption</w:t>
      </w:r>
    </w:p>
    <w:p w14:paraId="52298E28" w14:textId="38B16AD2" w:rsidR="00092A37" w:rsidRDefault="0085274A" w:rsidP="002E526E">
      <w:pPr>
        <w:pStyle w:val="LDClause"/>
        <w:rPr>
          <w:lang w:eastAsia="en-AU"/>
        </w:rPr>
      </w:pPr>
      <w:r>
        <w:rPr>
          <w:lang w:eastAsia="en-AU"/>
        </w:rPr>
        <w:tab/>
      </w:r>
      <w:r w:rsidRPr="00D42322">
        <w:rPr>
          <w:lang w:eastAsia="en-AU"/>
        </w:rPr>
        <w:t>(1)</w:t>
      </w:r>
      <w:r w:rsidRPr="00D42322">
        <w:rPr>
          <w:lang w:eastAsia="en-AU"/>
        </w:rPr>
        <w:tab/>
        <w:t>Th</w:t>
      </w:r>
      <w:r w:rsidR="00BF0E46">
        <w:rPr>
          <w:lang w:eastAsia="en-AU"/>
        </w:rPr>
        <w:t>e pilot in command of a relevant aeroplane, or a relevant single engine aeroplane, that is engaged in an aerial application operation is exempt from compliance with</w:t>
      </w:r>
      <w:r w:rsidR="00B7482D">
        <w:rPr>
          <w:lang w:eastAsia="en-AU"/>
        </w:rPr>
        <w:t xml:space="preserve"> the following provisions of CASR</w:t>
      </w:r>
      <w:r w:rsidR="00BF0E46">
        <w:rPr>
          <w:lang w:eastAsia="en-AU"/>
        </w:rPr>
        <w:t>:</w:t>
      </w:r>
    </w:p>
    <w:p w14:paraId="3C839109" w14:textId="610E7E7E" w:rsidR="00BF0E46" w:rsidRDefault="00BF0E46" w:rsidP="004468BB">
      <w:pPr>
        <w:pStyle w:val="LDP1a0"/>
        <w:rPr>
          <w:lang w:eastAsia="en-AU"/>
        </w:rPr>
      </w:pPr>
      <w:r>
        <w:rPr>
          <w:lang w:eastAsia="en-AU"/>
        </w:rPr>
        <w:t>(</w:t>
      </w:r>
      <w:r w:rsidR="002C3CC7">
        <w:rPr>
          <w:lang w:eastAsia="en-AU"/>
        </w:rPr>
        <w:t>a</w:t>
      </w:r>
      <w:r>
        <w:rPr>
          <w:lang w:eastAsia="en-AU"/>
        </w:rPr>
        <w:t>)</w:t>
      </w:r>
      <w:r>
        <w:rPr>
          <w:lang w:eastAsia="en-AU"/>
        </w:rPr>
        <w:tab/>
      </w:r>
      <w:r w:rsidR="00215375">
        <w:rPr>
          <w:lang w:eastAsia="en-AU"/>
        </w:rPr>
        <w:t>subregulation 91.095</w:t>
      </w:r>
      <w:r w:rsidR="002D5152">
        <w:rPr>
          <w:lang w:eastAsia="en-AU"/>
        </w:rPr>
        <w:t> </w:t>
      </w:r>
      <w:r w:rsidR="00C7047D">
        <w:rPr>
          <w:lang w:eastAsia="en-AU"/>
        </w:rPr>
        <w:t>(2)</w:t>
      </w:r>
      <w:r w:rsidR="00215375">
        <w:rPr>
          <w:lang w:eastAsia="en-AU"/>
        </w:rPr>
        <w:t>,</w:t>
      </w:r>
      <w:r w:rsidR="004468BB">
        <w:rPr>
          <w:lang w:eastAsia="en-AU"/>
        </w:rPr>
        <w:t xml:space="preserve"> </w:t>
      </w:r>
      <w:r w:rsidR="00215375">
        <w:rPr>
          <w:lang w:eastAsia="en-AU"/>
        </w:rPr>
        <w:t>to the extent that the subregulation requires the pilot to comply</w:t>
      </w:r>
      <w:r w:rsidR="0005165C">
        <w:rPr>
          <w:lang w:eastAsia="en-AU"/>
        </w:rPr>
        <w:t xml:space="preserve"> with</w:t>
      </w:r>
      <w:r w:rsidR="007E5E5D">
        <w:rPr>
          <w:lang w:eastAsia="en-AU"/>
        </w:rPr>
        <w:t xml:space="preserve">, during the period </w:t>
      </w:r>
      <w:r w:rsidR="00FE03F6">
        <w:rPr>
          <w:lang w:eastAsia="en-AU"/>
        </w:rPr>
        <w:t xml:space="preserve">mentioned </w:t>
      </w:r>
      <w:r w:rsidR="007E5E5D">
        <w:rPr>
          <w:lang w:eastAsia="en-AU"/>
        </w:rPr>
        <w:t>in subregulation</w:t>
      </w:r>
      <w:r w:rsidR="002D5152">
        <w:rPr>
          <w:lang w:eastAsia="en-AU"/>
        </w:rPr>
        <w:t> </w:t>
      </w:r>
      <w:r w:rsidR="007E5E5D">
        <w:rPr>
          <w:lang w:eastAsia="en-AU"/>
        </w:rPr>
        <w:t>91.095</w:t>
      </w:r>
      <w:r w:rsidR="00430A18">
        <w:rPr>
          <w:lang w:eastAsia="en-AU"/>
        </w:rPr>
        <w:t> </w:t>
      </w:r>
      <w:r w:rsidR="007E5E5D">
        <w:rPr>
          <w:lang w:eastAsia="en-AU"/>
        </w:rPr>
        <w:t>(1),</w:t>
      </w:r>
      <w:r w:rsidR="00215375">
        <w:rPr>
          <w:lang w:eastAsia="en-AU"/>
        </w:rPr>
        <w:t xml:space="preserve"> the a</w:t>
      </w:r>
      <w:r w:rsidR="00430A18">
        <w:rPr>
          <w:lang w:eastAsia="en-AU"/>
        </w:rPr>
        <w:t xml:space="preserve">ircraft flight manual instructions for the aircraft, or </w:t>
      </w:r>
      <w:r w:rsidR="00215375">
        <w:rPr>
          <w:lang w:eastAsia="en-AU"/>
        </w:rPr>
        <w:t>a</w:t>
      </w:r>
      <w:r w:rsidR="0005165C">
        <w:rPr>
          <w:lang w:eastAsia="en-AU"/>
        </w:rPr>
        <w:t>ny</w:t>
      </w:r>
      <w:r w:rsidR="00215375">
        <w:rPr>
          <w:lang w:eastAsia="en-AU"/>
        </w:rPr>
        <w:t xml:space="preserve"> condition </w:t>
      </w:r>
      <w:r w:rsidR="007F1DEA">
        <w:rPr>
          <w:lang w:eastAsia="en-AU"/>
        </w:rPr>
        <w:t xml:space="preserve">specified </w:t>
      </w:r>
      <w:r w:rsidR="00215375">
        <w:rPr>
          <w:lang w:eastAsia="en-AU"/>
        </w:rPr>
        <w:t xml:space="preserve">in </w:t>
      </w:r>
      <w:r w:rsidR="00195312">
        <w:rPr>
          <w:lang w:eastAsia="en-AU"/>
        </w:rPr>
        <w:t xml:space="preserve">the aircraft’s </w:t>
      </w:r>
      <w:r w:rsidR="00215375">
        <w:rPr>
          <w:lang w:eastAsia="en-AU"/>
        </w:rPr>
        <w:t>certificate of airworthiness</w:t>
      </w:r>
      <w:r w:rsidR="00430A18">
        <w:rPr>
          <w:lang w:eastAsia="en-AU"/>
        </w:rPr>
        <w:t>, about the aeroplane’s maximum take-off weight</w:t>
      </w:r>
      <w:r w:rsidR="00B7482D">
        <w:rPr>
          <w:lang w:eastAsia="en-AU"/>
        </w:rPr>
        <w:t>;</w:t>
      </w:r>
    </w:p>
    <w:p w14:paraId="31A94F99" w14:textId="3685A996" w:rsidR="00B7482D" w:rsidRDefault="00B7482D" w:rsidP="004468BB">
      <w:pPr>
        <w:pStyle w:val="LDP1a0"/>
        <w:rPr>
          <w:lang w:eastAsia="en-AU"/>
        </w:rPr>
      </w:pPr>
      <w:r>
        <w:rPr>
          <w:lang w:eastAsia="en-AU"/>
        </w:rPr>
        <w:t>(</w:t>
      </w:r>
      <w:r w:rsidR="009D71F3">
        <w:rPr>
          <w:lang w:eastAsia="en-AU"/>
        </w:rPr>
        <w:t>b</w:t>
      </w:r>
      <w:r>
        <w:rPr>
          <w:lang w:eastAsia="en-AU"/>
        </w:rPr>
        <w:t>)</w:t>
      </w:r>
      <w:r>
        <w:rPr>
          <w:lang w:eastAsia="en-AU"/>
        </w:rPr>
        <w:tab/>
        <w:t>regulation 91.805, to the extent that the regulation applies if the a</w:t>
      </w:r>
      <w:r w:rsidR="00826D18">
        <w:rPr>
          <w:lang w:eastAsia="en-AU"/>
        </w:rPr>
        <w:t xml:space="preserve">eroplane’s </w:t>
      </w:r>
      <w:r>
        <w:rPr>
          <w:lang w:eastAsia="en-AU"/>
        </w:rPr>
        <w:t>weight and balance limits are not the highe</w:t>
      </w:r>
      <w:r w:rsidR="00B869CB">
        <w:rPr>
          <w:lang w:eastAsia="en-AU"/>
        </w:rPr>
        <w:t>st</w:t>
      </w:r>
      <w:r>
        <w:rPr>
          <w:lang w:eastAsia="en-AU"/>
        </w:rPr>
        <w:t xml:space="preserve"> of the 3 maximum gross weights </w:t>
      </w:r>
      <w:r w:rsidR="00826D18">
        <w:rPr>
          <w:lang w:eastAsia="en-AU"/>
        </w:rPr>
        <w:t>mentioned in subregulation 137.190</w:t>
      </w:r>
      <w:r w:rsidR="00F014AA">
        <w:rPr>
          <w:lang w:eastAsia="en-AU"/>
        </w:rPr>
        <w:t> </w:t>
      </w:r>
      <w:r w:rsidR="00826D18">
        <w:rPr>
          <w:lang w:eastAsia="en-AU"/>
        </w:rPr>
        <w:t>(1) of CASR</w:t>
      </w:r>
      <w:r w:rsidR="009D71F3">
        <w:rPr>
          <w:lang w:eastAsia="en-AU"/>
        </w:rPr>
        <w:t>;</w:t>
      </w:r>
    </w:p>
    <w:p w14:paraId="5403AC02" w14:textId="3A3EFE8C" w:rsidR="009D71F3" w:rsidRPr="00826D18" w:rsidRDefault="009D71F3" w:rsidP="009D71F3">
      <w:pPr>
        <w:pStyle w:val="LDNote"/>
        <w:ind w:left="1191"/>
        <w:rPr>
          <w:lang w:eastAsia="en-AU"/>
        </w:rPr>
      </w:pPr>
      <w:r>
        <w:rPr>
          <w:i/>
          <w:iCs/>
          <w:lang w:eastAsia="en-AU"/>
        </w:rPr>
        <w:t>Note   </w:t>
      </w:r>
      <w:r w:rsidR="003C53BB">
        <w:rPr>
          <w:i/>
          <w:iCs/>
          <w:lang w:eastAsia="en-AU"/>
        </w:rPr>
        <w:t>W</w:t>
      </w:r>
      <w:r>
        <w:rPr>
          <w:b/>
          <w:bCs/>
          <w:i/>
          <w:iCs/>
          <w:lang w:eastAsia="en-AU"/>
        </w:rPr>
        <w:t>eight and balance limits</w:t>
      </w:r>
      <w:r w:rsidRPr="00826D18">
        <w:rPr>
          <w:lang w:eastAsia="en-AU"/>
        </w:rPr>
        <w:t>,</w:t>
      </w:r>
      <w:r>
        <w:rPr>
          <w:lang w:eastAsia="en-AU"/>
        </w:rPr>
        <w:t xml:space="preserve"> </w:t>
      </w:r>
      <w:r w:rsidRPr="00826D18">
        <w:rPr>
          <w:lang w:eastAsia="en-AU"/>
        </w:rPr>
        <w:t>for an aircraft, is defined in Part 1 of the CASR Dictionary as meaning the weight and balance limits set out in</w:t>
      </w:r>
      <w:r>
        <w:rPr>
          <w:lang w:eastAsia="en-AU"/>
        </w:rPr>
        <w:t xml:space="preserve"> the </w:t>
      </w:r>
      <w:r w:rsidRPr="00826D18">
        <w:rPr>
          <w:lang w:eastAsia="en-AU"/>
        </w:rPr>
        <w:t>aircraft flight manual instructions for the aircraft.</w:t>
      </w:r>
    </w:p>
    <w:p w14:paraId="1AB9DFAE" w14:textId="462CA56F" w:rsidR="009D71F3" w:rsidRDefault="009D71F3" w:rsidP="009D71F3">
      <w:pPr>
        <w:pStyle w:val="LDP1a0"/>
        <w:rPr>
          <w:lang w:eastAsia="en-AU"/>
        </w:rPr>
      </w:pPr>
      <w:r>
        <w:rPr>
          <w:lang w:eastAsia="en-AU"/>
        </w:rPr>
        <w:t>(c)</w:t>
      </w:r>
      <w:r>
        <w:rPr>
          <w:lang w:eastAsia="en-AU"/>
        </w:rPr>
        <w:tab/>
        <w:t>subregulations 137.190</w:t>
      </w:r>
      <w:r w:rsidR="00F014AA">
        <w:rPr>
          <w:lang w:eastAsia="en-AU"/>
        </w:rPr>
        <w:t> </w:t>
      </w:r>
      <w:r>
        <w:rPr>
          <w:lang w:eastAsia="en-AU"/>
        </w:rPr>
        <w:t>(1) and (2).</w:t>
      </w:r>
    </w:p>
    <w:p w14:paraId="7BD06E66" w14:textId="39D37242" w:rsidR="004D768D" w:rsidRDefault="0085274A" w:rsidP="002E526E">
      <w:pPr>
        <w:pStyle w:val="LDClause"/>
        <w:rPr>
          <w:lang w:eastAsia="en-AU"/>
        </w:rPr>
      </w:pPr>
      <w:r>
        <w:rPr>
          <w:lang w:eastAsia="en-AU"/>
        </w:rPr>
        <w:tab/>
        <w:t>(2)</w:t>
      </w:r>
      <w:r>
        <w:rPr>
          <w:lang w:eastAsia="en-AU"/>
        </w:rPr>
        <w:tab/>
        <w:t xml:space="preserve">The </w:t>
      </w:r>
      <w:r w:rsidR="00BF0E46">
        <w:rPr>
          <w:lang w:eastAsia="en-AU"/>
        </w:rPr>
        <w:t xml:space="preserve">exemption is subject to the conditions in section </w:t>
      </w:r>
      <w:r w:rsidR="000549A8">
        <w:rPr>
          <w:lang w:eastAsia="en-AU"/>
        </w:rPr>
        <w:t>5</w:t>
      </w:r>
      <w:r w:rsidR="00EF60F8">
        <w:rPr>
          <w:lang w:eastAsia="en-AU"/>
        </w:rPr>
        <w:t>.</w:t>
      </w:r>
    </w:p>
    <w:p w14:paraId="2686CA6F" w14:textId="1A4B7ABF" w:rsidR="00EF60F8" w:rsidRDefault="00EF60F8" w:rsidP="00EF60F8">
      <w:pPr>
        <w:pStyle w:val="LDClauseHeading"/>
      </w:pPr>
      <w:r>
        <w:t>5</w:t>
      </w:r>
      <w:r>
        <w:tab/>
        <w:t>Conditions</w:t>
      </w:r>
    </w:p>
    <w:p w14:paraId="542D9659" w14:textId="23C7992A" w:rsidR="00EF60F8" w:rsidRPr="00104345" w:rsidRDefault="00EF60F8" w:rsidP="00EF60F8">
      <w:pPr>
        <w:pStyle w:val="LDClause"/>
        <w:rPr>
          <w:lang w:eastAsia="en-AU"/>
        </w:rPr>
      </w:pPr>
      <w:r>
        <w:tab/>
        <w:t>(1)</w:t>
      </w:r>
      <w:r>
        <w:tab/>
      </w:r>
      <w:r w:rsidRPr="00104345">
        <w:t xml:space="preserve">The pilot </w:t>
      </w:r>
      <w:r>
        <w:t xml:space="preserve">in command must not </w:t>
      </w:r>
      <w:r w:rsidRPr="00104345">
        <w:t>commence a take</w:t>
      </w:r>
      <w:r>
        <w:t>-</w:t>
      </w:r>
      <w:r w:rsidRPr="00104345">
        <w:t xml:space="preserve">off </w:t>
      </w:r>
      <w:r>
        <w:t xml:space="preserve">of the aeroplane </w:t>
      </w:r>
      <w:r w:rsidRPr="00104345">
        <w:t>if the</w:t>
      </w:r>
      <w:r>
        <w:t xml:space="preserve"> </w:t>
      </w:r>
      <w:r>
        <w:rPr>
          <w:lang w:eastAsia="en-AU"/>
        </w:rPr>
        <w:t>aeroplane’s</w:t>
      </w:r>
      <w:r w:rsidRPr="00104345">
        <w:rPr>
          <w:lang w:eastAsia="en-AU"/>
        </w:rPr>
        <w:t xml:space="preserve"> gross weight </w:t>
      </w:r>
      <w:r>
        <w:rPr>
          <w:lang w:eastAsia="en-AU"/>
        </w:rPr>
        <w:t>exceeds the highest of the following</w:t>
      </w:r>
      <w:r w:rsidRPr="00104345">
        <w:rPr>
          <w:lang w:eastAsia="en-AU"/>
        </w:rPr>
        <w:t>:</w:t>
      </w:r>
    </w:p>
    <w:p w14:paraId="73EDC732" w14:textId="77777777" w:rsidR="00EF60F8" w:rsidRPr="00104345" w:rsidRDefault="00EF60F8" w:rsidP="009F147F">
      <w:pPr>
        <w:pStyle w:val="LDP1a0"/>
        <w:rPr>
          <w:lang w:eastAsia="en-AU"/>
        </w:rPr>
      </w:pPr>
      <w:r w:rsidRPr="00104345">
        <w:rPr>
          <w:lang w:eastAsia="en-AU"/>
        </w:rPr>
        <w:t>(a)</w:t>
      </w:r>
      <w:r>
        <w:rPr>
          <w:lang w:eastAsia="en-AU"/>
        </w:rPr>
        <w:tab/>
      </w:r>
      <w:r w:rsidRPr="00104345">
        <w:rPr>
          <w:lang w:eastAsia="en-AU"/>
        </w:rPr>
        <w:t>the maximum gross weight shown in</w:t>
      </w:r>
      <w:r>
        <w:rPr>
          <w:lang w:eastAsia="en-AU"/>
        </w:rPr>
        <w:t xml:space="preserve"> the aeroplane’s flight manual, as it exists from time to time;</w:t>
      </w:r>
    </w:p>
    <w:p w14:paraId="03FFB477" w14:textId="77777777" w:rsidR="00EF60F8" w:rsidRPr="00104345" w:rsidRDefault="00EF60F8" w:rsidP="009F147F">
      <w:pPr>
        <w:pStyle w:val="LDP1a0"/>
        <w:rPr>
          <w:lang w:eastAsia="en-AU"/>
        </w:rPr>
      </w:pPr>
      <w:r w:rsidRPr="00104345">
        <w:rPr>
          <w:lang w:eastAsia="en-AU"/>
        </w:rPr>
        <w:t>(b)</w:t>
      </w:r>
      <w:r>
        <w:rPr>
          <w:lang w:eastAsia="en-AU"/>
        </w:rPr>
        <w:tab/>
      </w:r>
      <w:r w:rsidRPr="00104345">
        <w:rPr>
          <w:lang w:eastAsia="en-AU"/>
        </w:rPr>
        <w:t>any maximum gross weight that:</w:t>
      </w:r>
    </w:p>
    <w:p w14:paraId="03BAF0E8" w14:textId="77777777" w:rsidR="00EF60F8" w:rsidRPr="00104345" w:rsidRDefault="00EF60F8" w:rsidP="00EF60F8">
      <w:pPr>
        <w:pStyle w:val="LDP2i0"/>
        <w:ind w:left="1559" w:hanging="1105"/>
        <w:rPr>
          <w:lang w:eastAsia="en-AU"/>
        </w:rPr>
      </w:pPr>
      <w:r>
        <w:rPr>
          <w:lang w:eastAsia="en-AU"/>
        </w:rPr>
        <w:tab/>
        <w:t>(i)</w:t>
      </w:r>
      <w:r>
        <w:rPr>
          <w:lang w:eastAsia="en-AU"/>
        </w:rPr>
        <w:tab/>
      </w:r>
      <w:r w:rsidRPr="00104345">
        <w:rPr>
          <w:lang w:eastAsia="en-AU"/>
        </w:rPr>
        <w:t>has been established for that type of</w:t>
      </w:r>
      <w:r>
        <w:rPr>
          <w:lang w:eastAsia="en-AU"/>
        </w:rPr>
        <w:t xml:space="preserve"> </w:t>
      </w:r>
      <w:r>
        <w:t xml:space="preserve">aeroplane </w:t>
      </w:r>
      <w:r w:rsidRPr="00104345">
        <w:rPr>
          <w:lang w:eastAsia="en-AU"/>
        </w:rPr>
        <w:t>by a flight test</w:t>
      </w:r>
      <w:r>
        <w:rPr>
          <w:lang w:eastAsia="en-AU"/>
        </w:rPr>
        <w:t xml:space="preserve"> </w:t>
      </w:r>
      <w:r w:rsidRPr="00104345">
        <w:rPr>
          <w:lang w:eastAsia="en-AU"/>
        </w:rPr>
        <w:t>supervised by CASA; and</w:t>
      </w:r>
    </w:p>
    <w:p w14:paraId="35B8A62F" w14:textId="77777777" w:rsidR="00EF60F8" w:rsidRPr="00104345" w:rsidRDefault="00EF60F8" w:rsidP="00EF60F8">
      <w:pPr>
        <w:pStyle w:val="LDP2i0"/>
        <w:ind w:left="1559" w:hanging="1105"/>
        <w:rPr>
          <w:lang w:eastAsia="en-AU"/>
        </w:rPr>
      </w:pPr>
      <w:r>
        <w:rPr>
          <w:lang w:eastAsia="en-AU"/>
        </w:rPr>
        <w:tab/>
        <w:t>(ii)</w:t>
      </w:r>
      <w:r>
        <w:rPr>
          <w:lang w:eastAsia="en-AU"/>
        </w:rPr>
        <w:tab/>
      </w:r>
      <w:r w:rsidRPr="00104345">
        <w:rPr>
          <w:lang w:eastAsia="en-AU"/>
        </w:rPr>
        <w:t>is shown on a placard</w:t>
      </w:r>
      <w:r>
        <w:rPr>
          <w:lang w:eastAsia="en-AU"/>
        </w:rPr>
        <w:t>, as it exists from time to time</w:t>
      </w:r>
      <w:r w:rsidRPr="00104345">
        <w:rPr>
          <w:lang w:eastAsia="en-AU"/>
        </w:rPr>
        <w:t xml:space="preserve">, </w:t>
      </w:r>
      <w:r>
        <w:rPr>
          <w:lang w:eastAsia="en-AU"/>
        </w:rPr>
        <w:t xml:space="preserve">which is </w:t>
      </w:r>
      <w:r w:rsidRPr="00104345">
        <w:rPr>
          <w:lang w:eastAsia="en-AU"/>
        </w:rPr>
        <w:t xml:space="preserve">approved </w:t>
      </w:r>
      <w:r>
        <w:rPr>
          <w:lang w:eastAsia="en-AU"/>
        </w:rPr>
        <w:t xml:space="preserve">in writing </w:t>
      </w:r>
      <w:r w:rsidRPr="00104345">
        <w:rPr>
          <w:lang w:eastAsia="en-AU"/>
        </w:rPr>
        <w:t>by CASA and displayed in the</w:t>
      </w:r>
      <w:r>
        <w:rPr>
          <w:lang w:eastAsia="en-AU"/>
        </w:rPr>
        <w:t xml:space="preserve"> aeroplane’s</w:t>
      </w:r>
      <w:r w:rsidRPr="00104345">
        <w:rPr>
          <w:lang w:eastAsia="en-AU"/>
        </w:rPr>
        <w:t xml:space="preserve"> cockpi</w:t>
      </w:r>
      <w:r>
        <w:rPr>
          <w:lang w:eastAsia="en-AU"/>
        </w:rPr>
        <w:t>t;</w:t>
      </w:r>
    </w:p>
    <w:p w14:paraId="07CC31DE" w14:textId="77777777" w:rsidR="00EF60F8" w:rsidRDefault="00EF60F8" w:rsidP="009F147F">
      <w:pPr>
        <w:pStyle w:val="LDP1a0"/>
        <w:rPr>
          <w:lang w:eastAsia="en-AU"/>
        </w:rPr>
      </w:pPr>
      <w:r w:rsidRPr="00104345">
        <w:rPr>
          <w:lang w:eastAsia="en-AU"/>
        </w:rPr>
        <w:t>(c)</w:t>
      </w:r>
      <w:r>
        <w:rPr>
          <w:lang w:eastAsia="en-AU"/>
        </w:rPr>
        <w:tab/>
      </w:r>
      <w:r w:rsidRPr="00104345">
        <w:rPr>
          <w:lang w:eastAsia="en-AU"/>
        </w:rPr>
        <w:t>the maximum gross weight shown on the type certificate</w:t>
      </w:r>
      <w:r>
        <w:rPr>
          <w:lang w:eastAsia="en-AU"/>
        </w:rPr>
        <w:t>, or</w:t>
      </w:r>
      <w:r w:rsidRPr="00104345">
        <w:rPr>
          <w:lang w:eastAsia="en-AU"/>
        </w:rPr>
        <w:t xml:space="preserve"> </w:t>
      </w:r>
      <w:r>
        <w:rPr>
          <w:lang w:eastAsia="en-AU"/>
        </w:rPr>
        <w:t>foreign type certificate, for the aeroplane</w:t>
      </w:r>
      <w:r w:rsidRPr="00104345">
        <w:rPr>
          <w:lang w:eastAsia="en-AU"/>
        </w:rPr>
        <w:t xml:space="preserve">, </w:t>
      </w:r>
      <w:r>
        <w:rPr>
          <w:lang w:eastAsia="en-AU"/>
        </w:rPr>
        <w:t>as it exists from time to time</w:t>
      </w:r>
      <w:r w:rsidRPr="00104345">
        <w:rPr>
          <w:lang w:eastAsia="en-AU"/>
        </w:rPr>
        <w:t>.</w:t>
      </w:r>
    </w:p>
    <w:p w14:paraId="3FA1CE7E" w14:textId="77777777" w:rsidR="00EF60F8" w:rsidRDefault="00EF60F8" w:rsidP="009F147F">
      <w:pPr>
        <w:pStyle w:val="LDClause"/>
      </w:pPr>
      <w:r>
        <w:rPr>
          <w:lang w:eastAsia="en-AU"/>
        </w:rPr>
        <w:tab/>
        <w:t>(2)</w:t>
      </w:r>
      <w:r>
        <w:rPr>
          <w:lang w:eastAsia="en-AU"/>
        </w:rPr>
        <w:tab/>
        <w:t>For subsection (1), t</w:t>
      </w:r>
      <w:r>
        <w:t>he pilot in command of the aeroplane must calculate its take</w:t>
      </w:r>
      <w:r>
        <w:noBreakHyphen/>
        <w:t>off weight by a method that involves calculating the total of the following:</w:t>
      </w:r>
    </w:p>
    <w:p w14:paraId="3D7B7E22" w14:textId="77777777" w:rsidR="00EF60F8" w:rsidRDefault="00EF60F8" w:rsidP="009F147F">
      <w:pPr>
        <w:pStyle w:val="LDP1a0"/>
        <w:rPr>
          <w:lang w:eastAsia="en-AU"/>
        </w:rPr>
      </w:pPr>
      <w:r>
        <w:rPr>
          <w:lang w:eastAsia="en-AU"/>
        </w:rPr>
        <w:t>(a)</w:t>
      </w:r>
      <w:r>
        <w:rPr>
          <w:lang w:eastAsia="en-AU"/>
        </w:rPr>
        <w:tab/>
        <w:t xml:space="preserve">the </w:t>
      </w:r>
      <w:r>
        <w:t>weight of</w:t>
      </w:r>
      <w:r>
        <w:rPr>
          <w:lang w:eastAsia="en-AU"/>
        </w:rPr>
        <w:t xml:space="preserve"> the crew and any equipment carried on </w:t>
      </w:r>
      <w:r>
        <w:t>the aeroplane</w:t>
      </w:r>
      <w:r>
        <w:rPr>
          <w:lang w:eastAsia="en-AU"/>
        </w:rPr>
        <w:t>;</w:t>
      </w:r>
    </w:p>
    <w:p w14:paraId="45A2A755" w14:textId="77777777" w:rsidR="00EF60F8" w:rsidRDefault="00EF60F8" w:rsidP="009F147F">
      <w:pPr>
        <w:pStyle w:val="LDP1a0"/>
        <w:rPr>
          <w:lang w:eastAsia="en-AU"/>
        </w:rPr>
      </w:pPr>
      <w:r>
        <w:rPr>
          <w:lang w:eastAsia="en-AU"/>
        </w:rPr>
        <w:t>(b)</w:t>
      </w:r>
      <w:r>
        <w:rPr>
          <w:lang w:eastAsia="en-AU"/>
        </w:rPr>
        <w:tab/>
        <w:t xml:space="preserve">the </w:t>
      </w:r>
      <w:r>
        <w:t>weight of</w:t>
      </w:r>
      <w:r>
        <w:rPr>
          <w:lang w:eastAsia="en-AU"/>
        </w:rPr>
        <w:t xml:space="preserve"> the aeroplane’s fuel and load;</w:t>
      </w:r>
    </w:p>
    <w:p w14:paraId="0BFA3E93" w14:textId="77777777" w:rsidR="00EF60F8" w:rsidRPr="007E05CF" w:rsidRDefault="00EF60F8" w:rsidP="009F147F">
      <w:pPr>
        <w:pStyle w:val="LDP1a0"/>
        <w:rPr>
          <w:lang w:eastAsia="en-AU"/>
        </w:rPr>
      </w:pPr>
      <w:r>
        <w:rPr>
          <w:lang w:eastAsia="en-AU"/>
        </w:rPr>
        <w:t>(c)</w:t>
      </w:r>
      <w:r>
        <w:rPr>
          <w:lang w:eastAsia="en-AU"/>
        </w:rPr>
        <w:tab/>
        <w:t xml:space="preserve">the empty weight of the aeroplane, as determined under </w:t>
      </w:r>
      <w:r w:rsidRPr="00763BE0">
        <w:rPr>
          <w:lang w:eastAsia="en-AU"/>
        </w:rPr>
        <w:t>Civil Aviation Order</w:t>
      </w:r>
      <w:r>
        <w:rPr>
          <w:lang w:eastAsia="en-AU"/>
        </w:rPr>
        <w:t xml:space="preserve"> </w:t>
      </w:r>
      <w:r w:rsidRPr="00763BE0">
        <w:rPr>
          <w:lang w:eastAsia="en-AU"/>
        </w:rPr>
        <w:t>100.7</w:t>
      </w:r>
      <w:r>
        <w:rPr>
          <w:lang w:eastAsia="en-AU"/>
        </w:rPr>
        <w:t>, as in force from time to time</w:t>
      </w:r>
      <w:r w:rsidRPr="007E05CF">
        <w:rPr>
          <w:lang w:eastAsia="en-AU"/>
        </w:rPr>
        <w:t>.</w:t>
      </w:r>
    </w:p>
    <w:p w14:paraId="41BB640C" w14:textId="5A8164C2" w:rsidR="00063B8A" w:rsidRDefault="00063B8A" w:rsidP="008D7425">
      <w:pPr>
        <w:pStyle w:val="LDClauseHeading"/>
      </w:pPr>
      <w:r>
        <w:lastRenderedPageBreak/>
        <w:t>6</w:t>
      </w:r>
      <w:r>
        <w:tab/>
      </w:r>
      <w:r w:rsidR="00EF60F8">
        <w:t>D</w:t>
      </w:r>
      <w:r w:rsidR="007E5E5D">
        <w:t>irection</w:t>
      </w:r>
    </w:p>
    <w:p w14:paraId="7B58E1CB" w14:textId="4AB11024" w:rsidR="00EF60F8" w:rsidRDefault="00804FE2" w:rsidP="00EF60F8">
      <w:pPr>
        <w:pStyle w:val="LDClause"/>
        <w:rPr>
          <w:lang w:eastAsia="en-AU"/>
        </w:rPr>
      </w:pPr>
      <w:r>
        <w:rPr>
          <w:lang w:eastAsia="en-AU"/>
        </w:rPr>
        <w:tab/>
      </w:r>
      <w:r>
        <w:rPr>
          <w:lang w:eastAsia="en-AU"/>
        </w:rPr>
        <w:tab/>
      </w:r>
      <w:r w:rsidR="00430A18">
        <w:rPr>
          <w:lang w:eastAsia="en-AU"/>
        </w:rPr>
        <w:t>The direction in section 5 of</w:t>
      </w:r>
      <w:r>
        <w:rPr>
          <w:lang w:eastAsia="en-AU"/>
        </w:rPr>
        <w:t xml:space="preserve"> CASA EX81/21</w:t>
      </w:r>
      <w:r w:rsidR="00EF60F8" w:rsidRPr="00B507D3">
        <w:t xml:space="preserve"> </w:t>
      </w:r>
      <w:r w:rsidR="00430A18">
        <w:rPr>
          <w:lang w:eastAsia="en-AU"/>
        </w:rPr>
        <w:t>does not apply to a pilot in command mentioned in sub</w:t>
      </w:r>
      <w:r>
        <w:rPr>
          <w:lang w:eastAsia="en-AU"/>
        </w:rPr>
        <w:t xml:space="preserve">section </w:t>
      </w:r>
      <w:r w:rsidR="00430A18">
        <w:rPr>
          <w:lang w:eastAsia="en-AU"/>
        </w:rPr>
        <w:t>4</w:t>
      </w:r>
      <w:r w:rsidR="00EF60F8">
        <w:rPr>
          <w:lang w:eastAsia="en-AU"/>
        </w:rPr>
        <w:t> </w:t>
      </w:r>
      <w:r w:rsidR="00430A18">
        <w:rPr>
          <w:lang w:eastAsia="en-AU"/>
        </w:rPr>
        <w:t>(</w:t>
      </w:r>
      <w:r>
        <w:rPr>
          <w:lang w:eastAsia="en-AU"/>
        </w:rPr>
        <w:t>1</w:t>
      </w:r>
      <w:r w:rsidR="00430A18">
        <w:rPr>
          <w:lang w:eastAsia="en-AU"/>
        </w:rPr>
        <w:t xml:space="preserve">) in relation to ensuring that any activity in relation to the </w:t>
      </w:r>
      <w:r w:rsidR="00EF60F8">
        <w:rPr>
          <w:lang w:eastAsia="en-AU"/>
        </w:rPr>
        <w:t xml:space="preserve">flight or operation, </w:t>
      </w:r>
      <w:r w:rsidR="00B7482D">
        <w:rPr>
          <w:lang w:eastAsia="en-AU"/>
        </w:rPr>
        <w:t xml:space="preserve">if </w:t>
      </w:r>
      <w:r w:rsidR="00EF60F8">
        <w:rPr>
          <w:lang w:eastAsia="en-AU"/>
        </w:rPr>
        <w:t>occurring before</w:t>
      </w:r>
      <w:r>
        <w:rPr>
          <w:lang w:eastAsia="en-AU"/>
        </w:rPr>
        <w:t xml:space="preserve"> or </w:t>
      </w:r>
      <w:r w:rsidR="00EF60F8">
        <w:rPr>
          <w:lang w:eastAsia="en-AU"/>
        </w:rPr>
        <w:t xml:space="preserve">after the flight, is conducted in a way that meets </w:t>
      </w:r>
      <w:r w:rsidR="00430A18">
        <w:rPr>
          <w:lang w:eastAsia="en-AU"/>
        </w:rPr>
        <w:t xml:space="preserve">any requirement or limitation </w:t>
      </w:r>
      <w:r w:rsidR="00EF60F8">
        <w:rPr>
          <w:lang w:eastAsia="en-AU"/>
        </w:rPr>
        <w:t>for an activity tha</w:t>
      </w:r>
      <w:r w:rsidR="002E2536">
        <w:rPr>
          <w:lang w:eastAsia="en-AU"/>
        </w:rPr>
        <w:t>t:</w:t>
      </w:r>
    </w:p>
    <w:p w14:paraId="79C2AE10" w14:textId="379D29FD" w:rsidR="00EF60F8" w:rsidRDefault="00EF60F8" w:rsidP="00EF60F8">
      <w:pPr>
        <w:pStyle w:val="LDP1a0"/>
        <w:rPr>
          <w:lang w:eastAsia="en-AU"/>
        </w:rPr>
      </w:pPr>
      <w:r>
        <w:rPr>
          <w:lang w:eastAsia="en-AU"/>
        </w:rPr>
        <w:t>(a)</w:t>
      </w:r>
      <w:r>
        <w:rPr>
          <w:lang w:eastAsia="en-AU"/>
        </w:rPr>
        <w:tab/>
      </w:r>
      <w:r w:rsidR="002E2536">
        <w:rPr>
          <w:lang w:eastAsia="en-AU"/>
        </w:rPr>
        <w:t xml:space="preserve">is </w:t>
      </w:r>
      <w:r>
        <w:rPr>
          <w:lang w:eastAsia="en-AU"/>
        </w:rPr>
        <w:t>mentioned in the aircraft flight manual instructions for the aircraft; and</w:t>
      </w:r>
    </w:p>
    <w:p w14:paraId="4CF9E79E" w14:textId="07DDCD2F" w:rsidR="00063B8A" w:rsidRDefault="00EF60F8" w:rsidP="00EF60F8">
      <w:pPr>
        <w:pStyle w:val="LDP1a0"/>
        <w:rPr>
          <w:lang w:eastAsia="en-AU"/>
        </w:rPr>
      </w:pPr>
      <w:r>
        <w:rPr>
          <w:lang w:eastAsia="en-AU"/>
        </w:rPr>
        <w:t>(b)</w:t>
      </w:r>
      <w:r>
        <w:rPr>
          <w:lang w:eastAsia="en-AU"/>
        </w:rPr>
        <w:tab/>
        <w:t xml:space="preserve">relates to </w:t>
      </w:r>
      <w:r w:rsidR="008978E6">
        <w:rPr>
          <w:lang w:eastAsia="en-AU"/>
        </w:rPr>
        <w:t xml:space="preserve">compliance with </w:t>
      </w:r>
      <w:r>
        <w:rPr>
          <w:lang w:eastAsia="en-AU"/>
        </w:rPr>
        <w:t xml:space="preserve">the </w:t>
      </w:r>
      <w:r w:rsidR="00430A18">
        <w:rPr>
          <w:lang w:eastAsia="en-AU"/>
        </w:rPr>
        <w:t>aeroplane’s maximum take-off weight</w:t>
      </w:r>
      <w:r w:rsidR="008978E6">
        <w:rPr>
          <w:lang w:eastAsia="en-AU"/>
        </w:rPr>
        <w:t xml:space="preserve"> mentioned in the aircraft flight manual instructions</w:t>
      </w:r>
      <w:r>
        <w:rPr>
          <w:lang w:eastAsia="en-AU"/>
        </w:rPr>
        <w:t>.</w:t>
      </w:r>
    </w:p>
    <w:p w14:paraId="532D9D88" w14:textId="1DB80DBD" w:rsidR="00CF554A" w:rsidRDefault="00804FE2" w:rsidP="0005165C">
      <w:pPr>
        <w:pStyle w:val="LDNote"/>
        <w:rPr>
          <w:lang w:eastAsia="en-AU"/>
        </w:rPr>
      </w:pPr>
      <w:r>
        <w:rPr>
          <w:i/>
          <w:iCs/>
          <w:lang w:eastAsia="en-AU"/>
        </w:rPr>
        <w:t>Note   </w:t>
      </w:r>
      <w:r>
        <w:rPr>
          <w:lang w:eastAsia="en-AU"/>
        </w:rPr>
        <w:t>Th</w:t>
      </w:r>
      <w:r w:rsidR="008978E6">
        <w:rPr>
          <w:lang w:eastAsia="en-AU"/>
        </w:rPr>
        <w:t xml:space="preserve">is direction is required because regulation 91.095 </w:t>
      </w:r>
      <w:r w:rsidR="0069668B">
        <w:rPr>
          <w:lang w:eastAsia="en-AU"/>
        </w:rPr>
        <w:t xml:space="preserve">of CASR </w:t>
      </w:r>
      <w:r w:rsidR="008978E6">
        <w:rPr>
          <w:lang w:eastAsia="en-AU"/>
        </w:rPr>
        <w:t xml:space="preserve">in effect only applies in relation to the operation of an aircraft during flight, </w:t>
      </w:r>
      <w:r w:rsidR="0069668B">
        <w:rPr>
          <w:lang w:eastAsia="en-AU"/>
        </w:rPr>
        <w:t xml:space="preserve">and </w:t>
      </w:r>
      <w:r w:rsidR="008978E6">
        <w:rPr>
          <w:lang w:eastAsia="en-AU"/>
        </w:rPr>
        <w:t xml:space="preserve">the direction in section 5 </w:t>
      </w:r>
      <w:r>
        <w:rPr>
          <w:lang w:eastAsia="en-AU"/>
        </w:rPr>
        <w:t>of CASA</w:t>
      </w:r>
      <w:r w:rsidR="001520D5">
        <w:rPr>
          <w:lang w:eastAsia="en-AU"/>
        </w:rPr>
        <w:t> </w:t>
      </w:r>
      <w:r>
        <w:rPr>
          <w:lang w:eastAsia="en-AU"/>
        </w:rPr>
        <w:t xml:space="preserve">EX81/21 </w:t>
      </w:r>
      <w:r w:rsidR="008978E6">
        <w:rPr>
          <w:lang w:eastAsia="en-AU"/>
        </w:rPr>
        <w:t xml:space="preserve">in effect expands the scope of regulation 91.095 to ensure compliance with requirements </w:t>
      </w:r>
      <w:r w:rsidR="0069668B">
        <w:rPr>
          <w:lang w:eastAsia="en-AU"/>
        </w:rPr>
        <w:t xml:space="preserve">mentioned </w:t>
      </w:r>
      <w:r w:rsidR="008978E6">
        <w:rPr>
          <w:lang w:eastAsia="en-AU"/>
        </w:rPr>
        <w:t xml:space="preserve">in the aircraft flight manual </w:t>
      </w:r>
      <w:r w:rsidR="0069668B">
        <w:rPr>
          <w:lang w:eastAsia="en-AU"/>
        </w:rPr>
        <w:t xml:space="preserve">instructions </w:t>
      </w:r>
      <w:r w:rsidR="008978E6">
        <w:rPr>
          <w:lang w:eastAsia="en-AU"/>
        </w:rPr>
        <w:t>that relate to activities occur</w:t>
      </w:r>
      <w:r w:rsidR="0069668B">
        <w:rPr>
          <w:lang w:eastAsia="en-AU"/>
        </w:rPr>
        <w:t>ring</w:t>
      </w:r>
      <w:r w:rsidR="008978E6">
        <w:rPr>
          <w:lang w:eastAsia="en-AU"/>
        </w:rPr>
        <w:t xml:space="preserve"> before or after the flight.</w:t>
      </w:r>
    </w:p>
    <w:p w14:paraId="38A8911D" w14:textId="77777777" w:rsidR="00EF6F13" w:rsidRPr="009F147F" w:rsidRDefault="00EF6F13" w:rsidP="00EF6F13">
      <w:pPr>
        <w:pStyle w:val="LDEndLine"/>
        <w:rPr>
          <w:rFonts w:ascii="Times New Roman" w:hAnsi="Times New Roman" w:cs="Times New Roman"/>
          <w:sz w:val="24"/>
          <w:szCs w:val="24"/>
          <w:lang w:eastAsia="en-AU"/>
        </w:rPr>
      </w:pPr>
    </w:p>
    <w:sectPr w:rsidR="00EF6F13" w:rsidRPr="009F147F" w:rsidSect="0005608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701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56B4E" w14:textId="77777777" w:rsidR="005B39DA" w:rsidRDefault="005B39DA">
      <w:r>
        <w:separator/>
      </w:r>
    </w:p>
  </w:endnote>
  <w:endnote w:type="continuationSeparator" w:id="0">
    <w:p w14:paraId="26FCC4A7" w14:textId="77777777" w:rsidR="005B39DA" w:rsidRDefault="005B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E79A0" w14:textId="1D30A759" w:rsidR="005B39DA" w:rsidRPr="0005608A" w:rsidRDefault="005B39DA" w:rsidP="0092364A">
    <w:pPr>
      <w:pStyle w:val="Footer"/>
      <w:jc w:val="center"/>
      <w:rPr>
        <w:rFonts w:ascii="Times New Roman" w:hAnsi="Times New Roman" w:cs="Times New Roman"/>
        <w:lang w:val="fr-FR"/>
      </w:rPr>
    </w:pPr>
    <w:r w:rsidRPr="0005608A">
      <w:rPr>
        <w:rFonts w:ascii="Times New Roman" w:hAnsi="Times New Roman" w:cs="Times New Roman"/>
        <w:lang w:val="fr-FR"/>
      </w:rPr>
      <w:t>Instrument number CASA EX92/22</w:t>
    </w:r>
    <w:r w:rsidRPr="0005608A">
      <w:rPr>
        <w:rFonts w:ascii="Times New Roman" w:hAnsi="Times New Roman" w:cs="Times New Roman"/>
        <w:lang w:val="fr-FR"/>
      </w:rPr>
      <w:tab/>
      <w:t xml:space="preserve">Page </w:t>
    </w:r>
    <w:r w:rsidRPr="0005608A">
      <w:rPr>
        <w:rStyle w:val="PageNumber"/>
        <w:rFonts w:ascii="Times New Roman" w:hAnsi="Times New Roman" w:cs="Times New Roman"/>
      </w:rPr>
      <w:fldChar w:fldCharType="begin"/>
    </w:r>
    <w:r w:rsidRPr="0005608A">
      <w:rPr>
        <w:rStyle w:val="PageNumber"/>
        <w:rFonts w:ascii="Times New Roman" w:hAnsi="Times New Roman" w:cs="Times New Roman"/>
        <w:lang w:val="fr-FR"/>
      </w:rPr>
      <w:instrText xml:space="preserve"> PAGE </w:instrText>
    </w:r>
    <w:r w:rsidRPr="0005608A">
      <w:rPr>
        <w:rStyle w:val="PageNumber"/>
        <w:rFonts w:ascii="Times New Roman" w:hAnsi="Times New Roman" w:cs="Times New Roman"/>
      </w:rPr>
      <w:fldChar w:fldCharType="separate"/>
    </w:r>
    <w:r w:rsidR="003E38B9">
      <w:rPr>
        <w:rStyle w:val="PageNumber"/>
        <w:rFonts w:ascii="Times New Roman" w:hAnsi="Times New Roman" w:cs="Times New Roman"/>
        <w:noProof/>
        <w:lang w:val="fr-FR"/>
      </w:rPr>
      <w:t>2</w:t>
    </w:r>
    <w:r w:rsidRPr="0005608A">
      <w:rPr>
        <w:rStyle w:val="PageNumber"/>
        <w:rFonts w:ascii="Times New Roman" w:hAnsi="Times New Roman" w:cs="Times New Roman"/>
      </w:rPr>
      <w:fldChar w:fldCharType="end"/>
    </w:r>
    <w:r w:rsidRPr="0005608A">
      <w:rPr>
        <w:rStyle w:val="PageNumber"/>
        <w:rFonts w:ascii="Times New Roman" w:hAnsi="Times New Roman" w:cs="Times New Roman"/>
        <w:lang w:val="fr-FR"/>
      </w:rPr>
      <w:t xml:space="preserve"> of </w:t>
    </w:r>
    <w:r w:rsidRPr="0005608A">
      <w:rPr>
        <w:rStyle w:val="PageNumber"/>
        <w:rFonts w:ascii="Times New Roman" w:hAnsi="Times New Roman" w:cs="Times New Roman"/>
      </w:rPr>
      <w:fldChar w:fldCharType="begin"/>
    </w:r>
    <w:r w:rsidRPr="0005608A">
      <w:rPr>
        <w:rStyle w:val="PageNumber"/>
        <w:rFonts w:ascii="Times New Roman" w:hAnsi="Times New Roman" w:cs="Times New Roman"/>
        <w:lang w:val="fr-FR"/>
      </w:rPr>
      <w:instrText xml:space="preserve"> NUMPAGES </w:instrText>
    </w:r>
    <w:r w:rsidRPr="0005608A">
      <w:rPr>
        <w:rStyle w:val="PageNumber"/>
        <w:rFonts w:ascii="Times New Roman" w:hAnsi="Times New Roman" w:cs="Times New Roman"/>
      </w:rPr>
      <w:fldChar w:fldCharType="separate"/>
    </w:r>
    <w:r w:rsidR="003E38B9">
      <w:rPr>
        <w:rStyle w:val="PageNumber"/>
        <w:rFonts w:ascii="Times New Roman" w:hAnsi="Times New Roman" w:cs="Times New Roman"/>
        <w:noProof/>
        <w:lang w:val="fr-FR"/>
      </w:rPr>
      <w:t>2</w:t>
    </w:r>
    <w:r w:rsidRPr="0005608A">
      <w:rPr>
        <w:rStyle w:val="PageNumber"/>
        <w:rFonts w:ascii="Times New Roman" w:hAnsi="Times New Roman" w:cs="Times New Roman"/>
      </w:rPr>
      <w:fldChar w:fldCharType="end"/>
    </w:r>
    <w:r w:rsidRPr="0005608A">
      <w:rPr>
        <w:rStyle w:val="PageNumber"/>
        <w:rFonts w:ascii="Times New Roman" w:hAnsi="Times New Roman" w:cs="Times New Roman"/>
        <w:lang w:val="fr-F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8ADA" w14:textId="5C8D846F" w:rsidR="005B39DA" w:rsidRPr="00FE25DC" w:rsidRDefault="005B39DA" w:rsidP="00704AD0">
    <w:pPr>
      <w:pStyle w:val="LDFooter"/>
      <w:tabs>
        <w:tab w:val="clear" w:pos="8505"/>
        <w:tab w:val="right" w:pos="8647"/>
      </w:tabs>
      <w:rPr>
        <w:lang w:val="fr-FR"/>
      </w:rPr>
    </w:pPr>
    <w:r w:rsidRPr="00FE25DC">
      <w:rPr>
        <w:lang w:val="fr-FR"/>
      </w:rPr>
      <w:t>Instrument number CASA EX</w:t>
    </w:r>
    <w:r>
      <w:rPr>
        <w:lang w:val="fr-FR"/>
      </w:rPr>
      <w:t>92</w:t>
    </w:r>
    <w:r w:rsidRPr="00FE25DC">
      <w:rPr>
        <w:lang w:val="fr-FR"/>
      </w:rPr>
      <w:t>/</w:t>
    </w:r>
    <w:r>
      <w:rPr>
        <w:lang w:val="fr-FR"/>
      </w:rPr>
      <w:t>22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3E38B9"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3E38B9"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E3767" w14:textId="774E7C9C" w:rsidR="005B39DA" w:rsidRPr="00FE25DC" w:rsidRDefault="005B39DA" w:rsidP="000B7A76">
    <w:pPr>
      <w:pStyle w:val="LDFooter"/>
      <w:tabs>
        <w:tab w:val="clear" w:pos="8505"/>
        <w:tab w:val="right" w:pos="8504"/>
      </w:tabs>
      <w:rPr>
        <w:lang w:val="fr-FR"/>
      </w:rPr>
    </w:pPr>
    <w:r w:rsidRPr="00FE25DC">
      <w:rPr>
        <w:lang w:val="fr-FR"/>
      </w:rPr>
      <w:t>Instrument number CASA EX</w:t>
    </w:r>
    <w:r>
      <w:rPr>
        <w:lang w:val="fr-FR"/>
      </w:rPr>
      <w:t>92</w:t>
    </w:r>
    <w:r w:rsidRPr="00FE25DC">
      <w:rPr>
        <w:lang w:val="fr-FR"/>
      </w:rPr>
      <w:t>/</w:t>
    </w:r>
    <w:r>
      <w:rPr>
        <w:lang w:val="fr-FR"/>
      </w:rPr>
      <w:t>22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3E38B9">
      <w:rPr>
        <w:rStyle w:val="PageNumber"/>
        <w:noProof/>
        <w:lang w:val="fr-FR"/>
      </w:rPr>
      <w:t>1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3E38B9"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C1659" w14:textId="77777777" w:rsidR="005B39DA" w:rsidRDefault="005B39DA">
      <w:r>
        <w:separator/>
      </w:r>
    </w:p>
  </w:footnote>
  <w:footnote w:type="continuationSeparator" w:id="0">
    <w:p w14:paraId="2219DB51" w14:textId="77777777" w:rsidR="005B39DA" w:rsidRDefault="005B3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D4E6" w14:textId="77777777" w:rsidR="005B39DA" w:rsidRPr="00F34A8C" w:rsidRDefault="005B39DA" w:rsidP="00F34A8C">
    <w:pPr>
      <w:pStyle w:val="Header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28B56" w14:textId="77777777" w:rsidR="005B39DA" w:rsidRDefault="005B39DA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440891" wp14:editId="2B09AC3F">
              <wp:simplePos x="0" y="0"/>
              <wp:positionH relativeFrom="column">
                <wp:posOffset>-685800</wp:posOffset>
              </wp:positionH>
              <wp:positionV relativeFrom="paragraph">
                <wp:posOffset>-35560</wp:posOffset>
              </wp:positionV>
              <wp:extent cx="4206240" cy="1155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1B33F" w14:textId="77777777" w:rsidR="005B39DA" w:rsidRDefault="005B39DA" w:rsidP="006A16BA">
                          <w:pPr>
                            <w:ind w:left="993" w:hanging="936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44E3F884" wp14:editId="2847FB01">
                                <wp:extent cx="4019550" cy="982231"/>
                                <wp:effectExtent l="0" t="0" r="0" b="8890"/>
                                <wp:docPr id="6" name="Picture 1" descr="Australian Government/CASA Coat of Arm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1" descr="Australian Government/CASA Coat of Arm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98223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408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2.8pt;width:331.2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" stroked="f">
              <v:textbox>
                <w:txbxContent>
                  <w:p w14:paraId="2D21B33F" w14:textId="77777777" w:rsidR="005B39DA" w:rsidRDefault="005B39DA" w:rsidP="006A16BA">
                    <w:pPr>
                      <w:ind w:left="993" w:hanging="936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44E3F884" wp14:editId="2847FB01">
                          <wp:extent cx="4019550" cy="982231"/>
                          <wp:effectExtent l="0" t="0" r="0" b="8890"/>
                          <wp:docPr id="6" name="Picture 1" descr="Australian Government/CASA Coat of Arm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1" descr="Australian Government/CASA Coat of Arm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rcRect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019550" cy="9822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B63288"/>
    <w:lvl w:ilvl="0">
      <w:start w:val="1"/>
      <w:numFmt w:val="bullet"/>
      <w:pStyle w:val="Bullet5"/>
      <w:lvlText w:val="▪"/>
      <w:lvlJc w:val="left"/>
      <w:pPr>
        <w:tabs>
          <w:tab w:val="num" w:pos="2211"/>
        </w:tabs>
        <w:ind w:left="2211" w:hanging="397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757C9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1" w15:restartNumberingAfterBreak="0">
    <w:nsid w:val="0545699B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2" w15:restartNumberingAfterBreak="0">
    <w:nsid w:val="0ECB3172"/>
    <w:multiLevelType w:val="hybridMultilevel"/>
    <w:tmpl w:val="9DBC9B60"/>
    <w:lvl w:ilvl="0" w:tplc="4E20B6AE">
      <w:start w:val="1"/>
      <w:numFmt w:val="bullet"/>
      <w:pStyle w:val="Table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16"/>
      </w:rPr>
    </w:lvl>
    <w:lvl w:ilvl="1" w:tplc="0C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109D4"/>
    <w:multiLevelType w:val="multilevel"/>
    <w:tmpl w:val="CB286DB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pStyle w:val="BodyPara"/>
      <w:lvlText w:val="%1.%2.%3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588"/>
        </w:tabs>
        <w:ind w:left="1588" w:hanging="454"/>
      </w:pPr>
      <w:rPr>
        <w:rFonts w:ascii="Arial Narrow" w:hAnsi="Arial Narrow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14" w15:restartNumberingAfterBreak="0">
    <w:nsid w:val="27896AF7"/>
    <w:multiLevelType w:val="hybridMultilevel"/>
    <w:tmpl w:val="BA90B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7049A"/>
    <w:multiLevelType w:val="hybridMultilevel"/>
    <w:tmpl w:val="823EF528"/>
    <w:lvl w:ilvl="0" w:tplc="A0B83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93078"/>
    <w:multiLevelType w:val="hybridMultilevel"/>
    <w:tmpl w:val="F6A024D6"/>
    <w:lvl w:ilvl="0" w:tplc="62408E9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7" w15:restartNumberingAfterBreak="0">
    <w:nsid w:val="33544C4B"/>
    <w:multiLevelType w:val="hybridMultilevel"/>
    <w:tmpl w:val="1D20A1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52F4C"/>
    <w:multiLevelType w:val="hybridMultilevel"/>
    <w:tmpl w:val="8F924A90"/>
    <w:lvl w:ilvl="0" w:tplc="D700BA4C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 w15:restartNumberingAfterBreak="0">
    <w:nsid w:val="58DF1EB5"/>
    <w:multiLevelType w:val="hybridMultilevel"/>
    <w:tmpl w:val="E8F0D422"/>
    <w:lvl w:ilvl="0" w:tplc="CE24BE1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0" w15:restartNumberingAfterBreak="0">
    <w:nsid w:val="5F225E9A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1" w15:restartNumberingAfterBreak="0">
    <w:nsid w:val="66103306"/>
    <w:multiLevelType w:val="hybridMultilevel"/>
    <w:tmpl w:val="6EFC12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55F71"/>
    <w:multiLevelType w:val="hybridMultilevel"/>
    <w:tmpl w:val="76180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5141D"/>
    <w:multiLevelType w:val="hybridMultilevel"/>
    <w:tmpl w:val="7EFAC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671848"/>
    <w:multiLevelType w:val="hybridMultilevel"/>
    <w:tmpl w:val="3DF0916A"/>
    <w:lvl w:ilvl="0" w:tplc="BB44B618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num w:numId="1" w16cid:durableId="2019652639">
    <w:abstractNumId w:val="9"/>
  </w:num>
  <w:num w:numId="2" w16cid:durableId="1146629315">
    <w:abstractNumId w:val="7"/>
  </w:num>
  <w:num w:numId="3" w16cid:durableId="146942123">
    <w:abstractNumId w:val="6"/>
  </w:num>
  <w:num w:numId="4" w16cid:durableId="876967013">
    <w:abstractNumId w:val="5"/>
  </w:num>
  <w:num w:numId="5" w16cid:durableId="1917856279">
    <w:abstractNumId w:val="4"/>
  </w:num>
  <w:num w:numId="6" w16cid:durableId="1051466657">
    <w:abstractNumId w:val="8"/>
  </w:num>
  <w:num w:numId="7" w16cid:durableId="789327399">
    <w:abstractNumId w:val="3"/>
  </w:num>
  <w:num w:numId="8" w16cid:durableId="543057717">
    <w:abstractNumId w:val="2"/>
  </w:num>
  <w:num w:numId="9" w16cid:durableId="1693530086">
    <w:abstractNumId w:val="1"/>
  </w:num>
  <w:num w:numId="10" w16cid:durableId="404495134">
    <w:abstractNumId w:val="0"/>
  </w:num>
  <w:num w:numId="11" w16cid:durableId="697047158">
    <w:abstractNumId w:val="13"/>
  </w:num>
  <w:num w:numId="12" w16cid:durableId="1357461435">
    <w:abstractNumId w:val="12"/>
  </w:num>
  <w:num w:numId="13" w16cid:durableId="1152254055">
    <w:abstractNumId w:val="18"/>
  </w:num>
  <w:num w:numId="14" w16cid:durableId="1610969491">
    <w:abstractNumId w:val="10"/>
  </w:num>
  <w:num w:numId="15" w16cid:durableId="1458260810">
    <w:abstractNumId w:val="17"/>
  </w:num>
  <w:num w:numId="16" w16cid:durableId="1224222840">
    <w:abstractNumId w:val="11"/>
  </w:num>
  <w:num w:numId="17" w16cid:durableId="165442467">
    <w:abstractNumId w:val="23"/>
  </w:num>
  <w:num w:numId="18" w16cid:durableId="1648514843">
    <w:abstractNumId w:val="20"/>
  </w:num>
  <w:num w:numId="19" w16cid:durableId="676807716">
    <w:abstractNumId w:val="15"/>
  </w:num>
  <w:num w:numId="20" w16cid:durableId="1733239074">
    <w:abstractNumId w:val="24"/>
  </w:num>
  <w:num w:numId="21" w16cid:durableId="1270703702">
    <w:abstractNumId w:val="22"/>
  </w:num>
  <w:num w:numId="22" w16cid:durableId="207493236">
    <w:abstractNumId w:val="19"/>
  </w:num>
  <w:num w:numId="23" w16cid:durableId="351344292">
    <w:abstractNumId w:val="16"/>
  </w:num>
  <w:num w:numId="24" w16cid:durableId="1233812122">
    <w:abstractNumId w:val="14"/>
  </w:num>
  <w:num w:numId="25" w16cid:durableId="821971132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linkStyles/>
  <w:stylePaneFormatFilter w:val="0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0" w:top3HeadingStyles="0" w:visibleStyles="0" w:alternateStyleNames="0"/>
  <w:mailMerge>
    <w:mainDocumentType w:val="formLetters"/>
    <w:dataType w:val="textFile"/>
    <w:activeRecord w:val="-1"/>
  </w:mailMerge>
  <w:doNotTrackFormatting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60D"/>
    <w:rsid w:val="00000B97"/>
    <w:rsid w:val="000012A2"/>
    <w:rsid w:val="000022C3"/>
    <w:rsid w:val="0000235C"/>
    <w:rsid w:val="00003AF0"/>
    <w:rsid w:val="00005CD9"/>
    <w:rsid w:val="00006BEB"/>
    <w:rsid w:val="0001080A"/>
    <w:rsid w:val="000111DE"/>
    <w:rsid w:val="00011671"/>
    <w:rsid w:val="000136A3"/>
    <w:rsid w:val="000159CD"/>
    <w:rsid w:val="00015D3F"/>
    <w:rsid w:val="0001712C"/>
    <w:rsid w:val="00017701"/>
    <w:rsid w:val="00020B6C"/>
    <w:rsid w:val="0002260C"/>
    <w:rsid w:val="00023D3D"/>
    <w:rsid w:val="00024516"/>
    <w:rsid w:val="0002460F"/>
    <w:rsid w:val="00024DB8"/>
    <w:rsid w:val="0002572D"/>
    <w:rsid w:val="00026F14"/>
    <w:rsid w:val="000308C0"/>
    <w:rsid w:val="00030C53"/>
    <w:rsid w:val="00030E4D"/>
    <w:rsid w:val="00030EEC"/>
    <w:rsid w:val="00031100"/>
    <w:rsid w:val="00031342"/>
    <w:rsid w:val="000332C8"/>
    <w:rsid w:val="00034C31"/>
    <w:rsid w:val="00034E6E"/>
    <w:rsid w:val="000361E4"/>
    <w:rsid w:val="00037854"/>
    <w:rsid w:val="000405F7"/>
    <w:rsid w:val="000419A3"/>
    <w:rsid w:val="00042BA8"/>
    <w:rsid w:val="00042CAB"/>
    <w:rsid w:val="000448A5"/>
    <w:rsid w:val="0004490E"/>
    <w:rsid w:val="000449E6"/>
    <w:rsid w:val="00044B2A"/>
    <w:rsid w:val="0004546D"/>
    <w:rsid w:val="00050BE5"/>
    <w:rsid w:val="0005164A"/>
    <w:rsid w:val="0005165C"/>
    <w:rsid w:val="0005205C"/>
    <w:rsid w:val="000522B9"/>
    <w:rsid w:val="000542EF"/>
    <w:rsid w:val="000546A6"/>
    <w:rsid w:val="000549A8"/>
    <w:rsid w:val="00055469"/>
    <w:rsid w:val="000555A9"/>
    <w:rsid w:val="00055E7D"/>
    <w:rsid w:val="0005608A"/>
    <w:rsid w:val="00056582"/>
    <w:rsid w:val="00056766"/>
    <w:rsid w:val="00057414"/>
    <w:rsid w:val="00061640"/>
    <w:rsid w:val="000630A9"/>
    <w:rsid w:val="00063586"/>
    <w:rsid w:val="0006369F"/>
    <w:rsid w:val="00063B8A"/>
    <w:rsid w:val="0006482D"/>
    <w:rsid w:val="00065E75"/>
    <w:rsid w:val="00066055"/>
    <w:rsid w:val="0006721A"/>
    <w:rsid w:val="00071477"/>
    <w:rsid w:val="00071B46"/>
    <w:rsid w:val="00071E7F"/>
    <w:rsid w:val="000746B7"/>
    <w:rsid w:val="000760DA"/>
    <w:rsid w:val="00081297"/>
    <w:rsid w:val="00081747"/>
    <w:rsid w:val="00081CE0"/>
    <w:rsid w:val="000824E5"/>
    <w:rsid w:val="00082529"/>
    <w:rsid w:val="000836DD"/>
    <w:rsid w:val="00083C6B"/>
    <w:rsid w:val="00083CD9"/>
    <w:rsid w:val="000842F5"/>
    <w:rsid w:val="00084D27"/>
    <w:rsid w:val="0008525A"/>
    <w:rsid w:val="00085625"/>
    <w:rsid w:val="000865FE"/>
    <w:rsid w:val="00086C6D"/>
    <w:rsid w:val="000878B4"/>
    <w:rsid w:val="00087909"/>
    <w:rsid w:val="00090659"/>
    <w:rsid w:val="00090BC8"/>
    <w:rsid w:val="00090BDB"/>
    <w:rsid w:val="0009173E"/>
    <w:rsid w:val="00091A34"/>
    <w:rsid w:val="00092A37"/>
    <w:rsid w:val="000931D6"/>
    <w:rsid w:val="0009395D"/>
    <w:rsid w:val="000942BC"/>
    <w:rsid w:val="000949B3"/>
    <w:rsid w:val="000950DA"/>
    <w:rsid w:val="00095197"/>
    <w:rsid w:val="00096155"/>
    <w:rsid w:val="00097CE8"/>
    <w:rsid w:val="00097E39"/>
    <w:rsid w:val="000A098A"/>
    <w:rsid w:val="000A14FE"/>
    <w:rsid w:val="000A3E94"/>
    <w:rsid w:val="000A49D1"/>
    <w:rsid w:val="000A5678"/>
    <w:rsid w:val="000A5682"/>
    <w:rsid w:val="000A5A54"/>
    <w:rsid w:val="000A665C"/>
    <w:rsid w:val="000B3429"/>
    <w:rsid w:val="000B42F1"/>
    <w:rsid w:val="000B4A61"/>
    <w:rsid w:val="000B56B4"/>
    <w:rsid w:val="000B7A76"/>
    <w:rsid w:val="000C1D63"/>
    <w:rsid w:val="000C2370"/>
    <w:rsid w:val="000C2519"/>
    <w:rsid w:val="000C28BA"/>
    <w:rsid w:val="000C4F7D"/>
    <w:rsid w:val="000C52D6"/>
    <w:rsid w:val="000C60BF"/>
    <w:rsid w:val="000C6187"/>
    <w:rsid w:val="000D1E6C"/>
    <w:rsid w:val="000D2E1B"/>
    <w:rsid w:val="000D2FDE"/>
    <w:rsid w:val="000D3269"/>
    <w:rsid w:val="000D5B87"/>
    <w:rsid w:val="000D5CC9"/>
    <w:rsid w:val="000D5EFF"/>
    <w:rsid w:val="000E0020"/>
    <w:rsid w:val="000E0BF3"/>
    <w:rsid w:val="000E1C02"/>
    <w:rsid w:val="000E23D9"/>
    <w:rsid w:val="000E32A8"/>
    <w:rsid w:val="000E3654"/>
    <w:rsid w:val="000E4773"/>
    <w:rsid w:val="000E493F"/>
    <w:rsid w:val="000E6AE4"/>
    <w:rsid w:val="000E70D0"/>
    <w:rsid w:val="000E762B"/>
    <w:rsid w:val="000E77FA"/>
    <w:rsid w:val="000E7B73"/>
    <w:rsid w:val="000F03A4"/>
    <w:rsid w:val="000F1479"/>
    <w:rsid w:val="000F1693"/>
    <w:rsid w:val="000F1E07"/>
    <w:rsid w:val="000F5EB0"/>
    <w:rsid w:val="000F6633"/>
    <w:rsid w:val="001005AC"/>
    <w:rsid w:val="00100672"/>
    <w:rsid w:val="00100E38"/>
    <w:rsid w:val="00101EC7"/>
    <w:rsid w:val="00102289"/>
    <w:rsid w:val="0010248E"/>
    <w:rsid w:val="00102782"/>
    <w:rsid w:val="00102835"/>
    <w:rsid w:val="00102E3A"/>
    <w:rsid w:val="0010354C"/>
    <w:rsid w:val="0010720C"/>
    <w:rsid w:val="00107225"/>
    <w:rsid w:val="001077B3"/>
    <w:rsid w:val="00107C8F"/>
    <w:rsid w:val="00110178"/>
    <w:rsid w:val="00111FDE"/>
    <w:rsid w:val="00112AE7"/>
    <w:rsid w:val="001167BC"/>
    <w:rsid w:val="001202D2"/>
    <w:rsid w:val="0012047E"/>
    <w:rsid w:val="0012054B"/>
    <w:rsid w:val="00120B4D"/>
    <w:rsid w:val="001244DF"/>
    <w:rsid w:val="001248FE"/>
    <w:rsid w:val="00125031"/>
    <w:rsid w:val="00125280"/>
    <w:rsid w:val="00125A08"/>
    <w:rsid w:val="00125EC7"/>
    <w:rsid w:val="00126032"/>
    <w:rsid w:val="001266DE"/>
    <w:rsid w:val="00126D25"/>
    <w:rsid w:val="00133662"/>
    <w:rsid w:val="00133B6D"/>
    <w:rsid w:val="001345E5"/>
    <w:rsid w:val="00135347"/>
    <w:rsid w:val="001355AD"/>
    <w:rsid w:val="00135ACA"/>
    <w:rsid w:val="0013626E"/>
    <w:rsid w:val="001367D8"/>
    <w:rsid w:val="001406DE"/>
    <w:rsid w:val="00140F3E"/>
    <w:rsid w:val="00141925"/>
    <w:rsid w:val="00141FEE"/>
    <w:rsid w:val="00144531"/>
    <w:rsid w:val="00145453"/>
    <w:rsid w:val="00146798"/>
    <w:rsid w:val="00146A58"/>
    <w:rsid w:val="00146C19"/>
    <w:rsid w:val="001520D5"/>
    <w:rsid w:val="00152F17"/>
    <w:rsid w:val="001534A2"/>
    <w:rsid w:val="001536FF"/>
    <w:rsid w:val="0015439C"/>
    <w:rsid w:val="001544A2"/>
    <w:rsid w:val="00154DB0"/>
    <w:rsid w:val="00155C6D"/>
    <w:rsid w:val="001566C5"/>
    <w:rsid w:val="0016023E"/>
    <w:rsid w:val="0016113B"/>
    <w:rsid w:val="0016271B"/>
    <w:rsid w:val="001634BD"/>
    <w:rsid w:val="0016393E"/>
    <w:rsid w:val="001660D2"/>
    <w:rsid w:val="00167CC7"/>
    <w:rsid w:val="0017244C"/>
    <w:rsid w:val="00172A72"/>
    <w:rsid w:val="00172F3D"/>
    <w:rsid w:val="00173394"/>
    <w:rsid w:val="001734F7"/>
    <w:rsid w:val="00173D40"/>
    <w:rsid w:val="00174816"/>
    <w:rsid w:val="001751AE"/>
    <w:rsid w:val="0017574E"/>
    <w:rsid w:val="00175DA1"/>
    <w:rsid w:val="00176066"/>
    <w:rsid w:val="00176545"/>
    <w:rsid w:val="00176FF2"/>
    <w:rsid w:val="00177B00"/>
    <w:rsid w:val="00177B86"/>
    <w:rsid w:val="00182CF7"/>
    <w:rsid w:val="001837ED"/>
    <w:rsid w:val="001839B9"/>
    <w:rsid w:val="0018432E"/>
    <w:rsid w:val="0018538B"/>
    <w:rsid w:val="00187539"/>
    <w:rsid w:val="001907DB"/>
    <w:rsid w:val="00193A2A"/>
    <w:rsid w:val="0019403A"/>
    <w:rsid w:val="00194100"/>
    <w:rsid w:val="0019445A"/>
    <w:rsid w:val="00195312"/>
    <w:rsid w:val="00195A29"/>
    <w:rsid w:val="00196BEE"/>
    <w:rsid w:val="001A0F52"/>
    <w:rsid w:val="001A24FA"/>
    <w:rsid w:val="001A2F7A"/>
    <w:rsid w:val="001A3423"/>
    <w:rsid w:val="001A37D9"/>
    <w:rsid w:val="001A52AD"/>
    <w:rsid w:val="001A6513"/>
    <w:rsid w:val="001A6BCD"/>
    <w:rsid w:val="001B3505"/>
    <w:rsid w:val="001B5751"/>
    <w:rsid w:val="001B5906"/>
    <w:rsid w:val="001C0360"/>
    <w:rsid w:val="001C13BE"/>
    <w:rsid w:val="001C1DBE"/>
    <w:rsid w:val="001C2788"/>
    <w:rsid w:val="001C33DD"/>
    <w:rsid w:val="001C547F"/>
    <w:rsid w:val="001C6510"/>
    <w:rsid w:val="001C708D"/>
    <w:rsid w:val="001C7C64"/>
    <w:rsid w:val="001D0B0B"/>
    <w:rsid w:val="001D1DFC"/>
    <w:rsid w:val="001D2495"/>
    <w:rsid w:val="001D2541"/>
    <w:rsid w:val="001D38FA"/>
    <w:rsid w:val="001D4A94"/>
    <w:rsid w:val="001D5A30"/>
    <w:rsid w:val="001D67C5"/>
    <w:rsid w:val="001D6E02"/>
    <w:rsid w:val="001D785A"/>
    <w:rsid w:val="001D7DC7"/>
    <w:rsid w:val="001E0487"/>
    <w:rsid w:val="001E0908"/>
    <w:rsid w:val="001E32CA"/>
    <w:rsid w:val="001E3A51"/>
    <w:rsid w:val="001E53A7"/>
    <w:rsid w:val="001E55F0"/>
    <w:rsid w:val="001E57E0"/>
    <w:rsid w:val="001E6370"/>
    <w:rsid w:val="001E6F92"/>
    <w:rsid w:val="001F07D5"/>
    <w:rsid w:val="001F0920"/>
    <w:rsid w:val="001F1E9E"/>
    <w:rsid w:val="001F1F46"/>
    <w:rsid w:val="001F2360"/>
    <w:rsid w:val="001F337B"/>
    <w:rsid w:val="001F4EA1"/>
    <w:rsid w:val="001F72B6"/>
    <w:rsid w:val="001F77B6"/>
    <w:rsid w:val="002000F9"/>
    <w:rsid w:val="00201824"/>
    <w:rsid w:val="00202565"/>
    <w:rsid w:val="00202AEB"/>
    <w:rsid w:val="002035A5"/>
    <w:rsid w:val="002037BB"/>
    <w:rsid w:val="00204CC1"/>
    <w:rsid w:val="00204F42"/>
    <w:rsid w:val="002055C9"/>
    <w:rsid w:val="00205875"/>
    <w:rsid w:val="00206175"/>
    <w:rsid w:val="00206255"/>
    <w:rsid w:val="00206F46"/>
    <w:rsid w:val="00207054"/>
    <w:rsid w:val="0020710A"/>
    <w:rsid w:val="0020768F"/>
    <w:rsid w:val="00210DE0"/>
    <w:rsid w:val="002110AB"/>
    <w:rsid w:val="00212EBE"/>
    <w:rsid w:val="00214307"/>
    <w:rsid w:val="002148CE"/>
    <w:rsid w:val="0021509A"/>
    <w:rsid w:val="00215375"/>
    <w:rsid w:val="002159AF"/>
    <w:rsid w:val="002164AD"/>
    <w:rsid w:val="00217089"/>
    <w:rsid w:val="00217364"/>
    <w:rsid w:val="002209E4"/>
    <w:rsid w:val="00221DD9"/>
    <w:rsid w:val="002224E2"/>
    <w:rsid w:val="00223167"/>
    <w:rsid w:val="00224DCB"/>
    <w:rsid w:val="00227B04"/>
    <w:rsid w:val="002302AE"/>
    <w:rsid w:val="00230540"/>
    <w:rsid w:val="002313CD"/>
    <w:rsid w:val="002326C0"/>
    <w:rsid w:val="00232E2E"/>
    <w:rsid w:val="00235500"/>
    <w:rsid w:val="00236380"/>
    <w:rsid w:val="00236ECA"/>
    <w:rsid w:val="00236F50"/>
    <w:rsid w:val="00237CDE"/>
    <w:rsid w:val="00240921"/>
    <w:rsid w:val="002422AC"/>
    <w:rsid w:val="002426DD"/>
    <w:rsid w:val="00244DB0"/>
    <w:rsid w:val="00246329"/>
    <w:rsid w:val="00246F24"/>
    <w:rsid w:val="00247AC1"/>
    <w:rsid w:val="002500C3"/>
    <w:rsid w:val="00251A5D"/>
    <w:rsid w:val="00252714"/>
    <w:rsid w:val="002527E9"/>
    <w:rsid w:val="002531CB"/>
    <w:rsid w:val="002533EE"/>
    <w:rsid w:val="002541AA"/>
    <w:rsid w:val="002544CB"/>
    <w:rsid w:val="0025469D"/>
    <w:rsid w:val="002549A7"/>
    <w:rsid w:val="00254C2B"/>
    <w:rsid w:val="002559C5"/>
    <w:rsid w:val="00255CDB"/>
    <w:rsid w:val="0025607D"/>
    <w:rsid w:val="00257234"/>
    <w:rsid w:val="002579AB"/>
    <w:rsid w:val="00257CB6"/>
    <w:rsid w:val="0026104F"/>
    <w:rsid w:val="00261381"/>
    <w:rsid w:val="00262EA4"/>
    <w:rsid w:val="00263556"/>
    <w:rsid w:val="00263804"/>
    <w:rsid w:val="002638F9"/>
    <w:rsid w:val="002644E6"/>
    <w:rsid w:val="00264CA9"/>
    <w:rsid w:val="00265374"/>
    <w:rsid w:val="0026597E"/>
    <w:rsid w:val="00266D21"/>
    <w:rsid w:val="00267BB4"/>
    <w:rsid w:val="0027037D"/>
    <w:rsid w:val="002707F6"/>
    <w:rsid w:val="0027189A"/>
    <w:rsid w:val="00272F6B"/>
    <w:rsid w:val="00273EDC"/>
    <w:rsid w:val="0027414E"/>
    <w:rsid w:val="00274388"/>
    <w:rsid w:val="00274D06"/>
    <w:rsid w:val="00276C1C"/>
    <w:rsid w:val="002805E3"/>
    <w:rsid w:val="0028073B"/>
    <w:rsid w:val="00281BC6"/>
    <w:rsid w:val="0028308E"/>
    <w:rsid w:val="002843E3"/>
    <w:rsid w:val="002849EA"/>
    <w:rsid w:val="00285215"/>
    <w:rsid w:val="00285D45"/>
    <w:rsid w:val="0028652A"/>
    <w:rsid w:val="00287BDF"/>
    <w:rsid w:val="002916A1"/>
    <w:rsid w:val="002916FD"/>
    <w:rsid w:val="002917B6"/>
    <w:rsid w:val="00291C2A"/>
    <w:rsid w:val="00291EE2"/>
    <w:rsid w:val="0029382E"/>
    <w:rsid w:val="00293FCD"/>
    <w:rsid w:val="00294E3E"/>
    <w:rsid w:val="00294FB6"/>
    <w:rsid w:val="00297539"/>
    <w:rsid w:val="0029774F"/>
    <w:rsid w:val="00297EF2"/>
    <w:rsid w:val="002A1756"/>
    <w:rsid w:val="002A18B7"/>
    <w:rsid w:val="002A1A26"/>
    <w:rsid w:val="002A38D0"/>
    <w:rsid w:val="002A4D1D"/>
    <w:rsid w:val="002A665F"/>
    <w:rsid w:val="002B1746"/>
    <w:rsid w:val="002B1943"/>
    <w:rsid w:val="002B1BDF"/>
    <w:rsid w:val="002B27E4"/>
    <w:rsid w:val="002B2FF0"/>
    <w:rsid w:val="002B3457"/>
    <w:rsid w:val="002B441D"/>
    <w:rsid w:val="002B47BA"/>
    <w:rsid w:val="002B5E0E"/>
    <w:rsid w:val="002B603F"/>
    <w:rsid w:val="002B6239"/>
    <w:rsid w:val="002B794A"/>
    <w:rsid w:val="002B7F3E"/>
    <w:rsid w:val="002C1190"/>
    <w:rsid w:val="002C16DA"/>
    <w:rsid w:val="002C1889"/>
    <w:rsid w:val="002C1BF2"/>
    <w:rsid w:val="002C203A"/>
    <w:rsid w:val="002C292E"/>
    <w:rsid w:val="002C3CC7"/>
    <w:rsid w:val="002C4326"/>
    <w:rsid w:val="002C43D5"/>
    <w:rsid w:val="002C61B7"/>
    <w:rsid w:val="002C7027"/>
    <w:rsid w:val="002C796B"/>
    <w:rsid w:val="002C7D74"/>
    <w:rsid w:val="002C7F14"/>
    <w:rsid w:val="002D187F"/>
    <w:rsid w:val="002D1A9F"/>
    <w:rsid w:val="002D27AA"/>
    <w:rsid w:val="002D2DDA"/>
    <w:rsid w:val="002D34CB"/>
    <w:rsid w:val="002D3D93"/>
    <w:rsid w:val="002D445F"/>
    <w:rsid w:val="002D4EE4"/>
    <w:rsid w:val="002D4EF2"/>
    <w:rsid w:val="002D5152"/>
    <w:rsid w:val="002D565B"/>
    <w:rsid w:val="002D587C"/>
    <w:rsid w:val="002D58AB"/>
    <w:rsid w:val="002D5AC6"/>
    <w:rsid w:val="002E0C02"/>
    <w:rsid w:val="002E2018"/>
    <w:rsid w:val="002E2536"/>
    <w:rsid w:val="002E3CF5"/>
    <w:rsid w:val="002E526E"/>
    <w:rsid w:val="002E6446"/>
    <w:rsid w:val="002E6A69"/>
    <w:rsid w:val="002E6F5C"/>
    <w:rsid w:val="002E71E9"/>
    <w:rsid w:val="002E7AA3"/>
    <w:rsid w:val="002E7B64"/>
    <w:rsid w:val="002F139A"/>
    <w:rsid w:val="002F16FC"/>
    <w:rsid w:val="00300642"/>
    <w:rsid w:val="0030119C"/>
    <w:rsid w:val="00302961"/>
    <w:rsid w:val="00303BC7"/>
    <w:rsid w:val="00304F38"/>
    <w:rsid w:val="00305F54"/>
    <w:rsid w:val="00311336"/>
    <w:rsid w:val="00311896"/>
    <w:rsid w:val="00312DE0"/>
    <w:rsid w:val="003132A9"/>
    <w:rsid w:val="003132F8"/>
    <w:rsid w:val="0031617E"/>
    <w:rsid w:val="00316B77"/>
    <w:rsid w:val="00317023"/>
    <w:rsid w:val="00317C16"/>
    <w:rsid w:val="00320A60"/>
    <w:rsid w:val="003218AC"/>
    <w:rsid w:val="00322AC7"/>
    <w:rsid w:val="00323912"/>
    <w:rsid w:val="00324F88"/>
    <w:rsid w:val="0032509A"/>
    <w:rsid w:val="00326426"/>
    <w:rsid w:val="00326B65"/>
    <w:rsid w:val="003301DE"/>
    <w:rsid w:val="003302ED"/>
    <w:rsid w:val="00330579"/>
    <w:rsid w:val="00331945"/>
    <w:rsid w:val="00332D4B"/>
    <w:rsid w:val="00333ECB"/>
    <w:rsid w:val="0033439D"/>
    <w:rsid w:val="0033542E"/>
    <w:rsid w:val="00335464"/>
    <w:rsid w:val="003357EA"/>
    <w:rsid w:val="00335AF2"/>
    <w:rsid w:val="0033609F"/>
    <w:rsid w:val="003365F7"/>
    <w:rsid w:val="00336632"/>
    <w:rsid w:val="00337AA4"/>
    <w:rsid w:val="003407C8"/>
    <w:rsid w:val="00340847"/>
    <w:rsid w:val="00341210"/>
    <w:rsid w:val="0034161D"/>
    <w:rsid w:val="003416C8"/>
    <w:rsid w:val="00341C97"/>
    <w:rsid w:val="0034317D"/>
    <w:rsid w:val="00344677"/>
    <w:rsid w:val="003457DA"/>
    <w:rsid w:val="00347805"/>
    <w:rsid w:val="003511CF"/>
    <w:rsid w:val="0035242E"/>
    <w:rsid w:val="003535FB"/>
    <w:rsid w:val="0035748F"/>
    <w:rsid w:val="00357F4F"/>
    <w:rsid w:val="0036159F"/>
    <w:rsid w:val="003621EB"/>
    <w:rsid w:val="00363501"/>
    <w:rsid w:val="003663A9"/>
    <w:rsid w:val="00372CD3"/>
    <w:rsid w:val="00372E4D"/>
    <w:rsid w:val="00373899"/>
    <w:rsid w:val="00373E67"/>
    <w:rsid w:val="00373ED1"/>
    <w:rsid w:val="00374199"/>
    <w:rsid w:val="00374AFF"/>
    <w:rsid w:val="003758B2"/>
    <w:rsid w:val="00376D2B"/>
    <w:rsid w:val="00376F27"/>
    <w:rsid w:val="00377DF8"/>
    <w:rsid w:val="00380C4F"/>
    <w:rsid w:val="0038138A"/>
    <w:rsid w:val="00381C44"/>
    <w:rsid w:val="0038248F"/>
    <w:rsid w:val="003833A2"/>
    <w:rsid w:val="00383BDE"/>
    <w:rsid w:val="00384987"/>
    <w:rsid w:val="00385DA0"/>
    <w:rsid w:val="0039153A"/>
    <w:rsid w:val="00392ECD"/>
    <w:rsid w:val="0039360F"/>
    <w:rsid w:val="00393632"/>
    <w:rsid w:val="003937DF"/>
    <w:rsid w:val="00394A72"/>
    <w:rsid w:val="00394CAB"/>
    <w:rsid w:val="00395C96"/>
    <w:rsid w:val="00397E13"/>
    <w:rsid w:val="003A08D4"/>
    <w:rsid w:val="003A18B9"/>
    <w:rsid w:val="003A2808"/>
    <w:rsid w:val="003A2FBA"/>
    <w:rsid w:val="003A35BD"/>
    <w:rsid w:val="003A4BC6"/>
    <w:rsid w:val="003A7376"/>
    <w:rsid w:val="003B1DB7"/>
    <w:rsid w:val="003B2079"/>
    <w:rsid w:val="003B222A"/>
    <w:rsid w:val="003B5024"/>
    <w:rsid w:val="003B5036"/>
    <w:rsid w:val="003B50C4"/>
    <w:rsid w:val="003B6D99"/>
    <w:rsid w:val="003B744E"/>
    <w:rsid w:val="003C141E"/>
    <w:rsid w:val="003C1AA1"/>
    <w:rsid w:val="003C1ED8"/>
    <w:rsid w:val="003C3484"/>
    <w:rsid w:val="003C3581"/>
    <w:rsid w:val="003C4AE7"/>
    <w:rsid w:val="003C53BB"/>
    <w:rsid w:val="003C57A8"/>
    <w:rsid w:val="003C5AE4"/>
    <w:rsid w:val="003C5E9D"/>
    <w:rsid w:val="003C60B3"/>
    <w:rsid w:val="003D0026"/>
    <w:rsid w:val="003D0F63"/>
    <w:rsid w:val="003D47F9"/>
    <w:rsid w:val="003D5296"/>
    <w:rsid w:val="003D58CB"/>
    <w:rsid w:val="003D6C67"/>
    <w:rsid w:val="003D752B"/>
    <w:rsid w:val="003E09BD"/>
    <w:rsid w:val="003E2F84"/>
    <w:rsid w:val="003E3526"/>
    <w:rsid w:val="003E38B9"/>
    <w:rsid w:val="003E3A30"/>
    <w:rsid w:val="003E4D9E"/>
    <w:rsid w:val="003E540A"/>
    <w:rsid w:val="003E6633"/>
    <w:rsid w:val="003E6811"/>
    <w:rsid w:val="003E6E7B"/>
    <w:rsid w:val="003E72F9"/>
    <w:rsid w:val="003F01B7"/>
    <w:rsid w:val="003F0305"/>
    <w:rsid w:val="003F08BE"/>
    <w:rsid w:val="003F0F44"/>
    <w:rsid w:val="003F430A"/>
    <w:rsid w:val="003F4511"/>
    <w:rsid w:val="003F4A3A"/>
    <w:rsid w:val="003F514B"/>
    <w:rsid w:val="003F62D6"/>
    <w:rsid w:val="003F7FC0"/>
    <w:rsid w:val="00400D02"/>
    <w:rsid w:val="00401D5F"/>
    <w:rsid w:val="004023A6"/>
    <w:rsid w:val="0040241E"/>
    <w:rsid w:val="00402818"/>
    <w:rsid w:val="00404C66"/>
    <w:rsid w:val="00404D68"/>
    <w:rsid w:val="0040520D"/>
    <w:rsid w:val="004067F9"/>
    <w:rsid w:val="00406CE8"/>
    <w:rsid w:val="00406CF6"/>
    <w:rsid w:val="00406DE7"/>
    <w:rsid w:val="00410780"/>
    <w:rsid w:val="004133DA"/>
    <w:rsid w:val="00413ABB"/>
    <w:rsid w:val="00415621"/>
    <w:rsid w:val="0041597F"/>
    <w:rsid w:val="00415C66"/>
    <w:rsid w:val="00416B65"/>
    <w:rsid w:val="00421815"/>
    <w:rsid w:val="00421A3B"/>
    <w:rsid w:val="00422587"/>
    <w:rsid w:val="0042273D"/>
    <w:rsid w:val="00422A16"/>
    <w:rsid w:val="0042409C"/>
    <w:rsid w:val="00424A54"/>
    <w:rsid w:val="00424B82"/>
    <w:rsid w:val="00424C8E"/>
    <w:rsid w:val="00424D70"/>
    <w:rsid w:val="00425C4F"/>
    <w:rsid w:val="00426A77"/>
    <w:rsid w:val="00427140"/>
    <w:rsid w:val="00430A18"/>
    <w:rsid w:val="00431C6F"/>
    <w:rsid w:val="00433ACE"/>
    <w:rsid w:val="00433B74"/>
    <w:rsid w:val="00434042"/>
    <w:rsid w:val="00434289"/>
    <w:rsid w:val="004349A9"/>
    <w:rsid w:val="004416B4"/>
    <w:rsid w:val="00442A2D"/>
    <w:rsid w:val="0044387E"/>
    <w:rsid w:val="0044490F"/>
    <w:rsid w:val="004458EA"/>
    <w:rsid w:val="00446454"/>
    <w:rsid w:val="004468BB"/>
    <w:rsid w:val="004477E4"/>
    <w:rsid w:val="00447EA0"/>
    <w:rsid w:val="004508FD"/>
    <w:rsid w:val="00452041"/>
    <w:rsid w:val="004526A3"/>
    <w:rsid w:val="0045344C"/>
    <w:rsid w:val="00455861"/>
    <w:rsid w:val="00457AA2"/>
    <w:rsid w:val="004605BE"/>
    <w:rsid w:val="00464809"/>
    <w:rsid w:val="00464A53"/>
    <w:rsid w:val="00464FA0"/>
    <w:rsid w:val="00465B39"/>
    <w:rsid w:val="00465BCA"/>
    <w:rsid w:val="0046639A"/>
    <w:rsid w:val="00470479"/>
    <w:rsid w:val="004704A2"/>
    <w:rsid w:val="00470EA1"/>
    <w:rsid w:val="004713E8"/>
    <w:rsid w:val="00471963"/>
    <w:rsid w:val="004720D4"/>
    <w:rsid w:val="00472329"/>
    <w:rsid w:val="00472738"/>
    <w:rsid w:val="00472A0E"/>
    <w:rsid w:val="00473034"/>
    <w:rsid w:val="00473512"/>
    <w:rsid w:val="00474923"/>
    <w:rsid w:val="00474C97"/>
    <w:rsid w:val="00475682"/>
    <w:rsid w:val="00475D46"/>
    <w:rsid w:val="00476A6E"/>
    <w:rsid w:val="00476B4D"/>
    <w:rsid w:val="00476D3B"/>
    <w:rsid w:val="00477ADF"/>
    <w:rsid w:val="00480C08"/>
    <w:rsid w:val="004810B1"/>
    <w:rsid w:val="0048126A"/>
    <w:rsid w:val="004812CB"/>
    <w:rsid w:val="00481685"/>
    <w:rsid w:val="0048189E"/>
    <w:rsid w:val="004818EE"/>
    <w:rsid w:val="00481A10"/>
    <w:rsid w:val="004837CA"/>
    <w:rsid w:val="00484FA7"/>
    <w:rsid w:val="00485268"/>
    <w:rsid w:val="00485692"/>
    <w:rsid w:val="00486564"/>
    <w:rsid w:val="004869A1"/>
    <w:rsid w:val="00487078"/>
    <w:rsid w:val="00491140"/>
    <w:rsid w:val="0049117B"/>
    <w:rsid w:val="00493B8A"/>
    <w:rsid w:val="00494A65"/>
    <w:rsid w:val="00494F87"/>
    <w:rsid w:val="00495C52"/>
    <w:rsid w:val="00496187"/>
    <w:rsid w:val="00496268"/>
    <w:rsid w:val="004977B0"/>
    <w:rsid w:val="00497BA1"/>
    <w:rsid w:val="004A029B"/>
    <w:rsid w:val="004A04DB"/>
    <w:rsid w:val="004A2462"/>
    <w:rsid w:val="004A309E"/>
    <w:rsid w:val="004A39EF"/>
    <w:rsid w:val="004A42C2"/>
    <w:rsid w:val="004A596D"/>
    <w:rsid w:val="004A60C5"/>
    <w:rsid w:val="004A6D4C"/>
    <w:rsid w:val="004A7690"/>
    <w:rsid w:val="004B08DB"/>
    <w:rsid w:val="004B150E"/>
    <w:rsid w:val="004B193D"/>
    <w:rsid w:val="004B1B62"/>
    <w:rsid w:val="004B1C3C"/>
    <w:rsid w:val="004B1D57"/>
    <w:rsid w:val="004B2A25"/>
    <w:rsid w:val="004B30EE"/>
    <w:rsid w:val="004B49BB"/>
    <w:rsid w:val="004B5339"/>
    <w:rsid w:val="004B653F"/>
    <w:rsid w:val="004B784A"/>
    <w:rsid w:val="004C03BF"/>
    <w:rsid w:val="004C16CA"/>
    <w:rsid w:val="004C421F"/>
    <w:rsid w:val="004C4D05"/>
    <w:rsid w:val="004C5E49"/>
    <w:rsid w:val="004C5FE7"/>
    <w:rsid w:val="004C6BBE"/>
    <w:rsid w:val="004C79C8"/>
    <w:rsid w:val="004D0481"/>
    <w:rsid w:val="004D1242"/>
    <w:rsid w:val="004D1F2B"/>
    <w:rsid w:val="004D3024"/>
    <w:rsid w:val="004D3145"/>
    <w:rsid w:val="004D469E"/>
    <w:rsid w:val="004D65E3"/>
    <w:rsid w:val="004D768D"/>
    <w:rsid w:val="004E06C3"/>
    <w:rsid w:val="004E125B"/>
    <w:rsid w:val="004E1A56"/>
    <w:rsid w:val="004E2513"/>
    <w:rsid w:val="004E2572"/>
    <w:rsid w:val="004E3E38"/>
    <w:rsid w:val="004E46DD"/>
    <w:rsid w:val="004E6DD1"/>
    <w:rsid w:val="004E726C"/>
    <w:rsid w:val="004E7BF1"/>
    <w:rsid w:val="004F081B"/>
    <w:rsid w:val="004F34C4"/>
    <w:rsid w:val="004F3C69"/>
    <w:rsid w:val="004F4EA6"/>
    <w:rsid w:val="004F5857"/>
    <w:rsid w:val="004F5B51"/>
    <w:rsid w:val="004F61EF"/>
    <w:rsid w:val="004F73A5"/>
    <w:rsid w:val="004F764E"/>
    <w:rsid w:val="004F7B72"/>
    <w:rsid w:val="004F7D5E"/>
    <w:rsid w:val="004F7DA1"/>
    <w:rsid w:val="00500A17"/>
    <w:rsid w:val="005018CA"/>
    <w:rsid w:val="00501EAB"/>
    <w:rsid w:val="00501F9C"/>
    <w:rsid w:val="00501FE0"/>
    <w:rsid w:val="005020F4"/>
    <w:rsid w:val="00502E12"/>
    <w:rsid w:val="00506E8A"/>
    <w:rsid w:val="00506EC1"/>
    <w:rsid w:val="00507B3C"/>
    <w:rsid w:val="00510863"/>
    <w:rsid w:val="005113AA"/>
    <w:rsid w:val="00511AB4"/>
    <w:rsid w:val="00513E77"/>
    <w:rsid w:val="00513F2D"/>
    <w:rsid w:val="005173F6"/>
    <w:rsid w:val="00517746"/>
    <w:rsid w:val="005177A4"/>
    <w:rsid w:val="0052004E"/>
    <w:rsid w:val="005204A8"/>
    <w:rsid w:val="005209F8"/>
    <w:rsid w:val="00521354"/>
    <w:rsid w:val="00521428"/>
    <w:rsid w:val="0052166A"/>
    <w:rsid w:val="00523A9D"/>
    <w:rsid w:val="005240F9"/>
    <w:rsid w:val="00526AEE"/>
    <w:rsid w:val="00527CD1"/>
    <w:rsid w:val="00530034"/>
    <w:rsid w:val="005301A2"/>
    <w:rsid w:val="00530DCE"/>
    <w:rsid w:val="005333A8"/>
    <w:rsid w:val="00533A12"/>
    <w:rsid w:val="00533D9A"/>
    <w:rsid w:val="00534A31"/>
    <w:rsid w:val="005356D0"/>
    <w:rsid w:val="005359D7"/>
    <w:rsid w:val="005360CD"/>
    <w:rsid w:val="005374A5"/>
    <w:rsid w:val="00537BE1"/>
    <w:rsid w:val="005400EC"/>
    <w:rsid w:val="00540140"/>
    <w:rsid w:val="00541464"/>
    <w:rsid w:val="00541AEF"/>
    <w:rsid w:val="0054256C"/>
    <w:rsid w:val="00542972"/>
    <w:rsid w:val="00542B23"/>
    <w:rsid w:val="00542F09"/>
    <w:rsid w:val="00543FBB"/>
    <w:rsid w:val="005444BC"/>
    <w:rsid w:val="00544716"/>
    <w:rsid w:val="00545EC1"/>
    <w:rsid w:val="005460E9"/>
    <w:rsid w:val="00546788"/>
    <w:rsid w:val="005504C7"/>
    <w:rsid w:val="00550CC0"/>
    <w:rsid w:val="00551E9F"/>
    <w:rsid w:val="00552156"/>
    <w:rsid w:val="0055251B"/>
    <w:rsid w:val="005539D2"/>
    <w:rsid w:val="0055414A"/>
    <w:rsid w:val="005576BB"/>
    <w:rsid w:val="00561C27"/>
    <w:rsid w:val="00563588"/>
    <w:rsid w:val="00563A5B"/>
    <w:rsid w:val="00564939"/>
    <w:rsid w:val="00564EBD"/>
    <w:rsid w:val="0056682A"/>
    <w:rsid w:val="005673D1"/>
    <w:rsid w:val="00570B93"/>
    <w:rsid w:val="00571299"/>
    <w:rsid w:val="0057205F"/>
    <w:rsid w:val="0057237E"/>
    <w:rsid w:val="00573BCB"/>
    <w:rsid w:val="005769DB"/>
    <w:rsid w:val="00577789"/>
    <w:rsid w:val="0058377E"/>
    <w:rsid w:val="00583A20"/>
    <w:rsid w:val="00583F88"/>
    <w:rsid w:val="00585022"/>
    <w:rsid w:val="00585993"/>
    <w:rsid w:val="00586416"/>
    <w:rsid w:val="00587E94"/>
    <w:rsid w:val="0059020E"/>
    <w:rsid w:val="005902B2"/>
    <w:rsid w:val="00590813"/>
    <w:rsid w:val="005910AC"/>
    <w:rsid w:val="0059146E"/>
    <w:rsid w:val="00591AA4"/>
    <w:rsid w:val="00591E0C"/>
    <w:rsid w:val="00591E31"/>
    <w:rsid w:val="005929F1"/>
    <w:rsid w:val="00593D15"/>
    <w:rsid w:val="00595495"/>
    <w:rsid w:val="00596332"/>
    <w:rsid w:val="005971A3"/>
    <w:rsid w:val="00597BE1"/>
    <w:rsid w:val="00597F42"/>
    <w:rsid w:val="005A0BBF"/>
    <w:rsid w:val="005A114A"/>
    <w:rsid w:val="005A11B3"/>
    <w:rsid w:val="005A2C05"/>
    <w:rsid w:val="005A3914"/>
    <w:rsid w:val="005A4928"/>
    <w:rsid w:val="005A6434"/>
    <w:rsid w:val="005A6A65"/>
    <w:rsid w:val="005A7414"/>
    <w:rsid w:val="005A76B5"/>
    <w:rsid w:val="005A7F64"/>
    <w:rsid w:val="005B07DA"/>
    <w:rsid w:val="005B07F4"/>
    <w:rsid w:val="005B141A"/>
    <w:rsid w:val="005B39DA"/>
    <w:rsid w:val="005B3E0F"/>
    <w:rsid w:val="005B488E"/>
    <w:rsid w:val="005B5778"/>
    <w:rsid w:val="005B63B5"/>
    <w:rsid w:val="005B65CF"/>
    <w:rsid w:val="005B6688"/>
    <w:rsid w:val="005B7A9A"/>
    <w:rsid w:val="005C02A7"/>
    <w:rsid w:val="005C1F20"/>
    <w:rsid w:val="005C32A5"/>
    <w:rsid w:val="005C34F7"/>
    <w:rsid w:val="005C51EC"/>
    <w:rsid w:val="005C57F6"/>
    <w:rsid w:val="005C67E7"/>
    <w:rsid w:val="005C6AB9"/>
    <w:rsid w:val="005C6FD3"/>
    <w:rsid w:val="005C7725"/>
    <w:rsid w:val="005C7740"/>
    <w:rsid w:val="005D0989"/>
    <w:rsid w:val="005D4AFB"/>
    <w:rsid w:val="005D5378"/>
    <w:rsid w:val="005D58F1"/>
    <w:rsid w:val="005D5DEA"/>
    <w:rsid w:val="005D6E21"/>
    <w:rsid w:val="005D7E3B"/>
    <w:rsid w:val="005D7E69"/>
    <w:rsid w:val="005E2A8E"/>
    <w:rsid w:val="005E2C03"/>
    <w:rsid w:val="005E37EE"/>
    <w:rsid w:val="005E5B7B"/>
    <w:rsid w:val="005E6157"/>
    <w:rsid w:val="005E6158"/>
    <w:rsid w:val="005F2645"/>
    <w:rsid w:val="005F2A5D"/>
    <w:rsid w:val="005F3606"/>
    <w:rsid w:val="005F4F3D"/>
    <w:rsid w:val="005F5833"/>
    <w:rsid w:val="005F6BF1"/>
    <w:rsid w:val="005F77E1"/>
    <w:rsid w:val="00600EEF"/>
    <w:rsid w:val="00600F86"/>
    <w:rsid w:val="00601D8A"/>
    <w:rsid w:val="00601EA5"/>
    <w:rsid w:val="0060224C"/>
    <w:rsid w:val="006045CA"/>
    <w:rsid w:val="006048CD"/>
    <w:rsid w:val="00605405"/>
    <w:rsid w:val="00607546"/>
    <w:rsid w:val="00607FD9"/>
    <w:rsid w:val="0061023B"/>
    <w:rsid w:val="00610B5F"/>
    <w:rsid w:val="00611202"/>
    <w:rsid w:val="0061163F"/>
    <w:rsid w:val="006117C3"/>
    <w:rsid w:val="0061205E"/>
    <w:rsid w:val="00612217"/>
    <w:rsid w:val="00612D68"/>
    <w:rsid w:val="00613EF3"/>
    <w:rsid w:val="006146BD"/>
    <w:rsid w:val="00616CCA"/>
    <w:rsid w:val="006217F5"/>
    <w:rsid w:val="00621AB4"/>
    <w:rsid w:val="006220B8"/>
    <w:rsid w:val="006224F5"/>
    <w:rsid w:val="00624CFE"/>
    <w:rsid w:val="00625686"/>
    <w:rsid w:val="006261E5"/>
    <w:rsid w:val="00626B5E"/>
    <w:rsid w:val="00626E7D"/>
    <w:rsid w:val="00627664"/>
    <w:rsid w:val="00630ED6"/>
    <w:rsid w:val="0063178C"/>
    <w:rsid w:val="00632DDF"/>
    <w:rsid w:val="00632F7B"/>
    <w:rsid w:val="006337D2"/>
    <w:rsid w:val="00633915"/>
    <w:rsid w:val="00634804"/>
    <w:rsid w:val="006354B1"/>
    <w:rsid w:val="00635789"/>
    <w:rsid w:val="00636181"/>
    <w:rsid w:val="00636541"/>
    <w:rsid w:val="00636713"/>
    <w:rsid w:val="00637442"/>
    <w:rsid w:val="0063771F"/>
    <w:rsid w:val="00640830"/>
    <w:rsid w:val="006419A5"/>
    <w:rsid w:val="00641C7D"/>
    <w:rsid w:val="006421EE"/>
    <w:rsid w:val="00643056"/>
    <w:rsid w:val="00644469"/>
    <w:rsid w:val="00645D65"/>
    <w:rsid w:val="00646FAC"/>
    <w:rsid w:val="006472AC"/>
    <w:rsid w:val="00650874"/>
    <w:rsid w:val="00650977"/>
    <w:rsid w:val="00651ABE"/>
    <w:rsid w:val="00653722"/>
    <w:rsid w:val="00653BDA"/>
    <w:rsid w:val="006548E8"/>
    <w:rsid w:val="00657792"/>
    <w:rsid w:val="0066167A"/>
    <w:rsid w:val="0066181D"/>
    <w:rsid w:val="00661D90"/>
    <w:rsid w:val="0066213E"/>
    <w:rsid w:val="00665004"/>
    <w:rsid w:val="0066504E"/>
    <w:rsid w:val="006665E7"/>
    <w:rsid w:val="0066707D"/>
    <w:rsid w:val="006700CF"/>
    <w:rsid w:val="00671201"/>
    <w:rsid w:val="006724F0"/>
    <w:rsid w:val="00673316"/>
    <w:rsid w:val="00673832"/>
    <w:rsid w:val="006753E4"/>
    <w:rsid w:val="00676AE1"/>
    <w:rsid w:val="006800D4"/>
    <w:rsid w:val="006801E0"/>
    <w:rsid w:val="00680D07"/>
    <w:rsid w:val="00682719"/>
    <w:rsid w:val="00682C14"/>
    <w:rsid w:val="00683D4A"/>
    <w:rsid w:val="00684317"/>
    <w:rsid w:val="006867B1"/>
    <w:rsid w:val="0068742E"/>
    <w:rsid w:val="00687A3F"/>
    <w:rsid w:val="00690445"/>
    <w:rsid w:val="0069152E"/>
    <w:rsid w:val="006924DB"/>
    <w:rsid w:val="0069456F"/>
    <w:rsid w:val="00694A18"/>
    <w:rsid w:val="0069668B"/>
    <w:rsid w:val="00696F94"/>
    <w:rsid w:val="006A0E9C"/>
    <w:rsid w:val="006A11CC"/>
    <w:rsid w:val="006A15DA"/>
    <w:rsid w:val="006A16BA"/>
    <w:rsid w:val="006A20BE"/>
    <w:rsid w:val="006A3355"/>
    <w:rsid w:val="006A43B4"/>
    <w:rsid w:val="006A660A"/>
    <w:rsid w:val="006A6AF0"/>
    <w:rsid w:val="006A6D59"/>
    <w:rsid w:val="006A6E29"/>
    <w:rsid w:val="006A75C1"/>
    <w:rsid w:val="006B09F5"/>
    <w:rsid w:val="006B0F4E"/>
    <w:rsid w:val="006B1E22"/>
    <w:rsid w:val="006B3D9C"/>
    <w:rsid w:val="006B44DE"/>
    <w:rsid w:val="006B4D0D"/>
    <w:rsid w:val="006B5523"/>
    <w:rsid w:val="006B5F76"/>
    <w:rsid w:val="006B6702"/>
    <w:rsid w:val="006B6A81"/>
    <w:rsid w:val="006B7B71"/>
    <w:rsid w:val="006C03B7"/>
    <w:rsid w:val="006C32BA"/>
    <w:rsid w:val="006C5794"/>
    <w:rsid w:val="006C5D78"/>
    <w:rsid w:val="006C7DC6"/>
    <w:rsid w:val="006D00C4"/>
    <w:rsid w:val="006D0C76"/>
    <w:rsid w:val="006D1A38"/>
    <w:rsid w:val="006D1B60"/>
    <w:rsid w:val="006D1CEA"/>
    <w:rsid w:val="006D3922"/>
    <w:rsid w:val="006D58CF"/>
    <w:rsid w:val="006D5DC6"/>
    <w:rsid w:val="006D6CE0"/>
    <w:rsid w:val="006E0452"/>
    <w:rsid w:val="006E0DE3"/>
    <w:rsid w:val="006E26BD"/>
    <w:rsid w:val="006E3246"/>
    <w:rsid w:val="006E3802"/>
    <w:rsid w:val="006E3836"/>
    <w:rsid w:val="006E3FC2"/>
    <w:rsid w:val="006E4FAA"/>
    <w:rsid w:val="006E52FD"/>
    <w:rsid w:val="006E5961"/>
    <w:rsid w:val="006E5E61"/>
    <w:rsid w:val="006E6E70"/>
    <w:rsid w:val="006E7154"/>
    <w:rsid w:val="006F0BE7"/>
    <w:rsid w:val="006F3A71"/>
    <w:rsid w:val="006F468D"/>
    <w:rsid w:val="006F7005"/>
    <w:rsid w:val="0070125F"/>
    <w:rsid w:val="007014E9"/>
    <w:rsid w:val="00701CEC"/>
    <w:rsid w:val="007037B8"/>
    <w:rsid w:val="00704A95"/>
    <w:rsid w:val="00704AD0"/>
    <w:rsid w:val="00705199"/>
    <w:rsid w:val="007060C9"/>
    <w:rsid w:val="00706102"/>
    <w:rsid w:val="007074E6"/>
    <w:rsid w:val="00710712"/>
    <w:rsid w:val="00711C9E"/>
    <w:rsid w:val="0071271C"/>
    <w:rsid w:val="00713BD6"/>
    <w:rsid w:val="00713D5D"/>
    <w:rsid w:val="007154D8"/>
    <w:rsid w:val="00716BD6"/>
    <w:rsid w:val="00717640"/>
    <w:rsid w:val="00720866"/>
    <w:rsid w:val="00720A78"/>
    <w:rsid w:val="00720D5E"/>
    <w:rsid w:val="00723158"/>
    <w:rsid w:val="007239E2"/>
    <w:rsid w:val="00723CAE"/>
    <w:rsid w:val="00725A71"/>
    <w:rsid w:val="007270B4"/>
    <w:rsid w:val="00727D0F"/>
    <w:rsid w:val="00727EE3"/>
    <w:rsid w:val="00727FB7"/>
    <w:rsid w:val="00730485"/>
    <w:rsid w:val="007317A0"/>
    <w:rsid w:val="00732637"/>
    <w:rsid w:val="007337BF"/>
    <w:rsid w:val="00735060"/>
    <w:rsid w:val="007415AF"/>
    <w:rsid w:val="00741DEB"/>
    <w:rsid w:val="00741F74"/>
    <w:rsid w:val="00742432"/>
    <w:rsid w:val="00742C49"/>
    <w:rsid w:val="00742E67"/>
    <w:rsid w:val="0074344D"/>
    <w:rsid w:val="00743CBF"/>
    <w:rsid w:val="00744119"/>
    <w:rsid w:val="0074419A"/>
    <w:rsid w:val="00744ACC"/>
    <w:rsid w:val="00745701"/>
    <w:rsid w:val="00745DA8"/>
    <w:rsid w:val="007461AF"/>
    <w:rsid w:val="00746A77"/>
    <w:rsid w:val="0074710C"/>
    <w:rsid w:val="00747695"/>
    <w:rsid w:val="00747E0C"/>
    <w:rsid w:val="00750882"/>
    <w:rsid w:val="007528A9"/>
    <w:rsid w:val="00753FC4"/>
    <w:rsid w:val="007549B3"/>
    <w:rsid w:val="00755FB8"/>
    <w:rsid w:val="007564D9"/>
    <w:rsid w:val="00756581"/>
    <w:rsid w:val="00757254"/>
    <w:rsid w:val="00762C70"/>
    <w:rsid w:val="00763933"/>
    <w:rsid w:val="00765C40"/>
    <w:rsid w:val="00766032"/>
    <w:rsid w:val="007664B7"/>
    <w:rsid w:val="00766BE4"/>
    <w:rsid w:val="007700C4"/>
    <w:rsid w:val="0077056D"/>
    <w:rsid w:val="00771506"/>
    <w:rsid w:val="00771A6F"/>
    <w:rsid w:val="007747DB"/>
    <w:rsid w:val="007754E8"/>
    <w:rsid w:val="00775FB8"/>
    <w:rsid w:val="00776093"/>
    <w:rsid w:val="00781BB5"/>
    <w:rsid w:val="00782E02"/>
    <w:rsid w:val="00784857"/>
    <w:rsid w:val="00784AA5"/>
    <w:rsid w:val="007865DF"/>
    <w:rsid w:val="00786934"/>
    <w:rsid w:val="007912AD"/>
    <w:rsid w:val="00791451"/>
    <w:rsid w:val="007916CD"/>
    <w:rsid w:val="007928B9"/>
    <w:rsid w:val="00792D5E"/>
    <w:rsid w:val="00792F7F"/>
    <w:rsid w:val="0079363B"/>
    <w:rsid w:val="00793D6E"/>
    <w:rsid w:val="00793E37"/>
    <w:rsid w:val="007946C0"/>
    <w:rsid w:val="00795266"/>
    <w:rsid w:val="007954E1"/>
    <w:rsid w:val="007962A4"/>
    <w:rsid w:val="007969E6"/>
    <w:rsid w:val="007974B2"/>
    <w:rsid w:val="00797ADB"/>
    <w:rsid w:val="007A0AFF"/>
    <w:rsid w:val="007A0C5B"/>
    <w:rsid w:val="007A150D"/>
    <w:rsid w:val="007A317E"/>
    <w:rsid w:val="007A4E17"/>
    <w:rsid w:val="007A6454"/>
    <w:rsid w:val="007A6C2A"/>
    <w:rsid w:val="007A7B1F"/>
    <w:rsid w:val="007B02AD"/>
    <w:rsid w:val="007B045D"/>
    <w:rsid w:val="007B1313"/>
    <w:rsid w:val="007B1A8A"/>
    <w:rsid w:val="007B1CCF"/>
    <w:rsid w:val="007B20D0"/>
    <w:rsid w:val="007B4CB4"/>
    <w:rsid w:val="007B53E8"/>
    <w:rsid w:val="007B68F1"/>
    <w:rsid w:val="007B796C"/>
    <w:rsid w:val="007C0446"/>
    <w:rsid w:val="007C1651"/>
    <w:rsid w:val="007C1C8D"/>
    <w:rsid w:val="007C232D"/>
    <w:rsid w:val="007C2C31"/>
    <w:rsid w:val="007C414D"/>
    <w:rsid w:val="007C58C3"/>
    <w:rsid w:val="007C5BE5"/>
    <w:rsid w:val="007C5FD7"/>
    <w:rsid w:val="007C6B25"/>
    <w:rsid w:val="007C6CBE"/>
    <w:rsid w:val="007C6F94"/>
    <w:rsid w:val="007C7A59"/>
    <w:rsid w:val="007D1A20"/>
    <w:rsid w:val="007D292F"/>
    <w:rsid w:val="007D33D4"/>
    <w:rsid w:val="007D34D1"/>
    <w:rsid w:val="007D38F7"/>
    <w:rsid w:val="007D43C7"/>
    <w:rsid w:val="007D441E"/>
    <w:rsid w:val="007D476B"/>
    <w:rsid w:val="007D5352"/>
    <w:rsid w:val="007D7659"/>
    <w:rsid w:val="007E0A8E"/>
    <w:rsid w:val="007E190D"/>
    <w:rsid w:val="007E1A76"/>
    <w:rsid w:val="007E2231"/>
    <w:rsid w:val="007E3EF5"/>
    <w:rsid w:val="007E40F7"/>
    <w:rsid w:val="007E4E90"/>
    <w:rsid w:val="007E5E5D"/>
    <w:rsid w:val="007E6EA7"/>
    <w:rsid w:val="007E74F2"/>
    <w:rsid w:val="007F04EA"/>
    <w:rsid w:val="007F0B34"/>
    <w:rsid w:val="007F0DB2"/>
    <w:rsid w:val="007F1DEA"/>
    <w:rsid w:val="007F1E54"/>
    <w:rsid w:val="007F1E9B"/>
    <w:rsid w:val="007F2BB7"/>
    <w:rsid w:val="007F2CE3"/>
    <w:rsid w:val="007F3D68"/>
    <w:rsid w:val="007F46CA"/>
    <w:rsid w:val="007F487C"/>
    <w:rsid w:val="007F5440"/>
    <w:rsid w:val="007F633B"/>
    <w:rsid w:val="007F6F80"/>
    <w:rsid w:val="007F73F5"/>
    <w:rsid w:val="007F7E77"/>
    <w:rsid w:val="00800177"/>
    <w:rsid w:val="00800F8D"/>
    <w:rsid w:val="00801CCC"/>
    <w:rsid w:val="00803B93"/>
    <w:rsid w:val="00804470"/>
    <w:rsid w:val="00804A9C"/>
    <w:rsid w:val="00804FE2"/>
    <w:rsid w:val="008059B5"/>
    <w:rsid w:val="00807ACA"/>
    <w:rsid w:val="00807E49"/>
    <w:rsid w:val="0081076B"/>
    <w:rsid w:val="00812B4F"/>
    <w:rsid w:val="00813237"/>
    <w:rsid w:val="00813843"/>
    <w:rsid w:val="00813BCD"/>
    <w:rsid w:val="00813E7A"/>
    <w:rsid w:val="00813EC1"/>
    <w:rsid w:val="00815385"/>
    <w:rsid w:val="00815D89"/>
    <w:rsid w:val="0081632B"/>
    <w:rsid w:val="008170B5"/>
    <w:rsid w:val="0082027B"/>
    <w:rsid w:val="00820994"/>
    <w:rsid w:val="00822902"/>
    <w:rsid w:val="00824110"/>
    <w:rsid w:val="008253C2"/>
    <w:rsid w:val="00825624"/>
    <w:rsid w:val="00826948"/>
    <w:rsid w:val="00826CF5"/>
    <w:rsid w:val="00826D18"/>
    <w:rsid w:val="00827B6D"/>
    <w:rsid w:val="008306BA"/>
    <w:rsid w:val="008319C5"/>
    <w:rsid w:val="00832003"/>
    <w:rsid w:val="008333DD"/>
    <w:rsid w:val="0083575B"/>
    <w:rsid w:val="00835B89"/>
    <w:rsid w:val="00835E51"/>
    <w:rsid w:val="00836678"/>
    <w:rsid w:val="00836AB0"/>
    <w:rsid w:val="00836CA4"/>
    <w:rsid w:val="00840682"/>
    <w:rsid w:val="008419A3"/>
    <w:rsid w:val="008427FC"/>
    <w:rsid w:val="00844CC3"/>
    <w:rsid w:val="00845178"/>
    <w:rsid w:val="00851185"/>
    <w:rsid w:val="008524A1"/>
    <w:rsid w:val="0085274A"/>
    <w:rsid w:val="00854962"/>
    <w:rsid w:val="008554BD"/>
    <w:rsid w:val="008570A3"/>
    <w:rsid w:val="00857C83"/>
    <w:rsid w:val="00857E9A"/>
    <w:rsid w:val="00860652"/>
    <w:rsid w:val="0086251B"/>
    <w:rsid w:val="00862831"/>
    <w:rsid w:val="00862834"/>
    <w:rsid w:val="0086294B"/>
    <w:rsid w:val="00864A9F"/>
    <w:rsid w:val="00865131"/>
    <w:rsid w:val="00866031"/>
    <w:rsid w:val="00866FCC"/>
    <w:rsid w:val="00870376"/>
    <w:rsid w:val="00870B06"/>
    <w:rsid w:val="00871D03"/>
    <w:rsid w:val="00872596"/>
    <w:rsid w:val="00872EEB"/>
    <w:rsid w:val="00874211"/>
    <w:rsid w:val="008753A4"/>
    <w:rsid w:val="008754F7"/>
    <w:rsid w:val="008757FF"/>
    <w:rsid w:val="008761C5"/>
    <w:rsid w:val="00876E39"/>
    <w:rsid w:val="0087793A"/>
    <w:rsid w:val="00877BB6"/>
    <w:rsid w:val="008803CA"/>
    <w:rsid w:val="008804A9"/>
    <w:rsid w:val="00881FC8"/>
    <w:rsid w:val="00882159"/>
    <w:rsid w:val="008829CB"/>
    <w:rsid w:val="00884381"/>
    <w:rsid w:val="0088494C"/>
    <w:rsid w:val="008858AB"/>
    <w:rsid w:val="00891243"/>
    <w:rsid w:val="00891943"/>
    <w:rsid w:val="008932FD"/>
    <w:rsid w:val="00893466"/>
    <w:rsid w:val="00893DE1"/>
    <w:rsid w:val="00895046"/>
    <w:rsid w:val="008953DE"/>
    <w:rsid w:val="008967D0"/>
    <w:rsid w:val="008978E6"/>
    <w:rsid w:val="008A0340"/>
    <w:rsid w:val="008A0E98"/>
    <w:rsid w:val="008A1EA5"/>
    <w:rsid w:val="008A1EAF"/>
    <w:rsid w:val="008A2B40"/>
    <w:rsid w:val="008A2D73"/>
    <w:rsid w:val="008A2ED2"/>
    <w:rsid w:val="008A3C7C"/>
    <w:rsid w:val="008A6410"/>
    <w:rsid w:val="008A7415"/>
    <w:rsid w:val="008A7D41"/>
    <w:rsid w:val="008A7EA3"/>
    <w:rsid w:val="008B0394"/>
    <w:rsid w:val="008B0AE3"/>
    <w:rsid w:val="008B3181"/>
    <w:rsid w:val="008B3BB8"/>
    <w:rsid w:val="008B3C38"/>
    <w:rsid w:val="008B4C94"/>
    <w:rsid w:val="008B560E"/>
    <w:rsid w:val="008B5929"/>
    <w:rsid w:val="008B5ABB"/>
    <w:rsid w:val="008B634C"/>
    <w:rsid w:val="008B7C1F"/>
    <w:rsid w:val="008C0421"/>
    <w:rsid w:val="008C17D6"/>
    <w:rsid w:val="008C1C3D"/>
    <w:rsid w:val="008C232D"/>
    <w:rsid w:val="008C2EA2"/>
    <w:rsid w:val="008C307F"/>
    <w:rsid w:val="008C3A15"/>
    <w:rsid w:val="008C4FF0"/>
    <w:rsid w:val="008C5D7C"/>
    <w:rsid w:val="008C626C"/>
    <w:rsid w:val="008C6CD3"/>
    <w:rsid w:val="008C730F"/>
    <w:rsid w:val="008C7618"/>
    <w:rsid w:val="008C7B36"/>
    <w:rsid w:val="008D0D04"/>
    <w:rsid w:val="008D10CC"/>
    <w:rsid w:val="008D15EE"/>
    <w:rsid w:val="008D2026"/>
    <w:rsid w:val="008D2B5A"/>
    <w:rsid w:val="008D3DB3"/>
    <w:rsid w:val="008D4AA7"/>
    <w:rsid w:val="008D59FB"/>
    <w:rsid w:val="008D5E0F"/>
    <w:rsid w:val="008D722B"/>
    <w:rsid w:val="008D7425"/>
    <w:rsid w:val="008D7605"/>
    <w:rsid w:val="008D7CD3"/>
    <w:rsid w:val="008E18D1"/>
    <w:rsid w:val="008E268A"/>
    <w:rsid w:val="008E52C2"/>
    <w:rsid w:val="008E5457"/>
    <w:rsid w:val="008E5FBE"/>
    <w:rsid w:val="008E6001"/>
    <w:rsid w:val="008E7A77"/>
    <w:rsid w:val="008E7D28"/>
    <w:rsid w:val="008F1A3E"/>
    <w:rsid w:val="008F1DD5"/>
    <w:rsid w:val="008F26F3"/>
    <w:rsid w:val="008F34DC"/>
    <w:rsid w:val="008F42BF"/>
    <w:rsid w:val="008F47DB"/>
    <w:rsid w:val="008F5233"/>
    <w:rsid w:val="008F6014"/>
    <w:rsid w:val="008F6496"/>
    <w:rsid w:val="008F72D0"/>
    <w:rsid w:val="008F74C3"/>
    <w:rsid w:val="00905E26"/>
    <w:rsid w:val="00906498"/>
    <w:rsid w:val="00907891"/>
    <w:rsid w:val="00910F99"/>
    <w:rsid w:val="0091311F"/>
    <w:rsid w:val="009141F7"/>
    <w:rsid w:val="009148EF"/>
    <w:rsid w:val="00916CFD"/>
    <w:rsid w:val="00917CF3"/>
    <w:rsid w:val="009201C4"/>
    <w:rsid w:val="009204F1"/>
    <w:rsid w:val="009216C7"/>
    <w:rsid w:val="00922D97"/>
    <w:rsid w:val="0092364A"/>
    <w:rsid w:val="00923AFF"/>
    <w:rsid w:val="0092411F"/>
    <w:rsid w:val="00925111"/>
    <w:rsid w:val="009258CA"/>
    <w:rsid w:val="009267C8"/>
    <w:rsid w:val="00927E4F"/>
    <w:rsid w:val="0093075B"/>
    <w:rsid w:val="00930E52"/>
    <w:rsid w:val="00931379"/>
    <w:rsid w:val="00933710"/>
    <w:rsid w:val="00934A50"/>
    <w:rsid w:val="00935B95"/>
    <w:rsid w:val="0093722F"/>
    <w:rsid w:val="00937513"/>
    <w:rsid w:val="009377C7"/>
    <w:rsid w:val="009379C2"/>
    <w:rsid w:val="0094052A"/>
    <w:rsid w:val="009407E7"/>
    <w:rsid w:val="009429ED"/>
    <w:rsid w:val="0094439B"/>
    <w:rsid w:val="00944B9A"/>
    <w:rsid w:val="00945B15"/>
    <w:rsid w:val="00945ED1"/>
    <w:rsid w:val="00946BD2"/>
    <w:rsid w:val="0095030C"/>
    <w:rsid w:val="00952681"/>
    <w:rsid w:val="0095477B"/>
    <w:rsid w:val="0095532B"/>
    <w:rsid w:val="00955955"/>
    <w:rsid w:val="009564CA"/>
    <w:rsid w:val="009569D5"/>
    <w:rsid w:val="00956F25"/>
    <w:rsid w:val="009577C1"/>
    <w:rsid w:val="0096095B"/>
    <w:rsid w:val="00960F88"/>
    <w:rsid w:val="00961A2C"/>
    <w:rsid w:val="00961F5D"/>
    <w:rsid w:val="00963263"/>
    <w:rsid w:val="0096332D"/>
    <w:rsid w:val="0096363C"/>
    <w:rsid w:val="00963C1B"/>
    <w:rsid w:val="00963E37"/>
    <w:rsid w:val="009647CA"/>
    <w:rsid w:val="0096527E"/>
    <w:rsid w:val="00966BA4"/>
    <w:rsid w:val="00971731"/>
    <w:rsid w:val="00971ADD"/>
    <w:rsid w:val="00972018"/>
    <w:rsid w:val="009722D2"/>
    <w:rsid w:val="00973D70"/>
    <w:rsid w:val="00974790"/>
    <w:rsid w:val="009747AD"/>
    <w:rsid w:val="00976292"/>
    <w:rsid w:val="00976950"/>
    <w:rsid w:val="00976B93"/>
    <w:rsid w:val="00976E99"/>
    <w:rsid w:val="009775B7"/>
    <w:rsid w:val="00980638"/>
    <w:rsid w:val="0098155E"/>
    <w:rsid w:val="00982636"/>
    <w:rsid w:val="00983655"/>
    <w:rsid w:val="00983E0B"/>
    <w:rsid w:val="0098634A"/>
    <w:rsid w:val="0098659E"/>
    <w:rsid w:val="00990549"/>
    <w:rsid w:val="00991777"/>
    <w:rsid w:val="00991D61"/>
    <w:rsid w:val="00992D9C"/>
    <w:rsid w:val="00992DDD"/>
    <w:rsid w:val="0099456C"/>
    <w:rsid w:val="00994C01"/>
    <w:rsid w:val="00994F41"/>
    <w:rsid w:val="009955CE"/>
    <w:rsid w:val="00995650"/>
    <w:rsid w:val="00995E42"/>
    <w:rsid w:val="0099706F"/>
    <w:rsid w:val="0099756B"/>
    <w:rsid w:val="00997EB3"/>
    <w:rsid w:val="009A0288"/>
    <w:rsid w:val="009A0915"/>
    <w:rsid w:val="009A0AD1"/>
    <w:rsid w:val="009A0D3B"/>
    <w:rsid w:val="009A1178"/>
    <w:rsid w:val="009A2B8C"/>
    <w:rsid w:val="009A3C11"/>
    <w:rsid w:val="009A4515"/>
    <w:rsid w:val="009A59D9"/>
    <w:rsid w:val="009A5FD9"/>
    <w:rsid w:val="009A7641"/>
    <w:rsid w:val="009B1435"/>
    <w:rsid w:val="009B26A6"/>
    <w:rsid w:val="009B3937"/>
    <w:rsid w:val="009B61CE"/>
    <w:rsid w:val="009B635A"/>
    <w:rsid w:val="009B6F4D"/>
    <w:rsid w:val="009B7CE1"/>
    <w:rsid w:val="009C053F"/>
    <w:rsid w:val="009C10AD"/>
    <w:rsid w:val="009C1929"/>
    <w:rsid w:val="009C38B7"/>
    <w:rsid w:val="009C4CB3"/>
    <w:rsid w:val="009C5344"/>
    <w:rsid w:val="009C61E3"/>
    <w:rsid w:val="009C6ED9"/>
    <w:rsid w:val="009D0601"/>
    <w:rsid w:val="009D0781"/>
    <w:rsid w:val="009D1F8D"/>
    <w:rsid w:val="009D3F7D"/>
    <w:rsid w:val="009D4686"/>
    <w:rsid w:val="009D4C65"/>
    <w:rsid w:val="009D5D62"/>
    <w:rsid w:val="009D5FC6"/>
    <w:rsid w:val="009D5FC8"/>
    <w:rsid w:val="009D6472"/>
    <w:rsid w:val="009D6E0B"/>
    <w:rsid w:val="009D71F3"/>
    <w:rsid w:val="009D786A"/>
    <w:rsid w:val="009E01DC"/>
    <w:rsid w:val="009E036F"/>
    <w:rsid w:val="009E18AD"/>
    <w:rsid w:val="009E3AEF"/>
    <w:rsid w:val="009E40B2"/>
    <w:rsid w:val="009E4C29"/>
    <w:rsid w:val="009E4EB0"/>
    <w:rsid w:val="009E4F81"/>
    <w:rsid w:val="009E55A3"/>
    <w:rsid w:val="009E652C"/>
    <w:rsid w:val="009F057D"/>
    <w:rsid w:val="009F147F"/>
    <w:rsid w:val="009F3015"/>
    <w:rsid w:val="009F43F0"/>
    <w:rsid w:val="009F520F"/>
    <w:rsid w:val="009F7098"/>
    <w:rsid w:val="009F7BE9"/>
    <w:rsid w:val="00A03E8E"/>
    <w:rsid w:val="00A0423D"/>
    <w:rsid w:val="00A051F0"/>
    <w:rsid w:val="00A05561"/>
    <w:rsid w:val="00A064FD"/>
    <w:rsid w:val="00A06896"/>
    <w:rsid w:val="00A06FA1"/>
    <w:rsid w:val="00A077BA"/>
    <w:rsid w:val="00A101C7"/>
    <w:rsid w:val="00A10968"/>
    <w:rsid w:val="00A10E8B"/>
    <w:rsid w:val="00A126B8"/>
    <w:rsid w:val="00A13555"/>
    <w:rsid w:val="00A13602"/>
    <w:rsid w:val="00A13727"/>
    <w:rsid w:val="00A151A2"/>
    <w:rsid w:val="00A15749"/>
    <w:rsid w:val="00A15E0C"/>
    <w:rsid w:val="00A165A3"/>
    <w:rsid w:val="00A17277"/>
    <w:rsid w:val="00A175CA"/>
    <w:rsid w:val="00A17CD4"/>
    <w:rsid w:val="00A20194"/>
    <w:rsid w:val="00A203B3"/>
    <w:rsid w:val="00A20851"/>
    <w:rsid w:val="00A20B97"/>
    <w:rsid w:val="00A210E5"/>
    <w:rsid w:val="00A235CE"/>
    <w:rsid w:val="00A240DF"/>
    <w:rsid w:val="00A24D7F"/>
    <w:rsid w:val="00A2500C"/>
    <w:rsid w:val="00A26C20"/>
    <w:rsid w:val="00A270A8"/>
    <w:rsid w:val="00A2733D"/>
    <w:rsid w:val="00A27C0C"/>
    <w:rsid w:val="00A27E6A"/>
    <w:rsid w:val="00A30E39"/>
    <w:rsid w:val="00A31316"/>
    <w:rsid w:val="00A32065"/>
    <w:rsid w:val="00A33A3D"/>
    <w:rsid w:val="00A346FB"/>
    <w:rsid w:val="00A37460"/>
    <w:rsid w:val="00A375D4"/>
    <w:rsid w:val="00A37F13"/>
    <w:rsid w:val="00A4034F"/>
    <w:rsid w:val="00A40840"/>
    <w:rsid w:val="00A417B1"/>
    <w:rsid w:val="00A441E1"/>
    <w:rsid w:val="00A44AFE"/>
    <w:rsid w:val="00A50DEC"/>
    <w:rsid w:val="00A51749"/>
    <w:rsid w:val="00A51B4B"/>
    <w:rsid w:val="00A527D1"/>
    <w:rsid w:val="00A52D11"/>
    <w:rsid w:val="00A53ABE"/>
    <w:rsid w:val="00A57751"/>
    <w:rsid w:val="00A6112C"/>
    <w:rsid w:val="00A61C30"/>
    <w:rsid w:val="00A61D89"/>
    <w:rsid w:val="00A62C60"/>
    <w:rsid w:val="00A653D8"/>
    <w:rsid w:val="00A6623D"/>
    <w:rsid w:val="00A666D4"/>
    <w:rsid w:val="00A66EF7"/>
    <w:rsid w:val="00A670F8"/>
    <w:rsid w:val="00A6727A"/>
    <w:rsid w:val="00A679D2"/>
    <w:rsid w:val="00A67C55"/>
    <w:rsid w:val="00A70E49"/>
    <w:rsid w:val="00A71DEB"/>
    <w:rsid w:val="00A739ED"/>
    <w:rsid w:val="00A73ACE"/>
    <w:rsid w:val="00A773DC"/>
    <w:rsid w:val="00A77AE8"/>
    <w:rsid w:val="00A8194D"/>
    <w:rsid w:val="00A81F54"/>
    <w:rsid w:val="00A82364"/>
    <w:rsid w:val="00A82BBE"/>
    <w:rsid w:val="00A83122"/>
    <w:rsid w:val="00A83419"/>
    <w:rsid w:val="00A83733"/>
    <w:rsid w:val="00A83755"/>
    <w:rsid w:val="00A85179"/>
    <w:rsid w:val="00A863AE"/>
    <w:rsid w:val="00A86D4C"/>
    <w:rsid w:val="00A8711E"/>
    <w:rsid w:val="00A87204"/>
    <w:rsid w:val="00A872D6"/>
    <w:rsid w:val="00A878E1"/>
    <w:rsid w:val="00A9270F"/>
    <w:rsid w:val="00A932EA"/>
    <w:rsid w:val="00A9391A"/>
    <w:rsid w:val="00A957B2"/>
    <w:rsid w:val="00A96684"/>
    <w:rsid w:val="00AA0379"/>
    <w:rsid w:val="00AA0BCF"/>
    <w:rsid w:val="00AA0FDA"/>
    <w:rsid w:val="00AA0FFE"/>
    <w:rsid w:val="00AA17ED"/>
    <w:rsid w:val="00AB034D"/>
    <w:rsid w:val="00AB1823"/>
    <w:rsid w:val="00AB1DFA"/>
    <w:rsid w:val="00AB356C"/>
    <w:rsid w:val="00AB3837"/>
    <w:rsid w:val="00AB692C"/>
    <w:rsid w:val="00AB6944"/>
    <w:rsid w:val="00AB6B30"/>
    <w:rsid w:val="00AB6E32"/>
    <w:rsid w:val="00AB7DD8"/>
    <w:rsid w:val="00AC09F5"/>
    <w:rsid w:val="00AC250C"/>
    <w:rsid w:val="00AC2C23"/>
    <w:rsid w:val="00AC4577"/>
    <w:rsid w:val="00AC6699"/>
    <w:rsid w:val="00AC7657"/>
    <w:rsid w:val="00AD1009"/>
    <w:rsid w:val="00AD10CA"/>
    <w:rsid w:val="00AD2A02"/>
    <w:rsid w:val="00AD4FE8"/>
    <w:rsid w:val="00AD6057"/>
    <w:rsid w:val="00AD6348"/>
    <w:rsid w:val="00AD63CB"/>
    <w:rsid w:val="00AD794D"/>
    <w:rsid w:val="00AE09DB"/>
    <w:rsid w:val="00AE1A96"/>
    <w:rsid w:val="00AE28AA"/>
    <w:rsid w:val="00AE295F"/>
    <w:rsid w:val="00AE30E8"/>
    <w:rsid w:val="00AE41A3"/>
    <w:rsid w:val="00AE450A"/>
    <w:rsid w:val="00AE4716"/>
    <w:rsid w:val="00AE47F6"/>
    <w:rsid w:val="00AE551B"/>
    <w:rsid w:val="00AE61C4"/>
    <w:rsid w:val="00AE7DC9"/>
    <w:rsid w:val="00AF04B8"/>
    <w:rsid w:val="00AF1F63"/>
    <w:rsid w:val="00AF1FD3"/>
    <w:rsid w:val="00AF461D"/>
    <w:rsid w:val="00AF4802"/>
    <w:rsid w:val="00AF4D18"/>
    <w:rsid w:val="00AF6600"/>
    <w:rsid w:val="00AF6A5B"/>
    <w:rsid w:val="00B0022A"/>
    <w:rsid w:val="00B00238"/>
    <w:rsid w:val="00B00290"/>
    <w:rsid w:val="00B00E25"/>
    <w:rsid w:val="00B00EBB"/>
    <w:rsid w:val="00B0283C"/>
    <w:rsid w:val="00B04A46"/>
    <w:rsid w:val="00B0514C"/>
    <w:rsid w:val="00B07F4B"/>
    <w:rsid w:val="00B10683"/>
    <w:rsid w:val="00B11177"/>
    <w:rsid w:val="00B112D0"/>
    <w:rsid w:val="00B123D3"/>
    <w:rsid w:val="00B12407"/>
    <w:rsid w:val="00B12538"/>
    <w:rsid w:val="00B147C6"/>
    <w:rsid w:val="00B1521D"/>
    <w:rsid w:val="00B15310"/>
    <w:rsid w:val="00B15565"/>
    <w:rsid w:val="00B15D22"/>
    <w:rsid w:val="00B16B1C"/>
    <w:rsid w:val="00B176AD"/>
    <w:rsid w:val="00B20EEB"/>
    <w:rsid w:val="00B21270"/>
    <w:rsid w:val="00B21D2F"/>
    <w:rsid w:val="00B241DC"/>
    <w:rsid w:val="00B25A8E"/>
    <w:rsid w:val="00B303D4"/>
    <w:rsid w:val="00B308A0"/>
    <w:rsid w:val="00B33145"/>
    <w:rsid w:val="00B336FF"/>
    <w:rsid w:val="00B33A07"/>
    <w:rsid w:val="00B342FC"/>
    <w:rsid w:val="00B34C3B"/>
    <w:rsid w:val="00B35586"/>
    <w:rsid w:val="00B37893"/>
    <w:rsid w:val="00B37BC4"/>
    <w:rsid w:val="00B40236"/>
    <w:rsid w:val="00B40297"/>
    <w:rsid w:val="00B4047F"/>
    <w:rsid w:val="00B41E84"/>
    <w:rsid w:val="00B4421A"/>
    <w:rsid w:val="00B44543"/>
    <w:rsid w:val="00B45178"/>
    <w:rsid w:val="00B45CFC"/>
    <w:rsid w:val="00B46A84"/>
    <w:rsid w:val="00B46C2A"/>
    <w:rsid w:val="00B507D3"/>
    <w:rsid w:val="00B5098D"/>
    <w:rsid w:val="00B50F62"/>
    <w:rsid w:val="00B51216"/>
    <w:rsid w:val="00B51491"/>
    <w:rsid w:val="00B525DD"/>
    <w:rsid w:val="00B52898"/>
    <w:rsid w:val="00B55C66"/>
    <w:rsid w:val="00B56592"/>
    <w:rsid w:val="00B60C9D"/>
    <w:rsid w:val="00B61BD6"/>
    <w:rsid w:val="00B6217E"/>
    <w:rsid w:val="00B63782"/>
    <w:rsid w:val="00B6413C"/>
    <w:rsid w:val="00B64570"/>
    <w:rsid w:val="00B67DFE"/>
    <w:rsid w:val="00B733C4"/>
    <w:rsid w:val="00B7482D"/>
    <w:rsid w:val="00B752E7"/>
    <w:rsid w:val="00B7652C"/>
    <w:rsid w:val="00B76FE7"/>
    <w:rsid w:val="00B80411"/>
    <w:rsid w:val="00B82E14"/>
    <w:rsid w:val="00B8496D"/>
    <w:rsid w:val="00B867B3"/>
    <w:rsid w:val="00B869CB"/>
    <w:rsid w:val="00B90418"/>
    <w:rsid w:val="00B9158F"/>
    <w:rsid w:val="00B92251"/>
    <w:rsid w:val="00B92A07"/>
    <w:rsid w:val="00B92BCB"/>
    <w:rsid w:val="00B92FD5"/>
    <w:rsid w:val="00B9560C"/>
    <w:rsid w:val="00B95F69"/>
    <w:rsid w:val="00BA0C1C"/>
    <w:rsid w:val="00BA1267"/>
    <w:rsid w:val="00BA1ED4"/>
    <w:rsid w:val="00BA1F07"/>
    <w:rsid w:val="00BA1FEC"/>
    <w:rsid w:val="00BA2E7C"/>
    <w:rsid w:val="00BA3FA3"/>
    <w:rsid w:val="00BA42FE"/>
    <w:rsid w:val="00BA4BA4"/>
    <w:rsid w:val="00BA523B"/>
    <w:rsid w:val="00BA5C0F"/>
    <w:rsid w:val="00BA601E"/>
    <w:rsid w:val="00BA679D"/>
    <w:rsid w:val="00BA7F71"/>
    <w:rsid w:val="00BB081B"/>
    <w:rsid w:val="00BB0E3D"/>
    <w:rsid w:val="00BB109B"/>
    <w:rsid w:val="00BB1135"/>
    <w:rsid w:val="00BB33F7"/>
    <w:rsid w:val="00BB35B0"/>
    <w:rsid w:val="00BB6143"/>
    <w:rsid w:val="00BB61F6"/>
    <w:rsid w:val="00BB676A"/>
    <w:rsid w:val="00BC00BA"/>
    <w:rsid w:val="00BC0149"/>
    <w:rsid w:val="00BC2153"/>
    <w:rsid w:val="00BC21A8"/>
    <w:rsid w:val="00BC2373"/>
    <w:rsid w:val="00BC3967"/>
    <w:rsid w:val="00BC3E4A"/>
    <w:rsid w:val="00BC4D4B"/>
    <w:rsid w:val="00BC54AE"/>
    <w:rsid w:val="00BC5B62"/>
    <w:rsid w:val="00BC5C1D"/>
    <w:rsid w:val="00BC5CE6"/>
    <w:rsid w:val="00BC79EC"/>
    <w:rsid w:val="00BC7D13"/>
    <w:rsid w:val="00BD0019"/>
    <w:rsid w:val="00BD02A2"/>
    <w:rsid w:val="00BD04DB"/>
    <w:rsid w:val="00BD296D"/>
    <w:rsid w:val="00BD3711"/>
    <w:rsid w:val="00BD4585"/>
    <w:rsid w:val="00BD5E51"/>
    <w:rsid w:val="00BD78FC"/>
    <w:rsid w:val="00BD799F"/>
    <w:rsid w:val="00BE11A8"/>
    <w:rsid w:val="00BE13CD"/>
    <w:rsid w:val="00BE1876"/>
    <w:rsid w:val="00BE334C"/>
    <w:rsid w:val="00BE4005"/>
    <w:rsid w:val="00BE46D8"/>
    <w:rsid w:val="00BE4B87"/>
    <w:rsid w:val="00BE5F0D"/>
    <w:rsid w:val="00BE6A18"/>
    <w:rsid w:val="00BF0E46"/>
    <w:rsid w:val="00BF13EF"/>
    <w:rsid w:val="00BF20B9"/>
    <w:rsid w:val="00BF461E"/>
    <w:rsid w:val="00BF4990"/>
    <w:rsid w:val="00BF4B48"/>
    <w:rsid w:val="00C00DF2"/>
    <w:rsid w:val="00C02142"/>
    <w:rsid w:val="00C02534"/>
    <w:rsid w:val="00C02D48"/>
    <w:rsid w:val="00C03472"/>
    <w:rsid w:val="00C03AA5"/>
    <w:rsid w:val="00C03DCC"/>
    <w:rsid w:val="00C0404B"/>
    <w:rsid w:val="00C0417E"/>
    <w:rsid w:val="00C04F22"/>
    <w:rsid w:val="00C053DE"/>
    <w:rsid w:val="00C0668B"/>
    <w:rsid w:val="00C06A75"/>
    <w:rsid w:val="00C06EE3"/>
    <w:rsid w:val="00C072E0"/>
    <w:rsid w:val="00C10021"/>
    <w:rsid w:val="00C104D9"/>
    <w:rsid w:val="00C11065"/>
    <w:rsid w:val="00C11BC8"/>
    <w:rsid w:val="00C12A83"/>
    <w:rsid w:val="00C1561F"/>
    <w:rsid w:val="00C15859"/>
    <w:rsid w:val="00C15CDB"/>
    <w:rsid w:val="00C15EA3"/>
    <w:rsid w:val="00C16B04"/>
    <w:rsid w:val="00C17071"/>
    <w:rsid w:val="00C20762"/>
    <w:rsid w:val="00C20EFC"/>
    <w:rsid w:val="00C20FE7"/>
    <w:rsid w:val="00C21B42"/>
    <w:rsid w:val="00C22277"/>
    <w:rsid w:val="00C23FC7"/>
    <w:rsid w:val="00C249C3"/>
    <w:rsid w:val="00C25251"/>
    <w:rsid w:val="00C264EC"/>
    <w:rsid w:val="00C30ADE"/>
    <w:rsid w:val="00C30F9D"/>
    <w:rsid w:val="00C318F2"/>
    <w:rsid w:val="00C31F71"/>
    <w:rsid w:val="00C33220"/>
    <w:rsid w:val="00C3390C"/>
    <w:rsid w:val="00C34207"/>
    <w:rsid w:val="00C3521D"/>
    <w:rsid w:val="00C3537A"/>
    <w:rsid w:val="00C35789"/>
    <w:rsid w:val="00C35A9E"/>
    <w:rsid w:val="00C35C08"/>
    <w:rsid w:val="00C360E2"/>
    <w:rsid w:val="00C3662D"/>
    <w:rsid w:val="00C3679D"/>
    <w:rsid w:val="00C36DEF"/>
    <w:rsid w:val="00C41720"/>
    <w:rsid w:val="00C424F1"/>
    <w:rsid w:val="00C4400A"/>
    <w:rsid w:val="00C45B09"/>
    <w:rsid w:val="00C46136"/>
    <w:rsid w:val="00C465B2"/>
    <w:rsid w:val="00C46962"/>
    <w:rsid w:val="00C50B98"/>
    <w:rsid w:val="00C5233A"/>
    <w:rsid w:val="00C52C28"/>
    <w:rsid w:val="00C5332E"/>
    <w:rsid w:val="00C53A18"/>
    <w:rsid w:val="00C53E28"/>
    <w:rsid w:val="00C544FE"/>
    <w:rsid w:val="00C5455D"/>
    <w:rsid w:val="00C545D1"/>
    <w:rsid w:val="00C54F4A"/>
    <w:rsid w:val="00C57395"/>
    <w:rsid w:val="00C57C75"/>
    <w:rsid w:val="00C60BAF"/>
    <w:rsid w:val="00C617AF"/>
    <w:rsid w:val="00C6231D"/>
    <w:rsid w:val="00C62F92"/>
    <w:rsid w:val="00C630D3"/>
    <w:rsid w:val="00C63DB3"/>
    <w:rsid w:val="00C65020"/>
    <w:rsid w:val="00C656B2"/>
    <w:rsid w:val="00C66B3C"/>
    <w:rsid w:val="00C67EAB"/>
    <w:rsid w:val="00C7047D"/>
    <w:rsid w:val="00C70B56"/>
    <w:rsid w:val="00C72879"/>
    <w:rsid w:val="00C738B7"/>
    <w:rsid w:val="00C74CE7"/>
    <w:rsid w:val="00C760BC"/>
    <w:rsid w:val="00C77155"/>
    <w:rsid w:val="00C77C44"/>
    <w:rsid w:val="00C77E6F"/>
    <w:rsid w:val="00C80D67"/>
    <w:rsid w:val="00C81352"/>
    <w:rsid w:val="00C81569"/>
    <w:rsid w:val="00C81674"/>
    <w:rsid w:val="00C82176"/>
    <w:rsid w:val="00C821C6"/>
    <w:rsid w:val="00C832C6"/>
    <w:rsid w:val="00C83C32"/>
    <w:rsid w:val="00C83D0B"/>
    <w:rsid w:val="00C84C22"/>
    <w:rsid w:val="00C857EA"/>
    <w:rsid w:val="00C86416"/>
    <w:rsid w:val="00C86756"/>
    <w:rsid w:val="00C870F5"/>
    <w:rsid w:val="00C87453"/>
    <w:rsid w:val="00C90CD1"/>
    <w:rsid w:val="00C917A3"/>
    <w:rsid w:val="00C942AD"/>
    <w:rsid w:val="00C942F2"/>
    <w:rsid w:val="00C959C6"/>
    <w:rsid w:val="00C97C19"/>
    <w:rsid w:val="00CA0265"/>
    <w:rsid w:val="00CA190E"/>
    <w:rsid w:val="00CA1A13"/>
    <w:rsid w:val="00CA2162"/>
    <w:rsid w:val="00CA26D4"/>
    <w:rsid w:val="00CA2854"/>
    <w:rsid w:val="00CA2914"/>
    <w:rsid w:val="00CA481C"/>
    <w:rsid w:val="00CA67B5"/>
    <w:rsid w:val="00CA6F02"/>
    <w:rsid w:val="00CA7A41"/>
    <w:rsid w:val="00CA7A58"/>
    <w:rsid w:val="00CB3F99"/>
    <w:rsid w:val="00CB475A"/>
    <w:rsid w:val="00CB50F5"/>
    <w:rsid w:val="00CB7026"/>
    <w:rsid w:val="00CC0B9B"/>
    <w:rsid w:val="00CC0EF6"/>
    <w:rsid w:val="00CC1A42"/>
    <w:rsid w:val="00CC22CD"/>
    <w:rsid w:val="00CC2A30"/>
    <w:rsid w:val="00CC46C5"/>
    <w:rsid w:val="00CC482D"/>
    <w:rsid w:val="00CC4AD5"/>
    <w:rsid w:val="00CC5870"/>
    <w:rsid w:val="00CC72CE"/>
    <w:rsid w:val="00CD0E6D"/>
    <w:rsid w:val="00CD212E"/>
    <w:rsid w:val="00CD215E"/>
    <w:rsid w:val="00CD2FC5"/>
    <w:rsid w:val="00CD375B"/>
    <w:rsid w:val="00CD3A54"/>
    <w:rsid w:val="00CD3D30"/>
    <w:rsid w:val="00CD4EA2"/>
    <w:rsid w:val="00CD6B2A"/>
    <w:rsid w:val="00CD6D02"/>
    <w:rsid w:val="00CE1430"/>
    <w:rsid w:val="00CE1718"/>
    <w:rsid w:val="00CE1CB6"/>
    <w:rsid w:val="00CE1CC3"/>
    <w:rsid w:val="00CE36FD"/>
    <w:rsid w:val="00CE46FE"/>
    <w:rsid w:val="00CE57DE"/>
    <w:rsid w:val="00CE5A54"/>
    <w:rsid w:val="00CE5B19"/>
    <w:rsid w:val="00CE6E8B"/>
    <w:rsid w:val="00CE760B"/>
    <w:rsid w:val="00CE7E29"/>
    <w:rsid w:val="00CF1B23"/>
    <w:rsid w:val="00CF1B96"/>
    <w:rsid w:val="00CF1CE0"/>
    <w:rsid w:val="00CF2809"/>
    <w:rsid w:val="00CF42F6"/>
    <w:rsid w:val="00CF554A"/>
    <w:rsid w:val="00CF692C"/>
    <w:rsid w:val="00CF6CB2"/>
    <w:rsid w:val="00CF7D9C"/>
    <w:rsid w:val="00D0056D"/>
    <w:rsid w:val="00D02632"/>
    <w:rsid w:val="00D04868"/>
    <w:rsid w:val="00D05872"/>
    <w:rsid w:val="00D05E85"/>
    <w:rsid w:val="00D07489"/>
    <w:rsid w:val="00D1061F"/>
    <w:rsid w:val="00D10ABC"/>
    <w:rsid w:val="00D121B4"/>
    <w:rsid w:val="00D12A3A"/>
    <w:rsid w:val="00D13F00"/>
    <w:rsid w:val="00D1438B"/>
    <w:rsid w:val="00D14A42"/>
    <w:rsid w:val="00D14B88"/>
    <w:rsid w:val="00D15692"/>
    <w:rsid w:val="00D1716B"/>
    <w:rsid w:val="00D179DD"/>
    <w:rsid w:val="00D201FA"/>
    <w:rsid w:val="00D20D49"/>
    <w:rsid w:val="00D21747"/>
    <w:rsid w:val="00D23640"/>
    <w:rsid w:val="00D24338"/>
    <w:rsid w:val="00D247D6"/>
    <w:rsid w:val="00D252A2"/>
    <w:rsid w:val="00D26B92"/>
    <w:rsid w:val="00D26C91"/>
    <w:rsid w:val="00D30A78"/>
    <w:rsid w:val="00D30C77"/>
    <w:rsid w:val="00D321F3"/>
    <w:rsid w:val="00D3248A"/>
    <w:rsid w:val="00D33E38"/>
    <w:rsid w:val="00D34262"/>
    <w:rsid w:val="00D34E20"/>
    <w:rsid w:val="00D35DCA"/>
    <w:rsid w:val="00D35E80"/>
    <w:rsid w:val="00D3664C"/>
    <w:rsid w:val="00D36721"/>
    <w:rsid w:val="00D36793"/>
    <w:rsid w:val="00D37782"/>
    <w:rsid w:val="00D37A4E"/>
    <w:rsid w:val="00D40B62"/>
    <w:rsid w:val="00D42322"/>
    <w:rsid w:val="00D433A9"/>
    <w:rsid w:val="00D442DA"/>
    <w:rsid w:val="00D45E1F"/>
    <w:rsid w:val="00D46B06"/>
    <w:rsid w:val="00D476E8"/>
    <w:rsid w:val="00D514F0"/>
    <w:rsid w:val="00D527F0"/>
    <w:rsid w:val="00D52844"/>
    <w:rsid w:val="00D52CC5"/>
    <w:rsid w:val="00D54169"/>
    <w:rsid w:val="00D54B45"/>
    <w:rsid w:val="00D55352"/>
    <w:rsid w:val="00D55AF1"/>
    <w:rsid w:val="00D55B0E"/>
    <w:rsid w:val="00D5794F"/>
    <w:rsid w:val="00D61700"/>
    <w:rsid w:val="00D64E16"/>
    <w:rsid w:val="00D6541A"/>
    <w:rsid w:val="00D65F6D"/>
    <w:rsid w:val="00D706F8"/>
    <w:rsid w:val="00D71794"/>
    <w:rsid w:val="00D71914"/>
    <w:rsid w:val="00D71ACD"/>
    <w:rsid w:val="00D72FD0"/>
    <w:rsid w:val="00D742C8"/>
    <w:rsid w:val="00D745D3"/>
    <w:rsid w:val="00D74B8B"/>
    <w:rsid w:val="00D74C38"/>
    <w:rsid w:val="00D750C7"/>
    <w:rsid w:val="00D831F1"/>
    <w:rsid w:val="00D84A8D"/>
    <w:rsid w:val="00D84EAE"/>
    <w:rsid w:val="00D8601C"/>
    <w:rsid w:val="00D879D5"/>
    <w:rsid w:val="00D91110"/>
    <w:rsid w:val="00D919E5"/>
    <w:rsid w:val="00D92F7F"/>
    <w:rsid w:val="00D93292"/>
    <w:rsid w:val="00D946BA"/>
    <w:rsid w:val="00D94799"/>
    <w:rsid w:val="00D948FE"/>
    <w:rsid w:val="00D96C0F"/>
    <w:rsid w:val="00D9705E"/>
    <w:rsid w:val="00D97F6F"/>
    <w:rsid w:val="00D97FF3"/>
    <w:rsid w:val="00DA336C"/>
    <w:rsid w:val="00DA370C"/>
    <w:rsid w:val="00DA7132"/>
    <w:rsid w:val="00DA7237"/>
    <w:rsid w:val="00DA7B3E"/>
    <w:rsid w:val="00DB0230"/>
    <w:rsid w:val="00DB02D1"/>
    <w:rsid w:val="00DB4DF3"/>
    <w:rsid w:val="00DB5BF4"/>
    <w:rsid w:val="00DB5E1D"/>
    <w:rsid w:val="00DB5EE0"/>
    <w:rsid w:val="00DC1EB7"/>
    <w:rsid w:val="00DC21BE"/>
    <w:rsid w:val="00DC29F5"/>
    <w:rsid w:val="00DC3820"/>
    <w:rsid w:val="00DC41CD"/>
    <w:rsid w:val="00DC47C1"/>
    <w:rsid w:val="00DC4C48"/>
    <w:rsid w:val="00DC6414"/>
    <w:rsid w:val="00DC665B"/>
    <w:rsid w:val="00DD199F"/>
    <w:rsid w:val="00DD24BA"/>
    <w:rsid w:val="00DD2689"/>
    <w:rsid w:val="00DD3206"/>
    <w:rsid w:val="00DD373A"/>
    <w:rsid w:val="00DD3899"/>
    <w:rsid w:val="00DD3D5A"/>
    <w:rsid w:val="00DD3F40"/>
    <w:rsid w:val="00DD49B5"/>
    <w:rsid w:val="00DD4E1E"/>
    <w:rsid w:val="00DD5A5C"/>
    <w:rsid w:val="00DD6324"/>
    <w:rsid w:val="00DE0CC6"/>
    <w:rsid w:val="00DE11F2"/>
    <w:rsid w:val="00DE371E"/>
    <w:rsid w:val="00DE4B91"/>
    <w:rsid w:val="00DE51D9"/>
    <w:rsid w:val="00DE5305"/>
    <w:rsid w:val="00DE5643"/>
    <w:rsid w:val="00DE5873"/>
    <w:rsid w:val="00DE5E14"/>
    <w:rsid w:val="00DE7EDA"/>
    <w:rsid w:val="00DF04BD"/>
    <w:rsid w:val="00DF0B27"/>
    <w:rsid w:val="00DF1117"/>
    <w:rsid w:val="00DF21B4"/>
    <w:rsid w:val="00DF2F7A"/>
    <w:rsid w:val="00DF317A"/>
    <w:rsid w:val="00DF3F61"/>
    <w:rsid w:val="00DF5368"/>
    <w:rsid w:val="00DF56B2"/>
    <w:rsid w:val="00DF6121"/>
    <w:rsid w:val="00DF6ECB"/>
    <w:rsid w:val="00DF7C64"/>
    <w:rsid w:val="00E00175"/>
    <w:rsid w:val="00E008A1"/>
    <w:rsid w:val="00E00D1B"/>
    <w:rsid w:val="00E01065"/>
    <w:rsid w:val="00E01155"/>
    <w:rsid w:val="00E01D5A"/>
    <w:rsid w:val="00E03A23"/>
    <w:rsid w:val="00E0542B"/>
    <w:rsid w:val="00E0689D"/>
    <w:rsid w:val="00E06D3F"/>
    <w:rsid w:val="00E06EE4"/>
    <w:rsid w:val="00E07FFC"/>
    <w:rsid w:val="00E10BE3"/>
    <w:rsid w:val="00E10C2A"/>
    <w:rsid w:val="00E10F49"/>
    <w:rsid w:val="00E118FF"/>
    <w:rsid w:val="00E1272F"/>
    <w:rsid w:val="00E1380A"/>
    <w:rsid w:val="00E13A82"/>
    <w:rsid w:val="00E14171"/>
    <w:rsid w:val="00E1686E"/>
    <w:rsid w:val="00E17C6F"/>
    <w:rsid w:val="00E22D0B"/>
    <w:rsid w:val="00E247F1"/>
    <w:rsid w:val="00E24C93"/>
    <w:rsid w:val="00E24E64"/>
    <w:rsid w:val="00E25F11"/>
    <w:rsid w:val="00E278EE"/>
    <w:rsid w:val="00E27E1E"/>
    <w:rsid w:val="00E309E7"/>
    <w:rsid w:val="00E316D3"/>
    <w:rsid w:val="00E31FD6"/>
    <w:rsid w:val="00E327DF"/>
    <w:rsid w:val="00E329C4"/>
    <w:rsid w:val="00E32D47"/>
    <w:rsid w:val="00E37762"/>
    <w:rsid w:val="00E37D77"/>
    <w:rsid w:val="00E40B6F"/>
    <w:rsid w:val="00E40DBE"/>
    <w:rsid w:val="00E4282A"/>
    <w:rsid w:val="00E42902"/>
    <w:rsid w:val="00E43334"/>
    <w:rsid w:val="00E4358B"/>
    <w:rsid w:val="00E436EC"/>
    <w:rsid w:val="00E4406E"/>
    <w:rsid w:val="00E44823"/>
    <w:rsid w:val="00E44FC0"/>
    <w:rsid w:val="00E45979"/>
    <w:rsid w:val="00E462E7"/>
    <w:rsid w:val="00E469ED"/>
    <w:rsid w:val="00E46C95"/>
    <w:rsid w:val="00E46F2F"/>
    <w:rsid w:val="00E4782D"/>
    <w:rsid w:val="00E506DC"/>
    <w:rsid w:val="00E52E14"/>
    <w:rsid w:val="00E542AA"/>
    <w:rsid w:val="00E555A8"/>
    <w:rsid w:val="00E60408"/>
    <w:rsid w:val="00E617A0"/>
    <w:rsid w:val="00E63DE2"/>
    <w:rsid w:val="00E646C7"/>
    <w:rsid w:val="00E648A6"/>
    <w:rsid w:val="00E64CAD"/>
    <w:rsid w:val="00E6626D"/>
    <w:rsid w:val="00E667D1"/>
    <w:rsid w:val="00E67122"/>
    <w:rsid w:val="00E673C5"/>
    <w:rsid w:val="00E67A1B"/>
    <w:rsid w:val="00E707AF"/>
    <w:rsid w:val="00E70AF2"/>
    <w:rsid w:val="00E719FC"/>
    <w:rsid w:val="00E71A83"/>
    <w:rsid w:val="00E71E81"/>
    <w:rsid w:val="00E72695"/>
    <w:rsid w:val="00E72C68"/>
    <w:rsid w:val="00E73AAE"/>
    <w:rsid w:val="00E7462A"/>
    <w:rsid w:val="00E75338"/>
    <w:rsid w:val="00E75E74"/>
    <w:rsid w:val="00E8001A"/>
    <w:rsid w:val="00E800D8"/>
    <w:rsid w:val="00E805D9"/>
    <w:rsid w:val="00E81B20"/>
    <w:rsid w:val="00E86C6F"/>
    <w:rsid w:val="00E870ED"/>
    <w:rsid w:val="00E87BBA"/>
    <w:rsid w:val="00E91644"/>
    <w:rsid w:val="00E928F7"/>
    <w:rsid w:val="00E92B6B"/>
    <w:rsid w:val="00E93F1A"/>
    <w:rsid w:val="00E94097"/>
    <w:rsid w:val="00E9452F"/>
    <w:rsid w:val="00E9457C"/>
    <w:rsid w:val="00E9473C"/>
    <w:rsid w:val="00E949B9"/>
    <w:rsid w:val="00E94B77"/>
    <w:rsid w:val="00E94F96"/>
    <w:rsid w:val="00E9597C"/>
    <w:rsid w:val="00E96441"/>
    <w:rsid w:val="00E968A7"/>
    <w:rsid w:val="00E96AE6"/>
    <w:rsid w:val="00E96BE0"/>
    <w:rsid w:val="00E97C76"/>
    <w:rsid w:val="00EA0F30"/>
    <w:rsid w:val="00EA139B"/>
    <w:rsid w:val="00EA1DF5"/>
    <w:rsid w:val="00EA270B"/>
    <w:rsid w:val="00EA2806"/>
    <w:rsid w:val="00EA284B"/>
    <w:rsid w:val="00EA2958"/>
    <w:rsid w:val="00EA2C36"/>
    <w:rsid w:val="00EA2FDB"/>
    <w:rsid w:val="00EA3011"/>
    <w:rsid w:val="00EA3B41"/>
    <w:rsid w:val="00EA4589"/>
    <w:rsid w:val="00EA4990"/>
    <w:rsid w:val="00EA4BD4"/>
    <w:rsid w:val="00EA52C7"/>
    <w:rsid w:val="00EA5FD2"/>
    <w:rsid w:val="00EA6000"/>
    <w:rsid w:val="00EA61D5"/>
    <w:rsid w:val="00EA65B9"/>
    <w:rsid w:val="00EA6EE9"/>
    <w:rsid w:val="00EB0B75"/>
    <w:rsid w:val="00EB23AD"/>
    <w:rsid w:val="00EB37E6"/>
    <w:rsid w:val="00EB3EA5"/>
    <w:rsid w:val="00EB4675"/>
    <w:rsid w:val="00EB4E95"/>
    <w:rsid w:val="00EB50B2"/>
    <w:rsid w:val="00EB7FA8"/>
    <w:rsid w:val="00EC015D"/>
    <w:rsid w:val="00EC043A"/>
    <w:rsid w:val="00EC460E"/>
    <w:rsid w:val="00EC5244"/>
    <w:rsid w:val="00EC567F"/>
    <w:rsid w:val="00EC65B2"/>
    <w:rsid w:val="00EC6910"/>
    <w:rsid w:val="00EC6C11"/>
    <w:rsid w:val="00EC7F78"/>
    <w:rsid w:val="00ED1528"/>
    <w:rsid w:val="00ED2454"/>
    <w:rsid w:val="00ED35BD"/>
    <w:rsid w:val="00ED42A5"/>
    <w:rsid w:val="00ED44E4"/>
    <w:rsid w:val="00ED4C70"/>
    <w:rsid w:val="00ED53B2"/>
    <w:rsid w:val="00ED5BF2"/>
    <w:rsid w:val="00ED5D81"/>
    <w:rsid w:val="00ED70D8"/>
    <w:rsid w:val="00EE0020"/>
    <w:rsid w:val="00EE0A5C"/>
    <w:rsid w:val="00EE4664"/>
    <w:rsid w:val="00EE4C7C"/>
    <w:rsid w:val="00EE5832"/>
    <w:rsid w:val="00EE5E3D"/>
    <w:rsid w:val="00EE61AE"/>
    <w:rsid w:val="00EE6D41"/>
    <w:rsid w:val="00EF04E4"/>
    <w:rsid w:val="00EF189A"/>
    <w:rsid w:val="00EF18C2"/>
    <w:rsid w:val="00EF2A89"/>
    <w:rsid w:val="00EF363B"/>
    <w:rsid w:val="00EF3D1E"/>
    <w:rsid w:val="00EF60F8"/>
    <w:rsid w:val="00EF62F0"/>
    <w:rsid w:val="00EF6A57"/>
    <w:rsid w:val="00EF6F13"/>
    <w:rsid w:val="00EF7E86"/>
    <w:rsid w:val="00F014AA"/>
    <w:rsid w:val="00F01BA2"/>
    <w:rsid w:val="00F04760"/>
    <w:rsid w:val="00F057BB"/>
    <w:rsid w:val="00F06069"/>
    <w:rsid w:val="00F10D6F"/>
    <w:rsid w:val="00F11FE2"/>
    <w:rsid w:val="00F124CD"/>
    <w:rsid w:val="00F12C8B"/>
    <w:rsid w:val="00F1314E"/>
    <w:rsid w:val="00F17A7B"/>
    <w:rsid w:val="00F17D88"/>
    <w:rsid w:val="00F20DC9"/>
    <w:rsid w:val="00F21C90"/>
    <w:rsid w:val="00F22DA6"/>
    <w:rsid w:val="00F22F01"/>
    <w:rsid w:val="00F230FB"/>
    <w:rsid w:val="00F24071"/>
    <w:rsid w:val="00F24172"/>
    <w:rsid w:val="00F24B4D"/>
    <w:rsid w:val="00F261BF"/>
    <w:rsid w:val="00F26B37"/>
    <w:rsid w:val="00F27EFF"/>
    <w:rsid w:val="00F27F79"/>
    <w:rsid w:val="00F27FC7"/>
    <w:rsid w:val="00F32593"/>
    <w:rsid w:val="00F33686"/>
    <w:rsid w:val="00F34400"/>
    <w:rsid w:val="00F34A8C"/>
    <w:rsid w:val="00F366A0"/>
    <w:rsid w:val="00F40BCB"/>
    <w:rsid w:val="00F41B9C"/>
    <w:rsid w:val="00F42D71"/>
    <w:rsid w:val="00F432BB"/>
    <w:rsid w:val="00F432D3"/>
    <w:rsid w:val="00F4469B"/>
    <w:rsid w:val="00F448C6"/>
    <w:rsid w:val="00F45047"/>
    <w:rsid w:val="00F46002"/>
    <w:rsid w:val="00F46C85"/>
    <w:rsid w:val="00F4712A"/>
    <w:rsid w:val="00F4731B"/>
    <w:rsid w:val="00F474DC"/>
    <w:rsid w:val="00F475CA"/>
    <w:rsid w:val="00F5060D"/>
    <w:rsid w:val="00F5111D"/>
    <w:rsid w:val="00F5123D"/>
    <w:rsid w:val="00F51FF8"/>
    <w:rsid w:val="00F52BEC"/>
    <w:rsid w:val="00F52DC2"/>
    <w:rsid w:val="00F537AF"/>
    <w:rsid w:val="00F57253"/>
    <w:rsid w:val="00F57B39"/>
    <w:rsid w:val="00F610CB"/>
    <w:rsid w:val="00F63542"/>
    <w:rsid w:val="00F6482B"/>
    <w:rsid w:val="00F662EF"/>
    <w:rsid w:val="00F663F9"/>
    <w:rsid w:val="00F67367"/>
    <w:rsid w:val="00F70786"/>
    <w:rsid w:val="00F71F50"/>
    <w:rsid w:val="00F74230"/>
    <w:rsid w:val="00F74E56"/>
    <w:rsid w:val="00F7522F"/>
    <w:rsid w:val="00F77752"/>
    <w:rsid w:val="00F778FD"/>
    <w:rsid w:val="00F80026"/>
    <w:rsid w:val="00F800DF"/>
    <w:rsid w:val="00F8159A"/>
    <w:rsid w:val="00F81CB2"/>
    <w:rsid w:val="00F81E47"/>
    <w:rsid w:val="00F836C1"/>
    <w:rsid w:val="00F837CF"/>
    <w:rsid w:val="00F8471B"/>
    <w:rsid w:val="00F848D2"/>
    <w:rsid w:val="00F84E9D"/>
    <w:rsid w:val="00F86E11"/>
    <w:rsid w:val="00F877E8"/>
    <w:rsid w:val="00F911FF"/>
    <w:rsid w:val="00F92C7A"/>
    <w:rsid w:val="00F93C91"/>
    <w:rsid w:val="00F94BF8"/>
    <w:rsid w:val="00F94E2F"/>
    <w:rsid w:val="00F95457"/>
    <w:rsid w:val="00F97DA9"/>
    <w:rsid w:val="00FA0377"/>
    <w:rsid w:val="00FA0A7A"/>
    <w:rsid w:val="00FA1FAE"/>
    <w:rsid w:val="00FA4C83"/>
    <w:rsid w:val="00FA635F"/>
    <w:rsid w:val="00FA68BD"/>
    <w:rsid w:val="00FA7222"/>
    <w:rsid w:val="00FA7551"/>
    <w:rsid w:val="00FA7AB8"/>
    <w:rsid w:val="00FB082C"/>
    <w:rsid w:val="00FB0A0D"/>
    <w:rsid w:val="00FB151D"/>
    <w:rsid w:val="00FB1937"/>
    <w:rsid w:val="00FB19BC"/>
    <w:rsid w:val="00FB30F6"/>
    <w:rsid w:val="00FB3215"/>
    <w:rsid w:val="00FB3AC8"/>
    <w:rsid w:val="00FB3E75"/>
    <w:rsid w:val="00FB45E5"/>
    <w:rsid w:val="00FB6BB6"/>
    <w:rsid w:val="00FB7896"/>
    <w:rsid w:val="00FC02ED"/>
    <w:rsid w:val="00FC115C"/>
    <w:rsid w:val="00FC2524"/>
    <w:rsid w:val="00FC3B10"/>
    <w:rsid w:val="00FC4E3D"/>
    <w:rsid w:val="00FC51EE"/>
    <w:rsid w:val="00FC59CA"/>
    <w:rsid w:val="00FC5BE6"/>
    <w:rsid w:val="00FC6985"/>
    <w:rsid w:val="00FC6C7C"/>
    <w:rsid w:val="00FC6DCB"/>
    <w:rsid w:val="00FD15FE"/>
    <w:rsid w:val="00FD27A1"/>
    <w:rsid w:val="00FD2827"/>
    <w:rsid w:val="00FD37B4"/>
    <w:rsid w:val="00FD41BB"/>
    <w:rsid w:val="00FD433F"/>
    <w:rsid w:val="00FD5B1D"/>
    <w:rsid w:val="00FD7D1F"/>
    <w:rsid w:val="00FE03F6"/>
    <w:rsid w:val="00FE1075"/>
    <w:rsid w:val="00FE22FA"/>
    <w:rsid w:val="00FE25DC"/>
    <w:rsid w:val="00FE3032"/>
    <w:rsid w:val="00FE3809"/>
    <w:rsid w:val="00FE4539"/>
    <w:rsid w:val="00FE4BF0"/>
    <w:rsid w:val="00FE4F16"/>
    <w:rsid w:val="00FE7BD0"/>
    <w:rsid w:val="00FE7D4A"/>
    <w:rsid w:val="00FF03BC"/>
    <w:rsid w:val="00FF0A91"/>
    <w:rsid w:val="00FF12A1"/>
    <w:rsid w:val="00FF1E2D"/>
    <w:rsid w:val="00FF32BA"/>
    <w:rsid w:val="00FF39E1"/>
    <w:rsid w:val="00FF4C88"/>
    <w:rsid w:val="00FF5EBC"/>
    <w:rsid w:val="00FF5F05"/>
    <w:rsid w:val="00FF7232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."/>
  <w:listSeparator w:val=","/>
  <w14:docId w14:val="1A5F568E"/>
  <w15:docId w15:val="{3C14EE71-F55A-4795-A4D3-0E5B7AF2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58C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F52BE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52BEC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F52BE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52B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52BE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52BE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52BE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52BE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52BEC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6D58C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D58CF"/>
  </w:style>
  <w:style w:type="paragraph" w:customStyle="1" w:styleId="indent">
    <w:name w:val="indent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AE09DB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Header">
    <w:name w:val="header"/>
    <w:basedOn w:val="Normal"/>
    <w:rsid w:val="00F52B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AE09DB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52BEC"/>
  </w:style>
  <w:style w:type="paragraph" w:customStyle="1" w:styleId="Style2">
    <w:name w:val="Style2"/>
    <w:basedOn w:val="Normal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6F7005"/>
    <w:pPr>
      <w:spacing w:after="120"/>
    </w:pPr>
  </w:style>
  <w:style w:type="paragraph" w:customStyle="1" w:styleId="Reference">
    <w:name w:val="Reference"/>
    <w:basedOn w:val="BodyText"/>
    <w:rsid w:val="00AE09DB"/>
    <w:pPr>
      <w:spacing w:before="360"/>
    </w:pPr>
    <w:rPr>
      <w:b/>
      <w:lang w:val="en-GB"/>
    </w:rPr>
  </w:style>
  <w:style w:type="paragraph" w:customStyle="1" w:styleId="LDEndLine">
    <w:name w:val="LDEndLine"/>
    <w:basedOn w:val="BodyText"/>
    <w:rsid w:val="00AE09DB"/>
    <w:pPr>
      <w:pBdr>
        <w:bottom w:val="single" w:sz="2" w:space="0" w:color="auto"/>
      </w:pBdr>
    </w:pPr>
  </w:style>
  <w:style w:type="paragraph" w:styleId="Title">
    <w:name w:val="Title"/>
    <w:basedOn w:val="Normal"/>
    <w:next w:val="BodyPara2"/>
    <w:qFormat/>
    <w:rsid w:val="00F52BEC"/>
    <w:pPr>
      <w:tabs>
        <w:tab w:val="left" w:pos="1276"/>
      </w:tabs>
      <w:spacing w:before="120" w:after="60"/>
      <w:ind w:left="1276" w:hanging="567"/>
      <w:outlineLvl w:val="0"/>
    </w:pPr>
    <w:rPr>
      <w:rFonts w:cs="Arial"/>
      <w:bCs/>
      <w:kern w:val="28"/>
      <w:szCs w:val="32"/>
      <w:lang w:val="en-US"/>
    </w:rPr>
  </w:style>
  <w:style w:type="paragraph" w:customStyle="1" w:styleId="LDTitle">
    <w:name w:val="LDTitle"/>
    <w:link w:val="LDTitleChar"/>
    <w:rsid w:val="006F700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6F7005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AE09DB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6F7005"/>
    <w:pPr>
      <w:spacing w:before="240"/>
    </w:pPr>
  </w:style>
  <w:style w:type="paragraph" w:customStyle="1" w:styleId="LDP1a">
    <w:name w:val="LDP1(a)"/>
    <w:basedOn w:val="LDClause"/>
    <w:link w:val="LDP1aChar"/>
    <w:rsid w:val="00AE09D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BodyText1"/>
    <w:rsid w:val="006F7005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AE09D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AE09D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BodyText1"/>
    <w:next w:val="BodyText1"/>
    <w:rsid w:val="006F7005"/>
    <w:pPr>
      <w:keepNext/>
      <w:spacing w:before="900"/>
    </w:pPr>
  </w:style>
  <w:style w:type="character" w:customStyle="1" w:styleId="LDCitation">
    <w:name w:val="LDCitation"/>
    <w:rsid w:val="00AE09DB"/>
    <w:rPr>
      <w:i/>
      <w:iCs/>
    </w:rPr>
  </w:style>
  <w:style w:type="paragraph" w:customStyle="1" w:styleId="LDFooter">
    <w:name w:val="LDFooter"/>
    <w:basedOn w:val="BodyText1"/>
    <w:rsid w:val="006F7005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rsid w:val="0063178C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6F7005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AE09D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AE09DB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link w:val="LDP3AChar"/>
    <w:qFormat/>
    <w:rsid w:val="00AE09DB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AE09DB"/>
    <w:pPr>
      <w:ind w:left="738" w:hanging="851"/>
    </w:pPr>
  </w:style>
  <w:style w:type="paragraph" w:styleId="BalloonText">
    <w:name w:val="Balloon Text"/>
    <w:basedOn w:val="Normal"/>
    <w:semiHidden/>
    <w:rsid w:val="00AE09D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52BEC"/>
    <w:pPr>
      <w:spacing w:after="120"/>
      <w:ind w:left="1440" w:right="1440"/>
    </w:pPr>
  </w:style>
  <w:style w:type="paragraph" w:styleId="BodyText2">
    <w:name w:val="Body Text 2"/>
    <w:basedOn w:val="Normal"/>
    <w:rsid w:val="00F52BEC"/>
    <w:pPr>
      <w:spacing w:after="120" w:line="480" w:lineRule="auto"/>
    </w:pPr>
  </w:style>
  <w:style w:type="paragraph" w:styleId="BodyText3">
    <w:name w:val="Body Text 3"/>
    <w:basedOn w:val="Normal"/>
    <w:rsid w:val="00F52BE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Normal"/>
    <w:rsid w:val="00F52BEC"/>
    <w:pPr>
      <w:tabs>
        <w:tab w:val="left" w:pos="1276"/>
      </w:tabs>
      <w:spacing w:before="240" w:after="120"/>
      <w:ind w:left="1276" w:firstLine="210"/>
    </w:pPr>
    <w:rPr>
      <w:lang w:val="en-US"/>
    </w:rPr>
  </w:style>
  <w:style w:type="paragraph" w:styleId="BodyTextIndent">
    <w:name w:val="Body Text Indent"/>
    <w:basedOn w:val="Normal"/>
    <w:rsid w:val="00F52BEC"/>
    <w:pPr>
      <w:spacing w:after="120"/>
      <w:ind w:left="283"/>
    </w:pPr>
  </w:style>
  <w:style w:type="paragraph" w:styleId="BodyTextFirstIndent2">
    <w:name w:val="Body Text First Indent 2"/>
    <w:basedOn w:val="BodyTextIndent"/>
    <w:rsid w:val="00F52BEC"/>
    <w:pPr>
      <w:ind w:firstLine="210"/>
    </w:pPr>
  </w:style>
  <w:style w:type="paragraph" w:styleId="BodyTextIndent2">
    <w:name w:val="Body Text Indent 2"/>
    <w:basedOn w:val="Normal"/>
    <w:rsid w:val="00F52BE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52BE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52BEC"/>
    <w:rPr>
      <w:b/>
      <w:bCs/>
      <w:sz w:val="20"/>
    </w:rPr>
  </w:style>
  <w:style w:type="paragraph" w:styleId="Closing">
    <w:name w:val="Closing"/>
    <w:basedOn w:val="Normal"/>
    <w:rsid w:val="00F52BEC"/>
    <w:pPr>
      <w:ind w:left="4252"/>
    </w:pPr>
  </w:style>
  <w:style w:type="paragraph" w:styleId="CommentText">
    <w:name w:val="annotation text"/>
    <w:basedOn w:val="Normal"/>
    <w:semiHidden/>
    <w:rsid w:val="00AE09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AE09DB"/>
    <w:rPr>
      <w:b/>
      <w:bCs/>
    </w:rPr>
  </w:style>
  <w:style w:type="paragraph" w:styleId="Date">
    <w:name w:val="Date"/>
    <w:basedOn w:val="Normal"/>
    <w:next w:val="Normal"/>
    <w:rsid w:val="00F52BEC"/>
  </w:style>
  <w:style w:type="paragraph" w:styleId="DocumentMap">
    <w:name w:val="Document Map"/>
    <w:basedOn w:val="Normal"/>
    <w:semiHidden/>
    <w:rsid w:val="00F52BEC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AE09DB"/>
  </w:style>
  <w:style w:type="paragraph" w:styleId="EndnoteText">
    <w:name w:val="endnote text"/>
    <w:basedOn w:val="Normal"/>
    <w:semiHidden/>
    <w:rsid w:val="00AE09DB"/>
    <w:rPr>
      <w:sz w:val="20"/>
    </w:rPr>
  </w:style>
  <w:style w:type="paragraph" w:styleId="EnvelopeAddress">
    <w:name w:val="envelope address"/>
    <w:basedOn w:val="Normal"/>
    <w:rsid w:val="00AE09D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AE09DB"/>
    <w:rPr>
      <w:rFonts w:cs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F52BEC"/>
    <w:rPr>
      <w:sz w:val="20"/>
    </w:rPr>
  </w:style>
  <w:style w:type="paragraph" w:styleId="HTMLAddress">
    <w:name w:val="HTML Address"/>
    <w:basedOn w:val="Normal"/>
    <w:rsid w:val="00F52BEC"/>
    <w:rPr>
      <w:i/>
      <w:iCs/>
    </w:rPr>
  </w:style>
  <w:style w:type="paragraph" w:styleId="HTMLPreformatted">
    <w:name w:val="HTML Preformatted"/>
    <w:basedOn w:val="Normal"/>
    <w:rsid w:val="00F52BE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52BEC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52BEC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52BEC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52BEC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52BEC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52BEC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52BEC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52BEC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52BEC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52BEC"/>
    <w:rPr>
      <w:rFonts w:cs="Arial"/>
      <w:b/>
      <w:bCs/>
    </w:rPr>
  </w:style>
  <w:style w:type="paragraph" w:styleId="List">
    <w:name w:val="List"/>
    <w:basedOn w:val="Normal"/>
    <w:rsid w:val="00F52BEC"/>
    <w:pPr>
      <w:ind w:left="283" w:hanging="283"/>
    </w:pPr>
  </w:style>
  <w:style w:type="paragraph" w:styleId="List2">
    <w:name w:val="List 2"/>
    <w:basedOn w:val="Normal"/>
    <w:rsid w:val="00F52BEC"/>
    <w:pPr>
      <w:ind w:left="566" w:hanging="283"/>
    </w:pPr>
  </w:style>
  <w:style w:type="paragraph" w:styleId="List3">
    <w:name w:val="List 3"/>
    <w:basedOn w:val="Normal"/>
    <w:rsid w:val="00F52BEC"/>
    <w:pPr>
      <w:ind w:left="849" w:hanging="283"/>
    </w:pPr>
  </w:style>
  <w:style w:type="paragraph" w:styleId="List4">
    <w:name w:val="List 4"/>
    <w:basedOn w:val="Normal"/>
    <w:rsid w:val="00F52BEC"/>
    <w:pPr>
      <w:ind w:left="1132" w:hanging="283"/>
    </w:pPr>
  </w:style>
  <w:style w:type="paragraph" w:styleId="List5">
    <w:name w:val="List 5"/>
    <w:basedOn w:val="Normal"/>
    <w:rsid w:val="00F52BEC"/>
    <w:pPr>
      <w:ind w:left="1415" w:hanging="283"/>
    </w:pPr>
  </w:style>
  <w:style w:type="paragraph" w:styleId="ListBullet">
    <w:name w:val="List Bullet"/>
    <w:basedOn w:val="Normal"/>
    <w:rsid w:val="00F52BEC"/>
    <w:pPr>
      <w:numPr>
        <w:numId w:val="1"/>
      </w:numPr>
    </w:pPr>
  </w:style>
  <w:style w:type="paragraph" w:styleId="ListBullet2">
    <w:name w:val="List Bullet 2"/>
    <w:basedOn w:val="Normal"/>
    <w:rsid w:val="00F52BEC"/>
    <w:pPr>
      <w:numPr>
        <w:numId w:val="2"/>
      </w:numPr>
    </w:pPr>
  </w:style>
  <w:style w:type="paragraph" w:styleId="ListBullet3">
    <w:name w:val="List Bullet 3"/>
    <w:basedOn w:val="Normal"/>
    <w:rsid w:val="00F52BEC"/>
    <w:pPr>
      <w:numPr>
        <w:numId w:val="3"/>
      </w:numPr>
    </w:pPr>
  </w:style>
  <w:style w:type="paragraph" w:styleId="ListBullet4">
    <w:name w:val="List Bullet 4"/>
    <w:basedOn w:val="Normal"/>
    <w:rsid w:val="00F52BEC"/>
    <w:pPr>
      <w:numPr>
        <w:numId w:val="4"/>
      </w:numPr>
    </w:pPr>
  </w:style>
  <w:style w:type="paragraph" w:styleId="ListBullet5">
    <w:name w:val="List Bullet 5"/>
    <w:basedOn w:val="Normal"/>
    <w:rsid w:val="00F52BEC"/>
  </w:style>
  <w:style w:type="paragraph" w:styleId="ListContinue">
    <w:name w:val="List Continue"/>
    <w:basedOn w:val="Normal"/>
    <w:rsid w:val="00F52BEC"/>
    <w:pPr>
      <w:spacing w:after="120"/>
      <w:ind w:left="283"/>
    </w:pPr>
  </w:style>
  <w:style w:type="paragraph" w:styleId="ListContinue2">
    <w:name w:val="List Continue 2"/>
    <w:basedOn w:val="Normal"/>
    <w:rsid w:val="00F52BEC"/>
    <w:pPr>
      <w:spacing w:after="120"/>
      <w:ind w:left="566"/>
    </w:pPr>
  </w:style>
  <w:style w:type="paragraph" w:styleId="ListContinue3">
    <w:name w:val="List Continue 3"/>
    <w:basedOn w:val="Normal"/>
    <w:rsid w:val="00F52BEC"/>
    <w:pPr>
      <w:spacing w:after="120"/>
      <w:ind w:left="849"/>
    </w:pPr>
  </w:style>
  <w:style w:type="paragraph" w:styleId="ListContinue4">
    <w:name w:val="List Continue 4"/>
    <w:basedOn w:val="Normal"/>
    <w:rsid w:val="00F52BEC"/>
    <w:pPr>
      <w:spacing w:after="120"/>
      <w:ind w:left="1132"/>
    </w:pPr>
  </w:style>
  <w:style w:type="paragraph" w:styleId="ListContinue5">
    <w:name w:val="List Continue 5"/>
    <w:basedOn w:val="Normal"/>
    <w:rsid w:val="00F52BEC"/>
    <w:pPr>
      <w:spacing w:after="120"/>
      <w:ind w:left="1415"/>
    </w:pPr>
  </w:style>
  <w:style w:type="paragraph" w:styleId="ListNumber">
    <w:name w:val="List Number"/>
    <w:basedOn w:val="Normal"/>
    <w:rsid w:val="00F52BEC"/>
    <w:pPr>
      <w:numPr>
        <w:numId w:val="6"/>
      </w:numPr>
    </w:pPr>
  </w:style>
  <w:style w:type="paragraph" w:styleId="ListNumber2">
    <w:name w:val="List Number 2"/>
    <w:basedOn w:val="Normal"/>
    <w:rsid w:val="00F52BEC"/>
    <w:pPr>
      <w:numPr>
        <w:numId w:val="7"/>
      </w:numPr>
    </w:pPr>
  </w:style>
  <w:style w:type="paragraph" w:styleId="ListNumber3">
    <w:name w:val="List Number 3"/>
    <w:basedOn w:val="Normal"/>
    <w:rsid w:val="00F52BEC"/>
    <w:pPr>
      <w:numPr>
        <w:numId w:val="8"/>
      </w:numPr>
    </w:pPr>
  </w:style>
  <w:style w:type="paragraph" w:styleId="ListNumber4">
    <w:name w:val="List Number 4"/>
    <w:basedOn w:val="Normal"/>
    <w:rsid w:val="00F52BEC"/>
    <w:pPr>
      <w:numPr>
        <w:numId w:val="9"/>
      </w:numPr>
    </w:pPr>
  </w:style>
  <w:style w:type="paragraph" w:styleId="ListNumber5">
    <w:name w:val="List Number 5"/>
    <w:basedOn w:val="Normal"/>
    <w:rsid w:val="00F52BEC"/>
    <w:pPr>
      <w:numPr>
        <w:numId w:val="10"/>
      </w:numPr>
    </w:pPr>
  </w:style>
  <w:style w:type="paragraph" w:styleId="MacroText">
    <w:name w:val="macro"/>
    <w:semiHidden/>
    <w:rsid w:val="00F52B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52B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F52BEC"/>
  </w:style>
  <w:style w:type="paragraph" w:styleId="NormalIndent">
    <w:name w:val="Normal Indent"/>
    <w:basedOn w:val="Normal"/>
    <w:rsid w:val="00F52BEC"/>
    <w:pPr>
      <w:ind w:left="720"/>
    </w:pPr>
  </w:style>
  <w:style w:type="paragraph" w:styleId="NoteHeading">
    <w:name w:val="Note Heading"/>
    <w:basedOn w:val="Normal"/>
    <w:next w:val="Normal"/>
    <w:rsid w:val="00AE09DB"/>
  </w:style>
  <w:style w:type="paragraph" w:styleId="PlainText">
    <w:name w:val="Plain Text"/>
    <w:basedOn w:val="Normal"/>
    <w:rsid w:val="00F52BE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52BEC"/>
  </w:style>
  <w:style w:type="paragraph" w:styleId="Signature">
    <w:name w:val="Signature"/>
    <w:basedOn w:val="Normal"/>
    <w:rsid w:val="00F52BEC"/>
    <w:pPr>
      <w:ind w:left="4252"/>
    </w:pPr>
  </w:style>
  <w:style w:type="paragraph" w:styleId="Subtitle">
    <w:name w:val="Subtitle"/>
    <w:basedOn w:val="Normal"/>
    <w:qFormat/>
    <w:rsid w:val="00AE09DB"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rsid w:val="00F52BEC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52BEC"/>
  </w:style>
  <w:style w:type="paragraph" w:styleId="TOAHeading">
    <w:name w:val="toa heading"/>
    <w:basedOn w:val="Normal"/>
    <w:next w:val="Normal"/>
    <w:semiHidden/>
    <w:rsid w:val="00F52BEC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F52BEC"/>
  </w:style>
  <w:style w:type="paragraph" w:styleId="TOC2">
    <w:name w:val="toc 2"/>
    <w:basedOn w:val="Normal"/>
    <w:next w:val="Normal"/>
    <w:autoRedefine/>
    <w:semiHidden/>
    <w:rsid w:val="00F52BEC"/>
    <w:pPr>
      <w:ind w:left="260"/>
    </w:pPr>
  </w:style>
  <w:style w:type="paragraph" w:styleId="TOC3">
    <w:name w:val="toc 3"/>
    <w:basedOn w:val="Normal"/>
    <w:next w:val="Normal"/>
    <w:autoRedefine/>
    <w:semiHidden/>
    <w:rsid w:val="00F52BEC"/>
    <w:pPr>
      <w:ind w:left="520"/>
    </w:pPr>
  </w:style>
  <w:style w:type="paragraph" w:styleId="TOC4">
    <w:name w:val="toc 4"/>
    <w:basedOn w:val="Normal"/>
    <w:next w:val="Normal"/>
    <w:autoRedefine/>
    <w:semiHidden/>
    <w:rsid w:val="00F52BEC"/>
    <w:pPr>
      <w:ind w:left="780"/>
    </w:pPr>
  </w:style>
  <w:style w:type="paragraph" w:styleId="TOC5">
    <w:name w:val="toc 5"/>
    <w:basedOn w:val="Normal"/>
    <w:next w:val="Normal"/>
    <w:autoRedefine/>
    <w:semiHidden/>
    <w:rsid w:val="00F52BEC"/>
    <w:pPr>
      <w:ind w:left="1040"/>
    </w:pPr>
  </w:style>
  <w:style w:type="paragraph" w:styleId="TOC6">
    <w:name w:val="toc 6"/>
    <w:basedOn w:val="Normal"/>
    <w:next w:val="Normal"/>
    <w:autoRedefine/>
    <w:semiHidden/>
    <w:rsid w:val="00F52BEC"/>
    <w:pPr>
      <w:ind w:left="1300"/>
    </w:pPr>
  </w:style>
  <w:style w:type="paragraph" w:styleId="TOC7">
    <w:name w:val="toc 7"/>
    <w:basedOn w:val="Normal"/>
    <w:next w:val="Normal"/>
    <w:autoRedefine/>
    <w:semiHidden/>
    <w:rsid w:val="00F52BEC"/>
    <w:pPr>
      <w:ind w:left="1560"/>
    </w:pPr>
  </w:style>
  <w:style w:type="paragraph" w:styleId="TOC8">
    <w:name w:val="toc 8"/>
    <w:basedOn w:val="Normal"/>
    <w:next w:val="Normal"/>
    <w:autoRedefine/>
    <w:semiHidden/>
    <w:rsid w:val="00F52BEC"/>
    <w:pPr>
      <w:ind w:left="1820"/>
    </w:pPr>
  </w:style>
  <w:style w:type="paragraph" w:styleId="TOC9">
    <w:name w:val="toc 9"/>
    <w:basedOn w:val="Normal"/>
    <w:next w:val="Normal"/>
    <w:autoRedefine/>
    <w:semiHidden/>
    <w:rsid w:val="00F52BEC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AE09DB"/>
  </w:style>
  <w:style w:type="paragraph" w:customStyle="1" w:styleId="LDdefinition">
    <w:name w:val="LDdefinition"/>
    <w:basedOn w:val="LDClause"/>
    <w:link w:val="LDdefinitionChar"/>
    <w:rsid w:val="00AE09DB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AE09DB"/>
    <w:rPr>
      <w:b w:val="0"/>
    </w:rPr>
  </w:style>
  <w:style w:type="paragraph" w:customStyle="1" w:styleId="LDSchedSubclHead">
    <w:name w:val="LDSchedSubclHead"/>
    <w:basedOn w:val="LDScheduleClauseHead"/>
    <w:rsid w:val="00AE09DB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ScheduleClause"/>
    <w:next w:val="Normal"/>
    <w:qFormat/>
    <w:rsid w:val="006F700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AE09DB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AE09DB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rsid w:val="00F52BEC"/>
    <w:pPr>
      <w:widowControl w:val="0"/>
      <w:autoSpaceDE w:val="0"/>
      <w:autoSpaceDN w:val="0"/>
      <w:adjustRightInd w:val="0"/>
    </w:pPr>
    <w:rPr>
      <w:rFonts w:ascii="EU Albertina" w:hAnsi="EU Albertina" w:cs="EU Albertina"/>
      <w:color w:val="000000"/>
      <w:sz w:val="24"/>
      <w:szCs w:val="24"/>
    </w:rPr>
  </w:style>
  <w:style w:type="paragraph" w:customStyle="1" w:styleId="P1">
    <w:name w:val="P1"/>
    <w:aliases w:val="(a)"/>
    <w:basedOn w:val="Clause"/>
    <w:link w:val="aChar"/>
    <w:qFormat/>
    <w:rsid w:val="006F700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0">
    <w:name w:val="LDP2 (i)"/>
    <w:basedOn w:val="LDP1a"/>
    <w:link w:val="LDP2iChar"/>
    <w:qFormat/>
    <w:rsid w:val="00AE09DB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link w:val="LDAmendHeadingChar"/>
    <w:rsid w:val="00AE09DB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qFormat/>
    <w:rsid w:val="00AE09DB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AE09DB"/>
    <w:rPr>
      <w:szCs w:val="20"/>
    </w:rPr>
  </w:style>
  <w:style w:type="paragraph" w:customStyle="1" w:styleId="LDNotePara">
    <w:name w:val="LDNotePara"/>
    <w:basedOn w:val="Note"/>
    <w:rsid w:val="006F7005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6F7005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6F7005"/>
    <w:rPr>
      <w:rFonts w:eastAsiaTheme="minorHAnsi" w:cstheme="minorBidi"/>
      <w:sz w:val="24"/>
      <w:szCs w:val="22"/>
      <w:lang w:eastAsia="en-US"/>
    </w:rPr>
  </w:style>
  <w:style w:type="character" w:customStyle="1" w:styleId="LDClauseChar">
    <w:name w:val="LDClause Char"/>
    <w:link w:val="LDClause"/>
    <w:rsid w:val="004977B0"/>
    <w:rPr>
      <w:sz w:val="24"/>
      <w:szCs w:val="24"/>
      <w:lang w:eastAsia="en-US"/>
    </w:rPr>
  </w:style>
  <w:style w:type="character" w:styleId="CommentReference">
    <w:name w:val="annotation reference"/>
    <w:semiHidden/>
    <w:rsid w:val="00D55352"/>
    <w:rPr>
      <w:sz w:val="16"/>
      <w:szCs w:val="16"/>
    </w:rPr>
  </w:style>
  <w:style w:type="paragraph" w:customStyle="1" w:styleId="LDP1a0">
    <w:name w:val="LDP1 (a)"/>
    <w:basedOn w:val="Clause"/>
    <w:link w:val="LDP1aChar0"/>
    <w:rsid w:val="006F7005"/>
    <w:pPr>
      <w:tabs>
        <w:tab w:val="clear" w:pos="737"/>
        <w:tab w:val="left" w:pos="1191"/>
      </w:tabs>
      <w:ind w:left="1191" w:hanging="454"/>
    </w:pPr>
  </w:style>
  <w:style w:type="paragraph" w:customStyle="1" w:styleId="LDContentsHead">
    <w:name w:val="LDContentsHead"/>
    <w:basedOn w:val="LDTitle"/>
    <w:rsid w:val="00E72695"/>
    <w:pPr>
      <w:keepNext/>
      <w:spacing w:before="480" w:after="120"/>
    </w:pPr>
    <w:rPr>
      <w:b/>
    </w:rPr>
  </w:style>
  <w:style w:type="character" w:customStyle="1" w:styleId="LDBodytextChar">
    <w:name w:val="LDBody text Char"/>
    <w:link w:val="LDBodytext"/>
    <w:rsid w:val="008D4AA7"/>
    <w:rPr>
      <w:sz w:val="24"/>
      <w:szCs w:val="24"/>
      <w:lang w:eastAsia="en-US"/>
    </w:rPr>
  </w:style>
  <w:style w:type="character" w:customStyle="1" w:styleId="LDP1aChar">
    <w:name w:val="LDP1(a) Char"/>
    <w:link w:val="LDP1a"/>
    <w:rsid w:val="001E57E0"/>
    <w:rPr>
      <w:sz w:val="24"/>
      <w:szCs w:val="24"/>
      <w:lang w:eastAsia="en-US"/>
    </w:rPr>
  </w:style>
  <w:style w:type="character" w:customStyle="1" w:styleId="LDP2iChar">
    <w:name w:val="LDP2 (i) Char"/>
    <w:link w:val="LDP2i0"/>
    <w:rsid w:val="001E57E0"/>
    <w:rPr>
      <w:sz w:val="24"/>
      <w:szCs w:val="24"/>
      <w:lang w:eastAsia="en-US"/>
    </w:rPr>
  </w:style>
  <w:style w:type="paragraph" w:customStyle="1" w:styleId="paragraph">
    <w:name w:val="paragraph"/>
    <w:aliases w:val="a"/>
    <w:basedOn w:val="Normal"/>
    <w:link w:val="paragraphChar"/>
    <w:rsid w:val="0028652A"/>
    <w:pPr>
      <w:tabs>
        <w:tab w:val="right" w:pos="1531"/>
      </w:tabs>
      <w:spacing w:before="40"/>
      <w:ind w:left="1644" w:hanging="1644"/>
    </w:pPr>
    <w:rPr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28652A"/>
    <w:pPr>
      <w:tabs>
        <w:tab w:val="right" w:pos="1021"/>
      </w:tabs>
      <w:spacing w:before="180"/>
      <w:ind w:left="1134" w:hanging="1134"/>
    </w:pPr>
    <w:rPr>
      <w:lang w:eastAsia="en-AU"/>
    </w:rPr>
  </w:style>
  <w:style w:type="paragraph" w:customStyle="1" w:styleId="paragraphsub">
    <w:name w:val="paragraph(sub)"/>
    <w:aliases w:val="aa"/>
    <w:basedOn w:val="Normal"/>
    <w:rsid w:val="0028652A"/>
    <w:pPr>
      <w:tabs>
        <w:tab w:val="right" w:pos="1985"/>
      </w:tabs>
      <w:spacing w:before="40"/>
      <w:ind w:left="2098" w:hanging="2098"/>
    </w:pPr>
    <w:rPr>
      <w:lang w:eastAsia="en-AU"/>
    </w:rPr>
  </w:style>
  <w:style w:type="paragraph" w:customStyle="1" w:styleId="notetext">
    <w:name w:val="note(text)"/>
    <w:aliases w:val="n"/>
    <w:basedOn w:val="Normal"/>
    <w:rsid w:val="0028652A"/>
    <w:pPr>
      <w:spacing w:before="122"/>
      <w:ind w:left="1985" w:hanging="851"/>
    </w:pPr>
    <w:rPr>
      <w:sz w:val="18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28652A"/>
    <w:rPr>
      <w:sz w:val="22"/>
    </w:rPr>
  </w:style>
  <w:style w:type="paragraph" w:customStyle="1" w:styleId="Blankpage">
    <w:name w:val="Blankpage"/>
    <w:basedOn w:val="Normal"/>
    <w:rsid w:val="00F52BEC"/>
    <w:pPr>
      <w:spacing w:before="6000"/>
      <w:jc w:val="center"/>
    </w:pPr>
    <w:rPr>
      <w:b/>
      <w:bCs/>
      <w:sz w:val="36"/>
    </w:rPr>
  </w:style>
  <w:style w:type="paragraph" w:customStyle="1" w:styleId="Body">
    <w:name w:val="Body"/>
    <w:basedOn w:val="Normal"/>
    <w:link w:val="BodyChar"/>
    <w:rsid w:val="00F52BEC"/>
    <w:pPr>
      <w:tabs>
        <w:tab w:val="left" w:pos="3969"/>
      </w:tabs>
      <w:spacing w:before="240" w:line="300" w:lineRule="atLeast"/>
      <w:ind w:left="3260"/>
      <w:jc w:val="both"/>
    </w:pPr>
    <w:rPr>
      <w:rFonts w:ascii="Palatino" w:hAnsi="Palatino" w:cs="Arial"/>
      <w:lang w:val="en-GB" w:eastAsia="en-AU"/>
    </w:rPr>
  </w:style>
  <w:style w:type="character" w:customStyle="1" w:styleId="BodyChar">
    <w:name w:val="Body Char"/>
    <w:basedOn w:val="DefaultParagraphFont"/>
    <w:link w:val="Body"/>
    <w:rsid w:val="00F52BEC"/>
    <w:rPr>
      <w:rFonts w:ascii="Palatino" w:hAnsi="Palatino" w:cs="Arial"/>
      <w:sz w:val="22"/>
      <w:szCs w:val="24"/>
      <w:lang w:val="en-GB"/>
    </w:rPr>
  </w:style>
  <w:style w:type="paragraph" w:customStyle="1" w:styleId="BodyPara">
    <w:name w:val="Body Para"/>
    <w:basedOn w:val="Normal"/>
    <w:link w:val="BodyParaChar"/>
    <w:rsid w:val="00F52BEC"/>
    <w:pPr>
      <w:numPr>
        <w:ilvl w:val="2"/>
        <w:numId w:val="11"/>
      </w:numPr>
      <w:tabs>
        <w:tab w:val="left" w:pos="1276"/>
      </w:tabs>
      <w:spacing w:before="240"/>
      <w:jc w:val="both"/>
    </w:pPr>
    <w:rPr>
      <w:lang w:val="en-US"/>
    </w:rPr>
  </w:style>
  <w:style w:type="character" w:customStyle="1" w:styleId="BodyParaChar">
    <w:name w:val="Body Para Char"/>
    <w:basedOn w:val="DefaultParagraphFont"/>
    <w:link w:val="BodyPara"/>
    <w:rsid w:val="00F52BEC"/>
    <w:rPr>
      <w:rFonts w:asciiTheme="minorHAnsi" w:eastAsiaTheme="minorHAnsi" w:hAnsiTheme="minorHAnsi" w:cstheme="minorBidi"/>
      <w:sz w:val="22"/>
      <w:lang w:val="en-US" w:eastAsia="en-US"/>
    </w:rPr>
  </w:style>
  <w:style w:type="paragraph" w:customStyle="1" w:styleId="BodyPara2">
    <w:name w:val="Body Para2"/>
    <w:basedOn w:val="BodyPara"/>
    <w:rsid w:val="00F52BEC"/>
    <w:pPr>
      <w:numPr>
        <w:ilvl w:val="0"/>
        <w:numId w:val="0"/>
      </w:numPr>
    </w:pPr>
  </w:style>
  <w:style w:type="paragraph" w:customStyle="1" w:styleId="Bullet2">
    <w:name w:val="Bullet2"/>
    <w:basedOn w:val="Normal"/>
    <w:rsid w:val="00F52BEC"/>
    <w:pPr>
      <w:widowControl w:val="0"/>
      <w:tabs>
        <w:tab w:val="num" w:pos="2211"/>
        <w:tab w:val="num" w:pos="2268"/>
      </w:tabs>
      <w:spacing w:before="60" w:after="60"/>
      <w:ind w:left="2268" w:hanging="425"/>
    </w:pPr>
    <w:rPr>
      <w:lang w:val="en-US"/>
    </w:rPr>
  </w:style>
  <w:style w:type="paragraph" w:customStyle="1" w:styleId="Bullet3">
    <w:name w:val="Bullet3"/>
    <w:basedOn w:val="Normal"/>
    <w:link w:val="Bullet3Char"/>
    <w:rsid w:val="00F52BEC"/>
    <w:pPr>
      <w:widowControl w:val="0"/>
      <w:tabs>
        <w:tab w:val="num" w:pos="1134"/>
        <w:tab w:val="num" w:pos="2211"/>
      </w:tabs>
      <w:spacing w:before="60" w:after="60"/>
      <w:ind w:left="1134" w:hanging="425"/>
    </w:pPr>
    <w:rPr>
      <w:lang w:val="en-US"/>
    </w:rPr>
  </w:style>
  <w:style w:type="character" w:customStyle="1" w:styleId="Bullet3Char">
    <w:name w:val="Bullet3 Char"/>
    <w:basedOn w:val="DefaultParagraphFont"/>
    <w:link w:val="Bullet3"/>
    <w:rsid w:val="00F52BEC"/>
    <w:rPr>
      <w:sz w:val="24"/>
      <w:szCs w:val="24"/>
      <w:lang w:val="en-US" w:eastAsia="en-US"/>
    </w:rPr>
  </w:style>
  <w:style w:type="paragraph" w:customStyle="1" w:styleId="Bullet4">
    <w:name w:val="Bullet4"/>
    <w:basedOn w:val="Bullet3"/>
    <w:link w:val="Bullet4Char"/>
    <w:rsid w:val="00F52BEC"/>
  </w:style>
  <w:style w:type="character" w:customStyle="1" w:styleId="Bullet4Char">
    <w:name w:val="Bullet4 Char"/>
    <w:basedOn w:val="Bullet3Char"/>
    <w:link w:val="Bullet4"/>
    <w:rsid w:val="00F52BEC"/>
    <w:rPr>
      <w:sz w:val="24"/>
      <w:szCs w:val="24"/>
      <w:lang w:val="en-US" w:eastAsia="en-US"/>
    </w:rPr>
  </w:style>
  <w:style w:type="paragraph" w:customStyle="1" w:styleId="Bullet5">
    <w:name w:val="Bullet5"/>
    <w:basedOn w:val="Bullet4"/>
    <w:rsid w:val="00F52BEC"/>
    <w:pPr>
      <w:numPr>
        <w:numId w:val="5"/>
      </w:numPr>
      <w:tabs>
        <w:tab w:val="num" w:pos="1134"/>
      </w:tabs>
      <w:ind w:left="1134" w:hanging="425"/>
    </w:pPr>
  </w:style>
  <w:style w:type="paragraph" w:customStyle="1" w:styleId="casa">
    <w:name w:val="casa"/>
    <w:basedOn w:val="Heading1"/>
    <w:rsid w:val="00F52BEC"/>
    <w:pPr>
      <w:spacing w:before="120" w:after="120"/>
      <w:outlineLvl w:val="9"/>
    </w:pPr>
    <w:rPr>
      <w:rFonts w:ascii="Times New Roman" w:hAnsi="Times New Roman" w:cs="Arial"/>
      <w:szCs w:val="20"/>
    </w:rPr>
  </w:style>
  <w:style w:type="paragraph" w:customStyle="1" w:styleId="CASAGraphic">
    <w:name w:val="CASA Graphic"/>
    <w:basedOn w:val="Normal"/>
    <w:rsid w:val="00F52BEC"/>
    <w:pPr>
      <w:jc w:val="center"/>
    </w:pPr>
  </w:style>
  <w:style w:type="paragraph" w:customStyle="1" w:styleId="Contents">
    <w:name w:val="Contents"/>
    <w:basedOn w:val="Normal"/>
    <w:rsid w:val="00F52BEC"/>
    <w:pPr>
      <w:shd w:val="clear" w:color="FFFFFF" w:fill="FFFFFF"/>
      <w:tabs>
        <w:tab w:val="right" w:pos="2410"/>
      </w:tabs>
      <w:spacing w:before="180"/>
      <w:ind w:left="142"/>
    </w:pPr>
    <w:rPr>
      <w:rFonts w:ascii="Palatino" w:hAnsi="Palatino" w:cs="Arial"/>
      <w:noProof/>
      <w:lang w:eastAsia="en-A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gure">
    <w:name w:val="Figure"/>
    <w:basedOn w:val="Normal"/>
    <w:rsid w:val="00F52BEC"/>
    <w:pPr>
      <w:keepNext/>
      <w:spacing w:before="240"/>
    </w:pPr>
  </w:style>
  <w:style w:type="character" w:styleId="FollowedHyperlink">
    <w:name w:val="FollowedHyperlink"/>
    <w:basedOn w:val="DefaultParagraphFont"/>
    <w:rsid w:val="00F52BEC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F52BEC"/>
    <w:rPr>
      <w:rFonts w:cs="Times New Roman"/>
      <w:vertAlign w:val="superscript"/>
    </w:rPr>
  </w:style>
  <w:style w:type="character" w:styleId="Hyperlink">
    <w:name w:val="Hyperlink"/>
    <w:basedOn w:val="DefaultParagraphFont"/>
    <w:rsid w:val="00F52BEC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F52BEC"/>
    <w:pPr>
      <w:ind w:left="720"/>
      <w:contextualSpacing/>
    </w:pPr>
  </w:style>
  <w:style w:type="paragraph" w:customStyle="1" w:styleId="note0">
    <w:name w:val="note"/>
    <w:basedOn w:val="Normal"/>
    <w:rsid w:val="00F52BEC"/>
    <w:pPr>
      <w:tabs>
        <w:tab w:val="left" w:pos="851"/>
      </w:tabs>
      <w:spacing w:before="120"/>
      <w:ind w:left="794"/>
      <w:jc w:val="both"/>
    </w:pPr>
  </w:style>
  <w:style w:type="paragraph" w:customStyle="1" w:styleId="Notes">
    <w:name w:val="Notes"/>
    <w:basedOn w:val="Normal"/>
    <w:rsid w:val="00F52BEC"/>
    <w:pPr>
      <w:keepLines/>
      <w:spacing w:before="40"/>
    </w:pPr>
    <w:rPr>
      <w:sz w:val="16"/>
    </w:rPr>
  </w:style>
  <w:style w:type="paragraph" w:customStyle="1" w:styleId="paraa">
    <w:name w:val="para (a)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</w:style>
  <w:style w:type="paragraph" w:customStyle="1" w:styleId="parai">
    <w:name w:val="para (i)"/>
    <w:basedOn w:val="paraa"/>
    <w:rsid w:val="00F52BEC"/>
    <w:pPr>
      <w:tabs>
        <w:tab w:val="clear" w:pos="1134"/>
        <w:tab w:val="clear" w:pos="1276"/>
        <w:tab w:val="right" w:pos="1843"/>
        <w:tab w:val="left" w:pos="1985"/>
      </w:tabs>
      <w:ind w:left="1985" w:hanging="1985"/>
    </w:pPr>
  </w:style>
  <w:style w:type="paragraph" w:customStyle="1" w:styleId="Sectionheading">
    <w:name w:val="Section heading"/>
    <w:basedOn w:val="Normal"/>
    <w:rsid w:val="00F52BEC"/>
    <w:pPr>
      <w:spacing w:before="120" w:after="20"/>
      <w:ind w:left="270" w:hanging="270"/>
    </w:pPr>
    <w:rPr>
      <w:b/>
      <w:sz w:val="20"/>
    </w:rPr>
  </w:style>
  <w:style w:type="paragraph" w:customStyle="1" w:styleId="Tableplain">
    <w:name w:val="Table plain"/>
    <w:basedOn w:val="Normal"/>
    <w:rsid w:val="00F52BEC"/>
    <w:rPr>
      <w:rFonts w:ascii="Arial (W1)" w:hAnsi="Arial (W1)"/>
      <w:sz w:val="16"/>
    </w:rPr>
  </w:style>
  <w:style w:type="paragraph" w:customStyle="1" w:styleId="Tablebold">
    <w:name w:val="Table bold"/>
    <w:basedOn w:val="Tableplain"/>
    <w:rsid w:val="00F52BEC"/>
    <w:rPr>
      <w:b/>
    </w:rPr>
  </w:style>
  <w:style w:type="paragraph" w:customStyle="1" w:styleId="TableBullet">
    <w:name w:val="Table Bullet"/>
    <w:basedOn w:val="Normal"/>
    <w:rsid w:val="00F52BEC"/>
    <w:pPr>
      <w:numPr>
        <w:numId w:val="12"/>
      </w:numPr>
      <w:spacing w:before="60" w:after="20"/>
    </w:pPr>
    <w:rPr>
      <w:rFonts w:cs="Arial"/>
      <w:sz w:val="20"/>
    </w:rPr>
  </w:style>
  <w:style w:type="paragraph" w:customStyle="1" w:styleId="TableBullet1">
    <w:name w:val="Table Bullet 1"/>
    <w:basedOn w:val="Normal"/>
    <w:rsid w:val="00F52BEC"/>
    <w:pPr>
      <w:tabs>
        <w:tab w:val="left" w:pos="284"/>
      </w:tabs>
    </w:pPr>
  </w:style>
  <w:style w:type="table" w:styleId="TableGrid">
    <w:name w:val="Table Grid"/>
    <w:basedOn w:val="TableNormal"/>
    <w:uiPriority w:val="59"/>
    <w:rsid w:val="00F5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Normal"/>
    <w:rsid w:val="00F52BEC"/>
    <w:pPr>
      <w:keepNext/>
      <w:numPr>
        <w:ilvl w:val="12"/>
      </w:numPr>
      <w:spacing w:before="60" w:after="60"/>
      <w:ind w:left="-23" w:firstLine="23"/>
      <w:outlineLvl w:val="3"/>
    </w:pPr>
    <w:rPr>
      <w:rFonts w:cs="Arial"/>
      <w:b/>
      <w:bCs/>
      <w:color w:val="000000"/>
      <w:sz w:val="19"/>
      <w:szCs w:val="19"/>
    </w:rPr>
  </w:style>
  <w:style w:type="paragraph" w:customStyle="1" w:styleId="TableHeading">
    <w:name w:val="Table Heading"/>
    <w:basedOn w:val="Normal"/>
    <w:rsid w:val="00F52BEC"/>
    <w:pPr>
      <w:keepNext/>
      <w:spacing w:before="120"/>
      <w:jc w:val="center"/>
    </w:pPr>
    <w:rPr>
      <w:b/>
      <w:bCs/>
    </w:rPr>
  </w:style>
  <w:style w:type="paragraph" w:customStyle="1" w:styleId="TableHeadingitalic">
    <w:name w:val="Table Heading (italic)"/>
    <w:basedOn w:val="Normal"/>
    <w:rsid w:val="00F52BEC"/>
    <w:pPr>
      <w:spacing w:before="60" w:after="20"/>
    </w:pPr>
    <w:rPr>
      <w:rFonts w:ascii="Arial Narrow" w:hAnsi="Arial Narrow" w:cs="Arial Narrow"/>
      <w:b/>
      <w:bCs/>
      <w:i/>
      <w:iCs/>
      <w:sz w:val="20"/>
    </w:rPr>
  </w:style>
  <w:style w:type="paragraph" w:customStyle="1" w:styleId="TableHeading1">
    <w:name w:val="Table Heading1"/>
    <w:basedOn w:val="Normal"/>
    <w:rsid w:val="00F52BEC"/>
    <w:pPr>
      <w:keepNext/>
      <w:spacing w:before="120"/>
      <w:jc w:val="center"/>
    </w:pPr>
    <w:rPr>
      <w:b/>
      <w:sz w:val="20"/>
    </w:rPr>
  </w:style>
  <w:style w:type="paragraph" w:customStyle="1" w:styleId="TableHeading3">
    <w:name w:val="Table Heading3"/>
    <w:basedOn w:val="Normal"/>
    <w:rsid w:val="00F52BEC"/>
    <w:pPr>
      <w:keepNext/>
      <w:spacing w:before="120"/>
      <w:jc w:val="center"/>
    </w:pPr>
    <w:rPr>
      <w:b/>
      <w:bCs/>
    </w:rPr>
  </w:style>
  <w:style w:type="paragraph" w:customStyle="1" w:styleId="TableText">
    <w:name w:val="Table Text"/>
    <w:basedOn w:val="Normal"/>
    <w:link w:val="TableTextChar"/>
    <w:rsid w:val="00F52BEC"/>
    <w:pPr>
      <w:spacing w:before="60" w:after="20"/>
    </w:pPr>
    <w:rPr>
      <w:rFonts w:ascii="Arial Narrow" w:hAnsi="Arial Narrow" w:cs="Arial Narrow"/>
      <w:sz w:val="20"/>
    </w:rPr>
  </w:style>
  <w:style w:type="paragraph" w:customStyle="1" w:styleId="TableRomanNumList">
    <w:name w:val="Table Roman Num List"/>
    <w:basedOn w:val="TableText"/>
    <w:rsid w:val="00F52BEC"/>
    <w:pPr>
      <w:spacing w:before="120" w:after="0"/>
      <w:ind w:left="459" w:hanging="459"/>
      <w:jc w:val="center"/>
    </w:pPr>
    <w:rPr>
      <w:rFonts w:ascii="Arial" w:hAnsi="Arial" w:cs="Times New Roman"/>
    </w:rPr>
  </w:style>
  <w:style w:type="paragraph" w:customStyle="1" w:styleId="TableRomanNumList2">
    <w:name w:val="Table Roman Num List2"/>
    <w:basedOn w:val="Normal"/>
    <w:rsid w:val="00F52BEC"/>
    <w:pPr>
      <w:spacing w:before="120"/>
      <w:ind w:left="965" w:hanging="480"/>
      <w:jc w:val="center"/>
    </w:pPr>
    <w:rPr>
      <w:sz w:val="20"/>
    </w:rPr>
  </w:style>
  <w:style w:type="paragraph" w:customStyle="1" w:styleId="tabletext0">
    <w:name w:val="table text"/>
    <w:basedOn w:val="Normal"/>
    <w:rsid w:val="00F52BEC"/>
    <w:pPr>
      <w:spacing w:before="120"/>
    </w:pPr>
    <w:rPr>
      <w:rFonts w:ascii="Helvetica" w:hAnsi="Helvetica"/>
    </w:rPr>
  </w:style>
  <w:style w:type="paragraph" w:customStyle="1" w:styleId="Tabletext1">
    <w:name w:val="Table text"/>
    <w:basedOn w:val="Heading4"/>
    <w:rsid w:val="00F52BEC"/>
    <w:pPr>
      <w:spacing w:before="100" w:after="20"/>
    </w:pPr>
    <w:rPr>
      <w:rFonts w:ascii="Arial" w:hAnsi="Arial" w:cs="Arial"/>
      <w:b w:val="0"/>
      <w:bCs w:val="0"/>
      <w:color w:val="000000"/>
      <w:sz w:val="19"/>
      <w:szCs w:val="19"/>
    </w:rPr>
  </w:style>
  <w:style w:type="paragraph" w:customStyle="1" w:styleId="TableTextnumbered">
    <w:name w:val="Table Text (numbered)"/>
    <w:basedOn w:val="Normal"/>
    <w:rsid w:val="00F52BEC"/>
    <w:pPr>
      <w:tabs>
        <w:tab w:val="left" w:pos="504"/>
      </w:tabs>
      <w:spacing w:before="60" w:after="20"/>
      <w:ind w:left="504" w:hanging="504"/>
    </w:pPr>
    <w:rPr>
      <w:rFonts w:ascii="Arial Narrow" w:hAnsi="Arial Narrow" w:cs="Arial Narrow"/>
      <w:sz w:val="20"/>
    </w:rPr>
  </w:style>
  <w:style w:type="character" w:customStyle="1" w:styleId="TableTextChar">
    <w:name w:val="Table Text Char"/>
    <w:basedOn w:val="DefaultParagraphFont"/>
    <w:link w:val="TableText"/>
    <w:rsid w:val="00F52BEC"/>
    <w:rPr>
      <w:rFonts w:ascii="Arial Narrow" w:hAnsi="Arial Narrow" w:cs="Arial Narrow"/>
      <w:lang w:eastAsia="en-US"/>
    </w:rPr>
  </w:style>
  <w:style w:type="paragraph" w:customStyle="1" w:styleId="TabletextInd">
    <w:name w:val="Table text Ind"/>
    <w:basedOn w:val="Normal"/>
    <w:rsid w:val="00F52BEC"/>
    <w:pPr>
      <w:numPr>
        <w:ilvl w:val="12"/>
      </w:numPr>
      <w:spacing w:before="60" w:after="20"/>
      <w:ind w:left="458" w:hanging="504"/>
      <w:outlineLvl w:val="3"/>
    </w:pPr>
    <w:rPr>
      <w:rFonts w:ascii="Arial Narrow" w:hAnsi="Arial Narrow" w:cs="Arial Narrow"/>
      <w:color w:val="000000"/>
      <w:sz w:val="19"/>
      <w:szCs w:val="19"/>
    </w:rPr>
  </w:style>
  <w:style w:type="paragraph" w:customStyle="1" w:styleId="tabletextnumbered0">
    <w:name w:val="table text numbered"/>
    <w:basedOn w:val="TableText"/>
    <w:rsid w:val="00F52BEC"/>
    <w:pPr>
      <w:widowControl w:val="0"/>
      <w:tabs>
        <w:tab w:val="left" w:pos="340"/>
      </w:tabs>
      <w:autoSpaceDE w:val="0"/>
      <w:autoSpaceDN w:val="0"/>
      <w:adjustRightInd w:val="0"/>
      <w:spacing w:before="120" w:after="0"/>
      <w:ind w:left="369" w:right="113" w:hanging="369"/>
      <w:jc w:val="both"/>
    </w:pPr>
    <w:rPr>
      <w:rFonts w:ascii="Arial" w:hAnsi="Arial" w:cs="Arial"/>
      <w:sz w:val="24"/>
      <w:szCs w:val="24"/>
      <w:lang w:eastAsia="en-AU"/>
    </w:rPr>
  </w:style>
  <w:style w:type="paragraph" w:customStyle="1" w:styleId="Tabletextnumberedbold">
    <w:name w:val="Table text numbered bold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2">
    <w:name w:val="Table text numbered bold2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3">
    <w:name w:val="Table text numbered bold3"/>
    <w:basedOn w:val="Normal"/>
    <w:rsid w:val="00F52BEC"/>
    <w:pPr>
      <w:tabs>
        <w:tab w:val="left" w:pos="612"/>
      </w:tabs>
      <w:ind w:left="612" w:hanging="612"/>
    </w:pPr>
    <w:rPr>
      <w:b/>
    </w:rPr>
  </w:style>
  <w:style w:type="paragraph" w:customStyle="1" w:styleId="Tabletextsmall">
    <w:name w:val="Table text small"/>
    <w:basedOn w:val="TableText"/>
    <w:rsid w:val="00F52BEC"/>
    <w:pPr>
      <w:spacing w:before="120" w:after="0"/>
      <w:jc w:val="center"/>
    </w:pPr>
    <w:rPr>
      <w:rFonts w:ascii="Arial" w:hAnsi="Arial" w:cs="Times New Roman"/>
      <w:b/>
      <w:sz w:val="24"/>
    </w:rPr>
  </w:style>
  <w:style w:type="paragraph" w:customStyle="1" w:styleId="TableText10">
    <w:name w:val="Table Text1"/>
    <w:basedOn w:val="Normal"/>
    <w:rsid w:val="00F52BEC"/>
    <w:pPr>
      <w:spacing w:before="120"/>
    </w:pPr>
    <w:rPr>
      <w:sz w:val="20"/>
    </w:rPr>
  </w:style>
  <w:style w:type="paragraph" w:customStyle="1" w:styleId="TableText3">
    <w:name w:val="Table Text3"/>
    <w:basedOn w:val="Normal"/>
    <w:rsid w:val="00F52BEC"/>
    <w:pPr>
      <w:widowControl w:val="0"/>
      <w:spacing w:before="120"/>
      <w:jc w:val="center"/>
    </w:pPr>
    <w:rPr>
      <w:rFonts w:cs="Arial"/>
      <w:lang w:eastAsia="en-AU"/>
    </w:rPr>
  </w:style>
  <w:style w:type="paragraph" w:customStyle="1" w:styleId="TableText4">
    <w:name w:val="Table Text4"/>
    <w:basedOn w:val="Normal"/>
    <w:rsid w:val="00F52BEC"/>
    <w:pPr>
      <w:spacing w:before="120"/>
      <w:jc w:val="center"/>
    </w:pPr>
  </w:style>
  <w:style w:type="paragraph" w:customStyle="1" w:styleId="TableColHead">
    <w:name w:val="TableColHead"/>
    <w:basedOn w:val="Normal"/>
    <w:rsid w:val="00F52BEC"/>
    <w:pPr>
      <w:keepNext/>
      <w:spacing w:before="120" w:after="60" w:line="200" w:lineRule="exact"/>
    </w:pPr>
    <w:rPr>
      <w:b/>
      <w:noProof/>
      <w:sz w:val="18"/>
    </w:rPr>
  </w:style>
  <w:style w:type="paragraph" w:customStyle="1" w:styleId="TableENotesHeading">
    <w:name w:val="TableENotesHeading"/>
    <w:basedOn w:val="Normal"/>
    <w:rsid w:val="00F52BEC"/>
    <w:pPr>
      <w:spacing w:before="240" w:after="240" w:line="300" w:lineRule="exact"/>
      <w:ind w:left="2410" w:hanging="2410"/>
    </w:pPr>
    <w:rPr>
      <w:b/>
      <w:noProof/>
      <w:sz w:val="28"/>
      <w:lang w:eastAsia="en-AU"/>
    </w:rPr>
  </w:style>
  <w:style w:type="paragraph" w:customStyle="1" w:styleId="TableOfAmend">
    <w:name w:val="TableOfAmend"/>
    <w:basedOn w:val="Normal"/>
    <w:rsid w:val="00F52BEC"/>
    <w:pPr>
      <w:tabs>
        <w:tab w:val="right" w:leader="dot" w:pos="2268"/>
      </w:tabs>
      <w:spacing w:before="60" w:line="200" w:lineRule="exact"/>
      <w:ind w:left="170" w:right="-11" w:hanging="170"/>
    </w:pPr>
    <w:rPr>
      <w:noProof/>
      <w:sz w:val="18"/>
      <w:lang w:eastAsia="en-AU"/>
    </w:rPr>
  </w:style>
  <w:style w:type="paragraph" w:customStyle="1" w:styleId="TableOfAmendHead">
    <w:name w:val="TableOfAmendHead"/>
    <w:basedOn w:val="TableOfAmend"/>
    <w:next w:val="Normal"/>
    <w:rsid w:val="00F52BEC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F52BEC"/>
    <w:pPr>
      <w:spacing w:before="60" w:line="200" w:lineRule="exact"/>
    </w:pPr>
    <w:rPr>
      <w:noProof/>
      <w:sz w:val="18"/>
      <w:lang w:eastAsia="en-AU"/>
    </w:rPr>
  </w:style>
  <w:style w:type="paragraph" w:customStyle="1" w:styleId="TableTextBold">
    <w:name w:val="TableText Bold"/>
    <w:basedOn w:val="TableText"/>
    <w:link w:val="TableTextBoldChar"/>
    <w:rsid w:val="00F52BEC"/>
    <w:pPr>
      <w:spacing w:before="120" w:after="0"/>
      <w:jc w:val="center"/>
    </w:pPr>
    <w:rPr>
      <w:b/>
    </w:rPr>
  </w:style>
  <w:style w:type="character" w:customStyle="1" w:styleId="TableTextBoldChar">
    <w:name w:val="TableText Bold Char"/>
    <w:basedOn w:val="TableTextChar"/>
    <w:link w:val="TableTextBold"/>
    <w:rsid w:val="00F52BEC"/>
    <w:rPr>
      <w:rFonts w:ascii="Arial Narrow" w:hAnsi="Arial Narrow" w:cs="Arial Narrow"/>
      <w:b/>
      <w:lang w:eastAsia="en-US"/>
    </w:rPr>
  </w:style>
  <w:style w:type="paragraph" w:customStyle="1" w:styleId="TexteChroniquebulet">
    <w:name w:val="Texte Chronique bulet"/>
    <w:basedOn w:val="Normal"/>
    <w:rsid w:val="00F52BEC"/>
    <w:pPr>
      <w:tabs>
        <w:tab w:val="num" w:pos="360"/>
      </w:tabs>
      <w:ind w:left="360" w:hanging="360"/>
    </w:pPr>
    <w:rPr>
      <w:rFonts w:eastAsia="SimSun"/>
      <w:lang w:val="en-US"/>
    </w:rPr>
  </w:style>
  <w:style w:type="paragraph" w:styleId="TOCHeading">
    <w:name w:val="TOC Heading"/>
    <w:basedOn w:val="Heading1"/>
    <w:qFormat/>
    <w:rsid w:val="00F52BEC"/>
    <w:pPr>
      <w:spacing w:before="240" w:after="60"/>
      <w:jc w:val="center"/>
    </w:pPr>
    <w:rPr>
      <w:rFonts w:cs="Helvetica"/>
      <w:b/>
      <w:caps/>
      <w:color w:val="000080"/>
      <w:sz w:val="32"/>
      <w:szCs w:val="20"/>
    </w:rPr>
  </w:style>
  <w:style w:type="paragraph" w:customStyle="1" w:styleId="TopCAO">
    <w:name w:val="Top CAO"/>
    <w:basedOn w:val="Normal"/>
    <w:rsid w:val="00F52BEC"/>
    <w:pPr>
      <w:tabs>
        <w:tab w:val="right" w:pos="9072"/>
      </w:tabs>
      <w:jc w:val="both"/>
    </w:pPr>
    <w:rPr>
      <w:rFonts w:ascii="Arial (W1)" w:hAnsi="Arial (W1)"/>
      <w:b/>
    </w:rPr>
  </w:style>
  <w:style w:type="character" w:customStyle="1" w:styleId="LDDateChar">
    <w:name w:val="LDDate Char"/>
    <w:link w:val="LDDate"/>
    <w:rsid w:val="006F7005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47E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rsid w:val="0095532B"/>
    <w:rPr>
      <w:sz w:val="24"/>
      <w:szCs w:val="24"/>
      <w:lang w:eastAsia="en-US"/>
    </w:rPr>
  </w:style>
  <w:style w:type="paragraph" w:customStyle="1" w:styleId="clause0">
    <w:name w:val="clause"/>
    <w:basedOn w:val="Normal"/>
    <w:link w:val="clauseChar"/>
    <w:qFormat/>
    <w:rsid w:val="00B176AD"/>
    <w:pPr>
      <w:keepNext/>
      <w:spacing w:before="180" w:after="60"/>
      <w:ind w:left="720" w:hanging="720"/>
    </w:pPr>
    <w:rPr>
      <w:rFonts w:ascii="Arial" w:hAnsi="Arial"/>
      <w:b/>
      <w:szCs w:val="24"/>
    </w:rPr>
  </w:style>
  <w:style w:type="character" w:customStyle="1" w:styleId="clauseChar">
    <w:name w:val="clause Char"/>
    <w:basedOn w:val="DefaultParagraphFont"/>
    <w:link w:val="clause0"/>
    <w:rsid w:val="00B176AD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LDNoteChar">
    <w:name w:val="LDNote Char"/>
    <w:link w:val="LDNote"/>
    <w:rsid w:val="007337BF"/>
    <w:rPr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6F7005"/>
    <w:pPr>
      <w:ind w:firstLine="0"/>
    </w:pPr>
    <w:rPr>
      <w:sz w:val="20"/>
    </w:rPr>
  </w:style>
  <w:style w:type="character" w:customStyle="1" w:styleId="NoteChar">
    <w:name w:val="Note Char"/>
    <w:link w:val="Note"/>
    <w:rsid w:val="006F7005"/>
    <w:rPr>
      <w:szCs w:val="24"/>
      <w:lang w:eastAsia="en-US"/>
    </w:rPr>
  </w:style>
  <w:style w:type="character" w:customStyle="1" w:styleId="aChar">
    <w:name w:val="(a) Char"/>
    <w:link w:val="P1"/>
    <w:rsid w:val="006F7005"/>
    <w:rPr>
      <w:sz w:val="24"/>
      <w:szCs w:val="24"/>
      <w:lang w:eastAsia="en-US"/>
    </w:rPr>
  </w:style>
  <w:style w:type="paragraph" w:customStyle="1" w:styleId="i">
    <w:name w:val="(i)"/>
    <w:basedOn w:val="P1"/>
    <w:link w:val="iChar"/>
    <w:qFormat/>
    <w:rsid w:val="006F7005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6F7005"/>
    <w:rPr>
      <w:sz w:val="24"/>
      <w:szCs w:val="24"/>
      <w:lang w:eastAsia="en-US"/>
    </w:rPr>
  </w:style>
  <w:style w:type="paragraph" w:customStyle="1" w:styleId="A">
    <w:name w:val="(A)"/>
    <w:basedOn w:val="i"/>
    <w:qFormat/>
    <w:rsid w:val="006F700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Definition">
    <w:name w:val="Definition"/>
    <w:basedOn w:val="Clause"/>
    <w:link w:val="DefinitionChar"/>
    <w:qFormat/>
    <w:rsid w:val="006F7005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"/>
    <w:rsid w:val="006F7005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6F7005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6F700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6F7005"/>
    <w:rPr>
      <w:b w:val="0"/>
    </w:rPr>
  </w:style>
  <w:style w:type="character" w:customStyle="1" w:styleId="SubHclChar">
    <w:name w:val="SubHcl Char"/>
    <w:basedOn w:val="HclChar"/>
    <w:link w:val="SubHcl"/>
    <w:rsid w:val="006F7005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6F7005"/>
    <w:rPr>
      <w:i/>
      <w:iCs/>
    </w:rPr>
  </w:style>
  <w:style w:type="paragraph" w:customStyle="1" w:styleId="Clause">
    <w:name w:val="Clause"/>
    <w:basedOn w:val="BodyText1"/>
    <w:link w:val="ClauseChar0"/>
    <w:qFormat/>
    <w:rsid w:val="006F700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6F7005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6F7005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6F7005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6F7005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6F7005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6F7005"/>
    <w:pPr>
      <w:ind w:left="738" w:hanging="851"/>
    </w:pPr>
  </w:style>
  <w:style w:type="character" w:customStyle="1" w:styleId="ScheduleClauseChar">
    <w:name w:val="ScheduleClause Char"/>
    <w:link w:val="ScheduleClause"/>
    <w:rsid w:val="006F7005"/>
    <w:rPr>
      <w:sz w:val="24"/>
      <w:szCs w:val="24"/>
      <w:lang w:eastAsia="en-US"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6F7005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6F7005"/>
    <w:rPr>
      <w:sz w:val="24"/>
      <w:szCs w:val="24"/>
      <w:lang w:eastAsia="en-US"/>
    </w:rPr>
  </w:style>
  <w:style w:type="character" w:customStyle="1" w:styleId="LDP1aChar0">
    <w:name w:val="LDP1 (a) Char"/>
    <w:basedOn w:val="ClauseChar0"/>
    <w:link w:val="LDP1a0"/>
    <w:locked/>
    <w:rsid w:val="006F7005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6F7005"/>
  </w:style>
  <w:style w:type="character" w:customStyle="1" w:styleId="ScheduleClauseHeadChar">
    <w:name w:val="ScheduleClauseHead Char"/>
    <w:basedOn w:val="HclChar"/>
    <w:link w:val="ScheduleClauseHead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6F7005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6F7005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6F700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6F7005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basedOn w:val="BodyText1"/>
    <w:link w:val="TableHeadingChar"/>
    <w:qFormat/>
    <w:rsid w:val="006F700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6F7005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6F7005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2">
    <w:name w:val="TableText"/>
    <w:basedOn w:val="BodyText1"/>
    <w:link w:val="TableTextChar0"/>
    <w:qFormat/>
    <w:rsid w:val="006F700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0">
    <w:name w:val="TableText Char"/>
    <w:basedOn w:val="BodytextChar0"/>
    <w:link w:val="TableText2"/>
    <w:rsid w:val="006F7005"/>
    <w:rPr>
      <w:sz w:val="24"/>
      <w:szCs w:val="24"/>
      <w:lang w:eastAsia="en-US"/>
    </w:rPr>
  </w:style>
  <w:style w:type="paragraph" w:customStyle="1" w:styleId="LDTabletexta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6F7005"/>
    <w:pPr>
      <w:tabs>
        <w:tab w:val="clear" w:pos="459"/>
        <w:tab w:val="left" w:pos="1026"/>
      </w:tabs>
      <w:ind w:left="819"/>
    </w:pPr>
  </w:style>
  <w:style w:type="paragraph" w:customStyle="1" w:styleId="DP1a">
    <w:name w:val="DP1(a)"/>
    <w:aliases w:val="Dictionary (a)"/>
    <w:basedOn w:val="Normal"/>
    <w:rsid w:val="00934A50"/>
    <w:pPr>
      <w:tabs>
        <w:tab w:val="right" w:pos="709"/>
      </w:tabs>
      <w:spacing w:before="60" w:line="260" w:lineRule="exact"/>
      <w:ind w:left="936" w:hanging="936"/>
      <w:jc w:val="both"/>
    </w:pPr>
    <w:rPr>
      <w:rFonts w:ascii="Times New Roman" w:hAnsi="Times New Roman"/>
      <w:sz w:val="24"/>
    </w:rPr>
  </w:style>
  <w:style w:type="character" w:customStyle="1" w:styleId="LDClauseHeadingChar">
    <w:name w:val="LDClauseHeading Char"/>
    <w:link w:val="LDClause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ScheduleheadingChar">
    <w:name w:val="LDSchedule heading Char"/>
    <w:link w:val="LDScheduleheading"/>
    <w:rsid w:val="00934A50"/>
    <w:rPr>
      <w:rFonts w:ascii="Arial" w:hAnsi="Arial" w:cs="Arial"/>
      <w:b/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AmendTextChar">
    <w:name w:val="LDAmendText Char"/>
    <w:link w:val="LDAmendText"/>
    <w:rsid w:val="00422A16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E118FF"/>
    <w:rPr>
      <w:rFonts w:ascii="Arial" w:hAnsi="Arial"/>
      <w:b/>
      <w:sz w:val="24"/>
      <w:szCs w:val="24"/>
      <w:lang w:eastAsia="en-US"/>
    </w:rPr>
  </w:style>
  <w:style w:type="character" w:customStyle="1" w:styleId="LDP3AChar">
    <w:name w:val="LDP3 (A) Char"/>
    <w:link w:val="LDP3A"/>
    <w:rsid w:val="00FB45E5"/>
    <w:rPr>
      <w:sz w:val="24"/>
      <w:szCs w:val="24"/>
      <w:lang w:eastAsia="en-US"/>
    </w:rPr>
  </w:style>
  <w:style w:type="table" w:customStyle="1" w:styleId="PlainTable11">
    <w:name w:val="Plain Table 11"/>
    <w:basedOn w:val="TableNormal"/>
    <w:uiPriority w:val="41"/>
    <w:rsid w:val="00C30F9D"/>
    <w:pPr>
      <w:spacing w:before="100"/>
    </w:pPr>
    <w:rPr>
      <w:rFonts w:asciiTheme="minorHAnsi" w:eastAsiaTheme="minorEastAsia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6BE4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aragraphChar">
    <w:name w:val="paragraph Char"/>
    <w:aliases w:val="a Char"/>
    <w:basedOn w:val="DefaultParagraphFont"/>
    <w:link w:val="paragraph"/>
    <w:rsid w:val="00D05872"/>
    <w:rPr>
      <w:rFonts w:asciiTheme="minorHAnsi" w:eastAsiaTheme="minorHAnsi" w:hAnsiTheme="minorHAnsi" w:cstheme="minorBidi"/>
      <w:sz w:val="22"/>
    </w:rPr>
  </w:style>
  <w:style w:type="paragraph" w:customStyle="1" w:styleId="LDChapterHeading">
    <w:name w:val="LDChapterHeading"/>
    <w:basedOn w:val="LDClauseHeading"/>
    <w:link w:val="LDChapterHeadingChar"/>
    <w:qFormat/>
    <w:rsid w:val="00071477"/>
    <w:pPr>
      <w:tabs>
        <w:tab w:val="left" w:pos="1843"/>
      </w:tabs>
      <w:spacing w:before="240"/>
      <w:ind w:left="1843" w:hanging="1843"/>
    </w:pPr>
  </w:style>
  <w:style w:type="character" w:customStyle="1" w:styleId="LDChapterHeadingChar">
    <w:name w:val="LDChapterHeading Char"/>
    <w:basedOn w:val="LDClauseHeadingChar"/>
    <w:link w:val="LDChapterHeading"/>
    <w:rsid w:val="00071477"/>
    <w:rPr>
      <w:rFonts w:ascii="Arial" w:hAnsi="Arial"/>
      <w:b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92364A"/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1" ma:contentTypeDescription="Create a new document." ma:contentTypeScope="" ma:versionID="37e1498d5cf0be0c5c5f5d961f1cce30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0818cf075b8dc672214adfcb216fc66f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0A8DD-5557-4DF8-A8ED-C8D922DF0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9AB98C-A44A-400C-B313-28B94A60B0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FD5133-319F-4353-A510-0592A01C7D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8E4BD2-25E3-4DD6-B18A-35331B0D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EX92/22</vt:lpstr>
    </vt:vector>
  </TitlesOfParts>
  <Company>Civil Aviation Safety Authority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EX92/22</dc:title>
  <dc:subject>Part 137 and Part 91 of CASR – Supplementary Exemptions and Directions Instrument 2022</dc:subject>
  <dc:creator>Civil Aviation Safety Authority</dc:creator>
  <cp:lastModifiedBy>Macleod, Kimmi</cp:lastModifiedBy>
  <cp:revision>7</cp:revision>
  <cp:lastPrinted>2021-09-13T05:24:00Z</cp:lastPrinted>
  <dcterms:created xsi:type="dcterms:W3CDTF">2022-11-25T20:58:00Z</dcterms:created>
  <dcterms:modified xsi:type="dcterms:W3CDTF">2022-11-30T00:14:00Z</dcterms:modified>
  <cp:category>Exemptions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</Properties>
</file>