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AAF1" w14:textId="77777777" w:rsidR="00FA06CA" w:rsidRPr="00255D11" w:rsidRDefault="00FA06CA" w:rsidP="00FA06CA">
      <w:pPr>
        <w:rPr>
          <w:sz w:val="28"/>
        </w:rPr>
      </w:pPr>
      <w:r w:rsidRPr="00255D11">
        <w:rPr>
          <w:noProof/>
          <w:lang w:eastAsia="en-AU"/>
        </w:rPr>
        <w:drawing>
          <wp:inline distT="0" distB="0" distL="0" distR="0" wp14:anchorId="454242DB" wp14:editId="2E76BA4B">
            <wp:extent cx="1503328" cy="1105200"/>
            <wp:effectExtent l="0" t="0" r="1905" b="0"/>
            <wp:docPr id="1" name="Picture 1" descr="Australian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D02A" w14:textId="77777777" w:rsidR="00FA06CA" w:rsidRPr="00255D11" w:rsidRDefault="00FA06CA" w:rsidP="00FA06CA">
      <w:pPr>
        <w:rPr>
          <w:sz w:val="19"/>
        </w:rPr>
      </w:pPr>
    </w:p>
    <w:p w14:paraId="1F1ADBB0" w14:textId="423DDDDF" w:rsidR="00FA06CA" w:rsidRPr="00255D11" w:rsidRDefault="005F2215" w:rsidP="00FA06CA">
      <w:pPr>
        <w:pStyle w:val="ShortT"/>
      </w:pPr>
      <w:r w:rsidRPr="00255D11">
        <w:t>Income Tax Assessment (Australian Disaster Relief Funds) Declaration</w:t>
      </w:r>
      <w:r w:rsidR="00255D11" w:rsidRPr="00255D11">
        <w:t> </w:t>
      </w:r>
      <w:r w:rsidRPr="00255D11">
        <w:t>2022</w:t>
      </w:r>
    </w:p>
    <w:p w14:paraId="646AAF4D" w14:textId="19A891E7" w:rsidR="00FA06CA" w:rsidRPr="00255D11" w:rsidRDefault="00FA06CA" w:rsidP="00FA06CA">
      <w:pPr>
        <w:pStyle w:val="SignCoverPageStart"/>
        <w:spacing w:before="240"/>
        <w:rPr>
          <w:szCs w:val="22"/>
        </w:rPr>
      </w:pPr>
      <w:r w:rsidRPr="00255D11">
        <w:rPr>
          <w:szCs w:val="22"/>
        </w:rPr>
        <w:t xml:space="preserve">I, </w:t>
      </w:r>
      <w:r w:rsidR="005F2215" w:rsidRPr="00255D11">
        <w:rPr>
          <w:color w:val="000000"/>
          <w:szCs w:val="22"/>
          <w:shd w:val="clear" w:color="auto" w:fill="FFFFFF"/>
        </w:rPr>
        <w:t>Michael Sukkar, Assistant Treasurer, Minister for Housing, and Minister for Homelessness, Social and Community Housing</w:t>
      </w:r>
      <w:r w:rsidRPr="00255D11">
        <w:rPr>
          <w:szCs w:val="22"/>
        </w:rPr>
        <w:t xml:space="preserve">, make the following </w:t>
      </w:r>
      <w:r w:rsidR="00384475" w:rsidRPr="00255D11">
        <w:rPr>
          <w:szCs w:val="22"/>
        </w:rPr>
        <w:t>declaration</w:t>
      </w:r>
      <w:r w:rsidRPr="00255D11">
        <w:rPr>
          <w:szCs w:val="22"/>
        </w:rPr>
        <w:t>.</w:t>
      </w:r>
    </w:p>
    <w:p w14:paraId="6BD3F7EF" w14:textId="111D3F9D" w:rsidR="00FA06CA" w:rsidRPr="00255D11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255D11">
        <w:rPr>
          <w:szCs w:val="22"/>
        </w:rPr>
        <w:t xml:space="preserve">Dated </w:t>
      </w:r>
      <w:r w:rsidRPr="00255D11">
        <w:rPr>
          <w:szCs w:val="22"/>
        </w:rPr>
        <w:tab/>
      </w:r>
      <w:r w:rsidRPr="00255D11">
        <w:rPr>
          <w:szCs w:val="22"/>
        </w:rPr>
        <w:tab/>
      </w:r>
      <w:r w:rsidR="003F1E7D">
        <w:rPr>
          <w:szCs w:val="22"/>
        </w:rPr>
        <w:t xml:space="preserve">9 March </w:t>
      </w:r>
      <w:r w:rsidR="00384475" w:rsidRPr="00255D11">
        <w:rPr>
          <w:szCs w:val="22"/>
        </w:rPr>
        <w:t>2022</w:t>
      </w:r>
    </w:p>
    <w:p w14:paraId="690F2093" w14:textId="22826C92" w:rsidR="00FA06CA" w:rsidRPr="00255D11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46186F1" w14:textId="229F0B6D" w:rsidR="00FA06CA" w:rsidRPr="00255D11" w:rsidRDefault="0038447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5D11">
        <w:rPr>
          <w:szCs w:val="22"/>
        </w:rPr>
        <w:t>Michael Sukkar</w:t>
      </w:r>
    </w:p>
    <w:p w14:paraId="2C826F5E" w14:textId="0C43DD03" w:rsidR="00FA06CA" w:rsidRPr="00255D11" w:rsidRDefault="00384475" w:rsidP="00FA06CA">
      <w:pPr>
        <w:pStyle w:val="SignCoverPageEnd"/>
        <w:rPr>
          <w:szCs w:val="22"/>
        </w:rPr>
      </w:pPr>
      <w:r w:rsidRPr="00255D11">
        <w:rPr>
          <w:szCs w:val="22"/>
        </w:rPr>
        <w:t>Assistant Treasurer</w:t>
      </w:r>
      <w:r w:rsidRPr="00255D11">
        <w:rPr>
          <w:szCs w:val="22"/>
        </w:rPr>
        <w:br/>
        <w:t>Minister for Housing</w:t>
      </w:r>
      <w:r w:rsidRPr="00255D11">
        <w:rPr>
          <w:szCs w:val="22"/>
        </w:rPr>
        <w:br/>
        <w:t xml:space="preserve">Minister for </w:t>
      </w:r>
      <w:r w:rsidRPr="00255D11">
        <w:rPr>
          <w:color w:val="000000"/>
          <w:szCs w:val="22"/>
          <w:shd w:val="clear" w:color="auto" w:fill="FFFFFF"/>
        </w:rPr>
        <w:t>Homelessness, Social and Community Housing</w:t>
      </w:r>
    </w:p>
    <w:p w14:paraId="22F73C3F" w14:textId="77777777" w:rsidR="00FA06CA" w:rsidRPr="00255D11" w:rsidRDefault="00FA06CA" w:rsidP="00FA06CA"/>
    <w:p w14:paraId="01CF013A" w14:textId="77777777" w:rsidR="00FA06CA" w:rsidRPr="00255D11" w:rsidRDefault="00FA06CA" w:rsidP="00FA06CA">
      <w:pPr>
        <w:pStyle w:val="Header"/>
        <w:tabs>
          <w:tab w:val="clear" w:pos="4150"/>
          <w:tab w:val="clear" w:pos="8307"/>
        </w:tabs>
      </w:pPr>
      <w:r w:rsidRPr="00255D11">
        <w:rPr>
          <w:rStyle w:val="CharChapNo"/>
        </w:rPr>
        <w:t xml:space="preserve"> </w:t>
      </w:r>
      <w:r w:rsidRPr="00255D11">
        <w:rPr>
          <w:rStyle w:val="CharChapText"/>
        </w:rPr>
        <w:t xml:space="preserve"> </w:t>
      </w:r>
    </w:p>
    <w:p w14:paraId="7D6EB45B" w14:textId="77777777" w:rsidR="00FA06CA" w:rsidRPr="00255D11" w:rsidRDefault="00FA06CA" w:rsidP="00FA06CA">
      <w:pPr>
        <w:pStyle w:val="Header"/>
        <w:tabs>
          <w:tab w:val="clear" w:pos="4150"/>
          <w:tab w:val="clear" w:pos="8307"/>
        </w:tabs>
      </w:pPr>
      <w:r w:rsidRPr="00255D11">
        <w:rPr>
          <w:rStyle w:val="CharPartNo"/>
        </w:rPr>
        <w:t xml:space="preserve"> </w:t>
      </w:r>
      <w:r w:rsidRPr="00255D11">
        <w:rPr>
          <w:rStyle w:val="CharPartText"/>
        </w:rPr>
        <w:t xml:space="preserve"> </w:t>
      </w:r>
    </w:p>
    <w:p w14:paraId="1B0A004C" w14:textId="77777777" w:rsidR="00FA06CA" w:rsidRPr="00255D11" w:rsidRDefault="00FA06CA" w:rsidP="00FA06CA">
      <w:pPr>
        <w:pStyle w:val="Header"/>
        <w:tabs>
          <w:tab w:val="clear" w:pos="4150"/>
          <w:tab w:val="clear" w:pos="8307"/>
        </w:tabs>
      </w:pPr>
      <w:r w:rsidRPr="00255D11">
        <w:rPr>
          <w:rStyle w:val="CharDivNo"/>
        </w:rPr>
        <w:t xml:space="preserve"> </w:t>
      </w:r>
      <w:r w:rsidRPr="00255D11">
        <w:rPr>
          <w:rStyle w:val="CharDivText"/>
        </w:rPr>
        <w:t xml:space="preserve"> </w:t>
      </w:r>
    </w:p>
    <w:p w14:paraId="69BA2A1D" w14:textId="77777777" w:rsidR="00FA06CA" w:rsidRPr="00255D11" w:rsidRDefault="00FA06CA" w:rsidP="00FA06CA">
      <w:pPr>
        <w:sectPr w:rsidR="00FA06CA" w:rsidRPr="00255D11" w:rsidSect="00255D1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EE97D1" w14:textId="77777777" w:rsidR="00FA06CA" w:rsidRPr="00255D11" w:rsidRDefault="00FA06CA" w:rsidP="00255D11">
      <w:pPr>
        <w:rPr>
          <w:sz w:val="36"/>
        </w:rPr>
      </w:pPr>
      <w:r w:rsidRPr="00255D11">
        <w:rPr>
          <w:sz w:val="36"/>
        </w:rPr>
        <w:lastRenderedPageBreak/>
        <w:t>Contents</w:t>
      </w:r>
    </w:p>
    <w:p w14:paraId="4E020BA6" w14:textId="00D7F3C6" w:rsidR="0099394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5D11">
        <w:fldChar w:fldCharType="begin"/>
      </w:r>
      <w:r w:rsidRPr="00255D11">
        <w:instrText xml:space="preserve"> TOC \o "1-9" </w:instrText>
      </w:r>
      <w:r w:rsidRPr="00255D11">
        <w:fldChar w:fldCharType="separate"/>
      </w:r>
      <w:r w:rsidR="00993947">
        <w:rPr>
          <w:noProof/>
        </w:rPr>
        <w:t>Part 1—Preliminary</w:t>
      </w:r>
      <w:r w:rsidR="00993947">
        <w:rPr>
          <w:noProof/>
        </w:rPr>
        <w:tab/>
      </w:r>
      <w:r w:rsidR="00993947" w:rsidRPr="00993947">
        <w:rPr>
          <w:b w:val="0"/>
          <w:noProof/>
          <w:sz w:val="18"/>
        </w:rPr>
        <w:fldChar w:fldCharType="begin"/>
      </w:r>
      <w:r w:rsidR="00993947" w:rsidRPr="00993947">
        <w:rPr>
          <w:b w:val="0"/>
          <w:noProof/>
          <w:sz w:val="18"/>
        </w:rPr>
        <w:instrText xml:space="preserve"> PAGEREF _Toc97197839 \h </w:instrText>
      </w:r>
      <w:r w:rsidR="00993947" w:rsidRPr="00993947">
        <w:rPr>
          <w:b w:val="0"/>
          <w:noProof/>
          <w:sz w:val="18"/>
        </w:rPr>
      </w:r>
      <w:r w:rsidR="00993947" w:rsidRPr="00993947">
        <w:rPr>
          <w:b w:val="0"/>
          <w:noProof/>
          <w:sz w:val="18"/>
        </w:rPr>
        <w:fldChar w:fldCharType="separate"/>
      </w:r>
      <w:r w:rsidR="008C4A2F">
        <w:rPr>
          <w:b w:val="0"/>
          <w:noProof/>
          <w:sz w:val="18"/>
        </w:rPr>
        <w:t>1</w:t>
      </w:r>
      <w:r w:rsidR="00993947" w:rsidRPr="00993947">
        <w:rPr>
          <w:b w:val="0"/>
          <w:noProof/>
          <w:sz w:val="18"/>
        </w:rPr>
        <w:fldChar w:fldCharType="end"/>
      </w:r>
    </w:p>
    <w:p w14:paraId="3F85BE9D" w14:textId="259037FC" w:rsidR="00993947" w:rsidRDefault="00993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_Toc97197840 \h </w:instrText>
      </w:r>
      <w:r>
        <w:rPr>
          <w:noProof/>
        </w:rPr>
      </w:r>
      <w:r>
        <w:rPr>
          <w:noProof/>
        </w:rPr>
        <w:fldChar w:fldCharType="separate"/>
      </w:r>
      <w:r w:rsidR="008C4A2F">
        <w:rPr>
          <w:noProof/>
        </w:rPr>
        <w:t>1</w:t>
      </w:r>
      <w:r>
        <w:rPr>
          <w:noProof/>
        </w:rPr>
        <w:fldChar w:fldCharType="end"/>
      </w:r>
    </w:p>
    <w:p w14:paraId="08EE68AD" w14:textId="7F7AA172" w:rsidR="00993947" w:rsidRDefault="00993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_Toc97197841 \h </w:instrText>
      </w:r>
      <w:r>
        <w:rPr>
          <w:noProof/>
        </w:rPr>
      </w:r>
      <w:r>
        <w:rPr>
          <w:noProof/>
        </w:rPr>
        <w:fldChar w:fldCharType="separate"/>
      </w:r>
      <w:r w:rsidR="008C4A2F">
        <w:rPr>
          <w:noProof/>
        </w:rPr>
        <w:t>1</w:t>
      </w:r>
      <w:r>
        <w:rPr>
          <w:noProof/>
        </w:rPr>
        <w:fldChar w:fldCharType="end"/>
      </w:r>
    </w:p>
    <w:p w14:paraId="3D326DF2" w14:textId="286A2AC6" w:rsidR="00993947" w:rsidRDefault="00993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_Toc97197842 \h </w:instrText>
      </w:r>
      <w:r>
        <w:rPr>
          <w:noProof/>
        </w:rPr>
      </w:r>
      <w:r>
        <w:rPr>
          <w:noProof/>
        </w:rPr>
        <w:fldChar w:fldCharType="separate"/>
      </w:r>
      <w:r w:rsidR="008C4A2F">
        <w:rPr>
          <w:noProof/>
        </w:rPr>
        <w:t>1</w:t>
      </w:r>
      <w:r>
        <w:rPr>
          <w:noProof/>
        </w:rPr>
        <w:fldChar w:fldCharType="end"/>
      </w:r>
    </w:p>
    <w:p w14:paraId="52B0A020" w14:textId="368A7DDC" w:rsidR="00993947" w:rsidRDefault="00993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_Toc97197843 \h </w:instrText>
      </w:r>
      <w:r>
        <w:rPr>
          <w:noProof/>
        </w:rPr>
      </w:r>
      <w:r>
        <w:rPr>
          <w:noProof/>
        </w:rPr>
        <w:fldChar w:fldCharType="separate"/>
      </w:r>
      <w:r w:rsidR="008C4A2F">
        <w:rPr>
          <w:noProof/>
        </w:rPr>
        <w:t>1</w:t>
      </w:r>
      <w:r>
        <w:rPr>
          <w:noProof/>
        </w:rPr>
        <w:fldChar w:fldCharType="end"/>
      </w:r>
    </w:p>
    <w:p w14:paraId="5CFBC2D7" w14:textId="19089CFA" w:rsidR="00993947" w:rsidRDefault="0099394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2—Australian disaster relief funds—declaration of an event</w:t>
      </w:r>
      <w:r>
        <w:rPr>
          <w:noProof/>
        </w:rPr>
        <w:tab/>
      </w:r>
      <w:r w:rsidRPr="00993947">
        <w:rPr>
          <w:b w:val="0"/>
          <w:noProof/>
          <w:sz w:val="18"/>
        </w:rPr>
        <w:fldChar w:fldCharType="begin"/>
      </w:r>
      <w:r w:rsidRPr="00993947">
        <w:rPr>
          <w:b w:val="0"/>
          <w:noProof/>
          <w:sz w:val="18"/>
        </w:rPr>
        <w:instrText xml:space="preserve"> PAGEREF _Toc97197844 \h </w:instrText>
      </w:r>
      <w:r w:rsidRPr="00993947">
        <w:rPr>
          <w:b w:val="0"/>
          <w:noProof/>
          <w:sz w:val="18"/>
        </w:rPr>
      </w:r>
      <w:r w:rsidRPr="00993947">
        <w:rPr>
          <w:b w:val="0"/>
          <w:noProof/>
          <w:sz w:val="18"/>
        </w:rPr>
        <w:fldChar w:fldCharType="separate"/>
      </w:r>
      <w:r w:rsidR="008C4A2F">
        <w:rPr>
          <w:b w:val="0"/>
          <w:noProof/>
          <w:sz w:val="18"/>
        </w:rPr>
        <w:t>1</w:t>
      </w:r>
      <w:r w:rsidRPr="00993947">
        <w:rPr>
          <w:b w:val="0"/>
          <w:noProof/>
          <w:sz w:val="18"/>
        </w:rPr>
        <w:fldChar w:fldCharType="end"/>
      </w:r>
    </w:p>
    <w:p w14:paraId="416E9C6E" w14:textId="5536F662" w:rsidR="00993947" w:rsidRDefault="00993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Declaration of Queensland/New South Wales Floods (March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_Toc97197845 \h </w:instrText>
      </w:r>
      <w:r>
        <w:rPr>
          <w:noProof/>
        </w:rPr>
      </w:r>
      <w:r>
        <w:rPr>
          <w:noProof/>
        </w:rPr>
        <w:fldChar w:fldCharType="separate"/>
      </w:r>
      <w:r w:rsidR="008C4A2F">
        <w:rPr>
          <w:noProof/>
        </w:rPr>
        <w:t>1</w:t>
      </w:r>
      <w:r>
        <w:rPr>
          <w:noProof/>
        </w:rPr>
        <w:fldChar w:fldCharType="end"/>
      </w:r>
    </w:p>
    <w:p w14:paraId="7DE16EAD" w14:textId="4B73F822" w:rsidR="00FA06CA" w:rsidRPr="00255D11" w:rsidRDefault="00FA06CA" w:rsidP="00FA06CA">
      <w:r w:rsidRPr="00255D11">
        <w:fldChar w:fldCharType="end"/>
      </w:r>
    </w:p>
    <w:p w14:paraId="4C5FD9E9" w14:textId="77777777" w:rsidR="00FA06CA" w:rsidRPr="00255D11" w:rsidRDefault="00FA06CA" w:rsidP="00FA06CA">
      <w:pPr>
        <w:sectPr w:rsidR="00FA06CA" w:rsidRPr="00255D11" w:rsidSect="00255D1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378B40" w14:textId="0587A03C" w:rsidR="00FA06CA" w:rsidRPr="00255D11" w:rsidRDefault="00FA06CA" w:rsidP="00FA06CA">
      <w:pPr>
        <w:pStyle w:val="ActHead2"/>
      </w:pPr>
      <w:bookmarkStart w:id="16" w:name="_Toc97197839"/>
      <w:r w:rsidRPr="00255D11">
        <w:rPr>
          <w:rStyle w:val="CharPartNo"/>
        </w:rPr>
        <w:lastRenderedPageBreak/>
        <w:t>Part</w:t>
      </w:r>
      <w:r w:rsidR="00255D11" w:rsidRPr="00255D11">
        <w:rPr>
          <w:rStyle w:val="CharPartNo"/>
        </w:rPr>
        <w:t> </w:t>
      </w:r>
      <w:r w:rsidRPr="00255D11">
        <w:rPr>
          <w:rStyle w:val="CharPartNo"/>
        </w:rPr>
        <w:t>1</w:t>
      </w:r>
      <w:r w:rsidRPr="00255D11">
        <w:t>—</w:t>
      </w:r>
      <w:r w:rsidRPr="00255D11">
        <w:rPr>
          <w:rStyle w:val="CharPartText"/>
        </w:rPr>
        <w:t>Preliminary</w:t>
      </w:r>
      <w:bookmarkEnd w:id="16"/>
    </w:p>
    <w:p w14:paraId="31E5D44B" w14:textId="77777777" w:rsidR="00FA06CA" w:rsidRPr="00255D11" w:rsidRDefault="00FA06CA" w:rsidP="00FA06CA">
      <w:pPr>
        <w:pStyle w:val="Header"/>
      </w:pPr>
      <w:r w:rsidRPr="00255D11">
        <w:rPr>
          <w:rStyle w:val="CharDivNo"/>
        </w:rPr>
        <w:t xml:space="preserve"> </w:t>
      </w:r>
      <w:r w:rsidRPr="00255D11">
        <w:rPr>
          <w:rStyle w:val="CharDivText"/>
        </w:rPr>
        <w:t xml:space="preserve"> </w:t>
      </w:r>
    </w:p>
    <w:p w14:paraId="590E0402" w14:textId="77777777" w:rsidR="00FA06CA" w:rsidRPr="00255D11" w:rsidRDefault="00FA06CA" w:rsidP="00FA06CA">
      <w:pPr>
        <w:pStyle w:val="ActHead5"/>
      </w:pPr>
      <w:bookmarkStart w:id="17" w:name="_Toc97197840"/>
      <w:proofErr w:type="gramStart"/>
      <w:r w:rsidRPr="00255D11">
        <w:rPr>
          <w:rStyle w:val="CharSectno"/>
        </w:rPr>
        <w:t>1</w:t>
      </w:r>
      <w:r w:rsidRPr="00255D11">
        <w:t xml:space="preserve">  Name</w:t>
      </w:r>
      <w:bookmarkEnd w:id="17"/>
      <w:proofErr w:type="gramEnd"/>
    </w:p>
    <w:p w14:paraId="09BC9480" w14:textId="13F3BF1A" w:rsidR="00FA06CA" w:rsidRPr="00255D11" w:rsidRDefault="00FA06CA" w:rsidP="00FA06CA">
      <w:pPr>
        <w:pStyle w:val="subsection"/>
      </w:pPr>
      <w:r w:rsidRPr="00255D11">
        <w:tab/>
      </w:r>
      <w:r w:rsidRPr="00255D11">
        <w:tab/>
        <w:t xml:space="preserve">This instrument is the </w:t>
      </w:r>
      <w:r w:rsidR="00384475" w:rsidRPr="00255D11">
        <w:rPr>
          <w:i/>
          <w:noProof/>
        </w:rPr>
        <w:t>Income Tax Assessment (Australian Disaster Relief Funds) Declaration</w:t>
      </w:r>
      <w:r w:rsidR="00255D11" w:rsidRPr="00255D11">
        <w:rPr>
          <w:i/>
          <w:noProof/>
        </w:rPr>
        <w:t> </w:t>
      </w:r>
      <w:r w:rsidR="00384475" w:rsidRPr="00255D11">
        <w:rPr>
          <w:i/>
          <w:noProof/>
        </w:rPr>
        <w:t>2022</w:t>
      </w:r>
      <w:r w:rsidRPr="00255D11">
        <w:t>.</w:t>
      </w:r>
    </w:p>
    <w:p w14:paraId="2299A8D3" w14:textId="77777777" w:rsidR="00FA06CA" w:rsidRPr="00255D11" w:rsidRDefault="00FA06CA" w:rsidP="00FA06CA">
      <w:pPr>
        <w:pStyle w:val="ActHead5"/>
      </w:pPr>
      <w:bookmarkStart w:id="18" w:name="_Toc97197841"/>
      <w:proofErr w:type="gramStart"/>
      <w:r w:rsidRPr="00255D11">
        <w:rPr>
          <w:rStyle w:val="CharSectno"/>
        </w:rPr>
        <w:t>2</w:t>
      </w:r>
      <w:r w:rsidRPr="00255D11">
        <w:t xml:space="preserve">  Commencement</w:t>
      </w:r>
      <w:bookmarkEnd w:id="18"/>
      <w:proofErr w:type="gramEnd"/>
    </w:p>
    <w:p w14:paraId="7BEE7493" w14:textId="77777777" w:rsidR="00FA06CA" w:rsidRPr="00255D11" w:rsidRDefault="00FA06CA" w:rsidP="00FA06CA">
      <w:pPr>
        <w:pStyle w:val="subsection"/>
      </w:pPr>
      <w:r w:rsidRPr="00255D11">
        <w:tab/>
        <w:t>(1)</w:t>
      </w:r>
      <w:r w:rsidRPr="00255D11"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05FB2803" w14:textId="77777777" w:rsidR="00FA06CA" w:rsidRPr="00255D11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255D11" w14:paraId="59AF3DB1" w14:textId="77777777" w:rsidTr="0038447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3AB144" w14:textId="77777777" w:rsidR="00FA06CA" w:rsidRPr="00255D11" w:rsidRDefault="00FA06CA" w:rsidP="0048252E">
            <w:pPr>
              <w:pStyle w:val="TableHeading"/>
            </w:pPr>
            <w:r w:rsidRPr="00255D11">
              <w:t>Commencement information</w:t>
            </w:r>
          </w:p>
        </w:tc>
      </w:tr>
      <w:tr w:rsidR="00FA06CA" w:rsidRPr="00255D11" w14:paraId="34D175E0" w14:textId="77777777" w:rsidTr="003844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DE8DC9" w14:textId="77777777" w:rsidR="00FA06CA" w:rsidRPr="00255D11" w:rsidRDefault="00FA06CA" w:rsidP="0048252E">
            <w:pPr>
              <w:pStyle w:val="TableHeading"/>
            </w:pPr>
            <w:r w:rsidRPr="00255D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F233BC" w14:textId="77777777" w:rsidR="00FA06CA" w:rsidRPr="00255D11" w:rsidRDefault="00FA06CA" w:rsidP="0048252E">
            <w:pPr>
              <w:pStyle w:val="TableHeading"/>
            </w:pPr>
            <w:r w:rsidRPr="00255D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B7735C" w14:textId="77777777" w:rsidR="00FA06CA" w:rsidRPr="00255D11" w:rsidRDefault="00FA06CA" w:rsidP="0048252E">
            <w:pPr>
              <w:pStyle w:val="TableHeading"/>
            </w:pPr>
            <w:r w:rsidRPr="00255D11">
              <w:t>Column 3</w:t>
            </w:r>
          </w:p>
        </w:tc>
      </w:tr>
      <w:tr w:rsidR="00FA06CA" w:rsidRPr="00255D11" w14:paraId="364F6A98" w14:textId="77777777" w:rsidTr="003844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A3E9F7" w14:textId="77777777" w:rsidR="00FA06CA" w:rsidRPr="00255D11" w:rsidRDefault="00FA06CA" w:rsidP="0048252E">
            <w:pPr>
              <w:pStyle w:val="TableHeading"/>
            </w:pPr>
            <w:r w:rsidRPr="00255D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538F88" w14:textId="77777777" w:rsidR="00FA06CA" w:rsidRPr="00255D11" w:rsidRDefault="00FA06CA" w:rsidP="0048252E">
            <w:pPr>
              <w:pStyle w:val="TableHeading"/>
            </w:pPr>
            <w:r w:rsidRPr="00255D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B63657" w14:textId="77777777" w:rsidR="00FA06CA" w:rsidRPr="00255D11" w:rsidRDefault="00FA06CA" w:rsidP="0048252E">
            <w:pPr>
              <w:pStyle w:val="TableHeading"/>
            </w:pPr>
            <w:r w:rsidRPr="00255D11">
              <w:t>Date/Details</w:t>
            </w:r>
          </w:p>
        </w:tc>
      </w:tr>
      <w:tr w:rsidR="00FA06CA" w:rsidRPr="00255D11" w14:paraId="6A428BFE" w14:textId="77777777" w:rsidTr="0038447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B26DBE" w14:textId="1F9CEC6B" w:rsidR="00FA06CA" w:rsidRPr="00255D11" w:rsidRDefault="00384475" w:rsidP="0048252E">
            <w:pPr>
              <w:pStyle w:val="Tabletext"/>
            </w:pPr>
            <w:r w:rsidRPr="00255D11">
              <w:t>1</w:t>
            </w:r>
            <w:r w:rsidR="00FA06CA" w:rsidRPr="00255D11">
              <w:t xml:space="preserve">.  </w:t>
            </w:r>
            <w:r w:rsidRPr="00255D11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7290617" w14:textId="4A30C128" w:rsidR="00FA06CA" w:rsidRPr="00255D11" w:rsidRDefault="00384475" w:rsidP="0048252E">
            <w:pPr>
              <w:pStyle w:val="Tabletext"/>
            </w:pPr>
            <w:r w:rsidRPr="00255D11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DB61C5" w14:textId="77777777" w:rsidR="00FA06CA" w:rsidRPr="00255D11" w:rsidRDefault="00FA06CA" w:rsidP="0048252E">
            <w:pPr>
              <w:pStyle w:val="Tabletext"/>
            </w:pPr>
          </w:p>
        </w:tc>
      </w:tr>
    </w:tbl>
    <w:p w14:paraId="16018FC7" w14:textId="77777777" w:rsidR="00FA06CA" w:rsidRPr="00255D11" w:rsidRDefault="00FA06CA" w:rsidP="00FA06CA">
      <w:pPr>
        <w:pStyle w:val="notetext"/>
      </w:pPr>
      <w:r w:rsidRPr="00255D11">
        <w:rPr>
          <w:snapToGrid w:val="0"/>
          <w:lang w:eastAsia="en-US"/>
        </w:rPr>
        <w:t>Note:</w:t>
      </w:r>
      <w:r w:rsidRPr="00255D11">
        <w:rPr>
          <w:snapToGrid w:val="0"/>
          <w:lang w:eastAsia="en-US"/>
        </w:rPr>
        <w:tab/>
        <w:t xml:space="preserve">This table relates only to the provisions of this </w:t>
      </w:r>
      <w:r w:rsidRPr="00255D11">
        <w:t xml:space="preserve">instrument </w:t>
      </w:r>
      <w:r w:rsidRPr="00255D11">
        <w:rPr>
          <w:snapToGrid w:val="0"/>
          <w:lang w:eastAsia="en-US"/>
        </w:rPr>
        <w:t>as originally made. It will not be amended to deal with any later amendments of this instrument.</w:t>
      </w:r>
    </w:p>
    <w:p w14:paraId="54F58C79" w14:textId="77777777" w:rsidR="00FA06CA" w:rsidRPr="00255D11" w:rsidRDefault="00FA06CA" w:rsidP="00FA06CA">
      <w:pPr>
        <w:pStyle w:val="subsection"/>
      </w:pPr>
      <w:r w:rsidRPr="00255D11">
        <w:tab/>
        <w:t>(2)</w:t>
      </w:r>
      <w:r w:rsidRPr="00255D1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1AED39" w14:textId="77777777" w:rsidR="00FA06CA" w:rsidRPr="00255D11" w:rsidRDefault="00FA06CA" w:rsidP="00FA06CA">
      <w:pPr>
        <w:pStyle w:val="ActHead5"/>
      </w:pPr>
      <w:bookmarkStart w:id="19" w:name="_Toc97197842"/>
      <w:proofErr w:type="gramStart"/>
      <w:r w:rsidRPr="00255D11">
        <w:rPr>
          <w:rStyle w:val="CharSectno"/>
        </w:rPr>
        <w:t>3</w:t>
      </w:r>
      <w:r w:rsidRPr="00255D11">
        <w:t xml:space="preserve">  Authority</w:t>
      </w:r>
      <w:bookmarkEnd w:id="19"/>
      <w:proofErr w:type="gramEnd"/>
    </w:p>
    <w:p w14:paraId="030B99CC" w14:textId="0835A9D8" w:rsidR="00FA06CA" w:rsidRPr="00255D11" w:rsidRDefault="00FA06CA" w:rsidP="00FA06CA">
      <w:pPr>
        <w:pStyle w:val="subsection"/>
      </w:pPr>
      <w:r w:rsidRPr="00255D11">
        <w:tab/>
      </w:r>
      <w:r w:rsidRPr="00255D11">
        <w:tab/>
        <w:t xml:space="preserve">This instrument is made under the </w:t>
      </w:r>
      <w:r w:rsidR="00384475" w:rsidRPr="00255D11">
        <w:rPr>
          <w:i/>
        </w:rPr>
        <w:t>Income Tax Assessment Act 1997</w:t>
      </w:r>
      <w:r w:rsidRPr="00255D11">
        <w:t>.</w:t>
      </w:r>
    </w:p>
    <w:p w14:paraId="6F17E4C6" w14:textId="1C78BB4B" w:rsidR="00FA06CA" w:rsidRPr="00255D11" w:rsidRDefault="00FA06CA" w:rsidP="00FA06CA">
      <w:pPr>
        <w:pStyle w:val="ActHead5"/>
      </w:pPr>
      <w:bookmarkStart w:id="20" w:name="_Toc97197843"/>
      <w:proofErr w:type="gramStart"/>
      <w:r w:rsidRPr="00255D11">
        <w:rPr>
          <w:rStyle w:val="CharSectno"/>
        </w:rPr>
        <w:t>4</w:t>
      </w:r>
      <w:r w:rsidRPr="00255D11">
        <w:t xml:space="preserve">  </w:t>
      </w:r>
      <w:r w:rsidR="00384475" w:rsidRPr="00255D11">
        <w:t>Definitions</w:t>
      </w:r>
      <w:bookmarkEnd w:id="20"/>
      <w:proofErr w:type="gramEnd"/>
    </w:p>
    <w:p w14:paraId="4D7EB237" w14:textId="104481EC" w:rsidR="00384475" w:rsidRPr="00255D11" w:rsidRDefault="00384475" w:rsidP="00384475">
      <w:pPr>
        <w:pStyle w:val="notemargin"/>
      </w:pPr>
      <w:r w:rsidRPr="00255D11">
        <w:t>Note:</w:t>
      </w:r>
      <w:r w:rsidRPr="00255D11">
        <w:tab/>
        <w:t xml:space="preserve">Paragraph 13(1)(b) of the </w:t>
      </w:r>
      <w:r w:rsidRPr="00255D11">
        <w:rPr>
          <w:i/>
        </w:rPr>
        <w:t>Legislation Act 2003</w:t>
      </w:r>
      <w:r w:rsidRPr="00255D11">
        <w:t xml:space="preserve"> has the effect that expressions have the same meaning in this instrument as in the </w:t>
      </w:r>
      <w:r w:rsidRPr="00255D11">
        <w:rPr>
          <w:i/>
        </w:rPr>
        <w:t>Income Tax Assessment Act 1997</w:t>
      </w:r>
      <w:r w:rsidRPr="00255D11">
        <w:t xml:space="preserve"> as in force from time to time.</w:t>
      </w:r>
    </w:p>
    <w:p w14:paraId="1087D754" w14:textId="77777777" w:rsidR="00384475" w:rsidRPr="00255D11" w:rsidRDefault="00384475" w:rsidP="00384475">
      <w:pPr>
        <w:pStyle w:val="subsection"/>
      </w:pPr>
      <w:r w:rsidRPr="00255D11">
        <w:tab/>
      </w:r>
      <w:r w:rsidRPr="00255D11">
        <w:tab/>
        <w:t>In this instrument:</w:t>
      </w:r>
    </w:p>
    <w:p w14:paraId="465C61D8" w14:textId="035036EA" w:rsidR="00384475" w:rsidRPr="00255D11" w:rsidRDefault="00384475" w:rsidP="00384475">
      <w:pPr>
        <w:pStyle w:val="Definition"/>
      </w:pPr>
      <w:r w:rsidRPr="00255D11">
        <w:rPr>
          <w:b/>
          <w:bCs/>
          <w:i/>
        </w:rPr>
        <w:t>the Act</w:t>
      </w:r>
      <w:r w:rsidRPr="00255D11">
        <w:t xml:space="preserve"> means the </w:t>
      </w:r>
      <w:r w:rsidRPr="00255D11">
        <w:rPr>
          <w:i/>
          <w:iCs/>
        </w:rPr>
        <w:t>Income Tax Assessment Act 1997</w:t>
      </w:r>
      <w:r w:rsidRPr="00255D11">
        <w:t>.</w:t>
      </w:r>
    </w:p>
    <w:p w14:paraId="37575B24" w14:textId="5EEE5300" w:rsidR="00384475" w:rsidRPr="00255D11" w:rsidRDefault="00384475" w:rsidP="00384475">
      <w:pPr>
        <w:pStyle w:val="ActHead2"/>
        <w:pageBreakBefore/>
      </w:pPr>
      <w:bookmarkStart w:id="21" w:name="_Toc97197844"/>
      <w:r w:rsidRPr="00255D11">
        <w:rPr>
          <w:rStyle w:val="CharPartNo"/>
        </w:rPr>
        <w:lastRenderedPageBreak/>
        <w:t>Part</w:t>
      </w:r>
      <w:r w:rsidR="00255D11" w:rsidRPr="00255D11">
        <w:rPr>
          <w:rStyle w:val="CharPartNo"/>
        </w:rPr>
        <w:t> </w:t>
      </w:r>
      <w:r w:rsidRPr="00255D11">
        <w:rPr>
          <w:rStyle w:val="CharPartNo"/>
        </w:rPr>
        <w:t>2</w:t>
      </w:r>
      <w:r w:rsidRPr="00255D11">
        <w:t>—</w:t>
      </w:r>
      <w:r w:rsidRPr="00255D11">
        <w:rPr>
          <w:rStyle w:val="CharPartText"/>
        </w:rPr>
        <w:t>Australian disaster relief funds—declaration of an event</w:t>
      </w:r>
      <w:bookmarkEnd w:id="21"/>
    </w:p>
    <w:p w14:paraId="76C7EFDA" w14:textId="6FC5230A" w:rsidR="00384475" w:rsidRPr="00255D11" w:rsidRDefault="00384475" w:rsidP="00384475">
      <w:pPr>
        <w:pStyle w:val="Header"/>
      </w:pPr>
      <w:r w:rsidRPr="00255D11">
        <w:rPr>
          <w:rStyle w:val="CharDivNo"/>
        </w:rPr>
        <w:t xml:space="preserve"> </w:t>
      </w:r>
      <w:r w:rsidRPr="00255D11">
        <w:rPr>
          <w:rStyle w:val="CharDivText"/>
        </w:rPr>
        <w:t xml:space="preserve"> </w:t>
      </w:r>
    </w:p>
    <w:p w14:paraId="34EA075E" w14:textId="67275D09" w:rsidR="00384475" w:rsidRPr="00255D11" w:rsidRDefault="00384475" w:rsidP="00384475">
      <w:pPr>
        <w:pStyle w:val="ActHead5"/>
      </w:pPr>
      <w:bookmarkStart w:id="22" w:name="_Toc97197845"/>
      <w:proofErr w:type="gramStart"/>
      <w:r w:rsidRPr="00255D11">
        <w:rPr>
          <w:rStyle w:val="CharSectno"/>
        </w:rPr>
        <w:t>5</w:t>
      </w:r>
      <w:r w:rsidRPr="00255D11">
        <w:t xml:space="preserve">  </w:t>
      </w:r>
      <w:r w:rsidR="009A42F3" w:rsidRPr="00255D11">
        <w:t>Declaration</w:t>
      </w:r>
      <w:proofErr w:type="gramEnd"/>
      <w:r w:rsidR="009A42F3" w:rsidRPr="00255D11">
        <w:t xml:space="preserve"> of Queensland/New South Wales Floods (</w:t>
      </w:r>
      <w:r w:rsidR="00893A44">
        <w:t>February/</w:t>
      </w:r>
      <w:r w:rsidR="009A42F3" w:rsidRPr="00255D11">
        <w:t>March 2022)</w:t>
      </w:r>
      <w:bookmarkEnd w:id="22"/>
    </w:p>
    <w:p w14:paraId="26B1A57B" w14:textId="63E1820C" w:rsidR="009A42F3" w:rsidRPr="00255D11" w:rsidRDefault="009A42F3" w:rsidP="009A42F3">
      <w:pPr>
        <w:pStyle w:val="subsection"/>
      </w:pPr>
      <w:r w:rsidRPr="00255D11">
        <w:tab/>
      </w:r>
      <w:r w:rsidRPr="00255D11">
        <w:tab/>
        <w:t>Under section</w:t>
      </w:r>
      <w:r w:rsidR="00255D11" w:rsidRPr="00255D11">
        <w:t> </w:t>
      </w:r>
      <w:r w:rsidRPr="00255D11">
        <w:t>30</w:t>
      </w:r>
      <w:r w:rsidR="00255D11">
        <w:noBreakHyphen/>
      </w:r>
      <w:r w:rsidRPr="00255D11">
        <w:t>45A of the Act, the floods that occurred in Queensland and New South Wales that star</w:t>
      </w:r>
      <w:r w:rsidR="00993947">
        <w:t>t</w:t>
      </w:r>
      <w:r w:rsidRPr="00255D11">
        <w:t xml:space="preserve">ed on </w:t>
      </w:r>
      <w:r w:rsidR="00893A44">
        <w:t>22 February 2022</w:t>
      </w:r>
      <w:r w:rsidRPr="00255D11">
        <w:t xml:space="preserve"> are declared as a disaster to which subsection</w:t>
      </w:r>
      <w:r w:rsidR="00255D11" w:rsidRPr="00255D11">
        <w:t> </w:t>
      </w:r>
      <w:r w:rsidRPr="00255D11">
        <w:t>30</w:t>
      </w:r>
      <w:r w:rsidR="00255D11">
        <w:noBreakHyphen/>
      </w:r>
      <w:r w:rsidRPr="00255D11">
        <w:t>45</w:t>
      </w:r>
      <w:proofErr w:type="gramStart"/>
      <w:r w:rsidRPr="00255D11">
        <w:t>A(</w:t>
      </w:r>
      <w:proofErr w:type="gramEnd"/>
      <w:r w:rsidRPr="00255D11">
        <w:t>1) of the Act applies.</w:t>
      </w:r>
    </w:p>
    <w:p w14:paraId="59FD166B" w14:textId="0BB31932" w:rsidR="00255D11" w:rsidRPr="00255D11" w:rsidRDefault="00255D11" w:rsidP="00255D11">
      <w:pPr>
        <w:pStyle w:val="notetext"/>
      </w:pPr>
      <w:r w:rsidRPr="00255D11">
        <w:t>Note:</w:t>
      </w:r>
      <w:r w:rsidRPr="00255D11">
        <w:tab/>
        <w:t>The floods developed rapidly and resulted in widespread damage to property and the natural environment.</w:t>
      </w:r>
    </w:p>
    <w:sectPr w:rsidR="00255D11" w:rsidRPr="00255D11" w:rsidSect="00255D1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571F" w14:textId="77777777" w:rsidR="005F2215" w:rsidRDefault="005F2215" w:rsidP="00FA06CA">
      <w:pPr>
        <w:spacing w:line="240" w:lineRule="auto"/>
      </w:pPr>
      <w:r>
        <w:separator/>
      </w:r>
    </w:p>
  </w:endnote>
  <w:endnote w:type="continuationSeparator" w:id="0">
    <w:p w14:paraId="51E68658" w14:textId="77777777" w:rsidR="005F2215" w:rsidRDefault="005F2215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3DD0" w14:textId="02A4BFF6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65BBCEED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0950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E71D" w14:textId="519D147E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0ACAAF0" w14:textId="77777777" w:rsidTr="00255D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F027DD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362B70" w14:textId="0BC18BE2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4A2F">
            <w:rPr>
              <w:i/>
              <w:noProof/>
              <w:sz w:val="18"/>
            </w:rPr>
            <w:t>Income Tax Assessment (Australian Disaster Relief Funds)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D65F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A94C86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964B" w14:textId="43BA473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7FF9D5D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828F77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4C6A85D" w14:textId="69E9E5B8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4A2F">
            <w:rPr>
              <w:i/>
              <w:noProof/>
              <w:sz w:val="18"/>
            </w:rPr>
            <w:t>Income Tax Assessment (Australian Disaster Relief Funds)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35D358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40F2BD0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7179" w14:textId="3B0296A2" w:rsidR="007500C8" w:rsidRPr="00E33C1C" w:rsidRDefault="008C4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7ECBF82" w14:textId="77777777" w:rsidTr="00255D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311A4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487C85" w14:textId="4045DCB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4A2F">
            <w:rPr>
              <w:i/>
              <w:noProof/>
              <w:sz w:val="18"/>
            </w:rPr>
            <w:t>Income Tax Assessment (Australian Disaster Relief Funds)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DE025" w14:textId="77777777" w:rsidR="007500C8" w:rsidRDefault="008C4A2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541644" w14:textId="77777777" w:rsidR="007500C8" w:rsidRPr="00ED79B6" w:rsidRDefault="008C4A2F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A911" w14:textId="01826905" w:rsidR="00472DBE" w:rsidRPr="00E33C1C" w:rsidRDefault="008C4A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4BE89526" w14:textId="77777777" w:rsidTr="00255D11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2207D7C1" w14:textId="77777777" w:rsidR="00472DBE" w:rsidRDefault="008C4A2F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21ECD424" w14:textId="7445CA06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4A2F">
            <w:rPr>
              <w:i/>
              <w:noProof/>
              <w:sz w:val="18"/>
            </w:rPr>
            <w:t>Income Tax Assessment (Australian Disaster Relief Funds) Declaration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593386E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3864B5E5" w14:textId="77777777" w:rsidR="00472DBE" w:rsidRPr="00ED79B6" w:rsidRDefault="008C4A2F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686" w14:textId="77777777" w:rsidR="007500C8" w:rsidRPr="00E33C1C" w:rsidRDefault="008C4A2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FF27778" w14:textId="77777777" w:rsidTr="00255D11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DE6B6DD" w14:textId="77777777" w:rsidR="007500C8" w:rsidRDefault="008C4A2F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4702215D" w14:textId="02C835B9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4A2F">
            <w:rPr>
              <w:i/>
              <w:sz w:val="18"/>
            </w:rPr>
            <w:t>Income Tax Assessment (Australian Disaster Relief Funds)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7C6C7F9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3ED5FC1D" w14:textId="77777777" w:rsidR="007500C8" w:rsidRPr="00ED79B6" w:rsidRDefault="008C4A2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04AB" w14:textId="77777777" w:rsidR="005F2215" w:rsidRDefault="005F2215" w:rsidP="00FA06CA">
      <w:pPr>
        <w:spacing w:line="240" w:lineRule="auto"/>
      </w:pPr>
      <w:r>
        <w:separator/>
      </w:r>
    </w:p>
  </w:footnote>
  <w:footnote w:type="continuationSeparator" w:id="0">
    <w:p w14:paraId="19A96FFD" w14:textId="77777777" w:rsidR="005F2215" w:rsidRDefault="005F2215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4048" w14:textId="04C1BD32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2639" w14:textId="31C9A75E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1F2D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5153" w14:textId="07B309D1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E615" w14:textId="1E5CF0F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46D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3F66" w14:textId="44B92418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37C0EBD" w14:textId="76E2A55E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8C4A2F">
      <w:rPr>
        <w:b/>
        <w:sz w:val="20"/>
      </w:rPr>
      <w:fldChar w:fldCharType="separate"/>
    </w:r>
    <w:r w:rsidR="008C4A2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C4A2F">
      <w:rPr>
        <w:sz w:val="20"/>
      </w:rPr>
      <w:fldChar w:fldCharType="separate"/>
    </w:r>
    <w:r w:rsidR="008C4A2F">
      <w:rPr>
        <w:noProof/>
        <w:sz w:val="20"/>
      </w:rPr>
      <w:t>Australian disaster relief funds—declaration of an event</w:t>
    </w:r>
    <w:r>
      <w:rPr>
        <w:sz w:val="20"/>
      </w:rPr>
      <w:fldChar w:fldCharType="end"/>
    </w:r>
  </w:p>
  <w:p w14:paraId="694E249A" w14:textId="4724B28E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DF0DC5" w14:textId="77777777" w:rsidR="00715914" w:rsidRPr="007A1328" w:rsidRDefault="008C4A2F" w:rsidP="00715914">
    <w:pPr>
      <w:rPr>
        <w:b/>
        <w:sz w:val="24"/>
      </w:rPr>
    </w:pPr>
  </w:p>
  <w:p w14:paraId="09203901" w14:textId="46DCBAB4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4A2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C4A2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51502CB6" w14:textId="2CD8225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BD0119F" w14:textId="4F18B113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C4A2F">
      <w:rPr>
        <w:sz w:val="20"/>
      </w:rPr>
      <w:fldChar w:fldCharType="separate"/>
    </w:r>
    <w:r w:rsidR="008C4A2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C4A2F">
      <w:rPr>
        <w:b/>
        <w:sz w:val="20"/>
      </w:rPr>
      <w:fldChar w:fldCharType="separate"/>
    </w:r>
    <w:r w:rsidR="008C4A2F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840A986" w14:textId="30A7A00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3B44C53" w14:textId="77777777" w:rsidR="00715914" w:rsidRPr="007A1328" w:rsidRDefault="008C4A2F" w:rsidP="00715914">
    <w:pPr>
      <w:jc w:val="right"/>
      <w:rPr>
        <w:b/>
        <w:sz w:val="24"/>
      </w:rPr>
    </w:pPr>
  </w:p>
  <w:p w14:paraId="66E0F367" w14:textId="3562C045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4A2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C4A2F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6B93" w14:textId="77777777" w:rsidR="00715914" w:rsidRPr="007A1328" w:rsidRDefault="008C4A2F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15"/>
    <w:rsid w:val="00255D11"/>
    <w:rsid w:val="00384475"/>
    <w:rsid w:val="003B56C0"/>
    <w:rsid w:val="003F1E7D"/>
    <w:rsid w:val="005F2215"/>
    <w:rsid w:val="00636078"/>
    <w:rsid w:val="0074774D"/>
    <w:rsid w:val="00893A44"/>
    <w:rsid w:val="008C4A2F"/>
    <w:rsid w:val="00993947"/>
    <w:rsid w:val="009A42F3"/>
    <w:rsid w:val="00AD2538"/>
    <w:rsid w:val="00C9209D"/>
    <w:rsid w:val="00C9500F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91499C"/>
  <w15:chartTrackingRefBased/>
  <w15:docId w15:val="{20FB39A8-17EF-4901-A6F2-8D7DF0B3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5D1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D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D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D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D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D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D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D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D11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11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D11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D11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D1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D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255D11"/>
  </w:style>
  <w:style w:type="paragraph" w:customStyle="1" w:styleId="OPCParaBase">
    <w:name w:val="OPCParaBase"/>
    <w:qFormat/>
    <w:rsid w:val="00255D11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55D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5D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5D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5D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5D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5D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5D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5D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5D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5D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5D11"/>
  </w:style>
  <w:style w:type="paragraph" w:customStyle="1" w:styleId="Blocks">
    <w:name w:val="Blocks"/>
    <w:aliases w:val="bb"/>
    <w:basedOn w:val="OPCParaBase"/>
    <w:qFormat/>
    <w:rsid w:val="00255D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5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5D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5D11"/>
    <w:rPr>
      <w:i/>
    </w:rPr>
  </w:style>
  <w:style w:type="paragraph" w:customStyle="1" w:styleId="BoxList">
    <w:name w:val="BoxList"/>
    <w:aliases w:val="bl"/>
    <w:basedOn w:val="BoxText"/>
    <w:qFormat/>
    <w:rsid w:val="00255D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5D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5D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5D1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5D11"/>
  </w:style>
  <w:style w:type="character" w:customStyle="1" w:styleId="CharAmPartText">
    <w:name w:val="CharAmPartText"/>
    <w:basedOn w:val="OPCCharBase"/>
    <w:uiPriority w:val="1"/>
    <w:qFormat/>
    <w:rsid w:val="00255D11"/>
  </w:style>
  <w:style w:type="character" w:customStyle="1" w:styleId="CharAmSchNo">
    <w:name w:val="CharAmSchNo"/>
    <w:basedOn w:val="OPCCharBase"/>
    <w:uiPriority w:val="1"/>
    <w:qFormat/>
    <w:rsid w:val="00255D11"/>
  </w:style>
  <w:style w:type="character" w:customStyle="1" w:styleId="CharAmSchText">
    <w:name w:val="CharAmSchText"/>
    <w:basedOn w:val="OPCCharBase"/>
    <w:uiPriority w:val="1"/>
    <w:qFormat/>
    <w:rsid w:val="00255D11"/>
  </w:style>
  <w:style w:type="character" w:customStyle="1" w:styleId="CharBoldItalic">
    <w:name w:val="CharBoldItalic"/>
    <w:basedOn w:val="OPCCharBase"/>
    <w:uiPriority w:val="1"/>
    <w:qFormat/>
    <w:rsid w:val="00255D11"/>
    <w:rPr>
      <w:b/>
      <w:i/>
    </w:rPr>
  </w:style>
  <w:style w:type="character" w:customStyle="1" w:styleId="CharChapNo">
    <w:name w:val="CharChapNo"/>
    <w:basedOn w:val="OPCCharBase"/>
    <w:qFormat/>
    <w:rsid w:val="00255D11"/>
  </w:style>
  <w:style w:type="character" w:customStyle="1" w:styleId="CharChapText">
    <w:name w:val="CharChapText"/>
    <w:basedOn w:val="OPCCharBase"/>
    <w:qFormat/>
    <w:rsid w:val="00255D11"/>
  </w:style>
  <w:style w:type="character" w:customStyle="1" w:styleId="CharDivNo">
    <w:name w:val="CharDivNo"/>
    <w:basedOn w:val="OPCCharBase"/>
    <w:qFormat/>
    <w:rsid w:val="00255D11"/>
  </w:style>
  <w:style w:type="character" w:customStyle="1" w:styleId="CharDivText">
    <w:name w:val="CharDivText"/>
    <w:basedOn w:val="OPCCharBase"/>
    <w:qFormat/>
    <w:rsid w:val="00255D11"/>
  </w:style>
  <w:style w:type="character" w:customStyle="1" w:styleId="CharItalic">
    <w:name w:val="CharItalic"/>
    <w:basedOn w:val="OPCCharBase"/>
    <w:uiPriority w:val="1"/>
    <w:qFormat/>
    <w:rsid w:val="00255D11"/>
    <w:rPr>
      <w:i/>
    </w:rPr>
  </w:style>
  <w:style w:type="character" w:customStyle="1" w:styleId="CharPartNo">
    <w:name w:val="CharPartNo"/>
    <w:basedOn w:val="OPCCharBase"/>
    <w:qFormat/>
    <w:rsid w:val="00255D11"/>
  </w:style>
  <w:style w:type="character" w:customStyle="1" w:styleId="CharPartText">
    <w:name w:val="CharPartText"/>
    <w:basedOn w:val="OPCCharBase"/>
    <w:qFormat/>
    <w:rsid w:val="00255D11"/>
  </w:style>
  <w:style w:type="character" w:customStyle="1" w:styleId="CharSectno">
    <w:name w:val="CharSectno"/>
    <w:basedOn w:val="OPCCharBase"/>
    <w:qFormat/>
    <w:rsid w:val="00255D11"/>
  </w:style>
  <w:style w:type="character" w:customStyle="1" w:styleId="CharSubdNo">
    <w:name w:val="CharSubdNo"/>
    <w:basedOn w:val="OPCCharBase"/>
    <w:uiPriority w:val="1"/>
    <w:qFormat/>
    <w:rsid w:val="00255D11"/>
  </w:style>
  <w:style w:type="character" w:customStyle="1" w:styleId="CharSubdText">
    <w:name w:val="CharSubdText"/>
    <w:basedOn w:val="OPCCharBase"/>
    <w:uiPriority w:val="1"/>
    <w:qFormat/>
    <w:rsid w:val="00255D11"/>
  </w:style>
  <w:style w:type="paragraph" w:customStyle="1" w:styleId="CTA--">
    <w:name w:val="CTA --"/>
    <w:basedOn w:val="OPCParaBase"/>
    <w:next w:val="Normal"/>
    <w:rsid w:val="00255D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5D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5D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5D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5D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5D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5D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5D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5D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5D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5D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5D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5D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5D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5D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5D1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55D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5D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5D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5D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5D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5D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5D1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255D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5D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5D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5D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5D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5D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5D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5D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5D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5D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5D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5D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5D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5D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5D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5D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5D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5D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5D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5D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5D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5D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5D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5D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5D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5D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5D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5D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5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5D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5D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5D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5D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5D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5D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5D1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5D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55D1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5D1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5D1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55D1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5D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5D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5D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5D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5D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5D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5D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5D11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5D11"/>
    <w:rPr>
      <w:sz w:val="16"/>
    </w:rPr>
  </w:style>
  <w:style w:type="table" w:customStyle="1" w:styleId="CFlag">
    <w:name w:val="CFlag"/>
    <w:basedOn w:val="TableNormal"/>
    <w:uiPriority w:val="99"/>
    <w:rsid w:val="0025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55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D1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5D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5D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5D1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5D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5D1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5D1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55D1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55D1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55D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5D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55D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5D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5D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5D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5D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5D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5D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5D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5D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5D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5D11"/>
  </w:style>
  <w:style w:type="character" w:customStyle="1" w:styleId="CharSubPartNoCASA">
    <w:name w:val="CharSubPartNo(CASA)"/>
    <w:basedOn w:val="OPCCharBase"/>
    <w:uiPriority w:val="1"/>
    <w:rsid w:val="00255D11"/>
  </w:style>
  <w:style w:type="paragraph" w:customStyle="1" w:styleId="ENoteTTIndentHeadingSub">
    <w:name w:val="ENoteTTIndentHeadingSub"/>
    <w:aliases w:val="enTTHis"/>
    <w:basedOn w:val="OPCParaBase"/>
    <w:rsid w:val="00255D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5D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5D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5D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5D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255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255D11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255D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5D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5D11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255D11"/>
  </w:style>
  <w:style w:type="paragraph" w:customStyle="1" w:styleId="TableHeading">
    <w:name w:val="TableHeading"/>
    <w:aliases w:val="th"/>
    <w:basedOn w:val="OPCParaBase"/>
    <w:next w:val="Tabletext"/>
    <w:rsid w:val="00255D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5D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5D11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5D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5D11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255D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5D11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5D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5D11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255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5D11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255D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5D1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5D11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125" ma:contentTypeDescription=" " ma:contentTypeScope="" ma:versionID="5dd4417378cdf76d1984f717557c701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2022RG-111-24126</_dlc_DocId>
    <_dlc_DocIdUrl xmlns="0f563589-9cf9-4143-b1eb-fb0534803d38">
      <Url>http://tweb/sites/rg/ldp/lmu/_layouts/15/DocIdRedir.aspx?ID=2022RG-111-24126</Url>
      <Description>2022RG-111-24126</Description>
    </_dlc_DocIdUrl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12C4-CBDC-4B97-A50D-08222ED9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7F1DE-2755-4BF4-B966-9DDE829193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C3C02D-73EE-469C-9852-99836072295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EA5F17A-622E-490A-8D4A-4B821B2ADE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D02F35-11BE-4049-B0B4-BFB6D195323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f7bc583-7cbe-45b9-a2bd-8bbb6543b37e"/>
    <ds:schemaRef ds:uri="http://schemas.openxmlformats.org/package/2006/metadata/core-properties"/>
    <ds:schemaRef ds:uri="http://schemas.microsoft.com/sharepoint/v4"/>
    <ds:schemaRef ds:uri="0f563589-9cf9-4143-b1eb-fb0534803d38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35</TotalTime>
  <Pages>6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220303-NI-TSY_46_1046-ADRF-QLD_NSW floods2022.master</vt:lpstr>
    </vt:vector>
  </TitlesOfParts>
  <Company>Australian Government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220303-NI-TSY_46_1046-ADRF-QLD_NSW floods2022.master</dc:title>
  <dc:subject/>
  <dc:creator>Leggett, Chris</dc:creator>
  <cp:keywords/>
  <dc:description/>
  <cp:lastModifiedBy>Edwards, Sarah</cp:lastModifiedBy>
  <cp:revision>8</cp:revision>
  <cp:lastPrinted>2022-03-03T07:30:00Z</cp:lastPrinted>
  <dcterms:created xsi:type="dcterms:W3CDTF">2022-03-02T23:34:00Z</dcterms:created>
  <dcterms:modified xsi:type="dcterms:W3CDTF">2022-03-10T22:11:00Z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(Australian Disaster Relief Funds) Declaration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d527455e-8818-43c7-a8df-36123f743ce9</vt:lpwstr>
  </property>
  <property fmtid="{D5CDD505-2E9C-101B-9397-08002B2CF9AE}" pid="17" name="TSYTopic">
    <vt:lpwstr/>
  </property>
  <property fmtid="{D5CDD505-2E9C-101B-9397-08002B2CF9AE}" pid="18" name="Order">
    <vt:r8>2412600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