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96A2" w14:textId="77777777" w:rsidR="00715914" w:rsidRPr="005C63C2" w:rsidRDefault="00DA186E" w:rsidP="00B05CF4">
      <w:pPr>
        <w:rPr>
          <w:sz w:val="28"/>
        </w:rPr>
      </w:pPr>
      <w:r w:rsidRPr="005C63C2">
        <w:rPr>
          <w:noProof/>
          <w:lang w:eastAsia="en-AU"/>
        </w:rPr>
        <w:drawing>
          <wp:inline distT="0" distB="0" distL="0" distR="0" wp14:anchorId="1D5F605B" wp14:editId="6F003A0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09121" w14:textId="77777777" w:rsidR="00715914" w:rsidRPr="005C63C2" w:rsidRDefault="00715914" w:rsidP="00715914">
      <w:pPr>
        <w:rPr>
          <w:sz w:val="19"/>
        </w:rPr>
      </w:pPr>
    </w:p>
    <w:p w14:paraId="39EC7562" w14:textId="77777777" w:rsidR="00715914" w:rsidRPr="005C63C2" w:rsidRDefault="00CE7D0E" w:rsidP="00CB0892">
      <w:pPr>
        <w:pStyle w:val="ShortT"/>
      </w:pPr>
      <w:r w:rsidRPr="005C63C2">
        <w:t>Workplace Gender Equality (Gender Equality Standards) Instrument 2023</w:t>
      </w:r>
    </w:p>
    <w:p w14:paraId="3F5FF4A3" w14:textId="77777777" w:rsidR="00302497" w:rsidRPr="005C63C2" w:rsidRDefault="00302497" w:rsidP="00951EF1">
      <w:pPr>
        <w:pStyle w:val="SignCoverPageStart"/>
        <w:rPr>
          <w:szCs w:val="22"/>
        </w:rPr>
      </w:pPr>
      <w:r w:rsidRPr="005C63C2">
        <w:rPr>
          <w:szCs w:val="22"/>
        </w:rPr>
        <w:t>I, Katy Gallagher, Minister for Women, make the following instrument.</w:t>
      </w:r>
    </w:p>
    <w:p w14:paraId="5F38E85B" w14:textId="6E3403A4" w:rsidR="00302497" w:rsidRPr="005C63C2" w:rsidRDefault="00302497" w:rsidP="00951EF1">
      <w:pPr>
        <w:keepNext/>
        <w:spacing w:before="300" w:line="240" w:lineRule="atLeast"/>
        <w:ind w:right="397"/>
        <w:jc w:val="both"/>
        <w:rPr>
          <w:szCs w:val="22"/>
        </w:rPr>
      </w:pPr>
      <w:r w:rsidRPr="005C63C2">
        <w:rPr>
          <w:szCs w:val="22"/>
        </w:rPr>
        <w:t>Dated</w:t>
      </w:r>
      <w:r w:rsidRPr="005C63C2">
        <w:rPr>
          <w:szCs w:val="22"/>
        </w:rPr>
        <w:tab/>
      </w:r>
      <w:r w:rsidRPr="005C63C2">
        <w:rPr>
          <w:szCs w:val="22"/>
        </w:rPr>
        <w:tab/>
      </w:r>
      <w:r w:rsidR="00777738">
        <w:rPr>
          <w:szCs w:val="22"/>
        </w:rPr>
        <w:t>3 February</w:t>
      </w:r>
      <w:r w:rsidRPr="005C63C2">
        <w:rPr>
          <w:szCs w:val="22"/>
        </w:rPr>
        <w:tab/>
      </w:r>
      <w:r w:rsidRPr="005C63C2">
        <w:rPr>
          <w:szCs w:val="22"/>
        </w:rPr>
        <w:tab/>
      </w:r>
      <w:r w:rsidRPr="005C63C2">
        <w:rPr>
          <w:szCs w:val="22"/>
        </w:rPr>
        <w:fldChar w:fldCharType="begin"/>
      </w:r>
      <w:r w:rsidRPr="005C63C2">
        <w:rPr>
          <w:szCs w:val="22"/>
        </w:rPr>
        <w:instrText xml:space="preserve"> DOCPROPERTY  DateMade </w:instrText>
      </w:r>
      <w:r w:rsidRPr="005C63C2">
        <w:rPr>
          <w:szCs w:val="22"/>
        </w:rPr>
        <w:fldChar w:fldCharType="separate"/>
      </w:r>
      <w:r w:rsidR="00A87B81">
        <w:rPr>
          <w:szCs w:val="22"/>
        </w:rPr>
        <w:t>2023</w:t>
      </w:r>
      <w:r w:rsidRPr="005C63C2">
        <w:rPr>
          <w:szCs w:val="22"/>
        </w:rPr>
        <w:fldChar w:fldCharType="end"/>
      </w:r>
    </w:p>
    <w:p w14:paraId="2536CE6A" w14:textId="77777777" w:rsidR="00302497" w:rsidRPr="005C63C2" w:rsidRDefault="00302497" w:rsidP="00951EF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C63C2">
        <w:rPr>
          <w:szCs w:val="22"/>
        </w:rPr>
        <w:t>Katy Gallagher</w:t>
      </w:r>
    </w:p>
    <w:p w14:paraId="42998CCD" w14:textId="77777777" w:rsidR="00302497" w:rsidRPr="005C63C2" w:rsidRDefault="00302497" w:rsidP="00951EF1">
      <w:pPr>
        <w:pStyle w:val="SignCoverPageEnd"/>
        <w:rPr>
          <w:szCs w:val="22"/>
        </w:rPr>
      </w:pPr>
      <w:r w:rsidRPr="005C63C2">
        <w:rPr>
          <w:szCs w:val="22"/>
        </w:rPr>
        <w:t>Minister for Women</w:t>
      </w:r>
    </w:p>
    <w:p w14:paraId="17BB7B94" w14:textId="77777777" w:rsidR="00302497" w:rsidRPr="005C63C2" w:rsidRDefault="00302497" w:rsidP="00951EF1"/>
    <w:p w14:paraId="0E808DD9" w14:textId="77777777" w:rsidR="00715914" w:rsidRPr="003D1FA4" w:rsidRDefault="00715914" w:rsidP="00715914">
      <w:pPr>
        <w:pStyle w:val="Header"/>
        <w:tabs>
          <w:tab w:val="clear" w:pos="4150"/>
          <w:tab w:val="clear" w:pos="8307"/>
        </w:tabs>
      </w:pPr>
      <w:r w:rsidRPr="003D1FA4">
        <w:rPr>
          <w:rStyle w:val="CharChapNo"/>
        </w:rPr>
        <w:t xml:space="preserve"> </w:t>
      </w:r>
      <w:r w:rsidRPr="003D1FA4">
        <w:rPr>
          <w:rStyle w:val="CharChapText"/>
        </w:rPr>
        <w:t xml:space="preserve"> </w:t>
      </w:r>
    </w:p>
    <w:p w14:paraId="74CE7055" w14:textId="77777777" w:rsidR="00715914" w:rsidRPr="003D1FA4" w:rsidRDefault="00715914" w:rsidP="00715914">
      <w:pPr>
        <w:pStyle w:val="Header"/>
        <w:tabs>
          <w:tab w:val="clear" w:pos="4150"/>
          <w:tab w:val="clear" w:pos="8307"/>
        </w:tabs>
      </w:pPr>
      <w:r w:rsidRPr="003D1FA4">
        <w:rPr>
          <w:rStyle w:val="CharPartNo"/>
        </w:rPr>
        <w:t xml:space="preserve"> </w:t>
      </w:r>
      <w:r w:rsidRPr="003D1FA4">
        <w:rPr>
          <w:rStyle w:val="CharPartText"/>
        </w:rPr>
        <w:t xml:space="preserve"> </w:t>
      </w:r>
    </w:p>
    <w:p w14:paraId="2EB8570E" w14:textId="77777777" w:rsidR="00715914" w:rsidRPr="003D1FA4" w:rsidRDefault="00715914" w:rsidP="00715914">
      <w:pPr>
        <w:pStyle w:val="Header"/>
        <w:tabs>
          <w:tab w:val="clear" w:pos="4150"/>
          <w:tab w:val="clear" w:pos="8307"/>
        </w:tabs>
      </w:pPr>
      <w:r w:rsidRPr="003D1FA4">
        <w:rPr>
          <w:rStyle w:val="CharDivNo"/>
        </w:rPr>
        <w:t xml:space="preserve"> </w:t>
      </w:r>
      <w:r w:rsidRPr="003D1FA4">
        <w:rPr>
          <w:rStyle w:val="CharDivText"/>
        </w:rPr>
        <w:t xml:space="preserve"> </w:t>
      </w:r>
    </w:p>
    <w:p w14:paraId="70F07665" w14:textId="77777777" w:rsidR="00715914" w:rsidRPr="005C63C2" w:rsidRDefault="00715914" w:rsidP="00715914">
      <w:pPr>
        <w:sectPr w:rsidR="00715914" w:rsidRPr="005C63C2" w:rsidSect="00E435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FAF760" w14:textId="77777777" w:rsidR="00F67BCA" w:rsidRPr="005C63C2" w:rsidRDefault="00715914" w:rsidP="00715914">
      <w:pPr>
        <w:outlineLvl w:val="0"/>
        <w:rPr>
          <w:sz w:val="36"/>
        </w:rPr>
      </w:pPr>
      <w:r w:rsidRPr="005C63C2">
        <w:rPr>
          <w:sz w:val="36"/>
        </w:rPr>
        <w:lastRenderedPageBreak/>
        <w:t>Contents</w:t>
      </w:r>
    </w:p>
    <w:p w14:paraId="5DF11349" w14:textId="3395DAE6" w:rsidR="003B5B00" w:rsidRDefault="003B5B0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3B5B00">
        <w:rPr>
          <w:b w:val="0"/>
          <w:noProof/>
          <w:sz w:val="18"/>
        </w:rPr>
        <w:tab/>
      </w:r>
      <w:r w:rsidRPr="003B5B00">
        <w:rPr>
          <w:b w:val="0"/>
          <w:noProof/>
          <w:sz w:val="18"/>
        </w:rPr>
        <w:fldChar w:fldCharType="begin"/>
      </w:r>
      <w:r w:rsidRPr="003B5B00">
        <w:rPr>
          <w:b w:val="0"/>
          <w:noProof/>
          <w:sz w:val="18"/>
        </w:rPr>
        <w:instrText xml:space="preserve"> PAGEREF _Toc126222983 \h </w:instrText>
      </w:r>
      <w:r w:rsidRPr="003B5B00">
        <w:rPr>
          <w:b w:val="0"/>
          <w:noProof/>
          <w:sz w:val="18"/>
        </w:rPr>
      </w:r>
      <w:r w:rsidRPr="003B5B00">
        <w:rPr>
          <w:b w:val="0"/>
          <w:noProof/>
          <w:sz w:val="18"/>
        </w:rPr>
        <w:fldChar w:fldCharType="separate"/>
      </w:r>
      <w:r w:rsidR="00A87B81">
        <w:rPr>
          <w:b w:val="0"/>
          <w:noProof/>
          <w:sz w:val="18"/>
        </w:rPr>
        <w:t>1</w:t>
      </w:r>
      <w:r w:rsidRPr="003B5B00">
        <w:rPr>
          <w:b w:val="0"/>
          <w:noProof/>
          <w:sz w:val="18"/>
        </w:rPr>
        <w:fldChar w:fldCharType="end"/>
      </w:r>
    </w:p>
    <w:p w14:paraId="047DC990" w14:textId="49C72D0B" w:rsidR="003B5B00" w:rsidRDefault="003B5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3B5B00">
        <w:rPr>
          <w:noProof/>
        </w:rPr>
        <w:tab/>
      </w:r>
      <w:r w:rsidRPr="003B5B00">
        <w:rPr>
          <w:noProof/>
        </w:rPr>
        <w:fldChar w:fldCharType="begin"/>
      </w:r>
      <w:r w:rsidRPr="003B5B00">
        <w:rPr>
          <w:noProof/>
        </w:rPr>
        <w:instrText xml:space="preserve"> PAGEREF _Toc126222984 \h </w:instrText>
      </w:r>
      <w:r w:rsidRPr="003B5B00">
        <w:rPr>
          <w:noProof/>
        </w:rPr>
      </w:r>
      <w:r w:rsidRPr="003B5B00">
        <w:rPr>
          <w:noProof/>
        </w:rPr>
        <w:fldChar w:fldCharType="separate"/>
      </w:r>
      <w:r w:rsidR="00A87B81">
        <w:rPr>
          <w:noProof/>
        </w:rPr>
        <w:t>1</w:t>
      </w:r>
      <w:r w:rsidRPr="003B5B00">
        <w:rPr>
          <w:noProof/>
        </w:rPr>
        <w:fldChar w:fldCharType="end"/>
      </w:r>
    </w:p>
    <w:p w14:paraId="68AA5E52" w14:textId="251CA1F0" w:rsidR="003B5B00" w:rsidRDefault="003B5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B5B00">
        <w:rPr>
          <w:noProof/>
        </w:rPr>
        <w:tab/>
      </w:r>
      <w:r w:rsidRPr="003B5B00">
        <w:rPr>
          <w:noProof/>
        </w:rPr>
        <w:fldChar w:fldCharType="begin"/>
      </w:r>
      <w:r w:rsidRPr="003B5B00">
        <w:rPr>
          <w:noProof/>
        </w:rPr>
        <w:instrText xml:space="preserve"> PAGEREF _Toc126222985 \h </w:instrText>
      </w:r>
      <w:r w:rsidRPr="003B5B00">
        <w:rPr>
          <w:noProof/>
        </w:rPr>
      </w:r>
      <w:r w:rsidRPr="003B5B00">
        <w:rPr>
          <w:noProof/>
        </w:rPr>
        <w:fldChar w:fldCharType="separate"/>
      </w:r>
      <w:r w:rsidR="00A87B81">
        <w:rPr>
          <w:noProof/>
        </w:rPr>
        <w:t>1</w:t>
      </w:r>
      <w:r w:rsidRPr="003B5B00">
        <w:rPr>
          <w:noProof/>
        </w:rPr>
        <w:fldChar w:fldCharType="end"/>
      </w:r>
    </w:p>
    <w:p w14:paraId="6AF154CA" w14:textId="1F2A3F99" w:rsidR="003B5B00" w:rsidRDefault="003B5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B5B00">
        <w:rPr>
          <w:noProof/>
        </w:rPr>
        <w:tab/>
      </w:r>
      <w:r w:rsidRPr="003B5B00">
        <w:rPr>
          <w:noProof/>
        </w:rPr>
        <w:fldChar w:fldCharType="begin"/>
      </w:r>
      <w:r w:rsidRPr="003B5B00">
        <w:rPr>
          <w:noProof/>
        </w:rPr>
        <w:instrText xml:space="preserve"> PAGEREF _Toc126222986 \h </w:instrText>
      </w:r>
      <w:r w:rsidRPr="003B5B00">
        <w:rPr>
          <w:noProof/>
        </w:rPr>
      </w:r>
      <w:r w:rsidRPr="003B5B00">
        <w:rPr>
          <w:noProof/>
        </w:rPr>
        <w:fldChar w:fldCharType="separate"/>
      </w:r>
      <w:r w:rsidR="00A87B81">
        <w:rPr>
          <w:noProof/>
        </w:rPr>
        <w:t>1</w:t>
      </w:r>
      <w:r w:rsidRPr="003B5B00">
        <w:rPr>
          <w:noProof/>
        </w:rPr>
        <w:fldChar w:fldCharType="end"/>
      </w:r>
    </w:p>
    <w:p w14:paraId="474EC3E4" w14:textId="6D1EA7E4" w:rsidR="003B5B00" w:rsidRDefault="003B5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B5B00">
        <w:rPr>
          <w:noProof/>
        </w:rPr>
        <w:tab/>
      </w:r>
      <w:r w:rsidRPr="003B5B00">
        <w:rPr>
          <w:noProof/>
        </w:rPr>
        <w:fldChar w:fldCharType="begin"/>
      </w:r>
      <w:r w:rsidRPr="003B5B00">
        <w:rPr>
          <w:noProof/>
        </w:rPr>
        <w:instrText xml:space="preserve"> PAGEREF _Toc126222987 \h </w:instrText>
      </w:r>
      <w:r w:rsidRPr="003B5B00">
        <w:rPr>
          <w:noProof/>
        </w:rPr>
      </w:r>
      <w:r w:rsidRPr="003B5B00">
        <w:rPr>
          <w:noProof/>
        </w:rPr>
        <w:fldChar w:fldCharType="separate"/>
      </w:r>
      <w:r w:rsidR="00A87B81">
        <w:rPr>
          <w:noProof/>
        </w:rPr>
        <w:t>1</w:t>
      </w:r>
      <w:r w:rsidRPr="003B5B00">
        <w:rPr>
          <w:noProof/>
        </w:rPr>
        <w:fldChar w:fldCharType="end"/>
      </w:r>
    </w:p>
    <w:p w14:paraId="33BDDB12" w14:textId="614555CB" w:rsidR="003B5B00" w:rsidRDefault="003B5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3B5B00">
        <w:rPr>
          <w:noProof/>
        </w:rPr>
        <w:tab/>
      </w:r>
      <w:r w:rsidRPr="003B5B00">
        <w:rPr>
          <w:noProof/>
        </w:rPr>
        <w:fldChar w:fldCharType="begin"/>
      </w:r>
      <w:r w:rsidRPr="003B5B00">
        <w:rPr>
          <w:noProof/>
        </w:rPr>
        <w:instrText xml:space="preserve"> PAGEREF _Toc126222988 \h </w:instrText>
      </w:r>
      <w:r w:rsidRPr="003B5B00">
        <w:rPr>
          <w:noProof/>
        </w:rPr>
      </w:r>
      <w:r w:rsidRPr="003B5B00">
        <w:rPr>
          <w:noProof/>
        </w:rPr>
        <w:fldChar w:fldCharType="separate"/>
      </w:r>
      <w:r w:rsidR="00A87B81">
        <w:rPr>
          <w:noProof/>
        </w:rPr>
        <w:t>1</w:t>
      </w:r>
      <w:r w:rsidRPr="003B5B00">
        <w:rPr>
          <w:noProof/>
        </w:rPr>
        <w:fldChar w:fldCharType="end"/>
      </w:r>
    </w:p>
    <w:p w14:paraId="158A01D5" w14:textId="60AEB5A3" w:rsidR="003B5B00" w:rsidRDefault="003B5B0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</w:t>
      </w:r>
      <w:r w:rsidRPr="00A639FB">
        <w:rPr>
          <w:rFonts w:cs="Arial"/>
          <w:noProof/>
        </w:rPr>
        <w:t>—</w:t>
      </w:r>
      <w:r>
        <w:rPr>
          <w:noProof/>
        </w:rPr>
        <w:t>Minimum standards</w:t>
      </w:r>
      <w:r w:rsidRPr="003B5B00">
        <w:rPr>
          <w:b w:val="0"/>
          <w:noProof/>
          <w:sz w:val="18"/>
        </w:rPr>
        <w:tab/>
      </w:r>
      <w:r w:rsidRPr="003B5B00">
        <w:rPr>
          <w:b w:val="0"/>
          <w:noProof/>
          <w:sz w:val="18"/>
        </w:rPr>
        <w:fldChar w:fldCharType="begin"/>
      </w:r>
      <w:r w:rsidRPr="003B5B00">
        <w:rPr>
          <w:b w:val="0"/>
          <w:noProof/>
          <w:sz w:val="18"/>
        </w:rPr>
        <w:instrText xml:space="preserve"> PAGEREF _Toc126222989 \h </w:instrText>
      </w:r>
      <w:r w:rsidRPr="003B5B00">
        <w:rPr>
          <w:b w:val="0"/>
          <w:noProof/>
          <w:sz w:val="18"/>
        </w:rPr>
      </w:r>
      <w:r w:rsidRPr="003B5B00">
        <w:rPr>
          <w:b w:val="0"/>
          <w:noProof/>
          <w:sz w:val="18"/>
        </w:rPr>
        <w:fldChar w:fldCharType="separate"/>
      </w:r>
      <w:r w:rsidR="00A87B81">
        <w:rPr>
          <w:b w:val="0"/>
          <w:noProof/>
          <w:sz w:val="18"/>
        </w:rPr>
        <w:t>2</w:t>
      </w:r>
      <w:r w:rsidRPr="003B5B00">
        <w:rPr>
          <w:b w:val="0"/>
          <w:noProof/>
          <w:sz w:val="18"/>
        </w:rPr>
        <w:fldChar w:fldCharType="end"/>
      </w:r>
    </w:p>
    <w:p w14:paraId="6A74F602" w14:textId="714123A0" w:rsidR="003B5B00" w:rsidRDefault="003B5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Minimum Standards</w:t>
      </w:r>
      <w:r w:rsidRPr="003B5B00">
        <w:rPr>
          <w:noProof/>
        </w:rPr>
        <w:tab/>
      </w:r>
      <w:r w:rsidRPr="003B5B00">
        <w:rPr>
          <w:noProof/>
        </w:rPr>
        <w:fldChar w:fldCharType="begin"/>
      </w:r>
      <w:r w:rsidRPr="003B5B00">
        <w:rPr>
          <w:noProof/>
        </w:rPr>
        <w:instrText xml:space="preserve"> PAGEREF _Toc126222990 \h </w:instrText>
      </w:r>
      <w:r w:rsidRPr="003B5B00">
        <w:rPr>
          <w:noProof/>
        </w:rPr>
      </w:r>
      <w:r w:rsidRPr="003B5B00">
        <w:rPr>
          <w:noProof/>
        </w:rPr>
        <w:fldChar w:fldCharType="separate"/>
      </w:r>
      <w:r w:rsidR="00A87B81">
        <w:rPr>
          <w:noProof/>
        </w:rPr>
        <w:t>2</w:t>
      </w:r>
      <w:r w:rsidRPr="003B5B00">
        <w:rPr>
          <w:noProof/>
        </w:rPr>
        <w:fldChar w:fldCharType="end"/>
      </w:r>
    </w:p>
    <w:p w14:paraId="240E9C52" w14:textId="1149FBC0" w:rsidR="003B5B00" w:rsidRDefault="003B5B0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3—Application, saving and transitional provisions</w:t>
      </w:r>
      <w:r w:rsidRPr="003B5B00">
        <w:rPr>
          <w:b w:val="0"/>
          <w:noProof/>
          <w:sz w:val="18"/>
        </w:rPr>
        <w:tab/>
      </w:r>
      <w:r w:rsidRPr="003B5B00">
        <w:rPr>
          <w:b w:val="0"/>
          <w:noProof/>
          <w:sz w:val="18"/>
        </w:rPr>
        <w:fldChar w:fldCharType="begin"/>
      </w:r>
      <w:r w:rsidRPr="003B5B00">
        <w:rPr>
          <w:b w:val="0"/>
          <w:noProof/>
          <w:sz w:val="18"/>
        </w:rPr>
        <w:instrText xml:space="preserve"> PAGEREF _Toc126222991 \h </w:instrText>
      </w:r>
      <w:r w:rsidRPr="003B5B00">
        <w:rPr>
          <w:b w:val="0"/>
          <w:noProof/>
          <w:sz w:val="18"/>
        </w:rPr>
      </w:r>
      <w:r w:rsidRPr="003B5B00">
        <w:rPr>
          <w:b w:val="0"/>
          <w:noProof/>
          <w:sz w:val="18"/>
        </w:rPr>
        <w:fldChar w:fldCharType="separate"/>
      </w:r>
      <w:r w:rsidR="00A87B81">
        <w:rPr>
          <w:b w:val="0"/>
          <w:noProof/>
          <w:sz w:val="18"/>
        </w:rPr>
        <w:t>4</w:t>
      </w:r>
      <w:r w:rsidRPr="003B5B00">
        <w:rPr>
          <w:b w:val="0"/>
          <w:noProof/>
          <w:sz w:val="18"/>
        </w:rPr>
        <w:fldChar w:fldCharType="end"/>
      </w:r>
    </w:p>
    <w:p w14:paraId="5F8FB75A" w14:textId="18FCF9AD" w:rsidR="003B5B00" w:rsidRDefault="003B5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 xml:space="preserve">Application of </w:t>
      </w:r>
      <w:r w:rsidRPr="00A639FB">
        <w:rPr>
          <w:i/>
          <w:noProof/>
        </w:rPr>
        <w:t>Workplace Gender Equality (Minimum Standards) Instrument 2014</w:t>
      </w:r>
      <w:r w:rsidRPr="003B5B00">
        <w:rPr>
          <w:noProof/>
        </w:rPr>
        <w:tab/>
      </w:r>
      <w:r w:rsidRPr="003B5B00">
        <w:rPr>
          <w:noProof/>
        </w:rPr>
        <w:fldChar w:fldCharType="begin"/>
      </w:r>
      <w:r w:rsidRPr="003B5B00">
        <w:rPr>
          <w:noProof/>
        </w:rPr>
        <w:instrText xml:space="preserve"> PAGEREF _Toc126222992 \h </w:instrText>
      </w:r>
      <w:r w:rsidRPr="003B5B00">
        <w:rPr>
          <w:noProof/>
        </w:rPr>
      </w:r>
      <w:r w:rsidRPr="003B5B00">
        <w:rPr>
          <w:noProof/>
        </w:rPr>
        <w:fldChar w:fldCharType="separate"/>
      </w:r>
      <w:r w:rsidR="00A87B81">
        <w:rPr>
          <w:noProof/>
        </w:rPr>
        <w:t>4</w:t>
      </w:r>
      <w:r w:rsidRPr="003B5B00">
        <w:rPr>
          <w:noProof/>
        </w:rPr>
        <w:fldChar w:fldCharType="end"/>
      </w:r>
    </w:p>
    <w:p w14:paraId="2779CF10" w14:textId="5C3C2F7F" w:rsidR="003B5B00" w:rsidRDefault="003B5B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3B5B00">
        <w:rPr>
          <w:b w:val="0"/>
          <w:noProof/>
          <w:sz w:val="18"/>
        </w:rPr>
        <w:tab/>
      </w:r>
      <w:r w:rsidRPr="003B5B00">
        <w:rPr>
          <w:b w:val="0"/>
          <w:noProof/>
          <w:sz w:val="18"/>
        </w:rPr>
        <w:fldChar w:fldCharType="begin"/>
      </w:r>
      <w:r w:rsidRPr="003B5B00">
        <w:rPr>
          <w:b w:val="0"/>
          <w:noProof/>
          <w:sz w:val="18"/>
        </w:rPr>
        <w:instrText xml:space="preserve"> PAGEREF _Toc126222993 \h </w:instrText>
      </w:r>
      <w:r w:rsidRPr="003B5B00">
        <w:rPr>
          <w:b w:val="0"/>
          <w:noProof/>
          <w:sz w:val="18"/>
        </w:rPr>
      </w:r>
      <w:r w:rsidRPr="003B5B00">
        <w:rPr>
          <w:b w:val="0"/>
          <w:noProof/>
          <w:sz w:val="18"/>
        </w:rPr>
        <w:fldChar w:fldCharType="separate"/>
      </w:r>
      <w:r w:rsidR="00A87B81">
        <w:rPr>
          <w:b w:val="0"/>
          <w:noProof/>
          <w:sz w:val="18"/>
        </w:rPr>
        <w:t>5</w:t>
      </w:r>
      <w:r w:rsidRPr="003B5B00">
        <w:rPr>
          <w:b w:val="0"/>
          <w:noProof/>
          <w:sz w:val="18"/>
        </w:rPr>
        <w:fldChar w:fldCharType="end"/>
      </w:r>
    </w:p>
    <w:p w14:paraId="07096AB7" w14:textId="1F17CA5A" w:rsidR="003B5B00" w:rsidRDefault="003B5B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Workplace Gender Equality (Minimum Standards) Instrument 2014</w:t>
      </w:r>
      <w:r w:rsidRPr="003B5B00">
        <w:rPr>
          <w:i w:val="0"/>
          <w:noProof/>
          <w:sz w:val="18"/>
        </w:rPr>
        <w:tab/>
      </w:r>
      <w:r w:rsidRPr="003B5B00">
        <w:rPr>
          <w:i w:val="0"/>
          <w:noProof/>
          <w:sz w:val="18"/>
        </w:rPr>
        <w:fldChar w:fldCharType="begin"/>
      </w:r>
      <w:r w:rsidRPr="003B5B00">
        <w:rPr>
          <w:i w:val="0"/>
          <w:noProof/>
          <w:sz w:val="18"/>
        </w:rPr>
        <w:instrText xml:space="preserve"> PAGEREF _Toc126222994 \h </w:instrText>
      </w:r>
      <w:r w:rsidRPr="003B5B00">
        <w:rPr>
          <w:i w:val="0"/>
          <w:noProof/>
          <w:sz w:val="18"/>
        </w:rPr>
      </w:r>
      <w:r w:rsidRPr="003B5B00">
        <w:rPr>
          <w:i w:val="0"/>
          <w:noProof/>
          <w:sz w:val="18"/>
        </w:rPr>
        <w:fldChar w:fldCharType="separate"/>
      </w:r>
      <w:r w:rsidR="00A87B81">
        <w:rPr>
          <w:i w:val="0"/>
          <w:noProof/>
          <w:sz w:val="18"/>
        </w:rPr>
        <w:t>5</w:t>
      </w:r>
      <w:r w:rsidRPr="003B5B00">
        <w:rPr>
          <w:i w:val="0"/>
          <w:noProof/>
          <w:sz w:val="18"/>
        </w:rPr>
        <w:fldChar w:fldCharType="end"/>
      </w:r>
    </w:p>
    <w:p w14:paraId="0F4F900D" w14:textId="77777777" w:rsidR="00670EA1" w:rsidRPr="005C63C2" w:rsidRDefault="003B5B00" w:rsidP="00715914">
      <w:r>
        <w:fldChar w:fldCharType="end"/>
      </w:r>
    </w:p>
    <w:p w14:paraId="7A560495" w14:textId="77777777" w:rsidR="00670EA1" w:rsidRPr="005C63C2" w:rsidRDefault="00670EA1" w:rsidP="00715914">
      <w:pPr>
        <w:sectPr w:rsidR="00670EA1" w:rsidRPr="005C63C2" w:rsidSect="00E4354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FABB5E" w14:textId="77777777" w:rsidR="00715914" w:rsidRPr="005C63C2" w:rsidRDefault="00715914" w:rsidP="00715914">
      <w:pPr>
        <w:pStyle w:val="ActHead2"/>
      </w:pPr>
      <w:bookmarkStart w:id="0" w:name="_Toc126222983"/>
      <w:r w:rsidRPr="003D1FA4">
        <w:rPr>
          <w:rStyle w:val="CharPartNo"/>
        </w:rPr>
        <w:lastRenderedPageBreak/>
        <w:t>Part 1</w:t>
      </w:r>
      <w:r w:rsidRPr="005C63C2">
        <w:t>—</w:t>
      </w:r>
      <w:r w:rsidRPr="003D1FA4">
        <w:rPr>
          <w:rStyle w:val="CharPartText"/>
        </w:rPr>
        <w:t>Preliminary</w:t>
      </w:r>
      <w:bookmarkEnd w:id="0"/>
    </w:p>
    <w:p w14:paraId="3DF2ED13" w14:textId="77777777" w:rsidR="00715914" w:rsidRPr="003D1FA4" w:rsidRDefault="00715914" w:rsidP="00715914">
      <w:pPr>
        <w:pStyle w:val="Header"/>
      </w:pPr>
      <w:r w:rsidRPr="003D1FA4">
        <w:rPr>
          <w:rStyle w:val="CharDivNo"/>
        </w:rPr>
        <w:t xml:space="preserve"> </w:t>
      </w:r>
      <w:r w:rsidRPr="003D1FA4">
        <w:rPr>
          <w:rStyle w:val="CharDivText"/>
        </w:rPr>
        <w:t xml:space="preserve"> </w:t>
      </w:r>
    </w:p>
    <w:p w14:paraId="2B7DC945" w14:textId="77777777" w:rsidR="00715914" w:rsidRPr="005C63C2" w:rsidRDefault="00315295" w:rsidP="00715914">
      <w:pPr>
        <w:pStyle w:val="ActHead5"/>
      </w:pPr>
      <w:bookmarkStart w:id="1" w:name="_Toc126222984"/>
      <w:r w:rsidRPr="003D1FA4">
        <w:rPr>
          <w:rStyle w:val="CharSectno"/>
        </w:rPr>
        <w:t>1</w:t>
      </w:r>
      <w:r w:rsidR="00715914" w:rsidRPr="005C63C2">
        <w:t xml:space="preserve">  </w:t>
      </w:r>
      <w:r w:rsidR="00CE493D" w:rsidRPr="005C63C2">
        <w:t>Name</w:t>
      </w:r>
      <w:bookmarkEnd w:id="1"/>
    </w:p>
    <w:p w14:paraId="139F2DF7" w14:textId="77777777" w:rsidR="00715914" w:rsidRPr="005C63C2" w:rsidRDefault="00715914" w:rsidP="00715914">
      <w:pPr>
        <w:pStyle w:val="subsection"/>
      </w:pPr>
      <w:r w:rsidRPr="005C63C2">
        <w:tab/>
      </w:r>
      <w:r w:rsidRPr="005C63C2">
        <w:tab/>
      </w:r>
      <w:r w:rsidR="00CB0892" w:rsidRPr="005C63C2">
        <w:t>This instrument is</w:t>
      </w:r>
      <w:r w:rsidR="00CE493D" w:rsidRPr="005C63C2">
        <w:t xml:space="preserve"> the </w:t>
      </w:r>
      <w:r w:rsidR="005767B2" w:rsidRPr="005C63C2">
        <w:rPr>
          <w:i/>
          <w:noProof/>
        </w:rPr>
        <w:t>Workplace Gender Equality (Gender Equality Standards) Instrument 2023</w:t>
      </w:r>
      <w:r w:rsidRPr="005C63C2">
        <w:t>.</w:t>
      </w:r>
    </w:p>
    <w:p w14:paraId="5CB324A9" w14:textId="77777777" w:rsidR="00715914" w:rsidRPr="005C63C2" w:rsidRDefault="00315295" w:rsidP="00715914">
      <w:pPr>
        <w:pStyle w:val="ActHead5"/>
      </w:pPr>
      <w:bookmarkStart w:id="2" w:name="_Toc126222985"/>
      <w:r w:rsidRPr="003D1FA4">
        <w:rPr>
          <w:rStyle w:val="CharSectno"/>
        </w:rPr>
        <w:t>2</w:t>
      </w:r>
      <w:r w:rsidR="00715914" w:rsidRPr="005C63C2">
        <w:t xml:space="preserve">  Commencement</w:t>
      </w:r>
      <w:bookmarkEnd w:id="2"/>
    </w:p>
    <w:p w14:paraId="5F924F9E" w14:textId="77777777" w:rsidR="00AE3652" w:rsidRPr="005C63C2" w:rsidRDefault="00807626" w:rsidP="00AE3652">
      <w:pPr>
        <w:pStyle w:val="subsection"/>
      </w:pPr>
      <w:r w:rsidRPr="005C63C2">
        <w:tab/>
      </w:r>
      <w:r w:rsidR="00AE3652" w:rsidRPr="005C63C2">
        <w:t>(1)</w:t>
      </w:r>
      <w:r w:rsidR="00AE3652" w:rsidRPr="005C63C2">
        <w:tab/>
        <w:t xml:space="preserve">Each provision of </w:t>
      </w:r>
      <w:r w:rsidR="00CB0892" w:rsidRPr="005C63C2">
        <w:t>this instrument</w:t>
      </w:r>
      <w:r w:rsidR="00AE3652" w:rsidRPr="005C63C2">
        <w:t xml:space="preserve"> specified in column 1 of the table commences, or is taken to have commenced, in accordance with column 2 of the table. Any other statement in column 2 has effect according to its terms.</w:t>
      </w:r>
    </w:p>
    <w:p w14:paraId="0B0553A4" w14:textId="77777777" w:rsidR="00AE3652" w:rsidRPr="005C63C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C63C2" w14:paraId="04AF88B5" w14:textId="77777777" w:rsidTr="00C452C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6667BFD" w14:textId="77777777" w:rsidR="00AE3652" w:rsidRPr="005C63C2" w:rsidRDefault="00AE3652" w:rsidP="00C452CD">
            <w:pPr>
              <w:pStyle w:val="TableHeading"/>
            </w:pPr>
            <w:r w:rsidRPr="005C63C2">
              <w:t>Commencement information</w:t>
            </w:r>
          </w:p>
        </w:tc>
      </w:tr>
      <w:tr w:rsidR="00AE3652" w:rsidRPr="005C63C2" w14:paraId="58D2BC90" w14:textId="77777777" w:rsidTr="00C452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1C3B87" w14:textId="77777777" w:rsidR="00AE3652" w:rsidRPr="005C63C2" w:rsidRDefault="00AE3652" w:rsidP="00C452CD">
            <w:pPr>
              <w:pStyle w:val="TableHeading"/>
            </w:pPr>
            <w:r w:rsidRPr="005C63C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249797" w14:textId="77777777" w:rsidR="00AE3652" w:rsidRPr="005C63C2" w:rsidRDefault="00AE3652" w:rsidP="00C452CD">
            <w:pPr>
              <w:pStyle w:val="TableHeading"/>
            </w:pPr>
            <w:r w:rsidRPr="005C63C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D844C2" w14:textId="77777777" w:rsidR="00AE3652" w:rsidRPr="005C63C2" w:rsidRDefault="00AE3652" w:rsidP="00C452CD">
            <w:pPr>
              <w:pStyle w:val="TableHeading"/>
            </w:pPr>
            <w:r w:rsidRPr="005C63C2">
              <w:t>Column 3</w:t>
            </w:r>
          </w:p>
        </w:tc>
      </w:tr>
      <w:tr w:rsidR="00AE3652" w:rsidRPr="005C63C2" w14:paraId="7046F1EF" w14:textId="77777777" w:rsidTr="00C452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98C458" w14:textId="77777777" w:rsidR="00AE3652" w:rsidRPr="005C63C2" w:rsidRDefault="00AE3652" w:rsidP="00C452CD">
            <w:pPr>
              <w:pStyle w:val="TableHeading"/>
            </w:pPr>
            <w:r w:rsidRPr="005C63C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B12A41" w14:textId="77777777" w:rsidR="00AE3652" w:rsidRPr="005C63C2" w:rsidRDefault="00AE3652" w:rsidP="00C452CD">
            <w:pPr>
              <w:pStyle w:val="TableHeading"/>
            </w:pPr>
            <w:r w:rsidRPr="005C63C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AEC19F" w14:textId="77777777" w:rsidR="00AE3652" w:rsidRPr="005C63C2" w:rsidRDefault="00AE3652" w:rsidP="00C452CD">
            <w:pPr>
              <w:pStyle w:val="TableHeading"/>
            </w:pPr>
            <w:r w:rsidRPr="005C63C2">
              <w:t>Date/Details</w:t>
            </w:r>
          </w:p>
        </w:tc>
      </w:tr>
      <w:tr w:rsidR="00AE3652" w:rsidRPr="005C63C2" w14:paraId="5C06A2E8" w14:textId="77777777" w:rsidTr="00C452C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BC63B8" w14:textId="77777777" w:rsidR="00AE3652" w:rsidRPr="005C63C2" w:rsidRDefault="00AE3652" w:rsidP="00C452CD">
            <w:pPr>
              <w:pStyle w:val="Tabletext"/>
            </w:pPr>
            <w:r w:rsidRPr="005C63C2">
              <w:t xml:space="preserve">1.  The whole of </w:t>
            </w:r>
            <w:r w:rsidR="00CB0892" w:rsidRPr="005C63C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4A7A77" w14:textId="77777777" w:rsidR="00AE3652" w:rsidRPr="005C63C2" w:rsidRDefault="00AE3652" w:rsidP="00C452CD">
            <w:pPr>
              <w:pStyle w:val="Tabletext"/>
            </w:pPr>
            <w:r w:rsidRPr="005C63C2">
              <w:t xml:space="preserve">The day after </w:t>
            </w:r>
            <w:r w:rsidR="00CB0892" w:rsidRPr="005C63C2">
              <w:t>this instrument is</w:t>
            </w:r>
            <w:r w:rsidRPr="005C63C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48DB01" w14:textId="4D8B8533" w:rsidR="00AE3652" w:rsidRPr="005C63C2" w:rsidRDefault="00146833" w:rsidP="00C452CD">
            <w:pPr>
              <w:pStyle w:val="Tabletext"/>
            </w:pPr>
            <w:r>
              <w:t>6 February 2023</w:t>
            </w:r>
            <w:bookmarkStart w:id="3" w:name="_GoBack"/>
            <w:bookmarkEnd w:id="3"/>
          </w:p>
        </w:tc>
      </w:tr>
    </w:tbl>
    <w:p w14:paraId="05A48D8E" w14:textId="77777777" w:rsidR="00AE3652" w:rsidRPr="005C63C2" w:rsidRDefault="00AE3652" w:rsidP="00AE3652">
      <w:pPr>
        <w:pStyle w:val="notetext"/>
      </w:pPr>
      <w:r w:rsidRPr="005C63C2">
        <w:rPr>
          <w:snapToGrid w:val="0"/>
          <w:lang w:eastAsia="en-US"/>
        </w:rPr>
        <w:t>Note:</w:t>
      </w:r>
      <w:r w:rsidRPr="005C63C2">
        <w:rPr>
          <w:snapToGrid w:val="0"/>
          <w:lang w:eastAsia="en-US"/>
        </w:rPr>
        <w:tab/>
        <w:t xml:space="preserve">This table relates only to the provisions of </w:t>
      </w:r>
      <w:r w:rsidR="00CB0892" w:rsidRPr="005C63C2">
        <w:rPr>
          <w:snapToGrid w:val="0"/>
          <w:lang w:eastAsia="en-US"/>
        </w:rPr>
        <w:t>this instrument</w:t>
      </w:r>
      <w:r w:rsidRPr="005C63C2">
        <w:t xml:space="preserve"> </w:t>
      </w:r>
      <w:r w:rsidRPr="005C63C2">
        <w:rPr>
          <w:snapToGrid w:val="0"/>
          <w:lang w:eastAsia="en-US"/>
        </w:rPr>
        <w:t xml:space="preserve">as originally made. It will not be amended to deal with any later amendments of </w:t>
      </w:r>
      <w:r w:rsidR="00CB0892" w:rsidRPr="005C63C2">
        <w:rPr>
          <w:snapToGrid w:val="0"/>
          <w:lang w:eastAsia="en-US"/>
        </w:rPr>
        <w:t>this instrument</w:t>
      </w:r>
      <w:r w:rsidRPr="005C63C2">
        <w:rPr>
          <w:snapToGrid w:val="0"/>
          <w:lang w:eastAsia="en-US"/>
        </w:rPr>
        <w:t>.</w:t>
      </w:r>
    </w:p>
    <w:p w14:paraId="14D729F3" w14:textId="77777777" w:rsidR="00807626" w:rsidRPr="005C63C2" w:rsidRDefault="00AE3652" w:rsidP="00AE3652">
      <w:pPr>
        <w:pStyle w:val="subsection"/>
      </w:pPr>
      <w:r w:rsidRPr="005C63C2">
        <w:tab/>
        <w:t>(2)</w:t>
      </w:r>
      <w:r w:rsidRPr="005C63C2">
        <w:tab/>
        <w:t xml:space="preserve">Any information in column 3 of the table is not part of </w:t>
      </w:r>
      <w:r w:rsidR="00CB0892" w:rsidRPr="005C63C2">
        <w:t>this instrument</w:t>
      </w:r>
      <w:r w:rsidRPr="005C63C2">
        <w:t xml:space="preserve">. Information may be inserted in this column, or information in it may be edited, in any published version of </w:t>
      </w:r>
      <w:r w:rsidR="00CB0892" w:rsidRPr="005C63C2">
        <w:t>this instrument</w:t>
      </w:r>
      <w:r w:rsidRPr="005C63C2">
        <w:t>.</w:t>
      </w:r>
    </w:p>
    <w:p w14:paraId="1D710CF2" w14:textId="77777777" w:rsidR="007500C8" w:rsidRPr="005C63C2" w:rsidRDefault="00315295" w:rsidP="007500C8">
      <w:pPr>
        <w:pStyle w:val="ActHead5"/>
      </w:pPr>
      <w:bookmarkStart w:id="4" w:name="_Toc126222986"/>
      <w:r w:rsidRPr="003D1FA4">
        <w:rPr>
          <w:rStyle w:val="CharSectno"/>
        </w:rPr>
        <w:t>3</w:t>
      </w:r>
      <w:r w:rsidR="007500C8" w:rsidRPr="005C63C2">
        <w:t xml:space="preserve">  Authority</w:t>
      </w:r>
      <w:bookmarkEnd w:id="4"/>
    </w:p>
    <w:p w14:paraId="150A6633" w14:textId="77777777" w:rsidR="00157B8B" w:rsidRPr="005C63C2" w:rsidRDefault="007500C8" w:rsidP="007E667A">
      <w:pPr>
        <w:pStyle w:val="subsection"/>
      </w:pPr>
      <w:r w:rsidRPr="005C63C2">
        <w:tab/>
      </w:r>
      <w:r w:rsidRPr="005C63C2">
        <w:tab/>
      </w:r>
      <w:r w:rsidR="00CB0892" w:rsidRPr="005C63C2">
        <w:t>This instrument is</w:t>
      </w:r>
      <w:r w:rsidRPr="005C63C2">
        <w:t xml:space="preserve"> made under </w:t>
      </w:r>
      <w:r w:rsidR="00E67C7F" w:rsidRPr="005C63C2">
        <w:t>section 1</w:t>
      </w:r>
      <w:r w:rsidR="00100FDD" w:rsidRPr="005C63C2">
        <w:t xml:space="preserve">9 of </w:t>
      </w:r>
      <w:r w:rsidRPr="005C63C2">
        <w:t xml:space="preserve">the </w:t>
      </w:r>
      <w:r w:rsidR="009D64FB" w:rsidRPr="005C63C2">
        <w:rPr>
          <w:i/>
        </w:rPr>
        <w:t>Workplace Gender Equality Act 2012</w:t>
      </w:r>
      <w:r w:rsidR="00F4350D" w:rsidRPr="005C63C2">
        <w:t>.</w:t>
      </w:r>
    </w:p>
    <w:p w14:paraId="4AFF748A" w14:textId="77777777" w:rsidR="004E2A95" w:rsidRPr="005C63C2" w:rsidRDefault="00315295" w:rsidP="004E2A95">
      <w:pPr>
        <w:pStyle w:val="ActHead5"/>
      </w:pPr>
      <w:bookmarkStart w:id="5" w:name="_Toc126222987"/>
      <w:r w:rsidRPr="003D1FA4">
        <w:rPr>
          <w:rStyle w:val="CharSectno"/>
        </w:rPr>
        <w:t>4</w:t>
      </w:r>
      <w:r w:rsidR="004E2A95" w:rsidRPr="005C63C2">
        <w:t xml:space="preserve">  Schedules</w:t>
      </w:r>
      <w:bookmarkEnd w:id="5"/>
    </w:p>
    <w:p w14:paraId="4526ACF2" w14:textId="77777777" w:rsidR="004E2A95" w:rsidRPr="005C63C2" w:rsidRDefault="004E2A95" w:rsidP="004E2A95">
      <w:pPr>
        <w:pStyle w:val="subsection"/>
      </w:pPr>
      <w:r w:rsidRPr="005C63C2">
        <w:tab/>
      </w:r>
      <w:r w:rsidRPr="005C63C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7C59F72" w14:textId="77777777" w:rsidR="00BD3E09" w:rsidRPr="005C63C2" w:rsidRDefault="00315295" w:rsidP="00BD3E09">
      <w:pPr>
        <w:pStyle w:val="ActHead5"/>
      </w:pPr>
      <w:bookmarkStart w:id="6" w:name="_Toc126222988"/>
      <w:r w:rsidRPr="003D1FA4">
        <w:rPr>
          <w:rStyle w:val="CharSectno"/>
        </w:rPr>
        <w:t>5</w:t>
      </w:r>
      <w:r w:rsidR="00BD3E09" w:rsidRPr="005C63C2">
        <w:t xml:space="preserve">  Definitions</w:t>
      </w:r>
      <w:bookmarkEnd w:id="6"/>
    </w:p>
    <w:p w14:paraId="7382C8F4" w14:textId="77777777" w:rsidR="00BD3E09" w:rsidRPr="005C63C2" w:rsidRDefault="00BD3E09" w:rsidP="00836803">
      <w:pPr>
        <w:pStyle w:val="notetext"/>
      </w:pPr>
      <w:r w:rsidRPr="005C63C2">
        <w:t>Note:</w:t>
      </w:r>
      <w:r w:rsidRPr="005C63C2">
        <w:tab/>
        <w:t>A number of expressions used in this instrument are defined in the Act, including the following:</w:t>
      </w:r>
    </w:p>
    <w:p w14:paraId="7B64323F" w14:textId="77777777" w:rsidR="00302497" w:rsidRPr="005C63C2" w:rsidRDefault="00BD3E09" w:rsidP="00836803">
      <w:pPr>
        <w:pStyle w:val="notepara"/>
      </w:pPr>
      <w:r w:rsidRPr="005C63C2">
        <w:t>(a)</w:t>
      </w:r>
      <w:r w:rsidRPr="005C63C2">
        <w:tab/>
      </w:r>
      <w:r w:rsidR="00355CB7" w:rsidRPr="005C63C2">
        <w:t>gender equality indicators</w:t>
      </w:r>
      <w:r w:rsidR="00302497" w:rsidRPr="005C63C2">
        <w:t>;</w:t>
      </w:r>
    </w:p>
    <w:p w14:paraId="4DE89398" w14:textId="77777777" w:rsidR="00302497" w:rsidRPr="005C63C2" w:rsidRDefault="00302497" w:rsidP="00836803">
      <w:pPr>
        <w:pStyle w:val="notepara"/>
      </w:pPr>
      <w:r w:rsidRPr="005C63C2">
        <w:t>(b)</w:t>
      </w:r>
      <w:r w:rsidRPr="005C63C2">
        <w:tab/>
      </w:r>
      <w:r w:rsidR="00355CB7" w:rsidRPr="005C63C2">
        <w:t>governing body</w:t>
      </w:r>
      <w:r w:rsidRPr="005C63C2">
        <w:t>;</w:t>
      </w:r>
    </w:p>
    <w:p w14:paraId="6E732008" w14:textId="77777777" w:rsidR="00355CB7" w:rsidRPr="005C63C2" w:rsidRDefault="00302497" w:rsidP="00836803">
      <w:pPr>
        <w:pStyle w:val="notepara"/>
      </w:pPr>
      <w:r w:rsidRPr="005C63C2">
        <w:t>(c)</w:t>
      </w:r>
      <w:r w:rsidRPr="005C63C2">
        <w:tab/>
      </w:r>
      <w:r w:rsidR="00355CB7" w:rsidRPr="005C63C2">
        <w:t>relevant employer;</w:t>
      </w:r>
    </w:p>
    <w:p w14:paraId="51A0CFBC" w14:textId="77777777" w:rsidR="00BD3E09" w:rsidRPr="005C63C2" w:rsidRDefault="00355CB7" w:rsidP="00836803">
      <w:pPr>
        <w:pStyle w:val="notepara"/>
      </w:pPr>
      <w:r w:rsidRPr="005C63C2">
        <w:t>(</w:t>
      </w:r>
      <w:r w:rsidR="00386CD2" w:rsidRPr="005C63C2">
        <w:t>d</w:t>
      </w:r>
      <w:r w:rsidRPr="005C63C2">
        <w:t>)</w:t>
      </w:r>
      <w:r w:rsidRPr="005C63C2">
        <w:tab/>
        <w:t>reporting period</w:t>
      </w:r>
      <w:r w:rsidR="00BD3E09" w:rsidRPr="005C63C2">
        <w:t>.</w:t>
      </w:r>
    </w:p>
    <w:p w14:paraId="214E50D1" w14:textId="77777777" w:rsidR="00BD3E09" w:rsidRPr="005C63C2" w:rsidRDefault="00BD3E09" w:rsidP="00836803">
      <w:pPr>
        <w:pStyle w:val="subsection"/>
      </w:pPr>
      <w:r w:rsidRPr="005C63C2">
        <w:tab/>
      </w:r>
      <w:r w:rsidRPr="005C63C2">
        <w:tab/>
        <w:t>In this instrument:</w:t>
      </w:r>
    </w:p>
    <w:p w14:paraId="547F1C85" w14:textId="77777777" w:rsidR="009D64FB" w:rsidRPr="005C63C2" w:rsidRDefault="009D64FB" w:rsidP="009D64FB">
      <w:pPr>
        <w:pStyle w:val="Definition"/>
      </w:pPr>
      <w:r w:rsidRPr="005C63C2">
        <w:rPr>
          <w:b/>
          <w:i/>
        </w:rPr>
        <w:t>Act</w:t>
      </w:r>
      <w:r w:rsidR="00D34374" w:rsidRPr="005C63C2">
        <w:t xml:space="preserve"> means the </w:t>
      </w:r>
      <w:r w:rsidRPr="005C63C2">
        <w:rPr>
          <w:i/>
        </w:rPr>
        <w:t>Workplace Gender Equality Act 2012</w:t>
      </w:r>
      <w:r w:rsidRPr="005C63C2">
        <w:t>.</w:t>
      </w:r>
    </w:p>
    <w:p w14:paraId="2B75F5CE" w14:textId="77777777" w:rsidR="009D64FB" w:rsidRPr="005C63C2" w:rsidRDefault="00606247" w:rsidP="009D64FB">
      <w:pPr>
        <w:pStyle w:val="Definition"/>
      </w:pPr>
      <w:r w:rsidRPr="005C63C2">
        <w:rPr>
          <w:b/>
          <w:i/>
        </w:rPr>
        <w:t>designated</w:t>
      </w:r>
      <w:r w:rsidR="00375FF1" w:rsidRPr="005C63C2">
        <w:rPr>
          <w:b/>
          <w:i/>
        </w:rPr>
        <w:t xml:space="preserve"> relevant employer</w:t>
      </w:r>
      <w:r w:rsidR="00375FF1" w:rsidRPr="005C63C2">
        <w:t xml:space="preserve">: see subsection </w:t>
      </w:r>
      <w:r w:rsidR="00315295" w:rsidRPr="005C63C2">
        <w:t>6</w:t>
      </w:r>
      <w:r w:rsidR="00375FF1" w:rsidRPr="005C63C2">
        <w:t>(1).</w:t>
      </w:r>
    </w:p>
    <w:p w14:paraId="6763B15B" w14:textId="77777777" w:rsidR="00BD3E09" w:rsidRPr="005C63C2" w:rsidRDefault="006B6533" w:rsidP="004D1168">
      <w:pPr>
        <w:pStyle w:val="ActHead2"/>
        <w:pageBreakBefore/>
      </w:pPr>
      <w:bookmarkStart w:id="7" w:name="_Toc126222989"/>
      <w:r w:rsidRPr="003D1FA4">
        <w:rPr>
          <w:rStyle w:val="CharPartNo"/>
        </w:rPr>
        <w:lastRenderedPageBreak/>
        <w:t>Part 2</w:t>
      </w:r>
      <w:r w:rsidR="00BD3E09" w:rsidRPr="005C63C2">
        <w:rPr>
          <w:rFonts w:cs="Arial"/>
        </w:rPr>
        <w:t>—</w:t>
      </w:r>
      <w:r w:rsidR="00BD3E09" w:rsidRPr="003D1FA4">
        <w:rPr>
          <w:rStyle w:val="CharPartText"/>
        </w:rPr>
        <w:t>Minimum standards</w:t>
      </w:r>
      <w:bookmarkEnd w:id="7"/>
    </w:p>
    <w:p w14:paraId="7697E1DF" w14:textId="77777777" w:rsidR="001D1EC1" w:rsidRPr="003D1FA4" w:rsidRDefault="001D1EC1" w:rsidP="001D1EC1">
      <w:pPr>
        <w:pStyle w:val="Header"/>
      </w:pPr>
      <w:r w:rsidRPr="003D1FA4">
        <w:rPr>
          <w:rStyle w:val="CharDivNo"/>
        </w:rPr>
        <w:t xml:space="preserve"> </w:t>
      </w:r>
      <w:r w:rsidRPr="003D1FA4">
        <w:rPr>
          <w:rStyle w:val="CharDivText"/>
        </w:rPr>
        <w:t xml:space="preserve"> </w:t>
      </w:r>
    </w:p>
    <w:p w14:paraId="3BC124D8" w14:textId="77777777" w:rsidR="009D64FB" w:rsidRPr="005C63C2" w:rsidRDefault="00315295" w:rsidP="009D64FB">
      <w:pPr>
        <w:pStyle w:val="ActHead5"/>
      </w:pPr>
      <w:bookmarkStart w:id="8" w:name="_Toc126222990"/>
      <w:r w:rsidRPr="003D1FA4">
        <w:rPr>
          <w:rStyle w:val="CharSectno"/>
        </w:rPr>
        <w:t>6</w:t>
      </w:r>
      <w:r w:rsidR="009D64FB" w:rsidRPr="005C63C2">
        <w:t xml:space="preserve">  Minimum Standards</w:t>
      </w:r>
      <w:bookmarkEnd w:id="8"/>
    </w:p>
    <w:p w14:paraId="7BAF3D9E" w14:textId="77777777" w:rsidR="00375FF1" w:rsidRPr="005C63C2" w:rsidRDefault="00836803" w:rsidP="00375FF1">
      <w:pPr>
        <w:pStyle w:val="subsection"/>
      </w:pPr>
      <w:r w:rsidRPr="005C63C2">
        <w:tab/>
        <w:t>(1)</w:t>
      </w:r>
      <w:r w:rsidRPr="005C63C2">
        <w:tab/>
        <w:t xml:space="preserve">For the purposes of </w:t>
      </w:r>
      <w:r w:rsidR="006B6533" w:rsidRPr="005C63C2">
        <w:t>sub</w:t>
      </w:r>
      <w:r w:rsidR="00E67C7F" w:rsidRPr="005C63C2">
        <w:t>section 1</w:t>
      </w:r>
      <w:r w:rsidRPr="005C63C2">
        <w:t xml:space="preserve">9(1) of the Act, </w:t>
      </w:r>
      <w:r w:rsidR="00375FF1" w:rsidRPr="005C63C2">
        <w:t xml:space="preserve">the minimum standards set in </w:t>
      </w:r>
      <w:r w:rsidR="006B6533" w:rsidRPr="005C63C2">
        <w:t>subsection (</w:t>
      </w:r>
      <w:r w:rsidR="00375FF1" w:rsidRPr="005C63C2">
        <w:t xml:space="preserve">3) </w:t>
      </w:r>
      <w:r w:rsidR="00D34374" w:rsidRPr="005C63C2">
        <w:t xml:space="preserve">of this section </w:t>
      </w:r>
      <w:r w:rsidR="00375FF1" w:rsidRPr="005C63C2">
        <w:t xml:space="preserve">are set in relation to a relevant employer that is the employer of 500 or more employees in Australia (a </w:t>
      </w:r>
      <w:r w:rsidR="00606247" w:rsidRPr="005C63C2">
        <w:rPr>
          <w:b/>
          <w:i/>
        </w:rPr>
        <w:t>designated</w:t>
      </w:r>
      <w:r w:rsidR="00375FF1" w:rsidRPr="005C63C2">
        <w:rPr>
          <w:b/>
          <w:i/>
        </w:rPr>
        <w:t xml:space="preserve"> relevant employer</w:t>
      </w:r>
      <w:r w:rsidR="00375FF1" w:rsidRPr="005C63C2">
        <w:t>).</w:t>
      </w:r>
    </w:p>
    <w:p w14:paraId="0CDBDDB9" w14:textId="77777777" w:rsidR="00F1696B" w:rsidRPr="005C63C2" w:rsidRDefault="00375FF1" w:rsidP="009D64FB">
      <w:pPr>
        <w:pStyle w:val="subsection"/>
      </w:pPr>
      <w:r w:rsidRPr="005C63C2">
        <w:tab/>
        <w:t>(2)</w:t>
      </w:r>
      <w:r w:rsidRPr="005C63C2">
        <w:tab/>
        <w:t xml:space="preserve">For the purposes of </w:t>
      </w:r>
      <w:r w:rsidR="006B6533" w:rsidRPr="005C63C2">
        <w:t>sub</w:t>
      </w:r>
      <w:r w:rsidR="00E67C7F" w:rsidRPr="005C63C2">
        <w:t>section 1</w:t>
      </w:r>
      <w:r w:rsidRPr="005C63C2">
        <w:t xml:space="preserve">9(1) of the Act, the minimum standards set in </w:t>
      </w:r>
      <w:r w:rsidR="006B6533" w:rsidRPr="005C63C2">
        <w:t>subsection (</w:t>
      </w:r>
      <w:r w:rsidRPr="005C63C2">
        <w:t xml:space="preserve">3) </w:t>
      </w:r>
      <w:r w:rsidR="00D34374" w:rsidRPr="005C63C2">
        <w:t xml:space="preserve">of this section </w:t>
      </w:r>
      <w:r w:rsidRPr="005C63C2">
        <w:t>are set in relation</w:t>
      </w:r>
      <w:r w:rsidR="00350DF6" w:rsidRPr="005C63C2">
        <w:t xml:space="preserve"> t</w:t>
      </w:r>
      <w:r w:rsidR="009D64FB" w:rsidRPr="005C63C2">
        <w:t>o</w:t>
      </w:r>
      <w:r w:rsidR="004A18A0" w:rsidRPr="005C63C2">
        <w:t xml:space="preserve"> a reporting period</w:t>
      </w:r>
      <w:r w:rsidR="00F1696B" w:rsidRPr="005C63C2">
        <w:t>:</w:t>
      </w:r>
    </w:p>
    <w:p w14:paraId="69D5B77B" w14:textId="77777777" w:rsidR="00F1696B" w:rsidRPr="005C63C2" w:rsidRDefault="00F1696B" w:rsidP="00F1696B">
      <w:pPr>
        <w:pStyle w:val="paragraph"/>
      </w:pPr>
      <w:r w:rsidRPr="005C63C2">
        <w:tab/>
        <w:t>(a)</w:t>
      </w:r>
      <w:r w:rsidRPr="005C63C2">
        <w:tab/>
        <w:t xml:space="preserve">for a </w:t>
      </w:r>
      <w:r w:rsidR="005E2A47" w:rsidRPr="005C63C2">
        <w:t>designated</w:t>
      </w:r>
      <w:r w:rsidRPr="005C63C2">
        <w:t xml:space="preserve"> relevant employer that is a Commonwealth company or Commonwealth entity—commencing </w:t>
      </w:r>
      <w:r w:rsidR="00015362" w:rsidRPr="005C63C2">
        <w:t xml:space="preserve">on </w:t>
      </w:r>
      <w:r w:rsidR="00445DE1" w:rsidRPr="005C63C2">
        <w:t>1 January</w:t>
      </w:r>
      <w:r w:rsidRPr="005C63C2">
        <w:t xml:space="preserve"> 2024 and each subsequent reporting period; and</w:t>
      </w:r>
    </w:p>
    <w:p w14:paraId="46ECC924" w14:textId="77777777" w:rsidR="009D64FB" w:rsidRPr="005C63C2" w:rsidRDefault="00F1696B" w:rsidP="00F1696B">
      <w:pPr>
        <w:pStyle w:val="paragraph"/>
      </w:pPr>
      <w:r w:rsidRPr="005C63C2">
        <w:tab/>
        <w:t>(b)</w:t>
      </w:r>
      <w:r w:rsidRPr="005C63C2">
        <w:tab/>
        <w:t xml:space="preserve">for any other </w:t>
      </w:r>
      <w:r w:rsidR="005E2A47" w:rsidRPr="005C63C2">
        <w:t xml:space="preserve">designated </w:t>
      </w:r>
      <w:r w:rsidR="00350DF6" w:rsidRPr="005C63C2">
        <w:t>relevant</w:t>
      </w:r>
      <w:r w:rsidR="009D64FB" w:rsidRPr="005C63C2">
        <w:t xml:space="preserve"> </w:t>
      </w:r>
      <w:r w:rsidR="00350DF6" w:rsidRPr="005C63C2">
        <w:t>e</w:t>
      </w:r>
      <w:r w:rsidR="009D64FB" w:rsidRPr="005C63C2">
        <w:t>mployer</w:t>
      </w:r>
      <w:r w:rsidRPr="005C63C2">
        <w:rPr>
          <w:i/>
        </w:rPr>
        <w:t>—</w:t>
      </w:r>
      <w:r w:rsidR="009D64FB" w:rsidRPr="005C63C2">
        <w:t>commencing</w:t>
      </w:r>
      <w:r w:rsidR="00015362" w:rsidRPr="005C63C2">
        <w:t xml:space="preserve"> on</w:t>
      </w:r>
      <w:r w:rsidR="009D64FB" w:rsidRPr="005C63C2">
        <w:t xml:space="preserve"> </w:t>
      </w:r>
      <w:r w:rsidR="006B6533" w:rsidRPr="005C63C2">
        <w:t>1 April</w:t>
      </w:r>
      <w:r w:rsidR="009D64FB" w:rsidRPr="005C63C2">
        <w:t> 20</w:t>
      </w:r>
      <w:r w:rsidR="00350DF6" w:rsidRPr="005C63C2">
        <w:t>23</w:t>
      </w:r>
      <w:r w:rsidR="009D64FB" w:rsidRPr="005C63C2">
        <w:t xml:space="preserve"> and each subsequent reporting period.</w:t>
      </w:r>
    </w:p>
    <w:p w14:paraId="04ED53A8" w14:textId="77777777" w:rsidR="009D64FB" w:rsidRPr="005C63C2" w:rsidRDefault="009D64FB" w:rsidP="009D64FB">
      <w:pPr>
        <w:pStyle w:val="subsection"/>
      </w:pPr>
      <w:r w:rsidRPr="005C63C2">
        <w:tab/>
        <w:t>(3)</w:t>
      </w:r>
      <w:r w:rsidRPr="005C63C2">
        <w:tab/>
        <w:t xml:space="preserve">For </w:t>
      </w:r>
      <w:r w:rsidR="00350DF6" w:rsidRPr="005C63C2">
        <w:t xml:space="preserve">the purposes of </w:t>
      </w:r>
      <w:r w:rsidR="006B6533" w:rsidRPr="005C63C2">
        <w:t>sub</w:t>
      </w:r>
      <w:r w:rsidR="00E67C7F" w:rsidRPr="005C63C2">
        <w:t>section 1</w:t>
      </w:r>
      <w:r w:rsidRPr="005C63C2">
        <w:t>9(1) of the Act, the following minimum standards are set</w:t>
      </w:r>
      <w:r w:rsidR="00FC612A" w:rsidRPr="005C63C2">
        <w:t xml:space="preserve"> in relation to each gender equality indicator specified in the following table</w:t>
      </w:r>
      <w:r w:rsidRPr="005C63C2">
        <w:t>:</w:t>
      </w:r>
    </w:p>
    <w:p w14:paraId="1FAF04E3" w14:textId="77777777" w:rsidR="009D64FB" w:rsidRPr="005C63C2" w:rsidRDefault="009D64FB" w:rsidP="009D64FB">
      <w:pPr>
        <w:pStyle w:val="paragraph"/>
      </w:pPr>
      <w:r w:rsidRPr="005C63C2">
        <w:tab/>
        <w:t>(a)</w:t>
      </w:r>
      <w:r w:rsidRPr="005C63C2">
        <w:tab/>
      </w:r>
      <w:r w:rsidR="00B011E5" w:rsidRPr="005C63C2">
        <w:t xml:space="preserve">a </w:t>
      </w:r>
      <w:r w:rsidR="005E2A47" w:rsidRPr="005C63C2">
        <w:t xml:space="preserve">designated </w:t>
      </w:r>
      <w:r w:rsidR="007855BA" w:rsidRPr="005C63C2">
        <w:t xml:space="preserve">relevant employer </w:t>
      </w:r>
      <w:r w:rsidRPr="005C63C2">
        <w:t xml:space="preserve">must have in place policies or strategies to support </w:t>
      </w:r>
      <w:r w:rsidR="004E6457" w:rsidRPr="005C63C2">
        <w:t>each</w:t>
      </w:r>
      <w:r w:rsidRPr="005C63C2">
        <w:t xml:space="preserve"> gender equality indicator specified in column 1 of the table;</w:t>
      </w:r>
    </w:p>
    <w:p w14:paraId="185B3C6D" w14:textId="77777777" w:rsidR="009D64FB" w:rsidRPr="005C63C2" w:rsidRDefault="009D64FB" w:rsidP="009D64FB">
      <w:pPr>
        <w:pStyle w:val="paragraph"/>
      </w:pPr>
      <w:r w:rsidRPr="005C63C2">
        <w:tab/>
        <w:t>(b)</w:t>
      </w:r>
      <w:r w:rsidRPr="005C63C2">
        <w:tab/>
        <w:t>the policies or strategies must aim to achieve the objective specified in column 2 of the table</w:t>
      </w:r>
      <w:r w:rsidR="004E6457" w:rsidRPr="005C63C2">
        <w:t xml:space="preserve"> for each gender equality indicator</w:t>
      </w:r>
      <w:r w:rsidR="004A750D" w:rsidRPr="005C63C2">
        <w:t>.</w:t>
      </w:r>
    </w:p>
    <w:p w14:paraId="7F29F1C4" w14:textId="77777777" w:rsidR="00BD3E09" w:rsidRPr="005C63C2" w:rsidRDefault="00BD3E09" w:rsidP="00836803">
      <w:pPr>
        <w:pStyle w:val="Tabletext"/>
      </w:pPr>
    </w:p>
    <w:tbl>
      <w:tblPr>
        <w:tblW w:w="0" w:type="auto"/>
        <w:tblInd w:w="22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BD3E09" w:rsidRPr="005C63C2" w14:paraId="15967980" w14:textId="77777777" w:rsidTr="00BD3E09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2CFA0C" w14:textId="77777777" w:rsidR="00BD3E09" w:rsidRPr="005C63C2" w:rsidRDefault="00BD3E09" w:rsidP="00836803">
            <w:pPr>
              <w:pStyle w:val="TableHeading"/>
            </w:pPr>
            <w:r w:rsidRPr="005C63C2">
              <w:t>Item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814BFD" w14:textId="77777777" w:rsidR="00BD3E09" w:rsidRPr="005C63C2" w:rsidRDefault="00BD3E09" w:rsidP="00BD3E09">
            <w:pPr>
              <w:pStyle w:val="TableHeading"/>
            </w:pPr>
            <w:r w:rsidRPr="005C63C2">
              <w:t>Column 1</w:t>
            </w:r>
          </w:p>
          <w:p w14:paraId="724D1A80" w14:textId="77777777" w:rsidR="00BD3E09" w:rsidRPr="005C63C2" w:rsidRDefault="00BD3E09" w:rsidP="00BD3E09">
            <w:pPr>
              <w:pStyle w:val="TableHeading"/>
            </w:pPr>
            <w:r w:rsidRPr="005C63C2">
              <w:t>Gender equality indicator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FE886E" w14:textId="77777777" w:rsidR="00BD3E09" w:rsidRPr="005C63C2" w:rsidRDefault="00BD3E09" w:rsidP="00BD3E09">
            <w:pPr>
              <w:pStyle w:val="TableHeading"/>
            </w:pPr>
            <w:r w:rsidRPr="005C63C2">
              <w:t>Column 2</w:t>
            </w:r>
          </w:p>
          <w:p w14:paraId="49C4950A" w14:textId="77777777" w:rsidR="00BD3E09" w:rsidRPr="005C63C2" w:rsidRDefault="00BD3E09" w:rsidP="00BD3E09">
            <w:pPr>
              <w:pStyle w:val="TableHeading"/>
            </w:pPr>
            <w:r w:rsidRPr="005C63C2">
              <w:t>Objective</w:t>
            </w:r>
          </w:p>
        </w:tc>
      </w:tr>
      <w:tr w:rsidR="00BD3E09" w:rsidRPr="005C63C2" w14:paraId="58EA0AAF" w14:textId="77777777" w:rsidTr="00BD3E0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BFE74F" w14:textId="77777777" w:rsidR="00BD3E09" w:rsidRPr="005C63C2" w:rsidRDefault="00BD3E09" w:rsidP="00BD3E09">
            <w:pPr>
              <w:pStyle w:val="Tabletext"/>
            </w:pPr>
            <w:r w:rsidRPr="005C63C2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0519AA4E" w14:textId="77777777" w:rsidR="00BD3E09" w:rsidRPr="005C63C2" w:rsidRDefault="00BD3E09" w:rsidP="007855BA">
            <w:pPr>
              <w:pStyle w:val="Tabletext"/>
            </w:pPr>
            <w:r w:rsidRPr="005C63C2">
              <w:t>Gender composition of the workforce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44A71554" w14:textId="77777777" w:rsidR="00BD3E09" w:rsidRPr="005C63C2" w:rsidRDefault="00BD3E09" w:rsidP="007855BA">
            <w:pPr>
              <w:pStyle w:val="Tabletext"/>
            </w:pPr>
            <w:r w:rsidRPr="005C63C2">
              <w:t>Supporting gender equality in the</w:t>
            </w:r>
            <w:r w:rsidR="007855BA" w:rsidRPr="005C63C2">
              <w:t xml:space="preserve"> </w:t>
            </w:r>
            <w:r w:rsidR="00591DD6" w:rsidRPr="005C63C2">
              <w:t xml:space="preserve">designated relevant </w:t>
            </w:r>
            <w:r w:rsidR="007855BA" w:rsidRPr="005C63C2">
              <w:t>employer’s</w:t>
            </w:r>
            <w:r w:rsidRPr="005C63C2">
              <w:t xml:space="preserve"> workplace</w:t>
            </w:r>
          </w:p>
        </w:tc>
      </w:tr>
      <w:tr w:rsidR="00BD3E09" w:rsidRPr="005C63C2" w14:paraId="775D3726" w14:textId="77777777" w:rsidTr="00BD3E0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5A8CD3E" w14:textId="77777777" w:rsidR="00BD3E09" w:rsidRPr="005C63C2" w:rsidRDefault="00BD3E09" w:rsidP="00836803">
            <w:pPr>
              <w:pStyle w:val="Tabletext"/>
            </w:pPr>
            <w:r w:rsidRPr="005C63C2">
              <w:t>2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14:paraId="57D68C0E" w14:textId="77777777" w:rsidR="00BD3E09" w:rsidRPr="005C63C2" w:rsidRDefault="00BD3E09" w:rsidP="007855BA">
            <w:pPr>
              <w:pStyle w:val="Tabletext"/>
            </w:pPr>
            <w:r w:rsidRPr="005C63C2">
              <w:t>Gender composition of governing bodies of relevant employers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14:paraId="5CC7C854" w14:textId="77777777" w:rsidR="00BD3E09" w:rsidRPr="005C63C2" w:rsidRDefault="00BD3E09" w:rsidP="007855BA">
            <w:pPr>
              <w:pStyle w:val="Tabletext"/>
            </w:pPr>
            <w:r w:rsidRPr="005C63C2">
              <w:t>Supporting and achieving gender equality in the</w:t>
            </w:r>
            <w:r w:rsidR="007855BA" w:rsidRPr="005C63C2">
              <w:t xml:space="preserve"> </w:t>
            </w:r>
            <w:r w:rsidR="00591DD6" w:rsidRPr="005C63C2">
              <w:t xml:space="preserve">designated relevant </w:t>
            </w:r>
            <w:r w:rsidR="007855BA" w:rsidRPr="005C63C2">
              <w:t xml:space="preserve">employer’s </w:t>
            </w:r>
            <w:r w:rsidRPr="005C63C2">
              <w:t>governing body</w:t>
            </w:r>
          </w:p>
        </w:tc>
      </w:tr>
      <w:tr w:rsidR="00BD3E09" w:rsidRPr="005C63C2" w14:paraId="5B81FC8A" w14:textId="77777777" w:rsidTr="00BD3E0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199794" w14:textId="77777777" w:rsidR="00BD3E09" w:rsidRPr="005C63C2" w:rsidRDefault="00BD3E09" w:rsidP="00BD3E09">
            <w:pPr>
              <w:pStyle w:val="Tabletext"/>
            </w:pPr>
            <w:r w:rsidRPr="005C63C2">
              <w:t>3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D8DC76" w14:textId="77777777" w:rsidR="00BD3E09" w:rsidRPr="005C63C2" w:rsidRDefault="00BD3E09" w:rsidP="007855BA">
            <w:pPr>
              <w:pStyle w:val="Tabletext"/>
            </w:pPr>
            <w:r w:rsidRPr="005C63C2">
              <w:t>Equal remuneration between women and men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8E7097" w14:textId="77777777" w:rsidR="00BD3E09" w:rsidRPr="005C63C2" w:rsidRDefault="00BD3E09" w:rsidP="007855BA">
            <w:pPr>
              <w:pStyle w:val="Tabletext"/>
            </w:pPr>
            <w:r w:rsidRPr="005C63C2">
              <w:t>In relation to employees of the</w:t>
            </w:r>
            <w:r w:rsidR="007855BA" w:rsidRPr="005C63C2">
              <w:t xml:space="preserve"> </w:t>
            </w:r>
            <w:r w:rsidR="00591DD6" w:rsidRPr="005C63C2">
              <w:t xml:space="preserve">designated relevant </w:t>
            </w:r>
            <w:r w:rsidR="007855BA" w:rsidRPr="005C63C2">
              <w:t>employer</w:t>
            </w:r>
            <w:r w:rsidRPr="005C63C2">
              <w:t xml:space="preserve">, </w:t>
            </w:r>
            <w:r w:rsidR="004F04A0" w:rsidRPr="005C63C2">
              <w:t xml:space="preserve">ensuring </w:t>
            </w:r>
            <w:r w:rsidRPr="005C63C2">
              <w:t>equal remuneration between women and men</w:t>
            </w:r>
          </w:p>
        </w:tc>
      </w:tr>
      <w:tr w:rsidR="00BD3E09" w:rsidRPr="005C63C2" w14:paraId="21008CB8" w14:textId="77777777" w:rsidTr="00BD3E0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C21001" w14:textId="77777777" w:rsidR="00BD3E09" w:rsidRPr="005C63C2" w:rsidRDefault="00BD3E09" w:rsidP="00BD3E09">
            <w:pPr>
              <w:pStyle w:val="Tabletext"/>
            </w:pPr>
            <w:r w:rsidRPr="005C63C2">
              <w:t>4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ECAFFC" w14:textId="77777777" w:rsidR="00BD3E09" w:rsidRPr="005C63C2" w:rsidRDefault="00BD3E09" w:rsidP="007855BA">
            <w:pPr>
              <w:pStyle w:val="Tabletext"/>
            </w:pPr>
            <w:r w:rsidRPr="005C63C2">
              <w:t>Availability and utility of employment terms, conditions and practices relating to flexible working arrangements for employees and to working arrangements supporting employees with family or caring responsibilities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28242C" w14:textId="77777777" w:rsidR="00BD3E09" w:rsidRPr="005C63C2" w:rsidRDefault="00606247" w:rsidP="007855BA">
            <w:pPr>
              <w:pStyle w:val="Tabletext"/>
            </w:pPr>
            <w:r w:rsidRPr="005C63C2">
              <w:t>P</w:t>
            </w:r>
            <w:r w:rsidR="004F04A0" w:rsidRPr="005C63C2">
              <w:t xml:space="preserve">roviding </w:t>
            </w:r>
            <w:r w:rsidRPr="005C63C2">
              <w:t xml:space="preserve">effective </w:t>
            </w:r>
            <w:r w:rsidR="004F04A0" w:rsidRPr="005C63C2">
              <w:t>f</w:t>
            </w:r>
            <w:r w:rsidR="00BD3E09" w:rsidRPr="005C63C2">
              <w:t xml:space="preserve">lexible working arrangements for employees of the </w:t>
            </w:r>
            <w:r w:rsidR="00591DD6" w:rsidRPr="005C63C2">
              <w:t xml:space="preserve">designated relevant </w:t>
            </w:r>
            <w:r w:rsidR="007855BA" w:rsidRPr="005C63C2">
              <w:t xml:space="preserve">employer </w:t>
            </w:r>
            <w:r w:rsidR="00BD3E09" w:rsidRPr="005C63C2">
              <w:t xml:space="preserve">with </w:t>
            </w:r>
            <w:r w:rsidR="004F04A0" w:rsidRPr="005C63C2">
              <w:t xml:space="preserve">family or </w:t>
            </w:r>
            <w:r w:rsidR="00BD3E09" w:rsidRPr="005C63C2">
              <w:t>caring responsibilities</w:t>
            </w:r>
          </w:p>
        </w:tc>
      </w:tr>
      <w:tr w:rsidR="00BD3E09" w:rsidRPr="005C63C2" w14:paraId="1546DAE9" w14:textId="77777777" w:rsidTr="00BD3E0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23356D" w14:textId="77777777" w:rsidR="00BD3E09" w:rsidRPr="005C63C2" w:rsidRDefault="00BD3E09" w:rsidP="00BD3E09">
            <w:pPr>
              <w:pStyle w:val="Tabletext"/>
            </w:pPr>
            <w:r w:rsidRPr="005C63C2">
              <w:t>5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C5747C" w14:textId="77777777" w:rsidR="00BD3E09" w:rsidRPr="005C63C2" w:rsidRDefault="00BD3E09" w:rsidP="007855BA">
            <w:pPr>
              <w:pStyle w:val="Tabletext"/>
            </w:pPr>
            <w:r w:rsidRPr="005C63C2">
              <w:t>Consultation with employees on issues concerning gender equality in the workplace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128360" w14:textId="77777777" w:rsidR="00BD3E09" w:rsidRPr="005C63C2" w:rsidRDefault="00BD3E09" w:rsidP="007855BA">
            <w:pPr>
              <w:pStyle w:val="Tabletext"/>
            </w:pPr>
            <w:r w:rsidRPr="005C63C2">
              <w:t>Ensuring employees are consulted and have input on issues concerning gender equality in the</w:t>
            </w:r>
            <w:r w:rsidR="007855BA" w:rsidRPr="005C63C2">
              <w:t xml:space="preserve"> </w:t>
            </w:r>
            <w:r w:rsidR="00591DD6" w:rsidRPr="005C63C2">
              <w:t xml:space="preserve">designated relevant </w:t>
            </w:r>
            <w:r w:rsidR="007855BA" w:rsidRPr="005C63C2">
              <w:t xml:space="preserve">employer’s </w:t>
            </w:r>
            <w:r w:rsidRPr="005C63C2">
              <w:t>workplace</w:t>
            </w:r>
          </w:p>
        </w:tc>
      </w:tr>
      <w:tr w:rsidR="00BD3E09" w:rsidRPr="005C63C2" w14:paraId="75068B85" w14:textId="77777777" w:rsidTr="00BD3E0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A48D8BC" w14:textId="77777777" w:rsidR="00BD3E09" w:rsidRPr="005C63C2" w:rsidRDefault="00BD3E09" w:rsidP="00BD3E09">
            <w:pPr>
              <w:pStyle w:val="Tabletext"/>
            </w:pPr>
            <w:r w:rsidRPr="005C63C2">
              <w:lastRenderedPageBreak/>
              <w:t>6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7AF9810" w14:textId="77777777" w:rsidR="00BD3E09" w:rsidRPr="005C63C2" w:rsidRDefault="003977B3" w:rsidP="007855BA">
            <w:pPr>
              <w:pStyle w:val="Tabletext"/>
            </w:pPr>
            <w:r w:rsidRPr="005C63C2">
              <w:t>S</w:t>
            </w:r>
            <w:r w:rsidR="00F64982" w:rsidRPr="005C63C2">
              <w:t>exual harassment</w:t>
            </w:r>
            <w:r w:rsidR="004F04A0" w:rsidRPr="005C63C2">
              <w:t>,</w:t>
            </w:r>
            <w:r w:rsidR="00F64982" w:rsidRPr="005C63C2">
              <w:t xml:space="preserve"> harassment on the ground of sex</w:t>
            </w:r>
            <w:r w:rsidR="004F04A0" w:rsidRPr="005C63C2">
              <w:t xml:space="preserve"> </w:t>
            </w:r>
            <w:r w:rsidR="00591DD6" w:rsidRPr="005C63C2">
              <w:t>or</w:t>
            </w:r>
            <w:r w:rsidR="004F04A0" w:rsidRPr="005C63C2">
              <w:t xml:space="preserve"> discrimination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6969A3" w14:textId="77777777" w:rsidR="00BD3E09" w:rsidRPr="005C63C2" w:rsidRDefault="00F64982" w:rsidP="007855BA">
            <w:pPr>
              <w:pStyle w:val="Tabletext"/>
            </w:pPr>
            <w:r w:rsidRPr="005C63C2">
              <w:t>Prevention of</w:t>
            </w:r>
            <w:r w:rsidR="004F04A0" w:rsidRPr="005C63C2">
              <w:t>, and appropriate response to,</w:t>
            </w:r>
            <w:r w:rsidRPr="005C63C2">
              <w:t xml:space="preserve"> sexual harassment, harassment on the ground of sex</w:t>
            </w:r>
            <w:r w:rsidR="004F04A0" w:rsidRPr="005C63C2">
              <w:t xml:space="preserve"> </w:t>
            </w:r>
            <w:r w:rsidR="00591DD6" w:rsidRPr="005C63C2">
              <w:t>or</w:t>
            </w:r>
            <w:r w:rsidR="004F04A0" w:rsidRPr="005C63C2">
              <w:t xml:space="preserve"> discrimination</w:t>
            </w:r>
            <w:r w:rsidR="00BD3E09" w:rsidRPr="005C63C2">
              <w:t xml:space="preserve"> in the </w:t>
            </w:r>
            <w:r w:rsidR="00591DD6" w:rsidRPr="005C63C2">
              <w:t xml:space="preserve">designated relevant </w:t>
            </w:r>
            <w:r w:rsidR="007855BA" w:rsidRPr="005C63C2">
              <w:t xml:space="preserve">employer’s </w:t>
            </w:r>
            <w:r w:rsidR="00BD3E09" w:rsidRPr="005C63C2">
              <w:t>workplace</w:t>
            </w:r>
          </w:p>
        </w:tc>
      </w:tr>
    </w:tbl>
    <w:p w14:paraId="17237072" w14:textId="77777777" w:rsidR="009D64FB" w:rsidRPr="005C63C2" w:rsidRDefault="009D64FB" w:rsidP="009D64FB">
      <w:pPr>
        <w:pStyle w:val="Tabletext"/>
      </w:pPr>
    </w:p>
    <w:p w14:paraId="459D7418" w14:textId="77777777" w:rsidR="001D1EC1" w:rsidRPr="005C63C2" w:rsidRDefault="00315295" w:rsidP="001D1EC1">
      <w:pPr>
        <w:pStyle w:val="ActHead2"/>
        <w:pageBreakBefore/>
      </w:pPr>
      <w:bookmarkStart w:id="9" w:name="_Toc126222991"/>
      <w:r w:rsidRPr="003D1FA4">
        <w:rPr>
          <w:rStyle w:val="CharPartNo"/>
        </w:rPr>
        <w:lastRenderedPageBreak/>
        <w:t>Part 3</w:t>
      </w:r>
      <w:r w:rsidR="001D1EC1" w:rsidRPr="005C63C2">
        <w:t>—</w:t>
      </w:r>
      <w:r w:rsidR="001D1EC1" w:rsidRPr="003D1FA4">
        <w:rPr>
          <w:rStyle w:val="CharPartText"/>
        </w:rPr>
        <w:t>Application, saving and transitional provisions</w:t>
      </w:r>
      <w:bookmarkEnd w:id="9"/>
    </w:p>
    <w:p w14:paraId="447B9CC7" w14:textId="77777777" w:rsidR="001D1EC1" w:rsidRPr="003D1FA4" w:rsidRDefault="001D1EC1" w:rsidP="001D1EC1">
      <w:pPr>
        <w:pStyle w:val="Header"/>
      </w:pPr>
      <w:r w:rsidRPr="003D1FA4">
        <w:rPr>
          <w:rStyle w:val="CharDivNo"/>
        </w:rPr>
        <w:t xml:space="preserve"> </w:t>
      </w:r>
      <w:r w:rsidRPr="003D1FA4">
        <w:rPr>
          <w:rStyle w:val="CharDivText"/>
        </w:rPr>
        <w:t xml:space="preserve"> </w:t>
      </w:r>
    </w:p>
    <w:p w14:paraId="553A52E3" w14:textId="77777777" w:rsidR="00860562" w:rsidRPr="005C63C2" w:rsidRDefault="00860562" w:rsidP="00860562">
      <w:pPr>
        <w:pStyle w:val="ActHead5"/>
      </w:pPr>
      <w:bookmarkStart w:id="10" w:name="_Toc126222992"/>
      <w:r w:rsidRPr="003D1FA4">
        <w:rPr>
          <w:rStyle w:val="CharSectno"/>
        </w:rPr>
        <w:t>7</w:t>
      </w:r>
      <w:r w:rsidRPr="005C63C2">
        <w:t xml:space="preserve">  Application of </w:t>
      </w:r>
      <w:r w:rsidRPr="005C63C2">
        <w:rPr>
          <w:i/>
        </w:rPr>
        <w:t>Workplace Gender Equality (Minimum Standards) Instrument 2014</w:t>
      </w:r>
      <w:bookmarkEnd w:id="10"/>
    </w:p>
    <w:p w14:paraId="398AAB14" w14:textId="77777777" w:rsidR="00860562" w:rsidRPr="005C63C2" w:rsidRDefault="00860562" w:rsidP="00DB117E">
      <w:pPr>
        <w:pStyle w:val="subsection"/>
      </w:pPr>
      <w:r w:rsidRPr="005C63C2">
        <w:tab/>
      </w:r>
      <w:r w:rsidRPr="005C63C2">
        <w:tab/>
        <w:t xml:space="preserve">Despite the repeal of the </w:t>
      </w:r>
      <w:r w:rsidRPr="005C63C2">
        <w:rPr>
          <w:i/>
        </w:rPr>
        <w:t>Workplace Gender Equality (Minimum Standards) Instrument 2014</w:t>
      </w:r>
      <w:r w:rsidRPr="005C63C2">
        <w:t xml:space="preserve"> (the </w:t>
      </w:r>
      <w:r w:rsidRPr="005C63C2">
        <w:rPr>
          <w:b/>
          <w:i/>
        </w:rPr>
        <w:t>2014 instrument</w:t>
      </w:r>
      <w:r w:rsidRPr="005C63C2">
        <w:t>) by this instrument, the 2014 instrument, as in force immediately before th</w:t>
      </w:r>
      <w:r w:rsidR="00EE3BA7" w:rsidRPr="005C63C2">
        <w:t>at</w:t>
      </w:r>
      <w:r w:rsidRPr="005C63C2">
        <w:t xml:space="preserve"> repeal, continues to apply in relation to</w:t>
      </w:r>
      <w:r w:rsidR="00DB117E" w:rsidRPr="005C63C2">
        <w:t xml:space="preserve"> a </w:t>
      </w:r>
      <w:r w:rsidRPr="005C63C2">
        <w:t>reporting period</w:t>
      </w:r>
      <w:r w:rsidR="00464C1C" w:rsidRPr="005C63C2">
        <w:t xml:space="preserve"> </w:t>
      </w:r>
      <w:r w:rsidRPr="005C63C2">
        <w:t xml:space="preserve">that commenced before the repeal of </w:t>
      </w:r>
      <w:r w:rsidR="00DB117E" w:rsidRPr="005C63C2">
        <w:t>the 2014</w:t>
      </w:r>
      <w:r w:rsidRPr="005C63C2">
        <w:t xml:space="preserve"> instrument.</w:t>
      </w:r>
    </w:p>
    <w:p w14:paraId="17D1E53A" w14:textId="77777777" w:rsidR="006F7D08" w:rsidRPr="005C63C2" w:rsidRDefault="006F7D08">
      <w:pPr>
        <w:sectPr w:rsidR="006F7D08" w:rsidRPr="005C63C2" w:rsidSect="00E4354A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6A539611" w14:textId="77777777" w:rsidR="006F7D08" w:rsidRPr="005C63C2" w:rsidRDefault="006F7D08" w:rsidP="006F7D08">
      <w:pPr>
        <w:pStyle w:val="ActHead6"/>
      </w:pPr>
      <w:bookmarkStart w:id="11" w:name="_Toc126222993"/>
      <w:r w:rsidRPr="003D1FA4">
        <w:rPr>
          <w:rStyle w:val="CharAmSchNo"/>
        </w:rPr>
        <w:lastRenderedPageBreak/>
        <w:t>Schedule 1</w:t>
      </w:r>
      <w:r w:rsidRPr="005C63C2">
        <w:t>—</w:t>
      </w:r>
      <w:r w:rsidRPr="003D1FA4">
        <w:rPr>
          <w:rStyle w:val="CharAmSchText"/>
        </w:rPr>
        <w:t>Repeals</w:t>
      </w:r>
      <w:bookmarkEnd w:id="11"/>
    </w:p>
    <w:p w14:paraId="23B10CA1" w14:textId="77777777" w:rsidR="006F7D08" w:rsidRPr="003D1FA4" w:rsidRDefault="006F7D08" w:rsidP="006F7D08">
      <w:pPr>
        <w:pStyle w:val="Header"/>
      </w:pPr>
      <w:r w:rsidRPr="003D1FA4">
        <w:rPr>
          <w:rStyle w:val="CharAmPartNo"/>
        </w:rPr>
        <w:t xml:space="preserve"> </w:t>
      </w:r>
      <w:r w:rsidRPr="003D1FA4">
        <w:rPr>
          <w:rStyle w:val="CharAmPartText"/>
        </w:rPr>
        <w:t xml:space="preserve"> </w:t>
      </w:r>
    </w:p>
    <w:p w14:paraId="5A3E3907" w14:textId="77777777" w:rsidR="006F7D08" w:rsidRPr="005C63C2" w:rsidRDefault="006F7D08" w:rsidP="006F7D08">
      <w:pPr>
        <w:pStyle w:val="ActHead9"/>
      </w:pPr>
      <w:bookmarkStart w:id="12" w:name="_Toc126222994"/>
      <w:r w:rsidRPr="005C63C2">
        <w:t>Workplace Gender Equality (Minimum Standards) Instrument 2014</w:t>
      </w:r>
      <w:bookmarkEnd w:id="12"/>
    </w:p>
    <w:p w14:paraId="201EB8C2" w14:textId="77777777" w:rsidR="006F7D08" w:rsidRPr="005C63C2" w:rsidRDefault="006F7D08" w:rsidP="006F7D08">
      <w:pPr>
        <w:pStyle w:val="ItemHead"/>
      </w:pPr>
      <w:r w:rsidRPr="005C63C2">
        <w:t>1  The whole of the instrument</w:t>
      </w:r>
    </w:p>
    <w:p w14:paraId="55A29D94" w14:textId="77777777" w:rsidR="006F7D08" w:rsidRPr="005C63C2" w:rsidRDefault="006F7D08" w:rsidP="006F7D08">
      <w:pPr>
        <w:pStyle w:val="Item"/>
      </w:pPr>
      <w:r w:rsidRPr="005C63C2">
        <w:t>Repeal the instrument.</w:t>
      </w:r>
    </w:p>
    <w:p w14:paraId="5A840BF5" w14:textId="77777777" w:rsidR="006F7D08" w:rsidRPr="005C63C2" w:rsidRDefault="006F7D08">
      <w:pPr>
        <w:sectPr w:rsidR="006F7D08" w:rsidRPr="005C63C2" w:rsidSect="00E4354A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16CBA400" w14:textId="77777777" w:rsidR="004E6457" w:rsidRPr="003B5B00" w:rsidRDefault="004E6457" w:rsidP="006F7D08"/>
    <w:sectPr w:rsidR="004E6457" w:rsidRPr="003B5B00" w:rsidSect="00E4354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54754" w14:textId="77777777" w:rsidR="005767B2" w:rsidRDefault="005767B2" w:rsidP="00715914">
      <w:pPr>
        <w:spacing w:line="240" w:lineRule="auto"/>
      </w:pPr>
      <w:r>
        <w:separator/>
      </w:r>
    </w:p>
  </w:endnote>
  <w:endnote w:type="continuationSeparator" w:id="0">
    <w:p w14:paraId="3C2FE602" w14:textId="77777777" w:rsidR="005767B2" w:rsidRDefault="005767B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8A49" w14:textId="77777777" w:rsidR="003D1FA4" w:rsidRPr="00E4354A" w:rsidRDefault="00E4354A" w:rsidP="00E4354A">
    <w:pPr>
      <w:pStyle w:val="Footer"/>
      <w:rPr>
        <w:i/>
        <w:sz w:val="18"/>
      </w:rPr>
    </w:pPr>
    <w:r w:rsidRPr="00E4354A">
      <w:rPr>
        <w:i/>
        <w:sz w:val="18"/>
      </w:rPr>
      <w:t>OPC66223 -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0E70" w14:textId="77777777" w:rsidR="005767B2" w:rsidRPr="00D90ABA" w:rsidRDefault="005767B2" w:rsidP="006F7D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5767B2" w14:paraId="1092B101" w14:textId="77777777" w:rsidTr="004E67BB">
      <w:tc>
        <w:tcPr>
          <w:tcW w:w="942" w:type="pct"/>
        </w:tcPr>
        <w:p w14:paraId="6A32A1E5" w14:textId="77777777" w:rsidR="005767B2" w:rsidRDefault="005767B2" w:rsidP="004E67BB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3379CBC6" w14:textId="33D3E906" w:rsidR="005767B2" w:rsidRDefault="005767B2" w:rsidP="004E67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B81">
            <w:rPr>
              <w:i/>
              <w:sz w:val="18"/>
            </w:rPr>
            <w:t>Workplace Gender Equality (Gender Equality Standards)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628B2EE3" w14:textId="0BF19450" w:rsidR="005767B2" w:rsidRDefault="005767B2" w:rsidP="004E67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73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9D3479" w14:textId="77777777" w:rsidR="005767B2" w:rsidRPr="00E4354A" w:rsidRDefault="00E4354A" w:rsidP="00E4354A">
    <w:pPr>
      <w:rPr>
        <w:rFonts w:cs="Times New Roman"/>
        <w:i/>
        <w:sz w:val="18"/>
      </w:rPr>
    </w:pPr>
    <w:r w:rsidRPr="00E4354A">
      <w:rPr>
        <w:rFonts w:cs="Times New Roman"/>
        <w:i/>
        <w:sz w:val="18"/>
      </w:rPr>
      <w:t>OPC66223 -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A262" w14:textId="77777777" w:rsidR="005767B2" w:rsidRDefault="005767B2">
    <w:pPr>
      <w:pBdr>
        <w:top w:val="single" w:sz="6" w:space="1" w:color="auto"/>
      </w:pBdr>
      <w:rPr>
        <w:sz w:val="18"/>
      </w:rPr>
    </w:pPr>
  </w:p>
  <w:p w14:paraId="3B346D66" w14:textId="439F615E" w:rsidR="005767B2" w:rsidRDefault="005767B2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A87B81">
      <w:rPr>
        <w:i/>
        <w:noProof/>
        <w:sz w:val="18"/>
      </w:rPr>
      <w:t>Workplace Gender Equality (Gender Equality Standards) Instrument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A87B81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6555AA82" w14:textId="77777777" w:rsidR="005767B2" w:rsidRPr="00E4354A" w:rsidRDefault="00E4354A" w:rsidP="00E4354A">
    <w:pPr>
      <w:rPr>
        <w:rFonts w:cs="Times New Roman"/>
        <w:i/>
        <w:sz w:val="18"/>
      </w:rPr>
    </w:pPr>
    <w:r w:rsidRPr="00E4354A">
      <w:rPr>
        <w:rFonts w:cs="Times New Roman"/>
        <w:i/>
        <w:sz w:val="18"/>
      </w:rPr>
      <w:t>OPC66223 -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9CB1" w14:textId="77777777" w:rsidR="005767B2" w:rsidRPr="00E33C1C" w:rsidRDefault="005767B2" w:rsidP="006F7D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767B2" w14:paraId="44968D82" w14:textId="77777777" w:rsidTr="003D1F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741E59" w14:textId="77777777" w:rsidR="005767B2" w:rsidRDefault="005767B2" w:rsidP="00C452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BD1378" w14:textId="271D9A08" w:rsidR="005767B2" w:rsidRDefault="005767B2" w:rsidP="00C452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B81">
            <w:rPr>
              <w:i/>
              <w:sz w:val="18"/>
            </w:rPr>
            <w:t>Workplace Gender Equality (Gender Equality Standards)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A0EC4F" w14:textId="77777777" w:rsidR="005767B2" w:rsidRDefault="005767B2" w:rsidP="00C452CD">
          <w:pPr>
            <w:spacing w:line="0" w:lineRule="atLeast"/>
            <w:jc w:val="right"/>
            <w:rPr>
              <w:sz w:val="18"/>
            </w:rPr>
          </w:pPr>
        </w:p>
      </w:tc>
    </w:tr>
  </w:tbl>
  <w:p w14:paraId="5EBF82FA" w14:textId="77777777" w:rsidR="005767B2" w:rsidRPr="00E4354A" w:rsidRDefault="00E4354A" w:rsidP="00E4354A">
    <w:pPr>
      <w:rPr>
        <w:rFonts w:cs="Times New Roman"/>
        <w:i/>
        <w:sz w:val="18"/>
      </w:rPr>
    </w:pPr>
    <w:r w:rsidRPr="00E4354A">
      <w:rPr>
        <w:rFonts w:cs="Times New Roman"/>
        <w:i/>
        <w:sz w:val="18"/>
      </w:rPr>
      <w:t>OPC66223 -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76D67" w14:textId="77777777" w:rsidR="005767B2" w:rsidRPr="00E33C1C" w:rsidRDefault="005767B2" w:rsidP="006F7D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1"/>
      <w:gridCol w:w="702"/>
    </w:tblGrid>
    <w:tr w:rsidR="005767B2" w14:paraId="4617F140" w14:textId="77777777" w:rsidTr="003D1FA4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52CCEBFF" w14:textId="77777777" w:rsidR="005767B2" w:rsidRDefault="005767B2" w:rsidP="00C452CD">
          <w:pPr>
            <w:spacing w:line="0" w:lineRule="atLeast"/>
            <w:rPr>
              <w:sz w:val="18"/>
            </w:rPr>
          </w:pPr>
        </w:p>
      </w:tc>
      <w:tc>
        <w:tcPr>
          <w:tcW w:w="6251" w:type="dxa"/>
          <w:tcBorders>
            <w:top w:val="nil"/>
            <w:left w:val="nil"/>
            <w:bottom w:val="nil"/>
            <w:right w:val="nil"/>
          </w:tcBorders>
        </w:tcPr>
        <w:p w14:paraId="1A867ED7" w14:textId="78A8DD56" w:rsidR="005767B2" w:rsidRDefault="005767B2" w:rsidP="00C452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B81">
            <w:rPr>
              <w:i/>
              <w:sz w:val="18"/>
            </w:rPr>
            <w:t>Workplace Gender Equality (Gender Equality Standards)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2" w:type="dxa"/>
          <w:tcBorders>
            <w:top w:val="nil"/>
            <w:left w:val="nil"/>
            <w:bottom w:val="nil"/>
            <w:right w:val="nil"/>
          </w:tcBorders>
        </w:tcPr>
        <w:p w14:paraId="34BCB27B" w14:textId="77777777" w:rsidR="005767B2" w:rsidRDefault="005767B2" w:rsidP="00C452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8EF28D" w14:textId="77777777" w:rsidR="005767B2" w:rsidRPr="00E4354A" w:rsidRDefault="00E4354A" w:rsidP="00E4354A">
    <w:pPr>
      <w:rPr>
        <w:rFonts w:cs="Times New Roman"/>
        <w:i/>
        <w:sz w:val="18"/>
      </w:rPr>
    </w:pPr>
    <w:r w:rsidRPr="00E4354A">
      <w:rPr>
        <w:rFonts w:cs="Times New Roman"/>
        <w:i/>
        <w:sz w:val="18"/>
      </w:rPr>
      <w:t>OPC66223 -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B71A6" w14:textId="77777777" w:rsidR="005767B2" w:rsidRPr="00E33C1C" w:rsidRDefault="005767B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767B2" w14:paraId="6478BC06" w14:textId="77777777" w:rsidTr="003D1F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73D4B5" w14:textId="77777777" w:rsidR="005767B2" w:rsidRDefault="005767B2" w:rsidP="00C452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B3F0B5" w14:textId="14B9B164" w:rsidR="005767B2" w:rsidRDefault="005767B2" w:rsidP="00C452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B81">
            <w:rPr>
              <w:i/>
              <w:sz w:val="18"/>
            </w:rPr>
            <w:t>Workplace Gender Equality (Gender Equality Standards)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261823" w14:textId="77777777" w:rsidR="005767B2" w:rsidRDefault="005767B2" w:rsidP="00C452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D20CB2" w14:textId="77777777" w:rsidR="005767B2" w:rsidRPr="00E4354A" w:rsidRDefault="00E4354A" w:rsidP="00E4354A">
    <w:pPr>
      <w:rPr>
        <w:rFonts w:cs="Times New Roman"/>
        <w:i/>
        <w:sz w:val="18"/>
      </w:rPr>
    </w:pPr>
    <w:r w:rsidRPr="00E4354A">
      <w:rPr>
        <w:rFonts w:cs="Times New Roman"/>
        <w:i/>
        <w:sz w:val="18"/>
      </w:rPr>
      <w:t>OPC66223 -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F5BA" w14:textId="77777777" w:rsidR="005767B2" w:rsidRDefault="005767B2" w:rsidP="006F7D08">
    <w:pPr>
      <w:pStyle w:val="Footer"/>
      <w:spacing w:before="120"/>
    </w:pPr>
  </w:p>
  <w:p w14:paraId="2FD6C4E7" w14:textId="77777777" w:rsidR="005767B2" w:rsidRPr="00E4354A" w:rsidRDefault="00E4354A" w:rsidP="00E4354A">
    <w:pPr>
      <w:pStyle w:val="Footer"/>
      <w:rPr>
        <w:i/>
        <w:sz w:val="18"/>
      </w:rPr>
    </w:pPr>
    <w:r w:rsidRPr="00E4354A">
      <w:rPr>
        <w:i/>
        <w:sz w:val="18"/>
      </w:rPr>
      <w:t>OPC66223 -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8515" w14:textId="77777777" w:rsidR="005767B2" w:rsidRPr="00E4354A" w:rsidRDefault="00E4354A" w:rsidP="00E435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354A">
      <w:rPr>
        <w:i/>
        <w:sz w:val="18"/>
      </w:rPr>
      <w:t>OPC66223 -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17C2" w14:textId="77777777" w:rsidR="005767B2" w:rsidRPr="00E33C1C" w:rsidRDefault="005767B2" w:rsidP="006F7D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767B2" w14:paraId="4F803BC7" w14:textId="77777777" w:rsidTr="003D1F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E077F2" w14:textId="77777777" w:rsidR="005767B2" w:rsidRDefault="005767B2" w:rsidP="00C452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664C2B" w14:textId="6A95930E" w:rsidR="005767B2" w:rsidRDefault="005767B2" w:rsidP="00C452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B81">
            <w:rPr>
              <w:i/>
              <w:sz w:val="18"/>
            </w:rPr>
            <w:t>Workplace Gender Equality (Gender Equality Standards)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84CB84" w14:textId="77777777" w:rsidR="005767B2" w:rsidRDefault="005767B2" w:rsidP="00C452CD">
          <w:pPr>
            <w:spacing w:line="0" w:lineRule="atLeast"/>
            <w:jc w:val="right"/>
            <w:rPr>
              <w:sz w:val="18"/>
            </w:rPr>
          </w:pPr>
        </w:p>
      </w:tc>
    </w:tr>
  </w:tbl>
  <w:p w14:paraId="05821D4F" w14:textId="77777777" w:rsidR="005767B2" w:rsidRPr="00E4354A" w:rsidRDefault="00E4354A" w:rsidP="00E4354A">
    <w:pPr>
      <w:rPr>
        <w:rFonts w:cs="Times New Roman"/>
        <w:i/>
        <w:sz w:val="18"/>
      </w:rPr>
    </w:pPr>
    <w:r w:rsidRPr="00E4354A">
      <w:rPr>
        <w:rFonts w:cs="Times New Roman"/>
        <w:i/>
        <w:sz w:val="18"/>
      </w:rPr>
      <w:t>OPC66223 -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F367" w14:textId="77777777" w:rsidR="005767B2" w:rsidRPr="00E33C1C" w:rsidRDefault="005767B2" w:rsidP="006F7D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767B2" w14:paraId="1435733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95694B" w14:textId="77777777" w:rsidR="005767B2" w:rsidRDefault="005767B2" w:rsidP="00C452C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DF548E5" w14:textId="73EBAEF6" w:rsidR="005767B2" w:rsidRDefault="005767B2" w:rsidP="00C452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B81">
            <w:rPr>
              <w:i/>
              <w:sz w:val="18"/>
            </w:rPr>
            <w:t>Workplace Gender Equality (Gender Equality Standards)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FA73B3" w14:textId="7715EC91" w:rsidR="005767B2" w:rsidRDefault="005767B2" w:rsidP="00C452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7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90FE7C" w14:textId="77777777" w:rsidR="005767B2" w:rsidRPr="00E4354A" w:rsidRDefault="00E4354A" w:rsidP="00E4354A">
    <w:pPr>
      <w:rPr>
        <w:rFonts w:cs="Times New Roman"/>
        <w:i/>
        <w:sz w:val="18"/>
      </w:rPr>
    </w:pPr>
    <w:r w:rsidRPr="00E4354A">
      <w:rPr>
        <w:rFonts w:cs="Times New Roman"/>
        <w:i/>
        <w:sz w:val="18"/>
      </w:rPr>
      <w:t>OPC66223 -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6E41" w14:textId="77777777" w:rsidR="005767B2" w:rsidRPr="00D90ABA" w:rsidRDefault="005767B2" w:rsidP="006F7D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767B2" w14:paraId="5DEF7E7F" w14:textId="77777777" w:rsidTr="004E67BB">
      <w:tc>
        <w:tcPr>
          <w:tcW w:w="365" w:type="pct"/>
        </w:tcPr>
        <w:p w14:paraId="08778178" w14:textId="01744C13" w:rsidR="005767B2" w:rsidRDefault="005767B2" w:rsidP="004E67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73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BAE8181" w14:textId="7BC9E676" w:rsidR="005767B2" w:rsidRDefault="005767B2" w:rsidP="004E67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B81">
            <w:rPr>
              <w:i/>
              <w:sz w:val="18"/>
            </w:rPr>
            <w:t>Workplace Gender Equality (Gender Equality Standards)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0AB1273" w14:textId="77777777" w:rsidR="005767B2" w:rsidRDefault="005767B2" w:rsidP="004E67BB">
          <w:pPr>
            <w:spacing w:line="0" w:lineRule="atLeast"/>
            <w:jc w:val="right"/>
            <w:rPr>
              <w:sz w:val="18"/>
            </w:rPr>
          </w:pPr>
        </w:p>
      </w:tc>
    </w:tr>
  </w:tbl>
  <w:p w14:paraId="47D4BB3B" w14:textId="77777777" w:rsidR="005767B2" w:rsidRPr="00E4354A" w:rsidRDefault="00E4354A" w:rsidP="00E4354A">
    <w:pPr>
      <w:rPr>
        <w:rFonts w:cs="Times New Roman"/>
        <w:i/>
        <w:sz w:val="18"/>
      </w:rPr>
    </w:pPr>
    <w:r w:rsidRPr="00E4354A">
      <w:rPr>
        <w:rFonts w:cs="Times New Roman"/>
        <w:i/>
        <w:sz w:val="18"/>
      </w:rPr>
      <w:t>OPC66223 -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5011" w14:textId="77777777" w:rsidR="005767B2" w:rsidRPr="00D90ABA" w:rsidRDefault="005767B2" w:rsidP="006F7D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767B2" w14:paraId="04C9775C" w14:textId="77777777" w:rsidTr="004E67BB">
      <w:tc>
        <w:tcPr>
          <w:tcW w:w="947" w:type="pct"/>
        </w:tcPr>
        <w:p w14:paraId="5B3A5798" w14:textId="77777777" w:rsidR="005767B2" w:rsidRDefault="005767B2" w:rsidP="004E67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83F3DA1" w14:textId="5E65C324" w:rsidR="005767B2" w:rsidRDefault="005767B2" w:rsidP="004E67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B81">
            <w:rPr>
              <w:i/>
              <w:sz w:val="18"/>
            </w:rPr>
            <w:t>Workplace Gender Equality (Gender Equality Standards)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D2C3A67" w14:textId="13E8A590" w:rsidR="005767B2" w:rsidRDefault="005767B2" w:rsidP="004E67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73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F4B427" w14:textId="77777777" w:rsidR="005767B2" w:rsidRPr="00E4354A" w:rsidRDefault="00E4354A" w:rsidP="00E4354A">
    <w:pPr>
      <w:rPr>
        <w:rFonts w:cs="Times New Roman"/>
        <w:i/>
        <w:sz w:val="18"/>
      </w:rPr>
    </w:pPr>
    <w:r w:rsidRPr="00E4354A">
      <w:rPr>
        <w:rFonts w:cs="Times New Roman"/>
        <w:i/>
        <w:sz w:val="18"/>
      </w:rPr>
      <w:t>OPC66223 -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0FED" w14:textId="77777777" w:rsidR="005767B2" w:rsidRPr="00E33C1C" w:rsidRDefault="005767B2" w:rsidP="006F7D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767B2" w14:paraId="089735DC" w14:textId="77777777" w:rsidTr="003D1F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4AD8F3" w14:textId="77777777" w:rsidR="005767B2" w:rsidRDefault="005767B2" w:rsidP="006F7D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71EB07" w14:textId="66DB10C0" w:rsidR="005767B2" w:rsidRDefault="005767B2" w:rsidP="006F7D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B81">
            <w:rPr>
              <w:i/>
              <w:sz w:val="18"/>
            </w:rPr>
            <w:t>Workplace Gender Equality (Gender Equality Standards)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520BB1" w14:textId="77777777" w:rsidR="005767B2" w:rsidRDefault="005767B2" w:rsidP="006F7D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F9EC83" w14:textId="77777777" w:rsidR="005767B2" w:rsidRPr="00ED79B6" w:rsidRDefault="005767B2" w:rsidP="006F7D08">
    <w:pPr>
      <w:rPr>
        <w:i/>
        <w:sz w:val="18"/>
      </w:rPr>
    </w:pPr>
  </w:p>
  <w:p w14:paraId="2DF32689" w14:textId="77777777" w:rsidR="005767B2" w:rsidRPr="00E4354A" w:rsidRDefault="00E4354A" w:rsidP="00E4354A">
    <w:pPr>
      <w:pStyle w:val="Footer"/>
      <w:rPr>
        <w:i/>
        <w:sz w:val="18"/>
      </w:rPr>
    </w:pPr>
    <w:r w:rsidRPr="00E4354A">
      <w:rPr>
        <w:i/>
        <w:sz w:val="18"/>
      </w:rPr>
      <w:t>OPC66223 -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F683" w14:textId="77777777" w:rsidR="005767B2" w:rsidRPr="00D90ABA" w:rsidRDefault="005767B2" w:rsidP="006F7D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767B2" w14:paraId="3BC6088C" w14:textId="77777777" w:rsidTr="004E67BB">
      <w:tc>
        <w:tcPr>
          <w:tcW w:w="365" w:type="pct"/>
        </w:tcPr>
        <w:p w14:paraId="3D7EEC9C" w14:textId="77777777" w:rsidR="005767B2" w:rsidRDefault="005767B2" w:rsidP="004E67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48019A" w14:textId="12C857ED" w:rsidR="005767B2" w:rsidRDefault="005767B2" w:rsidP="004E67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B81">
            <w:rPr>
              <w:i/>
              <w:sz w:val="18"/>
            </w:rPr>
            <w:t>Workplace Gender Equality (Gender Equality Standards)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A723E1F" w14:textId="77777777" w:rsidR="005767B2" w:rsidRDefault="005767B2" w:rsidP="004E67BB">
          <w:pPr>
            <w:spacing w:line="0" w:lineRule="atLeast"/>
            <w:jc w:val="right"/>
            <w:rPr>
              <w:sz w:val="18"/>
            </w:rPr>
          </w:pPr>
        </w:p>
      </w:tc>
    </w:tr>
  </w:tbl>
  <w:p w14:paraId="3742C22B" w14:textId="77777777" w:rsidR="005767B2" w:rsidRPr="00E4354A" w:rsidRDefault="00E4354A" w:rsidP="00E4354A">
    <w:pPr>
      <w:rPr>
        <w:rFonts w:cs="Times New Roman"/>
        <w:i/>
        <w:sz w:val="18"/>
      </w:rPr>
    </w:pPr>
    <w:r w:rsidRPr="00E4354A">
      <w:rPr>
        <w:rFonts w:cs="Times New Roman"/>
        <w:i/>
        <w:sz w:val="18"/>
      </w:rPr>
      <w:t>OPC66223 -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039C9" w14:textId="77777777" w:rsidR="005767B2" w:rsidRDefault="005767B2" w:rsidP="00715914">
      <w:pPr>
        <w:spacing w:line="240" w:lineRule="auto"/>
      </w:pPr>
      <w:r>
        <w:separator/>
      </w:r>
    </w:p>
  </w:footnote>
  <w:footnote w:type="continuationSeparator" w:id="0">
    <w:p w14:paraId="5EDE5D1B" w14:textId="77777777" w:rsidR="005767B2" w:rsidRDefault="005767B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DAF00" w14:textId="77777777" w:rsidR="005767B2" w:rsidRPr="005F1388" w:rsidRDefault="005767B2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846EE" w14:textId="15666B5D" w:rsidR="005767B2" w:rsidRDefault="005767B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B6B5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B6B5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EA5D77B" w14:textId="0E865FCC" w:rsidR="005767B2" w:rsidRDefault="005767B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0B4833F2" w14:textId="77777777" w:rsidR="005767B2" w:rsidRDefault="005767B2" w:rsidP="006F7D08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0ECA" w14:textId="77777777" w:rsidR="005767B2" w:rsidRDefault="005767B2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82E0A" w14:textId="279876C1" w:rsidR="005767B2" w:rsidRDefault="005767B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83B2007" w14:textId="309F0264" w:rsidR="005767B2" w:rsidRDefault="005767B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87B81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87B81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14:paraId="3F48AA0C" w14:textId="52FAB158" w:rsidR="005767B2" w:rsidRPr="007A1328" w:rsidRDefault="005767B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1B071B6" w14:textId="77777777" w:rsidR="005767B2" w:rsidRPr="007A1328" w:rsidRDefault="005767B2" w:rsidP="00715914">
    <w:pPr>
      <w:rPr>
        <w:b/>
        <w:sz w:val="24"/>
      </w:rPr>
    </w:pPr>
  </w:p>
  <w:p w14:paraId="49074DC6" w14:textId="2F17CD0E" w:rsidR="005767B2" w:rsidRPr="007A1328" w:rsidRDefault="005767B2" w:rsidP="006F7D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87B8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87B81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E658" w14:textId="4A0EA46D" w:rsidR="005767B2" w:rsidRPr="007A1328" w:rsidRDefault="005767B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CF0BD33" w14:textId="0ACF4727" w:rsidR="005767B2" w:rsidRPr="007A1328" w:rsidRDefault="005767B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87B81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87B81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0A97117E" w14:textId="4C839599" w:rsidR="005767B2" w:rsidRPr="007A1328" w:rsidRDefault="005767B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086B895" w14:textId="77777777" w:rsidR="005767B2" w:rsidRPr="007A1328" w:rsidRDefault="005767B2" w:rsidP="00715914">
    <w:pPr>
      <w:jc w:val="right"/>
      <w:rPr>
        <w:b/>
        <w:sz w:val="24"/>
      </w:rPr>
    </w:pPr>
  </w:p>
  <w:p w14:paraId="2B64139B" w14:textId="42E32DC9" w:rsidR="005767B2" w:rsidRPr="007A1328" w:rsidRDefault="005767B2" w:rsidP="006F7D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87B8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87B81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54C5" w14:textId="77777777" w:rsidR="005767B2" w:rsidRPr="007A1328" w:rsidRDefault="005767B2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CA60" w14:textId="77777777" w:rsidR="005767B2" w:rsidRPr="005F1388" w:rsidRDefault="005767B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55702" w14:textId="77777777" w:rsidR="005767B2" w:rsidRPr="005F1388" w:rsidRDefault="005767B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A220" w14:textId="77777777" w:rsidR="005767B2" w:rsidRPr="00ED79B6" w:rsidRDefault="005767B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D4429" w14:textId="77777777" w:rsidR="005767B2" w:rsidRPr="00ED79B6" w:rsidRDefault="005767B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91D1C" w14:textId="77777777" w:rsidR="005767B2" w:rsidRPr="00ED79B6" w:rsidRDefault="005767B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AE75E" w14:textId="7AB1BEC2" w:rsidR="005767B2" w:rsidRDefault="005767B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9CAF789" w14:textId="130C2FAD" w:rsidR="005767B2" w:rsidRDefault="005767B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B6B56">
      <w:rPr>
        <w:b/>
        <w:noProof/>
        <w:sz w:val="20"/>
      </w:rPr>
      <w:t>Part 3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B6B56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14:paraId="5A871C4F" w14:textId="2DF6984C" w:rsidR="005767B2" w:rsidRDefault="005767B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C55DEDD" w14:textId="77777777" w:rsidR="005767B2" w:rsidRDefault="005767B2">
    <w:pPr>
      <w:rPr>
        <w:b/>
        <w:sz w:val="24"/>
      </w:rPr>
    </w:pPr>
  </w:p>
  <w:p w14:paraId="555387CB" w14:textId="1631CC96" w:rsidR="005767B2" w:rsidRDefault="005767B2" w:rsidP="006F7D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B6B56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21095" w14:textId="5177B918" w:rsidR="005767B2" w:rsidRDefault="005767B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1E2F5CD" w14:textId="4F49141F" w:rsidR="005767B2" w:rsidRDefault="005767B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146833">
      <w:rPr>
        <w:sz w:val="20"/>
      </w:rPr>
      <w:fldChar w:fldCharType="separate"/>
    </w:r>
    <w:r w:rsidR="003A3A56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46833">
      <w:rPr>
        <w:b/>
        <w:sz w:val="20"/>
      </w:rPr>
      <w:fldChar w:fldCharType="separate"/>
    </w:r>
    <w:r w:rsidR="003A3A56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AFC9E54" w14:textId="45EF7D23" w:rsidR="005767B2" w:rsidRDefault="005767B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852C2BA" w14:textId="77777777" w:rsidR="005767B2" w:rsidRDefault="005767B2">
    <w:pPr>
      <w:jc w:val="right"/>
      <w:rPr>
        <w:b/>
        <w:sz w:val="24"/>
      </w:rPr>
    </w:pPr>
  </w:p>
  <w:p w14:paraId="3A05149D" w14:textId="19F34924" w:rsidR="005767B2" w:rsidRDefault="005767B2" w:rsidP="006F7D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A3A56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301E5" w14:textId="2899E464" w:rsidR="005767B2" w:rsidRDefault="005767B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87B8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87B81">
      <w:rPr>
        <w:noProof/>
        <w:sz w:val="20"/>
      </w:rPr>
      <w:t>Repeals</w:t>
    </w:r>
    <w:r>
      <w:rPr>
        <w:sz w:val="20"/>
      </w:rPr>
      <w:fldChar w:fldCharType="end"/>
    </w:r>
  </w:p>
  <w:p w14:paraId="6F2C9AFC" w14:textId="27533EAA" w:rsidR="005767B2" w:rsidRDefault="005767B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42ABDC" w14:textId="77777777" w:rsidR="005767B2" w:rsidRDefault="005767B2" w:rsidP="006F7D08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7775A2"/>
    <w:multiLevelType w:val="hybridMultilevel"/>
    <w:tmpl w:val="0FE65B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8192324"/>
    <w:multiLevelType w:val="hybridMultilevel"/>
    <w:tmpl w:val="FC0601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EA7"/>
    <w:multiLevelType w:val="hybridMultilevel"/>
    <w:tmpl w:val="5896DC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06974"/>
    <w:multiLevelType w:val="hybridMultilevel"/>
    <w:tmpl w:val="8C6EF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20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92"/>
    <w:rsid w:val="00004470"/>
    <w:rsid w:val="000136AF"/>
    <w:rsid w:val="00015362"/>
    <w:rsid w:val="000437C1"/>
    <w:rsid w:val="0004575F"/>
    <w:rsid w:val="0005365D"/>
    <w:rsid w:val="000614BF"/>
    <w:rsid w:val="000743ED"/>
    <w:rsid w:val="000B58FA"/>
    <w:rsid w:val="000B7E30"/>
    <w:rsid w:val="000D05EF"/>
    <w:rsid w:val="000E2261"/>
    <w:rsid w:val="000F21C1"/>
    <w:rsid w:val="00100FDD"/>
    <w:rsid w:val="001026DF"/>
    <w:rsid w:val="0010745C"/>
    <w:rsid w:val="0011211B"/>
    <w:rsid w:val="00123448"/>
    <w:rsid w:val="00132CEB"/>
    <w:rsid w:val="00142B62"/>
    <w:rsid w:val="00142FC6"/>
    <w:rsid w:val="0014539C"/>
    <w:rsid w:val="00146833"/>
    <w:rsid w:val="00153893"/>
    <w:rsid w:val="00157B8B"/>
    <w:rsid w:val="00166C2F"/>
    <w:rsid w:val="0017048D"/>
    <w:rsid w:val="00170A32"/>
    <w:rsid w:val="001721AC"/>
    <w:rsid w:val="001769A7"/>
    <w:rsid w:val="001809D7"/>
    <w:rsid w:val="00182DA5"/>
    <w:rsid w:val="001939E1"/>
    <w:rsid w:val="00194B16"/>
    <w:rsid w:val="00194C3E"/>
    <w:rsid w:val="00195382"/>
    <w:rsid w:val="001C521D"/>
    <w:rsid w:val="001C531E"/>
    <w:rsid w:val="001C61C5"/>
    <w:rsid w:val="001C69C4"/>
    <w:rsid w:val="001D1045"/>
    <w:rsid w:val="001D1EC1"/>
    <w:rsid w:val="001D37EF"/>
    <w:rsid w:val="001D4F47"/>
    <w:rsid w:val="001E3590"/>
    <w:rsid w:val="001E38E2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162E"/>
    <w:rsid w:val="00243018"/>
    <w:rsid w:val="002564A4"/>
    <w:rsid w:val="002612D3"/>
    <w:rsid w:val="0026731E"/>
    <w:rsid w:val="0026736C"/>
    <w:rsid w:val="002808C2"/>
    <w:rsid w:val="00281308"/>
    <w:rsid w:val="00284719"/>
    <w:rsid w:val="00294906"/>
    <w:rsid w:val="00297ECB"/>
    <w:rsid w:val="002A7BCF"/>
    <w:rsid w:val="002C4A40"/>
    <w:rsid w:val="002D043A"/>
    <w:rsid w:val="002D6224"/>
    <w:rsid w:val="002E3F4B"/>
    <w:rsid w:val="002F1F97"/>
    <w:rsid w:val="00302497"/>
    <w:rsid w:val="00304F8B"/>
    <w:rsid w:val="00315295"/>
    <w:rsid w:val="003354D2"/>
    <w:rsid w:val="00335BC6"/>
    <w:rsid w:val="003415D3"/>
    <w:rsid w:val="00344701"/>
    <w:rsid w:val="00350DF6"/>
    <w:rsid w:val="00352B0F"/>
    <w:rsid w:val="00355CB7"/>
    <w:rsid w:val="00356690"/>
    <w:rsid w:val="00360459"/>
    <w:rsid w:val="00375FF1"/>
    <w:rsid w:val="00386CD2"/>
    <w:rsid w:val="003977B3"/>
    <w:rsid w:val="003A3A56"/>
    <w:rsid w:val="003B5B00"/>
    <w:rsid w:val="003B77A7"/>
    <w:rsid w:val="003C6231"/>
    <w:rsid w:val="003D0BFE"/>
    <w:rsid w:val="003D1FA4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45DE1"/>
    <w:rsid w:val="004604D8"/>
    <w:rsid w:val="00461C81"/>
    <w:rsid w:val="00464C1C"/>
    <w:rsid w:val="00467661"/>
    <w:rsid w:val="004705B7"/>
    <w:rsid w:val="00472DBE"/>
    <w:rsid w:val="00474A19"/>
    <w:rsid w:val="0047597E"/>
    <w:rsid w:val="00496F97"/>
    <w:rsid w:val="004A18A0"/>
    <w:rsid w:val="004A73DF"/>
    <w:rsid w:val="004A750D"/>
    <w:rsid w:val="004B1389"/>
    <w:rsid w:val="004C6AE8"/>
    <w:rsid w:val="004D1168"/>
    <w:rsid w:val="004D3593"/>
    <w:rsid w:val="004E063A"/>
    <w:rsid w:val="004E2A95"/>
    <w:rsid w:val="004E2E0E"/>
    <w:rsid w:val="004E6457"/>
    <w:rsid w:val="004E67BB"/>
    <w:rsid w:val="004E7BEC"/>
    <w:rsid w:val="004F04A0"/>
    <w:rsid w:val="004F53FA"/>
    <w:rsid w:val="005055C4"/>
    <w:rsid w:val="00505D3D"/>
    <w:rsid w:val="00506AF6"/>
    <w:rsid w:val="00516B8D"/>
    <w:rsid w:val="00537FBC"/>
    <w:rsid w:val="00554954"/>
    <w:rsid w:val="005574D1"/>
    <w:rsid w:val="005767B2"/>
    <w:rsid w:val="00584811"/>
    <w:rsid w:val="00585784"/>
    <w:rsid w:val="00591DD6"/>
    <w:rsid w:val="00593AA6"/>
    <w:rsid w:val="00594161"/>
    <w:rsid w:val="00594749"/>
    <w:rsid w:val="005B2504"/>
    <w:rsid w:val="005B4067"/>
    <w:rsid w:val="005C3F41"/>
    <w:rsid w:val="005C40D6"/>
    <w:rsid w:val="005C63C2"/>
    <w:rsid w:val="005D2D09"/>
    <w:rsid w:val="005E2A47"/>
    <w:rsid w:val="00600219"/>
    <w:rsid w:val="00603DC4"/>
    <w:rsid w:val="00606247"/>
    <w:rsid w:val="00620076"/>
    <w:rsid w:val="00670EA1"/>
    <w:rsid w:val="00677CC2"/>
    <w:rsid w:val="00682553"/>
    <w:rsid w:val="006905DE"/>
    <w:rsid w:val="0069207B"/>
    <w:rsid w:val="006944A8"/>
    <w:rsid w:val="006B5789"/>
    <w:rsid w:val="006B6533"/>
    <w:rsid w:val="006C30C5"/>
    <w:rsid w:val="006C7F8C"/>
    <w:rsid w:val="006D43F4"/>
    <w:rsid w:val="006E6246"/>
    <w:rsid w:val="006F318F"/>
    <w:rsid w:val="006F4226"/>
    <w:rsid w:val="006F7D08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57BB"/>
    <w:rsid w:val="0076681A"/>
    <w:rsid w:val="007674BF"/>
    <w:rsid w:val="007715C9"/>
    <w:rsid w:val="00771613"/>
    <w:rsid w:val="00774EDD"/>
    <w:rsid w:val="007757EC"/>
    <w:rsid w:val="00777738"/>
    <w:rsid w:val="00783E89"/>
    <w:rsid w:val="007855BA"/>
    <w:rsid w:val="00793915"/>
    <w:rsid w:val="007A5462"/>
    <w:rsid w:val="007B3859"/>
    <w:rsid w:val="007B5771"/>
    <w:rsid w:val="007C2253"/>
    <w:rsid w:val="007D3A70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36803"/>
    <w:rsid w:val="00856A31"/>
    <w:rsid w:val="00860562"/>
    <w:rsid w:val="00864B24"/>
    <w:rsid w:val="00867B37"/>
    <w:rsid w:val="008754D0"/>
    <w:rsid w:val="008855C9"/>
    <w:rsid w:val="00886456"/>
    <w:rsid w:val="008A46E1"/>
    <w:rsid w:val="008A4F43"/>
    <w:rsid w:val="008B2706"/>
    <w:rsid w:val="008C47D0"/>
    <w:rsid w:val="008D0EE0"/>
    <w:rsid w:val="008E5DA8"/>
    <w:rsid w:val="008E6067"/>
    <w:rsid w:val="008F319D"/>
    <w:rsid w:val="008F54E7"/>
    <w:rsid w:val="00903422"/>
    <w:rsid w:val="00910C48"/>
    <w:rsid w:val="00915DF9"/>
    <w:rsid w:val="009254C3"/>
    <w:rsid w:val="00932377"/>
    <w:rsid w:val="0093522E"/>
    <w:rsid w:val="00947D5A"/>
    <w:rsid w:val="00951EF1"/>
    <w:rsid w:val="009532A5"/>
    <w:rsid w:val="009809DB"/>
    <w:rsid w:val="00982242"/>
    <w:rsid w:val="009868E9"/>
    <w:rsid w:val="00986D6C"/>
    <w:rsid w:val="009B5AB3"/>
    <w:rsid w:val="009D64FB"/>
    <w:rsid w:val="009E1604"/>
    <w:rsid w:val="009E3361"/>
    <w:rsid w:val="009E3D73"/>
    <w:rsid w:val="009E5CFC"/>
    <w:rsid w:val="00A079CB"/>
    <w:rsid w:val="00A12128"/>
    <w:rsid w:val="00A22C98"/>
    <w:rsid w:val="00A231E2"/>
    <w:rsid w:val="00A45450"/>
    <w:rsid w:val="00A628ED"/>
    <w:rsid w:val="00A64912"/>
    <w:rsid w:val="00A70A74"/>
    <w:rsid w:val="00A87B81"/>
    <w:rsid w:val="00AA1F38"/>
    <w:rsid w:val="00AA4292"/>
    <w:rsid w:val="00AB09FC"/>
    <w:rsid w:val="00AD5641"/>
    <w:rsid w:val="00AD5F06"/>
    <w:rsid w:val="00AD7889"/>
    <w:rsid w:val="00AE3652"/>
    <w:rsid w:val="00AF021B"/>
    <w:rsid w:val="00AF06CF"/>
    <w:rsid w:val="00B011E5"/>
    <w:rsid w:val="00B05CF4"/>
    <w:rsid w:val="00B07CDB"/>
    <w:rsid w:val="00B16A31"/>
    <w:rsid w:val="00B17DFD"/>
    <w:rsid w:val="00B308FE"/>
    <w:rsid w:val="00B317AA"/>
    <w:rsid w:val="00B31AD6"/>
    <w:rsid w:val="00B33709"/>
    <w:rsid w:val="00B33B3C"/>
    <w:rsid w:val="00B50ADC"/>
    <w:rsid w:val="00B566B1"/>
    <w:rsid w:val="00B63834"/>
    <w:rsid w:val="00B65F8A"/>
    <w:rsid w:val="00B7043D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3E0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52CD"/>
    <w:rsid w:val="00C50043"/>
    <w:rsid w:val="00C510AF"/>
    <w:rsid w:val="00C7573B"/>
    <w:rsid w:val="00C93C03"/>
    <w:rsid w:val="00CB0892"/>
    <w:rsid w:val="00CB2C8E"/>
    <w:rsid w:val="00CB3E47"/>
    <w:rsid w:val="00CB602E"/>
    <w:rsid w:val="00CE051D"/>
    <w:rsid w:val="00CE1335"/>
    <w:rsid w:val="00CE493D"/>
    <w:rsid w:val="00CE7D0E"/>
    <w:rsid w:val="00CF07FA"/>
    <w:rsid w:val="00CF0BB2"/>
    <w:rsid w:val="00CF3EE8"/>
    <w:rsid w:val="00D050E6"/>
    <w:rsid w:val="00D13441"/>
    <w:rsid w:val="00D150E7"/>
    <w:rsid w:val="00D32F65"/>
    <w:rsid w:val="00D34374"/>
    <w:rsid w:val="00D52DC2"/>
    <w:rsid w:val="00D53BCC"/>
    <w:rsid w:val="00D67E8A"/>
    <w:rsid w:val="00D70DFB"/>
    <w:rsid w:val="00D766DF"/>
    <w:rsid w:val="00D77731"/>
    <w:rsid w:val="00DA186E"/>
    <w:rsid w:val="00DA4116"/>
    <w:rsid w:val="00DB117E"/>
    <w:rsid w:val="00DB251C"/>
    <w:rsid w:val="00DB4630"/>
    <w:rsid w:val="00DC4F88"/>
    <w:rsid w:val="00E05704"/>
    <w:rsid w:val="00E0761B"/>
    <w:rsid w:val="00E11E44"/>
    <w:rsid w:val="00E3270E"/>
    <w:rsid w:val="00E338EF"/>
    <w:rsid w:val="00E4354A"/>
    <w:rsid w:val="00E544BB"/>
    <w:rsid w:val="00E652EE"/>
    <w:rsid w:val="00E662CB"/>
    <w:rsid w:val="00E67C7F"/>
    <w:rsid w:val="00E74DC7"/>
    <w:rsid w:val="00E76806"/>
    <w:rsid w:val="00E8075A"/>
    <w:rsid w:val="00E94D5E"/>
    <w:rsid w:val="00EA7100"/>
    <w:rsid w:val="00EA7F9F"/>
    <w:rsid w:val="00EB1274"/>
    <w:rsid w:val="00EB6AD0"/>
    <w:rsid w:val="00EB6B56"/>
    <w:rsid w:val="00EC6F8E"/>
    <w:rsid w:val="00ED2BB6"/>
    <w:rsid w:val="00ED34E1"/>
    <w:rsid w:val="00ED3B8D"/>
    <w:rsid w:val="00ED659C"/>
    <w:rsid w:val="00ED7F2D"/>
    <w:rsid w:val="00EE2CD3"/>
    <w:rsid w:val="00EE3BA7"/>
    <w:rsid w:val="00EE52AE"/>
    <w:rsid w:val="00EF2E3A"/>
    <w:rsid w:val="00F072A7"/>
    <w:rsid w:val="00F078DC"/>
    <w:rsid w:val="00F1696B"/>
    <w:rsid w:val="00F27154"/>
    <w:rsid w:val="00F30799"/>
    <w:rsid w:val="00F32BA8"/>
    <w:rsid w:val="00F32DD8"/>
    <w:rsid w:val="00F349F1"/>
    <w:rsid w:val="00F34E4D"/>
    <w:rsid w:val="00F4350D"/>
    <w:rsid w:val="00F567F7"/>
    <w:rsid w:val="00F60A08"/>
    <w:rsid w:val="00F62036"/>
    <w:rsid w:val="00F64982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216D"/>
    <w:rsid w:val="00FC612A"/>
    <w:rsid w:val="00FE07B9"/>
    <w:rsid w:val="00FE4688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FB9B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767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7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7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7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7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67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67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67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67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67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67B2"/>
  </w:style>
  <w:style w:type="paragraph" w:customStyle="1" w:styleId="OPCParaBase">
    <w:name w:val="OPCParaBase"/>
    <w:qFormat/>
    <w:rsid w:val="005767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67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67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67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67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67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67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67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67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67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67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67B2"/>
  </w:style>
  <w:style w:type="paragraph" w:customStyle="1" w:styleId="Blocks">
    <w:name w:val="Blocks"/>
    <w:aliases w:val="bb"/>
    <w:basedOn w:val="OPCParaBase"/>
    <w:qFormat/>
    <w:rsid w:val="005767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67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67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67B2"/>
    <w:rPr>
      <w:i/>
    </w:rPr>
  </w:style>
  <w:style w:type="paragraph" w:customStyle="1" w:styleId="BoxList">
    <w:name w:val="BoxList"/>
    <w:aliases w:val="bl"/>
    <w:basedOn w:val="BoxText"/>
    <w:qFormat/>
    <w:rsid w:val="005767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67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67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67B2"/>
    <w:pPr>
      <w:ind w:left="1985" w:hanging="851"/>
    </w:pPr>
  </w:style>
  <w:style w:type="character" w:customStyle="1" w:styleId="CharAmPartNo">
    <w:name w:val="CharAmPartNo"/>
    <w:basedOn w:val="OPCCharBase"/>
    <w:qFormat/>
    <w:rsid w:val="005767B2"/>
  </w:style>
  <w:style w:type="character" w:customStyle="1" w:styleId="CharAmPartText">
    <w:name w:val="CharAmPartText"/>
    <w:basedOn w:val="OPCCharBase"/>
    <w:qFormat/>
    <w:rsid w:val="005767B2"/>
  </w:style>
  <w:style w:type="character" w:customStyle="1" w:styleId="CharAmSchNo">
    <w:name w:val="CharAmSchNo"/>
    <w:basedOn w:val="OPCCharBase"/>
    <w:qFormat/>
    <w:rsid w:val="005767B2"/>
  </w:style>
  <w:style w:type="character" w:customStyle="1" w:styleId="CharAmSchText">
    <w:name w:val="CharAmSchText"/>
    <w:basedOn w:val="OPCCharBase"/>
    <w:qFormat/>
    <w:rsid w:val="005767B2"/>
  </w:style>
  <w:style w:type="character" w:customStyle="1" w:styleId="CharBoldItalic">
    <w:name w:val="CharBoldItalic"/>
    <w:basedOn w:val="OPCCharBase"/>
    <w:uiPriority w:val="1"/>
    <w:qFormat/>
    <w:rsid w:val="005767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67B2"/>
  </w:style>
  <w:style w:type="character" w:customStyle="1" w:styleId="CharChapText">
    <w:name w:val="CharChapText"/>
    <w:basedOn w:val="OPCCharBase"/>
    <w:uiPriority w:val="1"/>
    <w:qFormat/>
    <w:rsid w:val="005767B2"/>
  </w:style>
  <w:style w:type="character" w:customStyle="1" w:styleId="CharDivNo">
    <w:name w:val="CharDivNo"/>
    <w:basedOn w:val="OPCCharBase"/>
    <w:uiPriority w:val="1"/>
    <w:qFormat/>
    <w:rsid w:val="005767B2"/>
  </w:style>
  <w:style w:type="character" w:customStyle="1" w:styleId="CharDivText">
    <w:name w:val="CharDivText"/>
    <w:basedOn w:val="OPCCharBase"/>
    <w:uiPriority w:val="1"/>
    <w:qFormat/>
    <w:rsid w:val="005767B2"/>
  </w:style>
  <w:style w:type="character" w:customStyle="1" w:styleId="CharItalic">
    <w:name w:val="CharItalic"/>
    <w:basedOn w:val="OPCCharBase"/>
    <w:uiPriority w:val="1"/>
    <w:qFormat/>
    <w:rsid w:val="005767B2"/>
    <w:rPr>
      <w:i/>
    </w:rPr>
  </w:style>
  <w:style w:type="character" w:customStyle="1" w:styleId="CharPartNo">
    <w:name w:val="CharPartNo"/>
    <w:basedOn w:val="OPCCharBase"/>
    <w:uiPriority w:val="1"/>
    <w:qFormat/>
    <w:rsid w:val="005767B2"/>
  </w:style>
  <w:style w:type="character" w:customStyle="1" w:styleId="CharPartText">
    <w:name w:val="CharPartText"/>
    <w:basedOn w:val="OPCCharBase"/>
    <w:uiPriority w:val="1"/>
    <w:qFormat/>
    <w:rsid w:val="005767B2"/>
  </w:style>
  <w:style w:type="character" w:customStyle="1" w:styleId="CharSectno">
    <w:name w:val="CharSectno"/>
    <w:basedOn w:val="OPCCharBase"/>
    <w:qFormat/>
    <w:rsid w:val="005767B2"/>
  </w:style>
  <w:style w:type="character" w:customStyle="1" w:styleId="CharSubdNo">
    <w:name w:val="CharSubdNo"/>
    <w:basedOn w:val="OPCCharBase"/>
    <w:uiPriority w:val="1"/>
    <w:qFormat/>
    <w:rsid w:val="005767B2"/>
  </w:style>
  <w:style w:type="character" w:customStyle="1" w:styleId="CharSubdText">
    <w:name w:val="CharSubdText"/>
    <w:basedOn w:val="OPCCharBase"/>
    <w:uiPriority w:val="1"/>
    <w:qFormat/>
    <w:rsid w:val="005767B2"/>
  </w:style>
  <w:style w:type="paragraph" w:customStyle="1" w:styleId="CTA--">
    <w:name w:val="CTA --"/>
    <w:basedOn w:val="OPCParaBase"/>
    <w:next w:val="Normal"/>
    <w:rsid w:val="005767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67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67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67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67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67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67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67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67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67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67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67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67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67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767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67B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767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67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67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67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67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67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67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67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67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67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67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67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67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67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67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67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67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67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67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67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67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67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67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67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67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67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67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67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67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67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67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67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67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67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67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67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67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67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67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67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67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67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67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67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67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67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67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67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67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67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67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67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67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67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67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67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67B2"/>
    <w:rPr>
      <w:sz w:val="16"/>
    </w:rPr>
  </w:style>
  <w:style w:type="table" w:customStyle="1" w:styleId="CFlag">
    <w:name w:val="CFlag"/>
    <w:basedOn w:val="TableNormal"/>
    <w:uiPriority w:val="99"/>
    <w:rsid w:val="005767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6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67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67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67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67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67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67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67B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67B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767B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767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67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767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67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67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67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67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67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67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67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67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67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67B2"/>
  </w:style>
  <w:style w:type="character" w:customStyle="1" w:styleId="CharSubPartNoCASA">
    <w:name w:val="CharSubPartNo(CASA)"/>
    <w:basedOn w:val="OPCCharBase"/>
    <w:uiPriority w:val="1"/>
    <w:rsid w:val="005767B2"/>
  </w:style>
  <w:style w:type="paragraph" w:customStyle="1" w:styleId="ENoteTTIndentHeadingSub">
    <w:name w:val="ENoteTTIndentHeadingSub"/>
    <w:aliases w:val="enTTHis"/>
    <w:basedOn w:val="OPCParaBase"/>
    <w:rsid w:val="005767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67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67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67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67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67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67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67B2"/>
    <w:rPr>
      <w:sz w:val="22"/>
    </w:rPr>
  </w:style>
  <w:style w:type="paragraph" w:customStyle="1" w:styleId="SOTextNote">
    <w:name w:val="SO TextNote"/>
    <w:aliases w:val="sont"/>
    <w:basedOn w:val="SOText"/>
    <w:qFormat/>
    <w:rsid w:val="005767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67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67B2"/>
    <w:rPr>
      <w:sz w:val="22"/>
    </w:rPr>
  </w:style>
  <w:style w:type="paragraph" w:customStyle="1" w:styleId="FileName">
    <w:name w:val="FileName"/>
    <w:basedOn w:val="Normal"/>
    <w:rsid w:val="005767B2"/>
  </w:style>
  <w:style w:type="paragraph" w:customStyle="1" w:styleId="TableHeading">
    <w:name w:val="TableHeading"/>
    <w:aliases w:val="th"/>
    <w:basedOn w:val="OPCParaBase"/>
    <w:next w:val="Tabletext"/>
    <w:rsid w:val="005767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67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67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67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67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67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67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67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67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67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67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67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67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67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6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7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67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67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67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67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67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67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767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67B2"/>
    <w:pPr>
      <w:ind w:left="240" w:hanging="240"/>
    </w:pPr>
  </w:style>
  <w:style w:type="paragraph" w:styleId="Index2">
    <w:name w:val="index 2"/>
    <w:basedOn w:val="Normal"/>
    <w:next w:val="Normal"/>
    <w:autoRedefine/>
    <w:rsid w:val="005767B2"/>
    <w:pPr>
      <w:ind w:left="480" w:hanging="240"/>
    </w:pPr>
  </w:style>
  <w:style w:type="paragraph" w:styleId="Index3">
    <w:name w:val="index 3"/>
    <w:basedOn w:val="Normal"/>
    <w:next w:val="Normal"/>
    <w:autoRedefine/>
    <w:rsid w:val="005767B2"/>
    <w:pPr>
      <w:ind w:left="720" w:hanging="240"/>
    </w:pPr>
  </w:style>
  <w:style w:type="paragraph" w:styleId="Index4">
    <w:name w:val="index 4"/>
    <w:basedOn w:val="Normal"/>
    <w:next w:val="Normal"/>
    <w:autoRedefine/>
    <w:rsid w:val="005767B2"/>
    <w:pPr>
      <w:ind w:left="960" w:hanging="240"/>
    </w:pPr>
  </w:style>
  <w:style w:type="paragraph" w:styleId="Index5">
    <w:name w:val="index 5"/>
    <w:basedOn w:val="Normal"/>
    <w:next w:val="Normal"/>
    <w:autoRedefine/>
    <w:rsid w:val="005767B2"/>
    <w:pPr>
      <w:ind w:left="1200" w:hanging="240"/>
    </w:pPr>
  </w:style>
  <w:style w:type="paragraph" w:styleId="Index6">
    <w:name w:val="index 6"/>
    <w:basedOn w:val="Normal"/>
    <w:next w:val="Normal"/>
    <w:autoRedefine/>
    <w:rsid w:val="005767B2"/>
    <w:pPr>
      <w:ind w:left="1440" w:hanging="240"/>
    </w:pPr>
  </w:style>
  <w:style w:type="paragraph" w:styleId="Index7">
    <w:name w:val="index 7"/>
    <w:basedOn w:val="Normal"/>
    <w:next w:val="Normal"/>
    <w:autoRedefine/>
    <w:rsid w:val="005767B2"/>
    <w:pPr>
      <w:ind w:left="1680" w:hanging="240"/>
    </w:pPr>
  </w:style>
  <w:style w:type="paragraph" w:styleId="Index8">
    <w:name w:val="index 8"/>
    <w:basedOn w:val="Normal"/>
    <w:next w:val="Normal"/>
    <w:autoRedefine/>
    <w:rsid w:val="005767B2"/>
    <w:pPr>
      <w:ind w:left="1920" w:hanging="240"/>
    </w:pPr>
  </w:style>
  <w:style w:type="paragraph" w:styleId="Index9">
    <w:name w:val="index 9"/>
    <w:basedOn w:val="Normal"/>
    <w:next w:val="Normal"/>
    <w:autoRedefine/>
    <w:rsid w:val="005767B2"/>
    <w:pPr>
      <w:ind w:left="2160" w:hanging="240"/>
    </w:pPr>
  </w:style>
  <w:style w:type="paragraph" w:styleId="NormalIndent">
    <w:name w:val="Normal Indent"/>
    <w:basedOn w:val="Normal"/>
    <w:rsid w:val="005767B2"/>
    <w:pPr>
      <w:ind w:left="720"/>
    </w:pPr>
  </w:style>
  <w:style w:type="paragraph" w:styleId="FootnoteText">
    <w:name w:val="footnote text"/>
    <w:basedOn w:val="Normal"/>
    <w:link w:val="FootnoteTextChar"/>
    <w:rsid w:val="005767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67B2"/>
  </w:style>
  <w:style w:type="paragraph" w:styleId="CommentText">
    <w:name w:val="annotation text"/>
    <w:basedOn w:val="Normal"/>
    <w:link w:val="CommentTextChar"/>
    <w:rsid w:val="005767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67B2"/>
  </w:style>
  <w:style w:type="paragraph" w:styleId="IndexHeading">
    <w:name w:val="index heading"/>
    <w:basedOn w:val="Normal"/>
    <w:next w:val="Index1"/>
    <w:rsid w:val="005767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67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67B2"/>
    <w:pPr>
      <w:ind w:left="480" w:hanging="480"/>
    </w:pPr>
  </w:style>
  <w:style w:type="paragraph" w:styleId="EnvelopeAddress">
    <w:name w:val="envelope address"/>
    <w:basedOn w:val="Normal"/>
    <w:rsid w:val="005767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67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67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67B2"/>
    <w:rPr>
      <w:sz w:val="16"/>
      <w:szCs w:val="16"/>
    </w:rPr>
  </w:style>
  <w:style w:type="character" w:styleId="PageNumber">
    <w:name w:val="page number"/>
    <w:basedOn w:val="DefaultParagraphFont"/>
    <w:rsid w:val="005767B2"/>
  </w:style>
  <w:style w:type="character" w:styleId="EndnoteReference">
    <w:name w:val="endnote reference"/>
    <w:basedOn w:val="DefaultParagraphFont"/>
    <w:rsid w:val="005767B2"/>
    <w:rPr>
      <w:vertAlign w:val="superscript"/>
    </w:rPr>
  </w:style>
  <w:style w:type="paragraph" w:styleId="EndnoteText">
    <w:name w:val="endnote text"/>
    <w:basedOn w:val="Normal"/>
    <w:link w:val="EndnoteTextChar"/>
    <w:rsid w:val="005767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67B2"/>
  </w:style>
  <w:style w:type="paragraph" w:styleId="TableofAuthorities">
    <w:name w:val="table of authorities"/>
    <w:basedOn w:val="Normal"/>
    <w:next w:val="Normal"/>
    <w:rsid w:val="005767B2"/>
    <w:pPr>
      <w:ind w:left="240" w:hanging="240"/>
    </w:pPr>
  </w:style>
  <w:style w:type="paragraph" w:styleId="MacroText">
    <w:name w:val="macro"/>
    <w:link w:val="MacroTextChar"/>
    <w:rsid w:val="005767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67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67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67B2"/>
    <w:pPr>
      <w:ind w:left="283" w:hanging="283"/>
    </w:pPr>
  </w:style>
  <w:style w:type="paragraph" w:styleId="ListBullet">
    <w:name w:val="List Bullet"/>
    <w:basedOn w:val="Normal"/>
    <w:autoRedefine/>
    <w:rsid w:val="005767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67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67B2"/>
    <w:pPr>
      <w:ind w:left="566" w:hanging="283"/>
    </w:pPr>
  </w:style>
  <w:style w:type="paragraph" w:styleId="List3">
    <w:name w:val="List 3"/>
    <w:basedOn w:val="Normal"/>
    <w:rsid w:val="005767B2"/>
    <w:pPr>
      <w:ind w:left="849" w:hanging="283"/>
    </w:pPr>
  </w:style>
  <w:style w:type="paragraph" w:styleId="List4">
    <w:name w:val="List 4"/>
    <w:basedOn w:val="Normal"/>
    <w:rsid w:val="005767B2"/>
    <w:pPr>
      <w:ind w:left="1132" w:hanging="283"/>
    </w:pPr>
  </w:style>
  <w:style w:type="paragraph" w:styleId="List5">
    <w:name w:val="List 5"/>
    <w:basedOn w:val="Normal"/>
    <w:rsid w:val="005767B2"/>
    <w:pPr>
      <w:ind w:left="1415" w:hanging="283"/>
    </w:pPr>
  </w:style>
  <w:style w:type="paragraph" w:styleId="ListBullet2">
    <w:name w:val="List Bullet 2"/>
    <w:basedOn w:val="Normal"/>
    <w:autoRedefine/>
    <w:rsid w:val="005767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67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67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67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67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67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67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67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67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67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67B2"/>
    <w:pPr>
      <w:ind w:left="4252"/>
    </w:pPr>
  </w:style>
  <w:style w:type="character" w:customStyle="1" w:styleId="ClosingChar">
    <w:name w:val="Closing Char"/>
    <w:basedOn w:val="DefaultParagraphFont"/>
    <w:link w:val="Closing"/>
    <w:rsid w:val="005767B2"/>
    <w:rPr>
      <w:sz w:val="22"/>
    </w:rPr>
  </w:style>
  <w:style w:type="paragraph" w:styleId="Signature">
    <w:name w:val="Signature"/>
    <w:basedOn w:val="Normal"/>
    <w:link w:val="SignatureChar"/>
    <w:rsid w:val="005767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67B2"/>
    <w:rPr>
      <w:sz w:val="22"/>
    </w:rPr>
  </w:style>
  <w:style w:type="paragraph" w:styleId="BodyText">
    <w:name w:val="Body Text"/>
    <w:basedOn w:val="Normal"/>
    <w:link w:val="BodyTextChar"/>
    <w:rsid w:val="005767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67B2"/>
    <w:rPr>
      <w:sz w:val="22"/>
    </w:rPr>
  </w:style>
  <w:style w:type="paragraph" w:styleId="BodyTextIndent">
    <w:name w:val="Body Text Indent"/>
    <w:basedOn w:val="Normal"/>
    <w:link w:val="BodyTextIndentChar"/>
    <w:rsid w:val="005767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67B2"/>
    <w:rPr>
      <w:sz w:val="22"/>
    </w:rPr>
  </w:style>
  <w:style w:type="paragraph" w:styleId="ListContinue">
    <w:name w:val="List Continue"/>
    <w:basedOn w:val="Normal"/>
    <w:rsid w:val="005767B2"/>
    <w:pPr>
      <w:spacing w:after="120"/>
      <w:ind w:left="283"/>
    </w:pPr>
  </w:style>
  <w:style w:type="paragraph" w:styleId="ListContinue2">
    <w:name w:val="List Continue 2"/>
    <w:basedOn w:val="Normal"/>
    <w:rsid w:val="005767B2"/>
    <w:pPr>
      <w:spacing w:after="120"/>
      <w:ind w:left="566"/>
    </w:pPr>
  </w:style>
  <w:style w:type="paragraph" w:styleId="ListContinue3">
    <w:name w:val="List Continue 3"/>
    <w:basedOn w:val="Normal"/>
    <w:rsid w:val="005767B2"/>
    <w:pPr>
      <w:spacing w:after="120"/>
      <w:ind w:left="849"/>
    </w:pPr>
  </w:style>
  <w:style w:type="paragraph" w:styleId="ListContinue4">
    <w:name w:val="List Continue 4"/>
    <w:basedOn w:val="Normal"/>
    <w:rsid w:val="005767B2"/>
    <w:pPr>
      <w:spacing w:after="120"/>
      <w:ind w:left="1132"/>
    </w:pPr>
  </w:style>
  <w:style w:type="paragraph" w:styleId="ListContinue5">
    <w:name w:val="List Continue 5"/>
    <w:basedOn w:val="Normal"/>
    <w:rsid w:val="005767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67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67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67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67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67B2"/>
  </w:style>
  <w:style w:type="character" w:customStyle="1" w:styleId="SalutationChar">
    <w:name w:val="Salutation Char"/>
    <w:basedOn w:val="DefaultParagraphFont"/>
    <w:link w:val="Salutation"/>
    <w:rsid w:val="005767B2"/>
    <w:rPr>
      <w:sz w:val="22"/>
    </w:rPr>
  </w:style>
  <w:style w:type="paragraph" w:styleId="Date">
    <w:name w:val="Date"/>
    <w:basedOn w:val="Normal"/>
    <w:next w:val="Normal"/>
    <w:link w:val="DateChar"/>
    <w:rsid w:val="005767B2"/>
  </w:style>
  <w:style w:type="character" w:customStyle="1" w:styleId="DateChar">
    <w:name w:val="Date Char"/>
    <w:basedOn w:val="DefaultParagraphFont"/>
    <w:link w:val="Date"/>
    <w:rsid w:val="005767B2"/>
    <w:rPr>
      <w:sz w:val="22"/>
    </w:rPr>
  </w:style>
  <w:style w:type="paragraph" w:styleId="BodyTextFirstIndent">
    <w:name w:val="Body Text First Indent"/>
    <w:basedOn w:val="BodyText"/>
    <w:link w:val="BodyTextFirstIndentChar"/>
    <w:rsid w:val="005767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67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67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67B2"/>
    <w:rPr>
      <w:sz w:val="22"/>
    </w:rPr>
  </w:style>
  <w:style w:type="paragraph" w:styleId="BodyText2">
    <w:name w:val="Body Text 2"/>
    <w:basedOn w:val="Normal"/>
    <w:link w:val="BodyText2Char"/>
    <w:rsid w:val="005767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67B2"/>
    <w:rPr>
      <w:sz w:val="22"/>
    </w:rPr>
  </w:style>
  <w:style w:type="paragraph" w:styleId="BodyText3">
    <w:name w:val="Body Text 3"/>
    <w:basedOn w:val="Normal"/>
    <w:link w:val="BodyText3Char"/>
    <w:rsid w:val="005767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67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67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67B2"/>
    <w:rPr>
      <w:sz w:val="22"/>
    </w:rPr>
  </w:style>
  <w:style w:type="paragraph" w:styleId="BodyTextIndent3">
    <w:name w:val="Body Text Indent 3"/>
    <w:basedOn w:val="Normal"/>
    <w:link w:val="BodyTextIndent3Char"/>
    <w:rsid w:val="005767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67B2"/>
    <w:rPr>
      <w:sz w:val="16"/>
      <w:szCs w:val="16"/>
    </w:rPr>
  </w:style>
  <w:style w:type="paragraph" w:styleId="BlockText">
    <w:name w:val="Block Text"/>
    <w:basedOn w:val="Normal"/>
    <w:rsid w:val="005767B2"/>
    <w:pPr>
      <w:spacing w:after="120"/>
      <w:ind w:left="1440" w:right="1440"/>
    </w:pPr>
  </w:style>
  <w:style w:type="character" w:styleId="Hyperlink">
    <w:name w:val="Hyperlink"/>
    <w:basedOn w:val="DefaultParagraphFont"/>
    <w:rsid w:val="005767B2"/>
    <w:rPr>
      <w:color w:val="0000FF"/>
      <w:u w:val="single"/>
    </w:rPr>
  </w:style>
  <w:style w:type="character" w:styleId="FollowedHyperlink">
    <w:name w:val="FollowedHyperlink"/>
    <w:basedOn w:val="DefaultParagraphFont"/>
    <w:rsid w:val="005767B2"/>
    <w:rPr>
      <w:color w:val="800080"/>
      <w:u w:val="single"/>
    </w:rPr>
  </w:style>
  <w:style w:type="character" w:styleId="Strong">
    <w:name w:val="Strong"/>
    <w:basedOn w:val="DefaultParagraphFont"/>
    <w:qFormat/>
    <w:rsid w:val="005767B2"/>
    <w:rPr>
      <w:b/>
      <w:bCs/>
    </w:rPr>
  </w:style>
  <w:style w:type="character" w:styleId="Emphasis">
    <w:name w:val="Emphasis"/>
    <w:basedOn w:val="DefaultParagraphFont"/>
    <w:qFormat/>
    <w:rsid w:val="005767B2"/>
    <w:rPr>
      <w:i/>
      <w:iCs/>
    </w:rPr>
  </w:style>
  <w:style w:type="paragraph" w:styleId="DocumentMap">
    <w:name w:val="Document Map"/>
    <w:basedOn w:val="Normal"/>
    <w:link w:val="DocumentMapChar"/>
    <w:rsid w:val="005767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67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67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67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67B2"/>
  </w:style>
  <w:style w:type="character" w:customStyle="1" w:styleId="E-mailSignatureChar">
    <w:name w:val="E-mail Signature Char"/>
    <w:basedOn w:val="DefaultParagraphFont"/>
    <w:link w:val="E-mailSignature"/>
    <w:rsid w:val="005767B2"/>
    <w:rPr>
      <w:sz w:val="22"/>
    </w:rPr>
  </w:style>
  <w:style w:type="paragraph" w:styleId="NormalWeb">
    <w:name w:val="Normal (Web)"/>
    <w:basedOn w:val="Normal"/>
    <w:rsid w:val="005767B2"/>
  </w:style>
  <w:style w:type="character" w:styleId="HTMLAcronym">
    <w:name w:val="HTML Acronym"/>
    <w:basedOn w:val="DefaultParagraphFont"/>
    <w:rsid w:val="005767B2"/>
  </w:style>
  <w:style w:type="paragraph" w:styleId="HTMLAddress">
    <w:name w:val="HTML Address"/>
    <w:basedOn w:val="Normal"/>
    <w:link w:val="HTMLAddressChar"/>
    <w:rsid w:val="005767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67B2"/>
    <w:rPr>
      <w:i/>
      <w:iCs/>
      <w:sz w:val="22"/>
    </w:rPr>
  </w:style>
  <w:style w:type="character" w:styleId="HTMLCite">
    <w:name w:val="HTML Cite"/>
    <w:basedOn w:val="DefaultParagraphFont"/>
    <w:rsid w:val="005767B2"/>
    <w:rPr>
      <w:i/>
      <w:iCs/>
    </w:rPr>
  </w:style>
  <w:style w:type="character" w:styleId="HTMLCode">
    <w:name w:val="HTML Code"/>
    <w:basedOn w:val="DefaultParagraphFont"/>
    <w:rsid w:val="005767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67B2"/>
    <w:rPr>
      <w:i/>
      <w:iCs/>
    </w:rPr>
  </w:style>
  <w:style w:type="character" w:styleId="HTMLKeyboard">
    <w:name w:val="HTML Keyboard"/>
    <w:basedOn w:val="DefaultParagraphFont"/>
    <w:rsid w:val="005767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67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67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67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67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67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6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67B2"/>
    <w:rPr>
      <w:b/>
      <w:bCs/>
    </w:rPr>
  </w:style>
  <w:style w:type="numbering" w:styleId="1ai">
    <w:name w:val="Outline List 1"/>
    <w:basedOn w:val="NoList"/>
    <w:rsid w:val="005767B2"/>
    <w:pPr>
      <w:numPr>
        <w:numId w:val="14"/>
      </w:numPr>
    </w:pPr>
  </w:style>
  <w:style w:type="numbering" w:styleId="111111">
    <w:name w:val="Outline List 2"/>
    <w:basedOn w:val="NoList"/>
    <w:rsid w:val="005767B2"/>
    <w:pPr>
      <w:numPr>
        <w:numId w:val="15"/>
      </w:numPr>
    </w:pPr>
  </w:style>
  <w:style w:type="numbering" w:styleId="ArticleSection">
    <w:name w:val="Outline List 3"/>
    <w:basedOn w:val="NoList"/>
    <w:rsid w:val="005767B2"/>
    <w:pPr>
      <w:numPr>
        <w:numId w:val="17"/>
      </w:numPr>
    </w:pPr>
  </w:style>
  <w:style w:type="table" w:styleId="TableSimple1">
    <w:name w:val="Table Simple 1"/>
    <w:basedOn w:val="TableNormal"/>
    <w:rsid w:val="005767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67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67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67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67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67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67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67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67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67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67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67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67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67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67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67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67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67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67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67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67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67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67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67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67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67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67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67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67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67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67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67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67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67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67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67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67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67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67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67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67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67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67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67B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767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67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67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67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767B2"/>
  </w:style>
  <w:style w:type="paragraph" w:customStyle="1" w:styleId="acthead50">
    <w:name w:val="acthead5"/>
    <w:basedOn w:val="Normal"/>
    <w:rsid w:val="009D64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9D64FB"/>
  </w:style>
  <w:style w:type="paragraph" w:customStyle="1" w:styleId="definition0">
    <w:name w:val="definition"/>
    <w:basedOn w:val="Normal"/>
    <w:rsid w:val="009D64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9D64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9D64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9D64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aliases w:val="Bullet Point,L,List Paragraph - bullets,List Paragraph1,List Paragraph11,NFP GP Bulleted List,Numbered paragraph,Recommendation,Use Case List Paragraph,Content descriptions,Bullet point,CV text,Table text,F5 List Paragraph,Dot pt,列出段落,列"/>
    <w:basedOn w:val="Normal"/>
    <w:link w:val="ListParagraphChar"/>
    <w:uiPriority w:val="34"/>
    <w:qFormat/>
    <w:rsid w:val="00BD3E09"/>
    <w:pPr>
      <w:spacing w:before="340" w:line="240" w:lineRule="auto"/>
      <w:ind w:left="720"/>
    </w:pPr>
    <w:rPr>
      <w:rFonts w:ascii="Calibri" w:eastAsia="Calibri" w:hAnsi="Calibri" w:cs="Times New Roman"/>
      <w:szCs w:val="22"/>
    </w:rPr>
  </w:style>
  <w:style w:type="character" w:customStyle="1" w:styleId="ListParagraphChar">
    <w:name w:val="List Paragraph Char"/>
    <w:aliases w:val="Bullet Point Char,L Char,List Paragraph - bullets Char,List Paragraph1 Char,List Paragraph11 Char,NFP GP Bulleted List Char,Numbered paragraph Char,Recommendation Char,Use Case List Paragraph Char,Content descriptions Char,列出段落 Char"/>
    <w:basedOn w:val="DefaultParagraphFont"/>
    <w:link w:val="ListParagraph"/>
    <w:uiPriority w:val="34"/>
    <w:qFormat/>
    <w:locked/>
    <w:rsid w:val="00BD3E0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D61C74C8C747C4FB7704906D8142038" ma:contentTypeVersion="" ma:contentTypeDescription="PDMS Document Site Content Type" ma:contentTypeScope="" ma:versionID="8a1a85f7f9a63ca95924672af6586b79">
  <xsd:schema xmlns:xsd="http://www.w3.org/2001/XMLSchema" xmlns:xs="http://www.w3.org/2001/XMLSchema" xmlns:p="http://schemas.microsoft.com/office/2006/metadata/properties" xmlns:ns2="E7236999-DB02-4C56-BDD3-C3EB2EE02505" targetNamespace="http://schemas.microsoft.com/office/2006/metadata/properties" ma:root="true" ma:fieldsID="1417c9bdfd631483809ba914ec61f6e9" ns2:_="">
    <xsd:import namespace="E7236999-DB02-4C56-BDD3-C3EB2EE0250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36999-DB02-4C56-BDD3-C3EB2EE0250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7236999-DB02-4C56-BDD3-C3EB2EE025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8D95-4030-4EC0-AAE8-6E8BA6836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36999-DB02-4C56-BDD3-C3EB2EE02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BC8CD-8C8B-4F2D-B93D-884CBF7536F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7236999-DB02-4C56-BDD3-C3EB2EE025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652B99-3C10-4DAE-BDD8-9EB6BF5EC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69153-107C-4B3E-BBA0-826796B9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848</Words>
  <Characters>4839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2023-02-05T11:40:00Z</dcterms:created>
  <dcterms:modified xsi:type="dcterms:W3CDTF">2023-02-05T11:40:00Z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Workplace Gender Equality (Gender Equality Standards) Instrument 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OPC66223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0x010100266966F133664895A6EE3632470D45F5007D61C74C8C747C4FB7704906D8142038</vt:lpwstr>
  </property>
</Properties>
</file>