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ADEAD" w14:textId="77777777" w:rsidR="008D011C" w:rsidRPr="00F17CC6" w:rsidRDefault="00AA4095" w:rsidP="008D011C">
      <w:pPr>
        <w:pStyle w:val="LDBodytext"/>
        <w:rPr>
          <w:sz w:val="28"/>
        </w:rPr>
      </w:pPr>
      <w:r>
        <w:rPr>
          <w:sz w:val="28"/>
        </w:rPr>
        <w:t>`</w:t>
      </w:r>
      <w:r w:rsidR="004A7042" w:rsidRPr="0063052B">
        <w:rPr>
          <w:noProof/>
          <w:sz w:val="28"/>
          <w:lang w:eastAsia="en-AU"/>
        </w:rPr>
        <w:drawing>
          <wp:inline distT="0" distB="0" distL="0" distR="0" wp14:anchorId="1266D16A" wp14:editId="0D7C7FC4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5190" w14:textId="442299D6" w:rsidR="008D011C" w:rsidRPr="000A3524" w:rsidRDefault="008D011C" w:rsidP="008D011C">
      <w:pPr>
        <w:pStyle w:val="LDTitle"/>
      </w:pPr>
      <w:bookmarkStart w:id="0" w:name="LIN"/>
      <w:r>
        <w:t>LIN</w:t>
      </w:r>
      <w:r w:rsidR="00DD045C">
        <w:t xml:space="preserve"> 23/013</w:t>
      </w:r>
      <w:bookmarkEnd w:id="0"/>
    </w:p>
    <w:p w14:paraId="044EDC6E" w14:textId="563C2863" w:rsidR="009228CB" w:rsidRPr="009464C5" w:rsidRDefault="00933B2E" w:rsidP="000B14AD">
      <w:pPr>
        <w:pStyle w:val="LDDescription"/>
      </w:pPr>
      <w:bookmarkStart w:id="1" w:name="Title"/>
      <w:r w:rsidRPr="00933B2E">
        <w:t xml:space="preserve">Migration (Arrangements for Protection, Refugee and Humanitarian Visas) </w:t>
      </w:r>
      <w:r>
        <w:t>Amendment Instrument (LIN</w:t>
      </w:r>
      <w:r w:rsidR="00DA5404">
        <w:t> </w:t>
      </w:r>
      <w:r w:rsidR="00455255">
        <w:t>23/013</w:t>
      </w:r>
      <w:r w:rsidRPr="00933B2E">
        <w:t>)</w:t>
      </w:r>
      <w:r w:rsidR="00DA5404">
        <w:t> </w:t>
      </w:r>
      <w:r w:rsidR="00455255">
        <w:t>2023</w:t>
      </w:r>
      <w:bookmarkEnd w:id="1"/>
      <w:r w:rsidR="00DE7BCD">
        <w:t xml:space="preserve"> </w:t>
      </w:r>
    </w:p>
    <w:p w14:paraId="606B16A4" w14:textId="26B85272" w:rsidR="00554826" w:rsidRDefault="00554826" w:rsidP="00365E41">
      <w:pPr>
        <w:pStyle w:val="LDBodytext"/>
      </w:pPr>
      <w:r w:rsidRPr="009464C5">
        <w:t xml:space="preserve">I, </w:t>
      </w:r>
      <w:r w:rsidR="00166842">
        <w:t>Lachlan Bickley</w:t>
      </w:r>
      <w:r w:rsidRPr="009464C5">
        <w:t xml:space="preserve">, </w:t>
      </w:r>
      <w:r w:rsidR="00F32EFE">
        <w:t>delegate of the Minister,</w:t>
      </w:r>
      <w:r w:rsidRPr="009464C5">
        <w:t xml:space="preserve"> make th</w:t>
      </w:r>
      <w:r w:rsidR="00B73647">
        <w:t>is instrument</w:t>
      </w:r>
      <w:r w:rsidR="003B3646" w:rsidRPr="009464C5">
        <w:t xml:space="preserve"> under </w:t>
      </w:r>
      <w:r w:rsidR="00F32EFE">
        <w:t>subregulation</w:t>
      </w:r>
      <w:r w:rsidR="00DD045C">
        <w:t> </w:t>
      </w:r>
      <w:r w:rsidR="00F32EFE">
        <w:t xml:space="preserve">2.07(5) of the </w:t>
      </w:r>
      <w:r w:rsidR="00F32EFE">
        <w:rPr>
          <w:i/>
        </w:rPr>
        <w:t>Migration Regulations 1994</w:t>
      </w:r>
      <w:r w:rsidR="00F27438" w:rsidRPr="009464C5">
        <w:rPr>
          <w:i/>
        </w:rPr>
        <w:t>.</w:t>
      </w:r>
    </w:p>
    <w:p w14:paraId="075071A4" w14:textId="1596C1F5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BE6FBD">
        <w:rPr>
          <w:szCs w:val="22"/>
        </w:rPr>
        <w:t xml:space="preserve">10 February </w:t>
      </w:r>
      <w:r w:rsidR="00455255">
        <w:rPr>
          <w:szCs w:val="22"/>
        </w:rPr>
        <w:t>2023</w:t>
      </w:r>
    </w:p>
    <w:p w14:paraId="34244ECF" w14:textId="6A7C4BA0" w:rsidR="003B3646" w:rsidRPr="00370DB7" w:rsidRDefault="00370DB7" w:rsidP="000E7118">
      <w:pPr>
        <w:pStyle w:val="LDSign"/>
        <w:rPr>
          <w:rFonts w:ascii="Times New Roman" w:hAnsi="Times New Roman"/>
        </w:rPr>
      </w:pPr>
      <w:r w:rsidRPr="00370DB7">
        <w:rPr>
          <w:rFonts w:ascii="Times New Roman" w:hAnsi="Times New Roman"/>
        </w:rPr>
        <w:t>Lachlan Bickley</w:t>
      </w:r>
      <w:bookmarkStart w:id="2" w:name="_GoBack"/>
      <w:bookmarkEnd w:id="2"/>
    </w:p>
    <w:p w14:paraId="6D99ED84" w14:textId="0F81E67D" w:rsidR="00166842" w:rsidRDefault="00166842" w:rsidP="00365E41">
      <w:pPr>
        <w:pStyle w:val="LDBodytext"/>
      </w:pPr>
      <w:r>
        <w:t>A</w:t>
      </w:r>
      <w:r w:rsidR="00DD045C">
        <w:t>cting</w:t>
      </w:r>
      <w:r>
        <w:t xml:space="preserve"> Assistant Secretary</w:t>
      </w:r>
    </w:p>
    <w:p w14:paraId="58968C3E" w14:textId="77777777" w:rsidR="00166842" w:rsidRPr="00F17CC6" w:rsidRDefault="00166842" w:rsidP="00365E41">
      <w:pPr>
        <w:pStyle w:val="LDBodytext"/>
      </w:pPr>
      <w:r>
        <w:t>Refugee, Humanitarian and Settlement Division</w:t>
      </w:r>
    </w:p>
    <w:p w14:paraId="228F0C47" w14:textId="77777777" w:rsidR="007235A0" w:rsidRDefault="007235A0" w:rsidP="000B14AD">
      <w:pPr>
        <w:pStyle w:val="LDSecHead"/>
      </w:pPr>
      <w:bookmarkStart w:id="3" w:name="_Toc454512513"/>
      <w:bookmarkStart w:id="4" w:name="_Toc454512517"/>
    </w:p>
    <w:p w14:paraId="64D6CCE4" w14:textId="77777777" w:rsidR="003B3646" w:rsidRPr="00F17CC6" w:rsidRDefault="00370DB7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F32EFE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1F7F4383" w14:textId="77777777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933B2E" w:rsidRPr="00933B2E">
        <w:rPr>
          <w:rStyle w:val="LDItal"/>
        </w:rPr>
        <w:t xml:space="preserve">Migration (Arrangements for Protection, Refugee and Humanitarian Visas) Amendment Instrument (LIN </w:t>
      </w:r>
      <w:r w:rsidR="00455255">
        <w:rPr>
          <w:rStyle w:val="LDItal"/>
        </w:rPr>
        <w:t>23/013</w:t>
      </w:r>
      <w:r w:rsidR="00933B2E" w:rsidRPr="00933B2E">
        <w:rPr>
          <w:rStyle w:val="LDItal"/>
        </w:rPr>
        <w:t xml:space="preserve">) </w:t>
      </w:r>
      <w:r w:rsidR="00455255">
        <w:rPr>
          <w:rStyle w:val="LDItal"/>
        </w:rPr>
        <w:t>2023</w:t>
      </w:r>
      <w:r w:rsidRPr="000B14AD">
        <w:rPr>
          <w:rStyle w:val="LDItal"/>
        </w:rPr>
        <w:fldChar w:fldCharType="end"/>
      </w:r>
      <w:r>
        <w:t>.</w:t>
      </w:r>
    </w:p>
    <w:bookmarkStart w:id="6" w:name="_Toc454512514"/>
    <w:p w14:paraId="704DB5A7" w14:textId="77777777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F32EFE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703EC94B" w14:textId="0573F5C6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166842">
        <w:t xml:space="preserve">the </w:t>
      </w:r>
      <w:r w:rsidR="00EE548A">
        <w:t xml:space="preserve">day </w:t>
      </w:r>
      <w:r w:rsidR="0022334D">
        <w:t xml:space="preserve">after </w:t>
      </w:r>
      <w:r w:rsidR="00DA5404">
        <w:t>it</w:t>
      </w:r>
      <w:r w:rsidR="0022334D">
        <w:t xml:space="preserve"> is registered</w:t>
      </w:r>
      <w:r w:rsidR="003B3646" w:rsidRPr="00166842">
        <w:t>.</w:t>
      </w:r>
    </w:p>
    <w:bookmarkStart w:id="9" w:name="_Toc454512516"/>
    <w:bookmarkEnd w:id="8"/>
    <w:p w14:paraId="33BD2561" w14:textId="77777777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F32EFE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7235A0">
        <w:t>Amendment</w:t>
      </w:r>
    </w:p>
    <w:p w14:paraId="7A4FB9B3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7235A0">
        <w:t xml:space="preserve">Schedule 1 amends </w:t>
      </w:r>
      <w:r w:rsidR="00BB59EA" w:rsidRPr="00BB59EA">
        <w:rPr>
          <w:rStyle w:val="LDItal"/>
        </w:rPr>
        <w:t>Migration (Arrangements for Protection, Refugee and Humanitarian Visas) Instrument (LIN 20/169) 2020</w:t>
      </w:r>
      <w:r w:rsidR="00BB59EA">
        <w:rPr>
          <w:rStyle w:val="LDItal"/>
        </w:rPr>
        <w:t>.</w:t>
      </w:r>
    </w:p>
    <w:p w14:paraId="25EA14C3" w14:textId="2FC2EFB7" w:rsidR="007A62FF" w:rsidRDefault="007A62FF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bookmarkStart w:id="11" w:name="_Toc31201296"/>
      <w:bookmarkEnd w:id="4"/>
      <w:r>
        <w:br w:type="page"/>
      </w:r>
    </w:p>
    <w:p w14:paraId="230D5ED6" w14:textId="2EED791C" w:rsidR="00A252F1" w:rsidRDefault="00A252F1" w:rsidP="007235A0">
      <w:pPr>
        <w:pStyle w:val="LDSchedule"/>
      </w:pPr>
      <w:r>
        <w:lastRenderedPageBreak/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F32EFE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1"/>
      <w:r w:rsidR="00C21F16">
        <w:t>Amendment</w:t>
      </w:r>
    </w:p>
    <w:p w14:paraId="52FBFCAD" w14:textId="77777777" w:rsidR="00A252F1" w:rsidRDefault="00A252F1" w:rsidP="007235A0">
      <w:pPr>
        <w:pStyle w:val="LDSchedref"/>
      </w:pPr>
      <w:r w:rsidRPr="00A252F1">
        <w:t>(s.</w:t>
      </w:r>
      <w:r w:rsidR="007235A0">
        <w:t>3</w:t>
      </w:r>
      <w:r w:rsidRPr="00A252F1">
        <w:t>)</w:t>
      </w:r>
    </w:p>
    <w:p w14:paraId="281956E2" w14:textId="3ECDD2EB" w:rsidR="007235A0" w:rsidRDefault="007235A0" w:rsidP="007235A0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F32EFE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</w:r>
      <w:r w:rsidR="009A0488">
        <w:t>Section</w:t>
      </w:r>
      <w:r w:rsidR="007A62FF">
        <w:t>s</w:t>
      </w:r>
      <w:r w:rsidR="009A0488">
        <w:t xml:space="preserve"> 9</w:t>
      </w:r>
      <w:r w:rsidR="007A62FF">
        <w:t xml:space="preserve"> and 10</w:t>
      </w:r>
    </w:p>
    <w:p w14:paraId="3DCBCE98" w14:textId="3BC15A54" w:rsidR="009A0488" w:rsidRDefault="00391110" w:rsidP="009A0488">
      <w:pPr>
        <w:pStyle w:val="LDAmendInstruction"/>
      </w:pPr>
      <w:proofErr w:type="gramStart"/>
      <w:r>
        <w:t>substitute</w:t>
      </w:r>
      <w:proofErr w:type="gramEnd"/>
    </w:p>
    <w:p w14:paraId="61A1138F" w14:textId="77777777" w:rsidR="007A62FF" w:rsidRPr="00197657" w:rsidRDefault="007A62FF" w:rsidP="007A62FF">
      <w:pPr>
        <w:pStyle w:val="LDSecHead"/>
      </w:pPr>
      <w:bookmarkStart w:id="13" w:name="_Toc88052276"/>
      <w:r w:rsidRPr="00197657">
        <w:t>9</w:t>
      </w:r>
      <w:r>
        <w:tab/>
      </w:r>
      <w:r w:rsidRPr="00197657">
        <w:t>Temporary Protection (Class XD) visa</w:t>
      </w:r>
      <w:bookmarkEnd w:id="13"/>
      <w:r w:rsidRPr="00197657">
        <w:t xml:space="preserve"> </w:t>
      </w:r>
    </w:p>
    <w:p w14:paraId="7B782F02" w14:textId="28624CE2" w:rsidR="007A62FF" w:rsidRPr="00197657" w:rsidRDefault="007A62FF" w:rsidP="007A62FF">
      <w:pPr>
        <w:pStyle w:val="LDSec1"/>
        <w:keepNext/>
      </w:pPr>
      <w:r>
        <w:tab/>
      </w:r>
      <w:r>
        <w:tab/>
      </w:r>
      <w:r w:rsidRPr="00197657">
        <w:t>For item 1403 of Schedule 1 to the Regulations, an application for a Temporary Protection (Class XD) visa by a</w:t>
      </w:r>
      <w:r>
        <w:t>n</w:t>
      </w:r>
      <w:r w:rsidRPr="00197657">
        <w:t xml:space="preserve"> applicant </w:t>
      </w:r>
      <w:r w:rsidRPr="00F53E06">
        <w:t xml:space="preserve">who </w:t>
      </w:r>
      <w:r>
        <w:t>does not hold,</w:t>
      </w:r>
      <w:r w:rsidRPr="00F53E06">
        <w:t xml:space="preserve"> </w:t>
      </w:r>
      <w:r>
        <w:t>and</w:t>
      </w:r>
      <w:r w:rsidRPr="00F53E06">
        <w:t xml:space="preserve"> has </w:t>
      </w:r>
      <w:r>
        <w:t xml:space="preserve">not </w:t>
      </w:r>
      <w:r w:rsidRPr="00F53E06">
        <w:t>held</w:t>
      </w:r>
      <w:r>
        <w:t>,</w:t>
      </w:r>
      <w:r w:rsidRPr="00F53E06">
        <w:t xml:space="preserve"> a Temporary Protection (Class XD) visa or a Safe H</w:t>
      </w:r>
      <w:r>
        <w:t>aven Enterprise (Class XE) visa</w:t>
      </w:r>
      <w:r w:rsidRPr="00197657">
        <w:t xml:space="preserve"> must be made:</w:t>
      </w:r>
    </w:p>
    <w:p w14:paraId="4CB06CAB" w14:textId="30E39E23" w:rsidR="007A62FF" w:rsidRPr="00197657" w:rsidRDefault="007A62FF">
      <w:pPr>
        <w:pStyle w:val="LDP1a"/>
      </w:pPr>
      <w:r>
        <w:t>(a)</w:t>
      </w:r>
      <w:r>
        <w:tab/>
      </w:r>
      <w:proofErr w:type="gramStart"/>
      <w:r w:rsidRPr="00197657">
        <w:t>using</w:t>
      </w:r>
      <w:proofErr w:type="gramEnd"/>
      <w:r w:rsidRPr="00197657">
        <w:t xml:space="preserve"> </w:t>
      </w:r>
      <w:r>
        <w:t>form 866 (internet) or form 866</w:t>
      </w:r>
      <w:r w:rsidRPr="00197657">
        <w:t xml:space="preserve">; and </w:t>
      </w:r>
    </w:p>
    <w:p w14:paraId="2745A939" w14:textId="402005B1" w:rsidR="007A62FF" w:rsidRDefault="007A62FF" w:rsidP="007A62FF">
      <w:pPr>
        <w:pStyle w:val="LDP1a"/>
      </w:pPr>
      <w:r>
        <w:t>(b)</w:t>
      </w:r>
      <w:r>
        <w:tab/>
      </w:r>
      <w:proofErr w:type="gramStart"/>
      <w:r>
        <w:t>either</w:t>
      </w:r>
      <w:proofErr w:type="gramEnd"/>
      <w:r>
        <w:t>:</w:t>
      </w:r>
    </w:p>
    <w:p w14:paraId="09748CA0" w14:textId="487A6959" w:rsidR="007A62FF" w:rsidRDefault="007A62FF" w:rsidP="00BE6FBD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as</w:t>
      </w:r>
      <w:proofErr w:type="gramEnd"/>
      <w:r>
        <w:t xml:space="preserve"> an </w:t>
      </w:r>
      <w:r w:rsidR="004E112D">
        <w:t>i</w:t>
      </w:r>
      <w:r>
        <w:t xml:space="preserve">nternet application; or </w:t>
      </w:r>
    </w:p>
    <w:p w14:paraId="57439178" w14:textId="5BF39DCC" w:rsidR="007A62FF" w:rsidRDefault="007A62FF" w:rsidP="00BE6FBD">
      <w:pPr>
        <w:pStyle w:val="LDP2i"/>
      </w:pPr>
      <w:r>
        <w:tab/>
        <w:t>(ii)</w:t>
      </w:r>
      <w:r>
        <w:tab/>
      </w:r>
      <w:proofErr w:type="gramStart"/>
      <w:r>
        <w:t>if</w:t>
      </w:r>
      <w:proofErr w:type="gramEnd"/>
      <w:r>
        <w:t xml:space="preserve"> it cannot be made </w:t>
      </w:r>
      <w:r w:rsidR="00DA5404">
        <w:t>as an Internet application—</w:t>
      </w:r>
      <w:r>
        <w:t xml:space="preserve"> using form </w:t>
      </w:r>
      <w:r w:rsidR="00DA5404">
        <w:t xml:space="preserve">866 </w:t>
      </w:r>
      <w:r>
        <w:t xml:space="preserve">and posted </w:t>
      </w:r>
      <w:r w:rsidR="00DA5404">
        <w:t>with sufficient prepaid postage</w:t>
      </w:r>
      <w:r>
        <w:t xml:space="preserve"> to:</w:t>
      </w:r>
    </w:p>
    <w:p w14:paraId="56307D09" w14:textId="5889E40D" w:rsidR="007A62FF" w:rsidRDefault="007A62FF" w:rsidP="00BE6FBD">
      <w:pPr>
        <w:pStyle w:val="LDP3A"/>
        <w:rPr>
          <w:iCs/>
        </w:rPr>
      </w:pPr>
      <w:r>
        <w:tab/>
        <w:t>Protection</w:t>
      </w:r>
      <w:r>
        <w:rPr>
          <w:iCs/>
        </w:rPr>
        <w:t xml:space="preserve"> </w:t>
      </w:r>
      <w:r>
        <w:t>Visas</w:t>
      </w:r>
    </w:p>
    <w:p w14:paraId="1D39B74F" w14:textId="5EE95B8F" w:rsidR="007A62FF" w:rsidRDefault="007A62FF" w:rsidP="00BE6FBD">
      <w:pPr>
        <w:pStyle w:val="LDP3A"/>
        <w:rPr>
          <w:iCs/>
        </w:rPr>
      </w:pPr>
      <w:r>
        <w:tab/>
        <w:t>Department</w:t>
      </w:r>
      <w:r>
        <w:rPr>
          <w:iCs/>
        </w:rPr>
        <w:t xml:space="preserve"> of Home Affairs</w:t>
      </w:r>
    </w:p>
    <w:p w14:paraId="4A3A20E6" w14:textId="4EC4F7F4" w:rsidR="007A62FF" w:rsidRDefault="007A62FF" w:rsidP="00BE6FBD">
      <w:pPr>
        <w:pStyle w:val="LDP3A"/>
        <w:rPr>
          <w:iCs/>
        </w:rPr>
      </w:pPr>
      <w:r>
        <w:rPr>
          <w:iCs/>
        </w:rPr>
        <w:tab/>
        <w:t>GPO Box 9984</w:t>
      </w:r>
    </w:p>
    <w:p w14:paraId="41E7101B" w14:textId="2CC0274E" w:rsidR="007A62FF" w:rsidRPr="00197657" w:rsidRDefault="007A62FF" w:rsidP="00BE6FBD">
      <w:pPr>
        <w:pStyle w:val="LDP3A"/>
      </w:pPr>
      <w:r>
        <w:rPr>
          <w:iCs/>
        </w:rPr>
        <w:tab/>
      </w:r>
      <w:r w:rsidRPr="00CB68CE">
        <w:t>SYDNEY</w:t>
      </w:r>
      <w:r>
        <w:rPr>
          <w:iCs/>
        </w:rPr>
        <w:t xml:space="preserve"> NSW 2001</w:t>
      </w:r>
      <w:r w:rsidR="00DA5404">
        <w:rPr>
          <w:iCs/>
        </w:rPr>
        <w:t>.</w:t>
      </w:r>
    </w:p>
    <w:p w14:paraId="0BFA3DE3" w14:textId="4D32F7D8" w:rsidR="007A62FF" w:rsidRPr="00197657" w:rsidRDefault="007A62FF" w:rsidP="007A62FF">
      <w:pPr>
        <w:pStyle w:val="LDSecHead"/>
      </w:pPr>
      <w:bookmarkStart w:id="14" w:name="_Toc88052277"/>
      <w:r w:rsidRPr="00197657">
        <w:t>10</w:t>
      </w:r>
      <w:r>
        <w:tab/>
      </w:r>
      <w:r w:rsidRPr="00197657">
        <w:t>Safe Haven Enterprise (Class XE) visa</w:t>
      </w:r>
      <w:bookmarkEnd w:id="14"/>
      <w:r w:rsidRPr="00197657">
        <w:t xml:space="preserve"> </w:t>
      </w:r>
    </w:p>
    <w:p w14:paraId="1A24D3E8" w14:textId="7753C0A5" w:rsidR="007A62FF" w:rsidRPr="00197657" w:rsidRDefault="007A62FF" w:rsidP="007A62FF">
      <w:pPr>
        <w:pStyle w:val="LDSec1"/>
        <w:keepNext/>
      </w:pPr>
      <w:r>
        <w:tab/>
      </w:r>
      <w:r>
        <w:tab/>
      </w:r>
      <w:r w:rsidRPr="00197657">
        <w:t>For item 1404 of Schedule 1 to the Regulations, an application for a Safe Haven Enterprise (Class XE) visa by a</w:t>
      </w:r>
      <w:r w:rsidR="00DA5404">
        <w:t>n</w:t>
      </w:r>
      <w:r w:rsidRPr="00197657">
        <w:t xml:space="preserve"> applicant </w:t>
      </w:r>
      <w:r w:rsidR="00DA5404" w:rsidRPr="00F53E06">
        <w:t xml:space="preserve">who </w:t>
      </w:r>
      <w:r w:rsidR="00DA5404">
        <w:t>does not hold,</w:t>
      </w:r>
      <w:r w:rsidR="00DA5404" w:rsidRPr="00F53E06">
        <w:t xml:space="preserve"> </w:t>
      </w:r>
      <w:r w:rsidR="00DA5404">
        <w:t>and</w:t>
      </w:r>
      <w:r w:rsidR="00DA5404" w:rsidRPr="00F53E06">
        <w:t xml:space="preserve"> has </w:t>
      </w:r>
      <w:r w:rsidR="00DA5404">
        <w:t xml:space="preserve">not </w:t>
      </w:r>
      <w:r w:rsidR="00DA5404" w:rsidRPr="00F53E06">
        <w:t>held</w:t>
      </w:r>
      <w:r w:rsidR="00DA5404">
        <w:t>,</w:t>
      </w:r>
      <w:r w:rsidR="00DA5404" w:rsidRPr="00F53E06">
        <w:t xml:space="preserve"> a Temporary Protection (Class XD) visa or a Safe H</w:t>
      </w:r>
      <w:r w:rsidR="00DA5404">
        <w:t>aven Enterprise (Class XE)</w:t>
      </w:r>
      <w:r w:rsidRPr="00197657">
        <w:t xml:space="preserve"> must be made:</w:t>
      </w:r>
    </w:p>
    <w:p w14:paraId="11E225BA" w14:textId="236BAB6B" w:rsidR="007A62FF" w:rsidRPr="00197657" w:rsidRDefault="007A62FF" w:rsidP="007A62FF">
      <w:pPr>
        <w:pStyle w:val="LDP1a"/>
      </w:pPr>
      <w:r>
        <w:t>(a)</w:t>
      </w:r>
      <w:r>
        <w:tab/>
      </w:r>
      <w:proofErr w:type="gramStart"/>
      <w:r w:rsidRPr="00197657">
        <w:t>using</w:t>
      </w:r>
      <w:proofErr w:type="gramEnd"/>
      <w:r w:rsidRPr="00197657">
        <w:t xml:space="preserve"> </w:t>
      </w:r>
      <w:r w:rsidR="00DA5404">
        <w:t>form 866 (internet) or form 866</w:t>
      </w:r>
      <w:r w:rsidRPr="00197657">
        <w:t xml:space="preserve">; and </w:t>
      </w:r>
    </w:p>
    <w:p w14:paraId="20CA36F3" w14:textId="77777777" w:rsidR="00DA5404" w:rsidRDefault="00DA5404" w:rsidP="00DA5404">
      <w:pPr>
        <w:pStyle w:val="LDP1a"/>
      </w:pPr>
      <w:r>
        <w:t>(b)</w:t>
      </w:r>
      <w:r>
        <w:tab/>
      </w:r>
      <w:proofErr w:type="gramStart"/>
      <w:r>
        <w:t>either</w:t>
      </w:r>
      <w:proofErr w:type="gramEnd"/>
      <w:r>
        <w:t>:</w:t>
      </w:r>
    </w:p>
    <w:p w14:paraId="08AAD755" w14:textId="77777777" w:rsidR="00DA5404" w:rsidRDefault="00DA5404" w:rsidP="00DA5404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as</w:t>
      </w:r>
      <w:proofErr w:type="gramEnd"/>
      <w:r>
        <w:t xml:space="preserve"> an Internet application; or </w:t>
      </w:r>
    </w:p>
    <w:p w14:paraId="1D137D32" w14:textId="16959D84" w:rsidR="00DA5404" w:rsidRDefault="00DA5404" w:rsidP="00DA5404">
      <w:pPr>
        <w:pStyle w:val="LDP2i"/>
      </w:pPr>
      <w:r>
        <w:tab/>
        <w:t>(ii)</w:t>
      </w:r>
      <w:r>
        <w:tab/>
      </w:r>
      <w:proofErr w:type="gramStart"/>
      <w:r>
        <w:t>if</w:t>
      </w:r>
      <w:proofErr w:type="gramEnd"/>
      <w:r>
        <w:t xml:space="preserve"> it cannot be made as an Internet application— using form 866 and posted with sufficient prepaid postage to:</w:t>
      </w:r>
    </w:p>
    <w:p w14:paraId="0FB6AC2D" w14:textId="77777777" w:rsidR="00DA5404" w:rsidRDefault="00DA5404" w:rsidP="00DA5404">
      <w:pPr>
        <w:pStyle w:val="LDP3A"/>
        <w:rPr>
          <w:iCs/>
        </w:rPr>
      </w:pPr>
      <w:r>
        <w:tab/>
        <w:t>Protection</w:t>
      </w:r>
      <w:r>
        <w:rPr>
          <w:iCs/>
        </w:rPr>
        <w:t xml:space="preserve"> </w:t>
      </w:r>
      <w:r>
        <w:t>Visas</w:t>
      </w:r>
    </w:p>
    <w:p w14:paraId="6DF7F8FC" w14:textId="77777777" w:rsidR="00DA5404" w:rsidRDefault="00DA5404" w:rsidP="00DA5404">
      <w:pPr>
        <w:pStyle w:val="LDP3A"/>
        <w:rPr>
          <w:iCs/>
        </w:rPr>
      </w:pPr>
      <w:r>
        <w:tab/>
        <w:t>Department</w:t>
      </w:r>
      <w:r>
        <w:rPr>
          <w:iCs/>
        </w:rPr>
        <w:t xml:space="preserve"> of Home Affairs</w:t>
      </w:r>
    </w:p>
    <w:p w14:paraId="5D17D60E" w14:textId="77777777" w:rsidR="00DA5404" w:rsidRDefault="00DA5404" w:rsidP="00DA5404">
      <w:pPr>
        <w:pStyle w:val="LDP3A"/>
        <w:rPr>
          <w:iCs/>
        </w:rPr>
      </w:pPr>
      <w:r>
        <w:rPr>
          <w:iCs/>
        </w:rPr>
        <w:tab/>
        <w:t>GPO Box 9984</w:t>
      </w:r>
    </w:p>
    <w:p w14:paraId="767BB053" w14:textId="77777777" w:rsidR="00DA5404" w:rsidRPr="00197657" w:rsidRDefault="00DA5404" w:rsidP="00DA5404">
      <w:pPr>
        <w:pStyle w:val="LDP3A"/>
      </w:pPr>
      <w:r>
        <w:rPr>
          <w:iCs/>
        </w:rPr>
        <w:tab/>
      </w:r>
      <w:r w:rsidRPr="00B2712E">
        <w:t>SYDNEY</w:t>
      </w:r>
      <w:r>
        <w:rPr>
          <w:iCs/>
        </w:rPr>
        <w:t xml:space="preserve"> NSW 2001.</w:t>
      </w:r>
    </w:p>
    <w:p w14:paraId="61F51656" w14:textId="77777777" w:rsidR="00C562C7" w:rsidRDefault="00C562C7" w:rsidP="00C562C7">
      <w:pPr>
        <w:pStyle w:val="LDLine"/>
      </w:pPr>
    </w:p>
    <w:sectPr w:rsidR="00C562C7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E8BF" w14:textId="77777777" w:rsidR="00F32EFE" w:rsidRDefault="00F32EFE" w:rsidP="00715914">
      <w:pPr>
        <w:spacing w:line="240" w:lineRule="auto"/>
      </w:pPr>
      <w:r>
        <w:separator/>
      </w:r>
    </w:p>
    <w:p w14:paraId="6CC1BD7A" w14:textId="77777777" w:rsidR="00F32EFE" w:rsidRDefault="00F32EFE"/>
    <w:p w14:paraId="5F8EE635" w14:textId="77777777" w:rsidR="00F32EFE" w:rsidRDefault="00F32EFE"/>
  </w:endnote>
  <w:endnote w:type="continuationSeparator" w:id="0">
    <w:p w14:paraId="2AD1A799" w14:textId="77777777" w:rsidR="00F32EFE" w:rsidRDefault="00F32EFE" w:rsidP="00715914">
      <w:pPr>
        <w:spacing w:line="240" w:lineRule="auto"/>
      </w:pPr>
      <w:r>
        <w:continuationSeparator/>
      </w:r>
    </w:p>
    <w:p w14:paraId="48175499" w14:textId="77777777" w:rsidR="00F32EFE" w:rsidRDefault="00F32EFE"/>
    <w:p w14:paraId="42155E61" w14:textId="77777777" w:rsidR="00F32EFE" w:rsidRDefault="00F32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5802" w14:textId="79742A33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DA5404" w:rsidRPr="00BE6FBD">
      <w:rPr>
        <w:rStyle w:val="LDItal"/>
      </w:rPr>
      <w:t>Migration (Arrangements for Protection, Refugee and Humanitarian Visas) Amendment Instrument (LIN 23/013) 2023</w:t>
    </w:r>
    <w:r w:rsidRPr="007C5FDD">
      <w:rPr>
        <w:rStyle w:val="LDItal"/>
      </w:rPr>
      <w:fldChar w:fldCharType="end"/>
    </w:r>
  </w:p>
  <w:p w14:paraId="75842E39" w14:textId="1CF229EE" w:rsidR="00B714F2" w:rsidRPr="007C5FDD" w:rsidRDefault="00D706D1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DA5404">
      <w:t>LIN 23/013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370DB7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75682" w14:textId="77777777" w:rsidR="00F32EFE" w:rsidRDefault="00F32EFE" w:rsidP="00715914">
      <w:pPr>
        <w:spacing w:line="240" w:lineRule="auto"/>
      </w:pPr>
      <w:r>
        <w:separator/>
      </w:r>
    </w:p>
    <w:p w14:paraId="307EA354" w14:textId="77777777" w:rsidR="00F32EFE" w:rsidRDefault="00F32EFE"/>
    <w:p w14:paraId="054C9440" w14:textId="77777777" w:rsidR="00F32EFE" w:rsidRDefault="00F32EFE"/>
  </w:footnote>
  <w:footnote w:type="continuationSeparator" w:id="0">
    <w:p w14:paraId="6253A834" w14:textId="77777777" w:rsidR="00F32EFE" w:rsidRDefault="00F32EFE" w:rsidP="00715914">
      <w:pPr>
        <w:spacing w:line="240" w:lineRule="auto"/>
      </w:pPr>
      <w:r>
        <w:continuationSeparator/>
      </w:r>
    </w:p>
    <w:p w14:paraId="3E68B4AC" w14:textId="77777777" w:rsidR="00F32EFE" w:rsidRDefault="00F32EFE"/>
    <w:p w14:paraId="51E805E5" w14:textId="77777777" w:rsidR="00F32EFE" w:rsidRDefault="00F32E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FE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842"/>
    <w:rsid w:val="00166C2F"/>
    <w:rsid w:val="001809D7"/>
    <w:rsid w:val="00182C05"/>
    <w:rsid w:val="00182EAC"/>
    <w:rsid w:val="00190E5A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2B5D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2334D"/>
    <w:rsid w:val="002321E8"/>
    <w:rsid w:val="00232984"/>
    <w:rsid w:val="00237C31"/>
    <w:rsid w:val="0024010F"/>
    <w:rsid w:val="00240749"/>
    <w:rsid w:val="00242405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B1EE3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218F9"/>
    <w:rsid w:val="00335BC6"/>
    <w:rsid w:val="003415D3"/>
    <w:rsid w:val="00343D01"/>
    <w:rsid w:val="00343F58"/>
    <w:rsid w:val="00344338"/>
    <w:rsid w:val="00344701"/>
    <w:rsid w:val="00352B0F"/>
    <w:rsid w:val="003551C7"/>
    <w:rsid w:val="00355410"/>
    <w:rsid w:val="00360459"/>
    <w:rsid w:val="00365E41"/>
    <w:rsid w:val="00370DB7"/>
    <w:rsid w:val="0038049F"/>
    <w:rsid w:val="00391110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2CA9"/>
    <w:rsid w:val="00417133"/>
    <w:rsid w:val="00417B38"/>
    <w:rsid w:val="00417EB9"/>
    <w:rsid w:val="00424CA9"/>
    <w:rsid w:val="004276DF"/>
    <w:rsid w:val="00431E9B"/>
    <w:rsid w:val="004379E3"/>
    <w:rsid w:val="0044015E"/>
    <w:rsid w:val="0044291A"/>
    <w:rsid w:val="00447809"/>
    <w:rsid w:val="00455255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12D"/>
    <w:rsid w:val="004E1307"/>
    <w:rsid w:val="004E498B"/>
    <w:rsid w:val="004E7BEC"/>
    <w:rsid w:val="004F3A8C"/>
    <w:rsid w:val="0050579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551E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2FF"/>
    <w:rsid w:val="007A656F"/>
    <w:rsid w:val="007B13E2"/>
    <w:rsid w:val="007B3652"/>
    <w:rsid w:val="007B3795"/>
    <w:rsid w:val="007B66E6"/>
    <w:rsid w:val="007C2253"/>
    <w:rsid w:val="007C24C9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486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33B2E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0488"/>
    <w:rsid w:val="009A7C1F"/>
    <w:rsid w:val="009C215C"/>
    <w:rsid w:val="009C3413"/>
    <w:rsid w:val="009D0C05"/>
    <w:rsid w:val="009E09B1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2CE4"/>
    <w:rsid w:val="00A94216"/>
    <w:rsid w:val="00AA2CB1"/>
    <w:rsid w:val="00AA4095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5508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59EA"/>
    <w:rsid w:val="00BB6030"/>
    <w:rsid w:val="00BC015E"/>
    <w:rsid w:val="00BC76AC"/>
    <w:rsid w:val="00BD08C0"/>
    <w:rsid w:val="00BD0ECB"/>
    <w:rsid w:val="00BE2155"/>
    <w:rsid w:val="00BE6FBD"/>
    <w:rsid w:val="00BE719A"/>
    <w:rsid w:val="00BE720A"/>
    <w:rsid w:val="00BF0D73"/>
    <w:rsid w:val="00BF2465"/>
    <w:rsid w:val="00BF71C9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68C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27E40"/>
    <w:rsid w:val="00D32EA1"/>
    <w:rsid w:val="00D52DC2"/>
    <w:rsid w:val="00D53BCC"/>
    <w:rsid w:val="00D54C9E"/>
    <w:rsid w:val="00D55EDA"/>
    <w:rsid w:val="00D56422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404"/>
    <w:rsid w:val="00DA56DD"/>
    <w:rsid w:val="00DB251C"/>
    <w:rsid w:val="00DB2569"/>
    <w:rsid w:val="00DB2C9E"/>
    <w:rsid w:val="00DB4630"/>
    <w:rsid w:val="00DC4F88"/>
    <w:rsid w:val="00DC51B5"/>
    <w:rsid w:val="00DC674E"/>
    <w:rsid w:val="00DD045C"/>
    <w:rsid w:val="00DD22E6"/>
    <w:rsid w:val="00DD2D35"/>
    <w:rsid w:val="00DD54CD"/>
    <w:rsid w:val="00DE08BC"/>
    <w:rsid w:val="00DE107C"/>
    <w:rsid w:val="00DE7BCD"/>
    <w:rsid w:val="00DF2388"/>
    <w:rsid w:val="00E05704"/>
    <w:rsid w:val="00E05CB5"/>
    <w:rsid w:val="00E13901"/>
    <w:rsid w:val="00E14961"/>
    <w:rsid w:val="00E23301"/>
    <w:rsid w:val="00E33196"/>
    <w:rsid w:val="00E338EF"/>
    <w:rsid w:val="00E35B0E"/>
    <w:rsid w:val="00E544BB"/>
    <w:rsid w:val="00E5543F"/>
    <w:rsid w:val="00E5722B"/>
    <w:rsid w:val="00E6260D"/>
    <w:rsid w:val="00E6344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48A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2EFE"/>
    <w:rsid w:val="00F349F1"/>
    <w:rsid w:val="00F4350D"/>
    <w:rsid w:val="00F479C4"/>
    <w:rsid w:val="00F53E06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1C2DC42"/>
  <w15:docId w15:val="{46906907-2721-47C7-A472-6985A82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24SH\AppData\Local\Microsoft\Windows\INetCache\Content.Outlook\SJHHFZPY\LD%20instrument%20amendment%20template%20210223A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57F62A-D054-4782-BB24-15FBA936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amendment template 210223A (003)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 Yeung</dc:creator>
  <cp:lastModifiedBy>Iliya BOULOS</cp:lastModifiedBy>
  <cp:revision>4</cp:revision>
  <cp:lastPrinted>2020-01-16T22:25:00Z</cp:lastPrinted>
  <dcterms:created xsi:type="dcterms:W3CDTF">2023-02-10T04:36:00Z</dcterms:created>
  <dcterms:modified xsi:type="dcterms:W3CDTF">2023-02-10T04:36:00Z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