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8CF3872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3D132B91" w:rsidR="00D00EFA" w:rsidRDefault="00651AAC" w:rsidP="00D00EFA">
      <w:pPr>
        <w:pStyle w:val="ShortT"/>
      </w:pPr>
      <w:r>
        <w:t>Radiocommunication</w:t>
      </w:r>
      <w:r w:rsidR="00247D4A">
        <w:t>s (</w:t>
      </w:r>
      <w:r>
        <w:t>Low Interference Potential Devices</w:t>
      </w:r>
      <w:r w:rsidR="00644471">
        <w:t xml:space="preserve">) </w:t>
      </w:r>
      <w:r>
        <w:t>Class Licence Variation</w:t>
      </w:r>
      <w:r w:rsidR="00811C47">
        <w:t xml:space="preserve"> 202</w:t>
      </w:r>
      <w:r w:rsidR="009E718F">
        <w:t>3</w:t>
      </w:r>
      <w:r w:rsidR="00811C47">
        <w:t xml:space="preserve"> (No. </w:t>
      </w:r>
      <w:r w:rsidR="009E718F">
        <w:t>1</w:t>
      </w:r>
      <w:r w:rsidR="00811C47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40AB1CD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651AAC">
        <w:rPr>
          <w:szCs w:val="22"/>
        </w:rPr>
        <w:t>subsection 132(1)</w:t>
      </w:r>
      <w:r w:rsidR="00B67814">
        <w:rPr>
          <w:szCs w:val="22"/>
        </w:rPr>
        <w:t xml:space="preserve"> of the </w:t>
      </w:r>
      <w:r w:rsidR="00651AAC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7BE28E0E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C04B4E">
        <w:rPr>
          <w:rFonts w:ascii="Times New Roman" w:hAnsi="Times New Roman" w:cs="Times New Roman"/>
        </w:rPr>
        <w:t xml:space="preserve"> 23 February 2023</w:t>
      </w:r>
    </w:p>
    <w:p w14:paraId="00C6F93D" w14:textId="4C9585F7" w:rsidR="00D0025E" w:rsidRDefault="00C04B4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6C543EFF" w14:textId="47D7AB8B" w:rsidR="00D0025E" w:rsidRDefault="00C04B4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4F6421FD" w:rsidR="00E64517" w:rsidRDefault="00C04B4E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052F21AD" w14:textId="45DA47E9" w:rsidR="00E64517" w:rsidRDefault="00C04B4E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C04B4E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44D68A45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651AAC">
        <w:rPr>
          <w:i/>
          <w:iCs/>
        </w:rPr>
        <w:t>Radiocommunications (Low Interference Potential Devices) Class Licence Variation</w:t>
      </w:r>
      <w:r w:rsidR="00251E11">
        <w:rPr>
          <w:i/>
          <w:iCs/>
        </w:rPr>
        <w:t xml:space="preserve"> 202</w:t>
      </w:r>
      <w:r w:rsidR="009E718F">
        <w:rPr>
          <w:i/>
          <w:iCs/>
        </w:rPr>
        <w:t>3</w:t>
      </w:r>
      <w:r w:rsidR="00811C47">
        <w:rPr>
          <w:i/>
          <w:iCs/>
        </w:rPr>
        <w:t xml:space="preserve"> (No. </w:t>
      </w:r>
      <w:r w:rsidR="009E718F">
        <w:rPr>
          <w:i/>
          <w:iCs/>
        </w:rPr>
        <w:t>1</w:t>
      </w:r>
      <w:r w:rsidR="00811C47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04627DD1" w14:textId="314C47C4" w:rsidR="00595058" w:rsidRDefault="00440591" w:rsidP="004F6BDB">
      <w:pPr>
        <w:pStyle w:val="subsection"/>
        <w:spacing w:after="122"/>
      </w:pPr>
      <w:r>
        <w:tab/>
      </w:r>
      <w:r>
        <w:tab/>
      </w:r>
      <w:r w:rsidR="003367CA">
        <w:t>This instrument commences on</w:t>
      </w:r>
      <w:r w:rsidR="00B35F4C">
        <w:t xml:space="preserve"> 2 March 2023</w:t>
      </w:r>
      <w:r w:rsidR="00BC7D3C"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7881BDE5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</w:t>
      </w:r>
      <w:r w:rsidR="009A4DE1">
        <w:t xml:space="preserve"> 132(1) o</w:t>
      </w:r>
      <w:r>
        <w:t xml:space="preserve">f the </w:t>
      </w:r>
      <w:r w:rsidR="009A4DE1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37BACC0" w14:textId="1150F61E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D93CF0">
        <w:t>Schedule</w:t>
      </w:r>
    </w:p>
    <w:p w14:paraId="5A9EF9A5" w14:textId="065F99D0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</w:r>
      <w:r w:rsidR="00571C8D">
        <w:t>The instrument</w:t>
      </w:r>
      <w:r>
        <w:t xml:space="preserve"> </w:t>
      </w:r>
      <w:r w:rsidR="006D5A7F">
        <w:t xml:space="preserve">that is </w:t>
      </w:r>
      <w:r>
        <w:t xml:space="preserve">specified in Schedule </w:t>
      </w:r>
      <w:r w:rsidR="00571C8D">
        <w:t xml:space="preserve">1 </w:t>
      </w:r>
      <w:r w:rsidR="006926D9">
        <w:t>to this instrument</w:t>
      </w:r>
      <w:r>
        <w:t xml:space="preserve"> is </w:t>
      </w:r>
      <w:r w:rsidR="000F37A5">
        <w:t>varied</w:t>
      </w:r>
      <w:r>
        <w:t xml:space="preserve"> as set out in </w:t>
      </w:r>
      <w:r w:rsidR="00393D1A">
        <w:t xml:space="preserve">the applicable items in </w:t>
      </w:r>
      <w:r>
        <w:t>that Schedule.</w:t>
      </w:r>
      <w:r>
        <w:rPr>
          <w:i/>
        </w:rPr>
        <w:t xml:space="preserve"> </w:t>
      </w:r>
    </w:p>
    <w:bookmarkEnd w:id="5"/>
    <w:p w14:paraId="1FDC1C1D" w14:textId="6E93D6B5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57B53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6D9A8AA5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9A4DE1">
        <w:rPr>
          <w:rFonts w:ascii="Arial" w:hAnsi="Arial" w:cs="Arial"/>
          <w:sz w:val="32"/>
          <w:szCs w:val="32"/>
        </w:rPr>
        <w:t>Variation</w:t>
      </w:r>
      <w:r w:rsidR="00873FEF">
        <w:rPr>
          <w:rFonts w:ascii="Arial" w:hAnsi="Arial" w:cs="Arial"/>
          <w:sz w:val="32"/>
          <w:szCs w:val="32"/>
        </w:rPr>
        <w:t>s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4)</w:t>
      </w:r>
    </w:p>
    <w:p w14:paraId="1598FF2F" w14:textId="509C76A6" w:rsidR="00D00EFA" w:rsidRDefault="001C2D41" w:rsidP="00D00EFA">
      <w:pPr>
        <w:pStyle w:val="ActHead9"/>
        <w:ind w:left="0" w:firstLine="0"/>
        <w:rPr>
          <w:i w:val="0"/>
          <w:iCs/>
          <w:szCs w:val="28"/>
        </w:rPr>
      </w:pPr>
      <w:r>
        <w:t>Radiocommunications (Low Interference Potential Devices) Class Licence 2015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 w:rsidR="001E5761">
        <w:rPr>
          <w:i w:val="0"/>
          <w:iCs/>
          <w:szCs w:val="28"/>
        </w:rPr>
        <w:t>15L0</w:t>
      </w:r>
      <w:r>
        <w:rPr>
          <w:i w:val="0"/>
          <w:iCs/>
          <w:szCs w:val="28"/>
        </w:rPr>
        <w:t>1438</w:t>
      </w:r>
      <w:r w:rsidR="003946B5">
        <w:rPr>
          <w:i w:val="0"/>
          <w:iCs/>
          <w:szCs w:val="28"/>
        </w:rPr>
        <w:t>)</w:t>
      </w:r>
    </w:p>
    <w:p w14:paraId="32876BCC" w14:textId="69FEA2BB" w:rsidR="00524C58" w:rsidRPr="002A1A45" w:rsidRDefault="00524C58" w:rsidP="00524C58">
      <w:pPr>
        <w:pStyle w:val="ItemHead"/>
      </w:pPr>
      <w:r w:rsidRPr="00905F19">
        <w:t xml:space="preserve">1  </w:t>
      </w:r>
      <w:r w:rsidR="00D13A4B">
        <w:t xml:space="preserve">Subsection </w:t>
      </w:r>
      <w:r w:rsidR="00874BA2">
        <w:t>3A</w:t>
      </w:r>
      <w:r w:rsidR="00D13A4B">
        <w:t xml:space="preserve">(1) </w:t>
      </w:r>
      <w:r w:rsidR="008B7EC0">
        <w:t>(</w:t>
      </w:r>
      <w:r w:rsidR="00D13A4B">
        <w:t xml:space="preserve">definition of </w:t>
      </w:r>
      <w:r w:rsidR="00137CCB">
        <w:rPr>
          <w:i/>
          <w:iCs/>
        </w:rPr>
        <w:t>significant event</w:t>
      </w:r>
      <w:r w:rsidR="008B7EC0">
        <w:t>)</w:t>
      </w:r>
    </w:p>
    <w:p w14:paraId="103F3CF1" w14:textId="6D23832D" w:rsidR="00524C58" w:rsidRDefault="0091687F" w:rsidP="00524C58">
      <w:pPr>
        <w:pStyle w:val="Item"/>
      </w:pPr>
      <w:r>
        <w:t>Repeal the definition</w:t>
      </w:r>
      <w:r w:rsidR="006D49E8" w:rsidRPr="00905F19">
        <w:t>, substitute</w:t>
      </w:r>
      <w:r w:rsidR="00524C58" w:rsidRPr="00905F19">
        <w:t>:</w:t>
      </w:r>
    </w:p>
    <w:p w14:paraId="3C8BA40C" w14:textId="77777777" w:rsidR="00955CFA" w:rsidRDefault="00137CCB" w:rsidP="001D3461">
      <w:pPr>
        <w:pStyle w:val="Definition"/>
        <w:rPr>
          <w:bCs/>
          <w:iCs/>
        </w:rPr>
      </w:pPr>
      <w:r>
        <w:rPr>
          <w:b/>
          <w:i/>
        </w:rPr>
        <w:t>significant event</w:t>
      </w:r>
      <w:r w:rsidR="00D45BBA">
        <w:rPr>
          <w:b/>
          <w:i/>
        </w:rPr>
        <w:t xml:space="preserve"> </w:t>
      </w:r>
      <w:r w:rsidR="004414EF">
        <w:rPr>
          <w:bCs/>
          <w:iCs/>
        </w:rPr>
        <w:t>means</w:t>
      </w:r>
      <w:r w:rsidR="005853F6">
        <w:rPr>
          <w:bCs/>
          <w:iCs/>
        </w:rPr>
        <w:t>:</w:t>
      </w:r>
      <w:r w:rsidR="004414EF">
        <w:rPr>
          <w:bCs/>
          <w:iCs/>
        </w:rPr>
        <w:t xml:space="preserve"> </w:t>
      </w:r>
    </w:p>
    <w:p w14:paraId="529C394D" w14:textId="423C3994" w:rsidR="00D45BBA" w:rsidRPr="00E10307" w:rsidRDefault="00955CFA" w:rsidP="002D607D">
      <w:pPr>
        <w:pStyle w:val="Definition"/>
        <w:tabs>
          <w:tab w:val="left" w:pos="1701"/>
        </w:tabs>
        <w:spacing w:before="40"/>
        <w:ind w:left="1701" w:hanging="425"/>
        <w:rPr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</w:r>
      <w:r w:rsidR="004414EF">
        <w:rPr>
          <w:bCs/>
          <w:iCs/>
        </w:rPr>
        <w:t>an event declared</w:t>
      </w:r>
      <w:r w:rsidR="00850C99">
        <w:rPr>
          <w:bCs/>
          <w:iCs/>
        </w:rPr>
        <w:t xml:space="preserve"> by the ACMA</w:t>
      </w:r>
      <w:r w:rsidR="004414EF">
        <w:rPr>
          <w:bCs/>
          <w:iCs/>
        </w:rPr>
        <w:t xml:space="preserve"> </w:t>
      </w:r>
      <w:r w:rsidR="00850C99">
        <w:rPr>
          <w:bCs/>
          <w:iCs/>
        </w:rPr>
        <w:t>under</w:t>
      </w:r>
      <w:r w:rsidR="00FD0CBC">
        <w:rPr>
          <w:bCs/>
          <w:iCs/>
        </w:rPr>
        <w:t xml:space="preserve"> </w:t>
      </w:r>
      <w:r w:rsidR="004414EF" w:rsidRPr="00F37416">
        <w:rPr>
          <w:bCs/>
          <w:iCs/>
        </w:rPr>
        <w:t>subsection 54A(2) of</w:t>
      </w:r>
      <w:r w:rsidR="004414EF" w:rsidRPr="00E10307">
        <w:rPr>
          <w:bCs/>
          <w:iCs/>
        </w:rPr>
        <w:t xml:space="preserve"> </w:t>
      </w:r>
      <w:r w:rsidR="004414EF" w:rsidRPr="00E10307">
        <w:t>the</w:t>
      </w:r>
      <w:r w:rsidR="004414EF" w:rsidRPr="00E10307">
        <w:rPr>
          <w:bCs/>
          <w:iCs/>
        </w:rPr>
        <w:t xml:space="preserve"> </w:t>
      </w:r>
      <w:r w:rsidR="00827D92" w:rsidRPr="00E10307">
        <w:rPr>
          <w:bCs/>
          <w:i/>
        </w:rPr>
        <w:t xml:space="preserve">Radiocommunications </w:t>
      </w:r>
      <w:r w:rsidR="0014076D" w:rsidRPr="00E10307">
        <w:rPr>
          <w:bCs/>
          <w:i/>
        </w:rPr>
        <w:t>Equipment (General) Rules 2021</w:t>
      </w:r>
      <w:r w:rsidR="0039658E" w:rsidRPr="00E10307">
        <w:rPr>
          <w:bCs/>
          <w:iCs/>
        </w:rPr>
        <w:t>; or</w:t>
      </w:r>
    </w:p>
    <w:p w14:paraId="36DE38E8" w14:textId="53C1EDC4" w:rsidR="0006219D" w:rsidRPr="0006219D" w:rsidRDefault="0006219D" w:rsidP="002D607D">
      <w:pPr>
        <w:pStyle w:val="Definition"/>
        <w:numPr>
          <w:ilvl w:val="0"/>
          <w:numId w:val="9"/>
        </w:numPr>
        <w:spacing w:before="40"/>
        <w:ind w:left="1701" w:hanging="425"/>
        <w:rPr>
          <w:bCs/>
          <w:iCs/>
        </w:rPr>
      </w:pPr>
      <w:r>
        <w:rPr>
          <w:bCs/>
          <w:iCs/>
        </w:rPr>
        <w:t xml:space="preserve">if an event (the </w:t>
      </w:r>
      <w:r w:rsidRPr="001D19CE">
        <w:rPr>
          <w:b/>
          <w:i/>
        </w:rPr>
        <w:t>relevant event</w:t>
      </w:r>
      <w:r>
        <w:rPr>
          <w:bCs/>
          <w:iCs/>
        </w:rPr>
        <w:t xml:space="preserve">) was a significant event (within the meaning of this </w:t>
      </w:r>
      <w:r w:rsidR="008E24EB">
        <w:rPr>
          <w:bCs/>
          <w:iCs/>
        </w:rPr>
        <w:t>Class Licence</w:t>
      </w:r>
      <w:r>
        <w:rPr>
          <w:bCs/>
          <w:iCs/>
        </w:rPr>
        <w:t xml:space="preserve"> as in force immediately before the commencement of t</w:t>
      </w:r>
      <w:r>
        <w:t>he</w:t>
      </w:r>
      <w:r w:rsidR="00215825" w:rsidRPr="00215825">
        <w:t xml:space="preserve"> </w:t>
      </w:r>
      <w:r w:rsidR="00215825" w:rsidRPr="00215825">
        <w:rPr>
          <w:i/>
          <w:iCs/>
        </w:rPr>
        <w:t>Radiocommunications (Low Interference Potential Devices) Class Licence Variation 2023 (No. 1)</w:t>
      </w:r>
      <w:r w:rsidRPr="001D19CE">
        <w:t>)</w:t>
      </w:r>
      <w:r>
        <w:rPr>
          <w:bCs/>
          <w:iCs/>
        </w:rPr>
        <w:t xml:space="preserve"> and the whole or a part of the relevant event occurs after that commencement – the relevant event.</w:t>
      </w:r>
    </w:p>
    <w:p w14:paraId="6B9052D4" w14:textId="0AAE56CC" w:rsidR="00D12D97" w:rsidRDefault="00B80D32" w:rsidP="00874BA2">
      <w:pPr>
        <w:pStyle w:val="notetext"/>
      </w:pPr>
      <w:r w:rsidRPr="00D71E86">
        <w:rPr>
          <w:i/>
          <w:iCs/>
        </w:rPr>
        <w:t>Note</w:t>
      </w:r>
      <w:r>
        <w:tab/>
        <w:t xml:space="preserve">The </w:t>
      </w:r>
      <w:r>
        <w:rPr>
          <w:i/>
          <w:iCs/>
        </w:rPr>
        <w:t>Radiocommunications</w:t>
      </w:r>
      <w:r w:rsidR="00D71E86">
        <w:rPr>
          <w:i/>
          <w:iCs/>
        </w:rPr>
        <w:t xml:space="preserve"> Equipment (General) Rules 2021</w:t>
      </w:r>
      <w:r>
        <w:t xml:space="preserve"> </w:t>
      </w:r>
      <w:r w:rsidR="00E3509F">
        <w:t xml:space="preserve">and </w:t>
      </w:r>
      <w:r w:rsidR="00E3509F" w:rsidRPr="00E3509F">
        <w:t xml:space="preserve">the </w:t>
      </w:r>
      <w:r w:rsidR="00E3509F" w:rsidRPr="00E10307">
        <w:rPr>
          <w:i/>
          <w:iCs/>
        </w:rPr>
        <w:t>Radiocommunications (Low Interference Potential Devices) Class Licence Variation 2023 (No. 1)</w:t>
      </w:r>
      <w:r w:rsidR="00E3509F">
        <w:t xml:space="preserve"> </w:t>
      </w:r>
      <w:r w:rsidR="00D71E86">
        <w:t>are</w:t>
      </w:r>
      <w:r>
        <w:t xml:space="preserve"> available</w:t>
      </w:r>
      <w:r w:rsidR="006E07F2">
        <w:t>,</w:t>
      </w:r>
      <w:r>
        <w:t xml:space="preserve"> free of charge</w:t>
      </w:r>
      <w:r w:rsidR="006E07F2">
        <w:t>,</w:t>
      </w:r>
      <w:r w:rsidR="00160F2C">
        <w:t xml:space="preserve"> from the Federal Register of Legislation at </w:t>
      </w:r>
      <w:hyperlink r:id="rId19" w:history="1">
        <w:r w:rsidR="00160F2C" w:rsidRPr="00AB614E">
          <w:rPr>
            <w:rStyle w:val="Hyperlink"/>
          </w:rPr>
          <w:t>www.legislation.gov.au</w:t>
        </w:r>
      </w:hyperlink>
      <w:r w:rsidR="00160F2C">
        <w:t xml:space="preserve">. </w:t>
      </w:r>
      <w:bookmarkEnd w:id="7"/>
    </w:p>
    <w:p w14:paraId="3002C909" w14:textId="5FF886CD" w:rsidR="00A6582E" w:rsidRPr="0091687F" w:rsidRDefault="00A6582E" w:rsidP="00A6582E">
      <w:pPr>
        <w:pStyle w:val="ItemHead"/>
        <w:rPr>
          <w:i/>
          <w:iCs/>
        </w:rPr>
      </w:pPr>
      <w:r>
        <w:t>2</w:t>
      </w:r>
      <w:r w:rsidRPr="00905F19">
        <w:t xml:space="preserve">  </w:t>
      </w:r>
      <w:r>
        <w:t>S</w:t>
      </w:r>
      <w:r w:rsidR="00BA33EB">
        <w:t>ubs</w:t>
      </w:r>
      <w:r>
        <w:t>ection</w:t>
      </w:r>
      <w:r w:rsidR="00BA33EB">
        <w:t>s</w:t>
      </w:r>
      <w:r>
        <w:t xml:space="preserve"> 5</w:t>
      </w:r>
      <w:r w:rsidR="00BA33EB">
        <w:t>(1), (2) and (3)</w:t>
      </w:r>
    </w:p>
    <w:p w14:paraId="75E73303" w14:textId="36DDCD6D" w:rsidR="00A6582E" w:rsidRDefault="00A6582E" w:rsidP="00A6582E">
      <w:pPr>
        <w:pStyle w:val="Item"/>
      </w:pPr>
      <w:r>
        <w:t xml:space="preserve">Repeal the </w:t>
      </w:r>
      <w:r w:rsidR="00BA33EB">
        <w:t>sub</w:t>
      </w:r>
      <w:r>
        <w:t>section</w:t>
      </w:r>
      <w:r w:rsidR="00BA33EB">
        <w:t>s</w:t>
      </w:r>
      <w:r w:rsidR="0044510A">
        <w:t xml:space="preserve"> (</w:t>
      </w:r>
      <w:r w:rsidR="005B0C88">
        <w:t>not including</w:t>
      </w:r>
      <w:r w:rsidR="0044510A">
        <w:t xml:space="preserve"> the notes to subsection (3))</w:t>
      </w:r>
      <w:r>
        <w:t>, substitute:</w:t>
      </w:r>
    </w:p>
    <w:p w14:paraId="6738334C" w14:textId="44A617AC" w:rsidR="00A6582E" w:rsidRDefault="00A6582E" w:rsidP="00A6582E">
      <w:pPr>
        <w:pStyle w:val="subsection"/>
      </w:pPr>
      <w:r>
        <w:tab/>
        <w:t>(1)</w:t>
      </w:r>
      <w:r>
        <w:tab/>
        <w:t xml:space="preserve">A person must not operate a transmitter under this Class Licence </w:t>
      </w:r>
      <w:r w:rsidR="007E1023">
        <w:t>if</w:t>
      </w:r>
      <w:r>
        <w:t>:</w:t>
      </w:r>
    </w:p>
    <w:p w14:paraId="7F7C2258" w14:textId="1FB7C19C" w:rsidR="00A6582E" w:rsidRDefault="00A6582E" w:rsidP="00A6582E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A6582E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A6582E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7E1023">
        <w:rPr>
          <w:rFonts w:ascii="Times New Roman" w:eastAsia="Times New Roman" w:hAnsi="Times New Roman" w:cs="Times New Roman"/>
          <w:szCs w:val="20"/>
          <w:lang w:eastAsia="en-AU"/>
        </w:rPr>
        <w:t xml:space="preserve">operation of the transmitter would </w:t>
      </w:r>
      <w:r w:rsidR="00622453">
        <w:rPr>
          <w:rFonts w:ascii="Times New Roman" w:eastAsia="Times New Roman" w:hAnsi="Times New Roman" w:cs="Times New Roman"/>
          <w:szCs w:val="20"/>
          <w:lang w:eastAsia="en-AU"/>
        </w:rPr>
        <w:t xml:space="preserve">contravene a </w:t>
      </w:r>
      <w:proofErr w:type="gramStart"/>
      <w:r w:rsidR="00622453">
        <w:rPr>
          <w:rFonts w:ascii="Times New Roman" w:eastAsia="Times New Roman" w:hAnsi="Times New Roman" w:cs="Times New Roman"/>
          <w:szCs w:val="20"/>
          <w:lang w:eastAsia="en-AU"/>
        </w:rPr>
        <w:t>prohibition</w:t>
      </w:r>
      <w:proofErr w:type="gramEnd"/>
      <w:r w:rsidR="00622453">
        <w:rPr>
          <w:rFonts w:ascii="Times New Roman" w:eastAsia="Times New Roman" w:hAnsi="Times New Roman" w:cs="Times New Roman"/>
          <w:szCs w:val="20"/>
          <w:lang w:eastAsia="en-AU"/>
        </w:rPr>
        <w:t xml:space="preserve"> or an obligation</w:t>
      </w:r>
      <w:r w:rsidR="007E1023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="0021542E">
        <w:rPr>
          <w:rFonts w:ascii="Times New Roman" w:eastAsia="Times New Roman" w:hAnsi="Times New Roman" w:cs="Times New Roman"/>
          <w:szCs w:val="20"/>
          <w:lang w:eastAsia="en-AU"/>
        </w:rPr>
        <w:t>imposed by</w:t>
      </w:r>
      <w:r w:rsidR="007E1023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="00D17DEA"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 w:rsidR="007E1023">
        <w:rPr>
          <w:rFonts w:ascii="Times New Roman" w:eastAsia="Times New Roman" w:hAnsi="Times New Roman" w:cs="Times New Roman"/>
          <w:szCs w:val="20"/>
          <w:lang w:eastAsia="en-AU"/>
        </w:rPr>
        <w:t>equipment rule</w:t>
      </w:r>
      <w:r w:rsidR="008F348E">
        <w:rPr>
          <w:rFonts w:ascii="Times New Roman" w:eastAsia="Times New Roman" w:hAnsi="Times New Roman" w:cs="Times New Roman"/>
          <w:szCs w:val="20"/>
          <w:lang w:eastAsia="en-AU"/>
        </w:rPr>
        <w:t>s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; </w:t>
      </w:r>
      <w:r w:rsidR="007E1023">
        <w:rPr>
          <w:rFonts w:ascii="Times New Roman" w:eastAsia="Times New Roman" w:hAnsi="Times New Roman" w:cs="Times New Roman"/>
          <w:szCs w:val="20"/>
          <w:lang w:eastAsia="en-AU"/>
        </w:rPr>
        <w:t>or</w:t>
      </w:r>
    </w:p>
    <w:p w14:paraId="5B8215A0" w14:textId="237BC497" w:rsidR="00A6582E" w:rsidRPr="00A6582E" w:rsidRDefault="00A6582E" w:rsidP="00A6582E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7E1023">
        <w:rPr>
          <w:rFonts w:ascii="Times New Roman" w:eastAsia="Times New Roman" w:hAnsi="Times New Roman" w:cs="Times New Roman"/>
          <w:szCs w:val="20"/>
          <w:lang w:eastAsia="en-AU"/>
        </w:rPr>
        <w:t>the transmitter does not comply with an applicable instrument for the transmitter</w:t>
      </w:r>
      <w:r w:rsidR="0008306B">
        <w:rPr>
          <w:rFonts w:ascii="Times New Roman" w:eastAsia="Times New Roman" w:hAnsi="Times New Roman" w:cs="Times New Roman"/>
          <w:szCs w:val="20"/>
          <w:lang w:eastAsia="en-AU"/>
        </w:rPr>
        <w:t xml:space="preserve"> (if any)</w:t>
      </w:r>
      <w:r w:rsidR="007E1023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0B82A33D" w14:textId="0CAA3D81" w:rsidR="007E1023" w:rsidRPr="007E1023" w:rsidRDefault="007E1023" w:rsidP="007E1023">
      <w:pPr>
        <w:pStyle w:val="notetext"/>
        <w:rPr>
          <w:rStyle w:val="CharSectno"/>
        </w:rPr>
      </w:pPr>
      <w:r w:rsidRPr="007E1023">
        <w:rPr>
          <w:rStyle w:val="CharSectno"/>
          <w:i/>
          <w:iCs/>
        </w:rPr>
        <w:t>Note</w:t>
      </w:r>
      <w:r w:rsidRPr="007E1023">
        <w:rPr>
          <w:rStyle w:val="CharSectno"/>
          <w:i/>
          <w:iCs/>
        </w:rPr>
        <w:tab/>
      </w:r>
      <w:r>
        <w:rPr>
          <w:rStyle w:val="CharSectno"/>
        </w:rPr>
        <w:t xml:space="preserve">For paragraph (a), </w:t>
      </w:r>
      <w:r w:rsidR="00D17DEA">
        <w:rPr>
          <w:rStyle w:val="CharSectno"/>
        </w:rPr>
        <w:t xml:space="preserve">the </w:t>
      </w:r>
      <w:r>
        <w:rPr>
          <w:rStyle w:val="CharSectno"/>
        </w:rPr>
        <w:t xml:space="preserve">equipment rules may </w:t>
      </w:r>
      <w:r w:rsidR="00622453">
        <w:rPr>
          <w:rStyle w:val="CharSectno"/>
        </w:rPr>
        <w:t>provide for an exe</w:t>
      </w:r>
      <w:r w:rsidR="00FE7FE0">
        <w:rPr>
          <w:rStyle w:val="CharSectno"/>
        </w:rPr>
        <w:t>m</w:t>
      </w:r>
      <w:r w:rsidR="00622453">
        <w:rPr>
          <w:rStyle w:val="CharSectno"/>
        </w:rPr>
        <w:t xml:space="preserve">ption to a prohibition or an </w:t>
      </w:r>
      <w:proofErr w:type="gramStart"/>
      <w:r w:rsidR="00622453">
        <w:rPr>
          <w:rStyle w:val="CharSectno"/>
        </w:rPr>
        <w:t>obligation, or</w:t>
      </w:r>
      <w:proofErr w:type="gramEnd"/>
      <w:r w:rsidR="00622453">
        <w:rPr>
          <w:rStyle w:val="CharSectno"/>
        </w:rPr>
        <w:t xml:space="preserve"> may allow for a permit to perform an act that would otherwise contravene a prohibition or an obligation.</w:t>
      </w:r>
      <w:r w:rsidR="00D17DEA">
        <w:rPr>
          <w:rStyle w:val="CharSectno"/>
        </w:rPr>
        <w:t xml:space="preserve"> </w:t>
      </w:r>
    </w:p>
    <w:p w14:paraId="19EB95E0" w14:textId="69E271C9" w:rsidR="00A6582E" w:rsidRDefault="007E1023" w:rsidP="00A6582E">
      <w:pPr>
        <w:pStyle w:val="subsection"/>
        <w:rPr>
          <w:rStyle w:val="CharSectno"/>
        </w:rPr>
      </w:pPr>
      <w:r>
        <w:rPr>
          <w:rStyle w:val="CharSectno"/>
        </w:rPr>
        <w:tab/>
        <w:t>(2)</w:t>
      </w:r>
      <w:r>
        <w:rPr>
          <w:rStyle w:val="CharSectno"/>
        </w:rPr>
        <w:tab/>
      </w:r>
      <w:r w:rsidR="00622453">
        <w:rPr>
          <w:rStyle w:val="CharSectno"/>
        </w:rPr>
        <w:t>Paragraph (1)(b) does not apply</w:t>
      </w:r>
      <w:r w:rsidR="00C25C47">
        <w:rPr>
          <w:rStyle w:val="CharSectno"/>
        </w:rPr>
        <w:t xml:space="preserve"> in relation to the operation of a transmitter</w:t>
      </w:r>
      <w:r w:rsidR="00622453">
        <w:rPr>
          <w:rStyle w:val="CharSectno"/>
        </w:rPr>
        <w:t xml:space="preserve"> </w:t>
      </w:r>
      <w:r w:rsidR="00F13417">
        <w:rPr>
          <w:rStyle w:val="CharSectno"/>
        </w:rPr>
        <w:t xml:space="preserve">under this Class Licence </w:t>
      </w:r>
      <w:r w:rsidR="00622453">
        <w:rPr>
          <w:rStyle w:val="CharSectno"/>
        </w:rPr>
        <w:t>if:</w:t>
      </w:r>
    </w:p>
    <w:p w14:paraId="06132DEE" w14:textId="5E319644" w:rsidR="00C25C47" w:rsidRDefault="00C25C47" w:rsidP="00C25C47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FE7FE0">
        <w:rPr>
          <w:rFonts w:ascii="Times New Roman" w:eastAsia="Times New Roman" w:hAnsi="Times New Roman" w:cs="Times New Roman"/>
          <w:szCs w:val="20"/>
          <w:lang w:eastAsia="en-AU"/>
        </w:rPr>
        <w:t>a</w:t>
      </w:r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3E7F67"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transmitter is imported solely for </w:t>
      </w:r>
      <w:r w:rsidR="00ED314A">
        <w:rPr>
          <w:rFonts w:ascii="Times New Roman" w:eastAsia="Times New Roman" w:hAnsi="Times New Roman" w:cs="Times New Roman"/>
          <w:szCs w:val="20"/>
          <w:lang w:eastAsia="en-AU"/>
        </w:rPr>
        <w:t>use or operation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in Australia in connection with a significant event; </w:t>
      </w:r>
    </w:p>
    <w:p w14:paraId="28D5AC00" w14:textId="325909AD" w:rsidR="00C25C47" w:rsidRDefault="00C25C47" w:rsidP="00C25C47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FE7FE0">
        <w:rPr>
          <w:rFonts w:ascii="Times New Roman" w:eastAsia="Times New Roman" w:hAnsi="Times New Roman" w:cs="Times New Roman"/>
          <w:szCs w:val="20"/>
          <w:lang w:eastAsia="en-AU"/>
        </w:rPr>
        <w:t>b</w:t>
      </w:r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B32F44">
        <w:rPr>
          <w:rFonts w:ascii="Times New Roman" w:eastAsia="Times New Roman" w:hAnsi="Times New Roman" w:cs="Times New Roman"/>
          <w:szCs w:val="20"/>
          <w:lang w:eastAsia="en-AU"/>
        </w:rPr>
        <w:t>in a case where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there is a requirement, </w:t>
      </w:r>
      <w:r w:rsidR="00D111F9">
        <w:rPr>
          <w:rFonts w:ascii="Times New Roman" w:eastAsia="Times New Roman" w:hAnsi="Times New Roman" w:cs="Times New Roman"/>
          <w:szCs w:val="20"/>
          <w:lang w:eastAsia="en-AU"/>
        </w:rPr>
        <w:t>imposed otherwise</w:t>
      </w:r>
      <w:r w:rsidR="005940EC">
        <w:rPr>
          <w:rFonts w:ascii="Times New Roman" w:eastAsia="Times New Roman" w:hAnsi="Times New Roman" w:cs="Times New Roman"/>
          <w:szCs w:val="20"/>
          <w:lang w:eastAsia="en-AU"/>
        </w:rPr>
        <w:t xml:space="preserve"> than by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an applicable instrument </w:t>
      </w:r>
      <w:r w:rsidR="00756DE0">
        <w:rPr>
          <w:rFonts w:ascii="Times New Roman" w:eastAsia="Times New Roman" w:hAnsi="Times New Roman" w:cs="Times New Roman"/>
          <w:szCs w:val="20"/>
          <w:lang w:eastAsia="en-AU"/>
        </w:rPr>
        <w:t>for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the transmitter, </w:t>
      </w:r>
      <w:r w:rsidR="005940EC">
        <w:rPr>
          <w:rFonts w:ascii="Times New Roman" w:eastAsia="Times New Roman" w:hAnsi="Times New Roman" w:cs="Times New Roman"/>
          <w:szCs w:val="20"/>
          <w:lang w:eastAsia="en-AU"/>
        </w:rPr>
        <w:t xml:space="preserve">to the effect </w:t>
      </w:r>
      <w:r>
        <w:rPr>
          <w:rFonts w:ascii="Times New Roman" w:eastAsia="Times New Roman" w:hAnsi="Times New Roman" w:cs="Times New Roman"/>
          <w:szCs w:val="20"/>
          <w:lang w:eastAsia="en-AU"/>
        </w:rPr>
        <w:t>that the transmitter is tested or inspected before it may be used</w:t>
      </w:r>
      <w:r w:rsidR="00ED314A">
        <w:rPr>
          <w:rFonts w:ascii="Times New Roman" w:eastAsia="Times New Roman" w:hAnsi="Times New Roman" w:cs="Times New Roman"/>
          <w:szCs w:val="20"/>
          <w:lang w:eastAsia="en-AU"/>
        </w:rPr>
        <w:t xml:space="preserve"> or operated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in Australia – the requirement has been satisfied;</w:t>
      </w:r>
    </w:p>
    <w:p w14:paraId="283439BE" w14:textId="4D9E8F69" w:rsidR="00C25C47" w:rsidRDefault="00C25C47" w:rsidP="00C25C47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FE7FE0">
        <w:rPr>
          <w:rFonts w:ascii="Times New Roman" w:eastAsia="Times New Roman" w:hAnsi="Times New Roman" w:cs="Times New Roman"/>
          <w:szCs w:val="20"/>
          <w:lang w:eastAsia="en-AU"/>
        </w:rPr>
        <w:t>c</w:t>
      </w:r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432605">
        <w:rPr>
          <w:rFonts w:ascii="Times New Roman" w:eastAsia="Times New Roman" w:hAnsi="Times New Roman" w:cs="Times New Roman"/>
          <w:szCs w:val="20"/>
          <w:lang w:eastAsia="en-AU"/>
        </w:rPr>
        <w:t>in a case wh</w:t>
      </w:r>
      <w:r w:rsidR="003A3D8D">
        <w:rPr>
          <w:rFonts w:ascii="Times New Roman" w:eastAsia="Times New Roman" w:hAnsi="Times New Roman" w:cs="Times New Roman"/>
          <w:szCs w:val="20"/>
          <w:lang w:eastAsia="en-AU"/>
        </w:rPr>
        <w:t>e</w:t>
      </w:r>
      <w:r w:rsidR="00432605">
        <w:rPr>
          <w:rFonts w:ascii="Times New Roman" w:eastAsia="Times New Roman" w:hAnsi="Times New Roman" w:cs="Times New Roman"/>
          <w:szCs w:val="20"/>
          <w:lang w:eastAsia="en-AU"/>
        </w:rPr>
        <w:t>re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there is a condition or requirement, </w:t>
      </w:r>
      <w:r w:rsidR="007E0FBB">
        <w:rPr>
          <w:rFonts w:ascii="Times New Roman" w:eastAsia="Times New Roman" w:hAnsi="Times New Roman" w:cs="Times New Roman"/>
          <w:szCs w:val="20"/>
          <w:lang w:eastAsia="en-AU"/>
        </w:rPr>
        <w:t>imposed otherwise than by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an applicable instrument </w:t>
      </w:r>
      <w:r w:rsidR="00756DE0">
        <w:rPr>
          <w:rFonts w:ascii="Times New Roman" w:eastAsia="Times New Roman" w:hAnsi="Times New Roman" w:cs="Times New Roman"/>
          <w:szCs w:val="20"/>
          <w:lang w:eastAsia="en-AU"/>
        </w:rPr>
        <w:t>for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the transmitter, on the use or operation of the transmitter in Australia – the transmitter is only used or operated in compliance with that condition or requirement; and</w:t>
      </w:r>
    </w:p>
    <w:p w14:paraId="7697FB46" w14:textId="1AAB0547" w:rsidR="00C25C47" w:rsidRDefault="00C25C47" w:rsidP="00C25C47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r w:rsidR="00FE7FE0">
        <w:rPr>
          <w:rFonts w:ascii="Times New Roman" w:eastAsia="Times New Roman" w:hAnsi="Times New Roman" w:cs="Times New Roman"/>
          <w:szCs w:val="20"/>
          <w:lang w:eastAsia="en-AU"/>
        </w:rPr>
        <w:t>d</w:t>
      </w:r>
      <w:r>
        <w:rPr>
          <w:rFonts w:ascii="Times New Roman" w:eastAsia="Times New Roman" w:hAnsi="Times New Roman" w:cs="Times New Roman"/>
          <w:szCs w:val="20"/>
          <w:lang w:eastAsia="en-AU"/>
        </w:rPr>
        <w:t>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the transmitter is used or operated in Australia only at the location, and only during the period, of the significant event</w:t>
      </w:r>
      <w:r w:rsidR="004D31BC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5922E4B5" w14:textId="7D3DDFBA" w:rsidR="00622453" w:rsidRDefault="00074526" w:rsidP="00A6582E">
      <w:pPr>
        <w:pStyle w:val="subsection"/>
        <w:rPr>
          <w:rStyle w:val="CharSectno"/>
        </w:rPr>
      </w:pPr>
      <w:r>
        <w:rPr>
          <w:rStyle w:val="CharSectno"/>
        </w:rPr>
        <w:tab/>
        <w:t>(3)</w:t>
      </w:r>
      <w:r w:rsidR="00FE7FE0">
        <w:rPr>
          <w:rStyle w:val="CharSectno"/>
        </w:rPr>
        <w:tab/>
        <w:t xml:space="preserve">In this section, </w:t>
      </w:r>
      <w:r w:rsidR="00FE7FE0">
        <w:rPr>
          <w:rStyle w:val="CharSectno"/>
          <w:b/>
          <w:bCs/>
          <w:i/>
          <w:iCs/>
        </w:rPr>
        <w:t>applic</w:t>
      </w:r>
      <w:r w:rsidR="00756DE0">
        <w:rPr>
          <w:rStyle w:val="CharSectno"/>
          <w:b/>
          <w:bCs/>
          <w:i/>
          <w:iCs/>
        </w:rPr>
        <w:t>able instrument</w:t>
      </w:r>
      <w:r w:rsidR="00756DE0">
        <w:rPr>
          <w:rStyle w:val="CharSectno"/>
        </w:rPr>
        <w:t>, for a transmitter</w:t>
      </w:r>
      <w:r w:rsidR="00280B2D">
        <w:rPr>
          <w:rStyle w:val="CharSectno"/>
        </w:rPr>
        <w:t xml:space="preserve"> mentioned in column 1 of an item in Schedule 2</w:t>
      </w:r>
      <w:r w:rsidR="00756DE0">
        <w:rPr>
          <w:rStyle w:val="CharSectno"/>
        </w:rPr>
        <w:t xml:space="preserve">, means an international instrument that applies to the transmitter that is mentioned in column 2 of </w:t>
      </w:r>
      <w:r w:rsidR="00280B2D">
        <w:rPr>
          <w:rStyle w:val="CharSectno"/>
        </w:rPr>
        <w:t>the</w:t>
      </w:r>
      <w:r w:rsidR="00756DE0">
        <w:rPr>
          <w:rStyle w:val="CharSectno"/>
        </w:rPr>
        <w:t xml:space="preserve"> item</w:t>
      </w:r>
      <w:r w:rsidR="00280B2D">
        <w:rPr>
          <w:rStyle w:val="CharSectno"/>
        </w:rPr>
        <w:t>.</w:t>
      </w:r>
    </w:p>
    <w:p w14:paraId="24803F40" w14:textId="60334FF9" w:rsidR="00652279" w:rsidRPr="0091687F" w:rsidRDefault="00652279" w:rsidP="00652279">
      <w:pPr>
        <w:pStyle w:val="ItemHead"/>
        <w:rPr>
          <w:i/>
          <w:iCs/>
        </w:rPr>
      </w:pPr>
      <w:r>
        <w:t>3</w:t>
      </w:r>
      <w:r w:rsidRPr="00905F19">
        <w:t xml:space="preserve">  </w:t>
      </w:r>
      <w:r>
        <w:t>Subsection 5(3)</w:t>
      </w:r>
      <w:r w:rsidR="000C01E8">
        <w:t xml:space="preserve"> (note 3)</w:t>
      </w:r>
    </w:p>
    <w:p w14:paraId="49BCE04D" w14:textId="1BF17C3D" w:rsidR="00440FC5" w:rsidRDefault="00CE5C93" w:rsidP="007C5ED0">
      <w:pPr>
        <w:pStyle w:val="Item"/>
      </w:pPr>
      <w:r>
        <w:t>Omit “</w:t>
      </w:r>
      <w:r w:rsidR="007A71FA">
        <w:t>or C-Tick compliance mark</w:t>
      </w:r>
      <w:r>
        <w:t>”</w:t>
      </w:r>
      <w:r w:rsidR="00652279">
        <w:t>, substitut</w:t>
      </w:r>
      <w:r>
        <w:t>e “</w:t>
      </w:r>
      <w:r w:rsidR="00563878">
        <w:t>(</w:t>
      </w:r>
      <w:r w:rsidR="004D39FB">
        <w:t>or the C-Tick mark before 1 March 2016</w:t>
      </w:r>
      <w:r w:rsidR="00590B14">
        <w:t>)</w:t>
      </w:r>
      <w:r>
        <w:t>”.</w:t>
      </w:r>
    </w:p>
    <w:p w14:paraId="299F3F7C" w14:textId="4A1C98D8" w:rsidR="003C76A0" w:rsidRPr="0091687F" w:rsidRDefault="003C76A0" w:rsidP="003C76A0">
      <w:pPr>
        <w:pStyle w:val="ItemHead"/>
        <w:rPr>
          <w:i/>
          <w:iCs/>
        </w:rPr>
      </w:pPr>
      <w:r>
        <w:lastRenderedPageBreak/>
        <w:t>4</w:t>
      </w:r>
      <w:r w:rsidRPr="00905F19">
        <w:t xml:space="preserve">  </w:t>
      </w:r>
      <w:r>
        <w:t>S</w:t>
      </w:r>
      <w:r w:rsidR="004946C4">
        <w:t xml:space="preserve">chedule </w:t>
      </w:r>
      <w:r w:rsidR="00CB2E0B">
        <w:t>2 (</w:t>
      </w:r>
      <w:r w:rsidR="006F009D">
        <w:t xml:space="preserve">note to Schedule </w:t>
      </w:r>
      <w:r w:rsidR="00CB2E0B">
        <w:t>heading</w:t>
      </w:r>
      <w:r>
        <w:t>)</w:t>
      </w:r>
    </w:p>
    <w:p w14:paraId="5D534093" w14:textId="0F0D6D16" w:rsidR="003C76A0" w:rsidRDefault="003C76A0" w:rsidP="003C76A0">
      <w:pPr>
        <w:pStyle w:val="Item"/>
      </w:pPr>
      <w:r>
        <w:t>Omit “</w:t>
      </w:r>
      <w:r w:rsidR="00EA7377">
        <w:t>paragraph 5(3)(b)</w:t>
      </w:r>
      <w:r>
        <w:t>”, substitute “</w:t>
      </w:r>
      <w:r w:rsidR="00EA7377">
        <w:t>subsection 5(3)</w:t>
      </w:r>
      <w:r w:rsidR="008E3173">
        <w:t>”</w:t>
      </w:r>
      <w:r>
        <w:t>.</w:t>
      </w:r>
    </w:p>
    <w:p w14:paraId="1A380163" w14:textId="77777777" w:rsidR="005635AB" w:rsidRPr="009B399B" w:rsidRDefault="005635AB" w:rsidP="009B399B">
      <w:pPr>
        <w:pStyle w:val="ItemHead"/>
      </w:pPr>
    </w:p>
    <w:sectPr w:rsidR="005635AB" w:rsidRPr="009B399B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4D68" w14:textId="77777777" w:rsidR="00907F95" w:rsidRDefault="00907F95" w:rsidP="0017734A">
      <w:pPr>
        <w:spacing w:after="0" w:line="240" w:lineRule="auto"/>
      </w:pPr>
      <w:r>
        <w:separator/>
      </w:r>
    </w:p>
  </w:endnote>
  <w:endnote w:type="continuationSeparator" w:id="0">
    <w:p w14:paraId="1CC31CB3" w14:textId="77777777" w:rsidR="00907F95" w:rsidRDefault="00907F95" w:rsidP="0017734A">
      <w:pPr>
        <w:spacing w:after="0" w:line="240" w:lineRule="auto"/>
      </w:pPr>
      <w:r>
        <w:continuationSeparator/>
      </w:r>
    </w:p>
  </w:endnote>
  <w:endnote w:type="continuationNotice" w:id="1">
    <w:p w14:paraId="5C6AA2F4" w14:textId="77777777" w:rsidR="00907F95" w:rsidRDefault="00907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45AC79C6" w:rsidR="00DD03FA" w:rsidRPr="00060D7F" w:rsidRDefault="009A4DE1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Radiocommunications (Low Interference Potential Devices) Class Licence Variation 202</w:t>
    </w:r>
    <w:r w:rsidR="009E718F">
      <w:rPr>
        <w:rFonts w:ascii="Times New Roman" w:hAnsi="Times New Roman" w:cs="Times New Roman"/>
        <w:i/>
        <w:iCs/>
        <w:sz w:val="20"/>
        <w:szCs w:val="20"/>
      </w:rPr>
      <w:t>3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(No. </w:t>
    </w:r>
    <w:r w:rsidR="009E718F">
      <w:rPr>
        <w:rFonts w:ascii="Times New Roman" w:hAnsi="Times New Roman" w:cs="Times New Roman"/>
        <w:i/>
        <w:iCs/>
        <w:sz w:val="20"/>
        <w:szCs w:val="20"/>
      </w:rPr>
      <w:t>1</w:t>
    </w:r>
    <w:r w:rsidR="000F37A5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80E4" w14:textId="77777777" w:rsidR="00907F95" w:rsidRDefault="00907F95" w:rsidP="0017734A">
      <w:pPr>
        <w:spacing w:after="0" w:line="240" w:lineRule="auto"/>
      </w:pPr>
      <w:r>
        <w:separator/>
      </w:r>
    </w:p>
  </w:footnote>
  <w:footnote w:type="continuationSeparator" w:id="0">
    <w:p w14:paraId="5D5FED8D" w14:textId="77777777" w:rsidR="00907F95" w:rsidRDefault="00907F95" w:rsidP="0017734A">
      <w:pPr>
        <w:spacing w:after="0" w:line="240" w:lineRule="auto"/>
      </w:pPr>
      <w:r>
        <w:continuationSeparator/>
      </w:r>
    </w:p>
  </w:footnote>
  <w:footnote w:type="continuationNotice" w:id="1">
    <w:p w14:paraId="79775E83" w14:textId="77777777" w:rsidR="00907F95" w:rsidRDefault="00907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05D8FB4A" w:rsidR="00E055EC" w:rsidRDefault="00C04B4E">
    <w:pPr>
      <w:pStyle w:val="Header"/>
    </w:pPr>
    <w:r>
      <w:rPr>
        <w:noProof/>
      </w:rPr>
      <w:pict w14:anchorId="79106A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2" o:spid="_x0000_s1038" type="#_x0000_t136" style="position:absolute;margin-left:0;margin-top:0;width:424.2pt;height:212.1pt;rotation:315;z-index:-25164799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2380F4DF" w:rsidR="00E055EC" w:rsidRDefault="00C04B4E">
    <w:pPr>
      <w:pStyle w:val="Header"/>
    </w:pPr>
    <w:r>
      <w:rPr>
        <w:noProof/>
      </w:rPr>
      <w:pict w14:anchorId="07DF7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1" o:spid="_x0000_s1037" type="#_x0000_t136" style="position:absolute;margin-left:0;margin-top:0;width:424.2pt;height:212.1pt;rotation:315;z-index:-25165004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011AE9CF" w:rsidR="00E055EC" w:rsidRDefault="00C04B4E">
    <w:pPr>
      <w:pStyle w:val="Header"/>
    </w:pPr>
    <w:r>
      <w:rPr>
        <w:noProof/>
      </w:rPr>
      <w:pict w14:anchorId="168B8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5" o:spid="_x0000_s1041" type="#_x0000_t136" style="position:absolute;margin-left:0;margin-top:0;width:424.2pt;height:212.1pt;rotation:315;z-index:-25164184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60F842A5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2F35D378" w:rsidR="00E055EC" w:rsidRDefault="00C04B4E">
    <w:pPr>
      <w:pStyle w:val="Header"/>
    </w:pPr>
    <w:r>
      <w:rPr>
        <w:noProof/>
      </w:rPr>
      <w:pict w14:anchorId="1BA1F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34" o:spid="_x0000_s1040" type="#_x0000_t136" style="position:absolute;margin-left:0;margin-top:0;width:424.2pt;height:212.1pt;rotation:315;z-index:-25164389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07D64A87" w:rsidR="00E055EC" w:rsidRDefault="00C04B4E">
    <w:pPr>
      <w:pStyle w:val="Header"/>
    </w:pPr>
    <w:r>
      <w:rPr>
        <w:noProof/>
      </w:rPr>
      <w:pict w14:anchorId="46B424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4" o:spid="_x0000_s1050" type="#_x0000_t136" style="position:absolute;margin-left:0;margin-top:0;width:424.2pt;height:212.1pt;rotation:315;z-index:-25162341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40FA" w14:textId="5E5CC734" w:rsidR="00874BA2" w:rsidRPr="00B8422A" w:rsidRDefault="00874BA2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>
      <w:rPr>
        <w:rFonts w:ascii="Times New Roman" w:hAnsi="Times New Roman" w:cs="Times New Roman"/>
        <w:sz w:val="20"/>
        <w:szCs w:val="20"/>
      </w:rPr>
      <w:t>1</w:t>
    </w:r>
    <w:r w:rsidRPr="00B8422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>Variation</w:t>
    </w:r>
    <w:r w:rsidR="008B7EC0">
      <w:rPr>
        <w:rFonts w:ascii="Times New Roman" w:hAnsi="Times New Roman" w:cs="Times New Roman"/>
        <w:sz w:val="20"/>
        <w:szCs w:val="20"/>
      </w:rPr>
      <w:t>s</w:t>
    </w:r>
  </w:p>
  <w:p w14:paraId="618A82B9" w14:textId="77777777" w:rsidR="00874BA2" w:rsidRPr="007053CD" w:rsidRDefault="00874BA2" w:rsidP="00AC3467">
    <w:pPr>
      <w:pStyle w:val="Header"/>
      <w:pBdr>
        <w:bottom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6A060745" w:rsidR="00E055EC" w:rsidRDefault="00C04B4E">
    <w:pPr>
      <w:pStyle w:val="Header"/>
    </w:pPr>
    <w:r>
      <w:rPr>
        <w:noProof/>
      </w:rPr>
      <w:pict w14:anchorId="0B58D5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05543" o:spid="_x0000_s1049" type="#_x0000_t136" style="position:absolute;margin-left:0;margin-top:0;width:424.2pt;height:212.1pt;rotation:315;z-index:-25162546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10D09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50031">
    <w:abstractNumId w:val="2"/>
  </w:num>
  <w:num w:numId="2" w16cid:durableId="1354770945">
    <w:abstractNumId w:val="8"/>
  </w:num>
  <w:num w:numId="3" w16cid:durableId="260648938">
    <w:abstractNumId w:val="4"/>
  </w:num>
  <w:num w:numId="4" w16cid:durableId="1380401233">
    <w:abstractNumId w:val="6"/>
  </w:num>
  <w:num w:numId="5" w16cid:durableId="1617060105">
    <w:abstractNumId w:val="3"/>
  </w:num>
  <w:num w:numId="6" w16cid:durableId="953827009">
    <w:abstractNumId w:val="1"/>
  </w:num>
  <w:num w:numId="7" w16cid:durableId="975449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901525">
    <w:abstractNumId w:val="5"/>
  </w:num>
  <w:num w:numId="9" w16cid:durableId="1589583467">
    <w:abstractNumId w:val="0"/>
  </w:num>
  <w:num w:numId="10" w16cid:durableId="1572502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57C4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D12"/>
    <w:rsid w:val="00016F48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219D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4526"/>
    <w:rsid w:val="00074592"/>
    <w:rsid w:val="00075390"/>
    <w:rsid w:val="000759A1"/>
    <w:rsid w:val="00077D2A"/>
    <w:rsid w:val="000808F5"/>
    <w:rsid w:val="0008306B"/>
    <w:rsid w:val="00083918"/>
    <w:rsid w:val="0008438E"/>
    <w:rsid w:val="0008545C"/>
    <w:rsid w:val="0008580B"/>
    <w:rsid w:val="0008798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47EC"/>
    <w:rsid w:val="000A5F11"/>
    <w:rsid w:val="000B067A"/>
    <w:rsid w:val="000B0921"/>
    <w:rsid w:val="000B0AD4"/>
    <w:rsid w:val="000B0E39"/>
    <w:rsid w:val="000B1E41"/>
    <w:rsid w:val="000B270E"/>
    <w:rsid w:val="000B2BD7"/>
    <w:rsid w:val="000B4BB1"/>
    <w:rsid w:val="000B4E1A"/>
    <w:rsid w:val="000B5DC7"/>
    <w:rsid w:val="000C01E8"/>
    <w:rsid w:val="000C03A7"/>
    <w:rsid w:val="000C22F0"/>
    <w:rsid w:val="000C3717"/>
    <w:rsid w:val="000C4232"/>
    <w:rsid w:val="000C59C1"/>
    <w:rsid w:val="000C5A8B"/>
    <w:rsid w:val="000D056D"/>
    <w:rsid w:val="000D2001"/>
    <w:rsid w:val="000D517E"/>
    <w:rsid w:val="000E6EE5"/>
    <w:rsid w:val="000F1554"/>
    <w:rsid w:val="000F1585"/>
    <w:rsid w:val="000F26B0"/>
    <w:rsid w:val="000F303B"/>
    <w:rsid w:val="000F37A5"/>
    <w:rsid w:val="000F47F6"/>
    <w:rsid w:val="000F5BD8"/>
    <w:rsid w:val="000F6844"/>
    <w:rsid w:val="00106AA0"/>
    <w:rsid w:val="00107206"/>
    <w:rsid w:val="001103F6"/>
    <w:rsid w:val="00110C2F"/>
    <w:rsid w:val="00112835"/>
    <w:rsid w:val="001138A9"/>
    <w:rsid w:val="00116072"/>
    <w:rsid w:val="001172BF"/>
    <w:rsid w:val="00117BA2"/>
    <w:rsid w:val="00117C71"/>
    <w:rsid w:val="00117DE6"/>
    <w:rsid w:val="00120125"/>
    <w:rsid w:val="00121BB9"/>
    <w:rsid w:val="00123AE8"/>
    <w:rsid w:val="00130C48"/>
    <w:rsid w:val="0013611F"/>
    <w:rsid w:val="00137CCB"/>
    <w:rsid w:val="00137E9A"/>
    <w:rsid w:val="0014003A"/>
    <w:rsid w:val="0014076D"/>
    <w:rsid w:val="00140C10"/>
    <w:rsid w:val="00141F8E"/>
    <w:rsid w:val="00143A39"/>
    <w:rsid w:val="001443A3"/>
    <w:rsid w:val="0014528A"/>
    <w:rsid w:val="0014554A"/>
    <w:rsid w:val="00146C72"/>
    <w:rsid w:val="00152C1F"/>
    <w:rsid w:val="0015478F"/>
    <w:rsid w:val="00155BD3"/>
    <w:rsid w:val="00156058"/>
    <w:rsid w:val="001562A4"/>
    <w:rsid w:val="00160F2C"/>
    <w:rsid w:val="001611AD"/>
    <w:rsid w:val="0016536F"/>
    <w:rsid w:val="00165459"/>
    <w:rsid w:val="00166423"/>
    <w:rsid w:val="00172FA9"/>
    <w:rsid w:val="001743A4"/>
    <w:rsid w:val="00174EEA"/>
    <w:rsid w:val="001751F1"/>
    <w:rsid w:val="00175DAF"/>
    <w:rsid w:val="0017734A"/>
    <w:rsid w:val="00177A29"/>
    <w:rsid w:val="00180F9A"/>
    <w:rsid w:val="0018164A"/>
    <w:rsid w:val="00182315"/>
    <w:rsid w:val="0018328E"/>
    <w:rsid w:val="00184698"/>
    <w:rsid w:val="00184AC8"/>
    <w:rsid w:val="00184AE3"/>
    <w:rsid w:val="00185679"/>
    <w:rsid w:val="001865AC"/>
    <w:rsid w:val="00190DB4"/>
    <w:rsid w:val="00190F43"/>
    <w:rsid w:val="00191232"/>
    <w:rsid w:val="0019235B"/>
    <w:rsid w:val="00193516"/>
    <w:rsid w:val="00194C6F"/>
    <w:rsid w:val="0019769F"/>
    <w:rsid w:val="00197F27"/>
    <w:rsid w:val="001A1155"/>
    <w:rsid w:val="001A1730"/>
    <w:rsid w:val="001A460C"/>
    <w:rsid w:val="001A6ABB"/>
    <w:rsid w:val="001B2B6A"/>
    <w:rsid w:val="001B3376"/>
    <w:rsid w:val="001B4792"/>
    <w:rsid w:val="001B5903"/>
    <w:rsid w:val="001B5DA8"/>
    <w:rsid w:val="001B67F2"/>
    <w:rsid w:val="001B7035"/>
    <w:rsid w:val="001C12ED"/>
    <w:rsid w:val="001C1DAB"/>
    <w:rsid w:val="001C233F"/>
    <w:rsid w:val="001C2D41"/>
    <w:rsid w:val="001C2FDE"/>
    <w:rsid w:val="001C53BB"/>
    <w:rsid w:val="001C5494"/>
    <w:rsid w:val="001C572B"/>
    <w:rsid w:val="001C7204"/>
    <w:rsid w:val="001C7871"/>
    <w:rsid w:val="001D02FB"/>
    <w:rsid w:val="001D1D35"/>
    <w:rsid w:val="001D3461"/>
    <w:rsid w:val="001D35AA"/>
    <w:rsid w:val="001D394E"/>
    <w:rsid w:val="001D410A"/>
    <w:rsid w:val="001D4CCC"/>
    <w:rsid w:val="001D6262"/>
    <w:rsid w:val="001E21D7"/>
    <w:rsid w:val="001E3143"/>
    <w:rsid w:val="001E5761"/>
    <w:rsid w:val="001E6238"/>
    <w:rsid w:val="001E75AF"/>
    <w:rsid w:val="001E7719"/>
    <w:rsid w:val="001F22AD"/>
    <w:rsid w:val="001F40BE"/>
    <w:rsid w:val="001F4F17"/>
    <w:rsid w:val="00203225"/>
    <w:rsid w:val="002034A4"/>
    <w:rsid w:val="0020497C"/>
    <w:rsid w:val="00204C84"/>
    <w:rsid w:val="0020657F"/>
    <w:rsid w:val="00206992"/>
    <w:rsid w:val="00210F25"/>
    <w:rsid w:val="002152F7"/>
    <w:rsid w:val="0021542E"/>
    <w:rsid w:val="00215825"/>
    <w:rsid w:val="00215F19"/>
    <w:rsid w:val="0021748F"/>
    <w:rsid w:val="00217A30"/>
    <w:rsid w:val="00220C6D"/>
    <w:rsid w:val="0022286C"/>
    <w:rsid w:val="00222F49"/>
    <w:rsid w:val="002230B6"/>
    <w:rsid w:val="00225207"/>
    <w:rsid w:val="00225A3B"/>
    <w:rsid w:val="00227AE0"/>
    <w:rsid w:val="002302E8"/>
    <w:rsid w:val="002308EC"/>
    <w:rsid w:val="00230DC3"/>
    <w:rsid w:val="0023229F"/>
    <w:rsid w:val="00234379"/>
    <w:rsid w:val="00237362"/>
    <w:rsid w:val="00240060"/>
    <w:rsid w:val="0024006F"/>
    <w:rsid w:val="002400CC"/>
    <w:rsid w:val="00240B9F"/>
    <w:rsid w:val="00241169"/>
    <w:rsid w:val="0024243C"/>
    <w:rsid w:val="00243BB0"/>
    <w:rsid w:val="00244B63"/>
    <w:rsid w:val="0024622A"/>
    <w:rsid w:val="002463C2"/>
    <w:rsid w:val="00247D4A"/>
    <w:rsid w:val="00250182"/>
    <w:rsid w:val="002509A8"/>
    <w:rsid w:val="00251E11"/>
    <w:rsid w:val="00254F78"/>
    <w:rsid w:val="00255A01"/>
    <w:rsid w:val="00256BFE"/>
    <w:rsid w:val="00261003"/>
    <w:rsid w:val="00262970"/>
    <w:rsid w:val="002629CE"/>
    <w:rsid w:val="002630D2"/>
    <w:rsid w:val="002645A5"/>
    <w:rsid w:val="00265688"/>
    <w:rsid w:val="00265EB7"/>
    <w:rsid w:val="00267C3B"/>
    <w:rsid w:val="00271A6E"/>
    <w:rsid w:val="0027384D"/>
    <w:rsid w:val="00274125"/>
    <w:rsid w:val="00277093"/>
    <w:rsid w:val="00277DB6"/>
    <w:rsid w:val="00280B2D"/>
    <w:rsid w:val="0028126A"/>
    <w:rsid w:val="00281954"/>
    <w:rsid w:val="00282DE8"/>
    <w:rsid w:val="0028333C"/>
    <w:rsid w:val="00283541"/>
    <w:rsid w:val="0028538A"/>
    <w:rsid w:val="00291805"/>
    <w:rsid w:val="00292661"/>
    <w:rsid w:val="002947A6"/>
    <w:rsid w:val="002A1A45"/>
    <w:rsid w:val="002A3057"/>
    <w:rsid w:val="002A5CD3"/>
    <w:rsid w:val="002A6EF9"/>
    <w:rsid w:val="002A7BCA"/>
    <w:rsid w:val="002B0F37"/>
    <w:rsid w:val="002B5612"/>
    <w:rsid w:val="002B5793"/>
    <w:rsid w:val="002B5C36"/>
    <w:rsid w:val="002B631F"/>
    <w:rsid w:val="002B67BF"/>
    <w:rsid w:val="002B73D8"/>
    <w:rsid w:val="002C0626"/>
    <w:rsid w:val="002C1E1B"/>
    <w:rsid w:val="002C34D5"/>
    <w:rsid w:val="002C4FBA"/>
    <w:rsid w:val="002C5A0A"/>
    <w:rsid w:val="002C60E1"/>
    <w:rsid w:val="002C6490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07D"/>
    <w:rsid w:val="002D633A"/>
    <w:rsid w:val="002D6444"/>
    <w:rsid w:val="002D6D8F"/>
    <w:rsid w:val="002E07C2"/>
    <w:rsid w:val="002E1B28"/>
    <w:rsid w:val="002E2297"/>
    <w:rsid w:val="002E5AB9"/>
    <w:rsid w:val="002E62FC"/>
    <w:rsid w:val="002E7CC2"/>
    <w:rsid w:val="002F020F"/>
    <w:rsid w:val="002F0AD3"/>
    <w:rsid w:val="002F0E3F"/>
    <w:rsid w:val="002F1032"/>
    <w:rsid w:val="002F1045"/>
    <w:rsid w:val="002F1DFF"/>
    <w:rsid w:val="002F2B06"/>
    <w:rsid w:val="002F3E00"/>
    <w:rsid w:val="002F56BE"/>
    <w:rsid w:val="002F6818"/>
    <w:rsid w:val="002F6A7A"/>
    <w:rsid w:val="002F6BA5"/>
    <w:rsid w:val="002F7CEE"/>
    <w:rsid w:val="00301479"/>
    <w:rsid w:val="00301A9C"/>
    <w:rsid w:val="003040C6"/>
    <w:rsid w:val="003046EA"/>
    <w:rsid w:val="003065C2"/>
    <w:rsid w:val="00312AF5"/>
    <w:rsid w:val="00314E82"/>
    <w:rsid w:val="0031645F"/>
    <w:rsid w:val="00316E54"/>
    <w:rsid w:val="003206EF"/>
    <w:rsid w:val="0032193C"/>
    <w:rsid w:val="00321FE1"/>
    <w:rsid w:val="00322088"/>
    <w:rsid w:val="0032270F"/>
    <w:rsid w:val="00322AD7"/>
    <w:rsid w:val="00325134"/>
    <w:rsid w:val="00325615"/>
    <w:rsid w:val="00325639"/>
    <w:rsid w:val="00327BBE"/>
    <w:rsid w:val="00331358"/>
    <w:rsid w:val="00332F15"/>
    <w:rsid w:val="00333166"/>
    <w:rsid w:val="0033368D"/>
    <w:rsid w:val="0033464B"/>
    <w:rsid w:val="0033592F"/>
    <w:rsid w:val="003367CA"/>
    <w:rsid w:val="003371AE"/>
    <w:rsid w:val="00341D49"/>
    <w:rsid w:val="00344612"/>
    <w:rsid w:val="00344BFF"/>
    <w:rsid w:val="003452A2"/>
    <w:rsid w:val="0034537D"/>
    <w:rsid w:val="00346625"/>
    <w:rsid w:val="00350081"/>
    <w:rsid w:val="00351F12"/>
    <w:rsid w:val="00352624"/>
    <w:rsid w:val="00352C8B"/>
    <w:rsid w:val="00354857"/>
    <w:rsid w:val="00354A65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199"/>
    <w:rsid w:val="00373AC3"/>
    <w:rsid w:val="00373C05"/>
    <w:rsid w:val="00377348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30EC"/>
    <w:rsid w:val="00393D1A"/>
    <w:rsid w:val="003946B5"/>
    <w:rsid w:val="0039599B"/>
    <w:rsid w:val="0039658E"/>
    <w:rsid w:val="00397327"/>
    <w:rsid w:val="003974E2"/>
    <w:rsid w:val="00397757"/>
    <w:rsid w:val="003A17AB"/>
    <w:rsid w:val="003A20BE"/>
    <w:rsid w:val="003A3D8D"/>
    <w:rsid w:val="003A4A7C"/>
    <w:rsid w:val="003A608A"/>
    <w:rsid w:val="003B092C"/>
    <w:rsid w:val="003B19C9"/>
    <w:rsid w:val="003B2702"/>
    <w:rsid w:val="003B3937"/>
    <w:rsid w:val="003B3D3A"/>
    <w:rsid w:val="003B4E9F"/>
    <w:rsid w:val="003B733A"/>
    <w:rsid w:val="003C0594"/>
    <w:rsid w:val="003C3B86"/>
    <w:rsid w:val="003C44A9"/>
    <w:rsid w:val="003C76A0"/>
    <w:rsid w:val="003D02FE"/>
    <w:rsid w:val="003D05A3"/>
    <w:rsid w:val="003D11C3"/>
    <w:rsid w:val="003D1458"/>
    <w:rsid w:val="003D1C83"/>
    <w:rsid w:val="003D29F5"/>
    <w:rsid w:val="003D3FFB"/>
    <w:rsid w:val="003E1BCA"/>
    <w:rsid w:val="003E3508"/>
    <w:rsid w:val="003E4DE1"/>
    <w:rsid w:val="003E5EB6"/>
    <w:rsid w:val="003E798D"/>
    <w:rsid w:val="003F0A6E"/>
    <w:rsid w:val="003F3033"/>
    <w:rsid w:val="003F3814"/>
    <w:rsid w:val="004022E8"/>
    <w:rsid w:val="004031B5"/>
    <w:rsid w:val="00403B8C"/>
    <w:rsid w:val="00410936"/>
    <w:rsid w:val="00410C20"/>
    <w:rsid w:val="004113CA"/>
    <w:rsid w:val="00411444"/>
    <w:rsid w:val="00412F8B"/>
    <w:rsid w:val="004137EA"/>
    <w:rsid w:val="00413DB1"/>
    <w:rsid w:val="0041619C"/>
    <w:rsid w:val="00416478"/>
    <w:rsid w:val="004167C5"/>
    <w:rsid w:val="004168D5"/>
    <w:rsid w:val="00424E97"/>
    <w:rsid w:val="00425320"/>
    <w:rsid w:val="0042681A"/>
    <w:rsid w:val="00426E70"/>
    <w:rsid w:val="00427262"/>
    <w:rsid w:val="00427FD1"/>
    <w:rsid w:val="004309EA"/>
    <w:rsid w:val="0043136F"/>
    <w:rsid w:val="00432605"/>
    <w:rsid w:val="00434CEA"/>
    <w:rsid w:val="004357F1"/>
    <w:rsid w:val="004361D9"/>
    <w:rsid w:val="0043774C"/>
    <w:rsid w:val="00440591"/>
    <w:rsid w:val="00440668"/>
    <w:rsid w:val="00440FC5"/>
    <w:rsid w:val="004414EF"/>
    <w:rsid w:val="0044299A"/>
    <w:rsid w:val="0044510A"/>
    <w:rsid w:val="00445441"/>
    <w:rsid w:val="00445C7E"/>
    <w:rsid w:val="00446B5D"/>
    <w:rsid w:val="004478E5"/>
    <w:rsid w:val="00450360"/>
    <w:rsid w:val="00451E5E"/>
    <w:rsid w:val="004530E0"/>
    <w:rsid w:val="004532C3"/>
    <w:rsid w:val="0046081A"/>
    <w:rsid w:val="00460FD9"/>
    <w:rsid w:val="00461B91"/>
    <w:rsid w:val="00463CBB"/>
    <w:rsid w:val="00464A56"/>
    <w:rsid w:val="00465C32"/>
    <w:rsid w:val="0046645A"/>
    <w:rsid w:val="004667BF"/>
    <w:rsid w:val="00466B05"/>
    <w:rsid w:val="00467EA6"/>
    <w:rsid w:val="00474430"/>
    <w:rsid w:val="004754D1"/>
    <w:rsid w:val="00476B2E"/>
    <w:rsid w:val="00477025"/>
    <w:rsid w:val="004779D9"/>
    <w:rsid w:val="004813DD"/>
    <w:rsid w:val="00481586"/>
    <w:rsid w:val="004816D9"/>
    <w:rsid w:val="00481968"/>
    <w:rsid w:val="00481BBF"/>
    <w:rsid w:val="00483898"/>
    <w:rsid w:val="004841F3"/>
    <w:rsid w:val="004844AD"/>
    <w:rsid w:val="004921B4"/>
    <w:rsid w:val="00492B31"/>
    <w:rsid w:val="00493586"/>
    <w:rsid w:val="004946C4"/>
    <w:rsid w:val="004948E3"/>
    <w:rsid w:val="00494C07"/>
    <w:rsid w:val="0049510D"/>
    <w:rsid w:val="004957C5"/>
    <w:rsid w:val="004A1DC5"/>
    <w:rsid w:val="004A3363"/>
    <w:rsid w:val="004A4347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C70E9"/>
    <w:rsid w:val="004D0B7D"/>
    <w:rsid w:val="004D31BC"/>
    <w:rsid w:val="004D39FB"/>
    <w:rsid w:val="004D53D9"/>
    <w:rsid w:val="004D6260"/>
    <w:rsid w:val="004D6B79"/>
    <w:rsid w:val="004E0633"/>
    <w:rsid w:val="004E0814"/>
    <w:rsid w:val="004E09E9"/>
    <w:rsid w:val="004E0E10"/>
    <w:rsid w:val="004E155B"/>
    <w:rsid w:val="004E20A4"/>
    <w:rsid w:val="004E2B57"/>
    <w:rsid w:val="004E7752"/>
    <w:rsid w:val="004E79F8"/>
    <w:rsid w:val="004F1244"/>
    <w:rsid w:val="004F19B3"/>
    <w:rsid w:val="004F2753"/>
    <w:rsid w:val="004F2C15"/>
    <w:rsid w:val="004F2DEE"/>
    <w:rsid w:val="004F3428"/>
    <w:rsid w:val="004F5D89"/>
    <w:rsid w:val="004F66D0"/>
    <w:rsid w:val="004F6BDB"/>
    <w:rsid w:val="0050246E"/>
    <w:rsid w:val="00505F64"/>
    <w:rsid w:val="005072E2"/>
    <w:rsid w:val="0051028F"/>
    <w:rsid w:val="005126C4"/>
    <w:rsid w:val="005160AA"/>
    <w:rsid w:val="00521FBA"/>
    <w:rsid w:val="005231C0"/>
    <w:rsid w:val="005246C0"/>
    <w:rsid w:val="005246EF"/>
    <w:rsid w:val="00524C58"/>
    <w:rsid w:val="00527710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1006"/>
    <w:rsid w:val="00560BFC"/>
    <w:rsid w:val="00562BC3"/>
    <w:rsid w:val="005635AB"/>
    <w:rsid w:val="00563878"/>
    <w:rsid w:val="00563F70"/>
    <w:rsid w:val="00564C36"/>
    <w:rsid w:val="00571C8D"/>
    <w:rsid w:val="00574430"/>
    <w:rsid w:val="00574563"/>
    <w:rsid w:val="00574BE8"/>
    <w:rsid w:val="005759D8"/>
    <w:rsid w:val="0057789A"/>
    <w:rsid w:val="00580766"/>
    <w:rsid w:val="00581EE1"/>
    <w:rsid w:val="00583475"/>
    <w:rsid w:val="005853F6"/>
    <w:rsid w:val="00586635"/>
    <w:rsid w:val="00586ABC"/>
    <w:rsid w:val="005873CB"/>
    <w:rsid w:val="0058769D"/>
    <w:rsid w:val="00590B14"/>
    <w:rsid w:val="005927EE"/>
    <w:rsid w:val="005940EC"/>
    <w:rsid w:val="005942D3"/>
    <w:rsid w:val="005947E5"/>
    <w:rsid w:val="00594CF9"/>
    <w:rsid w:val="00595058"/>
    <w:rsid w:val="005957A6"/>
    <w:rsid w:val="00596821"/>
    <w:rsid w:val="005A0F7F"/>
    <w:rsid w:val="005A13DF"/>
    <w:rsid w:val="005A1549"/>
    <w:rsid w:val="005A5D3D"/>
    <w:rsid w:val="005A5F6C"/>
    <w:rsid w:val="005A6B00"/>
    <w:rsid w:val="005A7C84"/>
    <w:rsid w:val="005B0C88"/>
    <w:rsid w:val="005B14CF"/>
    <w:rsid w:val="005B1636"/>
    <w:rsid w:val="005B24A8"/>
    <w:rsid w:val="005B27F6"/>
    <w:rsid w:val="005B3092"/>
    <w:rsid w:val="005B3A25"/>
    <w:rsid w:val="005B4922"/>
    <w:rsid w:val="005B5AD2"/>
    <w:rsid w:val="005B6514"/>
    <w:rsid w:val="005B6567"/>
    <w:rsid w:val="005B7082"/>
    <w:rsid w:val="005B70E0"/>
    <w:rsid w:val="005C05EC"/>
    <w:rsid w:val="005C19D1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4EB9"/>
    <w:rsid w:val="005E55FB"/>
    <w:rsid w:val="005E5B0E"/>
    <w:rsid w:val="005E6038"/>
    <w:rsid w:val="005E63D9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BC3"/>
    <w:rsid w:val="00607308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B63"/>
    <w:rsid w:val="00617C60"/>
    <w:rsid w:val="006207D3"/>
    <w:rsid w:val="006223BF"/>
    <w:rsid w:val="006223FC"/>
    <w:rsid w:val="00622453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174"/>
    <w:rsid w:val="00641EA5"/>
    <w:rsid w:val="00641F99"/>
    <w:rsid w:val="006436E5"/>
    <w:rsid w:val="00644471"/>
    <w:rsid w:val="00644E7E"/>
    <w:rsid w:val="00645776"/>
    <w:rsid w:val="00646826"/>
    <w:rsid w:val="006469B1"/>
    <w:rsid w:val="00651AAC"/>
    <w:rsid w:val="00652279"/>
    <w:rsid w:val="0066052D"/>
    <w:rsid w:val="00661F21"/>
    <w:rsid w:val="006648DE"/>
    <w:rsid w:val="0066596D"/>
    <w:rsid w:val="00665F60"/>
    <w:rsid w:val="006663C4"/>
    <w:rsid w:val="00667F5D"/>
    <w:rsid w:val="00670373"/>
    <w:rsid w:val="006709B7"/>
    <w:rsid w:val="00670A62"/>
    <w:rsid w:val="00670F48"/>
    <w:rsid w:val="0067100F"/>
    <w:rsid w:val="006720C8"/>
    <w:rsid w:val="00675A2C"/>
    <w:rsid w:val="00676195"/>
    <w:rsid w:val="006766C7"/>
    <w:rsid w:val="00676853"/>
    <w:rsid w:val="006839A5"/>
    <w:rsid w:val="0069026E"/>
    <w:rsid w:val="00690293"/>
    <w:rsid w:val="00691DE3"/>
    <w:rsid w:val="006924BC"/>
    <w:rsid w:val="006926D9"/>
    <w:rsid w:val="00693EA6"/>
    <w:rsid w:val="006955BC"/>
    <w:rsid w:val="00696ABC"/>
    <w:rsid w:val="006972ED"/>
    <w:rsid w:val="006A10DD"/>
    <w:rsid w:val="006A1B5F"/>
    <w:rsid w:val="006B0532"/>
    <w:rsid w:val="006B39C5"/>
    <w:rsid w:val="006B46A6"/>
    <w:rsid w:val="006B5841"/>
    <w:rsid w:val="006B5989"/>
    <w:rsid w:val="006B6055"/>
    <w:rsid w:val="006B68C1"/>
    <w:rsid w:val="006B6DC3"/>
    <w:rsid w:val="006C0251"/>
    <w:rsid w:val="006C6E4D"/>
    <w:rsid w:val="006C7995"/>
    <w:rsid w:val="006D257D"/>
    <w:rsid w:val="006D272D"/>
    <w:rsid w:val="006D3654"/>
    <w:rsid w:val="006D3AC3"/>
    <w:rsid w:val="006D450B"/>
    <w:rsid w:val="006D45E8"/>
    <w:rsid w:val="006D49E8"/>
    <w:rsid w:val="006D4C6E"/>
    <w:rsid w:val="006D5A7F"/>
    <w:rsid w:val="006D7224"/>
    <w:rsid w:val="006E04DC"/>
    <w:rsid w:val="006E07F2"/>
    <w:rsid w:val="006E46E7"/>
    <w:rsid w:val="006E5CD4"/>
    <w:rsid w:val="006E77C9"/>
    <w:rsid w:val="006F009D"/>
    <w:rsid w:val="006F0D39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5DDA"/>
    <w:rsid w:val="007161FC"/>
    <w:rsid w:val="00716752"/>
    <w:rsid w:val="00721966"/>
    <w:rsid w:val="00724EAB"/>
    <w:rsid w:val="007309F2"/>
    <w:rsid w:val="00730DEC"/>
    <w:rsid w:val="00732019"/>
    <w:rsid w:val="00732119"/>
    <w:rsid w:val="00733FB0"/>
    <w:rsid w:val="007347E0"/>
    <w:rsid w:val="0074119C"/>
    <w:rsid w:val="00744AF6"/>
    <w:rsid w:val="00750D06"/>
    <w:rsid w:val="007514EC"/>
    <w:rsid w:val="00756DE0"/>
    <w:rsid w:val="00756F02"/>
    <w:rsid w:val="0075715E"/>
    <w:rsid w:val="007601A3"/>
    <w:rsid w:val="00763A81"/>
    <w:rsid w:val="007648FA"/>
    <w:rsid w:val="007663ED"/>
    <w:rsid w:val="00766D00"/>
    <w:rsid w:val="00767705"/>
    <w:rsid w:val="00767E5A"/>
    <w:rsid w:val="00770F81"/>
    <w:rsid w:val="00773B12"/>
    <w:rsid w:val="00775112"/>
    <w:rsid w:val="00777520"/>
    <w:rsid w:val="007778B5"/>
    <w:rsid w:val="00777977"/>
    <w:rsid w:val="007848E2"/>
    <w:rsid w:val="00784E86"/>
    <w:rsid w:val="00785BAB"/>
    <w:rsid w:val="007863F5"/>
    <w:rsid w:val="00786D39"/>
    <w:rsid w:val="00790257"/>
    <w:rsid w:val="00792C07"/>
    <w:rsid w:val="0079356C"/>
    <w:rsid w:val="00795074"/>
    <w:rsid w:val="00795558"/>
    <w:rsid w:val="00797752"/>
    <w:rsid w:val="007A19FF"/>
    <w:rsid w:val="007A4D92"/>
    <w:rsid w:val="007A644C"/>
    <w:rsid w:val="007A71FA"/>
    <w:rsid w:val="007A754F"/>
    <w:rsid w:val="007B0679"/>
    <w:rsid w:val="007B0ECA"/>
    <w:rsid w:val="007B202D"/>
    <w:rsid w:val="007B241E"/>
    <w:rsid w:val="007B2FC8"/>
    <w:rsid w:val="007B497D"/>
    <w:rsid w:val="007B7E7C"/>
    <w:rsid w:val="007C04B1"/>
    <w:rsid w:val="007C1149"/>
    <w:rsid w:val="007C1E53"/>
    <w:rsid w:val="007C2778"/>
    <w:rsid w:val="007C3F21"/>
    <w:rsid w:val="007C4D1C"/>
    <w:rsid w:val="007C5115"/>
    <w:rsid w:val="007C527D"/>
    <w:rsid w:val="007C568E"/>
    <w:rsid w:val="007C5ED0"/>
    <w:rsid w:val="007C6331"/>
    <w:rsid w:val="007C63D4"/>
    <w:rsid w:val="007D132D"/>
    <w:rsid w:val="007D181E"/>
    <w:rsid w:val="007D2DF7"/>
    <w:rsid w:val="007D7411"/>
    <w:rsid w:val="007E0B4C"/>
    <w:rsid w:val="007E0FBB"/>
    <w:rsid w:val="007E1023"/>
    <w:rsid w:val="007E1059"/>
    <w:rsid w:val="007E12A7"/>
    <w:rsid w:val="007E1A97"/>
    <w:rsid w:val="007E1B06"/>
    <w:rsid w:val="007E1D6C"/>
    <w:rsid w:val="007E5FE5"/>
    <w:rsid w:val="007E6C39"/>
    <w:rsid w:val="007E7FB1"/>
    <w:rsid w:val="007F1AC1"/>
    <w:rsid w:val="007F211C"/>
    <w:rsid w:val="007F2288"/>
    <w:rsid w:val="007F236C"/>
    <w:rsid w:val="007F285F"/>
    <w:rsid w:val="007F76C4"/>
    <w:rsid w:val="00800926"/>
    <w:rsid w:val="00800E22"/>
    <w:rsid w:val="008019DB"/>
    <w:rsid w:val="00804B41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20EEE"/>
    <w:rsid w:val="00823286"/>
    <w:rsid w:val="00823B1B"/>
    <w:rsid w:val="00826023"/>
    <w:rsid w:val="00827613"/>
    <w:rsid w:val="00827789"/>
    <w:rsid w:val="00827D92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0C99"/>
    <w:rsid w:val="008512E3"/>
    <w:rsid w:val="00851631"/>
    <w:rsid w:val="00851F56"/>
    <w:rsid w:val="00853B39"/>
    <w:rsid w:val="00854222"/>
    <w:rsid w:val="008542FE"/>
    <w:rsid w:val="00854D17"/>
    <w:rsid w:val="00856DE9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0EE5"/>
    <w:rsid w:val="00873FEF"/>
    <w:rsid w:val="00874BA2"/>
    <w:rsid w:val="00877B4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0B51"/>
    <w:rsid w:val="008A14BF"/>
    <w:rsid w:val="008A1521"/>
    <w:rsid w:val="008A22FD"/>
    <w:rsid w:val="008A2D6B"/>
    <w:rsid w:val="008A4297"/>
    <w:rsid w:val="008A45D5"/>
    <w:rsid w:val="008A4E6A"/>
    <w:rsid w:val="008B07A1"/>
    <w:rsid w:val="008B3293"/>
    <w:rsid w:val="008B3777"/>
    <w:rsid w:val="008B3C2B"/>
    <w:rsid w:val="008B45B6"/>
    <w:rsid w:val="008B5155"/>
    <w:rsid w:val="008B6369"/>
    <w:rsid w:val="008B65D7"/>
    <w:rsid w:val="008B7EC0"/>
    <w:rsid w:val="008C01A4"/>
    <w:rsid w:val="008C0432"/>
    <w:rsid w:val="008C08C4"/>
    <w:rsid w:val="008C30D7"/>
    <w:rsid w:val="008C3435"/>
    <w:rsid w:val="008C3D19"/>
    <w:rsid w:val="008C3F15"/>
    <w:rsid w:val="008C46B3"/>
    <w:rsid w:val="008C4F23"/>
    <w:rsid w:val="008C62F5"/>
    <w:rsid w:val="008D0386"/>
    <w:rsid w:val="008D1846"/>
    <w:rsid w:val="008D2DC2"/>
    <w:rsid w:val="008D3824"/>
    <w:rsid w:val="008D642E"/>
    <w:rsid w:val="008E1D86"/>
    <w:rsid w:val="008E24EB"/>
    <w:rsid w:val="008E2B72"/>
    <w:rsid w:val="008E3173"/>
    <w:rsid w:val="008E3B21"/>
    <w:rsid w:val="008E62E7"/>
    <w:rsid w:val="008E7EC4"/>
    <w:rsid w:val="008F1F71"/>
    <w:rsid w:val="008F2BEB"/>
    <w:rsid w:val="008F3287"/>
    <w:rsid w:val="008F348E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07F95"/>
    <w:rsid w:val="00910B0A"/>
    <w:rsid w:val="00910F30"/>
    <w:rsid w:val="009113B1"/>
    <w:rsid w:val="00911DEC"/>
    <w:rsid w:val="0091236A"/>
    <w:rsid w:val="00914579"/>
    <w:rsid w:val="00914A71"/>
    <w:rsid w:val="00914A8C"/>
    <w:rsid w:val="009159AB"/>
    <w:rsid w:val="0091687F"/>
    <w:rsid w:val="00916913"/>
    <w:rsid w:val="00916D14"/>
    <w:rsid w:val="00916EBA"/>
    <w:rsid w:val="0091792E"/>
    <w:rsid w:val="00917DB9"/>
    <w:rsid w:val="009231DA"/>
    <w:rsid w:val="00923F62"/>
    <w:rsid w:val="0092430D"/>
    <w:rsid w:val="009272CC"/>
    <w:rsid w:val="00927C92"/>
    <w:rsid w:val="00930123"/>
    <w:rsid w:val="00930B89"/>
    <w:rsid w:val="00932DC6"/>
    <w:rsid w:val="00933957"/>
    <w:rsid w:val="00933A2A"/>
    <w:rsid w:val="00933D6D"/>
    <w:rsid w:val="00935767"/>
    <w:rsid w:val="00935A4C"/>
    <w:rsid w:val="00937473"/>
    <w:rsid w:val="00937E90"/>
    <w:rsid w:val="00941095"/>
    <w:rsid w:val="00941EDA"/>
    <w:rsid w:val="0094373B"/>
    <w:rsid w:val="00944DC5"/>
    <w:rsid w:val="00944FEA"/>
    <w:rsid w:val="00946959"/>
    <w:rsid w:val="00947B3C"/>
    <w:rsid w:val="00952E03"/>
    <w:rsid w:val="00955CFA"/>
    <w:rsid w:val="00955D32"/>
    <w:rsid w:val="00957210"/>
    <w:rsid w:val="00957D76"/>
    <w:rsid w:val="009609C0"/>
    <w:rsid w:val="00963045"/>
    <w:rsid w:val="009641D5"/>
    <w:rsid w:val="00966D4F"/>
    <w:rsid w:val="00970CD8"/>
    <w:rsid w:val="0097171F"/>
    <w:rsid w:val="00971E0F"/>
    <w:rsid w:val="00972A2F"/>
    <w:rsid w:val="00972B9A"/>
    <w:rsid w:val="00974B67"/>
    <w:rsid w:val="0097589C"/>
    <w:rsid w:val="00980F16"/>
    <w:rsid w:val="00981202"/>
    <w:rsid w:val="0098363C"/>
    <w:rsid w:val="009848E1"/>
    <w:rsid w:val="00985782"/>
    <w:rsid w:val="00986213"/>
    <w:rsid w:val="00986D19"/>
    <w:rsid w:val="0098769F"/>
    <w:rsid w:val="00987A5F"/>
    <w:rsid w:val="0099170F"/>
    <w:rsid w:val="009947E4"/>
    <w:rsid w:val="0099578B"/>
    <w:rsid w:val="00995AA6"/>
    <w:rsid w:val="00995F98"/>
    <w:rsid w:val="0099707F"/>
    <w:rsid w:val="009A0DD7"/>
    <w:rsid w:val="009A1DFE"/>
    <w:rsid w:val="009A38D5"/>
    <w:rsid w:val="009A4BD2"/>
    <w:rsid w:val="009A4C5A"/>
    <w:rsid w:val="009A4DE1"/>
    <w:rsid w:val="009A50D0"/>
    <w:rsid w:val="009A74FA"/>
    <w:rsid w:val="009B0C48"/>
    <w:rsid w:val="009B1BD5"/>
    <w:rsid w:val="009B399B"/>
    <w:rsid w:val="009B412B"/>
    <w:rsid w:val="009B562F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D0D6C"/>
    <w:rsid w:val="009D1842"/>
    <w:rsid w:val="009D1846"/>
    <w:rsid w:val="009D2935"/>
    <w:rsid w:val="009E0764"/>
    <w:rsid w:val="009E07F7"/>
    <w:rsid w:val="009E086D"/>
    <w:rsid w:val="009E1E3C"/>
    <w:rsid w:val="009E27CE"/>
    <w:rsid w:val="009E3392"/>
    <w:rsid w:val="009E3658"/>
    <w:rsid w:val="009E4076"/>
    <w:rsid w:val="009E5B2C"/>
    <w:rsid w:val="009E6C73"/>
    <w:rsid w:val="009E718F"/>
    <w:rsid w:val="009E7DAD"/>
    <w:rsid w:val="009F134F"/>
    <w:rsid w:val="009F25D8"/>
    <w:rsid w:val="009F34A0"/>
    <w:rsid w:val="009F4C89"/>
    <w:rsid w:val="009F59B9"/>
    <w:rsid w:val="009F6887"/>
    <w:rsid w:val="00A014CF"/>
    <w:rsid w:val="00A01F3B"/>
    <w:rsid w:val="00A042CD"/>
    <w:rsid w:val="00A04A40"/>
    <w:rsid w:val="00A04A88"/>
    <w:rsid w:val="00A06346"/>
    <w:rsid w:val="00A107B7"/>
    <w:rsid w:val="00A108B0"/>
    <w:rsid w:val="00A11AEF"/>
    <w:rsid w:val="00A1240D"/>
    <w:rsid w:val="00A12E62"/>
    <w:rsid w:val="00A1315C"/>
    <w:rsid w:val="00A16571"/>
    <w:rsid w:val="00A16DC9"/>
    <w:rsid w:val="00A17FF9"/>
    <w:rsid w:val="00A202F6"/>
    <w:rsid w:val="00A2372B"/>
    <w:rsid w:val="00A250A8"/>
    <w:rsid w:val="00A25154"/>
    <w:rsid w:val="00A26F02"/>
    <w:rsid w:val="00A2779F"/>
    <w:rsid w:val="00A27F96"/>
    <w:rsid w:val="00A30378"/>
    <w:rsid w:val="00A31FF0"/>
    <w:rsid w:val="00A331E1"/>
    <w:rsid w:val="00A33B01"/>
    <w:rsid w:val="00A3643A"/>
    <w:rsid w:val="00A37F75"/>
    <w:rsid w:val="00A40ECE"/>
    <w:rsid w:val="00A44F37"/>
    <w:rsid w:val="00A4590C"/>
    <w:rsid w:val="00A46941"/>
    <w:rsid w:val="00A50703"/>
    <w:rsid w:val="00A52A12"/>
    <w:rsid w:val="00A533E4"/>
    <w:rsid w:val="00A571F6"/>
    <w:rsid w:val="00A603A4"/>
    <w:rsid w:val="00A60DC5"/>
    <w:rsid w:val="00A60FC8"/>
    <w:rsid w:val="00A61D1E"/>
    <w:rsid w:val="00A64586"/>
    <w:rsid w:val="00A6582E"/>
    <w:rsid w:val="00A7157D"/>
    <w:rsid w:val="00A72529"/>
    <w:rsid w:val="00A752BF"/>
    <w:rsid w:val="00A75E67"/>
    <w:rsid w:val="00A75F61"/>
    <w:rsid w:val="00A80550"/>
    <w:rsid w:val="00A811C3"/>
    <w:rsid w:val="00A8467E"/>
    <w:rsid w:val="00A852B4"/>
    <w:rsid w:val="00A9170C"/>
    <w:rsid w:val="00A924B7"/>
    <w:rsid w:val="00A94731"/>
    <w:rsid w:val="00A95E77"/>
    <w:rsid w:val="00A965A3"/>
    <w:rsid w:val="00A96FC1"/>
    <w:rsid w:val="00AA2062"/>
    <w:rsid w:val="00AA221A"/>
    <w:rsid w:val="00AA4046"/>
    <w:rsid w:val="00AA41A3"/>
    <w:rsid w:val="00AA4306"/>
    <w:rsid w:val="00AA4347"/>
    <w:rsid w:val="00AA4406"/>
    <w:rsid w:val="00AA477F"/>
    <w:rsid w:val="00AA51E4"/>
    <w:rsid w:val="00AA59BF"/>
    <w:rsid w:val="00AA6086"/>
    <w:rsid w:val="00AA7396"/>
    <w:rsid w:val="00AB05D5"/>
    <w:rsid w:val="00AB0E41"/>
    <w:rsid w:val="00AB1467"/>
    <w:rsid w:val="00AB1578"/>
    <w:rsid w:val="00AB219F"/>
    <w:rsid w:val="00AB27D2"/>
    <w:rsid w:val="00AB663C"/>
    <w:rsid w:val="00AB6713"/>
    <w:rsid w:val="00AB6E0E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47DD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511"/>
    <w:rsid w:val="00AF0E14"/>
    <w:rsid w:val="00AF1A55"/>
    <w:rsid w:val="00AF3168"/>
    <w:rsid w:val="00AF3969"/>
    <w:rsid w:val="00AF3ECA"/>
    <w:rsid w:val="00AF4E28"/>
    <w:rsid w:val="00AF5762"/>
    <w:rsid w:val="00AF6B64"/>
    <w:rsid w:val="00AF757C"/>
    <w:rsid w:val="00AF7E6C"/>
    <w:rsid w:val="00B0089D"/>
    <w:rsid w:val="00B03A5C"/>
    <w:rsid w:val="00B04B07"/>
    <w:rsid w:val="00B04B2A"/>
    <w:rsid w:val="00B05120"/>
    <w:rsid w:val="00B06C10"/>
    <w:rsid w:val="00B117BE"/>
    <w:rsid w:val="00B12BE7"/>
    <w:rsid w:val="00B15BED"/>
    <w:rsid w:val="00B16318"/>
    <w:rsid w:val="00B16A5A"/>
    <w:rsid w:val="00B17468"/>
    <w:rsid w:val="00B22FA4"/>
    <w:rsid w:val="00B24343"/>
    <w:rsid w:val="00B24508"/>
    <w:rsid w:val="00B24BDB"/>
    <w:rsid w:val="00B25291"/>
    <w:rsid w:val="00B31C08"/>
    <w:rsid w:val="00B31C2C"/>
    <w:rsid w:val="00B32F44"/>
    <w:rsid w:val="00B3360A"/>
    <w:rsid w:val="00B33ADA"/>
    <w:rsid w:val="00B343C1"/>
    <w:rsid w:val="00B34F58"/>
    <w:rsid w:val="00B353F9"/>
    <w:rsid w:val="00B35F4C"/>
    <w:rsid w:val="00B364CC"/>
    <w:rsid w:val="00B37CE9"/>
    <w:rsid w:val="00B406E9"/>
    <w:rsid w:val="00B4210E"/>
    <w:rsid w:val="00B42221"/>
    <w:rsid w:val="00B42ECC"/>
    <w:rsid w:val="00B43033"/>
    <w:rsid w:val="00B43C11"/>
    <w:rsid w:val="00B44C64"/>
    <w:rsid w:val="00B45870"/>
    <w:rsid w:val="00B46871"/>
    <w:rsid w:val="00B5021B"/>
    <w:rsid w:val="00B51A55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440"/>
    <w:rsid w:val="00B74BAC"/>
    <w:rsid w:val="00B7603F"/>
    <w:rsid w:val="00B77054"/>
    <w:rsid w:val="00B773AD"/>
    <w:rsid w:val="00B80D32"/>
    <w:rsid w:val="00B826B2"/>
    <w:rsid w:val="00B8422A"/>
    <w:rsid w:val="00B8685A"/>
    <w:rsid w:val="00B87BF6"/>
    <w:rsid w:val="00B9077A"/>
    <w:rsid w:val="00B90F17"/>
    <w:rsid w:val="00B913B3"/>
    <w:rsid w:val="00B92461"/>
    <w:rsid w:val="00B93807"/>
    <w:rsid w:val="00B93831"/>
    <w:rsid w:val="00B93849"/>
    <w:rsid w:val="00B94799"/>
    <w:rsid w:val="00B95724"/>
    <w:rsid w:val="00B95878"/>
    <w:rsid w:val="00B96186"/>
    <w:rsid w:val="00BA2565"/>
    <w:rsid w:val="00BA266F"/>
    <w:rsid w:val="00BA33EB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C7D3C"/>
    <w:rsid w:val="00BD4319"/>
    <w:rsid w:val="00BD5674"/>
    <w:rsid w:val="00BD62C8"/>
    <w:rsid w:val="00BD6F44"/>
    <w:rsid w:val="00BD77C9"/>
    <w:rsid w:val="00BD7C89"/>
    <w:rsid w:val="00BE0158"/>
    <w:rsid w:val="00BE1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1E82"/>
    <w:rsid w:val="00C024A7"/>
    <w:rsid w:val="00C024D0"/>
    <w:rsid w:val="00C03026"/>
    <w:rsid w:val="00C04144"/>
    <w:rsid w:val="00C04AC1"/>
    <w:rsid w:val="00C04B4E"/>
    <w:rsid w:val="00C04DB2"/>
    <w:rsid w:val="00C06300"/>
    <w:rsid w:val="00C07382"/>
    <w:rsid w:val="00C077FA"/>
    <w:rsid w:val="00C10194"/>
    <w:rsid w:val="00C10BB4"/>
    <w:rsid w:val="00C10EED"/>
    <w:rsid w:val="00C12F49"/>
    <w:rsid w:val="00C12F76"/>
    <w:rsid w:val="00C14269"/>
    <w:rsid w:val="00C15AB3"/>
    <w:rsid w:val="00C165C1"/>
    <w:rsid w:val="00C22033"/>
    <w:rsid w:val="00C2237B"/>
    <w:rsid w:val="00C228D3"/>
    <w:rsid w:val="00C23129"/>
    <w:rsid w:val="00C24F53"/>
    <w:rsid w:val="00C25C47"/>
    <w:rsid w:val="00C26912"/>
    <w:rsid w:val="00C27CD7"/>
    <w:rsid w:val="00C323BF"/>
    <w:rsid w:val="00C329EC"/>
    <w:rsid w:val="00C32F3A"/>
    <w:rsid w:val="00C338A4"/>
    <w:rsid w:val="00C34430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47866"/>
    <w:rsid w:val="00C51DC7"/>
    <w:rsid w:val="00C52392"/>
    <w:rsid w:val="00C53FFD"/>
    <w:rsid w:val="00C554AD"/>
    <w:rsid w:val="00C558CB"/>
    <w:rsid w:val="00C5749D"/>
    <w:rsid w:val="00C60A2A"/>
    <w:rsid w:val="00C629E4"/>
    <w:rsid w:val="00C655BF"/>
    <w:rsid w:val="00C65D33"/>
    <w:rsid w:val="00C76CD6"/>
    <w:rsid w:val="00C826FB"/>
    <w:rsid w:val="00C8488F"/>
    <w:rsid w:val="00C85518"/>
    <w:rsid w:val="00C8596C"/>
    <w:rsid w:val="00C85E27"/>
    <w:rsid w:val="00C85EC1"/>
    <w:rsid w:val="00C87CEE"/>
    <w:rsid w:val="00C90EB1"/>
    <w:rsid w:val="00C910D8"/>
    <w:rsid w:val="00C91A1F"/>
    <w:rsid w:val="00C93C50"/>
    <w:rsid w:val="00C93FD4"/>
    <w:rsid w:val="00C94BCA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0B"/>
    <w:rsid w:val="00CB2E4A"/>
    <w:rsid w:val="00CB301A"/>
    <w:rsid w:val="00CB456A"/>
    <w:rsid w:val="00CB4AF0"/>
    <w:rsid w:val="00CB584C"/>
    <w:rsid w:val="00CB5ACC"/>
    <w:rsid w:val="00CB6681"/>
    <w:rsid w:val="00CB7915"/>
    <w:rsid w:val="00CC03B3"/>
    <w:rsid w:val="00CC0F3E"/>
    <w:rsid w:val="00CC14EC"/>
    <w:rsid w:val="00CC31C9"/>
    <w:rsid w:val="00CC48FF"/>
    <w:rsid w:val="00CC4CCF"/>
    <w:rsid w:val="00CC53E2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E3959"/>
    <w:rsid w:val="00CE587D"/>
    <w:rsid w:val="00CE5C93"/>
    <w:rsid w:val="00CE6DBA"/>
    <w:rsid w:val="00CE740B"/>
    <w:rsid w:val="00CE7751"/>
    <w:rsid w:val="00CF39BF"/>
    <w:rsid w:val="00CF47C4"/>
    <w:rsid w:val="00CF4966"/>
    <w:rsid w:val="00CF4E28"/>
    <w:rsid w:val="00CF53D6"/>
    <w:rsid w:val="00D0025E"/>
    <w:rsid w:val="00D00EFA"/>
    <w:rsid w:val="00D00F2F"/>
    <w:rsid w:val="00D01030"/>
    <w:rsid w:val="00D0217B"/>
    <w:rsid w:val="00D02186"/>
    <w:rsid w:val="00D03A35"/>
    <w:rsid w:val="00D042FC"/>
    <w:rsid w:val="00D04E7D"/>
    <w:rsid w:val="00D07F2E"/>
    <w:rsid w:val="00D111F9"/>
    <w:rsid w:val="00D11B13"/>
    <w:rsid w:val="00D123D7"/>
    <w:rsid w:val="00D12BF0"/>
    <w:rsid w:val="00D12D97"/>
    <w:rsid w:val="00D13A4B"/>
    <w:rsid w:val="00D144E2"/>
    <w:rsid w:val="00D16DA2"/>
    <w:rsid w:val="00D17DEA"/>
    <w:rsid w:val="00D17EC8"/>
    <w:rsid w:val="00D203A3"/>
    <w:rsid w:val="00D21A85"/>
    <w:rsid w:val="00D21B14"/>
    <w:rsid w:val="00D22C1B"/>
    <w:rsid w:val="00D254FE"/>
    <w:rsid w:val="00D256BE"/>
    <w:rsid w:val="00D277EA"/>
    <w:rsid w:val="00D30557"/>
    <w:rsid w:val="00D32B83"/>
    <w:rsid w:val="00D34DB3"/>
    <w:rsid w:val="00D364C9"/>
    <w:rsid w:val="00D36ED6"/>
    <w:rsid w:val="00D402F8"/>
    <w:rsid w:val="00D41CA9"/>
    <w:rsid w:val="00D42A35"/>
    <w:rsid w:val="00D42EAB"/>
    <w:rsid w:val="00D43A0A"/>
    <w:rsid w:val="00D43D12"/>
    <w:rsid w:val="00D4401C"/>
    <w:rsid w:val="00D45BBA"/>
    <w:rsid w:val="00D46D70"/>
    <w:rsid w:val="00D46F5F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26A"/>
    <w:rsid w:val="00D67622"/>
    <w:rsid w:val="00D70F9F"/>
    <w:rsid w:val="00D714E2"/>
    <w:rsid w:val="00D719F2"/>
    <w:rsid w:val="00D71E86"/>
    <w:rsid w:val="00D720B4"/>
    <w:rsid w:val="00D731D5"/>
    <w:rsid w:val="00D733BD"/>
    <w:rsid w:val="00D733C4"/>
    <w:rsid w:val="00D74AD9"/>
    <w:rsid w:val="00D74F30"/>
    <w:rsid w:val="00D76324"/>
    <w:rsid w:val="00D76D8E"/>
    <w:rsid w:val="00D81BF4"/>
    <w:rsid w:val="00D81F77"/>
    <w:rsid w:val="00D852FC"/>
    <w:rsid w:val="00D93CF0"/>
    <w:rsid w:val="00D94C8F"/>
    <w:rsid w:val="00D95CE4"/>
    <w:rsid w:val="00D96715"/>
    <w:rsid w:val="00D971B5"/>
    <w:rsid w:val="00D97E2F"/>
    <w:rsid w:val="00DA1089"/>
    <w:rsid w:val="00DA194D"/>
    <w:rsid w:val="00DA1F12"/>
    <w:rsid w:val="00DA2FDE"/>
    <w:rsid w:val="00DA3225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14AC"/>
    <w:rsid w:val="00DC1AB2"/>
    <w:rsid w:val="00DC2583"/>
    <w:rsid w:val="00DC299F"/>
    <w:rsid w:val="00DC4BBD"/>
    <w:rsid w:val="00DC5624"/>
    <w:rsid w:val="00DC638E"/>
    <w:rsid w:val="00DC66CD"/>
    <w:rsid w:val="00DD03FA"/>
    <w:rsid w:val="00DD0A7A"/>
    <w:rsid w:val="00DD11D4"/>
    <w:rsid w:val="00DD2BAC"/>
    <w:rsid w:val="00DD33DB"/>
    <w:rsid w:val="00DD382D"/>
    <w:rsid w:val="00DD6678"/>
    <w:rsid w:val="00DE226D"/>
    <w:rsid w:val="00DE3BD0"/>
    <w:rsid w:val="00DE4A4C"/>
    <w:rsid w:val="00DE562A"/>
    <w:rsid w:val="00DE77B8"/>
    <w:rsid w:val="00DF639F"/>
    <w:rsid w:val="00DF74EC"/>
    <w:rsid w:val="00DF7F35"/>
    <w:rsid w:val="00E02A44"/>
    <w:rsid w:val="00E03741"/>
    <w:rsid w:val="00E03C94"/>
    <w:rsid w:val="00E04F44"/>
    <w:rsid w:val="00E055EC"/>
    <w:rsid w:val="00E05D78"/>
    <w:rsid w:val="00E06E73"/>
    <w:rsid w:val="00E10307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697"/>
    <w:rsid w:val="00E24C5C"/>
    <w:rsid w:val="00E25C82"/>
    <w:rsid w:val="00E25E75"/>
    <w:rsid w:val="00E2712C"/>
    <w:rsid w:val="00E27CAA"/>
    <w:rsid w:val="00E318F7"/>
    <w:rsid w:val="00E347DD"/>
    <w:rsid w:val="00E3509F"/>
    <w:rsid w:val="00E363AD"/>
    <w:rsid w:val="00E41CFF"/>
    <w:rsid w:val="00E43D02"/>
    <w:rsid w:val="00E4559F"/>
    <w:rsid w:val="00E4761C"/>
    <w:rsid w:val="00E53035"/>
    <w:rsid w:val="00E553F4"/>
    <w:rsid w:val="00E55FC5"/>
    <w:rsid w:val="00E60CD6"/>
    <w:rsid w:val="00E6230B"/>
    <w:rsid w:val="00E62334"/>
    <w:rsid w:val="00E624D4"/>
    <w:rsid w:val="00E626A1"/>
    <w:rsid w:val="00E62B65"/>
    <w:rsid w:val="00E64505"/>
    <w:rsid w:val="00E64517"/>
    <w:rsid w:val="00E66578"/>
    <w:rsid w:val="00E66BE2"/>
    <w:rsid w:val="00E66EAC"/>
    <w:rsid w:val="00E6709F"/>
    <w:rsid w:val="00E67BC4"/>
    <w:rsid w:val="00E701CA"/>
    <w:rsid w:val="00E71453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2AE"/>
    <w:rsid w:val="00E946B2"/>
    <w:rsid w:val="00E9552E"/>
    <w:rsid w:val="00E95732"/>
    <w:rsid w:val="00E96E0D"/>
    <w:rsid w:val="00E971AF"/>
    <w:rsid w:val="00E97280"/>
    <w:rsid w:val="00EA039A"/>
    <w:rsid w:val="00EA066B"/>
    <w:rsid w:val="00EA0CBE"/>
    <w:rsid w:val="00EA1DA3"/>
    <w:rsid w:val="00EA3135"/>
    <w:rsid w:val="00EA3A9E"/>
    <w:rsid w:val="00EA52B2"/>
    <w:rsid w:val="00EA58D1"/>
    <w:rsid w:val="00EA67A6"/>
    <w:rsid w:val="00EA7377"/>
    <w:rsid w:val="00EA763B"/>
    <w:rsid w:val="00EB0228"/>
    <w:rsid w:val="00EB0CA7"/>
    <w:rsid w:val="00EB223A"/>
    <w:rsid w:val="00EB3AB9"/>
    <w:rsid w:val="00EB5AE2"/>
    <w:rsid w:val="00EB7681"/>
    <w:rsid w:val="00EC042D"/>
    <w:rsid w:val="00EC158C"/>
    <w:rsid w:val="00EC23C1"/>
    <w:rsid w:val="00EC2947"/>
    <w:rsid w:val="00EC3096"/>
    <w:rsid w:val="00EC3B3D"/>
    <w:rsid w:val="00EC414D"/>
    <w:rsid w:val="00EC43A6"/>
    <w:rsid w:val="00EC4457"/>
    <w:rsid w:val="00EC4A6C"/>
    <w:rsid w:val="00EC54C3"/>
    <w:rsid w:val="00EC7873"/>
    <w:rsid w:val="00EC79FC"/>
    <w:rsid w:val="00EC7E92"/>
    <w:rsid w:val="00EC7EAB"/>
    <w:rsid w:val="00ED019C"/>
    <w:rsid w:val="00ED0E57"/>
    <w:rsid w:val="00ED2778"/>
    <w:rsid w:val="00ED314A"/>
    <w:rsid w:val="00ED350C"/>
    <w:rsid w:val="00ED36A0"/>
    <w:rsid w:val="00ED6625"/>
    <w:rsid w:val="00EE0657"/>
    <w:rsid w:val="00EE280E"/>
    <w:rsid w:val="00EE3072"/>
    <w:rsid w:val="00EE4C1A"/>
    <w:rsid w:val="00EE5963"/>
    <w:rsid w:val="00EE6320"/>
    <w:rsid w:val="00EE7119"/>
    <w:rsid w:val="00EE7271"/>
    <w:rsid w:val="00EF125B"/>
    <w:rsid w:val="00EF1D9D"/>
    <w:rsid w:val="00EF2C65"/>
    <w:rsid w:val="00EF6088"/>
    <w:rsid w:val="00EF67D9"/>
    <w:rsid w:val="00EF7118"/>
    <w:rsid w:val="00EF73C8"/>
    <w:rsid w:val="00F0038A"/>
    <w:rsid w:val="00F00743"/>
    <w:rsid w:val="00F00EE5"/>
    <w:rsid w:val="00F05B43"/>
    <w:rsid w:val="00F13417"/>
    <w:rsid w:val="00F13912"/>
    <w:rsid w:val="00F15B7F"/>
    <w:rsid w:val="00F168F4"/>
    <w:rsid w:val="00F200B3"/>
    <w:rsid w:val="00F21404"/>
    <w:rsid w:val="00F218C7"/>
    <w:rsid w:val="00F224E2"/>
    <w:rsid w:val="00F229F7"/>
    <w:rsid w:val="00F251C1"/>
    <w:rsid w:val="00F25F74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37416"/>
    <w:rsid w:val="00F4121C"/>
    <w:rsid w:val="00F42EA3"/>
    <w:rsid w:val="00F4394B"/>
    <w:rsid w:val="00F44299"/>
    <w:rsid w:val="00F44AC9"/>
    <w:rsid w:val="00F456DF"/>
    <w:rsid w:val="00F4582B"/>
    <w:rsid w:val="00F45A87"/>
    <w:rsid w:val="00F47E94"/>
    <w:rsid w:val="00F47F26"/>
    <w:rsid w:val="00F50032"/>
    <w:rsid w:val="00F508A6"/>
    <w:rsid w:val="00F52C3B"/>
    <w:rsid w:val="00F54D4A"/>
    <w:rsid w:val="00F5560A"/>
    <w:rsid w:val="00F558C2"/>
    <w:rsid w:val="00F558F8"/>
    <w:rsid w:val="00F55B9E"/>
    <w:rsid w:val="00F56BF9"/>
    <w:rsid w:val="00F57F32"/>
    <w:rsid w:val="00F6385C"/>
    <w:rsid w:val="00F64494"/>
    <w:rsid w:val="00F667DD"/>
    <w:rsid w:val="00F72025"/>
    <w:rsid w:val="00F7223B"/>
    <w:rsid w:val="00F731FB"/>
    <w:rsid w:val="00F75502"/>
    <w:rsid w:val="00F75A35"/>
    <w:rsid w:val="00F76E9B"/>
    <w:rsid w:val="00F77048"/>
    <w:rsid w:val="00F77DB5"/>
    <w:rsid w:val="00F8029D"/>
    <w:rsid w:val="00F835A4"/>
    <w:rsid w:val="00F8425B"/>
    <w:rsid w:val="00F85353"/>
    <w:rsid w:val="00F856A6"/>
    <w:rsid w:val="00F85ED9"/>
    <w:rsid w:val="00F86456"/>
    <w:rsid w:val="00F86A2C"/>
    <w:rsid w:val="00F86F09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38FF"/>
    <w:rsid w:val="00FA5575"/>
    <w:rsid w:val="00FA67EC"/>
    <w:rsid w:val="00FB06BC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1DC5"/>
    <w:rsid w:val="00FC290C"/>
    <w:rsid w:val="00FC39CF"/>
    <w:rsid w:val="00FC4588"/>
    <w:rsid w:val="00FC51B0"/>
    <w:rsid w:val="00FD020C"/>
    <w:rsid w:val="00FD0CBC"/>
    <w:rsid w:val="00FD2793"/>
    <w:rsid w:val="00FD53FE"/>
    <w:rsid w:val="00FE0CCC"/>
    <w:rsid w:val="00FE1BE7"/>
    <w:rsid w:val="00FE71A3"/>
    <w:rsid w:val="00FE72C4"/>
    <w:rsid w:val="00FE7FE0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5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UQVA7MFFXVNW-850449931-120</_dlc_DocId>
    <_dlc_DocIdUrl xmlns="04b8ec43-391f-4ce4-8841-d6a482add564">
      <Url>http://collaboration/organisation/auth/Chair/Auth/_layouts/15/DocIdRedir.aspx?ID=UQVA7MFFXVNW-850449931-120</Url>
      <Description>UQVA7MFFXVNW-850449931-120</Description>
    </_dlc_DocIdUrl>
    <Category xmlns="026d8262-4725-4a9c-834e-3f991ab17ffd">(none)</Category>
  </documentManagement>
</p:properties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DC72C-DBEE-481F-A53A-D1B38DE6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0C814-DE86-4E7D-8427-4A36A303A3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17E2CB-AF16-46E3-846B-30D487AC8324}">
  <ds:schemaRefs>
    <ds:schemaRef ds:uri="http://schemas.microsoft.com/office/2006/documentManagement/types"/>
    <ds:schemaRef ds:uri="http://purl.org/dc/terms/"/>
    <ds:schemaRef ds:uri="ffcaacd4-51b0-487d-9500-5676dac395a7"/>
    <ds:schemaRef ds:uri="fe763861-97b4-4142-9b42-ef40e7c6d928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4b8ec43-391f-4ce4-8841-d6a482add564"/>
    <ds:schemaRef ds:uri="026d8262-4725-4a9c-834e-3f991ab17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2016-10-20T17:00:00Z</cp:lastPrinted>
  <dcterms:created xsi:type="dcterms:W3CDTF">2023-02-20T00:23:00Z</dcterms:created>
  <dcterms:modified xsi:type="dcterms:W3CDTF">2023-02-23T03:53:00Z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d22439af-d9ba-4739-ad03-af83e3a1e167</vt:lpwstr>
  </property>
</Properties>
</file>