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257926" w:rsidP="00552432">
      <w:pPr>
        <w:jc w:val="center"/>
        <w:rPr>
          <w:rFonts w:ascii="Times New Roman" w:hAnsi="Times New Roman"/>
          <w:b/>
          <w:sz w:val="26"/>
          <w:szCs w:val="26"/>
        </w:rPr>
      </w:pPr>
      <w:r>
        <w:rPr>
          <w:rFonts w:ascii="Times New Roman" w:hAnsi="Times New Roman"/>
          <w:b/>
          <w:sz w:val="26"/>
          <w:szCs w:val="26"/>
        </w:rPr>
        <w:t>CERVICAL SPONDYLOSIS</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257926">
        <w:rPr>
          <w:rFonts w:ascii="Times New Roman" w:hAnsi="Times New Roman"/>
          <w:b/>
          <w:sz w:val="26"/>
          <w:szCs w:val="26"/>
        </w:rPr>
        <w:t>11</w:t>
      </w:r>
      <w:r w:rsidRPr="00552432">
        <w:rPr>
          <w:rFonts w:ascii="Times New Roman" w:hAnsi="Times New Roman"/>
          <w:b/>
          <w:sz w:val="26"/>
          <w:szCs w:val="26"/>
        </w:rPr>
        <w:t xml:space="preserve"> OF </w:t>
      </w:r>
      <w:r w:rsidR="00257926">
        <w:rPr>
          <w:rFonts w:ascii="Times New Roman" w:hAnsi="Times New Roman"/>
          <w:b/>
          <w:sz w:val="26"/>
          <w:szCs w:val="26"/>
        </w:rPr>
        <w:t>2023</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257926">
        <w:rPr>
          <w:b/>
          <w:i/>
        </w:rPr>
        <w:t>cervical spondylosis</w:t>
      </w:r>
      <w:r>
        <w:t xml:space="preserve"> </w:t>
      </w:r>
      <w:r>
        <w:rPr>
          <w:i/>
        </w:rPr>
        <w:t>(Reasonable Hypothesis)</w:t>
      </w:r>
      <w:r>
        <w:t xml:space="preserve"> (No. </w:t>
      </w:r>
      <w:r w:rsidR="000942E5">
        <w:t>11</w:t>
      </w:r>
      <w:r>
        <w:t xml:space="preserve"> of </w:t>
      </w:r>
      <w:r w:rsidR="00257926">
        <w:t>2023</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257926">
        <w:t>66 of 2014</w:t>
      </w:r>
      <w:r w:rsidR="00874BF8">
        <w:t xml:space="preserve"> </w:t>
      </w:r>
      <w:r w:rsidR="006A1546">
        <w:t xml:space="preserve">(Federal Register of Legislation No. </w:t>
      </w:r>
      <w:r w:rsidR="00AA7FC0">
        <w:t>F</w:t>
      </w:r>
      <w:r w:rsidR="00257926">
        <w:t>2014L00928</w:t>
      </w:r>
      <w:r w:rsidR="006A1546">
        <w:t>)</w:t>
      </w:r>
      <w:r w:rsidR="00874BF8">
        <w:t xml:space="preserve"> </w:t>
      </w:r>
      <w:r>
        <w:t xml:space="preserve">determined under </w:t>
      </w:r>
      <w:r w:rsidR="00874BF8">
        <w:t>subsection</w:t>
      </w:r>
      <w:r w:rsidR="00874BF8" w:rsidRPr="00E965CC">
        <w:rPr>
          <w:b/>
        </w:rPr>
        <w:t>s</w:t>
      </w:r>
      <w:r w:rsidR="00874BF8">
        <w:t xml:space="preserve"> 196B(</w:t>
      </w:r>
      <w:r w:rsidR="00E451AC">
        <w:t>2</w:t>
      </w:r>
      <w:r w:rsidR="00874BF8">
        <w:t xml:space="preserve">) </w:t>
      </w:r>
      <w:r w:rsidR="00874BF8" w:rsidRPr="00257926">
        <w:t>and (8)</w:t>
      </w:r>
      <w:r w:rsidR="006A1546">
        <w:rPr>
          <w:b/>
        </w:rPr>
        <w:t xml:space="preserve"> </w:t>
      </w:r>
      <w:r w:rsidR="00874BF8">
        <w:rPr>
          <w:b/>
        </w:rPr>
        <w:t xml:space="preserve"> </w:t>
      </w:r>
      <w:r w:rsidR="00874BF8">
        <w:t>of the VEA</w:t>
      </w:r>
      <w:r>
        <w:t xml:space="preserve"> concerning </w:t>
      </w:r>
      <w:r w:rsidR="00257926">
        <w:rPr>
          <w:b/>
        </w:rPr>
        <w:t>cervical spondylosis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257926">
        <w:rPr>
          <w:b/>
        </w:rPr>
        <w:t>cervical spondylosis</w:t>
      </w:r>
      <w:r>
        <w:t xml:space="preserve"> and</w:t>
      </w:r>
      <w:r>
        <w:rPr>
          <w:b/>
        </w:rPr>
        <w:t xml:space="preserve"> death from </w:t>
      </w:r>
      <w:r w:rsidR="00257926">
        <w:rPr>
          <w:b/>
        </w:rPr>
        <w:t>cervical spondylosis</w:t>
      </w:r>
      <w:r>
        <w:t xml:space="preserve"> can be related to particular kinds of service.  The Authority has therefore determined pursuant to subsection 196B(2) of the VEA a </w:t>
      </w:r>
      <w:r w:rsidR="008D37EF">
        <w:t xml:space="preserve">Statement of Principles concerning </w:t>
      </w:r>
      <w:r w:rsidR="00257926">
        <w:rPr>
          <w:b/>
        </w:rPr>
        <w:t>cervical spondylosis</w:t>
      </w:r>
      <w:r w:rsidR="008D37EF">
        <w:t xml:space="preserve"> </w:t>
      </w:r>
      <w:r w:rsidR="00A535C9">
        <w:t xml:space="preserve">(Reasonable Hypothesis) </w:t>
      </w:r>
      <w:r w:rsidR="008D37EF">
        <w:t xml:space="preserve">(No. </w:t>
      </w:r>
      <w:r w:rsidR="00257926">
        <w:t>11</w:t>
      </w:r>
      <w:r w:rsidR="008D37EF">
        <w:t xml:space="preserve"> of </w:t>
      </w:r>
      <w:r w:rsidR="00257926">
        <w:t>2023</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257926">
        <w:t>cervical spondylosis</w:t>
      </w:r>
      <w:r>
        <w:t xml:space="preserve"> or death from </w:t>
      </w:r>
      <w:r w:rsidR="00257926">
        <w:t>cervical spondylosis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57926">
        <w:t>2 November 2021</w:t>
      </w:r>
      <w:r>
        <w:t xml:space="preserve"> concerning </w:t>
      </w:r>
      <w:r w:rsidR="00257926">
        <w:t>cervical spondylosis</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Pr="00F2692B" w:rsidRDefault="00874BF8" w:rsidP="00874BF8">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adopting the latest revised Instrument format, which commenced in 2015;</w:t>
      </w:r>
    </w:p>
    <w:p w:rsidR="00874BF8" w:rsidRPr="00F2692B" w:rsidRDefault="00874BF8" w:rsidP="00874BF8">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specifying a day of commencement for the Instrument in section 2;</w:t>
      </w:r>
    </w:p>
    <w:p w:rsidR="00874BF8" w:rsidRPr="00F2692B" w:rsidRDefault="00874BF8" w:rsidP="00874BF8">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revising the definition of '</w:t>
      </w:r>
      <w:r w:rsidR="00257926" w:rsidRPr="00F2692B">
        <w:rPr>
          <w:rFonts w:ascii="Times New Roman" w:hAnsi="Times New Roman"/>
          <w:szCs w:val="24"/>
        </w:rPr>
        <w:t>cervical spondylosis</w:t>
      </w:r>
      <w:r w:rsidR="000942E5" w:rsidRPr="00F2692B">
        <w:rPr>
          <w:rFonts w:ascii="Times New Roman" w:hAnsi="Times New Roman"/>
          <w:szCs w:val="24"/>
        </w:rPr>
        <w:t>' in subsection 7(3</w:t>
      </w:r>
      <w:r w:rsidRPr="00F2692B">
        <w:rPr>
          <w:rFonts w:ascii="Times New Roman" w:hAnsi="Times New Roman"/>
          <w:szCs w:val="24"/>
        </w:rPr>
        <w:t>);</w:t>
      </w:r>
    </w:p>
    <w:p w:rsidR="00874BF8" w:rsidRPr="00F2692B" w:rsidRDefault="00874BF8" w:rsidP="00874BF8">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lang w:val="en-AU"/>
        </w:rPr>
        <w:t>including ICD-10-AM codes for '</w:t>
      </w:r>
      <w:r w:rsidR="00257926" w:rsidRPr="00F2692B">
        <w:rPr>
          <w:rFonts w:ascii="Times New Roman" w:hAnsi="Times New Roman"/>
          <w:szCs w:val="24"/>
          <w:lang w:val="en-AU"/>
        </w:rPr>
        <w:t>cervical spondylosis</w:t>
      </w:r>
      <w:r w:rsidR="00F2692B" w:rsidRPr="00F2692B">
        <w:rPr>
          <w:rFonts w:ascii="Times New Roman" w:hAnsi="Times New Roman"/>
          <w:szCs w:val="24"/>
          <w:lang w:val="en-AU"/>
        </w:rPr>
        <w:t>' in subsection 7(6</w:t>
      </w:r>
      <w:r w:rsidRPr="00F2692B">
        <w:rPr>
          <w:rFonts w:ascii="Times New Roman" w:hAnsi="Times New Roman"/>
          <w:szCs w:val="24"/>
          <w:lang w:val="en-AU"/>
        </w:rPr>
        <w:t>)</w:t>
      </w:r>
      <w:r w:rsidRPr="00F2692B">
        <w:rPr>
          <w:rFonts w:ascii="Times New Roman" w:hAnsi="Times New Roman"/>
          <w:szCs w:val="24"/>
        </w:rPr>
        <w:t>;</w:t>
      </w:r>
    </w:p>
    <w:p w:rsidR="00874BF8" w:rsidRPr="00F2692B" w:rsidRDefault="00874BF8" w:rsidP="00874BF8">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revising the reference to 'I</w:t>
      </w:r>
      <w:r w:rsidR="00F2692B" w:rsidRPr="00F2692B">
        <w:rPr>
          <w:rFonts w:ascii="Times New Roman" w:hAnsi="Times New Roman"/>
          <w:szCs w:val="24"/>
        </w:rPr>
        <w:t>CD-10-AM code' in subsection 7(8</w:t>
      </w:r>
      <w:r w:rsidRPr="00F2692B">
        <w:rPr>
          <w:rFonts w:ascii="Times New Roman" w:hAnsi="Times New Roman"/>
          <w:szCs w:val="24"/>
        </w:rPr>
        <w:t>);</w:t>
      </w:r>
    </w:p>
    <w:p w:rsidR="00874BF8" w:rsidRPr="00F2692B" w:rsidRDefault="00874BF8" w:rsidP="00874BF8">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revis</w:t>
      </w:r>
      <w:r w:rsidR="000942E5" w:rsidRPr="00F2692B">
        <w:rPr>
          <w:rFonts w:ascii="Times New Roman" w:hAnsi="Times New Roman"/>
          <w:szCs w:val="24"/>
        </w:rPr>
        <w:t>ing the factor in subsection 9(1</w:t>
      </w:r>
      <w:r w:rsidRPr="00F2692B">
        <w:rPr>
          <w:rFonts w:ascii="Times New Roman" w:hAnsi="Times New Roman"/>
          <w:szCs w:val="24"/>
        </w:rPr>
        <w:t xml:space="preserve">) </w:t>
      </w:r>
      <w:r w:rsidR="000942E5" w:rsidRPr="00F2692B">
        <w:rPr>
          <w:rFonts w:ascii="Times New Roman" w:hAnsi="Times New Roman"/>
          <w:szCs w:val="24"/>
        </w:rPr>
        <w:t xml:space="preserve">and 9(18) </w:t>
      </w:r>
      <w:r w:rsidRPr="00F2692B">
        <w:rPr>
          <w:rFonts w:ascii="Times New Roman" w:hAnsi="Times New Roman"/>
          <w:szCs w:val="24"/>
        </w:rPr>
        <w:t xml:space="preserve">concerning </w:t>
      </w:r>
      <w:r w:rsidR="000942E5" w:rsidRPr="00F2692B">
        <w:rPr>
          <w:rFonts w:ascii="Times New Roman" w:hAnsi="Times New Roman"/>
          <w:szCs w:val="24"/>
        </w:rPr>
        <w:t>being a prisoner of war;</w:t>
      </w:r>
    </w:p>
    <w:p w:rsidR="000942E5" w:rsidRPr="00F2692B" w:rsidRDefault="000942E5" w:rsidP="000942E5">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revising the factor in subsection 9(2) and 9(19) concerning having an inflammatory joint disease;</w:t>
      </w:r>
    </w:p>
    <w:p w:rsidR="000942E5" w:rsidRPr="00F2692B" w:rsidRDefault="000942E5" w:rsidP="000942E5">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revising the factor in subsection 9(3) and 9(20) concerning having non-viral infection;</w:t>
      </w:r>
    </w:p>
    <w:p w:rsidR="000942E5" w:rsidRPr="00F2692B" w:rsidRDefault="000942E5" w:rsidP="000942E5">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 xml:space="preserve">revising the factor in subsection 9(4) and 9(21) concerning </w:t>
      </w:r>
      <w:r w:rsidR="00D5743A" w:rsidRPr="00F2692B">
        <w:rPr>
          <w:rFonts w:ascii="Times New Roman" w:eastAsia="Calibri" w:hAnsi="Times New Roman"/>
          <w:szCs w:val="24"/>
          <w:lang w:val="en-AU" w:eastAsia="en-US"/>
        </w:rPr>
        <w:t>having an intra-articular fracture of the spine;</w:t>
      </w:r>
    </w:p>
    <w:p w:rsidR="000942E5" w:rsidRPr="00F2692B" w:rsidRDefault="000942E5" w:rsidP="000942E5">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revis</w:t>
      </w:r>
      <w:r w:rsidR="00D5743A" w:rsidRPr="00F2692B">
        <w:rPr>
          <w:rFonts w:ascii="Times New Roman" w:hAnsi="Times New Roman"/>
          <w:szCs w:val="24"/>
        </w:rPr>
        <w:t>ing the factor in subsection 9(5</w:t>
      </w:r>
      <w:r w:rsidRPr="00F2692B">
        <w:rPr>
          <w:rFonts w:ascii="Times New Roman" w:hAnsi="Times New Roman"/>
          <w:szCs w:val="24"/>
        </w:rPr>
        <w:t>) and 9(</w:t>
      </w:r>
      <w:r w:rsidR="00D5743A" w:rsidRPr="00F2692B">
        <w:rPr>
          <w:rFonts w:ascii="Times New Roman" w:hAnsi="Times New Roman"/>
          <w:szCs w:val="24"/>
        </w:rPr>
        <w:t>22</w:t>
      </w:r>
      <w:r w:rsidRPr="00F2692B">
        <w:rPr>
          <w:rFonts w:ascii="Times New Roman" w:hAnsi="Times New Roman"/>
          <w:szCs w:val="24"/>
        </w:rPr>
        <w:t xml:space="preserve">) concerning </w:t>
      </w:r>
      <w:r w:rsidR="00D5743A" w:rsidRPr="00F2692B">
        <w:rPr>
          <w:rFonts w:ascii="Times New Roman" w:eastAsia="Calibri" w:hAnsi="Times New Roman"/>
          <w:szCs w:val="24"/>
          <w:lang w:val="en-AU" w:eastAsia="en-US"/>
        </w:rPr>
        <w:t>having a spinal condition from the specified list of spinal conditions;</w:t>
      </w:r>
    </w:p>
    <w:p w:rsidR="000942E5" w:rsidRPr="00F2692B" w:rsidRDefault="00D5743A" w:rsidP="000942E5">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 xml:space="preserve">new </w:t>
      </w:r>
      <w:r w:rsidR="000942E5" w:rsidRPr="00F2692B">
        <w:rPr>
          <w:rFonts w:ascii="Times New Roman" w:hAnsi="Times New Roman"/>
          <w:szCs w:val="24"/>
        </w:rPr>
        <w:t>factor in subsection 9(</w:t>
      </w:r>
      <w:r w:rsidRPr="00F2692B">
        <w:rPr>
          <w:rFonts w:ascii="Times New Roman" w:hAnsi="Times New Roman"/>
          <w:szCs w:val="24"/>
        </w:rPr>
        <w:t>6</w:t>
      </w:r>
      <w:r w:rsidR="000942E5" w:rsidRPr="00F2692B">
        <w:rPr>
          <w:rFonts w:ascii="Times New Roman" w:hAnsi="Times New Roman"/>
          <w:szCs w:val="24"/>
        </w:rPr>
        <w:t>) and 9(</w:t>
      </w:r>
      <w:r w:rsidRPr="00F2692B">
        <w:rPr>
          <w:rFonts w:ascii="Times New Roman" w:hAnsi="Times New Roman"/>
          <w:szCs w:val="24"/>
        </w:rPr>
        <w:t>23</w:t>
      </w:r>
      <w:r w:rsidR="000942E5" w:rsidRPr="00F2692B">
        <w:rPr>
          <w:rFonts w:ascii="Times New Roman" w:hAnsi="Times New Roman"/>
          <w:szCs w:val="24"/>
        </w:rPr>
        <w:t xml:space="preserve">) concerning </w:t>
      </w:r>
      <w:r w:rsidRPr="00F2692B">
        <w:rPr>
          <w:rFonts w:ascii="Times New Roman" w:eastAsia="Calibri" w:hAnsi="Times New Roman"/>
          <w:szCs w:val="24"/>
          <w:lang w:val="en-AU" w:eastAsia="en-US"/>
        </w:rPr>
        <w:t>having undergone a spinal fusion;</w:t>
      </w:r>
    </w:p>
    <w:p w:rsidR="000942E5" w:rsidRPr="00F2692B" w:rsidRDefault="000942E5" w:rsidP="000942E5">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revis</w:t>
      </w:r>
      <w:r w:rsidR="00D5743A" w:rsidRPr="00F2692B">
        <w:rPr>
          <w:rFonts w:ascii="Times New Roman" w:hAnsi="Times New Roman"/>
          <w:szCs w:val="24"/>
        </w:rPr>
        <w:t>ing the factor in subsection 9(7</w:t>
      </w:r>
      <w:r w:rsidRPr="00F2692B">
        <w:rPr>
          <w:rFonts w:ascii="Times New Roman" w:hAnsi="Times New Roman"/>
          <w:szCs w:val="24"/>
        </w:rPr>
        <w:t xml:space="preserve">) </w:t>
      </w:r>
      <w:r w:rsidR="00D5743A" w:rsidRPr="00F2692B">
        <w:rPr>
          <w:rFonts w:ascii="Times New Roman" w:hAnsi="Times New Roman"/>
          <w:szCs w:val="24"/>
        </w:rPr>
        <w:t>and 9(24</w:t>
      </w:r>
      <w:r w:rsidRPr="00F2692B">
        <w:rPr>
          <w:rFonts w:ascii="Times New Roman" w:hAnsi="Times New Roman"/>
          <w:szCs w:val="24"/>
        </w:rPr>
        <w:t xml:space="preserve">) concerning </w:t>
      </w:r>
      <w:r w:rsidR="00D5743A" w:rsidRPr="00F2692B">
        <w:rPr>
          <w:rFonts w:ascii="Times New Roman" w:eastAsia="Calibri" w:hAnsi="Times New Roman"/>
          <w:szCs w:val="24"/>
          <w:lang w:val="en-AU" w:eastAsia="en-US"/>
        </w:rPr>
        <w:t>having a depositional joint disease;</w:t>
      </w:r>
    </w:p>
    <w:p w:rsidR="000942E5" w:rsidRPr="00F2692B" w:rsidRDefault="000942E5" w:rsidP="000942E5">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revis</w:t>
      </w:r>
      <w:r w:rsidR="00D5743A" w:rsidRPr="00F2692B">
        <w:rPr>
          <w:rFonts w:ascii="Times New Roman" w:hAnsi="Times New Roman"/>
          <w:szCs w:val="24"/>
        </w:rPr>
        <w:t>ing the factor in subsection 9(8</w:t>
      </w:r>
      <w:r w:rsidRPr="00F2692B">
        <w:rPr>
          <w:rFonts w:ascii="Times New Roman" w:hAnsi="Times New Roman"/>
          <w:szCs w:val="24"/>
        </w:rPr>
        <w:t>) and 9(</w:t>
      </w:r>
      <w:r w:rsidR="00D5743A" w:rsidRPr="00F2692B">
        <w:rPr>
          <w:rFonts w:ascii="Times New Roman" w:hAnsi="Times New Roman"/>
          <w:szCs w:val="24"/>
        </w:rPr>
        <w:t>25</w:t>
      </w:r>
      <w:r w:rsidRPr="00F2692B">
        <w:rPr>
          <w:rFonts w:ascii="Times New Roman" w:hAnsi="Times New Roman"/>
          <w:szCs w:val="24"/>
        </w:rPr>
        <w:t xml:space="preserve">) concerning </w:t>
      </w:r>
      <w:r w:rsidR="00D5743A" w:rsidRPr="00F2692B">
        <w:rPr>
          <w:rFonts w:ascii="Times New Roman" w:eastAsia="Calibri" w:hAnsi="Times New Roman"/>
          <w:szCs w:val="24"/>
          <w:lang w:val="en-AU" w:eastAsia="en-US"/>
        </w:rPr>
        <w:t>having trauma to the cervical spine;</w:t>
      </w:r>
    </w:p>
    <w:p w:rsidR="000942E5" w:rsidRPr="00F2692B" w:rsidRDefault="00773C4E" w:rsidP="000942E5">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new</w:t>
      </w:r>
      <w:r w:rsidR="00D5743A" w:rsidRPr="00F2692B">
        <w:rPr>
          <w:rFonts w:ascii="Times New Roman" w:hAnsi="Times New Roman"/>
          <w:szCs w:val="24"/>
        </w:rPr>
        <w:t xml:space="preserve"> factor in subsection 9(9</w:t>
      </w:r>
      <w:r w:rsidR="000942E5" w:rsidRPr="00F2692B">
        <w:rPr>
          <w:rFonts w:ascii="Times New Roman" w:hAnsi="Times New Roman"/>
          <w:szCs w:val="24"/>
        </w:rPr>
        <w:t xml:space="preserve">) </w:t>
      </w:r>
      <w:r w:rsidR="00D5743A" w:rsidRPr="00F2692B">
        <w:rPr>
          <w:rFonts w:ascii="Times New Roman" w:hAnsi="Times New Roman"/>
          <w:szCs w:val="24"/>
        </w:rPr>
        <w:t>and 9(26</w:t>
      </w:r>
      <w:r w:rsidR="000942E5" w:rsidRPr="00F2692B">
        <w:rPr>
          <w:rFonts w:ascii="Times New Roman" w:hAnsi="Times New Roman"/>
          <w:szCs w:val="24"/>
        </w:rPr>
        <w:t xml:space="preserve">) concerning </w:t>
      </w:r>
      <w:r w:rsidR="00D5743A" w:rsidRPr="00F2692B">
        <w:rPr>
          <w:rFonts w:ascii="Times New Roman" w:eastAsia="Calibri" w:hAnsi="Times New Roman"/>
          <w:szCs w:val="24"/>
          <w:lang w:val="en-AU" w:eastAsia="en-US"/>
        </w:rPr>
        <w:t>having a penetrating injury to an intervertebral disc;</w:t>
      </w:r>
    </w:p>
    <w:p w:rsidR="000942E5" w:rsidRPr="00F2692B" w:rsidRDefault="000942E5" w:rsidP="000942E5">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revis</w:t>
      </w:r>
      <w:r w:rsidR="00D5743A" w:rsidRPr="00F2692B">
        <w:rPr>
          <w:rFonts w:ascii="Times New Roman" w:hAnsi="Times New Roman"/>
          <w:szCs w:val="24"/>
        </w:rPr>
        <w:t>ing the factor in subsection 9(10</w:t>
      </w:r>
      <w:r w:rsidRPr="00F2692B">
        <w:rPr>
          <w:rFonts w:ascii="Times New Roman" w:hAnsi="Times New Roman"/>
          <w:szCs w:val="24"/>
        </w:rPr>
        <w:t xml:space="preserve">) </w:t>
      </w:r>
      <w:r w:rsidR="00773C4E" w:rsidRPr="00F2692B">
        <w:rPr>
          <w:rFonts w:ascii="Times New Roman" w:hAnsi="Times New Roman"/>
          <w:szCs w:val="24"/>
        </w:rPr>
        <w:t>and 9(</w:t>
      </w:r>
      <w:r w:rsidR="00D5743A" w:rsidRPr="00F2692B">
        <w:rPr>
          <w:rFonts w:ascii="Times New Roman" w:hAnsi="Times New Roman"/>
          <w:szCs w:val="24"/>
        </w:rPr>
        <w:t>27</w:t>
      </w:r>
      <w:r w:rsidRPr="00F2692B">
        <w:rPr>
          <w:rFonts w:ascii="Times New Roman" w:hAnsi="Times New Roman"/>
          <w:szCs w:val="24"/>
        </w:rPr>
        <w:t xml:space="preserve">) concerning </w:t>
      </w:r>
      <w:r w:rsidR="00D5743A" w:rsidRPr="00F2692B">
        <w:rPr>
          <w:rFonts w:ascii="Times New Roman" w:eastAsia="Calibri" w:hAnsi="Times New Roman"/>
          <w:szCs w:val="24"/>
          <w:lang w:val="en-AU" w:eastAsia="en-US"/>
        </w:rPr>
        <w:t>having a cervical intervertebral disc prolapse;</w:t>
      </w:r>
    </w:p>
    <w:p w:rsidR="000942E5" w:rsidRPr="00F2692B" w:rsidRDefault="000942E5" w:rsidP="000942E5">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revis</w:t>
      </w:r>
      <w:r w:rsidR="00D5743A" w:rsidRPr="00F2692B">
        <w:rPr>
          <w:rFonts w:ascii="Times New Roman" w:hAnsi="Times New Roman"/>
          <w:szCs w:val="24"/>
        </w:rPr>
        <w:t>ing the factor in subsection 9(11</w:t>
      </w:r>
      <w:r w:rsidRPr="00F2692B">
        <w:rPr>
          <w:rFonts w:ascii="Times New Roman" w:hAnsi="Times New Roman"/>
          <w:szCs w:val="24"/>
        </w:rPr>
        <w:t xml:space="preserve">) </w:t>
      </w:r>
      <w:r w:rsidR="00D5743A" w:rsidRPr="00F2692B">
        <w:rPr>
          <w:rFonts w:ascii="Times New Roman" w:hAnsi="Times New Roman"/>
          <w:szCs w:val="24"/>
        </w:rPr>
        <w:t>and 9(28</w:t>
      </w:r>
      <w:r w:rsidRPr="00F2692B">
        <w:rPr>
          <w:rFonts w:ascii="Times New Roman" w:hAnsi="Times New Roman"/>
          <w:szCs w:val="24"/>
        </w:rPr>
        <w:t xml:space="preserve">) concerning </w:t>
      </w:r>
      <w:r w:rsidR="00D5743A" w:rsidRPr="00F2692B">
        <w:rPr>
          <w:rFonts w:ascii="Times New Roman" w:eastAsia="Calibri" w:hAnsi="Times New Roman"/>
          <w:szCs w:val="24"/>
          <w:lang w:val="en-AU" w:eastAsia="en-US"/>
        </w:rPr>
        <w:t>carrying loads of at least 15 kilograms on the head;</w:t>
      </w:r>
    </w:p>
    <w:p w:rsidR="000942E5" w:rsidRPr="00F2692B" w:rsidRDefault="000942E5" w:rsidP="000942E5">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revis</w:t>
      </w:r>
      <w:r w:rsidR="00D5743A" w:rsidRPr="00F2692B">
        <w:rPr>
          <w:rFonts w:ascii="Times New Roman" w:hAnsi="Times New Roman"/>
          <w:szCs w:val="24"/>
        </w:rPr>
        <w:t>ing the factor in subsection 9(12</w:t>
      </w:r>
      <w:r w:rsidRPr="00F2692B">
        <w:rPr>
          <w:rFonts w:ascii="Times New Roman" w:hAnsi="Times New Roman"/>
          <w:szCs w:val="24"/>
        </w:rPr>
        <w:t>) and 9(</w:t>
      </w:r>
      <w:r w:rsidR="00D5743A" w:rsidRPr="00F2692B">
        <w:rPr>
          <w:rFonts w:ascii="Times New Roman" w:hAnsi="Times New Roman"/>
          <w:szCs w:val="24"/>
        </w:rPr>
        <w:t>28</w:t>
      </w:r>
      <w:r w:rsidRPr="00F2692B">
        <w:rPr>
          <w:rFonts w:ascii="Times New Roman" w:hAnsi="Times New Roman"/>
          <w:szCs w:val="24"/>
        </w:rPr>
        <w:t xml:space="preserve">) concerning </w:t>
      </w:r>
      <w:r w:rsidR="00D5743A" w:rsidRPr="00F2692B">
        <w:rPr>
          <w:rFonts w:ascii="Times New Roman" w:eastAsia="Calibri" w:hAnsi="Times New Roman"/>
          <w:szCs w:val="24"/>
          <w:lang w:val="en-AU" w:eastAsia="en-US"/>
        </w:rPr>
        <w:t>carrying a large bulky load of at least 15 kilograms positioned between the neck and shoulder;</w:t>
      </w:r>
    </w:p>
    <w:p w:rsidR="00874BF8" w:rsidRPr="00F2692B" w:rsidRDefault="00874BF8" w:rsidP="00874BF8">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 xml:space="preserve">new definitions of </w:t>
      </w:r>
      <w:r w:rsidR="00CE365B" w:rsidRPr="00F2692B">
        <w:rPr>
          <w:rFonts w:ascii="Times New Roman" w:hAnsi="Times New Roman"/>
          <w:szCs w:val="24"/>
        </w:rPr>
        <w:t>'</w:t>
      </w:r>
      <w:r w:rsidR="00773C4E" w:rsidRPr="00F2692B">
        <w:rPr>
          <w:rFonts w:ascii="Times New Roman" w:eastAsia="Calibri" w:hAnsi="Times New Roman"/>
          <w:i/>
          <w:szCs w:val="24"/>
          <w:lang w:val="en-AU" w:eastAsia="en-US"/>
        </w:rPr>
        <w:t>acromegaly</w:t>
      </w:r>
      <w:r w:rsidR="00CE365B" w:rsidRPr="00F2692B">
        <w:rPr>
          <w:rFonts w:ascii="Times New Roman" w:eastAsia="Calibri" w:hAnsi="Times New Roman"/>
          <w:i/>
          <w:szCs w:val="24"/>
          <w:lang w:val="en-AU" w:eastAsia="en-US"/>
        </w:rPr>
        <w:t>'</w:t>
      </w:r>
      <w:r w:rsidR="00773C4E" w:rsidRPr="00F2692B">
        <w:rPr>
          <w:rFonts w:ascii="Times New Roman" w:hAnsi="Times New Roman"/>
          <w:i/>
          <w:szCs w:val="24"/>
        </w:rPr>
        <w:t xml:space="preserve">, </w:t>
      </w:r>
      <w:r w:rsidR="00CE365B" w:rsidRPr="00F2692B">
        <w:rPr>
          <w:rFonts w:ascii="Times New Roman" w:hAnsi="Times New Roman"/>
          <w:i/>
          <w:szCs w:val="24"/>
        </w:rPr>
        <w:t>'</w:t>
      </w:r>
      <w:r w:rsidR="00773C4E" w:rsidRPr="00F2692B">
        <w:rPr>
          <w:rFonts w:ascii="Times New Roman" w:hAnsi="Times New Roman"/>
          <w:i/>
          <w:szCs w:val="24"/>
        </w:rPr>
        <w:t>being obese</w:t>
      </w:r>
      <w:r w:rsidR="00CE365B" w:rsidRPr="00F2692B">
        <w:rPr>
          <w:rFonts w:ascii="Times New Roman" w:hAnsi="Times New Roman"/>
          <w:i/>
          <w:szCs w:val="24"/>
        </w:rPr>
        <w:t>'</w:t>
      </w:r>
      <w:r w:rsidR="00773C4E" w:rsidRPr="00F2692B">
        <w:rPr>
          <w:rFonts w:ascii="Times New Roman" w:hAnsi="Times New Roman"/>
          <w:i/>
          <w:szCs w:val="24"/>
        </w:rPr>
        <w:t xml:space="preserve">, </w:t>
      </w:r>
      <w:r w:rsidR="00CE365B" w:rsidRPr="00F2692B">
        <w:rPr>
          <w:rFonts w:ascii="Times New Roman" w:hAnsi="Times New Roman"/>
          <w:i/>
          <w:szCs w:val="24"/>
        </w:rPr>
        <w:t>'</w:t>
      </w:r>
      <w:r w:rsidR="00773C4E" w:rsidRPr="00F2692B">
        <w:rPr>
          <w:rFonts w:ascii="Times New Roman" w:eastAsia="Calibri" w:hAnsi="Times New Roman"/>
          <w:i/>
          <w:szCs w:val="24"/>
          <w:lang w:val="en-AU" w:eastAsia="en-US"/>
        </w:rPr>
        <w:t>clinical onset</w:t>
      </w:r>
      <w:r w:rsidR="00CE365B" w:rsidRPr="00F2692B">
        <w:rPr>
          <w:rFonts w:ascii="Times New Roman" w:eastAsia="Calibri" w:hAnsi="Times New Roman"/>
          <w:i/>
          <w:szCs w:val="24"/>
          <w:lang w:val="en-AU" w:eastAsia="en-US"/>
        </w:rPr>
        <w:t>'</w:t>
      </w:r>
      <w:r w:rsidR="00773C4E" w:rsidRPr="00F2692B">
        <w:rPr>
          <w:rFonts w:ascii="Times New Roman" w:eastAsia="Calibri" w:hAnsi="Times New Roman"/>
          <w:i/>
          <w:szCs w:val="24"/>
          <w:lang w:val="en-AU" w:eastAsia="en-US"/>
        </w:rPr>
        <w:t xml:space="preserve">, </w:t>
      </w:r>
      <w:r w:rsidR="00CE365B" w:rsidRPr="00F2692B">
        <w:rPr>
          <w:rFonts w:ascii="Times New Roman" w:eastAsia="Calibri" w:hAnsi="Times New Roman"/>
          <w:i/>
          <w:szCs w:val="24"/>
          <w:lang w:val="en-AU" w:eastAsia="en-US"/>
        </w:rPr>
        <w:t>'</w:t>
      </w:r>
      <w:r w:rsidR="00773C4E" w:rsidRPr="00F2692B">
        <w:rPr>
          <w:rFonts w:ascii="Times New Roman" w:eastAsia="Calibri" w:hAnsi="Times New Roman"/>
          <w:i/>
          <w:szCs w:val="24"/>
          <w:lang w:val="en-AU" w:eastAsia="en-US"/>
        </w:rPr>
        <w:t>imaging evidence of degenerative change</w:t>
      </w:r>
      <w:r w:rsidR="00CE365B" w:rsidRPr="00F2692B">
        <w:rPr>
          <w:rFonts w:ascii="Times New Roman" w:eastAsia="Calibri" w:hAnsi="Times New Roman"/>
          <w:i/>
          <w:szCs w:val="24"/>
          <w:lang w:val="en-AU" w:eastAsia="en-US"/>
        </w:rPr>
        <w:t>'</w:t>
      </w:r>
      <w:r w:rsidR="00773C4E" w:rsidRPr="00F2692B">
        <w:rPr>
          <w:rFonts w:ascii="Times New Roman" w:eastAsia="Calibri" w:hAnsi="Times New Roman"/>
          <w:i/>
          <w:szCs w:val="24"/>
          <w:lang w:val="en-AU" w:eastAsia="en-US"/>
        </w:rPr>
        <w:t xml:space="preserve">,  </w:t>
      </w:r>
      <w:r w:rsidR="00CE365B" w:rsidRPr="00F2692B">
        <w:rPr>
          <w:rFonts w:ascii="Times New Roman" w:eastAsia="Calibri" w:hAnsi="Times New Roman"/>
          <w:i/>
          <w:szCs w:val="24"/>
          <w:lang w:val="en-AU" w:eastAsia="en-US"/>
        </w:rPr>
        <w:t>'</w:t>
      </w:r>
      <w:r w:rsidR="00773C4E" w:rsidRPr="00F2692B">
        <w:rPr>
          <w:rFonts w:ascii="Times New Roman" w:eastAsia="Calibri" w:hAnsi="Times New Roman"/>
          <w:i/>
          <w:szCs w:val="24"/>
          <w:lang w:val="en-AU" w:eastAsia="en-US"/>
        </w:rPr>
        <w:t>penetrating injury to an intervertebral disc</w:t>
      </w:r>
      <w:r w:rsidR="00CE365B" w:rsidRPr="00F2692B">
        <w:rPr>
          <w:rFonts w:ascii="Times New Roman" w:eastAsia="Calibri" w:hAnsi="Times New Roman"/>
          <w:i/>
          <w:szCs w:val="24"/>
          <w:lang w:val="en-AU" w:eastAsia="en-US"/>
        </w:rPr>
        <w:t>'</w:t>
      </w:r>
      <w:bookmarkStart w:id="0" w:name="_GoBack"/>
      <w:bookmarkEnd w:id="0"/>
      <w:r w:rsidR="00773C4E" w:rsidRPr="00F2692B">
        <w:rPr>
          <w:rFonts w:ascii="Times New Roman" w:hAnsi="Times New Roman"/>
          <w:szCs w:val="24"/>
        </w:rPr>
        <w:t>,</w:t>
      </w:r>
      <w:r w:rsidR="00773C4E" w:rsidRPr="00F2692B">
        <w:rPr>
          <w:rFonts w:ascii="Times New Roman" w:eastAsia="Calibri" w:hAnsi="Times New Roman"/>
          <w:i/>
          <w:szCs w:val="24"/>
          <w:lang w:val="en-AU" w:eastAsia="en-US"/>
        </w:rPr>
        <w:t xml:space="preserve"> </w:t>
      </w:r>
      <w:r w:rsidR="00CE365B" w:rsidRPr="00F2692B">
        <w:rPr>
          <w:rFonts w:ascii="Times New Roman" w:eastAsia="Calibri" w:hAnsi="Times New Roman"/>
          <w:i/>
          <w:szCs w:val="24"/>
          <w:lang w:val="en-AU" w:eastAsia="en-US"/>
        </w:rPr>
        <w:t>'</w:t>
      </w:r>
      <w:r w:rsidR="00773C4E" w:rsidRPr="00F2692B">
        <w:rPr>
          <w:rFonts w:ascii="Times New Roman" w:eastAsia="Calibri" w:hAnsi="Times New Roman"/>
          <w:i/>
          <w:szCs w:val="24"/>
          <w:lang w:val="en-AU" w:eastAsia="en-US"/>
        </w:rPr>
        <w:t>specified list of depositional joint diseases</w:t>
      </w:r>
      <w:r w:rsidR="00CE365B" w:rsidRPr="00F2692B">
        <w:rPr>
          <w:rFonts w:ascii="Times New Roman" w:eastAsia="Calibri" w:hAnsi="Times New Roman"/>
          <w:i/>
          <w:szCs w:val="24"/>
          <w:lang w:val="en-AU" w:eastAsia="en-US"/>
        </w:rPr>
        <w:t>'</w:t>
      </w:r>
      <w:r w:rsidR="00773C4E" w:rsidRPr="00F2692B">
        <w:rPr>
          <w:rFonts w:ascii="Times New Roman" w:eastAsia="Calibri" w:hAnsi="Times New Roman"/>
          <w:i/>
          <w:szCs w:val="24"/>
          <w:lang w:val="en-AU" w:eastAsia="en-US"/>
        </w:rPr>
        <w:t xml:space="preserve">, </w:t>
      </w:r>
      <w:r w:rsidR="00773C4E" w:rsidRPr="00F2692B">
        <w:rPr>
          <w:rFonts w:ascii="Times New Roman" w:hAnsi="Times New Roman"/>
          <w:szCs w:val="24"/>
        </w:rPr>
        <w:t xml:space="preserve"> </w:t>
      </w:r>
      <w:r w:rsidR="00CE365B" w:rsidRPr="00F2692B">
        <w:rPr>
          <w:rFonts w:ascii="Times New Roman" w:hAnsi="Times New Roman"/>
          <w:szCs w:val="24"/>
        </w:rPr>
        <w:t>'</w:t>
      </w:r>
      <w:r w:rsidR="00773C4E" w:rsidRPr="00F2692B">
        <w:rPr>
          <w:rFonts w:ascii="Times New Roman" w:eastAsia="Calibri" w:hAnsi="Times New Roman"/>
          <w:i/>
          <w:szCs w:val="24"/>
          <w:lang w:val="en-AU" w:eastAsia="en-US"/>
        </w:rPr>
        <w:t>specified list of inflammatory joint diseases</w:t>
      </w:r>
      <w:r w:rsidR="00CE365B" w:rsidRPr="00F2692B">
        <w:rPr>
          <w:rFonts w:ascii="Times New Roman" w:eastAsia="Calibri" w:hAnsi="Times New Roman"/>
          <w:i/>
          <w:szCs w:val="24"/>
          <w:lang w:val="en-AU" w:eastAsia="en-US"/>
        </w:rPr>
        <w:t>'</w:t>
      </w:r>
      <w:r w:rsidR="00773C4E" w:rsidRPr="00F2692B">
        <w:rPr>
          <w:rFonts w:ascii="Times New Roman" w:eastAsia="Calibri" w:hAnsi="Times New Roman"/>
          <w:i/>
          <w:szCs w:val="24"/>
          <w:lang w:val="en-AU" w:eastAsia="en-US"/>
        </w:rPr>
        <w:t xml:space="preserve">, </w:t>
      </w:r>
      <w:r w:rsidR="00CE365B" w:rsidRPr="00F2692B">
        <w:rPr>
          <w:rFonts w:ascii="Times New Roman" w:eastAsia="Calibri" w:hAnsi="Times New Roman"/>
          <w:i/>
          <w:szCs w:val="24"/>
          <w:lang w:val="en-AU" w:eastAsia="en-US"/>
        </w:rPr>
        <w:t>'</w:t>
      </w:r>
      <w:r w:rsidR="00447287" w:rsidRPr="00F2692B">
        <w:rPr>
          <w:rFonts w:ascii="Times New Roman" w:eastAsia="Calibri" w:hAnsi="Times New Roman"/>
          <w:i/>
          <w:szCs w:val="24"/>
          <w:lang w:val="en-AU" w:eastAsia="en-US"/>
        </w:rPr>
        <w:t>specified list of spinal conditions</w:t>
      </w:r>
      <w:r w:rsidR="00CE365B" w:rsidRPr="00F2692B">
        <w:rPr>
          <w:rFonts w:ascii="Times New Roman" w:eastAsia="Calibri" w:hAnsi="Times New Roman"/>
          <w:i/>
          <w:szCs w:val="24"/>
          <w:lang w:val="en-AU" w:eastAsia="en-US"/>
        </w:rPr>
        <w:t>'</w:t>
      </w:r>
      <w:r w:rsidR="00447287" w:rsidRPr="00F2692B">
        <w:rPr>
          <w:rFonts w:ascii="Times New Roman" w:eastAsia="Calibri" w:hAnsi="Times New Roman"/>
          <w:i/>
          <w:szCs w:val="24"/>
          <w:lang w:val="en-AU" w:eastAsia="en-US"/>
        </w:rPr>
        <w:t>,</w:t>
      </w:r>
      <w:r w:rsidR="00CE365B" w:rsidRPr="00F2692B">
        <w:rPr>
          <w:rFonts w:ascii="Times New Roman" w:eastAsia="Calibri" w:hAnsi="Times New Roman"/>
          <w:i/>
          <w:szCs w:val="24"/>
          <w:lang w:val="en-AU" w:eastAsia="en-US"/>
        </w:rPr>
        <w:t xml:space="preserve"> </w:t>
      </w:r>
      <w:r w:rsidR="00CE365B" w:rsidRPr="00F2692B">
        <w:rPr>
          <w:rFonts w:ascii="Times New Roman" w:eastAsia="Calibri" w:hAnsi="Times New Roman"/>
          <w:szCs w:val="24"/>
          <w:lang w:val="en-AU" w:eastAsia="en-US"/>
        </w:rPr>
        <w:t>and</w:t>
      </w:r>
      <w:r w:rsidR="00447287" w:rsidRPr="00F2692B">
        <w:rPr>
          <w:rFonts w:ascii="Times New Roman" w:eastAsia="Calibri" w:hAnsi="Times New Roman"/>
          <w:i/>
          <w:szCs w:val="24"/>
          <w:lang w:val="en-AU" w:eastAsia="en-US"/>
        </w:rPr>
        <w:t xml:space="preserve"> </w:t>
      </w:r>
      <w:r w:rsidRPr="00F2692B">
        <w:rPr>
          <w:rFonts w:ascii="Times New Roman" w:hAnsi="Times New Roman"/>
          <w:szCs w:val="24"/>
        </w:rPr>
        <w:t xml:space="preserve"> </w:t>
      </w:r>
      <w:r w:rsidR="00CE365B" w:rsidRPr="00F2692B">
        <w:rPr>
          <w:rFonts w:ascii="Times New Roman" w:hAnsi="Times New Roman"/>
          <w:szCs w:val="24"/>
        </w:rPr>
        <w:t>'</w:t>
      </w:r>
      <w:r w:rsidR="00447287" w:rsidRPr="00F2692B">
        <w:rPr>
          <w:rFonts w:ascii="Times New Roman" w:eastAsia="Calibri" w:hAnsi="Times New Roman"/>
          <w:i/>
          <w:szCs w:val="24"/>
          <w:lang w:val="en-AU" w:eastAsia="en-US"/>
        </w:rPr>
        <w:t>spinal fusion</w:t>
      </w:r>
      <w:r w:rsidR="00CE365B" w:rsidRPr="00F2692B">
        <w:rPr>
          <w:rFonts w:ascii="Times New Roman" w:eastAsia="Calibri" w:hAnsi="Times New Roman"/>
          <w:i/>
          <w:szCs w:val="24"/>
          <w:lang w:val="en-AU" w:eastAsia="en-US"/>
        </w:rPr>
        <w:t>'</w:t>
      </w:r>
      <w:r w:rsidR="00447287" w:rsidRPr="00F2692B">
        <w:rPr>
          <w:rFonts w:ascii="Times New Roman" w:eastAsia="Calibri" w:hAnsi="Times New Roman"/>
          <w:szCs w:val="24"/>
          <w:lang w:val="en-AU" w:eastAsia="en-US"/>
        </w:rPr>
        <w:t xml:space="preserve"> </w:t>
      </w:r>
      <w:r w:rsidRPr="00F2692B">
        <w:rPr>
          <w:rFonts w:ascii="Times New Roman" w:hAnsi="Times New Roman"/>
          <w:szCs w:val="24"/>
        </w:rPr>
        <w:t>in Schedule</w:t>
      </w:r>
      <w:r w:rsidR="00AA2E89" w:rsidRPr="00F2692B">
        <w:rPr>
          <w:rFonts w:ascii="Times New Roman" w:hAnsi="Times New Roman"/>
          <w:szCs w:val="24"/>
        </w:rPr>
        <w:t> </w:t>
      </w:r>
      <w:r w:rsidRPr="00F2692B">
        <w:rPr>
          <w:rFonts w:ascii="Times New Roman" w:hAnsi="Times New Roman"/>
          <w:szCs w:val="24"/>
        </w:rPr>
        <w:t>1</w:t>
      </w:r>
      <w:r w:rsidR="00AA2E89" w:rsidRPr="00F2692B">
        <w:rPr>
          <w:rFonts w:ascii="Times New Roman" w:hAnsi="Times New Roman"/>
          <w:szCs w:val="24"/>
        </w:rPr>
        <w:t> </w:t>
      </w:r>
      <w:r w:rsidRPr="00F2692B">
        <w:rPr>
          <w:rFonts w:ascii="Times New Roman" w:hAnsi="Times New Roman"/>
          <w:szCs w:val="24"/>
        </w:rPr>
        <w:t>-</w:t>
      </w:r>
      <w:r w:rsidR="00AA2E89" w:rsidRPr="00F2692B">
        <w:rPr>
          <w:rFonts w:ascii="Times New Roman" w:hAnsi="Times New Roman"/>
          <w:szCs w:val="24"/>
        </w:rPr>
        <w:t> </w:t>
      </w:r>
      <w:r w:rsidRPr="00F2692B">
        <w:rPr>
          <w:rFonts w:ascii="Times New Roman" w:hAnsi="Times New Roman"/>
          <w:szCs w:val="24"/>
        </w:rPr>
        <w:t>Dictionary;</w:t>
      </w:r>
      <w:r w:rsidR="00447287" w:rsidRPr="00F2692B">
        <w:rPr>
          <w:rFonts w:ascii="Times New Roman" w:hAnsi="Times New Roman"/>
          <w:szCs w:val="24"/>
        </w:rPr>
        <w:t xml:space="preserve"> and;</w:t>
      </w:r>
    </w:p>
    <w:p w:rsidR="00874BF8" w:rsidRPr="00F2692B" w:rsidRDefault="00874BF8" w:rsidP="00874BF8">
      <w:pPr>
        <w:numPr>
          <w:ilvl w:val="0"/>
          <w:numId w:val="18"/>
        </w:numPr>
        <w:tabs>
          <w:tab w:val="clear" w:pos="360"/>
          <w:tab w:val="num" w:pos="1276"/>
        </w:tabs>
        <w:ind w:left="1276" w:hanging="709"/>
        <w:jc w:val="both"/>
        <w:rPr>
          <w:rFonts w:ascii="Times New Roman" w:hAnsi="Times New Roman"/>
          <w:szCs w:val="24"/>
        </w:rPr>
      </w:pPr>
      <w:r w:rsidRPr="00F2692B">
        <w:rPr>
          <w:rFonts w:ascii="Times New Roman" w:hAnsi="Times New Roman"/>
          <w:szCs w:val="24"/>
        </w:rPr>
        <w:t xml:space="preserve">revising the definitions of </w:t>
      </w:r>
      <w:r w:rsidR="00CE365B" w:rsidRPr="00F2692B">
        <w:rPr>
          <w:rFonts w:ascii="Times New Roman" w:hAnsi="Times New Roman"/>
          <w:szCs w:val="24"/>
        </w:rPr>
        <w:t>'</w:t>
      </w:r>
      <w:r w:rsidR="00773C4E" w:rsidRPr="00F2692B">
        <w:rPr>
          <w:rFonts w:ascii="Times New Roman" w:eastAsia="Calibri" w:hAnsi="Times New Roman"/>
          <w:i/>
          <w:szCs w:val="24"/>
          <w:lang w:val="en-AU" w:eastAsia="en-US"/>
        </w:rPr>
        <w:t>high performance aircraft</w:t>
      </w:r>
      <w:r w:rsidR="00CE365B" w:rsidRPr="00F2692B">
        <w:rPr>
          <w:rFonts w:ascii="Times New Roman" w:eastAsia="Calibri" w:hAnsi="Times New Roman"/>
          <w:i/>
          <w:szCs w:val="24"/>
          <w:lang w:val="en-AU" w:eastAsia="en-US"/>
        </w:rPr>
        <w:t>'</w:t>
      </w:r>
      <w:r w:rsidR="00773C4E" w:rsidRPr="00F2692B">
        <w:rPr>
          <w:rFonts w:ascii="Times New Roman" w:eastAsia="Calibri" w:hAnsi="Times New Roman"/>
          <w:i/>
          <w:szCs w:val="24"/>
          <w:lang w:val="en-AU" w:eastAsia="en-US"/>
        </w:rPr>
        <w:t>,</w:t>
      </w:r>
      <w:r w:rsidR="00F2692B">
        <w:rPr>
          <w:rFonts w:ascii="Times New Roman" w:eastAsia="Calibri" w:hAnsi="Times New Roman"/>
          <w:i/>
          <w:szCs w:val="24"/>
          <w:lang w:val="en-AU" w:eastAsia="en-US"/>
        </w:rPr>
        <w:t xml:space="preserve"> </w:t>
      </w:r>
      <w:r w:rsidR="00CE365B" w:rsidRPr="00F2692B">
        <w:rPr>
          <w:rFonts w:ascii="Times New Roman" w:eastAsia="Calibri" w:hAnsi="Times New Roman"/>
          <w:szCs w:val="24"/>
          <w:lang w:val="en-AU" w:eastAsia="en-US"/>
        </w:rPr>
        <w:t>and</w:t>
      </w:r>
      <w:r w:rsidR="00773C4E" w:rsidRPr="00F2692B">
        <w:rPr>
          <w:rFonts w:ascii="Times New Roman" w:eastAsia="Calibri" w:hAnsi="Times New Roman"/>
          <w:i/>
          <w:szCs w:val="24"/>
          <w:lang w:val="en-AU" w:eastAsia="en-US"/>
        </w:rPr>
        <w:t xml:space="preserve"> </w:t>
      </w:r>
      <w:r w:rsidR="00CE365B" w:rsidRPr="00F2692B">
        <w:rPr>
          <w:rFonts w:ascii="Times New Roman" w:eastAsia="Calibri" w:hAnsi="Times New Roman"/>
          <w:i/>
          <w:szCs w:val="24"/>
          <w:lang w:val="en-AU" w:eastAsia="en-US"/>
        </w:rPr>
        <w:t>'</w:t>
      </w:r>
      <w:r w:rsidR="00447287" w:rsidRPr="00F2692B">
        <w:rPr>
          <w:rFonts w:ascii="Times New Roman" w:eastAsia="Calibri" w:hAnsi="Times New Roman"/>
          <w:i/>
          <w:szCs w:val="24"/>
          <w:lang w:val="en-AU" w:eastAsia="en-US"/>
        </w:rPr>
        <w:t>trauma to the cervical spine</w:t>
      </w:r>
      <w:r w:rsidR="00CE365B" w:rsidRPr="00F2692B">
        <w:rPr>
          <w:rFonts w:ascii="Times New Roman" w:eastAsia="Calibri" w:hAnsi="Times New Roman"/>
          <w:i/>
          <w:szCs w:val="24"/>
          <w:lang w:val="en-AU" w:eastAsia="en-US"/>
        </w:rPr>
        <w:t>'</w:t>
      </w:r>
      <w:r w:rsidRPr="00F2692B">
        <w:rPr>
          <w:rFonts w:ascii="Times New Roman" w:hAnsi="Times New Roman"/>
          <w:szCs w:val="24"/>
        </w:rPr>
        <w:t xml:space="preserve"> in Schedule</w:t>
      </w:r>
      <w:r w:rsidR="00AA2E89" w:rsidRPr="00F2692B">
        <w:rPr>
          <w:rFonts w:ascii="Times New Roman" w:hAnsi="Times New Roman"/>
          <w:szCs w:val="24"/>
        </w:rPr>
        <w:t> </w:t>
      </w:r>
      <w:r w:rsidRPr="00F2692B">
        <w:rPr>
          <w:rFonts w:ascii="Times New Roman" w:hAnsi="Times New Roman"/>
          <w:szCs w:val="24"/>
        </w:rPr>
        <w:t>1</w:t>
      </w:r>
      <w:r w:rsidR="00AA2E89" w:rsidRPr="00F2692B">
        <w:rPr>
          <w:rFonts w:ascii="Times New Roman" w:hAnsi="Times New Roman"/>
          <w:szCs w:val="24"/>
        </w:rPr>
        <w:t> </w:t>
      </w:r>
      <w:r w:rsidR="00447287" w:rsidRPr="00F2692B">
        <w:rPr>
          <w:rFonts w:ascii="Times New Roman" w:hAnsi="Times New Roman"/>
          <w:szCs w:val="24"/>
        </w:rPr>
        <w:t>–</w:t>
      </w:r>
      <w:r w:rsidR="00AA2E89" w:rsidRPr="00F2692B">
        <w:rPr>
          <w:rFonts w:ascii="Times New Roman" w:hAnsi="Times New Roman"/>
          <w:szCs w:val="24"/>
        </w:rPr>
        <w:t> </w:t>
      </w:r>
      <w:r w:rsidR="00447287" w:rsidRPr="00F2692B">
        <w:rPr>
          <w:rFonts w:ascii="Times New Roman" w:hAnsi="Times New Roman"/>
          <w:szCs w:val="24"/>
        </w:rPr>
        <w:t>Dictionary.</w:t>
      </w:r>
    </w:p>
    <w:p w:rsidR="004115F5" w:rsidRDefault="004115F5" w:rsidP="00447287">
      <w:pPr>
        <w:tabs>
          <w:tab w:val="num" w:pos="1276"/>
        </w:tabs>
        <w:spacing w:after="120"/>
        <w:ind w:left="1276"/>
        <w:jc w:val="both"/>
        <w:rPr>
          <w:rFonts w:ascii="Times New Roman" w:hAnsi="Times New Roman"/>
        </w:rPr>
      </w:pP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57926">
        <w:t>cervical spondylosis</w:t>
      </w:r>
      <w:r>
        <w:t xml:space="preserve"> in the Government Notices Gazette of </w:t>
      </w:r>
      <w:r w:rsidR="000942E5">
        <w:t>2 November 2021</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F2692B">
        <w:t>No submissions</w:t>
      </w:r>
      <w:r>
        <w:t xml:space="preserve"> were received for consideration by the Authority </w:t>
      </w:r>
      <w:r w:rsidR="00AA2E89">
        <w:t>in relation to</w:t>
      </w:r>
      <w:r>
        <w:t xml:space="preserve">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57926">
        <w:t>cervical spondylosis</w:t>
      </w:r>
      <w:r>
        <w:t xml:space="preserve"> as advertised in the Government Notices Gazette of </w:t>
      </w:r>
      <w:r w:rsidR="00447287">
        <w:t>2 November 2021</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47287">
        <w:rPr>
          <w:rFonts w:ascii="Times New Roman" w:hAnsi="Times New Roman"/>
          <w:b/>
          <w:szCs w:val="24"/>
        </w:rPr>
        <w:t>11</w:t>
      </w:r>
      <w:r>
        <w:rPr>
          <w:rFonts w:ascii="Times New Roman" w:hAnsi="Times New Roman"/>
          <w:b/>
          <w:szCs w:val="24"/>
        </w:rPr>
        <w:t xml:space="preserve"> of </w:t>
      </w:r>
      <w:r w:rsidR="00257926">
        <w:rPr>
          <w:rFonts w:ascii="Times New Roman" w:hAnsi="Times New Roman"/>
          <w:b/>
          <w:szCs w:val="24"/>
        </w:rPr>
        <w:t>2023</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57926">
        <w:rPr>
          <w:rFonts w:ascii="Times New Roman" w:hAnsi="Times New Roman"/>
          <w:b/>
          <w:szCs w:val="24"/>
        </w:rPr>
        <w:t>Cervical spondylosis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57926">
        <w:rPr>
          <w:rFonts w:ascii="Times New Roman" w:hAnsi="Times New Roman"/>
          <w:szCs w:val="24"/>
        </w:rPr>
        <w:t>cervical spondylosis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257926">
        <w:rPr>
          <w:rFonts w:ascii="Times New Roman" w:hAnsi="Times New Roman"/>
          <w:szCs w:val="24"/>
        </w:rPr>
        <w:t>cervical spondylosis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447287">
        <w:rPr>
          <w:rFonts w:ascii="Times New Roman" w:hAnsi="Times New Roman"/>
          <w:szCs w:val="24"/>
        </w:rPr>
        <w:t>66</w:t>
      </w:r>
      <w:r>
        <w:rPr>
          <w:rFonts w:ascii="Times New Roman" w:hAnsi="Times New Roman"/>
          <w:szCs w:val="24"/>
        </w:rPr>
        <w:t xml:space="preserve"> of </w:t>
      </w:r>
      <w:r w:rsidR="00447287">
        <w:rPr>
          <w:rFonts w:ascii="Times New Roman" w:hAnsi="Times New Roman"/>
          <w:szCs w:val="24"/>
        </w:rPr>
        <w:t>2014</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57926">
        <w:rPr>
          <w:rFonts w:ascii="Times New Roman" w:hAnsi="Times New Roman"/>
          <w:szCs w:val="24"/>
        </w:rPr>
        <w:t>cervical spondylosis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2692B">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2692B">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017DE"/>
    <w:rsid w:val="00044C0C"/>
    <w:rsid w:val="00051A5B"/>
    <w:rsid w:val="000942E5"/>
    <w:rsid w:val="00137482"/>
    <w:rsid w:val="0016129F"/>
    <w:rsid w:val="001854A1"/>
    <w:rsid w:val="0020569B"/>
    <w:rsid w:val="00213A14"/>
    <w:rsid w:val="00257926"/>
    <w:rsid w:val="00281420"/>
    <w:rsid w:val="002926C2"/>
    <w:rsid w:val="00312E5D"/>
    <w:rsid w:val="00354B51"/>
    <w:rsid w:val="00381CC9"/>
    <w:rsid w:val="00387ECA"/>
    <w:rsid w:val="003C20E0"/>
    <w:rsid w:val="004115F5"/>
    <w:rsid w:val="004353D0"/>
    <w:rsid w:val="00442A12"/>
    <w:rsid w:val="00447287"/>
    <w:rsid w:val="004668D3"/>
    <w:rsid w:val="0052591B"/>
    <w:rsid w:val="00552432"/>
    <w:rsid w:val="006A1546"/>
    <w:rsid w:val="0071220F"/>
    <w:rsid w:val="00773C4E"/>
    <w:rsid w:val="007929FE"/>
    <w:rsid w:val="007B2ADA"/>
    <w:rsid w:val="007B4849"/>
    <w:rsid w:val="007D2E91"/>
    <w:rsid w:val="00822B57"/>
    <w:rsid w:val="00874BF8"/>
    <w:rsid w:val="008D37EF"/>
    <w:rsid w:val="008D7B51"/>
    <w:rsid w:val="009130B1"/>
    <w:rsid w:val="009D2BB4"/>
    <w:rsid w:val="00A535C9"/>
    <w:rsid w:val="00A66CA4"/>
    <w:rsid w:val="00AA2E89"/>
    <w:rsid w:val="00AA4CF1"/>
    <w:rsid w:val="00AA7FC0"/>
    <w:rsid w:val="00C22D96"/>
    <w:rsid w:val="00C404EB"/>
    <w:rsid w:val="00CE365B"/>
    <w:rsid w:val="00D01CB7"/>
    <w:rsid w:val="00D5743A"/>
    <w:rsid w:val="00D901CC"/>
    <w:rsid w:val="00E250CA"/>
    <w:rsid w:val="00E451AC"/>
    <w:rsid w:val="00E845D8"/>
    <w:rsid w:val="00EB155D"/>
    <w:rsid w:val="00EE0E88"/>
    <w:rsid w:val="00F2692B"/>
    <w:rsid w:val="00F6090C"/>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13E0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2023-02-22T00:11:00Z</dcterms:created>
  <dcterms:modified xsi:type="dcterms:W3CDTF">2023-02-23T05:18:00Z</dcterms:modified>
</cp:coreProperties>
</file>