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4339E957"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C60BC4">
        <w:rPr>
          <w:i/>
          <w:sz w:val="24"/>
        </w:rPr>
        <w:t>5</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w:t>
      </w:r>
      <w:proofErr w:type="gramStart"/>
      <w:r w:rsidR="004625DC" w:rsidRPr="004625DC">
        <w:rPr>
          <w:sz w:val="24"/>
        </w:rPr>
        <w:t>in the nature of administrative</w:t>
      </w:r>
      <w:proofErr w:type="gramEnd"/>
      <w:r w:rsidR="004625DC" w:rsidRPr="004625DC">
        <w:rPr>
          <w:sz w:val="24"/>
        </w:rPr>
        <w:t xml:space="preserve"> changes only, relating to the Executive Government’s decisions about the allocation of functions to particular entities</w:t>
      </w:r>
      <w:r w:rsidR="006F4D79">
        <w:rPr>
          <w:sz w:val="24"/>
        </w:rPr>
        <w:t>.</w:t>
      </w:r>
    </w:p>
    <w:p w14:paraId="41C570C8" w14:textId="1C0E9A02"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55DC39E9" w14:textId="2D4180B2" w:rsidR="005A3AED" w:rsidRDefault="005A3AED" w:rsidP="005A3AED">
      <w:pPr>
        <w:rPr>
          <w:sz w:val="24"/>
        </w:rPr>
      </w:pPr>
      <w:r>
        <w:rPr>
          <w:sz w:val="24"/>
        </w:rPr>
        <w:t>T</w:t>
      </w:r>
      <w:r w:rsidRPr="00011DF0">
        <w:rPr>
          <w:sz w:val="24"/>
        </w:rPr>
        <w:t xml:space="preserve">he </w:t>
      </w:r>
      <w:r w:rsidRPr="00CC475B">
        <w:rPr>
          <w:i/>
          <w:iCs/>
          <w:sz w:val="24"/>
        </w:rPr>
        <w:t>Public Governance, Performance and Accountability (Section 75 Transfers) Amendment Determination 2022</w:t>
      </w:r>
      <w:r>
        <w:rPr>
          <w:i/>
          <w:iCs/>
          <w:sz w:val="24"/>
        </w:rPr>
        <w:t>-23</w:t>
      </w:r>
      <w:r w:rsidRPr="00CC475B">
        <w:rPr>
          <w:i/>
          <w:iCs/>
          <w:sz w:val="24"/>
        </w:rPr>
        <w:t xml:space="preserve"> (No. </w:t>
      </w:r>
      <w:r>
        <w:rPr>
          <w:i/>
          <w:iCs/>
          <w:sz w:val="24"/>
        </w:rPr>
        <w:t>5</w:t>
      </w:r>
      <w:r w:rsidRPr="00CC475B">
        <w:rPr>
          <w:i/>
          <w:iCs/>
          <w:sz w:val="24"/>
        </w:rPr>
        <w:t xml:space="preserve">) </w:t>
      </w:r>
      <w:r w:rsidRPr="00CC475B">
        <w:rPr>
          <w:sz w:val="24"/>
        </w:rPr>
        <w:t>(the amendment determination)</w:t>
      </w:r>
      <w:r w:rsidRPr="00011DF0">
        <w:rPr>
          <w:sz w:val="24"/>
          <w:szCs w:val="24"/>
        </w:rPr>
        <w:t xml:space="preserve"> </w:t>
      </w:r>
      <w:r>
        <w:rPr>
          <w:sz w:val="24"/>
          <w:szCs w:val="24"/>
        </w:rPr>
        <w:t xml:space="preserve">amends the </w:t>
      </w:r>
      <w:r w:rsidRPr="005A2E61">
        <w:rPr>
          <w:i/>
          <w:sz w:val="24"/>
          <w:szCs w:val="24"/>
        </w:rPr>
        <w:t>Public Governance, Performance and Accountability (Section 75 T</w:t>
      </w:r>
      <w:r>
        <w:rPr>
          <w:i/>
          <w:sz w:val="24"/>
          <w:szCs w:val="24"/>
        </w:rPr>
        <w:t>ransfers) Determination 2022</w:t>
      </w:r>
      <w:r>
        <w:rPr>
          <w:i/>
          <w:sz w:val="24"/>
          <w:szCs w:val="24"/>
        </w:rPr>
        <w:noBreakHyphen/>
      </w:r>
      <w:r w:rsidRPr="005A2E61">
        <w:rPr>
          <w:i/>
          <w:sz w:val="24"/>
          <w:szCs w:val="24"/>
        </w:rPr>
        <w:t>2023</w:t>
      </w:r>
      <w:r>
        <w:rPr>
          <w:sz w:val="24"/>
          <w:szCs w:val="24"/>
        </w:rPr>
        <w:t xml:space="preserve"> (the principal determination) </w:t>
      </w:r>
      <w:r w:rsidRPr="0026703C">
        <w:rPr>
          <w:sz w:val="24"/>
          <w:szCs w:val="24"/>
        </w:rPr>
        <w:t xml:space="preserve">to </w:t>
      </w:r>
      <w:r>
        <w:rPr>
          <w:sz w:val="24"/>
          <w:szCs w:val="24"/>
        </w:rPr>
        <w:t>reflect the transfer of appropriations between entities</w:t>
      </w:r>
      <w:r w:rsidR="00CB1D40">
        <w:rPr>
          <w:sz w:val="24"/>
          <w:szCs w:val="24"/>
        </w:rPr>
        <w:t xml:space="preserve"> affected by </w:t>
      </w:r>
      <w:r w:rsidR="00075314">
        <w:rPr>
          <w:sz w:val="24"/>
          <w:szCs w:val="24"/>
        </w:rPr>
        <w:t xml:space="preserve">the </w:t>
      </w:r>
      <w:r w:rsidR="00204B9C">
        <w:rPr>
          <w:sz w:val="24"/>
          <w:szCs w:val="24"/>
        </w:rPr>
        <w:t>2022-23 machinery of government (MoG) changes</w:t>
      </w:r>
      <w:r>
        <w:rPr>
          <w:sz w:val="24"/>
          <w:szCs w:val="24"/>
        </w:rPr>
        <w:t xml:space="preserve">. </w:t>
      </w:r>
      <w:r w:rsidRPr="00EC5837">
        <w:rPr>
          <w:color w:val="000000"/>
          <w:sz w:val="24"/>
          <w:szCs w:val="24"/>
          <w:lang w:eastAsia="en-AU"/>
        </w:rPr>
        <w:t xml:space="preserve">The </w:t>
      </w:r>
      <w:r>
        <w:rPr>
          <w:color w:val="000000"/>
          <w:sz w:val="24"/>
          <w:szCs w:val="24"/>
          <w:lang w:eastAsia="en-AU"/>
        </w:rPr>
        <w:t xml:space="preserve">amendment </w:t>
      </w:r>
      <w:r w:rsidRPr="00EC5837">
        <w:rPr>
          <w:sz w:val="24"/>
        </w:rPr>
        <w:t>determination does not change the total amount appropriated by the Parliament.</w:t>
      </w:r>
      <w:r>
        <w:rPr>
          <w:sz w:val="24"/>
        </w:rPr>
        <w:t xml:space="preserve"> </w:t>
      </w:r>
    </w:p>
    <w:p w14:paraId="794FE714" w14:textId="3267CF21" w:rsidR="0026703C" w:rsidRDefault="00075314" w:rsidP="0026703C">
      <w:pPr>
        <w:rPr>
          <w:sz w:val="24"/>
        </w:rPr>
      </w:pPr>
      <w:r>
        <w:rPr>
          <w:sz w:val="24"/>
        </w:rPr>
        <w:t>T</w:t>
      </w:r>
      <w:r w:rsidR="00204B9C">
        <w:rPr>
          <w:sz w:val="24"/>
        </w:rPr>
        <w:t xml:space="preserve">he amendment determination implements the final </w:t>
      </w:r>
      <w:r w:rsidR="00BD7C04">
        <w:rPr>
          <w:sz w:val="24"/>
        </w:rPr>
        <w:t xml:space="preserve">transfer </w:t>
      </w:r>
      <w:r w:rsidR="0033610B">
        <w:rPr>
          <w:sz w:val="24"/>
        </w:rPr>
        <w:t xml:space="preserve">of annual appropriations from the Department of Social Services (DSS) to </w:t>
      </w:r>
      <w:r w:rsidR="000F2416">
        <w:rPr>
          <w:sz w:val="24"/>
        </w:rPr>
        <w:t>the</w:t>
      </w:r>
      <w:r w:rsidR="0002614A" w:rsidRPr="00A53DAC">
        <w:rPr>
          <w:sz w:val="24"/>
        </w:rPr>
        <w:t xml:space="preserve"> Domestic, Family and Sexual Violence Commission (DFSV Commission)</w:t>
      </w:r>
      <w:r w:rsidR="000F2416">
        <w:rPr>
          <w:sz w:val="24"/>
        </w:rPr>
        <w:t>, which commenced as a</w:t>
      </w:r>
      <w:r w:rsidR="00901F60">
        <w:rPr>
          <w:sz w:val="24"/>
        </w:rPr>
        <w:t xml:space="preserve"> new</w:t>
      </w:r>
      <w:r w:rsidR="000F2416">
        <w:rPr>
          <w:sz w:val="24"/>
        </w:rPr>
        <w:t xml:space="preserve"> non-corporate Commonwealth entity</w:t>
      </w:r>
      <w:r w:rsidR="00DE3E67">
        <w:rPr>
          <w:sz w:val="24"/>
        </w:rPr>
        <w:t xml:space="preserve"> on 1 November 2022. The Commission</w:t>
      </w:r>
      <w:r w:rsidR="0002614A" w:rsidRPr="00A53DAC">
        <w:rPr>
          <w:sz w:val="24"/>
        </w:rPr>
        <w:t xml:space="preserve"> was </w:t>
      </w:r>
      <w:r w:rsidR="00DE3E67">
        <w:rPr>
          <w:sz w:val="24"/>
        </w:rPr>
        <w:t xml:space="preserve">initially </w:t>
      </w:r>
      <w:r w:rsidR="0002614A" w:rsidRPr="00A53DAC">
        <w:rPr>
          <w:sz w:val="24"/>
        </w:rPr>
        <w:t>established as an Executive Agency on 1 July 2022</w:t>
      </w:r>
      <w:r>
        <w:rPr>
          <w:sz w:val="24"/>
        </w:rPr>
        <w:t xml:space="preserve"> and was</w:t>
      </w:r>
      <w:r w:rsidR="0002614A" w:rsidRPr="00A53DAC">
        <w:rPr>
          <w:sz w:val="24"/>
        </w:rPr>
        <w:t xml:space="preserve"> part of DSS for the purposes of the </w:t>
      </w:r>
      <w:r w:rsidR="00B75404" w:rsidRPr="00A53DAC">
        <w:rPr>
          <w:sz w:val="24"/>
        </w:rPr>
        <w:t>PGPA Act</w:t>
      </w:r>
      <w:r w:rsidR="0002614A" w:rsidRPr="00A53DAC">
        <w:rPr>
          <w:sz w:val="24"/>
        </w:rPr>
        <w:t>.</w:t>
      </w:r>
      <w:r w:rsidR="00B75404">
        <w:rPr>
          <w:sz w:val="24"/>
        </w:rPr>
        <w:t xml:space="preserve"> </w:t>
      </w:r>
    </w:p>
    <w:p w14:paraId="7B2CBBCD" w14:textId="54131910" w:rsidR="002B2BC7" w:rsidRDefault="002B2BC7" w:rsidP="0026703C">
      <w:pPr>
        <w:rPr>
          <w:sz w:val="24"/>
        </w:rPr>
      </w:pPr>
      <w:r w:rsidRPr="002B2BC7">
        <w:rPr>
          <w:sz w:val="24"/>
        </w:rPr>
        <w:t xml:space="preserve">On 6 February 2023, the Australian Building and Construction Commission (ABCC) was abolished following the commencement of Division 2 in Part 3 of Schedule 1 to the </w:t>
      </w:r>
      <w:r w:rsidRPr="002B2BC7">
        <w:rPr>
          <w:i/>
          <w:iCs/>
          <w:sz w:val="24"/>
        </w:rPr>
        <w:t>Fair Work Legislation Amendment (Secure Jobs, Better Pay) Act 2022</w:t>
      </w:r>
      <w:r w:rsidRPr="002B2BC7">
        <w:rPr>
          <w:sz w:val="24"/>
        </w:rPr>
        <w:t>. The determination would transfer the unspent money previously appropriated to the ABCC to the Fair Work Ombudsman and Registered Organisations Commission Entity.</w:t>
      </w:r>
    </w:p>
    <w:p w14:paraId="0C92A409" w14:textId="17498980" w:rsidR="00EF7369" w:rsidRDefault="00E60343" w:rsidP="0026703C">
      <w:pPr>
        <w:rPr>
          <w:sz w:val="24"/>
        </w:rPr>
      </w:pPr>
      <w:r>
        <w:rPr>
          <w:sz w:val="24"/>
        </w:rPr>
        <w:t>Finally</w:t>
      </w:r>
      <w:r w:rsidR="000E7F55">
        <w:rPr>
          <w:sz w:val="24"/>
        </w:rPr>
        <w:t xml:space="preserve">, the amendment determination </w:t>
      </w:r>
      <w:r w:rsidR="00572675">
        <w:rPr>
          <w:sz w:val="24"/>
        </w:rPr>
        <w:t>gives effect to</w:t>
      </w:r>
      <w:r w:rsidR="00BD5CC6">
        <w:rPr>
          <w:sz w:val="24"/>
        </w:rPr>
        <w:t xml:space="preserve"> </w:t>
      </w:r>
      <w:proofErr w:type="gramStart"/>
      <w:r w:rsidR="00BD5CC6">
        <w:rPr>
          <w:sz w:val="24"/>
        </w:rPr>
        <w:t>a number of</w:t>
      </w:r>
      <w:proofErr w:type="gramEnd"/>
      <w:r w:rsidR="00BD5CC6">
        <w:rPr>
          <w:sz w:val="24"/>
        </w:rPr>
        <w:t xml:space="preserve"> </w:t>
      </w:r>
      <w:r w:rsidR="00900D7C">
        <w:rPr>
          <w:sz w:val="24"/>
        </w:rPr>
        <w:t>annual</w:t>
      </w:r>
      <w:r w:rsidR="00BD5CC6">
        <w:rPr>
          <w:sz w:val="24"/>
        </w:rPr>
        <w:t xml:space="preserve"> appropriation transfers</w:t>
      </w:r>
      <w:r>
        <w:rPr>
          <w:sz w:val="24"/>
        </w:rPr>
        <w:t xml:space="preserve"> </w:t>
      </w:r>
      <w:r w:rsidR="00900D7C">
        <w:rPr>
          <w:sz w:val="24"/>
        </w:rPr>
        <w:t>between entities affected by the MoG changes resulting from</w:t>
      </w:r>
      <w:r w:rsidR="00EC6ADB">
        <w:rPr>
          <w:sz w:val="24"/>
        </w:rPr>
        <w:t xml:space="preserve"> the Administrative Arrangements Order</w:t>
      </w:r>
      <w:r w:rsidR="00E50AC1">
        <w:rPr>
          <w:sz w:val="24"/>
        </w:rPr>
        <w:t>,</w:t>
      </w:r>
      <w:r w:rsidR="00EC6ADB">
        <w:rPr>
          <w:sz w:val="24"/>
        </w:rPr>
        <w:t xml:space="preserve"> which commenced on 1 July 2022.</w:t>
      </w:r>
    </w:p>
    <w:p w14:paraId="53842E2B" w14:textId="473F704C" w:rsidR="00EC5837" w:rsidRDefault="005A2E61" w:rsidP="00EC5837">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5415E1">
        <w:rPr>
          <w:sz w:val="24"/>
          <w:szCs w:val="24"/>
        </w:rPr>
        <w:t xml:space="preserve">the </w:t>
      </w:r>
      <w:r w:rsidR="00391366" w:rsidRPr="005415E1">
        <w:rPr>
          <w:sz w:val="24"/>
          <w:szCs w:val="24"/>
        </w:rPr>
        <w:t>2022-23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66ED2555" w14:textId="77777777" w:rsidR="00250A53" w:rsidRDefault="00250A53" w:rsidP="00EC5837">
      <w:pPr>
        <w:rPr>
          <w:sz w:val="24"/>
          <w:szCs w:val="24"/>
        </w:rPr>
      </w:pPr>
    </w:p>
    <w:p w14:paraId="440B3307" w14:textId="788DECB8" w:rsidR="0008621F" w:rsidRDefault="0008621F" w:rsidP="00EC5837">
      <w:pPr>
        <w:rPr>
          <w:sz w:val="24"/>
          <w:szCs w:val="24"/>
        </w:rPr>
      </w:pPr>
      <w:r>
        <w:rPr>
          <w:sz w:val="24"/>
          <w:szCs w:val="24"/>
        </w:rPr>
        <w:lastRenderedPageBreak/>
        <w:t xml:space="preserve">The 2022-23 Appropriation Acts include: </w:t>
      </w:r>
    </w:p>
    <w:p w14:paraId="77BF4F45" w14:textId="5A4DBEA5" w:rsidR="0008621F" w:rsidRDefault="0008621F" w:rsidP="00C42889">
      <w:pPr>
        <w:pStyle w:val="ListParagraph"/>
        <w:numPr>
          <w:ilvl w:val="0"/>
          <w:numId w:val="37"/>
        </w:numPr>
        <w:rPr>
          <w:sz w:val="24"/>
        </w:rPr>
      </w:pPr>
      <w:r>
        <w:rPr>
          <w:sz w:val="24"/>
        </w:rPr>
        <w:t xml:space="preserve">the </w:t>
      </w:r>
      <w:r w:rsidRPr="00C42889">
        <w:rPr>
          <w:i/>
          <w:sz w:val="24"/>
        </w:rPr>
        <w:t>Supply Act (No. 1) 2022-2023</w:t>
      </w:r>
      <w:r w:rsidRPr="0008621F">
        <w:rPr>
          <w:sz w:val="24"/>
        </w:rPr>
        <w:t>;</w:t>
      </w:r>
    </w:p>
    <w:p w14:paraId="0DBACA37" w14:textId="362B3326"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2</w:t>
      </w:r>
      <w:r w:rsidRPr="00024C73">
        <w:rPr>
          <w:i/>
          <w:sz w:val="24"/>
        </w:rPr>
        <w:t>) 2022-2023</w:t>
      </w:r>
      <w:r w:rsidRPr="00C42889">
        <w:rPr>
          <w:sz w:val="24"/>
        </w:rPr>
        <w:t>;</w:t>
      </w:r>
    </w:p>
    <w:p w14:paraId="3255FD54" w14:textId="16A9900B"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3</w:t>
      </w:r>
      <w:r w:rsidRPr="00024C73">
        <w:rPr>
          <w:i/>
          <w:sz w:val="24"/>
        </w:rPr>
        <w:t>) 2022-2023</w:t>
      </w:r>
      <w:r w:rsidRPr="00C42889">
        <w:rPr>
          <w:sz w:val="24"/>
        </w:rPr>
        <w:t>;</w:t>
      </w:r>
    </w:p>
    <w:p w14:paraId="0207C07B" w14:textId="1F3B0BB2"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4</w:t>
      </w:r>
      <w:r w:rsidRPr="00024C73">
        <w:rPr>
          <w:i/>
          <w:sz w:val="24"/>
        </w:rPr>
        <w:t>) 2022-2023</w:t>
      </w:r>
      <w:r w:rsidRPr="00C42889">
        <w:rPr>
          <w:sz w:val="24"/>
        </w:rPr>
        <w:t>;</w:t>
      </w:r>
    </w:p>
    <w:p w14:paraId="373C6C1A" w14:textId="27349182" w:rsidR="0008621F" w:rsidRPr="00C42889" w:rsidRDefault="0008621F" w:rsidP="00C42889">
      <w:pPr>
        <w:pStyle w:val="ListParagraph"/>
        <w:numPr>
          <w:ilvl w:val="0"/>
          <w:numId w:val="37"/>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2022-2023</w:t>
      </w:r>
      <w:r w:rsidRPr="00C42889">
        <w:rPr>
          <w:sz w:val="24"/>
        </w:rPr>
        <w:t>;</w:t>
      </w:r>
      <w:r w:rsidR="006308FF">
        <w:rPr>
          <w:sz w:val="24"/>
        </w:rPr>
        <w:t xml:space="preserve"> </w:t>
      </w:r>
      <w:r w:rsidRPr="00C42889">
        <w:rPr>
          <w:sz w:val="24"/>
        </w:rPr>
        <w:t>and</w:t>
      </w:r>
      <w:r>
        <w:rPr>
          <w:i/>
          <w:sz w:val="24"/>
        </w:rPr>
        <w:t xml:space="preserve"> </w:t>
      </w:r>
    </w:p>
    <w:p w14:paraId="5059D396" w14:textId="7284ABBD" w:rsidR="0008621F" w:rsidRPr="00C42889" w:rsidRDefault="0008621F" w:rsidP="00C42889">
      <w:pPr>
        <w:pStyle w:val="ListParagraph"/>
        <w:numPr>
          <w:ilvl w:val="0"/>
          <w:numId w:val="37"/>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2022-2023</w:t>
      </w:r>
      <w:r>
        <w:rPr>
          <w:sz w:val="24"/>
        </w:rPr>
        <w:t>.</w:t>
      </w:r>
    </w:p>
    <w:p w14:paraId="10EC0A9B" w14:textId="0C263771" w:rsid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25880177" w:rsidR="00EC5837" w:rsidRPr="0067455D" w:rsidRDefault="00EC5837" w:rsidP="00EC5837">
      <w:pPr>
        <w:rPr>
          <w:b/>
          <w:sz w:val="24"/>
        </w:rPr>
      </w:pPr>
      <w:r w:rsidRPr="0067455D">
        <w:rPr>
          <w:sz w:val="24"/>
        </w:rPr>
        <w:t xml:space="preserve">The </w:t>
      </w:r>
      <w:r w:rsidR="005B2D19">
        <w:rPr>
          <w:sz w:val="24"/>
        </w:rPr>
        <w:t xml:space="preserve">amendment </w:t>
      </w:r>
      <w:r w:rsidRPr="0067455D">
        <w:rPr>
          <w:sz w:val="24"/>
        </w:rPr>
        <w:t xml:space="preserve">determination commences </w:t>
      </w:r>
      <w:r w:rsidR="00AB36C6">
        <w:rPr>
          <w:sz w:val="24"/>
        </w:rPr>
        <w:t>on the day</w:t>
      </w:r>
      <w:r w:rsidR="005B2D19">
        <w:rPr>
          <w:sz w:val="24"/>
        </w:rPr>
        <w:t xml:space="preserve">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202D164E" w14:textId="448C0B66" w:rsidR="00CD542B" w:rsidRPr="00943412" w:rsidRDefault="00A20FF4" w:rsidP="00141B34">
      <w:pPr>
        <w:pStyle w:val="ListParagraph"/>
        <w:numPr>
          <w:ilvl w:val="0"/>
          <w:numId w:val="33"/>
        </w:numPr>
        <w:rPr>
          <w:sz w:val="24"/>
          <w:szCs w:val="24"/>
        </w:rPr>
      </w:pPr>
      <w:r w:rsidRPr="00943412">
        <w:rPr>
          <w:sz w:val="24"/>
          <w:szCs w:val="24"/>
        </w:rPr>
        <w:t xml:space="preserve">Item 1 of Schedule 1 to the amendment determination amends the definition of </w:t>
      </w:r>
      <w:r w:rsidRPr="00943412">
        <w:rPr>
          <w:b/>
          <w:i/>
          <w:sz w:val="24"/>
          <w:szCs w:val="24"/>
        </w:rPr>
        <w:t>Appropriation Act</w:t>
      </w:r>
      <w:r w:rsidRPr="00943412">
        <w:rPr>
          <w:sz w:val="24"/>
          <w:szCs w:val="24"/>
        </w:rPr>
        <w:t xml:space="preserve"> in section 4 of the principal determination by adding the following Acts: </w:t>
      </w:r>
    </w:p>
    <w:p w14:paraId="414F6764" w14:textId="77777777" w:rsidR="00A20FF4" w:rsidRPr="00943412" w:rsidRDefault="00A20FF4" w:rsidP="00C42889">
      <w:pPr>
        <w:pStyle w:val="ListParagraph"/>
        <w:numPr>
          <w:ilvl w:val="0"/>
          <w:numId w:val="39"/>
        </w:numPr>
        <w:rPr>
          <w:sz w:val="24"/>
        </w:rPr>
      </w:pPr>
      <w:r w:rsidRPr="00943412">
        <w:rPr>
          <w:sz w:val="24"/>
          <w:szCs w:val="24"/>
        </w:rPr>
        <w:t xml:space="preserve">the </w:t>
      </w:r>
      <w:r w:rsidRPr="00943412">
        <w:rPr>
          <w:i/>
          <w:iCs/>
          <w:sz w:val="24"/>
          <w:szCs w:val="24"/>
        </w:rPr>
        <w:t xml:space="preserve">Supply </w:t>
      </w:r>
      <w:r w:rsidRPr="00943412">
        <w:rPr>
          <w:i/>
          <w:sz w:val="24"/>
        </w:rPr>
        <w:t>Act (No. 3) 2022-2023</w:t>
      </w:r>
      <w:r w:rsidRPr="00943412">
        <w:rPr>
          <w:sz w:val="24"/>
        </w:rPr>
        <w:t>;</w:t>
      </w:r>
    </w:p>
    <w:p w14:paraId="1E3E31F6" w14:textId="77777777" w:rsidR="00A20FF4" w:rsidRPr="00943412" w:rsidRDefault="00A20FF4" w:rsidP="00C42889">
      <w:pPr>
        <w:pStyle w:val="ListParagraph"/>
        <w:numPr>
          <w:ilvl w:val="0"/>
          <w:numId w:val="39"/>
        </w:numPr>
        <w:rPr>
          <w:sz w:val="24"/>
        </w:rPr>
      </w:pPr>
      <w:r w:rsidRPr="00943412">
        <w:rPr>
          <w:sz w:val="24"/>
        </w:rPr>
        <w:t xml:space="preserve">the </w:t>
      </w:r>
      <w:r w:rsidRPr="00943412">
        <w:rPr>
          <w:i/>
          <w:sz w:val="24"/>
        </w:rPr>
        <w:t>Supply Act (No. 4) 2022-2023</w:t>
      </w:r>
      <w:r w:rsidRPr="00943412">
        <w:rPr>
          <w:sz w:val="24"/>
        </w:rPr>
        <w:t>;</w:t>
      </w:r>
    </w:p>
    <w:p w14:paraId="530F5A8C" w14:textId="17D7E898" w:rsidR="00A20FF4" w:rsidRPr="00943412" w:rsidRDefault="00A20FF4" w:rsidP="00C42889">
      <w:pPr>
        <w:pStyle w:val="ListParagraph"/>
        <w:numPr>
          <w:ilvl w:val="0"/>
          <w:numId w:val="39"/>
        </w:numPr>
        <w:rPr>
          <w:sz w:val="24"/>
        </w:rPr>
      </w:pPr>
      <w:r w:rsidRPr="00943412">
        <w:rPr>
          <w:sz w:val="24"/>
        </w:rPr>
        <w:t xml:space="preserve">the </w:t>
      </w:r>
      <w:r w:rsidRPr="00943412">
        <w:rPr>
          <w:i/>
          <w:sz w:val="24"/>
        </w:rPr>
        <w:t>Appropriation Act (No. 1) 2022-2023</w:t>
      </w:r>
      <w:r w:rsidRPr="00943412">
        <w:rPr>
          <w:sz w:val="24"/>
        </w:rPr>
        <w:t>;</w:t>
      </w:r>
      <w:r w:rsidR="00553F5F" w:rsidRPr="00943412">
        <w:rPr>
          <w:sz w:val="24"/>
        </w:rPr>
        <w:t xml:space="preserve"> </w:t>
      </w:r>
      <w:r w:rsidRPr="00943412">
        <w:rPr>
          <w:sz w:val="24"/>
        </w:rPr>
        <w:t>and</w:t>
      </w:r>
      <w:r w:rsidRPr="00943412">
        <w:rPr>
          <w:i/>
          <w:sz w:val="24"/>
        </w:rPr>
        <w:t xml:space="preserve"> </w:t>
      </w:r>
    </w:p>
    <w:p w14:paraId="4B9E1D19" w14:textId="7A6AED09" w:rsidR="00A20FF4" w:rsidRPr="00943412" w:rsidRDefault="00A20FF4" w:rsidP="00C42889">
      <w:pPr>
        <w:pStyle w:val="ListParagraph"/>
        <w:numPr>
          <w:ilvl w:val="0"/>
          <w:numId w:val="39"/>
        </w:numPr>
        <w:rPr>
          <w:sz w:val="24"/>
        </w:rPr>
      </w:pPr>
      <w:r w:rsidRPr="00943412">
        <w:rPr>
          <w:sz w:val="24"/>
        </w:rPr>
        <w:t xml:space="preserve">the </w:t>
      </w:r>
      <w:r w:rsidRPr="00943412">
        <w:rPr>
          <w:i/>
          <w:sz w:val="24"/>
        </w:rPr>
        <w:t>Appropriation Act (No. 2) 2022-2023</w:t>
      </w:r>
      <w:r w:rsidRPr="00943412">
        <w:rPr>
          <w:sz w:val="24"/>
        </w:rPr>
        <w:t>.</w:t>
      </w:r>
    </w:p>
    <w:p w14:paraId="4D360342" w14:textId="77777777" w:rsidR="00A20FF4" w:rsidRPr="00943412" w:rsidRDefault="00A20FF4" w:rsidP="00C42889">
      <w:pPr>
        <w:pStyle w:val="ListParagraph"/>
        <w:rPr>
          <w:sz w:val="24"/>
          <w:szCs w:val="24"/>
        </w:rPr>
      </w:pPr>
    </w:p>
    <w:p w14:paraId="1D16C049" w14:textId="1EDA8A8D" w:rsidR="00141B34" w:rsidRPr="00943412" w:rsidRDefault="00141B34" w:rsidP="00141B34">
      <w:pPr>
        <w:pStyle w:val="ListParagraph"/>
        <w:numPr>
          <w:ilvl w:val="0"/>
          <w:numId w:val="33"/>
        </w:numPr>
        <w:rPr>
          <w:sz w:val="24"/>
          <w:szCs w:val="24"/>
        </w:rPr>
      </w:pPr>
      <w:r w:rsidRPr="00943412">
        <w:rPr>
          <w:sz w:val="24"/>
          <w:szCs w:val="24"/>
        </w:rPr>
        <w:t xml:space="preserve">Item </w:t>
      </w:r>
      <w:r w:rsidR="00553F5F" w:rsidRPr="00943412">
        <w:rPr>
          <w:sz w:val="24"/>
          <w:szCs w:val="24"/>
        </w:rPr>
        <w:t>2</w:t>
      </w:r>
      <w:r w:rsidRPr="00943412">
        <w:rPr>
          <w:sz w:val="24"/>
          <w:szCs w:val="24"/>
        </w:rPr>
        <w:t xml:space="preserve"> of Schedule 1 to the amendment determination updates the cumulative effect of the decrease in appropriation items for transferring entities and increase in appropriation items for receiving entities as set out in replacement items 53 and 54 of the table in subsection 6(4) of the principal determination.  </w:t>
      </w:r>
    </w:p>
    <w:p w14:paraId="0900C6DD" w14:textId="77777777" w:rsidR="00141B34" w:rsidRPr="00943412" w:rsidRDefault="00141B34" w:rsidP="00141B34">
      <w:pPr>
        <w:pStyle w:val="ListParagraph"/>
        <w:rPr>
          <w:sz w:val="24"/>
          <w:szCs w:val="24"/>
        </w:rPr>
      </w:pPr>
    </w:p>
    <w:p w14:paraId="0CDB71EF" w14:textId="1E463E3B" w:rsidR="00141B34" w:rsidRDefault="00141B34" w:rsidP="00141B34">
      <w:pPr>
        <w:pStyle w:val="ListParagraph"/>
        <w:rPr>
          <w:sz w:val="24"/>
          <w:szCs w:val="24"/>
        </w:rPr>
      </w:pPr>
      <w:r w:rsidRPr="00943412">
        <w:rPr>
          <w:sz w:val="24"/>
          <w:szCs w:val="24"/>
        </w:rPr>
        <w:t xml:space="preserve">Subsection 6(4) of the principal determination has effect as if appropriation items in Schedule 1 to the </w:t>
      </w:r>
      <w:r w:rsidRPr="00943412">
        <w:rPr>
          <w:i/>
          <w:sz w:val="24"/>
          <w:szCs w:val="24"/>
        </w:rPr>
        <w:t xml:space="preserve">Supply Act (No. 1) 2022-2023 </w:t>
      </w:r>
      <w:r w:rsidRPr="00943412">
        <w:rPr>
          <w:sz w:val="24"/>
          <w:szCs w:val="24"/>
        </w:rPr>
        <w:t xml:space="preserve">were increased or decreased in accordance with the table included in the subsection. If an appropriation item exists only because of the principal determination, the increase is from a nil amount. </w:t>
      </w:r>
    </w:p>
    <w:p w14:paraId="447C32FE" w14:textId="77777777" w:rsidR="00250A53" w:rsidRDefault="00250A53" w:rsidP="00141B34">
      <w:pPr>
        <w:pStyle w:val="ListParagraph"/>
        <w:rPr>
          <w:sz w:val="24"/>
          <w:szCs w:val="24"/>
        </w:rPr>
      </w:pPr>
    </w:p>
    <w:p w14:paraId="4E15C117" w14:textId="77777777" w:rsidR="00250A53" w:rsidRDefault="00250A53" w:rsidP="00141B34">
      <w:pPr>
        <w:pStyle w:val="ListParagraph"/>
        <w:rPr>
          <w:sz w:val="24"/>
          <w:szCs w:val="24"/>
        </w:rPr>
      </w:pPr>
    </w:p>
    <w:p w14:paraId="36F68A90" w14:textId="77777777" w:rsidR="00250A53" w:rsidRPr="00943412" w:rsidRDefault="00250A53" w:rsidP="00141B34">
      <w:pPr>
        <w:pStyle w:val="ListParagraph"/>
        <w:rPr>
          <w:sz w:val="24"/>
          <w:szCs w:val="24"/>
        </w:rPr>
      </w:pPr>
    </w:p>
    <w:p w14:paraId="2AAE9C21" w14:textId="11B0A9AB" w:rsidR="00B305D4" w:rsidRPr="00943412" w:rsidRDefault="00B305D4" w:rsidP="00B305D4">
      <w:pPr>
        <w:pStyle w:val="ListParagrap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B305D4" w:rsidRPr="00943412" w14:paraId="00576C8E" w14:textId="77777777" w:rsidTr="00DC16E1">
        <w:trPr>
          <w:trHeight w:val="765"/>
        </w:trPr>
        <w:tc>
          <w:tcPr>
            <w:tcW w:w="568" w:type="dxa"/>
            <w:tcBorders>
              <w:bottom w:val="single" w:sz="4" w:space="0" w:color="auto"/>
            </w:tcBorders>
            <w:shd w:val="clear" w:color="auto" w:fill="auto"/>
            <w:tcMar>
              <w:top w:w="57" w:type="dxa"/>
              <w:left w:w="57" w:type="dxa"/>
              <w:right w:w="57" w:type="dxa"/>
            </w:tcMar>
            <w:hideMark/>
          </w:tcPr>
          <w:p w14:paraId="07A859C9" w14:textId="77777777" w:rsidR="00B305D4" w:rsidRPr="00943412" w:rsidRDefault="00B305D4" w:rsidP="00DC16E1">
            <w:pPr>
              <w:spacing w:before="0" w:after="0"/>
              <w:rPr>
                <w:b/>
                <w:bCs/>
                <w:color w:val="000000"/>
                <w:sz w:val="20"/>
                <w:lang w:eastAsia="en-AU"/>
              </w:rPr>
            </w:pPr>
            <w:r w:rsidRPr="00943412">
              <w:rPr>
                <w:b/>
                <w:bCs/>
                <w:color w:val="000000"/>
                <w:sz w:val="20"/>
                <w:lang w:eastAsia="en-AU"/>
              </w:rPr>
              <w:lastRenderedPageBreak/>
              <w:t>Item</w:t>
            </w:r>
          </w:p>
        </w:tc>
        <w:tc>
          <w:tcPr>
            <w:tcW w:w="1695" w:type="dxa"/>
            <w:tcBorders>
              <w:bottom w:val="single" w:sz="4" w:space="0" w:color="auto"/>
            </w:tcBorders>
            <w:shd w:val="clear" w:color="auto" w:fill="auto"/>
            <w:tcMar>
              <w:top w:w="57" w:type="dxa"/>
              <w:left w:w="57" w:type="dxa"/>
              <w:right w:w="57" w:type="dxa"/>
            </w:tcMar>
            <w:hideMark/>
          </w:tcPr>
          <w:p w14:paraId="6089258C" w14:textId="77777777" w:rsidR="00B305D4" w:rsidRPr="00943412" w:rsidRDefault="00B305D4" w:rsidP="00DC16E1">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0872482D" w14:textId="77777777" w:rsidR="00B305D4" w:rsidRPr="00943412" w:rsidRDefault="00B305D4" w:rsidP="00DC16E1">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347916F" w14:textId="77777777" w:rsidR="00B305D4" w:rsidRPr="00943412" w:rsidRDefault="00B305D4" w:rsidP="00DC16E1">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0BA313D0" w14:textId="77777777" w:rsidR="00B305D4" w:rsidRPr="00943412" w:rsidRDefault="00B305D4" w:rsidP="00DC16E1">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A3BC6CB" w14:textId="77777777" w:rsidR="00B305D4" w:rsidRPr="00943412" w:rsidRDefault="00B305D4" w:rsidP="00DC16E1">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3245FE03" w14:textId="77777777" w:rsidR="00B305D4" w:rsidRPr="00943412" w:rsidRDefault="00B305D4" w:rsidP="00DC16E1">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22E8FA2" w14:textId="77777777" w:rsidR="00B305D4" w:rsidRPr="00943412" w:rsidRDefault="00B305D4" w:rsidP="00DC16E1">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0F490BD4" w14:textId="77777777" w:rsidR="00B305D4" w:rsidRPr="00943412" w:rsidRDefault="00B305D4" w:rsidP="00DC16E1">
            <w:pPr>
              <w:spacing w:before="0" w:after="0"/>
              <w:jc w:val="right"/>
              <w:rPr>
                <w:b/>
                <w:bCs/>
                <w:color w:val="000000"/>
                <w:sz w:val="20"/>
                <w:lang w:eastAsia="en-AU"/>
              </w:rPr>
            </w:pPr>
            <w:r w:rsidRPr="00943412">
              <w:rPr>
                <w:b/>
                <w:bCs/>
                <w:color w:val="000000"/>
                <w:sz w:val="20"/>
                <w:lang w:eastAsia="en-AU"/>
              </w:rPr>
              <w:t>($)</w:t>
            </w:r>
          </w:p>
        </w:tc>
      </w:tr>
      <w:tr w:rsidR="00B305D4" w:rsidRPr="00943412" w14:paraId="75ADC4D0" w14:textId="77777777" w:rsidTr="00DC16E1">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34EC4154" w14:textId="77777777" w:rsidR="00B305D4" w:rsidRPr="00943412" w:rsidRDefault="00B305D4" w:rsidP="00DC16E1">
            <w:pPr>
              <w:spacing w:before="0" w:after="0"/>
              <w:rPr>
                <w:color w:val="000000"/>
                <w:sz w:val="20"/>
              </w:rPr>
            </w:pPr>
            <w:r w:rsidRPr="00943412">
              <w:rPr>
                <w:color w:val="000000"/>
                <w:sz w:val="20"/>
              </w:rPr>
              <w:t>53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69300C4" w14:textId="77777777" w:rsidR="00B305D4" w:rsidRPr="00943412" w:rsidRDefault="00B305D4" w:rsidP="00DC16E1">
            <w:pPr>
              <w:spacing w:before="0" w:after="0"/>
              <w:rPr>
                <w:color w:val="000000"/>
                <w:sz w:val="20"/>
              </w:rPr>
            </w:pPr>
            <w:r w:rsidRPr="00943412">
              <w:rPr>
                <w:color w:val="000000"/>
                <w:sz w:val="20"/>
              </w:rPr>
              <w:t>Department of Social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09151D8" w14:textId="77777777" w:rsidR="00B305D4" w:rsidRPr="00943412" w:rsidRDefault="00B305D4" w:rsidP="00DC16E1">
            <w:pPr>
              <w:spacing w:before="0" w:after="0"/>
              <w:rPr>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1FDA1DC" w14:textId="5A8055C2" w:rsidR="00B305D4" w:rsidRPr="00943412" w:rsidRDefault="00607297" w:rsidP="00DC16E1">
            <w:pPr>
              <w:spacing w:before="0" w:after="0"/>
              <w:jc w:val="right"/>
              <w:rPr>
                <w:sz w:val="20"/>
              </w:rPr>
            </w:pPr>
            <w:r w:rsidRPr="00943412">
              <w:rPr>
                <w:color w:val="000000"/>
                <w:sz w:val="20"/>
              </w:rPr>
              <w:t>-2,486,350.00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375F53" w14:textId="4101F6EC" w:rsidR="00B305D4" w:rsidRPr="00943412" w:rsidRDefault="00E0267E" w:rsidP="00DC16E1">
            <w:pPr>
              <w:spacing w:before="0" w:after="0"/>
              <w:jc w:val="right"/>
              <w:rPr>
                <w:color w:val="000000"/>
                <w:sz w:val="20"/>
              </w:rPr>
            </w:pPr>
            <w:r w:rsidRPr="00943412">
              <w:rPr>
                <w:sz w:val="20"/>
              </w:rPr>
              <w:t>-36,913.00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950A3EF" w14:textId="77777777" w:rsidR="00B305D4" w:rsidRPr="00943412" w:rsidRDefault="00B305D4" w:rsidP="00DC16E1">
            <w:pPr>
              <w:spacing w:before="0" w:after="0"/>
              <w:jc w:val="right"/>
              <w:rPr>
                <w:color w:val="000000"/>
                <w:sz w:val="20"/>
              </w:rPr>
            </w:pPr>
            <w:r w:rsidRPr="00943412">
              <w:rPr>
                <w:sz w:val="20"/>
              </w:rPr>
              <w:t>-2,523,263.00</w:t>
            </w:r>
          </w:p>
        </w:tc>
      </w:tr>
      <w:tr w:rsidR="00B305D4" w:rsidRPr="00943412" w14:paraId="0CF0C3C2" w14:textId="77777777" w:rsidTr="00DC16E1">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26645A39" w14:textId="77777777" w:rsidR="00B305D4" w:rsidRPr="00943412" w:rsidRDefault="00B305D4" w:rsidP="00DC16E1">
            <w:pPr>
              <w:spacing w:before="0" w:after="0"/>
              <w:rPr>
                <w:color w:val="000000"/>
                <w:sz w:val="20"/>
              </w:rPr>
            </w:pPr>
            <w:r w:rsidRPr="00943412">
              <w:rPr>
                <w:color w:val="000000"/>
                <w:sz w:val="20"/>
              </w:rPr>
              <w:t>54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2E5FD84" w14:textId="77777777" w:rsidR="00B305D4" w:rsidRPr="00943412" w:rsidRDefault="00B305D4" w:rsidP="00DC16E1">
            <w:pPr>
              <w:spacing w:before="0" w:after="0"/>
              <w:rPr>
                <w:color w:val="000000"/>
                <w:sz w:val="20"/>
              </w:rPr>
            </w:pPr>
            <w:r w:rsidRPr="00943412">
              <w:rPr>
                <w:color w:val="000000"/>
                <w:sz w:val="20"/>
              </w:rPr>
              <w:t>Domestic, Family and Sexual Violence Commission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C3BB5B9" w14:textId="77777777" w:rsidR="00B305D4" w:rsidRPr="00943412" w:rsidRDefault="00B305D4" w:rsidP="00DC16E1">
            <w:pPr>
              <w:spacing w:before="0" w:after="0"/>
              <w:rPr>
                <w:color w:val="000000"/>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9B77551" w14:textId="0100532B" w:rsidR="00B305D4" w:rsidRPr="00943412" w:rsidRDefault="00607297" w:rsidP="00607297">
            <w:pPr>
              <w:spacing w:before="0" w:after="0"/>
              <w:jc w:val="right"/>
              <w:rPr>
                <w:color w:val="000000"/>
                <w:sz w:val="20"/>
              </w:rPr>
            </w:pPr>
            <w:r w:rsidRPr="00943412">
              <w:rPr>
                <w:color w:val="000000"/>
                <w:sz w:val="20"/>
              </w:rPr>
              <w:t>+2,486,350.00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E1C68B0" w14:textId="036AA251" w:rsidR="00B305D4" w:rsidRPr="00943412" w:rsidRDefault="00E0267E" w:rsidP="00DC16E1">
            <w:pPr>
              <w:spacing w:before="0" w:after="0"/>
              <w:jc w:val="right"/>
              <w:rPr>
                <w:color w:val="000000"/>
                <w:sz w:val="20"/>
              </w:rPr>
            </w:pPr>
            <w:r w:rsidRPr="00943412">
              <w:rPr>
                <w:sz w:val="20"/>
              </w:rPr>
              <w:t>+36,913.00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2E8EDA0" w14:textId="77777777" w:rsidR="00B305D4" w:rsidRPr="00943412" w:rsidRDefault="00B305D4" w:rsidP="00DC16E1">
            <w:pPr>
              <w:spacing w:before="0" w:after="0"/>
              <w:jc w:val="right"/>
              <w:rPr>
                <w:color w:val="000000"/>
                <w:sz w:val="20"/>
              </w:rPr>
            </w:pPr>
            <w:r w:rsidRPr="00943412">
              <w:rPr>
                <w:sz w:val="20"/>
              </w:rPr>
              <w:t>+2,523,263.00</w:t>
            </w:r>
          </w:p>
        </w:tc>
      </w:tr>
    </w:tbl>
    <w:p w14:paraId="0B929889" w14:textId="77777777" w:rsidR="00B305D4" w:rsidRPr="00943412" w:rsidRDefault="00B305D4" w:rsidP="00B305D4">
      <w:pPr>
        <w:keepNext/>
        <w:keepLines/>
        <w:spacing w:before="220" w:after="220"/>
        <w:rPr>
          <w:lang w:eastAsia="en-AU"/>
        </w:rPr>
      </w:pPr>
      <w:r w:rsidRPr="00943412">
        <w:rPr>
          <w:sz w:val="18"/>
          <w:szCs w:val="24"/>
        </w:rPr>
        <w:t>Note: A positive amount reflects an increase in an appropriation item and a negative amount reflects a decrease in an appropriation item.</w:t>
      </w:r>
    </w:p>
    <w:p w14:paraId="2020E587" w14:textId="55FFE492" w:rsidR="0008401C" w:rsidRPr="00943412" w:rsidRDefault="0008401C" w:rsidP="005F1BD1">
      <w:pPr>
        <w:pStyle w:val="ItemHead"/>
        <w:numPr>
          <w:ilvl w:val="0"/>
          <w:numId w:val="33"/>
        </w:numPr>
        <w:spacing w:after="220"/>
        <w:rPr>
          <w:rFonts w:ascii="Times New Roman" w:hAnsi="Times New Roman"/>
          <w:b w:val="0"/>
        </w:rPr>
      </w:pPr>
      <w:r w:rsidRPr="00943412">
        <w:rPr>
          <w:rFonts w:ascii="Times New Roman" w:hAnsi="Times New Roman"/>
          <w:b w:val="0"/>
          <w:szCs w:val="24"/>
        </w:rPr>
        <w:t xml:space="preserve">Item 3 </w:t>
      </w:r>
      <w:r w:rsidRPr="00943412">
        <w:rPr>
          <w:rFonts w:ascii="Times New Roman" w:hAnsi="Times New Roman"/>
          <w:b w:val="0"/>
        </w:rPr>
        <w:t xml:space="preserve">of Schedule 1 to the amendment determination adds items 55 and 56 at the end of the table in subsection 6(4) of the principal determination and has effect as if appropriation items in Schedule 1 to the </w:t>
      </w:r>
      <w:r w:rsidR="00373F84" w:rsidRPr="00943412">
        <w:rPr>
          <w:rFonts w:ascii="Times New Roman" w:hAnsi="Times New Roman"/>
          <w:b w:val="0"/>
          <w:i/>
          <w:iCs/>
        </w:rPr>
        <w:t>Supply</w:t>
      </w:r>
      <w:r w:rsidRPr="00943412">
        <w:rPr>
          <w:rFonts w:ascii="Times New Roman" w:hAnsi="Times New Roman"/>
          <w:b w:val="0"/>
          <w:i/>
          <w:iCs/>
        </w:rPr>
        <w:t xml:space="preserve"> Act (No. 1) 202</w:t>
      </w:r>
      <w:r w:rsidR="008E0185">
        <w:rPr>
          <w:rFonts w:ascii="Times New Roman" w:hAnsi="Times New Roman"/>
          <w:b w:val="0"/>
          <w:i/>
          <w:iCs/>
        </w:rPr>
        <w:t>2</w:t>
      </w:r>
      <w:r w:rsidRPr="00943412">
        <w:rPr>
          <w:rFonts w:ascii="Times New Roman" w:hAnsi="Times New Roman"/>
          <w:b w:val="0"/>
          <w:i/>
          <w:iCs/>
        </w:rPr>
        <w:t>-202</w:t>
      </w:r>
      <w:r w:rsidR="008E0185">
        <w:rPr>
          <w:rFonts w:ascii="Times New Roman" w:hAnsi="Times New Roman"/>
          <w:b w:val="0"/>
          <w:i/>
          <w:iCs/>
        </w:rPr>
        <w:t>3</w:t>
      </w:r>
      <w:r w:rsidRPr="00943412">
        <w:rPr>
          <w:rFonts w:ascii="Times New Roman" w:hAnsi="Times New Roman"/>
          <w:b w:val="0"/>
        </w:rPr>
        <w:t xml:space="preserve"> were increased or decreased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08401C" w:rsidRPr="00943412" w14:paraId="617C7B55" w14:textId="77777777" w:rsidTr="005C2E90">
        <w:trPr>
          <w:trHeight w:val="765"/>
        </w:trPr>
        <w:tc>
          <w:tcPr>
            <w:tcW w:w="568" w:type="dxa"/>
            <w:tcBorders>
              <w:bottom w:val="single" w:sz="4" w:space="0" w:color="auto"/>
            </w:tcBorders>
            <w:shd w:val="clear" w:color="auto" w:fill="auto"/>
            <w:tcMar>
              <w:top w:w="57" w:type="dxa"/>
              <w:left w:w="57" w:type="dxa"/>
              <w:right w:w="57" w:type="dxa"/>
            </w:tcMar>
            <w:hideMark/>
          </w:tcPr>
          <w:p w14:paraId="29123330" w14:textId="77777777" w:rsidR="0008401C" w:rsidRPr="00943412" w:rsidRDefault="0008401C" w:rsidP="005C2E90">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3A42910A" w14:textId="77777777" w:rsidR="0008401C" w:rsidRPr="00943412" w:rsidRDefault="0008401C" w:rsidP="005C2E90">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26C3119A" w14:textId="77777777" w:rsidR="0008401C" w:rsidRPr="00943412" w:rsidRDefault="0008401C" w:rsidP="005C2E90">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486FE63"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69D9F3B4"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69673520"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376E0CAE"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13E932F3"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74544F8B"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w:t>
            </w:r>
          </w:p>
        </w:tc>
      </w:tr>
      <w:tr w:rsidR="0008401C" w:rsidRPr="00943412" w14:paraId="72DDD349" w14:textId="77777777" w:rsidTr="005C2E9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F94652F" w14:textId="14BF244D" w:rsidR="0008401C" w:rsidRPr="00943412" w:rsidRDefault="004E3F7B" w:rsidP="005C2E90">
            <w:pPr>
              <w:spacing w:before="0" w:after="0"/>
              <w:rPr>
                <w:color w:val="000000"/>
                <w:sz w:val="20"/>
              </w:rPr>
            </w:pPr>
            <w:r w:rsidRPr="00943412">
              <w:rPr>
                <w:color w:val="000000"/>
                <w:sz w:val="20"/>
              </w:rPr>
              <w:t>55</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AFABF32" w14:textId="6E336396" w:rsidR="0008401C" w:rsidRPr="00943412" w:rsidRDefault="005D33B2" w:rsidP="005C2E90">
            <w:pPr>
              <w:spacing w:before="0" w:after="0"/>
              <w:rPr>
                <w:color w:val="000000"/>
                <w:sz w:val="20"/>
              </w:rPr>
            </w:pPr>
            <w:r w:rsidRPr="00943412">
              <w:rPr>
                <w:color w:val="000000"/>
                <w:sz w:val="20"/>
              </w:rPr>
              <w:t>Australian Building and Construction Commission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085DC93" w14:textId="77777777" w:rsidR="0008401C" w:rsidRPr="00943412" w:rsidRDefault="0008401C" w:rsidP="005C2E90">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6BAD2C" w14:textId="77777777" w:rsidR="0008401C" w:rsidRPr="00943412" w:rsidRDefault="0008401C" w:rsidP="005C2E90">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FDF4C8B" w14:textId="1D3C4F30" w:rsidR="0008401C" w:rsidRPr="00943412" w:rsidRDefault="00703E08" w:rsidP="005C2E90">
            <w:pPr>
              <w:spacing w:before="0" w:after="0"/>
              <w:jc w:val="right"/>
              <w:rPr>
                <w:color w:val="000000"/>
                <w:sz w:val="20"/>
              </w:rPr>
            </w:pPr>
            <w:r w:rsidRPr="00943412">
              <w:rPr>
                <w:color w:val="000000"/>
                <w:sz w:val="20"/>
              </w:rPr>
              <w:t>-14,559,622.38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4887ADA" w14:textId="254E021B" w:rsidR="0008401C" w:rsidRPr="00943412" w:rsidRDefault="00703E08" w:rsidP="005C2E90">
            <w:pPr>
              <w:spacing w:before="0" w:after="0"/>
              <w:jc w:val="right"/>
              <w:rPr>
                <w:color w:val="000000"/>
                <w:sz w:val="20"/>
              </w:rPr>
            </w:pPr>
            <w:r w:rsidRPr="00943412">
              <w:rPr>
                <w:color w:val="000000"/>
                <w:sz w:val="20"/>
              </w:rPr>
              <w:t>-14,559,622.38</w:t>
            </w:r>
          </w:p>
        </w:tc>
      </w:tr>
      <w:tr w:rsidR="0008401C" w:rsidRPr="00943412" w14:paraId="07EED211" w14:textId="77777777" w:rsidTr="005C2E9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2FF8C68" w14:textId="1A645910" w:rsidR="0008401C" w:rsidRPr="00943412" w:rsidRDefault="004E3F7B" w:rsidP="005C2E90">
            <w:pPr>
              <w:spacing w:before="0" w:after="0"/>
              <w:rPr>
                <w:color w:val="000000"/>
                <w:sz w:val="20"/>
              </w:rPr>
            </w:pPr>
            <w:r w:rsidRPr="00943412">
              <w:rPr>
                <w:color w:val="000000"/>
                <w:sz w:val="20"/>
              </w:rPr>
              <w:t>56</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0BA5968" w14:textId="3C923294" w:rsidR="0008401C" w:rsidRPr="00943412" w:rsidRDefault="00703E08" w:rsidP="005C2E90">
            <w:pPr>
              <w:spacing w:before="0" w:after="0"/>
              <w:rPr>
                <w:color w:val="000000"/>
                <w:sz w:val="20"/>
              </w:rPr>
            </w:pPr>
            <w:r w:rsidRPr="00943412">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804CCA3" w14:textId="77777777" w:rsidR="0008401C" w:rsidRPr="00943412" w:rsidRDefault="0008401C" w:rsidP="005C2E90">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B2B6B99" w14:textId="77777777" w:rsidR="0008401C" w:rsidRPr="00943412" w:rsidRDefault="0008401C" w:rsidP="005C2E90">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BCB9303" w14:textId="44E2A0C2" w:rsidR="0008401C" w:rsidRPr="00943412" w:rsidRDefault="00703E08" w:rsidP="005C2E90">
            <w:pPr>
              <w:spacing w:before="0" w:after="0"/>
              <w:jc w:val="right"/>
              <w:rPr>
                <w:color w:val="000000"/>
                <w:sz w:val="20"/>
              </w:rPr>
            </w:pPr>
            <w:r w:rsidRPr="00943412">
              <w:rPr>
                <w:color w:val="000000"/>
                <w:sz w:val="20"/>
              </w:rPr>
              <w:t>+14,559,622.38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BD3D066" w14:textId="3514123E" w:rsidR="0008401C" w:rsidRPr="00943412" w:rsidRDefault="00703E08" w:rsidP="005C2E90">
            <w:pPr>
              <w:spacing w:before="0" w:after="0"/>
              <w:jc w:val="right"/>
              <w:rPr>
                <w:color w:val="000000"/>
                <w:sz w:val="20"/>
              </w:rPr>
            </w:pPr>
            <w:r w:rsidRPr="00943412">
              <w:rPr>
                <w:color w:val="000000"/>
                <w:sz w:val="20"/>
              </w:rPr>
              <w:t>+14,559,622.38</w:t>
            </w:r>
          </w:p>
        </w:tc>
      </w:tr>
    </w:tbl>
    <w:p w14:paraId="7BEABE04" w14:textId="77777777" w:rsidR="00703E08" w:rsidRDefault="00703E08" w:rsidP="00703E08">
      <w:pPr>
        <w:keepNext/>
        <w:keepLines/>
        <w:spacing w:before="220" w:after="220"/>
        <w:rPr>
          <w:sz w:val="18"/>
          <w:szCs w:val="24"/>
        </w:rPr>
      </w:pPr>
      <w:r w:rsidRPr="00943412">
        <w:rPr>
          <w:sz w:val="18"/>
          <w:szCs w:val="24"/>
        </w:rPr>
        <w:t>Note: A positive amount reflects an increase in an appropriation item and a negative amount reflects a decrease in an appropriation item.</w:t>
      </w:r>
    </w:p>
    <w:p w14:paraId="5C740A4D" w14:textId="35E7DCBB" w:rsidR="00904E70" w:rsidRPr="00943412" w:rsidRDefault="00904E70" w:rsidP="00904E70">
      <w:pPr>
        <w:pStyle w:val="ListParagraph"/>
        <w:numPr>
          <w:ilvl w:val="0"/>
          <w:numId w:val="33"/>
        </w:numPr>
        <w:rPr>
          <w:sz w:val="24"/>
          <w:szCs w:val="24"/>
        </w:rPr>
      </w:pPr>
      <w:r w:rsidRPr="00943412">
        <w:rPr>
          <w:sz w:val="24"/>
          <w:szCs w:val="24"/>
        </w:rPr>
        <w:t xml:space="preserve">Item 4 of Schedule 1 to the amendment determination updates the cumulative effect of the decrease in appropriation items for transferring entities and increase in appropriation items for receiving entities as set out in replacement items </w:t>
      </w:r>
      <w:r w:rsidR="000F4CFE" w:rsidRPr="00943412">
        <w:rPr>
          <w:sz w:val="24"/>
          <w:szCs w:val="24"/>
        </w:rPr>
        <w:t>1</w:t>
      </w:r>
      <w:r w:rsidRPr="00943412">
        <w:rPr>
          <w:sz w:val="24"/>
          <w:szCs w:val="24"/>
        </w:rPr>
        <w:t xml:space="preserve"> and </w:t>
      </w:r>
      <w:r w:rsidR="000F4CFE" w:rsidRPr="00943412">
        <w:rPr>
          <w:sz w:val="24"/>
          <w:szCs w:val="24"/>
        </w:rPr>
        <w:t>3</w:t>
      </w:r>
      <w:r w:rsidRPr="00943412">
        <w:rPr>
          <w:sz w:val="24"/>
          <w:szCs w:val="24"/>
        </w:rPr>
        <w:t xml:space="preserve"> of the table in subsection </w:t>
      </w:r>
      <w:r w:rsidR="000F4CFE" w:rsidRPr="00943412">
        <w:rPr>
          <w:sz w:val="24"/>
          <w:szCs w:val="24"/>
        </w:rPr>
        <w:t>7</w:t>
      </w:r>
      <w:r w:rsidRPr="00943412">
        <w:rPr>
          <w:sz w:val="24"/>
          <w:szCs w:val="24"/>
        </w:rPr>
        <w:t>(</w:t>
      </w:r>
      <w:r w:rsidR="000F4CFE" w:rsidRPr="00943412">
        <w:rPr>
          <w:sz w:val="24"/>
          <w:szCs w:val="24"/>
        </w:rPr>
        <w:t>5</w:t>
      </w:r>
      <w:r w:rsidRPr="00943412">
        <w:rPr>
          <w:sz w:val="24"/>
          <w:szCs w:val="24"/>
        </w:rPr>
        <w:t xml:space="preserve">) of the principal determination.  </w:t>
      </w:r>
    </w:p>
    <w:p w14:paraId="6ABC1638" w14:textId="77777777" w:rsidR="00904E70" w:rsidRPr="00943412" w:rsidRDefault="00904E70" w:rsidP="00904E70">
      <w:pPr>
        <w:pStyle w:val="ListParagraph"/>
        <w:rPr>
          <w:sz w:val="24"/>
          <w:szCs w:val="24"/>
        </w:rPr>
      </w:pPr>
    </w:p>
    <w:p w14:paraId="4CAD51E9" w14:textId="35A4DC2E" w:rsidR="00904E70" w:rsidRDefault="00904E70" w:rsidP="00904E70">
      <w:pPr>
        <w:pStyle w:val="ListParagraph"/>
        <w:rPr>
          <w:sz w:val="24"/>
          <w:szCs w:val="24"/>
        </w:rPr>
      </w:pPr>
      <w:r w:rsidRPr="00943412">
        <w:rPr>
          <w:sz w:val="24"/>
          <w:szCs w:val="24"/>
        </w:rPr>
        <w:t xml:space="preserve">Subsection </w:t>
      </w:r>
      <w:r w:rsidR="000F4CFE" w:rsidRPr="00943412">
        <w:rPr>
          <w:sz w:val="24"/>
          <w:szCs w:val="24"/>
        </w:rPr>
        <w:t>7</w:t>
      </w:r>
      <w:r w:rsidRPr="00943412">
        <w:rPr>
          <w:sz w:val="24"/>
          <w:szCs w:val="24"/>
        </w:rPr>
        <w:t>(</w:t>
      </w:r>
      <w:r w:rsidR="000F4CFE" w:rsidRPr="00943412">
        <w:rPr>
          <w:sz w:val="24"/>
          <w:szCs w:val="24"/>
        </w:rPr>
        <w:t>5</w:t>
      </w:r>
      <w:r w:rsidRPr="00943412">
        <w:rPr>
          <w:sz w:val="24"/>
          <w:szCs w:val="24"/>
        </w:rPr>
        <w:t xml:space="preserve">) of the principal determination has effect as if appropriation items in Schedule </w:t>
      </w:r>
      <w:r w:rsidR="000F4CFE" w:rsidRPr="00943412">
        <w:rPr>
          <w:sz w:val="24"/>
          <w:szCs w:val="24"/>
        </w:rPr>
        <w:t>2</w:t>
      </w:r>
      <w:r w:rsidRPr="00943412">
        <w:rPr>
          <w:sz w:val="24"/>
          <w:szCs w:val="24"/>
        </w:rPr>
        <w:t xml:space="preserve"> to the </w:t>
      </w:r>
      <w:r w:rsidRPr="00943412">
        <w:rPr>
          <w:i/>
          <w:sz w:val="24"/>
          <w:szCs w:val="24"/>
        </w:rPr>
        <w:t>Supply Act (No. </w:t>
      </w:r>
      <w:r w:rsidR="000F4CFE" w:rsidRPr="00943412">
        <w:rPr>
          <w:i/>
          <w:sz w:val="24"/>
          <w:szCs w:val="24"/>
        </w:rPr>
        <w:t>2</w:t>
      </w:r>
      <w:r w:rsidRPr="00943412">
        <w:rPr>
          <w:i/>
          <w:sz w:val="24"/>
          <w:szCs w:val="24"/>
        </w:rPr>
        <w:t xml:space="preserve">) 2022-2023 </w:t>
      </w:r>
      <w:r w:rsidRPr="00943412">
        <w:rPr>
          <w:sz w:val="24"/>
          <w:szCs w:val="24"/>
        </w:rPr>
        <w:t xml:space="preserve">were increased or decreased in accordance with the table included in the subsection. If an appropriation item exists only because of the principal determination, the increase is from a nil amount. </w:t>
      </w:r>
    </w:p>
    <w:p w14:paraId="650DF00B" w14:textId="77777777" w:rsidR="00A25467" w:rsidRDefault="00A25467" w:rsidP="00904E70">
      <w:pPr>
        <w:pStyle w:val="ListParagrap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904E70" w:rsidRPr="00943412" w14:paraId="68868885" w14:textId="77777777" w:rsidTr="005C2E90">
        <w:trPr>
          <w:trHeight w:val="765"/>
        </w:trPr>
        <w:tc>
          <w:tcPr>
            <w:tcW w:w="568" w:type="dxa"/>
            <w:tcBorders>
              <w:bottom w:val="single" w:sz="4" w:space="0" w:color="auto"/>
            </w:tcBorders>
            <w:shd w:val="clear" w:color="auto" w:fill="auto"/>
            <w:tcMar>
              <w:top w:w="57" w:type="dxa"/>
              <w:left w:w="57" w:type="dxa"/>
              <w:right w:w="57" w:type="dxa"/>
            </w:tcMar>
            <w:hideMark/>
          </w:tcPr>
          <w:p w14:paraId="2D1C7512" w14:textId="77777777" w:rsidR="00904E70" w:rsidRPr="00943412" w:rsidRDefault="00904E70" w:rsidP="005C2E90">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37C3FB52" w14:textId="77777777" w:rsidR="00904E70" w:rsidRPr="00943412" w:rsidRDefault="00904E70" w:rsidP="005C2E90">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748D5313" w14:textId="77777777" w:rsidR="00904E70" w:rsidRPr="00943412" w:rsidRDefault="00904E70" w:rsidP="005C2E90">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6CB8FB62" w14:textId="77777777" w:rsidR="00904E70" w:rsidRPr="00943412" w:rsidRDefault="00904E70" w:rsidP="005C2E90">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0F90C5A2" w14:textId="77777777" w:rsidR="00904E70" w:rsidRPr="00943412" w:rsidRDefault="00904E70" w:rsidP="005C2E90">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3FFA8209" w14:textId="77777777" w:rsidR="00904E70" w:rsidRPr="00943412" w:rsidRDefault="00904E70" w:rsidP="005C2E90">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085B773A" w14:textId="77777777" w:rsidR="00904E70" w:rsidRPr="00943412" w:rsidRDefault="00904E70" w:rsidP="005C2E90">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37F9AB63" w14:textId="77777777" w:rsidR="00904E70" w:rsidRPr="00943412" w:rsidRDefault="00904E70" w:rsidP="005C2E90">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0030BB1A" w14:textId="77777777" w:rsidR="00904E70" w:rsidRPr="00943412" w:rsidRDefault="00904E70" w:rsidP="005C2E90">
            <w:pPr>
              <w:spacing w:before="0" w:after="0"/>
              <w:jc w:val="right"/>
              <w:rPr>
                <w:b/>
                <w:bCs/>
                <w:color w:val="000000"/>
                <w:sz w:val="20"/>
                <w:lang w:eastAsia="en-AU"/>
              </w:rPr>
            </w:pPr>
            <w:r w:rsidRPr="00943412">
              <w:rPr>
                <w:b/>
                <w:bCs/>
                <w:color w:val="000000"/>
                <w:sz w:val="20"/>
                <w:lang w:eastAsia="en-AU"/>
              </w:rPr>
              <w:t>($)</w:t>
            </w:r>
          </w:p>
        </w:tc>
      </w:tr>
      <w:tr w:rsidR="00904E70" w:rsidRPr="00943412" w14:paraId="581ABD43" w14:textId="77777777" w:rsidTr="005C2E9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0C303960" w14:textId="74A91F28" w:rsidR="00904E70" w:rsidRPr="00943412" w:rsidRDefault="004A06EC" w:rsidP="005C2E90">
            <w:pPr>
              <w:spacing w:before="0" w:after="0"/>
              <w:rPr>
                <w:color w:val="000000"/>
                <w:sz w:val="20"/>
              </w:rPr>
            </w:pPr>
            <w:r w:rsidRPr="00943412">
              <w:rPr>
                <w:color w:val="000000"/>
                <w:sz w:val="20"/>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115DEAF" w14:textId="6CAD1EF0" w:rsidR="00904E70" w:rsidRPr="00943412" w:rsidRDefault="00E018C2" w:rsidP="005C2E90">
            <w:pPr>
              <w:spacing w:before="0" w:after="0"/>
              <w:rPr>
                <w:color w:val="000000"/>
                <w:sz w:val="20"/>
              </w:rPr>
            </w:pPr>
            <w:r w:rsidRPr="00943412">
              <w:rPr>
                <w:color w:val="000000"/>
                <w:sz w:val="20"/>
              </w:rPr>
              <w:t xml:space="preserve">Department of Agriculture, </w:t>
            </w:r>
            <w:r w:rsidRPr="00943412">
              <w:rPr>
                <w:color w:val="000000"/>
                <w:sz w:val="20"/>
              </w:rPr>
              <w:lastRenderedPageBreak/>
              <w:t>Fisheries and Forestry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F0CAC01" w14:textId="49E9CAD3" w:rsidR="00904E70" w:rsidRPr="00943412" w:rsidRDefault="00E018C2" w:rsidP="005C2E90">
            <w:pPr>
              <w:spacing w:before="0" w:after="0"/>
              <w:rPr>
                <w:sz w:val="20"/>
              </w:rPr>
            </w:pPr>
            <w:r w:rsidRPr="00943412">
              <w:rPr>
                <w:color w:val="000000"/>
                <w:sz w:val="20"/>
              </w:rPr>
              <w:lastRenderedPageBreak/>
              <w:t>Other departmental item (Equity Injections)</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42F6055" w14:textId="4965F438" w:rsidR="00904E70" w:rsidRPr="00943412" w:rsidRDefault="00366F21" w:rsidP="005C2E90">
            <w:pPr>
              <w:spacing w:before="0" w:after="0"/>
              <w:jc w:val="right"/>
              <w:rPr>
                <w:sz w:val="20"/>
              </w:rPr>
            </w:pPr>
            <w:r w:rsidRPr="00943412">
              <w:rPr>
                <w:color w:val="000000"/>
                <w:sz w:val="20"/>
              </w:rPr>
              <w:t>-11,540,000.00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88F58AB" w14:textId="385B0839" w:rsidR="00904E70" w:rsidRPr="00943412" w:rsidRDefault="00366F21" w:rsidP="005C2E90">
            <w:pPr>
              <w:spacing w:before="0" w:after="0"/>
              <w:jc w:val="right"/>
              <w:rPr>
                <w:color w:val="000000"/>
                <w:sz w:val="20"/>
              </w:rPr>
            </w:pPr>
            <w:r w:rsidRPr="00943412">
              <w:rPr>
                <w:sz w:val="20"/>
              </w:rPr>
              <w:t>-456,000.00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E499660" w14:textId="5078A783" w:rsidR="00904E70" w:rsidRPr="00943412" w:rsidRDefault="00366F21" w:rsidP="005C2E90">
            <w:pPr>
              <w:spacing w:before="0" w:after="0"/>
              <w:jc w:val="right"/>
              <w:rPr>
                <w:color w:val="000000"/>
                <w:sz w:val="20"/>
              </w:rPr>
            </w:pPr>
            <w:r w:rsidRPr="00943412">
              <w:rPr>
                <w:sz w:val="20"/>
              </w:rPr>
              <w:t>-11,996,000.00</w:t>
            </w:r>
          </w:p>
        </w:tc>
      </w:tr>
      <w:tr w:rsidR="00904E70" w:rsidRPr="00943412" w14:paraId="7654EECD" w14:textId="77777777" w:rsidTr="005C2E9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14DB8BC2" w14:textId="0FB465AB" w:rsidR="00904E70" w:rsidRPr="00943412" w:rsidRDefault="004A06EC" w:rsidP="005C2E90">
            <w:pPr>
              <w:spacing w:before="0" w:after="0"/>
              <w:rPr>
                <w:color w:val="000000"/>
                <w:sz w:val="20"/>
              </w:rPr>
            </w:pPr>
            <w:r w:rsidRPr="00943412">
              <w:rPr>
                <w:color w:val="000000"/>
                <w:sz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58D51D7" w14:textId="00308E76" w:rsidR="00904E70" w:rsidRPr="00943412" w:rsidRDefault="00E018C2" w:rsidP="005C2E90">
            <w:pPr>
              <w:spacing w:before="0" w:after="0"/>
              <w:rPr>
                <w:color w:val="000000"/>
                <w:sz w:val="20"/>
              </w:rPr>
            </w:pPr>
            <w:r w:rsidRPr="00943412">
              <w:rPr>
                <w:color w:val="000000"/>
                <w:sz w:val="20"/>
              </w:rPr>
              <w:t>Department of Climate Change, Energy, the Environment and Water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9898011" w14:textId="15FD0FEF" w:rsidR="00904E70" w:rsidRPr="00943412" w:rsidRDefault="00366F21" w:rsidP="005C2E90">
            <w:pPr>
              <w:spacing w:before="0" w:after="0"/>
              <w:rPr>
                <w:color w:val="000000"/>
                <w:sz w:val="20"/>
              </w:rPr>
            </w:pPr>
            <w:r w:rsidRPr="00943412">
              <w:rPr>
                <w:color w:val="000000"/>
                <w:sz w:val="20"/>
              </w:rPr>
              <w:t>Other departmental item (Equity Injections</w:t>
            </w:r>
            <w:r w:rsidR="006175E1">
              <w:rPr>
                <w:color w:val="000000"/>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B02F9A6" w14:textId="24795BE7" w:rsidR="00904E70" w:rsidRPr="00943412" w:rsidRDefault="00366F21" w:rsidP="005C2E90">
            <w:pPr>
              <w:spacing w:before="0" w:after="0"/>
              <w:jc w:val="right"/>
              <w:rPr>
                <w:color w:val="000000"/>
                <w:sz w:val="20"/>
              </w:rPr>
            </w:pPr>
            <w:r w:rsidRPr="00943412">
              <w:rPr>
                <w:color w:val="000000"/>
                <w:sz w:val="20"/>
              </w:rPr>
              <w:t>+11,540,000.00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C30173F" w14:textId="0F75D8A3" w:rsidR="00904E70" w:rsidRPr="00943412" w:rsidRDefault="00366F21" w:rsidP="005C2E90">
            <w:pPr>
              <w:spacing w:before="0" w:after="0"/>
              <w:jc w:val="right"/>
              <w:rPr>
                <w:color w:val="000000"/>
                <w:sz w:val="20"/>
              </w:rPr>
            </w:pPr>
            <w:r w:rsidRPr="00943412">
              <w:rPr>
                <w:sz w:val="20"/>
              </w:rPr>
              <w:t>+456,000.00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BF8795F" w14:textId="03AD34EB" w:rsidR="00904E70" w:rsidRPr="00943412" w:rsidRDefault="00904E70" w:rsidP="005C2E90">
            <w:pPr>
              <w:spacing w:before="0" w:after="0"/>
              <w:jc w:val="right"/>
              <w:rPr>
                <w:color w:val="000000"/>
                <w:sz w:val="20"/>
              </w:rPr>
            </w:pPr>
            <w:r w:rsidRPr="00943412">
              <w:rPr>
                <w:sz w:val="20"/>
              </w:rPr>
              <w:t>+</w:t>
            </w:r>
            <w:r w:rsidR="00A54215" w:rsidRPr="00943412">
              <w:rPr>
                <w:sz w:val="20"/>
              </w:rPr>
              <w:t>11,996,000.00</w:t>
            </w:r>
          </w:p>
        </w:tc>
      </w:tr>
    </w:tbl>
    <w:p w14:paraId="335A1EA4" w14:textId="77777777" w:rsidR="00904E70" w:rsidRPr="00943412" w:rsidRDefault="00904E70" w:rsidP="00904E70">
      <w:pPr>
        <w:keepNext/>
        <w:keepLines/>
        <w:spacing w:before="220" w:after="220"/>
        <w:rPr>
          <w:lang w:eastAsia="en-AU"/>
        </w:rPr>
      </w:pPr>
      <w:r w:rsidRPr="00943412">
        <w:rPr>
          <w:sz w:val="18"/>
          <w:szCs w:val="24"/>
        </w:rPr>
        <w:t>Note: A positive amount reflects an increase in an appropriation item and a negative amount reflects a decrease in an appropriation item.</w:t>
      </w:r>
    </w:p>
    <w:p w14:paraId="42E536CB" w14:textId="77777777" w:rsidR="00032C24" w:rsidRPr="00943412" w:rsidRDefault="00B305D4" w:rsidP="00904E70">
      <w:pPr>
        <w:pStyle w:val="ItemHead"/>
        <w:numPr>
          <w:ilvl w:val="0"/>
          <w:numId w:val="33"/>
        </w:numPr>
        <w:rPr>
          <w:rFonts w:ascii="Times New Roman" w:hAnsi="Times New Roman"/>
          <w:b w:val="0"/>
        </w:rPr>
      </w:pPr>
      <w:r w:rsidRPr="00943412">
        <w:rPr>
          <w:rFonts w:ascii="Times New Roman" w:hAnsi="Times New Roman"/>
          <w:b w:val="0"/>
        </w:rPr>
        <w:t xml:space="preserve">Item </w:t>
      </w:r>
      <w:r w:rsidR="00904E70" w:rsidRPr="00943412">
        <w:rPr>
          <w:rFonts w:ascii="Times New Roman" w:hAnsi="Times New Roman"/>
          <w:b w:val="0"/>
        </w:rPr>
        <w:t>5</w:t>
      </w:r>
      <w:r w:rsidRPr="00943412">
        <w:rPr>
          <w:rFonts w:ascii="Times New Roman" w:hAnsi="Times New Roman"/>
          <w:b w:val="0"/>
        </w:rPr>
        <w:t xml:space="preserve"> of Schedule 1 to the amendment determination adds new section</w:t>
      </w:r>
      <w:r w:rsidR="00B95D99" w:rsidRPr="00943412">
        <w:rPr>
          <w:rFonts w:ascii="Times New Roman" w:hAnsi="Times New Roman"/>
          <w:b w:val="0"/>
        </w:rPr>
        <w:t>s</w:t>
      </w:r>
      <w:r w:rsidRPr="00943412">
        <w:rPr>
          <w:rFonts w:ascii="Times New Roman" w:hAnsi="Times New Roman"/>
          <w:b w:val="0"/>
        </w:rPr>
        <w:t xml:space="preserve"> 8 </w:t>
      </w:r>
      <w:r w:rsidR="00032C24" w:rsidRPr="00943412">
        <w:rPr>
          <w:rFonts w:ascii="Times New Roman" w:hAnsi="Times New Roman"/>
          <w:b w:val="0"/>
        </w:rPr>
        <w:t xml:space="preserve">to 10 </w:t>
      </w:r>
      <w:r w:rsidRPr="00943412">
        <w:rPr>
          <w:rFonts w:ascii="Times New Roman" w:hAnsi="Times New Roman"/>
          <w:b w:val="0"/>
        </w:rPr>
        <w:t xml:space="preserve">to the </w:t>
      </w:r>
      <w:r w:rsidR="00032C24" w:rsidRPr="00943412">
        <w:rPr>
          <w:rFonts w:ascii="Times New Roman" w:hAnsi="Times New Roman"/>
          <w:b w:val="0"/>
        </w:rPr>
        <w:t xml:space="preserve">principal </w:t>
      </w:r>
      <w:r w:rsidRPr="00943412">
        <w:rPr>
          <w:rFonts w:ascii="Times New Roman" w:hAnsi="Times New Roman"/>
          <w:b w:val="0"/>
        </w:rPr>
        <w:t>determination</w:t>
      </w:r>
      <w:r w:rsidR="00032C24" w:rsidRPr="00943412">
        <w:rPr>
          <w:rFonts w:ascii="Times New Roman" w:hAnsi="Times New Roman"/>
          <w:b w:val="0"/>
        </w:rPr>
        <w:t xml:space="preserve">. </w:t>
      </w:r>
    </w:p>
    <w:p w14:paraId="63F56AB7" w14:textId="56A1AAC7" w:rsidR="005F6BC1" w:rsidRPr="00943412" w:rsidRDefault="00032C24" w:rsidP="00032C24">
      <w:pPr>
        <w:pStyle w:val="ItemHead"/>
        <w:ind w:left="720" w:firstLine="0"/>
        <w:rPr>
          <w:rFonts w:ascii="Times New Roman" w:hAnsi="Times New Roman"/>
          <w:b w:val="0"/>
        </w:rPr>
      </w:pPr>
      <w:r w:rsidRPr="00943412">
        <w:rPr>
          <w:rFonts w:ascii="Times New Roman" w:hAnsi="Times New Roman"/>
          <w:b w:val="0"/>
        </w:rPr>
        <w:t>New section</w:t>
      </w:r>
      <w:r w:rsidR="00B305D4" w:rsidRPr="00943412">
        <w:rPr>
          <w:rFonts w:ascii="Times New Roman" w:hAnsi="Times New Roman"/>
          <w:b w:val="0"/>
        </w:rPr>
        <w:t xml:space="preserve"> </w:t>
      </w:r>
      <w:r w:rsidR="008916B0" w:rsidRPr="00943412">
        <w:rPr>
          <w:rFonts w:ascii="Times New Roman" w:hAnsi="Times New Roman"/>
          <w:b w:val="0"/>
        </w:rPr>
        <w:t>8</w:t>
      </w:r>
      <w:r w:rsidRPr="00943412">
        <w:rPr>
          <w:rFonts w:ascii="Times New Roman" w:hAnsi="Times New Roman"/>
          <w:b w:val="0"/>
        </w:rPr>
        <w:t xml:space="preserve"> modifies the </w:t>
      </w:r>
      <w:r w:rsidR="008916B0" w:rsidRPr="00943412">
        <w:rPr>
          <w:rFonts w:ascii="Times New Roman" w:hAnsi="Times New Roman"/>
          <w:b w:val="0"/>
          <w:i/>
          <w:iCs/>
        </w:rPr>
        <w:t xml:space="preserve">Supply Act (No. 3) 2022-2023 </w:t>
      </w:r>
      <w:r w:rsidR="00F1010B" w:rsidRPr="00943412">
        <w:rPr>
          <w:rFonts w:ascii="Times New Roman" w:hAnsi="Times New Roman"/>
          <w:b w:val="0"/>
        </w:rPr>
        <w:t>and has</w:t>
      </w:r>
      <w:r w:rsidR="00B305D4" w:rsidRPr="00943412">
        <w:rPr>
          <w:rFonts w:ascii="Times New Roman" w:hAnsi="Times New Roman"/>
          <w:b w:val="0"/>
        </w:rPr>
        <w:t xml:space="preserve"> effect as if Schedule 1 to the Act</w:t>
      </w:r>
      <w:r w:rsidR="00F1010B" w:rsidRPr="00943412">
        <w:rPr>
          <w:rFonts w:ascii="Times New Roman" w:hAnsi="Times New Roman"/>
          <w:b w:val="0"/>
        </w:rPr>
        <w:t xml:space="preserve"> we</w:t>
      </w:r>
      <w:r w:rsidR="005F6BC1" w:rsidRPr="00943412">
        <w:rPr>
          <w:rFonts w:ascii="Times New Roman" w:hAnsi="Times New Roman"/>
          <w:b w:val="0"/>
        </w:rPr>
        <w:t>re increased or decreased in accordance with the table included in subsection</w:t>
      </w:r>
      <w:r w:rsidR="00C96C23" w:rsidRPr="00943412">
        <w:rPr>
          <w:rFonts w:ascii="Times New Roman" w:hAnsi="Times New Roman"/>
          <w:b w:val="0"/>
        </w:rPr>
        <w:t xml:space="preserve"> 8(2)</w:t>
      </w:r>
      <w:r w:rsidR="005F6BC1" w:rsidRPr="00943412">
        <w:rPr>
          <w:rFonts w:ascii="Times New Roman" w:hAnsi="Times New Roman"/>
          <w:b w:val="0"/>
        </w:rPr>
        <w:t>. If an appropriation item exists only because of the determination, the increase is from a nil amount</w:t>
      </w:r>
      <w:r w:rsidR="00382BF2" w:rsidRPr="00943412">
        <w:rPr>
          <w:rFonts w:ascii="Times New Roman" w:hAnsi="Times New Roman"/>
          <w:b w:val="0"/>
        </w:rPr>
        <w:t>.</w:t>
      </w:r>
    </w:p>
    <w:p w14:paraId="0C3B42A3" w14:textId="77777777" w:rsidR="00382BF2" w:rsidRPr="00943412" w:rsidRDefault="00382BF2" w:rsidP="00382BF2">
      <w:pPr>
        <w:rPr>
          <w:lang w:eastAsia="en-A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382BF2" w:rsidRPr="00943412" w14:paraId="208762DE" w14:textId="77777777" w:rsidTr="005C2E90">
        <w:trPr>
          <w:trHeight w:val="765"/>
        </w:trPr>
        <w:tc>
          <w:tcPr>
            <w:tcW w:w="568" w:type="dxa"/>
            <w:tcBorders>
              <w:bottom w:val="single" w:sz="4" w:space="0" w:color="auto"/>
            </w:tcBorders>
            <w:shd w:val="clear" w:color="auto" w:fill="auto"/>
            <w:tcMar>
              <w:top w:w="57" w:type="dxa"/>
              <w:left w:w="57" w:type="dxa"/>
              <w:right w:w="57" w:type="dxa"/>
            </w:tcMar>
            <w:hideMark/>
          </w:tcPr>
          <w:p w14:paraId="64D620B2" w14:textId="77777777" w:rsidR="00382BF2" w:rsidRPr="00943412" w:rsidRDefault="00382BF2" w:rsidP="005C2E90">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05B1454D" w14:textId="77777777" w:rsidR="00382BF2" w:rsidRPr="00943412" w:rsidRDefault="00382BF2" w:rsidP="005C2E90">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7CBC5F61" w14:textId="77777777" w:rsidR="00382BF2" w:rsidRPr="00943412" w:rsidRDefault="00382BF2" w:rsidP="005C2E90">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61A40638" w14:textId="77777777" w:rsidR="00382BF2" w:rsidRPr="00943412" w:rsidRDefault="00382BF2" w:rsidP="005C2E90">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6C8F8774" w14:textId="77777777" w:rsidR="00382BF2" w:rsidRPr="00943412" w:rsidRDefault="00382BF2" w:rsidP="005C2E90">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594C69AC" w14:textId="77777777" w:rsidR="00382BF2" w:rsidRPr="00943412" w:rsidRDefault="00382BF2" w:rsidP="005C2E90">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637EC120" w14:textId="77777777" w:rsidR="00382BF2" w:rsidRPr="00943412" w:rsidRDefault="00382BF2" w:rsidP="005C2E90">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10C3DA12" w14:textId="77777777" w:rsidR="00382BF2" w:rsidRPr="00943412" w:rsidRDefault="00382BF2" w:rsidP="005C2E90">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4491982A" w14:textId="77777777" w:rsidR="00382BF2" w:rsidRPr="00943412" w:rsidRDefault="00382BF2" w:rsidP="005C2E90">
            <w:pPr>
              <w:spacing w:before="0" w:after="0"/>
              <w:jc w:val="right"/>
              <w:rPr>
                <w:b/>
                <w:bCs/>
                <w:color w:val="000000"/>
                <w:sz w:val="20"/>
                <w:lang w:eastAsia="en-AU"/>
              </w:rPr>
            </w:pPr>
            <w:r w:rsidRPr="00943412">
              <w:rPr>
                <w:b/>
                <w:bCs/>
                <w:color w:val="000000"/>
                <w:sz w:val="20"/>
                <w:lang w:eastAsia="en-AU"/>
              </w:rPr>
              <w:t>($)</w:t>
            </w:r>
          </w:p>
        </w:tc>
      </w:tr>
      <w:tr w:rsidR="00382BF2" w:rsidRPr="00943412" w14:paraId="6F48DABC" w14:textId="77777777" w:rsidTr="005C2E9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04E8AFCD" w14:textId="77777777" w:rsidR="00382BF2" w:rsidRPr="00943412" w:rsidRDefault="00382BF2" w:rsidP="005C2E90">
            <w:pPr>
              <w:spacing w:before="0" w:after="0"/>
              <w:rPr>
                <w:color w:val="000000"/>
                <w:sz w:val="20"/>
              </w:rPr>
            </w:pPr>
            <w:r w:rsidRPr="00943412">
              <w:rPr>
                <w:color w:val="000000"/>
                <w:sz w:val="20"/>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DACF415" w14:textId="21657DD4" w:rsidR="00382BF2" w:rsidRPr="00943412" w:rsidRDefault="00E342A3" w:rsidP="005C2E90">
            <w:pPr>
              <w:spacing w:before="0" w:after="0"/>
              <w:rPr>
                <w:color w:val="000000"/>
                <w:sz w:val="20"/>
              </w:rPr>
            </w:pPr>
            <w:r w:rsidRPr="00943412">
              <w:rPr>
                <w:color w:val="000000"/>
                <w:sz w:val="20"/>
              </w:rPr>
              <w:t>Australian Building and Construction Commission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F1CB4B4" w14:textId="77777777" w:rsidR="00382BF2" w:rsidRPr="00943412" w:rsidRDefault="00382BF2" w:rsidP="005C2E90">
            <w:pPr>
              <w:spacing w:before="0" w:after="0"/>
              <w:rPr>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B4D2699" w14:textId="77777777" w:rsidR="00382BF2" w:rsidRPr="00943412" w:rsidRDefault="00382BF2" w:rsidP="005C2E90">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9CE80D1" w14:textId="602C04F0" w:rsidR="00382BF2" w:rsidRPr="00943412" w:rsidRDefault="00FC5034" w:rsidP="005C2E90">
            <w:pPr>
              <w:spacing w:before="0" w:after="0"/>
              <w:jc w:val="right"/>
              <w:rPr>
                <w:color w:val="000000"/>
                <w:sz w:val="20"/>
              </w:rPr>
            </w:pPr>
            <w:r w:rsidRPr="00943412">
              <w:rPr>
                <w:sz w:val="20"/>
              </w:rPr>
              <w:t>-</w:t>
            </w:r>
            <w:r w:rsidR="00F11D9D" w:rsidRPr="00F11D9D">
              <w:rPr>
                <w:sz w:val="20"/>
              </w:rPr>
              <w:t>20,343,000.00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230A579" w14:textId="756839EE" w:rsidR="00382BF2" w:rsidRPr="00943412" w:rsidRDefault="00FC5034" w:rsidP="005C2E90">
            <w:pPr>
              <w:spacing w:before="0" w:after="0"/>
              <w:jc w:val="right"/>
              <w:rPr>
                <w:color w:val="000000"/>
                <w:sz w:val="20"/>
              </w:rPr>
            </w:pPr>
            <w:r w:rsidRPr="00943412">
              <w:rPr>
                <w:sz w:val="20"/>
              </w:rPr>
              <w:t>-</w:t>
            </w:r>
            <w:r w:rsidR="00F11D9D" w:rsidRPr="00F11D9D">
              <w:rPr>
                <w:sz w:val="20"/>
              </w:rPr>
              <w:t>20,343,000.00</w:t>
            </w:r>
          </w:p>
        </w:tc>
      </w:tr>
      <w:tr w:rsidR="00382BF2" w:rsidRPr="00943412" w14:paraId="2CA30695" w14:textId="77777777" w:rsidTr="00906E57">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58FC5EF3" w14:textId="77777777" w:rsidR="00382BF2" w:rsidRPr="00943412" w:rsidRDefault="00382BF2" w:rsidP="005C2E90">
            <w:pPr>
              <w:spacing w:before="0" w:after="0"/>
              <w:rPr>
                <w:color w:val="000000"/>
                <w:sz w:val="20"/>
              </w:rPr>
            </w:pPr>
            <w:r w:rsidRPr="00943412">
              <w:rPr>
                <w:color w:val="000000"/>
                <w:sz w:val="20"/>
              </w:rPr>
              <w:t>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4D36578" w14:textId="7FB85FC7" w:rsidR="00382BF2" w:rsidRPr="00943412" w:rsidRDefault="00FC5034" w:rsidP="005C2E90">
            <w:pPr>
              <w:spacing w:before="0" w:after="0"/>
              <w:rPr>
                <w:color w:val="000000"/>
                <w:sz w:val="20"/>
              </w:rPr>
            </w:pPr>
            <w:r w:rsidRPr="00943412">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CE89A97" w14:textId="77777777" w:rsidR="00382BF2" w:rsidRPr="00943412" w:rsidRDefault="00382BF2" w:rsidP="005C2E90">
            <w:pPr>
              <w:spacing w:before="0" w:after="0"/>
              <w:rPr>
                <w:color w:val="000000"/>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27F5F36" w14:textId="77777777" w:rsidR="00382BF2" w:rsidRPr="00943412" w:rsidRDefault="00382BF2" w:rsidP="005C2E90">
            <w:pPr>
              <w:spacing w:before="0" w:after="0"/>
              <w:jc w:val="right"/>
              <w:rPr>
                <w:color w:val="000000"/>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B74519E" w14:textId="7475EBA5" w:rsidR="00382BF2" w:rsidRPr="00943412" w:rsidRDefault="00FC5034" w:rsidP="005C2E90">
            <w:pPr>
              <w:spacing w:before="0" w:after="0"/>
              <w:jc w:val="right"/>
              <w:rPr>
                <w:color w:val="000000"/>
                <w:sz w:val="20"/>
              </w:rPr>
            </w:pPr>
            <w:r w:rsidRPr="00943412">
              <w:rPr>
                <w:sz w:val="20"/>
              </w:rPr>
              <w:t>+</w:t>
            </w:r>
            <w:r w:rsidR="00F11D9D" w:rsidRPr="00F11D9D">
              <w:rPr>
                <w:sz w:val="20"/>
              </w:rPr>
              <w:t>20,343,000.00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86BDA51" w14:textId="273FF960" w:rsidR="00382BF2" w:rsidRPr="00943412" w:rsidRDefault="00FC5034" w:rsidP="005C2E90">
            <w:pPr>
              <w:spacing w:before="0" w:after="0"/>
              <w:jc w:val="right"/>
              <w:rPr>
                <w:color w:val="000000"/>
                <w:sz w:val="20"/>
              </w:rPr>
            </w:pPr>
            <w:r w:rsidRPr="00943412">
              <w:rPr>
                <w:sz w:val="20"/>
              </w:rPr>
              <w:t>+</w:t>
            </w:r>
            <w:r w:rsidR="00F11D9D" w:rsidRPr="00F11D9D">
              <w:rPr>
                <w:sz w:val="20"/>
              </w:rPr>
              <w:t>20,343,000.00</w:t>
            </w:r>
          </w:p>
        </w:tc>
      </w:tr>
      <w:tr w:rsidR="00906E57" w:rsidRPr="00943412" w14:paraId="7FD39101" w14:textId="77777777" w:rsidTr="00906E57">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2471E0EA" w14:textId="673700B7" w:rsidR="00906E57" w:rsidRPr="00943412" w:rsidRDefault="00906E57" w:rsidP="005C2E90">
            <w:pPr>
              <w:spacing w:before="0" w:after="0"/>
              <w:rPr>
                <w:color w:val="000000"/>
                <w:sz w:val="20"/>
              </w:rPr>
            </w:pPr>
            <w:r w:rsidRPr="00943412">
              <w:rPr>
                <w:color w:val="000000"/>
                <w:sz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FCE2E86" w14:textId="2CF49525" w:rsidR="00906E57" w:rsidRPr="00943412" w:rsidRDefault="00906E57" w:rsidP="005C2E90">
            <w:pPr>
              <w:spacing w:before="0" w:after="0"/>
              <w:rPr>
                <w:color w:val="000000"/>
                <w:sz w:val="20"/>
              </w:rPr>
            </w:pPr>
            <w:r w:rsidRPr="00943412">
              <w:rPr>
                <w:color w:val="000000"/>
                <w:sz w:val="20"/>
              </w:rPr>
              <w:t>Department of Foreign Affairs and Trade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3DBA963" w14:textId="1F8C04BB" w:rsidR="00906E57" w:rsidRPr="00943412" w:rsidRDefault="00906E57" w:rsidP="005C2E90">
            <w:pPr>
              <w:spacing w:before="0" w:after="0"/>
              <w:rPr>
                <w:color w:val="000000"/>
                <w:sz w:val="20"/>
              </w:rPr>
            </w:pPr>
            <w:r w:rsidRPr="00943412">
              <w:rPr>
                <w:color w:val="000000"/>
                <w:sz w:val="20"/>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CFE2B94" w14:textId="765D6A4D" w:rsidR="00906E57" w:rsidRPr="00943412" w:rsidRDefault="00906E57" w:rsidP="005C2E90">
            <w:pPr>
              <w:spacing w:before="0" w:after="0"/>
              <w:jc w:val="right"/>
              <w:rPr>
                <w:color w:val="000000"/>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DDACD31" w14:textId="1992B447" w:rsidR="00906E57" w:rsidRPr="00943412" w:rsidRDefault="00767A6F" w:rsidP="005C2E90">
            <w:pPr>
              <w:spacing w:before="0" w:after="0"/>
              <w:jc w:val="right"/>
              <w:rPr>
                <w:sz w:val="20"/>
              </w:rPr>
            </w:pPr>
            <w:r w:rsidRPr="00943412">
              <w:rPr>
                <w:sz w:val="20"/>
              </w:rPr>
              <w:t>-10,583,000.00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DFEB788" w14:textId="553BFD05" w:rsidR="00906E57" w:rsidRPr="00943412" w:rsidRDefault="00767A6F" w:rsidP="005C2E90">
            <w:pPr>
              <w:spacing w:before="0" w:after="0"/>
              <w:jc w:val="right"/>
              <w:rPr>
                <w:sz w:val="20"/>
              </w:rPr>
            </w:pPr>
            <w:r w:rsidRPr="00943412">
              <w:rPr>
                <w:sz w:val="20"/>
              </w:rPr>
              <w:t>-10,583,000.00</w:t>
            </w:r>
          </w:p>
        </w:tc>
      </w:tr>
      <w:tr w:rsidR="00906E57" w:rsidRPr="00943412" w14:paraId="071C640D" w14:textId="77777777" w:rsidTr="005C2E9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77A3F537" w14:textId="44235CF3" w:rsidR="00906E57" w:rsidRPr="00943412" w:rsidRDefault="00906E57" w:rsidP="005C2E90">
            <w:pPr>
              <w:spacing w:before="0" w:after="0"/>
              <w:rPr>
                <w:color w:val="000000"/>
                <w:sz w:val="20"/>
              </w:rPr>
            </w:pPr>
            <w:r w:rsidRPr="00943412">
              <w:rPr>
                <w:color w:val="000000"/>
                <w:sz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8032B53" w14:textId="5AD960AF" w:rsidR="00906E57" w:rsidRPr="00943412" w:rsidRDefault="00906E57" w:rsidP="005C2E90">
            <w:pPr>
              <w:spacing w:before="0" w:after="0"/>
              <w:rPr>
                <w:color w:val="000000"/>
                <w:sz w:val="20"/>
              </w:rPr>
            </w:pPr>
            <w:r w:rsidRPr="00943412">
              <w:rPr>
                <w:color w:val="000000"/>
                <w:sz w:val="20"/>
              </w:rPr>
              <w:t>Department of Employment and Workplace Relations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CA2022A" w14:textId="66AC261C" w:rsidR="00906E57" w:rsidRPr="00943412" w:rsidRDefault="00906E57" w:rsidP="005C2E90">
            <w:pPr>
              <w:spacing w:before="0" w:after="0"/>
              <w:rPr>
                <w:color w:val="000000"/>
                <w:sz w:val="20"/>
              </w:rPr>
            </w:pPr>
            <w:r w:rsidRPr="00943412">
              <w:rPr>
                <w:color w:val="000000"/>
                <w:sz w:val="20"/>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39FE7E" w14:textId="49FD401A" w:rsidR="00906E57" w:rsidRPr="00943412" w:rsidRDefault="00906E57" w:rsidP="005C2E90">
            <w:pPr>
              <w:spacing w:before="0" w:after="0"/>
              <w:jc w:val="right"/>
              <w:rPr>
                <w:color w:val="000000"/>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1E4FD92" w14:textId="40F2B840" w:rsidR="00906E57" w:rsidRPr="00943412" w:rsidRDefault="00767A6F" w:rsidP="005C2E90">
            <w:pPr>
              <w:spacing w:before="0" w:after="0"/>
              <w:jc w:val="right"/>
              <w:rPr>
                <w:sz w:val="20"/>
              </w:rPr>
            </w:pPr>
            <w:r w:rsidRPr="00943412">
              <w:rPr>
                <w:sz w:val="20"/>
              </w:rPr>
              <w:t>+10,583,000.00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8E07CB0" w14:textId="33437E03" w:rsidR="00906E57" w:rsidRPr="00943412" w:rsidRDefault="00767A6F" w:rsidP="005C2E90">
            <w:pPr>
              <w:spacing w:before="0" w:after="0"/>
              <w:jc w:val="right"/>
              <w:rPr>
                <w:sz w:val="20"/>
              </w:rPr>
            </w:pPr>
            <w:r w:rsidRPr="00943412">
              <w:rPr>
                <w:sz w:val="20"/>
              </w:rPr>
              <w:t>+10,583,000.00</w:t>
            </w:r>
          </w:p>
        </w:tc>
      </w:tr>
    </w:tbl>
    <w:p w14:paraId="14E96FDA" w14:textId="77777777" w:rsidR="00382BF2" w:rsidRPr="00943412" w:rsidRDefault="00382BF2" w:rsidP="00382BF2">
      <w:pPr>
        <w:keepNext/>
        <w:keepLines/>
        <w:spacing w:before="220" w:after="220"/>
        <w:rPr>
          <w:lang w:eastAsia="en-AU"/>
        </w:rPr>
      </w:pPr>
      <w:r w:rsidRPr="00943412">
        <w:rPr>
          <w:sz w:val="18"/>
          <w:szCs w:val="24"/>
        </w:rPr>
        <w:t>Note: A positive amount reflects an increase in an appropriation item and a negative amount reflects a decrease in an appropriation item.</w:t>
      </w:r>
    </w:p>
    <w:p w14:paraId="06BD0859" w14:textId="2F49F8B1" w:rsidR="00B97824" w:rsidRPr="00943412" w:rsidRDefault="00B97824" w:rsidP="00B97824">
      <w:pPr>
        <w:pStyle w:val="ItemHead"/>
        <w:ind w:left="720" w:firstLine="0"/>
        <w:rPr>
          <w:rFonts w:ascii="Times New Roman" w:hAnsi="Times New Roman"/>
          <w:b w:val="0"/>
        </w:rPr>
      </w:pPr>
      <w:r w:rsidRPr="00943412">
        <w:rPr>
          <w:rFonts w:ascii="Times New Roman" w:hAnsi="Times New Roman"/>
          <w:b w:val="0"/>
        </w:rPr>
        <w:t xml:space="preserve">New section 9 modifies the </w:t>
      </w:r>
      <w:r w:rsidRPr="00943412">
        <w:rPr>
          <w:rFonts w:ascii="Times New Roman" w:hAnsi="Times New Roman"/>
          <w:b w:val="0"/>
          <w:i/>
          <w:iCs/>
        </w:rPr>
        <w:t xml:space="preserve">Supply Act (No. 4) 2022-2023 </w:t>
      </w:r>
      <w:r w:rsidRPr="00943412">
        <w:rPr>
          <w:rFonts w:ascii="Times New Roman" w:hAnsi="Times New Roman"/>
          <w:b w:val="0"/>
        </w:rPr>
        <w:t xml:space="preserve">and has effect as if Schedule </w:t>
      </w:r>
      <w:r w:rsidR="00F27B03" w:rsidRPr="00943412">
        <w:rPr>
          <w:rFonts w:ascii="Times New Roman" w:hAnsi="Times New Roman"/>
          <w:b w:val="0"/>
        </w:rPr>
        <w:t>2</w:t>
      </w:r>
      <w:r w:rsidRPr="00943412">
        <w:rPr>
          <w:rFonts w:ascii="Times New Roman" w:hAnsi="Times New Roman"/>
          <w:b w:val="0"/>
        </w:rPr>
        <w:t xml:space="preserve"> to the Act were increased or decreased in accordance with the table included in subsection 9(2). If an appropriation item exists only because of the determination, the increase is from a nil amount.</w:t>
      </w:r>
    </w:p>
    <w:p w14:paraId="1CF5E419" w14:textId="77777777" w:rsidR="00B97824" w:rsidRPr="00943412" w:rsidRDefault="00B97824" w:rsidP="00B97824">
      <w:pPr>
        <w:rPr>
          <w:lang w:eastAsia="en-A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B97824" w:rsidRPr="00943412" w14:paraId="2D1D5FEA" w14:textId="77777777" w:rsidTr="005C2E90">
        <w:trPr>
          <w:trHeight w:val="765"/>
        </w:trPr>
        <w:tc>
          <w:tcPr>
            <w:tcW w:w="568" w:type="dxa"/>
            <w:tcBorders>
              <w:bottom w:val="single" w:sz="4" w:space="0" w:color="auto"/>
            </w:tcBorders>
            <w:shd w:val="clear" w:color="auto" w:fill="auto"/>
            <w:tcMar>
              <w:top w:w="57" w:type="dxa"/>
              <w:left w:w="57" w:type="dxa"/>
              <w:right w:w="57" w:type="dxa"/>
            </w:tcMar>
            <w:hideMark/>
          </w:tcPr>
          <w:p w14:paraId="203C5B8A" w14:textId="77777777" w:rsidR="00B97824" w:rsidRPr="00943412" w:rsidRDefault="00B97824" w:rsidP="005C2E90">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46908969" w14:textId="77777777" w:rsidR="00B97824" w:rsidRPr="00943412" w:rsidRDefault="00B97824" w:rsidP="005C2E90">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31F4578A" w14:textId="77777777" w:rsidR="00B97824" w:rsidRPr="00943412" w:rsidRDefault="00B97824" w:rsidP="005C2E90">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05CF0D2C" w14:textId="77777777" w:rsidR="00B97824" w:rsidRPr="00943412" w:rsidRDefault="00B97824" w:rsidP="005C2E90">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733901C3" w14:textId="77777777" w:rsidR="00B97824" w:rsidRPr="00943412" w:rsidRDefault="00B97824" w:rsidP="005C2E90">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6D057931" w14:textId="77777777" w:rsidR="00B97824" w:rsidRPr="00943412" w:rsidRDefault="00B97824" w:rsidP="005C2E90">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0607479D" w14:textId="77777777" w:rsidR="00B97824" w:rsidRPr="00943412" w:rsidRDefault="00B97824" w:rsidP="005C2E90">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6052FA6B" w14:textId="77777777" w:rsidR="00B97824" w:rsidRPr="00943412" w:rsidRDefault="00B97824" w:rsidP="005C2E90">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6A5DD766" w14:textId="77777777" w:rsidR="00B97824" w:rsidRPr="00943412" w:rsidRDefault="00B97824" w:rsidP="005C2E90">
            <w:pPr>
              <w:spacing w:before="0" w:after="0"/>
              <w:jc w:val="right"/>
              <w:rPr>
                <w:b/>
                <w:bCs/>
                <w:color w:val="000000"/>
                <w:sz w:val="20"/>
                <w:lang w:eastAsia="en-AU"/>
              </w:rPr>
            </w:pPr>
            <w:r w:rsidRPr="00943412">
              <w:rPr>
                <w:b/>
                <w:bCs/>
                <w:color w:val="000000"/>
                <w:sz w:val="20"/>
                <w:lang w:eastAsia="en-AU"/>
              </w:rPr>
              <w:t>($)</w:t>
            </w:r>
          </w:p>
        </w:tc>
      </w:tr>
      <w:tr w:rsidR="00B97824" w:rsidRPr="00943412" w14:paraId="50BC9747" w14:textId="77777777" w:rsidTr="005C2E9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5AF55126" w14:textId="77777777" w:rsidR="00B97824" w:rsidRPr="00943412" w:rsidRDefault="00B97824" w:rsidP="005C2E90">
            <w:pPr>
              <w:spacing w:before="0" w:after="0"/>
              <w:rPr>
                <w:color w:val="000000"/>
                <w:sz w:val="20"/>
              </w:rPr>
            </w:pPr>
            <w:r w:rsidRPr="00943412">
              <w:rPr>
                <w:color w:val="000000"/>
                <w:sz w:val="20"/>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037010A" w14:textId="32229928" w:rsidR="00B97824" w:rsidRPr="00943412" w:rsidRDefault="00F02E5B" w:rsidP="005C2E90">
            <w:pPr>
              <w:spacing w:before="0" w:after="0"/>
              <w:rPr>
                <w:color w:val="000000"/>
                <w:sz w:val="20"/>
              </w:rPr>
            </w:pPr>
            <w:r w:rsidRPr="00943412">
              <w:rPr>
                <w:color w:val="000000"/>
                <w:sz w:val="20"/>
              </w:rPr>
              <w:t xml:space="preserve">Department of Agriculture, </w:t>
            </w:r>
            <w:r w:rsidRPr="00943412">
              <w:rPr>
                <w:color w:val="000000"/>
                <w:sz w:val="20"/>
              </w:rPr>
              <w:lastRenderedPageBreak/>
              <w:t>Fisheries and Forestry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2F9521" w14:textId="51F705A2" w:rsidR="00B97824" w:rsidRPr="00943412" w:rsidRDefault="00F02E5B" w:rsidP="005C2E90">
            <w:pPr>
              <w:spacing w:before="0" w:after="0"/>
              <w:rPr>
                <w:sz w:val="20"/>
              </w:rPr>
            </w:pPr>
            <w:r w:rsidRPr="00943412">
              <w:rPr>
                <w:color w:val="000000"/>
                <w:sz w:val="20"/>
              </w:rPr>
              <w:lastRenderedPageBreak/>
              <w:t xml:space="preserve">Other departmental item (Equity </w:t>
            </w:r>
            <w:r w:rsidR="00C2052A">
              <w:rPr>
                <w:color w:val="000000"/>
                <w:sz w:val="20"/>
              </w:rPr>
              <w:t>I</w:t>
            </w:r>
            <w:r w:rsidRPr="00943412">
              <w:rPr>
                <w:color w:val="000000"/>
                <w:sz w:val="20"/>
              </w:rPr>
              <w:t>njections)</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178EB2E" w14:textId="77777777" w:rsidR="00B97824" w:rsidRPr="00943412" w:rsidRDefault="00B97824" w:rsidP="005C2E90">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6E31589" w14:textId="1B6F5048" w:rsidR="00B97824" w:rsidRPr="00943412" w:rsidRDefault="00244F36" w:rsidP="005C2E90">
            <w:pPr>
              <w:spacing w:before="0" w:after="0"/>
              <w:jc w:val="right"/>
              <w:rPr>
                <w:color w:val="000000"/>
                <w:sz w:val="20"/>
              </w:rPr>
            </w:pPr>
            <w:r w:rsidRPr="00943412">
              <w:rPr>
                <w:sz w:val="20"/>
              </w:rPr>
              <w:t>-438,000.00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0BDE9BC" w14:textId="6BD72377" w:rsidR="00B97824" w:rsidRPr="00943412" w:rsidRDefault="00244F36" w:rsidP="005C2E90">
            <w:pPr>
              <w:spacing w:before="0" w:after="0"/>
              <w:jc w:val="right"/>
              <w:rPr>
                <w:color w:val="000000"/>
                <w:sz w:val="20"/>
              </w:rPr>
            </w:pPr>
            <w:r w:rsidRPr="00943412">
              <w:rPr>
                <w:sz w:val="20"/>
              </w:rPr>
              <w:t>-438,000.00</w:t>
            </w:r>
          </w:p>
        </w:tc>
      </w:tr>
      <w:tr w:rsidR="00B97824" w:rsidRPr="00943412" w14:paraId="2B8003A8" w14:textId="77777777" w:rsidTr="005C2E90">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6E0471A8" w14:textId="77777777" w:rsidR="00B97824" w:rsidRPr="00943412" w:rsidRDefault="00B97824" w:rsidP="005C2E90">
            <w:pPr>
              <w:spacing w:before="0" w:after="0"/>
              <w:rPr>
                <w:color w:val="000000"/>
                <w:sz w:val="20"/>
              </w:rPr>
            </w:pPr>
            <w:r w:rsidRPr="00943412">
              <w:rPr>
                <w:color w:val="000000"/>
                <w:sz w:val="20"/>
              </w:rPr>
              <w:t>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B892554" w14:textId="43122147" w:rsidR="00B97824" w:rsidRPr="00943412" w:rsidRDefault="00244F36" w:rsidP="005C2E90">
            <w:pPr>
              <w:spacing w:before="0" w:after="0"/>
              <w:rPr>
                <w:color w:val="000000"/>
                <w:sz w:val="20"/>
              </w:rPr>
            </w:pPr>
            <w:r w:rsidRPr="00943412">
              <w:rPr>
                <w:color w:val="000000"/>
                <w:sz w:val="20"/>
              </w:rPr>
              <w:t>Department of Climate Change, Energy, the Environment and Water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769E58E" w14:textId="0CA00A32" w:rsidR="00B97824" w:rsidRPr="00943412" w:rsidRDefault="00F02E5B" w:rsidP="005C2E90">
            <w:pPr>
              <w:spacing w:before="0" w:after="0"/>
              <w:rPr>
                <w:color w:val="000000"/>
                <w:sz w:val="20"/>
              </w:rPr>
            </w:pPr>
            <w:r w:rsidRPr="00943412">
              <w:rPr>
                <w:color w:val="000000"/>
                <w:sz w:val="20"/>
              </w:rPr>
              <w:t xml:space="preserve">Other departmental item (Equity </w:t>
            </w:r>
            <w:r w:rsidR="00C2052A">
              <w:rPr>
                <w:color w:val="000000"/>
                <w:sz w:val="20"/>
              </w:rPr>
              <w:t>I</w:t>
            </w:r>
            <w:r w:rsidRPr="00943412">
              <w:rPr>
                <w:color w:val="000000"/>
                <w:sz w:val="20"/>
              </w:rPr>
              <w:t>njections)</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4982A7D" w14:textId="77777777" w:rsidR="00B97824" w:rsidRPr="00943412" w:rsidRDefault="00B97824" w:rsidP="005C2E90">
            <w:pPr>
              <w:spacing w:before="0" w:after="0"/>
              <w:jc w:val="right"/>
              <w:rPr>
                <w:color w:val="000000"/>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CA2D633" w14:textId="0AB09BA6" w:rsidR="00B97824" w:rsidRPr="00943412" w:rsidRDefault="00244F36" w:rsidP="005C2E90">
            <w:pPr>
              <w:spacing w:before="0" w:after="0"/>
              <w:jc w:val="right"/>
              <w:rPr>
                <w:color w:val="000000"/>
                <w:sz w:val="20"/>
              </w:rPr>
            </w:pPr>
            <w:r w:rsidRPr="00943412">
              <w:rPr>
                <w:sz w:val="20"/>
              </w:rPr>
              <w:t>+438,000.00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E0045BC" w14:textId="2B9D04AC" w:rsidR="00B97824" w:rsidRPr="00943412" w:rsidRDefault="00244F36" w:rsidP="005C2E90">
            <w:pPr>
              <w:spacing w:before="0" w:after="0"/>
              <w:jc w:val="right"/>
              <w:rPr>
                <w:color w:val="000000"/>
                <w:sz w:val="20"/>
              </w:rPr>
            </w:pPr>
            <w:r w:rsidRPr="00943412">
              <w:rPr>
                <w:sz w:val="20"/>
              </w:rPr>
              <w:t>+438,000.00</w:t>
            </w:r>
          </w:p>
        </w:tc>
      </w:tr>
    </w:tbl>
    <w:p w14:paraId="6AC584FA" w14:textId="77777777" w:rsidR="00B97824" w:rsidRPr="00943412" w:rsidRDefault="00B97824" w:rsidP="00B97824">
      <w:pPr>
        <w:keepNext/>
        <w:keepLines/>
        <w:spacing w:before="220" w:after="220"/>
        <w:rPr>
          <w:lang w:eastAsia="en-AU"/>
        </w:rPr>
      </w:pPr>
      <w:r w:rsidRPr="00943412">
        <w:rPr>
          <w:sz w:val="18"/>
          <w:szCs w:val="24"/>
        </w:rPr>
        <w:t>Note: A positive amount reflects an increase in an appropriation item and a negative amount reflects a decrease in an appropriation item.</w:t>
      </w:r>
    </w:p>
    <w:p w14:paraId="64F2B4DF" w14:textId="78D94017" w:rsidR="00B305D4" w:rsidRPr="00943412" w:rsidRDefault="00855C13" w:rsidP="008F73CF">
      <w:pPr>
        <w:pStyle w:val="ItemHead"/>
        <w:ind w:left="720" w:firstLine="0"/>
        <w:rPr>
          <w:rFonts w:ascii="Times New Roman" w:hAnsi="Times New Roman"/>
          <w:b w:val="0"/>
        </w:rPr>
      </w:pPr>
      <w:r w:rsidRPr="00943412">
        <w:rPr>
          <w:rFonts w:ascii="Times New Roman" w:hAnsi="Times New Roman"/>
          <w:b w:val="0"/>
        </w:rPr>
        <w:t xml:space="preserve">New section 10 modifies the </w:t>
      </w:r>
      <w:r w:rsidR="00255627" w:rsidRPr="00943412">
        <w:rPr>
          <w:rFonts w:ascii="Times New Roman" w:hAnsi="Times New Roman"/>
          <w:b w:val="0"/>
          <w:i/>
          <w:iCs/>
        </w:rPr>
        <w:t>Appropriation</w:t>
      </w:r>
      <w:r w:rsidRPr="00943412">
        <w:rPr>
          <w:rFonts w:ascii="Times New Roman" w:hAnsi="Times New Roman"/>
          <w:b w:val="0"/>
          <w:i/>
          <w:iCs/>
        </w:rPr>
        <w:t xml:space="preserve"> Act (No. </w:t>
      </w:r>
      <w:r w:rsidR="00255627" w:rsidRPr="00943412">
        <w:rPr>
          <w:rFonts w:ascii="Times New Roman" w:hAnsi="Times New Roman"/>
          <w:b w:val="0"/>
          <w:i/>
          <w:iCs/>
        </w:rPr>
        <w:t>1</w:t>
      </w:r>
      <w:r w:rsidRPr="00943412">
        <w:rPr>
          <w:rFonts w:ascii="Times New Roman" w:hAnsi="Times New Roman"/>
          <w:b w:val="0"/>
          <w:i/>
          <w:iCs/>
        </w:rPr>
        <w:t xml:space="preserve">) 2022-2023 </w:t>
      </w:r>
      <w:r w:rsidRPr="00943412">
        <w:rPr>
          <w:rFonts w:ascii="Times New Roman" w:hAnsi="Times New Roman"/>
          <w:b w:val="0"/>
        </w:rPr>
        <w:t xml:space="preserve">and has effect as if Schedule </w:t>
      </w:r>
      <w:r w:rsidR="00255627" w:rsidRPr="00943412">
        <w:rPr>
          <w:rFonts w:ascii="Times New Roman" w:hAnsi="Times New Roman"/>
          <w:b w:val="0"/>
        </w:rPr>
        <w:t>1</w:t>
      </w:r>
      <w:r w:rsidRPr="00943412">
        <w:rPr>
          <w:rFonts w:ascii="Times New Roman" w:hAnsi="Times New Roman"/>
          <w:b w:val="0"/>
        </w:rPr>
        <w:t xml:space="preserve"> to the Act </w:t>
      </w:r>
      <w:r w:rsidR="005C7FC6" w:rsidRPr="00943412">
        <w:rPr>
          <w:rFonts w:ascii="Times New Roman" w:hAnsi="Times New Roman"/>
          <w:b w:val="0"/>
        </w:rPr>
        <w:t xml:space="preserve">included a departmental item for the </w:t>
      </w:r>
      <w:r w:rsidR="007E391E">
        <w:rPr>
          <w:rFonts w:ascii="Times New Roman" w:hAnsi="Times New Roman"/>
          <w:b w:val="0"/>
        </w:rPr>
        <w:t>DFSV</w:t>
      </w:r>
      <w:r w:rsidR="005C7FC6" w:rsidRPr="00943412">
        <w:rPr>
          <w:rFonts w:ascii="Times New Roman" w:hAnsi="Times New Roman"/>
          <w:b w:val="0"/>
        </w:rPr>
        <w:t xml:space="preserve"> Commission and the outcome for that </w:t>
      </w:r>
      <w:r w:rsidR="003E0F78" w:rsidRPr="00943412">
        <w:rPr>
          <w:rFonts w:ascii="Times New Roman" w:hAnsi="Times New Roman"/>
          <w:b w:val="0"/>
        </w:rPr>
        <w:t>Commission</w:t>
      </w:r>
      <w:r w:rsidR="005C7FC6" w:rsidRPr="00943412">
        <w:rPr>
          <w:rFonts w:ascii="Times New Roman" w:hAnsi="Times New Roman"/>
          <w:b w:val="0"/>
        </w:rPr>
        <w:t xml:space="preserve"> as set out in paragraph </w:t>
      </w:r>
      <w:r w:rsidR="00B0039C" w:rsidRPr="00943412">
        <w:rPr>
          <w:rFonts w:ascii="Times New Roman" w:hAnsi="Times New Roman"/>
          <w:b w:val="0"/>
        </w:rPr>
        <w:t>10</w:t>
      </w:r>
      <w:r w:rsidR="005C7FC6" w:rsidRPr="00943412">
        <w:rPr>
          <w:rFonts w:ascii="Times New Roman" w:hAnsi="Times New Roman"/>
          <w:b w:val="0"/>
        </w:rPr>
        <w:t>(2)(b).</w:t>
      </w:r>
      <w:r w:rsidR="00B70085" w:rsidRPr="00943412">
        <w:rPr>
          <w:rFonts w:ascii="Times New Roman" w:hAnsi="Times New Roman"/>
          <w:b w:val="0"/>
        </w:rPr>
        <w:t xml:space="preserve"> </w:t>
      </w:r>
      <w:r w:rsidR="00B305D4" w:rsidRPr="00943412">
        <w:rPr>
          <w:rFonts w:ascii="Times New Roman" w:hAnsi="Times New Roman"/>
          <w:b w:val="0"/>
        </w:rPr>
        <w:t xml:space="preserve">Subsection </w:t>
      </w:r>
      <w:r w:rsidR="00943412" w:rsidRPr="00943412">
        <w:rPr>
          <w:rFonts w:ascii="Times New Roman" w:hAnsi="Times New Roman"/>
          <w:b w:val="0"/>
        </w:rPr>
        <w:t>10</w:t>
      </w:r>
      <w:r w:rsidR="00B305D4" w:rsidRPr="00943412">
        <w:rPr>
          <w:rFonts w:ascii="Times New Roman" w:hAnsi="Times New Roman"/>
          <w:b w:val="0"/>
        </w:rPr>
        <w:t xml:space="preserve">(3) has effect as if appropriation items in Schedule 1 to the </w:t>
      </w:r>
      <w:r w:rsidR="00712DE9" w:rsidRPr="00943412">
        <w:rPr>
          <w:rFonts w:ascii="Times New Roman" w:hAnsi="Times New Roman"/>
          <w:b w:val="0"/>
          <w:i/>
        </w:rPr>
        <w:t>Appropriation Act (No. 1) 2022-2023</w:t>
      </w:r>
      <w:r w:rsidR="00712DE9" w:rsidRPr="00943412">
        <w:rPr>
          <w:rFonts w:ascii="Times New Roman" w:hAnsi="Times New Roman"/>
          <w:b w:val="0"/>
        </w:rPr>
        <w:t xml:space="preserve"> </w:t>
      </w:r>
      <w:r w:rsidR="00B305D4" w:rsidRPr="00943412">
        <w:rPr>
          <w:rFonts w:ascii="Times New Roman" w:hAnsi="Times New Roman"/>
          <w:b w:val="0"/>
        </w:rPr>
        <w:t>were increased or decreased in accordance with the table included in the subsection. If an appropriation item exists only because of the determination, the increase is from a nil amount.</w:t>
      </w:r>
    </w:p>
    <w:p w14:paraId="455BE798" w14:textId="77777777" w:rsidR="00B70085" w:rsidRPr="00943412" w:rsidRDefault="00B70085" w:rsidP="00B70085">
      <w:pPr>
        <w:rPr>
          <w:lang w:eastAsia="en-A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B36EA5" w:rsidRPr="00943412" w14:paraId="0E976C1B" w14:textId="77777777" w:rsidTr="00DC16E1">
        <w:trPr>
          <w:trHeight w:val="765"/>
        </w:trPr>
        <w:tc>
          <w:tcPr>
            <w:tcW w:w="568" w:type="dxa"/>
            <w:tcBorders>
              <w:bottom w:val="single" w:sz="4" w:space="0" w:color="auto"/>
            </w:tcBorders>
            <w:shd w:val="clear" w:color="auto" w:fill="auto"/>
            <w:tcMar>
              <w:top w:w="57" w:type="dxa"/>
              <w:left w:w="57" w:type="dxa"/>
              <w:right w:w="57" w:type="dxa"/>
            </w:tcMar>
            <w:hideMark/>
          </w:tcPr>
          <w:p w14:paraId="1CB2D4AD" w14:textId="77777777" w:rsidR="00B36EA5" w:rsidRPr="00943412" w:rsidRDefault="00B36EA5" w:rsidP="00DC16E1">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1395A8E6" w14:textId="77777777" w:rsidR="00B36EA5" w:rsidRPr="00943412" w:rsidRDefault="00B36EA5" w:rsidP="00DC16E1">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F7D2DEF" w14:textId="77777777" w:rsidR="00B36EA5" w:rsidRPr="00943412" w:rsidRDefault="00B36EA5" w:rsidP="00DC16E1">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30581460" w14:textId="77777777" w:rsidR="00B36EA5" w:rsidRPr="00943412" w:rsidRDefault="00B36EA5" w:rsidP="00DC16E1">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3E1265BE" w14:textId="77777777" w:rsidR="00B36EA5" w:rsidRPr="00943412" w:rsidRDefault="00B36EA5" w:rsidP="00DC16E1">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62D5ECB5" w14:textId="77777777" w:rsidR="00B36EA5" w:rsidRPr="00943412" w:rsidRDefault="00B36EA5" w:rsidP="00DC16E1">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43E6CEEB" w14:textId="77777777" w:rsidR="00B36EA5" w:rsidRPr="00943412" w:rsidRDefault="00B36EA5" w:rsidP="00DC16E1">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089CEE2F" w14:textId="77777777" w:rsidR="00B36EA5" w:rsidRPr="00943412" w:rsidRDefault="00B36EA5" w:rsidP="00DC16E1">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076A2844" w14:textId="77777777" w:rsidR="00B36EA5" w:rsidRPr="00943412" w:rsidRDefault="00B36EA5" w:rsidP="00DC16E1">
            <w:pPr>
              <w:spacing w:before="0" w:after="0"/>
              <w:jc w:val="right"/>
              <w:rPr>
                <w:b/>
                <w:bCs/>
                <w:color w:val="000000"/>
                <w:sz w:val="20"/>
                <w:lang w:eastAsia="en-AU"/>
              </w:rPr>
            </w:pPr>
            <w:r w:rsidRPr="00943412">
              <w:rPr>
                <w:b/>
                <w:bCs/>
                <w:color w:val="000000"/>
                <w:sz w:val="20"/>
                <w:lang w:eastAsia="en-AU"/>
              </w:rPr>
              <w:t>($)</w:t>
            </w:r>
          </w:p>
        </w:tc>
      </w:tr>
      <w:tr w:rsidR="00B36EA5" w:rsidRPr="00943412" w14:paraId="70AE9241" w14:textId="77777777" w:rsidTr="00DC16E1">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621B1283" w14:textId="77359570" w:rsidR="00B36EA5" w:rsidRPr="00943412" w:rsidRDefault="00DB3555" w:rsidP="00DC16E1">
            <w:pPr>
              <w:spacing w:before="0" w:after="0"/>
              <w:rPr>
                <w:color w:val="000000"/>
                <w:sz w:val="20"/>
              </w:rPr>
            </w:pPr>
            <w:r w:rsidRPr="00943412">
              <w:rPr>
                <w:color w:val="000000"/>
                <w:sz w:val="20"/>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3A2091A" w14:textId="77777777" w:rsidR="00B36EA5" w:rsidRPr="00943412" w:rsidRDefault="00B36EA5" w:rsidP="00DC16E1">
            <w:pPr>
              <w:spacing w:before="0" w:after="0"/>
              <w:rPr>
                <w:color w:val="000000"/>
                <w:sz w:val="20"/>
              </w:rPr>
            </w:pPr>
            <w:r w:rsidRPr="00943412">
              <w:rPr>
                <w:color w:val="000000"/>
                <w:sz w:val="20"/>
              </w:rPr>
              <w:t>Department of Social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A43F84C" w14:textId="77777777" w:rsidR="00B36EA5" w:rsidRPr="00943412" w:rsidRDefault="00B36EA5" w:rsidP="00DC16E1">
            <w:pPr>
              <w:spacing w:before="0" w:after="0"/>
              <w:rPr>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C994AE2" w14:textId="77777777" w:rsidR="00B36EA5" w:rsidRPr="00943412" w:rsidRDefault="00B36EA5" w:rsidP="00DC16E1">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FDAA0AE" w14:textId="6404CBD9" w:rsidR="00B36EA5" w:rsidRPr="00943412" w:rsidRDefault="00B36EA5" w:rsidP="00DC16E1">
            <w:pPr>
              <w:spacing w:before="0" w:after="0"/>
              <w:jc w:val="right"/>
              <w:rPr>
                <w:color w:val="000000"/>
                <w:sz w:val="20"/>
              </w:rPr>
            </w:pPr>
            <w:r w:rsidRPr="00943412">
              <w:rPr>
                <w:sz w:val="20"/>
              </w:rPr>
              <w:t>-1,000,000.00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1533896" w14:textId="3F0D06F2" w:rsidR="00B36EA5" w:rsidRPr="00943412" w:rsidRDefault="00B36EA5" w:rsidP="00DC16E1">
            <w:pPr>
              <w:spacing w:before="0" w:after="0"/>
              <w:jc w:val="right"/>
              <w:rPr>
                <w:color w:val="000000"/>
                <w:sz w:val="20"/>
              </w:rPr>
            </w:pPr>
            <w:r w:rsidRPr="00943412">
              <w:rPr>
                <w:sz w:val="20"/>
              </w:rPr>
              <w:t>-1,000,000.00</w:t>
            </w:r>
          </w:p>
        </w:tc>
      </w:tr>
      <w:tr w:rsidR="00B36EA5" w:rsidRPr="00943412" w14:paraId="51C89119" w14:textId="77777777" w:rsidTr="00DC16E1">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742DB78E" w14:textId="5DB2D030" w:rsidR="00B36EA5" w:rsidRPr="00943412" w:rsidRDefault="00DB3555" w:rsidP="00DC16E1">
            <w:pPr>
              <w:spacing w:before="0" w:after="0"/>
              <w:rPr>
                <w:color w:val="000000"/>
                <w:sz w:val="20"/>
              </w:rPr>
            </w:pPr>
            <w:r w:rsidRPr="00943412">
              <w:rPr>
                <w:color w:val="000000"/>
                <w:sz w:val="20"/>
              </w:rPr>
              <w:t>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8E7B634" w14:textId="77777777" w:rsidR="00B36EA5" w:rsidRPr="00943412" w:rsidRDefault="00B36EA5" w:rsidP="00DC16E1">
            <w:pPr>
              <w:spacing w:before="0" w:after="0"/>
              <w:rPr>
                <w:color w:val="000000"/>
                <w:sz w:val="20"/>
              </w:rPr>
            </w:pPr>
            <w:r w:rsidRPr="00943412">
              <w:rPr>
                <w:color w:val="000000"/>
                <w:sz w:val="20"/>
              </w:rPr>
              <w:t>Domestic, Family and Sexual Violence Commission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C45A6DC" w14:textId="77777777" w:rsidR="00B36EA5" w:rsidRPr="00943412" w:rsidRDefault="00B36EA5" w:rsidP="00DC16E1">
            <w:pPr>
              <w:spacing w:before="0" w:after="0"/>
              <w:rPr>
                <w:color w:val="000000"/>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71F01B6" w14:textId="77777777" w:rsidR="00B36EA5" w:rsidRPr="00943412" w:rsidRDefault="00B36EA5" w:rsidP="00DC16E1">
            <w:pPr>
              <w:spacing w:before="0" w:after="0"/>
              <w:jc w:val="right"/>
              <w:rPr>
                <w:color w:val="000000"/>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B91A15F" w14:textId="40D703D7" w:rsidR="00B36EA5" w:rsidRPr="00943412" w:rsidRDefault="00B36EA5" w:rsidP="00DC16E1">
            <w:pPr>
              <w:spacing w:before="0" w:after="0"/>
              <w:jc w:val="right"/>
              <w:rPr>
                <w:color w:val="000000"/>
                <w:sz w:val="20"/>
              </w:rPr>
            </w:pPr>
            <w:r w:rsidRPr="00943412">
              <w:rPr>
                <w:sz w:val="20"/>
              </w:rPr>
              <w:t>+1,000,000.00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CE895D4" w14:textId="5C7DBCA6" w:rsidR="00B36EA5" w:rsidRPr="00943412" w:rsidRDefault="00B36EA5" w:rsidP="00DC16E1">
            <w:pPr>
              <w:spacing w:before="0" w:after="0"/>
              <w:jc w:val="right"/>
              <w:rPr>
                <w:color w:val="000000"/>
                <w:sz w:val="20"/>
              </w:rPr>
            </w:pPr>
            <w:r w:rsidRPr="00943412">
              <w:rPr>
                <w:sz w:val="20"/>
              </w:rPr>
              <w:t>+1,000,000.00</w:t>
            </w:r>
          </w:p>
        </w:tc>
      </w:tr>
    </w:tbl>
    <w:p w14:paraId="0538A1A3" w14:textId="77777777" w:rsidR="00B70085" w:rsidRPr="00904E70" w:rsidRDefault="00B70085" w:rsidP="00B70085">
      <w:pPr>
        <w:keepNext/>
        <w:keepLines/>
        <w:spacing w:before="220" w:after="220"/>
        <w:rPr>
          <w:lang w:eastAsia="en-AU"/>
        </w:rPr>
      </w:pPr>
      <w:r w:rsidRPr="00943412">
        <w:rPr>
          <w:sz w:val="18"/>
          <w:szCs w:val="24"/>
        </w:rPr>
        <w:t>Note: A positive amount reflects an increase in an appropriation item and a negative amount reflects a decrease in an appropriation item.</w:t>
      </w:r>
    </w:p>
    <w:p w14:paraId="153CFCFF" w14:textId="77777777" w:rsidR="00B305D4" w:rsidRPr="00141B34" w:rsidRDefault="00B305D4" w:rsidP="00141B34">
      <w:pPr>
        <w:pStyle w:val="ListParagraph"/>
        <w:rPr>
          <w:sz w:val="24"/>
          <w:szCs w:val="24"/>
        </w:rPr>
      </w:pPr>
    </w:p>
    <w:sectPr w:rsidR="00B305D4" w:rsidRPr="00141B34"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5"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4A6C00"/>
    <w:multiLevelType w:val="hybridMultilevel"/>
    <w:tmpl w:val="1BCCC454"/>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6"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1"/>
  </w:num>
  <w:num w:numId="2" w16cid:durableId="2102068956">
    <w:abstractNumId w:val="9"/>
  </w:num>
  <w:num w:numId="3" w16cid:durableId="245044115">
    <w:abstractNumId w:val="19"/>
  </w:num>
  <w:num w:numId="4" w16cid:durableId="280308348">
    <w:abstractNumId w:val="7"/>
  </w:num>
  <w:num w:numId="5" w16cid:durableId="1389259770">
    <w:abstractNumId w:val="28"/>
  </w:num>
  <w:num w:numId="6" w16cid:durableId="1779374165">
    <w:abstractNumId w:val="30"/>
  </w:num>
  <w:num w:numId="7" w16cid:durableId="1352340984">
    <w:abstractNumId w:val="0"/>
  </w:num>
  <w:num w:numId="8" w16cid:durableId="1539127796">
    <w:abstractNumId w:val="12"/>
  </w:num>
  <w:num w:numId="9" w16cid:durableId="944076929">
    <w:abstractNumId w:val="20"/>
  </w:num>
  <w:num w:numId="10" w16cid:durableId="888490650">
    <w:abstractNumId w:val="8"/>
  </w:num>
  <w:num w:numId="11" w16cid:durableId="1821926239">
    <w:abstractNumId w:val="33"/>
  </w:num>
  <w:num w:numId="12" w16cid:durableId="645085366">
    <w:abstractNumId w:val="34"/>
  </w:num>
  <w:num w:numId="13" w16cid:durableId="1595935419">
    <w:abstractNumId w:val="4"/>
  </w:num>
  <w:num w:numId="14" w16cid:durableId="1524052891">
    <w:abstractNumId w:val="23"/>
  </w:num>
  <w:num w:numId="15" w16cid:durableId="762607188">
    <w:abstractNumId w:val="16"/>
  </w:num>
  <w:num w:numId="16" w16cid:durableId="1941991584">
    <w:abstractNumId w:val="15"/>
  </w:num>
  <w:num w:numId="17" w16cid:durableId="858930805">
    <w:abstractNumId w:val="27"/>
  </w:num>
  <w:num w:numId="18" w16cid:durableId="1447893186">
    <w:abstractNumId w:val="6"/>
  </w:num>
  <w:num w:numId="19" w16cid:durableId="1394769540">
    <w:abstractNumId w:val="37"/>
  </w:num>
  <w:num w:numId="20" w16cid:durableId="1329363088">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1"/>
  </w:num>
  <w:num w:numId="22" w16cid:durableId="1622221328">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4"/>
  </w:num>
  <w:num w:numId="26" w16cid:durableId="351616951">
    <w:abstractNumId w:val="1"/>
  </w:num>
  <w:num w:numId="27" w16cid:durableId="1635405695">
    <w:abstractNumId w:val="35"/>
  </w:num>
  <w:num w:numId="28" w16cid:durableId="467355246">
    <w:abstractNumId w:val="17"/>
  </w:num>
  <w:num w:numId="29" w16cid:durableId="333647438">
    <w:abstractNumId w:val="3"/>
  </w:num>
  <w:num w:numId="30" w16cid:durableId="1600790662">
    <w:abstractNumId w:val="25"/>
  </w:num>
  <w:num w:numId="31" w16cid:durableId="1725987173">
    <w:abstractNumId w:val="21"/>
  </w:num>
  <w:num w:numId="32" w16cid:durableId="1525484756">
    <w:abstractNumId w:val="32"/>
  </w:num>
  <w:num w:numId="33" w16cid:durableId="1314065299">
    <w:abstractNumId w:val="18"/>
  </w:num>
  <w:num w:numId="34" w16cid:durableId="1458446300">
    <w:abstractNumId w:val="24"/>
  </w:num>
  <w:num w:numId="35" w16cid:durableId="817110031">
    <w:abstractNumId w:val="36"/>
  </w:num>
  <w:num w:numId="36" w16cid:durableId="170684933">
    <w:abstractNumId w:val="22"/>
  </w:num>
  <w:num w:numId="37" w16cid:durableId="1501847503">
    <w:abstractNumId w:val="10"/>
  </w:num>
  <w:num w:numId="38" w16cid:durableId="478229697">
    <w:abstractNumId w:val="13"/>
  </w:num>
  <w:num w:numId="39" w16cid:durableId="2048748937">
    <w:abstractNumId w:val="26"/>
  </w:num>
  <w:num w:numId="40" w16cid:durableId="52774987">
    <w:abstractNumId w:val="29"/>
  </w:num>
  <w:num w:numId="41" w16cid:durableId="25992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01C"/>
    <w:rsid w:val="000841A1"/>
    <w:rsid w:val="00084206"/>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945"/>
    <w:rsid w:val="001B3306"/>
    <w:rsid w:val="001B38E6"/>
    <w:rsid w:val="001B3C3E"/>
    <w:rsid w:val="001B3CF8"/>
    <w:rsid w:val="001B48AE"/>
    <w:rsid w:val="001B4902"/>
    <w:rsid w:val="001B4ABF"/>
    <w:rsid w:val="001B4C6C"/>
    <w:rsid w:val="001B4D86"/>
    <w:rsid w:val="001B4F3D"/>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0"/>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307"/>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AF0"/>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A53"/>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05"/>
    <w:rsid w:val="00366683"/>
    <w:rsid w:val="00366919"/>
    <w:rsid w:val="00366D31"/>
    <w:rsid w:val="00366F2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97594"/>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8F"/>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14"/>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75"/>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6A3"/>
    <w:rsid w:val="005D5BAB"/>
    <w:rsid w:val="005D635B"/>
    <w:rsid w:val="005D670E"/>
    <w:rsid w:val="005D6CB4"/>
    <w:rsid w:val="005D7B7C"/>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35F"/>
    <w:rsid w:val="006064C3"/>
    <w:rsid w:val="006066D7"/>
    <w:rsid w:val="00606806"/>
    <w:rsid w:val="00606BA8"/>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30358"/>
    <w:rsid w:val="006304BC"/>
    <w:rsid w:val="00630649"/>
    <w:rsid w:val="006308FF"/>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5AE"/>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12"/>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6F"/>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4E37"/>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4B6"/>
    <w:rsid w:val="007A66A6"/>
    <w:rsid w:val="007A6B7A"/>
    <w:rsid w:val="007A6E96"/>
    <w:rsid w:val="007A7375"/>
    <w:rsid w:val="007A7416"/>
    <w:rsid w:val="007A7474"/>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778"/>
    <w:rsid w:val="007B5BDF"/>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A62"/>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557C"/>
    <w:rsid w:val="007E5C28"/>
    <w:rsid w:val="007E5F74"/>
    <w:rsid w:val="007E5FC8"/>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C84"/>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48F"/>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A7D"/>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185"/>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3CF"/>
    <w:rsid w:val="008F7F09"/>
    <w:rsid w:val="00900636"/>
    <w:rsid w:val="00900A00"/>
    <w:rsid w:val="00900A18"/>
    <w:rsid w:val="00900D7C"/>
    <w:rsid w:val="009015D7"/>
    <w:rsid w:val="00901EED"/>
    <w:rsid w:val="00901F60"/>
    <w:rsid w:val="00901FC2"/>
    <w:rsid w:val="00902591"/>
    <w:rsid w:val="009025C6"/>
    <w:rsid w:val="009026D6"/>
    <w:rsid w:val="00903ED8"/>
    <w:rsid w:val="0090405B"/>
    <w:rsid w:val="00904375"/>
    <w:rsid w:val="0090456E"/>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5B1"/>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039"/>
    <w:rsid w:val="009A3640"/>
    <w:rsid w:val="009A392C"/>
    <w:rsid w:val="009A3DC4"/>
    <w:rsid w:val="009A412C"/>
    <w:rsid w:val="009A4A50"/>
    <w:rsid w:val="009A557A"/>
    <w:rsid w:val="009A5E77"/>
    <w:rsid w:val="009A621C"/>
    <w:rsid w:val="009A67D9"/>
    <w:rsid w:val="009A6FFA"/>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DAC"/>
    <w:rsid w:val="00A53E8D"/>
    <w:rsid w:val="00A53EBA"/>
    <w:rsid w:val="00A53F84"/>
    <w:rsid w:val="00A54148"/>
    <w:rsid w:val="00A54215"/>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085"/>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5D99"/>
    <w:rsid w:val="00B96174"/>
    <w:rsid w:val="00B965F1"/>
    <w:rsid w:val="00B965FA"/>
    <w:rsid w:val="00B9683A"/>
    <w:rsid w:val="00B970D3"/>
    <w:rsid w:val="00B9733A"/>
    <w:rsid w:val="00B97824"/>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CAB"/>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5CC6"/>
    <w:rsid w:val="00BD698E"/>
    <w:rsid w:val="00BD6A53"/>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B82"/>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759"/>
    <w:rsid w:val="00BF69A3"/>
    <w:rsid w:val="00BF6A89"/>
    <w:rsid w:val="00BF6DF2"/>
    <w:rsid w:val="00BF746E"/>
    <w:rsid w:val="00BF79A3"/>
    <w:rsid w:val="00BF79A8"/>
    <w:rsid w:val="00BF7CA2"/>
    <w:rsid w:val="00BF7CFB"/>
    <w:rsid w:val="00C007AF"/>
    <w:rsid w:val="00C007CD"/>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BC4"/>
    <w:rsid w:val="00C60DA8"/>
    <w:rsid w:val="00C60FB6"/>
    <w:rsid w:val="00C6115B"/>
    <w:rsid w:val="00C61746"/>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C23"/>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42B"/>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3835"/>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21"/>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54"/>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4DC"/>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287"/>
    <w:rsid w:val="00FC0CA2"/>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F8"/>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FIN33509-419751877-9150</_dlc_DocId>
    <TaxCatchAll xmlns="a334ba3b-e131-42d3-95f3-2728f5a41884">
      <Value>10</Value>
      <Value>2</Value>
      <Value>1</Value>
    </TaxCatchAll>
    <_dlc_DocIdUrl xmlns="6a7e9632-768a-49bf-85ac-c69233ab2a52">
      <Url>https://financegovau.sharepoint.com/sites/M365_DoF_50033509/_layouts/15/DocIdRedir.aspx?ID=FIN33509-419751877-9150</Url>
      <Description>FIN33509-419751877-9150</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0" ma:contentTypeDescription="Create a new document." ma:contentTypeScope="" ma:versionID="332e9f8bcf04afe3775c4be3948f6352">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40127025445d4e360fb2b01663105d85"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4:_dlc_DocId" minOccurs="0"/>
                <xsd:element ref="ns4:_dlc_DocIdUrl" minOccurs="0"/>
                <xsd:element ref="ns4:_dlc_DocIdPersistId"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FE1A0-58D0-473F-A973-C899709B8580}">
  <ds:schemaRefs>
    <ds:schemaRef ds:uri="Microsoft.SharePoint.Taxonomy.ContentTypeSync"/>
  </ds:schemaRefs>
</ds:datastoreItem>
</file>

<file path=customXml/itemProps2.xml><?xml version="1.0" encoding="utf-8"?>
<ds:datastoreItem xmlns:ds="http://schemas.openxmlformats.org/officeDocument/2006/customXml" ds:itemID="{C85F6164-F509-4972-A453-D0CD5B0FA574}">
  <ds:schemaRefs>
    <ds:schemaRef ds:uri="http://schemas.microsoft.com/office/2006/documentManagement/types"/>
    <ds:schemaRef ds:uri="http://schemas.microsoft.com/office/infopath/2007/PartnerControls"/>
    <ds:schemaRef ds:uri="6a7e9632-768a-49bf-85ac-c69233ab2a52"/>
    <ds:schemaRef ds:uri="http://purl.org/dc/elements/1.1/"/>
    <ds:schemaRef ds:uri="http://schemas.microsoft.com/office/2006/metadata/properties"/>
    <ds:schemaRef ds:uri="http://schemas.microsoft.com/sharepoint/v3"/>
    <ds:schemaRef ds:uri="http://purl.org/dc/terms/"/>
    <ds:schemaRef ds:uri="ab889122-ddbc-41f8-8d9a-4d3f89258616"/>
    <ds:schemaRef ds:uri="http://schemas.openxmlformats.org/package/2006/metadata/core-properties"/>
    <ds:schemaRef ds:uri="a334ba3b-e131-42d3-95f3-2728f5a41884"/>
    <ds:schemaRef ds:uri="http://www.w3.org/XML/1998/namespace"/>
    <ds:schemaRef ds:uri="http://purl.org/dc/dcmitype/"/>
  </ds:schemaRefs>
</ds:datastoreItem>
</file>

<file path=customXml/itemProps3.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customXml/itemProps4.xml><?xml version="1.0" encoding="utf-8"?>
<ds:datastoreItem xmlns:ds="http://schemas.openxmlformats.org/officeDocument/2006/customXml" ds:itemID="{F4518A6B-4B92-4482-BDC3-718E831F5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6.xml><?xml version="1.0" encoding="utf-8"?>
<ds:datastoreItem xmlns:ds="http://schemas.openxmlformats.org/officeDocument/2006/customXml" ds:itemID="{F920B5E2-5041-4CE8-BDAD-22887BEA9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1721</Words>
  <Characters>10015</Characters>
  <Application>Microsoft Office Word</Application>
  <DocSecurity>0</DocSecurity>
  <Lines>383</Lines>
  <Paragraphs>187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Holland, Natalie</cp:lastModifiedBy>
  <cp:revision>119</cp:revision>
  <cp:lastPrinted>2019-06-26T01:42:00Z</cp:lastPrinted>
  <dcterms:created xsi:type="dcterms:W3CDTF">2023-01-25T04:19:00Z</dcterms:created>
  <dcterms:modified xsi:type="dcterms:W3CDTF">2023-02-23T22:30:00Z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c2fc89bf-da96-4c72-b590-b79f725828ac</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ECDD395D1789E8B39CE1757678EF975A6BC7E37A</vt:lpwstr>
  </property>
  <property fmtid="{D5CDD505-2E9C-101B-9397-08002B2CF9AE}" pid="55" name="PM_OriginationTimeStamp">
    <vt:lpwstr>2023-02-23T22:30:45Z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ABBFF5E2-9674-55C9-B08D-C9980002FD58</vt:lpwstr>
  </property>
  <property fmtid="{D5CDD505-2E9C-101B-9397-08002B2CF9AE}" pid="64" name="PMUuidVer">
    <vt:lpwstr>2022.1</vt:lpwstr>
  </property>
  <property fmtid="{D5CDD505-2E9C-101B-9397-08002B2CF9AE}" pid="65" name="PM_Hash_Version">
    <vt:lpwstr>2018.0</vt:lpwstr>
  </property>
  <property fmtid="{D5CDD505-2E9C-101B-9397-08002B2CF9AE}" pid="66" name="PM_Hash_Salt_Prev">
    <vt:lpwstr>B9CD709F337C847910E85C3B57310E67</vt:lpwstr>
  </property>
  <property fmtid="{D5CDD505-2E9C-101B-9397-08002B2CF9AE}" pid="67" name="PM_Hash_Salt">
    <vt:lpwstr>1BAA742FB6BAB16336ECF4574B98A0FE</vt:lpwstr>
  </property>
  <property fmtid="{D5CDD505-2E9C-101B-9397-08002B2CF9AE}" pid="68" name="PM_Hash_SHA1">
    <vt:lpwstr>9AEF571C39ADC78BC57EAD592C270D89D1C4D9CB</vt:lpwstr>
  </property>
  <property fmtid="{D5CDD505-2E9C-101B-9397-08002B2CF9AE}" pid="69" name="MSIP_Label_87d6481e-ccdd-4ab6-8b26-05a0df5699e7_SetDate">
    <vt:lpwstr>2023-02-15T07:05:41Z</vt:lpwstr>
  </property>
  <property fmtid="{D5CDD505-2E9C-101B-9397-08002B2CF9AE}" pid="70" name="PM_OriginatorUserAccountName_SHA256">
    <vt:lpwstr>CDFA17CA3133263E147CCCA325ACCC45852A9BB0EB2ABCCE3997D7C16C4117FC</vt:lpwstr>
  </property>
  <property fmtid="{D5CDD505-2E9C-101B-9397-08002B2CF9AE}" pid="71" name="PM_OriginatorDomainName_SHA256">
    <vt:lpwstr>325440F6CA31C4C3BCE4433552DC42928CAAD3E2731ABE35FDE729ECEB763AF0</vt:lpwstr>
  </property>
  <property fmtid="{D5CDD505-2E9C-101B-9397-08002B2CF9AE}" pid="72" name="MSIP_Label_87d6481e-ccdd-4ab6-8b26-05a0df5699e7_Name">
    <vt:lpwstr>OFFICIAL</vt:lpwstr>
  </property>
  <property fmtid="{D5CDD505-2E9C-101B-9397-08002B2CF9AE}" pid="73" name="MSIP_Label_87d6481e-ccdd-4ab6-8b26-05a0df5699e7_SiteId">
    <vt:lpwstr>08954cee-4782-4ff6-9ad5-1997dccef4b0</vt:lpwstr>
  </property>
  <property fmtid="{D5CDD505-2E9C-101B-9397-08002B2CF9AE}" pid="74" name="MSIP_Label_87d6481e-ccdd-4ab6-8b26-05a0df5699e7_Enabled">
    <vt:lpwstr>true</vt:lpwstr>
  </property>
  <property fmtid="{D5CDD505-2E9C-101B-9397-08002B2CF9AE}" pid="75" name="PM_MinimumSecurityClassification">
    <vt:lpwstr/>
  </property>
  <property fmtid="{D5CDD505-2E9C-101B-9397-08002B2CF9AE}" pid="76" name="MediaServiceImageTags">
    <vt:lpwstr/>
  </property>
  <property fmtid="{D5CDD505-2E9C-101B-9397-08002B2CF9AE}" pid="77" name="PM_SecurityClassification_Prev">
    <vt:lpwstr>OFFICIAL</vt:lpwstr>
  </property>
  <property fmtid="{D5CDD505-2E9C-101B-9397-08002B2CF9AE}" pid="78" name="PM_Qualifier_Prev">
    <vt:lpwstr/>
  </property>
</Properties>
</file>