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C1DCE" w14:textId="77777777" w:rsidR="0085032D" w:rsidRPr="00F17CC6" w:rsidRDefault="0085032D" w:rsidP="0085032D">
      <w:pPr>
        <w:pStyle w:val="LDBodytext"/>
        <w:rPr>
          <w:sz w:val="28"/>
        </w:rPr>
      </w:pPr>
      <w:bookmarkStart w:id="0" w:name="_Hlk127351123"/>
      <w:r>
        <w:rPr>
          <w:noProof/>
          <w:lang w:eastAsia="en-AU"/>
        </w:rPr>
        <w:drawing>
          <wp:inline distT="0" distB="0" distL="0" distR="0" wp14:anchorId="4E755753" wp14:editId="4E5D1FF3">
            <wp:extent cx="1503045" cy="1104900"/>
            <wp:effectExtent l="0" t="0" r="1905" b="0"/>
            <wp:docPr id="1" name="Picture 1" descr="Commonwealth Coat of Arms" title="Commonwealth Coat of Arms"/>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045" cy="1104900"/>
                    </a:xfrm>
                    <a:prstGeom prst="rect">
                      <a:avLst/>
                    </a:prstGeom>
                    <a:noFill/>
                    <a:ln>
                      <a:noFill/>
                    </a:ln>
                  </pic:spPr>
                </pic:pic>
              </a:graphicData>
            </a:graphic>
          </wp:inline>
        </w:drawing>
      </w:r>
    </w:p>
    <w:p w14:paraId="21702F65" w14:textId="77777777" w:rsidR="0085032D" w:rsidRPr="000A3524" w:rsidRDefault="0085032D" w:rsidP="0085032D">
      <w:pPr>
        <w:pStyle w:val="LDTitle"/>
      </w:pPr>
      <w:r>
        <w:t>LIN 23/002</w:t>
      </w:r>
    </w:p>
    <w:p w14:paraId="67D6FB13" w14:textId="77777777" w:rsidR="0085032D" w:rsidRPr="00E171A2" w:rsidRDefault="0085032D" w:rsidP="0085032D">
      <w:pPr>
        <w:pStyle w:val="LDDescription"/>
      </w:pPr>
      <w:r>
        <w:t>Migration (Fees for assessment of qualifications and experience) Instrument (LIN 23/002) 2023</w:t>
      </w:r>
    </w:p>
    <w:p w14:paraId="3D6AE962" w14:textId="77777777" w:rsidR="0085032D" w:rsidRDefault="0085032D" w:rsidP="0085032D">
      <w:pPr>
        <w:pStyle w:val="LDBodytext"/>
      </w:pPr>
      <w:r w:rsidRPr="009464C5">
        <w:t xml:space="preserve">I, </w:t>
      </w:r>
      <w:r>
        <w:t>Andrew Giles, Minister for Immigration, Citizenship and Multicultural Affairs,</w:t>
      </w:r>
      <w:r w:rsidRPr="009464C5">
        <w:t xml:space="preserve"> make th</w:t>
      </w:r>
      <w:r>
        <w:t>is instrument</w:t>
      </w:r>
      <w:r w:rsidRPr="009464C5">
        <w:t xml:space="preserve"> under </w:t>
      </w:r>
      <w:r>
        <w:t xml:space="preserve">subregulation 5.40(1) </w:t>
      </w:r>
      <w:r w:rsidRPr="009464C5">
        <w:t xml:space="preserve">of the </w:t>
      </w:r>
      <w:r>
        <w:rPr>
          <w:i/>
        </w:rPr>
        <w:t xml:space="preserve">Migration Regulations 1994 </w:t>
      </w:r>
      <w:r>
        <w:t>(</w:t>
      </w:r>
      <w:r w:rsidRPr="009464C5">
        <w:t>the</w:t>
      </w:r>
      <w:r>
        <w:rPr>
          <w:rStyle w:val="LDBoldItal"/>
        </w:rPr>
        <w:t xml:space="preserve"> Regulations</w:t>
      </w:r>
      <w:r w:rsidRPr="009464C5">
        <w:t>)</w:t>
      </w:r>
      <w:r w:rsidRPr="009464C5">
        <w:rPr>
          <w:i/>
        </w:rPr>
        <w:t>.</w:t>
      </w:r>
    </w:p>
    <w:p w14:paraId="49883A81" w14:textId="526B44D6" w:rsidR="0085032D" w:rsidRDefault="0085032D" w:rsidP="0085032D">
      <w:pPr>
        <w:pStyle w:val="LDDate"/>
        <w:rPr>
          <w:szCs w:val="22"/>
        </w:rPr>
      </w:pPr>
      <w:r w:rsidRPr="000B14AD">
        <w:t>Dated</w:t>
      </w:r>
      <w:r w:rsidR="00D9768B">
        <w:rPr>
          <w:szCs w:val="22"/>
        </w:rPr>
        <w:t xml:space="preserve"> 21 March </w:t>
      </w:r>
      <w:r>
        <w:rPr>
          <w:szCs w:val="22"/>
        </w:rPr>
        <w:t>2023</w:t>
      </w:r>
    </w:p>
    <w:p w14:paraId="783CB695" w14:textId="77777777" w:rsidR="00EC03C7" w:rsidRPr="00EC03C7" w:rsidRDefault="00EC03C7" w:rsidP="00EC03C7">
      <w:pPr>
        <w:pStyle w:val="LDSign"/>
        <w:rPr>
          <w:lang w:eastAsia="en-US"/>
        </w:rPr>
      </w:pPr>
      <w:bookmarkStart w:id="1" w:name="_GoBack"/>
      <w:bookmarkEnd w:id="1"/>
    </w:p>
    <w:p w14:paraId="2886086C" w14:textId="5BC8E6C2" w:rsidR="00F46E1D" w:rsidRDefault="00F46E1D" w:rsidP="0085032D">
      <w:pPr>
        <w:pStyle w:val="LDBodytext"/>
      </w:pPr>
      <w:r>
        <w:t>The Hon. Andrew Giles MP</w:t>
      </w:r>
    </w:p>
    <w:p w14:paraId="503FDC74" w14:textId="10F88153" w:rsidR="0085032D" w:rsidRDefault="0085032D" w:rsidP="0085032D">
      <w:pPr>
        <w:pStyle w:val="LDBodytext"/>
      </w:pPr>
      <w:r>
        <w:t>Minister for Immigration, Citizenship and Multicultural Affairs</w:t>
      </w:r>
    </w:p>
    <w:p w14:paraId="3CF9225C" w14:textId="77777777" w:rsidR="0085032D" w:rsidRDefault="0085032D" w:rsidP="0085032D">
      <w:pPr>
        <w:pStyle w:val="LDBodytext"/>
      </w:pPr>
    </w:p>
    <w:p w14:paraId="3CA8038E" w14:textId="77777777" w:rsidR="0085032D" w:rsidRPr="00F17CC6" w:rsidRDefault="0085032D" w:rsidP="0085032D">
      <w:pPr>
        <w:pStyle w:val="LDBodytext"/>
        <w:sectPr w:rsidR="0085032D" w:rsidRPr="00F17CC6" w:rsidSect="0085032D">
          <w:headerReference w:type="even" r:id="rId8"/>
          <w:headerReference w:type="default" r:id="rId9"/>
          <w:footerReference w:type="even" r:id="rId10"/>
          <w:footerReference w:type="default" r:id="rId11"/>
          <w:headerReference w:type="first" r:id="rId12"/>
          <w:pgSz w:w="11907" w:h="16839" w:code="9"/>
          <w:pgMar w:top="1361" w:right="1701" w:bottom="1361" w:left="1701" w:header="720" w:footer="720" w:gutter="0"/>
          <w:pgNumType w:start="1"/>
          <w:cols w:space="708"/>
          <w:titlePg/>
          <w:docGrid w:linePitch="360"/>
        </w:sectPr>
      </w:pPr>
    </w:p>
    <w:p w14:paraId="149D3A27" w14:textId="77777777" w:rsidR="0085032D" w:rsidRPr="00F17CC6" w:rsidRDefault="0085032D" w:rsidP="0085032D">
      <w:pPr>
        <w:pStyle w:val="LDBodytext"/>
        <w:sectPr w:rsidR="0085032D" w:rsidRPr="00F17CC6" w:rsidSect="00861378">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361" w:right="1701" w:bottom="1361" w:left="1701" w:header="720" w:footer="720" w:gutter="0"/>
          <w:pgNumType w:start="1"/>
          <w:cols w:space="708"/>
          <w:titlePg/>
          <w:docGrid w:linePitch="360"/>
        </w:sectPr>
      </w:pPr>
    </w:p>
    <w:bookmarkStart w:id="2" w:name="_Toc454512513"/>
    <w:bookmarkStart w:id="3" w:name="_Toc454512517"/>
    <w:p w14:paraId="6ECC9C4B" w14:textId="586D0712" w:rsidR="0085032D" w:rsidRDefault="0085032D" w:rsidP="0085032D">
      <w:pPr>
        <w:pStyle w:val="LDSecHead"/>
        <w:ind w:left="0" w:firstLine="0"/>
      </w:pPr>
      <w:r>
        <w:lastRenderedPageBreak/>
        <w:fldChar w:fldCharType="begin"/>
      </w:r>
      <w:r>
        <w:instrText xml:space="preserve"> SEQ SecNo \* MERGEFORMAT </w:instrText>
      </w:r>
      <w:r>
        <w:fldChar w:fldCharType="separate"/>
      </w:r>
      <w:bookmarkStart w:id="4" w:name="_Toc31201286"/>
      <w:r w:rsidR="000F4673">
        <w:rPr>
          <w:noProof/>
        </w:rPr>
        <w:t>1</w:t>
      </w:r>
      <w:r>
        <w:rPr>
          <w:noProof/>
        </w:rPr>
        <w:fldChar w:fldCharType="end"/>
      </w:r>
      <w:r>
        <w:rPr>
          <w:noProof/>
        </w:rPr>
        <w:tab/>
      </w:r>
      <w:r w:rsidRPr="00F17CC6">
        <w:t>Name</w:t>
      </w:r>
      <w:bookmarkEnd w:id="2"/>
      <w:bookmarkEnd w:id="4"/>
    </w:p>
    <w:p w14:paraId="3A94D6F1" w14:textId="77777777" w:rsidR="0085032D" w:rsidRPr="000B14AD" w:rsidRDefault="0085032D" w:rsidP="0085032D">
      <w:pPr>
        <w:pStyle w:val="LDSec1"/>
      </w:pPr>
      <w:r>
        <w:tab/>
      </w:r>
      <w:r>
        <w:tab/>
      </w:r>
      <w:r w:rsidRPr="00F17CC6">
        <w:t>This instrument is the</w:t>
      </w:r>
      <w:r>
        <w:t xml:space="preserve"> </w:t>
      </w:r>
      <w:r w:rsidRPr="004B54C2">
        <w:rPr>
          <w:i/>
        </w:rPr>
        <w:t>Migration (Fees for assessment of qualifications and experience) Instrument (LIN 23/002) 2023</w:t>
      </w:r>
      <w:r>
        <w:rPr>
          <w:i/>
        </w:rPr>
        <w:t>.</w:t>
      </w:r>
    </w:p>
    <w:bookmarkStart w:id="5" w:name="_Toc454512514"/>
    <w:p w14:paraId="7B06B264" w14:textId="74B937CE" w:rsidR="0085032D" w:rsidRPr="007E11B9" w:rsidRDefault="0085032D" w:rsidP="0085032D">
      <w:pPr>
        <w:pStyle w:val="LDSecHead"/>
      </w:pPr>
      <w:r>
        <w:fldChar w:fldCharType="begin"/>
      </w:r>
      <w:r>
        <w:instrText xml:space="preserve"> SEQ SecNo \* MERGEFORMAT </w:instrText>
      </w:r>
      <w:r>
        <w:fldChar w:fldCharType="separate"/>
      </w:r>
      <w:bookmarkStart w:id="6" w:name="_Toc31201287"/>
      <w:r w:rsidR="000F4673">
        <w:rPr>
          <w:noProof/>
        </w:rPr>
        <w:t>2</w:t>
      </w:r>
      <w:r>
        <w:fldChar w:fldCharType="end"/>
      </w:r>
      <w:r>
        <w:tab/>
      </w:r>
      <w:r w:rsidRPr="00F17CC6">
        <w:t>Commencement</w:t>
      </w:r>
      <w:bookmarkEnd w:id="5"/>
      <w:bookmarkEnd w:id="6"/>
    </w:p>
    <w:p w14:paraId="4AF6942C" w14:textId="77777777" w:rsidR="0085032D" w:rsidRPr="00F17CC6" w:rsidRDefault="0085032D" w:rsidP="0085032D">
      <w:pPr>
        <w:pStyle w:val="LDSec1"/>
      </w:pPr>
      <w:bookmarkStart w:id="7" w:name="_Toc454512515"/>
      <w:r>
        <w:tab/>
      </w:r>
      <w:r>
        <w:tab/>
      </w:r>
      <w:r w:rsidRPr="00F17CC6">
        <w:t xml:space="preserve">This instrument commences </w:t>
      </w:r>
      <w:r>
        <w:t>on the day</w:t>
      </w:r>
      <w:r w:rsidRPr="003C45F4">
        <w:t xml:space="preserve"> </w:t>
      </w:r>
      <w:r w:rsidRPr="004F5CE4">
        <w:t xml:space="preserve">after registration of the instrument on the Federal Register of </w:t>
      </w:r>
      <w:r>
        <w:t>Legislation.</w:t>
      </w:r>
    </w:p>
    <w:bookmarkStart w:id="8" w:name="_Toc454512516"/>
    <w:bookmarkEnd w:id="7"/>
    <w:p w14:paraId="709F40E9" w14:textId="4C159A84" w:rsidR="0085032D" w:rsidRDefault="0085032D" w:rsidP="0085032D">
      <w:pPr>
        <w:pStyle w:val="LDSecHead"/>
      </w:pPr>
      <w:r>
        <w:fldChar w:fldCharType="begin"/>
      </w:r>
      <w:r>
        <w:instrText xml:space="preserve"> SEQ SecNo \* MERGEFORMAT </w:instrText>
      </w:r>
      <w:r>
        <w:fldChar w:fldCharType="separate"/>
      </w:r>
      <w:bookmarkStart w:id="9" w:name="_Toc31201288"/>
      <w:r w:rsidR="000F4673">
        <w:rPr>
          <w:noProof/>
        </w:rPr>
        <w:t>3</w:t>
      </w:r>
      <w:r>
        <w:fldChar w:fldCharType="end"/>
      </w:r>
      <w:r>
        <w:tab/>
      </w:r>
      <w:bookmarkEnd w:id="8"/>
      <w:bookmarkEnd w:id="9"/>
      <w:r>
        <w:t>Repeal</w:t>
      </w:r>
      <w:bookmarkEnd w:id="3"/>
    </w:p>
    <w:p w14:paraId="288A1E30" w14:textId="44B2653A" w:rsidR="0085032D" w:rsidRDefault="0085032D" w:rsidP="0085032D">
      <w:pPr>
        <w:pStyle w:val="LDSec1"/>
        <w:ind w:left="736" w:firstLine="0"/>
      </w:pPr>
      <w:r w:rsidRPr="00AF331A">
        <w:rPr>
          <w:i/>
        </w:rPr>
        <w:t>Migration (Fees for assessment of qualifications and experience) Instrument (</w:t>
      </w:r>
      <w:r w:rsidRPr="00F46E1D">
        <w:rPr>
          <w:bCs/>
          <w:i/>
        </w:rPr>
        <w:t>LIN 21/023</w:t>
      </w:r>
      <w:r w:rsidRPr="00AF331A">
        <w:rPr>
          <w:i/>
        </w:rPr>
        <w:t>) 202</w:t>
      </w:r>
      <w:r>
        <w:rPr>
          <w:i/>
        </w:rPr>
        <w:t>1</w:t>
      </w:r>
      <w:r w:rsidRPr="00AF331A">
        <w:rPr>
          <w:i/>
        </w:rPr>
        <w:t xml:space="preserve"> </w:t>
      </w:r>
      <w:r w:rsidR="00801770">
        <w:t xml:space="preserve">(LIN 21/023) </w:t>
      </w:r>
      <w:r>
        <w:t xml:space="preserve">is repealed. </w:t>
      </w:r>
    </w:p>
    <w:p w14:paraId="55B4CE82" w14:textId="36AE57C8" w:rsidR="0085032D" w:rsidRDefault="0085032D" w:rsidP="0085032D">
      <w:pPr>
        <w:pStyle w:val="LDSecHead"/>
      </w:pPr>
      <w:bookmarkStart w:id="10" w:name="_Toc31201291"/>
      <w:r>
        <w:t>4</w:t>
      </w:r>
      <w:r>
        <w:tab/>
      </w:r>
      <w:bookmarkEnd w:id="10"/>
      <w:r>
        <w:t>Savings and transitional provisions</w:t>
      </w:r>
    </w:p>
    <w:p w14:paraId="14633E7A" w14:textId="61C80C86" w:rsidR="0085032D" w:rsidRDefault="0085032D" w:rsidP="0085032D">
      <w:pPr>
        <w:pStyle w:val="NoSpacing"/>
        <w:numPr>
          <w:ilvl w:val="0"/>
          <w:numId w:val="2"/>
        </w:numPr>
        <w:rPr>
          <w:sz w:val="24"/>
          <w:szCs w:val="24"/>
        </w:rPr>
      </w:pPr>
      <w:r w:rsidRPr="00263ADF">
        <w:rPr>
          <w:sz w:val="24"/>
          <w:szCs w:val="24"/>
        </w:rPr>
        <w:t>If a person has:</w:t>
      </w:r>
    </w:p>
    <w:p w14:paraId="3E607B5A" w14:textId="1C1BFAB4" w:rsidR="0085032D" w:rsidRDefault="0085032D" w:rsidP="0085032D">
      <w:pPr>
        <w:pStyle w:val="LDP1a"/>
        <w:numPr>
          <w:ilvl w:val="0"/>
          <w:numId w:val="3"/>
        </w:numPr>
      </w:pPr>
      <w:r w:rsidRPr="00263ADF">
        <w:t xml:space="preserve">applied </w:t>
      </w:r>
      <w:r>
        <w:t xml:space="preserve">to Trades Recognition Australia for a </w:t>
      </w:r>
      <w:r w:rsidRPr="00263ADF">
        <w:t xml:space="preserve">Job Ready </w:t>
      </w:r>
      <w:r>
        <w:t xml:space="preserve">Program </w:t>
      </w:r>
      <w:r w:rsidRPr="00263ADF">
        <w:t xml:space="preserve">Employment </w:t>
      </w:r>
      <w:r>
        <w:t xml:space="preserve">Assessment as referred to in item 4 of the table in section 3 of LIN 21/023 </w:t>
      </w:r>
      <w:r w:rsidRPr="00263ADF">
        <w:t>on or before the date three months prior to the commencement date of this instrument; and</w:t>
      </w:r>
    </w:p>
    <w:p w14:paraId="16690BE8" w14:textId="3627801A" w:rsidR="0085032D" w:rsidRDefault="0085032D" w:rsidP="0085032D">
      <w:pPr>
        <w:pStyle w:val="LDP1a"/>
        <w:numPr>
          <w:ilvl w:val="0"/>
          <w:numId w:val="3"/>
        </w:numPr>
      </w:pPr>
      <w:r w:rsidRPr="00263ADF">
        <w:t xml:space="preserve">has submitted their application and paid for </w:t>
      </w:r>
      <w:r>
        <w:t>a</w:t>
      </w:r>
      <w:r w:rsidRPr="00263ADF">
        <w:t xml:space="preserve"> Job Ready </w:t>
      </w:r>
      <w:r>
        <w:t xml:space="preserve">Program </w:t>
      </w:r>
      <w:r w:rsidRPr="00263ADF">
        <w:t xml:space="preserve">Workplace Assessment </w:t>
      </w:r>
      <w:r>
        <w:t xml:space="preserve">as referred to in item 5 of the table in section 5 of this instrument </w:t>
      </w:r>
      <w:r w:rsidRPr="00263ADF">
        <w:t xml:space="preserve">on or before 30 </w:t>
      </w:r>
      <w:r w:rsidR="00C46533">
        <w:t>September</w:t>
      </w:r>
      <w:r w:rsidR="00C46533" w:rsidRPr="00263ADF">
        <w:t xml:space="preserve"> </w:t>
      </w:r>
      <w:r w:rsidRPr="00263ADF">
        <w:t>2023</w:t>
      </w:r>
      <w:r>
        <w:t>;</w:t>
      </w:r>
    </w:p>
    <w:p w14:paraId="56FA7F73" w14:textId="141F77A7" w:rsidR="0085032D" w:rsidRPr="00D21B21" w:rsidRDefault="0085032D" w:rsidP="0085032D">
      <w:pPr>
        <w:pStyle w:val="LDP1a"/>
        <w:spacing w:after="160"/>
        <w:ind w:left="1080"/>
      </w:pPr>
      <w:r>
        <w:tab/>
      </w:r>
      <w:r w:rsidR="004B36EF">
        <w:t>t</w:t>
      </w:r>
      <w:r w:rsidRPr="00D21B21">
        <w:t>hen the fee for a Job Ready Program</w:t>
      </w:r>
      <w:r>
        <w:t xml:space="preserve"> </w:t>
      </w:r>
      <w:r w:rsidRPr="00D21B21">
        <w:t xml:space="preserve">Workplace Assessment is the amount specified at item 5 of the table in section 3 of </w:t>
      </w:r>
      <w:r w:rsidRPr="00A83BCC">
        <w:t>LIN 21/023</w:t>
      </w:r>
      <w:r w:rsidRPr="00C74058">
        <w:rPr>
          <w:i/>
        </w:rPr>
        <w:t xml:space="preserve"> </w:t>
      </w:r>
      <w:r w:rsidRPr="008309D9">
        <w:rPr>
          <w:iCs/>
        </w:rPr>
        <w:t xml:space="preserve">as </w:t>
      </w:r>
      <w:r w:rsidRPr="000D74E4">
        <w:rPr>
          <w:iCs/>
        </w:rPr>
        <w:t>in force immediately before the commencement date of this instrument</w:t>
      </w:r>
      <w:r w:rsidRPr="00D21B21">
        <w:t>.</w:t>
      </w:r>
    </w:p>
    <w:p w14:paraId="62F83325" w14:textId="34C6B3DC" w:rsidR="0085032D" w:rsidRPr="00253552" w:rsidRDefault="0085032D" w:rsidP="0085032D">
      <w:pPr>
        <w:pStyle w:val="NoSpacing"/>
        <w:numPr>
          <w:ilvl w:val="0"/>
          <w:numId w:val="2"/>
        </w:numPr>
        <w:spacing w:before="60"/>
        <w:rPr>
          <w:sz w:val="24"/>
          <w:szCs w:val="24"/>
        </w:rPr>
      </w:pPr>
      <w:r w:rsidRPr="00653B6F">
        <w:rPr>
          <w:sz w:val="24"/>
          <w:szCs w:val="24"/>
        </w:rPr>
        <w:t xml:space="preserve">The fee for an application for an assessment or internal review of an assessment made before the commencement of this instrument is the amount specified for the relevant assessment or internal review in </w:t>
      </w:r>
      <w:r w:rsidRPr="00A83BCC">
        <w:rPr>
          <w:rFonts w:eastAsia="Times New Roman" w:cs="Times New Roman"/>
          <w:sz w:val="24"/>
          <w:szCs w:val="24"/>
        </w:rPr>
        <w:t>LIN 21/023</w:t>
      </w:r>
      <w:r w:rsidRPr="00C74058">
        <w:rPr>
          <w:i/>
        </w:rPr>
        <w:t xml:space="preserve"> </w:t>
      </w:r>
      <w:r w:rsidRPr="00653B6F">
        <w:rPr>
          <w:sz w:val="24"/>
          <w:szCs w:val="24"/>
        </w:rPr>
        <w:t>as in force immediately before the commencement of this instrument.</w:t>
      </w:r>
    </w:p>
    <w:p w14:paraId="66CF0082" w14:textId="77777777" w:rsidR="0085032D" w:rsidRDefault="0085032D" w:rsidP="0085032D">
      <w:pPr>
        <w:pStyle w:val="LDSecHead"/>
        <w:tabs>
          <w:tab w:val="clear" w:pos="737"/>
          <w:tab w:val="left" w:pos="709"/>
        </w:tabs>
        <w:ind w:left="709" w:hanging="709"/>
      </w:pPr>
      <w:r>
        <w:t xml:space="preserve">5 </w:t>
      </w:r>
      <w:r>
        <w:tab/>
        <w:t xml:space="preserve">Fees for Trades Recognition Australia assessment </w:t>
      </w:r>
    </w:p>
    <w:p w14:paraId="2E5374E9" w14:textId="6D62D784" w:rsidR="0085032D" w:rsidRDefault="0085032D" w:rsidP="0085032D">
      <w:pPr>
        <w:pStyle w:val="LDSec1"/>
        <w:ind w:left="709" w:firstLine="0"/>
      </w:pPr>
      <w:r>
        <w:t>For paragraphs 5.40(1)(a) and (b) of the Regulations, the fee specified for an application to Trade Recognition Australia for an assessment mentioned in an item of the following table is the amount mentioned in that item for the assessment.</w:t>
      </w:r>
    </w:p>
    <w:tbl>
      <w:tblPr>
        <w:tblStyle w:val="TableGrid"/>
        <w:tblW w:w="7905"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5108"/>
        <w:gridCol w:w="1979"/>
      </w:tblGrid>
      <w:tr w:rsidR="0085032D" w:rsidRPr="00C051F6" w14:paraId="3D3C2466" w14:textId="77777777" w:rsidTr="00B9157A">
        <w:trPr>
          <w:tblHeader/>
        </w:trPr>
        <w:tc>
          <w:tcPr>
            <w:tcW w:w="818" w:type="dxa"/>
            <w:tcBorders>
              <w:bottom w:val="single" w:sz="4" w:space="0" w:color="auto"/>
            </w:tcBorders>
          </w:tcPr>
          <w:p w14:paraId="52B8E7E2" w14:textId="77777777" w:rsidR="0085032D" w:rsidRPr="00C051F6" w:rsidRDefault="0085032D" w:rsidP="00A83BCC">
            <w:pPr>
              <w:pStyle w:val="LDTableheading"/>
            </w:pPr>
            <w:r w:rsidRPr="00C051F6">
              <w:t>Item</w:t>
            </w:r>
          </w:p>
        </w:tc>
        <w:tc>
          <w:tcPr>
            <w:tcW w:w="5108" w:type="dxa"/>
            <w:tcBorders>
              <w:bottom w:val="single" w:sz="4" w:space="0" w:color="auto"/>
            </w:tcBorders>
          </w:tcPr>
          <w:p w14:paraId="1AA4AFC2" w14:textId="77777777" w:rsidR="0085032D" w:rsidRPr="00C051F6" w:rsidRDefault="0085032D" w:rsidP="00A83BCC">
            <w:pPr>
              <w:pStyle w:val="LDTableheading"/>
            </w:pPr>
            <w:r w:rsidRPr="00C051F6">
              <w:t>Assessment</w:t>
            </w:r>
          </w:p>
        </w:tc>
        <w:tc>
          <w:tcPr>
            <w:tcW w:w="1979" w:type="dxa"/>
            <w:tcBorders>
              <w:bottom w:val="single" w:sz="4" w:space="0" w:color="auto"/>
            </w:tcBorders>
          </w:tcPr>
          <w:p w14:paraId="3AF7531C" w14:textId="77777777" w:rsidR="0085032D" w:rsidRPr="00C051F6" w:rsidRDefault="0085032D" w:rsidP="00A83BCC">
            <w:pPr>
              <w:pStyle w:val="LDTableheading"/>
              <w:jc w:val="center"/>
            </w:pPr>
            <w:r w:rsidRPr="00C051F6">
              <w:t>F</w:t>
            </w:r>
            <w:r>
              <w:t>ee</w:t>
            </w:r>
          </w:p>
        </w:tc>
      </w:tr>
      <w:tr w:rsidR="0085032D" w:rsidRPr="00C051F6" w14:paraId="745C1C44" w14:textId="77777777" w:rsidTr="00B9157A">
        <w:tc>
          <w:tcPr>
            <w:tcW w:w="818" w:type="dxa"/>
            <w:tcBorders>
              <w:top w:val="single" w:sz="4" w:space="0" w:color="auto"/>
              <w:bottom w:val="single" w:sz="4" w:space="0" w:color="auto"/>
            </w:tcBorders>
          </w:tcPr>
          <w:p w14:paraId="474D44FB"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A5C288C" w14:textId="77777777" w:rsidR="0085032D" w:rsidRPr="008B0A9A" w:rsidRDefault="0085032D" w:rsidP="00A83BCC">
            <w:pPr>
              <w:pStyle w:val="LDTabletext"/>
              <w:rPr>
                <w:color w:val="000000" w:themeColor="text1"/>
              </w:rPr>
            </w:pPr>
            <w:r w:rsidRPr="008B0A9A">
              <w:rPr>
                <w:color w:val="000000" w:themeColor="text1"/>
              </w:rPr>
              <w:t>Migration Skills Assessment</w:t>
            </w:r>
          </w:p>
        </w:tc>
        <w:tc>
          <w:tcPr>
            <w:tcW w:w="1979" w:type="dxa"/>
            <w:tcBorders>
              <w:top w:val="single" w:sz="4" w:space="0" w:color="auto"/>
              <w:bottom w:val="single" w:sz="4" w:space="0" w:color="auto"/>
            </w:tcBorders>
          </w:tcPr>
          <w:p w14:paraId="3C8C7B1F" w14:textId="77777777" w:rsidR="0085032D" w:rsidRPr="008B0A9A" w:rsidRDefault="0085032D" w:rsidP="00A83BCC">
            <w:pPr>
              <w:pStyle w:val="LDTabletext"/>
              <w:keepNext/>
              <w:rPr>
                <w:color w:val="000000" w:themeColor="text1"/>
              </w:rPr>
            </w:pPr>
            <w:r w:rsidRPr="008B0A9A">
              <w:rPr>
                <w:color w:val="000000" w:themeColor="text1"/>
              </w:rPr>
              <w:tab/>
              <w:t>$795</w:t>
            </w:r>
          </w:p>
        </w:tc>
      </w:tr>
      <w:tr w:rsidR="0085032D" w:rsidRPr="00C051F6" w14:paraId="4CDA2E1A" w14:textId="77777777" w:rsidTr="00B9157A">
        <w:tc>
          <w:tcPr>
            <w:tcW w:w="818" w:type="dxa"/>
            <w:tcBorders>
              <w:top w:val="single" w:sz="4" w:space="0" w:color="auto"/>
              <w:bottom w:val="single" w:sz="4" w:space="0" w:color="auto"/>
            </w:tcBorders>
          </w:tcPr>
          <w:p w14:paraId="0CB54BE6" w14:textId="77777777" w:rsidR="0085032D" w:rsidRPr="0037044A"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222D7F50" w14:textId="77777777" w:rsidR="0085032D" w:rsidRPr="008B0A9A" w:rsidRDefault="0085032D" w:rsidP="00A83BCC">
            <w:pPr>
              <w:pStyle w:val="LDTabletext"/>
              <w:rPr>
                <w:color w:val="000000" w:themeColor="text1"/>
              </w:rPr>
            </w:pPr>
            <w:r w:rsidRPr="008B0A9A">
              <w:rPr>
                <w:color w:val="000000" w:themeColor="text1"/>
              </w:rPr>
              <w:t>Migration Points Advice (based on a satisfactory Migration Skills Assessment Outcome)</w:t>
            </w:r>
          </w:p>
        </w:tc>
        <w:tc>
          <w:tcPr>
            <w:tcW w:w="1979" w:type="dxa"/>
            <w:tcBorders>
              <w:top w:val="single" w:sz="4" w:space="0" w:color="auto"/>
              <w:bottom w:val="single" w:sz="4" w:space="0" w:color="auto"/>
            </w:tcBorders>
          </w:tcPr>
          <w:p w14:paraId="4679E1D9" w14:textId="77777777" w:rsidR="0085032D" w:rsidRPr="008B0A9A" w:rsidRDefault="0085032D" w:rsidP="00A83BCC">
            <w:pPr>
              <w:pStyle w:val="LDTabletext"/>
              <w:rPr>
                <w:color w:val="000000" w:themeColor="text1"/>
              </w:rPr>
            </w:pPr>
            <w:r w:rsidRPr="008B0A9A">
              <w:rPr>
                <w:color w:val="000000" w:themeColor="text1"/>
              </w:rPr>
              <w:tab/>
              <w:t>$450</w:t>
            </w:r>
          </w:p>
        </w:tc>
      </w:tr>
      <w:tr w:rsidR="0085032D" w:rsidRPr="00C051F6" w14:paraId="69960EE4" w14:textId="77777777" w:rsidTr="00B9157A">
        <w:tc>
          <w:tcPr>
            <w:tcW w:w="818" w:type="dxa"/>
            <w:tcBorders>
              <w:top w:val="single" w:sz="4" w:space="0" w:color="auto"/>
              <w:bottom w:val="single" w:sz="4" w:space="0" w:color="auto"/>
            </w:tcBorders>
          </w:tcPr>
          <w:p w14:paraId="69278757" w14:textId="77777777" w:rsidR="0085032D" w:rsidRPr="0037044A"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2C800406" w14:textId="77777777" w:rsidR="0085032D" w:rsidRPr="009C5A24" w:rsidRDefault="0085032D" w:rsidP="00A83BCC">
            <w:pPr>
              <w:pStyle w:val="LDTabletext"/>
              <w:rPr>
                <w:color w:val="000000" w:themeColor="text1"/>
              </w:rPr>
            </w:pPr>
            <w:r w:rsidRPr="009C5A24">
              <w:rPr>
                <w:color w:val="000000" w:themeColor="text1"/>
              </w:rPr>
              <w:t>Job Ready Program Provisional Skills Assessment</w:t>
            </w:r>
          </w:p>
        </w:tc>
        <w:tc>
          <w:tcPr>
            <w:tcW w:w="1979" w:type="dxa"/>
            <w:tcBorders>
              <w:top w:val="single" w:sz="4" w:space="0" w:color="auto"/>
              <w:bottom w:val="single" w:sz="4" w:space="0" w:color="auto"/>
            </w:tcBorders>
          </w:tcPr>
          <w:p w14:paraId="462737D7" w14:textId="77777777" w:rsidR="0085032D" w:rsidRPr="009C5A24" w:rsidRDefault="0085032D" w:rsidP="00A83BCC">
            <w:pPr>
              <w:pStyle w:val="LDTabletext"/>
              <w:jc w:val="center"/>
              <w:rPr>
                <w:color w:val="000000" w:themeColor="text1"/>
              </w:rPr>
            </w:pPr>
            <w:r w:rsidRPr="009C5A24">
              <w:rPr>
                <w:color w:val="000000" w:themeColor="text1"/>
              </w:rPr>
              <w:t>$130</w:t>
            </w:r>
          </w:p>
        </w:tc>
      </w:tr>
      <w:tr w:rsidR="0085032D" w:rsidRPr="00C051F6" w14:paraId="26A01DDD" w14:textId="77777777" w:rsidTr="00B9157A">
        <w:tc>
          <w:tcPr>
            <w:tcW w:w="818" w:type="dxa"/>
            <w:tcBorders>
              <w:top w:val="single" w:sz="4" w:space="0" w:color="auto"/>
              <w:bottom w:val="single" w:sz="4" w:space="0" w:color="auto"/>
            </w:tcBorders>
          </w:tcPr>
          <w:p w14:paraId="3CC62E39"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19E8220B" w14:textId="77777777" w:rsidR="0085032D" w:rsidRPr="009C5A24" w:rsidRDefault="0085032D" w:rsidP="00A83BCC">
            <w:pPr>
              <w:pStyle w:val="LDTabletext"/>
              <w:rPr>
                <w:color w:val="000000" w:themeColor="text1"/>
              </w:rPr>
            </w:pPr>
            <w:r w:rsidRPr="009C5A24">
              <w:rPr>
                <w:color w:val="000000" w:themeColor="text1"/>
              </w:rPr>
              <w:t>Job Ready Program Employment Assessment</w:t>
            </w:r>
          </w:p>
        </w:tc>
        <w:tc>
          <w:tcPr>
            <w:tcW w:w="1979" w:type="dxa"/>
            <w:tcBorders>
              <w:top w:val="single" w:sz="4" w:space="0" w:color="auto"/>
              <w:bottom w:val="single" w:sz="4" w:space="0" w:color="auto"/>
            </w:tcBorders>
          </w:tcPr>
          <w:p w14:paraId="796EB198" w14:textId="77777777" w:rsidR="0085032D" w:rsidRPr="009C5A24" w:rsidRDefault="0085032D" w:rsidP="00A83BCC">
            <w:pPr>
              <w:pStyle w:val="LDTabletext"/>
              <w:rPr>
                <w:color w:val="000000" w:themeColor="text1"/>
              </w:rPr>
            </w:pPr>
            <w:r w:rsidRPr="009C5A24">
              <w:rPr>
                <w:color w:val="000000" w:themeColor="text1"/>
              </w:rPr>
              <w:tab/>
              <w:t>$490</w:t>
            </w:r>
          </w:p>
        </w:tc>
      </w:tr>
      <w:tr w:rsidR="0085032D" w:rsidRPr="00C051F6" w14:paraId="3B32BFA4" w14:textId="77777777" w:rsidTr="00B9157A">
        <w:tc>
          <w:tcPr>
            <w:tcW w:w="818" w:type="dxa"/>
            <w:tcBorders>
              <w:top w:val="single" w:sz="4" w:space="0" w:color="auto"/>
              <w:bottom w:val="single" w:sz="4" w:space="0" w:color="auto"/>
            </w:tcBorders>
          </w:tcPr>
          <w:p w14:paraId="67A674AF"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7D74FC3" w14:textId="77777777" w:rsidR="0085032D" w:rsidRPr="009C5A24" w:rsidRDefault="0085032D" w:rsidP="00A83BCC">
            <w:pPr>
              <w:pStyle w:val="LDTabletext"/>
              <w:rPr>
                <w:color w:val="000000" w:themeColor="text1"/>
              </w:rPr>
            </w:pPr>
            <w:r w:rsidRPr="009C5A24">
              <w:rPr>
                <w:color w:val="000000" w:themeColor="text1"/>
              </w:rPr>
              <w:t>Job Ready Program Workplace Assessment</w:t>
            </w:r>
          </w:p>
        </w:tc>
        <w:tc>
          <w:tcPr>
            <w:tcW w:w="1979" w:type="dxa"/>
            <w:tcBorders>
              <w:top w:val="single" w:sz="4" w:space="0" w:color="auto"/>
              <w:bottom w:val="single" w:sz="4" w:space="0" w:color="auto"/>
            </w:tcBorders>
          </w:tcPr>
          <w:p w14:paraId="1A1BE527" w14:textId="77777777" w:rsidR="0085032D" w:rsidRPr="009C5A24" w:rsidRDefault="0085032D" w:rsidP="00A83BCC">
            <w:pPr>
              <w:pStyle w:val="LDTabletext"/>
              <w:rPr>
                <w:color w:val="000000" w:themeColor="text1"/>
              </w:rPr>
            </w:pPr>
            <w:r w:rsidRPr="009C5A24">
              <w:rPr>
                <w:color w:val="000000" w:themeColor="text1"/>
              </w:rPr>
              <w:tab/>
              <w:t>$2,845</w:t>
            </w:r>
          </w:p>
        </w:tc>
      </w:tr>
      <w:tr w:rsidR="0085032D" w:rsidRPr="00C051F6" w14:paraId="46E85B2A" w14:textId="77777777" w:rsidTr="00B9157A">
        <w:tc>
          <w:tcPr>
            <w:tcW w:w="818" w:type="dxa"/>
            <w:tcBorders>
              <w:top w:val="single" w:sz="4" w:space="0" w:color="auto"/>
              <w:bottom w:val="single" w:sz="4" w:space="0" w:color="auto"/>
            </w:tcBorders>
          </w:tcPr>
          <w:p w14:paraId="24EED271"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90C070C" w14:textId="77777777" w:rsidR="0085032D" w:rsidRPr="009C5A24" w:rsidRDefault="0085032D" w:rsidP="00A83BCC">
            <w:pPr>
              <w:pStyle w:val="LDTabletext"/>
              <w:rPr>
                <w:color w:val="000000" w:themeColor="text1"/>
              </w:rPr>
            </w:pPr>
            <w:r w:rsidRPr="009C5A24">
              <w:rPr>
                <w:color w:val="000000" w:themeColor="text1"/>
              </w:rPr>
              <w:t>Job Ready Program Final Assessment</w:t>
            </w:r>
          </w:p>
        </w:tc>
        <w:tc>
          <w:tcPr>
            <w:tcW w:w="1979" w:type="dxa"/>
            <w:tcBorders>
              <w:top w:val="single" w:sz="4" w:space="0" w:color="auto"/>
              <w:bottom w:val="single" w:sz="4" w:space="0" w:color="auto"/>
            </w:tcBorders>
          </w:tcPr>
          <w:p w14:paraId="5D775AEF" w14:textId="77777777" w:rsidR="0085032D" w:rsidRPr="009C5A24" w:rsidRDefault="0085032D" w:rsidP="00A83BCC">
            <w:pPr>
              <w:pStyle w:val="LDTabletext"/>
              <w:rPr>
                <w:color w:val="000000" w:themeColor="text1"/>
              </w:rPr>
            </w:pPr>
            <w:r w:rsidRPr="009C5A24">
              <w:rPr>
                <w:color w:val="000000" w:themeColor="text1"/>
              </w:rPr>
              <w:tab/>
              <w:t>$75</w:t>
            </w:r>
          </w:p>
        </w:tc>
      </w:tr>
      <w:tr w:rsidR="0085032D" w:rsidRPr="00C051F6" w14:paraId="56FF881B" w14:textId="77777777" w:rsidTr="00B9157A">
        <w:tc>
          <w:tcPr>
            <w:tcW w:w="818" w:type="dxa"/>
            <w:tcBorders>
              <w:top w:val="single" w:sz="4" w:space="0" w:color="auto"/>
              <w:bottom w:val="single" w:sz="4" w:space="0" w:color="auto"/>
            </w:tcBorders>
          </w:tcPr>
          <w:p w14:paraId="5AFE3A04"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66048A89" w14:textId="77777777" w:rsidR="0085032D" w:rsidRPr="009C5A24" w:rsidRDefault="0085032D" w:rsidP="00A83BCC">
            <w:pPr>
              <w:pStyle w:val="LDTabletext"/>
              <w:rPr>
                <w:color w:val="000000" w:themeColor="text1"/>
              </w:rPr>
            </w:pPr>
            <w:r w:rsidRPr="009C5A24">
              <w:rPr>
                <w:color w:val="000000" w:themeColor="text1"/>
              </w:rPr>
              <w:t>TSS Skills Assessment Program Documentary Evidence Assessment</w:t>
            </w:r>
          </w:p>
        </w:tc>
        <w:tc>
          <w:tcPr>
            <w:tcW w:w="1979" w:type="dxa"/>
            <w:tcBorders>
              <w:top w:val="single" w:sz="4" w:space="0" w:color="auto"/>
              <w:bottom w:val="single" w:sz="4" w:space="0" w:color="auto"/>
            </w:tcBorders>
          </w:tcPr>
          <w:p w14:paraId="574396DD" w14:textId="77777777" w:rsidR="0085032D" w:rsidRPr="009C5A24" w:rsidRDefault="0085032D" w:rsidP="00A83BCC">
            <w:pPr>
              <w:pStyle w:val="LDTabletext"/>
              <w:rPr>
                <w:color w:val="000000" w:themeColor="text1"/>
              </w:rPr>
            </w:pPr>
            <w:r w:rsidRPr="009C5A24">
              <w:rPr>
                <w:color w:val="000000" w:themeColor="text1"/>
              </w:rPr>
              <w:tab/>
              <w:t>$1,120</w:t>
            </w:r>
          </w:p>
        </w:tc>
      </w:tr>
      <w:tr w:rsidR="0085032D" w:rsidRPr="00C051F6" w14:paraId="7A348761" w14:textId="77777777" w:rsidTr="00B9157A">
        <w:tc>
          <w:tcPr>
            <w:tcW w:w="818" w:type="dxa"/>
            <w:tcBorders>
              <w:top w:val="single" w:sz="4" w:space="0" w:color="auto"/>
              <w:bottom w:val="single" w:sz="4" w:space="0" w:color="auto"/>
            </w:tcBorders>
          </w:tcPr>
          <w:p w14:paraId="24155C43"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628131C2" w14:textId="77777777" w:rsidR="0085032D" w:rsidRPr="00C051F6" w:rsidRDefault="0085032D" w:rsidP="00A83BCC">
            <w:pPr>
              <w:pStyle w:val="LDTabletext"/>
            </w:pPr>
            <w:r>
              <w:t>TSS Skills Assessment Program</w:t>
            </w:r>
            <w:r w:rsidRPr="001C3851">
              <w:t xml:space="preserve"> Documentary Evidence</w:t>
            </w:r>
            <w:r>
              <w:t>—</w:t>
            </w:r>
            <w:r w:rsidRPr="001C3851">
              <w:t>Reassessment</w:t>
            </w:r>
          </w:p>
        </w:tc>
        <w:tc>
          <w:tcPr>
            <w:tcW w:w="1979" w:type="dxa"/>
            <w:tcBorders>
              <w:top w:val="single" w:sz="4" w:space="0" w:color="auto"/>
              <w:bottom w:val="single" w:sz="4" w:space="0" w:color="auto"/>
            </w:tcBorders>
          </w:tcPr>
          <w:p w14:paraId="115EBAE4" w14:textId="77777777" w:rsidR="0085032D" w:rsidRPr="00C051F6" w:rsidRDefault="0085032D" w:rsidP="00A83BCC">
            <w:pPr>
              <w:pStyle w:val="LDTabletext"/>
            </w:pPr>
            <w:r>
              <w:tab/>
              <w:t>$</w:t>
            </w:r>
            <w:r w:rsidRPr="001C3851">
              <w:t>450</w:t>
            </w:r>
          </w:p>
        </w:tc>
      </w:tr>
      <w:tr w:rsidR="0085032D" w:rsidRPr="00C051F6" w14:paraId="552351F5" w14:textId="77777777" w:rsidTr="00B9157A">
        <w:tc>
          <w:tcPr>
            <w:tcW w:w="818" w:type="dxa"/>
            <w:tcBorders>
              <w:top w:val="single" w:sz="4" w:space="0" w:color="auto"/>
              <w:bottom w:val="single" w:sz="4" w:space="0" w:color="auto"/>
            </w:tcBorders>
          </w:tcPr>
          <w:p w14:paraId="4C3A8A2D"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CD3B696" w14:textId="77777777" w:rsidR="0085032D" w:rsidRPr="00C051F6" w:rsidRDefault="0085032D" w:rsidP="00A83BCC">
            <w:pPr>
              <w:pStyle w:val="LDTabletext"/>
            </w:pPr>
            <w:r>
              <w:t>TSS Skills Assessment Program</w:t>
            </w:r>
            <w:r w:rsidRPr="001C3851">
              <w:t xml:space="preserve"> Technical Interview</w:t>
            </w:r>
            <w:r>
              <w:t>—</w:t>
            </w:r>
            <w:r w:rsidRPr="001C3851">
              <w:t>Pathway 1</w:t>
            </w:r>
          </w:p>
        </w:tc>
        <w:tc>
          <w:tcPr>
            <w:tcW w:w="1979" w:type="dxa"/>
            <w:tcBorders>
              <w:top w:val="single" w:sz="4" w:space="0" w:color="auto"/>
              <w:bottom w:val="single" w:sz="4" w:space="0" w:color="auto"/>
            </w:tcBorders>
          </w:tcPr>
          <w:p w14:paraId="61109B51" w14:textId="77777777" w:rsidR="0085032D" w:rsidRPr="00C051F6" w:rsidRDefault="0085032D" w:rsidP="00A83BCC">
            <w:pPr>
              <w:pStyle w:val="LDTabletext"/>
            </w:pPr>
            <w:r>
              <w:tab/>
              <w:t>$</w:t>
            </w:r>
            <w:r w:rsidRPr="001C3851">
              <w:t>2</w:t>
            </w:r>
            <w:r>
              <w:t>,</w:t>
            </w:r>
            <w:r w:rsidRPr="001C3851">
              <w:t>000</w:t>
            </w:r>
          </w:p>
        </w:tc>
      </w:tr>
      <w:tr w:rsidR="0085032D" w:rsidRPr="00C051F6" w14:paraId="5814DE42" w14:textId="77777777" w:rsidTr="00B9157A">
        <w:tc>
          <w:tcPr>
            <w:tcW w:w="818" w:type="dxa"/>
            <w:tcBorders>
              <w:top w:val="single" w:sz="4" w:space="0" w:color="auto"/>
              <w:bottom w:val="single" w:sz="4" w:space="0" w:color="auto"/>
            </w:tcBorders>
          </w:tcPr>
          <w:p w14:paraId="470C148C"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357D11F5" w14:textId="77777777" w:rsidR="0085032D" w:rsidRPr="00C051F6" w:rsidRDefault="0085032D" w:rsidP="00A83BCC">
            <w:pPr>
              <w:pStyle w:val="LDTabletext"/>
            </w:pPr>
            <w:r>
              <w:t>TSS Skills Assessment Program</w:t>
            </w:r>
            <w:r w:rsidRPr="001C3851">
              <w:t xml:space="preserve"> Technical Interview</w:t>
            </w:r>
            <w:r>
              <w:t>—</w:t>
            </w:r>
            <w:r w:rsidRPr="001C3851">
              <w:t>Pathway 1 – Reassessment</w:t>
            </w:r>
          </w:p>
        </w:tc>
        <w:tc>
          <w:tcPr>
            <w:tcW w:w="1979" w:type="dxa"/>
            <w:tcBorders>
              <w:top w:val="single" w:sz="4" w:space="0" w:color="auto"/>
              <w:bottom w:val="single" w:sz="4" w:space="0" w:color="auto"/>
            </w:tcBorders>
          </w:tcPr>
          <w:p w14:paraId="1A26A857" w14:textId="77777777" w:rsidR="0085032D" w:rsidRPr="00C051F6" w:rsidRDefault="0085032D" w:rsidP="00A83BCC">
            <w:pPr>
              <w:pStyle w:val="LDTabletext"/>
            </w:pPr>
            <w:r>
              <w:tab/>
              <w:t>$</w:t>
            </w:r>
            <w:r w:rsidRPr="001C3851">
              <w:t>1</w:t>
            </w:r>
            <w:r>
              <w:t>,</w:t>
            </w:r>
            <w:r w:rsidRPr="001C3851">
              <w:t>000</w:t>
            </w:r>
          </w:p>
        </w:tc>
      </w:tr>
      <w:tr w:rsidR="0085032D" w:rsidRPr="00C051F6" w14:paraId="3CCF53D3" w14:textId="77777777" w:rsidTr="00B9157A">
        <w:tc>
          <w:tcPr>
            <w:tcW w:w="818" w:type="dxa"/>
            <w:tcBorders>
              <w:top w:val="single" w:sz="4" w:space="0" w:color="auto"/>
              <w:bottom w:val="single" w:sz="4" w:space="0" w:color="auto"/>
            </w:tcBorders>
          </w:tcPr>
          <w:p w14:paraId="339F5CD9"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03B9C6A1" w14:textId="77777777" w:rsidR="0085032D" w:rsidRPr="00C051F6" w:rsidRDefault="0085032D" w:rsidP="00A83BCC">
            <w:pPr>
              <w:pStyle w:val="LDTabletext"/>
            </w:pPr>
            <w:r>
              <w:t>TSS Skills Assessment Program</w:t>
            </w:r>
            <w:r w:rsidRPr="001C3851">
              <w:t xml:space="preserve"> Technical Interview</w:t>
            </w:r>
            <w:r>
              <w:t>—</w:t>
            </w:r>
            <w:r w:rsidRPr="001C3851">
              <w:t>Pathway 2</w:t>
            </w:r>
          </w:p>
        </w:tc>
        <w:tc>
          <w:tcPr>
            <w:tcW w:w="1979" w:type="dxa"/>
            <w:tcBorders>
              <w:top w:val="single" w:sz="4" w:space="0" w:color="auto"/>
              <w:bottom w:val="single" w:sz="4" w:space="0" w:color="auto"/>
            </w:tcBorders>
          </w:tcPr>
          <w:p w14:paraId="0905C125" w14:textId="77777777" w:rsidR="0085032D" w:rsidRPr="00C051F6" w:rsidRDefault="0085032D" w:rsidP="00A83BCC">
            <w:pPr>
              <w:pStyle w:val="LDTabletext"/>
            </w:pPr>
            <w:r>
              <w:tab/>
              <w:t>$</w:t>
            </w:r>
            <w:r w:rsidRPr="001C3851">
              <w:t>900</w:t>
            </w:r>
          </w:p>
        </w:tc>
      </w:tr>
      <w:tr w:rsidR="0085032D" w:rsidRPr="00C051F6" w14:paraId="62A1EA92" w14:textId="77777777" w:rsidTr="00B9157A">
        <w:tc>
          <w:tcPr>
            <w:tcW w:w="818" w:type="dxa"/>
            <w:tcBorders>
              <w:top w:val="single" w:sz="4" w:space="0" w:color="auto"/>
              <w:bottom w:val="single" w:sz="4" w:space="0" w:color="auto"/>
            </w:tcBorders>
          </w:tcPr>
          <w:p w14:paraId="78CFA602"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51208B31" w14:textId="77777777" w:rsidR="0085032D" w:rsidRPr="00C051F6" w:rsidRDefault="0085032D" w:rsidP="00A83BCC">
            <w:pPr>
              <w:pStyle w:val="LDTabletext"/>
            </w:pPr>
            <w:r>
              <w:t>TSS Skills Assessment Program</w:t>
            </w:r>
            <w:r w:rsidRPr="001C3851">
              <w:t xml:space="preserve"> Technical Interview</w:t>
            </w:r>
            <w:r>
              <w:t>—</w:t>
            </w:r>
            <w:r w:rsidRPr="001C3851">
              <w:t>Pathway 2 - Reassessment</w:t>
            </w:r>
          </w:p>
        </w:tc>
        <w:tc>
          <w:tcPr>
            <w:tcW w:w="1979" w:type="dxa"/>
            <w:tcBorders>
              <w:top w:val="single" w:sz="4" w:space="0" w:color="auto"/>
              <w:bottom w:val="single" w:sz="4" w:space="0" w:color="auto"/>
            </w:tcBorders>
          </w:tcPr>
          <w:p w14:paraId="6888C95D" w14:textId="77777777" w:rsidR="0085032D" w:rsidRPr="00C051F6" w:rsidRDefault="0085032D" w:rsidP="00A83BCC">
            <w:pPr>
              <w:pStyle w:val="LDTabletext"/>
            </w:pPr>
            <w:r>
              <w:tab/>
              <w:t>$</w:t>
            </w:r>
            <w:r w:rsidRPr="001C3851">
              <w:t>450</w:t>
            </w:r>
          </w:p>
        </w:tc>
      </w:tr>
      <w:tr w:rsidR="0085032D" w:rsidRPr="00C051F6" w14:paraId="0CEFEBB4" w14:textId="77777777" w:rsidTr="00B9157A">
        <w:tc>
          <w:tcPr>
            <w:tcW w:w="818" w:type="dxa"/>
            <w:tcBorders>
              <w:top w:val="single" w:sz="4" w:space="0" w:color="auto"/>
              <w:bottom w:val="single" w:sz="4" w:space="0" w:color="auto"/>
            </w:tcBorders>
          </w:tcPr>
          <w:p w14:paraId="78B0D18E"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326431B8" w14:textId="77777777" w:rsidR="0085032D" w:rsidRPr="00C051F6" w:rsidRDefault="0085032D" w:rsidP="00A83BCC">
            <w:pPr>
              <w:pStyle w:val="LDTabletext"/>
            </w:pPr>
            <w:r>
              <w:t>TSS Skills Assessment Program</w:t>
            </w:r>
            <w:r w:rsidRPr="001C3851">
              <w:t xml:space="preserve"> Practical Assessment </w:t>
            </w:r>
          </w:p>
        </w:tc>
        <w:tc>
          <w:tcPr>
            <w:tcW w:w="1979" w:type="dxa"/>
            <w:tcBorders>
              <w:top w:val="single" w:sz="4" w:space="0" w:color="auto"/>
              <w:bottom w:val="single" w:sz="4" w:space="0" w:color="auto"/>
            </w:tcBorders>
          </w:tcPr>
          <w:p w14:paraId="48D42082" w14:textId="77777777" w:rsidR="0085032D" w:rsidRPr="00C051F6" w:rsidRDefault="0085032D" w:rsidP="00A83BCC">
            <w:pPr>
              <w:pStyle w:val="LDTabletext"/>
            </w:pPr>
            <w:r>
              <w:tab/>
              <w:t>$</w:t>
            </w:r>
            <w:r w:rsidRPr="001C3851">
              <w:t>2</w:t>
            </w:r>
            <w:r>
              <w:t>,</w:t>
            </w:r>
            <w:r w:rsidRPr="001C3851">
              <w:t>200</w:t>
            </w:r>
          </w:p>
        </w:tc>
      </w:tr>
      <w:tr w:rsidR="0085032D" w:rsidRPr="00C051F6" w14:paraId="41EC0F87" w14:textId="77777777" w:rsidTr="00B9157A">
        <w:tc>
          <w:tcPr>
            <w:tcW w:w="818" w:type="dxa"/>
            <w:tcBorders>
              <w:top w:val="single" w:sz="4" w:space="0" w:color="auto"/>
              <w:bottom w:val="single" w:sz="4" w:space="0" w:color="auto"/>
            </w:tcBorders>
          </w:tcPr>
          <w:p w14:paraId="6B320F03"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A76CFE3" w14:textId="77777777" w:rsidR="0085032D" w:rsidRPr="00C051F6" w:rsidRDefault="0085032D" w:rsidP="00A83BCC">
            <w:pPr>
              <w:pStyle w:val="LDTabletext"/>
            </w:pPr>
            <w:r>
              <w:t>TSS Skills Assessment Program</w:t>
            </w:r>
            <w:r w:rsidRPr="001C3851">
              <w:t xml:space="preserve"> Practical Assessment</w:t>
            </w:r>
            <w:r>
              <w:t>—</w:t>
            </w:r>
            <w:r w:rsidRPr="001C3851">
              <w:t>Reassessment</w:t>
            </w:r>
          </w:p>
        </w:tc>
        <w:tc>
          <w:tcPr>
            <w:tcW w:w="1979" w:type="dxa"/>
            <w:tcBorders>
              <w:top w:val="single" w:sz="4" w:space="0" w:color="auto"/>
              <w:bottom w:val="single" w:sz="4" w:space="0" w:color="auto"/>
            </w:tcBorders>
          </w:tcPr>
          <w:p w14:paraId="3B122396" w14:textId="77777777" w:rsidR="0085032D" w:rsidRPr="00C051F6" w:rsidRDefault="0085032D" w:rsidP="00A83BCC">
            <w:pPr>
              <w:pStyle w:val="LDTabletext"/>
            </w:pPr>
            <w:r>
              <w:tab/>
              <w:t>$</w:t>
            </w:r>
            <w:r w:rsidRPr="001C3851">
              <w:t>1</w:t>
            </w:r>
            <w:r>
              <w:t>,</w:t>
            </w:r>
            <w:r w:rsidRPr="001C3851">
              <w:t>100</w:t>
            </w:r>
          </w:p>
        </w:tc>
      </w:tr>
      <w:tr w:rsidR="0085032D" w:rsidRPr="00C051F6" w14:paraId="6AE7DEC1" w14:textId="77777777" w:rsidTr="00B9157A">
        <w:tc>
          <w:tcPr>
            <w:tcW w:w="818" w:type="dxa"/>
            <w:tcBorders>
              <w:top w:val="single" w:sz="4" w:space="0" w:color="auto"/>
              <w:bottom w:val="single" w:sz="4" w:space="0" w:color="auto"/>
            </w:tcBorders>
          </w:tcPr>
          <w:p w14:paraId="181C8650"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19595D7E" w14:textId="77777777" w:rsidR="0085032D" w:rsidRPr="00C051F6" w:rsidRDefault="0085032D" w:rsidP="00A83BCC">
            <w:pPr>
              <w:pStyle w:val="LDTabletext"/>
            </w:pPr>
            <w:r w:rsidRPr="001C3851">
              <w:t xml:space="preserve">Offshore Skills Assessment Program Documentary Evidence </w:t>
            </w:r>
            <w:r>
              <w:t xml:space="preserve">Assessment </w:t>
            </w:r>
          </w:p>
        </w:tc>
        <w:tc>
          <w:tcPr>
            <w:tcW w:w="1979" w:type="dxa"/>
            <w:tcBorders>
              <w:top w:val="single" w:sz="4" w:space="0" w:color="auto"/>
              <w:bottom w:val="single" w:sz="4" w:space="0" w:color="auto"/>
            </w:tcBorders>
          </w:tcPr>
          <w:p w14:paraId="1464679E" w14:textId="77777777" w:rsidR="0085032D" w:rsidRPr="00C051F6" w:rsidRDefault="0085032D" w:rsidP="00A83BCC">
            <w:pPr>
              <w:pStyle w:val="LDTabletext"/>
            </w:pPr>
            <w:r>
              <w:tab/>
              <w:t>$</w:t>
            </w:r>
            <w:r w:rsidRPr="008B0A9A">
              <w:rPr>
                <w:color w:val="000000" w:themeColor="text1"/>
              </w:rPr>
              <w:t>1,120</w:t>
            </w:r>
          </w:p>
        </w:tc>
      </w:tr>
      <w:tr w:rsidR="0085032D" w:rsidRPr="00C051F6" w14:paraId="7979B57D" w14:textId="77777777" w:rsidTr="00B9157A">
        <w:tc>
          <w:tcPr>
            <w:tcW w:w="818" w:type="dxa"/>
            <w:tcBorders>
              <w:top w:val="single" w:sz="4" w:space="0" w:color="auto"/>
              <w:bottom w:val="single" w:sz="4" w:space="0" w:color="auto"/>
            </w:tcBorders>
          </w:tcPr>
          <w:p w14:paraId="5C598175"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70C83C58" w14:textId="77777777" w:rsidR="0085032D" w:rsidRPr="00C051F6" w:rsidRDefault="0085032D" w:rsidP="00A83BCC">
            <w:pPr>
              <w:pStyle w:val="LDTabletext"/>
            </w:pPr>
            <w:r w:rsidRPr="001C3851">
              <w:t>Offshore Skills Assessment Program Documentary Evidence - Reassessment</w:t>
            </w:r>
          </w:p>
        </w:tc>
        <w:tc>
          <w:tcPr>
            <w:tcW w:w="1979" w:type="dxa"/>
            <w:tcBorders>
              <w:top w:val="single" w:sz="4" w:space="0" w:color="auto"/>
              <w:bottom w:val="single" w:sz="4" w:space="0" w:color="auto"/>
            </w:tcBorders>
          </w:tcPr>
          <w:p w14:paraId="4CBFE9D0" w14:textId="77777777" w:rsidR="0085032D" w:rsidRPr="00C051F6" w:rsidRDefault="0085032D" w:rsidP="00A83BCC">
            <w:pPr>
              <w:pStyle w:val="LDTabletext"/>
            </w:pPr>
            <w:r>
              <w:tab/>
              <w:t>$</w:t>
            </w:r>
            <w:r w:rsidRPr="001C3851">
              <w:t>450</w:t>
            </w:r>
          </w:p>
        </w:tc>
      </w:tr>
      <w:tr w:rsidR="0085032D" w:rsidRPr="00C051F6" w14:paraId="1A213455" w14:textId="77777777" w:rsidTr="00B9157A">
        <w:tc>
          <w:tcPr>
            <w:tcW w:w="818" w:type="dxa"/>
            <w:tcBorders>
              <w:top w:val="single" w:sz="4" w:space="0" w:color="auto"/>
              <w:bottom w:val="single" w:sz="4" w:space="0" w:color="auto"/>
            </w:tcBorders>
          </w:tcPr>
          <w:p w14:paraId="4D346FF3"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6FB79AB6" w14:textId="77777777" w:rsidR="0085032D" w:rsidRPr="00C051F6" w:rsidRDefault="0085032D" w:rsidP="00A83BCC">
            <w:pPr>
              <w:pStyle w:val="LDTabletext"/>
            </w:pPr>
            <w:r w:rsidRPr="001C3851">
              <w:t>Offshore Skills Assessme</w:t>
            </w:r>
            <w:r>
              <w:t>nt Program Technical Interview —</w:t>
            </w:r>
            <w:r w:rsidRPr="001C3851">
              <w:t xml:space="preserve"> Pathway 1</w:t>
            </w:r>
          </w:p>
        </w:tc>
        <w:tc>
          <w:tcPr>
            <w:tcW w:w="1979" w:type="dxa"/>
            <w:tcBorders>
              <w:top w:val="single" w:sz="4" w:space="0" w:color="auto"/>
              <w:bottom w:val="single" w:sz="4" w:space="0" w:color="auto"/>
            </w:tcBorders>
          </w:tcPr>
          <w:p w14:paraId="71B7255C" w14:textId="77777777" w:rsidR="0085032D" w:rsidRPr="00C051F6" w:rsidRDefault="0085032D" w:rsidP="00A83BCC">
            <w:pPr>
              <w:pStyle w:val="LDTabletext"/>
            </w:pPr>
            <w:r>
              <w:tab/>
              <w:t>$</w:t>
            </w:r>
            <w:r w:rsidRPr="001C3851">
              <w:t>2</w:t>
            </w:r>
            <w:r>
              <w:t>,</w:t>
            </w:r>
            <w:r w:rsidRPr="001C3851">
              <w:t>000</w:t>
            </w:r>
          </w:p>
        </w:tc>
      </w:tr>
      <w:tr w:rsidR="0085032D" w:rsidRPr="00C051F6" w14:paraId="4E913088" w14:textId="77777777" w:rsidTr="00B9157A">
        <w:tc>
          <w:tcPr>
            <w:tcW w:w="818" w:type="dxa"/>
            <w:tcBorders>
              <w:top w:val="single" w:sz="4" w:space="0" w:color="auto"/>
              <w:bottom w:val="single" w:sz="4" w:space="0" w:color="auto"/>
            </w:tcBorders>
          </w:tcPr>
          <w:p w14:paraId="06E168BD"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107BD58F" w14:textId="77777777" w:rsidR="0085032D" w:rsidRPr="00C051F6" w:rsidRDefault="0085032D" w:rsidP="00A83BCC">
            <w:pPr>
              <w:pStyle w:val="LDTabletext"/>
            </w:pPr>
            <w:r w:rsidRPr="001C3851">
              <w:t>Offshore Skills Assessme</w:t>
            </w:r>
            <w:r>
              <w:t>nt Program Technical Interview —</w:t>
            </w:r>
            <w:r w:rsidRPr="001C3851">
              <w:t xml:space="preserve"> Pathway 1 </w:t>
            </w:r>
            <w:r>
              <w:t>–</w:t>
            </w:r>
            <w:r w:rsidRPr="001C3851">
              <w:t xml:space="preserve"> Reassessment</w:t>
            </w:r>
          </w:p>
        </w:tc>
        <w:tc>
          <w:tcPr>
            <w:tcW w:w="1979" w:type="dxa"/>
            <w:tcBorders>
              <w:top w:val="single" w:sz="4" w:space="0" w:color="auto"/>
              <w:bottom w:val="single" w:sz="4" w:space="0" w:color="auto"/>
            </w:tcBorders>
          </w:tcPr>
          <w:p w14:paraId="79BC7995" w14:textId="77777777" w:rsidR="0085032D" w:rsidRPr="00C051F6" w:rsidRDefault="0085032D" w:rsidP="00A83BCC">
            <w:pPr>
              <w:pStyle w:val="LDTabletext"/>
            </w:pPr>
            <w:r>
              <w:tab/>
              <w:t>$</w:t>
            </w:r>
            <w:r w:rsidRPr="001C3851">
              <w:t>1</w:t>
            </w:r>
            <w:r>
              <w:t>,</w:t>
            </w:r>
            <w:r w:rsidRPr="001C3851">
              <w:t>000</w:t>
            </w:r>
          </w:p>
        </w:tc>
      </w:tr>
      <w:tr w:rsidR="0085032D" w:rsidRPr="00C051F6" w14:paraId="749BE8F4" w14:textId="77777777" w:rsidTr="00B9157A">
        <w:tc>
          <w:tcPr>
            <w:tcW w:w="818" w:type="dxa"/>
            <w:tcBorders>
              <w:top w:val="single" w:sz="4" w:space="0" w:color="auto"/>
              <w:bottom w:val="single" w:sz="4" w:space="0" w:color="auto"/>
            </w:tcBorders>
          </w:tcPr>
          <w:p w14:paraId="32FF9E5C"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136AF7CE" w14:textId="77777777" w:rsidR="0085032D" w:rsidRPr="00C051F6" w:rsidRDefault="0085032D" w:rsidP="00A83BCC">
            <w:pPr>
              <w:pStyle w:val="LDTabletext"/>
            </w:pPr>
            <w:r w:rsidRPr="001C3851">
              <w:t>Offshore Skills Assessme</w:t>
            </w:r>
            <w:r>
              <w:t>nt Program Technical Interview —</w:t>
            </w:r>
            <w:r w:rsidRPr="001C3851">
              <w:t xml:space="preserve"> Pathway 2</w:t>
            </w:r>
          </w:p>
        </w:tc>
        <w:tc>
          <w:tcPr>
            <w:tcW w:w="1979" w:type="dxa"/>
            <w:tcBorders>
              <w:top w:val="single" w:sz="4" w:space="0" w:color="auto"/>
              <w:bottom w:val="single" w:sz="4" w:space="0" w:color="auto"/>
            </w:tcBorders>
          </w:tcPr>
          <w:p w14:paraId="09B15F26" w14:textId="77777777" w:rsidR="0085032D" w:rsidRPr="00C051F6" w:rsidRDefault="0085032D" w:rsidP="00A83BCC">
            <w:pPr>
              <w:pStyle w:val="LDTabletext"/>
            </w:pPr>
            <w:r>
              <w:tab/>
              <w:t>$</w:t>
            </w:r>
            <w:r w:rsidRPr="001C3851">
              <w:t>900</w:t>
            </w:r>
          </w:p>
        </w:tc>
      </w:tr>
      <w:tr w:rsidR="0085032D" w:rsidRPr="00C051F6" w14:paraId="24FFE5B1" w14:textId="77777777" w:rsidTr="00B9157A">
        <w:tc>
          <w:tcPr>
            <w:tcW w:w="818" w:type="dxa"/>
            <w:tcBorders>
              <w:top w:val="single" w:sz="4" w:space="0" w:color="auto"/>
              <w:bottom w:val="single" w:sz="4" w:space="0" w:color="auto"/>
            </w:tcBorders>
          </w:tcPr>
          <w:p w14:paraId="1C44C2AB"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14ECCE80" w14:textId="77777777" w:rsidR="0085032D" w:rsidRPr="00C051F6" w:rsidRDefault="0085032D" w:rsidP="00A83BCC">
            <w:pPr>
              <w:pStyle w:val="LDTabletext"/>
            </w:pPr>
            <w:r w:rsidRPr="001C3851">
              <w:t>Offshore Skills Assessme</w:t>
            </w:r>
            <w:r>
              <w:t>nt Program Technical Interview —</w:t>
            </w:r>
            <w:r w:rsidRPr="001C3851">
              <w:t xml:space="preserve"> Pathway 2 </w:t>
            </w:r>
            <w:r>
              <w:t>–</w:t>
            </w:r>
            <w:r w:rsidRPr="001C3851">
              <w:t xml:space="preserve"> Reassessment</w:t>
            </w:r>
          </w:p>
        </w:tc>
        <w:tc>
          <w:tcPr>
            <w:tcW w:w="1979" w:type="dxa"/>
            <w:tcBorders>
              <w:top w:val="single" w:sz="4" w:space="0" w:color="auto"/>
              <w:bottom w:val="single" w:sz="4" w:space="0" w:color="auto"/>
            </w:tcBorders>
          </w:tcPr>
          <w:p w14:paraId="5BBAB6B3" w14:textId="77777777" w:rsidR="0085032D" w:rsidRPr="00C051F6" w:rsidRDefault="0085032D" w:rsidP="00A83BCC">
            <w:pPr>
              <w:pStyle w:val="LDTabletext"/>
            </w:pPr>
            <w:r>
              <w:tab/>
              <w:t>$</w:t>
            </w:r>
            <w:r w:rsidRPr="001C3851">
              <w:t>450</w:t>
            </w:r>
          </w:p>
        </w:tc>
      </w:tr>
      <w:tr w:rsidR="0085032D" w:rsidRPr="00C051F6" w14:paraId="1F756E0B" w14:textId="77777777" w:rsidTr="00B9157A">
        <w:tc>
          <w:tcPr>
            <w:tcW w:w="818" w:type="dxa"/>
            <w:tcBorders>
              <w:top w:val="single" w:sz="4" w:space="0" w:color="auto"/>
              <w:bottom w:val="single" w:sz="4" w:space="0" w:color="auto"/>
            </w:tcBorders>
          </w:tcPr>
          <w:p w14:paraId="081B8A06"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238AD00A" w14:textId="77777777" w:rsidR="0085032D" w:rsidRPr="00C051F6" w:rsidRDefault="0085032D" w:rsidP="00A83BCC">
            <w:pPr>
              <w:pStyle w:val="LDTabletext"/>
            </w:pPr>
            <w:r w:rsidRPr="001C3851">
              <w:t xml:space="preserve">Offshore Skills Assessment Program Practical Assessment </w:t>
            </w:r>
          </w:p>
        </w:tc>
        <w:tc>
          <w:tcPr>
            <w:tcW w:w="1979" w:type="dxa"/>
            <w:tcBorders>
              <w:top w:val="single" w:sz="4" w:space="0" w:color="auto"/>
              <w:bottom w:val="single" w:sz="4" w:space="0" w:color="auto"/>
            </w:tcBorders>
          </w:tcPr>
          <w:p w14:paraId="1F5BCA87" w14:textId="77777777" w:rsidR="0085032D" w:rsidRPr="00C051F6" w:rsidRDefault="0085032D" w:rsidP="00A83BCC">
            <w:pPr>
              <w:pStyle w:val="LDTabletext"/>
            </w:pPr>
            <w:r>
              <w:tab/>
              <w:t>$</w:t>
            </w:r>
            <w:r w:rsidRPr="001C3851">
              <w:t>2</w:t>
            </w:r>
            <w:r>
              <w:t>,</w:t>
            </w:r>
            <w:r w:rsidRPr="001C3851">
              <w:t>200</w:t>
            </w:r>
          </w:p>
        </w:tc>
      </w:tr>
      <w:tr w:rsidR="0085032D" w:rsidRPr="00C051F6" w14:paraId="012EE58A" w14:textId="77777777" w:rsidTr="00B9157A">
        <w:tc>
          <w:tcPr>
            <w:tcW w:w="818" w:type="dxa"/>
            <w:tcBorders>
              <w:top w:val="single" w:sz="4" w:space="0" w:color="auto"/>
              <w:bottom w:val="single" w:sz="4" w:space="0" w:color="auto"/>
            </w:tcBorders>
          </w:tcPr>
          <w:p w14:paraId="770B5D08" w14:textId="77777777" w:rsidR="0085032D" w:rsidRPr="00B9776D" w:rsidRDefault="0085032D" w:rsidP="0085032D">
            <w:pPr>
              <w:pStyle w:val="LDTabletext"/>
              <w:numPr>
                <w:ilvl w:val="0"/>
                <w:numId w:val="1"/>
              </w:numPr>
              <w:jc w:val="center"/>
            </w:pPr>
          </w:p>
        </w:tc>
        <w:tc>
          <w:tcPr>
            <w:tcW w:w="5108" w:type="dxa"/>
            <w:tcBorders>
              <w:top w:val="single" w:sz="4" w:space="0" w:color="auto"/>
              <w:bottom w:val="single" w:sz="4" w:space="0" w:color="auto"/>
            </w:tcBorders>
          </w:tcPr>
          <w:p w14:paraId="09FCEF39" w14:textId="77777777" w:rsidR="0085032D" w:rsidRPr="00C051F6" w:rsidRDefault="0085032D" w:rsidP="00A83BCC">
            <w:pPr>
              <w:pStyle w:val="LDTabletext"/>
            </w:pPr>
            <w:r w:rsidRPr="001C3851">
              <w:t>Offshore Skills Assessmen</w:t>
            </w:r>
            <w:r>
              <w:t>t Program Practical Assessment —</w:t>
            </w:r>
            <w:r w:rsidRPr="001C3851">
              <w:t xml:space="preserve"> Reassessment</w:t>
            </w:r>
          </w:p>
        </w:tc>
        <w:tc>
          <w:tcPr>
            <w:tcW w:w="1979" w:type="dxa"/>
            <w:tcBorders>
              <w:top w:val="single" w:sz="4" w:space="0" w:color="auto"/>
              <w:bottom w:val="single" w:sz="4" w:space="0" w:color="auto"/>
            </w:tcBorders>
          </w:tcPr>
          <w:p w14:paraId="4772262A" w14:textId="77777777" w:rsidR="0085032D" w:rsidRPr="00C051F6" w:rsidRDefault="0085032D" w:rsidP="00A83BCC">
            <w:pPr>
              <w:pStyle w:val="LDTabletext"/>
            </w:pPr>
            <w:r>
              <w:tab/>
              <w:t>$</w:t>
            </w:r>
            <w:r w:rsidRPr="001C3851">
              <w:t>1</w:t>
            </w:r>
            <w:r>
              <w:t>,</w:t>
            </w:r>
            <w:r w:rsidRPr="001C3851">
              <w:t>100</w:t>
            </w:r>
          </w:p>
        </w:tc>
      </w:tr>
    </w:tbl>
    <w:p w14:paraId="7F288F29" w14:textId="77777777" w:rsidR="0085032D" w:rsidRPr="00DA0E40" w:rsidRDefault="0085032D" w:rsidP="0085032D">
      <w:pPr>
        <w:pStyle w:val="LDSec1"/>
        <w:ind w:left="709" w:firstLine="0"/>
      </w:pPr>
    </w:p>
    <w:p w14:paraId="5209024B" w14:textId="77777777" w:rsidR="0085032D" w:rsidRDefault="0085032D" w:rsidP="0085032D">
      <w:pPr>
        <w:pStyle w:val="LDSecHead"/>
      </w:pPr>
      <w:bookmarkStart w:id="11" w:name="_Toc31201292"/>
      <w:r>
        <w:t>6</w:t>
      </w:r>
      <w:r>
        <w:tab/>
        <w:t xml:space="preserve">Fees for internal review of assessment  </w:t>
      </w:r>
      <w:bookmarkEnd w:id="11"/>
    </w:p>
    <w:p w14:paraId="3EA9D9ED" w14:textId="77777777" w:rsidR="0085032D" w:rsidRDefault="0085032D" w:rsidP="0085032D">
      <w:pPr>
        <w:pStyle w:val="LDSec1"/>
        <w:keepNext/>
        <w:ind w:left="720" w:firstLine="0"/>
      </w:pPr>
      <w:r w:rsidRPr="00103562">
        <w:t>For paragraph</w:t>
      </w:r>
      <w:r>
        <w:t> </w:t>
      </w:r>
      <w:r w:rsidRPr="00103562">
        <w:t xml:space="preserve">5.40(1)(c) of the Regulations, the fee </w:t>
      </w:r>
      <w:r>
        <w:t xml:space="preserve">specified for an application </w:t>
      </w:r>
      <w:r w:rsidRPr="00103562">
        <w:t xml:space="preserve">to Trades Recognition Australia for the internal review of an assessment </w:t>
      </w:r>
      <w:r>
        <w:t>mentioned</w:t>
      </w:r>
      <w:r w:rsidRPr="00103562">
        <w:t xml:space="preserve"> in </w:t>
      </w:r>
      <w:r>
        <w:t>an item</w:t>
      </w:r>
      <w:r w:rsidRPr="00103562">
        <w:t xml:space="preserve"> of the</w:t>
      </w:r>
      <w:r>
        <w:t xml:space="preserve"> following</w:t>
      </w:r>
      <w:r w:rsidRPr="00103562">
        <w:t xml:space="preserve"> table is the amount </w:t>
      </w:r>
      <w:r>
        <w:t>mentioned in that item for that assessment.</w:t>
      </w:r>
    </w:p>
    <w:tbl>
      <w:tblPr>
        <w:tblStyle w:val="TableGrid"/>
        <w:tblW w:w="7905"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5249"/>
        <w:gridCol w:w="1838"/>
      </w:tblGrid>
      <w:tr w:rsidR="0085032D" w:rsidRPr="00F977EB" w14:paraId="67FB2133" w14:textId="77777777" w:rsidTr="00B9157A">
        <w:trPr>
          <w:tblHeader/>
        </w:trPr>
        <w:tc>
          <w:tcPr>
            <w:tcW w:w="818" w:type="dxa"/>
            <w:tcBorders>
              <w:bottom w:val="single" w:sz="4" w:space="0" w:color="auto"/>
            </w:tcBorders>
          </w:tcPr>
          <w:p w14:paraId="151A3B68" w14:textId="77777777" w:rsidR="0085032D" w:rsidRPr="00F977EB" w:rsidRDefault="0085032D" w:rsidP="00A83BCC">
            <w:pPr>
              <w:pStyle w:val="LDTableheading"/>
            </w:pPr>
            <w:r w:rsidRPr="00F977EB">
              <w:t>Item</w:t>
            </w:r>
          </w:p>
        </w:tc>
        <w:tc>
          <w:tcPr>
            <w:tcW w:w="5249" w:type="dxa"/>
            <w:tcBorders>
              <w:bottom w:val="single" w:sz="4" w:space="0" w:color="auto"/>
            </w:tcBorders>
          </w:tcPr>
          <w:p w14:paraId="2A65C43F" w14:textId="77777777" w:rsidR="0085032D" w:rsidRPr="00F977EB" w:rsidRDefault="0085032D" w:rsidP="00A83BCC">
            <w:pPr>
              <w:pStyle w:val="LDTableheading"/>
            </w:pPr>
            <w:r w:rsidRPr="00F977EB">
              <w:t>Matter</w:t>
            </w:r>
          </w:p>
        </w:tc>
        <w:tc>
          <w:tcPr>
            <w:tcW w:w="1838" w:type="dxa"/>
            <w:tcBorders>
              <w:bottom w:val="single" w:sz="4" w:space="0" w:color="auto"/>
            </w:tcBorders>
          </w:tcPr>
          <w:p w14:paraId="1D2678F5" w14:textId="77777777" w:rsidR="0085032D" w:rsidRPr="00F977EB" w:rsidRDefault="0085032D" w:rsidP="00A83BCC">
            <w:pPr>
              <w:pStyle w:val="LDTableheading"/>
              <w:ind w:left="720"/>
            </w:pPr>
            <w:r w:rsidRPr="00F977EB">
              <w:t>Fee</w:t>
            </w:r>
          </w:p>
        </w:tc>
      </w:tr>
      <w:tr w:rsidR="0085032D" w:rsidRPr="00F977EB" w14:paraId="34B9BF68" w14:textId="77777777" w:rsidTr="00B9157A">
        <w:tc>
          <w:tcPr>
            <w:tcW w:w="818" w:type="dxa"/>
            <w:tcBorders>
              <w:top w:val="single" w:sz="4" w:space="0" w:color="auto"/>
              <w:bottom w:val="single" w:sz="4" w:space="0" w:color="auto"/>
            </w:tcBorders>
          </w:tcPr>
          <w:p w14:paraId="28358555" w14:textId="77777777" w:rsidR="0085032D" w:rsidRPr="00F977EB" w:rsidRDefault="0085032D" w:rsidP="00A83BCC">
            <w:pPr>
              <w:pStyle w:val="LDTabletext"/>
            </w:pPr>
            <w:r w:rsidRPr="00F977EB">
              <w:t>1</w:t>
            </w:r>
          </w:p>
        </w:tc>
        <w:tc>
          <w:tcPr>
            <w:tcW w:w="5249" w:type="dxa"/>
            <w:tcBorders>
              <w:top w:val="single" w:sz="4" w:space="0" w:color="auto"/>
              <w:bottom w:val="single" w:sz="4" w:space="0" w:color="auto"/>
            </w:tcBorders>
          </w:tcPr>
          <w:p w14:paraId="2848E59F" w14:textId="77777777" w:rsidR="0085032D" w:rsidRPr="009C5A24" w:rsidRDefault="0085032D" w:rsidP="00A83BCC">
            <w:pPr>
              <w:pStyle w:val="LDTabletext"/>
              <w:rPr>
                <w:color w:val="000000" w:themeColor="text1"/>
              </w:rPr>
            </w:pPr>
            <w:r w:rsidRPr="009C5A24">
              <w:rPr>
                <w:color w:val="000000" w:themeColor="text1"/>
              </w:rPr>
              <w:t xml:space="preserve">Migration Skills Assessment </w:t>
            </w:r>
          </w:p>
        </w:tc>
        <w:tc>
          <w:tcPr>
            <w:tcW w:w="1838" w:type="dxa"/>
            <w:tcBorders>
              <w:top w:val="single" w:sz="4" w:space="0" w:color="auto"/>
              <w:bottom w:val="single" w:sz="4" w:space="0" w:color="auto"/>
            </w:tcBorders>
          </w:tcPr>
          <w:p w14:paraId="0F9DD324" w14:textId="77777777" w:rsidR="0085032D" w:rsidRPr="009C5A24" w:rsidRDefault="0085032D" w:rsidP="00A83BCC">
            <w:pPr>
              <w:pStyle w:val="LDTabletext"/>
              <w:rPr>
                <w:color w:val="000000" w:themeColor="text1"/>
              </w:rPr>
            </w:pPr>
            <w:r w:rsidRPr="009C5A24">
              <w:rPr>
                <w:color w:val="000000" w:themeColor="text1"/>
              </w:rPr>
              <w:tab/>
              <w:t>$610</w:t>
            </w:r>
          </w:p>
        </w:tc>
      </w:tr>
      <w:tr w:rsidR="0085032D" w:rsidRPr="00F977EB" w14:paraId="638A24E3" w14:textId="77777777" w:rsidTr="00B9157A">
        <w:tc>
          <w:tcPr>
            <w:tcW w:w="818" w:type="dxa"/>
            <w:tcBorders>
              <w:top w:val="single" w:sz="4" w:space="0" w:color="auto"/>
              <w:bottom w:val="single" w:sz="4" w:space="0" w:color="auto"/>
            </w:tcBorders>
          </w:tcPr>
          <w:p w14:paraId="54F0BC84" w14:textId="77777777" w:rsidR="0085032D" w:rsidRPr="00F977EB" w:rsidRDefault="0085032D" w:rsidP="00A83BCC">
            <w:pPr>
              <w:pStyle w:val="LDTabletext"/>
            </w:pPr>
            <w:r w:rsidRPr="00F977EB">
              <w:t>2</w:t>
            </w:r>
          </w:p>
        </w:tc>
        <w:tc>
          <w:tcPr>
            <w:tcW w:w="5249" w:type="dxa"/>
            <w:tcBorders>
              <w:top w:val="single" w:sz="4" w:space="0" w:color="auto"/>
              <w:bottom w:val="single" w:sz="4" w:space="0" w:color="auto"/>
            </w:tcBorders>
          </w:tcPr>
          <w:p w14:paraId="327CF596" w14:textId="77777777" w:rsidR="0085032D" w:rsidRPr="009C5A24" w:rsidRDefault="0085032D" w:rsidP="00A83BCC">
            <w:pPr>
              <w:pStyle w:val="LDTabletext"/>
              <w:rPr>
                <w:color w:val="000000" w:themeColor="text1"/>
              </w:rPr>
            </w:pPr>
            <w:r w:rsidRPr="009C5A24">
              <w:rPr>
                <w:color w:val="000000" w:themeColor="text1"/>
              </w:rPr>
              <w:t xml:space="preserve">Migration Points Advice </w:t>
            </w:r>
          </w:p>
        </w:tc>
        <w:tc>
          <w:tcPr>
            <w:tcW w:w="1838" w:type="dxa"/>
            <w:tcBorders>
              <w:top w:val="single" w:sz="4" w:space="0" w:color="auto"/>
              <w:bottom w:val="single" w:sz="4" w:space="0" w:color="auto"/>
            </w:tcBorders>
          </w:tcPr>
          <w:p w14:paraId="7EE648F7" w14:textId="77777777" w:rsidR="0085032D" w:rsidRPr="009C5A24" w:rsidRDefault="0085032D" w:rsidP="00A83BCC">
            <w:pPr>
              <w:pStyle w:val="LDTabletext"/>
              <w:rPr>
                <w:color w:val="000000" w:themeColor="text1"/>
              </w:rPr>
            </w:pPr>
            <w:r w:rsidRPr="009C5A24">
              <w:rPr>
                <w:color w:val="000000" w:themeColor="text1"/>
              </w:rPr>
              <w:tab/>
              <w:t>$375</w:t>
            </w:r>
          </w:p>
        </w:tc>
      </w:tr>
      <w:tr w:rsidR="0085032D" w:rsidRPr="00F977EB" w14:paraId="6D6C9169" w14:textId="77777777" w:rsidTr="00B9157A">
        <w:tc>
          <w:tcPr>
            <w:tcW w:w="818" w:type="dxa"/>
            <w:tcBorders>
              <w:top w:val="single" w:sz="4" w:space="0" w:color="auto"/>
              <w:bottom w:val="single" w:sz="4" w:space="0" w:color="auto"/>
            </w:tcBorders>
          </w:tcPr>
          <w:p w14:paraId="45B60DBA" w14:textId="77777777" w:rsidR="0085032D" w:rsidRPr="00F977EB" w:rsidRDefault="0085032D" w:rsidP="00A83BCC">
            <w:pPr>
              <w:pStyle w:val="LDTabletext"/>
            </w:pPr>
            <w:r w:rsidRPr="00F977EB">
              <w:t>3</w:t>
            </w:r>
          </w:p>
        </w:tc>
        <w:tc>
          <w:tcPr>
            <w:tcW w:w="5249" w:type="dxa"/>
            <w:tcBorders>
              <w:top w:val="single" w:sz="4" w:space="0" w:color="auto"/>
              <w:bottom w:val="single" w:sz="4" w:space="0" w:color="auto"/>
            </w:tcBorders>
          </w:tcPr>
          <w:p w14:paraId="74397CAC" w14:textId="77777777" w:rsidR="0085032D" w:rsidRPr="009C5A24" w:rsidRDefault="0085032D" w:rsidP="00A83BCC">
            <w:pPr>
              <w:pStyle w:val="LDTabletext"/>
              <w:rPr>
                <w:color w:val="000000" w:themeColor="text1"/>
              </w:rPr>
            </w:pPr>
            <w:r w:rsidRPr="009C5A24">
              <w:rPr>
                <w:color w:val="000000" w:themeColor="text1"/>
              </w:rPr>
              <w:t xml:space="preserve">Job Ready Program Provisional Skills Assessment </w:t>
            </w:r>
          </w:p>
        </w:tc>
        <w:tc>
          <w:tcPr>
            <w:tcW w:w="1838" w:type="dxa"/>
            <w:tcBorders>
              <w:top w:val="single" w:sz="4" w:space="0" w:color="auto"/>
              <w:bottom w:val="single" w:sz="4" w:space="0" w:color="auto"/>
            </w:tcBorders>
          </w:tcPr>
          <w:p w14:paraId="5C70C619" w14:textId="77777777" w:rsidR="0085032D" w:rsidRPr="009C5A24" w:rsidRDefault="0085032D" w:rsidP="00A83BCC">
            <w:pPr>
              <w:pStyle w:val="LDTabletext"/>
              <w:rPr>
                <w:color w:val="000000" w:themeColor="text1"/>
              </w:rPr>
            </w:pPr>
            <w:r w:rsidRPr="009C5A24">
              <w:rPr>
                <w:color w:val="000000" w:themeColor="text1"/>
              </w:rPr>
              <w:tab/>
              <w:t>$130</w:t>
            </w:r>
          </w:p>
        </w:tc>
      </w:tr>
      <w:tr w:rsidR="0085032D" w:rsidRPr="00F977EB" w14:paraId="103CE4C2" w14:textId="77777777" w:rsidTr="00B9157A">
        <w:tc>
          <w:tcPr>
            <w:tcW w:w="818" w:type="dxa"/>
            <w:tcBorders>
              <w:top w:val="single" w:sz="4" w:space="0" w:color="auto"/>
              <w:bottom w:val="single" w:sz="4" w:space="0" w:color="auto"/>
            </w:tcBorders>
          </w:tcPr>
          <w:p w14:paraId="79134B4C" w14:textId="77777777" w:rsidR="0085032D" w:rsidRPr="00F977EB" w:rsidRDefault="0085032D" w:rsidP="00A83BCC">
            <w:pPr>
              <w:pStyle w:val="LDTabletext"/>
            </w:pPr>
            <w:r w:rsidRPr="00F977EB">
              <w:t>4</w:t>
            </w:r>
          </w:p>
        </w:tc>
        <w:tc>
          <w:tcPr>
            <w:tcW w:w="5249" w:type="dxa"/>
            <w:tcBorders>
              <w:top w:val="single" w:sz="4" w:space="0" w:color="auto"/>
              <w:bottom w:val="single" w:sz="4" w:space="0" w:color="auto"/>
            </w:tcBorders>
          </w:tcPr>
          <w:p w14:paraId="743CA103" w14:textId="77777777" w:rsidR="0085032D" w:rsidRPr="00F977EB" w:rsidRDefault="0085032D" w:rsidP="00A83BCC">
            <w:pPr>
              <w:pStyle w:val="LDTabletext"/>
            </w:pPr>
            <w:r w:rsidRPr="00F977EB">
              <w:t>TSS Skills Assessment Program Documentary Evidence Assessment</w:t>
            </w:r>
            <w:r w:rsidRPr="0037044A">
              <w:rPr>
                <w:highlight w:val="yellow"/>
              </w:rPr>
              <w:t xml:space="preserve"> </w:t>
            </w:r>
          </w:p>
        </w:tc>
        <w:tc>
          <w:tcPr>
            <w:tcW w:w="1838" w:type="dxa"/>
            <w:tcBorders>
              <w:top w:val="single" w:sz="4" w:space="0" w:color="auto"/>
              <w:bottom w:val="single" w:sz="4" w:space="0" w:color="auto"/>
            </w:tcBorders>
          </w:tcPr>
          <w:p w14:paraId="54F9DA6A" w14:textId="77777777" w:rsidR="0085032D" w:rsidRPr="00F977EB" w:rsidRDefault="0085032D" w:rsidP="00A83BCC">
            <w:pPr>
              <w:pStyle w:val="LDTabletext"/>
            </w:pPr>
            <w:r>
              <w:tab/>
              <w:t>$700</w:t>
            </w:r>
          </w:p>
        </w:tc>
      </w:tr>
      <w:tr w:rsidR="0085032D" w:rsidRPr="00F977EB" w14:paraId="652D0520" w14:textId="77777777" w:rsidTr="00B9157A">
        <w:tc>
          <w:tcPr>
            <w:tcW w:w="818" w:type="dxa"/>
            <w:tcBorders>
              <w:top w:val="single" w:sz="4" w:space="0" w:color="auto"/>
              <w:bottom w:val="single" w:sz="4" w:space="0" w:color="auto"/>
            </w:tcBorders>
          </w:tcPr>
          <w:p w14:paraId="0B20AE90" w14:textId="77777777" w:rsidR="0085032D" w:rsidRPr="00F977EB" w:rsidRDefault="0085032D" w:rsidP="00A83BCC">
            <w:pPr>
              <w:pStyle w:val="LDTabletext"/>
            </w:pPr>
            <w:r w:rsidRPr="00F977EB">
              <w:t>5</w:t>
            </w:r>
          </w:p>
        </w:tc>
        <w:tc>
          <w:tcPr>
            <w:tcW w:w="5249" w:type="dxa"/>
            <w:tcBorders>
              <w:top w:val="single" w:sz="4" w:space="0" w:color="auto"/>
              <w:bottom w:val="single" w:sz="4" w:space="0" w:color="auto"/>
            </w:tcBorders>
          </w:tcPr>
          <w:p w14:paraId="7FD573BF" w14:textId="77777777" w:rsidR="0085032D" w:rsidRPr="00F977EB" w:rsidRDefault="0085032D" w:rsidP="00A83BCC">
            <w:pPr>
              <w:pStyle w:val="LDTabletext"/>
            </w:pPr>
            <w:r w:rsidRPr="00F977EB">
              <w:t>TSS Skills Assessment Program Technical Interview</w:t>
            </w:r>
            <w:r w:rsidRPr="0037044A">
              <w:rPr>
                <w:highlight w:val="yellow"/>
              </w:rPr>
              <w:t xml:space="preserve"> </w:t>
            </w:r>
          </w:p>
        </w:tc>
        <w:tc>
          <w:tcPr>
            <w:tcW w:w="1838" w:type="dxa"/>
            <w:tcBorders>
              <w:top w:val="single" w:sz="4" w:space="0" w:color="auto"/>
              <w:bottom w:val="single" w:sz="4" w:space="0" w:color="auto"/>
            </w:tcBorders>
          </w:tcPr>
          <w:p w14:paraId="3AC65163" w14:textId="77777777" w:rsidR="0085032D" w:rsidRPr="00F977EB" w:rsidRDefault="0085032D" w:rsidP="00A83BCC">
            <w:pPr>
              <w:pStyle w:val="LDTabletext"/>
            </w:pPr>
            <w:r>
              <w:tab/>
              <w:t>$700</w:t>
            </w:r>
          </w:p>
        </w:tc>
      </w:tr>
      <w:tr w:rsidR="0085032D" w:rsidRPr="00F977EB" w14:paraId="02F5DC47" w14:textId="77777777" w:rsidTr="00B9157A">
        <w:tc>
          <w:tcPr>
            <w:tcW w:w="818" w:type="dxa"/>
            <w:tcBorders>
              <w:top w:val="single" w:sz="4" w:space="0" w:color="auto"/>
              <w:bottom w:val="single" w:sz="4" w:space="0" w:color="auto"/>
            </w:tcBorders>
          </w:tcPr>
          <w:p w14:paraId="0B2A8561" w14:textId="77777777" w:rsidR="0085032D" w:rsidRPr="00F977EB" w:rsidRDefault="0085032D" w:rsidP="00A83BCC">
            <w:pPr>
              <w:pStyle w:val="LDTabletext"/>
            </w:pPr>
            <w:r w:rsidRPr="00F977EB">
              <w:t>6</w:t>
            </w:r>
          </w:p>
        </w:tc>
        <w:tc>
          <w:tcPr>
            <w:tcW w:w="5249" w:type="dxa"/>
            <w:tcBorders>
              <w:top w:val="single" w:sz="4" w:space="0" w:color="auto"/>
              <w:bottom w:val="single" w:sz="4" w:space="0" w:color="auto"/>
            </w:tcBorders>
          </w:tcPr>
          <w:p w14:paraId="794B8B2A" w14:textId="77777777" w:rsidR="0085032D" w:rsidRPr="00F977EB" w:rsidRDefault="0085032D" w:rsidP="00A83BCC">
            <w:pPr>
              <w:pStyle w:val="LDTabletext"/>
            </w:pPr>
            <w:r w:rsidRPr="00F977EB">
              <w:t>TSS Skills Assessment Program Practical Assessment</w:t>
            </w:r>
            <w:r w:rsidRPr="0037044A">
              <w:rPr>
                <w:highlight w:val="yellow"/>
              </w:rPr>
              <w:t xml:space="preserve"> </w:t>
            </w:r>
          </w:p>
        </w:tc>
        <w:tc>
          <w:tcPr>
            <w:tcW w:w="1838" w:type="dxa"/>
            <w:tcBorders>
              <w:top w:val="single" w:sz="4" w:space="0" w:color="auto"/>
              <w:bottom w:val="single" w:sz="4" w:space="0" w:color="auto"/>
            </w:tcBorders>
          </w:tcPr>
          <w:p w14:paraId="6226BB8C" w14:textId="77777777" w:rsidR="0085032D" w:rsidRPr="00F977EB" w:rsidRDefault="0085032D" w:rsidP="00A83BCC">
            <w:pPr>
              <w:pStyle w:val="LDTabletext"/>
            </w:pPr>
            <w:r>
              <w:tab/>
              <w:t>$700</w:t>
            </w:r>
          </w:p>
        </w:tc>
      </w:tr>
      <w:tr w:rsidR="0085032D" w:rsidRPr="00F977EB" w14:paraId="061C822A" w14:textId="77777777" w:rsidTr="00B9157A">
        <w:tc>
          <w:tcPr>
            <w:tcW w:w="818" w:type="dxa"/>
            <w:tcBorders>
              <w:top w:val="single" w:sz="4" w:space="0" w:color="auto"/>
              <w:bottom w:val="single" w:sz="4" w:space="0" w:color="auto"/>
            </w:tcBorders>
          </w:tcPr>
          <w:p w14:paraId="2D105148" w14:textId="77777777" w:rsidR="0085032D" w:rsidRPr="00F977EB" w:rsidRDefault="0085032D" w:rsidP="00A83BCC">
            <w:pPr>
              <w:pStyle w:val="LDTabletext"/>
            </w:pPr>
            <w:r w:rsidRPr="00F977EB">
              <w:t>7</w:t>
            </w:r>
          </w:p>
        </w:tc>
        <w:tc>
          <w:tcPr>
            <w:tcW w:w="5249" w:type="dxa"/>
            <w:tcBorders>
              <w:top w:val="single" w:sz="4" w:space="0" w:color="auto"/>
              <w:bottom w:val="single" w:sz="4" w:space="0" w:color="auto"/>
            </w:tcBorders>
          </w:tcPr>
          <w:p w14:paraId="660B078E" w14:textId="77777777" w:rsidR="0085032D" w:rsidRPr="00F977EB" w:rsidRDefault="0085032D" w:rsidP="00A83BCC">
            <w:pPr>
              <w:pStyle w:val="LDTabletext"/>
            </w:pPr>
            <w:r w:rsidRPr="00F977EB">
              <w:t>Offshore Skills Assessment Program Documentary Evidence Assessment</w:t>
            </w:r>
            <w:r w:rsidRPr="0037044A">
              <w:rPr>
                <w:highlight w:val="yellow"/>
              </w:rPr>
              <w:t xml:space="preserve"> </w:t>
            </w:r>
          </w:p>
        </w:tc>
        <w:tc>
          <w:tcPr>
            <w:tcW w:w="1838" w:type="dxa"/>
            <w:tcBorders>
              <w:top w:val="single" w:sz="4" w:space="0" w:color="auto"/>
              <w:bottom w:val="single" w:sz="4" w:space="0" w:color="auto"/>
            </w:tcBorders>
          </w:tcPr>
          <w:p w14:paraId="502DBF9B" w14:textId="77777777" w:rsidR="0085032D" w:rsidRPr="00F977EB" w:rsidRDefault="0085032D" w:rsidP="00A83BCC">
            <w:pPr>
              <w:pStyle w:val="LDTabletext"/>
            </w:pPr>
            <w:r>
              <w:tab/>
              <w:t>$700</w:t>
            </w:r>
          </w:p>
        </w:tc>
      </w:tr>
      <w:tr w:rsidR="0085032D" w:rsidRPr="00F977EB" w14:paraId="679D89F6" w14:textId="77777777" w:rsidTr="00B9157A">
        <w:tc>
          <w:tcPr>
            <w:tcW w:w="818" w:type="dxa"/>
            <w:tcBorders>
              <w:top w:val="single" w:sz="4" w:space="0" w:color="auto"/>
              <w:bottom w:val="single" w:sz="4" w:space="0" w:color="auto"/>
            </w:tcBorders>
          </w:tcPr>
          <w:p w14:paraId="0EBA4B78" w14:textId="77777777" w:rsidR="0085032D" w:rsidRPr="00F977EB" w:rsidRDefault="0085032D" w:rsidP="00A83BCC">
            <w:pPr>
              <w:pStyle w:val="LDTabletext"/>
            </w:pPr>
            <w:r w:rsidRPr="00F977EB">
              <w:t>8</w:t>
            </w:r>
          </w:p>
        </w:tc>
        <w:tc>
          <w:tcPr>
            <w:tcW w:w="5249" w:type="dxa"/>
            <w:tcBorders>
              <w:top w:val="single" w:sz="4" w:space="0" w:color="auto"/>
              <w:bottom w:val="single" w:sz="4" w:space="0" w:color="auto"/>
            </w:tcBorders>
          </w:tcPr>
          <w:p w14:paraId="1BEDF5A4" w14:textId="77777777" w:rsidR="0085032D" w:rsidRPr="00F977EB" w:rsidRDefault="0085032D" w:rsidP="00A83BCC">
            <w:pPr>
              <w:pStyle w:val="LDTabletext"/>
            </w:pPr>
            <w:r w:rsidRPr="00F977EB">
              <w:t>Offshore Skills Assessment Program Technical Interview</w:t>
            </w:r>
            <w:r w:rsidRPr="0037044A">
              <w:rPr>
                <w:highlight w:val="yellow"/>
              </w:rPr>
              <w:t xml:space="preserve"> </w:t>
            </w:r>
          </w:p>
        </w:tc>
        <w:tc>
          <w:tcPr>
            <w:tcW w:w="1838" w:type="dxa"/>
            <w:tcBorders>
              <w:top w:val="single" w:sz="4" w:space="0" w:color="auto"/>
              <w:bottom w:val="single" w:sz="4" w:space="0" w:color="auto"/>
            </w:tcBorders>
          </w:tcPr>
          <w:p w14:paraId="12F54D27" w14:textId="77777777" w:rsidR="0085032D" w:rsidRPr="00F977EB" w:rsidRDefault="0085032D" w:rsidP="00A83BCC">
            <w:pPr>
              <w:pStyle w:val="LDTabletext"/>
            </w:pPr>
            <w:r>
              <w:tab/>
              <w:t>$700</w:t>
            </w:r>
          </w:p>
        </w:tc>
      </w:tr>
      <w:tr w:rsidR="0085032D" w:rsidRPr="00F977EB" w14:paraId="4E07B79A" w14:textId="77777777" w:rsidTr="00B9157A">
        <w:tc>
          <w:tcPr>
            <w:tcW w:w="818" w:type="dxa"/>
            <w:tcBorders>
              <w:top w:val="single" w:sz="4" w:space="0" w:color="auto"/>
              <w:bottom w:val="single" w:sz="4" w:space="0" w:color="auto"/>
            </w:tcBorders>
          </w:tcPr>
          <w:p w14:paraId="21C2966F" w14:textId="77777777" w:rsidR="0085032D" w:rsidRPr="00F977EB" w:rsidRDefault="0085032D" w:rsidP="00A83BCC">
            <w:pPr>
              <w:pStyle w:val="LDTabletext"/>
            </w:pPr>
            <w:r w:rsidRPr="00F977EB">
              <w:t>9</w:t>
            </w:r>
          </w:p>
        </w:tc>
        <w:tc>
          <w:tcPr>
            <w:tcW w:w="5249" w:type="dxa"/>
            <w:tcBorders>
              <w:top w:val="single" w:sz="4" w:space="0" w:color="auto"/>
              <w:bottom w:val="single" w:sz="4" w:space="0" w:color="auto"/>
            </w:tcBorders>
          </w:tcPr>
          <w:p w14:paraId="4111E1A9" w14:textId="77777777" w:rsidR="0085032D" w:rsidRPr="00F977EB" w:rsidRDefault="0085032D" w:rsidP="00A83BCC">
            <w:pPr>
              <w:pStyle w:val="LDTabletext"/>
            </w:pPr>
            <w:r w:rsidRPr="00F977EB">
              <w:t>Offshore Skills Assessment Program Practical Assessment</w:t>
            </w:r>
            <w:r w:rsidRPr="0037044A">
              <w:rPr>
                <w:highlight w:val="yellow"/>
              </w:rPr>
              <w:t xml:space="preserve"> </w:t>
            </w:r>
          </w:p>
        </w:tc>
        <w:tc>
          <w:tcPr>
            <w:tcW w:w="1838" w:type="dxa"/>
            <w:tcBorders>
              <w:top w:val="single" w:sz="4" w:space="0" w:color="auto"/>
              <w:bottom w:val="single" w:sz="4" w:space="0" w:color="auto"/>
            </w:tcBorders>
          </w:tcPr>
          <w:p w14:paraId="660AF938" w14:textId="77777777" w:rsidR="0085032D" w:rsidRPr="00F977EB" w:rsidRDefault="0085032D" w:rsidP="00A83BCC">
            <w:pPr>
              <w:pStyle w:val="LDTabletext"/>
            </w:pPr>
            <w:r>
              <w:tab/>
              <w:t>$700</w:t>
            </w:r>
          </w:p>
        </w:tc>
      </w:tr>
      <w:bookmarkEnd w:id="0"/>
    </w:tbl>
    <w:p w14:paraId="650C404B" w14:textId="21F9A442" w:rsidR="003A6301" w:rsidRDefault="003A6301" w:rsidP="00B9157A">
      <w:pPr>
        <w:tabs>
          <w:tab w:val="left" w:pos="2150"/>
        </w:tabs>
      </w:pPr>
    </w:p>
    <w:sectPr w:rsidR="003A6301" w:rsidSect="00B9157A">
      <w:headerReference w:type="even" r:id="rId19"/>
      <w:headerReference w:type="default" r:id="rId20"/>
      <w:footerReference w:type="even" r:id="rId21"/>
      <w:footerReference w:type="default" r:id="rId22"/>
      <w:pgSz w:w="11907" w:h="16839" w:code="9"/>
      <w:pgMar w:top="1135" w:right="1701" w:bottom="1135"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1223" w14:textId="77777777" w:rsidR="0085032D" w:rsidRDefault="0085032D" w:rsidP="0085032D">
      <w:pPr>
        <w:spacing w:line="240" w:lineRule="auto"/>
      </w:pPr>
      <w:r>
        <w:separator/>
      </w:r>
    </w:p>
  </w:endnote>
  <w:endnote w:type="continuationSeparator" w:id="0">
    <w:p w14:paraId="49AAE7A7" w14:textId="77777777" w:rsidR="0085032D" w:rsidRDefault="0085032D" w:rsidP="0085032D">
      <w:pPr>
        <w:spacing w:line="240" w:lineRule="auto"/>
      </w:pPr>
      <w:r>
        <w:continuationSeparator/>
      </w:r>
    </w:p>
  </w:endnote>
  <w:endnote w:type="continuationNotice" w:id="1">
    <w:p w14:paraId="37AAB261" w14:textId="77777777" w:rsidR="0088201E" w:rsidRDefault="008820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E981" w14:textId="77777777" w:rsidR="00201A15" w:rsidRPr="00E33C1C" w:rsidRDefault="00EC03C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01A15" w14:paraId="7E14753F" w14:textId="77777777" w:rsidTr="00B33709">
      <w:tc>
        <w:tcPr>
          <w:tcW w:w="709" w:type="dxa"/>
          <w:tcBorders>
            <w:top w:val="nil"/>
            <w:left w:val="nil"/>
            <w:bottom w:val="nil"/>
            <w:right w:val="nil"/>
          </w:tcBorders>
        </w:tcPr>
        <w:p w14:paraId="1B52E22B" w14:textId="77777777" w:rsidR="00201A15" w:rsidRDefault="0088201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55BB391A" w14:textId="2D42117A" w:rsidR="00201A15" w:rsidRPr="004E1307" w:rsidRDefault="0088201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F4673">
            <w:rPr>
              <w:b/>
              <w:bCs/>
              <w:i/>
              <w:noProof/>
              <w:sz w:val="18"/>
              <w:lang w:val="en-US"/>
            </w:rPr>
            <w:t>Error! Use the Home tab to apply ShortT to the text that you want to appear here.</w:t>
          </w:r>
          <w:r w:rsidRPr="004E1307">
            <w:rPr>
              <w:i/>
              <w:sz w:val="18"/>
            </w:rPr>
            <w:fldChar w:fldCharType="end"/>
          </w:r>
        </w:p>
      </w:tc>
      <w:tc>
        <w:tcPr>
          <w:tcW w:w="1383" w:type="dxa"/>
          <w:tcBorders>
            <w:top w:val="nil"/>
            <w:left w:val="nil"/>
            <w:bottom w:val="nil"/>
            <w:right w:val="nil"/>
          </w:tcBorders>
        </w:tcPr>
        <w:p w14:paraId="0A8A7E1B" w14:textId="77777777" w:rsidR="00201A15" w:rsidRDefault="00EC03C7" w:rsidP="00A369E3">
          <w:pPr>
            <w:spacing w:line="0" w:lineRule="atLeast"/>
            <w:jc w:val="right"/>
            <w:rPr>
              <w:sz w:val="18"/>
            </w:rPr>
          </w:pPr>
        </w:p>
      </w:tc>
    </w:tr>
    <w:tr w:rsidR="00201A15" w14:paraId="29F2939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1E2EEDD" w14:textId="77777777" w:rsidR="00201A15" w:rsidRDefault="00EC03C7" w:rsidP="00A369E3">
          <w:pPr>
            <w:jc w:val="right"/>
            <w:rPr>
              <w:sz w:val="18"/>
            </w:rPr>
          </w:pPr>
        </w:p>
      </w:tc>
    </w:tr>
  </w:tbl>
  <w:p w14:paraId="5A14D2B5" w14:textId="77777777" w:rsidR="00201A15" w:rsidRPr="00ED79B6" w:rsidRDefault="00EC03C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7180" w14:textId="0CC69119" w:rsidR="00201A15" w:rsidRPr="00E33C1C" w:rsidRDefault="0085032D" w:rsidP="00D6537E">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1" relativeHeight="251664384" behindDoc="0" locked="0" layoutInCell="0" allowOverlap="1" wp14:anchorId="38B923A9" wp14:editId="6DACE432">
              <wp:simplePos x="0" y="10249853"/>
              <wp:positionH relativeFrom="page">
                <wp:posOffset>0</wp:posOffset>
              </wp:positionH>
              <wp:positionV relativeFrom="page">
                <wp:posOffset>10249535</wp:posOffset>
              </wp:positionV>
              <wp:extent cx="7560945" cy="252095"/>
              <wp:effectExtent l="0" t="0" r="0" b="14605"/>
              <wp:wrapNone/>
              <wp:docPr id="17" name="MSIPCM715f4fb192c75915b1e65b4a" descr="{&quot;HashCode&quot;:24673796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B0CAE" w14:textId="1D5A186E"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923A9" id="_x0000_t202" coordsize="21600,21600" o:spt="202" path="m,l,21600r21600,l21600,xe">
              <v:stroke joinstyle="miter"/>
              <v:path gradientshapeok="t" o:connecttype="rect"/>
            </v:shapetype>
            <v:shape id="MSIPCM715f4fb192c75915b1e65b4a" o:spid="_x0000_s1027" type="#_x0000_t202" alt="{&quot;HashCode&quot;:246737967,&quot;Height&quot;:841.0,&quot;Width&quot;:595.0,&quot;Placement&quot;:&quot;Footer&quot;,&quot;Index&quot;:&quot;Primary&quot;,&quot;Section&quot;:1,&quot;Top&quot;:0.0,&quot;Left&quot;:0.0}" style="position:absolute;margin-left:0;margin-top:807.05pt;width:595.3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" o:allowincell="f" filled="f" stroked="f" strokeweight=".5pt">
              <v:textbox inset=",0,,0">
                <w:txbxContent>
                  <w:p w14:paraId="77BB0CAE" w14:textId="1D5A186E"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201A15" w14:paraId="63CDE3F0" w14:textId="77777777" w:rsidTr="00A369E3">
      <w:tc>
        <w:tcPr>
          <w:tcW w:w="1384" w:type="dxa"/>
          <w:tcBorders>
            <w:top w:val="nil"/>
            <w:left w:val="nil"/>
            <w:bottom w:val="nil"/>
            <w:right w:val="nil"/>
          </w:tcBorders>
        </w:tcPr>
        <w:p w14:paraId="33000B99" w14:textId="77777777" w:rsidR="00201A15" w:rsidRDefault="00EC03C7" w:rsidP="00A369E3">
          <w:pPr>
            <w:spacing w:line="0" w:lineRule="atLeast"/>
            <w:rPr>
              <w:sz w:val="18"/>
            </w:rPr>
          </w:pPr>
        </w:p>
      </w:tc>
      <w:tc>
        <w:tcPr>
          <w:tcW w:w="6379" w:type="dxa"/>
          <w:tcBorders>
            <w:top w:val="nil"/>
            <w:left w:val="nil"/>
            <w:bottom w:val="nil"/>
            <w:right w:val="nil"/>
          </w:tcBorders>
        </w:tcPr>
        <w:p w14:paraId="23C9CD17" w14:textId="77777777" w:rsidR="00201A15" w:rsidRDefault="00EC03C7" w:rsidP="00A369E3">
          <w:pPr>
            <w:spacing w:line="0" w:lineRule="atLeast"/>
            <w:jc w:val="center"/>
            <w:rPr>
              <w:sz w:val="18"/>
            </w:rPr>
          </w:pPr>
        </w:p>
      </w:tc>
      <w:tc>
        <w:tcPr>
          <w:tcW w:w="709" w:type="dxa"/>
          <w:tcBorders>
            <w:top w:val="nil"/>
            <w:left w:val="nil"/>
            <w:bottom w:val="nil"/>
            <w:right w:val="nil"/>
          </w:tcBorders>
        </w:tcPr>
        <w:p w14:paraId="0FCDC366" w14:textId="77777777" w:rsidR="00201A15" w:rsidRDefault="0088201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01A15" w14:paraId="784FA0B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AE5DC1" w14:textId="77777777" w:rsidR="00201A15" w:rsidRDefault="00EC03C7" w:rsidP="00A369E3">
          <w:pPr>
            <w:rPr>
              <w:sz w:val="18"/>
            </w:rPr>
          </w:pPr>
        </w:p>
      </w:tc>
    </w:tr>
  </w:tbl>
  <w:p w14:paraId="21D539AA" w14:textId="77777777" w:rsidR="00201A15" w:rsidRPr="00ED79B6" w:rsidRDefault="00EC03C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AB8C0" w14:textId="77777777" w:rsidR="0072147A" w:rsidRPr="00E33C1C" w:rsidRDefault="00EC03C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D788D8C" w14:textId="77777777" w:rsidTr="00B33709">
      <w:tc>
        <w:tcPr>
          <w:tcW w:w="709" w:type="dxa"/>
          <w:tcBorders>
            <w:top w:val="nil"/>
            <w:left w:val="nil"/>
            <w:bottom w:val="nil"/>
            <w:right w:val="nil"/>
          </w:tcBorders>
        </w:tcPr>
        <w:p w14:paraId="299E6755" w14:textId="77777777" w:rsidR="0072147A" w:rsidRDefault="0088201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CEEE997" w14:textId="17392B24" w:rsidR="0072147A" w:rsidRPr="004E1307" w:rsidRDefault="0088201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F4673">
            <w:rPr>
              <w:b/>
              <w:bCs/>
              <w:i/>
              <w:noProof/>
              <w:sz w:val="18"/>
              <w:lang w:val="en-US"/>
            </w:rPr>
            <w:t>Error! Use the Home tab to apply ShortT to the text that you want to appear here.</w:t>
          </w:r>
          <w:r w:rsidRPr="004E1307">
            <w:rPr>
              <w:i/>
              <w:sz w:val="18"/>
            </w:rPr>
            <w:fldChar w:fldCharType="end"/>
          </w:r>
        </w:p>
      </w:tc>
      <w:tc>
        <w:tcPr>
          <w:tcW w:w="1383" w:type="dxa"/>
          <w:tcBorders>
            <w:top w:val="nil"/>
            <w:left w:val="nil"/>
            <w:bottom w:val="nil"/>
            <w:right w:val="nil"/>
          </w:tcBorders>
        </w:tcPr>
        <w:p w14:paraId="34842B29" w14:textId="77777777" w:rsidR="0072147A" w:rsidRDefault="00EC03C7" w:rsidP="00A369E3">
          <w:pPr>
            <w:spacing w:line="0" w:lineRule="atLeast"/>
            <w:jc w:val="right"/>
            <w:rPr>
              <w:sz w:val="18"/>
            </w:rPr>
          </w:pPr>
        </w:p>
      </w:tc>
    </w:tr>
    <w:tr w:rsidR="0072147A" w14:paraId="05D6D91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DB22E8" w14:textId="77777777" w:rsidR="0072147A" w:rsidRDefault="00EC03C7" w:rsidP="00A369E3">
          <w:pPr>
            <w:jc w:val="right"/>
            <w:rPr>
              <w:sz w:val="18"/>
            </w:rPr>
          </w:pPr>
        </w:p>
      </w:tc>
    </w:tr>
  </w:tbl>
  <w:p w14:paraId="1E53847A" w14:textId="77777777" w:rsidR="0072147A" w:rsidRPr="00ED79B6" w:rsidRDefault="00EC03C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9844" w14:textId="25C5AAC7" w:rsidR="0072147A" w:rsidRPr="00E33C1C" w:rsidRDefault="0085032D" w:rsidP="00D6537E">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1" relativeHeight="251666432" behindDoc="0" locked="0" layoutInCell="0" allowOverlap="1" wp14:anchorId="2B355C9A" wp14:editId="55CEDE95">
              <wp:simplePos x="0" y="10249853"/>
              <wp:positionH relativeFrom="page">
                <wp:posOffset>0</wp:posOffset>
              </wp:positionH>
              <wp:positionV relativeFrom="page">
                <wp:posOffset>10249535</wp:posOffset>
              </wp:positionV>
              <wp:extent cx="7560945" cy="252095"/>
              <wp:effectExtent l="0" t="0" r="0" b="14605"/>
              <wp:wrapNone/>
              <wp:docPr id="19" name="MSIPCMea854ddf908aba850194b8c7" descr="{&quot;HashCode&quot;:24673796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185528" w14:textId="20A66409"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355C9A" id="_x0000_t202" coordsize="21600,21600" o:spt="202" path="m,l,21600r21600,l21600,xe">
              <v:stroke joinstyle="miter"/>
              <v:path gradientshapeok="t" o:connecttype="rect"/>
            </v:shapetype>
            <v:shape id="MSIPCMea854ddf908aba850194b8c7" o:spid="_x0000_s1029" type="#_x0000_t202" alt="{&quot;HashCode&quot;:246737967,&quot;Height&quot;:841.0,&quot;Width&quot;:595.0,&quot;Placement&quot;:&quot;Footer&quot;,&quot;Index&quot;:&quot;Primary&quot;,&quot;Section&quot;:2,&quot;Top&quot;:0.0,&quot;Left&quot;:0.0}" style="position:absolute;margin-left:0;margin-top:807.05pt;width:595.3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" o:allowincell="f" filled="f" stroked="f" strokeweight=".5pt">
              <v:textbox inset=",0,,0">
                <w:txbxContent>
                  <w:p w14:paraId="3E185528" w14:textId="20A66409"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72147A" w14:paraId="4E4A72C9" w14:textId="77777777" w:rsidTr="00A369E3">
      <w:tc>
        <w:tcPr>
          <w:tcW w:w="1384" w:type="dxa"/>
          <w:tcBorders>
            <w:top w:val="nil"/>
            <w:left w:val="nil"/>
            <w:bottom w:val="nil"/>
            <w:right w:val="nil"/>
          </w:tcBorders>
        </w:tcPr>
        <w:p w14:paraId="25ED0E3E" w14:textId="77777777" w:rsidR="0072147A" w:rsidRDefault="00EC03C7" w:rsidP="00A369E3">
          <w:pPr>
            <w:spacing w:line="0" w:lineRule="atLeast"/>
            <w:rPr>
              <w:sz w:val="18"/>
            </w:rPr>
          </w:pPr>
        </w:p>
      </w:tc>
      <w:tc>
        <w:tcPr>
          <w:tcW w:w="6379" w:type="dxa"/>
          <w:tcBorders>
            <w:top w:val="nil"/>
            <w:left w:val="nil"/>
            <w:bottom w:val="nil"/>
            <w:right w:val="nil"/>
          </w:tcBorders>
        </w:tcPr>
        <w:p w14:paraId="12483A71" w14:textId="77777777" w:rsidR="0072147A" w:rsidRDefault="00EC03C7" w:rsidP="00A369E3">
          <w:pPr>
            <w:spacing w:line="0" w:lineRule="atLeast"/>
            <w:jc w:val="center"/>
            <w:rPr>
              <w:sz w:val="18"/>
            </w:rPr>
          </w:pPr>
        </w:p>
      </w:tc>
      <w:tc>
        <w:tcPr>
          <w:tcW w:w="709" w:type="dxa"/>
          <w:tcBorders>
            <w:top w:val="nil"/>
            <w:left w:val="nil"/>
            <w:bottom w:val="nil"/>
            <w:right w:val="nil"/>
          </w:tcBorders>
        </w:tcPr>
        <w:p w14:paraId="77F6B353" w14:textId="77777777" w:rsidR="0072147A" w:rsidRDefault="0088201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2147A" w14:paraId="558DF6BC"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2257C6" w14:textId="77777777" w:rsidR="0072147A" w:rsidRDefault="00EC03C7" w:rsidP="00A369E3">
          <w:pPr>
            <w:rPr>
              <w:sz w:val="18"/>
            </w:rPr>
          </w:pPr>
        </w:p>
      </w:tc>
    </w:tr>
  </w:tbl>
  <w:p w14:paraId="423F5FCA" w14:textId="77777777" w:rsidR="0072147A" w:rsidRPr="00ED79B6" w:rsidRDefault="00EC03C7" w:rsidP="00472DB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58E0" w14:textId="369C1251" w:rsidR="007C5FDD" w:rsidRPr="007C5FDD" w:rsidRDefault="0085032D" w:rsidP="007C5FDD">
    <w:pPr>
      <w:pStyle w:val="LDDraftOnly"/>
    </w:pPr>
    <w:r>
      <w:rPr>
        <w:noProof/>
        <w:lang w:eastAsia="en-AU"/>
      </w:rPr>
      <mc:AlternateContent>
        <mc:Choice Requires="wps">
          <w:drawing>
            <wp:anchor distT="0" distB="0" distL="114300" distR="114300" simplePos="1" relativeHeight="251667456" behindDoc="0" locked="0" layoutInCell="0" allowOverlap="1" wp14:anchorId="69C041D2" wp14:editId="1251DBD8">
              <wp:simplePos x="0" y="10249853"/>
              <wp:positionH relativeFrom="page">
                <wp:posOffset>0</wp:posOffset>
              </wp:positionH>
              <wp:positionV relativeFrom="page">
                <wp:posOffset>10249535</wp:posOffset>
              </wp:positionV>
              <wp:extent cx="7560945" cy="252095"/>
              <wp:effectExtent l="0" t="0" r="0" b="14605"/>
              <wp:wrapNone/>
              <wp:docPr id="20" name="MSIPCM85ee4c968f6568c27f2d1ca6" descr="{&quot;HashCode&quot;:246737967,&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6006B" w14:textId="29916568"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C041D2" id="_x0000_t202" coordsize="21600,21600" o:spt="202" path="m,l,21600r21600,l21600,xe">
              <v:stroke joinstyle="miter"/>
              <v:path gradientshapeok="t" o:connecttype="rect"/>
            </v:shapetype>
            <v:shape id="MSIPCM85ee4c968f6568c27f2d1ca6" o:spid="_x0000_s1031" type="#_x0000_t202" alt="{&quot;HashCode&quot;:246737967,&quot;Height&quot;:841.0,&quot;Width&quot;:595.0,&quot;Placement&quot;:&quot;Footer&quot;,&quot;Index&quot;:&quot;FirstPage&quot;,&quot;Section&quot;:2,&quot;Top&quot;:0.0,&quot;Left&quot;:0.0}" style="position:absolute;left:0;text-align:left;margin-left:0;margin-top:807.05pt;width:595.35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" o:allowincell="f" filled="f" stroked="f" strokeweight=".5pt">
              <v:textbox inset=",0,,0">
                <w:txbxContent>
                  <w:p w14:paraId="0736006B" w14:textId="29916568"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r w:rsidR="0088201E" w:rsidRPr="007C5FDD">
      <w:t>DRAFT ONLY</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B3CD0" w14:textId="77777777" w:rsidR="008C2EAC" w:rsidRPr="002B0EA5" w:rsidRDefault="00EC03C7"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73"/>
      <w:gridCol w:w="1611"/>
    </w:tblGrid>
    <w:tr w:rsidR="006504D5" w14:paraId="62A8E06B" w14:textId="77777777" w:rsidTr="00A87A58">
      <w:tc>
        <w:tcPr>
          <w:tcW w:w="365" w:type="pct"/>
        </w:tcPr>
        <w:p w14:paraId="2FE8BBE6" w14:textId="77777777" w:rsidR="006504D5" w:rsidRDefault="0088201E"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E7D3336" w14:textId="52ADEEB7" w:rsidR="006504D5" w:rsidRDefault="0088201E"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sidR="000F4673">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74224B1F" w14:textId="77777777" w:rsidR="006504D5" w:rsidRDefault="00EC03C7" w:rsidP="006504D5">
          <w:pPr>
            <w:spacing w:line="0" w:lineRule="atLeast"/>
            <w:jc w:val="right"/>
            <w:rPr>
              <w:sz w:val="18"/>
            </w:rPr>
          </w:pPr>
        </w:p>
      </w:tc>
    </w:tr>
    <w:tr w:rsidR="006504D5" w14:paraId="020D5316" w14:textId="77777777" w:rsidTr="00A87A58">
      <w:tc>
        <w:tcPr>
          <w:tcW w:w="5000" w:type="pct"/>
          <w:gridSpan w:val="3"/>
        </w:tcPr>
        <w:p w14:paraId="03B641F7" w14:textId="77777777" w:rsidR="006504D5" w:rsidRDefault="00EC03C7" w:rsidP="006504D5">
          <w:pPr>
            <w:jc w:val="right"/>
            <w:rPr>
              <w:sz w:val="18"/>
            </w:rPr>
          </w:pPr>
        </w:p>
      </w:tc>
    </w:tr>
  </w:tbl>
  <w:p w14:paraId="543928DD" w14:textId="77777777" w:rsidR="008C2EAC" w:rsidRPr="00ED79B6" w:rsidRDefault="00EC03C7" w:rsidP="000A6C6A">
    <w:pPr>
      <w:rPr>
        <w:i/>
        <w:sz w:val="18"/>
      </w:rPr>
    </w:pPr>
  </w:p>
  <w:p w14:paraId="2FE19721" w14:textId="77777777" w:rsidR="00CD0A7C" w:rsidRDefault="00EC03C7"/>
  <w:p w14:paraId="7C6FAC98" w14:textId="77777777" w:rsidR="00CD0A7C" w:rsidRDefault="00EC03C7"/>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FF15" w14:textId="6FA10C9E" w:rsidR="001C6494" w:rsidRPr="00F46E1D" w:rsidRDefault="0088201E" w:rsidP="00494305">
    <w:pPr>
      <w:pStyle w:val="LDFooter"/>
      <w:tabs>
        <w:tab w:val="right" w:pos="9639"/>
      </w:tabs>
      <w:rPr>
        <w:i/>
      </w:rPr>
    </w:pPr>
    <w:r w:rsidRPr="004B54C2">
      <w:rPr>
        <w:i/>
      </w:rPr>
      <w:t>Migration (Fees for assessment of qualifications and experience) Instrument (LIN 23/002) 2023</w:t>
    </w:r>
    <w:r w:rsidR="00F46E1D">
      <w:rPr>
        <w:i/>
      </w:rPr>
      <w:tab/>
    </w:r>
    <w:r>
      <w:fldChar w:fldCharType="begin"/>
    </w:r>
    <w:r>
      <w:instrText xml:space="preserve"> PAGE  \* Arabic  \* MERGEFORMAT </w:instrText>
    </w:r>
    <w:r>
      <w:fldChar w:fldCharType="separate"/>
    </w:r>
    <w:r w:rsidR="00EC03C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33335" w14:textId="77777777" w:rsidR="0085032D" w:rsidRDefault="0085032D" w:rsidP="0085032D">
      <w:pPr>
        <w:spacing w:line="240" w:lineRule="auto"/>
      </w:pPr>
      <w:r>
        <w:separator/>
      </w:r>
    </w:p>
  </w:footnote>
  <w:footnote w:type="continuationSeparator" w:id="0">
    <w:p w14:paraId="7905B25C" w14:textId="77777777" w:rsidR="0085032D" w:rsidRDefault="0085032D" w:rsidP="0085032D">
      <w:pPr>
        <w:spacing w:line="240" w:lineRule="auto"/>
      </w:pPr>
      <w:r>
        <w:continuationSeparator/>
      </w:r>
    </w:p>
  </w:footnote>
  <w:footnote w:type="continuationNotice" w:id="1">
    <w:p w14:paraId="0F61E041" w14:textId="77777777" w:rsidR="0088201E" w:rsidRDefault="008820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6080" w14:textId="77777777" w:rsidR="00201A15" w:rsidRPr="005F1388" w:rsidRDefault="00EC03C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80D3" w14:textId="596A5B49" w:rsidR="00201A15" w:rsidRPr="005F1388" w:rsidRDefault="0085032D" w:rsidP="00715914">
    <w:pPr>
      <w:pStyle w:val="Header"/>
      <w:tabs>
        <w:tab w:val="clear" w:pos="4150"/>
        <w:tab w:val="clear" w:pos="8307"/>
      </w:tabs>
    </w:pPr>
    <w:r>
      <w:rPr>
        <w:noProof/>
      </w:rPr>
      <mc:AlternateContent>
        <mc:Choice Requires="wps">
          <w:drawing>
            <wp:anchor distT="0" distB="0" distL="114300" distR="114300" simplePos="1" relativeHeight="251659264" behindDoc="0" locked="0" layoutInCell="0" allowOverlap="1" wp14:anchorId="5DCE3D8E" wp14:editId="3DF440C7">
              <wp:simplePos x="0" y="190500"/>
              <wp:positionH relativeFrom="page">
                <wp:posOffset>0</wp:posOffset>
              </wp:positionH>
              <wp:positionV relativeFrom="page">
                <wp:posOffset>190500</wp:posOffset>
              </wp:positionV>
              <wp:extent cx="7560945" cy="252095"/>
              <wp:effectExtent l="0" t="0" r="0" b="14605"/>
              <wp:wrapNone/>
              <wp:docPr id="12" name="MSIPCMd02a4fd599fd1d83b3baae34" descr="{&quot;HashCode&quot;:2226003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8D84AB" w14:textId="1F382DFE"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CE3D8E" id="_x0000_t202" coordsize="21600,21600" o:spt="202" path="m,l,21600r21600,l21600,xe">
              <v:stroke joinstyle="miter"/>
              <v:path gradientshapeok="t" o:connecttype="rect"/>
            </v:shapetype>
            <v:shape id="MSIPCMd02a4fd599fd1d83b3baae34" o:spid="_x0000_s1026" type="#_x0000_t202" alt="{&quot;HashCode&quot;:222600398,&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" o:allowincell="f" filled="f" stroked="f" strokeweight=".5pt">
              <v:textbox inset=",0,,0">
                <w:txbxContent>
                  <w:p w14:paraId="778D84AB" w14:textId="1F382DFE"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C64B" w14:textId="4FFD8082" w:rsidR="00201A15" w:rsidRDefault="00EC03C7" w:rsidP="00150195">
    <w:pPr>
      <w:pStyle w:val="Header"/>
      <w:keepNext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8D1B" w14:textId="77777777" w:rsidR="00F6696E" w:rsidRPr="005F1388" w:rsidRDefault="00EC03C7" w:rsidP="00715914">
    <w:pPr>
      <w:pStyle w:val="Header"/>
      <w:tabs>
        <w:tab w:val="clear" w:pos="4150"/>
        <w:tab w:val="clear" w:pos="8307"/>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FFB69" w14:textId="1D25C529" w:rsidR="00F6696E" w:rsidRPr="005F1388" w:rsidRDefault="0085032D" w:rsidP="00715914">
    <w:pPr>
      <w:pStyle w:val="Header"/>
      <w:tabs>
        <w:tab w:val="clear" w:pos="4150"/>
        <w:tab w:val="clear" w:pos="8307"/>
      </w:tabs>
    </w:pPr>
    <w:r>
      <w:rPr>
        <w:noProof/>
      </w:rPr>
      <mc:AlternateContent>
        <mc:Choice Requires="wps">
          <w:drawing>
            <wp:anchor distT="0" distB="0" distL="114300" distR="114300" simplePos="1" relativeHeight="251661312" behindDoc="0" locked="0" layoutInCell="0" allowOverlap="1" wp14:anchorId="4BCBBC2E" wp14:editId="1E704A3B">
              <wp:simplePos x="0" y="190500"/>
              <wp:positionH relativeFrom="page">
                <wp:posOffset>0</wp:posOffset>
              </wp:positionH>
              <wp:positionV relativeFrom="page">
                <wp:posOffset>190500</wp:posOffset>
              </wp:positionV>
              <wp:extent cx="7560945" cy="252095"/>
              <wp:effectExtent l="0" t="0" r="0" b="14605"/>
              <wp:wrapNone/>
              <wp:docPr id="14" name="MSIPCMbdf6435fb1a10f98df81e764" descr="{&quot;HashCode&quot;:22260039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D422EC" w14:textId="38CD2500"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CBBC2E" id="_x0000_t202" coordsize="21600,21600" o:spt="202" path="m,l,21600r21600,l21600,xe">
              <v:stroke joinstyle="miter"/>
              <v:path gradientshapeok="t" o:connecttype="rect"/>
            </v:shapetype>
            <v:shape id="MSIPCMbdf6435fb1a10f98df81e764" o:spid="_x0000_s1028" type="#_x0000_t202" alt="{&quot;HashCode&quot;:222600398,&quot;Height&quot;:841.0,&quot;Width&quot;:595.0,&quot;Placement&quot;:&quot;Header&quot;,&quot;Index&quot;:&quot;Primary&quot;,&quot;Section&quot;:2,&quot;Top&quot;:0.0,&quot;Left&quot;:0.0}" style="position:absolute;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" o:allowincell="f" filled="f" stroked="f" strokeweight=".5pt">
              <v:textbox inset=",0,,0">
                <w:txbxContent>
                  <w:p w14:paraId="11D422EC" w14:textId="38CD2500"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05B3" w14:textId="4D0975CF" w:rsidR="00150195" w:rsidRDefault="0085032D" w:rsidP="00150195">
    <w:pPr>
      <w:pStyle w:val="Header"/>
      <w:keepNext w:val="0"/>
    </w:pPr>
    <w:r>
      <w:rPr>
        <w:noProof/>
      </w:rPr>
      <mc:AlternateContent>
        <mc:Choice Requires="wps">
          <w:drawing>
            <wp:anchor distT="0" distB="0" distL="114300" distR="114300" simplePos="1" relativeHeight="251662336" behindDoc="0" locked="0" layoutInCell="0" allowOverlap="1" wp14:anchorId="277F2519" wp14:editId="04B79A18">
              <wp:simplePos x="0" y="190500"/>
              <wp:positionH relativeFrom="page">
                <wp:posOffset>0</wp:posOffset>
              </wp:positionH>
              <wp:positionV relativeFrom="page">
                <wp:posOffset>190500</wp:posOffset>
              </wp:positionV>
              <wp:extent cx="7560945" cy="252095"/>
              <wp:effectExtent l="0" t="0" r="0" b="14605"/>
              <wp:wrapNone/>
              <wp:docPr id="15" name="MSIPCMce4c4605860f1893e70706f0" descr="{&quot;HashCode&quot;:222600398,&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79277" w14:textId="3E0C98E4"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7F2519" id="_x0000_t202" coordsize="21600,21600" o:spt="202" path="m,l,21600r21600,l21600,xe">
              <v:stroke joinstyle="miter"/>
              <v:path gradientshapeok="t" o:connecttype="rect"/>
            </v:shapetype>
            <v:shape id="MSIPCMce4c4605860f1893e70706f0" o:spid="_x0000_s1030" type="#_x0000_t202" alt="{&quot;HashCode&quot;:222600398,&quot;Height&quot;:841.0,&quot;Width&quot;:595.0,&quot;Placement&quot;:&quot;Header&quot;,&quot;Index&quot;:&quot;FirstPage&quot;,&quot;Section&quot;:2,&quot;Top&quot;:0.0,&quot;Left&quot;:0.0}" style="position:absolute;margin-left:0;margin-top:15pt;width:595.3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" o:allowincell="f" filled="f" stroked="f" strokeweight=".5pt">
              <v:textbox inset=",0,,0">
                <w:txbxContent>
                  <w:p w14:paraId="63179277" w14:textId="3E0C98E4" w:rsidR="0085032D" w:rsidRPr="0085032D" w:rsidRDefault="0085032D" w:rsidP="0085032D">
                    <w:pPr>
                      <w:jc w:val="center"/>
                      <w:rPr>
                        <w:rFonts w:ascii="Arial" w:hAnsi="Arial" w:cs="Arial"/>
                        <w:color w:val="FF0000"/>
                        <w:sz w:val="24"/>
                      </w:rPr>
                    </w:pPr>
                    <w:r w:rsidRPr="0085032D">
                      <w:rPr>
                        <w:rFonts w:ascii="Arial" w:hAnsi="Arial" w:cs="Arial"/>
                        <w:color w:val="FF0000"/>
                        <w:sz w:val="24"/>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B1EBB" w14:textId="77777777" w:rsidR="004E1307" w:rsidRDefault="00EC03C7" w:rsidP="00715914">
    <w:pPr>
      <w:rPr>
        <w:sz w:val="20"/>
      </w:rPr>
    </w:pPr>
  </w:p>
  <w:p w14:paraId="4446CA32" w14:textId="77777777" w:rsidR="004E1307" w:rsidRDefault="00EC03C7" w:rsidP="00715914">
    <w:pPr>
      <w:rPr>
        <w:sz w:val="20"/>
      </w:rPr>
    </w:pPr>
  </w:p>
  <w:p w14:paraId="6AC7A6F8" w14:textId="77777777" w:rsidR="004E1307" w:rsidRPr="007A1328" w:rsidRDefault="00EC03C7" w:rsidP="00715914">
    <w:pPr>
      <w:rPr>
        <w:sz w:val="20"/>
      </w:rPr>
    </w:pPr>
  </w:p>
  <w:p w14:paraId="085D6AE3" w14:textId="77777777" w:rsidR="004E1307" w:rsidRPr="007A1328" w:rsidRDefault="00EC03C7" w:rsidP="00715914">
    <w:pPr>
      <w:rPr>
        <w:b/>
        <w:sz w:val="24"/>
      </w:rPr>
    </w:pPr>
  </w:p>
  <w:p w14:paraId="02DA446F" w14:textId="77777777" w:rsidR="004E1307" w:rsidRPr="007A1328" w:rsidRDefault="00EC03C7" w:rsidP="00D6537E">
    <w:pPr>
      <w:pBdr>
        <w:bottom w:val="single" w:sz="6" w:space="1" w:color="auto"/>
      </w:pBdr>
      <w:spacing w:after="120"/>
      <w:rPr>
        <w:sz w:val="24"/>
      </w:rPr>
    </w:pPr>
  </w:p>
  <w:p w14:paraId="0A80121F" w14:textId="77777777" w:rsidR="00CD0A7C" w:rsidRDefault="00EC03C7"/>
  <w:p w14:paraId="6E43E0CA" w14:textId="77777777" w:rsidR="00CD0A7C" w:rsidRDefault="00EC03C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7779" w14:textId="10DF466E" w:rsidR="001244DA" w:rsidRPr="007A1328" w:rsidRDefault="00EC03C7" w:rsidP="00150195">
    <w:pPr>
      <w:pStyle w:val="Header"/>
      <w:keepNext w:val="0"/>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62B45"/>
    <w:multiLevelType w:val="hybridMultilevel"/>
    <w:tmpl w:val="B4489DDE"/>
    <w:lvl w:ilvl="0" w:tplc="C6DED3D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08246B5"/>
    <w:multiLevelType w:val="hybridMultilevel"/>
    <w:tmpl w:val="06CAE2A2"/>
    <w:lvl w:ilvl="0" w:tplc="F18660C4">
      <w:start w:val="1"/>
      <w:numFmt w:val="decimal"/>
      <w:lvlText w:val="(%1)"/>
      <w:lvlJc w:val="left"/>
      <w:pPr>
        <w:ind w:left="1080" w:hanging="360"/>
      </w:pPr>
      <w:rPr>
        <w:rFonts w:hint="default"/>
      </w:rPr>
    </w:lvl>
    <w:lvl w:ilvl="1" w:tplc="0C090019" w:tentative="1">
      <w:start w:val="1"/>
      <w:numFmt w:val="lowerLetter"/>
      <w:lvlText w:val="%2."/>
      <w:lvlJc w:val="left"/>
      <w:pPr>
        <w:ind w:left="1877" w:hanging="360"/>
      </w:pPr>
    </w:lvl>
    <w:lvl w:ilvl="2" w:tplc="0C09001B" w:tentative="1">
      <w:start w:val="1"/>
      <w:numFmt w:val="lowerRoman"/>
      <w:lvlText w:val="%3."/>
      <w:lvlJc w:val="right"/>
      <w:pPr>
        <w:ind w:left="2597" w:hanging="180"/>
      </w:pPr>
    </w:lvl>
    <w:lvl w:ilvl="3" w:tplc="0C09000F" w:tentative="1">
      <w:start w:val="1"/>
      <w:numFmt w:val="decimal"/>
      <w:lvlText w:val="%4."/>
      <w:lvlJc w:val="left"/>
      <w:pPr>
        <w:ind w:left="3317" w:hanging="360"/>
      </w:pPr>
    </w:lvl>
    <w:lvl w:ilvl="4" w:tplc="0C090019" w:tentative="1">
      <w:start w:val="1"/>
      <w:numFmt w:val="lowerLetter"/>
      <w:lvlText w:val="%5."/>
      <w:lvlJc w:val="left"/>
      <w:pPr>
        <w:ind w:left="4037" w:hanging="360"/>
      </w:pPr>
    </w:lvl>
    <w:lvl w:ilvl="5" w:tplc="0C09001B" w:tentative="1">
      <w:start w:val="1"/>
      <w:numFmt w:val="lowerRoman"/>
      <w:lvlText w:val="%6."/>
      <w:lvlJc w:val="right"/>
      <w:pPr>
        <w:ind w:left="4757" w:hanging="180"/>
      </w:pPr>
    </w:lvl>
    <w:lvl w:ilvl="6" w:tplc="0C09000F" w:tentative="1">
      <w:start w:val="1"/>
      <w:numFmt w:val="decimal"/>
      <w:lvlText w:val="%7."/>
      <w:lvlJc w:val="left"/>
      <w:pPr>
        <w:ind w:left="5477" w:hanging="360"/>
      </w:pPr>
    </w:lvl>
    <w:lvl w:ilvl="7" w:tplc="0C090019" w:tentative="1">
      <w:start w:val="1"/>
      <w:numFmt w:val="lowerLetter"/>
      <w:lvlText w:val="%8."/>
      <w:lvlJc w:val="left"/>
      <w:pPr>
        <w:ind w:left="6197" w:hanging="360"/>
      </w:pPr>
    </w:lvl>
    <w:lvl w:ilvl="8" w:tplc="0C09001B" w:tentative="1">
      <w:start w:val="1"/>
      <w:numFmt w:val="lowerRoman"/>
      <w:lvlText w:val="%9."/>
      <w:lvlJc w:val="right"/>
      <w:pPr>
        <w:ind w:left="6917" w:hanging="180"/>
      </w:pPr>
    </w:lvl>
  </w:abstractNum>
  <w:abstractNum w:abstractNumId="2" w15:restartNumberingAfterBreak="0">
    <w:nsid w:val="657039A5"/>
    <w:multiLevelType w:val="hybridMultilevel"/>
    <w:tmpl w:val="511E7150"/>
    <w:lvl w:ilvl="0" w:tplc="063A1D50">
      <w:start w:val="1"/>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2D"/>
    <w:rsid w:val="0002494A"/>
    <w:rsid w:val="000F4673"/>
    <w:rsid w:val="003A6301"/>
    <w:rsid w:val="004B36EF"/>
    <w:rsid w:val="00801770"/>
    <w:rsid w:val="0085032D"/>
    <w:rsid w:val="0088201E"/>
    <w:rsid w:val="00900344"/>
    <w:rsid w:val="00B9157A"/>
    <w:rsid w:val="00C46533"/>
    <w:rsid w:val="00D9768B"/>
    <w:rsid w:val="00EC03C7"/>
    <w:rsid w:val="00F46E1D"/>
    <w:rsid w:val="00FE3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DAF69"/>
  <w15:chartTrackingRefBased/>
  <w15:docId w15:val="{E10A1D03-53C6-4F5E-9DC4-D26FFF67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032D"/>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85032D"/>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aliases w:val="LDHeader Char"/>
    <w:basedOn w:val="DefaultParagraphFont"/>
    <w:link w:val="Header"/>
    <w:rsid w:val="0085032D"/>
    <w:rPr>
      <w:rFonts w:ascii="Times New Roman" w:eastAsia="Times New Roman" w:hAnsi="Times New Roman" w:cs="Times New Roman"/>
      <w:sz w:val="16"/>
      <w:szCs w:val="20"/>
      <w:lang w:eastAsia="en-AU"/>
    </w:rPr>
  </w:style>
  <w:style w:type="table" w:styleId="TableGrid">
    <w:name w:val="Table Grid"/>
    <w:basedOn w:val="TableNormal"/>
    <w:rsid w:val="0085032D"/>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032D"/>
    <w:rPr>
      <w:sz w:val="16"/>
      <w:szCs w:val="16"/>
    </w:rPr>
  </w:style>
  <w:style w:type="paragraph" w:styleId="CommentText">
    <w:name w:val="annotation text"/>
    <w:basedOn w:val="Normal"/>
    <w:link w:val="CommentTextChar"/>
    <w:uiPriority w:val="99"/>
    <w:semiHidden/>
    <w:unhideWhenUsed/>
    <w:rsid w:val="0085032D"/>
    <w:pPr>
      <w:spacing w:line="240" w:lineRule="auto"/>
    </w:pPr>
    <w:rPr>
      <w:sz w:val="20"/>
    </w:rPr>
  </w:style>
  <w:style w:type="character" w:customStyle="1" w:styleId="CommentTextChar">
    <w:name w:val="Comment Text Char"/>
    <w:basedOn w:val="DefaultParagraphFont"/>
    <w:link w:val="CommentText"/>
    <w:uiPriority w:val="99"/>
    <w:semiHidden/>
    <w:rsid w:val="0085032D"/>
    <w:rPr>
      <w:rFonts w:ascii="Times New Roman" w:hAnsi="Times New Roman"/>
      <w:sz w:val="20"/>
      <w:szCs w:val="20"/>
    </w:rPr>
  </w:style>
  <w:style w:type="paragraph" w:customStyle="1" w:styleId="LDDescription">
    <w:name w:val="LD Description"/>
    <w:rsid w:val="0085032D"/>
    <w:pPr>
      <w:pBdr>
        <w:bottom w:val="single" w:sz="4" w:space="3" w:color="auto"/>
      </w:pBdr>
      <w:spacing w:before="600" w:after="120" w:line="240" w:lineRule="auto"/>
    </w:pPr>
    <w:rPr>
      <w:rFonts w:ascii="Arial" w:eastAsia="Times New Roman" w:hAnsi="Arial" w:cs="Times New Roman"/>
      <w:b/>
      <w:sz w:val="24"/>
      <w:szCs w:val="24"/>
    </w:rPr>
  </w:style>
  <w:style w:type="paragraph" w:customStyle="1" w:styleId="LDBodytext">
    <w:name w:val="LDBody text"/>
    <w:link w:val="LDBodytextChar"/>
    <w:rsid w:val="0085032D"/>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85032D"/>
    <w:rPr>
      <w:rFonts w:ascii="Times New Roman" w:eastAsia="Times New Roman" w:hAnsi="Times New Roman" w:cs="Times New Roman"/>
      <w:sz w:val="24"/>
      <w:szCs w:val="24"/>
    </w:rPr>
  </w:style>
  <w:style w:type="paragraph" w:customStyle="1" w:styleId="LDDate">
    <w:name w:val="LDDate"/>
    <w:next w:val="LDSign"/>
    <w:rsid w:val="0085032D"/>
    <w:pPr>
      <w:tabs>
        <w:tab w:val="left" w:pos="3402"/>
      </w:tabs>
      <w:spacing w:before="240" w:after="0" w:line="240" w:lineRule="auto"/>
    </w:pPr>
    <w:rPr>
      <w:rFonts w:ascii="Times New Roman" w:eastAsia="Times New Roman" w:hAnsi="Times New Roman" w:cs="Times New Roman"/>
      <w:sz w:val="24"/>
      <w:szCs w:val="24"/>
    </w:rPr>
  </w:style>
  <w:style w:type="paragraph" w:customStyle="1" w:styleId="LDSign">
    <w:name w:val="LDSign"/>
    <w:qFormat/>
    <w:rsid w:val="0085032D"/>
    <w:pPr>
      <w:tabs>
        <w:tab w:val="left" w:pos="3402"/>
      </w:tabs>
      <w:spacing w:before="1440" w:after="0" w:line="300" w:lineRule="atLeast"/>
      <w:ind w:right="397"/>
    </w:pPr>
    <w:rPr>
      <w:rFonts w:ascii="Arial" w:eastAsia="Calibri" w:hAnsi="Arial" w:cs="Times New Roman"/>
      <w:b/>
      <w:sz w:val="24"/>
      <w:lang w:eastAsia="en-AU"/>
    </w:rPr>
  </w:style>
  <w:style w:type="paragraph" w:customStyle="1" w:styleId="LDSecHead">
    <w:name w:val="LDSecHead"/>
    <w:next w:val="LDSec1"/>
    <w:link w:val="LDSecHeadChar"/>
    <w:rsid w:val="0085032D"/>
    <w:pPr>
      <w:keepNext/>
      <w:tabs>
        <w:tab w:val="left" w:pos="737"/>
      </w:tabs>
      <w:spacing w:before="180" w:after="60"/>
      <w:ind w:left="737" w:hanging="737"/>
      <w:outlineLvl w:val="3"/>
    </w:pPr>
    <w:rPr>
      <w:rFonts w:ascii="Arial" w:eastAsia="Calibri" w:hAnsi="Arial" w:cs="Arial"/>
      <w:b/>
    </w:rPr>
  </w:style>
  <w:style w:type="character" w:customStyle="1" w:styleId="LDSecHeadChar">
    <w:name w:val="LDSecHead Char"/>
    <w:link w:val="LDSecHead"/>
    <w:locked/>
    <w:rsid w:val="0085032D"/>
    <w:rPr>
      <w:rFonts w:ascii="Arial" w:eastAsia="Calibri" w:hAnsi="Arial" w:cs="Arial"/>
      <w:b/>
    </w:rPr>
  </w:style>
  <w:style w:type="character" w:customStyle="1" w:styleId="LDItal">
    <w:name w:val="LDItal"/>
    <w:basedOn w:val="DefaultParagraphFont"/>
    <w:uiPriority w:val="1"/>
    <w:rsid w:val="0085032D"/>
    <w:rPr>
      <w:i/>
    </w:rPr>
  </w:style>
  <w:style w:type="paragraph" w:customStyle="1" w:styleId="LDSec1">
    <w:name w:val="LDSec(1)"/>
    <w:link w:val="LDSec1Char"/>
    <w:rsid w:val="0085032D"/>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85032D"/>
    <w:rPr>
      <w:rFonts w:ascii="Times New Roman" w:eastAsia="Times New Roman" w:hAnsi="Times New Roman" w:cs="Times New Roman"/>
      <w:sz w:val="24"/>
      <w:szCs w:val="24"/>
    </w:rPr>
  </w:style>
  <w:style w:type="character" w:customStyle="1" w:styleId="LDBoldItal">
    <w:name w:val="LDBoldItal"/>
    <w:uiPriority w:val="1"/>
    <w:qFormat/>
    <w:rsid w:val="0085032D"/>
    <w:rPr>
      <w:b/>
      <w:i/>
    </w:rPr>
  </w:style>
  <w:style w:type="paragraph" w:customStyle="1" w:styleId="LDP1a">
    <w:name w:val="LDP1(a)"/>
    <w:link w:val="LDP1aChar"/>
    <w:rsid w:val="0085032D"/>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85032D"/>
    <w:rPr>
      <w:rFonts w:ascii="Times New Roman" w:eastAsia="Times New Roman" w:hAnsi="Times New Roman" w:cs="Times New Roman"/>
      <w:sz w:val="24"/>
      <w:szCs w:val="24"/>
    </w:rPr>
  </w:style>
  <w:style w:type="paragraph" w:customStyle="1" w:styleId="LDDraftOnly">
    <w:name w:val="LDDraftOnly"/>
    <w:next w:val="LDFooter"/>
    <w:rsid w:val="0085032D"/>
    <w:pPr>
      <w:pBdr>
        <w:top w:val="single" w:sz="4" w:space="1" w:color="auto"/>
      </w:pBdr>
      <w:spacing w:after="0" w:line="240" w:lineRule="auto"/>
      <w:jc w:val="center"/>
    </w:pPr>
    <w:rPr>
      <w:rFonts w:ascii="Arial" w:hAnsi="Arial" w:cs="Arial"/>
      <w:sz w:val="32"/>
      <w:szCs w:val="16"/>
    </w:rPr>
  </w:style>
  <w:style w:type="paragraph" w:customStyle="1" w:styleId="LDFooter">
    <w:name w:val="LDFooter"/>
    <w:rsid w:val="0085032D"/>
    <w:pPr>
      <w:pBdr>
        <w:top w:val="single" w:sz="4" w:space="1" w:color="auto"/>
      </w:pBdr>
      <w:spacing w:after="0" w:line="240" w:lineRule="auto"/>
    </w:pPr>
    <w:rPr>
      <w:rFonts w:ascii="Times New Roman" w:hAnsi="Times New Roman"/>
      <w:sz w:val="18"/>
      <w:szCs w:val="16"/>
    </w:rPr>
  </w:style>
  <w:style w:type="paragraph" w:customStyle="1" w:styleId="LDTableheading">
    <w:name w:val="LDTableheading"/>
    <w:basedOn w:val="Normal"/>
    <w:rsid w:val="0085032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85032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Title">
    <w:name w:val="LDTitle"/>
    <w:rsid w:val="0085032D"/>
    <w:pPr>
      <w:spacing w:before="480" w:after="480" w:line="240" w:lineRule="auto"/>
    </w:pPr>
    <w:rPr>
      <w:rFonts w:ascii="Arial" w:eastAsia="Times New Roman" w:hAnsi="Arial" w:cs="Times New Roman"/>
      <w:sz w:val="24"/>
      <w:szCs w:val="24"/>
    </w:rPr>
  </w:style>
  <w:style w:type="paragraph" w:styleId="NoSpacing">
    <w:name w:val="No Spacing"/>
    <w:uiPriority w:val="1"/>
    <w:qFormat/>
    <w:rsid w:val="0085032D"/>
    <w:pPr>
      <w:spacing w:after="0" w:line="240" w:lineRule="auto"/>
    </w:pPr>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4B36EF"/>
    <w:rPr>
      <w:b/>
      <w:bCs/>
    </w:rPr>
  </w:style>
  <w:style w:type="character" w:customStyle="1" w:styleId="CommentSubjectChar">
    <w:name w:val="Comment Subject Char"/>
    <w:basedOn w:val="CommentTextChar"/>
    <w:link w:val="CommentSubject"/>
    <w:uiPriority w:val="99"/>
    <w:semiHidden/>
    <w:rsid w:val="004B36EF"/>
    <w:rPr>
      <w:rFonts w:ascii="Times New Roman" w:hAnsi="Times New Roman"/>
      <w:b/>
      <w:bCs/>
      <w:sz w:val="20"/>
      <w:szCs w:val="20"/>
    </w:rPr>
  </w:style>
  <w:style w:type="paragraph" w:styleId="BalloonText">
    <w:name w:val="Balloon Text"/>
    <w:basedOn w:val="Normal"/>
    <w:link w:val="BalloonTextChar"/>
    <w:uiPriority w:val="99"/>
    <w:semiHidden/>
    <w:unhideWhenUsed/>
    <w:rsid w:val="004B36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6EF"/>
    <w:rPr>
      <w:rFonts w:ascii="Segoe UI" w:hAnsi="Segoe UI" w:cs="Segoe UI"/>
      <w:sz w:val="18"/>
      <w:szCs w:val="18"/>
    </w:rPr>
  </w:style>
  <w:style w:type="paragraph" w:styleId="Revision">
    <w:name w:val="Revision"/>
    <w:hidden/>
    <w:uiPriority w:val="99"/>
    <w:semiHidden/>
    <w:rsid w:val="004B36EF"/>
    <w:pPr>
      <w:spacing w:after="0" w:line="240" w:lineRule="auto"/>
    </w:pPr>
    <w:rPr>
      <w:rFonts w:ascii="Times New Roman" w:hAnsi="Times New Roman"/>
      <w:szCs w:val="20"/>
    </w:rPr>
  </w:style>
  <w:style w:type="paragraph" w:styleId="Footer">
    <w:name w:val="footer"/>
    <w:basedOn w:val="Normal"/>
    <w:link w:val="FooterChar"/>
    <w:uiPriority w:val="99"/>
    <w:unhideWhenUsed/>
    <w:qFormat/>
    <w:rsid w:val="00F46E1D"/>
    <w:pPr>
      <w:tabs>
        <w:tab w:val="center" w:pos="4513"/>
        <w:tab w:val="right" w:pos="9026"/>
      </w:tabs>
      <w:spacing w:line="240" w:lineRule="auto"/>
    </w:pPr>
  </w:style>
  <w:style w:type="character" w:customStyle="1" w:styleId="FooterChar">
    <w:name w:val="Footer Char"/>
    <w:basedOn w:val="DefaultParagraphFont"/>
    <w:link w:val="Footer"/>
    <w:uiPriority w:val="99"/>
    <w:rsid w:val="00F46E1D"/>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AITKEN,Matthew</dc:creator>
  <cp:keywords/>
  <dc:description/>
  <cp:lastModifiedBy>Yo-ru LEE</cp:lastModifiedBy>
  <cp:revision>3</cp:revision>
  <cp:lastPrinted>2023-03-07T22:02:00Z</cp:lastPrinted>
  <dcterms:created xsi:type="dcterms:W3CDTF">2023-03-22T05:59:00Z</dcterms:created>
  <dcterms:modified xsi:type="dcterms:W3CDTF">2023-03-22T05:59:00Z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Enabled">
    <vt:lpwstr>true</vt:lpwstr>
  </property>
  <property fmtid="{D5CDD505-2E9C-101B-9397-08002B2CF9AE}" pid="3" name="MSIP_Label_1112e48c-f0e0-48fb-b5c1-02479cac7f09_SetDate">
    <vt:lpwstr>2023-02-16T21:57:22Z</vt:lpwstr>
  </property>
  <property fmtid="{D5CDD505-2E9C-101B-9397-08002B2CF9AE}" pid="4" name="MSIP_Label_1112e48c-f0e0-48fb-b5c1-02479cac7f09_Method">
    <vt:lpwstr>Privileged</vt:lpwstr>
  </property>
  <property fmtid="{D5CDD505-2E9C-101B-9397-08002B2CF9AE}" pid="5" name="MSIP_Label_1112e48c-f0e0-48fb-b5c1-02479cac7f09_Name">
    <vt:lpwstr>b3bff2a6679e</vt:lpwstr>
  </property>
  <property fmtid="{D5CDD505-2E9C-101B-9397-08002B2CF9AE}" pid="6" name="MSIP_Label_1112e48c-f0e0-48fb-b5c1-02479cac7f09_SiteId">
    <vt:lpwstr>dd0cfd15-4558-4b12-8bad-ea26984fc417</vt:lpwstr>
  </property>
  <property fmtid="{D5CDD505-2E9C-101B-9397-08002B2CF9AE}" pid="7" name="MSIP_Label_1112e48c-f0e0-48fb-b5c1-02479cac7f09_ActionId">
    <vt:lpwstr>c59d226e-8456-4fb1-bff5-b1895ef80983</vt:lpwstr>
  </property>
  <property fmtid="{D5CDD505-2E9C-101B-9397-08002B2CF9AE}" pid="8" name="MSIP_Label_1112e48c-f0e0-48fb-b5c1-02479cac7f09_ContentBits">
    <vt:lpwstr>3</vt:lpwstr>
  </property>
</Properties>
</file>