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52DF" w14:textId="77777777" w:rsidR="00E1768B" w:rsidRPr="005F1388" w:rsidRDefault="00E1768B" w:rsidP="00E1768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7746CB" wp14:editId="247746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422E" w14:textId="77777777" w:rsidR="00E1768B" w:rsidRPr="00E500D4" w:rsidRDefault="00E1768B" w:rsidP="00E1768B">
      <w:pPr>
        <w:rPr>
          <w:sz w:val="19"/>
        </w:rPr>
      </w:pPr>
    </w:p>
    <w:p w14:paraId="58849A47" w14:textId="77777777" w:rsidR="00E1768B" w:rsidRPr="00AC466D" w:rsidRDefault="00E1768B" w:rsidP="00E1768B">
      <w:pPr>
        <w:pStyle w:val="ShortT"/>
      </w:pPr>
      <w:r w:rsidRPr="00AC466D">
        <w:t xml:space="preserve">Broadcasting Services (Events) Notice 2023 </w:t>
      </w:r>
    </w:p>
    <w:p w14:paraId="721F7F24" w14:textId="77777777" w:rsidR="00E1768B" w:rsidRPr="00AC466D" w:rsidRDefault="00E1768B" w:rsidP="00E1768B">
      <w:pPr>
        <w:pStyle w:val="SignCoverPageStart"/>
        <w:spacing w:before="240"/>
        <w:ind w:right="91"/>
        <w:rPr>
          <w:szCs w:val="22"/>
        </w:rPr>
      </w:pPr>
      <w:r w:rsidRPr="00AC466D">
        <w:rPr>
          <w:szCs w:val="22"/>
        </w:rPr>
        <w:t xml:space="preserve">I, Michelle Rowland, Minister for Communications, make the following </w:t>
      </w:r>
      <w:r>
        <w:rPr>
          <w:szCs w:val="22"/>
        </w:rPr>
        <w:t>notice</w:t>
      </w:r>
      <w:r w:rsidRPr="00AC466D">
        <w:rPr>
          <w:szCs w:val="22"/>
        </w:rPr>
        <w:t>.</w:t>
      </w:r>
    </w:p>
    <w:p w14:paraId="3D5D70C1" w14:textId="37661D04" w:rsidR="00E1768B" w:rsidRPr="00AC466D" w:rsidRDefault="00E1768B" w:rsidP="00E1768B">
      <w:pPr>
        <w:keepNext/>
        <w:spacing w:before="300" w:line="240" w:lineRule="atLeast"/>
        <w:ind w:right="397"/>
        <w:jc w:val="both"/>
        <w:rPr>
          <w:szCs w:val="22"/>
        </w:rPr>
      </w:pPr>
      <w:r w:rsidRPr="00AC466D">
        <w:rPr>
          <w:szCs w:val="22"/>
        </w:rPr>
        <w:t>Dated</w:t>
      </w:r>
      <w:r w:rsidR="001F1EF2">
        <w:rPr>
          <w:szCs w:val="22"/>
        </w:rPr>
        <w:t xml:space="preserve"> </w:t>
      </w:r>
      <w:bookmarkStart w:id="0" w:name="_GoBack"/>
      <w:bookmarkEnd w:id="0"/>
      <w:r w:rsidR="001F1EF2">
        <w:rPr>
          <w:szCs w:val="22"/>
        </w:rPr>
        <w:t>23 March 2023</w:t>
      </w:r>
    </w:p>
    <w:p w14:paraId="44BB6C83" w14:textId="77777777" w:rsidR="00E1768B" w:rsidRDefault="00E1768B" w:rsidP="00E1768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Michelle Rowland</w:t>
      </w:r>
      <w:r w:rsidRPr="00AC466D">
        <w:rPr>
          <w:szCs w:val="22"/>
        </w:rPr>
        <w:t xml:space="preserve"> </w:t>
      </w:r>
    </w:p>
    <w:p w14:paraId="653EB39B" w14:textId="77777777" w:rsidR="00E1768B" w:rsidRPr="008E0027" w:rsidRDefault="00E1768B" w:rsidP="00E1768B">
      <w:pPr>
        <w:pStyle w:val="SignCoverPageEnd"/>
        <w:ind w:right="91"/>
        <w:rPr>
          <w:sz w:val="22"/>
        </w:rPr>
      </w:pPr>
      <w:r w:rsidRPr="00AC466D">
        <w:rPr>
          <w:sz w:val="22"/>
        </w:rPr>
        <w:t xml:space="preserve">Minister for Communications  </w:t>
      </w:r>
    </w:p>
    <w:p w14:paraId="317D2F3B" w14:textId="77777777" w:rsidR="00E1768B" w:rsidRDefault="00E1768B" w:rsidP="00E1768B"/>
    <w:p w14:paraId="2A89AFD2" w14:textId="77777777" w:rsidR="00E1768B" w:rsidRPr="00ED79B6" w:rsidRDefault="00E1768B" w:rsidP="00E1768B"/>
    <w:p w14:paraId="7F2AC667" w14:textId="77777777" w:rsidR="00E1768B" w:rsidRDefault="00E1768B" w:rsidP="00E1768B"/>
    <w:p w14:paraId="58050743" w14:textId="77777777" w:rsidR="00E1768B" w:rsidRDefault="00E1768B" w:rsidP="00E1768B">
      <w:pPr>
        <w:sectPr w:rsidR="00E1768B" w:rsidSect="00500F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3F48163" w14:textId="77777777" w:rsidR="00E1768B" w:rsidRPr="004F6414" w:rsidRDefault="00E1768B" w:rsidP="00E1768B">
      <w:pPr>
        <w:outlineLvl w:val="0"/>
        <w:rPr>
          <w:sz w:val="36"/>
        </w:rPr>
      </w:pPr>
      <w:r w:rsidRPr="004F6414">
        <w:rPr>
          <w:sz w:val="36"/>
        </w:rPr>
        <w:lastRenderedPageBreak/>
        <w:t>Contents</w:t>
      </w:r>
    </w:p>
    <w:p w14:paraId="661489F4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414">
        <w:fldChar w:fldCharType="begin"/>
      </w:r>
      <w:r w:rsidRPr="004F6414">
        <w:instrText xml:space="preserve"> TOC \o "1-9" </w:instrText>
      </w:r>
      <w:r w:rsidRPr="004F6414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CFD516C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2978C5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0B03EC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A22CDC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9FA946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2DA27E" w14:textId="77777777" w:rsidR="00E1768B" w:rsidRDefault="00E176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BFA13A" w14:textId="77777777" w:rsidR="00E1768B" w:rsidRDefault="00E176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Specified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9905A9" w14:textId="77777777" w:rsidR="00E1768B" w:rsidRDefault="00E176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 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C7B0B32" w14:textId="77777777" w:rsidR="00E1768B" w:rsidRDefault="00E176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(Events) Notice (No. 1)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_Toc128559282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7695F18" w14:textId="77777777" w:rsidR="00E1768B" w:rsidRDefault="00E1768B" w:rsidP="00E1768B">
      <w:pPr>
        <w:outlineLvl w:val="0"/>
      </w:pPr>
      <w:r w:rsidRPr="004F6414">
        <w:fldChar w:fldCharType="end"/>
      </w:r>
    </w:p>
    <w:p w14:paraId="30720525" w14:textId="77777777" w:rsidR="00E1768B" w:rsidRPr="00A802BC" w:rsidRDefault="00E1768B" w:rsidP="00E1768B">
      <w:pPr>
        <w:outlineLvl w:val="0"/>
        <w:rPr>
          <w:sz w:val="20"/>
        </w:rPr>
      </w:pPr>
    </w:p>
    <w:p w14:paraId="2111AA48" w14:textId="77777777" w:rsidR="00E1768B" w:rsidRDefault="00E1768B" w:rsidP="00E1768B">
      <w:pPr>
        <w:sectPr w:rsidR="00E1768B" w:rsidSect="008E11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BE4C25" w14:textId="77777777" w:rsidR="00E1768B" w:rsidRPr="00554826" w:rsidRDefault="00E1768B" w:rsidP="00E1768B">
      <w:pPr>
        <w:pStyle w:val="ActHead5"/>
      </w:pPr>
      <w:bookmarkStart w:id="1" w:name="_Toc128559273"/>
      <w:proofErr w:type="gramStart"/>
      <w:r w:rsidRPr="00554826">
        <w:lastRenderedPageBreak/>
        <w:t>1  Name</w:t>
      </w:r>
      <w:bookmarkEnd w:id="1"/>
      <w:proofErr w:type="gramEnd"/>
    </w:p>
    <w:p w14:paraId="487C05ED" w14:textId="77777777" w:rsidR="00E1768B" w:rsidRDefault="00E1768B" w:rsidP="00E1768B">
      <w:pPr>
        <w:pStyle w:val="subsection"/>
      </w:pPr>
      <w:r w:rsidRPr="009C2562">
        <w:tab/>
      </w:r>
      <w:r w:rsidRPr="009C2562">
        <w:tab/>
      </w:r>
      <w:r w:rsidRPr="004F6414">
        <w:t xml:space="preserve">This instrument is the </w:t>
      </w:r>
      <w:bookmarkStart w:id="2" w:name="BKCheck15B_3"/>
      <w:bookmarkEnd w:id="2"/>
      <w:r w:rsidRPr="004F6414">
        <w:rPr>
          <w:i/>
        </w:rPr>
        <w:t>Broadcasting Services (Events) Notice 2023</w:t>
      </w:r>
      <w:r w:rsidRPr="004F6414">
        <w:t>.</w:t>
      </w:r>
    </w:p>
    <w:p w14:paraId="58FC30CF" w14:textId="77777777" w:rsidR="00E1768B" w:rsidRPr="00554826" w:rsidRDefault="00E1768B" w:rsidP="00E1768B">
      <w:pPr>
        <w:pStyle w:val="ActHead5"/>
      </w:pPr>
      <w:bookmarkStart w:id="3" w:name="_Toc128559274"/>
      <w:proofErr w:type="gramStart"/>
      <w:r w:rsidRPr="00554826">
        <w:t>2  Commencement</w:t>
      </w:r>
      <w:bookmarkEnd w:id="3"/>
      <w:proofErr w:type="gramEnd"/>
    </w:p>
    <w:p w14:paraId="5DE95BA0" w14:textId="77777777" w:rsidR="00E1768B" w:rsidRPr="003422B4" w:rsidRDefault="00E1768B" w:rsidP="00E1768B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C6CEE94" w14:textId="77777777" w:rsidR="00E1768B" w:rsidRPr="003422B4" w:rsidRDefault="00E1768B" w:rsidP="00E1768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1768B" w:rsidRPr="003422B4" w14:paraId="38CE38DC" w14:textId="77777777" w:rsidTr="00B005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097B5B" w14:textId="77777777" w:rsidR="00E1768B" w:rsidRPr="003422B4" w:rsidRDefault="00E1768B" w:rsidP="00B0055D">
            <w:pPr>
              <w:pStyle w:val="TableHeading"/>
            </w:pPr>
            <w:r w:rsidRPr="003422B4">
              <w:t>Commencement information</w:t>
            </w:r>
          </w:p>
        </w:tc>
      </w:tr>
      <w:tr w:rsidR="00E1768B" w:rsidRPr="003422B4" w14:paraId="6EC13A4E" w14:textId="77777777" w:rsidTr="00B005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6831DA" w14:textId="77777777" w:rsidR="00E1768B" w:rsidRPr="003422B4" w:rsidRDefault="00E1768B" w:rsidP="00B0055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4D618B" w14:textId="77777777" w:rsidR="00E1768B" w:rsidRPr="003422B4" w:rsidRDefault="00E1768B" w:rsidP="00B0055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A3FA2C" w14:textId="77777777" w:rsidR="00E1768B" w:rsidRPr="003422B4" w:rsidRDefault="00E1768B" w:rsidP="00B0055D">
            <w:pPr>
              <w:pStyle w:val="TableHeading"/>
            </w:pPr>
            <w:r w:rsidRPr="003422B4">
              <w:t>Column 3</w:t>
            </w:r>
          </w:p>
        </w:tc>
      </w:tr>
      <w:tr w:rsidR="00E1768B" w:rsidRPr="003422B4" w14:paraId="1EC22524" w14:textId="77777777" w:rsidTr="00B005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E6B7C1" w14:textId="77777777" w:rsidR="00E1768B" w:rsidRPr="003422B4" w:rsidRDefault="00E1768B" w:rsidP="00B0055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240C80" w14:textId="77777777" w:rsidR="00E1768B" w:rsidRPr="003422B4" w:rsidRDefault="00E1768B" w:rsidP="00B0055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007CD8" w14:textId="77777777" w:rsidR="00E1768B" w:rsidRPr="003422B4" w:rsidRDefault="00E1768B" w:rsidP="00B0055D">
            <w:pPr>
              <w:pStyle w:val="TableHeading"/>
            </w:pPr>
            <w:r w:rsidRPr="003422B4">
              <w:t>Date/Details</w:t>
            </w:r>
          </w:p>
        </w:tc>
      </w:tr>
      <w:tr w:rsidR="00E1768B" w:rsidRPr="003422B4" w14:paraId="3A6BE2B1" w14:textId="77777777" w:rsidTr="00B005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17922C" w14:textId="77777777" w:rsidR="00E1768B" w:rsidRPr="00AC466D" w:rsidRDefault="00E1768B" w:rsidP="00B0055D">
            <w:pPr>
              <w:pStyle w:val="Tabletext"/>
              <w:rPr>
                <w:i/>
              </w:rPr>
            </w:pPr>
            <w:r w:rsidRPr="00AC466D">
              <w:t xml:space="preserve">1.  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4F6F63" w14:textId="77777777" w:rsidR="00E1768B" w:rsidRPr="00AC466D" w:rsidRDefault="00E1768B" w:rsidP="00B0055D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0F4CA" w14:textId="77777777" w:rsidR="00E1768B" w:rsidRPr="00AC466D" w:rsidRDefault="00E1768B" w:rsidP="00B0055D">
            <w:pPr>
              <w:pStyle w:val="Tabletext"/>
              <w:rPr>
                <w:i/>
              </w:rPr>
            </w:pPr>
          </w:p>
        </w:tc>
      </w:tr>
    </w:tbl>
    <w:p w14:paraId="57E47D10" w14:textId="77777777" w:rsidR="00E1768B" w:rsidRPr="003422B4" w:rsidRDefault="00E1768B" w:rsidP="00E1768B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9EA3B4" w14:textId="77777777" w:rsidR="00E1768B" w:rsidRPr="00CC65D6" w:rsidRDefault="00E1768B" w:rsidP="00E1768B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may be inserted in this column, or information in it may be edited, in </w:t>
      </w:r>
      <w:r w:rsidRPr="00CC65D6">
        <w:t>any published version of this instrument.</w:t>
      </w:r>
    </w:p>
    <w:p w14:paraId="27FB28E1" w14:textId="77777777" w:rsidR="00E1768B" w:rsidRPr="00CC65D6" w:rsidRDefault="00E1768B" w:rsidP="00E1768B">
      <w:pPr>
        <w:pStyle w:val="ActHead5"/>
      </w:pPr>
      <w:bookmarkStart w:id="4" w:name="_Toc128559275"/>
      <w:proofErr w:type="gramStart"/>
      <w:r w:rsidRPr="00CC65D6">
        <w:t>3  Authority</w:t>
      </w:r>
      <w:bookmarkEnd w:id="4"/>
      <w:proofErr w:type="gramEnd"/>
    </w:p>
    <w:p w14:paraId="695BF635" w14:textId="77777777" w:rsidR="00E1768B" w:rsidRPr="00CC65D6" w:rsidRDefault="00E1768B" w:rsidP="00E1768B">
      <w:pPr>
        <w:pStyle w:val="subsection"/>
      </w:pPr>
      <w:r w:rsidRPr="00CC65D6">
        <w:tab/>
      </w:r>
      <w:r w:rsidRPr="00CC65D6">
        <w:tab/>
        <w:t xml:space="preserve">This instrument is made under subsection 115(1) of the </w:t>
      </w:r>
      <w:r w:rsidRPr="00CC65D6">
        <w:rPr>
          <w:i/>
        </w:rPr>
        <w:t xml:space="preserve">Broadcasting Services Act </w:t>
      </w:r>
      <w:r w:rsidRPr="00323F96">
        <w:rPr>
          <w:i/>
        </w:rPr>
        <w:t>1992</w:t>
      </w:r>
      <w:r w:rsidRPr="00CC65D6">
        <w:t xml:space="preserve">. </w:t>
      </w:r>
      <w:r w:rsidRPr="004021FC">
        <w:t xml:space="preserve"> </w:t>
      </w:r>
    </w:p>
    <w:p w14:paraId="0801517C" w14:textId="77777777" w:rsidR="00E1768B" w:rsidRPr="004021FC" w:rsidRDefault="00E1768B" w:rsidP="00E1768B">
      <w:pPr>
        <w:pStyle w:val="ActHead5"/>
      </w:pPr>
      <w:bookmarkStart w:id="5" w:name="_Toc128559276"/>
      <w:proofErr w:type="gramStart"/>
      <w:r w:rsidRPr="004021FC">
        <w:t>4  Definitions</w:t>
      </w:r>
      <w:bookmarkEnd w:id="5"/>
      <w:proofErr w:type="gramEnd"/>
    </w:p>
    <w:p w14:paraId="359FA9AF" w14:textId="77777777" w:rsidR="00E1768B" w:rsidRPr="004021FC" w:rsidRDefault="00E1768B" w:rsidP="00E1768B">
      <w:pPr>
        <w:pStyle w:val="subsection"/>
      </w:pPr>
      <w:r w:rsidRPr="004021FC">
        <w:tab/>
      </w:r>
      <w:r w:rsidRPr="004021FC">
        <w:tab/>
        <w:t>In this instrument:</w:t>
      </w:r>
    </w:p>
    <w:p w14:paraId="493D7BC9" w14:textId="77777777" w:rsidR="00E1768B" w:rsidRPr="004021FC" w:rsidRDefault="00E1768B" w:rsidP="00E1768B">
      <w:pPr>
        <w:pStyle w:val="Definition"/>
        <w:rPr>
          <w:i/>
        </w:rPr>
      </w:pPr>
      <w:r w:rsidRPr="004021FC">
        <w:rPr>
          <w:b/>
          <w:i/>
        </w:rPr>
        <w:t>Act</w:t>
      </w:r>
      <w:r w:rsidRPr="004021FC">
        <w:t xml:space="preserve"> means the </w:t>
      </w:r>
      <w:r w:rsidRPr="004021FC">
        <w:rPr>
          <w:i/>
        </w:rPr>
        <w:t xml:space="preserve">Broadcasting Services Act 1992. </w:t>
      </w:r>
    </w:p>
    <w:p w14:paraId="56C2A65C" w14:textId="77777777" w:rsidR="00E1768B" w:rsidRPr="001159FE" w:rsidRDefault="00E1768B" w:rsidP="00E1768B">
      <w:pPr>
        <w:pStyle w:val="ActHead5"/>
      </w:pPr>
      <w:bookmarkStart w:id="6" w:name="_Toc454781205"/>
      <w:bookmarkStart w:id="7" w:name="_Toc128559277"/>
      <w:proofErr w:type="gramStart"/>
      <w:r w:rsidRPr="00CC65D6">
        <w:t>5  Schedules</w:t>
      </w:r>
      <w:bookmarkEnd w:id="6"/>
      <w:bookmarkEnd w:id="7"/>
      <w:proofErr w:type="gramEnd"/>
    </w:p>
    <w:p w14:paraId="0474F72F" w14:textId="77777777" w:rsidR="00E1768B" w:rsidRDefault="00E1768B" w:rsidP="00E1768B">
      <w:pPr>
        <w:pStyle w:val="subsection"/>
      </w:pPr>
      <w:r w:rsidRPr="001159FE">
        <w:tab/>
      </w:r>
      <w:r w:rsidRPr="001159F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3B7ECC" w14:textId="77777777" w:rsidR="00E1768B" w:rsidRPr="001159FE" w:rsidRDefault="00E1768B" w:rsidP="00E1768B">
      <w:pPr>
        <w:pStyle w:val="ActHead5"/>
      </w:pPr>
      <w:bookmarkStart w:id="8" w:name="_Toc128559278"/>
      <w:proofErr w:type="gramStart"/>
      <w:r>
        <w:t>6</w:t>
      </w:r>
      <w:r w:rsidRPr="001159FE">
        <w:t xml:space="preserve">  </w:t>
      </w:r>
      <w:r>
        <w:t>Specified</w:t>
      </w:r>
      <w:proofErr w:type="gramEnd"/>
      <w:r>
        <w:t xml:space="preserve"> Events</w:t>
      </w:r>
      <w:bookmarkEnd w:id="8"/>
      <w:r>
        <w:t xml:space="preserve"> </w:t>
      </w:r>
    </w:p>
    <w:p w14:paraId="037C1ED9" w14:textId="77777777" w:rsidR="00E1768B" w:rsidRPr="001159FE" w:rsidRDefault="00E1768B" w:rsidP="00E1768B">
      <w:pPr>
        <w:pStyle w:val="subsection"/>
      </w:pPr>
      <w:r w:rsidRPr="001159FE">
        <w:tab/>
      </w:r>
      <w:bookmarkStart w:id="9" w:name="_Hlk127980981"/>
      <w:r w:rsidRPr="001159FE">
        <w:tab/>
      </w:r>
      <w:r>
        <w:t>For the purposes of subsection 115(1) of the Act, e</w:t>
      </w:r>
      <w:r w:rsidRPr="001159FE">
        <w:t xml:space="preserve">ach </w:t>
      </w:r>
      <w:r>
        <w:t xml:space="preserve">event specified in Schedule 1 to this Notice is an event specified of a kind, the televising of which should, in my opinion, be available free to the general public. </w:t>
      </w:r>
      <w:bookmarkEnd w:id="9"/>
    </w:p>
    <w:p w14:paraId="4BB809ED" w14:textId="77777777" w:rsidR="00E1768B" w:rsidRDefault="00E1768B" w:rsidP="00E1768B">
      <w:pPr>
        <w:pStyle w:val="ActHead5"/>
      </w:pPr>
      <w:bookmarkStart w:id="10" w:name="_Toc128559279"/>
      <w:proofErr w:type="gramStart"/>
      <w:r>
        <w:t>7</w:t>
      </w:r>
      <w:r w:rsidRPr="001159FE">
        <w:t xml:space="preserve">  </w:t>
      </w:r>
      <w:r>
        <w:t>Repeal</w:t>
      </w:r>
      <w:bookmarkEnd w:id="10"/>
      <w:proofErr w:type="gramEnd"/>
    </w:p>
    <w:p w14:paraId="6E61B18C" w14:textId="77777777" w:rsidR="00E1768B" w:rsidRPr="00991A3D" w:rsidRDefault="00E1768B" w:rsidP="00E1768B">
      <w:pPr>
        <w:pStyle w:val="subsection"/>
      </w:pPr>
      <w:r>
        <w:tab/>
      </w:r>
      <w:r>
        <w:tab/>
      </w:r>
      <w:r w:rsidRPr="00991A3D">
        <w:t>This instrument is repealed the day after the end of the period of 36 months beginning on the day this instrument commences.</w:t>
      </w:r>
    </w:p>
    <w:p w14:paraId="34E529A4" w14:textId="77777777" w:rsidR="00E1768B" w:rsidRDefault="00E1768B" w:rsidP="00E1768B"/>
    <w:p w14:paraId="567B5411" w14:textId="77777777" w:rsidR="00E1768B" w:rsidRDefault="00E1768B" w:rsidP="00E1768B">
      <w:pPr>
        <w:pStyle w:val="ActHead6"/>
        <w:ind w:left="0" w:firstLine="0"/>
      </w:pPr>
    </w:p>
    <w:p w14:paraId="5454E1B2" w14:textId="77777777" w:rsidR="00E1768B" w:rsidRDefault="00E1768B" w:rsidP="00E1768B">
      <w:pPr>
        <w:pStyle w:val="ActHead6"/>
        <w:ind w:left="0" w:firstLine="0"/>
      </w:pPr>
      <w:bookmarkStart w:id="11" w:name="_Toc128559280"/>
      <w:r>
        <w:t>Schedule 1 — Specified Events</w:t>
      </w:r>
      <w:bookmarkEnd w:id="11"/>
      <w:r>
        <w:t xml:space="preserve"> </w:t>
      </w:r>
    </w:p>
    <w:p w14:paraId="57635B7B" w14:textId="77777777" w:rsidR="00E1768B" w:rsidRDefault="00E1768B" w:rsidP="00E1768B">
      <w:pPr>
        <w:pStyle w:val="ItemHead"/>
      </w:pPr>
      <w:bookmarkStart w:id="12" w:name="_Toc122331111"/>
      <w:proofErr w:type="gramStart"/>
      <w:r>
        <w:t xml:space="preserve">1  </w:t>
      </w:r>
      <w:bookmarkEnd w:id="12"/>
      <w:r>
        <w:t>Olympic</w:t>
      </w:r>
      <w:proofErr w:type="gramEnd"/>
      <w:r>
        <w:t xml:space="preserve"> Games </w:t>
      </w:r>
    </w:p>
    <w:p w14:paraId="19B95427" w14:textId="77777777" w:rsidR="00E1768B" w:rsidRDefault="00E1768B" w:rsidP="00E1768B">
      <w:pPr>
        <w:pStyle w:val="subsection"/>
      </w:pPr>
      <w:r>
        <w:tab/>
        <w:t>(1)</w:t>
      </w:r>
      <w:r>
        <w:tab/>
        <w:t xml:space="preserve">Each event held as part of the Summer Olympic Games, including the Opening Ceremony and the Closing Ceremony. </w:t>
      </w:r>
    </w:p>
    <w:p w14:paraId="75DE272B" w14:textId="77777777" w:rsidR="00E1768B" w:rsidRDefault="00E1768B" w:rsidP="00E1768B">
      <w:pPr>
        <w:pStyle w:val="subsection"/>
      </w:pPr>
      <w:r>
        <w:tab/>
        <w:t>(2)</w:t>
      </w:r>
      <w:r>
        <w:tab/>
        <w:t>Each event held as part of the Winter Olympic Games, including the Opening Ceremony and the Closing Ceremony.</w:t>
      </w:r>
    </w:p>
    <w:p w14:paraId="66919601" w14:textId="77777777" w:rsidR="00E1768B" w:rsidRPr="004F6414" w:rsidRDefault="00E1768B" w:rsidP="00E1768B">
      <w:pPr>
        <w:pStyle w:val="ItemHead"/>
      </w:pPr>
      <w:bookmarkStart w:id="13" w:name="_Toc122331112"/>
      <w:proofErr w:type="gramStart"/>
      <w:r w:rsidRPr="004F6414">
        <w:t>2  Co</w:t>
      </w:r>
      <w:bookmarkEnd w:id="13"/>
      <w:r w:rsidRPr="004F6414">
        <w:t>mmonwealth</w:t>
      </w:r>
      <w:proofErr w:type="gramEnd"/>
      <w:r w:rsidRPr="004F6414">
        <w:t xml:space="preserve"> Games </w:t>
      </w:r>
    </w:p>
    <w:p w14:paraId="7A348817" w14:textId="77777777" w:rsidR="00E1768B" w:rsidRPr="004F6414" w:rsidRDefault="00E1768B" w:rsidP="00E1768B">
      <w:pPr>
        <w:pStyle w:val="subsection"/>
      </w:pPr>
      <w:r w:rsidRPr="004F6414">
        <w:tab/>
        <w:t xml:space="preserve">                     Each event held as part of the Commonwealth Games, including the Opening Ceremony and the Closing Ceremony.</w:t>
      </w:r>
    </w:p>
    <w:p w14:paraId="4C55D17E" w14:textId="77777777" w:rsidR="00E1768B" w:rsidRPr="004F6414" w:rsidRDefault="00E1768B" w:rsidP="00E1768B">
      <w:pPr>
        <w:pStyle w:val="ItemHead"/>
      </w:pPr>
      <w:proofErr w:type="gramStart"/>
      <w:r w:rsidRPr="004F6414">
        <w:t>3  Horse</w:t>
      </w:r>
      <w:proofErr w:type="gramEnd"/>
      <w:r w:rsidRPr="004F6414">
        <w:t xml:space="preserve"> racing  </w:t>
      </w:r>
    </w:p>
    <w:p w14:paraId="1352A16C" w14:textId="77777777" w:rsidR="00E1768B" w:rsidRPr="004F6414" w:rsidRDefault="00E1768B" w:rsidP="00E1768B">
      <w:pPr>
        <w:pStyle w:val="subsection"/>
      </w:pPr>
      <w:r w:rsidRPr="004F6414">
        <w:tab/>
        <w:t xml:space="preserve">                     Each running of the Melbourne Cup organised by the Victoria Racing Club.  </w:t>
      </w:r>
    </w:p>
    <w:p w14:paraId="64076D1F" w14:textId="77777777" w:rsidR="00E1768B" w:rsidRPr="004F6414" w:rsidRDefault="00E1768B" w:rsidP="00E1768B">
      <w:pPr>
        <w:pStyle w:val="ItemHead"/>
      </w:pPr>
      <w:proofErr w:type="gramStart"/>
      <w:r w:rsidRPr="004F6414">
        <w:t>4  Australian</w:t>
      </w:r>
      <w:proofErr w:type="gramEnd"/>
      <w:r w:rsidRPr="004F6414">
        <w:t xml:space="preserve"> rules football </w:t>
      </w:r>
    </w:p>
    <w:p w14:paraId="0BF223A5" w14:textId="77777777" w:rsidR="00E1768B" w:rsidRPr="004F6414" w:rsidRDefault="00E1768B" w:rsidP="00E1768B">
      <w:pPr>
        <w:pStyle w:val="subsection"/>
      </w:pPr>
      <w:r w:rsidRPr="004F6414">
        <w:t xml:space="preserve">                     Each match in the Australian Football League Premiership competition</w:t>
      </w:r>
      <w:r>
        <w:t xml:space="preserve">, </w:t>
      </w:r>
      <w:r w:rsidRPr="004F6414">
        <w:t xml:space="preserve">including the Finals Series. </w:t>
      </w:r>
    </w:p>
    <w:p w14:paraId="634E1B33" w14:textId="77777777" w:rsidR="00E1768B" w:rsidRPr="004F6414" w:rsidRDefault="00E1768B" w:rsidP="00E1768B">
      <w:pPr>
        <w:pStyle w:val="ItemHead"/>
      </w:pPr>
      <w:r w:rsidRPr="004F6414">
        <w:t xml:space="preserve"> </w:t>
      </w:r>
      <w:proofErr w:type="gramStart"/>
      <w:r w:rsidRPr="004F6414">
        <w:t>5  Rugby</w:t>
      </w:r>
      <w:proofErr w:type="gramEnd"/>
      <w:r w:rsidRPr="004F6414">
        <w:t xml:space="preserve"> league football </w:t>
      </w:r>
    </w:p>
    <w:p w14:paraId="46765E73" w14:textId="77777777" w:rsidR="00E1768B" w:rsidRPr="004F6414" w:rsidRDefault="00E1768B" w:rsidP="00E1768B">
      <w:pPr>
        <w:pStyle w:val="subsection"/>
      </w:pPr>
      <w:r w:rsidRPr="004F6414">
        <w:tab/>
        <w:t>(1)</w:t>
      </w:r>
      <w:r w:rsidRPr="004F6414">
        <w:tab/>
        <w:t>Each match in the National Rugby League</w:t>
      </w:r>
      <w:r>
        <w:t xml:space="preserve"> </w:t>
      </w:r>
      <w:r w:rsidRPr="004F6414">
        <w:t>Premiership competition</w:t>
      </w:r>
      <w:r>
        <w:t xml:space="preserve">, </w:t>
      </w:r>
      <w:r w:rsidRPr="004F6414">
        <w:t xml:space="preserve">including the Finals Series.   </w:t>
      </w:r>
    </w:p>
    <w:p w14:paraId="46124355" w14:textId="77777777" w:rsidR="00E1768B" w:rsidRPr="004F6414" w:rsidRDefault="00E1768B" w:rsidP="00E1768B">
      <w:pPr>
        <w:pStyle w:val="subsection"/>
      </w:pPr>
      <w:r w:rsidRPr="004F6414">
        <w:tab/>
        <w:t>(2)</w:t>
      </w:r>
      <w:r w:rsidRPr="004F6414">
        <w:tab/>
        <w:t>Each match in the National Rugby League State of Origin Series.</w:t>
      </w:r>
    </w:p>
    <w:p w14:paraId="45AE00C0" w14:textId="77777777" w:rsidR="00E1768B" w:rsidRPr="004F6414" w:rsidRDefault="00E1768B" w:rsidP="00E1768B">
      <w:pPr>
        <w:pStyle w:val="subsection"/>
      </w:pPr>
      <w:r w:rsidRPr="004F6414">
        <w:tab/>
        <w:t>(3)</w:t>
      </w:r>
      <w:r w:rsidRPr="004F6414">
        <w:tab/>
        <w:t xml:space="preserve">Each international rugby league test match that: </w:t>
      </w:r>
    </w:p>
    <w:p w14:paraId="3F5F9CAB" w14:textId="77777777" w:rsidR="00E1768B" w:rsidRPr="004F6414" w:rsidRDefault="00E1768B" w:rsidP="00E1768B">
      <w:pPr>
        <w:pStyle w:val="paragraph"/>
      </w:pPr>
      <w:r w:rsidRPr="004F6414">
        <w:tab/>
        <w:t>(a)</w:t>
      </w:r>
      <w:r w:rsidRPr="004F6414">
        <w:tab/>
        <w:t>involves the senior Australian representative team; and</w:t>
      </w:r>
    </w:p>
    <w:p w14:paraId="520A1A92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 or New Zealand.</w:t>
      </w:r>
    </w:p>
    <w:p w14:paraId="68AA33B2" w14:textId="77777777" w:rsidR="00E1768B" w:rsidRPr="004F6414" w:rsidRDefault="00E1768B" w:rsidP="00E1768B">
      <w:pPr>
        <w:pStyle w:val="subsection"/>
      </w:pPr>
      <w:r w:rsidRPr="004F6414">
        <w:tab/>
        <w:t>(4)</w:t>
      </w:r>
      <w:r w:rsidRPr="004F6414">
        <w:tab/>
        <w:t>Each match of the Ru</w:t>
      </w:r>
      <w:r>
        <w:t>g</w:t>
      </w:r>
      <w:r w:rsidRPr="004F6414">
        <w:t xml:space="preserve">by League World Cup that:  </w:t>
      </w:r>
    </w:p>
    <w:p w14:paraId="648E19A4" w14:textId="77777777" w:rsidR="00E1768B" w:rsidRPr="004F6414" w:rsidRDefault="00E1768B" w:rsidP="00E1768B">
      <w:pPr>
        <w:pStyle w:val="paragraph"/>
      </w:pPr>
      <w:r w:rsidRPr="004F6414">
        <w:tab/>
        <w:t>(a)</w:t>
      </w:r>
      <w:r w:rsidRPr="004F6414">
        <w:tab/>
        <w:t>involves the senior Australian representative team; and</w:t>
      </w:r>
    </w:p>
    <w:p w14:paraId="3A7A8A96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Australia, New Zealand or Papua New Guinea.</w:t>
      </w:r>
    </w:p>
    <w:p w14:paraId="0A236673" w14:textId="77777777" w:rsidR="00E1768B" w:rsidRPr="004F6414" w:rsidRDefault="00E1768B" w:rsidP="00E1768B">
      <w:pPr>
        <w:pStyle w:val="ItemHead"/>
      </w:pPr>
      <w:proofErr w:type="gramStart"/>
      <w:r w:rsidRPr="004F6414">
        <w:t>6  Rugby</w:t>
      </w:r>
      <w:proofErr w:type="gramEnd"/>
      <w:r w:rsidRPr="004F6414">
        <w:t xml:space="preserve"> union football  </w:t>
      </w:r>
    </w:p>
    <w:p w14:paraId="0B1E07F9" w14:textId="77777777" w:rsidR="00E1768B" w:rsidRPr="004F6414" w:rsidRDefault="00E1768B" w:rsidP="00E1768B">
      <w:pPr>
        <w:pStyle w:val="subsection"/>
      </w:pPr>
      <w:r w:rsidRPr="004F6414">
        <w:tab/>
        <w:t>(1)</w:t>
      </w:r>
      <w:r w:rsidRPr="004F6414">
        <w:tab/>
        <w:t xml:space="preserve">Each international test match that: </w:t>
      </w:r>
    </w:p>
    <w:p w14:paraId="1A2485CB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 xml:space="preserve">involves the senior Australian representative team selected by </w:t>
      </w:r>
      <w:r>
        <w:t>Rugby Australia</w:t>
      </w:r>
      <w:r w:rsidRPr="004F6414">
        <w:t>; and</w:t>
      </w:r>
    </w:p>
    <w:p w14:paraId="062D8847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 or New Zealand.</w:t>
      </w:r>
    </w:p>
    <w:p w14:paraId="1BD1C2DE" w14:textId="77777777" w:rsidR="00E1768B" w:rsidRPr="004F6414" w:rsidRDefault="00E1768B" w:rsidP="00E1768B">
      <w:pPr>
        <w:pStyle w:val="subsection"/>
      </w:pPr>
      <w:r w:rsidRPr="004F6414">
        <w:tab/>
        <w:t>(2)</w:t>
      </w:r>
      <w:r w:rsidRPr="004F6414">
        <w:tab/>
        <w:t xml:space="preserve">Each match of the Rugby World Cup tournament that involves the senior Australian representative team selected by </w:t>
      </w:r>
      <w:r>
        <w:t>Rugby Australia</w:t>
      </w:r>
      <w:r w:rsidRPr="004F6414">
        <w:t>.</w:t>
      </w:r>
    </w:p>
    <w:p w14:paraId="592D8588" w14:textId="77777777" w:rsidR="00E1768B" w:rsidRPr="004F6414" w:rsidRDefault="00E1768B" w:rsidP="00E1768B">
      <w:pPr>
        <w:pStyle w:val="subsection"/>
      </w:pPr>
      <w:r w:rsidRPr="004F6414">
        <w:tab/>
        <w:t>(3)</w:t>
      </w:r>
      <w:r w:rsidRPr="004F6414">
        <w:tab/>
        <w:t xml:space="preserve">The final of the Rugby World Cup tournament. </w:t>
      </w:r>
    </w:p>
    <w:p w14:paraId="426885CD" w14:textId="77777777" w:rsidR="00E1768B" w:rsidRPr="004F6414" w:rsidRDefault="00E1768B" w:rsidP="00E1768B">
      <w:pPr>
        <w:pStyle w:val="ItemHead"/>
      </w:pPr>
      <w:proofErr w:type="gramStart"/>
      <w:r w:rsidRPr="004F6414">
        <w:lastRenderedPageBreak/>
        <w:t>7  Cricket</w:t>
      </w:r>
      <w:proofErr w:type="gramEnd"/>
      <w:r w:rsidRPr="004F6414">
        <w:t xml:space="preserve">  </w:t>
      </w:r>
    </w:p>
    <w:p w14:paraId="3EE1E9AE" w14:textId="77777777" w:rsidR="00E1768B" w:rsidRPr="004F6414" w:rsidRDefault="00E1768B" w:rsidP="00E1768B">
      <w:pPr>
        <w:pStyle w:val="subsection"/>
      </w:pPr>
      <w:r w:rsidRPr="004F6414">
        <w:tab/>
        <w:t>(1)</w:t>
      </w:r>
      <w:r w:rsidRPr="004F6414">
        <w:tab/>
        <w:t xml:space="preserve">Each test match that:  </w:t>
      </w:r>
    </w:p>
    <w:p w14:paraId="7BCE9ABD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>involves the senior Australian representative team selected by Cricket Australia; and</w:t>
      </w:r>
    </w:p>
    <w:p w14:paraId="40133F65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Australia.</w:t>
      </w:r>
    </w:p>
    <w:p w14:paraId="3D73CD8C" w14:textId="77777777" w:rsidR="00E1768B" w:rsidRPr="004F6414" w:rsidRDefault="00E1768B" w:rsidP="00E1768B">
      <w:pPr>
        <w:pStyle w:val="subsection"/>
      </w:pPr>
      <w:r w:rsidRPr="004F6414">
        <w:tab/>
        <w:t>(2)</w:t>
      </w:r>
      <w:r w:rsidRPr="004F6414">
        <w:tab/>
        <w:t xml:space="preserve">Each test match that:  </w:t>
      </w:r>
    </w:p>
    <w:p w14:paraId="1EA1551E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>involves both:</w:t>
      </w:r>
    </w:p>
    <w:p w14:paraId="2E4B30E6" w14:textId="77777777" w:rsidR="00E1768B" w:rsidRPr="004F6414" w:rsidRDefault="00E1768B" w:rsidP="00E1768B">
      <w:pPr>
        <w:pStyle w:val="paragraphsub"/>
      </w:pPr>
      <w:r w:rsidRPr="004F6414">
        <w:tab/>
        <w:t>(</w:t>
      </w:r>
      <w:proofErr w:type="spellStart"/>
      <w:r w:rsidRPr="004F6414">
        <w:t>i</w:t>
      </w:r>
      <w:proofErr w:type="spellEnd"/>
      <w:r w:rsidRPr="004F6414">
        <w:t>)</w:t>
      </w:r>
      <w:r w:rsidRPr="004F6414">
        <w:tab/>
        <w:t>the senior Australian representative team selected by Cricket Australia; and</w:t>
      </w:r>
    </w:p>
    <w:p w14:paraId="159FA898" w14:textId="77777777" w:rsidR="00E1768B" w:rsidRPr="004F6414" w:rsidRDefault="00E1768B" w:rsidP="00E1768B">
      <w:pPr>
        <w:pStyle w:val="paragraphsub"/>
      </w:pPr>
      <w:r w:rsidRPr="004F6414">
        <w:tab/>
        <w:t>(ii)</w:t>
      </w:r>
      <w:r w:rsidRPr="004F6414">
        <w:tab/>
        <w:t xml:space="preserve">the senior English representative team; and </w:t>
      </w:r>
    </w:p>
    <w:p w14:paraId="29139C2C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 xml:space="preserve">is played in the United Kingdom. </w:t>
      </w:r>
    </w:p>
    <w:p w14:paraId="705B0C5D" w14:textId="77777777" w:rsidR="00E1768B" w:rsidRPr="004F6414" w:rsidRDefault="00E1768B" w:rsidP="00E1768B">
      <w:pPr>
        <w:pStyle w:val="subsection"/>
      </w:pPr>
      <w:r w:rsidRPr="004F6414">
        <w:tab/>
        <w:t>(3)</w:t>
      </w:r>
      <w:r w:rsidRPr="004F6414">
        <w:tab/>
        <w:t xml:space="preserve">Each </w:t>
      </w:r>
      <w:proofErr w:type="gramStart"/>
      <w:r w:rsidRPr="004F6414">
        <w:t>one day</w:t>
      </w:r>
      <w:proofErr w:type="gramEnd"/>
      <w:r w:rsidRPr="004F6414">
        <w:t xml:space="preserve"> cricket match that:  </w:t>
      </w:r>
    </w:p>
    <w:p w14:paraId="6FF63774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 xml:space="preserve">involves the senior Australian representative team selected by Cricket Australia; and  </w:t>
      </w:r>
    </w:p>
    <w:p w14:paraId="53BA5E17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 xml:space="preserve">is played in Australia. </w:t>
      </w:r>
    </w:p>
    <w:p w14:paraId="2FB8896C" w14:textId="77777777" w:rsidR="00E1768B" w:rsidRPr="004F6414" w:rsidRDefault="00E1768B" w:rsidP="00E1768B">
      <w:pPr>
        <w:pStyle w:val="subsection"/>
      </w:pPr>
      <w:r w:rsidRPr="004F6414">
        <w:tab/>
        <w:t>(4)</w:t>
      </w:r>
      <w:r w:rsidRPr="004F6414">
        <w:tab/>
        <w:t xml:space="preserve">Each Twenty20 </w:t>
      </w:r>
      <w:r>
        <w:t xml:space="preserve">(T20) </w:t>
      </w:r>
      <w:r w:rsidRPr="004F6414">
        <w:t xml:space="preserve">cricket match that: </w:t>
      </w:r>
    </w:p>
    <w:p w14:paraId="557CD1BE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 xml:space="preserve">involves the senior Australian representative team selected by Cricket Australia; and  </w:t>
      </w:r>
    </w:p>
    <w:p w14:paraId="30875A3D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 xml:space="preserve">is played in Australia. </w:t>
      </w:r>
    </w:p>
    <w:p w14:paraId="539DA56F" w14:textId="77777777" w:rsidR="00E1768B" w:rsidRPr="004F6414" w:rsidRDefault="00E1768B" w:rsidP="00E1768B">
      <w:pPr>
        <w:pStyle w:val="subsection"/>
      </w:pPr>
      <w:r w:rsidRPr="004F6414">
        <w:tab/>
        <w:t>(5)</w:t>
      </w:r>
      <w:r w:rsidRPr="004F6414">
        <w:tab/>
        <w:t xml:space="preserve">Each match of the International Cricket Council </w:t>
      </w:r>
      <w:r>
        <w:t>Cricket</w:t>
      </w:r>
      <w:r w:rsidRPr="004F6414">
        <w:t xml:space="preserve"> World Cup that: </w:t>
      </w:r>
    </w:p>
    <w:p w14:paraId="61E073E8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 xml:space="preserve">involves the senior Australian representative team selected by Cricket Australia; and  </w:t>
      </w:r>
    </w:p>
    <w:p w14:paraId="7ACB6A49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 xml:space="preserve">is played in Australia or New Zealand. </w:t>
      </w:r>
    </w:p>
    <w:p w14:paraId="68B97F02" w14:textId="77777777" w:rsidR="00E1768B" w:rsidRPr="004F6414" w:rsidRDefault="00E1768B" w:rsidP="00E1768B">
      <w:pPr>
        <w:pStyle w:val="subsection"/>
      </w:pPr>
      <w:r w:rsidRPr="004F6414">
        <w:tab/>
        <w:t>(6)</w:t>
      </w:r>
      <w:r w:rsidRPr="004F6414">
        <w:tab/>
        <w:t xml:space="preserve">The final of the International Cricket Council </w:t>
      </w:r>
      <w:r>
        <w:t xml:space="preserve">Cricket </w:t>
      </w:r>
      <w:r w:rsidRPr="004F6414">
        <w:t xml:space="preserve">World Cup if the final is played in Australia or New Zealand. </w:t>
      </w:r>
    </w:p>
    <w:p w14:paraId="2F4A5FBF" w14:textId="77777777" w:rsidR="00E1768B" w:rsidRPr="004F6414" w:rsidRDefault="00E1768B" w:rsidP="00E1768B">
      <w:pPr>
        <w:pStyle w:val="subsection"/>
      </w:pPr>
      <w:r w:rsidRPr="004F6414">
        <w:tab/>
        <w:t>(7)</w:t>
      </w:r>
      <w:r w:rsidRPr="004F6414">
        <w:tab/>
        <w:t xml:space="preserve">Each match of the International Cricket </w:t>
      </w:r>
      <w:r>
        <w:t>C</w:t>
      </w:r>
      <w:r w:rsidRPr="004F6414">
        <w:t xml:space="preserve">ouncil </w:t>
      </w:r>
      <w:r>
        <w:t xml:space="preserve">T20 World Cup </w:t>
      </w:r>
      <w:r w:rsidRPr="004F6414">
        <w:t xml:space="preserve">that: </w:t>
      </w:r>
    </w:p>
    <w:p w14:paraId="5347EB11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 xml:space="preserve">involves the senior Australian representative team selected by Cricket Australia; and  </w:t>
      </w:r>
    </w:p>
    <w:p w14:paraId="0911CC5D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</w:t>
      </w:r>
      <w:r>
        <w:t xml:space="preserve"> or New Zealand</w:t>
      </w:r>
      <w:r w:rsidRPr="004F6414">
        <w:t xml:space="preserve">. </w:t>
      </w:r>
    </w:p>
    <w:p w14:paraId="0AD9AF74" w14:textId="77777777" w:rsidR="00E1768B" w:rsidRPr="004F6414" w:rsidRDefault="00E1768B" w:rsidP="00E1768B">
      <w:pPr>
        <w:pStyle w:val="subsection"/>
      </w:pPr>
      <w:r w:rsidRPr="004F6414">
        <w:tab/>
        <w:t>(8)</w:t>
      </w:r>
      <w:r w:rsidRPr="004F6414">
        <w:tab/>
        <w:t xml:space="preserve">The final of the International Cricket Council </w:t>
      </w:r>
      <w:r>
        <w:t>T20 World Cup</w:t>
      </w:r>
      <w:r w:rsidRPr="004F6414">
        <w:t xml:space="preserve"> if the final is played in Australia or New Zealand. </w:t>
      </w:r>
    </w:p>
    <w:p w14:paraId="5C2CBA4C" w14:textId="77777777" w:rsidR="00E1768B" w:rsidRPr="004F6414" w:rsidRDefault="00E1768B" w:rsidP="00E1768B">
      <w:pPr>
        <w:pStyle w:val="ItemHead"/>
      </w:pPr>
      <w:proofErr w:type="gramStart"/>
      <w:r w:rsidRPr="004F6414">
        <w:t>8  Soccer</w:t>
      </w:r>
      <w:proofErr w:type="gramEnd"/>
      <w:r w:rsidRPr="004F6414">
        <w:t xml:space="preserve">   </w:t>
      </w:r>
    </w:p>
    <w:p w14:paraId="3AF3E88D" w14:textId="77777777" w:rsidR="00E1768B" w:rsidRPr="004F6414" w:rsidRDefault="00E1768B" w:rsidP="00E1768B">
      <w:pPr>
        <w:pStyle w:val="subsection"/>
        <w:numPr>
          <w:ilvl w:val="0"/>
          <w:numId w:val="1"/>
        </w:numPr>
      </w:pPr>
      <w:r>
        <w:t xml:space="preserve"> </w:t>
      </w:r>
      <w:r w:rsidRPr="004F6414">
        <w:t xml:space="preserve">Each match of the Fédération Internationale de Football Association World Cup tournament that involves the senior Australian representative team selected by Football Australia. </w:t>
      </w:r>
    </w:p>
    <w:p w14:paraId="3A2D3520" w14:textId="77777777" w:rsidR="00E1768B" w:rsidRPr="004F6414" w:rsidRDefault="00E1768B" w:rsidP="00E1768B">
      <w:pPr>
        <w:pStyle w:val="subsection"/>
        <w:numPr>
          <w:ilvl w:val="0"/>
          <w:numId w:val="1"/>
        </w:numPr>
      </w:pPr>
      <w:r w:rsidRPr="004F6414">
        <w:t xml:space="preserve"> The final of the Fédération Internationale de Football Association World Cup tournament. </w:t>
      </w:r>
    </w:p>
    <w:p w14:paraId="735BE689" w14:textId="77777777" w:rsidR="00E1768B" w:rsidRPr="004F6414" w:rsidRDefault="00E1768B" w:rsidP="00E1768B">
      <w:pPr>
        <w:pStyle w:val="subsection"/>
        <w:numPr>
          <w:ilvl w:val="0"/>
          <w:numId w:val="1"/>
        </w:numPr>
      </w:pPr>
      <w:r w:rsidRPr="004F6414">
        <w:t xml:space="preserve"> Each match in the Fédération Internationale de Football </w:t>
      </w:r>
      <w:r w:rsidRPr="00323F96">
        <w:t>Association World Cup</w:t>
      </w:r>
      <w:r w:rsidRPr="004F6414">
        <w:t xml:space="preserve"> Qualification tournament that:  </w:t>
      </w:r>
    </w:p>
    <w:p w14:paraId="27A814C6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>involves the senior Australian representative team selected by Football Australia; and</w:t>
      </w:r>
    </w:p>
    <w:p w14:paraId="7631C545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 xml:space="preserve">is played in Australia. </w:t>
      </w:r>
    </w:p>
    <w:p w14:paraId="6E69E3FF" w14:textId="77777777" w:rsidR="00E1768B" w:rsidRPr="004F6414" w:rsidRDefault="00E1768B" w:rsidP="00E1768B">
      <w:pPr>
        <w:pStyle w:val="ItemHead"/>
      </w:pPr>
      <w:proofErr w:type="gramStart"/>
      <w:r w:rsidRPr="004F6414">
        <w:lastRenderedPageBreak/>
        <w:t>9  Tennis</w:t>
      </w:r>
      <w:proofErr w:type="gramEnd"/>
      <w:r w:rsidRPr="004F6414">
        <w:t xml:space="preserve">  </w:t>
      </w:r>
    </w:p>
    <w:p w14:paraId="6F5C9842" w14:textId="77777777" w:rsidR="00E1768B" w:rsidRPr="004F6414" w:rsidRDefault="00E1768B" w:rsidP="00E1768B">
      <w:pPr>
        <w:pStyle w:val="subsection"/>
        <w:numPr>
          <w:ilvl w:val="0"/>
          <w:numId w:val="2"/>
        </w:numPr>
      </w:pPr>
      <w:r w:rsidRPr="004F6414">
        <w:t xml:space="preserve"> Each match in the Australian Open tennis tournament.  </w:t>
      </w:r>
    </w:p>
    <w:p w14:paraId="4E4A0819" w14:textId="77777777" w:rsidR="00E1768B" w:rsidRPr="004F6414" w:rsidRDefault="00E1768B" w:rsidP="00E1768B">
      <w:pPr>
        <w:pStyle w:val="subsection"/>
        <w:numPr>
          <w:ilvl w:val="0"/>
          <w:numId w:val="2"/>
        </w:numPr>
      </w:pPr>
      <w:r w:rsidRPr="004F6414">
        <w:t xml:space="preserve"> Each match in each tie of the International Tennis Federation Davis Cup World Group tennis tournament that: </w:t>
      </w:r>
    </w:p>
    <w:p w14:paraId="0925851F" w14:textId="77777777" w:rsidR="00E1768B" w:rsidRPr="004F6414" w:rsidRDefault="00E1768B" w:rsidP="00E1768B">
      <w:pPr>
        <w:pStyle w:val="paragraph"/>
      </w:pPr>
      <w:r w:rsidRPr="004F6414">
        <w:t xml:space="preserve">   </w:t>
      </w:r>
      <w:r w:rsidRPr="004F6414">
        <w:tab/>
        <w:t>(a)</w:t>
      </w:r>
      <w:r w:rsidRPr="004F6414">
        <w:tab/>
        <w:t>involves an Australian representative team; and</w:t>
      </w:r>
    </w:p>
    <w:p w14:paraId="7F70A829" w14:textId="77777777" w:rsidR="00E1768B" w:rsidRPr="004F6414" w:rsidRDefault="00E1768B" w:rsidP="00E1768B">
      <w:pPr>
        <w:pStyle w:val="paragraph"/>
      </w:pPr>
      <w:r w:rsidRPr="004F6414">
        <w:tab/>
        <w:t>(b)</w:t>
      </w:r>
      <w:r w:rsidRPr="004F6414">
        <w:tab/>
        <w:t>is played in Australia.</w:t>
      </w:r>
    </w:p>
    <w:p w14:paraId="1FF02C0D" w14:textId="77777777" w:rsidR="00E1768B" w:rsidRPr="004F6414" w:rsidRDefault="00E1768B" w:rsidP="00E1768B">
      <w:pPr>
        <w:pStyle w:val="subsection"/>
        <w:numPr>
          <w:ilvl w:val="0"/>
          <w:numId w:val="2"/>
        </w:numPr>
      </w:pPr>
      <w:r w:rsidRPr="004F6414">
        <w:t xml:space="preserve"> The final of the International Tennis Federation Davis Cup World Group tennis tournament if the final involves an Australian representative team.  </w:t>
      </w:r>
    </w:p>
    <w:p w14:paraId="5BD6ABA3" w14:textId="77777777" w:rsidR="00E1768B" w:rsidRPr="004F6414" w:rsidRDefault="00E1768B" w:rsidP="00E1768B">
      <w:pPr>
        <w:pStyle w:val="ItemHead"/>
      </w:pPr>
      <w:proofErr w:type="gramStart"/>
      <w:r w:rsidRPr="004F6414">
        <w:t>10  Netball</w:t>
      </w:r>
      <w:proofErr w:type="gramEnd"/>
      <w:r w:rsidRPr="004F6414">
        <w:t xml:space="preserve">  </w:t>
      </w:r>
    </w:p>
    <w:p w14:paraId="55837FE7" w14:textId="77777777" w:rsidR="00E1768B" w:rsidRPr="004F6414" w:rsidRDefault="00E1768B" w:rsidP="00E1768B">
      <w:pPr>
        <w:pStyle w:val="subsection"/>
        <w:numPr>
          <w:ilvl w:val="0"/>
          <w:numId w:val="3"/>
        </w:numPr>
      </w:pPr>
      <w:r w:rsidRPr="004F6414">
        <w:t xml:space="preserve"> A semi-final of the Netball World Cup if the semi-final involves the senior Australian representative team selected by Netball A</w:t>
      </w:r>
      <w:r>
        <w:t>ustralia</w:t>
      </w:r>
      <w:r w:rsidRPr="004F6414">
        <w:t xml:space="preserve">.   </w:t>
      </w:r>
    </w:p>
    <w:p w14:paraId="30CEAC24" w14:textId="77777777" w:rsidR="00E1768B" w:rsidRPr="004F6414" w:rsidRDefault="00E1768B" w:rsidP="00E1768B">
      <w:pPr>
        <w:pStyle w:val="subsection"/>
        <w:numPr>
          <w:ilvl w:val="0"/>
          <w:numId w:val="3"/>
        </w:numPr>
      </w:pPr>
      <w:r w:rsidRPr="004F6414">
        <w:t xml:space="preserve"> The final of the Netball World Cup if the final involves the senior Australian representative team selected by Netball A</w:t>
      </w:r>
      <w:r>
        <w:t>ustralia</w:t>
      </w:r>
      <w:r w:rsidRPr="004F6414">
        <w:t xml:space="preserve">.  </w:t>
      </w:r>
    </w:p>
    <w:p w14:paraId="03AEB826" w14:textId="77777777" w:rsidR="00E1768B" w:rsidRPr="004F6414" w:rsidRDefault="00E1768B" w:rsidP="00E1768B">
      <w:pPr>
        <w:pStyle w:val="ItemHead"/>
      </w:pPr>
      <w:proofErr w:type="gramStart"/>
      <w:r w:rsidRPr="004F6414">
        <w:t>11  Motor</w:t>
      </w:r>
      <w:proofErr w:type="gramEnd"/>
      <w:r w:rsidRPr="004F6414">
        <w:t xml:space="preserve"> sports   </w:t>
      </w:r>
    </w:p>
    <w:p w14:paraId="60DB3FD4" w14:textId="77777777" w:rsidR="00E1768B" w:rsidRPr="004F6414" w:rsidRDefault="00E1768B" w:rsidP="00E1768B">
      <w:pPr>
        <w:pStyle w:val="subsection"/>
        <w:numPr>
          <w:ilvl w:val="0"/>
          <w:numId w:val="4"/>
        </w:numPr>
      </w:pPr>
      <w:r w:rsidRPr="004F6414">
        <w:t xml:space="preserve"> Each race in the Fédération Internationale de </w:t>
      </w:r>
      <w:proofErr w:type="spellStart"/>
      <w:r w:rsidRPr="004F6414">
        <w:t>l’Automobile</w:t>
      </w:r>
      <w:proofErr w:type="spellEnd"/>
      <w:r w:rsidRPr="004F6414">
        <w:t xml:space="preserve"> Formula One World Championship (Grand Prix) held in Australia. </w:t>
      </w:r>
    </w:p>
    <w:p w14:paraId="562C806E" w14:textId="77777777" w:rsidR="00E1768B" w:rsidRPr="004F6414" w:rsidRDefault="00E1768B" w:rsidP="00E1768B">
      <w:pPr>
        <w:pStyle w:val="subsection"/>
        <w:numPr>
          <w:ilvl w:val="0"/>
          <w:numId w:val="4"/>
        </w:numPr>
      </w:pPr>
      <w:r w:rsidRPr="004F6414">
        <w:t xml:space="preserve"> Each race in the Fédération Internationale de </w:t>
      </w:r>
      <w:proofErr w:type="spellStart"/>
      <w:r w:rsidRPr="004F6414">
        <w:t>Motocyclisme</w:t>
      </w:r>
      <w:proofErr w:type="spellEnd"/>
      <w:r w:rsidRPr="004F6414">
        <w:t xml:space="preserve"> MotoGP </w:t>
      </w:r>
      <w:r>
        <w:t xml:space="preserve">World Championship </w:t>
      </w:r>
      <w:r w:rsidRPr="004F6414">
        <w:t xml:space="preserve">held in Australia.    </w:t>
      </w:r>
    </w:p>
    <w:p w14:paraId="0447E2B1" w14:textId="77777777" w:rsidR="00E1768B" w:rsidRPr="004F6414" w:rsidRDefault="00E1768B" w:rsidP="00E1768B">
      <w:pPr>
        <w:pStyle w:val="subsection"/>
        <w:numPr>
          <w:ilvl w:val="0"/>
          <w:numId w:val="4"/>
        </w:numPr>
      </w:pPr>
      <w:r w:rsidRPr="004F6414">
        <w:t xml:space="preserve"> Each Bathurst 1000 race in the Supercars Championship.   </w:t>
      </w:r>
    </w:p>
    <w:p w14:paraId="54D054E6" w14:textId="77777777" w:rsidR="00E1768B" w:rsidRDefault="00E1768B" w:rsidP="00E1768B">
      <w:pPr>
        <w:spacing w:line="240" w:lineRule="auto"/>
      </w:pPr>
    </w:p>
    <w:p w14:paraId="5755E906" w14:textId="77777777" w:rsidR="00E1768B" w:rsidRDefault="00E1768B" w:rsidP="00E1768B">
      <w:pPr>
        <w:spacing w:line="240" w:lineRule="auto"/>
      </w:pPr>
    </w:p>
    <w:p w14:paraId="15D9737C" w14:textId="77777777" w:rsidR="00E1768B" w:rsidRDefault="00E1768B" w:rsidP="00E1768B">
      <w:pPr>
        <w:spacing w:line="240" w:lineRule="auto"/>
      </w:pPr>
    </w:p>
    <w:p w14:paraId="52300987" w14:textId="77777777" w:rsidR="00E1768B" w:rsidRDefault="00E1768B" w:rsidP="00E1768B">
      <w:pPr>
        <w:spacing w:line="240" w:lineRule="auto"/>
      </w:pPr>
    </w:p>
    <w:p w14:paraId="17EA63B3" w14:textId="77777777" w:rsidR="00E1768B" w:rsidRDefault="00E1768B" w:rsidP="00E1768B">
      <w:pPr>
        <w:spacing w:line="240" w:lineRule="auto"/>
      </w:pPr>
    </w:p>
    <w:p w14:paraId="15FF93D6" w14:textId="77777777" w:rsidR="00E1768B" w:rsidRDefault="00E1768B" w:rsidP="00E1768B">
      <w:pPr>
        <w:spacing w:line="240" w:lineRule="auto"/>
      </w:pPr>
    </w:p>
    <w:p w14:paraId="08D72900" w14:textId="77777777" w:rsidR="00E1768B" w:rsidRDefault="00E1768B" w:rsidP="00E1768B">
      <w:pPr>
        <w:spacing w:line="240" w:lineRule="auto"/>
      </w:pPr>
    </w:p>
    <w:p w14:paraId="414C9794" w14:textId="77777777" w:rsidR="00E1768B" w:rsidRDefault="00E1768B" w:rsidP="00E1768B">
      <w:pPr>
        <w:spacing w:line="240" w:lineRule="auto"/>
      </w:pPr>
    </w:p>
    <w:p w14:paraId="325FD38C" w14:textId="77777777" w:rsidR="00E1768B" w:rsidRDefault="00E1768B" w:rsidP="00E1768B">
      <w:pPr>
        <w:spacing w:line="240" w:lineRule="auto"/>
      </w:pPr>
    </w:p>
    <w:p w14:paraId="21435FFA" w14:textId="77777777" w:rsidR="00E1768B" w:rsidRDefault="00E1768B" w:rsidP="00E1768B">
      <w:pPr>
        <w:spacing w:line="240" w:lineRule="auto"/>
      </w:pPr>
    </w:p>
    <w:p w14:paraId="30C5C38D" w14:textId="77777777" w:rsidR="00E1768B" w:rsidRDefault="00E1768B" w:rsidP="00E1768B">
      <w:pPr>
        <w:spacing w:line="240" w:lineRule="auto"/>
      </w:pPr>
    </w:p>
    <w:p w14:paraId="2DEBC7DF" w14:textId="77777777" w:rsidR="00E1768B" w:rsidRDefault="00E1768B" w:rsidP="00E1768B">
      <w:pPr>
        <w:spacing w:line="240" w:lineRule="auto"/>
      </w:pPr>
    </w:p>
    <w:p w14:paraId="495F9313" w14:textId="77777777" w:rsidR="00E1768B" w:rsidRDefault="00E1768B" w:rsidP="00E1768B">
      <w:pPr>
        <w:spacing w:line="240" w:lineRule="auto"/>
      </w:pPr>
    </w:p>
    <w:p w14:paraId="729A0A4E" w14:textId="77777777" w:rsidR="00E1768B" w:rsidRDefault="00E1768B" w:rsidP="00E1768B">
      <w:pPr>
        <w:spacing w:line="240" w:lineRule="auto"/>
      </w:pPr>
    </w:p>
    <w:p w14:paraId="1A8A3A57" w14:textId="77777777" w:rsidR="00E1768B" w:rsidRDefault="00E1768B" w:rsidP="00E1768B">
      <w:pPr>
        <w:spacing w:line="240" w:lineRule="auto"/>
      </w:pPr>
    </w:p>
    <w:p w14:paraId="43ECD394" w14:textId="77777777" w:rsidR="00E1768B" w:rsidRDefault="00E1768B" w:rsidP="00E1768B">
      <w:pPr>
        <w:spacing w:line="240" w:lineRule="auto"/>
      </w:pPr>
    </w:p>
    <w:p w14:paraId="6F7DA28A" w14:textId="77777777" w:rsidR="00E1768B" w:rsidRDefault="00E1768B" w:rsidP="00E1768B">
      <w:pPr>
        <w:spacing w:line="240" w:lineRule="auto"/>
      </w:pPr>
    </w:p>
    <w:p w14:paraId="41D176CD" w14:textId="77777777" w:rsidR="00E1768B" w:rsidRDefault="00E1768B" w:rsidP="00E1768B">
      <w:pPr>
        <w:spacing w:line="240" w:lineRule="auto"/>
      </w:pPr>
    </w:p>
    <w:p w14:paraId="1BC77B41" w14:textId="77777777" w:rsidR="00E1768B" w:rsidRDefault="00E1768B" w:rsidP="00E1768B">
      <w:pPr>
        <w:pStyle w:val="ActHead6"/>
        <w:ind w:left="0" w:firstLine="0"/>
      </w:pPr>
      <w:bookmarkStart w:id="14" w:name="_Toc117249192"/>
    </w:p>
    <w:p w14:paraId="4ED02BDA" w14:textId="77777777" w:rsidR="00E1768B" w:rsidRDefault="00E1768B" w:rsidP="00E1768B">
      <w:pPr>
        <w:pStyle w:val="ActHead6"/>
        <w:ind w:left="0" w:firstLine="0"/>
      </w:pPr>
      <w:bookmarkStart w:id="15" w:name="_Toc128559281"/>
      <w:r>
        <w:t>Schedule 2 —Repeals</w:t>
      </w:r>
      <w:bookmarkEnd w:id="14"/>
      <w:bookmarkEnd w:id="15"/>
    </w:p>
    <w:p w14:paraId="232F2FBA" w14:textId="77777777" w:rsidR="00E1768B" w:rsidRDefault="00E1768B" w:rsidP="00E1768B">
      <w:pPr>
        <w:pStyle w:val="ActHead9"/>
      </w:pPr>
      <w:bookmarkStart w:id="16" w:name="_Toc128559282"/>
      <w:bookmarkStart w:id="17" w:name="_Toc110963643"/>
      <w:bookmarkStart w:id="18" w:name="_Toc117249193"/>
      <w:r>
        <w:t>Broadcasting Services (Events) Notice (No. 1) 2010</w:t>
      </w:r>
      <w:bookmarkEnd w:id="16"/>
      <w:r>
        <w:t xml:space="preserve"> </w:t>
      </w:r>
      <w:bookmarkEnd w:id="17"/>
      <w:bookmarkEnd w:id="18"/>
    </w:p>
    <w:p w14:paraId="6446AAC4" w14:textId="77777777" w:rsidR="00E1768B" w:rsidRDefault="00E1768B" w:rsidP="00E1768B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061203E3" w14:textId="77777777" w:rsidR="00E1768B" w:rsidRDefault="00E1768B" w:rsidP="00E1768B">
      <w:pPr>
        <w:pStyle w:val="Item"/>
      </w:pPr>
      <w:r>
        <w:t>Repeal the instrument.</w:t>
      </w:r>
    </w:p>
    <w:p w14:paraId="7C2BD767" w14:textId="77777777" w:rsidR="00E1768B" w:rsidRDefault="00E1768B" w:rsidP="00E1768B"/>
    <w:p w14:paraId="38F3969C" w14:textId="77777777" w:rsidR="0039780C" w:rsidRDefault="001F1EF2"/>
    <w:sectPr w:rsidR="0039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B330" w14:textId="77777777" w:rsidR="00E45762" w:rsidRDefault="00E45762">
      <w:pPr>
        <w:spacing w:line="240" w:lineRule="auto"/>
      </w:pPr>
      <w:r>
        <w:separator/>
      </w:r>
    </w:p>
  </w:endnote>
  <w:endnote w:type="continuationSeparator" w:id="0">
    <w:p w14:paraId="4F271E7D" w14:textId="77777777" w:rsidR="00E45762" w:rsidRDefault="00E4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5903" w14:textId="77777777" w:rsidR="000000A7" w:rsidRPr="00E33C1C" w:rsidRDefault="001F1EF2" w:rsidP="008E1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00A7" w14:paraId="5F7B4EC2" w14:textId="77777777" w:rsidTr="008E11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D59F89" w14:textId="77777777" w:rsidR="000000A7" w:rsidRDefault="00E1768B" w:rsidP="008E1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55FD46" w14:textId="77777777" w:rsidR="000000A7" w:rsidRPr="004E1307" w:rsidRDefault="00E1768B" w:rsidP="008E117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E22A3D" w14:textId="77777777" w:rsidR="000000A7" w:rsidRDefault="001F1EF2" w:rsidP="008E1171">
          <w:pPr>
            <w:spacing w:line="0" w:lineRule="atLeast"/>
            <w:jc w:val="right"/>
            <w:rPr>
              <w:sz w:val="18"/>
            </w:rPr>
          </w:pPr>
        </w:p>
      </w:tc>
    </w:tr>
    <w:tr w:rsidR="000000A7" w14:paraId="68094955" w14:textId="77777777" w:rsidTr="008E11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895833" w14:textId="77777777" w:rsidR="000000A7" w:rsidRDefault="001F1EF2" w:rsidP="008E1171">
          <w:pPr>
            <w:jc w:val="right"/>
            <w:rPr>
              <w:sz w:val="18"/>
            </w:rPr>
          </w:pPr>
        </w:p>
      </w:tc>
    </w:tr>
  </w:tbl>
  <w:p w14:paraId="474F338C" w14:textId="77777777" w:rsidR="000000A7" w:rsidRPr="00ED79B6" w:rsidRDefault="001F1EF2" w:rsidP="008E117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B192" w14:textId="77777777" w:rsidR="000000A7" w:rsidRPr="00E33C1C" w:rsidRDefault="001F1EF2" w:rsidP="008E1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00A7" w14:paraId="2FFDC244" w14:textId="77777777" w:rsidTr="008E11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D426AD" w14:textId="77777777" w:rsidR="000000A7" w:rsidRDefault="001F1EF2" w:rsidP="008E1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DC7F67" w14:textId="77777777" w:rsidR="000000A7" w:rsidRDefault="00E1768B" w:rsidP="008E11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109A56" w14:textId="77777777" w:rsidR="000000A7" w:rsidRDefault="00E1768B" w:rsidP="008E1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00A7" w14:paraId="1E5D493F" w14:textId="77777777" w:rsidTr="008E11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126945" w14:textId="77777777" w:rsidR="000000A7" w:rsidRDefault="001F1EF2" w:rsidP="008E1171">
          <w:pPr>
            <w:rPr>
              <w:sz w:val="18"/>
            </w:rPr>
          </w:pPr>
        </w:p>
      </w:tc>
    </w:tr>
  </w:tbl>
  <w:p w14:paraId="7BCFACCE" w14:textId="77777777" w:rsidR="000000A7" w:rsidRPr="00ED79B6" w:rsidRDefault="001F1EF2" w:rsidP="008E117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B19A" w14:textId="77777777" w:rsidR="000000A7" w:rsidRPr="00E33C1C" w:rsidRDefault="001F1EF2" w:rsidP="008E1171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000A7" w14:paraId="07910A9E" w14:textId="77777777" w:rsidTr="008E11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9211CD" w14:textId="77777777" w:rsidR="000000A7" w:rsidRDefault="001F1EF2" w:rsidP="008E1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C1A96F" w14:textId="77777777" w:rsidR="000000A7" w:rsidRDefault="001F1EF2" w:rsidP="008E117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8DD780" w14:textId="77777777" w:rsidR="000000A7" w:rsidRDefault="001F1EF2" w:rsidP="008E1171">
          <w:pPr>
            <w:spacing w:line="0" w:lineRule="atLeast"/>
            <w:jc w:val="right"/>
            <w:rPr>
              <w:sz w:val="18"/>
            </w:rPr>
          </w:pPr>
        </w:p>
      </w:tc>
    </w:tr>
  </w:tbl>
  <w:p w14:paraId="6250FCF4" w14:textId="77777777" w:rsidR="000000A7" w:rsidRPr="00ED79B6" w:rsidRDefault="001F1EF2" w:rsidP="008E117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5357" w14:textId="77777777" w:rsidR="000000A7" w:rsidRPr="002B0EA5" w:rsidRDefault="001F1EF2" w:rsidP="008E1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000A7" w14:paraId="4A6460F8" w14:textId="77777777" w:rsidTr="008E1171">
      <w:tc>
        <w:tcPr>
          <w:tcW w:w="365" w:type="pct"/>
        </w:tcPr>
        <w:p w14:paraId="294CF338" w14:textId="77777777" w:rsidR="000000A7" w:rsidRDefault="00E1768B" w:rsidP="008E1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1B712E" w14:textId="77777777" w:rsidR="000000A7" w:rsidRDefault="00E1768B" w:rsidP="008E11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D1B047" w14:textId="77777777" w:rsidR="000000A7" w:rsidRDefault="001F1EF2" w:rsidP="008E1171">
          <w:pPr>
            <w:spacing w:line="0" w:lineRule="atLeast"/>
            <w:jc w:val="right"/>
            <w:rPr>
              <w:sz w:val="18"/>
            </w:rPr>
          </w:pPr>
        </w:p>
      </w:tc>
    </w:tr>
    <w:tr w:rsidR="000000A7" w14:paraId="0D01538D" w14:textId="77777777" w:rsidTr="008E1171">
      <w:tc>
        <w:tcPr>
          <w:tcW w:w="5000" w:type="pct"/>
          <w:gridSpan w:val="3"/>
        </w:tcPr>
        <w:p w14:paraId="07E8E762" w14:textId="77777777" w:rsidR="000000A7" w:rsidRDefault="001F1EF2" w:rsidP="008E1171">
          <w:pPr>
            <w:jc w:val="right"/>
            <w:rPr>
              <w:sz w:val="18"/>
            </w:rPr>
          </w:pPr>
        </w:p>
      </w:tc>
    </w:tr>
  </w:tbl>
  <w:p w14:paraId="06EEFD80" w14:textId="77777777" w:rsidR="000000A7" w:rsidRPr="00ED79B6" w:rsidRDefault="001F1EF2" w:rsidP="008E117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40CB" w14:textId="77777777" w:rsidR="000000A7" w:rsidRPr="002B0EA5" w:rsidRDefault="001F1EF2" w:rsidP="008E11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000A7" w14:paraId="779C106E" w14:textId="77777777" w:rsidTr="008E1171">
      <w:tc>
        <w:tcPr>
          <w:tcW w:w="947" w:type="pct"/>
        </w:tcPr>
        <w:p w14:paraId="552C82F6" w14:textId="77777777" w:rsidR="000000A7" w:rsidRDefault="001F1EF2" w:rsidP="008E11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A901B1" w14:textId="5721D596" w:rsidR="000000A7" w:rsidRDefault="00E1768B" w:rsidP="008E117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1EF2">
            <w:rPr>
              <w:i/>
              <w:noProof/>
              <w:sz w:val="18"/>
            </w:rPr>
            <w:t>Broadcasting Services (Events) Notice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B2B37A" w14:textId="77777777" w:rsidR="000000A7" w:rsidRDefault="00E1768B" w:rsidP="008E1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00A7" w14:paraId="65A6A325" w14:textId="77777777" w:rsidTr="008E1171">
      <w:tc>
        <w:tcPr>
          <w:tcW w:w="5000" w:type="pct"/>
          <w:gridSpan w:val="3"/>
        </w:tcPr>
        <w:p w14:paraId="392F463F" w14:textId="77777777" w:rsidR="000000A7" w:rsidRDefault="001F1EF2" w:rsidP="008E1171">
          <w:pPr>
            <w:rPr>
              <w:sz w:val="18"/>
            </w:rPr>
          </w:pPr>
        </w:p>
      </w:tc>
    </w:tr>
  </w:tbl>
  <w:p w14:paraId="44CDAE7D" w14:textId="77777777" w:rsidR="000000A7" w:rsidRPr="00ED79B6" w:rsidRDefault="001F1EF2" w:rsidP="008E117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5B2D0" w14:textId="77777777" w:rsidR="00E45762" w:rsidRDefault="00E45762">
      <w:pPr>
        <w:spacing w:line="240" w:lineRule="auto"/>
      </w:pPr>
      <w:r>
        <w:separator/>
      </w:r>
    </w:p>
  </w:footnote>
  <w:footnote w:type="continuationSeparator" w:id="0">
    <w:p w14:paraId="4E09D517" w14:textId="77777777" w:rsidR="00E45762" w:rsidRDefault="00E4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399C" w14:textId="77777777" w:rsidR="000000A7" w:rsidRPr="005F1388" w:rsidRDefault="001F1EF2" w:rsidP="008E117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B859" w14:textId="77777777" w:rsidR="000000A7" w:rsidRPr="005F1388" w:rsidRDefault="001F1EF2" w:rsidP="008E117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36DD" w14:textId="77777777" w:rsidR="000000A7" w:rsidRDefault="001F1E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F669" w14:textId="77777777" w:rsidR="000000A7" w:rsidRPr="00ED79B6" w:rsidRDefault="001F1EF2" w:rsidP="008E117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4E32" w14:textId="77777777" w:rsidR="000000A7" w:rsidRPr="00ED79B6" w:rsidRDefault="001F1EF2" w:rsidP="008E117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ECD6" w14:textId="77777777" w:rsidR="000000A7" w:rsidRPr="00ED79B6" w:rsidRDefault="001F1EF2" w:rsidP="008E1171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01F"/>
    <w:multiLevelType w:val="hybridMultilevel"/>
    <w:tmpl w:val="A238E3BE"/>
    <w:lvl w:ilvl="0" w:tplc="95BA70F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D6658DC"/>
    <w:multiLevelType w:val="hybridMultilevel"/>
    <w:tmpl w:val="A238E3BE"/>
    <w:lvl w:ilvl="0" w:tplc="95BA70F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7560459"/>
    <w:multiLevelType w:val="hybridMultilevel"/>
    <w:tmpl w:val="A238E3BE"/>
    <w:lvl w:ilvl="0" w:tplc="95BA70F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AA301FC"/>
    <w:multiLevelType w:val="hybridMultilevel"/>
    <w:tmpl w:val="A238E3BE"/>
    <w:lvl w:ilvl="0" w:tplc="95BA70F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B"/>
    <w:rsid w:val="001F1EF2"/>
    <w:rsid w:val="002A575E"/>
    <w:rsid w:val="002E5E40"/>
    <w:rsid w:val="00325B43"/>
    <w:rsid w:val="005316BD"/>
    <w:rsid w:val="0081082B"/>
    <w:rsid w:val="00C910CE"/>
    <w:rsid w:val="00E1768B"/>
    <w:rsid w:val="00E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774634"/>
  <w15:chartTrackingRefBased/>
  <w15:docId w15:val="{E894186F-6D7E-4AA2-8DC0-52DE04F8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1768B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1768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1768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E1768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E1768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E1768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E1768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E1768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1768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E1768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1768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E1768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E1768B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E1768B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E1768B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768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768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768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E1768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1768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1768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1768B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768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768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1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68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6B0E1DA-F4C5-4A07-ABE2-D942BDCB7B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8F656E62BFBA45B663154D58C58017" ma:contentTypeVersion="" ma:contentTypeDescription="PDMS Document Site Content Type" ma:contentTypeScope="" ma:versionID="1ecf04f201c5e602b2a7bf740dbd40f8">
  <xsd:schema xmlns:xsd="http://www.w3.org/2001/XMLSchema" xmlns:xs="http://www.w3.org/2001/XMLSchema" xmlns:p="http://schemas.microsoft.com/office/2006/metadata/properties" xmlns:ns2="E6B0E1DA-F4C5-4A07-ABE2-D942BDCB7BA3" targetNamespace="http://schemas.microsoft.com/office/2006/metadata/properties" ma:root="true" ma:fieldsID="25babb4749d82421f031b4214721f9bb" ns2:_="">
    <xsd:import namespace="E6B0E1DA-F4C5-4A07-ABE2-D942BDCB7B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0E1DA-F4C5-4A07-ABE2-D942BDCB7B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9EC86-112A-41D6-BAB8-30B4BE8A9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FD290-9987-4174-A403-3CBB24EE012B}">
  <ds:schemaRefs>
    <ds:schemaRef ds:uri="http://schemas.openxmlformats.org/package/2006/metadata/core-properties"/>
    <ds:schemaRef ds:uri="http://purl.org/dc/terms/"/>
    <ds:schemaRef ds:uri="E6B0E1DA-F4C5-4A07-ABE2-D942BDCB7BA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C4526-FB33-4BEF-AFEC-9B865E5A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0E1DA-F4C5-4A07-ABE2-D942BDCB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Legal Services - DITRDCA</dc:creator>
  <cp:keywords/>
  <dc:description/>
  <cp:lastModifiedBy>BEAR Penny</cp:lastModifiedBy>
  <cp:revision>3</cp:revision>
  <dcterms:created xsi:type="dcterms:W3CDTF">2023-03-23T03:35:00Z</dcterms:created>
  <dcterms:modified xsi:type="dcterms:W3CDTF">2023-03-23T04:15:00Z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0x010100266966F133664895A6EE3632470D45F500228F656E62BFBA45B663154D58C58017</vt:lpwstr>
  </property>
  <property fmtid="{D5CDD505-2E9C-101B-9397-08002B2CF9AE}" pid="3" name="TrimRevisionNumber">
    <vt:i4>4</vt:i4>
  </property>
</Properties>
</file>