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71E6" w14:textId="77777777" w:rsidR="005E317F" w:rsidRPr="00D30B3F" w:rsidRDefault="005E317F" w:rsidP="00633B82">
      <w:pPr>
        <w:spacing w:before="120" w:after="120" w:line="276" w:lineRule="auto"/>
        <w:rPr>
          <w:sz w:val="28"/>
        </w:rPr>
      </w:pPr>
      <w:r w:rsidRPr="00D30B3F">
        <w:rPr>
          <w:noProof/>
          <w:lang w:eastAsia="en-AU"/>
        </w:rPr>
        <w:drawing>
          <wp:inline distT="0" distB="0" distL="0" distR="0" wp14:anchorId="384B9060" wp14:editId="45EE8F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5EC4" w14:textId="77777777" w:rsidR="005E317F" w:rsidRPr="00D30B3F" w:rsidRDefault="005E317F" w:rsidP="00633B82">
      <w:pPr>
        <w:spacing w:before="120" w:after="120" w:line="276" w:lineRule="auto"/>
        <w:rPr>
          <w:sz w:val="19"/>
        </w:rPr>
      </w:pPr>
    </w:p>
    <w:p w14:paraId="09A190B9" w14:textId="7F546779" w:rsidR="005E317F" w:rsidRPr="00D30B3F" w:rsidRDefault="00885C28" w:rsidP="00633B82">
      <w:pPr>
        <w:pStyle w:val="ShortT"/>
        <w:spacing w:before="120" w:after="120" w:line="276" w:lineRule="auto"/>
      </w:pPr>
      <w:r w:rsidRPr="00D30B3F">
        <w:t xml:space="preserve">Fisheries Management (Southern and Eastern </w:t>
      </w:r>
      <w:proofErr w:type="spellStart"/>
      <w:r w:rsidRPr="00D30B3F">
        <w:t>Scalefish</w:t>
      </w:r>
      <w:proofErr w:type="spellEnd"/>
      <w:r w:rsidRPr="00D30B3F">
        <w:t xml:space="preserve"> and Shark Fishery and Small Pelagic Fishery</w:t>
      </w:r>
      <w:r w:rsidR="001537D4" w:rsidRPr="00D30B3F">
        <w:t xml:space="preserve"> Closures) Amendment Direction </w:t>
      </w:r>
      <w:r w:rsidRPr="00D30B3F">
        <w:t>No. 1 202</w:t>
      </w:r>
      <w:r w:rsidR="00FB7194" w:rsidRPr="00D30B3F">
        <w:t>3</w:t>
      </w:r>
    </w:p>
    <w:p w14:paraId="1639C514" w14:textId="70599E6C" w:rsidR="00885C28" w:rsidRPr="00D30B3F" w:rsidRDefault="005E317F" w:rsidP="00633B82">
      <w:pPr>
        <w:pStyle w:val="SignCoverPageStart"/>
        <w:spacing w:before="120" w:after="120" w:line="276" w:lineRule="auto"/>
        <w:ind w:right="91"/>
        <w:rPr>
          <w:szCs w:val="22"/>
        </w:rPr>
      </w:pPr>
      <w:r w:rsidRPr="00D30B3F">
        <w:rPr>
          <w:szCs w:val="22"/>
        </w:rPr>
        <w:t>I,</w:t>
      </w:r>
      <w:r w:rsidR="00885C28" w:rsidRPr="00D30B3F">
        <w:rPr>
          <w:szCs w:val="22"/>
        </w:rPr>
        <w:t xml:space="preserve"> </w:t>
      </w:r>
      <w:r w:rsidR="00426B16" w:rsidRPr="00D30B3F">
        <w:rPr>
          <w:szCs w:val="22"/>
        </w:rPr>
        <w:t>A</w:t>
      </w:r>
      <w:r w:rsidR="005E799B" w:rsidRPr="00D30B3F">
        <w:rPr>
          <w:szCs w:val="22"/>
        </w:rPr>
        <w:t>nna Willock</w:t>
      </w:r>
      <w:r w:rsidR="00885C28" w:rsidRPr="00D30B3F">
        <w:rPr>
          <w:szCs w:val="22"/>
        </w:rPr>
        <w:t xml:space="preserve">, </w:t>
      </w:r>
      <w:r w:rsidR="005E799B" w:rsidRPr="00D30B3F">
        <w:rPr>
          <w:szCs w:val="22"/>
        </w:rPr>
        <w:t xml:space="preserve">Acting </w:t>
      </w:r>
      <w:r w:rsidR="00885C28" w:rsidRPr="00D30B3F">
        <w:rPr>
          <w:szCs w:val="22"/>
        </w:rPr>
        <w:t>Chief Executive Officer of the Australian Fisheries Management Authority, make the following direction.</w:t>
      </w:r>
    </w:p>
    <w:p w14:paraId="414A48C3" w14:textId="1E390EBA" w:rsidR="005E317F" w:rsidRPr="00D30B3F" w:rsidRDefault="00885C28" w:rsidP="00633B82">
      <w:pPr>
        <w:pStyle w:val="SignCoverPageStart"/>
        <w:spacing w:before="120" w:after="120" w:line="276" w:lineRule="auto"/>
        <w:ind w:right="91"/>
      </w:pPr>
      <w:r w:rsidRPr="00D30B3F">
        <w:t xml:space="preserve">Dated </w:t>
      </w:r>
      <w:r w:rsidR="00350906" w:rsidRPr="00D30B3F">
        <w:t>13</w:t>
      </w:r>
      <w:r w:rsidRPr="00D30B3F">
        <w:t xml:space="preserve"> </w:t>
      </w:r>
      <w:r w:rsidR="007948C1" w:rsidRPr="00D30B3F">
        <w:rPr>
          <w:szCs w:val="22"/>
        </w:rPr>
        <w:t>April</w:t>
      </w:r>
      <w:r w:rsidR="000215CC" w:rsidRPr="00D30B3F">
        <w:t xml:space="preserve"> </w:t>
      </w:r>
      <w:r w:rsidRPr="00D30B3F">
        <w:t>202</w:t>
      </w:r>
      <w:r w:rsidR="005B69F8" w:rsidRPr="00D30B3F">
        <w:t>3</w:t>
      </w:r>
    </w:p>
    <w:p w14:paraId="59D63907" w14:textId="56B245FA" w:rsidR="005E317F" w:rsidRPr="00D30B3F" w:rsidRDefault="005E799B" w:rsidP="00633B82">
      <w:pPr>
        <w:keepNext/>
        <w:tabs>
          <w:tab w:val="left" w:pos="3402"/>
        </w:tabs>
        <w:spacing w:before="120" w:after="120" w:line="276" w:lineRule="auto"/>
        <w:ind w:right="397"/>
        <w:rPr>
          <w:b/>
          <w:szCs w:val="22"/>
        </w:rPr>
      </w:pPr>
      <w:r w:rsidRPr="00D30B3F">
        <w:rPr>
          <w:szCs w:val="22"/>
        </w:rPr>
        <w:t>Anna Willock</w:t>
      </w:r>
    </w:p>
    <w:p w14:paraId="0A56B9BB" w14:textId="5E3B7061" w:rsidR="005E317F" w:rsidRPr="00D30B3F" w:rsidRDefault="00D94763" w:rsidP="00633B82">
      <w:pPr>
        <w:pStyle w:val="SignCoverPageEnd"/>
        <w:spacing w:before="120" w:after="120" w:line="276" w:lineRule="auto"/>
        <w:ind w:right="91"/>
        <w:rPr>
          <w:sz w:val="22"/>
        </w:rPr>
      </w:pPr>
      <w:r w:rsidRPr="00D30B3F">
        <w:rPr>
          <w:sz w:val="22"/>
        </w:rPr>
        <w:t xml:space="preserve">Acting </w:t>
      </w:r>
      <w:r w:rsidR="00885C28" w:rsidRPr="00D30B3F">
        <w:rPr>
          <w:sz w:val="22"/>
        </w:rPr>
        <w:t>Chief Executive Officer</w:t>
      </w:r>
    </w:p>
    <w:p w14:paraId="3C1FFBE6" w14:textId="77777777" w:rsidR="00B20990" w:rsidRPr="00D30B3F" w:rsidRDefault="00B20990" w:rsidP="00633B82">
      <w:pPr>
        <w:spacing w:before="120" w:after="120" w:line="276" w:lineRule="auto"/>
      </w:pPr>
    </w:p>
    <w:p w14:paraId="320F6C8A" w14:textId="77777777" w:rsidR="00B20990" w:rsidRPr="00D30B3F" w:rsidRDefault="00B20990" w:rsidP="00633B82">
      <w:pPr>
        <w:spacing w:before="120" w:after="120" w:line="276" w:lineRule="auto"/>
        <w:sectPr w:rsidR="00B20990" w:rsidRPr="00D30B3F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4C3B6A3" w14:textId="77777777" w:rsidR="00B20990" w:rsidRPr="00D30B3F" w:rsidRDefault="00B20990" w:rsidP="00633B82">
      <w:pPr>
        <w:spacing w:before="120" w:after="120" w:line="276" w:lineRule="auto"/>
        <w:outlineLvl w:val="0"/>
        <w:rPr>
          <w:sz w:val="36"/>
        </w:rPr>
      </w:pPr>
      <w:r w:rsidRPr="00D30B3F">
        <w:rPr>
          <w:sz w:val="36"/>
        </w:rPr>
        <w:lastRenderedPageBreak/>
        <w:t>Contents</w:t>
      </w:r>
    </w:p>
    <w:bookmarkStart w:id="0" w:name="BKCheck15B_2"/>
    <w:bookmarkEnd w:id="0"/>
    <w:p w14:paraId="5DFAA44D" w14:textId="29DCC91D" w:rsidR="002478F7" w:rsidRPr="00D30B3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fldChar w:fldCharType="begin"/>
      </w:r>
      <w:r w:rsidRPr="00D30B3F">
        <w:instrText xml:space="preserve"> TOC \o "1-9" </w:instrText>
      </w:r>
      <w:r w:rsidRPr="00D30B3F">
        <w:fldChar w:fldCharType="separate"/>
      </w:r>
      <w:r w:rsidR="002478F7" w:rsidRPr="00D30B3F">
        <w:rPr>
          <w:noProof/>
        </w:rPr>
        <w:t>1  Citation</w:t>
      </w:r>
      <w:r w:rsidR="002478F7" w:rsidRPr="00D30B3F">
        <w:rPr>
          <w:noProof/>
        </w:rPr>
        <w:tab/>
      </w:r>
      <w:r w:rsidR="002478F7" w:rsidRPr="00D30B3F">
        <w:rPr>
          <w:noProof/>
        </w:rPr>
        <w:fldChar w:fldCharType="begin"/>
      </w:r>
      <w:r w:rsidR="002478F7" w:rsidRPr="00D30B3F">
        <w:rPr>
          <w:noProof/>
        </w:rPr>
        <w:instrText xml:space="preserve"> PAGEREF _Toc129184012 \h </w:instrText>
      </w:r>
      <w:r w:rsidR="002478F7" w:rsidRPr="00D30B3F">
        <w:rPr>
          <w:noProof/>
        </w:rPr>
      </w:r>
      <w:r w:rsidR="002478F7" w:rsidRPr="00D30B3F">
        <w:rPr>
          <w:noProof/>
        </w:rPr>
        <w:fldChar w:fldCharType="separate"/>
      </w:r>
      <w:r w:rsidR="002478F7" w:rsidRPr="00D30B3F">
        <w:rPr>
          <w:noProof/>
        </w:rPr>
        <w:t>1</w:t>
      </w:r>
      <w:r w:rsidR="002478F7" w:rsidRPr="00D30B3F">
        <w:rPr>
          <w:noProof/>
        </w:rPr>
        <w:fldChar w:fldCharType="end"/>
      </w:r>
    </w:p>
    <w:p w14:paraId="737DFA95" w14:textId="12A04B66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2  Commencement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_Toc129184013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1</w:t>
      </w:r>
      <w:r w:rsidRPr="00D30B3F">
        <w:rPr>
          <w:noProof/>
        </w:rPr>
        <w:fldChar w:fldCharType="end"/>
      </w:r>
    </w:p>
    <w:p w14:paraId="43031373" w14:textId="6BF4E262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3  Authority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_Toc129184014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1</w:t>
      </w:r>
      <w:r w:rsidRPr="00D30B3F">
        <w:rPr>
          <w:noProof/>
        </w:rPr>
        <w:fldChar w:fldCharType="end"/>
      </w:r>
    </w:p>
    <w:p w14:paraId="680DFD37" w14:textId="0A358F1D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4  Schedules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_Toc129184015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1</w:t>
      </w:r>
      <w:r w:rsidRPr="00D30B3F">
        <w:rPr>
          <w:noProof/>
        </w:rPr>
        <w:fldChar w:fldCharType="end"/>
      </w:r>
    </w:p>
    <w:p w14:paraId="7BB80A08" w14:textId="2720E852" w:rsidR="002478F7" w:rsidRPr="00D30B3F" w:rsidRDefault="002478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B3F">
        <w:rPr>
          <w:noProof/>
        </w:rPr>
        <w:t>Schedule 1—Amendments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_Toc129184016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2</w:t>
      </w:r>
      <w:r w:rsidRPr="00D30B3F">
        <w:rPr>
          <w:noProof/>
        </w:rPr>
        <w:fldChar w:fldCharType="end"/>
      </w:r>
    </w:p>
    <w:p w14:paraId="5E65DA0D" w14:textId="254B2DB2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i/>
          <w:iCs/>
          <w:noProof/>
        </w:rPr>
        <w:t>Fisheries Management (Southern and Eastern Scalefish and Shark Fishery and Small Pelagic Fishery Closures) Direction 2021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_Toc129184017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2</w:t>
      </w:r>
      <w:r w:rsidRPr="00D30B3F">
        <w:rPr>
          <w:noProof/>
        </w:rPr>
        <w:fldChar w:fldCharType="end"/>
      </w:r>
    </w:p>
    <w:p w14:paraId="046B1C63" w14:textId="6BEBCD35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1  Clause 6 – Direction not to engage in fishing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_Toc129184018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2</w:t>
      </w:r>
      <w:r w:rsidRPr="00D30B3F">
        <w:rPr>
          <w:noProof/>
        </w:rPr>
        <w:fldChar w:fldCharType="end"/>
      </w:r>
    </w:p>
    <w:p w14:paraId="1C2CB884" w14:textId="7CDD61FF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2  At the end of Clause 9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_Toc129184019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2</w:t>
      </w:r>
      <w:r w:rsidRPr="00D30B3F">
        <w:rPr>
          <w:noProof/>
        </w:rPr>
        <w:fldChar w:fldCharType="end"/>
      </w:r>
    </w:p>
    <w:p w14:paraId="7AAF5C6B" w14:textId="3D9D1DD7" w:rsidR="002478F7" w:rsidRPr="00D30B3F" w:rsidRDefault="002478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B3F">
        <w:rPr>
          <w:noProof/>
        </w:rPr>
        <w:t>3  At the end of Schedule 39</w:t>
      </w:r>
      <w:r w:rsidRPr="00D30B3F">
        <w:rPr>
          <w:noProof/>
        </w:rPr>
        <w:tab/>
      </w:r>
      <w:r w:rsidRPr="00D30B3F">
        <w:rPr>
          <w:noProof/>
        </w:rPr>
        <w:fldChar w:fldCharType="begin"/>
      </w:r>
      <w:r w:rsidRPr="00D30B3F">
        <w:rPr>
          <w:noProof/>
        </w:rPr>
        <w:instrText xml:space="preserve"> PAGEREF _Toc129184020 \h </w:instrText>
      </w:r>
      <w:r w:rsidRPr="00D30B3F">
        <w:rPr>
          <w:noProof/>
        </w:rPr>
      </w:r>
      <w:r w:rsidRPr="00D30B3F">
        <w:rPr>
          <w:noProof/>
        </w:rPr>
        <w:fldChar w:fldCharType="separate"/>
      </w:r>
      <w:r w:rsidRPr="00D30B3F">
        <w:rPr>
          <w:noProof/>
        </w:rPr>
        <w:t>2</w:t>
      </w:r>
      <w:r w:rsidRPr="00D30B3F">
        <w:rPr>
          <w:noProof/>
        </w:rPr>
        <w:fldChar w:fldCharType="end"/>
      </w:r>
    </w:p>
    <w:p w14:paraId="6A1AE011" w14:textId="3479651D" w:rsidR="00B20990" w:rsidRPr="00D30B3F" w:rsidRDefault="00B20990" w:rsidP="00633B82">
      <w:pPr>
        <w:spacing w:before="120" w:after="120" w:line="276" w:lineRule="auto"/>
      </w:pPr>
      <w:r w:rsidRPr="00D30B3F">
        <w:rPr>
          <w:rFonts w:cs="Times New Roman"/>
          <w:sz w:val="20"/>
        </w:rPr>
        <w:fldChar w:fldCharType="end"/>
      </w:r>
    </w:p>
    <w:p w14:paraId="2412DB99" w14:textId="77777777" w:rsidR="00B20990" w:rsidRPr="00D30B3F" w:rsidRDefault="00B20990" w:rsidP="00633B82">
      <w:pPr>
        <w:spacing w:before="120" w:after="120" w:line="276" w:lineRule="auto"/>
      </w:pPr>
    </w:p>
    <w:p w14:paraId="027F33E2" w14:textId="77777777" w:rsidR="00B20990" w:rsidRPr="00D30B3F" w:rsidRDefault="00B20990" w:rsidP="00633B82">
      <w:pPr>
        <w:spacing w:before="120" w:after="120" w:line="276" w:lineRule="auto"/>
        <w:sectPr w:rsidR="00B20990" w:rsidRPr="00D30B3F" w:rsidSect="00AD52C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F61A86" w14:textId="77777777" w:rsidR="00885C28" w:rsidRPr="00D30B3F" w:rsidRDefault="00885C28" w:rsidP="00633B82">
      <w:pPr>
        <w:pStyle w:val="ActHead5"/>
        <w:spacing w:before="120" w:after="120" w:line="276" w:lineRule="auto"/>
        <w:ind w:left="0" w:firstLine="0"/>
      </w:pPr>
      <w:bookmarkStart w:id="1" w:name="_Toc129184012"/>
      <w:proofErr w:type="gramStart"/>
      <w:r w:rsidRPr="00D30B3F">
        <w:rPr>
          <w:rStyle w:val="CharSectno"/>
        </w:rPr>
        <w:lastRenderedPageBreak/>
        <w:t>1</w:t>
      </w:r>
      <w:r w:rsidRPr="00D30B3F">
        <w:t xml:space="preserve">  Citation</w:t>
      </w:r>
      <w:bookmarkEnd w:id="1"/>
      <w:proofErr w:type="gramEnd"/>
    </w:p>
    <w:p w14:paraId="50647414" w14:textId="18360665" w:rsidR="00885C28" w:rsidRPr="00D30B3F" w:rsidRDefault="00885C28" w:rsidP="00633B82">
      <w:pPr>
        <w:pStyle w:val="subsection"/>
        <w:spacing w:before="120" w:after="120" w:line="276" w:lineRule="auto"/>
      </w:pPr>
      <w:r w:rsidRPr="00D30B3F">
        <w:tab/>
      </w:r>
      <w:r w:rsidRPr="00D30B3F">
        <w:tab/>
        <w:t xml:space="preserve">This Direction is the </w:t>
      </w:r>
      <w:r w:rsidRPr="00D30B3F">
        <w:rPr>
          <w:i/>
        </w:rPr>
        <w:t xml:space="preserve">Fisheries Management (Southern and Eastern </w:t>
      </w:r>
      <w:proofErr w:type="spellStart"/>
      <w:r w:rsidRPr="00D30B3F">
        <w:rPr>
          <w:i/>
        </w:rPr>
        <w:t>Scalefish</w:t>
      </w:r>
      <w:proofErr w:type="spellEnd"/>
      <w:r w:rsidRPr="00D30B3F">
        <w:rPr>
          <w:i/>
        </w:rPr>
        <w:t xml:space="preserve"> and Shark Fishery and Small Pelagic Fishery Closures) Amendment Direction</w:t>
      </w:r>
      <w:r w:rsidR="001537D4" w:rsidRPr="00D30B3F">
        <w:rPr>
          <w:i/>
        </w:rPr>
        <w:t xml:space="preserve"> </w:t>
      </w:r>
      <w:r w:rsidRPr="00D30B3F">
        <w:rPr>
          <w:i/>
        </w:rPr>
        <w:t>No. 1 202</w:t>
      </w:r>
      <w:r w:rsidR="00C73305" w:rsidRPr="00D30B3F">
        <w:rPr>
          <w:i/>
        </w:rPr>
        <w:t>3</w:t>
      </w:r>
      <w:r w:rsidRPr="00D30B3F">
        <w:rPr>
          <w:i/>
        </w:rPr>
        <w:t>.</w:t>
      </w:r>
    </w:p>
    <w:p w14:paraId="38C5F53D" w14:textId="77777777" w:rsidR="00885C28" w:rsidRPr="00D30B3F" w:rsidRDefault="00885C28" w:rsidP="00633B82">
      <w:pPr>
        <w:pStyle w:val="ActHead5"/>
        <w:spacing w:before="120" w:after="120" w:line="276" w:lineRule="auto"/>
      </w:pPr>
      <w:bookmarkStart w:id="2" w:name="_Toc129184013"/>
      <w:proofErr w:type="gramStart"/>
      <w:r w:rsidRPr="00D30B3F">
        <w:rPr>
          <w:rStyle w:val="CharSectno"/>
        </w:rPr>
        <w:t>2</w:t>
      </w:r>
      <w:r w:rsidRPr="00D30B3F">
        <w:t xml:space="preserve">  Commencement</w:t>
      </w:r>
      <w:bookmarkEnd w:id="2"/>
      <w:proofErr w:type="gramEnd"/>
    </w:p>
    <w:p w14:paraId="1D5DF410" w14:textId="129CE42D" w:rsidR="00885C28" w:rsidRPr="00D30B3F" w:rsidRDefault="00885C28" w:rsidP="00633B82">
      <w:pPr>
        <w:pStyle w:val="subsection"/>
        <w:spacing w:before="120" w:after="120" w:line="276" w:lineRule="auto"/>
      </w:pPr>
      <w:r w:rsidRPr="00D30B3F">
        <w:tab/>
      </w:r>
      <w:r w:rsidRPr="00D30B3F">
        <w:tab/>
        <w:t xml:space="preserve">This instrument commences on </w:t>
      </w:r>
      <w:r w:rsidR="005F1018" w:rsidRPr="00D30B3F">
        <w:t xml:space="preserve">1 </w:t>
      </w:r>
      <w:r w:rsidR="00C73305" w:rsidRPr="00D30B3F">
        <w:t>May 2023</w:t>
      </w:r>
      <w:r w:rsidRPr="00D30B3F">
        <w:t>.</w:t>
      </w:r>
    </w:p>
    <w:p w14:paraId="3868C78E" w14:textId="77777777" w:rsidR="00885C28" w:rsidRPr="00D30B3F" w:rsidRDefault="00885C28" w:rsidP="00633B82">
      <w:pPr>
        <w:pStyle w:val="ActHead5"/>
        <w:spacing w:before="120" w:after="120" w:line="276" w:lineRule="auto"/>
      </w:pPr>
      <w:bookmarkStart w:id="3" w:name="_Toc129184014"/>
      <w:proofErr w:type="gramStart"/>
      <w:r w:rsidRPr="00D30B3F">
        <w:rPr>
          <w:rStyle w:val="CharSectno"/>
        </w:rPr>
        <w:t>3</w:t>
      </w:r>
      <w:r w:rsidRPr="00D30B3F">
        <w:t xml:space="preserve">  Authority</w:t>
      </w:r>
      <w:bookmarkEnd w:id="3"/>
      <w:proofErr w:type="gramEnd"/>
    </w:p>
    <w:p w14:paraId="26BC5FD7" w14:textId="1616AEAE" w:rsidR="00885C28" w:rsidRPr="00D30B3F" w:rsidRDefault="00E50557" w:rsidP="00633B82">
      <w:pPr>
        <w:pStyle w:val="subsection"/>
        <w:spacing w:before="120" w:after="120" w:line="276" w:lineRule="auto"/>
      </w:pPr>
      <w:r w:rsidRPr="00D30B3F">
        <w:tab/>
      </w:r>
      <w:r w:rsidRPr="00D30B3F">
        <w:tab/>
      </w:r>
      <w:r w:rsidR="00885C28" w:rsidRPr="00D30B3F">
        <w:t>This instrument is made under subsection 41</w:t>
      </w:r>
      <w:proofErr w:type="gramStart"/>
      <w:r w:rsidR="00885C28" w:rsidRPr="00D30B3F">
        <w:t>A(</w:t>
      </w:r>
      <w:proofErr w:type="gramEnd"/>
      <w:r w:rsidR="00885C28" w:rsidRPr="00D30B3F">
        <w:t xml:space="preserve">3) of the </w:t>
      </w:r>
      <w:r w:rsidR="00885C28" w:rsidRPr="00D30B3F">
        <w:rPr>
          <w:i/>
        </w:rPr>
        <w:t>Fisheries Management Act 1991</w:t>
      </w:r>
      <w:r w:rsidR="00885C28" w:rsidRPr="00D30B3F">
        <w:t>.</w:t>
      </w:r>
    </w:p>
    <w:p w14:paraId="23B57900" w14:textId="77777777" w:rsidR="00885C28" w:rsidRPr="00D30B3F" w:rsidRDefault="00885C28" w:rsidP="00633B82">
      <w:pPr>
        <w:pStyle w:val="ActHead5"/>
        <w:spacing w:before="120" w:after="120" w:line="276" w:lineRule="auto"/>
      </w:pPr>
      <w:bookmarkStart w:id="4" w:name="_Toc129184015"/>
      <w:proofErr w:type="gramStart"/>
      <w:r w:rsidRPr="00D30B3F">
        <w:t>4  Schedules</w:t>
      </w:r>
      <w:bookmarkEnd w:id="4"/>
      <w:proofErr w:type="gramEnd"/>
    </w:p>
    <w:p w14:paraId="03EFA9D4" w14:textId="77777777" w:rsidR="00885C28" w:rsidRPr="00D30B3F" w:rsidRDefault="00885C28" w:rsidP="00633B82">
      <w:pPr>
        <w:pStyle w:val="subsection"/>
        <w:spacing w:before="120" w:after="120" w:line="276" w:lineRule="auto"/>
      </w:pPr>
      <w:r w:rsidRPr="00D30B3F">
        <w:tab/>
      </w:r>
      <w:r w:rsidRPr="00D30B3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52DFAB" w14:textId="77777777" w:rsidR="00885C28" w:rsidRPr="00D30B3F" w:rsidRDefault="00885C28" w:rsidP="00633B82">
      <w:pPr>
        <w:pStyle w:val="ActHead6"/>
        <w:pageBreakBefore/>
        <w:spacing w:before="120" w:after="120" w:line="276" w:lineRule="auto"/>
      </w:pPr>
      <w:bookmarkStart w:id="5" w:name="_Toc129184016"/>
      <w:bookmarkStart w:id="6" w:name="_Toc478567694"/>
      <w:r w:rsidRPr="00D30B3F">
        <w:rPr>
          <w:rStyle w:val="CharAmSchNo"/>
        </w:rPr>
        <w:lastRenderedPageBreak/>
        <w:t>Schedule 1</w:t>
      </w:r>
      <w:r w:rsidRPr="00D30B3F">
        <w:t>—</w:t>
      </w:r>
      <w:r w:rsidRPr="00D30B3F">
        <w:rPr>
          <w:rStyle w:val="CharAmSchText"/>
        </w:rPr>
        <w:t>Amendments</w:t>
      </w:r>
      <w:bookmarkEnd w:id="5"/>
    </w:p>
    <w:p w14:paraId="656AF411" w14:textId="08D1BD50" w:rsidR="00885C28" w:rsidRPr="00D30B3F" w:rsidRDefault="00885C28" w:rsidP="000072A9">
      <w:pPr>
        <w:pStyle w:val="ActHead5"/>
        <w:spacing w:before="120" w:after="120" w:line="276" w:lineRule="auto"/>
        <w:ind w:left="567" w:hanging="567"/>
        <w:rPr>
          <w:rFonts w:ascii="Arial" w:hAnsi="Arial"/>
        </w:rPr>
      </w:pPr>
      <w:bookmarkStart w:id="7" w:name="_Toc129184017"/>
      <w:r w:rsidRPr="00D30B3F">
        <w:rPr>
          <w:rFonts w:ascii="Arial" w:hAnsi="Arial"/>
        </w:rPr>
        <w:t xml:space="preserve">Fisheries Management (Southern and Eastern </w:t>
      </w:r>
      <w:proofErr w:type="spellStart"/>
      <w:r w:rsidRPr="00D30B3F">
        <w:rPr>
          <w:rFonts w:ascii="Arial" w:hAnsi="Arial"/>
        </w:rPr>
        <w:t>Scalefish</w:t>
      </w:r>
      <w:proofErr w:type="spellEnd"/>
      <w:r w:rsidRPr="00D30B3F">
        <w:rPr>
          <w:rFonts w:ascii="Arial" w:hAnsi="Arial"/>
        </w:rPr>
        <w:t xml:space="preserve"> and Shark Fishery and Small Pelagic Fishery Closures) Direction 2021</w:t>
      </w:r>
      <w:bookmarkEnd w:id="7"/>
      <w:r w:rsidRPr="00D30B3F">
        <w:rPr>
          <w:rFonts w:ascii="Arial" w:hAnsi="Arial"/>
        </w:rPr>
        <w:t xml:space="preserve"> </w:t>
      </w:r>
    </w:p>
    <w:p w14:paraId="43E5B225" w14:textId="77777777" w:rsidR="00122C60" w:rsidRPr="00D30B3F" w:rsidRDefault="00122C60" w:rsidP="00BC31EC">
      <w:pPr>
        <w:pStyle w:val="Item"/>
      </w:pPr>
    </w:p>
    <w:p w14:paraId="15B10770" w14:textId="49347BCF" w:rsidR="00D45642" w:rsidRPr="00D30B3F" w:rsidRDefault="00D45642" w:rsidP="007635D8">
      <w:pPr>
        <w:pStyle w:val="ActHead5"/>
        <w:spacing w:before="120" w:after="120" w:line="276" w:lineRule="auto"/>
        <w:ind w:left="0" w:firstLine="0"/>
        <w:rPr>
          <w:rStyle w:val="CharSectno"/>
        </w:rPr>
      </w:pPr>
      <w:bookmarkStart w:id="8" w:name="_Toc129184018"/>
      <w:proofErr w:type="gramStart"/>
      <w:r w:rsidRPr="00D30B3F">
        <w:rPr>
          <w:rStyle w:val="CharSectno"/>
        </w:rPr>
        <w:t>1  Clause</w:t>
      </w:r>
      <w:proofErr w:type="gramEnd"/>
      <w:r w:rsidRPr="00D30B3F">
        <w:rPr>
          <w:rStyle w:val="CharSectno"/>
        </w:rPr>
        <w:t xml:space="preserve"> 6 – Direction not to engage in fishing</w:t>
      </w:r>
      <w:bookmarkEnd w:id="8"/>
    </w:p>
    <w:p w14:paraId="38CF8F9A" w14:textId="77777777" w:rsidR="00276D0B" w:rsidRPr="00D30B3F" w:rsidRDefault="00746005" w:rsidP="00D45642">
      <w:pPr>
        <w:pStyle w:val="Item"/>
        <w:spacing w:before="120" w:after="120" w:line="276" w:lineRule="auto"/>
      </w:pPr>
      <w:r w:rsidRPr="00D30B3F">
        <w:t xml:space="preserve">Repeal clause </w:t>
      </w:r>
      <w:r w:rsidR="00262546" w:rsidRPr="00D30B3F">
        <w:t>6(k)</w:t>
      </w:r>
      <w:r w:rsidR="00276D0B" w:rsidRPr="00D30B3F">
        <w:t>, substitute:</w:t>
      </w:r>
    </w:p>
    <w:p w14:paraId="3920E1D4" w14:textId="6AAD3E1C" w:rsidR="00AA6E7E" w:rsidRPr="00D30B3F" w:rsidRDefault="00D45642" w:rsidP="0075099B">
      <w:pPr>
        <w:pStyle w:val="Item"/>
        <w:numPr>
          <w:ilvl w:val="0"/>
          <w:numId w:val="19"/>
        </w:numPr>
        <w:spacing w:before="120" w:after="120" w:line="276" w:lineRule="auto"/>
        <w:ind w:left="1134" w:hanging="425"/>
      </w:pPr>
      <w:r w:rsidRPr="00D30B3F">
        <w:t>Fishing is not to be engaged in using trawl metho</w:t>
      </w:r>
      <w:r w:rsidRPr="00D30B3F">
        <w:rPr>
          <w:szCs w:val="22"/>
        </w:rPr>
        <w:t xml:space="preserve">ds </w:t>
      </w:r>
      <w:r w:rsidR="49BDA03B" w:rsidRPr="00D30B3F">
        <w:rPr>
          <w:szCs w:val="22"/>
        </w:rPr>
        <w:t xml:space="preserve">in the Commonwealth South East Trawl Sector of the Southern and Eastern </w:t>
      </w:r>
      <w:proofErr w:type="spellStart"/>
      <w:r w:rsidR="49BDA03B" w:rsidRPr="00D30B3F">
        <w:rPr>
          <w:szCs w:val="22"/>
        </w:rPr>
        <w:t>Scalefish</w:t>
      </w:r>
      <w:proofErr w:type="spellEnd"/>
      <w:r w:rsidR="49BDA03B" w:rsidRPr="00D30B3F">
        <w:rPr>
          <w:szCs w:val="22"/>
        </w:rPr>
        <w:t xml:space="preserve"> and Shark Fishery within </w:t>
      </w:r>
      <w:r w:rsidRPr="00D30B3F">
        <w:rPr>
          <w:szCs w:val="22"/>
        </w:rPr>
        <w:t>the areas described in S</w:t>
      </w:r>
      <w:r w:rsidRPr="00D30B3F">
        <w:t>chedule 13</w:t>
      </w:r>
      <w:r w:rsidR="00276D0B" w:rsidRPr="00D30B3F">
        <w:t xml:space="preserve">, </w:t>
      </w:r>
      <w:r w:rsidRPr="00D30B3F">
        <w:t>40, 41, 42, and 44</w:t>
      </w:r>
      <w:r w:rsidR="00757490" w:rsidRPr="00D30B3F">
        <w:t>.</w:t>
      </w:r>
    </w:p>
    <w:p w14:paraId="2EBE36AD" w14:textId="77777777" w:rsidR="00AA6E7E" w:rsidRPr="00D30B3F" w:rsidRDefault="00AA6E7E" w:rsidP="00D45642">
      <w:pPr>
        <w:pStyle w:val="Item"/>
        <w:spacing w:before="120" w:after="120" w:line="276" w:lineRule="auto"/>
      </w:pPr>
      <w:r w:rsidRPr="00D30B3F">
        <w:t>At the end of clause 6(v)</w:t>
      </w:r>
    </w:p>
    <w:p w14:paraId="51B9DD1C" w14:textId="77777777" w:rsidR="00AA6E7E" w:rsidRPr="00D30B3F" w:rsidRDefault="00AA6E7E" w:rsidP="00D45642">
      <w:pPr>
        <w:pStyle w:val="Item"/>
        <w:spacing w:before="120" w:after="120" w:line="276" w:lineRule="auto"/>
      </w:pPr>
      <w:r w:rsidRPr="00D30B3F">
        <w:t>Add:</w:t>
      </w:r>
    </w:p>
    <w:p w14:paraId="43771FD1" w14:textId="6BA3D1A7" w:rsidR="005A4BEC" w:rsidRPr="00D30B3F" w:rsidRDefault="00D45642" w:rsidP="0075099B">
      <w:pPr>
        <w:pStyle w:val="Item"/>
        <w:numPr>
          <w:ilvl w:val="0"/>
          <w:numId w:val="20"/>
        </w:numPr>
        <w:spacing w:before="120" w:after="120" w:line="276" w:lineRule="auto"/>
        <w:ind w:left="1134" w:hanging="436"/>
      </w:pPr>
      <w:r w:rsidRPr="00D30B3F">
        <w:t>Fishing is not to be engaged in</w:t>
      </w:r>
      <w:r w:rsidRPr="00D30B3F">
        <w:rPr>
          <w:szCs w:val="22"/>
        </w:rPr>
        <w:t xml:space="preserve"> using trawl methods </w:t>
      </w:r>
      <w:r w:rsidR="53272709" w:rsidRPr="00D30B3F">
        <w:rPr>
          <w:szCs w:val="22"/>
        </w:rPr>
        <w:t xml:space="preserve">in the Commonwealth South East Trawl Sector of the Southern and Eastern </w:t>
      </w:r>
      <w:proofErr w:type="spellStart"/>
      <w:r w:rsidR="53272709" w:rsidRPr="00D30B3F">
        <w:rPr>
          <w:szCs w:val="22"/>
        </w:rPr>
        <w:t>Scalefish</w:t>
      </w:r>
      <w:proofErr w:type="spellEnd"/>
      <w:r w:rsidR="53272709" w:rsidRPr="00D30B3F">
        <w:rPr>
          <w:szCs w:val="22"/>
        </w:rPr>
        <w:t xml:space="preserve"> and Shark Fishery within</w:t>
      </w:r>
      <w:r w:rsidR="34CB63DD" w:rsidRPr="00D30B3F">
        <w:rPr>
          <w:szCs w:val="22"/>
        </w:rPr>
        <w:t xml:space="preserve"> </w:t>
      </w:r>
      <w:r w:rsidRPr="00D30B3F">
        <w:t>the areas described in Schedule 43</w:t>
      </w:r>
      <w:r w:rsidR="00A73DFB" w:rsidRPr="00D30B3F">
        <w:t>.</w:t>
      </w:r>
      <w:r w:rsidR="00AA6E7E" w:rsidRPr="00D30B3F">
        <w:t xml:space="preserve"> </w:t>
      </w:r>
    </w:p>
    <w:p w14:paraId="7FDDE3E7" w14:textId="5C86C2D2" w:rsidR="002E7F79" w:rsidRPr="00D30B3F" w:rsidRDefault="00D45642" w:rsidP="007635D8">
      <w:pPr>
        <w:pStyle w:val="ActHead5"/>
        <w:spacing w:before="120" w:after="120" w:line="276" w:lineRule="auto"/>
        <w:ind w:left="0" w:firstLine="0"/>
      </w:pPr>
      <w:r w:rsidRPr="00D30B3F">
        <w:br/>
      </w:r>
      <w:bookmarkStart w:id="9" w:name="_Toc129184019"/>
      <w:proofErr w:type="gramStart"/>
      <w:r w:rsidRPr="00D30B3F">
        <w:rPr>
          <w:rStyle w:val="CharSectno"/>
        </w:rPr>
        <w:t xml:space="preserve">2  </w:t>
      </w:r>
      <w:r w:rsidR="00DE5135" w:rsidRPr="00D30B3F">
        <w:rPr>
          <w:rStyle w:val="CharSectno"/>
        </w:rPr>
        <w:t>At</w:t>
      </w:r>
      <w:proofErr w:type="gramEnd"/>
      <w:r w:rsidR="00DE5135" w:rsidRPr="00D30B3F">
        <w:rPr>
          <w:rStyle w:val="CharSectno"/>
        </w:rPr>
        <w:t xml:space="preserve"> the end of Clause 9</w:t>
      </w:r>
      <w:bookmarkEnd w:id="9"/>
      <w:r w:rsidR="00DE5135" w:rsidRPr="00D30B3F">
        <w:t xml:space="preserve"> </w:t>
      </w:r>
    </w:p>
    <w:p w14:paraId="5AAFA2A7" w14:textId="77777777" w:rsidR="002E7F79" w:rsidRPr="00D30B3F" w:rsidRDefault="002E7F79" w:rsidP="00BD30EB">
      <w:pPr>
        <w:pStyle w:val="Item"/>
        <w:ind w:left="0" w:firstLine="720"/>
      </w:pPr>
      <w:r w:rsidRPr="00D30B3F">
        <w:t>Add:</w:t>
      </w:r>
    </w:p>
    <w:p w14:paraId="4C0C5D62" w14:textId="19B51E92" w:rsidR="00D45642" w:rsidRPr="00D30B3F" w:rsidRDefault="00D45642" w:rsidP="00BD30EB">
      <w:pPr>
        <w:pStyle w:val="ItemHead"/>
        <w:spacing w:before="120" w:after="120" w:line="276" w:lineRule="auto"/>
        <w:ind w:left="720" w:firstLine="0"/>
        <w:rPr>
          <w:rFonts w:ascii="Times New Roman" w:hAnsi="Times New Roman"/>
        </w:rPr>
      </w:pPr>
      <w:r w:rsidRPr="00D30B3F">
        <w:rPr>
          <w:rFonts w:ascii="Times New Roman" w:hAnsi="Times New Roman"/>
        </w:rPr>
        <w:t>10</w:t>
      </w:r>
      <w:r w:rsidRPr="00D30B3F" w:rsidDel="00420C7F">
        <w:rPr>
          <w:rFonts w:ascii="Times New Roman" w:hAnsi="Times New Roman"/>
        </w:rPr>
        <w:t xml:space="preserve"> </w:t>
      </w:r>
      <w:r w:rsidRPr="00D30B3F">
        <w:rPr>
          <w:rFonts w:ascii="Times New Roman" w:hAnsi="Times New Roman"/>
        </w:rPr>
        <w:t>Exemption to the prohibitions – Danish Seine Trawl</w:t>
      </w:r>
    </w:p>
    <w:p w14:paraId="779AEAD9" w14:textId="52A70B6E" w:rsidR="00D45642" w:rsidRPr="00D30B3F" w:rsidRDefault="00D45642" w:rsidP="001730B3">
      <w:pPr>
        <w:pStyle w:val="ListParagraph"/>
        <w:ind w:left="709" w:firstLine="0"/>
      </w:pPr>
      <w:r w:rsidRPr="00D30B3F">
        <w:t>Clause 6 (</w:t>
      </w:r>
      <w:r w:rsidR="00A73DFB" w:rsidRPr="00D30B3F">
        <w:t>w</w:t>
      </w:r>
      <w:r w:rsidRPr="00D30B3F">
        <w:t xml:space="preserve">) does not apply to </w:t>
      </w:r>
      <w:r w:rsidR="00017C81" w:rsidRPr="00D30B3F">
        <w:t>concession holders</w:t>
      </w:r>
      <w:r w:rsidRPr="00D30B3F">
        <w:t xml:space="preserve"> using the Danish seine </w:t>
      </w:r>
      <w:r w:rsidR="0033526C" w:rsidRPr="00D30B3F">
        <w:t xml:space="preserve">trawl </w:t>
      </w:r>
      <w:r w:rsidRPr="00D30B3F">
        <w:t xml:space="preserve">method with a </w:t>
      </w:r>
      <w:proofErr w:type="spellStart"/>
      <w:r w:rsidRPr="00D30B3F">
        <w:t>codend</w:t>
      </w:r>
      <w:proofErr w:type="spellEnd"/>
      <w:r w:rsidRPr="00D30B3F">
        <w:t xml:space="preserve"> mesh size </w:t>
      </w:r>
      <w:r w:rsidR="00DC08F1" w:rsidRPr="00D30B3F">
        <w:t>of at leas</w:t>
      </w:r>
      <w:r w:rsidR="005F3515" w:rsidRPr="00D30B3F">
        <w:t>t</w:t>
      </w:r>
      <w:r w:rsidRPr="00D30B3F">
        <w:t xml:space="preserve"> 80mm</w:t>
      </w:r>
      <w:r w:rsidR="00BD30EB" w:rsidRPr="00D30B3F">
        <w:t>.</w:t>
      </w:r>
    </w:p>
    <w:p w14:paraId="1CE09F68" w14:textId="77777777" w:rsidR="00BD30EB" w:rsidRPr="00D30B3F" w:rsidRDefault="00BD30EB" w:rsidP="00BD30EB">
      <w:pPr>
        <w:pStyle w:val="Item"/>
      </w:pPr>
    </w:p>
    <w:p w14:paraId="4D71116E" w14:textId="0A2888D2" w:rsidR="001274DF" w:rsidRPr="00D30B3F" w:rsidRDefault="00D45642" w:rsidP="00795401">
      <w:pPr>
        <w:pStyle w:val="ActHead5"/>
        <w:spacing w:before="120" w:after="120" w:line="276" w:lineRule="auto"/>
        <w:ind w:left="0" w:firstLine="0"/>
        <w:rPr>
          <w:rStyle w:val="CharSectno"/>
        </w:rPr>
      </w:pPr>
      <w:bookmarkStart w:id="10" w:name="_Toc129184020"/>
      <w:proofErr w:type="gramStart"/>
      <w:r w:rsidRPr="00D30B3F">
        <w:rPr>
          <w:rStyle w:val="CharSectno"/>
        </w:rPr>
        <w:t>3</w:t>
      </w:r>
      <w:r w:rsidR="00885C28" w:rsidRPr="00D30B3F">
        <w:rPr>
          <w:rStyle w:val="CharSectno"/>
        </w:rPr>
        <w:t xml:space="preserve"> </w:t>
      </w:r>
      <w:r w:rsidR="001861C5" w:rsidRPr="00D30B3F">
        <w:rPr>
          <w:rStyle w:val="CharSectno"/>
        </w:rPr>
        <w:t xml:space="preserve"> </w:t>
      </w:r>
      <w:r w:rsidR="008B4F75" w:rsidRPr="00D30B3F">
        <w:rPr>
          <w:rStyle w:val="CharSectno"/>
        </w:rPr>
        <w:t>At</w:t>
      </w:r>
      <w:proofErr w:type="gramEnd"/>
      <w:r w:rsidR="008B4F75" w:rsidRPr="00D30B3F">
        <w:rPr>
          <w:rStyle w:val="CharSectno"/>
        </w:rPr>
        <w:t xml:space="preserve"> the end of </w:t>
      </w:r>
      <w:r w:rsidR="001274DF" w:rsidRPr="00D30B3F">
        <w:rPr>
          <w:rStyle w:val="CharSectno"/>
        </w:rPr>
        <w:t>Schedule 39</w:t>
      </w:r>
      <w:bookmarkEnd w:id="10"/>
      <w:r w:rsidR="001274DF" w:rsidRPr="00D30B3F">
        <w:rPr>
          <w:rStyle w:val="CharSectno"/>
        </w:rPr>
        <w:t xml:space="preserve"> </w:t>
      </w:r>
    </w:p>
    <w:p w14:paraId="6FA955E4" w14:textId="627DCFB1" w:rsidR="00B5358E" w:rsidRPr="00D30B3F" w:rsidRDefault="00B5358E" w:rsidP="00687D59">
      <w:pPr>
        <w:pStyle w:val="Item"/>
        <w:ind w:left="0" w:firstLine="709"/>
      </w:pPr>
      <w:r w:rsidRPr="00D30B3F">
        <w:t>Add:</w:t>
      </w:r>
    </w:p>
    <w:p w14:paraId="756679A1" w14:textId="076033C8" w:rsidR="00885C28" w:rsidRPr="00D30B3F" w:rsidRDefault="00885C28" w:rsidP="00687D59">
      <w:pPr>
        <w:pStyle w:val="ItemHead"/>
        <w:spacing w:before="120" w:after="120" w:line="276" w:lineRule="auto"/>
        <w:ind w:left="1399"/>
        <w:rPr>
          <w:rFonts w:ascii="Times New Roman" w:hAnsi="Times New Roman"/>
        </w:rPr>
      </w:pPr>
      <w:r w:rsidRPr="00D30B3F">
        <w:rPr>
          <w:rFonts w:ascii="Times New Roman" w:hAnsi="Times New Roman"/>
        </w:rPr>
        <w:t xml:space="preserve">Schedule </w:t>
      </w:r>
      <w:r w:rsidR="00F64C86" w:rsidRPr="00D30B3F">
        <w:rPr>
          <w:rFonts w:ascii="Times New Roman" w:hAnsi="Times New Roman"/>
        </w:rPr>
        <w:t>40</w:t>
      </w:r>
      <w:r w:rsidR="00104091" w:rsidRPr="00D30B3F">
        <w:rPr>
          <w:rFonts w:ascii="Times New Roman" w:hAnsi="Times New Roman"/>
        </w:rPr>
        <w:t xml:space="preserve"> </w:t>
      </w:r>
      <w:r w:rsidR="00A0115A" w:rsidRPr="00D30B3F">
        <w:rPr>
          <w:rFonts w:ascii="Times New Roman" w:hAnsi="Times New Roman"/>
        </w:rPr>
        <w:t xml:space="preserve">Gabo </w:t>
      </w:r>
      <w:r w:rsidR="159A2B39" w:rsidRPr="00D30B3F">
        <w:rPr>
          <w:rFonts w:ascii="Times New Roman" w:hAnsi="Times New Roman"/>
        </w:rPr>
        <w:t>Trawl</w:t>
      </w:r>
      <w:r w:rsidR="00A0115A" w:rsidRPr="00D30B3F">
        <w:rPr>
          <w:rFonts w:ascii="Times New Roman" w:hAnsi="Times New Roman"/>
        </w:rPr>
        <w:t xml:space="preserve"> Closure</w:t>
      </w:r>
    </w:p>
    <w:p w14:paraId="360FE99A" w14:textId="0485A651" w:rsidR="00C6726D" w:rsidRPr="00D30B3F" w:rsidRDefault="00C6726D" w:rsidP="00AC33A6">
      <w:pPr>
        <w:pStyle w:val="BodyText"/>
        <w:spacing w:before="120" w:after="120" w:line="276" w:lineRule="auto"/>
        <w:ind w:left="709" w:right="446" w:firstLine="0"/>
      </w:pPr>
      <w:r w:rsidRPr="00D30B3F">
        <w:t xml:space="preserve">The area of the Gabo </w:t>
      </w:r>
      <w:r w:rsidR="4641140D" w:rsidRPr="00D30B3F">
        <w:t>Trawl</w:t>
      </w:r>
      <w:r w:rsidRPr="00D30B3F">
        <w:t xml:space="preserve"> Closure is that part of the AFZ contained within and bounded by a line:</w:t>
      </w:r>
    </w:p>
    <w:p w14:paraId="1B818320" w14:textId="77777777" w:rsidR="00C6726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6" w:right="1117" w:hanging="357"/>
      </w:pPr>
      <w:r w:rsidRPr="00D30B3F">
        <w:t xml:space="preserve">commencing at the point of latitude 37° 16.500' south, longitude 150° 10.374' east (Point 1) and running </w:t>
      </w:r>
      <w:proofErr w:type="gramStart"/>
      <w:r w:rsidRPr="00D30B3F">
        <w:t>progressively;</w:t>
      </w:r>
      <w:proofErr w:type="gramEnd"/>
    </w:p>
    <w:p w14:paraId="529035B8" w14:textId="77777777" w:rsidR="00C6726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east along the parallel of latitude 37° 16.500' south to its intersection with the meridian of longitude 150° 16.500' east (Point 2</w:t>
      </w:r>
      <w:proofErr w:type="gramStart"/>
      <w:r w:rsidRPr="00D30B3F">
        <w:t>);</w:t>
      </w:r>
      <w:proofErr w:type="gramEnd"/>
    </w:p>
    <w:p w14:paraId="0169BE8C" w14:textId="77777777" w:rsidR="00C6726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southerly along the geodesic to the point of latitude 37° 21.443' south, longitude 150° 16.491' east (Point 3</w:t>
      </w:r>
      <w:proofErr w:type="gramStart"/>
      <w:r w:rsidRPr="00D30B3F">
        <w:t>);</w:t>
      </w:r>
      <w:proofErr w:type="gramEnd"/>
    </w:p>
    <w:p w14:paraId="50BFA726" w14:textId="77777777" w:rsidR="00C6726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south westerly along the geodesic to the point of latitude 37° 41.428' south, longitude 150° 07.046' east (Point 4</w:t>
      </w:r>
      <w:proofErr w:type="gramStart"/>
      <w:r w:rsidRPr="00D30B3F">
        <w:t>);</w:t>
      </w:r>
      <w:proofErr w:type="gramEnd"/>
    </w:p>
    <w:p w14:paraId="637C2FAD" w14:textId="77777777" w:rsidR="00C6726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lastRenderedPageBreak/>
        <w:t>westerly along the geodesic to the point of latitude 37° 41.452' south, longitude 149° 59.047' east (Point 5</w:t>
      </w:r>
      <w:proofErr w:type="gramStart"/>
      <w:r w:rsidRPr="00D30B3F">
        <w:t>);</w:t>
      </w:r>
      <w:proofErr w:type="gramEnd"/>
    </w:p>
    <w:p w14:paraId="7C16ED67" w14:textId="74900059" w:rsidR="001C5F5D" w:rsidRPr="00D30B3F" w:rsidRDefault="00C6726D" w:rsidP="00687D59">
      <w:pPr>
        <w:pStyle w:val="ListParagraph"/>
        <w:numPr>
          <w:ilvl w:val="0"/>
          <w:numId w:val="14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to the point of commencement.</w:t>
      </w:r>
    </w:p>
    <w:p w14:paraId="4A098484" w14:textId="57F0A62A" w:rsidR="7F4621E6" w:rsidRPr="00D30B3F" w:rsidRDefault="7F4621E6" w:rsidP="00687D59">
      <w:pPr>
        <w:tabs>
          <w:tab w:val="left" w:pos="858"/>
        </w:tabs>
        <w:spacing w:before="120" w:after="120" w:line="276" w:lineRule="auto"/>
        <w:ind w:left="690" w:right="1117"/>
      </w:pPr>
    </w:p>
    <w:p w14:paraId="16113A58" w14:textId="302A6975" w:rsidR="00885C28" w:rsidRPr="00D30B3F" w:rsidRDefault="00885C28" w:rsidP="00687D59">
      <w:pPr>
        <w:pStyle w:val="ItemHead"/>
        <w:spacing w:before="120" w:after="120" w:line="276" w:lineRule="auto"/>
        <w:ind w:left="690" w:firstLine="0"/>
        <w:rPr>
          <w:rFonts w:ascii="Times New Roman" w:hAnsi="Times New Roman"/>
        </w:rPr>
      </w:pPr>
      <w:r w:rsidRPr="00D30B3F">
        <w:rPr>
          <w:rFonts w:ascii="Times New Roman" w:hAnsi="Times New Roman"/>
        </w:rPr>
        <w:t xml:space="preserve">Schedule </w:t>
      </w:r>
      <w:r w:rsidR="00F64C86" w:rsidRPr="00D30B3F">
        <w:rPr>
          <w:rFonts w:ascii="Times New Roman" w:hAnsi="Times New Roman"/>
        </w:rPr>
        <w:t>41</w:t>
      </w:r>
      <w:r w:rsidRPr="00D30B3F">
        <w:rPr>
          <w:rFonts w:ascii="Times New Roman" w:hAnsi="Times New Roman"/>
        </w:rPr>
        <w:t xml:space="preserve"> </w:t>
      </w:r>
      <w:r w:rsidR="00A0115A" w:rsidRPr="00D30B3F">
        <w:rPr>
          <w:rFonts w:ascii="Times New Roman" w:hAnsi="Times New Roman"/>
        </w:rPr>
        <w:t xml:space="preserve">Conran </w:t>
      </w:r>
      <w:r w:rsidR="161E5D5B" w:rsidRPr="00D30B3F">
        <w:rPr>
          <w:rFonts w:ascii="Times New Roman" w:hAnsi="Times New Roman"/>
        </w:rPr>
        <w:t>Trawl</w:t>
      </w:r>
      <w:r w:rsidR="00A0115A" w:rsidRPr="00D30B3F">
        <w:rPr>
          <w:rFonts w:ascii="Times New Roman" w:hAnsi="Times New Roman"/>
        </w:rPr>
        <w:t xml:space="preserve"> Closure</w:t>
      </w:r>
    </w:p>
    <w:p w14:paraId="025F0011" w14:textId="453CF8B3" w:rsidR="00ED5D97" w:rsidRPr="00D30B3F" w:rsidRDefault="00ED5D97" w:rsidP="00AC33A6">
      <w:pPr>
        <w:pStyle w:val="BodyText"/>
        <w:spacing w:before="120" w:after="120" w:line="276" w:lineRule="auto"/>
        <w:ind w:left="851" w:right="446" w:hanging="23"/>
      </w:pPr>
      <w:r w:rsidRPr="00D30B3F">
        <w:t xml:space="preserve">The area of the Conran </w:t>
      </w:r>
      <w:r w:rsidR="4DD92DB2" w:rsidRPr="00D30B3F">
        <w:t>Trawl</w:t>
      </w:r>
      <w:r w:rsidRPr="00D30B3F">
        <w:t xml:space="preserve"> Closure is that part of the AFZ contained within and bounded by a line:</w:t>
      </w:r>
    </w:p>
    <w:p w14:paraId="11923B3C" w14:textId="77777777" w:rsidR="00ED5D97" w:rsidRPr="00D30B3F" w:rsidRDefault="00ED5D97" w:rsidP="00687D59">
      <w:pPr>
        <w:pStyle w:val="ListParagraph"/>
        <w:numPr>
          <w:ilvl w:val="0"/>
          <w:numId w:val="15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 xml:space="preserve">commencing at the point of latitude 38° 13.500' south, longitude 148° 47.212' east (Point 1) and running </w:t>
      </w:r>
      <w:proofErr w:type="gramStart"/>
      <w:r w:rsidRPr="00D30B3F">
        <w:t>progressively;</w:t>
      </w:r>
      <w:proofErr w:type="gramEnd"/>
      <w:r w:rsidRPr="00D30B3F">
        <w:t xml:space="preserve"> </w:t>
      </w:r>
    </w:p>
    <w:p w14:paraId="31F722F9" w14:textId="77777777" w:rsidR="00ED5D97" w:rsidRPr="00D30B3F" w:rsidRDefault="00ED5D97" w:rsidP="00687D59">
      <w:pPr>
        <w:pStyle w:val="ListParagraph"/>
        <w:numPr>
          <w:ilvl w:val="0"/>
          <w:numId w:val="15"/>
        </w:numPr>
        <w:tabs>
          <w:tab w:val="left" w:pos="858"/>
        </w:tabs>
        <w:spacing w:before="120" w:after="120" w:line="276" w:lineRule="auto"/>
        <w:ind w:left="1546" w:right="1117" w:hanging="357"/>
      </w:pPr>
      <w:r w:rsidRPr="00D30B3F">
        <w:t>generally north easterly along the geodesics sequentially connecting the following points:</w:t>
      </w:r>
    </w:p>
    <w:tbl>
      <w:tblPr>
        <w:tblStyle w:val="TableGrid"/>
        <w:tblW w:w="8648" w:type="dxa"/>
        <w:tblInd w:w="-147" w:type="dxa"/>
        <w:tblLook w:val="04A0" w:firstRow="1" w:lastRow="0" w:firstColumn="1" w:lastColumn="0" w:noHBand="0" w:noVBand="1"/>
      </w:tblPr>
      <w:tblGrid>
        <w:gridCol w:w="2698"/>
        <w:gridCol w:w="2973"/>
        <w:gridCol w:w="2977"/>
      </w:tblGrid>
      <w:tr w:rsidR="004B7C91" w:rsidRPr="00D30B3F" w14:paraId="77F44974" w14:textId="77777777" w:rsidTr="00485666">
        <w:tc>
          <w:tcPr>
            <w:tcW w:w="2698" w:type="dxa"/>
          </w:tcPr>
          <w:p w14:paraId="71058172" w14:textId="77777777" w:rsidR="00ED5D97" w:rsidRPr="00D30B3F" w:rsidRDefault="00ED5D97" w:rsidP="007D1D15">
            <w:pPr>
              <w:spacing w:line="240" w:lineRule="auto"/>
            </w:pPr>
            <w:r w:rsidRPr="00D30B3F">
              <w:t>2</w:t>
            </w:r>
          </w:p>
        </w:tc>
        <w:tc>
          <w:tcPr>
            <w:tcW w:w="2973" w:type="dxa"/>
            <w:vAlign w:val="bottom"/>
          </w:tcPr>
          <w:p w14:paraId="7B43EE31" w14:textId="77777777" w:rsidR="00ED5D97" w:rsidRPr="00D30B3F" w:rsidRDefault="00ED5D97" w:rsidP="007D1D15">
            <w:pPr>
              <w:spacing w:line="240" w:lineRule="auto"/>
            </w:pPr>
            <w:r w:rsidRPr="00D30B3F">
              <w:t>38° 01.917' south</w:t>
            </w:r>
          </w:p>
        </w:tc>
        <w:tc>
          <w:tcPr>
            <w:tcW w:w="2977" w:type="dxa"/>
            <w:vAlign w:val="bottom"/>
          </w:tcPr>
          <w:p w14:paraId="7815D0B3" w14:textId="65089AA8" w:rsidR="00ED5D97" w:rsidRPr="00D30B3F" w:rsidRDefault="00ED5D97" w:rsidP="007D1D15">
            <w:pPr>
              <w:spacing w:line="240" w:lineRule="auto"/>
            </w:pPr>
            <w:r w:rsidRPr="00D30B3F">
              <w:t>149° 19.630'</w:t>
            </w:r>
            <w:r w:rsidR="00A16C06" w:rsidRPr="00D30B3F">
              <w:t xml:space="preserve"> east</w:t>
            </w:r>
          </w:p>
        </w:tc>
      </w:tr>
      <w:tr w:rsidR="004B7C91" w:rsidRPr="00D30B3F" w14:paraId="791A41F8" w14:textId="77777777" w:rsidTr="00485666">
        <w:tc>
          <w:tcPr>
            <w:tcW w:w="2698" w:type="dxa"/>
          </w:tcPr>
          <w:p w14:paraId="71B2CCAA" w14:textId="77777777" w:rsidR="00ED5D97" w:rsidRPr="00D30B3F" w:rsidRDefault="00ED5D97" w:rsidP="007D1D15">
            <w:pPr>
              <w:tabs>
                <w:tab w:val="left" w:pos="592"/>
              </w:tabs>
              <w:spacing w:line="240" w:lineRule="auto"/>
            </w:pPr>
            <w:r w:rsidRPr="00D30B3F">
              <w:t>3</w:t>
            </w:r>
          </w:p>
        </w:tc>
        <w:tc>
          <w:tcPr>
            <w:tcW w:w="2973" w:type="dxa"/>
            <w:vAlign w:val="bottom"/>
          </w:tcPr>
          <w:p w14:paraId="73629AC1" w14:textId="4BE6E39E" w:rsidR="00ED5D97" w:rsidRPr="00D30B3F" w:rsidRDefault="00ED5D97" w:rsidP="007D1D15">
            <w:pPr>
              <w:spacing w:line="240" w:lineRule="auto"/>
            </w:pPr>
            <w:r w:rsidRPr="00D30B3F">
              <w:t>38° 03.000'</w:t>
            </w:r>
            <w:r w:rsidR="00FE3D1E" w:rsidRPr="00D30B3F">
              <w:t xml:space="preserve"> south</w:t>
            </w:r>
          </w:p>
        </w:tc>
        <w:tc>
          <w:tcPr>
            <w:tcW w:w="2977" w:type="dxa"/>
            <w:vAlign w:val="bottom"/>
          </w:tcPr>
          <w:p w14:paraId="28D7C7D7" w14:textId="245C3CE1" w:rsidR="00ED5D97" w:rsidRPr="00D30B3F" w:rsidRDefault="00ED5D97" w:rsidP="007D1D15">
            <w:pPr>
              <w:spacing w:line="240" w:lineRule="auto"/>
            </w:pPr>
            <w:r w:rsidRPr="00D30B3F">
              <w:t>149° 37.500'</w:t>
            </w:r>
            <w:r w:rsidR="00A16C06" w:rsidRPr="00D30B3F">
              <w:t xml:space="preserve"> east</w:t>
            </w:r>
          </w:p>
        </w:tc>
      </w:tr>
    </w:tbl>
    <w:p w14:paraId="7F61B024" w14:textId="77777777" w:rsidR="00ED5D97" w:rsidRPr="00D30B3F" w:rsidRDefault="00ED5D97" w:rsidP="00687D59">
      <w:pPr>
        <w:pStyle w:val="ListParagraph"/>
        <w:numPr>
          <w:ilvl w:val="0"/>
          <w:numId w:val="15"/>
        </w:numPr>
        <w:tabs>
          <w:tab w:val="left" w:pos="858"/>
        </w:tabs>
        <w:spacing w:before="120" w:after="120" w:line="276" w:lineRule="auto"/>
        <w:ind w:left="1546" w:right="1117" w:hanging="357"/>
      </w:pPr>
      <w:r w:rsidRPr="00D30B3F">
        <w:t>southerly to the point of latitude 38° 08.338' south, 149° 37.919' east (Point 4</w:t>
      </w:r>
      <w:proofErr w:type="gramStart"/>
      <w:r w:rsidRPr="00D30B3F">
        <w:t>);</w:t>
      </w:r>
      <w:proofErr w:type="gramEnd"/>
      <w:r w:rsidRPr="00D30B3F">
        <w:t xml:space="preserve"> </w:t>
      </w:r>
    </w:p>
    <w:p w14:paraId="61AF4864" w14:textId="77777777" w:rsidR="00ED5D97" w:rsidRPr="00D30B3F" w:rsidRDefault="00ED5D97" w:rsidP="00687D59">
      <w:pPr>
        <w:pStyle w:val="ListParagraph"/>
        <w:numPr>
          <w:ilvl w:val="0"/>
          <w:numId w:val="15"/>
        </w:numPr>
        <w:tabs>
          <w:tab w:val="left" w:pos="858"/>
        </w:tabs>
        <w:spacing w:before="120" w:after="120" w:line="276" w:lineRule="auto"/>
        <w:ind w:left="1546" w:right="1117" w:hanging="357"/>
      </w:pPr>
      <w:r w:rsidRPr="00D30B3F">
        <w:t>generally south westerly along the geodesics sequentially connecting the following points:</w:t>
      </w:r>
    </w:p>
    <w:tbl>
      <w:tblPr>
        <w:tblStyle w:val="TableGrid"/>
        <w:tblW w:w="8642" w:type="dxa"/>
        <w:tblInd w:w="-147" w:type="dxa"/>
        <w:tblLook w:val="04A0" w:firstRow="1" w:lastRow="0" w:firstColumn="1" w:lastColumn="0" w:noHBand="0" w:noVBand="1"/>
      </w:tblPr>
      <w:tblGrid>
        <w:gridCol w:w="2707"/>
        <w:gridCol w:w="2958"/>
        <w:gridCol w:w="2977"/>
      </w:tblGrid>
      <w:tr w:rsidR="00ED5D97" w:rsidRPr="00D30B3F" w14:paraId="0804834B" w14:textId="77777777" w:rsidTr="00485666">
        <w:tc>
          <w:tcPr>
            <w:tcW w:w="2707" w:type="dxa"/>
          </w:tcPr>
          <w:p w14:paraId="1C791326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5</w:t>
            </w:r>
          </w:p>
        </w:tc>
        <w:tc>
          <w:tcPr>
            <w:tcW w:w="2958" w:type="dxa"/>
            <w:vAlign w:val="bottom"/>
          </w:tcPr>
          <w:p w14:paraId="6BE06514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09.000' south</w:t>
            </w:r>
          </w:p>
        </w:tc>
        <w:tc>
          <w:tcPr>
            <w:tcW w:w="2977" w:type="dxa"/>
            <w:vAlign w:val="bottom"/>
          </w:tcPr>
          <w:p w14:paraId="1A92AD06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149° 31.500' east</w:t>
            </w:r>
          </w:p>
        </w:tc>
      </w:tr>
      <w:tr w:rsidR="00ED5D97" w:rsidRPr="00D30B3F" w14:paraId="1E9245C6" w14:textId="77777777" w:rsidTr="00485666">
        <w:tc>
          <w:tcPr>
            <w:tcW w:w="2707" w:type="dxa"/>
          </w:tcPr>
          <w:p w14:paraId="302D8BFE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6</w:t>
            </w:r>
          </w:p>
        </w:tc>
        <w:tc>
          <w:tcPr>
            <w:tcW w:w="2958" w:type="dxa"/>
            <w:vAlign w:val="bottom"/>
          </w:tcPr>
          <w:p w14:paraId="5E606E81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05.188' south</w:t>
            </w:r>
          </w:p>
        </w:tc>
        <w:tc>
          <w:tcPr>
            <w:tcW w:w="2977" w:type="dxa"/>
            <w:vAlign w:val="bottom"/>
          </w:tcPr>
          <w:p w14:paraId="347C45E6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149° 23.875' east</w:t>
            </w:r>
          </w:p>
        </w:tc>
      </w:tr>
      <w:tr w:rsidR="00ED5D97" w:rsidRPr="00D30B3F" w14:paraId="0E8EC713" w14:textId="77777777" w:rsidTr="00485666">
        <w:tc>
          <w:tcPr>
            <w:tcW w:w="2707" w:type="dxa"/>
          </w:tcPr>
          <w:p w14:paraId="6C8B7FC3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7</w:t>
            </w:r>
          </w:p>
        </w:tc>
        <w:tc>
          <w:tcPr>
            <w:tcW w:w="2958" w:type="dxa"/>
            <w:vAlign w:val="bottom"/>
          </w:tcPr>
          <w:p w14:paraId="3EB15CF1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13.017' south</w:t>
            </w:r>
          </w:p>
        </w:tc>
        <w:tc>
          <w:tcPr>
            <w:tcW w:w="2977" w:type="dxa"/>
            <w:vAlign w:val="bottom"/>
          </w:tcPr>
          <w:p w14:paraId="35476231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149° 18.385' east</w:t>
            </w:r>
          </w:p>
        </w:tc>
      </w:tr>
      <w:tr w:rsidR="00ED5D97" w:rsidRPr="00D30B3F" w14:paraId="09043A15" w14:textId="77777777" w:rsidTr="00485666">
        <w:tc>
          <w:tcPr>
            <w:tcW w:w="2707" w:type="dxa"/>
          </w:tcPr>
          <w:p w14:paraId="1677CC24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8</w:t>
            </w:r>
          </w:p>
        </w:tc>
        <w:tc>
          <w:tcPr>
            <w:tcW w:w="2958" w:type="dxa"/>
            <w:vAlign w:val="bottom"/>
          </w:tcPr>
          <w:p w14:paraId="0CDF4950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14.675' south</w:t>
            </w:r>
          </w:p>
        </w:tc>
        <w:tc>
          <w:tcPr>
            <w:tcW w:w="2977" w:type="dxa"/>
            <w:vAlign w:val="bottom"/>
          </w:tcPr>
          <w:p w14:paraId="6D0C396F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149° 14.082' east</w:t>
            </w:r>
          </w:p>
        </w:tc>
      </w:tr>
      <w:tr w:rsidR="00ED5D97" w:rsidRPr="00D30B3F" w14:paraId="72252C4E" w14:textId="77777777" w:rsidTr="00485666">
        <w:tc>
          <w:tcPr>
            <w:tcW w:w="2707" w:type="dxa"/>
          </w:tcPr>
          <w:p w14:paraId="0234FAB2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9</w:t>
            </w:r>
          </w:p>
        </w:tc>
        <w:tc>
          <w:tcPr>
            <w:tcW w:w="2958" w:type="dxa"/>
            <w:vAlign w:val="bottom"/>
          </w:tcPr>
          <w:p w14:paraId="45822195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16.117' south</w:t>
            </w:r>
          </w:p>
        </w:tc>
        <w:tc>
          <w:tcPr>
            <w:tcW w:w="2977" w:type="dxa"/>
            <w:vAlign w:val="bottom"/>
          </w:tcPr>
          <w:p w14:paraId="2C4F1D56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149° 06.298' east</w:t>
            </w:r>
          </w:p>
        </w:tc>
      </w:tr>
      <w:tr w:rsidR="00ED5D97" w:rsidRPr="00D30B3F" w14:paraId="098065D8" w14:textId="77777777" w:rsidTr="00485666">
        <w:tc>
          <w:tcPr>
            <w:tcW w:w="2707" w:type="dxa"/>
          </w:tcPr>
          <w:p w14:paraId="172191CB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10</w:t>
            </w:r>
          </w:p>
        </w:tc>
        <w:tc>
          <w:tcPr>
            <w:tcW w:w="2958" w:type="dxa"/>
            <w:vAlign w:val="bottom"/>
          </w:tcPr>
          <w:p w14:paraId="7DE2CA1F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15.991' south</w:t>
            </w:r>
          </w:p>
        </w:tc>
        <w:tc>
          <w:tcPr>
            <w:tcW w:w="2977" w:type="dxa"/>
            <w:vAlign w:val="bottom"/>
          </w:tcPr>
          <w:p w14:paraId="0070FC01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59.099' east</w:t>
            </w:r>
          </w:p>
        </w:tc>
      </w:tr>
      <w:tr w:rsidR="00ED5D97" w:rsidRPr="00D30B3F" w14:paraId="78B97267" w14:textId="77777777" w:rsidTr="00485666">
        <w:tc>
          <w:tcPr>
            <w:tcW w:w="2707" w:type="dxa"/>
          </w:tcPr>
          <w:p w14:paraId="1DCFBAC8" w14:textId="77777777" w:rsidR="00ED5D97" w:rsidRPr="00D30B3F" w:rsidRDefault="00ED5D97" w:rsidP="007D1D15">
            <w:pPr>
              <w:spacing w:line="240" w:lineRule="auto"/>
              <w:ind w:right="34"/>
              <w:rPr>
                <w:rFonts w:cs="Times New Roman"/>
              </w:rPr>
            </w:pPr>
            <w:r w:rsidRPr="00D30B3F">
              <w:rPr>
                <w:rFonts w:cs="Times New Roman"/>
              </w:rPr>
              <w:t>11</w:t>
            </w:r>
          </w:p>
        </w:tc>
        <w:tc>
          <w:tcPr>
            <w:tcW w:w="2958" w:type="dxa"/>
            <w:vAlign w:val="bottom"/>
          </w:tcPr>
          <w:p w14:paraId="453D492F" w14:textId="77777777" w:rsidR="00ED5D97" w:rsidRPr="00D30B3F" w:rsidRDefault="00ED5D97" w:rsidP="007D1D15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18.637' south</w:t>
            </w:r>
          </w:p>
        </w:tc>
        <w:tc>
          <w:tcPr>
            <w:tcW w:w="2977" w:type="dxa"/>
            <w:vAlign w:val="bottom"/>
          </w:tcPr>
          <w:p w14:paraId="5B2D6CF2" w14:textId="77777777" w:rsidR="00ED5D97" w:rsidRPr="00D30B3F" w:rsidRDefault="00ED5D97" w:rsidP="007D1D15">
            <w:pPr>
              <w:tabs>
                <w:tab w:val="left" w:pos="0"/>
              </w:tabs>
              <w:spacing w:line="240" w:lineRule="auto"/>
              <w:ind w:right="-17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48.991' east</w:t>
            </w:r>
          </w:p>
        </w:tc>
      </w:tr>
    </w:tbl>
    <w:p w14:paraId="7D66C83C" w14:textId="77777777" w:rsidR="00ED5D97" w:rsidRPr="00D30B3F" w:rsidRDefault="00ED5D97" w:rsidP="00687D59">
      <w:pPr>
        <w:pStyle w:val="ListParagraph"/>
        <w:numPr>
          <w:ilvl w:val="0"/>
          <w:numId w:val="15"/>
        </w:numPr>
        <w:tabs>
          <w:tab w:val="left" w:pos="858"/>
        </w:tabs>
        <w:spacing w:before="120" w:after="120" w:line="276" w:lineRule="auto"/>
        <w:ind w:left="1546" w:right="1117" w:hanging="357"/>
      </w:pPr>
      <w:r w:rsidRPr="00D30B3F">
        <w:t>then north westerly along the geodesic to the point of commencement.</w:t>
      </w:r>
    </w:p>
    <w:p w14:paraId="3F37DCD6" w14:textId="6EB11F09" w:rsidR="7F4621E6" w:rsidRPr="00D30B3F" w:rsidRDefault="7F4621E6" w:rsidP="00687D59">
      <w:pPr>
        <w:tabs>
          <w:tab w:val="left" w:pos="858"/>
        </w:tabs>
        <w:spacing w:before="120" w:after="120" w:line="276" w:lineRule="auto"/>
        <w:ind w:left="690" w:right="1117"/>
        <w:rPr>
          <w:rFonts w:cs="Times New Roman"/>
        </w:rPr>
      </w:pPr>
    </w:p>
    <w:p w14:paraId="1DFA17CB" w14:textId="75D9852F" w:rsidR="00885C28" w:rsidRPr="00D30B3F" w:rsidRDefault="00885C28" w:rsidP="00687D59">
      <w:pPr>
        <w:pStyle w:val="ItemHead"/>
        <w:spacing w:before="120" w:after="120" w:line="276" w:lineRule="auto"/>
        <w:ind w:left="1399"/>
        <w:rPr>
          <w:rFonts w:ascii="Times New Roman" w:hAnsi="Times New Roman"/>
        </w:rPr>
      </w:pPr>
      <w:r w:rsidRPr="00D30B3F">
        <w:rPr>
          <w:rFonts w:ascii="Times New Roman" w:hAnsi="Times New Roman"/>
        </w:rPr>
        <w:t xml:space="preserve">Schedule </w:t>
      </w:r>
      <w:r w:rsidR="00F64C86" w:rsidRPr="00D30B3F">
        <w:rPr>
          <w:rFonts w:ascii="Times New Roman" w:hAnsi="Times New Roman"/>
        </w:rPr>
        <w:t>42</w:t>
      </w:r>
      <w:r w:rsidRPr="00D30B3F">
        <w:rPr>
          <w:rFonts w:ascii="Times New Roman" w:hAnsi="Times New Roman"/>
        </w:rPr>
        <w:t xml:space="preserve"> </w:t>
      </w:r>
      <w:r w:rsidR="31ED3222" w:rsidRPr="00D30B3F">
        <w:rPr>
          <w:rFonts w:ascii="Times New Roman" w:hAnsi="Times New Roman"/>
        </w:rPr>
        <w:t>Flounder/Kingfisher</w:t>
      </w:r>
      <w:r w:rsidR="671E263C" w:rsidRPr="00D30B3F">
        <w:rPr>
          <w:rFonts w:ascii="Times New Roman" w:hAnsi="Times New Roman"/>
        </w:rPr>
        <w:t xml:space="preserve"> Trawl</w:t>
      </w:r>
      <w:r w:rsidR="00ED5D97" w:rsidRPr="00D30B3F">
        <w:rPr>
          <w:rFonts w:ascii="Times New Roman" w:hAnsi="Times New Roman"/>
        </w:rPr>
        <w:t xml:space="preserve"> Closure</w:t>
      </w:r>
    </w:p>
    <w:p w14:paraId="123ECF58" w14:textId="3EC5CF18" w:rsidR="0038366B" w:rsidRPr="00D30B3F" w:rsidRDefault="0038366B" w:rsidP="00397D61">
      <w:pPr>
        <w:pStyle w:val="BodyText"/>
        <w:spacing w:before="120" w:after="120" w:line="276" w:lineRule="auto"/>
        <w:ind w:left="851" w:right="446" w:hanging="23"/>
      </w:pPr>
      <w:r w:rsidRPr="00D30B3F">
        <w:t xml:space="preserve">The area of the </w:t>
      </w:r>
      <w:r w:rsidR="3E0C6837" w:rsidRPr="00D30B3F">
        <w:t xml:space="preserve">Flounder/Kingfisher </w:t>
      </w:r>
      <w:r w:rsidR="3BFCC20E" w:rsidRPr="00D30B3F">
        <w:t>Trawl</w:t>
      </w:r>
      <w:r w:rsidRPr="00D30B3F">
        <w:t xml:space="preserve"> Closure is that part of the AFZ contained within and bounded by a line:</w:t>
      </w:r>
    </w:p>
    <w:p w14:paraId="0EA51480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 xml:space="preserve">commencing at the point of latitude 38° 15.000' south, longitude 148° 34.500' east (Point 1) and running </w:t>
      </w:r>
      <w:proofErr w:type="gramStart"/>
      <w:r w:rsidRPr="00D30B3F">
        <w:t>progressively;</w:t>
      </w:r>
      <w:proofErr w:type="gramEnd"/>
    </w:p>
    <w:p w14:paraId="6E102872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south easterly along the geodesic to the point of latitude 38° 16.500' south, longitude 148° 37.500' east (Point 2</w:t>
      </w:r>
      <w:proofErr w:type="gramStart"/>
      <w:r w:rsidRPr="00D30B3F">
        <w:t>);</w:t>
      </w:r>
      <w:proofErr w:type="gramEnd"/>
    </w:p>
    <w:p w14:paraId="7CEC9539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generally south westerly along the geodesics sequentially connected by the following points:</w:t>
      </w:r>
    </w:p>
    <w:tbl>
      <w:tblPr>
        <w:tblStyle w:val="TableGrid"/>
        <w:tblW w:w="8679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3008"/>
      </w:tblGrid>
      <w:tr w:rsidR="0038366B" w:rsidRPr="00D30B3F" w14:paraId="2EE00F75" w14:textId="77777777" w:rsidTr="00485666">
        <w:tc>
          <w:tcPr>
            <w:tcW w:w="2694" w:type="dxa"/>
          </w:tcPr>
          <w:p w14:paraId="1B2596A2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7"/>
              <w:rPr>
                <w:rFonts w:cs="Times New Roman"/>
              </w:rPr>
            </w:pPr>
            <w:r w:rsidRPr="00D30B3F">
              <w:rPr>
                <w:rFonts w:cs="Times New Roman"/>
              </w:rPr>
              <w:t>3</w:t>
            </w:r>
          </w:p>
        </w:tc>
        <w:tc>
          <w:tcPr>
            <w:tcW w:w="2977" w:type="dxa"/>
            <w:vAlign w:val="bottom"/>
          </w:tcPr>
          <w:p w14:paraId="0C108020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25.500' south</w:t>
            </w:r>
          </w:p>
        </w:tc>
        <w:tc>
          <w:tcPr>
            <w:tcW w:w="3008" w:type="dxa"/>
            <w:vAlign w:val="bottom"/>
          </w:tcPr>
          <w:p w14:paraId="700FF2BC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24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31.500' east</w:t>
            </w:r>
          </w:p>
        </w:tc>
      </w:tr>
      <w:tr w:rsidR="0038366B" w:rsidRPr="00D30B3F" w14:paraId="329168B7" w14:textId="77777777" w:rsidTr="00485666">
        <w:tc>
          <w:tcPr>
            <w:tcW w:w="2694" w:type="dxa"/>
          </w:tcPr>
          <w:p w14:paraId="64BDCA67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7"/>
              <w:rPr>
                <w:rFonts w:cs="Times New Roman"/>
              </w:rPr>
            </w:pPr>
            <w:r w:rsidRPr="00D30B3F">
              <w:rPr>
                <w:rFonts w:cs="Times New Roman"/>
              </w:rPr>
              <w:t>4</w:t>
            </w:r>
          </w:p>
        </w:tc>
        <w:tc>
          <w:tcPr>
            <w:tcW w:w="2977" w:type="dxa"/>
            <w:vAlign w:val="bottom"/>
          </w:tcPr>
          <w:p w14:paraId="600AB585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29.169' south</w:t>
            </w:r>
          </w:p>
        </w:tc>
        <w:tc>
          <w:tcPr>
            <w:tcW w:w="3008" w:type="dxa"/>
            <w:vAlign w:val="bottom"/>
          </w:tcPr>
          <w:p w14:paraId="15E2A2EF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24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30.174' east</w:t>
            </w:r>
          </w:p>
        </w:tc>
      </w:tr>
      <w:tr w:rsidR="0038366B" w:rsidRPr="00D30B3F" w14:paraId="276836DA" w14:textId="77777777" w:rsidTr="00485666">
        <w:tc>
          <w:tcPr>
            <w:tcW w:w="2694" w:type="dxa"/>
          </w:tcPr>
          <w:p w14:paraId="0F6B0FAC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7"/>
              <w:rPr>
                <w:rFonts w:cs="Times New Roman"/>
              </w:rPr>
            </w:pPr>
            <w:r w:rsidRPr="00D30B3F">
              <w:rPr>
                <w:rFonts w:cs="Times New Roman"/>
              </w:rPr>
              <w:lastRenderedPageBreak/>
              <w:t>5</w:t>
            </w:r>
          </w:p>
        </w:tc>
        <w:tc>
          <w:tcPr>
            <w:tcW w:w="2977" w:type="dxa"/>
            <w:vAlign w:val="bottom"/>
          </w:tcPr>
          <w:p w14:paraId="1944EF23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35.125' south</w:t>
            </w:r>
          </w:p>
        </w:tc>
        <w:tc>
          <w:tcPr>
            <w:tcW w:w="3008" w:type="dxa"/>
            <w:vAlign w:val="bottom"/>
          </w:tcPr>
          <w:p w14:paraId="0496C74B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24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29.212' east</w:t>
            </w:r>
          </w:p>
        </w:tc>
      </w:tr>
      <w:tr w:rsidR="0038366B" w:rsidRPr="00D30B3F" w14:paraId="393DD0C0" w14:textId="77777777" w:rsidTr="00485666">
        <w:tc>
          <w:tcPr>
            <w:tcW w:w="2694" w:type="dxa"/>
          </w:tcPr>
          <w:p w14:paraId="640D2248" w14:textId="77777777" w:rsidR="0038366B" w:rsidRPr="00D30B3F" w:rsidRDefault="0038366B" w:rsidP="007D1D15">
            <w:pPr>
              <w:tabs>
                <w:tab w:val="left" w:pos="0"/>
              </w:tabs>
              <w:spacing w:line="240" w:lineRule="auto"/>
              <w:ind w:right="-77"/>
              <w:rPr>
                <w:rFonts w:cs="Times New Roman"/>
              </w:rPr>
            </w:pPr>
            <w:r w:rsidRPr="00D30B3F">
              <w:rPr>
                <w:rFonts w:cs="Times New Roman"/>
              </w:rPr>
              <w:t>6</w:t>
            </w:r>
          </w:p>
        </w:tc>
        <w:tc>
          <w:tcPr>
            <w:tcW w:w="2977" w:type="dxa"/>
            <w:vAlign w:val="bottom"/>
          </w:tcPr>
          <w:p w14:paraId="66E9233C" w14:textId="77777777" w:rsidR="0038366B" w:rsidRPr="00D30B3F" w:rsidRDefault="0038366B" w:rsidP="007D1D15">
            <w:pPr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48.000' south</w:t>
            </w:r>
          </w:p>
        </w:tc>
        <w:tc>
          <w:tcPr>
            <w:tcW w:w="3008" w:type="dxa"/>
            <w:vAlign w:val="bottom"/>
          </w:tcPr>
          <w:p w14:paraId="18F99109" w14:textId="77777777" w:rsidR="0038366B" w:rsidRPr="00D30B3F" w:rsidRDefault="0038366B" w:rsidP="007D1D15">
            <w:pPr>
              <w:spacing w:line="240" w:lineRule="auto"/>
              <w:ind w:right="-247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19.500' east</w:t>
            </w:r>
          </w:p>
        </w:tc>
      </w:tr>
    </w:tbl>
    <w:p w14:paraId="137E1E5C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 xml:space="preserve">west along the parallel of latitude 38° 48.000' south to its intersection with the meridian of longitude 148° 16.500' </w:t>
      </w:r>
      <w:proofErr w:type="gramStart"/>
      <w:r w:rsidRPr="00D30B3F">
        <w:t>east;</w:t>
      </w:r>
      <w:proofErr w:type="gramEnd"/>
    </w:p>
    <w:p w14:paraId="685F6345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generally north easterly along the geodesics sequentially connected by the following points:</w:t>
      </w:r>
    </w:p>
    <w:tbl>
      <w:tblPr>
        <w:tblStyle w:val="TableGrid"/>
        <w:tblW w:w="86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2977"/>
      </w:tblGrid>
      <w:tr w:rsidR="007D1D15" w:rsidRPr="00D30B3F" w14:paraId="37E2CB51" w14:textId="77777777" w:rsidTr="00485666">
        <w:tc>
          <w:tcPr>
            <w:tcW w:w="2694" w:type="dxa"/>
          </w:tcPr>
          <w:p w14:paraId="2E704295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</w:rPr>
              <w:t>8</w:t>
            </w:r>
          </w:p>
        </w:tc>
        <w:tc>
          <w:tcPr>
            <w:tcW w:w="2977" w:type="dxa"/>
            <w:vAlign w:val="bottom"/>
          </w:tcPr>
          <w:p w14:paraId="23B712EA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34.500' south</w:t>
            </w:r>
          </w:p>
        </w:tc>
        <w:tc>
          <w:tcPr>
            <w:tcW w:w="2977" w:type="dxa"/>
            <w:vAlign w:val="bottom"/>
          </w:tcPr>
          <w:p w14:paraId="415D6B1B" w14:textId="77777777" w:rsidR="0038366B" w:rsidRPr="00D30B3F" w:rsidRDefault="0038366B" w:rsidP="007D1D15">
            <w:pPr>
              <w:spacing w:line="240" w:lineRule="auto"/>
              <w:ind w:right="-46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18.000' east</w:t>
            </w:r>
          </w:p>
        </w:tc>
      </w:tr>
      <w:tr w:rsidR="007D1D15" w:rsidRPr="00D30B3F" w14:paraId="43408423" w14:textId="77777777" w:rsidTr="00485666">
        <w:tc>
          <w:tcPr>
            <w:tcW w:w="2694" w:type="dxa"/>
          </w:tcPr>
          <w:p w14:paraId="129EBA78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</w:rPr>
              <w:t>9</w:t>
            </w:r>
          </w:p>
        </w:tc>
        <w:tc>
          <w:tcPr>
            <w:tcW w:w="2977" w:type="dxa"/>
            <w:vAlign w:val="bottom"/>
          </w:tcPr>
          <w:p w14:paraId="6E64517A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28.500' south</w:t>
            </w:r>
          </w:p>
        </w:tc>
        <w:tc>
          <w:tcPr>
            <w:tcW w:w="2977" w:type="dxa"/>
            <w:vAlign w:val="bottom"/>
          </w:tcPr>
          <w:p w14:paraId="1996A4E4" w14:textId="77777777" w:rsidR="0038366B" w:rsidRPr="00D30B3F" w:rsidRDefault="0038366B" w:rsidP="007D1D15">
            <w:pPr>
              <w:spacing w:line="240" w:lineRule="auto"/>
              <w:ind w:right="-46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21.000' east</w:t>
            </w:r>
          </w:p>
        </w:tc>
      </w:tr>
      <w:tr w:rsidR="007D1D15" w:rsidRPr="00D30B3F" w14:paraId="60373C32" w14:textId="77777777" w:rsidTr="00485666">
        <w:tc>
          <w:tcPr>
            <w:tcW w:w="2694" w:type="dxa"/>
          </w:tcPr>
          <w:p w14:paraId="1D1A0D3B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</w:rPr>
              <w:t>10</w:t>
            </w:r>
          </w:p>
        </w:tc>
        <w:tc>
          <w:tcPr>
            <w:tcW w:w="2977" w:type="dxa"/>
            <w:vAlign w:val="bottom"/>
          </w:tcPr>
          <w:p w14:paraId="0B7A5419" w14:textId="77777777" w:rsidR="0038366B" w:rsidRPr="00D30B3F" w:rsidRDefault="0038366B" w:rsidP="007D1D15">
            <w:pPr>
              <w:spacing w:line="240" w:lineRule="auto"/>
              <w:ind w:right="-72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38° 21.074' south</w:t>
            </w:r>
          </w:p>
        </w:tc>
        <w:tc>
          <w:tcPr>
            <w:tcW w:w="2977" w:type="dxa"/>
            <w:vAlign w:val="bottom"/>
          </w:tcPr>
          <w:p w14:paraId="6EF8F761" w14:textId="77777777" w:rsidR="0038366B" w:rsidRPr="00D30B3F" w:rsidRDefault="0038366B" w:rsidP="007D1D15">
            <w:pPr>
              <w:spacing w:line="240" w:lineRule="auto"/>
              <w:ind w:right="-46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26.292' east</w:t>
            </w:r>
          </w:p>
        </w:tc>
      </w:tr>
    </w:tbl>
    <w:p w14:paraId="420D4306" w14:textId="77777777" w:rsidR="0038366B" w:rsidRPr="00D30B3F" w:rsidRDefault="0038366B" w:rsidP="00687D59">
      <w:pPr>
        <w:pStyle w:val="ListParagraph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to the point of commencement.</w:t>
      </w:r>
    </w:p>
    <w:bookmarkEnd w:id="6"/>
    <w:p w14:paraId="1E6F8B9C" w14:textId="4A866234" w:rsidR="003F6F52" w:rsidRPr="00D30B3F" w:rsidRDefault="003F6F52" w:rsidP="00687D59">
      <w:pPr>
        <w:pStyle w:val="Item"/>
        <w:spacing w:before="120" w:after="120" w:line="276" w:lineRule="auto"/>
        <w:ind w:left="690"/>
      </w:pPr>
    </w:p>
    <w:p w14:paraId="419E6790" w14:textId="68835224" w:rsidR="00F64C86" w:rsidRPr="00D30B3F" w:rsidRDefault="00F64C86" w:rsidP="00687D59">
      <w:pPr>
        <w:pStyle w:val="ItemHead"/>
        <w:spacing w:before="120" w:after="120" w:line="276" w:lineRule="auto"/>
        <w:ind w:left="690" w:firstLine="0"/>
        <w:rPr>
          <w:rFonts w:ascii="Times New Roman" w:hAnsi="Times New Roman"/>
        </w:rPr>
      </w:pPr>
      <w:r w:rsidRPr="00D30B3F">
        <w:rPr>
          <w:rFonts w:ascii="Times New Roman" w:hAnsi="Times New Roman"/>
        </w:rPr>
        <w:t>Schedule 43</w:t>
      </w:r>
      <w:r w:rsidR="00BA1A6E" w:rsidRPr="00D30B3F">
        <w:rPr>
          <w:rFonts w:ascii="Times New Roman" w:hAnsi="Times New Roman"/>
        </w:rPr>
        <w:t xml:space="preserve"> </w:t>
      </w:r>
      <w:r w:rsidR="129E3663" w:rsidRPr="00D30B3F">
        <w:rPr>
          <w:rFonts w:ascii="Times New Roman" w:hAnsi="Times New Roman"/>
        </w:rPr>
        <w:t>Babel Island</w:t>
      </w:r>
      <w:r w:rsidR="7A003785" w:rsidRPr="00D30B3F">
        <w:rPr>
          <w:rFonts w:ascii="Times New Roman" w:hAnsi="Times New Roman"/>
        </w:rPr>
        <w:t xml:space="preserve"> </w:t>
      </w:r>
      <w:r w:rsidR="0FB7C6F7" w:rsidRPr="00D30B3F">
        <w:rPr>
          <w:rFonts w:ascii="Times New Roman" w:hAnsi="Times New Roman"/>
        </w:rPr>
        <w:t>Trawl</w:t>
      </w:r>
      <w:r w:rsidR="0038366B" w:rsidRPr="00D30B3F">
        <w:rPr>
          <w:rFonts w:ascii="Times New Roman" w:hAnsi="Times New Roman"/>
        </w:rPr>
        <w:t xml:space="preserve"> Closure</w:t>
      </w:r>
    </w:p>
    <w:p w14:paraId="4F716AB9" w14:textId="16657C01" w:rsidR="002046E2" w:rsidRPr="00D30B3F" w:rsidRDefault="002046E2" w:rsidP="00397D61">
      <w:pPr>
        <w:pStyle w:val="BodyText"/>
        <w:spacing w:before="120" w:after="120" w:line="276" w:lineRule="auto"/>
        <w:ind w:left="851" w:right="446" w:hanging="23"/>
      </w:pPr>
      <w:r w:rsidRPr="00D30B3F">
        <w:t xml:space="preserve">The area of the </w:t>
      </w:r>
      <w:r w:rsidR="5AA5A6CE" w:rsidRPr="00D30B3F">
        <w:t>Babel Island Trawl</w:t>
      </w:r>
      <w:r w:rsidRPr="00D30B3F">
        <w:t xml:space="preserve"> Closure is that part of the AFZ contained within and bounded by a line:</w:t>
      </w:r>
    </w:p>
    <w:p w14:paraId="4D181F50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 xml:space="preserve">commencing at the point of latitude 38° 53.612' south, longitude 148° 24.545' east (Point 1) and running </w:t>
      </w:r>
      <w:proofErr w:type="gramStart"/>
      <w:r w:rsidRPr="00D30B3F">
        <w:t>progressively;</w:t>
      </w:r>
      <w:proofErr w:type="gramEnd"/>
    </w:p>
    <w:p w14:paraId="31760D51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east along the parallel of latitude 38° 53.612' south to its intersection with the meridian of longitude 148° 29.275' east (Point 2</w:t>
      </w:r>
      <w:proofErr w:type="gramStart"/>
      <w:r w:rsidRPr="00D30B3F">
        <w:t>);</w:t>
      </w:r>
      <w:proofErr w:type="gramEnd"/>
      <w:r w:rsidRPr="00D30B3F">
        <w:t xml:space="preserve"> </w:t>
      </w:r>
    </w:p>
    <w:p w14:paraId="18E99A52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generally south easterly along the geodesics sequentially connecting the following points: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707"/>
        <w:gridCol w:w="2964"/>
        <w:gridCol w:w="2976"/>
      </w:tblGrid>
      <w:tr w:rsidR="002046E2" w:rsidRPr="00D30B3F" w14:paraId="219DAB95" w14:textId="77777777" w:rsidTr="00B65AA1">
        <w:tc>
          <w:tcPr>
            <w:tcW w:w="2707" w:type="dxa"/>
          </w:tcPr>
          <w:p w14:paraId="54D1F09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3</w:t>
            </w:r>
          </w:p>
        </w:tc>
        <w:tc>
          <w:tcPr>
            <w:tcW w:w="2964" w:type="dxa"/>
            <w:vAlign w:val="bottom"/>
          </w:tcPr>
          <w:p w14:paraId="1508930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00.940' south</w:t>
            </w:r>
          </w:p>
        </w:tc>
        <w:tc>
          <w:tcPr>
            <w:tcW w:w="2976" w:type="dxa"/>
            <w:vAlign w:val="bottom"/>
          </w:tcPr>
          <w:p w14:paraId="04FE0F4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35.532' east</w:t>
            </w:r>
          </w:p>
        </w:tc>
      </w:tr>
      <w:tr w:rsidR="002046E2" w:rsidRPr="00D30B3F" w14:paraId="6518F299" w14:textId="77777777" w:rsidTr="00B65AA1">
        <w:tc>
          <w:tcPr>
            <w:tcW w:w="2707" w:type="dxa"/>
          </w:tcPr>
          <w:p w14:paraId="38CC25DB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4</w:t>
            </w:r>
          </w:p>
        </w:tc>
        <w:tc>
          <w:tcPr>
            <w:tcW w:w="2964" w:type="dxa"/>
            <w:vAlign w:val="bottom"/>
          </w:tcPr>
          <w:p w14:paraId="0AD51B47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04.999' south</w:t>
            </w:r>
          </w:p>
        </w:tc>
        <w:tc>
          <w:tcPr>
            <w:tcW w:w="2976" w:type="dxa"/>
            <w:vAlign w:val="bottom"/>
          </w:tcPr>
          <w:p w14:paraId="2C8428AB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35.400' east</w:t>
            </w:r>
          </w:p>
        </w:tc>
      </w:tr>
      <w:tr w:rsidR="002046E2" w:rsidRPr="00D30B3F" w14:paraId="347C6BE4" w14:textId="77777777" w:rsidTr="00B65AA1">
        <w:tc>
          <w:tcPr>
            <w:tcW w:w="2707" w:type="dxa"/>
          </w:tcPr>
          <w:p w14:paraId="091FC68E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5</w:t>
            </w:r>
          </w:p>
        </w:tc>
        <w:tc>
          <w:tcPr>
            <w:tcW w:w="2964" w:type="dxa"/>
            <w:vAlign w:val="bottom"/>
          </w:tcPr>
          <w:p w14:paraId="2310E970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06.865' south</w:t>
            </w:r>
          </w:p>
        </w:tc>
        <w:tc>
          <w:tcPr>
            <w:tcW w:w="2976" w:type="dxa"/>
            <w:vAlign w:val="bottom"/>
          </w:tcPr>
          <w:p w14:paraId="5AD83BD6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38.053' east</w:t>
            </w:r>
          </w:p>
        </w:tc>
      </w:tr>
      <w:tr w:rsidR="002046E2" w:rsidRPr="00D30B3F" w14:paraId="128E8B95" w14:textId="77777777" w:rsidTr="00B65AA1">
        <w:tc>
          <w:tcPr>
            <w:tcW w:w="2707" w:type="dxa"/>
          </w:tcPr>
          <w:p w14:paraId="2443D9EE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6</w:t>
            </w:r>
          </w:p>
        </w:tc>
        <w:tc>
          <w:tcPr>
            <w:tcW w:w="2964" w:type="dxa"/>
            <w:vAlign w:val="bottom"/>
          </w:tcPr>
          <w:p w14:paraId="5A0C399B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21.109' south</w:t>
            </w:r>
          </w:p>
        </w:tc>
        <w:tc>
          <w:tcPr>
            <w:tcW w:w="2976" w:type="dxa"/>
            <w:vAlign w:val="bottom"/>
          </w:tcPr>
          <w:p w14:paraId="220AC75A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44.923' east</w:t>
            </w:r>
          </w:p>
        </w:tc>
      </w:tr>
      <w:tr w:rsidR="002046E2" w:rsidRPr="00D30B3F" w14:paraId="614DDAEE" w14:textId="77777777" w:rsidTr="00B65AA1">
        <w:tc>
          <w:tcPr>
            <w:tcW w:w="2707" w:type="dxa"/>
          </w:tcPr>
          <w:p w14:paraId="018D9C57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7</w:t>
            </w:r>
          </w:p>
        </w:tc>
        <w:tc>
          <w:tcPr>
            <w:tcW w:w="2964" w:type="dxa"/>
            <w:vAlign w:val="bottom"/>
          </w:tcPr>
          <w:p w14:paraId="30B3547A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25.024' south</w:t>
            </w:r>
          </w:p>
        </w:tc>
        <w:tc>
          <w:tcPr>
            <w:tcW w:w="2976" w:type="dxa"/>
            <w:vAlign w:val="bottom"/>
          </w:tcPr>
          <w:p w14:paraId="6ABC9FD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45.469' east</w:t>
            </w:r>
          </w:p>
        </w:tc>
      </w:tr>
      <w:tr w:rsidR="002046E2" w:rsidRPr="00D30B3F" w14:paraId="072302DE" w14:textId="77777777" w:rsidTr="00B65AA1">
        <w:tc>
          <w:tcPr>
            <w:tcW w:w="2707" w:type="dxa"/>
          </w:tcPr>
          <w:p w14:paraId="02D4C55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8</w:t>
            </w:r>
          </w:p>
        </w:tc>
        <w:tc>
          <w:tcPr>
            <w:tcW w:w="2964" w:type="dxa"/>
            <w:vAlign w:val="bottom"/>
          </w:tcPr>
          <w:p w14:paraId="37A43FA7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28.542' south</w:t>
            </w:r>
          </w:p>
        </w:tc>
        <w:tc>
          <w:tcPr>
            <w:tcW w:w="2976" w:type="dxa"/>
            <w:vAlign w:val="bottom"/>
          </w:tcPr>
          <w:p w14:paraId="332AAC5C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46.570' east</w:t>
            </w:r>
          </w:p>
        </w:tc>
      </w:tr>
      <w:tr w:rsidR="002046E2" w:rsidRPr="00D30B3F" w14:paraId="1755F08D" w14:textId="77777777" w:rsidTr="00B65AA1">
        <w:tc>
          <w:tcPr>
            <w:tcW w:w="2707" w:type="dxa"/>
          </w:tcPr>
          <w:p w14:paraId="6531B006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9</w:t>
            </w:r>
          </w:p>
        </w:tc>
        <w:tc>
          <w:tcPr>
            <w:tcW w:w="2964" w:type="dxa"/>
            <w:vAlign w:val="bottom"/>
          </w:tcPr>
          <w:p w14:paraId="3E3ACAEB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35.138' south</w:t>
            </w:r>
          </w:p>
        </w:tc>
        <w:tc>
          <w:tcPr>
            <w:tcW w:w="2976" w:type="dxa"/>
            <w:vAlign w:val="bottom"/>
          </w:tcPr>
          <w:p w14:paraId="7087730F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47.972' east</w:t>
            </w:r>
          </w:p>
        </w:tc>
      </w:tr>
      <w:tr w:rsidR="002046E2" w:rsidRPr="00D30B3F" w14:paraId="7744C02E" w14:textId="77777777" w:rsidTr="00B65AA1">
        <w:tc>
          <w:tcPr>
            <w:tcW w:w="2707" w:type="dxa"/>
          </w:tcPr>
          <w:p w14:paraId="56FA0C7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10</w:t>
            </w:r>
          </w:p>
        </w:tc>
        <w:tc>
          <w:tcPr>
            <w:tcW w:w="2964" w:type="dxa"/>
            <w:vAlign w:val="bottom"/>
          </w:tcPr>
          <w:p w14:paraId="51BE0B40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38.986' south</w:t>
            </w:r>
          </w:p>
        </w:tc>
        <w:tc>
          <w:tcPr>
            <w:tcW w:w="2976" w:type="dxa"/>
            <w:vAlign w:val="bottom"/>
          </w:tcPr>
          <w:p w14:paraId="02C2690D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46.941' east</w:t>
            </w:r>
          </w:p>
        </w:tc>
      </w:tr>
      <w:tr w:rsidR="002046E2" w:rsidRPr="00D30B3F" w14:paraId="65350986" w14:textId="77777777" w:rsidTr="00B65AA1">
        <w:tc>
          <w:tcPr>
            <w:tcW w:w="2707" w:type="dxa"/>
          </w:tcPr>
          <w:p w14:paraId="238DA837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11</w:t>
            </w:r>
          </w:p>
        </w:tc>
        <w:tc>
          <w:tcPr>
            <w:tcW w:w="2964" w:type="dxa"/>
            <w:vAlign w:val="bottom"/>
          </w:tcPr>
          <w:p w14:paraId="0C7B07FF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43.725' south</w:t>
            </w:r>
          </w:p>
        </w:tc>
        <w:tc>
          <w:tcPr>
            <w:tcW w:w="2976" w:type="dxa"/>
            <w:vAlign w:val="bottom"/>
          </w:tcPr>
          <w:p w14:paraId="66EE7616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48.369' east</w:t>
            </w:r>
          </w:p>
        </w:tc>
      </w:tr>
      <w:tr w:rsidR="002046E2" w:rsidRPr="00D30B3F" w14:paraId="6A0712A2" w14:textId="77777777" w:rsidTr="00B65AA1">
        <w:tc>
          <w:tcPr>
            <w:tcW w:w="2707" w:type="dxa"/>
          </w:tcPr>
          <w:p w14:paraId="3EBB4A39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12</w:t>
            </w:r>
          </w:p>
        </w:tc>
        <w:tc>
          <w:tcPr>
            <w:tcW w:w="2964" w:type="dxa"/>
            <w:vAlign w:val="bottom"/>
          </w:tcPr>
          <w:p w14:paraId="321B3FCE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48.094' south</w:t>
            </w:r>
          </w:p>
        </w:tc>
        <w:tc>
          <w:tcPr>
            <w:tcW w:w="2976" w:type="dxa"/>
            <w:vAlign w:val="bottom"/>
          </w:tcPr>
          <w:p w14:paraId="5A6B862B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48.295' east</w:t>
            </w:r>
          </w:p>
        </w:tc>
      </w:tr>
      <w:tr w:rsidR="002046E2" w:rsidRPr="00D30B3F" w14:paraId="2B3F1E05" w14:textId="77777777" w:rsidTr="00B65AA1">
        <w:tc>
          <w:tcPr>
            <w:tcW w:w="2707" w:type="dxa"/>
          </w:tcPr>
          <w:p w14:paraId="2C62CA16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13</w:t>
            </w:r>
          </w:p>
        </w:tc>
        <w:tc>
          <w:tcPr>
            <w:tcW w:w="2964" w:type="dxa"/>
            <w:vAlign w:val="bottom"/>
          </w:tcPr>
          <w:p w14:paraId="64EF83C8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40° 02.101' south</w:t>
            </w:r>
          </w:p>
        </w:tc>
        <w:tc>
          <w:tcPr>
            <w:tcW w:w="2976" w:type="dxa"/>
            <w:vAlign w:val="bottom"/>
          </w:tcPr>
          <w:p w14:paraId="539F8F09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52.652' east</w:t>
            </w:r>
          </w:p>
        </w:tc>
      </w:tr>
      <w:tr w:rsidR="002046E2" w:rsidRPr="00D30B3F" w14:paraId="7CDCD3B4" w14:textId="77777777" w:rsidTr="00B65AA1">
        <w:tc>
          <w:tcPr>
            <w:tcW w:w="2707" w:type="dxa"/>
          </w:tcPr>
          <w:p w14:paraId="2F6F5FD0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</w:rPr>
              <w:t>14</w:t>
            </w:r>
          </w:p>
        </w:tc>
        <w:tc>
          <w:tcPr>
            <w:tcW w:w="2964" w:type="dxa"/>
            <w:vAlign w:val="bottom"/>
          </w:tcPr>
          <w:p w14:paraId="5EBB78AA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40° 22.500' south</w:t>
            </w:r>
          </w:p>
        </w:tc>
        <w:tc>
          <w:tcPr>
            <w:tcW w:w="2976" w:type="dxa"/>
            <w:vAlign w:val="bottom"/>
          </w:tcPr>
          <w:p w14:paraId="5911043F" w14:textId="77777777" w:rsidR="002046E2" w:rsidRPr="00D30B3F" w:rsidRDefault="002046E2" w:rsidP="00F92426">
            <w:pPr>
              <w:spacing w:line="240" w:lineRule="auto"/>
              <w:ind w:right="-1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52.800' east</w:t>
            </w:r>
          </w:p>
        </w:tc>
      </w:tr>
    </w:tbl>
    <w:p w14:paraId="3EB29308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west along the parallel of latitude 40° 22.500' south to its intersection with the meridian of longitude 148° 49.500' east (Point 15</w:t>
      </w:r>
      <w:proofErr w:type="gramStart"/>
      <w:r w:rsidRPr="00D30B3F">
        <w:t>);</w:t>
      </w:r>
      <w:proofErr w:type="gramEnd"/>
    </w:p>
    <w:p w14:paraId="63BF7072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generally north westerly along the geodesics sequentially connecting the following points:</w:t>
      </w:r>
    </w:p>
    <w:tbl>
      <w:tblPr>
        <w:tblStyle w:val="TableGrid"/>
        <w:tblW w:w="8648" w:type="dxa"/>
        <w:tblInd w:w="-147" w:type="dxa"/>
        <w:tblLook w:val="04A0" w:firstRow="1" w:lastRow="0" w:firstColumn="1" w:lastColumn="0" w:noHBand="0" w:noVBand="1"/>
      </w:tblPr>
      <w:tblGrid>
        <w:gridCol w:w="2707"/>
        <w:gridCol w:w="2964"/>
        <w:gridCol w:w="2977"/>
      </w:tblGrid>
      <w:tr w:rsidR="002046E2" w:rsidRPr="00D30B3F" w14:paraId="32EEA266" w14:textId="77777777" w:rsidTr="00B65AA1">
        <w:tc>
          <w:tcPr>
            <w:tcW w:w="2707" w:type="dxa"/>
          </w:tcPr>
          <w:p w14:paraId="4249BDC0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16</w:t>
            </w:r>
          </w:p>
        </w:tc>
        <w:tc>
          <w:tcPr>
            <w:tcW w:w="2964" w:type="dxa"/>
            <w:vAlign w:val="bottom"/>
          </w:tcPr>
          <w:p w14:paraId="22013DA7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40° 02.112' south</w:t>
            </w:r>
          </w:p>
        </w:tc>
        <w:tc>
          <w:tcPr>
            <w:tcW w:w="2977" w:type="dxa"/>
            <w:vAlign w:val="bottom"/>
          </w:tcPr>
          <w:p w14:paraId="24A6ED69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46.500' east</w:t>
            </w:r>
          </w:p>
        </w:tc>
      </w:tr>
      <w:tr w:rsidR="002046E2" w:rsidRPr="00D30B3F" w14:paraId="618B3870" w14:textId="77777777" w:rsidTr="00B65AA1">
        <w:tc>
          <w:tcPr>
            <w:tcW w:w="2707" w:type="dxa"/>
          </w:tcPr>
          <w:p w14:paraId="07D8E0F3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lastRenderedPageBreak/>
              <w:t>17</w:t>
            </w:r>
          </w:p>
        </w:tc>
        <w:tc>
          <w:tcPr>
            <w:tcW w:w="2964" w:type="dxa"/>
            <w:vAlign w:val="bottom"/>
          </w:tcPr>
          <w:p w14:paraId="263A7F1B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55.959' south</w:t>
            </w:r>
          </w:p>
        </w:tc>
        <w:tc>
          <w:tcPr>
            <w:tcW w:w="2977" w:type="dxa"/>
            <w:vAlign w:val="bottom"/>
          </w:tcPr>
          <w:p w14:paraId="2D2AE475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39.000' east</w:t>
            </w:r>
          </w:p>
        </w:tc>
      </w:tr>
      <w:tr w:rsidR="002046E2" w:rsidRPr="00D30B3F" w14:paraId="3670A2E0" w14:textId="77777777" w:rsidTr="00B65AA1">
        <w:tc>
          <w:tcPr>
            <w:tcW w:w="2707" w:type="dxa"/>
          </w:tcPr>
          <w:p w14:paraId="35011C05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18</w:t>
            </w:r>
          </w:p>
        </w:tc>
        <w:tc>
          <w:tcPr>
            <w:tcW w:w="2964" w:type="dxa"/>
            <w:vAlign w:val="bottom"/>
          </w:tcPr>
          <w:p w14:paraId="069CC4E9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51.000' south</w:t>
            </w:r>
          </w:p>
        </w:tc>
        <w:tc>
          <w:tcPr>
            <w:tcW w:w="2977" w:type="dxa"/>
            <w:vAlign w:val="bottom"/>
          </w:tcPr>
          <w:p w14:paraId="473AD0FF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37.500' east</w:t>
            </w:r>
          </w:p>
        </w:tc>
      </w:tr>
      <w:tr w:rsidR="002046E2" w:rsidRPr="00D30B3F" w14:paraId="7333541B" w14:textId="77777777" w:rsidTr="00B65AA1">
        <w:tc>
          <w:tcPr>
            <w:tcW w:w="2707" w:type="dxa"/>
          </w:tcPr>
          <w:p w14:paraId="1A2535DB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19</w:t>
            </w:r>
          </w:p>
        </w:tc>
        <w:tc>
          <w:tcPr>
            <w:tcW w:w="2964" w:type="dxa"/>
            <w:vAlign w:val="bottom"/>
          </w:tcPr>
          <w:p w14:paraId="208FDB2B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34.500' south</w:t>
            </w:r>
          </w:p>
        </w:tc>
        <w:tc>
          <w:tcPr>
            <w:tcW w:w="2977" w:type="dxa"/>
            <w:vAlign w:val="bottom"/>
          </w:tcPr>
          <w:p w14:paraId="49D7B479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37.500' east</w:t>
            </w:r>
          </w:p>
        </w:tc>
      </w:tr>
      <w:tr w:rsidR="002046E2" w:rsidRPr="00D30B3F" w14:paraId="2ADA2E9D" w14:textId="77777777" w:rsidTr="00B65AA1">
        <w:tc>
          <w:tcPr>
            <w:tcW w:w="2707" w:type="dxa"/>
          </w:tcPr>
          <w:p w14:paraId="132E7AF6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20</w:t>
            </w:r>
          </w:p>
        </w:tc>
        <w:tc>
          <w:tcPr>
            <w:tcW w:w="2964" w:type="dxa"/>
            <w:vAlign w:val="bottom"/>
          </w:tcPr>
          <w:p w14:paraId="792FD940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19.500' south</w:t>
            </w:r>
          </w:p>
        </w:tc>
        <w:tc>
          <w:tcPr>
            <w:tcW w:w="2977" w:type="dxa"/>
            <w:vAlign w:val="bottom"/>
          </w:tcPr>
          <w:p w14:paraId="3BAE5AB2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36.000' east</w:t>
            </w:r>
          </w:p>
        </w:tc>
      </w:tr>
      <w:tr w:rsidR="002046E2" w:rsidRPr="00D30B3F" w14:paraId="66E94A4E" w14:textId="77777777" w:rsidTr="00B65AA1">
        <w:tc>
          <w:tcPr>
            <w:tcW w:w="2707" w:type="dxa"/>
          </w:tcPr>
          <w:p w14:paraId="0F3B0F9C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21</w:t>
            </w:r>
          </w:p>
        </w:tc>
        <w:tc>
          <w:tcPr>
            <w:tcW w:w="2964" w:type="dxa"/>
            <w:vAlign w:val="bottom"/>
          </w:tcPr>
          <w:p w14:paraId="67D28D97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07.500' south</w:t>
            </w:r>
          </w:p>
        </w:tc>
        <w:tc>
          <w:tcPr>
            <w:tcW w:w="2977" w:type="dxa"/>
            <w:vAlign w:val="bottom"/>
          </w:tcPr>
          <w:p w14:paraId="138EC35C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33.792' east</w:t>
            </w:r>
          </w:p>
        </w:tc>
      </w:tr>
      <w:tr w:rsidR="002046E2" w:rsidRPr="00D30B3F" w14:paraId="34E7A83E" w14:textId="77777777" w:rsidTr="00B65AA1">
        <w:tc>
          <w:tcPr>
            <w:tcW w:w="2707" w:type="dxa"/>
          </w:tcPr>
          <w:p w14:paraId="1ED480C8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</w:rPr>
              <w:t>22</w:t>
            </w:r>
          </w:p>
        </w:tc>
        <w:tc>
          <w:tcPr>
            <w:tcW w:w="2964" w:type="dxa"/>
            <w:vAlign w:val="bottom"/>
          </w:tcPr>
          <w:p w14:paraId="595D4874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39° 02.427' south</w:t>
            </w:r>
          </w:p>
        </w:tc>
        <w:tc>
          <w:tcPr>
            <w:tcW w:w="2977" w:type="dxa"/>
            <w:vAlign w:val="bottom"/>
          </w:tcPr>
          <w:p w14:paraId="6AB17523" w14:textId="77777777" w:rsidR="002046E2" w:rsidRPr="00D30B3F" w:rsidRDefault="002046E2" w:rsidP="00F92426">
            <w:pPr>
              <w:tabs>
                <w:tab w:val="left" w:pos="0"/>
              </w:tabs>
              <w:spacing w:line="276" w:lineRule="auto"/>
              <w:ind w:right="-20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28.849' east</w:t>
            </w:r>
          </w:p>
        </w:tc>
      </w:tr>
    </w:tbl>
    <w:p w14:paraId="362E14E9" w14:textId="77777777" w:rsidR="002046E2" w:rsidRPr="00D30B3F" w:rsidRDefault="002046E2" w:rsidP="00687D59">
      <w:pPr>
        <w:pStyle w:val="ListParagraph"/>
        <w:numPr>
          <w:ilvl w:val="0"/>
          <w:numId w:val="17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westerly along the geodesic to the point of commencement.</w:t>
      </w:r>
    </w:p>
    <w:p w14:paraId="5D4D010E" w14:textId="65AF3676" w:rsidR="00F64C86" w:rsidRPr="00D30B3F" w:rsidRDefault="00F64C86" w:rsidP="00687D59">
      <w:pPr>
        <w:pStyle w:val="Item"/>
        <w:spacing w:before="120" w:after="120" w:line="276" w:lineRule="auto"/>
        <w:ind w:left="690"/>
      </w:pPr>
    </w:p>
    <w:p w14:paraId="0DC92C41" w14:textId="001DAE66" w:rsidR="00F64C86" w:rsidRPr="00D30B3F" w:rsidRDefault="00920B9D" w:rsidP="00687D59">
      <w:pPr>
        <w:pStyle w:val="ItemHead"/>
        <w:spacing w:before="120" w:after="120" w:line="276" w:lineRule="auto"/>
        <w:ind w:left="1399"/>
        <w:rPr>
          <w:rFonts w:ascii="Times New Roman" w:hAnsi="Times New Roman"/>
        </w:rPr>
      </w:pPr>
      <w:r w:rsidRPr="00D30B3F">
        <w:rPr>
          <w:rFonts w:ascii="Times New Roman" w:hAnsi="Times New Roman"/>
        </w:rPr>
        <w:t>Schedule 44</w:t>
      </w:r>
      <w:r w:rsidR="00BA1A6E" w:rsidRPr="00D30B3F">
        <w:rPr>
          <w:rFonts w:ascii="Times New Roman" w:hAnsi="Times New Roman"/>
        </w:rPr>
        <w:t xml:space="preserve"> </w:t>
      </w:r>
      <w:r w:rsidR="7D78AA55" w:rsidRPr="00D30B3F">
        <w:rPr>
          <w:rFonts w:ascii="Times New Roman" w:hAnsi="Times New Roman"/>
        </w:rPr>
        <w:t>South</w:t>
      </w:r>
      <w:r w:rsidR="3B7FF72B" w:rsidRPr="00D30B3F">
        <w:rPr>
          <w:rFonts w:ascii="Times New Roman" w:hAnsi="Times New Roman"/>
        </w:rPr>
        <w:t xml:space="preserve"> </w:t>
      </w:r>
      <w:r w:rsidR="7D78AA55" w:rsidRPr="00D30B3F">
        <w:rPr>
          <w:rFonts w:ascii="Times New Roman" w:hAnsi="Times New Roman"/>
        </w:rPr>
        <w:t xml:space="preserve">East </w:t>
      </w:r>
      <w:r w:rsidR="002046E2" w:rsidRPr="00D30B3F">
        <w:rPr>
          <w:rFonts w:ascii="Times New Roman" w:hAnsi="Times New Roman"/>
        </w:rPr>
        <w:t xml:space="preserve">Tasman </w:t>
      </w:r>
      <w:r w:rsidR="46FEBADD" w:rsidRPr="00D30B3F">
        <w:rPr>
          <w:rFonts w:ascii="Times New Roman" w:hAnsi="Times New Roman"/>
        </w:rPr>
        <w:t>Trawl</w:t>
      </w:r>
      <w:r w:rsidR="002046E2" w:rsidRPr="00D30B3F">
        <w:rPr>
          <w:rFonts w:ascii="Times New Roman" w:hAnsi="Times New Roman"/>
        </w:rPr>
        <w:t xml:space="preserve"> Closure</w:t>
      </w:r>
    </w:p>
    <w:p w14:paraId="1545E7BC" w14:textId="2B8B4E3A" w:rsidR="00EE2325" w:rsidRPr="00D30B3F" w:rsidRDefault="00EE2325" w:rsidP="009977D1">
      <w:pPr>
        <w:pStyle w:val="BodyText"/>
        <w:spacing w:before="120" w:after="120" w:line="276" w:lineRule="auto"/>
        <w:ind w:left="851" w:right="446" w:hanging="23"/>
      </w:pPr>
      <w:r w:rsidRPr="00D30B3F">
        <w:t xml:space="preserve">The area of the </w:t>
      </w:r>
      <w:r w:rsidR="0F1CF71C" w:rsidRPr="00D30B3F">
        <w:t>South</w:t>
      </w:r>
      <w:r w:rsidR="1DAD83CC" w:rsidRPr="00D30B3F">
        <w:t xml:space="preserve"> </w:t>
      </w:r>
      <w:r w:rsidR="0F1CF71C" w:rsidRPr="00D30B3F">
        <w:t xml:space="preserve">East </w:t>
      </w:r>
      <w:r w:rsidRPr="00D30B3F">
        <w:t xml:space="preserve">Tasman </w:t>
      </w:r>
      <w:r w:rsidR="10C1E767" w:rsidRPr="00D30B3F">
        <w:t>Trawl</w:t>
      </w:r>
      <w:r w:rsidRPr="00D30B3F">
        <w:t xml:space="preserve"> Closure is that part of the AFZ contained within and bounded by a line:</w:t>
      </w:r>
    </w:p>
    <w:p w14:paraId="35D7C7A0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 xml:space="preserve">commencing at the point of latitude 42° 54.114' south, 148° 10.728' east (Point 1) and running </w:t>
      </w:r>
      <w:proofErr w:type="gramStart"/>
      <w:r w:rsidRPr="00D30B3F">
        <w:t>progressively;</w:t>
      </w:r>
      <w:proofErr w:type="gramEnd"/>
    </w:p>
    <w:p w14:paraId="32122509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south easterly along the geodesic to the point of latitude 42° 54.114' south, longitude 148° 10.728' east (Point 2</w:t>
      </w:r>
      <w:proofErr w:type="gramStart"/>
      <w:r w:rsidRPr="00D30B3F">
        <w:t>);</w:t>
      </w:r>
      <w:proofErr w:type="gramEnd"/>
    </w:p>
    <w:p w14:paraId="7D2390EC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generally south westerly along the geodesics sequentially connecting the following points: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2976"/>
      </w:tblGrid>
      <w:tr w:rsidR="00EE2325" w:rsidRPr="00D30B3F" w14:paraId="0EAA02E1" w14:textId="77777777" w:rsidTr="00213551">
        <w:tc>
          <w:tcPr>
            <w:tcW w:w="2694" w:type="dxa"/>
          </w:tcPr>
          <w:p w14:paraId="587BB8F3" w14:textId="77777777" w:rsidR="00EE2325" w:rsidRPr="00D30B3F" w:rsidRDefault="00EE2325" w:rsidP="00F92426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3</w:t>
            </w:r>
          </w:p>
        </w:tc>
        <w:tc>
          <w:tcPr>
            <w:tcW w:w="2977" w:type="dxa"/>
            <w:vAlign w:val="bottom"/>
          </w:tcPr>
          <w:p w14:paraId="1D732F00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01.033' south</w:t>
            </w:r>
          </w:p>
        </w:tc>
        <w:tc>
          <w:tcPr>
            <w:tcW w:w="2976" w:type="dxa"/>
            <w:vAlign w:val="bottom"/>
          </w:tcPr>
          <w:p w14:paraId="66DEDBF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15.481' east</w:t>
            </w:r>
          </w:p>
        </w:tc>
      </w:tr>
      <w:tr w:rsidR="00EE2325" w:rsidRPr="00D30B3F" w14:paraId="3EEC4E19" w14:textId="77777777" w:rsidTr="00213551">
        <w:tc>
          <w:tcPr>
            <w:tcW w:w="2694" w:type="dxa"/>
          </w:tcPr>
          <w:p w14:paraId="2B3D2B49" w14:textId="77777777" w:rsidR="00EE2325" w:rsidRPr="00D30B3F" w:rsidRDefault="00EE2325" w:rsidP="00F92426">
            <w:pPr>
              <w:tabs>
                <w:tab w:val="left" w:pos="592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4</w:t>
            </w:r>
          </w:p>
        </w:tc>
        <w:tc>
          <w:tcPr>
            <w:tcW w:w="2977" w:type="dxa"/>
            <w:vAlign w:val="bottom"/>
          </w:tcPr>
          <w:p w14:paraId="64B2562D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04.364' south</w:t>
            </w:r>
          </w:p>
        </w:tc>
        <w:tc>
          <w:tcPr>
            <w:tcW w:w="2976" w:type="dxa"/>
            <w:vAlign w:val="bottom"/>
          </w:tcPr>
          <w:p w14:paraId="28A0E134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14.334' east</w:t>
            </w:r>
          </w:p>
        </w:tc>
      </w:tr>
      <w:tr w:rsidR="00EE2325" w:rsidRPr="00D30B3F" w14:paraId="6EE5EAD6" w14:textId="77777777" w:rsidTr="00213551">
        <w:tc>
          <w:tcPr>
            <w:tcW w:w="2694" w:type="dxa"/>
          </w:tcPr>
          <w:p w14:paraId="0A7CF67E" w14:textId="77777777" w:rsidR="00EE2325" w:rsidRPr="00D30B3F" w:rsidRDefault="00EE2325" w:rsidP="00F92426">
            <w:pPr>
              <w:tabs>
                <w:tab w:val="left" w:pos="592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5</w:t>
            </w:r>
          </w:p>
        </w:tc>
        <w:tc>
          <w:tcPr>
            <w:tcW w:w="2977" w:type="dxa"/>
            <w:vAlign w:val="bottom"/>
          </w:tcPr>
          <w:p w14:paraId="7708F857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13.500' south</w:t>
            </w:r>
          </w:p>
        </w:tc>
        <w:tc>
          <w:tcPr>
            <w:tcW w:w="2976" w:type="dxa"/>
            <w:vAlign w:val="bottom"/>
          </w:tcPr>
          <w:p w14:paraId="2E2C2721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09.666' east</w:t>
            </w:r>
          </w:p>
        </w:tc>
      </w:tr>
      <w:tr w:rsidR="00EE2325" w:rsidRPr="00D30B3F" w14:paraId="0CE85685" w14:textId="77777777" w:rsidTr="00213551">
        <w:tc>
          <w:tcPr>
            <w:tcW w:w="2694" w:type="dxa"/>
          </w:tcPr>
          <w:p w14:paraId="056F0962" w14:textId="77777777" w:rsidR="00EE2325" w:rsidRPr="00D30B3F" w:rsidRDefault="00EE2325" w:rsidP="00F92426">
            <w:pPr>
              <w:tabs>
                <w:tab w:val="left" w:pos="592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6</w:t>
            </w:r>
          </w:p>
        </w:tc>
        <w:tc>
          <w:tcPr>
            <w:tcW w:w="2977" w:type="dxa"/>
            <w:vAlign w:val="bottom"/>
          </w:tcPr>
          <w:p w14:paraId="0FC7AEF9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19.934' south</w:t>
            </w:r>
          </w:p>
        </w:tc>
        <w:tc>
          <w:tcPr>
            <w:tcW w:w="2976" w:type="dxa"/>
            <w:vAlign w:val="bottom"/>
          </w:tcPr>
          <w:p w14:paraId="7A904D09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07.653' east</w:t>
            </w:r>
          </w:p>
        </w:tc>
      </w:tr>
      <w:tr w:rsidR="00EE2325" w:rsidRPr="00D30B3F" w14:paraId="7008109C" w14:textId="77777777" w:rsidTr="00213551">
        <w:tc>
          <w:tcPr>
            <w:tcW w:w="2694" w:type="dxa"/>
          </w:tcPr>
          <w:p w14:paraId="484BF6B8" w14:textId="77777777" w:rsidR="00EE2325" w:rsidRPr="00D30B3F" w:rsidRDefault="00EE2325" w:rsidP="00F92426">
            <w:pPr>
              <w:tabs>
                <w:tab w:val="left" w:pos="592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7</w:t>
            </w:r>
          </w:p>
        </w:tc>
        <w:tc>
          <w:tcPr>
            <w:tcW w:w="2977" w:type="dxa"/>
            <w:vAlign w:val="bottom"/>
          </w:tcPr>
          <w:p w14:paraId="2544D8D9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36.864' south</w:t>
            </w:r>
          </w:p>
        </w:tc>
        <w:tc>
          <w:tcPr>
            <w:tcW w:w="2976" w:type="dxa"/>
            <w:vAlign w:val="bottom"/>
          </w:tcPr>
          <w:p w14:paraId="5D3FB4CD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147° 53.056' east</w:t>
            </w:r>
          </w:p>
        </w:tc>
      </w:tr>
      <w:tr w:rsidR="00EE2325" w:rsidRPr="00D30B3F" w14:paraId="41BC55EC" w14:textId="77777777" w:rsidTr="00213551">
        <w:tc>
          <w:tcPr>
            <w:tcW w:w="2694" w:type="dxa"/>
          </w:tcPr>
          <w:p w14:paraId="00721F58" w14:textId="77777777" w:rsidR="00EE2325" w:rsidRPr="00D30B3F" w:rsidRDefault="00EE2325" w:rsidP="00F92426">
            <w:pPr>
              <w:tabs>
                <w:tab w:val="left" w:pos="592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8</w:t>
            </w:r>
          </w:p>
        </w:tc>
        <w:tc>
          <w:tcPr>
            <w:tcW w:w="2977" w:type="dxa"/>
            <w:vAlign w:val="bottom"/>
          </w:tcPr>
          <w:p w14:paraId="35293163" w14:textId="77777777" w:rsidR="00EE2325" w:rsidRPr="00D30B3F" w:rsidRDefault="00EE2325" w:rsidP="00E92784">
            <w:pPr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52.797' south</w:t>
            </w:r>
          </w:p>
        </w:tc>
        <w:tc>
          <w:tcPr>
            <w:tcW w:w="2976" w:type="dxa"/>
            <w:vAlign w:val="bottom"/>
          </w:tcPr>
          <w:p w14:paraId="0858623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147° 40.986' east</w:t>
            </w:r>
          </w:p>
        </w:tc>
      </w:tr>
    </w:tbl>
    <w:p w14:paraId="71390594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westerly along the geodesic to the point of latitude 43° 47.101' south, longitude 147° 30.536' east (Point 9</w:t>
      </w:r>
      <w:proofErr w:type="gramStart"/>
      <w:r w:rsidRPr="00D30B3F">
        <w:t>);</w:t>
      </w:r>
      <w:proofErr w:type="gramEnd"/>
    </w:p>
    <w:p w14:paraId="3397E1D2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to the point of latitude 43° 23.729' south, longitude 147° 46.833' east (Point 10</w:t>
      </w:r>
      <w:proofErr w:type="gramStart"/>
      <w:r w:rsidRPr="00D30B3F">
        <w:t>);</w:t>
      </w:r>
      <w:proofErr w:type="gramEnd"/>
    </w:p>
    <w:p w14:paraId="64BF1439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and outer limit of the coastal waters of the state of Tasmania to the point of latitude 43° 17.429' south, longitude 148° 02.211' east (Point 11</w:t>
      </w:r>
      <w:proofErr w:type="gramStart"/>
      <w:r w:rsidRPr="00D30B3F">
        <w:t>);</w:t>
      </w:r>
      <w:proofErr w:type="gramEnd"/>
    </w:p>
    <w:p w14:paraId="1177ADDE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curved boundary of the coastal waters of the state of Tasmania sequentially connecting the following points: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707"/>
        <w:gridCol w:w="2964"/>
        <w:gridCol w:w="2976"/>
      </w:tblGrid>
      <w:tr w:rsidR="00EE2325" w:rsidRPr="00D30B3F" w14:paraId="55F0F844" w14:textId="77777777" w:rsidTr="00213551">
        <w:tc>
          <w:tcPr>
            <w:tcW w:w="2707" w:type="dxa"/>
          </w:tcPr>
          <w:p w14:paraId="3755EB5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12</w:t>
            </w:r>
          </w:p>
        </w:tc>
        <w:tc>
          <w:tcPr>
            <w:tcW w:w="2964" w:type="dxa"/>
            <w:vAlign w:val="bottom"/>
          </w:tcPr>
          <w:p w14:paraId="76329D08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17.381' south</w:t>
            </w:r>
          </w:p>
        </w:tc>
        <w:tc>
          <w:tcPr>
            <w:tcW w:w="2976" w:type="dxa"/>
            <w:vAlign w:val="bottom"/>
          </w:tcPr>
          <w:p w14:paraId="0EBF24BC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02.333' east</w:t>
            </w:r>
          </w:p>
        </w:tc>
      </w:tr>
      <w:tr w:rsidR="00EE2325" w:rsidRPr="00D30B3F" w14:paraId="3592777D" w14:textId="77777777" w:rsidTr="00213551">
        <w:tc>
          <w:tcPr>
            <w:tcW w:w="2707" w:type="dxa"/>
          </w:tcPr>
          <w:p w14:paraId="18713CD8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13</w:t>
            </w:r>
          </w:p>
        </w:tc>
        <w:tc>
          <w:tcPr>
            <w:tcW w:w="2964" w:type="dxa"/>
            <w:vAlign w:val="bottom"/>
          </w:tcPr>
          <w:p w14:paraId="4B37F2C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17.329' south</w:t>
            </w:r>
          </w:p>
        </w:tc>
        <w:tc>
          <w:tcPr>
            <w:tcW w:w="2976" w:type="dxa"/>
            <w:vAlign w:val="bottom"/>
          </w:tcPr>
          <w:p w14:paraId="3C697AA2" w14:textId="77777777" w:rsidR="00EE2325" w:rsidRPr="00D30B3F" w:rsidRDefault="00EE2325" w:rsidP="00E92784">
            <w:pPr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02.453' east</w:t>
            </w:r>
          </w:p>
        </w:tc>
      </w:tr>
      <w:tr w:rsidR="00EE2325" w:rsidRPr="00D30B3F" w14:paraId="37DEFFD1" w14:textId="77777777" w:rsidTr="00213551">
        <w:tc>
          <w:tcPr>
            <w:tcW w:w="2707" w:type="dxa"/>
          </w:tcPr>
          <w:p w14:paraId="4EFEB9B2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14</w:t>
            </w:r>
          </w:p>
        </w:tc>
        <w:tc>
          <w:tcPr>
            <w:tcW w:w="2964" w:type="dxa"/>
            <w:vAlign w:val="bottom"/>
          </w:tcPr>
          <w:p w14:paraId="1D26BFD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17.275' south</w:t>
            </w:r>
          </w:p>
        </w:tc>
        <w:tc>
          <w:tcPr>
            <w:tcW w:w="2976" w:type="dxa"/>
            <w:vAlign w:val="bottom"/>
          </w:tcPr>
          <w:p w14:paraId="729ACE08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02.570' east</w:t>
            </w:r>
          </w:p>
        </w:tc>
      </w:tr>
      <w:tr w:rsidR="00EE2325" w:rsidRPr="00D30B3F" w14:paraId="18F90C79" w14:textId="77777777" w:rsidTr="00213551">
        <w:tc>
          <w:tcPr>
            <w:tcW w:w="2707" w:type="dxa"/>
          </w:tcPr>
          <w:p w14:paraId="0108D8F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15</w:t>
            </w:r>
          </w:p>
        </w:tc>
        <w:tc>
          <w:tcPr>
            <w:tcW w:w="2964" w:type="dxa"/>
            <w:vAlign w:val="bottom"/>
          </w:tcPr>
          <w:p w14:paraId="4B77F549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17.218' south</w:t>
            </w:r>
          </w:p>
        </w:tc>
        <w:tc>
          <w:tcPr>
            <w:tcW w:w="2976" w:type="dxa"/>
            <w:vAlign w:val="bottom"/>
          </w:tcPr>
          <w:p w14:paraId="5409D9E5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02.685' east</w:t>
            </w:r>
          </w:p>
        </w:tc>
      </w:tr>
      <w:tr w:rsidR="00EE2325" w:rsidRPr="00D30B3F" w14:paraId="43EC34A2" w14:textId="77777777" w:rsidTr="00213551">
        <w:tc>
          <w:tcPr>
            <w:tcW w:w="2707" w:type="dxa"/>
          </w:tcPr>
          <w:p w14:paraId="25602F1D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16</w:t>
            </w:r>
          </w:p>
        </w:tc>
        <w:tc>
          <w:tcPr>
            <w:tcW w:w="2964" w:type="dxa"/>
            <w:vAlign w:val="bottom"/>
          </w:tcPr>
          <w:p w14:paraId="75FC2501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17.158' south</w:t>
            </w:r>
          </w:p>
        </w:tc>
        <w:tc>
          <w:tcPr>
            <w:tcW w:w="2976" w:type="dxa"/>
            <w:vAlign w:val="bottom"/>
          </w:tcPr>
          <w:p w14:paraId="65247D6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02.797' east</w:t>
            </w:r>
          </w:p>
        </w:tc>
      </w:tr>
      <w:tr w:rsidR="00EE2325" w:rsidRPr="00D30B3F" w14:paraId="0EF13AA3" w14:textId="77777777" w:rsidTr="00213551">
        <w:tc>
          <w:tcPr>
            <w:tcW w:w="2707" w:type="dxa"/>
          </w:tcPr>
          <w:p w14:paraId="57ABFE9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17</w:t>
            </w:r>
          </w:p>
        </w:tc>
        <w:tc>
          <w:tcPr>
            <w:tcW w:w="2964" w:type="dxa"/>
            <w:vAlign w:val="bottom"/>
          </w:tcPr>
          <w:p w14:paraId="7C53F672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17.096' south</w:t>
            </w:r>
          </w:p>
        </w:tc>
        <w:tc>
          <w:tcPr>
            <w:tcW w:w="2976" w:type="dxa"/>
            <w:vAlign w:val="bottom"/>
          </w:tcPr>
          <w:p w14:paraId="3C2267B4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02.906' east</w:t>
            </w:r>
          </w:p>
        </w:tc>
      </w:tr>
      <w:tr w:rsidR="00EE2325" w:rsidRPr="00D30B3F" w14:paraId="12097828" w14:textId="77777777" w:rsidTr="00213551">
        <w:tc>
          <w:tcPr>
            <w:tcW w:w="2707" w:type="dxa"/>
          </w:tcPr>
          <w:p w14:paraId="57633550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lastRenderedPageBreak/>
              <w:t>18</w:t>
            </w:r>
          </w:p>
        </w:tc>
        <w:tc>
          <w:tcPr>
            <w:tcW w:w="2964" w:type="dxa"/>
            <w:vAlign w:val="bottom"/>
          </w:tcPr>
          <w:p w14:paraId="14011D73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17.030' south</w:t>
            </w:r>
          </w:p>
        </w:tc>
        <w:tc>
          <w:tcPr>
            <w:tcW w:w="2976" w:type="dxa"/>
            <w:vAlign w:val="bottom"/>
          </w:tcPr>
          <w:p w14:paraId="09D3810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03.012' east</w:t>
            </w:r>
          </w:p>
        </w:tc>
      </w:tr>
      <w:tr w:rsidR="00EE2325" w:rsidRPr="00D30B3F" w14:paraId="165C993D" w14:textId="77777777" w:rsidTr="00213551">
        <w:tc>
          <w:tcPr>
            <w:tcW w:w="2707" w:type="dxa"/>
          </w:tcPr>
          <w:p w14:paraId="10535A1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19</w:t>
            </w:r>
          </w:p>
        </w:tc>
        <w:tc>
          <w:tcPr>
            <w:tcW w:w="2964" w:type="dxa"/>
            <w:vAlign w:val="bottom"/>
          </w:tcPr>
          <w:p w14:paraId="68B50497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16.962' south</w:t>
            </w:r>
          </w:p>
        </w:tc>
        <w:tc>
          <w:tcPr>
            <w:tcW w:w="2976" w:type="dxa"/>
            <w:vAlign w:val="bottom"/>
          </w:tcPr>
          <w:p w14:paraId="037E10F1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03.117' east</w:t>
            </w:r>
          </w:p>
        </w:tc>
      </w:tr>
      <w:tr w:rsidR="00EE2325" w:rsidRPr="00D30B3F" w14:paraId="41C8F7E8" w14:textId="77777777" w:rsidTr="00213551">
        <w:tc>
          <w:tcPr>
            <w:tcW w:w="2707" w:type="dxa"/>
          </w:tcPr>
          <w:p w14:paraId="796F68A9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63"/>
              <w:rPr>
                <w:rFonts w:cs="Times New Roman"/>
              </w:rPr>
            </w:pPr>
            <w:r w:rsidRPr="00D30B3F">
              <w:rPr>
                <w:rFonts w:cs="Times New Roman"/>
              </w:rPr>
              <w:t>20</w:t>
            </w:r>
          </w:p>
        </w:tc>
        <w:tc>
          <w:tcPr>
            <w:tcW w:w="2964" w:type="dxa"/>
            <w:vAlign w:val="bottom"/>
          </w:tcPr>
          <w:p w14:paraId="420F21BE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75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16.890' south</w:t>
            </w:r>
          </w:p>
        </w:tc>
        <w:tc>
          <w:tcPr>
            <w:tcW w:w="2976" w:type="dxa"/>
            <w:vAlign w:val="bottom"/>
          </w:tcPr>
          <w:p w14:paraId="598E43B9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ind w:right="-463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03.218' east</w:t>
            </w:r>
          </w:p>
        </w:tc>
      </w:tr>
    </w:tbl>
    <w:p w14:paraId="55DB681B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to the point of latitude 43° 16.500' south, longitude 148° 04.126' east (Point 21</w:t>
      </w:r>
      <w:proofErr w:type="gramStart"/>
      <w:r w:rsidRPr="00D30B3F">
        <w:t>);</w:t>
      </w:r>
      <w:proofErr w:type="gramEnd"/>
    </w:p>
    <w:p w14:paraId="5D35B211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to the point of intersection with the outer boundary of the coastal waters of the state of Tasmania, latitude 43° 08.684' south, longitude 148° 07.135' east (Point 22</w:t>
      </w:r>
      <w:proofErr w:type="gramStart"/>
      <w:r w:rsidRPr="00D30B3F">
        <w:t>);</w:t>
      </w:r>
      <w:proofErr w:type="gramEnd"/>
    </w:p>
    <w:p w14:paraId="6FFD2358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curved boundary of the coastal waters of the state of Tasmania sequentially connecting the following points: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707"/>
        <w:gridCol w:w="2964"/>
        <w:gridCol w:w="2976"/>
      </w:tblGrid>
      <w:tr w:rsidR="00EE2325" w:rsidRPr="00D30B3F" w14:paraId="6FF90B29" w14:textId="77777777" w:rsidTr="00213551">
        <w:tc>
          <w:tcPr>
            <w:tcW w:w="2707" w:type="dxa"/>
          </w:tcPr>
          <w:p w14:paraId="5D41D9C2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23</w:t>
            </w:r>
          </w:p>
        </w:tc>
        <w:tc>
          <w:tcPr>
            <w:tcW w:w="2964" w:type="dxa"/>
            <w:vAlign w:val="bottom"/>
          </w:tcPr>
          <w:p w14:paraId="424BCBCE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08.390' south</w:t>
            </w:r>
          </w:p>
        </w:tc>
        <w:tc>
          <w:tcPr>
            <w:tcW w:w="2976" w:type="dxa"/>
            <w:vAlign w:val="bottom"/>
          </w:tcPr>
          <w:p w14:paraId="70D67FFD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07.270' east</w:t>
            </w:r>
          </w:p>
        </w:tc>
      </w:tr>
      <w:tr w:rsidR="00EE2325" w:rsidRPr="00D30B3F" w14:paraId="6E4B88DF" w14:textId="77777777" w:rsidTr="00213551">
        <w:tc>
          <w:tcPr>
            <w:tcW w:w="2707" w:type="dxa"/>
          </w:tcPr>
          <w:p w14:paraId="402E26A5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24</w:t>
            </w:r>
          </w:p>
        </w:tc>
        <w:tc>
          <w:tcPr>
            <w:tcW w:w="2964" w:type="dxa"/>
            <w:vAlign w:val="bottom"/>
          </w:tcPr>
          <w:p w14:paraId="458D606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08.296' south</w:t>
            </w:r>
          </w:p>
        </w:tc>
        <w:tc>
          <w:tcPr>
            <w:tcW w:w="2976" w:type="dxa"/>
            <w:vAlign w:val="bottom"/>
          </w:tcPr>
          <w:p w14:paraId="5BB949A8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07.313' east</w:t>
            </w:r>
          </w:p>
        </w:tc>
      </w:tr>
      <w:tr w:rsidR="00EE2325" w:rsidRPr="00D30B3F" w14:paraId="381365C7" w14:textId="77777777" w:rsidTr="00213551">
        <w:tc>
          <w:tcPr>
            <w:tcW w:w="2707" w:type="dxa"/>
          </w:tcPr>
          <w:p w14:paraId="62CEC0DB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25</w:t>
            </w:r>
          </w:p>
        </w:tc>
        <w:tc>
          <w:tcPr>
            <w:tcW w:w="2964" w:type="dxa"/>
            <w:vAlign w:val="bottom"/>
          </w:tcPr>
          <w:p w14:paraId="30C9767D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08.202' south</w:t>
            </w:r>
          </w:p>
        </w:tc>
        <w:tc>
          <w:tcPr>
            <w:tcW w:w="2976" w:type="dxa"/>
            <w:vAlign w:val="bottom"/>
          </w:tcPr>
          <w:p w14:paraId="3BD3669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07.353' east</w:t>
            </w:r>
          </w:p>
        </w:tc>
      </w:tr>
      <w:tr w:rsidR="00EE2325" w:rsidRPr="00D30B3F" w14:paraId="52BE7C11" w14:textId="77777777" w:rsidTr="00213551">
        <w:tc>
          <w:tcPr>
            <w:tcW w:w="2707" w:type="dxa"/>
          </w:tcPr>
          <w:p w14:paraId="5B34629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26</w:t>
            </w:r>
          </w:p>
        </w:tc>
        <w:tc>
          <w:tcPr>
            <w:tcW w:w="2964" w:type="dxa"/>
            <w:vAlign w:val="bottom"/>
          </w:tcPr>
          <w:p w14:paraId="03B7899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08.107' south</w:t>
            </w:r>
          </w:p>
        </w:tc>
        <w:tc>
          <w:tcPr>
            <w:tcW w:w="2976" w:type="dxa"/>
            <w:vAlign w:val="bottom"/>
          </w:tcPr>
          <w:p w14:paraId="3325F897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07.388' east</w:t>
            </w:r>
          </w:p>
        </w:tc>
      </w:tr>
      <w:tr w:rsidR="00EE2325" w:rsidRPr="00D30B3F" w14:paraId="68747E73" w14:textId="77777777" w:rsidTr="00213551">
        <w:tc>
          <w:tcPr>
            <w:tcW w:w="2707" w:type="dxa"/>
          </w:tcPr>
          <w:p w14:paraId="70AA6F64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27</w:t>
            </w:r>
          </w:p>
        </w:tc>
        <w:tc>
          <w:tcPr>
            <w:tcW w:w="2964" w:type="dxa"/>
            <w:vAlign w:val="bottom"/>
          </w:tcPr>
          <w:p w14:paraId="558039A6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08.011' south</w:t>
            </w:r>
          </w:p>
        </w:tc>
        <w:tc>
          <w:tcPr>
            <w:tcW w:w="2976" w:type="dxa"/>
            <w:vAlign w:val="bottom"/>
          </w:tcPr>
          <w:p w14:paraId="33308BEB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07.419' east</w:t>
            </w:r>
          </w:p>
        </w:tc>
      </w:tr>
      <w:tr w:rsidR="00EE2325" w:rsidRPr="00D30B3F" w14:paraId="5C5C6268" w14:textId="77777777" w:rsidTr="00213551">
        <w:tc>
          <w:tcPr>
            <w:tcW w:w="2707" w:type="dxa"/>
          </w:tcPr>
          <w:p w14:paraId="5823F7F0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28</w:t>
            </w:r>
          </w:p>
        </w:tc>
        <w:tc>
          <w:tcPr>
            <w:tcW w:w="2964" w:type="dxa"/>
            <w:vAlign w:val="bottom"/>
          </w:tcPr>
          <w:p w14:paraId="76EB9D2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07.914' south</w:t>
            </w:r>
          </w:p>
        </w:tc>
        <w:tc>
          <w:tcPr>
            <w:tcW w:w="2976" w:type="dxa"/>
            <w:vAlign w:val="bottom"/>
          </w:tcPr>
          <w:p w14:paraId="47F9FC99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07.446' east</w:t>
            </w:r>
          </w:p>
        </w:tc>
      </w:tr>
      <w:tr w:rsidR="00EE2325" w:rsidRPr="00D30B3F" w14:paraId="1E6D1FAC" w14:textId="77777777" w:rsidTr="00213551">
        <w:tc>
          <w:tcPr>
            <w:tcW w:w="2707" w:type="dxa"/>
          </w:tcPr>
          <w:p w14:paraId="5F380E0A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29</w:t>
            </w:r>
          </w:p>
        </w:tc>
        <w:tc>
          <w:tcPr>
            <w:tcW w:w="2964" w:type="dxa"/>
            <w:vAlign w:val="bottom"/>
          </w:tcPr>
          <w:p w14:paraId="047F82C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43° 07.817' south</w:t>
            </w:r>
          </w:p>
        </w:tc>
        <w:tc>
          <w:tcPr>
            <w:tcW w:w="2976" w:type="dxa"/>
            <w:vAlign w:val="bottom"/>
          </w:tcPr>
          <w:p w14:paraId="2AC9E544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  <w:color w:val="000000"/>
              </w:rPr>
              <w:t>148° 07.469' east</w:t>
            </w:r>
          </w:p>
        </w:tc>
      </w:tr>
      <w:tr w:rsidR="00EE2325" w:rsidRPr="00D30B3F" w14:paraId="079DE2EA" w14:textId="77777777" w:rsidTr="00213551">
        <w:tc>
          <w:tcPr>
            <w:tcW w:w="2707" w:type="dxa"/>
          </w:tcPr>
          <w:p w14:paraId="5B64C547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</w:rPr>
            </w:pPr>
            <w:r w:rsidRPr="00D30B3F">
              <w:rPr>
                <w:rFonts w:cs="Times New Roman"/>
              </w:rPr>
              <w:t>30</w:t>
            </w:r>
          </w:p>
        </w:tc>
        <w:tc>
          <w:tcPr>
            <w:tcW w:w="2964" w:type="dxa"/>
            <w:vAlign w:val="bottom"/>
          </w:tcPr>
          <w:p w14:paraId="43F10CAF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  <w:color w:val="000000"/>
              </w:rPr>
            </w:pPr>
            <w:r w:rsidRPr="00D30B3F">
              <w:rPr>
                <w:rFonts w:cs="Times New Roman"/>
                <w:color w:val="000000"/>
              </w:rPr>
              <w:t>43° 07.816' south</w:t>
            </w:r>
          </w:p>
        </w:tc>
        <w:tc>
          <w:tcPr>
            <w:tcW w:w="2976" w:type="dxa"/>
            <w:vAlign w:val="bottom"/>
          </w:tcPr>
          <w:p w14:paraId="118071E4" w14:textId="77777777" w:rsidR="00EE2325" w:rsidRPr="00D30B3F" w:rsidRDefault="00EE2325" w:rsidP="00E92784">
            <w:pPr>
              <w:tabs>
                <w:tab w:val="left" w:pos="0"/>
              </w:tabs>
              <w:spacing w:line="240" w:lineRule="auto"/>
              <w:rPr>
                <w:rFonts w:cs="Times New Roman"/>
                <w:color w:val="000000"/>
              </w:rPr>
            </w:pPr>
            <w:r w:rsidRPr="00D30B3F">
              <w:rPr>
                <w:rFonts w:cs="Times New Roman"/>
                <w:color w:val="000000"/>
              </w:rPr>
              <w:t>148° 07.469' east</w:t>
            </w:r>
          </w:p>
        </w:tc>
      </w:tr>
    </w:tbl>
    <w:p w14:paraId="4F16EF7E" w14:textId="77777777" w:rsidR="00EE2325" w:rsidRPr="00D30B3F" w:rsidRDefault="00EE2325" w:rsidP="00687D59">
      <w:pPr>
        <w:pStyle w:val="ListParagraph"/>
        <w:numPr>
          <w:ilvl w:val="0"/>
          <w:numId w:val="18"/>
        </w:numPr>
        <w:tabs>
          <w:tab w:val="left" w:pos="858"/>
        </w:tabs>
        <w:spacing w:before="120" w:after="120" w:line="276" w:lineRule="auto"/>
        <w:ind w:left="1548" w:right="1117"/>
      </w:pPr>
      <w:r w:rsidRPr="00D30B3F">
        <w:t>north easterly along the geodesic to the point of commencement.</w:t>
      </w:r>
    </w:p>
    <w:p w14:paraId="48EF4178" w14:textId="45750DA5" w:rsidR="007F7D21" w:rsidRPr="007F7D21" w:rsidRDefault="007F7D21" w:rsidP="00633B82">
      <w:pPr>
        <w:pStyle w:val="Item"/>
        <w:spacing w:before="120" w:after="120" w:line="276" w:lineRule="auto"/>
      </w:pPr>
    </w:p>
    <w:sectPr w:rsidR="007F7D21" w:rsidRPr="007F7D21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74F5B" w14:textId="77777777" w:rsidR="0039502A" w:rsidRDefault="0039502A" w:rsidP="0048364F">
      <w:pPr>
        <w:spacing w:line="240" w:lineRule="auto"/>
      </w:pPr>
      <w:r>
        <w:separator/>
      </w:r>
    </w:p>
  </w:endnote>
  <w:endnote w:type="continuationSeparator" w:id="0">
    <w:p w14:paraId="18FC3B54" w14:textId="77777777" w:rsidR="0039502A" w:rsidRDefault="0039502A" w:rsidP="0048364F">
      <w:pPr>
        <w:spacing w:line="240" w:lineRule="auto"/>
      </w:pPr>
      <w:r>
        <w:continuationSeparator/>
      </w:r>
    </w:p>
  </w:endnote>
  <w:endnote w:type="continuationNotice" w:id="1">
    <w:p w14:paraId="10A924BD" w14:textId="77777777" w:rsidR="0039502A" w:rsidRDefault="003950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327BF98E" w14:textId="77777777" w:rsidTr="00AD52C7">
      <w:tc>
        <w:tcPr>
          <w:tcW w:w="5000" w:type="pct"/>
        </w:tcPr>
        <w:p w14:paraId="775928B7" w14:textId="77777777" w:rsidR="00AD52C7" w:rsidRDefault="00AD52C7" w:rsidP="00AD52C7">
          <w:pPr>
            <w:rPr>
              <w:sz w:val="18"/>
            </w:rPr>
          </w:pPr>
        </w:p>
      </w:tc>
    </w:tr>
  </w:tbl>
  <w:p w14:paraId="592186D7" w14:textId="77777777" w:rsidR="00AD52C7" w:rsidRPr="005F1388" w:rsidRDefault="00AD52C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3B3029A1" w14:textId="77777777" w:rsidTr="00AD52C7">
      <w:tc>
        <w:tcPr>
          <w:tcW w:w="5000" w:type="pct"/>
        </w:tcPr>
        <w:p w14:paraId="605F1832" w14:textId="77777777" w:rsidR="00AD52C7" w:rsidRDefault="00AD52C7" w:rsidP="00AD52C7">
          <w:pPr>
            <w:rPr>
              <w:sz w:val="18"/>
            </w:rPr>
          </w:pPr>
        </w:p>
      </w:tc>
    </w:tr>
  </w:tbl>
  <w:p w14:paraId="41B9DBCE" w14:textId="77777777" w:rsidR="00AD52C7" w:rsidRPr="006D3667" w:rsidRDefault="00AD52C7" w:rsidP="00AD5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E3EF" w14:textId="77777777" w:rsidR="00AD52C7" w:rsidRDefault="00AD52C7" w:rsidP="00AD52C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7A42D030" w14:textId="77777777" w:rsidTr="00AD52C7">
      <w:tc>
        <w:tcPr>
          <w:tcW w:w="5000" w:type="pct"/>
        </w:tcPr>
        <w:p w14:paraId="0AC31D2C" w14:textId="77777777" w:rsidR="00AD52C7" w:rsidRDefault="00AD52C7" w:rsidP="00AD52C7">
          <w:pPr>
            <w:rPr>
              <w:sz w:val="18"/>
            </w:rPr>
          </w:pPr>
        </w:p>
      </w:tc>
    </w:tr>
  </w:tbl>
  <w:p w14:paraId="7039ABE8" w14:textId="77777777" w:rsidR="00AD52C7" w:rsidRPr="00486382" w:rsidRDefault="00AD52C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EEF3" w14:textId="77777777" w:rsidR="00AD52C7" w:rsidRPr="00E33C1C" w:rsidRDefault="00AD52C7" w:rsidP="00AD52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52C7" w14:paraId="0B9FEE85" w14:textId="77777777" w:rsidTr="00AD52C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C8A297" w14:textId="77777777" w:rsidR="00AD52C7" w:rsidRDefault="00AD52C7" w:rsidP="00AD52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124B2D" w14:textId="1E85C943" w:rsidR="00AD52C7" w:rsidRDefault="00AD52C7" w:rsidP="00AD52C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760C">
            <w:rPr>
              <w:i/>
              <w:noProof/>
              <w:sz w:val="18"/>
            </w:rPr>
            <w:t>Fisheries Management (Southern and Eastern Scalefish and Shark Fishery and Small Pelagic Fishery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DAF2C3" w14:textId="77777777" w:rsidR="00AD52C7" w:rsidRDefault="00AD52C7" w:rsidP="00AD52C7">
          <w:pPr>
            <w:spacing w:line="0" w:lineRule="atLeast"/>
            <w:jc w:val="right"/>
            <w:rPr>
              <w:sz w:val="18"/>
            </w:rPr>
          </w:pPr>
        </w:p>
      </w:tc>
    </w:tr>
    <w:tr w:rsidR="00AD52C7" w14:paraId="15D43A29" w14:textId="77777777" w:rsidTr="00AD52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8E2954" w14:textId="77777777" w:rsidR="00AD52C7" w:rsidRDefault="00AD52C7" w:rsidP="00AD52C7">
          <w:pPr>
            <w:jc w:val="right"/>
            <w:rPr>
              <w:sz w:val="18"/>
            </w:rPr>
          </w:pPr>
        </w:p>
      </w:tc>
    </w:tr>
  </w:tbl>
  <w:p w14:paraId="09C7E4AE" w14:textId="77777777" w:rsidR="00AD52C7" w:rsidRPr="00ED79B6" w:rsidRDefault="00AD52C7" w:rsidP="00AD52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44C7" w14:textId="77777777" w:rsidR="00AD52C7" w:rsidRPr="00E33C1C" w:rsidRDefault="00AD52C7" w:rsidP="00AD52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D52C7" w14:paraId="7BF80FEE" w14:textId="77777777" w:rsidTr="00AD52C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BD4380B" w14:textId="77777777" w:rsidR="00AD52C7" w:rsidRDefault="00AD52C7" w:rsidP="00AD52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76EF36" w14:textId="7CB83FF5" w:rsidR="00AD52C7" w:rsidRPr="00B20990" w:rsidRDefault="00AD52C7" w:rsidP="00AD52C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2E37">
            <w:rPr>
              <w:i/>
              <w:noProof/>
              <w:sz w:val="18"/>
            </w:rPr>
            <w:t>Fisheries Management (Southern and Eastern Scalefish and Shark Fishery and Small Pelagic Fishery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8C3D611" w14:textId="05F87E3C" w:rsidR="00AD52C7" w:rsidRDefault="00AD52C7" w:rsidP="00AD52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01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5F84ED77" w14:textId="77777777" w:rsidTr="00AD52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8821C8" w14:textId="77777777" w:rsidR="00AD52C7" w:rsidRDefault="00AD52C7" w:rsidP="00AD52C7">
          <w:pPr>
            <w:rPr>
              <w:sz w:val="18"/>
            </w:rPr>
          </w:pPr>
        </w:p>
      </w:tc>
    </w:tr>
  </w:tbl>
  <w:p w14:paraId="0996D928" w14:textId="77777777" w:rsidR="00AD52C7" w:rsidRPr="00ED79B6" w:rsidRDefault="00AD52C7" w:rsidP="00AD52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5BBE" w14:textId="77777777" w:rsidR="00AD52C7" w:rsidRPr="00E33C1C" w:rsidRDefault="00AD52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52C7" w14:paraId="3F2B556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735CD" w14:textId="2BC98E37" w:rsidR="00AD52C7" w:rsidRDefault="00AD52C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01E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7F901" w14:textId="64FB15D5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2E37">
            <w:rPr>
              <w:i/>
              <w:noProof/>
              <w:sz w:val="18"/>
            </w:rPr>
            <w:t>Fisheries Management (Southern and Eastern Scalefish and Shark Fishery and Small Pelagic Fishery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8854D6" w14:textId="77777777" w:rsidR="00AD52C7" w:rsidRDefault="00AD52C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D52C7" w14:paraId="537CCE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7945EF" w14:textId="77777777" w:rsidR="00AD52C7" w:rsidRDefault="00AD52C7" w:rsidP="00EE57E8">
          <w:pPr>
            <w:jc w:val="right"/>
            <w:rPr>
              <w:sz w:val="18"/>
            </w:rPr>
          </w:pPr>
        </w:p>
      </w:tc>
    </w:tr>
  </w:tbl>
  <w:p w14:paraId="75F87ABE" w14:textId="77777777" w:rsidR="00AD52C7" w:rsidRPr="00ED79B6" w:rsidRDefault="00AD52C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77C0" w14:textId="77777777" w:rsidR="00AD52C7" w:rsidRPr="00E33C1C" w:rsidRDefault="00AD52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52C7" w14:paraId="2357354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EC7A3" w14:textId="77777777" w:rsidR="00AD52C7" w:rsidRDefault="00AD52C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9D6540" w14:textId="6EAD4AA7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2E37">
            <w:rPr>
              <w:i/>
              <w:noProof/>
              <w:sz w:val="18"/>
            </w:rPr>
            <w:t>Fisheries Management (Southern and Eastern Scalefish and Shark Fishery and Small Pelagic Fishery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420217" w14:textId="5D89EB5F" w:rsidR="00AD52C7" w:rsidRDefault="00AD52C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01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72C7F75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A2ACB1" w14:textId="77777777" w:rsidR="00AD52C7" w:rsidRDefault="00AD52C7" w:rsidP="00EE57E8">
          <w:pPr>
            <w:rPr>
              <w:sz w:val="18"/>
            </w:rPr>
          </w:pPr>
        </w:p>
      </w:tc>
    </w:tr>
  </w:tbl>
  <w:p w14:paraId="7C6893CD" w14:textId="77777777" w:rsidR="00AD52C7" w:rsidRPr="00ED79B6" w:rsidRDefault="00AD52C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41DB" w14:textId="77777777" w:rsidR="00AD52C7" w:rsidRPr="00E33C1C" w:rsidRDefault="00AD52C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52C7" w14:paraId="0585A5B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C30CD" w14:textId="77777777" w:rsidR="00AD52C7" w:rsidRDefault="00AD52C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8CB77" w14:textId="42134851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26766" w14:textId="77777777" w:rsidR="00AD52C7" w:rsidRDefault="00AD52C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17C58F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3372BC" w14:textId="5B258ADA" w:rsidR="00AD52C7" w:rsidRDefault="00AD52C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8760C">
            <w:rPr>
              <w:i/>
              <w:noProof/>
              <w:sz w:val="18"/>
            </w:rPr>
            <w:t>https://afmagovau.sharepoint.com/sites/DMW-PROD/Shared Documents/Management Arrangements/SESSF/Closures/2022 SESS_SPF amendment - rebuilding closures/Minute package/Att A - SESSF_SPF Closure_Direction_Amendment_2023_DRAFT.docx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C2E37">
            <w:rPr>
              <w:i/>
              <w:noProof/>
              <w:sz w:val="18"/>
            </w:rPr>
            <w:t>14/4/2023 10:33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E89A1" w14:textId="77777777" w:rsidR="00AD52C7" w:rsidRPr="00ED79B6" w:rsidRDefault="00AD52C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B4A7" w14:textId="77777777" w:rsidR="0039502A" w:rsidRDefault="0039502A" w:rsidP="0048364F">
      <w:pPr>
        <w:spacing w:line="240" w:lineRule="auto"/>
      </w:pPr>
      <w:r>
        <w:separator/>
      </w:r>
    </w:p>
  </w:footnote>
  <w:footnote w:type="continuationSeparator" w:id="0">
    <w:p w14:paraId="196E9C60" w14:textId="77777777" w:rsidR="0039502A" w:rsidRDefault="0039502A" w:rsidP="0048364F">
      <w:pPr>
        <w:spacing w:line="240" w:lineRule="auto"/>
      </w:pPr>
      <w:r>
        <w:continuationSeparator/>
      </w:r>
    </w:p>
  </w:footnote>
  <w:footnote w:type="continuationNotice" w:id="1">
    <w:p w14:paraId="7F8CF91A" w14:textId="77777777" w:rsidR="0039502A" w:rsidRDefault="003950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0CBB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5AB4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78F8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964B" w14:textId="77777777" w:rsidR="00AD52C7" w:rsidRPr="00ED79B6" w:rsidRDefault="00AD52C7" w:rsidP="00AD52C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6028B" w14:textId="77777777" w:rsidR="00AD52C7" w:rsidRPr="00ED79B6" w:rsidRDefault="00AD52C7" w:rsidP="00AD52C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3C15" w14:textId="77777777" w:rsidR="00AD52C7" w:rsidRPr="00ED79B6" w:rsidRDefault="00AD52C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9365" w14:textId="77777777" w:rsidR="00AD52C7" w:rsidRPr="00A961C4" w:rsidRDefault="00AD52C7" w:rsidP="0048364F">
    <w:pPr>
      <w:rPr>
        <w:b/>
        <w:sz w:val="20"/>
      </w:rPr>
    </w:pPr>
  </w:p>
  <w:p w14:paraId="7076663A" w14:textId="77777777" w:rsidR="00AD52C7" w:rsidRPr="00A961C4" w:rsidRDefault="00AD52C7" w:rsidP="0048364F">
    <w:pPr>
      <w:rPr>
        <w:b/>
        <w:sz w:val="20"/>
      </w:rPr>
    </w:pPr>
  </w:p>
  <w:p w14:paraId="093CB0E4" w14:textId="77777777" w:rsidR="00AD52C7" w:rsidRPr="00A961C4" w:rsidRDefault="00AD52C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DDB3" w14:textId="77777777" w:rsidR="00AD52C7" w:rsidRPr="00A961C4" w:rsidRDefault="00AD52C7" w:rsidP="0048364F">
    <w:pPr>
      <w:jc w:val="right"/>
      <w:rPr>
        <w:sz w:val="20"/>
      </w:rPr>
    </w:pPr>
  </w:p>
  <w:p w14:paraId="5D87EB13" w14:textId="77777777" w:rsidR="00AD52C7" w:rsidRPr="00A961C4" w:rsidRDefault="00AD52C7" w:rsidP="0048364F">
    <w:pPr>
      <w:jc w:val="right"/>
      <w:rPr>
        <w:b/>
        <w:sz w:val="20"/>
      </w:rPr>
    </w:pPr>
  </w:p>
  <w:p w14:paraId="425229F2" w14:textId="77777777" w:rsidR="00AD52C7" w:rsidRPr="00A961C4" w:rsidRDefault="00AD52C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50651"/>
    <w:multiLevelType w:val="hybridMultilevel"/>
    <w:tmpl w:val="FE2094FA"/>
    <w:lvl w:ilvl="0" w:tplc="101A0E8A">
      <w:start w:val="2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BFB188A"/>
    <w:multiLevelType w:val="hybridMultilevel"/>
    <w:tmpl w:val="3B7E9A36"/>
    <w:lvl w:ilvl="0" w:tplc="1E6EBF4C">
      <w:start w:val="1"/>
      <w:numFmt w:val="lowerLetter"/>
      <w:lvlText w:val="%1)"/>
      <w:lvlJc w:val="left"/>
      <w:pPr>
        <w:ind w:left="858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 w15:restartNumberingAfterBreak="0">
    <w:nsid w:val="544B7EFB"/>
    <w:multiLevelType w:val="hybridMultilevel"/>
    <w:tmpl w:val="3B7E9A36"/>
    <w:lvl w:ilvl="0" w:tplc="1E6EBF4C">
      <w:start w:val="1"/>
      <w:numFmt w:val="lowerLetter"/>
      <w:lvlText w:val="%1)"/>
      <w:lvlJc w:val="left"/>
      <w:pPr>
        <w:ind w:left="858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 w15:restartNumberingAfterBreak="0">
    <w:nsid w:val="69C27569"/>
    <w:multiLevelType w:val="hybridMultilevel"/>
    <w:tmpl w:val="3B7E9A36"/>
    <w:lvl w:ilvl="0" w:tplc="1E6EBF4C">
      <w:start w:val="1"/>
      <w:numFmt w:val="lowerLetter"/>
      <w:lvlText w:val="%1)"/>
      <w:lvlJc w:val="left"/>
      <w:pPr>
        <w:ind w:left="858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 w15:restartNumberingAfterBreak="0">
    <w:nsid w:val="76F72DC4"/>
    <w:multiLevelType w:val="hybridMultilevel"/>
    <w:tmpl w:val="3B7E9A36"/>
    <w:lvl w:ilvl="0" w:tplc="1E6EBF4C">
      <w:start w:val="1"/>
      <w:numFmt w:val="lowerLetter"/>
      <w:lvlText w:val="%1)"/>
      <w:lvlJc w:val="left"/>
      <w:pPr>
        <w:ind w:left="858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 w15:restartNumberingAfterBreak="0">
    <w:nsid w:val="78C738F9"/>
    <w:multiLevelType w:val="hybridMultilevel"/>
    <w:tmpl w:val="37C27DFE"/>
    <w:lvl w:ilvl="0" w:tplc="09CAD808">
      <w:start w:val="1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002CCE"/>
    <w:multiLevelType w:val="hybridMultilevel"/>
    <w:tmpl w:val="3B7E9A36"/>
    <w:lvl w:ilvl="0" w:tplc="1E6EBF4C">
      <w:start w:val="1"/>
      <w:numFmt w:val="lowerLetter"/>
      <w:lvlText w:val="%1)"/>
      <w:lvlJc w:val="left"/>
      <w:pPr>
        <w:ind w:left="858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28"/>
    <w:rsid w:val="00000263"/>
    <w:rsid w:val="00002BCC"/>
    <w:rsid w:val="000034AD"/>
    <w:rsid w:val="00004F41"/>
    <w:rsid w:val="0000606A"/>
    <w:rsid w:val="000072A9"/>
    <w:rsid w:val="000113BC"/>
    <w:rsid w:val="000136AF"/>
    <w:rsid w:val="00013979"/>
    <w:rsid w:val="00014D05"/>
    <w:rsid w:val="00017C81"/>
    <w:rsid w:val="000215CC"/>
    <w:rsid w:val="000217FE"/>
    <w:rsid w:val="000336BC"/>
    <w:rsid w:val="0003791C"/>
    <w:rsid w:val="0004044E"/>
    <w:rsid w:val="000404FA"/>
    <w:rsid w:val="00041A53"/>
    <w:rsid w:val="00042A85"/>
    <w:rsid w:val="00044E1F"/>
    <w:rsid w:val="00045183"/>
    <w:rsid w:val="00046FA3"/>
    <w:rsid w:val="0005120E"/>
    <w:rsid w:val="00053EA7"/>
    <w:rsid w:val="000541F1"/>
    <w:rsid w:val="00054577"/>
    <w:rsid w:val="00056F75"/>
    <w:rsid w:val="00060BFE"/>
    <w:rsid w:val="000614BF"/>
    <w:rsid w:val="00065E81"/>
    <w:rsid w:val="0006720C"/>
    <w:rsid w:val="00067754"/>
    <w:rsid w:val="00067B85"/>
    <w:rsid w:val="00070395"/>
    <w:rsid w:val="0007169C"/>
    <w:rsid w:val="000727CD"/>
    <w:rsid w:val="00073ADA"/>
    <w:rsid w:val="00077593"/>
    <w:rsid w:val="000801E6"/>
    <w:rsid w:val="00080684"/>
    <w:rsid w:val="00080DFA"/>
    <w:rsid w:val="00082551"/>
    <w:rsid w:val="00083F48"/>
    <w:rsid w:val="00091B33"/>
    <w:rsid w:val="00091E51"/>
    <w:rsid w:val="000A0863"/>
    <w:rsid w:val="000A21FA"/>
    <w:rsid w:val="000A290D"/>
    <w:rsid w:val="000A479A"/>
    <w:rsid w:val="000A7DF9"/>
    <w:rsid w:val="000B3638"/>
    <w:rsid w:val="000B79ED"/>
    <w:rsid w:val="000C482B"/>
    <w:rsid w:val="000C4F20"/>
    <w:rsid w:val="000C4FE3"/>
    <w:rsid w:val="000C527E"/>
    <w:rsid w:val="000C5E2C"/>
    <w:rsid w:val="000C685F"/>
    <w:rsid w:val="000C7574"/>
    <w:rsid w:val="000D05EF"/>
    <w:rsid w:val="000D1CFB"/>
    <w:rsid w:val="000D3FB9"/>
    <w:rsid w:val="000D5485"/>
    <w:rsid w:val="000D6626"/>
    <w:rsid w:val="000D7CD2"/>
    <w:rsid w:val="000E390A"/>
    <w:rsid w:val="000E598E"/>
    <w:rsid w:val="000E5A3D"/>
    <w:rsid w:val="000E75B0"/>
    <w:rsid w:val="000F0ADA"/>
    <w:rsid w:val="000F21C1"/>
    <w:rsid w:val="000F4DB5"/>
    <w:rsid w:val="000F5D6D"/>
    <w:rsid w:val="00101873"/>
    <w:rsid w:val="00104091"/>
    <w:rsid w:val="00106346"/>
    <w:rsid w:val="0010745C"/>
    <w:rsid w:val="00107C45"/>
    <w:rsid w:val="001122FF"/>
    <w:rsid w:val="001160EE"/>
    <w:rsid w:val="00120CCE"/>
    <w:rsid w:val="001225F6"/>
    <w:rsid w:val="00122C60"/>
    <w:rsid w:val="001274DF"/>
    <w:rsid w:val="001278C8"/>
    <w:rsid w:val="00132C83"/>
    <w:rsid w:val="001437C5"/>
    <w:rsid w:val="001537D4"/>
    <w:rsid w:val="00160BD7"/>
    <w:rsid w:val="001643C9"/>
    <w:rsid w:val="00165430"/>
    <w:rsid w:val="00165568"/>
    <w:rsid w:val="00166082"/>
    <w:rsid w:val="00166C2F"/>
    <w:rsid w:val="001716C9"/>
    <w:rsid w:val="00172D75"/>
    <w:rsid w:val="001730B3"/>
    <w:rsid w:val="001738E4"/>
    <w:rsid w:val="00184261"/>
    <w:rsid w:val="001861C5"/>
    <w:rsid w:val="001917B1"/>
    <w:rsid w:val="00193461"/>
    <w:rsid w:val="001939E1"/>
    <w:rsid w:val="0019452E"/>
    <w:rsid w:val="00195382"/>
    <w:rsid w:val="001A0AAF"/>
    <w:rsid w:val="001A3B9F"/>
    <w:rsid w:val="001A5520"/>
    <w:rsid w:val="001A65C0"/>
    <w:rsid w:val="001B62F9"/>
    <w:rsid w:val="001B7A5D"/>
    <w:rsid w:val="001C5F5D"/>
    <w:rsid w:val="001C69C4"/>
    <w:rsid w:val="001D7516"/>
    <w:rsid w:val="001E0A8D"/>
    <w:rsid w:val="001E3590"/>
    <w:rsid w:val="001E3B6B"/>
    <w:rsid w:val="001E519B"/>
    <w:rsid w:val="001E57FE"/>
    <w:rsid w:val="001E638B"/>
    <w:rsid w:val="001E7407"/>
    <w:rsid w:val="001E7515"/>
    <w:rsid w:val="001F1A46"/>
    <w:rsid w:val="001F2F42"/>
    <w:rsid w:val="001F3F01"/>
    <w:rsid w:val="001F6BFA"/>
    <w:rsid w:val="00201D27"/>
    <w:rsid w:val="002046E2"/>
    <w:rsid w:val="0021153A"/>
    <w:rsid w:val="00213551"/>
    <w:rsid w:val="00216C93"/>
    <w:rsid w:val="00222AD7"/>
    <w:rsid w:val="00223668"/>
    <w:rsid w:val="00224005"/>
    <w:rsid w:val="002245A6"/>
    <w:rsid w:val="00230161"/>
    <w:rsid w:val="002302EA"/>
    <w:rsid w:val="00237614"/>
    <w:rsid w:val="00240749"/>
    <w:rsid w:val="00241990"/>
    <w:rsid w:val="00244D88"/>
    <w:rsid w:val="002452BA"/>
    <w:rsid w:val="002468D7"/>
    <w:rsid w:val="002478F7"/>
    <w:rsid w:val="00247E97"/>
    <w:rsid w:val="00250A8C"/>
    <w:rsid w:val="002517C7"/>
    <w:rsid w:val="00256C81"/>
    <w:rsid w:val="00262546"/>
    <w:rsid w:val="002640DC"/>
    <w:rsid w:val="002649B3"/>
    <w:rsid w:val="00264CF3"/>
    <w:rsid w:val="00264F96"/>
    <w:rsid w:val="00270FE4"/>
    <w:rsid w:val="00276D0B"/>
    <w:rsid w:val="0028045C"/>
    <w:rsid w:val="0028242B"/>
    <w:rsid w:val="00285CDD"/>
    <w:rsid w:val="002906B8"/>
    <w:rsid w:val="00290BD9"/>
    <w:rsid w:val="00290ECF"/>
    <w:rsid w:val="00290FCE"/>
    <w:rsid w:val="00291167"/>
    <w:rsid w:val="00293CC7"/>
    <w:rsid w:val="0029489E"/>
    <w:rsid w:val="0029533D"/>
    <w:rsid w:val="00297359"/>
    <w:rsid w:val="00297ECB"/>
    <w:rsid w:val="002A3FE5"/>
    <w:rsid w:val="002A415B"/>
    <w:rsid w:val="002A7E22"/>
    <w:rsid w:val="002B4E85"/>
    <w:rsid w:val="002B5C6A"/>
    <w:rsid w:val="002B70DA"/>
    <w:rsid w:val="002B7763"/>
    <w:rsid w:val="002C152A"/>
    <w:rsid w:val="002C2E37"/>
    <w:rsid w:val="002D043A"/>
    <w:rsid w:val="002D3784"/>
    <w:rsid w:val="002E005C"/>
    <w:rsid w:val="002E4ED3"/>
    <w:rsid w:val="002E7F79"/>
    <w:rsid w:val="00300F6D"/>
    <w:rsid w:val="00305E2E"/>
    <w:rsid w:val="003111C5"/>
    <w:rsid w:val="0031713F"/>
    <w:rsid w:val="00321E4C"/>
    <w:rsid w:val="003222D1"/>
    <w:rsid w:val="0032750F"/>
    <w:rsid w:val="00332D30"/>
    <w:rsid w:val="003333B6"/>
    <w:rsid w:val="00334A3F"/>
    <w:rsid w:val="0033526C"/>
    <w:rsid w:val="00336EBB"/>
    <w:rsid w:val="00337F78"/>
    <w:rsid w:val="003415D3"/>
    <w:rsid w:val="00343A7F"/>
    <w:rsid w:val="003442F6"/>
    <w:rsid w:val="003447B4"/>
    <w:rsid w:val="00344B21"/>
    <w:rsid w:val="00346335"/>
    <w:rsid w:val="00350906"/>
    <w:rsid w:val="00352B0F"/>
    <w:rsid w:val="003541B8"/>
    <w:rsid w:val="00356031"/>
    <w:rsid w:val="003561B0"/>
    <w:rsid w:val="003565D8"/>
    <w:rsid w:val="003573C3"/>
    <w:rsid w:val="003666D3"/>
    <w:rsid w:val="00370892"/>
    <w:rsid w:val="0037220C"/>
    <w:rsid w:val="00373815"/>
    <w:rsid w:val="003761FF"/>
    <w:rsid w:val="0038366B"/>
    <w:rsid w:val="00391500"/>
    <w:rsid w:val="0039502A"/>
    <w:rsid w:val="00397322"/>
    <w:rsid w:val="00397893"/>
    <w:rsid w:val="00397D61"/>
    <w:rsid w:val="003A0754"/>
    <w:rsid w:val="003A15AC"/>
    <w:rsid w:val="003A4585"/>
    <w:rsid w:val="003A7308"/>
    <w:rsid w:val="003A7F22"/>
    <w:rsid w:val="003B0627"/>
    <w:rsid w:val="003B18E3"/>
    <w:rsid w:val="003B6DBD"/>
    <w:rsid w:val="003C3938"/>
    <w:rsid w:val="003C5944"/>
    <w:rsid w:val="003C5F2B"/>
    <w:rsid w:val="003C7D35"/>
    <w:rsid w:val="003D0BFE"/>
    <w:rsid w:val="003D3B3D"/>
    <w:rsid w:val="003D5700"/>
    <w:rsid w:val="003D6D68"/>
    <w:rsid w:val="003F09EB"/>
    <w:rsid w:val="003F5D11"/>
    <w:rsid w:val="003F6F52"/>
    <w:rsid w:val="003F7823"/>
    <w:rsid w:val="004022CA"/>
    <w:rsid w:val="00403194"/>
    <w:rsid w:val="004045E6"/>
    <w:rsid w:val="004116CD"/>
    <w:rsid w:val="00414ADE"/>
    <w:rsid w:val="00416A30"/>
    <w:rsid w:val="00416E37"/>
    <w:rsid w:val="004208BF"/>
    <w:rsid w:val="00420C7F"/>
    <w:rsid w:val="00424CA9"/>
    <w:rsid w:val="004257BB"/>
    <w:rsid w:val="00426B16"/>
    <w:rsid w:val="00431DEF"/>
    <w:rsid w:val="0043340C"/>
    <w:rsid w:val="004410FE"/>
    <w:rsid w:val="004411DD"/>
    <w:rsid w:val="0044291A"/>
    <w:rsid w:val="00447AE1"/>
    <w:rsid w:val="00457513"/>
    <w:rsid w:val="004600B0"/>
    <w:rsid w:val="00460499"/>
    <w:rsid w:val="00460725"/>
    <w:rsid w:val="00460FBA"/>
    <w:rsid w:val="00461683"/>
    <w:rsid w:val="00462514"/>
    <w:rsid w:val="00462BD8"/>
    <w:rsid w:val="0046395D"/>
    <w:rsid w:val="00464887"/>
    <w:rsid w:val="00470EDA"/>
    <w:rsid w:val="00472384"/>
    <w:rsid w:val="00474835"/>
    <w:rsid w:val="00477CBA"/>
    <w:rsid w:val="00477D1E"/>
    <w:rsid w:val="004819C7"/>
    <w:rsid w:val="00482070"/>
    <w:rsid w:val="0048364F"/>
    <w:rsid w:val="00483880"/>
    <w:rsid w:val="00485666"/>
    <w:rsid w:val="0048760C"/>
    <w:rsid w:val="004877FC"/>
    <w:rsid w:val="00490F2E"/>
    <w:rsid w:val="004924E3"/>
    <w:rsid w:val="0049591F"/>
    <w:rsid w:val="00496F97"/>
    <w:rsid w:val="004A0678"/>
    <w:rsid w:val="004A53EA"/>
    <w:rsid w:val="004B04A3"/>
    <w:rsid w:val="004B35E7"/>
    <w:rsid w:val="004B7C91"/>
    <w:rsid w:val="004C3DDC"/>
    <w:rsid w:val="004C5402"/>
    <w:rsid w:val="004C7933"/>
    <w:rsid w:val="004E6736"/>
    <w:rsid w:val="004F1FAC"/>
    <w:rsid w:val="004F5F70"/>
    <w:rsid w:val="004F676E"/>
    <w:rsid w:val="004F71C0"/>
    <w:rsid w:val="00505BCA"/>
    <w:rsid w:val="005133D8"/>
    <w:rsid w:val="00516B8D"/>
    <w:rsid w:val="00517DB0"/>
    <w:rsid w:val="00526795"/>
    <w:rsid w:val="0052756C"/>
    <w:rsid w:val="00530230"/>
    <w:rsid w:val="00530CC9"/>
    <w:rsid w:val="00531B46"/>
    <w:rsid w:val="00537FBC"/>
    <w:rsid w:val="00540D80"/>
    <w:rsid w:val="00540E33"/>
    <w:rsid w:val="00541D73"/>
    <w:rsid w:val="00541F6B"/>
    <w:rsid w:val="0054249A"/>
    <w:rsid w:val="00543469"/>
    <w:rsid w:val="005467BE"/>
    <w:rsid w:val="00546FA3"/>
    <w:rsid w:val="00547794"/>
    <w:rsid w:val="005477DB"/>
    <w:rsid w:val="00547C5D"/>
    <w:rsid w:val="005510C2"/>
    <w:rsid w:val="00552B45"/>
    <w:rsid w:val="00557C7A"/>
    <w:rsid w:val="00562A58"/>
    <w:rsid w:val="0056541A"/>
    <w:rsid w:val="00570E3F"/>
    <w:rsid w:val="005757E0"/>
    <w:rsid w:val="00576527"/>
    <w:rsid w:val="005767C5"/>
    <w:rsid w:val="00576C8E"/>
    <w:rsid w:val="00581211"/>
    <w:rsid w:val="00584811"/>
    <w:rsid w:val="00590E8D"/>
    <w:rsid w:val="00593994"/>
    <w:rsid w:val="00593AA6"/>
    <w:rsid w:val="00593F84"/>
    <w:rsid w:val="00594161"/>
    <w:rsid w:val="00594749"/>
    <w:rsid w:val="00594956"/>
    <w:rsid w:val="0059503E"/>
    <w:rsid w:val="005977BA"/>
    <w:rsid w:val="00597920"/>
    <w:rsid w:val="005A30F2"/>
    <w:rsid w:val="005A4BEC"/>
    <w:rsid w:val="005A7684"/>
    <w:rsid w:val="005B07FC"/>
    <w:rsid w:val="005B1555"/>
    <w:rsid w:val="005B28A5"/>
    <w:rsid w:val="005B30ED"/>
    <w:rsid w:val="005B33B6"/>
    <w:rsid w:val="005B4067"/>
    <w:rsid w:val="005B5A44"/>
    <w:rsid w:val="005B69F8"/>
    <w:rsid w:val="005B7AEF"/>
    <w:rsid w:val="005C3F41"/>
    <w:rsid w:val="005C4EF0"/>
    <w:rsid w:val="005D0624"/>
    <w:rsid w:val="005D27DA"/>
    <w:rsid w:val="005D5EA1"/>
    <w:rsid w:val="005E098C"/>
    <w:rsid w:val="005E1B62"/>
    <w:rsid w:val="005E1F8D"/>
    <w:rsid w:val="005E317F"/>
    <w:rsid w:val="005E38B6"/>
    <w:rsid w:val="005E40C9"/>
    <w:rsid w:val="005E61D3"/>
    <w:rsid w:val="005E799B"/>
    <w:rsid w:val="005F1018"/>
    <w:rsid w:val="005F3515"/>
    <w:rsid w:val="005F6DE5"/>
    <w:rsid w:val="00600219"/>
    <w:rsid w:val="006020E7"/>
    <w:rsid w:val="00603923"/>
    <w:rsid w:val="00604093"/>
    <w:rsid w:val="00604AD6"/>
    <w:rsid w:val="006065DA"/>
    <w:rsid w:val="00606AA4"/>
    <w:rsid w:val="00612EFC"/>
    <w:rsid w:val="00617CE7"/>
    <w:rsid w:val="00622690"/>
    <w:rsid w:val="00625A05"/>
    <w:rsid w:val="00625CEB"/>
    <w:rsid w:val="0062611B"/>
    <w:rsid w:val="00630E9E"/>
    <w:rsid w:val="00633B82"/>
    <w:rsid w:val="00636F4C"/>
    <w:rsid w:val="00640402"/>
    <w:rsid w:val="00640F78"/>
    <w:rsid w:val="00646992"/>
    <w:rsid w:val="00655D6A"/>
    <w:rsid w:val="00656DE9"/>
    <w:rsid w:val="0066446D"/>
    <w:rsid w:val="006671B2"/>
    <w:rsid w:val="00670FD7"/>
    <w:rsid w:val="0067141D"/>
    <w:rsid w:val="00672876"/>
    <w:rsid w:val="0067742A"/>
    <w:rsid w:val="00677CC2"/>
    <w:rsid w:val="00681002"/>
    <w:rsid w:val="00685F42"/>
    <w:rsid w:val="00687D59"/>
    <w:rsid w:val="0069207B"/>
    <w:rsid w:val="006A08B4"/>
    <w:rsid w:val="006A304E"/>
    <w:rsid w:val="006A6069"/>
    <w:rsid w:val="006B568A"/>
    <w:rsid w:val="006B63DA"/>
    <w:rsid w:val="006B6442"/>
    <w:rsid w:val="006B7006"/>
    <w:rsid w:val="006C7F8C"/>
    <w:rsid w:val="006D2940"/>
    <w:rsid w:val="006D7AB9"/>
    <w:rsid w:val="006E11BF"/>
    <w:rsid w:val="006E4E42"/>
    <w:rsid w:val="006E5C6C"/>
    <w:rsid w:val="006E741C"/>
    <w:rsid w:val="006F01E7"/>
    <w:rsid w:val="006F06BA"/>
    <w:rsid w:val="006F5C11"/>
    <w:rsid w:val="00700B2C"/>
    <w:rsid w:val="00701E77"/>
    <w:rsid w:val="007100ED"/>
    <w:rsid w:val="0071177C"/>
    <w:rsid w:val="00712E25"/>
    <w:rsid w:val="00713084"/>
    <w:rsid w:val="00715B2D"/>
    <w:rsid w:val="00717463"/>
    <w:rsid w:val="007176DE"/>
    <w:rsid w:val="007202F7"/>
    <w:rsid w:val="00720FC2"/>
    <w:rsid w:val="00722E89"/>
    <w:rsid w:val="007235AB"/>
    <w:rsid w:val="007279E9"/>
    <w:rsid w:val="00731E00"/>
    <w:rsid w:val="007339C7"/>
    <w:rsid w:val="00733BC8"/>
    <w:rsid w:val="007401A4"/>
    <w:rsid w:val="007440B7"/>
    <w:rsid w:val="00746005"/>
    <w:rsid w:val="00747993"/>
    <w:rsid w:val="0075099B"/>
    <w:rsid w:val="0075308A"/>
    <w:rsid w:val="007532D0"/>
    <w:rsid w:val="007545AC"/>
    <w:rsid w:val="007566D1"/>
    <w:rsid w:val="00757490"/>
    <w:rsid w:val="0076151C"/>
    <w:rsid w:val="00761DEE"/>
    <w:rsid w:val="007634AD"/>
    <w:rsid w:val="007635D8"/>
    <w:rsid w:val="00763C8A"/>
    <w:rsid w:val="007658D5"/>
    <w:rsid w:val="007666D3"/>
    <w:rsid w:val="007715C9"/>
    <w:rsid w:val="00774400"/>
    <w:rsid w:val="00774EDD"/>
    <w:rsid w:val="007757EC"/>
    <w:rsid w:val="007779A2"/>
    <w:rsid w:val="00784A71"/>
    <w:rsid w:val="00792388"/>
    <w:rsid w:val="00793372"/>
    <w:rsid w:val="007948C1"/>
    <w:rsid w:val="00794A4E"/>
    <w:rsid w:val="00795401"/>
    <w:rsid w:val="00796EF2"/>
    <w:rsid w:val="007A5D91"/>
    <w:rsid w:val="007A6863"/>
    <w:rsid w:val="007A7C41"/>
    <w:rsid w:val="007B27BC"/>
    <w:rsid w:val="007C1E59"/>
    <w:rsid w:val="007C78B4"/>
    <w:rsid w:val="007D005C"/>
    <w:rsid w:val="007D1404"/>
    <w:rsid w:val="007D1D15"/>
    <w:rsid w:val="007D1E15"/>
    <w:rsid w:val="007D749B"/>
    <w:rsid w:val="007E0DAC"/>
    <w:rsid w:val="007E0F3A"/>
    <w:rsid w:val="007E32B6"/>
    <w:rsid w:val="007E3C41"/>
    <w:rsid w:val="007E486B"/>
    <w:rsid w:val="007E7CC0"/>
    <w:rsid w:val="007E7D4A"/>
    <w:rsid w:val="007F0271"/>
    <w:rsid w:val="007F121C"/>
    <w:rsid w:val="007F48ED"/>
    <w:rsid w:val="007F5E3F"/>
    <w:rsid w:val="007F6576"/>
    <w:rsid w:val="007F7D21"/>
    <w:rsid w:val="008015EA"/>
    <w:rsid w:val="00803EA4"/>
    <w:rsid w:val="00804DFB"/>
    <w:rsid w:val="00807D3A"/>
    <w:rsid w:val="00811636"/>
    <w:rsid w:val="00812F45"/>
    <w:rsid w:val="008176FD"/>
    <w:rsid w:val="008200E2"/>
    <w:rsid w:val="0082648C"/>
    <w:rsid w:val="0082691A"/>
    <w:rsid w:val="008274FE"/>
    <w:rsid w:val="00836FE9"/>
    <w:rsid w:val="0084172C"/>
    <w:rsid w:val="00844900"/>
    <w:rsid w:val="008464D0"/>
    <w:rsid w:val="00850AEC"/>
    <w:rsid w:val="0085175E"/>
    <w:rsid w:val="0085270A"/>
    <w:rsid w:val="008542E4"/>
    <w:rsid w:val="008558E9"/>
    <w:rsid w:val="00856092"/>
    <w:rsid w:val="00856A31"/>
    <w:rsid w:val="0086191A"/>
    <w:rsid w:val="00864926"/>
    <w:rsid w:val="0086735C"/>
    <w:rsid w:val="00870231"/>
    <w:rsid w:val="00871E98"/>
    <w:rsid w:val="008754D0"/>
    <w:rsid w:val="00877C69"/>
    <w:rsid w:val="00877D48"/>
    <w:rsid w:val="0088043B"/>
    <w:rsid w:val="008818A3"/>
    <w:rsid w:val="0088345B"/>
    <w:rsid w:val="00885C28"/>
    <w:rsid w:val="00885EBA"/>
    <w:rsid w:val="008866C7"/>
    <w:rsid w:val="008A16A5"/>
    <w:rsid w:val="008A54EB"/>
    <w:rsid w:val="008A5C57"/>
    <w:rsid w:val="008B4552"/>
    <w:rsid w:val="008B4F75"/>
    <w:rsid w:val="008B61CF"/>
    <w:rsid w:val="008C0629"/>
    <w:rsid w:val="008C0D75"/>
    <w:rsid w:val="008D0EE0"/>
    <w:rsid w:val="008D3D4D"/>
    <w:rsid w:val="008D7A27"/>
    <w:rsid w:val="008E2A91"/>
    <w:rsid w:val="008E4702"/>
    <w:rsid w:val="008E69AA"/>
    <w:rsid w:val="008F4B36"/>
    <w:rsid w:val="008F4F1C"/>
    <w:rsid w:val="009069AD"/>
    <w:rsid w:val="00910E64"/>
    <w:rsid w:val="009137B4"/>
    <w:rsid w:val="00913912"/>
    <w:rsid w:val="00913C7B"/>
    <w:rsid w:val="00913EAC"/>
    <w:rsid w:val="00920B9D"/>
    <w:rsid w:val="00922764"/>
    <w:rsid w:val="009278C1"/>
    <w:rsid w:val="00932377"/>
    <w:rsid w:val="009346E3"/>
    <w:rsid w:val="009354CE"/>
    <w:rsid w:val="00940EB7"/>
    <w:rsid w:val="0094523D"/>
    <w:rsid w:val="00946837"/>
    <w:rsid w:val="009517FD"/>
    <w:rsid w:val="00954033"/>
    <w:rsid w:val="0095591B"/>
    <w:rsid w:val="0097212E"/>
    <w:rsid w:val="009732FF"/>
    <w:rsid w:val="00976A63"/>
    <w:rsid w:val="0097735B"/>
    <w:rsid w:val="00980D42"/>
    <w:rsid w:val="00981559"/>
    <w:rsid w:val="00981ED0"/>
    <w:rsid w:val="009977D1"/>
    <w:rsid w:val="009A018D"/>
    <w:rsid w:val="009A2054"/>
    <w:rsid w:val="009A4774"/>
    <w:rsid w:val="009A5598"/>
    <w:rsid w:val="009B2490"/>
    <w:rsid w:val="009B50E5"/>
    <w:rsid w:val="009B6F8C"/>
    <w:rsid w:val="009C16C5"/>
    <w:rsid w:val="009C3431"/>
    <w:rsid w:val="009C370A"/>
    <w:rsid w:val="009C5989"/>
    <w:rsid w:val="009C6A32"/>
    <w:rsid w:val="009D03E6"/>
    <w:rsid w:val="009D08DA"/>
    <w:rsid w:val="009D34AF"/>
    <w:rsid w:val="009D53E0"/>
    <w:rsid w:val="009E10F3"/>
    <w:rsid w:val="009E38D3"/>
    <w:rsid w:val="009F66A5"/>
    <w:rsid w:val="00A0115A"/>
    <w:rsid w:val="00A06860"/>
    <w:rsid w:val="00A13577"/>
    <w:rsid w:val="00A136F5"/>
    <w:rsid w:val="00A14D6F"/>
    <w:rsid w:val="00A152EC"/>
    <w:rsid w:val="00A16C06"/>
    <w:rsid w:val="00A20C2D"/>
    <w:rsid w:val="00A231E2"/>
    <w:rsid w:val="00A2550D"/>
    <w:rsid w:val="00A276AA"/>
    <w:rsid w:val="00A32470"/>
    <w:rsid w:val="00A352BC"/>
    <w:rsid w:val="00A379BB"/>
    <w:rsid w:val="00A409B5"/>
    <w:rsid w:val="00A4169B"/>
    <w:rsid w:val="00A41A26"/>
    <w:rsid w:val="00A45B8A"/>
    <w:rsid w:val="00A50D55"/>
    <w:rsid w:val="00A515FC"/>
    <w:rsid w:val="00A52FDA"/>
    <w:rsid w:val="00A532E2"/>
    <w:rsid w:val="00A571BA"/>
    <w:rsid w:val="00A57B8D"/>
    <w:rsid w:val="00A64912"/>
    <w:rsid w:val="00A70A74"/>
    <w:rsid w:val="00A70ABD"/>
    <w:rsid w:val="00A73DFB"/>
    <w:rsid w:val="00A81E30"/>
    <w:rsid w:val="00A823AC"/>
    <w:rsid w:val="00A83005"/>
    <w:rsid w:val="00A9079F"/>
    <w:rsid w:val="00A90ECA"/>
    <w:rsid w:val="00A9231A"/>
    <w:rsid w:val="00A9567F"/>
    <w:rsid w:val="00A95BC7"/>
    <w:rsid w:val="00A96077"/>
    <w:rsid w:val="00A96A1B"/>
    <w:rsid w:val="00AA0343"/>
    <w:rsid w:val="00AA30AC"/>
    <w:rsid w:val="00AA5BE3"/>
    <w:rsid w:val="00AA6ADB"/>
    <w:rsid w:val="00AA6E7E"/>
    <w:rsid w:val="00AA78CE"/>
    <w:rsid w:val="00AA7B26"/>
    <w:rsid w:val="00AB01D2"/>
    <w:rsid w:val="00AB358D"/>
    <w:rsid w:val="00AC33A6"/>
    <w:rsid w:val="00AC47E7"/>
    <w:rsid w:val="00AC5F09"/>
    <w:rsid w:val="00AC6658"/>
    <w:rsid w:val="00AC767C"/>
    <w:rsid w:val="00AD059D"/>
    <w:rsid w:val="00AD3467"/>
    <w:rsid w:val="00AD4C9E"/>
    <w:rsid w:val="00AD52C7"/>
    <w:rsid w:val="00AD5641"/>
    <w:rsid w:val="00AE09B6"/>
    <w:rsid w:val="00AE612E"/>
    <w:rsid w:val="00AE78A0"/>
    <w:rsid w:val="00AF087E"/>
    <w:rsid w:val="00AF33DB"/>
    <w:rsid w:val="00AF5A97"/>
    <w:rsid w:val="00AF699C"/>
    <w:rsid w:val="00B0143C"/>
    <w:rsid w:val="00B032D8"/>
    <w:rsid w:val="00B05D72"/>
    <w:rsid w:val="00B07EF4"/>
    <w:rsid w:val="00B15A7B"/>
    <w:rsid w:val="00B206B6"/>
    <w:rsid w:val="00B20990"/>
    <w:rsid w:val="00B21245"/>
    <w:rsid w:val="00B23FAF"/>
    <w:rsid w:val="00B247FC"/>
    <w:rsid w:val="00B33B3C"/>
    <w:rsid w:val="00B40554"/>
    <w:rsid w:val="00B40D74"/>
    <w:rsid w:val="00B42649"/>
    <w:rsid w:val="00B447BB"/>
    <w:rsid w:val="00B46467"/>
    <w:rsid w:val="00B4776B"/>
    <w:rsid w:val="00B51574"/>
    <w:rsid w:val="00B517A8"/>
    <w:rsid w:val="00B52663"/>
    <w:rsid w:val="00B5358E"/>
    <w:rsid w:val="00B56DCB"/>
    <w:rsid w:val="00B61728"/>
    <w:rsid w:val="00B65AA1"/>
    <w:rsid w:val="00B660BE"/>
    <w:rsid w:val="00B702A3"/>
    <w:rsid w:val="00B70C2E"/>
    <w:rsid w:val="00B770D2"/>
    <w:rsid w:val="00B824AF"/>
    <w:rsid w:val="00B83742"/>
    <w:rsid w:val="00B85117"/>
    <w:rsid w:val="00B8656A"/>
    <w:rsid w:val="00B9311B"/>
    <w:rsid w:val="00B93516"/>
    <w:rsid w:val="00B93945"/>
    <w:rsid w:val="00B961AC"/>
    <w:rsid w:val="00B96776"/>
    <w:rsid w:val="00B973E5"/>
    <w:rsid w:val="00BA0B42"/>
    <w:rsid w:val="00BA1A6E"/>
    <w:rsid w:val="00BA3C2A"/>
    <w:rsid w:val="00BA47A3"/>
    <w:rsid w:val="00BA5026"/>
    <w:rsid w:val="00BA6731"/>
    <w:rsid w:val="00BA675B"/>
    <w:rsid w:val="00BA7B5B"/>
    <w:rsid w:val="00BB4711"/>
    <w:rsid w:val="00BB6E79"/>
    <w:rsid w:val="00BC1C78"/>
    <w:rsid w:val="00BC2396"/>
    <w:rsid w:val="00BC3105"/>
    <w:rsid w:val="00BC31EC"/>
    <w:rsid w:val="00BC445C"/>
    <w:rsid w:val="00BD0350"/>
    <w:rsid w:val="00BD30EB"/>
    <w:rsid w:val="00BD3CB4"/>
    <w:rsid w:val="00BD3CF4"/>
    <w:rsid w:val="00BE1A43"/>
    <w:rsid w:val="00BE2C57"/>
    <w:rsid w:val="00BE42C5"/>
    <w:rsid w:val="00BE719A"/>
    <w:rsid w:val="00BE720A"/>
    <w:rsid w:val="00BF0723"/>
    <w:rsid w:val="00BF6650"/>
    <w:rsid w:val="00BF75A5"/>
    <w:rsid w:val="00BF76CA"/>
    <w:rsid w:val="00C02CC8"/>
    <w:rsid w:val="00C04F95"/>
    <w:rsid w:val="00C067E5"/>
    <w:rsid w:val="00C076A0"/>
    <w:rsid w:val="00C07A39"/>
    <w:rsid w:val="00C100EB"/>
    <w:rsid w:val="00C11F71"/>
    <w:rsid w:val="00C13951"/>
    <w:rsid w:val="00C164CA"/>
    <w:rsid w:val="00C237A8"/>
    <w:rsid w:val="00C24A1A"/>
    <w:rsid w:val="00C25C8D"/>
    <w:rsid w:val="00C26051"/>
    <w:rsid w:val="00C30716"/>
    <w:rsid w:val="00C340FD"/>
    <w:rsid w:val="00C42BF8"/>
    <w:rsid w:val="00C460AE"/>
    <w:rsid w:val="00C47F30"/>
    <w:rsid w:val="00C50043"/>
    <w:rsid w:val="00C5015F"/>
    <w:rsid w:val="00C50A0F"/>
    <w:rsid w:val="00C50F4A"/>
    <w:rsid w:val="00C527F5"/>
    <w:rsid w:val="00C536D5"/>
    <w:rsid w:val="00C546BD"/>
    <w:rsid w:val="00C55153"/>
    <w:rsid w:val="00C567CF"/>
    <w:rsid w:val="00C616E7"/>
    <w:rsid w:val="00C63525"/>
    <w:rsid w:val="00C6726D"/>
    <w:rsid w:val="00C72A63"/>
    <w:rsid w:val="00C72D10"/>
    <w:rsid w:val="00C73305"/>
    <w:rsid w:val="00C736AF"/>
    <w:rsid w:val="00C743A4"/>
    <w:rsid w:val="00C7573B"/>
    <w:rsid w:val="00C75754"/>
    <w:rsid w:val="00C76CF3"/>
    <w:rsid w:val="00C840E7"/>
    <w:rsid w:val="00C8527C"/>
    <w:rsid w:val="00C85319"/>
    <w:rsid w:val="00C9182B"/>
    <w:rsid w:val="00C93205"/>
    <w:rsid w:val="00C93608"/>
    <w:rsid w:val="00C945DC"/>
    <w:rsid w:val="00C94E0A"/>
    <w:rsid w:val="00C95AD8"/>
    <w:rsid w:val="00C96783"/>
    <w:rsid w:val="00CA7844"/>
    <w:rsid w:val="00CB266F"/>
    <w:rsid w:val="00CB276D"/>
    <w:rsid w:val="00CB509F"/>
    <w:rsid w:val="00CB58EF"/>
    <w:rsid w:val="00CB790F"/>
    <w:rsid w:val="00CC34AB"/>
    <w:rsid w:val="00CC6063"/>
    <w:rsid w:val="00CD0491"/>
    <w:rsid w:val="00CD2982"/>
    <w:rsid w:val="00CD2F45"/>
    <w:rsid w:val="00CE0A93"/>
    <w:rsid w:val="00CE1D26"/>
    <w:rsid w:val="00CE7655"/>
    <w:rsid w:val="00CE7C73"/>
    <w:rsid w:val="00CF0BB2"/>
    <w:rsid w:val="00CF65E8"/>
    <w:rsid w:val="00CF787F"/>
    <w:rsid w:val="00D03D7B"/>
    <w:rsid w:val="00D12B0D"/>
    <w:rsid w:val="00D13441"/>
    <w:rsid w:val="00D14A69"/>
    <w:rsid w:val="00D14E38"/>
    <w:rsid w:val="00D163E3"/>
    <w:rsid w:val="00D243A3"/>
    <w:rsid w:val="00D2507E"/>
    <w:rsid w:val="00D25729"/>
    <w:rsid w:val="00D258F3"/>
    <w:rsid w:val="00D26A12"/>
    <w:rsid w:val="00D30B3F"/>
    <w:rsid w:val="00D333BB"/>
    <w:rsid w:val="00D33440"/>
    <w:rsid w:val="00D36D0D"/>
    <w:rsid w:val="00D37E81"/>
    <w:rsid w:val="00D40395"/>
    <w:rsid w:val="00D41E13"/>
    <w:rsid w:val="00D45642"/>
    <w:rsid w:val="00D457D6"/>
    <w:rsid w:val="00D511C3"/>
    <w:rsid w:val="00D52EFE"/>
    <w:rsid w:val="00D548F0"/>
    <w:rsid w:val="00D56A0D"/>
    <w:rsid w:val="00D61945"/>
    <w:rsid w:val="00D63EF6"/>
    <w:rsid w:val="00D648FF"/>
    <w:rsid w:val="00D6600F"/>
    <w:rsid w:val="00D66518"/>
    <w:rsid w:val="00D70DFB"/>
    <w:rsid w:val="00D71EEA"/>
    <w:rsid w:val="00D735CD"/>
    <w:rsid w:val="00D766DF"/>
    <w:rsid w:val="00D77F9A"/>
    <w:rsid w:val="00D801BF"/>
    <w:rsid w:val="00D84165"/>
    <w:rsid w:val="00D84D4F"/>
    <w:rsid w:val="00D90841"/>
    <w:rsid w:val="00D9415F"/>
    <w:rsid w:val="00D94763"/>
    <w:rsid w:val="00D95D30"/>
    <w:rsid w:val="00D965D7"/>
    <w:rsid w:val="00DA2439"/>
    <w:rsid w:val="00DA6BF4"/>
    <w:rsid w:val="00DA6F05"/>
    <w:rsid w:val="00DB19E5"/>
    <w:rsid w:val="00DB222F"/>
    <w:rsid w:val="00DB2F8E"/>
    <w:rsid w:val="00DB64FC"/>
    <w:rsid w:val="00DC08F1"/>
    <w:rsid w:val="00DC410E"/>
    <w:rsid w:val="00DC71A1"/>
    <w:rsid w:val="00DC7AAF"/>
    <w:rsid w:val="00DC7C46"/>
    <w:rsid w:val="00DD3C8C"/>
    <w:rsid w:val="00DE149E"/>
    <w:rsid w:val="00DE1D41"/>
    <w:rsid w:val="00DE31FA"/>
    <w:rsid w:val="00DE5135"/>
    <w:rsid w:val="00DF24B3"/>
    <w:rsid w:val="00DF53B7"/>
    <w:rsid w:val="00DF6B6B"/>
    <w:rsid w:val="00E0003E"/>
    <w:rsid w:val="00E00327"/>
    <w:rsid w:val="00E00868"/>
    <w:rsid w:val="00E02D7D"/>
    <w:rsid w:val="00E034DB"/>
    <w:rsid w:val="00E05704"/>
    <w:rsid w:val="00E12F1A"/>
    <w:rsid w:val="00E130B1"/>
    <w:rsid w:val="00E16787"/>
    <w:rsid w:val="00E22935"/>
    <w:rsid w:val="00E3051B"/>
    <w:rsid w:val="00E30E61"/>
    <w:rsid w:val="00E3210E"/>
    <w:rsid w:val="00E35FF4"/>
    <w:rsid w:val="00E42193"/>
    <w:rsid w:val="00E4399C"/>
    <w:rsid w:val="00E50557"/>
    <w:rsid w:val="00E5284E"/>
    <w:rsid w:val="00E54292"/>
    <w:rsid w:val="00E56693"/>
    <w:rsid w:val="00E56EF9"/>
    <w:rsid w:val="00E60191"/>
    <w:rsid w:val="00E63BD5"/>
    <w:rsid w:val="00E65221"/>
    <w:rsid w:val="00E66FF0"/>
    <w:rsid w:val="00E705C4"/>
    <w:rsid w:val="00E70FD7"/>
    <w:rsid w:val="00E712AA"/>
    <w:rsid w:val="00E72D94"/>
    <w:rsid w:val="00E73619"/>
    <w:rsid w:val="00E74DC7"/>
    <w:rsid w:val="00E812F0"/>
    <w:rsid w:val="00E84546"/>
    <w:rsid w:val="00E8478A"/>
    <w:rsid w:val="00E868EC"/>
    <w:rsid w:val="00E87699"/>
    <w:rsid w:val="00E92784"/>
    <w:rsid w:val="00E92E27"/>
    <w:rsid w:val="00E9586B"/>
    <w:rsid w:val="00E96918"/>
    <w:rsid w:val="00E96F39"/>
    <w:rsid w:val="00E97334"/>
    <w:rsid w:val="00EA245E"/>
    <w:rsid w:val="00EA26FD"/>
    <w:rsid w:val="00EA4899"/>
    <w:rsid w:val="00EA4A75"/>
    <w:rsid w:val="00EB02D6"/>
    <w:rsid w:val="00EB19CF"/>
    <w:rsid w:val="00EB2646"/>
    <w:rsid w:val="00EB3A99"/>
    <w:rsid w:val="00EB3BE7"/>
    <w:rsid w:val="00EB65F8"/>
    <w:rsid w:val="00EC2C57"/>
    <w:rsid w:val="00EC316E"/>
    <w:rsid w:val="00EC5136"/>
    <w:rsid w:val="00EC522E"/>
    <w:rsid w:val="00EC5701"/>
    <w:rsid w:val="00ED4928"/>
    <w:rsid w:val="00ED5465"/>
    <w:rsid w:val="00ED5D97"/>
    <w:rsid w:val="00EE1118"/>
    <w:rsid w:val="00EE2325"/>
    <w:rsid w:val="00EE29BD"/>
    <w:rsid w:val="00EE2C9B"/>
    <w:rsid w:val="00EE3FFE"/>
    <w:rsid w:val="00EE57E8"/>
    <w:rsid w:val="00EE6190"/>
    <w:rsid w:val="00EE64F1"/>
    <w:rsid w:val="00EF23A9"/>
    <w:rsid w:val="00EF2E3A"/>
    <w:rsid w:val="00EF6402"/>
    <w:rsid w:val="00F00793"/>
    <w:rsid w:val="00F017DA"/>
    <w:rsid w:val="00F0315E"/>
    <w:rsid w:val="00F03484"/>
    <w:rsid w:val="00F040D1"/>
    <w:rsid w:val="00F047E2"/>
    <w:rsid w:val="00F04D57"/>
    <w:rsid w:val="00F078DC"/>
    <w:rsid w:val="00F125DF"/>
    <w:rsid w:val="00F1323A"/>
    <w:rsid w:val="00F13E86"/>
    <w:rsid w:val="00F20B52"/>
    <w:rsid w:val="00F279B4"/>
    <w:rsid w:val="00F30307"/>
    <w:rsid w:val="00F32EF4"/>
    <w:rsid w:val="00F32FCB"/>
    <w:rsid w:val="00F33523"/>
    <w:rsid w:val="00F45600"/>
    <w:rsid w:val="00F53CEC"/>
    <w:rsid w:val="00F5550A"/>
    <w:rsid w:val="00F63E32"/>
    <w:rsid w:val="00F64C86"/>
    <w:rsid w:val="00F674FD"/>
    <w:rsid w:val="00F677A9"/>
    <w:rsid w:val="00F8121C"/>
    <w:rsid w:val="00F813E7"/>
    <w:rsid w:val="00F84B16"/>
    <w:rsid w:val="00F84CF5"/>
    <w:rsid w:val="00F8612E"/>
    <w:rsid w:val="00F86158"/>
    <w:rsid w:val="00F92426"/>
    <w:rsid w:val="00F93849"/>
    <w:rsid w:val="00F94583"/>
    <w:rsid w:val="00F95FD4"/>
    <w:rsid w:val="00FA0505"/>
    <w:rsid w:val="00FA0FCD"/>
    <w:rsid w:val="00FA1824"/>
    <w:rsid w:val="00FA420B"/>
    <w:rsid w:val="00FA45B3"/>
    <w:rsid w:val="00FB23A4"/>
    <w:rsid w:val="00FB6AEE"/>
    <w:rsid w:val="00FB7194"/>
    <w:rsid w:val="00FC37C1"/>
    <w:rsid w:val="00FC3EAC"/>
    <w:rsid w:val="00FC424A"/>
    <w:rsid w:val="00FC4C4F"/>
    <w:rsid w:val="00FC5DEC"/>
    <w:rsid w:val="00FD1B85"/>
    <w:rsid w:val="00FD2EFF"/>
    <w:rsid w:val="00FD585F"/>
    <w:rsid w:val="00FD7985"/>
    <w:rsid w:val="00FE3D1E"/>
    <w:rsid w:val="00FE506F"/>
    <w:rsid w:val="00FE6AD2"/>
    <w:rsid w:val="00FF1469"/>
    <w:rsid w:val="00FF3008"/>
    <w:rsid w:val="00FF39DE"/>
    <w:rsid w:val="0273AB0F"/>
    <w:rsid w:val="034EBD23"/>
    <w:rsid w:val="043CDC60"/>
    <w:rsid w:val="09841EB4"/>
    <w:rsid w:val="0C2F52C8"/>
    <w:rsid w:val="0F1CF71C"/>
    <w:rsid w:val="0FB7C6F7"/>
    <w:rsid w:val="10C1E767"/>
    <w:rsid w:val="129E3663"/>
    <w:rsid w:val="1372AD7D"/>
    <w:rsid w:val="157109D8"/>
    <w:rsid w:val="159A2B39"/>
    <w:rsid w:val="161E5D5B"/>
    <w:rsid w:val="19FA5371"/>
    <w:rsid w:val="1DAD83CC"/>
    <w:rsid w:val="20A5848A"/>
    <w:rsid w:val="24A63CA3"/>
    <w:rsid w:val="2628699E"/>
    <w:rsid w:val="26C6F36E"/>
    <w:rsid w:val="28E96E06"/>
    <w:rsid w:val="2C0ACDE0"/>
    <w:rsid w:val="2F6F7A07"/>
    <w:rsid w:val="31ED3222"/>
    <w:rsid w:val="33875605"/>
    <w:rsid w:val="34CB63DD"/>
    <w:rsid w:val="3549345D"/>
    <w:rsid w:val="3681756F"/>
    <w:rsid w:val="3830B965"/>
    <w:rsid w:val="3B7FF72B"/>
    <w:rsid w:val="3BFCC20E"/>
    <w:rsid w:val="3D265872"/>
    <w:rsid w:val="3DA8A0BA"/>
    <w:rsid w:val="3E0C6837"/>
    <w:rsid w:val="40FF2B55"/>
    <w:rsid w:val="4338A37B"/>
    <w:rsid w:val="43AA5F69"/>
    <w:rsid w:val="4641140D"/>
    <w:rsid w:val="46FEBADD"/>
    <w:rsid w:val="47C0FDAB"/>
    <w:rsid w:val="49151B11"/>
    <w:rsid w:val="498946ED"/>
    <w:rsid w:val="49BDA03B"/>
    <w:rsid w:val="4DD92DB2"/>
    <w:rsid w:val="50C3AD9D"/>
    <w:rsid w:val="53272709"/>
    <w:rsid w:val="5AA5A6CE"/>
    <w:rsid w:val="5D0A94C0"/>
    <w:rsid w:val="5F98E64D"/>
    <w:rsid w:val="639E2588"/>
    <w:rsid w:val="671E263C"/>
    <w:rsid w:val="672C0F74"/>
    <w:rsid w:val="68767F38"/>
    <w:rsid w:val="69C4EDA3"/>
    <w:rsid w:val="6AE3CB27"/>
    <w:rsid w:val="6B6B2854"/>
    <w:rsid w:val="6C1F0E2B"/>
    <w:rsid w:val="6E5CCE81"/>
    <w:rsid w:val="6FFBE1C0"/>
    <w:rsid w:val="79FCE0A7"/>
    <w:rsid w:val="7A003785"/>
    <w:rsid w:val="7A71A5D7"/>
    <w:rsid w:val="7BBEEDFA"/>
    <w:rsid w:val="7D78AA55"/>
    <w:rsid w:val="7E8C0F58"/>
    <w:rsid w:val="7F11CE61"/>
    <w:rsid w:val="7F4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7443E2"/>
  <w15:docId w15:val="{9EEE87EE-B4BF-464E-B04A-37E3FD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8E4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EB2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B2646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6726D"/>
    <w:pPr>
      <w:ind w:left="858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C6726D"/>
    <w:rPr>
      <w:sz w:val="22"/>
    </w:rPr>
  </w:style>
  <w:style w:type="paragraph" w:styleId="ListParagraph">
    <w:name w:val="List Paragraph"/>
    <w:basedOn w:val="Normal"/>
    <w:uiPriority w:val="1"/>
    <w:qFormat/>
    <w:rsid w:val="00C6726D"/>
    <w:pPr>
      <w:ind w:left="858" w:hanging="360"/>
    </w:pPr>
  </w:style>
  <w:style w:type="paragraph" w:styleId="Revision">
    <w:name w:val="Revision"/>
    <w:hidden/>
    <w:uiPriority w:val="99"/>
    <w:semiHidden/>
    <w:rsid w:val="00AB01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1226\AppData\Local\Temp\1\MicrosoftEdgeDownloads\9d24a77c-c49a-4427-b988-af0e537b4654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CEBEFDD7E42A4FE5EAFD7894EB0" ma:contentTypeVersion="14" ma:contentTypeDescription="Create a new document." ma:contentTypeScope="" ma:versionID="9518b46c2f9366fea39f96ef152effce">
  <xsd:schema xmlns:xsd="http://www.w3.org/2001/XMLSchema" xmlns:xs="http://www.w3.org/2001/XMLSchema" xmlns:p="http://schemas.microsoft.com/office/2006/metadata/properties" xmlns:ns2="367f9b48-17a0-4b05-91e3-b4cd9faa3f17" xmlns:ns3="4f4f83b9-4619-41fd-ae8c-ea2dffae5837" targetNamespace="http://schemas.microsoft.com/office/2006/metadata/properties" ma:root="true" ma:fieldsID="e0ca3d27612c0d990e4b50ddb8ca8b7a" ns2:_="" ns3:_="">
    <xsd:import namespace="367f9b48-17a0-4b05-91e3-b4cd9faa3f17"/>
    <xsd:import namespace="4f4f83b9-4619-41fd-ae8c-ea2dffae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9b48-17a0-4b05-91e3-b4cd9faa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83b9-4619-41fd-ae8c-ea2dffae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17add2-08a7-42f8-9574-a2e36bf26ffe}" ma:internalName="TaxCatchAll" ma:showField="CatchAllData" ma:web="4f4f83b9-4619-41fd-ae8c-ea2dffae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f9b48-17a0-4b05-91e3-b4cd9faa3f17">
      <Terms xmlns="http://schemas.microsoft.com/office/infopath/2007/PartnerControls"/>
    </lcf76f155ced4ddcb4097134ff3c332f>
    <TaxCatchAll xmlns="4f4f83b9-4619-41fd-ae8c-ea2dffae5837" xsi:nil="true"/>
  </documentManagement>
</p:properties>
</file>

<file path=customXml/itemProps1.xml><?xml version="1.0" encoding="utf-8"?>
<ds:datastoreItem xmlns:ds="http://schemas.openxmlformats.org/officeDocument/2006/customXml" ds:itemID="{3E13EADC-1689-4AD6-AC1B-C1844EC12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4FEE7-EFA3-45A7-9DCA-24680A294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ACABA-ACC2-4B1C-BBD6-59839F591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f9b48-17a0-4b05-91e3-b4cd9faa3f17"/>
    <ds:schemaRef ds:uri="4f4f83b9-4619-41fd-ae8c-ea2dffae5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96D24-8FFB-4A51-818D-2747679FE368}">
  <ds:schemaRefs>
    <ds:schemaRef ds:uri="http://purl.org/dc/terms/"/>
    <ds:schemaRef ds:uri="http://schemas.microsoft.com/office/2006/metadata/properties"/>
    <ds:schemaRef ds:uri="http://purl.org/dc/elements/1.1/"/>
    <ds:schemaRef ds:uri="25c56c87-200f-42b8-bfaa-f628246074a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314b40-14d6-47ed-8780-63ae4b3d5dbc"/>
    <ds:schemaRef ds:uri="http://www.w3.org/XML/1998/namespace"/>
    <ds:schemaRef ds:uri="367f9b48-17a0-4b05-91e3-b4cd9faa3f17"/>
    <ds:schemaRef ds:uri="4f4f83b9-4619-41fd-ae8c-ea2dffae5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11</TotalTime>
  <Pages>10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BAYLY, Max</dc:creator>
  <cp:keywords/>
  <cp:lastModifiedBy>GOPE, Rubel</cp:lastModifiedBy>
  <cp:revision>9</cp:revision>
  <dcterms:created xsi:type="dcterms:W3CDTF">2023-04-13T23:07:00Z</dcterms:created>
  <dcterms:modified xsi:type="dcterms:W3CDTF">2023-04-14T00:38:00Z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7ddb633e-394c-499b-a951-003fd43a03b3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8fc9974a-0373-4349-9377-467e07687b87</vt:lpwstr>
  </property>
  <property fmtid="{D5CDD505-2E9C-101B-9397-08002B2CF9AE}" pid="5" name="MediaServiceImageTags">
    <vt:lpwstr/>
  </property>
  <property fmtid="{D5CDD505-2E9C-101B-9397-08002B2CF9AE}" pid="6" name="FMBDataSource">
    <vt:lpwstr/>
  </property>
  <property fmtid="{D5CDD505-2E9C-101B-9397-08002B2CF9AE}" pid="7" name="DocumentStatus">
    <vt:lpwstr>Draft</vt:lpwstr>
  </property>
  <property fmtid="{D5CDD505-2E9C-101B-9397-08002B2CF9AE}" pid="8" name="Entity">
    <vt:lpwstr/>
  </property>
  <property fmtid="{D5CDD505-2E9C-101B-9397-08002B2CF9AE}" pid="9" name="GearType">
    <vt:lpwstr/>
  </property>
  <property fmtid="{D5CDD505-2E9C-101B-9397-08002B2CF9AE}" pid="10" name="_ExtendedDescription">
    <vt:lpwstr/>
  </property>
  <property fmtid="{D5CDD505-2E9C-101B-9397-08002B2CF9AE}" pid="11" name="Month">
    <vt:lpwstr/>
  </property>
  <property fmtid="{D5CDD505-2E9C-101B-9397-08002B2CF9AE}" pid="12" name="Sector">
    <vt:lpwstr/>
  </property>
  <property fmtid="{D5CDD505-2E9C-101B-9397-08002B2CF9AE}" pid="13" name="SpeciesGroup">
    <vt:lpwstr/>
  </property>
  <property fmtid="{D5CDD505-2E9C-101B-9397-08002B2CF9AE}" pid="14" name="Year">
    <vt:lpwstr/>
  </property>
  <property fmtid="{D5CDD505-2E9C-101B-9397-08002B2CF9AE}" pid="15" name="ContentType">
    <vt:lpwstr>Document</vt:lpwstr>
  </property>
  <property fmtid="{D5CDD505-2E9C-101B-9397-08002B2CF9AE}" pid="16" name="SEC">
    <vt:lpwstr>OFFICIAL</vt:lpwstr>
  </property>
  <property fmtid="{D5CDD505-2E9C-101B-9397-08002B2CF9AE}" pid="17" name="ApplyMark">
    <vt:lpwstr>false</vt:lpwstr>
  </property>
</Properties>
</file>