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BA532" w14:textId="636FF145" w:rsidR="00BD3787" w:rsidRPr="001D0EC1" w:rsidRDefault="00BB5EFC" w:rsidP="00BB5EFC">
      <w:pPr>
        <w:pStyle w:val="LDBodytext"/>
        <w:spacing w:before="480"/>
        <w:ind w:right="-143"/>
        <w:rPr>
          <w:iCs/>
        </w:rPr>
      </w:pPr>
      <w:r>
        <w:t xml:space="preserve">I, </w:t>
      </w:r>
      <w:r w:rsidR="00C14A85" w:rsidRPr="001D0EC1">
        <w:t>PHILIPPA JILLIAN SPENCE</w:t>
      </w:r>
      <w:r w:rsidR="00BD3787" w:rsidRPr="001D0EC1">
        <w:t>, Director of Aviation Safety, on behalf of CASA, make this instrument under regulation</w:t>
      </w:r>
      <w:r w:rsidR="00B346FB" w:rsidRPr="001D0EC1">
        <w:t>s</w:t>
      </w:r>
      <w:r w:rsidR="00BD3787" w:rsidRPr="001D0EC1">
        <w:t xml:space="preserve"> 101.028</w:t>
      </w:r>
      <w:r w:rsidR="00B346FB" w:rsidRPr="001D0EC1">
        <w:t xml:space="preserve"> and 201.025</w:t>
      </w:r>
      <w:r w:rsidR="00BD3787" w:rsidRPr="001D0EC1">
        <w:t xml:space="preserve"> of the </w:t>
      </w:r>
      <w:r w:rsidR="00BD3787" w:rsidRPr="001D0EC1">
        <w:rPr>
          <w:i/>
        </w:rPr>
        <w:t>Civil Aviation Safety Regulations</w:t>
      </w:r>
      <w:r w:rsidR="00A36D9D" w:rsidRPr="001D0EC1">
        <w:rPr>
          <w:i/>
        </w:rPr>
        <w:t> </w:t>
      </w:r>
      <w:r w:rsidR="00BD3787" w:rsidRPr="001D0EC1">
        <w:rPr>
          <w:i/>
        </w:rPr>
        <w:t>1998</w:t>
      </w:r>
      <w:r w:rsidR="00BD3787" w:rsidRPr="001D0EC1">
        <w:rPr>
          <w:iCs/>
        </w:rPr>
        <w:t>.</w:t>
      </w:r>
    </w:p>
    <w:p w14:paraId="61ED531E" w14:textId="053E10C5" w:rsidR="00BD3787" w:rsidRPr="001D0EC1" w:rsidRDefault="00934EB4" w:rsidP="00654E32">
      <w:pPr>
        <w:pStyle w:val="LDSignatory"/>
        <w:spacing w:before="960"/>
        <w:rPr>
          <w:b/>
        </w:rPr>
      </w:pPr>
      <w:r w:rsidRPr="00065444">
        <w:rPr>
          <w:rFonts w:ascii="Arial" w:hAnsi="Arial" w:cs="Arial"/>
          <w:b/>
        </w:rPr>
        <w:t xml:space="preserve">[Signed </w:t>
      </w:r>
      <w:r>
        <w:rPr>
          <w:rFonts w:ascii="Arial" w:hAnsi="Arial" w:cs="Arial"/>
          <w:b/>
        </w:rPr>
        <w:t>P. Spence</w:t>
      </w:r>
      <w:r w:rsidRPr="00065444">
        <w:rPr>
          <w:rFonts w:ascii="Arial" w:hAnsi="Arial" w:cs="Arial"/>
          <w:b/>
        </w:rPr>
        <w:t>]</w:t>
      </w:r>
    </w:p>
    <w:p w14:paraId="689A8B93" w14:textId="6EDD1BAA" w:rsidR="00BD3787" w:rsidRPr="001D0EC1" w:rsidRDefault="00C14A85" w:rsidP="00BD3787">
      <w:pPr>
        <w:pStyle w:val="LDBodytext"/>
      </w:pPr>
      <w:r w:rsidRPr="001D0EC1">
        <w:t>Pip Spence</w:t>
      </w:r>
      <w:r w:rsidR="00BD3787" w:rsidRPr="001D0EC1">
        <w:br/>
        <w:t>Director of Aviation Safety</w:t>
      </w:r>
    </w:p>
    <w:p w14:paraId="0BE972E7" w14:textId="4F0622EA" w:rsidR="00BD3787" w:rsidRPr="001D0EC1" w:rsidRDefault="00DB74F8" w:rsidP="00BD3787">
      <w:pPr>
        <w:pStyle w:val="LDDate"/>
        <w:spacing w:before="360"/>
      </w:pPr>
      <w:r>
        <w:t xml:space="preserve">17 </w:t>
      </w:r>
      <w:r w:rsidR="00C44B27" w:rsidRPr="001D0EC1">
        <w:t>April</w:t>
      </w:r>
      <w:r w:rsidR="00C14A85" w:rsidRPr="001D0EC1">
        <w:t xml:space="preserve"> 202</w:t>
      </w:r>
      <w:r w:rsidR="003D36D3" w:rsidRPr="001D0EC1">
        <w:t>3</w:t>
      </w:r>
    </w:p>
    <w:p w14:paraId="76863DDC" w14:textId="4B10B8B6" w:rsidR="007E3A81" w:rsidRPr="001D0EC1" w:rsidRDefault="00CD4C4C" w:rsidP="00F06ED4">
      <w:pPr>
        <w:pStyle w:val="LDDescription"/>
        <w:ind w:right="-285"/>
        <w:rPr>
          <w:rFonts w:cs="Arial"/>
        </w:rPr>
      </w:pPr>
      <w:r w:rsidRPr="001D0EC1">
        <w:rPr>
          <w:rFonts w:cs="Arial"/>
          <w:iCs/>
        </w:rPr>
        <w:t xml:space="preserve">Part </w:t>
      </w:r>
      <w:r w:rsidR="004F3B1B" w:rsidRPr="001D0EC1">
        <w:rPr>
          <w:rFonts w:cs="Arial"/>
          <w:iCs/>
        </w:rPr>
        <w:t>101</w:t>
      </w:r>
      <w:r w:rsidRPr="001D0EC1">
        <w:rPr>
          <w:rFonts w:cs="Arial"/>
          <w:iCs/>
        </w:rPr>
        <w:t xml:space="preserve"> </w:t>
      </w:r>
      <w:r w:rsidR="007E3A81" w:rsidRPr="001D0EC1">
        <w:rPr>
          <w:rFonts w:cs="Arial"/>
          <w:iCs/>
        </w:rPr>
        <w:t xml:space="preserve">Manual of Standards </w:t>
      </w:r>
      <w:r w:rsidR="00233666" w:rsidRPr="001D0EC1">
        <w:rPr>
          <w:rFonts w:cs="Arial"/>
          <w:iCs/>
        </w:rPr>
        <w:t>(</w:t>
      </w:r>
      <w:r w:rsidR="0053093A" w:rsidRPr="001D0EC1">
        <w:rPr>
          <w:rFonts w:cs="Arial"/>
          <w:iCs/>
        </w:rPr>
        <w:t>Miscellaneous Revisions</w:t>
      </w:r>
      <w:r w:rsidR="00B53821" w:rsidRPr="001D0EC1">
        <w:rPr>
          <w:rFonts w:cs="Arial"/>
          <w:iCs/>
        </w:rPr>
        <w:t>)</w:t>
      </w:r>
      <w:r w:rsidR="008E169C" w:rsidRPr="001D0EC1">
        <w:rPr>
          <w:rFonts w:cs="Arial"/>
          <w:iCs/>
        </w:rPr>
        <w:t xml:space="preserve"> </w:t>
      </w:r>
      <w:r w:rsidR="007E3A81" w:rsidRPr="001D0EC1">
        <w:rPr>
          <w:rFonts w:cs="Arial"/>
          <w:iCs/>
        </w:rPr>
        <w:t xml:space="preserve">Amendment </w:t>
      </w:r>
      <w:r w:rsidR="00D743C9" w:rsidRPr="001D0EC1">
        <w:rPr>
          <w:rFonts w:cs="Arial"/>
          <w:iCs/>
        </w:rPr>
        <w:t>Instrument</w:t>
      </w:r>
      <w:r w:rsidR="000571A9" w:rsidRPr="001D0EC1">
        <w:rPr>
          <w:rFonts w:cs="Arial"/>
          <w:iCs/>
        </w:rPr>
        <w:t xml:space="preserve"> </w:t>
      </w:r>
      <w:r w:rsidR="007E3A81" w:rsidRPr="001D0EC1">
        <w:rPr>
          <w:rFonts w:cs="Arial"/>
          <w:iCs/>
        </w:rPr>
        <w:t>20</w:t>
      </w:r>
      <w:r w:rsidR="00B53821" w:rsidRPr="001D0EC1">
        <w:rPr>
          <w:rFonts w:cs="Arial"/>
          <w:iCs/>
        </w:rPr>
        <w:t>2</w:t>
      </w:r>
      <w:r w:rsidR="004E200C" w:rsidRPr="001D0EC1">
        <w:rPr>
          <w:rFonts w:cs="Arial"/>
          <w:iCs/>
        </w:rPr>
        <w:t>3</w:t>
      </w:r>
      <w:r w:rsidR="000571A9" w:rsidRPr="001D0EC1">
        <w:rPr>
          <w:rFonts w:cs="Arial"/>
          <w:iCs/>
        </w:rPr>
        <w:t xml:space="preserve"> </w:t>
      </w:r>
      <w:r w:rsidR="00D743C9" w:rsidRPr="001D0EC1">
        <w:rPr>
          <w:rFonts w:cs="Arial"/>
          <w:iCs/>
        </w:rPr>
        <w:t>(No.</w:t>
      </w:r>
      <w:r w:rsidR="000571A9" w:rsidRPr="001D0EC1">
        <w:rPr>
          <w:rFonts w:cs="Arial"/>
          <w:iCs/>
        </w:rPr>
        <w:t xml:space="preserve"> </w:t>
      </w:r>
      <w:r w:rsidR="004E200C" w:rsidRPr="001D0EC1">
        <w:rPr>
          <w:rFonts w:cs="Arial"/>
          <w:iCs/>
        </w:rPr>
        <w:t>1</w:t>
      </w:r>
      <w:r w:rsidR="0083479F" w:rsidRPr="001D0EC1">
        <w:rPr>
          <w:rFonts w:cs="Arial"/>
          <w:iCs/>
        </w:rPr>
        <w:t>)</w:t>
      </w:r>
    </w:p>
    <w:p w14:paraId="17002852" w14:textId="77777777" w:rsidR="00694F5D" w:rsidRPr="001D0EC1" w:rsidRDefault="00694F5D" w:rsidP="003553A6">
      <w:pPr>
        <w:pStyle w:val="LDClauseHeading"/>
        <w:ind w:left="737" w:hanging="737"/>
        <w:rPr>
          <w:rFonts w:ascii="Arial" w:hAnsi="Arial"/>
        </w:rPr>
      </w:pPr>
      <w:r w:rsidRPr="001D0EC1">
        <w:rPr>
          <w:rFonts w:ascii="Arial" w:hAnsi="Arial"/>
        </w:rPr>
        <w:t>1</w:t>
      </w:r>
      <w:r w:rsidRPr="001D0EC1">
        <w:rPr>
          <w:rFonts w:ascii="Arial" w:hAnsi="Arial"/>
        </w:rPr>
        <w:tab/>
        <w:t>Name of instrument</w:t>
      </w:r>
    </w:p>
    <w:p w14:paraId="7C178DF4" w14:textId="031F87E7" w:rsidR="00694F5D" w:rsidRPr="001D0EC1" w:rsidRDefault="0043409F" w:rsidP="00F53828">
      <w:pPr>
        <w:pStyle w:val="LDClause"/>
        <w:tabs>
          <w:tab w:val="right" w:pos="454"/>
          <w:tab w:val="left" w:pos="737"/>
        </w:tabs>
        <w:spacing w:before="60" w:after="60"/>
        <w:ind w:left="737" w:hanging="1021"/>
      </w:pPr>
      <w:r w:rsidRPr="001D0EC1">
        <w:tab/>
      </w:r>
      <w:r w:rsidRPr="001D0EC1">
        <w:tab/>
      </w:r>
      <w:r w:rsidR="00694F5D" w:rsidRPr="001D0EC1">
        <w:t xml:space="preserve">This instrument is the </w:t>
      </w:r>
      <w:bookmarkStart w:id="0" w:name="OLE_LINK3"/>
      <w:r w:rsidR="00CD4C4C" w:rsidRPr="001D0EC1">
        <w:rPr>
          <w:i/>
        </w:rPr>
        <w:t xml:space="preserve">Part </w:t>
      </w:r>
      <w:r w:rsidR="004F3B1B" w:rsidRPr="001D0EC1">
        <w:rPr>
          <w:i/>
        </w:rPr>
        <w:t>101</w:t>
      </w:r>
      <w:r w:rsidR="00CD4C4C" w:rsidRPr="001D0EC1">
        <w:rPr>
          <w:i/>
          <w:iCs/>
        </w:rPr>
        <w:t xml:space="preserve"> </w:t>
      </w:r>
      <w:r w:rsidR="00694F5D" w:rsidRPr="001D0EC1">
        <w:rPr>
          <w:i/>
        </w:rPr>
        <w:t xml:space="preserve">Manual of Standards </w:t>
      </w:r>
      <w:r w:rsidR="00233666" w:rsidRPr="001D0EC1">
        <w:rPr>
          <w:i/>
          <w:iCs/>
        </w:rPr>
        <w:t>(</w:t>
      </w:r>
      <w:r w:rsidR="0053093A" w:rsidRPr="001D0EC1">
        <w:rPr>
          <w:i/>
          <w:iCs/>
        </w:rPr>
        <w:t>Miscellaneous Revisions</w:t>
      </w:r>
      <w:r w:rsidR="00C57C98" w:rsidRPr="001D0EC1">
        <w:rPr>
          <w:i/>
          <w:iCs/>
        </w:rPr>
        <w:t xml:space="preserve">) </w:t>
      </w:r>
      <w:r w:rsidR="00E90832" w:rsidRPr="001D0EC1">
        <w:rPr>
          <w:i/>
          <w:iCs/>
        </w:rPr>
        <w:t xml:space="preserve">Amendment </w:t>
      </w:r>
      <w:r w:rsidR="00E517E5" w:rsidRPr="001D0EC1">
        <w:rPr>
          <w:i/>
          <w:iCs/>
        </w:rPr>
        <w:t>Instrument</w:t>
      </w:r>
      <w:r w:rsidR="001A2D65" w:rsidRPr="001D0EC1">
        <w:rPr>
          <w:i/>
          <w:iCs/>
        </w:rPr>
        <w:t xml:space="preserve"> </w:t>
      </w:r>
      <w:r w:rsidR="00E90832" w:rsidRPr="001D0EC1">
        <w:rPr>
          <w:i/>
          <w:iCs/>
        </w:rPr>
        <w:t>20</w:t>
      </w:r>
      <w:r w:rsidR="00B53821" w:rsidRPr="001D0EC1">
        <w:rPr>
          <w:i/>
          <w:iCs/>
        </w:rPr>
        <w:t>2</w:t>
      </w:r>
      <w:r w:rsidR="004E200C" w:rsidRPr="001D0EC1">
        <w:rPr>
          <w:i/>
          <w:iCs/>
        </w:rPr>
        <w:t>3</w:t>
      </w:r>
      <w:bookmarkEnd w:id="0"/>
      <w:r w:rsidR="0083479F" w:rsidRPr="001D0EC1">
        <w:rPr>
          <w:i/>
          <w:iCs/>
        </w:rPr>
        <w:t xml:space="preserve"> (No.</w:t>
      </w:r>
      <w:r w:rsidR="000571A9" w:rsidRPr="001D0EC1">
        <w:rPr>
          <w:i/>
          <w:iCs/>
        </w:rPr>
        <w:t xml:space="preserve"> </w:t>
      </w:r>
      <w:r w:rsidR="004E200C" w:rsidRPr="001D0EC1">
        <w:rPr>
          <w:i/>
          <w:iCs/>
        </w:rPr>
        <w:t>1</w:t>
      </w:r>
      <w:r w:rsidR="0083479F" w:rsidRPr="001D0EC1">
        <w:rPr>
          <w:i/>
          <w:iCs/>
        </w:rPr>
        <w:t>)</w:t>
      </w:r>
      <w:r w:rsidR="003E321F" w:rsidRPr="001D0EC1">
        <w:t>.</w:t>
      </w:r>
    </w:p>
    <w:p w14:paraId="2EADC460" w14:textId="77777777" w:rsidR="00B9426D" w:rsidRPr="001D0EC1" w:rsidRDefault="00B9426D" w:rsidP="003553A6">
      <w:pPr>
        <w:pStyle w:val="LDClauseHeading"/>
        <w:ind w:left="737" w:hanging="737"/>
        <w:rPr>
          <w:rFonts w:ascii="Arial" w:hAnsi="Arial"/>
        </w:rPr>
      </w:pPr>
      <w:r w:rsidRPr="001D0EC1">
        <w:rPr>
          <w:rFonts w:ascii="Arial" w:hAnsi="Arial"/>
        </w:rPr>
        <w:t>2</w:t>
      </w:r>
      <w:r w:rsidRPr="001D0EC1">
        <w:rPr>
          <w:rFonts w:ascii="Arial" w:hAnsi="Arial"/>
        </w:rPr>
        <w:tab/>
        <w:t>Commencement</w:t>
      </w:r>
    </w:p>
    <w:p w14:paraId="14CB015E" w14:textId="3B5DA5EE" w:rsidR="00073E18" w:rsidRPr="001D0EC1" w:rsidRDefault="0043409F" w:rsidP="00176C7F">
      <w:pPr>
        <w:pStyle w:val="LDClause"/>
        <w:tabs>
          <w:tab w:val="right" w:pos="454"/>
          <w:tab w:val="left" w:pos="737"/>
        </w:tabs>
        <w:spacing w:before="60" w:after="60"/>
        <w:ind w:left="737" w:hanging="1021"/>
      </w:pPr>
      <w:r w:rsidRPr="001D0EC1">
        <w:rPr>
          <w:bCs/>
        </w:rPr>
        <w:tab/>
      </w:r>
      <w:r w:rsidR="00F8677F" w:rsidRPr="001D0EC1">
        <w:rPr>
          <w:bCs/>
        </w:rPr>
        <w:t>(1)</w:t>
      </w:r>
      <w:r w:rsidR="00B9426D" w:rsidRPr="001D0EC1">
        <w:rPr>
          <w:bCs/>
        </w:rPr>
        <w:tab/>
      </w:r>
      <w:r w:rsidR="002E33DF" w:rsidRPr="001D0EC1">
        <w:rPr>
          <w:bCs/>
        </w:rPr>
        <w:t>Sections 1, 2</w:t>
      </w:r>
      <w:r w:rsidR="00C15754" w:rsidRPr="001D0EC1">
        <w:rPr>
          <w:bCs/>
        </w:rPr>
        <w:t>, and</w:t>
      </w:r>
      <w:r w:rsidR="00472DD3" w:rsidRPr="001D0EC1">
        <w:rPr>
          <w:bCs/>
        </w:rPr>
        <w:t xml:space="preserve"> </w:t>
      </w:r>
      <w:r w:rsidR="00215CD2" w:rsidRPr="001D0EC1">
        <w:rPr>
          <w:bCs/>
        </w:rPr>
        <w:t>3</w:t>
      </w:r>
      <w:r w:rsidR="00472DD3" w:rsidRPr="001D0EC1">
        <w:rPr>
          <w:bCs/>
        </w:rPr>
        <w:t xml:space="preserve"> of t</w:t>
      </w:r>
      <w:r w:rsidR="00B9426D" w:rsidRPr="001D0EC1">
        <w:rPr>
          <w:bCs/>
        </w:rPr>
        <w:t>his instrument</w:t>
      </w:r>
      <w:r w:rsidR="00B9426D" w:rsidRPr="001D0EC1">
        <w:t xml:space="preserve"> commence on</w:t>
      </w:r>
      <w:r w:rsidR="004607E8" w:rsidRPr="001D0EC1">
        <w:t xml:space="preserve"> </w:t>
      </w:r>
      <w:r w:rsidR="00871FA6" w:rsidRPr="001D0EC1">
        <w:t>19</w:t>
      </w:r>
      <w:r w:rsidR="00680E3D" w:rsidRPr="001D0EC1">
        <w:t xml:space="preserve"> April 2023</w:t>
      </w:r>
      <w:r w:rsidR="00197DE5" w:rsidRPr="001D0EC1">
        <w:t>.</w:t>
      </w:r>
    </w:p>
    <w:p w14:paraId="2306F44A" w14:textId="12B36EDC" w:rsidR="00A02389" w:rsidRPr="001D0EC1" w:rsidRDefault="001F626B" w:rsidP="00176C7F">
      <w:pPr>
        <w:pStyle w:val="LDClause"/>
        <w:tabs>
          <w:tab w:val="right" w:pos="454"/>
          <w:tab w:val="left" w:pos="737"/>
        </w:tabs>
        <w:spacing w:before="60" w:after="60"/>
        <w:ind w:left="737" w:hanging="1021"/>
        <w:rPr>
          <w:bCs/>
        </w:rPr>
      </w:pPr>
      <w:r w:rsidRPr="001D0EC1">
        <w:tab/>
      </w:r>
      <w:r w:rsidR="00421D78" w:rsidRPr="001D0EC1">
        <w:t>(</w:t>
      </w:r>
      <w:r w:rsidR="00C15754" w:rsidRPr="001D0EC1">
        <w:t>2</w:t>
      </w:r>
      <w:r w:rsidR="00421D78" w:rsidRPr="001D0EC1">
        <w:t>)</w:t>
      </w:r>
      <w:r w:rsidR="00A02389" w:rsidRPr="001D0EC1">
        <w:tab/>
        <w:t xml:space="preserve">Section </w:t>
      </w:r>
      <w:r w:rsidR="00215CD2" w:rsidRPr="001D0EC1">
        <w:t>4</w:t>
      </w:r>
      <w:r w:rsidR="00A02389" w:rsidRPr="001D0EC1">
        <w:t xml:space="preserve"> of this </w:t>
      </w:r>
      <w:r w:rsidR="004027B6" w:rsidRPr="001D0EC1">
        <w:t>instrument commence</w:t>
      </w:r>
      <w:r w:rsidR="00421D78" w:rsidRPr="001D0EC1">
        <w:t>s</w:t>
      </w:r>
      <w:r w:rsidR="004027B6" w:rsidRPr="001D0EC1">
        <w:t xml:space="preserve"> on </w:t>
      </w:r>
      <w:r w:rsidR="00113F13" w:rsidRPr="001D0EC1">
        <w:t>18</w:t>
      </w:r>
      <w:r w:rsidR="004027B6" w:rsidRPr="001D0EC1">
        <w:t xml:space="preserve"> October 2023.</w:t>
      </w:r>
    </w:p>
    <w:p w14:paraId="28660D31" w14:textId="24AF4FBC" w:rsidR="00B9426D" w:rsidRPr="001D0EC1" w:rsidRDefault="00B9426D" w:rsidP="003553A6">
      <w:pPr>
        <w:pStyle w:val="LDClauseHeading"/>
        <w:ind w:left="737" w:hanging="737"/>
        <w:rPr>
          <w:rFonts w:ascii="Arial" w:hAnsi="Arial"/>
        </w:rPr>
      </w:pPr>
      <w:r w:rsidRPr="001D0EC1">
        <w:rPr>
          <w:rFonts w:ascii="Arial" w:hAnsi="Arial"/>
        </w:rPr>
        <w:t>3</w:t>
      </w:r>
      <w:r w:rsidRPr="001D0EC1">
        <w:rPr>
          <w:rFonts w:ascii="Arial" w:hAnsi="Arial"/>
        </w:rPr>
        <w:tab/>
        <w:t xml:space="preserve">Amendment of the </w:t>
      </w:r>
      <w:r w:rsidR="00CD4C4C" w:rsidRPr="001D0EC1">
        <w:rPr>
          <w:rFonts w:ascii="Arial" w:hAnsi="Arial"/>
        </w:rPr>
        <w:t>Part</w:t>
      </w:r>
      <w:r w:rsidR="000571A9" w:rsidRPr="001D0EC1">
        <w:rPr>
          <w:rFonts w:ascii="Arial" w:hAnsi="Arial"/>
        </w:rPr>
        <w:t xml:space="preserve"> </w:t>
      </w:r>
      <w:r w:rsidR="004F3B1B" w:rsidRPr="001D0EC1">
        <w:rPr>
          <w:rFonts w:ascii="Arial" w:hAnsi="Arial"/>
        </w:rPr>
        <w:t>101</w:t>
      </w:r>
      <w:r w:rsidR="00CD4C4C" w:rsidRPr="001D0EC1">
        <w:rPr>
          <w:rFonts w:ascii="Arial" w:hAnsi="Arial"/>
        </w:rPr>
        <w:t xml:space="preserve"> Manual of Standards</w:t>
      </w:r>
    </w:p>
    <w:p w14:paraId="6E14E1CC" w14:textId="5CB9993B" w:rsidR="00B9426D" w:rsidRPr="001D0EC1" w:rsidRDefault="0043409F" w:rsidP="00F53828">
      <w:pPr>
        <w:pStyle w:val="LDClause"/>
        <w:tabs>
          <w:tab w:val="right" w:pos="454"/>
          <w:tab w:val="left" w:pos="737"/>
        </w:tabs>
        <w:spacing w:before="60" w:after="60"/>
        <w:ind w:left="737" w:hanging="1021"/>
        <w:rPr>
          <w:iCs/>
        </w:rPr>
      </w:pPr>
      <w:r w:rsidRPr="001D0EC1">
        <w:tab/>
      </w:r>
      <w:r w:rsidR="00B9426D" w:rsidRPr="001D0EC1">
        <w:tab/>
        <w:t>Schedule 1</w:t>
      </w:r>
      <w:r w:rsidR="00684586" w:rsidRPr="001D0EC1">
        <w:t xml:space="preserve"> </w:t>
      </w:r>
      <w:r w:rsidR="00B9426D" w:rsidRPr="001D0EC1">
        <w:t>amend</w:t>
      </w:r>
      <w:r w:rsidR="009F7DF6" w:rsidRPr="001D0EC1">
        <w:t>s</w:t>
      </w:r>
      <w:r w:rsidR="00B9426D" w:rsidRPr="001D0EC1">
        <w:t xml:space="preserve"> </w:t>
      </w:r>
      <w:r w:rsidR="00D15567" w:rsidRPr="001D0EC1">
        <w:t xml:space="preserve">the </w:t>
      </w:r>
      <w:r w:rsidR="00CD4C4C" w:rsidRPr="001D0EC1">
        <w:rPr>
          <w:i/>
        </w:rPr>
        <w:t>Part</w:t>
      </w:r>
      <w:r w:rsidR="000571A9" w:rsidRPr="001D0EC1">
        <w:rPr>
          <w:i/>
        </w:rPr>
        <w:t xml:space="preserve"> </w:t>
      </w:r>
      <w:r w:rsidR="004F3B1B" w:rsidRPr="001D0EC1">
        <w:rPr>
          <w:i/>
        </w:rPr>
        <w:t>101</w:t>
      </w:r>
      <w:r w:rsidR="00CD4C4C" w:rsidRPr="001D0EC1">
        <w:rPr>
          <w:i/>
        </w:rPr>
        <w:t xml:space="preserve"> </w:t>
      </w:r>
      <w:r w:rsidR="004F3B1B" w:rsidRPr="001D0EC1">
        <w:rPr>
          <w:i/>
        </w:rPr>
        <w:t xml:space="preserve">(Unmanned Aircraft and Rockets) </w:t>
      </w:r>
      <w:r w:rsidR="00B9426D" w:rsidRPr="001D0EC1">
        <w:rPr>
          <w:i/>
        </w:rPr>
        <w:t>Manual of Standards</w:t>
      </w:r>
      <w:r w:rsidR="0017141D" w:rsidRPr="001D0EC1">
        <w:rPr>
          <w:i/>
        </w:rPr>
        <w:t xml:space="preserve"> 201</w:t>
      </w:r>
      <w:r w:rsidR="004F3B1B" w:rsidRPr="001D0EC1">
        <w:rPr>
          <w:i/>
        </w:rPr>
        <w:t>9</w:t>
      </w:r>
      <w:r w:rsidR="00B9426D" w:rsidRPr="001D0EC1">
        <w:rPr>
          <w:iCs/>
        </w:rPr>
        <w:t>.</w:t>
      </w:r>
    </w:p>
    <w:p w14:paraId="4F085348" w14:textId="1C2345F6" w:rsidR="00472DD3" w:rsidRPr="001D0EC1" w:rsidRDefault="00215CD2" w:rsidP="00472DD3">
      <w:pPr>
        <w:pStyle w:val="LDClauseHeading"/>
        <w:ind w:left="737" w:hanging="737"/>
        <w:rPr>
          <w:rFonts w:ascii="Arial" w:hAnsi="Arial"/>
        </w:rPr>
      </w:pPr>
      <w:r w:rsidRPr="001D0EC1">
        <w:rPr>
          <w:rFonts w:ascii="Arial" w:hAnsi="Arial"/>
        </w:rPr>
        <w:t>4</w:t>
      </w:r>
      <w:r w:rsidR="00472DD3" w:rsidRPr="001D0EC1">
        <w:rPr>
          <w:rFonts w:ascii="Arial" w:hAnsi="Arial"/>
        </w:rPr>
        <w:tab/>
        <w:t>Amendment of the Part 101 Manual of Standards</w:t>
      </w:r>
    </w:p>
    <w:p w14:paraId="0D6FC11C" w14:textId="57384C57" w:rsidR="00472DD3" w:rsidRPr="001D0EC1" w:rsidRDefault="00472DD3" w:rsidP="00472DD3">
      <w:pPr>
        <w:pStyle w:val="LDClause"/>
        <w:tabs>
          <w:tab w:val="right" w:pos="454"/>
          <w:tab w:val="left" w:pos="737"/>
        </w:tabs>
        <w:spacing w:before="60" w:after="60"/>
        <w:ind w:left="737" w:hanging="1021"/>
        <w:rPr>
          <w:iCs/>
        </w:rPr>
      </w:pPr>
      <w:r w:rsidRPr="001D0EC1">
        <w:tab/>
      </w:r>
      <w:r w:rsidRPr="001D0EC1">
        <w:tab/>
        <w:t xml:space="preserve">Schedule </w:t>
      </w:r>
      <w:r w:rsidR="00A02389" w:rsidRPr="001D0EC1">
        <w:t>2</w:t>
      </w:r>
      <w:r w:rsidRPr="001D0EC1">
        <w:t xml:space="preserve"> amends the </w:t>
      </w:r>
      <w:r w:rsidRPr="001D0EC1">
        <w:rPr>
          <w:i/>
        </w:rPr>
        <w:t>Part 101 (Unmanned Aircraft and Rockets) Manual of Standards 2019</w:t>
      </w:r>
      <w:r w:rsidRPr="001D0EC1">
        <w:rPr>
          <w:iCs/>
        </w:rPr>
        <w:t>.</w:t>
      </w:r>
    </w:p>
    <w:p w14:paraId="63E4F8E0" w14:textId="25D592A1" w:rsidR="0037501F" w:rsidRPr="00773049" w:rsidRDefault="0037501F" w:rsidP="005451CF">
      <w:pPr>
        <w:pStyle w:val="LDScheduleheading"/>
      </w:pPr>
      <w:r w:rsidRPr="00773049">
        <w:t>Schedule 1</w:t>
      </w:r>
      <w:r w:rsidRPr="00773049">
        <w:tab/>
        <w:t>Amendments</w:t>
      </w:r>
    </w:p>
    <w:p w14:paraId="7578DD3D" w14:textId="08B0A7C5" w:rsidR="00421D78" w:rsidRPr="001D0EC1" w:rsidRDefault="00BF5848" w:rsidP="00CE7E45">
      <w:pPr>
        <w:pStyle w:val="Note"/>
      </w:pPr>
      <w:r w:rsidRPr="001D0EC1">
        <w:rPr>
          <w:i/>
          <w:iCs/>
        </w:rPr>
        <w:t>No</w:t>
      </w:r>
      <w:r w:rsidR="00421D78" w:rsidRPr="001D0EC1">
        <w:rPr>
          <w:i/>
          <w:iCs/>
        </w:rPr>
        <w:t>te</w:t>
      </w:r>
      <w:r w:rsidR="00421D78" w:rsidRPr="001D0EC1">
        <w:t>   These amendm</w:t>
      </w:r>
      <w:r w:rsidRPr="001D0EC1">
        <w:t>ents</w:t>
      </w:r>
      <w:r w:rsidR="00421D78" w:rsidRPr="001D0EC1">
        <w:t xml:space="preserve"> commence </w:t>
      </w:r>
      <w:r w:rsidRPr="001D0EC1">
        <w:t xml:space="preserve">on </w:t>
      </w:r>
      <w:r w:rsidR="001A4C70" w:rsidRPr="001D0EC1">
        <w:t>19</w:t>
      </w:r>
      <w:r w:rsidR="008416E2" w:rsidRPr="001D0EC1">
        <w:t xml:space="preserve"> April</w:t>
      </w:r>
      <w:r w:rsidRPr="001D0EC1">
        <w:t xml:space="preserve"> 2023</w:t>
      </w:r>
    </w:p>
    <w:p w14:paraId="00130467" w14:textId="0D66E8FB" w:rsidR="00BC7741" w:rsidRPr="001D0EC1" w:rsidRDefault="00BC7741" w:rsidP="00BC7741">
      <w:pPr>
        <w:pStyle w:val="LDAmendHeading"/>
        <w:keepNext w:val="0"/>
        <w:spacing w:before="120"/>
        <w:rPr>
          <w:i/>
          <w:iCs/>
        </w:rPr>
      </w:pPr>
      <w:bookmarkStart w:id="1" w:name="_Hlk25916441"/>
      <w:r w:rsidRPr="001D0EC1">
        <w:t>[1]</w:t>
      </w:r>
      <w:r w:rsidRPr="001D0EC1">
        <w:tab/>
        <w:t>Section 1.03, Note 2</w:t>
      </w:r>
    </w:p>
    <w:p w14:paraId="749C9BD6" w14:textId="77777777" w:rsidR="00BC7741" w:rsidRPr="001D0EC1" w:rsidRDefault="00BC7741" w:rsidP="00BC7741">
      <w:pPr>
        <w:pStyle w:val="LDAmendInstruction"/>
      </w:pPr>
      <w:r w:rsidRPr="001D0EC1">
        <w:t>omit</w:t>
      </w:r>
    </w:p>
    <w:p w14:paraId="37135854" w14:textId="77777777" w:rsidR="00BC7741" w:rsidRPr="001D0EC1" w:rsidRDefault="00BC7741" w:rsidP="00BC7741">
      <w:pPr>
        <w:pStyle w:val="LDAmendText"/>
      </w:pPr>
      <w:r w:rsidRPr="001D0EC1">
        <w:t>are reserved.</w:t>
      </w:r>
    </w:p>
    <w:p w14:paraId="7C30723E" w14:textId="77777777" w:rsidR="00BC7741" w:rsidRPr="001D0EC1" w:rsidRDefault="00BC7741" w:rsidP="00BC7741">
      <w:pPr>
        <w:pStyle w:val="LDAmendInstruction"/>
      </w:pPr>
      <w:r w:rsidRPr="001D0EC1">
        <w:t>insert</w:t>
      </w:r>
    </w:p>
    <w:p w14:paraId="285CD69D" w14:textId="59AC46FE" w:rsidR="00BC7741" w:rsidRPr="001D0EC1" w:rsidRDefault="00BC7741" w:rsidP="002A2340">
      <w:pPr>
        <w:pStyle w:val="LDAmendText"/>
      </w:pPr>
      <w:r w:rsidRPr="001D0EC1">
        <w:t xml:space="preserve">are reserved. (Division 9.2 of Chapter 9 was repealed by the </w:t>
      </w:r>
      <w:r w:rsidRPr="001D0EC1">
        <w:rPr>
          <w:i/>
        </w:rPr>
        <w:t>Part 101</w:t>
      </w:r>
      <w:r w:rsidRPr="001D0EC1">
        <w:rPr>
          <w:i/>
          <w:iCs/>
        </w:rPr>
        <w:t xml:space="preserve"> </w:t>
      </w:r>
      <w:r w:rsidRPr="001D0EC1">
        <w:rPr>
          <w:i/>
        </w:rPr>
        <w:t xml:space="preserve">Manual of Standards </w:t>
      </w:r>
      <w:r w:rsidRPr="001D0EC1">
        <w:rPr>
          <w:i/>
          <w:iCs/>
        </w:rPr>
        <w:t>(Miscellaneous Revisions) Amendment Instrument 2022 (No. 2)</w:t>
      </w:r>
      <w:r w:rsidRPr="001D0EC1">
        <w:t>).</w:t>
      </w:r>
    </w:p>
    <w:p w14:paraId="32BC9E9D" w14:textId="4004AB64" w:rsidR="009120A5" w:rsidRPr="001D0EC1" w:rsidRDefault="009120A5" w:rsidP="009120A5">
      <w:pPr>
        <w:pStyle w:val="LDAmendHeading"/>
        <w:keepNext w:val="0"/>
        <w:spacing w:before="120"/>
        <w:rPr>
          <w:i/>
          <w:iCs/>
        </w:rPr>
      </w:pPr>
      <w:r w:rsidRPr="001D0EC1">
        <w:t>[</w:t>
      </w:r>
      <w:r w:rsidR="00EF229E" w:rsidRPr="001D0EC1">
        <w:t>2</w:t>
      </w:r>
      <w:r w:rsidRPr="001D0EC1">
        <w:t>]</w:t>
      </w:r>
      <w:r w:rsidRPr="001D0EC1">
        <w:tab/>
        <w:t>Subsection 1.04</w:t>
      </w:r>
      <w:r w:rsidR="00314CFC">
        <w:t> (</w:t>
      </w:r>
      <w:r w:rsidRPr="001D0EC1">
        <w:t xml:space="preserve">2), definition of </w:t>
      </w:r>
      <w:r w:rsidRPr="001D0EC1">
        <w:rPr>
          <w:i/>
          <w:iCs/>
        </w:rPr>
        <w:t>AC</w:t>
      </w:r>
    </w:p>
    <w:p w14:paraId="3680E41B" w14:textId="655F5F1E" w:rsidR="009120A5" w:rsidRPr="001D0EC1" w:rsidRDefault="00293585" w:rsidP="00654E32">
      <w:pPr>
        <w:pStyle w:val="LDAmendInstruction"/>
        <w:keepNext w:val="0"/>
      </w:pPr>
      <w:r w:rsidRPr="001D0EC1">
        <w:t>r</w:t>
      </w:r>
      <w:r w:rsidR="009120A5" w:rsidRPr="001D0EC1">
        <w:t>epeal</w:t>
      </w:r>
    </w:p>
    <w:p w14:paraId="4E634831" w14:textId="0E2FFCBD" w:rsidR="00293585" w:rsidRPr="001D0EC1" w:rsidRDefault="00293585" w:rsidP="00293585">
      <w:pPr>
        <w:pStyle w:val="LDAmendHeading"/>
        <w:keepNext w:val="0"/>
        <w:spacing w:before="120"/>
        <w:rPr>
          <w:i/>
          <w:iCs/>
        </w:rPr>
      </w:pPr>
      <w:r w:rsidRPr="001D0EC1">
        <w:lastRenderedPageBreak/>
        <w:t>[</w:t>
      </w:r>
      <w:r w:rsidR="00EF229E" w:rsidRPr="001D0EC1">
        <w:t>3</w:t>
      </w:r>
      <w:r w:rsidRPr="001D0EC1">
        <w:t>]</w:t>
      </w:r>
      <w:r w:rsidRPr="001D0EC1">
        <w:tab/>
        <w:t>Subsection 1.04</w:t>
      </w:r>
      <w:r w:rsidR="00314CFC">
        <w:t> (</w:t>
      </w:r>
      <w:r w:rsidRPr="001D0EC1">
        <w:t xml:space="preserve">2), definition of </w:t>
      </w:r>
      <w:r w:rsidRPr="001D0EC1">
        <w:rPr>
          <w:i/>
          <w:iCs/>
        </w:rPr>
        <w:t xml:space="preserve">AC 101-10, </w:t>
      </w:r>
      <w:r w:rsidRPr="001D0EC1">
        <w:t>including the Notes</w:t>
      </w:r>
    </w:p>
    <w:p w14:paraId="51D5507F" w14:textId="77777777" w:rsidR="00293585" w:rsidRPr="001D0EC1" w:rsidRDefault="00293585" w:rsidP="00293585">
      <w:pPr>
        <w:pStyle w:val="LDAmendInstruction"/>
      </w:pPr>
      <w:r w:rsidRPr="001D0EC1">
        <w:t>repeal</w:t>
      </w:r>
    </w:p>
    <w:p w14:paraId="639B8B14" w14:textId="61FF973B" w:rsidR="00984671" w:rsidRPr="001D0EC1" w:rsidRDefault="001C1EE3" w:rsidP="00984671">
      <w:pPr>
        <w:pStyle w:val="LDAmendHeading"/>
        <w:keepNext w:val="0"/>
        <w:spacing w:before="120"/>
        <w:rPr>
          <w:i/>
          <w:iCs/>
        </w:rPr>
      </w:pPr>
      <w:r w:rsidRPr="001D0EC1">
        <w:t>[</w:t>
      </w:r>
      <w:r w:rsidR="00EF229E" w:rsidRPr="001D0EC1">
        <w:t>4</w:t>
      </w:r>
      <w:r w:rsidR="00984671" w:rsidRPr="001D0EC1">
        <w:t>]</w:t>
      </w:r>
      <w:r w:rsidR="00984671" w:rsidRPr="001D0EC1">
        <w:tab/>
        <w:t>Subsection 1.04</w:t>
      </w:r>
      <w:r w:rsidR="00314CFC">
        <w:t> (</w:t>
      </w:r>
      <w:r w:rsidR="00984671" w:rsidRPr="001D0EC1">
        <w:t>2), Definitions</w:t>
      </w:r>
    </w:p>
    <w:p w14:paraId="61336537" w14:textId="77777777" w:rsidR="00984671" w:rsidRPr="001D0EC1" w:rsidRDefault="00984671" w:rsidP="00984671">
      <w:pPr>
        <w:pStyle w:val="LDAmendInstruction"/>
      </w:pPr>
      <w:r w:rsidRPr="001D0EC1">
        <w:t>insert</w:t>
      </w:r>
    </w:p>
    <w:p w14:paraId="69095390" w14:textId="783341EB" w:rsidR="00DE4821" w:rsidRPr="001D0EC1" w:rsidRDefault="000E2ECD" w:rsidP="00654E32">
      <w:pPr>
        <w:pStyle w:val="LDdefinition"/>
        <w:spacing w:before="60" w:after="60"/>
        <w:ind w:left="737"/>
        <w:rPr>
          <w:rStyle w:val="cf01"/>
          <w:rFonts w:ascii="Times New Roman" w:hAnsi="Times New Roman" w:cs="Times New Roman"/>
          <w:i/>
          <w:sz w:val="24"/>
          <w:szCs w:val="24"/>
        </w:rPr>
      </w:pPr>
      <w:r w:rsidRPr="001D0EC1">
        <w:rPr>
          <w:b/>
          <w:i/>
        </w:rPr>
        <w:t>m</w:t>
      </w:r>
      <w:r w:rsidRPr="001D0EC1">
        <w:rPr>
          <w:rStyle w:val="cf11"/>
          <w:rFonts w:ascii="Times New Roman" w:hAnsi="Times New Roman" w:cs="Times New Roman"/>
          <w:bCs w:val="0"/>
          <w:i/>
          <w:sz w:val="24"/>
          <w:szCs w:val="24"/>
        </w:rPr>
        <w:t>ode of operation</w:t>
      </w:r>
      <w:r w:rsidRPr="001D0EC1">
        <w:rPr>
          <w:rStyle w:val="cf01"/>
          <w:rFonts w:ascii="Times New Roman" w:hAnsi="Times New Roman" w:cs="Times New Roman"/>
          <w:sz w:val="24"/>
          <w:szCs w:val="24"/>
        </w:rPr>
        <w:t xml:space="preserve"> means</w:t>
      </w:r>
      <w:r w:rsidR="00DE4821" w:rsidRPr="001D0EC1">
        <w:rPr>
          <w:rStyle w:val="cf01"/>
          <w:rFonts w:ascii="Times New Roman" w:hAnsi="Times New Roman" w:cs="Times New Roman"/>
          <w:sz w:val="24"/>
          <w:szCs w:val="24"/>
        </w:rPr>
        <w:t>:</w:t>
      </w:r>
    </w:p>
    <w:p w14:paraId="26694EE1" w14:textId="7A6AFA2F" w:rsidR="009B2006" w:rsidRPr="001D0EC1" w:rsidRDefault="009B2006" w:rsidP="00F4099E">
      <w:pPr>
        <w:pStyle w:val="LDP1a0"/>
        <w:rPr>
          <w:rStyle w:val="cf01"/>
          <w:rFonts w:ascii="Times New Roman" w:hAnsi="Times New Roman" w:cs="Times New Roman"/>
          <w:sz w:val="24"/>
          <w:szCs w:val="24"/>
        </w:rPr>
      </w:pPr>
      <w:r w:rsidRPr="001D0EC1">
        <w:rPr>
          <w:rStyle w:val="cf01"/>
          <w:rFonts w:ascii="Times New Roman" w:hAnsi="Times New Roman" w:cs="Times New Roman"/>
          <w:sz w:val="24"/>
          <w:szCs w:val="24"/>
        </w:rPr>
        <w:t>(a)</w:t>
      </w:r>
      <w:r w:rsidRPr="001D0EC1">
        <w:rPr>
          <w:rStyle w:val="cf01"/>
          <w:rFonts w:ascii="Times New Roman" w:hAnsi="Times New Roman" w:cs="Times New Roman"/>
          <w:sz w:val="24"/>
          <w:szCs w:val="24"/>
        </w:rPr>
        <w:tab/>
        <w:t>manual mode; or</w:t>
      </w:r>
    </w:p>
    <w:p w14:paraId="6B540543" w14:textId="16D0E734" w:rsidR="009B2006" w:rsidRPr="001D0EC1" w:rsidRDefault="009B2006" w:rsidP="00F4099E">
      <w:pPr>
        <w:pStyle w:val="LDP1a0"/>
        <w:rPr>
          <w:rStyle w:val="cf01"/>
          <w:rFonts w:ascii="Times New Roman" w:hAnsi="Times New Roman" w:cs="Times New Roman"/>
          <w:sz w:val="24"/>
          <w:szCs w:val="24"/>
        </w:rPr>
      </w:pPr>
      <w:r w:rsidRPr="001D0EC1">
        <w:rPr>
          <w:rStyle w:val="cf01"/>
          <w:rFonts w:ascii="Times New Roman" w:hAnsi="Times New Roman" w:cs="Times New Roman"/>
          <w:sz w:val="24"/>
          <w:szCs w:val="24"/>
        </w:rPr>
        <w:t>(b)</w:t>
      </w:r>
      <w:r w:rsidRPr="001D0EC1">
        <w:rPr>
          <w:rStyle w:val="cf01"/>
          <w:rFonts w:ascii="Times New Roman" w:hAnsi="Times New Roman" w:cs="Times New Roman"/>
          <w:sz w:val="24"/>
          <w:szCs w:val="24"/>
        </w:rPr>
        <w:tab/>
      </w:r>
      <w:r w:rsidR="00B369B4" w:rsidRPr="001D0EC1">
        <w:rPr>
          <w:rStyle w:val="cf01"/>
          <w:rFonts w:ascii="Times New Roman" w:hAnsi="Times New Roman" w:cs="Times New Roman"/>
          <w:sz w:val="24"/>
          <w:szCs w:val="24"/>
        </w:rPr>
        <w:t xml:space="preserve">the mode that is </w:t>
      </w:r>
      <w:r w:rsidR="000E2ECD" w:rsidRPr="001D0EC1">
        <w:rPr>
          <w:rStyle w:val="cf01"/>
          <w:rFonts w:ascii="Times New Roman" w:hAnsi="Times New Roman" w:cs="Times New Roman"/>
          <w:sz w:val="24"/>
          <w:szCs w:val="24"/>
        </w:rPr>
        <w:t>automated operation</w:t>
      </w:r>
      <w:r w:rsidR="00842CC3" w:rsidRPr="001D0EC1">
        <w:rPr>
          <w:rStyle w:val="cf01"/>
          <w:rFonts w:ascii="Times New Roman" w:hAnsi="Times New Roman" w:cs="Times New Roman"/>
          <w:sz w:val="24"/>
          <w:szCs w:val="24"/>
        </w:rPr>
        <w:t>.</w:t>
      </w:r>
    </w:p>
    <w:p w14:paraId="02407663" w14:textId="4EC30C2B" w:rsidR="000E2ECD" w:rsidRPr="001D0EC1" w:rsidRDefault="007C17B5" w:rsidP="00654E32">
      <w:pPr>
        <w:pStyle w:val="LDNote"/>
        <w:ind w:left="737"/>
      </w:pPr>
      <w:r w:rsidRPr="001D0EC1">
        <w:rPr>
          <w:rStyle w:val="cf01"/>
          <w:rFonts w:ascii="Times New Roman" w:hAnsi="Times New Roman" w:cs="Arial"/>
          <w:i/>
          <w:iCs/>
          <w:sz w:val="20"/>
          <w:szCs w:val="20"/>
        </w:rPr>
        <w:t>Note</w:t>
      </w:r>
      <w:r w:rsidRPr="001D0EC1">
        <w:rPr>
          <w:rStyle w:val="cf01"/>
          <w:rFonts w:ascii="Times New Roman" w:hAnsi="Times New Roman" w:cs="Arial"/>
          <w:sz w:val="20"/>
          <w:szCs w:val="20"/>
        </w:rPr>
        <w:t>   </w:t>
      </w:r>
      <w:r w:rsidR="00842CC3" w:rsidRPr="001D0EC1">
        <w:rPr>
          <w:rStyle w:val="cf01"/>
          <w:rFonts w:ascii="Times New Roman" w:hAnsi="Times New Roman" w:cs="Arial"/>
          <w:sz w:val="20"/>
          <w:szCs w:val="20"/>
        </w:rPr>
        <w:t>Manual mode requires prescribed training in both the manual mode and the automated operation mode</w:t>
      </w:r>
      <w:r w:rsidR="00291458" w:rsidRPr="001D0EC1">
        <w:rPr>
          <w:rStyle w:val="cf01"/>
          <w:rFonts w:ascii="Times New Roman" w:hAnsi="Times New Roman" w:cs="Arial"/>
          <w:sz w:val="20"/>
          <w:szCs w:val="20"/>
        </w:rPr>
        <w:t>, in accordance with this MOS</w:t>
      </w:r>
      <w:r w:rsidR="00842CC3" w:rsidRPr="001D0EC1">
        <w:rPr>
          <w:rStyle w:val="cf01"/>
          <w:rFonts w:ascii="Times New Roman" w:hAnsi="Times New Roman" w:cs="Arial"/>
          <w:sz w:val="20"/>
          <w:szCs w:val="20"/>
        </w:rPr>
        <w:t xml:space="preserve">. </w:t>
      </w:r>
      <w:r w:rsidRPr="001D0EC1">
        <w:rPr>
          <w:rStyle w:val="cf01"/>
          <w:rFonts w:ascii="Times New Roman" w:hAnsi="Times New Roman" w:cs="Arial"/>
          <w:sz w:val="20"/>
          <w:szCs w:val="20"/>
        </w:rPr>
        <w:t xml:space="preserve">The </w:t>
      </w:r>
      <w:r w:rsidR="00DD3A5B" w:rsidRPr="001D0EC1">
        <w:rPr>
          <w:rStyle w:val="cf01"/>
          <w:rFonts w:ascii="Times New Roman" w:hAnsi="Times New Roman" w:cs="Arial"/>
          <w:sz w:val="20"/>
          <w:szCs w:val="20"/>
        </w:rPr>
        <w:t>applicable</w:t>
      </w:r>
      <w:r w:rsidRPr="001D0EC1">
        <w:rPr>
          <w:rStyle w:val="cf01"/>
          <w:rFonts w:ascii="Times New Roman" w:hAnsi="Times New Roman" w:cs="Arial"/>
          <w:sz w:val="20"/>
          <w:szCs w:val="20"/>
        </w:rPr>
        <w:t xml:space="preserve"> mode of operation</w:t>
      </w:r>
      <w:r w:rsidR="00DD3A5B" w:rsidRPr="001D0EC1">
        <w:rPr>
          <w:rStyle w:val="cf01"/>
          <w:rFonts w:ascii="Times New Roman" w:hAnsi="Times New Roman" w:cs="Arial"/>
          <w:sz w:val="20"/>
          <w:szCs w:val="20"/>
        </w:rPr>
        <w:t xml:space="preserve"> for a flight</w:t>
      </w:r>
      <w:r w:rsidRPr="001D0EC1">
        <w:rPr>
          <w:rStyle w:val="cf01"/>
          <w:rFonts w:ascii="Times New Roman" w:hAnsi="Times New Roman" w:cs="Arial"/>
          <w:sz w:val="20"/>
          <w:szCs w:val="20"/>
        </w:rPr>
        <w:t xml:space="preserve"> is </w:t>
      </w:r>
      <w:r w:rsidR="00DD3A5B" w:rsidRPr="001D0EC1">
        <w:rPr>
          <w:rStyle w:val="cf01"/>
          <w:rFonts w:ascii="Times New Roman" w:hAnsi="Times New Roman" w:cs="Arial"/>
          <w:sz w:val="20"/>
          <w:szCs w:val="20"/>
        </w:rPr>
        <w:t>that</w:t>
      </w:r>
      <w:r w:rsidRPr="001D0EC1">
        <w:rPr>
          <w:rStyle w:val="cf01"/>
          <w:rFonts w:ascii="Times New Roman" w:hAnsi="Times New Roman" w:cs="Arial"/>
          <w:sz w:val="20"/>
          <w:szCs w:val="20"/>
        </w:rPr>
        <w:t xml:space="preserve"> specified in the provision of this MOS which refe</w:t>
      </w:r>
      <w:r w:rsidR="00DD3A5B" w:rsidRPr="001D0EC1">
        <w:rPr>
          <w:rStyle w:val="cf01"/>
          <w:rFonts w:ascii="Times New Roman" w:hAnsi="Times New Roman" w:cs="Arial"/>
          <w:sz w:val="20"/>
          <w:szCs w:val="20"/>
        </w:rPr>
        <w:t>r</w:t>
      </w:r>
      <w:r w:rsidRPr="001D0EC1">
        <w:rPr>
          <w:rStyle w:val="cf01"/>
          <w:rFonts w:ascii="Times New Roman" w:hAnsi="Times New Roman" w:cs="Arial"/>
          <w:sz w:val="20"/>
          <w:szCs w:val="20"/>
        </w:rPr>
        <w:t>s to the</w:t>
      </w:r>
      <w:r w:rsidR="00DD3A5B" w:rsidRPr="001D0EC1">
        <w:rPr>
          <w:rStyle w:val="cf01"/>
          <w:rFonts w:ascii="Times New Roman" w:hAnsi="Times New Roman" w:cs="Arial"/>
          <w:sz w:val="20"/>
          <w:szCs w:val="20"/>
        </w:rPr>
        <w:t xml:space="preserve"> mode of operation for the flight.</w:t>
      </w:r>
    </w:p>
    <w:p w14:paraId="1E097FEB" w14:textId="6174BC12" w:rsidR="00995484" w:rsidRPr="001D0EC1" w:rsidRDefault="00995484" w:rsidP="00654E32">
      <w:pPr>
        <w:pStyle w:val="LDdefinition"/>
        <w:spacing w:before="60" w:after="60"/>
        <w:ind w:left="737"/>
        <w:rPr>
          <w:bCs/>
          <w:iCs/>
        </w:rPr>
      </w:pPr>
      <w:r w:rsidRPr="001D0EC1">
        <w:rPr>
          <w:b/>
          <w:i/>
        </w:rPr>
        <w:t>nominated</w:t>
      </w:r>
      <w:r w:rsidR="000F6BD4" w:rsidRPr="001D0EC1">
        <w:rPr>
          <w:b/>
          <w:i/>
        </w:rPr>
        <w:t xml:space="preserve"> personnel</w:t>
      </w:r>
      <w:r w:rsidR="000F6BD4" w:rsidRPr="001D0EC1">
        <w:rPr>
          <w:bCs/>
          <w:iCs/>
        </w:rPr>
        <w:t xml:space="preserve"> means</w:t>
      </w:r>
      <w:r w:rsidR="002052DE" w:rsidRPr="001D0EC1">
        <w:rPr>
          <w:bCs/>
          <w:iCs/>
        </w:rPr>
        <w:t xml:space="preserve"> the following </w:t>
      </w:r>
      <w:r w:rsidR="00940126" w:rsidRPr="001D0EC1">
        <w:rPr>
          <w:bCs/>
          <w:iCs/>
        </w:rPr>
        <w:t>personnel of a</w:t>
      </w:r>
      <w:r w:rsidR="008A2D24" w:rsidRPr="001D0EC1">
        <w:rPr>
          <w:bCs/>
          <w:iCs/>
        </w:rPr>
        <w:t xml:space="preserve"> certified </w:t>
      </w:r>
      <w:r w:rsidR="00940126" w:rsidRPr="001D0EC1">
        <w:rPr>
          <w:bCs/>
          <w:iCs/>
        </w:rPr>
        <w:t>RPA operator:</w:t>
      </w:r>
    </w:p>
    <w:p w14:paraId="7018E158" w14:textId="11E69F1A" w:rsidR="00940126" w:rsidRPr="001D0EC1" w:rsidRDefault="00491967" w:rsidP="00F4099E">
      <w:pPr>
        <w:pStyle w:val="LDP1a0"/>
      </w:pPr>
      <w:r w:rsidRPr="001D0EC1">
        <w:t>(a)</w:t>
      </w:r>
      <w:r w:rsidRPr="001D0EC1">
        <w:tab/>
      </w:r>
      <w:r w:rsidR="00940126" w:rsidRPr="001D0EC1">
        <w:t>the chief executive office</w:t>
      </w:r>
      <w:r w:rsidR="008A2D24" w:rsidRPr="001D0EC1">
        <w:t>r</w:t>
      </w:r>
      <w:r w:rsidRPr="001D0EC1">
        <w:t xml:space="preserve"> (the CEO)</w:t>
      </w:r>
      <w:r w:rsidR="00940126" w:rsidRPr="001D0EC1">
        <w:t>;</w:t>
      </w:r>
    </w:p>
    <w:p w14:paraId="03E03D11" w14:textId="0D2554BD" w:rsidR="00940126" w:rsidRPr="001D0EC1" w:rsidRDefault="00491967" w:rsidP="00F4099E">
      <w:pPr>
        <w:pStyle w:val="LDP1a0"/>
      </w:pPr>
      <w:r w:rsidRPr="001D0EC1">
        <w:t>(b)</w:t>
      </w:r>
      <w:r w:rsidRPr="001D0EC1">
        <w:tab/>
      </w:r>
      <w:r w:rsidR="00940126" w:rsidRPr="001D0EC1">
        <w:t>the chief remote pilot</w:t>
      </w:r>
      <w:r w:rsidR="008A6DAC" w:rsidRPr="001D0EC1">
        <w:t xml:space="preserve"> (the </w:t>
      </w:r>
      <w:r w:rsidRPr="001D0EC1">
        <w:t>CRP)</w:t>
      </w:r>
      <w:r w:rsidR="00940126" w:rsidRPr="001D0EC1">
        <w:t>;</w:t>
      </w:r>
    </w:p>
    <w:p w14:paraId="3C0DA2C8" w14:textId="45639D3B" w:rsidR="000C39E7" w:rsidRPr="001D0EC1" w:rsidRDefault="00491967" w:rsidP="0061316F">
      <w:pPr>
        <w:pStyle w:val="LDP1a0"/>
      </w:pPr>
      <w:r w:rsidRPr="001D0EC1">
        <w:t>(c)</w:t>
      </w:r>
      <w:r w:rsidRPr="001D0EC1">
        <w:tab/>
      </w:r>
      <w:r w:rsidR="000C39E7" w:rsidRPr="001D0EC1">
        <w:t>the maintenance controller</w:t>
      </w:r>
      <w:r w:rsidR="008C69DD" w:rsidRPr="001D0EC1">
        <w:t>.</w:t>
      </w:r>
    </w:p>
    <w:p w14:paraId="0BBEDEDA" w14:textId="565FE75D" w:rsidR="00984671" w:rsidRPr="001D0EC1" w:rsidRDefault="00984671" w:rsidP="00654E32">
      <w:pPr>
        <w:pStyle w:val="LDdefinition"/>
        <w:spacing w:before="60" w:after="60"/>
        <w:ind w:left="737"/>
        <w:rPr>
          <w:bCs/>
          <w:iCs/>
        </w:rPr>
      </w:pPr>
      <w:r w:rsidRPr="001D0EC1">
        <w:rPr>
          <w:b/>
          <w:i/>
        </w:rPr>
        <w:t>ReOC</w:t>
      </w:r>
      <w:r w:rsidRPr="001D0EC1">
        <w:rPr>
          <w:bCs/>
          <w:iCs/>
        </w:rPr>
        <w:t xml:space="preserve"> </w:t>
      </w:r>
      <w:r w:rsidR="000F6BD4" w:rsidRPr="001D0EC1">
        <w:rPr>
          <w:bCs/>
          <w:iCs/>
        </w:rPr>
        <w:t>means</w:t>
      </w:r>
      <w:r w:rsidRPr="001D0EC1">
        <w:rPr>
          <w:bCs/>
          <w:iCs/>
        </w:rPr>
        <w:t xml:space="preserve"> remote</w:t>
      </w:r>
      <w:r w:rsidR="00E31359" w:rsidRPr="001D0EC1">
        <w:rPr>
          <w:bCs/>
          <w:iCs/>
        </w:rPr>
        <w:t>ly piloted aircraft</w:t>
      </w:r>
      <w:r w:rsidRPr="001D0EC1">
        <w:rPr>
          <w:bCs/>
          <w:iCs/>
        </w:rPr>
        <w:t xml:space="preserve"> operator’s certificate issued by CASA.</w:t>
      </w:r>
    </w:p>
    <w:p w14:paraId="34780BF1" w14:textId="383BB90C" w:rsidR="00984671" w:rsidRPr="001D0EC1" w:rsidRDefault="00984671" w:rsidP="00654E32">
      <w:pPr>
        <w:pStyle w:val="LDdefinition"/>
        <w:spacing w:before="60" w:after="60"/>
        <w:ind w:left="737"/>
      </w:pPr>
      <w:r w:rsidRPr="001D0EC1">
        <w:rPr>
          <w:b/>
          <w:i/>
        </w:rPr>
        <w:t>significant change</w:t>
      </w:r>
      <w:r w:rsidRPr="001D0EC1">
        <w:t>, for a certified RPA operator, means:</w:t>
      </w:r>
    </w:p>
    <w:p w14:paraId="7C6EDF9C" w14:textId="77777777" w:rsidR="00984671" w:rsidRPr="001D0EC1" w:rsidRDefault="00984671" w:rsidP="00F4099E">
      <w:pPr>
        <w:pStyle w:val="LDP1a0"/>
      </w:pPr>
      <w:r w:rsidRPr="001D0EC1">
        <w:t>(a)</w:t>
      </w:r>
      <w:r w:rsidRPr="001D0EC1">
        <w:tab/>
        <w:t>a change to any of the following:</w:t>
      </w:r>
    </w:p>
    <w:p w14:paraId="44855351" w14:textId="717CAC39" w:rsidR="00984671" w:rsidRPr="001D0EC1" w:rsidRDefault="00984671" w:rsidP="00F4099E">
      <w:pPr>
        <w:pStyle w:val="LDP2i"/>
        <w:numPr>
          <w:ilvl w:val="0"/>
          <w:numId w:val="0"/>
        </w:numPr>
        <w:tabs>
          <w:tab w:val="right" w:pos="1418"/>
          <w:tab w:val="left" w:pos="1559"/>
        </w:tabs>
        <w:spacing w:before="60" w:after="60"/>
        <w:ind w:left="1559" w:hanging="1105"/>
      </w:pPr>
      <w:r w:rsidRPr="001D0EC1">
        <w:tab/>
        <w:t>(</w:t>
      </w:r>
      <w:proofErr w:type="spellStart"/>
      <w:r w:rsidRPr="001D0EC1">
        <w:t>i</w:t>
      </w:r>
      <w:proofErr w:type="spellEnd"/>
      <w:r w:rsidRPr="001D0EC1">
        <w:t>)</w:t>
      </w:r>
      <w:r w:rsidRPr="001D0EC1">
        <w:tab/>
        <w:t>the operator</w:t>
      </w:r>
      <w:r w:rsidR="00702373" w:rsidRPr="001D0EC1">
        <w:t>’</w:t>
      </w:r>
      <w:r w:rsidRPr="001D0EC1">
        <w:t>s nominated personnel;</w:t>
      </w:r>
    </w:p>
    <w:p w14:paraId="49DA16C7" w14:textId="77777777" w:rsidR="00984671" w:rsidRPr="001D0EC1" w:rsidRDefault="00984671" w:rsidP="00F4099E">
      <w:pPr>
        <w:pStyle w:val="LDP2i"/>
        <w:numPr>
          <w:ilvl w:val="0"/>
          <w:numId w:val="0"/>
        </w:numPr>
        <w:tabs>
          <w:tab w:val="right" w:pos="1418"/>
          <w:tab w:val="left" w:pos="1559"/>
        </w:tabs>
        <w:spacing w:before="60" w:after="60"/>
        <w:ind w:left="1559" w:hanging="1105"/>
      </w:pPr>
      <w:r w:rsidRPr="001D0EC1">
        <w:tab/>
        <w:t>(ii)</w:t>
      </w:r>
      <w:r w:rsidRPr="001D0EC1">
        <w:tab/>
        <w:t>the formal reporting lines for any managerial or operational position that reports directly to any of the nominated personnel;</w:t>
      </w:r>
    </w:p>
    <w:p w14:paraId="4EA8ADA7" w14:textId="77777777" w:rsidR="00984671" w:rsidRPr="001D0EC1" w:rsidRDefault="00984671" w:rsidP="00F4099E">
      <w:pPr>
        <w:pStyle w:val="LDP2i"/>
        <w:numPr>
          <w:ilvl w:val="0"/>
          <w:numId w:val="0"/>
        </w:numPr>
        <w:tabs>
          <w:tab w:val="right" w:pos="1418"/>
          <w:tab w:val="left" w:pos="1559"/>
        </w:tabs>
        <w:spacing w:before="60" w:after="60"/>
        <w:ind w:left="1559" w:hanging="1105"/>
      </w:pPr>
      <w:r w:rsidRPr="001D0EC1">
        <w:tab/>
        <w:t>(iii)</w:t>
      </w:r>
      <w:r w:rsidRPr="001D0EC1">
        <w:tab/>
        <w:t>the qualifications and experience which the operator requires the nominated personnel to have;</w:t>
      </w:r>
    </w:p>
    <w:p w14:paraId="381AC5F2" w14:textId="77777777" w:rsidR="00984671" w:rsidRPr="001D0EC1" w:rsidRDefault="00984671" w:rsidP="00F4099E">
      <w:pPr>
        <w:pStyle w:val="LDP2i"/>
        <w:numPr>
          <w:ilvl w:val="0"/>
          <w:numId w:val="0"/>
        </w:numPr>
        <w:tabs>
          <w:tab w:val="right" w:pos="1418"/>
          <w:tab w:val="left" w:pos="1559"/>
        </w:tabs>
        <w:spacing w:before="60" w:after="60"/>
        <w:ind w:left="1559" w:hanging="1105"/>
      </w:pPr>
      <w:r w:rsidRPr="001D0EC1">
        <w:tab/>
        <w:t>(iv)</w:t>
      </w:r>
      <w:r w:rsidRPr="001D0EC1">
        <w:tab/>
        <w:t>the responsibilities assigned by the operator to the nominated personnel;</w:t>
      </w:r>
    </w:p>
    <w:p w14:paraId="7628AC6D" w14:textId="77777777" w:rsidR="00984671" w:rsidRPr="001D0EC1" w:rsidRDefault="00984671" w:rsidP="00F4099E">
      <w:pPr>
        <w:pStyle w:val="LDP2i"/>
        <w:numPr>
          <w:ilvl w:val="0"/>
          <w:numId w:val="0"/>
        </w:numPr>
        <w:tabs>
          <w:tab w:val="right" w:pos="1418"/>
          <w:tab w:val="left" w:pos="1559"/>
        </w:tabs>
        <w:spacing w:before="60" w:after="60"/>
        <w:ind w:left="1559" w:hanging="1105"/>
      </w:pPr>
      <w:r w:rsidRPr="001D0EC1">
        <w:tab/>
        <w:t>(v)</w:t>
      </w:r>
      <w:r w:rsidRPr="001D0EC1">
        <w:tab/>
        <w:t>the operator’s process for making changes to the documented practices and procedures;</w:t>
      </w:r>
    </w:p>
    <w:p w14:paraId="116BD7CC" w14:textId="77777777" w:rsidR="00984671" w:rsidRPr="001D0EC1" w:rsidRDefault="00984671" w:rsidP="00F4099E">
      <w:pPr>
        <w:pStyle w:val="LDP2i"/>
        <w:numPr>
          <w:ilvl w:val="0"/>
          <w:numId w:val="0"/>
        </w:numPr>
        <w:tabs>
          <w:tab w:val="right" w:pos="1418"/>
          <w:tab w:val="left" w:pos="1559"/>
        </w:tabs>
        <w:spacing w:before="60" w:after="60"/>
        <w:ind w:left="1559" w:hanging="1105"/>
      </w:pPr>
      <w:r w:rsidRPr="001D0EC1">
        <w:tab/>
        <w:t>(vi)</w:t>
      </w:r>
      <w:r w:rsidRPr="001D0EC1">
        <w:tab/>
        <w:t>the managerial or operational positions within the operator’s organisation;</w:t>
      </w:r>
    </w:p>
    <w:p w14:paraId="71426CDF" w14:textId="77777777" w:rsidR="00984671" w:rsidRPr="001D0EC1" w:rsidRDefault="00984671" w:rsidP="00F4099E">
      <w:pPr>
        <w:pStyle w:val="LDP2i"/>
        <w:numPr>
          <w:ilvl w:val="0"/>
          <w:numId w:val="0"/>
        </w:numPr>
        <w:tabs>
          <w:tab w:val="right" w:pos="1418"/>
          <w:tab w:val="left" w:pos="1559"/>
        </w:tabs>
        <w:spacing w:before="60" w:after="60"/>
        <w:ind w:left="1559" w:hanging="1105"/>
      </w:pPr>
      <w:r w:rsidRPr="001D0EC1">
        <w:tab/>
        <w:t>(vii)</w:t>
      </w:r>
      <w:r w:rsidRPr="001D0EC1">
        <w:tab/>
        <w:t>the types of RPA being operated by the operator; and</w:t>
      </w:r>
    </w:p>
    <w:p w14:paraId="1C5796F5" w14:textId="77777777" w:rsidR="00984671" w:rsidRPr="001D0EC1" w:rsidRDefault="00984671" w:rsidP="00F4099E">
      <w:pPr>
        <w:pStyle w:val="LDP1a0"/>
      </w:pPr>
      <w:r w:rsidRPr="001D0EC1">
        <w:t>(b)</w:t>
      </w:r>
      <w:r w:rsidRPr="001D0EC1">
        <w:tab/>
        <w:t>a change to any of the following that does not maintain or improve, or is not likely to maintain or improve, aviation safety:</w:t>
      </w:r>
    </w:p>
    <w:p w14:paraId="6746F6DD" w14:textId="77777777" w:rsidR="00984671" w:rsidRPr="001D0EC1" w:rsidRDefault="00984671" w:rsidP="00F4099E">
      <w:pPr>
        <w:pStyle w:val="LDP2i"/>
        <w:numPr>
          <w:ilvl w:val="0"/>
          <w:numId w:val="0"/>
        </w:numPr>
        <w:tabs>
          <w:tab w:val="right" w:pos="1418"/>
          <w:tab w:val="left" w:pos="1559"/>
        </w:tabs>
        <w:spacing w:before="60" w:after="60"/>
        <w:ind w:left="1559" w:hanging="1105"/>
      </w:pPr>
      <w:r w:rsidRPr="001D0EC1">
        <w:tab/>
        <w:t>(</w:t>
      </w:r>
      <w:proofErr w:type="spellStart"/>
      <w:r w:rsidRPr="001D0EC1">
        <w:t>i</w:t>
      </w:r>
      <w:proofErr w:type="spellEnd"/>
      <w:r w:rsidRPr="001D0EC1">
        <w:t>)</w:t>
      </w:r>
      <w:r w:rsidRPr="001D0EC1">
        <w:tab/>
        <w:t>the documented practices and procedures for the conduct of RPA operations;</w:t>
      </w:r>
    </w:p>
    <w:p w14:paraId="28796F87" w14:textId="77777777" w:rsidR="00984671" w:rsidRPr="001D0EC1" w:rsidRDefault="00984671" w:rsidP="00F4099E">
      <w:pPr>
        <w:pStyle w:val="LDP2i"/>
        <w:numPr>
          <w:ilvl w:val="0"/>
          <w:numId w:val="0"/>
        </w:numPr>
        <w:tabs>
          <w:tab w:val="right" w:pos="1418"/>
          <w:tab w:val="left" w:pos="1559"/>
        </w:tabs>
        <w:spacing w:before="60" w:after="60"/>
        <w:ind w:left="1559" w:hanging="1105"/>
      </w:pPr>
      <w:r w:rsidRPr="001D0EC1">
        <w:tab/>
        <w:t>(ii)</w:t>
      </w:r>
      <w:r w:rsidRPr="001D0EC1">
        <w:tab/>
        <w:t>the training or checking conducted by the operator;</w:t>
      </w:r>
    </w:p>
    <w:p w14:paraId="55B84F74" w14:textId="77777777" w:rsidR="00984671" w:rsidRPr="001D0EC1" w:rsidRDefault="00984671" w:rsidP="00F4099E">
      <w:pPr>
        <w:pStyle w:val="LDP2i"/>
        <w:numPr>
          <w:ilvl w:val="0"/>
          <w:numId w:val="0"/>
        </w:numPr>
        <w:tabs>
          <w:tab w:val="right" w:pos="1418"/>
          <w:tab w:val="left" w:pos="1559"/>
        </w:tabs>
        <w:spacing w:before="60" w:after="60"/>
        <w:ind w:left="1559" w:hanging="1105"/>
      </w:pPr>
      <w:r w:rsidRPr="001D0EC1">
        <w:tab/>
        <w:t>(iii)</w:t>
      </w:r>
      <w:r w:rsidRPr="001D0EC1">
        <w:tab/>
        <w:t>the documented practices and procedures for managing operational risk;</w:t>
      </w:r>
    </w:p>
    <w:p w14:paraId="1ACD04F0" w14:textId="77777777" w:rsidR="00984671" w:rsidRPr="001D0EC1" w:rsidRDefault="00984671" w:rsidP="00F4099E">
      <w:pPr>
        <w:pStyle w:val="LDP2i"/>
        <w:numPr>
          <w:ilvl w:val="0"/>
          <w:numId w:val="0"/>
        </w:numPr>
        <w:tabs>
          <w:tab w:val="right" w:pos="1418"/>
          <w:tab w:val="left" w:pos="1559"/>
        </w:tabs>
        <w:spacing w:before="60" w:after="60"/>
        <w:ind w:left="1559" w:hanging="1105"/>
      </w:pPr>
      <w:r w:rsidRPr="001D0EC1">
        <w:tab/>
        <w:t>(iv)</w:t>
      </w:r>
      <w:r w:rsidRPr="001D0EC1">
        <w:tab/>
        <w:t>the documented practices and procedures for managing the risk of fatigue in the operator’s personnel;</w:t>
      </w:r>
    </w:p>
    <w:p w14:paraId="46431EF7" w14:textId="77777777" w:rsidR="00984671" w:rsidRPr="00F4099E" w:rsidRDefault="00984671" w:rsidP="00F4099E">
      <w:pPr>
        <w:pStyle w:val="LDP2i"/>
        <w:numPr>
          <w:ilvl w:val="0"/>
          <w:numId w:val="0"/>
        </w:numPr>
        <w:tabs>
          <w:tab w:val="right" w:pos="1418"/>
          <w:tab w:val="left" w:pos="1559"/>
        </w:tabs>
        <w:spacing w:before="60" w:after="60"/>
        <w:ind w:left="1559" w:hanging="1105"/>
        <w:rPr>
          <w:color w:val="000000"/>
        </w:rPr>
      </w:pPr>
      <w:r w:rsidRPr="001D0EC1">
        <w:tab/>
        <w:t>(v)</w:t>
      </w:r>
      <w:r w:rsidRPr="001D0EC1">
        <w:tab/>
        <w:t xml:space="preserve">the documented practices and procedures for managing RPA </w:t>
      </w:r>
      <w:r w:rsidRPr="00F4099E">
        <w:rPr>
          <w:color w:val="000000"/>
        </w:rPr>
        <w:t>maintenance; and</w:t>
      </w:r>
    </w:p>
    <w:p w14:paraId="1807B0EA" w14:textId="77777777" w:rsidR="00984671" w:rsidRPr="001D0EC1" w:rsidRDefault="00984671" w:rsidP="00F4099E">
      <w:pPr>
        <w:pStyle w:val="LDP1a0"/>
      </w:pPr>
      <w:r w:rsidRPr="001D0EC1">
        <w:t>(c)</w:t>
      </w:r>
      <w:r w:rsidRPr="001D0EC1">
        <w:tab/>
        <w:t>any change in relation to the operator that will likely result in the reissue of the operator’s ReOC.</w:t>
      </w:r>
    </w:p>
    <w:p w14:paraId="7A1AC9E9" w14:textId="7EE009FC" w:rsidR="00984671" w:rsidRPr="001D0EC1" w:rsidRDefault="00984671" w:rsidP="00984671">
      <w:pPr>
        <w:pStyle w:val="LDNote"/>
        <w:ind w:left="1191"/>
      </w:pPr>
      <w:r w:rsidRPr="001D0EC1">
        <w:rPr>
          <w:i/>
          <w:iCs/>
        </w:rPr>
        <w:t>Note</w:t>
      </w:r>
      <w:r w:rsidRPr="001D0EC1">
        <w:t>   For example only, a change to the type or category of RPA listed on the operator’s ReOC, or a change to the kind of operations to be conducted (for example, to include RePL training), will require the ReOC to be reissued.</w:t>
      </w:r>
    </w:p>
    <w:p w14:paraId="0E404275" w14:textId="6636C82A" w:rsidR="0061085E" w:rsidRPr="001D0EC1" w:rsidRDefault="0061085E" w:rsidP="00654E32">
      <w:pPr>
        <w:pStyle w:val="LDAmendHeading"/>
        <w:spacing w:before="120"/>
        <w:rPr>
          <w:i/>
          <w:iCs/>
        </w:rPr>
      </w:pPr>
      <w:r w:rsidRPr="001D0EC1">
        <w:lastRenderedPageBreak/>
        <w:t>[</w:t>
      </w:r>
      <w:r w:rsidR="00C8428A" w:rsidRPr="001D0EC1">
        <w:t>5</w:t>
      </w:r>
      <w:r w:rsidRPr="001D0EC1">
        <w:t>]</w:t>
      </w:r>
      <w:r w:rsidRPr="001D0EC1">
        <w:tab/>
        <w:t>Subsection 1.04</w:t>
      </w:r>
      <w:r w:rsidR="00314CFC">
        <w:t> (</w:t>
      </w:r>
      <w:r w:rsidRPr="001D0EC1">
        <w:t xml:space="preserve">2), definition of </w:t>
      </w:r>
      <w:r w:rsidRPr="001D0EC1">
        <w:rPr>
          <w:i/>
          <w:iCs/>
        </w:rPr>
        <w:t>automated operation</w:t>
      </w:r>
    </w:p>
    <w:p w14:paraId="52423C59" w14:textId="77777777" w:rsidR="0061085E" w:rsidRPr="001D0EC1" w:rsidRDefault="0061085E" w:rsidP="0061085E">
      <w:pPr>
        <w:pStyle w:val="LDAmendInstruction"/>
      </w:pPr>
      <w:r w:rsidRPr="001D0EC1">
        <w:t>omit</w:t>
      </w:r>
    </w:p>
    <w:p w14:paraId="521204DD" w14:textId="4722D1D6" w:rsidR="0061085E" w:rsidRPr="001D0EC1" w:rsidRDefault="000D2CBA" w:rsidP="0061085E">
      <w:pPr>
        <w:pStyle w:val="LDAmendText"/>
      </w:pPr>
      <w:r w:rsidRPr="001D0EC1">
        <w:t>means that</w:t>
      </w:r>
    </w:p>
    <w:p w14:paraId="185166A8" w14:textId="77777777" w:rsidR="0061085E" w:rsidRPr="001D0EC1" w:rsidRDefault="0061085E" w:rsidP="0061085E">
      <w:pPr>
        <w:pStyle w:val="LDAmendInstruction"/>
      </w:pPr>
      <w:r w:rsidRPr="001D0EC1">
        <w:t>insert</w:t>
      </w:r>
    </w:p>
    <w:p w14:paraId="670CE4E3" w14:textId="364475F3" w:rsidR="0061085E" w:rsidRPr="001D0EC1" w:rsidRDefault="000D2CBA" w:rsidP="00CE7E45">
      <w:pPr>
        <w:pStyle w:val="LDAmendText"/>
      </w:pPr>
      <w:r w:rsidRPr="001D0EC1">
        <w:t>means the mode of operation</w:t>
      </w:r>
      <w:r w:rsidR="00C4299B" w:rsidRPr="001D0EC1">
        <w:t xml:space="preserve"> in which,</w:t>
      </w:r>
    </w:p>
    <w:p w14:paraId="491895B6" w14:textId="5EA9E60C" w:rsidR="0037375F" w:rsidRPr="001D0EC1" w:rsidRDefault="0037375F" w:rsidP="0037375F">
      <w:pPr>
        <w:pStyle w:val="LDAmendHeading"/>
        <w:keepNext w:val="0"/>
        <w:spacing w:before="120"/>
        <w:rPr>
          <w:i/>
          <w:iCs/>
        </w:rPr>
      </w:pPr>
      <w:r w:rsidRPr="001D0EC1">
        <w:t>[</w:t>
      </w:r>
      <w:r w:rsidR="00C8428A" w:rsidRPr="001D0EC1">
        <w:t>6</w:t>
      </w:r>
      <w:r w:rsidRPr="001D0EC1">
        <w:t>]</w:t>
      </w:r>
      <w:r w:rsidRPr="001D0EC1">
        <w:tab/>
        <w:t>Subsection 1.04</w:t>
      </w:r>
      <w:r w:rsidR="00314CFC">
        <w:t> (</w:t>
      </w:r>
      <w:r w:rsidRPr="001D0EC1">
        <w:t xml:space="preserve">2), definition of </w:t>
      </w:r>
      <w:r w:rsidRPr="001D0EC1">
        <w:rPr>
          <w:i/>
          <w:iCs/>
        </w:rPr>
        <w:t>examiner</w:t>
      </w:r>
      <w:r w:rsidRPr="001D0EC1">
        <w:t>, for a medium or large RPA</w:t>
      </w:r>
    </w:p>
    <w:p w14:paraId="4F34454D" w14:textId="77777777" w:rsidR="0037375F" w:rsidRPr="001D0EC1" w:rsidRDefault="0037375F" w:rsidP="0037375F">
      <w:pPr>
        <w:pStyle w:val="LDAmendInstruction"/>
      </w:pPr>
      <w:r w:rsidRPr="001D0EC1">
        <w:t>omit</w:t>
      </w:r>
    </w:p>
    <w:p w14:paraId="2353812D" w14:textId="28DE572A" w:rsidR="0037375F" w:rsidRPr="001D0EC1" w:rsidRDefault="006E24FE" w:rsidP="0037375F">
      <w:pPr>
        <w:pStyle w:val="LDAmendText"/>
      </w:pPr>
      <w:r w:rsidRPr="001D0EC1">
        <w:t xml:space="preserve">provided that </w:t>
      </w:r>
      <w:r w:rsidR="0037375F" w:rsidRPr="001D0EC1">
        <w:t>he or she</w:t>
      </w:r>
    </w:p>
    <w:p w14:paraId="558F6BE5" w14:textId="77777777" w:rsidR="0037375F" w:rsidRPr="001D0EC1" w:rsidRDefault="0037375F" w:rsidP="0037375F">
      <w:pPr>
        <w:pStyle w:val="LDAmendInstruction"/>
      </w:pPr>
      <w:r w:rsidRPr="001D0EC1">
        <w:t>insert</w:t>
      </w:r>
    </w:p>
    <w:p w14:paraId="7A2B1424" w14:textId="2C098A78" w:rsidR="0037375F" w:rsidRPr="001D0EC1" w:rsidRDefault="00144F80" w:rsidP="0037375F">
      <w:pPr>
        <w:pStyle w:val="LDAmendText"/>
      </w:pPr>
      <w:r w:rsidRPr="001D0EC1">
        <w:t xml:space="preserve">provided that </w:t>
      </w:r>
      <w:r w:rsidR="0037375F" w:rsidRPr="001D0EC1">
        <w:t xml:space="preserve">the chief remote pilot or </w:t>
      </w:r>
      <w:r w:rsidR="00C21993" w:rsidRPr="001D0EC1">
        <w:t xml:space="preserve">authorised </w:t>
      </w:r>
      <w:r w:rsidR="0037375F" w:rsidRPr="001D0EC1">
        <w:t>RePL training instructor</w:t>
      </w:r>
    </w:p>
    <w:p w14:paraId="5E0DBEA3" w14:textId="36EB3EB0" w:rsidR="00E10679" w:rsidRPr="001D0EC1" w:rsidRDefault="00E10679" w:rsidP="00E10679">
      <w:pPr>
        <w:pStyle w:val="LDAmendHeading"/>
        <w:keepNext w:val="0"/>
        <w:spacing w:before="120"/>
      </w:pPr>
      <w:r w:rsidRPr="001D0EC1">
        <w:t>[</w:t>
      </w:r>
      <w:r w:rsidR="00C8428A" w:rsidRPr="001D0EC1">
        <w:t>7</w:t>
      </w:r>
      <w:r w:rsidRPr="001D0EC1">
        <w:t>]</w:t>
      </w:r>
      <w:r w:rsidRPr="001D0EC1">
        <w:tab/>
        <w:t>Subsection 1.04</w:t>
      </w:r>
      <w:r w:rsidR="00314CFC">
        <w:t> (</w:t>
      </w:r>
      <w:r w:rsidRPr="001D0EC1">
        <w:t xml:space="preserve">2), </w:t>
      </w:r>
      <w:r w:rsidR="00B92BA7" w:rsidRPr="001D0EC1">
        <w:t xml:space="preserve">paragraphs (e) and (f) of the </w:t>
      </w:r>
      <w:r w:rsidRPr="001D0EC1">
        <w:t xml:space="preserve">definition of </w:t>
      </w:r>
      <w:r w:rsidRPr="001D0EC1">
        <w:rPr>
          <w:i/>
          <w:iCs/>
        </w:rPr>
        <w:t>examiner</w:t>
      </w:r>
      <w:r w:rsidR="0069650E" w:rsidRPr="001D0EC1">
        <w:t>, for a medium or large RPA</w:t>
      </w:r>
    </w:p>
    <w:p w14:paraId="283917B6" w14:textId="6C2D490A" w:rsidR="00AB34CA" w:rsidRPr="001D0EC1" w:rsidRDefault="00D35A1F" w:rsidP="00AB34CA">
      <w:pPr>
        <w:pStyle w:val="LDAmendInstruction"/>
      </w:pPr>
      <w:r w:rsidRPr="001D0EC1">
        <w:t>repeal and substitute</w:t>
      </w:r>
    </w:p>
    <w:p w14:paraId="388285E2" w14:textId="2BB8E07C" w:rsidR="00A2290F" w:rsidRPr="001D0EC1" w:rsidRDefault="00A2290F" w:rsidP="00F4099E">
      <w:pPr>
        <w:pStyle w:val="LDP1a0"/>
      </w:pPr>
      <w:r w:rsidRPr="001D0EC1">
        <w:t>(e)</w:t>
      </w:r>
      <w:r w:rsidRPr="001D0EC1">
        <w:tab/>
        <w:t>meets the other requirements stated in the operator’s documented practices and procedures as necessary to be a relevant examiner.</w:t>
      </w:r>
    </w:p>
    <w:p w14:paraId="7DAD8DB0" w14:textId="79D0C817" w:rsidR="005420EF" w:rsidRPr="001D0EC1" w:rsidRDefault="005420EF" w:rsidP="005420EF">
      <w:pPr>
        <w:pStyle w:val="LDAmendHeading"/>
        <w:keepNext w:val="0"/>
        <w:spacing w:before="120"/>
        <w:rPr>
          <w:i/>
          <w:iCs/>
        </w:rPr>
      </w:pPr>
      <w:r w:rsidRPr="001D0EC1">
        <w:t>[</w:t>
      </w:r>
      <w:r w:rsidR="00C8428A" w:rsidRPr="001D0EC1">
        <w:t>8</w:t>
      </w:r>
      <w:r w:rsidRPr="001D0EC1">
        <w:t>]</w:t>
      </w:r>
      <w:r w:rsidRPr="001D0EC1">
        <w:tab/>
        <w:t>Subsection 1.04</w:t>
      </w:r>
      <w:r w:rsidR="00314CFC">
        <w:t> (</w:t>
      </w:r>
      <w:r w:rsidRPr="001D0EC1">
        <w:t xml:space="preserve">2), definition of </w:t>
      </w:r>
      <w:r w:rsidRPr="001D0EC1">
        <w:rPr>
          <w:i/>
          <w:iCs/>
        </w:rPr>
        <w:t>examiner</w:t>
      </w:r>
      <w:r w:rsidRPr="001D0EC1">
        <w:t>, for a small or very small RPA</w:t>
      </w:r>
    </w:p>
    <w:p w14:paraId="06218942" w14:textId="77777777" w:rsidR="005420EF" w:rsidRPr="001D0EC1" w:rsidRDefault="005420EF" w:rsidP="005420EF">
      <w:pPr>
        <w:pStyle w:val="LDAmendInstruction"/>
      </w:pPr>
      <w:r w:rsidRPr="001D0EC1">
        <w:t>omit</w:t>
      </w:r>
    </w:p>
    <w:p w14:paraId="4F9B673E" w14:textId="1A16C88A" w:rsidR="005420EF" w:rsidRPr="001D0EC1" w:rsidRDefault="005465B8" w:rsidP="005420EF">
      <w:pPr>
        <w:pStyle w:val="LDAmendText"/>
      </w:pPr>
      <w:r w:rsidRPr="001D0EC1">
        <w:t xml:space="preserve">provided that </w:t>
      </w:r>
      <w:r w:rsidR="005420EF" w:rsidRPr="001D0EC1">
        <w:t>he or she</w:t>
      </w:r>
    </w:p>
    <w:p w14:paraId="17D48D31" w14:textId="77777777" w:rsidR="005420EF" w:rsidRPr="001D0EC1" w:rsidRDefault="005420EF" w:rsidP="005420EF">
      <w:pPr>
        <w:pStyle w:val="LDAmendInstruction"/>
      </w:pPr>
      <w:r w:rsidRPr="001D0EC1">
        <w:t>insert</w:t>
      </w:r>
    </w:p>
    <w:p w14:paraId="50395835" w14:textId="16E7677C" w:rsidR="005420EF" w:rsidRPr="001D0EC1" w:rsidRDefault="005465B8" w:rsidP="005420EF">
      <w:pPr>
        <w:pStyle w:val="LDAmendText"/>
      </w:pPr>
      <w:r w:rsidRPr="001D0EC1">
        <w:t xml:space="preserve">provided that </w:t>
      </w:r>
      <w:r w:rsidR="005420EF" w:rsidRPr="001D0EC1">
        <w:t xml:space="preserve">the chief remote pilot or </w:t>
      </w:r>
      <w:r w:rsidR="00B05B32" w:rsidRPr="001D0EC1">
        <w:t xml:space="preserve">authorised </w:t>
      </w:r>
      <w:r w:rsidR="005420EF" w:rsidRPr="001D0EC1">
        <w:t>RePL training instructor</w:t>
      </w:r>
    </w:p>
    <w:p w14:paraId="38548509" w14:textId="5999189C" w:rsidR="00ED315E" w:rsidRPr="001D0EC1" w:rsidRDefault="00ED315E" w:rsidP="00ED315E">
      <w:pPr>
        <w:pStyle w:val="LDAmendHeading"/>
        <w:keepNext w:val="0"/>
        <w:spacing w:before="120"/>
      </w:pPr>
      <w:r w:rsidRPr="001D0EC1">
        <w:t>[</w:t>
      </w:r>
      <w:r w:rsidR="00C8428A" w:rsidRPr="001D0EC1">
        <w:t>9</w:t>
      </w:r>
      <w:r w:rsidRPr="001D0EC1">
        <w:t>]</w:t>
      </w:r>
      <w:r w:rsidRPr="001D0EC1">
        <w:tab/>
        <w:t>Subsection 1.04</w:t>
      </w:r>
      <w:r w:rsidR="00314CFC">
        <w:t> (</w:t>
      </w:r>
      <w:r w:rsidRPr="001D0EC1">
        <w:t xml:space="preserve">2), definition of </w:t>
      </w:r>
      <w:r w:rsidRPr="001D0EC1">
        <w:rPr>
          <w:i/>
          <w:iCs/>
        </w:rPr>
        <w:t xml:space="preserve">CASA RePL Upgrade </w:t>
      </w:r>
      <w:r w:rsidR="00F630C1" w:rsidRPr="001D0EC1">
        <w:rPr>
          <w:i/>
          <w:iCs/>
        </w:rPr>
        <w:t>Supplement</w:t>
      </w:r>
      <w:r w:rsidRPr="001D0EC1">
        <w:rPr>
          <w:i/>
          <w:iCs/>
        </w:rPr>
        <w:t xml:space="preserve"> for the Part 101 MOS</w:t>
      </w:r>
      <w:r w:rsidR="00F630C1" w:rsidRPr="00654E32">
        <w:t>,</w:t>
      </w:r>
      <w:r w:rsidR="00F630C1" w:rsidRPr="001D0EC1">
        <w:rPr>
          <w:i/>
          <w:iCs/>
        </w:rPr>
        <w:t xml:space="preserve"> </w:t>
      </w:r>
      <w:r w:rsidR="00F630C1" w:rsidRPr="001D0EC1">
        <w:t>including the Note</w:t>
      </w:r>
    </w:p>
    <w:p w14:paraId="78654B3A" w14:textId="1578090F" w:rsidR="0017334D" w:rsidRPr="001D0EC1" w:rsidRDefault="00F630C1" w:rsidP="002A2340">
      <w:pPr>
        <w:pStyle w:val="LDAmendInstruction"/>
      </w:pPr>
      <w:r w:rsidRPr="001D0EC1">
        <w:t>repeal</w:t>
      </w:r>
    </w:p>
    <w:p w14:paraId="6228037B" w14:textId="6151F50F" w:rsidR="00BD5920" w:rsidRPr="001D0EC1" w:rsidRDefault="00BD5920" w:rsidP="00BD5920">
      <w:pPr>
        <w:pStyle w:val="LDAmendHeading"/>
        <w:keepNext w:val="0"/>
        <w:spacing w:before="120"/>
        <w:rPr>
          <w:i/>
          <w:iCs/>
        </w:rPr>
      </w:pPr>
      <w:r w:rsidRPr="001D0EC1">
        <w:t>[</w:t>
      </w:r>
      <w:r w:rsidR="00C8428A" w:rsidRPr="001D0EC1">
        <w:t>10</w:t>
      </w:r>
      <w:r w:rsidRPr="001D0EC1">
        <w:t>]</w:t>
      </w:r>
      <w:r w:rsidRPr="001D0EC1">
        <w:tab/>
        <w:t>Subsection 1.04</w:t>
      </w:r>
      <w:r w:rsidR="00314CFC">
        <w:t> (</w:t>
      </w:r>
      <w:r w:rsidRPr="001D0EC1">
        <w:t xml:space="preserve">2), definition of </w:t>
      </w:r>
      <w:r w:rsidRPr="00654E32">
        <w:rPr>
          <w:i/>
          <w:iCs/>
        </w:rPr>
        <w:t>helicopter</w:t>
      </w:r>
    </w:p>
    <w:p w14:paraId="341A69B7" w14:textId="77777777" w:rsidR="00BD5920" w:rsidRPr="001D0EC1" w:rsidRDefault="00BD5920" w:rsidP="00BD5920">
      <w:pPr>
        <w:pStyle w:val="LDAmendInstruction"/>
      </w:pPr>
      <w:r w:rsidRPr="001D0EC1">
        <w:t>omit</w:t>
      </w:r>
    </w:p>
    <w:p w14:paraId="745657C3" w14:textId="18B63081" w:rsidR="00BD5920" w:rsidRPr="001D0EC1" w:rsidRDefault="0017369F" w:rsidP="00BD5920">
      <w:pPr>
        <w:pStyle w:val="LDAmendText"/>
      </w:pPr>
      <w:r w:rsidRPr="001D0EC1">
        <w:t xml:space="preserve">a </w:t>
      </w:r>
      <w:r w:rsidR="00BD5920" w:rsidRPr="001D0EC1">
        <w:t>kind</w:t>
      </w:r>
      <w:r w:rsidRPr="001D0EC1">
        <w:t xml:space="preserve"> of</w:t>
      </w:r>
      <w:r w:rsidR="008C0734" w:rsidRPr="001D0EC1">
        <w:t xml:space="preserve"> RPA</w:t>
      </w:r>
      <w:r w:rsidR="00675A1F" w:rsidRPr="001D0EC1">
        <w:t>,</w:t>
      </w:r>
    </w:p>
    <w:p w14:paraId="2F71BC37" w14:textId="77777777" w:rsidR="00BD5920" w:rsidRPr="001D0EC1" w:rsidRDefault="00BD5920" w:rsidP="00BD5920">
      <w:pPr>
        <w:pStyle w:val="LDAmendInstruction"/>
      </w:pPr>
      <w:r w:rsidRPr="001D0EC1">
        <w:t>insert</w:t>
      </w:r>
    </w:p>
    <w:p w14:paraId="028B42CC" w14:textId="65501D50" w:rsidR="00BD5920" w:rsidRPr="001D0EC1" w:rsidRDefault="008C0734" w:rsidP="002A2340">
      <w:pPr>
        <w:pStyle w:val="LDAmendText"/>
      </w:pPr>
      <w:r w:rsidRPr="001D0EC1">
        <w:t>an RPA</w:t>
      </w:r>
      <w:r w:rsidR="00E3274E" w:rsidRPr="001D0EC1">
        <w:t xml:space="preserve"> of a type </w:t>
      </w:r>
      <w:r w:rsidR="00781618" w:rsidRPr="001D0EC1">
        <w:t xml:space="preserve">defined </w:t>
      </w:r>
      <w:r w:rsidR="00E3274E" w:rsidRPr="001D0EC1">
        <w:t>in regulation 101.022</w:t>
      </w:r>
      <w:r w:rsidR="00675A1F" w:rsidRPr="001D0EC1">
        <w:t>,</w:t>
      </w:r>
    </w:p>
    <w:p w14:paraId="74CB91E3" w14:textId="203318DE" w:rsidR="009668A6" w:rsidRPr="001D0EC1" w:rsidRDefault="009668A6" w:rsidP="009668A6">
      <w:pPr>
        <w:pStyle w:val="LDAmendHeading"/>
        <w:keepNext w:val="0"/>
        <w:spacing w:before="120"/>
        <w:rPr>
          <w:i/>
          <w:iCs/>
        </w:rPr>
      </w:pPr>
      <w:r w:rsidRPr="001D0EC1">
        <w:t>[</w:t>
      </w:r>
      <w:r w:rsidR="00C8428A" w:rsidRPr="001D0EC1">
        <w:t>11</w:t>
      </w:r>
      <w:r w:rsidRPr="001D0EC1">
        <w:t>]</w:t>
      </w:r>
      <w:r w:rsidRPr="001D0EC1">
        <w:tab/>
        <w:t>Subsection 1.04</w:t>
      </w:r>
      <w:r w:rsidR="00314CFC">
        <w:t> (</w:t>
      </w:r>
      <w:r w:rsidRPr="001D0EC1">
        <w:t xml:space="preserve">2), definition of </w:t>
      </w:r>
      <w:r w:rsidRPr="001D0EC1">
        <w:rPr>
          <w:i/>
          <w:iCs/>
        </w:rPr>
        <w:t>RPA</w:t>
      </w:r>
    </w:p>
    <w:p w14:paraId="40A8A621" w14:textId="57488285" w:rsidR="009668A6" w:rsidRPr="001D0EC1" w:rsidRDefault="009668A6" w:rsidP="009668A6">
      <w:pPr>
        <w:pStyle w:val="LDAmendInstruction"/>
      </w:pPr>
      <w:r w:rsidRPr="001D0EC1">
        <w:t>repeal and substitute</w:t>
      </w:r>
    </w:p>
    <w:p w14:paraId="54A9A0C5" w14:textId="634DBD03" w:rsidR="00A861DE" w:rsidRPr="001D0EC1" w:rsidRDefault="00A861DE" w:rsidP="00654E32">
      <w:pPr>
        <w:pStyle w:val="LDdefinition"/>
        <w:spacing w:before="60" w:after="60"/>
        <w:ind w:left="737"/>
        <w:rPr>
          <w:lang w:eastAsia="en-AU"/>
        </w:rPr>
      </w:pPr>
      <w:r w:rsidRPr="001D0EC1">
        <w:rPr>
          <w:b/>
          <w:i/>
          <w:lang w:eastAsia="en-AU"/>
        </w:rPr>
        <w:t>RPA</w:t>
      </w:r>
      <w:r w:rsidRPr="001D0EC1">
        <w:rPr>
          <w:lang w:eastAsia="en-AU"/>
        </w:rPr>
        <w:t xml:space="preserve"> means a remotely piloted aircraft, other than a balloon or a kite, which may be identified by the following:</w:t>
      </w:r>
    </w:p>
    <w:p w14:paraId="0A89955D" w14:textId="5C4478FB" w:rsidR="00A861DE" w:rsidRPr="001D0EC1" w:rsidRDefault="007970BB" w:rsidP="00F4099E">
      <w:pPr>
        <w:pStyle w:val="LDP1a0"/>
        <w:rPr>
          <w:lang w:eastAsia="en-AU"/>
        </w:rPr>
      </w:pPr>
      <w:r w:rsidRPr="001D0EC1">
        <w:rPr>
          <w:lang w:eastAsia="en-AU"/>
        </w:rPr>
        <w:t>(</w:t>
      </w:r>
      <w:r w:rsidR="00E53DFB" w:rsidRPr="001D0EC1">
        <w:rPr>
          <w:lang w:eastAsia="en-AU"/>
        </w:rPr>
        <w:t>a</w:t>
      </w:r>
      <w:r w:rsidRPr="001D0EC1">
        <w:rPr>
          <w:lang w:eastAsia="en-AU"/>
        </w:rPr>
        <w:t>)</w:t>
      </w:r>
      <w:r w:rsidRPr="001D0EC1">
        <w:rPr>
          <w:lang w:eastAsia="en-AU"/>
        </w:rPr>
        <w:tab/>
      </w:r>
      <w:r w:rsidR="00A861DE" w:rsidRPr="001D0EC1">
        <w:rPr>
          <w:lang w:eastAsia="en-AU"/>
        </w:rPr>
        <w:t>category (for example, the aeroplane category);</w:t>
      </w:r>
    </w:p>
    <w:p w14:paraId="2F4FB0AA" w14:textId="7CE3E76F" w:rsidR="00EE624F" w:rsidRPr="001D0EC1" w:rsidRDefault="00A861DE" w:rsidP="00F4099E">
      <w:pPr>
        <w:pStyle w:val="LDP1a0"/>
        <w:rPr>
          <w:lang w:eastAsia="en-AU"/>
        </w:rPr>
      </w:pPr>
      <w:r w:rsidRPr="001D0EC1">
        <w:rPr>
          <w:lang w:eastAsia="en-AU"/>
        </w:rPr>
        <w:t>(</w:t>
      </w:r>
      <w:r w:rsidR="00EE624F" w:rsidRPr="001D0EC1">
        <w:rPr>
          <w:lang w:eastAsia="en-AU"/>
        </w:rPr>
        <w:t>b</w:t>
      </w:r>
      <w:r w:rsidRPr="001D0EC1">
        <w:rPr>
          <w:lang w:eastAsia="en-AU"/>
        </w:rPr>
        <w:t>)</w:t>
      </w:r>
      <w:r w:rsidRPr="001D0EC1">
        <w:rPr>
          <w:lang w:eastAsia="en-AU"/>
        </w:rPr>
        <w:tab/>
      </w:r>
      <w:r w:rsidR="00EE624F" w:rsidRPr="001D0EC1">
        <w:rPr>
          <w:lang w:eastAsia="en-AU"/>
        </w:rPr>
        <w:t xml:space="preserve">type, as </w:t>
      </w:r>
      <w:r w:rsidR="00EE624F" w:rsidRPr="001D0EC1">
        <w:t>defined in regulation 101.022;</w:t>
      </w:r>
    </w:p>
    <w:p w14:paraId="6C088F7E" w14:textId="7701954E" w:rsidR="00A861DE" w:rsidRPr="001D0EC1" w:rsidRDefault="00A861DE" w:rsidP="00F4099E">
      <w:pPr>
        <w:pStyle w:val="LDP1a0"/>
        <w:rPr>
          <w:lang w:eastAsia="en-AU"/>
        </w:rPr>
      </w:pPr>
      <w:r w:rsidRPr="001D0EC1">
        <w:rPr>
          <w:lang w:eastAsia="en-AU"/>
        </w:rPr>
        <w:t>(</w:t>
      </w:r>
      <w:r w:rsidR="00EE624F" w:rsidRPr="001D0EC1">
        <w:rPr>
          <w:lang w:eastAsia="en-AU"/>
        </w:rPr>
        <w:t>c</w:t>
      </w:r>
      <w:r w:rsidRPr="001D0EC1">
        <w:rPr>
          <w:lang w:eastAsia="en-AU"/>
        </w:rPr>
        <w:t>)</w:t>
      </w:r>
      <w:r w:rsidRPr="001D0EC1">
        <w:rPr>
          <w:lang w:eastAsia="en-AU"/>
        </w:rPr>
        <w:tab/>
        <w:t>complexity (for example, automated, manual, liquid-fuel system).</w:t>
      </w:r>
    </w:p>
    <w:p w14:paraId="4A50613C" w14:textId="3858F70E" w:rsidR="002026A6" w:rsidRPr="001D0EC1" w:rsidRDefault="002026A6" w:rsidP="002026A6">
      <w:pPr>
        <w:pStyle w:val="LDAmendHeading"/>
        <w:keepNext w:val="0"/>
        <w:spacing w:before="120"/>
        <w:rPr>
          <w:i/>
          <w:iCs/>
        </w:rPr>
      </w:pPr>
      <w:r w:rsidRPr="001D0EC1">
        <w:t>[</w:t>
      </w:r>
      <w:r w:rsidR="00502567" w:rsidRPr="001D0EC1">
        <w:t>1</w:t>
      </w:r>
      <w:r w:rsidR="00502567">
        <w:t>2</w:t>
      </w:r>
      <w:r w:rsidRPr="001D0EC1">
        <w:t>]</w:t>
      </w:r>
      <w:r w:rsidRPr="001D0EC1">
        <w:tab/>
        <w:t>Subsection 1.04</w:t>
      </w:r>
      <w:r w:rsidR="00314CFC">
        <w:t> (</w:t>
      </w:r>
      <w:r w:rsidRPr="001D0EC1">
        <w:t xml:space="preserve">2), definition of </w:t>
      </w:r>
      <w:r w:rsidRPr="00773049">
        <w:rPr>
          <w:i/>
          <w:iCs/>
        </w:rPr>
        <w:t>threshold centrepoint</w:t>
      </w:r>
    </w:p>
    <w:p w14:paraId="08AF0C2C" w14:textId="77777777" w:rsidR="002026A6" w:rsidRPr="001D0EC1" w:rsidRDefault="002026A6" w:rsidP="002026A6">
      <w:pPr>
        <w:pStyle w:val="LDAmendInstruction"/>
      </w:pPr>
      <w:r w:rsidRPr="001D0EC1">
        <w:t>omit</w:t>
      </w:r>
    </w:p>
    <w:p w14:paraId="3E72B180" w14:textId="058CEE53" w:rsidR="002026A6" w:rsidRPr="001D0EC1" w:rsidRDefault="002026A6" w:rsidP="002026A6">
      <w:pPr>
        <w:pStyle w:val="LDAmendText"/>
      </w:pPr>
      <w:r>
        <w:t>insect</w:t>
      </w:r>
    </w:p>
    <w:p w14:paraId="51105A35" w14:textId="77777777" w:rsidR="002026A6" w:rsidRPr="001D0EC1" w:rsidRDefault="002026A6" w:rsidP="002026A6">
      <w:pPr>
        <w:pStyle w:val="LDAmendInstruction"/>
      </w:pPr>
      <w:r w:rsidRPr="001D0EC1">
        <w:lastRenderedPageBreak/>
        <w:t>insert</w:t>
      </w:r>
    </w:p>
    <w:p w14:paraId="7B6193DE" w14:textId="0400129C" w:rsidR="002026A6" w:rsidRPr="001D0EC1" w:rsidRDefault="002026A6" w:rsidP="002026A6">
      <w:pPr>
        <w:pStyle w:val="LDAmendText"/>
      </w:pPr>
      <w:r>
        <w:t>intersect</w:t>
      </w:r>
    </w:p>
    <w:p w14:paraId="0998297D" w14:textId="480A9B31" w:rsidR="00BC7741" w:rsidRPr="001D0EC1" w:rsidRDefault="00BC7741" w:rsidP="00BC7741">
      <w:pPr>
        <w:pStyle w:val="LDAmendHeading"/>
        <w:keepNext w:val="0"/>
        <w:spacing w:before="120"/>
        <w:rPr>
          <w:i/>
          <w:iCs/>
        </w:rPr>
      </w:pPr>
      <w:r w:rsidRPr="001D0EC1">
        <w:t>[</w:t>
      </w:r>
      <w:r w:rsidR="00502567" w:rsidRPr="001D0EC1">
        <w:t>1</w:t>
      </w:r>
      <w:r w:rsidR="00502567">
        <w:t>3</w:t>
      </w:r>
      <w:r w:rsidRPr="001D0EC1">
        <w:t>]</w:t>
      </w:r>
      <w:r w:rsidRPr="001D0EC1">
        <w:tab/>
        <w:t>Subsection 1.04</w:t>
      </w:r>
      <w:r w:rsidR="00314CFC">
        <w:t> (</w:t>
      </w:r>
      <w:r w:rsidRPr="001D0EC1">
        <w:t xml:space="preserve">2), definition of </w:t>
      </w:r>
      <w:r w:rsidRPr="001D0EC1">
        <w:rPr>
          <w:i/>
          <w:iCs/>
        </w:rPr>
        <w:t>type</w:t>
      </w:r>
    </w:p>
    <w:p w14:paraId="2D7C51CA" w14:textId="77777777" w:rsidR="00BC7741" w:rsidRPr="001D0EC1" w:rsidRDefault="00BC7741" w:rsidP="00BC7741">
      <w:pPr>
        <w:pStyle w:val="LDAmendInstruction"/>
      </w:pPr>
      <w:r w:rsidRPr="001D0EC1">
        <w:t>omit</w:t>
      </w:r>
    </w:p>
    <w:p w14:paraId="155A80C3" w14:textId="700D4267" w:rsidR="00BC7741" w:rsidRPr="001D0EC1" w:rsidRDefault="00026156" w:rsidP="00BC7741">
      <w:pPr>
        <w:pStyle w:val="LDAmendText"/>
      </w:pPr>
      <w:r w:rsidRPr="001D0EC1">
        <w:rPr>
          <w:b/>
          <w:bCs/>
          <w:i/>
          <w:iCs/>
        </w:rPr>
        <w:t>type</w:t>
      </w:r>
      <w:r w:rsidRPr="001D0EC1">
        <w:t>, for an RPA</w:t>
      </w:r>
      <w:r w:rsidR="00CB4BD2" w:rsidRPr="001D0EC1">
        <w:t>, means an RPA</w:t>
      </w:r>
    </w:p>
    <w:p w14:paraId="4C0A6C2A" w14:textId="77777777" w:rsidR="00BC7741" w:rsidRPr="001D0EC1" w:rsidRDefault="00BC7741" w:rsidP="00BC7741">
      <w:pPr>
        <w:pStyle w:val="LDAmendInstruction"/>
      </w:pPr>
      <w:r w:rsidRPr="001D0EC1">
        <w:t>insert</w:t>
      </w:r>
    </w:p>
    <w:p w14:paraId="23A48656" w14:textId="7AAD0B88" w:rsidR="00CB4BD2" w:rsidRPr="001D0EC1" w:rsidRDefault="00CB4BD2" w:rsidP="00CB4BD2">
      <w:pPr>
        <w:pStyle w:val="LDAmendText"/>
      </w:pPr>
      <w:r w:rsidRPr="001D0EC1">
        <w:rPr>
          <w:b/>
          <w:bCs/>
          <w:i/>
          <w:iCs/>
        </w:rPr>
        <w:t>type</w:t>
      </w:r>
      <w:r w:rsidRPr="001D0EC1">
        <w:t>, for an RPA, means an RPA</w:t>
      </w:r>
      <w:r w:rsidR="004E1B6A" w:rsidRPr="001D0EC1">
        <w:t xml:space="preserve"> of a type</w:t>
      </w:r>
      <w:r w:rsidR="005A29C1" w:rsidRPr="001D0EC1">
        <w:t xml:space="preserve"> </w:t>
      </w:r>
      <w:r w:rsidR="00B95935" w:rsidRPr="001D0EC1">
        <w:t>mentioned in an item in the Table</w:t>
      </w:r>
      <w:r w:rsidR="00FF7811" w:rsidRPr="001D0EC1">
        <w:t xml:space="preserve"> i</w:t>
      </w:r>
      <w:r w:rsidR="00B95935" w:rsidRPr="001D0EC1">
        <w:t>n regulation 101.022</w:t>
      </w:r>
      <w:r w:rsidR="00FF7811" w:rsidRPr="001D0EC1">
        <w:t xml:space="preserve">, and </w:t>
      </w:r>
      <w:r w:rsidR="005A29C1" w:rsidRPr="001D0EC1">
        <w:t xml:space="preserve">that </w:t>
      </w:r>
      <w:r w:rsidR="00FF7811" w:rsidRPr="001D0EC1">
        <w:t>is</w:t>
      </w:r>
    </w:p>
    <w:p w14:paraId="5F658CD1" w14:textId="7CAEAC49" w:rsidR="0095480C" w:rsidRPr="001D0EC1" w:rsidRDefault="0095480C" w:rsidP="0095480C">
      <w:pPr>
        <w:pStyle w:val="LDAmendHeading"/>
        <w:keepNext w:val="0"/>
        <w:spacing w:before="120"/>
      </w:pPr>
      <w:r w:rsidRPr="001D0EC1">
        <w:t>[</w:t>
      </w:r>
      <w:r w:rsidR="00502567" w:rsidRPr="001D0EC1">
        <w:t>1</w:t>
      </w:r>
      <w:r w:rsidR="00502567">
        <w:t>4</w:t>
      </w:r>
      <w:r w:rsidRPr="001D0EC1">
        <w:t>]</w:t>
      </w:r>
      <w:r w:rsidRPr="001D0EC1">
        <w:tab/>
        <w:t>Paragraph 1.04</w:t>
      </w:r>
      <w:r w:rsidR="00314CFC">
        <w:t> (</w:t>
      </w:r>
      <w:r w:rsidRPr="001D0EC1">
        <w:t>3)</w:t>
      </w:r>
      <w:r w:rsidR="00314CFC">
        <w:t> (</w:t>
      </w:r>
      <w:r w:rsidRPr="001D0EC1">
        <w:t>f)</w:t>
      </w:r>
    </w:p>
    <w:p w14:paraId="55D80E0F" w14:textId="77777777" w:rsidR="0095480C" w:rsidRPr="001D0EC1" w:rsidRDefault="0095480C" w:rsidP="0095480C">
      <w:pPr>
        <w:pStyle w:val="LDAmendInstruction"/>
      </w:pPr>
      <w:r w:rsidRPr="001D0EC1">
        <w:t>omit</w:t>
      </w:r>
    </w:p>
    <w:p w14:paraId="5CA03103" w14:textId="77777777" w:rsidR="0095480C" w:rsidRPr="001D0EC1" w:rsidRDefault="0095480C" w:rsidP="0095480C">
      <w:pPr>
        <w:pStyle w:val="LDAmendText"/>
      </w:pPr>
      <w:r w:rsidRPr="001D0EC1">
        <w:t>his or her</w:t>
      </w:r>
    </w:p>
    <w:p w14:paraId="08851895" w14:textId="77777777" w:rsidR="0095480C" w:rsidRPr="001D0EC1" w:rsidRDefault="0095480C" w:rsidP="0095480C">
      <w:pPr>
        <w:pStyle w:val="LDAmendInstruction"/>
      </w:pPr>
      <w:r w:rsidRPr="001D0EC1">
        <w:t>insert</w:t>
      </w:r>
    </w:p>
    <w:p w14:paraId="750CD375" w14:textId="77777777" w:rsidR="0095480C" w:rsidRPr="001D0EC1" w:rsidRDefault="0095480C" w:rsidP="0095480C">
      <w:pPr>
        <w:pStyle w:val="LDAmendText"/>
      </w:pPr>
      <w:r w:rsidRPr="001D0EC1">
        <w:t>their</w:t>
      </w:r>
    </w:p>
    <w:p w14:paraId="2EF4D643" w14:textId="54147689" w:rsidR="00846270" w:rsidRPr="001D0EC1" w:rsidRDefault="00846270" w:rsidP="00846270">
      <w:pPr>
        <w:pStyle w:val="LDAmendHeading"/>
        <w:keepNext w:val="0"/>
        <w:spacing w:before="120"/>
        <w:rPr>
          <w:i/>
          <w:iCs/>
        </w:rPr>
      </w:pPr>
      <w:r w:rsidRPr="001D0EC1">
        <w:t>[</w:t>
      </w:r>
      <w:r w:rsidR="00502567" w:rsidRPr="001D0EC1">
        <w:t>1</w:t>
      </w:r>
      <w:r w:rsidR="00502567">
        <w:t>5</w:t>
      </w:r>
      <w:r w:rsidRPr="001D0EC1">
        <w:t>]</w:t>
      </w:r>
      <w:r w:rsidRPr="001D0EC1">
        <w:tab/>
        <w:t>Section 2.02A</w:t>
      </w:r>
    </w:p>
    <w:p w14:paraId="01CCA04F" w14:textId="77777777" w:rsidR="00846270" w:rsidRPr="001D0EC1" w:rsidRDefault="00846270" w:rsidP="00846270">
      <w:pPr>
        <w:pStyle w:val="LDAmendInstruction"/>
      </w:pPr>
      <w:r w:rsidRPr="001D0EC1">
        <w:t>repeal and substitute</w:t>
      </w:r>
    </w:p>
    <w:p w14:paraId="4F1E45FF" w14:textId="650B5E06" w:rsidR="00842734" w:rsidRPr="0062058E" w:rsidRDefault="00842734" w:rsidP="00654E32">
      <w:pPr>
        <w:pStyle w:val="LDClauseHeading"/>
        <w:ind w:left="737" w:hanging="879"/>
        <w:rPr>
          <w:rFonts w:cs="Arial"/>
        </w:rPr>
      </w:pPr>
      <w:bookmarkStart w:id="2" w:name="_Toc105065989"/>
      <w:r w:rsidRPr="0062058E">
        <w:rPr>
          <w:rFonts w:ascii="Arial" w:hAnsi="Arial" w:cs="Arial"/>
        </w:rPr>
        <w:t>2.02A</w:t>
      </w:r>
      <w:r w:rsidRPr="0062058E">
        <w:rPr>
          <w:rFonts w:ascii="Arial" w:hAnsi="Arial" w:cs="Arial"/>
        </w:rPr>
        <w:tab/>
        <w:t xml:space="preserve">Transitional provisions for </w:t>
      </w:r>
      <w:r w:rsidR="00592D00" w:rsidRPr="0062058E">
        <w:rPr>
          <w:rFonts w:ascii="Arial" w:hAnsi="Arial" w:cs="Arial"/>
        </w:rPr>
        <w:t>pre-</w:t>
      </w:r>
      <w:r w:rsidR="00FD4911" w:rsidRPr="0062058E">
        <w:rPr>
          <w:rFonts w:ascii="Arial" w:hAnsi="Arial" w:cs="Arial"/>
        </w:rPr>
        <w:t>18</w:t>
      </w:r>
      <w:r w:rsidR="00E409A5" w:rsidRPr="0062058E">
        <w:rPr>
          <w:rFonts w:ascii="Arial" w:hAnsi="Arial" w:cs="Arial"/>
        </w:rPr>
        <w:t xml:space="preserve"> October 2023 </w:t>
      </w:r>
      <w:r w:rsidRPr="0062058E">
        <w:rPr>
          <w:rFonts w:ascii="Arial" w:hAnsi="Arial" w:cs="Arial"/>
        </w:rPr>
        <w:t>RePL training courses</w:t>
      </w:r>
      <w:bookmarkEnd w:id="2"/>
    </w:p>
    <w:p w14:paraId="60DD2C70" w14:textId="3E87E788" w:rsidR="00C86AE9" w:rsidRPr="001D0EC1" w:rsidRDefault="00E76456" w:rsidP="00A7183C">
      <w:pPr>
        <w:pStyle w:val="LDClause"/>
        <w:tabs>
          <w:tab w:val="right" w:pos="454"/>
          <w:tab w:val="left" w:pos="737"/>
        </w:tabs>
        <w:spacing w:before="60" w:after="60"/>
        <w:ind w:left="737" w:hanging="1021"/>
      </w:pPr>
      <w:r w:rsidRPr="001D0EC1">
        <w:tab/>
      </w:r>
      <w:r w:rsidR="00592D00" w:rsidRPr="001D0EC1">
        <w:t>(1)</w:t>
      </w:r>
      <w:r w:rsidRPr="001D0EC1">
        <w:tab/>
        <w:t xml:space="preserve">The </w:t>
      </w:r>
      <w:r w:rsidR="00E966C9" w:rsidRPr="001D0EC1">
        <w:t>amendments made to th</w:t>
      </w:r>
      <w:r w:rsidR="00EB4E26" w:rsidRPr="001D0EC1">
        <w:t xml:space="preserve">is MOS </w:t>
      </w:r>
      <w:r w:rsidR="003D3952" w:rsidRPr="001D0EC1">
        <w:t xml:space="preserve">by Schedule 2 of the </w:t>
      </w:r>
      <w:r w:rsidR="003D3952" w:rsidRPr="001D0EC1">
        <w:rPr>
          <w:i/>
        </w:rPr>
        <w:t>Part 101</w:t>
      </w:r>
      <w:r w:rsidR="003D3952" w:rsidRPr="001D0EC1">
        <w:rPr>
          <w:i/>
          <w:iCs/>
        </w:rPr>
        <w:t xml:space="preserve"> </w:t>
      </w:r>
      <w:r w:rsidR="003D3952" w:rsidRPr="001D0EC1">
        <w:rPr>
          <w:i/>
        </w:rPr>
        <w:t xml:space="preserve">Manual of Standards </w:t>
      </w:r>
      <w:r w:rsidR="003D3952" w:rsidRPr="001D0EC1">
        <w:rPr>
          <w:i/>
          <w:iCs/>
        </w:rPr>
        <w:t>(Miscellaneous Revisions) Amendment Instrument 2023 (No. 1)</w:t>
      </w:r>
      <w:r w:rsidR="00DA6222" w:rsidRPr="001D0EC1">
        <w:rPr>
          <w:i/>
          <w:iCs/>
        </w:rPr>
        <w:t xml:space="preserve"> </w:t>
      </w:r>
      <w:r w:rsidR="00DA6222" w:rsidRPr="001D0EC1">
        <w:t xml:space="preserve">(the </w:t>
      </w:r>
      <w:r w:rsidR="00DA6222" w:rsidRPr="001D0EC1">
        <w:rPr>
          <w:b/>
          <w:bCs/>
          <w:i/>
          <w:iCs/>
        </w:rPr>
        <w:t>Schedule 2 amendments</w:t>
      </w:r>
      <w:r w:rsidR="00DA6222" w:rsidRPr="001D0EC1">
        <w:t>)</w:t>
      </w:r>
      <w:r w:rsidR="00AC1180" w:rsidRPr="001D0EC1">
        <w:rPr>
          <w:i/>
          <w:iCs/>
        </w:rPr>
        <w:t xml:space="preserve"> </w:t>
      </w:r>
      <w:r w:rsidR="00AC1180" w:rsidRPr="001D0EC1">
        <w:t xml:space="preserve">do not apply to </w:t>
      </w:r>
      <w:r w:rsidR="00782AC0" w:rsidRPr="001D0EC1">
        <w:t>a</w:t>
      </w:r>
      <w:r w:rsidR="00A75E9C" w:rsidRPr="001D0EC1">
        <w:t xml:space="preserve"> RePL training organisation</w:t>
      </w:r>
      <w:r w:rsidR="00B1039A" w:rsidRPr="001D0EC1">
        <w:t xml:space="preserve"> </w:t>
      </w:r>
      <w:r w:rsidR="00F52E38" w:rsidRPr="001D0EC1">
        <w:t>f</w:t>
      </w:r>
      <w:r w:rsidR="00B1039A" w:rsidRPr="001D0EC1">
        <w:t>or</w:t>
      </w:r>
      <w:r w:rsidR="00E409A5" w:rsidRPr="001D0EC1">
        <w:t xml:space="preserve"> or in relation to</w:t>
      </w:r>
      <w:r w:rsidR="00B1039A" w:rsidRPr="001D0EC1">
        <w:t xml:space="preserve"> a student</w:t>
      </w:r>
      <w:r w:rsidR="0077765A" w:rsidRPr="001D0EC1">
        <w:t xml:space="preserve"> </w:t>
      </w:r>
      <w:r w:rsidR="0098051F" w:rsidRPr="001D0EC1">
        <w:t>who</w:t>
      </w:r>
      <w:r w:rsidR="00C86AE9" w:rsidRPr="001D0EC1">
        <w:t>:</w:t>
      </w:r>
    </w:p>
    <w:p w14:paraId="6908EF50" w14:textId="0022E8A5" w:rsidR="00C86AE9" w:rsidRPr="001D0EC1" w:rsidRDefault="00322A8A" w:rsidP="00F4099E">
      <w:pPr>
        <w:pStyle w:val="LDP1a0"/>
      </w:pPr>
      <w:r w:rsidRPr="001D0EC1">
        <w:t>(a)</w:t>
      </w:r>
      <w:r w:rsidRPr="001D0EC1">
        <w:tab/>
      </w:r>
      <w:r w:rsidR="00287902" w:rsidRPr="001D0EC1">
        <w:t>c</w:t>
      </w:r>
      <w:r w:rsidR="0098051F" w:rsidRPr="001D0EC1">
        <w:t>ommenced</w:t>
      </w:r>
      <w:r w:rsidR="0095240C" w:rsidRPr="001D0EC1">
        <w:t>, but di</w:t>
      </w:r>
      <w:r w:rsidR="0059294A" w:rsidRPr="001D0EC1">
        <w:t>d</w:t>
      </w:r>
      <w:r w:rsidR="0095240C" w:rsidRPr="001D0EC1">
        <w:t xml:space="preserve"> not complete,</w:t>
      </w:r>
      <w:r w:rsidR="0098051F" w:rsidRPr="001D0EC1">
        <w:t xml:space="preserve"> </w:t>
      </w:r>
      <w:r w:rsidR="00287902" w:rsidRPr="001D0EC1">
        <w:t xml:space="preserve">a RePL training course with the organisation </w:t>
      </w:r>
      <w:r w:rsidR="00BE7A0F" w:rsidRPr="001D0EC1">
        <w:t xml:space="preserve">before </w:t>
      </w:r>
      <w:r w:rsidR="006C4C14" w:rsidRPr="001D0EC1">
        <w:t>18</w:t>
      </w:r>
      <w:r w:rsidR="00BE7A0F" w:rsidRPr="001D0EC1">
        <w:t xml:space="preserve"> October 2023</w:t>
      </w:r>
      <w:r w:rsidR="0077765A" w:rsidRPr="001D0EC1">
        <w:t xml:space="preserve"> (</w:t>
      </w:r>
      <w:r w:rsidR="00145558" w:rsidRPr="001D0EC1">
        <w:t xml:space="preserve">a </w:t>
      </w:r>
      <w:r w:rsidR="00145558" w:rsidRPr="001D0EC1">
        <w:rPr>
          <w:b/>
          <w:bCs/>
          <w:i/>
          <w:iCs/>
        </w:rPr>
        <w:t>relevant RePL training course</w:t>
      </w:r>
      <w:r w:rsidR="00120A08" w:rsidRPr="001D0EC1">
        <w:t>)</w:t>
      </w:r>
      <w:r w:rsidR="00C86AE9" w:rsidRPr="001D0EC1">
        <w:t>; and</w:t>
      </w:r>
    </w:p>
    <w:p w14:paraId="34317638" w14:textId="60A3DF41" w:rsidR="00592D00" w:rsidRPr="001D0EC1" w:rsidRDefault="00322A8A" w:rsidP="00F4099E">
      <w:pPr>
        <w:pStyle w:val="LDP1a0"/>
      </w:pPr>
      <w:r w:rsidRPr="001D0EC1">
        <w:t>(b)</w:t>
      </w:r>
      <w:r w:rsidRPr="001D0EC1">
        <w:tab/>
      </w:r>
      <w:r w:rsidR="002620B5" w:rsidRPr="001D0EC1">
        <w:t>completed the course</w:t>
      </w:r>
      <w:r w:rsidR="00466128" w:rsidRPr="001D0EC1">
        <w:t xml:space="preserve"> on or after 18 October 2023 but</w:t>
      </w:r>
      <w:r w:rsidR="002620B5" w:rsidRPr="001D0EC1">
        <w:t xml:space="preserve"> </w:t>
      </w:r>
      <w:r w:rsidR="004324E8" w:rsidRPr="001D0EC1">
        <w:t>before</w:t>
      </w:r>
      <w:r w:rsidR="002620B5" w:rsidRPr="001D0EC1">
        <w:t xml:space="preserve"> 4 February 2024.</w:t>
      </w:r>
    </w:p>
    <w:p w14:paraId="1DE479CA" w14:textId="5643BAF6" w:rsidR="009D6E4A" w:rsidRPr="001D0EC1" w:rsidRDefault="009D6E4A" w:rsidP="00B36C4E">
      <w:pPr>
        <w:pStyle w:val="LDNote"/>
        <w:ind w:left="737"/>
      </w:pPr>
      <w:r w:rsidRPr="001D0EC1">
        <w:rPr>
          <w:i/>
          <w:iCs/>
        </w:rPr>
        <w:t>Note</w:t>
      </w:r>
      <w:r w:rsidRPr="001D0EC1">
        <w:t xml:space="preserve">   The MOS as in force </w:t>
      </w:r>
      <w:r w:rsidR="00F61A85" w:rsidRPr="001D0EC1">
        <w:t xml:space="preserve">immediately before </w:t>
      </w:r>
      <w:r w:rsidR="006C4C14" w:rsidRPr="001D0EC1">
        <w:t>18</w:t>
      </w:r>
      <w:r w:rsidR="00F61A85" w:rsidRPr="001D0EC1">
        <w:t xml:space="preserve"> October 2023</w:t>
      </w:r>
      <w:r w:rsidR="00D82304" w:rsidRPr="001D0EC1">
        <w:t>, that is</w:t>
      </w:r>
      <w:r w:rsidR="00F62B5E" w:rsidRPr="001D0EC1">
        <w:t>,</w:t>
      </w:r>
      <w:r w:rsidR="00621F1A" w:rsidRPr="001D0EC1">
        <w:t xml:space="preserve"> before the Schedule 2 amendments commenced</w:t>
      </w:r>
      <w:r w:rsidR="00D17CE7" w:rsidRPr="001D0EC1">
        <w:t xml:space="preserve"> on </w:t>
      </w:r>
      <w:r w:rsidR="0070555E" w:rsidRPr="001D0EC1">
        <w:t xml:space="preserve"> that date</w:t>
      </w:r>
      <w:r w:rsidR="00621F1A" w:rsidRPr="001D0EC1">
        <w:t>,</w:t>
      </w:r>
      <w:r w:rsidR="00F61A85" w:rsidRPr="001D0EC1">
        <w:t xml:space="preserve"> is, therefore, the applicable version of the MOS for this circumstance.</w:t>
      </w:r>
    </w:p>
    <w:p w14:paraId="2126985E" w14:textId="77777777" w:rsidR="00A96447" w:rsidRPr="001D0EC1" w:rsidRDefault="005A6B72" w:rsidP="00654E32">
      <w:pPr>
        <w:pStyle w:val="LDClause"/>
        <w:tabs>
          <w:tab w:val="right" w:pos="454"/>
          <w:tab w:val="left" w:pos="737"/>
        </w:tabs>
        <w:spacing w:before="60" w:after="60"/>
        <w:ind w:left="737" w:hanging="1021"/>
      </w:pPr>
      <w:r w:rsidRPr="001D0EC1">
        <w:tab/>
        <w:t>(2)</w:t>
      </w:r>
      <w:r w:rsidRPr="001D0EC1">
        <w:tab/>
      </w:r>
      <w:r w:rsidR="00430255" w:rsidRPr="001D0EC1">
        <w:t>Subject to subsection (3), f</w:t>
      </w:r>
      <w:r w:rsidR="00FB3C95" w:rsidRPr="001D0EC1">
        <w:t>or a student</w:t>
      </w:r>
      <w:r w:rsidR="00A35A87" w:rsidRPr="001D0EC1">
        <w:t xml:space="preserve"> mentioned in subsection (1)</w:t>
      </w:r>
      <w:r w:rsidR="004324E8" w:rsidRPr="001D0EC1">
        <w:t xml:space="preserve"> who fails to complete the relevant RePL training course before 4 February 2024</w:t>
      </w:r>
      <w:r w:rsidR="00D473FD" w:rsidRPr="001D0EC1">
        <w:t xml:space="preserve">, </w:t>
      </w:r>
      <w:r w:rsidR="00765699" w:rsidRPr="001D0EC1">
        <w:t>t</w:t>
      </w:r>
      <w:r w:rsidRPr="001D0EC1">
        <w:t xml:space="preserve">he </w:t>
      </w:r>
      <w:r w:rsidR="003F3AC1" w:rsidRPr="001D0EC1">
        <w:t xml:space="preserve">Schedule 2 </w:t>
      </w:r>
      <w:r w:rsidRPr="001D0EC1">
        <w:t xml:space="preserve">amendments apply to </w:t>
      </w:r>
      <w:r w:rsidR="00D473FD" w:rsidRPr="001D0EC1">
        <w:t>the</w:t>
      </w:r>
      <w:r w:rsidRPr="001D0EC1">
        <w:t xml:space="preserve"> RePL training organisation for or in relation to </w:t>
      </w:r>
      <w:r w:rsidR="00765699" w:rsidRPr="001D0EC1">
        <w:t>the</w:t>
      </w:r>
      <w:r w:rsidRPr="001D0EC1">
        <w:t xml:space="preserve"> student</w:t>
      </w:r>
      <w:r w:rsidR="00B66C5E" w:rsidRPr="001D0EC1">
        <w:t xml:space="preserve"> o</w:t>
      </w:r>
      <w:r w:rsidR="000B1149" w:rsidRPr="001D0EC1">
        <w:t>n</w:t>
      </w:r>
      <w:r w:rsidR="00B66C5E" w:rsidRPr="001D0EC1">
        <w:t xml:space="preserve"> and from 4 February 2024</w:t>
      </w:r>
      <w:r w:rsidR="003B0F4E" w:rsidRPr="001D0EC1">
        <w:t>.</w:t>
      </w:r>
    </w:p>
    <w:p w14:paraId="49863698" w14:textId="59FB7156" w:rsidR="001E6BD8" w:rsidRPr="001D0EC1" w:rsidRDefault="005178F9" w:rsidP="00654E32">
      <w:pPr>
        <w:pStyle w:val="LDClause"/>
        <w:tabs>
          <w:tab w:val="right" w:pos="454"/>
          <w:tab w:val="left" w:pos="737"/>
        </w:tabs>
        <w:spacing w:before="60" w:after="60"/>
        <w:ind w:left="737" w:hanging="1021"/>
      </w:pPr>
      <w:r w:rsidRPr="001D0EC1">
        <w:tab/>
      </w:r>
      <w:r w:rsidR="00521E05" w:rsidRPr="001D0EC1">
        <w:t>(3)</w:t>
      </w:r>
      <w:r w:rsidRPr="001D0EC1">
        <w:tab/>
      </w:r>
      <w:r w:rsidR="000B00B4" w:rsidRPr="001D0EC1">
        <w:t>CASA may</w:t>
      </w:r>
      <w:r w:rsidR="001E6BD8" w:rsidRPr="001D0EC1">
        <w:t>, in writing,</w:t>
      </w:r>
      <w:r w:rsidR="00D55AE7" w:rsidRPr="001D0EC1">
        <w:t xml:space="preserve"> approve</w:t>
      </w:r>
      <w:r w:rsidR="00600BFD" w:rsidRPr="001D0EC1">
        <w:t xml:space="preserve"> a</w:t>
      </w:r>
      <w:r w:rsidR="00525BE4" w:rsidRPr="001D0EC1">
        <w:t xml:space="preserve"> RePL training organisation’s </w:t>
      </w:r>
      <w:r w:rsidR="00600BFD" w:rsidRPr="001D0EC1">
        <w:t>bridging course</w:t>
      </w:r>
      <w:r w:rsidR="00525BE4" w:rsidRPr="001D0EC1">
        <w:t xml:space="preserve"> to facilitate</w:t>
      </w:r>
      <w:r w:rsidR="00AD7119" w:rsidRPr="001D0EC1">
        <w:t>,</w:t>
      </w:r>
      <w:r w:rsidR="00525BE4" w:rsidRPr="001D0EC1">
        <w:t xml:space="preserve"> </w:t>
      </w:r>
      <w:r w:rsidR="00AD7119" w:rsidRPr="001D0EC1">
        <w:t xml:space="preserve">for </w:t>
      </w:r>
      <w:r w:rsidR="00C71FD1" w:rsidRPr="001D0EC1">
        <w:t>a student who fail</w:t>
      </w:r>
      <w:r w:rsidR="00AD7119" w:rsidRPr="001D0EC1">
        <w:t>ed</w:t>
      </w:r>
      <w:r w:rsidR="00C71FD1" w:rsidRPr="001D0EC1">
        <w:t xml:space="preserve"> to complete the relevant RePL training course before 4 February 2024</w:t>
      </w:r>
      <w:r w:rsidR="00AD7119" w:rsidRPr="001D0EC1">
        <w:t>, the student’s transition to</w:t>
      </w:r>
      <w:r w:rsidR="00850E0D" w:rsidRPr="001D0EC1">
        <w:t xml:space="preserve"> and completion of</w:t>
      </w:r>
      <w:r w:rsidR="00AD7119" w:rsidRPr="001D0EC1">
        <w:t xml:space="preserve"> </w:t>
      </w:r>
      <w:r w:rsidR="00692A85" w:rsidRPr="001D0EC1">
        <w:t>the</w:t>
      </w:r>
      <w:r w:rsidR="00F74D76" w:rsidRPr="001D0EC1">
        <w:t xml:space="preserve"> </w:t>
      </w:r>
      <w:r w:rsidR="00692A85" w:rsidRPr="001D0EC1">
        <w:t>RePL training course</w:t>
      </w:r>
      <w:r w:rsidR="00F74D76" w:rsidRPr="001D0EC1">
        <w:t xml:space="preserve"> </w:t>
      </w:r>
      <w:r w:rsidR="001E6BD8" w:rsidRPr="001D0EC1">
        <w:t xml:space="preserve">that is in accordance </w:t>
      </w:r>
      <w:r w:rsidR="00633737" w:rsidRPr="001D0EC1">
        <w:t>w</w:t>
      </w:r>
      <w:r w:rsidR="001E6BD8" w:rsidRPr="001D0EC1">
        <w:t xml:space="preserve">ith the </w:t>
      </w:r>
      <w:r w:rsidR="00633737" w:rsidRPr="001D0EC1">
        <w:t>S</w:t>
      </w:r>
      <w:r w:rsidR="001E6BD8" w:rsidRPr="001D0EC1">
        <w:t>chedule 2 amendments.</w:t>
      </w:r>
    </w:p>
    <w:p w14:paraId="64F5E2B5" w14:textId="59FFF60E" w:rsidR="00FD701B" w:rsidRPr="001D0EC1" w:rsidRDefault="00B73482" w:rsidP="00654E32">
      <w:pPr>
        <w:pStyle w:val="LDClause"/>
        <w:tabs>
          <w:tab w:val="right" w:pos="454"/>
          <w:tab w:val="left" w:pos="737"/>
        </w:tabs>
        <w:spacing w:before="60" w:after="60"/>
        <w:ind w:left="737" w:hanging="1021"/>
      </w:pPr>
      <w:r w:rsidRPr="001D0EC1">
        <w:tab/>
        <w:t>(4)</w:t>
      </w:r>
      <w:r w:rsidRPr="001D0EC1">
        <w:tab/>
      </w:r>
      <w:r w:rsidR="000C0479" w:rsidRPr="001D0EC1">
        <w:t>A student’s s</w:t>
      </w:r>
      <w:r w:rsidR="00DD3C94" w:rsidRPr="001D0EC1">
        <w:t xml:space="preserve">uccessful completion of a bridging course is deemed to be successful completion of the </w:t>
      </w:r>
      <w:r w:rsidR="00FD701B" w:rsidRPr="001D0EC1">
        <w:t>RePL training course.</w:t>
      </w:r>
    </w:p>
    <w:p w14:paraId="30D96266" w14:textId="23BB378A" w:rsidR="00C02E67" w:rsidRPr="001D0EC1" w:rsidRDefault="00C02E67" w:rsidP="00654E32">
      <w:pPr>
        <w:pStyle w:val="LDClause"/>
        <w:tabs>
          <w:tab w:val="right" w:pos="454"/>
          <w:tab w:val="left" w:pos="737"/>
        </w:tabs>
        <w:spacing w:before="60" w:after="60"/>
        <w:ind w:left="737" w:hanging="1021"/>
      </w:pPr>
      <w:r w:rsidRPr="001D0EC1">
        <w:tab/>
        <w:t>(5)</w:t>
      </w:r>
      <w:r w:rsidRPr="001D0EC1">
        <w:tab/>
        <w:t xml:space="preserve">This section is repealed </w:t>
      </w:r>
      <w:r w:rsidR="00D759CB" w:rsidRPr="001D0EC1">
        <w:t>at the end of 3</w:t>
      </w:r>
      <w:r w:rsidRPr="001D0EC1">
        <w:t xml:space="preserve"> March 2024.</w:t>
      </w:r>
    </w:p>
    <w:p w14:paraId="0F85F8E0" w14:textId="30145617" w:rsidR="00A65362" w:rsidRPr="001D0EC1" w:rsidRDefault="00A65362" w:rsidP="00A65362">
      <w:pPr>
        <w:pStyle w:val="LDAmendHeading"/>
        <w:keepNext w:val="0"/>
        <w:spacing w:before="120"/>
        <w:rPr>
          <w:i/>
          <w:iCs/>
        </w:rPr>
      </w:pPr>
      <w:r w:rsidRPr="001D0EC1">
        <w:t>[</w:t>
      </w:r>
      <w:r w:rsidR="00502567" w:rsidRPr="001D0EC1">
        <w:t>1</w:t>
      </w:r>
      <w:r w:rsidR="00502567">
        <w:t>6</w:t>
      </w:r>
      <w:r w:rsidRPr="001D0EC1">
        <w:t>]</w:t>
      </w:r>
      <w:r w:rsidRPr="001D0EC1">
        <w:tab/>
        <w:t>Subsection 2.05</w:t>
      </w:r>
      <w:r w:rsidR="00314CFC">
        <w:t> (</w:t>
      </w:r>
      <w:r w:rsidRPr="001D0EC1">
        <w:t>1)</w:t>
      </w:r>
    </w:p>
    <w:p w14:paraId="21A94FF7" w14:textId="65663254" w:rsidR="00A65362" w:rsidRPr="001D0EC1" w:rsidRDefault="00040EB7" w:rsidP="00A65362">
      <w:pPr>
        <w:pStyle w:val="LDAmendInstruction"/>
      </w:pPr>
      <w:r w:rsidRPr="001D0EC1">
        <w:t>repeal and substitute</w:t>
      </w:r>
    </w:p>
    <w:p w14:paraId="6D98258E" w14:textId="29E83DDE" w:rsidR="00276022" w:rsidRPr="001D0EC1" w:rsidRDefault="00040EB7" w:rsidP="0061316F">
      <w:pPr>
        <w:pStyle w:val="LDClause"/>
        <w:tabs>
          <w:tab w:val="right" w:pos="454"/>
          <w:tab w:val="left" w:pos="737"/>
        </w:tabs>
        <w:spacing w:before="60" w:after="60"/>
        <w:ind w:left="737" w:hanging="1021"/>
      </w:pPr>
      <w:r w:rsidRPr="001D0EC1">
        <w:tab/>
        <w:t>(1)</w:t>
      </w:r>
      <w:r w:rsidRPr="001D0EC1">
        <w:tab/>
      </w:r>
      <w:r w:rsidR="004A6B92" w:rsidRPr="001D0EC1">
        <w:t xml:space="preserve">The </w:t>
      </w:r>
      <w:r w:rsidR="00276022" w:rsidRPr="001D0EC1">
        <w:t xml:space="preserve">aeronautical knowledge component </w:t>
      </w:r>
      <w:r w:rsidR="004A6B92" w:rsidRPr="001D0EC1">
        <w:t>of a RePL training course for a particular category of RPA must include</w:t>
      </w:r>
      <w:r w:rsidR="00276022" w:rsidRPr="001D0EC1">
        <w:t xml:space="preserve"> training and assessment</w:t>
      </w:r>
      <w:r w:rsidR="00E01E34" w:rsidRPr="001D0EC1">
        <w:t xml:space="preserve"> </w:t>
      </w:r>
      <w:r w:rsidR="00276022" w:rsidRPr="001D0EC1">
        <w:t xml:space="preserve">in the units of </w:t>
      </w:r>
      <w:r w:rsidR="00276022" w:rsidRPr="001D0EC1">
        <w:lastRenderedPageBreak/>
        <w:t>aeronautical knowledge</w:t>
      </w:r>
      <w:r w:rsidR="00E01E34" w:rsidRPr="001D0EC1">
        <w:t xml:space="preserve"> from</w:t>
      </w:r>
      <w:r w:rsidR="00C64E08" w:rsidRPr="001D0EC1">
        <w:t xml:space="preserve"> Schedule 4 that are</w:t>
      </w:r>
      <w:r w:rsidR="00612845" w:rsidRPr="001D0EC1">
        <w:t xml:space="preserve"> prescribed </w:t>
      </w:r>
      <w:r w:rsidR="00BE6336" w:rsidRPr="001D0EC1">
        <w:t>in subsection (4) for</w:t>
      </w:r>
      <w:r w:rsidR="00276022" w:rsidRPr="001D0EC1">
        <w:t xml:space="preserve"> the category</w:t>
      </w:r>
      <w:r w:rsidR="00C64E08" w:rsidRPr="001D0EC1">
        <w:t>.</w:t>
      </w:r>
    </w:p>
    <w:p w14:paraId="37DA35BE" w14:textId="4EECFAB1" w:rsidR="00DD50D6" w:rsidRPr="001D0EC1" w:rsidRDefault="00DD50D6" w:rsidP="00654E32">
      <w:pPr>
        <w:pStyle w:val="LDNote"/>
        <w:ind w:left="737"/>
      </w:pPr>
      <w:r w:rsidRPr="001D0EC1">
        <w:rPr>
          <w:i/>
          <w:iCs/>
        </w:rPr>
        <w:t>Note</w:t>
      </w:r>
      <w:r w:rsidRPr="001D0EC1">
        <w:t xml:space="preserve">   Subsections (2) and (3) </w:t>
      </w:r>
      <w:r w:rsidR="00995A69" w:rsidRPr="001D0EC1">
        <w:t>are directions</w:t>
      </w:r>
      <w:r w:rsidR="00C2430B" w:rsidRPr="001D0EC1">
        <w:t xml:space="preserve"> to use Schedule 2</w:t>
      </w:r>
      <w:r w:rsidR="00995A69" w:rsidRPr="001D0EC1">
        <w:t xml:space="preserve"> to find</w:t>
      </w:r>
      <w:r w:rsidR="00131E2C" w:rsidRPr="001D0EC1">
        <w:t xml:space="preserve"> the applicable units of knowledge</w:t>
      </w:r>
      <w:r w:rsidR="00A26B62" w:rsidRPr="001D0EC1">
        <w:t xml:space="preserve"> in Schedule 4.</w:t>
      </w:r>
    </w:p>
    <w:p w14:paraId="5CC74DA8" w14:textId="17376E8C" w:rsidR="002C3362" w:rsidRPr="001D0EC1" w:rsidRDefault="002C3362" w:rsidP="002C3362">
      <w:pPr>
        <w:pStyle w:val="LDAmendHeading"/>
        <w:keepNext w:val="0"/>
        <w:spacing w:before="120"/>
        <w:rPr>
          <w:i/>
          <w:iCs/>
        </w:rPr>
      </w:pPr>
      <w:r w:rsidRPr="001D0EC1">
        <w:t>[</w:t>
      </w:r>
      <w:r w:rsidR="00502567" w:rsidRPr="001D0EC1">
        <w:t>1</w:t>
      </w:r>
      <w:r w:rsidR="00502567">
        <w:t>7</w:t>
      </w:r>
      <w:r w:rsidRPr="001D0EC1">
        <w:t>]</w:t>
      </w:r>
      <w:r w:rsidRPr="001D0EC1">
        <w:tab/>
      </w:r>
      <w:r w:rsidR="00BB4AB8" w:rsidRPr="001D0EC1">
        <w:t>Subsection</w:t>
      </w:r>
      <w:r w:rsidR="000D5DF5" w:rsidRPr="001D0EC1">
        <w:t xml:space="preserve"> </w:t>
      </w:r>
      <w:r w:rsidRPr="001D0EC1">
        <w:t>2.05</w:t>
      </w:r>
      <w:r w:rsidR="00314CFC">
        <w:t> (</w:t>
      </w:r>
      <w:r w:rsidRPr="001D0EC1">
        <w:t>4)</w:t>
      </w:r>
      <w:r w:rsidR="00F42080" w:rsidRPr="001D0EC1">
        <w:t>, the chapeau and paragraph (a)</w:t>
      </w:r>
    </w:p>
    <w:p w14:paraId="24180CEC" w14:textId="23B6D2D3" w:rsidR="002661CE" w:rsidRPr="001D0EC1" w:rsidRDefault="00F42080" w:rsidP="00686EB5">
      <w:pPr>
        <w:pStyle w:val="LDAmendInstruction"/>
      </w:pPr>
      <w:r w:rsidRPr="001D0EC1">
        <w:t>repeal and substitute</w:t>
      </w:r>
    </w:p>
    <w:p w14:paraId="63D81E34" w14:textId="56D0A5EB" w:rsidR="002661CE" w:rsidRPr="001D0EC1" w:rsidRDefault="002661CE" w:rsidP="0061316F">
      <w:pPr>
        <w:pStyle w:val="LDClause"/>
        <w:tabs>
          <w:tab w:val="right" w:pos="454"/>
          <w:tab w:val="left" w:pos="737"/>
        </w:tabs>
        <w:spacing w:before="60" w:after="60"/>
        <w:ind w:left="737" w:hanging="1021"/>
        <w:rPr>
          <w:lang w:eastAsia="en-AU"/>
        </w:rPr>
      </w:pPr>
      <w:r w:rsidRPr="001D0EC1">
        <w:rPr>
          <w:lang w:eastAsia="en-AU"/>
        </w:rPr>
        <w:tab/>
        <w:t>(4)</w:t>
      </w:r>
      <w:r w:rsidRPr="001D0EC1">
        <w:rPr>
          <w:lang w:eastAsia="en-AU"/>
        </w:rPr>
        <w:tab/>
        <w:t>A RePL training course for a category of RPA must require</w:t>
      </w:r>
      <w:r w:rsidR="003C5C41" w:rsidRPr="001D0EC1">
        <w:rPr>
          <w:lang w:eastAsia="en-AU"/>
        </w:rPr>
        <w:t xml:space="preserve"> </w:t>
      </w:r>
      <w:r w:rsidR="009A0956" w:rsidRPr="001D0EC1">
        <w:rPr>
          <w:lang w:eastAsia="en-AU"/>
        </w:rPr>
        <w:t>an</w:t>
      </w:r>
      <w:r w:rsidRPr="001D0EC1">
        <w:rPr>
          <w:lang w:eastAsia="en-AU"/>
        </w:rPr>
        <w:t xml:space="preserve"> applicant</w:t>
      </w:r>
      <w:r w:rsidR="009A0956" w:rsidRPr="001D0EC1">
        <w:rPr>
          <w:lang w:eastAsia="en-AU"/>
        </w:rPr>
        <w:t xml:space="preserve"> </w:t>
      </w:r>
      <w:r w:rsidR="006916DF" w:rsidRPr="001D0EC1">
        <w:rPr>
          <w:lang w:eastAsia="en-AU"/>
        </w:rPr>
        <w:t>for</w:t>
      </w:r>
      <w:r w:rsidR="00CC0AA4" w:rsidRPr="001D0EC1">
        <w:rPr>
          <w:lang w:eastAsia="en-AU"/>
        </w:rPr>
        <w:t xml:space="preserve"> </w:t>
      </w:r>
      <w:r w:rsidR="00B8346C" w:rsidRPr="001D0EC1">
        <w:rPr>
          <w:lang w:eastAsia="en-AU"/>
        </w:rPr>
        <w:t>a</w:t>
      </w:r>
      <w:r w:rsidR="00123C67" w:rsidRPr="001D0EC1">
        <w:rPr>
          <w:lang w:eastAsia="en-AU"/>
        </w:rPr>
        <w:t>n initial</w:t>
      </w:r>
      <w:r w:rsidR="009A0956" w:rsidRPr="001D0EC1">
        <w:rPr>
          <w:lang w:eastAsia="en-AU"/>
        </w:rPr>
        <w:t xml:space="preserve"> RePL</w:t>
      </w:r>
      <w:r w:rsidRPr="001D0EC1">
        <w:rPr>
          <w:lang w:eastAsia="en-AU"/>
        </w:rPr>
        <w:t xml:space="preserve"> to complete all of the matters, in all of the items, of the following units of knowledge:</w:t>
      </w:r>
    </w:p>
    <w:p w14:paraId="4705EBEE" w14:textId="45E818D3" w:rsidR="00B8346C" w:rsidRPr="001D0EC1" w:rsidRDefault="002661CE" w:rsidP="00F4099E">
      <w:pPr>
        <w:pStyle w:val="LDP1a0"/>
        <w:rPr>
          <w:lang w:eastAsia="en-AU"/>
        </w:rPr>
      </w:pPr>
      <w:r w:rsidRPr="001D0EC1">
        <w:rPr>
          <w:lang w:eastAsia="en-AU"/>
        </w:rPr>
        <w:t>(a)</w:t>
      </w:r>
      <w:r w:rsidRPr="001D0EC1">
        <w:rPr>
          <w:lang w:eastAsia="en-AU"/>
        </w:rPr>
        <w:tab/>
        <w:t>for any RPA category — the units in Appendix 1 of Schedule 4, Common units</w:t>
      </w:r>
      <w:r w:rsidR="00B8346C" w:rsidRPr="001D0EC1">
        <w:rPr>
          <w:lang w:eastAsia="en-AU"/>
        </w:rPr>
        <w:t>;</w:t>
      </w:r>
    </w:p>
    <w:p w14:paraId="538536C1" w14:textId="5C5EC530" w:rsidR="00045ED4" w:rsidRPr="001D0EC1" w:rsidRDefault="002C3362" w:rsidP="00654E32">
      <w:pPr>
        <w:pStyle w:val="LDNote"/>
        <w:ind w:left="737"/>
      </w:pPr>
      <w:r w:rsidRPr="001D0EC1">
        <w:rPr>
          <w:i/>
          <w:iCs/>
        </w:rPr>
        <w:t>Note</w:t>
      </w:r>
      <w:r w:rsidRPr="001D0EC1">
        <w:t>   </w:t>
      </w:r>
      <w:r w:rsidR="00CC0AA4" w:rsidRPr="001D0EC1">
        <w:t>A</w:t>
      </w:r>
      <w:r w:rsidR="004F33E9" w:rsidRPr="001D0EC1">
        <w:t>n</w:t>
      </w:r>
      <w:r w:rsidR="00CC0AA4" w:rsidRPr="001D0EC1">
        <w:rPr>
          <w:lang w:eastAsia="en-AU"/>
        </w:rPr>
        <w:t xml:space="preserve"> initial RePL </w:t>
      </w:r>
      <w:r w:rsidR="007226A1" w:rsidRPr="001D0EC1">
        <w:rPr>
          <w:lang w:eastAsia="en-AU"/>
        </w:rPr>
        <w:t xml:space="preserve">is </w:t>
      </w:r>
      <w:r w:rsidR="007022F7" w:rsidRPr="001D0EC1">
        <w:rPr>
          <w:lang w:eastAsia="en-AU"/>
        </w:rPr>
        <w:t>one</w:t>
      </w:r>
      <w:r w:rsidR="007226A1" w:rsidRPr="001D0EC1">
        <w:rPr>
          <w:lang w:eastAsia="en-AU"/>
        </w:rPr>
        <w:t xml:space="preserve"> granted to a person who has not previously held any ReP</w:t>
      </w:r>
      <w:r w:rsidR="007022F7" w:rsidRPr="001D0EC1">
        <w:rPr>
          <w:lang w:eastAsia="en-AU"/>
        </w:rPr>
        <w:t xml:space="preserve">L. </w:t>
      </w:r>
      <w:r w:rsidR="006A1A37" w:rsidRPr="001D0EC1">
        <w:t xml:space="preserve">The Common </w:t>
      </w:r>
      <w:r w:rsidR="00ED2F4C" w:rsidRPr="001D0EC1">
        <w:t>u</w:t>
      </w:r>
      <w:r w:rsidR="007E0044" w:rsidRPr="001D0EC1">
        <w:t>nits are not required when the RePL training course is for a RePL upgrade provided for in section</w:t>
      </w:r>
      <w:r w:rsidR="005D0ED6" w:rsidRPr="001D0EC1">
        <w:t xml:space="preserve"> </w:t>
      </w:r>
      <w:r w:rsidR="0093121C">
        <w:t xml:space="preserve">2.20, </w:t>
      </w:r>
      <w:r w:rsidR="005D0ED6" w:rsidRPr="001D0EC1">
        <w:t>2.21</w:t>
      </w:r>
      <w:r w:rsidR="00E7473E" w:rsidRPr="001D0EC1">
        <w:t>,</w:t>
      </w:r>
      <w:r w:rsidR="00292562" w:rsidRPr="001D0EC1">
        <w:t xml:space="preserve"> </w:t>
      </w:r>
      <w:r w:rsidR="007E0044" w:rsidRPr="001D0EC1">
        <w:t>2.22, 2.23, 2.24 or 2.25</w:t>
      </w:r>
      <w:r w:rsidR="009B5F5B" w:rsidRPr="001D0EC1">
        <w:t>.</w:t>
      </w:r>
    </w:p>
    <w:p w14:paraId="62C5F2D2" w14:textId="3346567A" w:rsidR="008F552A" w:rsidRPr="001D0EC1" w:rsidRDefault="008F552A" w:rsidP="008F552A">
      <w:pPr>
        <w:pStyle w:val="LDAmendHeading"/>
        <w:keepNext w:val="0"/>
        <w:spacing w:before="120"/>
      </w:pPr>
      <w:r w:rsidRPr="001D0EC1">
        <w:t>[</w:t>
      </w:r>
      <w:r w:rsidR="00502567" w:rsidRPr="001D0EC1">
        <w:t>1</w:t>
      </w:r>
      <w:r w:rsidR="00502567">
        <w:t>8</w:t>
      </w:r>
      <w:r w:rsidRPr="001D0EC1">
        <w:t>]</w:t>
      </w:r>
      <w:r w:rsidRPr="001D0EC1">
        <w:tab/>
        <w:t>Paragraph 2.05</w:t>
      </w:r>
      <w:r w:rsidR="00314CFC">
        <w:t> (</w:t>
      </w:r>
      <w:r w:rsidRPr="001D0EC1">
        <w:t>4)</w:t>
      </w:r>
      <w:r w:rsidR="00314CFC">
        <w:t> (</w:t>
      </w:r>
      <w:r w:rsidRPr="001D0EC1">
        <w:t>f)</w:t>
      </w:r>
    </w:p>
    <w:p w14:paraId="5F01415F" w14:textId="77777777" w:rsidR="008F552A" w:rsidRPr="001D0EC1" w:rsidRDefault="008F552A" w:rsidP="008F552A">
      <w:pPr>
        <w:pStyle w:val="LDAmendInstruction"/>
      </w:pPr>
      <w:r w:rsidRPr="001D0EC1">
        <w:t>omit</w:t>
      </w:r>
    </w:p>
    <w:p w14:paraId="4E35C69B" w14:textId="77777777" w:rsidR="008F552A" w:rsidRPr="001D0EC1" w:rsidRDefault="008F552A" w:rsidP="008F552A">
      <w:pPr>
        <w:pStyle w:val="LDAmendText"/>
      </w:pPr>
      <w:r w:rsidRPr="001D0EC1">
        <w:t>the units in Appendix 6 of Schedule 4</w:t>
      </w:r>
    </w:p>
    <w:p w14:paraId="00111422" w14:textId="77777777" w:rsidR="008F552A" w:rsidRPr="001D0EC1" w:rsidRDefault="008F552A" w:rsidP="008F552A">
      <w:pPr>
        <w:pStyle w:val="LDAmendInstruction"/>
      </w:pPr>
      <w:r w:rsidRPr="001D0EC1">
        <w:t>insert</w:t>
      </w:r>
    </w:p>
    <w:p w14:paraId="62DD9619" w14:textId="63A72C55" w:rsidR="008F552A" w:rsidRPr="001D0EC1" w:rsidRDefault="008F552A" w:rsidP="00CE7E45">
      <w:pPr>
        <w:pStyle w:val="LDAmendText"/>
      </w:pPr>
      <w:r w:rsidRPr="001D0EC1">
        <w:t xml:space="preserve">unit 8 </w:t>
      </w:r>
      <w:r w:rsidR="00F8014E" w:rsidRPr="001D0EC1">
        <w:t>in</w:t>
      </w:r>
      <w:r w:rsidRPr="001D0EC1">
        <w:t xml:space="preserve"> Appendix 1</w:t>
      </w:r>
      <w:r w:rsidR="00894A4F" w:rsidRPr="001D0EC1">
        <w:t>A</w:t>
      </w:r>
      <w:r w:rsidRPr="001D0EC1">
        <w:t xml:space="preserve"> of Schedule 4</w:t>
      </w:r>
    </w:p>
    <w:p w14:paraId="3BFD7D0F" w14:textId="6EAFD05B" w:rsidR="00C87988" w:rsidRPr="001D0EC1" w:rsidRDefault="00C87988" w:rsidP="00C87988">
      <w:pPr>
        <w:pStyle w:val="LDAmendHeading"/>
        <w:keepNext w:val="0"/>
        <w:spacing w:before="120"/>
      </w:pPr>
      <w:r w:rsidRPr="001D0EC1">
        <w:t>[</w:t>
      </w:r>
      <w:r w:rsidR="00502567" w:rsidRPr="001D0EC1">
        <w:t>1</w:t>
      </w:r>
      <w:r w:rsidR="00502567">
        <w:t>9</w:t>
      </w:r>
      <w:r w:rsidRPr="001D0EC1">
        <w:t>]</w:t>
      </w:r>
      <w:r w:rsidRPr="001D0EC1">
        <w:tab/>
        <w:t>Paragraph 2.05</w:t>
      </w:r>
      <w:r w:rsidR="00314CFC">
        <w:t> (</w:t>
      </w:r>
      <w:r w:rsidRPr="001D0EC1">
        <w:t>4)</w:t>
      </w:r>
      <w:r w:rsidR="00314CFC">
        <w:t> (</w:t>
      </w:r>
      <w:r w:rsidRPr="001D0EC1">
        <w:t>g)</w:t>
      </w:r>
    </w:p>
    <w:p w14:paraId="06B386CA" w14:textId="77777777" w:rsidR="00C87988" w:rsidRPr="001D0EC1" w:rsidRDefault="00C87988" w:rsidP="00C87988">
      <w:pPr>
        <w:pStyle w:val="LDAmendInstruction"/>
      </w:pPr>
      <w:r w:rsidRPr="001D0EC1">
        <w:t>omit</w:t>
      </w:r>
    </w:p>
    <w:p w14:paraId="30469ACC" w14:textId="77777777" w:rsidR="00C87988" w:rsidRPr="001D0EC1" w:rsidRDefault="00C87988" w:rsidP="00C87988">
      <w:pPr>
        <w:pStyle w:val="LDAmendText"/>
      </w:pPr>
      <w:r w:rsidRPr="001D0EC1">
        <w:t>Appendix 7</w:t>
      </w:r>
    </w:p>
    <w:p w14:paraId="1FAD4C6B" w14:textId="77777777" w:rsidR="00C87988" w:rsidRPr="001D0EC1" w:rsidRDefault="00C87988" w:rsidP="00C87988">
      <w:pPr>
        <w:pStyle w:val="LDAmendInstruction"/>
      </w:pPr>
      <w:r w:rsidRPr="001D0EC1">
        <w:t>insert</w:t>
      </w:r>
    </w:p>
    <w:p w14:paraId="6346B7FA" w14:textId="1C46BEE9" w:rsidR="00C87988" w:rsidRPr="001D0EC1" w:rsidRDefault="00C87988" w:rsidP="00CE7E45">
      <w:pPr>
        <w:pStyle w:val="LDAmendText"/>
      </w:pPr>
      <w:r w:rsidRPr="001D0EC1">
        <w:t>Appendix 6</w:t>
      </w:r>
    </w:p>
    <w:p w14:paraId="6BE80F7E" w14:textId="69D92CD1" w:rsidR="00C6153D" w:rsidRPr="001D0EC1" w:rsidRDefault="00C6153D" w:rsidP="00C6153D">
      <w:pPr>
        <w:pStyle w:val="LDAmendHeading"/>
        <w:keepNext w:val="0"/>
        <w:spacing w:before="120"/>
        <w:rPr>
          <w:i/>
          <w:iCs/>
        </w:rPr>
      </w:pPr>
      <w:r w:rsidRPr="001D0EC1">
        <w:t>[</w:t>
      </w:r>
      <w:r w:rsidR="00502567">
        <w:t>20</w:t>
      </w:r>
      <w:r w:rsidRPr="001D0EC1">
        <w:t>]</w:t>
      </w:r>
      <w:r w:rsidRPr="001D0EC1">
        <w:tab/>
      </w:r>
      <w:r w:rsidR="00FE603F" w:rsidRPr="001D0EC1">
        <w:t>Subsection</w:t>
      </w:r>
      <w:r w:rsidRPr="001D0EC1">
        <w:t xml:space="preserve"> 2.05</w:t>
      </w:r>
      <w:r w:rsidR="00314CFC">
        <w:t> (</w:t>
      </w:r>
      <w:r w:rsidRPr="001D0EC1">
        <w:t>6)</w:t>
      </w:r>
    </w:p>
    <w:p w14:paraId="40A73D00" w14:textId="00470210" w:rsidR="00C6153D" w:rsidRPr="001D0EC1" w:rsidRDefault="002C520C" w:rsidP="00C6153D">
      <w:pPr>
        <w:pStyle w:val="LDAmendInstruction"/>
      </w:pPr>
      <w:r>
        <w:t>repeal</w:t>
      </w:r>
    </w:p>
    <w:p w14:paraId="01FA5A36" w14:textId="4B992E35" w:rsidR="00EC6C5B" w:rsidRPr="001D0EC1" w:rsidRDefault="00EC6C5B" w:rsidP="00EC6C5B">
      <w:pPr>
        <w:pStyle w:val="LDAmendHeading"/>
        <w:keepNext w:val="0"/>
        <w:spacing w:before="120"/>
        <w:rPr>
          <w:i/>
          <w:iCs/>
        </w:rPr>
      </w:pPr>
      <w:r w:rsidRPr="001D0EC1">
        <w:t>[</w:t>
      </w:r>
      <w:r w:rsidR="00502567" w:rsidRPr="001D0EC1">
        <w:t>2</w:t>
      </w:r>
      <w:r w:rsidR="00502567">
        <w:t>1</w:t>
      </w:r>
      <w:r w:rsidRPr="001D0EC1">
        <w:t>]</w:t>
      </w:r>
      <w:r w:rsidRPr="001D0EC1">
        <w:tab/>
      </w:r>
      <w:r w:rsidR="00FE603F" w:rsidRPr="001D0EC1">
        <w:t>Subsection</w:t>
      </w:r>
      <w:r w:rsidR="002C520C">
        <w:t>s</w:t>
      </w:r>
      <w:r w:rsidRPr="001D0EC1">
        <w:t xml:space="preserve"> 2.05</w:t>
      </w:r>
      <w:r w:rsidR="00314CFC">
        <w:t> (</w:t>
      </w:r>
      <w:r w:rsidRPr="001D0EC1">
        <w:t>7)</w:t>
      </w:r>
      <w:r w:rsidR="002C520C">
        <w:t xml:space="preserve"> and (8)</w:t>
      </w:r>
    </w:p>
    <w:p w14:paraId="7C638688" w14:textId="4A6AD909" w:rsidR="00EC6C5B" w:rsidRPr="001D0EC1" w:rsidRDefault="002C520C" w:rsidP="00EC6C5B">
      <w:pPr>
        <w:pStyle w:val="LDAmendInstruction"/>
      </w:pPr>
      <w:r>
        <w:t>repeal</w:t>
      </w:r>
    </w:p>
    <w:p w14:paraId="0D14D708" w14:textId="4E8E90C1" w:rsidR="0061754D" w:rsidRPr="001D0EC1" w:rsidRDefault="0061754D" w:rsidP="0061754D">
      <w:pPr>
        <w:pStyle w:val="LDAmendHeading"/>
        <w:keepNext w:val="0"/>
        <w:spacing w:before="120"/>
        <w:rPr>
          <w:i/>
          <w:iCs/>
        </w:rPr>
      </w:pPr>
      <w:r w:rsidRPr="001D0EC1">
        <w:t>[</w:t>
      </w:r>
      <w:r w:rsidR="00502567" w:rsidRPr="001D0EC1">
        <w:t>2</w:t>
      </w:r>
      <w:r w:rsidR="00502567">
        <w:t>2</w:t>
      </w:r>
      <w:r w:rsidRPr="001D0EC1">
        <w:t>]</w:t>
      </w:r>
      <w:r w:rsidRPr="001D0EC1">
        <w:tab/>
        <w:t>Subsection 2.06</w:t>
      </w:r>
      <w:r w:rsidR="00314CFC">
        <w:t> (</w:t>
      </w:r>
      <w:r w:rsidR="00247008" w:rsidRPr="001D0EC1">
        <w:t>3</w:t>
      </w:r>
      <w:r w:rsidRPr="001D0EC1">
        <w:t>)</w:t>
      </w:r>
    </w:p>
    <w:p w14:paraId="738A031A" w14:textId="77777777" w:rsidR="0061754D" w:rsidRPr="001D0EC1" w:rsidRDefault="0061754D" w:rsidP="0061754D">
      <w:pPr>
        <w:pStyle w:val="LDAmendInstruction"/>
      </w:pPr>
      <w:r w:rsidRPr="001D0EC1">
        <w:t>repeal and substitute</w:t>
      </w:r>
    </w:p>
    <w:p w14:paraId="129F0BD3" w14:textId="7C978149" w:rsidR="00CF72A3" w:rsidRPr="001D0EC1" w:rsidRDefault="0061754D" w:rsidP="0061316F">
      <w:pPr>
        <w:pStyle w:val="LDClause"/>
        <w:tabs>
          <w:tab w:val="right" w:pos="454"/>
          <w:tab w:val="left" w:pos="737"/>
        </w:tabs>
        <w:spacing w:before="60" w:after="60"/>
        <w:ind w:left="737" w:hanging="1021"/>
      </w:pPr>
      <w:r w:rsidRPr="001D0EC1">
        <w:tab/>
        <w:t>(</w:t>
      </w:r>
      <w:r w:rsidR="007A09A7" w:rsidRPr="001D0EC1">
        <w:t>3</w:t>
      </w:r>
      <w:r w:rsidRPr="001D0EC1">
        <w:t>)</w:t>
      </w:r>
      <w:r w:rsidRPr="001D0EC1">
        <w:tab/>
      </w:r>
      <w:r w:rsidR="00FE7B93" w:rsidRPr="001D0EC1">
        <w:t xml:space="preserve">The </w:t>
      </w:r>
      <w:r w:rsidR="00A47EF1" w:rsidRPr="001D0EC1">
        <w:t>practical competency</w:t>
      </w:r>
      <w:r w:rsidR="002C63DA" w:rsidRPr="001D0EC1">
        <w:t xml:space="preserve"> </w:t>
      </w:r>
      <w:r w:rsidRPr="001D0EC1">
        <w:t>component</w:t>
      </w:r>
      <w:r w:rsidR="00FE7B93" w:rsidRPr="001D0EC1">
        <w:t xml:space="preserve"> of a RePL training course for a</w:t>
      </w:r>
      <w:r w:rsidR="00CF72A3" w:rsidRPr="001D0EC1">
        <w:t xml:space="preserve"> particular</w:t>
      </w:r>
      <w:r w:rsidR="00FE7B93" w:rsidRPr="001D0EC1">
        <w:t xml:space="preserve"> category of RPA must </w:t>
      </w:r>
      <w:r w:rsidR="004F5681" w:rsidRPr="001D0EC1">
        <w:t>include</w:t>
      </w:r>
      <w:r w:rsidR="00FE7B93" w:rsidRPr="001D0EC1">
        <w:t xml:space="preserve"> </w:t>
      </w:r>
      <w:r w:rsidRPr="001D0EC1">
        <w:t>training and assessment</w:t>
      </w:r>
      <w:r w:rsidR="00DC0846" w:rsidRPr="001D0EC1">
        <w:t xml:space="preserve"> </w:t>
      </w:r>
      <w:r w:rsidRPr="001D0EC1">
        <w:t xml:space="preserve">in the units of </w:t>
      </w:r>
      <w:r w:rsidR="009040E9" w:rsidRPr="001D0EC1">
        <w:t xml:space="preserve">practical </w:t>
      </w:r>
      <w:r w:rsidR="00631AA5" w:rsidRPr="001D0EC1">
        <w:t>competency</w:t>
      </w:r>
      <w:r w:rsidR="0067082C" w:rsidRPr="001D0EC1">
        <w:t xml:space="preserve"> from Schedule 5 that are</w:t>
      </w:r>
      <w:r w:rsidR="00D86378" w:rsidRPr="001D0EC1">
        <w:t xml:space="preserve"> </w:t>
      </w:r>
      <w:r w:rsidRPr="001D0EC1">
        <w:t>prescribed in subsection (</w:t>
      </w:r>
      <w:r w:rsidR="00497279" w:rsidRPr="001D0EC1">
        <w:t>6</w:t>
      </w:r>
      <w:r w:rsidRPr="001D0EC1">
        <w:t>) for the category</w:t>
      </w:r>
      <w:r w:rsidR="00CF72A3" w:rsidRPr="001D0EC1">
        <w:t>.</w:t>
      </w:r>
    </w:p>
    <w:p w14:paraId="76147405" w14:textId="5F4CCECD" w:rsidR="00276022" w:rsidRPr="001D0EC1" w:rsidRDefault="0061754D" w:rsidP="00654E32">
      <w:pPr>
        <w:pStyle w:val="LDNote"/>
        <w:ind w:left="737"/>
      </w:pPr>
      <w:r w:rsidRPr="001D0EC1">
        <w:rPr>
          <w:i/>
          <w:iCs/>
        </w:rPr>
        <w:t>Note</w:t>
      </w:r>
      <w:r w:rsidRPr="001D0EC1">
        <w:t>   Subsections (</w:t>
      </w:r>
      <w:r w:rsidR="00980807" w:rsidRPr="001D0EC1">
        <w:t>4</w:t>
      </w:r>
      <w:r w:rsidRPr="001D0EC1">
        <w:t>) and (</w:t>
      </w:r>
      <w:r w:rsidR="00980807" w:rsidRPr="001D0EC1">
        <w:t>5</w:t>
      </w:r>
      <w:r w:rsidRPr="001D0EC1">
        <w:t xml:space="preserve">) </w:t>
      </w:r>
      <w:r w:rsidR="00B2179F" w:rsidRPr="001D0EC1">
        <w:t>explain how</w:t>
      </w:r>
      <w:r w:rsidRPr="001D0EC1">
        <w:t xml:space="preserve"> to use Schedule </w:t>
      </w:r>
      <w:r w:rsidR="00F24B4B" w:rsidRPr="001D0EC1">
        <w:t>3</w:t>
      </w:r>
      <w:r w:rsidRPr="001D0EC1">
        <w:t xml:space="preserve"> to find the applicable units of knowledge in Schedule </w:t>
      </w:r>
      <w:r w:rsidR="00F24B4B" w:rsidRPr="001D0EC1">
        <w:t>5</w:t>
      </w:r>
      <w:r w:rsidRPr="001D0EC1">
        <w:t>.</w:t>
      </w:r>
    </w:p>
    <w:p w14:paraId="2292457D" w14:textId="4E540C5C" w:rsidR="003E73F5" w:rsidRPr="001D0EC1" w:rsidRDefault="003E73F5" w:rsidP="003E73F5">
      <w:pPr>
        <w:pStyle w:val="LDAmendHeading"/>
        <w:keepNext w:val="0"/>
        <w:spacing w:before="120"/>
        <w:rPr>
          <w:i/>
          <w:iCs/>
        </w:rPr>
      </w:pPr>
      <w:r w:rsidRPr="001D0EC1">
        <w:t>[</w:t>
      </w:r>
      <w:r w:rsidR="00502567" w:rsidRPr="001D0EC1">
        <w:t>2</w:t>
      </w:r>
      <w:r w:rsidR="00502567">
        <w:t>3</w:t>
      </w:r>
      <w:r w:rsidRPr="001D0EC1">
        <w:t>]</w:t>
      </w:r>
      <w:r w:rsidRPr="001D0EC1">
        <w:tab/>
        <w:t>Subsection 2.06</w:t>
      </w:r>
      <w:r w:rsidR="00314CFC">
        <w:t> (</w:t>
      </w:r>
      <w:r w:rsidRPr="001D0EC1">
        <w:t>6), the chapeau and paragraph (a)</w:t>
      </w:r>
    </w:p>
    <w:p w14:paraId="60809098" w14:textId="77777777" w:rsidR="003E73F5" w:rsidRPr="001D0EC1" w:rsidRDefault="003E73F5" w:rsidP="003E73F5">
      <w:pPr>
        <w:pStyle w:val="LDAmendInstruction"/>
      </w:pPr>
      <w:r w:rsidRPr="001D0EC1">
        <w:t>repeal and substitute</w:t>
      </w:r>
    </w:p>
    <w:p w14:paraId="3F37FC4C" w14:textId="43DDD5B5" w:rsidR="003E73F5" w:rsidRPr="001D0EC1" w:rsidRDefault="003E73F5" w:rsidP="0061316F">
      <w:pPr>
        <w:pStyle w:val="LDClause"/>
        <w:tabs>
          <w:tab w:val="right" w:pos="454"/>
          <w:tab w:val="left" w:pos="737"/>
        </w:tabs>
        <w:spacing w:before="60" w:after="60"/>
        <w:ind w:left="737" w:hanging="1021"/>
        <w:rPr>
          <w:lang w:eastAsia="en-AU"/>
        </w:rPr>
      </w:pPr>
      <w:r w:rsidRPr="001D0EC1">
        <w:rPr>
          <w:lang w:eastAsia="en-AU"/>
        </w:rPr>
        <w:tab/>
        <w:t>(</w:t>
      </w:r>
      <w:r w:rsidR="00ED3F7C" w:rsidRPr="001D0EC1">
        <w:rPr>
          <w:lang w:eastAsia="en-AU"/>
        </w:rPr>
        <w:t>6</w:t>
      </w:r>
      <w:r w:rsidRPr="001D0EC1">
        <w:rPr>
          <w:lang w:eastAsia="en-AU"/>
        </w:rPr>
        <w:t>)</w:t>
      </w:r>
      <w:r w:rsidRPr="001D0EC1">
        <w:rPr>
          <w:lang w:eastAsia="en-AU"/>
        </w:rPr>
        <w:tab/>
        <w:t xml:space="preserve">A RePL training course for a category of RPA must require an applicant for an initial RePL to complete the following units of </w:t>
      </w:r>
      <w:r w:rsidR="00A52974" w:rsidRPr="001D0EC1">
        <w:rPr>
          <w:lang w:eastAsia="en-AU"/>
        </w:rPr>
        <w:t>practical competency</w:t>
      </w:r>
      <w:r w:rsidRPr="001D0EC1">
        <w:rPr>
          <w:lang w:eastAsia="en-AU"/>
        </w:rPr>
        <w:t>:</w:t>
      </w:r>
    </w:p>
    <w:p w14:paraId="61D6CAB8" w14:textId="10D827BE" w:rsidR="003E73F5" w:rsidRPr="001D0EC1" w:rsidRDefault="003E73F5" w:rsidP="00F4099E">
      <w:pPr>
        <w:pStyle w:val="LDP1a0"/>
        <w:rPr>
          <w:lang w:eastAsia="en-AU"/>
        </w:rPr>
      </w:pPr>
      <w:r w:rsidRPr="001D0EC1">
        <w:rPr>
          <w:lang w:eastAsia="en-AU"/>
        </w:rPr>
        <w:t>(a)</w:t>
      </w:r>
      <w:r w:rsidRPr="001D0EC1">
        <w:rPr>
          <w:lang w:eastAsia="en-AU"/>
        </w:rPr>
        <w:tab/>
        <w:t xml:space="preserve">for any RPA category — the units in Appendix 1 of Schedule </w:t>
      </w:r>
      <w:r w:rsidR="00175864" w:rsidRPr="001D0EC1">
        <w:rPr>
          <w:lang w:eastAsia="en-AU"/>
        </w:rPr>
        <w:t>5</w:t>
      </w:r>
      <w:r w:rsidRPr="001D0EC1">
        <w:rPr>
          <w:lang w:eastAsia="en-AU"/>
        </w:rPr>
        <w:t>, Common units;</w:t>
      </w:r>
    </w:p>
    <w:p w14:paraId="082BF041" w14:textId="02F0F344" w:rsidR="003E73F5" w:rsidRPr="001D0EC1" w:rsidRDefault="003E73F5" w:rsidP="00654E32">
      <w:pPr>
        <w:pStyle w:val="LDNote"/>
        <w:spacing w:before="60"/>
        <w:ind w:left="737"/>
      </w:pPr>
      <w:r w:rsidRPr="001D0EC1">
        <w:rPr>
          <w:i/>
          <w:iCs/>
        </w:rPr>
        <w:lastRenderedPageBreak/>
        <w:t>Note</w:t>
      </w:r>
      <w:r w:rsidRPr="001D0EC1">
        <w:t>   An</w:t>
      </w:r>
      <w:r w:rsidRPr="001D0EC1">
        <w:rPr>
          <w:lang w:eastAsia="en-AU"/>
        </w:rPr>
        <w:t xml:space="preserve"> initial RePL is one granted to a person who has not previously held any RePL. </w:t>
      </w:r>
      <w:r w:rsidRPr="001D0EC1">
        <w:t>The Common units are not required when the RePL training course is for a RePL upgrade provided for in section 2.21, 2.22, 2.23, 2.24 or 2.25.</w:t>
      </w:r>
    </w:p>
    <w:p w14:paraId="57175D4E" w14:textId="6BE5FB72" w:rsidR="00E26787" w:rsidRPr="001D0EC1" w:rsidRDefault="00E26787" w:rsidP="00114B0F">
      <w:pPr>
        <w:pStyle w:val="AmendHeading"/>
        <w:rPr>
          <w:iCs/>
        </w:rPr>
      </w:pPr>
      <w:r w:rsidRPr="001D0EC1">
        <w:t>[</w:t>
      </w:r>
      <w:r w:rsidR="00502567" w:rsidRPr="001D0EC1">
        <w:t>2</w:t>
      </w:r>
      <w:r w:rsidR="00502567">
        <w:t>4</w:t>
      </w:r>
      <w:r w:rsidRPr="001D0EC1">
        <w:t>]</w:t>
      </w:r>
      <w:r w:rsidRPr="001D0EC1">
        <w:tab/>
      </w:r>
      <w:r w:rsidR="00342A6C" w:rsidRPr="001D0EC1">
        <w:t>Paragraph</w:t>
      </w:r>
      <w:r w:rsidRPr="001D0EC1">
        <w:t xml:space="preserve"> 2.06A</w:t>
      </w:r>
      <w:r w:rsidR="00314CFC">
        <w:t> (</w:t>
      </w:r>
      <w:r w:rsidR="00342A6C" w:rsidRPr="001D0EC1">
        <w:t>1)</w:t>
      </w:r>
      <w:r w:rsidR="00314CFC">
        <w:t> (</w:t>
      </w:r>
      <w:r w:rsidR="00342A6C" w:rsidRPr="001D0EC1">
        <w:t>c)</w:t>
      </w:r>
    </w:p>
    <w:p w14:paraId="366362C3" w14:textId="77777777" w:rsidR="00E26787" w:rsidRPr="001D0EC1" w:rsidRDefault="00E26787" w:rsidP="00E26787">
      <w:pPr>
        <w:pStyle w:val="LDAmendInstruction"/>
      </w:pPr>
      <w:r w:rsidRPr="001D0EC1">
        <w:t>omit</w:t>
      </w:r>
    </w:p>
    <w:p w14:paraId="1DD09C1F" w14:textId="014A8C0E" w:rsidR="00E26787" w:rsidRPr="001D0EC1" w:rsidRDefault="00342A6C" w:rsidP="00E26787">
      <w:pPr>
        <w:pStyle w:val="LDAmendText"/>
      </w:pPr>
      <w:r w:rsidRPr="001D0EC1">
        <w:t>alterative</w:t>
      </w:r>
    </w:p>
    <w:p w14:paraId="67021D76" w14:textId="77777777" w:rsidR="00E26787" w:rsidRPr="001D0EC1" w:rsidRDefault="00E26787" w:rsidP="00E26787">
      <w:pPr>
        <w:pStyle w:val="LDAmendInstruction"/>
      </w:pPr>
      <w:r w:rsidRPr="001D0EC1">
        <w:t>insert</w:t>
      </w:r>
    </w:p>
    <w:p w14:paraId="730B0C6F" w14:textId="4C111AFB" w:rsidR="00744334" w:rsidRPr="001D0EC1" w:rsidRDefault="005F4182" w:rsidP="005F4182">
      <w:pPr>
        <w:pStyle w:val="LDAmendText"/>
      </w:pPr>
      <w:r w:rsidRPr="001D0EC1">
        <w:t>alternative</w:t>
      </w:r>
    </w:p>
    <w:p w14:paraId="011F8E46" w14:textId="2FE3B7AC" w:rsidR="004A66FB" w:rsidRPr="001D0EC1" w:rsidRDefault="004A66FB" w:rsidP="004A66FB">
      <w:pPr>
        <w:pStyle w:val="LDAmendHeading"/>
        <w:keepNext w:val="0"/>
        <w:spacing w:before="120"/>
        <w:rPr>
          <w:i/>
          <w:iCs/>
        </w:rPr>
      </w:pPr>
      <w:r w:rsidRPr="001D0EC1">
        <w:t>[</w:t>
      </w:r>
      <w:r w:rsidR="00502567" w:rsidRPr="001D0EC1">
        <w:t>2</w:t>
      </w:r>
      <w:r w:rsidR="00502567">
        <w:t>5</w:t>
      </w:r>
      <w:r w:rsidRPr="001D0EC1">
        <w:t>]</w:t>
      </w:r>
      <w:r w:rsidRPr="001D0EC1">
        <w:tab/>
      </w:r>
      <w:r w:rsidR="005E2E6A" w:rsidRPr="001D0EC1">
        <w:t>Paragraph</w:t>
      </w:r>
      <w:r w:rsidRPr="001D0EC1">
        <w:t xml:space="preserve"> 2.06A</w:t>
      </w:r>
      <w:r w:rsidR="00314CFC">
        <w:t> (</w:t>
      </w:r>
      <w:r w:rsidR="009B67AC" w:rsidRPr="001D0EC1">
        <w:t>1)</w:t>
      </w:r>
      <w:r w:rsidR="00314CFC">
        <w:t> (</w:t>
      </w:r>
      <w:r w:rsidR="009B67AC" w:rsidRPr="001D0EC1">
        <w:t>c</w:t>
      </w:r>
      <w:r w:rsidR="00051FD1" w:rsidRPr="001D0EC1">
        <w:t>)</w:t>
      </w:r>
    </w:p>
    <w:p w14:paraId="32A1D67E" w14:textId="77777777" w:rsidR="004A66FB" w:rsidRPr="001D0EC1" w:rsidRDefault="004A66FB" w:rsidP="004A66FB">
      <w:pPr>
        <w:pStyle w:val="LDAmendInstruction"/>
      </w:pPr>
      <w:r w:rsidRPr="001D0EC1">
        <w:t>omit</w:t>
      </w:r>
    </w:p>
    <w:p w14:paraId="4EFBA8C0" w14:textId="77777777" w:rsidR="00BA5350" w:rsidRPr="001D0EC1" w:rsidRDefault="00BA5350" w:rsidP="002A2340">
      <w:pPr>
        <w:pStyle w:val="LDAmendText"/>
      </w:pPr>
      <w:r w:rsidRPr="001D0EC1">
        <w:t>a particular type or kind of medium RPA or large RPA.</w:t>
      </w:r>
    </w:p>
    <w:p w14:paraId="0F0115CB" w14:textId="77777777" w:rsidR="004A66FB" w:rsidRPr="001D0EC1" w:rsidRDefault="004A66FB" w:rsidP="007264A7">
      <w:pPr>
        <w:pStyle w:val="LDAmendInstruction"/>
      </w:pPr>
      <w:r w:rsidRPr="001D0EC1">
        <w:t>insert</w:t>
      </w:r>
    </w:p>
    <w:p w14:paraId="76C03E62" w14:textId="70C2AC4C" w:rsidR="007264A7" w:rsidRPr="001D0EC1" w:rsidRDefault="007264A7" w:rsidP="007264A7">
      <w:pPr>
        <w:pStyle w:val="LDAmendText"/>
      </w:pPr>
      <w:r w:rsidRPr="001D0EC1">
        <w:t>a medium RPA</w:t>
      </w:r>
      <w:r w:rsidR="003165BA" w:rsidRPr="001D0EC1">
        <w:t>,</w:t>
      </w:r>
      <w:r w:rsidRPr="001D0EC1">
        <w:t xml:space="preserve"> or </w:t>
      </w:r>
      <w:r w:rsidR="00191B90" w:rsidRPr="001D0EC1">
        <w:t xml:space="preserve">a </w:t>
      </w:r>
      <w:r w:rsidRPr="001D0EC1">
        <w:t>large RPA</w:t>
      </w:r>
      <w:r w:rsidR="003165BA" w:rsidRPr="001D0EC1">
        <w:t>,</w:t>
      </w:r>
      <w:r w:rsidR="00730B6F" w:rsidRPr="001D0EC1">
        <w:t xml:space="preserve"> that has particular characterist</w:t>
      </w:r>
      <w:r w:rsidR="00E6541A" w:rsidRPr="001D0EC1">
        <w:t>ic</w:t>
      </w:r>
      <w:r w:rsidR="00730B6F" w:rsidRPr="001D0EC1">
        <w:t>s</w:t>
      </w:r>
      <w:r w:rsidRPr="001D0EC1">
        <w:t>.</w:t>
      </w:r>
    </w:p>
    <w:p w14:paraId="1C6DE88B" w14:textId="4E0A03F2" w:rsidR="009F7DF6" w:rsidRPr="001D0EC1" w:rsidRDefault="009F7DF6" w:rsidP="009F7DF6">
      <w:pPr>
        <w:pStyle w:val="LDAmendHeading"/>
        <w:keepNext w:val="0"/>
        <w:spacing w:before="120"/>
        <w:rPr>
          <w:i/>
          <w:iCs/>
        </w:rPr>
      </w:pPr>
      <w:r w:rsidRPr="001D0EC1">
        <w:t>[</w:t>
      </w:r>
      <w:r w:rsidR="00502567" w:rsidRPr="001D0EC1">
        <w:t>2</w:t>
      </w:r>
      <w:r w:rsidR="00502567">
        <w:t>6</w:t>
      </w:r>
      <w:r w:rsidRPr="001D0EC1">
        <w:t>]</w:t>
      </w:r>
      <w:r w:rsidRPr="001D0EC1">
        <w:tab/>
        <w:t>Subsection 2.09</w:t>
      </w:r>
      <w:r w:rsidR="00314CFC">
        <w:t> (</w:t>
      </w:r>
      <w:r w:rsidRPr="001D0EC1">
        <w:t>3), the chapeau</w:t>
      </w:r>
    </w:p>
    <w:p w14:paraId="3F7ED238" w14:textId="77777777" w:rsidR="009F7DF6" w:rsidRPr="001D0EC1" w:rsidRDefault="009F7DF6" w:rsidP="009F7DF6">
      <w:pPr>
        <w:pStyle w:val="LDAmendInstruction"/>
      </w:pPr>
      <w:r w:rsidRPr="001D0EC1">
        <w:t>omit</w:t>
      </w:r>
    </w:p>
    <w:p w14:paraId="7F53913F" w14:textId="77777777" w:rsidR="009F7DF6" w:rsidRPr="001D0EC1" w:rsidRDefault="009F7DF6" w:rsidP="009F7DF6">
      <w:pPr>
        <w:pStyle w:val="LDAmendText"/>
      </w:pPr>
      <w:r w:rsidRPr="001D0EC1">
        <w:t>he or she</w:t>
      </w:r>
    </w:p>
    <w:p w14:paraId="43F81519" w14:textId="77777777" w:rsidR="009F7DF6" w:rsidRPr="001D0EC1" w:rsidRDefault="009F7DF6" w:rsidP="009F7DF6">
      <w:pPr>
        <w:pStyle w:val="LDAmendInstruction"/>
      </w:pPr>
      <w:r w:rsidRPr="001D0EC1">
        <w:t>insert</w:t>
      </w:r>
    </w:p>
    <w:p w14:paraId="1F4E39A0" w14:textId="77777777" w:rsidR="009F7DF6" w:rsidRPr="001D0EC1" w:rsidRDefault="009F7DF6" w:rsidP="009F7DF6">
      <w:pPr>
        <w:pStyle w:val="LDAmendText"/>
      </w:pPr>
      <w:r w:rsidRPr="001D0EC1">
        <w:t>the applicant</w:t>
      </w:r>
    </w:p>
    <w:p w14:paraId="170564ED" w14:textId="2E0C3A28" w:rsidR="009F7DF6" w:rsidRPr="001D0EC1" w:rsidRDefault="009F7DF6" w:rsidP="009F7DF6">
      <w:pPr>
        <w:pStyle w:val="LDAmendHeading"/>
        <w:keepNext w:val="0"/>
        <w:spacing w:before="120"/>
      </w:pPr>
      <w:r w:rsidRPr="001D0EC1">
        <w:t>[</w:t>
      </w:r>
      <w:r w:rsidR="00D54F6B" w:rsidRPr="001D0EC1">
        <w:t>2</w:t>
      </w:r>
      <w:r w:rsidR="00D54F6B">
        <w:t>7</w:t>
      </w:r>
      <w:r w:rsidRPr="001D0EC1">
        <w:t>]</w:t>
      </w:r>
      <w:r w:rsidRPr="001D0EC1">
        <w:tab/>
        <w:t>Paragraph 2.09</w:t>
      </w:r>
      <w:r w:rsidR="00314CFC">
        <w:t> (</w:t>
      </w:r>
      <w:r w:rsidRPr="001D0EC1">
        <w:t>3)</w:t>
      </w:r>
      <w:r w:rsidR="00314CFC">
        <w:t> (</w:t>
      </w:r>
      <w:r w:rsidRPr="001D0EC1">
        <w:t>a)</w:t>
      </w:r>
    </w:p>
    <w:p w14:paraId="1564D626" w14:textId="77777777" w:rsidR="004E1CFB" w:rsidRPr="001D0EC1" w:rsidRDefault="004E1CFB" w:rsidP="004E1CFB">
      <w:pPr>
        <w:pStyle w:val="LDAmendInstruction"/>
      </w:pPr>
      <w:r w:rsidRPr="001D0EC1">
        <w:t>omit</w:t>
      </w:r>
    </w:p>
    <w:p w14:paraId="587821A1" w14:textId="77777777" w:rsidR="004E1CFB" w:rsidRPr="001D0EC1" w:rsidRDefault="004E1CFB" w:rsidP="004E1CFB">
      <w:pPr>
        <w:pStyle w:val="LDAmendText"/>
      </w:pPr>
      <w:r w:rsidRPr="001D0EC1">
        <w:t>he or she</w:t>
      </w:r>
    </w:p>
    <w:p w14:paraId="13AF15AD" w14:textId="77777777" w:rsidR="004E1CFB" w:rsidRPr="001D0EC1" w:rsidRDefault="004E1CFB" w:rsidP="004E1CFB">
      <w:pPr>
        <w:pStyle w:val="LDAmendInstruction"/>
      </w:pPr>
      <w:r w:rsidRPr="001D0EC1">
        <w:t>insert</w:t>
      </w:r>
    </w:p>
    <w:p w14:paraId="3EDF4ED0" w14:textId="77777777" w:rsidR="004E1CFB" w:rsidRPr="001D0EC1" w:rsidRDefault="004E1CFB" w:rsidP="004E1CFB">
      <w:pPr>
        <w:pStyle w:val="LDAmendText"/>
      </w:pPr>
      <w:r w:rsidRPr="001D0EC1">
        <w:t>the applicant</w:t>
      </w:r>
    </w:p>
    <w:p w14:paraId="6FF86FFC" w14:textId="261FDD09" w:rsidR="00B70C1F" w:rsidRPr="001D0EC1" w:rsidRDefault="00B70C1F" w:rsidP="00B70C1F">
      <w:pPr>
        <w:pStyle w:val="LDAmendHeading"/>
        <w:keepNext w:val="0"/>
        <w:spacing w:before="120"/>
        <w:rPr>
          <w:i/>
          <w:iCs/>
        </w:rPr>
      </w:pPr>
      <w:r w:rsidRPr="001D0EC1">
        <w:t>[</w:t>
      </w:r>
      <w:r w:rsidR="00D54F6B" w:rsidRPr="001D0EC1">
        <w:t>2</w:t>
      </w:r>
      <w:r w:rsidR="00D54F6B">
        <w:t>8</w:t>
      </w:r>
      <w:r w:rsidRPr="001D0EC1">
        <w:t>]</w:t>
      </w:r>
      <w:r w:rsidRPr="001D0EC1">
        <w:tab/>
      </w:r>
      <w:r w:rsidR="00FE571D" w:rsidRPr="001D0EC1">
        <w:t>Subsection</w:t>
      </w:r>
      <w:r w:rsidRPr="001D0EC1">
        <w:t xml:space="preserve"> 2.10</w:t>
      </w:r>
      <w:r w:rsidR="00314CFC">
        <w:t> (</w:t>
      </w:r>
      <w:r w:rsidR="00FE571D" w:rsidRPr="001D0EC1">
        <w:t>1</w:t>
      </w:r>
      <w:r w:rsidRPr="001D0EC1">
        <w:t>)</w:t>
      </w:r>
    </w:p>
    <w:p w14:paraId="55598376" w14:textId="77777777" w:rsidR="00F070A3" w:rsidRPr="001D0EC1" w:rsidRDefault="00F070A3" w:rsidP="00F070A3">
      <w:pPr>
        <w:pStyle w:val="LDAmendInstruction"/>
      </w:pPr>
      <w:r w:rsidRPr="001D0EC1">
        <w:t>omit</w:t>
      </w:r>
    </w:p>
    <w:p w14:paraId="661528FF" w14:textId="77777777" w:rsidR="00F070A3" w:rsidRPr="001D0EC1" w:rsidRDefault="00F070A3" w:rsidP="00F070A3">
      <w:pPr>
        <w:pStyle w:val="LDAmendText"/>
      </w:pPr>
      <w:r w:rsidRPr="001D0EC1">
        <w:t>a set of at least 80 multiple-choice questions</w:t>
      </w:r>
    </w:p>
    <w:p w14:paraId="54D2A463" w14:textId="77777777" w:rsidR="00F070A3" w:rsidRPr="001D0EC1" w:rsidRDefault="00F070A3" w:rsidP="00F070A3">
      <w:pPr>
        <w:pStyle w:val="LDAmendInstruction"/>
      </w:pPr>
      <w:r w:rsidRPr="001D0EC1">
        <w:t>insert</w:t>
      </w:r>
    </w:p>
    <w:p w14:paraId="2FF95D6E" w14:textId="77777777" w:rsidR="00F070A3" w:rsidRPr="001D0EC1" w:rsidRDefault="00F070A3" w:rsidP="00F070A3">
      <w:pPr>
        <w:pStyle w:val="LDAmendText"/>
      </w:pPr>
      <w:r w:rsidRPr="001D0EC1">
        <w:t>a set of multiple-choice questions</w:t>
      </w:r>
    </w:p>
    <w:p w14:paraId="4EA54783" w14:textId="2F6F6734" w:rsidR="00E1406C" w:rsidRPr="001D0EC1" w:rsidRDefault="00E1406C" w:rsidP="00E1406C">
      <w:pPr>
        <w:pStyle w:val="LDAmendHeading"/>
        <w:keepNext w:val="0"/>
        <w:spacing w:before="120"/>
        <w:rPr>
          <w:i/>
          <w:iCs/>
        </w:rPr>
      </w:pPr>
      <w:r w:rsidRPr="001D0EC1">
        <w:t>[</w:t>
      </w:r>
      <w:r w:rsidR="00D54F6B" w:rsidRPr="001D0EC1">
        <w:t>2</w:t>
      </w:r>
      <w:r w:rsidR="00D54F6B">
        <w:t>9</w:t>
      </w:r>
      <w:r w:rsidRPr="001D0EC1">
        <w:t>]</w:t>
      </w:r>
      <w:r w:rsidRPr="001D0EC1">
        <w:tab/>
        <w:t>Subsection 2.10</w:t>
      </w:r>
      <w:r w:rsidR="00314CFC">
        <w:t> (</w:t>
      </w:r>
      <w:r w:rsidRPr="001D0EC1">
        <w:t>1A</w:t>
      </w:r>
      <w:r w:rsidR="00085448" w:rsidRPr="001D0EC1">
        <w:t>)</w:t>
      </w:r>
      <w:r w:rsidR="00937797" w:rsidRPr="001D0EC1">
        <w:t>, the Note</w:t>
      </w:r>
    </w:p>
    <w:p w14:paraId="35B54B13" w14:textId="7447D1B0" w:rsidR="00E1406C" w:rsidRPr="001D0EC1" w:rsidRDefault="005E1F47" w:rsidP="00E1406C">
      <w:pPr>
        <w:pStyle w:val="LDAmendInstruction"/>
      </w:pPr>
      <w:r w:rsidRPr="001D0EC1">
        <w:t>repeal and substitute</w:t>
      </w:r>
    </w:p>
    <w:p w14:paraId="5C5C4E5F" w14:textId="5BA04F39" w:rsidR="005E537E" w:rsidRPr="001D0EC1" w:rsidRDefault="005E537E" w:rsidP="00654E32">
      <w:pPr>
        <w:pStyle w:val="LDNote"/>
        <w:ind w:left="737"/>
      </w:pPr>
      <w:r w:rsidRPr="001D0EC1">
        <w:rPr>
          <w:i/>
          <w:iCs/>
        </w:rPr>
        <w:t>Note</w:t>
      </w:r>
      <w:r w:rsidRPr="001D0EC1">
        <w:t>   </w:t>
      </w:r>
      <w:r w:rsidR="00D018BD" w:rsidRPr="001D0EC1">
        <w:t>F</w:t>
      </w:r>
      <w:r w:rsidR="00C25FF5" w:rsidRPr="001D0EC1">
        <w:t>or example: t</w:t>
      </w:r>
      <w:r w:rsidRPr="001D0EC1">
        <w:t>o achieve a pass mark of 85%, the applicant must have at least 6</w:t>
      </w:r>
      <w:r w:rsidR="00C25FF5" w:rsidRPr="001D0EC1">
        <w:t>9</w:t>
      </w:r>
      <w:r w:rsidRPr="001D0EC1">
        <w:t xml:space="preserve"> correct answers for an examination of 81 questions;</w:t>
      </w:r>
      <w:r w:rsidR="008E160E" w:rsidRPr="001D0EC1">
        <w:t xml:space="preserve"> at least 7</w:t>
      </w:r>
      <w:r w:rsidR="00392619" w:rsidRPr="001D0EC1">
        <w:t>3</w:t>
      </w:r>
      <w:r w:rsidR="008E160E" w:rsidRPr="001D0EC1">
        <w:t xml:space="preserve"> correct answers for an examination of 85 questions; at least 77 correct </w:t>
      </w:r>
      <w:r w:rsidR="00DE5E6D" w:rsidRPr="001D0EC1">
        <w:t>answers</w:t>
      </w:r>
      <w:r w:rsidR="008E160E" w:rsidRPr="001D0EC1">
        <w:t xml:space="preserve"> for</w:t>
      </w:r>
      <w:r w:rsidR="00DE5E6D" w:rsidRPr="001D0EC1">
        <w:t xml:space="preserve"> </w:t>
      </w:r>
      <w:r w:rsidR="008E160E" w:rsidRPr="001D0EC1">
        <w:t xml:space="preserve">an examination </w:t>
      </w:r>
      <w:r w:rsidR="00DE5E6D" w:rsidRPr="001D0EC1">
        <w:t>of 90 questions (despite the fact that 85% of 90 is 76.5) and so on.</w:t>
      </w:r>
    </w:p>
    <w:p w14:paraId="40E4C71F" w14:textId="5FD713ED" w:rsidR="001D31C9" w:rsidRPr="001D0EC1" w:rsidRDefault="001D31C9" w:rsidP="001D31C9">
      <w:pPr>
        <w:pStyle w:val="LDAmendHeading"/>
        <w:keepNext w:val="0"/>
        <w:spacing w:before="120"/>
        <w:rPr>
          <w:i/>
          <w:iCs/>
        </w:rPr>
      </w:pPr>
      <w:r w:rsidRPr="001D0EC1">
        <w:t>[</w:t>
      </w:r>
      <w:r w:rsidR="00D54F6B">
        <w:t>30</w:t>
      </w:r>
      <w:r w:rsidRPr="001D0EC1">
        <w:t>]</w:t>
      </w:r>
      <w:r w:rsidRPr="001D0EC1">
        <w:tab/>
        <w:t>Subsection 2.10</w:t>
      </w:r>
      <w:r w:rsidR="00314CFC">
        <w:t> (</w:t>
      </w:r>
      <w:r w:rsidR="00AB7811" w:rsidRPr="001D0EC1">
        <w:t>3</w:t>
      </w:r>
      <w:r w:rsidRPr="001D0EC1">
        <w:t>)</w:t>
      </w:r>
      <w:r w:rsidR="00AB7811" w:rsidRPr="001D0EC1">
        <w:t>, the Note</w:t>
      </w:r>
    </w:p>
    <w:p w14:paraId="23B7B8F2" w14:textId="77777777" w:rsidR="001D31C9" w:rsidRPr="001D0EC1" w:rsidRDefault="001D31C9" w:rsidP="001D31C9">
      <w:pPr>
        <w:pStyle w:val="LDAmendInstruction"/>
      </w:pPr>
      <w:r w:rsidRPr="001D0EC1">
        <w:t>omit</w:t>
      </w:r>
    </w:p>
    <w:p w14:paraId="5A3ED6BB" w14:textId="4AE35E00" w:rsidR="001D31C9" w:rsidRPr="001D0EC1" w:rsidRDefault="003B7FA7" w:rsidP="001D31C9">
      <w:pPr>
        <w:pStyle w:val="LDAmendText"/>
      </w:pPr>
      <w:r w:rsidRPr="001D0EC1">
        <w:t>more than 80 questions may have to be</w:t>
      </w:r>
      <w:r w:rsidR="0024671D" w:rsidRPr="001D0EC1">
        <w:t xml:space="preserve"> formulated</w:t>
      </w:r>
    </w:p>
    <w:p w14:paraId="37C0B454" w14:textId="77777777" w:rsidR="001D31C9" w:rsidRPr="001D0EC1" w:rsidRDefault="001D31C9" w:rsidP="001D31C9">
      <w:pPr>
        <w:pStyle w:val="LDAmendInstruction"/>
      </w:pPr>
      <w:r w:rsidRPr="001D0EC1">
        <w:t>insert</w:t>
      </w:r>
    </w:p>
    <w:p w14:paraId="7A05512D" w14:textId="103D3ACC" w:rsidR="003B7FA7" w:rsidRPr="001D0EC1" w:rsidRDefault="003B7FA7" w:rsidP="003B7FA7">
      <w:pPr>
        <w:pStyle w:val="LDAmendText"/>
      </w:pPr>
      <w:r w:rsidRPr="001D0EC1">
        <w:t>a sufficient number of questions have to be</w:t>
      </w:r>
      <w:r w:rsidR="0024671D" w:rsidRPr="001D0EC1">
        <w:t xml:space="preserve"> formulated</w:t>
      </w:r>
    </w:p>
    <w:p w14:paraId="505981AC" w14:textId="5F391F93" w:rsidR="000238A1" w:rsidRPr="001D0EC1" w:rsidRDefault="000238A1" w:rsidP="00654E32">
      <w:pPr>
        <w:pStyle w:val="LDAmendHeading"/>
        <w:spacing w:before="120"/>
        <w:rPr>
          <w:i/>
          <w:iCs/>
        </w:rPr>
      </w:pPr>
      <w:r w:rsidRPr="001D0EC1">
        <w:lastRenderedPageBreak/>
        <w:t>[</w:t>
      </w:r>
      <w:r w:rsidR="00D54F6B" w:rsidRPr="001D0EC1">
        <w:t>3</w:t>
      </w:r>
      <w:r w:rsidR="00D54F6B">
        <w:t>1</w:t>
      </w:r>
      <w:r w:rsidRPr="001D0EC1">
        <w:t>]</w:t>
      </w:r>
      <w:r w:rsidRPr="001D0EC1">
        <w:tab/>
      </w:r>
      <w:r w:rsidR="00FC348F" w:rsidRPr="001D0EC1">
        <w:t>Paragraph</w:t>
      </w:r>
      <w:r w:rsidRPr="001D0EC1">
        <w:t xml:space="preserve"> 2.12</w:t>
      </w:r>
      <w:r w:rsidR="00314CFC">
        <w:t> (</w:t>
      </w:r>
      <w:r w:rsidRPr="001D0EC1">
        <w:t>2)</w:t>
      </w:r>
      <w:r w:rsidR="00314CFC">
        <w:t> (</w:t>
      </w:r>
      <w:r w:rsidR="00FC348F" w:rsidRPr="001D0EC1">
        <w:t>a)</w:t>
      </w:r>
    </w:p>
    <w:p w14:paraId="14D073BC" w14:textId="77777777" w:rsidR="000238A1" w:rsidRPr="001D0EC1" w:rsidRDefault="000238A1" w:rsidP="000238A1">
      <w:pPr>
        <w:pStyle w:val="LDAmendInstruction"/>
      </w:pPr>
      <w:r w:rsidRPr="001D0EC1">
        <w:t>omit</w:t>
      </w:r>
    </w:p>
    <w:p w14:paraId="1BF4BB61" w14:textId="6942D47E" w:rsidR="000238A1" w:rsidRPr="001D0EC1" w:rsidRDefault="00A22B2D" w:rsidP="000238A1">
      <w:pPr>
        <w:pStyle w:val="LDAmendText"/>
      </w:pPr>
      <w:r w:rsidRPr="001D0EC1">
        <w:t>at least</w:t>
      </w:r>
      <w:r w:rsidR="000238A1" w:rsidRPr="001D0EC1">
        <w:t xml:space="preserve"> 80 </w:t>
      </w:r>
      <w:r w:rsidRPr="001D0EC1">
        <w:t>multi</w:t>
      </w:r>
      <w:r w:rsidR="00F37ABA" w:rsidRPr="001D0EC1">
        <w:t>ple</w:t>
      </w:r>
      <w:r w:rsidRPr="001D0EC1">
        <w:t xml:space="preserve">-choice </w:t>
      </w:r>
      <w:r w:rsidR="000238A1" w:rsidRPr="001D0EC1">
        <w:t>questions</w:t>
      </w:r>
    </w:p>
    <w:p w14:paraId="16C5480A" w14:textId="77777777" w:rsidR="000238A1" w:rsidRPr="001D0EC1" w:rsidRDefault="000238A1" w:rsidP="000238A1">
      <w:pPr>
        <w:pStyle w:val="LDAmendInstruction"/>
      </w:pPr>
      <w:r w:rsidRPr="001D0EC1">
        <w:t>insert</w:t>
      </w:r>
    </w:p>
    <w:p w14:paraId="1CAC19C5" w14:textId="4FF30FA7" w:rsidR="00D02B3F" w:rsidRDefault="00E572C7" w:rsidP="00D267DE">
      <w:pPr>
        <w:pStyle w:val="LDAmendText"/>
      </w:pPr>
      <w:r w:rsidRPr="001D0EC1">
        <w:t>multi</w:t>
      </w:r>
      <w:r w:rsidR="00F37ABA" w:rsidRPr="001D0EC1">
        <w:t>ple</w:t>
      </w:r>
      <w:r w:rsidRPr="001D0EC1">
        <w:t xml:space="preserve">-choice questions </w:t>
      </w:r>
      <w:r w:rsidR="00846D59" w:rsidRPr="001D0EC1">
        <w:t>in accordance with section 2.10</w:t>
      </w:r>
    </w:p>
    <w:p w14:paraId="21286DF5" w14:textId="2D7D2D9C" w:rsidR="00603CA9" w:rsidRPr="001D0EC1" w:rsidRDefault="00603CA9" w:rsidP="00603CA9">
      <w:pPr>
        <w:pStyle w:val="LDAmendHeading"/>
        <w:keepNext w:val="0"/>
        <w:spacing w:before="120"/>
        <w:rPr>
          <w:i/>
          <w:iCs/>
        </w:rPr>
      </w:pPr>
      <w:r w:rsidRPr="001D0EC1">
        <w:t>[</w:t>
      </w:r>
      <w:r w:rsidR="00531348" w:rsidRPr="001D0EC1">
        <w:t>32</w:t>
      </w:r>
      <w:r w:rsidRPr="001D0EC1">
        <w:t>]</w:t>
      </w:r>
      <w:r w:rsidRPr="001D0EC1">
        <w:tab/>
      </w:r>
      <w:r w:rsidR="00EC3AC6">
        <w:t>Subsection</w:t>
      </w:r>
      <w:r w:rsidRPr="001D0EC1">
        <w:t xml:space="preserve"> 2.12</w:t>
      </w:r>
      <w:r w:rsidR="00314CFC">
        <w:t> (</w:t>
      </w:r>
      <w:r w:rsidRPr="001D0EC1">
        <w:t>5)</w:t>
      </w:r>
    </w:p>
    <w:p w14:paraId="270F2221" w14:textId="591A6D81" w:rsidR="00603CA9" w:rsidRDefault="00161A7B" w:rsidP="00603CA9">
      <w:pPr>
        <w:pStyle w:val="LDAmendInstruction"/>
      </w:pPr>
      <w:r>
        <w:t>r</w:t>
      </w:r>
      <w:r w:rsidR="00603CA9" w:rsidRPr="001D0EC1">
        <w:t>epeal</w:t>
      </w:r>
      <w:r>
        <w:t xml:space="preserve"> and substitute</w:t>
      </w:r>
    </w:p>
    <w:p w14:paraId="6F79E438" w14:textId="7DA95C5A" w:rsidR="00161A7B" w:rsidRPr="00161A7B" w:rsidRDefault="00161A7B" w:rsidP="0061316F">
      <w:pPr>
        <w:pStyle w:val="LDClause"/>
        <w:tabs>
          <w:tab w:val="right" w:pos="454"/>
          <w:tab w:val="left" w:pos="737"/>
        </w:tabs>
        <w:spacing w:before="60" w:after="60"/>
        <w:ind w:left="737" w:hanging="1021"/>
      </w:pPr>
      <w:r w:rsidRPr="004616F9">
        <w:tab/>
        <w:t>(5)</w:t>
      </w:r>
      <w:r w:rsidRPr="004616F9">
        <w:tab/>
        <w:t>Despite subsection (1), a RePL training organisation</w:t>
      </w:r>
      <w:r>
        <w:t xml:space="preserve"> </w:t>
      </w:r>
      <w:r w:rsidRPr="004616F9">
        <w:t>may, without CASA approval, modify not more than 10% of the total number of multiple-choice questions in any unique set in any 12-month period, to make the questions more effective for the examination</w:t>
      </w:r>
      <w:r>
        <w:t>.</w:t>
      </w:r>
    </w:p>
    <w:p w14:paraId="323F93A4" w14:textId="0FF122DB" w:rsidR="00F0760E" w:rsidRPr="001D0EC1" w:rsidRDefault="00F0760E" w:rsidP="00F0760E">
      <w:pPr>
        <w:pStyle w:val="LDAmendHeading"/>
        <w:keepNext w:val="0"/>
        <w:spacing w:before="120"/>
        <w:rPr>
          <w:i/>
          <w:iCs/>
        </w:rPr>
      </w:pPr>
      <w:r w:rsidRPr="001D0EC1">
        <w:t>[</w:t>
      </w:r>
      <w:r w:rsidR="00531348" w:rsidRPr="001D0EC1">
        <w:t>33</w:t>
      </w:r>
      <w:r w:rsidRPr="001D0EC1">
        <w:t>]</w:t>
      </w:r>
      <w:r w:rsidRPr="001D0EC1">
        <w:tab/>
        <w:t>Section 2.13</w:t>
      </w:r>
    </w:p>
    <w:p w14:paraId="4C0FBD6A" w14:textId="77777777" w:rsidR="00F0760E" w:rsidRPr="001D0EC1" w:rsidRDefault="00F0760E" w:rsidP="00F0760E">
      <w:pPr>
        <w:pStyle w:val="LDAmendInstruction"/>
      </w:pPr>
      <w:r w:rsidRPr="001D0EC1">
        <w:t>repeal and substitute</w:t>
      </w:r>
    </w:p>
    <w:p w14:paraId="3C783FCC" w14:textId="77777777" w:rsidR="00811B61" w:rsidRPr="001D0EC1" w:rsidRDefault="00811B61" w:rsidP="00776D24">
      <w:pPr>
        <w:pStyle w:val="AmendHeading"/>
      </w:pPr>
      <w:bookmarkStart w:id="3" w:name="_Toc105066003"/>
      <w:r w:rsidRPr="001D0EC1">
        <w:t>2.13</w:t>
      </w:r>
      <w:r w:rsidRPr="001D0EC1">
        <w:tab/>
        <w:t>Examination results</w:t>
      </w:r>
      <w:bookmarkEnd w:id="3"/>
    </w:p>
    <w:p w14:paraId="0FAE715C" w14:textId="3FB2B657" w:rsidR="00F0760E" w:rsidRPr="001D0EC1" w:rsidRDefault="00811B61" w:rsidP="0061316F">
      <w:pPr>
        <w:pStyle w:val="LDClause"/>
        <w:tabs>
          <w:tab w:val="right" w:pos="454"/>
          <w:tab w:val="left" w:pos="737"/>
        </w:tabs>
        <w:spacing w:before="60" w:after="60"/>
        <w:ind w:left="737" w:hanging="1021"/>
      </w:pPr>
      <w:r w:rsidRPr="001D0EC1">
        <w:tab/>
      </w:r>
      <w:r w:rsidRPr="001D0EC1">
        <w:tab/>
        <w:t>Not later than 1 week after an examination, the RePL training organisation must inform each applicant in writing</w:t>
      </w:r>
      <w:r w:rsidR="00776D24" w:rsidRPr="001D0EC1">
        <w:t xml:space="preserve"> </w:t>
      </w:r>
      <w:r w:rsidR="00776D24" w:rsidRPr="00773049">
        <w:rPr>
          <w:lang w:eastAsia="en-AU"/>
        </w:rPr>
        <w:t xml:space="preserve">of </w:t>
      </w:r>
      <w:r w:rsidR="00225964" w:rsidRPr="00773049">
        <w:rPr>
          <w:lang w:eastAsia="en-AU"/>
        </w:rPr>
        <w:t>their</w:t>
      </w:r>
      <w:r w:rsidR="00776D24" w:rsidRPr="00773049">
        <w:rPr>
          <w:lang w:eastAsia="en-AU"/>
        </w:rPr>
        <w:t xml:space="preserve"> examination mark and whether or not </w:t>
      </w:r>
      <w:r w:rsidR="00225964" w:rsidRPr="00773049">
        <w:rPr>
          <w:lang w:eastAsia="en-AU"/>
        </w:rPr>
        <w:t>they have</w:t>
      </w:r>
      <w:r w:rsidR="00776D24" w:rsidRPr="00773049">
        <w:rPr>
          <w:lang w:eastAsia="en-AU"/>
        </w:rPr>
        <w:t xml:space="preserve"> passed the examination</w:t>
      </w:r>
      <w:r w:rsidR="00225964" w:rsidRPr="00773049">
        <w:rPr>
          <w:lang w:eastAsia="en-AU"/>
        </w:rPr>
        <w:t>.</w:t>
      </w:r>
    </w:p>
    <w:p w14:paraId="7658329B" w14:textId="30D2D97E" w:rsidR="00A54E95" w:rsidRPr="001D0EC1" w:rsidRDefault="00A54E95" w:rsidP="00A54E95">
      <w:pPr>
        <w:pStyle w:val="LDAmendHeading"/>
        <w:keepNext w:val="0"/>
        <w:spacing w:before="120"/>
        <w:rPr>
          <w:i/>
          <w:iCs/>
        </w:rPr>
      </w:pPr>
      <w:r w:rsidRPr="001D0EC1">
        <w:t>[</w:t>
      </w:r>
      <w:r w:rsidR="00531348" w:rsidRPr="001D0EC1">
        <w:t>34</w:t>
      </w:r>
      <w:r w:rsidRPr="001D0EC1">
        <w:t>]</w:t>
      </w:r>
      <w:r w:rsidRPr="001D0EC1">
        <w:tab/>
        <w:t>Section 2.14</w:t>
      </w:r>
    </w:p>
    <w:p w14:paraId="309A590C" w14:textId="77777777" w:rsidR="00A54E95" w:rsidRPr="001D0EC1" w:rsidRDefault="00A54E95" w:rsidP="00A54E95">
      <w:pPr>
        <w:pStyle w:val="LDAmendInstruction"/>
      </w:pPr>
      <w:r w:rsidRPr="001D0EC1">
        <w:t>repeal</w:t>
      </w:r>
    </w:p>
    <w:p w14:paraId="0753BC66" w14:textId="364B8008" w:rsidR="00EE7BC2" w:rsidRPr="001D0EC1" w:rsidRDefault="00EE7BC2" w:rsidP="00EE7BC2">
      <w:pPr>
        <w:pStyle w:val="LDAmendHeading"/>
        <w:keepNext w:val="0"/>
        <w:spacing w:before="120"/>
        <w:rPr>
          <w:i/>
          <w:iCs/>
        </w:rPr>
      </w:pPr>
      <w:r w:rsidRPr="001D0EC1">
        <w:t>[</w:t>
      </w:r>
      <w:r w:rsidR="00531348" w:rsidRPr="001D0EC1">
        <w:t>35</w:t>
      </w:r>
      <w:r w:rsidRPr="001D0EC1">
        <w:t>]</w:t>
      </w:r>
      <w:r w:rsidRPr="001D0EC1">
        <w:tab/>
        <w:t>Subsection 2.</w:t>
      </w:r>
      <w:r w:rsidR="00462C15" w:rsidRPr="001D0EC1">
        <w:t>18</w:t>
      </w:r>
      <w:r w:rsidRPr="001D0EC1">
        <w:t>A</w:t>
      </w:r>
      <w:r w:rsidR="00314CFC">
        <w:t> (</w:t>
      </w:r>
      <w:r w:rsidR="00462C15" w:rsidRPr="001D0EC1">
        <w:t>7</w:t>
      </w:r>
      <w:r w:rsidRPr="001D0EC1">
        <w:t>)</w:t>
      </w:r>
    </w:p>
    <w:p w14:paraId="326F507A" w14:textId="77777777" w:rsidR="00EE7BC2" w:rsidRPr="001D0EC1" w:rsidRDefault="00EE7BC2" w:rsidP="00EE7BC2">
      <w:pPr>
        <w:pStyle w:val="LDAmendInstruction"/>
      </w:pPr>
      <w:r w:rsidRPr="001D0EC1">
        <w:t>omit</w:t>
      </w:r>
    </w:p>
    <w:p w14:paraId="736F245C" w14:textId="77777777" w:rsidR="00EE7BC2" w:rsidRPr="001D0EC1" w:rsidRDefault="00EE7BC2" w:rsidP="00EE7BC2">
      <w:pPr>
        <w:pStyle w:val="LDAmendText"/>
      </w:pPr>
      <w:r w:rsidRPr="001D0EC1">
        <w:t>a particular type or kind of medium RPA or large RPA.</w:t>
      </w:r>
    </w:p>
    <w:p w14:paraId="09D2DC64" w14:textId="77777777" w:rsidR="00EE7BC2" w:rsidRPr="001D0EC1" w:rsidRDefault="00EE7BC2" w:rsidP="00EE7BC2">
      <w:pPr>
        <w:pStyle w:val="LDAmendInstruction"/>
      </w:pPr>
      <w:r w:rsidRPr="001D0EC1">
        <w:t>insert</w:t>
      </w:r>
    </w:p>
    <w:p w14:paraId="795DA70A" w14:textId="77777777" w:rsidR="00EE7BC2" w:rsidRPr="001D0EC1" w:rsidRDefault="00EE7BC2" w:rsidP="00EE7BC2">
      <w:pPr>
        <w:pStyle w:val="LDAmendText"/>
      </w:pPr>
      <w:r w:rsidRPr="001D0EC1">
        <w:t>a medium RPA, or a large RPA, that has particular characteristics.</w:t>
      </w:r>
    </w:p>
    <w:p w14:paraId="6E90E205" w14:textId="614C8A28" w:rsidR="00963DD2" w:rsidRPr="001D0EC1" w:rsidRDefault="00963DD2" w:rsidP="00963DD2">
      <w:pPr>
        <w:pStyle w:val="LDAmendHeading"/>
        <w:keepNext w:val="0"/>
        <w:spacing w:before="120"/>
        <w:rPr>
          <w:i/>
          <w:iCs/>
        </w:rPr>
      </w:pPr>
      <w:r w:rsidRPr="001D0EC1">
        <w:t>[</w:t>
      </w:r>
      <w:r w:rsidR="00531348" w:rsidRPr="001D0EC1">
        <w:t>36</w:t>
      </w:r>
      <w:r w:rsidRPr="001D0EC1">
        <w:t>]</w:t>
      </w:r>
      <w:r w:rsidRPr="001D0EC1">
        <w:tab/>
        <w:t>Paragraph 2.20</w:t>
      </w:r>
      <w:r w:rsidR="00314CFC">
        <w:t> (</w:t>
      </w:r>
      <w:r w:rsidR="00E557CB">
        <w:t>1</w:t>
      </w:r>
      <w:r w:rsidRPr="001D0EC1">
        <w:t>)</w:t>
      </w:r>
      <w:r w:rsidR="00314CFC">
        <w:t> (</w:t>
      </w:r>
      <w:r w:rsidRPr="001D0EC1">
        <w:t>b)</w:t>
      </w:r>
    </w:p>
    <w:p w14:paraId="473BBF45" w14:textId="77777777" w:rsidR="00963DD2" w:rsidRPr="001D0EC1" w:rsidRDefault="00963DD2" w:rsidP="00963DD2">
      <w:pPr>
        <w:pStyle w:val="LDAmendInstruction"/>
      </w:pPr>
      <w:r w:rsidRPr="001D0EC1">
        <w:t>omit</w:t>
      </w:r>
    </w:p>
    <w:p w14:paraId="5A2591CE" w14:textId="7EB3836A" w:rsidR="00963DD2" w:rsidRPr="001D0EC1" w:rsidRDefault="00B33685" w:rsidP="00963DD2">
      <w:pPr>
        <w:pStyle w:val="LDAmendText"/>
      </w:pPr>
      <w:r>
        <w:t>(</w:t>
      </w:r>
      <w:r w:rsidRPr="00D267DE">
        <w:rPr>
          <w:b/>
          <w:bCs/>
          <w:i/>
          <w:iCs/>
        </w:rPr>
        <w:t>a</w:t>
      </w:r>
      <w:r w:rsidR="00775CA9" w:rsidRPr="00D267DE">
        <w:rPr>
          <w:b/>
          <w:bCs/>
          <w:i/>
          <w:iCs/>
        </w:rPr>
        <w:t xml:space="preserve"> relevant RPA</w:t>
      </w:r>
      <w:r w:rsidR="00775CA9">
        <w:t>)</w:t>
      </w:r>
    </w:p>
    <w:p w14:paraId="6E578092" w14:textId="77777777" w:rsidR="00963DD2" w:rsidRPr="001D0EC1" w:rsidRDefault="00963DD2" w:rsidP="00963DD2">
      <w:pPr>
        <w:pStyle w:val="LDAmendInstruction"/>
      </w:pPr>
      <w:r w:rsidRPr="001D0EC1">
        <w:t>insert</w:t>
      </w:r>
    </w:p>
    <w:p w14:paraId="2DEC6118" w14:textId="47C57510" w:rsidR="00963DD2" w:rsidRPr="001D0EC1" w:rsidRDefault="00B33685" w:rsidP="00963DD2">
      <w:pPr>
        <w:pStyle w:val="LDAmendText"/>
      </w:pPr>
      <w:r>
        <w:t>(the</w:t>
      </w:r>
      <w:r w:rsidR="00775CA9">
        <w:t xml:space="preserve"> </w:t>
      </w:r>
      <w:r w:rsidR="00775CA9" w:rsidRPr="00D267DE">
        <w:rPr>
          <w:b/>
          <w:bCs/>
          <w:i/>
          <w:iCs/>
        </w:rPr>
        <w:t>relevant RPA</w:t>
      </w:r>
      <w:r w:rsidR="00775CA9">
        <w:t>)</w:t>
      </w:r>
    </w:p>
    <w:p w14:paraId="082C0B5C" w14:textId="505D0070" w:rsidR="005A3403" w:rsidRPr="001D0EC1" w:rsidRDefault="005A3403" w:rsidP="005A3403">
      <w:pPr>
        <w:pStyle w:val="LDAmendHeading"/>
        <w:keepNext w:val="0"/>
        <w:spacing w:before="120"/>
        <w:rPr>
          <w:i/>
          <w:iCs/>
        </w:rPr>
      </w:pPr>
      <w:r w:rsidRPr="001D0EC1">
        <w:t>[</w:t>
      </w:r>
      <w:r w:rsidR="00531348" w:rsidRPr="001D0EC1">
        <w:t>37</w:t>
      </w:r>
      <w:r w:rsidRPr="001D0EC1">
        <w:t>]</w:t>
      </w:r>
      <w:r w:rsidRPr="001D0EC1">
        <w:tab/>
      </w:r>
      <w:r w:rsidR="00893817">
        <w:t>S</w:t>
      </w:r>
      <w:r w:rsidR="00893817" w:rsidRPr="001D0EC1">
        <w:t xml:space="preserve">ubsection </w:t>
      </w:r>
      <w:r w:rsidRPr="001D0EC1">
        <w:t>2.20</w:t>
      </w:r>
      <w:r w:rsidR="00314CFC">
        <w:t> (</w:t>
      </w:r>
      <w:r w:rsidR="000827DF" w:rsidRPr="001D0EC1">
        <w:t>2</w:t>
      </w:r>
      <w:r w:rsidRPr="001D0EC1">
        <w:t>)</w:t>
      </w:r>
    </w:p>
    <w:p w14:paraId="7C851DB8" w14:textId="5888060A" w:rsidR="00CF197A" w:rsidRPr="001D0EC1" w:rsidRDefault="00B33685" w:rsidP="00B33685">
      <w:pPr>
        <w:pStyle w:val="LDAmendInstruction"/>
      </w:pPr>
      <w:r>
        <w:t>repeal</w:t>
      </w:r>
      <w:r w:rsidR="00A44A4C">
        <w:t xml:space="preserve"> and substitute</w:t>
      </w:r>
    </w:p>
    <w:p w14:paraId="6E562BCC" w14:textId="18E136D3" w:rsidR="005A3403" w:rsidRPr="001D0EC1" w:rsidRDefault="00CD2123" w:rsidP="0061316F">
      <w:pPr>
        <w:pStyle w:val="LDClause"/>
        <w:tabs>
          <w:tab w:val="right" w:pos="454"/>
          <w:tab w:val="left" w:pos="737"/>
        </w:tabs>
        <w:spacing w:before="60" w:after="60"/>
        <w:ind w:left="737" w:hanging="1021"/>
      </w:pPr>
      <w:r w:rsidRPr="001D0EC1">
        <w:rPr>
          <w:lang w:eastAsia="en-AU"/>
        </w:rPr>
        <w:tab/>
        <w:t>(</w:t>
      </w:r>
      <w:r>
        <w:rPr>
          <w:lang w:eastAsia="en-AU"/>
        </w:rPr>
        <w:t>2</w:t>
      </w:r>
      <w:r w:rsidRPr="001D0EC1">
        <w:rPr>
          <w:lang w:eastAsia="en-AU"/>
        </w:rPr>
        <w:t>)</w:t>
      </w:r>
      <w:r w:rsidRPr="001D0EC1">
        <w:rPr>
          <w:lang w:eastAsia="en-AU"/>
        </w:rPr>
        <w:tab/>
      </w:r>
      <w:r w:rsidRPr="00907D22">
        <w:rPr>
          <w:lang w:eastAsia="en-AU"/>
        </w:rPr>
        <w:t>If the holder is applying for the first time to be a RePL holder for an RPA with a liquid-fuel system, the relevant practical components of the RePL training course must require the applicant to</w:t>
      </w:r>
      <w:r>
        <w:rPr>
          <w:lang w:eastAsia="en-AU"/>
        </w:rPr>
        <w:t xml:space="preserve"> </w:t>
      </w:r>
      <w:r w:rsidRPr="0030707D">
        <w:rPr>
          <w:lang w:eastAsia="en-AU"/>
        </w:rPr>
        <w:t>complete training in, and demonstrate the practical competencies required for, the relevant RPA with a liquid-fuel system under Schedule 5.</w:t>
      </w:r>
    </w:p>
    <w:p w14:paraId="04B550CF" w14:textId="1AE6B5B6" w:rsidR="005F74F8" w:rsidRPr="001D0EC1" w:rsidRDefault="005F74F8" w:rsidP="005F74F8">
      <w:pPr>
        <w:pStyle w:val="LDAmendHeading"/>
        <w:keepNext w:val="0"/>
        <w:spacing w:before="120"/>
        <w:rPr>
          <w:i/>
          <w:iCs/>
        </w:rPr>
      </w:pPr>
      <w:r w:rsidRPr="001D0EC1">
        <w:t>[</w:t>
      </w:r>
      <w:r w:rsidR="00531348" w:rsidRPr="001D0EC1">
        <w:t>38</w:t>
      </w:r>
      <w:r w:rsidRPr="001D0EC1">
        <w:t>]</w:t>
      </w:r>
      <w:r w:rsidRPr="001D0EC1">
        <w:tab/>
      </w:r>
      <w:r w:rsidR="00A97E86">
        <w:t>After subsection 2.20</w:t>
      </w:r>
      <w:r w:rsidR="00314CFC">
        <w:t> (</w:t>
      </w:r>
      <w:r w:rsidR="00C76571">
        <w:t>2</w:t>
      </w:r>
      <w:r w:rsidR="00A97E86">
        <w:t>)</w:t>
      </w:r>
    </w:p>
    <w:p w14:paraId="3AE9D5B7" w14:textId="4E0CF720" w:rsidR="005F74F8" w:rsidRPr="001D0EC1" w:rsidRDefault="00611E4F" w:rsidP="005F74F8">
      <w:pPr>
        <w:pStyle w:val="LDAmendInstruction"/>
      </w:pPr>
      <w:r>
        <w:t>insert</w:t>
      </w:r>
    </w:p>
    <w:p w14:paraId="28DCAD11" w14:textId="689C5E6F" w:rsidR="0030707D" w:rsidRDefault="003A5435" w:rsidP="0061316F">
      <w:pPr>
        <w:pStyle w:val="LDClause"/>
        <w:tabs>
          <w:tab w:val="right" w:pos="454"/>
          <w:tab w:val="left" w:pos="737"/>
        </w:tabs>
        <w:spacing w:before="60" w:after="60"/>
        <w:ind w:left="737" w:hanging="1021"/>
      </w:pPr>
      <w:r w:rsidRPr="001D0EC1">
        <w:rPr>
          <w:lang w:eastAsia="en-AU"/>
        </w:rPr>
        <w:tab/>
        <w:t>(</w:t>
      </w:r>
      <w:r>
        <w:rPr>
          <w:lang w:eastAsia="en-AU"/>
        </w:rPr>
        <w:t>3</w:t>
      </w:r>
      <w:r w:rsidRPr="001D0EC1">
        <w:rPr>
          <w:lang w:eastAsia="en-AU"/>
        </w:rPr>
        <w:t>)</w:t>
      </w:r>
      <w:r w:rsidRPr="001D0EC1">
        <w:rPr>
          <w:lang w:eastAsia="en-AU"/>
        </w:rPr>
        <w:tab/>
      </w:r>
      <w:r w:rsidRPr="00070DB2">
        <w:rPr>
          <w:lang w:eastAsia="en-AU"/>
        </w:rPr>
        <w:t xml:space="preserve">Without affecting subsection (2), the practical competency components of the RePL training course must </w:t>
      </w:r>
      <w:r w:rsidRPr="00C873E0">
        <w:rPr>
          <w:lang w:eastAsia="en-AU"/>
        </w:rPr>
        <w:t xml:space="preserve">require the applicant to pass the training course flight </w:t>
      </w:r>
      <w:r w:rsidRPr="00C873E0">
        <w:rPr>
          <w:lang w:eastAsia="en-AU"/>
        </w:rPr>
        <w:lastRenderedPageBreak/>
        <w:t>test for the relevant RPA, conducted by an examiner in accordance with the relevant flight test standards in Schedule 6</w:t>
      </w:r>
      <w:r w:rsidRPr="009779BE">
        <w:rPr>
          <w:lang w:eastAsia="en-AU"/>
        </w:rPr>
        <w:t>.</w:t>
      </w:r>
    </w:p>
    <w:p w14:paraId="31AA553D" w14:textId="1FD5C59C" w:rsidR="009E31D6" w:rsidRPr="001D0EC1" w:rsidRDefault="009E31D6" w:rsidP="009E31D6">
      <w:pPr>
        <w:pStyle w:val="LDAmendHeading"/>
        <w:keepNext w:val="0"/>
        <w:spacing w:before="120"/>
        <w:rPr>
          <w:i/>
          <w:iCs/>
        </w:rPr>
      </w:pPr>
      <w:r w:rsidRPr="001D0EC1">
        <w:t>[</w:t>
      </w:r>
      <w:r w:rsidR="009A5BC9">
        <w:t>39</w:t>
      </w:r>
      <w:r w:rsidRPr="001D0EC1">
        <w:t>]</w:t>
      </w:r>
      <w:r w:rsidRPr="001D0EC1">
        <w:tab/>
        <w:t>Subsection 2.21</w:t>
      </w:r>
      <w:r w:rsidR="00314CFC">
        <w:t> (</w:t>
      </w:r>
      <w:r w:rsidRPr="001D0EC1">
        <w:t>2), including the Note</w:t>
      </w:r>
    </w:p>
    <w:p w14:paraId="6E94D45B" w14:textId="670AB7E1" w:rsidR="009E31D6" w:rsidRPr="001D0EC1" w:rsidRDefault="008905CF" w:rsidP="009E31D6">
      <w:pPr>
        <w:pStyle w:val="LDAmendInstruction"/>
      </w:pPr>
      <w:r>
        <w:t>omit</w:t>
      </w:r>
      <w:r w:rsidR="009E31D6" w:rsidRPr="001D0EC1">
        <w:t xml:space="preserve"> all words after</w:t>
      </w:r>
    </w:p>
    <w:p w14:paraId="5EA3A709" w14:textId="77777777" w:rsidR="009E31D6" w:rsidRPr="001D0EC1" w:rsidRDefault="009E31D6" w:rsidP="009E31D6">
      <w:pPr>
        <w:pStyle w:val="LDAmendText"/>
      </w:pPr>
      <w:r w:rsidRPr="001D0EC1">
        <w:t>Schedule 4,</w:t>
      </w:r>
    </w:p>
    <w:p w14:paraId="474BE766" w14:textId="213D1426" w:rsidR="009E31D6" w:rsidRPr="001D0EC1" w:rsidRDefault="008905CF" w:rsidP="009E31D6">
      <w:pPr>
        <w:pStyle w:val="LDAmendInstruction"/>
      </w:pPr>
      <w:r>
        <w:t>insert</w:t>
      </w:r>
    </w:p>
    <w:p w14:paraId="45F919CF" w14:textId="77777777" w:rsidR="009E31D6" w:rsidRPr="001D0EC1" w:rsidRDefault="009E31D6" w:rsidP="009E31D6">
      <w:pPr>
        <w:pStyle w:val="LDAmendText"/>
      </w:pPr>
      <w:r w:rsidRPr="001D0EC1">
        <w:t>except the Common units.</w:t>
      </w:r>
    </w:p>
    <w:p w14:paraId="005FE74E" w14:textId="3F3AAE60" w:rsidR="009E31D6" w:rsidRPr="001D0EC1" w:rsidRDefault="009E31D6" w:rsidP="009E31D6">
      <w:pPr>
        <w:pStyle w:val="LDAmendHeading"/>
        <w:keepNext w:val="0"/>
        <w:spacing w:before="120"/>
        <w:rPr>
          <w:i/>
          <w:iCs/>
        </w:rPr>
      </w:pPr>
      <w:r w:rsidRPr="001D0EC1">
        <w:t>[4</w:t>
      </w:r>
      <w:r w:rsidR="009A5BC9">
        <w:t>0</w:t>
      </w:r>
      <w:r w:rsidRPr="001D0EC1">
        <w:t>]</w:t>
      </w:r>
      <w:r w:rsidRPr="001D0EC1">
        <w:tab/>
        <w:t>Subsection 2.21</w:t>
      </w:r>
      <w:r w:rsidR="00314CFC">
        <w:t> (</w:t>
      </w:r>
      <w:r w:rsidRPr="001D0EC1">
        <w:t>5)</w:t>
      </w:r>
    </w:p>
    <w:p w14:paraId="7A394B49" w14:textId="49407809" w:rsidR="009E31D6" w:rsidRPr="001D0EC1" w:rsidRDefault="008905CF" w:rsidP="009E31D6">
      <w:pPr>
        <w:pStyle w:val="LDAmendInstruction"/>
      </w:pPr>
      <w:r>
        <w:t>omit</w:t>
      </w:r>
      <w:r w:rsidR="009E31D6" w:rsidRPr="001D0EC1">
        <w:t xml:space="preserve"> all words after</w:t>
      </w:r>
    </w:p>
    <w:p w14:paraId="030A3951" w14:textId="77777777" w:rsidR="009E31D6" w:rsidRPr="001D0EC1" w:rsidRDefault="009E31D6" w:rsidP="009E31D6">
      <w:pPr>
        <w:pStyle w:val="LDAmendText"/>
      </w:pPr>
      <w:r w:rsidRPr="001D0EC1">
        <w:t>requires),</w:t>
      </w:r>
    </w:p>
    <w:p w14:paraId="3A459BC9" w14:textId="4949BEF8" w:rsidR="009E31D6" w:rsidRPr="001D0EC1" w:rsidRDefault="008905CF" w:rsidP="009E31D6">
      <w:pPr>
        <w:pStyle w:val="LDAmendInstruction"/>
      </w:pPr>
      <w:r>
        <w:t>insert</w:t>
      </w:r>
    </w:p>
    <w:p w14:paraId="1B76532D" w14:textId="77777777" w:rsidR="009E31D6" w:rsidRPr="001D0EC1" w:rsidRDefault="009E31D6" w:rsidP="009E31D6">
      <w:pPr>
        <w:pStyle w:val="LDAmendText"/>
      </w:pPr>
      <w:r w:rsidRPr="001D0EC1">
        <w:t>except the Common units.</w:t>
      </w:r>
    </w:p>
    <w:p w14:paraId="5F814D7E" w14:textId="2D3017CC" w:rsidR="001F7093" w:rsidRPr="001D0EC1" w:rsidRDefault="001F7093" w:rsidP="001F7093">
      <w:pPr>
        <w:pStyle w:val="LDAmendHeading"/>
        <w:keepNext w:val="0"/>
        <w:spacing w:before="120"/>
        <w:rPr>
          <w:i/>
          <w:iCs/>
        </w:rPr>
      </w:pPr>
      <w:r w:rsidRPr="001D0EC1">
        <w:t>[</w:t>
      </w:r>
      <w:r w:rsidR="00C32D77">
        <w:t>41</w:t>
      </w:r>
      <w:r w:rsidRPr="001D0EC1">
        <w:t>]</w:t>
      </w:r>
      <w:r w:rsidRPr="001D0EC1">
        <w:tab/>
        <w:t>Subsection 2.21</w:t>
      </w:r>
      <w:r w:rsidR="00314CFC">
        <w:t> (</w:t>
      </w:r>
      <w:r w:rsidRPr="001D0EC1">
        <w:t>7)</w:t>
      </w:r>
    </w:p>
    <w:p w14:paraId="7E86BBCD" w14:textId="77777777" w:rsidR="001F7093" w:rsidRPr="00773049" w:rsidRDefault="001F7093" w:rsidP="001F7093">
      <w:pPr>
        <w:pStyle w:val="LDAmendInstruction"/>
        <w:rPr>
          <w:sz w:val="21"/>
          <w:szCs w:val="21"/>
        </w:rPr>
      </w:pPr>
      <w:r w:rsidRPr="001D0EC1">
        <w:t>repeal</w:t>
      </w:r>
    </w:p>
    <w:p w14:paraId="298EDC77" w14:textId="290DAF93" w:rsidR="00C10A84" w:rsidRPr="00890F04" w:rsidRDefault="00C10A84" w:rsidP="00C10A84">
      <w:pPr>
        <w:pStyle w:val="LDAmendHeading"/>
        <w:keepNext w:val="0"/>
        <w:spacing w:before="120"/>
        <w:rPr>
          <w:i/>
          <w:iCs/>
        </w:rPr>
      </w:pPr>
      <w:r w:rsidRPr="00890F04">
        <w:t>[</w:t>
      </w:r>
      <w:r w:rsidR="00C32D77">
        <w:t>42</w:t>
      </w:r>
      <w:r w:rsidRPr="00890F04">
        <w:t>]</w:t>
      </w:r>
      <w:r w:rsidRPr="00890F04">
        <w:tab/>
      </w:r>
      <w:r w:rsidR="00F13652" w:rsidRPr="00890F04">
        <w:t>Subsection 2.22</w:t>
      </w:r>
      <w:r w:rsidR="00314CFC">
        <w:t> (</w:t>
      </w:r>
      <w:r w:rsidR="00F13652" w:rsidRPr="00890F04">
        <w:t>3)</w:t>
      </w:r>
    </w:p>
    <w:p w14:paraId="592E265A" w14:textId="0D15524D" w:rsidR="001F6E38" w:rsidRPr="00654E32" w:rsidRDefault="00286F71" w:rsidP="00654E32">
      <w:pPr>
        <w:pStyle w:val="LDAmendInstruction"/>
        <w:rPr>
          <w:i w:val="0"/>
        </w:rPr>
      </w:pPr>
      <w:r w:rsidRPr="00B36C4E">
        <w:t xml:space="preserve">repeal </w:t>
      </w:r>
      <w:r w:rsidR="00487D18" w:rsidRPr="00B36C4E">
        <w:t>and substitute</w:t>
      </w:r>
    </w:p>
    <w:p w14:paraId="15965EB6" w14:textId="16906A6B" w:rsidR="00487D18" w:rsidRDefault="001F6E38" w:rsidP="0061316F">
      <w:pPr>
        <w:pStyle w:val="LDClause"/>
        <w:tabs>
          <w:tab w:val="right" w:pos="454"/>
          <w:tab w:val="left" w:pos="737"/>
        </w:tabs>
        <w:spacing w:before="60" w:after="60"/>
        <w:ind w:left="737" w:hanging="1021"/>
      </w:pPr>
      <w:r>
        <w:rPr>
          <w:lang w:eastAsia="en-AU"/>
        </w:rPr>
        <w:tab/>
      </w:r>
      <w:r w:rsidR="00487D18" w:rsidRPr="001D0EC1">
        <w:rPr>
          <w:lang w:eastAsia="en-AU"/>
        </w:rPr>
        <w:t>(</w:t>
      </w:r>
      <w:r w:rsidR="00487D18">
        <w:rPr>
          <w:lang w:eastAsia="en-AU"/>
        </w:rPr>
        <w:t>3</w:t>
      </w:r>
      <w:r w:rsidR="00487D18" w:rsidRPr="001D0EC1">
        <w:rPr>
          <w:lang w:eastAsia="en-AU"/>
        </w:rPr>
        <w:t>)</w:t>
      </w:r>
      <w:r w:rsidR="00487D18" w:rsidRPr="001D0EC1">
        <w:rPr>
          <w:lang w:eastAsia="en-AU"/>
        </w:rPr>
        <w:tab/>
      </w:r>
      <w:r w:rsidR="00070DB2" w:rsidRPr="00070DB2">
        <w:rPr>
          <w:lang w:eastAsia="en-AU"/>
        </w:rPr>
        <w:t>Without affecting subsection (2), the RePL training course (including examination and assessment) must comply with the requirements in subsections (4) and (5)</w:t>
      </w:r>
      <w:r w:rsidR="00487D18" w:rsidRPr="009779BE">
        <w:rPr>
          <w:lang w:eastAsia="en-AU"/>
        </w:rPr>
        <w:t>.</w:t>
      </w:r>
    </w:p>
    <w:p w14:paraId="47AD2E99" w14:textId="200DBD5D" w:rsidR="00070DB2" w:rsidRDefault="00070DB2" w:rsidP="0061316F">
      <w:pPr>
        <w:pStyle w:val="LDClause"/>
        <w:tabs>
          <w:tab w:val="right" w:pos="454"/>
          <w:tab w:val="left" w:pos="737"/>
        </w:tabs>
        <w:spacing w:before="60" w:after="60"/>
        <w:ind w:left="737" w:hanging="1021"/>
        <w:rPr>
          <w:lang w:eastAsia="en-AU"/>
        </w:rPr>
      </w:pPr>
      <w:r w:rsidRPr="001D0EC1">
        <w:rPr>
          <w:lang w:eastAsia="en-AU"/>
        </w:rPr>
        <w:tab/>
        <w:t>(</w:t>
      </w:r>
      <w:r>
        <w:rPr>
          <w:lang w:eastAsia="en-AU"/>
        </w:rPr>
        <w:t>4</w:t>
      </w:r>
      <w:r w:rsidRPr="001D0EC1">
        <w:rPr>
          <w:lang w:eastAsia="en-AU"/>
        </w:rPr>
        <w:t>)</w:t>
      </w:r>
      <w:r w:rsidRPr="001D0EC1">
        <w:rPr>
          <w:lang w:eastAsia="en-AU"/>
        </w:rPr>
        <w:tab/>
      </w:r>
      <w:r w:rsidR="00C873E0" w:rsidRPr="00C873E0">
        <w:rPr>
          <w:lang w:eastAsia="en-AU"/>
        </w:rPr>
        <w:t>The examination must comply with the requirements set out in the operator’s documented practices and procedures dealing with the following for the examination:</w:t>
      </w:r>
    </w:p>
    <w:p w14:paraId="3E929A9F" w14:textId="0D5A363B" w:rsidR="00956B77" w:rsidRDefault="00611E4F" w:rsidP="00F4099E">
      <w:pPr>
        <w:pStyle w:val="LDP1a0"/>
        <w:rPr>
          <w:lang w:eastAsia="en-AU"/>
        </w:rPr>
      </w:pPr>
      <w:r>
        <w:rPr>
          <w:lang w:eastAsia="en-AU"/>
        </w:rPr>
        <w:t>(a)</w:t>
      </w:r>
      <w:r>
        <w:rPr>
          <w:lang w:eastAsia="en-AU"/>
        </w:rPr>
        <w:tab/>
      </w:r>
      <w:r w:rsidR="00956B77">
        <w:rPr>
          <w:lang w:eastAsia="en-AU"/>
        </w:rPr>
        <w:t>the content, including the variation and security of relevant questions;</w:t>
      </w:r>
    </w:p>
    <w:p w14:paraId="19428860" w14:textId="0508DA9F" w:rsidR="00956B77" w:rsidRDefault="00611E4F" w:rsidP="00F4099E">
      <w:pPr>
        <w:pStyle w:val="LDP1a0"/>
        <w:rPr>
          <w:lang w:eastAsia="en-AU"/>
        </w:rPr>
      </w:pPr>
      <w:r>
        <w:rPr>
          <w:lang w:eastAsia="en-AU"/>
        </w:rPr>
        <w:t>(b)</w:t>
      </w:r>
      <w:r>
        <w:rPr>
          <w:lang w:eastAsia="en-AU"/>
        </w:rPr>
        <w:tab/>
      </w:r>
      <w:r w:rsidR="00956B77">
        <w:rPr>
          <w:lang w:eastAsia="en-AU"/>
        </w:rPr>
        <w:t>the pass mark, including procedures for knowledge deficiency reporting and re</w:t>
      </w:r>
      <w:r w:rsidR="00685093">
        <w:rPr>
          <w:lang w:eastAsia="en-AU"/>
        </w:rPr>
        <w:t>-</w:t>
      </w:r>
      <w:r w:rsidR="00956B77">
        <w:rPr>
          <w:lang w:eastAsia="en-AU"/>
        </w:rPr>
        <w:t>examination;</w:t>
      </w:r>
    </w:p>
    <w:p w14:paraId="08738E88" w14:textId="3FB7B69E" w:rsidR="00C873E0" w:rsidRDefault="00611E4F" w:rsidP="00F4099E">
      <w:pPr>
        <w:pStyle w:val="LDP1a0"/>
        <w:rPr>
          <w:lang w:eastAsia="en-AU"/>
        </w:rPr>
      </w:pPr>
      <w:r>
        <w:rPr>
          <w:lang w:eastAsia="en-AU"/>
        </w:rPr>
        <w:t>(c)</w:t>
      </w:r>
      <w:r>
        <w:rPr>
          <w:lang w:eastAsia="en-AU"/>
        </w:rPr>
        <w:tab/>
      </w:r>
      <w:r w:rsidR="00956B77">
        <w:rPr>
          <w:lang w:eastAsia="en-AU"/>
        </w:rPr>
        <w:t>notifications and certifications for applicants, and record keeping.</w:t>
      </w:r>
    </w:p>
    <w:p w14:paraId="28096A16" w14:textId="4E51F335" w:rsidR="002E1933" w:rsidRPr="00692E4B" w:rsidRDefault="00692E4B" w:rsidP="0061316F">
      <w:pPr>
        <w:pStyle w:val="LDClause"/>
        <w:tabs>
          <w:tab w:val="right" w:pos="454"/>
          <w:tab w:val="left" w:pos="737"/>
        </w:tabs>
        <w:spacing w:before="60" w:after="60"/>
        <w:ind w:left="737" w:hanging="1021"/>
        <w:rPr>
          <w:iCs/>
        </w:rPr>
      </w:pPr>
      <w:r>
        <w:rPr>
          <w:i/>
          <w:iCs/>
          <w:sz w:val="20"/>
          <w:szCs w:val="20"/>
        </w:rPr>
        <w:tab/>
      </w:r>
      <w:r w:rsidR="00070DB2" w:rsidRPr="00692E4B">
        <w:rPr>
          <w:iCs/>
          <w:lang w:eastAsia="en-AU"/>
        </w:rPr>
        <w:t>(5)</w:t>
      </w:r>
      <w:r w:rsidR="00070DB2" w:rsidRPr="00692E4B">
        <w:rPr>
          <w:iCs/>
          <w:lang w:eastAsia="en-AU"/>
        </w:rPr>
        <w:tab/>
      </w:r>
      <w:r w:rsidR="00C873E0" w:rsidRPr="00692E4B">
        <w:rPr>
          <w:iCs/>
          <w:lang w:eastAsia="en-AU"/>
        </w:rPr>
        <w:t>The relevant practical competency component of the RePL training course must require the applicant to pass the training course flight test for the relevant RPA, conducted by an examiner in accordance with the relevant flight test standards in Schedule 6</w:t>
      </w:r>
      <w:r w:rsidR="00070DB2" w:rsidRPr="00692E4B">
        <w:rPr>
          <w:iCs/>
          <w:lang w:eastAsia="en-AU"/>
        </w:rPr>
        <w:t>.</w:t>
      </w:r>
    </w:p>
    <w:p w14:paraId="4929148E" w14:textId="40273715" w:rsidR="006B7F69" w:rsidRPr="001D0EC1" w:rsidRDefault="006B7F69" w:rsidP="006B7F69">
      <w:pPr>
        <w:pStyle w:val="LDAmendHeading"/>
        <w:keepNext w:val="0"/>
        <w:spacing w:before="120"/>
        <w:rPr>
          <w:i/>
          <w:iCs/>
        </w:rPr>
      </w:pPr>
      <w:r w:rsidRPr="001D0EC1">
        <w:t>[</w:t>
      </w:r>
      <w:r w:rsidR="00C32D77">
        <w:t>43</w:t>
      </w:r>
      <w:r w:rsidRPr="001D0EC1">
        <w:t>]</w:t>
      </w:r>
      <w:r w:rsidRPr="001D0EC1">
        <w:tab/>
        <w:t>Subsection 2.23</w:t>
      </w:r>
      <w:r w:rsidR="00314CFC">
        <w:t> (</w:t>
      </w:r>
      <w:r w:rsidRPr="001D0EC1">
        <w:t>2), including the Note</w:t>
      </w:r>
    </w:p>
    <w:p w14:paraId="48065CBC" w14:textId="3B7904F5" w:rsidR="006B7F69" w:rsidRPr="001D0EC1" w:rsidRDefault="008905CF" w:rsidP="006B7F69">
      <w:pPr>
        <w:pStyle w:val="LDAmendInstruction"/>
      </w:pPr>
      <w:r>
        <w:t>omit</w:t>
      </w:r>
      <w:r w:rsidR="006B7F69" w:rsidRPr="001D0EC1">
        <w:t xml:space="preserve"> all words after</w:t>
      </w:r>
    </w:p>
    <w:p w14:paraId="37206746" w14:textId="77777777" w:rsidR="006B7F69" w:rsidRPr="001D0EC1" w:rsidRDefault="006B7F69" w:rsidP="006B7F69">
      <w:pPr>
        <w:pStyle w:val="LDAmendText"/>
      </w:pPr>
      <w:r w:rsidRPr="001D0EC1">
        <w:t>Schedule 4,</w:t>
      </w:r>
    </w:p>
    <w:p w14:paraId="7126AD23" w14:textId="2CC00D29" w:rsidR="006B7F69" w:rsidRPr="001D0EC1" w:rsidRDefault="008905CF" w:rsidP="006B7F69">
      <w:pPr>
        <w:pStyle w:val="LDAmendInstruction"/>
      </w:pPr>
      <w:r>
        <w:t>insert</w:t>
      </w:r>
    </w:p>
    <w:p w14:paraId="73CD0735" w14:textId="77777777" w:rsidR="006B7F69" w:rsidRPr="001D0EC1" w:rsidRDefault="006B7F69" w:rsidP="006B7F69">
      <w:pPr>
        <w:pStyle w:val="LDAmendText"/>
      </w:pPr>
      <w:r w:rsidRPr="001D0EC1">
        <w:t>except the Common units.</w:t>
      </w:r>
    </w:p>
    <w:p w14:paraId="1B9A60E3" w14:textId="5EC5B5C9" w:rsidR="006B7F69" w:rsidRPr="001D0EC1" w:rsidRDefault="006B7F69" w:rsidP="006B7F69">
      <w:pPr>
        <w:pStyle w:val="LDAmendHeading"/>
        <w:keepNext w:val="0"/>
        <w:spacing w:before="120"/>
        <w:rPr>
          <w:i/>
          <w:iCs/>
        </w:rPr>
      </w:pPr>
      <w:r w:rsidRPr="001D0EC1">
        <w:t>[</w:t>
      </w:r>
      <w:r w:rsidR="00C32D77">
        <w:t>44</w:t>
      </w:r>
      <w:r w:rsidRPr="001D0EC1">
        <w:t>]</w:t>
      </w:r>
      <w:r w:rsidRPr="001D0EC1">
        <w:tab/>
        <w:t>Subsection 2.23</w:t>
      </w:r>
      <w:r w:rsidR="00314CFC">
        <w:t> (</w:t>
      </w:r>
      <w:r w:rsidRPr="001D0EC1">
        <w:t>5)</w:t>
      </w:r>
    </w:p>
    <w:p w14:paraId="0C8395D9" w14:textId="61DBBC54" w:rsidR="006B7F69" w:rsidRPr="001D0EC1" w:rsidRDefault="008905CF" w:rsidP="006B7F69">
      <w:pPr>
        <w:pStyle w:val="LDAmendInstruction"/>
      </w:pPr>
      <w:r>
        <w:t>omit</w:t>
      </w:r>
      <w:r w:rsidR="006B7F69" w:rsidRPr="001D0EC1">
        <w:t xml:space="preserve"> all words after</w:t>
      </w:r>
    </w:p>
    <w:p w14:paraId="2F184DD8" w14:textId="77777777" w:rsidR="006B7F69" w:rsidRPr="001D0EC1" w:rsidRDefault="006B7F69" w:rsidP="006B7F69">
      <w:pPr>
        <w:pStyle w:val="LDAmendText"/>
      </w:pPr>
      <w:r w:rsidRPr="001D0EC1">
        <w:t>requires),</w:t>
      </w:r>
    </w:p>
    <w:p w14:paraId="526F3128" w14:textId="45D4DA53" w:rsidR="006B7F69" w:rsidRPr="001D0EC1" w:rsidRDefault="002A713E" w:rsidP="006B7F69">
      <w:pPr>
        <w:pStyle w:val="LDAmendInstruction"/>
      </w:pPr>
      <w:r>
        <w:t>insert</w:t>
      </w:r>
    </w:p>
    <w:p w14:paraId="0EBDB5A2" w14:textId="77777777" w:rsidR="006B7F69" w:rsidRPr="001D0EC1" w:rsidRDefault="006B7F69" w:rsidP="006B7F69">
      <w:pPr>
        <w:pStyle w:val="LDAmendText"/>
      </w:pPr>
      <w:r w:rsidRPr="001D0EC1">
        <w:t>except the Common units.</w:t>
      </w:r>
    </w:p>
    <w:p w14:paraId="1EEDC31F" w14:textId="11C88D01" w:rsidR="006B7F69" w:rsidRPr="001D0EC1" w:rsidRDefault="006B7F69" w:rsidP="00700BCE">
      <w:pPr>
        <w:pStyle w:val="LDAmendHeading"/>
        <w:spacing w:before="120"/>
        <w:rPr>
          <w:i/>
          <w:iCs/>
        </w:rPr>
      </w:pPr>
      <w:r w:rsidRPr="001D0EC1">
        <w:lastRenderedPageBreak/>
        <w:t>[</w:t>
      </w:r>
      <w:r w:rsidR="00C32D77">
        <w:t>45</w:t>
      </w:r>
      <w:r w:rsidRPr="001D0EC1">
        <w:t>]</w:t>
      </w:r>
      <w:r w:rsidRPr="001D0EC1">
        <w:tab/>
        <w:t>Subsection 2.23</w:t>
      </w:r>
      <w:r w:rsidR="00314CFC">
        <w:t> (</w:t>
      </w:r>
      <w:r w:rsidRPr="001D0EC1">
        <w:t>8)</w:t>
      </w:r>
    </w:p>
    <w:p w14:paraId="4D1BDFCE" w14:textId="05527C1E" w:rsidR="006B7F69" w:rsidRPr="001F7093" w:rsidRDefault="006B7F69" w:rsidP="00700BCE">
      <w:pPr>
        <w:pStyle w:val="LDAmendInstruction"/>
      </w:pPr>
      <w:r w:rsidRPr="001D0EC1">
        <w:t>repeal</w:t>
      </w:r>
    </w:p>
    <w:p w14:paraId="3D6316C6" w14:textId="55D61396" w:rsidR="00304CAE" w:rsidRPr="009D3EA1" w:rsidRDefault="00304CAE" w:rsidP="00304CAE">
      <w:pPr>
        <w:pStyle w:val="LDAmendHeading"/>
        <w:keepNext w:val="0"/>
        <w:spacing w:before="120"/>
        <w:rPr>
          <w:i/>
          <w:iCs/>
        </w:rPr>
      </w:pPr>
      <w:r w:rsidRPr="009D3EA1">
        <w:t>[</w:t>
      </w:r>
      <w:r w:rsidR="00C32D77" w:rsidRPr="009D3EA1">
        <w:t>4</w:t>
      </w:r>
      <w:r w:rsidR="00C32D77">
        <w:t>6</w:t>
      </w:r>
      <w:r w:rsidRPr="009D3EA1">
        <w:t>]</w:t>
      </w:r>
      <w:r w:rsidRPr="009D3EA1">
        <w:tab/>
        <w:t>Subsection 2.2</w:t>
      </w:r>
      <w:r w:rsidR="00787452" w:rsidRPr="009D3EA1">
        <w:t>4</w:t>
      </w:r>
      <w:r w:rsidR="00314CFC">
        <w:t> (</w:t>
      </w:r>
      <w:r w:rsidRPr="009D3EA1">
        <w:t>3)</w:t>
      </w:r>
    </w:p>
    <w:p w14:paraId="1D6D7D2D" w14:textId="52A19E59" w:rsidR="00304CAE" w:rsidRPr="009D3EA1" w:rsidRDefault="003A5435" w:rsidP="00304CAE">
      <w:pPr>
        <w:pStyle w:val="LDAmendInstruction"/>
      </w:pPr>
      <w:r>
        <w:t>repeal and substitute</w:t>
      </w:r>
    </w:p>
    <w:p w14:paraId="7D1E84EB" w14:textId="5B34076B" w:rsidR="003A5435" w:rsidRDefault="003A5435" w:rsidP="0061316F">
      <w:pPr>
        <w:pStyle w:val="LDClause"/>
        <w:tabs>
          <w:tab w:val="right" w:pos="454"/>
          <w:tab w:val="left" w:pos="737"/>
        </w:tabs>
        <w:spacing w:before="60" w:after="60"/>
        <w:ind w:left="737" w:hanging="1021"/>
      </w:pPr>
      <w:r>
        <w:rPr>
          <w:lang w:eastAsia="en-AU"/>
        </w:rPr>
        <w:tab/>
      </w:r>
      <w:r w:rsidRPr="001D0EC1">
        <w:rPr>
          <w:lang w:eastAsia="en-AU"/>
        </w:rPr>
        <w:t>(</w:t>
      </w:r>
      <w:r>
        <w:rPr>
          <w:lang w:eastAsia="en-AU"/>
        </w:rPr>
        <w:t>3</w:t>
      </w:r>
      <w:r w:rsidRPr="001D0EC1">
        <w:rPr>
          <w:lang w:eastAsia="en-AU"/>
        </w:rPr>
        <w:t>)</w:t>
      </w:r>
      <w:r w:rsidRPr="001D0EC1">
        <w:rPr>
          <w:lang w:eastAsia="en-AU"/>
        </w:rPr>
        <w:tab/>
      </w:r>
      <w:r w:rsidRPr="00070DB2">
        <w:rPr>
          <w:lang w:eastAsia="en-AU"/>
        </w:rPr>
        <w:t>Without affecting subsection (2), the RePL training course (including examination and assessment) must comply with the requirements in subsections (4) and (5)</w:t>
      </w:r>
      <w:r w:rsidRPr="009779BE">
        <w:rPr>
          <w:lang w:eastAsia="en-AU"/>
        </w:rPr>
        <w:t>.</w:t>
      </w:r>
    </w:p>
    <w:p w14:paraId="16DE2D4D" w14:textId="77777777" w:rsidR="003A5435" w:rsidRDefault="003A5435" w:rsidP="0061316F">
      <w:pPr>
        <w:pStyle w:val="LDClause"/>
        <w:tabs>
          <w:tab w:val="right" w:pos="454"/>
          <w:tab w:val="left" w:pos="737"/>
        </w:tabs>
        <w:spacing w:before="60" w:after="60"/>
        <w:ind w:left="737" w:hanging="1021"/>
        <w:rPr>
          <w:lang w:eastAsia="en-AU"/>
        </w:rPr>
      </w:pPr>
      <w:r w:rsidRPr="001D0EC1">
        <w:rPr>
          <w:lang w:eastAsia="en-AU"/>
        </w:rPr>
        <w:tab/>
        <w:t>(</w:t>
      </w:r>
      <w:r>
        <w:rPr>
          <w:lang w:eastAsia="en-AU"/>
        </w:rPr>
        <w:t>4</w:t>
      </w:r>
      <w:r w:rsidRPr="001D0EC1">
        <w:rPr>
          <w:lang w:eastAsia="en-AU"/>
        </w:rPr>
        <w:t>)</w:t>
      </w:r>
      <w:r w:rsidRPr="001D0EC1">
        <w:rPr>
          <w:lang w:eastAsia="en-AU"/>
        </w:rPr>
        <w:tab/>
      </w:r>
      <w:r w:rsidRPr="00C873E0">
        <w:rPr>
          <w:lang w:eastAsia="en-AU"/>
        </w:rPr>
        <w:t>The examination must comply with the requirements set out in the operator’s documented practices and procedures dealing with the following for the examination:</w:t>
      </w:r>
    </w:p>
    <w:p w14:paraId="66F9A68B" w14:textId="77777777" w:rsidR="00685093" w:rsidRDefault="00685093" w:rsidP="00F4099E">
      <w:pPr>
        <w:pStyle w:val="LDP1a0"/>
        <w:rPr>
          <w:lang w:eastAsia="en-AU"/>
        </w:rPr>
      </w:pPr>
      <w:r>
        <w:rPr>
          <w:lang w:eastAsia="en-AU"/>
        </w:rPr>
        <w:t>(a)</w:t>
      </w:r>
      <w:r>
        <w:rPr>
          <w:lang w:eastAsia="en-AU"/>
        </w:rPr>
        <w:tab/>
        <w:t>the content, including the variation and security of relevant questions;</w:t>
      </w:r>
    </w:p>
    <w:p w14:paraId="127714D7" w14:textId="04CA0117" w:rsidR="00685093" w:rsidRDefault="00685093" w:rsidP="00F4099E">
      <w:pPr>
        <w:pStyle w:val="LDP1a0"/>
        <w:rPr>
          <w:lang w:eastAsia="en-AU"/>
        </w:rPr>
      </w:pPr>
      <w:r>
        <w:rPr>
          <w:lang w:eastAsia="en-AU"/>
        </w:rPr>
        <w:t>(b)</w:t>
      </w:r>
      <w:r>
        <w:rPr>
          <w:lang w:eastAsia="en-AU"/>
        </w:rPr>
        <w:tab/>
        <w:t>the pass mark, including procedures for knowledge deficiency reporting and re-examination;</w:t>
      </w:r>
    </w:p>
    <w:p w14:paraId="7D67369F" w14:textId="77777777" w:rsidR="00685093" w:rsidRDefault="00685093" w:rsidP="00F4099E">
      <w:pPr>
        <w:pStyle w:val="LDP1a0"/>
        <w:rPr>
          <w:lang w:eastAsia="en-AU"/>
        </w:rPr>
      </w:pPr>
      <w:r>
        <w:rPr>
          <w:lang w:eastAsia="en-AU"/>
        </w:rPr>
        <w:t>(c)</w:t>
      </w:r>
      <w:r>
        <w:rPr>
          <w:lang w:eastAsia="en-AU"/>
        </w:rPr>
        <w:tab/>
        <w:t>notifications and certifications for applicants, and record keeping.</w:t>
      </w:r>
    </w:p>
    <w:p w14:paraId="3751B1D0" w14:textId="4938CDDA" w:rsidR="00A24EB4" w:rsidRDefault="003A5435" w:rsidP="0061316F">
      <w:pPr>
        <w:pStyle w:val="LDClause"/>
        <w:tabs>
          <w:tab w:val="right" w:pos="454"/>
          <w:tab w:val="left" w:pos="737"/>
        </w:tabs>
        <w:spacing w:before="60" w:after="60"/>
        <w:ind w:left="737" w:hanging="1021"/>
      </w:pPr>
      <w:r w:rsidRPr="001D0EC1">
        <w:rPr>
          <w:lang w:eastAsia="en-AU"/>
        </w:rPr>
        <w:tab/>
        <w:t>(</w:t>
      </w:r>
      <w:r>
        <w:rPr>
          <w:lang w:eastAsia="en-AU"/>
        </w:rPr>
        <w:t>5</w:t>
      </w:r>
      <w:r w:rsidRPr="001D0EC1">
        <w:rPr>
          <w:lang w:eastAsia="en-AU"/>
        </w:rPr>
        <w:t>)</w:t>
      </w:r>
      <w:r w:rsidRPr="001D0EC1">
        <w:rPr>
          <w:lang w:eastAsia="en-AU"/>
        </w:rPr>
        <w:tab/>
      </w:r>
      <w:r w:rsidRPr="00C873E0">
        <w:rPr>
          <w:lang w:eastAsia="en-AU"/>
        </w:rPr>
        <w:t>The relevant practical competency component of the RePL training course must require the applicant to pass the training course flight test for the relevant RPA, conducted by an examiner in accordance with the relevant flight test standards in Schedule 6</w:t>
      </w:r>
      <w:r w:rsidRPr="009779BE">
        <w:rPr>
          <w:lang w:eastAsia="en-AU"/>
        </w:rPr>
        <w:t>.</w:t>
      </w:r>
    </w:p>
    <w:p w14:paraId="3E7083BD" w14:textId="56FB3597" w:rsidR="00BE1B68" w:rsidRPr="001D0EC1" w:rsidRDefault="00BE1B68" w:rsidP="00BE1B68">
      <w:pPr>
        <w:pStyle w:val="LDAmendHeading"/>
        <w:keepNext w:val="0"/>
        <w:spacing w:before="120"/>
        <w:rPr>
          <w:i/>
          <w:iCs/>
        </w:rPr>
      </w:pPr>
      <w:r w:rsidRPr="001D0EC1">
        <w:t>[</w:t>
      </w:r>
      <w:r w:rsidR="00B007F3">
        <w:t>47</w:t>
      </w:r>
      <w:r w:rsidRPr="001D0EC1">
        <w:t>]</w:t>
      </w:r>
      <w:r w:rsidRPr="001D0EC1">
        <w:tab/>
        <w:t>Subsection 2.25</w:t>
      </w:r>
      <w:r w:rsidR="00314CFC">
        <w:t> (</w:t>
      </w:r>
      <w:r w:rsidRPr="001D0EC1">
        <w:t>2), including the Notes</w:t>
      </w:r>
    </w:p>
    <w:p w14:paraId="7D7AADB1" w14:textId="7E43B3D3" w:rsidR="00BE1B68" w:rsidRPr="001D0EC1" w:rsidRDefault="008905CF" w:rsidP="00BE1B68">
      <w:pPr>
        <w:pStyle w:val="LDAmendInstruction"/>
      </w:pPr>
      <w:r>
        <w:t>omit</w:t>
      </w:r>
      <w:r w:rsidR="00BE1B68" w:rsidRPr="001D0EC1">
        <w:t xml:space="preserve"> all words after</w:t>
      </w:r>
    </w:p>
    <w:p w14:paraId="66665CCE" w14:textId="77777777" w:rsidR="00BE1B68" w:rsidRPr="001D0EC1" w:rsidRDefault="00BE1B68" w:rsidP="00BE1B68">
      <w:pPr>
        <w:pStyle w:val="LDAmendText"/>
      </w:pPr>
      <w:r w:rsidRPr="001D0EC1">
        <w:t>Schedule 4,</w:t>
      </w:r>
    </w:p>
    <w:p w14:paraId="00032E45" w14:textId="06569AEB" w:rsidR="00BE1B68" w:rsidRPr="001D0EC1" w:rsidRDefault="008905CF" w:rsidP="00BE1B68">
      <w:pPr>
        <w:pStyle w:val="LDAmendInstruction"/>
      </w:pPr>
      <w:r>
        <w:t>insert</w:t>
      </w:r>
    </w:p>
    <w:p w14:paraId="1512C1F8" w14:textId="77777777" w:rsidR="00BE1B68" w:rsidRPr="001D0EC1" w:rsidRDefault="00BE1B68" w:rsidP="00BE1B68">
      <w:pPr>
        <w:pStyle w:val="LDAmendText"/>
      </w:pPr>
      <w:r w:rsidRPr="001D0EC1">
        <w:t>except the Common units.</w:t>
      </w:r>
    </w:p>
    <w:p w14:paraId="0BA803B7" w14:textId="77777777" w:rsidR="00BE1B68" w:rsidRPr="001D0EC1" w:rsidRDefault="00BE1B68" w:rsidP="00654E32">
      <w:pPr>
        <w:pStyle w:val="LDNote"/>
        <w:ind w:left="737"/>
        <w:rPr>
          <w:lang w:eastAsia="en-AU"/>
        </w:rPr>
      </w:pPr>
      <w:r w:rsidRPr="001D0EC1">
        <w:rPr>
          <w:i/>
          <w:lang w:eastAsia="en-AU"/>
        </w:rPr>
        <w:t>Note </w:t>
      </w:r>
      <w:r w:rsidRPr="001D0EC1">
        <w:rPr>
          <w:lang w:eastAsia="en-AU"/>
        </w:rPr>
        <w:t>  The aeronautical knowledge component would include training and examination in a liquid-fuel system if the holder is applying for the first time to be a RePL holder for RPA with a liquid-fuel system.</w:t>
      </w:r>
    </w:p>
    <w:p w14:paraId="47A342C2" w14:textId="4381E730" w:rsidR="00BE1B68" w:rsidRPr="001D0EC1" w:rsidRDefault="00BE1B68" w:rsidP="00BE1B68">
      <w:pPr>
        <w:pStyle w:val="LDAmendHeading"/>
        <w:keepNext w:val="0"/>
        <w:spacing w:before="120"/>
        <w:rPr>
          <w:i/>
          <w:iCs/>
        </w:rPr>
      </w:pPr>
      <w:r w:rsidRPr="001D0EC1">
        <w:t>[</w:t>
      </w:r>
      <w:r w:rsidR="00B007F3">
        <w:t>48</w:t>
      </w:r>
      <w:r w:rsidRPr="001D0EC1">
        <w:t>]</w:t>
      </w:r>
      <w:r w:rsidRPr="001D0EC1">
        <w:tab/>
        <w:t>Subsection 2.25</w:t>
      </w:r>
      <w:r w:rsidR="00314CFC">
        <w:t> (</w:t>
      </w:r>
      <w:r w:rsidRPr="001D0EC1">
        <w:t>5), including the Note</w:t>
      </w:r>
    </w:p>
    <w:p w14:paraId="5D44E24E" w14:textId="698EF0A8" w:rsidR="00BE1B68" w:rsidRPr="001D0EC1" w:rsidRDefault="002314C9" w:rsidP="00BE1B68">
      <w:pPr>
        <w:pStyle w:val="LDAmendInstruction"/>
      </w:pPr>
      <w:r>
        <w:t>omit</w:t>
      </w:r>
      <w:r w:rsidR="00BE1B68" w:rsidRPr="001D0EC1">
        <w:t xml:space="preserve"> all words after</w:t>
      </w:r>
    </w:p>
    <w:p w14:paraId="36AAB9FB" w14:textId="77777777" w:rsidR="00BE1B68" w:rsidRPr="001D0EC1" w:rsidRDefault="00BE1B68" w:rsidP="00BE1B68">
      <w:pPr>
        <w:pStyle w:val="LDAmendText"/>
      </w:pPr>
      <w:r w:rsidRPr="001D0EC1">
        <w:t>requires),</w:t>
      </w:r>
    </w:p>
    <w:p w14:paraId="4EAD9E63" w14:textId="2BB33D2A" w:rsidR="00BE1B68" w:rsidRPr="001D0EC1" w:rsidRDefault="008905CF" w:rsidP="00BE1B68">
      <w:pPr>
        <w:pStyle w:val="LDAmendInstruction"/>
      </w:pPr>
      <w:r>
        <w:t>insert</w:t>
      </w:r>
    </w:p>
    <w:p w14:paraId="75A20B63" w14:textId="77777777" w:rsidR="00BE1B68" w:rsidRPr="001D0EC1" w:rsidRDefault="00BE1B68" w:rsidP="00654E32">
      <w:pPr>
        <w:pStyle w:val="LDAmendText"/>
      </w:pPr>
      <w:r w:rsidRPr="00D07910">
        <w:rPr>
          <w:iCs/>
        </w:rPr>
        <w:t>except the Common units</w:t>
      </w:r>
      <w:r w:rsidRPr="001D0EC1">
        <w:t>.</w:t>
      </w:r>
    </w:p>
    <w:p w14:paraId="649BC37B" w14:textId="77777777" w:rsidR="00BE1B68" w:rsidRPr="001D0EC1" w:rsidRDefault="00BE1B68" w:rsidP="00654E32">
      <w:pPr>
        <w:pStyle w:val="LDNote"/>
        <w:ind w:left="737"/>
        <w:rPr>
          <w:lang w:eastAsia="en-AU"/>
        </w:rPr>
      </w:pPr>
      <w:r w:rsidRPr="001D0EC1">
        <w:rPr>
          <w:i/>
          <w:lang w:eastAsia="en-AU"/>
        </w:rPr>
        <w:t>Note   </w:t>
      </w:r>
      <w:r w:rsidRPr="001D0EC1">
        <w:rPr>
          <w:lang w:eastAsia="en-AU"/>
        </w:rPr>
        <w:t>The practical competencies component would include training and demonstration of competence in a liquid-fuel system if the holder is applying for the first time to be a RePL holder for RPA with a liquid-fuel system.</w:t>
      </w:r>
    </w:p>
    <w:p w14:paraId="46A742E4" w14:textId="163E4FD3" w:rsidR="00BE1B68" w:rsidRPr="001D0EC1" w:rsidRDefault="00BE1B68" w:rsidP="0043599E">
      <w:pPr>
        <w:pStyle w:val="LDAmendHeading"/>
        <w:keepNext w:val="0"/>
        <w:spacing w:before="120"/>
        <w:rPr>
          <w:i/>
          <w:iCs/>
        </w:rPr>
      </w:pPr>
      <w:r w:rsidRPr="001D0EC1">
        <w:t>[</w:t>
      </w:r>
      <w:r w:rsidR="00B007F3">
        <w:t>49</w:t>
      </w:r>
      <w:r w:rsidRPr="001D0EC1">
        <w:t>]</w:t>
      </w:r>
      <w:r w:rsidRPr="001D0EC1">
        <w:tab/>
        <w:t>Subsection 2.25</w:t>
      </w:r>
      <w:r w:rsidR="00314CFC">
        <w:t> (</w:t>
      </w:r>
      <w:r w:rsidRPr="001D0EC1">
        <w:t>7)</w:t>
      </w:r>
    </w:p>
    <w:p w14:paraId="353A39F9" w14:textId="489BA5B4" w:rsidR="00BE1B68" w:rsidRPr="00D267DE" w:rsidRDefault="00BE1B68" w:rsidP="00654E32">
      <w:pPr>
        <w:pStyle w:val="LDAmendInstruction"/>
        <w:keepNext w:val="0"/>
        <w:rPr>
          <w:sz w:val="21"/>
          <w:szCs w:val="21"/>
        </w:rPr>
      </w:pPr>
      <w:r w:rsidRPr="001D0EC1">
        <w:t>repeal</w:t>
      </w:r>
    </w:p>
    <w:p w14:paraId="783753B5" w14:textId="6F8903C7" w:rsidR="00DC6E3B" w:rsidRPr="001D0EC1" w:rsidRDefault="00DC6E3B" w:rsidP="00654E32">
      <w:pPr>
        <w:pStyle w:val="LDAmendHeading"/>
        <w:spacing w:before="120"/>
        <w:rPr>
          <w:i/>
          <w:iCs/>
        </w:rPr>
      </w:pPr>
      <w:r w:rsidRPr="001D0EC1">
        <w:t>[</w:t>
      </w:r>
      <w:r w:rsidR="00B007F3">
        <w:t>50</w:t>
      </w:r>
      <w:r w:rsidRPr="001D0EC1">
        <w:t>]</w:t>
      </w:r>
      <w:r w:rsidRPr="001D0EC1">
        <w:tab/>
      </w:r>
      <w:r w:rsidR="005615E4" w:rsidRPr="001D0EC1">
        <w:t>Subsection</w:t>
      </w:r>
      <w:r w:rsidRPr="001D0EC1">
        <w:t xml:space="preserve"> 2.26</w:t>
      </w:r>
      <w:r w:rsidR="00314CFC">
        <w:t> (</w:t>
      </w:r>
      <w:r w:rsidRPr="001D0EC1">
        <w:t>3), including the Note</w:t>
      </w:r>
    </w:p>
    <w:p w14:paraId="7D9331F9" w14:textId="77777777" w:rsidR="00DC6E3B" w:rsidRPr="001D0EC1" w:rsidRDefault="00DC6E3B" w:rsidP="00DC6E3B">
      <w:pPr>
        <w:pStyle w:val="LDAmendInstruction"/>
      </w:pPr>
      <w:r w:rsidRPr="001D0EC1">
        <w:t>repeal and substitute</w:t>
      </w:r>
    </w:p>
    <w:p w14:paraId="347BCBBA" w14:textId="47E6FEEA" w:rsidR="000261F7" w:rsidRPr="001D0EC1" w:rsidRDefault="000261F7" w:rsidP="0061316F">
      <w:pPr>
        <w:pStyle w:val="LDClause"/>
        <w:tabs>
          <w:tab w:val="right" w:pos="454"/>
          <w:tab w:val="left" w:pos="737"/>
        </w:tabs>
        <w:spacing w:before="60" w:after="60"/>
        <w:ind w:left="737" w:hanging="1021"/>
      </w:pPr>
      <w:r w:rsidRPr="001D0EC1">
        <w:tab/>
        <w:t>(3)</w:t>
      </w:r>
      <w:r w:rsidRPr="001D0EC1">
        <w:tab/>
        <w:t xml:space="preserve">For subsections (1) and (2), </w:t>
      </w:r>
      <w:r w:rsidRPr="001D0EC1">
        <w:rPr>
          <w:b/>
          <w:i/>
        </w:rPr>
        <w:t>contact time</w:t>
      </w:r>
      <w:r w:rsidR="00C841A2" w:rsidRPr="001D0EC1">
        <w:rPr>
          <w:bCs/>
          <w:iCs/>
        </w:rPr>
        <w:t xml:space="preserve"> </w:t>
      </w:r>
      <w:r w:rsidR="00B728AC" w:rsidRPr="001D0EC1">
        <w:rPr>
          <w:bCs/>
          <w:iCs/>
        </w:rPr>
        <w:t xml:space="preserve">with a student </w:t>
      </w:r>
      <w:r w:rsidR="00C841A2" w:rsidRPr="001D0EC1">
        <w:rPr>
          <w:bCs/>
          <w:iCs/>
        </w:rPr>
        <w:t xml:space="preserve">for the aeronautical knowledge component of </w:t>
      </w:r>
      <w:r w:rsidR="007B2B9D" w:rsidRPr="001D0EC1">
        <w:rPr>
          <w:bCs/>
          <w:iCs/>
        </w:rPr>
        <w:t>a RePL training course</w:t>
      </w:r>
      <w:r w:rsidRPr="001D0EC1">
        <w:rPr>
          <w:bCs/>
          <w:iCs/>
        </w:rPr>
        <w:t xml:space="preserve"> </w:t>
      </w:r>
      <w:r w:rsidRPr="001D0EC1">
        <w:t>is accumulated through 1 or both of the following, namely, the instructor being:</w:t>
      </w:r>
    </w:p>
    <w:p w14:paraId="0C437232" w14:textId="7CE8431B" w:rsidR="000261F7" w:rsidRPr="001D0EC1" w:rsidRDefault="000261F7" w:rsidP="00F4099E">
      <w:pPr>
        <w:pStyle w:val="LDP1a0"/>
      </w:pPr>
      <w:r w:rsidRPr="001D0EC1">
        <w:t>(a)</w:t>
      </w:r>
      <w:r w:rsidRPr="001D0EC1">
        <w:tab/>
        <w:t>physically present, instructing and responding in a class room;</w:t>
      </w:r>
      <w:r w:rsidR="00CB5E29">
        <w:t xml:space="preserve"> or</w:t>
      </w:r>
    </w:p>
    <w:p w14:paraId="3F09B09C" w14:textId="5C3CBD81" w:rsidR="0052694D" w:rsidRDefault="000261F7" w:rsidP="00F4099E">
      <w:pPr>
        <w:pStyle w:val="LDP1a0"/>
      </w:pPr>
      <w:r w:rsidRPr="001D0EC1">
        <w:lastRenderedPageBreak/>
        <w:t>(b)</w:t>
      </w:r>
      <w:r w:rsidRPr="001D0EC1">
        <w:tab/>
        <w:t>virtually present, online in real time</w:t>
      </w:r>
      <w:r w:rsidR="00103266" w:rsidRPr="001D0EC1">
        <w:t>,</w:t>
      </w:r>
      <w:r w:rsidR="00B135C6" w:rsidRPr="001D0EC1">
        <w:t xml:space="preserve"> </w:t>
      </w:r>
      <w:r w:rsidR="00A367CE" w:rsidRPr="001D0EC1">
        <w:t>instructing and responding v</w:t>
      </w:r>
      <w:r w:rsidR="00103266" w:rsidRPr="001D0EC1">
        <w:t>is</w:t>
      </w:r>
      <w:r w:rsidR="00B135C6" w:rsidRPr="001D0EC1">
        <w:t>ually</w:t>
      </w:r>
      <w:r w:rsidR="000F476B" w:rsidRPr="001D0EC1">
        <w:t xml:space="preserve"> and</w:t>
      </w:r>
      <w:r w:rsidR="00103266" w:rsidRPr="001D0EC1">
        <w:t xml:space="preserve"> </w:t>
      </w:r>
      <w:r w:rsidR="00A367CE" w:rsidRPr="001D0EC1">
        <w:t xml:space="preserve">with </w:t>
      </w:r>
      <w:r w:rsidR="00103266" w:rsidRPr="001D0EC1">
        <w:t>sound</w:t>
      </w:r>
      <w:r w:rsidR="0052694D" w:rsidRPr="001D0EC1">
        <w:t>.</w:t>
      </w:r>
    </w:p>
    <w:p w14:paraId="4B769AD9" w14:textId="7662D6FC" w:rsidR="000C7608" w:rsidRPr="001D0EC1" w:rsidRDefault="000C7608" w:rsidP="000C7608">
      <w:pPr>
        <w:pStyle w:val="LDAmendHeading"/>
        <w:keepNext w:val="0"/>
        <w:spacing w:before="120"/>
        <w:rPr>
          <w:i/>
          <w:iCs/>
        </w:rPr>
      </w:pPr>
      <w:r w:rsidRPr="001D0EC1">
        <w:t>[</w:t>
      </w:r>
      <w:r w:rsidR="00B007F3">
        <w:t>51</w:t>
      </w:r>
      <w:r w:rsidRPr="001D0EC1">
        <w:t>]</w:t>
      </w:r>
      <w:r w:rsidRPr="001D0EC1">
        <w:tab/>
        <w:t>Subsection 2.26</w:t>
      </w:r>
      <w:r w:rsidR="00314CFC">
        <w:t> (</w:t>
      </w:r>
      <w:r w:rsidRPr="001D0EC1">
        <w:t>4)</w:t>
      </w:r>
    </w:p>
    <w:p w14:paraId="201F4F66" w14:textId="77777777" w:rsidR="000C7608" w:rsidRPr="001D0EC1" w:rsidRDefault="000C7608" w:rsidP="000C7608">
      <w:pPr>
        <w:pStyle w:val="LDAmendInstruction"/>
      </w:pPr>
      <w:r w:rsidRPr="001D0EC1">
        <w:t>repeal and substitute</w:t>
      </w:r>
    </w:p>
    <w:p w14:paraId="38164D72" w14:textId="74D6EE2B" w:rsidR="000C7608" w:rsidRPr="001D0EC1" w:rsidRDefault="000C7608" w:rsidP="0061316F">
      <w:pPr>
        <w:pStyle w:val="LDClause"/>
        <w:tabs>
          <w:tab w:val="right" w:pos="454"/>
          <w:tab w:val="left" w:pos="737"/>
        </w:tabs>
        <w:spacing w:before="60" w:after="60"/>
        <w:ind w:left="737" w:hanging="1021"/>
      </w:pPr>
      <w:r w:rsidRPr="001D0EC1">
        <w:tab/>
        <w:t>(4)</w:t>
      </w:r>
      <w:r w:rsidRPr="001D0EC1">
        <w:tab/>
        <w:t>The practical competency component of a RePL training course must be delivered by a RePL training instructor who is in the physical presence of the student being trained.</w:t>
      </w:r>
    </w:p>
    <w:p w14:paraId="574E3715" w14:textId="1AB179AC" w:rsidR="00681B1F" w:rsidRPr="001D0EC1" w:rsidRDefault="00681B1F" w:rsidP="00681B1F">
      <w:pPr>
        <w:pStyle w:val="LDAmendHeading"/>
        <w:keepNext w:val="0"/>
        <w:spacing w:before="120"/>
        <w:rPr>
          <w:i/>
          <w:iCs/>
        </w:rPr>
      </w:pPr>
      <w:r w:rsidRPr="001D0EC1">
        <w:t>[</w:t>
      </w:r>
      <w:r w:rsidR="00B007F3">
        <w:t>52</w:t>
      </w:r>
      <w:r w:rsidRPr="001D0EC1">
        <w:t>]</w:t>
      </w:r>
      <w:r w:rsidRPr="001D0EC1">
        <w:tab/>
      </w:r>
      <w:r w:rsidR="00661FBE" w:rsidRPr="001D0EC1">
        <w:t>Paragraph</w:t>
      </w:r>
      <w:r w:rsidRPr="001D0EC1">
        <w:t xml:space="preserve"> 2.27</w:t>
      </w:r>
      <w:r w:rsidR="00314CFC">
        <w:t> (</w:t>
      </w:r>
      <w:r w:rsidR="00661FBE" w:rsidRPr="001D0EC1">
        <w:t>1</w:t>
      </w:r>
      <w:r w:rsidRPr="001D0EC1">
        <w:t>)</w:t>
      </w:r>
      <w:r w:rsidR="00314CFC">
        <w:t> (</w:t>
      </w:r>
      <w:r w:rsidR="00661FBE" w:rsidRPr="001D0EC1">
        <w:t>b)</w:t>
      </w:r>
    </w:p>
    <w:p w14:paraId="6EA4179D" w14:textId="77777777" w:rsidR="00681B1F" w:rsidRPr="001D0EC1" w:rsidRDefault="00681B1F" w:rsidP="00681B1F">
      <w:pPr>
        <w:pStyle w:val="LDAmendInstruction"/>
      </w:pPr>
      <w:r w:rsidRPr="001D0EC1">
        <w:t>repeal and substitute</w:t>
      </w:r>
    </w:p>
    <w:p w14:paraId="035D9EBE" w14:textId="00B98842" w:rsidR="00681B1F" w:rsidRPr="001D0EC1" w:rsidRDefault="00681B1F" w:rsidP="00F4099E">
      <w:pPr>
        <w:pStyle w:val="LDP1a0"/>
      </w:pPr>
      <w:r w:rsidRPr="001D0EC1">
        <w:t>(b)</w:t>
      </w:r>
      <w:r w:rsidRPr="001D0EC1">
        <w:tab/>
        <w:t>for the practical component (practical competenc</w:t>
      </w:r>
      <w:r w:rsidR="00814827" w:rsidRPr="001D0EC1">
        <w:t>y</w:t>
      </w:r>
      <w:r w:rsidRPr="001D0EC1">
        <w:t xml:space="preserve"> component):</w:t>
      </w:r>
    </w:p>
    <w:p w14:paraId="3431EE03" w14:textId="09AA1525" w:rsidR="00DB14F3" w:rsidRPr="001D0EC1" w:rsidRDefault="00DB14F3" w:rsidP="00F4099E">
      <w:pPr>
        <w:pStyle w:val="LDP2i"/>
        <w:numPr>
          <w:ilvl w:val="0"/>
          <w:numId w:val="0"/>
        </w:numPr>
        <w:tabs>
          <w:tab w:val="right" w:pos="1418"/>
          <w:tab w:val="left" w:pos="1559"/>
        </w:tabs>
        <w:spacing w:before="60" w:after="60"/>
        <w:ind w:left="1559" w:hanging="1105"/>
      </w:pPr>
      <w:r w:rsidRPr="001D0EC1">
        <w:tab/>
        <w:t>(</w:t>
      </w:r>
      <w:proofErr w:type="spellStart"/>
      <w:r w:rsidRPr="001D0EC1">
        <w:t>i</w:t>
      </w:r>
      <w:proofErr w:type="spellEnd"/>
      <w:r w:rsidRPr="001D0EC1">
        <w:t>)</w:t>
      </w:r>
      <w:r w:rsidRPr="001D0EC1">
        <w:tab/>
        <w:t xml:space="preserve">subject to subparagraph (ii), </w:t>
      </w:r>
      <w:r w:rsidR="00CF0C39">
        <w:t>10</w:t>
      </w:r>
      <w:r w:rsidRPr="001D0EC1">
        <w:t xml:space="preserve"> students to 1 instructor; and</w:t>
      </w:r>
    </w:p>
    <w:p w14:paraId="3CC26897" w14:textId="7E47DE6D" w:rsidR="007115B8" w:rsidRPr="001D0EC1" w:rsidRDefault="00681B1F" w:rsidP="00F4099E">
      <w:pPr>
        <w:pStyle w:val="LDP2i"/>
        <w:numPr>
          <w:ilvl w:val="0"/>
          <w:numId w:val="0"/>
        </w:numPr>
        <w:tabs>
          <w:tab w:val="right" w:pos="1418"/>
          <w:tab w:val="left" w:pos="1559"/>
        </w:tabs>
        <w:spacing w:before="60" w:after="60"/>
        <w:ind w:left="1559" w:hanging="1105"/>
      </w:pPr>
      <w:r w:rsidRPr="001D0EC1">
        <w:rPr>
          <w:lang w:eastAsia="en-AU"/>
        </w:rPr>
        <w:tab/>
        <w:t>(ii)</w:t>
      </w:r>
      <w:r w:rsidRPr="001D0EC1">
        <w:rPr>
          <w:lang w:eastAsia="en-AU"/>
        </w:rPr>
        <w:tab/>
      </w:r>
      <w:r w:rsidR="00E170E5" w:rsidRPr="001D0EC1">
        <w:rPr>
          <w:lang w:eastAsia="en-AU"/>
        </w:rPr>
        <w:t>for</w:t>
      </w:r>
      <w:r w:rsidRPr="001D0EC1">
        <w:rPr>
          <w:lang w:eastAsia="en-AU"/>
        </w:rPr>
        <w:t xml:space="preserve"> students each actually flying a</w:t>
      </w:r>
      <w:r w:rsidR="00E170E5" w:rsidRPr="001D0EC1">
        <w:rPr>
          <w:lang w:eastAsia="en-AU"/>
        </w:rPr>
        <w:t>n</w:t>
      </w:r>
      <w:r w:rsidRPr="001D0EC1">
        <w:rPr>
          <w:lang w:eastAsia="en-AU"/>
        </w:rPr>
        <w:t xml:space="preserve"> RPA</w:t>
      </w:r>
      <w:r w:rsidR="00E170E5" w:rsidRPr="001D0EC1">
        <w:rPr>
          <w:lang w:eastAsia="en-AU"/>
        </w:rPr>
        <w:t> —</w:t>
      </w:r>
      <w:r w:rsidRPr="001D0EC1">
        <w:rPr>
          <w:lang w:eastAsia="en-AU"/>
        </w:rPr>
        <w:t xml:space="preserve"> </w:t>
      </w:r>
      <w:r w:rsidR="00B57504" w:rsidRPr="001D0EC1">
        <w:rPr>
          <w:lang w:eastAsia="en-AU"/>
        </w:rPr>
        <w:t xml:space="preserve">3 students </w:t>
      </w:r>
      <w:r w:rsidRPr="001D0EC1">
        <w:rPr>
          <w:lang w:eastAsia="en-AU"/>
        </w:rPr>
        <w:t>to 1 instructor</w:t>
      </w:r>
      <w:r w:rsidR="00B57504" w:rsidRPr="001D0EC1">
        <w:rPr>
          <w:lang w:eastAsia="en-AU"/>
        </w:rPr>
        <w:t>.</w:t>
      </w:r>
    </w:p>
    <w:p w14:paraId="45750A03" w14:textId="737DA621" w:rsidR="007E5C90" w:rsidRPr="001D0EC1" w:rsidRDefault="007E5C90" w:rsidP="007E5C90">
      <w:pPr>
        <w:pStyle w:val="LDAmendHeading"/>
        <w:keepNext w:val="0"/>
        <w:spacing w:before="120"/>
        <w:rPr>
          <w:i/>
          <w:iCs/>
        </w:rPr>
      </w:pPr>
      <w:r w:rsidRPr="001D0EC1">
        <w:t>[</w:t>
      </w:r>
      <w:r w:rsidR="00B007F3">
        <w:t>53</w:t>
      </w:r>
      <w:r w:rsidRPr="001D0EC1">
        <w:t>]</w:t>
      </w:r>
      <w:r w:rsidRPr="001D0EC1">
        <w:tab/>
        <w:t>Paragraph 2.30</w:t>
      </w:r>
      <w:r w:rsidR="00314CFC">
        <w:t> (</w:t>
      </w:r>
      <w:r w:rsidRPr="001D0EC1">
        <w:t>2)</w:t>
      </w:r>
      <w:r w:rsidR="00314CFC">
        <w:t> (</w:t>
      </w:r>
      <w:r w:rsidR="005171FB" w:rsidRPr="001D0EC1">
        <w:t>b</w:t>
      </w:r>
      <w:r w:rsidRPr="001D0EC1">
        <w:t>)</w:t>
      </w:r>
    </w:p>
    <w:p w14:paraId="360DFAFE" w14:textId="77777777" w:rsidR="007E5C90" w:rsidRPr="001D0EC1" w:rsidRDefault="007E5C90" w:rsidP="007E5C90">
      <w:pPr>
        <w:pStyle w:val="LDAmendInstruction"/>
      </w:pPr>
      <w:r w:rsidRPr="001D0EC1">
        <w:t>omit</w:t>
      </w:r>
    </w:p>
    <w:p w14:paraId="5162BD50" w14:textId="04EA23D4" w:rsidR="007E5C90" w:rsidRPr="001D0EC1" w:rsidRDefault="007E5C90" w:rsidP="007E5C90">
      <w:pPr>
        <w:pStyle w:val="LDAmendText"/>
      </w:pPr>
      <w:r w:rsidRPr="001D0EC1">
        <w:t>he or she</w:t>
      </w:r>
      <w:r w:rsidR="001838DB" w:rsidRPr="001D0EC1">
        <w:t xml:space="preserve"> instructs</w:t>
      </w:r>
    </w:p>
    <w:p w14:paraId="54057423" w14:textId="77777777" w:rsidR="007E5C90" w:rsidRPr="001D0EC1" w:rsidRDefault="007E5C90" w:rsidP="007E5C90">
      <w:pPr>
        <w:pStyle w:val="LDAmendInstruction"/>
      </w:pPr>
      <w:r w:rsidRPr="001D0EC1">
        <w:t>insert</w:t>
      </w:r>
    </w:p>
    <w:p w14:paraId="704546E4" w14:textId="491D1221" w:rsidR="007E5C90" w:rsidRPr="001D0EC1" w:rsidRDefault="00A846D2" w:rsidP="007E5C90">
      <w:pPr>
        <w:pStyle w:val="LDAmendText"/>
      </w:pPr>
      <w:r w:rsidRPr="001D0EC1">
        <w:t>they instruct</w:t>
      </w:r>
    </w:p>
    <w:p w14:paraId="0D2009BA" w14:textId="08E1F0BA" w:rsidR="006A6AE8" w:rsidRPr="001D0EC1" w:rsidRDefault="006A6AE8" w:rsidP="006A6AE8">
      <w:pPr>
        <w:pStyle w:val="LDAmendHeading"/>
        <w:keepNext w:val="0"/>
        <w:spacing w:before="120"/>
      </w:pPr>
      <w:r w:rsidRPr="001D0EC1">
        <w:t>[</w:t>
      </w:r>
      <w:r w:rsidR="00B007F3">
        <w:t>54</w:t>
      </w:r>
      <w:r w:rsidRPr="001D0EC1">
        <w:t>]</w:t>
      </w:r>
      <w:r w:rsidR="00D121A4" w:rsidRPr="001D0EC1">
        <w:tab/>
      </w:r>
      <w:r w:rsidRPr="001D0EC1">
        <w:t>Subparagraph 2.30</w:t>
      </w:r>
      <w:r w:rsidR="00314CFC">
        <w:t> (</w:t>
      </w:r>
      <w:r w:rsidRPr="001D0EC1">
        <w:t>2)</w:t>
      </w:r>
      <w:r w:rsidR="00314CFC">
        <w:t> (</w:t>
      </w:r>
      <w:r w:rsidRPr="001D0EC1">
        <w:t>c)</w:t>
      </w:r>
      <w:r w:rsidR="00314CFC">
        <w:t> (</w:t>
      </w:r>
      <w:r w:rsidRPr="001D0EC1">
        <w:t>iii)</w:t>
      </w:r>
    </w:p>
    <w:p w14:paraId="2121CB9C" w14:textId="77777777" w:rsidR="006A6AE8" w:rsidRPr="001D0EC1" w:rsidRDefault="006A6AE8" w:rsidP="006A6AE8">
      <w:pPr>
        <w:pStyle w:val="LDAmendInstruction"/>
      </w:pPr>
      <w:r w:rsidRPr="001D0EC1">
        <w:t>omit</w:t>
      </w:r>
    </w:p>
    <w:p w14:paraId="288CEB80" w14:textId="77777777" w:rsidR="006A6AE8" w:rsidRPr="001D0EC1" w:rsidRDefault="006A6AE8" w:rsidP="006A6AE8">
      <w:pPr>
        <w:pStyle w:val="LDAmendText"/>
      </w:pPr>
      <w:r w:rsidRPr="001D0EC1">
        <w:t>government;</w:t>
      </w:r>
    </w:p>
    <w:p w14:paraId="41336072" w14:textId="77777777" w:rsidR="006A6AE8" w:rsidRPr="001D0EC1" w:rsidRDefault="006A6AE8" w:rsidP="006A6AE8">
      <w:pPr>
        <w:pStyle w:val="LDAmendInstruction"/>
      </w:pPr>
      <w:r w:rsidRPr="001D0EC1">
        <w:t>insert</w:t>
      </w:r>
    </w:p>
    <w:p w14:paraId="6B07D22C" w14:textId="77777777" w:rsidR="006A6AE8" w:rsidRPr="001D0EC1" w:rsidRDefault="006A6AE8" w:rsidP="006A6AE8">
      <w:pPr>
        <w:pStyle w:val="LDAmendText"/>
      </w:pPr>
      <w:r w:rsidRPr="001D0EC1">
        <w:t>government.</w:t>
      </w:r>
    </w:p>
    <w:p w14:paraId="788181DB" w14:textId="0112A236" w:rsidR="007E5C90" w:rsidRPr="001D0EC1" w:rsidRDefault="007E5C90" w:rsidP="007E5C90">
      <w:pPr>
        <w:pStyle w:val="LDAmendHeading"/>
        <w:keepNext w:val="0"/>
        <w:spacing w:before="120"/>
        <w:rPr>
          <w:i/>
          <w:iCs/>
        </w:rPr>
      </w:pPr>
      <w:r w:rsidRPr="001D0EC1">
        <w:t>[</w:t>
      </w:r>
      <w:r w:rsidR="00B007F3">
        <w:t>55</w:t>
      </w:r>
      <w:r w:rsidRPr="001D0EC1">
        <w:t>]</w:t>
      </w:r>
      <w:r w:rsidRPr="001D0EC1">
        <w:tab/>
        <w:t>Subparagraph 2.30</w:t>
      </w:r>
      <w:r w:rsidR="00314CFC">
        <w:t> (</w:t>
      </w:r>
      <w:r w:rsidRPr="001D0EC1">
        <w:t>2)</w:t>
      </w:r>
      <w:r w:rsidR="00314CFC">
        <w:t> (</w:t>
      </w:r>
      <w:r w:rsidRPr="001D0EC1">
        <w:t>c)</w:t>
      </w:r>
      <w:r w:rsidR="00314CFC">
        <w:t> (</w:t>
      </w:r>
      <w:r w:rsidRPr="001D0EC1">
        <w:t>iv), including the Note</w:t>
      </w:r>
    </w:p>
    <w:p w14:paraId="1B5FA207" w14:textId="77777777" w:rsidR="007E5C90" w:rsidRPr="001D0EC1" w:rsidRDefault="007E5C90" w:rsidP="007E5C90">
      <w:pPr>
        <w:pStyle w:val="LDAmendInstruction"/>
      </w:pPr>
      <w:r w:rsidRPr="001D0EC1">
        <w:t>repeal</w:t>
      </w:r>
    </w:p>
    <w:p w14:paraId="27D704F3" w14:textId="4E091D72" w:rsidR="00CB3CAB" w:rsidRPr="001D0EC1" w:rsidRDefault="00CB3CAB" w:rsidP="00CB3CAB">
      <w:pPr>
        <w:pStyle w:val="LDAmendHeading"/>
        <w:keepNext w:val="0"/>
        <w:spacing w:before="120"/>
        <w:rPr>
          <w:i/>
          <w:iCs/>
        </w:rPr>
      </w:pPr>
      <w:r w:rsidRPr="001D0EC1">
        <w:t>[</w:t>
      </w:r>
      <w:r w:rsidR="00B007F3">
        <w:t>56</w:t>
      </w:r>
      <w:r w:rsidRPr="001D0EC1">
        <w:t>]</w:t>
      </w:r>
      <w:r w:rsidRPr="001D0EC1">
        <w:tab/>
        <w:t>After section 2.30</w:t>
      </w:r>
    </w:p>
    <w:p w14:paraId="7EE594AC" w14:textId="356C37F9" w:rsidR="00CB3CAB" w:rsidRPr="001D0EC1" w:rsidRDefault="00CB3CAB" w:rsidP="00CE7E45">
      <w:pPr>
        <w:pStyle w:val="LDAmendInstruction"/>
        <w:keepLines/>
      </w:pPr>
      <w:r w:rsidRPr="001D0EC1">
        <w:t>insert</w:t>
      </w:r>
    </w:p>
    <w:p w14:paraId="13AC0CA6" w14:textId="77777777" w:rsidR="00742181" w:rsidRPr="00773049" w:rsidRDefault="00742181" w:rsidP="00654E32">
      <w:pPr>
        <w:pStyle w:val="LDPartheading2"/>
        <w:pageBreakBefore w:val="0"/>
        <w:rPr>
          <w:color w:val="auto"/>
        </w:rPr>
      </w:pPr>
      <w:r w:rsidRPr="00773049">
        <w:rPr>
          <w:color w:val="auto"/>
        </w:rPr>
        <w:t>CHAPTER 2</w:t>
      </w:r>
      <w:r w:rsidRPr="00773049">
        <w:rPr>
          <w:color w:val="auto"/>
        </w:rPr>
        <w:tab/>
        <w:t>RePL TRAINING COURSE</w:t>
      </w:r>
    </w:p>
    <w:p w14:paraId="4A6DF0D4" w14:textId="36E446AC" w:rsidR="00742181" w:rsidRPr="00773049" w:rsidRDefault="00742181" w:rsidP="00742181">
      <w:pPr>
        <w:pStyle w:val="LDDivisionheading"/>
        <w:rPr>
          <w:rFonts w:cs="Arial"/>
          <w:color w:val="auto"/>
        </w:rPr>
      </w:pPr>
      <w:r w:rsidRPr="00773049">
        <w:rPr>
          <w:rFonts w:cs="Arial"/>
          <w:color w:val="auto"/>
        </w:rPr>
        <w:t>Division 2.7A</w:t>
      </w:r>
      <w:r w:rsidRPr="00773049">
        <w:rPr>
          <w:rFonts w:cs="Arial"/>
          <w:color w:val="auto"/>
        </w:rPr>
        <w:tab/>
      </w:r>
      <w:r w:rsidR="00916C4D" w:rsidRPr="00773049">
        <w:rPr>
          <w:rFonts w:cs="Arial"/>
          <w:color w:val="auto"/>
        </w:rPr>
        <w:t xml:space="preserve">Requirements for </w:t>
      </w:r>
      <w:r w:rsidR="003669BF" w:rsidRPr="00773049">
        <w:rPr>
          <w:rFonts w:cs="Arial"/>
          <w:color w:val="auto"/>
        </w:rPr>
        <w:t xml:space="preserve">RePL </w:t>
      </w:r>
      <w:r w:rsidR="00091F43" w:rsidRPr="00773049">
        <w:rPr>
          <w:rFonts w:cs="Arial"/>
          <w:color w:val="auto"/>
        </w:rPr>
        <w:t>training instructor</w:t>
      </w:r>
      <w:r w:rsidR="00916C4D" w:rsidRPr="00773049">
        <w:rPr>
          <w:rFonts w:cs="Arial"/>
          <w:color w:val="auto"/>
        </w:rPr>
        <w:t xml:space="preserve"> to</w:t>
      </w:r>
      <w:r w:rsidR="00091F43" w:rsidRPr="00773049">
        <w:rPr>
          <w:rFonts w:cs="Arial"/>
          <w:color w:val="auto"/>
        </w:rPr>
        <w:t xml:space="preserve"> act as </w:t>
      </w:r>
      <w:r w:rsidR="00916C4D" w:rsidRPr="00773049">
        <w:rPr>
          <w:rFonts w:cs="Arial"/>
          <w:color w:val="auto"/>
        </w:rPr>
        <w:t xml:space="preserve">an </w:t>
      </w:r>
      <w:r w:rsidR="00091F43" w:rsidRPr="00773049">
        <w:rPr>
          <w:rFonts w:cs="Arial"/>
          <w:color w:val="auto"/>
        </w:rPr>
        <w:t>Examiner</w:t>
      </w:r>
    </w:p>
    <w:p w14:paraId="76BCDB84" w14:textId="463DC3AF" w:rsidR="00742181" w:rsidRPr="001D0EC1" w:rsidRDefault="00742181" w:rsidP="007B1C09">
      <w:pPr>
        <w:pStyle w:val="AmendHeading"/>
        <w:rPr>
          <w:lang w:eastAsia="en-AU"/>
        </w:rPr>
      </w:pPr>
      <w:r w:rsidRPr="001D0EC1">
        <w:rPr>
          <w:lang w:eastAsia="en-AU"/>
        </w:rPr>
        <w:t>2.</w:t>
      </w:r>
      <w:r w:rsidR="0074577C" w:rsidRPr="001D0EC1">
        <w:rPr>
          <w:lang w:eastAsia="en-AU"/>
        </w:rPr>
        <w:t>30</w:t>
      </w:r>
      <w:r w:rsidR="001838DB" w:rsidRPr="001D0EC1">
        <w:rPr>
          <w:lang w:eastAsia="en-AU"/>
        </w:rPr>
        <w:t>A</w:t>
      </w:r>
      <w:r w:rsidRPr="001D0EC1">
        <w:rPr>
          <w:lang w:eastAsia="en-AU"/>
        </w:rPr>
        <w:tab/>
      </w:r>
      <w:r w:rsidR="005A2C01" w:rsidRPr="001D0EC1">
        <w:rPr>
          <w:lang w:eastAsia="en-AU"/>
        </w:rPr>
        <w:t>Examiner requirements</w:t>
      </w:r>
    </w:p>
    <w:p w14:paraId="3BFB7059" w14:textId="42E5A6D1" w:rsidR="003E7FD0" w:rsidRPr="001D0EC1" w:rsidRDefault="007B1C09" w:rsidP="0061316F">
      <w:pPr>
        <w:pStyle w:val="LDClause"/>
        <w:tabs>
          <w:tab w:val="right" w:pos="454"/>
          <w:tab w:val="left" w:pos="737"/>
        </w:tabs>
        <w:spacing w:before="60" w:after="60"/>
        <w:ind w:left="737" w:hanging="1021"/>
      </w:pPr>
      <w:r w:rsidRPr="001D0EC1">
        <w:tab/>
        <w:t>(1)</w:t>
      </w:r>
      <w:r w:rsidRPr="001D0EC1">
        <w:tab/>
      </w:r>
      <w:r w:rsidR="003E7FD0" w:rsidRPr="001D0EC1">
        <w:t xml:space="preserve">This section is for </w:t>
      </w:r>
      <w:r w:rsidR="00B8354E" w:rsidRPr="001D0EC1">
        <w:t>the following definitions</w:t>
      </w:r>
      <w:r w:rsidR="00792C9B" w:rsidRPr="001D0EC1">
        <w:t xml:space="preserve"> in </w:t>
      </w:r>
      <w:r w:rsidRPr="001D0EC1">
        <w:t>subsection 1.04</w:t>
      </w:r>
      <w:r w:rsidR="00314CFC">
        <w:t> (</w:t>
      </w:r>
      <w:r w:rsidRPr="001D0EC1">
        <w:t>2)</w:t>
      </w:r>
      <w:r w:rsidR="00B8354E" w:rsidRPr="001D0EC1">
        <w:t>:</w:t>
      </w:r>
    </w:p>
    <w:p w14:paraId="7BFF9018" w14:textId="7F3D786A" w:rsidR="00B8354E" w:rsidRPr="001D0EC1" w:rsidRDefault="00423AC5" w:rsidP="00F4099E">
      <w:pPr>
        <w:pStyle w:val="LDP1a0"/>
      </w:pPr>
      <w:r w:rsidRPr="001D0EC1">
        <w:t>(a)</w:t>
      </w:r>
      <w:r w:rsidRPr="001D0EC1">
        <w:tab/>
      </w:r>
      <w:r w:rsidR="007B1C09" w:rsidRPr="001D0EC1">
        <w:rPr>
          <w:b/>
          <w:bCs/>
          <w:i/>
          <w:iCs/>
        </w:rPr>
        <w:t>e</w:t>
      </w:r>
      <w:r w:rsidR="00B8354E" w:rsidRPr="001D0EC1">
        <w:rPr>
          <w:b/>
          <w:bCs/>
          <w:i/>
          <w:iCs/>
        </w:rPr>
        <w:t>xaminer</w:t>
      </w:r>
      <w:r w:rsidR="00AB705D" w:rsidRPr="001D0EC1">
        <w:t>, for a medium or large RPA;</w:t>
      </w:r>
    </w:p>
    <w:p w14:paraId="0892D804" w14:textId="5C8B744B" w:rsidR="00AB705D" w:rsidRPr="001D0EC1" w:rsidRDefault="00423AC5" w:rsidP="00F4099E">
      <w:pPr>
        <w:pStyle w:val="LDP1a0"/>
      </w:pPr>
      <w:r w:rsidRPr="001D0EC1">
        <w:t>(b)</w:t>
      </w:r>
      <w:r w:rsidRPr="001D0EC1">
        <w:tab/>
      </w:r>
      <w:r w:rsidR="007B1C09" w:rsidRPr="001D0EC1">
        <w:rPr>
          <w:b/>
          <w:bCs/>
          <w:i/>
          <w:iCs/>
        </w:rPr>
        <w:t>e</w:t>
      </w:r>
      <w:r w:rsidR="00AB705D" w:rsidRPr="001D0EC1">
        <w:rPr>
          <w:b/>
          <w:bCs/>
          <w:i/>
          <w:iCs/>
        </w:rPr>
        <w:t>xaminer</w:t>
      </w:r>
      <w:r w:rsidR="00AB705D" w:rsidRPr="001D0EC1">
        <w:t>, for a small or very small RPA</w:t>
      </w:r>
      <w:r w:rsidR="00A81E0A" w:rsidRPr="001D0EC1">
        <w:t>.</w:t>
      </w:r>
    </w:p>
    <w:p w14:paraId="1B3C6BAF" w14:textId="3AB0A666" w:rsidR="00D351A8" w:rsidRPr="001D0EC1" w:rsidRDefault="0083271F" w:rsidP="0061316F">
      <w:pPr>
        <w:pStyle w:val="LDClause"/>
        <w:tabs>
          <w:tab w:val="right" w:pos="454"/>
          <w:tab w:val="left" w:pos="737"/>
        </w:tabs>
        <w:spacing w:before="60" w:after="60"/>
        <w:ind w:left="737" w:hanging="1021"/>
      </w:pPr>
      <w:r w:rsidRPr="001D0EC1">
        <w:tab/>
        <w:t>(2)</w:t>
      </w:r>
      <w:r w:rsidRPr="001D0EC1">
        <w:tab/>
      </w:r>
      <w:r w:rsidR="00B53E0F" w:rsidRPr="001D0EC1">
        <w:t>Before</w:t>
      </w:r>
      <w:r w:rsidR="00C56B91" w:rsidRPr="001D0EC1">
        <w:t xml:space="preserve"> an operator’s</w:t>
      </w:r>
      <w:r w:rsidR="00B53E0F" w:rsidRPr="001D0EC1">
        <w:t xml:space="preserve"> </w:t>
      </w:r>
      <w:r w:rsidR="00C56B91" w:rsidRPr="001D0EC1">
        <w:t xml:space="preserve">chief remote pilot authorises </w:t>
      </w:r>
      <w:r w:rsidR="003D6D93" w:rsidRPr="001D0EC1">
        <w:t>the operator’s</w:t>
      </w:r>
      <w:r w:rsidR="00353059" w:rsidRPr="001D0EC1">
        <w:t xml:space="preserve"> RePL training instructor</w:t>
      </w:r>
      <w:r w:rsidR="00D351A8" w:rsidRPr="001D0EC1">
        <w:t xml:space="preserve"> (</w:t>
      </w:r>
      <w:r w:rsidR="003D6D93" w:rsidRPr="001D0EC1">
        <w:t xml:space="preserve">an </w:t>
      </w:r>
      <w:r w:rsidR="003D6D93" w:rsidRPr="001D0EC1">
        <w:rPr>
          <w:b/>
          <w:bCs/>
          <w:i/>
          <w:iCs/>
        </w:rPr>
        <w:t>instructor</w:t>
      </w:r>
      <w:r w:rsidR="003D6D93" w:rsidRPr="001D0EC1">
        <w:t>)</w:t>
      </w:r>
      <w:r w:rsidR="00353059" w:rsidRPr="001D0EC1">
        <w:t xml:space="preserve"> </w:t>
      </w:r>
      <w:r w:rsidR="00F62968" w:rsidRPr="001D0EC1">
        <w:t>to be an examiner for a medium or large RPA, or a small or very small RPA,</w:t>
      </w:r>
      <w:r w:rsidR="0049209E" w:rsidRPr="001D0EC1">
        <w:t xml:space="preserve"> as the case may be, the chief remote pilot</w:t>
      </w:r>
      <w:r w:rsidR="007F1577" w:rsidRPr="001D0EC1">
        <w:t xml:space="preserve"> must </w:t>
      </w:r>
      <w:r w:rsidR="005D5C62" w:rsidRPr="001D0EC1">
        <w:t xml:space="preserve">be </w:t>
      </w:r>
      <w:r w:rsidR="007F1577" w:rsidRPr="001D0EC1">
        <w:t xml:space="preserve">satisfied that the instructor </w:t>
      </w:r>
      <w:r w:rsidR="001C0AF0" w:rsidRPr="001D0EC1">
        <w:t>meets each of the requirements</w:t>
      </w:r>
      <w:r w:rsidR="0098756B" w:rsidRPr="001D0EC1">
        <w:t xml:space="preserve"> prescribed for </w:t>
      </w:r>
      <w:r w:rsidR="00A45EE8" w:rsidRPr="001D0EC1">
        <w:t xml:space="preserve">such </w:t>
      </w:r>
      <w:r w:rsidR="0098756B" w:rsidRPr="001D0EC1">
        <w:t>a</w:t>
      </w:r>
      <w:r w:rsidR="00140DA6" w:rsidRPr="001D0EC1">
        <w:t>n</w:t>
      </w:r>
      <w:r w:rsidR="0098756B" w:rsidRPr="001D0EC1">
        <w:t xml:space="preserve"> </w:t>
      </w:r>
      <w:r w:rsidR="00D351A8" w:rsidRPr="001D0EC1">
        <w:t>instructor</w:t>
      </w:r>
      <w:r w:rsidR="001C0AF0" w:rsidRPr="001D0EC1">
        <w:t xml:space="preserve"> in the relevant definition of an </w:t>
      </w:r>
      <w:r w:rsidR="001C0AF0" w:rsidRPr="00654E32">
        <w:rPr>
          <w:b/>
          <w:bCs/>
          <w:i/>
          <w:iCs/>
        </w:rPr>
        <w:t>examiner</w:t>
      </w:r>
      <w:r w:rsidR="00D351A8" w:rsidRPr="001D0EC1">
        <w:t>.</w:t>
      </w:r>
    </w:p>
    <w:p w14:paraId="4450D917" w14:textId="744173AA" w:rsidR="007E5C90" w:rsidRPr="001D0EC1" w:rsidRDefault="007E5C90" w:rsidP="00654E32">
      <w:pPr>
        <w:pStyle w:val="LDAmendHeading"/>
        <w:spacing w:before="120"/>
        <w:rPr>
          <w:i/>
          <w:iCs/>
        </w:rPr>
      </w:pPr>
      <w:r w:rsidRPr="001D0EC1">
        <w:lastRenderedPageBreak/>
        <w:t>[</w:t>
      </w:r>
      <w:r w:rsidR="00DA605D">
        <w:t>57</w:t>
      </w:r>
      <w:r w:rsidRPr="001D0EC1">
        <w:t>]</w:t>
      </w:r>
      <w:r w:rsidRPr="001D0EC1">
        <w:tab/>
        <w:t>Subsection 2.31</w:t>
      </w:r>
      <w:r w:rsidR="00314CFC">
        <w:t> (</w:t>
      </w:r>
      <w:r w:rsidRPr="001D0EC1">
        <w:t>4), the Note</w:t>
      </w:r>
    </w:p>
    <w:p w14:paraId="6CA514D4" w14:textId="77777777" w:rsidR="007E5C90" w:rsidRPr="001D0EC1" w:rsidRDefault="007E5C90" w:rsidP="007E5C90">
      <w:pPr>
        <w:pStyle w:val="LDAmendInstruction"/>
      </w:pPr>
      <w:r w:rsidRPr="001D0EC1">
        <w:t>omit</w:t>
      </w:r>
    </w:p>
    <w:p w14:paraId="141D022D" w14:textId="77777777" w:rsidR="007E5C90" w:rsidRPr="001D0EC1" w:rsidRDefault="007E5C90" w:rsidP="007E5C90">
      <w:pPr>
        <w:pStyle w:val="LDAmendText"/>
      </w:pPr>
      <w:r w:rsidRPr="001D0EC1">
        <w:t>he or she</w:t>
      </w:r>
    </w:p>
    <w:p w14:paraId="37E9473F" w14:textId="77777777" w:rsidR="007E5C90" w:rsidRPr="001D0EC1" w:rsidRDefault="007E5C90" w:rsidP="007E5C90">
      <w:pPr>
        <w:pStyle w:val="LDAmendInstruction"/>
      </w:pPr>
      <w:r w:rsidRPr="001D0EC1">
        <w:t>insert</w:t>
      </w:r>
    </w:p>
    <w:p w14:paraId="0B5F1FFF" w14:textId="77777777" w:rsidR="007E5C90" w:rsidRPr="001D0EC1" w:rsidRDefault="007E5C90" w:rsidP="007E5C90">
      <w:pPr>
        <w:pStyle w:val="LDAmendText"/>
      </w:pPr>
      <w:r w:rsidRPr="001D0EC1">
        <w:t>the examiner</w:t>
      </w:r>
    </w:p>
    <w:p w14:paraId="1A7EB628" w14:textId="0DFF3606" w:rsidR="00221DA7" w:rsidRPr="001D0EC1" w:rsidRDefault="00221DA7" w:rsidP="00221DA7">
      <w:pPr>
        <w:pStyle w:val="LDAmendHeading"/>
        <w:keepNext w:val="0"/>
        <w:spacing w:before="120"/>
        <w:rPr>
          <w:i/>
          <w:iCs/>
        </w:rPr>
      </w:pPr>
      <w:r w:rsidRPr="001D0EC1">
        <w:t>[</w:t>
      </w:r>
      <w:r w:rsidR="00DA605D">
        <w:t>58</w:t>
      </w:r>
      <w:r w:rsidRPr="001D0EC1">
        <w:t>]</w:t>
      </w:r>
      <w:r w:rsidRPr="001D0EC1">
        <w:tab/>
      </w:r>
      <w:r w:rsidR="0065201C" w:rsidRPr="001D0EC1">
        <w:t>After s</w:t>
      </w:r>
      <w:r w:rsidRPr="001D0EC1">
        <w:t>ubsection 2.31</w:t>
      </w:r>
      <w:r w:rsidR="00314CFC">
        <w:t> (</w:t>
      </w:r>
      <w:r w:rsidRPr="001D0EC1">
        <w:t>6)</w:t>
      </w:r>
    </w:p>
    <w:p w14:paraId="5A14E61C" w14:textId="77777777" w:rsidR="0078252E" w:rsidRPr="001D0EC1" w:rsidRDefault="0078252E" w:rsidP="0078252E">
      <w:pPr>
        <w:pStyle w:val="LDAmendInstruction"/>
      </w:pPr>
      <w:r w:rsidRPr="001D0EC1">
        <w:t>repeal and substitute</w:t>
      </w:r>
    </w:p>
    <w:p w14:paraId="6ECCA10D" w14:textId="77777777" w:rsidR="0078252E" w:rsidRPr="00773049" w:rsidRDefault="0078252E" w:rsidP="0061316F">
      <w:pPr>
        <w:pStyle w:val="LDClause"/>
        <w:tabs>
          <w:tab w:val="right" w:pos="454"/>
          <w:tab w:val="left" w:pos="737"/>
        </w:tabs>
        <w:spacing w:before="60" w:after="60"/>
        <w:ind w:left="737" w:hanging="1021"/>
        <w:rPr>
          <w:lang w:eastAsia="en-AU"/>
        </w:rPr>
      </w:pPr>
      <w:r w:rsidRPr="00773049">
        <w:rPr>
          <w:lang w:eastAsia="en-AU"/>
        </w:rPr>
        <w:tab/>
        <w:t>(6)</w:t>
      </w:r>
      <w:r w:rsidRPr="00773049">
        <w:rPr>
          <w:lang w:eastAsia="en-AU"/>
        </w:rPr>
        <w:tab/>
        <w:t>For a flight test, the practical competency required of a person is:</w:t>
      </w:r>
    </w:p>
    <w:p w14:paraId="3B4B6A9B" w14:textId="12C84200" w:rsidR="0078252E" w:rsidRPr="001D0EC1" w:rsidRDefault="0078252E" w:rsidP="00654E32">
      <w:pPr>
        <w:pStyle w:val="LDClause"/>
        <w:tabs>
          <w:tab w:val="left" w:pos="1191"/>
        </w:tabs>
        <w:spacing w:before="60" w:after="60"/>
        <w:ind w:left="1191" w:hanging="454"/>
        <w:rPr>
          <w:lang w:eastAsia="en-AU"/>
        </w:rPr>
      </w:pPr>
      <w:r w:rsidRPr="00773049">
        <w:rPr>
          <w:lang w:eastAsia="en-AU"/>
        </w:rPr>
        <w:tab/>
        <w:t xml:space="preserve">that </w:t>
      </w:r>
      <w:r w:rsidRPr="001D0EC1">
        <w:rPr>
          <w:lang w:eastAsia="en-AU"/>
        </w:rPr>
        <w:t>for each unit of competency mentioned in column 3 of an item of the Table in clause 3 of the relevant Appendix in Schedule 6, the person has the ability to perform each Item/manoeuvre mentioned in column 4 of the item, subject to the applicable accuracy and tolerance mentioned in column 5 of the item</w:t>
      </w:r>
      <w:r w:rsidR="00345D0D" w:rsidRPr="001D0EC1">
        <w:rPr>
          <w:lang w:eastAsia="en-AU"/>
        </w:rPr>
        <w:t>.</w:t>
      </w:r>
    </w:p>
    <w:p w14:paraId="14DFB968" w14:textId="0D3B540A" w:rsidR="00B034DF" w:rsidRPr="001D0EC1" w:rsidRDefault="00B034DF" w:rsidP="00654E32">
      <w:pPr>
        <w:pStyle w:val="LDNote"/>
        <w:ind w:left="1191"/>
        <w:rPr>
          <w:lang w:eastAsia="en-AU"/>
        </w:rPr>
      </w:pPr>
      <w:r w:rsidRPr="001D0EC1">
        <w:rPr>
          <w:i/>
          <w:iCs/>
          <w:lang w:eastAsia="en-AU"/>
        </w:rPr>
        <w:t>Note</w:t>
      </w:r>
      <w:r w:rsidRPr="001D0EC1">
        <w:rPr>
          <w:lang w:eastAsia="en-AU"/>
        </w:rPr>
        <w:t>   Item numbers appear in column 1;</w:t>
      </w:r>
      <w:r w:rsidR="00743507" w:rsidRPr="001D0EC1">
        <w:rPr>
          <w:lang w:eastAsia="en-AU"/>
        </w:rPr>
        <w:t xml:space="preserve"> </w:t>
      </w:r>
      <w:r w:rsidR="00894816" w:rsidRPr="001D0EC1">
        <w:rPr>
          <w:lang w:eastAsia="en-AU"/>
        </w:rPr>
        <w:t>u</w:t>
      </w:r>
      <w:r w:rsidR="00743507" w:rsidRPr="001D0EC1">
        <w:rPr>
          <w:lang w:eastAsia="en-AU"/>
        </w:rPr>
        <w:t xml:space="preserve">nit </w:t>
      </w:r>
      <w:r w:rsidR="00894816" w:rsidRPr="001D0EC1">
        <w:rPr>
          <w:lang w:eastAsia="en-AU"/>
        </w:rPr>
        <w:t>c</w:t>
      </w:r>
      <w:r w:rsidR="00743507" w:rsidRPr="001D0EC1">
        <w:rPr>
          <w:lang w:eastAsia="en-AU"/>
        </w:rPr>
        <w:t xml:space="preserve">odes for each </w:t>
      </w:r>
      <w:r w:rsidR="00894816" w:rsidRPr="001D0EC1">
        <w:rPr>
          <w:lang w:eastAsia="en-AU"/>
        </w:rPr>
        <w:t>u</w:t>
      </w:r>
      <w:r w:rsidR="00743507" w:rsidRPr="001D0EC1">
        <w:rPr>
          <w:lang w:eastAsia="en-AU"/>
        </w:rPr>
        <w:t>nit of competency appear in column 2.</w:t>
      </w:r>
    </w:p>
    <w:p w14:paraId="31B0302B" w14:textId="2798A7DC" w:rsidR="00A54E95" w:rsidRPr="001D0EC1" w:rsidRDefault="00A54E95" w:rsidP="00A54E95">
      <w:pPr>
        <w:pStyle w:val="LDAmendHeading"/>
        <w:keepNext w:val="0"/>
        <w:spacing w:before="120"/>
        <w:rPr>
          <w:i/>
          <w:iCs/>
        </w:rPr>
      </w:pPr>
      <w:r w:rsidRPr="001D0EC1">
        <w:t>[</w:t>
      </w:r>
      <w:r w:rsidR="00DA605D">
        <w:t>59</w:t>
      </w:r>
      <w:r w:rsidRPr="001D0EC1">
        <w:t>]</w:t>
      </w:r>
      <w:r w:rsidRPr="001D0EC1">
        <w:tab/>
      </w:r>
      <w:r w:rsidR="00996FF2" w:rsidRPr="001D0EC1">
        <w:t>Subs</w:t>
      </w:r>
      <w:r w:rsidRPr="001D0EC1">
        <w:t>ection 2.</w:t>
      </w:r>
      <w:r w:rsidR="00996FF2" w:rsidRPr="001D0EC1">
        <w:t>31</w:t>
      </w:r>
      <w:r w:rsidR="00314CFC">
        <w:t> (</w:t>
      </w:r>
      <w:r w:rsidR="00996FF2" w:rsidRPr="001D0EC1">
        <w:t>8)</w:t>
      </w:r>
    </w:p>
    <w:p w14:paraId="30B461D8" w14:textId="2A805B34" w:rsidR="000D66C2" w:rsidRPr="001D0EC1" w:rsidRDefault="00BE1065" w:rsidP="000D66C2">
      <w:pPr>
        <w:pStyle w:val="LDAmendInstruction"/>
      </w:pPr>
      <w:r w:rsidRPr="001D0EC1">
        <w:t>r</w:t>
      </w:r>
      <w:r w:rsidR="00A54E95" w:rsidRPr="001D0EC1">
        <w:t>epeal</w:t>
      </w:r>
    </w:p>
    <w:p w14:paraId="7A06ED62" w14:textId="266C5CB2" w:rsidR="007E5C90" w:rsidRPr="001D0EC1" w:rsidRDefault="007E5C90" w:rsidP="007E5C90">
      <w:pPr>
        <w:pStyle w:val="LDAmendHeading"/>
        <w:keepNext w:val="0"/>
        <w:spacing w:before="120"/>
        <w:rPr>
          <w:i/>
          <w:iCs/>
        </w:rPr>
      </w:pPr>
      <w:r w:rsidRPr="001D0EC1">
        <w:t>[</w:t>
      </w:r>
      <w:r w:rsidR="00DA605D">
        <w:t>60</w:t>
      </w:r>
      <w:r w:rsidRPr="001D0EC1">
        <w:t>]</w:t>
      </w:r>
      <w:r w:rsidRPr="001D0EC1">
        <w:tab/>
        <w:t>Subsection 2.31</w:t>
      </w:r>
      <w:r w:rsidR="00314CFC">
        <w:t> (</w:t>
      </w:r>
      <w:r w:rsidRPr="001D0EC1">
        <w:t>9)</w:t>
      </w:r>
    </w:p>
    <w:p w14:paraId="76CDBBEA" w14:textId="77777777" w:rsidR="007E5C90" w:rsidRPr="001D0EC1" w:rsidRDefault="007E5C90" w:rsidP="007E5C90">
      <w:pPr>
        <w:pStyle w:val="LDAmendInstruction"/>
      </w:pPr>
      <w:r w:rsidRPr="001D0EC1">
        <w:t>omit</w:t>
      </w:r>
    </w:p>
    <w:p w14:paraId="4DAEEED4" w14:textId="77777777" w:rsidR="007E5C90" w:rsidRPr="001D0EC1" w:rsidRDefault="007E5C90" w:rsidP="007E5C90">
      <w:pPr>
        <w:pStyle w:val="LDAmendText"/>
      </w:pPr>
      <w:r w:rsidRPr="001D0EC1">
        <w:t>he or she</w:t>
      </w:r>
    </w:p>
    <w:p w14:paraId="4B0D075E" w14:textId="77777777" w:rsidR="007E5C90" w:rsidRPr="001D0EC1" w:rsidRDefault="007E5C90" w:rsidP="007E5C90">
      <w:pPr>
        <w:pStyle w:val="LDAmendInstruction"/>
      </w:pPr>
      <w:r w:rsidRPr="001D0EC1">
        <w:t>insert</w:t>
      </w:r>
    </w:p>
    <w:p w14:paraId="4DE07E82" w14:textId="77777777" w:rsidR="007E5C90" w:rsidRPr="001D0EC1" w:rsidRDefault="007E5C90" w:rsidP="007E5C90">
      <w:pPr>
        <w:pStyle w:val="LDAmendText"/>
      </w:pPr>
      <w:r w:rsidRPr="001D0EC1">
        <w:t>the applicant</w:t>
      </w:r>
    </w:p>
    <w:p w14:paraId="68B63D56" w14:textId="262CCDDD" w:rsidR="00897C21" w:rsidRPr="001D0EC1" w:rsidRDefault="00897C21" w:rsidP="00897C21">
      <w:pPr>
        <w:pStyle w:val="LDAmendHeading"/>
        <w:keepNext w:val="0"/>
        <w:spacing w:before="120"/>
        <w:rPr>
          <w:i/>
          <w:iCs/>
        </w:rPr>
      </w:pPr>
      <w:r w:rsidRPr="001D0EC1">
        <w:t>[</w:t>
      </w:r>
      <w:r w:rsidR="00DA605D">
        <w:t>61</w:t>
      </w:r>
      <w:r w:rsidRPr="001D0EC1">
        <w:t>]</w:t>
      </w:r>
      <w:r w:rsidRPr="001D0EC1">
        <w:tab/>
        <w:t>Subsection 2.31</w:t>
      </w:r>
      <w:r w:rsidR="00314CFC">
        <w:t> (</w:t>
      </w:r>
      <w:r w:rsidR="00C14591" w:rsidRPr="001D0EC1">
        <w:t>11</w:t>
      </w:r>
      <w:r w:rsidRPr="001D0EC1">
        <w:t>)</w:t>
      </w:r>
    </w:p>
    <w:p w14:paraId="325C0674" w14:textId="77777777" w:rsidR="00897C21" w:rsidRPr="001D0EC1" w:rsidRDefault="00897C21" w:rsidP="00897C21">
      <w:pPr>
        <w:pStyle w:val="LDAmendInstruction"/>
      </w:pPr>
      <w:r w:rsidRPr="001D0EC1">
        <w:t>omit</w:t>
      </w:r>
    </w:p>
    <w:p w14:paraId="0F704D6F" w14:textId="77777777" w:rsidR="00897C21" w:rsidRPr="001D0EC1" w:rsidRDefault="00897C21" w:rsidP="00897C21">
      <w:pPr>
        <w:pStyle w:val="LDAmendText"/>
      </w:pPr>
      <w:r w:rsidRPr="001D0EC1">
        <w:t>subsection (8)</w:t>
      </w:r>
    </w:p>
    <w:p w14:paraId="62576520" w14:textId="77777777" w:rsidR="00897C21" w:rsidRPr="001D0EC1" w:rsidRDefault="00897C21" w:rsidP="00897C21">
      <w:pPr>
        <w:pStyle w:val="LDAmendInstruction"/>
      </w:pPr>
      <w:r w:rsidRPr="001D0EC1">
        <w:t>insert</w:t>
      </w:r>
    </w:p>
    <w:p w14:paraId="4DCF799B" w14:textId="77777777" w:rsidR="00897C21" w:rsidRPr="001D0EC1" w:rsidRDefault="00897C21" w:rsidP="00897C21">
      <w:pPr>
        <w:pStyle w:val="LDAmendText"/>
      </w:pPr>
      <w:r w:rsidRPr="001D0EC1">
        <w:t>section 10.03A</w:t>
      </w:r>
    </w:p>
    <w:p w14:paraId="34FBFF50" w14:textId="4CE6ECA0" w:rsidR="000D66C2" w:rsidRPr="001D0EC1" w:rsidRDefault="000D66C2" w:rsidP="000D66C2">
      <w:pPr>
        <w:pStyle w:val="LDAmendHeading"/>
        <w:keepNext w:val="0"/>
        <w:spacing w:before="120"/>
        <w:rPr>
          <w:i/>
          <w:iCs/>
        </w:rPr>
      </w:pPr>
      <w:r w:rsidRPr="001D0EC1">
        <w:t>[</w:t>
      </w:r>
      <w:r w:rsidR="00DA605D">
        <w:t>62</w:t>
      </w:r>
      <w:r w:rsidRPr="001D0EC1">
        <w:t>]</w:t>
      </w:r>
      <w:r w:rsidRPr="001D0EC1">
        <w:tab/>
        <w:t>Section 5.04, subparagraph</w:t>
      </w:r>
      <w:r w:rsidR="00314CFC">
        <w:t> (</w:t>
      </w:r>
      <w:r w:rsidRPr="001D0EC1">
        <w:t>e)</w:t>
      </w:r>
      <w:r w:rsidR="00314CFC">
        <w:t> (</w:t>
      </w:r>
      <w:r w:rsidRPr="001D0EC1">
        <w:t xml:space="preserve">iii) of the definition of </w:t>
      </w:r>
      <w:r w:rsidRPr="001D0EC1">
        <w:rPr>
          <w:i/>
          <w:iCs/>
        </w:rPr>
        <w:t>EVLOS operation class 2</w:t>
      </w:r>
    </w:p>
    <w:p w14:paraId="427E649F" w14:textId="77777777" w:rsidR="000D66C2" w:rsidRPr="001D0EC1" w:rsidRDefault="000D66C2" w:rsidP="000D66C2">
      <w:pPr>
        <w:pStyle w:val="LDAmendInstruction"/>
      </w:pPr>
      <w:r w:rsidRPr="001D0EC1">
        <w:t>omit</w:t>
      </w:r>
    </w:p>
    <w:p w14:paraId="05E70952" w14:textId="77777777" w:rsidR="000D66C2" w:rsidRPr="001D0EC1" w:rsidRDefault="000D66C2" w:rsidP="000D66C2">
      <w:pPr>
        <w:pStyle w:val="LDAmendText"/>
      </w:pPr>
      <w:r w:rsidRPr="001D0EC1">
        <w:t>a radio or telephone</w:t>
      </w:r>
    </w:p>
    <w:p w14:paraId="0B5D554D" w14:textId="77777777" w:rsidR="000D66C2" w:rsidRPr="001D0EC1" w:rsidRDefault="000D66C2" w:rsidP="000D66C2">
      <w:pPr>
        <w:pStyle w:val="LDAmendInstruction"/>
      </w:pPr>
      <w:r w:rsidRPr="001D0EC1">
        <w:t>insert</w:t>
      </w:r>
    </w:p>
    <w:p w14:paraId="169E1B87" w14:textId="1ADAA80F" w:rsidR="000D66C2" w:rsidRPr="001D0EC1" w:rsidRDefault="000D66C2" w:rsidP="000D66C2">
      <w:pPr>
        <w:pStyle w:val="LDAmendText"/>
      </w:pPr>
      <w:r w:rsidRPr="001D0EC1">
        <w:t>an effective</w:t>
      </w:r>
    </w:p>
    <w:p w14:paraId="2FB4C5C1" w14:textId="5FFCCD93" w:rsidR="000356BA" w:rsidRPr="001D0EC1" w:rsidRDefault="000356BA" w:rsidP="00654E32">
      <w:pPr>
        <w:pStyle w:val="LDAmendHeading"/>
        <w:spacing w:before="120"/>
      </w:pPr>
      <w:r w:rsidRPr="001D0EC1">
        <w:t>[</w:t>
      </w:r>
      <w:r w:rsidR="00DA605D">
        <w:t>63</w:t>
      </w:r>
      <w:r w:rsidRPr="001D0EC1">
        <w:t>]</w:t>
      </w:r>
      <w:r w:rsidRPr="001D0EC1">
        <w:tab/>
      </w:r>
      <w:r w:rsidR="00841F3A" w:rsidRPr="001D0EC1">
        <w:t xml:space="preserve">After </w:t>
      </w:r>
      <w:r w:rsidRPr="001D0EC1">
        <w:t>subparagraph</w:t>
      </w:r>
      <w:r w:rsidR="00314CFC">
        <w:t> (</w:t>
      </w:r>
      <w:r w:rsidRPr="001D0EC1">
        <w:t>e)</w:t>
      </w:r>
      <w:r w:rsidR="00314CFC">
        <w:t> (</w:t>
      </w:r>
      <w:r w:rsidRPr="001D0EC1">
        <w:t xml:space="preserve">iii) of the definition of </w:t>
      </w:r>
      <w:r w:rsidRPr="001D0EC1">
        <w:rPr>
          <w:i/>
          <w:iCs/>
        </w:rPr>
        <w:t>EVLOS operation class 2</w:t>
      </w:r>
      <w:r w:rsidR="0088671A" w:rsidRPr="001D0EC1">
        <w:rPr>
          <w:i/>
          <w:iCs/>
        </w:rPr>
        <w:t xml:space="preserve"> </w:t>
      </w:r>
      <w:r w:rsidR="0088671A" w:rsidRPr="001D0EC1">
        <w:t>in section 5.04</w:t>
      </w:r>
    </w:p>
    <w:p w14:paraId="26C7262F" w14:textId="77777777" w:rsidR="000356BA" w:rsidRPr="001D0EC1" w:rsidRDefault="000356BA" w:rsidP="000356BA">
      <w:pPr>
        <w:pStyle w:val="LDAmendInstruction"/>
      </w:pPr>
      <w:r w:rsidRPr="001D0EC1">
        <w:t>insert</w:t>
      </w:r>
    </w:p>
    <w:p w14:paraId="516DF7DA" w14:textId="359E9AFC" w:rsidR="000356BA" w:rsidRPr="001D0EC1" w:rsidRDefault="00DC0DA2" w:rsidP="00654E32">
      <w:pPr>
        <w:pStyle w:val="LDNote"/>
        <w:ind w:left="737"/>
      </w:pPr>
      <w:r w:rsidRPr="001D0EC1">
        <w:rPr>
          <w:i/>
          <w:iCs/>
        </w:rPr>
        <w:t>Note</w:t>
      </w:r>
      <w:r w:rsidRPr="001D0EC1">
        <w:t>   </w:t>
      </w:r>
      <w:r w:rsidR="00082D98" w:rsidRPr="001D0EC1">
        <w:t>The system must</w:t>
      </w:r>
      <w:r w:rsidR="006C2B2D" w:rsidRPr="001D0EC1">
        <w:t xml:space="preserve"> use</w:t>
      </w:r>
      <w:r w:rsidR="00C479E7" w:rsidRPr="001D0EC1">
        <w:t xml:space="preserve"> reliable</w:t>
      </w:r>
      <w:r w:rsidR="006C2B2D" w:rsidRPr="001D0EC1">
        <w:t xml:space="preserve"> </w:t>
      </w:r>
      <w:r w:rsidR="00583B51" w:rsidRPr="001D0EC1">
        <w:t xml:space="preserve">modern </w:t>
      </w:r>
      <w:r w:rsidR="006C2B2D" w:rsidRPr="001D0EC1">
        <w:t>technology that</w:t>
      </w:r>
      <w:r w:rsidR="00E83F9B" w:rsidRPr="001D0EC1">
        <w:t xml:space="preserve"> enables</w:t>
      </w:r>
      <w:r w:rsidR="00082D98" w:rsidRPr="001D0EC1">
        <w:t xml:space="preserve"> effective </w:t>
      </w:r>
      <w:r w:rsidR="008052E6" w:rsidRPr="001D0EC1">
        <w:t xml:space="preserve">spoken </w:t>
      </w:r>
      <w:r w:rsidR="00082D98" w:rsidRPr="001D0EC1">
        <w:t>communicat</w:t>
      </w:r>
      <w:r w:rsidR="00E83F9B" w:rsidRPr="001D0EC1">
        <w:t>ion</w:t>
      </w:r>
      <w:r w:rsidR="008052E6" w:rsidRPr="001D0EC1">
        <w:t>.</w:t>
      </w:r>
    </w:p>
    <w:p w14:paraId="07426699" w14:textId="55C829BB" w:rsidR="00827A19" w:rsidRPr="001D0EC1" w:rsidRDefault="00827A19" w:rsidP="00654E32">
      <w:pPr>
        <w:pStyle w:val="LDAmendHeading"/>
        <w:spacing w:before="120"/>
        <w:rPr>
          <w:i/>
          <w:iCs/>
        </w:rPr>
      </w:pPr>
      <w:r w:rsidRPr="001D0EC1">
        <w:t>[</w:t>
      </w:r>
      <w:r w:rsidR="00DA605D">
        <w:t>64</w:t>
      </w:r>
      <w:r w:rsidRPr="001D0EC1">
        <w:t>]</w:t>
      </w:r>
      <w:r w:rsidRPr="001D0EC1">
        <w:tab/>
        <w:t xml:space="preserve">Section 5.04, definition of </w:t>
      </w:r>
      <w:r w:rsidRPr="001D0EC1">
        <w:rPr>
          <w:i/>
          <w:iCs/>
        </w:rPr>
        <w:t>EVLOS operation class 2</w:t>
      </w:r>
      <w:r w:rsidRPr="001D0EC1">
        <w:t>, Note 2</w:t>
      </w:r>
    </w:p>
    <w:p w14:paraId="1966A731" w14:textId="77777777" w:rsidR="00827A19" w:rsidRPr="001D0EC1" w:rsidRDefault="00827A19" w:rsidP="00827A19">
      <w:pPr>
        <w:pStyle w:val="LDAmendInstruction"/>
      </w:pPr>
      <w:r w:rsidRPr="001D0EC1">
        <w:t>omit</w:t>
      </w:r>
    </w:p>
    <w:p w14:paraId="1228D1B4" w14:textId="77777777" w:rsidR="00827A19" w:rsidRPr="001D0EC1" w:rsidRDefault="00827A19" w:rsidP="00827A19">
      <w:pPr>
        <w:pStyle w:val="LDAmendText"/>
      </w:pPr>
      <w:r w:rsidRPr="001D0EC1">
        <w:t>he or she</w:t>
      </w:r>
    </w:p>
    <w:p w14:paraId="4301A422" w14:textId="77777777" w:rsidR="00827A19" w:rsidRPr="001D0EC1" w:rsidRDefault="00827A19" w:rsidP="00827A19">
      <w:pPr>
        <w:pStyle w:val="LDAmendInstruction"/>
      </w:pPr>
      <w:r w:rsidRPr="001D0EC1">
        <w:lastRenderedPageBreak/>
        <w:t>insert</w:t>
      </w:r>
    </w:p>
    <w:p w14:paraId="3102799B" w14:textId="77777777" w:rsidR="00827A19" w:rsidRPr="001D0EC1" w:rsidRDefault="00827A19" w:rsidP="00827A19">
      <w:pPr>
        <w:pStyle w:val="LDAmendText"/>
      </w:pPr>
      <w:r w:rsidRPr="001D0EC1">
        <w:t>the remote pilot</w:t>
      </w:r>
    </w:p>
    <w:p w14:paraId="0CDDF121" w14:textId="63049197" w:rsidR="00581479" w:rsidRPr="001D0EC1" w:rsidRDefault="00581479" w:rsidP="00581479">
      <w:pPr>
        <w:pStyle w:val="LDAmendHeading"/>
        <w:keepNext w:val="0"/>
        <w:spacing w:before="120"/>
      </w:pPr>
      <w:r w:rsidRPr="001D0EC1">
        <w:t>[</w:t>
      </w:r>
      <w:r w:rsidR="00DA605D">
        <w:t>65</w:t>
      </w:r>
      <w:r w:rsidRPr="001D0EC1">
        <w:t>]</w:t>
      </w:r>
      <w:r w:rsidRPr="001D0EC1">
        <w:tab/>
        <w:t>S</w:t>
      </w:r>
      <w:r w:rsidR="00863EE4" w:rsidRPr="001D0EC1">
        <w:t>ub-subparagraph</w:t>
      </w:r>
      <w:r w:rsidRPr="001D0EC1">
        <w:t xml:space="preserve"> 5.06</w:t>
      </w:r>
      <w:r w:rsidR="00314CFC">
        <w:t> (</w:t>
      </w:r>
      <w:r w:rsidR="00863EE4" w:rsidRPr="001D0EC1">
        <w:t>c)</w:t>
      </w:r>
      <w:r w:rsidR="00314CFC">
        <w:t> (</w:t>
      </w:r>
      <w:proofErr w:type="spellStart"/>
      <w:r w:rsidR="00863EE4" w:rsidRPr="001D0EC1">
        <w:t>i</w:t>
      </w:r>
      <w:proofErr w:type="spellEnd"/>
      <w:r w:rsidR="00863EE4" w:rsidRPr="001D0EC1">
        <w:t>)</w:t>
      </w:r>
      <w:r w:rsidR="00314CFC">
        <w:t> (</w:t>
      </w:r>
      <w:r w:rsidR="00863EE4" w:rsidRPr="001D0EC1">
        <w:t>B)</w:t>
      </w:r>
    </w:p>
    <w:p w14:paraId="39783370" w14:textId="77777777" w:rsidR="00581479" w:rsidRPr="001D0EC1" w:rsidRDefault="00581479" w:rsidP="00581479">
      <w:pPr>
        <w:pStyle w:val="LDAmendInstruction"/>
      </w:pPr>
      <w:r w:rsidRPr="001D0EC1">
        <w:t>repeal and substitute</w:t>
      </w:r>
    </w:p>
    <w:p w14:paraId="5FA9A24B" w14:textId="41523AC8" w:rsidR="00BC1BF7" w:rsidRPr="001D0EC1" w:rsidRDefault="0088463C" w:rsidP="00654E32">
      <w:pPr>
        <w:pStyle w:val="LDP3A"/>
        <w:keepNext/>
        <w:numPr>
          <w:ilvl w:val="0"/>
          <w:numId w:val="0"/>
        </w:numPr>
        <w:tabs>
          <w:tab w:val="left" w:pos="1928"/>
        </w:tabs>
        <w:spacing w:before="40" w:after="40"/>
        <w:ind w:left="1928" w:hanging="454"/>
      </w:pPr>
      <w:r w:rsidRPr="001D0EC1">
        <w:t>(B)</w:t>
      </w:r>
      <w:r w:rsidRPr="001D0EC1">
        <w:tab/>
      </w:r>
      <w:r w:rsidR="009A178D" w:rsidRPr="001D0EC1">
        <w:t>a</w:t>
      </w:r>
      <w:r w:rsidR="00724197" w:rsidRPr="001D0EC1">
        <w:t xml:space="preserve"> RePL holder of</w:t>
      </w:r>
      <w:r w:rsidR="00405419" w:rsidRPr="001D0EC1">
        <w:t xml:space="preserve"> the certified RPA operator who</w:t>
      </w:r>
      <w:r w:rsidR="00C65C72" w:rsidRPr="001D0EC1">
        <w:t xml:space="preserve"> is</w:t>
      </w:r>
      <w:r w:rsidR="00BC1BF7" w:rsidRPr="001D0EC1">
        <w:t>:</w:t>
      </w:r>
    </w:p>
    <w:p w14:paraId="0AFB743E" w14:textId="44935EB1" w:rsidR="00C65C72" w:rsidRPr="001D0EC1" w:rsidRDefault="00B36C4E" w:rsidP="00654E32">
      <w:pPr>
        <w:pStyle w:val="LDPsub-sub-subparaI"/>
      </w:pPr>
      <w:r>
        <w:tab/>
      </w:r>
      <w:r w:rsidR="00D61B3E" w:rsidRPr="001D0EC1">
        <w:t>(I)</w:t>
      </w:r>
      <w:r w:rsidR="00D61B3E" w:rsidRPr="001D0EC1">
        <w:tab/>
      </w:r>
      <w:r w:rsidR="00BC1BF7" w:rsidRPr="001D0EC1">
        <w:t>is authorised</w:t>
      </w:r>
      <w:r w:rsidR="00EB401A" w:rsidRPr="001D0EC1">
        <w:t xml:space="preserve"> under the</w:t>
      </w:r>
      <w:r w:rsidR="00DC17FE" w:rsidRPr="001D0EC1">
        <w:t xml:space="preserve"> operator’s</w:t>
      </w:r>
      <w:r w:rsidR="00EB401A" w:rsidRPr="001D0EC1">
        <w:t xml:space="preserve"> </w:t>
      </w:r>
      <w:r w:rsidR="000471B1" w:rsidRPr="001D0EC1">
        <w:t>ReOC</w:t>
      </w:r>
      <w:r w:rsidR="00BC1BF7" w:rsidRPr="001D0EC1">
        <w:t xml:space="preserve"> to </w:t>
      </w:r>
      <w:r w:rsidR="00F14696" w:rsidRPr="001D0EC1">
        <w:t>conduct the relevant proficiency check;</w:t>
      </w:r>
      <w:r w:rsidR="00DC17FE" w:rsidRPr="001D0EC1">
        <w:t xml:space="preserve"> and</w:t>
      </w:r>
    </w:p>
    <w:p w14:paraId="5AF72B7E" w14:textId="354B3723" w:rsidR="00BC1BF7" w:rsidRPr="001D0EC1" w:rsidRDefault="00B36C4E" w:rsidP="00654E32">
      <w:pPr>
        <w:pStyle w:val="LDPsub-sub-subparaI"/>
      </w:pPr>
      <w:r>
        <w:tab/>
      </w:r>
      <w:r w:rsidR="00D61B3E" w:rsidRPr="001D0EC1">
        <w:t>(II)</w:t>
      </w:r>
      <w:r w:rsidR="00D61B3E" w:rsidRPr="001D0EC1">
        <w:tab/>
      </w:r>
      <w:r w:rsidR="00C65C72" w:rsidRPr="001D0EC1">
        <w:t>approved in writing</w:t>
      </w:r>
      <w:r w:rsidR="00D30852" w:rsidRPr="001D0EC1">
        <w:t xml:space="preserve"> for the purpose by the operator’s chief remote pilot</w:t>
      </w:r>
      <w:r w:rsidR="00D61B3E" w:rsidRPr="001D0EC1">
        <w:t>;</w:t>
      </w:r>
      <w:r w:rsidR="00F14696" w:rsidRPr="001D0EC1">
        <w:t xml:space="preserve"> </w:t>
      </w:r>
      <w:r w:rsidR="00527104" w:rsidRPr="001D0EC1">
        <w:t>or</w:t>
      </w:r>
    </w:p>
    <w:p w14:paraId="2D48982F" w14:textId="0AA5F06A" w:rsidR="009B1ADA" w:rsidRPr="001D0EC1" w:rsidRDefault="009B1ADA" w:rsidP="009B1ADA">
      <w:pPr>
        <w:pStyle w:val="LDAmendHeading"/>
        <w:keepNext w:val="0"/>
        <w:spacing w:before="120"/>
      </w:pPr>
      <w:r w:rsidRPr="001D0EC1">
        <w:t>[</w:t>
      </w:r>
      <w:r w:rsidR="00DA605D">
        <w:t>66</w:t>
      </w:r>
      <w:r w:rsidRPr="001D0EC1">
        <w:t>]</w:t>
      </w:r>
      <w:r w:rsidRPr="001D0EC1">
        <w:tab/>
        <w:t>Subsection 5.07</w:t>
      </w:r>
      <w:r w:rsidR="00314CFC">
        <w:t> (</w:t>
      </w:r>
      <w:r w:rsidRPr="001D0EC1">
        <w:t>5)</w:t>
      </w:r>
    </w:p>
    <w:p w14:paraId="5503041C" w14:textId="77777777" w:rsidR="009B1ADA" w:rsidRPr="001D0EC1" w:rsidRDefault="009B1ADA" w:rsidP="009B1ADA">
      <w:pPr>
        <w:pStyle w:val="LDAmendInstruction"/>
      </w:pPr>
      <w:r w:rsidRPr="001D0EC1">
        <w:t>omit</w:t>
      </w:r>
    </w:p>
    <w:p w14:paraId="6FC1997C" w14:textId="77777777" w:rsidR="009B1ADA" w:rsidRPr="001D0EC1" w:rsidRDefault="009B1ADA" w:rsidP="009B1ADA">
      <w:pPr>
        <w:pStyle w:val="LDAmendText"/>
      </w:pPr>
      <w:r w:rsidRPr="001D0EC1">
        <w:t>his or her</w:t>
      </w:r>
    </w:p>
    <w:p w14:paraId="712A18CA" w14:textId="77777777" w:rsidR="009B1ADA" w:rsidRPr="001D0EC1" w:rsidRDefault="009B1ADA" w:rsidP="009B1ADA">
      <w:pPr>
        <w:pStyle w:val="LDAmendInstruction"/>
      </w:pPr>
      <w:r w:rsidRPr="001D0EC1">
        <w:t>insert</w:t>
      </w:r>
    </w:p>
    <w:p w14:paraId="4C856BF9" w14:textId="7705E934" w:rsidR="00345E94" w:rsidRPr="001D0EC1" w:rsidRDefault="009B1ADA" w:rsidP="00DB041F">
      <w:pPr>
        <w:pStyle w:val="LDAmendText"/>
      </w:pPr>
      <w:r w:rsidRPr="001D0EC1">
        <w:t>their</w:t>
      </w:r>
    </w:p>
    <w:p w14:paraId="4A92D87E" w14:textId="1F437C35" w:rsidR="000D66C2" w:rsidRPr="001D0EC1" w:rsidRDefault="000D66C2" w:rsidP="000D66C2">
      <w:pPr>
        <w:pStyle w:val="LDAmendHeading"/>
        <w:keepNext w:val="0"/>
        <w:spacing w:before="120"/>
      </w:pPr>
      <w:r w:rsidRPr="001D0EC1">
        <w:t>[</w:t>
      </w:r>
      <w:r w:rsidR="00DA605D">
        <w:t>67</w:t>
      </w:r>
      <w:r w:rsidRPr="001D0EC1">
        <w:t>]</w:t>
      </w:r>
      <w:r w:rsidRPr="001D0EC1">
        <w:tab/>
        <w:t>Section 5.10</w:t>
      </w:r>
    </w:p>
    <w:p w14:paraId="7E883A6D" w14:textId="77777777" w:rsidR="000D66C2" w:rsidRPr="001D0EC1" w:rsidRDefault="000D66C2" w:rsidP="000D66C2">
      <w:pPr>
        <w:pStyle w:val="LDAmendInstruction"/>
      </w:pPr>
      <w:r w:rsidRPr="001D0EC1">
        <w:t>repeal and substitute</w:t>
      </w:r>
    </w:p>
    <w:p w14:paraId="4B3673F0" w14:textId="01BF040E" w:rsidR="000D66C2" w:rsidRPr="001D0EC1" w:rsidRDefault="000D66C2" w:rsidP="000D66C2">
      <w:pPr>
        <w:pStyle w:val="AmendHeading"/>
        <w:rPr>
          <w:rFonts w:eastAsia="Calibri"/>
        </w:rPr>
      </w:pPr>
      <w:r w:rsidRPr="001D0EC1">
        <w:t>5.10</w:t>
      </w:r>
      <w:r w:rsidRPr="001D0EC1">
        <w:tab/>
        <w:t>Communications in an EVLOS operation class 2</w:t>
      </w:r>
    </w:p>
    <w:p w14:paraId="030AA046" w14:textId="77777777" w:rsidR="000D66C2" w:rsidRPr="001D0EC1" w:rsidRDefault="000D66C2" w:rsidP="0061316F">
      <w:pPr>
        <w:pStyle w:val="LDClause"/>
        <w:tabs>
          <w:tab w:val="right" w:pos="454"/>
          <w:tab w:val="left" w:pos="737"/>
        </w:tabs>
        <w:spacing w:before="60" w:after="60"/>
        <w:ind w:left="737" w:hanging="1021"/>
      </w:pPr>
      <w:r w:rsidRPr="001D0EC1">
        <w:rPr>
          <w:rFonts w:eastAsia="Calibri"/>
        </w:rPr>
        <w:tab/>
      </w:r>
      <w:r w:rsidRPr="001D0EC1">
        <w:rPr>
          <w:rFonts w:eastAsia="Calibri"/>
        </w:rPr>
        <w:tab/>
        <w:t xml:space="preserve">For an EVLOS operation class 2, the communication system (the </w:t>
      </w:r>
      <w:r w:rsidRPr="001D0EC1">
        <w:rPr>
          <w:rFonts w:eastAsia="Calibri"/>
          <w:b/>
          <w:i/>
        </w:rPr>
        <w:t>primary communication system</w:t>
      </w:r>
      <w:r w:rsidRPr="001D0EC1">
        <w:rPr>
          <w:rFonts w:eastAsia="Calibri"/>
        </w:rPr>
        <w:t xml:space="preserve">) used by the remote pilot and each observer must be supported by an alternative or backup communication system (the </w:t>
      </w:r>
      <w:r w:rsidRPr="001D0EC1">
        <w:rPr>
          <w:rFonts w:eastAsia="Calibri"/>
          <w:b/>
          <w:i/>
        </w:rPr>
        <w:t>secondary communication system</w:t>
      </w:r>
      <w:r w:rsidRPr="001D0EC1">
        <w:rPr>
          <w:rFonts w:eastAsia="Calibri"/>
        </w:rPr>
        <w:t>) that can be immediately activated if the primary communication system fails.</w:t>
      </w:r>
    </w:p>
    <w:p w14:paraId="49B347FD" w14:textId="17470827" w:rsidR="000D66C2" w:rsidRPr="001D0EC1" w:rsidRDefault="000D66C2" w:rsidP="000D66C2">
      <w:pPr>
        <w:pStyle w:val="LDAmendHeading"/>
        <w:keepNext w:val="0"/>
        <w:spacing w:before="120"/>
      </w:pPr>
      <w:r w:rsidRPr="001D0EC1">
        <w:t>[</w:t>
      </w:r>
      <w:r w:rsidR="00DA605D">
        <w:t>68</w:t>
      </w:r>
      <w:r w:rsidRPr="001D0EC1">
        <w:t>]</w:t>
      </w:r>
      <w:r w:rsidRPr="001D0EC1">
        <w:tab/>
        <w:t>Section 5.11</w:t>
      </w:r>
    </w:p>
    <w:p w14:paraId="7DDD9557" w14:textId="77777777" w:rsidR="000D66C2" w:rsidRPr="001D0EC1" w:rsidRDefault="000D66C2" w:rsidP="000D66C2">
      <w:pPr>
        <w:pStyle w:val="LDAmendInstruction"/>
      </w:pPr>
      <w:r w:rsidRPr="001D0EC1">
        <w:t>repeal and substitute</w:t>
      </w:r>
    </w:p>
    <w:p w14:paraId="38B7390C" w14:textId="77777777" w:rsidR="000D66C2" w:rsidRPr="001D0EC1" w:rsidRDefault="000D66C2" w:rsidP="000D66C2">
      <w:pPr>
        <w:pStyle w:val="AmendHeading"/>
        <w:rPr>
          <w:rFonts w:eastAsia="Calibri"/>
        </w:rPr>
      </w:pPr>
      <w:bookmarkStart w:id="4" w:name="_Toc105066050"/>
      <w:r w:rsidRPr="001D0EC1">
        <w:t>5.11</w:t>
      </w:r>
      <w:r w:rsidRPr="001D0EC1">
        <w:tab/>
        <w:t>Control and communication links must be maintained in an EVLOS operation</w:t>
      </w:r>
      <w:bookmarkEnd w:id="4"/>
    </w:p>
    <w:p w14:paraId="7E7796E7" w14:textId="25A01A38" w:rsidR="00E50481" w:rsidRPr="001D0EC1" w:rsidRDefault="00E50481" w:rsidP="0061316F">
      <w:pPr>
        <w:pStyle w:val="LDClause"/>
        <w:tabs>
          <w:tab w:val="right" w:pos="454"/>
          <w:tab w:val="left" w:pos="737"/>
        </w:tabs>
        <w:spacing w:before="60" w:after="60"/>
        <w:ind w:left="737" w:hanging="1021"/>
        <w:rPr>
          <w:rFonts w:eastAsia="Calibri"/>
        </w:rPr>
      </w:pPr>
      <w:r w:rsidRPr="001D0EC1">
        <w:rPr>
          <w:rFonts w:eastAsia="Calibri"/>
        </w:rPr>
        <w:tab/>
      </w:r>
      <w:r w:rsidR="00B96F9A" w:rsidRPr="001D0EC1">
        <w:rPr>
          <w:rFonts w:eastAsia="Calibri"/>
        </w:rPr>
        <w:t>(1)</w:t>
      </w:r>
      <w:r w:rsidRPr="001D0EC1">
        <w:rPr>
          <w:rFonts w:eastAsia="Calibri"/>
        </w:rPr>
        <w:tab/>
        <w:t xml:space="preserve">In an EVLOS operation, an RPA may only be flown: </w:t>
      </w:r>
    </w:p>
    <w:p w14:paraId="4CE50557" w14:textId="77777777" w:rsidR="00E50481" w:rsidRPr="001D0EC1" w:rsidRDefault="00E50481" w:rsidP="00F4099E">
      <w:pPr>
        <w:pStyle w:val="LDP1a0"/>
        <w:rPr>
          <w:rFonts w:eastAsia="Calibri"/>
        </w:rPr>
      </w:pPr>
      <w:r w:rsidRPr="001D0EC1">
        <w:rPr>
          <w:rFonts w:eastAsia="Calibri"/>
        </w:rPr>
        <w:t>(a)</w:t>
      </w:r>
      <w:r w:rsidRPr="001D0EC1">
        <w:rPr>
          <w:rFonts w:eastAsia="Calibri"/>
        </w:rPr>
        <w:tab/>
        <w:t>while the control link performance from the remote pilot station to the RPA is reliably and consistently maintained; and</w:t>
      </w:r>
    </w:p>
    <w:p w14:paraId="090ACA54" w14:textId="77777777" w:rsidR="00E50481" w:rsidRPr="001D0EC1" w:rsidRDefault="00E50481" w:rsidP="00F4099E">
      <w:pPr>
        <w:pStyle w:val="LDP1a0"/>
        <w:rPr>
          <w:rFonts w:eastAsia="Calibri"/>
        </w:rPr>
      </w:pPr>
      <w:r w:rsidRPr="001D0EC1">
        <w:rPr>
          <w:rFonts w:eastAsia="Calibri"/>
        </w:rPr>
        <w:t>(b)</w:t>
      </w:r>
      <w:r w:rsidRPr="001D0EC1">
        <w:rPr>
          <w:rFonts w:eastAsia="Calibri"/>
        </w:rPr>
        <w:tab/>
        <w:t>while the communication link between the remote pilot and a relevant observer is maintained; and</w:t>
      </w:r>
    </w:p>
    <w:p w14:paraId="7E00A552" w14:textId="77777777" w:rsidR="00E50481" w:rsidRPr="001D0EC1" w:rsidRDefault="00E50481" w:rsidP="00F4099E">
      <w:pPr>
        <w:pStyle w:val="LDP1a0"/>
      </w:pPr>
      <w:r w:rsidRPr="001D0EC1">
        <w:rPr>
          <w:rFonts w:eastAsia="Calibri"/>
        </w:rPr>
        <w:t>(c)</w:t>
      </w:r>
      <w:r w:rsidRPr="001D0EC1">
        <w:rPr>
          <w:rFonts w:eastAsia="Calibri"/>
        </w:rPr>
        <w:tab/>
      </w:r>
      <w:r w:rsidRPr="001D0EC1">
        <w:t>at a distance from the relevant observer that is the lesser of the following:</w:t>
      </w:r>
    </w:p>
    <w:p w14:paraId="79D32C74" w14:textId="65F8B70D" w:rsidR="00E50481" w:rsidRPr="001D0EC1" w:rsidRDefault="00E50481" w:rsidP="00F4099E">
      <w:pPr>
        <w:pStyle w:val="LDP2i"/>
        <w:numPr>
          <w:ilvl w:val="0"/>
          <w:numId w:val="0"/>
        </w:numPr>
        <w:tabs>
          <w:tab w:val="right" w:pos="1418"/>
          <w:tab w:val="left" w:pos="1559"/>
        </w:tabs>
        <w:spacing w:before="60" w:after="60"/>
        <w:ind w:left="1559" w:hanging="1105"/>
      </w:pPr>
      <w:r w:rsidRPr="001D0EC1">
        <w:tab/>
        <w:t>(</w:t>
      </w:r>
      <w:proofErr w:type="spellStart"/>
      <w:r w:rsidRPr="001D0EC1">
        <w:t>i</w:t>
      </w:r>
      <w:proofErr w:type="spellEnd"/>
      <w:r w:rsidRPr="001D0EC1">
        <w:t>)</w:t>
      </w:r>
      <w:r w:rsidRPr="001D0EC1">
        <w:tab/>
        <w:t>1 500 m;</w:t>
      </w:r>
    </w:p>
    <w:p w14:paraId="355D4D1C" w14:textId="03CEAEF6" w:rsidR="00E50481" w:rsidRPr="001D0EC1" w:rsidRDefault="00E50481" w:rsidP="00F4099E">
      <w:pPr>
        <w:pStyle w:val="LDP2i"/>
        <w:numPr>
          <w:ilvl w:val="0"/>
          <w:numId w:val="0"/>
        </w:numPr>
        <w:tabs>
          <w:tab w:val="right" w:pos="1418"/>
          <w:tab w:val="left" w:pos="1559"/>
        </w:tabs>
        <w:spacing w:before="60" w:after="60"/>
        <w:ind w:left="1559" w:hanging="1105"/>
      </w:pPr>
      <w:r w:rsidRPr="001D0EC1">
        <w:tab/>
        <w:t>(ii)</w:t>
      </w:r>
      <w:r w:rsidRPr="001D0EC1">
        <w:tab/>
        <w:t>the distance at which the relevant observe</w:t>
      </w:r>
      <w:r w:rsidR="00BB5177" w:rsidRPr="001D0EC1">
        <w:t>r</w:t>
      </w:r>
      <w:r w:rsidRPr="001D0EC1">
        <w:t xml:space="preserve"> is able to perform all of their duties.</w:t>
      </w:r>
    </w:p>
    <w:p w14:paraId="57640576" w14:textId="34951850" w:rsidR="00E50481" w:rsidRPr="001D0EC1" w:rsidRDefault="00E50481" w:rsidP="00654E32">
      <w:pPr>
        <w:pStyle w:val="LDNote"/>
        <w:ind w:left="737"/>
      </w:pPr>
      <w:r w:rsidRPr="001D0EC1">
        <w:rPr>
          <w:i/>
          <w:iCs/>
        </w:rPr>
        <w:t>Note</w:t>
      </w:r>
      <w:r w:rsidRPr="001D0EC1">
        <w:t> </w:t>
      </w:r>
      <w:r w:rsidRPr="00654E32">
        <w:rPr>
          <w:i/>
          <w:iCs/>
        </w:rPr>
        <w:t>1</w:t>
      </w:r>
      <w:r w:rsidRPr="001D0EC1">
        <w:t xml:space="preserve">   The duties of a relevant observer are set out in paragraph (e) of the definition of </w:t>
      </w:r>
      <w:r w:rsidRPr="001D0EC1">
        <w:rPr>
          <w:b/>
          <w:bCs/>
          <w:i/>
          <w:iCs/>
        </w:rPr>
        <w:t>EVLOS operation class 1</w:t>
      </w:r>
      <w:r w:rsidRPr="001D0EC1">
        <w:t xml:space="preserve">, or paragraph (e) of the definition of </w:t>
      </w:r>
      <w:r w:rsidRPr="001D0EC1">
        <w:rPr>
          <w:b/>
          <w:bCs/>
          <w:i/>
          <w:iCs/>
        </w:rPr>
        <w:t>EVLOS operation class 2</w:t>
      </w:r>
      <w:r w:rsidRPr="001D0EC1">
        <w:t>, as applicable</w:t>
      </w:r>
      <w:r w:rsidR="00B77900" w:rsidRPr="001D0EC1">
        <w:t>.</w:t>
      </w:r>
    </w:p>
    <w:p w14:paraId="49AFF922" w14:textId="119350DB" w:rsidR="000D66C2" w:rsidRPr="001D0EC1" w:rsidRDefault="000D66C2" w:rsidP="00654E32">
      <w:pPr>
        <w:pStyle w:val="LDNote"/>
        <w:ind w:left="737"/>
      </w:pPr>
      <w:r w:rsidRPr="001D0EC1">
        <w:rPr>
          <w:i/>
          <w:iCs/>
        </w:rPr>
        <w:t>Note</w:t>
      </w:r>
      <w:r w:rsidR="006F3332">
        <w:rPr>
          <w:i/>
          <w:iCs/>
        </w:rPr>
        <w:t xml:space="preserve"> </w:t>
      </w:r>
      <w:r w:rsidR="00B54BB7" w:rsidRPr="001D0EC1">
        <w:rPr>
          <w:i/>
          <w:iCs/>
        </w:rPr>
        <w:t>2 </w:t>
      </w:r>
      <w:r w:rsidRPr="001D0EC1">
        <w:t>   For a CASA approval under subsection 5.03</w:t>
      </w:r>
      <w:r w:rsidR="00314CFC">
        <w:t> (</w:t>
      </w:r>
      <w:r w:rsidRPr="001D0EC1">
        <w:t xml:space="preserve">3), the operator’s practices and procedures would be assessed to determine how aviation safety margins were to be maintained and monitored; and </w:t>
      </w:r>
      <w:r w:rsidR="006A7545" w:rsidRPr="001D0EC1">
        <w:t xml:space="preserve">whether </w:t>
      </w:r>
      <w:r w:rsidR="00CC3847" w:rsidRPr="001D0EC1">
        <w:t xml:space="preserve">reliable </w:t>
      </w:r>
      <w:r w:rsidRPr="001D0EC1">
        <w:t>procedures were in place</w:t>
      </w:r>
      <w:r w:rsidR="00CC3847" w:rsidRPr="001D0EC1">
        <w:t xml:space="preserve"> capable of</w:t>
      </w:r>
      <w:r w:rsidRPr="001D0EC1">
        <w:t xml:space="preserve"> identify</w:t>
      </w:r>
      <w:r w:rsidR="00CC3847" w:rsidRPr="001D0EC1">
        <w:t>ing</w:t>
      </w:r>
      <w:r w:rsidRPr="001D0EC1">
        <w:t xml:space="preserve"> and address</w:t>
      </w:r>
      <w:r w:rsidR="00CC3847" w:rsidRPr="001D0EC1">
        <w:t>ing</w:t>
      </w:r>
      <w:r w:rsidRPr="001D0EC1">
        <w:t xml:space="preserve"> any degradation in control or communication links.</w:t>
      </w:r>
    </w:p>
    <w:p w14:paraId="1F91F4E6" w14:textId="221213B2" w:rsidR="00902A3F" w:rsidRPr="001D0EC1" w:rsidRDefault="00B96F9A" w:rsidP="0061316F">
      <w:pPr>
        <w:pStyle w:val="LDClause"/>
        <w:tabs>
          <w:tab w:val="right" w:pos="454"/>
          <w:tab w:val="left" w:pos="737"/>
        </w:tabs>
        <w:spacing w:before="60" w:after="60"/>
        <w:ind w:left="737" w:hanging="1021"/>
        <w:rPr>
          <w:rFonts w:eastAsia="Calibri"/>
        </w:rPr>
      </w:pPr>
      <w:r w:rsidRPr="001D0EC1">
        <w:rPr>
          <w:rFonts w:eastAsia="Calibri"/>
        </w:rPr>
        <w:tab/>
        <w:t>(2)</w:t>
      </w:r>
      <w:r w:rsidRPr="001D0EC1">
        <w:rPr>
          <w:rFonts w:eastAsia="Calibri"/>
        </w:rPr>
        <w:tab/>
      </w:r>
      <w:r w:rsidR="006963E0" w:rsidRPr="001D0EC1">
        <w:rPr>
          <w:rFonts w:eastAsia="Calibri"/>
        </w:rPr>
        <w:t>A</w:t>
      </w:r>
      <w:r w:rsidR="005253DE" w:rsidRPr="001D0EC1">
        <w:rPr>
          <w:rFonts w:eastAsia="Calibri"/>
        </w:rPr>
        <w:t xml:space="preserve">n RPA </w:t>
      </w:r>
      <w:r w:rsidR="009F4D9A" w:rsidRPr="001D0EC1">
        <w:rPr>
          <w:rFonts w:eastAsia="Calibri"/>
        </w:rPr>
        <w:t>operator</w:t>
      </w:r>
      <w:r w:rsidR="00920ED9" w:rsidRPr="001D0EC1">
        <w:rPr>
          <w:rFonts w:eastAsia="Calibri"/>
        </w:rPr>
        <w:t xml:space="preserve"> who, immediately before the commencement of this section</w:t>
      </w:r>
      <w:r w:rsidR="009F4D9A" w:rsidRPr="001D0EC1">
        <w:rPr>
          <w:rFonts w:eastAsia="Calibri"/>
        </w:rPr>
        <w:t xml:space="preserve"> h</w:t>
      </w:r>
      <w:r w:rsidR="00BD2496" w:rsidRPr="001D0EC1">
        <w:rPr>
          <w:rFonts w:eastAsia="Calibri"/>
        </w:rPr>
        <w:t>e</w:t>
      </w:r>
      <w:r w:rsidR="009F4D9A" w:rsidRPr="001D0EC1">
        <w:rPr>
          <w:rFonts w:eastAsia="Calibri"/>
        </w:rPr>
        <w:t>ld an approval</w:t>
      </w:r>
      <w:r w:rsidR="00BD2496" w:rsidRPr="001D0EC1">
        <w:rPr>
          <w:rFonts w:eastAsia="Calibri"/>
        </w:rPr>
        <w:t xml:space="preserve"> </w:t>
      </w:r>
      <w:r w:rsidR="00DF5E5C" w:rsidRPr="001D0EC1">
        <w:rPr>
          <w:rFonts w:eastAsia="Calibri"/>
        </w:rPr>
        <w:t xml:space="preserve">under </w:t>
      </w:r>
      <w:r w:rsidR="00BD2496" w:rsidRPr="001D0EC1">
        <w:rPr>
          <w:rFonts w:eastAsia="Calibri"/>
        </w:rPr>
        <w:t>section</w:t>
      </w:r>
      <w:r w:rsidR="00B767E2" w:rsidRPr="001D0EC1">
        <w:rPr>
          <w:rFonts w:eastAsia="Calibri"/>
        </w:rPr>
        <w:t xml:space="preserve"> 5.0</w:t>
      </w:r>
      <w:r w:rsidR="00DF5E5C" w:rsidRPr="001D0EC1">
        <w:rPr>
          <w:rFonts w:eastAsia="Calibri"/>
        </w:rPr>
        <w:t xml:space="preserve">3 </w:t>
      </w:r>
      <w:r w:rsidR="00285FA9" w:rsidRPr="001D0EC1">
        <w:rPr>
          <w:rFonts w:eastAsia="Calibri"/>
        </w:rPr>
        <w:t>for an EVLOS operation</w:t>
      </w:r>
      <w:r w:rsidR="00DF5E5C" w:rsidRPr="001D0EC1">
        <w:rPr>
          <w:rFonts w:eastAsia="Calibri"/>
        </w:rPr>
        <w:t>,</w:t>
      </w:r>
      <w:r w:rsidR="00285FA9" w:rsidRPr="001D0EC1">
        <w:rPr>
          <w:rFonts w:eastAsia="Calibri"/>
        </w:rPr>
        <w:t xml:space="preserve"> may continue to </w:t>
      </w:r>
      <w:r w:rsidR="00285FA9" w:rsidRPr="001D0EC1">
        <w:rPr>
          <w:rFonts w:eastAsia="Calibri"/>
        </w:rPr>
        <w:lastRenderedPageBreak/>
        <w:t>operate</w:t>
      </w:r>
      <w:r w:rsidR="00B60E0A" w:rsidRPr="001D0EC1">
        <w:rPr>
          <w:rFonts w:eastAsia="Calibri"/>
        </w:rPr>
        <w:t xml:space="preserve"> the relevant RPA</w:t>
      </w:r>
      <w:r w:rsidR="00285FA9" w:rsidRPr="001D0EC1">
        <w:rPr>
          <w:rFonts w:eastAsia="Calibri"/>
        </w:rPr>
        <w:t xml:space="preserve"> under the approval</w:t>
      </w:r>
      <w:r w:rsidR="002F2429" w:rsidRPr="001D0EC1">
        <w:rPr>
          <w:rFonts w:eastAsia="Calibri"/>
        </w:rPr>
        <w:t xml:space="preserve"> as if </w:t>
      </w:r>
      <w:r w:rsidR="00BD2496" w:rsidRPr="001D0EC1">
        <w:rPr>
          <w:rFonts w:eastAsia="Calibri"/>
        </w:rPr>
        <w:t>it continued in force</w:t>
      </w:r>
      <w:r w:rsidR="009A62A5" w:rsidRPr="001D0EC1">
        <w:rPr>
          <w:rFonts w:eastAsia="Calibri"/>
        </w:rPr>
        <w:t xml:space="preserve"> for the duration of the approval</w:t>
      </w:r>
      <w:r w:rsidR="005C72CB" w:rsidRPr="001D0EC1">
        <w:rPr>
          <w:rFonts w:eastAsia="Calibri"/>
        </w:rPr>
        <w:t xml:space="preserve"> (unless it is otherwise revoked</w:t>
      </w:r>
      <w:r w:rsidR="00B60E0A" w:rsidRPr="001D0EC1">
        <w:rPr>
          <w:rFonts w:eastAsia="Calibri"/>
        </w:rPr>
        <w:t xml:space="preserve"> by CASA</w:t>
      </w:r>
      <w:r w:rsidR="005C72CB" w:rsidRPr="001D0EC1">
        <w:rPr>
          <w:rFonts w:eastAsia="Calibri"/>
        </w:rPr>
        <w:t>)</w:t>
      </w:r>
      <w:r w:rsidR="00902A3F" w:rsidRPr="001D0EC1">
        <w:rPr>
          <w:rFonts w:eastAsia="Calibri"/>
        </w:rPr>
        <w:t>.</w:t>
      </w:r>
    </w:p>
    <w:p w14:paraId="68F0351D" w14:textId="5B91A0F2" w:rsidR="00827A19" w:rsidRPr="001D0EC1" w:rsidRDefault="00827A19" w:rsidP="00827A19">
      <w:pPr>
        <w:pStyle w:val="LDAmendHeading"/>
        <w:keepNext w:val="0"/>
        <w:spacing w:before="120"/>
        <w:rPr>
          <w:i/>
          <w:iCs/>
        </w:rPr>
      </w:pPr>
      <w:r w:rsidRPr="001D0EC1">
        <w:t>[</w:t>
      </w:r>
      <w:r w:rsidR="00DA605D" w:rsidRPr="001D0EC1">
        <w:t>6</w:t>
      </w:r>
      <w:r w:rsidR="00DA605D">
        <w:t>9</w:t>
      </w:r>
      <w:r w:rsidRPr="001D0EC1">
        <w:t>]</w:t>
      </w:r>
      <w:r w:rsidRPr="001D0EC1">
        <w:tab/>
        <w:t>Paragraph 5.14</w:t>
      </w:r>
      <w:r w:rsidR="00314CFC">
        <w:t> (</w:t>
      </w:r>
      <w:r w:rsidRPr="001D0EC1">
        <w:t>b)</w:t>
      </w:r>
    </w:p>
    <w:p w14:paraId="62328C79" w14:textId="77777777" w:rsidR="00827A19" w:rsidRPr="001D0EC1" w:rsidRDefault="00827A19" w:rsidP="00827A19">
      <w:pPr>
        <w:pStyle w:val="LDAmendInstruction"/>
      </w:pPr>
      <w:r w:rsidRPr="001D0EC1">
        <w:t>omit</w:t>
      </w:r>
    </w:p>
    <w:p w14:paraId="4843F039" w14:textId="77777777" w:rsidR="00827A19" w:rsidRPr="001D0EC1" w:rsidRDefault="00827A19" w:rsidP="00827A19">
      <w:pPr>
        <w:pStyle w:val="LDAmendText"/>
      </w:pPr>
      <w:r w:rsidRPr="001D0EC1">
        <w:t>he or she</w:t>
      </w:r>
    </w:p>
    <w:p w14:paraId="7163949E" w14:textId="77777777" w:rsidR="00827A19" w:rsidRPr="001D0EC1" w:rsidRDefault="00827A19" w:rsidP="00827A19">
      <w:pPr>
        <w:pStyle w:val="LDAmendInstruction"/>
      </w:pPr>
      <w:r w:rsidRPr="001D0EC1">
        <w:t>insert</w:t>
      </w:r>
    </w:p>
    <w:p w14:paraId="14497068" w14:textId="77777777" w:rsidR="00827A19" w:rsidRPr="001D0EC1" w:rsidRDefault="00827A19" w:rsidP="00827A19">
      <w:pPr>
        <w:pStyle w:val="LDAmendText"/>
      </w:pPr>
      <w:r w:rsidRPr="001D0EC1">
        <w:t>they</w:t>
      </w:r>
    </w:p>
    <w:p w14:paraId="03F4AD98" w14:textId="6267C4A5" w:rsidR="00102A56" w:rsidRPr="001D0EC1" w:rsidRDefault="00102A56" w:rsidP="00102A56">
      <w:pPr>
        <w:pStyle w:val="LDAmendHeading"/>
        <w:keepNext w:val="0"/>
        <w:spacing w:before="120"/>
      </w:pPr>
      <w:r w:rsidRPr="001D0EC1">
        <w:t>[</w:t>
      </w:r>
      <w:r w:rsidR="00DA605D">
        <w:t>70</w:t>
      </w:r>
      <w:r w:rsidRPr="001D0EC1">
        <w:t>]</w:t>
      </w:r>
      <w:r w:rsidRPr="001D0EC1">
        <w:tab/>
        <w:t>Section 5.17, the heading</w:t>
      </w:r>
    </w:p>
    <w:p w14:paraId="5CB45D35" w14:textId="77777777" w:rsidR="00102A56" w:rsidRPr="001D0EC1" w:rsidRDefault="00102A56" w:rsidP="00102A56">
      <w:pPr>
        <w:pStyle w:val="LDAmendInstruction"/>
      </w:pPr>
      <w:r w:rsidRPr="001D0EC1">
        <w:t>repeal and substitute</w:t>
      </w:r>
    </w:p>
    <w:p w14:paraId="0E68B4EA" w14:textId="77777777" w:rsidR="00102A56" w:rsidRPr="001D0EC1" w:rsidRDefault="00102A56" w:rsidP="00102A56">
      <w:pPr>
        <w:pStyle w:val="clause0"/>
      </w:pPr>
      <w:bookmarkStart w:id="5" w:name="_Toc105066056"/>
      <w:r w:rsidRPr="001D0EC1">
        <w:t>5.17</w:t>
      </w:r>
      <w:r w:rsidRPr="001D0EC1">
        <w:tab/>
        <w:t>Procedures for loss of communications in an EVLOS operation class 2</w:t>
      </w:r>
      <w:bookmarkEnd w:id="5"/>
    </w:p>
    <w:p w14:paraId="61F135BE" w14:textId="129CFA8F" w:rsidR="00102A56" w:rsidRPr="001D0EC1" w:rsidRDefault="00102A56" w:rsidP="00102A56">
      <w:pPr>
        <w:pStyle w:val="LDAmendHeading"/>
        <w:keepNext w:val="0"/>
        <w:spacing w:before="120"/>
      </w:pPr>
      <w:r w:rsidRPr="001D0EC1">
        <w:t>[</w:t>
      </w:r>
      <w:r w:rsidR="00DA605D">
        <w:t>71</w:t>
      </w:r>
      <w:r w:rsidRPr="001D0EC1">
        <w:t>]</w:t>
      </w:r>
      <w:r w:rsidRPr="001D0EC1">
        <w:tab/>
        <w:t>Paragraph 5.17</w:t>
      </w:r>
      <w:r w:rsidR="00314CFC">
        <w:t> (</w:t>
      </w:r>
      <w:r w:rsidRPr="001D0EC1">
        <w:t>1)</w:t>
      </w:r>
      <w:r w:rsidR="00314CFC">
        <w:t> (</w:t>
      </w:r>
      <w:r w:rsidRPr="001D0EC1">
        <w:t>a)</w:t>
      </w:r>
    </w:p>
    <w:p w14:paraId="7DA7B7D3" w14:textId="77777777" w:rsidR="00102A56" w:rsidRPr="001D0EC1" w:rsidRDefault="00102A56" w:rsidP="00102A56">
      <w:pPr>
        <w:pStyle w:val="LDAmendInstruction"/>
      </w:pPr>
      <w:r w:rsidRPr="001D0EC1">
        <w:t>omit</w:t>
      </w:r>
    </w:p>
    <w:p w14:paraId="264418E2" w14:textId="77777777" w:rsidR="00102A56" w:rsidRPr="001D0EC1" w:rsidRDefault="00102A56" w:rsidP="00F96564">
      <w:pPr>
        <w:pStyle w:val="LDAmendText"/>
      </w:pPr>
      <w:r w:rsidRPr="001D0EC1">
        <w:t>radio or telephone</w:t>
      </w:r>
    </w:p>
    <w:p w14:paraId="68A82150" w14:textId="2B44FD04" w:rsidR="008D1E8B" w:rsidRPr="001D0EC1" w:rsidRDefault="008D1E8B" w:rsidP="008D1E8B">
      <w:pPr>
        <w:pStyle w:val="LDAmendHeading"/>
        <w:keepNext w:val="0"/>
        <w:spacing w:before="120"/>
        <w:rPr>
          <w:i/>
          <w:iCs/>
        </w:rPr>
      </w:pPr>
      <w:r w:rsidRPr="001D0EC1">
        <w:t>[</w:t>
      </w:r>
      <w:r w:rsidR="00DA605D">
        <w:t>72</w:t>
      </w:r>
      <w:r w:rsidRPr="001D0EC1">
        <w:t>]</w:t>
      </w:r>
      <w:r w:rsidRPr="001D0EC1">
        <w:tab/>
        <w:t>S</w:t>
      </w:r>
      <w:r w:rsidR="006C5A88" w:rsidRPr="001D0EC1">
        <w:t>ubse</w:t>
      </w:r>
      <w:r w:rsidRPr="001D0EC1">
        <w:t xml:space="preserve">ction </w:t>
      </w:r>
      <w:r w:rsidR="006C5A88" w:rsidRPr="001D0EC1">
        <w:t>9.01</w:t>
      </w:r>
      <w:r w:rsidR="00314CFC">
        <w:t> (</w:t>
      </w:r>
      <w:r w:rsidR="006C5A88" w:rsidRPr="001D0EC1">
        <w:t>1)</w:t>
      </w:r>
    </w:p>
    <w:p w14:paraId="1512DF85" w14:textId="77777777" w:rsidR="008D1E8B" w:rsidRPr="001D0EC1" w:rsidRDefault="008D1E8B" w:rsidP="008D1E8B">
      <w:pPr>
        <w:pStyle w:val="LDAmendInstruction"/>
      </w:pPr>
      <w:r w:rsidRPr="001D0EC1">
        <w:t>omit</w:t>
      </w:r>
    </w:p>
    <w:p w14:paraId="1015A28C" w14:textId="3063B26A" w:rsidR="008D1E8B" w:rsidRPr="001D0EC1" w:rsidRDefault="00583932" w:rsidP="008D1E8B">
      <w:pPr>
        <w:pStyle w:val="LDAmendText"/>
      </w:pPr>
      <w:r w:rsidRPr="001D0EC1">
        <w:t>Without affecting Division 9.2, for</w:t>
      </w:r>
    </w:p>
    <w:p w14:paraId="2909954D" w14:textId="77777777" w:rsidR="008D1E8B" w:rsidRPr="001D0EC1" w:rsidRDefault="008D1E8B" w:rsidP="008D1E8B">
      <w:pPr>
        <w:pStyle w:val="LDAmendInstruction"/>
      </w:pPr>
      <w:r w:rsidRPr="001D0EC1">
        <w:t>insert</w:t>
      </w:r>
    </w:p>
    <w:p w14:paraId="6FB1668A" w14:textId="01F5027F" w:rsidR="008D1E8B" w:rsidRPr="001D0EC1" w:rsidRDefault="00583932" w:rsidP="008D1E8B">
      <w:pPr>
        <w:pStyle w:val="LDAmendText"/>
      </w:pPr>
      <w:r w:rsidRPr="001D0EC1">
        <w:t>For</w:t>
      </w:r>
    </w:p>
    <w:p w14:paraId="2C5B6869" w14:textId="5CB4A8FB" w:rsidR="00C22835" w:rsidRPr="001D0EC1" w:rsidRDefault="00391308" w:rsidP="00C22835">
      <w:pPr>
        <w:pStyle w:val="LDAmendHeading"/>
        <w:keepNext w:val="0"/>
        <w:spacing w:before="120"/>
        <w:rPr>
          <w:i/>
          <w:iCs/>
        </w:rPr>
      </w:pPr>
      <w:r>
        <w:t>[</w:t>
      </w:r>
      <w:r w:rsidR="00C12F7A">
        <w:t>73</w:t>
      </w:r>
      <w:r w:rsidR="00C22835" w:rsidRPr="001D0EC1">
        <w:t>]</w:t>
      </w:r>
      <w:r w:rsidR="00C22835" w:rsidRPr="001D0EC1">
        <w:tab/>
        <w:t>Section 9.02</w:t>
      </w:r>
      <w:r w:rsidR="00581684" w:rsidRPr="001D0EC1">
        <w:t xml:space="preserve">, definition of </w:t>
      </w:r>
      <w:r w:rsidR="00581684" w:rsidRPr="001D0EC1">
        <w:rPr>
          <w:i/>
          <w:iCs/>
        </w:rPr>
        <w:t>area that is shaded black</w:t>
      </w:r>
    </w:p>
    <w:p w14:paraId="49C1573D" w14:textId="77777777" w:rsidR="00C22835" w:rsidRPr="001D0EC1" w:rsidRDefault="00C22835" w:rsidP="00C22835">
      <w:pPr>
        <w:pStyle w:val="LDAmendInstruction"/>
      </w:pPr>
      <w:r w:rsidRPr="001D0EC1">
        <w:t>omit</w:t>
      </w:r>
    </w:p>
    <w:p w14:paraId="193CA9DC" w14:textId="4A027022" w:rsidR="00C22835" w:rsidRPr="001D0EC1" w:rsidRDefault="00BC4851" w:rsidP="00C22835">
      <w:pPr>
        <w:pStyle w:val="LDAmendText"/>
      </w:pPr>
      <w:r w:rsidRPr="001D0EC1">
        <w:t>9.05</w:t>
      </w:r>
    </w:p>
    <w:p w14:paraId="474D2993" w14:textId="77777777" w:rsidR="00C22835" w:rsidRPr="001D0EC1" w:rsidRDefault="00C22835" w:rsidP="00C22835">
      <w:pPr>
        <w:pStyle w:val="LDAmendInstruction"/>
      </w:pPr>
      <w:r w:rsidRPr="001D0EC1">
        <w:t>insert</w:t>
      </w:r>
    </w:p>
    <w:p w14:paraId="7640BF45" w14:textId="0EB4D3A3" w:rsidR="00C22835" w:rsidRPr="001D0EC1" w:rsidRDefault="00BC4851" w:rsidP="00C22835">
      <w:pPr>
        <w:pStyle w:val="LDAmendText"/>
      </w:pPr>
      <w:r w:rsidRPr="001D0EC1">
        <w:t>9.06</w:t>
      </w:r>
    </w:p>
    <w:p w14:paraId="095314B2" w14:textId="2BDE740B" w:rsidR="00BC4851" w:rsidRPr="001D0EC1" w:rsidRDefault="00BC4851" w:rsidP="00BC4851">
      <w:pPr>
        <w:pStyle w:val="LDAmendHeading"/>
        <w:keepNext w:val="0"/>
        <w:spacing w:before="120"/>
        <w:rPr>
          <w:i/>
          <w:iCs/>
        </w:rPr>
      </w:pPr>
      <w:r w:rsidRPr="001D0EC1">
        <w:t>[</w:t>
      </w:r>
      <w:r w:rsidR="00C12F7A">
        <w:t>74</w:t>
      </w:r>
      <w:r w:rsidRPr="001D0EC1">
        <w:t>]</w:t>
      </w:r>
      <w:r w:rsidRPr="001D0EC1">
        <w:tab/>
        <w:t xml:space="preserve">Section 9.02, definition of </w:t>
      </w:r>
      <w:r w:rsidRPr="001D0EC1">
        <w:rPr>
          <w:i/>
          <w:iCs/>
        </w:rPr>
        <w:t xml:space="preserve">area that is shaded </w:t>
      </w:r>
      <w:r w:rsidR="00F50851" w:rsidRPr="001D0EC1">
        <w:rPr>
          <w:i/>
          <w:iCs/>
        </w:rPr>
        <w:t>grey</w:t>
      </w:r>
    </w:p>
    <w:p w14:paraId="534DB6B9" w14:textId="77777777" w:rsidR="00BC4851" w:rsidRPr="001D0EC1" w:rsidRDefault="00BC4851" w:rsidP="00BC4851">
      <w:pPr>
        <w:pStyle w:val="LDAmendInstruction"/>
      </w:pPr>
      <w:r w:rsidRPr="001D0EC1">
        <w:t>omit</w:t>
      </w:r>
    </w:p>
    <w:p w14:paraId="6767AAAD" w14:textId="77777777" w:rsidR="00BC4851" w:rsidRPr="001D0EC1" w:rsidRDefault="00BC4851" w:rsidP="00BC4851">
      <w:pPr>
        <w:pStyle w:val="LDAmendText"/>
      </w:pPr>
      <w:r w:rsidRPr="001D0EC1">
        <w:t>9.05</w:t>
      </w:r>
    </w:p>
    <w:p w14:paraId="0F0B9607" w14:textId="77777777" w:rsidR="00BC4851" w:rsidRPr="001D0EC1" w:rsidRDefault="00BC4851" w:rsidP="00BC4851">
      <w:pPr>
        <w:pStyle w:val="LDAmendInstruction"/>
      </w:pPr>
      <w:r w:rsidRPr="001D0EC1">
        <w:t>insert</w:t>
      </w:r>
    </w:p>
    <w:p w14:paraId="4A874297" w14:textId="77777777" w:rsidR="00BC4851" w:rsidRPr="001D0EC1" w:rsidRDefault="00BC4851" w:rsidP="00654E32">
      <w:pPr>
        <w:pStyle w:val="LDAmendText"/>
        <w:keepNext/>
      </w:pPr>
      <w:r w:rsidRPr="001D0EC1">
        <w:t>9.06</w:t>
      </w:r>
    </w:p>
    <w:p w14:paraId="7CA8258E" w14:textId="101688A4" w:rsidR="00F50851" w:rsidRPr="001D0EC1" w:rsidRDefault="00F50851" w:rsidP="00654E32">
      <w:pPr>
        <w:pStyle w:val="LDAmendHeading"/>
        <w:spacing w:before="120"/>
        <w:rPr>
          <w:i/>
          <w:iCs/>
        </w:rPr>
      </w:pPr>
      <w:r w:rsidRPr="001D0EC1">
        <w:t>[</w:t>
      </w:r>
      <w:r w:rsidR="00C12F7A">
        <w:t>75</w:t>
      </w:r>
      <w:r w:rsidRPr="001D0EC1">
        <w:t>]</w:t>
      </w:r>
      <w:r w:rsidRPr="001D0EC1">
        <w:tab/>
        <w:t xml:space="preserve">Section 9.02, definition of </w:t>
      </w:r>
      <w:r w:rsidRPr="001D0EC1">
        <w:rPr>
          <w:i/>
          <w:iCs/>
        </w:rPr>
        <w:t>no</w:t>
      </w:r>
      <w:r w:rsidR="00F07FB5" w:rsidRPr="001D0EC1">
        <w:rPr>
          <w:i/>
          <w:iCs/>
        </w:rPr>
        <w:t>-</w:t>
      </w:r>
      <w:r w:rsidRPr="001D0EC1">
        <w:rPr>
          <w:i/>
          <w:iCs/>
        </w:rPr>
        <w:t>fly zone of a</w:t>
      </w:r>
      <w:r w:rsidR="001B23CB" w:rsidRPr="001D0EC1">
        <w:rPr>
          <w:i/>
          <w:iCs/>
        </w:rPr>
        <w:t xml:space="preserve"> non</w:t>
      </w:r>
      <w:r w:rsidR="00DB64AA" w:rsidRPr="001D0EC1">
        <w:rPr>
          <w:i/>
          <w:iCs/>
        </w:rPr>
        <w:t>-</w:t>
      </w:r>
      <w:r w:rsidRPr="001D0EC1">
        <w:rPr>
          <w:i/>
          <w:iCs/>
        </w:rPr>
        <w:t>controlled aerodrome</w:t>
      </w:r>
      <w:r w:rsidR="00D91B56" w:rsidRPr="001D0EC1">
        <w:t>, paragraph (b)</w:t>
      </w:r>
    </w:p>
    <w:p w14:paraId="59B5AB26" w14:textId="77777777" w:rsidR="00F50851" w:rsidRPr="001D0EC1" w:rsidRDefault="00F50851" w:rsidP="00F50851">
      <w:pPr>
        <w:pStyle w:val="LDAmendInstruction"/>
      </w:pPr>
      <w:r w:rsidRPr="001D0EC1">
        <w:t>omit</w:t>
      </w:r>
    </w:p>
    <w:p w14:paraId="2973C6AB" w14:textId="77777777" w:rsidR="00F50851" w:rsidRPr="001D0EC1" w:rsidRDefault="00F50851" w:rsidP="00F50851">
      <w:pPr>
        <w:pStyle w:val="LDAmendText"/>
      </w:pPr>
      <w:r w:rsidRPr="001D0EC1">
        <w:t>9.05</w:t>
      </w:r>
    </w:p>
    <w:p w14:paraId="59995D3E" w14:textId="77777777" w:rsidR="00F50851" w:rsidRPr="001D0EC1" w:rsidRDefault="00F50851" w:rsidP="00F50851">
      <w:pPr>
        <w:pStyle w:val="LDAmendInstruction"/>
      </w:pPr>
      <w:r w:rsidRPr="001D0EC1">
        <w:t>insert</w:t>
      </w:r>
    </w:p>
    <w:p w14:paraId="6B9B0C88" w14:textId="77777777" w:rsidR="00F50851" w:rsidRPr="001D0EC1" w:rsidRDefault="00F50851" w:rsidP="00F50851">
      <w:pPr>
        <w:pStyle w:val="LDAmendText"/>
      </w:pPr>
      <w:r w:rsidRPr="001D0EC1">
        <w:t>9.06</w:t>
      </w:r>
    </w:p>
    <w:p w14:paraId="2594F7C4" w14:textId="3B620796" w:rsidR="00005422" w:rsidRPr="001D0EC1" w:rsidRDefault="00005422" w:rsidP="00005422">
      <w:pPr>
        <w:pStyle w:val="LDAmendHeading"/>
        <w:keepNext w:val="0"/>
        <w:spacing w:before="120"/>
        <w:rPr>
          <w:i/>
          <w:iCs/>
        </w:rPr>
      </w:pPr>
      <w:r w:rsidRPr="001D0EC1">
        <w:t>[</w:t>
      </w:r>
      <w:r w:rsidR="00395671">
        <w:t>76</w:t>
      </w:r>
      <w:r w:rsidRPr="001D0EC1">
        <w:t>]</w:t>
      </w:r>
      <w:r w:rsidRPr="001D0EC1">
        <w:tab/>
        <w:t xml:space="preserve">Section 9.02, definition of </w:t>
      </w:r>
      <w:r w:rsidRPr="001D0EC1">
        <w:rPr>
          <w:i/>
          <w:iCs/>
        </w:rPr>
        <w:t>no-fly zone of a non-controlled aerodrome</w:t>
      </w:r>
      <w:r w:rsidRPr="001D0EC1">
        <w:t xml:space="preserve">, </w:t>
      </w:r>
      <w:r w:rsidR="00E66391">
        <w:t>the Note</w:t>
      </w:r>
    </w:p>
    <w:p w14:paraId="5EF1D4DF" w14:textId="77777777" w:rsidR="00005422" w:rsidRPr="001D0EC1" w:rsidRDefault="00005422" w:rsidP="00005422">
      <w:pPr>
        <w:pStyle w:val="LDAmendInstruction"/>
      </w:pPr>
      <w:r w:rsidRPr="001D0EC1">
        <w:t>omit</w:t>
      </w:r>
    </w:p>
    <w:p w14:paraId="7E805177" w14:textId="7E5326DC" w:rsidR="00005422" w:rsidRPr="001D0EC1" w:rsidRDefault="00E66391" w:rsidP="00005422">
      <w:pPr>
        <w:pStyle w:val="LDAmendText"/>
      </w:pPr>
      <w:r>
        <w:t>insect</w:t>
      </w:r>
    </w:p>
    <w:p w14:paraId="1BC235FF" w14:textId="77777777" w:rsidR="00005422" w:rsidRPr="001D0EC1" w:rsidRDefault="00005422" w:rsidP="00005422">
      <w:pPr>
        <w:pStyle w:val="LDAmendInstruction"/>
      </w:pPr>
      <w:r w:rsidRPr="001D0EC1">
        <w:lastRenderedPageBreak/>
        <w:t>insert</w:t>
      </w:r>
    </w:p>
    <w:p w14:paraId="049E438B" w14:textId="3ACD18AE" w:rsidR="00005422" w:rsidRPr="001D0EC1" w:rsidRDefault="00E66391" w:rsidP="00005422">
      <w:pPr>
        <w:pStyle w:val="LDAmendText"/>
      </w:pPr>
      <w:r>
        <w:t>intersect</w:t>
      </w:r>
    </w:p>
    <w:p w14:paraId="1A4B0C06" w14:textId="3AC9E52D" w:rsidR="00521622" w:rsidRPr="001D0EC1" w:rsidRDefault="00521622" w:rsidP="00521622">
      <w:pPr>
        <w:pStyle w:val="LDAmendHeading"/>
        <w:keepNext w:val="0"/>
        <w:spacing w:before="120"/>
        <w:rPr>
          <w:i/>
          <w:iCs/>
        </w:rPr>
      </w:pPr>
      <w:r w:rsidRPr="008B6CE2">
        <w:t>[</w:t>
      </w:r>
      <w:r w:rsidR="00395671" w:rsidRPr="008B6CE2">
        <w:t>77</w:t>
      </w:r>
      <w:r w:rsidRPr="008B6CE2">
        <w:t>]</w:t>
      </w:r>
      <w:r w:rsidRPr="008B6CE2">
        <w:tab/>
        <w:t>Section 9.03</w:t>
      </w:r>
    </w:p>
    <w:p w14:paraId="4C18FF19" w14:textId="408D6D54" w:rsidR="00521622" w:rsidRPr="001D0EC1" w:rsidRDefault="00E40B87" w:rsidP="00521622">
      <w:pPr>
        <w:pStyle w:val="LDAmendInstruction"/>
      </w:pPr>
      <w:r w:rsidRPr="001D0EC1">
        <w:t>r</w:t>
      </w:r>
      <w:r w:rsidR="009A1782" w:rsidRPr="001D0EC1">
        <w:t>epeal and substitute</w:t>
      </w:r>
    </w:p>
    <w:p w14:paraId="1E3EDDA9" w14:textId="1C93C435" w:rsidR="00247CB6" w:rsidRPr="001D0EC1" w:rsidRDefault="00247CB6" w:rsidP="00247CB6">
      <w:pPr>
        <w:pStyle w:val="AmendHeading"/>
      </w:pPr>
      <w:bookmarkStart w:id="6" w:name="_Toc105066065"/>
      <w:r w:rsidRPr="001D0EC1">
        <w:t>9.02A</w:t>
      </w:r>
      <w:r w:rsidRPr="001D0EC1">
        <w:tab/>
      </w:r>
      <w:r w:rsidR="003F7D77" w:rsidRPr="001D0EC1">
        <w:t xml:space="preserve">Meaning of </w:t>
      </w:r>
      <w:r w:rsidR="000E6700" w:rsidRPr="001D0EC1">
        <w:t xml:space="preserve">to </w:t>
      </w:r>
      <w:r w:rsidR="002B25D9" w:rsidRPr="001D0EC1">
        <w:t>become aware</w:t>
      </w:r>
    </w:p>
    <w:p w14:paraId="6A1A7A51" w14:textId="4CBE9024" w:rsidR="00E56B8D" w:rsidRPr="001D0EC1" w:rsidRDefault="00247CB6" w:rsidP="0061316F">
      <w:pPr>
        <w:pStyle w:val="LDClause"/>
        <w:tabs>
          <w:tab w:val="right" w:pos="454"/>
          <w:tab w:val="left" w:pos="737"/>
        </w:tabs>
        <w:spacing w:before="60" w:after="60"/>
        <w:ind w:left="737" w:hanging="1021"/>
      </w:pPr>
      <w:r w:rsidRPr="001D0EC1">
        <w:tab/>
      </w:r>
      <w:r w:rsidRPr="001D0EC1">
        <w:tab/>
      </w:r>
      <w:r w:rsidR="003F7D77" w:rsidRPr="0061316F">
        <w:rPr>
          <w:color w:val="000000"/>
        </w:rPr>
        <w:t>In</w:t>
      </w:r>
      <w:r w:rsidR="003F7D77" w:rsidRPr="001D0EC1">
        <w:t xml:space="preserve"> sections 9</w:t>
      </w:r>
      <w:r w:rsidR="00FA2EA1" w:rsidRPr="001D0EC1">
        <w:t>.</w:t>
      </w:r>
      <w:r w:rsidR="003F7D77" w:rsidRPr="001D0EC1">
        <w:t>0</w:t>
      </w:r>
      <w:r w:rsidR="005225E1" w:rsidRPr="001D0EC1">
        <w:t>3</w:t>
      </w:r>
      <w:r w:rsidR="003F7D77" w:rsidRPr="001D0EC1">
        <w:t xml:space="preserve"> and 9.04, </w:t>
      </w:r>
      <w:r w:rsidR="000E6700" w:rsidRPr="001D0EC1">
        <w:t xml:space="preserve">to </w:t>
      </w:r>
      <w:r w:rsidR="008169C0" w:rsidRPr="001D0EC1">
        <w:t>becom</w:t>
      </w:r>
      <w:r w:rsidR="000E6700" w:rsidRPr="001D0EC1">
        <w:t>e</w:t>
      </w:r>
      <w:r w:rsidR="008169C0" w:rsidRPr="001D0EC1">
        <w:t xml:space="preserve"> aware </w:t>
      </w:r>
      <w:r w:rsidR="00E56B8D" w:rsidRPr="001D0EC1">
        <w:t xml:space="preserve">that a relevant event is occurring, or is about to occur, is taken to </w:t>
      </w:r>
      <w:r w:rsidR="008169C0" w:rsidRPr="001D0EC1">
        <w:t>mean</w:t>
      </w:r>
      <w:r w:rsidR="009F1F6A" w:rsidRPr="001D0EC1">
        <w:t xml:space="preserve"> the state</w:t>
      </w:r>
      <w:r w:rsidR="00860507" w:rsidRPr="001D0EC1">
        <w:t xml:space="preserve"> of awareness</w:t>
      </w:r>
      <w:r w:rsidR="00C36186" w:rsidRPr="001D0EC1">
        <w:t xml:space="preserve"> that</w:t>
      </w:r>
      <w:r w:rsidR="00E56B8D" w:rsidRPr="001D0EC1">
        <w:t xml:space="preserve"> a reasonable person would</w:t>
      </w:r>
      <w:r w:rsidR="00126A82" w:rsidRPr="001D0EC1">
        <w:t xml:space="preserve"> have</w:t>
      </w:r>
      <w:r w:rsidR="00CB7E0B" w:rsidRPr="001D0EC1">
        <w:t>, in all the circumstances,</w:t>
      </w:r>
      <w:r w:rsidR="00E56B8D" w:rsidRPr="001D0EC1">
        <w:t xml:space="preserve"> that the relevant event was occurring, or was about to occur.</w:t>
      </w:r>
    </w:p>
    <w:p w14:paraId="358E55F4" w14:textId="51387308" w:rsidR="00247CB6" w:rsidRPr="001D0EC1" w:rsidRDefault="00247CB6" w:rsidP="00247CB6">
      <w:pPr>
        <w:pStyle w:val="AmendHeading"/>
      </w:pPr>
      <w:r w:rsidRPr="001D0EC1">
        <w:t>9.03</w:t>
      </w:r>
      <w:r w:rsidRPr="001D0EC1">
        <w:tab/>
        <w:t>RPA flight in the no-fly zone of a non-controlled aerodrome</w:t>
      </w:r>
      <w:bookmarkEnd w:id="6"/>
    </w:p>
    <w:p w14:paraId="30843D8B" w14:textId="3A611D7A" w:rsidR="00247CB6" w:rsidRPr="001D0EC1" w:rsidRDefault="00247CB6" w:rsidP="0061316F">
      <w:pPr>
        <w:pStyle w:val="LDClause"/>
        <w:tabs>
          <w:tab w:val="right" w:pos="454"/>
          <w:tab w:val="left" w:pos="737"/>
        </w:tabs>
        <w:spacing w:before="60" w:after="60"/>
        <w:ind w:left="737" w:hanging="1021"/>
      </w:pPr>
      <w:r w:rsidRPr="001D0EC1">
        <w:tab/>
        <w:t>(1)</w:t>
      </w:r>
      <w:r w:rsidRPr="001D0EC1">
        <w:tab/>
      </w:r>
      <w:r w:rsidR="00CB7E0B" w:rsidRPr="001D0EC1">
        <w:t>A</w:t>
      </w:r>
      <w:r w:rsidRPr="001D0EC1">
        <w:t xml:space="preserve"> person may fly an RPA, or conduct RPA operations, in relevant airspace provided</w:t>
      </w:r>
      <w:r w:rsidR="00D33C54" w:rsidRPr="001D0EC1">
        <w:t xml:space="preserve"> that</w:t>
      </w:r>
      <w:r w:rsidRPr="001D0EC1">
        <w:t>:</w:t>
      </w:r>
    </w:p>
    <w:p w14:paraId="5C39D769" w14:textId="77777777" w:rsidR="00247CB6" w:rsidRPr="001D0EC1" w:rsidRDefault="00247CB6" w:rsidP="00F4099E">
      <w:pPr>
        <w:pStyle w:val="LDP1a0"/>
        <w:rPr>
          <w:rFonts w:eastAsia="Calibri"/>
        </w:rPr>
      </w:pPr>
      <w:r w:rsidRPr="001D0EC1">
        <w:rPr>
          <w:rFonts w:eastAsia="Calibri"/>
        </w:rPr>
        <w:t>(a)</w:t>
      </w:r>
      <w:r w:rsidRPr="001D0EC1">
        <w:rPr>
          <w:rFonts w:eastAsia="Calibri"/>
        </w:rPr>
        <w:tab/>
        <w:t>the flight or operation does not occur during a relevant event; and</w:t>
      </w:r>
    </w:p>
    <w:p w14:paraId="3209AFC9" w14:textId="01A760CF" w:rsidR="00247CB6" w:rsidRPr="001D0EC1" w:rsidRDefault="00247CB6" w:rsidP="00F4099E">
      <w:pPr>
        <w:pStyle w:val="LDP1a0"/>
        <w:rPr>
          <w:rFonts w:eastAsia="Calibri"/>
        </w:rPr>
      </w:pPr>
      <w:r w:rsidRPr="001D0EC1">
        <w:rPr>
          <w:rFonts w:eastAsia="Calibri"/>
        </w:rPr>
        <w:t>(b)</w:t>
      </w:r>
      <w:r w:rsidRPr="001D0EC1">
        <w:rPr>
          <w:rFonts w:eastAsia="Calibri"/>
        </w:rPr>
        <w:tab/>
      </w:r>
      <w:r w:rsidR="00D33C54" w:rsidRPr="001D0EC1">
        <w:rPr>
          <w:rFonts w:eastAsia="Calibri"/>
        </w:rPr>
        <w:t>if,</w:t>
      </w:r>
      <w:r w:rsidR="008977F3" w:rsidRPr="001D0EC1">
        <w:rPr>
          <w:rFonts w:eastAsia="Calibri"/>
        </w:rPr>
        <w:t xml:space="preserve"> during the flight or operation, </w:t>
      </w:r>
      <w:r w:rsidRPr="001D0EC1">
        <w:rPr>
          <w:rFonts w:eastAsia="Calibri"/>
        </w:rPr>
        <w:t xml:space="preserve">the person </w:t>
      </w:r>
      <w:r w:rsidR="00115A22" w:rsidRPr="001D0EC1">
        <w:rPr>
          <w:rFonts w:eastAsia="Calibri"/>
        </w:rPr>
        <w:t>becomes aware</w:t>
      </w:r>
      <w:r w:rsidR="000331DB" w:rsidRPr="001D0EC1">
        <w:rPr>
          <w:rFonts w:eastAsia="Calibri"/>
        </w:rPr>
        <w:t xml:space="preserve"> that a relevant event </w:t>
      </w:r>
      <w:r w:rsidR="000331DB" w:rsidRPr="001D0EC1">
        <w:t>is occurring, or is about to occur</w:t>
      </w:r>
      <w:r w:rsidR="00393468" w:rsidRPr="001D0EC1">
        <w:t> — the person complies with section 9.04</w:t>
      </w:r>
      <w:r w:rsidRPr="001D0EC1">
        <w:rPr>
          <w:rFonts w:eastAsia="Calibri"/>
        </w:rPr>
        <w:t>.</w:t>
      </w:r>
    </w:p>
    <w:p w14:paraId="727B3ADC" w14:textId="573F3850" w:rsidR="00A069B4" w:rsidRPr="001D0EC1" w:rsidRDefault="00A069B4" w:rsidP="00654E32">
      <w:pPr>
        <w:pStyle w:val="LDNote"/>
        <w:ind w:left="737"/>
      </w:pPr>
      <w:r w:rsidRPr="001D0EC1">
        <w:rPr>
          <w:i/>
        </w:rPr>
        <w:t>Note</w:t>
      </w:r>
      <w:r w:rsidRPr="001D0EC1">
        <w:t xml:space="preserve">   A remote pilot with a relevant radio qualification </w:t>
      </w:r>
      <w:r w:rsidR="00E52D14" w:rsidRPr="001D0EC1">
        <w:t>should</w:t>
      </w:r>
      <w:r w:rsidRPr="001D0EC1">
        <w:t xml:space="preserve"> monitor the aerodrome radio frequency and communicate with </w:t>
      </w:r>
      <w:r w:rsidR="0069775E" w:rsidRPr="001D0EC1">
        <w:t xml:space="preserve">manned aircraft </w:t>
      </w:r>
      <w:r w:rsidRPr="001D0EC1">
        <w:t>using the aerodrome</w:t>
      </w:r>
      <w:r w:rsidR="00466EF5" w:rsidRPr="001D0EC1">
        <w:t xml:space="preserve"> frequency</w:t>
      </w:r>
      <w:r w:rsidRPr="001D0EC1">
        <w:t>.</w:t>
      </w:r>
    </w:p>
    <w:p w14:paraId="2F6B0170" w14:textId="77777777" w:rsidR="005A628A" w:rsidRPr="001D0EC1" w:rsidRDefault="00247CB6" w:rsidP="0061316F">
      <w:pPr>
        <w:pStyle w:val="LDClause"/>
        <w:tabs>
          <w:tab w:val="right" w:pos="454"/>
          <w:tab w:val="left" w:pos="737"/>
        </w:tabs>
        <w:spacing w:before="60" w:after="60"/>
        <w:ind w:left="737" w:hanging="1021"/>
      </w:pPr>
      <w:r w:rsidRPr="001D0EC1">
        <w:tab/>
        <w:t>(2)</w:t>
      </w:r>
      <w:r w:rsidRPr="001D0EC1">
        <w:tab/>
      </w:r>
      <w:r w:rsidR="00A025D5" w:rsidRPr="001D0EC1">
        <w:t>Despite subsection (1), a</w:t>
      </w:r>
      <w:r w:rsidRPr="001D0EC1">
        <w:t xml:space="preserve"> certified RPA operator may conduct RPA operations in relevant airspace during a relevant event</w:t>
      </w:r>
      <w:r w:rsidR="00A025D5" w:rsidRPr="001D0EC1">
        <w:t>, but only if</w:t>
      </w:r>
      <w:r w:rsidRPr="001D0EC1">
        <w:t xml:space="preserve"> the RPA operation is exclusively</w:t>
      </w:r>
      <w:r w:rsidR="005A628A" w:rsidRPr="001D0EC1">
        <w:t>:</w:t>
      </w:r>
    </w:p>
    <w:p w14:paraId="16CA5F79" w14:textId="05FEA049" w:rsidR="005A628A" w:rsidRPr="001D0EC1" w:rsidRDefault="005A628A" w:rsidP="00F4099E">
      <w:pPr>
        <w:pStyle w:val="LDP1a0"/>
      </w:pPr>
      <w:r w:rsidRPr="001D0EC1">
        <w:t>(a)</w:t>
      </w:r>
      <w:r w:rsidRPr="001D0EC1">
        <w:tab/>
      </w:r>
      <w:r w:rsidR="00247CB6" w:rsidRPr="001D0EC1">
        <w:t>an indoors operation</w:t>
      </w:r>
      <w:r w:rsidRPr="001D0EC1">
        <w:t>;</w:t>
      </w:r>
      <w:r w:rsidR="00247CB6" w:rsidRPr="001D0EC1">
        <w:t xml:space="preserve"> or</w:t>
      </w:r>
    </w:p>
    <w:p w14:paraId="552FD1BB" w14:textId="77777777" w:rsidR="00FF7409" w:rsidRPr="001D0EC1" w:rsidRDefault="005A628A" w:rsidP="00F4099E">
      <w:pPr>
        <w:pStyle w:val="LDP1a0"/>
      </w:pPr>
      <w:r w:rsidRPr="001D0EC1">
        <w:t>(b)</w:t>
      </w:r>
      <w:r w:rsidRPr="001D0EC1">
        <w:tab/>
      </w:r>
      <w:r w:rsidR="00247CB6" w:rsidRPr="001D0EC1">
        <w:t>a tethered operation in accordance with section 9.05</w:t>
      </w:r>
      <w:r w:rsidR="00FF7409" w:rsidRPr="001D0EC1">
        <w:t>; or</w:t>
      </w:r>
    </w:p>
    <w:p w14:paraId="38A9874A" w14:textId="5DFC2928" w:rsidR="00247CB6" w:rsidRPr="001D0EC1" w:rsidRDefault="00FF7409" w:rsidP="00F4099E">
      <w:pPr>
        <w:pStyle w:val="LDP1a0"/>
      </w:pPr>
      <w:r w:rsidRPr="001D0EC1">
        <w:t>(c)</w:t>
      </w:r>
      <w:r w:rsidRPr="001D0EC1">
        <w:tab/>
      </w:r>
      <w:r w:rsidR="00383388" w:rsidRPr="001D0EC1">
        <w:t>an operation using a defined unmanned aircraft.</w:t>
      </w:r>
    </w:p>
    <w:p w14:paraId="5AB7F07B" w14:textId="02FE1E91" w:rsidR="00247CB6" w:rsidRPr="001D0EC1" w:rsidRDefault="00247CB6" w:rsidP="0061316F">
      <w:pPr>
        <w:pStyle w:val="LDClause"/>
        <w:tabs>
          <w:tab w:val="right" w:pos="454"/>
          <w:tab w:val="left" w:pos="737"/>
        </w:tabs>
        <w:spacing w:before="60" w:after="60"/>
        <w:ind w:left="737" w:hanging="1021"/>
      </w:pPr>
      <w:r w:rsidRPr="001D0EC1">
        <w:tab/>
        <w:t>(3)</w:t>
      </w:r>
      <w:r w:rsidRPr="001D0EC1">
        <w:tab/>
      </w:r>
      <w:r w:rsidR="005A628A" w:rsidRPr="001D0EC1">
        <w:t xml:space="preserve">Despite subsection (1), </w:t>
      </w:r>
      <w:r w:rsidR="00FA2EA1" w:rsidRPr="001D0EC1">
        <w:t xml:space="preserve">a </w:t>
      </w:r>
      <w:r w:rsidRPr="001D0EC1">
        <w:t xml:space="preserve">person who is not a certified RPA operator may fly an RPA in relevant airspace during a relevant event </w:t>
      </w:r>
      <w:r w:rsidR="000535C0" w:rsidRPr="001D0EC1">
        <w:t xml:space="preserve">but </w:t>
      </w:r>
      <w:r w:rsidRPr="001D0EC1">
        <w:t>only if the flight</w:t>
      </w:r>
      <w:r w:rsidR="002765AF" w:rsidRPr="001D0EC1">
        <w:t xml:space="preserve"> is</w:t>
      </w:r>
      <w:r w:rsidR="00F804BD" w:rsidRPr="001D0EC1">
        <w:t xml:space="preserve"> </w:t>
      </w:r>
      <w:r w:rsidRPr="001D0EC1">
        <w:t>exclusively</w:t>
      </w:r>
      <w:r w:rsidR="00A915E2" w:rsidRPr="001D0EC1">
        <w:t xml:space="preserve"> an</w:t>
      </w:r>
      <w:r w:rsidRPr="001D0EC1">
        <w:t xml:space="preserve"> indoors </w:t>
      </w:r>
      <w:r w:rsidR="001D03C5" w:rsidRPr="001D0EC1">
        <w:t>flight</w:t>
      </w:r>
      <w:r w:rsidRPr="001D0EC1">
        <w:t>.</w:t>
      </w:r>
    </w:p>
    <w:p w14:paraId="048EEB1C" w14:textId="5C60944C" w:rsidR="00FE7777" w:rsidRPr="001D0EC1" w:rsidRDefault="00247CB6" w:rsidP="00654E32">
      <w:pPr>
        <w:pStyle w:val="LDNote"/>
        <w:ind w:left="737"/>
      </w:pPr>
      <w:r w:rsidRPr="001D0EC1">
        <w:rPr>
          <w:i/>
          <w:iCs/>
        </w:rPr>
        <w:t>Note </w:t>
      </w:r>
      <w:r w:rsidR="00C339EB" w:rsidRPr="001D0EC1">
        <w:rPr>
          <w:i/>
          <w:iCs/>
        </w:rPr>
        <w:t>1</w:t>
      </w:r>
      <w:r w:rsidR="00C339EB" w:rsidRPr="001D0EC1">
        <w:t> </w:t>
      </w:r>
      <w:r w:rsidRPr="001D0EC1">
        <w:t> </w:t>
      </w:r>
      <w:r w:rsidR="00E37DAB" w:rsidRPr="001D0EC1">
        <w:t>Thus,</w:t>
      </w:r>
      <w:r w:rsidR="00A53A14" w:rsidRPr="001D0EC1">
        <w:t xml:space="preserve"> a</w:t>
      </w:r>
      <w:r w:rsidR="00FC1854" w:rsidRPr="001D0EC1">
        <w:t xml:space="preserve"> person who is not a certified RPA operator may fly an RPA, </w:t>
      </w:r>
      <w:r w:rsidR="00FE4D11" w:rsidRPr="001D0EC1">
        <w:rPr>
          <w:i/>
          <w:iCs/>
        </w:rPr>
        <w:t>including</w:t>
      </w:r>
      <w:r w:rsidR="00E37DAB" w:rsidRPr="001D0EC1">
        <w:rPr>
          <w:i/>
          <w:iCs/>
        </w:rPr>
        <w:t xml:space="preserve"> a micro RPA</w:t>
      </w:r>
      <w:r w:rsidR="00FC1854" w:rsidRPr="001D0EC1">
        <w:t>,</w:t>
      </w:r>
      <w:r w:rsidR="00FE4D11" w:rsidRPr="001D0EC1">
        <w:t xml:space="preserve"> in relevant airspace</w:t>
      </w:r>
      <w:r w:rsidR="00510695" w:rsidRPr="001D0EC1">
        <w:t>, only</w:t>
      </w:r>
      <w:r w:rsidR="001D03C5" w:rsidRPr="001D0EC1">
        <w:t xml:space="preserve"> if the flight </w:t>
      </w:r>
      <w:r w:rsidR="00510695" w:rsidRPr="001D0EC1">
        <w:t xml:space="preserve">is exclusively </w:t>
      </w:r>
      <w:r w:rsidR="00617CE3" w:rsidRPr="001D0EC1">
        <w:t xml:space="preserve">an </w:t>
      </w:r>
      <w:r w:rsidR="00510695" w:rsidRPr="001D0EC1">
        <w:t xml:space="preserve">indoors flight, or </w:t>
      </w:r>
      <w:r w:rsidR="00EF378B" w:rsidRPr="001D0EC1">
        <w:t xml:space="preserve">if </w:t>
      </w:r>
      <w:r w:rsidR="003A3D3C" w:rsidRPr="001D0EC1">
        <w:t>the flight is not occurring during a relevant event</w:t>
      </w:r>
      <w:r w:rsidR="00C435F6" w:rsidRPr="001D0EC1">
        <w:t xml:space="preserve">, provided that if the person becomes </w:t>
      </w:r>
      <w:r w:rsidR="00347AC5" w:rsidRPr="001D0EC1">
        <w:t>aware</w:t>
      </w:r>
      <w:r w:rsidR="00C435F6" w:rsidRPr="001D0EC1">
        <w:t xml:space="preserve"> </w:t>
      </w:r>
      <w:r w:rsidR="00C435F6" w:rsidRPr="001D0EC1">
        <w:rPr>
          <w:rFonts w:eastAsia="Calibri"/>
        </w:rPr>
        <w:t xml:space="preserve">that a relevant event </w:t>
      </w:r>
      <w:r w:rsidR="00C435F6" w:rsidRPr="001D0EC1">
        <w:t>is occurring, or is about to occur</w:t>
      </w:r>
      <w:r w:rsidR="00FE7777" w:rsidRPr="001D0EC1">
        <w:t>, the person complies with the requirements of section 9.04.</w:t>
      </w:r>
    </w:p>
    <w:p w14:paraId="33E5BA88" w14:textId="10AB5DB8" w:rsidR="00247CB6" w:rsidRPr="001D0EC1" w:rsidRDefault="00C339EB" w:rsidP="00654E32">
      <w:pPr>
        <w:pStyle w:val="LDNote"/>
        <w:ind w:left="737"/>
      </w:pPr>
      <w:r w:rsidRPr="001D0EC1">
        <w:rPr>
          <w:i/>
        </w:rPr>
        <w:t>Note 2   </w:t>
      </w:r>
      <w:r w:rsidR="00247CB6" w:rsidRPr="001D0EC1">
        <w:t>By virtue of subregulation 101.075</w:t>
      </w:r>
      <w:r w:rsidR="00314CFC">
        <w:t> (</w:t>
      </w:r>
      <w:r w:rsidR="00247CB6" w:rsidRPr="001D0EC1">
        <w:t xml:space="preserve">4) of CASR, a person must not fly a model aircraft in the no-fly zone of relevant airspace during a relevant event at a non-controlled aerodrome. On becoming aware that a relevant event is occurring, or is about to occur, a person flying a model aircraft must take immediate action to safely manoeuvre away from the path of the </w:t>
      </w:r>
      <w:r w:rsidR="00404FFE" w:rsidRPr="001D0EC1">
        <w:t xml:space="preserve">piloted </w:t>
      </w:r>
      <w:r w:rsidR="00247CB6" w:rsidRPr="001D0EC1">
        <w:t>aircraft and land as soon as safely possible.</w:t>
      </w:r>
    </w:p>
    <w:p w14:paraId="6CC321C5" w14:textId="19371877" w:rsidR="00000DE4" w:rsidRPr="001D0EC1" w:rsidRDefault="00000DE4" w:rsidP="00000DE4">
      <w:pPr>
        <w:pStyle w:val="LDAmendHeading"/>
        <w:keepNext w:val="0"/>
        <w:spacing w:before="120"/>
        <w:rPr>
          <w:i/>
          <w:iCs/>
        </w:rPr>
      </w:pPr>
      <w:r w:rsidRPr="001D0EC1">
        <w:t>[</w:t>
      </w:r>
      <w:r w:rsidR="00395671">
        <w:t>7</w:t>
      </w:r>
      <w:r w:rsidR="00395671" w:rsidRPr="001D0EC1">
        <w:t>8</w:t>
      </w:r>
      <w:r w:rsidRPr="001D0EC1">
        <w:t>]</w:t>
      </w:r>
      <w:r w:rsidRPr="001D0EC1">
        <w:tab/>
        <w:t>Subsection 9.04</w:t>
      </w:r>
      <w:r w:rsidR="00314CFC">
        <w:t> (</w:t>
      </w:r>
      <w:r w:rsidRPr="001D0EC1">
        <w:t>1)</w:t>
      </w:r>
    </w:p>
    <w:p w14:paraId="4875E792" w14:textId="77777777" w:rsidR="00000DE4" w:rsidRPr="001D0EC1" w:rsidRDefault="00000DE4" w:rsidP="00000DE4">
      <w:pPr>
        <w:pStyle w:val="LDAmendInstruction"/>
      </w:pPr>
      <w:r w:rsidRPr="001D0EC1">
        <w:t>omit</w:t>
      </w:r>
    </w:p>
    <w:p w14:paraId="6E41B250" w14:textId="038DA299" w:rsidR="00000DE4" w:rsidRPr="001D0EC1" w:rsidRDefault="00A3113D" w:rsidP="00A3113D">
      <w:pPr>
        <w:pStyle w:val="LDAmendText"/>
        <w:numPr>
          <w:ilvl w:val="0"/>
          <w:numId w:val="30"/>
        </w:numPr>
      </w:pPr>
      <w:r w:rsidRPr="001D0EC1">
        <w:t>If the person</w:t>
      </w:r>
    </w:p>
    <w:p w14:paraId="6962A4F1" w14:textId="77777777" w:rsidR="00000DE4" w:rsidRPr="001D0EC1" w:rsidRDefault="00000DE4" w:rsidP="00000DE4">
      <w:pPr>
        <w:pStyle w:val="LDAmendInstruction"/>
      </w:pPr>
      <w:r w:rsidRPr="001D0EC1">
        <w:t>insert</w:t>
      </w:r>
    </w:p>
    <w:p w14:paraId="085E9163" w14:textId="5BED1B0C" w:rsidR="00000DE4" w:rsidRPr="001D0EC1" w:rsidRDefault="00A3113D" w:rsidP="00000DE4">
      <w:pPr>
        <w:pStyle w:val="LDAmendText"/>
      </w:pPr>
      <w:r w:rsidRPr="001D0EC1">
        <w:t>If the person</w:t>
      </w:r>
    </w:p>
    <w:p w14:paraId="6130F771" w14:textId="71B23EAE" w:rsidR="00E1748A" w:rsidRPr="001D0EC1" w:rsidRDefault="00E1748A" w:rsidP="00E1748A">
      <w:pPr>
        <w:pStyle w:val="LDAmendHeading"/>
        <w:keepNext w:val="0"/>
        <w:spacing w:before="120"/>
        <w:rPr>
          <w:i/>
          <w:iCs/>
        </w:rPr>
      </w:pPr>
      <w:r w:rsidRPr="001D0EC1">
        <w:t>[</w:t>
      </w:r>
      <w:r w:rsidR="00395671">
        <w:t>7</w:t>
      </w:r>
      <w:r w:rsidR="00395671" w:rsidRPr="001D0EC1">
        <w:t>9</w:t>
      </w:r>
      <w:r w:rsidRPr="001D0EC1">
        <w:t>]</w:t>
      </w:r>
      <w:r w:rsidRPr="001D0EC1">
        <w:tab/>
      </w:r>
      <w:r w:rsidR="005A22FD" w:rsidRPr="001D0EC1">
        <w:t>Subs</w:t>
      </w:r>
      <w:r w:rsidRPr="001D0EC1">
        <w:t>ection 9.0</w:t>
      </w:r>
      <w:r w:rsidR="005A22FD" w:rsidRPr="001D0EC1">
        <w:t>4</w:t>
      </w:r>
      <w:r w:rsidR="00314CFC">
        <w:t> (</w:t>
      </w:r>
      <w:r w:rsidR="005A22FD" w:rsidRPr="001D0EC1">
        <w:t>2), including the Note</w:t>
      </w:r>
    </w:p>
    <w:p w14:paraId="393C76FC" w14:textId="77C9F24D" w:rsidR="00385944" w:rsidRPr="001D0EC1" w:rsidRDefault="00E1748A" w:rsidP="00700BCE">
      <w:pPr>
        <w:pStyle w:val="LDAmendInstruction"/>
        <w:keepNext w:val="0"/>
      </w:pPr>
      <w:r w:rsidRPr="001D0EC1">
        <w:t>repeal</w:t>
      </w:r>
    </w:p>
    <w:p w14:paraId="72CE4072" w14:textId="5E1B94EB" w:rsidR="00F73E60" w:rsidRPr="001D0EC1" w:rsidRDefault="00F73E60" w:rsidP="00700BCE">
      <w:pPr>
        <w:pStyle w:val="LDAmendHeading"/>
        <w:spacing w:before="120"/>
        <w:rPr>
          <w:i/>
          <w:iCs/>
        </w:rPr>
      </w:pPr>
      <w:r w:rsidRPr="001D0EC1">
        <w:lastRenderedPageBreak/>
        <w:t>[</w:t>
      </w:r>
      <w:r w:rsidR="00395671">
        <w:t>8</w:t>
      </w:r>
      <w:r w:rsidR="00395671" w:rsidRPr="001D0EC1">
        <w:t>0</w:t>
      </w:r>
      <w:r w:rsidRPr="001D0EC1">
        <w:t>]</w:t>
      </w:r>
      <w:r w:rsidRPr="001D0EC1">
        <w:tab/>
        <w:t>Subsection 9.06</w:t>
      </w:r>
      <w:r w:rsidR="00314CFC">
        <w:t> (</w:t>
      </w:r>
      <w:r w:rsidRPr="001D0EC1">
        <w:t>1)</w:t>
      </w:r>
    </w:p>
    <w:p w14:paraId="6D8B3D43" w14:textId="77777777" w:rsidR="00F73E60" w:rsidRPr="001D0EC1" w:rsidRDefault="00F73E60" w:rsidP="00F73E60">
      <w:pPr>
        <w:pStyle w:val="LDAmendInstruction"/>
      </w:pPr>
      <w:r w:rsidRPr="001D0EC1">
        <w:t>omit</w:t>
      </w:r>
    </w:p>
    <w:p w14:paraId="11BA2A41" w14:textId="77777777" w:rsidR="00F73E60" w:rsidRPr="001D0EC1" w:rsidRDefault="00F73E60" w:rsidP="00F73E60">
      <w:pPr>
        <w:pStyle w:val="LDAmendText"/>
      </w:pPr>
      <w:r w:rsidRPr="001D0EC1">
        <w:t>certified aerodrome</w:t>
      </w:r>
    </w:p>
    <w:p w14:paraId="2DF3BD48" w14:textId="77777777" w:rsidR="00F73E60" w:rsidRPr="001D0EC1" w:rsidRDefault="00F73E60" w:rsidP="00F73E60">
      <w:pPr>
        <w:pStyle w:val="LDAmendInstruction"/>
      </w:pPr>
      <w:r w:rsidRPr="001D0EC1">
        <w:t>insert</w:t>
      </w:r>
    </w:p>
    <w:p w14:paraId="7AB13970" w14:textId="77777777" w:rsidR="00F73E60" w:rsidRPr="001D0EC1" w:rsidRDefault="00F73E60" w:rsidP="00F73E60">
      <w:pPr>
        <w:pStyle w:val="LDAmendText"/>
      </w:pPr>
      <w:r w:rsidRPr="001D0EC1">
        <w:t>aerodrome</w:t>
      </w:r>
    </w:p>
    <w:p w14:paraId="7BF5660F" w14:textId="495B5188" w:rsidR="00F73E60" w:rsidRPr="001D0EC1" w:rsidRDefault="00F73E60" w:rsidP="00F73E60">
      <w:pPr>
        <w:pStyle w:val="LDAmendHeading"/>
        <w:keepNext w:val="0"/>
        <w:spacing w:before="120"/>
        <w:rPr>
          <w:i/>
          <w:iCs/>
        </w:rPr>
      </w:pPr>
      <w:r w:rsidRPr="001D0EC1">
        <w:t>[</w:t>
      </w:r>
      <w:r w:rsidR="00395671">
        <w:t>8</w:t>
      </w:r>
      <w:r w:rsidR="00395671" w:rsidRPr="001D0EC1">
        <w:t>1</w:t>
      </w:r>
      <w:r w:rsidRPr="001D0EC1">
        <w:t>]</w:t>
      </w:r>
      <w:r w:rsidRPr="001D0EC1">
        <w:tab/>
      </w:r>
      <w:r w:rsidR="00AE424B" w:rsidRPr="001D0EC1">
        <w:t>Paragraph</w:t>
      </w:r>
      <w:r w:rsidRPr="001D0EC1">
        <w:t xml:space="preserve"> 9.06</w:t>
      </w:r>
      <w:r w:rsidR="00314CFC">
        <w:t> (</w:t>
      </w:r>
      <w:r w:rsidRPr="001D0EC1">
        <w:t>3)</w:t>
      </w:r>
      <w:r w:rsidR="00314CFC">
        <w:t> (</w:t>
      </w:r>
      <w:r w:rsidRPr="001D0EC1">
        <w:t>a)</w:t>
      </w:r>
    </w:p>
    <w:p w14:paraId="10594EB4" w14:textId="77777777" w:rsidR="00F73E60" w:rsidRPr="001D0EC1" w:rsidRDefault="00F73E60" w:rsidP="00F73E60">
      <w:pPr>
        <w:pStyle w:val="LDAmendInstruction"/>
      </w:pPr>
      <w:r w:rsidRPr="001D0EC1">
        <w:t>omit</w:t>
      </w:r>
    </w:p>
    <w:p w14:paraId="4D2D0F9B" w14:textId="77777777" w:rsidR="00F73E60" w:rsidRPr="001D0EC1" w:rsidRDefault="00F73E60" w:rsidP="00F73E60">
      <w:pPr>
        <w:pStyle w:val="LDAmendText"/>
      </w:pPr>
      <w:r w:rsidRPr="001D0EC1">
        <w:t>8.5 km</w:t>
      </w:r>
    </w:p>
    <w:p w14:paraId="54BC7A55" w14:textId="77777777" w:rsidR="00F73E60" w:rsidRPr="001D0EC1" w:rsidRDefault="00F73E60" w:rsidP="00F73E60">
      <w:pPr>
        <w:pStyle w:val="LDAmendInstruction"/>
      </w:pPr>
      <w:r w:rsidRPr="001D0EC1">
        <w:t>insert</w:t>
      </w:r>
    </w:p>
    <w:p w14:paraId="5DAE0497" w14:textId="77777777" w:rsidR="00F73E60" w:rsidRPr="001D0EC1" w:rsidRDefault="00F73E60" w:rsidP="00F73E60">
      <w:pPr>
        <w:pStyle w:val="LDAmendText"/>
      </w:pPr>
      <w:r w:rsidRPr="001D0EC1">
        <w:t>7 km</w:t>
      </w:r>
    </w:p>
    <w:p w14:paraId="1DA00B9C" w14:textId="6879CF28" w:rsidR="00620A14" w:rsidRPr="001D0EC1" w:rsidRDefault="00620A14" w:rsidP="00620A14">
      <w:pPr>
        <w:pStyle w:val="LDAmendHeading"/>
        <w:keepNext w:val="0"/>
        <w:spacing w:before="120"/>
        <w:rPr>
          <w:i/>
          <w:iCs/>
        </w:rPr>
      </w:pPr>
      <w:r w:rsidRPr="001D0EC1">
        <w:t>[</w:t>
      </w:r>
      <w:r w:rsidR="00395671">
        <w:t>8</w:t>
      </w:r>
      <w:r w:rsidR="00395671" w:rsidRPr="001D0EC1">
        <w:t>2</w:t>
      </w:r>
      <w:r w:rsidRPr="001D0EC1">
        <w:t>]</w:t>
      </w:r>
      <w:r w:rsidRPr="001D0EC1">
        <w:tab/>
      </w:r>
      <w:r w:rsidR="00477EA1" w:rsidRPr="001D0EC1">
        <w:t>Division 9.2 (sections 9.07, 9.08, and 9.09)</w:t>
      </w:r>
    </w:p>
    <w:p w14:paraId="1FEA2BE0" w14:textId="03BFFFB3" w:rsidR="00620A14" w:rsidRPr="001D0EC1" w:rsidRDefault="00D27C55" w:rsidP="00620A14">
      <w:pPr>
        <w:pStyle w:val="LDAmendInstruction"/>
      </w:pPr>
      <w:r w:rsidRPr="001D0EC1">
        <w:t>r</w:t>
      </w:r>
      <w:r w:rsidR="00620A14" w:rsidRPr="001D0EC1">
        <w:t>epeal</w:t>
      </w:r>
      <w:r w:rsidRPr="001D0EC1">
        <w:t xml:space="preserve"> and substitute</w:t>
      </w:r>
    </w:p>
    <w:p w14:paraId="0393452A" w14:textId="0F55C722" w:rsidR="00D27C55" w:rsidRPr="00773049" w:rsidRDefault="00A15FF1" w:rsidP="00DB041F">
      <w:pPr>
        <w:pStyle w:val="LDDivisionheading"/>
        <w:rPr>
          <w:rFonts w:cs="Arial"/>
          <w:color w:val="auto"/>
        </w:rPr>
      </w:pPr>
      <w:r w:rsidRPr="00773049">
        <w:rPr>
          <w:rFonts w:cs="Arial"/>
          <w:color w:val="auto"/>
        </w:rPr>
        <w:t>Division 9.2</w:t>
      </w:r>
      <w:r w:rsidRPr="00773049">
        <w:rPr>
          <w:rFonts w:cs="Arial"/>
          <w:color w:val="auto"/>
        </w:rPr>
        <w:tab/>
      </w:r>
      <w:r w:rsidR="00AE424B" w:rsidRPr="00773049">
        <w:rPr>
          <w:rFonts w:cs="Arial"/>
          <w:color w:val="auto"/>
        </w:rPr>
        <w:t>RESERVED</w:t>
      </w:r>
    </w:p>
    <w:p w14:paraId="174D9411" w14:textId="240D2DB1" w:rsidR="00F4583D" w:rsidRPr="001D0EC1" w:rsidRDefault="00F4583D" w:rsidP="00F4583D">
      <w:pPr>
        <w:pStyle w:val="LDAmendHeading"/>
        <w:keepNext w:val="0"/>
        <w:spacing w:before="120"/>
        <w:rPr>
          <w:i/>
          <w:iCs/>
        </w:rPr>
      </w:pPr>
      <w:r w:rsidRPr="001D0EC1">
        <w:t>[</w:t>
      </w:r>
      <w:r w:rsidR="00395671">
        <w:t>8</w:t>
      </w:r>
      <w:r w:rsidR="00395671" w:rsidRPr="001D0EC1">
        <w:t>3</w:t>
      </w:r>
      <w:r w:rsidRPr="001D0EC1">
        <w:t>]</w:t>
      </w:r>
      <w:r w:rsidRPr="001D0EC1">
        <w:tab/>
        <w:t xml:space="preserve">Section 10.01, definition of </w:t>
      </w:r>
      <w:r w:rsidRPr="001D0EC1">
        <w:rPr>
          <w:i/>
          <w:iCs/>
        </w:rPr>
        <w:t>unique identification mark</w:t>
      </w:r>
    </w:p>
    <w:p w14:paraId="16362107" w14:textId="77777777" w:rsidR="00F4583D" w:rsidRPr="001D0EC1" w:rsidRDefault="00F4583D" w:rsidP="00F4583D">
      <w:pPr>
        <w:pStyle w:val="LDAmendInstruction"/>
      </w:pPr>
      <w:r w:rsidRPr="001D0EC1">
        <w:t>omit</w:t>
      </w:r>
    </w:p>
    <w:p w14:paraId="359DBCA5" w14:textId="59C6A3E0" w:rsidR="00F4583D" w:rsidRPr="001D0EC1" w:rsidRDefault="00F4583D" w:rsidP="00F4583D">
      <w:pPr>
        <w:pStyle w:val="LDAmendText"/>
      </w:pPr>
      <w:r w:rsidRPr="001D0EC1">
        <w:t>he or she</w:t>
      </w:r>
    </w:p>
    <w:p w14:paraId="7F5ADB22" w14:textId="77777777" w:rsidR="00F4583D" w:rsidRPr="001D0EC1" w:rsidRDefault="00F4583D" w:rsidP="00F4583D">
      <w:pPr>
        <w:pStyle w:val="LDAmendInstruction"/>
      </w:pPr>
      <w:r w:rsidRPr="001D0EC1">
        <w:t>insert</w:t>
      </w:r>
    </w:p>
    <w:p w14:paraId="5B959558" w14:textId="43531BF7" w:rsidR="00F4583D" w:rsidRPr="001D0EC1" w:rsidRDefault="00F4583D" w:rsidP="00F4583D">
      <w:pPr>
        <w:pStyle w:val="LDAmendText"/>
      </w:pPr>
      <w:r w:rsidRPr="001D0EC1">
        <w:t>the</w:t>
      </w:r>
      <w:r w:rsidR="005B5305" w:rsidRPr="001D0EC1">
        <w:t xml:space="preserve"> particular</w:t>
      </w:r>
      <w:r w:rsidRPr="001D0EC1">
        <w:t xml:space="preserve"> operator</w:t>
      </w:r>
    </w:p>
    <w:p w14:paraId="2BD18F09" w14:textId="289E91F4" w:rsidR="00300A9B" w:rsidRPr="001D0EC1" w:rsidRDefault="00300A9B" w:rsidP="00300A9B">
      <w:pPr>
        <w:pStyle w:val="LDAmendHeading"/>
        <w:keepNext w:val="0"/>
        <w:spacing w:before="120"/>
      </w:pPr>
      <w:r w:rsidRPr="001D0EC1">
        <w:t>[</w:t>
      </w:r>
      <w:r w:rsidR="00395671">
        <w:t>8</w:t>
      </w:r>
      <w:r w:rsidR="00395671" w:rsidRPr="001D0EC1">
        <w:t>4</w:t>
      </w:r>
      <w:r w:rsidRPr="001D0EC1">
        <w:t>]</w:t>
      </w:r>
      <w:r w:rsidRPr="001D0EC1">
        <w:tab/>
        <w:t>Section 10.03</w:t>
      </w:r>
    </w:p>
    <w:p w14:paraId="216912B4" w14:textId="77777777" w:rsidR="00300A9B" w:rsidRPr="001D0EC1" w:rsidRDefault="00300A9B" w:rsidP="00300A9B">
      <w:pPr>
        <w:pStyle w:val="LDAmendInstruction"/>
      </w:pPr>
      <w:r w:rsidRPr="001D0EC1">
        <w:t>repeal and substitute</w:t>
      </w:r>
    </w:p>
    <w:p w14:paraId="64147E27" w14:textId="5612D2AC" w:rsidR="00350894" w:rsidRPr="00654E32" w:rsidRDefault="00350894" w:rsidP="00654E32">
      <w:pPr>
        <w:pStyle w:val="LDClauseHeading"/>
        <w:ind w:left="737" w:hanging="737"/>
        <w:rPr>
          <w:color w:val="000000"/>
        </w:rPr>
      </w:pPr>
      <w:bookmarkStart w:id="7" w:name="_Toc105066078"/>
      <w:r w:rsidRPr="00654E32">
        <w:rPr>
          <w:rFonts w:ascii="Arial" w:hAnsi="Arial"/>
          <w:color w:val="000000"/>
        </w:rPr>
        <w:t>10.03</w:t>
      </w:r>
      <w:r w:rsidRPr="00654E32">
        <w:rPr>
          <w:rFonts w:ascii="Arial" w:hAnsi="Arial"/>
          <w:color w:val="000000"/>
        </w:rPr>
        <w:tab/>
      </w:r>
      <w:bookmarkEnd w:id="7"/>
      <w:r w:rsidR="006A1A71" w:rsidRPr="00654E32">
        <w:rPr>
          <w:rFonts w:ascii="Arial" w:hAnsi="Arial"/>
          <w:color w:val="000000"/>
        </w:rPr>
        <w:t>Certain operational and training records to be</w:t>
      </w:r>
      <w:r w:rsidR="00165ADF" w:rsidRPr="00654E32">
        <w:rPr>
          <w:rFonts w:ascii="Arial" w:hAnsi="Arial"/>
          <w:color w:val="000000"/>
        </w:rPr>
        <w:t xml:space="preserve"> kept</w:t>
      </w:r>
    </w:p>
    <w:p w14:paraId="0D5F8783" w14:textId="6BB1488B" w:rsidR="001F4414" w:rsidRPr="001D0EC1" w:rsidRDefault="00350894" w:rsidP="0061316F">
      <w:pPr>
        <w:pStyle w:val="LDClause"/>
        <w:tabs>
          <w:tab w:val="right" w:pos="454"/>
          <w:tab w:val="left" w:pos="737"/>
        </w:tabs>
        <w:spacing w:before="60" w:after="60"/>
        <w:ind w:left="737" w:hanging="1021"/>
        <w:rPr>
          <w:lang w:eastAsia="en-AU"/>
        </w:rPr>
      </w:pPr>
      <w:r w:rsidRPr="001D0EC1">
        <w:rPr>
          <w:lang w:eastAsia="en-AU"/>
        </w:rPr>
        <w:tab/>
        <w:t>(1)</w:t>
      </w:r>
      <w:r w:rsidRPr="001D0EC1">
        <w:rPr>
          <w:lang w:eastAsia="en-AU"/>
        </w:rPr>
        <w:tab/>
      </w:r>
      <w:r w:rsidR="000C6967" w:rsidRPr="001D0EC1">
        <w:rPr>
          <w:lang w:eastAsia="en-AU"/>
        </w:rPr>
        <w:t>A certified RPA operator</w:t>
      </w:r>
      <w:r w:rsidR="00985F10" w:rsidRPr="001D0EC1">
        <w:rPr>
          <w:lang w:eastAsia="en-AU"/>
        </w:rPr>
        <w:t xml:space="preserve"> must ensure</w:t>
      </w:r>
      <w:r w:rsidR="00F81BA6" w:rsidRPr="001D0EC1">
        <w:rPr>
          <w:lang w:eastAsia="en-AU"/>
        </w:rPr>
        <w:t xml:space="preserve"> </w:t>
      </w:r>
      <w:r w:rsidR="00E40714" w:rsidRPr="001D0EC1">
        <w:rPr>
          <w:lang w:eastAsia="en-AU"/>
        </w:rPr>
        <w:t>that</w:t>
      </w:r>
      <w:r w:rsidR="00985F10" w:rsidRPr="001D0EC1">
        <w:rPr>
          <w:lang w:eastAsia="en-AU"/>
        </w:rPr>
        <w:t xml:space="preserve"> t</w:t>
      </w:r>
      <w:r w:rsidR="0086297A" w:rsidRPr="001D0EC1">
        <w:rPr>
          <w:lang w:eastAsia="en-AU"/>
        </w:rPr>
        <w:t>he chief remote</w:t>
      </w:r>
      <w:r w:rsidR="005E5A7E" w:rsidRPr="001D0EC1">
        <w:rPr>
          <w:lang w:eastAsia="en-AU"/>
        </w:rPr>
        <w:t xml:space="preserve"> pilot</w:t>
      </w:r>
      <w:r w:rsidR="0086297A" w:rsidRPr="001D0EC1">
        <w:rPr>
          <w:lang w:eastAsia="en-AU"/>
        </w:rPr>
        <w:t xml:space="preserve"> </w:t>
      </w:r>
      <w:r w:rsidR="00230F80" w:rsidRPr="001D0EC1">
        <w:rPr>
          <w:lang w:eastAsia="en-AU"/>
        </w:rPr>
        <w:t>keeps</w:t>
      </w:r>
      <w:r w:rsidR="00B50008" w:rsidRPr="001D0EC1">
        <w:rPr>
          <w:lang w:eastAsia="en-AU"/>
        </w:rPr>
        <w:t xml:space="preserve"> </w:t>
      </w:r>
      <w:r w:rsidR="00B00C0E" w:rsidRPr="001D0EC1">
        <w:rPr>
          <w:lang w:eastAsia="en-AU"/>
        </w:rPr>
        <w:t>the following</w:t>
      </w:r>
      <w:r w:rsidR="00B50008" w:rsidRPr="001D0EC1">
        <w:rPr>
          <w:lang w:eastAsia="en-AU"/>
        </w:rPr>
        <w:t xml:space="preserve"> RPAS operation</w:t>
      </w:r>
      <w:r w:rsidR="00B00C0E" w:rsidRPr="001D0EC1">
        <w:rPr>
          <w:lang w:eastAsia="en-AU"/>
        </w:rPr>
        <w:t>al records</w:t>
      </w:r>
      <w:r w:rsidR="001F4414" w:rsidRPr="001D0EC1">
        <w:rPr>
          <w:lang w:eastAsia="en-AU"/>
        </w:rPr>
        <w:t>:</w:t>
      </w:r>
    </w:p>
    <w:p w14:paraId="5E22CF7C" w14:textId="34241724" w:rsidR="00BB033E" w:rsidRPr="001D0EC1" w:rsidRDefault="00986653" w:rsidP="00F4099E">
      <w:pPr>
        <w:pStyle w:val="LDP1a0"/>
        <w:rPr>
          <w:lang w:eastAsia="en-AU"/>
        </w:rPr>
      </w:pPr>
      <w:r w:rsidRPr="001D0EC1">
        <w:rPr>
          <w:lang w:eastAsia="en-AU"/>
        </w:rPr>
        <w:t>(a)</w:t>
      </w:r>
      <w:r w:rsidRPr="001D0EC1">
        <w:rPr>
          <w:lang w:eastAsia="en-AU"/>
        </w:rPr>
        <w:tab/>
      </w:r>
      <w:r w:rsidR="008D330D" w:rsidRPr="001D0EC1">
        <w:rPr>
          <w:lang w:eastAsia="en-AU"/>
        </w:rPr>
        <w:t xml:space="preserve">if a </w:t>
      </w:r>
      <w:r w:rsidR="00BB033E" w:rsidRPr="001D0EC1">
        <w:rPr>
          <w:lang w:eastAsia="en-AU"/>
        </w:rPr>
        <w:t xml:space="preserve">job safety assessment </w:t>
      </w:r>
      <w:r w:rsidR="00455CA0" w:rsidRPr="001D0EC1">
        <w:rPr>
          <w:lang w:eastAsia="en-AU"/>
        </w:rPr>
        <w:t xml:space="preserve">that </w:t>
      </w:r>
      <w:r w:rsidR="00BB033E" w:rsidRPr="001D0EC1">
        <w:rPr>
          <w:lang w:eastAsia="en-AU"/>
        </w:rPr>
        <w:t xml:space="preserve">is carried out in relation to </w:t>
      </w:r>
      <w:r w:rsidR="002505DC" w:rsidRPr="001D0EC1">
        <w:rPr>
          <w:lang w:eastAsia="en-AU"/>
        </w:rPr>
        <w:t>the</w:t>
      </w:r>
      <w:r w:rsidR="00DC5544" w:rsidRPr="001D0EC1">
        <w:rPr>
          <w:lang w:eastAsia="en-AU"/>
        </w:rPr>
        <w:t xml:space="preserve"> </w:t>
      </w:r>
      <w:r w:rsidR="00BB033E" w:rsidRPr="001D0EC1">
        <w:rPr>
          <w:lang w:eastAsia="en-AU"/>
        </w:rPr>
        <w:t>operation — a copy of the assessment;</w:t>
      </w:r>
    </w:p>
    <w:p w14:paraId="787EBBBC" w14:textId="39B010AD" w:rsidR="00BB033E" w:rsidRPr="001D0EC1" w:rsidRDefault="00986653" w:rsidP="00F4099E">
      <w:pPr>
        <w:pStyle w:val="LDP1a0"/>
        <w:rPr>
          <w:lang w:eastAsia="en-AU"/>
        </w:rPr>
      </w:pPr>
      <w:r w:rsidRPr="001D0EC1">
        <w:rPr>
          <w:lang w:eastAsia="en-AU"/>
        </w:rPr>
        <w:t>(b)</w:t>
      </w:r>
      <w:r w:rsidRPr="001D0EC1">
        <w:rPr>
          <w:lang w:eastAsia="en-AU"/>
        </w:rPr>
        <w:tab/>
      </w:r>
      <w:r w:rsidR="00BB033E" w:rsidRPr="001D0EC1">
        <w:rPr>
          <w:lang w:eastAsia="en-AU"/>
        </w:rPr>
        <w:t xml:space="preserve">if a risk management plan is produced for </w:t>
      </w:r>
      <w:r w:rsidR="00DC5544" w:rsidRPr="001D0EC1">
        <w:rPr>
          <w:lang w:eastAsia="en-AU"/>
        </w:rPr>
        <w:t>an RPA</w:t>
      </w:r>
      <w:r w:rsidR="00BB033E" w:rsidRPr="001D0EC1">
        <w:rPr>
          <w:lang w:eastAsia="en-AU"/>
        </w:rPr>
        <w:t xml:space="preserve"> operation — a copy of the plan;</w:t>
      </w:r>
    </w:p>
    <w:p w14:paraId="30F50685" w14:textId="6E85C870" w:rsidR="00BB033E" w:rsidRPr="001D0EC1" w:rsidRDefault="00AA6ECE" w:rsidP="00F4099E">
      <w:pPr>
        <w:pStyle w:val="LDP1a0"/>
        <w:rPr>
          <w:lang w:eastAsia="en-AU"/>
        </w:rPr>
      </w:pPr>
      <w:r w:rsidRPr="001D0EC1">
        <w:rPr>
          <w:lang w:eastAsia="en-AU"/>
        </w:rPr>
        <w:t>(c)</w:t>
      </w:r>
      <w:r w:rsidRPr="001D0EC1">
        <w:rPr>
          <w:lang w:eastAsia="en-AU"/>
        </w:rPr>
        <w:tab/>
      </w:r>
      <w:r w:rsidR="00BB033E" w:rsidRPr="001D0EC1">
        <w:rPr>
          <w:lang w:eastAsia="en-AU"/>
        </w:rPr>
        <w:t xml:space="preserve">if an operational flight plan is issued for </w:t>
      </w:r>
      <w:r w:rsidR="00DC5544" w:rsidRPr="001D0EC1">
        <w:rPr>
          <w:lang w:eastAsia="en-AU"/>
        </w:rPr>
        <w:t>an RPA</w:t>
      </w:r>
      <w:r w:rsidR="00BB033E" w:rsidRPr="001D0EC1">
        <w:rPr>
          <w:lang w:eastAsia="en-AU"/>
        </w:rPr>
        <w:t xml:space="preserve"> operation — a copy of the plan;</w:t>
      </w:r>
    </w:p>
    <w:p w14:paraId="6E37B724" w14:textId="2C8FD996" w:rsidR="00BB033E" w:rsidRPr="001D0EC1" w:rsidRDefault="0073275C" w:rsidP="0061316F">
      <w:pPr>
        <w:pStyle w:val="LDClause"/>
        <w:tabs>
          <w:tab w:val="right" w:pos="454"/>
          <w:tab w:val="left" w:pos="737"/>
        </w:tabs>
        <w:spacing w:before="60" w:after="60"/>
        <w:ind w:left="737" w:hanging="1021"/>
        <w:rPr>
          <w:lang w:eastAsia="en-AU"/>
        </w:rPr>
      </w:pPr>
      <w:r w:rsidRPr="001D0EC1">
        <w:rPr>
          <w:lang w:eastAsia="en-AU"/>
        </w:rPr>
        <w:tab/>
        <w:t>(2)</w:t>
      </w:r>
      <w:r w:rsidRPr="001D0EC1">
        <w:rPr>
          <w:lang w:eastAsia="en-AU"/>
        </w:rPr>
        <w:tab/>
      </w:r>
      <w:r w:rsidRPr="0061316F">
        <w:rPr>
          <w:color w:val="000000"/>
        </w:rPr>
        <w:t>If</w:t>
      </w:r>
      <w:r w:rsidRPr="001D0EC1">
        <w:rPr>
          <w:lang w:eastAsia="en-AU"/>
        </w:rPr>
        <w:t xml:space="preserve"> </w:t>
      </w:r>
      <w:r w:rsidR="00F81BA6" w:rsidRPr="001D0EC1">
        <w:rPr>
          <w:lang w:eastAsia="en-AU"/>
        </w:rPr>
        <w:t>t</w:t>
      </w:r>
      <w:r w:rsidRPr="001D0EC1">
        <w:rPr>
          <w:lang w:eastAsia="en-AU"/>
        </w:rPr>
        <w:t xml:space="preserve">he </w:t>
      </w:r>
      <w:r w:rsidR="008356C9" w:rsidRPr="001D0EC1">
        <w:rPr>
          <w:lang w:eastAsia="en-AU"/>
        </w:rPr>
        <w:t xml:space="preserve">certified RPA operator conducts training that is not </w:t>
      </w:r>
      <w:r w:rsidR="00B9249F" w:rsidRPr="001D0EC1">
        <w:rPr>
          <w:lang w:eastAsia="en-AU"/>
        </w:rPr>
        <w:t xml:space="preserve">a </w:t>
      </w:r>
      <w:r w:rsidR="008356C9" w:rsidRPr="001D0EC1">
        <w:rPr>
          <w:lang w:eastAsia="en-AU"/>
        </w:rPr>
        <w:t>RePL training</w:t>
      </w:r>
      <w:r w:rsidR="00B9249F" w:rsidRPr="001D0EC1">
        <w:rPr>
          <w:lang w:eastAsia="en-AU"/>
        </w:rPr>
        <w:t xml:space="preserve"> course</w:t>
      </w:r>
      <w:r w:rsidR="00771180" w:rsidRPr="001D0EC1">
        <w:rPr>
          <w:lang w:eastAsia="en-AU"/>
        </w:rPr>
        <w:t xml:space="preserve">, </w:t>
      </w:r>
      <w:r w:rsidR="00854943" w:rsidRPr="001D0EC1">
        <w:rPr>
          <w:lang w:eastAsia="en-AU"/>
        </w:rPr>
        <w:t xml:space="preserve">the operator must ensure that </w:t>
      </w:r>
      <w:r w:rsidR="00771180" w:rsidRPr="001D0EC1">
        <w:rPr>
          <w:lang w:eastAsia="en-AU"/>
        </w:rPr>
        <w:t>t</w:t>
      </w:r>
      <w:r w:rsidRPr="001D0EC1">
        <w:rPr>
          <w:lang w:eastAsia="en-AU"/>
        </w:rPr>
        <w:t xml:space="preserve">he chief remote pilot </w:t>
      </w:r>
      <w:r w:rsidR="005B5795" w:rsidRPr="001D0EC1">
        <w:rPr>
          <w:lang w:eastAsia="en-AU"/>
        </w:rPr>
        <w:t>keep</w:t>
      </w:r>
      <w:r w:rsidR="00854943" w:rsidRPr="001D0EC1">
        <w:rPr>
          <w:lang w:eastAsia="en-AU"/>
        </w:rPr>
        <w:t>s</w:t>
      </w:r>
      <w:r w:rsidR="005B5795" w:rsidRPr="001D0EC1">
        <w:rPr>
          <w:lang w:eastAsia="en-AU"/>
        </w:rPr>
        <w:t xml:space="preserve"> a record of the training</w:t>
      </w:r>
      <w:r w:rsidR="002A41E2" w:rsidRPr="001D0EC1">
        <w:rPr>
          <w:lang w:eastAsia="en-AU"/>
        </w:rPr>
        <w:t>, including</w:t>
      </w:r>
      <w:r w:rsidR="00456689" w:rsidRPr="001D0EC1">
        <w:rPr>
          <w:lang w:eastAsia="en-AU"/>
        </w:rPr>
        <w:t xml:space="preserve"> the following</w:t>
      </w:r>
      <w:r w:rsidR="002A41E2" w:rsidRPr="001D0EC1">
        <w:rPr>
          <w:lang w:eastAsia="en-AU"/>
        </w:rPr>
        <w:t>:</w:t>
      </w:r>
    </w:p>
    <w:p w14:paraId="02BD6C9D" w14:textId="0F65817B" w:rsidR="0086113F" w:rsidRPr="00F4099E" w:rsidRDefault="009767EE" w:rsidP="00F4099E">
      <w:pPr>
        <w:pStyle w:val="LDP1a0"/>
        <w:rPr>
          <w:color w:val="000000"/>
        </w:rPr>
      </w:pPr>
      <w:r w:rsidRPr="00F4099E">
        <w:rPr>
          <w:color w:val="000000"/>
        </w:rPr>
        <w:t>(</w:t>
      </w:r>
      <w:r w:rsidR="00456689" w:rsidRPr="00F4099E">
        <w:rPr>
          <w:color w:val="000000"/>
        </w:rPr>
        <w:t>a</w:t>
      </w:r>
      <w:r w:rsidRPr="00F4099E">
        <w:rPr>
          <w:color w:val="000000"/>
        </w:rPr>
        <w:t>)</w:t>
      </w:r>
      <w:r w:rsidRPr="00F4099E">
        <w:rPr>
          <w:color w:val="000000"/>
        </w:rPr>
        <w:tab/>
      </w:r>
      <w:r w:rsidR="0086113F" w:rsidRPr="00F4099E">
        <w:rPr>
          <w:color w:val="000000"/>
        </w:rPr>
        <w:t>the full name</w:t>
      </w:r>
      <w:r w:rsidR="00455CA0" w:rsidRPr="00F4099E">
        <w:rPr>
          <w:color w:val="000000"/>
        </w:rPr>
        <w:t xml:space="preserve"> and ARN</w:t>
      </w:r>
      <w:r w:rsidR="0086113F" w:rsidRPr="00F4099E">
        <w:rPr>
          <w:color w:val="000000"/>
        </w:rPr>
        <w:t xml:space="preserve"> of each </w:t>
      </w:r>
      <w:r w:rsidR="00130BE3" w:rsidRPr="00F4099E">
        <w:rPr>
          <w:color w:val="000000"/>
        </w:rPr>
        <w:t>individual being trained;</w:t>
      </w:r>
    </w:p>
    <w:p w14:paraId="66454FD0" w14:textId="0D7E54E9" w:rsidR="00130BE3" w:rsidRPr="001D0EC1" w:rsidRDefault="00130BE3" w:rsidP="00F4099E">
      <w:pPr>
        <w:pStyle w:val="LDP1a0"/>
        <w:rPr>
          <w:lang w:eastAsia="en-AU"/>
        </w:rPr>
      </w:pPr>
      <w:r w:rsidRPr="001D0EC1">
        <w:rPr>
          <w:lang w:eastAsia="en-AU"/>
        </w:rPr>
        <w:t>(</w:t>
      </w:r>
      <w:r w:rsidR="00D72B9F" w:rsidRPr="001D0EC1">
        <w:rPr>
          <w:lang w:eastAsia="en-AU"/>
        </w:rPr>
        <w:t>b</w:t>
      </w:r>
      <w:r w:rsidRPr="001D0EC1">
        <w:rPr>
          <w:lang w:eastAsia="en-AU"/>
        </w:rPr>
        <w:t>)</w:t>
      </w:r>
      <w:r w:rsidRPr="001D0EC1">
        <w:rPr>
          <w:lang w:eastAsia="en-AU"/>
        </w:rPr>
        <w:tab/>
      </w:r>
      <w:r w:rsidR="002B063B" w:rsidRPr="001D0EC1">
        <w:rPr>
          <w:lang w:eastAsia="en-AU"/>
        </w:rPr>
        <w:t>each</w:t>
      </w:r>
      <w:r w:rsidRPr="001D0EC1">
        <w:rPr>
          <w:lang w:eastAsia="en-AU"/>
        </w:rPr>
        <w:t xml:space="preserve"> date of the training</w:t>
      </w:r>
      <w:r w:rsidR="009767EE" w:rsidRPr="001D0EC1">
        <w:rPr>
          <w:lang w:eastAsia="en-AU"/>
        </w:rPr>
        <w:t>;</w:t>
      </w:r>
    </w:p>
    <w:p w14:paraId="719C47B5" w14:textId="14B45508" w:rsidR="00D72B9F" w:rsidRPr="001D0EC1" w:rsidRDefault="00D72B9F" w:rsidP="00F4099E">
      <w:pPr>
        <w:pStyle w:val="LDP1a0"/>
        <w:rPr>
          <w:lang w:eastAsia="en-AU"/>
        </w:rPr>
      </w:pPr>
      <w:r w:rsidRPr="001D0EC1">
        <w:rPr>
          <w:lang w:eastAsia="en-AU"/>
        </w:rPr>
        <w:t>(c)</w:t>
      </w:r>
      <w:r w:rsidRPr="001D0EC1">
        <w:rPr>
          <w:lang w:eastAsia="en-AU"/>
        </w:rPr>
        <w:tab/>
        <w:t>the nature</w:t>
      </w:r>
      <w:r w:rsidR="00455CA0" w:rsidRPr="001D0EC1">
        <w:rPr>
          <w:lang w:eastAsia="en-AU"/>
        </w:rPr>
        <w:t>, extent and purpose</w:t>
      </w:r>
      <w:r w:rsidRPr="001D0EC1">
        <w:rPr>
          <w:lang w:eastAsia="en-AU"/>
        </w:rPr>
        <w:t xml:space="preserve"> of the training;</w:t>
      </w:r>
    </w:p>
    <w:p w14:paraId="6BB0DEA9" w14:textId="652EE068" w:rsidR="009767EE" w:rsidRPr="001D0EC1" w:rsidRDefault="009767EE" w:rsidP="00F4099E">
      <w:pPr>
        <w:pStyle w:val="LDP1a0"/>
        <w:rPr>
          <w:lang w:eastAsia="en-AU"/>
        </w:rPr>
      </w:pPr>
      <w:r w:rsidRPr="001D0EC1">
        <w:rPr>
          <w:lang w:eastAsia="en-AU"/>
        </w:rPr>
        <w:t>(d)</w:t>
      </w:r>
      <w:r w:rsidRPr="001D0EC1">
        <w:rPr>
          <w:lang w:eastAsia="en-AU"/>
        </w:rPr>
        <w:tab/>
        <w:t xml:space="preserve">the outcome of the training for each </w:t>
      </w:r>
      <w:r w:rsidR="002F393D" w:rsidRPr="001D0EC1">
        <w:rPr>
          <w:lang w:eastAsia="en-AU"/>
        </w:rPr>
        <w:t>individual</w:t>
      </w:r>
      <w:r w:rsidRPr="001D0EC1">
        <w:rPr>
          <w:lang w:eastAsia="en-AU"/>
        </w:rPr>
        <w:t>.</w:t>
      </w:r>
    </w:p>
    <w:p w14:paraId="01C201BB" w14:textId="4F53A865" w:rsidR="001F4414" w:rsidRPr="001D0EC1" w:rsidRDefault="007C098D" w:rsidP="00654E32">
      <w:pPr>
        <w:pStyle w:val="LDNote"/>
        <w:spacing w:before="60"/>
        <w:ind w:left="737"/>
        <w:rPr>
          <w:lang w:eastAsia="en-AU"/>
        </w:rPr>
      </w:pPr>
      <w:r w:rsidRPr="001D0EC1">
        <w:rPr>
          <w:i/>
          <w:iCs/>
          <w:lang w:eastAsia="en-AU"/>
        </w:rPr>
        <w:t>Note</w:t>
      </w:r>
      <w:r w:rsidRPr="001D0EC1">
        <w:rPr>
          <w:lang w:eastAsia="en-AU"/>
        </w:rPr>
        <w:t xml:space="preserve">   Under </w:t>
      </w:r>
      <w:r w:rsidR="00D50828" w:rsidRPr="001D0EC1">
        <w:rPr>
          <w:lang w:eastAsia="en-AU"/>
        </w:rPr>
        <w:t>paragraph 101.342</w:t>
      </w:r>
      <w:r w:rsidR="00314CFC">
        <w:rPr>
          <w:lang w:eastAsia="en-AU"/>
        </w:rPr>
        <w:t> (</w:t>
      </w:r>
      <w:r w:rsidR="00D50828" w:rsidRPr="001D0EC1">
        <w:rPr>
          <w:lang w:eastAsia="en-AU"/>
        </w:rPr>
        <w:t xml:space="preserve">b) of CASR, </w:t>
      </w:r>
      <w:r w:rsidR="00C621A0" w:rsidRPr="001D0EC1">
        <w:rPr>
          <w:lang w:eastAsia="en-AU"/>
        </w:rPr>
        <w:t>the</w:t>
      </w:r>
      <w:r w:rsidR="00D50828" w:rsidRPr="001D0EC1">
        <w:rPr>
          <w:lang w:eastAsia="en-AU"/>
        </w:rPr>
        <w:t xml:space="preserve"> chief remote pilot </w:t>
      </w:r>
      <w:r w:rsidR="003C3D34" w:rsidRPr="001D0EC1">
        <w:rPr>
          <w:lang w:eastAsia="en-AU"/>
        </w:rPr>
        <w:t xml:space="preserve">must </w:t>
      </w:r>
      <w:r w:rsidR="00D50828" w:rsidRPr="001D0EC1">
        <w:rPr>
          <w:lang w:eastAsia="en-AU"/>
        </w:rPr>
        <w:t>maintain</w:t>
      </w:r>
      <w:r w:rsidR="003C3D34" w:rsidRPr="001D0EC1">
        <w:rPr>
          <w:lang w:eastAsia="en-AU"/>
        </w:rPr>
        <w:t xml:space="preserve"> a record of the </w:t>
      </w:r>
      <w:r w:rsidR="00C621A0" w:rsidRPr="001D0EC1">
        <w:rPr>
          <w:lang w:eastAsia="en-AU"/>
        </w:rPr>
        <w:t>qualifications</w:t>
      </w:r>
      <w:r w:rsidR="003C3D34" w:rsidRPr="001D0EC1">
        <w:rPr>
          <w:lang w:eastAsia="en-AU"/>
        </w:rPr>
        <w:t xml:space="preserve"> held by each person </w:t>
      </w:r>
      <w:r w:rsidR="00C621A0" w:rsidRPr="001D0EC1">
        <w:rPr>
          <w:lang w:eastAsia="en-AU"/>
        </w:rPr>
        <w:t>operating</w:t>
      </w:r>
      <w:r w:rsidR="003C3D34" w:rsidRPr="001D0EC1">
        <w:rPr>
          <w:lang w:eastAsia="en-AU"/>
        </w:rPr>
        <w:t xml:space="preserve"> </w:t>
      </w:r>
      <w:r w:rsidR="00C621A0" w:rsidRPr="001D0EC1">
        <w:rPr>
          <w:lang w:eastAsia="en-AU"/>
        </w:rPr>
        <w:t>an RPA for the operator</w:t>
      </w:r>
      <w:r w:rsidR="005F1571" w:rsidRPr="001D0EC1">
        <w:rPr>
          <w:lang w:eastAsia="en-AU"/>
        </w:rPr>
        <w:t>.</w:t>
      </w:r>
    </w:p>
    <w:p w14:paraId="22A66CA9" w14:textId="3585336D" w:rsidR="00D02BAE" w:rsidRPr="001D0EC1" w:rsidRDefault="00DF0326" w:rsidP="0061316F">
      <w:pPr>
        <w:pStyle w:val="LDClause"/>
        <w:tabs>
          <w:tab w:val="right" w:pos="454"/>
          <w:tab w:val="left" w:pos="737"/>
        </w:tabs>
        <w:spacing w:before="60" w:after="60"/>
        <w:ind w:left="737" w:hanging="1021"/>
        <w:rPr>
          <w:lang w:eastAsia="en-AU"/>
        </w:rPr>
      </w:pPr>
      <w:r w:rsidRPr="001D0EC1">
        <w:rPr>
          <w:lang w:eastAsia="en-AU"/>
        </w:rPr>
        <w:tab/>
        <w:t>(3)</w:t>
      </w:r>
      <w:r w:rsidRPr="001D0EC1">
        <w:rPr>
          <w:lang w:eastAsia="en-AU"/>
        </w:rPr>
        <w:tab/>
        <w:t xml:space="preserve">Each record </w:t>
      </w:r>
      <w:r w:rsidR="00EF388A" w:rsidRPr="001D0EC1">
        <w:rPr>
          <w:lang w:eastAsia="en-AU"/>
        </w:rPr>
        <w:t>mentioned in this section must be kept for at least 7 years</w:t>
      </w:r>
      <w:r w:rsidR="007D6F51" w:rsidRPr="001D0EC1">
        <w:rPr>
          <w:lang w:eastAsia="en-AU"/>
        </w:rPr>
        <w:t xml:space="preserve"> after</w:t>
      </w:r>
      <w:r w:rsidR="00E6728F" w:rsidRPr="001D0EC1">
        <w:rPr>
          <w:lang w:eastAsia="en-AU"/>
        </w:rPr>
        <w:t xml:space="preserve"> the day</w:t>
      </w:r>
      <w:r w:rsidR="001F2A31" w:rsidRPr="001D0EC1">
        <w:rPr>
          <w:lang w:eastAsia="en-AU"/>
        </w:rPr>
        <w:t xml:space="preserve"> the record</w:t>
      </w:r>
      <w:r w:rsidR="00D02BAE" w:rsidRPr="001D0EC1">
        <w:rPr>
          <w:lang w:eastAsia="en-AU"/>
        </w:rPr>
        <w:t xml:space="preserve"> was made.</w:t>
      </w:r>
    </w:p>
    <w:p w14:paraId="66C86C92" w14:textId="66520F63" w:rsidR="00D34A22" w:rsidRPr="001D0EC1" w:rsidRDefault="00D34A22" w:rsidP="00D34A22">
      <w:pPr>
        <w:pStyle w:val="LDAmendHeading"/>
        <w:keepNext w:val="0"/>
        <w:spacing w:before="120"/>
      </w:pPr>
      <w:r w:rsidRPr="001D0EC1">
        <w:lastRenderedPageBreak/>
        <w:t>[</w:t>
      </w:r>
      <w:r w:rsidR="00395671">
        <w:t>8</w:t>
      </w:r>
      <w:r w:rsidR="00395671" w:rsidRPr="001D0EC1">
        <w:t>5</w:t>
      </w:r>
      <w:r w:rsidRPr="001D0EC1">
        <w:t>]</w:t>
      </w:r>
      <w:r w:rsidRPr="001D0EC1">
        <w:tab/>
      </w:r>
      <w:r w:rsidR="003B4A85" w:rsidRPr="001D0EC1">
        <w:t>After s</w:t>
      </w:r>
      <w:r w:rsidRPr="001D0EC1">
        <w:t>ection 10.03</w:t>
      </w:r>
    </w:p>
    <w:p w14:paraId="31FA11B4" w14:textId="0B928A26" w:rsidR="00D34A22" w:rsidRPr="001D0EC1" w:rsidRDefault="003B4A85" w:rsidP="00D34A22">
      <w:pPr>
        <w:pStyle w:val="LDAmendInstruction"/>
      </w:pPr>
      <w:r w:rsidRPr="001D0EC1">
        <w:t>insert</w:t>
      </w:r>
    </w:p>
    <w:p w14:paraId="6185F91C" w14:textId="61557B32" w:rsidR="00D34A22" w:rsidRPr="001D0EC1" w:rsidRDefault="00D34A22" w:rsidP="00654E32">
      <w:pPr>
        <w:pStyle w:val="LDClauseHeading2"/>
        <w:ind w:hanging="964"/>
        <w:rPr>
          <w:lang w:eastAsia="en-AU"/>
        </w:rPr>
      </w:pPr>
      <w:r w:rsidRPr="001D0EC1">
        <w:rPr>
          <w:lang w:eastAsia="en-AU"/>
        </w:rPr>
        <w:t>10.03</w:t>
      </w:r>
      <w:r w:rsidR="003B4A85" w:rsidRPr="001D0EC1">
        <w:rPr>
          <w:lang w:eastAsia="en-AU"/>
        </w:rPr>
        <w:t>A</w:t>
      </w:r>
      <w:r w:rsidRPr="001D0EC1">
        <w:rPr>
          <w:lang w:eastAsia="en-AU"/>
        </w:rPr>
        <w:tab/>
      </w:r>
      <w:r w:rsidR="003B4A85" w:rsidRPr="001D0EC1">
        <w:rPr>
          <w:lang w:eastAsia="en-AU"/>
        </w:rPr>
        <w:t>RePL training course records</w:t>
      </w:r>
    </w:p>
    <w:bookmarkEnd w:id="1"/>
    <w:p w14:paraId="4FB3EF86" w14:textId="57C99DB1" w:rsidR="00B049AE" w:rsidRPr="001D0EC1" w:rsidRDefault="007C5DD9" w:rsidP="0061316F">
      <w:pPr>
        <w:pStyle w:val="LDClause"/>
        <w:tabs>
          <w:tab w:val="right" w:pos="454"/>
          <w:tab w:val="left" w:pos="737"/>
        </w:tabs>
        <w:spacing w:before="60" w:after="60"/>
        <w:ind w:left="737" w:hanging="1021"/>
        <w:rPr>
          <w:lang w:eastAsia="en-AU"/>
        </w:rPr>
      </w:pPr>
      <w:r w:rsidRPr="001D0EC1">
        <w:rPr>
          <w:lang w:eastAsia="en-AU"/>
        </w:rPr>
        <w:tab/>
        <w:t>(1)</w:t>
      </w:r>
      <w:r w:rsidRPr="001D0EC1">
        <w:rPr>
          <w:lang w:eastAsia="en-AU"/>
        </w:rPr>
        <w:tab/>
        <w:t>A certified RPA operator must ensure that the chief remote</w:t>
      </w:r>
      <w:r w:rsidR="005E5A7E" w:rsidRPr="001D0EC1">
        <w:rPr>
          <w:lang w:eastAsia="en-AU"/>
        </w:rPr>
        <w:t xml:space="preserve"> pilot</w:t>
      </w:r>
      <w:r w:rsidRPr="001D0EC1">
        <w:rPr>
          <w:lang w:eastAsia="en-AU"/>
        </w:rPr>
        <w:t xml:space="preserve"> keeps the following R</w:t>
      </w:r>
      <w:r w:rsidR="00740EA7" w:rsidRPr="001D0EC1">
        <w:rPr>
          <w:lang w:eastAsia="en-AU"/>
        </w:rPr>
        <w:t>ePL training course</w:t>
      </w:r>
      <w:r w:rsidRPr="001D0EC1">
        <w:rPr>
          <w:lang w:eastAsia="en-AU"/>
        </w:rPr>
        <w:t xml:space="preserve"> records:</w:t>
      </w:r>
    </w:p>
    <w:p w14:paraId="2CF66C48" w14:textId="6381E9A1" w:rsidR="0018713C" w:rsidRPr="001D0EC1" w:rsidRDefault="00D72B9F" w:rsidP="00F4099E">
      <w:pPr>
        <w:pStyle w:val="LDP1a0"/>
        <w:rPr>
          <w:rStyle w:val="italics"/>
          <w:i w:val="0"/>
        </w:rPr>
      </w:pPr>
      <w:r w:rsidRPr="001D0EC1">
        <w:rPr>
          <w:rStyle w:val="italics"/>
          <w:i w:val="0"/>
        </w:rPr>
        <w:t>(a)</w:t>
      </w:r>
      <w:r w:rsidRPr="001D0EC1">
        <w:rPr>
          <w:rStyle w:val="italics"/>
          <w:i w:val="0"/>
        </w:rPr>
        <w:tab/>
      </w:r>
      <w:r w:rsidR="0018713C" w:rsidRPr="001D0EC1">
        <w:rPr>
          <w:rStyle w:val="italics"/>
          <w:i w:val="0"/>
        </w:rPr>
        <w:t>the full name</w:t>
      </w:r>
      <w:r w:rsidR="00D7709A" w:rsidRPr="001D0EC1">
        <w:rPr>
          <w:rStyle w:val="italics"/>
          <w:i w:val="0"/>
        </w:rPr>
        <w:t xml:space="preserve"> and ARN</w:t>
      </w:r>
      <w:r w:rsidR="0018713C" w:rsidRPr="001D0EC1">
        <w:rPr>
          <w:rStyle w:val="italics"/>
          <w:i w:val="0"/>
        </w:rPr>
        <w:t xml:space="preserve"> of </w:t>
      </w:r>
      <w:r w:rsidR="00B049AE" w:rsidRPr="001D0EC1">
        <w:rPr>
          <w:rStyle w:val="italics"/>
          <w:i w:val="0"/>
        </w:rPr>
        <w:t xml:space="preserve">each </w:t>
      </w:r>
      <w:r w:rsidR="00262CCD" w:rsidRPr="001D0EC1">
        <w:rPr>
          <w:rStyle w:val="italics"/>
          <w:i w:val="0"/>
        </w:rPr>
        <w:t>applicant</w:t>
      </w:r>
      <w:r w:rsidR="00B049AE" w:rsidRPr="001D0EC1">
        <w:rPr>
          <w:rStyle w:val="italics"/>
          <w:i w:val="0"/>
        </w:rPr>
        <w:t xml:space="preserve"> </w:t>
      </w:r>
      <w:r w:rsidR="0018713C" w:rsidRPr="001D0EC1">
        <w:rPr>
          <w:rStyle w:val="italics"/>
          <w:i w:val="0"/>
        </w:rPr>
        <w:t>who attended the course;</w:t>
      </w:r>
    </w:p>
    <w:p w14:paraId="09ECAC98" w14:textId="0DE68C89" w:rsidR="00270E0E" w:rsidRPr="001D0EC1" w:rsidRDefault="00270E0E" w:rsidP="00F4099E">
      <w:pPr>
        <w:pStyle w:val="LDP1a0"/>
        <w:rPr>
          <w:rStyle w:val="italics"/>
          <w:i w:val="0"/>
        </w:rPr>
      </w:pPr>
      <w:r w:rsidRPr="001D0EC1">
        <w:rPr>
          <w:rStyle w:val="italics"/>
          <w:i w:val="0"/>
        </w:rPr>
        <w:t>(aa)</w:t>
      </w:r>
      <w:r w:rsidRPr="001D0EC1">
        <w:rPr>
          <w:rStyle w:val="italics"/>
          <w:i w:val="0"/>
        </w:rPr>
        <w:tab/>
        <w:t>the</w:t>
      </w:r>
      <w:r w:rsidR="004E2ECF" w:rsidRPr="001D0EC1">
        <w:rPr>
          <w:rStyle w:val="italics"/>
          <w:i w:val="0"/>
        </w:rPr>
        <w:t xml:space="preserve"> name and nature of the </w:t>
      </w:r>
      <w:r w:rsidRPr="001D0EC1">
        <w:rPr>
          <w:rStyle w:val="italics"/>
          <w:i w:val="0"/>
        </w:rPr>
        <w:t>course</w:t>
      </w:r>
      <w:r w:rsidR="004E2ECF" w:rsidRPr="001D0EC1">
        <w:rPr>
          <w:rStyle w:val="italics"/>
          <w:i w:val="0"/>
        </w:rPr>
        <w:t>, including</w:t>
      </w:r>
      <w:r w:rsidR="00F271B1" w:rsidRPr="001D0EC1">
        <w:rPr>
          <w:rStyle w:val="italics"/>
          <w:i w:val="0"/>
        </w:rPr>
        <w:t xml:space="preserve"> by reference to the RPA</w:t>
      </w:r>
      <w:r w:rsidR="00DD110E" w:rsidRPr="001D0EC1">
        <w:rPr>
          <w:rStyle w:val="italics"/>
          <w:i w:val="0"/>
        </w:rPr>
        <w:t xml:space="preserve"> </w:t>
      </w:r>
      <w:r w:rsidR="00CA66CC" w:rsidRPr="001D0EC1">
        <w:rPr>
          <w:rStyle w:val="italics"/>
          <w:i w:val="0"/>
        </w:rPr>
        <w:t xml:space="preserve">category, </w:t>
      </w:r>
      <w:r w:rsidR="00DD110E" w:rsidRPr="001D0EC1">
        <w:rPr>
          <w:rStyle w:val="italics"/>
          <w:i w:val="0"/>
        </w:rPr>
        <w:t>type,</w:t>
      </w:r>
      <w:r w:rsidR="00F271B1" w:rsidRPr="001D0EC1">
        <w:rPr>
          <w:rStyle w:val="italics"/>
          <w:i w:val="0"/>
        </w:rPr>
        <w:t xml:space="preserve"> </w:t>
      </w:r>
      <w:r w:rsidR="00DD110E" w:rsidRPr="001D0EC1">
        <w:rPr>
          <w:rStyle w:val="italics"/>
          <w:i w:val="0"/>
        </w:rPr>
        <w:t xml:space="preserve">and </w:t>
      </w:r>
      <w:r w:rsidR="00F271B1" w:rsidRPr="001D0EC1">
        <w:rPr>
          <w:rStyle w:val="italics"/>
          <w:i w:val="0"/>
        </w:rPr>
        <w:t>complexity;</w:t>
      </w:r>
    </w:p>
    <w:p w14:paraId="04A4E266" w14:textId="420EF717" w:rsidR="0018713C" w:rsidRPr="001D0EC1" w:rsidRDefault="00D72B9F" w:rsidP="00F4099E">
      <w:pPr>
        <w:pStyle w:val="LDP1a0"/>
        <w:rPr>
          <w:rStyle w:val="italics"/>
          <w:i w:val="0"/>
        </w:rPr>
      </w:pPr>
      <w:r w:rsidRPr="001D0EC1">
        <w:rPr>
          <w:rStyle w:val="italics"/>
          <w:i w:val="0"/>
        </w:rPr>
        <w:t>(b)</w:t>
      </w:r>
      <w:r w:rsidRPr="001D0EC1">
        <w:rPr>
          <w:rStyle w:val="italics"/>
          <w:i w:val="0"/>
        </w:rPr>
        <w:tab/>
      </w:r>
      <w:r w:rsidR="002B063B" w:rsidRPr="001D0EC1">
        <w:rPr>
          <w:rStyle w:val="italics"/>
          <w:i w:val="0"/>
        </w:rPr>
        <w:t>each</w:t>
      </w:r>
      <w:r w:rsidR="0018713C" w:rsidRPr="001D0EC1">
        <w:rPr>
          <w:rStyle w:val="italics"/>
          <w:i w:val="0"/>
        </w:rPr>
        <w:t xml:space="preserve"> date on which the course was conducted;</w:t>
      </w:r>
    </w:p>
    <w:p w14:paraId="448E072C" w14:textId="375BBF09" w:rsidR="0018713C" w:rsidRPr="001D0EC1" w:rsidRDefault="002B063B" w:rsidP="00F4099E">
      <w:pPr>
        <w:pStyle w:val="LDP1a0"/>
        <w:rPr>
          <w:rStyle w:val="italics"/>
          <w:i w:val="0"/>
        </w:rPr>
      </w:pPr>
      <w:r w:rsidRPr="001D0EC1">
        <w:rPr>
          <w:rStyle w:val="italics"/>
          <w:i w:val="0"/>
        </w:rPr>
        <w:t>(</w:t>
      </w:r>
      <w:r w:rsidR="0097383A" w:rsidRPr="001D0EC1">
        <w:rPr>
          <w:rStyle w:val="italics"/>
          <w:i w:val="0"/>
        </w:rPr>
        <w:t>c)</w:t>
      </w:r>
      <w:r w:rsidR="0097383A" w:rsidRPr="001D0EC1">
        <w:rPr>
          <w:rStyle w:val="italics"/>
          <w:i w:val="0"/>
        </w:rPr>
        <w:tab/>
      </w:r>
      <w:r w:rsidR="0018713C" w:rsidRPr="001D0EC1">
        <w:rPr>
          <w:rStyle w:val="italics"/>
          <w:i w:val="0"/>
        </w:rPr>
        <w:t>the RePL training units covered in the course;</w:t>
      </w:r>
    </w:p>
    <w:p w14:paraId="17B5EB98" w14:textId="76346610" w:rsidR="0018713C" w:rsidRPr="001D0EC1" w:rsidRDefault="00952ED4" w:rsidP="00F4099E">
      <w:pPr>
        <w:pStyle w:val="LDP1a0"/>
        <w:rPr>
          <w:rStyle w:val="italics"/>
          <w:i w:val="0"/>
        </w:rPr>
      </w:pPr>
      <w:r w:rsidRPr="001D0EC1">
        <w:rPr>
          <w:rStyle w:val="italics"/>
          <w:i w:val="0"/>
        </w:rPr>
        <w:t>(d)</w:t>
      </w:r>
      <w:r w:rsidRPr="001D0EC1">
        <w:rPr>
          <w:rStyle w:val="italics"/>
          <w:i w:val="0"/>
        </w:rPr>
        <w:tab/>
      </w:r>
      <w:r w:rsidR="0018713C" w:rsidRPr="001D0EC1">
        <w:rPr>
          <w:rStyle w:val="italics"/>
          <w:i w:val="0"/>
        </w:rPr>
        <w:t xml:space="preserve">the outcome of the course for each </w:t>
      </w:r>
      <w:r w:rsidR="00262CCD" w:rsidRPr="001D0EC1">
        <w:rPr>
          <w:rStyle w:val="italics"/>
          <w:i w:val="0"/>
        </w:rPr>
        <w:t>applicant</w:t>
      </w:r>
      <w:r w:rsidR="0018713C" w:rsidRPr="001D0EC1">
        <w:rPr>
          <w:rStyle w:val="italics"/>
          <w:i w:val="0"/>
        </w:rPr>
        <w:t>;</w:t>
      </w:r>
    </w:p>
    <w:p w14:paraId="391BDA12" w14:textId="79E7EF95" w:rsidR="0018713C" w:rsidRPr="001D0EC1" w:rsidRDefault="00952ED4" w:rsidP="00F4099E">
      <w:pPr>
        <w:pStyle w:val="LDP1a0"/>
      </w:pPr>
      <w:r w:rsidRPr="001D0EC1">
        <w:t>(e)</w:t>
      </w:r>
      <w:r w:rsidRPr="001D0EC1">
        <w:tab/>
      </w:r>
      <w:r w:rsidR="0018713C" w:rsidRPr="001D0EC1">
        <w:t xml:space="preserve">the aeronautical knowledge examination </w:t>
      </w:r>
      <w:r w:rsidR="00690147" w:rsidRPr="001D0EC1">
        <w:t xml:space="preserve">as </w:t>
      </w:r>
      <w:r w:rsidR="0018713C" w:rsidRPr="001D0EC1">
        <w:t xml:space="preserve">completed by each applicant and assessed by the </w:t>
      </w:r>
      <w:r w:rsidR="007172C8" w:rsidRPr="001D0EC1">
        <w:t>examiner</w:t>
      </w:r>
      <w:r w:rsidR="0018713C" w:rsidRPr="001D0EC1">
        <w:t>;</w:t>
      </w:r>
    </w:p>
    <w:p w14:paraId="7C89B2B0" w14:textId="2B8CFD93" w:rsidR="0018713C" w:rsidRPr="001D0EC1" w:rsidRDefault="00A331B2" w:rsidP="00F4099E">
      <w:pPr>
        <w:pStyle w:val="LDP1a0"/>
      </w:pPr>
      <w:r w:rsidRPr="001D0EC1">
        <w:t>(f)</w:t>
      </w:r>
      <w:r w:rsidR="001B054E" w:rsidRPr="001D0EC1">
        <w:tab/>
      </w:r>
      <w:r w:rsidR="0018713C" w:rsidRPr="001D0EC1">
        <w:t xml:space="preserve">for each examination attempted by </w:t>
      </w:r>
      <w:r w:rsidR="001E6F64" w:rsidRPr="001D0EC1">
        <w:t>each</w:t>
      </w:r>
      <w:r w:rsidR="0018713C" w:rsidRPr="001D0EC1">
        <w:t xml:space="preserve"> applicant:</w:t>
      </w:r>
    </w:p>
    <w:p w14:paraId="4998F516" w14:textId="11C87E88" w:rsidR="0018713C" w:rsidRPr="001D0EC1" w:rsidRDefault="00C16824" w:rsidP="00F4099E">
      <w:pPr>
        <w:pStyle w:val="LDP2i"/>
        <w:numPr>
          <w:ilvl w:val="0"/>
          <w:numId w:val="0"/>
        </w:numPr>
        <w:tabs>
          <w:tab w:val="right" w:pos="1418"/>
          <w:tab w:val="left" w:pos="1559"/>
        </w:tabs>
        <w:spacing w:before="60" w:after="60"/>
        <w:ind w:left="1559" w:hanging="1105"/>
      </w:pPr>
      <w:r w:rsidRPr="001D0EC1">
        <w:tab/>
        <w:t>(</w:t>
      </w:r>
      <w:proofErr w:type="spellStart"/>
      <w:r w:rsidRPr="001D0EC1">
        <w:t>i</w:t>
      </w:r>
      <w:proofErr w:type="spellEnd"/>
      <w:r w:rsidRPr="001D0EC1">
        <w:t>)</w:t>
      </w:r>
      <w:r w:rsidRPr="001D0EC1">
        <w:tab/>
      </w:r>
      <w:r w:rsidR="0018713C" w:rsidRPr="001D0EC1">
        <w:t xml:space="preserve">the applicant’s </w:t>
      </w:r>
      <w:r w:rsidR="00BB6F85" w:rsidRPr="001D0EC1">
        <w:t xml:space="preserve">full </w:t>
      </w:r>
      <w:r w:rsidR="0018713C" w:rsidRPr="001D0EC1">
        <w:t>name</w:t>
      </w:r>
      <w:r w:rsidR="00F635E6" w:rsidRPr="001D0EC1">
        <w:t xml:space="preserve"> and ARN</w:t>
      </w:r>
      <w:r w:rsidR="0018713C" w:rsidRPr="001D0EC1">
        <w:t>;</w:t>
      </w:r>
    </w:p>
    <w:p w14:paraId="0BFF1D3E" w14:textId="2DB84855" w:rsidR="0018713C" w:rsidRPr="001D0EC1" w:rsidRDefault="00C16824" w:rsidP="00F4099E">
      <w:pPr>
        <w:pStyle w:val="LDP2i"/>
        <w:numPr>
          <w:ilvl w:val="0"/>
          <w:numId w:val="0"/>
        </w:numPr>
        <w:tabs>
          <w:tab w:val="right" w:pos="1418"/>
          <w:tab w:val="left" w:pos="1559"/>
        </w:tabs>
        <w:spacing w:before="60" w:after="60"/>
        <w:ind w:left="1559" w:hanging="1105"/>
      </w:pPr>
      <w:r w:rsidRPr="001D0EC1">
        <w:tab/>
      </w:r>
      <w:r w:rsidR="0058393D" w:rsidRPr="001D0EC1">
        <w:t>(ii)</w:t>
      </w:r>
      <w:r w:rsidRPr="001D0EC1">
        <w:tab/>
      </w:r>
      <w:r w:rsidR="0018713C" w:rsidRPr="001D0EC1">
        <w:t>the date of the examination;</w:t>
      </w:r>
    </w:p>
    <w:p w14:paraId="55119B9A" w14:textId="6AE22485" w:rsidR="0018713C" w:rsidRPr="001D0EC1" w:rsidRDefault="00C16824" w:rsidP="00654E32">
      <w:pPr>
        <w:pStyle w:val="LDP2i"/>
        <w:numPr>
          <w:ilvl w:val="0"/>
          <w:numId w:val="0"/>
        </w:numPr>
        <w:tabs>
          <w:tab w:val="right" w:pos="1418"/>
          <w:tab w:val="left" w:pos="1559"/>
        </w:tabs>
        <w:spacing w:before="60" w:after="60"/>
        <w:ind w:left="1560" w:hanging="1106"/>
      </w:pPr>
      <w:r w:rsidRPr="001D0EC1">
        <w:tab/>
      </w:r>
      <w:r w:rsidR="0058393D" w:rsidRPr="001D0EC1">
        <w:t>(</w:t>
      </w:r>
      <w:r w:rsidR="0058393D" w:rsidRPr="00F4099E">
        <w:rPr>
          <w:color w:val="000000"/>
        </w:rPr>
        <w:t>iii</w:t>
      </w:r>
      <w:r w:rsidR="0058393D" w:rsidRPr="001D0EC1">
        <w:t>)</w:t>
      </w:r>
      <w:r w:rsidRPr="001D0EC1">
        <w:tab/>
      </w:r>
      <w:r w:rsidR="0018713C" w:rsidRPr="001D0EC1">
        <w:t>whether the examination was a</w:t>
      </w:r>
      <w:r w:rsidR="00973C32" w:rsidRPr="001D0EC1">
        <w:t xml:space="preserve"> second or subsequent attempt</w:t>
      </w:r>
      <w:r w:rsidR="002075F4" w:rsidRPr="001D0EC1">
        <w:t xml:space="preserve"> (a</w:t>
      </w:r>
      <w:r w:rsidR="0018713C" w:rsidRPr="001D0EC1">
        <w:t xml:space="preserve"> </w:t>
      </w:r>
      <w:r w:rsidR="0018713C" w:rsidRPr="001D0EC1">
        <w:rPr>
          <w:b/>
          <w:bCs/>
          <w:i/>
          <w:iCs/>
        </w:rPr>
        <w:t>resit</w:t>
      </w:r>
      <w:r w:rsidR="002075F4" w:rsidRPr="001D0EC1">
        <w:t>)</w:t>
      </w:r>
      <w:r w:rsidR="0018713C" w:rsidRPr="001D0EC1">
        <w:t>;</w:t>
      </w:r>
    </w:p>
    <w:p w14:paraId="009FF2CA" w14:textId="28F3B1DF" w:rsidR="002B6073" w:rsidRPr="001D0EC1" w:rsidRDefault="002B6073" w:rsidP="00654E32">
      <w:pPr>
        <w:pStyle w:val="LDNote"/>
        <w:tabs>
          <w:tab w:val="clear" w:pos="737"/>
        </w:tabs>
        <w:spacing w:before="60"/>
        <w:ind w:left="1559"/>
      </w:pPr>
      <w:r w:rsidRPr="001D0EC1">
        <w:rPr>
          <w:i/>
          <w:iCs/>
        </w:rPr>
        <w:t>Note</w:t>
      </w:r>
      <w:r w:rsidRPr="001D0EC1">
        <w:t>   See also subsection 2.09</w:t>
      </w:r>
      <w:r w:rsidR="00314CFC">
        <w:t> (</w:t>
      </w:r>
      <w:r w:rsidR="00F16C5A" w:rsidRPr="001D0EC1">
        <w:t>3).</w:t>
      </w:r>
    </w:p>
    <w:p w14:paraId="1F8B591C" w14:textId="63557F94" w:rsidR="0018713C" w:rsidRPr="001D0EC1" w:rsidRDefault="00C16824" w:rsidP="00F4099E">
      <w:pPr>
        <w:pStyle w:val="LDP2i"/>
        <w:numPr>
          <w:ilvl w:val="0"/>
          <w:numId w:val="0"/>
        </w:numPr>
        <w:tabs>
          <w:tab w:val="right" w:pos="1418"/>
          <w:tab w:val="left" w:pos="1559"/>
        </w:tabs>
        <w:spacing w:before="60" w:after="60"/>
        <w:ind w:left="1559" w:hanging="1105"/>
      </w:pPr>
      <w:r w:rsidRPr="001D0EC1">
        <w:tab/>
      </w:r>
      <w:r w:rsidR="00D64085" w:rsidRPr="001D0EC1">
        <w:t>(</w:t>
      </w:r>
      <w:r w:rsidR="00D64085" w:rsidRPr="00F4099E">
        <w:rPr>
          <w:color w:val="000000"/>
        </w:rPr>
        <w:t>iv</w:t>
      </w:r>
      <w:r w:rsidR="00D64085" w:rsidRPr="001D0EC1">
        <w:t>)</w:t>
      </w:r>
      <w:r w:rsidRPr="001D0EC1">
        <w:tab/>
      </w:r>
      <w:r w:rsidR="0018713C" w:rsidRPr="001D0EC1">
        <w:t xml:space="preserve">the mark </w:t>
      </w:r>
      <w:r w:rsidR="006A0184" w:rsidRPr="001D0EC1">
        <w:t>awarded</w:t>
      </w:r>
      <w:r w:rsidR="00287576" w:rsidRPr="001D0EC1">
        <w:t xml:space="preserve"> to the applicant for</w:t>
      </w:r>
      <w:r w:rsidR="0018713C" w:rsidRPr="001D0EC1">
        <w:t xml:space="preserve"> the examination</w:t>
      </w:r>
      <w:r w:rsidR="00287576" w:rsidRPr="001D0EC1">
        <w:t>,</w:t>
      </w:r>
      <w:r w:rsidR="0018713C" w:rsidRPr="001D0EC1">
        <w:t xml:space="preserve"> and whether the applicant passed the examination;</w:t>
      </w:r>
    </w:p>
    <w:p w14:paraId="3FE64BCE" w14:textId="7CCE00B9" w:rsidR="0018713C" w:rsidRPr="001D0EC1" w:rsidRDefault="00287576" w:rsidP="00F4099E">
      <w:pPr>
        <w:pStyle w:val="LDP1a0"/>
      </w:pPr>
      <w:r w:rsidRPr="001D0EC1">
        <w:t>(g)</w:t>
      </w:r>
      <w:r w:rsidRPr="001D0EC1">
        <w:tab/>
      </w:r>
      <w:r w:rsidR="0018713C" w:rsidRPr="001D0EC1">
        <w:t xml:space="preserve">for each flight test attempted by </w:t>
      </w:r>
      <w:r w:rsidR="00825731" w:rsidRPr="001D0EC1">
        <w:t>each</w:t>
      </w:r>
      <w:r w:rsidR="0018713C" w:rsidRPr="001D0EC1">
        <w:t xml:space="preserve"> applicant:</w:t>
      </w:r>
    </w:p>
    <w:p w14:paraId="00F7065D" w14:textId="1D6846B6" w:rsidR="0018713C" w:rsidRPr="001D0EC1" w:rsidRDefault="00A61956" w:rsidP="00F4099E">
      <w:pPr>
        <w:pStyle w:val="LDP2i"/>
        <w:numPr>
          <w:ilvl w:val="0"/>
          <w:numId w:val="0"/>
        </w:numPr>
        <w:tabs>
          <w:tab w:val="right" w:pos="1418"/>
          <w:tab w:val="left" w:pos="1559"/>
        </w:tabs>
        <w:spacing w:before="60" w:after="60"/>
        <w:ind w:left="1559" w:hanging="1105"/>
        <w:rPr>
          <w:rStyle w:val="italics"/>
          <w:i w:val="0"/>
        </w:rPr>
      </w:pPr>
      <w:r w:rsidRPr="001D0EC1">
        <w:rPr>
          <w:rStyle w:val="italics"/>
          <w:i w:val="0"/>
        </w:rPr>
        <w:tab/>
      </w:r>
      <w:r w:rsidR="00562529" w:rsidRPr="001D0EC1">
        <w:rPr>
          <w:rStyle w:val="italics"/>
          <w:i w:val="0"/>
        </w:rPr>
        <w:t>(</w:t>
      </w:r>
      <w:proofErr w:type="spellStart"/>
      <w:r w:rsidR="00562529" w:rsidRPr="001D0EC1">
        <w:rPr>
          <w:rStyle w:val="italics"/>
          <w:i w:val="0"/>
        </w:rPr>
        <w:t>i</w:t>
      </w:r>
      <w:proofErr w:type="spellEnd"/>
      <w:r w:rsidR="00562529" w:rsidRPr="001D0EC1">
        <w:rPr>
          <w:rStyle w:val="italics"/>
          <w:i w:val="0"/>
        </w:rPr>
        <w:t>)</w:t>
      </w:r>
      <w:r w:rsidRPr="001D0EC1">
        <w:rPr>
          <w:rStyle w:val="italics"/>
          <w:i w:val="0"/>
        </w:rPr>
        <w:tab/>
      </w:r>
      <w:r w:rsidR="0018713C" w:rsidRPr="001D0EC1">
        <w:rPr>
          <w:rStyle w:val="italics"/>
          <w:i w:val="0"/>
        </w:rPr>
        <w:t xml:space="preserve">the </w:t>
      </w:r>
      <w:r w:rsidR="005B1D7E" w:rsidRPr="001D0EC1">
        <w:rPr>
          <w:rStyle w:val="italics"/>
          <w:i w:val="0"/>
        </w:rPr>
        <w:t xml:space="preserve">list of </w:t>
      </w:r>
      <w:r w:rsidR="0018713C" w:rsidRPr="001D0EC1">
        <w:rPr>
          <w:rStyle w:val="italics"/>
          <w:i w:val="0"/>
        </w:rPr>
        <w:t xml:space="preserve">questions asked of the </w:t>
      </w:r>
      <w:r w:rsidR="00825731" w:rsidRPr="001D0EC1">
        <w:rPr>
          <w:rStyle w:val="italics"/>
          <w:i w:val="0"/>
        </w:rPr>
        <w:t>applicant</w:t>
      </w:r>
      <w:r w:rsidR="0018713C" w:rsidRPr="001D0EC1">
        <w:rPr>
          <w:rStyle w:val="italics"/>
          <w:i w:val="0"/>
        </w:rPr>
        <w:t xml:space="preserve"> to demonstrate their knowledge </w:t>
      </w:r>
      <w:r w:rsidR="00D1387B" w:rsidRPr="001D0EC1">
        <w:rPr>
          <w:rStyle w:val="italics"/>
          <w:i w:val="0"/>
        </w:rPr>
        <w:t xml:space="preserve">for the purposes </w:t>
      </w:r>
      <w:r w:rsidR="00E928E5" w:rsidRPr="001D0EC1">
        <w:rPr>
          <w:rStyle w:val="italics"/>
          <w:i w:val="0"/>
        </w:rPr>
        <w:t xml:space="preserve">of the </w:t>
      </w:r>
      <w:r w:rsidR="0026510F" w:rsidRPr="001D0EC1">
        <w:rPr>
          <w:rStyle w:val="italics"/>
          <w:i w:val="0"/>
        </w:rPr>
        <w:t>matters</w:t>
      </w:r>
      <w:r w:rsidR="008701C2" w:rsidRPr="001D0EC1">
        <w:rPr>
          <w:rStyle w:val="italics"/>
          <w:i w:val="0"/>
        </w:rPr>
        <w:t xml:space="preserve"> (the </w:t>
      </w:r>
      <w:r w:rsidR="008701C2" w:rsidRPr="001D0EC1">
        <w:rPr>
          <w:rStyle w:val="italics"/>
          <w:b/>
          <w:bCs/>
          <w:iCs/>
        </w:rPr>
        <w:t>items</w:t>
      </w:r>
      <w:r w:rsidR="008701C2" w:rsidRPr="001D0EC1">
        <w:rPr>
          <w:rStyle w:val="italics"/>
          <w:i w:val="0"/>
        </w:rPr>
        <w:t>)</w:t>
      </w:r>
      <w:r w:rsidR="00E928E5" w:rsidRPr="001D0EC1">
        <w:rPr>
          <w:rStyle w:val="italics"/>
          <w:i w:val="0"/>
        </w:rPr>
        <w:t xml:space="preserve"> mentioned in</w:t>
      </w:r>
      <w:r w:rsidR="0018713C" w:rsidRPr="001D0EC1">
        <w:rPr>
          <w:rStyle w:val="italics"/>
          <w:i w:val="0"/>
        </w:rPr>
        <w:t xml:space="preserve"> clause 2 of the relevant Appendix</w:t>
      </w:r>
      <w:r w:rsidR="004D5D12" w:rsidRPr="001D0EC1">
        <w:rPr>
          <w:rStyle w:val="italics"/>
          <w:i w:val="0"/>
        </w:rPr>
        <w:t xml:space="preserve"> in Schedule 6</w:t>
      </w:r>
      <w:r w:rsidR="006768CC" w:rsidRPr="001D0EC1">
        <w:rPr>
          <w:rStyle w:val="italics"/>
          <w:i w:val="0"/>
        </w:rPr>
        <w:t xml:space="preserve"> (the </w:t>
      </w:r>
      <w:r w:rsidR="006768CC" w:rsidRPr="001D0EC1">
        <w:rPr>
          <w:rStyle w:val="italics"/>
          <w:b/>
          <w:bCs/>
          <w:iCs/>
        </w:rPr>
        <w:t>relevant clause 2</w:t>
      </w:r>
      <w:r w:rsidR="006768CC" w:rsidRPr="001D0EC1">
        <w:rPr>
          <w:rStyle w:val="italics"/>
          <w:i w:val="0"/>
        </w:rPr>
        <w:t>)</w:t>
      </w:r>
      <w:r w:rsidR="004D5D12" w:rsidRPr="001D0EC1">
        <w:rPr>
          <w:rStyle w:val="italics"/>
          <w:i w:val="0"/>
        </w:rPr>
        <w:t>;</w:t>
      </w:r>
    </w:p>
    <w:p w14:paraId="1FBBE02D" w14:textId="3FD28B94" w:rsidR="0018713C" w:rsidRPr="001D0EC1" w:rsidRDefault="00A61956" w:rsidP="00F4099E">
      <w:pPr>
        <w:pStyle w:val="LDP2i"/>
        <w:numPr>
          <w:ilvl w:val="0"/>
          <w:numId w:val="0"/>
        </w:numPr>
        <w:tabs>
          <w:tab w:val="right" w:pos="1418"/>
          <w:tab w:val="left" w:pos="1559"/>
        </w:tabs>
        <w:spacing w:before="60" w:after="60"/>
        <w:ind w:left="1559" w:hanging="1105"/>
        <w:rPr>
          <w:rStyle w:val="italics"/>
          <w:i w:val="0"/>
        </w:rPr>
      </w:pPr>
      <w:r w:rsidRPr="001D0EC1">
        <w:rPr>
          <w:rStyle w:val="italics"/>
          <w:i w:val="0"/>
        </w:rPr>
        <w:tab/>
      </w:r>
      <w:r w:rsidR="00562529" w:rsidRPr="001D0EC1">
        <w:rPr>
          <w:rStyle w:val="italics"/>
          <w:i w:val="0"/>
        </w:rPr>
        <w:t>(</w:t>
      </w:r>
      <w:r w:rsidR="00562529" w:rsidRPr="00F4099E">
        <w:rPr>
          <w:color w:val="000000"/>
        </w:rPr>
        <w:t>ii</w:t>
      </w:r>
      <w:r w:rsidR="00562529" w:rsidRPr="001D0EC1">
        <w:rPr>
          <w:rStyle w:val="italics"/>
          <w:i w:val="0"/>
        </w:rPr>
        <w:t>)</w:t>
      </w:r>
      <w:r w:rsidRPr="001D0EC1">
        <w:rPr>
          <w:rStyle w:val="italics"/>
          <w:i w:val="0"/>
        </w:rPr>
        <w:tab/>
      </w:r>
      <w:r w:rsidR="0018713C" w:rsidRPr="001D0EC1">
        <w:rPr>
          <w:rStyle w:val="italics"/>
          <w:i w:val="0"/>
        </w:rPr>
        <w:t>for each question</w:t>
      </w:r>
      <w:r w:rsidR="001E6383" w:rsidRPr="001D0EC1">
        <w:rPr>
          <w:rStyle w:val="italics"/>
          <w:i w:val="0"/>
        </w:rPr>
        <w:t xml:space="preserve"> </w:t>
      </w:r>
      <w:r w:rsidR="00767389" w:rsidRPr="001D0EC1">
        <w:rPr>
          <w:rStyle w:val="italics"/>
          <w:i w:val="0"/>
        </w:rPr>
        <w:t>in the list</w:t>
      </w:r>
      <w:r w:rsidR="0018713C" w:rsidRPr="001D0EC1">
        <w:rPr>
          <w:rStyle w:val="italics"/>
          <w:i w:val="0"/>
        </w:rPr>
        <w:t>, whether the candidate demonstrate</w:t>
      </w:r>
      <w:r w:rsidR="001E6383" w:rsidRPr="001D0EC1">
        <w:rPr>
          <w:rStyle w:val="italics"/>
          <w:i w:val="0"/>
        </w:rPr>
        <w:t>d</w:t>
      </w:r>
      <w:r w:rsidR="0018713C" w:rsidRPr="001D0EC1">
        <w:rPr>
          <w:rStyle w:val="italics"/>
          <w:i w:val="0"/>
        </w:rPr>
        <w:t xml:space="preserve"> a satisfactory level of knowledge;</w:t>
      </w:r>
    </w:p>
    <w:p w14:paraId="0593CF48" w14:textId="27FB8F88" w:rsidR="0018713C" w:rsidRPr="001D0EC1" w:rsidRDefault="00A61956" w:rsidP="00F4099E">
      <w:pPr>
        <w:pStyle w:val="LDP2i"/>
        <w:numPr>
          <w:ilvl w:val="0"/>
          <w:numId w:val="0"/>
        </w:numPr>
        <w:tabs>
          <w:tab w:val="right" w:pos="1418"/>
          <w:tab w:val="left" w:pos="1559"/>
        </w:tabs>
        <w:spacing w:before="60" w:after="60"/>
        <w:ind w:left="1559" w:hanging="1105"/>
        <w:rPr>
          <w:rStyle w:val="italics"/>
          <w:i w:val="0"/>
        </w:rPr>
      </w:pPr>
      <w:r w:rsidRPr="001D0EC1">
        <w:rPr>
          <w:rStyle w:val="italics"/>
          <w:i w:val="0"/>
        </w:rPr>
        <w:tab/>
      </w:r>
      <w:r w:rsidR="00562529" w:rsidRPr="001D0EC1">
        <w:rPr>
          <w:rStyle w:val="italics"/>
          <w:i w:val="0"/>
        </w:rPr>
        <w:t>(</w:t>
      </w:r>
      <w:r w:rsidR="00562529" w:rsidRPr="00F4099E">
        <w:rPr>
          <w:color w:val="000000"/>
        </w:rPr>
        <w:t>iii</w:t>
      </w:r>
      <w:r w:rsidR="00562529" w:rsidRPr="001D0EC1">
        <w:rPr>
          <w:rStyle w:val="italics"/>
          <w:i w:val="0"/>
        </w:rPr>
        <w:t>)</w:t>
      </w:r>
      <w:r w:rsidRPr="001D0EC1">
        <w:rPr>
          <w:rStyle w:val="italics"/>
          <w:i w:val="0"/>
        </w:rPr>
        <w:tab/>
      </w:r>
      <w:r w:rsidR="00D94125" w:rsidRPr="001D0EC1">
        <w:rPr>
          <w:rStyle w:val="italics"/>
          <w:i w:val="0"/>
        </w:rPr>
        <w:t>if</w:t>
      </w:r>
      <w:r w:rsidR="0018713C" w:rsidRPr="001D0EC1">
        <w:rPr>
          <w:rStyle w:val="italics"/>
          <w:i w:val="0"/>
        </w:rPr>
        <w:t xml:space="preserve"> the examiner </w:t>
      </w:r>
      <w:r w:rsidR="00492558" w:rsidRPr="001D0EC1">
        <w:rPr>
          <w:rStyle w:val="italics"/>
          <w:i w:val="0"/>
        </w:rPr>
        <w:t>invoked</w:t>
      </w:r>
      <w:r w:rsidR="0018713C" w:rsidRPr="001D0EC1">
        <w:rPr>
          <w:rStyle w:val="italics"/>
          <w:i w:val="0"/>
        </w:rPr>
        <w:t xml:space="preserve"> subsection 2.31</w:t>
      </w:r>
      <w:r w:rsidR="00314CFC">
        <w:rPr>
          <w:rStyle w:val="italics"/>
          <w:i w:val="0"/>
        </w:rPr>
        <w:t> (</w:t>
      </w:r>
      <w:r w:rsidR="0018713C" w:rsidRPr="001D0EC1">
        <w:rPr>
          <w:rStyle w:val="italics"/>
          <w:i w:val="0"/>
        </w:rPr>
        <w:t xml:space="preserve">5) with respect to any </w:t>
      </w:r>
      <w:r w:rsidR="00767389" w:rsidRPr="001D0EC1">
        <w:rPr>
          <w:rStyle w:val="italics"/>
          <w:i w:val="0"/>
        </w:rPr>
        <w:t>item</w:t>
      </w:r>
      <w:r w:rsidR="006768CC" w:rsidRPr="001D0EC1">
        <w:rPr>
          <w:rStyle w:val="italics"/>
          <w:i w:val="0"/>
        </w:rPr>
        <w:t xml:space="preserve"> mentioned in </w:t>
      </w:r>
      <w:r w:rsidR="00AE1B57" w:rsidRPr="001D0EC1">
        <w:rPr>
          <w:rStyle w:val="italics"/>
          <w:i w:val="0"/>
        </w:rPr>
        <w:t>the relevant clause 2</w:t>
      </w:r>
      <w:r w:rsidR="00D94125" w:rsidRPr="001D0EC1">
        <w:rPr>
          <w:rStyle w:val="italics"/>
          <w:i w:val="0"/>
        </w:rPr>
        <w:t xml:space="preserve"> — </w:t>
      </w:r>
      <w:r w:rsidR="000865C7" w:rsidRPr="001D0EC1">
        <w:rPr>
          <w:rStyle w:val="italics"/>
          <w:i w:val="0"/>
        </w:rPr>
        <w:t>details of the matter</w:t>
      </w:r>
      <w:r w:rsidR="0018713C" w:rsidRPr="001D0EC1">
        <w:rPr>
          <w:rStyle w:val="italics"/>
          <w:i w:val="0"/>
        </w:rPr>
        <w:t>;</w:t>
      </w:r>
    </w:p>
    <w:p w14:paraId="0BC9C7B7" w14:textId="78BE0DE0" w:rsidR="0022016F" w:rsidRPr="001D0EC1" w:rsidRDefault="00BD00D8" w:rsidP="00F4099E">
      <w:pPr>
        <w:pStyle w:val="LDP2i"/>
        <w:numPr>
          <w:ilvl w:val="0"/>
          <w:numId w:val="0"/>
        </w:numPr>
        <w:tabs>
          <w:tab w:val="right" w:pos="1418"/>
          <w:tab w:val="left" w:pos="1559"/>
        </w:tabs>
        <w:spacing w:before="60" w:after="60"/>
        <w:ind w:left="1559" w:hanging="1105"/>
        <w:rPr>
          <w:rStyle w:val="italics"/>
          <w:i w:val="0"/>
        </w:rPr>
      </w:pPr>
      <w:r w:rsidRPr="001D0EC1">
        <w:rPr>
          <w:rStyle w:val="italics"/>
          <w:i w:val="0"/>
        </w:rPr>
        <w:tab/>
        <w:t>(</w:t>
      </w:r>
      <w:r w:rsidRPr="00F4099E">
        <w:rPr>
          <w:color w:val="000000"/>
        </w:rPr>
        <w:t>iv</w:t>
      </w:r>
      <w:r w:rsidRPr="001D0EC1">
        <w:rPr>
          <w:rStyle w:val="italics"/>
          <w:i w:val="0"/>
        </w:rPr>
        <w:t>)</w:t>
      </w:r>
      <w:r w:rsidRPr="001D0EC1">
        <w:rPr>
          <w:rStyle w:val="italics"/>
          <w:i w:val="0"/>
        </w:rPr>
        <w:tab/>
        <w:t xml:space="preserve">any specified additional training for subsection </w:t>
      </w:r>
      <w:r w:rsidR="00F911B3" w:rsidRPr="001D0EC1">
        <w:rPr>
          <w:rStyle w:val="italics"/>
          <w:i w:val="0"/>
        </w:rPr>
        <w:t>2.31</w:t>
      </w:r>
      <w:r w:rsidR="00314CFC">
        <w:rPr>
          <w:rStyle w:val="italics"/>
          <w:i w:val="0"/>
        </w:rPr>
        <w:t> (</w:t>
      </w:r>
      <w:r w:rsidR="00F911B3" w:rsidRPr="001D0EC1">
        <w:rPr>
          <w:rStyle w:val="italics"/>
          <w:i w:val="0"/>
        </w:rPr>
        <w:t>9)</w:t>
      </w:r>
      <w:r w:rsidR="0071558F" w:rsidRPr="001D0EC1">
        <w:rPr>
          <w:rStyle w:val="italics"/>
          <w:i w:val="0"/>
        </w:rPr>
        <w:t>;</w:t>
      </w:r>
    </w:p>
    <w:p w14:paraId="1283AD3A" w14:textId="228F38F8" w:rsidR="0018713C" w:rsidRPr="001D0EC1" w:rsidRDefault="00A61956" w:rsidP="00F4099E">
      <w:pPr>
        <w:pStyle w:val="LDP2i"/>
        <w:numPr>
          <w:ilvl w:val="0"/>
          <w:numId w:val="0"/>
        </w:numPr>
        <w:tabs>
          <w:tab w:val="right" w:pos="1418"/>
          <w:tab w:val="left" w:pos="1559"/>
        </w:tabs>
        <w:spacing w:before="60" w:after="60"/>
        <w:ind w:left="1559" w:hanging="1105"/>
        <w:rPr>
          <w:rStyle w:val="italics"/>
          <w:i w:val="0"/>
        </w:rPr>
      </w:pPr>
      <w:r w:rsidRPr="001D0EC1">
        <w:rPr>
          <w:rStyle w:val="italics"/>
          <w:i w:val="0"/>
        </w:rPr>
        <w:tab/>
      </w:r>
      <w:r w:rsidR="001E6383" w:rsidRPr="001D0EC1">
        <w:rPr>
          <w:rStyle w:val="italics"/>
          <w:i w:val="0"/>
        </w:rPr>
        <w:t>(v)</w:t>
      </w:r>
      <w:r w:rsidRPr="001D0EC1">
        <w:rPr>
          <w:rStyle w:val="italics"/>
          <w:i w:val="0"/>
        </w:rPr>
        <w:tab/>
      </w:r>
      <w:r w:rsidR="0018713C" w:rsidRPr="001D0EC1">
        <w:rPr>
          <w:rStyle w:val="italics"/>
          <w:i w:val="0"/>
        </w:rPr>
        <w:t xml:space="preserve">the overall assessment of the </w:t>
      </w:r>
      <w:r w:rsidR="001E6383" w:rsidRPr="001D0EC1">
        <w:rPr>
          <w:rStyle w:val="italics"/>
          <w:i w:val="0"/>
        </w:rPr>
        <w:t>applicant’s</w:t>
      </w:r>
      <w:r w:rsidR="0018713C" w:rsidRPr="001D0EC1">
        <w:rPr>
          <w:rStyle w:val="italics"/>
          <w:i w:val="0"/>
        </w:rPr>
        <w:t xml:space="preserve"> level of knowledge;</w:t>
      </w:r>
    </w:p>
    <w:p w14:paraId="60993E68" w14:textId="2E27306E" w:rsidR="0018713C" w:rsidRPr="001D0EC1" w:rsidRDefault="00A61956" w:rsidP="00F4099E">
      <w:pPr>
        <w:pStyle w:val="LDP2i"/>
        <w:numPr>
          <w:ilvl w:val="0"/>
          <w:numId w:val="0"/>
        </w:numPr>
        <w:tabs>
          <w:tab w:val="right" w:pos="1418"/>
          <w:tab w:val="left" w:pos="1559"/>
        </w:tabs>
        <w:spacing w:before="60" w:after="60"/>
        <w:ind w:left="1559" w:hanging="1105"/>
        <w:rPr>
          <w:rStyle w:val="italics"/>
          <w:i w:val="0"/>
        </w:rPr>
      </w:pPr>
      <w:r w:rsidRPr="001D0EC1">
        <w:rPr>
          <w:rStyle w:val="italics"/>
          <w:i w:val="0"/>
        </w:rPr>
        <w:tab/>
      </w:r>
      <w:r w:rsidR="00562529" w:rsidRPr="001D0EC1">
        <w:rPr>
          <w:rStyle w:val="italics"/>
          <w:i w:val="0"/>
        </w:rPr>
        <w:t>(</w:t>
      </w:r>
      <w:r w:rsidR="00562529" w:rsidRPr="00F4099E">
        <w:rPr>
          <w:color w:val="000000"/>
        </w:rPr>
        <w:t>v</w:t>
      </w:r>
      <w:r w:rsidR="00BD00D8" w:rsidRPr="00F4099E">
        <w:rPr>
          <w:color w:val="000000"/>
        </w:rPr>
        <w:t>i</w:t>
      </w:r>
      <w:r w:rsidR="00562529" w:rsidRPr="001D0EC1">
        <w:rPr>
          <w:rStyle w:val="italics"/>
          <w:i w:val="0"/>
        </w:rPr>
        <w:t>)</w:t>
      </w:r>
      <w:r w:rsidRPr="001D0EC1">
        <w:rPr>
          <w:rStyle w:val="italics"/>
          <w:i w:val="0"/>
        </w:rPr>
        <w:tab/>
      </w:r>
      <w:r w:rsidR="00395BDA" w:rsidRPr="001D0EC1">
        <w:rPr>
          <w:rStyle w:val="italics"/>
          <w:i w:val="0"/>
        </w:rPr>
        <w:t>for each</w:t>
      </w:r>
      <w:r w:rsidR="0018713C" w:rsidRPr="001D0EC1">
        <w:rPr>
          <w:rStyle w:val="italics"/>
          <w:i w:val="0"/>
        </w:rPr>
        <w:t xml:space="preserve"> unit of competency, item and manoeuvre, and accurac</w:t>
      </w:r>
      <w:r w:rsidR="002D19FD" w:rsidRPr="001D0EC1">
        <w:rPr>
          <w:rStyle w:val="italics"/>
          <w:i w:val="0"/>
        </w:rPr>
        <w:t>y</w:t>
      </w:r>
      <w:r w:rsidR="0018713C" w:rsidRPr="001D0EC1">
        <w:rPr>
          <w:rStyle w:val="italics"/>
          <w:i w:val="0"/>
        </w:rPr>
        <w:t xml:space="preserve"> and tolerance </w:t>
      </w:r>
      <w:r w:rsidR="00EC4851" w:rsidRPr="001D0EC1">
        <w:rPr>
          <w:rStyle w:val="italics"/>
          <w:i w:val="0"/>
        </w:rPr>
        <w:t xml:space="preserve">mentioned for </w:t>
      </w:r>
      <w:r w:rsidR="0018713C" w:rsidRPr="001D0EC1">
        <w:rPr>
          <w:rStyle w:val="italics"/>
          <w:i w:val="0"/>
        </w:rPr>
        <w:t>subsection 2.31</w:t>
      </w:r>
      <w:r w:rsidR="00314CFC">
        <w:rPr>
          <w:rStyle w:val="italics"/>
          <w:i w:val="0"/>
        </w:rPr>
        <w:t> (</w:t>
      </w:r>
      <w:r w:rsidR="0018713C" w:rsidRPr="001D0EC1">
        <w:rPr>
          <w:rStyle w:val="italics"/>
          <w:i w:val="0"/>
        </w:rPr>
        <w:t xml:space="preserve">3) </w:t>
      </w:r>
      <w:r w:rsidR="00A73221" w:rsidRPr="001D0EC1">
        <w:rPr>
          <w:rStyle w:val="italics"/>
          <w:i w:val="0"/>
        </w:rPr>
        <w:t xml:space="preserve">in the practical flight standards </w:t>
      </w:r>
      <w:r w:rsidR="00067909" w:rsidRPr="001D0EC1">
        <w:rPr>
          <w:rStyle w:val="italics"/>
          <w:i w:val="0"/>
        </w:rPr>
        <w:t>in</w:t>
      </w:r>
      <w:r w:rsidR="00A73221" w:rsidRPr="001D0EC1">
        <w:rPr>
          <w:rStyle w:val="italics"/>
          <w:i w:val="0"/>
        </w:rPr>
        <w:t xml:space="preserve"> </w:t>
      </w:r>
      <w:r w:rsidR="0018713C" w:rsidRPr="001D0EC1">
        <w:rPr>
          <w:rStyle w:val="italics"/>
          <w:i w:val="0"/>
        </w:rPr>
        <w:t>the relevant Appendix</w:t>
      </w:r>
      <w:r w:rsidR="00067909" w:rsidRPr="001D0EC1">
        <w:rPr>
          <w:rStyle w:val="italics"/>
          <w:i w:val="0"/>
        </w:rPr>
        <w:t xml:space="preserve"> in Schedule 6 —</w:t>
      </w:r>
      <w:r w:rsidR="0018713C" w:rsidRPr="001D0EC1">
        <w:rPr>
          <w:rStyle w:val="italics"/>
          <w:i w:val="0"/>
        </w:rPr>
        <w:t xml:space="preserve"> whether</w:t>
      </w:r>
      <w:r w:rsidR="000327AC" w:rsidRPr="001D0EC1">
        <w:rPr>
          <w:rStyle w:val="italics"/>
          <w:i w:val="0"/>
        </w:rPr>
        <w:t xml:space="preserve"> or not</w:t>
      </w:r>
      <w:r w:rsidR="0018713C" w:rsidRPr="001D0EC1">
        <w:rPr>
          <w:rStyle w:val="italics"/>
          <w:i w:val="0"/>
        </w:rPr>
        <w:t xml:space="preserve"> the </w:t>
      </w:r>
      <w:r w:rsidR="00164785" w:rsidRPr="001D0EC1">
        <w:rPr>
          <w:rStyle w:val="italics"/>
          <w:i w:val="0"/>
        </w:rPr>
        <w:t>applicant</w:t>
      </w:r>
      <w:r w:rsidR="0018713C" w:rsidRPr="001D0EC1">
        <w:rPr>
          <w:rStyle w:val="italics"/>
          <w:i w:val="0"/>
        </w:rPr>
        <w:t xml:space="preserve"> demonstrate</w:t>
      </w:r>
      <w:r w:rsidR="00E02800" w:rsidRPr="001D0EC1">
        <w:rPr>
          <w:rStyle w:val="italics"/>
          <w:i w:val="0"/>
        </w:rPr>
        <w:t>d</w:t>
      </w:r>
      <w:r w:rsidR="0018713C" w:rsidRPr="001D0EC1">
        <w:rPr>
          <w:rStyle w:val="italics"/>
          <w:i w:val="0"/>
        </w:rPr>
        <w:t xml:space="preserve"> competency;</w:t>
      </w:r>
    </w:p>
    <w:p w14:paraId="2FFCC7F4" w14:textId="7E495D83" w:rsidR="00023767" w:rsidRPr="001D0EC1" w:rsidRDefault="00A61956" w:rsidP="00F4099E">
      <w:pPr>
        <w:pStyle w:val="LDP2i"/>
        <w:numPr>
          <w:ilvl w:val="0"/>
          <w:numId w:val="0"/>
        </w:numPr>
        <w:tabs>
          <w:tab w:val="right" w:pos="1418"/>
          <w:tab w:val="left" w:pos="1559"/>
        </w:tabs>
        <w:spacing w:before="60" w:after="60"/>
        <w:ind w:left="1559" w:hanging="1105"/>
        <w:rPr>
          <w:rStyle w:val="italics"/>
          <w:i w:val="0"/>
        </w:rPr>
      </w:pPr>
      <w:r w:rsidRPr="001D0EC1">
        <w:rPr>
          <w:rStyle w:val="italics"/>
          <w:i w:val="0"/>
        </w:rPr>
        <w:tab/>
      </w:r>
      <w:r w:rsidR="00562529" w:rsidRPr="001D0EC1">
        <w:rPr>
          <w:rStyle w:val="italics"/>
          <w:i w:val="0"/>
        </w:rPr>
        <w:t>(v</w:t>
      </w:r>
      <w:r w:rsidR="001E6383" w:rsidRPr="001D0EC1">
        <w:rPr>
          <w:rStyle w:val="italics"/>
          <w:i w:val="0"/>
        </w:rPr>
        <w:t>i</w:t>
      </w:r>
      <w:r w:rsidR="00BD00D8" w:rsidRPr="001D0EC1">
        <w:rPr>
          <w:rStyle w:val="italics"/>
          <w:i w:val="0"/>
        </w:rPr>
        <w:t>i</w:t>
      </w:r>
      <w:r w:rsidR="00562529" w:rsidRPr="001D0EC1">
        <w:rPr>
          <w:rStyle w:val="italics"/>
          <w:i w:val="0"/>
        </w:rPr>
        <w:t>)</w:t>
      </w:r>
      <w:r w:rsidRPr="001D0EC1">
        <w:rPr>
          <w:rStyle w:val="italics"/>
          <w:i w:val="0"/>
        </w:rPr>
        <w:tab/>
      </w:r>
      <w:r w:rsidR="0018713C" w:rsidRPr="001D0EC1">
        <w:rPr>
          <w:rStyle w:val="italics"/>
          <w:i w:val="0"/>
        </w:rPr>
        <w:t xml:space="preserve">the overall assessment of the </w:t>
      </w:r>
      <w:r w:rsidR="00E02800" w:rsidRPr="001D0EC1">
        <w:rPr>
          <w:rStyle w:val="italics"/>
          <w:i w:val="0"/>
        </w:rPr>
        <w:t xml:space="preserve">applicant’s </w:t>
      </w:r>
      <w:r w:rsidR="0018713C" w:rsidRPr="001D0EC1">
        <w:rPr>
          <w:rStyle w:val="italics"/>
          <w:i w:val="0"/>
        </w:rPr>
        <w:t>level of practical competency.</w:t>
      </w:r>
    </w:p>
    <w:p w14:paraId="62F71467" w14:textId="27CCE49D" w:rsidR="00127831" w:rsidRPr="001D0EC1" w:rsidRDefault="00127831" w:rsidP="00F4099E">
      <w:pPr>
        <w:pStyle w:val="LDP1a0"/>
      </w:pPr>
      <w:r w:rsidRPr="001D0EC1">
        <w:rPr>
          <w:rStyle w:val="italics"/>
          <w:i w:val="0"/>
        </w:rPr>
        <w:t>(h)</w:t>
      </w:r>
      <w:r w:rsidRPr="001D0EC1">
        <w:rPr>
          <w:rStyle w:val="italics"/>
          <w:i w:val="0"/>
        </w:rPr>
        <w:tab/>
      </w:r>
      <w:r w:rsidRPr="001D0EC1">
        <w:t>for each flight test attempted by each applicant</w:t>
      </w:r>
      <w:r w:rsidR="001E7275" w:rsidRPr="001D0EC1">
        <w:t xml:space="preserve"> — the </w:t>
      </w:r>
      <w:r w:rsidR="00CA66CC" w:rsidRPr="001D0EC1">
        <w:t xml:space="preserve">category, </w:t>
      </w:r>
      <w:r w:rsidR="00DD110E" w:rsidRPr="001D0EC1">
        <w:t xml:space="preserve">type, </w:t>
      </w:r>
      <w:r w:rsidR="00F94B47" w:rsidRPr="001D0EC1">
        <w:t>and</w:t>
      </w:r>
      <w:r w:rsidR="001E7275" w:rsidRPr="001D0EC1">
        <w:t xml:space="preserve"> complexity of the RPA used for the flight test.</w:t>
      </w:r>
    </w:p>
    <w:p w14:paraId="3A7BB7C0" w14:textId="3BC2D90D" w:rsidR="00677829" w:rsidRPr="001D0EC1" w:rsidRDefault="00677829" w:rsidP="0061316F">
      <w:pPr>
        <w:pStyle w:val="LDClause"/>
        <w:tabs>
          <w:tab w:val="right" w:pos="454"/>
          <w:tab w:val="left" w:pos="737"/>
        </w:tabs>
        <w:spacing w:before="60" w:after="60"/>
        <w:ind w:left="737" w:hanging="1021"/>
      </w:pPr>
      <w:r w:rsidRPr="001D0EC1">
        <w:rPr>
          <w:lang w:eastAsia="en-AU"/>
        </w:rPr>
        <w:tab/>
        <w:t>(2)</w:t>
      </w:r>
      <w:r w:rsidRPr="001D0EC1">
        <w:rPr>
          <w:lang w:eastAsia="en-AU"/>
        </w:rPr>
        <w:tab/>
        <w:t>Each record mentioned in this section must be kept for at least 7 years after the day the record was made.</w:t>
      </w:r>
    </w:p>
    <w:p w14:paraId="32F841E0" w14:textId="4730C2FA" w:rsidR="00492C0A" w:rsidRPr="001D0EC1" w:rsidRDefault="00492C0A" w:rsidP="00654E32">
      <w:pPr>
        <w:pStyle w:val="LDAmendHeading"/>
        <w:spacing w:before="120"/>
      </w:pPr>
      <w:r w:rsidRPr="001D0EC1">
        <w:t>[</w:t>
      </w:r>
      <w:r w:rsidR="00395671">
        <w:t>8</w:t>
      </w:r>
      <w:r w:rsidR="00395671" w:rsidRPr="001D0EC1">
        <w:t>6</w:t>
      </w:r>
      <w:r w:rsidRPr="001D0EC1">
        <w:t>]</w:t>
      </w:r>
      <w:r w:rsidRPr="001D0EC1">
        <w:tab/>
        <w:t>Paragraph 10.04</w:t>
      </w:r>
      <w:r w:rsidR="00314CFC">
        <w:t> (</w:t>
      </w:r>
      <w:r w:rsidRPr="001D0EC1">
        <w:t>1)</w:t>
      </w:r>
      <w:r w:rsidR="00314CFC">
        <w:t> (</w:t>
      </w:r>
      <w:r w:rsidRPr="001D0EC1">
        <w:t>b)</w:t>
      </w:r>
    </w:p>
    <w:p w14:paraId="79040EA8" w14:textId="2DA66A88" w:rsidR="00492C0A" w:rsidRPr="001D0EC1" w:rsidRDefault="004D3FC5" w:rsidP="00492C0A">
      <w:pPr>
        <w:pStyle w:val="LDAmendInstruction"/>
      </w:pPr>
      <w:r w:rsidRPr="001D0EC1">
        <w:t>omit</w:t>
      </w:r>
    </w:p>
    <w:p w14:paraId="2BB32C88" w14:textId="73C57619" w:rsidR="00492C0A" w:rsidRPr="001D0EC1" w:rsidRDefault="00492C0A" w:rsidP="00654E32">
      <w:pPr>
        <w:pStyle w:val="LDAmendText"/>
      </w:pPr>
      <w:r w:rsidRPr="001D0EC1">
        <w:t>the type</w:t>
      </w:r>
      <w:r w:rsidR="0078372C" w:rsidRPr="001D0EC1">
        <w:t>,</w:t>
      </w:r>
      <w:r w:rsidRPr="001D0EC1">
        <w:t xml:space="preserve"> model</w:t>
      </w:r>
      <w:r w:rsidR="0078372C" w:rsidRPr="001D0EC1">
        <w:t xml:space="preserve"> and unique identification mark</w:t>
      </w:r>
      <w:r w:rsidRPr="001D0EC1">
        <w:t>;</w:t>
      </w:r>
    </w:p>
    <w:p w14:paraId="7D97F71A" w14:textId="41403233" w:rsidR="00241761" w:rsidRPr="001D0EC1" w:rsidRDefault="00241761" w:rsidP="00241761">
      <w:pPr>
        <w:pStyle w:val="LDAmendInstruction"/>
      </w:pPr>
      <w:r w:rsidRPr="001D0EC1">
        <w:lastRenderedPageBreak/>
        <w:t>insert</w:t>
      </w:r>
    </w:p>
    <w:p w14:paraId="29A9EC1C" w14:textId="77B8C2D4" w:rsidR="0078372C" w:rsidRPr="001D0EC1" w:rsidRDefault="0078372C" w:rsidP="00654E32">
      <w:pPr>
        <w:pStyle w:val="LDAmendText"/>
      </w:pPr>
      <w:r w:rsidRPr="001D0EC1">
        <w:t>the type and model;</w:t>
      </w:r>
    </w:p>
    <w:p w14:paraId="20BF3500" w14:textId="10F1286A" w:rsidR="00441B68" w:rsidRPr="001D0EC1" w:rsidRDefault="00441B68" w:rsidP="00441B68">
      <w:pPr>
        <w:pStyle w:val="LDAmendHeading"/>
        <w:keepNext w:val="0"/>
        <w:spacing w:before="120"/>
        <w:rPr>
          <w:i/>
          <w:iCs/>
        </w:rPr>
      </w:pPr>
      <w:r w:rsidRPr="001D0EC1">
        <w:t>[</w:t>
      </w:r>
      <w:r w:rsidR="00395671">
        <w:t>8</w:t>
      </w:r>
      <w:r w:rsidR="00395671" w:rsidRPr="001D0EC1">
        <w:t>7</w:t>
      </w:r>
      <w:r w:rsidRPr="001D0EC1">
        <w:t>]</w:t>
      </w:r>
      <w:r w:rsidRPr="001D0EC1">
        <w:tab/>
        <w:t>Subparagraph</w:t>
      </w:r>
      <w:r w:rsidR="0024345C" w:rsidRPr="001D0EC1">
        <w:t xml:space="preserve"> 10.04</w:t>
      </w:r>
      <w:r w:rsidR="00314CFC">
        <w:t> (</w:t>
      </w:r>
      <w:r w:rsidR="0024345C" w:rsidRPr="001D0EC1">
        <w:t>1)</w:t>
      </w:r>
      <w:r w:rsidR="00314CFC">
        <w:t> (</w:t>
      </w:r>
      <w:r w:rsidR="0024345C" w:rsidRPr="001D0EC1">
        <w:t>e)</w:t>
      </w:r>
      <w:r w:rsidR="00314CFC">
        <w:t> (</w:t>
      </w:r>
      <w:r w:rsidR="0024345C" w:rsidRPr="001D0EC1">
        <w:t>ii)</w:t>
      </w:r>
    </w:p>
    <w:p w14:paraId="6260F42D" w14:textId="3894E03D" w:rsidR="00441B68" w:rsidRPr="001D0EC1" w:rsidRDefault="001C7EFC" w:rsidP="00441B68">
      <w:pPr>
        <w:pStyle w:val="LDAmendInstruction"/>
      </w:pPr>
      <w:r w:rsidRPr="001D0EC1">
        <w:t>repeal and substitute</w:t>
      </w:r>
    </w:p>
    <w:p w14:paraId="0C0455A8" w14:textId="77777777" w:rsidR="007E06A7" w:rsidRPr="001D0EC1" w:rsidRDefault="006125A2" w:rsidP="00441B68">
      <w:pPr>
        <w:pStyle w:val="LDAmendText"/>
      </w:pPr>
      <w:r w:rsidRPr="001D0EC1">
        <w:t>(ii)</w:t>
      </w:r>
      <w:r w:rsidRPr="001D0EC1">
        <w:tab/>
        <w:t xml:space="preserve">the maximum height (AGL) permitted for the </w:t>
      </w:r>
      <w:r w:rsidR="007E06A7" w:rsidRPr="001D0EC1">
        <w:t>operation;</w:t>
      </w:r>
    </w:p>
    <w:p w14:paraId="21A9B2ED" w14:textId="62F7B9B1" w:rsidR="00F3333A" w:rsidRPr="001D0EC1" w:rsidRDefault="00F3333A" w:rsidP="00F3333A">
      <w:pPr>
        <w:pStyle w:val="LDAmendHeading"/>
        <w:keepNext w:val="0"/>
        <w:spacing w:before="120"/>
        <w:rPr>
          <w:i/>
          <w:iCs/>
        </w:rPr>
      </w:pPr>
      <w:r w:rsidRPr="001D0EC1">
        <w:t>[</w:t>
      </w:r>
      <w:r w:rsidR="00395671">
        <w:t>8</w:t>
      </w:r>
      <w:r w:rsidR="00395671" w:rsidRPr="001D0EC1">
        <w:t>8</w:t>
      </w:r>
      <w:r w:rsidRPr="001D0EC1">
        <w:t>]</w:t>
      </w:r>
      <w:r w:rsidRPr="001D0EC1">
        <w:tab/>
      </w:r>
      <w:r w:rsidR="0081023D" w:rsidRPr="001D0EC1">
        <w:t>P</w:t>
      </w:r>
      <w:r w:rsidRPr="001D0EC1">
        <w:t>aragraph 10.04</w:t>
      </w:r>
      <w:r w:rsidR="00314CFC">
        <w:t> (</w:t>
      </w:r>
      <w:r w:rsidRPr="001D0EC1">
        <w:t>1)</w:t>
      </w:r>
      <w:r w:rsidR="00314CFC">
        <w:t> (</w:t>
      </w:r>
      <w:r w:rsidR="00516D5C" w:rsidRPr="001D0EC1">
        <w:t>g</w:t>
      </w:r>
      <w:r w:rsidRPr="001D0EC1">
        <w:t>)</w:t>
      </w:r>
    </w:p>
    <w:p w14:paraId="02247932" w14:textId="549B9DE8" w:rsidR="004A0CA4" w:rsidRPr="001D0EC1" w:rsidRDefault="004A0CA4" w:rsidP="00F3333A">
      <w:pPr>
        <w:pStyle w:val="LDAmendInstruction"/>
      </w:pPr>
      <w:r w:rsidRPr="001D0EC1">
        <w:t>o</w:t>
      </w:r>
      <w:r w:rsidR="008D10CE" w:rsidRPr="001D0EC1">
        <w:t xml:space="preserve">mit all words </w:t>
      </w:r>
      <w:r w:rsidRPr="001D0EC1">
        <w:t>after</w:t>
      </w:r>
    </w:p>
    <w:p w14:paraId="7E39D8AA" w14:textId="2B449C14" w:rsidR="004A0CA4" w:rsidRPr="001D0EC1" w:rsidRDefault="004A0CA4" w:rsidP="00654E32">
      <w:pPr>
        <w:pStyle w:val="LDAmendText"/>
        <w:rPr>
          <w:iCs/>
        </w:rPr>
      </w:pPr>
      <w:r w:rsidRPr="001D0EC1">
        <w:rPr>
          <w:iCs/>
        </w:rPr>
        <w:t>name</w:t>
      </w:r>
    </w:p>
    <w:p w14:paraId="0641ECE4" w14:textId="21D8D32E" w:rsidR="00F3333A" w:rsidRPr="001D0EC1" w:rsidRDefault="001B7DF7" w:rsidP="00F3333A">
      <w:pPr>
        <w:pStyle w:val="LDAmendInstruction"/>
      </w:pPr>
      <w:r w:rsidRPr="001D0EC1">
        <w:t>insert</w:t>
      </w:r>
    </w:p>
    <w:p w14:paraId="0C9094D0" w14:textId="3CA4E6B7" w:rsidR="00F3333A" w:rsidRPr="001D0EC1" w:rsidRDefault="007A0920" w:rsidP="00F96564">
      <w:pPr>
        <w:pStyle w:val="LDAmendText"/>
      </w:pPr>
      <w:r w:rsidRPr="001D0EC1">
        <w:t xml:space="preserve">and </w:t>
      </w:r>
      <w:r w:rsidR="00176BD5" w:rsidRPr="001D0EC1">
        <w:t xml:space="preserve">position </w:t>
      </w:r>
      <w:r w:rsidR="00365D97" w:rsidRPr="001D0EC1">
        <w:t xml:space="preserve">as described in </w:t>
      </w:r>
      <w:r w:rsidR="00176BD5" w:rsidRPr="001D0EC1">
        <w:t>the operator’s documented practices and procedures</w:t>
      </w:r>
      <w:r w:rsidR="002979BA" w:rsidRPr="001D0EC1">
        <w:t>;</w:t>
      </w:r>
    </w:p>
    <w:p w14:paraId="22945CE9" w14:textId="17AAAFC1" w:rsidR="00EF506A" w:rsidRPr="001D0EC1" w:rsidRDefault="00EF506A" w:rsidP="00F96564">
      <w:pPr>
        <w:pStyle w:val="LDNote"/>
        <w:ind w:left="964"/>
        <w:rPr>
          <w:rFonts w:cs="Times New Roman"/>
        </w:rPr>
      </w:pPr>
      <w:r w:rsidRPr="001D0EC1">
        <w:rPr>
          <w:i/>
          <w:iCs/>
        </w:rPr>
        <w:t>Note</w:t>
      </w:r>
      <w:r w:rsidRPr="001D0EC1">
        <w:t>   </w:t>
      </w:r>
      <w:r w:rsidR="00A11B2C" w:rsidRPr="001D0EC1">
        <w:t xml:space="preserve">The </w:t>
      </w:r>
      <w:r w:rsidR="00EF7A7A" w:rsidRPr="001D0EC1">
        <w:t xml:space="preserve">individual’s actual duties </w:t>
      </w:r>
      <w:r w:rsidR="00AF5D6D" w:rsidRPr="001D0EC1">
        <w:t xml:space="preserve">will, therefore, be found </w:t>
      </w:r>
      <w:r w:rsidRPr="001D0EC1">
        <w:t xml:space="preserve">in the operator’s </w:t>
      </w:r>
      <w:r w:rsidR="00D9361B" w:rsidRPr="001D0EC1">
        <w:t>documented practices and procedures</w:t>
      </w:r>
      <w:r w:rsidR="00AF5D6D" w:rsidRPr="001D0EC1">
        <w:t>.</w:t>
      </w:r>
    </w:p>
    <w:p w14:paraId="152F810A" w14:textId="01229F5A" w:rsidR="00DE48D6" w:rsidRPr="001D0EC1" w:rsidRDefault="00DE48D6" w:rsidP="00DE48D6">
      <w:pPr>
        <w:pStyle w:val="LDAmendHeading"/>
        <w:keepNext w:val="0"/>
        <w:spacing w:before="120"/>
        <w:rPr>
          <w:i/>
          <w:iCs/>
        </w:rPr>
      </w:pPr>
      <w:r w:rsidRPr="001D0EC1">
        <w:t>[</w:t>
      </w:r>
      <w:r w:rsidR="00395671">
        <w:t>8</w:t>
      </w:r>
      <w:r w:rsidR="00395671" w:rsidRPr="001D0EC1">
        <w:t>9</w:t>
      </w:r>
      <w:r w:rsidRPr="001D0EC1">
        <w:t>]</w:t>
      </w:r>
      <w:r w:rsidRPr="001D0EC1">
        <w:tab/>
      </w:r>
      <w:r w:rsidR="009B2FAC" w:rsidRPr="001D0EC1">
        <w:t>P</w:t>
      </w:r>
      <w:r w:rsidRPr="001D0EC1">
        <w:t>aragraph 10.04</w:t>
      </w:r>
      <w:r w:rsidR="00314CFC">
        <w:t> (</w:t>
      </w:r>
      <w:r w:rsidRPr="001D0EC1">
        <w:t>1)</w:t>
      </w:r>
      <w:r w:rsidR="00314CFC">
        <w:t> (</w:t>
      </w:r>
      <w:r w:rsidRPr="001D0EC1">
        <w:t>j)</w:t>
      </w:r>
      <w:r w:rsidR="00287CBC" w:rsidRPr="001D0EC1">
        <w:t>, including the Note</w:t>
      </w:r>
    </w:p>
    <w:p w14:paraId="5A762B9B" w14:textId="77777777" w:rsidR="00DE48D6" w:rsidRPr="001D0EC1" w:rsidRDefault="00DE48D6" w:rsidP="00DE48D6">
      <w:pPr>
        <w:pStyle w:val="LDAmendInstruction"/>
      </w:pPr>
      <w:r w:rsidRPr="001D0EC1">
        <w:t>repeal and substitute</w:t>
      </w:r>
    </w:p>
    <w:p w14:paraId="5795B382" w14:textId="7D4B6D61" w:rsidR="00B53668" w:rsidRPr="001D0EC1" w:rsidRDefault="00B53668" w:rsidP="00F4099E">
      <w:pPr>
        <w:pStyle w:val="LDP1a0"/>
      </w:pPr>
      <w:r w:rsidRPr="001D0EC1">
        <w:t>(</w:t>
      </w:r>
      <w:r w:rsidR="00304D70" w:rsidRPr="001D0EC1">
        <w:t>j</w:t>
      </w:r>
      <w:r w:rsidRPr="001D0EC1">
        <w:t>)</w:t>
      </w:r>
      <w:r w:rsidRPr="001D0EC1">
        <w:tab/>
      </w:r>
      <w:r w:rsidR="002B6076" w:rsidRPr="001D0EC1">
        <w:t>that the</w:t>
      </w:r>
      <w:r w:rsidR="00545506" w:rsidRPr="001D0EC1">
        <w:t xml:space="preserve"> relevant</w:t>
      </w:r>
      <w:r w:rsidR="002B6076" w:rsidRPr="001D0EC1">
        <w:t xml:space="preserve"> RPA</w:t>
      </w:r>
      <w:r w:rsidR="00545506" w:rsidRPr="001D0EC1">
        <w:t xml:space="preserve"> </w:t>
      </w:r>
      <w:r w:rsidR="002B6076" w:rsidRPr="001D0EC1">
        <w:t>is serviceable</w:t>
      </w:r>
      <w:r w:rsidR="00BA2D49" w:rsidRPr="001D0EC1">
        <w:t xml:space="preserve"> for the operation</w:t>
      </w:r>
      <w:r w:rsidR="00F905DD" w:rsidRPr="001D0EC1">
        <w:t>.</w:t>
      </w:r>
    </w:p>
    <w:p w14:paraId="39D69B00" w14:textId="2847ED2E" w:rsidR="009B2FAC" w:rsidRPr="001D0EC1" w:rsidRDefault="009B2FAC" w:rsidP="009B2FAC">
      <w:pPr>
        <w:pStyle w:val="LDAmendHeading"/>
        <w:keepNext w:val="0"/>
        <w:spacing w:before="120"/>
        <w:rPr>
          <w:i/>
          <w:iCs/>
        </w:rPr>
      </w:pPr>
      <w:r w:rsidRPr="001D0EC1">
        <w:t>[</w:t>
      </w:r>
      <w:r w:rsidR="00395671">
        <w:t>9</w:t>
      </w:r>
      <w:r w:rsidR="00395671" w:rsidRPr="001D0EC1">
        <w:t>0</w:t>
      </w:r>
      <w:r w:rsidRPr="001D0EC1">
        <w:t>]</w:t>
      </w:r>
      <w:r w:rsidRPr="001D0EC1">
        <w:tab/>
      </w:r>
      <w:r w:rsidR="00C73F23" w:rsidRPr="001D0EC1">
        <w:t>Subsection</w:t>
      </w:r>
      <w:r w:rsidRPr="001D0EC1">
        <w:t xml:space="preserve"> 10.04</w:t>
      </w:r>
      <w:r w:rsidR="00314CFC">
        <w:t> (</w:t>
      </w:r>
      <w:r w:rsidRPr="001D0EC1">
        <w:t>2)</w:t>
      </w:r>
    </w:p>
    <w:p w14:paraId="79050F49" w14:textId="77777777" w:rsidR="009B2FAC" w:rsidRPr="001D0EC1" w:rsidRDefault="009B2FAC" w:rsidP="009B2FAC">
      <w:pPr>
        <w:pStyle w:val="LDAmendInstruction"/>
      </w:pPr>
      <w:r w:rsidRPr="001D0EC1">
        <w:t>repeal and substitute</w:t>
      </w:r>
    </w:p>
    <w:p w14:paraId="08432C83" w14:textId="77777777" w:rsidR="00FA4DCB" w:rsidRPr="001D0EC1" w:rsidRDefault="00055BB6" w:rsidP="0061316F">
      <w:pPr>
        <w:pStyle w:val="LDClause"/>
        <w:tabs>
          <w:tab w:val="right" w:pos="454"/>
          <w:tab w:val="left" w:pos="737"/>
        </w:tabs>
        <w:spacing w:before="60" w:after="60"/>
        <w:ind w:left="737" w:hanging="1021"/>
      </w:pPr>
      <w:r w:rsidRPr="001D0EC1">
        <w:tab/>
      </w:r>
      <w:r w:rsidR="009B2FAC" w:rsidRPr="001D0EC1">
        <w:t>(</w:t>
      </w:r>
      <w:r w:rsidR="00BA3D42" w:rsidRPr="001D0EC1">
        <w:t>2</w:t>
      </w:r>
      <w:r w:rsidR="009B2FAC" w:rsidRPr="001D0EC1">
        <w:t>)</w:t>
      </w:r>
      <w:r w:rsidR="009B2FAC" w:rsidRPr="001D0EC1">
        <w:tab/>
      </w:r>
      <w:r w:rsidRPr="001D0EC1">
        <w:t>An RPA operation must not commence until the RPAS operational release has been approved by a person authorised</w:t>
      </w:r>
      <w:r w:rsidR="00BE6058" w:rsidRPr="001D0EC1">
        <w:t xml:space="preserve"> for the purpose</w:t>
      </w:r>
      <w:r w:rsidRPr="001D0EC1">
        <w:t xml:space="preserve"> under the operator’s documented practices and procedures.</w:t>
      </w:r>
    </w:p>
    <w:p w14:paraId="427905B2" w14:textId="0C4C76F8" w:rsidR="00FA4DCB" w:rsidRPr="001D0EC1" w:rsidRDefault="00FA4DCB" w:rsidP="00654E32">
      <w:pPr>
        <w:pStyle w:val="LDNote"/>
        <w:spacing w:before="60"/>
        <w:ind w:left="737"/>
        <w:rPr>
          <w:iCs/>
        </w:rPr>
      </w:pPr>
      <w:r w:rsidRPr="007C1ABE">
        <w:rPr>
          <w:i/>
          <w:iCs/>
        </w:rPr>
        <w:t>Note</w:t>
      </w:r>
      <w:r w:rsidRPr="001D0EC1">
        <w:t>  </w:t>
      </w:r>
      <w:r w:rsidR="007C1ABE">
        <w:t> </w:t>
      </w:r>
      <w:r w:rsidR="00FA3559" w:rsidRPr="001D0EC1">
        <w:rPr>
          <w:iCs/>
        </w:rPr>
        <w:t>T</w:t>
      </w:r>
      <w:r w:rsidRPr="001D0EC1">
        <w:rPr>
          <w:iCs/>
        </w:rPr>
        <w:t xml:space="preserve">he </w:t>
      </w:r>
      <w:r w:rsidR="00817EAC" w:rsidRPr="001D0EC1">
        <w:rPr>
          <w:iCs/>
        </w:rPr>
        <w:t xml:space="preserve">approved </w:t>
      </w:r>
      <w:r w:rsidRPr="001D0EC1">
        <w:rPr>
          <w:iCs/>
        </w:rPr>
        <w:t xml:space="preserve">operational release can be provided </w:t>
      </w:r>
      <w:r w:rsidR="00817EAC" w:rsidRPr="001D0EC1">
        <w:rPr>
          <w:iCs/>
        </w:rPr>
        <w:t>electronically</w:t>
      </w:r>
      <w:r w:rsidR="00792C9D" w:rsidRPr="001D0EC1">
        <w:rPr>
          <w:iCs/>
        </w:rPr>
        <w:t>, for example,</w:t>
      </w:r>
      <w:r w:rsidRPr="001D0EC1">
        <w:rPr>
          <w:iCs/>
        </w:rPr>
        <w:t xml:space="preserve"> through a software program or </w:t>
      </w:r>
      <w:r w:rsidR="00792C9D" w:rsidRPr="001D0EC1">
        <w:rPr>
          <w:iCs/>
        </w:rPr>
        <w:t xml:space="preserve">an </w:t>
      </w:r>
      <w:r w:rsidRPr="001D0EC1">
        <w:rPr>
          <w:iCs/>
        </w:rPr>
        <w:t>email.</w:t>
      </w:r>
    </w:p>
    <w:p w14:paraId="3FD97277" w14:textId="6A62BB00" w:rsidR="000E6A8B" w:rsidRPr="001D0EC1" w:rsidRDefault="000E6A8B" w:rsidP="000E6A8B">
      <w:pPr>
        <w:pStyle w:val="LDAmendHeading"/>
        <w:keepNext w:val="0"/>
        <w:spacing w:before="120"/>
        <w:rPr>
          <w:i/>
          <w:iCs/>
        </w:rPr>
      </w:pPr>
      <w:r w:rsidRPr="001D0EC1">
        <w:t>[</w:t>
      </w:r>
      <w:r w:rsidR="00395671">
        <w:t>9</w:t>
      </w:r>
      <w:r w:rsidR="00395671" w:rsidRPr="001D0EC1">
        <w:t>1</w:t>
      </w:r>
      <w:r w:rsidRPr="001D0EC1">
        <w:t>]</w:t>
      </w:r>
      <w:r w:rsidRPr="001D0EC1">
        <w:tab/>
        <w:t>Subsection 10.04</w:t>
      </w:r>
      <w:r w:rsidR="00314CFC">
        <w:t> (</w:t>
      </w:r>
      <w:r w:rsidR="004D589F" w:rsidRPr="001D0EC1">
        <w:t>4</w:t>
      </w:r>
      <w:r w:rsidRPr="001D0EC1">
        <w:t>)</w:t>
      </w:r>
    </w:p>
    <w:p w14:paraId="14091CAB" w14:textId="727999D3" w:rsidR="000E6A8B" w:rsidRPr="001D0EC1" w:rsidRDefault="000E6A8B" w:rsidP="00654E32">
      <w:pPr>
        <w:pStyle w:val="LDAmendInstruction"/>
        <w:keepNext w:val="0"/>
      </w:pPr>
      <w:r w:rsidRPr="001D0EC1">
        <w:t>repeal</w:t>
      </w:r>
    </w:p>
    <w:p w14:paraId="7B91CD1C" w14:textId="4CB3876C" w:rsidR="006B4E21" w:rsidRPr="001D0EC1" w:rsidRDefault="006B4E21" w:rsidP="008905CF">
      <w:pPr>
        <w:pStyle w:val="LDAmendHeading"/>
        <w:keepNext w:val="0"/>
        <w:spacing w:before="120"/>
        <w:rPr>
          <w:i/>
          <w:iCs/>
        </w:rPr>
      </w:pPr>
      <w:r w:rsidRPr="001D0EC1">
        <w:t>[</w:t>
      </w:r>
      <w:r w:rsidR="00395671">
        <w:t>9</w:t>
      </w:r>
      <w:r w:rsidR="00395671" w:rsidRPr="001D0EC1">
        <w:t>2</w:t>
      </w:r>
      <w:r w:rsidRPr="001D0EC1">
        <w:t>]</w:t>
      </w:r>
      <w:r w:rsidRPr="001D0EC1">
        <w:tab/>
      </w:r>
      <w:r w:rsidR="00A25E35" w:rsidRPr="001D0EC1">
        <w:t>Paragraph</w:t>
      </w:r>
      <w:r w:rsidRPr="001D0EC1">
        <w:t xml:space="preserve"> 10.05</w:t>
      </w:r>
      <w:r w:rsidR="00314CFC">
        <w:t> (</w:t>
      </w:r>
      <w:r w:rsidR="00736C61" w:rsidRPr="001D0EC1">
        <w:t>1</w:t>
      </w:r>
      <w:r w:rsidRPr="001D0EC1">
        <w:t>)</w:t>
      </w:r>
      <w:r w:rsidR="00314CFC">
        <w:t> (</w:t>
      </w:r>
      <w:proofErr w:type="spellStart"/>
      <w:r w:rsidR="00736C61" w:rsidRPr="001D0EC1">
        <w:t>i</w:t>
      </w:r>
      <w:proofErr w:type="spellEnd"/>
      <w:r w:rsidR="00736C61" w:rsidRPr="001D0EC1">
        <w:t>)</w:t>
      </w:r>
    </w:p>
    <w:p w14:paraId="23769A25" w14:textId="77777777" w:rsidR="006B4E21" w:rsidRPr="001D0EC1" w:rsidRDefault="006B4E21" w:rsidP="00654E32">
      <w:pPr>
        <w:pStyle w:val="LDAmendInstruction"/>
        <w:keepNext w:val="0"/>
      </w:pPr>
      <w:r w:rsidRPr="001D0EC1">
        <w:t>repeal</w:t>
      </w:r>
    </w:p>
    <w:p w14:paraId="0DD552B4" w14:textId="43E4C84B" w:rsidR="00A25E35" w:rsidRPr="001D0EC1" w:rsidRDefault="00A25E35" w:rsidP="00654E32">
      <w:pPr>
        <w:pStyle w:val="LDAmendHeading"/>
        <w:spacing w:before="120"/>
        <w:rPr>
          <w:i/>
          <w:iCs/>
        </w:rPr>
      </w:pPr>
      <w:r w:rsidRPr="001D0EC1">
        <w:t>[</w:t>
      </w:r>
      <w:r w:rsidR="00395671">
        <w:t>9</w:t>
      </w:r>
      <w:r w:rsidR="00395671" w:rsidRPr="001D0EC1">
        <w:t>3</w:t>
      </w:r>
      <w:r w:rsidRPr="001D0EC1">
        <w:t>]</w:t>
      </w:r>
      <w:r w:rsidRPr="001D0EC1">
        <w:tab/>
        <w:t>Paragraph</w:t>
      </w:r>
      <w:r w:rsidR="006F5E7C" w:rsidRPr="001D0EC1">
        <w:t xml:space="preserve"> </w:t>
      </w:r>
      <w:r w:rsidRPr="001D0EC1">
        <w:t>10.05</w:t>
      </w:r>
      <w:r w:rsidR="00314CFC">
        <w:t> (</w:t>
      </w:r>
      <w:r w:rsidRPr="001D0EC1">
        <w:t>1)</w:t>
      </w:r>
      <w:r w:rsidR="00314CFC">
        <w:t> (</w:t>
      </w:r>
      <w:r w:rsidRPr="001D0EC1">
        <w:t>k)</w:t>
      </w:r>
    </w:p>
    <w:p w14:paraId="4BD26FAC" w14:textId="77777777" w:rsidR="00A25E35" w:rsidRPr="001D0EC1" w:rsidRDefault="00A25E35" w:rsidP="00A25E35">
      <w:pPr>
        <w:pStyle w:val="LDAmendInstruction"/>
      </w:pPr>
      <w:r w:rsidRPr="001D0EC1">
        <w:t>repeal and substitute</w:t>
      </w:r>
    </w:p>
    <w:p w14:paraId="7CDAB245" w14:textId="61531F81" w:rsidR="00172A43" w:rsidRPr="001D0EC1" w:rsidRDefault="00172A43" w:rsidP="00DD70A3">
      <w:pPr>
        <w:pStyle w:val="LDP1a0"/>
      </w:pPr>
      <w:r w:rsidRPr="001D0EC1">
        <w:t>(k)</w:t>
      </w:r>
      <w:r w:rsidRPr="001D0EC1">
        <w:tab/>
        <w:t>whether the RPA became unserviceable during the operation;</w:t>
      </w:r>
    </w:p>
    <w:p w14:paraId="24B347D8" w14:textId="759D33FD" w:rsidR="003B01F4" w:rsidRPr="001D0EC1" w:rsidRDefault="003B01F4" w:rsidP="003B01F4">
      <w:pPr>
        <w:pStyle w:val="LDAmendHeading"/>
        <w:keepNext w:val="0"/>
        <w:spacing w:before="120"/>
        <w:rPr>
          <w:i/>
          <w:iCs/>
        </w:rPr>
      </w:pPr>
      <w:r w:rsidRPr="001D0EC1">
        <w:t>[</w:t>
      </w:r>
      <w:r w:rsidR="00395671">
        <w:t>9</w:t>
      </w:r>
      <w:r w:rsidR="00395671" w:rsidRPr="001D0EC1">
        <w:t>4</w:t>
      </w:r>
      <w:r w:rsidRPr="001D0EC1">
        <w:t>]</w:t>
      </w:r>
      <w:r w:rsidRPr="001D0EC1">
        <w:tab/>
        <w:t>Paragraph 10.05</w:t>
      </w:r>
      <w:r w:rsidR="00314CFC">
        <w:t> (</w:t>
      </w:r>
      <w:r w:rsidRPr="001D0EC1">
        <w:t>1)</w:t>
      </w:r>
      <w:r w:rsidR="00314CFC">
        <w:t> (</w:t>
      </w:r>
      <w:r w:rsidR="00343816" w:rsidRPr="001D0EC1">
        <w:t>l</w:t>
      </w:r>
      <w:r w:rsidRPr="001D0EC1">
        <w:t>)</w:t>
      </w:r>
      <w:r w:rsidR="00343816" w:rsidRPr="001D0EC1">
        <w:t>, the Note</w:t>
      </w:r>
    </w:p>
    <w:p w14:paraId="0CD7EF61" w14:textId="77777777" w:rsidR="003B01F4" w:rsidRPr="001D0EC1" w:rsidRDefault="003B01F4" w:rsidP="003B01F4">
      <w:pPr>
        <w:pStyle w:val="LDAmendInstruction"/>
      </w:pPr>
      <w:r w:rsidRPr="001D0EC1">
        <w:t>repeal and substitute</w:t>
      </w:r>
    </w:p>
    <w:p w14:paraId="6DF885AF" w14:textId="183BB540" w:rsidR="008A0A44" w:rsidRPr="00773049" w:rsidRDefault="008A0A44" w:rsidP="00654E32">
      <w:pPr>
        <w:pStyle w:val="LDNote"/>
        <w:spacing w:before="60"/>
        <w:ind w:left="1191"/>
        <w:rPr>
          <w:sz w:val="21"/>
          <w:szCs w:val="21"/>
        </w:rPr>
      </w:pPr>
      <w:r w:rsidRPr="00DD70A3">
        <w:rPr>
          <w:i/>
          <w:iCs/>
        </w:rPr>
        <w:t>Note</w:t>
      </w:r>
      <w:r w:rsidRPr="00DD70A3">
        <w:t>   </w:t>
      </w:r>
      <w:r w:rsidRPr="00654E32">
        <w:t>The RPAS operational log may be a confirmation that no</w:t>
      </w:r>
      <w:r w:rsidR="00734600" w:rsidRPr="00654E32">
        <w:t xml:space="preserve"> operational release</w:t>
      </w:r>
      <w:r w:rsidR="00E426D4" w:rsidRPr="00654E32">
        <w:t xml:space="preserve"> records</w:t>
      </w:r>
      <w:r w:rsidRPr="00654E32">
        <w:t xml:space="preserve"> have changed</w:t>
      </w:r>
      <w:r w:rsidR="002E0083" w:rsidRPr="00654E32">
        <w:t>.</w:t>
      </w:r>
      <w:r w:rsidR="00FF636C" w:rsidRPr="00654E32">
        <w:t xml:space="preserve"> I</w:t>
      </w:r>
      <w:r w:rsidRPr="00654E32">
        <w:t xml:space="preserve">f </w:t>
      </w:r>
      <w:r w:rsidR="002E0083" w:rsidRPr="00654E32">
        <w:t xml:space="preserve">operational release </w:t>
      </w:r>
      <w:r w:rsidRPr="00654E32">
        <w:t xml:space="preserve">records have changed, </w:t>
      </w:r>
      <w:r w:rsidR="00991648" w:rsidRPr="00654E32">
        <w:t>such changes may be</w:t>
      </w:r>
      <w:r w:rsidRPr="00654E32">
        <w:t xml:space="preserve"> individually</w:t>
      </w:r>
      <w:r w:rsidR="00991648" w:rsidRPr="00654E32">
        <w:t xml:space="preserve"> identified</w:t>
      </w:r>
      <w:r w:rsidRPr="00654E32">
        <w:t xml:space="preserve"> and do not require</w:t>
      </w:r>
      <w:r w:rsidR="00E426D4" w:rsidRPr="00654E32">
        <w:t xml:space="preserve"> completion of</w:t>
      </w:r>
      <w:r w:rsidRPr="00654E32">
        <w:t xml:space="preserve"> a separate operational log</w:t>
      </w:r>
      <w:r w:rsidR="00E426D4" w:rsidRPr="00654E32">
        <w:t>.</w:t>
      </w:r>
    </w:p>
    <w:p w14:paraId="55246F04" w14:textId="2AE05C6F" w:rsidR="0017201B" w:rsidRPr="001D0EC1" w:rsidRDefault="0017201B" w:rsidP="00654E32">
      <w:pPr>
        <w:pStyle w:val="LDAmendHeading"/>
        <w:spacing w:before="120"/>
      </w:pPr>
      <w:r w:rsidRPr="001D0EC1">
        <w:t>[</w:t>
      </w:r>
      <w:r w:rsidR="00395671">
        <w:t>9</w:t>
      </w:r>
      <w:r w:rsidR="00395671" w:rsidRPr="001D0EC1">
        <w:t>5</w:t>
      </w:r>
      <w:r w:rsidRPr="001D0EC1">
        <w:t>]</w:t>
      </w:r>
      <w:r w:rsidRPr="001D0EC1">
        <w:tab/>
        <w:t>Subsection 10.06</w:t>
      </w:r>
      <w:r w:rsidR="00314CFC">
        <w:t> (</w:t>
      </w:r>
      <w:r w:rsidRPr="001D0EC1">
        <w:t>1)</w:t>
      </w:r>
    </w:p>
    <w:p w14:paraId="71C3C158" w14:textId="77777777" w:rsidR="0017201B" w:rsidRPr="001D0EC1" w:rsidRDefault="0017201B" w:rsidP="0017201B">
      <w:pPr>
        <w:pStyle w:val="LDAmendInstruction"/>
      </w:pPr>
      <w:r w:rsidRPr="001D0EC1">
        <w:t>omit</w:t>
      </w:r>
    </w:p>
    <w:p w14:paraId="7DDD4573" w14:textId="77777777" w:rsidR="0017201B" w:rsidRPr="001D0EC1" w:rsidRDefault="0017201B" w:rsidP="0017201B">
      <w:pPr>
        <w:pStyle w:val="LDAmendText"/>
      </w:pPr>
      <w:r w:rsidRPr="001D0EC1">
        <w:t>his or her</w:t>
      </w:r>
    </w:p>
    <w:p w14:paraId="2CBE4FFA" w14:textId="77777777" w:rsidR="0017201B" w:rsidRPr="001D0EC1" w:rsidRDefault="0017201B" w:rsidP="0017201B">
      <w:pPr>
        <w:pStyle w:val="LDAmendInstruction"/>
      </w:pPr>
      <w:r w:rsidRPr="001D0EC1">
        <w:t>insert</w:t>
      </w:r>
    </w:p>
    <w:p w14:paraId="1C0F05C3" w14:textId="77777777" w:rsidR="0017201B" w:rsidRPr="001D0EC1" w:rsidRDefault="0017201B" w:rsidP="0017201B">
      <w:pPr>
        <w:pStyle w:val="LDAmendText"/>
      </w:pPr>
      <w:r w:rsidRPr="001D0EC1">
        <w:t>their</w:t>
      </w:r>
    </w:p>
    <w:p w14:paraId="59F28C13" w14:textId="7BD50B3D" w:rsidR="00E71849" w:rsidRPr="001D0EC1" w:rsidRDefault="00E71849" w:rsidP="001D6126">
      <w:pPr>
        <w:pStyle w:val="LDAmendHeading"/>
        <w:spacing w:before="120"/>
        <w:rPr>
          <w:i/>
          <w:iCs/>
        </w:rPr>
      </w:pPr>
      <w:r w:rsidRPr="001D0EC1">
        <w:lastRenderedPageBreak/>
        <w:t>[</w:t>
      </w:r>
      <w:r w:rsidR="00395671">
        <w:t>9</w:t>
      </w:r>
      <w:r w:rsidR="00395671" w:rsidRPr="001D0EC1">
        <w:t>6</w:t>
      </w:r>
      <w:r w:rsidRPr="001D0EC1">
        <w:t>]</w:t>
      </w:r>
      <w:r w:rsidRPr="001D0EC1">
        <w:tab/>
      </w:r>
      <w:r w:rsidR="00F82172" w:rsidRPr="001D0EC1">
        <w:t>Subp</w:t>
      </w:r>
      <w:r w:rsidRPr="001D0EC1">
        <w:t>aragraph 10.07</w:t>
      </w:r>
      <w:r w:rsidR="00314CFC">
        <w:t> (</w:t>
      </w:r>
      <w:r w:rsidRPr="001D0EC1">
        <w:t>1)</w:t>
      </w:r>
      <w:r w:rsidR="00314CFC">
        <w:t> (</w:t>
      </w:r>
      <w:r w:rsidRPr="001D0EC1">
        <w:t>c)</w:t>
      </w:r>
      <w:r w:rsidR="00314CFC">
        <w:t> (</w:t>
      </w:r>
      <w:r w:rsidRPr="001D0EC1">
        <w:t>iii)</w:t>
      </w:r>
    </w:p>
    <w:p w14:paraId="48F499C1" w14:textId="5A28CA8F" w:rsidR="00E71849" w:rsidRPr="001D0EC1" w:rsidRDefault="00D7064D" w:rsidP="00E71849">
      <w:pPr>
        <w:pStyle w:val="LDAmendInstruction"/>
      </w:pPr>
      <w:r w:rsidRPr="001D0EC1">
        <w:t>omit</w:t>
      </w:r>
    </w:p>
    <w:p w14:paraId="1772B193" w14:textId="21B33CE8" w:rsidR="000A6909" w:rsidRPr="001D0EC1" w:rsidRDefault="000A6909" w:rsidP="00F96564">
      <w:pPr>
        <w:pStyle w:val="LDAmendText"/>
      </w:pPr>
      <w:r w:rsidRPr="001D0EC1">
        <w:t>and the minimum</w:t>
      </w:r>
    </w:p>
    <w:p w14:paraId="2B211BD4" w14:textId="371D307A" w:rsidR="00FD2F31" w:rsidRPr="001D0EC1" w:rsidRDefault="00FD2F31" w:rsidP="00FD2F31">
      <w:pPr>
        <w:pStyle w:val="LDAmendHeading"/>
        <w:keepNext w:val="0"/>
        <w:spacing w:before="120"/>
        <w:rPr>
          <w:i/>
          <w:iCs/>
        </w:rPr>
      </w:pPr>
      <w:r w:rsidRPr="001D0EC1">
        <w:t>[</w:t>
      </w:r>
      <w:r w:rsidR="00395671">
        <w:t>9</w:t>
      </w:r>
      <w:r w:rsidR="00395671" w:rsidRPr="001D0EC1">
        <w:t>7</w:t>
      </w:r>
      <w:r w:rsidRPr="001D0EC1">
        <w:t>]</w:t>
      </w:r>
      <w:r w:rsidRPr="001D0EC1">
        <w:tab/>
        <w:t>Subsection 10.07</w:t>
      </w:r>
      <w:r w:rsidR="00314CFC">
        <w:t> (</w:t>
      </w:r>
      <w:r w:rsidRPr="001D0EC1">
        <w:t>3)</w:t>
      </w:r>
    </w:p>
    <w:p w14:paraId="30356E01" w14:textId="77777777" w:rsidR="00FD2F31" w:rsidRPr="001D0EC1" w:rsidRDefault="00FD2F31" w:rsidP="00FD2F31">
      <w:pPr>
        <w:pStyle w:val="LDAmendInstruction"/>
      </w:pPr>
      <w:r w:rsidRPr="001D0EC1">
        <w:t>omit</w:t>
      </w:r>
    </w:p>
    <w:p w14:paraId="0CC9FBFA" w14:textId="77777777" w:rsidR="00FD2F31" w:rsidRPr="001D0EC1" w:rsidRDefault="00FD2F31" w:rsidP="00FD2F31">
      <w:pPr>
        <w:pStyle w:val="LDAmendText"/>
      </w:pPr>
      <w:r w:rsidRPr="001D0EC1">
        <w:t>he or she</w:t>
      </w:r>
    </w:p>
    <w:p w14:paraId="3BD4509B" w14:textId="77777777" w:rsidR="00FD2F31" w:rsidRPr="001D0EC1" w:rsidRDefault="00FD2F31" w:rsidP="00FD2F31">
      <w:pPr>
        <w:pStyle w:val="LDAmendInstruction"/>
      </w:pPr>
      <w:r w:rsidRPr="001D0EC1">
        <w:t>insert</w:t>
      </w:r>
    </w:p>
    <w:p w14:paraId="5B251948" w14:textId="77777777" w:rsidR="00FD2F31" w:rsidRPr="001D0EC1" w:rsidRDefault="00FD2F31" w:rsidP="00FD2F31">
      <w:pPr>
        <w:pStyle w:val="LDAmendText"/>
      </w:pPr>
      <w:r w:rsidRPr="001D0EC1">
        <w:t>the operator</w:t>
      </w:r>
    </w:p>
    <w:p w14:paraId="3947CA3B" w14:textId="75D981F9" w:rsidR="00FD2F31" w:rsidRPr="001D0EC1" w:rsidRDefault="00FD2F31" w:rsidP="00FD2F31">
      <w:pPr>
        <w:pStyle w:val="LDAmendHeading"/>
        <w:keepNext w:val="0"/>
        <w:spacing w:before="120"/>
        <w:rPr>
          <w:i/>
          <w:iCs/>
        </w:rPr>
      </w:pPr>
      <w:r w:rsidRPr="001D0EC1">
        <w:t>[</w:t>
      </w:r>
      <w:r w:rsidR="00395671">
        <w:t>9</w:t>
      </w:r>
      <w:r w:rsidR="00395671" w:rsidRPr="001D0EC1">
        <w:t>8</w:t>
      </w:r>
      <w:r w:rsidRPr="001D0EC1">
        <w:t>]</w:t>
      </w:r>
      <w:r w:rsidRPr="001D0EC1">
        <w:tab/>
        <w:t>Subsection 10.07</w:t>
      </w:r>
      <w:r w:rsidR="00314CFC">
        <w:t> (</w:t>
      </w:r>
      <w:r w:rsidRPr="001D0EC1">
        <w:t>4), the chapeau</w:t>
      </w:r>
    </w:p>
    <w:p w14:paraId="12260291" w14:textId="77777777" w:rsidR="00FD2F31" w:rsidRPr="001D0EC1" w:rsidRDefault="00FD2F31" w:rsidP="00FD2F31">
      <w:pPr>
        <w:pStyle w:val="LDAmendInstruction"/>
      </w:pPr>
      <w:r w:rsidRPr="001D0EC1">
        <w:t>omit</w:t>
      </w:r>
    </w:p>
    <w:p w14:paraId="573D32F1" w14:textId="77777777" w:rsidR="00FD2F31" w:rsidRPr="001D0EC1" w:rsidRDefault="00FD2F31" w:rsidP="00FD2F31">
      <w:pPr>
        <w:pStyle w:val="LDAmendText"/>
      </w:pPr>
      <w:r w:rsidRPr="001D0EC1">
        <w:t>he or she</w:t>
      </w:r>
    </w:p>
    <w:p w14:paraId="61D81F37" w14:textId="77777777" w:rsidR="00FD2F31" w:rsidRPr="001D0EC1" w:rsidRDefault="00FD2F31" w:rsidP="00FD2F31">
      <w:pPr>
        <w:pStyle w:val="LDAmendInstruction"/>
      </w:pPr>
      <w:r w:rsidRPr="001D0EC1">
        <w:t>insert</w:t>
      </w:r>
    </w:p>
    <w:p w14:paraId="3B326EC0" w14:textId="77777777" w:rsidR="00FD2F31" w:rsidRPr="001D0EC1" w:rsidRDefault="00FD2F31" w:rsidP="00FD2F31">
      <w:pPr>
        <w:pStyle w:val="LDAmendText"/>
      </w:pPr>
      <w:r w:rsidRPr="001D0EC1">
        <w:t>the operator</w:t>
      </w:r>
    </w:p>
    <w:p w14:paraId="18CF9990" w14:textId="4CBE3BD5" w:rsidR="00FD2F31" w:rsidRPr="001D0EC1" w:rsidRDefault="00FD2F31" w:rsidP="00FD2F31">
      <w:pPr>
        <w:pStyle w:val="LDAmendHeading"/>
        <w:keepNext w:val="0"/>
        <w:spacing w:before="120"/>
        <w:rPr>
          <w:i/>
          <w:iCs/>
        </w:rPr>
      </w:pPr>
      <w:r w:rsidRPr="001D0EC1">
        <w:t>[</w:t>
      </w:r>
      <w:r w:rsidR="00395671">
        <w:t>9</w:t>
      </w:r>
      <w:r w:rsidR="00395671" w:rsidRPr="001D0EC1">
        <w:t>9</w:t>
      </w:r>
      <w:r w:rsidRPr="001D0EC1">
        <w:t>]</w:t>
      </w:r>
      <w:r w:rsidRPr="001D0EC1">
        <w:tab/>
        <w:t>Paragraph 10.07</w:t>
      </w:r>
      <w:r w:rsidR="00314CFC">
        <w:t> (</w:t>
      </w:r>
      <w:r w:rsidRPr="001D0EC1">
        <w:t>4)</w:t>
      </w:r>
      <w:r w:rsidR="00314CFC">
        <w:t> (</w:t>
      </w:r>
      <w:r w:rsidRPr="001D0EC1">
        <w:t>b)</w:t>
      </w:r>
    </w:p>
    <w:p w14:paraId="6F42ECAC" w14:textId="77777777" w:rsidR="00FD2F31" w:rsidRPr="001D0EC1" w:rsidRDefault="00FD2F31" w:rsidP="00FD2F31">
      <w:pPr>
        <w:pStyle w:val="LDAmendInstruction"/>
      </w:pPr>
      <w:r w:rsidRPr="001D0EC1">
        <w:t>omit</w:t>
      </w:r>
    </w:p>
    <w:p w14:paraId="757E67A2" w14:textId="77777777" w:rsidR="00FD2F31" w:rsidRPr="001D0EC1" w:rsidRDefault="00FD2F31" w:rsidP="00FD2F31">
      <w:pPr>
        <w:pStyle w:val="LDAmendText"/>
      </w:pPr>
      <w:r w:rsidRPr="001D0EC1">
        <w:t>he or she</w:t>
      </w:r>
    </w:p>
    <w:p w14:paraId="0D5ABA73" w14:textId="77777777" w:rsidR="00FD2F31" w:rsidRPr="001D0EC1" w:rsidRDefault="00FD2F31" w:rsidP="00FD2F31">
      <w:pPr>
        <w:pStyle w:val="LDAmendInstruction"/>
      </w:pPr>
      <w:r w:rsidRPr="001D0EC1">
        <w:t>insert</w:t>
      </w:r>
    </w:p>
    <w:p w14:paraId="6CAF8659" w14:textId="77777777" w:rsidR="00FD2F31" w:rsidRPr="001D0EC1" w:rsidRDefault="00FD2F31" w:rsidP="00FD2F31">
      <w:pPr>
        <w:pStyle w:val="LDAmendText"/>
      </w:pPr>
      <w:r w:rsidRPr="001D0EC1">
        <w:t>the person</w:t>
      </w:r>
    </w:p>
    <w:p w14:paraId="093A1DF7" w14:textId="390A3258" w:rsidR="00692670" w:rsidRPr="001D0EC1" w:rsidRDefault="00692670" w:rsidP="00692670">
      <w:pPr>
        <w:pStyle w:val="LDAmendHeading"/>
        <w:keepNext w:val="0"/>
        <w:spacing w:before="120"/>
      </w:pPr>
      <w:r w:rsidRPr="001D0EC1">
        <w:t>[</w:t>
      </w:r>
      <w:r w:rsidR="00395671">
        <w:t>10</w:t>
      </w:r>
      <w:r w:rsidR="00395671" w:rsidRPr="001D0EC1">
        <w:t>0</w:t>
      </w:r>
      <w:r w:rsidRPr="001D0EC1">
        <w:t>]</w:t>
      </w:r>
      <w:r w:rsidRPr="001D0EC1">
        <w:tab/>
        <w:t>Subsection 10.11</w:t>
      </w:r>
      <w:r w:rsidR="00314CFC">
        <w:t> (</w:t>
      </w:r>
      <w:r w:rsidRPr="001D0EC1">
        <w:t>2)</w:t>
      </w:r>
    </w:p>
    <w:p w14:paraId="159C50C5" w14:textId="77777777" w:rsidR="00692670" w:rsidRPr="001D0EC1" w:rsidRDefault="00692670" w:rsidP="00692670">
      <w:pPr>
        <w:pStyle w:val="LDAmendInstruction"/>
      </w:pPr>
      <w:r w:rsidRPr="001D0EC1">
        <w:t>omit</w:t>
      </w:r>
    </w:p>
    <w:p w14:paraId="28D34659" w14:textId="77777777" w:rsidR="00692670" w:rsidRPr="001D0EC1" w:rsidRDefault="00692670" w:rsidP="00692670">
      <w:pPr>
        <w:pStyle w:val="LDAmendText"/>
      </w:pPr>
      <w:r w:rsidRPr="001D0EC1">
        <w:t>his or her</w:t>
      </w:r>
    </w:p>
    <w:p w14:paraId="4C3E8153" w14:textId="77777777" w:rsidR="00692670" w:rsidRPr="001D0EC1" w:rsidRDefault="00692670" w:rsidP="00692670">
      <w:pPr>
        <w:pStyle w:val="LDAmendInstruction"/>
      </w:pPr>
      <w:r w:rsidRPr="001D0EC1">
        <w:t>insert</w:t>
      </w:r>
    </w:p>
    <w:p w14:paraId="14F42173" w14:textId="77777777" w:rsidR="00692670" w:rsidRPr="001D0EC1" w:rsidRDefault="00692670" w:rsidP="00692670">
      <w:pPr>
        <w:pStyle w:val="LDAmendText"/>
      </w:pPr>
      <w:r w:rsidRPr="001D0EC1">
        <w:t>their</w:t>
      </w:r>
    </w:p>
    <w:p w14:paraId="5292999D" w14:textId="43E02BA0" w:rsidR="00686EB5" w:rsidRPr="001D0EC1" w:rsidRDefault="00686EB5" w:rsidP="00654E32">
      <w:pPr>
        <w:pStyle w:val="LDAmendHeading"/>
        <w:spacing w:before="120"/>
      </w:pPr>
      <w:r w:rsidRPr="001D0EC1">
        <w:t>[</w:t>
      </w:r>
      <w:r w:rsidR="00395671">
        <w:t>101</w:t>
      </w:r>
      <w:r w:rsidRPr="001D0EC1">
        <w:t>]</w:t>
      </w:r>
      <w:r w:rsidRPr="001D0EC1">
        <w:tab/>
        <w:t>Subparagraph 10.12</w:t>
      </w:r>
      <w:r w:rsidR="00314CFC">
        <w:t> (</w:t>
      </w:r>
      <w:r w:rsidRPr="001D0EC1">
        <w:t>2)</w:t>
      </w:r>
      <w:r w:rsidR="00314CFC">
        <w:t> (</w:t>
      </w:r>
      <w:r w:rsidRPr="001D0EC1">
        <w:t>a)</w:t>
      </w:r>
      <w:r w:rsidR="00314CFC">
        <w:t> (</w:t>
      </w:r>
      <w:r w:rsidRPr="001D0EC1">
        <w:t>iii)</w:t>
      </w:r>
    </w:p>
    <w:p w14:paraId="5D1BFC8B" w14:textId="77777777" w:rsidR="00686EB5" w:rsidRPr="001D0EC1" w:rsidRDefault="00686EB5" w:rsidP="00686EB5">
      <w:pPr>
        <w:pStyle w:val="LDAmendInstruction"/>
        <w:rPr>
          <w:iCs/>
        </w:rPr>
      </w:pPr>
      <w:r w:rsidRPr="001D0EC1">
        <w:t>omit</w:t>
      </w:r>
    </w:p>
    <w:p w14:paraId="15B4388A" w14:textId="77777777" w:rsidR="00686EB5" w:rsidRPr="001D0EC1" w:rsidRDefault="00686EB5" w:rsidP="00686EB5">
      <w:pPr>
        <w:pStyle w:val="LDAmendText"/>
      </w:pPr>
      <w:r w:rsidRPr="001D0EC1">
        <w:t>and the minimum</w:t>
      </w:r>
    </w:p>
    <w:p w14:paraId="24C1E37E" w14:textId="09F67045" w:rsidR="00FD2F31" w:rsidRPr="001D0EC1" w:rsidRDefault="00FD2F31" w:rsidP="00FD2F31">
      <w:pPr>
        <w:pStyle w:val="LDAmendHeading"/>
        <w:keepNext w:val="0"/>
        <w:spacing w:before="120"/>
        <w:rPr>
          <w:i/>
          <w:iCs/>
        </w:rPr>
      </w:pPr>
      <w:r w:rsidRPr="001D0EC1">
        <w:t>[</w:t>
      </w:r>
      <w:r w:rsidR="00395671">
        <w:t>102</w:t>
      </w:r>
      <w:r w:rsidRPr="001D0EC1">
        <w:t>]</w:t>
      </w:r>
      <w:r w:rsidRPr="001D0EC1">
        <w:tab/>
        <w:t>Subsection 10.12</w:t>
      </w:r>
      <w:r w:rsidR="00314CFC">
        <w:t> (</w:t>
      </w:r>
      <w:r w:rsidRPr="001D0EC1">
        <w:t>4)</w:t>
      </w:r>
    </w:p>
    <w:p w14:paraId="3D4126A0" w14:textId="77777777" w:rsidR="00FD2F31" w:rsidRPr="001D0EC1" w:rsidRDefault="00FD2F31" w:rsidP="00FD2F31">
      <w:pPr>
        <w:pStyle w:val="LDAmendInstruction"/>
      </w:pPr>
      <w:r w:rsidRPr="001D0EC1">
        <w:t>omit</w:t>
      </w:r>
    </w:p>
    <w:p w14:paraId="07739767" w14:textId="77777777" w:rsidR="00FD2F31" w:rsidRPr="001D0EC1" w:rsidRDefault="00FD2F31" w:rsidP="00FD2F31">
      <w:pPr>
        <w:pStyle w:val="LDAmendText"/>
      </w:pPr>
      <w:r w:rsidRPr="001D0EC1">
        <w:t>he or she</w:t>
      </w:r>
    </w:p>
    <w:p w14:paraId="788404A2" w14:textId="77777777" w:rsidR="00FD2F31" w:rsidRPr="001D0EC1" w:rsidRDefault="00FD2F31" w:rsidP="00FD2F31">
      <w:pPr>
        <w:pStyle w:val="LDAmendInstruction"/>
      </w:pPr>
      <w:r w:rsidRPr="001D0EC1">
        <w:t>insert</w:t>
      </w:r>
    </w:p>
    <w:p w14:paraId="7BB2C038" w14:textId="77777777" w:rsidR="00FD2F31" w:rsidRPr="001D0EC1" w:rsidRDefault="00FD2F31" w:rsidP="00FD2F31">
      <w:pPr>
        <w:pStyle w:val="LDAmendText"/>
      </w:pPr>
      <w:r w:rsidRPr="001D0EC1">
        <w:t>the operator</w:t>
      </w:r>
    </w:p>
    <w:p w14:paraId="138530D6" w14:textId="4E3DC40F" w:rsidR="00FD2F31" w:rsidRPr="001D0EC1" w:rsidRDefault="00FD2F31" w:rsidP="00654E32">
      <w:pPr>
        <w:pStyle w:val="LDAmendHeading"/>
        <w:spacing w:before="120"/>
        <w:rPr>
          <w:i/>
          <w:iCs/>
        </w:rPr>
      </w:pPr>
      <w:r w:rsidRPr="001D0EC1">
        <w:t>[</w:t>
      </w:r>
      <w:r w:rsidR="00395671">
        <w:t>103</w:t>
      </w:r>
      <w:r w:rsidRPr="001D0EC1">
        <w:t>]</w:t>
      </w:r>
      <w:r w:rsidRPr="001D0EC1">
        <w:tab/>
        <w:t>Paragraph 10.12</w:t>
      </w:r>
      <w:r w:rsidR="00314CFC">
        <w:t> (</w:t>
      </w:r>
      <w:r w:rsidRPr="001D0EC1">
        <w:t>5), the chapeau</w:t>
      </w:r>
    </w:p>
    <w:p w14:paraId="77AF4B65" w14:textId="77777777" w:rsidR="00FD2F31" w:rsidRPr="001D0EC1" w:rsidRDefault="00FD2F31" w:rsidP="00FD2F31">
      <w:pPr>
        <w:pStyle w:val="LDAmendInstruction"/>
      </w:pPr>
      <w:r w:rsidRPr="001D0EC1">
        <w:t>omit</w:t>
      </w:r>
    </w:p>
    <w:p w14:paraId="1AEC50BD" w14:textId="77777777" w:rsidR="00FD2F31" w:rsidRPr="001D0EC1" w:rsidRDefault="00FD2F31" w:rsidP="00FD2F31">
      <w:pPr>
        <w:pStyle w:val="LDAmendText"/>
      </w:pPr>
      <w:r w:rsidRPr="001D0EC1">
        <w:t>he or she</w:t>
      </w:r>
    </w:p>
    <w:p w14:paraId="76E21DA0" w14:textId="77777777" w:rsidR="00FD2F31" w:rsidRPr="001D0EC1" w:rsidRDefault="00FD2F31" w:rsidP="00FD2F31">
      <w:pPr>
        <w:pStyle w:val="LDAmendInstruction"/>
      </w:pPr>
      <w:r w:rsidRPr="001D0EC1">
        <w:t>insert</w:t>
      </w:r>
    </w:p>
    <w:p w14:paraId="5B978174" w14:textId="77777777" w:rsidR="00FD2F31" w:rsidRPr="001D0EC1" w:rsidRDefault="00FD2F31" w:rsidP="00FD2F31">
      <w:pPr>
        <w:pStyle w:val="LDAmendText"/>
      </w:pPr>
      <w:r w:rsidRPr="001D0EC1">
        <w:t>the operator</w:t>
      </w:r>
    </w:p>
    <w:p w14:paraId="5E4E2292" w14:textId="70A82B1F" w:rsidR="00FD2F31" w:rsidRPr="001D0EC1" w:rsidRDefault="00FD2F31" w:rsidP="001D6126">
      <w:pPr>
        <w:pStyle w:val="LDAmendHeading"/>
        <w:spacing w:before="120"/>
        <w:rPr>
          <w:i/>
          <w:iCs/>
        </w:rPr>
      </w:pPr>
      <w:r w:rsidRPr="001D0EC1">
        <w:lastRenderedPageBreak/>
        <w:t>[</w:t>
      </w:r>
      <w:r w:rsidR="00395671">
        <w:t>104</w:t>
      </w:r>
      <w:r w:rsidRPr="001D0EC1">
        <w:t>]</w:t>
      </w:r>
      <w:r w:rsidRPr="001D0EC1">
        <w:tab/>
        <w:t>Paragraph 10.12</w:t>
      </w:r>
      <w:r w:rsidR="00314CFC">
        <w:t> (</w:t>
      </w:r>
      <w:r w:rsidRPr="001D0EC1">
        <w:t>5)</w:t>
      </w:r>
      <w:r w:rsidR="00314CFC">
        <w:t> (</w:t>
      </w:r>
      <w:r w:rsidRPr="001D0EC1">
        <w:t>b)</w:t>
      </w:r>
    </w:p>
    <w:p w14:paraId="7691164C" w14:textId="77777777" w:rsidR="00FD2F31" w:rsidRPr="001D0EC1" w:rsidRDefault="00FD2F31" w:rsidP="00FD2F31">
      <w:pPr>
        <w:pStyle w:val="LDAmendInstruction"/>
      </w:pPr>
      <w:r w:rsidRPr="001D0EC1">
        <w:t>omit</w:t>
      </w:r>
    </w:p>
    <w:p w14:paraId="37116AF4" w14:textId="77777777" w:rsidR="00FD2F31" w:rsidRPr="001D0EC1" w:rsidRDefault="00FD2F31" w:rsidP="00FD2F31">
      <w:pPr>
        <w:pStyle w:val="LDAmendText"/>
      </w:pPr>
      <w:r w:rsidRPr="001D0EC1">
        <w:t>he or she</w:t>
      </w:r>
    </w:p>
    <w:p w14:paraId="3240EA88" w14:textId="77777777" w:rsidR="00FD2F31" w:rsidRPr="001D0EC1" w:rsidRDefault="00FD2F31" w:rsidP="00FD2F31">
      <w:pPr>
        <w:pStyle w:val="LDAmendInstruction"/>
      </w:pPr>
      <w:r w:rsidRPr="001D0EC1">
        <w:t>insert</w:t>
      </w:r>
    </w:p>
    <w:p w14:paraId="7F723FB7" w14:textId="77777777" w:rsidR="00FD2F31" w:rsidRPr="001D0EC1" w:rsidRDefault="00FD2F31" w:rsidP="00FD2F31">
      <w:pPr>
        <w:pStyle w:val="LDAmendText"/>
      </w:pPr>
      <w:r w:rsidRPr="001D0EC1">
        <w:t>the person</w:t>
      </w:r>
    </w:p>
    <w:p w14:paraId="4C28E8DD" w14:textId="3F725F1E" w:rsidR="00D82E86" w:rsidRPr="001D0EC1" w:rsidRDefault="00D82E86" w:rsidP="00D82E86">
      <w:pPr>
        <w:pStyle w:val="LDAmendHeading"/>
        <w:keepNext w:val="0"/>
        <w:spacing w:before="120"/>
        <w:rPr>
          <w:i/>
          <w:iCs/>
        </w:rPr>
      </w:pPr>
      <w:r w:rsidRPr="001D0EC1">
        <w:t>[</w:t>
      </w:r>
      <w:r w:rsidR="00FB5A92">
        <w:t>105</w:t>
      </w:r>
      <w:r w:rsidRPr="001D0EC1">
        <w:t>]</w:t>
      </w:r>
      <w:r w:rsidRPr="001D0EC1">
        <w:tab/>
        <w:t>Paragraph 10.1</w:t>
      </w:r>
      <w:r w:rsidR="00E57C3D" w:rsidRPr="001D0EC1">
        <w:t>7</w:t>
      </w:r>
      <w:r w:rsidR="00314CFC">
        <w:t> (</w:t>
      </w:r>
      <w:r w:rsidR="00E57C3D" w:rsidRPr="001D0EC1">
        <w:t>3</w:t>
      </w:r>
      <w:r w:rsidRPr="001D0EC1">
        <w:t>)</w:t>
      </w:r>
      <w:r w:rsidR="00314CFC">
        <w:t> (</w:t>
      </w:r>
      <w:r w:rsidR="00E57C3D" w:rsidRPr="001D0EC1">
        <w:t>f</w:t>
      </w:r>
      <w:r w:rsidRPr="001D0EC1">
        <w:t>)</w:t>
      </w:r>
      <w:r w:rsidR="00E57C3D" w:rsidRPr="001D0EC1">
        <w:t>, including the Note</w:t>
      </w:r>
    </w:p>
    <w:p w14:paraId="587A5541" w14:textId="384BAFD2" w:rsidR="00D82E86" w:rsidRPr="001D0EC1" w:rsidRDefault="00E57C3D" w:rsidP="00D82E86">
      <w:pPr>
        <w:pStyle w:val="LDAmendInstruction"/>
      </w:pPr>
      <w:r w:rsidRPr="001D0EC1">
        <w:t>repeal and substitute</w:t>
      </w:r>
    </w:p>
    <w:p w14:paraId="3E40A537" w14:textId="258AD113" w:rsidR="00E82213" w:rsidRPr="001D0EC1" w:rsidRDefault="00E82213" w:rsidP="00654E32">
      <w:pPr>
        <w:pStyle w:val="LDP1a"/>
        <w:numPr>
          <w:ilvl w:val="0"/>
          <w:numId w:val="0"/>
        </w:numPr>
        <w:tabs>
          <w:tab w:val="left" w:pos="1191"/>
        </w:tabs>
        <w:spacing w:before="60" w:after="60"/>
        <w:ind w:left="1191" w:hanging="454"/>
        <w:rPr>
          <w:lang w:eastAsia="en-AU"/>
        </w:rPr>
      </w:pPr>
      <w:r w:rsidRPr="001D0EC1">
        <w:rPr>
          <w:lang w:eastAsia="en-AU"/>
        </w:rPr>
        <w:t>(f)</w:t>
      </w:r>
      <w:r w:rsidRPr="001D0EC1">
        <w:rPr>
          <w:lang w:eastAsia="en-AU"/>
        </w:rPr>
        <w:tab/>
        <w:t>the types</w:t>
      </w:r>
      <w:r w:rsidR="00E81DA3" w:rsidRPr="001D0EC1">
        <w:rPr>
          <w:lang w:eastAsia="en-AU"/>
        </w:rPr>
        <w:t xml:space="preserve"> </w:t>
      </w:r>
      <w:r w:rsidRPr="001D0EC1">
        <w:rPr>
          <w:lang w:eastAsia="en-AU"/>
        </w:rPr>
        <w:t>of RPA operated by the certified RPA operator;</w:t>
      </w:r>
    </w:p>
    <w:p w14:paraId="510EF4AA" w14:textId="21B7CCC1" w:rsidR="00E82213" w:rsidRPr="001D0EC1" w:rsidRDefault="00E82213" w:rsidP="00654E32">
      <w:pPr>
        <w:pStyle w:val="LDNote"/>
        <w:spacing w:before="60"/>
        <w:ind w:left="1191"/>
        <w:rPr>
          <w:lang w:eastAsia="en-AU"/>
        </w:rPr>
      </w:pPr>
      <w:r w:rsidRPr="001D0EC1">
        <w:rPr>
          <w:i/>
          <w:lang w:eastAsia="en-AU"/>
        </w:rPr>
        <w:t>Note</w:t>
      </w:r>
      <w:r w:rsidRPr="001D0EC1">
        <w:rPr>
          <w:lang w:eastAsia="en-AU"/>
        </w:rPr>
        <w:t xml:space="preserve">   See the definition of </w:t>
      </w:r>
      <w:r w:rsidR="00E81DA3" w:rsidRPr="00654E32">
        <w:rPr>
          <w:b/>
          <w:bCs/>
          <w:i/>
          <w:iCs/>
          <w:lang w:eastAsia="en-AU"/>
        </w:rPr>
        <w:t>type</w:t>
      </w:r>
      <w:r w:rsidRPr="001D0EC1">
        <w:rPr>
          <w:lang w:eastAsia="en-AU"/>
        </w:rPr>
        <w:t xml:space="preserve"> in </w:t>
      </w:r>
      <w:r w:rsidR="00574B47" w:rsidRPr="001D0EC1">
        <w:rPr>
          <w:lang w:eastAsia="en-AU"/>
        </w:rPr>
        <w:t>subsection 1.04</w:t>
      </w:r>
      <w:r w:rsidR="00314CFC">
        <w:rPr>
          <w:lang w:eastAsia="en-AU"/>
        </w:rPr>
        <w:t> (</w:t>
      </w:r>
      <w:r w:rsidR="00574B47" w:rsidRPr="001D0EC1">
        <w:rPr>
          <w:lang w:eastAsia="en-AU"/>
        </w:rPr>
        <w:t>2)</w:t>
      </w:r>
      <w:r w:rsidRPr="001D0EC1">
        <w:rPr>
          <w:lang w:eastAsia="en-AU"/>
        </w:rPr>
        <w:t>.</w:t>
      </w:r>
    </w:p>
    <w:p w14:paraId="01DD132A" w14:textId="086AE324" w:rsidR="00747A8B" w:rsidRPr="001D0EC1" w:rsidRDefault="00747A8B" w:rsidP="00747A8B">
      <w:pPr>
        <w:pStyle w:val="LDAmendHeading"/>
        <w:keepNext w:val="0"/>
        <w:spacing w:before="120"/>
        <w:rPr>
          <w:i/>
          <w:iCs/>
        </w:rPr>
      </w:pPr>
      <w:r w:rsidRPr="001D0EC1">
        <w:t>[</w:t>
      </w:r>
      <w:r w:rsidR="00FB5A92">
        <w:t>106</w:t>
      </w:r>
      <w:r w:rsidRPr="001D0EC1">
        <w:t>]</w:t>
      </w:r>
      <w:r w:rsidRPr="001D0EC1">
        <w:tab/>
        <w:t>After paragraph 10.17</w:t>
      </w:r>
      <w:r w:rsidR="00314CFC">
        <w:t> (</w:t>
      </w:r>
      <w:r w:rsidRPr="001D0EC1">
        <w:t>3)</w:t>
      </w:r>
      <w:r w:rsidR="00314CFC">
        <w:t> (</w:t>
      </w:r>
      <w:r w:rsidRPr="001D0EC1">
        <w:t>g)</w:t>
      </w:r>
    </w:p>
    <w:p w14:paraId="1934F3E6" w14:textId="77777777" w:rsidR="00747A8B" w:rsidRPr="001D0EC1" w:rsidRDefault="00747A8B" w:rsidP="00747A8B">
      <w:pPr>
        <w:pStyle w:val="LDAmendInstruction"/>
      </w:pPr>
      <w:r w:rsidRPr="001D0EC1">
        <w:t>insert</w:t>
      </w:r>
    </w:p>
    <w:p w14:paraId="1F7D7688" w14:textId="014F7D34" w:rsidR="00747A8B" w:rsidRPr="001D0EC1" w:rsidRDefault="00747A8B" w:rsidP="00654E32">
      <w:pPr>
        <w:pStyle w:val="LDNote"/>
        <w:spacing w:before="60"/>
        <w:ind w:left="1191"/>
      </w:pPr>
      <w:r w:rsidRPr="001D0EC1">
        <w:rPr>
          <w:i/>
        </w:rPr>
        <w:t>Note</w:t>
      </w:r>
      <w:r w:rsidR="00037F2F" w:rsidRPr="001D0EC1">
        <w:rPr>
          <w:i/>
        </w:rPr>
        <w:t>   </w:t>
      </w:r>
      <w:r w:rsidRPr="001D0EC1">
        <w:t>If a change is</w:t>
      </w:r>
      <w:r w:rsidR="00740E02" w:rsidRPr="001D0EC1">
        <w:t xml:space="preserve"> to be</w:t>
      </w:r>
      <w:r w:rsidRPr="001D0EC1">
        <w:t xml:space="preserve"> a </w:t>
      </w:r>
      <w:r w:rsidRPr="001D0EC1">
        <w:rPr>
          <w:i/>
        </w:rPr>
        <w:t>significant change</w:t>
      </w:r>
      <w:r w:rsidRPr="001D0EC1">
        <w:t xml:space="preserve">, it will require a separate CASA approval </w:t>
      </w:r>
      <w:r w:rsidRPr="001D0EC1">
        <w:rPr>
          <w:i/>
          <w:iCs/>
        </w:rPr>
        <w:t>in advance</w:t>
      </w:r>
      <w:r w:rsidRPr="001D0EC1">
        <w:t xml:space="preserve"> under Chapter 10A. Unlike other matters mentioned in subsection (3), a proposed significant change </w:t>
      </w:r>
      <w:r w:rsidRPr="001D0EC1">
        <w:rPr>
          <w:i/>
          <w:iCs/>
        </w:rPr>
        <w:t xml:space="preserve">cannot </w:t>
      </w:r>
      <w:r w:rsidRPr="001D0EC1">
        <w:t>be made and then notified to CASA after the event. See</w:t>
      </w:r>
      <w:r w:rsidR="008C36CA" w:rsidRPr="001D0EC1">
        <w:t xml:space="preserve"> subsection</w:t>
      </w:r>
      <w:r w:rsidR="00314CFC">
        <w:t> (</w:t>
      </w:r>
      <w:r w:rsidR="008C36CA" w:rsidRPr="001D0EC1">
        <w:t>4), and</w:t>
      </w:r>
      <w:r w:rsidRPr="001D0EC1">
        <w:t xml:space="preserve"> </w:t>
      </w:r>
      <w:r w:rsidR="004C743E" w:rsidRPr="001D0EC1">
        <w:t xml:space="preserve">the definition of </w:t>
      </w:r>
      <w:r w:rsidR="004C743E" w:rsidRPr="00654E32">
        <w:rPr>
          <w:b/>
          <w:bCs/>
          <w:i/>
          <w:iCs/>
        </w:rPr>
        <w:t>significant change</w:t>
      </w:r>
      <w:r w:rsidR="004C743E" w:rsidRPr="001D0EC1">
        <w:t xml:space="preserve"> in subsection 1.04</w:t>
      </w:r>
      <w:r w:rsidR="00314CFC">
        <w:t> (</w:t>
      </w:r>
      <w:r w:rsidR="004C743E" w:rsidRPr="001D0EC1">
        <w:t>2)</w:t>
      </w:r>
      <w:r w:rsidR="008C36CA" w:rsidRPr="001D0EC1">
        <w:t>.</w:t>
      </w:r>
    </w:p>
    <w:p w14:paraId="209E8FF2" w14:textId="6182E9B0" w:rsidR="00FB41D2" w:rsidRPr="001D0EC1" w:rsidRDefault="00FB41D2" w:rsidP="00FB41D2">
      <w:pPr>
        <w:pStyle w:val="LDAmendHeading"/>
        <w:keepNext w:val="0"/>
        <w:spacing w:before="120"/>
        <w:rPr>
          <w:i/>
          <w:iCs/>
        </w:rPr>
      </w:pPr>
      <w:r w:rsidRPr="001D0EC1">
        <w:t>[</w:t>
      </w:r>
      <w:r w:rsidR="00FB5A92">
        <w:t>107</w:t>
      </w:r>
      <w:r w:rsidRPr="001D0EC1">
        <w:t>]</w:t>
      </w:r>
      <w:r w:rsidRPr="001D0EC1">
        <w:tab/>
      </w:r>
      <w:r w:rsidR="008D648A">
        <w:t>Subsection</w:t>
      </w:r>
      <w:r w:rsidR="008D648A" w:rsidRPr="001D0EC1">
        <w:t xml:space="preserve"> </w:t>
      </w:r>
      <w:r w:rsidRPr="001D0EC1">
        <w:t>10.17</w:t>
      </w:r>
      <w:r w:rsidR="00314CFC">
        <w:t> (</w:t>
      </w:r>
      <w:r w:rsidR="007372EE" w:rsidRPr="001D0EC1">
        <w:t>4</w:t>
      </w:r>
      <w:r w:rsidRPr="001D0EC1">
        <w:t>)</w:t>
      </w:r>
    </w:p>
    <w:p w14:paraId="7E050A28" w14:textId="4FA875DF" w:rsidR="00FB41D2" w:rsidRPr="001D0EC1" w:rsidRDefault="00163099" w:rsidP="00FB41D2">
      <w:pPr>
        <w:pStyle w:val="LDAmendInstruction"/>
      </w:pPr>
      <w:r w:rsidRPr="001D0EC1">
        <w:t>r</w:t>
      </w:r>
      <w:r w:rsidR="00B5073E" w:rsidRPr="001D0EC1">
        <w:t>epeal and substitute</w:t>
      </w:r>
    </w:p>
    <w:p w14:paraId="5D3579EF" w14:textId="77777777" w:rsidR="00BF7AED" w:rsidRPr="001D0EC1" w:rsidRDefault="00B5073E" w:rsidP="0061316F">
      <w:pPr>
        <w:pStyle w:val="LDClause"/>
        <w:tabs>
          <w:tab w:val="right" w:pos="454"/>
          <w:tab w:val="left" w:pos="737"/>
        </w:tabs>
        <w:spacing w:before="60" w:after="60"/>
        <w:ind w:left="737" w:hanging="1021"/>
        <w:rPr>
          <w:lang w:eastAsia="en-AU"/>
        </w:rPr>
      </w:pPr>
      <w:r w:rsidRPr="001D0EC1">
        <w:rPr>
          <w:lang w:eastAsia="en-AU"/>
        </w:rPr>
        <w:tab/>
        <w:t>(4)</w:t>
      </w:r>
      <w:r w:rsidRPr="001D0EC1">
        <w:rPr>
          <w:lang w:eastAsia="en-AU"/>
        </w:rPr>
        <w:tab/>
        <w:t>The certified RPA operator must give CASA the information mentioned in subsections (2) and (3)</w:t>
      </w:r>
      <w:r w:rsidR="00BF7AED" w:rsidRPr="001D0EC1">
        <w:rPr>
          <w:lang w:eastAsia="en-AU"/>
        </w:rPr>
        <w:t>:</w:t>
      </w:r>
    </w:p>
    <w:p w14:paraId="2EE72C15" w14:textId="77777777" w:rsidR="0059646F" w:rsidRPr="001D0EC1" w:rsidRDefault="0059646F" w:rsidP="00F4099E">
      <w:pPr>
        <w:pStyle w:val="LDP1a0"/>
        <w:rPr>
          <w:lang w:eastAsia="en-AU"/>
        </w:rPr>
      </w:pPr>
      <w:r w:rsidRPr="001D0EC1">
        <w:rPr>
          <w:iCs/>
        </w:rPr>
        <w:t>(a)</w:t>
      </w:r>
      <w:r w:rsidRPr="001D0EC1">
        <w:rPr>
          <w:iCs/>
        </w:rPr>
        <w:tab/>
        <w:t>for a change that is not a significant change —</w:t>
      </w:r>
      <w:r w:rsidR="00B5073E" w:rsidRPr="001D0EC1">
        <w:rPr>
          <w:lang w:eastAsia="en-AU"/>
        </w:rPr>
        <w:t xml:space="preserve"> not later than 21 days after the day the change occurred</w:t>
      </w:r>
      <w:r w:rsidRPr="001D0EC1">
        <w:rPr>
          <w:lang w:eastAsia="en-AU"/>
        </w:rPr>
        <w:t>; and</w:t>
      </w:r>
    </w:p>
    <w:p w14:paraId="11591A53" w14:textId="77777777" w:rsidR="005562F5" w:rsidRPr="001D0EC1" w:rsidRDefault="0059646F" w:rsidP="00F4099E">
      <w:pPr>
        <w:pStyle w:val="LDP1a0"/>
        <w:rPr>
          <w:lang w:eastAsia="en-AU"/>
        </w:rPr>
      </w:pPr>
      <w:r w:rsidRPr="001D0EC1">
        <w:rPr>
          <w:lang w:eastAsia="en-AU"/>
        </w:rPr>
        <w:t>(b)</w:t>
      </w:r>
      <w:r w:rsidRPr="001D0EC1">
        <w:rPr>
          <w:lang w:eastAsia="en-AU"/>
        </w:rPr>
        <w:tab/>
        <w:t>for a</w:t>
      </w:r>
      <w:r w:rsidR="004F48C6" w:rsidRPr="001D0EC1">
        <w:rPr>
          <w:lang w:eastAsia="en-AU"/>
        </w:rPr>
        <w:t xml:space="preserve"> change that is</w:t>
      </w:r>
      <w:r w:rsidRPr="001D0EC1">
        <w:rPr>
          <w:lang w:eastAsia="en-AU"/>
        </w:rPr>
        <w:t xml:space="preserve"> significant change</w:t>
      </w:r>
      <w:r w:rsidR="0034611B" w:rsidRPr="001D0EC1">
        <w:rPr>
          <w:lang w:eastAsia="en-AU"/>
        </w:rPr>
        <w:t xml:space="preserve"> — </w:t>
      </w:r>
      <w:r w:rsidR="00113A42" w:rsidRPr="001D0EC1">
        <w:rPr>
          <w:lang w:eastAsia="en-AU"/>
        </w:rPr>
        <w:t>before the change occurs</w:t>
      </w:r>
      <w:r w:rsidR="005562F5" w:rsidRPr="001D0EC1">
        <w:rPr>
          <w:lang w:eastAsia="en-AU"/>
        </w:rPr>
        <w:t>.</w:t>
      </w:r>
    </w:p>
    <w:p w14:paraId="45200C2E" w14:textId="1350C571" w:rsidR="000874EF" w:rsidRPr="001D0EC1" w:rsidRDefault="000874EF" w:rsidP="0061316F">
      <w:pPr>
        <w:pStyle w:val="LDClause"/>
        <w:tabs>
          <w:tab w:val="right" w:pos="454"/>
          <w:tab w:val="left" w:pos="737"/>
        </w:tabs>
        <w:spacing w:before="60" w:after="60"/>
        <w:ind w:left="737" w:hanging="1021"/>
      </w:pPr>
      <w:r w:rsidRPr="001D0EC1">
        <w:tab/>
        <w:t>(</w:t>
      </w:r>
      <w:r w:rsidRPr="0061316F">
        <w:rPr>
          <w:color w:val="000000"/>
        </w:rPr>
        <w:t>4A</w:t>
      </w:r>
      <w:r w:rsidRPr="001D0EC1">
        <w:t>)</w:t>
      </w:r>
      <w:r w:rsidRPr="001D0EC1">
        <w:tab/>
        <w:t xml:space="preserve">A </w:t>
      </w:r>
      <w:r w:rsidR="00CB41D8" w:rsidRPr="001D0EC1">
        <w:rPr>
          <w:lang w:eastAsia="en-AU"/>
        </w:rPr>
        <w:t xml:space="preserve">certified RPA operator must not make a </w:t>
      </w:r>
      <w:r w:rsidRPr="001D0EC1">
        <w:t>significant change unless CASA has first approved the significant change under Chapter 10A.</w:t>
      </w:r>
    </w:p>
    <w:p w14:paraId="51ABCF8B" w14:textId="5A1579C0" w:rsidR="00002085" w:rsidRPr="001D0EC1" w:rsidRDefault="00002085" w:rsidP="00002085">
      <w:pPr>
        <w:pStyle w:val="LDAmendHeading"/>
        <w:keepNext w:val="0"/>
        <w:spacing w:before="120"/>
        <w:rPr>
          <w:i/>
          <w:iCs/>
        </w:rPr>
      </w:pPr>
      <w:r w:rsidRPr="001D0EC1">
        <w:t>[</w:t>
      </w:r>
      <w:r w:rsidR="00FB5A92">
        <w:t>108</w:t>
      </w:r>
      <w:r w:rsidRPr="001D0EC1">
        <w:t>]</w:t>
      </w:r>
      <w:r w:rsidRPr="001D0EC1">
        <w:tab/>
      </w:r>
      <w:r w:rsidR="00AB5815" w:rsidRPr="001D0EC1">
        <w:t>Paragraph</w:t>
      </w:r>
      <w:r w:rsidRPr="001D0EC1">
        <w:t xml:space="preserve"> 10.1</w:t>
      </w:r>
      <w:r w:rsidR="00AB5815" w:rsidRPr="001D0EC1">
        <w:t>7</w:t>
      </w:r>
      <w:r w:rsidR="00314CFC">
        <w:t> (</w:t>
      </w:r>
      <w:r w:rsidRPr="001D0EC1">
        <w:t>5)</w:t>
      </w:r>
      <w:r w:rsidR="00314CFC">
        <w:t> (</w:t>
      </w:r>
      <w:r w:rsidR="00AB5815" w:rsidRPr="001D0EC1">
        <w:t>b)</w:t>
      </w:r>
    </w:p>
    <w:p w14:paraId="4745DA24" w14:textId="77777777" w:rsidR="00002085" w:rsidRPr="001D0EC1" w:rsidRDefault="00002085" w:rsidP="00002085">
      <w:pPr>
        <w:pStyle w:val="LDAmendInstruction"/>
      </w:pPr>
      <w:r w:rsidRPr="001D0EC1">
        <w:t>omit</w:t>
      </w:r>
    </w:p>
    <w:p w14:paraId="5DCE7E54" w14:textId="47F50D42" w:rsidR="00002085" w:rsidRPr="001D0EC1" w:rsidRDefault="00823D72" w:rsidP="00002085">
      <w:pPr>
        <w:pStyle w:val="LDAmendText"/>
      </w:pPr>
      <w:r w:rsidRPr="001D0EC1">
        <w:t>t</w:t>
      </w:r>
      <w:r w:rsidR="00002085" w:rsidRPr="001D0EC1">
        <w:t xml:space="preserve">he </w:t>
      </w:r>
      <w:r w:rsidRPr="001D0EC1">
        <w:t>approval</w:t>
      </w:r>
      <w:r w:rsidR="00F165B6" w:rsidRPr="001D0EC1">
        <w:t>.</w:t>
      </w:r>
    </w:p>
    <w:p w14:paraId="55D141E5" w14:textId="77777777" w:rsidR="00002085" w:rsidRPr="001D0EC1" w:rsidRDefault="00002085" w:rsidP="00002085">
      <w:pPr>
        <w:pStyle w:val="LDAmendInstruction"/>
      </w:pPr>
      <w:r w:rsidRPr="001D0EC1">
        <w:t>insert</w:t>
      </w:r>
    </w:p>
    <w:p w14:paraId="57D9BED0" w14:textId="743DE2C2" w:rsidR="00002085" w:rsidRPr="001D0EC1" w:rsidRDefault="00002085" w:rsidP="00002085">
      <w:pPr>
        <w:pStyle w:val="LDAmendText"/>
      </w:pPr>
      <w:r w:rsidRPr="001D0EC1">
        <w:t xml:space="preserve">the </w:t>
      </w:r>
      <w:r w:rsidR="00823D72" w:rsidRPr="001D0EC1">
        <w:t>approved form</w:t>
      </w:r>
      <w:r w:rsidR="00904834" w:rsidRPr="001D0EC1">
        <w:t xml:space="preserve"> and manner</w:t>
      </w:r>
      <w:r w:rsidR="005D6563" w:rsidRPr="001D0EC1">
        <w:t xml:space="preserve"> for the information</w:t>
      </w:r>
      <w:r w:rsidR="00F165B6" w:rsidRPr="001D0EC1">
        <w:t>.</w:t>
      </w:r>
    </w:p>
    <w:p w14:paraId="05E0093C" w14:textId="079C4206" w:rsidR="002949BC" w:rsidRPr="001D0EC1" w:rsidRDefault="002949BC" w:rsidP="00654E32">
      <w:pPr>
        <w:pStyle w:val="LDAmendHeading"/>
        <w:spacing w:before="120"/>
        <w:rPr>
          <w:i/>
          <w:iCs/>
        </w:rPr>
      </w:pPr>
      <w:r w:rsidRPr="001D0EC1">
        <w:t>[</w:t>
      </w:r>
      <w:r w:rsidR="00FB5A92">
        <w:t>109</w:t>
      </w:r>
      <w:r w:rsidRPr="001D0EC1">
        <w:t>]</w:t>
      </w:r>
      <w:r w:rsidRPr="001D0EC1">
        <w:tab/>
        <w:t>Paragraph 10.17</w:t>
      </w:r>
      <w:r w:rsidR="00314CFC">
        <w:t> (</w:t>
      </w:r>
      <w:r w:rsidRPr="001D0EC1">
        <w:t>5)</w:t>
      </w:r>
      <w:r w:rsidR="00314CFC">
        <w:t> (</w:t>
      </w:r>
      <w:r w:rsidRPr="001D0EC1">
        <w:t>b)</w:t>
      </w:r>
      <w:r w:rsidR="00D9710B" w:rsidRPr="001D0EC1">
        <w:t>, the Note</w:t>
      </w:r>
    </w:p>
    <w:p w14:paraId="7ECEE423" w14:textId="00968A37" w:rsidR="002949BC" w:rsidRPr="001D0EC1" w:rsidRDefault="00D9710B" w:rsidP="002949BC">
      <w:pPr>
        <w:pStyle w:val="LDAmendInstruction"/>
      </w:pPr>
      <w:r w:rsidRPr="001D0EC1">
        <w:t>repeal and substitute</w:t>
      </w:r>
    </w:p>
    <w:p w14:paraId="29334527" w14:textId="78742CAD" w:rsidR="002949BC" w:rsidRPr="001D0EC1" w:rsidRDefault="0054256F" w:rsidP="00654E32">
      <w:pPr>
        <w:pStyle w:val="LDNote"/>
        <w:spacing w:before="60"/>
        <w:ind w:left="1191"/>
      </w:pPr>
      <w:r w:rsidRPr="001D0EC1">
        <w:rPr>
          <w:i/>
          <w:lang w:eastAsia="en-AU"/>
        </w:rPr>
        <w:t>Note</w:t>
      </w:r>
      <w:r w:rsidRPr="001D0EC1">
        <w:rPr>
          <w:lang w:eastAsia="en-AU"/>
        </w:rPr>
        <w:t xml:space="preserve">   The effect of subsection (5) is that the relevant information must be given to CASA whether or not </w:t>
      </w:r>
      <w:r w:rsidR="005D6563" w:rsidRPr="001D0EC1">
        <w:rPr>
          <w:lang w:eastAsia="en-AU"/>
        </w:rPr>
        <w:t>there is a</w:t>
      </w:r>
      <w:r w:rsidR="00556C99" w:rsidRPr="001D0EC1">
        <w:rPr>
          <w:lang w:eastAsia="en-AU"/>
        </w:rPr>
        <w:t xml:space="preserve"> </w:t>
      </w:r>
      <w:r w:rsidRPr="001D0EC1">
        <w:rPr>
          <w:lang w:eastAsia="en-AU"/>
        </w:rPr>
        <w:t>CASA</w:t>
      </w:r>
      <w:r w:rsidR="00556C99" w:rsidRPr="001D0EC1">
        <w:rPr>
          <w:lang w:eastAsia="en-AU"/>
        </w:rPr>
        <w:t>-</w:t>
      </w:r>
      <w:r w:rsidRPr="001D0EC1">
        <w:rPr>
          <w:lang w:eastAsia="en-AU"/>
        </w:rPr>
        <w:t xml:space="preserve">approved </w:t>
      </w:r>
      <w:r w:rsidR="00556C99" w:rsidRPr="001D0EC1">
        <w:rPr>
          <w:lang w:eastAsia="en-AU"/>
        </w:rPr>
        <w:t>f</w:t>
      </w:r>
      <w:r w:rsidRPr="001D0EC1">
        <w:rPr>
          <w:lang w:eastAsia="en-AU"/>
        </w:rPr>
        <w:t>orm</w:t>
      </w:r>
      <w:r w:rsidR="00556C99" w:rsidRPr="001D0EC1">
        <w:rPr>
          <w:lang w:eastAsia="en-AU"/>
        </w:rPr>
        <w:t xml:space="preserve"> and manner</w:t>
      </w:r>
      <w:r w:rsidRPr="001D0EC1">
        <w:rPr>
          <w:lang w:eastAsia="en-AU"/>
        </w:rPr>
        <w:t xml:space="preserve">; </w:t>
      </w:r>
      <w:r w:rsidR="0010673E" w:rsidRPr="001D0EC1">
        <w:rPr>
          <w:lang w:eastAsia="en-AU"/>
        </w:rPr>
        <w:t xml:space="preserve">but </w:t>
      </w:r>
      <w:r w:rsidRPr="001D0EC1">
        <w:rPr>
          <w:lang w:eastAsia="en-AU"/>
        </w:rPr>
        <w:t xml:space="preserve">if </w:t>
      </w:r>
      <w:r w:rsidR="00556C99" w:rsidRPr="001D0EC1">
        <w:rPr>
          <w:lang w:eastAsia="en-AU"/>
        </w:rPr>
        <w:t>there is a CASA-approved form and manner,</w:t>
      </w:r>
      <w:r w:rsidRPr="001D0EC1">
        <w:rPr>
          <w:lang w:eastAsia="en-AU"/>
        </w:rPr>
        <w:t xml:space="preserve"> giving the information must</w:t>
      </w:r>
      <w:r w:rsidR="00941671" w:rsidRPr="001D0EC1">
        <w:rPr>
          <w:lang w:eastAsia="en-AU"/>
        </w:rPr>
        <w:t xml:space="preserve"> be</w:t>
      </w:r>
      <w:r w:rsidRPr="001D0EC1">
        <w:rPr>
          <w:lang w:eastAsia="en-AU"/>
        </w:rPr>
        <w:t xml:space="preserve"> </w:t>
      </w:r>
      <w:r w:rsidR="006628E1" w:rsidRPr="001D0EC1">
        <w:rPr>
          <w:lang w:eastAsia="en-AU"/>
        </w:rPr>
        <w:t>in accordance with</w:t>
      </w:r>
      <w:r w:rsidR="00BB54E0" w:rsidRPr="001D0EC1">
        <w:rPr>
          <w:lang w:eastAsia="en-AU"/>
        </w:rPr>
        <w:t xml:space="preserve"> it.</w:t>
      </w:r>
    </w:p>
    <w:p w14:paraId="7469DDA8" w14:textId="109DA20B" w:rsidR="001928D1" w:rsidRPr="001D0EC1" w:rsidRDefault="001928D1" w:rsidP="00654E32">
      <w:pPr>
        <w:pStyle w:val="LDAmendHeading"/>
        <w:spacing w:before="120"/>
        <w:rPr>
          <w:i/>
          <w:iCs/>
        </w:rPr>
      </w:pPr>
      <w:r w:rsidRPr="001D0EC1">
        <w:t>[</w:t>
      </w:r>
      <w:r w:rsidR="00FB5A92">
        <w:t>110</w:t>
      </w:r>
      <w:r w:rsidRPr="001D0EC1">
        <w:t>]</w:t>
      </w:r>
      <w:r w:rsidRPr="001D0EC1">
        <w:tab/>
      </w:r>
      <w:r w:rsidR="00653C8A" w:rsidRPr="001D0EC1">
        <w:t>After section 10.1</w:t>
      </w:r>
      <w:r w:rsidR="007A549C" w:rsidRPr="001D0EC1">
        <w:t>8</w:t>
      </w:r>
    </w:p>
    <w:p w14:paraId="22C01BD3" w14:textId="4EBCF12E" w:rsidR="001928D1" w:rsidRPr="001D0EC1" w:rsidRDefault="001928D1" w:rsidP="001928D1">
      <w:pPr>
        <w:pStyle w:val="LDAmendInstruction"/>
      </w:pPr>
      <w:r w:rsidRPr="001D0EC1">
        <w:t>insert</w:t>
      </w:r>
    </w:p>
    <w:p w14:paraId="637D9153" w14:textId="086A3261" w:rsidR="009E225A" w:rsidRPr="00773049" w:rsidRDefault="009E225A" w:rsidP="006F3332">
      <w:pPr>
        <w:pStyle w:val="LDPartheading2"/>
        <w:pageBreakBefore w:val="0"/>
        <w:rPr>
          <w:color w:val="auto"/>
        </w:rPr>
      </w:pPr>
      <w:bookmarkStart w:id="8" w:name="_Toc105065985"/>
      <w:r w:rsidRPr="00773049">
        <w:rPr>
          <w:color w:val="auto"/>
        </w:rPr>
        <w:t>CHAPTER 10A</w:t>
      </w:r>
      <w:r w:rsidRPr="00773049">
        <w:rPr>
          <w:color w:val="auto"/>
        </w:rPr>
        <w:tab/>
      </w:r>
      <w:r w:rsidR="00711580" w:rsidRPr="00773049">
        <w:rPr>
          <w:color w:val="auto"/>
        </w:rPr>
        <w:t>SIGNIFICANT CHANGES</w:t>
      </w:r>
      <w:bookmarkEnd w:id="8"/>
    </w:p>
    <w:p w14:paraId="633CFEA2" w14:textId="434DD045" w:rsidR="009E225A" w:rsidRPr="00773049" w:rsidRDefault="009E225A" w:rsidP="009E225A">
      <w:pPr>
        <w:pStyle w:val="LDDivisionheading"/>
        <w:rPr>
          <w:color w:val="auto"/>
        </w:rPr>
      </w:pPr>
      <w:bookmarkStart w:id="9" w:name="_Toc105065986"/>
      <w:r w:rsidRPr="00773049">
        <w:rPr>
          <w:color w:val="auto"/>
        </w:rPr>
        <w:t xml:space="preserve">Division </w:t>
      </w:r>
      <w:r w:rsidR="007134E7" w:rsidRPr="00773049">
        <w:rPr>
          <w:color w:val="auto"/>
        </w:rPr>
        <w:t>10A</w:t>
      </w:r>
      <w:r w:rsidRPr="00773049">
        <w:rPr>
          <w:color w:val="auto"/>
        </w:rPr>
        <w:t>.1</w:t>
      </w:r>
      <w:r w:rsidRPr="00773049">
        <w:rPr>
          <w:color w:val="auto"/>
        </w:rPr>
        <w:tab/>
        <w:t>General</w:t>
      </w:r>
      <w:bookmarkEnd w:id="9"/>
    </w:p>
    <w:p w14:paraId="360172C1" w14:textId="1DB3E908" w:rsidR="009E225A" w:rsidRPr="001D0EC1" w:rsidRDefault="00E04DFC" w:rsidP="008905CF">
      <w:pPr>
        <w:pStyle w:val="AmendHeading"/>
        <w:ind w:hanging="862"/>
        <w:rPr>
          <w:lang w:eastAsia="en-AU"/>
        </w:rPr>
      </w:pPr>
      <w:bookmarkStart w:id="10" w:name="_Toc105065987"/>
      <w:r w:rsidRPr="001D0EC1">
        <w:rPr>
          <w:lang w:eastAsia="en-AU"/>
        </w:rPr>
        <w:t>10A</w:t>
      </w:r>
      <w:r w:rsidR="009E225A" w:rsidRPr="001D0EC1">
        <w:rPr>
          <w:lang w:eastAsia="en-AU"/>
        </w:rPr>
        <w:t>.01</w:t>
      </w:r>
      <w:r w:rsidR="009E225A" w:rsidRPr="001D0EC1">
        <w:rPr>
          <w:lang w:eastAsia="en-AU"/>
        </w:rPr>
        <w:tab/>
        <w:t>Purpose</w:t>
      </w:r>
      <w:bookmarkEnd w:id="10"/>
    </w:p>
    <w:p w14:paraId="4D0078E6" w14:textId="488F3593" w:rsidR="0020136A" w:rsidRPr="001D0EC1" w:rsidRDefault="009E225A" w:rsidP="0061316F">
      <w:pPr>
        <w:pStyle w:val="LDClause"/>
        <w:tabs>
          <w:tab w:val="right" w:pos="454"/>
          <w:tab w:val="left" w:pos="737"/>
        </w:tabs>
        <w:spacing w:before="60" w:after="60"/>
        <w:ind w:left="737" w:hanging="1021"/>
      </w:pPr>
      <w:r w:rsidRPr="001D0EC1">
        <w:tab/>
      </w:r>
      <w:r w:rsidR="0020136A" w:rsidRPr="001D0EC1">
        <w:t>(1)</w:t>
      </w:r>
      <w:r w:rsidRPr="001D0EC1">
        <w:tab/>
      </w:r>
      <w:r w:rsidR="005B1A96" w:rsidRPr="001D0EC1">
        <w:t>This Chapter is for the definiti</w:t>
      </w:r>
      <w:r w:rsidR="008E5915" w:rsidRPr="001D0EC1">
        <w:t xml:space="preserve">on of </w:t>
      </w:r>
      <w:r w:rsidR="008E5915" w:rsidRPr="001D0EC1">
        <w:rPr>
          <w:b/>
          <w:bCs/>
          <w:i/>
          <w:iCs/>
        </w:rPr>
        <w:t>significant change</w:t>
      </w:r>
      <w:r w:rsidR="0020136A" w:rsidRPr="001D0EC1">
        <w:t xml:space="preserve"> in subsection 1.04</w:t>
      </w:r>
      <w:r w:rsidR="00314CFC">
        <w:t> (</w:t>
      </w:r>
      <w:r w:rsidR="0020136A" w:rsidRPr="001D0EC1">
        <w:t>2).</w:t>
      </w:r>
    </w:p>
    <w:p w14:paraId="302D9658" w14:textId="20979518" w:rsidR="003D5474" w:rsidRPr="001D0EC1" w:rsidRDefault="001E65FC" w:rsidP="0061316F">
      <w:pPr>
        <w:pStyle w:val="LDClause"/>
        <w:tabs>
          <w:tab w:val="right" w:pos="454"/>
          <w:tab w:val="left" w:pos="737"/>
        </w:tabs>
        <w:spacing w:before="60" w:after="60"/>
        <w:ind w:left="737" w:hanging="1021"/>
      </w:pPr>
      <w:r w:rsidRPr="001D0EC1">
        <w:lastRenderedPageBreak/>
        <w:tab/>
        <w:t>(2)</w:t>
      </w:r>
      <w:r w:rsidRPr="001D0EC1">
        <w:tab/>
      </w:r>
      <w:r w:rsidR="003F4D73" w:rsidRPr="001D0EC1">
        <w:t xml:space="preserve">A </w:t>
      </w:r>
      <w:r w:rsidR="007D22CF" w:rsidRPr="001D0EC1">
        <w:t>certified</w:t>
      </w:r>
      <w:r w:rsidR="003F4D73" w:rsidRPr="001D0EC1">
        <w:t xml:space="preserve"> </w:t>
      </w:r>
      <w:r w:rsidR="007D22CF" w:rsidRPr="001D0EC1">
        <w:t>RPA operator to whom section 10.17 applies</w:t>
      </w:r>
      <w:r w:rsidR="008352FF" w:rsidRPr="001D0EC1">
        <w:t xml:space="preserve"> (the </w:t>
      </w:r>
      <w:r w:rsidR="008352FF" w:rsidRPr="001D0EC1">
        <w:rPr>
          <w:b/>
          <w:bCs/>
          <w:i/>
          <w:iCs/>
        </w:rPr>
        <w:t>operator</w:t>
      </w:r>
      <w:r w:rsidR="008352FF" w:rsidRPr="001D0EC1">
        <w:t>)</w:t>
      </w:r>
      <w:r w:rsidR="007D22CF" w:rsidRPr="001D0EC1">
        <w:t xml:space="preserve">, </w:t>
      </w:r>
      <w:r w:rsidR="007F4E67" w:rsidRPr="001D0EC1">
        <w:t>must</w:t>
      </w:r>
      <w:r w:rsidR="007D22CF" w:rsidRPr="001D0EC1">
        <w:t xml:space="preserve"> not make a significant change </w:t>
      </w:r>
      <w:r w:rsidR="007F4E67" w:rsidRPr="001D0EC1">
        <w:t>unless CASA</w:t>
      </w:r>
      <w:r w:rsidR="008C7343" w:rsidRPr="001D0EC1">
        <w:t xml:space="preserve"> has</w:t>
      </w:r>
      <w:r w:rsidR="007F4E67" w:rsidRPr="001D0EC1">
        <w:t>, in writing</w:t>
      </w:r>
      <w:r w:rsidR="00DB7989" w:rsidRPr="001D0EC1">
        <w:t>,</w:t>
      </w:r>
      <w:r w:rsidR="007F4E67" w:rsidRPr="001D0EC1">
        <w:t xml:space="preserve"> approved the </w:t>
      </w:r>
      <w:r w:rsidR="008C7343" w:rsidRPr="001D0EC1">
        <w:t xml:space="preserve">significant </w:t>
      </w:r>
      <w:r w:rsidR="00DB7989" w:rsidRPr="001D0EC1">
        <w:t>change.</w:t>
      </w:r>
    </w:p>
    <w:p w14:paraId="075DD270" w14:textId="3907114F" w:rsidR="001F514C" w:rsidRPr="001D0EC1" w:rsidRDefault="001F514C" w:rsidP="0061316F">
      <w:pPr>
        <w:pStyle w:val="LDClause"/>
        <w:tabs>
          <w:tab w:val="right" w:pos="454"/>
          <w:tab w:val="left" w:pos="737"/>
        </w:tabs>
        <w:spacing w:before="60" w:after="60"/>
        <w:ind w:left="737" w:hanging="1021"/>
      </w:pPr>
      <w:r w:rsidRPr="001D0EC1">
        <w:tab/>
        <w:t>(3)</w:t>
      </w:r>
      <w:r w:rsidRPr="001D0EC1">
        <w:tab/>
      </w:r>
      <w:r w:rsidR="008352FF" w:rsidRPr="001D0EC1">
        <w:t>The operator</w:t>
      </w:r>
      <w:r w:rsidRPr="001D0EC1">
        <w:t xml:space="preserve"> may</w:t>
      </w:r>
      <w:r w:rsidR="00F4634F" w:rsidRPr="001D0EC1">
        <w:t xml:space="preserve">, on the approved </w:t>
      </w:r>
      <w:r w:rsidR="006F3332">
        <w:t>f</w:t>
      </w:r>
      <w:r w:rsidR="00F4634F" w:rsidRPr="001D0EC1">
        <w:t xml:space="preserve">orm, </w:t>
      </w:r>
      <w:r w:rsidRPr="001D0EC1">
        <w:t>make a</w:t>
      </w:r>
      <w:r w:rsidR="00685FC6" w:rsidRPr="001D0EC1">
        <w:t xml:space="preserve"> written</w:t>
      </w:r>
      <w:r w:rsidRPr="001D0EC1">
        <w:t xml:space="preserve"> application to CASA to </w:t>
      </w:r>
      <w:r w:rsidR="007F1A06" w:rsidRPr="001D0EC1">
        <w:t>approve</w:t>
      </w:r>
      <w:r w:rsidRPr="001D0EC1">
        <w:t xml:space="preserve"> a significant change</w:t>
      </w:r>
      <w:r w:rsidR="004C2D9B" w:rsidRPr="001D0EC1">
        <w:t>.</w:t>
      </w:r>
    </w:p>
    <w:p w14:paraId="40641C31" w14:textId="14388DDA" w:rsidR="00D76ADD" w:rsidRPr="001D0EC1" w:rsidRDefault="00DA53B5" w:rsidP="0061316F">
      <w:pPr>
        <w:pStyle w:val="LDClause"/>
        <w:tabs>
          <w:tab w:val="right" w:pos="454"/>
          <w:tab w:val="left" w:pos="737"/>
        </w:tabs>
        <w:spacing w:before="60" w:after="60"/>
        <w:ind w:left="737" w:hanging="1021"/>
      </w:pPr>
      <w:r w:rsidRPr="001D0EC1">
        <w:tab/>
      </w:r>
      <w:r w:rsidR="001A52A1" w:rsidRPr="001D0EC1">
        <w:t>(4)</w:t>
      </w:r>
      <w:r w:rsidRPr="001D0EC1">
        <w:tab/>
      </w:r>
      <w:r w:rsidR="00582065" w:rsidRPr="001D0EC1">
        <w:t xml:space="preserve">CASA may </w:t>
      </w:r>
      <w:r w:rsidR="00B81BC3" w:rsidRPr="001D0EC1">
        <w:t>approve a significant change</w:t>
      </w:r>
      <w:r w:rsidR="007C35D1" w:rsidRPr="001D0EC1">
        <w:t xml:space="preserve">, </w:t>
      </w:r>
      <w:r w:rsidR="00053AFC" w:rsidRPr="001D0EC1">
        <w:t xml:space="preserve">with or without </w:t>
      </w:r>
      <w:r w:rsidR="007C35D1" w:rsidRPr="001D0EC1">
        <w:t>conditions</w:t>
      </w:r>
      <w:r w:rsidR="00D76ADD" w:rsidRPr="001D0EC1">
        <w:t>, but only if:</w:t>
      </w:r>
    </w:p>
    <w:p w14:paraId="03BE53F4" w14:textId="15AEEB5A" w:rsidR="00D76ADD" w:rsidRPr="00F4099E" w:rsidRDefault="00827C04" w:rsidP="00F4099E">
      <w:pPr>
        <w:pStyle w:val="LDP1a0"/>
        <w:rPr>
          <w:color w:val="000000"/>
        </w:rPr>
      </w:pPr>
      <w:r w:rsidRPr="001D0EC1">
        <w:t>(a)</w:t>
      </w:r>
      <w:r w:rsidRPr="001D0EC1">
        <w:tab/>
      </w:r>
      <w:r w:rsidR="00D76ADD" w:rsidRPr="001D0EC1">
        <w:t xml:space="preserve">the change is consistent with the nature and scope of operator’s certification; </w:t>
      </w:r>
      <w:r w:rsidR="00D76ADD" w:rsidRPr="00F4099E">
        <w:rPr>
          <w:color w:val="000000"/>
        </w:rPr>
        <w:t>and</w:t>
      </w:r>
    </w:p>
    <w:p w14:paraId="4880451B" w14:textId="58A69A11" w:rsidR="00DA53B5" w:rsidRPr="001D0EC1" w:rsidRDefault="00827C04" w:rsidP="00F4099E">
      <w:pPr>
        <w:pStyle w:val="LDP1a0"/>
      </w:pPr>
      <w:r w:rsidRPr="001D0EC1">
        <w:t>(b)</w:t>
      </w:r>
      <w:r w:rsidRPr="001D0EC1">
        <w:tab/>
      </w:r>
      <w:r w:rsidR="007C4576" w:rsidRPr="001D0EC1">
        <w:t>would have no adverse effect on aviation safety.</w:t>
      </w:r>
    </w:p>
    <w:p w14:paraId="0CFA849A" w14:textId="34A0F91C" w:rsidR="000B1F19" w:rsidRPr="001D0EC1" w:rsidRDefault="000B1F19" w:rsidP="00654E32">
      <w:pPr>
        <w:pStyle w:val="LDNote"/>
        <w:spacing w:before="60"/>
        <w:ind w:left="737"/>
      </w:pPr>
      <w:r w:rsidRPr="001D0EC1">
        <w:rPr>
          <w:i/>
          <w:iCs/>
        </w:rPr>
        <w:t>Note</w:t>
      </w:r>
      <w:r w:rsidRPr="001D0EC1">
        <w:t>   For applications and approvals, see Subparts 11.</w:t>
      </w:r>
      <w:r w:rsidR="00281EDC" w:rsidRPr="001D0EC1">
        <w:t>B</w:t>
      </w:r>
      <w:r w:rsidRPr="001D0EC1">
        <w:t xml:space="preserve"> and </w:t>
      </w:r>
      <w:r w:rsidR="00281EDC" w:rsidRPr="001D0EC1">
        <w:t>1</w:t>
      </w:r>
      <w:r w:rsidRPr="001D0EC1">
        <w:t>1.BA of CASR</w:t>
      </w:r>
      <w:r w:rsidR="00281EDC" w:rsidRPr="001D0EC1">
        <w:t>.</w:t>
      </w:r>
    </w:p>
    <w:p w14:paraId="650A84AF" w14:textId="4957DDBA" w:rsidR="00627956" w:rsidRPr="001D0EC1" w:rsidRDefault="00627956" w:rsidP="00654E32">
      <w:pPr>
        <w:pStyle w:val="AmendHeading"/>
        <w:ind w:hanging="862"/>
        <w:rPr>
          <w:lang w:eastAsia="en-AU"/>
        </w:rPr>
      </w:pPr>
      <w:r w:rsidRPr="001D0EC1">
        <w:rPr>
          <w:lang w:eastAsia="en-AU"/>
        </w:rPr>
        <w:t>10A.02</w:t>
      </w:r>
      <w:r w:rsidRPr="001D0EC1">
        <w:rPr>
          <w:lang w:eastAsia="en-AU"/>
        </w:rPr>
        <w:tab/>
      </w:r>
      <w:r w:rsidR="00B22ED9" w:rsidRPr="001D0EC1">
        <w:rPr>
          <w:lang w:eastAsia="en-AU"/>
        </w:rPr>
        <w:t>Transition to</w:t>
      </w:r>
      <w:r w:rsidR="00F85B17" w:rsidRPr="001D0EC1">
        <w:rPr>
          <w:lang w:eastAsia="en-AU"/>
        </w:rPr>
        <w:t xml:space="preserve"> the</w:t>
      </w:r>
      <w:r w:rsidR="00B22ED9" w:rsidRPr="001D0EC1">
        <w:rPr>
          <w:lang w:eastAsia="en-AU"/>
        </w:rPr>
        <w:t xml:space="preserve"> </w:t>
      </w:r>
      <w:r w:rsidR="00AC0404" w:rsidRPr="001D0EC1">
        <w:rPr>
          <w:lang w:eastAsia="en-AU"/>
        </w:rPr>
        <w:t>18</w:t>
      </w:r>
      <w:r w:rsidR="00D918BF" w:rsidRPr="001D0EC1">
        <w:rPr>
          <w:lang w:eastAsia="en-AU"/>
        </w:rPr>
        <w:t xml:space="preserve"> </w:t>
      </w:r>
      <w:r w:rsidR="00F85B17" w:rsidRPr="001D0EC1">
        <w:rPr>
          <w:lang w:eastAsia="en-AU"/>
        </w:rPr>
        <w:t>October</w:t>
      </w:r>
      <w:r w:rsidR="00D918BF" w:rsidRPr="001D0EC1">
        <w:rPr>
          <w:lang w:eastAsia="en-AU"/>
        </w:rPr>
        <w:t xml:space="preserve"> 2023 amendments</w:t>
      </w:r>
      <w:r w:rsidR="00040217" w:rsidRPr="001D0EC1">
        <w:rPr>
          <w:lang w:eastAsia="en-AU"/>
        </w:rPr>
        <w:t xml:space="preserve"> by existing operators</w:t>
      </w:r>
    </w:p>
    <w:p w14:paraId="13EFA886" w14:textId="4AE1F85E" w:rsidR="00225F92" w:rsidRPr="001D0EC1" w:rsidRDefault="007E2A54" w:rsidP="0061316F">
      <w:pPr>
        <w:pStyle w:val="LDClause"/>
        <w:tabs>
          <w:tab w:val="right" w:pos="454"/>
          <w:tab w:val="left" w:pos="737"/>
        </w:tabs>
        <w:spacing w:before="60" w:after="60"/>
        <w:ind w:left="737" w:hanging="1021"/>
      </w:pPr>
      <w:r w:rsidRPr="001D0EC1">
        <w:rPr>
          <w:lang w:eastAsia="en-AU"/>
        </w:rPr>
        <w:tab/>
      </w:r>
      <w:r w:rsidR="000D5DB7" w:rsidRPr="001D0EC1">
        <w:rPr>
          <w:lang w:eastAsia="en-AU"/>
        </w:rPr>
        <w:t>(1)</w:t>
      </w:r>
      <w:r w:rsidRPr="001D0EC1">
        <w:rPr>
          <w:lang w:eastAsia="en-AU"/>
        </w:rPr>
        <w:tab/>
      </w:r>
      <w:r w:rsidR="000B3FE1" w:rsidRPr="001D0EC1">
        <w:rPr>
          <w:lang w:eastAsia="en-AU"/>
        </w:rPr>
        <w:t>This section applies to a</w:t>
      </w:r>
      <w:r w:rsidR="006C72E6" w:rsidRPr="001D0EC1">
        <w:rPr>
          <w:lang w:eastAsia="en-AU"/>
        </w:rPr>
        <w:t xml:space="preserve"> person who </w:t>
      </w:r>
      <w:r w:rsidR="00225F92" w:rsidRPr="001D0EC1">
        <w:rPr>
          <w:lang w:eastAsia="en-AU"/>
        </w:rPr>
        <w:t>was</w:t>
      </w:r>
      <w:r w:rsidR="006C72E6" w:rsidRPr="001D0EC1">
        <w:rPr>
          <w:lang w:eastAsia="en-AU"/>
        </w:rPr>
        <w:t xml:space="preserve"> a</w:t>
      </w:r>
      <w:r w:rsidR="000B3FE1" w:rsidRPr="001D0EC1">
        <w:rPr>
          <w:lang w:eastAsia="en-AU"/>
        </w:rPr>
        <w:t xml:space="preserve"> </w:t>
      </w:r>
      <w:r w:rsidR="000B3FE1" w:rsidRPr="001D0EC1">
        <w:t>certified RPA operator</w:t>
      </w:r>
      <w:r w:rsidR="006C72E6" w:rsidRPr="001D0EC1">
        <w:t xml:space="preserve"> immediately before </w:t>
      </w:r>
      <w:r w:rsidR="001267EA" w:rsidRPr="001D0EC1">
        <w:t>19</w:t>
      </w:r>
      <w:r w:rsidR="006C72E6" w:rsidRPr="001D0EC1">
        <w:t xml:space="preserve"> April 2023</w:t>
      </w:r>
      <w:r w:rsidR="00E84F7B" w:rsidRPr="001D0EC1">
        <w:t xml:space="preserve"> (the </w:t>
      </w:r>
      <w:r w:rsidR="00E84F7B" w:rsidRPr="001D0EC1">
        <w:rPr>
          <w:b/>
          <w:bCs/>
          <w:i/>
          <w:iCs/>
        </w:rPr>
        <w:t>operator</w:t>
      </w:r>
      <w:r w:rsidR="00E84F7B" w:rsidRPr="001D0EC1">
        <w:t>)</w:t>
      </w:r>
      <w:r w:rsidR="006C72E6" w:rsidRPr="001D0EC1">
        <w:t>.</w:t>
      </w:r>
    </w:p>
    <w:p w14:paraId="72FE9214" w14:textId="5A021925" w:rsidR="00C91C13" w:rsidRPr="001D0EC1" w:rsidRDefault="000B3FE1" w:rsidP="00C91C13">
      <w:pPr>
        <w:pStyle w:val="LDClause"/>
        <w:tabs>
          <w:tab w:val="right" w:pos="454"/>
          <w:tab w:val="left" w:pos="737"/>
        </w:tabs>
        <w:spacing w:before="60" w:after="60"/>
        <w:ind w:left="737" w:hanging="1021"/>
      </w:pPr>
      <w:r w:rsidRPr="001D0EC1">
        <w:rPr>
          <w:lang w:eastAsia="en-AU"/>
        </w:rPr>
        <w:tab/>
      </w:r>
      <w:r w:rsidR="000D5DB7" w:rsidRPr="001D0EC1">
        <w:rPr>
          <w:lang w:eastAsia="en-AU"/>
        </w:rPr>
        <w:t>(2)</w:t>
      </w:r>
      <w:r w:rsidRPr="001D0EC1">
        <w:rPr>
          <w:lang w:eastAsia="en-AU"/>
        </w:rPr>
        <w:tab/>
      </w:r>
      <w:r w:rsidR="003D57D6" w:rsidRPr="001D0EC1">
        <w:rPr>
          <w:lang w:eastAsia="en-AU"/>
        </w:rPr>
        <w:t>If</w:t>
      </w:r>
      <w:r w:rsidR="00900535" w:rsidRPr="001D0EC1">
        <w:rPr>
          <w:lang w:eastAsia="en-AU"/>
        </w:rPr>
        <w:t xml:space="preserve">, on or after </w:t>
      </w:r>
      <w:r w:rsidR="001267EA" w:rsidRPr="001D0EC1">
        <w:rPr>
          <w:lang w:eastAsia="en-AU"/>
        </w:rPr>
        <w:t>19</w:t>
      </w:r>
      <w:r w:rsidR="00900535" w:rsidRPr="001D0EC1">
        <w:rPr>
          <w:lang w:eastAsia="en-AU"/>
        </w:rPr>
        <w:t xml:space="preserve"> April 2023,</w:t>
      </w:r>
      <w:r w:rsidR="003D57D6" w:rsidRPr="001D0EC1">
        <w:rPr>
          <w:lang w:eastAsia="en-AU"/>
        </w:rPr>
        <w:t xml:space="preserve"> an operator</w:t>
      </w:r>
      <w:r w:rsidR="00900535" w:rsidRPr="001D0EC1">
        <w:rPr>
          <w:lang w:eastAsia="en-AU"/>
        </w:rPr>
        <w:t xml:space="preserve"> proposes to change their documented practices and procedures </w:t>
      </w:r>
      <w:r w:rsidR="00335347" w:rsidRPr="001D0EC1">
        <w:rPr>
          <w:lang w:eastAsia="en-AU"/>
        </w:rPr>
        <w:t>to</w:t>
      </w:r>
      <w:r w:rsidR="00900535" w:rsidRPr="001D0EC1">
        <w:rPr>
          <w:lang w:eastAsia="en-AU"/>
        </w:rPr>
        <w:t xml:space="preserve"> </w:t>
      </w:r>
      <w:r w:rsidR="00B41203" w:rsidRPr="001D0EC1">
        <w:rPr>
          <w:lang w:eastAsia="en-AU"/>
        </w:rPr>
        <w:t>comply</w:t>
      </w:r>
      <w:r w:rsidR="00335347" w:rsidRPr="001D0EC1">
        <w:rPr>
          <w:lang w:eastAsia="en-AU"/>
        </w:rPr>
        <w:t xml:space="preserve"> </w:t>
      </w:r>
      <w:r w:rsidR="00C91C13" w:rsidRPr="001D0EC1">
        <w:rPr>
          <w:lang w:eastAsia="en-AU"/>
        </w:rPr>
        <w:t>with or accommodat</w:t>
      </w:r>
      <w:r w:rsidR="00335347" w:rsidRPr="001D0EC1">
        <w:rPr>
          <w:lang w:eastAsia="en-AU"/>
        </w:rPr>
        <w:t>e</w:t>
      </w:r>
      <w:r w:rsidR="005A3258" w:rsidRPr="001D0EC1">
        <w:rPr>
          <w:lang w:eastAsia="en-AU"/>
        </w:rPr>
        <w:t xml:space="preserve"> </w:t>
      </w:r>
      <w:r w:rsidR="00B41203" w:rsidRPr="001D0EC1">
        <w:rPr>
          <w:lang w:eastAsia="en-AU"/>
        </w:rPr>
        <w:t>a requirement or change</w:t>
      </w:r>
      <w:r w:rsidR="00753F93" w:rsidRPr="001D0EC1">
        <w:rPr>
          <w:lang w:eastAsia="en-AU"/>
        </w:rPr>
        <w:t xml:space="preserve"> </w:t>
      </w:r>
      <w:r w:rsidR="00DE2AF3" w:rsidRPr="001D0EC1">
        <w:rPr>
          <w:lang w:eastAsia="en-AU"/>
        </w:rPr>
        <w:t>caused by</w:t>
      </w:r>
      <w:r w:rsidR="00753F93" w:rsidRPr="001D0EC1">
        <w:rPr>
          <w:lang w:eastAsia="en-AU"/>
        </w:rPr>
        <w:t xml:space="preserve"> an amendment in Schedule 2 of </w:t>
      </w:r>
      <w:r w:rsidR="00C91C13" w:rsidRPr="001D0EC1">
        <w:t xml:space="preserve">the </w:t>
      </w:r>
      <w:r w:rsidR="00C91C13" w:rsidRPr="001D0EC1">
        <w:rPr>
          <w:i/>
        </w:rPr>
        <w:t>Part 101</w:t>
      </w:r>
      <w:r w:rsidR="00C91C13" w:rsidRPr="001D0EC1">
        <w:rPr>
          <w:i/>
          <w:iCs/>
        </w:rPr>
        <w:t xml:space="preserve"> </w:t>
      </w:r>
      <w:r w:rsidR="00C91C13" w:rsidRPr="001D0EC1">
        <w:rPr>
          <w:i/>
        </w:rPr>
        <w:t xml:space="preserve">Manual of Standards </w:t>
      </w:r>
      <w:r w:rsidR="00C91C13" w:rsidRPr="001D0EC1">
        <w:rPr>
          <w:i/>
          <w:iCs/>
        </w:rPr>
        <w:t>(Miscellaneous Revisions) Amendment Instrument 2023 (No. 1</w:t>
      </w:r>
      <w:r w:rsidR="00F317F8" w:rsidRPr="001D0EC1">
        <w:rPr>
          <w:i/>
          <w:iCs/>
        </w:rPr>
        <w:t>)</w:t>
      </w:r>
      <w:r w:rsidR="00C91C13" w:rsidRPr="000273AD">
        <w:t xml:space="preserve">, </w:t>
      </w:r>
      <w:r w:rsidR="00C91C13" w:rsidRPr="001D0EC1">
        <w:t>then:</w:t>
      </w:r>
    </w:p>
    <w:p w14:paraId="6879A410" w14:textId="52693CCB" w:rsidR="009E2963" w:rsidRPr="001D0EC1" w:rsidRDefault="005903F4" w:rsidP="00F4099E">
      <w:pPr>
        <w:pStyle w:val="LDP1a0"/>
      </w:pPr>
      <w:r w:rsidRPr="001D0EC1">
        <w:t>(a)</w:t>
      </w:r>
      <w:r w:rsidRPr="001D0EC1">
        <w:tab/>
      </w:r>
      <w:r w:rsidR="009E2963" w:rsidRPr="001D0EC1">
        <w:t>the change is deemed to be a significant change</w:t>
      </w:r>
      <w:r w:rsidR="00FC7205" w:rsidRPr="001D0EC1">
        <w:t xml:space="preserve"> (a </w:t>
      </w:r>
      <w:r w:rsidR="00FC7205" w:rsidRPr="001D0EC1">
        <w:rPr>
          <w:b/>
          <w:bCs/>
          <w:i/>
          <w:iCs/>
        </w:rPr>
        <w:t>deemed significant change</w:t>
      </w:r>
      <w:r w:rsidR="00FC7205" w:rsidRPr="001D0EC1">
        <w:t>)</w:t>
      </w:r>
      <w:r w:rsidR="00140156" w:rsidRPr="001D0EC1">
        <w:t xml:space="preserve"> requiring CASA approval;</w:t>
      </w:r>
      <w:r w:rsidR="00A2287F">
        <w:t xml:space="preserve"> and</w:t>
      </w:r>
    </w:p>
    <w:p w14:paraId="33A9E579" w14:textId="0F8F78E7" w:rsidR="00140156" w:rsidRPr="001D0EC1" w:rsidRDefault="005903F4" w:rsidP="00F4099E">
      <w:pPr>
        <w:pStyle w:val="LDP1a0"/>
      </w:pPr>
      <w:r w:rsidRPr="001D0EC1">
        <w:t>(b)</w:t>
      </w:r>
      <w:r w:rsidRPr="001D0EC1">
        <w:tab/>
      </w:r>
      <w:r w:rsidR="00140156" w:rsidRPr="001D0EC1">
        <w:t>the significant change forms a</w:t>
      </w:r>
      <w:r w:rsidR="00B24A0A" w:rsidRPr="001D0EC1">
        <w:t>n</w:t>
      </w:r>
      <w:r w:rsidR="00140156" w:rsidRPr="001D0EC1">
        <w:t>d procedures</w:t>
      </w:r>
      <w:r w:rsidR="00B24A0A" w:rsidRPr="001D0EC1">
        <w:t xml:space="preserve"> under this Chapter </w:t>
      </w:r>
      <w:r w:rsidR="00140156" w:rsidRPr="001D0EC1">
        <w:t>apply to an</w:t>
      </w:r>
      <w:r w:rsidR="00B24A0A" w:rsidRPr="001D0EC1">
        <w:t>d</w:t>
      </w:r>
      <w:r w:rsidR="00140156" w:rsidRPr="001D0EC1">
        <w:t xml:space="preserve"> for the change; and</w:t>
      </w:r>
    </w:p>
    <w:p w14:paraId="0481E07E" w14:textId="1D8B88F8" w:rsidR="00B24A0A" w:rsidRPr="001D0EC1" w:rsidRDefault="005903F4" w:rsidP="00F4099E">
      <w:pPr>
        <w:pStyle w:val="LDP1a0"/>
      </w:pPr>
      <w:r w:rsidRPr="001D0EC1">
        <w:t>(c)</w:t>
      </w:r>
      <w:r w:rsidRPr="001D0EC1">
        <w:tab/>
      </w:r>
      <w:r w:rsidR="0083290E" w:rsidRPr="001D0EC1">
        <w:t xml:space="preserve">the application to CASA for approval of the change must be submitted to CASA on or before </w:t>
      </w:r>
      <w:r w:rsidR="001267EA" w:rsidRPr="001D0EC1">
        <w:t>28 June</w:t>
      </w:r>
      <w:r w:rsidR="0083290E" w:rsidRPr="001D0EC1">
        <w:t xml:space="preserve"> 2023.</w:t>
      </w:r>
    </w:p>
    <w:p w14:paraId="28D87994" w14:textId="133FC9FA" w:rsidR="000D453B" w:rsidRPr="001D0EC1" w:rsidRDefault="000D453B" w:rsidP="0061316F">
      <w:pPr>
        <w:pStyle w:val="LDClause"/>
        <w:tabs>
          <w:tab w:val="right" w:pos="454"/>
          <w:tab w:val="left" w:pos="737"/>
        </w:tabs>
        <w:spacing w:before="60" w:after="60"/>
        <w:ind w:left="737" w:hanging="1021"/>
      </w:pPr>
      <w:r w:rsidRPr="001D0EC1">
        <w:tab/>
        <w:t>(3)</w:t>
      </w:r>
      <w:r w:rsidRPr="001D0EC1">
        <w:tab/>
        <w:t>A</w:t>
      </w:r>
      <w:r w:rsidR="00A42875" w:rsidRPr="001D0EC1">
        <w:t xml:space="preserve"> fully completed</w:t>
      </w:r>
      <w:r w:rsidRPr="001D0EC1">
        <w:t xml:space="preserve"> application for approval of a </w:t>
      </w:r>
      <w:r w:rsidR="00B41BB1" w:rsidRPr="001D0EC1">
        <w:t xml:space="preserve">deemed </w:t>
      </w:r>
      <w:r w:rsidRPr="001D0EC1">
        <w:t xml:space="preserve">significant </w:t>
      </w:r>
      <w:r w:rsidR="00AE2B5D" w:rsidRPr="001D0EC1">
        <w:t>change</w:t>
      </w:r>
      <w:r w:rsidR="0034158B" w:rsidRPr="001D0EC1">
        <w:t xml:space="preserve"> that is submitted to CASA</w:t>
      </w:r>
      <w:r w:rsidR="00BE13C5" w:rsidRPr="001D0EC1">
        <w:t xml:space="preserve"> on or before </w:t>
      </w:r>
      <w:r w:rsidR="00517ADA" w:rsidRPr="001D0EC1">
        <w:t>28 June</w:t>
      </w:r>
      <w:r w:rsidR="00BE13C5" w:rsidRPr="001D0EC1">
        <w:t xml:space="preserve"> 2023</w:t>
      </w:r>
      <w:r w:rsidR="0034158B" w:rsidRPr="001D0EC1">
        <w:t xml:space="preserve"> will be determined by CASA on or before </w:t>
      </w:r>
      <w:r w:rsidR="00517ADA" w:rsidRPr="001D0EC1">
        <w:t>18</w:t>
      </w:r>
      <w:r w:rsidR="0034158B" w:rsidRPr="001D0EC1">
        <w:t xml:space="preserve"> </w:t>
      </w:r>
      <w:r w:rsidR="00BE13C5" w:rsidRPr="001D0EC1">
        <w:t>October</w:t>
      </w:r>
      <w:r w:rsidR="0034158B" w:rsidRPr="001D0EC1">
        <w:t xml:space="preserve"> 2023.</w:t>
      </w:r>
    </w:p>
    <w:p w14:paraId="3E23C2A9" w14:textId="48CEBA43" w:rsidR="00BE44A8" w:rsidRPr="001D0EC1" w:rsidRDefault="009672FA" w:rsidP="0061316F">
      <w:pPr>
        <w:pStyle w:val="LDClause"/>
        <w:tabs>
          <w:tab w:val="right" w:pos="454"/>
          <w:tab w:val="left" w:pos="737"/>
        </w:tabs>
        <w:spacing w:before="60" w:after="60"/>
        <w:ind w:left="737" w:hanging="1021"/>
      </w:pPr>
      <w:r w:rsidRPr="001D0EC1">
        <w:tab/>
        <w:t>(4)</w:t>
      </w:r>
      <w:r w:rsidRPr="001D0EC1">
        <w:tab/>
        <w:t>An</w:t>
      </w:r>
      <w:r w:rsidR="002E2A74" w:rsidRPr="001D0EC1">
        <w:t xml:space="preserve"> application for approval</w:t>
      </w:r>
      <w:r w:rsidR="00D20DA7" w:rsidRPr="001D0EC1">
        <w:t xml:space="preserve"> of a deemed significant change that does not comply with </w:t>
      </w:r>
      <w:r w:rsidR="005040F1" w:rsidRPr="001D0EC1">
        <w:t>paragraph</w:t>
      </w:r>
      <w:r w:rsidR="00B41EA3" w:rsidRPr="001D0EC1">
        <w:t xml:space="preserve"> (2)</w:t>
      </w:r>
      <w:r w:rsidR="00314CFC">
        <w:t> (</w:t>
      </w:r>
      <w:r w:rsidR="00B41EA3" w:rsidRPr="001D0EC1">
        <w:t>c)</w:t>
      </w:r>
      <w:r w:rsidR="00DA1E96" w:rsidRPr="001D0EC1">
        <w:t xml:space="preserve"> </w:t>
      </w:r>
      <w:r w:rsidR="00A939AA" w:rsidRPr="001D0EC1">
        <w:t xml:space="preserve">may </w:t>
      </w:r>
      <w:r w:rsidR="0039787F" w:rsidRPr="001D0EC1">
        <w:t xml:space="preserve">not </w:t>
      </w:r>
      <w:r w:rsidR="00DA1E96" w:rsidRPr="001D0EC1">
        <w:t xml:space="preserve">be determined </w:t>
      </w:r>
      <w:r w:rsidR="0039787F" w:rsidRPr="001D0EC1">
        <w:t xml:space="preserve">sooner than </w:t>
      </w:r>
      <w:r w:rsidR="00583563" w:rsidRPr="001D0EC1">
        <w:t xml:space="preserve">the day </w:t>
      </w:r>
      <w:r w:rsidR="00DA1E96" w:rsidRPr="00773049">
        <w:t xml:space="preserve">after </w:t>
      </w:r>
      <w:r w:rsidR="006716B7" w:rsidRPr="00773049">
        <w:t>18</w:t>
      </w:r>
      <w:r w:rsidR="0039787F" w:rsidRPr="00773049">
        <w:t> </w:t>
      </w:r>
      <w:r w:rsidR="00336498" w:rsidRPr="00773049">
        <w:t>November</w:t>
      </w:r>
      <w:r w:rsidR="00DA1E96" w:rsidRPr="00773049">
        <w:t xml:space="preserve"> 2023</w:t>
      </w:r>
      <w:r w:rsidR="00583563" w:rsidRPr="001D0EC1">
        <w:t xml:space="preserve"> that is the same number of days after</w:t>
      </w:r>
      <w:r w:rsidR="00DF7CB7" w:rsidRPr="001D0EC1">
        <w:t xml:space="preserve"> </w:t>
      </w:r>
      <w:r w:rsidR="006716B7" w:rsidRPr="001D0EC1">
        <w:t>18</w:t>
      </w:r>
      <w:r w:rsidR="008905CF">
        <w:t xml:space="preserve"> </w:t>
      </w:r>
      <w:r w:rsidR="00AB4B34" w:rsidRPr="001D0EC1">
        <w:t xml:space="preserve">November 2023 </w:t>
      </w:r>
      <w:r w:rsidR="00DF7CB7" w:rsidRPr="001D0EC1">
        <w:t xml:space="preserve">as </w:t>
      </w:r>
      <w:r w:rsidR="00422C31" w:rsidRPr="001D0EC1">
        <w:t>elapsed</w:t>
      </w:r>
      <w:r w:rsidR="00342DA2" w:rsidRPr="001D0EC1">
        <w:t xml:space="preserve"> </w:t>
      </w:r>
      <w:r w:rsidR="006B3789" w:rsidRPr="001D0EC1">
        <w:t>from</w:t>
      </w:r>
      <w:r w:rsidR="00902E9F" w:rsidRPr="001D0EC1">
        <w:t xml:space="preserve"> </w:t>
      </w:r>
      <w:r w:rsidR="000B509C" w:rsidRPr="001D0EC1">
        <w:t>(</w:t>
      </w:r>
      <w:r w:rsidR="00906A04" w:rsidRPr="001D0EC1">
        <w:t>but ex</w:t>
      </w:r>
      <w:r w:rsidR="00902E9F" w:rsidRPr="001D0EC1">
        <w:t>cluding</w:t>
      </w:r>
      <w:r w:rsidR="000B509C" w:rsidRPr="001D0EC1">
        <w:t>)</w:t>
      </w:r>
      <w:r w:rsidR="00C8799F" w:rsidRPr="001D0EC1">
        <w:t xml:space="preserve"> </w:t>
      </w:r>
      <w:r w:rsidR="007A0D3B" w:rsidRPr="001D0EC1">
        <w:t>28 June</w:t>
      </w:r>
      <w:r w:rsidR="00C8799F" w:rsidRPr="001D0EC1">
        <w:t xml:space="preserve"> 2023 </w:t>
      </w:r>
      <w:r w:rsidR="006B3789" w:rsidRPr="001D0EC1">
        <w:t>to</w:t>
      </w:r>
      <w:r w:rsidR="000B509C" w:rsidRPr="001D0EC1">
        <w:t xml:space="preserve"> (</w:t>
      </w:r>
      <w:r w:rsidR="00906A04" w:rsidRPr="001D0EC1">
        <w:t>but ex</w:t>
      </w:r>
      <w:r w:rsidR="000B509C" w:rsidRPr="001D0EC1">
        <w:t>cluding)</w:t>
      </w:r>
      <w:r w:rsidR="00454D26" w:rsidRPr="001D0EC1">
        <w:t xml:space="preserve"> the day</w:t>
      </w:r>
      <w:r w:rsidR="00DF7CB7" w:rsidRPr="001D0EC1">
        <w:t xml:space="preserve"> the application was received by CASA.</w:t>
      </w:r>
    </w:p>
    <w:p w14:paraId="2CAB9562" w14:textId="6AB013EB" w:rsidR="00342DA2" w:rsidRPr="001D0EC1" w:rsidRDefault="00342DA2" w:rsidP="00654E32">
      <w:pPr>
        <w:pStyle w:val="LDNote"/>
        <w:spacing w:before="60"/>
        <w:ind w:left="737"/>
      </w:pPr>
      <w:r w:rsidRPr="001D0EC1">
        <w:rPr>
          <w:i/>
          <w:iCs/>
        </w:rPr>
        <w:t>Note</w:t>
      </w:r>
      <w:r w:rsidR="00A7183C">
        <w:rPr>
          <w:i/>
          <w:iCs/>
        </w:rPr>
        <w:t xml:space="preserve"> </w:t>
      </w:r>
      <w:r w:rsidR="00E30FF6" w:rsidRPr="001D0EC1">
        <w:rPr>
          <w:i/>
          <w:iCs/>
        </w:rPr>
        <w:t>1</w:t>
      </w:r>
      <w:r w:rsidR="00E30FF6" w:rsidRPr="001D0EC1">
        <w:t> </w:t>
      </w:r>
      <w:r w:rsidRPr="001D0EC1">
        <w:t xml:space="preserve">  For example, </w:t>
      </w:r>
      <w:r w:rsidR="004D0B98" w:rsidRPr="001D0EC1">
        <w:t>an</w:t>
      </w:r>
      <w:r w:rsidRPr="001D0EC1">
        <w:t xml:space="preserve"> application</w:t>
      </w:r>
      <w:r w:rsidR="002F6D4F" w:rsidRPr="001D0EC1">
        <w:t xml:space="preserve"> for the significant change</w:t>
      </w:r>
      <w:r w:rsidRPr="001D0EC1">
        <w:t xml:space="preserve"> received by CASA on </w:t>
      </w:r>
      <w:r w:rsidR="00AF5D37" w:rsidRPr="001D0EC1">
        <w:t xml:space="preserve">28 July </w:t>
      </w:r>
      <w:r w:rsidR="004D0B98" w:rsidRPr="001D0EC1">
        <w:t xml:space="preserve">2023 </w:t>
      </w:r>
      <w:r w:rsidR="001A7800">
        <w:t>may</w:t>
      </w:r>
      <w:r w:rsidR="004D0B98" w:rsidRPr="001D0EC1">
        <w:t xml:space="preserve"> not be determined</w:t>
      </w:r>
      <w:r w:rsidR="00642E61" w:rsidRPr="001D0EC1">
        <w:t xml:space="preserve"> </w:t>
      </w:r>
      <w:r w:rsidR="00DB50BA" w:rsidRPr="001D0EC1">
        <w:t>until</w:t>
      </w:r>
      <w:r w:rsidR="002A2180" w:rsidRPr="001D0EC1">
        <w:t>,</w:t>
      </w:r>
      <w:r w:rsidR="00DB50BA" w:rsidRPr="001D0EC1">
        <w:t xml:space="preserve"> at </w:t>
      </w:r>
      <w:r w:rsidR="002A2180" w:rsidRPr="001D0EC1">
        <w:t xml:space="preserve">the </w:t>
      </w:r>
      <w:r w:rsidR="00DB50BA" w:rsidRPr="001D0EC1">
        <w:t>earliest</w:t>
      </w:r>
      <w:r w:rsidR="002A2180" w:rsidRPr="001D0EC1">
        <w:t>,</w:t>
      </w:r>
      <w:r w:rsidR="008F66B1" w:rsidRPr="001D0EC1">
        <w:t xml:space="preserve"> </w:t>
      </w:r>
      <w:r w:rsidR="002F1188" w:rsidRPr="001D0EC1">
        <w:t>18</w:t>
      </w:r>
      <w:r w:rsidR="008F66B1" w:rsidRPr="001D0EC1">
        <w:t xml:space="preserve"> December 2023</w:t>
      </w:r>
      <w:r w:rsidR="00B51642" w:rsidRPr="001D0EC1">
        <w:t xml:space="preserve"> (</w:t>
      </w:r>
      <w:r w:rsidR="00A7374E" w:rsidRPr="001D0EC1">
        <w:t>29</w:t>
      </w:r>
      <w:r w:rsidR="00934DE3" w:rsidRPr="001D0EC1">
        <w:t xml:space="preserve"> days after </w:t>
      </w:r>
      <w:r w:rsidR="002F1188" w:rsidRPr="001D0EC1">
        <w:t>18</w:t>
      </w:r>
      <w:r w:rsidR="008A3114">
        <w:t> </w:t>
      </w:r>
      <w:r w:rsidR="00934DE3" w:rsidRPr="001D0EC1">
        <w:t>November 2023)</w:t>
      </w:r>
      <w:r w:rsidR="003463E6" w:rsidRPr="001D0EC1">
        <w:t>.</w:t>
      </w:r>
      <w:r w:rsidR="001852E1" w:rsidRPr="001D0EC1">
        <w:t xml:space="preserve"> </w:t>
      </w:r>
      <w:r w:rsidR="00364922" w:rsidRPr="001D0EC1">
        <w:t xml:space="preserve">A training course is not a </w:t>
      </w:r>
      <w:r w:rsidR="00364922" w:rsidRPr="001D0EC1">
        <w:rPr>
          <w:b/>
          <w:bCs/>
          <w:i/>
          <w:iCs/>
        </w:rPr>
        <w:t>RPL training course</w:t>
      </w:r>
      <w:r w:rsidR="00364922" w:rsidRPr="001D0EC1">
        <w:t xml:space="preserve"> within the meaning of </w:t>
      </w:r>
      <w:r w:rsidR="00E90203" w:rsidRPr="001D0EC1">
        <w:t xml:space="preserve">the CASR Dictionary, </w:t>
      </w:r>
      <w:r w:rsidR="00E31255" w:rsidRPr="001D0EC1">
        <w:t>unless</w:t>
      </w:r>
      <w:r w:rsidR="00E90203" w:rsidRPr="001D0EC1">
        <w:t xml:space="preserve"> it is conducted in accordance with the standards and requirements of the Part 101 MOS.</w:t>
      </w:r>
      <w:r w:rsidR="001323DE" w:rsidRPr="001D0EC1">
        <w:t xml:space="preserve"> Unless a </w:t>
      </w:r>
      <w:r w:rsidR="00E31255" w:rsidRPr="001D0EC1">
        <w:t>course</w:t>
      </w:r>
      <w:r w:rsidR="001323DE" w:rsidRPr="001D0EC1">
        <w:t xml:space="preserve"> is </w:t>
      </w:r>
      <w:r w:rsidR="00E31255" w:rsidRPr="001D0EC1">
        <w:t xml:space="preserve">so </w:t>
      </w:r>
      <w:r w:rsidR="001323DE" w:rsidRPr="001D0EC1">
        <w:t>compliant, a student</w:t>
      </w:r>
      <w:r w:rsidR="0077143C" w:rsidRPr="001D0EC1">
        <w:t xml:space="preserve"> who completes it</w:t>
      </w:r>
      <w:r w:rsidR="001323DE" w:rsidRPr="001D0EC1">
        <w:t xml:space="preserve"> can</w:t>
      </w:r>
      <w:r w:rsidR="0077143C" w:rsidRPr="001D0EC1">
        <w:t>n</w:t>
      </w:r>
      <w:r w:rsidR="001323DE" w:rsidRPr="001D0EC1">
        <w:t>ot be gra</w:t>
      </w:r>
      <w:r w:rsidR="0077143C" w:rsidRPr="001D0EC1">
        <w:t>n</w:t>
      </w:r>
      <w:r w:rsidR="001323DE" w:rsidRPr="001D0EC1">
        <w:t xml:space="preserve">ted </w:t>
      </w:r>
      <w:r w:rsidR="00E31255" w:rsidRPr="001D0EC1">
        <w:t>a ReP</w:t>
      </w:r>
      <w:r w:rsidR="0077143C" w:rsidRPr="001D0EC1">
        <w:t>L</w:t>
      </w:r>
      <w:r w:rsidR="00E31255" w:rsidRPr="001D0EC1">
        <w:t xml:space="preserve"> licence.</w:t>
      </w:r>
    </w:p>
    <w:p w14:paraId="797FF95F" w14:textId="133C1D65" w:rsidR="006C344C" w:rsidRPr="001D0EC1" w:rsidRDefault="006C344C" w:rsidP="00654E32">
      <w:pPr>
        <w:pStyle w:val="LDNote"/>
        <w:spacing w:before="60"/>
        <w:ind w:left="737"/>
      </w:pPr>
      <w:r w:rsidRPr="00654E32">
        <w:rPr>
          <w:i/>
          <w:iCs/>
        </w:rPr>
        <w:t>Note</w:t>
      </w:r>
      <w:r w:rsidR="006F3332">
        <w:rPr>
          <w:i/>
          <w:iCs/>
        </w:rPr>
        <w:t xml:space="preserve"> </w:t>
      </w:r>
      <w:r w:rsidRPr="00654E32">
        <w:rPr>
          <w:i/>
          <w:iCs/>
        </w:rPr>
        <w:t>2</w:t>
      </w:r>
      <w:r w:rsidRPr="001D0EC1">
        <w:t xml:space="preserve">   The purpose of this </w:t>
      </w:r>
      <w:r w:rsidR="001F55C1" w:rsidRPr="001D0EC1">
        <w:t>provision is</w:t>
      </w:r>
      <w:r w:rsidRPr="001D0EC1">
        <w:t xml:space="preserve"> to </w:t>
      </w:r>
      <w:r w:rsidR="00075F23">
        <w:t>allow</w:t>
      </w:r>
      <w:r w:rsidR="001F55C1" w:rsidRPr="001D0EC1">
        <w:t xml:space="preserve"> CASA</w:t>
      </w:r>
      <w:r w:rsidRPr="001D0EC1">
        <w:t xml:space="preserve"> to plan</w:t>
      </w:r>
      <w:r w:rsidR="001F55C1" w:rsidRPr="001D0EC1">
        <w:t xml:space="preserve"> and program</w:t>
      </w:r>
      <w:r w:rsidR="00E30FF6" w:rsidRPr="001D0EC1">
        <w:t>,</w:t>
      </w:r>
      <w:r w:rsidR="001F55C1" w:rsidRPr="001D0EC1">
        <w:t xml:space="preserve"> with some element of certainty and </w:t>
      </w:r>
      <w:r w:rsidR="00E30FF6" w:rsidRPr="001D0EC1">
        <w:t>predictability,</w:t>
      </w:r>
      <w:r w:rsidR="001F55C1" w:rsidRPr="001D0EC1">
        <w:t xml:space="preserve"> its workload and resources</w:t>
      </w:r>
      <w:r w:rsidR="00E30FF6" w:rsidRPr="001D0EC1">
        <w:t xml:space="preserve"> across its organisation</w:t>
      </w:r>
      <w:r w:rsidR="002D19BB">
        <w:t>, for the contingency of late applications</w:t>
      </w:r>
      <w:r w:rsidR="00E30FF6" w:rsidRPr="001D0EC1">
        <w:t>.</w:t>
      </w:r>
      <w:r w:rsidR="00DF10B5">
        <w:t xml:space="preserve"> Decisions</w:t>
      </w:r>
      <w:r w:rsidR="003E68E6">
        <w:t xml:space="preserve"> on the treatment of late applications</w:t>
      </w:r>
      <w:r w:rsidR="00DF10B5">
        <w:t xml:space="preserve"> would be reviewable under section 31 of the </w:t>
      </w:r>
      <w:r w:rsidR="00DF10B5">
        <w:rPr>
          <w:i/>
          <w:iCs/>
        </w:rPr>
        <w:t xml:space="preserve">Civil Aviation Act 1988 </w:t>
      </w:r>
      <w:r w:rsidR="00DF10B5">
        <w:t>or regulation 201.004 (Table</w:t>
      </w:r>
      <w:r w:rsidR="008905CF">
        <w:t> </w:t>
      </w:r>
      <w:r w:rsidR="00DF10B5">
        <w:t>201.004, item 1) of CASR.</w:t>
      </w:r>
    </w:p>
    <w:p w14:paraId="1F90CDEE" w14:textId="79473FC5" w:rsidR="002A3556" w:rsidRPr="001D0EC1" w:rsidRDefault="002A3556" w:rsidP="00654E32">
      <w:pPr>
        <w:pStyle w:val="AmendHeading"/>
        <w:ind w:hanging="862"/>
        <w:rPr>
          <w:lang w:eastAsia="en-AU"/>
        </w:rPr>
      </w:pPr>
      <w:r w:rsidRPr="001D0EC1">
        <w:rPr>
          <w:lang w:eastAsia="en-AU"/>
        </w:rPr>
        <w:t>10A.03</w:t>
      </w:r>
      <w:r w:rsidRPr="001D0EC1">
        <w:rPr>
          <w:lang w:eastAsia="en-AU"/>
        </w:rPr>
        <w:tab/>
        <w:t xml:space="preserve">Transition to the </w:t>
      </w:r>
      <w:r w:rsidR="00C60E89" w:rsidRPr="001D0EC1">
        <w:rPr>
          <w:lang w:eastAsia="en-AU"/>
        </w:rPr>
        <w:t>18</w:t>
      </w:r>
      <w:r w:rsidRPr="001D0EC1">
        <w:rPr>
          <w:lang w:eastAsia="en-AU"/>
        </w:rPr>
        <w:t xml:space="preserve"> October 2023 amendments</w:t>
      </w:r>
      <w:r w:rsidR="00040217" w:rsidRPr="001D0EC1">
        <w:rPr>
          <w:lang w:eastAsia="en-AU"/>
        </w:rPr>
        <w:t xml:space="preserve"> by new operators</w:t>
      </w:r>
    </w:p>
    <w:p w14:paraId="1138D571" w14:textId="35807A55" w:rsidR="002A3556" w:rsidRPr="001D0EC1" w:rsidRDefault="003770F7" w:rsidP="003770F7">
      <w:pPr>
        <w:pStyle w:val="LDClause"/>
        <w:tabs>
          <w:tab w:val="right" w:pos="454"/>
          <w:tab w:val="left" w:pos="737"/>
        </w:tabs>
        <w:spacing w:before="60" w:after="60"/>
        <w:ind w:left="737" w:hanging="1021"/>
      </w:pPr>
      <w:r>
        <w:rPr>
          <w:lang w:eastAsia="en-AU"/>
        </w:rPr>
        <w:tab/>
        <w:t>(1)</w:t>
      </w:r>
      <w:r>
        <w:rPr>
          <w:lang w:eastAsia="en-AU"/>
        </w:rPr>
        <w:tab/>
      </w:r>
      <w:r w:rsidR="002A3556" w:rsidRPr="001D0EC1">
        <w:rPr>
          <w:lang w:eastAsia="en-AU"/>
        </w:rPr>
        <w:t xml:space="preserve">This section applies to a person who </w:t>
      </w:r>
      <w:r w:rsidR="002A3556" w:rsidRPr="001D0EC1">
        <w:t xml:space="preserve">on or after </w:t>
      </w:r>
      <w:r w:rsidR="00EF4C1A" w:rsidRPr="001D0EC1">
        <w:t>19</w:t>
      </w:r>
      <w:r w:rsidR="002A3556" w:rsidRPr="001D0EC1">
        <w:t xml:space="preserve"> April 2023</w:t>
      </w:r>
      <w:r w:rsidR="00FA0FC4" w:rsidRPr="001D0EC1">
        <w:t>, but before</w:t>
      </w:r>
      <w:r w:rsidR="003F199D" w:rsidRPr="001D0EC1">
        <w:t xml:space="preserve"> </w:t>
      </w:r>
      <w:r w:rsidR="00EF4C1A" w:rsidRPr="001D0EC1">
        <w:t>18</w:t>
      </w:r>
      <w:r w:rsidR="008905CF">
        <w:t> </w:t>
      </w:r>
      <w:r w:rsidR="003F199D" w:rsidRPr="001D0EC1">
        <w:t xml:space="preserve">October 2023, </w:t>
      </w:r>
      <w:r w:rsidR="003F199D" w:rsidRPr="001D0EC1">
        <w:rPr>
          <w:lang w:eastAsia="en-AU"/>
        </w:rPr>
        <w:t xml:space="preserve">first became a </w:t>
      </w:r>
      <w:r w:rsidR="003F199D" w:rsidRPr="001D0EC1">
        <w:t>certified RPA operator</w:t>
      </w:r>
      <w:r w:rsidR="002A3556" w:rsidRPr="001D0EC1">
        <w:t xml:space="preserve"> (the </w:t>
      </w:r>
      <w:r w:rsidR="002A3556" w:rsidRPr="008905CF">
        <w:rPr>
          <w:b/>
          <w:bCs/>
          <w:i/>
          <w:iCs/>
        </w:rPr>
        <w:t>operator</w:t>
      </w:r>
      <w:r w:rsidR="002A3556" w:rsidRPr="001D0EC1">
        <w:t>).</w:t>
      </w:r>
    </w:p>
    <w:p w14:paraId="3A5B7649" w14:textId="45EF47F5" w:rsidR="00785B72" w:rsidRPr="001D0EC1" w:rsidRDefault="00785B72" w:rsidP="00785B72">
      <w:pPr>
        <w:pStyle w:val="LDClause"/>
        <w:tabs>
          <w:tab w:val="right" w:pos="454"/>
          <w:tab w:val="left" w:pos="737"/>
        </w:tabs>
        <w:spacing w:before="60" w:after="60"/>
        <w:ind w:left="737" w:hanging="1021"/>
      </w:pPr>
      <w:r w:rsidRPr="001D0EC1">
        <w:rPr>
          <w:lang w:eastAsia="en-AU"/>
        </w:rPr>
        <w:lastRenderedPageBreak/>
        <w:tab/>
        <w:t>(2)</w:t>
      </w:r>
      <w:r w:rsidRPr="001D0EC1">
        <w:rPr>
          <w:lang w:eastAsia="en-AU"/>
        </w:rPr>
        <w:tab/>
        <w:t xml:space="preserve">If, on or after </w:t>
      </w:r>
      <w:r w:rsidR="00EF4C1A" w:rsidRPr="001D0EC1">
        <w:rPr>
          <w:lang w:eastAsia="en-AU"/>
        </w:rPr>
        <w:t>19</w:t>
      </w:r>
      <w:r w:rsidRPr="001D0EC1">
        <w:rPr>
          <w:lang w:eastAsia="en-AU"/>
        </w:rPr>
        <w:t xml:space="preserve"> April 2023, an operator proposes to change their documented practices and procedures to comply with or accommodate a requirement or change caused by an amendment in Schedule 2 of </w:t>
      </w:r>
      <w:r w:rsidRPr="001D0EC1">
        <w:t xml:space="preserve">the </w:t>
      </w:r>
      <w:r w:rsidRPr="001D0EC1">
        <w:rPr>
          <w:i/>
        </w:rPr>
        <w:t>Part 101</w:t>
      </w:r>
      <w:r w:rsidRPr="001D0EC1">
        <w:rPr>
          <w:i/>
          <w:iCs/>
        </w:rPr>
        <w:t xml:space="preserve"> </w:t>
      </w:r>
      <w:r w:rsidRPr="001D0EC1">
        <w:rPr>
          <w:i/>
        </w:rPr>
        <w:t xml:space="preserve">Manual of Standards </w:t>
      </w:r>
      <w:r w:rsidRPr="001D0EC1">
        <w:rPr>
          <w:i/>
          <w:iCs/>
        </w:rPr>
        <w:t xml:space="preserve">(Miscellaneous Revisions) Amendment Instrument 2023 (No. 1), </w:t>
      </w:r>
      <w:r w:rsidRPr="001D0EC1">
        <w:t>then:</w:t>
      </w:r>
    </w:p>
    <w:p w14:paraId="61D59CAB" w14:textId="3360A4D9" w:rsidR="00785B72" w:rsidRPr="001D0EC1" w:rsidRDefault="00785B72" w:rsidP="00F4099E">
      <w:pPr>
        <w:pStyle w:val="LDP1a0"/>
      </w:pPr>
      <w:r w:rsidRPr="001D0EC1">
        <w:t>(a)</w:t>
      </w:r>
      <w:r w:rsidRPr="001D0EC1">
        <w:tab/>
        <w:t xml:space="preserve">the change is deemed to be a significant change (a </w:t>
      </w:r>
      <w:r w:rsidRPr="001D0EC1">
        <w:rPr>
          <w:b/>
          <w:bCs/>
          <w:i/>
          <w:iCs/>
        </w:rPr>
        <w:t>deemed significant change</w:t>
      </w:r>
      <w:r w:rsidRPr="001D0EC1">
        <w:t>) requiring CASA approval;</w:t>
      </w:r>
      <w:r w:rsidR="00A2287F">
        <w:t xml:space="preserve"> and</w:t>
      </w:r>
    </w:p>
    <w:p w14:paraId="5AE83744" w14:textId="77777777" w:rsidR="00785B72" w:rsidRPr="001D0EC1" w:rsidRDefault="00785B72" w:rsidP="00F4099E">
      <w:pPr>
        <w:pStyle w:val="LDP1a0"/>
      </w:pPr>
      <w:r w:rsidRPr="001D0EC1">
        <w:t>(b)</w:t>
      </w:r>
      <w:r w:rsidRPr="001D0EC1">
        <w:tab/>
        <w:t>the significant change forms and procedures under this Chapter apply to and for the change; and</w:t>
      </w:r>
    </w:p>
    <w:p w14:paraId="199D222B" w14:textId="07A85075" w:rsidR="00785B72" w:rsidRPr="001D0EC1" w:rsidRDefault="00785B72" w:rsidP="00F4099E">
      <w:pPr>
        <w:pStyle w:val="LDP1a0"/>
      </w:pPr>
      <w:r w:rsidRPr="001D0EC1">
        <w:t>(c)</w:t>
      </w:r>
      <w:r w:rsidRPr="001D0EC1">
        <w:tab/>
        <w:t xml:space="preserve">the application to CASA for approval of the change must be submitted to CASA before </w:t>
      </w:r>
      <w:r w:rsidR="00EF4C1A" w:rsidRPr="001D0EC1">
        <w:t>18</w:t>
      </w:r>
      <w:r w:rsidR="00B818B4" w:rsidRPr="001D0EC1">
        <w:t xml:space="preserve"> October 2023</w:t>
      </w:r>
      <w:r w:rsidRPr="001D0EC1">
        <w:t>.</w:t>
      </w:r>
    </w:p>
    <w:p w14:paraId="3C3485C4" w14:textId="692C4216" w:rsidR="00785B72" w:rsidRPr="001D0EC1" w:rsidRDefault="00785B72" w:rsidP="0061316F">
      <w:pPr>
        <w:pStyle w:val="LDClause"/>
        <w:tabs>
          <w:tab w:val="right" w:pos="454"/>
          <w:tab w:val="left" w:pos="737"/>
        </w:tabs>
        <w:spacing w:before="60" w:after="60"/>
        <w:ind w:left="737" w:hanging="1021"/>
      </w:pPr>
      <w:r w:rsidRPr="001D0EC1">
        <w:tab/>
        <w:t>(3)</w:t>
      </w:r>
      <w:r w:rsidRPr="001D0EC1">
        <w:tab/>
        <w:t xml:space="preserve">A fully completed application for approval of a deemed significant change that is submitted to CASA on or before </w:t>
      </w:r>
      <w:r w:rsidR="008D7A76" w:rsidRPr="001D0EC1">
        <w:t>18</w:t>
      </w:r>
      <w:r w:rsidR="00D06CE6" w:rsidRPr="001D0EC1">
        <w:t xml:space="preserve"> October</w:t>
      </w:r>
      <w:r w:rsidRPr="001D0EC1">
        <w:t xml:space="preserve"> 2023 will be determined by CASA </w:t>
      </w:r>
      <w:r w:rsidR="00BB5CC7" w:rsidRPr="001D0EC1">
        <w:t>as soon as practicable</w:t>
      </w:r>
      <w:r w:rsidR="003F7DFE" w:rsidRPr="001D0EC1">
        <w:t>, before, on or after</w:t>
      </w:r>
      <w:r w:rsidR="003D5612" w:rsidRPr="001D0EC1">
        <w:t xml:space="preserve"> </w:t>
      </w:r>
      <w:r w:rsidR="008D7A76" w:rsidRPr="001D0EC1">
        <w:t>18</w:t>
      </w:r>
      <w:r w:rsidR="003D5612" w:rsidRPr="001D0EC1">
        <w:t xml:space="preserve"> October 2023</w:t>
      </w:r>
      <w:r w:rsidRPr="001D0EC1">
        <w:t>.</w:t>
      </w:r>
    </w:p>
    <w:p w14:paraId="45FC883E" w14:textId="14D8ED15" w:rsidR="00785B72" w:rsidRPr="001D0EC1" w:rsidRDefault="00785B72" w:rsidP="0061316F">
      <w:pPr>
        <w:pStyle w:val="LDClause"/>
        <w:tabs>
          <w:tab w:val="right" w:pos="454"/>
          <w:tab w:val="left" w:pos="737"/>
        </w:tabs>
        <w:spacing w:before="60" w:after="60"/>
        <w:ind w:left="737" w:hanging="1021"/>
      </w:pPr>
      <w:r w:rsidRPr="001D0EC1">
        <w:tab/>
        <w:t>(4)</w:t>
      </w:r>
      <w:r w:rsidRPr="001D0EC1">
        <w:tab/>
        <w:t xml:space="preserve">An application for approval of a deemed significant change that does not comply with </w:t>
      </w:r>
      <w:r w:rsidR="00FF2B45">
        <w:t>paragraph</w:t>
      </w:r>
      <w:r w:rsidRPr="001D0EC1">
        <w:t xml:space="preserve"> (</w:t>
      </w:r>
      <w:r w:rsidR="00044C61" w:rsidRPr="001D0EC1">
        <w:t>2</w:t>
      </w:r>
      <w:r w:rsidRPr="001D0EC1">
        <w:t>)</w:t>
      </w:r>
      <w:r w:rsidR="00314CFC">
        <w:t> (</w:t>
      </w:r>
      <w:r w:rsidR="00044C61" w:rsidRPr="001D0EC1">
        <w:t>c)</w:t>
      </w:r>
      <w:r w:rsidRPr="001D0EC1">
        <w:t xml:space="preserve"> </w:t>
      </w:r>
      <w:r w:rsidR="005C12C3" w:rsidRPr="001D0EC1">
        <w:t xml:space="preserve">may </w:t>
      </w:r>
      <w:r w:rsidRPr="001D0EC1">
        <w:t xml:space="preserve">not be determined sooner than the day after </w:t>
      </w:r>
      <w:r w:rsidR="007D6A28" w:rsidRPr="001D0EC1">
        <w:t>18</w:t>
      </w:r>
      <w:r w:rsidRPr="001D0EC1">
        <w:t> </w:t>
      </w:r>
      <w:r w:rsidR="000A2D17" w:rsidRPr="001D0EC1">
        <w:t>November</w:t>
      </w:r>
      <w:r w:rsidRPr="001D0EC1">
        <w:t xml:space="preserve"> 2023 that is the same number of days after </w:t>
      </w:r>
      <w:r w:rsidR="007D6A28" w:rsidRPr="001D0EC1">
        <w:t>18</w:t>
      </w:r>
      <w:r w:rsidRPr="001D0EC1">
        <w:t> </w:t>
      </w:r>
      <w:r w:rsidR="000A2D17" w:rsidRPr="001D0EC1">
        <w:t>November</w:t>
      </w:r>
      <w:r w:rsidRPr="001D0EC1">
        <w:t xml:space="preserve"> 2023 as elapsed from (but excluding) </w:t>
      </w:r>
      <w:r w:rsidR="00683C4F" w:rsidRPr="001D0EC1">
        <w:t>18</w:t>
      </w:r>
      <w:r w:rsidR="009C7787" w:rsidRPr="001D0EC1">
        <w:t xml:space="preserve"> October</w:t>
      </w:r>
      <w:r w:rsidRPr="001D0EC1">
        <w:t xml:space="preserve"> 2023 to (but excluding) the day the application was received by CASA.</w:t>
      </w:r>
    </w:p>
    <w:p w14:paraId="04039CC7" w14:textId="610C0DFA" w:rsidR="00785B72" w:rsidRPr="001D0EC1" w:rsidRDefault="00785B72" w:rsidP="00654E32">
      <w:pPr>
        <w:pStyle w:val="LDNote"/>
        <w:spacing w:before="60"/>
        <w:ind w:left="737"/>
      </w:pPr>
      <w:r w:rsidRPr="001D0EC1">
        <w:rPr>
          <w:i/>
          <w:iCs/>
        </w:rPr>
        <w:t>Note</w:t>
      </w:r>
      <w:r w:rsidR="006F3332">
        <w:rPr>
          <w:i/>
          <w:iCs/>
        </w:rPr>
        <w:t xml:space="preserve"> </w:t>
      </w:r>
      <w:r w:rsidRPr="001D0EC1">
        <w:rPr>
          <w:i/>
          <w:iCs/>
        </w:rPr>
        <w:t>1</w:t>
      </w:r>
      <w:r w:rsidRPr="001D0EC1">
        <w:t xml:space="preserve">   For example, an application for the significant change received by CASA on </w:t>
      </w:r>
      <w:r w:rsidR="006E5043" w:rsidRPr="001D0EC1">
        <w:t>31</w:t>
      </w:r>
      <w:r w:rsidR="00A56C9D" w:rsidRPr="001D0EC1">
        <w:t xml:space="preserve"> October</w:t>
      </w:r>
      <w:r w:rsidRPr="001D0EC1">
        <w:t xml:space="preserve"> 2023 </w:t>
      </w:r>
      <w:r w:rsidR="00AE2236">
        <w:t>may</w:t>
      </w:r>
      <w:r w:rsidRPr="001D0EC1">
        <w:t xml:space="preserve"> not be determined </w:t>
      </w:r>
      <w:r w:rsidR="00B96C93" w:rsidRPr="001D0EC1">
        <w:t>until</w:t>
      </w:r>
      <w:r w:rsidR="00BE5278" w:rsidRPr="001D0EC1">
        <w:t>, a</w:t>
      </w:r>
      <w:r w:rsidR="00B96C93" w:rsidRPr="001D0EC1">
        <w:t>t the e</w:t>
      </w:r>
      <w:r w:rsidR="00BE5278" w:rsidRPr="001D0EC1">
        <w:t>a</w:t>
      </w:r>
      <w:r w:rsidR="00B96C93" w:rsidRPr="001D0EC1">
        <w:t>rlies</w:t>
      </w:r>
      <w:r w:rsidR="00BE5278" w:rsidRPr="001D0EC1">
        <w:t xml:space="preserve">t, </w:t>
      </w:r>
      <w:r w:rsidR="00411781" w:rsidRPr="001D0EC1">
        <w:t xml:space="preserve">1 </w:t>
      </w:r>
      <w:r w:rsidRPr="001D0EC1">
        <w:t>December 2023</w:t>
      </w:r>
      <w:r w:rsidR="00BB32AE" w:rsidRPr="001D0EC1">
        <w:t xml:space="preserve"> (</w:t>
      </w:r>
      <w:r w:rsidR="005D78F8" w:rsidRPr="001D0EC1">
        <w:t>12</w:t>
      </w:r>
      <w:r w:rsidR="00BB32AE" w:rsidRPr="001D0EC1">
        <w:t xml:space="preserve"> days after </w:t>
      </w:r>
      <w:r w:rsidR="00C42638" w:rsidRPr="001D0EC1">
        <w:t xml:space="preserve">18 </w:t>
      </w:r>
      <w:r w:rsidR="007B0365" w:rsidRPr="001D0EC1">
        <w:t>November</w:t>
      </w:r>
      <w:r w:rsidR="00BB32AE" w:rsidRPr="001D0EC1">
        <w:t xml:space="preserve"> 2023)</w:t>
      </w:r>
      <w:r w:rsidRPr="001D0EC1">
        <w:t xml:space="preserve">. A training course is not a </w:t>
      </w:r>
      <w:r w:rsidRPr="001D0EC1">
        <w:rPr>
          <w:b/>
          <w:bCs/>
          <w:i/>
          <w:iCs/>
        </w:rPr>
        <w:t>RPL training course</w:t>
      </w:r>
      <w:r w:rsidRPr="001D0EC1">
        <w:t xml:space="preserve"> within the meaning of the CASR Dictionary, unless it is conducted in accordance with the standards and requirements of the Part 101 MOS. Unless a course is so compliant, a student who completes it cannot be granted a RePL licence.</w:t>
      </w:r>
    </w:p>
    <w:p w14:paraId="32F7039C" w14:textId="416A7266" w:rsidR="00566B81" w:rsidRPr="001D0EC1" w:rsidRDefault="00785B72" w:rsidP="00654E32">
      <w:pPr>
        <w:pStyle w:val="LDNote"/>
        <w:spacing w:before="60"/>
        <w:ind w:left="737"/>
      </w:pPr>
      <w:r w:rsidRPr="00654E32">
        <w:rPr>
          <w:i/>
          <w:iCs/>
        </w:rPr>
        <w:t>Note</w:t>
      </w:r>
      <w:r w:rsidR="006F3332" w:rsidRPr="00654E32">
        <w:rPr>
          <w:i/>
          <w:iCs/>
        </w:rPr>
        <w:t xml:space="preserve"> </w:t>
      </w:r>
      <w:r w:rsidRPr="00654E32">
        <w:rPr>
          <w:i/>
          <w:iCs/>
        </w:rPr>
        <w:t>2</w:t>
      </w:r>
      <w:r w:rsidRPr="001D0EC1">
        <w:t xml:space="preserve">   The purpose of this provision is to </w:t>
      </w:r>
      <w:r w:rsidR="00AE2236">
        <w:t xml:space="preserve">allow </w:t>
      </w:r>
      <w:r w:rsidRPr="001D0EC1">
        <w:t>CASA</w:t>
      </w:r>
      <w:r w:rsidR="00F367BF">
        <w:t xml:space="preserve"> </w:t>
      </w:r>
      <w:r w:rsidRPr="001D0EC1">
        <w:t>to plan and program, with some element of certainty and predictability, its workload and resources across its organisation</w:t>
      </w:r>
      <w:r w:rsidR="00F367BF">
        <w:t xml:space="preserve"> for the contingency of late applications</w:t>
      </w:r>
      <w:r w:rsidRPr="001D0EC1">
        <w:t>.</w:t>
      </w:r>
      <w:r w:rsidR="008F4DF2">
        <w:t xml:space="preserve"> Decisions</w:t>
      </w:r>
      <w:r w:rsidR="003E68E6">
        <w:t xml:space="preserve"> on the treatment of late applications</w:t>
      </w:r>
      <w:r w:rsidR="008F4DF2">
        <w:t xml:space="preserve"> would be reviewable</w:t>
      </w:r>
      <w:r w:rsidR="00566B81">
        <w:t xml:space="preserve"> under section 31 of the </w:t>
      </w:r>
      <w:r w:rsidR="00566B81">
        <w:rPr>
          <w:i/>
          <w:iCs/>
        </w:rPr>
        <w:t xml:space="preserve">Civil Aviation Act 1988 </w:t>
      </w:r>
      <w:r w:rsidR="00566B81">
        <w:t>or regulation 201.004 (Table</w:t>
      </w:r>
      <w:r w:rsidR="00A7183C">
        <w:t> </w:t>
      </w:r>
      <w:r w:rsidR="00566B81">
        <w:t>201.004, item 1) of CASR.</w:t>
      </w:r>
    </w:p>
    <w:p w14:paraId="5FDEE285" w14:textId="2BB3998F" w:rsidR="009A511A" w:rsidRPr="001D0EC1" w:rsidRDefault="009A511A" w:rsidP="009A511A">
      <w:pPr>
        <w:pStyle w:val="LDAmendHeading"/>
        <w:keepNext w:val="0"/>
        <w:spacing w:before="120"/>
        <w:rPr>
          <w:i/>
          <w:iCs/>
        </w:rPr>
      </w:pPr>
      <w:r w:rsidRPr="001D0EC1">
        <w:t>[</w:t>
      </w:r>
      <w:r w:rsidR="00FB5A92" w:rsidRPr="001D0EC1">
        <w:t>1</w:t>
      </w:r>
      <w:r w:rsidR="00FB5A92">
        <w:t>11</w:t>
      </w:r>
      <w:r w:rsidRPr="001D0EC1">
        <w:t>]</w:t>
      </w:r>
      <w:r w:rsidRPr="001D0EC1">
        <w:tab/>
        <w:t>Subparagraph 15.05</w:t>
      </w:r>
      <w:r w:rsidR="00314CFC">
        <w:t> (</w:t>
      </w:r>
      <w:r w:rsidRPr="001D0EC1">
        <w:t>c)</w:t>
      </w:r>
      <w:r w:rsidR="008905CF">
        <w:t> </w:t>
      </w:r>
      <w:r w:rsidRPr="001D0EC1">
        <w:t>(iii)</w:t>
      </w:r>
    </w:p>
    <w:p w14:paraId="04A4E4A2" w14:textId="77777777" w:rsidR="009A511A" w:rsidRPr="001D0EC1" w:rsidRDefault="009A511A" w:rsidP="009A511A">
      <w:pPr>
        <w:pStyle w:val="LDAmendInstruction"/>
      </w:pPr>
      <w:r w:rsidRPr="001D0EC1">
        <w:t>omit</w:t>
      </w:r>
    </w:p>
    <w:p w14:paraId="44E3C5EF" w14:textId="77777777" w:rsidR="009A511A" w:rsidRPr="001D0EC1" w:rsidRDefault="009A511A" w:rsidP="009A511A">
      <w:pPr>
        <w:pStyle w:val="LDAmendText"/>
      </w:pPr>
      <w:r w:rsidRPr="001D0EC1">
        <w:t>he or she has not</w:t>
      </w:r>
    </w:p>
    <w:p w14:paraId="712D4CAB" w14:textId="77777777" w:rsidR="009A511A" w:rsidRPr="001D0EC1" w:rsidRDefault="009A511A" w:rsidP="009A511A">
      <w:pPr>
        <w:pStyle w:val="LDAmendInstruction"/>
      </w:pPr>
      <w:r w:rsidRPr="001D0EC1">
        <w:t>insert</w:t>
      </w:r>
    </w:p>
    <w:p w14:paraId="71E33D12" w14:textId="77777777" w:rsidR="009A511A" w:rsidRPr="001D0EC1" w:rsidRDefault="009A511A" w:rsidP="009A511A">
      <w:pPr>
        <w:pStyle w:val="LDAmendText"/>
      </w:pPr>
      <w:r w:rsidRPr="001D0EC1">
        <w:t>they have not</w:t>
      </w:r>
    </w:p>
    <w:p w14:paraId="6789D8F1" w14:textId="1F921114" w:rsidR="008740A4" w:rsidRPr="001D0EC1" w:rsidRDefault="008740A4" w:rsidP="001D6126">
      <w:pPr>
        <w:pStyle w:val="LDAmendHeading"/>
        <w:keepNext w:val="0"/>
        <w:spacing w:before="120"/>
        <w:rPr>
          <w:i/>
          <w:iCs/>
        </w:rPr>
      </w:pPr>
      <w:r w:rsidRPr="001D0EC1">
        <w:t>[</w:t>
      </w:r>
      <w:r w:rsidR="00FB5A92" w:rsidRPr="001D0EC1">
        <w:t>1</w:t>
      </w:r>
      <w:r w:rsidR="00FB5A92">
        <w:t>12</w:t>
      </w:r>
      <w:r w:rsidRPr="001D0EC1">
        <w:t>]</w:t>
      </w:r>
      <w:r w:rsidRPr="001D0EC1">
        <w:tab/>
        <w:t xml:space="preserve">Schedule 1, Abbreviation </w:t>
      </w:r>
      <w:r w:rsidRPr="001D0EC1">
        <w:rPr>
          <w:i/>
          <w:iCs/>
        </w:rPr>
        <w:t xml:space="preserve">AC, </w:t>
      </w:r>
      <w:r w:rsidRPr="001D0EC1">
        <w:t xml:space="preserve">Meaning </w:t>
      </w:r>
      <w:r w:rsidRPr="001D0EC1">
        <w:rPr>
          <w:i/>
          <w:iCs/>
        </w:rPr>
        <w:t>Advisory Circular</w:t>
      </w:r>
    </w:p>
    <w:p w14:paraId="2E547C21" w14:textId="77777777" w:rsidR="008740A4" w:rsidRPr="001D0EC1" w:rsidRDefault="008740A4" w:rsidP="001D6126">
      <w:pPr>
        <w:pStyle w:val="LDAmendInstruction"/>
        <w:keepNext w:val="0"/>
      </w:pPr>
      <w:r w:rsidRPr="001D0EC1">
        <w:t>repeal</w:t>
      </w:r>
    </w:p>
    <w:p w14:paraId="74078AAA" w14:textId="13D5CA14" w:rsidR="002601D7" w:rsidRPr="001D0EC1" w:rsidRDefault="002601D7" w:rsidP="001D6126">
      <w:pPr>
        <w:pStyle w:val="LDAmendHeading"/>
        <w:keepNext w:val="0"/>
        <w:spacing w:before="120"/>
      </w:pPr>
      <w:r w:rsidRPr="001D0EC1">
        <w:t>[</w:t>
      </w:r>
      <w:r w:rsidR="00FB5A92" w:rsidRPr="001D0EC1">
        <w:t>1</w:t>
      </w:r>
      <w:r w:rsidR="00FB5A92">
        <w:t>13</w:t>
      </w:r>
      <w:r w:rsidRPr="001D0EC1">
        <w:t>]</w:t>
      </w:r>
      <w:r w:rsidRPr="001D0EC1">
        <w:tab/>
        <w:t>Schedule 4, Appendix 1, second occurring</w:t>
      </w:r>
    </w:p>
    <w:p w14:paraId="605F8841" w14:textId="77777777" w:rsidR="002601D7" w:rsidRPr="001D0EC1" w:rsidRDefault="002601D7" w:rsidP="001D6126">
      <w:pPr>
        <w:pStyle w:val="LDAmendInstruction"/>
        <w:keepNext w:val="0"/>
      </w:pPr>
      <w:r w:rsidRPr="001D0EC1">
        <w:t>omit</w:t>
      </w:r>
    </w:p>
    <w:p w14:paraId="4BFB000D" w14:textId="5CC62E04" w:rsidR="002601D7" w:rsidRPr="001D0EC1" w:rsidRDefault="002601D7" w:rsidP="001D6126">
      <w:pPr>
        <w:pStyle w:val="LDAppendixHeading"/>
        <w:keepNext w:val="0"/>
      </w:pPr>
      <w:bookmarkStart w:id="11" w:name="_Toc520281975"/>
      <w:bookmarkStart w:id="12" w:name="_Toc2946024"/>
      <w:bookmarkStart w:id="13" w:name="_Toc52871820"/>
      <w:bookmarkStart w:id="14" w:name="_Toc105066142"/>
      <w:r w:rsidRPr="001D0EC1">
        <w:t>Appendix 1</w:t>
      </w:r>
      <w:r w:rsidRPr="001D0EC1">
        <w:tab/>
        <w:t>Any RPA operated under an automated flight management system</w:t>
      </w:r>
      <w:bookmarkEnd w:id="11"/>
      <w:bookmarkEnd w:id="12"/>
      <w:bookmarkEnd w:id="13"/>
      <w:bookmarkEnd w:id="14"/>
    </w:p>
    <w:p w14:paraId="3E9872CF" w14:textId="77777777" w:rsidR="003264A3" w:rsidRPr="001D0EC1" w:rsidRDefault="003264A3" w:rsidP="001D6126">
      <w:pPr>
        <w:pStyle w:val="LDAppendixHeading2"/>
        <w:keepNext w:val="0"/>
      </w:pPr>
      <w:bookmarkStart w:id="15" w:name="_Toc520281976"/>
      <w:bookmarkStart w:id="16" w:name="_Toc105066143"/>
      <w:r w:rsidRPr="001D0EC1">
        <w:t>Unit 8</w:t>
      </w:r>
      <w:r w:rsidRPr="001D0EC1">
        <w:tab/>
        <w:t>RAFM — Automated flight management systems knowledge</w:t>
      </w:r>
      <w:bookmarkEnd w:id="15"/>
      <w:bookmarkEnd w:id="16"/>
    </w:p>
    <w:p w14:paraId="773DD5C6" w14:textId="77777777" w:rsidR="002601D7" w:rsidRPr="001D0EC1" w:rsidRDefault="002601D7" w:rsidP="001D6126">
      <w:pPr>
        <w:pStyle w:val="LDAmendInstruction"/>
      </w:pPr>
      <w:r w:rsidRPr="001D0EC1">
        <w:lastRenderedPageBreak/>
        <w:t>insert</w:t>
      </w:r>
    </w:p>
    <w:p w14:paraId="1A3F1214" w14:textId="6FB8A894" w:rsidR="002601D7" w:rsidRPr="001D0EC1" w:rsidRDefault="002601D7" w:rsidP="001D6126">
      <w:pPr>
        <w:pStyle w:val="LDAppendixHeading"/>
      </w:pPr>
      <w:r w:rsidRPr="001D0EC1">
        <w:t>Appendix 1A</w:t>
      </w:r>
      <w:r w:rsidRPr="001D0EC1">
        <w:tab/>
        <w:t>Any RPA operated under an automated flight management system</w:t>
      </w:r>
    </w:p>
    <w:p w14:paraId="2DD72A05" w14:textId="77777777" w:rsidR="00AF0020" w:rsidRPr="001D0EC1" w:rsidRDefault="00AF0020" w:rsidP="001D6126">
      <w:pPr>
        <w:pStyle w:val="LDAppendixHeading2"/>
        <w:keepNext w:val="0"/>
      </w:pPr>
      <w:r w:rsidRPr="001D0EC1">
        <w:t>Unit 8</w:t>
      </w:r>
      <w:r w:rsidRPr="001D0EC1">
        <w:tab/>
        <w:t>RAFM — Automated flight management systems knowledge</w:t>
      </w:r>
    </w:p>
    <w:p w14:paraId="0C922CFC" w14:textId="0BB613FF" w:rsidR="0072373B" w:rsidRPr="001D0EC1" w:rsidRDefault="0072373B" w:rsidP="001D6126">
      <w:pPr>
        <w:pStyle w:val="LDAmendHeading"/>
        <w:keepNext w:val="0"/>
        <w:spacing w:before="120"/>
        <w:rPr>
          <w:i/>
          <w:iCs/>
        </w:rPr>
      </w:pPr>
      <w:r w:rsidRPr="001D0EC1">
        <w:t>[</w:t>
      </w:r>
      <w:r w:rsidR="00FB5A92" w:rsidRPr="001D0EC1">
        <w:t>1</w:t>
      </w:r>
      <w:r w:rsidR="00FB5A92">
        <w:t>14</w:t>
      </w:r>
      <w:r w:rsidRPr="001D0EC1">
        <w:t>]</w:t>
      </w:r>
      <w:r w:rsidRPr="001D0EC1">
        <w:tab/>
        <w:t>Schedule 5, Appendix 1, Unit 14,</w:t>
      </w:r>
      <w:r w:rsidR="0021579D" w:rsidRPr="001D0EC1">
        <w:t xml:space="preserve"> </w:t>
      </w:r>
      <w:r w:rsidR="001E6D8D" w:rsidRPr="001D0EC1">
        <w:t>Range of variables</w:t>
      </w:r>
      <w:r w:rsidR="0021579D" w:rsidRPr="001D0EC1">
        <w:t xml:space="preserve">, item </w:t>
      </w:r>
      <w:r w:rsidR="009A3A65" w:rsidRPr="001D0EC1">
        <w:t>5</w:t>
      </w:r>
      <w:r w:rsidR="0021579D" w:rsidRPr="001D0EC1">
        <w:t xml:space="preserve">, paragraph </w:t>
      </w:r>
      <w:r w:rsidR="00F23914" w:rsidRPr="001D0EC1">
        <w:t>(</w:t>
      </w:r>
      <w:r w:rsidR="009A3A65" w:rsidRPr="001D0EC1">
        <w:t>b</w:t>
      </w:r>
      <w:r w:rsidR="00F23914" w:rsidRPr="001D0EC1">
        <w:t>)</w:t>
      </w:r>
    </w:p>
    <w:p w14:paraId="5ED46EC0" w14:textId="77777777" w:rsidR="0072373B" w:rsidRPr="001D0EC1" w:rsidRDefault="0072373B" w:rsidP="001D6126">
      <w:pPr>
        <w:pStyle w:val="LDAmendInstruction"/>
        <w:keepNext w:val="0"/>
      </w:pPr>
      <w:r w:rsidRPr="001D0EC1">
        <w:t>omit</w:t>
      </w:r>
    </w:p>
    <w:p w14:paraId="16A9A63A" w14:textId="2DA36ADA" w:rsidR="0072373B" w:rsidRPr="001D0EC1" w:rsidRDefault="00D548E0" w:rsidP="001D6126">
      <w:pPr>
        <w:pStyle w:val="LDAmendText"/>
      </w:pPr>
      <w:r w:rsidRPr="001D0EC1">
        <w:t>kind</w:t>
      </w:r>
    </w:p>
    <w:p w14:paraId="055AB6D2" w14:textId="77777777" w:rsidR="0072373B" w:rsidRPr="001D0EC1" w:rsidRDefault="0072373B" w:rsidP="0072373B">
      <w:pPr>
        <w:pStyle w:val="LDAmendInstruction"/>
      </w:pPr>
      <w:r w:rsidRPr="001D0EC1">
        <w:t>insert</w:t>
      </w:r>
    </w:p>
    <w:p w14:paraId="04244F2A" w14:textId="73C88799" w:rsidR="0072373B" w:rsidRPr="001D0EC1" w:rsidRDefault="00D548E0" w:rsidP="0072373B">
      <w:pPr>
        <w:pStyle w:val="LDAmendText"/>
      </w:pPr>
      <w:r w:rsidRPr="001D0EC1">
        <w:t>type</w:t>
      </w:r>
    </w:p>
    <w:p w14:paraId="040ADE43" w14:textId="6329CFFD" w:rsidR="00156B7C" w:rsidRPr="001D0EC1" w:rsidRDefault="00156B7C" w:rsidP="00156B7C">
      <w:pPr>
        <w:pStyle w:val="LDAmendHeading"/>
        <w:keepNext w:val="0"/>
        <w:spacing w:before="120"/>
        <w:rPr>
          <w:i/>
          <w:iCs/>
        </w:rPr>
      </w:pPr>
      <w:r w:rsidRPr="001D0EC1">
        <w:t>[</w:t>
      </w:r>
      <w:r w:rsidR="00FB5A92" w:rsidRPr="001D0EC1">
        <w:t>1</w:t>
      </w:r>
      <w:r w:rsidR="00FB5A92">
        <w:t>15</w:t>
      </w:r>
      <w:r w:rsidRPr="001D0EC1">
        <w:t>]</w:t>
      </w:r>
      <w:r w:rsidRPr="001D0EC1">
        <w:tab/>
        <w:t>Schedule 5, Appendix 1, Unit 15, Range of variables, item 4, paragraph (a)</w:t>
      </w:r>
    </w:p>
    <w:p w14:paraId="2FFD4FE3" w14:textId="77777777" w:rsidR="00156B7C" w:rsidRPr="001D0EC1" w:rsidRDefault="00156B7C" w:rsidP="00156B7C">
      <w:pPr>
        <w:pStyle w:val="LDAmendInstruction"/>
      </w:pPr>
      <w:r w:rsidRPr="001D0EC1">
        <w:t>omit</w:t>
      </w:r>
    </w:p>
    <w:p w14:paraId="23EE7D00" w14:textId="77777777" w:rsidR="00156B7C" w:rsidRPr="001D0EC1" w:rsidRDefault="00156B7C" w:rsidP="00156B7C">
      <w:pPr>
        <w:pStyle w:val="LDAmendText"/>
      </w:pPr>
      <w:r w:rsidRPr="001D0EC1">
        <w:t>kind</w:t>
      </w:r>
    </w:p>
    <w:p w14:paraId="0F3E320F" w14:textId="77777777" w:rsidR="00156B7C" w:rsidRPr="001D0EC1" w:rsidRDefault="00156B7C" w:rsidP="00156B7C">
      <w:pPr>
        <w:pStyle w:val="LDAmendInstruction"/>
      </w:pPr>
      <w:r w:rsidRPr="001D0EC1">
        <w:t>insert</w:t>
      </w:r>
    </w:p>
    <w:p w14:paraId="601320BF" w14:textId="77777777" w:rsidR="00156B7C" w:rsidRPr="001D0EC1" w:rsidRDefault="00156B7C" w:rsidP="00156B7C">
      <w:pPr>
        <w:pStyle w:val="LDAmendText"/>
      </w:pPr>
      <w:r w:rsidRPr="001D0EC1">
        <w:t>type</w:t>
      </w:r>
    </w:p>
    <w:p w14:paraId="65CE4274" w14:textId="561CF925" w:rsidR="00FE1411" w:rsidRPr="001D0EC1" w:rsidRDefault="00FE1411" w:rsidP="00FE1411">
      <w:pPr>
        <w:pStyle w:val="LDAmendHeading"/>
        <w:keepNext w:val="0"/>
        <w:spacing w:before="120"/>
      </w:pPr>
      <w:r w:rsidRPr="001D0EC1">
        <w:t>[</w:t>
      </w:r>
      <w:r w:rsidR="00FB5A92" w:rsidRPr="001D0EC1">
        <w:t>1</w:t>
      </w:r>
      <w:r w:rsidR="00FB5A92">
        <w:t>16</w:t>
      </w:r>
      <w:r w:rsidRPr="001D0EC1">
        <w:t>]</w:t>
      </w:r>
      <w:r w:rsidRPr="001D0EC1">
        <w:tab/>
        <w:t>Schedule 5, Appendix 1, Unit 19, Range of variables, item 1, paragraph (c)</w:t>
      </w:r>
    </w:p>
    <w:p w14:paraId="34D85BBF" w14:textId="77777777" w:rsidR="00FE1411" w:rsidRPr="001D0EC1" w:rsidRDefault="00FE1411" w:rsidP="00FE1411">
      <w:pPr>
        <w:pStyle w:val="LDAmendInstruction"/>
      </w:pPr>
      <w:r w:rsidRPr="001D0EC1">
        <w:t>omit</w:t>
      </w:r>
    </w:p>
    <w:p w14:paraId="6B446EAC" w14:textId="77777777" w:rsidR="00FE1411" w:rsidRPr="001D0EC1" w:rsidRDefault="00FE1411" w:rsidP="00FE1411">
      <w:pPr>
        <w:pStyle w:val="LDAmendText"/>
      </w:pPr>
      <w:r w:rsidRPr="001D0EC1">
        <w:t>category</w:t>
      </w:r>
    </w:p>
    <w:p w14:paraId="3B56B6D8" w14:textId="77777777" w:rsidR="00FE1411" w:rsidRPr="001D0EC1" w:rsidRDefault="00FE1411" w:rsidP="00FE1411">
      <w:pPr>
        <w:pStyle w:val="LDAmendInstruction"/>
      </w:pPr>
      <w:r w:rsidRPr="001D0EC1">
        <w:t>insert</w:t>
      </w:r>
    </w:p>
    <w:p w14:paraId="08B147C6" w14:textId="77777777" w:rsidR="00FE1411" w:rsidRPr="001D0EC1" w:rsidRDefault="00FE1411" w:rsidP="00FE1411">
      <w:pPr>
        <w:pStyle w:val="LDAmendText"/>
      </w:pPr>
      <w:r w:rsidRPr="001D0EC1">
        <w:t>type</w:t>
      </w:r>
    </w:p>
    <w:p w14:paraId="141B3F77" w14:textId="308EF149" w:rsidR="00FE1411" w:rsidRPr="001D0EC1" w:rsidRDefault="00FE1411" w:rsidP="00FE1411">
      <w:pPr>
        <w:pStyle w:val="LDAmendHeading"/>
        <w:keepNext w:val="0"/>
        <w:spacing w:before="120"/>
      </w:pPr>
      <w:r w:rsidRPr="001D0EC1">
        <w:t>[</w:t>
      </w:r>
      <w:r w:rsidR="00FB5A92" w:rsidRPr="001D0EC1">
        <w:t>1</w:t>
      </w:r>
      <w:r w:rsidR="00FB5A92">
        <w:t>17</w:t>
      </w:r>
      <w:r w:rsidRPr="001D0EC1">
        <w:t>]</w:t>
      </w:r>
      <w:r w:rsidRPr="001D0EC1">
        <w:tab/>
        <w:t>Schedule 5, Appendix 1, Unit 19, Range of variables, item 2, paragraph (c)</w:t>
      </w:r>
    </w:p>
    <w:p w14:paraId="745E651C" w14:textId="77777777" w:rsidR="00FE1411" w:rsidRPr="001D0EC1" w:rsidRDefault="00FE1411" w:rsidP="00FE1411">
      <w:pPr>
        <w:pStyle w:val="LDAmendInstruction"/>
      </w:pPr>
      <w:r w:rsidRPr="001D0EC1">
        <w:t>omit</w:t>
      </w:r>
    </w:p>
    <w:p w14:paraId="6459DBCE" w14:textId="77777777" w:rsidR="00FE1411" w:rsidRPr="001D0EC1" w:rsidRDefault="00FE1411" w:rsidP="00FE1411">
      <w:pPr>
        <w:pStyle w:val="LDAmendText"/>
      </w:pPr>
      <w:r w:rsidRPr="001D0EC1">
        <w:t>category</w:t>
      </w:r>
    </w:p>
    <w:p w14:paraId="665258C2" w14:textId="77777777" w:rsidR="00FE1411" w:rsidRPr="001D0EC1" w:rsidRDefault="00FE1411" w:rsidP="00FE1411">
      <w:pPr>
        <w:pStyle w:val="LDAmendInstruction"/>
      </w:pPr>
      <w:r w:rsidRPr="001D0EC1">
        <w:t>insert</w:t>
      </w:r>
    </w:p>
    <w:p w14:paraId="0023EC0A" w14:textId="77777777" w:rsidR="00FE1411" w:rsidRPr="001D0EC1" w:rsidRDefault="00FE1411" w:rsidP="00FE1411">
      <w:pPr>
        <w:pStyle w:val="LDAmendText"/>
      </w:pPr>
      <w:r w:rsidRPr="001D0EC1">
        <w:t>type</w:t>
      </w:r>
    </w:p>
    <w:p w14:paraId="764FDAF6" w14:textId="76CB461F" w:rsidR="00EC4959" w:rsidRPr="001D0EC1" w:rsidRDefault="00EC4959" w:rsidP="00654E32">
      <w:pPr>
        <w:pStyle w:val="LDAmendHeading"/>
        <w:spacing w:before="120"/>
        <w:rPr>
          <w:i/>
          <w:iCs/>
        </w:rPr>
      </w:pPr>
      <w:r w:rsidRPr="001D0EC1">
        <w:t>[</w:t>
      </w:r>
      <w:r w:rsidR="00FB5A92" w:rsidRPr="001D0EC1">
        <w:t>1</w:t>
      </w:r>
      <w:r w:rsidR="00FB5A92">
        <w:t>18</w:t>
      </w:r>
      <w:r w:rsidRPr="001D0EC1">
        <w:t>]</w:t>
      </w:r>
      <w:r w:rsidRPr="001D0EC1">
        <w:tab/>
        <w:t>Schedule 5, Appendix</w:t>
      </w:r>
      <w:r w:rsidR="00AA75C6" w:rsidRPr="001D0EC1">
        <w:t xml:space="preserve"> </w:t>
      </w:r>
      <w:r w:rsidR="00BF1E64" w:rsidRPr="001D0EC1">
        <w:t>1</w:t>
      </w:r>
      <w:r w:rsidR="00AA75C6" w:rsidRPr="001D0EC1">
        <w:t xml:space="preserve">, Unit </w:t>
      </w:r>
      <w:r w:rsidR="00B57FA3" w:rsidRPr="001D0EC1">
        <w:t>19</w:t>
      </w:r>
      <w:r w:rsidR="00AA75C6" w:rsidRPr="001D0EC1">
        <w:t xml:space="preserve">, </w:t>
      </w:r>
      <w:r w:rsidR="00FB3EA7" w:rsidRPr="001D0EC1">
        <w:t>Range of variables</w:t>
      </w:r>
      <w:r w:rsidR="00D165BB" w:rsidRPr="001D0EC1">
        <w:t xml:space="preserve">, </w:t>
      </w:r>
      <w:r w:rsidR="00AA75C6" w:rsidRPr="001D0EC1">
        <w:t xml:space="preserve">item </w:t>
      </w:r>
      <w:r w:rsidR="00965020" w:rsidRPr="001D0EC1">
        <w:t>3</w:t>
      </w:r>
    </w:p>
    <w:p w14:paraId="709004C7" w14:textId="47615719" w:rsidR="00EC4959" w:rsidRPr="001D0EC1" w:rsidRDefault="00062132" w:rsidP="00EC4959">
      <w:pPr>
        <w:pStyle w:val="LDAmendInstruction"/>
      </w:pPr>
      <w:r w:rsidRPr="001D0EC1">
        <w:t>r</w:t>
      </w:r>
      <w:r w:rsidR="00EC4959" w:rsidRPr="001D0EC1">
        <w:t>epeal</w:t>
      </w:r>
      <w:r w:rsidRPr="001D0EC1">
        <w:t xml:space="preserve"> and substitute</w:t>
      </w:r>
    </w:p>
    <w:p w14:paraId="0AE297F5" w14:textId="42551335" w:rsidR="00D165BB" w:rsidRPr="001D0EC1" w:rsidRDefault="00D165BB" w:rsidP="00F4099E">
      <w:pPr>
        <w:pStyle w:val="LDP1a0"/>
      </w:pPr>
      <w:r w:rsidRPr="001D0EC1">
        <w:t>(a)</w:t>
      </w:r>
      <w:r w:rsidRPr="001D0EC1">
        <w:tab/>
        <w:t xml:space="preserve">various </w:t>
      </w:r>
      <w:r w:rsidR="00605DAA" w:rsidRPr="001D0EC1">
        <w:t xml:space="preserve">meteorological </w:t>
      </w:r>
      <w:r w:rsidRPr="001D0EC1">
        <w:t>conditions;</w:t>
      </w:r>
    </w:p>
    <w:p w14:paraId="31EC4CE6" w14:textId="0293B491" w:rsidR="00D165BB" w:rsidRPr="001D0EC1" w:rsidRDefault="00D165BB" w:rsidP="00F4099E">
      <w:pPr>
        <w:pStyle w:val="LDP1a0"/>
      </w:pPr>
      <w:r w:rsidRPr="001D0EC1">
        <w:t>(b)</w:t>
      </w:r>
      <w:r w:rsidRPr="001D0EC1">
        <w:tab/>
      </w:r>
      <w:r w:rsidR="0051777A" w:rsidRPr="001D0EC1">
        <w:t xml:space="preserve">simulate operations in </w:t>
      </w:r>
      <w:r w:rsidRPr="001D0EC1">
        <w:t>urban, suburban and unpopulated areas;</w:t>
      </w:r>
    </w:p>
    <w:p w14:paraId="5DA09828" w14:textId="4C5E500E" w:rsidR="00D46FA6" w:rsidRPr="001D0EC1" w:rsidRDefault="00D165BB" w:rsidP="00F4099E">
      <w:pPr>
        <w:pStyle w:val="LDP1a0"/>
      </w:pPr>
      <w:r w:rsidRPr="001D0EC1">
        <w:t>(c)</w:t>
      </w:r>
      <w:r w:rsidRPr="001D0EC1">
        <w:tab/>
      </w:r>
      <w:r w:rsidR="002A2DF8" w:rsidRPr="001D0EC1">
        <w:t>type</w:t>
      </w:r>
      <w:r w:rsidRPr="001D0EC1">
        <w:t xml:space="preserve"> of RPA.</w:t>
      </w:r>
    </w:p>
    <w:p w14:paraId="2CB68CBD" w14:textId="6F4E13D6" w:rsidR="0078225D" w:rsidRPr="001D0EC1" w:rsidRDefault="0078225D" w:rsidP="0078225D">
      <w:pPr>
        <w:pStyle w:val="LDAmendHeading"/>
        <w:keepNext w:val="0"/>
        <w:spacing w:before="120"/>
        <w:rPr>
          <w:i/>
          <w:iCs/>
        </w:rPr>
      </w:pPr>
      <w:r w:rsidRPr="001D0EC1">
        <w:t>[</w:t>
      </w:r>
      <w:r w:rsidR="00FB5A92" w:rsidRPr="001D0EC1">
        <w:t>1</w:t>
      </w:r>
      <w:r w:rsidR="00FB5A92">
        <w:t>19</w:t>
      </w:r>
      <w:r w:rsidRPr="001D0EC1">
        <w:t>]</w:t>
      </w:r>
      <w:r w:rsidRPr="001D0EC1">
        <w:tab/>
        <w:t>Schedule 5, Appendix 2, Unit 20, Range of variables, item 2, paragraph (a)</w:t>
      </w:r>
    </w:p>
    <w:p w14:paraId="72420859" w14:textId="77777777" w:rsidR="0078225D" w:rsidRPr="001D0EC1" w:rsidRDefault="0078225D" w:rsidP="0078225D">
      <w:pPr>
        <w:pStyle w:val="LDAmendInstruction"/>
      </w:pPr>
      <w:r w:rsidRPr="001D0EC1">
        <w:t>omit</w:t>
      </w:r>
    </w:p>
    <w:p w14:paraId="6A47286E" w14:textId="77777777" w:rsidR="0078225D" w:rsidRPr="001D0EC1" w:rsidRDefault="0078225D" w:rsidP="0078225D">
      <w:pPr>
        <w:pStyle w:val="LDAmendText"/>
      </w:pPr>
      <w:r w:rsidRPr="001D0EC1">
        <w:t>kind</w:t>
      </w:r>
    </w:p>
    <w:p w14:paraId="46E6E598" w14:textId="77777777" w:rsidR="0078225D" w:rsidRPr="001D0EC1" w:rsidRDefault="0078225D" w:rsidP="0078225D">
      <w:pPr>
        <w:pStyle w:val="LDAmendInstruction"/>
      </w:pPr>
      <w:r w:rsidRPr="001D0EC1">
        <w:lastRenderedPageBreak/>
        <w:t>insert</w:t>
      </w:r>
    </w:p>
    <w:p w14:paraId="2302C5B2" w14:textId="3B287F75" w:rsidR="0078225D" w:rsidRPr="001D0EC1" w:rsidRDefault="0078225D" w:rsidP="0078225D">
      <w:pPr>
        <w:pStyle w:val="LDAmendText"/>
      </w:pPr>
      <w:r w:rsidRPr="001D0EC1">
        <w:t>type</w:t>
      </w:r>
    </w:p>
    <w:p w14:paraId="3C76A8A1" w14:textId="215BED42" w:rsidR="000C3D4D" w:rsidRPr="001D0EC1" w:rsidRDefault="000C3D4D" w:rsidP="000C3D4D">
      <w:pPr>
        <w:pStyle w:val="LDAmendHeading"/>
        <w:keepNext w:val="0"/>
        <w:spacing w:before="120"/>
        <w:rPr>
          <w:i/>
          <w:iCs/>
        </w:rPr>
      </w:pPr>
      <w:r w:rsidRPr="001D0EC1">
        <w:t>[</w:t>
      </w:r>
      <w:r w:rsidR="00FB5A92" w:rsidRPr="001D0EC1">
        <w:t>1</w:t>
      </w:r>
      <w:r w:rsidR="00FB5A92">
        <w:t>20</w:t>
      </w:r>
      <w:r w:rsidRPr="001D0EC1">
        <w:t>]</w:t>
      </w:r>
      <w:r w:rsidRPr="001D0EC1">
        <w:tab/>
        <w:t>Schedule 5, Appendix 2, Unit 20, Range of variables, item 3, paragraph (a)</w:t>
      </w:r>
    </w:p>
    <w:p w14:paraId="2F2FF105" w14:textId="77777777" w:rsidR="000C3D4D" w:rsidRPr="001D0EC1" w:rsidRDefault="000C3D4D" w:rsidP="000C3D4D">
      <w:pPr>
        <w:pStyle w:val="LDAmendInstruction"/>
      </w:pPr>
      <w:r w:rsidRPr="001D0EC1">
        <w:t>omit</w:t>
      </w:r>
    </w:p>
    <w:p w14:paraId="5D3E200F" w14:textId="77777777" w:rsidR="000C3D4D" w:rsidRPr="001D0EC1" w:rsidRDefault="000C3D4D" w:rsidP="000C3D4D">
      <w:pPr>
        <w:pStyle w:val="LDAmendText"/>
      </w:pPr>
      <w:r w:rsidRPr="001D0EC1">
        <w:t>kind</w:t>
      </w:r>
    </w:p>
    <w:p w14:paraId="3360D816" w14:textId="77777777" w:rsidR="000C3D4D" w:rsidRPr="001D0EC1" w:rsidRDefault="000C3D4D" w:rsidP="000C3D4D">
      <w:pPr>
        <w:pStyle w:val="LDAmendInstruction"/>
      </w:pPr>
      <w:r w:rsidRPr="001D0EC1">
        <w:t>insert</w:t>
      </w:r>
    </w:p>
    <w:p w14:paraId="254E8867" w14:textId="77777777" w:rsidR="000C3D4D" w:rsidRPr="001D0EC1" w:rsidRDefault="000C3D4D" w:rsidP="000C3D4D">
      <w:pPr>
        <w:pStyle w:val="LDAmendText"/>
      </w:pPr>
      <w:r w:rsidRPr="001D0EC1">
        <w:t>type</w:t>
      </w:r>
    </w:p>
    <w:p w14:paraId="631127B0" w14:textId="5EA9C1D6" w:rsidR="0033503B" w:rsidRPr="001D0EC1" w:rsidRDefault="0033503B" w:rsidP="0033503B">
      <w:pPr>
        <w:pStyle w:val="LDAmendHeading"/>
        <w:keepNext w:val="0"/>
        <w:spacing w:before="120"/>
        <w:rPr>
          <w:i/>
          <w:iCs/>
        </w:rPr>
      </w:pPr>
      <w:r w:rsidRPr="001D0EC1">
        <w:t>[</w:t>
      </w:r>
      <w:r w:rsidR="00FB5A92" w:rsidRPr="001D0EC1">
        <w:t>1</w:t>
      </w:r>
      <w:r w:rsidR="00FB5A92">
        <w:t>21</w:t>
      </w:r>
      <w:r w:rsidRPr="001D0EC1">
        <w:t>]</w:t>
      </w:r>
      <w:r w:rsidRPr="001D0EC1">
        <w:tab/>
        <w:t xml:space="preserve">Schedule 5, Appendix 2, Unit </w:t>
      </w:r>
      <w:r w:rsidR="009428BF" w:rsidRPr="001D0EC1">
        <w:t>21</w:t>
      </w:r>
      <w:r w:rsidRPr="001D0EC1">
        <w:t xml:space="preserve">, Range of variables, item </w:t>
      </w:r>
      <w:r w:rsidR="009428BF" w:rsidRPr="001D0EC1">
        <w:t>1</w:t>
      </w:r>
    </w:p>
    <w:p w14:paraId="242C7B8F" w14:textId="77777777" w:rsidR="0033503B" w:rsidRPr="001D0EC1" w:rsidRDefault="0033503B" w:rsidP="0033503B">
      <w:pPr>
        <w:pStyle w:val="LDAmendInstruction"/>
      </w:pPr>
      <w:r w:rsidRPr="001D0EC1">
        <w:t>repeal and substitute</w:t>
      </w:r>
    </w:p>
    <w:p w14:paraId="06C0B26B" w14:textId="465618D3" w:rsidR="000D7CBC" w:rsidRPr="001D0EC1" w:rsidRDefault="000D7CBC" w:rsidP="00F4099E">
      <w:pPr>
        <w:pStyle w:val="LDP1a0"/>
      </w:pPr>
      <w:r w:rsidRPr="001D0EC1">
        <w:t>(a)</w:t>
      </w:r>
      <w:r w:rsidRPr="001D0EC1">
        <w:tab/>
        <w:t>various meteorological conditions</w:t>
      </w:r>
      <w:r w:rsidR="00F37D0D" w:rsidRPr="001D0EC1">
        <w:t>.</w:t>
      </w:r>
    </w:p>
    <w:p w14:paraId="1688AA50" w14:textId="317E05CF" w:rsidR="00A13BD4" w:rsidRPr="001D0EC1" w:rsidRDefault="00A13BD4" w:rsidP="00A13BD4">
      <w:pPr>
        <w:pStyle w:val="LDAmendHeading"/>
        <w:keepNext w:val="0"/>
        <w:spacing w:before="120"/>
        <w:rPr>
          <w:i/>
          <w:iCs/>
        </w:rPr>
      </w:pPr>
      <w:r w:rsidRPr="001D0EC1">
        <w:t>[</w:t>
      </w:r>
      <w:r w:rsidR="00FB5A92" w:rsidRPr="001D0EC1">
        <w:t>1</w:t>
      </w:r>
      <w:r w:rsidR="00FB5A92">
        <w:t>22</w:t>
      </w:r>
      <w:r w:rsidRPr="001D0EC1">
        <w:t>]</w:t>
      </w:r>
      <w:r w:rsidRPr="001D0EC1">
        <w:tab/>
        <w:t xml:space="preserve">Schedule 5, Appendix 2, Unit 21, Range of variables, item </w:t>
      </w:r>
      <w:r w:rsidR="0056759E" w:rsidRPr="001D0EC1">
        <w:t>2</w:t>
      </w:r>
    </w:p>
    <w:p w14:paraId="13FA862C" w14:textId="77777777" w:rsidR="00A13BD4" w:rsidRPr="001D0EC1" w:rsidRDefault="00A13BD4" w:rsidP="00A13BD4">
      <w:pPr>
        <w:pStyle w:val="LDAmendInstruction"/>
      </w:pPr>
      <w:r w:rsidRPr="001D0EC1">
        <w:t>repeal and substitute</w:t>
      </w:r>
    </w:p>
    <w:p w14:paraId="0CFA07ED" w14:textId="27E129E8" w:rsidR="00A13BD4" w:rsidRPr="001D0EC1" w:rsidRDefault="00A13BD4" w:rsidP="00F4099E">
      <w:pPr>
        <w:pStyle w:val="LDP1a0"/>
      </w:pPr>
      <w:r w:rsidRPr="001D0EC1">
        <w:t>(a)</w:t>
      </w:r>
      <w:r w:rsidRPr="001D0EC1">
        <w:tab/>
        <w:t>various meteorological conditions</w:t>
      </w:r>
      <w:r w:rsidR="007A56A5" w:rsidRPr="001D0EC1">
        <w:t>.</w:t>
      </w:r>
    </w:p>
    <w:p w14:paraId="206FABD8" w14:textId="4AB1B296" w:rsidR="007E06C0" w:rsidRPr="001D0EC1" w:rsidRDefault="007E06C0" w:rsidP="007E06C0">
      <w:pPr>
        <w:pStyle w:val="LDAmendHeading"/>
        <w:keepNext w:val="0"/>
        <w:spacing w:before="120"/>
        <w:rPr>
          <w:i/>
          <w:iCs/>
        </w:rPr>
      </w:pPr>
      <w:r w:rsidRPr="001D0EC1">
        <w:t>[</w:t>
      </w:r>
      <w:r w:rsidR="00FB5A92" w:rsidRPr="001D0EC1">
        <w:t>1</w:t>
      </w:r>
      <w:r w:rsidR="00FB5A92">
        <w:t>23</w:t>
      </w:r>
      <w:r w:rsidRPr="001D0EC1">
        <w:t>]</w:t>
      </w:r>
      <w:r w:rsidRPr="001D0EC1">
        <w:tab/>
        <w:t>Schedule 5, Appendix 2, Unit 21, Range of variables, item 3</w:t>
      </w:r>
    </w:p>
    <w:p w14:paraId="7720325D" w14:textId="77777777" w:rsidR="007E06C0" w:rsidRPr="001D0EC1" w:rsidRDefault="007E06C0" w:rsidP="007E06C0">
      <w:pPr>
        <w:pStyle w:val="LDAmendInstruction"/>
      </w:pPr>
      <w:r w:rsidRPr="001D0EC1">
        <w:t>repeal and substitute</w:t>
      </w:r>
    </w:p>
    <w:p w14:paraId="29392321" w14:textId="77777777" w:rsidR="007E06C0" w:rsidRPr="001D0EC1" w:rsidRDefault="007E06C0" w:rsidP="00F4099E">
      <w:pPr>
        <w:pStyle w:val="LDP1a0"/>
      </w:pPr>
      <w:r w:rsidRPr="001D0EC1">
        <w:t>(a)</w:t>
      </w:r>
      <w:r w:rsidRPr="001D0EC1">
        <w:tab/>
        <w:t>various meteorological conditions.</w:t>
      </w:r>
    </w:p>
    <w:p w14:paraId="0DEA62D8" w14:textId="1E1CFCE9" w:rsidR="002662ED" w:rsidRPr="001D0EC1" w:rsidRDefault="002662ED" w:rsidP="002662ED">
      <w:pPr>
        <w:pStyle w:val="LDAmendHeading"/>
        <w:keepNext w:val="0"/>
        <w:spacing w:before="120"/>
        <w:rPr>
          <w:i/>
          <w:iCs/>
        </w:rPr>
      </w:pPr>
      <w:r w:rsidRPr="001D0EC1">
        <w:t>[</w:t>
      </w:r>
      <w:r w:rsidR="00FB5A92" w:rsidRPr="001D0EC1">
        <w:t>1</w:t>
      </w:r>
      <w:r w:rsidR="00FB5A92">
        <w:t>24</w:t>
      </w:r>
      <w:r w:rsidRPr="001D0EC1">
        <w:t>]</w:t>
      </w:r>
      <w:r w:rsidRPr="001D0EC1">
        <w:tab/>
        <w:t>Schedule 5, Appendix 2, Unit 21, Range of variables, item 4</w:t>
      </w:r>
    </w:p>
    <w:p w14:paraId="73DEAF3D" w14:textId="77777777" w:rsidR="002662ED" w:rsidRPr="001D0EC1" w:rsidRDefault="002662ED" w:rsidP="002662ED">
      <w:pPr>
        <w:pStyle w:val="LDAmendInstruction"/>
      </w:pPr>
      <w:r w:rsidRPr="001D0EC1">
        <w:t>repeal and substitute</w:t>
      </w:r>
    </w:p>
    <w:p w14:paraId="40F5AEE5" w14:textId="77777777" w:rsidR="002662ED" w:rsidRPr="001D0EC1" w:rsidRDefault="002662ED" w:rsidP="00F4099E">
      <w:pPr>
        <w:pStyle w:val="LDP1a0"/>
      </w:pPr>
      <w:r w:rsidRPr="001D0EC1">
        <w:t>(a)</w:t>
      </w:r>
      <w:r w:rsidRPr="001D0EC1">
        <w:tab/>
        <w:t>various meteorological conditions.</w:t>
      </w:r>
    </w:p>
    <w:p w14:paraId="716EFC54" w14:textId="591F3702" w:rsidR="002662ED" w:rsidRPr="001D0EC1" w:rsidRDefault="002662ED" w:rsidP="002662ED">
      <w:pPr>
        <w:pStyle w:val="LDAmendHeading"/>
        <w:keepNext w:val="0"/>
        <w:spacing w:before="120"/>
        <w:rPr>
          <w:i/>
          <w:iCs/>
        </w:rPr>
      </w:pPr>
      <w:r w:rsidRPr="001D0EC1">
        <w:t>[</w:t>
      </w:r>
      <w:r w:rsidR="00FB5A92" w:rsidRPr="001D0EC1">
        <w:t>1</w:t>
      </w:r>
      <w:r w:rsidR="00FB5A92">
        <w:t>25</w:t>
      </w:r>
      <w:r w:rsidRPr="001D0EC1">
        <w:t>]</w:t>
      </w:r>
      <w:r w:rsidRPr="001D0EC1">
        <w:tab/>
        <w:t>Schedule 5, Appendix 2, Unit 21, Range of variables, item 5</w:t>
      </w:r>
    </w:p>
    <w:p w14:paraId="49D3286A" w14:textId="77777777" w:rsidR="002662ED" w:rsidRPr="001D0EC1" w:rsidRDefault="002662ED" w:rsidP="002662ED">
      <w:pPr>
        <w:pStyle w:val="LDAmendInstruction"/>
      </w:pPr>
      <w:r w:rsidRPr="001D0EC1">
        <w:t>repeal and substitute</w:t>
      </w:r>
    </w:p>
    <w:p w14:paraId="44C234C3" w14:textId="5F6846AA" w:rsidR="002662ED" w:rsidRPr="00F4099E" w:rsidRDefault="002662ED" w:rsidP="00F4099E">
      <w:pPr>
        <w:pStyle w:val="LDP1a0"/>
        <w:rPr>
          <w:color w:val="000000"/>
        </w:rPr>
      </w:pPr>
      <w:r w:rsidRPr="00F4099E">
        <w:rPr>
          <w:color w:val="000000"/>
        </w:rPr>
        <w:t>(a)</w:t>
      </w:r>
      <w:r w:rsidRPr="00F4099E">
        <w:rPr>
          <w:color w:val="000000"/>
        </w:rPr>
        <w:tab/>
        <w:t>various meteorological conditions.</w:t>
      </w:r>
    </w:p>
    <w:p w14:paraId="53A39880" w14:textId="1D8E22B1" w:rsidR="00864AB8" w:rsidRPr="001D0EC1" w:rsidRDefault="00864AB8" w:rsidP="00864AB8">
      <w:pPr>
        <w:pStyle w:val="LDAmendHeading"/>
        <w:keepNext w:val="0"/>
        <w:spacing w:before="120"/>
        <w:rPr>
          <w:i/>
          <w:iCs/>
        </w:rPr>
      </w:pPr>
      <w:r w:rsidRPr="001D0EC1">
        <w:t>[</w:t>
      </w:r>
      <w:r w:rsidR="00FB5A92" w:rsidRPr="001D0EC1">
        <w:t>1</w:t>
      </w:r>
      <w:r w:rsidR="00FB5A92">
        <w:t>26</w:t>
      </w:r>
      <w:r w:rsidRPr="001D0EC1">
        <w:t>]</w:t>
      </w:r>
      <w:r w:rsidRPr="001D0EC1">
        <w:tab/>
        <w:t xml:space="preserve">Schedule 5, Appendix 2, Unit 22, </w:t>
      </w:r>
      <w:r w:rsidR="00651FEF" w:rsidRPr="001D0EC1">
        <w:t>Topic and requirement</w:t>
      </w:r>
      <w:r w:rsidRPr="001D0EC1">
        <w:t xml:space="preserve">, item </w:t>
      </w:r>
      <w:r w:rsidR="00651FEF" w:rsidRPr="001D0EC1">
        <w:t>1</w:t>
      </w:r>
      <w:r w:rsidR="00022454" w:rsidRPr="001D0EC1">
        <w:t>, paragraph (a)</w:t>
      </w:r>
    </w:p>
    <w:p w14:paraId="461E407D" w14:textId="77777777" w:rsidR="00864AB8" w:rsidRPr="001D0EC1" w:rsidRDefault="00864AB8" w:rsidP="00864AB8">
      <w:pPr>
        <w:pStyle w:val="LDAmendInstruction"/>
      </w:pPr>
      <w:r w:rsidRPr="001D0EC1">
        <w:t>repeal and substitute</w:t>
      </w:r>
    </w:p>
    <w:p w14:paraId="1469D878" w14:textId="05B0F740" w:rsidR="00EA054C" w:rsidRPr="001D0EC1" w:rsidRDefault="00EA054C" w:rsidP="00292BEA">
      <w:pPr>
        <w:pStyle w:val="P1"/>
        <w:numPr>
          <w:ilvl w:val="0"/>
          <w:numId w:val="29"/>
        </w:numPr>
      </w:pPr>
      <w:r w:rsidRPr="001D0EC1">
        <w:t>perform a rectangular circuit</w:t>
      </w:r>
      <w:r w:rsidR="007463F1" w:rsidRPr="001D0EC1">
        <w:t>,</w:t>
      </w:r>
      <w:r w:rsidR="009E1A5B" w:rsidRPr="001D0EC1">
        <w:t xml:space="preserve"> of a</w:t>
      </w:r>
      <w:r w:rsidR="007463F1" w:rsidRPr="001D0EC1">
        <w:t>n appropriate</w:t>
      </w:r>
      <w:r w:rsidR="009E1A5B" w:rsidRPr="001D0EC1">
        <w:t xml:space="preserve"> length and width</w:t>
      </w:r>
      <w:r w:rsidR="007463F1" w:rsidRPr="001D0EC1">
        <w:t>,</w:t>
      </w:r>
      <w:r w:rsidR="003940BC" w:rsidRPr="001D0EC1">
        <w:t xml:space="preserve"> </w:t>
      </w:r>
      <w:r w:rsidR="00A533E9" w:rsidRPr="001D0EC1">
        <w:t>in which</w:t>
      </w:r>
      <w:r w:rsidR="00443622" w:rsidRPr="001D0EC1">
        <w:t xml:space="preserve"> the pilot</w:t>
      </w:r>
      <w:r w:rsidR="00A533E9" w:rsidRPr="001D0EC1">
        <w:t xml:space="preserve"> demonstrates</w:t>
      </w:r>
      <w:r w:rsidR="004C623D" w:rsidRPr="001D0EC1">
        <w:t xml:space="preserve"> positive control</w:t>
      </w:r>
      <w:r w:rsidR="00443622" w:rsidRPr="001D0EC1">
        <w:t>,</w:t>
      </w:r>
      <w:r w:rsidRPr="001D0EC1">
        <w:t xml:space="preserve"> followed by a straight-line approach to a nominated point and landing;</w:t>
      </w:r>
    </w:p>
    <w:p w14:paraId="7B7FA642" w14:textId="70D5A768" w:rsidR="00292BEA" w:rsidRPr="001D0EC1" w:rsidRDefault="00292BEA" w:rsidP="00654E32">
      <w:pPr>
        <w:pStyle w:val="LDAmendHeading"/>
        <w:spacing w:before="120"/>
        <w:rPr>
          <w:i/>
          <w:iCs/>
        </w:rPr>
      </w:pPr>
      <w:r w:rsidRPr="001D0EC1">
        <w:t>[</w:t>
      </w:r>
      <w:r w:rsidR="00FB5A92" w:rsidRPr="001D0EC1">
        <w:t>1</w:t>
      </w:r>
      <w:r w:rsidR="00FB5A92">
        <w:t>27</w:t>
      </w:r>
      <w:r w:rsidRPr="001D0EC1">
        <w:t>]</w:t>
      </w:r>
      <w:r w:rsidRPr="001D0EC1">
        <w:tab/>
        <w:t>Schedule 5, Appendix 2, Unit 2</w:t>
      </w:r>
      <w:r w:rsidR="007C3309" w:rsidRPr="001D0EC1">
        <w:t>3</w:t>
      </w:r>
      <w:r w:rsidRPr="001D0EC1">
        <w:t xml:space="preserve">, Topic and requirement, item </w:t>
      </w:r>
      <w:r w:rsidR="003C3702" w:rsidRPr="001D0EC1">
        <w:t>4</w:t>
      </w:r>
      <w:r w:rsidR="00EA210D" w:rsidRPr="001D0EC1">
        <w:t>, paragraphs (a) and (b)</w:t>
      </w:r>
    </w:p>
    <w:p w14:paraId="6B1A297C" w14:textId="77777777" w:rsidR="00292BEA" w:rsidRPr="001D0EC1" w:rsidRDefault="00292BEA" w:rsidP="00292BEA">
      <w:pPr>
        <w:pStyle w:val="LDAmendInstruction"/>
      </w:pPr>
      <w:r w:rsidRPr="001D0EC1">
        <w:t>repeal and substitute</w:t>
      </w:r>
    </w:p>
    <w:p w14:paraId="330D6056" w14:textId="0CADFFEC" w:rsidR="004225AF" w:rsidRPr="001D0EC1" w:rsidRDefault="00397954" w:rsidP="00F4099E">
      <w:pPr>
        <w:pStyle w:val="LDP1a0"/>
      </w:pPr>
      <w:r w:rsidRPr="001D0EC1">
        <w:t>(a)</w:t>
      </w:r>
      <w:r w:rsidRPr="001D0EC1">
        <w:tab/>
      </w:r>
      <w:r w:rsidR="008D28F5" w:rsidRPr="001D0EC1">
        <w:t xml:space="preserve">within visual line of sight, </w:t>
      </w:r>
      <w:r w:rsidR="004225AF" w:rsidRPr="001D0EC1">
        <w:t>demonstrate accurate control and navigation</w:t>
      </w:r>
      <w:r w:rsidR="008F30E2" w:rsidRPr="001D0EC1">
        <w:t xml:space="preserve"> </w:t>
      </w:r>
      <w:r w:rsidR="003E54E6" w:rsidRPr="001D0EC1">
        <w:t>at a</w:t>
      </w:r>
      <w:r w:rsidR="001F4A55" w:rsidRPr="001D0EC1">
        <w:t xml:space="preserve"> reasonable</w:t>
      </w:r>
      <w:r w:rsidR="003E54E6" w:rsidRPr="001D0EC1">
        <w:t xml:space="preserve"> distance </w:t>
      </w:r>
      <w:r w:rsidR="001F4A55" w:rsidRPr="001D0EC1">
        <w:t>sufficient to show competency</w:t>
      </w:r>
      <w:r w:rsidR="00F14D27" w:rsidRPr="001D0EC1">
        <w:t xml:space="preserve"> in </w:t>
      </w:r>
      <w:r w:rsidR="002777D1" w:rsidRPr="001D0EC1">
        <w:t xml:space="preserve">such </w:t>
      </w:r>
      <w:r w:rsidR="00316C30" w:rsidRPr="001D0EC1">
        <w:t>control and navigation</w:t>
      </w:r>
      <w:r w:rsidR="00F14D27" w:rsidRPr="001D0EC1">
        <w:t>;</w:t>
      </w:r>
    </w:p>
    <w:p w14:paraId="569A40DC" w14:textId="3970B35D" w:rsidR="00F14D27" w:rsidRPr="001D0EC1" w:rsidRDefault="00397954" w:rsidP="00F4099E">
      <w:pPr>
        <w:pStyle w:val="LDP1a0"/>
      </w:pPr>
      <w:r w:rsidRPr="001D0EC1">
        <w:t>(b)</w:t>
      </w:r>
      <w:r w:rsidRPr="001D0EC1">
        <w:tab/>
      </w:r>
      <w:r w:rsidR="008D28F5" w:rsidRPr="001D0EC1">
        <w:t xml:space="preserve">within visual line of sight, </w:t>
      </w:r>
      <w:r w:rsidR="004225AF" w:rsidRPr="001D0EC1">
        <w:t xml:space="preserve">perform a horizontal rectangular </w:t>
      </w:r>
      <w:r w:rsidR="002A7DBE" w:rsidRPr="001D0EC1">
        <w:t>circuit</w:t>
      </w:r>
      <w:r w:rsidR="00F14D27" w:rsidRPr="001D0EC1">
        <w:t xml:space="preserve"> </w:t>
      </w:r>
      <w:r w:rsidR="00CA09D5" w:rsidRPr="001D0EC1">
        <w:t xml:space="preserve">of a </w:t>
      </w:r>
      <w:r w:rsidR="008D28F5" w:rsidRPr="001D0EC1">
        <w:t>reasonable</w:t>
      </w:r>
      <w:r w:rsidR="00CA09D5" w:rsidRPr="001D0EC1">
        <w:t xml:space="preserve"> width</w:t>
      </w:r>
      <w:r w:rsidR="008D28F5" w:rsidRPr="001D0EC1">
        <w:t>, and</w:t>
      </w:r>
      <w:r w:rsidR="00F14D27" w:rsidRPr="001D0EC1">
        <w:t xml:space="preserve"> at a reasonable distance</w:t>
      </w:r>
      <w:r w:rsidR="008D28F5" w:rsidRPr="001D0EC1">
        <w:t>,</w:t>
      </w:r>
      <w:r w:rsidR="00F14D27" w:rsidRPr="001D0EC1">
        <w:t xml:space="preserve"> sufficient to show competency in carrying out such a</w:t>
      </w:r>
      <w:r w:rsidR="00D054CB" w:rsidRPr="001D0EC1">
        <w:t xml:space="preserve"> </w:t>
      </w:r>
      <w:r w:rsidR="00F14D27" w:rsidRPr="001D0EC1">
        <w:t>manoeuvre;</w:t>
      </w:r>
    </w:p>
    <w:p w14:paraId="450F6207" w14:textId="4F842915" w:rsidR="00293089" w:rsidRPr="001D0EC1" w:rsidRDefault="00293089" w:rsidP="001D6126">
      <w:pPr>
        <w:pStyle w:val="LDAmendHeading"/>
        <w:spacing w:before="120"/>
      </w:pPr>
      <w:r w:rsidRPr="001D0EC1">
        <w:lastRenderedPageBreak/>
        <w:t>[</w:t>
      </w:r>
      <w:r w:rsidR="00FB5A92" w:rsidRPr="001D0EC1">
        <w:t>1</w:t>
      </w:r>
      <w:r w:rsidR="00FB5A92">
        <w:t>28</w:t>
      </w:r>
      <w:r w:rsidRPr="001D0EC1">
        <w:t xml:space="preserve">] </w:t>
      </w:r>
      <w:r w:rsidRPr="001D0EC1">
        <w:tab/>
        <w:t>Schedule 5, Appendix 2, Unit 24, Range of variables, item 1, paragraph (d)</w:t>
      </w:r>
    </w:p>
    <w:p w14:paraId="7A309057" w14:textId="77777777" w:rsidR="00293089" w:rsidRPr="001D0EC1" w:rsidRDefault="00293089" w:rsidP="00293089">
      <w:pPr>
        <w:pStyle w:val="LDAmendInstruction"/>
      </w:pPr>
      <w:r w:rsidRPr="001D0EC1">
        <w:t>repeal and substitute</w:t>
      </w:r>
    </w:p>
    <w:p w14:paraId="0865CE9C" w14:textId="7BF81306" w:rsidR="00293089" w:rsidRPr="001D0EC1" w:rsidRDefault="00293089" w:rsidP="00F4099E">
      <w:pPr>
        <w:pStyle w:val="LDP1a0"/>
      </w:pPr>
      <w:r w:rsidRPr="001D0EC1">
        <w:t>(d)</w:t>
      </w:r>
      <w:r w:rsidRPr="001D0EC1">
        <w:tab/>
        <w:t>various meteorological conditions.</w:t>
      </w:r>
    </w:p>
    <w:p w14:paraId="44B3E893" w14:textId="1C28DE7A" w:rsidR="00293089" w:rsidRPr="001D0EC1" w:rsidRDefault="00293089" w:rsidP="00293089">
      <w:pPr>
        <w:pStyle w:val="LDAmendHeading"/>
        <w:keepNext w:val="0"/>
        <w:spacing w:before="120"/>
      </w:pPr>
      <w:r w:rsidRPr="001D0EC1">
        <w:t>[</w:t>
      </w:r>
      <w:r w:rsidR="00FB5A92" w:rsidRPr="001D0EC1">
        <w:t>1</w:t>
      </w:r>
      <w:r w:rsidR="00FB5A92">
        <w:t>29</w:t>
      </w:r>
      <w:r w:rsidRPr="001D0EC1">
        <w:t xml:space="preserve">] </w:t>
      </w:r>
      <w:r w:rsidRPr="001D0EC1">
        <w:tab/>
        <w:t>Schedule 5, Appendix 2, Unit 24, Range of variables, item 2, paragraph (b)</w:t>
      </w:r>
    </w:p>
    <w:p w14:paraId="44EE2831" w14:textId="77777777" w:rsidR="00293089" w:rsidRPr="001D0EC1" w:rsidRDefault="00293089" w:rsidP="00293089">
      <w:pPr>
        <w:pStyle w:val="LDAmendInstruction"/>
      </w:pPr>
      <w:r w:rsidRPr="001D0EC1">
        <w:t>repeal and substitute</w:t>
      </w:r>
    </w:p>
    <w:p w14:paraId="7F88C301" w14:textId="1DEE6388" w:rsidR="00293089" w:rsidRPr="001D0EC1" w:rsidRDefault="00293089" w:rsidP="00F4099E">
      <w:pPr>
        <w:pStyle w:val="LDP1a0"/>
      </w:pPr>
      <w:r w:rsidRPr="001D0EC1">
        <w:t>(b)</w:t>
      </w:r>
      <w:r w:rsidRPr="001D0EC1">
        <w:tab/>
        <w:t>various meteorological conditions</w:t>
      </w:r>
      <w:r w:rsidR="00D16465" w:rsidRPr="001D0EC1">
        <w:t>;</w:t>
      </w:r>
    </w:p>
    <w:p w14:paraId="59807F9B" w14:textId="66EBAB9C" w:rsidR="00ED5471" w:rsidRPr="001D0EC1" w:rsidRDefault="00ED5471" w:rsidP="00ED5471">
      <w:pPr>
        <w:pStyle w:val="LDAmendHeading"/>
        <w:keepNext w:val="0"/>
        <w:spacing w:before="120"/>
        <w:rPr>
          <w:i/>
          <w:iCs/>
        </w:rPr>
      </w:pPr>
      <w:r w:rsidRPr="001D0EC1">
        <w:t>[</w:t>
      </w:r>
      <w:r w:rsidR="00FB5A92" w:rsidRPr="001D0EC1">
        <w:t>1</w:t>
      </w:r>
      <w:r w:rsidR="00FB5A92">
        <w:t>30</w:t>
      </w:r>
      <w:r w:rsidRPr="001D0EC1">
        <w:t>]</w:t>
      </w:r>
      <w:r w:rsidRPr="001D0EC1">
        <w:tab/>
        <w:t>Schedule 5, Appendix 3, Unit 25, Range of variables, item 2</w:t>
      </w:r>
    </w:p>
    <w:p w14:paraId="31AC39EC" w14:textId="77777777" w:rsidR="00ED5471" w:rsidRPr="001D0EC1" w:rsidRDefault="00ED5471" w:rsidP="00ED5471">
      <w:pPr>
        <w:pStyle w:val="LDAmendInstruction"/>
      </w:pPr>
      <w:r w:rsidRPr="001D0EC1">
        <w:t>repeal and substitute</w:t>
      </w:r>
    </w:p>
    <w:p w14:paraId="3736D9B1" w14:textId="77777777" w:rsidR="00ED5471" w:rsidRPr="001D0EC1" w:rsidRDefault="00ED5471" w:rsidP="00F4099E">
      <w:pPr>
        <w:pStyle w:val="LDP1a0"/>
      </w:pPr>
      <w:r w:rsidRPr="001D0EC1">
        <w:t>(a)</w:t>
      </w:r>
      <w:r w:rsidRPr="001D0EC1">
        <w:tab/>
        <w:t>various meteorological conditions;</w:t>
      </w:r>
    </w:p>
    <w:p w14:paraId="4E4A35AA" w14:textId="77777777" w:rsidR="00ED5471" w:rsidRPr="001D0EC1" w:rsidRDefault="00ED5471" w:rsidP="00F4099E">
      <w:pPr>
        <w:pStyle w:val="LDP1a0"/>
      </w:pPr>
      <w:r w:rsidRPr="001D0EC1">
        <w:t>(b)</w:t>
      </w:r>
      <w:r w:rsidRPr="001D0EC1">
        <w:tab/>
        <w:t>the RPA automation aids on and off.</w:t>
      </w:r>
    </w:p>
    <w:p w14:paraId="51E0281B" w14:textId="7A236FD6" w:rsidR="00D06399" w:rsidRPr="001D0EC1" w:rsidRDefault="00D06399" w:rsidP="00D06399">
      <w:pPr>
        <w:pStyle w:val="LDAmendHeading"/>
        <w:keepNext w:val="0"/>
        <w:spacing w:before="120"/>
        <w:rPr>
          <w:i/>
          <w:iCs/>
        </w:rPr>
      </w:pPr>
      <w:r w:rsidRPr="001D0EC1">
        <w:t>[</w:t>
      </w:r>
      <w:r w:rsidR="00FB5A92" w:rsidRPr="001D0EC1">
        <w:t>1</w:t>
      </w:r>
      <w:r w:rsidR="00FB5A92">
        <w:t>31</w:t>
      </w:r>
      <w:r w:rsidRPr="001D0EC1">
        <w:t>]</w:t>
      </w:r>
      <w:r w:rsidRPr="001D0EC1">
        <w:tab/>
        <w:t xml:space="preserve">Schedule 5, Appendix </w:t>
      </w:r>
      <w:r w:rsidR="00C97D52" w:rsidRPr="001D0EC1">
        <w:t>3</w:t>
      </w:r>
      <w:r w:rsidRPr="001D0EC1">
        <w:t>, Unit 2</w:t>
      </w:r>
      <w:r w:rsidR="00C97D52" w:rsidRPr="001D0EC1">
        <w:t>5</w:t>
      </w:r>
      <w:r w:rsidRPr="001D0EC1">
        <w:t xml:space="preserve">, Topic and requirement, item </w:t>
      </w:r>
      <w:r w:rsidR="00C97D52" w:rsidRPr="001D0EC1">
        <w:t>3</w:t>
      </w:r>
      <w:r w:rsidRPr="001D0EC1">
        <w:t>, paragraph (</w:t>
      </w:r>
      <w:r w:rsidR="00C97D52" w:rsidRPr="001D0EC1">
        <w:t>e</w:t>
      </w:r>
      <w:r w:rsidRPr="001D0EC1">
        <w:t>)</w:t>
      </w:r>
    </w:p>
    <w:p w14:paraId="1F6F7751" w14:textId="77777777" w:rsidR="00D06399" w:rsidRPr="001D0EC1" w:rsidRDefault="00D06399" w:rsidP="00D06399">
      <w:pPr>
        <w:pStyle w:val="LDAmendInstruction"/>
      </w:pPr>
      <w:r w:rsidRPr="001D0EC1">
        <w:t>repeal and substitute</w:t>
      </w:r>
    </w:p>
    <w:p w14:paraId="3A57DF98" w14:textId="514C29F7" w:rsidR="00F038E6" w:rsidRPr="001D0EC1" w:rsidRDefault="00D56C21" w:rsidP="00F4099E">
      <w:pPr>
        <w:pStyle w:val="LDP1a0"/>
      </w:pPr>
      <w:r w:rsidRPr="001D0EC1">
        <w:t>(e)</w:t>
      </w:r>
      <w:r w:rsidRPr="001D0EC1">
        <w:tab/>
      </w:r>
      <w:r w:rsidR="00CE30EA" w:rsidRPr="001D0EC1">
        <w:t xml:space="preserve">within visual line of sight, perform a horizontal rectangular </w:t>
      </w:r>
      <w:r w:rsidR="002A7DBE" w:rsidRPr="001D0EC1">
        <w:t>circuit</w:t>
      </w:r>
      <w:r w:rsidR="00CE30EA" w:rsidRPr="001D0EC1">
        <w:t xml:space="preserve"> of a reasonable width, and at a reasonable distance, sufficient to show competency in carrying out such a manoeuvre</w:t>
      </w:r>
      <w:r w:rsidR="00112810" w:rsidRPr="001D0EC1">
        <w:t>; t</w:t>
      </w:r>
      <w:r w:rsidR="00CE30EA" w:rsidRPr="001D0EC1">
        <w:t>he man</w:t>
      </w:r>
      <w:r w:rsidR="00C244F4" w:rsidRPr="001D0EC1">
        <w:t>o</w:t>
      </w:r>
      <w:r w:rsidR="00CE30EA" w:rsidRPr="001D0EC1">
        <w:t>euv</w:t>
      </w:r>
      <w:r w:rsidR="003237B8" w:rsidRPr="001D0EC1">
        <w:t>re</w:t>
      </w:r>
      <w:r w:rsidR="00112810" w:rsidRPr="001D0EC1">
        <w:t xml:space="preserve"> itself</w:t>
      </w:r>
      <w:r w:rsidR="00CE30EA" w:rsidRPr="001D0EC1">
        <w:t xml:space="preserve"> must include a 45-degree climb and descent on the take-off and final legs of the circuit, and end with a landing;</w:t>
      </w:r>
    </w:p>
    <w:p w14:paraId="6D05A158" w14:textId="3C8661B9" w:rsidR="00AB3115" w:rsidRPr="001D0EC1" w:rsidRDefault="00AB3115" w:rsidP="00AB3115">
      <w:pPr>
        <w:pStyle w:val="LDAmendHeading"/>
        <w:keepNext w:val="0"/>
        <w:spacing w:before="120"/>
        <w:rPr>
          <w:i/>
          <w:iCs/>
        </w:rPr>
      </w:pPr>
      <w:r w:rsidRPr="001D0EC1">
        <w:t>[</w:t>
      </w:r>
      <w:r w:rsidR="00FB5A92" w:rsidRPr="001D0EC1">
        <w:t>1</w:t>
      </w:r>
      <w:r w:rsidR="00FB5A92">
        <w:t>32</w:t>
      </w:r>
      <w:r w:rsidRPr="001D0EC1">
        <w:t>]</w:t>
      </w:r>
      <w:r w:rsidRPr="001D0EC1">
        <w:tab/>
        <w:t>Schedule 5, Appendix 4, Unit 30, Topic and requirement, item 1, paragraph (</w:t>
      </w:r>
      <w:r w:rsidR="002D67AE" w:rsidRPr="001D0EC1">
        <w:t>g</w:t>
      </w:r>
      <w:r w:rsidRPr="001D0EC1">
        <w:t>)</w:t>
      </w:r>
    </w:p>
    <w:p w14:paraId="0C0B8E4E" w14:textId="77777777" w:rsidR="00AB3115" w:rsidRPr="001D0EC1" w:rsidRDefault="00AB3115" w:rsidP="00AB3115">
      <w:pPr>
        <w:pStyle w:val="LDAmendInstruction"/>
      </w:pPr>
      <w:r w:rsidRPr="001D0EC1">
        <w:t>repeal and substitute</w:t>
      </w:r>
    </w:p>
    <w:p w14:paraId="5054AFC3" w14:textId="5D725BE9" w:rsidR="00013B02" w:rsidRPr="001D0EC1" w:rsidRDefault="00013B02" w:rsidP="00F4099E">
      <w:pPr>
        <w:pStyle w:val="LDP1a0"/>
      </w:pPr>
      <w:r w:rsidRPr="001D0EC1">
        <w:t>(g)</w:t>
      </w:r>
      <w:r w:rsidRPr="001D0EC1">
        <w:tab/>
        <w:t>within visual line of sight, perform a horizontal rectangular circuit of a reasonable width, and at a reasonable distance, sufficient to show competency in carrying out such a manoeuvre</w:t>
      </w:r>
      <w:r w:rsidR="00C97B18" w:rsidRPr="001D0EC1">
        <w:t>; t</w:t>
      </w:r>
      <w:r w:rsidRPr="001D0EC1">
        <w:t>he man</w:t>
      </w:r>
      <w:r w:rsidR="00C97B18" w:rsidRPr="001D0EC1">
        <w:t>o</w:t>
      </w:r>
      <w:r w:rsidRPr="001D0EC1">
        <w:t>euv</w:t>
      </w:r>
      <w:r w:rsidR="003237B8" w:rsidRPr="001D0EC1">
        <w:t>re</w:t>
      </w:r>
      <w:r w:rsidR="00C97B18" w:rsidRPr="001D0EC1">
        <w:t xml:space="preserve"> itself</w:t>
      </w:r>
      <w:r w:rsidRPr="001D0EC1">
        <w:t xml:space="preserve"> must include a 45-degree climb and descent on the take-off and final legs of the circuit, and end with a landing</w:t>
      </w:r>
      <w:r w:rsidR="00F35997" w:rsidRPr="001D0EC1">
        <w:t>.</w:t>
      </w:r>
    </w:p>
    <w:p w14:paraId="7C0AF63D" w14:textId="0A5FCF27" w:rsidR="00ED22C0" w:rsidRPr="001D0EC1" w:rsidRDefault="00ED22C0" w:rsidP="00ED22C0">
      <w:pPr>
        <w:pStyle w:val="LDAmendHeading"/>
        <w:keepNext w:val="0"/>
        <w:spacing w:before="120"/>
        <w:rPr>
          <w:i/>
          <w:iCs/>
        </w:rPr>
      </w:pPr>
      <w:r w:rsidRPr="001D0EC1">
        <w:t>[</w:t>
      </w:r>
      <w:r w:rsidR="00FB5A92" w:rsidRPr="001D0EC1">
        <w:t>1</w:t>
      </w:r>
      <w:r w:rsidR="00FB5A92">
        <w:t>33</w:t>
      </w:r>
      <w:r w:rsidRPr="001D0EC1">
        <w:t>]</w:t>
      </w:r>
      <w:r w:rsidRPr="001D0EC1">
        <w:tab/>
        <w:t>Schedule 5, Appendix 4, Unit 30, Range of variables, item 1</w:t>
      </w:r>
    </w:p>
    <w:p w14:paraId="4B9574A6" w14:textId="77777777" w:rsidR="00ED22C0" w:rsidRPr="001D0EC1" w:rsidRDefault="00ED22C0" w:rsidP="00ED22C0">
      <w:pPr>
        <w:pStyle w:val="LDAmendInstruction"/>
      </w:pPr>
      <w:r w:rsidRPr="001D0EC1">
        <w:t>repeal and substitute</w:t>
      </w:r>
    </w:p>
    <w:p w14:paraId="3FA8F320" w14:textId="77777777" w:rsidR="00ED22C0" w:rsidRPr="001D0EC1" w:rsidRDefault="00ED22C0" w:rsidP="00F4099E">
      <w:pPr>
        <w:pStyle w:val="LDP1a0"/>
      </w:pPr>
      <w:r w:rsidRPr="001D0EC1">
        <w:t>(a)</w:t>
      </w:r>
      <w:r w:rsidRPr="001D0EC1">
        <w:tab/>
        <w:t>various meteorological conditions.</w:t>
      </w:r>
    </w:p>
    <w:p w14:paraId="2B21A2F9" w14:textId="189AAF96" w:rsidR="00482F35" w:rsidRPr="001D0EC1" w:rsidRDefault="00482F35" w:rsidP="00482F35">
      <w:pPr>
        <w:pStyle w:val="LDAmendHeading"/>
        <w:keepNext w:val="0"/>
        <w:spacing w:before="120"/>
        <w:rPr>
          <w:i/>
          <w:iCs/>
        </w:rPr>
      </w:pPr>
      <w:r w:rsidRPr="001D0EC1">
        <w:t>[</w:t>
      </w:r>
      <w:r w:rsidR="00FB5A92" w:rsidRPr="001D0EC1">
        <w:t>1</w:t>
      </w:r>
      <w:r w:rsidR="00FB5A92">
        <w:t>34</w:t>
      </w:r>
      <w:r w:rsidRPr="001D0EC1">
        <w:t>]</w:t>
      </w:r>
      <w:r w:rsidRPr="001D0EC1">
        <w:tab/>
        <w:t xml:space="preserve">Schedule 5, Appendix </w:t>
      </w:r>
      <w:r w:rsidR="00FB0DA7" w:rsidRPr="001D0EC1">
        <w:t>5</w:t>
      </w:r>
      <w:r w:rsidRPr="001D0EC1">
        <w:t xml:space="preserve">, Unit </w:t>
      </w:r>
      <w:r w:rsidR="00FB0DA7" w:rsidRPr="001D0EC1">
        <w:t>34</w:t>
      </w:r>
      <w:r w:rsidRPr="001D0EC1">
        <w:t>, Range of variables, item 2</w:t>
      </w:r>
    </w:p>
    <w:p w14:paraId="4475E760" w14:textId="77777777" w:rsidR="00482F35" w:rsidRPr="001D0EC1" w:rsidRDefault="00482F35" w:rsidP="00482F35">
      <w:pPr>
        <w:pStyle w:val="LDAmendInstruction"/>
      </w:pPr>
      <w:r w:rsidRPr="001D0EC1">
        <w:t>repeal and substitute</w:t>
      </w:r>
    </w:p>
    <w:p w14:paraId="7A3A1B33" w14:textId="77777777" w:rsidR="00482F35" w:rsidRPr="001D0EC1" w:rsidRDefault="00482F35" w:rsidP="00F4099E">
      <w:pPr>
        <w:pStyle w:val="LDP1a0"/>
      </w:pPr>
      <w:r w:rsidRPr="001D0EC1">
        <w:t>(a)</w:t>
      </w:r>
      <w:r w:rsidRPr="001D0EC1">
        <w:tab/>
        <w:t>various meteorological conditions;</w:t>
      </w:r>
    </w:p>
    <w:p w14:paraId="22325EC0" w14:textId="77777777" w:rsidR="00482F35" w:rsidRPr="001D0EC1" w:rsidRDefault="00482F35" w:rsidP="00F4099E">
      <w:pPr>
        <w:pStyle w:val="LDP1a0"/>
      </w:pPr>
      <w:r w:rsidRPr="001D0EC1">
        <w:t>(b)</w:t>
      </w:r>
      <w:r w:rsidRPr="001D0EC1">
        <w:tab/>
        <w:t>the RPA automation aids on and off.</w:t>
      </w:r>
    </w:p>
    <w:p w14:paraId="15CC35CC" w14:textId="014ECB9D" w:rsidR="00993EB4" w:rsidRPr="001D0EC1" w:rsidRDefault="00993EB4" w:rsidP="00993EB4">
      <w:pPr>
        <w:pStyle w:val="LDAmendHeading"/>
        <w:keepNext w:val="0"/>
        <w:spacing w:before="120"/>
        <w:rPr>
          <w:i/>
          <w:iCs/>
        </w:rPr>
      </w:pPr>
      <w:r w:rsidRPr="001D0EC1">
        <w:t>[</w:t>
      </w:r>
      <w:r w:rsidR="00FB5A92" w:rsidRPr="001D0EC1">
        <w:t>1</w:t>
      </w:r>
      <w:r w:rsidR="00FB5A92">
        <w:t>35</w:t>
      </w:r>
      <w:r w:rsidRPr="001D0EC1">
        <w:t>]</w:t>
      </w:r>
      <w:r w:rsidRPr="001D0EC1">
        <w:tab/>
        <w:t xml:space="preserve">Schedule 5, Appendix </w:t>
      </w:r>
      <w:r w:rsidR="003B018D" w:rsidRPr="001D0EC1">
        <w:t>5</w:t>
      </w:r>
      <w:r w:rsidRPr="001D0EC1">
        <w:t xml:space="preserve">, Unit </w:t>
      </w:r>
      <w:r w:rsidR="003B018D" w:rsidRPr="001D0EC1">
        <w:t>35</w:t>
      </w:r>
      <w:r w:rsidRPr="001D0EC1">
        <w:t xml:space="preserve">, Range of variables, item </w:t>
      </w:r>
      <w:r w:rsidR="003B018D" w:rsidRPr="001D0EC1">
        <w:t>1</w:t>
      </w:r>
    </w:p>
    <w:p w14:paraId="5638992B" w14:textId="77777777" w:rsidR="00993EB4" w:rsidRPr="001D0EC1" w:rsidRDefault="00993EB4" w:rsidP="00993EB4">
      <w:pPr>
        <w:pStyle w:val="LDAmendInstruction"/>
      </w:pPr>
      <w:r w:rsidRPr="001D0EC1">
        <w:t>repeal and substitute</w:t>
      </w:r>
    </w:p>
    <w:p w14:paraId="5458DA17" w14:textId="77777777" w:rsidR="00993EB4" w:rsidRPr="001D0EC1" w:rsidRDefault="00993EB4" w:rsidP="00F4099E">
      <w:pPr>
        <w:pStyle w:val="LDP1a0"/>
      </w:pPr>
      <w:r w:rsidRPr="001D0EC1">
        <w:t>(a)</w:t>
      </w:r>
      <w:r w:rsidRPr="001D0EC1">
        <w:tab/>
        <w:t>various meteorological conditions.</w:t>
      </w:r>
    </w:p>
    <w:p w14:paraId="0BAB91C2" w14:textId="46E5E967" w:rsidR="00B870C0" w:rsidRPr="001D0EC1" w:rsidRDefault="00B870C0" w:rsidP="00B870C0">
      <w:pPr>
        <w:pStyle w:val="LDAmendHeading"/>
        <w:keepNext w:val="0"/>
        <w:spacing w:before="120"/>
        <w:rPr>
          <w:i/>
          <w:iCs/>
        </w:rPr>
      </w:pPr>
      <w:r w:rsidRPr="001D0EC1">
        <w:t>[</w:t>
      </w:r>
      <w:r w:rsidR="00FB5A92" w:rsidRPr="001D0EC1">
        <w:t>1</w:t>
      </w:r>
      <w:r w:rsidR="00FB5A92">
        <w:t>36</w:t>
      </w:r>
      <w:r w:rsidRPr="001D0EC1">
        <w:t>]</w:t>
      </w:r>
      <w:r w:rsidRPr="001D0EC1">
        <w:tab/>
        <w:t>Schedule 5, Appendix 5, Unit 35, Range of variables, item 2</w:t>
      </w:r>
    </w:p>
    <w:p w14:paraId="500386CF" w14:textId="77777777" w:rsidR="00B870C0" w:rsidRPr="001D0EC1" w:rsidRDefault="00B870C0" w:rsidP="00B870C0">
      <w:pPr>
        <w:pStyle w:val="LDAmendInstruction"/>
      </w:pPr>
      <w:r w:rsidRPr="001D0EC1">
        <w:t>repeal and substitute</w:t>
      </w:r>
    </w:p>
    <w:p w14:paraId="32578A0B" w14:textId="77777777" w:rsidR="00B870C0" w:rsidRPr="001D0EC1" w:rsidRDefault="00B870C0" w:rsidP="00F4099E">
      <w:pPr>
        <w:pStyle w:val="LDP1a0"/>
      </w:pPr>
      <w:r w:rsidRPr="001D0EC1">
        <w:t>(a)</w:t>
      </w:r>
      <w:r w:rsidRPr="001D0EC1">
        <w:tab/>
        <w:t>various meteorological conditions.</w:t>
      </w:r>
    </w:p>
    <w:p w14:paraId="76C7ACE0" w14:textId="7D37E411" w:rsidR="00CB60D4" w:rsidRPr="001D0EC1" w:rsidRDefault="00CB60D4" w:rsidP="00CB60D4">
      <w:pPr>
        <w:pStyle w:val="LDAmendHeading"/>
        <w:keepNext w:val="0"/>
        <w:spacing w:before="120"/>
        <w:rPr>
          <w:i/>
          <w:iCs/>
        </w:rPr>
      </w:pPr>
      <w:r w:rsidRPr="001D0EC1">
        <w:lastRenderedPageBreak/>
        <w:t>[</w:t>
      </w:r>
      <w:r w:rsidR="00FB5A92" w:rsidRPr="001D0EC1">
        <w:t>1</w:t>
      </w:r>
      <w:r w:rsidR="00FB5A92">
        <w:t>37</w:t>
      </w:r>
      <w:r w:rsidRPr="001D0EC1">
        <w:t>]</w:t>
      </w:r>
      <w:r w:rsidRPr="001D0EC1">
        <w:tab/>
        <w:t>Schedule 5, Appendix 5, Unit 35, Range of variables, item 3</w:t>
      </w:r>
    </w:p>
    <w:p w14:paraId="6540082E" w14:textId="77777777" w:rsidR="00CB60D4" w:rsidRPr="001D0EC1" w:rsidRDefault="00CB60D4" w:rsidP="00CB60D4">
      <w:pPr>
        <w:pStyle w:val="LDAmendInstruction"/>
      </w:pPr>
      <w:r w:rsidRPr="001D0EC1">
        <w:t>repeal and substitute</w:t>
      </w:r>
    </w:p>
    <w:p w14:paraId="6486C1D2" w14:textId="77777777" w:rsidR="00CB60D4" w:rsidRPr="001D0EC1" w:rsidRDefault="00CB60D4" w:rsidP="00654E32">
      <w:pPr>
        <w:pStyle w:val="LDP1a0"/>
      </w:pPr>
      <w:r w:rsidRPr="001D0EC1">
        <w:t>(a)</w:t>
      </w:r>
      <w:r w:rsidRPr="001D0EC1">
        <w:tab/>
        <w:t>various meteorological conditions.</w:t>
      </w:r>
    </w:p>
    <w:p w14:paraId="0ED2168D" w14:textId="643548B3" w:rsidR="0004591C" w:rsidRPr="001D0EC1" w:rsidRDefault="0004591C" w:rsidP="0004591C">
      <w:pPr>
        <w:pStyle w:val="LDAmendHeading"/>
        <w:keepNext w:val="0"/>
        <w:spacing w:before="120"/>
        <w:rPr>
          <w:i/>
          <w:iCs/>
        </w:rPr>
      </w:pPr>
      <w:r w:rsidRPr="001D0EC1">
        <w:t>[</w:t>
      </w:r>
      <w:r w:rsidR="00FB5A92" w:rsidRPr="001D0EC1">
        <w:t>1</w:t>
      </w:r>
      <w:r w:rsidR="00FB5A92">
        <w:t>38</w:t>
      </w:r>
      <w:r w:rsidRPr="001D0EC1">
        <w:t>]</w:t>
      </w:r>
      <w:r w:rsidRPr="001D0EC1">
        <w:tab/>
        <w:t>Schedule 5, Appendix 5, Unit 36, Range of variables, item 1</w:t>
      </w:r>
    </w:p>
    <w:p w14:paraId="2CB7DACB" w14:textId="77777777" w:rsidR="0004591C" w:rsidRPr="001D0EC1" w:rsidRDefault="0004591C" w:rsidP="0004591C">
      <w:pPr>
        <w:pStyle w:val="LDAmendInstruction"/>
      </w:pPr>
      <w:r w:rsidRPr="001D0EC1">
        <w:t>repeal and substitute</w:t>
      </w:r>
    </w:p>
    <w:p w14:paraId="245160BC" w14:textId="77777777" w:rsidR="0004591C" w:rsidRPr="001D0EC1" w:rsidRDefault="0004591C" w:rsidP="00F4099E">
      <w:pPr>
        <w:pStyle w:val="LDP1a0"/>
      </w:pPr>
      <w:r w:rsidRPr="001D0EC1">
        <w:t>(a)</w:t>
      </w:r>
      <w:r w:rsidRPr="001D0EC1">
        <w:tab/>
        <w:t>various meteorological conditions.</w:t>
      </w:r>
    </w:p>
    <w:p w14:paraId="60F8CE9B" w14:textId="6B32E3DA" w:rsidR="0004591C" w:rsidRPr="001D0EC1" w:rsidRDefault="0004591C" w:rsidP="0004591C">
      <w:pPr>
        <w:pStyle w:val="LDAmendHeading"/>
        <w:keepNext w:val="0"/>
        <w:spacing w:before="120"/>
        <w:rPr>
          <w:i/>
          <w:iCs/>
        </w:rPr>
      </w:pPr>
      <w:r w:rsidRPr="001D0EC1">
        <w:t>[</w:t>
      </w:r>
      <w:r w:rsidR="00FB5A92" w:rsidRPr="001D0EC1">
        <w:t>1</w:t>
      </w:r>
      <w:r w:rsidR="00FB5A92">
        <w:t>39</w:t>
      </w:r>
      <w:r w:rsidRPr="001D0EC1">
        <w:t>]</w:t>
      </w:r>
      <w:r w:rsidRPr="001D0EC1">
        <w:tab/>
        <w:t>Schedule 5, Appendix 5, Unit 36, Range of variables, item 2</w:t>
      </w:r>
    </w:p>
    <w:p w14:paraId="441B06FF" w14:textId="77777777" w:rsidR="0004591C" w:rsidRPr="001D0EC1" w:rsidRDefault="0004591C" w:rsidP="0004591C">
      <w:pPr>
        <w:pStyle w:val="LDAmendInstruction"/>
      </w:pPr>
      <w:r w:rsidRPr="001D0EC1">
        <w:t>repeal and substitute</w:t>
      </w:r>
    </w:p>
    <w:p w14:paraId="5BE833AF" w14:textId="77777777" w:rsidR="0004591C" w:rsidRPr="001D0EC1" w:rsidRDefault="0004591C" w:rsidP="00F4099E">
      <w:pPr>
        <w:pStyle w:val="LDP1a0"/>
      </w:pPr>
      <w:r w:rsidRPr="001D0EC1">
        <w:t>(a)</w:t>
      </w:r>
      <w:r w:rsidRPr="001D0EC1">
        <w:tab/>
        <w:t>various meteorological conditions.</w:t>
      </w:r>
    </w:p>
    <w:p w14:paraId="7613B29D" w14:textId="1A5C0075" w:rsidR="0004591C" w:rsidRPr="001D0EC1" w:rsidRDefault="0004591C" w:rsidP="0004591C">
      <w:pPr>
        <w:pStyle w:val="LDAmendHeading"/>
        <w:keepNext w:val="0"/>
        <w:spacing w:before="120"/>
        <w:rPr>
          <w:i/>
          <w:iCs/>
        </w:rPr>
      </w:pPr>
      <w:r w:rsidRPr="001D0EC1">
        <w:t>[</w:t>
      </w:r>
      <w:r w:rsidR="00FB5A92" w:rsidRPr="001D0EC1">
        <w:t>1</w:t>
      </w:r>
      <w:r w:rsidR="00FB5A92">
        <w:t>40</w:t>
      </w:r>
      <w:r w:rsidRPr="001D0EC1">
        <w:t>]</w:t>
      </w:r>
      <w:r w:rsidRPr="001D0EC1">
        <w:tab/>
        <w:t>Schedule 5, Appendix 5, Unit 36, Range of variables, item 3</w:t>
      </w:r>
    </w:p>
    <w:p w14:paraId="6CB81C68" w14:textId="77777777" w:rsidR="0004591C" w:rsidRPr="001D0EC1" w:rsidRDefault="0004591C" w:rsidP="0004591C">
      <w:pPr>
        <w:pStyle w:val="LDAmendInstruction"/>
      </w:pPr>
      <w:r w:rsidRPr="001D0EC1">
        <w:t>repeal and substitute</w:t>
      </w:r>
    </w:p>
    <w:p w14:paraId="6E26A6DB" w14:textId="77777777" w:rsidR="0004591C" w:rsidRPr="001D0EC1" w:rsidRDefault="0004591C" w:rsidP="00F4099E">
      <w:pPr>
        <w:pStyle w:val="LDP1a0"/>
      </w:pPr>
      <w:r w:rsidRPr="001D0EC1">
        <w:t>(a)</w:t>
      </w:r>
      <w:r w:rsidRPr="001D0EC1">
        <w:tab/>
        <w:t>various meteorological conditions.</w:t>
      </w:r>
    </w:p>
    <w:p w14:paraId="15A73FF4" w14:textId="568A4F76" w:rsidR="0004591C" w:rsidRPr="001D0EC1" w:rsidRDefault="0004591C" w:rsidP="0004591C">
      <w:pPr>
        <w:pStyle w:val="LDAmendHeading"/>
        <w:keepNext w:val="0"/>
        <w:spacing w:before="120"/>
        <w:rPr>
          <w:i/>
          <w:iCs/>
        </w:rPr>
      </w:pPr>
      <w:r w:rsidRPr="001D0EC1">
        <w:t>[</w:t>
      </w:r>
      <w:r w:rsidR="00FB5A92" w:rsidRPr="001D0EC1">
        <w:t>1</w:t>
      </w:r>
      <w:r w:rsidR="00FB5A92">
        <w:t>41</w:t>
      </w:r>
      <w:r w:rsidRPr="001D0EC1">
        <w:t>]</w:t>
      </w:r>
      <w:r w:rsidRPr="001D0EC1">
        <w:tab/>
        <w:t>Schedule 5, Appendix 5, Unit 36, Range of variables, item 4</w:t>
      </w:r>
    </w:p>
    <w:p w14:paraId="4C4D26BE" w14:textId="77777777" w:rsidR="0004591C" w:rsidRPr="001D0EC1" w:rsidRDefault="0004591C" w:rsidP="0004591C">
      <w:pPr>
        <w:pStyle w:val="LDAmendInstruction"/>
      </w:pPr>
      <w:r w:rsidRPr="001D0EC1">
        <w:t>repeal and substitute</w:t>
      </w:r>
    </w:p>
    <w:p w14:paraId="6510664B" w14:textId="7DA131BA" w:rsidR="004E3070" w:rsidRPr="001D0EC1" w:rsidRDefault="0004591C" w:rsidP="00F4099E">
      <w:pPr>
        <w:pStyle w:val="LDP1a0"/>
      </w:pPr>
      <w:r w:rsidRPr="001D0EC1">
        <w:t>(a)</w:t>
      </w:r>
      <w:r w:rsidRPr="001D0EC1">
        <w:tab/>
        <w:t>various meteorological conditions.</w:t>
      </w:r>
    </w:p>
    <w:p w14:paraId="73F536E7" w14:textId="13173C3C" w:rsidR="00D04DA6" w:rsidRPr="001D0EC1" w:rsidRDefault="00D04DA6" w:rsidP="00D04DA6">
      <w:pPr>
        <w:pStyle w:val="LDAmendHeading"/>
        <w:keepNext w:val="0"/>
        <w:spacing w:before="120"/>
        <w:rPr>
          <w:i/>
          <w:iCs/>
        </w:rPr>
      </w:pPr>
      <w:r w:rsidRPr="001D0EC1">
        <w:t>[</w:t>
      </w:r>
      <w:r w:rsidR="00FB5A92" w:rsidRPr="001D0EC1">
        <w:t>1</w:t>
      </w:r>
      <w:r w:rsidR="00FB5A92">
        <w:t>42</w:t>
      </w:r>
      <w:r w:rsidRPr="001D0EC1">
        <w:t>]</w:t>
      </w:r>
      <w:r w:rsidRPr="001D0EC1">
        <w:tab/>
        <w:t>Schedule 5, Appendix 5, Unit 36, Range of variables, item 5</w:t>
      </w:r>
    </w:p>
    <w:p w14:paraId="21483DB2" w14:textId="77777777" w:rsidR="00D04DA6" w:rsidRPr="001D0EC1" w:rsidRDefault="00D04DA6" w:rsidP="00D04DA6">
      <w:pPr>
        <w:pStyle w:val="LDAmendInstruction"/>
      </w:pPr>
      <w:r w:rsidRPr="001D0EC1">
        <w:t>repeal and substitute</w:t>
      </w:r>
    </w:p>
    <w:p w14:paraId="6B73A037" w14:textId="77777777" w:rsidR="00D04DA6" w:rsidRPr="001D0EC1" w:rsidRDefault="00D04DA6" w:rsidP="00D04DA6">
      <w:pPr>
        <w:pStyle w:val="P1"/>
      </w:pPr>
      <w:r w:rsidRPr="001D0EC1">
        <w:t>(a)</w:t>
      </w:r>
      <w:r w:rsidRPr="001D0EC1">
        <w:tab/>
        <w:t>various meteorological conditions.</w:t>
      </w:r>
    </w:p>
    <w:p w14:paraId="37666283" w14:textId="7D6E7F84" w:rsidR="003F366B" w:rsidRPr="001D0EC1" w:rsidRDefault="003F1649" w:rsidP="003F366B">
      <w:pPr>
        <w:pStyle w:val="LDAmendHeading"/>
        <w:keepNext w:val="0"/>
        <w:spacing w:before="120"/>
        <w:rPr>
          <w:i/>
          <w:iCs/>
        </w:rPr>
      </w:pPr>
      <w:r w:rsidRPr="001D0EC1">
        <w:t>[</w:t>
      </w:r>
      <w:r w:rsidR="00FB5A92" w:rsidRPr="001D0EC1">
        <w:t>1</w:t>
      </w:r>
      <w:r w:rsidR="00FB5A92">
        <w:t>43</w:t>
      </w:r>
      <w:r w:rsidR="003F366B" w:rsidRPr="001D0EC1">
        <w:t>]</w:t>
      </w:r>
      <w:r w:rsidR="003F366B" w:rsidRPr="001D0EC1">
        <w:tab/>
        <w:t xml:space="preserve">Schedule 5, Appendix </w:t>
      </w:r>
      <w:r w:rsidR="00CA5106" w:rsidRPr="001D0EC1">
        <w:t>5</w:t>
      </w:r>
      <w:r w:rsidR="003F366B" w:rsidRPr="001D0EC1">
        <w:t>, Unit 3</w:t>
      </w:r>
      <w:r w:rsidR="00CA5106" w:rsidRPr="001D0EC1">
        <w:t>7</w:t>
      </w:r>
      <w:r w:rsidR="003F366B" w:rsidRPr="001D0EC1">
        <w:t xml:space="preserve">, Topic and requirement, item </w:t>
      </w:r>
      <w:r w:rsidR="00CA5106" w:rsidRPr="001D0EC1">
        <w:t>4</w:t>
      </w:r>
      <w:r w:rsidR="003F366B" w:rsidRPr="001D0EC1">
        <w:t>, paragraph</w:t>
      </w:r>
      <w:r w:rsidR="003459C9" w:rsidRPr="001D0EC1">
        <w:t>s (a) and</w:t>
      </w:r>
      <w:r w:rsidR="003F366B" w:rsidRPr="001D0EC1">
        <w:t xml:space="preserve"> (</w:t>
      </w:r>
      <w:r w:rsidR="00CA5106" w:rsidRPr="001D0EC1">
        <w:t>b</w:t>
      </w:r>
      <w:r w:rsidR="003F366B" w:rsidRPr="001D0EC1">
        <w:t>)</w:t>
      </w:r>
    </w:p>
    <w:p w14:paraId="6DDE1D38" w14:textId="77777777" w:rsidR="003F366B" w:rsidRPr="001D0EC1" w:rsidRDefault="003F366B" w:rsidP="003F366B">
      <w:pPr>
        <w:pStyle w:val="LDAmendInstruction"/>
      </w:pPr>
      <w:r w:rsidRPr="001D0EC1">
        <w:t>repeal and substitute</w:t>
      </w:r>
    </w:p>
    <w:p w14:paraId="3DF08E76" w14:textId="77777777" w:rsidR="00481EE2" w:rsidRPr="001D0EC1" w:rsidRDefault="00481EE2" w:rsidP="00F4099E">
      <w:pPr>
        <w:pStyle w:val="LDP1a0"/>
      </w:pPr>
      <w:r w:rsidRPr="001D0EC1">
        <w:t>(a)</w:t>
      </w:r>
      <w:r w:rsidRPr="001D0EC1">
        <w:tab/>
        <w:t>within visual line of sight, demonstrate accurate control and navigation at a reasonable distance sufficient to show competency in such control and navigation;</w:t>
      </w:r>
    </w:p>
    <w:p w14:paraId="50960C33" w14:textId="77777777" w:rsidR="00481EE2" w:rsidRPr="001D0EC1" w:rsidRDefault="00481EE2" w:rsidP="00F4099E">
      <w:pPr>
        <w:pStyle w:val="LDP1a0"/>
      </w:pPr>
      <w:r w:rsidRPr="001D0EC1">
        <w:t>(b)</w:t>
      </w:r>
      <w:r w:rsidRPr="001D0EC1">
        <w:tab/>
        <w:t>within visual line of sight, perform a horizontal rectangular circuit of a reasonable width, and at a reasonable distance, sufficient to show competency in carrying out such a manoeuvre;</w:t>
      </w:r>
    </w:p>
    <w:p w14:paraId="6AE3CB53" w14:textId="131EF43A" w:rsidR="00255512" w:rsidRPr="001D0EC1" w:rsidRDefault="00255512" w:rsidP="00255512">
      <w:pPr>
        <w:pStyle w:val="LDAmendHeading"/>
        <w:keepNext w:val="0"/>
        <w:spacing w:before="120"/>
      </w:pPr>
      <w:r w:rsidRPr="001D0EC1">
        <w:t>[</w:t>
      </w:r>
      <w:r w:rsidR="00FB5A92" w:rsidRPr="001D0EC1">
        <w:t>1</w:t>
      </w:r>
      <w:r w:rsidR="00FB5A92">
        <w:t>44</w:t>
      </w:r>
      <w:r w:rsidRPr="001D0EC1">
        <w:t xml:space="preserve">] </w:t>
      </w:r>
      <w:r w:rsidRPr="001D0EC1">
        <w:tab/>
        <w:t>Schedule 5, Appendix 5, Unit 38, Range of variables, item 1, paragraph (d)</w:t>
      </w:r>
    </w:p>
    <w:p w14:paraId="3FFC2C6F" w14:textId="77777777" w:rsidR="00255512" w:rsidRPr="001D0EC1" w:rsidRDefault="00255512" w:rsidP="00255512">
      <w:pPr>
        <w:pStyle w:val="LDAmendInstruction"/>
      </w:pPr>
      <w:r w:rsidRPr="001D0EC1">
        <w:t>repeal and substitute</w:t>
      </w:r>
    </w:p>
    <w:p w14:paraId="10F6C897" w14:textId="68786806" w:rsidR="00255512" w:rsidRPr="001D0EC1" w:rsidRDefault="00255512" w:rsidP="00255512">
      <w:pPr>
        <w:pStyle w:val="P1"/>
      </w:pPr>
      <w:r w:rsidRPr="001D0EC1">
        <w:t>(d)</w:t>
      </w:r>
      <w:r w:rsidRPr="001D0EC1">
        <w:tab/>
        <w:t>various meteorological conditions.</w:t>
      </w:r>
    </w:p>
    <w:p w14:paraId="667A0878" w14:textId="258BFF8E" w:rsidR="00255512" w:rsidRPr="001D0EC1" w:rsidRDefault="00255512" w:rsidP="00654E32">
      <w:pPr>
        <w:pStyle w:val="LDAmendHeading"/>
        <w:spacing w:before="120"/>
      </w:pPr>
      <w:r w:rsidRPr="001D0EC1">
        <w:t>[</w:t>
      </w:r>
      <w:r w:rsidR="00FB5A92" w:rsidRPr="001D0EC1">
        <w:t>1</w:t>
      </w:r>
      <w:r w:rsidR="00FB5A92">
        <w:t>45</w:t>
      </w:r>
      <w:r w:rsidRPr="001D0EC1">
        <w:t xml:space="preserve">] </w:t>
      </w:r>
      <w:r w:rsidRPr="001D0EC1">
        <w:tab/>
        <w:t>Schedule 5, Appendix 5, Unit 38, Range of variables, item 2, paragraph (b)</w:t>
      </w:r>
    </w:p>
    <w:p w14:paraId="72A3C599" w14:textId="77777777" w:rsidR="00255512" w:rsidRPr="001D0EC1" w:rsidRDefault="00255512" w:rsidP="00255512">
      <w:pPr>
        <w:pStyle w:val="LDAmendInstruction"/>
      </w:pPr>
      <w:r w:rsidRPr="001D0EC1">
        <w:t>repeal and substitute</w:t>
      </w:r>
    </w:p>
    <w:p w14:paraId="0FE06EE7" w14:textId="77777777" w:rsidR="00255512" w:rsidRPr="001D0EC1" w:rsidRDefault="00255512" w:rsidP="00F4099E">
      <w:pPr>
        <w:pStyle w:val="LDP1a0"/>
      </w:pPr>
      <w:r w:rsidRPr="001D0EC1">
        <w:t>(b)</w:t>
      </w:r>
      <w:r w:rsidRPr="001D0EC1">
        <w:tab/>
        <w:t>various meteorological conditions.</w:t>
      </w:r>
    </w:p>
    <w:p w14:paraId="2E428480" w14:textId="06D7C40E" w:rsidR="005F5EBD" w:rsidRPr="001D0EC1" w:rsidRDefault="005F5EBD" w:rsidP="005F5EBD">
      <w:pPr>
        <w:pStyle w:val="LDAmendHeading"/>
        <w:keepNext w:val="0"/>
        <w:spacing w:before="120"/>
        <w:rPr>
          <w:i/>
          <w:iCs/>
        </w:rPr>
      </w:pPr>
      <w:r w:rsidRPr="001D0EC1">
        <w:t>[</w:t>
      </w:r>
      <w:r w:rsidR="00FB5A92" w:rsidRPr="001D0EC1">
        <w:t>1</w:t>
      </w:r>
      <w:r w:rsidR="00FB5A92">
        <w:t>46</w:t>
      </w:r>
      <w:r w:rsidRPr="001D0EC1">
        <w:t>]</w:t>
      </w:r>
      <w:r w:rsidRPr="001D0EC1">
        <w:tab/>
        <w:t xml:space="preserve">Schedule 5, Appendix 5, Unit 38, Range of variables, item </w:t>
      </w:r>
      <w:r w:rsidR="00726B24" w:rsidRPr="001D0EC1">
        <w:t>4</w:t>
      </w:r>
    </w:p>
    <w:p w14:paraId="48E1FB97" w14:textId="77777777" w:rsidR="005F5EBD" w:rsidRPr="001D0EC1" w:rsidRDefault="005F5EBD" w:rsidP="005F5EBD">
      <w:pPr>
        <w:pStyle w:val="LDAmendInstruction"/>
      </w:pPr>
      <w:r w:rsidRPr="001D0EC1">
        <w:t>repeal and substitute</w:t>
      </w:r>
    </w:p>
    <w:p w14:paraId="46AA495E" w14:textId="77777777" w:rsidR="00C17C15" w:rsidRPr="001D0EC1" w:rsidRDefault="00C17C15" w:rsidP="00F4099E">
      <w:pPr>
        <w:pStyle w:val="LDP1a0"/>
      </w:pPr>
      <w:r w:rsidRPr="001D0EC1">
        <w:t>(a)</w:t>
      </w:r>
      <w:r w:rsidRPr="001D0EC1">
        <w:tab/>
        <w:t>activities are performed in accordance with operator’s documented practices and procedures;</w:t>
      </w:r>
    </w:p>
    <w:p w14:paraId="20D0FFC5" w14:textId="64F96822" w:rsidR="00C17C15" w:rsidRPr="001D0EC1" w:rsidRDefault="00C17C15" w:rsidP="00F4099E">
      <w:pPr>
        <w:pStyle w:val="LDP1a0"/>
      </w:pPr>
      <w:r w:rsidRPr="001D0EC1">
        <w:t>(</w:t>
      </w:r>
      <w:r w:rsidR="00254510" w:rsidRPr="001D0EC1">
        <w:t>b</w:t>
      </w:r>
      <w:r w:rsidRPr="001D0EC1">
        <w:t>)</w:t>
      </w:r>
      <w:r w:rsidRPr="001D0EC1">
        <w:tab/>
        <w:t>various collision angles;</w:t>
      </w:r>
    </w:p>
    <w:p w14:paraId="20C691D2" w14:textId="1D8FAAEC" w:rsidR="00CB60D4" w:rsidRPr="001D0EC1" w:rsidRDefault="00C17C15" w:rsidP="00F4099E">
      <w:pPr>
        <w:pStyle w:val="LDP1a0"/>
      </w:pPr>
      <w:r w:rsidRPr="001D0EC1">
        <w:lastRenderedPageBreak/>
        <w:t>(</w:t>
      </w:r>
      <w:r w:rsidR="00254510" w:rsidRPr="001D0EC1">
        <w:t>c</w:t>
      </w:r>
      <w:r w:rsidRPr="001D0EC1">
        <w:t>)</w:t>
      </w:r>
      <w:r w:rsidRPr="001D0EC1">
        <w:tab/>
        <w:t>operations near and away from remote pilot.</w:t>
      </w:r>
    </w:p>
    <w:p w14:paraId="05AB9191" w14:textId="1E88FBEB" w:rsidR="008F3337" w:rsidRPr="001D0EC1" w:rsidRDefault="008F3337" w:rsidP="008F3337">
      <w:pPr>
        <w:pStyle w:val="LDAmendHeading"/>
        <w:keepNext w:val="0"/>
        <w:spacing w:before="120"/>
        <w:rPr>
          <w:i/>
          <w:iCs/>
        </w:rPr>
      </w:pPr>
      <w:r w:rsidRPr="001D0EC1">
        <w:t>[</w:t>
      </w:r>
      <w:r w:rsidR="00FB5A92" w:rsidRPr="001D0EC1">
        <w:t>1</w:t>
      </w:r>
      <w:r w:rsidR="00FB5A92">
        <w:t>47</w:t>
      </w:r>
      <w:r w:rsidRPr="001D0EC1">
        <w:t>]</w:t>
      </w:r>
      <w:r w:rsidRPr="001D0EC1">
        <w:tab/>
        <w:t xml:space="preserve">Schedule 6, Appendix 1, </w:t>
      </w:r>
      <w:r w:rsidR="00581F77" w:rsidRPr="001D0EC1">
        <w:t>subclause 1.1</w:t>
      </w:r>
    </w:p>
    <w:p w14:paraId="21FC159C" w14:textId="77777777" w:rsidR="008F3337" w:rsidRPr="001D0EC1" w:rsidRDefault="008F3337" w:rsidP="008F3337">
      <w:pPr>
        <w:pStyle w:val="LDAmendInstruction"/>
      </w:pPr>
      <w:r w:rsidRPr="001D0EC1">
        <w:t>repeal and substitute</w:t>
      </w:r>
    </w:p>
    <w:p w14:paraId="57789C92" w14:textId="0D6452BF" w:rsidR="00DD486D" w:rsidRPr="001D0EC1" w:rsidRDefault="00D37358" w:rsidP="0061316F">
      <w:pPr>
        <w:pStyle w:val="LDClause"/>
        <w:spacing w:before="60" w:after="60" w:line="259" w:lineRule="auto"/>
        <w:ind w:left="680" w:hanging="680"/>
        <w:rPr>
          <w:lang w:eastAsia="en-AU"/>
        </w:rPr>
      </w:pPr>
      <w:r w:rsidRPr="001D0EC1">
        <w:t>1.1</w:t>
      </w:r>
      <w:r w:rsidRPr="001D0EC1">
        <w:tab/>
        <w:t xml:space="preserve">An applicant for a remote pilot licence in the aeroplane category must demonstrate </w:t>
      </w:r>
      <w:r w:rsidR="003506FB" w:rsidRPr="001D0EC1">
        <w:t>their</w:t>
      </w:r>
      <w:r w:rsidRPr="001D0EC1">
        <w:t xml:space="preserve"> competency as follows: </w:t>
      </w:r>
      <w:r w:rsidR="00DD486D" w:rsidRPr="001D0EC1">
        <w:rPr>
          <w:lang w:eastAsia="en-AU"/>
        </w:rPr>
        <w:t xml:space="preserve">for each unit of competency mentioned in column 3 of an item of the Table in clause 3, the </w:t>
      </w:r>
      <w:r w:rsidR="00045B18" w:rsidRPr="001D0EC1">
        <w:rPr>
          <w:lang w:eastAsia="en-AU"/>
        </w:rPr>
        <w:t>applicant</w:t>
      </w:r>
      <w:r w:rsidR="00850191" w:rsidRPr="001D0EC1">
        <w:rPr>
          <w:lang w:eastAsia="en-AU"/>
        </w:rPr>
        <w:t xml:space="preserve"> must perform</w:t>
      </w:r>
      <w:r w:rsidR="00C16B67" w:rsidRPr="001D0EC1">
        <w:rPr>
          <w:lang w:eastAsia="en-AU"/>
        </w:rPr>
        <w:t xml:space="preserve"> </w:t>
      </w:r>
      <w:r w:rsidR="00DD486D" w:rsidRPr="001D0EC1">
        <w:rPr>
          <w:lang w:eastAsia="en-AU"/>
        </w:rPr>
        <w:t xml:space="preserve">each </w:t>
      </w:r>
      <w:r w:rsidR="00171761" w:rsidRPr="001D0EC1">
        <w:rPr>
          <w:lang w:eastAsia="en-AU"/>
        </w:rPr>
        <w:t>I</w:t>
      </w:r>
      <w:r w:rsidR="00DD486D" w:rsidRPr="001D0EC1">
        <w:rPr>
          <w:lang w:eastAsia="en-AU"/>
        </w:rPr>
        <w:t>tem</w:t>
      </w:r>
      <w:r w:rsidR="00171761" w:rsidRPr="001D0EC1">
        <w:rPr>
          <w:lang w:eastAsia="en-AU"/>
        </w:rPr>
        <w:t>/</w:t>
      </w:r>
      <w:r w:rsidR="00DD486D" w:rsidRPr="001D0EC1">
        <w:rPr>
          <w:lang w:eastAsia="en-AU"/>
        </w:rPr>
        <w:t>manoeuvre mentioned in column 4 of the item, subject to the</w:t>
      </w:r>
      <w:r w:rsidR="00AE163F" w:rsidRPr="001D0EC1">
        <w:rPr>
          <w:lang w:eastAsia="en-AU"/>
        </w:rPr>
        <w:t xml:space="preserve"> </w:t>
      </w:r>
      <w:r w:rsidR="00D26233" w:rsidRPr="001D0EC1">
        <w:rPr>
          <w:lang w:eastAsia="en-AU"/>
        </w:rPr>
        <w:t xml:space="preserve">applicable </w:t>
      </w:r>
      <w:r w:rsidR="00DD486D" w:rsidRPr="001D0EC1">
        <w:rPr>
          <w:lang w:eastAsia="en-AU"/>
        </w:rPr>
        <w:t>accuracy and tolerance</w:t>
      </w:r>
      <w:r w:rsidR="00DD700F" w:rsidRPr="001D0EC1">
        <w:rPr>
          <w:lang w:eastAsia="en-AU"/>
        </w:rPr>
        <w:t xml:space="preserve"> </w:t>
      </w:r>
      <w:r w:rsidR="00DD486D" w:rsidRPr="001D0EC1">
        <w:rPr>
          <w:lang w:eastAsia="en-AU"/>
        </w:rPr>
        <w:t>mentioned in column 5 of the item.</w:t>
      </w:r>
    </w:p>
    <w:p w14:paraId="491B5F63" w14:textId="027EB164" w:rsidR="00DD486D" w:rsidRPr="001D0EC1" w:rsidRDefault="00DD486D" w:rsidP="00213798">
      <w:pPr>
        <w:pStyle w:val="LDNote"/>
        <w:rPr>
          <w:lang w:eastAsia="en-AU"/>
        </w:rPr>
      </w:pPr>
      <w:r w:rsidRPr="001D0EC1">
        <w:rPr>
          <w:i/>
          <w:iCs/>
          <w:lang w:eastAsia="en-AU"/>
        </w:rPr>
        <w:t>Note</w:t>
      </w:r>
      <w:r w:rsidRPr="001D0EC1">
        <w:rPr>
          <w:lang w:eastAsia="en-AU"/>
        </w:rPr>
        <w:t>   Item numbers appear in column 1; unit codes for each unit of competency appear in column 2.</w:t>
      </w:r>
    </w:p>
    <w:p w14:paraId="6DAF761E" w14:textId="08352E02" w:rsidR="00840C83" w:rsidRPr="001D0EC1" w:rsidRDefault="00840C83" w:rsidP="00840C83">
      <w:pPr>
        <w:pStyle w:val="LDAmendHeading"/>
        <w:keepNext w:val="0"/>
        <w:spacing w:before="120"/>
        <w:rPr>
          <w:i/>
          <w:iCs/>
        </w:rPr>
      </w:pPr>
      <w:r w:rsidRPr="001D0EC1">
        <w:t>[</w:t>
      </w:r>
      <w:r w:rsidR="00FB5A92" w:rsidRPr="001D0EC1">
        <w:t>1</w:t>
      </w:r>
      <w:r w:rsidR="00FB5A92">
        <w:t>48</w:t>
      </w:r>
      <w:r w:rsidRPr="001D0EC1">
        <w:t>]</w:t>
      </w:r>
      <w:r w:rsidRPr="001D0EC1">
        <w:tab/>
        <w:t>Schedule 6, Appendix 1, subclause 1.4</w:t>
      </w:r>
    </w:p>
    <w:p w14:paraId="6A638DE5" w14:textId="77777777" w:rsidR="003E7C1D" w:rsidRPr="001D0EC1" w:rsidRDefault="003E7C1D" w:rsidP="003E7C1D">
      <w:pPr>
        <w:pStyle w:val="LDAmendInstruction"/>
      </w:pPr>
      <w:r w:rsidRPr="001D0EC1">
        <w:t>omit</w:t>
      </w:r>
    </w:p>
    <w:p w14:paraId="08477DBC" w14:textId="5CB7456F" w:rsidR="003E7C1D" w:rsidRPr="001D0EC1" w:rsidRDefault="003E7C1D" w:rsidP="003E7C1D">
      <w:pPr>
        <w:pStyle w:val="LDAmendText"/>
      </w:pPr>
      <w:r w:rsidRPr="001D0EC1">
        <w:t>autom</w:t>
      </w:r>
      <w:r w:rsidR="0017710D" w:rsidRPr="001D0EC1">
        <w:t>ated flight mode</w:t>
      </w:r>
    </w:p>
    <w:p w14:paraId="39AF4C38" w14:textId="77777777" w:rsidR="003E7C1D" w:rsidRPr="001D0EC1" w:rsidRDefault="003E7C1D" w:rsidP="003E7C1D">
      <w:pPr>
        <w:pStyle w:val="LDAmendInstruction"/>
      </w:pPr>
      <w:r w:rsidRPr="001D0EC1">
        <w:t>insert</w:t>
      </w:r>
    </w:p>
    <w:p w14:paraId="150BDFA8" w14:textId="737061FF" w:rsidR="003E7C1D" w:rsidRPr="001D0EC1" w:rsidRDefault="0017710D" w:rsidP="003E7C1D">
      <w:pPr>
        <w:pStyle w:val="LDAmendText"/>
      </w:pPr>
      <w:r w:rsidRPr="001D0EC1">
        <w:t>automated operation mode</w:t>
      </w:r>
    </w:p>
    <w:p w14:paraId="060310CB" w14:textId="7B32A8B6" w:rsidR="008A46AA" w:rsidRPr="001D0EC1" w:rsidRDefault="008A46AA" w:rsidP="008A46AA">
      <w:pPr>
        <w:pStyle w:val="LDAmendHeading"/>
        <w:keepNext w:val="0"/>
        <w:spacing w:before="120"/>
      </w:pPr>
      <w:r w:rsidRPr="001D0EC1">
        <w:t>[</w:t>
      </w:r>
      <w:r w:rsidR="00FB5A92" w:rsidRPr="001D0EC1">
        <w:t>1</w:t>
      </w:r>
      <w:r w:rsidR="00FB5A92">
        <w:t>49</w:t>
      </w:r>
      <w:r w:rsidRPr="001D0EC1">
        <w:t>]</w:t>
      </w:r>
      <w:r w:rsidRPr="001D0EC1">
        <w:tab/>
        <w:t>Schedule 6, Appendix 1, subclause 1.4, paragraph (b)</w:t>
      </w:r>
    </w:p>
    <w:p w14:paraId="3EA7FFEE" w14:textId="77777777" w:rsidR="008A46AA" w:rsidRPr="001D0EC1" w:rsidRDefault="008A46AA" w:rsidP="008A46AA">
      <w:pPr>
        <w:pStyle w:val="LDAmendInstruction"/>
      </w:pPr>
      <w:r w:rsidRPr="001D0EC1">
        <w:t>omit</w:t>
      </w:r>
    </w:p>
    <w:p w14:paraId="4E12328A" w14:textId="77777777" w:rsidR="008A46AA" w:rsidRPr="001D0EC1" w:rsidRDefault="008A46AA" w:rsidP="008A46AA">
      <w:pPr>
        <w:pStyle w:val="LDAmendText"/>
      </w:pPr>
      <w:r w:rsidRPr="001D0EC1">
        <w:t>his or her</w:t>
      </w:r>
    </w:p>
    <w:p w14:paraId="2B29B33F" w14:textId="77777777" w:rsidR="008A46AA" w:rsidRPr="001D0EC1" w:rsidRDefault="008A46AA" w:rsidP="008A46AA">
      <w:pPr>
        <w:pStyle w:val="LDAmendInstruction"/>
      </w:pPr>
      <w:r w:rsidRPr="001D0EC1">
        <w:t>insert</w:t>
      </w:r>
    </w:p>
    <w:p w14:paraId="79CE4CED" w14:textId="77777777" w:rsidR="008A46AA" w:rsidRPr="001D0EC1" w:rsidRDefault="008A46AA" w:rsidP="008A46AA">
      <w:pPr>
        <w:pStyle w:val="LDAmendText"/>
      </w:pPr>
      <w:r w:rsidRPr="001D0EC1">
        <w:t>their</w:t>
      </w:r>
    </w:p>
    <w:p w14:paraId="7A6A2684" w14:textId="617F51D7" w:rsidR="008A46AA" w:rsidRPr="001D0EC1" w:rsidRDefault="008A46AA" w:rsidP="008A46AA">
      <w:pPr>
        <w:pStyle w:val="LDAmendHeading"/>
        <w:keepNext w:val="0"/>
        <w:spacing w:before="120"/>
      </w:pPr>
      <w:r w:rsidRPr="001D0EC1">
        <w:t>[</w:t>
      </w:r>
      <w:r w:rsidR="00FB5A92" w:rsidRPr="001D0EC1">
        <w:t>1</w:t>
      </w:r>
      <w:r w:rsidR="00FB5A92">
        <w:t>50</w:t>
      </w:r>
      <w:r w:rsidRPr="001D0EC1">
        <w:t>]</w:t>
      </w:r>
      <w:r w:rsidRPr="001D0EC1">
        <w:tab/>
        <w:t>Schedule 6, Appendix 1, clause 2, the chapeau</w:t>
      </w:r>
    </w:p>
    <w:p w14:paraId="5554910F" w14:textId="77777777" w:rsidR="008A46AA" w:rsidRPr="001D0EC1" w:rsidRDefault="008A46AA" w:rsidP="008A46AA">
      <w:pPr>
        <w:pStyle w:val="LDAmendInstruction"/>
      </w:pPr>
      <w:r w:rsidRPr="001D0EC1">
        <w:t>omit</w:t>
      </w:r>
    </w:p>
    <w:p w14:paraId="284DD713" w14:textId="77777777" w:rsidR="008A46AA" w:rsidRPr="001D0EC1" w:rsidRDefault="008A46AA" w:rsidP="008A46AA">
      <w:pPr>
        <w:pStyle w:val="LDAmendText"/>
      </w:pPr>
      <w:r w:rsidRPr="001D0EC1">
        <w:t>his or her</w:t>
      </w:r>
    </w:p>
    <w:p w14:paraId="4D40B996" w14:textId="77777777" w:rsidR="008A46AA" w:rsidRPr="001D0EC1" w:rsidRDefault="008A46AA" w:rsidP="008A46AA">
      <w:pPr>
        <w:pStyle w:val="LDAmendInstruction"/>
      </w:pPr>
      <w:r w:rsidRPr="001D0EC1">
        <w:t>insert</w:t>
      </w:r>
    </w:p>
    <w:p w14:paraId="471C867C" w14:textId="77777777" w:rsidR="008A46AA" w:rsidRPr="001D0EC1" w:rsidRDefault="008A46AA" w:rsidP="008A46AA">
      <w:pPr>
        <w:pStyle w:val="LDAmendText"/>
      </w:pPr>
      <w:r w:rsidRPr="001D0EC1">
        <w:t>their</w:t>
      </w:r>
    </w:p>
    <w:p w14:paraId="2893A9ED" w14:textId="6C738B88" w:rsidR="00B83D16" w:rsidRPr="001D0EC1" w:rsidRDefault="00B83D16" w:rsidP="00B83D16">
      <w:pPr>
        <w:pStyle w:val="LDAmendHeading"/>
        <w:keepNext w:val="0"/>
        <w:spacing w:before="120"/>
        <w:rPr>
          <w:i/>
          <w:iCs/>
        </w:rPr>
      </w:pPr>
      <w:r w:rsidRPr="001D0EC1">
        <w:t>[</w:t>
      </w:r>
      <w:r w:rsidR="00FB5A92" w:rsidRPr="001D0EC1">
        <w:t>1</w:t>
      </w:r>
      <w:r w:rsidR="00FB5A92">
        <w:t>51</w:t>
      </w:r>
      <w:r w:rsidRPr="001D0EC1">
        <w:t>]</w:t>
      </w:r>
      <w:r w:rsidRPr="001D0EC1">
        <w:tab/>
        <w:t>Schedule 6, Appendix 2, subclause 1.1</w:t>
      </w:r>
    </w:p>
    <w:p w14:paraId="43EABAB2" w14:textId="77777777" w:rsidR="00B83D16" w:rsidRPr="001D0EC1" w:rsidRDefault="00B83D16" w:rsidP="00B83D16">
      <w:pPr>
        <w:pStyle w:val="LDAmendInstruction"/>
      </w:pPr>
      <w:r w:rsidRPr="001D0EC1">
        <w:t>repeal and substitute</w:t>
      </w:r>
    </w:p>
    <w:p w14:paraId="1F091116" w14:textId="6F8BFC90" w:rsidR="00B83D16" w:rsidRPr="001D0EC1" w:rsidRDefault="00B83D16" w:rsidP="0061316F">
      <w:pPr>
        <w:pStyle w:val="LDClause"/>
        <w:spacing w:before="60" w:after="60" w:line="259" w:lineRule="auto"/>
        <w:ind w:left="680" w:hanging="680"/>
        <w:rPr>
          <w:lang w:eastAsia="en-AU"/>
        </w:rPr>
      </w:pPr>
      <w:r w:rsidRPr="001D0EC1">
        <w:t>1.1</w:t>
      </w:r>
      <w:r w:rsidRPr="001D0EC1">
        <w:tab/>
        <w:t xml:space="preserve">An applicant for a remote pilot licence in the </w:t>
      </w:r>
      <w:r w:rsidR="00F87ACC" w:rsidRPr="001D0EC1">
        <w:t>h</w:t>
      </w:r>
      <w:r w:rsidR="000C3266" w:rsidRPr="001D0EC1">
        <w:t>elicopter</w:t>
      </w:r>
      <w:r w:rsidRPr="001D0EC1">
        <w:t xml:space="preserve"> category</w:t>
      </w:r>
      <w:r w:rsidR="000C3266" w:rsidRPr="001D0EC1">
        <w:t xml:space="preserve"> (multirotor class)</w:t>
      </w:r>
      <w:r w:rsidRPr="001D0EC1">
        <w:t xml:space="preserve"> must demonstrate </w:t>
      </w:r>
      <w:r w:rsidR="003506FB" w:rsidRPr="001D0EC1">
        <w:t>their</w:t>
      </w:r>
      <w:r w:rsidRPr="001D0EC1">
        <w:t xml:space="preserve"> competency as follows: </w:t>
      </w:r>
      <w:r w:rsidRPr="001D0EC1">
        <w:rPr>
          <w:lang w:eastAsia="en-AU"/>
        </w:rPr>
        <w:t>for each unit of competency mentioned in column 3 of an item of the Table in clause 3, the applicant must perform each Item/manoeuvre mentioned in column 4 of the item, subject to the applicable accuracy and tolerance mentioned in column 5 of the item.</w:t>
      </w:r>
    </w:p>
    <w:p w14:paraId="39E14B57" w14:textId="77777777" w:rsidR="00B83D16" w:rsidRPr="001D0EC1" w:rsidRDefault="00B83D16" w:rsidP="00B83D16">
      <w:pPr>
        <w:pStyle w:val="LDNote"/>
        <w:rPr>
          <w:lang w:eastAsia="en-AU"/>
        </w:rPr>
      </w:pPr>
      <w:r w:rsidRPr="001D0EC1">
        <w:rPr>
          <w:i/>
          <w:iCs/>
          <w:lang w:eastAsia="en-AU"/>
        </w:rPr>
        <w:t>Note</w:t>
      </w:r>
      <w:r w:rsidRPr="001D0EC1">
        <w:rPr>
          <w:lang w:eastAsia="en-AU"/>
        </w:rPr>
        <w:t>   Item numbers appear in column 1; unit codes for each unit of competency appear in column 2.</w:t>
      </w:r>
    </w:p>
    <w:p w14:paraId="63FD577A" w14:textId="27BCC5DC" w:rsidR="00164050" w:rsidRPr="001D0EC1" w:rsidRDefault="00164050" w:rsidP="00164050">
      <w:pPr>
        <w:pStyle w:val="LDAmendHeading"/>
        <w:keepNext w:val="0"/>
        <w:spacing w:before="120"/>
        <w:rPr>
          <w:i/>
          <w:iCs/>
        </w:rPr>
      </w:pPr>
      <w:r w:rsidRPr="001D0EC1">
        <w:t>[</w:t>
      </w:r>
      <w:r w:rsidR="00FB5A92" w:rsidRPr="001D0EC1">
        <w:t>1</w:t>
      </w:r>
      <w:r w:rsidR="00FB5A92">
        <w:t>52</w:t>
      </w:r>
      <w:r w:rsidRPr="001D0EC1">
        <w:t>]</w:t>
      </w:r>
      <w:r w:rsidRPr="001D0EC1">
        <w:tab/>
        <w:t xml:space="preserve">Schedule 6, Appendix </w:t>
      </w:r>
      <w:r w:rsidR="0079040D" w:rsidRPr="001D0EC1">
        <w:t>2</w:t>
      </w:r>
      <w:r w:rsidRPr="001D0EC1">
        <w:t>, subclause 1.4</w:t>
      </w:r>
    </w:p>
    <w:p w14:paraId="0911C82D" w14:textId="77777777" w:rsidR="00164050" w:rsidRPr="001D0EC1" w:rsidRDefault="00164050" w:rsidP="00164050">
      <w:pPr>
        <w:pStyle w:val="LDAmendInstruction"/>
      </w:pPr>
      <w:r w:rsidRPr="001D0EC1">
        <w:t>omit</w:t>
      </w:r>
    </w:p>
    <w:p w14:paraId="0A392C8F" w14:textId="77777777" w:rsidR="00164050" w:rsidRPr="001D0EC1" w:rsidRDefault="00164050" w:rsidP="00164050">
      <w:pPr>
        <w:pStyle w:val="LDAmendText"/>
      </w:pPr>
      <w:r w:rsidRPr="001D0EC1">
        <w:t>automated flight mode</w:t>
      </w:r>
    </w:p>
    <w:p w14:paraId="4E6F24FE" w14:textId="77777777" w:rsidR="00164050" w:rsidRPr="001D0EC1" w:rsidRDefault="00164050" w:rsidP="00164050">
      <w:pPr>
        <w:pStyle w:val="LDAmendInstruction"/>
      </w:pPr>
      <w:r w:rsidRPr="001D0EC1">
        <w:t>insert</w:t>
      </w:r>
    </w:p>
    <w:p w14:paraId="18EB0336" w14:textId="77777777" w:rsidR="00164050" w:rsidRPr="001D0EC1" w:rsidRDefault="00164050" w:rsidP="00164050">
      <w:pPr>
        <w:pStyle w:val="LDAmendText"/>
      </w:pPr>
      <w:r w:rsidRPr="001D0EC1">
        <w:t>automated operation mode</w:t>
      </w:r>
    </w:p>
    <w:p w14:paraId="18E454BB" w14:textId="0FFF60AB" w:rsidR="004067C6" w:rsidRPr="001D0EC1" w:rsidRDefault="004067C6" w:rsidP="001D6126">
      <w:pPr>
        <w:pStyle w:val="LDAmendHeading"/>
        <w:spacing w:before="120"/>
      </w:pPr>
      <w:r w:rsidRPr="001D0EC1">
        <w:lastRenderedPageBreak/>
        <w:t>[</w:t>
      </w:r>
      <w:r w:rsidR="00FB5A92" w:rsidRPr="001D0EC1">
        <w:t>1</w:t>
      </w:r>
      <w:r w:rsidR="00FB5A92">
        <w:t>53</w:t>
      </w:r>
      <w:r w:rsidRPr="001D0EC1">
        <w:t>]</w:t>
      </w:r>
      <w:r w:rsidRPr="001D0EC1">
        <w:tab/>
        <w:t>Schedule 6, Appendix 2, subclause 1.4, paragraph (b)</w:t>
      </w:r>
    </w:p>
    <w:p w14:paraId="0A935551" w14:textId="77777777" w:rsidR="004067C6" w:rsidRPr="001D0EC1" w:rsidRDefault="004067C6" w:rsidP="004067C6">
      <w:pPr>
        <w:pStyle w:val="LDAmendInstruction"/>
      </w:pPr>
      <w:r w:rsidRPr="001D0EC1">
        <w:t>omit</w:t>
      </w:r>
    </w:p>
    <w:p w14:paraId="513CAD90" w14:textId="77777777" w:rsidR="004067C6" w:rsidRPr="001D0EC1" w:rsidRDefault="004067C6" w:rsidP="004067C6">
      <w:pPr>
        <w:pStyle w:val="LDAmendText"/>
      </w:pPr>
      <w:r w:rsidRPr="001D0EC1">
        <w:t>his or her</w:t>
      </w:r>
    </w:p>
    <w:p w14:paraId="1FDB3C70" w14:textId="77777777" w:rsidR="004067C6" w:rsidRPr="001D0EC1" w:rsidRDefault="004067C6" w:rsidP="004067C6">
      <w:pPr>
        <w:pStyle w:val="LDAmendInstruction"/>
      </w:pPr>
      <w:r w:rsidRPr="001D0EC1">
        <w:t>insert</w:t>
      </w:r>
    </w:p>
    <w:p w14:paraId="38AA6756" w14:textId="77777777" w:rsidR="004067C6" w:rsidRPr="001D0EC1" w:rsidRDefault="004067C6" w:rsidP="004067C6">
      <w:pPr>
        <w:pStyle w:val="LDAmendText"/>
      </w:pPr>
      <w:r w:rsidRPr="001D0EC1">
        <w:t>their</w:t>
      </w:r>
    </w:p>
    <w:p w14:paraId="7C4B0F20" w14:textId="532C2822" w:rsidR="004067C6" w:rsidRPr="001D0EC1" w:rsidRDefault="004067C6" w:rsidP="004067C6">
      <w:pPr>
        <w:pStyle w:val="LDAmendHeading"/>
        <w:keepNext w:val="0"/>
        <w:spacing w:before="120"/>
      </w:pPr>
      <w:r w:rsidRPr="001D0EC1">
        <w:t>[</w:t>
      </w:r>
      <w:r w:rsidR="00FB5A92" w:rsidRPr="001D0EC1">
        <w:t>1</w:t>
      </w:r>
      <w:r w:rsidR="00FB5A92">
        <w:t>54</w:t>
      </w:r>
      <w:r w:rsidRPr="001D0EC1">
        <w:t>]</w:t>
      </w:r>
      <w:r w:rsidRPr="001D0EC1">
        <w:tab/>
        <w:t>Schedule 6, Appendix 2, clause 2, the chapeau</w:t>
      </w:r>
    </w:p>
    <w:p w14:paraId="66904A5D" w14:textId="77777777" w:rsidR="004067C6" w:rsidRPr="001D0EC1" w:rsidRDefault="004067C6" w:rsidP="004067C6">
      <w:pPr>
        <w:pStyle w:val="LDAmendInstruction"/>
      </w:pPr>
      <w:r w:rsidRPr="001D0EC1">
        <w:t>omit</w:t>
      </w:r>
    </w:p>
    <w:p w14:paraId="4881C8D9" w14:textId="77777777" w:rsidR="004067C6" w:rsidRPr="001D0EC1" w:rsidRDefault="004067C6" w:rsidP="004067C6">
      <w:pPr>
        <w:pStyle w:val="LDAmendText"/>
      </w:pPr>
      <w:r w:rsidRPr="001D0EC1">
        <w:t>his or her</w:t>
      </w:r>
    </w:p>
    <w:p w14:paraId="3602F85C" w14:textId="77777777" w:rsidR="004067C6" w:rsidRPr="001D0EC1" w:rsidRDefault="004067C6" w:rsidP="004067C6">
      <w:pPr>
        <w:pStyle w:val="LDAmendInstruction"/>
      </w:pPr>
      <w:r w:rsidRPr="001D0EC1">
        <w:t>insert</w:t>
      </w:r>
    </w:p>
    <w:p w14:paraId="2AFEBEDC" w14:textId="77777777" w:rsidR="004067C6" w:rsidRPr="001D0EC1" w:rsidRDefault="004067C6" w:rsidP="004067C6">
      <w:pPr>
        <w:pStyle w:val="LDAmendText"/>
      </w:pPr>
      <w:r w:rsidRPr="001D0EC1">
        <w:t>their</w:t>
      </w:r>
    </w:p>
    <w:p w14:paraId="10F6679E" w14:textId="600C7A0A" w:rsidR="0033193C" w:rsidRPr="001D0EC1" w:rsidRDefault="0033193C" w:rsidP="0033193C">
      <w:pPr>
        <w:pStyle w:val="LDAmendHeading"/>
        <w:keepNext w:val="0"/>
        <w:spacing w:before="120"/>
        <w:rPr>
          <w:i/>
          <w:iCs/>
        </w:rPr>
      </w:pPr>
      <w:r w:rsidRPr="001D0EC1">
        <w:t>[</w:t>
      </w:r>
      <w:r w:rsidR="00FB5A92" w:rsidRPr="001D0EC1">
        <w:t>1</w:t>
      </w:r>
      <w:r w:rsidR="00FB5A92">
        <w:t>55</w:t>
      </w:r>
      <w:r w:rsidRPr="001D0EC1">
        <w:t>]</w:t>
      </w:r>
      <w:r w:rsidRPr="001D0EC1">
        <w:tab/>
        <w:t xml:space="preserve">Schedule 6, Appendix </w:t>
      </w:r>
      <w:r w:rsidR="00D1748C" w:rsidRPr="001D0EC1">
        <w:t>3</w:t>
      </w:r>
      <w:r w:rsidRPr="001D0EC1">
        <w:t>, subclause 1.1</w:t>
      </w:r>
    </w:p>
    <w:p w14:paraId="57F1C820" w14:textId="77777777" w:rsidR="0033193C" w:rsidRPr="001D0EC1" w:rsidRDefault="0033193C" w:rsidP="0033193C">
      <w:pPr>
        <w:pStyle w:val="LDAmendInstruction"/>
      </w:pPr>
      <w:r w:rsidRPr="001D0EC1">
        <w:t>repeal and substitute</w:t>
      </w:r>
    </w:p>
    <w:p w14:paraId="71976883" w14:textId="0342696F" w:rsidR="0033193C" w:rsidRPr="001D0EC1" w:rsidRDefault="0033193C" w:rsidP="0061316F">
      <w:pPr>
        <w:pStyle w:val="LDClause"/>
        <w:spacing w:before="60" w:after="60" w:line="259" w:lineRule="auto"/>
        <w:ind w:left="680" w:hanging="680"/>
        <w:rPr>
          <w:lang w:eastAsia="en-AU"/>
        </w:rPr>
      </w:pPr>
      <w:r w:rsidRPr="001D0EC1">
        <w:t>1.1</w:t>
      </w:r>
      <w:r w:rsidRPr="001D0EC1">
        <w:tab/>
        <w:t xml:space="preserve">An applicant for a remote pilot licence in the </w:t>
      </w:r>
      <w:r w:rsidR="00B51591" w:rsidRPr="001D0EC1">
        <w:t>h</w:t>
      </w:r>
      <w:r w:rsidRPr="001D0EC1">
        <w:t>elicopter category (</w:t>
      </w:r>
      <w:r w:rsidR="006366F0" w:rsidRPr="001D0EC1">
        <w:t xml:space="preserve">single </w:t>
      </w:r>
      <w:r w:rsidRPr="001D0EC1">
        <w:t xml:space="preserve">rotor class) must demonstrate their competency as follows: </w:t>
      </w:r>
      <w:r w:rsidRPr="001D0EC1">
        <w:rPr>
          <w:lang w:eastAsia="en-AU"/>
        </w:rPr>
        <w:t>for each unit of competency mentioned in column 3 of an item of the Table in clause 3, the applicant must perform each Item/manoeuvre mentioned in column 4 of the item, subject to the applicable accuracy and tolerance mentioned in column 5 of the item.</w:t>
      </w:r>
    </w:p>
    <w:p w14:paraId="58915137" w14:textId="77777777" w:rsidR="0033193C" w:rsidRPr="001D0EC1" w:rsidRDefault="0033193C" w:rsidP="0033193C">
      <w:pPr>
        <w:pStyle w:val="LDNote"/>
        <w:rPr>
          <w:lang w:eastAsia="en-AU"/>
        </w:rPr>
      </w:pPr>
      <w:r w:rsidRPr="001D0EC1">
        <w:rPr>
          <w:i/>
          <w:iCs/>
          <w:lang w:eastAsia="en-AU"/>
        </w:rPr>
        <w:t>Note</w:t>
      </w:r>
      <w:r w:rsidRPr="001D0EC1">
        <w:rPr>
          <w:lang w:eastAsia="en-AU"/>
        </w:rPr>
        <w:t>   Item numbers appear in column 1; unit codes for each unit of competency appear in column 2.</w:t>
      </w:r>
    </w:p>
    <w:p w14:paraId="43A1CD7E" w14:textId="59B2BBBB" w:rsidR="00266FD0" w:rsidRPr="001D0EC1" w:rsidRDefault="00266FD0" w:rsidP="00266FD0">
      <w:pPr>
        <w:pStyle w:val="LDAmendHeading"/>
        <w:keepNext w:val="0"/>
        <w:spacing w:before="120"/>
        <w:rPr>
          <w:i/>
          <w:iCs/>
        </w:rPr>
      </w:pPr>
      <w:r w:rsidRPr="001D0EC1">
        <w:t>[</w:t>
      </w:r>
      <w:r w:rsidR="00FB5A92" w:rsidRPr="001D0EC1">
        <w:t>1</w:t>
      </w:r>
      <w:r w:rsidR="00FB5A92">
        <w:t>56</w:t>
      </w:r>
      <w:r w:rsidRPr="001D0EC1">
        <w:t>]</w:t>
      </w:r>
      <w:r w:rsidRPr="001D0EC1">
        <w:tab/>
        <w:t>Schedule 6, Appendix 3, subclause 1.4</w:t>
      </w:r>
    </w:p>
    <w:p w14:paraId="31554373" w14:textId="77777777" w:rsidR="00266FD0" w:rsidRPr="001D0EC1" w:rsidRDefault="00266FD0" w:rsidP="00266FD0">
      <w:pPr>
        <w:pStyle w:val="LDAmendInstruction"/>
      </w:pPr>
      <w:r w:rsidRPr="001D0EC1">
        <w:t>omit</w:t>
      </w:r>
    </w:p>
    <w:p w14:paraId="2F09631A" w14:textId="77777777" w:rsidR="00266FD0" w:rsidRPr="001D0EC1" w:rsidRDefault="00266FD0" w:rsidP="00266FD0">
      <w:pPr>
        <w:pStyle w:val="LDAmendText"/>
      </w:pPr>
      <w:r w:rsidRPr="001D0EC1">
        <w:t>automated flight mode</w:t>
      </w:r>
    </w:p>
    <w:p w14:paraId="162BAB7F" w14:textId="77777777" w:rsidR="00266FD0" w:rsidRPr="001D0EC1" w:rsidRDefault="00266FD0" w:rsidP="00266FD0">
      <w:pPr>
        <w:pStyle w:val="LDAmendInstruction"/>
      </w:pPr>
      <w:r w:rsidRPr="001D0EC1">
        <w:t>insert</w:t>
      </w:r>
    </w:p>
    <w:p w14:paraId="245EF2D1" w14:textId="77777777" w:rsidR="00266FD0" w:rsidRPr="001D0EC1" w:rsidRDefault="00266FD0" w:rsidP="00266FD0">
      <w:pPr>
        <w:pStyle w:val="LDAmendText"/>
      </w:pPr>
      <w:r w:rsidRPr="001D0EC1">
        <w:t>automated operation mode</w:t>
      </w:r>
    </w:p>
    <w:p w14:paraId="3E0132AF" w14:textId="38D8D691" w:rsidR="00CB2008" w:rsidRPr="001D0EC1" w:rsidRDefault="00CB2008" w:rsidP="00CB2008">
      <w:pPr>
        <w:pStyle w:val="LDAmendHeading"/>
        <w:keepNext w:val="0"/>
        <w:spacing w:before="120"/>
      </w:pPr>
      <w:r w:rsidRPr="001D0EC1">
        <w:t>[</w:t>
      </w:r>
      <w:r w:rsidR="00FB5A92" w:rsidRPr="001D0EC1">
        <w:t>1</w:t>
      </w:r>
      <w:r w:rsidR="00FB5A92">
        <w:t>57</w:t>
      </w:r>
      <w:r w:rsidRPr="001D0EC1">
        <w:t>]</w:t>
      </w:r>
      <w:r w:rsidRPr="001D0EC1">
        <w:tab/>
        <w:t>Schedule 6, Appendix 3, subclause 1.4, paragraph (b)</w:t>
      </w:r>
    </w:p>
    <w:p w14:paraId="4F023E16" w14:textId="77777777" w:rsidR="00CB2008" w:rsidRPr="001D0EC1" w:rsidRDefault="00CB2008" w:rsidP="00CB2008">
      <w:pPr>
        <w:pStyle w:val="LDAmendInstruction"/>
      </w:pPr>
      <w:r w:rsidRPr="001D0EC1">
        <w:t>omit</w:t>
      </w:r>
    </w:p>
    <w:p w14:paraId="2414BC05" w14:textId="77777777" w:rsidR="00CB2008" w:rsidRPr="001D0EC1" w:rsidRDefault="00CB2008" w:rsidP="00CB2008">
      <w:pPr>
        <w:pStyle w:val="LDAmendText"/>
      </w:pPr>
      <w:r w:rsidRPr="001D0EC1">
        <w:t>his or her</w:t>
      </w:r>
    </w:p>
    <w:p w14:paraId="4A7DC01E" w14:textId="77777777" w:rsidR="00CB2008" w:rsidRPr="001D0EC1" w:rsidRDefault="00CB2008" w:rsidP="00CB2008">
      <w:pPr>
        <w:pStyle w:val="LDAmendInstruction"/>
      </w:pPr>
      <w:r w:rsidRPr="001D0EC1">
        <w:t>insert</w:t>
      </w:r>
    </w:p>
    <w:p w14:paraId="5540107F" w14:textId="77777777" w:rsidR="00CB2008" w:rsidRPr="001D0EC1" w:rsidRDefault="00CB2008" w:rsidP="00CB2008">
      <w:pPr>
        <w:pStyle w:val="LDAmendText"/>
      </w:pPr>
      <w:r w:rsidRPr="001D0EC1">
        <w:t>their</w:t>
      </w:r>
    </w:p>
    <w:p w14:paraId="15C5AA90" w14:textId="71AC4626" w:rsidR="00CB2008" w:rsidRPr="001D0EC1" w:rsidRDefault="00CB2008" w:rsidP="00654E32">
      <w:pPr>
        <w:pStyle w:val="LDAmendHeading"/>
        <w:spacing w:before="120"/>
      </w:pPr>
      <w:r w:rsidRPr="001D0EC1">
        <w:t>[</w:t>
      </w:r>
      <w:r w:rsidR="00FB5A92" w:rsidRPr="001D0EC1">
        <w:t>1</w:t>
      </w:r>
      <w:r w:rsidR="00FB5A92">
        <w:t>58</w:t>
      </w:r>
      <w:r w:rsidRPr="001D0EC1">
        <w:t>]</w:t>
      </w:r>
      <w:r w:rsidRPr="001D0EC1">
        <w:tab/>
        <w:t>Schedule 6, Appendix 3, clause 2, the chapeau</w:t>
      </w:r>
    </w:p>
    <w:p w14:paraId="5B2D024B" w14:textId="77777777" w:rsidR="00CB2008" w:rsidRPr="001D0EC1" w:rsidRDefault="00CB2008" w:rsidP="00CB2008">
      <w:pPr>
        <w:pStyle w:val="LDAmendInstruction"/>
      </w:pPr>
      <w:r w:rsidRPr="001D0EC1">
        <w:t>omit</w:t>
      </w:r>
    </w:p>
    <w:p w14:paraId="68BDE8FC" w14:textId="77777777" w:rsidR="00CB2008" w:rsidRPr="001D0EC1" w:rsidRDefault="00CB2008" w:rsidP="00CB2008">
      <w:pPr>
        <w:pStyle w:val="LDAmendText"/>
      </w:pPr>
      <w:r w:rsidRPr="001D0EC1">
        <w:t>his or her</w:t>
      </w:r>
    </w:p>
    <w:p w14:paraId="58A00168" w14:textId="77777777" w:rsidR="00CB2008" w:rsidRPr="001D0EC1" w:rsidRDefault="00CB2008" w:rsidP="00CB2008">
      <w:pPr>
        <w:pStyle w:val="LDAmendInstruction"/>
      </w:pPr>
      <w:r w:rsidRPr="001D0EC1">
        <w:t>insert</w:t>
      </w:r>
    </w:p>
    <w:p w14:paraId="0D62E846" w14:textId="77777777" w:rsidR="00CB2008" w:rsidRPr="001D0EC1" w:rsidRDefault="00CB2008" w:rsidP="00CB2008">
      <w:pPr>
        <w:pStyle w:val="LDAmendText"/>
      </w:pPr>
      <w:r w:rsidRPr="001D0EC1">
        <w:t>their</w:t>
      </w:r>
    </w:p>
    <w:p w14:paraId="4454CBA8" w14:textId="790C18F6" w:rsidR="00F550F6" w:rsidRPr="001D0EC1" w:rsidRDefault="00F550F6" w:rsidP="00F550F6">
      <w:pPr>
        <w:pStyle w:val="LDAmendHeading"/>
        <w:keepNext w:val="0"/>
        <w:spacing w:before="120"/>
        <w:rPr>
          <w:i/>
          <w:iCs/>
        </w:rPr>
      </w:pPr>
      <w:r w:rsidRPr="001D0EC1">
        <w:t>[</w:t>
      </w:r>
      <w:r w:rsidR="00FB5A92" w:rsidRPr="001D0EC1">
        <w:t>1</w:t>
      </w:r>
      <w:r w:rsidR="00FB5A92">
        <w:t>59</w:t>
      </w:r>
      <w:r w:rsidRPr="001D0EC1">
        <w:t>]</w:t>
      </w:r>
      <w:r w:rsidRPr="001D0EC1">
        <w:tab/>
        <w:t>Schedule 6, Appendix 4, subclause 1.1</w:t>
      </w:r>
    </w:p>
    <w:p w14:paraId="0415D635" w14:textId="77777777" w:rsidR="00F550F6" w:rsidRPr="001D0EC1" w:rsidRDefault="00F550F6" w:rsidP="00F550F6">
      <w:pPr>
        <w:pStyle w:val="LDAmendInstruction"/>
      </w:pPr>
      <w:r w:rsidRPr="001D0EC1">
        <w:t>repeal and substitute</w:t>
      </w:r>
    </w:p>
    <w:p w14:paraId="54C7717D" w14:textId="2872AEB1" w:rsidR="00F550F6" w:rsidRPr="001D0EC1" w:rsidRDefault="00F550F6" w:rsidP="0061316F">
      <w:pPr>
        <w:pStyle w:val="LDClause"/>
        <w:spacing w:before="60" w:after="60" w:line="259" w:lineRule="auto"/>
        <w:ind w:left="680" w:hanging="680"/>
        <w:rPr>
          <w:lang w:eastAsia="en-AU"/>
        </w:rPr>
      </w:pPr>
      <w:r w:rsidRPr="001D0EC1">
        <w:t>1.1</w:t>
      </w:r>
      <w:r w:rsidRPr="001D0EC1">
        <w:tab/>
        <w:t xml:space="preserve">An applicant for a remote pilot licence in the </w:t>
      </w:r>
      <w:r w:rsidR="001B152C" w:rsidRPr="001D0EC1">
        <w:t>powered-lift</w:t>
      </w:r>
      <w:r w:rsidRPr="001D0EC1">
        <w:t xml:space="preserve"> category must demonstrate their competency as follows: </w:t>
      </w:r>
      <w:r w:rsidRPr="001D0EC1">
        <w:rPr>
          <w:lang w:eastAsia="en-AU"/>
        </w:rPr>
        <w:t xml:space="preserve">for each unit of competency mentioned in column 3 of an item of the Table in clause 3, the applicant must </w:t>
      </w:r>
      <w:r w:rsidRPr="001D0EC1">
        <w:rPr>
          <w:lang w:eastAsia="en-AU"/>
        </w:rPr>
        <w:lastRenderedPageBreak/>
        <w:t>perform each Item/manoeuvre mentioned in column 4 of the item, subject to the applicable accuracy and tolerance mentioned in column 5 of the item.</w:t>
      </w:r>
    </w:p>
    <w:p w14:paraId="0259B822" w14:textId="77777777" w:rsidR="00F550F6" w:rsidRPr="001D0EC1" w:rsidRDefault="00F550F6" w:rsidP="00F550F6">
      <w:pPr>
        <w:pStyle w:val="LDNote"/>
        <w:rPr>
          <w:lang w:eastAsia="en-AU"/>
        </w:rPr>
      </w:pPr>
      <w:r w:rsidRPr="001D0EC1">
        <w:rPr>
          <w:i/>
          <w:iCs/>
          <w:lang w:eastAsia="en-AU"/>
        </w:rPr>
        <w:t>Note</w:t>
      </w:r>
      <w:r w:rsidRPr="001D0EC1">
        <w:rPr>
          <w:lang w:eastAsia="en-AU"/>
        </w:rPr>
        <w:t>   Item numbers appear in column 1; unit codes for each unit of competency appear in column 2.</w:t>
      </w:r>
    </w:p>
    <w:p w14:paraId="6112D632" w14:textId="60268AA1" w:rsidR="009D5376" w:rsidRPr="001D0EC1" w:rsidRDefault="009D5376" w:rsidP="009D5376">
      <w:pPr>
        <w:pStyle w:val="LDAmendHeading"/>
        <w:keepNext w:val="0"/>
        <w:spacing w:before="120"/>
        <w:rPr>
          <w:i/>
          <w:iCs/>
        </w:rPr>
      </w:pPr>
      <w:r w:rsidRPr="001D0EC1">
        <w:t>[</w:t>
      </w:r>
      <w:r w:rsidR="00FB5A92" w:rsidRPr="001D0EC1">
        <w:t>1</w:t>
      </w:r>
      <w:r w:rsidR="00FB5A92">
        <w:t>60</w:t>
      </w:r>
      <w:r w:rsidRPr="001D0EC1">
        <w:t>]</w:t>
      </w:r>
      <w:r w:rsidRPr="001D0EC1">
        <w:tab/>
        <w:t>Schedule 6, Appendix 4, subclause 1.4</w:t>
      </w:r>
    </w:p>
    <w:p w14:paraId="2AB02A16" w14:textId="77777777" w:rsidR="009D5376" w:rsidRPr="001D0EC1" w:rsidRDefault="009D5376" w:rsidP="009D5376">
      <w:pPr>
        <w:pStyle w:val="LDAmendInstruction"/>
      </w:pPr>
      <w:r w:rsidRPr="001D0EC1">
        <w:t>omit</w:t>
      </w:r>
    </w:p>
    <w:p w14:paraId="434B5360" w14:textId="77777777" w:rsidR="009D5376" w:rsidRPr="001D0EC1" w:rsidRDefault="009D5376" w:rsidP="009D5376">
      <w:pPr>
        <w:pStyle w:val="LDAmendText"/>
      </w:pPr>
      <w:r w:rsidRPr="001D0EC1">
        <w:t>automated flight mode</w:t>
      </w:r>
    </w:p>
    <w:p w14:paraId="3BCA6B5B" w14:textId="77777777" w:rsidR="009D5376" w:rsidRPr="001D0EC1" w:rsidRDefault="009D5376" w:rsidP="009D5376">
      <w:pPr>
        <w:pStyle w:val="LDAmendInstruction"/>
      </w:pPr>
      <w:r w:rsidRPr="001D0EC1">
        <w:t>insert</w:t>
      </w:r>
    </w:p>
    <w:p w14:paraId="5F8567F6" w14:textId="77777777" w:rsidR="009D5376" w:rsidRPr="001D0EC1" w:rsidRDefault="009D5376" w:rsidP="009D5376">
      <w:pPr>
        <w:pStyle w:val="LDAmendText"/>
      </w:pPr>
      <w:r w:rsidRPr="001D0EC1">
        <w:t>automated operation mode</w:t>
      </w:r>
    </w:p>
    <w:p w14:paraId="400E1489" w14:textId="41A126AB" w:rsidR="00C9115E" w:rsidRPr="001D0EC1" w:rsidRDefault="00C9115E" w:rsidP="00C9115E">
      <w:pPr>
        <w:pStyle w:val="LDAmendHeading"/>
        <w:keepNext w:val="0"/>
        <w:spacing w:before="120"/>
      </w:pPr>
      <w:r w:rsidRPr="001D0EC1">
        <w:t>[</w:t>
      </w:r>
      <w:r w:rsidR="00FB5A92" w:rsidRPr="001D0EC1">
        <w:t>1</w:t>
      </w:r>
      <w:r w:rsidR="00FB5A92">
        <w:t>61</w:t>
      </w:r>
      <w:r w:rsidRPr="001D0EC1">
        <w:t>]</w:t>
      </w:r>
      <w:r w:rsidRPr="001D0EC1">
        <w:tab/>
        <w:t>Schedule 6, Appendix 4, subclause 1.4, paragraph (b)</w:t>
      </w:r>
    </w:p>
    <w:p w14:paraId="7736A6F4" w14:textId="77777777" w:rsidR="00C9115E" w:rsidRPr="001D0EC1" w:rsidRDefault="00C9115E" w:rsidP="00C9115E">
      <w:pPr>
        <w:pStyle w:val="LDAmendInstruction"/>
      </w:pPr>
      <w:r w:rsidRPr="001D0EC1">
        <w:t>omit</w:t>
      </w:r>
    </w:p>
    <w:p w14:paraId="06AFE105" w14:textId="77777777" w:rsidR="00C9115E" w:rsidRPr="001D0EC1" w:rsidRDefault="00C9115E" w:rsidP="00C9115E">
      <w:pPr>
        <w:pStyle w:val="LDAmendText"/>
      </w:pPr>
      <w:r w:rsidRPr="001D0EC1">
        <w:t>his or her</w:t>
      </w:r>
    </w:p>
    <w:p w14:paraId="24583264" w14:textId="77777777" w:rsidR="00C9115E" w:rsidRPr="001D0EC1" w:rsidRDefault="00C9115E" w:rsidP="00C9115E">
      <w:pPr>
        <w:pStyle w:val="LDAmendInstruction"/>
      </w:pPr>
      <w:r w:rsidRPr="001D0EC1">
        <w:t>insert</w:t>
      </w:r>
    </w:p>
    <w:p w14:paraId="6691FB4B" w14:textId="77777777" w:rsidR="00C9115E" w:rsidRPr="001D0EC1" w:rsidRDefault="00C9115E" w:rsidP="00C9115E">
      <w:pPr>
        <w:pStyle w:val="LDAmendText"/>
      </w:pPr>
      <w:r w:rsidRPr="001D0EC1">
        <w:t>their</w:t>
      </w:r>
    </w:p>
    <w:p w14:paraId="09626BB4" w14:textId="5E554257" w:rsidR="00C9115E" w:rsidRPr="001D0EC1" w:rsidRDefault="00C9115E" w:rsidP="00C9115E">
      <w:pPr>
        <w:pStyle w:val="LDAmendHeading"/>
        <w:keepNext w:val="0"/>
        <w:spacing w:before="120"/>
      </w:pPr>
      <w:r w:rsidRPr="001D0EC1">
        <w:t>[</w:t>
      </w:r>
      <w:r w:rsidR="00FB5A92" w:rsidRPr="001D0EC1">
        <w:t>1</w:t>
      </w:r>
      <w:r w:rsidR="00FB5A92">
        <w:t>62</w:t>
      </w:r>
      <w:r w:rsidRPr="001D0EC1">
        <w:t>]</w:t>
      </w:r>
      <w:r w:rsidRPr="001D0EC1">
        <w:tab/>
        <w:t>Schedule 6, Appendix 4, clause 2, the chapeau</w:t>
      </w:r>
    </w:p>
    <w:p w14:paraId="1FCA8ABF" w14:textId="77777777" w:rsidR="00C9115E" w:rsidRPr="001D0EC1" w:rsidRDefault="00C9115E" w:rsidP="00C9115E">
      <w:pPr>
        <w:pStyle w:val="LDAmendInstruction"/>
      </w:pPr>
      <w:r w:rsidRPr="001D0EC1">
        <w:t>omit</w:t>
      </w:r>
    </w:p>
    <w:p w14:paraId="38397743" w14:textId="77777777" w:rsidR="00C9115E" w:rsidRPr="001D0EC1" w:rsidRDefault="00C9115E" w:rsidP="00C9115E">
      <w:pPr>
        <w:pStyle w:val="LDAmendText"/>
      </w:pPr>
      <w:r w:rsidRPr="001D0EC1">
        <w:t>his or her</w:t>
      </w:r>
    </w:p>
    <w:p w14:paraId="0FA10FD2" w14:textId="77777777" w:rsidR="00C9115E" w:rsidRPr="001D0EC1" w:rsidRDefault="00C9115E" w:rsidP="00C9115E">
      <w:pPr>
        <w:pStyle w:val="LDAmendInstruction"/>
      </w:pPr>
      <w:r w:rsidRPr="001D0EC1">
        <w:t>insert</w:t>
      </w:r>
    </w:p>
    <w:p w14:paraId="30E8B3E5" w14:textId="77777777" w:rsidR="00C9115E" w:rsidRPr="001D0EC1" w:rsidRDefault="00C9115E" w:rsidP="00C9115E">
      <w:pPr>
        <w:pStyle w:val="LDAmendText"/>
      </w:pPr>
      <w:r w:rsidRPr="001D0EC1">
        <w:t>their</w:t>
      </w:r>
    </w:p>
    <w:p w14:paraId="7A898D98" w14:textId="07DEE3BE" w:rsidR="00531878" w:rsidRPr="001D0EC1" w:rsidRDefault="00531878" w:rsidP="00531878">
      <w:pPr>
        <w:pStyle w:val="LDAmendHeading"/>
        <w:keepNext w:val="0"/>
        <w:spacing w:before="120"/>
        <w:rPr>
          <w:i/>
          <w:iCs/>
        </w:rPr>
      </w:pPr>
      <w:r w:rsidRPr="001D0EC1">
        <w:t>[</w:t>
      </w:r>
      <w:r w:rsidR="00FB5A92" w:rsidRPr="001D0EC1">
        <w:t>1</w:t>
      </w:r>
      <w:r w:rsidR="00FB5A92">
        <w:t>63</w:t>
      </w:r>
      <w:r w:rsidRPr="001D0EC1">
        <w:t>]</w:t>
      </w:r>
      <w:r w:rsidRPr="001D0EC1">
        <w:tab/>
        <w:t>Schedule 6, Appendix 4,</w:t>
      </w:r>
      <w:r w:rsidR="00D0749F" w:rsidRPr="001D0EC1">
        <w:t xml:space="preserve"> clause 3,</w:t>
      </w:r>
      <w:r w:rsidR="00E371CB" w:rsidRPr="001D0EC1">
        <w:t xml:space="preserve"> item 7,</w:t>
      </w:r>
      <w:r w:rsidR="00210E65" w:rsidRPr="001D0EC1">
        <w:t xml:space="preserve"> Item/manoeuvre, </w:t>
      </w:r>
      <w:r w:rsidR="00F07D33" w:rsidRPr="001D0EC1">
        <w:t>paragraph 1, the heading</w:t>
      </w:r>
    </w:p>
    <w:p w14:paraId="58420A9B" w14:textId="349DD5DE" w:rsidR="00884E07" w:rsidRPr="001D0EC1" w:rsidRDefault="00884E07" w:rsidP="00884E07">
      <w:pPr>
        <w:pStyle w:val="LDAmendInstruction"/>
      </w:pPr>
      <w:r w:rsidRPr="001D0EC1">
        <w:t>repeal and substitute</w:t>
      </w:r>
    </w:p>
    <w:p w14:paraId="15DF1301" w14:textId="21935D3E" w:rsidR="00531878" w:rsidRPr="001D0EC1" w:rsidRDefault="007E7F93" w:rsidP="002A2340">
      <w:pPr>
        <w:pStyle w:val="TableText0"/>
        <w:tabs>
          <w:tab w:val="left" w:pos="394"/>
        </w:tabs>
        <w:spacing w:after="60"/>
        <w:ind w:left="394" w:hanging="292"/>
      </w:pPr>
      <w:r w:rsidRPr="001D0EC1">
        <w:rPr>
          <w:b/>
          <w:i/>
          <w:szCs w:val="24"/>
        </w:rPr>
        <w:tab/>
        <w:t>1</w:t>
      </w:r>
      <w:r w:rsidRPr="001D0EC1">
        <w:rPr>
          <w:b/>
          <w:i/>
          <w:szCs w:val="24"/>
        </w:rPr>
        <w:tab/>
        <w:t>Manual transitional flight (if relevant to the type of RPA)</w:t>
      </w:r>
    </w:p>
    <w:p w14:paraId="51E3B406" w14:textId="0CD3A53A" w:rsidR="000E2EF2" w:rsidRPr="001D0EC1" w:rsidRDefault="000E2EF2" w:rsidP="000E2EF2">
      <w:pPr>
        <w:pStyle w:val="LDAmendHeading"/>
        <w:keepNext w:val="0"/>
        <w:spacing w:before="120"/>
        <w:rPr>
          <w:i/>
          <w:iCs/>
        </w:rPr>
      </w:pPr>
      <w:r w:rsidRPr="001D0EC1">
        <w:t>[</w:t>
      </w:r>
      <w:r w:rsidR="00FB5A92" w:rsidRPr="001D0EC1">
        <w:t>1</w:t>
      </w:r>
      <w:r w:rsidR="00FB5A92">
        <w:t>64</w:t>
      </w:r>
      <w:r w:rsidRPr="001D0EC1">
        <w:t>]</w:t>
      </w:r>
      <w:r w:rsidRPr="001D0EC1">
        <w:tab/>
        <w:t>Schedule 6, Appendix 5, subclause 1.1</w:t>
      </w:r>
    </w:p>
    <w:p w14:paraId="277E1928" w14:textId="77777777" w:rsidR="000E2EF2" w:rsidRPr="001D0EC1" w:rsidRDefault="000E2EF2" w:rsidP="000E2EF2">
      <w:pPr>
        <w:pStyle w:val="LDAmendInstruction"/>
      </w:pPr>
      <w:r w:rsidRPr="001D0EC1">
        <w:t>omit</w:t>
      </w:r>
    </w:p>
    <w:p w14:paraId="2B97D83E" w14:textId="77777777" w:rsidR="000E2EF2" w:rsidRPr="001D0EC1" w:rsidRDefault="000E2EF2" w:rsidP="000E2EF2">
      <w:pPr>
        <w:pStyle w:val="LDAmendText"/>
      </w:pPr>
      <w:r w:rsidRPr="001D0EC1">
        <w:t>he or she</w:t>
      </w:r>
    </w:p>
    <w:p w14:paraId="7B4F8BA6" w14:textId="77777777" w:rsidR="000E2EF2" w:rsidRPr="001D0EC1" w:rsidRDefault="000E2EF2" w:rsidP="000E2EF2">
      <w:pPr>
        <w:pStyle w:val="LDAmendInstruction"/>
      </w:pPr>
      <w:r w:rsidRPr="001D0EC1">
        <w:t>insert</w:t>
      </w:r>
    </w:p>
    <w:p w14:paraId="35AD6A4C" w14:textId="77777777" w:rsidR="000E2EF2" w:rsidRPr="001D0EC1" w:rsidRDefault="000E2EF2" w:rsidP="000E2EF2">
      <w:pPr>
        <w:pStyle w:val="LDAmendText"/>
      </w:pPr>
      <w:r w:rsidRPr="001D0EC1">
        <w:t>the applicant</w:t>
      </w:r>
    </w:p>
    <w:p w14:paraId="33133BA0" w14:textId="2E765433" w:rsidR="008B1871" w:rsidRPr="001D0EC1" w:rsidRDefault="008B1871" w:rsidP="00654E32">
      <w:pPr>
        <w:pStyle w:val="LDAmendHeading"/>
        <w:spacing w:before="120"/>
      </w:pPr>
      <w:r w:rsidRPr="001D0EC1">
        <w:t>[</w:t>
      </w:r>
      <w:r w:rsidR="00FB5A92" w:rsidRPr="001D0EC1">
        <w:t>1</w:t>
      </w:r>
      <w:r w:rsidR="00FB5A92">
        <w:t>65</w:t>
      </w:r>
      <w:r w:rsidRPr="001D0EC1">
        <w:t>]</w:t>
      </w:r>
      <w:r w:rsidRPr="001D0EC1">
        <w:tab/>
        <w:t>Schedule 6, Appendix 5, clause 2, the chapeau</w:t>
      </w:r>
    </w:p>
    <w:p w14:paraId="03E324FF" w14:textId="77777777" w:rsidR="008B1871" w:rsidRPr="001D0EC1" w:rsidRDefault="008B1871" w:rsidP="008B1871">
      <w:pPr>
        <w:pStyle w:val="LDAmendInstruction"/>
      </w:pPr>
      <w:r w:rsidRPr="001D0EC1">
        <w:t>omit</w:t>
      </w:r>
    </w:p>
    <w:p w14:paraId="3C0F0322" w14:textId="77777777" w:rsidR="008B1871" w:rsidRPr="001D0EC1" w:rsidRDefault="008B1871" w:rsidP="008B1871">
      <w:pPr>
        <w:pStyle w:val="LDAmendText"/>
      </w:pPr>
      <w:r w:rsidRPr="001D0EC1">
        <w:t>his or her</w:t>
      </w:r>
    </w:p>
    <w:p w14:paraId="26F8078B" w14:textId="77777777" w:rsidR="008B1871" w:rsidRPr="001D0EC1" w:rsidRDefault="008B1871" w:rsidP="008B1871">
      <w:pPr>
        <w:pStyle w:val="LDAmendInstruction"/>
      </w:pPr>
      <w:r w:rsidRPr="001D0EC1">
        <w:t>insert</w:t>
      </w:r>
    </w:p>
    <w:p w14:paraId="14463152" w14:textId="0A77C880" w:rsidR="008B1871" w:rsidRPr="001D0EC1" w:rsidRDefault="008B1871" w:rsidP="008B1871">
      <w:pPr>
        <w:pStyle w:val="LDAmendText"/>
      </w:pPr>
      <w:r w:rsidRPr="001D0EC1">
        <w:t>their</w:t>
      </w:r>
    </w:p>
    <w:p w14:paraId="68459397" w14:textId="00670702" w:rsidR="008416E2" w:rsidRPr="00773049" w:rsidRDefault="008416E2" w:rsidP="008416E2">
      <w:pPr>
        <w:pStyle w:val="LDScheduleheading"/>
      </w:pPr>
      <w:bookmarkStart w:id="17" w:name="_Hlk131685106"/>
      <w:r w:rsidRPr="00773049">
        <w:t>Schedule 2</w:t>
      </w:r>
      <w:r w:rsidRPr="00773049">
        <w:tab/>
        <w:t>Amendments</w:t>
      </w:r>
    </w:p>
    <w:p w14:paraId="503C04D6" w14:textId="20257CF2" w:rsidR="008416E2" w:rsidRPr="001D0EC1" w:rsidRDefault="008416E2" w:rsidP="008416E2">
      <w:pPr>
        <w:pStyle w:val="Note"/>
      </w:pPr>
      <w:r w:rsidRPr="001D0EC1">
        <w:rPr>
          <w:i/>
          <w:iCs/>
        </w:rPr>
        <w:t>Note</w:t>
      </w:r>
      <w:r w:rsidRPr="001D0EC1">
        <w:t xml:space="preserve">   These amendments commence on </w:t>
      </w:r>
      <w:r w:rsidR="0068329E" w:rsidRPr="001D0EC1">
        <w:t>18</w:t>
      </w:r>
      <w:r w:rsidR="00BE011F" w:rsidRPr="001D0EC1">
        <w:t xml:space="preserve"> October</w:t>
      </w:r>
      <w:r w:rsidRPr="001D0EC1">
        <w:t xml:space="preserve"> 2023</w:t>
      </w:r>
    </w:p>
    <w:p w14:paraId="37A0CE52" w14:textId="192A2533" w:rsidR="00D152D7" w:rsidRPr="001D0EC1" w:rsidRDefault="00D152D7" w:rsidP="00D152D7">
      <w:pPr>
        <w:pStyle w:val="LDAmendHeading"/>
        <w:keepNext w:val="0"/>
        <w:spacing w:before="120"/>
        <w:rPr>
          <w:i/>
          <w:iCs/>
        </w:rPr>
      </w:pPr>
      <w:r w:rsidRPr="001D0EC1">
        <w:t>[</w:t>
      </w:r>
      <w:r w:rsidR="00BC2D84" w:rsidRPr="001D0EC1">
        <w:t>1</w:t>
      </w:r>
      <w:r w:rsidRPr="001D0EC1">
        <w:t>]</w:t>
      </w:r>
      <w:r w:rsidRPr="001D0EC1">
        <w:tab/>
        <w:t>Subsection 2.09</w:t>
      </w:r>
      <w:r w:rsidR="00314CFC">
        <w:t> (</w:t>
      </w:r>
      <w:r w:rsidRPr="001D0EC1">
        <w:t>2)</w:t>
      </w:r>
    </w:p>
    <w:p w14:paraId="2F17ECD1" w14:textId="77777777" w:rsidR="00D152D7" w:rsidRPr="001D0EC1" w:rsidRDefault="00D152D7" w:rsidP="00D152D7">
      <w:pPr>
        <w:pStyle w:val="LDAmendInstruction"/>
      </w:pPr>
      <w:r w:rsidRPr="001D0EC1">
        <w:t>repeal and substitute</w:t>
      </w:r>
    </w:p>
    <w:p w14:paraId="43E4DD46" w14:textId="77777777" w:rsidR="00D152D7" w:rsidRPr="001D0EC1" w:rsidRDefault="00D152D7" w:rsidP="00D152D7">
      <w:pPr>
        <w:pStyle w:val="LDAmendText"/>
      </w:pPr>
      <w:r w:rsidRPr="001D0EC1">
        <w:t>(2)</w:t>
      </w:r>
      <w:r w:rsidRPr="001D0EC1">
        <w:tab/>
        <w:t>The examination must be supervised and assessed by an examiner.</w:t>
      </w:r>
    </w:p>
    <w:p w14:paraId="6E8BBC4D" w14:textId="72E8A603" w:rsidR="00664166" w:rsidRPr="001D0EC1" w:rsidRDefault="00664166" w:rsidP="00664166">
      <w:pPr>
        <w:pStyle w:val="LDAmendHeading"/>
        <w:keepNext w:val="0"/>
        <w:spacing w:before="120"/>
        <w:rPr>
          <w:i/>
          <w:iCs/>
        </w:rPr>
      </w:pPr>
      <w:r w:rsidRPr="001D0EC1">
        <w:lastRenderedPageBreak/>
        <w:t>[</w:t>
      </w:r>
      <w:r w:rsidR="00BC2D84" w:rsidRPr="001D0EC1">
        <w:t>2</w:t>
      </w:r>
      <w:r w:rsidRPr="001D0EC1">
        <w:t>]</w:t>
      </w:r>
      <w:r w:rsidRPr="001D0EC1">
        <w:tab/>
        <w:t>Paragraphs 2.16</w:t>
      </w:r>
      <w:r w:rsidR="00314CFC">
        <w:t> (</w:t>
      </w:r>
      <w:r w:rsidRPr="001D0EC1">
        <w:t>3)</w:t>
      </w:r>
      <w:r w:rsidR="00314CFC">
        <w:t> (</w:t>
      </w:r>
      <w:r w:rsidRPr="001D0EC1">
        <w:t>a) and (b), excluding the Note</w:t>
      </w:r>
    </w:p>
    <w:p w14:paraId="01C3D9C7" w14:textId="77777777" w:rsidR="00664166" w:rsidRPr="001D0EC1" w:rsidRDefault="00664166" w:rsidP="00664166">
      <w:pPr>
        <w:pStyle w:val="LDAmendInstruction"/>
      </w:pPr>
      <w:r w:rsidRPr="001D0EC1">
        <w:t>repeal and substitute</w:t>
      </w:r>
    </w:p>
    <w:p w14:paraId="518647E3" w14:textId="77777777" w:rsidR="00664166" w:rsidRPr="001D0EC1" w:rsidRDefault="00664166" w:rsidP="00F4099E">
      <w:pPr>
        <w:pStyle w:val="LDP1a0"/>
      </w:pPr>
      <w:r w:rsidRPr="001D0EC1">
        <w:t>(a)</w:t>
      </w:r>
      <w:r w:rsidRPr="001D0EC1">
        <w:tab/>
        <w:t>the student satisfies an examiner that the knowledge deficiency that was the subject of the relevant KDR has been remedied; and</w:t>
      </w:r>
    </w:p>
    <w:p w14:paraId="2780A9D5" w14:textId="77777777" w:rsidR="00664166" w:rsidRPr="001D0EC1" w:rsidRDefault="00664166" w:rsidP="00F4099E">
      <w:pPr>
        <w:pStyle w:val="LDP1a0"/>
      </w:pPr>
      <w:r w:rsidRPr="001D0EC1">
        <w:t>(b)</w:t>
      </w:r>
      <w:r w:rsidRPr="001D0EC1">
        <w:tab/>
        <w:t>the examiner records their satisfaction in writing kept with the KDR.</w:t>
      </w:r>
    </w:p>
    <w:p w14:paraId="53E492EB" w14:textId="6235BC32" w:rsidR="008E7194" w:rsidRPr="001D0EC1" w:rsidRDefault="00BE56A0" w:rsidP="008E7194">
      <w:pPr>
        <w:pStyle w:val="LDAmendHeading"/>
        <w:keepNext w:val="0"/>
        <w:spacing w:before="120"/>
        <w:rPr>
          <w:i/>
          <w:iCs/>
        </w:rPr>
      </w:pPr>
      <w:r w:rsidRPr="001D0EC1">
        <w:t>[</w:t>
      </w:r>
      <w:r w:rsidR="00502567">
        <w:t>3</w:t>
      </w:r>
      <w:r w:rsidRPr="001D0EC1">
        <w:t>]</w:t>
      </w:r>
      <w:r w:rsidRPr="001D0EC1">
        <w:tab/>
      </w:r>
      <w:r w:rsidR="00A35CC6">
        <w:t>After s</w:t>
      </w:r>
      <w:r w:rsidR="008E7194" w:rsidRPr="001D0EC1">
        <w:t>ubsection 2.26</w:t>
      </w:r>
      <w:r w:rsidR="00314CFC">
        <w:t> (</w:t>
      </w:r>
      <w:r w:rsidR="008E7194" w:rsidRPr="001D0EC1">
        <w:t>3)</w:t>
      </w:r>
    </w:p>
    <w:p w14:paraId="02E521F5" w14:textId="29242444" w:rsidR="008E7194" w:rsidRPr="001D0EC1" w:rsidRDefault="00CF05BA" w:rsidP="008E7194">
      <w:pPr>
        <w:pStyle w:val="LDAmendInstruction"/>
      </w:pPr>
      <w:r>
        <w:t>insert</w:t>
      </w:r>
    </w:p>
    <w:p w14:paraId="15106F4B" w14:textId="77777777" w:rsidR="008E7194" w:rsidRPr="001D0EC1" w:rsidRDefault="008E7194" w:rsidP="008E7194">
      <w:pPr>
        <w:pStyle w:val="Clause"/>
      </w:pPr>
      <w:r>
        <w:tab/>
      </w:r>
      <w:r w:rsidRPr="001D0EC1">
        <w:t>(3</w:t>
      </w:r>
      <w:r>
        <w:t>A</w:t>
      </w:r>
      <w:r w:rsidRPr="001D0EC1">
        <w:t>)</w:t>
      </w:r>
      <w:r w:rsidRPr="001D0EC1">
        <w:tab/>
        <w:t>For subsection</w:t>
      </w:r>
      <w:r>
        <w:t xml:space="preserve">s (1) and </w:t>
      </w:r>
      <w:r w:rsidRPr="001D0EC1">
        <w:t>(</w:t>
      </w:r>
      <w:r>
        <w:t>2</w:t>
      </w:r>
      <w:r w:rsidRPr="001D0EC1">
        <w:t xml:space="preserve">), </w:t>
      </w:r>
      <w:r w:rsidRPr="001D0EC1">
        <w:rPr>
          <w:b/>
          <w:i/>
        </w:rPr>
        <w:t>contact time</w:t>
      </w:r>
      <w:r w:rsidRPr="001D0EC1">
        <w:rPr>
          <w:bCs/>
          <w:iCs/>
        </w:rPr>
        <w:t xml:space="preserve"> </w:t>
      </w:r>
      <w:r>
        <w:rPr>
          <w:bCs/>
          <w:iCs/>
        </w:rPr>
        <w:t>does not include time spent in revision or recapitulation of matters already dealt with in previous contact time.</w:t>
      </w:r>
    </w:p>
    <w:p w14:paraId="6556DD3F" w14:textId="6737DB8A" w:rsidR="008E7194" w:rsidRPr="008E7194" w:rsidRDefault="008E7194" w:rsidP="00654E32">
      <w:pPr>
        <w:pStyle w:val="LDNote"/>
        <w:spacing w:before="60"/>
        <w:ind w:left="737"/>
      </w:pPr>
      <w:r w:rsidRPr="001D0EC1">
        <w:rPr>
          <w:i/>
        </w:rPr>
        <w:t>Note</w:t>
      </w:r>
      <w:r w:rsidRPr="001D0EC1">
        <w:t xml:space="preserve">   All of the contact time mentioned in this section </w:t>
      </w:r>
      <w:r>
        <w:t xml:space="preserve">is to be used to progressively move forward through the </w:t>
      </w:r>
      <w:r w:rsidRPr="001D0EC1">
        <w:rPr>
          <w:bCs/>
          <w:iCs/>
        </w:rPr>
        <w:t xml:space="preserve">aeronautical knowledge component of </w:t>
      </w:r>
      <w:r>
        <w:rPr>
          <w:bCs/>
          <w:iCs/>
        </w:rPr>
        <w:t>the</w:t>
      </w:r>
      <w:r w:rsidRPr="001D0EC1">
        <w:rPr>
          <w:bCs/>
          <w:iCs/>
        </w:rPr>
        <w:t xml:space="preserve"> training course</w:t>
      </w:r>
      <w:r>
        <w:rPr>
          <w:bCs/>
          <w:iCs/>
        </w:rPr>
        <w:t>.</w:t>
      </w:r>
      <w:r w:rsidRPr="001D0EC1">
        <w:t xml:space="preserve"> Time spent </w:t>
      </w:r>
      <w:r>
        <w:t>in</w:t>
      </w:r>
      <w:r w:rsidRPr="001D0EC1">
        <w:t xml:space="preserve"> revis</w:t>
      </w:r>
      <w:r>
        <w:t>ion</w:t>
      </w:r>
      <w:r w:rsidRPr="001D0EC1">
        <w:t xml:space="preserve"> or re</w:t>
      </w:r>
      <w:r>
        <w:t xml:space="preserve">capitulation </w:t>
      </w:r>
      <w:r>
        <w:rPr>
          <w:bCs/>
          <w:iCs/>
        </w:rPr>
        <w:t>of matters already dealt with in previous contact time</w:t>
      </w:r>
      <w:r w:rsidRPr="001D0EC1">
        <w:t xml:space="preserve"> is recommended, but it is not considered to be </w:t>
      </w:r>
      <w:r>
        <w:t xml:space="preserve">part of the 15 hours, or additional 4 hours, of prescribed </w:t>
      </w:r>
      <w:r w:rsidRPr="001D0EC1">
        <w:t>contact time.</w:t>
      </w:r>
    </w:p>
    <w:p w14:paraId="04AB9542" w14:textId="4281C053" w:rsidR="009D09B4" w:rsidRPr="001D0EC1" w:rsidRDefault="009D09B4" w:rsidP="009D09B4">
      <w:pPr>
        <w:pStyle w:val="LDAmendHeading"/>
        <w:keepNext w:val="0"/>
        <w:spacing w:before="120"/>
        <w:rPr>
          <w:i/>
          <w:iCs/>
        </w:rPr>
      </w:pPr>
      <w:r w:rsidRPr="001D0EC1">
        <w:t>[</w:t>
      </w:r>
      <w:r w:rsidR="00502567">
        <w:t>4</w:t>
      </w:r>
      <w:r w:rsidRPr="001D0EC1">
        <w:t>]</w:t>
      </w:r>
      <w:r w:rsidRPr="001D0EC1">
        <w:tab/>
        <w:t>Subsection 2.29</w:t>
      </w:r>
      <w:r w:rsidR="00314CFC">
        <w:t> (</w:t>
      </w:r>
      <w:r w:rsidRPr="001D0EC1">
        <w:t>1)</w:t>
      </w:r>
    </w:p>
    <w:p w14:paraId="4589C005" w14:textId="77777777" w:rsidR="009D09B4" w:rsidRPr="001D0EC1" w:rsidRDefault="009D09B4" w:rsidP="009D09B4">
      <w:pPr>
        <w:pStyle w:val="LDAmendInstruction"/>
      </w:pPr>
      <w:r w:rsidRPr="001D0EC1">
        <w:t>repeal and substitute</w:t>
      </w:r>
    </w:p>
    <w:p w14:paraId="50985EC0" w14:textId="77777777" w:rsidR="009D09B4" w:rsidRPr="001D0EC1" w:rsidRDefault="009D09B4" w:rsidP="0061316F">
      <w:pPr>
        <w:pStyle w:val="LDClause"/>
        <w:tabs>
          <w:tab w:val="right" w:pos="454"/>
          <w:tab w:val="left" w:pos="737"/>
        </w:tabs>
        <w:spacing w:before="60" w:after="60"/>
        <w:ind w:left="737" w:hanging="1021"/>
      </w:pPr>
      <w:r w:rsidRPr="001D0EC1">
        <w:tab/>
        <w:t>(1)</w:t>
      </w:r>
      <w:r w:rsidRPr="001D0EC1">
        <w:tab/>
        <w:t>An RPA training organisation must give each student who successfully completes a RePL training course, a certificate of course completion, signed and dated by the chief remote pilot of the organisation, stating the following:</w:t>
      </w:r>
    </w:p>
    <w:p w14:paraId="0077CAEA" w14:textId="77777777" w:rsidR="009D09B4" w:rsidRPr="001D0EC1" w:rsidRDefault="009D09B4" w:rsidP="00F4099E">
      <w:pPr>
        <w:pStyle w:val="LDP1a0"/>
      </w:pPr>
      <w:r w:rsidRPr="001D0EC1">
        <w:t>(a)</w:t>
      </w:r>
      <w:r w:rsidRPr="001D0EC1">
        <w:tab/>
        <w:t>the name and ARN of the RPA training organisation and the name and ARN of the student;</w:t>
      </w:r>
    </w:p>
    <w:p w14:paraId="0EB01A59" w14:textId="77777777" w:rsidR="009D09B4" w:rsidRPr="001D0EC1" w:rsidRDefault="009D09B4" w:rsidP="00F4099E">
      <w:pPr>
        <w:pStyle w:val="LDP1a0"/>
      </w:pPr>
      <w:r w:rsidRPr="001D0EC1">
        <w:t>(b)</w:t>
      </w:r>
      <w:r w:rsidRPr="001D0EC1">
        <w:tab/>
        <w:t>the name of the RePL training course, and the full names of the RePL training units that made up the course;</w:t>
      </w:r>
    </w:p>
    <w:p w14:paraId="14EF89AC" w14:textId="77777777" w:rsidR="009D09B4" w:rsidRPr="001D0EC1" w:rsidRDefault="009D09B4" w:rsidP="00F4099E">
      <w:pPr>
        <w:pStyle w:val="LDP1a0"/>
      </w:pPr>
      <w:r w:rsidRPr="001D0EC1">
        <w:t>(c)</w:t>
      </w:r>
      <w:r w:rsidRPr="001D0EC1">
        <w:tab/>
        <w:t>the mode of operation used for the practical competency component of the RePL training course, being:</w:t>
      </w:r>
    </w:p>
    <w:p w14:paraId="44815973" w14:textId="77777777" w:rsidR="009D09B4" w:rsidRPr="001D0EC1" w:rsidRDefault="009D09B4" w:rsidP="00F4099E">
      <w:pPr>
        <w:pStyle w:val="LDP2i"/>
        <w:numPr>
          <w:ilvl w:val="0"/>
          <w:numId w:val="0"/>
        </w:numPr>
        <w:tabs>
          <w:tab w:val="right" w:pos="1418"/>
          <w:tab w:val="left" w:pos="1559"/>
        </w:tabs>
        <w:spacing w:before="60" w:after="60"/>
        <w:ind w:left="1559" w:hanging="1105"/>
        <w:rPr>
          <w:lang w:eastAsia="en-AU"/>
        </w:rPr>
      </w:pPr>
      <w:r w:rsidRPr="001D0EC1">
        <w:rPr>
          <w:lang w:eastAsia="en-AU"/>
        </w:rPr>
        <w:tab/>
        <w:t>(</w:t>
      </w:r>
      <w:proofErr w:type="spellStart"/>
      <w:r w:rsidRPr="001D0EC1">
        <w:rPr>
          <w:lang w:eastAsia="en-AU"/>
        </w:rPr>
        <w:t>i</w:t>
      </w:r>
      <w:proofErr w:type="spellEnd"/>
      <w:r w:rsidRPr="001D0EC1">
        <w:rPr>
          <w:lang w:eastAsia="en-AU"/>
        </w:rPr>
        <w:t>)</w:t>
      </w:r>
      <w:r w:rsidRPr="001D0EC1">
        <w:rPr>
          <w:lang w:eastAsia="en-AU"/>
        </w:rPr>
        <w:tab/>
        <w:t>the automated operation mode — for a course for an applicant for a RePL for automated operation mode only; or</w:t>
      </w:r>
    </w:p>
    <w:p w14:paraId="31515753" w14:textId="77777777" w:rsidR="009D09B4" w:rsidRPr="001D0EC1" w:rsidRDefault="009D09B4" w:rsidP="00F4099E">
      <w:pPr>
        <w:pStyle w:val="LDP2i"/>
        <w:numPr>
          <w:ilvl w:val="0"/>
          <w:numId w:val="0"/>
        </w:numPr>
        <w:tabs>
          <w:tab w:val="right" w:pos="1418"/>
          <w:tab w:val="left" w:pos="1559"/>
        </w:tabs>
        <w:spacing w:before="60" w:after="60"/>
        <w:ind w:left="1559" w:hanging="1105"/>
        <w:rPr>
          <w:lang w:eastAsia="en-AU"/>
        </w:rPr>
      </w:pPr>
      <w:r w:rsidRPr="001D0EC1">
        <w:rPr>
          <w:lang w:eastAsia="en-AU"/>
        </w:rPr>
        <w:tab/>
        <w:t>(</w:t>
      </w:r>
      <w:r w:rsidRPr="00F4099E">
        <w:rPr>
          <w:color w:val="000000"/>
        </w:rPr>
        <w:t>ii</w:t>
      </w:r>
      <w:r w:rsidRPr="001D0EC1">
        <w:rPr>
          <w:lang w:eastAsia="en-AU"/>
        </w:rPr>
        <w:t>)</w:t>
      </w:r>
      <w:r w:rsidRPr="001D0EC1">
        <w:rPr>
          <w:lang w:eastAsia="en-AU"/>
        </w:rPr>
        <w:tab/>
        <w:t>both the automated operation mode and the manual mode — for a course for an applicant for a RePL for the manual operation mode.</w:t>
      </w:r>
    </w:p>
    <w:p w14:paraId="188FD256" w14:textId="77777777" w:rsidR="009D09B4" w:rsidRPr="001D0EC1" w:rsidRDefault="009D09B4" w:rsidP="0061316F">
      <w:pPr>
        <w:pStyle w:val="LDP1a0"/>
      </w:pPr>
      <w:r w:rsidRPr="001D0EC1">
        <w:t>(d)</w:t>
      </w:r>
      <w:r w:rsidRPr="001D0EC1">
        <w:tab/>
        <w:t>the date on which the RePL training course was completed by the student.</w:t>
      </w:r>
    </w:p>
    <w:p w14:paraId="157685C0" w14:textId="261A97E8" w:rsidR="00BE56A0" w:rsidRPr="001D0EC1" w:rsidRDefault="00BE56A0" w:rsidP="00654E32">
      <w:pPr>
        <w:pStyle w:val="LDAmendHeading"/>
        <w:spacing w:before="120"/>
        <w:rPr>
          <w:i/>
          <w:iCs/>
        </w:rPr>
      </w:pPr>
      <w:r w:rsidRPr="001D0EC1">
        <w:t>[</w:t>
      </w:r>
      <w:r w:rsidR="00502567">
        <w:t>5</w:t>
      </w:r>
      <w:r w:rsidRPr="001D0EC1">
        <w:t>]</w:t>
      </w:r>
      <w:r w:rsidRPr="001D0EC1">
        <w:tab/>
        <w:t>Schedule 4, Appendix 1, Unit 6, after item 9</w:t>
      </w:r>
    </w:p>
    <w:p w14:paraId="7EF5DCBB" w14:textId="67D8B828" w:rsidR="00BE56A0" w:rsidRPr="001D0EC1" w:rsidRDefault="00597B7B" w:rsidP="00BE56A0">
      <w:pPr>
        <w:pStyle w:val="LDAmendInstruction"/>
      </w:pPr>
      <w:r w:rsidRPr="001D0EC1">
        <w:t>i</w:t>
      </w:r>
      <w:r w:rsidR="00BE56A0" w:rsidRPr="001D0EC1">
        <w:t>nsert</w:t>
      </w:r>
    </w:p>
    <w:p w14:paraId="24F4549A" w14:textId="77777777" w:rsidR="00597B7B" w:rsidRPr="001D0EC1" w:rsidRDefault="00597B7B" w:rsidP="00DC48F3">
      <w:pPr>
        <w:pStyle w:val="LDAmendText"/>
        <w:ind w:left="709"/>
      </w:pPr>
    </w:p>
    <w:tbl>
      <w:tblPr>
        <w:tblStyle w:val="TableGrid"/>
        <w:tblW w:w="0" w:type="auto"/>
        <w:tblLook w:val="04A0" w:firstRow="1" w:lastRow="0" w:firstColumn="1" w:lastColumn="0" w:noHBand="0" w:noVBand="1"/>
      </w:tblPr>
      <w:tblGrid>
        <w:gridCol w:w="744"/>
        <w:gridCol w:w="6598"/>
        <w:gridCol w:w="1152"/>
      </w:tblGrid>
      <w:tr w:rsidR="001D0EC1" w:rsidRPr="001D0EC1" w14:paraId="72CDA2DE" w14:textId="77777777" w:rsidTr="008B2792">
        <w:tc>
          <w:tcPr>
            <w:tcW w:w="744" w:type="dxa"/>
          </w:tcPr>
          <w:p w14:paraId="3921E4CD" w14:textId="796A6954" w:rsidR="003F282A" w:rsidRPr="001D0EC1" w:rsidRDefault="00BE56A0" w:rsidP="008B2792">
            <w:pPr>
              <w:spacing w:line="240" w:lineRule="auto"/>
              <w:jc w:val="both"/>
              <w:rPr>
                <w:rFonts w:cs="Arial"/>
                <w:sz w:val="21"/>
                <w:szCs w:val="21"/>
              </w:rPr>
            </w:pPr>
            <w:r w:rsidRPr="001D0EC1">
              <w:rPr>
                <w:rFonts w:cs="Arial"/>
                <w:sz w:val="21"/>
                <w:szCs w:val="21"/>
              </w:rPr>
              <w:t>10</w:t>
            </w:r>
          </w:p>
        </w:tc>
        <w:tc>
          <w:tcPr>
            <w:tcW w:w="6598" w:type="dxa"/>
          </w:tcPr>
          <w:p w14:paraId="6453517B" w14:textId="77777777" w:rsidR="00BE56A0" w:rsidRPr="001D0EC1" w:rsidRDefault="00BE56A0" w:rsidP="008B2792">
            <w:pPr>
              <w:spacing w:line="240" w:lineRule="auto"/>
              <w:jc w:val="both"/>
              <w:rPr>
                <w:rFonts w:cs="Arial"/>
                <w:b/>
                <w:bCs/>
                <w:i/>
                <w:iCs/>
                <w:sz w:val="21"/>
                <w:szCs w:val="21"/>
              </w:rPr>
            </w:pPr>
            <w:r w:rsidRPr="001D0EC1">
              <w:rPr>
                <w:rFonts w:cs="Arial"/>
                <w:b/>
                <w:bCs/>
                <w:i/>
                <w:iCs/>
                <w:sz w:val="21"/>
                <w:szCs w:val="21"/>
              </w:rPr>
              <w:t>Tethered operations</w:t>
            </w:r>
          </w:p>
          <w:p w14:paraId="6B69C0AF" w14:textId="77777777" w:rsidR="00BE56A0" w:rsidRPr="001D0EC1" w:rsidRDefault="00BE56A0" w:rsidP="008B2792">
            <w:pPr>
              <w:spacing w:line="240" w:lineRule="auto"/>
              <w:rPr>
                <w:rFonts w:cs="Arial"/>
                <w:sz w:val="21"/>
                <w:szCs w:val="21"/>
              </w:rPr>
            </w:pPr>
            <w:r w:rsidRPr="001D0EC1">
              <w:rPr>
                <w:rFonts w:cs="Arial"/>
                <w:sz w:val="21"/>
                <w:szCs w:val="21"/>
              </w:rPr>
              <w:t>Operational considerations for when the RPA is tethered to the ground.</w:t>
            </w:r>
          </w:p>
        </w:tc>
        <w:tc>
          <w:tcPr>
            <w:tcW w:w="1152" w:type="dxa"/>
          </w:tcPr>
          <w:p w14:paraId="5311F415" w14:textId="77777777" w:rsidR="00BE56A0" w:rsidRPr="001D0EC1" w:rsidRDefault="00BE56A0" w:rsidP="008B2792">
            <w:pPr>
              <w:spacing w:line="240" w:lineRule="auto"/>
              <w:jc w:val="center"/>
              <w:rPr>
                <w:rFonts w:cs="Arial"/>
                <w:b/>
                <w:bCs/>
                <w:sz w:val="21"/>
                <w:szCs w:val="21"/>
              </w:rPr>
            </w:pPr>
            <w:r w:rsidRPr="001D0EC1">
              <w:rPr>
                <w:rFonts w:cs="Arial"/>
                <w:b/>
                <w:bCs/>
                <w:sz w:val="21"/>
                <w:szCs w:val="21"/>
              </w:rPr>
              <w:t>B</w:t>
            </w:r>
          </w:p>
        </w:tc>
      </w:tr>
    </w:tbl>
    <w:p w14:paraId="55EE054D" w14:textId="6542699C" w:rsidR="00BE56A0" w:rsidRPr="001D0EC1" w:rsidRDefault="00BE56A0" w:rsidP="00BE56A0">
      <w:pPr>
        <w:pStyle w:val="LDAmendHeading"/>
        <w:keepNext w:val="0"/>
        <w:spacing w:before="120"/>
        <w:rPr>
          <w:i/>
          <w:iCs/>
        </w:rPr>
      </w:pPr>
      <w:r w:rsidRPr="001D0EC1">
        <w:t>[</w:t>
      </w:r>
      <w:r w:rsidR="00502567">
        <w:t>6</w:t>
      </w:r>
      <w:r w:rsidRPr="001D0EC1">
        <w:t>]</w:t>
      </w:r>
      <w:r w:rsidRPr="001D0EC1">
        <w:tab/>
        <w:t>Schedule 5, Appendix 3, Unit 27, item 2</w:t>
      </w:r>
    </w:p>
    <w:p w14:paraId="274E2F1E" w14:textId="77777777" w:rsidR="00BE56A0" w:rsidRPr="001D0EC1" w:rsidRDefault="00BE56A0" w:rsidP="00BE56A0">
      <w:pPr>
        <w:pStyle w:val="LDAmendInstruction"/>
      </w:pPr>
      <w:r w:rsidRPr="001D0EC1">
        <w:t>repeal</w:t>
      </w:r>
    </w:p>
    <w:bookmarkEnd w:id="17"/>
    <w:p w14:paraId="21426D6E" w14:textId="77777777" w:rsidR="008416E2" w:rsidRPr="001D0EC1" w:rsidRDefault="008416E2" w:rsidP="00057E4A">
      <w:pPr>
        <w:pStyle w:val="EndLine"/>
        <w:rPr>
          <w:rFonts w:cs="Times New Roman"/>
          <w:szCs w:val="24"/>
        </w:rPr>
      </w:pPr>
    </w:p>
    <w:sectPr w:rsidR="008416E2" w:rsidRPr="001D0EC1" w:rsidSect="0094428A">
      <w:footerReference w:type="default" r:id="rId11"/>
      <w:headerReference w:type="first" r:id="rId12"/>
      <w:footerReference w:type="first" r:id="rId13"/>
      <w:type w:val="continuous"/>
      <w:pgSz w:w="11906" w:h="16838" w:code="9"/>
      <w:pgMar w:top="1418" w:right="1701"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77A1B" w14:textId="77777777" w:rsidR="008D44B9" w:rsidRDefault="008D44B9">
      <w:r>
        <w:separator/>
      </w:r>
    </w:p>
  </w:endnote>
  <w:endnote w:type="continuationSeparator" w:id="0">
    <w:p w14:paraId="284B815B" w14:textId="77777777" w:rsidR="008D44B9" w:rsidRDefault="008D44B9">
      <w:r>
        <w:continuationSeparator/>
      </w:r>
    </w:p>
  </w:endnote>
  <w:endnote w:type="continuationNotice" w:id="1">
    <w:p w14:paraId="653487E6" w14:textId="77777777" w:rsidR="00ED7176" w:rsidRDefault="00ED71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7301626"/>
      <w:docPartObj>
        <w:docPartGallery w:val="Page Numbers (Bottom of Page)"/>
        <w:docPartUnique/>
      </w:docPartObj>
    </w:sdtPr>
    <w:sdtEndPr>
      <w:rPr>
        <w:noProof/>
      </w:rPr>
    </w:sdtEndPr>
    <w:sdtContent>
      <w:p w14:paraId="1E7101A7" w14:textId="4CD83BDC" w:rsidR="00790AA1" w:rsidRDefault="00790AA1" w:rsidP="005451CF">
        <w:pPr>
          <w:pStyle w:val="Footer"/>
          <w:jc w:val="right"/>
        </w:pPr>
        <w:r w:rsidRPr="0044393E">
          <w:t xml:space="preserve">Page </w:t>
        </w:r>
        <w:r w:rsidRPr="0044393E">
          <w:rPr>
            <w:rStyle w:val="PageNumber"/>
          </w:rPr>
          <w:fldChar w:fldCharType="begin"/>
        </w:r>
        <w:r w:rsidRPr="0044393E">
          <w:rPr>
            <w:rStyle w:val="PageNumber"/>
          </w:rPr>
          <w:instrText xml:space="preserve"> PAGE </w:instrText>
        </w:r>
        <w:r w:rsidRPr="0044393E">
          <w:rPr>
            <w:rStyle w:val="PageNumber"/>
          </w:rPr>
          <w:fldChar w:fldCharType="separate"/>
        </w:r>
        <w:r w:rsidR="00A654F2">
          <w:rPr>
            <w:rStyle w:val="PageNumber"/>
            <w:noProof/>
          </w:rPr>
          <w:t>26</w:t>
        </w:r>
        <w:r w:rsidRPr="0044393E">
          <w:rPr>
            <w:rStyle w:val="PageNumber"/>
          </w:rPr>
          <w:fldChar w:fldCharType="end"/>
        </w:r>
        <w:r w:rsidRPr="0044393E">
          <w:rPr>
            <w:rStyle w:val="PageNumber"/>
          </w:rPr>
          <w:t xml:space="preserve"> of </w:t>
        </w:r>
        <w:r w:rsidRPr="0044393E">
          <w:rPr>
            <w:rStyle w:val="PageNumber"/>
          </w:rPr>
          <w:fldChar w:fldCharType="begin"/>
        </w:r>
        <w:r w:rsidRPr="0044393E">
          <w:rPr>
            <w:rStyle w:val="PageNumber"/>
          </w:rPr>
          <w:instrText xml:space="preserve"> NUMPAGES   \* MERGEFORMAT </w:instrText>
        </w:r>
        <w:r w:rsidRPr="0044393E">
          <w:rPr>
            <w:rStyle w:val="PageNumber"/>
          </w:rPr>
          <w:fldChar w:fldCharType="separate"/>
        </w:r>
        <w:r w:rsidR="00A654F2">
          <w:rPr>
            <w:rStyle w:val="PageNumber"/>
            <w:noProof/>
          </w:rPr>
          <w:t>28</w:t>
        </w:r>
        <w:r w:rsidRPr="0044393E">
          <w:rPr>
            <w:rStyle w:val="PageNumber"/>
          </w:rPr>
          <w:fldChar w:fldCharType="end"/>
        </w:r>
        <w:r w:rsidRPr="0044393E">
          <w:rPr>
            <w:rStyle w:val="PageNumber"/>
          </w:rPr>
          <w:t xml:space="preserve"> pages</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884249"/>
      <w:docPartObj>
        <w:docPartGallery w:val="Page Numbers (Bottom of Page)"/>
        <w:docPartUnique/>
      </w:docPartObj>
    </w:sdtPr>
    <w:sdtEndPr>
      <w:rPr>
        <w:noProof/>
      </w:rPr>
    </w:sdtEndPr>
    <w:sdtContent>
      <w:p w14:paraId="3A7330CF" w14:textId="08AE4328" w:rsidR="00790AA1" w:rsidRDefault="00790AA1" w:rsidP="005451CF">
        <w:pPr>
          <w:pStyle w:val="Footer"/>
          <w:jc w:val="right"/>
        </w:pPr>
        <w:r w:rsidRPr="0044393E">
          <w:t xml:space="preserve">Page </w:t>
        </w:r>
        <w:r w:rsidRPr="0044393E">
          <w:rPr>
            <w:rStyle w:val="PageNumber"/>
          </w:rPr>
          <w:fldChar w:fldCharType="begin"/>
        </w:r>
        <w:r w:rsidRPr="0044393E">
          <w:rPr>
            <w:rStyle w:val="PageNumber"/>
          </w:rPr>
          <w:instrText xml:space="preserve"> PAGE </w:instrText>
        </w:r>
        <w:r w:rsidRPr="0044393E">
          <w:rPr>
            <w:rStyle w:val="PageNumber"/>
          </w:rPr>
          <w:fldChar w:fldCharType="separate"/>
        </w:r>
        <w:r w:rsidR="005E019F">
          <w:rPr>
            <w:rStyle w:val="PageNumber"/>
            <w:noProof/>
          </w:rPr>
          <w:t>1</w:t>
        </w:r>
        <w:r w:rsidRPr="0044393E">
          <w:rPr>
            <w:rStyle w:val="PageNumber"/>
          </w:rPr>
          <w:fldChar w:fldCharType="end"/>
        </w:r>
        <w:r w:rsidRPr="0044393E">
          <w:rPr>
            <w:rStyle w:val="PageNumber"/>
          </w:rPr>
          <w:t xml:space="preserve"> of </w:t>
        </w:r>
        <w:r w:rsidRPr="0044393E">
          <w:rPr>
            <w:rStyle w:val="PageNumber"/>
          </w:rPr>
          <w:fldChar w:fldCharType="begin"/>
        </w:r>
        <w:r w:rsidRPr="0044393E">
          <w:rPr>
            <w:rStyle w:val="PageNumber"/>
          </w:rPr>
          <w:instrText xml:space="preserve"> NUMPAGES   \* MERGEFORMAT </w:instrText>
        </w:r>
        <w:r w:rsidRPr="0044393E">
          <w:rPr>
            <w:rStyle w:val="PageNumber"/>
          </w:rPr>
          <w:fldChar w:fldCharType="separate"/>
        </w:r>
        <w:r w:rsidR="005E019F">
          <w:rPr>
            <w:rStyle w:val="PageNumber"/>
            <w:noProof/>
          </w:rPr>
          <w:t>28</w:t>
        </w:r>
        <w:r w:rsidRPr="0044393E">
          <w:rPr>
            <w:rStyle w:val="PageNumber"/>
          </w:rPr>
          <w:fldChar w:fldCharType="end"/>
        </w:r>
        <w:r w:rsidRPr="0044393E">
          <w:rPr>
            <w:rStyle w:val="PageNumber"/>
          </w:rPr>
          <w:t xml:space="preserve"> pages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B76E3" w14:textId="77777777" w:rsidR="008D44B9" w:rsidRDefault="008D44B9">
      <w:r>
        <w:separator/>
      </w:r>
    </w:p>
  </w:footnote>
  <w:footnote w:type="continuationSeparator" w:id="0">
    <w:p w14:paraId="7D006E7C" w14:textId="77777777" w:rsidR="008D44B9" w:rsidRDefault="008D44B9">
      <w:r>
        <w:continuationSeparator/>
      </w:r>
    </w:p>
  </w:footnote>
  <w:footnote w:type="continuationNotice" w:id="1">
    <w:p w14:paraId="46379CC7" w14:textId="77777777" w:rsidR="00ED7176" w:rsidRDefault="00ED71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21020" w14:textId="5E9656F4" w:rsidR="00790AA1" w:rsidRDefault="00790AA1" w:rsidP="00A36D9D">
    <w:pPr>
      <w:ind w:left="-851"/>
    </w:pPr>
    <w:r>
      <w:rPr>
        <w:noProof/>
        <w:lang w:eastAsia="en-AU"/>
      </w:rPr>
      <w:drawing>
        <wp:inline distT="0" distB="0" distL="0" distR="0" wp14:anchorId="4892C5ED" wp14:editId="2E25432A">
          <wp:extent cx="3999230" cy="1057275"/>
          <wp:effectExtent l="0" t="0" r="1270" b="9525"/>
          <wp:docPr id="4" name="Picture 4" descr="Australian Government/CAS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CASA Coat of Ar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9230" cy="1057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6F5D7E"/>
    <w:multiLevelType w:val="multilevel"/>
    <w:tmpl w:val="7B2CEA0A"/>
    <w:styleLink w:val="SDbulletlist"/>
    <w:lvl w:ilvl="0">
      <w:start w:val="1"/>
      <w:numFmt w:val="bullet"/>
      <w:lvlText w:val=""/>
      <w:lvlJc w:val="left"/>
      <w:pPr>
        <w:ind w:left="851" w:hanging="426"/>
      </w:pPr>
      <w:rPr>
        <w:rFonts w:ascii="Symbol" w:hAnsi="Symbol" w:hint="default"/>
        <w:sz w:val="24"/>
      </w:rPr>
    </w:lvl>
    <w:lvl w:ilvl="1">
      <w:start w:val="1"/>
      <w:numFmt w:val="bullet"/>
      <w:lvlText w:val=""/>
      <w:lvlJc w:val="left"/>
      <w:pPr>
        <w:ind w:left="1276" w:hanging="426"/>
      </w:pPr>
      <w:rPr>
        <w:rFonts w:ascii="Symbol" w:hAnsi="Symbol" w:hint="default"/>
        <w:sz w:val="22"/>
      </w:rPr>
    </w:lvl>
    <w:lvl w:ilvl="2">
      <w:start w:val="1"/>
      <w:numFmt w:val="bullet"/>
      <w:lvlText w:val="o"/>
      <w:lvlJc w:val="left"/>
      <w:pPr>
        <w:ind w:left="1701" w:hanging="426"/>
      </w:pPr>
      <w:rPr>
        <w:rFonts w:ascii="Arial" w:hAnsi="Arial" w:hint="default"/>
        <w:sz w:val="22"/>
      </w:rPr>
    </w:lvl>
    <w:lvl w:ilvl="3">
      <w:start w:val="1"/>
      <w:numFmt w:val="decimal"/>
      <w:lvlText w:val="(%4)"/>
      <w:lvlJc w:val="left"/>
      <w:pPr>
        <w:ind w:left="2126" w:hanging="426"/>
      </w:pPr>
      <w:rPr>
        <w:rFonts w:hint="default"/>
      </w:rPr>
    </w:lvl>
    <w:lvl w:ilvl="4">
      <w:start w:val="1"/>
      <w:numFmt w:val="lowerLetter"/>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11" w15:restartNumberingAfterBreak="0">
    <w:nsid w:val="03DF26FD"/>
    <w:multiLevelType w:val="multilevel"/>
    <w:tmpl w:val="AB6498CA"/>
    <w:lvl w:ilvl="0">
      <w:start w:val="1"/>
      <w:numFmt w:val="none"/>
      <w:pStyle w:val="UnitTitle-Sched6"/>
      <w:lvlText w:val="%1"/>
      <w:lvlJc w:val="left"/>
      <w:pPr>
        <w:tabs>
          <w:tab w:val="num" w:pos="0"/>
        </w:tabs>
        <w:ind w:left="0" w:firstLine="0"/>
      </w:pPr>
      <w:rPr>
        <w:rFonts w:hint="default"/>
      </w:rPr>
    </w:lvl>
    <w:lvl w:ilvl="1">
      <w:start w:val="1"/>
      <w:numFmt w:val="decimal"/>
      <w:pStyle w:val="LDClauseHeading-sched6"/>
      <w:lvlText w:val="%2."/>
      <w:lvlJc w:val="left"/>
      <w:pPr>
        <w:ind w:left="680" w:hanging="680"/>
      </w:pPr>
      <w:rPr>
        <w:rFonts w:hint="default"/>
      </w:rPr>
    </w:lvl>
    <w:lvl w:ilvl="2">
      <w:start w:val="1"/>
      <w:numFmt w:val="none"/>
      <w:lvlRestart w:val="0"/>
      <w:lvlText w:val=""/>
      <w:lvlJc w:val="left"/>
      <w:pPr>
        <w:ind w:left="680" w:hanging="680"/>
      </w:pPr>
      <w:rPr>
        <w:rFonts w:hint="default"/>
        <w:b/>
      </w:rPr>
    </w:lvl>
    <w:lvl w:ilvl="3">
      <w:start w:val="1"/>
      <w:numFmt w:val="decimal"/>
      <w:pStyle w:val="LDClause-Sched6"/>
      <w:lvlText w:val="%2.%4"/>
      <w:lvlJc w:val="left"/>
      <w:pPr>
        <w:ind w:left="680" w:hanging="680"/>
      </w:pPr>
      <w:rPr>
        <w:rFonts w:hint="default"/>
        <w:b w:val="0"/>
      </w:rPr>
    </w:lvl>
    <w:lvl w:ilvl="4">
      <w:start w:val="1"/>
      <w:numFmt w:val="lowerLetter"/>
      <w:pStyle w:val="LDP1a-sched6"/>
      <w:lvlText w:val="(%5)"/>
      <w:lvlJc w:val="right"/>
      <w:pPr>
        <w:ind w:left="794" w:hanging="227"/>
      </w:pPr>
      <w:rPr>
        <w:rFonts w:hint="default"/>
      </w:rPr>
    </w:lvl>
    <w:lvl w:ilvl="5">
      <w:start w:val="1"/>
      <w:numFmt w:val="lowerRoman"/>
      <w:pStyle w:val="LDP2iSched6"/>
      <w:lvlText w:val="(%6)"/>
      <w:lvlJc w:val="right"/>
      <w:pPr>
        <w:ind w:left="1247" w:hanging="226"/>
      </w:pPr>
      <w:rPr>
        <w:rFonts w:hint="default"/>
      </w:rPr>
    </w:lvl>
    <w:lvl w:ilvl="6">
      <w:start w:val="1"/>
      <w:numFmt w:val="upperLetter"/>
      <w:pStyle w:val="LDP3A-Sched6"/>
      <w:lvlText w:val="(%7)"/>
      <w:lvlJc w:val="right"/>
      <w:pPr>
        <w:ind w:left="1701" w:hanging="22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6923C15"/>
    <w:multiLevelType w:val="hybridMultilevel"/>
    <w:tmpl w:val="CB2871F4"/>
    <w:lvl w:ilvl="0" w:tplc="FAD8E17A">
      <w:start w:val="1"/>
      <w:numFmt w:val="decimal"/>
      <w:lvlText w:val="(%1)"/>
      <w:lvlJc w:val="left"/>
      <w:pPr>
        <w:ind w:left="736" w:hanging="555"/>
      </w:pPr>
      <w:rPr>
        <w:rFonts w:hint="default"/>
      </w:rPr>
    </w:lvl>
    <w:lvl w:ilvl="1" w:tplc="0C090019" w:tentative="1">
      <w:start w:val="1"/>
      <w:numFmt w:val="lowerLetter"/>
      <w:lvlText w:val="%2."/>
      <w:lvlJc w:val="left"/>
      <w:pPr>
        <w:ind w:left="1261" w:hanging="360"/>
      </w:pPr>
    </w:lvl>
    <w:lvl w:ilvl="2" w:tplc="0C09001B" w:tentative="1">
      <w:start w:val="1"/>
      <w:numFmt w:val="lowerRoman"/>
      <w:lvlText w:val="%3."/>
      <w:lvlJc w:val="right"/>
      <w:pPr>
        <w:ind w:left="1981" w:hanging="180"/>
      </w:pPr>
    </w:lvl>
    <w:lvl w:ilvl="3" w:tplc="0C09000F" w:tentative="1">
      <w:start w:val="1"/>
      <w:numFmt w:val="decimal"/>
      <w:lvlText w:val="%4."/>
      <w:lvlJc w:val="left"/>
      <w:pPr>
        <w:ind w:left="2701" w:hanging="360"/>
      </w:pPr>
    </w:lvl>
    <w:lvl w:ilvl="4" w:tplc="0C090019" w:tentative="1">
      <w:start w:val="1"/>
      <w:numFmt w:val="lowerLetter"/>
      <w:lvlText w:val="%5."/>
      <w:lvlJc w:val="left"/>
      <w:pPr>
        <w:ind w:left="3421" w:hanging="360"/>
      </w:pPr>
    </w:lvl>
    <w:lvl w:ilvl="5" w:tplc="0C09001B" w:tentative="1">
      <w:start w:val="1"/>
      <w:numFmt w:val="lowerRoman"/>
      <w:lvlText w:val="%6."/>
      <w:lvlJc w:val="right"/>
      <w:pPr>
        <w:ind w:left="4141" w:hanging="180"/>
      </w:pPr>
    </w:lvl>
    <w:lvl w:ilvl="6" w:tplc="0C09000F" w:tentative="1">
      <w:start w:val="1"/>
      <w:numFmt w:val="decimal"/>
      <w:lvlText w:val="%7."/>
      <w:lvlJc w:val="left"/>
      <w:pPr>
        <w:ind w:left="4861" w:hanging="360"/>
      </w:pPr>
    </w:lvl>
    <w:lvl w:ilvl="7" w:tplc="0C090019" w:tentative="1">
      <w:start w:val="1"/>
      <w:numFmt w:val="lowerLetter"/>
      <w:lvlText w:val="%8."/>
      <w:lvlJc w:val="left"/>
      <w:pPr>
        <w:ind w:left="5581" w:hanging="360"/>
      </w:pPr>
    </w:lvl>
    <w:lvl w:ilvl="8" w:tplc="0C09001B" w:tentative="1">
      <w:start w:val="1"/>
      <w:numFmt w:val="lowerRoman"/>
      <w:lvlText w:val="%9."/>
      <w:lvlJc w:val="right"/>
      <w:pPr>
        <w:ind w:left="6301" w:hanging="180"/>
      </w:pPr>
    </w:lvl>
  </w:abstractNum>
  <w:abstractNum w:abstractNumId="13" w15:restartNumberingAfterBreak="0">
    <w:nsid w:val="086D008E"/>
    <w:multiLevelType w:val="hybridMultilevel"/>
    <w:tmpl w:val="B838BCF2"/>
    <w:lvl w:ilvl="0" w:tplc="8278D06E">
      <w:start w:val="1"/>
      <w:numFmt w:val="lowerRoman"/>
      <w:pStyle w:val="TableTexti"/>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4" w15:restartNumberingAfterBreak="0">
    <w:nsid w:val="0D0C3F94"/>
    <w:multiLevelType w:val="singleLevel"/>
    <w:tmpl w:val="815E8BEC"/>
    <w:lvl w:ilvl="0">
      <w:start w:val="1"/>
      <w:numFmt w:val="bullet"/>
      <w:pStyle w:val="ExampleList"/>
      <w:lvlText w:val=""/>
      <w:lvlJc w:val="left"/>
      <w:pPr>
        <w:tabs>
          <w:tab w:val="num" w:pos="1352"/>
        </w:tabs>
        <w:ind w:left="340" w:firstLine="652"/>
      </w:pPr>
      <w:rPr>
        <w:rFonts w:ascii="Symbol" w:hAnsi="Symbol" w:cs="Times New Roman" w:hint="default"/>
      </w:rPr>
    </w:lvl>
  </w:abstractNum>
  <w:abstractNum w:abstractNumId="15" w15:restartNumberingAfterBreak="0">
    <w:nsid w:val="11F466E5"/>
    <w:multiLevelType w:val="multilevel"/>
    <w:tmpl w:val="FE2C757E"/>
    <w:name w:val="Legal Numbering4"/>
    <w:lvl w:ilvl="0">
      <w:start w:val="1"/>
      <w:numFmt w:val="none"/>
      <w:lvlText w:val="%1"/>
      <w:lvlJc w:val="left"/>
      <w:pPr>
        <w:ind w:left="0" w:firstLine="0"/>
      </w:pPr>
      <w:rPr>
        <w:rFonts w:hint="default"/>
      </w:rPr>
    </w:lvl>
    <w:lvl w:ilvl="1">
      <w:start w:val="1"/>
      <w:numFmt w:val="decimal"/>
      <w:lvlText w:val="%2%1."/>
      <w:lvlJc w:val="left"/>
      <w:pPr>
        <w:ind w:left="680" w:hanging="68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1%2.%3"/>
      <w:lvlJc w:val="left"/>
      <w:pPr>
        <w:ind w:left="680" w:hanging="680"/>
      </w:pPr>
      <w:rPr>
        <w:rFonts w:hint="default"/>
      </w:rPr>
    </w:lvl>
    <w:lvl w:ilvl="3">
      <w:start w:val="1"/>
      <w:numFmt w:val="decimal"/>
      <w:lvlText w:val="%2.%3.%4"/>
      <w:lvlJc w:val="left"/>
      <w:pPr>
        <w:ind w:left="680" w:hanging="680"/>
      </w:pPr>
      <w:rPr>
        <w:rFonts w:hint="default"/>
      </w:rPr>
    </w:lvl>
    <w:lvl w:ilvl="4">
      <w:start w:val="1"/>
      <w:numFmt w:val="lowerLetter"/>
      <w:lvlText w:val="(%5)"/>
      <w:lvlJc w:val="left"/>
      <w:pPr>
        <w:ind w:left="1134" w:hanging="454"/>
      </w:pPr>
      <w:rPr>
        <w:rFonts w:ascii="Arial" w:hAnsi="Arial" w:cs="Arial" w:hint="default"/>
        <w:sz w:val="20"/>
        <w:szCs w:val="20"/>
      </w:rPr>
    </w:lvl>
    <w:lvl w:ilvl="5">
      <w:start w:val="1"/>
      <w:numFmt w:val="lowerRoman"/>
      <w:lvlText w:val="(%6)"/>
      <w:lvlJc w:val="left"/>
      <w:pPr>
        <w:ind w:left="1588" w:hanging="454"/>
      </w:pPr>
      <w:rPr>
        <w:rFonts w:hint="default"/>
      </w:rPr>
    </w:lvl>
    <w:lvl w:ilvl="6">
      <w:start w:val="1"/>
      <w:numFmt w:val="upperLetter"/>
      <w:lvlText w:val="(%1%7)"/>
      <w:lvlJc w:val="left"/>
      <w:pPr>
        <w:ind w:left="2041" w:hanging="453"/>
      </w:pPr>
      <w:rPr>
        <w:rFonts w:hint="default"/>
      </w:rPr>
    </w:lvl>
    <w:lvl w:ilvl="7">
      <w:start w:val="1"/>
      <w:numFmt w:val="decimal"/>
      <w:isLgl/>
      <w:lvlText w:val="%1.%2.%3.%4.%5.%6.%7.%8"/>
      <w:lvlJc w:val="left"/>
      <w:pPr>
        <w:ind w:left="-1604" w:hanging="1440"/>
      </w:pPr>
      <w:rPr>
        <w:rFonts w:hint="default"/>
      </w:rPr>
    </w:lvl>
    <w:lvl w:ilvl="8">
      <w:start w:val="1"/>
      <w:numFmt w:val="decimal"/>
      <w:isLgl/>
      <w:lvlText w:val="%1.%2.%3.%4.%5.%6.%7.%8.%9"/>
      <w:lvlJc w:val="left"/>
      <w:pPr>
        <w:ind w:left="-1244" w:hanging="1800"/>
      </w:pPr>
      <w:rPr>
        <w:rFonts w:hint="default"/>
      </w:rPr>
    </w:lvl>
  </w:abstractNum>
  <w:abstractNum w:abstractNumId="16" w15:restartNumberingAfterBreak="0">
    <w:nsid w:val="13C64EAF"/>
    <w:multiLevelType w:val="multilevel"/>
    <w:tmpl w:val="FA4A941A"/>
    <w:styleLink w:val="StyleNumbered"/>
    <w:lvl w:ilvl="0">
      <w:start w:val="1"/>
      <w:numFmt w:val="decimal"/>
      <w:lvlText w:val="%1."/>
      <w:lvlJc w:val="left"/>
      <w:pPr>
        <w:tabs>
          <w:tab w:val="num" w:pos="4176"/>
        </w:tabs>
        <w:ind w:left="4248" w:hanging="432"/>
      </w:pPr>
      <w:rPr>
        <w:rFonts w:cs="Times New Roman" w:hint="default"/>
        <w:sz w:val="22"/>
      </w:rPr>
    </w:lvl>
    <w:lvl w:ilvl="1">
      <w:start w:val="1"/>
      <w:numFmt w:val="none"/>
      <w:lvlText w:val="(a)"/>
      <w:lvlJc w:val="left"/>
      <w:pPr>
        <w:tabs>
          <w:tab w:val="num" w:pos="4896"/>
        </w:tabs>
        <w:ind w:left="5040" w:hanging="576"/>
      </w:pPr>
      <w:rPr>
        <w:rFonts w:cs="Times New Roman" w:hint="default"/>
      </w:rPr>
    </w:lvl>
    <w:lvl w:ilvl="2">
      <w:start w:val="1"/>
      <w:numFmt w:val="lowerRoman"/>
      <w:lvlText w:val="%3."/>
      <w:lvlJc w:val="right"/>
      <w:pPr>
        <w:tabs>
          <w:tab w:val="num" w:pos="5616"/>
        </w:tabs>
        <w:ind w:left="5616" w:hanging="180"/>
      </w:pPr>
      <w:rPr>
        <w:rFonts w:cs="Times New Roman" w:hint="default"/>
      </w:rPr>
    </w:lvl>
    <w:lvl w:ilvl="3">
      <w:start w:val="1"/>
      <w:numFmt w:val="decimal"/>
      <w:lvlText w:val="%4."/>
      <w:lvlJc w:val="left"/>
      <w:pPr>
        <w:tabs>
          <w:tab w:val="num" w:pos="6336"/>
        </w:tabs>
        <w:ind w:left="6336" w:hanging="360"/>
      </w:pPr>
      <w:rPr>
        <w:rFonts w:cs="Times New Roman" w:hint="default"/>
      </w:rPr>
    </w:lvl>
    <w:lvl w:ilvl="4">
      <w:start w:val="1"/>
      <w:numFmt w:val="lowerLetter"/>
      <w:lvlText w:val="%5."/>
      <w:lvlJc w:val="left"/>
      <w:pPr>
        <w:tabs>
          <w:tab w:val="num" w:pos="7056"/>
        </w:tabs>
        <w:ind w:left="7056" w:hanging="360"/>
      </w:pPr>
      <w:rPr>
        <w:rFonts w:cs="Times New Roman" w:hint="default"/>
      </w:rPr>
    </w:lvl>
    <w:lvl w:ilvl="5">
      <w:start w:val="1"/>
      <w:numFmt w:val="lowerRoman"/>
      <w:lvlText w:val="%6."/>
      <w:lvlJc w:val="right"/>
      <w:pPr>
        <w:tabs>
          <w:tab w:val="num" w:pos="7776"/>
        </w:tabs>
        <w:ind w:left="7776" w:hanging="180"/>
      </w:pPr>
      <w:rPr>
        <w:rFonts w:cs="Times New Roman" w:hint="default"/>
      </w:rPr>
    </w:lvl>
    <w:lvl w:ilvl="6">
      <w:start w:val="1"/>
      <w:numFmt w:val="decimal"/>
      <w:lvlText w:val="%7."/>
      <w:lvlJc w:val="left"/>
      <w:pPr>
        <w:tabs>
          <w:tab w:val="num" w:pos="8496"/>
        </w:tabs>
        <w:ind w:left="8496" w:hanging="360"/>
      </w:pPr>
      <w:rPr>
        <w:rFonts w:cs="Times New Roman" w:hint="default"/>
      </w:rPr>
    </w:lvl>
    <w:lvl w:ilvl="7">
      <w:start w:val="1"/>
      <w:numFmt w:val="lowerLetter"/>
      <w:lvlText w:val="%8."/>
      <w:lvlJc w:val="left"/>
      <w:pPr>
        <w:tabs>
          <w:tab w:val="num" w:pos="9216"/>
        </w:tabs>
        <w:ind w:left="9216" w:hanging="360"/>
      </w:pPr>
      <w:rPr>
        <w:rFonts w:cs="Times New Roman" w:hint="default"/>
      </w:rPr>
    </w:lvl>
    <w:lvl w:ilvl="8">
      <w:start w:val="1"/>
      <w:numFmt w:val="lowerRoman"/>
      <w:lvlText w:val="%9."/>
      <w:lvlJc w:val="right"/>
      <w:pPr>
        <w:tabs>
          <w:tab w:val="num" w:pos="9936"/>
        </w:tabs>
        <w:ind w:left="9936" w:hanging="180"/>
      </w:pPr>
      <w:rPr>
        <w:rFonts w:cs="Times New Roman" w:hint="default"/>
      </w:rPr>
    </w:lvl>
  </w:abstractNum>
  <w:abstractNum w:abstractNumId="17" w15:restartNumberingAfterBreak="0">
    <w:nsid w:val="1F22073A"/>
    <w:multiLevelType w:val="hybridMultilevel"/>
    <w:tmpl w:val="BB58D108"/>
    <w:lvl w:ilvl="0" w:tplc="123C057C">
      <w:start w:val="1"/>
      <w:numFmt w:val="decimal"/>
      <w:lvlText w:val="(%1)"/>
      <w:lvlJc w:val="left"/>
      <w:pPr>
        <w:ind w:left="736" w:hanging="564"/>
      </w:pPr>
      <w:rPr>
        <w:rFonts w:hint="default"/>
      </w:rPr>
    </w:lvl>
    <w:lvl w:ilvl="1" w:tplc="0C090019" w:tentative="1">
      <w:start w:val="1"/>
      <w:numFmt w:val="lowerLetter"/>
      <w:lvlText w:val="%2."/>
      <w:lvlJc w:val="left"/>
      <w:pPr>
        <w:ind w:left="1252" w:hanging="360"/>
      </w:pPr>
    </w:lvl>
    <w:lvl w:ilvl="2" w:tplc="0C09001B" w:tentative="1">
      <w:start w:val="1"/>
      <w:numFmt w:val="lowerRoman"/>
      <w:lvlText w:val="%3."/>
      <w:lvlJc w:val="right"/>
      <w:pPr>
        <w:ind w:left="1972" w:hanging="180"/>
      </w:pPr>
    </w:lvl>
    <w:lvl w:ilvl="3" w:tplc="0C09000F" w:tentative="1">
      <w:start w:val="1"/>
      <w:numFmt w:val="decimal"/>
      <w:lvlText w:val="%4."/>
      <w:lvlJc w:val="left"/>
      <w:pPr>
        <w:ind w:left="2692" w:hanging="360"/>
      </w:pPr>
    </w:lvl>
    <w:lvl w:ilvl="4" w:tplc="0C090019" w:tentative="1">
      <w:start w:val="1"/>
      <w:numFmt w:val="lowerLetter"/>
      <w:lvlText w:val="%5."/>
      <w:lvlJc w:val="left"/>
      <w:pPr>
        <w:ind w:left="3412" w:hanging="360"/>
      </w:pPr>
    </w:lvl>
    <w:lvl w:ilvl="5" w:tplc="0C09001B" w:tentative="1">
      <w:start w:val="1"/>
      <w:numFmt w:val="lowerRoman"/>
      <w:lvlText w:val="%6."/>
      <w:lvlJc w:val="right"/>
      <w:pPr>
        <w:ind w:left="4132" w:hanging="180"/>
      </w:pPr>
    </w:lvl>
    <w:lvl w:ilvl="6" w:tplc="0C09000F" w:tentative="1">
      <w:start w:val="1"/>
      <w:numFmt w:val="decimal"/>
      <w:lvlText w:val="%7."/>
      <w:lvlJc w:val="left"/>
      <w:pPr>
        <w:ind w:left="4852" w:hanging="360"/>
      </w:pPr>
    </w:lvl>
    <w:lvl w:ilvl="7" w:tplc="0C090019" w:tentative="1">
      <w:start w:val="1"/>
      <w:numFmt w:val="lowerLetter"/>
      <w:lvlText w:val="%8."/>
      <w:lvlJc w:val="left"/>
      <w:pPr>
        <w:ind w:left="5572" w:hanging="360"/>
      </w:pPr>
    </w:lvl>
    <w:lvl w:ilvl="8" w:tplc="0C09001B" w:tentative="1">
      <w:start w:val="1"/>
      <w:numFmt w:val="lowerRoman"/>
      <w:lvlText w:val="%9."/>
      <w:lvlJc w:val="right"/>
      <w:pPr>
        <w:ind w:left="6292" w:hanging="180"/>
      </w:pPr>
    </w:lvl>
  </w:abstractNum>
  <w:abstractNum w:abstractNumId="18" w15:restartNumberingAfterBreak="0">
    <w:nsid w:val="29C51275"/>
    <w:multiLevelType w:val="multilevel"/>
    <w:tmpl w:val="B3AEC6C2"/>
    <w:styleLink w:val="AClist"/>
    <w:lvl w:ilvl="0">
      <w:start w:val="1"/>
      <w:numFmt w:val="none"/>
      <w:lvlText w:val="%1"/>
      <w:lvlJc w:val="left"/>
      <w:pPr>
        <w:ind w:left="851" w:hanging="426"/>
      </w:pPr>
      <w:rPr>
        <w:rFonts w:hint="default"/>
      </w:rPr>
    </w:lvl>
    <w:lvl w:ilvl="1">
      <w:start w:val="1"/>
      <w:numFmt w:val="lowerLetter"/>
      <w:lvlText w:val="%2."/>
      <w:lvlJc w:val="left"/>
      <w:pPr>
        <w:tabs>
          <w:tab w:val="num" w:pos="851"/>
        </w:tabs>
        <w:ind w:left="1276" w:hanging="426"/>
      </w:pPr>
      <w:rPr>
        <w:rFonts w:hint="default"/>
      </w:rPr>
    </w:lvl>
    <w:lvl w:ilvl="2">
      <w:start w:val="1"/>
      <w:numFmt w:val="lowerRoman"/>
      <w:lvlText w:val="%3."/>
      <w:lvlJc w:val="left"/>
      <w:pPr>
        <w:ind w:left="1701" w:hanging="426"/>
      </w:pPr>
      <w:rPr>
        <w:rFonts w:hint="default"/>
      </w:rPr>
    </w:lvl>
    <w:lvl w:ilvl="3">
      <w:start w:val="1"/>
      <w:numFmt w:val="upperLetter"/>
      <w:lvlText w:val="%4."/>
      <w:lvlJc w:val="left"/>
      <w:pPr>
        <w:ind w:left="2126" w:hanging="426"/>
      </w:pPr>
      <w:rPr>
        <w:rFonts w:hint="default"/>
      </w:rPr>
    </w:lvl>
    <w:lvl w:ilvl="4">
      <w:start w:val="1"/>
      <w:numFmt w:val="decimal"/>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19" w15:restartNumberingAfterBreak="0">
    <w:nsid w:val="2F225A7B"/>
    <w:multiLevelType w:val="multilevel"/>
    <w:tmpl w:val="C5ACFFB4"/>
    <w:lvl w:ilvl="0">
      <w:start w:val="4"/>
      <w:numFmt w:val="decimal"/>
      <w:lvlText w:val="%1"/>
      <w:lvlJc w:val="left"/>
      <w:pPr>
        <w:tabs>
          <w:tab w:val="num" w:pos="360"/>
        </w:tabs>
        <w:ind w:left="360" w:hanging="360"/>
      </w:pPr>
      <w:rPr>
        <w:rFonts w:hint="default"/>
      </w:rPr>
    </w:lvl>
    <w:lvl w:ilvl="1">
      <w:start w:val="15"/>
      <w:numFmt w:val="decimal"/>
      <w:lvlText w:val="%1.%2"/>
      <w:lvlJc w:val="left"/>
      <w:pPr>
        <w:tabs>
          <w:tab w:val="num" w:pos="360"/>
        </w:tabs>
        <w:ind w:left="360" w:hanging="360"/>
      </w:pPr>
      <w:rPr>
        <w:rFonts w:hint="default"/>
      </w:rPr>
    </w:lvl>
    <w:lvl w:ilvl="2">
      <w:start w:val="1"/>
      <w:numFmt w:val="decimal"/>
      <w:pStyle w:val="LDSubClause"/>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39761DF"/>
    <w:multiLevelType w:val="hybridMultilevel"/>
    <w:tmpl w:val="0FC2F24A"/>
    <w:lvl w:ilvl="0" w:tplc="0C09001B">
      <w:start w:val="1"/>
      <w:numFmt w:val="lowerRoman"/>
      <w:lvlText w:val="%1."/>
      <w:lvlJc w:val="right"/>
      <w:pPr>
        <w:ind w:left="1570" w:hanging="360"/>
      </w:pPr>
    </w:lvl>
    <w:lvl w:ilvl="1" w:tplc="FFFFFFFF" w:tentative="1">
      <w:start w:val="1"/>
      <w:numFmt w:val="lowerLetter"/>
      <w:lvlText w:val="%2."/>
      <w:lvlJc w:val="left"/>
      <w:pPr>
        <w:ind w:left="2290" w:hanging="360"/>
      </w:pPr>
    </w:lvl>
    <w:lvl w:ilvl="2" w:tplc="FFFFFFFF" w:tentative="1">
      <w:start w:val="1"/>
      <w:numFmt w:val="lowerRoman"/>
      <w:lvlText w:val="%3."/>
      <w:lvlJc w:val="right"/>
      <w:pPr>
        <w:ind w:left="3010" w:hanging="180"/>
      </w:pPr>
    </w:lvl>
    <w:lvl w:ilvl="3" w:tplc="FFFFFFFF" w:tentative="1">
      <w:start w:val="1"/>
      <w:numFmt w:val="decimal"/>
      <w:lvlText w:val="%4."/>
      <w:lvlJc w:val="left"/>
      <w:pPr>
        <w:ind w:left="3730" w:hanging="360"/>
      </w:pPr>
    </w:lvl>
    <w:lvl w:ilvl="4" w:tplc="FFFFFFFF" w:tentative="1">
      <w:start w:val="1"/>
      <w:numFmt w:val="lowerLetter"/>
      <w:lvlText w:val="%5."/>
      <w:lvlJc w:val="left"/>
      <w:pPr>
        <w:ind w:left="4450" w:hanging="360"/>
      </w:pPr>
    </w:lvl>
    <w:lvl w:ilvl="5" w:tplc="FFFFFFFF" w:tentative="1">
      <w:start w:val="1"/>
      <w:numFmt w:val="lowerRoman"/>
      <w:lvlText w:val="%6."/>
      <w:lvlJc w:val="right"/>
      <w:pPr>
        <w:ind w:left="5170" w:hanging="180"/>
      </w:pPr>
    </w:lvl>
    <w:lvl w:ilvl="6" w:tplc="FFFFFFFF" w:tentative="1">
      <w:start w:val="1"/>
      <w:numFmt w:val="decimal"/>
      <w:lvlText w:val="%7."/>
      <w:lvlJc w:val="left"/>
      <w:pPr>
        <w:ind w:left="5890" w:hanging="360"/>
      </w:pPr>
    </w:lvl>
    <w:lvl w:ilvl="7" w:tplc="FFFFFFFF" w:tentative="1">
      <w:start w:val="1"/>
      <w:numFmt w:val="lowerLetter"/>
      <w:lvlText w:val="%8."/>
      <w:lvlJc w:val="left"/>
      <w:pPr>
        <w:ind w:left="6610" w:hanging="360"/>
      </w:pPr>
    </w:lvl>
    <w:lvl w:ilvl="8" w:tplc="FFFFFFFF" w:tentative="1">
      <w:start w:val="1"/>
      <w:numFmt w:val="lowerRoman"/>
      <w:lvlText w:val="%9."/>
      <w:lvlJc w:val="right"/>
      <w:pPr>
        <w:ind w:left="7330" w:hanging="180"/>
      </w:pPr>
    </w:lvl>
  </w:abstractNum>
  <w:abstractNum w:abstractNumId="21" w15:restartNumberingAfterBreak="0">
    <w:nsid w:val="378247C5"/>
    <w:multiLevelType w:val="multilevel"/>
    <w:tmpl w:val="0C09001F"/>
    <w:styleLink w:val="111111"/>
    <w:lvl w:ilvl="0">
      <w:start w:val="1"/>
      <w:numFmt w:val="decimal"/>
      <w:lvlText w:val="%1."/>
      <w:lvlJc w:val="left"/>
      <w:pPr>
        <w:tabs>
          <w:tab w:val="num" w:pos="360"/>
        </w:tabs>
        <w:ind w:left="360" w:hanging="360"/>
      </w:pPr>
      <w:rPr>
        <w:rFonts w:ascii="Arial" w:hAnsi="Arial" w:cs="Times New Roman"/>
        <w:sz w:val="26"/>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15:restartNumberingAfterBreak="0">
    <w:nsid w:val="3F7823D3"/>
    <w:multiLevelType w:val="hybridMultilevel"/>
    <w:tmpl w:val="F5160AA4"/>
    <w:lvl w:ilvl="0" w:tplc="E7AE87B6">
      <w:start w:val="1"/>
      <w:numFmt w:val="lowerLetter"/>
      <w:lvlText w:val="(%1)"/>
      <w:lvlJc w:val="left"/>
      <w:pPr>
        <w:ind w:left="1193" w:hanging="456"/>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4" w15:restartNumberingAfterBreak="0">
    <w:nsid w:val="41330DAA"/>
    <w:multiLevelType w:val="hybridMultilevel"/>
    <w:tmpl w:val="45541168"/>
    <w:lvl w:ilvl="0" w:tplc="A7D2A88A">
      <w:start w:val="1"/>
      <w:numFmt w:val="decimal"/>
      <w:lvlText w:val="(%1)"/>
      <w:lvlJc w:val="left"/>
      <w:pPr>
        <w:ind w:left="1444" w:hanging="48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25" w15:restartNumberingAfterBreak="0">
    <w:nsid w:val="428C35C1"/>
    <w:multiLevelType w:val="multilevel"/>
    <w:tmpl w:val="B1302CD8"/>
    <w:lvl w:ilvl="0">
      <w:start w:val="1"/>
      <w:numFmt w:val="none"/>
      <w:pStyle w:val="Title"/>
      <w:suff w:val="nothing"/>
      <w:lvlText w:val="%1"/>
      <w:lvlJc w:val="left"/>
      <w:pPr>
        <w:ind w:left="0" w:firstLine="0"/>
      </w:pPr>
      <w:rPr>
        <w:rFonts w:hint="default"/>
      </w:rPr>
    </w:lvl>
    <w:lvl w:ilvl="1">
      <w:start w:val="1"/>
      <w:numFmt w:val="none"/>
      <w:pStyle w:val="UnitTitle"/>
      <w:suff w:val="nothing"/>
      <w:lvlText w:val="%2"/>
      <w:lvlJc w:val="left"/>
      <w:pPr>
        <w:ind w:left="0" w:firstLine="0"/>
      </w:pPr>
      <w:rPr>
        <w:rFonts w:hint="default"/>
      </w:rPr>
    </w:lvl>
    <w:lvl w:ilvl="2">
      <w:start w:val="1"/>
      <w:numFmt w:val="decimal"/>
      <w:lvlText w:val="%3."/>
      <w:lvlJc w:val="left"/>
      <w:pPr>
        <w:ind w:left="680" w:hanging="680"/>
      </w:pPr>
      <w:rPr>
        <w:rFonts w:hint="default"/>
      </w:rPr>
    </w:lvl>
    <w:lvl w:ilvl="3">
      <w:start w:val="1"/>
      <w:numFmt w:val="decimal"/>
      <w:lvlText w:val="%3.%4"/>
      <w:lvlJc w:val="left"/>
      <w:pPr>
        <w:ind w:left="680" w:hanging="680"/>
      </w:pPr>
      <w:rPr>
        <w:rFonts w:hint="default"/>
      </w:rPr>
    </w:lvl>
    <w:lvl w:ilvl="4">
      <w:start w:val="1"/>
      <w:numFmt w:val="lowerLetter"/>
      <w:lvlText w:val="(%5)"/>
      <w:lvlJc w:val="right"/>
      <w:pPr>
        <w:ind w:left="1134" w:hanging="340"/>
      </w:pPr>
      <w:rPr>
        <w:rFonts w:hint="default"/>
      </w:rPr>
    </w:lvl>
    <w:lvl w:ilvl="5">
      <w:start w:val="1"/>
      <w:numFmt w:val="lowerRoman"/>
      <w:lvlText w:val="(%6)"/>
      <w:lvlJc w:val="right"/>
      <w:pPr>
        <w:ind w:left="1588" w:hanging="341"/>
      </w:pPr>
      <w:rPr>
        <w:rFonts w:hint="default"/>
      </w:rPr>
    </w:lvl>
    <w:lvl w:ilvl="6">
      <w:start w:val="1"/>
      <w:numFmt w:val="upperLetter"/>
      <w:lvlText w:val="(%7)"/>
      <w:lvlJc w:val="right"/>
      <w:pPr>
        <w:ind w:left="2041" w:hanging="340"/>
      </w:pPr>
      <w:rPr>
        <w:rFonts w:hint="default"/>
      </w:rPr>
    </w:lvl>
    <w:lvl w:ilvl="7">
      <w:start w:val="1"/>
      <w:numFmt w:val="none"/>
      <w:lvlRestart w:val="0"/>
      <w:suff w:val="nothing"/>
      <w:lvlText w:val="%8"/>
      <w:lvlJc w:val="left"/>
      <w:pPr>
        <w:ind w:left="680" w:firstLine="0"/>
      </w:pPr>
      <w:rPr>
        <w:rFonts w:hint="default"/>
      </w:rPr>
    </w:lvl>
    <w:lvl w:ilvl="8">
      <w:start w:val="1"/>
      <w:numFmt w:val="none"/>
      <w:lvlRestart w:val="0"/>
      <w:suff w:val="nothing"/>
      <w:lvlText w:val="%9"/>
      <w:lvlJc w:val="left"/>
      <w:pPr>
        <w:ind w:left="680" w:firstLine="0"/>
      </w:pPr>
      <w:rPr>
        <w:rFonts w:hint="default"/>
      </w:rPr>
    </w:lvl>
  </w:abstractNum>
  <w:abstractNum w:abstractNumId="26" w15:restartNumberingAfterBreak="0">
    <w:nsid w:val="4F5370CD"/>
    <w:multiLevelType w:val="hybridMultilevel"/>
    <w:tmpl w:val="5E7EA3C6"/>
    <w:lvl w:ilvl="0" w:tplc="40F0941C">
      <w:start w:val="1"/>
      <w:numFmt w:val="lowerLetter"/>
      <w:pStyle w:val="TableText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FD72697"/>
    <w:multiLevelType w:val="hybridMultilevel"/>
    <w:tmpl w:val="BAE68EC6"/>
    <w:lvl w:ilvl="0" w:tplc="0C090017">
      <w:start w:val="1"/>
      <w:numFmt w:val="lowerLetter"/>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28" w15:restartNumberingAfterBreak="0">
    <w:nsid w:val="526818FE"/>
    <w:multiLevelType w:val="multilevel"/>
    <w:tmpl w:val="150A93D2"/>
    <w:styleLink w:val="StyleOutlinenumbered"/>
    <w:lvl w:ilvl="0">
      <w:start w:val="1"/>
      <w:numFmt w:val="decimalZero"/>
      <w:suff w:val="space"/>
      <w:lvlText w:val="145.%10"/>
      <w:lvlJc w:val="left"/>
      <w:pPr>
        <w:ind w:left="432" w:hanging="216"/>
      </w:pPr>
      <w:rPr>
        <w:rFonts w:cs="Times New Roman" w:hint="default"/>
        <w:sz w:val="22"/>
      </w:rPr>
    </w:lvl>
    <w:lvl w:ilvl="1">
      <w:start w:val="1"/>
      <w:numFmt w:val="none"/>
      <w:suff w:val="space"/>
      <w:lvlText w:val="(a)"/>
      <w:lvlJc w:val="left"/>
      <w:pPr>
        <w:ind w:left="1008" w:hanging="288"/>
      </w:pPr>
      <w:rPr>
        <w:rFonts w:cs="Times New Roman" w:hint="default"/>
        <w:sz w:val="22"/>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504"/>
      </w:pPr>
      <w:rPr>
        <w:rFonts w:cs="Times New Roman" w:hint="default"/>
      </w:rPr>
    </w:lvl>
    <w:lvl w:ilvl="4">
      <w:start w:val="1"/>
      <w:numFmt w:val="lowerLetter"/>
      <w:lvlText w:val="%5."/>
      <w:lvlJc w:val="left"/>
      <w:pPr>
        <w:tabs>
          <w:tab w:val="num" w:pos="2088"/>
        </w:tabs>
        <w:ind w:left="2088" w:hanging="72"/>
      </w:pPr>
      <w:rPr>
        <w:rFonts w:cs="Times New Roman" w:hint="default"/>
      </w:rPr>
    </w:lvl>
    <w:lvl w:ilvl="5">
      <w:start w:val="1"/>
      <w:numFmt w:val="lowerRoman"/>
      <w:lvlText w:val="%6."/>
      <w:lvlJc w:val="right"/>
      <w:pPr>
        <w:tabs>
          <w:tab w:val="num" w:pos="6912"/>
        </w:tabs>
        <w:ind w:left="6912" w:hanging="360"/>
      </w:pPr>
      <w:rPr>
        <w:rFonts w:cs="Times New Roman" w:hint="default"/>
      </w:rPr>
    </w:lvl>
    <w:lvl w:ilvl="6">
      <w:start w:val="1"/>
      <w:numFmt w:val="decimal"/>
      <w:lvlText w:val="%7."/>
      <w:lvlJc w:val="left"/>
      <w:pPr>
        <w:tabs>
          <w:tab w:val="num" w:pos="9288"/>
        </w:tabs>
        <w:ind w:left="9288" w:hanging="360"/>
      </w:pPr>
      <w:rPr>
        <w:rFonts w:cs="Times New Roman" w:hint="default"/>
      </w:rPr>
    </w:lvl>
    <w:lvl w:ilvl="7">
      <w:start w:val="1"/>
      <w:numFmt w:val="lowerLetter"/>
      <w:lvlText w:val="%8."/>
      <w:lvlJc w:val="left"/>
      <w:pPr>
        <w:tabs>
          <w:tab w:val="num" w:pos="10008"/>
        </w:tabs>
        <w:ind w:left="10008" w:hanging="360"/>
      </w:pPr>
      <w:rPr>
        <w:rFonts w:cs="Times New Roman" w:hint="default"/>
      </w:rPr>
    </w:lvl>
    <w:lvl w:ilvl="8">
      <w:start w:val="1"/>
      <w:numFmt w:val="lowerRoman"/>
      <w:lvlText w:val="%9."/>
      <w:lvlJc w:val="right"/>
      <w:pPr>
        <w:tabs>
          <w:tab w:val="num" w:pos="10728"/>
        </w:tabs>
        <w:ind w:left="10728" w:hanging="180"/>
      </w:pPr>
      <w:rPr>
        <w:rFonts w:cs="Times New Roman" w:hint="default"/>
      </w:rPr>
    </w:lvl>
  </w:abstractNum>
  <w:abstractNum w:abstractNumId="29" w15:restartNumberingAfterBreak="0">
    <w:nsid w:val="5389743A"/>
    <w:multiLevelType w:val="hybridMultilevel"/>
    <w:tmpl w:val="6F1C2448"/>
    <w:lvl w:ilvl="0" w:tplc="38AA3CDA">
      <w:start w:val="1"/>
      <w:numFmt w:val="bullet"/>
      <w:lvlText w:val=""/>
      <w:lvlJc w:val="left"/>
      <w:pPr>
        <w:ind w:left="2160" w:hanging="360"/>
      </w:pPr>
      <w:rPr>
        <w:rFonts w:ascii="Symbol" w:hAnsi="Symbol"/>
      </w:rPr>
    </w:lvl>
    <w:lvl w:ilvl="1" w:tplc="F2EA9A3E">
      <w:start w:val="1"/>
      <w:numFmt w:val="bullet"/>
      <w:lvlText w:val=""/>
      <w:lvlJc w:val="left"/>
      <w:pPr>
        <w:ind w:left="2160" w:hanging="360"/>
      </w:pPr>
      <w:rPr>
        <w:rFonts w:ascii="Symbol" w:hAnsi="Symbol"/>
      </w:rPr>
    </w:lvl>
    <w:lvl w:ilvl="2" w:tplc="D4B48E9C">
      <w:start w:val="1"/>
      <w:numFmt w:val="bullet"/>
      <w:lvlText w:val=""/>
      <w:lvlJc w:val="left"/>
      <w:pPr>
        <w:ind w:left="2160" w:hanging="360"/>
      </w:pPr>
      <w:rPr>
        <w:rFonts w:ascii="Symbol" w:hAnsi="Symbol"/>
      </w:rPr>
    </w:lvl>
    <w:lvl w:ilvl="3" w:tplc="998AECE4">
      <w:start w:val="1"/>
      <w:numFmt w:val="bullet"/>
      <w:lvlText w:val=""/>
      <w:lvlJc w:val="left"/>
      <w:pPr>
        <w:ind w:left="2160" w:hanging="360"/>
      </w:pPr>
      <w:rPr>
        <w:rFonts w:ascii="Symbol" w:hAnsi="Symbol"/>
      </w:rPr>
    </w:lvl>
    <w:lvl w:ilvl="4" w:tplc="8C7E3496">
      <w:start w:val="1"/>
      <w:numFmt w:val="bullet"/>
      <w:lvlText w:val=""/>
      <w:lvlJc w:val="left"/>
      <w:pPr>
        <w:ind w:left="2160" w:hanging="360"/>
      </w:pPr>
      <w:rPr>
        <w:rFonts w:ascii="Symbol" w:hAnsi="Symbol"/>
      </w:rPr>
    </w:lvl>
    <w:lvl w:ilvl="5" w:tplc="B6AC880E">
      <w:start w:val="1"/>
      <w:numFmt w:val="bullet"/>
      <w:lvlText w:val=""/>
      <w:lvlJc w:val="left"/>
      <w:pPr>
        <w:ind w:left="2160" w:hanging="360"/>
      </w:pPr>
      <w:rPr>
        <w:rFonts w:ascii="Symbol" w:hAnsi="Symbol"/>
      </w:rPr>
    </w:lvl>
    <w:lvl w:ilvl="6" w:tplc="02A81E92">
      <w:start w:val="1"/>
      <w:numFmt w:val="bullet"/>
      <w:lvlText w:val=""/>
      <w:lvlJc w:val="left"/>
      <w:pPr>
        <w:ind w:left="2160" w:hanging="360"/>
      </w:pPr>
      <w:rPr>
        <w:rFonts w:ascii="Symbol" w:hAnsi="Symbol"/>
      </w:rPr>
    </w:lvl>
    <w:lvl w:ilvl="7" w:tplc="3DA2F8B6">
      <w:start w:val="1"/>
      <w:numFmt w:val="bullet"/>
      <w:lvlText w:val=""/>
      <w:lvlJc w:val="left"/>
      <w:pPr>
        <w:ind w:left="2160" w:hanging="360"/>
      </w:pPr>
      <w:rPr>
        <w:rFonts w:ascii="Symbol" w:hAnsi="Symbol"/>
      </w:rPr>
    </w:lvl>
    <w:lvl w:ilvl="8" w:tplc="20967ABC">
      <w:start w:val="1"/>
      <w:numFmt w:val="bullet"/>
      <w:lvlText w:val=""/>
      <w:lvlJc w:val="left"/>
      <w:pPr>
        <w:ind w:left="2160" w:hanging="360"/>
      </w:pPr>
      <w:rPr>
        <w:rFonts w:ascii="Symbol" w:hAnsi="Symbol"/>
      </w:rPr>
    </w:lvl>
  </w:abstractNum>
  <w:abstractNum w:abstractNumId="30" w15:restartNumberingAfterBreak="0">
    <w:nsid w:val="5A6F0C41"/>
    <w:multiLevelType w:val="singleLevel"/>
    <w:tmpl w:val="86866678"/>
    <w:lvl w:ilvl="0">
      <w:start w:val="1"/>
      <w:numFmt w:val="bullet"/>
      <w:pStyle w:val="bulletedlist"/>
      <w:lvlText w:val=""/>
      <w:lvlJc w:val="left"/>
      <w:pPr>
        <w:tabs>
          <w:tab w:val="num" w:pos="1418"/>
        </w:tabs>
        <w:ind w:left="1418" w:hanging="454"/>
      </w:pPr>
      <w:rPr>
        <w:rFonts w:ascii="Symbol" w:hAnsi="Symbol" w:cs="Times New Roman" w:hint="default"/>
      </w:rPr>
    </w:lvl>
  </w:abstractNum>
  <w:abstractNum w:abstractNumId="31" w15:restartNumberingAfterBreak="0">
    <w:nsid w:val="5B4811D2"/>
    <w:multiLevelType w:val="hybridMultilevel"/>
    <w:tmpl w:val="23FE22F0"/>
    <w:lvl w:ilvl="0" w:tplc="AB42A9B4">
      <w:start w:val="1"/>
      <w:numFmt w:val="bullet"/>
      <w:pStyle w:val="Norm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B723BFA"/>
    <w:multiLevelType w:val="multilevel"/>
    <w:tmpl w:val="05C6E6BA"/>
    <w:name w:val="appendix 5"/>
    <w:lvl w:ilvl="0">
      <w:start w:val="1"/>
      <w:numFmt w:val="none"/>
      <w:lvlText w:val="%1"/>
      <w:lvlJc w:val="left"/>
      <w:pPr>
        <w:tabs>
          <w:tab w:val="num" w:pos="0"/>
        </w:tabs>
        <w:ind w:left="0" w:firstLine="0"/>
      </w:pPr>
      <w:rPr>
        <w:rFonts w:hint="default"/>
      </w:rPr>
    </w:lvl>
    <w:lvl w:ilvl="1">
      <w:start w:val="1"/>
      <w:numFmt w:val="decimal"/>
      <w:lvlText w:val="%2."/>
      <w:lvlJc w:val="left"/>
      <w:pPr>
        <w:tabs>
          <w:tab w:val="num" w:pos="680"/>
        </w:tabs>
        <w:ind w:left="680" w:hanging="680"/>
      </w:pPr>
      <w:rPr>
        <w:rFonts w:hint="default"/>
      </w:rPr>
    </w:lvl>
    <w:lvl w:ilvl="2">
      <w:start w:val="1"/>
      <w:numFmt w:val="decimal"/>
      <w:lvlText w:val="%2.%3"/>
      <w:lvlJc w:val="left"/>
      <w:pPr>
        <w:tabs>
          <w:tab w:val="num" w:pos="680"/>
        </w:tabs>
        <w:ind w:left="680" w:hanging="680"/>
      </w:pPr>
      <w:rPr>
        <w:rFonts w:hint="default"/>
      </w:rPr>
    </w:lvl>
    <w:lvl w:ilvl="3">
      <w:start w:val="1"/>
      <w:numFmt w:val="decimal"/>
      <w:lvlText w:val="%2.%3.%4"/>
      <w:lvlJc w:val="left"/>
      <w:pPr>
        <w:tabs>
          <w:tab w:val="num" w:pos="680"/>
        </w:tabs>
        <w:ind w:left="680" w:hanging="680"/>
      </w:pPr>
      <w:rPr>
        <w:rFonts w:hint="default"/>
      </w:rPr>
    </w:lvl>
    <w:lvl w:ilvl="4">
      <w:start w:val="1"/>
      <w:numFmt w:val="lowerLetter"/>
      <w:lvlText w:val="(%5)"/>
      <w:lvlJc w:val="left"/>
      <w:pPr>
        <w:tabs>
          <w:tab w:val="num" w:pos="1247"/>
        </w:tabs>
        <w:ind w:left="1247" w:hanging="567"/>
      </w:pPr>
      <w:rPr>
        <w:rFonts w:hint="default"/>
      </w:rPr>
    </w:lvl>
    <w:lvl w:ilvl="5">
      <w:start w:val="1"/>
      <w:numFmt w:val="lowerRoman"/>
      <w:lvlText w:val="(%6)"/>
      <w:lvlJc w:val="left"/>
      <w:pPr>
        <w:tabs>
          <w:tab w:val="num" w:pos="1701"/>
        </w:tabs>
        <w:ind w:left="1701" w:hanging="454"/>
      </w:pPr>
      <w:rPr>
        <w:rFonts w:hint="default"/>
      </w:rPr>
    </w:lvl>
    <w:lvl w:ilvl="6">
      <w:start w:val="1"/>
      <w:numFmt w:val="decimal"/>
      <w:lvlText w:val="%7."/>
      <w:lvlJc w:val="left"/>
      <w:pPr>
        <w:tabs>
          <w:tab w:val="num" w:pos="2155"/>
        </w:tabs>
        <w:ind w:left="2155" w:hanging="454"/>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EE76593"/>
    <w:multiLevelType w:val="multilevel"/>
    <w:tmpl w:val="67DAB3F6"/>
    <w:styleLink w:val="StyleNumbered1"/>
    <w:lvl w:ilvl="0">
      <w:start w:val="1"/>
      <w:numFmt w:val="lowerLetter"/>
      <w:lvlText w:val="(%1)"/>
      <w:lvlJc w:val="left"/>
      <w:pPr>
        <w:tabs>
          <w:tab w:val="num" w:pos="1077"/>
        </w:tabs>
        <w:ind w:left="1440" w:hanging="360"/>
      </w:pPr>
      <w:rPr>
        <w:rFonts w:cs="Times New Roman" w:hint="default"/>
        <w:sz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16cid:durableId="1978948675">
    <w:abstractNumId w:val="30"/>
  </w:num>
  <w:num w:numId="2" w16cid:durableId="1466116459">
    <w:abstractNumId w:val="14"/>
  </w:num>
  <w:num w:numId="3" w16cid:durableId="968705354">
    <w:abstractNumId w:val="19"/>
  </w:num>
  <w:num w:numId="4" w16cid:durableId="1727139959">
    <w:abstractNumId w:val="9"/>
  </w:num>
  <w:num w:numId="5" w16cid:durableId="1501849192">
    <w:abstractNumId w:val="7"/>
  </w:num>
  <w:num w:numId="6" w16cid:durableId="1504083483">
    <w:abstractNumId w:val="6"/>
  </w:num>
  <w:num w:numId="7" w16cid:durableId="2139951191">
    <w:abstractNumId w:val="5"/>
  </w:num>
  <w:num w:numId="8" w16cid:durableId="233705805">
    <w:abstractNumId w:val="4"/>
  </w:num>
  <w:num w:numId="9" w16cid:durableId="547497173">
    <w:abstractNumId w:val="8"/>
  </w:num>
  <w:num w:numId="10" w16cid:durableId="1653943625">
    <w:abstractNumId w:val="3"/>
  </w:num>
  <w:num w:numId="11" w16cid:durableId="1374886074">
    <w:abstractNumId w:val="2"/>
  </w:num>
  <w:num w:numId="12" w16cid:durableId="432095893">
    <w:abstractNumId w:val="1"/>
  </w:num>
  <w:num w:numId="13" w16cid:durableId="847137644">
    <w:abstractNumId w:val="0"/>
  </w:num>
  <w:num w:numId="14" w16cid:durableId="30765436">
    <w:abstractNumId w:val="31"/>
  </w:num>
  <w:num w:numId="15" w16cid:durableId="1350834056">
    <w:abstractNumId w:val="13"/>
  </w:num>
  <w:num w:numId="16" w16cid:durableId="1543132965">
    <w:abstractNumId w:val="26"/>
  </w:num>
  <w:num w:numId="17" w16cid:durableId="1147012348">
    <w:abstractNumId w:val="11"/>
  </w:num>
  <w:num w:numId="18" w16cid:durableId="1714499662">
    <w:abstractNumId w:val="25"/>
  </w:num>
  <w:num w:numId="19" w16cid:durableId="1130513501">
    <w:abstractNumId w:val="16"/>
  </w:num>
  <w:num w:numId="20" w16cid:durableId="1575242036">
    <w:abstractNumId w:val="28"/>
  </w:num>
  <w:num w:numId="21" w16cid:durableId="1268655685">
    <w:abstractNumId w:val="33"/>
  </w:num>
  <w:num w:numId="22" w16cid:durableId="279847921">
    <w:abstractNumId w:val="21"/>
  </w:num>
  <w:num w:numId="23" w16cid:durableId="1965382911">
    <w:abstractNumId w:val="18"/>
  </w:num>
  <w:num w:numId="24" w16cid:durableId="1140419202">
    <w:abstractNumId w:val="22"/>
  </w:num>
  <w:num w:numId="25" w16cid:durableId="1936092532">
    <w:abstractNumId w:val="10"/>
  </w:num>
  <w:num w:numId="26" w16cid:durableId="1714769089">
    <w:abstractNumId w:val="27"/>
  </w:num>
  <w:num w:numId="27" w16cid:durableId="1542749190">
    <w:abstractNumId w:val="20"/>
  </w:num>
  <w:num w:numId="28" w16cid:durableId="341400441">
    <w:abstractNumId w:val="17"/>
  </w:num>
  <w:num w:numId="29" w16cid:durableId="1793018183">
    <w:abstractNumId w:val="23"/>
  </w:num>
  <w:num w:numId="30" w16cid:durableId="245237915">
    <w:abstractNumId w:val="24"/>
  </w:num>
  <w:num w:numId="31" w16cid:durableId="1911772627">
    <w:abstractNumId w:val="29"/>
  </w:num>
  <w:num w:numId="32" w16cid:durableId="1792087904">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873"/>
    <w:rsid w:val="00000DE4"/>
    <w:rsid w:val="00002085"/>
    <w:rsid w:val="0000285B"/>
    <w:rsid w:val="00002ED5"/>
    <w:rsid w:val="00003D64"/>
    <w:rsid w:val="00003F49"/>
    <w:rsid w:val="00004751"/>
    <w:rsid w:val="00005133"/>
    <w:rsid w:val="00005422"/>
    <w:rsid w:val="000072DA"/>
    <w:rsid w:val="0000745D"/>
    <w:rsid w:val="000074EF"/>
    <w:rsid w:val="00007659"/>
    <w:rsid w:val="00007EC6"/>
    <w:rsid w:val="0001026E"/>
    <w:rsid w:val="0001119F"/>
    <w:rsid w:val="00011968"/>
    <w:rsid w:val="00011F90"/>
    <w:rsid w:val="0001203E"/>
    <w:rsid w:val="00012D9A"/>
    <w:rsid w:val="00012ED3"/>
    <w:rsid w:val="00013233"/>
    <w:rsid w:val="000133FE"/>
    <w:rsid w:val="0001354A"/>
    <w:rsid w:val="00013B02"/>
    <w:rsid w:val="00013CBB"/>
    <w:rsid w:val="00013E04"/>
    <w:rsid w:val="00014D93"/>
    <w:rsid w:val="000168CD"/>
    <w:rsid w:val="00016AB5"/>
    <w:rsid w:val="00016AEC"/>
    <w:rsid w:val="00017A62"/>
    <w:rsid w:val="00017BD3"/>
    <w:rsid w:val="00020188"/>
    <w:rsid w:val="00021B4F"/>
    <w:rsid w:val="00022454"/>
    <w:rsid w:val="0002266B"/>
    <w:rsid w:val="00023767"/>
    <w:rsid w:val="000238A1"/>
    <w:rsid w:val="000245E9"/>
    <w:rsid w:val="000249E0"/>
    <w:rsid w:val="00024D5F"/>
    <w:rsid w:val="0002508F"/>
    <w:rsid w:val="000259A1"/>
    <w:rsid w:val="00025B8B"/>
    <w:rsid w:val="00025DAD"/>
    <w:rsid w:val="0002602F"/>
    <w:rsid w:val="00026156"/>
    <w:rsid w:val="000261F7"/>
    <w:rsid w:val="00026534"/>
    <w:rsid w:val="00026EEC"/>
    <w:rsid w:val="00026F22"/>
    <w:rsid w:val="000273AD"/>
    <w:rsid w:val="00027AE2"/>
    <w:rsid w:val="00030305"/>
    <w:rsid w:val="000304D7"/>
    <w:rsid w:val="00030C32"/>
    <w:rsid w:val="00031517"/>
    <w:rsid w:val="000323AF"/>
    <w:rsid w:val="00032530"/>
    <w:rsid w:val="000327AC"/>
    <w:rsid w:val="00032FB7"/>
    <w:rsid w:val="000331DB"/>
    <w:rsid w:val="00033797"/>
    <w:rsid w:val="00033EEF"/>
    <w:rsid w:val="000342D5"/>
    <w:rsid w:val="0003431E"/>
    <w:rsid w:val="000349F4"/>
    <w:rsid w:val="000356BA"/>
    <w:rsid w:val="00035B20"/>
    <w:rsid w:val="000367B9"/>
    <w:rsid w:val="00036F4A"/>
    <w:rsid w:val="0003719B"/>
    <w:rsid w:val="000379E2"/>
    <w:rsid w:val="00037F2F"/>
    <w:rsid w:val="00040217"/>
    <w:rsid w:val="0004052D"/>
    <w:rsid w:val="00040B12"/>
    <w:rsid w:val="00040EB7"/>
    <w:rsid w:val="00041498"/>
    <w:rsid w:val="00041E0F"/>
    <w:rsid w:val="000438F3"/>
    <w:rsid w:val="0004395A"/>
    <w:rsid w:val="0004496F"/>
    <w:rsid w:val="00044C61"/>
    <w:rsid w:val="00044F1F"/>
    <w:rsid w:val="00045041"/>
    <w:rsid w:val="000457F4"/>
    <w:rsid w:val="0004591C"/>
    <w:rsid w:val="00045B18"/>
    <w:rsid w:val="00045ED4"/>
    <w:rsid w:val="000470DB"/>
    <w:rsid w:val="000471B1"/>
    <w:rsid w:val="000471F8"/>
    <w:rsid w:val="00047A54"/>
    <w:rsid w:val="00051F32"/>
    <w:rsid w:val="00051FD1"/>
    <w:rsid w:val="000527E1"/>
    <w:rsid w:val="00052C36"/>
    <w:rsid w:val="000535C0"/>
    <w:rsid w:val="00053987"/>
    <w:rsid w:val="00053A2B"/>
    <w:rsid w:val="00053AFC"/>
    <w:rsid w:val="00053D10"/>
    <w:rsid w:val="00053EA1"/>
    <w:rsid w:val="00053FE9"/>
    <w:rsid w:val="00054858"/>
    <w:rsid w:val="00055131"/>
    <w:rsid w:val="00055155"/>
    <w:rsid w:val="0005519F"/>
    <w:rsid w:val="0005535E"/>
    <w:rsid w:val="0005542A"/>
    <w:rsid w:val="00055BB6"/>
    <w:rsid w:val="00056CB4"/>
    <w:rsid w:val="00056D59"/>
    <w:rsid w:val="000571A9"/>
    <w:rsid w:val="00057A77"/>
    <w:rsid w:val="00057B2C"/>
    <w:rsid w:val="00057E4A"/>
    <w:rsid w:val="00057F4C"/>
    <w:rsid w:val="00061D3C"/>
    <w:rsid w:val="00061EB0"/>
    <w:rsid w:val="00062132"/>
    <w:rsid w:val="00062A25"/>
    <w:rsid w:val="00062DBC"/>
    <w:rsid w:val="0006326B"/>
    <w:rsid w:val="0006333E"/>
    <w:rsid w:val="0006342A"/>
    <w:rsid w:val="00063E85"/>
    <w:rsid w:val="0006400A"/>
    <w:rsid w:val="000642BA"/>
    <w:rsid w:val="00064DED"/>
    <w:rsid w:val="00064F19"/>
    <w:rsid w:val="00065D4D"/>
    <w:rsid w:val="000661EE"/>
    <w:rsid w:val="0006631C"/>
    <w:rsid w:val="000666AC"/>
    <w:rsid w:val="00067555"/>
    <w:rsid w:val="00067909"/>
    <w:rsid w:val="00070DB2"/>
    <w:rsid w:val="0007236B"/>
    <w:rsid w:val="00072428"/>
    <w:rsid w:val="000729EF"/>
    <w:rsid w:val="00072A40"/>
    <w:rsid w:val="00073035"/>
    <w:rsid w:val="0007377A"/>
    <w:rsid w:val="00073E18"/>
    <w:rsid w:val="00074290"/>
    <w:rsid w:val="00075AC6"/>
    <w:rsid w:val="00075BB4"/>
    <w:rsid w:val="00075C31"/>
    <w:rsid w:val="00075F23"/>
    <w:rsid w:val="00076B98"/>
    <w:rsid w:val="00076CB5"/>
    <w:rsid w:val="000775C7"/>
    <w:rsid w:val="00077B76"/>
    <w:rsid w:val="00077B98"/>
    <w:rsid w:val="000807EE"/>
    <w:rsid w:val="00081AB2"/>
    <w:rsid w:val="000827DF"/>
    <w:rsid w:val="00082D98"/>
    <w:rsid w:val="0008316B"/>
    <w:rsid w:val="000842EA"/>
    <w:rsid w:val="000848F2"/>
    <w:rsid w:val="00084B61"/>
    <w:rsid w:val="00085448"/>
    <w:rsid w:val="00086264"/>
    <w:rsid w:val="000865C7"/>
    <w:rsid w:val="000866C9"/>
    <w:rsid w:val="000874EF"/>
    <w:rsid w:val="00087850"/>
    <w:rsid w:val="00090F4C"/>
    <w:rsid w:val="00091191"/>
    <w:rsid w:val="00091197"/>
    <w:rsid w:val="00091209"/>
    <w:rsid w:val="000919CF"/>
    <w:rsid w:val="00091C01"/>
    <w:rsid w:val="00091CB5"/>
    <w:rsid w:val="00091F43"/>
    <w:rsid w:val="0009285F"/>
    <w:rsid w:val="000936F9"/>
    <w:rsid w:val="00093B55"/>
    <w:rsid w:val="00093C6F"/>
    <w:rsid w:val="00094387"/>
    <w:rsid w:val="000947E2"/>
    <w:rsid w:val="00094E19"/>
    <w:rsid w:val="00095CE8"/>
    <w:rsid w:val="000964AA"/>
    <w:rsid w:val="00096597"/>
    <w:rsid w:val="0009775C"/>
    <w:rsid w:val="00097A6B"/>
    <w:rsid w:val="00097BA9"/>
    <w:rsid w:val="00097F62"/>
    <w:rsid w:val="000A0056"/>
    <w:rsid w:val="000A0076"/>
    <w:rsid w:val="000A07D4"/>
    <w:rsid w:val="000A0CA7"/>
    <w:rsid w:val="000A0F6E"/>
    <w:rsid w:val="000A1118"/>
    <w:rsid w:val="000A15B3"/>
    <w:rsid w:val="000A1B5F"/>
    <w:rsid w:val="000A1BF5"/>
    <w:rsid w:val="000A1D14"/>
    <w:rsid w:val="000A21C8"/>
    <w:rsid w:val="000A2269"/>
    <w:rsid w:val="000A28C4"/>
    <w:rsid w:val="000A2D17"/>
    <w:rsid w:val="000A2D5E"/>
    <w:rsid w:val="000A341C"/>
    <w:rsid w:val="000A48A0"/>
    <w:rsid w:val="000A49D0"/>
    <w:rsid w:val="000A4EB7"/>
    <w:rsid w:val="000A59D8"/>
    <w:rsid w:val="000A5BD6"/>
    <w:rsid w:val="000A68FF"/>
    <w:rsid w:val="000A6909"/>
    <w:rsid w:val="000A69A7"/>
    <w:rsid w:val="000A6AC5"/>
    <w:rsid w:val="000A76A4"/>
    <w:rsid w:val="000B00B4"/>
    <w:rsid w:val="000B0518"/>
    <w:rsid w:val="000B0C59"/>
    <w:rsid w:val="000B1149"/>
    <w:rsid w:val="000B1ADC"/>
    <w:rsid w:val="000B1D13"/>
    <w:rsid w:val="000B1F19"/>
    <w:rsid w:val="000B2307"/>
    <w:rsid w:val="000B3978"/>
    <w:rsid w:val="000B3C6A"/>
    <w:rsid w:val="000B3FE1"/>
    <w:rsid w:val="000B45A6"/>
    <w:rsid w:val="000B4A02"/>
    <w:rsid w:val="000B4B43"/>
    <w:rsid w:val="000B4F7D"/>
    <w:rsid w:val="000B509C"/>
    <w:rsid w:val="000B51B5"/>
    <w:rsid w:val="000B6999"/>
    <w:rsid w:val="000B6EB2"/>
    <w:rsid w:val="000C02F8"/>
    <w:rsid w:val="000C0479"/>
    <w:rsid w:val="000C04E8"/>
    <w:rsid w:val="000C077B"/>
    <w:rsid w:val="000C0B6E"/>
    <w:rsid w:val="000C244B"/>
    <w:rsid w:val="000C2B85"/>
    <w:rsid w:val="000C3256"/>
    <w:rsid w:val="000C3266"/>
    <w:rsid w:val="000C3998"/>
    <w:rsid w:val="000C39E7"/>
    <w:rsid w:val="000C3D4D"/>
    <w:rsid w:val="000C4B50"/>
    <w:rsid w:val="000C4E4E"/>
    <w:rsid w:val="000C526C"/>
    <w:rsid w:val="000C589B"/>
    <w:rsid w:val="000C6967"/>
    <w:rsid w:val="000C6BEE"/>
    <w:rsid w:val="000C7608"/>
    <w:rsid w:val="000C787C"/>
    <w:rsid w:val="000C7894"/>
    <w:rsid w:val="000D120F"/>
    <w:rsid w:val="000D17E8"/>
    <w:rsid w:val="000D1929"/>
    <w:rsid w:val="000D1E66"/>
    <w:rsid w:val="000D2CBA"/>
    <w:rsid w:val="000D2E61"/>
    <w:rsid w:val="000D2ED5"/>
    <w:rsid w:val="000D36D4"/>
    <w:rsid w:val="000D3CD2"/>
    <w:rsid w:val="000D453B"/>
    <w:rsid w:val="000D45B8"/>
    <w:rsid w:val="000D48AD"/>
    <w:rsid w:val="000D5020"/>
    <w:rsid w:val="000D5DB7"/>
    <w:rsid w:val="000D5DF5"/>
    <w:rsid w:val="000D66C2"/>
    <w:rsid w:val="000D67A8"/>
    <w:rsid w:val="000D6E0E"/>
    <w:rsid w:val="000D7CBC"/>
    <w:rsid w:val="000E109A"/>
    <w:rsid w:val="000E1358"/>
    <w:rsid w:val="000E14CD"/>
    <w:rsid w:val="000E2BF7"/>
    <w:rsid w:val="000E2D13"/>
    <w:rsid w:val="000E2ECD"/>
    <w:rsid w:val="000E2EF2"/>
    <w:rsid w:val="000E346E"/>
    <w:rsid w:val="000E425B"/>
    <w:rsid w:val="000E4324"/>
    <w:rsid w:val="000E458E"/>
    <w:rsid w:val="000E4AAB"/>
    <w:rsid w:val="000E4EB0"/>
    <w:rsid w:val="000E5127"/>
    <w:rsid w:val="000E55EC"/>
    <w:rsid w:val="000E58E4"/>
    <w:rsid w:val="000E6700"/>
    <w:rsid w:val="000E6958"/>
    <w:rsid w:val="000E6A8B"/>
    <w:rsid w:val="000E6B36"/>
    <w:rsid w:val="000E794E"/>
    <w:rsid w:val="000E7C86"/>
    <w:rsid w:val="000E7CF4"/>
    <w:rsid w:val="000F0637"/>
    <w:rsid w:val="000F0E3D"/>
    <w:rsid w:val="000F0F46"/>
    <w:rsid w:val="000F17CB"/>
    <w:rsid w:val="000F1FAC"/>
    <w:rsid w:val="000F2D18"/>
    <w:rsid w:val="000F320D"/>
    <w:rsid w:val="000F3273"/>
    <w:rsid w:val="000F3646"/>
    <w:rsid w:val="000F476B"/>
    <w:rsid w:val="000F4C23"/>
    <w:rsid w:val="000F5400"/>
    <w:rsid w:val="000F5484"/>
    <w:rsid w:val="000F5F85"/>
    <w:rsid w:val="000F60F8"/>
    <w:rsid w:val="000F63B6"/>
    <w:rsid w:val="000F6885"/>
    <w:rsid w:val="000F6BD4"/>
    <w:rsid w:val="00100A71"/>
    <w:rsid w:val="00100DA2"/>
    <w:rsid w:val="00100E67"/>
    <w:rsid w:val="00101394"/>
    <w:rsid w:val="00101A95"/>
    <w:rsid w:val="00101AAF"/>
    <w:rsid w:val="00101E52"/>
    <w:rsid w:val="00102483"/>
    <w:rsid w:val="00102A56"/>
    <w:rsid w:val="00102BCE"/>
    <w:rsid w:val="00103035"/>
    <w:rsid w:val="001031A2"/>
    <w:rsid w:val="00103266"/>
    <w:rsid w:val="00103284"/>
    <w:rsid w:val="001036FA"/>
    <w:rsid w:val="00103808"/>
    <w:rsid w:val="001038EB"/>
    <w:rsid w:val="00104105"/>
    <w:rsid w:val="0010484C"/>
    <w:rsid w:val="00105ECC"/>
    <w:rsid w:val="0010673E"/>
    <w:rsid w:val="001069DB"/>
    <w:rsid w:val="0010724B"/>
    <w:rsid w:val="0010798B"/>
    <w:rsid w:val="0011029B"/>
    <w:rsid w:val="0011030C"/>
    <w:rsid w:val="00110E7F"/>
    <w:rsid w:val="001110F5"/>
    <w:rsid w:val="00111710"/>
    <w:rsid w:val="00112810"/>
    <w:rsid w:val="00112CA4"/>
    <w:rsid w:val="00113A42"/>
    <w:rsid w:val="00113F13"/>
    <w:rsid w:val="00113FF8"/>
    <w:rsid w:val="00114B0F"/>
    <w:rsid w:val="00114C49"/>
    <w:rsid w:val="0011536D"/>
    <w:rsid w:val="0011576C"/>
    <w:rsid w:val="00115A22"/>
    <w:rsid w:val="00120A08"/>
    <w:rsid w:val="00120A7B"/>
    <w:rsid w:val="00121744"/>
    <w:rsid w:val="00122166"/>
    <w:rsid w:val="0012314C"/>
    <w:rsid w:val="00123368"/>
    <w:rsid w:val="00123C67"/>
    <w:rsid w:val="001243D8"/>
    <w:rsid w:val="00124853"/>
    <w:rsid w:val="00124870"/>
    <w:rsid w:val="00125DD6"/>
    <w:rsid w:val="00125ED5"/>
    <w:rsid w:val="00126161"/>
    <w:rsid w:val="00126413"/>
    <w:rsid w:val="001267EA"/>
    <w:rsid w:val="00126A82"/>
    <w:rsid w:val="00126AA7"/>
    <w:rsid w:val="00127542"/>
    <w:rsid w:val="00127831"/>
    <w:rsid w:val="00127B32"/>
    <w:rsid w:val="00130BE3"/>
    <w:rsid w:val="00131365"/>
    <w:rsid w:val="001313EB"/>
    <w:rsid w:val="001317B8"/>
    <w:rsid w:val="00131827"/>
    <w:rsid w:val="00131E2C"/>
    <w:rsid w:val="001323DE"/>
    <w:rsid w:val="0013246B"/>
    <w:rsid w:val="001325EB"/>
    <w:rsid w:val="00133D73"/>
    <w:rsid w:val="00133F36"/>
    <w:rsid w:val="001348F7"/>
    <w:rsid w:val="001359F6"/>
    <w:rsid w:val="00140156"/>
    <w:rsid w:val="00140276"/>
    <w:rsid w:val="0014053B"/>
    <w:rsid w:val="00140DA6"/>
    <w:rsid w:val="00141CA7"/>
    <w:rsid w:val="00142463"/>
    <w:rsid w:val="0014258A"/>
    <w:rsid w:val="00142917"/>
    <w:rsid w:val="00142E28"/>
    <w:rsid w:val="00142EFF"/>
    <w:rsid w:val="001433E0"/>
    <w:rsid w:val="001448DE"/>
    <w:rsid w:val="00144F80"/>
    <w:rsid w:val="001453E0"/>
    <w:rsid w:val="00145431"/>
    <w:rsid w:val="00145558"/>
    <w:rsid w:val="0014556F"/>
    <w:rsid w:val="00145870"/>
    <w:rsid w:val="00145AF9"/>
    <w:rsid w:val="00145D5C"/>
    <w:rsid w:val="0014649B"/>
    <w:rsid w:val="001469DE"/>
    <w:rsid w:val="00146BCC"/>
    <w:rsid w:val="00147025"/>
    <w:rsid w:val="001505D8"/>
    <w:rsid w:val="001519F3"/>
    <w:rsid w:val="00151B07"/>
    <w:rsid w:val="00152522"/>
    <w:rsid w:val="00152764"/>
    <w:rsid w:val="001528F5"/>
    <w:rsid w:val="0015360C"/>
    <w:rsid w:val="00153E9C"/>
    <w:rsid w:val="00154BF8"/>
    <w:rsid w:val="00155B21"/>
    <w:rsid w:val="00155FBF"/>
    <w:rsid w:val="0015603F"/>
    <w:rsid w:val="00156601"/>
    <w:rsid w:val="00156B17"/>
    <w:rsid w:val="00156B7C"/>
    <w:rsid w:val="00156BF1"/>
    <w:rsid w:val="0016032C"/>
    <w:rsid w:val="0016038C"/>
    <w:rsid w:val="001606DE"/>
    <w:rsid w:val="00160C11"/>
    <w:rsid w:val="001610FD"/>
    <w:rsid w:val="00161615"/>
    <w:rsid w:val="00161A05"/>
    <w:rsid w:val="00161A7B"/>
    <w:rsid w:val="00162547"/>
    <w:rsid w:val="00163099"/>
    <w:rsid w:val="001630E9"/>
    <w:rsid w:val="00163448"/>
    <w:rsid w:val="00163744"/>
    <w:rsid w:val="001637E9"/>
    <w:rsid w:val="00164050"/>
    <w:rsid w:val="00164785"/>
    <w:rsid w:val="00165ADF"/>
    <w:rsid w:val="00166446"/>
    <w:rsid w:val="00166E6E"/>
    <w:rsid w:val="001677E7"/>
    <w:rsid w:val="00170791"/>
    <w:rsid w:val="00170964"/>
    <w:rsid w:val="00170AC7"/>
    <w:rsid w:val="0017141D"/>
    <w:rsid w:val="00171463"/>
    <w:rsid w:val="00171761"/>
    <w:rsid w:val="00171B21"/>
    <w:rsid w:val="00171C36"/>
    <w:rsid w:val="0017201B"/>
    <w:rsid w:val="001720B7"/>
    <w:rsid w:val="0017241C"/>
    <w:rsid w:val="00172A43"/>
    <w:rsid w:val="00172BD1"/>
    <w:rsid w:val="0017334D"/>
    <w:rsid w:val="00173553"/>
    <w:rsid w:val="00173613"/>
    <w:rsid w:val="0017369F"/>
    <w:rsid w:val="00173967"/>
    <w:rsid w:val="00174320"/>
    <w:rsid w:val="001743F6"/>
    <w:rsid w:val="0017452D"/>
    <w:rsid w:val="00175864"/>
    <w:rsid w:val="00175CFE"/>
    <w:rsid w:val="00176210"/>
    <w:rsid w:val="00176933"/>
    <w:rsid w:val="00176BD5"/>
    <w:rsid w:val="00176C7F"/>
    <w:rsid w:val="0017710D"/>
    <w:rsid w:val="00177126"/>
    <w:rsid w:val="00177AD8"/>
    <w:rsid w:val="00177C76"/>
    <w:rsid w:val="001807E0"/>
    <w:rsid w:val="00180C74"/>
    <w:rsid w:val="001812D6"/>
    <w:rsid w:val="001813C5"/>
    <w:rsid w:val="00181728"/>
    <w:rsid w:val="00182713"/>
    <w:rsid w:val="0018287F"/>
    <w:rsid w:val="001838DB"/>
    <w:rsid w:val="00183E5E"/>
    <w:rsid w:val="0018435C"/>
    <w:rsid w:val="001845CE"/>
    <w:rsid w:val="001846EB"/>
    <w:rsid w:val="001852E1"/>
    <w:rsid w:val="00186514"/>
    <w:rsid w:val="00186602"/>
    <w:rsid w:val="00186614"/>
    <w:rsid w:val="0018713C"/>
    <w:rsid w:val="001877E9"/>
    <w:rsid w:val="00187B06"/>
    <w:rsid w:val="00190574"/>
    <w:rsid w:val="00190595"/>
    <w:rsid w:val="00191B90"/>
    <w:rsid w:val="00191D15"/>
    <w:rsid w:val="001921A5"/>
    <w:rsid w:val="001928D1"/>
    <w:rsid w:val="0019322A"/>
    <w:rsid w:val="001933BE"/>
    <w:rsid w:val="001939D9"/>
    <w:rsid w:val="001962B3"/>
    <w:rsid w:val="001971AE"/>
    <w:rsid w:val="00197D67"/>
    <w:rsid w:val="00197DE5"/>
    <w:rsid w:val="00197E29"/>
    <w:rsid w:val="001A01F7"/>
    <w:rsid w:val="001A0CB2"/>
    <w:rsid w:val="001A1B2E"/>
    <w:rsid w:val="001A2D65"/>
    <w:rsid w:val="001A370C"/>
    <w:rsid w:val="001A4C70"/>
    <w:rsid w:val="001A5082"/>
    <w:rsid w:val="001A52A1"/>
    <w:rsid w:val="001A52E6"/>
    <w:rsid w:val="001A537B"/>
    <w:rsid w:val="001A6A45"/>
    <w:rsid w:val="001A747A"/>
    <w:rsid w:val="001A7800"/>
    <w:rsid w:val="001A7F41"/>
    <w:rsid w:val="001B0298"/>
    <w:rsid w:val="001B054E"/>
    <w:rsid w:val="001B077A"/>
    <w:rsid w:val="001B152C"/>
    <w:rsid w:val="001B23CB"/>
    <w:rsid w:val="001B2AA2"/>
    <w:rsid w:val="001B33E7"/>
    <w:rsid w:val="001B3E4D"/>
    <w:rsid w:val="001B488D"/>
    <w:rsid w:val="001B6D23"/>
    <w:rsid w:val="001B6F94"/>
    <w:rsid w:val="001B7DD4"/>
    <w:rsid w:val="001B7DF7"/>
    <w:rsid w:val="001C0AF0"/>
    <w:rsid w:val="001C0BA0"/>
    <w:rsid w:val="001C0EDA"/>
    <w:rsid w:val="001C103C"/>
    <w:rsid w:val="001C11A2"/>
    <w:rsid w:val="001C16D6"/>
    <w:rsid w:val="001C1BDF"/>
    <w:rsid w:val="001C1CE4"/>
    <w:rsid w:val="001C1EE3"/>
    <w:rsid w:val="001C407C"/>
    <w:rsid w:val="001C4CAE"/>
    <w:rsid w:val="001C4E73"/>
    <w:rsid w:val="001C518A"/>
    <w:rsid w:val="001C51DC"/>
    <w:rsid w:val="001C5AF8"/>
    <w:rsid w:val="001C5DCD"/>
    <w:rsid w:val="001C5EC2"/>
    <w:rsid w:val="001C600C"/>
    <w:rsid w:val="001C61B6"/>
    <w:rsid w:val="001C63C8"/>
    <w:rsid w:val="001C6596"/>
    <w:rsid w:val="001C6777"/>
    <w:rsid w:val="001C6D53"/>
    <w:rsid w:val="001C7217"/>
    <w:rsid w:val="001C7EFC"/>
    <w:rsid w:val="001D0210"/>
    <w:rsid w:val="001D03C5"/>
    <w:rsid w:val="001D0EC1"/>
    <w:rsid w:val="001D1377"/>
    <w:rsid w:val="001D2141"/>
    <w:rsid w:val="001D266C"/>
    <w:rsid w:val="001D29BC"/>
    <w:rsid w:val="001D2DCD"/>
    <w:rsid w:val="001D31C9"/>
    <w:rsid w:val="001D3AC4"/>
    <w:rsid w:val="001D4FF1"/>
    <w:rsid w:val="001D4FF9"/>
    <w:rsid w:val="001D60F2"/>
    <w:rsid w:val="001D6126"/>
    <w:rsid w:val="001D71BB"/>
    <w:rsid w:val="001E0823"/>
    <w:rsid w:val="001E08E8"/>
    <w:rsid w:val="001E091F"/>
    <w:rsid w:val="001E0AC9"/>
    <w:rsid w:val="001E0F4F"/>
    <w:rsid w:val="001E10D8"/>
    <w:rsid w:val="001E1595"/>
    <w:rsid w:val="001E249A"/>
    <w:rsid w:val="001E39B1"/>
    <w:rsid w:val="001E3C04"/>
    <w:rsid w:val="001E4DCB"/>
    <w:rsid w:val="001E5556"/>
    <w:rsid w:val="001E6383"/>
    <w:rsid w:val="001E65FC"/>
    <w:rsid w:val="001E6BD8"/>
    <w:rsid w:val="001E6D7A"/>
    <w:rsid w:val="001E6D8D"/>
    <w:rsid w:val="001E6F64"/>
    <w:rsid w:val="001E706E"/>
    <w:rsid w:val="001E7275"/>
    <w:rsid w:val="001E799C"/>
    <w:rsid w:val="001E79E7"/>
    <w:rsid w:val="001F04E5"/>
    <w:rsid w:val="001F2A31"/>
    <w:rsid w:val="001F2F42"/>
    <w:rsid w:val="001F3740"/>
    <w:rsid w:val="001F3BCC"/>
    <w:rsid w:val="001F413D"/>
    <w:rsid w:val="001F4414"/>
    <w:rsid w:val="001F445B"/>
    <w:rsid w:val="001F4667"/>
    <w:rsid w:val="001F49A5"/>
    <w:rsid w:val="001F4A55"/>
    <w:rsid w:val="001F514C"/>
    <w:rsid w:val="001F55C1"/>
    <w:rsid w:val="001F55CA"/>
    <w:rsid w:val="001F61C5"/>
    <w:rsid w:val="001F626B"/>
    <w:rsid w:val="001F6D41"/>
    <w:rsid w:val="001F6E38"/>
    <w:rsid w:val="001F6F74"/>
    <w:rsid w:val="001F7093"/>
    <w:rsid w:val="001F73D7"/>
    <w:rsid w:val="001F7B2F"/>
    <w:rsid w:val="001F7F9F"/>
    <w:rsid w:val="0020136A"/>
    <w:rsid w:val="002014C6"/>
    <w:rsid w:val="00202227"/>
    <w:rsid w:val="00202549"/>
    <w:rsid w:val="002026A6"/>
    <w:rsid w:val="0020313B"/>
    <w:rsid w:val="0020314A"/>
    <w:rsid w:val="0020345E"/>
    <w:rsid w:val="00203959"/>
    <w:rsid w:val="00203B5B"/>
    <w:rsid w:val="00204999"/>
    <w:rsid w:val="002052DE"/>
    <w:rsid w:val="002054B6"/>
    <w:rsid w:val="00205AA0"/>
    <w:rsid w:val="002075F4"/>
    <w:rsid w:val="00207D1F"/>
    <w:rsid w:val="002101D3"/>
    <w:rsid w:val="00210693"/>
    <w:rsid w:val="00210E65"/>
    <w:rsid w:val="00210F5C"/>
    <w:rsid w:val="00210FB8"/>
    <w:rsid w:val="002113F6"/>
    <w:rsid w:val="00211670"/>
    <w:rsid w:val="00211D5F"/>
    <w:rsid w:val="00212594"/>
    <w:rsid w:val="00212F0D"/>
    <w:rsid w:val="00213070"/>
    <w:rsid w:val="00213798"/>
    <w:rsid w:val="00214094"/>
    <w:rsid w:val="002149EA"/>
    <w:rsid w:val="002151D9"/>
    <w:rsid w:val="00215382"/>
    <w:rsid w:val="002155B1"/>
    <w:rsid w:val="0021579D"/>
    <w:rsid w:val="00215CD2"/>
    <w:rsid w:val="00216060"/>
    <w:rsid w:val="0021619F"/>
    <w:rsid w:val="00216ED2"/>
    <w:rsid w:val="00217890"/>
    <w:rsid w:val="0021793E"/>
    <w:rsid w:val="00217CF0"/>
    <w:rsid w:val="00217F38"/>
    <w:rsid w:val="0022016F"/>
    <w:rsid w:val="00220193"/>
    <w:rsid w:val="00220691"/>
    <w:rsid w:val="00221DA7"/>
    <w:rsid w:val="00221F7B"/>
    <w:rsid w:val="002223B3"/>
    <w:rsid w:val="00222ABC"/>
    <w:rsid w:val="00223858"/>
    <w:rsid w:val="002241AF"/>
    <w:rsid w:val="0022455F"/>
    <w:rsid w:val="0022492A"/>
    <w:rsid w:val="00224930"/>
    <w:rsid w:val="00224FC9"/>
    <w:rsid w:val="00225964"/>
    <w:rsid w:val="00225F92"/>
    <w:rsid w:val="00226109"/>
    <w:rsid w:val="00227849"/>
    <w:rsid w:val="00227CA8"/>
    <w:rsid w:val="00227D6A"/>
    <w:rsid w:val="002303AE"/>
    <w:rsid w:val="0023065A"/>
    <w:rsid w:val="00230AB9"/>
    <w:rsid w:val="00230F80"/>
    <w:rsid w:val="002314C9"/>
    <w:rsid w:val="00231689"/>
    <w:rsid w:val="00231697"/>
    <w:rsid w:val="00231F8E"/>
    <w:rsid w:val="00232FD5"/>
    <w:rsid w:val="0023310C"/>
    <w:rsid w:val="0023310F"/>
    <w:rsid w:val="00233666"/>
    <w:rsid w:val="00234825"/>
    <w:rsid w:val="00235201"/>
    <w:rsid w:val="00235406"/>
    <w:rsid w:val="00235545"/>
    <w:rsid w:val="00235956"/>
    <w:rsid w:val="00236710"/>
    <w:rsid w:val="00236CC3"/>
    <w:rsid w:val="00236D83"/>
    <w:rsid w:val="00236D96"/>
    <w:rsid w:val="00237387"/>
    <w:rsid w:val="00237A9E"/>
    <w:rsid w:val="002410BD"/>
    <w:rsid w:val="00241761"/>
    <w:rsid w:val="00241E7B"/>
    <w:rsid w:val="0024213C"/>
    <w:rsid w:val="0024260B"/>
    <w:rsid w:val="00242875"/>
    <w:rsid w:val="00242986"/>
    <w:rsid w:val="0024345C"/>
    <w:rsid w:val="002438A3"/>
    <w:rsid w:val="00244450"/>
    <w:rsid w:val="00244892"/>
    <w:rsid w:val="0024621C"/>
    <w:rsid w:val="002466FB"/>
    <w:rsid w:val="0024671D"/>
    <w:rsid w:val="00246D60"/>
    <w:rsid w:val="00247008"/>
    <w:rsid w:val="00247391"/>
    <w:rsid w:val="0024740A"/>
    <w:rsid w:val="00247CB6"/>
    <w:rsid w:val="00247DAE"/>
    <w:rsid w:val="002505DC"/>
    <w:rsid w:val="00251F68"/>
    <w:rsid w:val="0025246E"/>
    <w:rsid w:val="00252CE0"/>
    <w:rsid w:val="0025360C"/>
    <w:rsid w:val="00254510"/>
    <w:rsid w:val="00254C63"/>
    <w:rsid w:val="002553E9"/>
    <w:rsid w:val="00255512"/>
    <w:rsid w:val="00255A93"/>
    <w:rsid w:val="00255CEA"/>
    <w:rsid w:val="00255DA0"/>
    <w:rsid w:val="00256132"/>
    <w:rsid w:val="002563FD"/>
    <w:rsid w:val="002601D7"/>
    <w:rsid w:val="002604E5"/>
    <w:rsid w:val="00260BF2"/>
    <w:rsid w:val="00260D6A"/>
    <w:rsid w:val="002613E8"/>
    <w:rsid w:val="00261C0A"/>
    <w:rsid w:val="002620B5"/>
    <w:rsid w:val="00262CCD"/>
    <w:rsid w:val="00262D3F"/>
    <w:rsid w:val="00263102"/>
    <w:rsid w:val="00263807"/>
    <w:rsid w:val="00263B5F"/>
    <w:rsid w:val="00263EF5"/>
    <w:rsid w:val="00264D15"/>
    <w:rsid w:val="0026510F"/>
    <w:rsid w:val="002661CE"/>
    <w:rsid w:val="002662ED"/>
    <w:rsid w:val="00266915"/>
    <w:rsid w:val="00266B5E"/>
    <w:rsid w:val="00266D5D"/>
    <w:rsid w:val="00266FD0"/>
    <w:rsid w:val="0026797B"/>
    <w:rsid w:val="002701D1"/>
    <w:rsid w:val="00270E0E"/>
    <w:rsid w:val="0027195E"/>
    <w:rsid w:val="00271C44"/>
    <w:rsid w:val="00271EB4"/>
    <w:rsid w:val="00272AD0"/>
    <w:rsid w:val="00272C4C"/>
    <w:rsid w:val="00272D43"/>
    <w:rsid w:val="002743BF"/>
    <w:rsid w:val="002746E4"/>
    <w:rsid w:val="0027475C"/>
    <w:rsid w:val="00274AC3"/>
    <w:rsid w:val="002754A5"/>
    <w:rsid w:val="00275568"/>
    <w:rsid w:val="00275C09"/>
    <w:rsid w:val="00275FC6"/>
    <w:rsid w:val="00276022"/>
    <w:rsid w:val="002765AF"/>
    <w:rsid w:val="00276FB0"/>
    <w:rsid w:val="002777D1"/>
    <w:rsid w:val="00277C42"/>
    <w:rsid w:val="002800F9"/>
    <w:rsid w:val="002802AA"/>
    <w:rsid w:val="00280EAC"/>
    <w:rsid w:val="00281EDC"/>
    <w:rsid w:val="00281EEB"/>
    <w:rsid w:val="00282B8C"/>
    <w:rsid w:val="00282FC5"/>
    <w:rsid w:val="00284C92"/>
    <w:rsid w:val="00285DF4"/>
    <w:rsid w:val="00285FA9"/>
    <w:rsid w:val="00286654"/>
    <w:rsid w:val="00286F02"/>
    <w:rsid w:val="00286F71"/>
    <w:rsid w:val="00287576"/>
    <w:rsid w:val="002875C5"/>
    <w:rsid w:val="00287902"/>
    <w:rsid w:val="00287CBC"/>
    <w:rsid w:val="002905E4"/>
    <w:rsid w:val="00290C20"/>
    <w:rsid w:val="00291283"/>
    <w:rsid w:val="00291458"/>
    <w:rsid w:val="00291E4D"/>
    <w:rsid w:val="002922D4"/>
    <w:rsid w:val="00292513"/>
    <w:rsid w:val="00292562"/>
    <w:rsid w:val="00292998"/>
    <w:rsid w:val="00292B9D"/>
    <w:rsid w:val="00292BEA"/>
    <w:rsid w:val="00292C31"/>
    <w:rsid w:val="00292DAA"/>
    <w:rsid w:val="00293089"/>
    <w:rsid w:val="002932CC"/>
    <w:rsid w:val="00293585"/>
    <w:rsid w:val="002936FD"/>
    <w:rsid w:val="002948F4"/>
    <w:rsid w:val="002949BC"/>
    <w:rsid w:val="0029511D"/>
    <w:rsid w:val="0029563D"/>
    <w:rsid w:val="0029582F"/>
    <w:rsid w:val="002962EC"/>
    <w:rsid w:val="00296807"/>
    <w:rsid w:val="002968CB"/>
    <w:rsid w:val="00296FAA"/>
    <w:rsid w:val="002979BA"/>
    <w:rsid w:val="00297A43"/>
    <w:rsid w:val="00297E24"/>
    <w:rsid w:val="002A0045"/>
    <w:rsid w:val="002A03B0"/>
    <w:rsid w:val="002A0C1E"/>
    <w:rsid w:val="002A1361"/>
    <w:rsid w:val="002A1A0E"/>
    <w:rsid w:val="002A1B4C"/>
    <w:rsid w:val="002A2180"/>
    <w:rsid w:val="002A21C2"/>
    <w:rsid w:val="002A2340"/>
    <w:rsid w:val="002A2DF8"/>
    <w:rsid w:val="002A30AA"/>
    <w:rsid w:val="002A3556"/>
    <w:rsid w:val="002A37DC"/>
    <w:rsid w:val="002A41E2"/>
    <w:rsid w:val="002A4627"/>
    <w:rsid w:val="002A539B"/>
    <w:rsid w:val="002A5B5E"/>
    <w:rsid w:val="002A654C"/>
    <w:rsid w:val="002A67AE"/>
    <w:rsid w:val="002A6D76"/>
    <w:rsid w:val="002A713E"/>
    <w:rsid w:val="002A734A"/>
    <w:rsid w:val="002A794C"/>
    <w:rsid w:val="002A7A29"/>
    <w:rsid w:val="002A7DBE"/>
    <w:rsid w:val="002B0166"/>
    <w:rsid w:val="002B063B"/>
    <w:rsid w:val="002B1025"/>
    <w:rsid w:val="002B182B"/>
    <w:rsid w:val="002B25D9"/>
    <w:rsid w:val="002B2738"/>
    <w:rsid w:val="002B47BF"/>
    <w:rsid w:val="002B4A4C"/>
    <w:rsid w:val="002B578A"/>
    <w:rsid w:val="002B5BAC"/>
    <w:rsid w:val="002B6073"/>
    <w:rsid w:val="002B6076"/>
    <w:rsid w:val="002B6497"/>
    <w:rsid w:val="002B7973"/>
    <w:rsid w:val="002C03C1"/>
    <w:rsid w:val="002C09A2"/>
    <w:rsid w:val="002C09DF"/>
    <w:rsid w:val="002C0BC7"/>
    <w:rsid w:val="002C10AD"/>
    <w:rsid w:val="002C2349"/>
    <w:rsid w:val="002C27FF"/>
    <w:rsid w:val="002C2E58"/>
    <w:rsid w:val="002C3362"/>
    <w:rsid w:val="002C3AB6"/>
    <w:rsid w:val="002C4123"/>
    <w:rsid w:val="002C4504"/>
    <w:rsid w:val="002C485B"/>
    <w:rsid w:val="002C520C"/>
    <w:rsid w:val="002C52AC"/>
    <w:rsid w:val="002C57E4"/>
    <w:rsid w:val="002C5F70"/>
    <w:rsid w:val="002C6121"/>
    <w:rsid w:val="002C63DA"/>
    <w:rsid w:val="002C6512"/>
    <w:rsid w:val="002C6E7B"/>
    <w:rsid w:val="002C75EA"/>
    <w:rsid w:val="002C789E"/>
    <w:rsid w:val="002C7B72"/>
    <w:rsid w:val="002D0058"/>
    <w:rsid w:val="002D06CA"/>
    <w:rsid w:val="002D14D1"/>
    <w:rsid w:val="002D19BB"/>
    <w:rsid w:val="002D19FD"/>
    <w:rsid w:val="002D266C"/>
    <w:rsid w:val="002D2BD2"/>
    <w:rsid w:val="002D3562"/>
    <w:rsid w:val="002D3AA0"/>
    <w:rsid w:val="002D4777"/>
    <w:rsid w:val="002D4F07"/>
    <w:rsid w:val="002D5949"/>
    <w:rsid w:val="002D59CC"/>
    <w:rsid w:val="002D5D84"/>
    <w:rsid w:val="002D67AE"/>
    <w:rsid w:val="002D6AD0"/>
    <w:rsid w:val="002D6F9E"/>
    <w:rsid w:val="002D71C2"/>
    <w:rsid w:val="002D7BB8"/>
    <w:rsid w:val="002E0083"/>
    <w:rsid w:val="002E038C"/>
    <w:rsid w:val="002E06FA"/>
    <w:rsid w:val="002E091D"/>
    <w:rsid w:val="002E1933"/>
    <w:rsid w:val="002E27F1"/>
    <w:rsid w:val="002E2A74"/>
    <w:rsid w:val="002E33DF"/>
    <w:rsid w:val="002E36CC"/>
    <w:rsid w:val="002E4509"/>
    <w:rsid w:val="002E55C6"/>
    <w:rsid w:val="002E6187"/>
    <w:rsid w:val="002E63BC"/>
    <w:rsid w:val="002E7A26"/>
    <w:rsid w:val="002F02F2"/>
    <w:rsid w:val="002F1188"/>
    <w:rsid w:val="002F11E5"/>
    <w:rsid w:val="002F2429"/>
    <w:rsid w:val="002F2476"/>
    <w:rsid w:val="002F3479"/>
    <w:rsid w:val="002F34B8"/>
    <w:rsid w:val="002F3702"/>
    <w:rsid w:val="002F393D"/>
    <w:rsid w:val="002F413D"/>
    <w:rsid w:val="002F43A8"/>
    <w:rsid w:val="002F45C5"/>
    <w:rsid w:val="002F4B20"/>
    <w:rsid w:val="002F5585"/>
    <w:rsid w:val="002F5B82"/>
    <w:rsid w:val="002F5EB2"/>
    <w:rsid w:val="002F6D4F"/>
    <w:rsid w:val="002F7691"/>
    <w:rsid w:val="002F77CA"/>
    <w:rsid w:val="00300A9B"/>
    <w:rsid w:val="003017D7"/>
    <w:rsid w:val="00301AC9"/>
    <w:rsid w:val="00302750"/>
    <w:rsid w:val="003036B5"/>
    <w:rsid w:val="003038CC"/>
    <w:rsid w:val="003043E0"/>
    <w:rsid w:val="00304CAE"/>
    <w:rsid w:val="00304D70"/>
    <w:rsid w:val="003054BE"/>
    <w:rsid w:val="0030629A"/>
    <w:rsid w:val="00306A13"/>
    <w:rsid w:val="00306C82"/>
    <w:rsid w:val="0030707D"/>
    <w:rsid w:val="003072DD"/>
    <w:rsid w:val="00307CE2"/>
    <w:rsid w:val="0031056A"/>
    <w:rsid w:val="00311EB9"/>
    <w:rsid w:val="00312155"/>
    <w:rsid w:val="0031230D"/>
    <w:rsid w:val="00312568"/>
    <w:rsid w:val="0031293E"/>
    <w:rsid w:val="003137C3"/>
    <w:rsid w:val="003141F1"/>
    <w:rsid w:val="0031443E"/>
    <w:rsid w:val="00314901"/>
    <w:rsid w:val="00314CFC"/>
    <w:rsid w:val="00315046"/>
    <w:rsid w:val="003152C9"/>
    <w:rsid w:val="00315FDD"/>
    <w:rsid w:val="003165BA"/>
    <w:rsid w:val="00316A63"/>
    <w:rsid w:val="00316C30"/>
    <w:rsid w:val="00316DFF"/>
    <w:rsid w:val="003171BE"/>
    <w:rsid w:val="00317609"/>
    <w:rsid w:val="00317FC1"/>
    <w:rsid w:val="0032102C"/>
    <w:rsid w:val="00321865"/>
    <w:rsid w:val="003220A1"/>
    <w:rsid w:val="0032258E"/>
    <w:rsid w:val="00322831"/>
    <w:rsid w:val="00322A8A"/>
    <w:rsid w:val="00322B04"/>
    <w:rsid w:val="00322DF1"/>
    <w:rsid w:val="003230EB"/>
    <w:rsid w:val="00323790"/>
    <w:rsid w:val="003237B8"/>
    <w:rsid w:val="003247B4"/>
    <w:rsid w:val="00324BFC"/>
    <w:rsid w:val="0032503F"/>
    <w:rsid w:val="00325120"/>
    <w:rsid w:val="00325D6F"/>
    <w:rsid w:val="00325FA5"/>
    <w:rsid w:val="003264A3"/>
    <w:rsid w:val="00326C65"/>
    <w:rsid w:val="00327F7F"/>
    <w:rsid w:val="00330A6C"/>
    <w:rsid w:val="00330B87"/>
    <w:rsid w:val="00330E75"/>
    <w:rsid w:val="003310BE"/>
    <w:rsid w:val="0033142F"/>
    <w:rsid w:val="0033193C"/>
    <w:rsid w:val="00331A25"/>
    <w:rsid w:val="00331CC3"/>
    <w:rsid w:val="003329AB"/>
    <w:rsid w:val="00332C3E"/>
    <w:rsid w:val="0033410E"/>
    <w:rsid w:val="00334BEA"/>
    <w:rsid w:val="0033503B"/>
    <w:rsid w:val="00335347"/>
    <w:rsid w:val="00335AF0"/>
    <w:rsid w:val="00335EA5"/>
    <w:rsid w:val="00336498"/>
    <w:rsid w:val="003365D9"/>
    <w:rsid w:val="00336EB8"/>
    <w:rsid w:val="00336F39"/>
    <w:rsid w:val="003371DC"/>
    <w:rsid w:val="00337A9C"/>
    <w:rsid w:val="003406AC"/>
    <w:rsid w:val="003409E7"/>
    <w:rsid w:val="0034158B"/>
    <w:rsid w:val="003416F6"/>
    <w:rsid w:val="00341CD9"/>
    <w:rsid w:val="003427B3"/>
    <w:rsid w:val="00342A6C"/>
    <w:rsid w:val="00342B06"/>
    <w:rsid w:val="00342DA2"/>
    <w:rsid w:val="0034306B"/>
    <w:rsid w:val="00343463"/>
    <w:rsid w:val="00343553"/>
    <w:rsid w:val="003435AA"/>
    <w:rsid w:val="00343816"/>
    <w:rsid w:val="003438CB"/>
    <w:rsid w:val="003442B3"/>
    <w:rsid w:val="003444B5"/>
    <w:rsid w:val="00344C34"/>
    <w:rsid w:val="003452CF"/>
    <w:rsid w:val="003452E6"/>
    <w:rsid w:val="003457B2"/>
    <w:rsid w:val="003459C9"/>
    <w:rsid w:val="00345D0D"/>
    <w:rsid w:val="00345E94"/>
    <w:rsid w:val="0034611B"/>
    <w:rsid w:val="003463E6"/>
    <w:rsid w:val="003465D6"/>
    <w:rsid w:val="00347080"/>
    <w:rsid w:val="003478F5"/>
    <w:rsid w:val="00347945"/>
    <w:rsid w:val="00347AC5"/>
    <w:rsid w:val="00350516"/>
    <w:rsid w:val="003506FB"/>
    <w:rsid w:val="00350894"/>
    <w:rsid w:val="00352775"/>
    <w:rsid w:val="00353059"/>
    <w:rsid w:val="003536E0"/>
    <w:rsid w:val="003545ED"/>
    <w:rsid w:val="00354701"/>
    <w:rsid w:val="0035475D"/>
    <w:rsid w:val="00354819"/>
    <w:rsid w:val="003553A6"/>
    <w:rsid w:val="00356A4C"/>
    <w:rsid w:val="00357E52"/>
    <w:rsid w:val="00360F20"/>
    <w:rsid w:val="00361592"/>
    <w:rsid w:val="00361997"/>
    <w:rsid w:val="00361FF0"/>
    <w:rsid w:val="00362062"/>
    <w:rsid w:val="0036257F"/>
    <w:rsid w:val="00362722"/>
    <w:rsid w:val="0036330B"/>
    <w:rsid w:val="00363497"/>
    <w:rsid w:val="00363B65"/>
    <w:rsid w:val="00364771"/>
    <w:rsid w:val="00364922"/>
    <w:rsid w:val="0036520C"/>
    <w:rsid w:val="00365645"/>
    <w:rsid w:val="00365D97"/>
    <w:rsid w:val="003669BF"/>
    <w:rsid w:val="00366AED"/>
    <w:rsid w:val="00366D4F"/>
    <w:rsid w:val="0036797E"/>
    <w:rsid w:val="00367C47"/>
    <w:rsid w:val="00367DBB"/>
    <w:rsid w:val="0037006E"/>
    <w:rsid w:val="00371126"/>
    <w:rsid w:val="00371564"/>
    <w:rsid w:val="00371C2B"/>
    <w:rsid w:val="00373412"/>
    <w:rsid w:val="00373743"/>
    <w:rsid w:val="0037375F"/>
    <w:rsid w:val="00374135"/>
    <w:rsid w:val="003743DB"/>
    <w:rsid w:val="00374718"/>
    <w:rsid w:val="0037501F"/>
    <w:rsid w:val="003754C1"/>
    <w:rsid w:val="00375BA9"/>
    <w:rsid w:val="0037617D"/>
    <w:rsid w:val="00376B14"/>
    <w:rsid w:val="003770D8"/>
    <w:rsid w:val="003770F7"/>
    <w:rsid w:val="0037735D"/>
    <w:rsid w:val="00377646"/>
    <w:rsid w:val="003777B8"/>
    <w:rsid w:val="00377C0F"/>
    <w:rsid w:val="00380213"/>
    <w:rsid w:val="00380667"/>
    <w:rsid w:val="00380E6D"/>
    <w:rsid w:val="003817BE"/>
    <w:rsid w:val="00381810"/>
    <w:rsid w:val="00381AF2"/>
    <w:rsid w:val="0038202B"/>
    <w:rsid w:val="003829D4"/>
    <w:rsid w:val="00383388"/>
    <w:rsid w:val="00385944"/>
    <w:rsid w:val="00386688"/>
    <w:rsid w:val="00390D64"/>
    <w:rsid w:val="00391308"/>
    <w:rsid w:val="00392619"/>
    <w:rsid w:val="00392B67"/>
    <w:rsid w:val="00393468"/>
    <w:rsid w:val="00393D88"/>
    <w:rsid w:val="003940BC"/>
    <w:rsid w:val="003943CE"/>
    <w:rsid w:val="00394D8A"/>
    <w:rsid w:val="00395671"/>
    <w:rsid w:val="00395BDA"/>
    <w:rsid w:val="00396C31"/>
    <w:rsid w:val="003972D8"/>
    <w:rsid w:val="0039730D"/>
    <w:rsid w:val="0039787F"/>
    <w:rsid w:val="0039791A"/>
    <w:rsid w:val="00397954"/>
    <w:rsid w:val="003979AF"/>
    <w:rsid w:val="00397C4F"/>
    <w:rsid w:val="003A0198"/>
    <w:rsid w:val="003A0262"/>
    <w:rsid w:val="003A0F1C"/>
    <w:rsid w:val="003A232E"/>
    <w:rsid w:val="003A2BF6"/>
    <w:rsid w:val="003A31EE"/>
    <w:rsid w:val="003A3262"/>
    <w:rsid w:val="003A3790"/>
    <w:rsid w:val="003A3C5A"/>
    <w:rsid w:val="003A3D3C"/>
    <w:rsid w:val="003A4198"/>
    <w:rsid w:val="003A4FA6"/>
    <w:rsid w:val="003A5435"/>
    <w:rsid w:val="003A598A"/>
    <w:rsid w:val="003A5D6A"/>
    <w:rsid w:val="003A5E69"/>
    <w:rsid w:val="003A617D"/>
    <w:rsid w:val="003A61B6"/>
    <w:rsid w:val="003A638D"/>
    <w:rsid w:val="003A743D"/>
    <w:rsid w:val="003A79E8"/>
    <w:rsid w:val="003B018D"/>
    <w:rsid w:val="003B01F4"/>
    <w:rsid w:val="003B0F4E"/>
    <w:rsid w:val="003B1428"/>
    <w:rsid w:val="003B1430"/>
    <w:rsid w:val="003B1876"/>
    <w:rsid w:val="003B18B9"/>
    <w:rsid w:val="003B1EA8"/>
    <w:rsid w:val="003B2870"/>
    <w:rsid w:val="003B33A4"/>
    <w:rsid w:val="003B3AF6"/>
    <w:rsid w:val="003B4076"/>
    <w:rsid w:val="003B4A84"/>
    <w:rsid w:val="003B4A85"/>
    <w:rsid w:val="003B5418"/>
    <w:rsid w:val="003B603A"/>
    <w:rsid w:val="003B6C60"/>
    <w:rsid w:val="003B798B"/>
    <w:rsid w:val="003B7BE8"/>
    <w:rsid w:val="003B7FA7"/>
    <w:rsid w:val="003C0F50"/>
    <w:rsid w:val="003C100C"/>
    <w:rsid w:val="003C12B6"/>
    <w:rsid w:val="003C2A86"/>
    <w:rsid w:val="003C3438"/>
    <w:rsid w:val="003C3702"/>
    <w:rsid w:val="003C3D34"/>
    <w:rsid w:val="003C3FBF"/>
    <w:rsid w:val="003C41B8"/>
    <w:rsid w:val="003C498B"/>
    <w:rsid w:val="003C55ED"/>
    <w:rsid w:val="003C5C41"/>
    <w:rsid w:val="003C5D9A"/>
    <w:rsid w:val="003C6565"/>
    <w:rsid w:val="003C659E"/>
    <w:rsid w:val="003C6665"/>
    <w:rsid w:val="003C7321"/>
    <w:rsid w:val="003C7FA6"/>
    <w:rsid w:val="003D08E6"/>
    <w:rsid w:val="003D0985"/>
    <w:rsid w:val="003D108B"/>
    <w:rsid w:val="003D1827"/>
    <w:rsid w:val="003D19AA"/>
    <w:rsid w:val="003D20EA"/>
    <w:rsid w:val="003D2327"/>
    <w:rsid w:val="003D283E"/>
    <w:rsid w:val="003D2E3F"/>
    <w:rsid w:val="003D33A0"/>
    <w:rsid w:val="003D36D3"/>
    <w:rsid w:val="003D3856"/>
    <w:rsid w:val="003D3952"/>
    <w:rsid w:val="003D3A46"/>
    <w:rsid w:val="003D466B"/>
    <w:rsid w:val="003D492E"/>
    <w:rsid w:val="003D4D3F"/>
    <w:rsid w:val="003D519C"/>
    <w:rsid w:val="003D529F"/>
    <w:rsid w:val="003D5474"/>
    <w:rsid w:val="003D5612"/>
    <w:rsid w:val="003D57D6"/>
    <w:rsid w:val="003D5B71"/>
    <w:rsid w:val="003D664F"/>
    <w:rsid w:val="003D6D93"/>
    <w:rsid w:val="003E0891"/>
    <w:rsid w:val="003E0A88"/>
    <w:rsid w:val="003E0B91"/>
    <w:rsid w:val="003E15B1"/>
    <w:rsid w:val="003E170C"/>
    <w:rsid w:val="003E1A07"/>
    <w:rsid w:val="003E1B38"/>
    <w:rsid w:val="003E3034"/>
    <w:rsid w:val="003E321F"/>
    <w:rsid w:val="003E3C69"/>
    <w:rsid w:val="003E529E"/>
    <w:rsid w:val="003E54E6"/>
    <w:rsid w:val="003E68E6"/>
    <w:rsid w:val="003E73F5"/>
    <w:rsid w:val="003E763C"/>
    <w:rsid w:val="003E7C1D"/>
    <w:rsid w:val="003E7D3B"/>
    <w:rsid w:val="003E7FD0"/>
    <w:rsid w:val="003F00C7"/>
    <w:rsid w:val="003F065C"/>
    <w:rsid w:val="003F0720"/>
    <w:rsid w:val="003F0774"/>
    <w:rsid w:val="003F084E"/>
    <w:rsid w:val="003F1649"/>
    <w:rsid w:val="003F199D"/>
    <w:rsid w:val="003F1B9C"/>
    <w:rsid w:val="003F2750"/>
    <w:rsid w:val="003F282A"/>
    <w:rsid w:val="003F2CAB"/>
    <w:rsid w:val="003F2F9B"/>
    <w:rsid w:val="003F366B"/>
    <w:rsid w:val="003F3AC1"/>
    <w:rsid w:val="003F4394"/>
    <w:rsid w:val="003F4ABE"/>
    <w:rsid w:val="003F4D73"/>
    <w:rsid w:val="003F4E8E"/>
    <w:rsid w:val="003F4F11"/>
    <w:rsid w:val="003F6B35"/>
    <w:rsid w:val="003F7D77"/>
    <w:rsid w:val="003F7DFE"/>
    <w:rsid w:val="003F7E04"/>
    <w:rsid w:val="004007E4"/>
    <w:rsid w:val="00400D37"/>
    <w:rsid w:val="00401074"/>
    <w:rsid w:val="00401669"/>
    <w:rsid w:val="0040209F"/>
    <w:rsid w:val="004027B6"/>
    <w:rsid w:val="00402CB7"/>
    <w:rsid w:val="00402F04"/>
    <w:rsid w:val="00403AB2"/>
    <w:rsid w:val="00404FFE"/>
    <w:rsid w:val="00405419"/>
    <w:rsid w:val="0040556F"/>
    <w:rsid w:val="004064AC"/>
    <w:rsid w:val="0040671C"/>
    <w:rsid w:val="004067C6"/>
    <w:rsid w:val="00407314"/>
    <w:rsid w:val="004075A5"/>
    <w:rsid w:val="00410127"/>
    <w:rsid w:val="004103D7"/>
    <w:rsid w:val="0041056F"/>
    <w:rsid w:val="00410A53"/>
    <w:rsid w:val="00410A9A"/>
    <w:rsid w:val="00410BC3"/>
    <w:rsid w:val="00411709"/>
    <w:rsid w:val="00411781"/>
    <w:rsid w:val="00411C53"/>
    <w:rsid w:val="0041213D"/>
    <w:rsid w:val="00412B91"/>
    <w:rsid w:val="0041320D"/>
    <w:rsid w:val="004154EE"/>
    <w:rsid w:val="004160AB"/>
    <w:rsid w:val="0041652E"/>
    <w:rsid w:val="0041693E"/>
    <w:rsid w:val="004175C0"/>
    <w:rsid w:val="004175D0"/>
    <w:rsid w:val="00417B35"/>
    <w:rsid w:val="00417C91"/>
    <w:rsid w:val="00417CD2"/>
    <w:rsid w:val="004201DE"/>
    <w:rsid w:val="004204C7"/>
    <w:rsid w:val="00420CFD"/>
    <w:rsid w:val="00420DBD"/>
    <w:rsid w:val="00420E07"/>
    <w:rsid w:val="00421815"/>
    <w:rsid w:val="004219DE"/>
    <w:rsid w:val="00421A7F"/>
    <w:rsid w:val="00421B20"/>
    <w:rsid w:val="00421D78"/>
    <w:rsid w:val="004225AF"/>
    <w:rsid w:val="00422861"/>
    <w:rsid w:val="00422C31"/>
    <w:rsid w:val="00423137"/>
    <w:rsid w:val="00423976"/>
    <w:rsid w:val="00423AC5"/>
    <w:rsid w:val="00423FFE"/>
    <w:rsid w:val="004242B6"/>
    <w:rsid w:val="00424955"/>
    <w:rsid w:val="004262B4"/>
    <w:rsid w:val="00426370"/>
    <w:rsid w:val="0042639F"/>
    <w:rsid w:val="004265E1"/>
    <w:rsid w:val="00427BED"/>
    <w:rsid w:val="00427CC7"/>
    <w:rsid w:val="00427D84"/>
    <w:rsid w:val="00427FB8"/>
    <w:rsid w:val="00430255"/>
    <w:rsid w:val="00430A53"/>
    <w:rsid w:val="0043178D"/>
    <w:rsid w:val="00431E04"/>
    <w:rsid w:val="00431F12"/>
    <w:rsid w:val="004324E8"/>
    <w:rsid w:val="00432686"/>
    <w:rsid w:val="0043276A"/>
    <w:rsid w:val="004329AA"/>
    <w:rsid w:val="00432FD7"/>
    <w:rsid w:val="0043374A"/>
    <w:rsid w:val="0043409F"/>
    <w:rsid w:val="004345D9"/>
    <w:rsid w:val="00434744"/>
    <w:rsid w:val="00434B00"/>
    <w:rsid w:val="00435353"/>
    <w:rsid w:val="0043599E"/>
    <w:rsid w:val="00435D7D"/>
    <w:rsid w:val="0043687A"/>
    <w:rsid w:val="004371D9"/>
    <w:rsid w:val="00437C42"/>
    <w:rsid w:val="00437DE4"/>
    <w:rsid w:val="00437DEF"/>
    <w:rsid w:val="0044021F"/>
    <w:rsid w:val="00440D04"/>
    <w:rsid w:val="004410CF"/>
    <w:rsid w:val="00441B68"/>
    <w:rsid w:val="00441C21"/>
    <w:rsid w:val="00441EAA"/>
    <w:rsid w:val="00442032"/>
    <w:rsid w:val="004422B7"/>
    <w:rsid w:val="0044238F"/>
    <w:rsid w:val="004424D8"/>
    <w:rsid w:val="0044253B"/>
    <w:rsid w:val="00442CA9"/>
    <w:rsid w:val="00443622"/>
    <w:rsid w:val="004445DC"/>
    <w:rsid w:val="00444910"/>
    <w:rsid w:val="00444C47"/>
    <w:rsid w:val="0044505C"/>
    <w:rsid w:val="004450B4"/>
    <w:rsid w:val="004457C2"/>
    <w:rsid w:val="00445A19"/>
    <w:rsid w:val="00445C84"/>
    <w:rsid w:val="00445EAD"/>
    <w:rsid w:val="00446022"/>
    <w:rsid w:val="004469D4"/>
    <w:rsid w:val="00447519"/>
    <w:rsid w:val="004475CA"/>
    <w:rsid w:val="00447D44"/>
    <w:rsid w:val="00450517"/>
    <w:rsid w:val="00450AE0"/>
    <w:rsid w:val="00450F99"/>
    <w:rsid w:val="00451280"/>
    <w:rsid w:val="004516E3"/>
    <w:rsid w:val="00452453"/>
    <w:rsid w:val="00453FF2"/>
    <w:rsid w:val="004540ED"/>
    <w:rsid w:val="00454C64"/>
    <w:rsid w:val="00454D26"/>
    <w:rsid w:val="0045582F"/>
    <w:rsid w:val="00455CA0"/>
    <w:rsid w:val="004564A9"/>
    <w:rsid w:val="00456659"/>
    <w:rsid w:val="00456689"/>
    <w:rsid w:val="004569C8"/>
    <w:rsid w:val="00456BCF"/>
    <w:rsid w:val="00457799"/>
    <w:rsid w:val="00457C6E"/>
    <w:rsid w:val="00457C8B"/>
    <w:rsid w:val="004607E8"/>
    <w:rsid w:val="00461013"/>
    <w:rsid w:val="0046173E"/>
    <w:rsid w:val="004617D9"/>
    <w:rsid w:val="00461F84"/>
    <w:rsid w:val="0046258B"/>
    <w:rsid w:val="00462C15"/>
    <w:rsid w:val="0046437D"/>
    <w:rsid w:val="00464C2A"/>
    <w:rsid w:val="0046518B"/>
    <w:rsid w:val="00466128"/>
    <w:rsid w:val="00466CC1"/>
    <w:rsid w:val="00466EF5"/>
    <w:rsid w:val="00470796"/>
    <w:rsid w:val="0047185D"/>
    <w:rsid w:val="00471B98"/>
    <w:rsid w:val="004725EB"/>
    <w:rsid w:val="00472A1D"/>
    <w:rsid w:val="00472D0C"/>
    <w:rsid w:val="00472DD3"/>
    <w:rsid w:val="00473623"/>
    <w:rsid w:val="00473D1E"/>
    <w:rsid w:val="00474562"/>
    <w:rsid w:val="00475068"/>
    <w:rsid w:val="00475A6E"/>
    <w:rsid w:val="00475FB2"/>
    <w:rsid w:val="0047613B"/>
    <w:rsid w:val="004770B2"/>
    <w:rsid w:val="00477315"/>
    <w:rsid w:val="00477EA1"/>
    <w:rsid w:val="004802D5"/>
    <w:rsid w:val="004802E8"/>
    <w:rsid w:val="004805C4"/>
    <w:rsid w:val="00480771"/>
    <w:rsid w:val="00480C27"/>
    <w:rsid w:val="00480E04"/>
    <w:rsid w:val="0048165E"/>
    <w:rsid w:val="0048169F"/>
    <w:rsid w:val="00481745"/>
    <w:rsid w:val="004818BE"/>
    <w:rsid w:val="00481EE2"/>
    <w:rsid w:val="00482785"/>
    <w:rsid w:val="00482D66"/>
    <w:rsid w:val="00482F35"/>
    <w:rsid w:val="0048394A"/>
    <w:rsid w:val="00483B62"/>
    <w:rsid w:val="00484ABB"/>
    <w:rsid w:val="00485161"/>
    <w:rsid w:val="00485F53"/>
    <w:rsid w:val="00485FDD"/>
    <w:rsid w:val="004862F4"/>
    <w:rsid w:val="00486338"/>
    <w:rsid w:val="00487D18"/>
    <w:rsid w:val="0049033C"/>
    <w:rsid w:val="004911E7"/>
    <w:rsid w:val="00491798"/>
    <w:rsid w:val="00491967"/>
    <w:rsid w:val="00491BD0"/>
    <w:rsid w:val="00491CA2"/>
    <w:rsid w:val="0049209E"/>
    <w:rsid w:val="004924CE"/>
    <w:rsid w:val="00492558"/>
    <w:rsid w:val="00492753"/>
    <w:rsid w:val="00492C0A"/>
    <w:rsid w:val="00492FF0"/>
    <w:rsid w:val="0049349A"/>
    <w:rsid w:val="0049370B"/>
    <w:rsid w:val="0049688B"/>
    <w:rsid w:val="00496998"/>
    <w:rsid w:val="00496C26"/>
    <w:rsid w:val="00497279"/>
    <w:rsid w:val="00497620"/>
    <w:rsid w:val="00497CE9"/>
    <w:rsid w:val="004A0223"/>
    <w:rsid w:val="004A0CA4"/>
    <w:rsid w:val="004A1AAA"/>
    <w:rsid w:val="004A272E"/>
    <w:rsid w:val="004A2BE2"/>
    <w:rsid w:val="004A2F78"/>
    <w:rsid w:val="004A3171"/>
    <w:rsid w:val="004A3294"/>
    <w:rsid w:val="004A3406"/>
    <w:rsid w:val="004A4756"/>
    <w:rsid w:val="004A4859"/>
    <w:rsid w:val="004A552C"/>
    <w:rsid w:val="004A55CE"/>
    <w:rsid w:val="004A5797"/>
    <w:rsid w:val="004A62EC"/>
    <w:rsid w:val="004A66FB"/>
    <w:rsid w:val="004A6B0D"/>
    <w:rsid w:val="004A6B92"/>
    <w:rsid w:val="004A6F95"/>
    <w:rsid w:val="004A714D"/>
    <w:rsid w:val="004A7B93"/>
    <w:rsid w:val="004A7DBC"/>
    <w:rsid w:val="004B022D"/>
    <w:rsid w:val="004B03B6"/>
    <w:rsid w:val="004B04E2"/>
    <w:rsid w:val="004B1C1E"/>
    <w:rsid w:val="004B1CC4"/>
    <w:rsid w:val="004B23F4"/>
    <w:rsid w:val="004B2737"/>
    <w:rsid w:val="004B2AC1"/>
    <w:rsid w:val="004B3CEB"/>
    <w:rsid w:val="004B5457"/>
    <w:rsid w:val="004B5944"/>
    <w:rsid w:val="004B63F9"/>
    <w:rsid w:val="004B6955"/>
    <w:rsid w:val="004B6996"/>
    <w:rsid w:val="004B69AC"/>
    <w:rsid w:val="004C028F"/>
    <w:rsid w:val="004C139A"/>
    <w:rsid w:val="004C1538"/>
    <w:rsid w:val="004C1CD0"/>
    <w:rsid w:val="004C1FF1"/>
    <w:rsid w:val="004C2D9B"/>
    <w:rsid w:val="004C34E0"/>
    <w:rsid w:val="004C3C5A"/>
    <w:rsid w:val="004C3F14"/>
    <w:rsid w:val="004C406A"/>
    <w:rsid w:val="004C4351"/>
    <w:rsid w:val="004C4D99"/>
    <w:rsid w:val="004C4E6A"/>
    <w:rsid w:val="004C5595"/>
    <w:rsid w:val="004C623D"/>
    <w:rsid w:val="004C67B1"/>
    <w:rsid w:val="004C6E0E"/>
    <w:rsid w:val="004C70A9"/>
    <w:rsid w:val="004C743E"/>
    <w:rsid w:val="004C78DA"/>
    <w:rsid w:val="004D074C"/>
    <w:rsid w:val="004D0B98"/>
    <w:rsid w:val="004D11FF"/>
    <w:rsid w:val="004D140F"/>
    <w:rsid w:val="004D209A"/>
    <w:rsid w:val="004D21B2"/>
    <w:rsid w:val="004D238C"/>
    <w:rsid w:val="004D288F"/>
    <w:rsid w:val="004D2CC5"/>
    <w:rsid w:val="004D3396"/>
    <w:rsid w:val="004D3C34"/>
    <w:rsid w:val="004D3FB6"/>
    <w:rsid w:val="004D3FC5"/>
    <w:rsid w:val="004D44CF"/>
    <w:rsid w:val="004D4A34"/>
    <w:rsid w:val="004D4B42"/>
    <w:rsid w:val="004D5889"/>
    <w:rsid w:val="004D589F"/>
    <w:rsid w:val="004D5CF3"/>
    <w:rsid w:val="004D5D12"/>
    <w:rsid w:val="004D609A"/>
    <w:rsid w:val="004D611C"/>
    <w:rsid w:val="004D6CE7"/>
    <w:rsid w:val="004D70BE"/>
    <w:rsid w:val="004E019A"/>
    <w:rsid w:val="004E0ADF"/>
    <w:rsid w:val="004E0DC4"/>
    <w:rsid w:val="004E1422"/>
    <w:rsid w:val="004E1B6A"/>
    <w:rsid w:val="004E1CFB"/>
    <w:rsid w:val="004E200C"/>
    <w:rsid w:val="004E2ECF"/>
    <w:rsid w:val="004E3070"/>
    <w:rsid w:val="004E328A"/>
    <w:rsid w:val="004E3468"/>
    <w:rsid w:val="004E38A7"/>
    <w:rsid w:val="004E4AC9"/>
    <w:rsid w:val="004E5591"/>
    <w:rsid w:val="004E61CC"/>
    <w:rsid w:val="004E6D90"/>
    <w:rsid w:val="004E6EAD"/>
    <w:rsid w:val="004E790B"/>
    <w:rsid w:val="004E79C6"/>
    <w:rsid w:val="004F03F8"/>
    <w:rsid w:val="004F0730"/>
    <w:rsid w:val="004F0FFE"/>
    <w:rsid w:val="004F172D"/>
    <w:rsid w:val="004F18E4"/>
    <w:rsid w:val="004F1D13"/>
    <w:rsid w:val="004F2F61"/>
    <w:rsid w:val="004F33E9"/>
    <w:rsid w:val="004F3B1B"/>
    <w:rsid w:val="004F3E68"/>
    <w:rsid w:val="004F3F62"/>
    <w:rsid w:val="004F4154"/>
    <w:rsid w:val="004F4510"/>
    <w:rsid w:val="004F48C6"/>
    <w:rsid w:val="004F4A26"/>
    <w:rsid w:val="004F5681"/>
    <w:rsid w:val="004F599D"/>
    <w:rsid w:val="004F6112"/>
    <w:rsid w:val="004F6B06"/>
    <w:rsid w:val="004F6C1F"/>
    <w:rsid w:val="004F73A3"/>
    <w:rsid w:val="0050080C"/>
    <w:rsid w:val="00500A17"/>
    <w:rsid w:val="00500EBD"/>
    <w:rsid w:val="00502048"/>
    <w:rsid w:val="00502421"/>
    <w:rsid w:val="00502567"/>
    <w:rsid w:val="005025C8"/>
    <w:rsid w:val="00502F70"/>
    <w:rsid w:val="00503601"/>
    <w:rsid w:val="00503875"/>
    <w:rsid w:val="005040F1"/>
    <w:rsid w:val="00504C31"/>
    <w:rsid w:val="00505272"/>
    <w:rsid w:val="005056A2"/>
    <w:rsid w:val="00506370"/>
    <w:rsid w:val="00507D06"/>
    <w:rsid w:val="00507EEE"/>
    <w:rsid w:val="005102D1"/>
    <w:rsid w:val="00510695"/>
    <w:rsid w:val="0051076B"/>
    <w:rsid w:val="00510C8C"/>
    <w:rsid w:val="00510EC3"/>
    <w:rsid w:val="00511218"/>
    <w:rsid w:val="00511223"/>
    <w:rsid w:val="00511561"/>
    <w:rsid w:val="00511E03"/>
    <w:rsid w:val="00511E5E"/>
    <w:rsid w:val="00512161"/>
    <w:rsid w:val="005121ED"/>
    <w:rsid w:val="00512D67"/>
    <w:rsid w:val="00513010"/>
    <w:rsid w:val="00513FCD"/>
    <w:rsid w:val="00514230"/>
    <w:rsid w:val="00514CCF"/>
    <w:rsid w:val="00514F8D"/>
    <w:rsid w:val="00515712"/>
    <w:rsid w:val="00515A47"/>
    <w:rsid w:val="00516C76"/>
    <w:rsid w:val="00516D5C"/>
    <w:rsid w:val="0051708A"/>
    <w:rsid w:val="005171FB"/>
    <w:rsid w:val="0051777A"/>
    <w:rsid w:val="005178F9"/>
    <w:rsid w:val="005179C1"/>
    <w:rsid w:val="00517ADA"/>
    <w:rsid w:val="00517C55"/>
    <w:rsid w:val="00520333"/>
    <w:rsid w:val="005210D8"/>
    <w:rsid w:val="005212BA"/>
    <w:rsid w:val="00521622"/>
    <w:rsid w:val="00521E05"/>
    <w:rsid w:val="005225E1"/>
    <w:rsid w:val="00522973"/>
    <w:rsid w:val="00522A1E"/>
    <w:rsid w:val="00522AD7"/>
    <w:rsid w:val="005238B3"/>
    <w:rsid w:val="0052516A"/>
    <w:rsid w:val="005253DE"/>
    <w:rsid w:val="00525863"/>
    <w:rsid w:val="005258C0"/>
    <w:rsid w:val="00525BE4"/>
    <w:rsid w:val="00526309"/>
    <w:rsid w:val="005267C3"/>
    <w:rsid w:val="00526870"/>
    <w:rsid w:val="0052694D"/>
    <w:rsid w:val="00526C8F"/>
    <w:rsid w:val="00526CB3"/>
    <w:rsid w:val="00527104"/>
    <w:rsid w:val="00527466"/>
    <w:rsid w:val="00527685"/>
    <w:rsid w:val="0053065F"/>
    <w:rsid w:val="0053093A"/>
    <w:rsid w:val="005311F7"/>
    <w:rsid w:val="00531348"/>
    <w:rsid w:val="005313A2"/>
    <w:rsid w:val="00531650"/>
    <w:rsid w:val="00531878"/>
    <w:rsid w:val="00532618"/>
    <w:rsid w:val="00534842"/>
    <w:rsid w:val="0053636A"/>
    <w:rsid w:val="00536F85"/>
    <w:rsid w:val="00537B27"/>
    <w:rsid w:val="00537BAE"/>
    <w:rsid w:val="005403E5"/>
    <w:rsid w:val="005408F7"/>
    <w:rsid w:val="00540E2D"/>
    <w:rsid w:val="005420EF"/>
    <w:rsid w:val="00542156"/>
    <w:rsid w:val="0054226A"/>
    <w:rsid w:val="0054256F"/>
    <w:rsid w:val="005425C1"/>
    <w:rsid w:val="005427FC"/>
    <w:rsid w:val="00542B26"/>
    <w:rsid w:val="00542E69"/>
    <w:rsid w:val="005451CF"/>
    <w:rsid w:val="00545506"/>
    <w:rsid w:val="00545BD3"/>
    <w:rsid w:val="005465B8"/>
    <w:rsid w:val="00546E12"/>
    <w:rsid w:val="00546FAC"/>
    <w:rsid w:val="00547B59"/>
    <w:rsid w:val="005500C3"/>
    <w:rsid w:val="00550271"/>
    <w:rsid w:val="00550B2D"/>
    <w:rsid w:val="0055154F"/>
    <w:rsid w:val="00551A29"/>
    <w:rsid w:val="00551CBB"/>
    <w:rsid w:val="005525D7"/>
    <w:rsid w:val="00552717"/>
    <w:rsid w:val="00552A30"/>
    <w:rsid w:val="00553979"/>
    <w:rsid w:val="005542DB"/>
    <w:rsid w:val="0055477A"/>
    <w:rsid w:val="005551E9"/>
    <w:rsid w:val="005551FC"/>
    <w:rsid w:val="00555288"/>
    <w:rsid w:val="005555EB"/>
    <w:rsid w:val="00555977"/>
    <w:rsid w:val="005562F5"/>
    <w:rsid w:val="005564D5"/>
    <w:rsid w:val="005564E4"/>
    <w:rsid w:val="00556879"/>
    <w:rsid w:val="00556B2C"/>
    <w:rsid w:val="00556C99"/>
    <w:rsid w:val="0055774C"/>
    <w:rsid w:val="00557909"/>
    <w:rsid w:val="00557A22"/>
    <w:rsid w:val="0056020C"/>
    <w:rsid w:val="005615E4"/>
    <w:rsid w:val="005617C6"/>
    <w:rsid w:val="00561883"/>
    <w:rsid w:val="00561CCE"/>
    <w:rsid w:val="00562529"/>
    <w:rsid w:val="00562933"/>
    <w:rsid w:val="00563044"/>
    <w:rsid w:val="00563296"/>
    <w:rsid w:val="00564D50"/>
    <w:rsid w:val="00564ED0"/>
    <w:rsid w:val="005658B2"/>
    <w:rsid w:val="00565B75"/>
    <w:rsid w:val="0056698F"/>
    <w:rsid w:val="00566B69"/>
    <w:rsid w:val="00566B81"/>
    <w:rsid w:val="00566E9B"/>
    <w:rsid w:val="0056759E"/>
    <w:rsid w:val="00567AA2"/>
    <w:rsid w:val="00570123"/>
    <w:rsid w:val="0057094D"/>
    <w:rsid w:val="00570A83"/>
    <w:rsid w:val="00570FC5"/>
    <w:rsid w:val="00571068"/>
    <w:rsid w:val="00571B7E"/>
    <w:rsid w:val="00571E98"/>
    <w:rsid w:val="00572766"/>
    <w:rsid w:val="00572C0C"/>
    <w:rsid w:val="00572E30"/>
    <w:rsid w:val="00573528"/>
    <w:rsid w:val="00573564"/>
    <w:rsid w:val="005743B1"/>
    <w:rsid w:val="00574B47"/>
    <w:rsid w:val="00575036"/>
    <w:rsid w:val="0057504E"/>
    <w:rsid w:val="00575954"/>
    <w:rsid w:val="00576D36"/>
    <w:rsid w:val="00577646"/>
    <w:rsid w:val="00580CC5"/>
    <w:rsid w:val="00580E66"/>
    <w:rsid w:val="005810F1"/>
    <w:rsid w:val="00581454"/>
    <w:rsid w:val="00581479"/>
    <w:rsid w:val="00581485"/>
    <w:rsid w:val="005814C2"/>
    <w:rsid w:val="00581684"/>
    <w:rsid w:val="00581BF0"/>
    <w:rsid w:val="00581F77"/>
    <w:rsid w:val="00582065"/>
    <w:rsid w:val="00582616"/>
    <w:rsid w:val="005829DF"/>
    <w:rsid w:val="00583563"/>
    <w:rsid w:val="00583932"/>
    <w:rsid w:val="0058393D"/>
    <w:rsid w:val="00583B51"/>
    <w:rsid w:val="005850CE"/>
    <w:rsid w:val="005858DD"/>
    <w:rsid w:val="005868CC"/>
    <w:rsid w:val="0058697D"/>
    <w:rsid w:val="005869F2"/>
    <w:rsid w:val="00587062"/>
    <w:rsid w:val="0058748C"/>
    <w:rsid w:val="005874EF"/>
    <w:rsid w:val="00587F3F"/>
    <w:rsid w:val="00587F49"/>
    <w:rsid w:val="005903F4"/>
    <w:rsid w:val="00590973"/>
    <w:rsid w:val="00591A25"/>
    <w:rsid w:val="0059294A"/>
    <w:rsid w:val="00592D00"/>
    <w:rsid w:val="005933CD"/>
    <w:rsid w:val="005935E2"/>
    <w:rsid w:val="00593F1C"/>
    <w:rsid w:val="0059413D"/>
    <w:rsid w:val="00594B7D"/>
    <w:rsid w:val="00595363"/>
    <w:rsid w:val="00595BA6"/>
    <w:rsid w:val="005963DE"/>
    <w:rsid w:val="0059646F"/>
    <w:rsid w:val="00596C0B"/>
    <w:rsid w:val="00596C2A"/>
    <w:rsid w:val="0059752C"/>
    <w:rsid w:val="00597B7B"/>
    <w:rsid w:val="005A09C8"/>
    <w:rsid w:val="005A0A20"/>
    <w:rsid w:val="005A1D21"/>
    <w:rsid w:val="005A22FD"/>
    <w:rsid w:val="005A28EB"/>
    <w:rsid w:val="005A29C1"/>
    <w:rsid w:val="005A2C01"/>
    <w:rsid w:val="005A3258"/>
    <w:rsid w:val="005A3403"/>
    <w:rsid w:val="005A395D"/>
    <w:rsid w:val="005A403C"/>
    <w:rsid w:val="005A407B"/>
    <w:rsid w:val="005A44D7"/>
    <w:rsid w:val="005A4A78"/>
    <w:rsid w:val="005A5097"/>
    <w:rsid w:val="005A5BB8"/>
    <w:rsid w:val="005A5C99"/>
    <w:rsid w:val="005A628A"/>
    <w:rsid w:val="005A6533"/>
    <w:rsid w:val="005A69E9"/>
    <w:rsid w:val="005A6B72"/>
    <w:rsid w:val="005A6EAF"/>
    <w:rsid w:val="005A757A"/>
    <w:rsid w:val="005A7B99"/>
    <w:rsid w:val="005B1A96"/>
    <w:rsid w:val="005B1CF9"/>
    <w:rsid w:val="005B1D7E"/>
    <w:rsid w:val="005B1F63"/>
    <w:rsid w:val="005B2FEE"/>
    <w:rsid w:val="005B32C2"/>
    <w:rsid w:val="005B35FA"/>
    <w:rsid w:val="005B387A"/>
    <w:rsid w:val="005B3ABA"/>
    <w:rsid w:val="005B42DD"/>
    <w:rsid w:val="005B4632"/>
    <w:rsid w:val="005B4FA9"/>
    <w:rsid w:val="005B5305"/>
    <w:rsid w:val="005B551C"/>
    <w:rsid w:val="005B5795"/>
    <w:rsid w:val="005B58CC"/>
    <w:rsid w:val="005B6372"/>
    <w:rsid w:val="005B72C1"/>
    <w:rsid w:val="005C12C3"/>
    <w:rsid w:val="005C1538"/>
    <w:rsid w:val="005C1855"/>
    <w:rsid w:val="005C2014"/>
    <w:rsid w:val="005C2ED4"/>
    <w:rsid w:val="005C39E2"/>
    <w:rsid w:val="005C3D0D"/>
    <w:rsid w:val="005C3E9E"/>
    <w:rsid w:val="005C41CC"/>
    <w:rsid w:val="005C5959"/>
    <w:rsid w:val="005C6860"/>
    <w:rsid w:val="005C6B4E"/>
    <w:rsid w:val="005C72CB"/>
    <w:rsid w:val="005C7377"/>
    <w:rsid w:val="005D0ED6"/>
    <w:rsid w:val="005D1AB6"/>
    <w:rsid w:val="005D2189"/>
    <w:rsid w:val="005D27B0"/>
    <w:rsid w:val="005D3F8D"/>
    <w:rsid w:val="005D414C"/>
    <w:rsid w:val="005D4ED8"/>
    <w:rsid w:val="005D4FFE"/>
    <w:rsid w:val="005D586B"/>
    <w:rsid w:val="005D5C62"/>
    <w:rsid w:val="005D6512"/>
    <w:rsid w:val="005D6563"/>
    <w:rsid w:val="005D6F52"/>
    <w:rsid w:val="005D7431"/>
    <w:rsid w:val="005D78F8"/>
    <w:rsid w:val="005E019F"/>
    <w:rsid w:val="005E02A3"/>
    <w:rsid w:val="005E0966"/>
    <w:rsid w:val="005E1177"/>
    <w:rsid w:val="005E1386"/>
    <w:rsid w:val="005E1503"/>
    <w:rsid w:val="005E1907"/>
    <w:rsid w:val="005E1C61"/>
    <w:rsid w:val="005E1D9A"/>
    <w:rsid w:val="005E1F47"/>
    <w:rsid w:val="005E2165"/>
    <w:rsid w:val="005E27CD"/>
    <w:rsid w:val="005E2E54"/>
    <w:rsid w:val="005E2E6A"/>
    <w:rsid w:val="005E38B3"/>
    <w:rsid w:val="005E3DB0"/>
    <w:rsid w:val="005E537E"/>
    <w:rsid w:val="005E572E"/>
    <w:rsid w:val="005E5A28"/>
    <w:rsid w:val="005E5A7E"/>
    <w:rsid w:val="005E5B0A"/>
    <w:rsid w:val="005E6F2E"/>
    <w:rsid w:val="005F0756"/>
    <w:rsid w:val="005F1571"/>
    <w:rsid w:val="005F1B6B"/>
    <w:rsid w:val="005F2C9B"/>
    <w:rsid w:val="005F4135"/>
    <w:rsid w:val="005F4182"/>
    <w:rsid w:val="005F42EC"/>
    <w:rsid w:val="005F4350"/>
    <w:rsid w:val="005F4B93"/>
    <w:rsid w:val="005F4D64"/>
    <w:rsid w:val="005F4DEF"/>
    <w:rsid w:val="005F5EBD"/>
    <w:rsid w:val="005F5F84"/>
    <w:rsid w:val="005F66C2"/>
    <w:rsid w:val="005F671B"/>
    <w:rsid w:val="005F70DB"/>
    <w:rsid w:val="005F74F8"/>
    <w:rsid w:val="005F7A98"/>
    <w:rsid w:val="0060058E"/>
    <w:rsid w:val="006005EA"/>
    <w:rsid w:val="0060084E"/>
    <w:rsid w:val="00600BFD"/>
    <w:rsid w:val="00600CAA"/>
    <w:rsid w:val="0060209B"/>
    <w:rsid w:val="00602AB5"/>
    <w:rsid w:val="00602D3F"/>
    <w:rsid w:val="00603A17"/>
    <w:rsid w:val="00603CA9"/>
    <w:rsid w:val="00605DAA"/>
    <w:rsid w:val="00605E46"/>
    <w:rsid w:val="00605E70"/>
    <w:rsid w:val="006068E4"/>
    <w:rsid w:val="00606B12"/>
    <w:rsid w:val="00606C9F"/>
    <w:rsid w:val="006071CD"/>
    <w:rsid w:val="00607A62"/>
    <w:rsid w:val="00607D58"/>
    <w:rsid w:val="0061085E"/>
    <w:rsid w:val="006109C9"/>
    <w:rsid w:val="00610E36"/>
    <w:rsid w:val="006110F5"/>
    <w:rsid w:val="006118FB"/>
    <w:rsid w:val="00611E4F"/>
    <w:rsid w:val="006125A2"/>
    <w:rsid w:val="00612845"/>
    <w:rsid w:val="00612BBA"/>
    <w:rsid w:val="006130E2"/>
    <w:rsid w:val="0061316F"/>
    <w:rsid w:val="006136A7"/>
    <w:rsid w:val="00613C8D"/>
    <w:rsid w:val="006146FF"/>
    <w:rsid w:val="006152E5"/>
    <w:rsid w:val="00615772"/>
    <w:rsid w:val="00615912"/>
    <w:rsid w:val="00615A54"/>
    <w:rsid w:val="006168D2"/>
    <w:rsid w:val="00616CBD"/>
    <w:rsid w:val="00616E7C"/>
    <w:rsid w:val="0061731C"/>
    <w:rsid w:val="0061754D"/>
    <w:rsid w:val="00617AFA"/>
    <w:rsid w:val="00617CE3"/>
    <w:rsid w:val="00617D25"/>
    <w:rsid w:val="00620359"/>
    <w:rsid w:val="0062058E"/>
    <w:rsid w:val="006205E1"/>
    <w:rsid w:val="00620A14"/>
    <w:rsid w:val="00620E3E"/>
    <w:rsid w:val="00621491"/>
    <w:rsid w:val="006219D1"/>
    <w:rsid w:val="00621F1A"/>
    <w:rsid w:val="006224B9"/>
    <w:rsid w:val="0062265C"/>
    <w:rsid w:val="00622864"/>
    <w:rsid w:val="00623460"/>
    <w:rsid w:val="00623A30"/>
    <w:rsid w:val="00624380"/>
    <w:rsid w:val="00624B61"/>
    <w:rsid w:val="0062584B"/>
    <w:rsid w:val="00625948"/>
    <w:rsid w:val="0062647D"/>
    <w:rsid w:val="0062730B"/>
    <w:rsid w:val="006274DA"/>
    <w:rsid w:val="00627956"/>
    <w:rsid w:val="00627A70"/>
    <w:rsid w:val="00627F97"/>
    <w:rsid w:val="00630474"/>
    <w:rsid w:val="00630F55"/>
    <w:rsid w:val="00631AA5"/>
    <w:rsid w:val="0063289E"/>
    <w:rsid w:val="0063302F"/>
    <w:rsid w:val="00633737"/>
    <w:rsid w:val="006348E8"/>
    <w:rsid w:val="00634FC0"/>
    <w:rsid w:val="0063549F"/>
    <w:rsid w:val="00636119"/>
    <w:rsid w:val="00636142"/>
    <w:rsid w:val="006366F0"/>
    <w:rsid w:val="00636D7D"/>
    <w:rsid w:val="006379CE"/>
    <w:rsid w:val="0064051C"/>
    <w:rsid w:val="0064085C"/>
    <w:rsid w:val="00640EEE"/>
    <w:rsid w:val="0064116E"/>
    <w:rsid w:val="006417FA"/>
    <w:rsid w:val="00641FC7"/>
    <w:rsid w:val="006420B1"/>
    <w:rsid w:val="00642819"/>
    <w:rsid w:val="00642C14"/>
    <w:rsid w:val="00642C39"/>
    <w:rsid w:val="00642E61"/>
    <w:rsid w:val="0064336A"/>
    <w:rsid w:val="00643803"/>
    <w:rsid w:val="00643E8C"/>
    <w:rsid w:val="006441FF"/>
    <w:rsid w:val="00644267"/>
    <w:rsid w:val="0064502F"/>
    <w:rsid w:val="006450D3"/>
    <w:rsid w:val="0064546F"/>
    <w:rsid w:val="006460E7"/>
    <w:rsid w:val="00647347"/>
    <w:rsid w:val="00647839"/>
    <w:rsid w:val="00647A45"/>
    <w:rsid w:val="00647D8E"/>
    <w:rsid w:val="00650721"/>
    <w:rsid w:val="00651E63"/>
    <w:rsid w:val="00651E8D"/>
    <w:rsid w:val="00651FEF"/>
    <w:rsid w:val="0065201C"/>
    <w:rsid w:val="006523ED"/>
    <w:rsid w:val="00653ACB"/>
    <w:rsid w:val="00653AE2"/>
    <w:rsid w:val="00653C8A"/>
    <w:rsid w:val="006545AE"/>
    <w:rsid w:val="00654E32"/>
    <w:rsid w:val="006562E4"/>
    <w:rsid w:val="00656E90"/>
    <w:rsid w:val="00660497"/>
    <w:rsid w:val="006608D7"/>
    <w:rsid w:val="00661FBE"/>
    <w:rsid w:val="006628E1"/>
    <w:rsid w:val="00663CB1"/>
    <w:rsid w:val="00664166"/>
    <w:rsid w:val="00664279"/>
    <w:rsid w:val="0066428E"/>
    <w:rsid w:val="006643CF"/>
    <w:rsid w:val="006647FC"/>
    <w:rsid w:val="00665125"/>
    <w:rsid w:val="006654E6"/>
    <w:rsid w:val="006656D0"/>
    <w:rsid w:val="00665838"/>
    <w:rsid w:val="00666124"/>
    <w:rsid w:val="006665FF"/>
    <w:rsid w:val="006671EB"/>
    <w:rsid w:val="00667DAC"/>
    <w:rsid w:val="006701D1"/>
    <w:rsid w:val="00670337"/>
    <w:rsid w:val="0067082C"/>
    <w:rsid w:val="00670F52"/>
    <w:rsid w:val="006716B7"/>
    <w:rsid w:val="006717F7"/>
    <w:rsid w:val="00672672"/>
    <w:rsid w:val="006731A2"/>
    <w:rsid w:val="006735E7"/>
    <w:rsid w:val="00673DF7"/>
    <w:rsid w:val="00673E63"/>
    <w:rsid w:val="00674E6D"/>
    <w:rsid w:val="00675491"/>
    <w:rsid w:val="00675921"/>
    <w:rsid w:val="00675A1F"/>
    <w:rsid w:val="006768CC"/>
    <w:rsid w:val="00676931"/>
    <w:rsid w:val="00676FEF"/>
    <w:rsid w:val="00677068"/>
    <w:rsid w:val="00677829"/>
    <w:rsid w:val="006779A8"/>
    <w:rsid w:val="00680E3D"/>
    <w:rsid w:val="00681B1F"/>
    <w:rsid w:val="006828D1"/>
    <w:rsid w:val="00683121"/>
    <w:rsid w:val="0068329E"/>
    <w:rsid w:val="00683C4F"/>
    <w:rsid w:val="00684586"/>
    <w:rsid w:val="00684B8D"/>
    <w:rsid w:val="00685093"/>
    <w:rsid w:val="00685273"/>
    <w:rsid w:val="00685E2D"/>
    <w:rsid w:val="00685F55"/>
    <w:rsid w:val="00685FC6"/>
    <w:rsid w:val="00686AC4"/>
    <w:rsid w:val="00686EB5"/>
    <w:rsid w:val="00690147"/>
    <w:rsid w:val="006908FB"/>
    <w:rsid w:val="00690A5F"/>
    <w:rsid w:val="00690F86"/>
    <w:rsid w:val="0069143E"/>
    <w:rsid w:val="006916DF"/>
    <w:rsid w:val="006921B2"/>
    <w:rsid w:val="00692670"/>
    <w:rsid w:val="00692A85"/>
    <w:rsid w:val="00692E4B"/>
    <w:rsid w:val="0069313E"/>
    <w:rsid w:val="006932ED"/>
    <w:rsid w:val="00693307"/>
    <w:rsid w:val="0069330A"/>
    <w:rsid w:val="00693E0C"/>
    <w:rsid w:val="006945A3"/>
    <w:rsid w:val="00694622"/>
    <w:rsid w:val="00694C68"/>
    <w:rsid w:val="00694F5D"/>
    <w:rsid w:val="0069580C"/>
    <w:rsid w:val="0069586E"/>
    <w:rsid w:val="00695E1C"/>
    <w:rsid w:val="0069630C"/>
    <w:rsid w:val="006963E0"/>
    <w:rsid w:val="0069650E"/>
    <w:rsid w:val="00696E01"/>
    <w:rsid w:val="0069775E"/>
    <w:rsid w:val="00697908"/>
    <w:rsid w:val="00697EA9"/>
    <w:rsid w:val="006A00A7"/>
    <w:rsid w:val="006A0184"/>
    <w:rsid w:val="006A1A37"/>
    <w:rsid w:val="006A1A71"/>
    <w:rsid w:val="006A2062"/>
    <w:rsid w:val="006A25A6"/>
    <w:rsid w:val="006A27F3"/>
    <w:rsid w:val="006A2869"/>
    <w:rsid w:val="006A3950"/>
    <w:rsid w:val="006A3EA2"/>
    <w:rsid w:val="006A5009"/>
    <w:rsid w:val="006A626C"/>
    <w:rsid w:val="006A6AE8"/>
    <w:rsid w:val="006A704F"/>
    <w:rsid w:val="006A736F"/>
    <w:rsid w:val="006A7545"/>
    <w:rsid w:val="006A755C"/>
    <w:rsid w:val="006A78CC"/>
    <w:rsid w:val="006B06B8"/>
    <w:rsid w:val="006B10F2"/>
    <w:rsid w:val="006B1357"/>
    <w:rsid w:val="006B1966"/>
    <w:rsid w:val="006B198C"/>
    <w:rsid w:val="006B1A11"/>
    <w:rsid w:val="006B3507"/>
    <w:rsid w:val="006B3789"/>
    <w:rsid w:val="006B3998"/>
    <w:rsid w:val="006B4E21"/>
    <w:rsid w:val="006B4F49"/>
    <w:rsid w:val="006B5F6C"/>
    <w:rsid w:val="006B6DAE"/>
    <w:rsid w:val="006B7F69"/>
    <w:rsid w:val="006C05C8"/>
    <w:rsid w:val="006C0A1E"/>
    <w:rsid w:val="006C0B2E"/>
    <w:rsid w:val="006C1752"/>
    <w:rsid w:val="006C2B2D"/>
    <w:rsid w:val="006C344C"/>
    <w:rsid w:val="006C3467"/>
    <w:rsid w:val="006C3DC4"/>
    <w:rsid w:val="006C485F"/>
    <w:rsid w:val="006C4C14"/>
    <w:rsid w:val="006C4CD9"/>
    <w:rsid w:val="006C5161"/>
    <w:rsid w:val="006C5673"/>
    <w:rsid w:val="006C5A88"/>
    <w:rsid w:val="006C61B4"/>
    <w:rsid w:val="006C6446"/>
    <w:rsid w:val="006C6945"/>
    <w:rsid w:val="006C6FF6"/>
    <w:rsid w:val="006C72E6"/>
    <w:rsid w:val="006C7F35"/>
    <w:rsid w:val="006D0369"/>
    <w:rsid w:val="006D065E"/>
    <w:rsid w:val="006D0B5C"/>
    <w:rsid w:val="006D0FEE"/>
    <w:rsid w:val="006D2805"/>
    <w:rsid w:val="006D3B7F"/>
    <w:rsid w:val="006D3E46"/>
    <w:rsid w:val="006D40F0"/>
    <w:rsid w:val="006D424F"/>
    <w:rsid w:val="006D4A90"/>
    <w:rsid w:val="006D4BB3"/>
    <w:rsid w:val="006D5661"/>
    <w:rsid w:val="006D5BAC"/>
    <w:rsid w:val="006D77D9"/>
    <w:rsid w:val="006E0125"/>
    <w:rsid w:val="006E0BCD"/>
    <w:rsid w:val="006E1CE7"/>
    <w:rsid w:val="006E1ED0"/>
    <w:rsid w:val="006E24FE"/>
    <w:rsid w:val="006E2690"/>
    <w:rsid w:val="006E2A00"/>
    <w:rsid w:val="006E39B8"/>
    <w:rsid w:val="006E45A0"/>
    <w:rsid w:val="006E4F92"/>
    <w:rsid w:val="006E5043"/>
    <w:rsid w:val="006E50AF"/>
    <w:rsid w:val="006E5C2F"/>
    <w:rsid w:val="006E622D"/>
    <w:rsid w:val="006E63A2"/>
    <w:rsid w:val="006E6C39"/>
    <w:rsid w:val="006E6CA4"/>
    <w:rsid w:val="006E700C"/>
    <w:rsid w:val="006E710A"/>
    <w:rsid w:val="006E7456"/>
    <w:rsid w:val="006F026F"/>
    <w:rsid w:val="006F0A12"/>
    <w:rsid w:val="006F1122"/>
    <w:rsid w:val="006F14D2"/>
    <w:rsid w:val="006F1E9E"/>
    <w:rsid w:val="006F2B9F"/>
    <w:rsid w:val="006F32EA"/>
    <w:rsid w:val="006F3332"/>
    <w:rsid w:val="006F3786"/>
    <w:rsid w:val="006F37A2"/>
    <w:rsid w:val="006F4DC5"/>
    <w:rsid w:val="006F518A"/>
    <w:rsid w:val="006F5E7C"/>
    <w:rsid w:val="006F6BA7"/>
    <w:rsid w:val="006F7387"/>
    <w:rsid w:val="00700348"/>
    <w:rsid w:val="007003E7"/>
    <w:rsid w:val="007007CE"/>
    <w:rsid w:val="00700BCE"/>
    <w:rsid w:val="007022F7"/>
    <w:rsid w:val="00702373"/>
    <w:rsid w:val="00702A36"/>
    <w:rsid w:val="00702D1B"/>
    <w:rsid w:val="00703987"/>
    <w:rsid w:val="0070497C"/>
    <w:rsid w:val="00704B70"/>
    <w:rsid w:val="00704DBF"/>
    <w:rsid w:val="007052F7"/>
    <w:rsid w:val="0070555E"/>
    <w:rsid w:val="0070749D"/>
    <w:rsid w:val="00707F6F"/>
    <w:rsid w:val="007100E2"/>
    <w:rsid w:val="007102C8"/>
    <w:rsid w:val="00710582"/>
    <w:rsid w:val="00710644"/>
    <w:rsid w:val="0071085A"/>
    <w:rsid w:val="00710F79"/>
    <w:rsid w:val="007113DF"/>
    <w:rsid w:val="00711580"/>
    <w:rsid w:val="007115B8"/>
    <w:rsid w:val="00711762"/>
    <w:rsid w:val="007126D8"/>
    <w:rsid w:val="00713286"/>
    <w:rsid w:val="007134E7"/>
    <w:rsid w:val="00714D06"/>
    <w:rsid w:val="00715529"/>
    <w:rsid w:val="0071558F"/>
    <w:rsid w:val="0071692F"/>
    <w:rsid w:val="007172C8"/>
    <w:rsid w:val="00717CAA"/>
    <w:rsid w:val="007207FB"/>
    <w:rsid w:val="007211B1"/>
    <w:rsid w:val="00721E9B"/>
    <w:rsid w:val="00722165"/>
    <w:rsid w:val="007222EC"/>
    <w:rsid w:val="00722346"/>
    <w:rsid w:val="007226A1"/>
    <w:rsid w:val="007227D6"/>
    <w:rsid w:val="00722F2A"/>
    <w:rsid w:val="0072373B"/>
    <w:rsid w:val="00724197"/>
    <w:rsid w:val="00725C78"/>
    <w:rsid w:val="007264A7"/>
    <w:rsid w:val="00726B24"/>
    <w:rsid w:val="0072710F"/>
    <w:rsid w:val="00727197"/>
    <w:rsid w:val="007302F1"/>
    <w:rsid w:val="00730770"/>
    <w:rsid w:val="00730B6F"/>
    <w:rsid w:val="0073177D"/>
    <w:rsid w:val="00731CBC"/>
    <w:rsid w:val="00731FDA"/>
    <w:rsid w:val="0073275C"/>
    <w:rsid w:val="00732768"/>
    <w:rsid w:val="00732A13"/>
    <w:rsid w:val="00732D64"/>
    <w:rsid w:val="00733176"/>
    <w:rsid w:val="0073369A"/>
    <w:rsid w:val="0073402B"/>
    <w:rsid w:val="00734600"/>
    <w:rsid w:val="00734F0B"/>
    <w:rsid w:val="00735079"/>
    <w:rsid w:val="00736161"/>
    <w:rsid w:val="0073629D"/>
    <w:rsid w:val="00736C61"/>
    <w:rsid w:val="007372EE"/>
    <w:rsid w:val="00740173"/>
    <w:rsid w:val="00740420"/>
    <w:rsid w:val="00740E02"/>
    <w:rsid w:val="00740EA7"/>
    <w:rsid w:val="00742181"/>
    <w:rsid w:val="007421FD"/>
    <w:rsid w:val="007426A3"/>
    <w:rsid w:val="007432BC"/>
    <w:rsid w:val="00743376"/>
    <w:rsid w:val="00743430"/>
    <w:rsid w:val="00743507"/>
    <w:rsid w:val="0074414F"/>
    <w:rsid w:val="00744247"/>
    <w:rsid w:val="00744334"/>
    <w:rsid w:val="007443D6"/>
    <w:rsid w:val="0074556F"/>
    <w:rsid w:val="0074577C"/>
    <w:rsid w:val="007463F1"/>
    <w:rsid w:val="0074677E"/>
    <w:rsid w:val="00747291"/>
    <w:rsid w:val="0074777A"/>
    <w:rsid w:val="00747A8B"/>
    <w:rsid w:val="0075069D"/>
    <w:rsid w:val="007508D8"/>
    <w:rsid w:val="00751129"/>
    <w:rsid w:val="00751BC8"/>
    <w:rsid w:val="00752826"/>
    <w:rsid w:val="007533E5"/>
    <w:rsid w:val="00753405"/>
    <w:rsid w:val="0075341B"/>
    <w:rsid w:val="00753ABC"/>
    <w:rsid w:val="00753F93"/>
    <w:rsid w:val="0075497B"/>
    <w:rsid w:val="007549C1"/>
    <w:rsid w:val="00754BAF"/>
    <w:rsid w:val="00756B0D"/>
    <w:rsid w:val="00756C74"/>
    <w:rsid w:val="00756F38"/>
    <w:rsid w:val="00757AFC"/>
    <w:rsid w:val="00760642"/>
    <w:rsid w:val="00760E41"/>
    <w:rsid w:val="0076167A"/>
    <w:rsid w:val="00761C7C"/>
    <w:rsid w:val="007624B4"/>
    <w:rsid w:val="007635AF"/>
    <w:rsid w:val="00763B95"/>
    <w:rsid w:val="00764F85"/>
    <w:rsid w:val="00765046"/>
    <w:rsid w:val="00765699"/>
    <w:rsid w:val="00765DD2"/>
    <w:rsid w:val="007663EF"/>
    <w:rsid w:val="00766552"/>
    <w:rsid w:val="0076726D"/>
    <w:rsid w:val="00767389"/>
    <w:rsid w:val="0076751C"/>
    <w:rsid w:val="007678F0"/>
    <w:rsid w:val="00767C91"/>
    <w:rsid w:val="007702C3"/>
    <w:rsid w:val="00770F69"/>
    <w:rsid w:val="00771180"/>
    <w:rsid w:val="007711F7"/>
    <w:rsid w:val="00771305"/>
    <w:rsid w:val="0077143C"/>
    <w:rsid w:val="00771504"/>
    <w:rsid w:val="007728E3"/>
    <w:rsid w:val="00772AB2"/>
    <w:rsid w:val="00773049"/>
    <w:rsid w:val="00773545"/>
    <w:rsid w:val="00773982"/>
    <w:rsid w:val="00775200"/>
    <w:rsid w:val="007757F2"/>
    <w:rsid w:val="00775B0F"/>
    <w:rsid w:val="00775CA9"/>
    <w:rsid w:val="00775E77"/>
    <w:rsid w:val="00776D24"/>
    <w:rsid w:val="00777011"/>
    <w:rsid w:val="007773E6"/>
    <w:rsid w:val="0077765A"/>
    <w:rsid w:val="00777DC8"/>
    <w:rsid w:val="00777F26"/>
    <w:rsid w:val="0078103D"/>
    <w:rsid w:val="0078114A"/>
    <w:rsid w:val="00781618"/>
    <w:rsid w:val="00781CC5"/>
    <w:rsid w:val="00781DA0"/>
    <w:rsid w:val="0078225D"/>
    <w:rsid w:val="00782487"/>
    <w:rsid w:val="0078252E"/>
    <w:rsid w:val="00782AC0"/>
    <w:rsid w:val="007833B0"/>
    <w:rsid w:val="007833E4"/>
    <w:rsid w:val="0078372C"/>
    <w:rsid w:val="00783870"/>
    <w:rsid w:val="00783CD9"/>
    <w:rsid w:val="00783D4F"/>
    <w:rsid w:val="00783E91"/>
    <w:rsid w:val="00783EAB"/>
    <w:rsid w:val="007845B4"/>
    <w:rsid w:val="00784616"/>
    <w:rsid w:val="00784CFF"/>
    <w:rsid w:val="00784EA5"/>
    <w:rsid w:val="0078579E"/>
    <w:rsid w:val="007859A6"/>
    <w:rsid w:val="00785B72"/>
    <w:rsid w:val="007861CB"/>
    <w:rsid w:val="00786988"/>
    <w:rsid w:val="007871C1"/>
    <w:rsid w:val="00787452"/>
    <w:rsid w:val="0079040D"/>
    <w:rsid w:val="00790AA1"/>
    <w:rsid w:val="00790DF1"/>
    <w:rsid w:val="00791143"/>
    <w:rsid w:val="0079125E"/>
    <w:rsid w:val="00792B66"/>
    <w:rsid w:val="00792C9B"/>
    <w:rsid w:val="00792C9D"/>
    <w:rsid w:val="007932E3"/>
    <w:rsid w:val="0079377A"/>
    <w:rsid w:val="00793790"/>
    <w:rsid w:val="00793A31"/>
    <w:rsid w:val="0079478C"/>
    <w:rsid w:val="0079484E"/>
    <w:rsid w:val="00794B9D"/>
    <w:rsid w:val="00795003"/>
    <w:rsid w:val="00795436"/>
    <w:rsid w:val="00795C80"/>
    <w:rsid w:val="00796044"/>
    <w:rsid w:val="007970BB"/>
    <w:rsid w:val="00797368"/>
    <w:rsid w:val="007A0728"/>
    <w:rsid w:val="007A0816"/>
    <w:rsid w:val="007A0920"/>
    <w:rsid w:val="007A09A7"/>
    <w:rsid w:val="007A0D3B"/>
    <w:rsid w:val="007A1871"/>
    <w:rsid w:val="007A1F5B"/>
    <w:rsid w:val="007A1F96"/>
    <w:rsid w:val="007A2EDD"/>
    <w:rsid w:val="007A3354"/>
    <w:rsid w:val="007A3878"/>
    <w:rsid w:val="007A39BD"/>
    <w:rsid w:val="007A3CA0"/>
    <w:rsid w:val="007A3EEF"/>
    <w:rsid w:val="007A446F"/>
    <w:rsid w:val="007A549C"/>
    <w:rsid w:val="007A56A5"/>
    <w:rsid w:val="007A5C30"/>
    <w:rsid w:val="007A5D56"/>
    <w:rsid w:val="007A6AF2"/>
    <w:rsid w:val="007A6C02"/>
    <w:rsid w:val="007A748F"/>
    <w:rsid w:val="007A74E2"/>
    <w:rsid w:val="007B0365"/>
    <w:rsid w:val="007B05B3"/>
    <w:rsid w:val="007B1C09"/>
    <w:rsid w:val="007B2760"/>
    <w:rsid w:val="007B2B9D"/>
    <w:rsid w:val="007B2D6F"/>
    <w:rsid w:val="007B33C0"/>
    <w:rsid w:val="007B36B9"/>
    <w:rsid w:val="007B3991"/>
    <w:rsid w:val="007B464D"/>
    <w:rsid w:val="007B4C86"/>
    <w:rsid w:val="007B6623"/>
    <w:rsid w:val="007B6C6C"/>
    <w:rsid w:val="007B6C94"/>
    <w:rsid w:val="007B74BE"/>
    <w:rsid w:val="007B76A0"/>
    <w:rsid w:val="007B77A0"/>
    <w:rsid w:val="007B79EB"/>
    <w:rsid w:val="007C02E9"/>
    <w:rsid w:val="007C0427"/>
    <w:rsid w:val="007C098D"/>
    <w:rsid w:val="007C0EF2"/>
    <w:rsid w:val="007C17B5"/>
    <w:rsid w:val="007C1ABE"/>
    <w:rsid w:val="007C2A35"/>
    <w:rsid w:val="007C3309"/>
    <w:rsid w:val="007C35D1"/>
    <w:rsid w:val="007C3D5B"/>
    <w:rsid w:val="007C4576"/>
    <w:rsid w:val="007C5264"/>
    <w:rsid w:val="007C59CB"/>
    <w:rsid w:val="007C5DD9"/>
    <w:rsid w:val="007C6A64"/>
    <w:rsid w:val="007C75A0"/>
    <w:rsid w:val="007C77F1"/>
    <w:rsid w:val="007C7CEA"/>
    <w:rsid w:val="007C7D61"/>
    <w:rsid w:val="007C7E5C"/>
    <w:rsid w:val="007D003C"/>
    <w:rsid w:val="007D07F0"/>
    <w:rsid w:val="007D22CF"/>
    <w:rsid w:val="007D25C0"/>
    <w:rsid w:val="007D34AC"/>
    <w:rsid w:val="007D3B0E"/>
    <w:rsid w:val="007D4166"/>
    <w:rsid w:val="007D41E9"/>
    <w:rsid w:val="007D4594"/>
    <w:rsid w:val="007D48EB"/>
    <w:rsid w:val="007D4EC6"/>
    <w:rsid w:val="007D5F5A"/>
    <w:rsid w:val="007D6164"/>
    <w:rsid w:val="007D6A28"/>
    <w:rsid w:val="007D6F51"/>
    <w:rsid w:val="007D750E"/>
    <w:rsid w:val="007D76BB"/>
    <w:rsid w:val="007E0044"/>
    <w:rsid w:val="007E0348"/>
    <w:rsid w:val="007E06A7"/>
    <w:rsid w:val="007E06C0"/>
    <w:rsid w:val="007E086F"/>
    <w:rsid w:val="007E1390"/>
    <w:rsid w:val="007E2A54"/>
    <w:rsid w:val="007E2E7E"/>
    <w:rsid w:val="007E3A81"/>
    <w:rsid w:val="007E435E"/>
    <w:rsid w:val="007E4F2E"/>
    <w:rsid w:val="007E5156"/>
    <w:rsid w:val="007E515F"/>
    <w:rsid w:val="007E57FA"/>
    <w:rsid w:val="007E5C90"/>
    <w:rsid w:val="007E5E54"/>
    <w:rsid w:val="007E6AA7"/>
    <w:rsid w:val="007E7136"/>
    <w:rsid w:val="007E7B84"/>
    <w:rsid w:val="007E7F93"/>
    <w:rsid w:val="007F007A"/>
    <w:rsid w:val="007F03C7"/>
    <w:rsid w:val="007F1577"/>
    <w:rsid w:val="007F1A06"/>
    <w:rsid w:val="007F1C33"/>
    <w:rsid w:val="007F2198"/>
    <w:rsid w:val="007F2933"/>
    <w:rsid w:val="007F2A03"/>
    <w:rsid w:val="007F2C66"/>
    <w:rsid w:val="007F2E6F"/>
    <w:rsid w:val="007F2F60"/>
    <w:rsid w:val="007F31F5"/>
    <w:rsid w:val="007F3611"/>
    <w:rsid w:val="007F40CF"/>
    <w:rsid w:val="007F4B19"/>
    <w:rsid w:val="007F4E67"/>
    <w:rsid w:val="007F4EA4"/>
    <w:rsid w:val="007F5078"/>
    <w:rsid w:val="007F586B"/>
    <w:rsid w:val="007F5F41"/>
    <w:rsid w:val="007F7042"/>
    <w:rsid w:val="007F71C3"/>
    <w:rsid w:val="007F73AC"/>
    <w:rsid w:val="007F7733"/>
    <w:rsid w:val="007F7B66"/>
    <w:rsid w:val="0080038C"/>
    <w:rsid w:val="00800AE6"/>
    <w:rsid w:val="00801355"/>
    <w:rsid w:val="00803B75"/>
    <w:rsid w:val="008040A1"/>
    <w:rsid w:val="0080431B"/>
    <w:rsid w:val="008048E0"/>
    <w:rsid w:val="008052E6"/>
    <w:rsid w:val="008055BA"/>
    <w:rsid w:val="008062B0"/>
    <w:rsid w:val="00806798"/>
    <w:rsid w:val="00806B23"/>
    <w:rsid w:val="008074C6"/>
    <w:rsid w:val="008076C4"/>
    <w:rsid w:val="00807EF0"/>
    <w:rsid w:val="00807F3D"/>
    <w:rsid w:val="0081023D"/>
    <w:rsid w:val="00811B1E"/>
    <w:rsid w:val="00811B61"/>
    <w:rsid w:val="008128D3"/>
    <w:rsid w:val="00812E81"/>
    <w:rsid w:val="00813096"/>
    <w:rsid w:val="0081334D"/>
    <w:rsid w:val="00813477"/>
    <w:rsid w:val="00813DDB"/>
    <w:rsid w:val="0081472B"/>
    <w:rsid w:val="00814827"/>
    <w:rsid w:val="008148B8"/>
    <w:rsid w:val="00815083"/>
    <w:rsid w:val="00815448"/>
    <w:rsid w:val="00815657"/>
    <w:rsid w:val="00815882"/>
    <w:rsid w:val="00815AD2"/>
    <w:rsid w:val="008164C9"/>
    <w:rsid w:val="008169C0"/>
    <w:rsid w:val="00817744"/>
    <w:rsid w:val="00817EAC"/>
    <w:rsid w:val="00820B15"/>
    <w:rsid w:val="00820E98"/>
    <w:rsid w:val="00820F87"/>
    <w:rsid w:val="00821382"/>
    <w:rsid w:val="00821C15"/>
    <w:rsid w:val="008221EB"/>
    <w:rsid w:val="00823548"/>
    <w:rsid w:val="008237E3"/>
    <w:rsid w:val="00823988"/>
    <w:rsid w:val="00823D72"/>
    <w:rsid w:val="008243CA"/>
    <w:rsid w:val="00825731"/>
    <w:rsid w:val="008257A8"/>
    <w:rsid w:val="00826434"/>
    <w:rsid w:val="008267B2"/>
    <w:rsid w:val="008267F3"/>
    <w:rsid w:val="00826CDC"/>
    <w:rsid w:val="008277F6"/>
    <w:rsid w:val="00827A19"/>
    <w:rsid w:val="00827C04"/>
    <w:rsid w:val="00830041"/>
    <w:rsid w:val="008308C9"/>
    <w:rsid w:val="00830A35"/>
    <w:rsid w:val="00831DF6"/>
    <w:rsid w:val="008320B7"/>
    <w:rsid w:val="0083271F"/>
    <w:rsid w:val="0083290E"/>
    <w:rsid w:val="0083324F"/>
    <w:rsid w:val="0083479F"/>
    <w:rsid w:val="00834819"/>
    <w:rsid w:val="00834B68"/>
    <w:rsid w:val="008352FF"/>
    <w:rsid w:val="00835371"/>
    <w:rsid w:val="008356C9"/>
    <w:rsid w:val="00835856"/>
    <w:rsid w:val="00835E86"/>
    <w:rsid w:val="008368B8"/>
    <w:rsid w:val="0083694E"/>
    <w:rsid w:val="00836D24"/>
    <w:rsid w:val="00837BD6"/>
    <w:rsid w:val="0084038A"/>
    <w:rsid w:val="00840C83"/>
    <w:rsid w:val="008416E2"/>
    <w:rsid w:val="0084181B"/>
    <w:rsid w:val="00841A15"/>
    <w:rsid w:val="00841D01"/>
    <w:rsid w:val="00841F3A"/>
    <w:rsid w:val="00842734"/>
    <w:rsid w:val="00842C4F"/>
    <w:rsid w:val="00842CC3"/>
    <w:rsid w:val="00842EA0"/>
    <w:rsid w:val="00843EB9"/>
    <w:rsid w:val="00843F72"/>
    <w:rsid w:val="008441F3"/>
    <w:rsid w:val="008453E1"/>
    <w:rsid w:val="00845CC1"/>
    <w:rsid w:val="00846270"/>
    <w:rsid w:val="00846806"/>
    <w:rsid w:val="008468D6"/>
    <w:rsid w:val="00846C1D"/>
    <w:rsid w:val="00846D33"/>
    <w:rsid w:val="00846D59"/>
    <w:rsid w:val="00846DE1"/>
    <w:rsid w:val="00847052"/>
    <w:rsid w:val="00847946"/>
    <w:rsid w:val="00847E56"/>
    <w:rsid w:val="00850191"/>
    <w:rsid w:val="00850963"/>
    <w:rsid w:val="00850E0D"/>
    <w:rsid w:val="008511B4"/>
    <w:rsid w:val="008514BC"/>
    <w:rsid w:val="008516DC"/>
    <w:rsid w:val="0085213D"/>
    <w:rsid w:val="0085225A"/>
    <w:rsid w:val="008522F3"/>
    <w:rsid w:val="00852508"/>
    <w:rsid w:val="0085270E"/>
    <w:rsid w:val="00853293"/>
    <w:rsid w:val="00853514"/>
    <w:rsid w:val="00853882"/>
    <w:rsid w:val="00853978"/>
    <w:rsid w:val="00853A97"/>
    <w:rsid w:val="00854008"/>
    <w:rsid w:val="00854943"/>
    <w:rsid w:val="0085548F"/>
    <w:rsid w:val="00855B92"/>
    <w:rsid w:val="0085685C"/>
    <w:rsid w:val="00856A9D"/>
    <w:rsid w:val="0085703F"/>
    <w:rsid w:val="00857A14"/>
    <w:rsid w:val="00857F1F"/>
    <w:rsid w:val="008600C2"/>
    <w:rsid w:val="008600D0"/>
    <w:rsid w:val="00860507"/>
    <w:rsid w:val="0086113F"/>
    <w:rsid w:val="0086297A"/>
    <w:rsid w:val="0086393F"/>
    <w:rsid w:val="00863A4C"/>
    <w:rsid w:val="00863EE4"/>
    <w:rsid w:val="00864961"/>
    <w:rsid w:val="00864AB8"/>
    <w:rsid w:val="00867CAD"/>
    <w:rsid w:val="008701C2"/>
    <w:rsid w:val="00871632"/>
    <w:rsid w:val="00871FA6"/>
    <w:rsid w:val="00872032"/>
    <w:rsid w:val="00872F49"/>
    <w:rsid w:val="008740A4"/>
    <w:rsid w:val="008742E2"/>
    <w:rsid w:val="0087503D"/>
    <w:rsid w:val="00875970"/>
    <w:rsid w:val="008763B2"/>
    <w:rsid w:val="0087656F"/>
    <w:rsid w:val="00876760"/>
    <w:rsid w:val="00876CF3"/>
    <w:rsid w:val="0087739E"/>
    <w:rsid w:val="00877B9C"/>
    <w:rsid w:val="00877C0D"/>
    <w:rsid w:val="00880590"/>
    <w:rsid w:val="00880CA1"/>
    <w:rsid w:val="00880CC5"/>
    <w:rsid w:val="00880F3D"/>
    <w:rsid w:val="008810B1"/>
    <w:rsid w:val="008822E0"/>
    <w:rsid w:val="008823A7"/>
    <w:rsid w:val="0088248B"/>
    <w:rsid w:val="008826CC"/>
    <w:rsid w:val="0088293F"/>
    <w:rsid w:val="00883495"/>
    <w:rsid w:val="00883F99"/>
    <w:rsid w:val="0088463C"/>
    <w:rsid w:val="0088483F"/>
    <w:rsid w:val="00884E07"/>
    <w:rsid w:val="00884F7C"/>
    <w:rsid w:val="008857D9"/>
    <w:rsid w:val="0088671A"/>
    <w:rsid w:val="008867E4"/>
    <w:rsid w:val="00887333"/>
    <w:rsid w:val="008877A3"/>
    <w:rsid w:val="008901AF"/>
    <w:rsid w:val="008905CF"/>
    <w:rsid w:val="00890F04"/>
    <w:rsid w:val="00891ADA"/>
    <w:rsid w:val="0089266B"/>
    <w:rsid w:val="0089380C"/>
    <w:rsid w:val="00893817"/>
    <w:rsid w:val="00894042"/>
    <w:rsid w:val="00894816"/>
    <w:rsid w:val="00894A4F"/>
    <w:rsid w:val="0089563E"/>
    <w:rsid w:val="0089689A"/>
    <w:rsid w:val="00896C61"/>
    <w:rsid w:val="008971EC"/>
    <w:rsid w:val="00897703"/>
    <w:rsid w:val="008977F3"/>
    <w:rsid w:val="00897C21"/>
    <w:rsid w:val="00897E69"/>
    <w:rsid w:val="008A05A9"/>
    <w:rsid w:val="008A0A44"/>
    <w:rsid w:val="008A0E16"/>
    <w:rsid w:val="008A1642"/>
    <w:rsid w:val="008A196A"/>
    <w:rsid w:val="008A2CD7"/>
    <w:rsid w:val="008A2D24"/>
    <w:rsid w:val="008A3114"/>
    <w:rsid w:val="008A372B"/>
    <w:rsid w:val="008A38C1"/>
    <w:rsid w:val="008A3C5D"/>
    <w:rsid w:val="008A4141"/>
    <w:rsid w:val="008A46AA"/>
    <w:rsid w:val="008A490C"/>
    <w:rsid w:val="008A673B"/>
    <w:rsid w:val="008A67C3"/>
    <w:rsid w:val="008A6C71"/>
    <w:rsid w:val="008A6DAC"/>
    <w:rsid w:val="008A7748"/>
    <w:rsid w:val="008A77AD"/>
    <w:rsid w:val="008A7FEB"/>
    <w:rsid w:val="008B0134"/>
    <w:rsid w:val="008B0228"/>
    <w:rsid w:val="008B1871"/>
    <w:rsid w:val="008B1ED5"/>
    <w:rsid w:val="008B1FB2"/>
    <w:rsid w:val="008B23CD"/>
    <w:rsid w:val="008B2A86"/>
    <w:rsid w:val="008B2CD1"/>
    <w:rsid w:val="008B2CE3"/>
    <w:rsid w:val="008B3075"/>
    <w:rsid w:val="008B3728"/>
    <w:rsid w:val="008B4507"/>
    <w:rsid w:val="008B4B7B"/>
    <w:rsid w:val="008B4BE5"/>
    <w:rsid w:val="008B4DFA"/>
    <w:rsid w:val="008B4FCA"/>
    <w:rsid w:val="008B5A94"/>
    <w:rsid w:val="008B5D2A"/>
    <w:rsid w:val="008B63BA"/>
    <w:rsid w:val="008B6664"/>
    <w:rsid w:val="008B68F4"/>
    <w:rsid w:val="008B6943"/>
    <w:rsid w:val="008B6CE2"/>
    <w:rsid w:val="008B73A3"/>
    <w:rsid w:val="008B7AF1"/>
    <w:rsid w:val="008C0734"/>
    <w:rsid w:val="008C0F0C"/>
    <w:rsid w:val="008C2BAC"/>
    <w:rsid w:val="008C2CA0"/>
    <w:rsid w:val="008C33A4"/>
    <w:rsid w:val="008C36CA"/>
    <w:rsid w:val="008C36E2"/>
    <w:rsid w:val="008C38E7"/>
    <w:rsid w:val="008C3D12"/>
    <w:rsid w:val="008C49E7"/>
    <w:rsid w:val="008C69DD"/>
    <w:rsid w:val="008C7343"/>
    <w:rsid w:val="008D1081"/>
    <w:rsid w:val="008D10CE"/>
    <w:rsid w:val="008D136B"/>
    <w:rsid w:val="008D1E8B"/>
    <w:rsid w:val="008D28F5"/>
    <w:rsid w:val="008D2BBE"/>
    <w:rsid w:val="008D2F4D"/>
    <w:rsid w:val="008D30FF"/>
    <w:rsid w:val="008D330D"/>
    <w:rsid w:val="008D44B9"/>
    <w:rsid w:val="008D4528"/>
    <w:rsid w:val="008D4791"/>
    <w:rsid w:val="008D47B8"/>
    <w:rsid w:val="008D4A74"/>
    <w:rsid w:val="008D5A41"/>
    <w:rsid w:val="008D648A"/>
    <w:rsid w:val="008D6DF1"/>
    <w:rsid w:val="008D71D5"/>
    <w:rsid w:val="008D7A76"/>
    <w:rsid w:val="008D7CD8"/>
    <w:rsid w:val="008E0917"/>
    <w:rsid w:val="008E0D77"/>
    <w:rsid w:val="008E10D2"/>
    <w:rsid w:val="008E160E"/>
    <w:rsid w:val="008E169C"/>
    <w:rsid w:val="008E1F9C"/>
    <w:rsid w:val="008E2789"/>
    <w:rsid w:val="008E3029"/>
    <w:rsid w:val="008E35A0"/>
    <w:rsid w:val="008E3716"/>
    <w:rsid w:val="008E38AC"/>
    <w:rsid w:val="008E3F1A"/>
    <w:rsid w:val="008E4D7E"/>
    <w:rsid w:val="008E5915"/>
    <w:rsid w:val="008E59F1"/>
    <w:rsid w:val="008E7194"/>
    <w:rsid w:val="008E7712"/>
    <w:rsid w:val="008E7C87"/>
    <w:rsid w:val="008E7CF7"/>
    <w:rsid w:val="008F05B7"/>
    <w:rsid w:val="008F09D8"/>
    <w:rsid w:val="008F13F2"/>
    <w:rsid w:val="008F14B9"/>
    <w:rsid w:val="008F16FE"/>
    <w:rsid w:val="008F21B1"/>
    <w:rsid w:val="008F30E2"/>
    <w:rsid w:val="008F317F"/>
    <w:rsid w:val="008F3337"/>
    <w:rsid w:val="008F4DF2"/>
    <w:rsid w:val="008F513C"/>
    <w:rsid w:val="008F552A"/>
    <w:rsid w:val="008F615D"/>
    <w:rsid w:val="008F66B1"/>
    <w:rsid w:val="008F693F"/>
    <w:rsid w:val="008F6C89"/>
    <w:rsid w:val="008F765D"/>
    <w:rsid w:val="008F7DA7"/>
    <w:rsid w:val="00900174"/>
    <w:rsid w:val="00900400"/>
    <w:rsid w:val="00900535"/>
    <w:rsid w:val="00900E08"/>
    <w:rsid w:val="00901067"/>
    <w:rsid w:val="009010CA"/>
    <w:rsid w:val="00902858"/>
    <w:rsid w:val="00902A3F"/>
    <w:rsid w:val="00902E9F"/>
    <w:rsid w:val="009031DC"/>
    <w:rsid w:val="009034CE"/>
    <w:rsid w:val="00903AB8"/>
    <w:rsid w:val="00903FAC"/>
    <w:rsid w:val="009040E9"/>
    <w:rsid w:val="009041BD"/>
    <w:rsid w:val="00904834"/>
    <w:rsid w:val="00904868"/>
    <w:rsid w:val="009050E4"/>
    <w:rsid w:val="009053D6"/>
    <w:rsid w:val="00905F41"/>
    <w:rsid w:val="00906A04"/>
    <w:rsid w:val="00907D22"/>
    <w:rsid w:val="00907EF2"/>
    <w:rsid w:val="0091006E"/>
    <w:rsid w:val="009106C6"/>
    <w:rsid w:val="00910EC9"/>
    <w:rsid w:val="00910F26"/>
    <w:rsid w:val="009113D5"/>
    <w:rsid w:val="009115EC"/>
    <w:rsid w:val="0091160D"/>
    <w:rsid w:val="00911E7D"/>
    <w:rsid w:val="00911EB1"/>
    <w:rsid w:val="009120A5"/>
    <w:rsid w:val="0091263A"/>
    <w:rsid w:val="00912A9B"/>
    <w:rsid w:val="00912E08"/>
    <w:rsid w:val="0091313C"/>
    <w:rsid w:val="00913A44"/>
    <w:rsid w:val="009143B1"/>
    <w:rsid w:val="00914655"/>
    <w:rsid w:val="0091491E"/>
    <w:rsid w:val="009149F2"/>
    <w:rsid w:val="00914B00"/>
    <w:rsid w:val="00915E44"/>
    <w:rsid w:val="00916C4D"/>
    <w:rsid w:val="0091780B"/>
    <w:rsid w:val="00917F22"/>
    <w:rsid w:val="00920ED9"/>
    <w:rsid w:val="0092136E"/>
    <w:rsid w:val="009215BF"/>
    <w:rsid w:val="00921912"/>
    <w:rsid w:val="00921AE0"/>
    <w:rsid w:val="00921F06"/>
    <w:rsid w:val="00921F81"/>
    <w:rsid w:val="009220CE"/>
    <w:rsid w:val="009223D0"/>
    <w:rsid w:val="00922AC5"/>
    <w:rsid w:val="00922D6A"/>
    <w:rsid w:val="009233B0"/>
    <w:rsid w:val="009237A4"/>
    <w:rsid w:val="00923BC5"/>
    <w:rsid w:val="009245F5"/>
    <w:rsid w:val="009255CA"/>
    <w:rsid w:val="009267B0"/>
    <w:rsid w:val="009272F1"/>
    <w:rsid w:val="00927702"/>
    <w:rsid w:val="00930946"/>
    <w:rsid w:val="00930CDF"/>
    <w:rsid w:val="0093121C"/>
    <w:rsid w:val="00931814"/>
    <w:rsid w:val="0093298C"/>
    <w:rsid w:val="0093358C"/>
    <w:rsid w:val="00933B35"/>
    <w:rsid w:val="00934408"/>
    <w:rsid w:val="00934DE3"/>
    <w:rsid w:val="00934EB4"/>
    <w:rsid w:val="00935F5A"/>
    <w:rsid w:val="00935FC9"/>
    <w:rsid w:val="0093651C"/>
    <w:rsid w:val="00936D8B"/>
    <w:rsid w:val="00936F03"/>
    <w:rsid w:val="00937664"/>
    <w:rsid w:val="009376B5"/>
    <w:rsid w:val="00937797"/>
    <w:rsid w:val="00937BA5"/>
    <w:rsid w:val="00940126"/>
    <w:rsid w:val="00940275"/>
    <w:rsid w:val="009415F0"/>
    <w:rsid w:val="00941671"/>
    <w:rsid w:val="00941ABB"/>
    <w:rsid w:val="00941E03"/>
    <w:rsid w:val="009420BA"/>
    <w:rsid w:val="009421B1"/>
    <w:rsid w:val="009421D3"/>
    <w:rsid w:val="00942651"/>
    <w:rsid w:val="009428BF"/>
    <w:rsid w:val="009438C5"/>
    <w:rsid w:val="00943F13"/>
    <w:rsid w:val="0094428A"/>
    <w:rsid w:val="0094557A"/>
    <w:rsid w:val="0094622B"/>
    <w:rsid w:val="00946C15"/>
    <w:rsid w:val="00946D85"/>
    <w:rsid w:val="0094741A"/>
    <w:rsid w:val="00947910"/>
    <w:rsid w:val="00947CDA"/>
    <w:rsid w:val="009506D4"/>
    <w:rsid w:val="009510A3"/>
    <w:rsid w:val="0095240C"/>
    <w:rsid w:val="009525E1"/>
    <w:rsid w:val="00952C69"/>
    <w:rsid w:val="00952ED4"/>
    <w:rsid w:val="009537CC"/>
    <w:rsid w:val="00953CF1"/>
    <w:rsid w:val="0095480C"/>
    <w:rsid w:val="009551BB"/>
    <w:rsid w:val="00955EFF"/>
    <w:rsid w:val="00955F3A"/>
    <w:rsid w:val="00956233"/>
    <w:rsid w:val="00956752"/>
    <w:rsid w:val="00956878"/>
    <w:rsid w:val="00956B77"/>
    <w:rsid w:val="00957134"/>
    <w:rsid w:val="0095728D"/>
    <w:rsid w:val="0095756E"/>
    <w:rsid w:val="0096045A"/>
    <w:rsid w:val="009605EA"/>
    <w:rsid w:val="00961F1A"/>
    <w:rsid w:val="00962A9F"/>
    <w:rsid w:val="0096306E"/>
    <w:rsid w:val="00963583"/>
    <w:rsid w:val="00963D0F"/>
    <w:rsid w:val="00963DD2"/>
    <w:rsid w:val="00964754"/>
    <w:rsid w:val="00964EAD"/>
    <w:rsid w:val="00965020"/>
    <w:rsid w:val="0096661D"/>
    <w:rsid w:val="00966637"/>
    <w:rsid w:val="0096681E"/>
    <w:rsid w:val="009668A6"/>
    <w:rsid w:val="00966AFD"/>
    <w:rsid w:val="00967257"/>
    <w:rsid w:val="009672FA"/>
    <w:rsid w:val="00970023"/>
    <w:rsid w:val="009706F4"/>
    <w:rsid w:val="00970FA9"/>
    <w:rsid w:val="0097101A"/>
    <w:rsid w:val="009718F1"/>
    <w:rsid w:val="00971AA9"/>
    <w:rsid w:val="00971E6C"/>
    <w:rsid w:val="00972D80"/>
    <w:rsid w:val="0097325F"/>
    <w:rsid w:val="0097383A"/>
    <w:rsid w:val="00973C32"/>
    <w:rsid w:val="00973F89"/>
    <w:rsid w:val="0097412A"/>
    <w:rsid w:val="00974583"/>
    <w:rsid w:val="00974F81"/>
    <w:rsid w:val="0097637D"/>
    <w:rsid w:val="009767EE"/>
    <w:rsid w:val="009768BA"/>
    <w:rsid w:val="00976BA8"/>
    <w:rsid w:val="009770D6"/>
    <w:rsid w:val="009779BE"/>
    <w:rsid w:val="0098051F"/>
    <w:rsid w:val="0098054F"/>
    <w:rsid w:val="00980807"/>
    <w:rsid w:val="00980C4E"/>
    <w:rsid w:val="00981C9F"/>
    <w:rsid w:val="00983501"/>
    <w:rsid w:val="00983972"/>
    <w:rsid w:val="00984493"/>
    <w:rsid w:val="00984671"/>
    <w:rsid w:val="00984DEC"/>
    <w:rsid w:val="009857E0"/>
    <w:rsid w:val="00985AC2"/>
    <w:rsid w:val="00985F10"/>
    <w:rsid w:val="00986653"/>
    <w:rsid w:val="0098756B"/>
    <w:rsid w:val="00987BE5"/>
    <w:rsid w:val="0099050F"/>
    <w:rsid w:val="00990C11"/>
    <w:rsid w:val="0099113E"/>
    <w:rsid w:val="00991641"/>
    <w:rsid w:val="00991648"/>
    <w:rsid w:val="00991A3C"/>
    <w:rsid w:val="0099272C"/>
    <w:rsid w:val="009929D2"/>
    <w:rsid w:val="00993418"/>
    <w:rsid w:val="00993EB4"/>
    <w:rsid w:val="009941E9"/>
    <w:rsid w:val="009952A2"/>
    <w:rsid w:val="009953E0"/>
    <w:rsid w:val="00995484"/>
    <w:rsid w:val="00995A69"/>
    <w:rsid w:val="00995C3B"/>
    <w:rsid w:val="00995E8E"/>
    <w:rsid w:val="009967B4"/>
    <w:rsid w:val="00996D96"/>
    <w:rsid w:val="00996EEF"/>
    <w:rsid w:val="00996FF2"/>
    <w:rsid w:val="00997624"/>
    <w:rsid w:val="00997D40"/>
    <w:rsid w:val="009A063A"/>
    <w:rsid w:val="009A0679"/>
    <w:rsid w:val="009A06F3"/>
    <w:rsid w:val="009A0956"/>
    <w:rsid w:val="009A1782"/>
    <w:rsid w:val="009A178D"/>
    <w:rsid w:val="009A2C57"/>
    <w:rsid w:val="009A2D88"/>
    <w:rsid w:val="009A33FC"/>
    <w:rsid w:val="009A35CB"/>
    <w:rsid w:val="009A3874"/>
    <w:rsid w:val="009A3A65"/>
    <w:rsid w:val="009A3E37"/>
    <w:rsid w:val="009A4522"/>
    <w:rsid w:val="009A4DF0"/>
    <w:rsid w:val="009A511A"/>
    <w:rsid w:val="009A5429"/>
    <w:rsid w:val="009A5BC9"/>
    <w:rsid w:val="009A62A5"/>
    <w:rsid w:val="009A6FBA"/>
    <w:rsid w:val="009B19A8"/>
    <w:rsid w:val="009B1A5A"/>
    <w:rsid w:val="009B1ADA"/>
    <w:rsid w:val="009B1C21"/>
    <w:rsid w:val="009B2006"/>
    <w:rsid w:val="009B2605"/>
    <w:rsid w:val="009B2B13"/>
    <w:rsid w:val="009B2BD1"/>
    <w:rsid w:val="009B2DA7"/>
    <w:rsid w:val="009B2FAC"/>
    <w:rsid w:val="009B31B9"/>
    <w:rsid w:val="009B3299"/>
    <w:rsid w:val="009B3D3D"/>
    <w:rsid w:val="009B440A"/>
    <w:rsid w:val="009B49E8"/>
    <w:rsid w:val="009B5F5B"/>
    <w:rsid w:val="009B61C1"/>
    <w:rsid w:val="009B6741"/>
    <w:rsid w:val="009B67AC"/>
    <w:rsid w:val="009B6AF9"/>
    <w:rsid w:val="009B6D64"/>
    <w:rsid w:val="009C0081"/>
    <w:rsid w:val="009C0DD8"/>
    <w:rsid w:val="009C1961"/>
    <w:rsid w:val="009C1C29"/>
    <w:rsid w:val="009C2F2E"/>
    <w:rsid w:val="009C4A6F"/>
    <w:rsid w:val="009C4DB5"/>
    <w:rsid w:val="009C5084"/>
    <w:rsid w:val="009C5D80"/>
    <w:rsid w:val="009C68E6"/>
    <w:rsid w:val="009C705D"/>
    <w:rsid w:val="009C7787"/>
    <w:rsid w:val="009D09B4"/>
    <w:rsid w:val="009D182B"/>
    <w:rsid w:val="009D197F"/>
    <w:rsid w:val="009D3117"/>
    <w:rsid w:val="009D31F1"/>
    <w:rsid w:val="009D3EA1"/>
    <w:rsid w:val="009D420C"/>
    <w:rsid w:val="009D453F"/>
    <w:rsid w:val="009D50E5"/>
    <w:rsid w:val="009D5376"/>
    <w:rsid w:val="009D5779"/>
    <w:rsid w:val="009D63D8"/>
    <w:rsid w:val="009D68B4"/>
    <w:rsid w:val="009D6B9B"/>
    <w:rsid w:val="009D6E4A"/>
    <w:rsid w:val="009D7799"/>
    <w:rsid w:val="009D7EED"/>
    <w:rsid w:val="009E07A8"/>
    <w:rsid w:val="009E1A5B"/>
    <w:rsid w:val="009E2163"/>
    <w:rsid w:val="009E21D1"/>
    <w:rsid w:val="009E225A"/>
    <w:rsid w:val="009E2890"/>
    <w:rsid w:val="009E2963"/>
    <w:rsid w:val="009E2CA9"/>
    <w:rsid w:val="009E31D6"/>
    <w:rsid w:val="009E3518"/>
    <w:rsid w:val="009E363A"/>
    <w:rsid w:val="009E4233"/>
    <w:rsid w:val="009E44D4"/>
    <w:rsid w:val="009E46A7"/>
    <w:rsid w:val="009E5470"/>
    <w:rsid w:val="009E5577"/>
    <w:rsid w:val="009E5599"/>
    <w:rsid w:val="009E5E99"/>
    <w:rsid w:val="009E67CE"/>
    <w:rsid w:val="009E6963"/>
    <w:rsid w:val="009E74F9"/>
    <w:rsid w:val="009E7DC0"/>
    <w:rsid w:val="009F0CE0"/>
    <w:rsid w:val="009F1F6A"/>
    <w:rsid w:val="009F2A29"/>
    <w:rsid w:val="009F2B1C"/>
    <w:rsid w:val="009F2FC0"/>
    <w:rsid w:val="009F3023"/>
    <w:rsid w:val="009F3A08"/>
    <w:rsid w:val="009F3FAF"/>
    <w:rsid w:val="009F408A"/>
    <w:rsid w:val="009F432C"/>
    <w:rsid w:val="009F44F9"/>
    <w:rsid w:val="009F4584"/>
    <w:rsid w:val="009F4D8F"/>
    <w:rsid w:val="009F4D9A"/>
    <w:rsid w:val="009F525E"/>
    <w:rsid w:val="009F528C"/>
    <w:rsid w:val="009F5594"/>
    <w:rsid w:val="009F618C"/>
    <w:rsid w:val="009F62E4"/>
    <w:rsid w:val="009F6CC1"/>
    <w:rsid w:val="009F7DF6"/>
    <w:rsid w:val="00A003DD"/>
    <w:rsid w:val="00A0102D"/>
    <w:rsid w:val="00A01711"/>
    <w:rsid w:val="00A02389"/>
    <w:rsid w:val="00A025D5"/>
    <w:rsid w:val="00A03161"/>
    <w:rsid w:val="00A03A79"/>
    <w:rsid w:val="00A04F3A"/>
    <w:rsid w:val="00A04F7A"/>
    <w:rsid w:val="00A058FA"/>
    <w:rsid w:val="00A05C6E"/>
    <w:rsid w:val="00A069B4"/>
    <w:rsid w:val="00A07109"/>
    <w:rsid w:val="00A07A92"/>
    <w:rsid w:val="00A10457"/>
    <w:rsid w:val="00A1079C"/>
    <w:rsid w:val="00A10CD7"/>
    <w:rsid w:val="00A10F68"/>
    <w:rsid w:val="00A1155B"/>
    <w:rsid w:val="00A11A8E"/>
    <w:rsid w:val="00A11AB3"/>
    <w:rsid w:val="00A11B2C"/>
    <w:rsid w:val="00A120CE"/>
    <w:rsid w:val="00A12656"/>
    <w:rsid w:val="00A12D8D"/>
    <w:rsid w:val="00A1362B"/>
    <w:rsid w:val="00A13BD4"/>
    <w:rsid w:val="00A1596B"/>
    <w:rsid w:val="00A15A9D"/>
    <w:rsid w:val="00A15FF1"/>
    <w:rsid w:val="00A16202"/>
    <w:rsid w:val="00A163FA"/>
    <w:rsid w:val="00A16C53"/>
    <w:rsid w:val="00A175E3"/>
    <w:rsid w:val="00A20098"/>
    <w:rsid w:val="00A201E1"/>
    <w:rsid w:val="00A2084C"/>
    <w:rsid w:val="00A209A6"/>
    <w:rsid w:val="00A20A11"/>
    <w:rsid w:val="00A20DEA"/>
    <w:rsid w:val="00A2287F"/>
    <w:rsid w:val="00A2290F"/>
    <w:rsid w:val="00A22B2D"/>
    <w:rsid w:val="00A22CFF"/>
    <w:rsid w:val="00A235F7"/>
    <w:rsid w:val="00A23870"/>
    <w:rsid w:val="00A244FA"/>
    <w:rsid w:val="00A24A0B"/>
    <w:rsid w:val="00A24D48"/>
    <w:rsid w:val="00A24EB4"/>
    <w:rsid w:val="00A2517F"/>
    <w:rsid w:val="00A254E0"/>
    <w:rsid w:val="00A25E35"/>
    <w:rsid w:val="00A265B2"/>
    <w:rsid w:val="00A265EC"/>
    <w:rsid w:val="00A26B62"/>
    <w:rsid w:val="00A27360"/>
    <w:rsid w:val="00A27DC7"/>
    <w:rsid w:val="00A3020A"/>
    <w:rsid w:val="00A304D3"/>
    <w:rsid w:val="00A30FF3"/>
    <w:rsid w:val="00A3113D"/>
    <w:rsid w:val="00A311AC"/>
    <w:rsid w:val="00A312E2"/>
    <w:rsid w:val="00A314DE"/>
    <w:rsid w:val="00A31A87"/>
    <w:rsid w:val="00A31F6A"/>
    <w:rsid w:val="00A331B2"/>
    <w:rsid w:val="00A3458A"/>
    <w:rsid w:val="00A34E43"/>
    <w:rsid w:val="00A359DF"/>
    <w:rsid w:val="00A35A87"/>
    <w:rsid w:val="00A35CC6"/>
    <w:rsid w:val="00A35F86"/>
    <w:rsid w:val="00A36750"/>
    <w:rsid w:val="00A367CE"/>
    <w:rsid w:val="00A36D9D"/>
    <w:rsid w:val="00A36F77"/>
    <w:rsid w:val="00A37DD2"/>
    <w:rsid w:val="00A37F71"/>
    <w:rsid w:val="00A40362"/>
    <w:rsid w:val="00A408B8"/>
    <w:rsid w:val="00A41503"/>
    <w:rsid w:val="00A41560"/>
    <w:rsid w:val="00A418FD"/>
    <w:rsid w:val="00A419EF"/>
    <w:rsid w:val="00A41B3A"/>
    <w:rsid w:val="00A4283C"/>
    <w:rsid w:val="00A42875"/>
    <w:rsid w:val="00A43D72"/>
    <w:rsid w:val="00A44157"/>
    <w:rsid w:val="00A44A4C"/>
    <w:rsid w:val="00A45EE8"/>
    <w:rsid w:val="00A46476"/>
    <w:rsid w:val="00A46BB0"/>
    <w:rsid w:val="00A4782F"/>
    <w:rsid w:val="00A47EF1"/>
    <w:rsid w:val="00A50234"/>
    <w:rsid w:val="00A50A8E"/>
    <w:rsid w:val="00A50C66"/>
    <w:rsid w:val="00A50CD6"/>
    <w:rsid w:val="00A50D7E"/>
    <w:rsid w:val="00A50E5F"/>
    <w:rsid w:val="00A51070"/>
    <w:rsid w:val="00A52528"/>
    <w:rsid w:val="00A52974"/>
    <w:rsid w:val="00A52B6E"/>
    <w:rsid w:val="00A532D5"/>
    <w:rsid w:val="00A533E9"/>
    <w:rsid w:val="00A53A14"/>
    <w:rsid w:val="00A53ED6"/>
    <w:rsid w:val="00A54CA3"/>
    <w:rsid w:val="00A54E95"/>
    <w:rsid w:val="00A551A4"/>
    <w:rsid w:val="00A55AFC"/>
    <w:rsid w:val="00A55B8F"/>
    <w:rsid w:val="00A55D3C"/>
    <w:rsid w:val="00A56689"/>
    <w:rsid w:val="00A56C9D"/>
    <w:rsid w:val="00A57A2B"/>
    <w:rsid w:val="00A600F0"/>
    <w:rsid w:val="00A602B3"/>
    <w:rsid w:val="00A602F3"/>
    <w:rsid w:val="00A60905"/>
    <w:rsid w:val="00A60AC9"/>
    <w:rsid w:val="00A61956"/>
    <w:rsid w:val="00A621AB"/>
    <w:rsid w:val="00A635DB"/>
    <w:rsid w:val="00A63710"/>
    <w:rsid w:val="00A6402D"/>
    <w:rsid w:val="00A6423D"/>
    <w:rsid w:val="00A65362"/>
    <w:rsid w:val="00A654F2"/>
    <w:rsid w:val="00A66A47"/>
    <w:rsid w:val="00A66A6D"/>
    <w:rsid w:val="00A66F39"/>
    <w:rsid w:val="00A67E47"/>
    <w:rsid w:val="00A7025A"/>
    <w:rsid w:val="00A70280"/>
    <w:rsid w:val="00A703AD"/>
    <w:rsid w:val="00A7183C"/>
    <w:rsid w:val="00A7228F"/>
    <w:rsid w:val="00A728FD"/>
    <w:rsid w:val="00A72E33"/>
    <w:rsid w:val="00A73221"/>
    <w:rsid w:val="00A7335A"/>
    <w:rsid w:val="00A7340D"/>
    <w:rsid w:val="00A7374E"/>
    <w:rsid w:val="00A74113"/>
    <w:rsid w:val="00A74FDF"/>
    <w:rsid w:val="00A75E9C"/>
    <w:rsid w:val="00A7726D"/>
    <w:rsid w:val="00A777CC"/>
    <w:rsid w:val="00A778D7"/>
    <w:rsid w:val="00A77FEC"/>
    <w:rsid w:val="00A803D9"/>
    <w:rsid w:val="00A81DA6"/>
    <w:rsid w:val="00A81E0A"/>
    <w:rsid w:val="00A832EA"/>
    <w:rsid w:val="00A837AD"/>
    <w:rsid w:val="00A846D2"/>
    <w:rsid w:val="00A8494E"/>
    <w:rsid w:val="00A8555F"/>
    <w:rsid w:val="00A8602D"/>
    <w:rsid w:val="00A861DE"/>
    <w:rsid w:val="00A863FC"/>
    <w:rsid w:val="00A87237"/>
    <w:rsid w:val="00A877CD"/>
    <w:rsid w:val="00A87CC1"/>
    <w:rsid w:val="00A87EF2"/>
    <w:rsid w:val="00A9081F"/>
    <w:rsid w:val="00A90C64"/>
    <w:rsid w:val="00A9113A"/>
    <w:rsid w:val="00A915E2"/>
    <w:rsid w:val="00A920E3"/>
    <w:rsid w:val="00A9262C"/>
    <w:rsid w:val="00A9349B"/>
    <w:rsid w:val="00A939AA"/>
    <w:rsid w:val="00A94086"/>
    <w:rsid w:val="00A94334"/>
    <w:rsid w:val="00A94464"/>
    <w:rsid w:val="00A94EFA"/>
    <w:rsid w:val="00A953E6"/>
    <w:rsid w:val="00A95D63"/>
    <w:rsid w:val="00A9622F"/>
    <w:rsid w:val="00A96447"/>
    <w:rsid w:val="00A9652C"/>
    <w:rsid w:val="00A97654"/>
    <w:rsid w:val="00A976D3"/>
    <w:rsid w:val="00A97BC6"/>
    <w:rsid w:val="00A97E86"/>
    <w:rsid w:val="00AA06A3"/>
    <w:rsid w:val="00AA1A05"/>
    <w:rsid w:val="00AA1E2F"/>
    <w:rsid w:val="00AA1F32"/>
    <w:rsid w:val="00AA24C9"/>
    <w:rsid w:val="00AA2A0F"/>
    <w:rsid w:val="00AA3140"/>
    <w:rsid w:val="00AA381B"/>
    <w:rsid w:val="00AA4045"/>
    <w:rsid w:val="00AA470E"/>
    <w:rsid w:val="00AA4B59"/>
    <w:rsid w:val="00AA5EA1"/>
    <w:rsid w:val="00AA6722"/>
    <w:rsid w:val="00AA6C76"/>
    <w:rsid w:val="00AA6ECE"/>
    <w:rsid w:val="00AA75C6"/>
    <w:rsid w:val="00AA7648"/>
    <w:rsid w:val="00AB0955"/>
    <w:rsid w:val="00AB0A08"/>
    <w:rsid w:val="00AB2098"/>
    <w:rsid w:val="00AB2176"/>
    <w:rsid w:val="00AB27FE"/>
    <w:rsid w:val="00AB3115"/>
    <w:rsid w:val="00AB31E4"/>
    <w:rsid w:val="00AB34CA"/>
    <w:rsid w:val="00AB3B24"/>
    <w:rsid w:val="00AB42A5"/>
    <w:rsid w:val="00AB433B"/>
    <w:rsid w:val="00AB493F"/>
    <w:rsid w:val="00AB4AF5"/>
    <w:rsid w:val="00AB4B34"/>
    <w:rsid w:val="00AB4D7E"/>
    <w:rsid w:val="00AB553C"/>
    <w:rsid w:val="00AB56AB"/>
    <w:rsid w:val="00AB5815"/>
    <w:rsid w:val="00AB5D76"/>
    <w:rsid w:val="00AB632B"/>
    <w:rsid w:val="00AB64EE"/>
    <w:rsid w:val="00AB705D"/>
    <w:rsid w:val="00AB752F"/>
    <w:rsid w:val="00AB7536"/>
    <w:rsid w:val="00AB7811"/>
    <w:rsid w:val="00AB7ED6"/>
    <w:rsid w:val="00AB7FCE"/>
    <w:rsid w:val="00AC00C8"/>
    <w:rsid w:val="00AC0404"/>
    <w:rsid w:val="00AC07C3"/>
    <w:rsid w:val="00AC1180"/>
    <w:rsid w:val="00AC229C"/>
    <w:rsid w:val="00AC26CD"/>
    <w:rsid w:val="00AC26E1"/>
    <w:rsid w:val="00AC2B7A"/>
    <w:rsid w:val="00AC2DE6"/>
    <w:rsid w:val="00AC2EE3"/>
    <w:rsid w:val="00AC3849"/>
    <w:rsid w:val="00AC3971"/>
    <w:rsid w:val="00AC427D"/>
    <w:rsid w:val="00AC476F"/>
    <w:rsid w:val="00AC58FA"/>
    <w:rsid w:val="00AC61DC"/>
    <w:rsid w:val="00AC6334"/>
    <w:rsid w:val="00AC76EF"/>
    <w:rsid w:val="00AC7878"/>
    <w:rsid w:val="00AC7A61"/>
    <w:rsid w:val="00AD0DF1"/>
    <w:rsid w:val="00AD168C"/>
    <w:rsid w:val="00AD1926"/>
    <w:rsid w:val="00AD1FB1"/>
    <w:rsid w:val="00AD281E"/>
    <w:rsid w:val="00AD283A"/>
    <w:rsid w:val="00AD2A7F"/>
    <w:rsid w:val="00AD2CC8"/>
    <w:rsid w:val="00AD367D"/>
    <w:rsid w:val="00AD4507"/>
    <w:rsid w:val="00AD4852"/>
    <w:rsid w:val="00AD4BBB"/>
    <w:rsid w:val="00AD50D4"/>
    <w:rsid w:val="00AD5692"/>
    <w:rsid w:val="00AD59A4"/>
    <w:rsid w:val="00AD5A13"/>
    <w:rsid w:val="00AD6559"/>
    <w:rsid w:val="00AD6D84"/>
    <w:rsid w:val="00AD7119"/>
    <w:rsid w:val="00AE04EC"/>
    <w:rsid w:val="00AE163F"/>
    <w:rsid w:val="00AE1B57"/>
    <w:rsid w:val="00AE1BEB"/>
    <w:rsid w:val="00AE2236"/>
    <w:rsid w:val="00AE2670"/>
    <w:rsid w:val="00AE26F6"/>
    <w:rsid w:val="00AE2B5D"/>
    <w:rsid w:val="00AE2F0A"/>
    <w:rsid w:val="00AE3AF3"/>
    <w:rsid w:val="00AE424B"/>
    <w:rsid w:val="00AE488A"/>
    <w:rsid w:val="00AE5230"/>
    <w:rsid w:val="00AE63F4"/>
    <w:rsid w:val="00AE75C3"/>
    <w:rsid w:val="00AF0020"/>
    <w:rsid w:val="00AF0366"/>
    <w:rsid w:val="00AF0D99"/>
    <w:rsid w:val="00AF0F81"/>
    <w:rsid w:val="00AF1E77"/>
    <w:rsid w:val="00AF225A"/>
    <w:rsid w:val="00AF3B95"/>
    <w:rsid w:val="00AF4AE9"/>
    <w:rsid w:val="00AF4B0C"/>
    <w:rsid w:val="00AF4B37"/>
    <w:rsid w:val="00AF4D75"/>
    <w:rsid w:val="00AF5701"/>
    <w:rsid w:val="00AF5D37"/>
    <w:rsid w:val="00AF5D6D"/>
    <w:rsid w:val="00AF7AB6"/>
    <w:rsid w:val="00AF7D8A"/>
    <w:rsid w:val="00B0048A"/>
    <w:rsid w:val="00B005F1"/>
    <w:rsid w:val="00B007F3"/>
    <w:rsid w:val="00B00873"/>
    <w:rsid w:val="00B00C0E"/>
    <w:rsid w:val="00B00EA8"/>
    <w:rsid w:val="00B00EBA"/>
    <w:rsid w:val="00B00EC5"/>
    <w:rsid w:val="00B01704"/>
    <w:rsid w:val="00B020AF"/>
    <w:rsid w:val="00B0211B"/>
    <w:rsid w:val="00B026E7"/>
    <w:rsid w:val="00B02B7F"/>
    <w:rsid w:val="00B0302D"/>
    <w:rsid w:val="00B034DF"/>
    <w:rsid w:val="00B03910"/>
    <w:rsid w:val="00B039CD"/>
    <w:rsid w:val="00B046E4"/>
    <w:rsid w:val="00B049AE"/>
    <w:rsid w:val="00B04F15"/>
    <w:rsid w:val="00B05B32"/>
    <w:rsid w:val="00B05F37"/>
    <w:rsid w:val="00B06161"/>
    <w:rsid w:val="00B068B6"/>
    <w:rsid w:val="00B06F3B"/>
    <w:rsid w:val="00B06F53"/>
    <w:rsid w:val="00B07C14"/>
    <w:rsid w:val="00B1019A"/>
    <w:rsid w:val="00B1039A"/>
    <w:rsid w:val="00B10A8F"/>
    <w:rsid w:val="00B10E9E"/>
    <w:rsid w:val="00B110CE"/>
    <w:rsid w:val="00B11D59"/>
    <w:rsid w:val="00B12304"/>
    <w:rsid w:val="00B128F8"/>
    <w:rsid w:val="00B12AB3"/>
    <w:rsid w:val="00B135C6"/>
    <w:rsid w:val="00B13706"/>
    <w:rsid w:val="00B13EAB"/>
    <w:rsid w:val="00B14424"/>
    <w:rsid w:val="00B14B08"/>
    <w:rsid w:val="00B15AF5"/>
    <w:rsid w:val="00B15BD2"/>
    <w:rsid w:val="00B16753"/>
    <w:rsid w:val="00B16CE3"/>
    <w:rsid w:val="00B17C16"/>
    <w:rsid w:val="00B17C95"/>
    <w:rsid w:val="00B205D5"/>
    <w:rsid w:val="00B2179F"/>
    <w:rsid w:val="00B2198F"/>
    <w:rsid w:val="00B21BBF"/>
    <w:rsid w:val="00B22ED9"/>
    <w:rsid w:val="00B237DC"/>
    <w:rsid w:val="00B24A0A"/>
    <w:rsid w:val="00B2550A"/>
    <w:rsid w:val="00B2590B"/>
    <w:rsid w:val="00B259CA"/>
    <w:rsid w:val="00B26162"/>
    <w:rsid w:val="00B26D78"/>
    <w:rsid w:val="00B27A7A"/>
    <w:rsid w:val="00B27CA7"/>
    <w:rsid w:val="00B27EF9"/>
    <w:rsid w:val="00B312E1"/>
    <w:rsid w:val="00B31B7D"/>
    <w:rsid w:val="00B3321F"/>
    <w:rsid w:val="00B33420"/>
    <w:rsid w:val="00B33685"/>
    <w:rsid w:val="00B33842"/>
    <w:rsid w:val="00B34256"/>
    <w:rsid w:val="00B34396"/>
    <w:rsid w:val="00B346FB"/>
    <w:rsid w:val="00B3483B"/>
    <w:rsid w:val="00B353C7"/>
    <w:rsid w:val="00B35429"/>
    <w:rsid w:val="00B35C20"/>
    <w:rsid w:val="00B35CAB"/>
    <w:rsid w:val="00B35D8F"/>
    <w:rsid w:val="00B35E16"/>
    <w:rsid w:val="00B364F0"/>
    <w:rsid w:val="00B36766"/>
    <w:rsid w:val="00B369B4"/>
    <w:rsid w:val="00B36C4E"/>
    <w:rsid w:val="00B36DEE"/>
    <w:rsid w:val="00B3705F"/>
    <w:rsid w:val="00B37DFE"/>
    <w:rsid w:val="00B41203"/>
    <w:rsid w:val="00B41866"/>
    <w:rsid w:val="00B41975"/>
    <w:rsid w:val="00B41BB1"/>
    <w:rsid w:val="00B41EA3"/>
    <w:rsid w:val="00B42015"/>
    <w:rsid w:val="00B424B0"/>
    <w:rsid w:val="00B43476"/>
    <w:rsid w:val="00B43756"/>
    <w:rsid w:val="00B43A5F"/>
    <w:rsid w:val="00B441B2"/>
    <w:rsid w:val="00B4576C"/>
    <w:rsid w:val="00B45B5D"/>
    <w:rsid w:val="00B46146"/>
    <w:rsid w:val="00B46655"/>
    <w:rsid w:val="00B472BA"/>
    <w:rsid w:val="00B47A3A"/>
    <w:rsid w:val="00B50008"/>
    <w:rsid w:val="00B50287"/>
    <w:rsid w:val="00B5073E"/>
    <w:rsid w:val="00B51453"/>
    <w:rsid w:val="00B51591"/>
    <w:rsid w:val="00B51642"/>
    <w:rsid w:val="00B51F35"/>
    <w:rsid w:val="00B5210D"/>
    <w:rsid w:val="00B524DE"/>
    <w:rsid w:val="00B52FD2"/>
    <w:rsid w:val="00B53449"/>
    <w:rsid w:val="00B53668"/>
    <w:rsid w:val="00B53821"/>
    <w:rsid w:val="00B53E0F"/>
    <w:rsid w:val="00B5483C"/>
    <w:rsid w:val="00B54A5F"/>
    <w:rsid w:val="00B54A74"/>
    <w:rsid w:val="00B54BB7"/>
    <w:rsid w:val="00B5503C"/>
    <w:rsid w:val="00B55A9F"/>
    <w:rsid w:val="00B560C5"/>
    <w:rsid w:val="00B56C35"/>
    <w:rsid w:val="00B56DFF"/>
    <w:rsid w:val="00B56EC3"/>
    <w:rsid w:val="00B570EC"/>
    <w:rsid w:val="00B57228"/>
    <w:rsid w:val="00B57504"/>
    <w:rsid w:val="00B57C12"/>
    <w:rsid w:val="00B57FA3"/>
    <w:rsid w:val="00B60A1D"/>
    <w:rsid w:val="00B60E0A"/>
    <w:rsid w:val="00B625B2"/>
    <w:rsid w:val="00B6261F"/>
    <w:rsid w:val="00B628F2"/>
    <w:rsid w:val="00B6296C"/>
    <w:rsid w:val="00B629F3"/>
    <w:rsid w:val="00B62EB0"/>
    <w:rsid w:val="00B632D2"/>
    <w:rsid w:val="00B638AD"/>
    <w:rsid w:val="00B6505B"/>
    <w:rsid w:val="00B66AE1"/>
    <w:rsid w:val="00B66C5E"/>
    <w:rsid w:val="00B67697"/>
    <w:rsid w:val="00B70809"/>
    <w:rsid w:val="00B70823"/>
    <w:rsid w:val="00B7098B"/>
    <w:rsid w:val="00B70B08"/>
    <w:rsid w:val="00B70C1F"/>
    <w:rsid w:val="00B71C63"/>
    <w:rsid w:val="00B71CA5"/>
    <w:rsid w:val="00B726CA"/>
    <w:rsid w:val="00B72744"/>
    <w:rsid w:val="00B72875"/>
    <w:rsid w:val="00B728AC"/>
    <w:rsid w:val="00B72D98"/>
    <w:rsid w:val="00B7313C"/>
    <w:rsid w:val="00B73313"/>
    <w:rsid w:val="00B73482"/>
    <w:rsid w:val="00B73827"/>
    <w:rsid w:val="00B73BC8"/>
    <w:rsid w:val="00B74137"/>
    <w:rsid w:val="00B74E3D"/>
    <w:rsid w:val="00B767E2"/>
    <w:rsid w:val="00B76C69"/>
    <w:rsid w:val="00B76E33"/>
    <w:rsid w:val="00B77132"/>
    <w:rsid w:val="00B771C8"/>
    <w:rsid w:val="00B772D0"/>
    <w:rsid w:val="00B775A1"/>
    <w:rsid w:val="00B77727"/>
    <w:rsid w:val="00B7781A"/>
    <w:rsid w:val="00B7781E"/>
    <w:rsid w:val="00B77900"/>
    <w:rsid w:val="00B8013B"/>
    <w:rsid w:val="00B80CAD"/>
    <w:rsid w:val="00B818B4"/>
    <w:rsid w:val="00B81BC3"/>
    <w:rsid w:val="00B81C28"/>
    <w:rsid w:val="00B8202F"/>
    <w:rsid w:val="00B82E4A"/>
    <w:rsid w:val="00B82F86"/>
    <w:rsid w:val="00B8346C"/>
    <w:rsid w:val="00B8354E"/>
    <w:rsid w:val="00B83BCB"/>
    <w:rsid w:val="00B83D16"/>
    <w:rsid w:val="00B846D1"/>
    <w:rsid w:val="00B84EF3"/>
    <w:rsid w:val="00B85AE2"/>
    <w:rsid w:val="00B85C1C"/>
    <w:rsid w:val="00B870C0"/>
    <w:rsid w:val="00B87BC1"/>
    <w:rsid w:val="00B90305"/>
    <w:rsid w:val="00B90C26"/>
    <w:rsid w:val="00B9249F"/>
    <w:rsid w:val="00B9253E"/>
    <w:rsid w:val="00B92815"/>
    <w:rsid w:val="00B929FC"/>
    <w:rsid w:val="00B92BA7"/>
    <w:rsid w:val="00B92FFD"/>
    <w:rsid w:val="00B930FD"/>
    <w:rsid w:val="00B93DBD"/>
    <w:rsid w:val="00B94265"/>
    <w:rsid w:val="00B9426D"/>
    <w:rsid w:val="00B951C5"/>
    <w:rsid w:val="00B95935"/>
    <w:rsid w:val="00B959C0"/>
    <w:rsid w:val="00B95E0F"/>
    <w:rsid w:val="00B96C93"/>
    <w:rsid w:val="00B96E75"/>
    <w:rsid w:val="00B96F9A"/>
    <w:rsid w:val="00B97DB7"/>
    <w:rsid w:val="00BA0328"/>
    <w:rsid w:val="00BA13C2"/>
    <w:rsid w:val="00BA1855"/>
    <w:rsid w:val="00BA1A15"/>
    <w:rsid w:val="00BA1AB5"/>
    <w:rsid w:val="00BA1D4A"/>
    <w:rsid w:val="00BA2D49"/>
    <w:rsid w:val="00BA34BB"/>
    <w:rsid w:val="00BA3C25"/>
    <w:rsid w:val="00BA3D42"/>
    <w:rsid w:val="00BA45B2"/>
    <w:rsid w:val="00BA48F2"/>
    <w:rsid w:val="00BA52DF"/>
    <w:rsid w:val="00BA5350"/>
    <w:rsid w:val="00BA5420"/>
    <w:rsid w:val="00BA5A1C"/>
    <w:rsid w:val="00BA5A35"/>
    <w:rsid w:val="00BA68F4"/>
    <w:rsid w:val="00BA7A61"/>
    <w:rsid w:val="00BA7ACB"/>
    <w:rsid w:val="00BA7CDA"/>
    <w:rsid w:val="00BA7FB4"/>
    <w:rsid w:val="00BB033E"/>
    <w:rsid w:val="00BB0A82"/>
    <w:rsid w:val="00BB0C09"/>
    <w:rsid w:val="00BB0C65"/>
    <w:rsid w:val="00BB23A5"/>
    <w:rsid w:val="00BB3029"/>
    <w:rsid w:val="00BB32AE"/>
    <w:rsid w:val="00BB3310"/>
    <w:rsid w:val="00BB3490"/>
    <w:rsid w:val="00BB3675"/>
    <w:rsid w:val="00BB3C5E"/>
    <w:rsid w:val="00BB40AF"/>
    <w:rsid w:val="00BB45B1"/>
    <w:rsid w:val="00BB469B"/>
    <w:rsid w:val="00BB47C0"/>
    <w:rsid w:val="00BB4AB8"/>
    <w:rsid w:val="00BB5177"/>
    <w:rsid w:val="00BB51B5"/>
    <w:rsid w:val="00BB54E0"/>
    <w:rsid w:val="00BB5CC7"/>
    <w:rsid w:val="00BB5EFC"/>
    <w:rsid w:val="00BB652F"/>
    <w:rsid w:val="00BB6544"/>
    <w:rsid w:val="00BB6DEC"/>
    <w:rsid w:val="00BB6F85"/>
    <w:rsid w:val="00BB7077"/>
    <w:rsid w:val="00BB7626"/>
    <w:rsid w:val="00BB79B8"/>
    <w:rsid w:val="00BB79FC"/>
    <w:rsid w:val="00BB7DB5"/>
    <w:rsid w:val="00BC03F7"/>
    <w:rsid w:val="00BC159B"/>
    <w:rsid w:val="00BC174D"/>
    <w:rsid w:val="00BC1922"/>
    <w:rsid w:val="00BC1BF7"/>
    <w:rsid w:val="00BC2D84"/>
    <w:rsid w:val="00BC307F"/>
    <w:rsid w:val="00BC3445"/>
    <w:rsid w:val="00BC4298"/>
    <w:rsid w:val="00BC4845"/>
    <w:rsid w:val="00BC4851"/>
    <w:rsid w:val="00BC4E40"/>
    <w:rsid w:val="00BC5995"/>
    <w:rsid w:val="00BC59C3"/>
    <w:rsid w:val="00BC5AF8"/>
    <w:rsid w:val="00BC5C2F"/>
    <w:rsid w:val="00BC65A4"/>
    <w:rsid w:val="00BC65D3"/>
    <w:rsid w:val="00BC72C7"/>
    <w:rsid w:val="00BC7691"/>
    <w:rsid w:val="00BC7741"/>
    <w:rsid w:val="00BC7D77"/>
    <w:rsid w:val="00BD00D8"/>
    <w:rsid w:val="00BD0924"/>
    <w:rsid w:val="00BD0BEA"/>
    <w:rsid w:val="00BD0D6B"/>
    <w:rsid w:val="00BD19CE"/>
    <w:rsid w:val="00BD1A9E"/>
    <w:rsid w:val="00BD1B67"/>
    <w:rsid w:val="00BD2496"/>
    <w:rsid w:val="00BD258D"/>
    <w:rsid w:val="00BD2820"/>
    <w:rsid w:val="00BD29BE"/>
    <w:rsid w:val="00BD3787"/>
    <w:rsid w:val="00BD37BB"/>
    <w:rsid w:val="00BD4909"/>
    <w:rsid w:val="00BD4C23"/>
    <w:rsid w:val="00BD5489"/>
    <w:rsid w:val="00BD559C"/>
    <w:rsid w:val="00BD5920"/>
    <w:rsid w:val="00BD6CBA"/>
    <w:rsid w:val="00BD6E0C"/>
    <w:rsid w:val="00BD7239"/>
    <w:rsid w:val="00BD7A52"/>
    <w:rsid w:val="00BE011F"/>
    <w:rsid w:val="00BE025E"/>
    <w:rsid w:val="00BE0ADE"/>
    <w:rsid w:val="00BE1065"/>
    <w:rsid w:val="00BE13C5"/>
    <w:rsid w:val="00BE1490"/>
    <w:rsid w:val="00BE1B68"/>
    <w:rsid w:val="00BE2692"/>
    <w:rsid w:val="00BE26CC"/>
    <w:rsid w:val="00BE2A55"/>
    <w:rsid w:val="00BE2E77"/>
    <w:rsid w:val="00BE3073"/>
    <w:rsid w:val="00BE3901"/>
    <w:rsid w:val="00BE3D8A"/>
    <w:rsid w:val="00BE44A8"/>
    <w:rsid w:val="00BE5146"/>
    <w:rsid w:val="00BE5278"/>
    <w:rsid w:val="00BE5682"/>
    <w:rsid w:val="00BE56A0"/>
    <w:rsid w:val="00BE5F3F"/>
    <w:rsid w:val="00BE6058"/>
    <w:rsid w:val="00BE6336"/>
    <w:rsid w:val="00BE6BC4"/>
    <w:rsid w:val="00BE6D41"/>
    <w:rsid w:val="00BE7466"/>
    <w:rsid w:val="00BE7A0F"/>
    <w:rsid w:val="00BE7BA5"/>
    <w:rsid w:val="00BE7C1B"/>
    <w:rsid w:val="00BF05B4"/>
    <w:rsid w:val="00BF1134"/>
    <w:rsid w:val="00BF122C"/>
    <w:rsid w:val="00BF13E3"/>
    <w:rsid w:val="00BF1410"/>
    <w:rsid w:val="00BF144B"/>
    <w:rsid w:val="00BF184F"/>
    <w:rsid w:val="00BF1E64"/>
    <w:rsid w:val="00BF1F71"/>
    <w:rsid w:val="00BF2DE1"/>
    <w:rsid w:val="00BF3FDA"/>
    <w:rsid w:val="00BF4894"/>
    <w:rsid w:val="00BF4906"/>
    <w:rsid w:val="00BF4EA3"/>
    <w:rsid w:val="00BF5848"/>
    <w:rsid w:val="00BF60A8"/>
    <w:rsid w:val="00BF61C3"/>
    <w:rsid w:val="00BF65D1"/>
    <w:rsid w:val="00BF78A0"/>
    <w:rsid w:val="00BF7AED"/>
    <w:rsid w:val="00BF7C52"/>
    <w:rsid w:val="00C00111"/>
    <w:rsid w:val="00C00AF7"/>
    <w:rsid w:val="00C01453"/>
    <w:rsid w:val="00C0157C"/>
    <w:rsid w:val="00C02A90"/>
    <w:rsid w:val="00C02C5E"/>
    <w:rsid w:val="00C02E67"/>
    <w:rsid w:val="00C02F11"/>
    <w:rsid w:val="00C03061"/>
    <w:rsid w:val="00C04D04"/>
    <w:rsid w:val="00C05DE5"/>
    <w:rsid w:val="00C05E64"/>
    <w:rsid w:val="00C06187"/>
    <w:rsid w:val="00C06A4E"/>
    <w:rsid w:val="00C06F69"/>
    <w:rsid w:val="00C06FEA"/>
    <w:rsid w:val="00C0770C"/>
    <w:rsid w:val="00C0783F"/>
    <w:rsid w:val="00C10531"/>
    <w:rsid w:val="00C1084F"/>
    <w:rsid w:val="00C10A84"/>
    <w:rsid w:val="00C12286"/>
    <w:rsid w:val="00C1291D"/>
    <w:rsid w:val="00C12F7A"/>
    <w:rsid w:val="00C13E6B"/>
    <w:rsid w:val="00C1401C"/>
    <w:rsid w:val="00C14161"/>
    <w:rsid w:val="00C14366"/>
    <w:rsid w:val="00C14591"/>
    <w:rsid w:val="00C14A85"/>
    <w:rsid w:val="00C14AFF"/>
    <w:rsid w:val="00C14B65"/>
    <w:rsid w:val="00C15754"/>
    <w:rsid w:val="00C16551"/>
    <w:rsid w:val="00C16824"/>
    <w:rsid w:val="00C16B67"/>
    <w:rsid w:val="00C17BA6"/>
    <w:rsid w:val="00C17C15"/>
    <w:rsid w:val="00C20CFF"/>
    <w:rsid w:val="00C20E58"/>
    <w:rsid w:val="00C21271"/>
    <w:rsid w:val="00C2137B"/>
    <w:rsid w:val="00C21792"/>
    <w:rsid w:val="00C21993"/>
    <w:rsid w:val="00C22835"/>
    <w:rsid w:val="00C22BC9"/>
    <w:rsid w:val="00C23488"/>
    <w:rsid w:val="00C240DE"/>
    <w:rsid w:val="00C2430B"/>
    <w:rsid w:val="00C244F4"/>
    <w:rsid w:val="00C25C33"/>
    <w:rsid w:val="00C25F14"/>
    <w:rsid w:val="00C25FF5"/>
    <w:rsid w:val="00C26282"/>
    <w:rsid w:val="00C27203"/>
    <w:rsid w:val="00C275B7"/>
    <w:rsid w:val="00C3210C"/>
    <w:rsid w:val="00C323F5"/>
    <w:rsid w:val="00C32D77"/>
    <w:rsid w:val="00C3365F"/>
    <w:rsid w:val="00C339EB"/>
    <w:rsid w:val="00C34AAC"/>
    <w:rsid w:val="00C35024"/>
    <w:rsid w:val="00C36186"/>
    <w:rsid w:val="00C36454"/>
    <w:rsid w:val="00C37F95"/>
    <w:rsid w:val="00C40B75"/>
    <w:rsid w:val="00C40C6C"/>
    <w:rsid w:val="00C40E0F"/>
    <w:rsid w:val="00C40E4C"/>
    <w:rsid w:val="00C41807"/>
    <w:rsid w:val="00C41BB1"/>
    <w:rsid w:val="00C41E44"/>
    <w:rsid w:val="00C42638"/>
    <w:rsid w:val="00C4299B"/>
    <w:rsid w:val="00C429B7"/>
    <w:rsid w:val="00C42A09"/>
    <w:rsid w:val="00C435F6"/>
    <w:rsid w:val="00C43E81"/>
    <w:rsid w:val="00C44377"/>
    <w:rsid w:val="00C4484E"/>
    <w:rsid w:val="00C44B27"/>
    <w:rsid w:val="00C46F48"/>
    <w:rsid w:val="00C47453"/>
    <w:rsid w:val="00C479E7"/>
    <w:rsid w:val="00C50BC5"/>
    <w:rsid w:val="00C51AB1"/>
    <w:rsid w:val="00C52EF8"/>
    <w:rsid w:val="00C531A0"/>
    <w:rsid w:val="00C5481E"/>
    <w:rsid w:val="00C54B16"/>
    <w:rsid w:val="00C54F5E"/>
    <w:rsid w:val="00C550BB"/>
    <w:rsid w:val="00C567CF"/>
    <w:rsid w:val="00C56B91"/>
    <w:rsid w:val="00C5711E"/>
    <w:rsid w:val="00C57C98"/>
    <w:rsid w:val="00C60E89"/>
    <w:rsid w:val="00C6153D"/>
    <w:rsid w:val="00C6168F"/>
    <w:rsid w:val="00C621A0"/>
    <w:rsid w:val="00C625D1"/>
    <w:rsid w:val="00C6274C"/>
    <w:rsid w:val="00C64111"/>
    <w:rsid w:val="00C641B6"/>
    <w:rsid w:val="00C64E08"/>
    <w:rsid w:val="00C64EE6"/>
    <w:rsid w:val="00C651B2"/>
    <w:rsid w:val="00C65A0D"/>
    <w:rsid w:val="00C65C72"/>
    <w:rsid w:val="00C66365"/>
    <w:rsid w:val="00C666D9"/>
    <w:rsid w:val="00C66D96"/>
    <w:rsid w:val="00C678FC"/>
    <w:rsid w:val="00C67990"/>
    <w:rsid w:val="00C679F1"/>
    <w:rsid w:val="00C70975"/>
    <w:rsid w:val="00C71510"/>
    <w:rsid w:val="00C71670"/>
    <w:rsid w:val="00C71FD1"/>
    <w:rsid w:val="00C72426"/>
    <w:rsid w:val="00C73137"/>
    <w:rsid w:val="00C733D7"/>
    <w:rsid w:val="00C7390A"/>
    <w:rsid w:val="00C73F23"/>
    <w:rsid w:val="00C75AA2"/>
    <w:rsid w:val="00C7639B"/>
    <w:rsid w:val="00C76410"/>
    <w:rsid w:val="00C76571"/>
    <w:rsid w:val="00C766B5"/>
    <w:rsid w:val="00C80B05"/>
    <w:rsid w:val="00C80E26"/>
    <w:rsid w:val="00C81427"/>
    <w:rsid w:val="00C81CA6"/>
    <w:rsid w:val="00C82112"/>
    <w:rsid w:val="00C821BA"/>
    <w:rsid w:val="00C829FF"/>
    <w:rsid w:val="00C83536"/>
    <w:rsid w:val="00C83C03"/>
    <w:rsid w:val="00C83DEB"/>
    <w:rsid w:val="00C841A2"/>
    <w:rsid w:val="00C841E5"/>
    <w:rsid w:val="00C8428A"/>
    <w:rsid w:val="00C84ED0"/>
    <w:rsid w:val="00C8536B"/>
    <w:rsid w:val="00C8585C"/>
    <w:rsid w:val="00C85916"/>
    <w:rsid w:val="00C85917"/>
    <w:rsid w:val="00C862C4"/>
    <w:rsid w:val="00C86547"/>
    <w:rsid w:val="00C8681B"/>
    <w:rsid w:val="00C86AE9"/>
    <w:rsid w:val="00C86E39"/>
    <w:rsid w:val="00C873E0"/>
    <w:rsid w:val="00C87988"/>
    <w:rsid w:val="00C8799F"/>
    <w:rsid w:val="00C90367"/>
    <w:rsid w:val="00C90BEC"/>
    <w:rsid w:val="00C91039"/>
    <w:rsid w:val="00C9107C"/>
    <w:rsid w:val="00C9115E"/>
    <w:rsid w:val="00C91AFE"/>
    <w:rsid w:val="00C91C13"/>
    <w:rsid w:val="00C91E71"/>
    <w:rsid w:val="00C91EAA"/>
    <w:rsid w:val="00C92082"/>
    <w:rsid w:val="00C924F1"/>
    <w:rsid w:val="00C92E00"/>
    <w:rsid w:val="00C92FAA"/>
    <w:rsid w:val="00C94EE3"/>
    <w:rsid w:val="00C950C1"/>
    <w:rsid w:val="00C96303"/>
    <w:rsid w:val="00C96663"/>
    <w:rsid w:val="00C9675D"/>
    <w:rsid w:val="00C967DD"/>
    <w:rsid w:val="00C9690E"/>
    <w:rsid w:val="00C97517"/>
    <w:rsid w:val="00C97B18"/>
    <w:rsid w:val="00C97D52"/>
    <w:rsid w:val="00CA02B2"/>
    <w:rsid w:val="00CA0966"/>
    <w:rsid w:val="00CA09D5"/>
    <w:rsid w:val="00CA189E"/>
    <w:rsid w:val="00CA2550"/>
    <w:rsid w:val="00CA329C"/>
    <w:rsid w:val="00CA3488"/>
    <w:rsid w:val="00CA4A00"/>
    <w:rsid w:val="00CA5106"/>
    <w:rsid w:val="00CA66CC"/>
    <w:rsid w:val="00CA67DC"/>
    <w:rsid w:val="00CA6FC8"/>
    <w:rsid w:val="00CA71E4"/>
    <w:rsid w:val="00CA73DE"/>
    <w:rsid w:val="00CA79C9"/>
    <w:rsid w:val="00CB1944"/>
    <w:rsid w:val="00CB1DEA"/>
    <w:rsid w:val="00CB2008"/>
    <w:rsid w:val="00CB2817"/>
    <w:rsid w:val="00CB2E12"/>
    <w:rsid w:val="00CB3CAB"/>
    <w:rsid w:val="00CB3CD6"/>
    <w:rsid w:val="00CB3F57"/>
    <w:rsid w:val="00CB41D8"/>
    <w:rsid w:val="00CB45B2"/>
    <w:rsid w:val="00CB4BD2"/>
    <w:rsid w:val="00CB51FA"/>
    <w:rsid w:val="00CB5E29"/>
    <w:rsid w:val="00CB60D4"/>
    <w:rsid w:val="00CB63E7"/>
    <w:rsid w:val="00CB684A"/>
    <w:rsid w:val="00CB6948"/>
    <w:rsid w:val="00CB6F3F"/>
    <w:rsid w:val="00CB7E0B"/>
    <w:rsid w:val="00CC010C"/>
    <w:rsid w:val="00CC0AA4"/>
    <w:rsid w:val="00CC0ABF"/>
    <w:rsid w:val="00CC0CAD"/>
    <w:rsid w:val="00CC0E3A"/>
    <w:rsid w:val="00CC1448"/>
    <w:rsid w:val="00CC213D"/>
    <w:rsid w:val="00CC21FF"/>
    <w:rsid w:val="00CC2A70"/>
    <w:rsid w:val="00CC2EF0"/>
    <w:rsid w:val="00CC36F4"/>
    <w:rsid w:val="00CC3847"/>
    <w:rsid w:val="00CC3B2D"/>
    <w:rsid w:val="00CC3D97"/>
    <w:rsid w:val="00CC3F2E"/>
    <w:rsid w:val="00CC4456"/>
    <w:rsid w:val="00CC46D8"/>
    <w:rsid w:val="00CC47AC"/>
    <w:rsid w:val="00CC490A"/>
    <w:rsid w:val="00CC4A1A"/>
    <w:rsid w:val="00CC52E8"/>
    <w:rsid w:val="00CC5D18"/>
    <w:rsid w:val="00CC5D28"/>
    <w:rsid w:val="00CC5D3A"/>
    <w:rsid w:val="00CC611A"/>
    <w:rsid w:val="00CC6988"/>
    <w:rsid w:val="00CC6A09"/>
    <w:rsid w:val="00CC6A57"/>
    <w:rsid w:val="00CC792B"/>
    <w:rsid w:val="00CD067F"/>
    <w:rsid w:val="00CD07C3"/>
    <w:rsid w:val="00CD17BB"/>
    <w:rsid w:val="00CD1916"/>
    <w:rsid w:val="00CD1D27"/>
    <w:rsid w:val="00CD1FF7"/>
    <w:rsid w:val="00CD2123"/>
    <w:rsid w:val="00CD3255"/>
    <w:rsid w:val="00CD3280"/>
    <w:rsid w:val="00CD3A2B"/>
    <w:rsid w:val="00CD4B0E"/>
    <w:rsid w:val="00CD4C4C"/>
    <w:rsid w:val="00CD530E"/>
    <w:rsid w:val="00CD5455"/>
    <w:rsid w:val="00CD55CF"/>
    <w:rsid w:val="00CD5BCA"/>
    <w:rsid w:val="00CD6F26"/>
    <w:rsid w:val="00CD7252"/>
    <w:rsid w:val="00CE0209"/>
    <w:rsid w:val="00CE058F"/>
    <w:rsid w:val="00CE090E"/>
    <w:rsid w:val="00CE0A03"/>
    <w:rsid w:val="00CE0ADE"/>
    <w:rsid w:val="00CE0F03"/>
    <w:rsid w:val="00CE143A"/>
    <w:rsid w:val="00CE164D"/>
    <w:rsid w:val="00CE186B"/>
    <w:rsid w:val="00CE1C9D"/>
    <w:rsid w:val="00CE2293"/>
    <w:rsid w:val="00CE2946"/>
    <w:rsid w:val="00CE30EA"/>
    <w:rsid w:val="00CE4862"/>
    <w:rsid w:val="00CE52B6"/>
    <w:rsid w:val="00CE5D8A"/>
    <w:rsid w:val="00CE6807"/>
    <w:rsid w:val="00CE74F4"/>
    <w:rsid w:val="00CE7538"/>
    <w:rsid w:val="00CE7DB3"/>
    <w:rsid w:val="00CE7E45"/>
    <w:rsid w:val="00CF05BA"/>
    <w:rsid w:val="00CF0687"/>
    <w:rsid w:val="00CF0C39"/>
    <w:rsid w:val="00CF0F11"/>
    <w:rsid w:val="00CF1629"/>
    <w:rsid w:val="00CF197A"/>
    <w:rsid w:val="00CF1BB9"/>
    <w:rsid w:val="00CF3A1F"/>
    <w:rsid w:val="00CF3D61"/>
    <w:rsid w:val="00CF4477"/>
    <w:rsid w:val="00CF4A16"/>
    <w:rsid w:val="00CF52F5"/>
    <w:rsid w:val="00CF557E"/>
    <w:rsid w:val="00CF5C3C"/>
    <w:rsid w:val="00CF5CC2"/>
    <w:rsid w:val="00CF65AE"/>
    <w:rsid w:val="00CF67C1"/>
    <w:rsid w:val="00CF72A3"/>
    <w:rsid w:val="00CF73DD"/>
    <w:rsid w:val="00CF7C36"/>
    <w:rsid w:val="00CF7CAA"/>
    <w:rsid w:val="00D00257"/>
    <w:rsid w:val="00D0035D"/>
    <w:rsid w:val="00D018BD"/>
    <w:rsid w:val="00D01BD1"/>
    <w:rsid w:val="00D02670"/>
    <w:rsid w:val="00D02B3F"/>
    <w:rsid w:val="00D02BAE"/>
    <w:rsid w:val="00D02E2F"/>
    <w:rsid w:val="00D03930"/>
    <w:rsid w:val="00D040BC"/>
    <w:rsid w:val="00D04DA6"/>
    <w:rsid w:val="00D04E6A"/>
    <w:rsid w:val="00D054CB"/>
    <w:rsid w:val="00D056E4"/>
    <w:rsid w:val="00D05976"/>
    <w:rsid w:val="00D06399"/>
    <w:rsid w:val="00D06B0C"/>
    <w:rsid w:val="00D06CE6"/>
    <w:rsid w:val="00D06F2D"/>
    <w:rsid w:val="00D072DD"/>
    <w:rsid w:val="00D0749F"/>
    <w:rsid w:val="00D10322"/>
    <w:rsid w:val="00D10811"/>
    <w:rsid w:val="00D11368"/>
    <w:rsid w:val="00D121A4"/>
    <w:rsid w:val="00D1256A"/>
    <w:rsid w:val="00D13355"/>
    <w:rsid w:val="00D1344E"/>
    <w:rsid w:val="00D13563"/>
    <w:rsid w:val="00D1387B"/>
    <w:rsid w:val="00D13A11"/>
    <w:rsid w:val="00D13AE2"/>
    <w:rsid w:val="00D14714"/>
    <w:rsid w:val="00D15108"/>
    <w:rsid w:val="00D15231"/>
    <w:rsid w:val="00D152D7"/>
    <w:rsid w:val="00D15567"/>
    <w:rsid w:val="00D15710"/>
    <w:rsid w:val="00D15D7C"/>
    <w:rsid w:val="00D16465"/>
    <w:rsid w:val="00D165BB"/>
    <w:rsid w:val="00D167DD"/>
    <w:rsid w:val="00D1680E"/>
    <w:rsid w:val="00D16E30"/>
    <w:rsid w:val="00D170D7"/>
    <w:rsid w:val="00D1748C"/>
    <w:rsid w:val="00D17600"/>
    <w:rsid w:val="00D17947"/>
    <w:rsid w:val="00D179A5"/>
    <w:rsid w:val="00D17CE7"/>
    <w:rsid w:val="00D17DA3"/>
    <w:rsid w:val="00D20BA8"/>
    <w:rsid w:val="00D20DA7"/>
    <w:rsid w:val="00D2187B"/>
    <w:rsid w:val="00D21934"/>
    <w:rsid w:val="00D230F3"/>
    <w:rsid w:val="00D231E8"/>
    <w:rsid w:val="00D256AE"/>
    <w:rsid w:val="00D25F31"/>
    <w:rsid w:val="00D26233"/>
    <w:rsid w:val="00D267DE"/>
    <w:rsid w:val="00D26B1C"/>
    <w:rsid w:val="00D2702B"/>
    <w:rsid w:val="00D270BC"/>
    <w:rsid w:val="00D2775D"/>
    <w:rsid w:val="00D27A72"/>
    <w:rsid w:val="00D27C3C"/>
    <w:rsid w:val="00D27C55"/>
    <w:rsid w:val="00D30422"/>
    <w:rsid w:val="00D30852"/>
    <w:rsid w:val="00D30A0A"/>
    <w:rsid w:val="00D30A54"/>
    <w:rsid w:val="00D30FF3"/>
    <w:rsid w:val="00D3134D"/>
    <w:rsid w:val="00D31373"/>
    <w:rsid w:val="00D3179C"/>
    <w:rsid w:val="00D31E72"/>
    <w:rsid w:val="00D3309F"/>
    <w:rsid w:val="00D33ADA"/>
    <w:rsid w:val="00D33C04"/>
    <w:rsid w:val="00D33C12"/>
    <w:rsid w:val="00D33C54"/>
    <w:rsid w:val="00D33F86"/>
    <w:rsid w:val="00D34A22"/>
    <w:rsid w:val="00D34F24"/>
    <w:rsid w:val="00D351A8"/>
    <w:rsid w:val="00D35262"/>
    <w:rsid w:val="00D353FD"/>
    <w:rsid w:val="00D35479"/>
    <w:rsid w:val="00D35A1F"/>
    <w:rsid w:val="00D362D3"/>
    <w:rsid w:val="00D3716E"/>
    <w:rsid w:val="00D37358"/>
    <w:rsid w:val="00D374F0"/>
    <w:rsid w:val="00D3798E"/>
    <w:rsid w:val="00D40075"/>
    <w:rsid w:val="00D40D7E"/>
    <w:rsid w:val="00D4130B"/>
    <w:rsid w:val="00D41CF4"/>
    <w:rsid w:val="00D42215"/>
    <w:rsid w:val="00D433C6"/>
    <w:rsid w:val="00D434DB"/>
    <w:rsid w:val="00D45AC0"/>
    <w:rsid w:val="00D45BA4"/>
    <w:rsid w:val="00D45C1D"/>
    <w:rsid w:val="00D466F4"/>
    <w:rsid w:val="00D46FA6"/>
    <w:rsid w:val="00D473FD"/>
    <w:rsid w:val="00D4742F"/>
    <w:rsid w:val="00D4770E"/>
    <w:rsid w:val="00D50828"/>
    <w:rsid w:val="00D5097E"/>
    <w:rsid w:val="00D50B0C"/>
    <w:rsid w:val="00D51820"/>
    <w:rsid w:val="00D51D04"/>
    <w:rsid w:val="00D5202C"/>
    <w:rsid w:val="00D5226E"/>
    <w:rsid w:val="00D532BB"/>
    <w:rsid w:val="00D539F5"/>
    <w:rsid w:val="00D53C35"/>
    <w:rsid w:val="00D54177"/>
    <w:rsid w:val="00D548E0"/>
    <w:rsid w:val="00D54F6B"/>
    <w:rsid w:val="00D55AAE"/>
    <w:rsid w:val="00D55AE7"/>
    <w:rsid w:val="00D564FB"/>
    <w:rsid w:val="00D56C21"/>
    <w:rsid w:val="00D571E0"/>
    <w:rsid w:val="00D60A0E"/>
    <w:rsid w:val="00D60E17"/>
    <w:rsid w:val="00D60E54"/>
    <w:rsid w:val="00D614BF"/>
    <w:rsid w:val="00D614DB"/>
    <w:rsid w:val="00D61762"/>
    <w:rsid w:val="00D61969"/>
    <w:rsid w:val="00D61B3E"/>
    <w:rsid w:val="00D61DB6"/>
    <w:rsid w:val="00D628DC"/>
    <w:rsid w:val="00D62CE9"/>
    <w:rsid w:val="00D62FA1"/>
    <w:rsid w:val="00D636A1"/>
    <w:rsid w:val="00D64085"/>
    <w:rsid w:val="00D64A0C"/>
    <w:rsid w:val="00D64C16"/>
    <w:rsid w:val="00D65E53"/>
    <w:rsid w:val="00D665F2"/>
    <w:rsid w:val="00D6687D"/>
    <w:rsid w:val="00D66D66"/>
    <w:rsid w:val="00D67614"/>
    <w:rsid w:val="00D67B69"/>
    <w:rsid w:val="00D67C2F"/>
    <w:rsid w:val="00D70394"/>
    <w:rsid w:val="00D7064D"/>
    <w:rsid w:val="00D71C02"/>
    <w:rsid w:val="00D720B9"/>
    <w:rsid w:val="00D72190"/>
    <w:rsid w:val="00D72B9F"/>
    <w:rsid w:val="00D731DC"/>
    <w:rsid w:val="00D73A59"/>
    <w:rsid w:val="00D7426F"/>
    <w:rsid w:val="00D743C9"/>
    <w:rsid w:val="00D75221"/>
    <w:rsid w:val="00D757CE"/>
    <w:rsid w:val="00D757F5"/>
    <w:rsid w:val="00D759CB"/>
    <w:rsid w:val="00D763B4"/>
    <w:rsid w:val="00D76582"/>
    <w:rsid w:val="00D76ADD"/>
    <w:rsid w:val="00D76B0E"/>
    <w:rsid w:val="00D7709A"/>
    <w:rsid w:val="00D77274"/>
    <w:rsid w:val="00D80158"/>
    <w:rsid w:val="00D804C7"/>
    <w:rsid w:val="00D809D2"/>
    <w:rsid w:val="00D8204B"/>
    <w:rsid w:val="00D82304"/>
    <w:rsid w:val="00D827FB"/>
    <w:rsid w:val="00D82E86"/>
    <w:rsid w:val="00D832CC"/>
    <w:rsid w:val="00D844E5"/>
    <w:rsid w:val="00D84832"/>
    <w:rsid w:val="00D85210"/>
    <w:rsid w:val="00D85C5E"/>
    <w:rsid w:val="00D86378"/>
    <w:rsid w:val="00D87839"/>
    <w:rsid w:val="00D9050F"/>
    <w:rsid w:val="00D905B4"/>
    <w:rsid w:val="00D915DF"/>
    <w:rsid w:val="00D917AF"/>
    <w:rsid w:val="00D918BF"/>
    <w:rsid w:val="00D91B56"/>
    <w:rsid w:val="00D927C0"/>
    <w:rsid w:val="00D9361B"/>
    <w:rsid w:val="00D93C23"/>
    <w:rsid w:val="00D93EB5"/>
    <w:rsid w:val="00D9409F"/>
    <w:rsid w:val="00D94125"/>
    <w:rsid w:val="00D94A62"/>
    <w:rsid w:val="00D954DB"/>
    <w:rsid w:val="00D958CD"/>
    <w:rsid w:val="00D95966"/>
    <w:rsid w:val="00D968AA"/>
    <w:rsid w:val="00D9710B"/>
    <w:rsid w:val="00D97B43"/>
    <w:rsid w:val="00D97FA5"/>
    <w:rsid w:val="00DA09F7"/>
    <w:rsid w:val="00DA0C86"/>
    <w:rsid w:val="00DA0E2C"/>
    <w:rsid w:val="00DA1592"/>
    <w:rsid w:val="00DA1E96"/>
    <w:rsid w:val="00DA24E6"/>
    <w:rsid w:val="00DA2B90"/>
    <w:rsid w:val="00DA357A"/>
    <w:rsid w:val="00DA3B67"/>
    <w:rsid w:val="00DA53B5"/>
    <w:rsid w:val="00DA5CEF"/>
    <w:rsid w:val="00DA5F62"/>
    <w:rsid w:val="00DA605D"/>
    <w:rsid w:val="00DA6222"/>
    <w:rsid w:val="00DA63EF"/>
    <w:rsid w:val="00DA76BA"/>
    <w:rsid w:val="00DA7B40"/>
    <w:rsid w:val="00DB041F"/>
    <w:rsid w:val="00DB14F3"/>
    <w:rsid w:val="00DB1F68"/>
    <w:rsid w:val="00DB22D1"/>
    <w:rsid w:val="00DB33DB"/>
    <w:rsid w:val="00DB39AB"/>
    <w:rsid w:val="00DB3AF5"/>
    <w:rsid w:val="00DB4C33"/>
    <w:rsid w:val="00DB50BA"/>
    <w:rsid w:val="00DB64AA"/>
    <w:rsid w:val="00DB74F8"/>
    <w:rsid w:val="00DB7843"/>
    <w:rsid w:val="00DB7989"/>
    <w:rsid w:val="00DC0270"/>
    <w:rsid w:val="00DC0483"/>
    <w:rsid w:val="00DC0846"/>
    <w:rsid w:val="00DC0958"/>
    <w:rsid w:val="00DC0DA2"/>
    <w:rsid w:val="00DC0F8D"/>
    <w:rsid w:val="00DC1226"/>
    <w:rsid w:val="00DC17FE"/>
    <w:rsid w:val="00DC2146"/>
    <w:rsid w:val="00DC289B"/>
    <w:rsid w:val="00DC2C93"/>
    <w:rsid w:val="00DC2CBB"/>
    <w:rsid w:val="00DC335E"/>
    <w:rsid w:val="00DC38E2"/>
    <w:rsid w:val="00DC48F3"/>
    <w:rsid w:val="00DC4FDA"/>
    <w:rsid w:val="00DC5306"/>
    <w:rsid w:val="00DC5457"/>
    <w:rsid w:val="00DC5544"/>
    <w:rsid w:val="00DC59CE"/>
    <w:rsid w:val="00DC5EBA"/>
    <w:rsid w:val="00DC5FF4"/>
    <w:rsid w:val="00DC6E3B"/>
    <w:rsid w:val="00DD110E"/>
    <w:rsid w:val="00DD1280"/>
    <w:rsid w:val="00DD12FA"/>
    <w:rsid w:val="00DD1990"/>
    <w:rsid w:val="00DD26FB"/>
    <w:rsid w:val="00DD2C41"/>
    <w:rsid w:val="00DD39A6"/>
    <w:rsid w:val="00DD3A5B"/>
    <w:rsid w:val="00DD3C94"/>
    <w:rsid w:val="00DD41EF"/>
    <w:rsid w:val="00DD46BA"/>
    <w:rsid w:val="00DD486D"/>
    <w:rsid w:val="00DD4A6F"/>
    <w:rsid w:val="00DD4AD2"/>
    <w:rsid w:val="00DD4D55"/>
    <w:rsid w:val="00DD4D73"/>
    <w:rsid w:val="00DD50D6"/>
    <w:rsid w:val="00DD5245"/>
    <w:rsid w:val="00DD54D3"/>
    <w:rsid w:val="00DD57EF"/>
    <w:rsid w:val="00DD5A89"/>
    <w:rsid w:val="00DD700F"/>
    <w:rsid w:val="00DD70A3"/>
    <w:rsid w:val="00DD7183"/>
    <w:rsid w:val="00DE0408"/>
    <w:rsid w:val="00DE0750"/>
    <w:rsid w:val="00DE0F14"/>
    <w:rsid w:val="00DE101A"/>
    <w:rsid w:val="00DE1CAB"/>
    <w:rsid w:val="00DE1D75"/>
    <w:rsid w:val="00DE208B"/>
    <w:rsid w:val="00DE2AF3"/>
    <w:rsid w:val="00DE33CC"/>
    <w:rsid w:val="00DE35D4"/>
    <w:rsid w:val="00DE365B"/>
    <w:rsid w:val="00DE38CD"/>
    <w:rsid w:val="00DE3F89"/>
    <w:rsid w:val="00DE3FA4"/>
    <w:rsid w:val="00DE438D"/>
    <w:rsid w:val="00DE4821"/>
    <w:rsid w:val="00DE48D6"/>
    <w:rsid w:val="00DE5039"/>
    <w:rsid w:val="00DE5482"/>
    <w:rsid w:val="00DE5739"/>
    <w:rsid w:val="00DE5A35"/>
    <w:rsid w:val="00DE5E6D"/>
    <w:rsid w:val="00DE6247"/>
    <w:rsid w:val="00DE63BC"/>
    <w:rsid w:val="00DE75F0"/>
    <w:rsid w:val="00DE788A"/>
    <w:rsid w:val="00DF0326"/>
    <w:rsid w:val="00DF0CC5"/>
    <w:rsid w:val="00DF10B5"/>
    <w:rsid w:val="00DF13DD"/>
    <w:rsid w:val="00DF13E5"/>
    <w:rsid w:val="00DF1876"/>
    <w:rsid w:val="00DF2274"/>
    <w:rsid w:val="00DF2D98"/>
    <w:rsid w:val="00DF347A"/>
    <w:rsid w:val="00DF46FC"/>
    <w:rsid w:val="00DF4988"/>
    <w:rsid w:val="00DF57F6"/>
    <w:rsid w:val="00DF5810"/>
    <w:rsid w:val="00DF59C3"/>
    <w:rsid w:val="00DF5DCD"/>
    <w:rsid w:val="00DF5E5C"/>
    <w:rsid w:val="00DF6198"/>
    <w:rsid w:val="00DF659C"/>
    <w:rsid w:val="00DF7CB7"/>
    <w:rsid w:val="00E010A1"/>
    <w:rsid w:val="00E0187C"/>
    <w:rsid w:val="00E01E34"/>
    <w:rsid w:val="00E023AB"/>
    <w:rsid w:val="00E02800"/>
    <w:rsid w:val="00E03346"/>
    <w:rsid w:val="00E035FB"/>
    <w:rsid w:val="00E038FC"/>
    <w:rsid w:val="00E0407E"/>
    <w:rsid w:val="00E046D5"/>
    <w:rsid w:val="00E04DFC"/>
    <w:rsid w:val="00E05959"/>
    <w:rsid w:val="00E0628C"/>
    <w:rsid w:val="00E068E0"/>
    <w:rsid w:val="00E06B16"/>
    <w:rsid w:val="00E075BB"/>
    <w:rsid w:val="00E100B7"/>
    <w:rsid w:val="00E10679"/>
    <w:rsid w:val="00E10994"/>
    <w:rsid w:val="00E10BA1"/>
    <w:rsid w:val="00E11363"/>
    <w:rsid w:val="00E11AF5"/>
    <w:rsid w:val="00E11FEA"/>
    <w:rsid w:val="00E133C6"/>
    <w:rsid w:val="00E13AB5"/>
    <w:rsid w:val="00E13DD0"/>
    <w:rsid w:val="00E13E34"/>
    <w:rsid w:val="00E1406C"/>
    <w:rsid w:val="00E15570"/>
    <w:rsid w:val="00E158E1"/>
    <w:rsid w:val="00E16240"/>
    <w:rsid w:val="00E169AF"/>
    <w:rsid w:val="00E170E5"/>
    <w:rsid w:val="00E1742B"/>
    <w:rsid w:val="00E1748A"/>
    <w:rsid w:val="00E1781E"/>
    <w:rsid w:val="00E179CC"/>
    <w:rsid w:val="00E2031D"/>
    <w:rsid w:val="00E2082E"/>
    <w:rsid w:val="00E2094C"/>
    <w:rsid w:val="00E21A9A"/>
    <w:rsid w:val="00E22F57"/>
    <w:rsid w:val="00E23D5D"/>
    <w:rsid w:val="00E24972"/>
    <w:rsid w:val="00E24EC7"/>
    <w:rsid w:val="00E25F7A"/>
    <w:rsid w:val="00E261B0"/>
    <w:rsid w:val="00E26787"/>
    <w:rsid w:val="00E275CF"/>
    <w:rsid w:val="00E277DB"/>
    <w:rsid w:val="00E27DA6"/>
    <w:rsid w:val="00E3057D"/>
    <w:rsid w:val="00E30BBC"/>
    <w:rsid w:val="00E30FF6"/>
    <w:rsid w:val="00E31255"/>
    <w:rsid w:val="00E31270"/>
    <w:rsid w:val="00E31359"/>
    <w:rsid w:val="00E31779"/>
    <w:rsid w:val="00E31D5E"/>
    <w:rsid w:val="00E32312"/>
    <w:rsid w:val="00E3274E"/>
    <w:rsid w:val="00E32FBD"/>
    <w:rsid w:val="00E335C2"/>
    <w:rsid w:val="00E33684"/>
    <w:rsid w:val="00E3490D"/>
    <w:rsid w:val="00E34BC2"/>
    <w:rsid w:val="00E34BC9"/>
    <w:rsid w:val="00E34CF3"/>
    <w:rsid w:val="00E35446"/>
    <w:rsid w:val="00E35668"/>
    <w:rsid w:val="00E36051"/>
    <w:rsid w:val="00E366E5"/>
    <w:rsid w:val="00E3684D"/>
    <w:rsid w:val="00E36CBF"/>
    <w:rsid w:val="00E36DD7"/>
    <w:rsid w:val="00E371CB"/>
    <w:rsid w:val="00E379A2"/>
    <w:rsid w:val="00E37DAB"/>
    <w:rsid w:val="00E40714"/>
    <w:rsid w:val="00E409A5"/>
    <w:rsid w:val="00E40B87"/>
    <w:rsid w:val="00E410BC"/>
    <w:rsid w:val="00E413AE"/>
    <w:rsid w:val="00E413F9"/>
    <w:rsid w:val="00E414E5"/>
    <w:rsid w:val="00E418CC"/>
    <w:rsid w:val="00E426D4"/>
    <w:rsid w:val="00E437BB"/>
    <w:rsid w:val="00E43BDA"/>
    <w:rsid w:val="00E43DC1"/>
    <w:rsid w:val="00E442BE"/>
    <w:rsid w:val="00E44772"/>
    <w:rsid w:val="00E44A90"/>
    <w:rsid w:val="00E44C8D"/>
    <w:rsid w:val="00E44D9F"/>
    <w:rsid w:val="00E44FA5"/>
    <w:rsid w:val="00E45BDE"/>
    <w:rsid w:val="00E4638E"/>
    <w:rsid w:val="00E46C38"/>
    <w:rsid w:val="00E46DBA"/>
    <w:rsid w:val="00E479D3"/>
    <w:rsid w:val="00E501F9"/>
    <w:rsid w:val="00E50481"/>
    <w:rsid w:val="00E50EE3"/>
    <w:rsid w:val="00E50F80"/>
    <w:rsid w:val="00E51384"/>
    <w:rsid w:val="00E517E5"/>
    <w:rsid w:val="00E52D14"/>
    <w:rsid w:val="00E530A7"/>
    <w:rsid w:val="00E53723"/>
    <w:rsid w:val="00E53CAF"/>
    <w:rsid w:val="00E53DFB"/>
    <w:rsid w:val="00E54B26"/>
    <w:rsid w:val="00E55012"/>
    <w:rsid w:val="00E55416"/>
    <w:rsid w:val="00E557CB"/>
    <w:rsid w:val="00E557DB"/>
    <w:rsid w:val="00E5585B"/>
    <w:rsid w:val="00E55B80"/>
    <w:rsid w:val="00E56370"/>
    <w:rsid w:val="00E56494"/>
    <w:rsid w:val="00E56794"/>
    <w:rsid w:val="00E56A43"/>
    <w:rsid w:val="00E56AB7"/>
    <w:rsid w:val="00E56B8D"/>
    <w:rsid w:val="00E572C7"/>
    <w:rsid w:val="00E57C3D"/>
    <w:rsid w:val="00E60449"/>
    <w:rsid w:val="00E605CC"/>
    <w:rsid w:val="00E60C74"/>
    <w:rsid w:val="00E60FE9"/>
    <w:rsid w:val="00E614C4"/>
    <w:rsid w:val="00E63056"/>
    <w:rsid w:val="00E63CEC"/>
    <w:rsid w:val="00E64670"/>
    <w:rsid w:val="00E6541A"/>
    <w:rsid w:val="00E65C98"/>
    <w:rsid w:val="00E65FC6"/>
    <w:rsid w:val="00E662C5"/>
    <w:rsid w:val="00E66391"/>
    <w:rsid w:val="00E667F1"/>
    <w:rsid w:val="00E669C5"/>
    <w:rsid w:val="00E66EDE"/>
    <w:rsid w:val="00E6728F"/>
    <w:rsid w:val="00E67A8B"/>
    <w:rsid w:val="00E67E47"/>
    <w:rsid w:val="00E704D2"/>
    <w:rsid w:val="00E70BD0"/>
    <w:rsid w:val="00E70C03"/>
    <w:rsid w:val="00E70EFE"/>
    <w:rsid w:val="00E713D3"/>
    <w:rsid w:val="00E71849"/>
    <w:rsid w:val="00E7242A"/>
    <w:rsid w:val="00E72644"/>
    <w:rsid w:val="00E731A6"/>
    <w:rsid w:val="00E7337F"/>
    <w:rsid w:val="00E737C1"/>
    <w:rsid w:val="00E73F8A"/>
    <w:rsid w:val="00E7473E"/>
    <w:rsid w:val="00E74D54"/>
    <w:rsid w:val="00E752D2"/>
    <w:rsid w:val="00E7548F"/>
    <w:rsid w:val="00E758F8"/>
    <w:rsid w:val="00E75E70"/>
    <w:rsid w:val="00E76450"/>
    <w:rsid w:val="00E76456"/>
    <w:rsid w:val="00E76873"/>
    <w:rsid w:val="00E77C6E"/>
    <w:rsid w:val="00E801E0"/>
    <w:rsid w:val="00E804F6"/>
    <w:rsid w:val="00E80533"/>
    <w:rsid w:val="00E80FCB"/>
    <w:rsid w:val="00E810CC"/>
    <w:rsid w:val="00E81123"/>
    <w:rsid w:val="00E811B7"/>
    <w:rsid w:val="00E81B98"/>
    <w:rsid w:val="00E81D31"/>
    <w:rsid w:val="00E81DA3"/>
    <w:rsid w:val="00E820AD"/>
    <w:rsid w:val="00E82213"/>
    <w:rsid w:val="00E8223E"/>
    <w:rsid w:val="00E82553"/>
    <w:rsid w:val="00E82B1F"/>
    <w:rsid w:val="00E83316"/>
    <w:rsid w:val="00E83682"/>
    <w:rsid w:val="00E83F9B"/>
    <w:rsid w:val="00E849B5"/>
    <w:rsid w:val="00E84F7B"/>
    <w:rsid w:val="00E866F5"/>
    <w:rsid w:val="00E8720F"/>
    <w:rsid w:val="00E87A90"/>
    <w:rsid w:val="00E90203"/>
    <w:rsid w:val="00E90832"/>
    <w:rsid w:val="00E90D91"/>
    <w:rsid w:val="00E910A8"/>
    <w:rsid w:val="00E91D5D"/>
    <w:rsid w:val="00E92538"/>
    <w:rsid w:val="00E928E5"/>
    <w:rsid w:val="00E92C6D"/>
    <w:rsid w:val="00E9306D"/>
    <w:rsid w:val="00E93846"/>
    <w:rsid w:val="00E9491A"/>
    <w:rsid w:val="00E95676"/>
    <w:rsid w:val="00E95BC7"/>
    <w:rsid w:val="00E96184"/>
    <w:rsid w:val="00E966C9"/>
    <w:rsid w:val="00E9772A"/>
    <w:rsid w:val="00EA054C"/>
    <w:rsid w:val="00EA0678"/>
    <w:rsid w:val="00EA0E3E"/>
    <w:rsid w:val="00EA1A76"/>
    <w:rsid w:val="00EA210D"/>
    <w:rsid w:val="00EA24B2"/>
    <w:rsid w:val="00EA2B90"/>
    <w:rsid w:val="00EA3D75"/>
    <w:rsid w:val="00EA49F5"/>
    <w:rsid w:val="00EA514E"/>
    <w:rsid w:val="00EA5983"/>
    <w:rsid w:val="00EA618E"/>
    <w:rsid w:val="00EA670E"/>
    <w:rsid w:val="00EA68F9"/>
    <w:rsid w:val="00EA6EB5"/>
    <w:rsid w:val="00EA6F9F"/>
    <w:rsid w:val="00EA719F"/>
    <w:rsid w:val="00EA74BB"/>
    <w:rsid w:val="00EA79E2"/>
    <w:rsid w:val="00EA7CF0"/>
    <w:rsid w:val="00EA7FCC"/>
    <w:rsid w:val="00EB0792"/>
    <w:rsid w:val="00EB0F9D"/>
    <w:rsid w:val="00EB1AB9"/>
    <w:rsid w:val="00EB2272"/>
    <w:rsid w:val="00EB2BDA"/>
    <w:rsid w:val="00EB401A"/>
    <w:rsid w:val="00EB4885"/>
    <w:rsid w:val="00EB4C5E"/>
    <w:rsid w:val="00EB4DC2"/>
    <w:rsid w:val="00EB4E26"/>
    <w:rsid w:val="00EB5326"/>
    <w:rsid w:val="00EB624F"/>
    <w:rsid w:val="00EB6F6D"/>
    <w:rsid w:val="00EB7043"/>
    <w:rsid w:val="00EB7C77"/>
    <w:rsid w:val="00EC051C"/>
    <w:rsid w:val="00EC1592"/>
    <w:rsid w:val="00EC161C"/>
    <w:rsid w:val="00EC1F27"/>
    <w:rsid w:val="00EC20E4"/>
    <w:rsid w:val="00EC2114"/>
    <w:rsid w:val="00EC3AC6"/>
    <w:rsid w:val="00EC3F16"/>
    <w:rsid w:val="00EC4070"/>
    <w:rsid w:val="00EC4851"/>
    <w:rsid w:val="00EC4959"/>
    <w:rsid w:val="00EC4DED"/>
    <w:rsid w:val="00EC4F78"/>
    <w:rsid w:val="00EC5131"/>
    <w:rsid w:val="00EC5A0E"/>
    <w:rsid w:val="00EC626B"/>
    <w:rsid w:val="00EC65D8"/>
    <w:rsid w:val="00EC68CF"/>
    <w:rsid w:val="00EC6A03"/>
    <w:rsid w:val="00EC6C5B"/>
    <w:rsid w:val="00EC7153"/>
    <w:rsid w:val="00EC7879"/>
    <w:rsid w:val="00EC7B4B"/>
    <w:rsid w:val="00ED0512"/>
    <w:rsid w:val="00ED0ABD"/>
    <w:rsid w:val="00ED1101"/>
    <w:rsid w:val="00ED1260"/>
    <w:rsid w:val="00ED173D"/>
    <w:rsid w:val="00ED22C0"/>
    <w:rsid w:val="00ED2377"/>
    <w:rsid w:val="00ED2B58"/>
    <w:rsid w:val="00ED2F4C"/>
    <w:rsid w:val="00ED315E"/>
    <w:rsid w:val="00ED3658"/>
    <w:rsid w:val="00ED3939"/>
    <w:rsid w:val="00ED3F7C"/>
    <w:rsid w:val="00ED4F21"/>
    <w:rsid w:val="00ED52B4"/>
    <w:rsid w:val="00ED5471"/>
    <w:rsid w:val="00ED56CD"/>
    <w:rsid w:val="00ED6C00"/>
    <w:rsid w:val="00ED6E17"/>
    <w:rsid w:val="00ED6ED1"/>
    <w:rsid w:val="00ED7176"/>
    <w:rsid w:val="00ED7343"/>
    <w:rsid w:val="00ED7789"/>
    <w:rsid w:val="00ED7EBB"/>
    <w:rsid w:val="00EE0E5D"/>
    <w:rsid w:val="00EE1090"/>
    <w:rsid w:val="00EE1296"/>
    <w:rsid w:val="00EE2190"/>
    <w:rsid w:val="00EE2A13"/>
    <w:rsid w:val="00EE2A88"/>
    <w:rsid w:val="00EE44B7"/>
    <w:rsid w:val="00EE559C"/>
    <w:rsid w:val="00EE5A4D"/>
    <w:rsid w:val="00EE5AF2"/>
    <w:rsid w:val="00EE5F4C"/>
    <w:rsid w:val="00EE624F"/>
    <w:rsid w:val="00EE62BA"/>
    <w:rsid w:val="00EE779C"/>
    <w:rsid w:val="00EE7BC2"/>
    <w:rsid w:val="00EE7DCC"/>
    <w:rsid w:val="00EF00A0"/>
    <w:rsid w:val="00EF073F"/>
    <w:rsid w:val="00EF13BE"/>
    <w:rsid w:val="00EF2161"/>
    <w:rsid w:val="00EF21A8"/>
    <w:rsid w:val="00EF229E"/>
    <w:rsid w:val="00EF2A96"/>
    <w:rsid w:val="00EF3177"/>
    <w:rsid w:val="00EF3547"/>
    <w:rsid w:val="00EF378B"/>
    <w:rsid w:val="00EF388A"/>
    <w:rsid w:val="00EF3A6C"/>
    <w:rsid w:val="00EF3ADE"/>
    <w:rsid w:val="00EF439B"/>
    <w:rsid w:val="00EF4C1A"/>
    <w:rsid w:val="00EF4F87"/>
    <w:rsid w:val="00EF506A"/>
    <w:rsid w:val="00EF54B6"/>
    <w:rsid w:val="00EF5B1E"/>
    <w:rsid w:val="00EF5D47"/>
    <w:rsid w:val="00EF603B"/>
    <w:rsid w:val="00EF6529"/>
    <w:rsid w:val="00EF69D2"/>
    <w:rsid w:val="00EF6A91"/>
    <w:rsid w:val="00EF701D"/>
    <w:rsid w:val="00EF7A7A"/>
    <w:rsid w:val="00EF7E44"/>
    <w:rsid w:val="00F02263"/>
    <w:rsid w:val="00F02680"/>
    <w:rsid w:val="00F03736"/>
    <w:rsid w:val="00F038E6"/>
    <w:rsid w:val="00F03FA1"/>
    <w:rsid w:val="00F05149"/>
    <w:rsid w:val="00F0527C"/>
    <w:rsid w:val="00F05748"/>
    <w:rsid w:val="00F0624F"/>
    <w:rsid w:val="00F06ACB"/>
    <w:rsid w:val="00F06ED4"/>
    <w:rsid w:val="00F070A3"/>
    <w:rsid w:val="00F0760E"/>
    <w:rsid w:val="00F07D33"/>
    <w:rsid w:val="00F07FB5"/>
    <w:rsid w:val="00F111EA"/>
    <w:rsid w:val="00F11982"/>
    <w:rsid w:val="00F11BF8"/>
    <w:rsid w:val="00F11ED6"/>
    <w:rsid w:val="00F12437"/>
    <w:rsid w:val="00F13543"/>
    <w:rsid w:val="00F13652"/>
    <w:rsid w:val="00F13F09"/>
    <w:rsid w:val="00F14696"/>
    <w:rsid w:val="00F147E5"/>
    <w:rsid w:val="00F14C02"/>
    <w:rsid w:val="00F14D27"/>
    <w:rsid w:val="00F15AE6"/>
    <w:rsid w:val="00F15FA6"/>
    <w:rsid w:val="00F165B6"/>
    <w:rsid w:val="00F16C5A"/>
    <w:rsid w:val="00F16DC3"/>
    <w:rsid w:val="00F20B05"/>
    <w:rsid w:val="00F20F91"/>
    <w:rsid w:val="00F21E95"/>
    <w:rsid w:val="00F2229D"/>
    <w:rsid w:val="00F22788"/>
    <w:rsid w:val="00F229C5"/>
    <w:rsid w:val="00F22BDF"/>
    <w:rsid w:val="00F23914"/>
    <w:rsid w:val="00F24180"/>
    <w:rsid w:val="00F244E9"/>
    <w:rsid w:val="00F24B4B"/>
    <w:rsid w:val="00F24CA0"/>
    <w:rsid w:val="00F250DA"/>
    <w:rsid w:val="00F2574D"/>
    <w:rsid w:val="00F258FE"/>
    <w:rsid w:val="00F25949"/>
    <w:rsid w:val="00F2594F"/>
    <w:rsid w:val="00F25F82"/>
    <w:rsid w:val="00F2615F"/>
    <w:rsid w:val="00F26566"/>
    <w:rsid w:val="00F2719B"/>
    <w:rsid w:val="00F271B1"/>
    <w:rsid w:val="00F27761"/>
    <w:rsid w:val="00F27FD1"/>
    <w:rsid w:val="00F30504"/>
    <w:rsid w:val="00F307A3"/>
    <w:rsid w:val="00F3104A"/>
    <w:rsid w:val="00F317F8"/>
    <w:rsid w:val="00F319D6"/>
    <w:rsid w:val="00F3228A"/>
    <w:rsid w:val="00F3242E"/>
    <w:rsid w:val="00F3333A"/>
    <w:rsid w:val="00F3386C"/>
    <w:rsid w:val="00F33E2B"/>
    <w:rsid w:val="00F34AE0"/>
    <w:rsid w:val="00F34E44"/>
    <w:rsid w:val="00F353D2"/>
    <w:rsid w:val="00F35997"/>
    <w:rsid w:val="00F35B0E"/>
    <w:rsid w:val="00F36085"/>
    <w:rsid w:val="00F367BF"/>
    <w:rsid w:val="00F368F3"/>
    <w:rsid w:val="00F36DA8"/>
    <w:rsid w:val="00F37114"/>
    <w:rsid w:val="00F37257"/>
    <w:rsid w:val="00F3787D"/>
    <w:rsid w:val="00F3788F"/>
    <w:rsid w:val="00F37ABA"/>
    <w:rsid w:val="00F37BBF"/>
    <w:rsid w:val="00F37D0D"/>
    <w:rsid w:val="00F40325"/>
    <w:rsid w:val="00F403E5"/>
    <w:rsid w:val="00F40820"/>
    <w:rsid w:val="00F4099E"/>
    <w:rsid w:val="00F40ED4"/>
    <w:rsid w:val="00F41BB4"/>
    <w:rsid w:val="00F41CCC"/>
    <w:rsid w:val="00F42080"/>
    <w:rsid w:val="00F4215D"/>
    <w:rsid w:val="00F42337"/>
    <w:rsid w:val="00F42F5A"/>
    <w:rsid w:val="00F431A1"/>
    <w:rsid w:val="00F43992"/>
    <w:rsid w:val="00F439A9"/>
    <w:rsid w:val="00F43B45"/>
    <w:rsid w:val="00F43EF8"/>
    <w:rsid w:val="00F43F5C"/>
    <w:rsid w:val="00F44243"/>
    <w:rsid w:val="00F44322"/>
    <w:rsid w:val="00F44C05"/>
    <w:rsid w:val="00F44C5E"/>
    <w:rsid w:val="00F455D2"/>
    <w:rsid w:val="00F4583D"/>
    <w:rsid w:val="00F45F9D"/>
    <w:rsid w:val="00F4634F"/>
    <w:rsid w:val="00F469B9"/>
    <w:rsid w:val="00F471B2"/>
    <w:rsid w:val="00F47725"/>
    <w:rsid w:val="00F50039"/>
    <w:rsid w:val="00F506AD"/>
    <w:rsid w:val="00F50851"/>
    <w:rsid w:val="00F50E53"/>
    <w:rsid w:val="00F50F7C"/>
    <w:rsid w:val="00F5129E"/>
    <w:rsid w:val="00F51A1E"/>
    <w:rsid w:val="00F52B48"/>
    <w:rsid w:val="00F52E38"/>
    <w:rsid w:val="00F52FF9"/>
    <w:rsid w:val="00F535BB"/>
    <w:rsid w:val="00F53828"/>
    <w:rsid w:val="00F54187"/>
    <w:rsid w:val="00F54224"/>
    <w:rsid w:val="00F550F6"/>
    <w:rsid w:val="00F554A1"/>
    <w:rsid w:val="00F55594"/>
    <w:rsid w:val="00F55B1A"/>
    <w:rsid w:val="00F560B7"/>
    <w:rsid w:val="00F57701"/>
    <w:rsid w:val="00F57877"/>
    <w:rsid w:val="00F57B64"/>
    <w:rsid w:val="00F6125B"/>
    <w:rsid w:val="00F61A85"/>
    <w:rsid w:val="00F61F04"/>
    <w:rsid w:val="00F61F8F"/>
    <w:rsid w:val="00F627B8"/>
    <w:rsid w:val="00F62968"/>
    <w:rsid w:val="00F62B5E"/>
    <w:rsid w:val="00F62D70"/>
    <w:rsid w:val="00F62DA9"/>
    <w:rsid w:val="00F630C1"/>
    <w:rsid w:val="00F6339D"/>
    <w:rsid w:val="00F635E6"/>
    <w:rsid w:val="00F636E0"/>
    <w:rsid w:val="00F63751"/>
    <w:rsid w:val="00F6392D"/>
    <w:rsid w:val="00F639EB"/>
    <w:rsid w:val="00F6433D"/>
    <w:rsid w:val="00F6466A"/>
    <w:rsid w:val="00F65F5F"/>
    <w:rsid w:val="00F65F78"/>
    <w:rsid w:val="00F668B7"/>
    <w:rsid w:val="00F6695F"/>
    <w:rsid w:val="00F674F1"/>
    <w:rsid w:val="00F6757A"/>
    <w:rsid w:val="00F708D3"/>
    <w:rsid w:val="00F709FF"/>
    <w:rsid w:val="00F71B12"/>
    <w:rsid w:val="00F7204D"/>
    <w:rsid w:val="00F720A4"/>
    <w:rsid w:val="00F728FF"/>
    <w:rsid w:val="00F72A0E"/>
    <w:rsid w:val="00F73E60"/>
    <w:rsid w:val="00F73F97"/>
    <w:rsid w:val="00F74187"/>
    <w:rsid w:val="00F74669"/>
    <w:rsid w:val="00F74D76"/>
    <w:rsid w:val="00F7547B"/>
    <w:rsid w:val="00F75632"/>
    <w:rsid w:val="00F76065"/>
    <w:rsid w:val="00F76499"/>
    <w:rsid w:val="00F767B1"/>
    <w:rsid w:val="00F76D7F"/>
    <w:rsid w:val="00F8014E"/>
    <w:rsid w:val="00F804BD"/>
    <w:rsid w:val="00F8050E"/>
    <w:rsid w:val="00F80B0D"/>
    <w:rsid w:val="00F80C1F"/>
    <w:rsid w:val="00F819CC"/>
    <w:rsid w:val="00F81BA6"/>
    <w:rsid w:val="00F81C79"/>
    <w:rsid w:val="00F82172"/>
    <w:rsid w:val="00F83150"/>
    <w:rsid w:val="00F83878"/>
    <w:rsid w:val="00F83FE7"/>
    <w:rsid w:val="00F8431B"/>
    <w:rsid w:val="00F84653"/>
    <w:rsid w:val="00F851C2"/>
    <w:rsid w:val="00F851FB"/>
    <w:rsid w:val="00F85797"/>
    <w:rsid w:val="00F85B17"/>
    <w:rsid w:val="00F85E19"/>
    <w:rsid w:val="00F86591"/>
    <w:rsid w:val="00F8677F"/>
    <w:rsid w:val="00F86AC2"/>
    <w:rsid w:val="00F86B16"/>
    <w:rsid w:val="00F8765A"/>
    <w:rsid w:val="00F87ACC"/>
    <w:rsid w:val="00F905DD"/>
    <w:rsid w:val="00F9080F"/>
    <w:rsid w:val="00F911B3"/>
    <w:rsid w:val="00F91596"/>
    <w:rsid w:val="00F91F56"/>
    <w:rsid w:val="00F926D7"/>
    <w:rsid w:val="00F933ED"/>
    <w:rsid w:val="00F94A8B"/>
    <w:rsid w:val="00F94B47"/>
    <w:rsid w:val="00F94F4D"/>
    <w:rsid w:val="00F95D0F"/>
    <w:rsid w:val="00F9607C"/>
    <w:rsid w:val="00F96564"/>
    <w:rsid w:val="00F96C2D"/>
    <w:rsid w:val="00FA023C"/>
    <w:rsid w:val="00FA07CA"/>
    <w:rsid w:val="00FA0D36"/>
    <w:rsid w:val="00FA0FC4"/>
    <w:rsid w:val="00FA12ED"/>
    <w:rsid w:val="00FA1A4B"/>
    <w:rsid w:val="00FA2558"/>
    <w:rsid w:val="00FA2EA1"/>
    <w:rsid w:val="00FA312F"/>
    <w:rsid w:val="00FA3311"/>
    <w:rsid w:val="00FA3559"/>
    <w:rsid w:val="00FA4862"/>
    <w:rsid w:val="00FA4DCB"/>
    <w:rsid w:val="00FA5F74"/>
    <w:rsid w:val="00FA691A"/>
    <w:rsid w:val="00FA6CD7"/>
    <w:rsid w:val="00FA6DCE"/>
    <w:rsid w:val="00FA6E59"/>
    <w:rsid w:val="00FB0569"/>
    <w:rsid w:val="00FB0C24"/>
    <w:rsid w:val="00FB0DA7"/>
    <w:rsid w:val="00FB190A"/>
    <w:rsid w:val="00FB38D6"/>
    <w:rsid w:val="00FB3C95"/>
    <w:rsid w:val="00FB3EA7"/>
    <w:rsid w:val="00FB4054"/>
    <w:rsid w:val="00FB41D2"/>
    <w:rsid w:val="00FB4856"/>
    <w:rsid w:val="00FB5A92"/>
    <w:rsid w:val="00FB5B47"/>
    <w:rsid w:val="00FB6276"/>
    <w:rsid w:val="00FB6A20"/>
    <w:rsid w:val="00FB7716"/>
    <w:rsid w:val="00FB7D53"/>
    <w:rsid w:val="00FC0B82"/>
    <w:rsid w:val="00FC1854"/>
    <w:rsid w:val="00FC24C2"/>
    <w:rsid w:val="00FC2791"/>
    <w:rsid w:val="00FC2860"/>
    <w:rsid w:val="00FC348F"/>
    <w:rsid w:val="00FC43F1"/>
    <w:rsid w:val="00FC5572"/>
    <w:rsid w:val="00FC57F6"/>
    <w:rsid w:val="00FC5CF8"/>
    <w:rsid w:val="00FC6706"/>
    <w:rsid w:val="00FC69F5"/>
    <w:rsid w:val="00FC7205"/>
    <w:rsid w:val="00FD027E"/>
    <w:rsid w:val="00FD111B"/>
    <w:rsid w:val="00FD12FE"/>
    <w:rsid w:val="00FD174A"/>
    <w:rsid w:val="00FD1AD5"/>
    <w:rsid w:val="00FD1B33"/>
    <w:rsid w:val="00FD20A7"/>
    <w:rsid w:val="00FD2B9C"/>
    <w:rsid w:val="00FD2F31"/>
    <w:rsid w:val="00FD3532"/>
    <w:rsid w:val="00FD3765"/>
    <w:rsid w:val="00FD3EC4"/>
    <w:rsid w:val="00FD48C6"/>
    <w:rsid w:val="00FD4911"/>
    <w:rsid w:val="00FD4A5E"/>
    <w:rsid w:val="00FD4E43"/>
    <w:rsid w:val="00FD5A7D"/>
    <w:rsid w:val="00FD5AB2"/>
    <w:rsid w:val="00FD5C09"/>
    <w:rsid w:val="00FD6C66"/>
    <w:rsid w:val="00FD701B"/>
    <w:rsid w:val="00FD7E9D"/>
    <w:rsid w:val="00FE07AC"/>
    <w:rsid w:val="00FE0B88"/>
    <w:rsid w:val="00FE1411"/>
    <w:rsid w:val="00FE15A1"/>
    <w:rsid w:val="00FE28DE"/>
    <w:rsid w:val="00FE3203"/>
    <w:rsid w:val="00FE3538"/>
    <w:rsid w:val="00FE3708"/>
    <w:rsid w:val="00FE3795"/>
    <w:rsid w:val="00FE4D11"/>
    <w:rsid w:val="00FE571D"/>
    <w:rsid w:val="00FE5889"/>
    <w:rsid w:val="00FE58EF"/>
    <w:rsid w:val="00FE603F"/>
    <w:rsid w:val="00FE6156"/>
    <w:rsid w:val="00FE621D"/>
    <w:rsid w:val="00FE6558"/>
    <w:rsid w:val="00FE697A"/>
    <w:rsid w:val="00FE7062"/>
    <w:rsid w:val="00FE71EE"/>
    <w:rsid w:val="00FE7223"/>
    <w:rsid w:val="00FE7777"/>
    <w:rsid w:val="00FE7A48"/>
    <w:rsid w:val="00FE7B93"/>
    <w:rsid w:val="00FF05E3"/>
    <w:rsid w:val="00FF068D"/>
    <w:rsid w:val="00FF0CD0"/>
    <w:rsid w:val="00FF1917"/>
    <w:rsid w:val="00FF2B45"/>
    <w:rsid w:val="00FF3392"/>
    <w:rsid w:val="00FF3438"/>
    <w:rsid w:val="00FF38E9"/>
    <w:rsid w:val="00FF3A5A"/>
    <w:rsid w:val="00FF519A"/>
    <w:rsid w:val="00FF61FD"/>
    <w:rsid w:val="00FF636C"/>
    <w:rsid w:val="00FF6694"/>
    <w:rsid w:val="00FF7409"/>
    <w:rsid w:val="00FF76A0"/>
    <w:rsid w:val="00FF77B8"/>
    <w:rsid w:val="00FF78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A026CE"/>
  <w15:docId w15:val="{82A8B30C-B50C-4540-8A2B-BE6E4C97D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4" w:uiPriority="99"/>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6B35"/>
    <w:pPr>
      <w:spacing w:after="160" w:line="259" w:lineRule="auto"/>
    </w:pPr>
    <w:rPr>
      <w:rFonts w:eastAsiaTheme="minorHAnsi" w:cstheme="minorBidi"/>
      <w:sz w:val="24"/>
      <w:szCs w:val="22"/>
      <w:lang w:eastAsia="en-US"/>
    </w:rPr>
  </w:style>
  <w:style w:type="paragraph" w:styleId="Heading1">
    <w:name w:val="heading 1"/>
    <w:aliases w:val="h1,c,title heading"/>
    <w:next w:val="Normal"/>
    <w:link w:val="Heading1Char"/>
    <w:uiPriority w:val="9"/>
    <w:qFormat/>
    <w:rsid w:val="009D50E5"/>
    <w:pPr>
      <w:keepNext/>
      <w:outlineLvl w:val="0"/>
    </w:pPr>
    <w:rPr>
      <w:rFonts w:ascii="Arial" w:hAnsi="Arial"/>
      <w:sz w:val="24"/>
      <w:szCs w:val="24"/>
      <w:lang w:eastAsia="en-US"/>
    </w:rPr>
  </w:style>
  <w:style w:type="paragraph" w:styleId="Heading2">
    <w:name w:val="heading 2"/>
    <w:aliases w:val="p,h2"/>
    <w:basedOn w:val="Normal"/>
    <w:next w:val="Normal"/>
    <w:link w:val="Heading2Char"/>
    <w:uiPriority w:val="9"/>
    <w:qFormat/>
    <w:rsid w:val="009D50E5"/>
    <w:pPr>
      <w:keepNext/>
      <w:outlineLvl w:val="1"/>
    </w:pPr>
    <w:rPr>
      <w:rFonts w:ascii="Arial" w:hAnsi="Arial" w:cs="Arial"/>
      <w:b/>
    </w:rPr>
  </w:style>
  <w:style w:type="paragraph" w:styleId="Heading3">
    <w:name w:val="heading 3"/>
    <w:aliases w:val="LDClause Heading"/>
    <w:basedOn w:val="Normal"/>
    <w:next w:val="Normal"/>
    <w:link w:val="Heading3Char"/>
    <w:uiPriority w:val="9"/>
    <w:qFormat/>
    <w:rsid w:val="009D50E5"/>
    <w:pPr>
      <w:keepNext/>
      <w:spacing w:before="240" w:after="60"/>
      <w:outlineLvl w:val="2"/>
    </w:pPr>
    <w:rPr>
      <w:rFonts w:ascii="Arial" w:hAnsi="Arial" w:cs="Arial"/>
      <w:b/>
      <w:bCs/>
      <w:szCs w:val="26"/>
    </w:rPr>
  </w:style>
  <w:style w:type="paragraph" w:styleId="Heading4">
    <w:name w:val="heading 4"/>
    <w:basedOn w:val="Normal"/>
    <w:next w:val="Normal"/>
    <w:link w:val="Heading4Char"/>
    <w:uiPriority w:val="9"/>
    <w:qFormat/>
    <w:rsid w:val="009D50E5"/>
    <w:pPr>
      <w:keepNext/>
      <w:spacing w:before="240" w:after="60"/>
      <w:outlineLvl w:val="3"/>
    </w:pPr>
    <w:rPr>
      <w:b/>
      <w:bCs/>
      <w:sz w:val="28"/>
      <w:szCs w:val="28"/>
    </w:rPr>
  </w:style>
  <w:style w:type="paragraph" w:styleId="Heading5">
    <w:name w:val="heading 5"/>
    <w:basedOn w:val="Normal"/>
    <w:next w:val="Normal"/>
    <w:link w:val="Heading5Char"/>
    <w:uiPriority w:val="9"/>
    <w:qFormat/>
    <w:rsid w:val="009D50E5"/>
    <w:pPr>
      <w:spacing w:before="240" w:after="60"/>
      <w:outlineLvl w:val="4"/>
    </w:pPr>
    <w:rPr>
      <w:b/>
      <w:bCs/>
      <w:i/>
      <w:iCs/>
      <w:szCs w:val="26"/>
    </w:rPr>
  </w:style>
  <w:style w:type="paragraph" w:styleId="Heading6">
    <w:name w:val="heading 6"/>
    <w:basedOn w:val="Normal"/>
    <w:next w:val="Normal"/>
    <w:link w:val="Heading6Char"/>
    <w:uiPriority w:val="9"/>
    <w:qFormat/>
    <w:rsid w:val="009D50E5"/>
    <w:pPr>
      <w:spacing w:before="240" w:after="60"/>
      <w:outlineLvl w:val="5"/>
    </w:pPr>
    <w:rPr>
      <w:b/>
      <w:bCs/>
    </w:rPr>
  </w:style>
  <w:style w:type="paragraph" w:styleId="Heading7">
    <w:name w:val="heading 7"/>
    <w:basedOn w:val="Normal"/>
    <w:next w:val="Normal"/>
    <w:link w:val="Heading7Char"/>
    <w:qFormat/>
    <w:rsid w:val="009D50E5"/>
    <w:pPr>
      <w:spacing w:before="240" w:after="60"/>
      <w:outlineLvl w:val="6"/>
    </w:pPr>
  </w:style>
  <w:style w:type="paragraph" w:styleId="Heading8">
    <w:name w:val="heading 8"/>
    <w:basedOn w:val="Normal"/>
    <w:next w:val="Normal"/>
    <w:link w:val="Heading8Char"/>
    <w:uiPriority w:val="9"/>
    <w:qFormat/>
    <w:rsid w:val="009D50E5"/>
    <w:pPr>
      <w:spacing w:before="240" w:after="60"/>
      <w:outlineLvl w:val="7"/>
    </w:pPr>
    <w:rPr>
      <w:i/>
      <w:iCs/>
    </w:rPr>
  </w:style>
  <w:style w:type="paragraph" w:styleId="Heading9">
    <w:name w:val="heading 9"/>
    <w:basedOn w:val="Normal"/>
    <w:next w:val="Normal"/>
    <w:link w:val="Heading9Char"/>
    <w:qFormat/>
    <w:rsid w:val="009D50E5"/>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rsid w:val="009D50E5"/>
    <w:pPr>
      <w:tabs>
        <w:tab w:val="right" w:pos="1134"/>
        <w:tab w:val="left" w:pos="1276"/>
      </w:tabs>
      <w:ind w:left="1276" w:hanging="1276"/>
      <w:jc w:val="both"/>
    </w:pPr>
    <w:rPr>
      <w:lang w:val="en-GB"/>
    </w:rPr>
  </w:style>
  <w:style w:type="paragraph" w:customStyle="1" w:styleId="numeric">
    <w:name w:val="numeric"/>
    <w:basedOn w:val="Normal"/>
    <w:rsid w:val="009D50E5"/>
    <w:pPr>
      <w:tabs>
        <w:tab w:val="right" w:pos="1843"/>
        <w:tab w:val="left" w:pos="1985"/>
      </w:tabs>
      <w:ind w:left="1985" w:hanging="1985"/>
      <w:jc w:val="both"/>
    </w:pPr>
    <w:rPr>
      <w:lang w:val="en-GB"/>
    </w:rPr>
  </w:style>
  <w:style w:type="paragraph" w:styleId="BodyText">
    <w:name w:val="Body Text"/>
    <w:basedOn w:val="Normal"/>
    <w:link w:val="BodyTextChar"/>
    <w:uiPriority w:val="99"/>
    <w:unhideWhenUsed/>
    <w:rsid w:val="003F6B35"/>
    <w:pPr>
      <w:spacing w:after="120"/>
    </w:pPr>
  </w:style>
  <w:style w:type="paragraph" w:styleId="BodyTextIndent">
    <w:name w:val="Body Text Indent"/>
    <w:basedOn w:val="Normal"/>
    <w:link w:val="BodyTextIndentChar"/>
    <w:uiPriority w:val="99"/>
    <w:rsid w:val="009D50E5"/>
    <w:pPr>
      <w:spacing w:after="120"/>
      <w:ind w:left="283"/>
    </w:pPr>
  </w:style>
  <w:style w:type="paragraph" w:customStyle="1" w:styleId="bulletedlist">
    <w:name w:val="bulleted list"/>
    <w:basedOn w:val="Normal"/>
    <w:pPr>
      <w:numPr>
        <w:numId w:val="1"/>
      </w:numPr>
      <w:spacing w:before="60" w:line="260" w:lineRule="exact"/>
      <w:jc w:val="both"/>
    </w:pPr>
  </w:style>
  <w:style w:type="paragraph" w:styleId="Caption">
    <w:name w:val="caption"/>
    <w:basedOn w:val="Normal"/>
    <w:next w:val="Normal"/>
    <w:qFormat/>
    <w:rsid w:val="009D50E5"/>
    <w:rPr>
      <w:b/>
      <w:bCs/>
      <w:sz w:val="20"/>
    </w:rPr>
  </w:style>
  <w:style w:type="character" w:customStyle="1" w:styleId="CharAmSchNo">
    <w:name w:val="CharAmSchNo"/>
    <w:rPr>
      <w:rFonts w:ascii="Arial" w:hAnsi="Arial" w:cs="Arial"/>
    </w:rPr>
  </w:style>
  <w:style w:type="character" w:customStyle="1" w:styleId="CharAmSchText">
    <w:name w:val="CharAmSchText"/>
    <w:rPr>
      <w:rFonts w:ascii="Arial" w:hAnsi="Arial" w:cs="Arial"/>
    </w:rPr>
  </w:style>
  <w:style w:type="character" w:customStyle="1" w:styleId="CharChapNo">
    <w:name w:val="CharChapNo"/>
    <w:rPr>
      <w:rFonts w:ascii="Arial" w:hAnsi="Arial" w:cs="Arial"/>
    </w:rPr>
  </w:style>
  <w:style w:type="character" w:customStyle="1" w:styleId="CharChapText">
    <w:name w:val="CharChapText"/>
    <w:rPr>
      <w:rFonts w:ascii="Arial" w:hAnsi="Arial" w:cs="Arial"/>
    </w:rPr>
  </w:style>
  <w:style w:type="character" w:customStyle="1" w:styleId="CharDivNo">
    <w:name w:val="CharDivNo"/>
    <w:rPr>
      <w:rFonts w:ascii="Arial" w:hAnsi="Arial" w:cs="Arial"/>
    </w:rPr>
  </w:style>
  <w:style w:type="character" w:customStyle="1" w:styleId="CharDivText">
    <w:name w:val="CharDivText"/>
    <w:rPr>
      <w:rFonts w:ascii="Arial" w:hAnsi="Arial" w:cs="Arial"/>
    </w:rPr>
  </w:style>
  <w:style w:type="character" w:customStyle="1" w:styleId="CharPartNo">
    <w:name w:val="CharPartNo"/>
    <w:rPr>
      <w:rFonts w:ascii="Arial" w:hAnsi="Arial" w:cs="Arial"/>
    </w:rPr>
  </w:style>
  <w:style w:type="character" w:customStyle="1" w:styleId="CharPartText">
    <w:name w:val="CharPartText"/>
    <w:rPr>
      <w:rFonts w:ascii="Arial" w:hAnsi="Arial" w:cs="Arial"/>
    </w:rPr>
  </w:style>
  <w:style w:type="character" w:customStyle="1" w:styleId="CharSchPTNo">
    <w:name w:val="CharSchPTNo"/>
    <w:rPr>
      <w:rFonts w:ascii="Arial" w:hAnsi="Arial" w:cs="Arial"/>
    </w:rPr>
  </w:style>
  <w:style w:type="character" w:customStyle="1" w:styleId="CharSchPTText">
    <w:name w:val="CharSchPTText"/>
    <w:rPr>
      <w:rFonts w:ascii="Arial" w:hAnsi="Arial" w:cs="Arial"/>
    </w:rPr>
  </w:style>
  <w:style w:type="character" w:customStyle="1" w:styleId="CharSectno">
    <w:name w:val="CharSectno"/>
    <w:qFormat/>
    <w:rPr>
      <w:rFonts w:ascii="Arial" w:hAnsi="Arial" w:cs="Arial"/>
    </w:rPr>
  </w:style>
  <w:style w:type="paragraph" w:customStyle="1" w:styleId="ContentsHead">
    <w:name w:val="ContentsHead"/>
    <w:basedOn w:val="Normal"/>
    <w:next w:val="Normal"/>
    <w:pPr>
      <w:spacing w:before="240"/>
    </w:pPr>
    <w:rPr>
      <w:rFonts w:ascii="Arial" w:hAnsi="Arial" w:cs="Arial"/>
      <w:b/>
      <w:bCs/>
      <w:sz w:val="28"/>
      <w:szCs w:val="28"/>
    </w:rPr>
  </w:style>
  <w:style w:type="paragraph" w:customStyle="1" w:styleId="ContentsSectionBreak">
    <w:name w:val="ContentsSectionBreak"/>
    <w:basedOn w:val="Normal"/>
    <w:next w:val="Normal"/>
  </w:style>
  <w:style w:type="paragraph" w:customStyle="1" w:styleId="DD">
    <w:name w:val="DD"/>
    <w:aliases w:val="Dictionary Definition"/>
    <w:basedOn w:val="Normal"/>
    <w:pPr>
      <w:spacing w:before="80" w:line="260" w:lineRule="exact"/>
      <w:jc w:val="both"/>
    </w:pPr>
  </w:style>
  <w:style w:type="paragraph" w:customStyle="1" w:styleId="definition">
    <w:name w:val="definition"/>
    <w:basedOn w:val="Normal"/>
    <w:pPr>
      <w:spacing w:before="80" w:line="260" w:lineRule="exact"/>
      <w:ind w:left="964"/>
      <w:jc w:val="both"/>
    </w:pPr>
  </w:style>
  <w:style w:type="paragraph" w:customStyle="1" w:styleId="DictionaryHeading">
    <w:name w:val="Dictionary Heading"/>
    <w:basedOn w:val="Normal"/>
    <w:next w:val="DD"/>
    <w:pPr>
      <w:keepNext/>
      <w:spacing w:before="480"/>
      <w:ind w:left="2552" w:hanging="2552"/>
    </w:pPr>
    <w:rPr>
      <w:rFonts w:ascii="Arial" w:hAnsi="Arial" w:cs="Arial"/>
      <w:b/>
      <w:bCs/>
      <w:sz w:val="32"/>
      <w:szCs w:val="32"/>
    </w:rPr>
  </w:style>
  <w:style w:type="paragraph" w:customStyle="1" w:styleId="DictionarySectionBreak">
    <w:name w:val="DictionarySectionBreak"/>
    <w:basedOn w:val="Normal"/>
  </w:style>
  <w:style w:type="paragraph" w:customStyle="1" w:styleId="DNote">
    <w:name w:val="DNote"/>
    <w:aliases w:val="DictionaryNote"/>
    <w:basedOn w:val="Normal"/>
    <w:pPr>
      <w:spacing w:before="120" w:line="220" w:lineRule="exact"/>
      <w:ind w:left="425"/>
      <w:jc w:val="both"/>
    </w:pPr>
    <w:rPr>
      <w:sz w:val="20"/>
      <w:szCs w:val="20"/>
    </w:rPr>
  </w:style>
  <w:style w:type="paragraph" w:customStyle="1" w:styleId="DP1a">
    <w:name w:val="DP1(a)"/>
    <w:aliases w:val="Dictionary (a)"/>
    <w:basedOn w:val="Normal"/>
    <w:pPr>
      <w:tabs>
        <w:tab w:val="right" w:pos="709"/>
      </w:tabs>
      <w:spacing w:before="60" w:line="260" w:lineRule="exact"/>
      <w:ind w:left="936" w:hanging="936"/>
      <w:jc w:val="both"/>
    </w:pPr>
  </w:style>
  <w:style w:type="paragraph" w:customStyle="1" w:styleId="DP2i">
    <w:name w:val="DP2(i)"/>
    <w:aliases w:val="Dictionary(i)"/>
    <w:basedOn w:val="Normal"/>
    <w:pPr>
      <w:tabs>
        <w:tab w:val="right" w:pos="1276"/>
      </w:tabs>
      <w:spacing w:before="60" w:line="260" w:lineRule="exact"/>
      <w:ind w:left="1503" w:hanging="1503"/>
      <w:jc w:val="both"/>
    </w:pPr>
  </w:style>
  <w:style w:type="paragraph" w:customStyle="1" w:styleId="ExampleBody">
    <w:name w:val="Example Body"/>
    <w:basedOn w:val="Normal"/>
    <w:pPr>
      <w:spacing w:before="60" w:line="220" w:lineRule="exact"/>
      <w:ind w:left="964"/>
      <w:jc w:val="both"/>
    </w:pPr>
    <w:rPr>
      <w:sz w:val="20"/>
      <w:szCs w:val="20"/>
    </w:rPr>
  </w:style>
  <w:style w:type="paragraph" w:customStyle="1" w:styleId="ExampleList">
    <w:name w:val="Example List"/>
    <w:basedOn w:val="Normal"/>
    <w:pPr>
      <w:numPr>
        <w:numId w:val="2"/>
      </w:numPr>
      <w:tabs>
        <w:tab w:val="left" w:pos="1247"/>
      </w:tabs>
      <w:spacing w:before="60" w:line="220" w:lineRule="exact"/>
      <w:jc w:val="both"/>
    </w:pPr>
    <w:rPr>
      <w:sz w:val="20"/>
      <w:szCs w:val="20"/>
    </w:rPr>
  </w:style>
  <w:style w:type="paragraph" w:styleId="Footer">
    <w:name w:val="footer"/>
    <w:basedOn w:val="Normal"/>
    <w:link w:val="FooterChar"/>
    <w:uiPriority w:val="99"/>
    <w:rsid w:val="0094428A"/>
    <w:pPr>
      <w:tabs>
        <w:tab w:val="right" w:pos="8505"/>
      </w:tabs>
      <w:spacing w:after="0" w:line="240" w:lineRule="auto"/>
    </w:pPr>
    <w:rPr>
      <w:sz w:val="20"/>
    </w:rPr>
  </w:style>
  <w:style w:type="paragraph" w:customStyle="1" w:styleId="FooterDraft">
    <w:name w:val="FooterDraft"/>
    <w:basedOn w:val="Normal"/>
    <w:pPr>
      <w:jc w:val="center"/>
    </w:pPr>
    <w:rPr>
      <w:rFonts w:ascii="Arial" w:hAnsi="Arial" w:cs="Arial"/>
      <w:b/>
      <w:bCs/>
      <w:sz w:val="40"/>
      <w:szCs w:val="40"/>
    </w:rPr>
  </w:style>
  <w:style w:type="paragraph" w:customStyle="1" w:styleId="FooterInfo">
    <w:name w:val="FooterInfo"/>
    <w:basedOn w:val="Normal"/>
    <w:rPr>
      <w:rFonts w:ascii="Arial" w:hAnsi="Arial" w:cs="Arial"/>
      <w:sz w:val="12"/>
      <w:szCs w:val="12"/>
    </w:rPr>
  </w:style>
  <w:style w:type="paragraph" w:styleId="FootnoteText">
    <w:name w:val="footnote text"/>
    <w:basedOn w:val="Normal"/>
    <w:link w:val="FootnoteTextChar"/>
    <w:uiPriority w:val="99"/>
    <w:semiHidden/>
    <w:rsid w:val="009D50E5"/>
    <w:rPr>
      <w:sz w:val="20"/>
    </w:rPr>
  </w:style>
  <w:style w:type="paragraph" w:customStyle="1" w:styleId="Formula">
    <w:name w:val="Formula"/>
    <w:basedOn w:val="Normal"/>
    <w:next w:val="Normal"/>
    <w:pPr>
      <w:spacing w:before="180" w:after="180"/>
      <w:jc w:val="center"/>
    </w:pPr>
  </w:style>
  <w:style w:type="paragraph" w:customStyle="1" w:styleId="HC">
    <w:name w:val="HC"/>
    <w:aliases w:val="Chapter Heading"/>
    <w:basedOn w:val="Normal"/>
    <w:next w:val="Normal"/>
    <w:pPr>
      <w:keepNext/>
      <w:spacing w:before="480"/>
      <w:ind w:left="2410" w:hanging="2410"/>
    </w:pPr>
    <w:rPr>
      <w:rFonts w:ascii="Arial" w:hAnsi="Arial" w:cs="Arial"/>
      <w:b/>
      <w:bCs/>
      <w:sz w:val="40"/>
      <w:szCs w:val="40"/>
    </w:rPr>
  </w:style>
  <w:style w:type="paragraph" w:customStyle="1" w:styleId="HD">
    <w:name w:val="HD"/>
    <w:aliases w:val="Division Heading"/>
    <w:basedOn w:val="Normal"/>
    <w:next w:val="Normal"/>
    <w:pPr>
      <w:keepNext/>
      <w:spacing w:before="360"/>
      <w:ind w:left="2410" w:hanging="2410"/>
    </w:pPr>
    <w:rPr>
      <w:rFonts w:ascii="Arial" w:hAnsi="Arial" w:cs="Arial"/>
      <w:b/>
      <w:bCs/>
      <w:sz w:val="28"/>
      <w:szCs w:val="28"/>
    </w:rPr>
  </w:style>
  <w:style w:type="paragraph" w:customStyle="1" w:styleId="HE">
    <w:name w:val="HE"/>
    <w:aliases w:val="Example heading"/>
    <w:basedOn w:val="Normal"/>
    <w:next w:val="ExampleBody"/>
    <w:pPr>
      <w:keepNext/>
      <w:tabs>
        <w:tab w:val="left" w:pos="1559"/>
      </w:tabs>
      <w:spacing w:before="120" w:line="220" w:lineRule="exact"/>
      <w:ind w:left="964"/>
    </w:pPr>
    <w:rPr>
      <w:i/>
      <w:iCs/>
      <w:sz w:val="20"/>
      <w:szCs w:val="20"/>
    </w:rPr>
  </w:style>
  <w:style w:type="paragraph" w:styleId="Header">
    <w:name w:val="header"/>
    <w:basedOn w:val="Normal"/>
    <w:link w:val="HeaderChar"/>
    <w:rsid w:val="0094428A"/>
    <w:pPr>
      <w:tabs>
        <w:tab w:val="center" w:pos="4153"/>
        <w:tab w:val="right" w:pos="8306"/>
      </w:tabs>
      <w:spacing w:after="0" w:line="240" w:lineRule="auto"/>
    </w:pPr>
  </w:style>
  <w:style w:type="paragraph" w:customStyle="1" w:styleId="HeaderBoldEven">
    <w:name w:val="HeaderBoldEven"/>
    <w:basedOn w:val="Normal"/>
    <w:pPr>
      <w:widowControl w:val="0"/>
      <w:spacing w:before="120" w:after="60"/>
    </w:pPr>
    <w:rPr>
      <w:rFonts w:ascii="Arial" w:hAnsi="Arial" w:cs="Arial"/>
      <w:b/>
      <w:bCs/>
      <w:sz w:val="20"/>
      <w:szCs w:val="20"/>
    </w:rPr>
  </w:style>
  <w:style w:type="paragraph" w:customStyle="1" w:styleId="HeaderBoldOdd">
    <w:name w:val="HeaderBoldOdd"/>
    <w:basedOn w:val="Normal"/>
    <w:pPr>
      <w:widowControl w:val="0"/>
      <w:spacing w:before="120" w:after="60"/>
      <w:jc w:val="right"/>
    </w:pPr>
    <w:rPr>
      <w:rFonts w:ascii="Arial" w:hAnsi="Arial" w:cs="Arial"/>
      <w:b/>
      <w:bCs/>
      <w:sz w:val="20"/>
      <w:szCs w:val="20"/>
    </w:rPr>
  </w:style>
  <w:style w:type="paragraph" w:customStyle="1" w:styleId="HeaderContentsPage">
    <w:name w:val="HeaderContents&quot;Page&quot;"/>
    <w:basedOn w:val="Normal"/>
    <w:pPr>
      <w:spacing w:before="120" w:after="120"/>
      <w:jc w:val="right"/>
    </w:pPr>
    <w:rPr>
      <w:rFonts w:ascii="Arial" w:hAnsi="Arial" w:cs="Arial"/>
      <w:sz w:val="20"/>
      <w:szCs w:val="20"/>
    </w:rPr>
  </w:style>
  <w:style w:type="paragraph" w:customStyle="1" w:styleId="HeaderLiteEven">
    <w:name w:val="HeaderLiteEven"/>
    <w:basedOn w:val="Header"/>
    <w:pPr>
      <w:spacing w:before="60"/>
    </w:pPr>
    <w:rPr>
      <w:rFonts w:ascii="Arial" w:hAnsi="Arial" w:cs="Arial"/>
      <w:sz w:val="18"/>
      <w:szCs w:val="18"/>
    </w:rPr>
  </w:style>
  <w:style w:type="paragraph" w:customStyle="1" w:styleId="HeaderLiteOdd">
    <w:name w:val="HeaderLiteOdd"/>
    <w:basedOn w:val="HeaderLiteEven"/>
    <w:pPr>
      <w:jc w:val="right"/>
    </w:pPr>
  </w:style>
  <w:style w:type="paragraph" w:customStyle="1" w:styleId="HP">
    <w:name w:val="HP"/>
    <w:aliases w:val="Part Heading"/>
    <w:basedOn w:val="Normal"/>
    <w:next w:val="HD"/>
    <w:pPr>
      <w:keepNext/>
      <w:spacing w:before="360"/>
      <w:ind w:left="2410" w:hanging="2410"/>
    </w:pPr>
    <w:rPr>
      <w:rFonts w:ascii="Arial" w:hAnsi="Arial" w:cs="Arial"/>
      <w:b/>
      <w:bCs/>
      <w:sz w:val="32"/>
      <w:szCs w:val="32"/>
    </w:rPr>
  </w:style>
  <w:style w:type="paragraph" w:customStyle="1" w:styleId="HR">
    <w:name w:val="HR"/>
    <w:aliases w:val="Regulation Heading"/>
    <w:basedOn w:val="Normal"/>
    <w:next w:val="Normal"/>
    <w:pPr>
      <w:keepNext/>
      <w:spacing w:before="360"/>
      <w:ind w:left="964" w:hanging="964"/>
    </w:pPr>
    <w:rPr>
      <w:rFonts w:ascii="Arial" w:hAnsi="Arial" w:cs="Arial"/>
      <w:b/>
      <w:bCs/>
    </w:rPr>
  </w:style>
  <w:style w:type="paragraph" w:customStyle="1" w:styleId="HS">
    <w:name w:val="HS"/>
    <w:aliases w:val="Subdiv Heading"/>
    <w:basedOn w:val="Normal"/>
    <w:next w:val="HR"/>
    <w:pPr>
      <w:keepNext/>
      <w:spacing w:before="360"/>
      <w:ind w:left="2410" w:hanging="2410"/>
    </w:pPr>
    <w:rPr>
      <w:rFonts w:ascii="Arial" w:hAnsi="Arial" w:cs="Arial"/>
      <w:b/>
      <w:bCs/>
    </w:rPr>
  </w:style>
  <w:style w:type="paragraph" w:customStyle="1" w:styleId="HSR">
    <w:name w:val="HSR"/>
    <w:aliases w:val="Subregulation Heading"/>
    <w:basedOn w:val="Normal"/>
    <w:next w:val="Normal"/>
    <w:pPr>
      <w:keepNext/>
      <w:spacing w:before="300"/>
      <w:ind w:left="964"/>
    </w:pPr>
    <w:rPr>
      <w:rFonts w:ascii="Arial" w:hAnsi="Arial" w:cs="Arial"/>
      <w:i/>
      <w:iCs/>
    </w:rPr>
  </w:style>
  <w:style w:type="paragraph" w:customStyle="1" w:styleId="M1">
    <w:name w:val="M1"/>
    <w:aliases w:val="Modification Heading"/>
    <w:basedOn w:val="Normal"/>
    <w:next w:val="Normal"/>
    <w:pPr>
      <w:keepNext/>
      <w:spacing w:before="480" w:line="260" w:lineRule="exact"/>
      <w:ind w:left="794" w:hanging="794"/>
    </w:pPr>
    <w:rPr>
      <w:rFonts w:ascii="Arial" w:hAnsi="Arial" w:cs="Arial"/>
      <w:b/>
      <w:bCs/>
    </w:rPr>
  </w:style>
  <w:style w:type="paragraph" w:customStyle="1" w:styleId="M2">
    <w:name w:val="M2"/>
    <w:aliases w:val="Modification Instruction"/>
    <w:basedOn w:val="Normal"/>
    <w:next w:val="Normal"/>
    <w:pPr>
      <w:keepNext/>
      <w:spacing w:before="120" w:line="260" w:lineRule="exact"/>
      <w:ind w:left="794"/>
    </w:pPr>
    <w:rPr>
      <w:i/>
      <w:iCs/>
    </w:rPr>
  </w:style>
  <w:style w:type="paragraph" w:customStyle="1" w:styleId="M3">
    <w:name w:val="M3"/>
    <w:aliases w:val="Modification Text"/>
    <w:basedOn w:val="Normal"/>
    <w:pPr>
      <w:spacing w:before="60" w:line="260" w:lineRule="exact"/>
      <w:ind w:left="1077" w:hanging="1077"/>
      <w:jc w:val="both"/>
    </w:pPr>
  </w:style>
  <w:style w:type="paragraph" w:customStyle="1" w:styleId="Maker">
    <w:name w:val="Maker"/>
    <w:basedOn w:val="Normal"/>
    <w:pPr>
      <w:tabs>
        <w:tab w:val="left" w:pos="3119"/>
      </w:tabs>
      <w:spacing w:line="300" w:lineRule="atLeast"/>
    </w:pPr>
  </w:style>
  <w:style w:type="paragraph" w:customStyle="1" w:styleId="MHD">
    <w:name w:val="MHD"/>
    <w:aliases w:val="Mod Division Heading"/>
    <w:basedOn w:val="Normal"/>
    <w:next w:val="Normal"/>
    <w:pPr>
      <w:keepNext/>
      <w:spacing w:before="360"/>
      <w:ind w:left="2410" w:hanging="2410"/>
    </w:pPr>
    <w:rPr>
      <w:b/>
      <w:bCs/>
      <w:sz w:val="28"/>
      <w:szCs w:val="28"/>
    </w:rPr>
  </w:style>
  <w:style w:type="paragraph" w:customStyle="1" w:styleId="MHP">
    <w:name w:val="MHP"/>
    <w:aliases w:val="Mod Part Heading"/>
    <w:basedOn w:val="Normal"/>
    <w:next w:val="Normal"/>
    <w:pPr>
      <w:keepNext/>
      <w:spacing w:before="360"/>
      <w:ind w:left="2410" w:hanging="2410"/>
    </w:pPr>
    <w:rPr>
      <w:b/>
      <w:bCs/>
      <w:sz w:val="32"/>
      <w:szCs w:val="32"/>
    </w:rPr>
  </w:style>
  <w:style w:type="paragraph" w:customStyle="1" w:styleId="MHR">
    <w:name w:val="MHR"/>
    <w:aliases w:val="Mod Regulation Heading"/>
    <w:basedOn w:val="Normal"/>
    <w:next w:val="Normal"/>
    <w:pPr>
      <w:keepNext/>
      <w:spacing w:before="360"/>
      <w:ind w:left="964" w:hanging="964"/>
    </w:pPr>
    <w:rPr>
      <w:b/>
      <w:bCs/>
    </w:rPr>
  </w:style>
  <w:style w:type="paragraph" w:customStyle="1" w:styleId="MHS">
    <w:name w:val="MHS"/>
    <w:aliases w:val="Mod Subdivision Heading"/>
    <w:basedOn w:val="Normal"/>
    <w:next w:val="MHR"/>
    <w:pPr>
      <w:keepNext/>
      <w:spacing w:before="360"/>
      <w:ind w:left="2410" w:hanging="2410"/>
    </w:pPr>
    <w:rPr>
      <w:b/>
      <w:bCs/>
    </w:rPr>
  </w:style>
  <w:style w:type="paragraph" w:customStyle="1" w:styleId="MHSR">
    <w:name w:val="MHSR"/>
    <w:aliases w:val="Mod Subregulation Heading"/>
    <w:basedOn w:val="Normal"/>
    <w:next w:val="Normal"/>
    <w:pPr>
      <w:keepNext/>
      <w:spacing w:before="300"/>
    </w:pPr>
    <w:rPr>
      <w:i/>
      <w:iCs/>
    </w:rPr>
  </w:style>
  <w:style w:type="paragraph" w:customStyle="1" w:styleId="Note">
    <w:name w:val="Note"/>
    <w:basedOn w:val="Clause"/>
    <w:link w:val="NoteChar"/>
    <w:qFormat/>
    <w:rsid w:val="003F6B35"/>
    <w:pPr>
      <w:ind w:firstLine="0"/>
    </w:pPr>
    <w:rPr>
      <w:sz w:val="20"/>
    </w:rPr>
  </w:style>
  <w:style w:type="paragraph" w:styleId="NoteHeading">
    <w:name w:val="Note Heading"/>
    <w:aliases w:val="HN"/>
    <w:basedOn w:val="Normal"/>
    <w:next w:val="Normal"/>
    <w:link w:val="NoteHeadingChar"/>
    <w:rsid w:val="009D50E5"/>
  </w:style>
  <w:style w:type="paragraph" w:customStyle="1" w:styleId="Notepara">
    <w:name w:val="Note para"/>
    <w:basedOn w:val="Normal"/>
    <w:pPr>
      <w:spacing w:before="60" w:line="220" w:lineRule="exact"/>
      <w:ind w:left="1304" w:hanging="340"/>
      <w:jc w:val="both"/>
    </w:pPr>
    <w:rPr>
      <w:sz w:val="20"/>
      <w:szCs w:val="20"/>
    </w:rPr>
  </w:style>
  <w:style w:type="paragraph" w:customStyle="1" w:styleId="P1">
    <w:name w:val="P1"/>
    <w:aliases w:val="(a)"/>
    <w:basedOn w:val="Clause"/>
    <w:link w:val="aChar"/>
    <w:qFormat/>
    <w:rsid w:val="003F6B35"/>
    <w:pPr>
      <w:tabs>
        <w:tab w:val="clear" w:pos="454"/>
        <w:tab w:val="clear" w:pos="737"/>
        <w:tab w:val="left" w:pos="1191"/>
      </w:tabs>
      <w:ind w:left="1191" w:hanging="454"/>
    </w:pPr>
  </w:style>
  <w:style w:type="paragraph" w:customStyle="1" w:styleId="P2">
    <w:name w:val="P2"/>
    <w:aliases w:val="(i)"/>
    <w:basedOn w:val="P1"/>
    <w:link w:val="iChar"/>
    <w:qFormat/>
    <w:rsid w:val="003F6B35"/>
    <w:pPr>
      <w:tabs>
        <w:tab w:val="clear" w:pos="1191"/>
        <w:tab w:val="right" w:pos="1418"/>
        <w:tab w:val="left" w:pos="1559"/>
      </w:tabs>
      <w:ind w:left="1588" w:hanging="1134"/>
    </w:pPr>
  </w:style>
  <w:style w:type="paragraph" w:customStyle="1" w:styleId="P3">
    <w:name w:val="P3"/>
    <w:aliases w:val="(A)"/>
    <w:basedOn w:val="P2"/>
    <w:qFormat/>
    <w:rsid w:val="003F6B35"/>
    <w:pPr>
      <w:tabs>
        <w:tab w:val="clear" w:pos="1418"/>
        <w:tab w:val="clear" w:pos="1559"/>
        <w:tab w:val="left" w:pos="1985"/>
      </w:tabs>
      <w:ind w:left="1985" w:hanging="567"/>
    </w:pPr>
  </w:style>
  <w:style w:type="paragraph" w:customStyle="1" w:styleId="P4">
    <w:name w:val="P4"/>
    <w:aliases w:val="(I)"/>
    <w:basedOn w:val="Normal"/>
    <w:pPr>
      <w:tabs>
        <w:tab w:val="right" w:pos="3119"/>
      </w:tabs>
      <w:spacing w:before="60" w:line="260" w:lineRule="exact"/>
      <w:ind w:left="3419" w:hanging="3419"/>
      <w:jc w:val="both"/>
    </w:pPr>
  </w:style>
  <w:style w:type="paragraph" w:customStyle="1" w:styleId="Page">
    <w:name w:val="Page"/>
    <w:pPr>
      <w:autoSpaceDE w:val="0"/>
      <w:autoSpaceDN w:val="0"/>
      <w:jc w:val="right"/>
    </w:pPr>
    <w:rPr>
      <w:rFonts w:ascii="Arial" w:hAnsi="Arial" w:cs="Arial"/>
      <w:noProof/>
      <w:lang w:val="en-US" w:eastAsia="en-US"/>
    </w:rPr>
  </w:style>
  <w:style w:type="character" w:styleId="PageNumber">
    <w:name w:val="page number"/>
    <w:rsid w:val="009D50E5"/>
  </w:style>
  <w:style w:type="paragraph" w:customStyle="1" w:styleId="PageBreak">
    <w:name w:val="PageBreak"/>
    <w:aliases w:val="pb"/>
    <w:basedOn w:val="Normal"/>
    <w:next w:val="Heading2"/>
    <w:rPr>
      <w:sz w:val="2"/>
      <w:szCs w:val="2"/>
    </w:rPr>
  </w:style>
  <w:style w:type="paragraph" w:customStyle="1" w:styleId="Penalty">
    <w:name w:val="Penalty"/>
    <w:basedOn w:val="Normal"/>
    <w:pPr>
      <w:spacing w:before="180" w:line="260" w:lineRule="exact"/>
      <w:ind w:left="2949" w:hanging="1985"/>
      <w:jc w:val="both"/>
    </w:pPr>
  </w:style>
  <w:style w:type="paragraph" w:customStyle="1" w:styleId="Picture">
    <w:name w:val="Picture"/>
    <w:basedOn w:val="Normal"/>
    <w:pPr>
      <w:keepNext/>
      <w:spacing w:before="240" w:line="240" w:lineRule="exact"/>
      <w:jc w:val="center"/>
    </w:pPr>
    <w:rPr>
      <w:rFonts w:ascii="Arial" w:hAnsi="Arial" w:cs="Arial"/>
      <w:sz w:val="18"/>
      <w:szCs w:val="18"/>
    </w:rPr>
  </w:style>
  <w:style w:type="paragraph" w:customStyle="1" w:styleId="Query">
    <w:name w:val="Query"/>
    <w:aliases w:val="QY"/>
    <w:basedOn w:val="Normal"/>
    <w:pPr>
      <w:spacing w:before="180" w:line="260" w:lineRule="exact"/>
      <w:jc w:val="both"/>
    </w:pPr>
    <w:rPr>
      <w:b/>
      <w:bCs/>
      <w:i/>
      <w:iCs/>
    </w:rPr>
  </w:style>
  <w:style w:type="paragraph" w:customStyle="1" w:styleId="R1">
    <w:name w:val="R1"/>
    <w:aliases w:val="1. or 1.(1)"/>
    <w:basedOn w:val="Normal"/>
    <w:next w:val="Normal"/>
    <w:pPr>
      <w:tabs>
        <w:tab w:val="right" w:pos="794"/>
        <w:tab w:val="left" w:pos="964"/>
      </w:tabs>
      <w:spacing w:before="120" w:line="260" w:lineRule="exact"/>
      <w:ind w:left="964" w:hanging="964"/>
      <w:jc w:val="both"/>
    </w:pPr>
  </w:style>
  <w:style w:type="paragraph" w:customStyle="1" w:styleId="R2">
    <w:name w:val="R2"/>
    <w:aliases w:val="(2)"/>
    <w:basedOn w:val="Normal"/>
    <w:pPr>
      <w:tabs>
        <w:tab w:val="right" w:pos="794"/>
        <w:tab w:val="left" w:pos="964"/>
      </w:tabs>
      <w:spacing w:before="180" w:line="260" w:lineRule="exact"/>
      <w:ind w:left="964" w:hanging="964"/>
      <w:jc w:val="both"/>
    </w:pPr>
  </w:style>
  <w:style w:type="paragraph" w:customStyle="1" w:styleId="Rc">
    <w:name w:val="Rc"/>
    <w:aliases w:val="Rn continued"/>
    <w:basedOn w:val="Normal"/>
    <w:next w:val="R1"/>
    <w:pPr>
      <w:spacing w:before="60" w:line="260" w:lineRule="exact"/>
      <w:ind w:left="964"/>
      <w:jc w:val="both"/>
    </w:pPr>
  </w:style>
  <w:style w:type="paragraph" w:customStyle="1" w:styleId="ReadersGuideSectionBreak">
    <w:name w:val="ReadersGuideSectionBreak"/>
    <w:basedOn w:val="Normal"/>
    <w:next w:val="Normal"/>
  </w:style>
  <w:style w:type="paragraph" w:customStyle="1" w:styleId="RGHead">
    <w:name w:val="RGHead"/>
    <w:basedOn w:val="Normal"/>
    <w:next w:val="Normal"/>
    <w:pPr>
      <w:keepNext/>
      <w:spacing w:before="360"/>
      <w:ind w:left="2410" w:hanging="2410"/>
    </w:pPr>
    <w:rPr>
      <w:rFonts w:ascii="Arial" w:hAnsi="Arial" w:cs="Arial"/>
      <w:b/>
      <w:bCs/>
      <w:sz w:val="32"/>
      <w:szCs w:val="32"/>
    </w:rPr>
  </w:style>
  <w:style w:type="paragraph" w:customStyle="1" w:styleId="RGPara">
    <w:name w:val="RGPara"/>
    <w:aliases w:val="Readers Guide Para"/>
    <w:basedOn w:val="Normal"/>
    <w:pPr>
      <w:spacing w:before="120" w:line="260" w:lineRule="exact"/>
      <w:jc w:val="both"/>
    </w:pPr>
  </w:style>
  <w:style w:type="paragraph" w:customStyle="1" w:styleId="RGPtHd">
    <w:name w:val="RGPtHd"/>
    <w:aliases w:val="Readers Guide PT Heading"/>
    <w:basedOn w:val="Normal"/>
    <w:next w:val="RGPara"/>
    <w:pPr>
      <w:keepNext/>
      <w:spacing w:before="360"/>
    </w:pPr>
    <w:rPr>
      <w:rFonts w:ascii="Arial" w:hAnsi="Arial" w:cs="Arial"/>
      <w:b/>
      <w:bCs/>
      <w:sz w:val="28"/>
      <w:szCs w:val="28"/>
    </w:rPr>
  </w:style>
  <w:style w:type="paragraph" w:customStyle="1" w:styleId="RGSecHdg">
    <w:name w:val="RGSecHdg"/>
    <w:aliases w:val="Readers Guide Sec Heading"/>
    <w:basedOn w:val="Normal"/>
    <w:next w:val="RGPara"/>
    <w:pPr>
      <w:keepNext/>
      <w:spacing w:before="360"/>
    </w:pPr>
    <w:rPr>
      <w:rFonts w:ascii="Arial" w:hAnsi="Arial" w:cs="Arial"/>
      <w:b/>
      <w:bCs/>
    </w:rPr>
  </w:style>
  <w:style w:type="paragraph" w:customStyle="1" w:styleId="SchedSectionBreak">
    <w:name w:val="SchedSectionBreak"/>
    <w:basedOn w:val="Normal"/>
    <w:next w:val="Normal"/>
  </w:style>
  <w:style w:type="paragraph" w:customStyle="1" w:styleId="Scheduleheading">
    <w:name w:val="Schedule heading"/>
    <w:basedOn w:val="Normal"/>
    <w:next w:val="R1"/>
    <w:pPr>
      <w:keepNext/>
      <w:tabs>
        <w:tab w:val="left" w:pos="1985"/>
      </w:tabs>
      <w:spacing w:before="360"/>
      <w:ind w:left="964" w:hanging="964"/>
    </w:pPr>
    <w:rPr>
      <w:rFonts w:ascii="Arial" w:hAnsi="Arial" w:cs="Arial"/>
      <w:b/>
      <w:bCs/>
    </w:rPr>
  </w:style>
  <w:style w:type="paragraph" w:customStyle="1" w:styleId="Schedulelist">
    <w:name w:val="Schedule list"/>
    <w:basedOn w:val="Normal"/>
    <w:pPr>
      <w:tabs>
        <w:tab w:val="right" w:pos="1985"/>
      </w:tabs>
      <w:spacing w:before="60" w:line="260" w:lineRule="exact"/>
      <w:ind w:left="454"/>
    </w:pPr>
  </w:style>
  <w:style w:type="paragraph" w:customStyle="1" w:styleId="Schedulepara">
    <w:name w:val="Schedule para"/>
    <w:basedOn w:val="Normal"/>
    <w:pPr>
      <w:tabs>
        <w:tab w:val="right" w:pos="567"/>
      </w:tabs>
      <w:spacing w:before="180" w:line="260" w:lineRule="exact"/>
      <w:ind w:left="964" w:hanging="964"/>
      <w:jc w:val="both"/>
    </w:pPr>
  </w:style>
  <w:style w:type="paragraph" w:customStyle="1" w:styleId="Schedulepart">
    <w:name w:val="Schedule part"/>
    <w:basedOn w:val="Normal"/>
    <w:pPr>
      <w:keepNext/>
      <w:spacing w:before="360"/>
      <w:ind w:left="1559" w:hanging="1559"/>
    </w:pPr>
    <w:rPr>
      <w:rFonts w:ascii="Arial" w:hAnsi="Arial" w:cs="Arial"/>
      <w:b/>
      <w:bCs/>
      <w:sz w:val="28"/>
      <w:szCs w:val="28"/>
    </w:rPr>
  </w:style>
  <w:style w:type="paragraph" w:customStyle="1" w:styleId="Schedulereference">
    <w:name w:val="Schedule reference"/>
    <w:basedOn w:val="Normal"/>
    <w:next w:val="Schedulepart"/>
    <w:pPr>
      <w:keepNext/>
      <w:spacing w:before="60" w:line="200" w:lineRule="exact"/>
      <w:ind w:left="2410"/>
    </w:pPr>
    <w:rPr>
      <w:rFonts w:ascii="Arial" w:hAnsi="Arial" w:cs="Arial"/>
      <w:sz w:val="18"/>
      <w:szCs w:val="18"/>
    </w:rPr>
  </w:style>
  <w:style w:type="paragraph" w:customStyle="1" w:styleId="Scheduletitle">
    <w:name w:val="Schedule title"/>
    <w:basedOn w:val="Normal"/>
    <w:next w:val="Schedulereference"/>
    <w:pPr>
      <w:keepNext/>
      <w:spacing w:before="480"/>
      <w:ind w:left="2410" w:hanging="2410"/>
    </w:pPr>
    <w:rPr>
      <w:rFonts w:ascii="Arial" w:hAnsi="Arial" w:cs="Arial"/>
      <w:b/>
      <w:bCs/>
      <w:sz w:val="32"/>
      <w:szCs w:val="32"/>
    </w:rPr>
  </w:style>
  <w:style w:type="paragraph" w:customStyle="1" w:styleId="SigningPageBreak">
    <w:name w:val="SigningPageBreak"/>
    <w:basedOn w:val="Normal"/>
    <w:next w:val="Normal"/>
    <w:pPr>
      <w:spacing w:line="1800" w:lineRule="atLeast"/>
    </w:pPr>
  </w:style>
  <w:style w:type="paragraph" w:customStyle="1" w:styleId="TableColHead">
    <w:name w:val="TableColHead"/>
    <w:basedOn w:val="Normal"/>
    <w:pPr>
      <w:keepNext/>
      <w:spacing w:before="120"/>
    </w:pPr>
    <w:rPr>
      <w:rFonts w:ascii="Arial" w:hAnsi="Arial" w:cs="Arial"/>
      <w:b/>
      <w:bCs/>
      <w:sz w:val="18"/>
      <w:szCs w:val="18"/>
    </w:rPr>
  </w:style>
  <w:style w:type="paragraph" w:customStyle="1" w:styleId="TableP1a">
    <w:name w:val="TableP1(a)"/>
    <w:basedOn w:val="Normal"/>
    <w:pPr>
      <w:tabs>
        <w:tab w:val="right" w:pos="408"/>
      </w:tabs>
      <w:spacing w:before="60" w:line="240" w:lineRule="exact"/>
      <w:ind w:left="533" w:hanging="533"/>
    </w:pPr>
  </w:style>
  <w:style w:type="paragraph" w:customStyle="1" w:styleId="TableP2i">
    <w:name w:val="TableP2(i)"/>
    <w:basedOn w:val="Normal"/>
    <w:pPr>
      <w:tabs>
        <w:tab w:val="right" w:pos="725"/>
      </w:tabs>
      <w:spacing w:before="60" w:line="240" w:lineRule="exact"/>
      <w:ind w:left="868" w:hanging="868"/>
    </w:pPr>
  </w:style>
  <w:style w:type="paragraph" w:customStyle="1" w:styleId="TableText">
    <w:name w:val="TableText"/>
    <w:basedOn w:val="BodyText1"/>
    <w:link w:val="TableTextChar"/>
    <w:qFormat/>
    <w:rsid w:val="003F6B35"/>
    <w:pPr>
      <w:tabs>
        <w:tab w:val="right" w:pos="1134"/>
        <w:tab w:val="left" w:pos="1276"/>
        <w:tab w:val="right" w:pos="1843"/>
        <w:tab w:val="left" w:pos="1985"/>
        <w:tab w:val="right" w:pos="2552"/>
        <w:tab w:val="left" w:pos="2693"/>
      </w:tabs>
      <w:spacing w:before="60" w:after="60"/>
    </w:pPr>
  </w:style>
  <w:style w:type="paragraph" w:customStyle="1" w:styleId="TextWOutChapSectionBreak">
    <w:name w:val="TextW/OutChapSectionBreak"/>
    <w:basedOn w:val="Normal"/>
    <w:next w:val="Normal"/>
    <w:pPr>
      <w:jc w:val="center"/>
    </w:pPr>
  </w:style>
  <w:style w:type="paragraph" w:styleId="Title">
    <w:name w:val="Title"/>
    <w:next w:val="BodyText"/>
    <w:link w:val="TitleChar"/>
    <w:uiPriority w:val="10"/>
    <w:qFormat/>
    <w:rsid w:val="00021B4F"/>
    <w:pPr>
      <w:keepNext/>
      <w:numPr>
        <w:numId w:val="18"/>
      </w:numPr>
      <w:tabs>
        <w:tab w:val="left" w:pos="1985"/>
      </w:tabs>
      <w:spacing w:before="600" w:after="240"/>
      <w:outlineLvl w:val="0"/>
    </w:pPr>
    <w:rPr>
      <w:rFonts w:ascii="Arial" w:eastAsiaTheme="minorHAnsi" w:hAnsi="Arial" w:cs="Arial"/>
      <w:b/>
      <w:bCs/>
      <w:caps/>
      <w:kern w:val="28"/>
      <w:sz w:val="24"/>
      <w:szCs w:val="32"/>
      <w:lang w:eastAsia="en-US"/>
    </w:rPr>
  </w:style>
  <w:style w:type="paragraph" w:customStyle="1" w:styleId="TOC">
    <w:name w:val="TOC"/>
    <w:basedOn w:val="Normal"/>
    <w:next w:val="Normal"/>
    <w:pPr>
      <w:tabs>
        <w:tab w:val="right" w:pos="8335"/>
      </w:tabs>
      <w:spacing w:after="120"/>
    </w:pPr>
    <w:rPr>
      <w:rFonts w:ascii="Arial" w:hAnsi="Arial" w:cs="Arial"/>
      <w:sz w:val="20"/>
      <w:szCs w:val="20"/>
    </w:rPr>
  </w:style>
  <w:style w:type="paragraph" w:styleId="TOC1">
    <w:name w:val="toc 1"/>
    <w:basedOn w:val="Normal"/>
    <w:next w:val="Normal"/>
    <w:autoRedefine/>
    <w:uiPriority w:val="39"/>
    <w:qFormat/>
    <w:rsid w:val="0080038C"/>
    <w:pPr>
      <w:spacing w:after="0" w:line="240" w:lineRule="auto"/>
    </w:pPr>
    <w:rPr>
      <w:rFonts w:ascii="Arial" w:hAnsi="Arial" w:cs="Arial"/>
      <w:noProof/>
      <w:sz w:val="20"/>
      <w:szCs w:val="20"/>
    </w:rPr>
  </w:style>
  <w:style w:type="paragraph" w:styleId="TOC2">
    <w:name w:val="toc 2"/>
    <w:basedOn w:val="Normal"/>
    <w:next w:val="Normal"/>
    <w:autoRedefine/>
    <w:uiPriority w:val="39"/>
    <w:qFormat/>
    <w:rsid w:val="009D50E5"/>
    <w:pPr>
      <w:ind w:left="260"/>
    </w:pPr>
  </w:style>
  <w:style w:type="paragraph" w:styleId="TOC3">
    <w:name w:val="toc 3"/>
    <w:basedOn w:val="Normal"/>
    <w:next w:val="Normal"/>
    <w:autoRedefine/>
    <w:uiPriority w:val="39"/>
    <w:qFormat/>
    <w:rsid w:val="00E501F9"/>
    <w:pPr>
      <w:spacing w:after="0"/>
      <w:ind w:left="522"/>
    </w:pPr>
  </w:style>
  <w:style w:type="paragraph" w:styleId="TOC4">
    <w:name w:val="toc 4"/>
    <w:basedOn w:val="Normal"/>
    <w:next w:val="Normal"/>
    <w:autoRedefine/>
    <w:uiPriority w:val="39"/>
    <w:rsid w:val="009D50E5"/>
    <w:pPr>
      <w:ind w:left="780"/>
    </w:pPr>
  </w:style>
  <w:style w:type="paragraph" w:styleId="TOC5">
    <w:name w:val="toc 5"/>
    <w:basedOn w:val="Normal"/>
    <w:next w:val="Normal"/>
    <w:autoRedefine/>
    <w:uiPriority w:val="39"/>
    <w:rsid w:val="009D50E5"/>
    <w:pPr>
      <w:ind w:left="1040"/>
    </w:pPr>
  </w:style>
  <w:style w:type="paragraph" w:styleId="TOC6">
    <w:name w:val="toc 6"/>
    <w:basedOn w:val="Normal"/>
    <w:next w:val="Normal"/>
    <w:autoRedefine/>
    <w:uiPriority w:val="39"/>
    <w:rsid w:val="009D50E5"/>
    <w:pPr>
      <w:ind w:left="1300"/>
    </w:pPr>
  </w:style>
  <w:style w:type="paragraph" w:styleId="TOC7">
    <w:name w:val="toc 7"/>
    <w:basedOn w:val="Normal"/>
    <w:next w:val="Normal"/>
    <w:autoRedefine/>
    <w:uiPriority w:val="39"/>
    <w:rsid w:val="009D50E5"/>
    <w:pPr>
      <w:ind w:left="1560"/>
    </w:pPr>
  </w:style>
  <w:style w:type="paragraph" w:styleId="TOC8">
    <w:name w:val="toc 8"/>
    <w:basedOn w:val="Normal"/>
    <w:next w:val="Normal"/>
    <w:autoRedefine/>
    <w:uiPriority w:val="39"/>
    <w:rsid w:val="009D50E5"/>
    <w:pPr>
      <w:ind w:left="1820"/>
    </w:pPr>
  </w:style>
  <w:style w:type="paragraph" w:styleId="TOC9">
    <w:name w:val="toc 9"/>
    <w:basedOn w:val="Normal"/>
    <w:next w:val="Normal"/>
    <w:autoRedefine/>
    <w:uiPriority w:val="39"/>
    <w:rsid w:val="009D50E5"/>
    <w:pPr>
      <w:ind w:left="2080"/>
    </w:pPr>
  </w:style>
  <w:style w:type="paragraph" w:customStyle="1" w:styleId="ZDD">
    <w:name w:val="ZDD"/>
    <w:aliases w:val="Dict Def"/>
    <w:basedOn w:val="DD"/>
    <w:pPr>
      <w:keepNext/>
    </w:pPr>
  </w:style>
  <w:style w:type="paragraph" w:customStyle="1" w:styleId="Zdefinition">
    <w:name w:val="Zdefinition"/>
    <w:basedOn w:val="definition"/>
    <w:pPr>
      <w:keepNext/>
    </w:pPr>
  </w:style>
  <w:style w:type="paragraph" w:customStyle="1" w:styleId="ZDP1">
    <w:name w:val="ZDP1"/>
    <w:basedOn w:val="DP1a"/>
    <w:pPr>
      <w:keepNext/>
    </w:pPr>
  </w:style>
  <w:style w:type="paragraph" w:customStyle="1" w:styleId="ZExampleBody">
    <w:name w:val="ZExample Body"/>
    <w:basedOn w:val="ExampleBody"/>
    <w:pPr>
      <w:keepNext/>
    </w:pPr>
  </w:style>
  <w:style w:type="paragraph" w:customStyle="1" w:styleId="ZNote">
    <w:name w:val="ZNote"/>
    <w:basedOn w:val="Note"/>
    <w:pPr>
      <w:keepNext/>
    </w:pPr>
  </w:style>
  <w:style w:type="paragraph" w:customStyle="1" w:styleId="ZP1">
    <w:name w:val="ZP1"/>
    <w:basedOn w:val="P1"/>
    <w:pPr>
      <w:keepNext/>
    </w:pPr>
  </w:style>
  <w:style w:type="paragraph" w:customStyle="1" w:styleId="ZP2">
    <w:name w:val="ZP2"/>
    <w:basedOn w:val="P2"/>
    <w:pPr>
      <w:keepNext/>
    </w:pPr>
  </w:style>
  <w:style w:type="paragraph" w:customStyle="1" w:styleId="ZP3">
    <w:name w:val="ZP3"/>
    <w:basedOn w:val="P3"/>
    <w:pPr>
      <w:keepNext/>
    </w:pPr>
  </w:style>
  <w:style w:type="paragraph" w:customStyle="1" w:styleId="ZR1">
    <w:name w:val="ZR1"/>
    <w:basedOn w:val="R1"/>
    <w:pPr>
      <w:keepNext/>
    </w:pPr>
  </w:style>
  <w:style w:type="paragraph" w:customStyle="1" w:styleId="ZR2">
    <w:name w:val="ZR2"/>
    <w:basedOn w:val="R2"/>
    <w:pPr>
      <w:keepNext/>
    </w:pPr>
  </w:style>
  <w:style w:type="paragraph" w:customStyle="1" w:styleId="ZRcN">
    <w:name w:val="ZRcN"/>
    <w:basedOn w:val="Rc"/>
    <w:pPr>
      <w:keepNext/>
    </w:pPr>
  </w:style>
  <w:style w:type="paragraph" w:customStyle="1" w:styleId="A2">
    <w:name w:val="A2"/>
    <w:aliases w:val="1.1 amendment,Instruction amendment"/>
    <w:basedOn w:val="Normal"/>
    <w:next w:val="Normal"/>
    <w:pPr>
      <w:tabs>
        <w:tab w:val="right" w:pos="794"/>
      </w:tabs>
      <w:spacing w:before="120" w:line="260" w:lineRule="exact"/>
      <w:ind w:left="964" w:hanging="964"/>
      <w:jc w:val="both"/>
    </w:pPr>
  </w:style>
  <w:style w:type="paragraph" w:customStyle="1" w:styleId="A1">
    <w:name w:val="A1"/>
    <w:aliases w:val="Heading Amendment,1. Amendment"/>
    <w:basedOn w:val="Normal"/>
    <w:next w:val="Normal"/>
    <w:pPr>
      <w:keepNext/>
      <w:spacing w:before="480" w:line="260" w:lineRule="exact"/>
      <w:ind w:left="964" w:hanging="964"/>
    </w:pPr>
    <w:rPr>
      <w:rFonts w:ascii="Arial" w:hAnsi="Arial"/>
      <w:b/>
    </w:rPr>
  </w:style>
  <w:style w:type="paragraph" w:customStyle="1" w:styleId="AS">
    <w:name w:val="AS"/>
    <w:aliases w:val="Schedule title Amendment"/>
    <w:basedOn w:val="Normal"/>
    <w:next w:val="Normal"/>
    <w:pPr>
      <w:keepNext/>
      <w:spacing w:before="480"/>
      <w:ind w:left="2410" w:hanging="2410"/>
    </w:pPr>
    <w:rPr>
      <w:rFonts w:ascii="Arial" w:hAnsi="Arial"/>
      <w:b/>
      <w:sz w:val="32"/>
    </w:rPr>
  </w:style>
  <w:style w:type="paragraph" w:customStyle="1" w:styleId="A1S">
    <w:name w:val="A1S"/>
    <w:aliases w:val="1.Schedule Amendment"/>
    <w:basedOn w:val="Normal"/>
    <w:next w:val="A2S"/>
    <w:pPr>
      <w:keepNext/>
      <w:spacing w:before="480" w:line="260" w:lineRule="exact"/>
      <w:ind w:left="964" w:hanging="964"/>
    </w:pPr>
    <w:rPr>
      <w:rFonts w:ascii="Arial" w:hAnsi="Arial"/>
      <w:b/>
    </w:rPr>
  </w:style>
  <w:style w:type="paragraph" w:customStyle="1" w:styleId="centre">
    <w:name w:val="centre"/>
    <w:basedOn w:val="Normal"/>
    <w:pPr>
      <w:jc w:val="center"/>
    </w:pPr>
    <w:rPr>
      <w:b/>
      <w:lang w:val="en-GB"/>
    </w:rPr>
  </w:style>
  <w:style w:type="paragraph" w:customStyle="1" w:styleId="A2S">
    <w:name w:val="A2S"/>
    <w:aliases w:val="Schedule Inst Amendment"/>
    <w:basedOn w:val="Normal"/>
    <w:next w:val="Normal"/>
    <w:pPr>
      <w:keepNext/>
      <w:spacing w:before="120" w:line="260" w:lineRule="exact"/>
      <w:ind w:left="964"/>
    </w:pPr>
    <w:rPr>
      <w:i/>
    </w:rPr>
  </w:style>
  <w:style w:type="paragraph" w:customStyle="1" w:styleId="Style2">
    <w:name w:val="Style2"/>
    <w:basedOn w:val="Normal"/>
    <w:rsid w:val="009D50E5"/>
    <w:pPr>
      <w:tabs>
        <w:tab w:val="right" w:pos="1134"/>
        <w:tab w:val="left" w:pos="1276"/>
        <w:tab w:val="right" w:pos="1843"/>
        <w:tab w:val="left" w:pos="1985"/>
        <w:tab w:val="right" w:pos="2552"/>
        <w:tab w:val="left" w:pos="2693"/>
      </w:tabs>
      <w:jc w:val="both"/>
    </w:pPr>
    <w:rPr>
      <w:lang w:val="en-GB"/>
    </w:rPr>
  </w:style>
  <w:style w:type="paragraph" w:customStyle="1" w:styleId="NFCTbleText">
    <w:name w:val="NFCTbleText"/>
    <w:basedOn w:val="Normal"/>
    <w:rPr>
      <w:rFonts w:ascii="Arial Narrow" w:hAnsi="Arial Narrow"/>
      <w:lang w:val="en-GB"/>
    </w:rPr>
  </w:style>
  <w:style w:type="paragraph" w:customStyle="1" w:styleId="NFCTableSubHead">
    <w:name w:val="NFCTableSubHead"/>
    <w:basedOn w:val="Normal"/>
    <w:pPr>
      <w:spacing w:before="120" w:after="80"/>
      <w:ind w:left="544" w:hanging="544"/>
    </w:pPr>
    <w:rPr>
      <w:rFonts w:ascii="Arial" w:hAnsi="Arial" w:cs="Arial"/>
      <w:b/>
      <w:bCs/>
    </w:rPr>
  </w:style>
  <w:style w:type="paragraph" w:styleId="BodyTextIndent2">
    <w:name w:val="Body Text Indent 2"/>
    <w:basedOn w:val="Normal"/>
    <w:link w:val="BodyTextIndent2Char"/>
    <w:rsid w:val="009D50E5"/>
    <w:pPr>
      <w:spacing w:after="120" w:line="480" w:lineRule="auto"/>
      <w:ind w:left="283"/>
    </w:pPr>
  </w:style>
  <w:style w:type="paragraph" w:customStyle="1" w:styleId="NFCdoctitle">
    <w:name w:val="NFC_doctitle"/>
    <w:basedOn w:val="Normal"/>
    <w:pPr>
      <w:widowControl w:val="0"/>
      <w:tabs>
        <w:tab w:val="left" w:pos="2977"/>
        <w:tab w:val="right" w:pos="8647"/>
      </w:tabs>
    </w:pPr>
    <w:rPr>
      <w:rFonts w:ascii="Arial Narrow" w:hAnsi="Arial Narrow"/>
      <w:sz w:val="18"/>
      <w:szCs w:val="20"/>
    </w:rPr>
  </w:style>
  <w:style w:type="paragraph" w:customStyle="1" w:styleId="TableText0">
    <w:name w:val="Table Text"/>
    <w:basedOn w:val="Normal"/>
    <w:link w:val="TableTextChar0"/>
    <w:qFormat/>
    <w:pPr>
      <w:spacing w:before="120"/>
    </w:pPr>
    <w:rPr>
      <w:rFonts w:ascii="Arial" w:hAnsi="Arial"/>
      <w:szCs w:val="20"/>
    </w:rPr>
  </w:style>
  <w:style w:type="paragraph" w:customStyle="1" w:styleId="TableHeading">
    <w:name w:val="Table Heading"/>
    <w:basedOn w:val="Normal"/>
    <w:pPr>
      <w:keepNext/>
      <w:spacing w:before="120"/>
      <w:jc w:val="center"/>
    </w:pPr>
    <w:rPr>
      <w:rFonts w:ascii="Arial" w:hAnsi="Arial"/>
      <w:b/>
      <w:bCs/>
      <w:szCs w:val="20"/>
    </w:rPr>
  </w:style>
  <w:style w:type="paragraph" w:customStyle="1" w:styleId="TableRomanNumList">
    <w:name w:val="Table Roman Num List"/>
    <w:basedOn w:val="TableText0"/>
    <w:pPr>
      <w:ind w:left="459" w:hanging="459"/>
    </w:pPr>
    <w:rPr>
      <w:sz w:val="20"/>
    </w:rPr>
  </w:style>
  <w:style w:type="table" w:styleId="TableGrid">
    <w:name w:val="Table Grid"/>
    <w:basedOn w:val="TableNormal"/>
    <w:uiPriority w:val="39"/>
    <w:rsid w:val="00826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F455D2"/>
    <w:rPr>
      <w:sz w:val="16"/>
      <w:szCs w:val="16"/>
    </w:rPr>
  </w:style>
  <w:style w:type="paragraph" w:styleId="CommentText">
    <w:name w:val="annotation text"/>
    <w:basedOn w:val="Normal"/>
    <w:link w:val="CommentTextChar"/>
    <w:rsid w:val="009D50E5"/>
    <w:rPr>
      <w:sz w:val="20"/>
    </w:rPr>
  </w:style>
  <w:style w:type="paragraph" w:styleId="BalloonText">
    <w:name w:val="Balloon Text"/>
    <w:basedOn w:val="Normal"/>
    <w:link w:val="BalloonTextChar"/>
    <w:uiPriority w:val="99"/>
    <w:semiHidden/>
    <w:rsid w:val="009D50E5"/>
    <w:rPr>
      <w:rFonts w:ascii="Tahoma" w:hAnsi="Tahoma" w:cs="Tahoma"/>
      <w:sz w:val="16"/>
      <w:szCs w:val="16"/>
    </w:rPr>
  </w:style>
  <w:style w:type="paragraph" w:styleId="CommentSubject">
    <w:name w:val="annotation subject"/>
    <w:basedOn w:val="CommentText"/>
    <w:next w:val="CommentText"/>
    <w:link w:val="CommentSubjectChar"/>
    <w:uiPriority w:val="99"/>
    <w:semiHidden/>
    <w:rsid w:val="009D50E5"/>
    <w:rPr>
      <w:b/>
      <w:bCs/>
    </w:rPr>
  </w:style>
  <w:style w:type="paragraph" w:customStyle="1" w:styleId="LDBodytext">
    <w:name w:val="LDBody text"/>
    <w:link w:val="LDBodytextChar"/>
    <w:rsid w:val="009D50E5"/>
    <w:rPr>
      <w:sz w:val="24"/>
      <w:szCs w:val="24"/>
      <w:lang w:eastAsia="en-US"/>
    </w:rPr>
  </w:style>
  <w:style w:type="paragraph" w:customStyle="1" w:styleId="LDDate">
    <w:name w:val="LDDate"/>
    <w:basedOn w:val="BodyText1"/>
    <w:link w:val="LDDateChar"/>
    <w:rsid w:val="003F6B35"/>
    <w:pPr>
      <w:spacing w:before="240"/>
    </w:pPr>
  </w:style>
  <w:style w:type="paragraph" w:customStyle="1" w:styleId="LDSignatory">
    <w:name w:val="LDSignatory"/>
    <w:basedOn w:val="BodyText1"/>
    <w:next w:val="BodyText1"/>
    <w:rsid w:val="003F6B35"/>
    <w:pPr>
      <w:keepNext/>
      <w:spacing w:before="900"/>
    </w:pPr>
  </w:style>
  <w:style w:type="paragraph" w:customStyle="1" w:styleId="LDDescription">
    <w:name w:val="LD Description"/>
    <w:basedOn w:val="LDTitle"/>
    <w:rsid w:val="003F6B35"/>
    <w:pPr>
      <w:pBdr>
        <w:bottom w:val="single" w:sz="4" w:space="3" w:color="auto"/>
      </w:pBdr>
      <w:spacing w:before="360" w:after="120"/>
    </w:pPr>
    <w:rPr>
      <w:b/>
    </w:rPr>
  </w:style>
  <w:style w:type="character" w:customStyle="1" w:styleId="LDBodytextChar">
    <w:name w:val="LDBody text Char"/>
    <w:link w:val="LDBodytext"/>
    <w:rsid w:val="007E3A81"/>
    <w:rPr>
      <w:sz w:val="24"/>
      <w:szCs w:val="24"/>
      <w:lang w:eastAsia="en-US"/>
    </w:rPr>
  </w:style>
  <w:style w:type="paragraph" w:customStyle="1" w:styleId="LDClauseHeading">
    <w:name w:val="LDClauseHeading"/>
    <w:basedOn w:val="LDTitle"/>
    <w:next w:val="LDClause"/>
    <w:link w:val="LDClauseHeadingChar"/>
    <w:qFormat/>
    <w:rsid w:val="009B2BD1"/>
    <w:pPr>
      <w:keepNext/>
      <w:tabs>
        <w:tab w:val="left" w:pos="737"/>
      </w:tabs>
      <w:spacing w:before="180" w:after="60"/>
    </w:pPr>
    <w:rPr>
      <w:rFonts w:ascii="Times New Roman" w:hAnsi="Times New Roman"/>
      <w:b/>
    </w:rPr>
  </w:style>
  <w:style w:type="character" w:customStyle="1" w:styleId="LDClauseHeadingChar">
    <w:name w:val="LDClauseHeading Char"/>
    <w:link w:val="LDClauseHeading"/>
    <w:rsid w:val="009B2BD1"/>
    <w:rPr>
      <w:b/>
      <w:sz w:val="24"/>
      <w:szCs w:val="24"/>
      <w:lang w:eastAsia="en-US"/>
    </w:rPr>
  </w:style>
  <w:style w:type="paragraph" w:customStyle="1" w:styleId="LDClause">
    <w:name w:val="LDClause"/>
    <w:basedOn w:val="LDBodytext"/>
    <w:link w:val="LDClauseChar"/>
    <w:qFormat/>
    <w:rsid w:val="008055BA"/>
    <w:pPr>
      <w:spacing w:before="100"/>
    </w:pPr>
  </w:style>
  <w:style w:type="character" w:customStyle="1" w:styleId="LDClauseChar">
    <w:name w:val="LDClause Char"/>
    <w:link w:val="LDClause"/>
    <w:rsid w:val="008055BA"/>
    <w:rPr>
      <w:sz w:val="24"/>
      <w:szCs w:val="24"/>
      <w:lang w:eastAsia="en-US"/>
    </w:rPr>
  </w:style>
  <w:style w:type="paragraph" w:customStyle="1" w:styleId="LDScheduleheading">
    <w:name w:val="LDSchedule heading"/>
    <w:basedOn w:val="LDTitle"/>
    <w:next w:val="LDBodytext"/>
    <w:link w:val="LDScheduleheadingChar"/>
    <w:rsid w:val="009D50E5"/>
    <w:pPr>
      <w:keepNext/>
      <w:tabs>
        <w:tab w:val="left" w:pos="1843"/>
      </w:tabs>
      <w:spacing w:before="480" w:after="120"/>
      <w:ind w:left="1843" w:hanging="1843"/>
    </w:pPr>
    <w:rPr>
      <w:rFonts w:cs="Arial"/>
      <w:b/>
    </w:rPr>
  </w:style>
  <w:style w:type="paragraph" w:customStyle="1" w:styleId="LDReference">
    <w:name w:val="LDReference"/>
    <w:basedOn w:val="LDTitle"/>
    <w:rsid w:val="003F6B35"/>
    <w:pPr>
      <w:spacing w:before="120"/>
      <w:ind w:left="1843"/>
    </w:pPr>
    <w:rPr>
      <w:rFonts w:ascii="Times New Roman" w:hAnsi="Times New Roman"/>
      <w:sz w:val="20"/>
      <w:szCs w:val="20"/>
    </w:rPr>
  </w:style>
  <w:style w:type="paragraph" w:customStyle="1" w:styleId="LDAmendHeading">
    <w:name w:val="LDAmendHeading"/>
    <w:basedOn w:val="LDTitle"/>
    <w:next w:val="LDAmendInstruction"/>
    <w:link w:val="LDAmendHeadingChar"/>
    <w:rsid w:val="009D50E5"/>
    <w:pPr>
      <w:keepNext/>
      <w:spacing w:before="180" w:after="60"/>
      <w:ind w:left="720" w:hanging="720"/>
    </w:pPr>
    <w:rPr>
      <w:b/>
    </w:rPr>
  </w:style>
  <w:style w:type="paragraph" w:customStyle="1" w:styleId="LDFooter">
    <w:name w:val="LDFooter"/>
    <w:basedOn w:val="BodyText1"/>
    <w:rsid w:val="003F6B35"/>
    <w:pPr>
      <w:tabs>
        <w:tab w:val="right" w:pos="8505"/>
      </w:tabs>
    </w:pPr>
    <w:rPr>
      <w:sz w:val="20"/>
    </w:rPr>
  </w:style>
  <w:style w:type="paragraph" w:customStyle="1" w:styleId="LDEndLine">
    <w:name w:val="LDEndLine"/>
    <w:basedOn w:val="BodyText"/>
    <w:rsid w:val="009D50E5"/>
    <w:pPr>
      <w:pBdr>
        <w:bottom w:val="single" w:sz="2" w:space="0" w:color="auto"/>
      </w:pBdr>
    </w:pPr>
  </w:style>
  <w:style w:type="paragraph" w:customStyle="1" w:styleId="LDAmendInstruction">
    <w:name w:val="LDAmendInstruction"/>
    <w:basedOn w:val="LDScheduleClause"/>
    <w:next w:val="LDAmendText"/>
    <w:rsid w:val="0043409F"/>
    <w:pPr>
      <w:keepNext/>
      <w:spacing w:before="120"/>
      <w:ind w:left="737" w:firstLine="0"/>
    </w:pPr>
    <w:rPr>
      <w:i/>
    </w:rPr>
  </w:style>
  <w:style w:type="paragraph" w:customStyle="1" w:styleId="LDAmendText">
    <w:name w:val="LDAmendText"/>
    <w:basedOn w:val="LDBodytext"/>
    <w:next w:val="LDAmendInstruction"/>
    <w:rsid w:val="009D50E5"/>
    <w:pPr>
      <w:spacing w:before="60" w:after="60"/>
      <w:ind w:left="964"/>
    </w:pPr>
  </w:style>
  <w:style w:type="paragraph" w:customStyle="1" w:styleId="LDP1a">
    <w:name w:val="LDP1(a)"/>
    <w:basedOn w:val="LDClause"/>
    <w:link w:val="LDP1aChar"/>
    <w:qFormat/>
    <w:rsid w:val="008055BA"/>
    <w:pPr>
      <w:numPr>
        <w:ilvl w:val="4"/>
      </w:numPr>
    </w:pPr>
  </w:style>
  <w:style w:type="paragraph" w:customStyle="1" w:styleId="LDNote">
    <w:name w:val="LDNote"/>
    <w:basedOn w:val="LDClause-POK"/>
    <w:link w:val="LDNoteChar"/>
    <w:qFormat/>
    <w:rsid w:val="00D230F3"/>
    <w:pPr>
      <w:spacing w:before="100"/>
      <w:ind w:left="680" w:firstLine="0"/>
    </w:pPr>
    <w:rPr>
      <w:sz w:val="20"/>
    </w:rPr>
  </w:style>
  <w:style w:type="character" w:customStyle="1" w:styleId="LDNoteChar">
    <w:name w:val="LDNote Char"/>
    <w:link w:val="LDNote"/>
    <w:rsid w:val="00D230F3"/>
    <w:rPr>
      <w:rFonts w:cs="Arial"/>
      <w:lang w:eastAsia="en-US"/>
    </w:rPr>
  </w:style>
  <w:style w:type="paragraph" w:customStyle="1" w:styleId="LDTableheading">
    <w:name w:val="LDTableheading"/>
    <w:basedOn w:val="LDBodytext"/>
    <w:rsid w:val="009D50E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9D50E5"/>
    <w:pPr>
      <w:tabs>
        <w:tab w:val="right" w:pos="1134"/>
        <w:tab w:val="left" w:pos="1276"/>
        <w:tab w:val="right" w:pos="1843"/>
        <w:tab w:val="left" w:pos="1985"/>
        <w:tab w:val="right" w:pos="2552"/>
        <w:tab w:val="left" w:pos="2693"/>
      </w:tabs>
      <w:spacing w:before="60" w:after="60"/>
    </w:pPr>
  </w:style>
  <w:style w:type="paragraph" w:customStyle="1" w:styleId="Reference">
    <w:name w:val="Reference"/>
    <w:basedOn w:val="BodyText"/>
    <w:rsid w:val="009D50E5"/>
    <w:pPr>
      <w:spacing w:before="360"/>
    </w:pPr>
    <w:rPr>
      <w:rFonts w:ascii="Arial" w:hAnsi="Arial"/>
      <w:b/>
      <w:lang w:val="en-GB"/>
    </w:rPr>
  </w:style>
  <w:style w:type="paragraph" w:customStyle="1" w:styleId="LDTitle">
    <w:name w:val="LDTitle"/>
    <w:link w:val="LDTitleChar"/>
    <w:rsid w:val="003F6B35"/>
    <w:pPr>
      <w:spacing w:before="1320" w:after="480"/>
    </w:pPr>
    <w:rPr>
      <w:rFonts w:ascii="Arial" w:hAnsi="Arial"/>
      <w:sz w:val="24"/>
      <w:szCs w:val="24"/>
      <w:lang w:eastAsia="en-US"/>
    </w:rPr>
  </w:style>
  <w:style w:type="paragraph" w:customStyle="1" w:styleId="LDFollowing">
    <w:name w:val="LDFollowing"/>
    <w:basedOn w:val="LDDate"/>
    <w:next w:val="BodyText1"/>
    <w:rsid w:val="003F6B35"/>
    <w:pPr>
      <w:spacing w:before="60"/>
    </w:pPr>
  </w:style>
  <w:style w:type="character" w:customStyle="1" w:styleId="LDCitation">
    <w:name w:val="LDCitation"/>
    <w:rsid w:val="009D50E5"/>
    <w:rPr>
      <w:i/>
      <w:iCs/>
    </w:rPr>
  </w:style>
  <w:style w:type="paragraph" w:customStyle="1" w:styleId="LDP2i">
    <w:name w:val="LDP2 (i)"/>
    <w:basedOn w:val="LDP1a"/>
    <w:link w:val="LDP2iChar"/>
    <w:qFormat/>
    <w:rsid w:val="008055BA"/>
    <w:pPr>
      <w:numPr>
        <w:ilvl w:val="5"/>
      </w:numPr>
    </w:pPr>
  </w:style>
  <w:style w:type="paragraph" w:customStyle="1" w:styleId="LDP3A">
    <w:name w:val="LDP3 (A)"/>
    <w:basedOn w:val="LDP2i"/>
    <w:link w:val="LDP3AChar"/>
    <w:qFormat/>
    <w:rsid w:val="00EA6EB5"/>
    <w:pPr>
      <w:numPr>
        <w:ilvl w:val="6"/>
      </w:numPr>
      <w:ind w:left="2042" w:hanging="454"/>
    </w:pPr>
  </w:style>
  <w:style w:type="paragraph" w:customStyle="1" w:styleId="LDScheduleClause">
    <w:name w:val="LDScheduleClause"/>
    <w:basedOn w:val="LDClause"/>
    <w:link w:val="LDScheduleClauseChar"/>
    <w:rsid w:val="009D50E5"/>
    <w:pPr>
      <w:ind w:left="738" w:hanging="851"/>
    </w:pPr>
  </w:style>
  <w:style w:type="paragraph" w:styleId="BlockText">
    <w:name w:val="Block Text"/>
    <w:basedOn w:val="Normal"/>
    <w:rsid w:val="009D50E5"/>
    <w:pPr>
      <w:spacing w:after="120"/>
      <w:ind w:left="1440" w:right="1440"/>
    </w:pPr>
  </w:style>
  <w:style w:type="paragraph" w:styleId="BodyText2">
    <w:name w:val="Body Text 2"/>
    <w:basedOn w:val="Normal"/>
    <w:link w:val="BodyText2Char"/>
    <w:rsid w:val="009D50E5"/>
    <w:pPr>
      <w:spacing w:after="120" w:line="480" w:lineRule="auto"/>
    </w:pPr>
  </w:style>
  <w:style w:type="paragraph" w:styleId="BodyText3">
    <w:name w:val="Body Text 3"/>
    <w:basedOn w:val="Normal"/>
    <w:link w:val="BodyText3Char"/>
    <w:rsid w:val="009D50E5"/>
    <w:pPr>
      <w:spacing w:after="120"/>
    </w:pPr>
    <w:rPr>
      <w:sz w:val="16"/>
      <w:szCs w:val="16"/>
    </w:rPr>
  </w:style>
  <w:style w:type="paragraph" w:styleId="BodyTextFirstIndent">
    <w:name w:val="Body Text First Indent"/>
    <w:basedOn w:val="BodyText"/>
    <w:link w:val="BodyTextFirstIndentChar"/>
    <w:rsid w:val="009D50E5"/>
    <w:pPr>
      <w:tabs>
        <w:tab w:val="left" w:pos="567"/>
      </w:tabs>
      <w:overflowPunct w:val="0"/>
      <w:autoSpaceDE w:val="0"/>
      <w:autoSpaceDN w:val="0"/>
      <w:adjustRightInd w:val="0"/>
      <w:ind w:firstLine="210"/>
      <w:textAlignment w:val="baseline"/>
    </w:pPr>
    <w:rPr>
      <w:szCs w:val="20"/>
    </w:rPr>
  </w:style>
  <w:style w:type="paragraph" w:styleId="BodyTextFirstIndent2">
    <w:name w:val="Body Text First Indent 2"/>
    <w:basedOn w:val="BodyTextIndent"/>
    <w:link w:val="BodyTextFirstIndent2Char"/>
    <w:rsid w:val="009D50E5"/>
    <w:pPr>
      <w:ind w:firstLine="210"/>
    </w:pPr>
  </w:style>
  <w:style w:type="paragraph" w:styleId="BodyTextIndent3">
    <w:name w:val="Body Text Indent 3"/>
    <w:basedOn w:val="Normal"/>
    <w:link w:val="BodyTextIndent3Char"/>
    <w:rsid w:val="009D50E5"/>
    <w:pPr>
      <w:spacing w:after="120"/>
      <w:ind w:left="283"/>
    </w:pPr>
    <w:rPr>
      <w:sz w:val="16"/>
      <w:szCs w:val="16"/>
    </w:rPr>
  </w:style>
  <w:style w:type="paragraph" w:styleId="Closing">
    <w:name w:val="Closing"/>
    <w:basedOn w:val="Normal"/>
    <w:link w:val="ClosingChar"/>
    <w:rsid w:val="009D50E5"/>
    <w:pPr>
      <w:ind w:left="4252"/>
    </w:pPr>
  </w:style>
  <w:style w:type="paragraph" w:styleId="Date">
    <w:name w:val="Date"/>
    <w:basedOn w:val="Normal"/>
    <w:next w:val="Normal"/>
    <w:link w:val="DateChar"/>
    <w:rsid w:val="009D50E5"/>
  </w:style>
  <w:style w:type="paragraph" w:styleId="DocumentMap">
    <w:name w:val="Document Map"/>
    <w:basedOn w:val="Normal"/>
    <w:link w:val="DocumentMapChar"/>
    <w:semiHidden/>
    <w:rsid w:val="009D50E5"/>
    <w:pPr>
      <w:shd w:val="clear" w:color="auto" w:fill="000080"/>
    </w:pPr>
    <w:rPr>
      <w:rFonts w:ascii="Tahoma" w:hAnsi="Tahoma" w:cs="Tahoma"/>
      <w:sz w:val="20"/>
    </w:rPr>
  </w:style>
  <w:style w:type="paragraph" w:styleId="E-mailSignature">
    <w:name w:val="E-mail Signature"/>
    <w:basedOn w:val="Normal"/>
    <w:link w:val="E-mailSignatureChar"/>
    <w:rsid w:val="009D50E5"/>
  </w:style>
  <w:style w:type="paragraph" w:styleId="EndnoteText">
    <w:name w:val="endnote text"/>
    <w:basedOn w:val="Normal"/>
    <w:link w:val="EndnoteTextChar"/>
    <w:semiHidden/>
    <w:rsid w:val="009D50E5"/>
    <w:rPr>
      <w:sz w:val="20"/>
    </w:rPr>
  </w:style>
  <w:style w:type="paragraph" w:styleId="EnvelopeAddress">
    <w:name w:val="envelope address"/>
    <w:basedOn w:val="Normal"/>
    <w:rsid w:val="009D50E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D50E5"/>
    <w:rPr>
      <w:rFonts w:ascii="Arial" w:hAnsi="Arial" w:cs="Arial"/>
      <w:sz w:val="20"/>
    </w:rPr>
  </w:style>
  <w:style w:type="paragraph" w:styleId="HTMLAddress">
    <w:name w:val="HTML Address"/>
    <w:basedOn w:val="Normal"/>
    <w:link w:val="HTMLAddressChar"/>
    <w:rsid w:val="009D50E5"/>
    <w:rPr>
      <w:i/>
      <w:iCs/>
    </w:rPr>
  </w:style>
  <w:style w:type="paragraph" w:styleId="HTMLPreformatted">
    <w:name w:val="HTML Preformatted"/>
    <w:basedOn w:val="Normal"/>
    <w:link w:val="HTMLPreformattedChar"/>
    <w:rsid w:val="009D50E5"/>
    <w:rPr>
      <w:rFonts w:ascii="Courier New" w:hAnsi="Courier New" w:cs="Courier New"/>
      <w:sz w:val="20"/>
    </w:rPr>
  </w:style>
  <w:style w:type="paragraph" w:styleId="Index1">
    <w:name w:val="index 1"/>
    <w:basedOn w:val="Normal"/>
    <w:next w:val="Normal"/>
    <w:autoRedefine/>
    <w:uiPriority w:val="99"/>
    <w:rsid w:val="009D50E5"/>
    <w:pPr>
      <w:ind w:left="260" w:hanging="260"/>
    </w:pPr>
  </w:style>
  <w:style w:type="paragraph" w:styleId="Index2">
    <w:name w:val="index 2"/>
    <w:basedOn w:val="Normal"/>
    <w:next w:val="Normal"/>
    <w:autoRedefine/>
    <w:semiHidden/>
    <w:rsid w:val="009D50E5"/>
    <w:pPr>
      <w:ind w:left="520" w:hanging="260"/>
    </w:pPr>
  </w:style>
  <w:style w:type="paragraph" w:styleId="Index3">
    <w:name w:val="index 3"/>
    <w:basedOn w:val="Normal"/>
    <w:next w:val="Normal"/>
    <w:autoRedefine/>
    <w:semiHidden/>
    <w:rsid w:val="009D50E5"/>
    <w:pPr>
      <w:ind w:left="780" w:hanging="260"/>
    </w:pPr>
  </w:style>
  <w:style w:type="paragraph" w:styleId="Index4">
    <w:name w:val="index 4"/>
    <w:basedOn w:val="Normal"/>
    <w:next w:val="Normal"/>
    <w:autoRedefine/>
    <w:semiHidden/>
    <w:rsid w:val="009D50E5"/>
    <w:pPr>
      <w:ind w:left="1040" w:hanging="260"/>
    </w:pPr>
  </w:style>
  <w:style w:type="paragraph" w:styleId="Index5">
    <w:name w:val="index 5"/>
    <w:basedOn w:val="Normal"/>
    <w:next w:val="Normal"/>
    <w:autoRedefine/>
    <w:semiHidden/>
    <w:rsid w:val="009D50E5"/>
    <w:pPr>
      <w:ind w:left="1300" w:hanging="260"/>
    </w:pPr>
  </w:style>
  <w:style w:type="paragraph" w:styleId="Index6">
    <w:name w:val="index 6"/>
    <w:basedOn w:val="Normal"/>
    <w:next w:val="Normal"/>
    <w:autoRedefine/>
    <w:semiHidden/>
    <w:rsid w:val="009D50E5"/>
    <w:pPr>
      <w:ind w:left="1560" w:hanging="260"/>
    </w:pPr>
  </w:style>
  <w:style w:type="paragraph" w:styleId="Index7">
    <w:name w:val="index 7"/>
    <w:basedOn w:val="Normal"/>
    <w:next w:val="Normal"/>
    <w:autoRedefine/>
    <w:semiHidden/>
    <w:rsid w:val="009D50E5"/>
    <w:pPr>
      <w:ind w:left="1820" w:hanging="260"/>
    </w:pPr>
  </w:style>
  <w:style w:type="paragraph" w:styleId="Index8">
    <w:name w:val="index 8"/>
    <w:basedOn w:val="Normal"/>
    <w:next w:val="Normal"/>
    <w:autoRedefine/>
    <w:semiHidden/>
    <w:rsid w:val="009D50E5"/>
    <w:pPr>
      <w:ind w:left="2080" w:hanging="260"/>
    </w:pPr>
  </w:style>
  <w:style w:type="paragraph" w:styleId="Index9">
    <w:name w:val="index 9"/>
    <w:basedOn w:val="Normal"/>
    <w:next w:val="Normal"/>
    <w:autoRedefine/>
    <w:semiHidden/>
    <w:rsid w:val="009D50E5"/>
    <w:pPr>
      <w:ind w:left="2340" w:hanging="260"/>
    </w:pPr>
  </w:style>
  <w:style w:type="paragraph" w:styleId="IndexHeading">
    <w:name w:val="index heading"/>
    <w:basedOn w:val="Normal"/>
    <w:next w:val="Index1"/>
    <w:semiHidden/>
    <w:rsid w:val="009D50E5"/>
    <w:rPr>
      <w:rFonts w:ascii="Arial" w:hAnsi="Arial" w:cs="Arial"/>
      <w:b/>
      <w:bCs/>
    </w:rPr>
  </w:style>
  <w:style w:type="paragraph" w:styleId="List">
    <w:name w:val="List"/>
    <w:basedOn w:val="Normal"/>
    <w:rsid w:val="009D50E5"/>
    <w:pPr>
      <w:ind w:left="283" w:hanging="283"/>
    </w:pPr>
  </w:style>
  <w:style w:type="paragraph" w:styleId="List2">
    <w:name w:val="List 2"/>
    <w:basedOn w:val="Normal"/>
    <w:rsid w:val="009D50E5"/>
    <w:pPr>
      <w:ind w:left="566" w:hanging="283"/>
    </w:pPr>
  </w:style>
  <w:style w:type="paragraph" w:styleId="List3">
    <w:name w:val="List 3"/>
    <w:basedOn w:val="Normal"/>
    <w:rsid w:val="009D50E5"/>
    <w:pPr>
      <w:ind w:left="849" w:hanging="283"/>
    </w:pPr>
  </w:style>
  <w:style w:type="paragraph" w:styleId="List4">
    <w:name w:val="List 4"/>
    <w:basedOn w:val="Normal"/>
    <w:rsid w:val="009D50E5"/>
    <w:pPr>
      <w:ind w:left="1132" w:hanging="283"/>
    </w:pPr>
  </w:style>
  <w:style w:type="paragraph" w:styleId="List5">
    <w:name w:val="List 5"/>
    <w:basedOn w:val="Normal"/>
    <w:rsid w:val="009D50E5"/>
    <w:pPr>
      <w:ind w:left="1415" w:hanging="283"/>
    </w:pPr>
  </w:style>
  <w:style w:type="paragraph" w:styleId="ListBullet">
    <w:name w:val="List Bullet"/>
    <w:basedOn w:val="Normal"/>
    <w:uiPriority w:val="99"/>
    <w:qFormat/>
    <w:rsid w:val="009D50E5"/>
    <w:pPr>
      <w:numPr>
        <w:numId w:val="4"/>
      </w:numPr>
    </w:pPr>
  </w:style>
  <w:style w:type="paragraph" w:styleId="ListBullet2">
    <w:name w:val="List Bullet 2"/>
    <w:basedOn w:val="Normal"/>
    <w:uiPriority w:val="99"/>
    <w:rsid w:val="009D50E5"/>
    <w:pPr>
      <w:numPr>
        <w:numId w:val="5"/>
      </w:numPr>
    </w:pPr>
  </w:style>
  <w:style w:type="paragraph" w:styleId="ListBullet3">
    <w:name w:val="List Bullet 3"/>
    <w:basedOn w:val="Normal"/>
    <w:uiPriority w:val="99"/>
    <w:rsid w:val="009D50E5"/>
    <w:pPr>
      <w:numPr>
        <w:numId w:val="6"/>
      </w:numPr>
    </w:pPr>
  </w:style>
  <w:style w:type="paragraph" w:styleId="ListBullet4">
    <w:name w:val="List Bullet 4"/>
    <w:basedOn w:val="Normal"/>
    <w:rsid w:val="009D50E5"/>
    <w:pPr>
      <w:numPr>
        <w:numId w:val="7"/>
      </w:numPr>
    </w:pPr>
  </w:style>
  <w:style w:type="paragraph" w:styleId="ListBullet5">
    <w:name w:val="List Bullet 5"/>
    <w:basedOn w:val="Normal"/>
    <w:rsid w:val="009D50E5"/>
    <w:pPr>
      <w:numPr>
        <w:numId w:val="8"/>
      </w:numPr>
    </w:pPr>
  </w:style>
  <w:style w:type="paragraph" w:styleId="ListContinue">
    <w:name w:val="List Continue"/>
    <w:basedOn w:val="Normal"/>
    <w:rsid w:val="009D50E5"/>
    <w:pPr>
      <w:spacing w:after="120"/>
      <w:ind w:left="283"/>
    </w:pPr>
  </w:style>
  <w:style w:type="paragraph" w:styleId="ListContinue2">
    <w:name w:val="List Continue 2"/>
    <w:basedOn w:val="Normal"/>
    <w:rsid w:val="009D50E5"/>
    <w:pPr>
      <w:spacing w:after="120"/>
      <w:ind w:left="566"/>
    </w:pPr>
  </w:style>
  <w:style w:type="paragraph" w:styleId="ListContinue3">
    <w:name w:val="List Continue 3"/>
    <w:basedOn w:val="Normal"/>
    <w:rsid w:val="009D50E5"/>
    <w:pPr>
      <w:spacing w:after="120"/>
      <w:ind w:left="849"/>
    </w:pPr>
  </w:style>
  <w:style w:type="paragraph" w:styleId="ListContinue4">
    <w:name w:val="List Continue 4"/>
    <w:basedOn w:val="Normal"/>
    <w:uiPriority w:val="99"/>
    <w:rsid w:val="009D50E5"/>
    <w:pPr>
      <w:spacing w:after="120"/>
      <w:ind w:left="1132"/>
    </w:pPr>
  </w:style>
  <w:style w:type="paragraph" w:styleId="ListContinue5">
    <w:name w:val="List Continue 5"/>
    <w:basedOn w:val="Normal"/>
    <w:rsid w:val="009D50E5"/>
    <w:pPr>
      <w:spacing w:after="120"/>
      <w:ind w:left="1415"/>
    </w:pPr>
  </w:style>
  <w:style w:type="paragraph" w:styleId="ListNumber">
    <w:name w:val="List Number"/>
    <w:basedOn w:val="Normal"/>
    <w:qFormat/>
    <w:rsid w:val="009D50E5"/>
    <w:pPr>
      <w:numPr>
        <w:numId w:val="9"/>
      </w:numPr>
    </w:pPr>
  </w:style>
  <w:style w:type="paragraph" w:styleId="ListNumber2">
    <w:name w:val="List Number 2"/>
    <w:basedOn w:val="Normal"/>
    <w:rsid w:val="009D50E5"/>
    <w:pPr>
      <w:numPr>
        <w:numId w:val="10"/>
      </w:numPr>
    </w:pPr>
  </w:style>
  <w:style w:type="paragraph" w:styleId="ListNumber3">
    <w:name w:val="List Number 3"/>
    <w:basedOn w:val="Normal"/>
    <w:rsid w:val="009D50E5"/>
    <w:pPr>
      <w:numPr>
        <w:numId w:val="11"/>
      </w:numPr>
    </w:pPr>
  </w:style>
  <w:style w:type="paragraph" w:styleId="ListNumber4">
    <w:name w:val="List Number 4"/>
    <w:basedOn w:val="Normal"/>
    <w:rsid w:val="009D50E5"/>
    <w:pPr>
      <w:numPr>
        <w:numId w:val="12"/>
      </w:numPr>
    </w:pPr>
  </w:style>
  <w:style w:type="paragraph" w:styleId="ListNumber5">
    <w:name w:val="List Number 5"/>
    <w:basedOn w:val="Normal"/>
    <w:rsid w:val="009D50E5"/>
    <w:pPr>
      <w:numPr>
        <w:numId w:val="13"/>
      </w:numPr>
    </w:pPr>
  </w:style>
  <w:style w:type="paragraph" w:styleId="MacroText">
    <w:name w:val="macro"/>
    <w:link w:val="MacroTextChar"/>
    <w:semiHidden/>
    <w:rsid w:val="009D50E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link w:val="MessageHeaderChar"/>
    <w:rsid w:val="009D50E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9D50E5"/>
  </w:style>
  <w:style w:type="paragraph" w:styleId="NormalIndent">
    <w:name w:val="Normal Indent"/>
    <w:basedOn w:val="Normal"/>
    <w:rsid w:val="009D50E5"/>
  </w:style>
  <w:style w:type="paragraph" w:styleId="PlainText">
    <w:name w:val="Plain Text"/>
    <w:basedOn w:val="Normal"/>
    <w:link w:val="PlainTextChar"/>
    <w:rsid w:val="009D50E5"/>
    <w:rPr>
      <w:rFonts w:ascii="Courier New" w:hAnsi="Courier New" w:cs="Courier New"/>
      <w:sz w:val="20"/>
    </w:rPr>
  </w:style>
  <w:style w:type="paragraph" w:styleId="Salutation">
    <w:name w:val="Salutation"/>
    <w:basedOn w:val="Normal"/>
    <w:next w:val="Normal"/>
    <w:link w:val="SalutationChar"/>
    <w:rsid w:val="009D50E5"/>
  </w:style>
  <w:style w:type="paragraph" w:styleId="Signature">
    <w:name w:val="Signature"/>
    <w:basedOn w:val="Normal"/>
    <w:link w:val="SignatureChar"/>
    <w:rsid w:val="009D50E5"/>
    <w:pPr>
      <w:ind w:left="4252"/>
    </w:pPr>
  </w:style>
  <w:style w:type="paragraph" w:styleId="Subtitle">
    <w:name w:val="Subtitle"/>
    <w:basedOn w:val="Normal"/>
    <w:link w:val="SubtitleChar"/>
    <w:uiPriority w:val="11"/>
    <w:qFormat/>
    <w:rsid w:val="009D50E5"/>
    <w:pPr>
      <w:spacing w:after="60"/>
      <w:jc w:val="center"/>
      <w:outlineLvl w:val="1"/>
    </w:pPr>
    <w:rPr>
      <w:rFonts w:ascii="Arial" w:hAnsi="Arial" w:cs="Arial"/>
    </w:rPr>
  </w:style>
  <w:style w:type="paragraph" w:styleId="TableofAuthorities">
    <w:name w:val="table of authorities"/>
    <w:basedOn w:val="Normal"/>
    <w:next w:val="Normal"/>
    <w:semiHidden/>
    <w:rsid w:val="009D50E5"/>
    <w:pPr>
      <w:ind w:left="260" w:hanging="260"/>
    </w:pPr>
  </w:style>
  <w:style w:type="paragraph" w:styleId="TableofFigures">
    <w:name w:val="table of figures"/>
    <w:basedOn w:val="Normal"/>
    <w:next w:val="Normal"/>
    <w:semiHidden/>
    <w:rsid w:val="009D50E5"/>
  </w:style>
  <w:style w:type="paragraph" w:styleId="TOAHeading">
    <w:name w:val="toa heading"/>
    <w:basedOn w:val="Normal"/>
    <w:next w:val="Normal"/>
    <w:semiHidden/>
    <w:rsid w:val="009D50E5"/>
    <w:pPr>
      <w:spacing w:before="120"/>
    </w:pPr>
    <w:rPr>
      <w:rFonts w:ascii="Arial" w:hAnsi="Arial" w:cs="Arial"/>
      <w:b/>
      <w:bCs/>
    </w:rPr>
  </w:style>
  <w:style w:type="paragraph" w:customStyle="1" w:styleId="LDScheduleClauseHead">
    <w:name w:val="LDScheduleClauseHead"/>
    <w:basedOn w:val="LDClauseHeading"/>
    <w:next w:val="LDScheduleClause"/>
    <w:link w:val="LDScheduleClauseHeadChar"/>
    <w:rsid w:val="009D50E5"/>
  </w:style>
  <w:style w:type="paragraph" w:customStyle="1" w:styleId="LDdefinition">
    <w:name w:val="LDdefinition"/>
    <w:basedOn w:val="LDClause"/>
    <w:link w:val="LDdefinitionChar"/>
    <w:rsid w:val="009D50E5"/>
  </w:style>
  <w:style w:type="paragraph" w:customStyle="1" w:styleId="LDSubclauseHead">
    <w:name w:val="LDSubclauseHead"/>
    <w:basedOn w:val="LDClauseHeading"/>
    <w:link w:val="LDSubclauseHeadChar"/>
    <w:rsid w:val="009D50E5"/>
    <w:rPr>
      <w:b w:val="0"/>
    </w:rPr>
  </w:style>
  <w:style w:type="paragraph" w:customStyle="1" w:styleId="LDSchedSubclHead">
    <w:name w:val="LDSchedSubclHead"/>
    <w:basedOn w:val="LDScheduleClauseHead"/>
    <w:rsid w:val="009D50E5"/>
    <w:pPr>
      <w:tabs>
        <w:tab w:val="clear" w:pos="737"/>
        <w:tab w:val="left" w:pos="851"/>
      </w:tabs>
      <w:ind w:left="284"/>
    </w:pPr>
    <w:rPr>
      <w:b w:val="0"/>
    </w:rPr>
  </w:style>
  <w:style w:type="paragraph" w:customStyle="1" w:styleId="StyleLDClause">
    <w:name w:val="Style LDClause"/>
    <w:basedOn w:val="LDClause"/>
    <w:rsid w:val="009D50E5"/>
    <w:rPr>
      <w:szCs w:val="20"/>
    </w:rPr>
  </w:style>
  <w:style w:type="paragraph" w:customStyle="1" w:styleId="LDNotePara">
    <w:name w:val="LDNotePara"/>
    <w:basedOn w:val="Note"/>
    <w:rsid w:val="003F6B35"/>
    <w:pPr>
      <w:tabs>
        <w:tab w:val="clear" w:pos="454"/>
      </w:tabs>
      <w:ind w:left="1701" w:hanging="454"/>
    </w:pPr>
  </w:style>
  <w:style w:type="paragraph" w:customStyle="1" w:styleId="LDTablespace">
    <w:name w:val="LDTablespace"/>
    <w:basedOn w:val="BodyText1"/>
    <w:rsid w:val="003F6B35"/>
    <w:pPr>
      <w:spacing w:before="120"/>
    </w:pPr>
  </w:style>
  <w:style w:type="paragraph" w:customStyle="1" w:styleId="NPCresponseText1">
    <w:name w:val="NPCresponseText1"/>
    <w:basedOn w:val="Normal"/>
    <w:link w:val="NPCresponseText1Char"/>
    <w:rsid w:val="00830A35"/>
    <w:pPr>
      <w:widowControl w:val="0"/>
      <w:spacing w:before="120" w:after="40"/>
      <w:jc w:val="both"/>
    </w:pPr>
    <w:rPr>
      <w:rFonts w:ascii="Arial" w:hAnsi="Arial" w:cs="Arial"/>
      <w:iCs/>
      <w:szCs w:val="23"/>
    </w:rPr>
  </w:style>
  <w:style w:type="character" w:customStyle="1" w:styleId="NPCresponseText1Char">
    <w:name w:val="NPCresponseText1 Char"/>
    <w:link w:val="NPCresponseText1"/>
    <w:rsid w:val="00830A35"/>
    <w:rPr>
      <w:rFonts w:ascii="Arial" w:hAnsi="Arial" w:cs="Arial"/>
      <w:iCs/>
      <w:sz w:val="22"/>
      <w:szCs w:val="23"/>
      <w:lang w:val="en-AU" w:eastAsia="en-US" w:bidi="ar-SA"/>
    </w:rPr>
  </w:style>
  <w:style w:type="paragraph" w:customStyle="1" w:styleId="NPCrespShtHeader">
    <w:name w:val="NPCrespShtHeader"/>
    <w:basedOn w:val="Normal"/>
    <w:link w:val="NPCrespShtHeaderChar"/>
    <w:rsid w:val="00830A35"/>
    <w:pPr>
      <w:widowControl w:val="0"/>
      <w:spacing w:before="240"/>
      <w:jc w:val="both"/>
    </w:pPr>
    <w:rPr>
      <w:b/>
      <w:bCs/>
      <w:i/>
      <w:szCs w:val="23"/>
    </w:rPr>
  </w:style>
  <w:style w:type="character" w:customStyle="1" w:styleId="NPCrespShtHeaderChar">
    <w:name w:val="NPCrespShtHeader Char"/>
    <w:link w:val="NPCrespShtHeader"/>
    <w:rsid w:val="00830A35"/>
    <w:rPr>
      <w:b/>
      <w:bCs/>
      <w:i/>
      <w:sz w:val="24"/>
      <w:szCs w:val="23"/>
      <w:lang w:val="en-AU" w:eastAsia="en-US" w:bidi="ar-SA"/>
    </w:rPr>
  </w:style>
  <w:style w:type="character" w:styleId="Emphasis">
    <w:name w:val="Emphasis"/>
    <w:rsid w:val="00EB4DC2"/>
    <w:rPr>
      <w:i/>
      <w:iCs/>
    </w:rPr>
  </w:style>
  <w:style w:type="paragraph" w:customStyle="1" w:styleId="Subregulation">
    <w:name w:val="Subregulation"/>
    <w:basedOn w:val="Normal"/>
    <w:rsid w:val="008B2CD1"/>
    <w:pPr>
      <w:tabs>
        <w:tab w:val="right" w:pos="1559"/>
        <w:tab w:val="left" w:pos="1701"/>
      </w:tabs>
      <w:spacing w:before="120"/>
      <w:ind w:left="1701" w:hanging="1701"/>
      <w:jc w:val="both"/>
    </w:pPr>
    <w:rPr>
      <w:szCs w:val="20"/>
    </w:rPr>
  </w:style>
  <w:style w:type="character" w:customStyle="1" w:styleId="matchall">
    <w:name w:val="match all"/>
    <w:rsid w:val="008B2CD1"/>
    <w:rPr>
      <w:color w:val="auto"/>
    </w:rPr>
  </w:style>
  <w:style w:type="paragraph" w:customStyle="1" w:styleId="tablehead10pt">
    <w:name w:val="table head10pt"/>
    <w:basedOn w:val="Normal"/>
    <w:rsid w:val="00E13E34"/>
    <w:pPr>
      <w:spacing w:before="240" w:after="120"/>
    </w:pPr>
    <w:rPr>
      <w:rFonts w:ascii="Helvetica" w:hAnsi="Helvetica"/>
      <w:b/>
      <w:sz w:val="20"/>
    </w:rPr>
  </w:style>
  <w:style w:type="paragraph" w:customStyle="1" w:styleId="tabletext10pt">
    <w:name w:val="table text10pt"/>
    <w:basedOn w:val="TableText0"/>
    <w:rsid w:val="00E13E34"/>
    <w:pPr>
      <w:tabs>
        <w:tab w:val="left" w:pos="253"/>
      </w:tabs>
      <w:spacing w:before="20" w:after="20"/>
    </w:pPr>
    <w:rPr>
      <w:rFonts w:ascii="Helvetica" w:hAnsi="Helvetica"/>
      <w:sz w:val="20"/>
    </w:rPr>
  </w:style>
  <w:style w:type="paragraph" w:styleId="Revision">
    <w:name w:val="Revision"/>
    <w:hidden/>
    <w:uiPriority w:val="99"/>
    <w:semiHidden/>
    <w:rsid w:val="007003E7"/>
    <w:rPr>
      <w:rFonts w:ascii="Times New (W1)" w:hAnsi="Times New (W1)"/>
      <w:sz w:val="24"/>
      <w:szCs w:val="24"/>
      <w:lang w:eastAsia="en-US"/>
    </w:rPr>
  </w:style>
  <w:style w:type="character" w:customStyle="1" w:styleId="TableTextChar0">
    <w:name w:val="Table Text Char"/>
    <w:link w:val="TableText0"/>
    <w:rsid w:val="008062B0"/>
    <w:rPr>
      <w:rFonts w:ascii="Arial" w:hAnsi="Arial"/>
      <w:sz w:val="24"/>
      <w:lang w:eastAsia="en-US"/>
    </w:rPr>
  </w:style>
  <w:style w:type="paragraph" w:customStyle="1" w:styleId="TableBullet1">
    <w:name w:val="Table Bullet 1"/>
    <w:basedOn w:val="Normal"/>
    <w:rsid w:val="002E55C6"/>
    <w:pPr>
      <w:tabs>
        <w:tab w:val="left" w:pos="284"/>
      </w:tabs>
      <w:ind w:left="284" w:hanging="284"/>
    </w:pPr>
    <w:rPr>
      <w:rFonts w:ascii="Arial" w:hAnsi="Arial"/>
      <w:szCs w:val="20"/>
    </w:rPr>
  </w:style>
  <w:style w:type="character" w:customStyle="1" w:styleId="InTextHeading">
    <w:name w:val="In Text Heading"/>
    <w:rsid w:val="00057B2C"/>
    <w:rPr>
      <w:b/>
    </w:rPr>
  </w:style>
  <w:style w:type="character" w:customStyle="1" w:styleId="Heading2Char">
    <w:name w:val="Heading 2 Char"/>
    <w:aliases w:val="p Char,h2 Char"/>
    <w:link w:val="Heading2"/>
    <w:uiPriority w:val="9"/>
    <w:rsid w:val="002D3562"/>
    <w:rPr>
      <w:rFonts w:ascii="Arial" w:hAnsi="Arial" w:cs="Arial"/>
      <w:b/>
      <w:sz w:val="24"/>
      <w:szCs w:val="24"/>
      <w:lang w:eastAsia="en-US"/>
    </w:rPr>
  </w:style>
  <w:style w:type="character" w:customStyle="1" w:styleId="CommentTextChar">
    <w:name w:val="Comment Text Char"/>
    <w:link w:val="CommentText"/>
    <w:rsid w:val="00587F3F"/>
    <w:rPr>
      <w:rFonts w:ascii="Times New (W1)" w:hAnsi="Times New (W1)"/>
      <w:szCs w:val="24"/>
      <w:lang w:eastAsia="en-US"/>
    </w:rPr>
  </w:style>
  <w:style w:type="character" w:customStyle="1" w:styleId="Heading4Char">
    <w:name w:val="Heading 4 Char"/>
    <w:link w:val="Heading4"/>
    <w:uiPriority w:val="9"/>
    <w:rsid w:val="00BC4845"/>
    <w:rPr>
      <w:b/>
      <w:bCs/>
      <w:sz w:val="28"/>
      <w:szCs w:val="28"/>
      <w:lang w:eastAsia="en-US"/>
    </w:rPr>
  </w:style>
  <w:style w:type="character" w:customStyle="1" w:styleId="Heading6Char">
    <w:name w:val="Heading 6 Char"/>
    <w:link w:val="Heading6"/>
    <w:uiPriority w:val="9"/>
    <w:rsid w:val="00485FDD"/>
    <w:rPr>
      <w:b/>
      <w:bCs/>
      <w:sz w:val="22"/>
      <w:szCs w:val="22"/>
      <w:lang w:eastAsia="en-US"/>
    </w:rPr>
  </w:style>
  <w:style w:type="character" w:customStyle="1" w:styleId="BodyTextChar">
    <w:name w:val="Body Text Char"/>
    <w:basedOn w:val="DefaultParagraphFont"/>
    <w:link w:val="BodyText"/>
    <w:uiPriority w:val="99"/>
    <w:rsid w:val="003F6B35"/>
    <w:rPr>
      <w:rFonts w:eastAsiaTheme="minorHAnsi" w:cstheme="minorBidi"/>
      <w:sz w:val="24"/>
      <w:szCs w:val="22"/>
      <w:lang w:eastAsia="en-US"/>
    </w:rPr>
  </w:style>
  <w:style w:type="character" w:customStyle="1" w:styleId="LDP1aChar">
    <w:name w:val="LDP1(a) Char"/>
    <w:basedOn w:val="DefaultParagraphFont"/>
    <w:link w:val="LDP1a"/>
    <w:rsid w:val="008055BA"/>
    <w:rPr>
      <w:sz w:val="24"/>
      <w:szCs w:val="24"/>
      <w:lang w:eastAsia="en-US"/>
    </w:rPr>
  </w:style>
  <w:style w:type="character" w:customStyle="1" w:styleId="TitleChar">
    <w:name w:val="Title Char"/>
    <w:basedOn w:val="DefaultParagraphFont"/>
    <w:link w:val="Title"/>
    <w:uiPriority w:val="10"/>
    <w:rsid w:val="00021B4F"/>
    <w:rPr>
      <w:rFonts w:ascii="Arial" w:eastAsiaTheme="minorHAnsi" w:hAnsi="Arial" w:cs="Arial"/>
      <w:b/>
      <w:bCs/>
      <w:caps/>
      <w:kern w:val="28"/>
      <w:sz w:val="24"/>
      <w:szCs w:val="32"/>
      <w:lang w:eastAsia="en-US"/>
    </w:rPr>
  </w:style>
  <w:style w:type="paragraph" w:customStyle="1" w:styleId="UnitTitle">
    <w:name w:val="Unit Title"/>
    <w:basedOn w:val="Normal"/>
    <w:next w:val="LDClauseHeading"/>
    <w:rsid w:val="00021B4F"/>
    <w:pPr>
      <w:keepNext/>
      <w:numPr>
        <w:ilvl w:val="1"/>
        <w:numId w:val="18"/>
      </w:numPr>
      <w:tabs>
        <w:tab w:val="left" w:pos="1985"/>
      </w:tabs>
      <w:spacing w:before="360"/>
    </w:pPr>
    <w:rPr>
      <w:rFonts w:ascii="Arial" w:hAnsi="Arial"/>
      <w:b/>
    </w:rPr>
  </w:style>
  <w:style w:type="character" w:customStyle="1" w:styleId="Heading1Char">
    <w:name w:val="Heading 1 Char"/>
    <w:aliases w:val="h1 Char,c Char,title heading Char"/>
    <w:basedOn w:val="DefaultParagraphFont"/>
    <w:link w:val="Heading1"/>
    <w:uiPriority w:val="9"/>
    <w:rsid w:val="0080038C"/>
    <w:rPr>
      <w:rFonts w:ascii="Arial" w:hAnsi="Arial"/>
      <w:sz w:val="24"/>
      <w:szCs w:val="24"/>
      <w:lang w:eastAsia="en-US"/>
    </w:rPr>
  </w:style>
  <w:style w:type="character" w:customStyle="1" w:styleId="Heading3Char">
    <w:name w:val="Heading 3 Char"/>
    <w:aliases w:val="LDClause Heading Char"/>
    <w:basedOn w:val="DefaultParagraphFont"/>
    <w:link w:val="Heading3"/>
    <w:uiPriority w:val="9"/>
    <w:rsid w:val="0080038C"/>
    <w:rPr>
      <w:rFonts w:ascii="Arial" w:eastAsiaTheme="minorHAnsi" w:hAnsi="Arial" w:cs="Arial"/>
      <w:b/>
      <w:bCs/>
      <w:sz w:val="22"/>
      <w:szCs w:val="26"/>
      <w:lang w:eastAsia="en-US"/>
    </w:rPr>
  </w:style>
  <w:style w:type="paragraph" w:styleId="TOCHeading">
    <w:name w:val="TOC Heading"/>
    <w:basedOn w:val="Heading1"/>
    <w:next w:val="Normal"/>
    <w:uiPriority w:val="39"/>
    <w:unhideWhenUsed/>
    <w:qFormat/>
    <w:rsid w:val="0080038C"/>
    <w:pPr>
      <w:pageBreakBefore/>
      <w:tabs>
        <w:tab w:val="left" w:pos="1418"/>
      </w:tabs>
      <w:spacing w:before="360" w:after="360"/>
      <w:jc w:val="center"/>
      <w:outlineLvl w:val="9"/>
    </w:pPr>
    <w:rPr>
      <w:rFonts w:eastAsiaTheme="majorEastAsia" w:cstheme="majorBidi"/>
      <w:b/>
      <w:bCs/>
      <w:sz w:val="28"/>
      <w:szCs w:val="28"/>
      <w:lang w:eastAsia="ja-JP"/>
    </w:rPr>
  </w:style>
  <w:style w:type="paragraph" w:customStyle="1" w:styleId="MOSHeader">
    <w:name w:val="MOS Header"/>
    <w:basedOn w:val="Normal"/>
    <w:autoRedefine/>
    <w:rsid w:val="0080038C"/>
    <w:pPr>
      <w:widowControl w:val="0"/>
      <w:pBdr>
        <w:bottom w:val="single" w:sz="4" w:space="1" w:color="auto"/>
      </w:pBdr>
      <w:tabs>
        <w:tab w:val="center" w:pos="4536"/>
        <w:tab w:val="right" w:pos="9354"/>
      </w:tabs>
      <w:overflowPunct w:val="0"/>
      <w:autoSpaceDE w:val="0"/>
      <w:autoSpaceDN w:val="0"/>
      <w:adjustRightInd w:val="0"/>
      <w:spacing w:after="80" w:line="240" w:lineRule="auto"/>
      <w:textAlignment w:val="baseline"/>
      <w:outlineLvl w:val="3"/>
    </w:pPr>
    <w:rPr>
      <w:rFonts w:eastAsia="Times New Roman" w:cs="Times New Roman"/>
      <w:sz w:val="20"/>
      <w:szCs w:val="20"/>
    </w:rPr>
  </w:style>
  <w:style w:type="paragraph" w:customStyle="1" w:styleId="MOSFooter">
    <w:name w:val="MOS Footer"/>
    <w:basedOn w:val="Normal"/>
    <w:rsid w:val="0080038C"/>
    <w:pPr>
      <w:widowControl w:val="0"/>
      <w:pBdr>
        <w:top w:val="single" w:sz="6" w:space="1" w:color="auto"/>
      </w:pBdr>
      <w:tabs>
        <w:tab w:val="center" w:pos="-1843"/>
        <w:tab w:val="left" w:pos="993"/>
        <w:tab w:val="right" w:pos="8505"/>
      </w:tabs>
      <w:overflowPunct w:val="0"/>
      <w:autoSpaceDE w:val="0"/>
      <w:autoSpaceDN w:val="0"/>
      <w:adjustRightInd w:val="0"/>
      <w:spacing w:after="120" w:line="240" w:lineRule="auto"/>
      <w:jc w:val="center"/>
      <w:textAlignment w:val="baseline"/>
      <w:outlineLvl w:val="3"/>
    </w:pPr>
    <w:rPr>
      <w:rFonts w:eastAsia="Times New Roman" w:cs="Times New Roman"/>
      <w:sz w:val="20"/>
      <w:szCs w:val="20"/>
    </w:rPr>
  </w:style>
  <w:style w:type="paragraph" w:styleId="ListParagraph">
    <w:name w:val="List Paragraph"/>
    <w:basedOn w:val="Normal"/>
    <w:uiPriority w:val="34"/>
    <w:qFormat/>
    <w:rsid w:val="0080038C"/>
    <w:pPr>
      <w:spacing w:after="240" w:line="240" w:lineRule="auto"/>
      <w:contextualSpacing/>
    </w:pPr>
    <w:rPr>
      <w:rFonts w:ascii="Arial" w:hAnsi="Arial"/>
    </w:rPr>
  </w:style>
  <w:style w:type="paragraph" w:customStyle="1" w:styleId="LDSubClause">
    <w:name w:val="LDSubClause"/>
    <w:basedOn w:val="LDClause"/>
    <w:link w:val="LDSubClauseChar"/>
    <w:qFormat/>
    <w:rsid w:val="0080038C"/>
    <w:pPr>
      <w:numPr>
        <w:ilvl w:val="2"/>
        <w:numId w:val="3"/>
      </w:numPr>
      <w:tabs>
        <w:tab w:val="clear" w:pos="720"/>
        <w:tab w:val="left" w:pos="1418"/>
      </w:tabs>
      <w:ind w:left="1418" w:hanging="709"/>
    </w:pPr>
    <w:rPr>
      <w:rFonts w:ascii="Arial" w:hAnsi="Arial" w:cs="Arial"/>
    </w:rPr>
  </w:style>
  <w:style w:type="character" w:customStyle="1" w:styleId="BalloonTextChar">
    <w:name w:val="Balloon Text Char"/>
    <w:basedOn w:val="DefaultParagraphFont"/>
    <w:link w:val="BalloonText"/>
    <w:uiPriority w:val="99"/>
    <w:semiHidden/>
    <w:rsid w:val="0080038C"/>
    <w:rPr>
      <w:rFonts w:ascii="Tahoma" w:eastAsiaTheme="minorHAnsi" w:hAnsi="Tahoma" w:cs="Tahoma"/>
      <w:sz w:val="16"/>
      <w:szCs w:val="16"/>
      <w:lang w:eastAsia="en-US"/>
    </w:rPr>
  </w:style>
  <w:style w:type="character" w:styleId="Hyperlink">
    <w:name w:val="Hyperlink"/>
    <w:basedOn w:val="DefaultParagraphFont"/>
    <w:uiPriority w:val="99"/>
    <w:unhideWhenUsed/>
    <w:rsid w:val="0080038C"/>
    <w:rPr>
      <w:color w:val="0000FF" w:themeColor="hyperlink"/>
      <w:u w:val="single"/>
    </w:rPr>
  </w:style>
  <w:style w:type="table" w:customStyle="1" w:styleId="LightGrid-Accent11">
    <w:name w:val="Light Grid - Accent 11"/>
    <w:basedOn w:val="TableNormal"/>
    <w:uiPriority w:val="62"/>
    <w:rsid w:val="0080038C"/>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CommentSubjectChar">
    <w:name w:val="Comment Subject Char"/>
    <w:basedOn w:val="CommentTextChar"/>
    <w:link w:val="CommentSubject"/>
    <w:uiPriority w:val="99"/>
    <w:semiHidden/>
    <w:rsid w:val="0080038C"/>
    <w:rPr>
      <w:rFonts w:asciiTheme="minorHAnsi" w:eastAsiaTheme="minorHAnsi" w:hAnsiTheme="minorHAnsi" w:cstheme="minorBidi"/>
      <w:b/>
      <w:bCs/>
      <w:szCs w:val="22"/>
      <w:lang w:eastAsia="en-US"/>
    </w:rPr>
  </w:style>
  <w:style w:type="character" w:customStyle="1" w:styleId="Heading5Char">
    <w:name w:val="Heading 5 Char"/>
    <w:basedOn w:val="DefaultParagraphFont"/>
    <w:link w:val="Heading5"/>
    <w:uiPriority w:val="9"/>
    <w:rsid w:val="0080038C"/>
    <w:rPr>
      <w:rFonts w:asciiTheme="minorHAnsi" w:eastAsiaTheme="minorHAnsi" w:hAnsiTheme="minorHAnsi" w:cstheme="minorBidi"/>
      <w:b/>
      <w:bCs/>
      <w:i/>
      <w:iCs/>
      <w:sz w:val="22"/>
      <w:szCs w:val="26"/>
      <w:lang w:eastAsia="en-US"/>
    </w:rPr>
  </w:style>
  <w:style w:type="character" w:customStyle="1" w:styleId="HeaderChar">
    <w:name w:val="Header Char"/>
    <w:basedOn w:val="DefaultParagraphFont"/>
    <w:link w:val="Header"/>
    <w:rsid w:val="0094428A"/>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94428A"/>
    <w:rPr>
      <w:rFonts w:asciiTheme="minorHAnsi" w:eastAsiaTheme="minorHAnsi" w:hAnsiTheme="minorHAnsi" w:cstheme="minorBidi"/>
      <w:szCs w:val="22"/>
      <w:lang w:eastAsia="en-US"/>
    </w:rPr>
  </w:style>
  <w:style w:type="paragraph" w:customStyle="1" w:styleId="UnitDescription">
    <w:name w:val="Unit Description"/>
    <w:basedOn w:val="Normal"/>
    <w:link w:val="UnitDescriptionChar"/>
    <w:qFormat/>
    <w:rsid w:val="0080038C"/>
    <w:pPr>
      <w:spacing w:after="240" w:line="240" w:lineRule="auto"/>
      <w:ind w:left="709"/>
    </w:pPr>
    <w:rPr>
      <w:rFonts w:ascii="Arial" w:hAnsi="Arial" w:cs="Arial"/>
      <w:sz w:val="20"/>
      <w:szCs w:val="20"/>
    </w:rPr>
  </w:style>
  <w:style w:type="character" w:customStyle="1" w:styleId="LDSubClauseChar">
    <w:name w:val="LDSubClause Char"/>
    <w:basedOn w:val="LDClauseChar"/>
    <w:link w:val="LDSubClause"/>
    <w:rsid w:val="0080038C"/>
    <w:rPr>
      <w:rFonts w:ascii="Arial" w:hAnsi="Arial" w:cs="Arial"/>
      <w:sz w:val="24"/>
      <w:szCs w:val="24"/>
      <w:lang w:eastAsia="en-US"/>
    </w:rPr>
  </w:style>
  <w:style w:type="character" w:customStyle="1" w:styleId="UnitDescriptionChar">
    <w:name w:val="Unit Description Char"/>
    <w:basedOn w:val="DefaultParagraphFont"/>
    <w:link w:val="UnitDescription"/>
    <w:rsid w:val="0080038C"/>
    <w:rPr>
      <w:rFonts w:ascii="Arial" w:eastAsiaTheme="minorHAnsi" w:hAnsi="Arial" w:cs="Arial"/>
      <w:lang w:eastAsia="en-US"/>
    </w:rPr>
  </w:style>
  <w:style w:type="paragraph" w:customStyle="1" w:styleId="Tabletext1">
    <w:name w:val="Table text"/>
    <w:basedOn w:val="Normal"/>
    <w:qFormat/>
    <w:rsid w:val="0080038C"/>
    <w:pPr>
      <w:widowControl w:val="0"/>
      <w:overflowPunct w:val="0"/>
      <w:autoSpaceDE w:val="0"/>
      <w:autoSpaceDN w:val="0"/>
      <w:adjustRightInd w:val="0"/>
      <w:spacing w:after="0" w:line="240" w:lineRule="auto"/>
      <w:jc w:val="both"/>
      <w:textAlignment w:val="baseline"/>
    </w:pPr>
    <w:rPr>
      <w:rFonts w:ascii="Arial" w:eastAsia="Times New Roman" w:hAnsi="Arial" w:cs="Arial"/>
      <w:sz w:val="20"/>
      <w:szCs w:val="20"/>
    </w:rPr>
  </w:style>
  <w:style w:type="table" w:customStyle="1" w:styleId="SD-generalcontent">
    <w:name w:val="SD - general content"/>
    <w:basedOn w:val="TableNormal"/>
    <w:uiPriority w:val="99"/>
    <w:rsid w:val="0080038C"/>
    <w:rPr>
      <w:rFonts w:ascii="Arial" w:eastAsia="Calibri" w:hAnsi="Arial"/>
      <w:sz w:val="22"/>
      <w:szCs w:val="22"/>
      <w:lang w:eastAsia="en-US"/>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85" w:type="dxa"/>
        <w:left w:w="57" w:type="dxa"/>
        <w:bottom w:w="85" w:type="dxa"/>
        <w:right w:w="57" w:type="dxa"/>
      </w:tblCellMar>
    </w:tblPr>
    <w:tcPr>
      <w:shd w:val="clear" w:color="auto" w:fill="auto"/>
    </w:tcPr>
    <w:tblStylePr w:type="firstRow">
      <w:rPr>
        <w:rFonts w:ascii="Arial" w:hAnsi="Arial"/>
        <w:b/>
        <w:color w:val="FFFFFF"/>
        <w:sz w:val="22"/>
      </w:rPr>
      <w:tblPr/>
      <w:tcPr>
        <w:shd w:val="clear" w:color="auto" w:fill="595959"/>
      </w:tcPr>
    </w:tblStylePr>
  </w:style>
  <w:style w:type="paragraph" w:customStyle="1" w:styleId="-Style">
    <w:name w:val="- Style"/>
    <w:basedOn w:val="ListParagraph"/>
    <w:link w:val="-StyleChar"/>
    <w:qFormat/>
    <w:rsid w:val="0080038C"/>
    <w:pPr>
      <w:tabs>
        <w:tab w:val="left" w:pos="851"/>
        <w:tab w:val="left" w:pos="1418"/>
      </w:tabs>
      <w:spacing w:before="240" w:after="120"/>
      <w:ind w:left="851" w:hanging="851"/>
      <w:contextualSpacing w:val="0"/>
    </w:pPr>
    <w:rPr>
      <w:sz w:val="20"/>
      <w:szCs w:val="20"/>
      <w:lang w:val="en-US"/>
    </w:rPr>
  </w:style>
  <w:style w:type="paragraph" w:customStyle="1" w:styleId="TextBullet2">
    <w:name w:val="Text Bullet 2"/>
    <w:basedOn w:val="Normal"/>
    <w:link w:val="TextBullet2Char"/>
    <w:qFormat/>
    <w:rsid w:val="0080038C"/>
    <w:pPr>
      <w:tabs>
        <w:tab w:val="left" w:pos="1843"/>
        <w:tab w:val="num" w:pos="2160"/>
      </w:tabs>
      <w:spacing w:before="60" w:after="60" w:line="240" w:lineRule="auto"/>
      <w:ind w:left="1418" w:hanging="567"/>
      <w:outlineLvl w:val="3"/>
    </w:pPr>
    <w:rPr>
      <w:rFonts w:ascii="Arial" w:eastAsia="Times New Roman" w:hAnsi="Arial"/>
      <w:sz w:val="20"/>
      <w:szCs w:val="24"/>
      <w:lang w:val="en-US"/>
    </w:rPr>
  </w:style>
  <w:style w:type="paragraph" w:customStyle="1" w:styleId="TextBullet4">
    <w:name w:val="Text Bullet 4"/>
    <w:basedOn w:val="TextBullet2"/>
    <w:link w:val="TextBullet4Char"/>
    <w:qFormat/>
    <w:rsid w:val="0080038C"/>
    <w:pPr>
      <w:tabs>
        <w:tab w:val="clear" w:pos="1843"/>
        <w:tab w:val="clear" w:pos="2160"/>
        <w:tab w:val="left" w:pos="1985"/>
        <w:tab w:val="num" w:pos="2880"/>
      </w:tabs>
      <w:ind w:left="1985"/>
    </w:pPr>
  </w:style>
  <w:style w:type="paragraph" w:customStyle="1" w:styleId="TableBullet">
    <w:name w:val="Table Bullet"/>
    <w:basedOn w:val="Normal"/>
    <w:rsid w:val="0080038C"/>
    <w:pPr>
      <w:tabs>
        <w:tab w:val="num" w:pos="1919"/>
      </w:tabs>
      <w:spacing w:before="60" w:after="20" w:line="240" w:lineRule="auto"/>
      <w:ind w:left="1919" w:hanging="360"/>
    </w:pPr>
    <w:rPr>
      <w:rFonts w:ascii="Arial" w:eastAsia="Times New Roman" w:hAnsi="Arial" w:cs="Arial"/>
      <w:sz w:val="20"/>
      <w:szCs w:val="20"/>
    </w:rPr>
  </w:style>
  <w:style w:type="character" w:customStyle="1" w:styleId="BodyTextIndentChar">
    <w:name w:val="Body Text Indent Char"/>
    <w:basedOn w:val="DefaultParagraphFont"/>
    <w:link w:val="BodyTextIndent"/>
    <w:uiPriority w:val="99"/>
    <w:rsid w:val="0080038C"/>
    <w:rPr>
      <w:rFonts w:asciiTheme="minorHAnsi" w:eastAsiaTheme="minorHAnsi" w:hAnsiTheme="minorHAnsi" w:cstheme="minorBidi"/>
      <w:sz w:val="22"/>
      <w:szCs w:val="22"/>
      <w:lang w:eastAsia="en-US"/>
    </w:rPr>
  </w:style>
  <w:style w:type="paragraph" w:styleId="NoSpacing">
    <w:name w:val="No Spacing"/>
    <w:link w:val="NoSpacingChar"/>
    <w:uiPriority w:val="1"/>
    <w:qFormat/>
    <w:rsid w:val="0080038C"/>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80038C"/>
    <w:rPr>
      <w:rFonts w:asciiTheme="minorHAnsi" w:eastAsiaTheme="minorEastAsia" w:hAnsiTheme="minorHAnsi" w:cstheme="minorBidi"/>
      <w:sz w:val="22"/>
      <w:szCs w:val="22"/>
      <w:lang w:val="en-US" w:eastAsia="ja-JP"/>
    </w:rPr>
  </w:style>
  <w:style w:type="paragraph" w:customStyle="1" w:styleId="Tablehead">
    <w:name w:val="Table head"/>
    <w:basedOn w:val="Normal"/>
    <w:rsid w:val="0080038C"/>
    <w:pPr>
      <w:keepNext/>
      <w:numPr>
        <w:ilvl w:val="12"/>
      </w:numPr>
      <w:spacing w:before="60" w:after="60" w:line="240" w:lineRule="auto"/>
      <w:ind w:left="-23" w:firstLine="23"/>
      <w:outlineLvl w:val="3"/>
    </w:pPr>
    <w:rPr>
      <w:rFonts w:ascii="Arial" w:eastAsia="Times New Roman" w:hAnsi="Arial" w:cs="Times New Roman"/>
      <w:b/>
      <w:color w:val="000000"/>
      <w:sz w:val="19"/>
      <w:szCs w:val="19"/>
    </w:rPr>
  </w:style>
  <w:style w:type="paragraph" w:customStyle="1" w:styleId="FrontPageTitle">
    <w:name w:val="Front Page Title"/>
    <w:basedOn w:val="Normal"/>
    <w:next w:val="Normal"/>
    <w:autoRedefine/>
    <w:rsid w:val="0080038C"/>
    <w:pPr>
      <w:spacing w:line="240" w:lineRule="auto"/>
      <w:ind w:left="-3"/>
      <w:jc w:val="center"/>
    </w:pPr>
    <w:rPr>
      <w:rFonts w:ascii="Calibri" w:eastAsia="Times New Roman" w:hAnsi="Calibri" w:cs="Times New Roman"/>
      <w:b/>
      <w:bCs/>
      <w:sz w:val="44"/>
      <w:szCs w:val="20"/>
      <w:lang w:eastAsia="en-AU"/>
    </w:rPr>
  </w:style>
  <w:style w:type="paragraph" w:customStyle="1" w:styleId="TableHeadings">
    <w:name w:val="Table Headings"/>
    <w:basedOn w:val="Normal"/>
    <w:autoRedefine/>
    <w:rsid w:val="0080038C"/>
    <w:pPr>
      <w:keepNext/>
      <w:spacing w:after="0" w:line="240" w:lineRule="auto"/>
      <w:ind w:left="2"/>
    </w:pPr>
    <w:rPr>
      <w:rFonts w:ascii="Calibri" w:eastAsia="Times New Roman" w:hAnsi="Calibri" w:cs="Times New Roman"/>
      <w:b/>
      <w:sz w:val="20"/>
      <w:szCs w:val="24"/>
      <w:lang w:eastAsia="en-AU"/>
    </w:rPr>
  </w:style>
  <w:style w:type="paragraph" w:customStyle="1" w:styleId="TableText10">
    <w:name w:val="Table Text 1"/>
    <w:basedOn w:val="Normal"/>
    <w:rsid w:val="0080038C"/>
    <w:pPr>
      <w:tabs>
        <w:tab w:val="left" w:pos="317"/>
      </w:tabs>
      <w:spacing w:after="0" w:line="240" w:lineRule="auto"/>
    </w:pPr>
    <w:rPr>
      <w:rFonts w:ascii="Calibri" w:eastAsia="Times New Roman" w:hAnsi="Calibri" w:cs="Times New Roman"/>
      <w:sz w:val="20"/>
      <w:szCs w:val="20"/>
      <w:lang w:eastAsia="en-AU"/>
    </w:rPr>
  </w:style>
  <w:style w:type="character" w:styleId="PlaceholderText">
    <w:name w:val="Placeholder Text"/>
    <w:basedOn w:val="DefaultParagraphFont"/>
    <w:uiPriority w:val="99"/>
    <w:semiHidden/>
    <w:rsid w:val="0080038C"/>
    <w:rPr>
      <w:color w:val="808080"/>
    </w:rPr>
  </w:style>
  <w:style w:type="character" w:customStyle="1" w:styleId="SubtitleChar">
    <w:name w:val="Subtitle Char"/>
    <w:basedOn w:val="DefaultParagraphFont"/>
    <w:link w:val="Subtitle"/>
    <w:uiPriority w:val="11"/>
    <w:rsid w:val="0080038C"/>
    <w:rPr>
      <w:rFonts w:ascii="Arial" w:eastAsiaTheme="minorHAnsi" w:hAnsi="Arial" w:cs="Arial"/>
      <w:sz w:val="22"/>
      <w:szCs w:val="22"/>
      <w:lang w:eastAsia="en-US"/>
    </w:rPr>
  </w:style>
  <w:style w:type="character" w:customStyle="1" w:styleId="LDScheduleheadingChar">
    <w:name w:val="LDSchedule heading Char"/>
    <w:link w:val="LDScheduleheading"/>
    <w:rsid w:val="0080038C"/>
    <w:rPr>
      <w:rFonts w:ascii="Arial" w:hAnsi="Arial" w:cs="Arial"/>
      <w:b/>
      <w:sz w:val="24"/>
      <w:szCs w:val="24"/>
      <w:lang w:eastAsia="en-US"/>
    </w:rPr>
  </w:style>
  <w:style w:type="character" w:customStyle="1" w:styleId="LDScheduleClauseChar">
    <w:name w:val="LDScheduleClause Char"/>
    <w:link w:val="LDScheduleClause"/>
    <w:rsid w:val="0080038C"/>
    <w:rPr>
      <w:sz w:val="24"/>
      <w:szCs w:val="24"/>
      <w:lang w:eastAsia="en-US"/>
    </w:rPr>
  </w:style>
  <w:style w:type="character" w:customStyle="1" w:styleId="-StyleChar">
    <w:name w:val="- Style Char"/>
    <w:basedOn w:val="DefaultParagraphFont"/>
    <w:link w:val="-Style"/>
    <w:rsid w:val="0080038C"/>
    <w:rPr>
      <w:rFonts w:ascii="Arial" w:eastAsiaTheme="minorHAnsi" w:hAnsi="Arial" w:cstheme="minorBidi"/>
      <w:lang w:val="en-US" w:eastAsia="en-US"/>
    </w:rPr>
  </w:style>
  <w:style w:type="paragraph" w:customStyle="1" w:styleId="NormalBullet">
    <w:name w:val="Normal Bullet"/>
    <w:basedOn w:val="Normal"/>
    <w:qFormat/>
    <w:rsid w:val="0080038C"/>
    <w:pPr>
      <w:numPr>
        <w:numId w:val="14"/>
      </w:numPr>
      <w:tabs>
        <w:tab w:val="left" w:pos="0"/>
        <w:tab w:val="left" w:pos="1134"/>
      </w:tabs>
      <w:spacing w:before="60" w:after="80" w:line="240" w:lineRule="auto"/>
      <w:outlineLvl w:val="3"/>
    </w:pPr>
    <w:rPr>
      <w:rFonts w:ascii="Arial" w:hAnsi="Arial"/>
      <w:sz w:val="20"/>
      <w:szCs w:val="24"/>
    </w:rPr>
  </w:style>
  <w:style w:type="character" w:customStyle="1" w:styleId="TextBullet2Char">
    <w:name w:val="Text Bullet 2 Char"/>
    <w:basedOn w:val="DefaultParagraphFont"/>
    <w:link w:val="TextBullet2"/>
    <w:rsid w:val="0080038C"/>
    <w:rPr>
      <w:rFonts w:ascii="Arial" w:hAnsi="Arial" w:cstheme="minorBidi"/>
      <w:szCs w:val="24"/>
      <w:lang w:val="en-US" w:eastAsia="en-US"/>
    </w:rPr>
  </w:style>
  <w:style w:type="character" w:customStyle="1" w:styleId="TextBullet4Char">
    <w:name w:val="Text Bullet 4 Char"/>
    <w:basedOn w:val="TextBullet2Char"/>
    <w:link w:val="TextBullet4"/>
    <w:rsid w:val="0080038C"/>
    <w:rPr>
      <w:rFonts w:ascii="Arial" w:hAnsi="Arial" w:cstheme="minorBidi"/>
      <w:szCs w:val="24"/>
      <w:lang w:val="en-US" w:eastAsia="en-US"/>
    </w:rPr>
  </w:style>
  <w:style w:type="table" w:styleId="LightGrid-Accent1">
    <w:name w:val="Light Grid Accent 1"/>
    <w:basedOn w:val="TableNormal"/>
    <w:uiPriority w:val="62"/>
    <w:rsid w:val="0080038C"/>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Bullet1">
    <w:name w:val="Bullet 1"/>
    <w:basedOn w:val="Normal"/>
    <w:rsid w:val="0080038C"/>
    <w:pPr>
      <w:tabs>
        <w:tab w:val="left" w:pos="0"/>
        <w:tab w:val="left" w:pos="567"/>
      </w:tabs>
      <w:spacing w:before="60" w:after="80" w:line="360" w:lineRule="auto"/>
      <w:ind w:left="357" w:hanging="357"/>
      <w:contextualSpacing/>
      <w:outlineLvl w:val="3"/>
    </w:pPr>
    <w:rPr>
      <w:rFonts w:eastAsia="Times New Roman"/>
      <w:szCs w:val="24"/>
    </w:rPr>
  </w:style>
  <w:style w:type="paragraph" w:customStyle="1" w:styleId="BlueComment">
    <w:name w:val="Blue Comment"/>
    <w:basedOn w:val="Normal"/>
    <w:next w:val="Normal"/>
    <w:link w:val="BlueCommentChar"/>
    <w:rsid w:val="0080038C"/>
    <w:pPr>
      <w:spacing w:before="60" w:after="60" w:line="240" w:lineRule="auto"/>
    </w:pPr>
    <w:rPr>
      <w:rFonts w:ascii="Verdana" w:eastAsia="Times New Roman" w:hAnsi="Verdana" w:cs="Arial"/>
      <w:i/>
      <w:iCs/>
      <w:color w:val="0000FF"/>
      <w:sz w:val="18"/>
      <w:szCs w:val="24"/>
      <w:lang w:eastAsia="en-AU"/>
    </w:rPr>
  </w:style>
  <w:style w:type="character" w:customStyle="1" w:styleId="BlueCommentChar">
    <w:name w:val="Blue Comment Char"/>
    <w:link w:val="BlueComment"/>
    <w:locked/>
    <w:rsid w:val="0080038C"/>
    <w:rPr>
      <w:rFonts w:ascii="Verdana" w:hAnsi="Verdana" w:cs="Arial"/>
      <w:i/>
      <w:iCs/>
      <w:color w:val="0000FF"/>
      <w:sz w:val="18"/>
      <w:szCs w:val="24"/>
    </w:rPr>
  </w:style>
  <w:style w:type="character" w:styleId="SubtleEmphasis">
    <w:name w:val="Subtle Emphasis"/>
    <w:basedOn w:val="DefaultParagraphFont"/>
    <w:uiPriority w:val="19"/>
    <w:qFormat/>
    <w:rsid w:val="0080038C"/>
    <w:rPr>
      <w:i/>
      <w:iCs/>
      <w:color w:val="808080" w:themeColor="text1" w:themeTint="7F"/>
    </w:rPr>
  </w:style>
  <w:style w:type="character" w:styleId="Strong">
    <w:name w:val="Strong"/>
    <w:basedOn w:val="DefaultParagraphFont"/>
    <w:uiPriority w:val="22"/>
    <w:qFormat/>
    <w:rsid w:val="0080038C"/>
    <w:rPr>
      <w:b/>
      <w:bCs/>
    </w:rPr>
  </w:style>
  <w:style w:type="character" w:styleId="BookTitle">
    <w:name w:val="Book Title"/>
    <w:basedOn w:val="DefaultParagraphFont"/>
    <w:uiPriority w:val="33"/>
    <w:qFormat/>
    <w:rsid w:val="0080038C"/>
    <w:rPr>
      <w:b/>
      <w:bCs/>
      <w:smallCaps/>
      <w:spacing w:val="5"/>
    </w:rPr>
  </w:style>
  <w:style w:type="paragraph" w:customStyle="1" w:styleId="TableTexta">
    <w:name w:val="Table Text (a)"/>
    <w:basedOn w:val="TableText0"/>
    <w:qFormat/>
    <w:rsid w:val="0080038C"/>
    <w:pPr>
      <w:numPr>
        <w:numId w:val="16"/>
      </w:numPr>
      <w:tabs>
        <w:tab w:val="left" w:pos="340"/>
      </w:tabs>
      <w:spacing w:before="80" w:after="0" w:line="240" w:lineRule="auto"/>
    </w:pPr>
    <w:rPr>
      <w:rFonts w:eastAsia="Times New Roman" w:cs="Times New Roman"/>
      <w:sz w:val="20"/>
      <w:lang w:eastAsia="en-AU"/>
    </w:rPr>
  </w:style>
  <w:style w:type="paragraph" w:customStyle="1" w:styleId="TableTexti">
    <w:name w:val="Table Text (i)"/>
    <w:basedOn w:val="TableTexta"/>
    <w:rsid w:val="0080038C"/>
    <w:pPr>
      <w:numPr>
        <w:numId w:val="15"/>
      </w:numPr>
      <w:tabs>
        <w:tab w:val="clear" w:pos="340"/>
        <w:tab w:val="left" w:pos="680"/>
      </w:tabs>
    </w:pPr>
  </w:style>
  <w:style w:type="paragraph" w:customStyle="1" w:styleId="UnitHeading">
    <w:name w:val="Unit Heading"/>
    <w:basedOn w:val="Normal"/>
    <w:next w:val="LDClauseHeading"/>
    <w:qFormat/>
    <w:rsid w:val="0080038C"/>
    <w:pPr>
      <w:keepNext/>
      <w:tabs>
        <w:tab w:val="left" w:pos="0"/>
        <w:tab w:val="left" w:pos="1701"/>
      </w:tabs>
      <w:overflowPunct w:val="0"/>
      <w:autoSpaceDE w:val="0"/>
      <w:autoSpaceDN w:val="0"/>
      <w:adjustRightInd w:val="0"/>
      <w:spacing w:before="240" w:after="0" w:line="240" w:lineRule="auto"/>
      <w:textAlignment w:val="baseline"/>
    </w:pPr>
    <w:rPr>
      <w:rFonts w:ascii="Arial" w:eastAsia="Times New Roman" w:hAnsi="Arial" w:cs="Times New Roman"/>
      <w:b/>
      <w:szCs w:val="24"/>
    </w:rPr>
  </w:style>
  <w:style w:type="character" w:customStyle="1" w:styleId="SignatureChar">
    <w:name w:val="Signature Char"/>
    <w:basedOn w:val="DefaultParagraphFont"/>
    <w:link w:val="Signature"/>
    <w:rsid w:val="0080038C"/>
    <w:rPr>
      <w:rFonts w:asciiTheme="minorHAnsi" w:eastAsiaTheme="minorHAnsi" w:hAnsiTheme="minorHAnsi" w:cstheme="minorBidi"/>
      <w:sz w:val="22"/>
      <w:szCs w:val="22"/>
      <w:lang w:eastAsia="en-US"/>
    </w:rPr>
  </w:style>
  <w:style w:type="paragraph" w:customStyle="1" w:styleId="IndexCodes-basic">
    <w:name w:val="Index Codes - basic"/>
    <w:basedOn w:val="Normal"/>
    <w:rsid w:val="0080038C"/>
    <w:pPr>
      <w:tabs>
        <w:tab w:val="right" w:pos="4253"/>
        <w:tab w:val="right" w:pos="4536"/>
      </w:tabs>
      <w:spacing w:after="0" w:line="240" w:lineRule="auto"/>
      <w:ind w:left="221" w:hanging="221"/>
    </w:pPr>
    <w:rPr>
      <w:rFonts w:ascii="Arial" w:hAnsi="Arial"/>
      <w:color w:val="000000" w:themeColor="text1"/>
    </w:rPr>
  </w:style>
  <w:style w:type="paragraph" w:customStyle="1" w:styleId="LDClause-POK">
    <w:name w:val="LD Clause - POK"/>
    <w:basedOn w:val="LDClause"/>
    <w:qFormat/>
    <w:rsid w:val="0043409F"/>
    <w:pPr>
      <w:tabs>
        <w:tab w:val="right" w:pos="454"/>
        <w:tab w:val="left" w:pos="737"/>
      </w:tabs>
      <w:spacing w:before="60" w:after="60"/>
      <w:ind w:left="737" w:hanging="1021"/>
    </w:pPr>
    <w:rPr>
      <w:rFonts w:cs="Arial"/>
      <w:szCs w:val="20"/>
    </w:rPr>
  </w:style>
  <w:style w:type="paragraph" w:customStyle="1" w:styleId="LDClausenonumber">
    <w:name w:val="LDClause (no number)"/>
    <w:basedOn w:val="Normal"/>
    <w:link w:val="LDClausenonumberChar"/>
    <w:qFormat/>
    <w:rsid w:val="00D230F3"/>
    <w:pPr>
      <w:tabs>
        <w:tab w:val="right" w:pos="1474"/>
      </w:tabs>
      <w:spacing w:before="100" w:after="0" w:line="240" w:lineRule="auto"/>
      <w:ind w:left="680"/>
    </w:pPr>
    <w:rPr>
      <w:rFonts w:eastAsia="Times New Roman" w:cs="Times New Roman"/>
      <w:szCs w:val="24"/>
    </w:rPr>
  </w:style>
  <w:style w:type="character" w:customStyle="1" w:styleId="LDClausenonumberChar">
    <w:name w:val="LDClause (no number) Char"/>
    <w:basedOn w:val="DefaultParagraphFont"/>
    <w:link w:val="LDClausenonumber"/>
    <w:locked/>
    <w:rsid w:val="00D230F3"/>
    <w:rPr>
      <w:sz w:val="24"/>
      <w:szCs w:val="24"/>
      <w:lang w:eastAsia="en-US"/>
    </w:rPr>
  </w:style>
  <w:style w:type="paragraph" w:customStyle="1" w:styleId="LDP1a-POK">
    <w:name w:val="LDP1(a) - POK"/>
    <w:basedOn w:val="LDP1a"/>
    <w:qFormat/>
    <w:rsid w:val="0043409F"/>
    <w:pPr>
      <w:numPr>
        <w:ilvl w:val="0"/>
      </w:numPr>
      <w:ind w:left="1191" w:hanging="454"/>
    </w:pPr>
    <w:rPr>
      <w:color w:val="000000" w:themeColor="text1"/>
      <w:lang w:eastAsia="en-AU"/>
    </w:rPr>
  </w:style>
  <w:style w:type="paragraph" w:customStyle="1" w:styleId="LDP2i-POK">
    <w:name w:val="LDP2 (i) - POK"/>
    <w:basedOn w:val="LDP1a-POK"/>
    <w:qFormat/>
    <w:rsid w:val="001F6F74"/>
    <w:pPr>
      <w:tabs>
        <w:tab w:val="right" w:pos="1418"/>
        <w:tab w:val="left" w:pos="1559"/>
      </w:tabs>
      <w:spacing w:before="60" w:after="60"/>
      <w:ind w:left="1418" w:hanging="1134"/>
    </w:pPr>
  </w:style>
  <w:style w:type="paragraph" w:customStyle="1" w:styleId="LDClause-nonumber">
    <w:name w:val="LD Clause - no number"/>
    <w:basedOn w:val="LDClausenonumber"/>
    <w:rsid w:val="008055BA"/>
  </w:style>
  <w:style w:type="paragraph" w:customStyle="1" w:styleId="LDP1a-sched6">
    <w:name w:val="LDP1(a) - sched 6"/>
    <w:basedOn w:val="Normal"/>
    <w:link w:val="LDP1a-sched6Char"/>
    <w:qFormat/>
    <w:rsid w:val="001743F6"/>
    <w:pPr>
      <w:numPr>
        <w:ilvl w:val="4"/>
        <w:numId w:val="17"/>
      </w:numPr>
      <w:tabs>
        <w:tab w:val="left" w:pos="2381"/>
      </w:tabs>
      <w:spacing w:before="100" w:after="0" w:line="240" w:lineRule="auto"/>
      <w:outlineLvl w:val="3"/>
    </w:pPr>
    <w:rPr>
      <w:rFonts w:cs="Arial"/>
      <w:szCs w:val="20"/>
    </w:rPr>
  </w:style>
  <w:style w:type="character" w:customStyle="1" w:styleId="LDP1a-sched6Char">
    <w:name w:val="LDP1(a) - sched 6 Char"/>
    <w:basedOn w:val="DefaultParagraphFont"/>
    <w:link w:val="LDP1a-sched6"/>
    <w:rsid w:val="001743F6"/>
    <w:rPr>
      <w:rFonts w:eastAsiaTheme="minorHAnsi" w:cs="Arial"/>
      <w:sz w:val="24"/>
      <w:lang w:eastAsia="en-US"/>
    </w:rPr>
  </w:style>
  <w:style w:type="paragraph" w:customStyle="1" w:styleId="LDClauseHeading-sched6">
    <w:name w:val="LDClauseHeading - sched 6"/>
    <w:basedOn w:val="Heading3"/>
    <w:next w:val="Normal"/>
    <w:link w:val="LDClauseHeading-sched6Char"/>
    <w:uiPriority w:val="99"/>
    <w:qFormat/>
    <w:rsid w:val="00021B4F"/>
    <w:pPr>
      <w:numPr>
        <w:ilvl w:val="1"/>
        <w:numId w:val="17"/>
      </w:numPr>
      <w:tabs>
        <w:tab w:val="left" w:pos="709"/>
      </w:tabs>
      <w:spacing w:after="120" w:line="240" w:lineRule="auto"/>
    </w:pPr>
    <w:rPr>
      <w:rFonts w:ascii="Times New Roman" w:eastAsia="Times New Roman" w:hAnsi="Times New Roman"/>
      <w:bCs w:val="0"/>
      <w:color w:val="000000" w:themeColor="text1"/>
      <w:szCs w:val="24"/>
    </w:rPr>
  </w:style>
  <w:style w:type="character" w:customStyle="1" w:styleId="LDClauseHeading-sched6Char">
    <w:name w:val="LDClauseHeading - sched 6 Char"/>
    <w:link w:val="LDClauseHeading-sched6"/>
    <w:uiPriority w:val="99"/>
    <w:rsid w:val="00021B4F"/>
    <w:rPr>
      <w:rFonts w:cs="Arial"/>
      <w:b/>
      <w:color w:val="000000" w:themeColor="text1"/>
      <w:sz w:val="24"/>
      <w:szCs w:val="24"/>
      <w:lang w:eastAsia="en-US"/>
    </w:rPr>
  </w:style>
  <w:style w:type="paragraph" w:customStyle="1" w:styleId="LDClause-Sched6">
    <w:name w:val="LDClause - Sched 6"/>
    <w:basedOn w:val="Normal"/>
    <w:link w:val="LDClause-Sched6Char"/>
    <w:qFormat/>
    <w:rsid w:val="001743F6"/>
    <w:pPr>
      <w:numPr>
        <w:ilvl w:val="3"/>
        <w:numId w:val="17"/>
      </w:numPr>
      <w:tabs>
        <w:tab w:val="left" w:pos="1418"/>
      </w:tabs>
      <w:spacing w:before="100" w:after="0" w:line="240" w:lineRule="auto"/>
    </w:pPr>
    <w:rPr>
      <w:rFonts w:eastAsia="Times New Roman" w:cs="Arial"/>
      <w:szCs w:val="20"/>
    </w:rPr>
  </w:style>
  <w:style w:type="character" w:customStyle="1" w:styleId="LDClause-Sched6Char">
    <w:name w:val="LDClause - Sched 6 Char"/>
    <w:link w:val="LDClause-Sched6"/>
    <w:rsid w:val="001743F6"/>
    <w:rPr>
      <w:rFonts w:cs="Arial"/>
      <w:sz w:val="24"/>
      <w:lang w:eastAsia="en-US"/>
    </w:rPr>
  </w:style>
  <w:style w:type="paragraph" w:customStyle="1" w:styleId="LDP2iSched6">
    <w:name w:val="LDP2 (i) Sched 6"/>
    <w:basedOn w:val="Normal"/>
    <w:uiPriority w:val="99"/>
    <w:qFormat/>
    <w:rsid w:val="001743F6"/>
    <w:pPr>
      <w:numPr>
        <w:ilvl w:val="5"/>
        <w:numId w:val="17"/>
      </w:numPr>
      <w:tabs>
        <w:tab w:val="left" w:pos="2835"/>
      </w:tabs>
      <w:spacing w:before="100" w:after="0" w:line="240" w:lineRule="auto"/>
      <w:outlineLvl w:val="3"/>
    </w:pPr>
    <w:rPr>
      <w:rFonts w:eastAsia="Times New Roman" w:cs="Arial"/>
      <w:szCs w:val="20"/>
    </w:rPr>
  </w:style>
  <w:style w:type="paragraph" w:customStyle="1" w:styleId="LDP3A-Sched6">
    <w:name w:val="LDP3 (A) - Sched 6"/>
    <w:basedOn w:val="LDP2iSched6"/>
    <w:qFormat/>
    <w:rsid w:val="00021B4F"/>
    <w:pPr>
      <w:numPr>
        <w:ilvl w:val="6"/>
      </w:numPr>
      <w:tabs>
        <w:tab w:val="left" w:pos="1985"/>
        <w:tab w:val="left" w:pos="3261"/>
      </w:tabs>
    </w:pPr>
  </w:style>
  <w:style w:type="paragraph" w:customStyle="1" w:styleId="UnitTitle-Sched6">
    <w:name w:val="Unit Title - Sched 6"/>
    <w:basedOn w:val="Normal"/>
    <w:next w:val="LDClauseHeading-sched6"/>
    <w:rsid w:val="00EA514E"/>
    <w:pPr>
      <w:keepNext/>
      <w:numPr>
        <w:numId w:val="17"/>
      </w:numPr>
      <w:spacing w:before="360" w:after="0" w:line="240" w:lineRule="auto"/>
    </w:pPr>
    <w:rPr>
      <w:rFonts w:ascii="Arial" w:hAnsi="Arial"/>
      <w:b/>
    </w:rPr>
  </w:style>
  <w:style w:type="paragraph" w:customStyle="1" w:styleId="LDClauseHeading-POK">
    <w:name w:val="LD ClauseHeading - POK"/>
    <w:qFormat/>
    <w:rsid w:val="00021B4F"/>
    <w:pPr>
      <w:tabs>
        <w:tab w:val="left" w:pos="737"/>
      </w:tabs>
      <w:spacing w:before="180" w:after="60"/>
    </w:pPr>
    <w:rPr>
      <w:rFonts w:ascii="Arial" w:hAnsi="Arial"/>
      <w:b/>
      <w:sz w:val="24"/>
      <w:szCs w:val="24"/>
      <w:lang w:eastAsia="en-US"/>
    </w:rPr>
  </w:style>
  <w:style w:type="paragraph" w:customStyle="1" w:styleId="clause0">
    <w:name w:val="clause"/>
    <w:basedOn w:val="Normal"/>
    <w:link w:val="clauseChar"/>
    <w:qFormat/>
    <w:rsid w:val="00C82112"/>
    <w:pPr>
      <w:keepNext/>
      <w:spacing w:before="180" w:after="60" w:line="240" w:lineRule="auto"/>
      <w:ind w:left="720" w:hanging="720"/>
    </w:pPr>
    <w:rPr>
      <w:rFonts w:ascii="Arial" w:hAnsi="Arial"/>
      <w:b/>
      <w:szCs w:val="24"/>
    </w:rPr>
  </w:style>
  <w:style w:type="character" w:customStyle="1" w:styleId="clauseChar">
    <w:name w:val="clause Char"/>
    <w:basedOn w:val="DefaultParagraphFont"/>
    <w:link w:val="clause0"/>
    <w:rsid w:val="00C82112"/>
    <w:rPr>
      <w:rFonts w:ascii="Arial" w:eastAsiaTheme="minorHAnsi" w:hAnsi="Arial" w:cstheme="minorBidi"/>
      <w:b/>
      <w:sz w:val="24"/>
      <w:szCs w:val="24"/>
      <w:lang w:eastAsia="en-US"/>
    </w:rPr>
  </w:style>
  <w:style w:type="character" w:customStyle="1" w:styleId="NoteChar">
    <w:name w:val="Note Char"/>
    <w:link w:val="Note"/>
    <w:rsid w:val="003F6B35"/>
    <w:rPr>
      <w:szCs w:val="24"/>
      <w:lang w:eastAsia="en-US"/>
    </w:rPr>
  </w:style>
  <w:style w:type="character" w:customStyle="1" w:styleId="aChar">
    <w:name w:val="(a) Char"/>
    <w:link w:val="P1"/>
    <w:rsid w:val="003F6B35"/>
    <w:rPr>
      <w:sz w:val="24"/>
      <w:szCs w:val="24"/>
      <w:lang w:eastAsia="en-US"/>
    </w:rPr>
  </w:style>
  <w:style w:type="character" w:customStyle="1" w:styleId="iChar">
    <w:name w:val="(i) Char"/>
    <w:basedOn w:val="aChar"/>
    <w:link w:val="P2"/>
    <w:rsid w:val="003F6B35"/>
    <w:rPr>
      <w:sz w:val="24"/>
      <w:szCs w:val="24"/>
      <w:lang w:eastAsia="en-US"/>
    </w:rPr>
  </w:style>
  <w:style w:type="paragraph" w:customStyle="1" w:styleId="Definition0">
    <w:name w:val="Definition"/>
    <w:aliases w:val="dd"/>
    <w:basedOn w:val="Clause"/>
    <w:link w:val="DefinitionChar"/>
    <w:qFormat/>
    <w:rsid w:val="003F6B35"/>
    <w:pPr>
      <w:tabs>
        <w:tab w:val="clear" w:pos="454"/>
        <w:tab w:val="clear" w:pos="737"/>
      </w:tabs>
      <w:ind w:firstLine="0"/>
    </w:pPr>
  </w:style>
  <w:style w:type="character" w:customStyle="1" w:styleId="DefinitionChar">
    <w:name w:val="Definition Char"/>
    <w:link w:val="Definition0"/>
    <w:rsid w:val="003F6B35"/>
    <w:rPr>
      <w:sz w:val="24"/>
      <w:szCs w:val="24"/>
      <w:lang w:eastAsia="en-US"/>
    </w:rPr>
  </w:style>
  <w:style w:type="paragraph" w:customStyle="1" w:styleId="EndLine">
    <w:name w:val="EndLine"/>
    <w:basedOn w:val="BodyText"/>
    <w:qFormat/>
    <w:rsid w:val="003F6B35"/>
    <w:pPr>
      <w:pBdr>
        <w:bottom w:val="single" w:sz="2" w:space="0" w:color="auto"/>
      </w:pBdr>
      <w:spacing w:after="160"/>
    </w:pPr>
  </w:style>
  <w:style w:type="paragraph" w:customStyle="1" w:styleId="Hcl">
    <w:name w:val="Hcl"/>
    <w:basedOn w:val="LDTitle"/>
    <w:next w:val="Clause"/>
    <w:link w:val="HclChar"/>
    <w:qFormat/>
    <w:rsid w:val="003F6B35"/>
    <w:pPr>
      <w:keepNext/>
      <w:tabs>
        <w:tab w:val="left" w:pos="737"/>
      </w:tabs>
      <w:spacing w:before="180" w:after="60"/>
      <w:ind w:left="737" w:hanging="737"/>
    </w:pPr>
    <w:rPr>
      <w:b/>
    </w:rPr>
  </w:style>
  <w:style w:type="character" w:customStyle="1" w:styleId="HclChar">
    <w:name w:val="Hcl Char"/>
    <w:link w:val="Hcl"/>
    <w:rsid w:val="003F6B35"/>
    <w:rPr>
      <w:rFonts w:ascii="Arial" w:hAnsi="Arial"/>
      <w:b/>
      <w:sz w:val="24"/>
      <w:szCs w:val="24"/>
      <w:lang w:eastAsia="en-US"/>
    </w:rPr>
  </w:style>
  <w:style w:type="paragraph" w:customStyle="1" w:styleId="SubHcl">
    <w:name w:val="SubHcl"/>
    <w:basedOn w:val="Hcl"/>
    <w:link w:val="SubHclChar"/>
    <w:qFormat/>
    <w:rsid w:val="003F6B35"/>
    <w:rPr>
      <w:b w:val="0"/>
    </w:rPr>
  </w:style>
  <w:style w:type="character" w:customStyle="1" w:styleId="SubHclChar">
    <w:name w:val="SubHcl Char"/>
    <w:basedOn w:val="HclChar"/>
    <w:link w:val="SubHcl"/>
    <w:rsid w:val="003F6B35"/>
    <w:rPr>
      <w:rFonts w:ascii="Arial" w:hAnsi="Arial"/>
      <w:b w:val="0"/>
      <w:sz w:val="24"/>
      <w:szCs w:val="24"/>
      <w:lang w:eastAsia="en-US"/>
    </w:rPr>
  </w:style>
  <w:style w:type="character" w:customStyle="1" w:styleId="Citation">
    <w:name w:val="Citation"/>
    <w:qFormat/>
    <w:rsid w:val="003F6B35"/>
    <w:rPr>
      <w:i/>
      <w:iCs/>
    </w:rPr>
  </w:style>
  <w:style w:type="paragraph" w:customStyle="1" w:styleId="Clause">
    <w:name w:val="Clause"/>
    <w:basedOn w:val="BodyText1"/>
    <w:link w:val="ClauseChar0"/>
    <w:qFormat/>
    <w:rsid w:val="003F6B35"/>
    <w:pPr>
      <w:tabs>
        <w:tab w:val="right" w:pos="454"/>
        <w:tab w:val="left" w:pos="737"/>
      </w:tabs>
      <w:spacing w:before="60" w:after="60"/>
      <w:ind w:left="737" w:hanging="1021"/>
    </w:pPr>
  </w:style>
  <w:style w:type="character" w:customStyle="1" w:styleId="ClauseChar0">
    <w:name w:val="Clause Char"/>
    <w:link w:val="Clause"/>
    <w:rsid w:val="003F6B35"/>
    <w:rPr>
      <w:sz w:val="24"/>
      <w:szCs w:val="24"/>
      <w:lang w:eastAsia="en-US"/>
    </w:rPr>
  </w:style>
  <w:style w:type="character" w:customStyle="1" w:styleId="LDTitleChar">
    <w:name w:val="LDTitle Char"/>
    <w:link w:val="LDTitle"/>
    <w:rsid w:val="003F6B35"/>
    <w:rPr>
      <w:rFonts w:ascii="Arial" w:hAnsi="Arial"/>
      <w:sz w:val="24"/>
      <w:szCs w:val="24"/>
      <w:lang w:eastAsia="en-US"/>
    </w:rPr>
  </w:style>
  <w:style w:type="paragraph" w:customStyle="1" w:styleId="AmendHeading">
    <w:name w:val="AmendHeading"/>
    <w:basedOn w:val="LDTitle"/>
    <w:next w:val="Normal"/>
    <w:qFormat/>
    <w:rsid w:val="003F6B35"/>
    <w:pPr>
      <w:keepNext/>
      <w:spacing w:before="180" w:after="60"/>
      <w:ind w:left="720" w:hanging="720"/>
    </w:pPr>
    <w:rPr>
      <w:b/>
    </w:rPr>
  </w:style>
  <w:style w:type="paragraph" w:customStyle="1" w:styleId="BodyText1">
    <w:name w:val="Body Text1"/>
    <w:link w:val="BodytextChar0"/>
    <w:rsid w:val="003F6B35"/>
    <w:rPr>
      <w:sz w:val="24"/>
      <w:szCs w:val="24"/>
      <w:lang w:eastAsia="en-US"/>
    </w:rPr>
  </w:style>
  <w:style w:type="character" w:customStyle="1" w:styleId="BodytextChar0">
    <w:name w:val="Body text Char"/>
    <w:link w:val="BodyText1"/>
    <w:rsid w:val="003F6B35"/>
    <w:rPr>
      <w:sz w:val="24"/>
      <w:szCs w:val="24"/>
      <w:lang w:eastAsia="en-US"/>
    </w:rPr>
  </w:style>
  <w:style w:type="paragraph" w:customStyle="1" w:styleId="ScheduleClause">
    <w:name w:val="ScheduleClause"/>
    <w:basedOn w:val="Clause"/>
    <w:link w:val="ScheduleClauseChar"/>
    <w:qFormat/>
    <w:rsid w:val="003F6B35"/>
    <w:pPr>
      <w:ind w:left="738" w:hanging="851"/>
    </w:pPr>
  </w:style>
  <w:style w:type="character" w:customStyle="1" w:styleId="ScheduleClauseChar">
    <w:name w:val="ScheduleClause Char"/>
    <w:link w:val="ScheduleClause"/>
    <w:rsid w:val="003F6B35"/>
    <w:rPr>
      <w:sz w:val="24"/>
      <w:szCs w:val="24"/>
      <w:lang w:eastAsia="en-US"/>
    </w:rPr>
  </w:style>
  <w:style w:type="paragraph" w:customStyle="1" w:styleId="AmendInstruction">
    <w:name w:val="AmendInstruction"/>
    <w:basedOn w:val="ScheduleClause"/>
    <w:next w:val="Normal"/>
    <w:qFormat/>
    <w:rsid w:val="003F6B35"/>
    <w:pPr>
      <w:keepNext/>
      <w:spacing w:before="120"/>
      <w:ind w:left="737" w:firstLine="0"/>
    </w:pPr>
    <w:rPr>
      <w:i/>
    </w:rPr>
  </w:style>
  <w:style w:type="paragraph" w:customStyle="1" w:styleId="AmendText">
    <w:name w:val="AmendText"/>
    <w:basedOn w:val="BodyText1"/>
    <w:next w:val="AmendInstruction"/>
    <w:link w:val="AmendTextChar"/>
    <w:qFormat/>
    <w:rsid w:val="003F6B35"/>
    <w:pPr>
      <w:spacing w:before="60" w:after="60"/>
      <w:ind w:left="964"/>
    </w:pPr>
  </w:style>
  <w:style w:type="character" w:customStyle="1" w:styleId="AmendTextChar">
    <w:name w:val="AmendText Char"/>
    <w:link w:val="AmendText"/>
    <w:rsid w:val="003F6B35"/>
    <w:rPr>
      <w:sz w:val="24"/>
      <w:szCs w:val="24"/>
      <w:lang w:eastAsia="en-US"/>
    </w:rPr>
  </w:style>
  <w:style w:type="character" w:customStyle="1" w:styleId="LDDateChar">
    <w:name w:val="LDDate Char"/>
    <w:link w:val="LDDate"/>
    <w:rsid w:val="003F6B35"/>
    <w:rPr>
      <w:sz w:val="24"/>
      <w:szCs w:val="24"/>
      <w:lang w:eastAsia="en-US"/>
    </w:rPr>
  </w:style>
  <w:style w:type="paragraph" w:customStyle="1" w:styleId="LDP1a0">
    <w:name w:val="LDP1 (a)"/>
    <w:basedOn w:val="Clause"/>
    <w:link w:val="LDP1aChar0"/>
    <w:rsid w:val="003F6B35"/>
    <w:pPr>
      <w:tabs>
        <w:tab w:val="clear" w:pos="737"/>
        <w:tab w:val="left" w:pos="1191"/>
      </w:tabs>
      <w:ind w:left="1191" w:hanging="454"/>
    </w:pPr>
  </w:style>
  <w:style w:type="character" w:customStyle="1" w:styleId="LDP1aChar0">
    <w:name w:val="LDP1 (a) Char"/>
    <w:basedOn w:val="ClauseChar0"/>
    <w:link w:val="LDP1a0"/>
    <w:locked/>
    <w:rsid w:val="003F6B35"/>
    <w:rPr>
      <w:sz w:val="24"/>
      <w:szCs w:val="24"/>
      <w:lang w:eastAsia="en-US"/>
    </w:rPr>
  </w:style>
  <w:style w:type="paragraph" w:customStyle="1" w:styleId="ScheduleClauseHead">
    <w:name w:val="ScheduleClauseHead"/>
    <w:basedOn w:val="Hcl"/>
    <w:next w:val="ScheduleClause"/>
    <w:link w:val="ScheduleClauseHeadChar"/>
    <w:qFormat/>
    <w:rsid w:val="003F6B35"/>
  </w:style>
  <w:style w:type="character" w:customStyle="1" w:styleId="ScheduleClauseHeadChar">
    <w:name w:val="ScheduleClauseHead Char"/>
    <w:basedOn w:val="HclChar"/>
    <w:link w:val="ScheduleClauseHead"/>
    <w:rsid w:val="003F6B35"/>
    <w:rPr>
      <w:rFonts w:ascii="Arial" w:hAnsi="Arial"/>
      <w:b/>
      <w:sz w:val="24"/>
      <w:szCs w:val="24"/>
      <w:lang w:eastAsia="en-US"/>
    </w:rPr>
  </w:style>
  <w:style w:type="paragraph" w:customStyle="1" w:styleId="SchedSubclHead">
    <w:name w:val="SchedSubclHead"/>
    <w:basedOn w:val="ScheduleClauseHead"/>
    <w:link w:val="SchedSubclHeadChar"/>
    <w:qFormat/>
    <w:rsid w:val="003F6B35"/>
    <w:pPr>
      <w:tabs>
        <w:tab w:val="clear" w:pos="737"/>
        <w:tab w:val="left" w:pos="851"/>
      </w:tabs>
      <w:ind w:left="284"/>
    </w:pPr>
    <w:rPr>
      <w:b w:val="0"/>
    </w:rPr>
  </w:style>
  <w:style w:type="character" w:customStyle="1" w:styleId="SchedSubclHeadChar">
    <w:name w:val="SchedSubclHead Char"/>
    <w:basedOn w:val="ScheduleClauseHeadChar"/>
    <w:link w:val="SchedSubclHead"/>
    <w:rsid w:val="003F6B35"/>
    <w:rPr>
      <w:rFonts w:ascii="Arial" w:hAnsi="Arial"/>
      <w:b w:val="0"/>
      <w:sz w:val="24"/>
      <w:szCs w:val="24"/>
      <w:lang w:eastAsia="en-US"/>
    </w:rPr>
  </w:style>
  <w:style w:type="paragraph" w:customStyle="1" w:styleId="ScheduleHeading0">
    <w:name w:val="ScheduleHeading"/>
    <w:basedOn w:val="LDTitle"/>
    <w:next w:val="BodyText1"/>
    <w:link w:val="ScheduleHeadingChar"/>
    <w:qFormat/>
    <w:rsid w:val="003F6B35"/>
    <w:pPr>
      <w:keepNext/>
      <w:tabs>
        <w:tab w:val="left" w:pos="1843"/>
      </w:tabs>
      <w:spacing w:before="480" w:after="120"/>
      <w:ind w:left="1843" w:hanging="1843"/>
    </w:pPr>
    <w:rPr>
      <w:rFonts w:cs="Arial"/>
      <w:b/>
    </w:rPr>
  </w:style>
  <w:style w:type="character" w:customStyle="1" w:styleId="ScheduleHeadingChar">
    <w:name w:val="ScheduleHeading Char"/>
    <w:link w:val="ScheduleHeading0"/>
    <w:rsid w:val="003F6B35"/>
    <w:rPr>
      <w:rFonts w:ascii="Arial" w:hAnsi="Arial" w:cs="Arial"/>
      <w:b/>
      <w:sz w:val="24"/>
      <w:szCs w:val="24"/>
      <w:lang w:eastAsia="en-US"/>
    </w:rPr>
  </w:style>
  <w:style w:type="paragraph" w:customStyle="1" w:styleId="TableHeading0">
    <w:name w:val="TableHeading"/>
    <w:aliases w:val="th"/>
    <w:basedOn w:val="BodyText1"/>
    <w:link w:val="TableHeadingChar"/>
    <w:qFormat/>
    <w:rsid w:val="003F6B35"/>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0"/>
    <w:rsid w:val="003F6B35"/>
    <w:rPr>
      <w:b/>
      <w:sz w:val="24"/>
      <w:szCs w:val="24"/>
      <w:lang w:eastAsia="en-US"/>
    </w:rPr>
  </w:style>
  <w:style w:type="paragraph" w:customStyle="1" w:styleId="LDTableNote">
    <w:name w:val="LDTableNote"/>
    <w:basedOn w:val="Note"/>
    <w:rsid w:val="003F6B35"/>
    <w:pPr>
      <w:tabs>
        <w:tab w:val="clear" w:pos="454"/>
        <w:tab w:val="clear" w:pos="737"/>
      </w:tabs>
      <w:ind w:left="7"/>
    </w:pPr>
    <w:rPr>
      <w:rFonts w:eastAsia="Calibri"/>
      <w:sz w:val="22"/>
    </w:rPr>
  </w:style>
  <w:style w:type="character" w:customStyle="1" w:styleId="TableTextChar">
    <w:name w:val="TableText Char"/>
    <w:basedOn w:val="BodytextChar0"/>
    <w:link w:val="TableText"/>
    <w:rsid w:val="003F6B35"/>
    <w:rPr>
      <w:sz w:val="24"/>
      <w:szCs w:val="24"/>
      <w:lang w:eastAsia="en-US"/>
    </w:rPr>
  </w:style>
  <w:style w:type="paragraph" w:customStyle="1" w:styleId="LDTabletexta">
    <w:name w:val="LDTabletext(a)"/>
    <w:basedOn w:val="TableText"/>
    <w:rsid w:val="003F6B35"/>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
    <w:rsid w:val="003F6B35"/>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3F6B35"/>
    <w:pPr>
      <w:tabs>
        <w:tab w:val="clear" w:pos="459"/>
        <w:tab w:val="left" w:pos="1026"/>
      </w:tabs>
      <w:ind w:left="819"/>
    </w:pPr>
  </w:style>
  <w:style w:type="character" w:customStyle="1" w:styleId="Heading7Char">
    <w:name w:val="Heading 7 Char"/>
    <w:link w:val="Heading7"/>
    <w:locked/>
    <w:rsid w:val="00BD3787"/>
    <w:rPr>
      <w:rFonts w:eastAsiaTheme="minorHAnsi" w:cstheme="minorBidi"/>
      <w:sz w:val="24"/>
      <w:szCs w:val="22"/>
      <w:lang w:eastAsia="en-US"/>
    </w:rPr>
  </w:style>
  <w:style w:type="character" w:customStyle="1" w:styleId="Heading8Char">
    <w:name w:val="Heading 8 Char"/>
    <w:link w:val="Heading8"/>
    <w:uiPriority w:val="9"/>
    <w:locked/>
    <w:rsid w:val="00BD3787"/>
    <w:rPr>
      <w:rFonts w:eastAsiaTheme="minorHAnsi" w:cstheme="minorBidi"/>
      <w:i/>
      <w:iCs/>
      <w:sz w:val="24"/>
      <w:szCs w:val="22"/>
      <w:lang w:eastAsia="en-US"/>
    </w:rPr>
  </w:style>
  <w:style w:type="character" w:customStyle="1" w:styleId="Heading9Char">
    <w:name w:val="Heading 9 Char"/>
    <w:link w:val="Heading9"/>
    <w:locked/>
    <w:rsid w:val="00BD3787"/>
    <w:rPr>
      <w:rFonts w:ascii="Arial" w:eastAsiaTheme="minorHAnsi" w:hAnsi="Arial" w:cs="Arial"/>
      <w:sz w:val="24"/>
      <w:szCs w:val="22"/>
      <w:lang w:eastAsia="en-US"/>
    </w:rPr>
  </w:style>
  <w:style w:type="character" w:customStyle="1" w:styleId="LDdefinitionChar">
    <w:name w:val="LDdefinition Char"/>
    <w:basedOn w:val="LDClauseChar"/>
    <w:link w:val="LDdefinition"/>
    <w:locked/>
    <w:rsid w:val="00BD3787"/>
    <w:rPr>
      <w:sz w:val="24"/>
      <w:szCs w:val="24"/>
      <w:lang w:eastAsia="en-US"/>
    </w:rPr>
  </w:style>
  <w:style w:type="character" w:customStyle="1" w:styleId="LDScheduleClauseHeadChar">
    <w:name w:val="LDScheduleClauseHead Char"/>
    <w:basedOn w:val="LDClauseHeadingChar"/>
    <w:link w:val="LDScheduleClauseHead"/>
    <w:locked/>
    <w:rsid w:val="00BD3787"/>
    <w:rPr>
      <w:b/>
      <w:sz w:val="24"/>
      <w:szCs w:val="24"/>
      <w:lang w:eastAsia="en-US"/>
    </w:rPr>
  </w:style>
  <w:style w:type="character" w:customStyle="1" w:styleId="BodyText2Char">
    <w:name w:val="Body Text 2 Char"/>
    <w:link w:val="BodyText2"/>
    <w:locked/>
    <w:rsid w:val="00BD3787"/>
    <w:rPr>
      <w:rFonts w:eastAsiaTheme="minorHAnsi" w:cstheme="minorBidi"/>
      <w:sz w:val="24"/>
      <w:szCs w:val="22"/>
      <w:lang w:eastAsia="en-US"/>
    </w:rPr>
  </w:style>
  <w:style w:type="character" w:customStyle="1" w:styleId="BodyText3Char">
    <w:name w:val="Body Text 3 Char"/>
    <w:link w:val="BodyText3"/>
    <w:locked/>
    <w:rsid w:val="00BD3787"/>
    <w:rPr>
      <w:rFonts w:eastAsiaTheme="minorHAnsi" w:cstheme="minorBidi"/>
      <w:sz w:val="16"/>
      <w:szCs w:val="16"/>
      <w:lang w:eastAsia="en-US"/>
    </w:rPr>
  </w:style>
  <w:style w:type="character" w:customStyle="1" w:styleId="BodyTextFirstIndentChar">
    <w:name w:val="Body Text First Indent Char"/>
    <w:basedOn w:val="BodyTextChar"/>
    <w:link w:val="BodyTextFirstIndent"/>
    <w:locked/>
    <w:rsid w:val="00BD3787"/>
    <w:rPr>
      <w:rFonts w:eastAsiaTheme="minorHAnsi" w:cstheme="minorBidi"/>
      <w:sz w:val="24"/>
      <w:szCs w:val="22"/>
      <w:lang w:eastAsia="en-US"/>
    </w:rPr>
  </w:style>
  <w:style w:type="character" w:customStyle="1" w:styleId="BodyTextFirstIndent2Char">
    <w:name w:val="Body Text First Indent 2 Char"/>
    <w:basedOn w:val="BodyTextIndentChar"/>
    <w:link w:val="BodyTextFirstIndent2"/>
    <w:locked/>
    <w:rsid w:val="00BD3787"/>
    <w:rPr>
      <w:rFonts w:asciiTheme="minorHAnsi" w:eastAsiaTheme="minorHAnsi" w:hAnsiTheme="minorHAnsi" w:cstheme="minorBidi"/>
      <w:sz w:val="24"/>
      <w:szCs w:val="22"/>
      <w:lang w:eastAsia="en-US"/>
    </w:rPr>
  </w:style>
  <w:style w:type="character" w:customStyle="1" w:styleId="BodyTextIndent2Char">
    <w:name w:val="Body Text Indent 2 Char"/>
    <w:link w:val="BodyTextIndent2"/>
    <w:locked/>
    <w:rsid w:val="00BD3787"/>
    <w:rPr>
      <w:rFonts w:eastAsiaTheme="minorHAnsi" w:cstheme="minorBidi"/>
      <w:sz w:val="24"/>
      <w:szCs w:val="22"/>
      <w:lang w:eastAsia="en-US"/>
    </w:rPr>
  </w:style>
  <w:style w:type="character" w:customStyle="1" w:styleId="BodyTextIndent3Char">
    <w:name w:val="Body Text Indent 3 Char"/>
    <w:link w:val="BodyTextIndent3"/>
    <w:locked/>
    <w:rsid w:val="00BD3787"/>
    <w:rPr>
      <w:rFonts w:eastAsiaTheme="minorHAnsi" w:cstheme="minorBidi"/>
      <w:sz w:val="16"/>
      <w:szCs w:val="16"/>
      <w:lang w:eastAsia="en-US"/>
    </w:rPr>
  </w:style>
  <w:style w:type="character" w:customStyle="1" w:styleId="ClosingChar">
    <w:name w:val="Closing Char"/>
    <w:link w:val="Closing"/>
    <w:locked/>
    <w:rsid w:val="00BD3787"/>
    <w:rPr>
      <w:rFonts w:eastAsiaTheme="minorHAnsi" w:cstheme="minorBidi"/>
      <w:sz w:val="24"/>
      <w:szCs w:val="22"/>
      <w:lang w:eastAsia="en-US"/>
    </w:rPr>
  </w:style>
  <w:style w:type="character" w:customStyle="1" w:styleId="DateChar">
    <w:name w:val="Date Char"/>
    <w:link w:val="Date"/>
    <w:locked/>
    <w:rsid w:val="00BD3787"/>
    <w:rPr>
      <w:rFonts w:eastAsiaTheme="minorHAnsi" w:cstheme="minorBidi"/>
      <w:sz w:val="24"/>
      <w:szCs w:val="22"/>
      <w:lang w:eastAsia="en-US"/>
    </w:rPr>
  </w:style>
  <w:style w:type="character" w:customStyle="1" w:styleId="DocumentMapChar">
    <w:name w:val="Document Map Char"/>
    <w:link w:val="DocumentMap"/>
    <w:semiHidden/>
    <w:locked/>
    <w:rsid w:val="00BD3787"/>
    <w:rPr>
      <w:rFonts w:ascii="Tahoma" w:eastAsiaTheme="minorHAnsi" w:hAnsi="Tahoma" w:cs="Tahoma"/>
      <w:szCs w:val="22"/>
      <w:shd w:val="clear" w:color="auto" w:fill="000080"/>
      <w:lang w:eastAsia="en-US"/>
    </w:rPr>
  </w:style>
  <w:style w:type="character" w:customStyle="1" w:styleId="E-mailSignatureChar">
    <w:name w:val="E-mail Signature Char"/>
    <w:link w:val="E-mailSignature"/>
    <w:locked/>
    <w:rsid w:val="00BD3787"/>
    <w:rPr>
      <w:rFonts w:eastAsiaTheme="minorHAnsi" w:cstheme="minorBidi"/>
      <w:sz w:val="24"/>
      <w:szCs w:val="22"/>
      <w:lang w:eastAsia="en-US"/>
    </w:rPr>
  </w:style>
  <w:style w:type="character" w:customStyle="1" w:styleId="EndnoteTextChar">
    <w:name w:val="Endnote Text Char"/>
    <w:link w:val="EndnoteText"/>
    <w:semiHidden/>
    <w:locked/>
    <w:rsid w:val="00BD3787"/>
    <w:rPr>
      <w:rFonts w:eastAsiaTheme="minorHAnsi" w:cstheme="minorBidi"/>
      <w:szCs w:val="22"/>
      <w:lang w:eastAsia="en-US"/>
    </w:rPr>
  </w:style>
  <w:style w:type="character" w:customStyle="1" w:styleId="FootnoteTextChar">
    <w:name w:val="Footnote Text Char"/>
    <w:link w:val="FootnoteText"/>
    <w:uiPriority w:val="99"/>
    <w:semiHidden/>
    <w:locked/>
    <w:rsid w:val="00BD3787"/>
    <w:rPr>
      <w:rFonts w:eastAsiaTheme="minorHAnsi" w:cstheme="minorBidi"/>
      <w:szCs w:val="22"/>
      <w:lang w:eastAsia="en-US"/>
    </w:rPr>
  </w:style>
  <w:style w:type="character" w:customStyle="1" w:styleId="HTMLAddressChar">
    <w:name w:val="HTML Address Char"/>
    <w:link w:val="HTMLAddress"/>
    <w:locked/>
    <w:rsid w:val="00BD3787"/>
    <w:rPr>
      <w:rFonts w:eastAsiaTheme="minorHAnsi" w:cstheme="minorBidi"/>
      <w:i/>
      <w:iCs/>
      <w:sz w:val="24"/>
      <w:szCs w:val="22"/>
      <w:lang w:eastAsia="en-US"/>
    </w:rPr>
  </w:style>
  <w:style w:type="character" w:customStyle="1" w:styleId="HTMLPreformattedChar">
    <w:name w:val="HTML Preformatted Char"/>
    <w:link w:val="HTMLPreformatted"/>
    <w:locked/>
    <w:rsid w:val="00BD3787"/>
    <w:rPr>
      <w:rFonts w:ascii="Courier New" w:eastAsiaTheme="minorHAnsi" w:hAnsi="Courier New" w:cs="Courier New"/>
      <w:szCs w:val="22"/>
      <w:lang w:eastAsia="en-US"/>
    </w:rPr>
  </w:style>
  <w:style w:type="character" w:customStyle="1" w:styleId="MacroTextChar">
    <w:name w:val="Macro Text Char"/>
    <w:link w:val="MacroText"/>
    <w:semiHidden/>
    <w:locked/>
    <w:rsid w:val="00BD3787"/>
    <w:rPr>
      <w:rFonts w:ascii="Courier New" w:hAnsi="Courier New" w:cs="Courier New"/>
      <w:lang w:eastAsia="en-US"/>
    </w:rPr>
  </w:style>
  <w:style w:type="character" w:customStyle="1" w:styleId="MessageHeaderChar">
    <w:name w:val="Message Header Char"/>
    <w:link w:val="MessageHeader"/>
    <w:locked/>
    <w:rsid w:val="00BD3787"/>
    <w:rPr>
      <w:rFonts w:ascii="Arial" w:eastAsiaTheme="minorHAnsi" w:hAnsi="Arial" w:cs="Arial"/>
      <w:sz w:val="24"/>
      <w:szCs w:val="22"/>
      <w:shd w:val="pct20" w:color="auto" w:fill="auto"/>
      <w:lang w:eastAsia="en-US"/>
    </w:rPr>
  </w:style>
  <w:style w:type="character" w:customStyle="1" w:styleId="NoteHeadingChar">
    <w:name w:val="Note Heading Char"/>
    <w:aliases w:val="HN Char"/>
    <w:link w:val="NoteHeading"/>
    <w:locked/>
    <w:rsid w:val="00BD3787"/>
    <w:rPr>
      <w:rFonts w:eastAsiaTheme="minorHAnsi" w:cstheme="minorBidi"/>
      <w:sz w:val="24"/>
      <w:szCs w:val="22"/>
      <w:lang w:eastAsia="en-US"/>
    </w:rPr>
  </w:style>
  <w:style w:type="character" w:customStyle="1" w:styleId="PlainTextChar">
    <w:name w:val="Plain Text Char"/>
    <w:link w:val="PlainText"/>
    <w:locked/>
    <w:rsid w:val="00BD3787"/>
    <w:rPr>
      <w:rFonts w:ascii="Courier New" w:eastAsiaTheme="minorHAnsi" w:hAnsi="Courier New" w:cs="Courier New"/>
      <w:szCs w:val="22"/>
      <w:lang w:eastAsia="en-US"/>
    </w:rPr>
  </w:style>
  <w:style w:type="character" w:customStyle="1" w:styleId="SalutationChar">
    <w:name w:val="Salutation Char"/>
    <w:link w:val="Salutation"/>
    <w:locked/>
    <w:rsid w:val="00BD3787"/>
    <w:rPr>
      <w:rFonts w:eastAsiaTheme="minorHAnsi" w:cstheme="minorBidi"/>
      <w:sz w:val="24"/>
      <w:szCs w:val="22"/>
      <w:lang w:eastAsia="en-US"/>
    </w:rPr>
  </w:style>
  <w:style w:type="paragraph" w:customStyle="1" w:styleId="StyleHeading1Left0cmFirstline0cm">
    <w:name w:val="Style Heading 1 + Left:  0 cm First line:  0 cm"/>
    <w:basedOn w:val="Heading1"/>
    <w:rsid w:val="00BD3787"/>
    <w:pPr>
      <w:spacing w:before="240" w:after="60"/>
    </w:pPr>
    <w:rPr>
      <w:b/>
      <w:bCs/>
      <w:kern w:val="32"/>
      <w:sz w:val="32"/>
      <w:szCs w:val="20"/>
    </w:rPr>
  </w:style>
  <w:style w:type="paragraph" w:customStyle="1" w:styleId="Heading03">
    <w:name w:val="Heading 03"/>
    <w:basedOn w:val="Normal"/>
    <w:rsid w:val="00BD3787"/>
    <w:pPr>
      <w:spacing w:after="120"/>
    </w:pPr>
    <w:rPr>
      <w:rFonts w:ascii="Arial" w:hAnsi="Arial"/>
      <w:b/>
    </w:rPr>
  </w:style>
  <w:style w:type="paragraph" w:customStyle="1" w:styleId="HeadingA3">
    <w:name w:val="Heading A3"/>
    <w:basedOn w:val="Heading3"/>
    <w:link w:val="HeadingA3CharChar"/>
    <w:rsid w:val="00BD3787"/>
    <w:pPr>
      <w:spacing w:before="360"/>
    </w:pPr>
    <w:rPr>
      <w:rFonts w:cs="Times New Roman"/>
      <w:bCs w:val="0"/>
      <w:sz w:val="26"/>
      <w:szCs w:val="20"/>
    </w:rPr>
  </w:style>
  <w:style w:type="character" w:customStyle="1" w:styleId="HeadingA3CharChar">
    <w:name w:val="Heading A3 Char Char"/>
    <w:link w:val="HeadingA3"/>
    <w:locked/>
    <w:rsid w:val="00BD3787"/>
    <w:rPr>
      <w:rFonts w:ascii="Arial" w:eastAsiaTheme="minorHAnsi" w:hAnsi="Arial"/>
      <w:b/>
      <w:sz w:val="26"/>
      <w:lang w:eastAsia="en-US"/>
    </w:rPr>
  </w:style>
  <w:style w:type="paragraph" w:customStyle="1" w:styleId="StyleHeading4Left0ptFirstline0pt">
    <w:name w:val="Style Heading 4 + Left:  0 pt First line:  0 pt"/>
    <w:basedOn w:val="Heading4"/>
    <w:rsid w:val="00BD3787"/>
    <w:pPr>
      <w:numPr>
        <w:ilvl w:val="3"/>
      </w:numPr>
      <w:tabs>
        <w:tab w:val="num" w:pos="560"/>
      </w:tabs>
      <w:spacing w:before="0" w:after="40"/>
    </w:pPr>
    <w:rPr>
      <w:szCs w:val="20"/>
    </w:rPr>
  </w:style>
  <w:style w:type="character" w:customStyle="1" w:styleId="Style8pt">
    <w:name w:val="Style 8 pt"/>
    <w:rsid w:val="00BD3787"/>
    <w:rPr>
      <w:rFonts w:ascii="Times New Roman" w:hAnsi="Times New Roman"/>
      <w:sz w:val="22"/>
    </w:rPr>
  </w:style>
  <w:style w:type="paragraph" w:customStyle="1" w:styleId="StyleJustifiedLeft54pt">
    <w:name w:val="Style Justified Left:  54 pt"/>
    <w:basedOn w:val="Normal"/>
    <w:rsid w:val="00BD3787"/>
    <w:pPr>
      <w:tabs>
        <w:tab w:val="left" w:pos="440"/>
      </w:tabs>
      <w:spacing w:after="120"/>
      <w:ind w:left="1080"/>
      <w:jc w:val="both"/>
    </w:pPr>
    <w:rPr>
      <w:szCs w:val="20"/>
    </w:rPr>
  </w:style>
  <w:style w:type="character" w:styleId="FollowedHyperlink">
    <w:name w:val="FollowedHyperlink"/>
    <w:rsid w:val="00BD3787"/>
    <w:rPr>
      <w:rFonts w:cs="Times New Roman"/>
      <w:color w:val="800080"/>
      <w:u w:val="single"/>
    </w:rPr>
  </w:style>
  <w:style w:type="paragraph" w:customStyle="1" w:styleId="StyleHeading3JustifiedLeft0cmHanging254cm">
    <w:name w:val="Style Heading 3 + Justified Left:  0 cm Hanging:  2.54 cm"/>
    <w:basedOn w:val="Heading3"/>
    <w:rsid w:val="00BD3787"/>
    <w:pPr>
      <w:spacing w:before="360"/>
      <w:ind w:left="1440" w:hanging="1440"/>
      <w:jc w:val="both"/>
    </w:pPr>
    <w:rPr>
      <w:rFonts w:cs="Times New Roman"/>
      <w:sz w:val="26"/>
      <w:szCs w:val="20"/>
    </w:rPr>
  </w:style>
  <w:style w:type="paragraph" w:customStyle="1" w:styleId="StyleListJustifiedAfter2pt">
    <w:name w:val="Style List + Justified After:  2 pt"/>
    <w:basedOn w:val="List"/>
    <w:rsid w:val="00BD3787"/>
    <w:pPr>
      <w:tabs>
        <w:tab w:val="num" w:pos="709"/>
      </w:tabs>
      <w:spacing w:after="120"/>
      <w:ind w:left="709" w:hanging="709"/>
      <w:jc w:val="both"/>
    </w:pPr>
    <w:rPr>
      <w:szCs w:val="20"/>
    </w:rPr>
  </w:style>
  <w:style w:type="character" w:customStyle="1" w:styleId="LDTabletextChar">
    <w:name w:val="LDTabletext Char"/>
    <w:link w:val="LDTabletext"/>
    <w:locked/>
    <w:rsid w:val="00BD3787"/>
    <w:rPr>
      <w:sz w:val="24"/>
      <w:szCs w:val="24"/>
      <w:lang w:eastAsia="en-US"/>
    </w:rPr>
  </w:style>
  <w:style w:type="paragraph" w:customStyle="1" w:styleId="Default">
    <w:name w:val="Default"/>
    <w:rsid w:val="00BD3787"/>
    <w:pPr>
      <w:autoSpaceDE w:val="0"/>
      <w:autoSpaceDN w:val="0"/>
      <w:adjustRightInd w:val="0"/>
    </w:pPr>
    <w:rPr>
      <w:color w:val="000000"/>
      <w:sz w:val="24"/>
      <w:szCs w:val="24"/>
    </w:rPr>
  </w:style>
  <w:style w:type="numbering" w:customStyle="1" w:styleId="StyleNumbered">
    <w:name w:val="Style Numbered"/>
    <w:rsid w:val="00BD3787"/>
    <w:pPr>
      <w:numPr>
        <w:numId w:val="19"/>
      </w:numPr>
    </w:pPr>
  </w:style>
  <w:style w:type="numbering" w:styleId="111111">
    <w:name w:val="Outline List 2"/>
    <w:basedOn w:val="NoList"/>
    <w:rsid w:val="00BD3787"/>
    <w:pPr>
      <w:numPr>
        <w:numId w:val="22"/>
      </w:numPr>
    </w:pPr>
  </w:style>
  <w:style w:type="numbering" w:customStyle="1" w:styleId="StyleOutlinenumbered">
    <w:name w:val="Style Outline numbered"/>
    <w:rsid w:val="00BD3787"/>
    <w:pPr>
      <w:numPr>
        <w:numId w:val="20"/>
      </w:numPr>
    </w:pPr>
  </w:style>
  <w:style w:type="numbering" w:customStyle="1" w:styleId="StyleNumbered1">
    <w:name w:val="Style Numbered1"/>
    <w:rsid w:val="00BD3787"/>
    <w:pPr>
      <w:numPr>
        <w:numId w:val="21"/>
      </w:numPr>
    </w:pPr>
  </w:style>
  <w:style w:type="character" w:customStyle="1" w:styleId="LDSubclauseHeadChar">
    <w:name w:val="LDSubclauseHead Char"/>
    <w:link w:val="LDSubclauseHead"/>
    <w:rsid w:val="00BD3787"/>
    <w:rPr>
      <w:sz w:val="24"/>
      <w:szCs w:val="24"/>
      <w:lang w:eastAsia="en-US"/>
    </w:rPr>
  </w:style>
  <w:style w:type="paragraph" w:customStyle="1" w:styleId="DJS-a">
    <w:name w:val="DJS-(a)"/>
    <w:basedOn w:val="Normal"/>
    <w:link w:val="DJS-aChar"/>
    <w:qFormat/>
    <w:rsid w:val="00BD3787"/>
    <w:pPr>
      <w:spacing w:before="120" w:after="120"/>
      <w:ind w:left="567" w:hanging="567"/>
    </w:pPr>
    <w:rPr>
      <w:lang w:eastAsia="en-AU"/>
    </w:rPr>
  </w:style>
  <w:style w:type="paragraph" w:customStyle="1" w:styleId="DJS-a-i">
    <w:name w:val="DJS-(a)-(i)"/>
    <w:basedOn w:val="DJS-a"/>
    <w:link w:val="DJS-a-iChar"/>
    <w:qFormat/>
    <w:rsid w:val="00BD3787"/>
    <w:pPr>
      <w:tabs>
        <w:tab w:val="left" w:pos="1134"/>
      </w:tabs>
      <w:ind w:left="1134"/>
    </w:pPr>
  </w:style>
  <w:style w:type="character" w:customStyle="1" w:styleId="DJS-aChar">
    <w:name w:val="DJS-(a) Char"/>
    <w:link w:val="DJS-a"/>
    <w:rsid w:val="00BD3787"/>
    <w:rPr>
      <w:rFonts w:eastAsiaTheme="minorHAnsi" w:cstheme="minorBidi"/>
      <w:sz w:val="24"/>
      <w:szCs w:val="22"/>
    </w:rPr>
  </w:style>
  <w:style w:type="character" w:customStyle="1" w:styleId="DJS-a-iChar">
    <w:name w:val="DJS-(a)-(i) Char"/>
    <w:link w:val="DJS-a-i"/>
    <w:rsid w:val="00BD3787"/>
    <w:rPr>
      <w:rFonts w:eastAsiaTheme="minorHAnsi" w:cstheme="minorBidi"/>
      <w:sz w:val="24"/>
      <w:szCs w:val="22"/>
    </w:rPr>
  </w:style>
  <w:style w:type="paragraph" w:customStyle="1" w:styleId="LDP11">
    <w:name w:val="LDP1 (1)"/>
    <w:basedOn w:val="Normal"/>
    <w:qFormat/>
    <w:rsid w:val="00BD3787"/>
    <w:pPr>
      <w:tabs>
        <w:tab w:val="num" w:pos="737"/>
      </w:tabs>
      <w:spacing w:before="60" w:after="60" w:line="240" w:lineRule="auto"/>
      <w:ind w:left="737" w:hanging="453"/>
    </w:pPr>
    <w:rPr>
      <w:rFonts w:eastAsia="Times New Roman"/>
      <w:szCs w:val="24"/>
    </w:rPr>
  </w:style>
  <w:style w:type="character" w:customStyle="1" w:styleId="pseditboxdisponly1">
    <w:name w:val="pseditbox_disponly1"/>
    <w:rsid w:val="00BD3787"/>
    <w:rPr>
      <w:rFonts w:ascii="Arial" w:hAnsi="Arial" w:cs="Arial" w:hint="default"/>
      <w:b w:val="0"/>
      <w:bCs w:val="0"/>
      <w:i w:val="0"/>
      <w:iCs w:val="0"/>
      <w:color w:val="000000"/>
      <w:sz w:val="18"/>
      <w:szCs w:val="18"/>
      <w:bdr w:val="none" w:sz="0" w:space="0" w:color="auto" w:frame="1"/>
    </w:rPr>
  </w:style>
  <w:style w:type="character" w:customStyle="1" w:styleId="LDP2iChar">
    <w:name w:val="LDP2 (i) Char"/>
    <w:link w:val="LDP2i"/>
    <w:rsid w:val="00BD3787"/>
    <w:rPr>
      <w:sz w:val="24"/>
      <w:szCs w:val="24"/>
      <w:lang w:eastAsia="en-US"/>
    </w:rPr>
  </w:style>
  <w:style w:type="paragraph" w:customStyle="1" w:styleId="Tabletext2">
    <w:name w:val="Tabletext"/>
    <w:aliases w:val="tt"/>
    <w:basedOn w:val="Normal"/>
    <w:rsid w:val="00BD3787"/>
    <w:pPr>
      <w:spacing w:before="60" w:after="0" w:line="240" w:lineRule="atLeast"/>
    </w:pPr>
    <w:rPr>
      <w:rFonts w:eastAsia="Times New Roman"/>
      <w:sz w:val="20"/>
      <w:szCs w:val="20"/>
      <w:lang w:eastAsia="en-AU"/>
    </w:rPr>
  </w:style>
  <w:style w:type="numbering" w:customStyle="1" w:styleId="AClist">
    <w:name w:val="AC list"/>
    <w:basedOn w:val="NoList"/>
    <w:uiPriority w:val="99"/>
    <w:locked/>
    <w:rsid w:val="00BD3787"/>
    <w:pPr>
      <w:numPr>
        <w:numId w:val="23"/>
      </w:numPr>
    </w:pPr>
  </w:style>
  <w:style w:type="paragraph" w:customStyle="1" w:styleId="Tablea">
    <w:name w:val="Table(a)"/>
    <w:aliases w:val="ta"/>
    <w:basedOn w:val="Normal"/>
    <w:rsid w:val="00BD3787"/>
    <w:pPr>
      <w:spacing w:before="60" w:after="0" w:line="240" w:lineRule="auto"/>
      <w:ind w:left="284" w:hanging="284"/>
    </w:pPr>
    <w:rPr>
      <w:rFonts w:eastAsia="Times New Roman"/>
      <w:sz w:val="20"/>
      <w:szCs w:val="20"/>
      <w:lang w:eastAsia="en-AU"/>
    </w:rPr>
  </w:style>
  <w:style w:type="paragraph" w:customStyle="1" w:styleId="Tablei">
    <w:name w:val="Table(i)"/>
    <w:aliases w:val="taa"/>
    <w:basedOn w:val="Normal"/>
    <w:rsid w:val="00BD3787"/>
    <w:pPr>
      <w:tabs>
        <w:tab w:val="left" w:pos="-6543"/>
        <w:tab w:val="left" w:pos="-6260"/>
        <w:tab w:val="right" w:pos="970"/>
      </w:tabs>
      <w:spacing w:after="0" w:line="240" w:lineRule="exact"/>
      <w:ind w:left="828" w:hanging="284"/>
    </w:pPr>
    <w:rPr>
      <w:rFonts w:eastAsia="Times New Roman"/>
      <w:sz w:val="20"/>
      <w:szCs w:val="20"/>
      <w:lang w:eastAsia="en-AU"/>
    </w:rPr>
  </w:style>
  <w:style w:type="paragraph" w:customStyle="1" w:styleId="paragraph">
    <w:name w:val="paragraph"/>
    <w:aliases w:val="a,Paragraph"/>
    <w:basedOn w:val="Normal"/>
    <w:link w:val="paragraphChar"/>
    <w:rsid w:val="00BD3787"/>
    <w:pPr>
      <w:tabs>
        <w:tab w:val="right" w:pos="1531"/>
      </w:tabs>
      <w:spacing w:before="40"/>
      <w:ind w:left="1644" w:hanging="1644"/>
    </w:pPr>
    <w:rPr>
      <w:sz w:val="22"/>
      <w:szCs w:val="20"/>
      <w:lang w:eastAsia="en-AU"/>
    </w:rPr>
  </w:style>
  <w:style w:type="character" w:customStyle="1" w:styleId="paragraphChar">
    <w:name w:val="paragraph Char"/>
    <w:aliases w:val="a Char"/>
    <w:link w:val="paragraph"/>
    <w:rsid w:val="00BD3787"/>
    <w:rPr>
      <w:rFonts w:eastAsiaTheme="minorHAnsi" w:cstheme="minorBidi"/>
      <w:sz w:val="22"/>
    </w:rPr>
  </w:style>
  <w:style w:type="paragraph" w:customStyle="1" w:styleId="paragraphsub">
    <w:name w:val="paragraph(sub)"/>
    <w:aliases w:val="aa"/>
    <w:basedOn w:val="Normal"/>
    <w:rsid w:val="00BD3787"/>
    <w:pPr>
      <w:tabs>
        <w:tab w:val="right" w:pos="1985"/>
      </w:tabs>
      <w:spacing w:before="40"/>
      <w:ind w:left="2098" w:hanging="2098"/>
    </w:pPr>
    <w:rPr>
      <w:sz w:val="22"/>
      <w:szCs w:val="20"/>
      <w:lang w:eastAsia="en-AU"/>
    </w:rPr>
  </w:style>
  <w:style w:type="paragraph" w:customStyle="1" w:styleId="TableParagraph">
    <w:name w:val="Table Paragraph"/>
    <w:basedOn w:val="Normal"/>
    <w:uiPriority w:val="1"/>
    <w:qFormat/>
    <w:rsid w:val="00BD3787"/>
    <w:pPr>
      <w:widowControl w:val="0"/>
    </w:pPr>
    <w:rPr>
      <w:rFonts w:ascii="Calibri" w:hAnsi="Calibri"/>
      <w:sz w:val="22"/>
      <w:lang w:val="en-US"/>
    </w:rPr>
  </w:style>
  <w:style w:type="character" w:styleId="FootnoteReference">
    <w:name w:val="footnote reference"/>
    <w:uiPriority w:val="99"/>
    <w:unhideWhenUsed/>
    <w:rsid w:val="00BD3787"/>
    <w:rPr>
      <w:vertAlign w:val="superscript"/>
    </w:rPr>
  </w:style>
  <w:style w:type="paragraph" w:customStyle="1" w:styleId="ActHead5">
    <w:name w:val="ActHead 5"/>
    <w:aliases w:val="s"/>
    <w:basedOn w:val="Normal"/>
    <w:next w:val="Subsection"/>
    <w:link w:val="ActHead5Char"/>
    <w:qFormat/>
    <w:rsid w:val="00BD3787"/>
    <w:pPr>
      <w:keepNext/>
      <w:keepLines/>
      <w:spacing w:before="280"/>
      <w:ind w:left="1134" w:hanging="1134"/>
      <w:outlineLvl w:val="4"/>
    </w:pPr>
    <w:rPr>
      <w:b/>
      <w:kern w:val="28"/>
      <w:szCs w:val="20"/>
      <w:lang w:eastAsia="en-AU"/>
    </w:rPr>
  </w:style>
  <w:style w:type="paragraph" w:customStyle="1" w:styleId="Subsection">
    <w:name w:val="Subsection"/>
    <w:aliases w:val="ss,subsection"/>
    <w:basedOn w:val="Normal"/>
    <w:link w:val="SubsectionChar"/>
    <w:rsid w:val="00BD3787"/>
    <w:pPr>
      <w:tabs>
        <w:tab w:val="right" w:pos="1021"/>
      </w:tabs>
      <w:spacing w:before="180"/>
      <w:ind w:left="1134" w:hanging="1134"/>
    </w:pPr>
    <w:rPr>
      <w:sz w:val="22"/>
      <w:szCs w:val="20"/>
      <w:lang w:eastAsia="en-AU"/>
    </w:rPr>
  </w:style>
  <w:style w:type="paragraph" w:customStyle="1" w:styleId="notetext">
    <w:name w:val="note(text)"/>
    <w:aliases w:val="n"/>
    <w:basedOn w:val="Normal"/>
    <w:link w:val="notetextChar"/>
    <w:rsid w:val="00BD3787"/>
    <w:pPr>
      <w:spacing w:before="122"/>
      <w:ind w:left="1985" w:hanging="851"/>
    </w:pPr>
    <w:rPr>
      <w:sz w:val="18"/>
      <w:szCs w:val="20"/>
      <w:lang w:eastAsia="en-AU"/>
    </w:rPr>
  </w:style>
  <w:style w:type="paragraph" w:customStyle="1" w:styleId="TLPNotebullet">
    <w:name w:val="TLPNote(bullet)"/>
    <w:basedOn w:val="Normal"/>
    <w:rsid w:val="00BD3787"/>
    <w:pPr>
      <w:numPr>
        <w:numId w:val="24"/>
      </w:numPr>
      <w:tabs>
        <w:tab w:val="clear" w:pos="2517"/>
        <w:tab w:val="left" w:pos="357"/>
      </w:tabs>
      <w:spacing w:before="60" w:line="198" w:lineRule="exact"/>
      <w:ind w:left="0" w:firstLine="0"/>
    </w:pPr>
    <w:rPr>
      <w:sz w:val="18"/>
      <w:szCs w:val="20"/>
      <w:lang w:eastAsia="en-AU"/>
    </w:rPr>
  </w:style>
  <w:style w:type="character" w:customStyle="1" w:styleId="SubsectionChar">
    <w:name w:val="Subsection Char"/>
    <w:aliases w:val="ss Char,subsection Char"/>
    <w:link w:val="Subsection"/>
    <w:rsid w:val="00BD3787"/>
    <w:rPr>
      <w:rFonts w:eastAsiaTheme="minorHAnsi" w:cstheme="minorBidi"/>
      <w:sz w:val="22"/>
    </w:rPr>
  </w:style>
  <w:style w:type="character" w:customStyle="1" w:styleId="ActHead5Char">
    <w:name w:val="ActHead 5 Char"/>
    <w:aliases w:val="s Char"/>
    <w:link w:val="ActHead5"/>
    <w:rsid w:val="00BD3787"/>
    <w:rPr>
      <w:rFonts w:eastAsiaTheme="minorHAnsi" w:cstheme="minorBidi"/>
      <w:b/>
      <w:kern w:val="28"/>
      <w:sz w:val="24"/>
    </w:rPr>
  </w:style>
  <w:style w:type="table" w:customStyle="1" w:styleId="LightList10">
    <w:name w:val="Light List10"/>
    <w:basedOn w:val="TableNormal"/>
    <w:next w:val="LightList"/>
    <w:uiPriority w:val="61"/>
    <w:rsid w:val="00BD378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
    <w:name w:val="Light List"/>
    <w:basedOn w:val="TableNormal"/>
    <w:uiPriority w:val="61"/>
    <w:rsid w:val="00BD378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OCHeading1">
    <w:name w:val="TOC Heading1"/>
    <w:basedOn w:val="Heading1"/>
    <w:next w:val="Normal"/>
    <w:uiPriority w:val="39"/>
    <w:unhideWhenUsed/>
    <w:qFormat/>
    <w:rsid w:val="00BD3787"/>
    <w:pPr>
      <w:keepNext w:val="0"/>
      <w:keepLines/>
      <w:tabs>
        <w:tab w:val="left" w:pos="1701"/>
      </w:tabs>
      <w:spacing w:before="360" w:after="360"/>
      <w:jc w:val="center"/>
      <w:outlineLvl w:val="9"/>
    </w:pPr>
    <w:rPr>
      <w:b/>
      <w:bCs/>
      <w:sz w:val="28"/>
      <w:szCs w:val="28"/>
      <w:lang w:val="en-US" w:eastAsia="ja-JP"/>
    </w:rPr>
  </w:style>
  <w:style w:type="paragraph" w:customStyle="1" w:styleId="TOC31">
    <w:name w:val="TOC 31"/>
    <w:basedOn w:val="Normal"/>
    <w:next w:val="Normal"/>
    <w:autoRedefine/>
    <w:uiPriority w:val="39"/>
    <w:unhideWhenUsed/>
    <w:qFormat/>
    <w:rsid w:val="00BD3787"/>
    <w:pPr>
      <w:spacing w:before="60" w:line="276" w:lineRule="auto"/>
      <w:ind w:left="440"/>
    </w:pPr>
    <w:rPr>
      <w:rFonts w:ascii="Calibri" w:hAnsi="Calibri"/>
      <w:i/>
      <w:iCs/>
      <w:sz w:val="20"/>
      <w:szCs w:val="20"/>
    </w:rPr>
  </w:style>
  <w:style w:type="paragraph" w:customStyle="1" w:styleId="TOC41">
    <w:name w:val="TOC 41"/>
    <w:basedOn w:val="Normal"/>
    <w:next w:val="Normal"/>
    <w:autoRedefine/>
    <w:uiPriority w:val="39"/>
    <w:unhideWhenUsed/>
    <w:rsid w:val="00BD3787"/>
    <w:pPr>
      <w:spacing w:before="60" w:line="276" w:lineRule="auto"/>
      <w:ind w:left="660"/>
    </w:pPr>
    <w:rPr>
      <w:rFonts w:ascii="Calibri" w:hAnsi="Calibri"/>
      <w:sz w:val="18"/>
      <w:szCs w:val="18"/>
    </w:rPr>
  </w:style>
  <w:style w:type="paragraph" w:customStyle="1" w:styleId="TOC51">
    <w:name w:val="TOC 51"/>
    <w:basedOn w:val="Normal"/>
    <w:next w:val="Normal"/>
    <w:autoRedefine/>
    <w:uiPriority w:val="39"/>
    <w:unhideWhenUsed/>
    <w:rsid w:val="00BD3787"/>
    <w:pPr>
      <w:spacing w:before="60" w:line="276" w:lineRule="auto"/>
      <w:ind w:left="880"/>
    </w:pPr>
    <w:rPr>
      <w:rFonts w:ascii="Calibri" w:hAnsi="Calibri"/>
      <w:sz w:val="18"/>
      <w:szCs w:val="18"/>
    </w:rPr>
  </w:style>
  <w:style w:type="paragraph" w:customStyle="1" w:styleId="TOC61">
    <w:name w:val="TOC 61"/>
    <w:basedOn w:val="Normal"/>
    <w:next w:val="Normal"/>
    <w:autoRedefine/>
    <w:uiPriority w:val="39"/>
    <w:unhideWhenUsed/>
    <w:rsid w:val="00BD3787"/>
    <w:pPr>
      <w:spacing w:before="60" w:line="276" w:lineRule="auto"/>
      <w:ind w:left="1100"/>
    </w:pPr>
    <w:rPr>
      <w:rFonts w:ascii="Calibri" w:hAnsi="Calibri"/>
      <w:sz w:val="18"/>
      <w:szCs w:val="18"/>
    </w:rPr>
  </w:style>
  <w:style w:type="paragraph" w:customStyle="1" w:styleId="TOC71">
    <w:name w:val="TOC 71"/>
    <w:basedOn w:val="Normal"/>
    <w:next w:val="Normal"/>
    <w:autoRedefine/>
    <w:uiPriority w:val="39"/>
    <w:unhideWhenUsed/>
    <w:rsid w:val="00BD3787"/>
    <w:pPr>
      <w:spacing w:before="60" w:line="276" w:lineRule="auto"/>
      <w:ind w:left="1320"/>
    </w:pPr>
    <w:rPr>
      <w:rFonts w:ascii="Calibri" w:hAnsi="Calibri"/>
      <w:sz w:val="18"/>
      <w:szCs w:val="18"/>
    </w:rPr>
  </w:style>
  <w:style w:type="paragraph" w:customStyle="1" w:styleId="TOC81">
    <w:name w:val="TOC 81"/>
    <w:basedOn w:val="Normal"/>
    <w:next w:val="Normal"/>
    <w:autoRedefine/>
    <w:uiPriority w:val="39"/>
    <w:unhideWhenUsed/>
    <w:rsid w:val="00BD3787"/>
    <w:pPr>
      <w:spacing w:before="60" w:line="276" w:lineRule="auto"/>
      <w:ind w:left="1540"/>
    </w:pPr>
    <w:rPr>
      <w:rFonts w:ascii="Calibri" w:hAnsi="Calibri"/>
      <w:sz w:val="18"/>
      <w:szCs w:val="18"/>
    </w:rPr>
  </w:style>
  <w:style w:type="paragraph" w:customStyle="1" w:styleId="TOC91">
    <w:name w:val="TOC 91"/>
    <w:basedOn w:val="Normal"/>
    <w:next w:val="Normal"/>
    <w:autoRedefine/>
    <w:uiPriority w:val="39"/>
    <w:unhideWhenUsed/>
    <w:rsid w:val="00BD3787"/>
    <w:pPr>
      <w:spacing w:before="60" w:line="276" w:lineRule="auto"/>
      <w:ind w:left="1760"/>
    </w:pPr>
    <w:rPr>
      <w:rFonts w:ascii="Calibri" w:hAnsi="Calibri"/>
      <w:sz w:val="18"/>
      <w:szCs w:val="18"/>
    </w:rPr>
  </w:style>
  <w:style w:type="character" w:customStyle="1" w:styleId="SubtleEmphasis1">
    <w:name w:val="Subtle Emphasis1"/>
    <w:uiPriority w:val="19"/>
    <w:qFormat/>
    <w:rsid w:val="00BD3787"/>
    <w:rPr>
      <w:i/>
      <w:iCs/>
      <w:color w:val="808080"/>
    </w:rPr>
  </w:style>
  <w:style w:type="paragraph" w:customStyle="1" w:styleId="Subtitle1">
    <w:name w:val="Subtitle1"/>
    <w:basedOn w:val="Normal"/>
    <w:next w:val="Normal"/>
    <w:uiPriority w:val="11"/>
    <w:qFormat/>
    <w:rsid w:val="00BD3787"/>
    <w:pPr>
      <w:numPr>
        <w:ilvl w:val="1"/>
      </w:numPr>
      <w:spacing w:before="240"/>
    </w:pPr>
    <w:rPr>
      <w:rFonts w:ascii="Arial" w:hAnsi="Arial"/>
      <w:b/>
      <w:iCs/>
      <w:color w:val="3333CC"/>
    </w:rPr>
  </w:style>
  <w:style w:type="paragraph" w:customStyle="1" w:styleId="List1">
    <w:name w:val="List1"/>
    <w:basedOn w:val="Normal"/>
    <w:next w:val="List"/>
    <w:uiPriority w:val="99"/>
    <w:unhideWhenUsed/>
    <w:rsid w:val="00BD3787"/>
    <w:pPr>
      <w:spacing w:before="120" w:after="120" w:line="276" w:lineRule="auto"/>
      <w:ind w:hanging="284"/>
      <w:contextualSpacing/>
    </w:pPr>
    <w:rPr>
      <w:rFonts w:ascii="Arial" w:hAnsi="Arial"/>
      <w:vanish/>
      <w:lang w:eastAsia="en-AU"/>
    </w:rPr>
  </w:style>
  <w:style w:type="paragraph" w:customStyle="1" w:styleId="List21">
    <w:name w:val="List 21"/>
    <w:basedOn w:val="Normal"/>
    <w:next w:val="List2"/>
    <w:uiPriority w:val="99"/>
    <w:unhideWhenUsed/>
    <w:rsid w:val="00BD3787"/>
    <w:pPr>
      <w:spacing w:line="300" w:lineRule="auto"/>
      <w:ind w:hanging="284"/>
      <w:contextualSpacing/>
    </w:pPr>
    <w:rPr>
      <w:rFonts w:ascii="Arial" w:hAnsi="Arial"/>
      <w:lang w:eastAsia="en-AU"/>
    </w:rPr>
  </w:style>
  <w:style w:type="paragraph" w:customStyle="1" w:styleId="List31">
    <w:name w:val="List 31"/>
    <w:basedOn w:val="ListNumber2"/>
    <w:next w:val="List3"/>
    <w:uiPriority w:val="99"/>
    <w:unhideWhenUsed/>
    <w:rsid w:val="00BD3787"/>
    <w:pPr>
      <w:numPr>
        <w:numId w:val="0"/>
      </w:numPr>
      <w:tabs>
        <w:tab w:val="num" w:pos="360"/>
      </w:tabs>
      <w:spacing w:line="300" w:lineRule="auto"/>
      <w:ind w:left="3501" w:hanging="360"/>
      <w:contextualSpacing/>
    </w:pPr>
    <w:rPr>
      <w:rFonts w:ascii="Arial" w:hAnsi="Arial"/>
      <w:sz w:val="22"/>
      <w:lang w:eastAsia="en-AU"/>
    </w:rPr>
  </w:style>
  <w:style w:type="paragraph" w:customStyle="1" w:styleId="ListNumber21">
    <w:name w:val="List Number 21"/>
    <w:basedOn w:val="Normal"/>
    <w:next w:val="ListNumber2"/>
    <w:uiPriority w:val="99"/>
    <w:semiHidden/>
    <w:unhideWhenUsed/>
    <w:rsid w:val="00BD3787"/>
    <w:pPr>
      <w:spacing w:after="200" w:line="276" w:lineRule="auto"/>
      <w:ind w:left="851" w:hanging="426"/>
      <w:contextualSpacing/>
    </w:pPr>
    <w:rPr>
      <w:rFonts w:ascii="Calibri" w:hAnsi="Calibri"/>
    </w:rPr>
  </w:style>
  <w:style w:type="paragraph" w:customStyle="1" w:styleId="unHeading2">
    <w:name w:val="unHeading2"/>
    <w:basedOn w:val="Heading2"/>
    <w:next w:val="Normal"/>
    <w:qFormat/>
    <w:rsid w:val="00BD3787"/>
    <w:pPr>
      <w:keepLines/>
      <w:widowControl w:val="0"/>
      <w:spacing w:before="360" w:after="120" w:line="276" w:lineRule="auto"/>
    </w:pPr>
    <w:rPr>
      <w:color w:val="1F497D"/>
      <w:kern w:val="32"/>
      <w:sz w:val="28"/>
      <w:szCs w:val="20"/>
    </w:rPr>
  </w:style>
  <w:style w:type="character" w:customStyle="1" w:styleId="SubtitleChar1">
    <w:name w:val="Subtitle Char1"/>
    <w:uiPriority w:val="11"/>
    <w:rsid w:val="00BD3787"/>
    <w:rPr>
      <w:rFonts w:ascii="Cambria" w:eastAsia="Times New Roman" w:hAnsi="Cambria" w:cs="Times New Roman"/>
      <w:i/>
      <w:iCs/>
      <w:color w:val="4F81BD"/>
      <w:spacing w:val="15"/>
      <w:sz w:val="24"/>
      <w:szCs w:val="24"/>
    </w:rPr>
  </w:style>
  <w:style w:type="paragraph" w:customStyle="1" w:styleId="msonormal0">
    <w:name w:val="msonormal"/>
    <w:basedOn w:val="Normal"/>
    <w:rsid w:val="00BD3787"/>
    <w:pPr>
      <w:tabs>
        <w:tab w:val="left" w:pos="567"/>
      </w:tabs>
      <w:overflowPunct w:val="0"/>
      <w:autoSpaceDE w:val="0"/>
      <w:autoSpaceDN w:val="0"/>
      <w:adjustRightInd w:val="0"/>
      <w:spacing w:after="0" w:line="240" w:lineRule="auto"/>
    </w:pPr>
    <w:rPr>
      <w:rFonts w:eastAsia="Times New Roman"/>
      <w:szCs w:val="24"/>
    </w:rPr>
  </w:style>
  <w:style w:type="paragraph" w:customStyle="1" w:styleId="Parai">
    <w:name w:val="Para (i)"/>
    <w:basedOn w:val="Normal"/>
    <w:qFormat/>
    <w:rsid w:val="00BD3787"/>
    <w:pPr>
      <w:tabs>
        <w:tab w:val="left" w:pos="720"/>
      </w:tabs>
      <w:overflowPunct w:val="0"/>
      <w:autoSpaceDE w:val="0"/>
      <w:autoSpaceDN w:val="0"/>
      <w:adjustRightInd w:val="0"/>
      <w:spacing w:after="0" w:line="240" w:lineRule="auto"/>
      <w:ind w:left="886"/>
    </w:pPr>
    <w:rPr>
      <w:rFonts w:eastAsia="Times New Roman"/>
      <w:szCs w:val="24"/>
    </w:rPr>
  </w:style>
  <w:style w:type="paragraph" w:customStyle="1" w:styleId="Paraa">
    <w:name w:val="Para (a)"/>
    <w:basedOn w:val="Normal"/>
    <w:qFormat/>
    <w:rsid w:val="00BD3787"/>
    <w:pPr>
      <w:keepNext/>
      <w:tabs>
        <w:tab w:val="left" w:pos="567"/>
      </w:tabs>
      <w:overflowPunct w:val="0"/>
      <w:autoSpaceDE w:val="0"/>
      <w:autoSpaceDN w:val="0"/>
      <w:adjustRightInd w:val="0"/>
      <w:spacing w:after="0" w:line="240" w:lineRule="auto"/>
      <w:ind w:left="567"/>
    </w:pPr>
    <w:rPr>
      <w:rFonts w:eastAsia="Times New Roman"/>
      <w:spacing w:val="-5"/>
      <w:szCs w:val="24"/>
    </w:rPr>
  </w:style>
  <w:style w:type="paragraph" w:customStyle="1" w:styleId="LDDivisionheading">
    <w:name w:val="LDDivision heading"/>
    <w:basedOn w:val="LDScheduleheading"/>
    <w:link w:val="LDDivisionheadingChar"/>
    <w:rsid w:val="00BD3787"/>
    <w:pPr>
      <w:spacing w:before="240" w:after="240"/>
    </w:pPr>
    <w:rPr>
      <w:rFonts w:cs="Times New Roman"/>
      <w:bCs/>
      <w:color w:val="000000"/>
      <w:szCs w:val="20"/>
    </w:rPr>
  </w:style>
  <w:style w:type="paragraph" w:customStyle="1" w:styleId="LDPartheading2">
    <w:name w:val="LD Part heading 2"/>
    <w:basedOn w:val="LDDivisionheading"/>
    <w:link w:val="LDPartheading2Char"/>
    <w:qFormat/>
    <w:rsid w:val="00BD3787"/>
    <w:pPr>
      <w:pageBreakBefore/>
      <w:spacing w:before="200"/>
    </w:pPr>
  </w:style>
  <w:style w:type="paragraph" w:customStyle="1" w:styleId="LDAppendixHeading">
    <w:name w:val="LDAppendix Heading"/>
    <w:basedOn w:val="LDClauseHeading"/>
    <w:link w:val="LDAppendixHeadingChar"/>
    <w:rsid w:val="00BD3787"/>
    <w:pPr>
      <w:spacing w:before="240" w:after="240"/>
      <w:ind w:left="1843" w:hanging="1843"/>
    </w:pPr>
    <w:rPr>
      <w:rFonts w:ascii="Arial" w:hAnsi="Arial"/>
      <w:bCs/>
      <w:szCs w:val="20"/>
    </w:rPr>
  </w:style>
  <w:style w:type="character" w:customStyle="1" w:styleId="LDDivisionheadingChar">
    <w:name w:val="LDDivision heading Char"/>
    <w:link w:val="LDDivisionheading"/>
    <w:rsid w:val="00BD3787"/>
    <w:rPr>
      <w:rFonts w:ascii="Arial" w:hAnsi="Arial"/>
      <w:b/>
      <w:bCs/>
      <w:color w:val="000000"/>
      <w:sz w:val="24"/>
      <w:lang w:eastAsia="en-US"/>
    </w:rPr>
  </w:style>
  <w:style w:type="character" w:customStyle="1" w:styleId="LDPartheading2Char">
    <w:name w:val="LD Part heading 2 Char"/>
    <w:basedOn w:val="LDDivisionheadingChar"/>
    <w:link w:val="LDPartheading2"/>
    <w:rsid w:val="00BD3787"/>
    <w:rPr>
      <w:rFonts w:ascii="Arial" w:hAnsi="Arial"/>
      <w:b/>
      <w:bCs/>
      <w:color w:val="000000"/>
      <w:sz w:val="24"/>
      <w:lang w:eastAsia="en-US"/>
    </w:rPr>
  </w:style>
  <w:style w:type="character" w:customStyle="1" w:styleId="UnresolvedMention1">
    <w:name w:val="Unresolved Mention1"/>
    <w:uiPriority w:val="99"/>
    <w:semiHidden/>
    <w:unhideWhenUsed/>
    <w:rsid w:val="00BD3787"/>
    <w:rPr>
      <w:color w:val="808080"/>
      <w:shd w:val="clear" w:color="auto" w:fill="E6E6E6"/>
    </w:rPr>
  </w:style>
  <w:style w:type="paragraph" w:customStyle="1" w:styleId="LDsub-sub-sub-subparaI">
    <w:name w:val="LD sub-sub-sub-subpara (I)"/>
    <w:basedOn w:val="LDP3A"/>
    <w:link w:val="LDsub-sub-sub-subparaIChar"/>
    <w:qFormat/>
    <w:rsid w:val="00BD3787"/>
    <w:pPr>
      <w:numPr>
        <w:ilvl w:val="0"/>
      </w:numPr>
      <w:tabs>
        <w:tab w:val="right" w:pos="2127"/>
        <w:tab w:val="left" w:pos="2268"/>
      </w:tabs>
      <w:spacing w:before="60" w:after="60"/>
      <w:ind w:left="2268" w:hanging="850"/>
    </w:pPr>
  </w:style>
  <w:style w:type="paragraph" w:customStyle="1" w:styleId="LDFIGURE">
    <w:name w:val="LD FIGURE"/>
    <w:basedOn w:val="LDClauseHeading"/>
    <w:link w:val="LDFIGUREChar"/>
    <w:qFormat/>
    <w:rsid w:val="00BD3787"/>
    <w:rPr>
      <w:rFonts w:ascii="Arial" w:hAnsi="Arial"/>
    </w:rPr>
  </w:style>
  <w:style w:type="character" w:customStyle="1" w:styleId="LDP3AChar">
    <w:name w:val="LDP3 (A) Char"/>
    <w:basedOn w:val="LDP2iChar"/>
    <w:link w:val="LDP3A"/>
    <w:rsid w:val="00BD3787"/>
    <w:rPr>
      <w:sz w:val="24"/>
      <w:szCs w:val="24"/>
      <w:lang w:eastAsia="en-US"/>
    </w:rPr>
  </w:style>
  <w:style w:type="character" w:customStyle="1" w:styleId="LDsub-sub-sub-subparaIChar">
    <w:name w:val="LD sub-sub-sub-subpara (I) Char"/>
    <w:basedOn w:val="LDP3AChar"/>
    <w:link w:val="LDsub-sub-sub-subparaI"/>
    <w:rsid w:val="00BD3787"/>
    <w:rPr>
      <w:sz w:val="24"/>
      <w:szCs w:val="24"/>
      <w:lang w:eastAsia="en-US"/>
    </w:rPr>
  </w:style>
  <w:style w:type="paragraph" w:customStyle="1" w:styleId="ShortT">
    <w:name w:val="ShortT"/>
    <w:basedOn w:val="Normal"/>
    <w:next w:val="Normal"/>
    <w:qFormat/>
    <w:rsid w:val="00BD3787"/>
    <w:pPr>
      <w:spacing w:after="0" w:line="240" w:lineRule="auto"/>
    </w:pPr>
    <w:rPr>
      <w:rFonts w:eastAsia="Times New Roman"/>
      <w:b/>
      <w:sz w:val="40"/>
      <w:szCs w:val="20"/>
      <w:lang w:eastAsia="en-AU"/>
    </w:rPr>
  </w:style>
  <w:style w:type="character" w:customStyle="1" w:styleId="LDFIGUREChar">
    <w:name w:val="LD FIGURE Char"/>
    <w:basedOn w:val="LDClauseHeadingChar"/>
    <w:link w:val="LDFIGURE"/>
    <w:rsid w:val="00BD3787"/>
    <w:rPr>
      <w:rFonts w:ascii="Arial" w:hAnsi="Arial"/>
      <w:b/>
      <w:sz w:val="24"/>
      <w:szCs w:val="24"/>
      <w:lang w:eastAsia="en-US"/>
    </w:rPr>
  </w:style>
  <w:style w:type="paragraph" w:customStyle="1" w:styleId="LDClauseHeading2">
    <w:name w:val="LDClauseHeading2"/>
    <w:basedOn w:val="LDClauseHeading"/>
    <w:link w:val="LDClauseHeading2Char"/>
    <w:qFormat/>
    <w:rsid w:val="00BD3787"/>
    <w:pPr>
      <w:tabs>
        <w:tab w:val="clear" w:pos="737"/>
      </w:tabs>
      <w:spacing w:before="240" w:after="120" w:line="259" w:lineRule="auto"/>
      <w:ind w:left="680" w:hanging="680"/>
      <w:outlineLvl w:val="2"/>
    </w:pPr>
    <w:rPr>
      <w:rFonts w:ascii="Arial" w:hAnsi="Arial"/>
    </w:rPr>
  </w:style>
  <w:style w:type="paragraph" w:customStyle="1" w:styleId="LDScheduleheadingcontinued">
    <w:name w:val="LDSchedule heading continued"/>
    <w:basedOn w:val="LDScheduleheading"/>
    <w:link w:val="LDScheduleheadingcontinuedChar"/>
    <w:qFormat/>
    <w:rsid w:val="00BD3787"/>
    <w:pPr>
      <w:pageBreakBefore/>
      <w:spacing w:before="200"/>
    </w:pPr>
  </w:style>
  <w:style w:type="character" w:customStyle="1" w:styleId="LDClauseHeading2Char">
    <w:name w:val="LDClauseHeading2 Char"/>
    <w:basedOn w:val="LDClauseHeadingChar"/>
    <w:link w:val="LDClauseHeading2"/>
    <w:rsid w:val="00BD3787"/>
    <w:rPr>
      <w:rFonts w:ascii="Arial" w:hAnsi="Arial"/>
      <w:b/>
      <w:sz w:val="24"/>
      <w:szCs w:val="24"/>
      <w:lang w:eastAsia="en-US"/>
    </w:rPr>
  </w:style>
  <w:style w:type="paragraph" w:customStyle="1" w:styleId="LDParthead2continued">
    <w:name w:val="LD Part head 2 continued"/>
    <w:basedOn w:val="LDPartheading2"/>
    <w:link w:val="LDParthead2continuedChar"/>
    <w:qFormat/>
    <w:rsid w:val="00BD3787"/>
  </w:style>
  <w:style w:type="character" w:customStyle="1" w:styleId="LDScheduleheadingcontinuedChar">
    <w:name w:val="LDSchedule heading continued Char"/>
    <w:basedOn w:val="LDScheduleheadingChar"/>
    <w:link w:val="LDScheduleheadingcontinued"/>
    <w:rsid w:val="00BD3787"/>
    <w:rPr>
      <w:rFonts w:ascii="Arial" w:hAnsi="Arial" w:cs="Arial"/>
      <w:b/>
      <w:sz w:val="24"/>
      <w:szCs w:val="24"/>
      <w:lang w:eastAsia="en-US"/>
    </w:rPr>
  </w:style>
  <w:style w:type="paragraph" w:customStyle="1" w:styleId="LDAppendixHeading2">
    <w:name w:val="LDAppendix Heading 2"/>
    <w:basedOn w:val="LDAppendixHeading"/>
    <w:link w:val="LDAppendixHeading2Char"/>
    <w:qFormat/>
    <w:rsid w:val="00BD3787"/>
    <w:pPr>
      <w:tabs>
        <w:tab w:val="clear" w:pos="737"/>
        <w:tab w:val="left" w:pos="1843"/>
      </w:tabs>
    </w:pPr>
  </w:style>
  <w:style w:type="character" w:customStyle="1" w:styleId="LDParthead2continuedChar">
    <w:name w:val="LD Part head 2 continued Char"/>
    <w:basedOn w:val="LDPartheading2Char"/>
    <w:link w:val="LDParthead2continued"/>
    <w:rsid w:val="00BD3787"/>
    <w:rPr>
      <w:rFonts w:ascii="Arial" w:hAnsi="Arial"/>
      <w:b/>
      <w:bCs/>
      <w:color w:val="000000"/>
      <w:sz w:val="24"/>
      <w:lang w:eastAsia="en-US"/>
    </w:rPr>
  </w:style>
  <w:style w:type="paragraph" w:customStyle="1" w:styleId="LDAppendixHeading3">
    <w:name w:val="LDAppendix Heading 3"/>
    <w:basedOn w:val="LDAppendixHeading"/>
    <w:link w:val="LDAppendixHeading3Char"/>
    <w:qFormat/>
    <w:rsid w:val="00BD3787"/>
  </w:style>
  <w:style w:type="character" w:customStyle="1" w:styleId="LDAppendixHeadingChar">
    <w:name w:val="LDAppendix Heading Char"/>
    <w:link w:val="LDAppendixHeading"/>
    <w:rsid w:val="00BD3787"/>
    <w:rPr>
      <w:rFonts w:ascii="Arial" w:hAnsi="Arial"/>
      <w:b/>
      <w:bCs/>
      <w:sz w:val="24"/>
      <w:lang w:eastAsia="en-US"/>
    </w:rPr>
  </w:style>
  <w:style w:type="character" w:customStyle="1" w:styleId="LDAppendixHeading2Char">
    <w:name w:val="LDAppendix Heading 2 Char"/>
    <w:basedOn w:val="LDAppendixHeadingChar"/>
    <w:link w:val="LDAppendixHeading2"/>
    <w:rsid w:val="00BD3787"/>
    <w:rPr>
      <w:rFonts w:ascii="Arial" w:hAnsi="Arial"/>
      <w:b/>
      <w:bCs/>
      <w:sz w:val="24"/>
      <w:lang w:eastAsia="en-US"/>
    </w:rPr>
  </w:style>
  <w:style w:type="character" w:customStyle="1" w:styleId="LDAppendixHeading3Char">
    <w:name w:val="LDAppendix Heading 3 Char"/>
    <w:basedOn w:val="LDAppendixHeadingChar"/>
    <w:link w:val="LDAppendixHeading3"/>
    <w:rsid w:val="00BD3787"/>
    <w:rPr>
      <w:rFonts w:ascii="Arial" w:hAnsi="Arial"/>
      <w:b/>
      <w:bCs/>
      <w:sz w:val="24"/>
      <w:lang w:eastAsia="en-US"/>
    </w:rPr>
  </w:style>
  <w:style w:type="paragraph" w:styleId="Quote">
    <w:name w:val="Quote"/>
    <w:basedOn w:val="Normal"/>
    <w:next w:val="Normal"/>
    <w:link w:val="QuoteChar"/>
    <w:uiPriority w:val="29"/>
    <w:qFormat/>
    <w:rsid w:val="00BD3787"/>
    <w:pPr>
      <w:spacing w:before="200"/>
      <w:ind w:left="864" w:right="864"/>
      <w:jc w:val="center"/>
    </w:pPr>
    <w:rPr>
      <w:rFonts w:ascii="Calibri" w:eastAsia="Calibri" w:hAnsi="Calibri" w:cs="Times New Roman"/>
      <w:i/>
      <w:iCs/>
      <w:color w:val="404040"/>
      <w:sz w:val="22"/>
    </w:rPr>
  </w:style>
  <w:style w:type="character" w:customStyle="1" w:styleId="QuoteChar">
    <w:name w:val="Quote Char"/>
    <w:basedOn w:val="DefaultParagraphFont"/>
    <w:link w:val="Quote"/>
    <w:uiPriority w:val="29"/>
    <w:rsid w:val="00BD3787"/>
    <w:rPr>
      <w:rFonts w:ascii="Calibri" w:eastAsia="Calibri" w:hAnsi="Calibri"/>
      <w:i/>
      <w:iCs/>
      <w:color w:val="404040"/>
      <w:sz w:val="22"/>
      <w:szCs w:val="22"/>
      <w:lang w:eastAsia="en-US"/>
    </w:rPr>
  </w:style>
  <w:style w:type="paragraph" w:customStyle="1" w:styleId="LDPsub-sub-subparaI">
    <w:name w:val="LDP sub-sub-subpara (I)"/>
    <w:basedOn w:val="LDP3A"/>
    <w:link w:val="LDPsub-sub-subparaIChar"/>
    <w:qFormat/>
    <w:rsid w:val="00BD3787"/>
    <w:pPr>
      <w:numPr>
        <w:ilvl w:val="0"/>
      </w:numPr>
      <w:tabs>
        <w:tab w:val="right" w:pos="2127"/>
        <w:tab w:val="left" w:pos="2268"/>
      </w:tabs>
      <w:spacing w:before="60" w:after="60"/>
      <w:ind w:left="2268" w:hanging="850"/>
    </w:pPr>
  </w:style>
  <w:style w:type="character" w:customStyle="1" w:styleId="LDPsub-sub-subparaIChar">
    <w:name w:val="LDP sub-sub-subpara (I) Char"/>
    <w:link w:val="LDPsub-sub-subparaI"/>
    <w:rsid w:val="00BD3787"/>
    <w:rPr>
      <w:sz w:val="24"/>
      <w:szCs w:val="24"/>
      <w:lang w:eastAsia="en-US"/>
    </w:rPr>
  </w:style>
  <w:style w:type="paragraph" w:customStyle="1" w:styleId="LDContentsHead">
    <w:name w:val="LDContentsHead"/>
    <w:basedOn w:val="Normal"/>
    <w:rsid w:val="00BD3787"/>
    <w:pPr>
      <w:keepNext/>
      <w:spacing w:before="480" w:after="120" w:line="240" w:lineRule="auto"/>
    </w:pPr>
    <w:rPr>
      <w:rFonts w:ascii="Arial" w:eastAsia="Times New Roman" w:hAnsi="Arial" w:cs="Times New Roman"/>
      <w:b/>
      <w:szCs w:val="24"/>
    </w:rPr>
  </w:style>
  <w:style w:type="paragraph" w:customStyle="1" w:styleId="LDAppendixHeadingcontinued">
    <w:name w:val="LDAppendix Heading continued"/>
    <w:basedOn w:val="LDAppendixHeading"/>
    <w:link w:val="LDAppendixHeadingcontinuedChar"/>
    <w:qFormat/>
    <w:rsid w:val="00BD3787"/>
  </w:style>
  <w:style w:type="character" w:customStyle="1" w:styleId="LDAppendixHeadingcontinuedChar">
    <w:name w:val="LDAppendix Heading continued Char"/>
    <w:basedOn w:val="LDAppendixHeadingChar"/>
    <w:link w:val="LDAppendixHeadingcontinued"/>
    <w:rsid w:val="00BD3787"/>
    <w:rPr>
      <w:rFonts w:ascii="Arial" w:hAnsi="Arial"/>
      <w:b/>
      <w:bCs/>
      <w:sz w:val="24"/>
      <w:lang w:eastAsia="en-US"/>
    </w:rPr>
  </w:style>
  <w:style w:type="character" w:customStyle="1" w:styleId="notetextChar">
    <w:name w:val="note(text) Char"/>
    <w:aliases w:val="n Char"/>
    <w:basedOn w:val="DefaultParagraphFont"/>
    <w:link w:val="notetext"/>
    <w:rsid w:val="00617D25"/>
    <w:rPr>
      <w:rFonts w:eastAsiaTheme="minorHAnsi" w:cstheme="minorBidi"/>
      <w:sz w:val="18"/>
    </w:rPr>
  </w:style>
  <w:style w:type="character" w:customStyle="1" w:styleId="LDAmendHeadingChar">
    <w:name w:val="LDAmendHeading Char"/>
    <w:link w:val="LDAmendHeading"/>
    <w:rsid w:val="00BE5F3F"/>
    <w:rPr>
      <w:rFonts w:ascii="Arial" w:hAnsi="Arial"/>
      <w:b/>
      <w:sz w:val="24"/>
      <w:szCs w:val="24"/>
      <w:lang w:eastAsia="en-US"/>
    </w:rPr>
  </w:style>
  <w:style w:type="numbering" w:customStyle="1" w:styleId="SDbulletlist">
    <w:name w:val="SD bullet list"/>
    <w:uiPriority w:val="99"/>
    <w:rsid w:val="00704B70"/>
    <w:pPr>
      <w:numPr>
        <w:numId w:val="25"/>
      </w:numPr>
    </w:pPr>
  </w:style>
  <w:style w:type="character" w:customStyle="1" w:styleId="italics">
    <w:name w:val="italics"/>
    <w:uiPriority w:val="1"/>
    <w:qFormat/>
    <w:rsid w:val="0018713C"/>
    <w:rPr>
      <w:i/>
    </w:rPr>
  </w:style>
  <w:style w:type="character" w:customStyle="1" w:styleId="bold">
    <w:name w:val="bold"/>
    <w:uiPriority w:val="1"/>
    <w:qFormat/>
    <w:rsid w:val="0018713C"/>
    <w:rPr>
      <w:b/>
    </w:rPr>
  </w:style>
  <w:style w:type="table" w:customStyle="1" w:styleId="SDadvisory">
    <w:name w:val="SD advisory"/>
    <w:basedOn w:val="TableNormal"/>
    <w:uiPriority w:val="99"/>
    <w:rsid w:val="0018713C"/>
    <w:rPr>
      <w:rFonts w:ascii="Arial" w:eastAsiaTheme="minorHAnsi" w:hAnsi="Arial" w:cstheme="minorBidi"/>
      <w:sz w:val="22"/>
      <w:szCs w:val="22"/>
      <w:lang w:eastAsia="en-US"/>
    </w:rPr>
    <w:tblPr>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blBorders>
    </w:tblPr>
    <w:tcPr>
      <w:shd w:val="clear" w:color="auto" w:fill="F2F2F2" w:themeFill="background1" w:themeFillShade="F2"/>
    </w:tcPr>
  </w:style>
  <w:style w:type="paragraph" w:customStyle="1" w:styleId="pf0">
    <w:name w:val="pf0"/>
    <w:basedOn w:val="Normal"/>
    <w:rsid w:val="000E2ECD"/>
    <w:pPr>
      <w:spacing w:before="100" w:beforeAutospacing="1" w:after="100" w:afterAutospacing="1" w:line="240" w:lineRule="auto"/>
    </w:pPr>
    <w:rPr>
      <w:rFonts w:eastAsia="Times New Roman" w:cs="Times New Roman"/>
      <w:szCs w:val="24"/>
      <w:lang w:eastAsia="en-AU"/>
    </w:rPr>
  </w:style>
  <w:style w:type="character" w:customStyle="1" w:styleId="cf01">
    <w:name w:val="cf01"/>
    <w:basedOn w:val="DefaultParagraphFont"/>
    <w:rsid w:val="000E2ECD"/>
    <w:rPr>
      <w:rFonts w:ascii="Segoe UI" w:hAnsi="Segoe UI" w:cs="Segoe UI" w:hint="default"/>
      <w:sz w:val="18"/>
      <w:szCs w:val="18"/>
    </w:rPr>
  </w:style>
  <w:style w:type="character" w:customStyle="1" w:styleId="cf11">
    <w:name w:val="cf11"/>
    <w:basedOn w:val="DefaultParagraphFont"/>
    <w:rsid w:val="000E2ECD"/>
    <w:rPr>
      <w:rFonts w:ascii="Segoe UI" w:hAnsi="Segoe UI" w:cs="Segoe UI" w:hint="default"/>
      <w:b/>
      <w:bCs/>
      <w:sz w:val="18"/>
      <w:szCs w:val="18"/>
    </w:rPr>
  </w:style>
  <w:style w:type="character" w:styleId="Mention">
    <w:name w:val="Mention"/>
    <w:basedOn w:val="DefaultParagraphFont"/>
    <w:uiPriority w:val="99"/>
    <w:unhideWhenUsed/>
    <w:rsid w:val="00492C0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77388">
      <w:bodyDiv w:val="1"/>
      <w:marLeft w:val="0"/>
      <w:marRight w:val="0"/>
      <w:marTop w:val="0"/>
      <w:marBottom w:val="0"/>
      <w:divBdr>
        <w:top w:val="none" w:sz="0" w:space="0" w:color="auto"/>
        <w:left w:val="none" w:sz="0" w:space="0" w:color="auto"/>
        <w:bottom w:val="none" w:sz="0" w:space="0" w:color="auto"/>
        <w:right w:val="none" w:sz="0" w:space="0" w:color="auto"/>
      </w:divBdr>
    </w:div>
    <w:div w:id="96752713">
      <w:bodyDiv w:val="1"/>
      <w:marLeft w:val="0"/>
      <w:marRight w:val="0"/>
      <w:marTop w:val="0"/>
      <w:marBottom w:val="0"/>
      <w:divBdr>
        <w:top w:val="none" w:sz="0" w:space="0" w:color="auto"/>
        <w:left w:val="none" w:sz="0" w:space="0" w:color="auto"/>
        <w:bottom w:val="none" w:sz="0" w:space="0" w:color="auto"/>
        <w:right w:val="none" w:sz="0" w:space="0" w:color="auto"/>
      </w:divBdr>
    </w:div>
    <w:div w:id="192816285">
      <w:bodyDiv w:val="1"/>
      <w:marLeft w:val="0"/>
      <w:marRight w:val="0"/>
      <w:marTop w:val="0"/>
      <w:marBottom w:val="0"/>
      <w:divBdr>
        <w:top w:val="none" w:sz="0" w:space="0" w:color="auto"/>
        <w:left w:val="none" w:sz="0" w:space="0" w:color="auto"/>
        <w:bottom w:val="none" w:sz="0" w:space="0" w:color="auto"/>
        <w:right w:val="none" w:sz="0" w:space="0" w:color="auto"/>
      </w:divBdr>
    </w:div>
    <w:div w:id="315763931">
      <w:bodyDiv w:val="1"/>
      <w:marLeft w:val="0"/>
      <w:marRight w:val="0"/>
      <w:marTop w:val="0"/>
      <w:marBottom w:val="0"/>
      <w:divBdr>
        <w:top w:val="none" w:sz="0" w:space="0" w:color="auto"/>
        <w:left w:val="none" w:sz="0" w:space="0" w:color="auto"/>
        <w:bottom w:val="none" w:sz="0" w:space="0" w:color="auto"/>
        <w:right w:val="none" w:sz="0" w:space="0" w:color="auto"/>
      </w:divBdr>
    </w:div>
    <w:div w:id="322902813">
      <w:bodyDiv w:val="1"/>
      <w:marLeft w:val="0"/>
      <w:marRight w:val="0"/>
      <w:marTop w:val="0"/>
      <w:marBottom w:val="0"/>
      <w:divBdr>
        <w:top w:val="none" w:sz="0" w:space="0" w:color="auto"/>
        <w:left w:val="none" w:sz="0" w:space="0" w:color="auto"/>
        <w:bottom w:val="none" w:sz="0" w:space="0" w:color="auto"/>
        <w:right w:val="none" w:sz="0" w:space="0" w:color="auto"/>
      </w:divBdr>
    </w:div>
    <w:div w:id="389769537">
      <w:bodyDiv w:val="1"/>
      <w:marLeft w:val="0"/>
      <w:marRight w:val="0"/>
      <w:marTop w:val="0"/>
      <w:marBottom w:val="0"/>
      <w:divBdr>
        <w:top w:val="none" w:sz="0" w:space="0" w:color="auto"/>
        <w:left w:val="none" w:sz="0" w:space="0" w:color="auto"/>
        <w:bottom w:val="none" w:sz="0" w:space="0" w:color="auto"/>
        <w:right w:val="none" w:sz="0" w:space="0" w:color="auto"/>
      </w:divBdr>
    </w:div>
    <w:div w:id="422649662">
      <w:bodyDiv w:val="1"/>
      <w:marLeft w:val="0"/>
      <w:marRight w:val="0"/>
      <w:marTop w:val="0"/>
      <w:marBottom w:val="0"/>
      <w:divBdr>
        <w:top w:val="none" w:sz="0" w:space="0" w:color="auto"/>
        <w:left w:val="none" w:sz="0" w:space="0" w:color="auto"/>
        <w:bottom w:val="none" w:sz="0" w:space="0" w:color="auto"/>
        <w:right w:val="none" w:sz="0" w:space="0" w:color="auto"/>
      </w:divBdr>
    </w:div>
    <w:div w:id="482240916">
      <w:bodyDiv w:val="1"/>
      <w:marLeft w:val="0"/>
      <w:marRight w:val="0"/>
      <w:marTop w:val="0"/>
      <w:marBottom w:val="0"/>
      <w:divBdr>
        <w:top w:val="none" w:sz="0" w:space="0" w:color="auto"/>
        <w:left w:val="none" w:sz="0" w:space="0" w:color="auto"/>
        <w:bottom w:val="none" w:sz="0" w:space="0" w:color="auto"/>
        <w:right w:val="none" w:sz="0" w:space="0" w:color="auto"/>
      </w:divBdr>
    </w:div>
    <w:div w:id="549194101">
      <w:bodyDiv w:val="1"/>
      <w:marLeft w:val="0"/>
      <w:marRight w:val="0"/>
      <w:marTop w:val="0"/>
      <w:marBottom w:val="0"/>
      <w:divBdr>
        <w:top w:val="none" w:sz="0" w:space="0" w:color="auto"/>
        <w:left w:val="none" w:sz="0" w:space="0" w:color="auto"/>
        <w:bottom w:val="none" w:sz="0" w:space="0" w:color="auto"/>
        <w:right w:val="none" w:sz="0" w:space="0" w:color="auto"/>
      </w:divBdr>
    </w:div>
    <w:div w:id="808547550">
      <w:bodyDiv w:val="1"/>
      <w:marLeft w:val="0"/>
      <w:marRight w:val="0"/>
      <w:marTop w:val="0"/>
      <w:marBottom w:val="0"/>
      <w:divBdr>
        <w:top w:val="none" w:sz="0" w:space="0" w:color="auto"/>
        <w:left w:val="none" w:sz="0" w:space="0" w:color="auto"/>
        <w:bottom w:val="none" w:sz="0" w:space="0" w:color="auto"/>
        <w:right w:val="none" w:sz="0" w:space="0" w:color="auto"/>
      </w:divBdr>
    </w:div>
    <w:div w:id="852305802">
      <w:bodyDiv w:val="1"/>
      <w:marLeft w:val="0"/>
      <w:marRight w:val="0"/>
      <w:marTop w:val="0"/>
      <w:marBottom w:val="0"/>
      <w:divBdr>
        <w:top w:val="none" w:sz="0" w:space="0" w:color="auto"/>
        <w:left w:val="none" w:sz="0" w:space="0" w:color="auto"/>
        <w:bottom w:val="none" w:sz="0" w:space="0" w:color="auto"/>
        <w:right w:val="none" w:sz="0" w:space="0" w:color="auto"/>
      </w:divBdr>
    </w:div>
    <w:div w:id="914096577">
      <w:bodyDiv w:val="1"/>
      <w:marLeft w:val="0"/>
      <w:marRight w:val="0"/>
      <w:marTop w:val="0"/>
      <w:marBottom w:val="0"/>
      <w:divBdr>
        <w:top w:val="none" w:sz="0" w:space="0" w:color="auto"/>
        <w:left w:val="none" w:sz="0" w:space="0" w:color="auto"/>
        <w:bottom w:val="none" w:sz="0" w:space="0" w:color="auto"/>
        <w:right w:val="none" w:sz="0" w:space="0" w:color="auto"/>
      </w:divBdr>
    </w:div>
    <w:div w:id="938173967">
      <w:bodyDiv w:val="1"/>
      <w:marLeft w:val="0"/>
      <w:marRight w:val="0"/>
      <w:marTop w:val="0"/>
      <w:marBottom w:val="0"/>
      <w:divBdr>
        <w:top w:val="none" w:sz="0" w:space="0" w:color="auto"/>
        <w:left w:val="none" w:sz="0" w:space="0" w:color="auto"/>
        <w:bottom w:val="none" w:sz="0" w:space="0" w:color="auto"/>
        <w:right w:val="none" w:sz="0" w:space="0" w:color="auto"/>
      </w:divBdr>
    </w:div>
    <w:div w:id="1272786371">
      <w:bodyDiv w:val="1"/>
      <w:marLeft w:val="0"/>
      <w:marRight w:val="0"/>
      <w:marTop w:val="0"/>
      <w:marBottom w:val="0"/>
      <w:divBdr>
        <w:top w:val="none" w:sz="0" w:space="0" w:color="auto"/>
        <w:left w:val="none" w:sz="0" w:space="0" w:color="auto"/>
        <w:bottom w:val="none" w:sz="0" w:space="0" w:color="auto"/>
        <w:right w:val="none" w:sz="0" w:space="0" w:color="auto"/>
      </w:divBdr>
    </w:div>
    <w:div w:id="1457063715">
      <w:bodyDiv w:val="1"/>
      <w:marLeft w:val="0"/>
      <w:marRight w:val="0"/>
      <w:marTop w:val="0"/>
      <w:marBottom w:val="0"/>
      <w:divBdr>
        <w:top w:val="none" w:sz="0" w:space="0" w:color="auto"/>
        <w:left w:val="none" w:sz="0" w:space="0" w:color="auto"/>
        <w:bottom w:val="none" w:sz="0" w:space="0" w:color="auto"/>
        <w:right w:val="none" w:sz="0" w:space="0" w:color="auto"/>
      </w:divBdr>
    </w:div>
    <w:div w:id="1469594171">
      <w:bodyDiv w:val="1"/>
      <w:marLeft w:val="0"/>
      <w:marRight w:val="0"/>
      <w:marTop w:val="0"/>
      <w:marBottom w:val="0"/>
      <w:divBdr>
        <w:top w:val="none" w:sz="0" w:space="0" w:color="auto"/>
        <w:left w:val="none" w:sz="0" w:space="0" w:color="auto"/>
        <w:bottom w:val="none" w:sz="0" w:space="0" w:color="auto"/>
        <w:right w:val="none" w:sz="0" w:space="0" w:color="auto"/>
      </w:divBdr>
    </w:div>
    <w:div w:id="1778872159">
      <w:bodyDiv w:val="1"/>
      <w:marLeft w:val="0"/>
      <w:marRight w:val="0"/>
      <w:marTop w:val="0"/>
      <w:marBottom w:val="0"/>
      <w:divBdr>
        <w:top w:val="none" w:sz="0" w:space="0" w:color="auto"/>
        <w:left w:val="none" w:sz="0" w:space="0" w:color="auto"/>
        <w:bottom w:val="none" w:sz="0" w:space="0" w:color="auto"/>
        <w:right w:val="none" w:sz="0" w:space="0" w:color="auto"/>
      </w:divBdr>
    </w:div>
    <w:div w:id="1815483770">
      <w:bodyDiv w:val="1"/>
      <w:marLeft w:val="0"/>
      <w:marRight w:val="0"/>
      <w:marTop w:val="0"/>
      <w:marBottom w:val="0"/>
      <w:divBdr>
        <w:top w:val="none" w:sz="0" w:space="0" w:color="auto"/>
        <w:left w:val="none" w:sz="0" w:space="0" w:color="auto"/>
        <w:bottom w:val="none" w:sz="0" w:space="0" w:color="auto"/>
        <w:right w:val="none" w:sz="0" w:space="0" w:color="auto"/>
      </w:divBdr>
      <w:divsChild>
        <w:div w:id="2053726748">
          <w:marLeft w:val="0"/>
          <w:marRight w:val="0"/>
          <w:marTop w:val="0"/>
          <w:marBottom w:val="0"/>
          <w:divBdr>
            <w:top w:val="none" w:sz="0" w:space="0" w:color="auto"/>
            <w:left w:val="none" w:sz="0" w:space="0" w:color="auto"/>
            <w:bottom w:val="none" w:sz="0" w:space="0" w:color="auto"/>
            <w:right w:val="none" w:sz="0" w:space="0" w:color="auto"/>
          </w:divBdr>
          <w:divsChild>
            <w:div w:id="1967195787">
              <w:marLeft w:val="0"/>
              <w:marRight w:val="0"/>
              <w:marTop w:val="0"/>
              <w:marBottom w:val="0"/>
              <w:divBdr>
                <w:top w:val="none" w:sz="0" w:space="0" w:color="auto"/>
                <w:left w:val="none" w:sz="0" w:space="0" w:color="auto"/>
                <w:bottom w:val="none" w:sz="0" w:space="0" w:color="auto"/>
                <w:right w:val="none" w:sz="0" w:space="0" w:color="auto"/>
              </w:divBdr>
              <w:divsChild>
                <w:div w:id="1416126834">
                  <w:marLeft w:val="0"/>
                  <w:marRight w:val="0"/>
                  <w:marTop w:val="0"/>
                  <w:marBottom w:val="0"/>
                  <w:divBdr>
                    <w:top w:val="none" w:sz="0" w:space="0" w:color="auto"/>
                    <w:left w:val="none" w:sz="0" w:space="0" w:color="auto"/>
                    <w:bottom w:val="none" w:sz="0" w:space="0" w:color="auto"/>
                    <w:right w:val="none" w:sz="0" w:space="0" w:color="auto"/>
                  </w:divBdr>
                  <w:divsChild>
                    <w:div w:id="88999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464752">
      <w:bodyDiv w:val="1"/>
      <w:marLeft w:val="0"/>
      <w:marRight w:val="0"/>
      <w:marTop w:val="0"/>
      <w:marBottom w:val="0"/>
      <w:divBdr>
        <w:top w:val="none" w:sz="0" w:space="0" w:color="auto"/>
        <w:left w:val="none" w:sz="0" w:space="0" w:color="auto"/>
        <w:bottom w:val="none" w:sz="0" w:space="0" w:color="auto"/>
        <w:right w:val="none" w:sz="0" w:space="0" w:color="auto"/>
      </w:divBdr>
    </w:div>
    <w:div w:id="1936742734">
      <w:bodyDiv w:val="1"/>
      <w:marLeft w:val="0"/>
      <w:marRight w:val="0"/>
      <w:marTop w:val="0"/>
      <w:marBottom w:val="0"/>
      <w:divBdr>
        <w:top w:val="none" w:sz="0" w:space="0" w:color="auto"/>
        <w:left w:val="none" w:sz="0" w:space="0" w:color="auto"/>
        <w:bottom w:val="none" w:sz="0" w:space="0" w:color="auto"/>
        <w:right w:val="none" w:sz="0" w:space="0" w:color="auto"/>
      </w:divBdr>
    </w:div>
    <w:div w:id="1956984138">
      <w:bodyDiv w:val="1"/>
      <w:marLeft w:val="0"/>
      <w:marRight w:val="0"/>
      <w:marTop w:val="0"/>
      <w:marBottom w:val="0"/>
      <w:divBdr>
        <w:top w:val="none" w:sz="0" w:space="0" w:color="auto"/>
        <w:left w:val="none" w:sz="0" w:space="0" w:color="auto"/>
        <w:bottom w:val="none" w:sz="0" w:space="0" w:color="auto"/>
        <w:right w:val="none" w:sz="0" w:space="0" w:color="auto"/>
      </w:divBdr>
    </w:div>
    <w:div w:id="201860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CASA_Legal_Drafting_Styles_Template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1" ma:contentTypeDescription="Create a new document." ma:contentTypeScope="" ma:versionID="37e1498d5cf0be0c5c5f5d961f1cce30">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0818cf075b8dc672214adfcb216fc66f"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FF6EE5-8C78-4D25-AED6-A0E8FEB27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3C60E1-C62E-4777-870D-1E43274B6514}">
  <ds:schemaRefs>
    <ds:schemaRef ds:uri="http://schemas.microsoft.com/sharepoint/v3/contenttype/forms"/>
  </ds:schemaRefs>
</ds:datastoreItem>
</file>

<file path=customXml/itemProps3.xml><?xml version="1.0" encoding="utf-8"?>
<ds:datastoreItem xmlns:ds="http://schemas.openxmlformats.org/officeDocument/2006/customXml" ds:itemID="{F6E9CC41-215B-4B00-B829-EB889D64FD4C}">
  <ds:schemaRefs>
    <ds:schemaRef ds:uri="http://schemas.openxmlformats.org/officeDocument/2006/bibliography"/>
  </ds:schemaRefs>
</ds:datastoreItem>
</file>

<file path=customXml/itemProps4.xml><?xml version="1.0" encoding="utf-8"?>
<ds:datastoreItem xmlns:ds="http://schemas.openxmlformats.org/officeDocument/2006/customXml" ds:itemID="{16DF4A4D-44D6-45A4-BAED-7990B3F6CF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CASA_Legal_Drafting_Styles_Template_2018.dotx</Template>
  <TotalTime>19</TotalTime>
  <Pages>29</Pages>
  <Words>7763</Words>
  <Characters>39721</Characters>
  <Application>Microsoft Office Word</Application>
  <DocSecurity>0</DocSecurity>
  <Lines>331</Lines>
  <Paragraphs>94</Paragraphs>
  <ScaleCrop>false</ScaleCrop>
  <HeadingPairs>
    <vt:vector size="2" baseType="variant">
      <vt:variant>
        <vt:lpstr>Title</vt:lpstr>
      </vt:variant>
      <vt:variant>
        <vt:i4>1</vt:i4>
      </vt:variant>
    </vt:vector>
  </HeadingPairs>
  <TitlesOfParts>
    <vt:vector size="1" baseType="lpstr">
      <vt:lpstr>Part 101 Manual of Standards (Miscellaneous Revisions) Amendment Instrument 2023 (No. 1)</vt:lpstr>
    </vt:vector>
  </TitlesOfParts>
  <Company>Civil Aviation Safety Authority</Company>
  <LinksUpToDate>false</LinksUpToDate>
  <CharactersWithSpaces>47390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101 Manual of Standards (Miscellaneous Revisions) Amendment Instrument 2023 (No. 1)</dc:title>
  <dc:subject>Amendments to Part 101 Manual of Standards</dc:subject>
  <dc:creator>Civil Aviation Safety Authority</dc:creator>
  <cp:lastModifiedBy>Spesyvy, Nadia</cp:lastModifiedBy>
  <cp:revision>8</cp:revision>
  <cp:lastPrinted>2022-03-24T03:25:00Z</cp:lastPrinted>
  <dcterms:created xsi:type="dcterms:W3CDTF">2023-04-17T03:08:00Z</dcterms:created>
  <dcterms:modified xsi:type="dcterms:W3CDTF">2023-04-17T04:10:00Z</dcterms:modified>
  <cp:category>Manual of 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ies>
</file>