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FA" w:rsidRDefault="00A77273">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0836FD" w:rsidP="00AB5FC7">
      <w:pPr>
        <w:jc w:val="center"/>
        <w:rPr>
          <w:rFonts w:ascii="Times New Roman" w:hAnsi="Times New Roman"/>
          <w:b/>
          <w:sz w:val="26"/>
          <w:szCs w:val="26"/>
        </w:rPr>
      </w:pPr>
      <w:r>
        <w:rPr>
          <w:rFonts w:ascii="Times New Roman" w:hAnsi="Times New Roman"/>
          <w:b/>
          <w:sz w:val="26"/>
          <w:szCs w:val="26"/>
        </w:rPr>
        <w:t>SHINGLES AND POSTHERPETIC NEURALGIA</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0836FD">
        <w:rPr>
          <w:rFonts w:ascii="Times New Roman" w:hAnsi="Times New Roman"/>
          <w:b/>
          <w:sz w:val="26"/>
          <w:szCs w:val="26"/>
        </w:rPr>
        <w:t>28</w:t>
      </w:r>
      <w:r w:rsidR="00BA4AE9" w:rsidRPr="00AB5FC7">
        <w:rPr>
          <w:rFonts w:ascii="Times New Roman" w:hAnsi="Times New Roman"/>
          <w:b/>
          <w:sz w:val="26"/>
          <w:szCs w:val="26"/>
        </w:rPr>
        <w:t xml:space="preserve"> OF </w:t>
      </w:r>
      <w:r w:rsidR="000836FD">
        <w:rPr>
          <w:rFonts w:ascii="Times New Roman" w:hAnsi="Times New Roman"/>
          <w:b/>
          <w:sz w:val="26"/>
          <w:szCs w:val="26"/>
        </w:rPr>
        <w:t>2023</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0836FD">
        <w:rPr>
          <w:b/>
          <w:i/>
        </w:rPr>
        <w:t>shingles and postherpetic neuralgia</w:t>
      </w:r>
      <w:r>
        <w:t xml:space="preserve"> </w:t>
      </w:r>
      <w:r>
        <w:rPr>
          <w:i/>
        </w:rPr>
        <w:t>(Balance of Probabilities)</w:t>
      </w:r>
      <w:r>
        <w:t xml:space="preserve"> (No. </w:t>
      </w:r>
      <w:r w:rsidR="000836FD">
        <w:t>28</w:t>
      </w:r>
      <w:r>
        <w:t xml:space="preserve"> of </w:t>
      </w:r>
      <w:r w:rsidR="000836FD">
        <w:t>2023</w:t>
      </w:r>
      <w:r>
        <w:t>).</w:t>
      </w:r>
    </w:p>
    <w:p w:rsidR="00532B11" w:rsidRDefault="00532B11" w:rsidP="00532B11">
      <w:pPr>
        <w:pStyle w:val="BodyText"/>
        <w:spacing w:after="120"/>
        <w:ind w:left="567"/>
        <w:rPr>
          <w:rStyle w:val="Strong"/>
        </w:rPr>
      </w:pPr>
      <w:r>
        <w:rPr>
          <w:rStyle w:val="Strong"/>
        </w:rPr>
        <w:t>Background</w:t>
      </w:r>
    </w:p>
    <w:p w:rsidR="00E378F0" w:rsidRDefault="00E378F0" w:rsidP="00FF0573">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7626A2">
        <w:t xml:space="preserve">repeals Instrument No. </w:t>
      </w:r>
      <w:r w:rsidR="009A3645">
        <w:t>48</w:t>
      </w:r>
      <w:r w:rsidR="007626A2">
        <w:t xml:space="preserve"> of </w:t>
      </w:r>
      <w:r w:rsidR="009A3645">
        <w:t>2015</w:t>
      </w:r>
      <w:r w:rsidR="007626A2">
        <w:t xml:space="preserve"> (Federal Register of Legislation No. </w:t>
      </w:r>
      <w:r w:rsidR="004C7282" w:rsidRPr="004C7282">
        <w:t>F</w:t>
      </w:r>
      <w:r w:rsidR="009A3645">
        <w:t>2015L00254</w:t>
      </w:r>
      <w:r w:rsidR="007626A2">
        <w:t xml:space="preserve"> determined under subsection 196B(</w:t>
      </w:r>
      <w:r w:rsidR="00CC2243">
        <w:t>3</w:t>
      </w:r>
      <w:r w:rsidR="009A3645">
        <w:t>)</w:t>
      </w:r>
      <w:r w:rsidR="00FF0573" w:rsidRPr="00FF0573">
        <w:t xml:space="preserve"> </w:t>
      </w:r>
      <w:r>
        <w:t xml:space="preserve">of the VEA concerning </w:t>
      </w:r>
      <w:r w:rsidR="009A3645">
        <w:rPr>
          <w:b/>
        </w:rPr>
        <w:t>herpes zoster</w:t>
      </w:r>
      <w:r>
        <w:t>.</w:t>
      </w:r>
    </w:p>
    <w:p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0836FD">
        <w:rPr>
          <w:b/>
        </w:rPr>
        <w:t>shingles and postherpetic neuralgia</w:t>
      </w:r>
      <w:r>
        <w:t xml:space="preserve"> and</w:t>
      </w:r>
      <w:r>
        <w:rPr>
          <w:b/>
        </w:rPr>
        <w:t xml:space="preserve"> death from </w:t>
      </w:r>
      <w:r w:rsidR="000836FD">
        <w:rPr>
          <w:b/>
        </w:rPr>
        <w:t>shingles and postherpetic neuralgia</w:t>
      </w:r>
      <w:r>
        <w:t xml:space="preserve"> can be related to particular kinds of service.</w:t>
      </w:r>
      <w:r w:rsidR="00E378F0">
        <w:t xml:space="preserve">  The Authority has therefore determined pursuant to subsection 196B(3) of the VEA a Statement of Principles concerning </w:t>
      </w:r>
      <w:r w:rsidR="000836FD">
        <w:rPr>
          <w:b/>
        </w:rPr>
        <w:t>shingles and postherpetic neuralgia</w:t>
      </w:r>
      <w:r w:rsidR="00E378F0">
        <w:t xml:space="preserve"> </w:t>
      </w:r>
      <w:r w:rsidR="00CD6998">
        <w:t xml:space="preserve">(Balance of Probabilities) </w:t>
      </w:r>
      <w:r w:rsidR="00E378F0">
        <w:t xml:space="preserve">(No. </w:t>
      </w:r>
      <w:r w:rsidR="000836FD">
        <w:t>28</w:t>
      </w:r>
      <w:r w:rsidR="00E378F0">
        <w:t xml:space="preserve"> of </w:t>
      </w:r>
      <w:r w:rsidR="000836FD">
        <w:t>2023</w:t>
      </w:r>
      <w:r w:rsidR="00E378F0">
        <w:t>).  This Instrument will in effect replace the re</w:t>
      </w:r>
      <w:r w:rsidR="007626A2">
        <w:t>pealed</w:t>
      </w:r>
      <w:r w:rsidR="00E378F0">
        <w:t xml:space="preserve"> </w:t>
      </w:r>
      <w:r w:rsidR="00E378F0" w:rsidRPr="007929FE">
        <w:t xml:space="preserve">Statement </w:t>
      </w:r>
      <w:r w:rsidR="00E378F0">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0836FD">
        <w:t>shingles and postherpetic neuralgia</w:t>
      </w:r>
      <w:r>
        <w:t xml:space="preserve"> or death from </w:t>
      </w:r>
      <w:r w:rsidR="000836FD">
        <w:t>shingles and postherpetic neuralgia</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9A3645">
        <w:t>10 May 2022</w:t>
      </w:r>
      <w:r>
        <w:t xml:space="preserve"> concerning </w:t>
      </w:r>
      <w:r w:rsidR="009A3645">
        <w:t>herpes zoster</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0836FD">
        <w:rPr>
          <w:rFonts w:ascii="Times New Roman" w:hAnsi="Times New Roman"/>
        </w:rPr>
        <w:t>shingles and postherpetic neuralgia</w:t>
      </w:r>
      <w:r>
        <w:rPr>
          <w:rFonts w:ascii="Times New Roman" w:hAnsi="Times New Roman"/>
        </w:rPr>
        <w:t>' in subsection 7(2);</w:t>
      </w:r>
    </w:p>
    <w:p w:rsidR="00FF0573" w:rsidRDefault="00FF0573" w:rsidP="00FF0573">
      <w:pPr>
        <w:numPr>
          <w:ilvl w:val="0"/>
          <w:numId w:val="18"/>
        </w:numPr>
        <w:tabs>
          <w:tab w:val="clear" w:pos="360"/>
          <w:tab w:val="num" w:pos="1276"/>
        </w:tabs>
        <w:ind w:left="1276" w:hanging="709"/>
        <w:jc w:val="both"/>
        <w:rPr>
          <w:rFonts w:ascii="Times New Roman" w:hAnsi="Times New Roman"/>
        </w:rPr>
      </w:pPr>
      <w:r w:rsidRPr="0075725C">
        <w:rPr>
          <w:rFonts w:ascii="Times New Roman" w:hAnsi="Times New Roman"/>
          <w:lang w:val="en-AU"/>
        </w:rPr>
        <w:t xml:space="preserve">including ICD-10-AM codes for </w:t>
      </w:r>
      <w:r>
        <w:rPr>
          <w:rFonts w:ascii="Times New Roman" w:hAnsi="Times New Roman"/>
          <w:lang w:val="en-AU"/>
        </w:rPr>
        <w:t>'</w:t>
      </w:r>
      <w:r w:rsidR="000836FD">
        <w:rPr>
          <w:rFonts w:ascii="Times New Roman" w:hAnsi="Times New Roman"/>
          <w:lang w:val="en-AU"/>
        </w:rPr>
        <w:t>shingles and postherpetic neuralgia</w:t>
      </w:r>
      <w:r w:rsidRPr="0075725C">
        <w:rPr>
          <w:rFonts w:ascii="Times New Roman" w:hAnsi="Times New Roman"/>
          <w:lang w:val="en-AU"/>
        </w:rPr>
        <w:t>' in subsection 7(3)</w:t>
      </w:r>
      <w:r w:rsidRPr="00234F90">
        <w:rPr>
          <w:rFonts w:ascii="Times New Roman" w:hAnsi="Times New Roman"/>
          <w:szCs w:val="24"/>
        </w:rPr>
        <w:t>;</w:t>
      </w:r>
    </w:p>
    <w:p w:rsidR="00FF0573" w:rsidRDefault="00FF0573" w:rsidP="00FF057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7D0D0D" w:rsidRDefault="007D0D0D" w:rsidP="007D0D0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 concerning having chickenpox;</w:t>
      </w:r>
    </w:p>
    <w:p w:rsidR="007D0D0D" w:rsidRDefault="007D0D0D" w:rsidP="007D0D0D">
      <w:pPr>
        <w:numPr>
          <w:ilvl w:val="0"/>
          <w:numId w:val="18"/>
        </w:numPr>
        <w:tabs>
          <w:tab w:val="clear" w:pos="360"/>
          <w:tab w:val="num" w:pos="1276"/>
        </w:tabs>
        <w:ind w:left="1276" w:hanging="709"/>
        <w:jc w:val="both"/>
        <w:rPr>
          <w:rFonts w:ascii="Times New Roman" w:hAnsi="Times New Roman"/>
        </w:rPr>
      </w:pPr>
      <w:r w:rsidRPr="00BF2A7B">
        <w:rPr>
          <w:rFonts w:ascii="Times New Roman" w:hAnsi="Times New Roman"/>
        </w:rPr>
        <w:t>revis</w:t>
      </w:r>
      <w:r>
        <w:rPr>
          <w:rFonts w:ascii="Times New Roman" w:hAnsi="Times New Roman"/>
        </w:rPr>
        <w:t>ing the factor in subsection 9(2</w:t>
      </w:r>
      <w:r w:rsidRPr="00BF2A7B">
        <w:rPr>
          <w:rFonts w:ascii="Times New Roman" w:hAnsi="Times New Roman"/>
        </w:rPr>
        <w:t>)</w:t>
      </w:r>
      <w:r>
        <w:rPr>
          <w:rFonts w:ascii="Times New Roman" w:hAnsi="Times New Roman"/>
        </w:rPr>
        <w:t xml:space="preserve"> concerning</w:t>
      </w:r>
      <w:r w:rsidRPr="00BF2A7B">
        <w:rPr>
          <w:rFonts w:ascii="Times New Roman" w:hAnsi="Times New Roman"/>
          <w:sz w:val="23"/>
          <w:szCs w:val="23"/>
          <w:lang w:val="en-AU"/>
        </w:rPr>
        <w:t xml:space="preserve"> </w:t>
      </w:r>
      <w:r w:rsidRPr="00BF2A7B">
        <w:rPr>
          <w:rFonts w:ascii="Times New Roman" w:hAnsi="Times New Roman"/>
          <w:lang w:val="en-AU"/>
        </w:rPr>
        <w:t>for vaccine strain herpes zoster only, having live attenuated varicella vaccine before the clinical onset of shingles</w:t>
      </w:r>
      <w:r>
        <w:rPr>
          <w:rFonts w:ascii="Times New Roman" w:hAnsi="Times New Roman"/>
          <w:lang w:val="en-AU"/>
        </w:rPr>
        <w:t>;</w:t>
      </w:r>
    </w:p>
    <w:p w:rsidR="007D0D0D" w:rsidRPr="00BF2A7B" w:rsidRDefault="007D0D0D" w:rsidP="007D0D0D">
      <w:pPr>
        <w:numPr>
          <w:ilvl w:val="0"/>
          <w:numId w:val="18"/>
        </w:numPr>
        <w:tabs>
          <w:tab w:val="clear" w:pos="360"/>
          <w:tab w:val="num" w:pos="1276"/>
        </w:tabs>
        <w:ind w:left="1276" w:hanging="709"/>
        <w:jc w:val="both"/>
        <w:rPr>
          <w:rFonts w:ascii="Times New Roman" w:hAnsi="Times New Roman"/>
          <w:lang w:val="en-AU"/>
        </w:rPr>
      </w:pPr>
      <w:r>
        <w:rPr>
          <w:rFonts w:ascii="Times New Roman" w:hAnsi="Times New Roman"/>
        </w:rPr>
        <w:t xml:space="preserve">new factor in subsection 9(3) concerning </w:t>
      </w:r>
      <w:r w:rsidRPr="00BF2A7B">
        <w:rPr>
          <w:rFonts w:ascii="Times New Roman" w:hAnsi="Times New Roman"/>
          <w:lang w:val="en-AU"/>
        </w:rPr>
        <w:t xml:space="preserve">being prevented from accessing appropriate varicella-zoster vaccination; </w:t>
      </w:r>
    </w:p>
    <w:p w:rsidR="007D0D0D" w:rsidRPr="00BF2A7B" w:rsidRDefault="007D0D0D" w:rsidP="007D0D0D">
      <w:pPr>
        <w:numPr>
          <w:ilvl w:val="0"/>
          <w:numId w:val="18"/>
        </w:numPr>
        <w:tabs>
          <w:tab w:val="clear" w:pos="360"/>
          <w:tab w:val="num" w:pos="1276"/>
        </w:tabs>
        <w:ind w:left="1276" w:hanging="709"/>
        <w:jc w:val="both"/>
        <w:rPr>
          <w:rFonts w:ascii="Times New Roman" w:hAnsi="Times New Roman"/>
          <w:lang w:val="en-AU"/>
        </w:rPr>
      </w:pPr>
      <w:r w:rsidRPr="00BF2A7B">
        <w:rPr>
          <w:rFonts w:ascii="Times New Roman" w:hAnsi="Times New Roman"/>
        </w:rPr>
        <w:t>new factor</w:t>
      </w:r>
      <w:r>
        <w:rPr>
          <w:rFonts w:ascii="Times New Roman" w:hAnsi="Times New Roman"/>
        </w:rPr>
        <w:t>s</w:t>
      </w:r>
      <w:r w:rsidRPr="00BF2A7B">
        <w:rPr>
          <w:rFonts w:ascii="Times New Roman" w:hAnsi="Times New Roman"/>
        </w:rPr>
        <w:t xml:space="preserve"> in subsection</w:t>
      </w:r>
      <w:r>
        <w:rPr>
          <w:rFonts w:ascii="Times New Roman" w:hAnsi="Times New Roman"/>
        </w:rPr>
        <w:t>s</w:t>
      </w:r>
      <w:r>
        <w:rPr>
          <w:rFonts w:ascii="Times New Roman" w:hAnsi="Times New Roman"/>
        </w:rPr>
        <w:t xml:space="preserve"> 9(4</w:t>
      </w:r>
      <w:r w:rsidRPr="00BF2A7B">
        <w:rPr>
          <w:rFonts w:ascii="Times New Roman" w:hAnsi="Times New Roman"/>
        </w:rPr>
        <w:t>)</w:t>
      </w:r>
      <w:r>
        <w:rPr>
          <w:rFonts w:ascii="Times New Roman" w:hAnsi="Times New Roman"/>
        </w:rPr>
        <w:t xml:space="preserve"> and 9(7) </w:t>
      </w:r>
      <w:r w:rsidRPr="00BF2A7B">
        <w:rPr>
          <w:rFonts w:ascii="Times New Roman" w:hAnsi="Times New Roman"/>
        </w:rPr>
        <w:t>concerning</w:t>
      </w:r>
      <w:r w:rsidRPr="00BF2A7B">
        <w:rPr>
          <w:rFonts w:ascii="Times New Roman" w:hAnsi="Times New Roman"/>
          <w:color w:val="0000FF"/>
          <w:sz w:val="23"/>
          <w:szCs w:val="23"/>
          <w:lang w:val="en-AU"/>
        </w:rPr>
        <w:t xml:space="preserve"> </w:t>
      </w:r>
      <w:r w:rsidRPr="00BF2A7B">
        <w:rPr>
          <w:rFonts w:ascii="Times New Roman" w:hAnsi="Times New Roman"/>
          <w:lang w:val="en-AU"/>
        </w:rPr>
        <w:t xml:space="preserve">being in an </w:t>
      </w:r>
      <w:r>
        <w:rPr>
          <w:rFonts w:ascii="Times New Roman" w:hAnsi="Times New Roman"/>
          <w:lang w:val="en-AU"/>
        </w:rPr>
        <w:t>immunocompromised state</w:t>
      </w:r>
      <w:r w:rsidRPr="00BF2A7B">
        <w:rPr>
          <w:rFonts w:ascii="Times New Roman" w:hAnsi="Times New Roman"/>
          <w:lang w:val="en-AU"/>
        </w:rPr>
        <w:t xml:space="preserve">; </w:t>
      </w:r>
    </w:p>
    <w:p w:rsidR="007D0D0D" w:rsidRDefault="007D0D0D" w:rsidP="007D0D0D">
      <w:pPr>
        <w:numPr>
          <w:ilvl w:val="0"/>
          <w:numId w:val="18"/>
        </w:numPr>
        <w:tabs>
          <w:tab w:val="clear" w:pos="360"/>
          <w:tab w:val="num" w:pos="1276"/>
        </w:tabs>
        <w:ind w:left="1276" w:hanging="709"/>
        <w:jc w:val="both"/>
        <w:rPr>
          <w:rFonts w:ascii="Times New Roman" w:hAnsi="Times New Roman"/>
        </w:rPr>
      </w:pPr>
      <w:r w:rsidRPr="00D31097">
        <w:rPr>
          <w:rFonts w:ascii="Times New Roman" w:hAnsi="Times New Roman"/>
        </w:rPr>
        <w:t>revis</w:t>
      </w:r>
      <w:r>
        <w:rPr>
          <w:rFonts w:ascii="Times New Roman" w:hAnsi="Times New Roman"/>
        </w:rPr>
        <w:t>ing the factor in subsection 9(5</w:t>
      </w:r>
      <w:r w:rsidRPr="00D31097">
        <w:rPr>
          <w:rFonts w:ascii="Times New Roman" w:hAnsi="Times New Roman"/>
        </w:rPr>
        <w:t>)</w:t>
      </w:r>
      <w:r>
        <w:rPr>
          <w:rFonts w:ascii="Times New Roman" w:hAnsi="Times New Roman"/>
        </w:rPr>
        <w:t xml:space="preserve"> concerning having trauma;</w:t>
      </w:r>
    </w:p>
    <w:p w:rsidR="007D0D0D" w:rsidRPr="00B528EC" w:rsidRDefault="007D0D0D" w:rsidP="007D0D0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9(6</w:t>
      </w:r>
      <w:r w:rsidRPr="00B528EC">
        <w:rPr>
          <w:rFonts w:ascii="Times New Roman" w:hAnsi="Times New Roman"/>
        </w:rPr>
        <w:t>) concerning</w:t>
      </w:r>
      <w:r>
        <w:rPr>
          <w:rFonts w:ascii="Times New Roman" w:hAnsi="Times New Roman"/>
        </w:rPr>
        <w:t xml:space="preserve"> </w:t>
      </w:r>
      <w:r w:rsidRPr="00B528EC">
        <w:rPr>
          <w:rFonts w:ascii="Times New Roman" w:hAnsi="Times New Roman"/>
          <w:lang w:val="en-AU"/>
        </w:rPr>
        <w:t>having an autoimmune disease</w:t>
      </w:r>
      <w:r>
        <w:rPr>
          <w:rFonts w:ascii="Times New Roman" w:hAnsi="Times New Roman"/>
          <w:lang w:val="en-AU"/>
        </w:rPr>
        <w:t>;</w:t>
      </w:r>
    </w:p>
    <w:p w:rsidR="007D0D0D" w:rsidRPr="007D0D0D" w:rsidRDefault="00FF0573" w:rsidP="007D0D0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w:t>
      </w:r>
      <w:r w:rsidR="007D0D0D">
        <w:rPr>
          <w:rFonts w:ascii="Times New Roman" w:hAnsi="Times New Roman"/>
        </w:rPr>
        <w:t>ing the factor in subsection 9(8</w:t>
      </w:r>
      <w:r>
        <w:rPr>
          <w:rFonts w:ascii="Times New Roman" w:hAnsi="Times New Roman"/>
        </w:rPr>
        <w:t xml:space="preserve">) concerning </w:t>
      </w:r>
      <w:r w:rsidR="007D0D0D" w:rsidRPr="007D0D0D">
        <w:rPr>
          <w:rFonts w:ascii="Times New Roman" w:hAnsi="Times New Roman"/>
        </w:rPr>
        <w:t>inability to obtain appropriate clinical management;</w:t>
      </w:r>
    </w:p>
    <w:p w:rsidR="00FF0573" w:rsidRDefault="00D36BD4"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w:t>
      </w:r>
      <w:r w:rsidR="00FF0573">
        <w:rPr>
          <w:rFonts w:ascii="Times New Roman" w:hAnsi="Times New Roman"/>
        </w:rPr>
        <w:t xml:space="preserve"> of </w:t>
      </w:r>
      <w:r w:rsidR="007D0D0D" w:rsidRPr="007D0D0D">
        <w:rPr>
          <w:rFonts w:ascii="Times New Roman" w:hAnsi="Times New Roman"/>
          <w:b/>
          <w:i/>
          <w:lang w:val="en-AU"/>
        </w:rPr>
        <w:t>specified list of autoimmune diseases,</w:t>
      </w:r>
      <w:r w:rsidR="00FF0573">
        <w:rPr>
          <w:rFonts w:ascii="Times New Roman" w:hAnsi="Times New Roman"/>
        </w:rPr>
        <w:tab/>
        <w:t xml:space="preserve"> in Schedule</w:t>
      </w:r>
      <w:r w:rsidR="00DB5438">
        <w:rPr>
          <w:rFonts w:ascii="Times New Roman" w:hAnsi="Times New Roman"/>
        </w:rPr>
        <w:t> </w:t>
      </w:r>
      <w:r w:rsidR="00FF0573">
        <w:rPr>
          <w:rFonts w:ascii="Times New Roman" w:hAnsi="Times New Roman"/>
        </w:rPr>
        <w:t>1</w:t>
      </w:r>
      <w:r w:rsidR="00DB5438">
        <w:rPr>
          <w:rFonts w:ascii="Times New Roman" w:hAnsi="Times New Roman"/>
        </w:rPr>
        <w:t> </w:t>
      </w:r>
      <w:r w:rsidR="00FF0573">
        <w:rPr>
          <w:rFonts w:ascii="Times New Roman" w:hAnsi="Times New Roman"/>
        </w:rPr>
        <w:t>-</w:t>
      </w:r>
      <w:r w:rsidR="00DB5438">
        <w:rPr>
          <w:rFonts w:ascii="Times New Roman" w:hAnsi="Times New Roman"/>
        </w:rPr>
        <w:t> </w:t>
      </w:r>
      <w:r w:rsidR="00FF0573">
        <w:rPr>
          <w:rFonts w:ascii="Times New Roman" w:hAnsi="Times New Roman"/>
        </w:rPr>
        <w:t>Dictionary;</w:t>
      </w:r>
    </w:p>
    <w:p w:rsidR="00FF0573" w:rsidRDefault="00D36BD4"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FF0573">
        <w:rPr>
          <w:rFonts w:ascii="Times New Roman" w:hAnsi="Times New Roman"/>
        </w:rPr>
        <w:t xml:space="preserve"> of </w:t>
      </w:r>
      <w:r w:rsidR="007D0D0D" w:rsidRPr="007D0D0D">
        <w:rPr>
          <w:rFonts w:ascii="Times New Roman" w:hAnsi="Times New Roman"/>
          <w:b/>
          <w:i/>
          <w:lang w:val="en-AU"/>
        </w:rPr>
        <w:t>immunocompromised state as specified,</w:t>
      </w:r>
      <w:r w:rsidR="00FF0573">
        <w:rPr>
          <w:rFonts w:ascii="Times New Roman" w:hAnsi="Times New Roman"/>
        </w:rPr>
        <w:tab/>
        <w:t xml:space="preserve"> in Schedule</w:t>
      </w:r>
      <w:r w:rsidR="00DB5438">
        <w:rPr>
          <w:rFonts w:ascii="Times New Roman" w:hAnsi="Times New Roman"/>
        </w:rPr>
        <w:t> </w:t>
      </w:r>
      <w:r w:rsidR="00FF0573">
        <w:rPr>
          <w:rFonts w:ascii="Times New Roman" w:hAnsi="Times New Roman"/>
        </w:rPr>
        <w:t>1</w:t>
      </w:r>
      <w:r w:rsidR="00DB5438">
        <w:rPr>
          <w:rFonts w:ascii="Times New Roman" w:hAnsi="Times New Roman"/>
        </w:rPr>
        <w:t> </w:t>
      </w:r>
      <w:r w:rsidR="007D0D0D">
        <w:rPr>
          <w:rFonts w:ascii="Times New Roman" w:hAnsi="Times New Roman"/>
        </w:rPr>
        <w:t>–</w:t>
      </w:r>
      <w:r w:rsidR="00DB5438">
        <w:rPr>
          <w:rFonts w:ascii="Times New Roman" w:hAnsi="Times New Roman"/>
        </w:rPr>
        <w:t> </w:t>
      </w:r>
      <w:r w:rsidR="007D0D0D">
        <w:rPr>
          <w:rFonts w:ascii="Times New Roman" w:hAnsi="Times New Roman"/>
        </w:rPr>
        <w:t>Dictionary.</w:t>
      </w:r>
    </w:p>
    <w:p w:rsidR="007D0D0D" w:rsidRDefault="007D0D0D" w:rsidP="00882BFE">
      <w:pPr>
        <w:pStyle w:val="BodyText"/>
        <w:spacing w:after="120"/>
        <w:ind w:left="567"/>
        <w:rPr>
          <w:rStyle w:val="Strong"/>
        </w:rPr>
      </w:pP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D36BD4">
        <w:t>herpes zoster</w:t>
      </w:r>
      <w:bookmarkStart w:id="0" w:name="_GoBack"/>
      <w:bookmarkEnd w:id="0"/>
      <w:r>
        <w:t xml:space="preserve"> in the Government Notices Gazette of </w:t>
      </w:r>
      <w:r w:rsidR="000D13E7">
        <w:t>10 May</w:t>
      </w:r>
      <w:r w:rsidR="009A3645">
        <w:t xml:space="preserve"> 2022</w:t>
      </w:r>
      <w:r>
        <w:t xml:space="preserve">, and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0D13E7">
        <w:t>No submissions</w:t>
      </w:r>
      <w:r>
        <w:t xml:space="preserve"> were received for consideration by the Authority </w:t>
      </w:r>
      <w:r w:rsidR="00DB5438">
        <w:t>in relation to</w:t>
      </w:r>
      <w:r>
        <w:t xml:space="preserve">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0836FD">
        <w:t>shingles and postherpetic neuralgia</w:t>
      </w:r>
      <w:r>
        <w:t xml:space="preserve"> as advertised in the Government Notices Gazette of </w:t>
      </w:r>
      <w:r w:rsidR="000D13E7">
        <w:t>10 May</w:t>
      </w:r>
      <w:r w:rsidR="009A3645">
        <w:t xml:space="preserve"> 2022</w:t>
      </w:r>
      <w:r>
        <w:t>.</w:t>
      </w:r>
    </w:p>
    <w:p w:rsidR="00882BFE" w:rsidRDefault="00882BFE" w:rsidP="00882BFE">
      <w:pPr>
        <w:pStyle w:val="BodyText"/>
        <w:spacing w:after="120"/>
        <w:ind w:left="567"/>
      </w:pPr>
      <w:r w:rsidRPr="00F430E8">
        <w:rPr>
          <w:b/>
        </w:rPr>
        <w:t>References</w:t>
      </w:r>
    </w:p>
    <w:p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C20183" w:rsidRPr="00206681" w:rsidRDefault="00C20183" w:rsidP="00C20183">
      <w:pPr>
        <w:pStyle w:val="BodyText"/>
        <w:keepNext/>
        <w:keepLines/>
        <w:ind w:left="567"/>
      </w:pPr>
      <w:r w:rsidRPr="00206681">
        <w:t>              </w:t>
      </w:r>
    </w:p>
    <w:p w:rsidR="00C20183" w:rsidRPr="00206681" w:rsidRDefault="00C20183" w:rsidP="00C20183">
      <w:pPr>
        <w:pStyle w:val="BodyText"/>
        <w:keepNext/>
        <w:keepLines/>
        <w:ind w:left="426" w:firstLine="141"/>
      </w:pPr>
      <w:r w:rsidRPr="00206681">
        <w:t xml:space="preserve">Email:    </w:t>
      </w:r>
      <w:hyperlink r:id="rId9" w:history="1">
        <w:r w:rsidRPr="00206681">
          <w:rPr>
            <w:rStyle w:val="Hyperlink"/>
          </w:rPr>
          <w:t>info@rma.gov.au</w:t>
        </w:r>
      </w:hyperlink>
    </w:p>
    <w:p w:rsidR="00C20183" w:rsidRPr="00206681" w:rsidRDefault="00C20183" w:rsidP="00C20183">
      <w:pPr>
        <w:pStyle w:val="BodyText"/>
        <w:keepNext/>
        <w:keepLines/>
        <w:ind w:left="567"/>
      </w:pPr>
      <w:r w:rsidRPr="00206681">
        <w:t>Post:      The Registrar</w:t>
      </w:r>
    </w:p>
    <w:p w:rsidR="00C20183" w:rsidRPr="00206681" w:rsidRDefault="00C20183" w:rsidP="00C20183">
      <w:pPr>
        <w:pStyle w:val="BodyText"/>
        <w:keepNext/>
        <w:keepLines/>
        <w:ind w:left="1418"/>
      </w:pPr>
      <w:r w:rsidRPr="00206681">
        <w:t xml:space="preserve">Repatriation Medical Authority </w:t>
      </w:r>
    </w:p>
    <w:p w:rsidR="00C20183" w:rsidRPr="00206681" w:rsidRDefault="00C20183" w:rsidP="00C20183">
      <w:pPr>
        <w:pStyle w:val="BodyText"/>
        <w:keepNext/>
        <w:keepLines/>
        <w:ind w:left="1418"/>
      </w:pPr>
      <w:r w:rsidRPr="00206681">
        <w:t>GPO Box 1014</w:t>
      </w:r>
    </w:p>
    <w:p w:rsidR="00C20183" w:rsidRDefault="00C20183" w:rsidP="00C20183">
      <w:pPr>
        <w:pStyle w:val="BodyText"/>
        <w:keepNext/>
        <w:keepLines/>
        <w:ind w:left="1418"/>
      </w:pPr>
      <w:r w:rsidRPr="00206681">
        <w:t>BRISBANE    QLD    4001</w:t>
      </w:r>
    </w:p>
    <w:p w:rsidR="00D607FA" w:rsidRDefault="00A77273" w:rsidP="00C20183">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0836FD">
        <w:rPr>
          <w:rFonts w:ascii="Times New Roman" w:hAnsi="Times New Roman"/>
          <w:b/>
          <w:szCs w:val="24"/>
        </w:rPr>
        <w:t>28</w:t>
      </w:r>
      <w:r>
        <w:rPr>
          <w:rFonts w:ascii="Times New Roman" w:hAnsi="Times New Roman"/>
          <w:b/>
          <w:szCs w:val="24"/>
        </w:rPr>
        <w:t xml:space="preserve"> of </w:t>
      </w:r>
      <w:r w:rsidR="000836FD">
        <w:rPr>
          <w:rFonts w:ascii="Times New Roman" w:hAnsi="Times New Roman"/>
          <w:b/>
          <w:szCs w:val="24"/>
        </w:rPr>
        <w:t>2023</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836FD">
        <w:rPr>
          <w:rFonts w:ascii="Times New Roman" w:hAnsi="Times New Roman"/>
          <w:b/>
          <w:szCs w:val="24"/>
        </w:rPr>
        <w:t>Shingles and postherpetic neuralgia</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0836FD">
        <w:rPr>
          <w:rFonts w:ascii="Times New Roman" w:hAnsi="Times New Roman"/>
          <w:szCs w:val="24"/>
        </w:rPr>
        <w:t>shingles and postherpetic neuralgia</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0836FD">
        <w:rPr>
          <w:rFonts w:ascii="Times New Roman" w:hAnsi="Times New Roman"/>
          <w:szCs w:val="24"/>
        </w:rPr>
        <w:t>shingles and postherpetic neuralgia</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FF0573">
        <w:rPr>
          <w:rFonts w:ascii="Times New Roman" w:hAnsi="Times New Roman"/>
          <w:szCs w:val="24"/>
        </w:rPr>
        <w:t>XX</w:t>
      </w:r>
      <w:r>
        <w:rPr>
          <w:rFonts w:ascii="Times New Roman" w:hAnsi="Times New Roman"/>
          <w:szCs w:val="24"/>
        </w:rPr>
        <w:t xml:space="preserve"> of </w:t>
      </w:r>
      <w:r w:rsidR="00FF0573">
        <w:rPr>
          <w:rFonts w:ascii="Times New Roman" w:hAnsi="Times New Roman"/>
          <w:szCs w:val="24"/>
        </w:rPr>
        <w:t>***</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0836FD">
        <w:rPr>
          <w:rFonts w:ascii="Times New Roman" w:hAnsi="Times New Roman"/>
          <w:szCs w:val="24"/>
        </w:rPr>
        <w:t>shingles and postherpetic neuralgia</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rsidP="00AB5717">
      <w:pPr>
        <w:keepNext/>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36BD4">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36BD4">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836FD"/>
    <w:rsid w:val="000D13E7"/>
    <w:rsid w:val="000F4C44"/>
    <w:rsid w:val="001172F3"/>
    <w:rsid w:val="00140F3B"/>
    <w:rsid w:val="001A5F22"/>
    <w:rsid w:val="001B388E"/>
    <w:rsid w:val="001C343C"/>
    <w:rsid w:val="00292377"/>
    <w:rsid w:val="00422BF2"/>
    <w:rsid w:val="004606CD"/>
    <w:rsid w:val="004C7282"/>
    <w:rsid w:val="00532B11"/>
    <w:rsid w:val="00540FAC"/>
    <w:rsid w:val="00643E4E"/>
    <w:rsid w:val="006C0B4D"/>
    <w:rsid w:val="0071423C"/>
    <w:rsid w:val="007626A2"/>
    <w:rsid w:val="007D0D0D"/>
    <w:rsid w:val="00825DD9"/>
    <w:rsid w:val="0086152C"/>
    <w:rsid w:val="00882BFE"/>
    <w:rsid w:val="009A3645"/>
    <w:rsid w:val="009F47BB"/>
    <w:rsid w:val="00A77273"/>
    <w:rsid w:val="00AB5717"/>
    <w:rsid w:val="00AB5FC7"/>
    <w:rsid w:val="00B93E29"/>
    <w:rsid w:val="00BA4AE9"/>
    <w:rsid w:val="00C20183"/>
    <w:rsid w:val="00C76B89"/>
    <w:rsid w:val="00CC2243"/>
    <w:rsid w:val="00CD6998"/>
    <w:rsid w:val="00D0044A"/>
    <w:rsid w:val="00D36BD4"/>
    <w:rsid w:val="00D607FA"/>
    <w:rsid w:val="00DB5438"/>
    <w:rsid w:val="00E378F0"/>
    <w:rsid w:val="00E461FD"/>
    <w:rsid w:val="00E57527"/>
    <w:rsid w:val="00EE15EC"/>
    <w:rsid w:val="00F34194"/>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497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2023-04-12T22:54:00Z</dcterms:created>
  <dcterms:modified xsi:type="dcterms:W3CDTF">2023-04-12T23:55:00Z</dcterms:modified>
</cp:coreProperties>
</file>