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24B" w:rsidRPr="006F27D4" w:rsidRDefault="00F3124B" w:rsidP="006F27D4">
      <w:pPr>
        <w:pStyle w:val="NoSpacing"/>
        <w:jc w:val="center"/>
        <w:rPr>
          <w:rFonts w:ascii="Times New Roman" w:hAnsi="Times New Roman" w:cs="Times New Roman"/>
          <w:b/>
          <w:u w:val="single"/>
        </w:rPr>
      </w:pPr>
      <w:r w:rsidRPr="006F27D4">
        <w:rPr>
          <w:rFonts w:ascii="Times New Roman" w:hAnsi="Times New Roman" w:cs="Times New Roman"/>
          <w:b/>
          <w:u w:val="single"/>
        </w:rPr>
        <w:t>EXPLANATORY STATEMENT</w:t>
      </w:r>
    </w:p>
    <w:p w:rsidR="00D673F2" w:rsidRDefault="00D673F2" w:rsidP="009B305B">
      <w:pPr>
        <w:pStyle w:val="NoSpacing"/>
      </w:pPr>
    </w:p>
    <w:p w:rsidR="00F3124B" w:rsidRDefault="00F3124B" w:rsidP="00F3124B">
      <w:pPr>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Issued by authority of the Minister for </w:t>
      </w:r>
      <w:r w:rsidR="009B305B">
        <w:rPr>
          <w:rFonts w:ascii="Times New Roman" w:hAnsi="Times New Roman" w:cs="Times New Roman"/>
          <w:sz w:val="24"/>
          <w:szCs w:val="24"/>
          <w:u w:val="single"/>
          <w:lang w:val="en-US"/>
        </w:rPr>
        <w:t xml:space="preserve">Infrastructure, Transport, Regional Development and Local Government </w:t>
      </w:r>
    </w:p>
    <w:p w:rsidR="00F3124B" w:rsidRDefault="009B305B" w:rsidP="00F3124B">
      <w:pPr>
        <w:spacing w:before="160"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Sydney Airport Curfew Act 1995</w:t>
      </w:r>
    </w:p>
    <w:p w:rsidR="00F3124B" w:rsidRDefault="00F3124B" w:rsidP="00F3124B">
      <w:pPr>
        <w:spacing w:after="0"/>
        <w:jc w:val="center"/>
        <w:rPr>
          <w:rFonts w:ascii="Times New Roman" w:hAnsi="Times New Roman" w:cs="Times New Roman"/>
          <w:i/>
          <w:iCs/>
          <w:sz w:val="24"/>
          <w:szCs w:val="24"/>
          <w:lang w:val="en-US"/>
        </w:rPr>
      </w:pPr>
    </w:p>
    <w:p w:rsidR="00F3124B" w:rsidRPr="00F3124B" w:rsidRDefault="009B305B" w:rsidP="00F3124B">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Sydney Airport Curfew Regulations 202</w:t>
      </w:r>
      <w:r w:rsidR="006F27D4">
        <w:rPr>
          <w:rFonts w:ascii="Times New Roman" w:hAnsi="Times New Roman" w:cs="Times New Roman"/>
          <w:i/>
          <w:iCs/>
          <w:sz w:val="24"/>
          <w:szCs w:val="24"/>
          <w:lang w:val="en-US"/>
        </w:rPr>
        <w:t>3</w:t>
      </w:r>
      <w:r>
        <w:rPr>
          <w:rFonts w:ascii="Times New Roman" w:hAnsi="Times New Roman" w:cs="Times New Roman"/>
          <w:i/>
          <w:iCs/>
          <w:sz w:val="24"/>
          <w:szCs w:val="24"/>
          <w:lang w:val="en-US"/>
        </w:rPr>
        <w:t xml:space="preserve"> </w:t>
      </w:r>
    </w:p>
    <w:p w:rsidR="004E527E" w:rsidRDefault="00103282" w:rsidP="00430E34">
      <w:pPr>
        <w:spacing w:line="240" w:lineRule="auto"/>
        <w:rPr>
          <w:rFonts w:ascii="Times New Roman" w:hAnsi="Times New Roman" w:cs="Times New Roman"/>
          <w:bCs/>
          <w:sz w:val="24"/>
          <w:szCs w:val="24"/>
        </w:rPr>
      </w:pPr>
      <w:r w:rsidRPr="00494D12">
        <w:rPr>
          <w:rFonts w:ascii="Times New Roman" w:hAnsi="Times New Roman" w:cs="Times New Roman"/>
          <w:sz w:val="24"/>
          <w:szCs w:val="24"/>
        </w:rPr>
        <w:t xml:space="preserve">Sydney </w:t>
      </w:r>
      <w:r>
        <w:rPr>
          <w:rFonts w:ascii="Times New Roman" w:hAnsi="Times New Roman" w:cs="Times New Roman"/>
          <w:sz w:val="24"/>
          <w:szCs w:val="24"/>
        </w:rPr>
        <w:t>Airport</w:t>
      </w:r>
      <w:r w:rsidRPr="00494D12">
        <w:rPr>
          <w:rFonts w:ascii="Times New Roman" w:hAnsi="Times New Roman" w:cs="Times New Roman"/>
          <w:sz w:val="24"/>
          <w:szCs w:val="24"/>
        </w:rPr>
        <w:t xml:space="preserve"> is one of four Australian airports subject to a curfe</w:t>
      </w:r>
      <w:r w:rsidRPr="00103282">
        <w:rPr>
          <w:rFonts w:ascii="Times New Roman" w:hAnsi="Times New Roman" w:cs="Times New Roman"/>
          <w:sz w:val="24"/>
          <w:szCs w:val="24"/>
        </w:rPr>
        <w:t>w.</w:t>
      </w:r>
      <w:r w:rsidRPr="00B35922">
        <w:rPr>
          <w:rFonts w:ascii="Times New Roman" w:hAnsi="Times New Roman" w:cs="Times New Roman"/>
          <w:sz w:val="24"/>
          <w:szCs w:val="24"/>
        </w:rPr>
        <w:t xml:space="preserve"> </w:t>
      </w:r>
      <w:r w:rsidR="00A30CBD" w:rsidRPr="00103282">
        <w:rPr>
          <w:rFonts w:ascii="Times New Roman" w:hAnsi="Times New Roman" w:cs="Times New Roman"/>
          <w:bCs/>
          <w:sz w:val="24"/>
          <w:szCs w:val="24"/>
        </w:rPr>
        <w:t>The</w:t>
      </w:r>
      <w:r w:rsidR="00A30CBD">
        <w:rPr>
          <w:rFonts w:ascii="Times New Roman" w:hAnsi="Times New Roman" w:cs="Times New Roman"/>
          <w:bCs/>
          <w:sz w:val="24"/>
          <w:szCs w:val="24"/>
        </w:rPr>
        <w:t xml:space="preserve"> </w:t>
      </w:r>
      <w:r w:rsidR="00A30CBD" w:rsidRPr="00B35922">
        <w:rPr>
          <w:rFonts w:ascii="Times New Roman" w:hAnsi="Times New Roman" w:cs="Times New Roman"/>
          <w:bCs/>
          <w:i/>
          <w:sz w:val="24"/>
          <w:szCs w:val="24"/>
        </w:rPr>
        <w:t>Sydney Airport Curfew Act 1995</w:t>
      </w:r>
      <w:r w:rsidR="00A30CBD">
        <w:rPr>
          <w:rFonts w:ascii="Times New Roman" w:hAnsi="Times New Roman" w:cs="Times New Roman"/>
          <w:bCs/>
          <w:sz w:val="24"/>
          <w:szCs w:val="24"/>
        </w:rPr>
        <w:t xml:space="preserve"> (the Act) imposes a curfew and related restrictions on aircraft movements at Sydney</w:t>
      </w:r>
      <w:r w:rsidR="00915EDE">
        <w:rPr>
          <w:rFonts w:ascii="Times New Roman" w:hAnsi="Times New Roman" w:cs="Times New Roman"/>
          <w:bCs/>
          <w:sz w:val="24"/>
          <w:szCs w:val="24"/>
        </w:rPr>
        <w:t xml:space="preserve"> (Kingsford-Smith)</w:t>
      </w:r>
      <w:r w:rsidR="00A30CBD">
        <w:rPr>
          <w:rFonts w:ascii="Times New Roman" w:hAnsi="Times New Roman" w:cs="Times New Roman"/>
          <w:bCs/>
          <w:sz w:val="24"/>
          <w:szCs w:val="24"/>
        </w:rPr>
        <w:t xml:space="preserve"> Airport</w:t>
      </w:r>
      <w:r w:rsidR="00915EDE">
        <w:rPr>
          <w:rFonts w:ascii="Times New Roman" w:hAnsi="Times New Roman" w:cs="Times New Roman"/>
          <w:bCs/>
          <w:sz w:val="24"/>
          <w:szCs w:val="24"/>
        </w:rPr>
        <w:t xml:space="preserve"> (Sydney Airport)</w:t>
      </w:r>
      <w:r w:rsidR="00A30CBD">
        <w:rPr>
          <w:rFonts w:ascii="Times New Roman" w:hAnsi="Times New Roman" w:cs="Times New Roman"/>
          <w:bCs/>
          <w:sz w:val="24"/>
          <w:szCs w:val="24"/>
        </w:rPr>
        <w:t xml:space="preserve">. </w:t>
      </w:r>
    </w:p>
    <w:p w:rsidR="004653F4" w:rsidRDefault="004E527E" w:rsidP="00430E34">
      <w:pPr>
        <w:spacing w:line="240" w:lineRule="auto"/>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en-AU"/>
        </w:rPr>
        <w:t xml:space="preserve">Section 7 of the Act </w:t>
      </w:r>
      <w:r w:rsidRPr="0013214B">
        <w:rPr>
          <w:rFonts w:ascii="Times New Roman" w:eastAsia="Times New Roman" w:hAnsi="Times New Roman" w:cs="Times New Roman"/>
          <w:color w:val="000000"/>
          <w:sz w:val="24"/>
          <w:szCs w:val="24"/>
          <w:lang w:eastAsia="en-AU"/>
        </w:rPr>
        <w:t>prohibits aircraft from taking</w:t>
      </w:r>
      <w:r>
        <w:rPr>
          <w:rFonts w:ascii="Times New Roman" w:eastAsia="Times New Roman" w:hAnsi="Times New Roman" w:cs="Times New Roman"/>
          <w:color w:val="000000"/>
          <w:sz w:val="24"/>
          <w:szCs w:val="24"/>
          <w:lang w:eastAsia="en-AU"/>
        </w:rPr>
        <w:t>-</w:t>
      </w:r>
      <w:r w:rsidRPr="0013214B">
        <w:rPr>
          <w:rFonts w:ascii="Times New Roman" w:eastAsia="Times New Roman" w:hAnsi="Times New Roman" w:cs="Times New Roman"/>
          <w:color w:val="000000"/>
          <w:sz w:val="24"/>
          <w:szCs w:val="24"/>
          <w:lang w:eastAsia="en-AU"/>
        </w:rPr>
        <w:t xml:space="preserve">off from, or landing at, Sydney Airport during the curfew period, unless the take-off or landing is permitted under Part 3 of </w:t>
      </w:r>
      <w:r w:rsidR="0032302B">
        <w:rPr>
          <w:rFonts w:ascii="Times New Roman" w:eastAsia="Times New Roman" w:hAnsi="Times New Roman" w:cs="Times New Roman"/>
          <w:color w:val="000000"/>
          <w:sz w:val="24"/>
          <w:szCs w:val="24"/>
          <w:lang w:eastAsia="en-AU"/>
        </w:rPr>
        <w:t>the</w:t>
      </w:r>
      <w:r w:rsidRPr="0013214B">
        <w:rPr>
          <w:rFonts w:ascii="Times New Roman" w:eastAsia="Times New Roman" w:hAnsi="Times New Roman" w:cs="Times New Roman"/>
          <w:color w:val="000000"/>
          <w:sz w:val="24"/>
          <w:szCs w:val="24"/>
          <w:lang w:eastAsia="en-AU"/>
        </w:rPr>
        <w:t xml:space="preserve"> Act. The curfew period is from 11.00 pm each night </w:t>
      </w:r>
      <w:r w:rsidR="0032302B">
        <w:rPr>
          <w:rFonts w:ascii="Times New Roman" w:eastAsia="Times New Roman" w:hAnsi="Times New Roman" w:cs="Times New Roman"/>
          <w:color w:val="000000"/>
          <w:sz w:val="24"/>
          <w:szCs w:val="24"/>
          <w:lang w:eastAsia="en-AU"/>
        </w:rPr>
        <w:t>until</w:t>
      </w:r>
      <w:r w:rsidRPr="0013214B">
        <w:rPr>
          <w:rFonts w:ascii="Times New Roman" w:eastAsia="Times New Roman" w:hAnsi="Times New Roman" w:cs="Times New Roman"/>
          <w:color w:val="000000"/>
          <w:sz w:val="24"/>
          <w:szCs w:val="24"/>
          <w:lang w:eastAsia="en-AU"/>
        </w:rPr>
        <w:t xml:space="preserve"> 6.00</w:t>
      </w:r>
      <w:r>
        <w:rPr>
          <w:rFonts w:ascii="Times New Roman" w:eastAsia="Times New Roman" w:hAnsi="Times New Roman" w:cs="Times New Roman"/>
          <w:color w:val="000000"/>
          <w:sz w:val="24"/>
          <w:szCs w:val="24"/>
          <w:lang w:eastAsia="en-AU"/>
        </w:rPr>
        <w:t> </w:t>
      </w:r>
      <w:r w:rsidRPr="0013214B">
        <w:rPr>
          <w:rFonts w:ascii="Times New Roman" w:eastAsia="Times New Roman" w:hAnsi="Times New Roman" w:cs="Times New Roman"/>
          <w:color w:val="000000"/>
          <w:sz w:val="24"/>
          <w:szCs w:val="24"/>
          <w:lang w:eastAsia="en-AU"/>
        </w:rPr>
        <w:t>am the next morning.  Sections 10 and 11 of the Act impose requirements in relation to which runways must be used during certain periods shortly before the commencement of the curfew period, and shortly after the end of the curfew period.</w:t>
      </w:r>
      <w:r w:rsidR="0017752A">
        <w:rPr>
          <w:rFonts w:ascii="Times New Roman" w:hAnsi="Times New Roman" w:cs="Times New Roman"/>
          <w:bCs/>
          <w:sz w:val="24"/>
          <w:szCs w:val="24"/>
        </w:rPr>
        <w:t xml:space="preserve"> </w:t>
      </w:r>
      <w:r w:rsidR="00A30CBD">
        <w:rPr>
          <w:rFonts w:ascii="Times New Roman" w:hAnsi="Times New Roman" w:cs="Times New Roman"/>
          <w:bCs/>
          <w:sz w:val="24"/>
          <w:szCs w:val="24"/>
        </w:rPr>
        <w:t xml:space="preserve">A limited number of aircraft types are allowed to operate during the curfew, including emergency service </w:t>
      </w:r>
      <w:r w:rsidR="00915EDE">
        <w:rPr>
          <w:rFonts w:ascii="Times New Roman" w:hAnsi="Times New Roman" w:cs="Times New Roman"/>
          <w:bCs/>
          <w:sz w:val="24"/>
          <w:szCs w:val="24"/>
        </w:rPr>
        <w:t>aircraft and any aircraft that needs to land for safety reasons.</w:t>
      </w:r>
    </w:p>
    <w:p w:rsidR="009B305B" w:rsidRPr="009B305B" w:rsidRDefault="009B305B" w:rsidP="00430E34">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9B305B">
        <w:rPr>
          <w:rFonts w:ascii="Times New Roman" w:eastAsia="Times New Roman" w:hAnsi="Times New Roman" w:cs="Times New Roman"/>
          <w:color w:val="000000"/>
          <w:sz w:val="24"/>
          <w:szCs w:val="24"/>
          <w:lang w:eastAsia="en-AU"/>
        </w:rPr>
        <w:t xml:space="preserve">Section 26 of </w:t>
      </w:r>
      <w:r w:rsidR="0032302B" w:rsidRPr="009B305B">
        <w:rPr>
          <w:rFonts w:ascii="Times New Roman" w:eastAsia="Times New Roman" w:hAnsi="Times New Roman" w:cs="Times New Roman"/>
          <w:color w:val="000000"/>
          <w:sz w:val="24"/>
          <w:szCs w:val="24"/>
          <w:lang w:eastAsia="en-AU"/>
        </w:rPr>
        <w:t>the </w:t>
      </w:r>
      <w:r w:rsidR="0032302B" w:rsidRPr="0032302B" w:rsidDel="00A30CBD">
        <w:rPr>
          <w:rFonts w:ascii="Times New Roman" w:eastAsia="Times New Roman" w:hAnsi="Times New Roman" w:cs="Times New Roman"/>
          <w:iCs/>
          <w:color w:val="000000"/>
          <w:sz w:val="24"/>
          <w:szCs w:val="24"/>
          <w:lang w:eastAsia="en-AU"/>
        </w:rPr>
        <w:t>Act</w:t>
      </w:r>
      <w:r w:rsidRPr="009B305B">
        <w:rPr>
          <w:rFonts w:ascii="Times New Roman" w:eastAsia="Times New Roman" w:hAnsi="Times New Roman" w:cs="Times New Roman"/>
          <w:color w:val="000000"/>
          <w:sz w:val="24"/>
          <w:szCs w:val="24"/>
          <w:lang w:eastAsia="en-AU"/>
        </w:rPr>
        <w:t xml:space="preserve"> allows the Governor-General to make regulations prescribing matters that are required or permitted by the Act to be prescribed, or that are necessary </w:t>
      </w:r>
      <w:r w:rsidR="006F27D4">
        <w:rPr>
          <w:rFonts w:ascii="Times New Roman" w:eastAsia="Times New Roman" w:hAnsi="Times New Roman" w:cs="Times New Roman"/>
          <w:color w:val="000000"/>
          <w:sz w:val="24"/>
          <w:szCs w:val="24"/>
          <w:lang w:eastAsia="en-AU"/>
        </w:rPr>
        <w:t>or</w:t>
      </w:r>
      <w:r w:rsidRPr="009B305B">
        <w:rPr>
          <w:rFonts w:ascii="Times New Roman" w:eastAsia="Times New Roman" w:hAnsi="Times New Roman" w:cs="Times New Roman"/>
          <w:color w:val="000000"/>
          <w:sz w:val="24"/>
          <w:szCs w:val="24"/>
          <w:lang w:eastAsia="en-AU"/>
        </w:rPr>
        <w:t xml:space="preserve"> convenient to be prescribed for carrying out or giving effect to the Act.</w:t>
      </w:r>
    </w:p>
    <w:p w:rsidR="0015730D" w:rsidRDefault="009B305B" w:rsidP="00430E34">
      <w:pPr>
        <w:shd w:val="clear" w:color="auto" w:fill="FFFFFF"/>
        <w:spacing w:before="100" w:beforeAutospacing="1" w:line="240" w:lineRule="auto"/>
        <w:rPr>
          <w:rFonts w:ascii="Times New Roman" w:eastAsia="Times New Roman" w:hAnsi="Times New Roman" w:cs="Times New Roman"/>
          <w:color w:val="000000"/>
          <w:sz w:val="24"/>
          <w:szCs w:val="24"/>
          <w:lang w:eastAsia="en-AU"/>
        </w:rPr>
      </w:pPr>
      <w:r w:rsidRPr="009B305B">
        <w:rPr>
          <w:rFonts w:ascii="Times New Roman" w:eastAsia="Times New Roman" w:hAnsi="Times New Roman" w:cs="Times New Roman"/>
          <w:color w:val="000000"/>
          <w:sz w:val="24"/>
          <w:szCs w:val="24"/>
          <w:lang w:eastAsia="en-AU"/>
        </w:rPr>
        <w:t xml:space="preserve">The </w:t>
      </w:r>
      <w:r w:rsidRPr="00B35922">
        <w:rPr>
          <w:rFonts w:ascii="Times New Roman" w:eastAsia="Times New Roman" w:hAnsi="Times New Roman" w:cs="Times New Roman"/>
          <w:i/>
          <w:color w:val="000000"/>
          <w:sz w:val="24"/>
          <w:szCs w:val="24"/>
          <w:lang w:eastAsia="en-AU"/>
        </w:rPr>
        <w:t>Sydney Airport Curfew Regulations</w:t>
      </w:r>
      <w:r w:rsidR="00915EDE" w:rsidRPr="00B35922">
        <w:rPr>
          <w:rFonts w:ascii="Times New Roman" w:eastAsia="Times New Roman" w:hAnsi="Times New Roman" w:cs="Times New Roman"/>
          <w:i/>
          <w:color w:val="000000"/>
          <w:sz w:val="24"/>
          <w:szCs w:val="24"/>
          <w:lang w:eastAsia="en-AU"/>
        </w:rPr>
        <w:t xml:space="preserve"> 2023</w:t>
      </w:r>
      <w:r w:rsidRPr="009B305B">
        <w:rPr>
          <w:rFonts w:ascii="Times New Roman" w:eastAsia="Times New Roman" w:hAnsi="Times New Roman" w:cs="Times New Roman"/>
          <w:color w:val="000000"/>
          <w:sz w:val="24"/>
          <w:szCs w:val="24"/>
          <w:lang w:eastAsia="en-AU"/>
        </w:rPr>
        <w:t xml:space="preserve"> (the Regulations) </w:t>
      </w:r>
      <w:r w:rsidR="00915EDE">
        <w:rPr>
          <w:rFonts w:ascii="Times New Roman" w:eastAsia="Times New Roman" w:hAnsi="Times New Roman" w:cs="Times New Roman"/>
          <w:color w:val="000000"/>
          <w:sz w:val="24"/>
          <w:szCs w:val="24"/>
          <w:lang w:eastAsia="en-AU"/>
        </w:rPr>
        <w:t>prescribe matters necessary for giving effect to the Act</w:t>
      </w:r>
      <w:r w:rsidR="0015730D">
        <w:rPr>
          <w:rFonts w:ascii="Times New Roman" w:eastAsia="Times New Roman" w:hAnsi="Times New Roman" w:cs="Times New Roman"/>
          <w:color w:val="000000"/>
          <w:sz w:val="24"/>
          <w:szCs w:val="24"/>
          <w:lang w:eastAsia="en-AU"/>
        </w:rPr>
        <w:t xml:space="preserve">. </w:t>
      </w:r>
      <w:r w:rsidR="00103282">
        <w:rPr>
          <w:rFonts w:ascii="Times New Roman" w:eastAsia="Times New Roman" w:hAnsi="Times New Roman" w:cs="Times New Roman"/>
          <w:color w:val="000000"/>
          <w:sz w:val="24"/>
          <w:szCs w:val="24"/>
          <w:lang w:eastAsia="en-AU"/>
        </w:rPr>
        <w:t>This includes</w:t>
      </w:r>
      <w:r w:rsidR="0015730D">
        <w:rPr>
          <w:rFonts w:ascii="Times New Roman" w:eastAsia="Times New Roman" w:hAnsi="Times New Roman" w:cs="Times New Roman"/>
          <w:color w:val="000000"/>
          <w:sz w:val="24"/>
          <w:szCs w:val="24"/>
          <w:lang w:eastAsia="en-AU"/>
        </w:rPr>
        <w:t>:</w:t>
      </w:r>
    </w:p>
    <w:p w:rsidR="0015730D" w:rsidRDefault="0015730D" w:rsidP="00430E34">
      <w:pPr>
        <w:pStyle w:val="ListParagraph"/>
        <w:numPr>
          <w:ilvl w:val="0"/>
          <w:numId w:val="31"/>
        </w:numPr>
        <w:shd w:val="clear" w:color="auto" w:fill="FFFFFF"/>
        <w:spacing w:before="100" w:beforeAutospacing="1" w:line="240" w:lineRule="auto"/>
        <w:contextualSpacing w:val="0"/>
        <w:rPr>
          <w:rFonts w:ascii="Times New Roman" w:eastAsia="Times New Roman" w:hAnsi="Times New Roman" w:cs="Times New Roman"/>
          <w:color w:val="000000"/>
          <w:sz w:val="24"/>
          <w:szCs w:val="24"/>
          <w:lang w:eastAsia="en-AU"/>
        </w:rPr>
      </w:pPr>
      <w:r w:rsidRPr="00B35922">
        <w:rPr>
          <w:rFonts w:ascii="Times New Roman" w:eastAsia="Times New Roman" w:hAnsi="Times New Roman" w:cs="Times New Roman"/>
          <w:color w:val="000000"/>
          <w:sz w:val="24"/>
          <w:szCs w:val="24"/>
          <w:lang w:eastAsia="en-AU"/>
        </w:rPr>
        <w:t xml:space="preserve">prescribing an address for the lodgement of returns required to be </w:t>
      </w:r>
      <w:r w:rsidR="00103282">
        <w:rPr>
          <w:rFonts w:ascii="Times New Roman" w:eastAsia="Times New Roman" w:hAnsi="Times New Roman" w:cs="Times New Roman"/>
          <w:color w:val="000000"/>
          <w:sz w:val="24"/>
          <w:szCs w:val="24"/>
          <w:lang w:eastAsia="en-AU"/>
        </w:rPr>
        <w:t>provided</w:t>
      </w:r>
      <w:r w:rsidRPr="00B35922">
        <w:rPr>
          <w:rFonts w:ascii="Times New Roman" w:eastAsia="Times New Roman" w:hAnsi="Times New Roman" w:cs="Times New Roman"/>
          <w:color w:val="000000"/>
          <w:sz w:val="24"/>
          <w:szCs w:val="24"/>
          <w:lang w:eastAsia="en-AU"/>
        </w:rPr>
        <w:t xml:space="preserve"> under Part 2 of the Act</w:t>
      </w:r>
      <w:r>
        <w:rPr>
          <w:rFonts w:ascii="Times New Roman" w:eastAsia="Times New Roman" w:hAnsi="Times New Roman" w:cs="Times New Roman"/>
          <w:color w:val="000000"/>
          <w:sz w:val="24"/>
          <w:szCs w:val="24"/>
          <w:lang w:eastAsia="en-AU"/>
        </w:rPr>
        <w:t>;</w:t>
      </w:r>
    </w:p>
    <w:p w:rsidR="0015730D" w:rsidRDefault="0015730D" w:rsidP="00430E34">
      <w:pPr>
        <w:pStyle w:val="ListParagraph"/>
        <w:numPr>
          <w:ilvl w:val="0"/>
          <w:numId w:val="31"/>
        </w:numPr>
        <w:shd w:val="clear" w:color="auto" w:fill="FFFFFF"/>
        <w:spacing w:before="100" w:beforeAutospacing="1" w:line="240" w:lineRule="auto"/>
        <w:contextualSpacing w:val="0"/>
        <w:rPr>
          <w:rFonts w:ascii="Times New Roman" w:eastAsia="Times New Roman" w:hAnsi="Times New Roman" w:cs="Times New Roman"/>
          <w:color w:val="000000"/>
          <w:sz w:val="24"/>
          <w:szCs w:val="24"/>
          <w:lang w:eastAsia="en-AU"/>
        </w:rPr>
      </w:pPr>
      <w:r w:rsidRPr="00B35922">
        <w:rPr>
          <w:rFonts w:ascii="Times New Roman" w:eastAsia="Times New Roman" w:hAnsi="Times New Roman" w:cs="Times New Roman"/>
          <w:color w:val="000000"/>
          <w:sz w:val="24"/>
          <w:szCs w:val="24"/>
          <w:lang w:eastAsia="en-AU"/>
        </w:rPr>
        <w:t>prescribing the permitted number of take-offs and landings of international passenger aircraft during curfew shoulder periods under Part 3 of the Act</w:t>
      </w:r>
      <w:r>
        <w:rPr>
          <w:rFonts w:ascii="Times New Roman" w:eastAsia="Times New Roman" w:hAnsi="Times New Roman" w:cs="Times New Roman"/>
          <w:color w:val="000000"/>
          <w:sz w:val="24"/>
          <w:szCs w:val="24"/>
          <w:lang w:eastAsia="en-AU"/>
        </w:rPr>
        <w:t>;</w:t>
      </w:r>
      <w:r w:rsidRPr="00B35922">
        <w:rPr>
          <w:rFonts w:ascii="Times New Roman" w:eastAsia="Times New Roman" w:hAnsi="Times New Roman" w:cs="Times New Roman"/>
          <w:color w:val="000000"/>
          <w:sz w:val="24"/>
          <w:szCs w:val="24"/>
          <w:lang w:eastAsia="en-AU"/>
        </w:rPr>
        <w:t xml:space="preserve"> </w:t>
      </w:r>
    </w:p>
    <w:p w:rsidR="0015730D" w:rsidRDefault="0015730D" w:rsidP="00430E34">
      <w:pPr>
        <w:pStyle w:val="ListParagraph"/>
        <w:numPr>
          <w:ilvl w:val="0"/>
          <w:numId w:val="31"/>
        </w:numPr>
        <w:shd w:val="clear" w:color="auto" w:fill="FFFFFF"/>
        <w:spacing w:before="100" w:beforeAutospacing="1" w:line="240" w:lineRule="auto"/>
        <w:contextualSpacing w:val="0"/>
        <w:rPr>
          <w:rFonts w:ascii="Times New Roman" w:eastAsia="Times New Roman" w:hAnsi="Times New Roman" w:cs="Times New Roman"/>
          <w:color w:val="000000"/>
          <w:sz w:val="24"/>
          <w:szCs w:val="24"/>
          <w:lang w:eastAsia="en-AU"/>
        </w:rPr>
      </w:pPr>
      <w:r w:rsidRPr="00B35922">
        <w:rPr>
          <w:rFonts w:ascii="Times New Roman" w:eastAsia="Times New Roman" w:hAnsi="Times New Roman" w:cs="Times New Roman"/>
          <w:color w:val="000000"/>
          <w:sz w:val="24"/>
          <w:szCs w:val="24"/>
          <w:lang w:eastAsia="en-AU"/>
        </w:rPr>
        <w:t>specifying operators of BAe-146 aircraft permitted to undertake freight operations at Sydney Airport during the curfew period</w:t>
      </w:r>
      <w:r>
        <w:rPr>
          <w:rFonts w:ascii="Times New Roman" w:eastAsia="Times New Roman" w:hAnsi="Times New Roman" w:cs="Times New Roman"/>
          <w:color w:val="000000"/>
          <w:sz w:val="24"/>
          <w:szCs w:val="24"/>
          <w:lang w:eastAsia="en-AU"/>
        </w:rPr>
        <w:t>;</w:t>
      </w:r>
      <w:r w:rsidR="00AE7443">
        <w:rPr>
          <w:rFonts w:ascii="Times New Roman" w:eastAsia="Times New Roman" w:hAnsi="Times New Roman" w:cs="Times New Roman"/>
          <w:color w:val="000000"/>
          <w:sz w:val="24"/>
          <w:szCs w:val="24"/>
          <w:lang w:eastAsia="en-AU"/>
        </w:rPr>
        <w:t xml:space="preserve"> and</w:t>
      </w:r>
    </w:p>
    <w:p w:rsidR="009B305B" w:rsidRPr="00B35922" w:rsidRDefault="00AE7443" w:rsidP="00430E34">
      <w:pPr>
        <w:pStyle w:val="ListParagraph"/>
        <w:numPr>
          <w:ilvl w:val="0"/>
          <w:numId w:val="31"/>
        </w:numPr>
        <w:shd w:val="clear" w:color="auto" w:fill="FFFFFF"/>
        <w:spacing w:before="100" w:beforeAutospacing="1" w:line="240" w:lineRule="auto"/>
        <w:contextualSpacing w:val="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specifying the quota requirements that apply to specified BAe-146 operators.</w:t>
      </w:r>
      <w:r w:rsidR="0015730D" w:rsidRPr="00B35922">
        <w:rPr>
          <w:rFonts w:ascii="Times New Roman" w:eastAsia="Times New Roman" w:hAnsi="Times New Roman" w:cs="Times New Roman"/>
          <w:color w:val="000000"/>
          <w:sz w:val="24"/>
          <w:szCs w:val="24"/>
          <w:lang w:eastAsia="en-AU"/>
        </w:rPr>
        <w:t xml:space="preserve">    </w:t>
      </w:r>
    </w:p>
    <w:p w:rsidR="00432711" w:rsidRPr="0032302B" w:rsidRDefault="00F3124B" w:rsidP="00430E3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Regulations replace the </w:t>
      </w:r>
      <w:r w:rsidR="009B305B">
        <w:rPr>
          <w:rFonts w:ascii="Times New Roman" w:hAnsi="Times New Roman" w:cs="Times New Roman"/>
          <w:i/>
          <w:iCs/>
          <w:sz w:val="24"/>
          <w:szCs w:val="24"/>
        </w:rPr>
        <w:t>Sydney Airport Curfew Regulations 1995</w:t>
      </w:r>
      <w:r>
        <w:rPr>
          <w:rFonts w:ascii="Times New Roman" w:hAnsi="Times New Roman" w:cs="Times New Roman"/>
          <w:i/>
          <w:iCs/>
          <w:sz w:val="24"/>
          <w:szCs w:val="24"/>
        </w:rPr>
        <w:t xml:space="preserve"> </w:t>
      </w:r>
      <w:r w:rsidR="00432711" w:rsidRPr="00987015">
        <w:rPr>
          <w:rFonts w:ascii="Times New Roman" w:hAnsi="Times New Roman" w:cs="Times New Roman"/>
          <w:sz w:val="24"/>
          <w:szCs w:val="24"/>
        </w:rPr>
        <w:t>(the old Regulations)</w:t>
      </w:r>
      <w:r w:rsidR="00432711">
        <w:rPr>
          <w:rFonts w:ascii="Times New Roman" w:hAnsi="Times New Roman" w:cs="Times New Roman"/>
          <w:i/>
          <w:iCs/>
          <w:sz w:val="24"/>
          <w:szCs w:val="24"/>
        </w:rPr>
        <w:t xml:space="preserve"> </w:t>
      </w:r>
      <w:r w:rsidR="00457605">
        <w:rPr>
          <w:rFonts w:ascii="Times New Roman" w:hAnsi="Times New Roman" w:cs="Times New Roman"/>
          <w:sz w:val="24"/>
          <w:szCs w:val="24"/>
        </w:rPr>
        <w:t xml:space="preserve">which </w:t>
      </w:r>
      <w:r>
        <w:rPr>
          <w:rFonts w:ascii="Times New Roman" w:hAnsi="Times New Roman" w:cs="Times New Roman"/>
          <w:sz w:val="24"/>
          <w:szCs w:val="24"/>
        </w:rPr>
        <w:t xml:space="preserve">sunset on 1 </w:t>
      </w:r>
      <w:r w:rsidR="009B305B">
        <w:rPr>
          <w:rFonts w:ascii="Times New Roman" w:hAnsi="Times New Roman" w:cs="Times New Roman"/>
          <w:sz w:val="24"/>
          <w:szCs w:val="24"/>
        </w:rPr>
        <w:t>April</w:t>
      </w:r>
      <w:r>
        <w:rPr>
          <w:rFonts w:ascii="Times New Roman" w:hAnsi="Times New Roman" w:cs="Times New Roman"/>
          <w:sz w:val="24"/>
          <w:szCs w:val="24"/>
        </w:rPr>
        <w:t xml:space="preserve"> 202</w:t>
      </w:r>
      <w:r w:rsidR="009B305B">
        <w:rPr>
          <w:rFonts w:ascii="Times New Roman" w:hAnsi="Times New Roman" w:cs="Times New Roman"/>
          <w:sz w:val="24"/>
          <w:szCs w:val="24"/>
        </w:rPr>
        <w:t>4</w:t>
      </w:r>
      <w:r>
        <w:rPr>
          <w:rFonts w:ascii="Times New Roman" w:hAnsi="Times New Roman" w:cs="Times New Roman"/>
          <w:sz w:val="24"/>
          <w:szCs w:val="24"/>
        </w:rPr>
        <w:t xml:space="preserve">. </w:t>
      </w:r>
      <w:r w:rsidR="00432711">
        <w:rPr>
          <w:rFonts w:ascii="Times New Roman" w:hAnsi="Times New Roman" w:cs="Times New Roman"/>
          <w:sz w:val="24"/>
          <w:szCs w:val="24"/>
        </w:rPr>
        <w:t xml:space="preserve">The Regulations </w:t>
      </w:r>
      <w:r w:rsidR="00494D12">
        <w:rPr>
          <w:rFonts w:ascii="Times New Roman" w:hAnsi="Times New Roman" w:cs="Times New Roman"/>
          <w:sz w:val="24"/>
          <w:szCs w:val="24"/>
        </w:rPr>
        <w:t xml:space="preserve">make no substantive change to </w:t>
      </w:r>
      <w:r w:rsidR="00757527">
        <w:rPr>
          <w:rFonts w:ascii="Times New Roman" w:hAnsi="Times New Roman" w:cs="Times New Roman"/>
          <w:sz w:val="24"/>
          <w:szCs w:val="24"/>
        </w:rPr>
        <w:t xml:space="preserve">aircraft </w:t>
      </w:r>
      <w:r w:rsidR="00D673F2">
        <w:rPr>
          <w:rFonts w:ascii="Times New Roman" w:hAnsi="Times New Roman" w:cs="Times New Roman"/>
          <w:sz w:val="24"/>
          <w:szCs w:val="24"/>
        </w:rPr>
        <w:t xml:space="preserve">operations </w:t>
      </w:r>
      <w:r w:rsidR="00757527">
        <w:rPr>
          <w:rFonts w:ascii="Times New Roman" w:hAnsi="Times New Roman" w:cs="Times New Roman"/>
          <w:sz w:val="24"/>
          <w:szCs w:val="24"/>
        </w:rPr>
        <w:t xml:space="preserve">currently permitted </w:t>
      </w:r>
      <w:r w:rsidR="00D673F2">
        <w:rPr>
          <w:rFonts w:ascii="Times New Roman" w:hAnsi="Times New Roman" w:cs="Times New Roman"/>
          <w:sz w:val="24"/>
          <w:szCs w:val="24"/>
        </w:rPr>
        <w:t xml:space="preserve">during the curfew period at Sydney Airport and </w:t>
      </w:r>
      <w:r w:rsidR="00432711">
        <w:rPr>
          <w:rFonts w:ascii="Times New Roman" w:hAnsi="Times New Roman" w:cs="Times New Roman"/>
          <w:sz w:val="24"/>
          <w:szCs w:val="24"/>
        </w:rPr>
        <w:t>are the same in substance as the old Regulations</w:t>
      </w:r>
      <w:r w:rsidR="0032302B">
        <w:rPr>
          <w:rFonts w:ascii="Times New Roman" w:hAnsi="Times New Roman" w:cs="Times New Roman"/>
          <w:sz w:val="24"/>
          <w:szCs w:val="24"/>
        </w:rPr>
        <w:t>.</w:t>
      </w:r>
    </w:p>
    <w:p w:rsidR="00F3124B" w:rsidRDefault="00F3124B" w:rsidP="00430E3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Office of </w:t>
      </w:r>
      <w:r w:rsidR="00D673F2">
        <w:rPr>
          <w:rFonts w:ascii="Times New Roman" w:hAnsi="Times New Roman" w:cs="Times New Roman"/>
          <w:sz w:val="24"/>
          <w:szCs w:val="24"/>
        </w:rPr>
        <w:t>Impact Analysis</w:t>
      </w:r>
      <w:r>
        <w:rPr>
          <w:rFonts w:ascii="Times New Roman" w:hAnsi="Times New Roman" w:cs="Times New Roman"/>
          <w:sz w:val="24"/>
          <w:szCs w:val="24"/>
        </w:rPr>
        <w:t xml:space="preserve"> </w:t>
      </w:r>
      <w:r w:rsidR="00D673F2">
        <w:rPr>
          <w:rFonts w:ascii="Times New Roman" w:hAnsi="Times New Roman" w:cs="Times New Roman"/>
          <w:sz w:val="24"/>
          <w:szCs w:val="24"/>
        </w:rPr>
        <w:t>was</w:t>
      </w:r>
      <w:r>
        <w:rPr>
          <w:rFonts w:ascii="Times New Roman" w:hAnsi="Times New Roman" w:cs="Times New Roman"/>
          <w:sz w:val="24"/>
          <w:szCs w:val="24"/>
        </w:rPr>
        <w:t xml:space="preserve"> consulted on the development of the Regulations. </w:t>
      </w:r>
      <w:r w:rsidR="00D673F2">
        <w:rPr>
          <w:rFonts w:ascii="Times New Roman" w:hAnsi="Times New Roman" w:cs="Times New Roman"/>
          <w:sz w:val="24"/>
          <w:szCs w:val="24"/>
        </w:rPr>
        <w:t xml:space="preserve">Targeted </w:t>
      </w:r>
      <w:r>
        <w:rPr>
          <w:rFonts w:ascii="Times New Roman" w:hAnsi="Times New Roman" w:cs="Times New Roman"/>
          <w:sz w:val="24"/>
          <w:szCs w:val="24"/>
        </w:rPr>
        <w:t xml:space="preserve">consultation </w:t>
      </w:r>
      <w:r w:rsidR="005C3EAF">
        <w:rPr>
          <w:rFonts w:ascii="Times New Roman" w:hAnsi="Times New Roman" w:cs="Times New Roman"/>
          <w:sz w:val="24"/>
          <w:szCs w:val="24"/>
        </w:rPr>
        <w:t xml:space="preserve">on </w:t>
      </w:r>
      <w:r w:rsidR="00D673F2">
        <w:rPr>
          <w:rFonts w:ascii="Times New Roman" w:hAnsi="Times New Roman" w:cs="Times New Roman"/>
          <w:sz w:val="24"/>
          <w:szCs w:val="24"/>
        </w:rPr>
        <w:t xml:space="preserve">the </w:t>
      </w:r>
      <w:r>
        <w:rPr>
          <w:rFonts w:ascii="Times New Roman" w:hAnsi="Times New Roman" w:cs="Times New Roman"/>
          <w:sz w:val="24"/>
          <w:szCs w:val="24"/>
        </w:rPr>
        <w:t xml:space="preserve">Regulations </w:t>
      </w:r>
      <w:r w:rsidR="00D673F2">
        <w:rPr>
          <w:rFonts w:ascii="Times New Roman" w:hAnsi="Times New Roman" w:cs="Times New Roman"/>
          <w:sz w:val="24"/>
          <w:szCs w:val="24"/>
        </w:rPr>
        <w:t>was conducted with aircraft operators</w:t>
      </w:r>
      <w:r w:rsidR="0013214B">
        <w:rPr>
          <w:rFonts w:ascii="Times New Roman" w:hAnsi="Times New Roman" w:cs="Times New Roman"/>
          <w:sz w:val="24"/>
          <w:szCs w:val="24"/>
        </w:rPr>
        <w:t xml:space="preserve">, local councils and community groups. </w:t>
      </w:r>
      <w:r w:rsidR="00D673F2">
        <w:rPr>
          <w:rFonts w:ascii="Times New Roman" w:hAnsi="Times New Roman" w:cs="Times New Roman"/>
          <w:sz w:val="24"/>
          <w:szCs w:val="24"/>
        </w:rPr>
        <w:t xml:space="preserve">Further consultation was not considered necessary as the Regulations do not substantively alter the operation of the curfew at Sydney Airport.  </w:t>
      </w:r>
      <w:r>
        <w:rPr>
          <w:rFonts w:ascii="Times New Roman" w:hAnsi="Times New Roman" w:cs="Times New Roman"/>
          <w:sz w:val="24"/>
          <w:szCs w:val="24"/>
        </w:rPr>
        <w:t xml:space="preserve"> </w:t>
      </w:r>
    </w:p>
    <w:p w:rsidR="00E66723" w:rsidRDefault="00E66723" w:rsidP="00430E34">
      <w:pPr>
        <w:pStyle w:val="bullet"/>
        <w:shd w:val="clear" w:color="auto" w:fill="FFFFFF"/>
        <w:spacing w:before="240" w:beforeAutospacing="0" w:after="160" w:afterAutospacing="0"/>
        <w:rPr>
          <w:color w:val="000000"/>
        </w:rPr>
      </w:pPr>
      <w:r>
        <w:rPr>
          <w:color w:val="000000"/>
        </w:rPr>
        <w:t>The Act does not specify any conditions that need to be met before the power to make the Regulation</w:t>
      </w:r>
      <w:r w:rsidR="00A254AD">
        <w:rPr>
          <w:color w:val="000000"/>
        </w:rPr>
        <w:t>s</w:t>
      </w:r>
      <w:r>
        <w:rPr>
          <w:color w:val="000000"/>
        </w:rPr>
        <w:t xml:space="preserve"> may be exercised.</w:t>
      </w:r>
    </w:p>
    <w:p w:rsidR="00F3124B" w:rsidRDefault="00F3124B" w:rsidP="00430E3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Regulations </w:t>
      </w:r>
      <w:r w:rsidR="00B47293">
        <w:rPr>
          <w:rFonts w:ascii="Times New Roman" w:hAnsi="Times New Roman" w:cs="Times New Roman"/>
          <w:sz w:val="24"/>
          <w:szCs w:val="24"/>
        </w:rPr>
        <w:t>are</w:t>
      </w:r>
      <w:r>
        <w:rPr>
          <w:rFonts w:ascii="Times New Roman" w:hAnsi="Times New Roman" w:cs="Times New Roman"/>
          <w:sz w:val="24"/>
          <w:szCs w:val="24"/>
        </w:rPr>
        <w:t xml:space="preserve"> a legislative instrument for the purposes of the </w:t>
      </w:r>
      <w:r>
        <w:rPr>
          <w:rFonts w:ascii="Times New Roman" w:hAnsi="Times New Roman" w:cs="Times New Roman"/>
          <w:i/>
          <w:iCs/>
          <w:sz w:val="24"/>
          <w:szCs w:val="24"/>
        </w:rPr>
        <w:t>Legislation Act 2003</w:t>
      </w:r>
      <w:r>
        <w:rPr>
          <w:rFonts w:ascii="Times New Roman" w:hAnsi="Times New Roman" w:cs="Times New Roman"/>
          <w:sz w:val="24"/>
          <w:szCs w:val="24"/>
        </w:rPr>
        <w:t xml:space="preserve">. </w:t>
      </w:r>
    </w:p>
    <w:p w:rsidR="00F3124B" w:rsidRDefault="00F3124B" w:rsidP="00430E34">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Regulations commence </w:t>
      </w:r>
      <w:r w:rsidR="0013214B">
        <w:rPr>
          <w:rFonts w:ascii="Times New Roman" w:hAnsi="Times New Roman" w:cs="Times New Roman"/>
          <w:sz w:val="24"/>
          <w:szCs w:val="24"/>
        </w:rPr>
        <w:t>the day after the instrument is registered</w:t>
      </w:r>
      <w:r w:rsidR="00AE7443">
        <w:rPr>
          <w:rFonts w:ascii="Times New Roman" w:hAnsi="Times New Roman" w:cs="Times New Roman"/>
          <w:sz w:val="24"/>
          <w:szCs w:val="24"/>
        </w:rPr>
        <w:t xml:space="preserve"> and provide transitional arrangements</w:t>
      </w:r>
      <w:r w:rsidR="00C64575">
        <w:rPr>
          <w:rFonts w:ascii="Times New Roman" w:hAnsi="Times New Roman" w:cs="Times New Roman"/>
          <w:sz w:val="24"/>
          <w:szCs w:val="24"/>
        </w:rPr>
        <w:t xml:space="preserve"> to </w:t>
      </w:r>
      <w:r w:rsidR="00102AEA">
        <w:rPr>
          <w:rFonts w:ascii="Times New Roman" w:hAnsi="Times New Roman" w:cs="Times New Roman"/>
          <w:sz w:val="24"/>
          <w:szCs w:val="24"/>
        </w:rPr>
        <w:t xml:space="preserve">account for Sydney Airport’s </w:t>
      </w:r>
      <w:r w:rsidR="00704CD4">
        <w:rPr>
          <w:rFonts w:ascii="Times New Roman" w:hAnsi="Times New Roman" w:cs="Times New Roman"/>
          <w:sz w:val="24"/>
          <w:szCs w:val="24"/>
        </w:rPr>
        <w:t xml:space="preserve">2023 </w:t>
      </w:r>
      <w:r w:rsidR="00102AEA">
        <w:rPr>
          <w:rFonts w:ascii="Times New Roman" w:hAnsi="Times New Roman" w:cs="Times New Roman"/>
          <w:sz w:val="24"/>
          <w:szCs w:val="24"/>
        </w:rPr>
        <w:t>program of runway maintenance</w:t>
      </w:r>
      <w:r w:rsidR="00AE7443">
        <w:rPr>
          <w:rFonts w:ascii="Times New Roman" w:hAnsi="Times New Roman" w:cs="Times New Roman"/>
          <w:sz w:val="24"/>
          <w:szCs w:val="24"/>
        </w:rPr>
        <w:t>.</w:t>
      </w:r>
    </w:p>
    <w:p w:rsidR="00430E34" w:rsidRDefault="00F3124B" w:rsidP="00430E34">
      <w:pPr>
        <w:autoSpaceDE w:val="0"/>
        <w:autoSpaceDN w:val="0"/>
        <w:spacing w:before="40" w:line="240" w:lineRule="auto"/>
      </w:pPr>
      <w:r>
        <w:rPr>
          <w:rFonts w:ascii="Times New Roman" w:hAnsi="Times New Roman" w:cs="Times New Roman"/>
          <w:sz w:val="24"/>
          <w:szCs w:val="24"/>
        </w:rPr>
        <w:t xml:space="preserve">Details of the Regulations are set out in </w:t>
      </w:r>
      <w:r w:rsidRPr="009B5BF0">
        <w:rPr>
          <w:rFonts w:ascii="Times New Roman" w:hAnsi="Times New Roman" w:cs="Times New Roman"/>
          <w:sz w:val="24"/>
          <w:szCs w:val="24"/>
          <w:u w:val="single"/>
        </w:rPr>
        <w:t>Attachment</w:t>
      </w:r>
      <w:r>
        <w:rPr>
          <w:rFonts w:ascii="Times New Roman" w:hAnsi="Times New Roman" w:cs="Times New Roman"/>
          <w:sz w:val="24"/>
          <w:szCs w:val="24"/>
          <w:u w:val="single"/>
        </w:rPr>
        <w:t xml:space="preserve"> A</w:t>
      </w:r>
      <w:r>
        <w:rPr>
          <w:rFonts w:ascii="Times New Roman" w:hAnsi="Times New Roman" w:cs="Times New Roman"/>
          <w:sz w:val="24"/>
          <w:szCs w:val="24"/>
        </w:rPr>
        <w:t>.</w:t>
      </w:r>
      <w:r w:rsidR="00E66723">
        <w:rPr>
          <w:rFonts w:ascii="Times New Roman" w:hAnsi="Times New Roman" w:cs="Times New Roman"/>
          <w:sz w:val="24"/>
          <w:szCs w:val="24"/>
        </w:rPr>
        <w:t xml:space="preserve"> </w:t>
      </w:r>
    </w:p>
    <w:p w:rsidR="00F3124B" w:rsidRPr="00430E34" w:rsidRDefault="00F3124B" w:rsidP="00430E34">
      <w:pPr>
        <w:autoSpaceDE w:val="0"/>
        <w:autoSpaceDN w:val="0"/>
        <w:spacing w:before="40" w:line="240" w:lineRule="auto"/>
      </w:pPr>
      <w:r>
        <w:rPr>
          <w:rFonts w:ascii="Times New Roman" w:hAnsi="Times New Roman" w:cs="Times New Roman"/>
          <w:sz w:val="24"/>
          <w:szCs w:val="24"/>
        </w:rPr>
        <w:t xml:space="preserve">The Regulations are compatible with the human rights and freedoms recognised or declared under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 xml:space="preserve">. A full statement of compatibility is set out in </w:t>
      </w:r>
      <w:r w:rsidRPr="00FE1D67">
        <w:rPr>
          <w:rFonts w:ascii="Times New Roman" w:hAnsi="Times New Roman" w:cs="Times New Roman"/>
          <w:sz w:val="24"/>
          <w:szCs w:val="24"/>
          <w:u w:val="single"/>
        </w:rPr>
        <w:t>Attachment B</w:t>
      </w:r>
      <w:r>
        <w:rPr>
          <w:rFonts w:ascii="Times New Roman" w:hAnsi="Times New Roman" w:cs="Times New Roman"/>
          <w:sz w:val="24"/>
          <w:szCs w:val="24"/>
        </w:rPr>
        <w:t xml:space="preserve">. </w:t>
      </w:r>
    </w:p>
    <w:p w:rsidR="00F3124B" w:rsidRDefault="00F3124B" w:rsidP="00F3124B">
      <w:pPr>
        <w:rPr>
          <w:rFonts w:ascii="Times New Roman" w:hAnsi="Times New Roman" w:cs="Times New Roman"/>
          <w:sz w:val="24"/>
          <w:szCs w:val="24"/>
        </w:rPr>
      </w:pPr>
    </w:p>
    <w:p w:rsidR="00F3124B" w:rsidRDefault="00F3124B" w:rsidP="00F3124B">
      <w:pPr>
        <w:spacing w:line="259" w:lineRule="auto"/>
      </w:pPr>
      <w:r>
        <w:br w:type="page"/>
      </w:r>
    </w:p>
    <w:p w:rsidR="00F3124B" w:rsidRDefault="00F3124B" w:rsidP="00F3124B">
      <w:pPr>
        <w:jc w:val="right"/>
        <w:rPr>
          <w:rFonts w:ascii="Times New Roman" w:hAnsi="Times New Roman" w:cs="Times New Roman"/>
          <w:b/>
          <w:bCs/>
          <w:sz w:val="24"/>
          <w:szCs w:val="24"/>
          <w:u w:val="single"/>
        </w:rPr>
      </w:pPr>
      <w:r w:rsidRPr="00787A34">
        <w:rPr>
          <w:rFonts w:ascii="Times New Roman" w:hAnsi="Times New Roman" w:cs="Times New Roman"/>
          <w:b/>
          <w:bCs/>
          <w:sz w:val="24"/>
          <w:szCs w:val="24"/>
          <w:u w:val="single"/>
        </w:rPr>
        <w:t>ATTACHMENT</w:t>
      </w:r>
      <w:r>
        <w:rPr>
          <w:rFonts w:ascii="Times New Roman" w:hAnsi="Times New Roman" w:cs="Times New Roman"/>
          <w:b/>
          <w:bCs/>
          <w:sz w:val="24"/>
          <w:szCs w:val="24"/>
          <w:u w:val="single"/>
        </w:rPr>
        <w:t xml:space="preserve"> A</w:t>
      </w:r>
    </w:p>
    <w:p w:rsidR="00C64575" w:rsidRDefault="00C64575" w:rsidP="00F3124B">
      <w:pPr>
        <w:rPr>
          <w:rFonts w:ascii="Segoe UI" w:hAnsi="Segoe UI" w:cs="Segoe UI"/>
          <w:color w:val="000000"/>
          <w:sz w:val="20"/>
          <w:szCs w:val="20"/>
        </w:rPr>
      </w:pPr>
      <w:r>
        <w:rPr>
          <w:rFonts w:ascii="Times New Roman" w:hAnsi="Times New Roman" w:cs="Times New Roman"/>
          <w:sz w:val="24"/>
          <w:szCs w:val="24"/>
        </w:rPr>
        <w:t>All references are to the Regulations unless otherwise stated. Changes of a minor or machinery nature, such as the increased use of headings and references to ‘section’ rather than ‘regulation’ in accordance with modern drafting practices, are generally not specifically identified in this Attachment. Where the Regulations make changes that require further explanation, these are identified and explained in this Attachment.</w:t>
      </w:r>
      <w:r>
        <w:rPr>
          <w:rFonts w:ascii="Segoe UI" w:hAnsi="Segoe UI" w:cs="Segoe UI"/>
          <w:color w:val="000000"/>
          <w:sz w:val="20"/>
          <w:szCs w:val="20"/>
        </w:rPr>
        <w:t xml:space="preserve"> </w:t>
      </w:r>
    </w:p>
    <w:p w:rsidR="00F3124B" w:rsidRDefault="00F3124B" w:rsidP="00F3124B">
      <w:pPr>
        <w:rPr>
          <w:rFonts w:ascii="Times New Roman" w:hAnsi="Times New Roman" w:cs="Times New Roman"/>
          <w:b/>
          <w:bCs/>
          <w:i/>
          <w:iCs/>
          <w:sz w:val="24"/>
          <w:szCs w:val="24"/>
          <w:u w:val="single"/>
        </w:rPr>
      </w:pPr>
      <w:r>
        <w:rPr>
          <w:rFonts w:ascii="Times New Roman" w:hAnsi="Times New Roman" w:cs="Times New Roman"/>
          <w:b/>
          <w:bCs/>
          <w:sz w:val="24"/>
          <w:szCs w:val="24"/>
          <w:u w:val="single"/>
        </w:rPr>
        <w:t xml:space="preserve">Details of the </w:t>
      </w:r>
      <w:r w:rsidR="00D218C5">
        <w:rPr>
          <w:rFonts w:ascii="Times New Roman" w:hAnsi="Times New Roman" w:cs="Times New Roman"/>
          <w:b/>
          <w:bCs/>
          <w:i/>
          <w:iCs/>
          <w:sz w:val="24"/>
          <w:szCs w:val="24"/>
          <w:u w:val="single"/>
        </w:rPr>
        <w:t>Sydney Airport Curfew Regulations</w:t>
      </w:r>
      <w:r w:rsidRPr="00A00040">
        <w:rPr>
          <w:rFonts w:ascii="Times New Roman" w:hAnsi="Times New Roman" w:cs="Times New Roman"/>
          <w:b/>
          <w:bCs/>
          <w:i/>
          <w:iCs/>
          <w:sz w:val="24"/>
          <w:szCs w:val="24"/>
          <w:u w:val="single"/>
        </w:rPr>
        <w:t xml:space="preserve"> 202</w:t>
      </w:r>
      <w:r w:rsidR="00D218C5">
        <w:rPr>
          <w:rFonts w:ascii="Times New Roman" w:hAnsi="Times New Roman" w:cs="Times New Roman"/>
          <w:b/>
          <w:bCs/>
          <w:i/>
          <w:iCs/>
          <w:sz w:val="24"/>
          <w:szCs w:val="24"/>
          <w:u w:val="single"/>
        </w:rPr>
        <w:t>3</w:t>
      </w:r>
      <w:r>
        <w:rPr>
          <w:rFonts w:ascii="Times New Roman" w:hAnsi="Times New Roman" w:cs="Times New Roman"/>
          <w:b/>
          <w:bCs/>
          <w:i/>
          <w:iCs/>
          <w:sz w:val="24"/>
          <w:szCs w:val="24"/>
          <w:u w:val="single"/>
        </w:rPr>
        <w:t xml:space="preserve"> </w:t>
      </w:r>
    </w:p>
    <w:p w:rsidR="00A57557" w:rsidRPr="00A57557" w:rsidRDefault="00A57557" w:rsidP="00F3124B">
      <w:pPr>
        <w:rPr>
          <w:rFonts w:ascii="Times New Roman" w:hAnsi="Times New Roman" w:cs="Times New Roman"/>
          <w:b/>
          <w:bCs/>
          <w:i/>
          <w:iCs/>
          <w:sz w:val="24"/>
          <w:szCs w:val="24"/>
        </w:rPr>
      </w:pPr>
      <w:r>
        <w:rPr>
          <w:rFonts w:ascii="Times New Roman" w:hAnsi="Times New Roman" w:cs="Times New Roman"/>
          <w:b/>
          <w:bCs/>
          <w:i/>
          <w:iCs/>
          <w:sz w:val="24"/>
          <w:szCs w:val="24"/>
        </w:rPr>
        <w:t xml:space="preserve">Part 1 – Preliminary </w:t>
      </w:r>
    </w:p>
    <w:p w:rsidR="00D218C5" w:rsidRDefault="00880E0A" w:rsidP="00D218C5">
      <w:pPr>
        <w:shd w:val="clear" w:color="auto" w:fill="FFFFFF"/>
        <w:spacing w:before="100" w:beforeAutospacing="1" w:after="0" w:line="240" w:lineRule="auto"/>
        <w:rPr>
          <w:rFonts w:ascii="Times New Roman" w:hAnsi="Times New Roman" w:cs="Times New Roman"/>
          <w:sz w:val="24"/>
          <w:szCs w:val="24"/>
          <w:u w:val="single"/>
        </w:rPr>
      </w:pPr>
      <w:r>
        <w:rPr>
          <w:rFonts w:ascii="Times New Roman" w:hAnsi="Times New Roman" w:cs="Times New Roman"/>
          <w:bCs/>
          <w:iCs/>
          <w:sz w:val="24"/>
          <w:szCs w:val="24"/>
          <w:u w:val="single"/>
        </w:rPr>
        <w:t xml:space="preserve">Section </w:t>
      </w:r>
      <w:r w:rsidR="00D218C5">
        <w:rPr>
          <w:rFonts w:ascii="Times New Roman" w:hAnsi="Times New Roman" w:cs="Times New Roman"/>
          <w:bCs/>
          <w:iCs/>
          <w:sz w:val="24"/>
          <w:szCs w:val="24"/>
          <w:u w:val="single"/>
        </w:rPr>
        <w:t xml:space="preserve">1 </w:t>
      </w:r>
      <w:r w:rsidR="00D218C5">
        <w:rPr>
          <w:rFonts w:ascii="Times New Roman" w:hAnsi="Times New Roman" w:cs="Times New Roman"/>
          <w:sz w:val="24"/>
          <w:szCs w:val="24"/>
          <w:u w:val="single"/>
        </w:rPr>
        <w:t xml:space="preserve">– Name </w:t>
      </w:r>
    </w:p>
    <w:p w:rsidR="00D218C5" w:rsidRPr="00D218C5" w:rsidRDefault="00D218C5" w:rsidP="004839E5">
      <w:pPr>
        <w:pStyle w:val="ListParagraph"/>
        <w:numPr>
          <w:ilvl w:val="0"/>
          <w:numId w:val="28"/>
        </w:numPr>
        <w:shd w:val="clear" w:color="auto" w:fill="FFFFFF"/>
        <w:spacing w:before="100" w:beforeAutospacing="1" w:after="100" w:afterAutospacing="1" w:line="240" w:lineRule="auto"/>
        <w:ind w:left="714" w:hanging="357"/>
        <w:rPr>
          <w:rFonts w:ascii="Times New Roman" w:hAnsi="Times New Roman" w:cs="Times New Roman"/>
          <w:bCs/>
          <w:iCs/>
          <w:sz w:val="24"/>
          <w:szCs w:val="24"/>
          <w:u w:val="single"/>
        </w:rPr>
      </w:pPr>
      <w:r>
        <w:rPr>
          <w:rFonts w:ascii="Times New Roman" w:hAnsi="Times New Roman" w:cs="Times New Roman"/>
          <w:bCs/>
          <w:iCs/>
          <w:sz w:val="24"/>
          <w:szCs w:val="24"/>
        </w:rPr>
        <w:t xml:space="preserve">This </w:t>
      </w:r>
      <w:r w:rsidR="00880E0A">
        <w:rPr>
          <w:rFonts w:ascii="Times New Roman" w:hAnsi="Times New Roman" w:cs="Times New Roman"/>
          <w:bCs/>
          <w:iCs/>
          <w:sz w:val="24"/>
          <w:szCs w:val="24"/>
        </w:rPr>
        <w:t xml:space="preserve">section </w:t>
      </w:r>
      <w:r>
        <w:rPr>
          <w:rFonts w:ascii="Times New Roman" w:hAnsi="Times New Roman" w:cs="Times New Roman"/>
          <w:bCs/>
          <w:iCs/>
          <w:sz w:val="24"/>
          <w:szCs w:val="24"/>
        </w:rPr>
        <w:t xml:space="preserve">provides that the Regulations may be cited as the </w:t>
      </w:r>
      <w:r w:rsidRPr="00A254AD">
        <w:rPr>
          <w:rFonts w:ascii="Times New Roman" w:hAnsi="Times New Roman" w:cs="Times New Roman"/>
          <w:bCs/>
          <w:i/>
          <w:iCs/>
          <w:sz w:val="24"/>
          <w:szCs w:val="24"/>
        </w:rPr>
        <w:t>Sydney Airport Curfew Regulations</w:t>
      </w:r>
      <w:r w:rsidR="0013214B" w:rsidRPr="00A254AD">
        <w:rPr>
          <w:rFonts w:ascii="Times New Roman" w:hAnsi="Times New Roman" w:cs="Times New Roman"/>
          <w:bCs/>
          <w:i/>
          <w:iCs/>
          <w:sz w:val="24"/>
          <w:szCs w:val="24"/>
        </w:rPr>
        <w:t xml:space="preserve"> 2023</w:t>
      </w:r>
      <w:r>
        <w:rPr>
          <w:rFonts w:ascii="Times New Roman" w:hAnsi="Times New Roman" w:cs="Times New Roman"/>
          <w:bCs/>
          <w:iCs/>
          <w:sz w:val="24"/>
          <w:szCs w:val="24"/>
        </w:rPr>
        <w:t xml:space="preserve">. </w:t>
      </w:r>
    </w:p>
    <w:p w:rsidR="00D218C5" w:rsidRDefault="00880E0A" w:rsidP="00D218C5">
      <w:pPr>
        <w:shd w:val="clear" w:color="auto" w:fill="FFFFFF"/>
        <w:spacing w:before="100" w:beforeAutospacing="1" w:after="100" w:afterAutospacing="1" w:line="240" w:lineRule="auto"/>
        <w:rPr>
          <w:rFonts w:ascii="Times New Roman" w:hAnsi="Times New Roman" w:cs="Times New Roman"/>
          <w:bCs/>
          <w:iCs/>
          <w:sz w:val="24"/>
          <w:szCs w:val="24"/>
          <w:u w:val="single"/>
        </w:rPr>
      </w:pPr>
      <w:r>
        <w:rPr>
          <w:rFonts w:ascii="Times New Roman" w:hAnsi="Times New Roman" w:cs="Times New Roman"/>
          <w:bCs/>
          <w:iCs/>
          <w:sz w:val="24"/>
          <w:szCs w:val="24"/>
          <w:u w:val="single"/>
        </w:rPr>
        <w:t>Section</w:t>
      </w:r>
      <w:r w:rsidRPr="002863DA">
        <w:rPr>
          <w:rFonts w:ascii="Times New Roman" w:hAnsi="Times New Roman" w:cs="Times New Roman"/>
          <w:bCs/>
          <w:iCs/>
          <w:sz w:val="24"/>
          <w:szCs w:val="24"/>
          <w:u w:val="single"/>
        </w:rPr>
        <w:t xml:space="preserve"> </w:t>
      </w:r>
      <w:r w:rsidR="00D218C5" w:rsidRPr="002863DA">
        <w:rPr>
          <w:rFonts w:ascii="Times New Roman" w:hAnsi="Times New Roman" w:cs="Times New Roman"/>
          <w:bCs/>
          <w:iCs/>
          <w:sz w:val="24"/>
          <w:szCs w:val="24"/>
          <w:u w:val="single"/>
        </w:rPr>
        <w:t>2 – Commencement</w:t>
      </w:r>
      <w:r w:rsidR="00D218C5" w:rsidRPr="00D218C5">
        <w:rPr>
          <w:rFonts w:ascii="Times New Roman" w:hAnsi="Times New Roman" w:cs="Times New Roman"/>
          <w:bCs/>
          <w:iCs/>
          <w:sz w:val="24"/>
          <w:szCs w:val="24"/>
          <w:u w:val="single"/>
        </w:rPr>
        <w:t xml:space="preserve"> </w:t>
      </w:r>
    </w:p>
    <w:p w:rsidR="002863DA" w:rsidRPr="002863DA" w:rsidRDefault="00D218C5" w:rsidP="00D218C5">
      <w:pPr>
        <w:pStyle w:val="ListParagraph"/>
        <w:numPr>
          <w:ilvl w:val="0"/>
          <w:numId w:val="28"/>
        </w:numPr>
        <w:shd w:val="clear" w:color="auto" w:fill="FFFFFF"/>
        <w:spacing w:before="100" w:beforeAutospacing="1" w:after="100" w:afterAutospacing="1" w:line="240" w:lineRule="auto"/>
        <w:rPr>
          <w:rFonts w:ascii="Times New Roman" w:hAnsi="Times New Roman" w:cs="Times New Roman"/>
          <w:bCs/>
          <w:iCs/>
          <w:sz w:val="24"/>
          <w:szCs w:val="24"/>
          <w:u w:val="single"/>
        </w:rPr>
      </w:pPr>
      <w:r>
        <w:rPr>
          <w:rFonts w:ascii="Times New Roman" w:hAnsi="Times New Roman" w:cs="Times New Roman"/>
          <w:bCs/>
          <w:iCs/>
          <w:sz w:val="24"/>
          <w:szCs w:val="24"/>
        </w:rPr>
        <w:t xml:space="preserve">This </w:t>
      </w:r>
      <w:r w:rsidR="00880E0A">
        <w:rPr>
          <w:rFonts w:ascii="Times New Roman" w:hAnsi="Times New Roman" w:cs="Times New Roman"/>
          <w:bCs/>
          <w:iCs/>
          <w:sz w:val="24"/>
          <w:szCs w:val="24"/>
        </w:rPr>
        <w:t xml:space="preserve">section </w:t>
      </w:r>
      <w:r>
        <w:rPr>
          <w:rFonts w:ascii="Times New Roman" w:hAnsi="Times New Roman" w:cs="Times New Roman"/>
          <w:bCs/>
          <w:iCs/>
          <w:sz w:val="24"/>
          <w:szCs w:val="24"/>
        </w:rPr>
        <w:t xml:space="preserve">provides that the Regulations are to commence </w:t>
      </w:r>
      <w:r w:rsidR="0013214B">
        <w:rPr>
          <w:rFonts w:ascii="Times New Roman" w:hAnsi="Times New Roman" w:cs="Times New Roman"/>
          <w:bCs/>
          <w:iCs/>
          <w:sz w:val="24"/>
          <w:szCs w:val="24"/>
        </w:rPr>
        <w:t>the day following registration.</w:t>
      </w:r>
    </w:p>
    <w:p w:rsidR="0013214B" w:rsidRPr="0013214B" w:rsidRDefault="00880E0A" w:rsidP="0013214B">
      <w:pPr>
        <w:shd w:val="clear" w:color="auto" w:fill="FFFFFF"/>
        <w:spacing w:before="100" w:beforeAutospacing="1" w:after="100" w:afterAutospacing="1" w:line="240" w:lineRule="auto"/>
        <w:rPr>
          <w:rFonts w:ascii="Times New Roman" w:hAnsi="Times New Roman" w:cs="Times New Roman"/>
          <w:bCs/>
          <w:iCs/>
          <w:sz w:val="24"/>
          <w:szCs w:val="24"/>
          <w:u w:val="single"/>
        </w:rPr>
      </w:pPr>
      <w:r>
        <w:rPr>
          <w:rFonts w:ascii="Times New Roman" w:hAnsi="Times New Roman" w:cs="Times New Roman"/>
          <w:bCs/>
          <w:iCs/>
          <w:sz w:val="24"/>
          <w:szCs w:val="24"/>
          <w:u w:val="single"/>
        </w:rPr>
        <w:t>Section</w:t>
      </w:r>
      <w:r w:rsidRPr="0013214B">
        <w:rPr>
          <w:rFonts w:ascii="Times New Roman" w:hAnsi="Times New Roman" w:cs="Times New Roman"/>
          <w:bCs/>
          <w:iCs/>
          <w:sz w:val="24"/>
          <w:szCs w:val="24"/>
          <w:u w:val="single"/>
        </w:rPr>
        <w:t xml:space="preserve"> </w:t>
      </w:r>
      <w:r w:rsidR="0013214B" w:rsidRPr="0013214B">
        <w:rPr>
          <w:rFonts w:ascii="Times New Roman" w:hAnsi="Times New Roman" w:cs="Times New Roman"/>
          <w:bCs/>
          <w:iCs/>
          <w:sz w:val="24"/>
          <w:szCs w:val="24"/>
          <w:u w:val="single"/>
        </w:rPr>
        <w:t>3 –</w:t>
      </w:r>
      <w:r w:rsidR="0013214B">
        <w:rPr>
          <w:rFonts w:ascii="Times New Roman" w:hAnsi="Times New Roman" w:cs="Times New Roman"/>
          <w:bCs/>
          <w:iCs/>
          <w:sz w:val="24"/>
          <w:szCs w:val="24"/>
          <w:u w:val="single"/>
        </w:rPr>
        <w:t xml:space="preserve"> Authority</w:t>
      </w:r>
      <w:r w:rsidR="0013214B" w:rsidRPr="0013214B">
        <w:rPr>
          <w:rFonts w:ascii="Times New Roman" w:hAnsi="Times New Roman" w:cs="Times New Roman"/>
          <w:bCs/>
          <w:iCs/>
          <w:sz w:val="24"/>
          <w:szCs w:val="24"/>
          <w:u w:val="single"/>
        </w:rPr>
        <w:t xml:space="preserve"> </w:t>
      </w:r>
    </w:p>
    <w:p w:rsidR="0013214B" w:rsidRPr="00977492" w:rsidRDefault="0013214B" w:rsidP="002863DA">
      <w:pPr>
        <w:pStyle w:val="ListParagraph"/>
        <w:numPr>
          <w:ilvl w:val="0"/>
          <w:numId w:val="28"/>
        </w:numPr>
        <w:shd w:val="clear" w:color="auto" w:fill="FFFFFF"/>
        <w:spacing w:before="100" w:beforeAutospacing="1" w:after="100" w:afterAutospacing="1" w:line="240" w:lineRule="auto"/>
        <w:rPr>
          <w:rFonts w:ascii="Times New Roman" w:hAnsi="Times New Roman" w:cs="Times New Roman"/>
          <w:bCs/>
          <w:iCs/>
          <w:sz w:val="24"/>
          <w:szCs w:val="24"/>
        </w:rPr>
      </w:pPr>
      <w:r w:rsidRPr="0013214B">
        <w:rPr>
          <w:rFonts w:ascii="Times New Roman" w:hAnsi="Times New Roman" w:cs="Times New Roman"/>
          <w:bCs/>
          <w:iCs/>
          <w:sz w:val="24"/>
          <w:szCs w:val="24"/>
        </w:rPr>
        <w:t xml:space="preserve">This </w:t>
      </w:r>
      <w:r w:rsidR="00880E0A">
        <w:rPr>
          <w:rFonts w:ascii="Times New Roman" w:hAnsi="Times New Roman" w:cs="Times New Roman"/>
          <w:bCs/>
          <w:iCs/>
          <w:sz w:val="24"/>
          <w:szCs w:val="24"/>
        </w:rPr>
        <w:t>section</w:t>
      </w:r>
      <w:r w:rsidR="00880E0A" w:rsidRPr="0013214B">
        <w:rPr>
          <w:rFonts w:ascii="Times New Roman" w:hAnsi="Times New Roman" w:cs="Times New Roman"/>
          <w:bCs/>
          <w:iCs/>
          <w:sz w:val="24"/>
          <w:szCs w:val="24"/>
        </w:rPr>
        <w:t xml:space="preserve"> </w:t>
      </w:r>
      <w:r w:rsidRPr="0013214B">
        <w:rPr>
          <w:rFonts w:ascii="Times New Roman" w:hAnsi="Times New Roman" w:cs="Times New Roman"/>
          <w:bCs/>
          <w:iCs/>
          <w:sz w:val="24"/>
          <w:szCs w:val="24"/>
        </w:rPr>
        <w:t xml:space="preserve">provides that the instrument is made under the </w:t>
      </w:r>
      <w:r w:rsidRPr="0013214B">
        <w:rPr>
          <w:rFonts w:ascii="Times New Roman" w:hAnsi="Times New Roman" w:cs="Times New Roman"/>
          <w:bCs/>
          <w:i/>
          <w:iCs/>
          <w:sz w:val="24"/>
          <w:szCs w:val="24"/>
        </w:rPr>
        <w:t>Sydney Airport Curfew Act 1995</w:t>
      </w:r>
      <w:r w:rsidRPr="0013214B">
        <w:rPr>
          <w:rFonts w:ascii="Times New Roman" w:hAnsi="Times New Roman" w:cs="Times New Roman"/>
          <w:bCs/>
          <w:iCs/>
          <w:sz w:val="24"/>
          <w:szCs w:val="24"/>
        </w:rPr>
        <w:t xml:space="preserve">. </w:t>
      </w:r>
    </w:p>
    <w:p w:rsidR="002863DA" w:rsidRPr="002863DA" w:rsidRDefault="006A2002" w:rsidP="00D218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w:t>
      </w:r>
      <w:r w:rsidRPr="002863DA">
        <w:rPr>
          <w:rFonts w:ascii="Times New Roman" w:eastAsia="Times New Roman" w:hAnsi="Times New Roman" w:cs="Times New Roman"/>
          <w:color w:val="000000"/>
          <w:sz w:val="24"/>
          <w:szCs w:val="24"/>
          <w:u w:val="single"/>
          <w:lang w:eastAsia="en-AU"/>
        </w:rPr>
        <w:t xml:space="preserve"> </w:t>
      </w:r>
      <w:r w:rsidR="002863DA" w:rsidRPr="002863DA">
        <w:rPr>
          <w:rFonts w:ascii="Times New Roman" w:eastAsia="Times New Roman" w:hAnsi="Times New Roman" w:cs="Times New Roman"/>
          <w:color w:val="000000"/>
          <w:sz w:val="24"/>
          <w:szCs w:val="24"/>
          <w:u w:val="single"/>
          <w:lang w:eastAsia="en-AU"/>
        </w:rPr>
        <w:t xml:space="preserve">4 – </w:t>
      </w:r>
      <w:r w:rsidR="00977492">
        <w:rPr>
          <w:rFonts w:ascii="Times New Roman" w:eastAsia="Times New Roman" w:hAnsi="Times New Roman" w:cs="Times New Roman"/>
          <w:color w:val="000000"/>
          <w:sz w:val="24"/>
          <w:szCs w:val="24"/>
          <w:u w:val="single"/>
          <w:lang w:eastAsia="en-AU"/>
        </w:rPr>
        <w:t xml:space="preserve">Schedules </w:t>
      </w:r>
    </w:p>
    <w:p w:rsidR="00D218C5" w:rsidRPr="002863DA" w:rsidRDefault="002863DA" w:rsidP="00D218C5">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sidRPr="002863DA">
        <w:rPr>
          <w:rFonts w:ascii="Times New Roman" w:eastAsia="Times New Roman" w:hAnsi="Times New Roman" w:cs="Times New Roman"/>
          <w:color w:val="000000"/>
          <w:sz w:val="24"/>
          <w:szCs w:val="24"/>
          <w:lang w:eastAsia="en-AU"/>
        </w:rPr>
        <w:t xml:space="preserve">This </w:t>
      </w:r>
      <w:r w:rsidR="006A2002">
        <w:rPr>
          <w:rFonts w:ascii="Times New Roman" w:eastAsia="Times New Roman" w:hAnsi="Times New Roman" w:cs="Times New Roman"/>
          <w:color w:val="000000"/>
          <w:sz w:val="24"/>
          <w:szCs w:val="24"/>
          <w:lang w:eastAsia="en-AU"/>
        </w:rPr>
        <w:t>section</w:t>
      </w:r>
      <w:r w:rsidR="006A2002" w:rsidRPr="002863DA">
        <w:rPr>
          <w:rFonts w:ascii="Times New Roman" w:eastAsia="Times New Roman" w:hAnsi="Times New Roman" w:cs="Times New Roman"/>
          <w:color w:val="000000"/>
          <w:sz w:val="24"/>
          <w:szCs w:val="24"/>
          <w:lang w:eastAsia="en-AU"/>
        </w:rPr>
        <w:t xml:space="preserve"> </w:t>
      </w:r>
      <w:r w:rsidR="00977492">
        <w:rPr>
          <w:rFonts w:ascii="Times New Roman" w:eastAsia="Times New Roman" w:hAnsi="Times New Roman" w:cs="Times New Roman"/>
          <w:color w:val="000000"/>
          <w:sz w:val="24"/>
          <w:szCs w:val="24"/>
          <w:lang w:eastAsia="en-AU"/>
        </w:rPr>
        <w:t xml:space="preserve">provides that each instrument that is specified in a Schedule to the Regulations is amended or repealed as set out in the applicable items in the Schedule concerned, and any other item in a Schedule has effect according to its terms. </w:t>
      </w:r>
    </w:p>
    <w:p w:rsidR="00977492" w:rsidRDefault="006A2002" w:rsidP="00D218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 xml:space="preserve">Section </w:t>
      </w:r>
      <w:r w:rsidR="00977492">
        <w:rPr>
          <w:rFonts w:ascii="Times New Roman" w:eastAsia="Times New Roman" w:hAnsi="Times New Roman" w:cs="Times New Roman"/>
          <w:color w:val="000000"/>
          <w:sz w:val="24"/>
          <w:szCs w:val="24"/>
          <w:u w:val="single"/>
          <w:lang w:eastAsia="en-AU"/>
        </w:rPr>
        <w:t xml:space="preserve">5 – Definitions </w:t>
      </w:r>
    </w:p>
    <w:p w:rsidR="00977492" w:rsidRPr="00977492" w:rsidRDefault="00977492" w:rsidP="00977492">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This </w:t>
      </w:r>
      <w:r w:rsidR="006A2002">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 xml:space="preserve">provides that, in this instrument, </w:t>
      </w:r>
      <w:r>
        <w:rPr>
          <w:rFonts w:ascii="Times New Roman" w:eastAsia="Times New Roman" w:hAnsi="Times New Roman" w:cs="Times New Roman"/>
          <w:i/>
          <w:color w:val="000000"/>
          <w:sz w:val="24"/>
          <w:szCs w:val="24"/>
          <w:lang w:eastAsia="en-AU"/>
        </w:rPr>
        <w:t xml:space="preserve">Act </w:t>
      </w:r>
      <w:r>
        <w:rPr>
          <w:rFonts w:ascii="Times New Roman" w:eastAsia="Times New Roman" w:hAnsi="Times New Roman" w:cs="Times New Roman"/>
          <w:color w:val="000000"/>
          <w:sz w:val="24"/>
          <w:szCs w:val="24"/>
          <w:lang w:eastAsia="en-AU"/>
        </w:rPr>
        <w:t xml:space="preserve">means the </w:t>
      </w:r>
      <w:r>
        <w:rPr>
          <w:rFonts w:ascii="Times New Roman" w:eastAsia="Times New Roman" w:hAnsi="Times New Roman" w:cs="Times New Roman"/>
          <w:i/>
          <w:color w:val="000000"/>
          <w:sz w:val="24"/>
          <w:szCs w:val="24"/>
          <w:lang w:eastAsia="en-AU"/>
        </w:rPr>
        <w:t>Sydney Airport Curfew Act 1995</w:t>
      </w:r>
      <w:r>
        <w:rPr>
          <w:rFonts w:ascii="Times New Roman" w:eastAsia="Times New Roman" w:hAnsi="Times New Roman" w:cs="Times New Roman"/>
          <w:color w:val="000000"/>
          <w:sz w:val="24"/>
          <w:szCs w:val="24"/>
          <w:lang w:eastAsia="en-AU"/>
        </w:rPr>
        <w:t xml:space="preserve">. </w:t>
      </w:r>
    </w:p>
    <w:p w:rsidR="00977492" w:rsidRDefault="006A2002" w:rsidP="00D218C5">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u w:val="single"/>
          <w:lang w:eastAsia="en-AU"/>
        </w:rPr>
      </w:pPr>
      <w:r>
        <w:rPr>
          <w:rFonts w:ascii="Times New Roman" w:eastAsia="Times New Roman" w:hAnsi="Times New Roman" w:cs="Times New Roman"/>
          <w:color w:val="000000"/>
          <w:sz w:val="24"/>
          <w:szCs w:val="24"/>
          <w:u w:val="single"/>
          <w:lang w:eastAsia="en-AU"/>
        </w:rPr>
        <w:t xml:space="preserve">Section </w:t>
      </w:r>
      <w:r w:rsidR="00977492">
        <w:rPr>
          <w:rFonts w:ascii="Times New Roman" w:eastAsia="Times New Roman" w:hAnsi="Times New Roman" w:cs="Times New Roman"/>
          <w:color w:val="000000"/>
          <w:sz w:val="24"/>
          <w:szCs w:val="24"/>
          <w:u w:val="single"/>
          <w:lang w:eastAsia="en-AU"/>
        </w:rPr>
        <w:t xml:space="preserve">6 – Meaning of </w:t>
      </w:r>
      <w:r w:rsidR="00977492">
        <w:rPr>
          <w:rFonts w:ascii="Times New Roman" w:eastAsia="Times New Roman" w:hAnsi="Times New Roman" w:cs="Times New Roman"/>
          <w:i/>
          <w:color w:val="000000"/>
          <w:sz w:val="24"/>
          <w:szCs w:val="24"/>
          <w:u w:val="single"/>
          <w:lang w:eastAsia="en-AU"/>
        </w:rPr>
        <w:t xml:space="preserve">air traffic controller </w:t>
      </w:r>
    </w:p>
    <w:p w:rsidR="00977492" w:rsidRPr="00977492" w:rsidRDefault="00977492" w:rsidP="00977492">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lang w:eastAsia="en-AU"/>
        </w:rPr>
        <w:t xml:space="preserve">This </w:t>
      </w:r>
      <w:r w:rsidR="006A2002">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 xml:space="preserve">defines the term </w:t>
      </w:r>
      <w:r>
        <w:rPr>
          <w:rFonts w:ascii="Times New Roman" w:eastAsia="Times New Roman" w:hAnsi="Times New Roman" w:cs="Times New Roman"/>
          <w:i/>
          <w:color w:val="000000"/>
          <w:sz w:val="24"/>
          <w:szCs w:val="24"/>
          <w:lang w:eastAsia="en-AU"/>
        </w:rPr>
        <w:t xml:space="preserve">air traffic controller </w:t>
      </w:r>
      <w:r>
        <w:rPr>
          <w:rFonts w:ascii="Times New Roman" w:eastAsia="Times New Roman" w:hAnsi="Times New Roman" w:cs="Times New Roman"/>
          <w:color w:val="000000"/>
          <w:sz w:val="24"/>
          <w:szCs w:val="24"/>
          <w:lang w:eastAsia="en-AU"/>
        </w:rPr>
        <w:t xml:space="preserve">for the purposes of section 3 of the </w:t>
      </w:r>
      <w:r w:rsidR="00A57557">
        <w:rPr>
          <w:rFonts w:ascii="Times New Roman" w:eastAsia="Times New Roman" w:hAnsi="Times New Roman" w:cs="Times New Roman"/>
          <w:color w:val="000000"/>
          <w:sz w:val="24"/>
          <w:szCs w:val="24"/>
          <w:lang w:eastAsia="en-AU"/>
        </w:rPr>
        <w:t>Act</w:t>
      </w:r>
      <w:r>
        <w:rPr>
          <w:rFonts w:ascii="Times New Roman" w:eastAsia="Times New Roman" w:hAnsi="Times New Roman" w:cs="Times New Roman"/>
          <w:color w:val="000000"/>
          <w:sz w:val="24"/>
          <w:szCs w:val="24"/>
          <w:lang w:eastAsia="en-AU"/>
        </w:rPr>
        <w:t xml:space="preserve">. </w:t>
      </w:r>
    </w:p>
    <w:p w:rsidR="00A57557" w:rsidRPr="00A57557" w:rsidRDefault="00A57557" w:rsidP="00A57557">
      <w:pPr>
        <w:rPr>
          <w:rFonts w:ascii="Times New Roman" w:hAnsi="Times New Roman" w:cs="Times New Roman"/>
          <w:b/>
          <w:bCs/>
          <w:i/>
          <w:iCs/>
          <w:sz w:val="24"/>
          <w:szCs w:val="24"/>
        </w:rPr>
      </w:pPr>
      <w:r w:rsidRPr="00A57557">
        <w:rPr>
          <w:rFonts w:ascii="Times New Roman" w:hAnsi="Times New Roman" w:cs="Times New Roman"/>
          <w:b/>
          <w:bCs/>
          <w:i/>
          <w:iCs/>
          <w:sz w:val="24"/>
          <w:szCs w:val="24"/>
        </w:rPr>
        <w:t xml:space="preserve">Part </w:t>
      </w:r>
      <w:r>
        <w:rPr>
          <w:rFonts w:ascii="Times New Roman" w:hAnsi="Times New Roman" w:cs="Times New Roman"/>
          <w:b/>
          <w:bCs/>
          <w:i/>
          <w:iCs/>
          <w:sz w:val="24"/>
          <w:szCs w:val="24"/>
        </w:rPr>
        <w:t>2</w:t>
      </w:r>
      <w:r w:rsidRPr="00A57557">
        <w:rPr>
          <w:rFonts w:ascii="Times New Roman" w:hAnsi="Times New Roman" w:cs="Times New Roman"/>
          <w:b/>
          <w:bCs/>
          <w:i/>
          <w:iCs/>
          <w:sz w:val="24"/>
          <w:szCs w:val="24"/>
        </w:rPr>
        <w:t xml:space="preserve"> – </w:t>
      </w:r>
      <w:r>
        <w:rPr>
          <w:rFonts w:ascii="Times New Roman" w:hAnsi="Times New Roman" w:cs="Times New Roman"/>
          <w:b/>
          <w:bCs/>
          <w:i/>
          <w:iCs/>
          <w:sz w:val="24"/>
          <w:szCs w:val="24"/>
        </w:rPr>
        <w:t xml:space="preserve">The curfew </w:t>
      </w:r>
      <w:r w:rsidRPr="00A57557">
        <w:rPr>
          <w:rFonts w:ascii="Times New Roman" w:hAnsi="Times New Roman" w:cs="Times New Roman"/>
          <w:b/>
          <w:bCs/>
          <w:i/>
          <w:iCs/>
          <w:sz w:val="24"/>
          <w:szCs w:val="24"/>
        </w:rPr>
        <w:t xml:space="preserve"> </w:t>
      </w:r>
    </w:p>
    <w:p w:rsidR="0048487B" w:rsidRPr="00BA500E" w:rsidRDefault="006A2002" w:rsidP="00D93E0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u w:val="single"/>
          <w:lang w:eastAsia="en-AU"/>
        </w:rPr>
        <w:t xml:space="preserve">Section </w:t>
      </w:r>
      <w:r w:rsidR="00A57557">
        <w:rPr>
          <w:rFonts w:ascii="Times New Roman" w:eastAsia="Times New Roman" w:hAnsi="Times New Roman" w:cs="Times New Roman"/>
          <w:color w:val="000000"/>
          <w:sz w:val="24"/>
          <w:szCs w:val="24"/>
          <w:u w:val="single"/>
          <w:lang w:eastAsia="en-AU"/>
        </w:rPr>
        <w:t>7</w:t>
      </w:r>
      <w:r w:rsidR="002863DA">
        <w:rPr>
          <w:rFonts w:ascii="Times New Roman" w:eastAsia="Times New Roman" w:hAnsi="Times New Roman" w:cs="Times New Roman"/>
          <w:color w:val="000000"/>
          <w:sz w:val="24"/>
          <w:szCs w:val="24"/>
          <w:u w:val="single"/>
          <w:lang w:eastAsia="en-AU"/>
        </w:rPr>
        <w:t xml:space="preserve"> – Address for lodg</w:t>
      </w:r>
      <w:r w:rsidR="00A57557">
        <w:rPr>
          <w:rFonts w:ascii="Times New Roman" w:eastAsia="Times New Roman" w:hAnsi="Times New Roman" w:cs="Times New Roman"/>
          <w:color w:val="000000"/>
          <w:sz w:val="24"/>
          <w:szCs w:val="24"/>
          <w:u w:val="single"/>
          <w:lang w:eastAsia="en-AU"/>
        </w:rPr>
        <w:t>e</w:t>
      </w:r>
      <w:r w:rsidR="002863DA">
        <w:rPr>
          <w:rFonts w:ascii="Times New Roman" w:eastAsia="Times New Roman" w:hAnsi="Times New Roman" w:cs="Times New Roman"/>
          <w:color w:val="000000"/>
          <w:sz w:val="24"/>
          <w:szCs w:val="24"/>
          <w:u w:val="single"/>
          <w:lang w:eastAsia="en-AU"/>
        </w:rPr>
        <w:t xml:space="preserve">ment of return </w:t>
      </w:r>
    </w:p>
    <w:p w:rsidR="00C64575" w:rsidRPr="00BE1440" w:rsidRDefault="002863DA" w:rsidP="00D218C5">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sidRPr="002863DA">
        <w:rPr>
          <w:rFonts w:ascii="Times New Roman" w:eastAsia="Times New Roman" w:hAnsi="Times New Roman" w:cs="Times New Roman"/>
          <w:color w:val="000000"/>
          <w:sz w:val="24"/>
          <w:szCs w:val="24"/>
          <w:lang w:eastAsia="en-AU"/>
        </w:rPr>
        <w:t xml:space="preserve">This </w:t>
      </w:r>
      <w:r w:rsidR="00BA500E">
        <w:rPr>
          <w:rFonts w:ascii="Times New Roman" w:eastAsia="Times New Roman" w:hAnsi="Times New Roman" w:cs="Times New Roman"/>
          <w:color w:val="000000"/>
          <w:sz w:val="24"/>
          <w:szCs w:val="24"/>
          <w:lang w:eastAsia="en-AU"/>
        </w:rPr>
        <w:t>section</w:t>
      </w:r>
      <w:r w:rsidR="00BA500E" w:rsidRPr="002863DA">
        <w:rPr>
          <w:rFonts w:ascii="Times New Roman" w:eastAsia="Times New Roman" w:hAnsi="Times New Roman" w:cs="Times New Roman"/>
          <w:color w:val="000000"/>
          <w:sz w:val="24"/>
          <w:szCs w:val="24"/>
          <w:lang w:eastAsia="en-AU"/>
        </w:rPr>
        <w:t xml:space="preserve"> </w:t>
      </w:r>
      <w:r w:rsidR="00D218C5" w:rsidRPr="002863DA">
        <w:rPr>
          <w:rFonts w:ascii="Times New Roman" w:eastAsia="Times New Roman" w:hAnsi="Times New Roman" w:cs="Times New Roman"/>
          <w:color w:val="000000"/>
          <w:sz w:val="24"/>
          <w:szCs w:val="24"/>
          <w:lang w:eastAsia="en-AU"/>
        </w:rPr>
        <w:t xml:space="preserve">prescribes </w:t>
      </w:r>
      <w:r w:rsidR="00A57557">
        <w:rPr>
          <w:rFonts w:ascii="Times New Roman" w:eastAsia="Times New Roman" w:hAnsi="Times New Roman" w:cs="Times New Roman"/>
          <w:color w:val="000000"/>
          <w:sz w:val="24"/>
          <w:szCs w:val="24"/>
          <w:lang w:eastAsia="en-AU"/>
        </w:rPr>
        <w:t>the address</w:t>
      </w:r>
      <w:r w:rsidR="00D218C5" w:rsidRPr="002863DA">
        <w:rPr>
          <w:rFonts w:ascii="Times New Roman" w:eastAsia="Times New Roman" w:hAnsi="Times New Roman" w:cs="Times New Roman"/>
          <w:color w:val="000000"/>
          <w:sz w:val="24"/>
          <w:szCs w:val="24"/>
          <w:lang w:eastAsia="en-AU"/>
        </w:rPr>
        <w:t xml:space="preserve"> at which</w:t>
      </w:r>
      <w:r w:rsidR="00C64575">
        <w:rPr>
          <w:rFonts w:ascii="Times New Roman" w:eastAsia="Times New Roman" w:hAnsi="Times New Roman" w:cs="Times New Roman"/>
          <w:color w:val="000000"/>
          <w:sz w:val="24"/>
          <w:szCs w:val="24"/>
          <w:lang w:eastAsia="en-AU"/>
        </w:rPr>
        <w:t xml:space="preserve"> </w:t>
      </w:r>
      <w:r w:rsidR="00156675">
        <w:rPr>
          <w:rFonts w:ascii="Times New Roman" w:eastAsia="Times New Roman" w:hAnsi="Times New Roman" w:cs="Times New Roman"/>
          <w:color w:val="000000"/>
          <w:sz w:val="24"/>
          <w:szCs w:val="24"/>
          <w:lang w:eastAsia="en-AU"/>
        </w:rPr>
        <w:t xml:space="preserve">aircraft </w:t>
      </w:r>
      <w:r w:rsidR="00C64575">
        <w:rPr>
          <w:rFonts w:ascii="Times New Roman" w:eastAsia="Times New Roman" w:hAnsi="Times New Roman" w:cs="Times New Roman"/>
          <w:color w:val="000000"/>
          <w:sz w:val="24"/>
          <w:szCs w:val="24"/>
          <w:lang w:eastAsia="en-AU"/>
        </w:rPr>
        <w:t>operators must lodge a return</w:t>
      </w:r>
      <w:r w:rsidR="00156675">
        <w:rPr>
          <w:rFonts w:ascii="Times New Roman" w:eastAsia="Times New Roman" w:hAnsi="Times New Roman" w:cs="Times New Roman"/>
          <w:color w:val="000000"/>
          <w:sz w:val="24"/>
          <w:szCs w:val="24"/>
          <w:lang w:eastAsia="en-AU"/>
        </w:rPr>
        <w:t xml:space="preserve"> to: </w:t>
      </w:r>
    </w:p>
    <w:p w:rsidR="00C64575" w:rsidRPr="00BE1440" w:rsidRDefault="00C64575" w:rsidP="00BE1440">
      <w:pPr>
        <w:pStyle w:val="ListParagraph"/>
        <w:rPr>
          <w:rFonts w:ascii="Times New Roman" w:eastAsia="Times New Roman" w:hAnsi="Times New Roman" w:cs="Times New Roman"/>
          <w:color w:val="000000"/>
          <w:sz w:val="24"/>
          <w:szCs w:val="24"/>
          <w:u w:val="single"/>
          <w:lang w:eastAsia="en-AU"/>
        </w:rPr>
      </w:pPr>
    </w:p>
    <w:p w:rsidR="00156675" w:rsidRPr="00BE1440" w:rsidRDefault="00D93E03" w:rsidP="00C64575">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provide notification of </w:t>
      </w:r>
      <w:r w:rsidRPr="00BE1440">
        <w:rPr>
          <w:rFonts w:ascii="Times New Roman" w:eastAsia="Times New Roman" w:hAnsi="Times New Roman" w:cs="Times New Roman"/>
          <w:color w:val="000000"/>
          <w:sz w:val="24"/>
          <w:szCs w:val="24"/>
          <w:lang w:eastAsia="en-AU"/>
        </w:rPr>
        <w:t>the</w:t>
      </w:r>
      <w:r w:rsidR="00156675" w:rsidRPr="00BE1440">
        <w:rPr>
          <w:rFonts w:ascii="Times New Roman" w:eastAsia="Times New Roman" w:hAnsi="Times New Roman" w:cs="Times New Roman"/>
          <w:color w:val="000000"/>
          <w:sz w:val="24"/>
          <w:szCs w:val="24"/>
          <w:lang w:eastAsia="en-AU"/>
        </w:rPr>
        <w:t xml:space="preserve"> use of reverse thrust greater that idle reverse thrust when landing at Sydney Airport during the curfew period (as required under section 8 of the Act</w:t>
      </w:r>
      <w:r w:rsidR="00BE1440" w:rsidRPr="00BE1440">
        <w:rPr>
          <w:rFonts w:ascii="Times New Roman" w:eastAsia="Times New Roman" w:hAnsi="Times New Roman" w:cs="Times New Roman"/>
          <w:color w:val="000000"/>
          <w:sz w:val="24"/>
          <w:szCs w:val="24"/>
          <w:lang w:eastAsia="en-AU"/>
        </w:rPr>
        <w:t>)</w:t>
      </w:r>
      <w:r w:rsidR="00156675" w:rsidRPr="00BE1440">
        <w:rPr>
          <w:rFonts w:ascii="Times New Roman" w:eastAsia="Times New Roman" w:hAnsi="Times New Roman" w:cs="Times New Roman"/>
          <w:color w:val="000000"/>
          <w:sz w:val="24"/>
          <w:szCs w:val="24"/>
          <w:lang w:eastAsia="en-AU"/>
        </w:rPr>
        <w:t xml:space="preserve">: and </w:t>
      </w:r>
    </w:p>
    <w:p w:rsidR="00C64575" w:rsidRPr="00BE1440" w:rsidRDefault="00D93E03" w:rsidP="00BE1440">
      <w:pPr>
        <w:pStyle w:val="ListParagraph"/>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provide notification of a</w:t>
      </w:r>
      <w:r w:rsidR="00156675" w:rsidRPr="00BE1440">
        <w:rPr>
          <w:rFonts w:ascii="Times New Roman" w:eastAsia="Times New Roman" w:hAnsi="Times New Roman" w:cs="Times New Roman"/>
          <w:color w:val="000000"/>
          <w:sz w:val="24"/>
          <w:szCs w:val="24"/>
          <w:lang w:eastAsia="en-AU"/>
        </w:rPr>
        <w:t xml:space="preserve"> missed approaches by an aircraft attempting to land at Sydney Airport during the curfew period (as required under section 9 of the Act).   </w:t>
      </w:r>
    </w:p>
    <w:p w:rsidR="002863DA" w:rsidRPr="003B7198" w:rsidRDefault="002863DA" w:rsidP="00BE1440">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p>
    <w:p w:rsidR="00A57557" w:rsidRPr="00A57557" w:rsidRDefault="00A57557" w:rsidP="00A57557">
      <w:pPr>
        <w:rPr>
          <w:rFonts w:ascii="Times New Roman" w:hAnsi="Times New Roman" w:cs="Times New Roman"/>
          <w:b/>
          <w:bCs/>
          <w:i/>
          <w:iCs/>
          <w:sz w:val="24"/>
          <w:szCs w:val="24"/>
        </w:rPr>
      </w:pPr>
      <w:r w:rsidRPr="00A57557">
        <w:rPr>
          <w:rFonts w:ascii="Times New Roman" w:hAnsi="Times New Roman" w:cs="Times New Roman"/>
          <w:b/>
          <w:bCs/>
          <w:i/>
          <w:iCs/>
          <w:sz w:val="24"/>
          <w:szCs w:val="24"/>
        </w:rPr>
        <w:t xml:space="preserve">Part </w:t>
      </w:r>
      <w:r>
        <w:rPr>
          <w:rFonts w:ascii="Times New Roman" w:hAnsi="Times New Roman" w:cs="Times New Roman"/>
          <w:b/>
          <w:bCs/>
          <w:i/>
          <w:iCs/>
          <w:sz w:val="24"/>
          <w:szCs w:val="24"/>
        </w:rPr>
        <w:t>3</w:t>
      </w:r>
      <w:r w:rsidRPr="00A57557">
        <w:rPr>
          <w:rFonts w:ascii="Times New Roman" w:hAnsi="Times New Roman" w:cs="Times New Roman"/>
          <w:b/>
          <w:bCs/>
          <w:i/>
          <w:iCs/>
          <w:sz w:val="24"/>
          <w:szCs w:val="24"/>
        </w:rPr>
        <w:t xml:space="preserve"> – </w:t>
      </w:r>
      <w:r>
        <w:rPr>
          <w:rFonts w:ascii="Times New Roman" w:hAnsi="Times New Roman" w:cs="Times New Roman"/>
          <w:b/>
          <w:bCs/>
          <w:i/>
          <w:iCs/>
          <w:sz w:val="24"/>
          <w:szCs w:val="24"/>
        </w:rPr>
        <w:t xml:space="preserve">Quota requirements </w:t>
      </w:r>
      <w:r w:rsidRPr="00A57557">
        <w:rPr>
          <w:rFonts w:ascii="Times New Roman" w:hAnsi="Times New Roman" w:cs="Times New Roman"/>
          <w:b/>
          <w:bCs/>
          <w:i/>
          <w:iCs/>
          <w:sz w:val="24"/>
          <w:szCs w:val="24"/>
        </w:rPr>
        <w:t xml:space="preserve">  </w:t>
      </w:r>
    </w:p>
    <w:p w:rsidR="00BA500E" w:rsidRPr="00BE1440" w:rsidRDefault="006A2002" w:rsidP="00BE1440">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w:t>
      </w:r>
      <w:r w:rsidRPr="003B7198">
        <w:rPr>
          <w:rFonts w:ascii="Times New Roman" w:eastAsia="Times New Roman" w:hAnsi="Times New Roman" w:cs="Times New Roman"/>
          <w:color w:val="000000"/>
          <w:sz w:val="24"/>
          <w:szCs w:val="24"/>
          <w:u w:val="single"/>
          <w:lang w:eastAsia="en-AU"/>
        </w:rPr>
        <w:t xml:space="preserve"> </w:t>
      </w:r>
      <w:r w:rsidR="00A57557">
        <w:rPr>
          <w:rFonts w:ascii="Times New Roman" w:eastAsia="Times New Roman" w:hAnsi="Times New Roman" w:cs="Times New Roman"/>
          <w:color w:val="000000"/>
          <w:sz w:val="24"/>
          <w:szCs w:val="24"/>
          <w:u w:val="single"/>
          <w:lang w:eastAsia="en-AU"/>
        </w:rPr>
        <w:t>8</w:t>
      </w:r>
      <w:r w:rsidR="002863DA" w:rsidRPr="003B7198">
        <w:rPr>
          <w:rFonts w:ascii="Times New Roman" w:eastAsia="Times New Roman" w:hAnsi="Times New Roman" w:cs="Times New Roman"/>
          <w:color w:val="000000"/>
          <w:sz w:val="24"/>
          <w:szCs w:val="24"/>
          <w:u w:val="single"/>
          <w:lang w:eastAsia="en-AU"/>
        </w:rPr>
        <w:t xml:space="preserve"> – </w:t>
      </w:r>
      <w:r w:rsidR="00A57557">
        <w:rPr>
          <w:rFonts w:ascii="Times New Roman" w:eastAsia="Times New Roman" w:hAnsi="Times New Roman" w:cs="Times New Roman"/>
          <w:color w:val="000000"/>
          <w:sz w:val="24"/>
          <w:szCs w:val="24"/>
          <w:u w:val="single"/>
          <w:lang w:eastAsia="en-AU"/>
        </w:rPr>
        <w:t xml:space="preserve">Quota requirements that apply to take-offs and landings between 11 pm and midnight </w:t>
      </w:r>
    </w:p>
    <w:p w:rsidR="00D218C5" w:rsidRPr="003B7198" w:rsidRDefault="003B7198" w:rsidP="00D218C5">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7198">
        <w:rPr>
          <w:rFonts w:ascii="Times New Roman" w:eastAsia="Times New Roman" w:hAnsi="Times New Roman" w:cs="Times New Roman"/>
          <w:color w:val="000000"/>
          <w:sz w:val="24"/>
          <w:szCs w:val="24"/>
          <w:lang w:eastAsia="en-AU"/>
        </w:rPr>
        <w:t xml:space="preserve">This </w:t>
      </w:r>
      <w:r w:rsidR="006A2002">
        <w:rPr>
          <w:rFonts w:ascii="Times New Roman" w:eastAsia="Times New Roman" w:hAnsi="Times New Roman" w:cs="Times New Roman"/>
          <w:color w:val="000000"/>
          <w:sz w:val="24"/>
          <w:szCs w:val="24"/>
          <w:lang w:eastAsia="en-AU"/>
        </w:rPr>
        <w:t>section</w:t>
      </w:r>
      <w:r w:rsidR="006A2002" w:rsidRPr="003B7198">
        <w:rPr>
          <w:rFonts w:ascii="Times New Roman" w:eastAsia="Times New Roman" w:hAnsi="Times New Roman" w:cs="Times New Roman"/>
          <w:color w:val="000000"/>
          <w:sz w:val="24"/>
          <w:szCs w:val="24"/>
          <w:lang w:eastAsia="en-AU"/>
        </w:rPr>
        <w:t xml:space="preserve"> </w:t>
      </w:r>
      <w:r w:rsidR="000108E8">
        <w:rPr>
          <w:rFonts w:ascii="Times New Roman" w:eastAsia="Times New Roman" w:hAnsi="Times New Roman" w:cs="Times New Roman"/>
          <w:color w:val="000000"/>
          <w:sz w:val="24"/>
          <w:szCs w:val="24"/>
          <w:lang w:eastAsia="en-AU"/>
        </w:rPr>
        <w:t xml:space="preserve">reduces the quota of international passenger aircraft shoulder movements between 11pm and midnight that can be allocated under section 12(8) of the Act to zero. </w:t>
      </w:r>
    </w:p>
    <w:p w:rsidR="003B7198" w:rsidRPr="003B7198" w:rsidRDefault="006A2002" w:rsidP="00D218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w:t>
      </w:r>
      <w:r w:rsidRPr="003B7198">
        <w:rPr>
          <w:rFonts w:ascii="Times New Roman" w:eastAsia="Times New Roman" w:hAnsi="Times New Roman" w:cs="Times New Roman"/>
          <w:color w:val="000000"/>
          <w:sz w:val="24"/>
          <w:szCs w:val="24"/>
          <w:u w:val="single"/>
          <w:lang w:eastAsia="en-AU"/>
        </w:rPr>
        <w:t xml:space="preserve"> </w:t>
      </w:r>
      <w:r w:rsidR="00A57557">
        <w:rPr>
          <w:rFonts w:ascii="Times New Roman" w:eastAsia="Times New Roman" w:hAnsi="Times New Roman" w:cs="Times New Roman"/>
          <w:color w:val="000000"/>
          <w:sz w:val="24"/>
          <w:szCs w:val="24"/>
          <w:u w:val="single"/>
          <w:lang w:eastAsia="en-AU"/>
        </w:rPr>
        <w:t>9</w:t>
      </w:r>
      <w:r w:rsidR="003B7198" w:rsidRPr="003B7198">
        <w:rPr>
          <w:rFonts w:ascii="Times New Roman" w:eastAsia="Times New Roman" w:hAnsi="Times New Roman" w:cs="Times New Roman"/>
          <w:color w:val="000000"/>
          <w:sz w:val="24"/>
          <w:szCs w:val="24"/>
          <w:u w:val="single"/>
          <w:lang w:eastAsia="en-AU"/>
        </w:rPr>
        <w:t xml:space="preserve"> – </w:t>
      </w:r>
      <w:r w:rsidR="00A57557">
        <w:rPr>
          <w:rFonts w:ascii="Times New Roman" w:eastAsia="Times New Roman" w:hAnsi="Times New Roman" w:cs="Times New Roman"/>
          <w:color w:val="000000"/>
          <w:sz w:val="24"/>
          <w:szCs w:val="24"/>
          <w:u w:val="single"/>
          <w:lang w:eastAsia="en-AU"/>
        </w:rPr>
        <w:t xml:space="preserve">Quota requirements that apply to landings between 5 am and 6 am </w:t>
      </w:r>
      <w:r w:rsidR="003B7198" w:rsidRPr="003B7198">
        <w:rPr>
          <w:rFonts w:ascii="Times New Roman" w:eastAsia="Times New Roman" w:hAnsi="Times New Roman" w:cs="Times New Roman"/>
          <w:color w:val="000000"/>
          <w:sz w:val="24"/>
          <w:szCs w:val="24"/>
          <w:u w:val="single"/>
          <w:lang w:eastAsia="en-AU"/>
        </w:rPr>
        <w:t xml:space="preserve"> </w:t>
      </w:r>
    </w:p>
    <w:p w:rsidR="00D218C5" w:rsidRPr="003B7198" w:rsidRDefault="003B7198" w:rsidP="003B7198">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B7198">
        <w:rPr>
          <w:rFonts w:ascii="Times New Roman" w:eastAsia="Times New Roman" w:hAnsi="Times New Roman" w:cs="Times New Roman"/>
          <w:color w:val="000000"/>
          <w:sz w:val="24"/>
          <w:szCs w:val="24"/>
          <w:lang w:eastAsia="en-AU"/>
        </w:rPr>
        <w:t xml:space="preserve">This </w:t>
      </w:r>
      <w:r w:rsidR="006A2002">
        <w:rPr>
          <w:rFonts w:ascii="Times New Roman" w:eastAsia="Times New Roman" w:hAnsi="Times New Roman" w:cs="Times New Roman"/>
          <w:color w:val="000000"/>
          <w:sz w:val="24"/>
          <w:szCs w:val="24"/>
          <w:lang w:eastAsia="en-AU"/>
        </w:rPr>
        <w:t>section</w:t>
      </w:r>
      <w:r w:rsidR="006A2002" w:rsidRPr="003B7198">
        <w:rPr>
          <w:rFonts w:ascii="Times New Roman" w:eastAsia="Times New Roman" w:hAnsi="Times New Roman" w:cs="Times New Roman"/>
          <w:color w:val="000000"/>
          <w:sz w:val="24"/>
          <w:szCs w:val="24"/>
          <w:lang w:eastAsia="en-AU"/>
        </w:rPr>
        <w:t xml:space="preserve"> </w:t>
      </w:r>
      <w:r w:rsidR="000108E8">
        <w:rPr>
          <w:rFonts w:ascii="Times New Roman" w:eastAsia="Times New Roman" w:hAnsi="Times New Roman" w:cs="Times New Roman"/>
          <w:color w:val="000000"/>
          <w:sz w:val="24"/>
          <w:szCs w:val="24"/>
          <w:lang w:eastAsia="en-AU"/>
        </w:rPr>
        <w:t xml:space="preserve">reduces the </w:t>
      </w:r>
      <w:r w:rsidR="00105470">
        <w:rPr>
          <w:rFonts w:ascii="Times New Roman" w:eastAsia="Times New Roman" w:hAnsi="Times New Roman" w:cs="Times New Roman"/>
          <w:color w:val="000000"/>
          <w:sz w:val="24"/>
          <w:szCs w:val="24"/>
          <w:lang w:eastAsia="en-AU"/>
        </w:rPr>
        <w:t>quota</w:t>
      </w:r>
      <w:r w:rsidR="000108E8">
        <w:rPr>
          <w:rFonts w:ascii="Times New Roman" w:eastAsia="Times New Roman" w:hAnsi="Times New Roman" w:cs="Times New Roman"/>
          <w:color w:val="000000"/>
          <w:sz w:val="24"/>
          <w:szCs w:val="24"/>
          <w:lang w:eastAsia="en-AU"/>
        </w:rPr>
        <w:t xml:space="preserve"> of </w:t>
      </w:r>
      <w:r w:rsidR="00105470">
        <w:rPr>
          <w:rFonts w:ascii="Times New Roman" w:eastAsia="Times New Roman" w:hAnsi="Times New Roman" w:cs="Times New Roman"/>
          <w:color w:val="000000"/>
          <w:sz w:val="24"/>
          <w:szCs w:val="24"/>
          <w:lang w:eastAsia="en-AU"/>
        </w:rPr>
        <w:t xml:space="preserve">international passenger aircraft shoulder movements between 5am to 6am that can be allocated under section 12(9) of the Act to a maximum of 24 movements with no more than 5 movements each day.  </w:t>
      </w:r>
    </w:p>
    <w:p w:rsidR="002A31B0" w:rsidRPr="007224AD" w:rsidRDefault="006A2002" w:rsidP="00D218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w:t>
      </w:r>
      <w:r w:rsidRPr="007224AD">
        <w:rPr>
          <w:rFonts w:ascii="Times New Roman" w:eastAsia="Times New Roman" w:hAnsi="Times New Roman" w:cs="Times New Roman"/>
          <w:color w:val="000000"/>
          <w:sz w:val="24"/>
          <w:szCs w:val="24"/>
          <w:u w:val="single"/>
          <w:lang w:eastAsia="en-AU"/>
        </w:rPr>
        <w:t xml:space="preserve"> </w:t>
      </w:r>
      <w:r w:rsidR="00A57557">
        <w:rPr>
          <w:rFonts w:ascii="Times New Roman" w:eastAsia="Times New Roman" w:hAnsi="Times New Roman" w:cs="Times New Roman"/>
          <w:color w:val="000000"/>
          <w:sz w:val="24"/>
          <w:szCs w:val="24"/>
          <w:u w:val="single"/>
          <w:lang w:eastAsia="en-AU"/>
        </w:rPr>
        <w:t>10</w:t>
      </w:r>
      <w:r w:rsidR="002A31B0" w:rsidRPr="007224AD">
        <w:rPr>
          <w:rFonts w:ascii="Times New Roman" w:eastAsia="Times New Roman" w:hAnsi="Times New Roman" w:cs="Times New Roman"/>
          <w:color w:val="000000"/>
          <w:sz w:val="24"/>
          <w:szCs w:val="24"/>
          <w:u w:val="single"/>
          <w:lang w:eastAsia="en-AU"/>
        </w:rPr>
        <w:t xml:space="preserve"> – </w:t>
      </w:r>
      <w:r w:rsidR="00B41DFE">
        <w:rPr>
          <w:rFonts w:ascii="Times New Roman" w:eastAsia="Times New Roman" w:hAnsi="Times New Roman" w:cs="Times New Roman"/>
          <w:color w:val="000000"/>
          <w:sz w:val="24"/>
          <w:szCs w:val="24"/>
          <w:u w:val="single"/>
          <w:lang w:eastAsia="en-AU"/>
        </w:rPr>
        <w:t xml:space="preserve">Specified persons </w:t>
      </w:r>
      <w:r w:rsidR="00B41DFE" w:rsidRPr="007224AD">
        <w:rPr>
          <w:rFonts w:ascii="Times New Roman" w:eastAsia="Times New Roman" w:hAnsi="Times New Roman" w:cs="Times New Roman"/>
          <w:color w:val="000000"/>
          <w:sz w:val="24"/>
          <w:szCs w:val="24"/>
          <w:u w:val="single"/>
          <w:lang w:eastAsia="en-AU"/>
        </w:rPr>
        <w:t>–</w:t>
      </w:r>
      <w:r w:rsidR="00B41DFE">
        <w:rPr>
          <w:rFonts w:ascii="Times New Roman" w:eastAsia="Times New Roman" w:hAnsi="Times New Roman" w:cs="Times New Roman"/>
          <w:color w:val="000000"/>
          <w:sz w:val="24"/>
          <w:szCs w:val="24"/>
          <w:u w:val="single"/>
          <w:lang w:eastAsia="en-AU"/>
        </w:rPr>
        <w:t xml:space="preserve"> aircraft of the type known as BAe-146</w:t>
      </w:r>
    </w:p>
    <w:p w:rsidR="00D37AC2" w:rsidRPr="00CB711A" w:rsidRDefault="007224AD" w:rsidP="00D218C5">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7224AD">
        <w:rPr>
          <w:rFonts w:ascii="Times New Roman" w:eastAsia="Times New Roman" w:hAnsi="Times New Roman" w:cs="Times New Roman"/>
          <w:color w:val="000000"/>
          <w:sz w:val="24"/>
          <w:szCs w:val="24"/>
          <w:lang w:eastAsia="en-AU"/>
        </w:rPr>
        <w:t xml:space="preserve">This </w:t>
      </w:r>
      <w:r w:rsidR="00BA500E">
        <w:rPr>
          <w:rFonts w:ascii="Times New Roman" w:eastAsia="Times New Roman" w:hAnsi="Times New Roman" w:cs="Times New Roman"/>
          <w:color w:val="000000"/>
          <w:sz w:val="24"/>
          <w:szCs w:val="24"/>
          <w:lang w:eastAsia="en-AU"/>
        </w:rPr>
        <w:t>section</w:t>
      </w:r>
      <w:r w:rsidR="00BA500E" w:rsidRPr="007224AD">
        <w:rPr>
          <w:rFonts w:ascii="Times New Roman" w:eastAsia="Times New Roman" w:hAnsi="Times New Roman" w:cs="Times New Roman"/>
          <w:color w:val="000000"/>
          <w:sz w:val="24"/>
          <w:szCs w:val="24"/>
          <w:lang w:eastAsia="en-AU"/>
        </w:rPr>
        <w:t xml:space="preserve"> </w:t>
      </w:r>
      <w:r w:rsidR="00F85B45">
        <w:rPr>
          <w:rFonts w:ascii="Times New Roman" w:eastAsia="Times New Roman" w:hAnsi="Times New Roman" w:cs="Times New Roman"/>
          <w:color w:val="000000"/>
          <w:sz w:val="24"/>
          <w:szCs w:val="24"/>
          <w:lang w:eastAsia="en-AU"/>
        </w:rPr>
        <w:t xml:space="preserve">provides that the persons listed below can </w:t>
      </w:r>
      <w:r w:rsidR="008D4639">
        <w:rPr>
          <w:rFonts w:ascii="Times New Roman" w:eastAsia="Times New Roman" w:hAnsi="Times New Roman" w:cs="Times New Roman"/>
          <w:color w:val="000000"/>
          <w:sz w:val="24"/>
          <w:szCs w:val="24"/>
          <w:lang w:eastAsia="en-AU"/>
        </w:rPr>
        <w:t xml:space="preserve">operate BAe-146 aircraft </w:t>
      </w:r>
      <w:r w:rsidR="00FE5E1B">
        <w:rPr>
          <w:rFonts w:ascii="Times New Roman" w:eastAsia="Times New Roman" w:hAnsi="Times New Roman" w:cs="Times New Roman"/>
          <w:color w:val="000000"/>
          <w:sz w:val="24"/>
          <w:szCs w:val="24"/>
          <w:lang w:eastAsia="en-AU"/>
        </w:rPr>
        <w:t>at</w:t>
      </w:r>
      <w:r w:rsidR="008D4639">
        <w:rPr>
          <w:rFonts w:ascii="Times New Roman" w:eastAsia="Times New Roman" w:hAnsi="Times New Roman" w:cs="Times New Roman"/>
          <w:color w:val="000000"/>
          <w:sz w:val="24"/>
          <w:szCs w:val="24"/>
          <w:lang w:eastAsia="en-AU"/>
        </w:rPr>
        <w:t xml:space="preserve"> Sydney Airport during the curfew period where the aircraft is being used solely for the purposes of carrying freight. </w:t>
      </w:r>
    </w:p>
    <w:p w:rsidR="00CB711A" w:rsidRPr="00B35922" w:rsidRDefault="00CB711A" w:rsidP="00B35922">
      <w:pPr>
        <w:pStyle w:val="paragraph"/>
        <w:numPr>
          <w:ilvl w:val="0"/>
          <w:numId w:val="32"/>
        </w:numPr>
        <w:rPr>
          <w:sz w:val="24"/>
          <w:szCs w:val="24"/>
        </w:rPr>
      </w:pPr>
      <w:r w:rsidRPr="00B35922">
        <w:rPr>
          <w:sz w:val="24"/>
          <w:szCs w:val="24"/>
        </w:rPr>
        <w:tab/>
        <w:t>National Jet Express Pty Ltd;</w:t>
      </w:r>
    </w:p>
    <w:p w:rsidR="00CB711A" w:rsidRPr="00B35922" w:rsidRDefault="00CB711A" w:rsidP="00B35922">
      <w:pPr>
        <w:pStyle w:val="paragraph"/>
        <w:numPr>
          <w:ilvl w:val="0"/>
          <w:numId w:val="32"/>
        </w:numPr>
        <w:rPr>
          <w:sz w:val="24"/>
          <w:szCs w:val="24"/>
        </w:rPr>
      </w:pPr>
      <w:proofErr w:type="spellStart"/>
      <w:r w:rsidRPr="00B35922">
        <w:rPr>
          <w:sz w:val="24"/>
          <w:szCs w:val="24"/>
        </w:rPr>
        <w:t>Pionair</w:t>
      </w:r>
      <w:proofErr w:type="spellEnd"/>
      <w:r w:rsidRPr="00B35922">
        <w:rPr>
          <w:sz w:val="24"/>
          <w:szCs w:val="24"/>
        </w:rPr>
        <w:t xml:space="preserve"> Australia Pty Ltd;</w:t>
      </w:r>
    </w:p>
    <w:p w:rsidR="00CB711A" w:rsidRPr="00B35922" w:rsidRDefault="00CB711A" w:rsidP="00B35922">
      <w:pPr>
        <w:pStyle w:val="paragraph"/>
        <w:numPr>
          <w:ilvl w:val="0"/>
          <w:numId w:val="32"/>
        </w:numPr>
        <w:rPr>
          <w:sz w:val="24"/>
          <w:szCs w:val="24"/>
        </w:rPr>
      </w:pPr>
      <w:r w:rsidRPr="00B35922">
        <w:rPr>
          <w:sz w:val="24"/>
          <w:szCs w:val="24"/>
        </w:rPr>
        <w:t>Qantas Airways Ltd;</w:t>
      </w:r>
    </w:p>
    <w:p w:rsidR="00CB711A" w:rsidRPr="00B35922" w:rsidRDefault="00CB711A" w:rsidP="00B35922">
      <w:pPr>
        <w:pStyle w:val="paragraph"/>
        <w:numPr>
          <w:ilvl w:val="0"/>
          <w:numId w:val="32"/>
        </w:numPr>
        <w:rPr>
          <w:sz w:val="24"/>
          <w:szCs w:val="24"/>
        </w:rPr>
      </w:pPr>
      <w:r w:rsidRPr="00B35922">
        <w:rPr>
          <w:sz w:val="24"/>
          <w:szCs w:val="24"/>
        </w:rPr>
        <w:t>IPEC Pty Ltd;</w:t>
      </w:r>
    </w:p>
    <w:p w:rsidR="00D218C5" w:rsidRPr="00B35922" w:rsidRDefault="00CB711A" w:rsidP="00B35922">
      <w:pPr>
        <w:pStyle w:val="paragraph"/>
        <w:numPr>
          <w:ilvl w:val="0"/>
          <w:numId w:val="32"/>
        </w:numPr>
        <w:rPr>
          <w:sz w:val="24"/>
          <w:szCs w:val="24"/>
        </w:rPr>
      </w:pPr>
      <w:r w:rsidRPr="00B35922">
        <w:rPr>
          <w:sz w:val="24"/>
          <w:szCs w:val="24"/>
        </w:rPr>
        <w:t>Virgin Australia Airlines Pty Ltd.</w:t>
      </w:r>
    </w:p>
    <w:p w:rsidR="00BA500E" w:rsidRPr="00FE5E1B" w:rsidRDefault="006A2002" w:rsidP="00FE5E1B">
      <w:pPr>
        <w:shd w:val="clear" w:color="auto" w:fill="FFFFFF"/>
        <w:spacing w:before="100" w:beforeAutospacing="1" w:after="100" w:afterAutospacing="1" w:line="240" w:lineRule="auto"/>
        <w:ind w:left="720" w:hanging="720"/>
        <w:rPr>
          <w:rFonts w:ascii="Times New Roman" w:eastAsia="Times New Roman" w:hAnsi="Times New Roman" w:cs="Times New Roman"/>
          <w:color w:val="000000"/>
          <w:sz w:val="24"/>
          <w:szCs w:val="24"/>
          <w:u w:val="single"/>
          <w:lang w:eastAsia="en-AU"/>
        </w:rPr>
      </w:pPr>
      <w:r>
        <w:rPr>
          <w:rFonts w:ascii="Times New Roman" w:eastAsia="Times New Roman" w:hAnsi="Times New Roman" w:cs="Times New Roman"/>
          <w:color w:val="000000"/>
          <w:sz w:val="24"/>
          <w:szCs w:val="24"/>
          <w:u w:val="single"/>
          <w:lang w:eastAsia="en-AU"/>
        </w:rPr>
        <w:t>Section</w:t>
      </w:r>
      <w:r w:rsidRPr="002C4076">
        <w:rPr>
          <w:rFonts w:ascii="Times New Roman" w:eastAsia="Times New Roman" w:hAnsi="Times New Roman" w:cs="Times New Roman"/>
          <w:color w:val="000000"/>
          <w:sz w:val="24"/>
          <w:szCs w:val="24"/>
          <w:u w:val="single"/>
          <w:lang w:eastAsia="en-AU"/>
        </w:rPr>
        <w:t xml:space="preserve"> </w:t>
      </w:r>
      <w:r w:rsidR="00A57557">
        <w:rPr>
          <w:rFonts w:ascii="Times New Roman" w:eastAsia="Times New Roman" w:hAnsi="Times New Roman" w:cs="Times New Roman"/>
          <w:color w:val="000000"/>
          <w:sz w:val="24"/>
          <w:szCs w:val="24"/>
          <w:u w:val="single"/>
          <w:lang w:eastAsia="en-AU"/>
        </w:rPr>
        <w:t>11</w:t>
      </w:r>
      <w:r w:rsidR="007224AD" w:rsidRPr="002C4076">
        <w:rPr>
          <w:rFonts w:ascii="Times New Roman" w:eastAsia="Times New Roman" w:hAnsi="Times New Roman" w:cs="Times New Roman"/>
          <w:color w:val="000000"/>
          <w:sz w:val="24"/>
          <w:szCs w:val="24"/>
          <w:u w:val="single"/>
          <w:lang w:eastAsia="en-AU"/>
        </w:rPr>
        <w:t xml:space="preserve"> </w:t>
      </w:r>
      <w:r w:rsidR="00482A67">
        <w:rPr>
          <w:rFonts w:ascii="Times New Roman" w:eastAsia="Times New Roman" w:hAnsi="Times New Roman" w:cs="Times New Roman"/>
          <w:color w:val="000000"/>
          <w:sz w:val="24"/>
          <w:szCs w:val="24"/>
          <w:u w:val="single"/>
          <w:lang w:eastAsia="en-AU"/>
        </w:rPr>
        <w:t xml:space="preserve">– </w:t>
      </w:r>
      <w:r w:rsidR="00B41DFE">
        <w:rPr>
          <w:rFonts w:ascii="Times New Roman" w:eastAsia="Times New Roman" w:hAnsi="Times New Roman" w:cs="Times New Roman"/>
          <w:color w:val="000000"/>
          <w:sz w:val="24"/>
          <w:szCs w:val="24"/>
          <w:u w:val="single"/>
          <w:lang w:eastAsia="en-AU"/>
        </w:rPr>
        <w:t xml:space="preserve">Quota requirements that apply to take-offs and landings of aircraft of the type known as BAe-146 </w:t>
      </w:r>
    </w:p>
    <w:p w:rsidR="00715C85" w:rsidRDefault="00482A67" w:rsidP="00CB711A">
      <w:pPr>
        <w:pStyle w:val="ListParagraph"/>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B35922">
        <w:rPr>
          <w:rFonts w:ascii="Times New Roman" w:eastAsia="Times New Roman" w:hAnsi="Times New Roman" w:cs="Times New Roman"/>
          <w:color w:val="000000"/>
          <w:sz w:val="24"/>
          <w:szCs w:val="24"/>
          <w:lang w:eastAsia="en-AU"/>
        </w:rPr>
        <w:t xml:space="preserve">This </w:t>
      </w:r>
      <w:r w:rsidR="00BA500E">
        <w:rPr>
          <w:rFonts w:ascii="Times New Roman" w:eastAsia="Times New Roman" w:hAnsi="Times New Roman" w:cs="Times New Roman"/>
          <w:color w:val="000000"/>
          <w:sz w:val="24"/>
          <w:szCs w:val="24"/>
          <w:lang w:eastAsia="en-AU"/>
        </w:rPr>
        <w:t>section</w:t>
      </w:r>
      <w:r w:rsidR="00BA500E" w:rsidRPr="00B35922">
        <w:rPr>
          <w:rFonts w:ascii="Times New Roman" w:eastAsia="Times New Roman" w:hAnsi="Times New Roman" w:cs="Times New Roman"/>
          <w:color w:val="000000"/>
          <w:sz w:val="24"/>
          <w:szCs w:val="24"/>
          <w:lang w:eastAsia="en-AU"/>
        </w:rPr>
        <w:t xml:space="preserve"> </w:t>
      </w:r>
      <w:r w:rsidR="008D4639">
        <w:rPr>
          <w:rFonts w:ascii="Times New Roman" w:eastAsia="Times New Roman" w:hAnsi="Times New Roman" w:cs="Times New Roman"/>
          <w:color w:val="000000"/>
          <w:sz w:val="24"/>
          <w:szCs w:val="24"/>
          <w:lang w:eastAsia="en-AU"/>
        </w:rPr>
        <w:t>allocate</w:t>
      </w:r>
      <w:r w:rsidR="00616F68">
        <w:rPr>
          <w:rFonts w:ascii="Times New Roman" w:eastAsia="Times New Roman" w:hAnsi="Times New Roman" w:cs="Times New Roman"/>
          <w:color w:val="000000"/>
          <w:sz w:val="24"/>
          <w:szCs w:val="24"/>
          <w:lang w:eastAsia="en-AU"/>
        </w:rPr>
        <w:t>s</w:t>
      </w:r>
      <w:r w:rsidR="008D4639">
        <w:rPr>
          <w:rFonts w:ascii="Times New Roman" w:eastAsia="Times New Roman" w:hAnsi="Times New Roman" w:cs="Times New Roman"/>
          <w:color w:val="000000"/>
          <w:sz w:val="24"/>
          <w:szCs w:val="24"/>
          <w:lang w:eastAsia="en-AU"/>
        </w:rPr>
        <w:t xml:space="preserve"> the 74 weekly BAe-146 overnight freight movements permitted under the Act as follows: </w:t>
      </w:r>
    </w:p>
    <w:p w:rsidR="00715C85" w:rsidRPr="00B35922" w:rsidRDefault="008D4639" w:rsidP="00B35922">
      <w:pPr>
        <w:pStyle w:val="paragraph"/>
        <w:numPr>
          <w:ilvl w:val="0"/>
          <w:numId w:val="33"/>
        </w:numPr>
        <w:rPr>
          <w:sz w:val="24"/>
          <w:szCs w:val="24"/>
        </w:rPr>
      </w:pPr>
      <w:r>
        <w:rPr>
          <w:sz w:val="24"/>
          <w:szCs w:val="24"/>
        </w:rPr>
        <w:t>28 movements to</w:t>
      </w:r>
      <w:r w:rsidR="00715C85" w:rsidRPr="00B35922">
        <w:rPr>
          <w:sz w:val="24"/>
          <w:szCs w:val="24"/>
        </w:rPr>
        <w:t xml:space="preserve"> National Jet Express Pty Ltd;</w:t>
      </w:r>
    </w:p>
    <w:p w:rsidR="00715C85" w:rsidRPr="00B35922" w:rsidRDefault="008D4639" w:rsidP="00B35922">
      <w:pPr>
        <w:pStyle w:val="paragraph"/>
        <w:numPr>
          <w:ilvl w:val="0"/>
          <w:numId w:val="33"/>
        </w:numPr>
        <w:rPr>
          <w:sz w:val="24"/>
          <w:szCs w:val="24"/>
        </w:rPr>
      </w:pPr>
      <w:r>
        <w:rPr>
          <w:sz w:val="24"/>
          <w:szCs w:val="24"/>
        </w:rPr>
        <w:t>10 movements to</w:t>
      </w:r>
      <w:r w:rsidR="00715C85" w:rsidRPr="00B35922">
        <w:rPr>
          <w:sz w:val="24"/>
          <w:szCs w:val="24"/>
        </w:rPr>
        <w:t xml:space="preserve"> </w:t>
      </w:r>
      <w:proofErr w:type="spellStart"/>
      <w:r w:rsidR="00715C85" w:rsidRPr="00B35922">
        <w:rPr>
          <w:sz w:val="24"/>
          <w:szCs w:val="24"/>
        </w:rPr>
        <w:t>Pionair</w:t>
      </w:r>
      <w:proofErr w:type="spellEnd"/>
      <w:r w:rsidR="00715C85" w:rsidRPr="00B35922">
        <w:rPr>
          <w:sz w:val="24"/>
          <w:szCs w:val="24"/>
        </w:rPr>
        <w:t xml:space="preserve"> Australia Pty Ltd;</w:t>
      </w:r>
    </w:p>
    <w:p w:rsidR="00715C85" w:rsidRPr="00B35922" w:rsidRDefault="008D4639" w:rsidP="00B35922">
      <w:pPr>
        <w:pStyle w:val="paragraph"/>
        <w:numPr>
          <w:ilvl w:val="0"/>
          <w:numId w:val="33"/>
        </w:numPr>
        <w:rPr>
          <w:sz w:val="24"/>
          <w:szCs w:val="24"/>
        </w:rPr>
      </w:pPr>
      <w:r>
        <w:rPr>
          <w:sz w:val="24"/>
          <w:szCs w:val="24"/>
        </w:rPr>
        <w:t xml:space="preserve">27 movements </w:t>
      </w:r>
      <w:r w:rsidR="00715C85" w:rsidRPr="00B35922">
        <w:rPr>
          <w:sz w:val="24"/>
          <w:szCs w:val="24"/>
        </w:rPr>
        <w:t>Qantas Airways Ltd;</w:t>
      </w:r>
    </w:p>
    <w:p w:rsidR="00715C85" w:rsidRPr="00B35922" w:rsidRDefault="008D4639" w:rsidP="00B35922">
      <w:pPr>
        <w:pStyle w:val="paragraph"/>
        <w:numPr>
          <w:ilvl w:val="0"/>
          <w:numId w:val="33"/>
        </w:numPr>
        <w:rPr>
          <w:sz w:val="24"/>
          <w:szCs w:val="24"/>
        </w:rPr>
      </w:pPr>
      <w:r>
        <w:rPr>
          <w:sz w:val="24"/>
          <w:szCs w:val="24"/>
        </w:rPr>
        <w:t xml:space="preserve">9 movements to </w:t>
      </w:r>
      <w:r w:rsidR="00715C85" w:rsidRPr="00B35922">
        <w:rPr>
          <w:sz w:val="24"/>
          <w:szCs w:val="24"/>
        </w:rPr>
        <w:t>IPEC Pty Ltd;</w:t>
      </w:r>
    </w:p>
    <w:p w:rsidR="00D218C5" w:rsidRDefault="008D4639" w:rsidP="00BA500E">
      <w:pPr>
        <w:pStyle w:val="paragraph"/>
        <w:numPr>
          <w:ilvl w:val="0"/>
          <w:numId w:val="33"/>
        </w:numPr>
        <w:rPr>
          <w:sz w:val="24"/>
          <w:szCs w:val="24"/>
        </w:rPr>
      </w:pPr>
      <w:r>
        <w:rPr>
          <w:sz w:val="24"/>
          <w:szCs w:val="24"/>
        </w:rPr>
        <w:t xml:space="preserve">0 movements to </w:t>
      </w:r>
      <w:r w:rsidR="00715C85" w:rsidRPr="00B35922">
        <w:rPr>
          <w:sz w:val="24"/>
          <w:szCs w:val="24"/>
        </w:rPr>
        <w:t>Virgin Australia Airlines Pty Ltd.</w:t>
      </w:r>
    </w:p>
    <w:p w:rsidR="00BA500E" w:rsidRPr="00B35922" w:rsidRDefault="00BA500E" w:rsidP="00B35922">
      <w:pPr>
        <w:pStyle w:val="paragraph"/>
        <w:ind w:left="1080" w:firstLine="0"/>
        <w:rPr>
          <w:sz w:val="24"/>
          <w:szCs w:val="24"/>
        </w:rPr>
      </w:pPr>
    </w:p>
    <w:p w:rsidR="00A57557" w:rsidRPr="00A57557" w:rsidRDefault="00A57557" w:rsidP="00A57557">
      <w:pPr>
        <w:rPr>
          <w:rFonts w:ascii="Times New Roman" w:hAnsi="Times New Roman" w:cs="Times New Roman"/>
          <w:b/>
          <w:bCs/>
          <w:i/>
          <w:iCs/>
          <w:sz w:val="24"/>
          <w:szCs w:val="24"/>
        </w:rPr>
      </w:pPr>
      <w:r w:rsidRPr="00A57557">
        <w:rPr>
          <w:rFonts w:ascii="Times New Roman" w:hAnsi="Times New Roman" w:cs="Times New Roman"/>
          <w:b/>
          <w:bCs/>
          <w:i/>
          <w:iCs/>
          <w:sz w:val="24"/>
          <w:szCs w:val="24"/>
        </w:rPr>
        <w:t xml:space="preserve">Part </w:t>
      </w:r>
      <w:r>
        <w:rPr>
          <w:rFonts w:ascii="Times New Roman" w:hAnsi="Times New Roman" w:cs="Times New Roman"/>
          <w:b/>
          <w:bCs/>
          <w:i/>
          <w:iCs/>
          <w:sz w:val="24"/>
          <w:szCs w:val="24"/>
        </w:rPr>
        <w:t>4</w:t>
      </w:r>
      <w:r w:rsidRPr="00A57557">
        <w:rPr>
          <w:rFonts w:ascii="Times New Roman" w:hAnsi="Times New Roman" w:cs="Times New Roman"/>
          <w:b/>
          <w:bCs/>
          <w:i/>
          <w:iCs/>
          <w:sz w:val="24"/>
          <w:szCs w:val="24"/>
        </w:rPr>
        <w:t xml:space="preserve"> – </w:t>
      </w:r>
      <w:r>
        <w:rPr>
          <w:rFonts w:ascii="Times New Roman" w:hAnsi="Times New Roman" w:cs="Times New Roman"/>
          <w:b/>
          <w:bCs/>
          <w:i/>
          <w:iCs/>
          <w:sz w:val="24"/>
          <w:szCs w:val="24"/>
        </w:rPr>
        <w:t>Application and savings provisions</w:t>
      </w:r>
      <w:r w:rsidRPr="00A57557">
        <w:rPr>
          <w:rFonts w:ascii="Times New Roman" w:hAnsi="Times New Roman" w:cs="Times New Roman"/>
          <w:b/>
          <w:bCs/>
          <w:i/>
          <w:iCs/>
          <w:sz w:val="24"/>
          <w:szCs w:val="24"/>
        </w:rPr>
        <w:t xml:space="preserve"> </w:t>
      </w:r>
    </w:p>
    <w:p w:rsidR="00B41DFE" w:rsidRPr="00B41DFE" w:rsidRDefault="006A2002" w:rsidP="003138EF">
      <w:pPr>
        <w:rPr>
          <w:rFonts w:ascii="Times New Roman" w:hAnsi="Times New Roman" w:cs="Times New Roman"/>
          <w:bCs/>
          <w:sz w:val="24"/>
          <w:szCs w:val="24"/>
          <w:u w:val="single"/>
        </w:rPr>
      </w:pPr>
      <w:r>
        <w:rPr>
          <w:rFonts w:ascii="Times New Roman" w:hAnsi="Times New Roman" w:cs="Times New Roman"/>
          <w:bCs/>
          <w:sz w:val="24"/>
          <w:szCs w:val="24"/>
          <w:u w:val="single"/>
        </w:rPr>
        <w:t xml:space="preserve">Section </w:t>
      </w:r>
      <w:r w:rsidR="00B41DFE">
        <w:rPr>
          <w:rFonts w:ascii="Times New Roman" w:hAnsi="Times New Roman" w:cs="Times New Roman"/>
          <w:bCs/>
          <w:sz w:val="24"/>
          <w:szCs w:val="24"/>
          <w:u w:val="single"/>
        </w:rPr>
        <w:t xml:space="preserve">12 – Application of </w:t>
      </w:r>
      <w:r w:rsidR="0048487B">
        <w:rPr>
          <w:rFonts w:ascii="Times New Roman" w:hAnsi="Times New Roman" w:cs="Times New Roman"/>
          <w:bCs/>
          <w:sz w:val="24"/>
          <w:szCs w:val="24"/>
          <w:u w:val="single"/>
        </w:rPr>
        <w:t>sections</w:t>
      </w:r>
      <w:r w:rsidR="00B41DFE">
        <w:rPr>
          <w:rFonts w:ascii="Times New Roman" w:hAnsi="Times New Roman" w:cs="Times New Roman"/>
          <w:bCs/>
          <w:sz w:val="24"/>
          <w:szCs w:val="24"/>
          <w:u w:val="single"/>
        </w:rPr>
        <w:t xml:space="preserve"> 10 and 11 </w:t>
      </w:r>
    </w:p>
    <w:p w:rsidR="00F92E0A" w:rsidRPr="004839E5" w:rsidRDefault="00F92E0A" w:rsidP="00F92E0A">
      <w:pPr>
        <w:pStyle w:val="ListParagraph"/>
        <w:numPr>
          <w:ilvl w:val="0"/>
          <w:numId w:val="28"/>
        </w:numPr>
        <w:rPr>
          <w:rFonts w:ascii="Times New Roman" w:hAnsi="Times New Roman" w:cs="Times New Roman"/>
          <w:bCs/>
          <w:sz w:val="24"/>
          <w:szCs w:val="24"/>
        </w:rPr>
      </w:pPr>
      <w:r>
        <w:rPr>
          <w:rFonts w:ascii="Times New Roman" w:hAnsi="Times New Roman" w:cs="Times New Roman"/>
          <w:bCs/>
          <w:sz w:val="24"/>
          <w:szCs w:val="24"/>
        </w:rPr>
        <w:t xml:space="preserve">This section provides that the changes to the quota of permitted overnight freight </w:t>
      </w:r>
      <w:r w:rsidRPr="004839E5">
        <w:rPr>
          <w:rFonts w:ascii="Times New Roman" w:hAnsi="Times New Roman" w:cs="Times New Roman"/>
          <w:bCs/>
          <w:sz w:val="24"/>
          <w:szCs w:val="24"/>
        </w:rPr>
        <w:t xml:space="preserve">movements (sections 10 and 11 of the Regulations) will </w:t>
      </w:r>
      <w:r w:rsidR="004839E5" w:rsidRPr="004839E5">
        <w:rPr>
          <w:rFonts w:ascii="Times New Roman" w:hAnsi="Times New Roman" w:cs="Times New Roman"/>
          <w:bCs/>
          <w:sz w:val="24"/>
          <w:szCs w:val="24"/>
        </w:rPr>
        <w:t xml:space="preserve">only </w:t>
      </w:r>
      <w:r w:rsidRPr="004839E5">
        <w:rPr>
          <w:rFonts w:ascii="Times New Roman" w:hAnsi="Times New Roman" w:cs="Times New Roman"/>
          <w:bCs/>
          <w:sz w:val="24"/>
          <w:szCs w:val="24"/>
        </w:rPr>
        <w:t xml:space="preserve">apply from 2 July 2023. Until this time, the </w:t>
      </w:r>
      <w:r w:rsidR="004839E5" w:rsidRPr="004839E5">
        <w:rPr>
          <w:rFonts w:ascii="Times New Roman" w:hAnsi="Times New Roman" w:cs="Times New Roman"/>
          <w:bCs/>
          <w:sz w:val="24"/>
          <w:szCs w:val="24"/>
        </w:rPr>
        <w:t xml:space="preserve">equivalent quota provided for in sections 8 and 9 of the Old Regulations will continue to apply.  </w:t>
      </w:r>
    </w:p>
    <w:p w:rsidR="004839E5" w:rsidRPr="004839E5" w:rsidRDefault="004839E5" w:rsidP="00FE5E1B">
      <w:pPr>
        <w:pStyle w:val="ListParagraph"/>
        <w:rPr>
          <w:rFonts w:ascii="Times New Roman" w:hAnsi="Times New Roman" w:cs="Times New Roman"/>
          <w:bCs/>
          <w:sz w:val="24"/>
          <w:szCs w:val="24"/>
        </w:rPr>
      </w:pPr>
    </w:p>
    <w:p w:rsidR="00767975" w:rsidRDefault="00F92E0A" w:rsidP="00FE5E1B">
      <w:pPr>
        <w:pStyle w:val="ListParagraph"/>
        <w:numPr>
          <w:ilvl w:val="0"/>
          <w:numId w:val="28"/>
        </w:numPr>
        <w:rPr>
          <w:rFonts w:ascii="Times New Roman" w:hAnsi="Times New Roman" w:cs="Times New Roman"/>
          <w:b/>
          <w:bCs/>
          <w:sz w:val="24"/>
          <w:szCs w:val="24"/>
        </w:rPr>
      </w:pPr>
      <w:r w:rsidRPr="004839E5">
        <w:rPr>
          <w:rFonts w:ascii="Times New Roman" w:hAnsi="Times New Roman" w:cs="Times New Roman"/>
          <w:bCs/>
          <w:sz w:val="24"/>
          <w:szCs w:val="24"/>
        </w:rPr>
        <w:t xml:space="preserve">The </w:t>
      </w:r>
      <w:r w:rsidR="004839E5" w:rsidRPr="004839E5">
        <w:rPr>
          <w:rFonts w:ascii="Times New Roman" w:hAnsi="Times New Roman" w:cs="Times New Roman"/>
          <w:bCs/>
          <w:sz w:val="24"/>
          <w:szCs w:val="24"/>
        </w:rPr>
        <w:t xml:space="preserve">delayed application of these provisions is to appropriately transition the allocation of the quota of permitted freight movements and account for </w:t>
      </w:r>
      <w:r w:rsidR="00102AEA">
        <w:rPr>
          <w:rFonts w:ascii="Times New Roman" w:hAnsi="Times New Roman" w:cs="Times New Roman"/>
          <w:bCs/>
          <w:sz w:val="24"/>
          <w:szCs w:val="24"/>
        </w:rPr>
        <w:t>Sydney Airport’s program of runway maintenance until</w:t>
      </w:r>
      <w:r w:rsidR="004839E5" w:rsidRPr="004839E5">
        <w:rPr>
          <w:rFonts w:ascii="Times New Roman" w:hAnsi="Times New Roman" w:cs="Times New Roman"/>
          <w:bCs/>
          <w:sz w:val="24"/>
          <w:szCs w:val="24"/>
        </w:rPr>
        <w:t xml:space="preserve"> </w:t>
      </w:r>
      <w:r w:rsidR="00704CD4">
        <w:rPr>
          <w:rFonts w:ascii="Times New Roman" w:hAnsi="Times New Roman" w:cs="Times New Roman"/>
          <w:bCs/>
          <w:sz w:val="24"/>
          <w:szCs w:val="24"/>
        </w:rPr>
        <w:t>2</w:t>
      </w:r>
      <w:r w:rsidR="004839E5" w:rsidRPr="004839E5">
        <w:rPr>
          <w:rFonts w:ascii="Times New Roman" w:hAnsi="Times New Roman" w:cs="Times New Roman"/>
          <w:bCs/>
          <w:sz w:val="24"/>
          <w:szCs w:val="24"/>
        </w:rPr>
        <w:t xml:space="preserve"> July 2023. </w:t>
      </w:r>
      <w:r w:rsidR="004839E5" w:rsidRPr="004839E5">
        <w:rPr>
          <w:rFonts w:ascii="Times New Roman" w:hAnsi="Times New Roman" w:cs="Times New Roman"/>
          <w:bCs/>
          <w:sz w:val="24"/>
          <w:szCs w:val="24"/>
        </w:rPr>
        <w:br/>
      </w:r>
      <w:r w:rsidR="004839E5" w:rsidRPr="004839E5">
        <w:rPr>
          <w:rFonts w:ascii="Times New Roman" w:hAnsi="Times New Roman" w:cs="Times New Roman"/>
          <w:bCs/>
          <w:sz w:val="24"/>
          <w:szCs w:val="24"/>
        </w:rPr>
        <w:br/>
      </w:r>
      <w:r w:rsidR="004839E5" w:rsidRPr="004839E5">
        <w:rPr>
          <w:rFonts w:ascii="Times New Roman" w:hAnsi="Times New Roman" w:cs="Times New Roman"/>
          <w:bCs/>
          <w:sz w:val="24"/>
          <w:szCs w:val="24"/>
        </w:rPr>
        <w:br/>
      </w:r>
      <w:r w:rsidR="004839E5" w:rsidRPr="004839E5">
        <w:rPr>
          <w:rFonts w:ascii="Times New Roman" w:hAnsi="Times New Roman" w:cs="Times New Roman"/>
          <w:bCs/>
          <w:sz w:val="24"/>
          <w:szCs w:val="24"/>
        </w:rPr>
        <w:br/>
      </w:r>
      <w:r w:rsidR="004839E5" w:rsidRPr="004839E5">
        <w:rPr>
          <w:rFonts w:ascii="Times New Roman" w:hAnsi="Times New Roman" w:cs="Times New Roman"/>
          <w:bCs/>
          <w:sz w:val="24"/>
          <w:szCs w:val="24"/>
        </w:rPr>
        <w:br/>
      </w:r>
      <w:r w:rsidR="004839E5">
        <w:rPr>
          <w:rFonts w:ascii="Times New Roman" w:hAnsi="Times New Roman" w:cs="Times New Roman"/>
          <w:bCs/>
          <w:sz w:val="24"/>
          <w:szCs w:val="24"/>
        </w:rPr>
        <w:br/>
      </w:r>
      <w:r w:rsidR="004839E5">
        <w:rPr>
          <w:rFonts w:ascii="Times New Roman" w:hAnsi="Times New Roman" w:cs="Times New Roman"/>
          <w:bCs/>
          <w:sz w:val="24"/>
          <w:szCs w:val="24"/>
        </w:rPr>
        <w:br/>
      </w:r>
      <w:r w:rsidR="004839E5">
        <w:rPr>
          <w:rFonts w:ascii="Times New Roman" w:hAnsi="Times New Roman" w:cs="Times New Roman"/>
          <w:bCs/>
          <w:sz w:val="24"/>
          <w:szCs w:val="24"/>
        </w:rPr>
        <w:br/>
      </w:r>
      <w:r w:rsidR="00767975">
        <w:rPr>
          <w:rFonts w:ascii="Times New Roman" w:hAnsi="Times New Roman" w:cs="Times New Roman"/>
          <w:b/>
          <w:bCs/>
          <w:sz w:val="24"/>
          <w:szCs w:val="24"/>
        </w:rPr>
        <w:br w:type="page"/>
      </w:r>
    </w:p>
    <w:p w:rsidR="003138EF" w:rsidRPr="00821962" w:rsidRDefault="003138EF" w:rsidP="003138EF">
      <w:pPr>
        <w:rPr>
          <w:rFonts w:ascii="Times New Roman" w:hAnsi="Times New Roman" w:cs="Times New Roman"/>
          <w:b/>
          <w:bCs/>
          <w:sz w:val="24"/>
          <w:szCs w:val="24"/>
        </w:rPr>
      </w:pPr>
      <w:r w:rsidRPr="00821962">
        <w:rPr>
          <w:rFonts w:ascii="Times New Roman" w:hAnsi="Times New Roman" w:cs="Times New Roman"/>
          <w:b/>
          <w:bCs/>
          <w:sz w:val="24"/>
          <w:szCs w:val="24"/>
        </w:rPr>
        <w:t xml:space="preserve">Schedule </w:t>
      </w:r>
      <w:r w:rsidR="00482A67">
        <w:rPr>
          <w:rFonts w:ascii="Times New Roman" w:hAnsi="Times New Roman" w:cs="Times New Roman"/>
          <w:b/>
          <w:bCs/>
          <w:sz w:val="24"/>
          <w:szCs w:val="24"/>
        </w:rPr>
        <w:t>1</w:t>
      </w:r>
      <w:r w:rsidRPr="00821962">
        <w:rPr>
          <w:rFonts w:ascii="Times New Roman" w:hAnsi="Times New Roman" w:cs="Times New Roman"/>
          <w:b/>
          <w:bCs/>
          <w:sz w:val="24"/>
          <w:szCs w:val="24"/>
        </w:rPr>
        <w:t xml:space="preserve"> – Repeals </w:t>
      </w:r>
    </w:p>
    <w:p w:rsidR="003138EF" w:rsidRPr="00821962" w:rsidRDefault="003138EF" w:rsidP="003138EF">
      <w:pPr>
        <w:rPr>
          <w:rFonts w:ascii="Times New Roman" w:hAnsi="Times New Roman" w:cs="Times New Roman"/>
          <w:b/>
          <w:bCs/>
          <w:sz w:val="24"/>
          <w:szCs w:val="24"/>
        </w:rPr>
      </w:pPr>
      <w:r w:rsidRPr="00821962">
        <w:rPr>
          <w:rFonts w:ascii="Times New Roman" w:hAnsi="Times New Roman" w:cs="Times New Roman"/>
          <w:b/>
          <w:bCs/>
          <w:sz w:val="24"/>
          <w:szCs w:val="24"/>
        </w:rPr>
        <w:t>Item 1</w:t>
      </w:r>
    </w:p>
    <w:p w:rsidR="00F3124B" w:rsidRPr="00B41DFE" w:rsidRDefault="003138EF" w:rsidP="00B41DFE">
      <w:pPr>
        <w:rPr>
          <w:rFonts w:ascii="Times New Roman" w:hAnsi="Times New Roman" w:cs="Times New Roman"/>
          <w:sz w:val="24"/>
          <w:szCs w:val="24"/>
        </w:rPr>
      </w:pPr>
      <w:r>
        <w:rPr>
          <w:rFonts w:ascii="Times New Roman" w:hAnsi="Times New Roman" w:cs="Times New Roman"/>
          <w:sz w:val="24"/>
          <w:szCs w:val="24"/>
        </w:rPr>
        <w:t xml:space="preserve">Item 1 of Schedule </w:t>
      </w:r>
      <w:r w:rsidR="00482A67">
        <w:rPr>
          <w:rFonts w:ascii="Times New Roman" w:hAnsi="Times New Roman" w:cs="Times New Roman"/>
          <w:sz w:val="24"/>
          <w:szCs w:val="24"/>
        </w:rPr>
        <w:t>1</w:t>
      </w:r>
      <w:r>
        <w:rPr>
          <w:rFonts w:ascii="Times New Roman" w:hAnsi="Times New Roman" w:cs="Times New Roman"/>
          <w:sz w:val="24"/>
          <w:szCs w:val="24"/>
        </w:rPr>
        <w:t xml:space="preserve"> repeal</w:t>
      </w:r>
      <w:r w:rsidR="00966EA8">
        <w:rPr>
          <w:rFonts w:ascii="Times New Roman" w:hAnsi="Times New Roman" w:cs="Times New Roman"/>
          <w:sz w:val="24"/>
          <w:szCs w:val="24"/>
        </w:rPr>
        <w:t>s</w:t>
      </w:r>
      <w:r>
        <w:rPr>
          <w:rFonts w:ascii="Times New Roman" w:hAnsi="Times New Roman" w:cs="Times New Roman"/>
          <w:sz w:val="24"/>
          <w:szCs w:val="24"/>
        </w:rPr>
        <w:t xml:space="preserve"> the </w:t>
      </w:r>
      <w:r w:rsidR="00482A67">
        <w:rPr>
          <w:rFonts w:ascii="Times New Roman" w:hAnsi="Times New Roman" w:cs="Times New Roman"/>
          <w:i/>
          <w:iCs/>
          <w:sz w:val="24"/>
          <w:szCs w:val="24"/>
        </w:rPr>
        <w:t>Sydney Airport Curfew Regulations 1995</w:t>
      </w:r>
      <w:r w:rsidR="00D031B5">
        <w:rPr>
          <w:rFonts w:ascii="Times New Roman" w:hAnsi="Times New Roman" w:cs="Times New Roman"/>
          <w:sz w:val="24"/>
          <w:szCs w:val="24"/>
        </w:rPr>
        <w:t xml:space="preserve"> (the old Regulations)</w:t>
      </w:r>
      <w:r w:rsidR="00880E0A">
        <w:rPr>
          <w:rFonts w:ascii="Times New Roman" w:hAnsi="Times New Roman" w:cs="Times New Roman"/>
          <w:sz w:val="24"/>
          <w:szCs w:val="24"/>
        </w:rPr>
        <w:t>. These Regulations replace the old Regulations prior to their sunset date of 1 April 2024</w:t>
      </w:r>
      <w:r w:rsidR="00D031B5">
        <w:rPr>
          <w:rFonts w:ascii="Times New Roman" w:hAnsi="Times New Roman" w:cs="Times New Roman"/>
          <w:sz w:val="24"/>
          <w:szCs w:val="24"/>
        </w:rPr>
        <w:t>.</w:t>
      </w:r>
      <w:r>
        <w:rPr>
          <w:rFonts w:ascii="Times New Roman" w:hAnsi="Times New Roman" w:cs="Times New Roman"/>
          <w:sz w:val="24"/>
          <w:szCs w:val="24"/>
        </w:rPr>
        <w:t xml:space="preserve"> </w:t>
      </w:r>
      <w:r w:rsidR="00F3124B">
        <w:br w:type="page"/>
      </w:r>
    </w:p>
    <w:p w:rsidR="00F3124B" w:rsidRDefault="00F3124B" w:rsidP="00F3124B">
      <w:pPr>
        <w:jc w:val="right"/>
        <w:rPr>
          <w:rFonts w:ascii="Times New Roman" w:hAnsi="Times New Roman" w:cs="Times New Roman"/>
          <w:b/>
          <w:bCs/>
          <w:sz w:val="24"/>
          <w:szCs w:val="24"/>
          <w:u w:val="single"/>
        </w:rPr>
      </w:pPr>
      <w:r w:rsidRPr="00487E34">
        <w:rPr>
          <w:rFonts w:ascii="Times New Roman" w:hAnsi="Times New Roman" w:cs="Times New Roman"/>
          <w:b/>
          <w:bCs/>
          <w:sz w:val="24"/>
          <w:szCs w:val="24"/>
          <w:u w:val="single"/>
        </w:rPr>
        <w:t>ATTACHMENT B</w:t>
      </w:r>
    </w:p>
    <w:p w:rsidR="00F3124B" w:rsidRDefault="00F3124B" w:rsidP="00F3124B">
      <w:pPr>
        <w:jc w:val="center"/>
        <w:rPr>
          <w:rFonts w:ascii="Times New Roman" w:hAnsi="Times New Roman" w:cs="Times New Roman"/>
          <w:b/>
          <w:bCs/>
          <w:sz w:val="24"/>
          <w:szCs w:val="24"/>
        </w:rPr>
      </w:pPr>
      <w:r>
        <w:rPr>
          <w:rFonts w:ascii="Times New Roman" w:hAnsi="Times New Roman" w:cs="Times New Roman"/>
          <w:b/>
          <w:bCs/>
          <w:sz w:val="24"/>
          <w:szCs w:val="24"/>
        </w:rPr>
        <w:t>Statement of Compatibility with Human Rights</w:t>
      </w:r>
    </w:p>
    <w:p w:rsidR="00F3124B" w:rsidRDefault="00F3124B" w:rsidP="00F3124B">
      <w:pPr>
        <w:jc w:val="center"/>
        <w:rPr>
          <w:rFonts w:ascii="Times New Roman" w:hAnsi="Times New Roman" w:cs="Times New Roman"/>
          <w:i/>
          <w:iCs/>
          <w:sz w:val="24"/>
          <w:szCs w:val="24"/>
        </w:rPr>
      </w:pPr>
      <w:r>
        <w:rPr>
          <w:rFonts w:ascii="Times New Roman" w:hAnsi="Times New Roman" w:cs="Times New Roman"/>
          <w:i/>
          <w:iCs/>
          <w:sz w:val="24"/>
          <w:szCs w:val="24"/>
        </w:rPr>
        <w:t>Prepared in accordance with Part 3 of the Human Rights (Parliamentary Scrutiny) Act 2011</w:t>
      </w:r>
    </w:p>
    <w:p w:rsidR="00B17488" w:rsidRDefault="00B17488" w:rsidP="00F3124B">
      <w:pPr>
        <w:jc w:val="center"/>
        <w:rPr>
          <w:rFonts w:ascii="Times New Roman" w:hAnsi="Times New Roman" w:cs="Times New Roman"/>
          <w:i/>
          <w:iCs/>
          <w:sz w:val="24"/>
          <w:szCs w:val="24"/>
        </w:rPr>
      </w:pPr>
    </w:p>
    <w:p w:rsidR="00F3124B" w:rsidRDefault="00482A67" w:rsidP="00F3124B">
      <w:pPr>
        <w:jc w:val="center"/>
        <w:rPr>
          <w:rFonts w:ascii="Times New Roman" w:hAnsi="Times New Roman" w:cs="Times New Roman"/>
          <w:b/>
          <w:bCs/>
          <w:sz w:val="24"/>
          <w:szCs w:val="24"/>
        </w:rPr>
      </w:pPr>
      <w:r>
        <w:rPr>
          <w:rFonts w:ascii="Times New Roman" w:hAnsi="Times New Roman" w:cs="Times New Roman"/>
          <w:b/>
          <w:bCs/>
          <w:sz w:val="24"/>
          <w:szCs w:val="24"/>
        </w:rPr>
        <w:t>Sydney Airport Curfew Regulations 2023</w:t>
      </w:r>
    </w:p>
    <w:p w:rsidR="00B17488" w:rsidRDefault="00B17488" w:rsidP="00F3124B">
      <w:pPr>
        <w:jc w:val="center"/>
        <w:rPr>
          <w:rFonts w:ascii="Times New Roman" w:hAnsi="Times New Roman" w:cs="Times New Roman"/>
          <w:b/>
          <w:bCs/>
          <w:sz w:val="24"/>
          <w:szCs w:val="24"/>
        </w:rPr>
      </w:pPr>
    </w:p>
    <w:p w:rsidR="00F3124B" w:rsidRDefault="00F3124B" w:rsidP="00F3124B">
      <w:pPr>
        <w:jc w:val="center"/>
        <w:rPr>
          <w:rFonts w:ascii="Times New Roman" w:hAnsi="Times New Roman" w:cs="Times New Roman"/>
          <w:i/>
          <w:iCs/>
          <w:sz w:val="24"/>
          <w:szCs w:val="24"/>
        </w:rPr>
      </w:pPr>
      <w:r>
        <w:rPr>
          <w:rFonts w:ascii="Times New Roman" w:hAnsi="Times New Roman" w:cs="Times New Roman"/>
          <w:sz w:val="24"/>
          <w:szCs w:val="24"/>
        </w:rPr>
        <w:t>This Legislative Instrument is compatible with human rights and freedom</w:t>
      </w:r>
      <w:r w:rsidR="00757527">
        <w:rPr>
          <w:rFonts w:ascii="Times New Roman" w:hAnsi="Times New Roman" w:cs="Times New Roman"/>
          <w:sz w:val="24"/>
          <w:szCs w:val="24"/>
        </w:rPr>
        <w:t>s</w:t>
      </w:r>
      <w:r>
        <w:rPr>
          <w:rFonts w:ascii="Times New Roman" w:hAnsi="Times New Roman" w:cs="Times New Roman"/>
          <w:sz w:val="24"/>
          <w:szCs w:val="24"/>
        </w:rPr>
        <w:t xml:space="preserve"> recognised or declared in the international instruments listed in section 3 of the </w:t>
      </w:r>
      <w:r>
        <w:rPr>
          <w:rFonts w:ascii="Times New Roman" w:hAnsi="Times New Roman" w:cs="Times New Roman"/>
          <w:i/>
          <w:iCs/>
          <w:sz w:val="24"/>
          <w:szCs w:val="24"/>
        </w:rPr>
        <w:t>Human Rights (Parliamentary Scrutiny) Act 2011.</w:t>
      </w:r>
    </w:p>
    <w:p w:rsidR="0054010D" w:rsidRDefault="0054010D" w:rsidP="00F3124B">
      <w:pPr>
        <w:jc w:val="center"/>
        <w:rPr>
          <w:rFonts w:ascii="Times New Roman" w:hAnsi="Times New Roman" w:cs="Times New Roman"/>
          <w:i/>
          <w:iCs/>
          <w:sz w:val="24"/>
          <w:szCs w:val="24"/>
        </w:rPr>
      </w:pPr>
    </w:p>
    <w:p w:rsidR="00F3124B" w:rsidRDefault="00F3124B" w:rsidP="00F3124B">
      <w:pPr>
        <w:rPr>
          <w:rFonts w:ascii="Times New Roman" w:hAnsi="Times New Roman" w:cs="Times New Roman"/>
          <w:b/>
          <w:bCs/>
          <w:sz w:val="24"/>
          <w:szCs w:val="24"/>
        </w:rPr>
      </w:pPr>
      <w:r>
        <w:rPr>
          <w:rFonts w:ascii="Times New Roman" w:hAnsi="Times New Roman" w:cs="Times New Roman"/>
          <w:b/>
          <w:bCs/>
          <w:sz w:val="24"/>
          <w:szCs w:val="24"/>
        </w:rPr>
        <w:t xml:space="preserve">Overview of the Legislative Instrument </w:t>
      </w:r>
    </w:p>
    <w:p w:rsidR="008F1597" w:rsidRDefault="00F3124B" w:rsidP="00F3124B">
      <w:pPr>
        <w:rPr>
          <w:rFonts w:ascii="Times New Roman" w:hAnsi="Times New Roman" w:cs="Times New Roman"/>
          <w:color w:val="000000" w:themeColor="text1"/>
          <w:sz w:val="24"/>
          <w:szCs w:val="24"/>
        </w:rPr>
      </w:pPr>
      <w:r>
        <w:rPr>
          <w:rFonts w:ascii="Times New Roman" w:hAnsi="Times New Roman" w:cs="Times New Roman"/>
          <w:sz w:val="24"/>
          <w:szCs w:val="24"/>
        </w:rPr>
        <w:t xml:space="preserve">The </w:t>
      </w:r>
      <w:r w:rsidR="004E23CD">
        <w:rPr>
          <w:rFonts w:ascii="Times New Roman" w:hAnsi="Times New Roman" w:cs="Times New Roman"/>
          <w:i/>
          <w:iCs/>
          <w:sz w:val="24"/>
          <w:szCs w:val="24"/>
        </w:rPr>
        <w:t>Sydney Airport Curfew Act 1995</w:t>
      </w:r>
      <w:r>
        <w:rPr>
          <w:rFonts w:ascii="Times New Roman" w:hAnsi="Times New Roman" w:cs="Times New Roman"/>
          <w:i/>
          <w:iCs/>
          <w:sz w:val="24"/>
          <w:szCs w:val="24"/>
        </w:rPr>
        <w:t xml:space="preserve"> </w:t>
      </w:r>
      <w:r>
        <w:rPr>
          <w:rFonts w:ascii="Times New Roman" w:hAnsi="Times New Roman" w:cs="Times New Roman"/>
          <w:sz w:val="24"/>
          <w:szCs w:val="24"/>
        </w:rPr>
        <w:t>(the</w:t>
      </w:r>
      <w:r w:rsidR="00B17488">
        <w:rPr>
          <w:rFonts w:ascii="Times New Roman" w:hAnsi="Times New Roman" w:cs="Times New Roman"/>
          <w:sz w:val="24"/>
          <w:szCs w:val="24"/>
        </w:rPr>
        <w:t xml:space="preserve"> </w:t>
      </w:r>
      <w:r>
        <w:rPr>
          <w:rFonts w:ascii="Times New Roman" w:hAnsi="Times New Roman" w:cs="Times New Roman"/>
          <w:sz w:val="24"/>
          <w:szCs w:val="24"/>
        </w:rPr>
        <w:t xml:space="preserve">Act) </w:t>
      </w:r>
      <w:r w:rsidR="008F1597" w:rsidRPr="00B97148">
        <w:rPr>
          <w:rFonts w:ascii="Times New Roman" w:hAnsi="Times New Roman" w:cs="Times New Roman"/>
          <w:color w:val="000000" w:themeColor="text1"/>
          <w:sz w:val="24"/>
          <w:szCs w:val="24"/>
        </w:rPr>
        <w:t>places restrictions on aircraft operations at Sydney Airport during and adjacent to the curfew period (11:00 pm – 6:00 am).</w:t>
      </w:r>
      <w:r w:rsidR="008F1597">
        <w:rPr>
          <w:rFonts w:ascii="Times New Roman" w:hAnsi="Times New Roman" w:cs="Times New Roman"/>
          <w:color w:val="000000" w:themeColor="text1"/>
          <w:sz w:val="24"/>
          <w:szCs w:val="24"/>
        </w:rPr>
        <w:t xml:space="preserve"> During the curfew period, take-offs and landings at Sydney Airport are restricted to specific types of aircraft and operations. </w:t>
      </w:r>
    </w:p>
    <w:p w:rsidR="00F3124B" w:rsidRPr="008F1597" w:rsidRDefault="00F3124B" w:rsidP="008F1597">
      <w:pPr>
        <w:rPr>
          <w:rFonts w:ascii="Times New Roman" w:hAnsi="Times New Roman" w:cs="Times New Roman"/>
          <w:sz w:val="24"/>
          <w:szCs w:val="24"/>
        </w:rPr>
      </w:pPr>
      <w:r>
        <w:rPr>
          <w:rFonts w:ascii="Times New Roman" w:hAnsi="Times New Roman" w:cs="Times New Roman"/>
          <w:sz w:val="24"/>
          <w:szCs w:val="24"/>
        </w:rPr>
        <w:t xml:space="preserve">The purpose of the </w:t>
      </w:r>
      <w:r w:rsidR="008F1597">
        <w:rPr>
          <w:rFonts w:ascii="Times New Roman" w:hAnsi="Times New Roman" w:cs="Times New Roman"/>
          <w:i/>
          <w:iCs/>
          <w:sz w:val="24"/>
          <w:szCs w:val="24"/>
        </w:rPr>
        <w:t>Sydney Airport Curfew Regulations 2023</w:t>
      </w:r>
      <w:r>
        <w:rPr>
          <w:rFonts w:ascii="Times New Roman" w:hAnsi="Times New Roman" w:cs="Times New Roman"/>
          <w:i/>
          <w:iCs/>
          <w:sz w:val="24"/>
          <w:szCs w:val="24"/>
        </w:rPr>
        <w:t xml:space="preserve"> </w:t>
      </w:r>
      <w:r>
        <w:rPr>
          <w:rFonts w:ascii="Times New Roman" w:hAnsi="Times New Roman" w:cs="Times New Roman"/>
          <w:sz w:val="24"/>
          <w:szCs w:val="24"/>
        </w:rPr>
        <w:t xml:space="preserve">(the Regulations) </w:t>
      </w:r>
      <w:r w:rsidR="007F2376">
        <w:rPr>
          <w:rFonts w:ascii="Times New Roman" w:hAnsi="Times New Roman" w:cs="Times New Roman"/>
          <w:sz w:val="24"/>
          <w:szCs w:val="24"/>
        </w:rPr>
        <w:t xml:space="preserve">is </w:t>
      </w:r>
      <w:r w:rsidR="00210123">
        <w:rPr>
          <w:rFonts w:ascii="Times New Roman" w:hAnsi="Times New Roman" w:cs="Times New Roman"/>
          <w:sz w:val="24"/>
          <w:szCs w:val="24"/>
        </w:rPr>
        <w:t xml:space="preserve">to </w:t>
      </w:r>
      <w:r w:rsidR="008F1597">
        <w:rPr>
          <w:rFonts w:ascii="Times New Roman" w:hAnsi="Times New Roman" w:cs="Times New Roman"/>
          <w:sz w:val="24"/>
          <w:szCs w:val="24"/>
        </w:rPr>
        <w:t xml:space="preserve">prescribe matters that are required or permitted by the Act to be prescribed, or that are necessary </w:t>
      </w:r>
      <w:r w:rsidR="00B41DFE">
        <w:rPr>
          <w:rFonts w:ascii="Times New Roman" w:hAnsi="Times New Roman" w:cs="Times New Roman"/>
          <w:sz w:val="24"/>
          <w:szCs w:val="24"/>
        </w:rPr>
        <w:t>or</w:t>
      </w:r>
      <w:r w:rsidR="008F1597">
        <w:rPr>
          <w:rFonts w:ascii="Times New Roman" w:hAnsi="Times New Roman" w:cs="Times New Roman"/>
          <w:sz w:val="24"/>
          <w:szCs w:val="24"/>
        </w:rPr>
        <w:t xml:space="preserve"> convenient to be prescribed for the carrying out or giving effect to the Act. The Regulations prescribe</w:t>
      </w:r>
      <w:r w:rsidR="007765A2">
        <w:rPr>
          <w:rFonts w:ascii="Times New Roman" w:hAnsi="Times New Roman" w:cs="Times New Roman"/>
          <w:sz w:val="24"/>
          <w:szCs w:val="24"/>
        </w:rPr>
        <w:t xml:space="preserve"> </w:t>
      </w:r>
      <w:r w:rsidR="00757527">
        <w:rPr>
          <w:rFonts w:ascii="Times New Roman" w:hAnsi="Times New Roman" w:cs="Times New Roman"/>
          <w:sz w:val="24"/>
          <w:szCs w:val="24"/>
        </w:rPr>
        <w:t xml:space="preserve">a range of </w:t>
      </w:r>
      <w:r w:rsidR="007765A2">
        <w:rPr>
          <w:rFonts w:ascii="Times New Roman" w:hAnsi="Times New Roman" w:cs="Times New Roman"/>
          <w:sz w:val="24"/>
          <w:szCs w:val="24"/>
        </w:rPr>
        <w:t>matters</w:t>
      </w:r>
      <w:r w:rsidR="00757527">
        <w:rPr>
          <w:rFonts w:ascii="Times New Roman" w:hAnsi="Times New Roman" w:cs="Times New Roman"/>
          <w:sz w:val="24"/>
          <w:szCs w:val="24"/>
        </w:rPr>
        <w:t>,</w:t>
      </w:r>
      <w:r w:rsidR="007765A2">
        <w:rPr>
          <w:rFonts w:ascii="Times New Roman" w:hAnsi="Times New Roman" w:cs="Times New Roman"/>
          <w:sz w:val="24"/>
          <w:szCs w:val="24"/>
        </w:rPr>
        <w:t xml:space="preserve"> including</w:t>
      </w:r>
      <w:r w:rsidR="008F1597">
        <w:rPr>
          <w:rFonts w:ascii="Times New Roman" w:hAnsi="Times New Roman" w:cs="Times New Roman"/>
          <w:sz w:val="24"/>
          <w:szCs w:val="24"/>
        </w:rPr>
        <w:t xml:space="preserve"> the number of permitted aircraft movements by international passenger aircraft and aircraft used solely for freight during curfew periods. </w:t>
      </w:r>
    </w:p>
    <w:p w:rsidR="00F3124B" w:rsidRDefault="00F3124B" w:rsidP="00F3124B">
      <w:pPr>
        <w:rPr>
          <w:rFonts w:ascii="Times New Roman" w:hAnsi="Times New Roman" w:cs="Times New Roman"/>
          <w:b/>
          <w:bCs/>
          <w:sz w:val="24"/>
          <w:szCs w:val="24"/>
        </w:rPr>
      </w:pPr>
      <w:r>
        <w:rPr>
          <w:rFonts w:ascii="Times New Roman" w:hAnsi="Times New Roman" w:cs="Times New Roman"/>
          <w:b/>
          <w:bCs/>
          <w:sz w:val="24"/>
          <w:szCs w:val="24"/>
        </w:rPr>
        <w:t>Human Rights Implications</w:t>
      </w:r>
    </w:p>
    <w:p w:rsidR="00A25FA7" w:rsidRPr="00451856" w:rsidRDefault="00F3124B" w:rsidP="00EB5127">
      <w:pPr>
        <w:rPr>
          <w:rFonts w:ascii="Times New Roman" w:hAnsi="Times New Roman" w:cs="Times New Roman"/>
          <w:sz w:val="24"/>
          <w:szCs w:val="24"/>
        </w:rPr>
      </w:pPr>
      <w:r>
        <w:rPr>
          <w:rFonts w:ascii="Times New Roman" w:hAnsi="Times New Roman" w:cs="Times New Roman"/>
          <w:sz w:val="24"/>
          <w:szCs w:val="24"/>
        </w:rPr>
        <w:t>Th</w:t>
      </w:r>
      <w:r w:rsidR="0054010D">
        <w:rPr>
          <w:rFonts w:ascii="Times New Roman" w:hAnsi="Times New Roman" w:cs="Times New Roman"/>
          <w:sz w:val="24"/>
          <w:szCs w:val="24"/>
        </w:rPr>
        <w:t xml:space="preserve">is instrument </w:t>
      </w:r>
      <w:r w:rsidR="00EB5127">
        <w:rPr>
          <w:rFonts w:ascii="Times New Roman" w:hAnsi="Times New Roman" w:cs="Times New Roman"/>
          <w:sz w:val="24"/>
          <w:szCs w:val="24"/>
        </w:rPr>
        <w:t>do</w:t>
      </w:r>
      <w:r w:rsidR="0054010D">
        <w:rPr>
          <w:rFonts w:ascii="Times New Roman" w:hAnsi="Times New Roman" w:cs="Times New Roman"/>
          <w:sz w:val="24"/>
          <w:szCs w:val="24"/>
        </w:rPr>
        <w:t>es</w:t>
      </w:r>
      <w:r w:rsidR="00EB5127">
        <w:rPr>
          <w:rFonts w:ascii="Times New Roman" w:hAnsi="Times New Roman" w:cs="Times New Roman"/>
          <w:sz w:val="24"/>
          <w:szCs w:val="24"/>
        </w:rPr>
        <w:t xml:space="preserve"> not engage any of the applicable rights or freedoms. </w:t>
      </w:r>
    </w:p>
    <w:p w:rsidR="00F3124B" w:rsidRDefault="00F3124B" w:rsidP="00F3124B">
      <w:pPr>
        <w:rPr>
          <w:rFonts w:ascii="Times New Roman" w:hAnsi="Times New Roman" w:cs="Times New Roman"/>
          <w:b/>
          <w:bCs/>
          <w:sz w:val="24"/>
          <w:szCs w:val="24"/>
        </w:rPr>
      </w:pPr>
      <w:r>
        <w:rPr>
          <w:rFonts w:ascii="Times New Roman" w:hAnsi="Times New Roman" w:cs="Times New Roman"/>
          <w:b/>
          <w:bCs/>
          <w:sz w:val="24"/>
          <w:szCs w:val="24"/>
        </w:rPr>
        <w:t>Conclusion</w:t>
      </w:r>
    </w:p>
    <w:p w:rsidR="00F3124B" w:rsidRDefault="00F3124B" w:rsidP="00F3124B">
      <w:pPr>
        <w:rPr>
          <w:rFonts w:ascii="Times New Roman" w:hAnsi="Times New Roman" w:cs="Times New Roman"/>
          <w:sz w:val="24"/>
          <w:szCs w:val="24"/>
        </w:rPr>
      </w:pPr>
      <w:r>
        <w:rPr>
          <w:rFonts w:ascii="Times New Roman" w:hAnsi="Times New Roman" w:cs="Times New Roman"/>
          <w:sz w:val="24"/>
          <w:szCs w:val="24"/>
        </w:rPr>
        <w:t>Th</w:t>
      </w:r>
      <w:r w:rsidR="0054010D">
        <w:rPr>
          <w:rFonts w:ascii="Times New Roman" w:hAnsi="Times New Roman" w:cs="Times New Roman"/>
          <w:sz w:val="24"/>
          <w:szCs w:val="24"/>
        </w:rPr>
        <w:t>is instrument is</w:t>
      </w:r>
      <w:r w:rsidR="000F144B">
        <w:rPr>
          <w:rFonts w:ascii="Times New Roman" w:hAnsi="Times New Roman" w:cs="Times New Roman"/>
          <w:sz w:val="24"/>
          <w:szCs w:val="24"/>
        </w:rPr>
        <w:t xml:space="preserve"> compatible with human rights </w:t>
      </w:r>
      <w:r w:rsidR="00EB5127">
        <w:rPr>
          <w:rFonts w:ascii="Times New Roman" w:hAnsi="Times New Roman" w:cs="Times New Roman"/>
          <w:sz w:val="24"/>
          <w:szCs w:val="24"/>
        </w:rPr>
        <w:t>as it does not raise any human rights issues.</w:t>
      </w:r>
    </w:p>
    <w:p w:rsidR="00F3124B" w:rsidRDefault="00F3124B" w:rsidP="00F3124B">
      <w:pPr>
        <w:rPr>
          <w:rFonts w:ascii="Times New Roman" w:hAnsi="Times New Roman" w:cs="Times New Roman"/>
          <w:sz w:val="24"/>
          <w:szCs w:val="24"/>
        </w:rPr>
      </w:pPr>
    </w:p>
    <w:p w:rsidR="00F3124B" w:rsidRDefault="00F3124B" w:rsidP="00F3124B">
      <w:pPr>
        <w:jc w:val="center"/>
        <w:rPr>
          <w:rFonts w:ascii="Times New Roman" w:hAnsi="Times New Roman" w:cs="Times New Roman"/>
          <w:b/>
          <w:bCs/>
          <w:sz w:val="24"/>
          <w:szCs w:val="24"/>
        </w:rPr>
      </w:pPr>
      <w:r>
        <w:rPr>
          <w:rFonts w:ascii="Times New Roman" w:hAnsi="Times New Roman" w:cs="Times New Roman"/>
          <w:b/>
          <w:bCs/>
          <w:sz w:val="24"/>
          <w:szCs w:val="24"/>
        </w:rPr>
        <w:t xml:space="preserve">The Hon. </w:t>
      </w:r>
      <w:r w:rsidR="00EB5127">
        <w:rPr>
          <w:rFonts w:ascii="Times New Roman" w:hAnsi="Times New Roman" w:cs="Times New Roman"/>
          <w:b/>
          <w:bCs/>
          <w:sz w:val="24"/>
          <w:szCs w:val="24"/>
        </w:rPr>
        <w:t>Catherine</w:t>
      </w:r>
      <w:r>
        <w:rPr>
          <w:rFonts w:ascii="Times New Roman" w:hAnsi="Times New Roman" w:cs="Times New Roman"/>
          <w:b/>
          <w:bCs/>
          <w:sz w:val="24"/>
          <w:szCs w:val="24"/>
        </w:rPr>
        <w:t xml:space="preserve"> </w:t>
      </w:r>
      <w:r w:rsidR="00EB5127">
        <w:rPr>
          <w:rFonts w:ascii="Times New Roman" w:hAnsi="Times New Roman" w:cs="Times New Roman"/>
          <w:b/>
          <w:bCs/>
          <w:sz w:val="24"/>
          <w:szCs w:val="24"/>
        </w:rPr>
        <w:t>King</w:t>
      </w:r>
      <w:r>
        <w:rPr>
          <w:rFonts w:ascii="Times New Roman" w:hAnsi="Times New Roman" w:cs="Times New Roman"/>
          <w:b/>
          <w:bCs/>
          <w:sz w:val="24"/>
          <w:szCs w:val="24"/>
        </w:rPr>
        <w:t xml:space="preserve"> MP</w:t>
      </w:r>
      <w:r>
        <w:rPr>
          <w:rFonts w:ascii="Times New Roman" w:hAnsi="Times New Roman" w:cs="Times New Roman"/>
          <w:b/>
          <w:bCs/>
          <w:sz w:val="24"/>
          <w:szCs w:val="24"/>
        </w:rPr>
        <w:br/>
        <w:t xml:space="preserve">Minister for </w:t>
      </w:r>
      <w:r w:rsidR="00EB5127">
        <w:rPr>
          <w:rFonts w:ascii="Times New Roman" w:hAnsi="Times New Roman" w:cs="Times New Roman"/>
          <w:b/>
          <w:bCs/>
          <w:sz w:val="24"/>
          <w:szCs w:val="24"/>
        </w:rPr>
        <w:t>Infrastructure, Transport, Regional Development and Local Government</w:t>
      </w:r>
    </w:p>
    <w:p w:rsidR="002A3B15" w:rsidRDefault="002A3B15"/>
    <w:sectPr w:rsidR="002A3B15" w:rsidSect="00B1748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68A" w:rsidRDefault="00F5768A" w:rsidP="00B17488">
      <w:pPr>
        <w:spacing w:after="0" w:line="240" w:lineRule="auto"/>
      </w:pPr>
      <w:r>
        <w:separator/>
      </w:r>
    </w:p>
  </w:endnote>
  <w:endnote w:type="continuationSeparator" w:id="0">
    <w:p w:rsidR="00F5768A" w:rsidRDefault="00F5768A" w:rsidP="00B1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68A" w:rsidRDefault="00F5768A" w:rsidP="00B17488">
      <w:pPr>
        <w:spacing w:after="0" w:line="240" w:lineRule="auto"/>
      </w:pPr>
      <w:r>
        <w:separator/>
      </w:r>
    </w:p>
  </w:footnote>
  <w:footnote w:type="continuationSeparator" w:id="0">
    <w:p w:rsidR="00F5768A" w:rsidRDefault="00F5768A" w:rsidP="00B1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5E2" w:rsidRPr="005075E2" w:rsidRDefault="005075E2" w:rsidP="005075E2">
    <w:pPr>
      <w:pStyle w:val="Header"/>
      <w:jc w:val="center"/>
      <w:rPr>
        <w:rFonts w:ascii="Times New Roman" w:hAnsi="Times New Roman" w:cs="Times New Roman"/>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3DA" w:rsidRPr="00CE32C7" w:rsidRDefault="002863DA" w:rsidP="00CE32C7">
    <w:pPr>
      <w:pStyle w:val="Header"/>
      <w:jc w:val="center"/>
      <w:rPr>
        <w:rFonts w:ascii="Times New Roman" w:hAnsi="Times New Roman" w:cs="Times New Roman"/>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3E3D"/>
    <w:multiLevelType w:val="hybridMultilevel"/>
    <w:tmpl w:val="FC561E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739526D"/>
    <w:multiLevelType w:val="hybridMultilevel"/>
    <w:tmpl w:val="BFFCC2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531540"/>
    <w:multiLevelType w:val="hybridMultilevel"/>
    <w:tmpl w:val="CC4C1E6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 w15:restartNumberingAfterBreak="0">
    <w:nsid w:val="13ED271D"/>
    <w:multiLevelType w:val="hybridMultilevel"/>
    <w:tmpl w:val="3942F46C"/>
    <w:lvl w:ilvl="0" w:tplc="59103F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362F3"/>
    <w:multiLevelType w:val="hybridMultilevel"/>
    <w:tmpl w:val="B3AA1E40"/>
    <w:lvl w:ilvl="0" w:tplc="AF9EEF88">
      <w:start w:val="3"/>
      <w:numFmt w:val="bullet"/>
      <w:lvlText w:val=""/>
      <w:lvlJc w:val="left"/>
      <w:pPr>
        <w:ind w:left="720" w:hanging="360"/>
      </w:pPr>
      <w:rPr>
        <w:rFonts w:ascii="Symbol" w:eastAsia="Times New Roman"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807C7"/>
    <w:multiLevelType w:val="hybridMultilevel"/>
    <w:tmpl w:val="302A36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9A46459"/>
    <w:multiLevelType w:val="hybridMultilevel"/>
    <w:tmpl w:val="9594ED58"/>
    <w:lvl w:ilvl="0" w:tplc="D5CC704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73ED7"/>
    <w:multiLevelType w:val="hybridMultilevel"/>
    <w:tmpl w:val="FE1C455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 w15:restartNumberingAfterBreak="0">
    <w:nsid w:val="1FC04A12"/>
    <w:multiLevelType w:val="hybridMultilevel"/>
    <w:tmpl w:val="BA5E50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58F16C5"/>
    <w:multiLevelType w:val="hybridMultilevel"/>
    <w:tmpl w:val="8FEA9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9F0E67"/>
    <w:multiLevelType w:val="hybridMultilevel"/>
    <w:tmpl w:val="502E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F60C5C"/>
    <w:multiLevelType w:val="hybridMultilevel"/>
    <w:tmpl w:val="AB62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8067F2"/>
    <w:multiLevelType w:val="hybridMultilevel"/>
    <w:tmpl w:val="7490199E"/>
    <w:lvl w:ilvl="0" w:tplc="6172AE7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8934F6"/>
    <w:multiLevelType w:val="hybridMultilevel"/>
    <w:tmpl w:val="0100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3172A"/>
    <w:multiLevelType w:val="hybridMultilevel"/>
    <w:tmpl w:val="D5EA21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0A5AD1"/>
    <w:multiLevelType w:val="hybridMultilevel"/>
    <w:tmpl w:val="7DE08A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72C22"/>
    <w:multiLevelType w:val="hybridMultilevel"/>
    <w:tmpl w:val="C0948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97581"/>
    <w:multiLevelType w:val="hybridMultilevel"/>
    <w:tmpl w:val="54FC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42598C"/>
    <w:multiLevelType w:val="hybridMultilevel"/>
    <w:tmpl w:val="7490199E"/>
    <w:lvl w:ilvl="0" w:tplc="6172AE76">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F5C34DF"/>
    <w:multiLevelType w:val="hybridMultilevel"/>
    <w:tmpl w:val="E5601148"/>
    <w:lvl w:ilvl="0" w:tplc="828E274E">
      <w:start w:val="1"/>
      <w:numFmt w:val="decimal"/>
      <w:lvlText w:val="%1."/>
      <w:lvlJc w:val="left"/>
      <w:pPr>
        <w:ind w:left="360" w:hanging="360"/>
      </w:pPr>
      <w:rPr>
        <w:i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FD02C79"/>
    <w:multiLevelType w:val="hybridMultilevel"/>
    <w:tmpl w:val="C2ACF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D748A2"/>
    <w:multiLevelType w:val="hybridMultilevel"/>
    <w:tmpl w:val="46080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C6A89"/>
    <w:multiLevelType w:val="hybridMultilevel"/>
    <w:tmpl w:val="90DE14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97F18B5"/>
    <w:multiLevelType w:val="hybridMultilevel"/>
    <w:tmpl w:val="3A60D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2924E2"/>
    <w:multiLevelType w:val="hybridMultilevel"/>
    <w:tmpl w:val="3654A7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B976BC0"/>
    <w:multiLevelType w:val="hybridMultilevel"/>
    <w:tmpl w:val="B3986310"/>
    <w:lvl w:ilvl="0" w:tplc="1404386A">
      <w:start w:val="15"/>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2540990"/>
    <w:multiLevelType w:val="hybridMultilevel"/>
    <w:tmpl w:val="3610800A"/>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7" w15:restartNumberingAfterBreak="0">
    <w:nsid w:val="64A31B7B"/>
    <w:multiLevelType w:val="hybridMultilevel"/>
    <w:tmpl w:val="C6BC91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30302E"/>
    <w:multiLevelType w:val="hybridMultilevel"/>
    <w:tmpl w:val="31BC4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421316"/>
    <w:multiLevelType w:val="hybridMultilevel"/>
    <w:tmpl w:val="5906B6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A56E56"/>
    <w:multiLevelType w:val="hybridMultilevel"/>
    <w:tmpl w:val="46E2A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773C00"/>
    <w:multiLevelType w:val="hybridMultilevel"/>
    <w:tmpl w:val="16CCFA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52267CB"/>
    <w:multiLevelType w:val="hybridMultilevel"/>
    <w:tmpl w:val="E9A625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17456A"/>
    <w:multiLevelType w:val="hybridMultilevel"/>
    <w:tmpl w:val="5DE80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2"/>
  </w:num>
  <w:num w:numId="3">
    <w:abstractNumId w:val="0"/>
  </w:num>
  <w:num w:numId="4">
    <w:abstractNumId w:val="13"/>
  </w:num>
  <w:num w:numId="5">
    <w:abstractNumId w:val="33"/>
  </w:num>
  <w:num w:numId="6">
    <w:abstractNumId w:val="7"/>
  </w:num>
  <w:num w:numId="7">
    <w:abstractNumId w:val="5"/>
  </w:num>
  <w:num w:numId="8">
    <w:abstractNumId w:val="15"/>
  </w:num>
  <w:num w:numId="9">
    <w:abstractNumId w:val="29"/>
  </w:num>
  <w:num w:numId="10">
    <w:abstractNumId w:val="9"/>
  </w:num>
  <w:num w:numId="11">
    <w:abstractNumId w:val="1"/>
  </w:num>
  <w:num w:numId="12">
    <w:abstractNumId w:val="10"/>
  </w:num>
  <w:num w:numId="13">
    <w:abstractNumId w:val="16"/>
  </w:num>
  <w:num w:numId="14">
    <w:abstractNumId w:val="22"/>
  </w:num>
  <w:num w:numId="15">
    <w:abstractNumId w:val="30"/>
  </w:num>
  <w:num w:numId="16">
    <w:abstractNumId w:val="14"/>
  </w:num>
  <w:num w:numId="17">
    <w:abstractNumId w:val="27"/>
  </w:num>
  <w:num w:numId="18">
    <w:abstractNumId w:val="21"/>
  </w:num>
  <w:num w:numId="19">
    <w:abstractNumId w:val="8"/>
  </w:num>
  <w:num w:numId="20">
    <w:abstractNumId w:val="28"/>
  </w:num>
  <w:num w:numId="21">
    <w:abstractNumId w:val="20"/>
  </w:num>
  <w:num w:numId="22">
    <w:abstractNumId w:val="24"/>
  </w:num>
  <w:num w:numId="23">
    <w:abstractNumId w:val="17"/>
  </w:num>
  <w:num w:numId="24">
    <w:abstractNumId w:val="31"/>
  </w:num>
  <w:num w:numId="25">
    <w:abstractNumId w:val="11"/>
  </w:num>
  <w:num w:numId="26">
    <w:abstractNumId w:val="23"/>
  </w:num>
  <w:num w:numId="27">
    <w:abstractNumId w:val="19"/>
  </w:num>
  <w:num w:numId="28">
    <w:abstractNumId w:val="6"/>
  </w:num>
  <w:num w:numId="29">
    <w:abstractNumId w:val="4"/>
  </w:num>
  <w:num w:numId="30">
    <w:abstractNumId w:val="3"/>
  </w:num>
  <w:num w:numId="31">
    <w:abstractNumId w:val="26"/>
  </w:num>
  <w:num w:numId="32">
    <w:abstractNumId w:val="12"/>
  </w:num>
  <w:num w:numId="33">
    <w:abstractNumId w:val="1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4B"/>
    <w:rsid w:val="000108E8"/>
    <w:rsid w:val="00037FB7"/>
    <w:rsid w:val="0008794E"/>
    <w:rsid w:val="000F144B"/>
    <w:rsid w:val="00102AEA"/>
    <w:rsid w:val="00103282"/>
    <w:rsid w:val="00105470"/>
    <w:rsid w:val="00105A4A"/>
    <w:rsid w:val="0013214B"/>
    <w:rsid w:val="00153F2E"/>
    <w:rsid w:val="00156675"/>
    <w:rsid w:val="0015730D"/>
    <w:rsid w:val="0017752A"/>
    <w:rsid w:val="00185A0D"/>
    <w:rsid w:val="001A2130"/>
    <w:rsid w:val="001E139F"/>
    <w:rsid w:val="00210123"/>
    <w:rsid w:val="002121C5"/>
    <w:rsid w:val="0028020D"/>
    <w:rsid w:val="002863DA"/>
    <w:rsid w:val="002A31B0"/>
    <w:rsid w:val="002A3B15"/>
    <w:rsid w:val="002C4076"/>
    <w:rsid w:val="003138EF"/>
    <w:rsid w:val="0032302B"/>
    <w:rsid w:val="003B7198"/>
    <w:rsid w:val="003D2A8F"/>
    <w:rsid w:val="003D4622"/>
    <w:rsid w:val="003E1E32"/>
    <w:rsid w:val="003E25C6"/>
    <w:rsid w:val="0041534E"/>
    <w:rsid w:val="00430E34"/>
    <w:rsid w:val="00432711"/>
    <w:rsid w:val="00441712"/>
    <w:rsid w:val="00446A19"/>
    <w:rsid w:val="00457605"/>
    <w:rsid w:val="004653F4"/>
    <w:rsid w:val="00482A67"/>
    <w:rsid w:val="004839E5"/>
    <w:rsid w:val="0048487B"/>
    <w:rsid w:val="00494D12"/>
    <w:rsid w:val="004B0ACE"/>
    <w:rsid w:val="004B6E8D"/>
    <w:rsid w:val="004D2A47"/>
    <w:rsid w:val="004E23CD"/>
    <w:rsid w:val="004E527E"/>
    <w:rsid w:val="005075E2"/>
    <w:rsid w:val="0054010D"/>
    <w:rsid w:val="005620F5"/>
    <w:rsid w:val="00565606"/>
    <w:rsid w:val="00566B18"/>
    <w:rsid w:val="00580CA8"/>
    <w:rsid w:val="0058414D"/>
    <w:rsid w:val="005C3EAF"/>
    <w:rsid w:val="005D65BD"/>
    <w:rsid w:val="00612DF9"/>
    <w:rsid w:val="00616F68"/>
    <w:rsid w:val="006363BE"/>
    <w:rsid w:val="006A2002"/>
    <w:rsid w:val="006D27BB"/>
    <w:rsid w:val="006F27D4"/>
    <w:rsid w:val="006F3759"/>
    <w:rsid w:val="00704CD4"/>
    <w:rsid w:val="00706A4B"/>
    <w:rsid w:val="00715C85"/>
    <w:rsid w:val="00721EC2"/>
    <w:rsid w:val="007224AD"/>
    <w:rsid w:val="007327F1"/>
    <w:rsid w:val="00757527"/>
    <w:rsid w:val="00757FCE"/>
    <w:rsid w:val="00767975"/>
    <w:rsid w:val="00774074"/>
    <w:rsid w:val="007765A2"/>
    <w:rsid w:val="007B7379"/>
    <w:rsid w:val="007F2376"/>
    <w:rsid w:val="00815648"/>
    <w:rsid w:val="0083271A"/>
    <w:rsid w:val="00846403"/>
    <w:rsid w:val="00880E0A"/>
    <w:rsid w:val="00881159"/>
    <w:rsid w:val="00890439"/>
    <w:rsid w:val="008C13FE"/>
    <w:rsid w:val="008C5E4A"/>
    <w:rsid w:val="008D4639"/>
    <w:rsid w:val="008D7004"/>
    <w:rsid w:val="008F1597"/>
    <w:rsid w:val="008F4627"/>
    <w:rsid w:val="00915EDE"/>
    <w:rsid w:val="00920F81"/>
    <w:rsid w:val="00934E2A"/>
    <w:rsid w:val="00966EA8"/>
    <w:rsid w:val="00970514"/>
    <w:rsid w:val="00976706"/>
    <w:rsid w:val="00977492"/>
    <w:rsid w:val="00987015"/>
    <w:rsid w:val="009879E1"/>
    <w:rsid w:val="009B305B"/>
    <w:rsid w:val="009C01E0"/>
    <w:rsid w:val="009D476C"/>
    <w:rsid w:val="00A229D2"/>
    <w:rsid w:val="00A254AD"/>
    <w:rsid w:val="00A25FA7"/>
    <w:rsid w:val="00A30CBD"/>
    <w:rsid w:val="00A57557"/>
    <w:rsid w:val="00A623CF"/>
    <w:rsid w:val="00A721AC"/>
    <w:rsid w:val="00AA005C"/>
    <w:rsid w:val="00AB6156"/>
    <w:rsid w:val="00AC1B47"/>
    <w:rsid w:val="00AE7443"/>
    <w:rsid w:val="00B016CC"/>
    <w:rsid w:val="00B17488"/>
    <w:rsid w:val="00B35922"/>
    <w:rsid w:val="00B36E00"/>
    <w:rsid w:val="00B413D3"/>
    <w:rsid w:val="00B41DFE"/>
    <w:rsid w:val="00B47293"/>
    <w:rsid w:val="00BA500E"/>
    <w:rsid w:val="00BB7E54"/>
    <w:rsid w:val="00BE1440"/>
    <w:rsid w:val="00BF0802"/>
    <w:rsid w:val="00C03EB3"/>
    <w:rsid w:val="00C3377C"/>
    <w:rsid w:val="00C552B6"/>
    <w:rsid w:val="00C64575"/>
    <w:rsid w:val="00C81B4A"/>
    <w:rsid w:val="00C8317E"/>
    <w:rsid w:val="00CA41B6"/>
    <w:rsid w:val="00CA5484"/>
    <w:rsid w:val="00CB711A"/>
    <w:rsid w:val="00CE2681"/>
    <w:rsid w:val="00CE32C7"/>
    <w:rsid w:val="00CE547C"/>
    <w:rsid w:val="00D031B5"/>
    <w:rsid w:val="00D17A9D"/>
    <w:rsid w:val="00D218C5"/>
    <w:rsid w:val="00D37AC2"/>
    <w:rsid w:val="00D425E2"/>
    <w:rsid w:val="00D673F2"/>
    <w:rsid w:val="00D754B7"/>
    <w:rsid w:val="00D769AB"/>
    <w:rsid w:val="00D93E03"/>
    <w:rsid w:val="00DF0E43"/>
    <w:rsid w:val="00DF5370"/>
    <w:rsid w:val="00E337AA"/>
    <w:rsid w:val="00E36F06"/>
    <w:rsid w:val="00E41C4D"/>
    <w:rsid w:val="00E546E9"/>
    <w:rsid w:val="00E66723"/>
    <w:rsid w:val="00E725D3"/>
    <w:rsid w:val="00EA0D32"/>
    <w:rsid w:val="00EB5127"/>
    <w:rsid w:val="00EC74EC"/>
    <w:rsid w:val="00ED3D99"/>
    <w:rsid w:val="00EF3D52"/>
    <w:rsid w:val="00EF4E6F"/>
    <w:rsid w:val="00F3124B"/>
    <w:rsid w:val="00F316EC"/>
    <w:rsid w:val="00F5768A"/>
    <w:rsid w:val="00F77CD9"/>
    <w:rsid w:val="00F85B45"/>
    <w:rsid w:val="00F92976"/>
    <w:rsid w:val="00F92E0A"/>
    <w:rsid w:val="00FD3C28"/>
    <w:rsid w:val="00FE5E1B"/>
    <w:rsid w:val="00FF2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4B31C"/>
  <w15:chartTrackingRefBased/>
  <w15:docId w15:val="{B7E922B4-C61F-4C7C-949E-B0300E85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24B"/>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037FB7"/>
    <w:pPr>
      <w:ind w:left="720"/>
      <w:contextualSpacing/>
    </w:pPr>
  </w:style>
  <w:style w:type="paragraph" w:styleId="Header">
    <w:name w:val="header"/>
    <w:basedOn w:val="Normal"/>
    <w:link w:val="HeaderChar"/>
    <w:uiPriority w:val="99"/>
    <w:unhideWhenUsed/>
    <w:rsid w:val="00B1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488"/>
  </w:style>
  <w:style w:type="paragraph" w:styleId="Footer">
    <w:name w:val="footer"/>
    <w:basedOn w:val="Normal"/>
    <w:link w:val="FooterChar"/>
    <w:uiPriority w:val="99"/>
    <w:unhideWhenUsed/>
    <w:rsid w:val="00B1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488"/>
  </w:style>
  <w:style w:type="paragraph" w:styleId="Revision">
    <w:name w:val="Revision"/>
    <w:hidden/>
    <w:uiPriority w:val="99"/>
    <w:semiHidden/>
    <w:rsid w:val="005C3EAF"/>
    <w:pPr>
      <w:spacing w:after="0" w:line="240" w:lineRule="auto"/>
    </w:pPr>
  </w:style>
  <w:style w:type="paragraph" w:styleId="NoSpacing">
    <w:name w:val="No Spacing"/>
    <w:uiPriority w:val="1"/>
    <w:qFormat/>
    <w:rsid w:val="009B305B"/>
    <w:pPr>
      <w:spacing w:after="0" w:line="240" w:lineRule="auto"/>
    </w:p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rsid w:val="00494D12"/>
  </w:style>
  <w:style w:type="character" w:styleId="CommentReference">
    <w:name w:val="annotation reference"/>
    <w:basedOn w:val="DefaultParagraphFont"/>
    <w:uiPriority w:val="99"/>
    <w:semiHidden/>
    <w:unhideWhenUsed/>
    <w:rsid w:val="00D218C5"/>
    <w:rPr>
      <w:sz w:val="16"/>
      <w:szCs w:val="16"/>
    </w:rPr>
  </w:style>
  <w:style w:type="paragraph" w:styleId="CommentText">
    <w:name w:val="annotation text"/>
    <w:basedOn w:val="Normal"/>
    <w:link w:val="CommentTextChar"/>
    <w:uiPriority w:val="99"/>
    <w:semiHidden/>
    <w:unhideWhenUsed/>
    <w:rsid w:val="00D218C5"/>
    <w:pPr>
      <w:spacing w:line="240" w:lineRule="auto"/>
    </w:pPr>
    <w:rPr>
      <w:sz w:val="20"/>
      <w:szCs w:val="20"/>
    </w:rPr>
  </w:style>
  <w:style w:type="character" w:customStyle="1" w:styleId="CommentTextChar">
    <w:name w:val="Comment Text Char"/>
    <w:basedOn w:val="DefaultParagraphFont"/>
    <w:link w:val="CommentText"/>
    <w:uiPriority w:val="99"/>
    <w:semiHidden/>
    <w:rsid w:val="00D218C5"/>
    <w:rPr>
      <w:sz w:val="20"/>
      <w:szCs w:val="20"/>
    </w:rPr>
  </w:style>
  <w:style w:type="paragraph" w:styleId="CommentSubject">
    <w:name w:val="annotation subject"/>
    <w:basedOn w:val="CommentText"/>
    <w:next w:val="CommentText"/>
    <w:link w:val="CommentSubjectChar"/>
    <w:uiPriority w:val="99"/>
    <w:semiHidden/>
    <w:unhideWhenUsed/>
    <w:rsid w:val="00D218C5"/>
    <w:rPr>
      <w:b/>
      <w:bCs/>
    </w:rPr>
  </w:style>
  <w:style w:type="character" w:customStyle="1" w:styleId="CommentSubjectChar">
    <w:name w:val="Comment Subject Char"/>
    <w:basedOn w:val="CommentTextChar"/>
    <w:link w:val="CommentSubject"/>
    <w:uiPriority w:val="99"/>
    <w:semiHidden/>
    <w:rsid w:val="00D218C5"/>
    <w:rPr>
      <w:b/>
      <w:bCs/>
      <w:sz w:val="20"/>
      <w:szCs w:val="20"/>
    </w:rPr>
  </w:style>
  <w:style w:type="paragraph" w:styleId="BalloonText">
    <w:name w:val="Balloon Text"/>
    <w:basedOn w:val="Normal"/>
    <w:link w:val="BalloonTextChar"/>
    <w:uiPriority w:val="99"/>
    <w:semiHidden/>
    <w:unhideWhenUsed/>
    <w:rsid w:val="00D21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C5"/>
    <w:rPr>
      <w:rFonts w:ascii="Segoe UI" w:hAnsi="Segoe UI" w:cs="Segoe UI"/>
      <w:sz w:val="18"/>
      <w:szCs w:val="18"/>
    </w:rPr>
  </w:style>
  <w:style w:type="character" w:styleId="Hyperlink">
    <w:name w:val="Hyperlink"/>
    <w:basedOn w:val="DefaultParagraphFont"/>
    <w:uiPriority w:val="99"/>
    <w:semiHidden/>
    <w:unhideWhenUsed/>
    <w:rsid w:val="00EB5127"/>
    <w:rPr>
      <w:color w:val="0000FF"/>
      <w:u w:val="single"/>
    </w:rPr>
  </w:style>
  <w:style w:type="paragraph" w:customStyle="1" w:styleId="bullet">
    <w:name w:val="bullet"/>
    <w:basedOn w:val="Normal"/>
    <w:rsid w:val="00E667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rsid w:val="00CB711A"/>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9704">
      <w:bodyDiv w:val="1"/>
      <w:marLeft w:val="0"/>
      <w:marRight w:val="0"/>
      <w:marTop w:val="0"/>
      <w:marBottom w:val="0"/>
      <w:divBdr>
        <w:top w:val="none" w:sz="0" w:space="0" w:color="auto"/>
        <w:left w:val="none" w:sz="0" w:space="0" w:color="auto"/>
        <w:bottom w:val="none" w:sz="0" w:space="0" w:color="auto"/>
        <w:right w:val="none" w:sz="0" w:space="0" w:color="auto"/>
      </w:divBdr>
    </w:div>
    <w:div w:id="292178404">
      <w:bodyDiv w:val="1"/>
      <w:marLeft w:val="0"/>
      <w:marRight w:val="0"/>
      <w:marTop w:val="0"/>
      <w:marBottom w:val="0"/>
      <w:divBdr>
        <w:top w:val="none" w:sz="0" w:space="0" w:color="auto"/>
        <w:left w:val="none" w:sz="0" w:space="0" w:color="auto"/>
        <w:bottom w:val="none" w:sz="0" w:space="0" w:color="auto"/>
        <w:right w:val="none" w:sz="0" w:space="0" w:color="auto"/>
      </w:divBdr>
    </w:div>
    <w:div w:id="491605164">
      <w:bodyDiv w:val="1"/>
      <w:marLeft w:val="0"/>
      <w:marRight w:val="0"/>
      <w:marTop w:val="0"/>
      <w:marBottom w:val="0"/>
      <w:divBdr>
        <w:top w:val="none" w:sz="0" w:space="0" w:color="auto"/>
        <w:left w:val="none" w:sz="0" w:space="0" w:color="auto"/>
        <w:bottom w:val="none" w:sz="0" w:space="0" w:color="auto"/>
        <w:right w:val="none" w:sz="0" w:space="0" w:color="auto"/>
      </w:divBdr>
    </w:div>
    <w:div w:id="653264720">
      <w:bodyDiv w:val="1"/>
      <w:marLeft w:val="0"/>
      <w:marRight w:val="0"/>
      <w:marTop w:val="0"/>
      <w:marBottom w:val="0"/>
      <w:divBdr>
        <w:top w:val="none" w:sz="0" w:space="0" w:color="auto"/>
        <w:left w:val="none" w:sz="0" w:space="0" w:color="auto"/>
        <w:bottom w:val="none" w:sz="0" w:space="0" w:color="auto"/>
        <w:right w:val="none" w:sz="0" w:space="0" w:color="auto"/>
      </w:divBdr>
    </w:div>
    <w:div w:id="1340084020">
      <w:bodyDiv w:val="1"/>
      <w:marLeft w:val="0"/>
      <w:marRight w:val="0"/>
      <w:marTop w:val="0"/>
      <w:marBottom w:val="0"/>
      <w:divBdr>
        <w:top w:val="none" w:sz="0" w:space="0" w:color="auto"/>
        <w:left w:val="none" w:sz="0" w:space="0" w:color="auto"/>
        <w:bottom w:val="none" w:sz="0" w:space="0" w:color="auto"/>
        <w:right w:val="none" w:sz="0" w:space="0" w:color="auto"/>
      </w:divBdr>
    </w:div>
    <w:div w:id="1459881722">
      <w:bodyDiv w:val="1"/>
      <w:marLeft w:val="0"/>
      <w:marRight w:val="0"/>
      <w:marTop w:val="0"/>
      <w:marBottom w:val="0"/>
      <w:divBdr>
        <w:top w:val="none" w:sz="0" w:space="0" w:color="auto"/>
        <w:left w:val="none" w:sz="0" w:space="0" w:color="auto"/>
        <w:bottom w:val="none" w:sz="0" w:space="0" w:color="auto"/>
        <w:right w:val="none" w:sz="0" w:space="0" w:color="auto"/>
      </w:divBdr>
    </w:div>
    <w:div w:id="211505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DF8BEDE3F2F54B90D9B17CB802DB2B" ma:contentTypeVersion="" ma:contentTypeDescription="PDMS Document Site Content Type" ma:contentTypeScope="" ma:versionID="bff6e0e146777e3ce56c8ba919f2888d">
  <xsd:schema xmlns:xsd="http://www.w3.org/2001/XMLSchema" xmlns:xs="http://www.w3.org/2001/XMLSchema" xmlns:p="http://schemas.microsoft.com/office/2006/metadata/properties" xmlns:ns2="5C4F17F3-300E-4501-8F51-BC1BB9017306" targetNamespace="http://schemas.microsoft.com/office/2006/metadata/properties" ma:root="true" ma:fieldsID="4d6a3c4e0110125f65bbbbc9894811e7" ns2:_="">
    <xsd:import namespace="5C4F17F3-300E-4501-8F51-BC1BB901730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F17F3-300E-4501-8F51-BC1BB901730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C4F17F3-300E-4501-8F51-BC1BB90173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4A6D-32B5-486D-9DF4-AFFA8B5A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F17F3-300E-4501-8F51-BC1BB9017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9AA78-DE03-441A-A052-6DBF31F982DF}">
  <ds:schemaRefs>
    <ds:schemaRef ds:uri="http://schemas.microsoft.com/sharepoint/v3/contenttype/forms"/>
  </ds:schemaRefs>
</ds:datastoreItem>
</file>

<file path=customXml/itemProps3.xml><?xml version="1.0" encoding="utf-8"?>
<ds:datastoreItem xmlns:ds="http://schemas.openxmlformats.org/officeDocument/2006/customXml" ds:itemID="{FC6A5DD6-DDE5-4D7C-A80B-9E3FD8CDF807}">
  <ds:schemaRefs>
    <ds:schemaRef ds:uri="http://schemas.microsoft.com/office/2006/metadata/properties"/>
    <ds:schemaRef ds:uri="http://schemas.microsoft.com/office/infopath/2007/PartnerControls"/>
    <ds:schemaRef ds:uri="5C4F17F3-300E-4501-8F51-BC1BB9017306"/>
  </ds:schemaRefs>
</ds:datastoreItem>
</file>

<file path=customXml/itemProps4.xml><?xml version="1.0" encoding="utf-8"?>
<ds:datastoreItem xmlns:ds="http://schemas.openxmlformats.org/officeDocument/2006/customXml" ds:itemID="{14D99169-7466-4130-BE83-1464D323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Lee</dc:creator>
  <cp:keywords/>
  <dc:description/>
  <cp:lastModifiedBy>SULLIVAN Jake</cp:lastModifiedBy>
  <cp:revision>6</cp:revision>
  <cp:lastPrinted>2023-02-02T03:32:00Z</cp:lastPrinted>
  <dcterms:created xsi:type="dcterms:W3CDTF">2023-04-13T22:53:00Z</dcterms:created>
  <dcterms:modified xsi:type="dcterms:W3CDTF">2023-04-14T02:09:00Z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0x010100266966F133664895A6EE3632470D45F500D6DF8BEDE3F2F54B90D9B17CB802DB2B</vt:lpwstr>
  </property>
</Properties>
</file>