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0EEB" w14:textId="77777777" w:rsidR="00273E35" w:rsidRPr="00D951A5" w:rsidRDefault="00273E3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0A65B5F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7213E6D7" w14:textId="77777777" w:rsidR="00C74A16" w:rsidRPr="006A75AF" w:rsidRDefault="003A7F0E" w:rsidP="00C74A16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4746DFDD" w:rsidR="00E82AAF" w:rsidRPr="006A75AF" w:rsidRDefault="000F334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C7036A" w:rsidRPr="00D5498C">
        <w:rPr>
          <w:i/>
          <w:sz w:val="24"/>
          <w:szCs w:val="24"/>
        </w:rPr>
        <w:t xml:space="preserve">Energy </w:t>
      </w:r>
      <w:r w:rsidR="00433CEF">
        <w:rPr>
          <w:i/>
          <w:sz w:val="24"/>
          <w:szCs w:val="24"/>
        </w:rPr>
        <w:t xml:space="preserve">and Climate Change </w:t>
      </w:r>
      <w:r w:rsidR="00C7036A" w:rsidRPr="00D5498C">
        <w:rPr>
          <w:i/>
          <w:sz w:val="24"/>
          <w:szCs w:val="24"/>
        </w:rPr>
        <w:t>Special Account 2023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6C7716">
      <w:pPr>
        <w:pStyle w:val="Heading3"/>
        <w:spacing w:before="360"/>
        <w:jc w:val="both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31D430D1" w14:textId="0E96B222" w:rsidR="00C7036A" w:rsidRPr="00C7036A" w:rsidRDefault="00633F46" w:rsidP="00B15A58">
      <w:pPr>
        <w:pStyle w:val="BodyText"/>
        <w:spacing w:after="120"/>
        <w:jc w:val="both"/>
        <w:rPr>
          <w:i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>s</w:t>
      </w:r>
      <w:r w:rsidR="008A26C4" w:rsidRPr="006A75AF">
        <w:t> </w:t>
      </w:r>
      <w:r w:rsidR="00590036" w:rsidRPr="006A75AF">
        <w:t>78(1)</w:t>
      </w:r>
      <w:r w:rsidR="00D5023A">
        <w:t xml:space="preserve"> and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Act</w:t>
      </w:r>
      <w:r w:rsidR="00590036" w:rsidRPr="006A75AF">
        <w:t xml:space="preserve">) </w:t>
      </w:r>
      <w:r w:rsidR="008A26C4" w:rsidRPr="006A75AF">
        <w:t xml:space="preserve">to </w:t>
      </w:r>
      <w:r w:rsidR="0068716F" w:rsidRPr="006A75AF">
        <w:t xml:space="preserve">establish </w:t>
      </w:r>
      <w:r w:rsidR="0066293D" w:rsidRPr="006A75AF">
        <w:rPr>
          <w:szCs w:val="24"/>
        </w:rPr>
        <w:t>the</w:t>
      </w:r>
      <w:r w:rsidR="002D4968" w:rsidRPr="006A75AF">
        <w:rPr>
          <w:szCs w:val="24"/>
        </w:rPr>
        <w:t xml:space="preserve"> </w:t>
      </w:r>
      <w:r w:rsidR="00C7036A" w:rsidRPr="00D5498C">
        <w:rPr>
          <w:i/>
          <w:szCs w:val="24"/>
        </w:rPr>
        <w:t>Energy</w:t>
      </w:r>
      <w:r w:rsidR="00660963">
        <w:rPr>
          <w:i/>
          <w:szCs w:val="24"/>
        </w:rPr>
        <w:t xml:space="preserve"> and Climate Change</w:t>
      </w:r>
      <w:r w:rsidR="00C7036A" w:rsidRPr="00D5498C">
        <w:rPr>
          <w:i/>
          <w:szCs w:val="24"/>
        </w:rPr>
        <w:t xml:space="preserve"> Special Account 2023</w:t>
      </w:r>
      <w:r w:rsidR="00C7036A" w:rsidRPr="006A75AF">
        <w:t xml:space="preserve"> </w:t>
      </w:r>
      <w:r w:rsidR="00262038" w:rsidRPr="006A75AF">
        <w:t>(</w:t>
      </w:r>
      <w:r w:rsidR="00B745E0" w:rsidRPr="008A4A9C">
        <w:rPr>
          <w:b/>
        </w:rPr>
        <w:t>the special account</w:t>
      </w:r>
      <w:r w:rsidR="000C18CF" w:rsidRPr="006A75AF">
        <w:t>)</w:t>
      </w:r>
      <w:r w:rsidR="00615013" w:rsidRPr="006A75AF">
        <w:t xml:space="preserve"> </w:t>
      </w:r>
      <w:r w:rsidR="00ED3DED" w:rsidRPr="00015C70">
        <w:t>for</w:t>
      </w:r>
      <w:r w:rsidR="00CB259D">
        <w:t xml:space="preserve"> the</w:t>
      </w:r>
      <w:r w:rsidR="00ED3DED" w:rsidRPr="00015C70">
        <w:t xml:space="preserve"> </w:t>
      </w:r>
      <w:r w:rsidR="00C7036A">
        <w:t>Department of Climate Change, Energy, the Environment and Water (</w:t>
      </w:r>
      <w:r w:rsidR="00C7036A">
        <w:rPr>
          <w:b/>
        </w:rPr>
        <w:t>the Department)</w:t>
      </w:r>
      <w:r w:rsidR="00C7036A" w:rsidRPr="00015C70">
        <w:t>.</w:t>
      </w:r>
    </w:p>
    <w:p w14:paraId="526C9FB7" w14:textId="0AB04D94" w:rsidR="00F653FD" w:rsidRDefault="001D782F" w:rsidP="00615013">
      <w:pPr>
        <w:pStyle w:val="BodyText"/>
        <w:spacing w:after="120"/>
        <w:jc w:val="both"/>
      </w:pPr>
      <w:r w:rsidRPr="00015C70">
        <w:t xml:space="preserve">The special account </w:t>
      </w:r>
      <w:r w:rsidR="003E2BBB" w:rsidRPr="00015C70">
        <w:t>is being established to</w:t>
      </w:r>
      <w:r w:rsidR="00D233F2">
        <w:t xml:space="preserve"> administer funding for </w:t>
      </w:r>
      <w:r w:rsidR="00D25DE6" w:rsidRPr="00D25DE6">
        <w:t xml:space="preserve">Energy and Climate </w:t>
      </w:r>
      <w:r w:rsidR="00FC585B">
        <w:t xml:space="preserve">Change </w:t>
      </w:r>
      <w:r w:rsidR="00D25DE6" w:rsidRPr="00D25DE6">
        <w:t>Ministerial Council</w:t>
      </w:r>
      <w:r w:rsidR="00CD68FD">
        <w:t xml:space="preserve"> (</w:t>
      </w:r>
      <w:r w:rsidR="00CD68FD" w:rsidRPr="00CD68FD">
        <w:rPr>
          <w:b/>
          <w:bCs/>
        </w:rPr>
        <w:t>ECMC</w:t>
      </w:r>
      <w:r w:rsidR="00CD68FD">
        <w:t>)</w:t>
      </w:r>
      <w:r w:rsidR="00D233F2">
        <w:t xml:space="preserve"> programs. </w:t>
      </w:r>
      <w:r w:rsidR="006A3520">
        <w:t xml:space="preserve">It </w:t>
      </w:r>
      <w:r w:rsidR="00B27B09" w:rsidRPr="00015C70">
        <w:t>enable</w:t>
      </w:r>
      <w:r w:rsidR="00B64E1E">
        <w:t>s</w:t>
      </w:r>
      <w:r w:rsidR="00B27B09" w:rsidRPr="00015C70">
        <w:t xml:space="preserve"> </w:t>
      </w:r>
      <w:r w:rsidR="000B02FD" w:rsidRPr="00015C70">
        <w:t xml:space="preserve">the </w:t>
      </w:r>
      <w:r w:rsidR="00C7036A">
        <w:t>Department to</w:t>
      </w:r>
      <w:r w:rsidR="00FF4D6F">
        <w:t xml:space="preserve"> manage </w:t>
      </w:r>
      <w:r w:rsidR="00892CBB">
        <w:t xml:space="preserve">funding for </w:t>
      </w:r>
      <w:r w:rsidR="00D233F2">
        <w:t xml:space="preserve">activities that contribute to policy </w:t>
      </w:r>
      <w:r w:rsidR="006A3520">
        <w:t xml:space="preserve">development in </w:t>
      </w:r>
      <w:r w:rsidR="00892CBB">
        <w:t xml:space="preserve">relation to </w:t>
      </w:r>
      <w:r w:rsidR="006A3520">
        <w:t>energy, as well as</w:t>
      </w:r>
      <w:r w:rsidR="001D37D7">
        <w:t xml:space="preserve"> policy development in relation to</w:t>
      </w:r>
      <w:r w:rsidR="006A3520">
        <w:t xml:space="preserve"> climate change </w:t>
      </w:r>
      <w:r w:rsidR="003C56C6">
        <w:t xml:space="preserve">including climate change </w:t>
      </w:r>
      <w:r w:rsidR="006A3520">
        <w:t>adapt</w:t>
      </w:r>
      <w:r w:rsidR="00496F3D">
        <w:t>at</w:t>
      </w:r>
      <w:r w:rsidR="006A3520">
        <w:t>ion</w:t>
      </w:r>
      <w:r w:rsidR="00D5498C">
        <w:t xml:space="preserve"> and building climate change resilience</w:t>
      </w:r>
      <w:r w:rsidR="006A3520">
        <w:t xml:space="preserve">. </w:t>
      </w:r>
    </w:p>
    <w:p w14:paraId="0C5988F4" w14:textId="5BCB52A0" w:rsidR="00777250" w:rsidRDefault="00DC085D" w:rsidP="007F35A5">
      <w:pPr>
        <w:pStyle w:val="BodyText"/>
        <w:spacing w:after="120"/>
        <w:jc w:val="both"/>
      </w:pPr>
      <w:r w:rsidRPr="006A75AF">
        <w:t xml:space="preserve">This special account will </w:t>
      </w:r>
      <w:r w:rsidR="004D2DA6">
        <w:t xml:space="preserve">effectively </w:t>
      </w:r>
      <w:r w:rsidRPr="006A75AF">
        <w:t xml:space="preserve">replace the </w:t>
      </w:r>
      <w:r w:rsidR="00C7036A" w:rsidRPr="00D5498C">
        <w:rPr>
          <w:i/>
        </w:rPr>
        <w:t xml:space="preserve">Energy Special </w:t>
      </w:r>
      <w:r w:rsidR="000B793D">
        <w:rPr>
          <w:i/>
        </w:rPr>
        <w:t>A</w:t>
      </w:r>
      <w:r w:rsidR="00C7036A" w:rsidRPr="00D5498C">
        <w:rPr>
          <w:i/>
        </w:rPr>
        <w:t>ccount 2015</w:t>
      </w:r>
      <w:r w:rsidR="00C7036A">
        <w:rPr>
          <w:i/>
        </w:rPr>
        <w:t xml:space="preserve">, </w:t>
      </w:r>
      <w:r w:rsidR="00FB0D27" w:rsidRPr="0092600E">
        <w:t>established by the</w:t>
      </w:r>
      <w:r w:rsidR="00FB0D27" w:rsidRPr="005D7669">
        <w:rPr>
          <w:i/>
        </w:rPr>
        <w:t xml:space="preserve"> </w:t>
      </w:r>
      <w:r w:rsidR="00C7036A" w:rsidRPr="00C7036A">
        <w:rPr>
          <w:i/>
        </w:rPr>
        <w:t>PGPA Act (Energy Special Account 2015—Establishment) Determination 2015/07</w:t>
      </w:r>
      <w:r w:rsidR="00DE25F5">
        <w:t xml:space="preserve"> which </w:t>
      </w:r>
      <w:r w:rsidRPr="006A75AF">
        <w:t>is due to sunset on 1 </w:t>
      </w:r>
      <w:r w:rsidR="00471068">
        <w:t xml:space="preserve">October </w:t>
      </w:r>
      <w:r w:rsidRPr="006A75AF">
        <w:t>202</w:t>
      </w:r>
      <w:r w:rsidR="00C7036A">
        <w:t>5</w:t>
      </w:r>
      <w:r w:rsidR="004D2DA6">
        <w:t xml:space="preserve"> under section </w:t>
      </w:r>
      <w:r w:rsidR="004D2DA6" w:rsidRPr="002E3959">
        <w:t xml:space="preserve">50 of the </w:t>
      </w:r>
      <w:r w:rsidR="004D2DA6" w:rsidRPr="002E3959">
        <w:rPr>
          <w:i/>
        </w:rPr>
        <w:t>Legislation Act 2003</w:t>
      </w:r>
      <w:r w:rsidRPr="006A75AF">
        <w:t>.</w:t>
      </w:r>
      <w:r w:rsidR="00C87238">
        <w:t xml:space="preserve"> The</w:t>
      </w:r>
      <w:r w:rsidRPr="006A75AF">
        <w:t xml:space="preserve"> </w:t>
      </w:r>
      <w:r w:rsidR="00CD68FD" w:rsidRPr="00D5498C">
        <w:rPr>
          <w:i/>
        </w:rPr>
        <w:t xml:space="preserve">Energy Special </w:t>
      </w:r>
      <w:r w:rsidR="00C87238">
        <w:rPr>
          <w:i/>
        </w:rPr>
        <w:t>A</w:t>
      </w:r>
      <w:r w:rsidR="00CD68FD" w:rsidRPr="00D5498C">
        <w:rPr>
          <w:i/>
        </w:rPr>
        <w:t>ccount 2015</w:t>
      </w:r>
      <w:r w:rsidR="00CD68FD">
        <w:rPr>
          <w:i/>
        </w:rPr>
        <w:t xml:space="preserve"> </w:t>
      </w:r>
      <w:r w:rsidR="00CD68FD">
        <w:rPr>
          <w:iCs/>
        </w:rPr>
        <w:t xml:space="preserve">was established to administer funding for the then </w:t>
      </w:r>
      <w:r w:rsidR="00CD68FD" w:rsidRPr="00CD68FD">
        <w:rPr>
          <w:iCs/>
        </w:rPr>
        <w:t>Energy National Cabinet Reform Committee and the Energy Ministers’ Meeting (</w:t>
      </w:r>
      <w:r w:rsidR="00CD68FD" w:rsidRPr="00CD68FD">
        <w:rPr>
          <w:b/>
          <w:bCs/>
          <w:iCs/>
        </w:rPr>
        <w:t>EMM</w:t>
      </w:r>
      <w:r w:rsidR="00CD68FD" w:rsidRPr="00CD68FD">
        <w:rPr>
          <w:iCs/>
        </w:rPr>
        <w:t>) programs</w:t>
      </w:r>
      <w:r w:rsidR="00CD68FD">
        <w:rPr>
          <w:iCs/>
        </w:rPr>
        <w:t xml:space="preserve">. </w:t>
      </w:r>
      <w:r w:rsidR="00CD68FD">
        <w:t>On 30 September 202</w:t>
      </w:r>
      <w:r w:rsidR="00A270E6">
        <w:t>2</w:t>
      </w:r>
      <w:r w:rsidR="00CD68FD">
        <w:t>, National Cabinet made the decision to replace the EMM with the ECMC. The ECMC also brings climate-focused matters under its remit, such as climate adaptation and climate resilience.</w:t>
      </w:r>
      <w:r w:rsidR="007F35A5">
        <w:t xml:space="preserve"> </w:t>
      </w:r>
    </w:p>
    <w:p w14:paraId="07DC5CEC" w14:textId="5314597F" w:rsidR="00C87238" w:rsidRPr="00CD68FD" w:rsidRDefault="00C87238" w:rsidP="00615013">
      <w:pPr>
        <w:pStyle w:val="BodyText"/>
        <w:spacing w:after="120"/>
        <w:jc w:val="both"/>
        <w:rPr>
          <w:iCs/>
        </w:rPr>
      </w:pPr>
      <w:r w:rsidRPr="00015C70">
        <w:t xml:space="preserve">The balance of the special account may be reduced without making a real or notional payment, </w:t>
      </w:r>
      <w:r>
        <w:t>which would have the effect of reducing the available appropriation for the purposes of the special account</w:t>
      </w:r>
      <w:r w:rsidRPr="00C4119E">
        <w:t>.</w:t>
      </w:r>
    </w:p>
    <w:p w14:paraId="7E2630CF" w14:textId="2AE98238" w:rsidR="00DC085D" w:rsidRPr="006A75AF" w:rsidRDefault="00DC085D" w:rsidP="00615013">
      <w:pPr>
        <w:pStyle w:val="BodyText"/>
        <w:spacing w:after="120"/>
        <w:jc w:val="both"/>
      </w:pPr>
      <w:r w:rsidRPr="006A75AF">
        <w:t xml:space="preserve">Once the special account is established, the legislative instrument establishing the </w:t>
      </w:r>
      <w:r w:rsidR="00C7036A" w:rsidRPr="00D5498C">
        <w:rPr>
          <w:i/>
        </w:rPr>
        <w:t xml:space="preserve">Energy Special </w:t>
      </w:r>
      <w:r w:rsidR="00EC6CC4">
        <w:rPr>
          <w:i/>
        </w:rPr>
        <w:t>A</w:t>
      </w:r>
      <w:r w:rsidR="00C7036A" w:rsidRPr="00D5498C">
        <w:rPr>
          <w:i/>
        </w:rPr>
        <w:t>ccount 2015</w:t>
      </w:r>
      <w:r w:rsidRPr="006A75AF">
        <w:t xml:space="preserve"> will be repealed and an amount equivalent to the amount standing to the credit of the </w:t>
      </w:r>
      <w:r w:rsidR="00C7036A" w:rsidRPr="00D5498C">
        <w:rPr>
          <w:i/>
        </w:rPr>
        <w:t xml:space="preserve">Energy Special </w:t>
      </w:r>
      <w:r w:rsidR="00EC6CC4">
        <w:rPr>
          <w:i/>
        </w:rPr>
        <w:t>A</w:t>
      </w:r>
      <w:r w:rsidR="00C7036A" w:rsidRPr="00D5498C">
        <w:rPr>
          <w:i/>
        </w:rPr>
        <w:t>ccount 2015</w:t>
      </w:r>
      <w:r w:rsidRPr="006A75AF">
        <w:t xml:space="preserve"> immediately </w:t>
      </w:r>
      <w:r w:rsidR="00AA3271">
        <w:t>prior to the commencement of the instrument establishing the special account</w:t>
      </w:r>
      <w:r w:rsidRPr="006A75AF">
        <w:t xml:space="preserve"> will be credited to the special account as its opening balance</w:t>
      </w:r>
      <w:r w:rsidR="00270EA8">
        <w:t>.</w:t>
      </w:r>
    </w:p>
    <w:p w14:paraId="1A2B7508" w14:textId="77777777" w:rsidR="00273E35" w:rsidRPr="006A75AF" w:rsidRDefault="00737093" w:rsidP="006C7716">
      <w:pPr>
        <w:pStyle w:val="Heading3"/>
        <w:spacing w:before="360"/>
        <w:jc w:val="both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B2599A">
      <w:pPr>
        <w:pStyle w:val="BodyText"/>
        <w:spacing w:before="120" w:after="120"/>
        <w:jc w:val="both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AA4A0C">
      <w:pPr>
        <w:pStyle w:val="BodyText"/>
        <w:spacing w:before="120" w:after="120"/>
        <w:jc w:val="both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lastRenderedPageBreak/>
        <w:t>Special account determinations</w:t>
      </w:r>
    </w:p>
    <w:p w14:paraId="1D6307C1" w14:textId="748EEB4E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F305DD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490DF927"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D5023A">
        <w:rPr>
          <w:sz w:val="24"/>
          <w:szCs w:val="24"/>
        </w:rPr>
        <w:t xml:space="preserve"> </w:t>
      </w:r>
      <w:r w:rsidR="00D5023A" w:rsidRPr="0074732B">
        <w:rPr>
          <w:sz w:val="24"/>
          <w:szCs w:val="24"/>
        </w:rPr>
        <w:t xml:space="preserve">This determination </w:t>
      </w:r>
      <w:r w:rsidR="0081024F" w:rsidRPr="0074732B">
        <w:rPr>
          <w:sz w:val="24"/>
          <w:szCs w:val="24"/>
        </w:rPr>
        <w:t>specifies that it will commence on the later of the day immediately after the last day on which it could have been disallowed</w:t>
      </w:r>
      <w:r w:rsidR="0074732B">
        <w:rPr>
          <w:sz w:val="24"/>
          <w:szCs w:val="24"/>
        </w:rPr>
        <w:t xml:space="preserve"> and 1 July </w:t>
      </w:r>
      <w:r w:rsidR="0081024F" w:rsidRPr="0074732B">
        <w:rPr>
          <w:sz w:val="24"/>
          <w:szCs w:val="24"/>
        </w:rPr>
        <w:t>202</w:t>
      </w:r>
      <w:r w:rsidR="00571857" w:rsidRPr="0074732B">
        <w:rPr>
          <w:sz w:val="24"/>
          <w:szCs w:val="24"/>
        </w:rPr>
        <w:t>3</w:t>
      </w:r>
      <w:r w:rsidR="0081024F">
        <w:rPr>
          <w:sz w:val="24"/>
          <w:szCs w:val="24"/>
        </w:rPr>
        <w:t>.</w:t>
      </w:r>
      <w:r w:rsidR="00ED1AE1">
        <w:rPr>
          <w:sz w:val="24"/>
          <w:szCs w:val="24"/>
        </w:rPr>
        <w:t xml:space="preserve"> </w:t>
      </w:r>
      <w:bookmarkStart w:id="2" w:name="_Hlk126934047"/>
      <w:r w:rsidR="00571857" w:rsidRPr="00ED1AE1">
        <w:rPr>
          <w:sz w:val="24"/>
          <w:szCs w:val="24"/>
        </w:rPr>
        <w:t xml:space="preserve">The </w:t>
      </w:r>
      <w:r w:rsidR="00571857">
        <w:rPr>
          <w:sz w:val="24"/>
          <w:szCs w:val="24"/>
        </w:rPr>
        <w:t xml:space="preserve">Secretary of the Department </w:t>
      </w:r>
      <w:r w:rsidR="00571857" w:rsidRPr="002E3959">
        <w:rPr>
          <w:sz w:val="24"/>
          <w:szCs w:val="24"/>
        </w:rPr>
        <w:t>will be the accountable authority responsible for the special account on commencement of this determination.</w:t>
      </w:r>
      <w:bookmarkEnd w:id="2"/>
    </w:p>
    <w:p w14:paraId="3EE38896" w14:textId="77777777" w:rsidR="002C1B86" w:rsidRPr="001D750E" w:rsidRDefault="002C1B86" w:rsidP="000F675C">
      <w:pPr>
        <w:pStyle w:val="Heading3"/>
        <w:keepLines/>
        <w:spacing w:before="360"/>
        <w:jc w:val="both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0F675C">
      <w:pPr>
        <w:keepNext/>
        <w:keepLines/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51187965" w14:textId="2D75D311" w:rsidR="0068716F" w:rsidRDefault="00D91A86" w:rsidP="008D675F">
      <w:pPr>
        <w:pStyle w:val="BodyText"/>
        <w:spacing w:after="240"/>
        <w:jc w:val="both"/>
      </w:pPr>
      <w:r>
        <w:t xml:space="preserve">The </w:t>
      </w:r>
      <w:r w:rsidR="00EF0620">
        <w:t>Department</w:t>
      </w:r>
      <w:r w:rsidRPr="00D91A86" w:rsidDel="00D91A86">
        <w:t xml:space="preserve">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17AB" w14:textId="77777777" w:rsidR="000142EB" w:rsidRDefault="000142EB">
      <w:r>
        <w:separator/>
      </w:r>
    </w:p>
  </w:endnote>
  <w:endnote w:type="continuationSeparator" w:id="0">
    <w:p w14:paraId="6BB00A2B" w14:textId="77777777" w:rsidR="000142EB" w:rsidRDefault="000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481B2B9" w:rsidR="00CE0AB2" w:rsidRPr="006D49FD" w:rsidRDefault="00A270E6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4A057F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4A057F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EAFC" w14:textId="77777777" w:rsidR="000142EB" w:rsidRDefault="000142EB">
      <w:r>
        <w:separator/>
      </w:r>
    </w:p>
  </w:footnote>
  <w:footnote w:type="continuationSeparator" w:id="0">
    <w:p w14:paraId="7B7C9327" w14:textId="77777777" w:rsidR="000142EB" w:rsidRDefault="000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81185">
    <w:abstractNumId w:val="1"/>
  </w:num>
  <w:num w:numId="2" w16cid:durableId="505051048">
    <w:abstractNumId w:val="16"/>
  </w:num>
  <w:num w:numId="3" w16cid:durableId="241180231">
    <w:abstractNumId w:val="32"/>
  </w:num>
  <w:num w:numId="4" w16cid:durableId="819351643">
    <w:abstractNumId w:val="14"/>
  </w:num>
  <w:num w:numId="5" w16cid:durableId="920793546">
    <w:abstractNumId w:val="19"/>
  </w:num>
  <w:num w:numId="6" w16cid:durableId="719866907">
    <w:abstractNumId w:val="2"/>
  </w:num>
  <w:num w:numId="7" w16cid:durableId="1039234913">
    <w:abstractNumId w:val="21"/>
  </w:num>
  <w:num w:numId="8" w16cid:durableId="1222137087">
    <w:abstractNumId w:val="34"/>
  </w:num>
  <w:num w:numId="9" w16cid:durableId="8874215">
    <w:abstractNumId w:val="20"/>
  </w:num>
  <w:num w:numId="10" w16cid:durableId="1039204605">
    <w:abstractNumId w:val="35"/>
  </w:num>
  <w:num w:numId="11" w16cid:durableId="658532793">
    <w:abstractNumId w:val="10"/>
  </w:num>
  <w:num w:numId="12" w16cid:durableId="67847154">
    <w:abstractNumId w:val="9"/>
  </w:num>
  <w:num w:numId="13" w16cid:durableId="968827570">
    <w:abstractNumId w:val="15"/>
  </w:num>
  <w:num w:numId="14" w16cid:durableId="554199839">
    <w:abstractNumId w:val="5"/>
  </w:num>
  <w:num w:numId="15" w16cid:durableId="1778940696">
    <w:abstractNumId w:val="24"/>
  </w:num>
  <w:num w:numId="16" w16cid:durableId="1475830108">
    <w:abstractNumId w:val="11"/>
  </w:num>
  <w:num w:numId="17" w16cid:durableId="131021178">
    <w:abstractNumId w:val="22"/>
  </w:num>
  <w:num w:numId="18" w16cid:durableId="1175800265">
    <w:abstractNumId w:val="8"/>
  </w:num>
  <w:num w:numId="19" w16cid:durableId="232931993">
    <w:abstractNumId w:val="25"/>
  </w:num>
  <w:num w:numId="20" w16cid:durableId="1505128603">
    <w:abstractNumId w:val="31"/>
  </w:num>
  <w:num w:numId="21" w16cid:durableId="1904875413">
    <w:abstractNumId w:val="30"/>
  </w:num>
  <w:num w:numId="22" w16cid:durableId="516041493">
    <w:abstractNumId w:val="17"/>
  </w:num>
  <w:num w:numId="23" w16cid:durableId="1229262457">
    <w:abstractNumId w:val="27"/>
  </w:num>
  <w:num w:numId="24" w16cid:durableId="18288162">
    <w:abstractNumId w:val="28"/>
  </w:num>
  <w:num w:numId="25" w16cid:durableId="753209465">
    <w:abstractNumId w:val="23"/>
  </w:num>
  <w:num w:numId="26" w16cid:durableId="1209299602">
    <w:abstractNumId w:val="6"/>
  </w:num>
  <w:num w:numId="27" w16cid:durableId="62876806">
    <w:abstractNumId w:val="33"/>
  </w:num>
  <w:num w:numId="28" w16cid:durableId="895162741">
    <w:abstractNumId w:val="7"/>
  </w:num>
  <w:num w:numId="29" w16cid:durableId="427698819">
    <w:abstractNumId w:val="18"/>
  </w:num>
  <w:num w:numId="30" w16cid:durableId="1665668197">
    <w:abstractNumId w:val="26"/>
  </w:num>
  <w:num w:numId="31" w16cid:durableId="891817317">
    <w:abstractNumId w:val="29"/>
  </w:num>
  <w:num w:numId="32" w16cid:durableId="913978469">
    <w:abstractNumId w:val="4"/>
  </w:num>
  <w:num w:numId="33" w16cid:durableId="1132478051">
    <w:abstractNumId w:val="36"/>
  </w:num>
  <w:num w:numId="34" w16cid:durableId="441849877">
    <w:abstractNumId w:val="13"/>
  </w:num>
  <w:num w:numId="35" w16cid:durableId="222571866">
    <w:abstractNumId w:val="12"/>
  </w:num>
  <w:num w:numId="36" w16cid:durableId="55591542">
    <w:abstractNumId w:val="0"/>
  </w:num>
  <w:num w:numId="37" w16cid:durableId="90795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94A"/>
    <w:rsid w:val="00035C26"/>
    <w:rsid w:val="00035EBE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4971"/>
    <w:rsid w:val="000852B7"/>
    <w:rsid w:val="000852E0"/>
    <w:rsid w:val="0008621E"/>
    <w:rsid w:val="000902DE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B793D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3EFB"/>
    <w:rsid w:val="001248A4"/>
    <w:rsid w:val="00124DFD"/>
    <w:rsid w:val="00125C71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7476"/>
    <w:rsid w:val="001676F1"/>
    <w:rsid w:val="00171DF1"/>
    <w:rsid w:val="00175F10"/>
    <w:rsid w:val="0017703D"/>
    <w:rsid w:val="00181305"/>
    <w:rsid w:val="0018276C"/>
    <w:rsid w:val="00187BC1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523"/>
    <w:rsid w:val="001B3D6B"/>
    <w:rsid w:val="001B5109"/>
    <w:rsid w:val="001B721B"/>
    <w:rsid w:val="001B7CB7"/>
    <w:rsid w:val="001C2471"/>
    <w:rsid w:val="001C2A77"/>
    <w:rsid w:val="001C45F8"/>
    <w:rsid w:val="001C5698"/>
    <w:rsid w:val="001D0CF6"/>
    <w:rsid w:val="001D37D7"/>
    <w:rsid w:val="001D4657"/>
    <w:rsid w:val="001D52DF"/>
    <w:rsid w:val="001D5936"/>
    <w:rsid w:val="001D750E"/>
    <w:rsid w:val="001D782F"/>
    <w:rsid w:val="001E0BD9"/>
    <w:rsid w:val="001E169C"/>
    <w:rsid w:val="001E1A9A"/>
    <w:rsid w:val="001E1F94"/>
    <w:rsid w:val="001E1FEC"/>
    <w:rsid w:val="001E3D16"/>
    <w:rsid w:val="001E6DF8"/>
    <w:rsid w:val="001E7E8F"/>
    <w:rsid w:val="001F2C32"/>
    <w:rsid w:val="001F6A40"/>
    <w:rsid w:val="002104A6"/>
    <w:rsid w:val="00210897"/>
    <w:rsid w:val="00212DDB"/>
    <w:rsid w:val="00213BB6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0EA8"/>
    <w:rsid w:val="00271770"/>
    <w:rsid w:val="00273E35"/>
    <w:rsid w:val="00275477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3AC3"/>
    <w:rsid w:val="00345E56"/>
    <w:rsid w:val="00346038"/>
    <w:rsid w:val="00346617"/>
    <w:rsid w:val="0035216B"/>
    <w:rsid w:val="00364593"/>
    <w:rsid w:val="00370479"/>
    <w:rsid w:val="00370E0A"/>
    <w:rsid w:val="00373BDA"/>
    <w:rsid w:val="003811B3"/>
    <w:rsid w:val="003878DE"/>
    <w:rsid w:val="00387B28"/>
    <w:rsid w:val="00387EF7"/>
    <w:rsid w:val="0039137F"/>
    <w:rsid w:val="0039731B"/>
    <w:rsid w:val="003A1D30"/>
    <w:rsid w:val="003A5972"/>
    <w:rsid w:val="003A5CB9"/>
    <w:rsid w:val="003A5EAC"/>
    <w:rsid w:val="003A7F0E"/>
    <w:rsid w:val="003B21C2"/>
    <w:rsid w:val="003B43D3"/>
    <w:rsid w:val="003B59BB"/>
    <w:rsid w:val="003C2C49"/>
    <w:rsid w:val="003C4DCE"/>
    <w:rsid w:val="003C56C6"/>
    <w:rsid w:val="003D2902"/>
    <w:rsid w:val="003D3AE3"/>
    <w:rsid w:val="003D702D"/>
    <w:rsid w:val="003D7F26"/>
    <w:rsid w:val="003E0BBE"/>
    <w:rsid w:val="003E2BBB"/>
    <w:rsid w:val="003F6F38"/>
    <w:rsid w:val="003F7998"/>
    <w:rsid w:val="0040171D"/>
    <w:rsid w:val="00402FD8"/>
    <w:rsid w:val="004077C4"/>
    <w:rsid w:val="00416C4D"/>
    <w:rsid w:val="00421747"/>
    <w:rsid w:val="00421DE2"/>
    <w:rsid w:val="00423BAD"/>
    <w:rsid w:val="004260F8"/>
    <w:rsid w:val="00426532"/>
    <w:rsid w:val="00430105"/>
    <w:rsid w:val="00433CEF"/>
    <w:rsid w:val="00434B14"/>
    <w:rsid w:val="00441E62"/>
    <w:rsid w:val="004459DA"/>
    <w:rsid w:val="0045109E"/>
    <w:rsid w:val="004510A4"/>
    <w:rsid w:val="00453D35"/>
    <w:rsid w:val="00453D61"/>
    <w:rsid w:val="00455897"/>
    <w:rsid w:val="0046173D"/>
    <w:rsid w:val="00461954"/>
    <w:rsid w:val="00463304"/>
    <w:rsid w:val="004641E6"/>
    <w:rsid w:val="00471068"/>
    <w:rsid w:val="0047260E"/>
    <w:rsid w:val="0048239C"/>
    <w:rsid w:val="00486C03"/>
    <w:rsid w:val="0048752D"/>
    <w:rsid w:val="00487551"/>
    <w:rsid w:val="004876C4"/>
    <w:rsid w:val="004903B3"/>
    <w:rsid w:val="0049205A"/>
    <w:rsid w:val="004920D0"/>
    <w:rsid w:val="00492280"/>
    <w:rsid w:val="00496F3D"/>
    <w:rsid w:val="004A04AF"/>
    <w:rsid w:val="004A057F"/>
    <w:rsid w:val="004A31B6"/>
    <w:rsid w:val="004B1F89"/>
    <w:rsid w:val="004B379B"/>
    <w:rsid w:val="004B4939"/>
    <w:rsid w:val="004C4218"/>
    <w:rsid w:val="004C599B"/>
    <w:rsid w:val="004C5C3C"/>
    <w:rsid w:val="004C6029"/>
    <w:rsid w:val="004D2DA6"/>
    <w:rsid w:val="004D5DE2"/>
    <w:rsid w:val="004D6F68"/>
    <w:rsid w:val="004D795E"/>
    <w:rsid w:val="004E0AE7"/>
    <w:rsid w:val="004F2250"/>
    <w:rsid w:val="004F3784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1D34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7185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4E2A"/>
    <w:rsid w:val="00597360"/>
    <w:rsid w:val="005A201A"/>
    <w:rsid w:val="005A2E0A"/>
    <w:rsid w:val="005A660F"/>
    <w:rsid w:val="005A6C7F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E65F4"/>
    <w:rsid w:val="005F1F58"/>
    <w:rsid w:val="005F33DD"/>
    <w:rsid w:val="005F44C2"/>
    <w:rsid w:val="005F5322"/>
    <w:rsid w:val="00601970"/>
    <w:rsid w:val="00601B7F"/>
    <w:rsid w:val="00602BCE"/>
    <w:rsid w:val="00604E38"/>
    <w:rsid w:val="0060562B"/>
    <w:rsid w:val="0060592C"/>
    <w:rsid w:val="0060595D"/>
    <w:rsid w:val="00607E3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0963"/>
    <w:rsid w:val="0066293D"/>
    <w:rsid w:val="00665555"/>
    <w:rsid w:val="00665867"/>
    <w:rsid w:val="00666583"/>
    <w:rsid w:val="00666D9E"/>
    <w:rsid w:val="00670A86"/>
    <w:rsid w:val="006722E8"/>
    <w:rsid w:val="006735CE"/>
    <w:rsid w:val="00673869"/>
    <w:rsid w:val="00677C4D"/>
    <w:rsid w:val="00682E84"/>
    <w:rsid w:val="00683388"/>
    <w:rsid w:val="00683812"/>
    <w:rsid w:val="00684408"/>
    <w:rsid w:val="006855CA"/>
    <w:rsid w:val="0068716F"/>
    <w:rsid w:val="00693C5D"/>
    <w:rsid w:val="006A1697"/>
    <w:rsid w:val="006A1A65"/>
    <w:rsid w:val="006A3520"/>
    <w:rsid w:val="006A75AF"/>
    <w:rsid w:val="006B2496"/>
    <w:rsid w:val="006B4FDB"/>
    <w:rsid w:val="006B5D40"/>
    <w:rsid w:val="006B647A"/>
    <w:rsid w:val="006B6BF1"/>
    <w:rsid w:val="006C2518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704AB6"/>
    <w:rsid w:val="00706B0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61ED"/>
    <w:rsid w:val="00737093"/>
    <w:rsid w:val="007457F8"/>
    <w:rsid w:val="00745B88"/>
    <w:rsid w:val="00745D72"/>
    <w:rsid w:val="0074732B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1EED"/>
    <w:rsid w:val="00772A5B"/>
    <w:rsid w:val="00777250"/>
    <w:rsid w:val="00780275"/>
    <w:rsid w:val="00782192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F1B1E"/>
    <w:rsid w:val="007F29C6"/>
    <w:rsid w:val="007F35A5"/>
    <w:rsid w:val="007F5313"/>
    <w:rsid w:val="007F56BB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4A53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5C89"/>
    <w:rsid w:val="008775EC"/>
    <w:rsid w:val="00880322"/>
    <w:rsid w:val="00885BAC"/>
    <w:rsid w:val="0088745B"/>
    <w:rsid w:val="00887A0A"/>
    <w:rsid w:val="0089048F"/>
    <w:rsid w:val="008918F3"/>
    <w:rsid w:val="00892CBB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29C7"/>
    <w:rsid w:val="008C4A8C"/>
    <w:rsid w:val="008C5565"/>
    <w:rsid w:val="008C5A70"/>
    <w:rsid w:val="008C6B94"/>
    <w:rsid w:val="008D0E3E"/>
    <w:rsid w:val="008D5547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3458"/>
    <w:rsid w:val="00957A4C"/>
    <w:rsid w:val="009619A3"/>
    <w:rsid w:val="0096309B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5EE1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91"/>
    <w:rsid w:val="00A042E1"/>
    <w:rsid w:val="00A06A0C"/>
    <w:rsid w:val="00A10B9F"/>
    <w:rsid w:val="00A121F2"/>
    <w:rsid w:val="00A12EF8"/>
    <w:rsid w:val="00A13142"/>
    <w:rsid w:val="00A15AD6"/>
    <w:rsid w:val="00A166B7"/>
    <w:rsid w:val="00A215BE"/>
    <w:rsid w:val="00A217E1"/>
    <w:rsid w:val="00A24856"/>
    <w:rsid w:val="00A24ADC"/>
    <w:rsid w:val="00A270E6"/>
    <w:rsid w:val="00A338A9"/>
    <w:rsid w:val="00A35C0B"/>
    <w:rsid w:val="00A369D5"/>
    <w:rsid w:val="00A44E9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271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4347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511E"/>
    <w:rsid w:val="00B1584D"/>
    <w:rsid w:val="00B15A58"/>
    <w:rsid w:val="00B15B0B"/>
    <w:rsid w:val="00B23E57"/>
    <w:rsid w:val="00B258A1"/>
    <w:rsid w:val="00B2596B"/>
    <w:rsid w:val="00B2599A"/>
    <w:rsid w:val="00B26868"/>
    <w:rsid w:val="00B27B09"/>
    <w:rsid w:val="00B30808"/>
    <w:rsid w:val="00B32C60"/>
    <w:rsid w:val="00B331E9"/>
    <w:rsid w:val="00B37AFA"/>
    <w:rsid w:val="00B43064"/>
    <w:rsid w:val="00B43397"/>
    <w:rsid w:val="00B4613A"/>
    <w:rsid w:val="00B47A0D"/>
    <w:rsid w:val="00B53522"/>
    <w:rsid w:val="00B64E1E"/>
    <w:rsid w:val="00B745E0"/>
    <w:rsid w:val="00B75889"/>
    <w:rsid w:val="00B766E7"/>
    <w:rsid w:val="00B828CD"/>
    <w:rsid w:val="00B833E9"/>
    <w:rsid w:val="00B8562B"/>
    <w:rsid w:val="00B91502"/>
    <w:rsid w:val="00B948DF"/>
    <w:rsid w:val="00B956D2"/>
    <w:rsid w:val="00B96461"/>
    <w:rsid w:val="00BA0B8D"/>
    <w:rsid w:val="00BB0035"/>
    <w:rsid w:val="00BB3704"/>
    <w:rsid w:val="00BB62C6"/>
    <w:rsid w:val="00BB73CB"/>
    <w:rsid w:val="00BD0759"/>
    <w:rsid w:val="00BD0819"/>
    <w:rsid w:val="00BD2856"/>
    <w:rsid w:val="00BD376E"/>
    <w:rsid w:val="00BD4C25"/>
    <w:rsid w:val="00BD66C3"/>
    <w:rsid w:val="00BE0A72"/>
    <w:rsid w:val="00BE62F5"/>
    <w:rsid w:val="00BF1493"/>
    <w:rsid w:val="00BF1ECF"/>
    <w:rsid w:val="00BF2411"/>
    <w:rsid w:val="00C0116D"/>
    <w:rsid w:val="00C03EB1"/>
    <w:rsid w:val="00C108EE"/>
    <w:rsid w:val="00C1168D"/>
    <w:rsid w:val="00C133EA"/>
    <w:rsid w:val="00C1586E"/>
    <w:rsid w:val="00C174D5"/>
    <w:rsid w:val="00C207F3"/>
    <w:rsid w:val="00C20806"/>
    <w:rsid w:val="00C22DF4"/>
    <w:rsid w:val="00C2574C"/>
    <w:rsid w:val="00C2613A"/>
    <w:rsid w:val="00C34235"/>
    <w:rsid w:val="00C3697B"/>
    <w:rsid w:val="00C4119E"/>
    <w:rsid w:val="00C43E9E"/>
    <w:rsid w:val="00C441D0"/>
    <w:rsid w:val="00C44399"/>
    <w:rsid w:val="00C536EE"/>
    <w:rsid w:val="00C562EB"/>
    <w:rsid w:val="00C57C2C"/>
    <w:rsid w:val="00C655A3"/>
    <w:rsid w:val="00C6793A"/>
    <w:rsid w:val="00C7036A"/>
    <w:rsid w:val="00C71080"/>
    <w:rsid w:val="00C73650"/>
    <w:rsid w:val="00C74A16"/>
    <w:rsid w:val="00C770BC"/>
    <w:rsid w:val="00C775C5"/>
    <w:rsid w:val="00C80E2C"/>
    <w:rsid w:val="00C82233"/>
    <w:rsid w:val="00C8365E"/>
    <w:rsid w:val="00C84220"/>
    <w:rsid w:val="00C87238"/>
    <w:rsid w:val="00C92341"/>
    <w:rsid w:val="00C93D4D"/>
    <w:rsid w:val="00CA138D"/>
    <w:rsid w:val="00CA5542"/>
    <w:rsid w:val="00CB0645"/>
    <w:rsid w:val="00CB259D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D68FD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10360"/>
    <w:rsid w:val="00D147FB"/>
    <w:rsid w:val="00D149EF"/>
    <w:rsid w:val="00D1572B"/>
    <w:rsid w:val="00D159D7"/>
    <w:rsid w:val="00D16FBB"/>
    <w:rsid w:val="00D21590"/>
    <w:rsid w:val="00D22820"/>
    <w:rsid w:val="00D233F2"/>
    <w:rsid w:val="00D244C4"/>
    <w:rsid w:val="00D24AB2"/>
    <w:rsid w:val="00D24DEB"/>
    <w:rsid w:val="00D24E87"/>
    <w:rsid w:val="00D252D2"/>
    <w:rsid w:val="00D25DE6"/>
    <w:rsid w:val="00D27837"/>
    <w:rsid w:val="00D3235E"/>
    <w:rsid w:val="00D35F07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498C"/>
    <w:rsid w:val="00D55CE5"/>
    <w:rsid w:val="00D63E96"/>
    <w:rsid w:val="00D67196"/>
    <w:rsid w:val="00D676E6"/>
    <w:rsid w:val="00D72328"/>
    <w:rsid w:val="00D76603"/>
    <w:rsid w:val="00D76E3E"/>
    <w:rsid w:val="00D77EC0"/>
    <w:rsid w:val="00D81DD0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D53"/>
    <w:rsid w:val="00DC4AA4"/>
    <w:rsid w:val="00DC7FBA"/>
    <w:rsid w:val="00DD06F0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E10067"/>
    <w:rsid w:val="00E10086"/>
    <w:rsid w:val="00E10BA6"/>
    <w:rsid w:val="00E15C2C"/>
    <w:rsid w:val="00E1613C"/>
    <w:rsid w:val="00E27BA7"/>
    <w:rsid w:val="00E311B1"/>
    <w:rsid w:val="00E33397"/>
    <w:rsid w:val="00E36420"/>
    <w:rsid w:val="00E4683B"/>
    <w:rsid w:val="00E51E57"/>
    <w:rsid w:val="00E53645"/>
    <w:rsid w:val="00E63B54"/>
    <w:rsid w:val="00E64871"/>
    <w:rsid w:val="00E6594B"/>
    <w:rsid w:val="00E67A1A"/>
    <w:rsid w:val="00E72FFD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0867"/>
    <w:rsid w:val="00EA2E8F"/>
    <w:rsid w:val="00EA39A5"/>
    <w:rsid w:val="00EA6E49"/>
    <w:rsid w:val="00EA784B"/>
    <w:rsid w:val="00EA7EEC"/>
    <w:rsid w:val="00EB0ADD"/>
    <w:rsid w:val="00EB352A"/>
    <w:rsid w:val="00EB501F"/>
    <w:rsid w:val="00EB7297"/>
    <w:rsid w:val="00EC15B1"/>
    <w:rsid w:val="00EC1C0A"/>
    <w:rsid w:val="00EC50BA"/>
    <w:rsid w:val="00EC6CC4"/>
    <w:rsid w:val="00ED1AE1"/>
    <w:rsid w:val="00ED26FC"/>
    <w:rsid w:val="00ED3447"/>
    <w:rsid w:val="00ED3DED"/>
    <w:rsid w:val="00ED6833"/>
    <w:rsid w:val="00EE0FAC"/>
    <w:rsid w:val="00EE1A1F"/>
    <w:rsid w:val="00EE53E0"/>
    <w:rsid w:val="00EE751B"/>
    <w:rsid w:val="00EE7F12"/>
    <w:rsid w:val="00EF0620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223D"/>
    <w:rsid w:val="00F15F3B"/>
    <w:rsid w:val="00F1729C"/>
    <w:rsid w:val="00F26727"/>
    <w:rsid w:val="00F27DD2"/>
    <w:rsid w:val="00F305DD"/>
    <w:rsid w:val="00F3518E"/>
    <w:rsid w:val="00F41325"/>
    <w:rsid w:val="00F51CA7"/>
    <w:rsid w:val="00F52567"/>
    <w:rsid w:val="00F53549"/>
    <w:rsid w:val="00F53752"/>
    <w:rsid w:val="00F55541"/>
    <w:rsid w:val="00F567DF"/>
    <w:rsid w:val="00F57643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5F87"/>
    <w:rsid w:val="00F76553"/>
    <w:rsid w:val="00F8149E"/>
    <w:rsid w:val="00F82549"/>
    <w:rsid w:val="00F82E58"/>
    <w:rsid w:val="00F84087"/>
    <w:rsid w:val="00F869BC"/>
    <w:rsid w:val="00F86A8E"/>
    <w:rsid w:val="00F8778B"/>
    <w:rsid w:val="00F94382"/>
    <w:rsid w:val="00F94F71"/>
    <w:rsid w:val="00FA355D"/>
    <w:rsid w:val="00FA62D0"/>
    <w:rsid w:val="00FA6C6B"/>
    <w:rsid w:val="00FB0D27"/>
    <w:rsid w:val="00FB237C"/>
    <w:rsid w:val="00FB3B80"/>
    <w:rsid w:val="00FB49B0"/>
    <w:rsid w:val="00FB6A7C"/>
    <w:rsid w:val="00FB6D64"/>
    <w:rsid w:val="00FC195B"/>
    <w:rsid w:val="00FC585B"/>
    <w:rsid w:val="00FC5865"/>
    <w:rsid w:val="00FD5E7A"/>
    <w:rsid w:val="00FD6A09"/>
    <w:rsid w:val="00FE051A"/>
    <w:rsid w:val="00FF4D6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B915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 D o c u m e n t s ! 4 7 9 0 4 5 3 2 . 2 < / d o c u m e n t i d >  
     < s e n d e r i d > M A C K I R < / s e n d e r i d >  
     < s e n d e r e m a i l > R O S E . M A C K I E @ A G S . G O V . A U < / s e n d e r e m a i l >  
     < l a s t m o d i f i e d > 2 0 2 3 - 0 5 - 1 0 T 1 5 : 4 0 : 0 0 . 0 0 0 0 0 0 0 + 1 0 : 0 0 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F9775-4F9D-4FDD-A72D-E8039E7A9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0D1D1-1DFF-45C1-9223-6C694E34C99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230DBCB-AC5D-471C-B1EF-FDE085C943C6}"/>
</file>

<file path=customXml/itemProps4.xml><?xml version="1.0" encoding="utf-8"?>
<ds:datastoreItem xmlns:ds="http://schemas.openxmlformats.org/officeDocument/2006/customXml" ds:itemID="{400589A9-1ADD-4B8C-AF05-741BC754E8FF}"/>
</file>

<file path=customXml/itemProps5.xml><?xml version="1.0" encoding="utf-8"?>
<ds:datastoreItem xmlns:ds="http://schemas.openxmlformats.org/officeDocument/2006/customXml" ds:itemID="{32FC2FDC-CCCF-421C-9BAD-CEF88F7F83E7}"/>
</file>

<file path=customXml/itemProps6.xml><?xml version="1.0" encoding="utf-8"?>
<ds:datastoreItem xmlns:ds="http://schemas.openxmlformats.org/officeDocument/2006/customXml" ds:itemID="{58DC117B-1553-457C-995F-D4137A204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4493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keywords>[SEC=OFFICIAL]</cp:keywords>
  <cp:lastModifiedBy>Wang, Bo</cp:lastModifiedBy>
  <cp:revision>5</cp:revision>
  <cp:lastPrinted>2023-05-03T23:11:00Z</cp:lastPrinted>
  <dcterms:created xsi:type="dcterms:W3CDTF">2023-05-17T05:59:00Z</dcterms:created>
  <dcterms:modified xsi:type="dcterms:W3CDTF">2023-05-18T00:26:00Z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86CB22FB050549FF9AB8DE3F6A940C5B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398345BB3F6E1F30B7A0639F479617D8ED2EEC74</vt:lpwstr>
  </property>
  <property fmtid="{D5CDD505-2E9C-101B-9397-08002B2CF9AE}" pid="16" name="PM_OriginationTimeStamp">
    <vt:lpwstr>2023-03-01T01:01:39Z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Display">
    <vt:lpwstr>OFFICIAL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995207B3E85DFFFF002E068E5D77FF66</vt:lpwstr>
  </property>
  <property fmtid="{D5CDD505-2E9C-101B-9397-08002B2CF9AE}" pid="27" name="PM_Hash_Salt">
    <vt:lpwstr>83099E07B87819F5B18C18D6780E4383</vt:lpwstr>
  </property>
  <property fmtid="{D5CDD505-2E9C-101B-9397-08002B2CF9AE}" pid="28" name="PM_Hash_SHA1">
    <vt:lpwstr>1F8DB0BDFAB832B894866AD3F8C54F2B1F50ED58</vt:lpwstr>
  </property>
  <property fmtid="{D5CDD505-2E9C-101B-9397-08002B2CF9AE}" pid="29" name="MSIP_Label_87d6481e-ccdd-4ab6-8b26-05a0df5699e7_SetDate">
    <vt:lpwstr>2023-03-01T01:01:39Z</vt:lpwstr>
  </property>
  <property fmtid="{D5CDD505-2E9C-101B-9397-08002B2CF9AE}" pid="30" name="PM_OriginatorUserAccountName_SHA256">
    <vt:lpwstr>4B0D9B60B3CF86662D6A16F1D891F6569858FA3CD9D4EE6F75D416CAF5A7EF37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MSIP_Label_87d6481e-ccdd-4ab6-8b26-05a0df5699e7_Name">
    <vt:lpwstr>OFFICIAL</vt:lpwstr>
  </property>
  <property fmtid="{D5CDD505-2E9C-101B-9397-08002B2CF9AE}" pid="33" name="MSIP_Label_87d6481e-ccdd-4ab6-8b26-05a0df5699e7_SiteId">
    <vt:lpwstr>08954cee-4782-4ff6-9ad5-1997dccef4b0</vt:lpwstr>
  </property>
  <property fmtid="{D5CDD505-2E9C-101B-9397-08002B2CF9AE}" pid="34" name="MSIP_Label_87d6481e-ccdd-4ab6-8b26-05a0df5699e7_Enabled">
    <vt:lpwstr>true</vt:lpwstr>
  </property>
  <property fmtid="{D5CDD505-2E9C-101B-9397-08002B2CF9AE}" pid="35" name="PMHMAC">
    <vt:lpwstr>v=2022.1;a=SHA256;h=EEC64000BBFAFC695A39CF67C77AB6EDF843D70BE826E005B8EDC429998D25CC</vt:lpwstr>
  </property>
  <property fmtid="{D5CDD505-2E9C-101B-9397-08002B2CF9AE}" pid="36" name="PM_SecurityClassification_Prev">
    <vt:lpwstr>OFFICIAL</vt:lpwstr>
  </property>
  <property fmtid="{D5CDD505-2E9C-101B-9397-08002B2CF9AE}" pid="37" name="MSIP_Label_87d6481e-ccdd-4ab6-8b26-05a0df5699e7_Method">
    <vt:lpwstr>Privileged</vt:lpwstr>
  </property>
  <property fmtid="{D5CDD505-2E9C-101B-9397-08002B2CF9AE}" pid="38" name="MSIP_Label_87d6481e-ccdd-4ab6-8b26-05a0df5699e7_ContentBits">
    <vt:lpwstr>0</vt:lpwstr>
  </property>
  <property fmtid="{D5CDD505-2E9C-101B-9397-08002B2CF9AE}" pid="39" name="MSIP_Label_87d6481e-ccdd-4ab6-8b26-05a0df5699e7_ActionId">
    <vt:lpwstr>4fa36bac40004248b4c09b4ea5bfa60b</vt:lpwstr>
  </property>
  <property fmtid="{D5CDD505-2E9C-101B-9397-08002B2CF9AE}" pid="40" name="PM_Qualifier_Prev">
    <vt:lpwstr/>
  </property>
</Properties>
</file>