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413C" w14:textId="77777777" w:rsidR="005641C1" w:rsidRPr="00414AAA" w:rsidRDefault="005641C1" w:rsidP="005641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AAA">
        <w:rPr>
          <w:rFonts w:ascii="Times New Roman" w:hAnsi="Times New Roman" w:cs="Times New Roman"/>
          <w:b/>
          <w:sz w:val="28"/>
          <w:szCs w:val="28"/>
        </w:rPr>
        <w:t>Commonwealth Procurement Rules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AAA">
        <w:rPr>
          <w:rFonts w:ascii="Times New Roman" w:hAnsi="Times New Roman" w:cs="Times New Roman"/>
          <w:b/>
          <w:sz w:val="28"/>
          <w:szCs w:val="28"/>
        </w:rPr>
        <w:t xml:space="preserve">Explanatory Statement </w:t>
      </w:r>
    </w:p>
    <w:p w14:paraId="25E150D2" w14:textId="3190FE12" w:rsidR="005641C1" w:rsidRDefault="005641C1" w:rsidP="0056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="001D083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are issued by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Minister for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Finance under s105B(1)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Public Governance, Performance and Accountability Act 2013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(PGPA Act). As per s105B(2) of the PGPA Act,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 is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subject to section 42 (disallowance)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This instrument commences on </w:t>
      </w:r>
      <w:r w:rsidR="00C829E7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71581F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="00F94B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829E7">
        <w:rPr>
          <w:rFonts w:ascii="Times New Roman" w:eastAsia="Times New Roman" w:hAnsi="Times New Roman" w:cs="Times New Roman"/>
          <w:sz w:val="24"/>
          <w:szCs w:val="24"/>
          <w:lang w:eastAsia="en-AU"/>
        </w:rPr>
        <w:t>Ju</w:t>
      </w:r>
      <w:r w:rsidR="0071581F">
        <w:rPr>
          <w:rFonts w:ascii="Times New Roman" w:eastAsia="Times New Roman" w:hAnsi="Times New Roman" w:cs="Times New Roman"/>
          <w:sz w:val="24"/>
          <w:szCs w:val="24"/>
          <w:lang w:eastAsia="en-AU"/>
        </w:rPr>
        <w:t>ne</w:t>
      </w:r>
      <w:r w:rsidR="00B94C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</w:t>
      </w:r>
      <w:r w:rsidR="0071581F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repeals the previous Commonwealth Procurement Rules </w:t>
      </w:r>
      <w:r w:rsidR="00651C05" w:rsidRPr="00651C05">
        <w:rPr>
          <w:rFonts w:ascii="Times New Roman" w:eastAsia="Times New Roman" w:hAnsi="Times New Roman" w:cs="Times New Roman"/>
          <w:sz w:val="24"/>
          <w:szCs w:val="24"/>
          <w:lang w:eastAsia="en-AU"/>
        </w:rPr>
        <w:t>F</w:t>
      </w:r>
      <w:r w:rsidR="007476A0">
        <w:rPr>
          <w:rFonts w:ascii="Times New Roman" w:eastAsia="Times New Roman" w:hAnsi="Times New Roman" w:cs="Times New Roman"/>
          <w:sz w:val="24"/>
          <w:szCs w:val="24"/>
          <w:lang w:eastAsia="en-AU"/>
        </w:rPr>
        <w:t>2022L00874</w:t>
      </w:r>
      <w:r w:rsidRPr="00C12CD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FE660B4" w14:textId="77777777" w:rsidR="008E5D44" w:rsidRPr="00AC6C67" w:rsidRDefault="008E5D44" w:rsidP="008E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AC6C6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incorporate the requirements of Australia’s international trade obligations and government policy in procurement into a set of rules which apply to Commonwealth procurement.</w:t>
      </w:r>
      <w:r w:rsidRPr="0061242C">
        <w:rPr>
          <w:sz w:val="24"/>
          <w:szCs w:val="24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apply to procurement conducted by non-corporate Commonwealth entities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certain procurements conducted by prescribed corporate Commonwealth entities as listed in section</w:t>
      </w:r>
      <w:r w:rsidR="00FE1FA4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30 of the PGPA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Rule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548F19DC" w14:textId="2803BB06" w:rsidR="00A578E3" w:rsidRPr="00BD07AB" w:rsidRDefault="00545763" w:rsidP="1D7F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1D7F1C1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update </w:t>
      </w:r>
      <w:r w:rsidR="00A86424" w:rsidRPr="1D7F1C1A">
        <w:rPr>
          <w:rFonts w:ascii="Times New Roman" w:eastAsia="Times New Roman" w:hAnsi="Times New Roman" w:cs="Times New Roman"/>
          <w:sz w:val="24"/>
          <w:szCs w:val="24"/>
          <w:lang w:eastAsia="en-AU"/>
        </w:rPr>
        <w:t>includes the following revision</w:t>
      </w:r>
      <w:r w:rsidR="009F278E" w:rsidRPr="1D7F1C1A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 w:rsidRPr="1D7F1C1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C2D767E" w14:textId="53A81717" w:rsidR="00AA0EA3" w:rsidRDefault="00AA0EA3" w:rsidP="1D7F1C1A">
      <w:pPr>
        <w:pStyle w:val="ListParagraph"/>
        <w:numPr>
          <w:ilvl w:val="0"/>
          <w:numId w:val="2"/>
        </w:num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1D7F1C1A">
        <w:rPr>
          <w:rFonts w:ascii="Times New Roman" w:hAnsi="Times New Roman" w:cs="Times New Roman"/>
          <w:sz w:val="24"/>
          <w:szCs w:val="24"/>
        </w:rPr>
        <w:t xml:space="preserve">new text to </w:t>
      </w:r>
      <w:r w:rsidR="00D302AC" w:rsidRPr="1D7F1C1A">
        <w:rPr>
          <w:rFonts w:ascii="Times New Roman" w:hAnsi="Times New Roman" w:cs="Times New Roman"/>
          <w:sz w:val="24"/>
          <w:szCs w:val="24"/>
        </w:rPr>
        <w:t xml:space="preserve">apply lower </w:t>
      </w:r>
      <w:r w:rsidR="00567128" w:rsidRPr="1D7F1C1A">
        <w:rPr>
          <w:rFonts w:ascii="Times New Roman" w:hAnsi="Times New Roman" w:cs="Times New Roman"/>
          <w:sz w:val="24"/>
          <w:szCs w:val="24"/>
        </w:rPr>
        <w:t xml:space="preserve">procurement and reporting thresholds for the </w:t>
      </w:r>
      <w:r w:rsidR="0049667E" w:rsidRPr="1D7F1C1A">
        <w:rPr>
          <w:rFonts w:ascii="Times New Roman" w:hAnsi="Times New Roman" w:cs="Times New Roman"/>
          <w:sz w:val="24"/>
          <w:szCs w:val="24"/>
        </w:rPr>
        <w:t>High Speed Rail Authority</w:t>
      </w:r>
      <w:r w:rsidR="00567128" w:rsidRPr="1D7F1C1A">
        <w:rPr>
          <w:rFonts w:ascii="Times New Roman" w:hAnsi="Times New Roman" w:cs="Times New Roman"/>
          <w:sz w:val="24"/>
          <w:szCs w:val="24"/>
        </w:rPr>
        <w:t xml:space="preserve">, prescribed under </w:t>
      </w:r>
      <w:r w:rsidR="00BE4F18" w:rsidRPr="1D7F1C1A">
        <w:rPr>
          <w:rFonts w:ascii="Times New Roman" w:hAnsi="Times New Roman" w:cs="Times New Roman"/>
          <w:sz w:val="24"/>
          <w:szCs w:val="24"/>
        </w:rPr>
        <w:t>section 30 of the PGPA Rule.</w:t>
      </w:r>
      <w:r w:rsidR="0049667E" w:rsidRPr="1D7F1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FCCB0" w14:textId="2E7E074E" w:rsidR="00D625A0" w:rsidRPr="00D625A0" w:rsidRDefault="00D625A0" w:rsidP="00D625A0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other material changes to the Commonwealth Procurement Rules have been made.</w:t>
      </w:r>
    </w:p>
    <w:p w14:paraId="667489E5" w14:textId="77777777" w:rsidR="00ED24B2" w:rsidRDefault="00ED24B2" w:rsidP="00ED24B2">
      <w:pPr>
        <w:pStyle w:val="ListParagraph"/>
        <w:spacing w:after="120" w:line="240" w:lineRule="atLeas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9B019A0" w14:textId="1EBA26F0" w:rsidR="008E5D44" w:rsidRPr="00ED24B2" w:rsidRDefault="008E5D44" w:rsidP="00ED24B2">
      <w:pPr>
        <w:pStyle w:val="ListParagraph"/>
        <w:spacing w:after="120" w:line="240" w:lineRule="atLeas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D24B2">
        <w:rPr>
          <w:rFonts w:ascii="Times New Roman" w:hAnsi="Times New Roman" w:cs="Times New Roman"/>
          <w:sz w:val="24"/>
          <w:szCs w:val="24"/>
        </w:rPr>
        <w:t xml:space="preserve">The </w:t>
      </w:r>
      <w:r w:rsidR="001D083E" w:rsidRPr="00ED24B2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ED24B2">
        <w:rPr>
          <w:rFonts w:ascii="Times New Roman" w:hAnsi="Times New Roman" w:cs="Times New Roman"/>
          <w:sz w:val="24"/>
          <w:szCs w:val="24"/>
        </w:rPr>
        <w:t xml:space="preserve"> are supported by guidance available at </w:t>
      </w:r>
      <w:hyperlink r:id="rId13" w:history="1">
        <w:r w:rsidRPr="00ED24B2">
          <w:rPr>
            <w:rStyle w:val="Hyperlink"/>
            <w:rFonts w:ascii="Times New Roman" w:hAnsi="Times New Roman" w:cs="Times New Roman"/>
            <w:sz w:val="24"/>
            <w:szCs w:val="24"/>
          </w:rPr>
          <w:t>http://www.finance.gov.au/procurement/</w:t>
        </w:r>
      </w:hyperlink>
      <w:r w:rsidRPr="00ED24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3DF14" w14:textId="77777777" w:rsidR="008E5D44" w:rsidRPr="00722D8B" w:rsidRDefault="008E5D44" w:rsidP="008E5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21AE78" w14:textId="77777777" w:rsidR="008E5D44" w:rsidRPr="00722D8B" w:rsidRDefault="008E5D44" w:rsidP="008E5D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D8B">
        <w:rPr>
          <w:rFonts w:ascii="Times New Roman" w:hAnsi="Times New Roman" w:cs="Times New Roman"/>
          <w:b/>
          <w:sz w:val="24"/>
          <w:szCs w:val="24"/>
        </w:rPr>
        <w:t>Consultation</w:t>
      </w:r>
    </w:p>
    <w:p w14:paraId="112F383E" w14:textId="77777777" w:rsidR="005641C1" w:rsidRDefault="008E5D44" w:rsidP="009B04BC">
      <w:pPr>
        <w:pStyle w:val="NumberList"/>
        <w:numPr>
          <w:ilvl w:val="0"/>
          <w:numId w:val="0"/>
        </w:numPr>
        <w:spacing w:after="120"/>
      </w:pPr>
      <w:r>
        <w:rPr>
          <w:rFonts w:eastAsiaTheme="minorHAnsi"/>
          <w:color w:val="000000"/>
        </w:rPr>
        <w:t xml:space="preserve">The Minister for Finance approved the amendments to the </w:t>
      </w:r>
      <w:r w:rsidR="001D083E" w:rsidRPr="00DF7344">
        <w:rPr>
          <w:lang w:eastAsia="en-AU"/>
        </w:rPr>
        <w:t>Commonwealth Procurement Rules</w:t>
      </w:r>
      <w:r>
        <w:rPr>
          <w:rFonts w:eastAsiaTheme="minorHAnsi"/>
          <w:color w:val="000000"/>
        </w:rPr>
        <w:t>.</w:t>
      </w:r>
    </w:p>
    <w:sectPr w:rsidR="005641C1" w:rsidSect="00C829E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3FFE" w14:textId="77777777" w:rsidR="00BC1A27" w:rsidRDefault="00BC1A27" w:rsidP="00B80AC5">
      <w:pPr>
        <w:spacing w:after="0" w:line="240" w:lineRule="auto"/>
      </w:pPr>
      <w:r>
        <w:separator/>
      </w:r>
    </w:p>
  </w:endnote>
  <w:endnote w:type="continuationSeparator" w:id="0">
    <w:p w14:paraId="2E015257" w14:textId="77777777" w:rsidR="00BC1A27" w:rsidRDefault="00BC1A27" w:rsidP="00B80AC5">
      <w:pPr>
        <w:spacing w:after="0" w:line="240" w:lineRule="auto"/>
      </w:pPr>
      <w:r>
        <w:continuationSeparator/>
      </w:r>
    </w:p>
  </w:endnote>
  <w:endnote w:type="continuationNotice" w:id="1">
    <w:p w14:paraId="0F3E3D72" w14:textId="77777777" w:rsidR="00BC1A27" w:rsidRDefault="00BC1A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B9B7" w14:textId="77777777" w:rsidR="00BC1A27" w:rsidRDefault="00BC1A27" w:rsidP="00B80AC5">
      <w:pPr>
        <w:spacing w:after="0" w:line="240" w:lineRule="auto"/>
      </w:pPr>
      <w:r>
        <w:separator/>
      </w:r>
    </w:p>
  </w:footnote>
  <w:footnote w:type="continuationSeparator" w:id="0">
    <w:p w14:paraId="72146A34" w14:textId="77777777" w:rsidR="00BC1A27" w:rsidRDefault="00BC1A27" w:rsidP="00B80AC5">
      <w:pPr>
        <w:spacing w:after="0" w:line="240" w:lineRule="auto"/>
      </w:pPr>
      <w:r>
        <w:continuationSeparator/>
      </w:r>
    </w:p>
  </w:footnote>
  <w:footnote w:type="continuationNotice" w:id="1">
    <w:p w14:paraId="3E1B50BB" w14:textId="77777777" w:rsidR="00BC1A27" w:rsidRDefault="00BC1A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AD0"/>
    <w:multiLevelType w:val="hybridMultilevel"/>
    <w:tmpl w:val="E5408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2" w15:restartNumberingAfterBreak="0">
    <w:nsid w:val="77D908F9"/>
    <w:multiLevelType w:val="hybridMultilevel"/>
    <w:tmpl w:val="F3465AB4"/>
    <w:lvl w:ilvl="0" w:tplc="65CCB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673510">
    <w:abstractNumId w:val="1"/>
  </w:num>
  <w:num w:numId="2" w16cid:durableId="2073578768">
    <w:abstractNumId w:val="0"/>
  </w:num>
  <w:num w:numId="3" w16cid:durableId="138871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C1"/>
    <w:rsid w:val="0003329C"/>
    <w:rsid w:val="0009720E"/>
    <w:rsid w:val="00103CEF"/>
    <w:rsid w:val="00195D6F"/>
    <w:rsid w:val="001A7719"/>
    <w:rsid w:val="001C0C2E"/>
    <w:rsid w:val="001D083E"/>
    <w:rsid w:val="00240B22"/>
    <w:rsid w:val="00247B50"/>
    <w:rsid w:val="00263DB5"/>
    <w:rsid w:val="00274D3C"/>
    <w:rsid w:val="002D2134"/>
    <w:rsid w:val="00327022"/>
    <w:rsid w:val="00335E14"/>
    <w:rsid w:val="00391F1C"/>
    <w:rsid w:val="00475FAF"/>
    <w:rsid w:val="0049667E"/>
    <w:rsid w:val="00545763"/>
    <w:rsid w:val="005641C1"/>
    <w:rsid w:val="00567128"/>
    <w:rsid w:val="00575B29"/>
    <w:rsid w:val="00577689"/>
    <w:rsid w:val="00594B6A"/>
    <w:rsid w:val="005E0C00"/>
    <w:rsid w:val="00607ADE"/>
    <w:rsid w:val="00630843"/>
    <w:rsid w:val="00634E91"/>
    <w:rsid w:val="00651C05"/>
    <w:rsid w:val="006A7FE4"/>
    <w:rsid w:val="006C0AE0"/>
    <w:rsid w:val="006D4C7B"/>
    <w:rsid w:val="00706420"/>
    <w:rsid w:val="0071581F"/>
    <w:rsid w:val="007223F5"/>
    <w:rsid w:val="007476A0"/>
    <w:rsid w:val="00773F02"/>
    <w:rsid w:val="007B4460"/>
    <w:rsid w:val="00800E07"/>
    <w:rsid w:val="008708C9"/>
    <w:rsid w:val="008907B3"/>
    <w:rsid w:val="008B3CED"/>
    <w:rsid w:val="008D21B2"/>
    <w:rsid w:val="008E5D44"/>
    <w:rsid w:val="00906315"/>
    <w:rsid w:val="00944673"/>
    <w:rsid w:val="00980AD2"/>
    <w:rsid w:val="009831DD"/>
    <w:rsid w:val="009A7E8E"/>
    <w:rsid w:val="009B04BC"/>
    <w:rsid w:val="009C1FE9"/>
    <w:rsid w:val="009F278E"/>
    <w:rsid w:val="009F5F06"/>
    <w:rsid w:val="00A578E3"/>
    <w:rsid w:val="00A86424"/>
    <w:rsid w:val="00A90143"/>
    <w:rsid w:val="00AA0EA3"/>
    <w:rsid w:val="00B07212"/>
    <w:rsid w:val="00B27A39"/>
    <w:rsid w:val="00B80AC5"/>
    <w:rsid w:val="00B94CBA"/>
    <w:rsid w:val="00BC1A27"/>
    <w:rsid w:val="00BC1F0D"/>
    <w:rsid w:val="00BD07AB"/>
    <w:rsid w:val="00BE4F18"/>
    <w:rsid w:val="00C633BC"/>
    <w:rsid w:val="00C829E7"/>
    <w:rsid w:val="00D26FCB"/>
    <w:rsid w:val="00D302AC"/>
    <w:rsid w:val="00D44293"/>
    <w:rsid w:val="00D5460D"/>
    <w:rsid w:val="00D625A0"/>
    <w:rsid w:val="00D81528"/>
    <w:rsid w:val="00D86701"/>
    <w:rsid w:val="00DA1E1E"/>
    <w:rsid w:val="00DB6CF7"/>
    <w:rsid w:val="00DD55C0"/>
    <w:rsid w:val="00DE1422"/>
    <w:rsid w:val="00E26E58"/>
    <w:rsid w:val="00E722E7"/>
    <w:rsid w:val="00E74C70"/>
    <w:rsid w:val="00E87AB8"/>
    <w:rsid w:val="00EA1DC2"/>
    <w:rsid w:val="00EC1C75"/>
    <w:rsid w:val="00ED24B2"/>
    <w:rsid w:val="00F21723"/>
    <w:rsid w:val="00F3336D"/>
    <w:rsid w:val="00F61D8A"/>
    <w:rsid w:val="00F929DB"/>
    <w:rsid w:val="00F94B71"/>
    <w:rsid w:val="00FD4E3C"/>
    <w:rsid w:val="00FE1FA4"/>
    <w:rsid w:val="00FF2F21"/>
    <w:rsid w:val="1D7F1C1A"/>
    <w:rsid w:val="40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4B483"/>
  <w15:chartTrackingRefBased/>
  <w15:docId w15:val="{E60C7C76-083C-413A-87DF-CB40053C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berList">
    <w:name w:val="Number List"/>
    <w:basedOn w:val="Normal"/>
    <w:rsid w:val="008E5D44"/>
    <w:pPr>
      <w:numPr>
        <w:numId w:val="1"/>
      </w:numPr>
      <w:tabs>
        <w:tab w:val="left" w:pos="1985"/>
      </w:tabs>
      <w:spacing w:before="24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8E5D44"/>
    <w:pPr>
      <w:numPr>
        <w:ilvl w:val="1"/>
      </w:numPr>
      <w:tabs>
        <w:tab w:val="left" w:pos="2552"/>
      </w:tabs>
    </w:pPr>
  </w:style>
  <w:style w:type="character" w:styleId="Hyperlink">
    <w:name w:val="Hyperlink"/>
    <w:basedOn w:val="DefaultParagraphFont"/>
    <w:uiPriority w:val="99"/>
    <w:unhideWhenUsed/>
    <w:rsid w:val="008E5D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D44"/>
    <w:rPr>
      <w:color w:val="954F72" w:themeColor="followedHyperlink"/>
      <w:u w:val="single"/>
    </w:rPr>
  </w:style>
  <w:style w:type="paragraph" w:styleId="ListParagraph">
    <w:name w:val="List Paragraph"/>
    <w:aliases w:val="Recommendation,List Paragraph1,List Paragraph11,List Paragraph2,AR bullet 1,Bullet Point,L,Bullet points,Content descriptions,Bullet Points,WISDOM Bullets,Bullet point,NFP GP Bulleted List,bullet point list,1 heading,Bulleted Para,Dot pt"/>
    <w:basedOn w:val="Normal"/>
    <w:link w:val="ListParagraphChar"/>
    <w:uiPriority w:val="34"/>
    <w:qFormat/>
    <w:rsid w:val="00A578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7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0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Recommendation Char,List Paragraph1 Char,List Paragraph11 Char,List Paragraph2 Char,AR bullet 1 Char,Bullet Point Char,L Char,Bullet points Char,Content descriptions Char,Bullet Points Char,WISDOM Bullets Char,Bullet point Char"/>
    <w:basedOn w:val="DefaultParagraphFont"/>
    <w:link w:val="ListParagraph"/>
    <w:uiPriority w:val="34"/>
    <w:locked/>
    <w:rsid w:val="00BD07AB"/>
  </w:style>
  <w:style w:type="paragraph" w:styleId="Revision">
    <w:name w:val="Revision"/>
    <w:hidden/>
    <w:uiPriority w:val="99"/>
    <w:semiHidden/>
    <w:rsid w:val="007223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D4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C7B"/>
  </w:style>
  <w:style w:type="paragraph" w:styleId="Footer">
    <w:name w:val="footer"/>
    <w:basedOn w:val="Normal"/>
    <w:link w:val="FooterChar"/>
    <w:uiPriority w:val="99"/>
    <w:semiHidden/>
    <w:unhideWhenUsed/>
    <w:rsid w:val="006D4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finance.gov.au/procurement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lcf76f155ced4ddcb4097134ff3c332f xmlns="a573d58f-b117-4c45-ac98-1630dfc86f2e">
      <Terms xmlns="http://schemas.microsoft.com/office/infopath/2007/PartnerControls"/>
    </lcf76f155ced4ddcb4097134ff3c332f>
    <TaxCatchAll xmlns="a334ba3b-e131-42d3-95f3-2728f5a41884">
      <Value>16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 Policy</TermName>
          <TermId xmlns="http://schemas.microsoft.com/office/infopath/2007/PartnerControls">db21f25d-32db-47c1-972a-c84366a309ce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FIN33643-1949075089-9456</_dlc_DocId>
    <_dlc_DocIdUrl xmlns="6a7e9632-768a-49bf-85ac-c69233ab2a52">
      <Url>https://financegovau.sharepoint.com/sites/M365_DoF_50033643/_layouts/15/DocIdRedir.aspx?ID=FIN33643-1949075089-9456</Url>
      <Description>FIN33643-1949075089-9456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59CCE06084ED44E95089959EE3EF843" ma:contentTypeVersion="28" ma:contentTypeDescription="Create a new document." ma:contentTypeScope="" ma:versionID="7799fdb0db2eb19d65b929237064b18f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a573d58f-b117-4c45-ac98-1630dfc86f2e" targetNamespace="http://schemas.microsoft.com/office/2006/metadata/properties" ma:root="true" ma:fieldsID="1f8905ed781cddbb8c388ebf572da769" ns2:_="" ns3:_="" ns4:_="">
    <xsd:import namespace="a334ba3b-e131-42d3-95f3-2728f5a41884"/>
    <xsd:import namespace="6a7e9632-768a-49bf-85ac-c69233ab2a52"/>
    <xsd:import namespace="a573d58f-b117-4c45-ac98-1630dfc86f2e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caacbf05-312e-440f-b8bf-74a2a74e492c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rocurement Policy|db21f25d-32db-47c1-972a-c84366a309c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caacbf05-312e-440f-b8bf-74a2a74e492c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3d58f-b117-4c45-ac98-1630dfc86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82C699-CEFB-4576-A526-707F2A3DE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BBB75-A633-4ADB-A54C-4933DC7331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AF9D0-B9AE-4BEA-B475-C28D631531F7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a573d58f-b117-4c45-ac98-1630dfc86f2e"/>
  </ds:schemaRefs>
</ds:datastoreItem>
</file>

<file path=customXml/itemProps4.xml><?xml version="1.0" encoding="utf-8"?>
<ds:datastoreItem xmlns:ds="http://schemas.openxmlformats.org/officeDocument/2006/customXml" ds:itemID="{8008F01C-679C-4521-AEC9-12346A881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a573d58f-b117-4c45-ac98-1630dfc86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94D90E-2CDE-4605-BCAD-E688CCCA6B1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D56134-A57B-4485-8883-B43D628E7F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1248</Characters>
  <Application>Microsoft Office Word</Application>
  <DocSecurity>0</DocSecurity>
  <Lines>24</Lines>
  <Paragraphs>10</Paragraphs>
  <ScaleCrop>false</ScaleCrop>
  <Company>Department of Finance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- 1 July 2022</dc:title>
  <dc:subject/>
  <dc:creator>Roach, Wendy</dc:creator>
  <cp:keywords>[SEC=OFFICIAL]</cp:keywords>
  <dc:description/>
  <cp:lastModifiedBy>Wilson, Jessica</cp:lastModifiedBy>
  <cp:revision>3</cp:revision>
  <dcterms:created xsi:type="dcterms:W3CDTF">2023-06-02T07:22:00Z</dcterms:created>
  <dcterms:modified xsi:type="dcterms:W3CDTF">2023-06-02T07:22:00Z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0x010100B7B479F47583304BA8B631462CC772D700D59CCE06084ED44E95089959EE3EF843</vt:lpwstr>
  </property>
  <property fmtid="{D5CDD505-2E9C-101B-9397-08002B2CF9AE}" pid="3" name="TaxKeyword">
    <vt:lpwstr>16;#[SEC=OFFICIAL]|07351cc0-de73-4913-be2f-56f124cbf8bb</vt:lpwstr>
  </property>
  <property fmtid="{D5CDD505-2E9C-101B-9397-08002B2CF9AE}" pid="4" name="g30b6d601f624994bd5004651b59f186">
    <vt:lpwstr/>
  </property>
  <property fmtid="{D5CDD505-2E9C-101B-9397-08002B2CF9AE}" pid="5" name="OrgUnit">
    <vt:lpwstr>1;#Procurement Policy|db21f25d-32db-47c1-972a-c84366a309ce</vt:lpwstr>
  </property>
  <property fmtid="{D5CDD505-2E9C-101B-9397-08002B2CF9AE}" pid="6" name="DocumentType">
    <vt:lpwstr/>
  </property>
  <property fmtid="{D5CDD505-2E9C-101B-9397-08002B2CF9AE}" pid="7" name="InitiatingEntity">
    <vt:lpwstr>2;#Finance|fd660e8f-8f31-49bd-92a3-d31d4da31afe</vt:lpwstr>
  </property>
  <property fmtid="{D5CDD505-2E9C-101B-9397-08002B2CF9AE}" pid="8" name="Function and Activity">
    <vt:lpwstr/>
  </property>
  <property fmtid="{D5CDD505-2E9C-101B-9397-08002B2CF9AE}" pid="9" name="AbtEntity">
    <vt:lpwstr>2;#Finance|fd660e8f-8f31-49bd-92a3-d31d4da31afe</vt:lpwstr>
  </property>
  <property fmtid="{D5CDD505-2E9C-101B-9397-08002B2CF9AE}" pid="10" name="_dlc_DocIdItemGuid">
    <vt:lpwstr>6f15713b-e847-461f-895e-107a1553d346</vt:lpwstr>
  </property>
  <property fmtid="{D5CDD505-2E9C-101B-9397-08002B2CF9AE}" pid="11" name="About Entity">
    <vt:lpwstr>1;#Department of Finance|fd660e8f-8f31-49bd-92a3-d31d4da31afe</vt:lpwstr>
  </property>
  <property fmtid="{D5CDD505-2E9C-101B-9397-08002B2CF9AE}" pid="12" name="Initiating Entity">
    <vt:lpwstr>1;#Department of Finance|fd660e8f-8f31-49bd-92a3-d31d4da31afe</vt:lpwstr>
  </property>
  <property fmtid="{D5CDD505-2E9C-101B-9397-08002B2CF9AE}" pid="13" name="Organisation Unit">
    <vt:lpwstr>2;#Procurement Policy|db21f25d-32db-47c1-972a-c84366a309ce</vt:lpwstr>
  </property>
  <property fmtid="{D5CDD505-2E9C-101B-9397-08002B2CF9AE}" pid="14" name="MediaServiceImageTags">
    <vt:lpwstr/>
  </property>
  <property fmtid="{D5CDD505-2E9C-101B-9397-08002B2CF9AE}" pid="15" name="PM_Namespace">
    <vt:lpwstr>gov.au</vt:lpwstr>
  </property>
  <property fmtid="{D5CDD505-2E9C-101B-9397-08002B2CF9AE}" pid="16" name="PM_Caveats_Count">
    <vt:lpwstr>0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HMAC">
    <vt:lpwstr>v=2022.1;a=SHA256;h=6BEA1759A5FC252C32570E413D178C8A7DFA56A0BE0279ED3E0D650CCF43A377</vt:lpwstr>
  </property>
  <property fmtid="{D5CDD505-2E9C-101B-9397-08002B2CF9AE}" pid="20" name="PM_Qualifier">
    <vt:lpwstr/>
  </property>
  <property fmtid="{D5CDD505-2E9C-101B-9397-08002B2CF9AE}" pid="21" name="PM_SecurityClassification">
    <vt:lpwstr>OFFICIAL</vt:lpwstr>
  </property>
  <property fmtid="{D5CDD505-2E9C-101B-9397-08002B2CF9AE}" pid="22" name="PM_ProtectiveMarkingValue_Header">
    <vt:lpwstr>OFFICIAL</vt:lpwstr>
  </property>
  <property fmtid="{D5CDD505-2E9C-101B-9397-08002B2CF9AE}" pid="23" name="PM_OriginationTimeStamp">
    <vt:lpwstr>2023-05-29T23:37:01Z</vt:lpwstr>
  </property>
  <property fmtid="{D5CDD505-2E9C-101B-9397-08002B2CF9AE}" pid="24" name="PM_Markers">
    <vt:lpwstr/>
  </property>
  <property fmtid="{D5CDD505-2E9C-101B-9397-08002B2CF9AE}" pid="25" name="MSIP_Label_87d6481e-ccdd-4ab6-8b26-05a0df5699e7_Name">
    <vt:lpwstr>OFFICIAL</vt:lpwstr>
  </property>
  <property fmtid="{D5CDD505-2E9C-101B-9397-08002B2CF9AE}" pid="26" name="MSIP_Label_87d6481e-ccdd-4ab6-8b26-05a0df5699e7_SiteId">
    <vt:lpwstr>08954cee-4782-4ff6-9ad5-1997dccef4b0</vt:lpwstr>
  </property>
  <property fmtid="{D5CDD505-2E9C-101B-9397-08002B2CF9AE}" pid="27" name="MSIP_Label_87d6481e-ccdd-4ab6-8b26-05a0df5699e7_Enabled">
    <vt:lpwstr>true</vt:lpwstr>
  </property>
  <property fmtid="{D5CDD505-2E9C-101B-9397-08002B2CF9AE}" pid="28" name="PM_OriginatorUserAccountName_SHA256">
    <vt:lpwstr>01F09C2604EEC6DE795DF8BFA92768EE4F43C635D540F5AA29E66A8ED5F346CE</vt:lpwstr>
  </property>
  <property fmtid="{D5CDD505-2E9C-101B-9397-08002B2CF9AE}" pid="29" name="MSIP_Label_87d6481e-ccdd-4ab6-8b26-05a0df5699e7_SetDate">
    <vt:lpwstr>2023-05-29T23:37:01Z</vt:lpwstr>
  </property>
  <property fmtid="{D5CDD505-2E9C-101B-9397-08002B2CF9AE}" pid="30" name="MSIP_Label_87d6481e-ccdd-4ab6-8b26-05a0df5699e7_Method">
    <vt:lpwstr>Privileged</vt:lpwstr>
  </property>
  <property fmtid="{D5CDD505-2E9C-101B-9397-08002B2CF9AE}" pid="31" name="MSIP_Label_87d6481e-ccdd-4ab6-8b26-05a0df5699e7_ContentBits">
    <vt:lpwstr>0</vt:lpwstr>
  </property>
  <property fmtid="{D5CDD505-2E9C-101B-9397-08002B2CF9AE}" pid="32" name="MSIP_Label_87d6481e-ccdd-4ab6-8b26-05a0df5699e7_ActionId">
    <vt:lpwstr>07ac43cfeea94144a8036b4dd355ed28</vt:lpwstr>
  </property>
  <property fmtid="{D5CDD505-2E9C-101B-9397-08002B2CF9AE}" pid="33" name="PM_InsertionValue">
    <vt:lpwstr>OFFICIAL</vt:lpwstr>
  </property>
  <property fmtid="{D5CDD505-2E9C-101B-9397-08002B2CF9AE}" pid="34" name="PM_Originator_Hash_SHA1">
    <vt:lpwstr>31E74D01BB3B8CBECEB1FEE5618211192FF9BB9C</vt:lpwstr>
  </property>
  <property fmtid="{D5CDD505-2E9C-101B-9397-08002B2CF9AE}" pid="35" name="PM_DisplayValueSecClassificationWithQualifier">
    <vt:lpwstr>OFFICIAL</vt:lpwstr>
  </property>
  <property fmtid="{D5CDD505-2E9C-101B-9397-08002B2CF9AE}" pid="36" name="PM_Originating_FileId">
    <vt:lpwstr>716815AFE2D84C80B9B487C8D345A8BA</vt:lpwstr>
  </property>
  <property fmtid="{D5CDD505-2E9C-101B-9397-08002B2CF9AE}" pid="37" name="PM_ProtectiveMarkingValue_Footer">
    <vt:lpwstr>OFFICIAL</vt:lpwstr>
  </property>
  <property fmtid="{D5CDD505-2E9C-101B-9397-08002B2CF9AE}" pid="38" name="PM_ProtectiveMarkingImage_Header">
    <vt:lpwstr>C:\Program Files\Common Files\janusNET Shared\janusSEAL\Images\DocumentSlashBlue.png</vt:lpwstr>
  </property>
  <property fmtid="{D5CDD505-2E9C-101B-9397-08002B2CF9AE}" pid="39" name="PM_ProtectiveMarkingImage_Footer">
    <vt:lpwstr>C:\Program Files\Common Files\janusNET Shared\janusSEAL\Images\DocumentSlashBlue.png</vt:lpwstr>
  </property>
  <property fmtid="{D5CDD505-2E9C-101B-9397-08002B2CF9AE}" pid="40" name="PM_Display">
    <vt:lpwstr>OFFICIAL</vt:lpwstr>
  </property>
  <property fmtid="{D5CDD505-2E9C-101B-9397-08002B2CF9AE}" pid="41" name="PM_OriginatorDomainName_SHA256">
    <vt:lpwstr>325440F6CA31C4C3BCE4433552DC42928CAAD3E2731ABE35FDE729ECEB763AF0</vt:lpwstr>
  </property>
  <property fmtid="{D5CDD505-2E9C-101B-9397-08002B2CF9AE}" pid="42" name="PMUuid">
    <vt:lpwstr>v=2022.2;d=gov.au;g=46DD6D7C-8107-577B-BC6E-F348953B2E44</vt:lpwstr>
  </property>
  <property fmtid="{D5CDD505-2E9C-101B-9397-08002B2CF9AE}" pid="43" name="PM_Hash_Version">
    <vt:lpwstr>2022.1</vt:lpwstr>
  </property>
  <property fmtid="{D5CDD505-2E9C-101B-9397-08002B2CF9AE}" pid="44" name="PM_Hash_Salt_Prev">
    <vt:lpwstr>556AF06A0BBE3E2D85F91336695028B6</vt:lpwstr>
  </property>
  <property fmtid="{D5CDD505-2E9C-101B-9397-08002B2CF9AE}" pid="45" name="PM_Hash_Salt">
    <vt:lpwstr>E6D8ADCA69F8DB9E2E4435D53BC1E1D3</vt:lpwstr>
  </property>
  <property fmtid="{D5CDD505-2E9C-101B-9397-08002B2CF9AE}" pid="46" name="PM_Hash_SHA1">
    <vt:lpwstr>6075EABC3E646AFE14200D7B6DDF5443D00AA5CD</vt:lpwstr>
  </property>
  <property fmtid="{D5CDD505-2E9C-101B-9397-08002B2CF9AE}" pid="47" name="PM_SecurityClassification_Prev">
    <vt:lpwstr>OFFICIAL</vt:lpwstr>
  </property>
  <property fmtid="{D5CDD505-2E9C-101B-9397-08002B2CF9AE}" pid="48" name="PM_Qualifier_Prev">
    <vt:lpwstr/>
  </property>
</Properties>
</file>