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414D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B7F7D06" wp14:editId="44EC44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06E1" w14:textId="77777777" w:rsidR="00715914" w:rsidRPr="00E500D4" w:rsidRDefault="00715914" w:rsidP="00715914">
      <w:pPr>
        <w:rPr>
          <w:sz w:val="19"/>
        </w:rPr>
      </w:pPr>
    </w:p>
    <w:p w14:paraId="79C2D2C1" w14:textId="77777777" w:rsidR="00715914" w:rsidRPr="00E500D4" w:rsidRDefault="000840DA" w:rsidP="00715914">
      <w:pPr>
        <w:pStyle w:val="ShortT"/>
      </w:pPr>
      <w:r w:rsidRPr="000840DA">
        <w:t>Ozone Protection and Synthetic Greenhouse Gas (Manufacture Levy)</w:t>
      </w:r>
      <w:r>
        <w:t xml:space="preserve"> </w:t>
      </w:r>
      <w:r w:rsidR="00844C26">
        <w:t>Regulations 2</w:t>
      </w:r>
      <w:r>
        <w:t>02</w:t>
      </w:r>
      <w:r w:rsidR="00C02172">
        <w:t>3</w:t>
      </w:r>
    </w:p>
    <w:p w14:paraId="421C4155" w14:textId="77777777" w:rsidR="000840DA" w:rsidRPr="0034086C" w:rsidRDefault="000840DA" w:rsidP="003B6DF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844C2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103203C" w14:textId="19880398" w:rsidR="000840DA" w:rsidRPr="0034086C" w:rsidRDefault="000840DA" w:rsidP="003B6DF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4C4E85">
        <w:rPr>
          <w:szCs w:val="22"/>
        </w:rPr>
        <w:t>25 May 2023</w:t>
      </w:r>
      <w:r w:rsidRPr="0034086C">
        <w:rPr>
          <w:szCs w:val="22"/>
        </w:rPr>
        <w:fldChar w:fldCharType="end"/>
      </w:r>
    </w:p>
    <w:p w14:paraId="7FF88D23" w14:textId="77777777" w:rsidR="000840DA" w:rsidRPr="0034086C" w:rsidRDefault="000840DA" w:rsidP="003B6DF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D4B74C4" w14:textId="77777777" w:rsidR="000840DA" w:rsidRPr="0034086C" w:rsidRDefault="000840DA" w:rsidP="003B6DF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844C26">
        <w:rPr>
          <w:szCs w:val="22"/>
        </w:rPr>
        <w:noBreakHyphen/>
      </w:r>
      <w:r>
        <w:rPr>
          <w:szCs w:val="22"/>
        </w:rPr>
        <w:t>General</w:t>
      </w:r>
    </w:p>
    <w:p w14:paraId="52CB898C" w14:textId="77777777" w:rsidR="000840DA" w:rsidRPr="0034086C" w:rsidRDefault="000840DA" w:rsidP="003B6DF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6568B3EC" w14:textId="77777777" w:rsidR="000840DA" w:rsidRPr="0034086C" w:rsidRDefault="000840DA" w:rsidP="003B6DF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Tanya Plibersek</w:t>
      </w:r>
    </w:p>
    <w:p w14:paraId="7CCB4C6F" w14:textId="77777777" w:rsidR="000840DA" w:rsidRPr="001F2C7F" w:rsidRDefault="000840DA" w:rsidP="003B6DFB">
      <w:pPr>
        <w:pStyle w:val="SignCoverPageEnd"/>
        <w:rPr>
          <w:szCs w:val="22"/>
        </w:rPr>
      </w:pPr>
      <w:r>
        <w:rPr>
          <w:szCs w:val="22"/>
        </w:rPr>
        <w:t>Minister for the Environment and Water</w:t>
      </w:r>
    </w:p>
    <w:p w14:paraId="1E402727" w14:textId="77777777" w:rsidR="000840DA" w:rsidRDefault="000840DA" w:rsidP="003B6DFB"/>
    <w:p w14:paraId="1E2ABB24" w14:textId="77777777" w:rsidR="000840DA" w:rsidRDefault="000840DA" w:rsidP="003B6DFB"/>
    <w:p w14:paraId="685A21DA" w14:textId="77777777" w:rsidR="000840DA" w:rsidRDefault="000840DA" w:rsidP="003B6DFB"/>
    <w:p w14:paraId="64D196DD" w14:textId="77777777" w:rsidR="00715914" w:rsidRPr="00E15AE3" w:rsidRDefault="00715914" w:rsidP="00715914">
      <w:pPr>
        <w:pStyle w:val="Header"/>
        <w:tabs>
          <w:tab w:val="clear" w:pos="4150"/>
          <w:tab w:val="clear" w:pos="8307"/>
        </w:tabs>
      </w:pPr>
      <w:r w:rsidRPr="00E15AE3">
        <w:rPr>
          <w:rStyle w:val="CharChapNo"/>
        </w:rPr>
        <w:t xml:space="preserve"> </w:t>
      </w:r>
      <w:r w:rsidRPr="00E15AE3">
        <w:rPr>
          <w:rStyle w:val="CharChapText"/>
        </w:rPr>
        <w:t xml:space="preserve"> </w:t>
      </w:r>
    </w:p>
    <w:p w14:paraId="579580FD" w14:textId="77777777" w:rsidR="00715914" w:rsidRPr="00E15AE3" w:rsidRDefault="00715914" w:rsidP="00715914">
      <w:pPr>
        <w:pStyle w:val="Header"/>
        <w:tabs>
          <w:tab w:val="clear" w:pos="4150"/>
          <w:tab w:val="clear" w:pos="8307"/>
        </w:tabs>
      </w:pPr>
      <w:r w:rsidRPr="00E15AE3">
        <w:rPr>
          <w:rStyle w:val="CharPartNo"/>
        </w:rPr>
        <w:t xml:space="preserve"> </w:t>
      </w:r>
      <w:r w:rsidRPr="00E15AE3">
        <w:rPr>
          <w:rStyle w:val="CharPartText"/>
        </w:rPr>
        <w:t xml:space="preserve"> </w:t>
      </w:r>
    </w:p>
    <w:p w14:paraId="1D82488C" w14:textId="77777777" w:rsidR="00715914" w:rsidRPr="00E15AE3" w:rsidRDefault="00715914" w:rsidP="00715914">
      <w:pPr>
        <w:pStyle w:val="Header"/>
        <w:tabs>
          <w:tab w:val="clear" w:pos="4150"/>
          <w:tab w:val="clear" w:pos="8307"/>
        </w:tabs>
      </w:pPr>
      <w:r w:rsidRPr="00E15AE3">
        <w:rPr>
          <w:rStyle w:val="CharDivNo"/>
        </w:rPr>
        <w:t xml:space="preserve"> </w:t>
      </w:r>
      <w:r w:rsidRPr="00E15AE3">
        <w:rPr>
          <w:rStyle w:val="CharDivText"/>
        </w:rPr>
        <w:t xml:space="preserve"> </w:t>
      </w:r>
    </w:p>
    <w:p w14:paraId="2A25E626" w14:textId="77777777" w:rsidR="00715914" w:rsidRDefault="00715914" w:rsidP="00715914">
      <w:pPr>
        <w:sectPr w:rsidR="00715914" w:rsidSect="00E41B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FAF7A1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8FA9B53" w14:textId="0148F832" w:rsidR="00844C26" w:rsidRDefault="00844C2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844C26">
        <w:rPr>
          <w:b w:val="0"/>
          <w:noProof/>
          <w:sz w:val="18"/>
        </w:rPr>
        <w:tab/>
      </w:r>
      <w:r w:rsidRPr="00844C26">
        <w:rPr>
          <w:b w:val="0"/>
          <w:noProof/>
          <w:sz w:val="18"/>
        </w:rPr>
        <w:fldChar w:fldCharType="begin"/>
      </w:r>
      <w:r w:rsidRPr="00844C26">
        <w:rPr>
          <w:b w:val="0"/>
          <w:noProof/>
          <w:sz w:val="18"/>
        </w:rPr>
        <w:instrText xml:space="preserve"> PAGEREF _Toc134786820 \h </w:instrText>
      </w:r>
      <w:r w:rsidRPr="00844C26">
        <w:rPr>
          <w:b w:val="0"/>
          <w:noProof/>
          <w:sz w:val="18"/>
        </w:rPr>
      </w:r>
      <w:r w:rsidRPr="00844C26">
        <w:rPr>
          <w:b w:val="0"/>
          <w:noProof/>
          <w:sz w:val="18"/>
        </w:rPr>
        <w:fldChar w:fldCharType="separate"/>
      </w:r>
      <w:r w:rsidR="001C6410">
        <w:rPr>
          <w:b w:val="0"/>
          <w:noProof/>
          <w:sz w:val="18"/>
        </w:rPr>
        <w:t>1</w:t>
      </w:r>
      <w:r w:rsidRPr="00844C26">
        <w:rPr>
          <w:b w:val="0"/>
          <w:noProof/>
          <w:sz w:val="18"/>
        </w:rPr>
        <w:fldChar w:fldCharType="end"/>
      </w:r>
    </w:p>
    <w:p w14:paraId="2125B611" w14:textId="58078290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_Toc134786821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1</w:t>
      </w:r>
      <w:r w:rsidRPr="00844C26">
        <w:rPr>
          <w:noProof/>
        </w:rPr>
        <w:fldChar w:fldCharType="end"/>
      </w:r>
    </w:p>
    <w:p w14:paraId="3EC667C4" w14:textId="3C8DB1E6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_Toc134786822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1</w:t>
      </w:r>
      <w:r w:rsidRPr="00844C26">
        <w:rPr>
          <w:noProof/>
        </w:rPr>
        <w:fldChar w:fldCharType="end"/>
      </w:r>
    </w:p>
    <w:p w14:paraId="5C87AFE1" w14:textId="341D5E72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_Toc134786823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1</w:t>
      </w:r>
      <w:r w:rsidRPr="00844C26">
        <w:rPr>
          <w:noProof/>
        </w:rPr>
        <w:fldChar w:fldCharType="end"/>
      </w:r>
    </w:p>
    <w:p w14:paraId="5C73373C" w14:textId="21A8D301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_Toc134786824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1</w:t>
      </w:r>
      <w:r w:rsidRPr="00844C26">
        <w:rPr>
          <w:noProof/>
        </w:rPr>
        <w:fldChar w:fldCharType="end"/>
      </w:r>
    </w:p>
    <w:p w14:paraId="4B1AD33C" w14:textId="56C9D99C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_Toc134786825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1</w:t>
      </w:r>
      <w:r w:rsidRPr="00844C26">
        <w:rPr>
          <w:noProof/>
        </w:rPr>
        <w:fldChar w:fldCharType="end"/>
      </w:r>
    </w:p>
    <w:p w14:paraId="5F2687DA" w14:textId="6BCEE125" w:rsidR="00844C26" w:rsidRDefault="00844C2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2—Amount of manufacture levy</w:t>
      </w:r>
      <w:r w:rsidRPr="00844C26">
        <w:rPr>
          <w:b w:val="0"/>
          <w:noProof/>
          <w:sz w:val="18"/>
        </w:rPr>
        <w:tab/>
      </w:r>
      <w:r w:rsidRPr="00844C26">
        <w:rPr>
          <w:b w:val="0"/>
          <w:noProof/>
          <w:sz w:val="18"/>
        </w:rPr>
        <w:fldChar w:fldCharType="begin"/>
      </w:r>
      <w:r w:rsidRPr="00844C26">
        <w:rPr>
          <w:b w:val="0"/>
          <w:noProof/>
          <w:sz w:val="18"/>
        </w:rPr>
        <w:instrText xml:space="preserve"> PAGEREF _Toc134786826 \h </w:instrText>
      </w:r>
      <w:r w:rsidRPr="00844C26">
        <w:rPr>
          <w:b w:val="0"/>
          <w:noProof/>
          <w:sz w:val="18"/>
        </w:rPr>
      </w:r>
      <w:r w:rsidRPr="00844C26">
        <w:rPr>
          <w:b w:val="0"/>
          <w:noProof/>
          <w:sz w:val="18"/>
        </w:rPr>
        <w:fldChar w:fldCharType="separate"/>
      </w:r>
      <w:r w:rsidR="001C6410">
        <w:rPr>
          <w:b w:val="0"/>
          <w:noProof/>
          <w:sz w:val="18"/>
        </w:rPr>
        <w:t>3</w:t>
      </w:r>
      <w:r w:rsidRPr="00844C26">
        <w:rPr>
          <w:b w:val="0"/>
          <w:noProof/>
          <w:sz w:val="18"/>
        </w:rPr>
        <w:fldChar w:fldCharType="end"/>
      </w:r>
    </w:p>
    <w:p w14:paraId="643694FA" w14:textId="6D38CB5A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Amount of manufacture levy—SGGs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_Toc134786827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3</w:t>
      </w:r>
      <w:r w:rsidRPr="00844C26">
        <w:rPr>
          <w:noProof/>
        </w:rPr>
        <w:fldChar w:fldCharType="end"/>
      </w:r>
    </w:p>
    <w:p w14:paraId="1CFE3269" w14:textId="02966761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manufacture levy—substances other than SGGs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_Toc134786828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3</w:t>
      </w:r>
      <w:r w:rsidRPr="00844C26">
        <w:rPr>
          <w:noProof/>
        </w:rPr>
        <w:fldChar w:fldCharType="end"/>
      </w:r>
    </w:p>
    <w:p w14:paraId="5EE095B9" w14:textId="6BA6772D" w:rsidR="00844C26" w:rsidRDefault="00844C2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 and transitional provisions</w:t>
      </w:r>
      <w:r w:rsidRPr="00844C26">
        <w:rPr>
          <w:b w:val="0"/>
          <w:noProof/>
          <w:sz w:val="18"/>
        </w:rPr>
        <w:tab/>
      </w:r>
      <w:r w:rsidRPr="00844C26">
        <w:rPr>
          <w:b w:val="0"/>
          <w:noProof/>
          <w:sz w:val="18"/>
        </w:rPr>
        <w:fldChar w:fldCharType="begin"/>
      </w:r>
      <w:r w:rsidRPr="00844C26">
        <w:rPr>
          <w:b w:val="0"/>
          <w:noProof/>
          <w:sz w:val="18"/>
        </w:rPr>
        <w:instrText xml:space="preserve"> PAGEREF _Toc134786829 \h </w:instrText>
      </w:r>
      <w:r w:rsidRPr="00844C26">
        <w:rPr>
          <w:b w:val="0"/>
          <w:noProof/>
          <w:sz w:val="18"/>
        </w:rPr>
      </w:r>
      <w:r w:rsidRPr="00844C26">
        <w:rPr>
          <w:b w:val="0"/>
          <w:noProof/>
          <w:sz w:val="18"/>
        </w:rPr>
        <w:fldChar w:fldCharType="separate"/>
      </w:r>
      <w:r w:rsidR="001C6410">
        <w:rPr>
          <w:b w:val="0"/>
          <w:noProof/>
          <w:sz w:val="18"/>
        </w:rPr>
        <w:t>4</w:t>
      </w:r>
      <w:r w:rsidRPr="00844C26">
        <w:rPr>
          <w:b w:val="0"/>
          <w:noProof/>
          <w:sz w:val="18"/>
        </w:rPr>
        <w:fldChar w:fldCharType="end"/>
      </w:r>
    </w:p>
    <w:p w14:paraId="68DCC128" w14:textId="12167EBC" w:rsidR="00844C26" w:rsidRDefault="00844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Application of this instrument as originally made</w:t>
      </w:r>
      <w:r w:rsidRPr="00844C26">
        <w:rPr>
          <w:noProof/>
        </w:rPr>
        <w:tab/>
      </w:r>
      <w:r w:rsidRPr="00844C26">
        <w:rPr>
          <w:noProof/>
        </w:rPr>
        <w:fldChar w:fldCharType="begin"/>
      </w:r>
      <w:r w:rsidRPr="00844C26">
        <w:rPr>
          <w:noProof/>
        </w:rPr>
        <w:instrText xml:space="preserve"> PAGEREF _Toc134786830 \h </w:instrText>
      </w:r>
      <w:r w:rsidRPr="00844C26">
        <w:rPr>
          <w:noProof/>
        </w:rPr>
      </w:r>
      <w:r w:rsidRPr="00844C26">
        <w:rPr>
          <w:noProof/>
        </w:rPr>
        <w:fldChar w:fldCharType="separate"/>
      </w:r>
      <w:r w:rsidR="001C6410">
        <w:rPr>
          <w:noProof/>
        </w:rPr>
        <w:t>4</w:t>
      </w:r>
      <w:r w:rsidRPr="00844C26">
        <w:rPr>
          <w:noProof/>
        </w:rPr>
        <w:fldChar w:fldCharType="end"/>
      </w:r>
    </w:p>
    <w:p w14:paraId="77EB0B65" w14:textId="5B3F696D" w:rsidR="00844C26" w:rsidRDefault="00844C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844C26">
        <w:rPr>
          <w:b w:val="0"/>
          <w:noProof/>
          <w:sz w:val="18"/>
        </w:rPr>
        <w:tab/>
      </w:r>
      <w:r w:rsidRPr="00844C26">
        <w:rPr>
          <w:b w:val="0"/>
          <w:noProof/>
          <w:sz w:val="18"/>
        </w:rPr>
        <w:fldChar w:fldCharType="begin"/>
      </w:r>
      <w:r w:rsidRPr="00844C26">
        <w:rPr>
          <w:b w:val="0"/>
          <w:noProof/>
          <w:sz w:val="18"/>
        </w:rPr>
        <w:instrText xml:space="preserve"> PAGEREF _Toc134786831 \h </w:instrText>
      </w:r>
      <w:r w:rsidRPr="00844C26">
        <w:rPr>
          <w:b w:val="0"/>
          <w:noProof/>
          <w:sz w:val="18"/>
        </w:rPr>
      </w:r>
      <w:r w:rsidRPr="00844C26">
        <w:rPr>
          <w:b w:val="0"/>
          <w:noProof/>
          <w:sz w:val="18"/>
        </w:rPr>
        <w:fldChar w:fldCharType="separate"/>
      </w:r>
      <w:r w:rsidR="001C6410">
        <w:rPr>
          <w:b w:val="0"/>
          <w:noProof/>
          <w:sz w:val="18"/>
        </w:rPr>
        <w:t>5</w:t>
      </w:r>
      <w:r w:rsidRPr="00844C26">
        <w:rPr>
          <w:b w:val="0"/>
          <w:noProof/>
          <w:sz w:val="18"/>
        </w:rPr>
        <w:fldChar w:fldCharType="end"/>
      </w:r>
    </w:p>
    <w:p w14:paraId="0F21292A" w14:textId="19F9B095" w:rsidR="00844C26" w:rsidRDefault="00844C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(Manufacture Levy) Regulations 2004</w:t>
      </w:r>
      <w:r w:rsidRPr="00844C26">
        <w:rPr>
          <w:i w:val="0"/>
          <w:noProof/>
          <w:sz w:val="18"/>
        </w:rPr>
        <w:tab/>
      </w:r>
      <w:r w:rsidRPr="00844C26">
        <w:rPr>
          <w:i w:val="0"/>
          <w:noProof/>
          <w:sz w:val="18"/>
        </w:rPr>
        <w:fldChar w:fldCharType="begin"/>
      </w:r>
      <w:r w:rsidRPr="00844C26">
        <w:rPr>
          <w:i w:val="0"/>
          <w:noProof/>
          <w:sz w:val="18"/>
        </w:rPr>
        <w:instrText xml:space="preserve"> PAGEREF _Toc134786832 \h </w:instrText>
      </w:r>
      <w:r w:rsidRPr="00844C26">
        <w:rPr>
          <w:i w:val="0"/>
          <w:noProof/>
          <w:sz w:val="18"/>
        </w:rPr>
      </w:r>
      <w:r w:rsidRPr="00844C26">
        <w:rPr>
          <w:i w:val="0"/>
          <w:noProof/>
          <w:sz w:val="18"/>
        </w:rPr>
        <w:fldChar w:fldCharType="separate"/>
      </w:r>
      <w:r w:rsidR="001C6410">
        <w:rPr>
          <w:i w:val="0"/>
          <w:noProof/>
          <w:sz w:val="18"/>
        </w:rPr>
        <w:t>5</w:t>
      </w:r>
      <w:r w:rsidRPr="00844C26">
        <w:rPr>
          <w:i w:val="0"/>
          <w:noProof/>
          <w:sz w:val="18"/>
        </w:rPr>
        <w:fldChar w:fldCharType="end"/>
      </w:r>
      <w:bookmarkStart w:id="0" w:name="_GoBack"/>
      <w:bookmarkEnd w:id="0"/>
    </w:p>
    <w:p w14:paraId="0634F353" w14:textId="77777777" w:rsidR="00670EA1" w:rsidRDefault="00844C26" w:rsidP="00715914">
      <w:r>
        <w:fldChar w:fldCharType="end"/>
      </w:r>
    </w:p>
    <w:p w14:paraId="38675A12" w14:textId="77777777" w:rsidR="00670EA1" w:rsidRDefault="00670EA1" w:rsidP="00715914">
      <w:pPr>
        <w:sectPr w:rsidR="00670EA1" w:rsidSect="00E41B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F730BD" w14:textId="77777777" w:rsidR="00715914" w:rsidRDefault="00715914" w:rsidP="00715914">
      <w:pPr>
        <w:pStyle w:val="ActHead2"/>
      </w:pPr>
      <w:bookmarkStart w:id="1" w:name="_Toc134786820"/>
      <w:r w:rsidRPr="00E15AE3">
        <w:rPr>
          <w:rStyle w:val="CharPartNo"/>
        </w:rPr>
        <w:lastRenderedPageBreak/>
        <w:t>Part 1</w:t>
      </w:r>
      <w:r>
        <w:t>—</w:t>
      </w:r>
      <w:r w:rsidRPr="00E15AE3">
        <w:rPr>
          <w:rStyle w:val="CharPartText"/>
        </w:rPr>
        <w:t>Preliminary</w:t>
      </w:r>
      <w:bookmarkEnd w:id="1"/>
    </w:p>
    <w:p w14:paraId="7915B872" w14:textId="77777777" w:rsidR="00715914" w:rsidRPr="00E15AE3" w:rsidRDefault="00715914" w:rsidP="00715914">
      <w:pPr>
        <w:pStyle w:val="Header"/>
      </w:pPr>
      <w:r w:rsidRPr="00E15AE3">
        <w:rPr>
          <w:rStyle w:val="CharDivNo"/>
        </w:rPr>
        <w:t xml:space="preserve"> </w:t>
      </w:r>
      <w:r w:rsidRPr="00E15AE3">
        <w:rPr>
          <w:rStyle w:val="CharDivText"/>
        </w:rPr>
        <w:t xml:space="preserve"> </w:t>
      </w:r>
    </w:p>
    <w:p w14:paraId="5151DBEF" w14:textId="77777777" w:rsidR="00715914" w:rsidRDefault="00E23BD5" w:rsidP="00715914">
      <w:pPr>
        <w:pStyle w:val="ActHead5"/>
      </w:pPr>
      <w:bookmarkStart w:id="2" w:name="_Toc134786821"/>
      <w:r w:rsidRPr="00E15AE3">
        <w:rPr>
          <w:rStyle w:val="CharSectno"/>
        </w:rPr>
        <w:t>1</w:t>
      </w:r>
      <w:r w:rsidR="00715914">
        <w:t xml:space="preserve">  </w:t>
      </w:r>
      <w:r w:rsidR="00CE493D">
        <w:t>Name</w:t>
      </w:r>
      <w:bookmarkEnd w:id="2"/>
    </w:p>
    <w:p w14:paraId="4C6F36AA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0840DA">
        <w:t>This instrument is</w:t>
      </w:r>
      <w:r w:rsidR="00CE493D">
        <w:t xml:space="preserve"> the </w:t>
      </w:r>
      <w:r w:rsidR="00844C26">
        <w:rPr>
          <w:i/>
          <w:noProof/>
        </w:rPr>
        <w:t>Ozone Protection and Synthetic Greenhouse Gas (Manufacture Levy) Regulations 2023</w:t>
      </w:r>
      <w:r w:rsidRPr="009A038B">
        <w:t>.</w:t>
      </w:r>
    </w:p>
    <w:p w14:paraId="6191059A" w14:textId="77777777" w:rsidR="00715914" w:rsidRDefault="00E23BD5" w:rsidP="00715914">
      <w:pPr>
        <w:pStyle w:val="ActHead5"/>
      </w:pPr>
      <w:bookmarkStart w:id="3" w:name="_Toc134786822"/>
      <w:r w:rsidRPr="00E15AE3">
        <w:rPr>
          <w:rStyle w:val="CharSectno"/>
        </w:rPr>
        <w:t>2</w:t>
      </w:r>
      <w:r w:rsidR="00715914" w:rsidRPr="009A038B">
        <w:t xml:space="preserve">  Commencement</w:t>
      </w:r>
      <w:bookmarkEnd w:id="3"/>
    </w:p>
    <w:p w14:paraId="1390C9BA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0840DA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3497A3D0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5A3EBB21" w14:textId="77777777" w:rsidTr="003B6D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7421BA" w14:textId="77777777" w:rsidR="00AE3652" w:rsidRPr="00416235" w:rsidRDefault="00AE3652" w:rsidP="003B6DFB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042079AC" w14:textId="77777777" w:rsidTr="003B6D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9DC3AC" w14:textId="77777777" w:rsidR="00AE3652" w:rsidRPr="00416235" w:rsidRDefault="00AE3652" w:rsidP="003B6DF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68596D" w14:textId="77777777" w:rsidR="00AE3652" w:rsidRPr="00416235" w:rsidRDefault="00AE3652" w:rsidP="003B6DF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3B906D" w14:textId="77777777" w:rsidR="00AE3652" w:rsidRPr="00416235" w:rsidRDefault="00AE3652" w:rsidP="003B6DFB">
            <w:pPr>
              <w:pStyle w:val="TableHeading"/>
            </w:pPr>
            <w:r w:rsidRPr="00416235">
              <w:t>Column 3</w:t>
            </w:r>
          </w:p>
        </w:tc>
      </w:tr>
      <w:tr w:rsidR="00AE3652" w14:paraId="39C1A1B9" w14:textId="77777777" w:rsidTr="003B6D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E86751" w14:textId="77777777" w:rsidR="00AE3652" w:rsidRPr="00416235" w:rsidRDefault="00AE3652" w:rsidP="003B6DF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D0723B" w14:textId="77777777" w:rsidR="00AE3652" w:rsidRPr="00416235" w:rsidRDefault="00AE3652" w:rsidP="003B6DF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BB192D" w14:textId="77777777" w:rsidR="00AE3652" w:rsidRPr="00416235" w:rsidRDefault="00AE3652" w:rsidP="003B6DFB">
            <w:pPr>
              <w:pStyle w:val="TableHeading"/>
            </w:pPr>
            <w:r w:rsidRPr="00416235">
              <w:t>Date/Details</w:t>
            </w:r>
          </w:p>
        </w:tc>
      </w:tr>
      <w:tr w:rsidR="0029745B" w14:paraId="56FD1A60" w14:textId="77777777" w:rsidTr="003B6D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660FE5" w14:textId="77777777" w:rsidR="0029745B" w:rsidRDefault="0029745B" w:rsidP="0029745B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CAE4A" w14:textId="77777777" w:rsidR="0029745B" w:rsidRPr="00F6052F" w:rsidRDefault="0029745B" w:rsidP="0029745B">
            <w:pPr>
              <w:pStyle w:val="Tabletext"/>
            </w:pPr>
            <w:r w:rsidRPr="00F6052F">
              <w:t>The later of:</w:t>
            </w:r>
          </w:p>
          <w:p w14:paraId="4C372E84" w14:textId="77777777" w:rsidR="0029745B" w:rsidRPr="00F6052F" w:rsidRDefault="0029745B" w:rsidP="0029745B">
            <w:pPr>
              <w:pStyle w:val="Tablea"/>
            </w:pPr>
            <w:r w:rsidRPr="00F6052F">
              <w:t>(a) the start of the day after this instrument is registered; and</w:t>
            </w:r>
          </w:p>
          <w:p w14:paraId="7C004B6D" w14:textId="77777777" w:rsidR="0029745B" w:rsidRDefault="0029745B" w:rsidP="0056487C">
            <w:pPr>
              <w:pStyle w:val="Tablea"/>
            </w:pPr>
            <w:r w:rsidRPr="00F6052F">
              <w:t xml:space="preserve">(b) immediately after the commencement of </w:t>
            </w:r>
            <w:r>
              <w:t xml:space="preserve">Schedule 1 to the </w:t>
            </w:r>
            <w:r w:rsidRPr="0029745B">
              <w:rPr>
                <w:i/>
              </w:rPr>
              <w:t>Ozone Protection and Synthetic Greenhouse Gas (Manufacture Levy) Amendment Act 2022</w:t>
            </w:r>
            <w:r w:rsidRPr="00F6052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5A8DC2" w14:textId="322FBA2D" w:rsidR="0029745B" w:rsidRDefault="005954EB" w:rsidP="0029745B">
            <w:pPr>
              <w:pStyle w:val="Tabletext"/>
            </w:pPr>
            <w:r>
              <w:t>14 June 2023 (paragraph (a) applies)</w:t>
            </w:r>
          </w:p>
        </w:tc>
      </w:tr>
    </w:tbl>
    <w:p w14:paraId="46E9B8FB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840DA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840DA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F6A4270" w14:textId="77777777" w:rsidR="003B6DFB" w:rsidRPr="003B6DFB" w:rsidRDefault="00AE3652" w:rsidP="0056487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840DA">
        <w:t>this instrument</w:t>
      </w:r>
      <w:r w:rsidRPr="005F477A">
        <w:t xml:space="preserve">. Information may be inserted in this column, or information in it may be edited, in any published version of </w:t>
      </w:r>
      <w:r w:rsidR="000840DA">
        <w:t>this instrument</w:t>
      </w:r>
      <w:r w:rsidRPr="005F477A">
        <w:t>.</w:t>
      </w:r>
      <w:bookmarkStart w:id="4" w:name="_Hlk129703540"/>
    </w:p>
    <w:p w14:paraId="7A838093" w14:textId="77777777" w:rsidR="007500C8" w:rsidRDefault="00E23BD5" w:rsidP="007500C8">
      <w:pPr>
        <w:pStyle w:val="ActHead5"/>
      </w:pPr>
      <w:bookmarkStart w:id="5" w:name="_Toc134786823"/>
      <w:bookmarkEnd w:id="4"/>
      <w:r w:rsidRPr="00E15AE3">
        <w:rPr>
          <w:rStyle w:val="CharSectno"/>
        </w:rPr>
        <w:t>3</w:t>
      </w:r>
      <w:r w:rsidR="007500C8">
        <w:t xml:space="preserve">  Authority</w:t>
      </w:r>
      <w:bookmarkEnd w:id="5"/>
    </w:p>
    <w:p w14:paraId="21E888F5" w14:textId="77777777" w:rsidR="00157B8B" w:rsidRDefault="007500C8" w:rsidP="007E667A">
      <w:pPr>
        <w:pStyle w:val="subsection"/>
      </w:pPr>
      <w:r>
        <w:tab/>
      </w:r>
      <w:r>
        <w:tab/>
      </w:r>
      <w:r w:rsidR="000840DA">
        <w:t>This instrument is</w:t>
      </w:r>
      <w:r>
        <w:t xml:space="preserve"> made under the </w:t>
      </w:r>
      <w:r w:rsidR="008763E1" w:rsidRPr="008763E1">
        <w:rPr>
          <w:i/>
        </w:rPr>
        <w:t>Ozone Protection and Synthetic Greenhouse Gas (Manufacture Levy) Act 1995</w:t>
      </w:r>
      <w:r w:rsidR="00F4350D" w:rsidRPr="003C6231">
        <w:t>.</w:t>
      </w:r>
    </w:p>
    <w:p w14:paraId="70DAD4BA" w14:textId="77777777" w:rsidR="0029745B" w:rsidRPr="00D30AB3" w:rsidRDefault="00E23BD5" w:rsidP="0029745B">
      <w:pPr>
        <w:pStyle w:val="ActHead5"/>
      </w:pPr>
      <w:bookmarkStart w:id="6" w:name="_Toc134786824"/>
      <w:r w:rsidRPr="00E15AE3">
        <w:rPr>
          <w:rStyle w:val="CharSectno"/>
        </w:rPr>
        <w:t>4</w:t>
      </w:r>
      <w:r w:rsidR="0029745B">
        <w:t xml:space="preserve">  </w:t>
      </w:r>
      <w:r w:rsidR="0029745B" w:rsidRPr="00D30AB3">
        <w:t>Schedules</w:t>
      </w:r>
      <w:bookmarkEnd w:id="6"/>
    </w:p>
    <w:p w14:paraId="161FC67B" w14:textId="77777777" w:rsidR="0029745B" w:rsidRDefault="0029745B" w:rsidP="0029745B">
      <w:pPr>
        <w:pStyle w:val="subsection"/>
      </w:pPr>
      <w:r w:rsidRPr="00D30AB3">
        <w:tab/>
      </w:r>
      <w:r w:rsidRPr="00D30AB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C0E072B" w14:textId="77777777" w:rsidR="0029745B" w:rsidRDefault="00E23BD5" w:rsidP="0029745B">
      <w:pPr>
        <w:pStyle w:val="ActHead5"/>
      </w:pPr>
      <w:bookmarkStart w:id="7" w:name="_Toc134786825"/>
      <w:r w:rsidRPr="00E15AE3">
        <w:rPr>
          <w:rStyle w:val="CharSectno"/>
        </w:rPr>
        <w:t>5</w:t>
      </w:r>
      <w:r w:rsidR="0029745B">
        <w:t xml:space="preserve">  Definitions</w:t>
      </w:r>
      <w:bookmarkEnd w:id="7"/>
    </w:p>
    <w:p w14:paraId="2135D616" w14:textId="77777777" w:rsidR="0029745B" w:rsidRPr="00114E70" w:rsidRDefault="0029745B" w:rsidP="0029745B">
      <w:pPr>
        <w:pStyle w:val="notetext"/>
      </w:pPr>
      <w:r>
        <w:t>Note 1:</w:t>
      </w:r>
      <w:r>
        <w:tab/>
      </w:r>
      <w:r w:rsidR="00A56138" w:rsidRPr="002320D2">
        <w:t>An expression used in th</w:t>
      </w:r>
      <w:r w:rsidR="00A56138">
        <w:t>e</w:t>
      </w:r>
      <w:r w:rsidR="00A56138" w:rsidRPr="002320D2">
        <w:t xml:space="preserve"> Act has the same meaning in th</w:t>
      </w:r>
      <w:r w:rsidR="00A56138">
        <w:t>e</w:t>
      </w:r>
      <w:r w:rsidR="00A56138" w:rsidRPr="002320D2">
        <w:t xml:space="preserve"> Act as it has in the</w:t>
      </w:r>
      <w:r w:rsidR="00A56138">
        <w:t xml:space="preserve"> </w:t>
      </w:r>
      <w:r w:rsidRPr="00114E70">
        <w:rPr>
          <w:i/>
        </w:rPr>
        <w:t>Ozone Protection and Synthetic Greenhouse Gas Management Act 1989</w:t>
      </w:r>
      <w:r>
        <w:t>: see section 3 of the Act.</w:t>
      </w:r>
    </w:p>
    <w:p w14:paraId="2962DF30" w14:textId="77777777" w:rsidR="0029745B" w:rsidRDefault="0029745B" w:rsidP="0029745B">
      <w:pPr>
        <w:pStyle w:val="notetext"/>
      </w:pPr>
      <w:r>
        <w:lastRenderedPageBreak/>
        <w:t>Note 2:</w:t>
      </w:r>
      <w:r>
        <w:tab/>
      </w:r>
      <w:r w:rsidRPr="00D30AB3">
        <w:t xml:space="preserve">A number of expressions used in this instrument are defined in the Act or the </w:t>
      </w:r>
      <w:r w:rsidRPr="00114E70">
        <w:rPr>
          <w:i/>
        </w:rPr>
        <w:t>Ozone Protection and Synthetic Greenhouse Gas Management Act 1989</w:t>
      </w:r>
      <w:r w:rsidRPr="00D30AB3">
        <w:t>, including the following:</w:t>
      </w:r>
    </w:p>
    <w:p w14:paraId="5118FC11" w14:textId="77777777" w:rsidR="004956DD" w:rsidRDefault="004956DD" w:rsidP="004956DD">
      <w:pPr>
        <w:pStyle w:val="notepara"/>
      </w:pPr>
      <w:r>
        <w:t>(a)</w:t>
      </w:r>
      <w:r>
        <w:tab/>
      </w:r>
      <w:proofErr w:type="spellStart"/>
      <w:r>
        <w:t>HCFC</w:t>
      </w:r>
      <w:proofErr w:type="spellEnd"/>
      <w:r>
        <w:t>;</w:t>
      </w:r>
    </w:p>
    <w:p w14:paraId="468B0AE4" w14:textId="77777777" w:rsidR="004956DD" w:rsidRDefault="004956DD" w:rsidP="004956DD">
      <w:pPr>
        <w:pStyle w:val="notepara"/>
      </w:pPr>
      <w:r>
        <w:t>(b)</w:t>
      </w:r>
      <w:r>
        <w:tab/>
      </w:r>
      <w:proofErr w:type="spellStart"/>
      <w:r>
        <w:t>ODP</w:t>
      </w:r>
      <w:proofErr w:type="spellEnd"/>
      <w:r>
        <w:t xml:space="preserve"> tonnes;</w:t>
      </w:r>
    </w:p>
    <w:p w14:paraId="5F2DAA30" w14:textId="77777777" w:rsidR="004956DD" w:rsidRDefault="004956DD" w:rsidP="004956DD">
      <w:pPr>
        <w:pStyle w:val="notepara"/>
      </w:pPr>
      <w:r>
        <w:t>(c)</w:t>
      </w:r>
      <w:r>
        <w:tab/>
        <w:t>reporting period;</w:t>
      </w:r>
    </w:p>
    <w:p w14:paraId="75E6D9B6" w14:textId="77777777" w:rsidR="004956DD" w:rsidRDefault="004956DD" w:rsidP="004956DD">
      <w:pPr>
        <w:pStyle w:val="notepara"/>
      </w:pPr>
      <w:r>
        <w:t>(d)</w:t>
      </w:r>
      <w:r>
        <w:tab/>
      </w:r>
      <w:proofErr w:type="spellStart"/>
      <w:r>
        <w:t>SGG</w:t>
      </w:r>
      <w:proofErr w:type="spellEnd"/>
      <w:r>
        <w:t>.</w:t>
      </w:r>
    </w:p>
    <w:p w14:paraId="343B18FF" w14:textId="77777777" w:rsidR="0029745B" w:rsidRDefault="0029745B" w:rsidP="0029745B">
      <w:pPr>
        <w:pStyle w:val="subsection"/>
      </w:pPr>
      <w:r>
        <w:tab/>
      </w:r>
      <w:r>
        <w:tab/>
        <w:t>In this instrument:</w:t>
      </w:r>
    </w:p>
    <w:p w14:paraId="5A3ACE78" w14:textId="77777777" w:rsidR="0029745B" w:rsidRDefault="0029745B" w:rsidP="0029745B">
      <w:pPr>
        <w:pStyle w:val="Definition"/>
      </w:pPr>
      <w:r w:rsidRPr="0029745B">
        <w:rPr>
          <w:b/>
          <w:i/>
        </w:rPr>
        <w:t>Act</w:t>
      </w:r>
      <w:r w:rsidRPr="0029745B">
        <w:t xml:space="preserve"> means the </w:t>
      </w:r>
      <w:r w:rsidRPr="0029745B">
        <w:rPr>
          <w:i/>
        </w:rPr>
        <w:t>Ozone Protection and Synthetic Greenhouse Gas (Manufacture Levy) Act 1995</w:t>
      </w:r>
      <w:r w:rsidRPr="0029745B">
        <w:t>.</w:t>
      </w:r>
    </w:p>
    <w:p w14:paraId="1D0FB7A6" w14:textId="77777777" w:rsidR="00494733" w:rsidRDefault="00E47708" w:rsidP="00494733">
      <w:pPr>
        <w:pStyle w:val="ActHead2"/>
        <w:pageBreakBefore/>
      </w:pPr>
      <w:bookmarkStart w:id="8" w:name="_Toc134786826"/>
      <w:r w:rsidRPr="00E15AE3">
        <w:rPr>
          <w:rStyle w:val="CharPartNo"/>
        </w:rPr>
        <w:lastRenderedPageBreak/>
        <w:t>Part 2</w:t>
      </w:r>
      <w:r w:rsidR="00494733">
        <w:t>—</w:t>
      </w:r>
      <w:r w:rsidR="00494733" w:rsidRPr="00E15AE3">
        <w:rPr>
          <w:rStyle w:val="CharPartText"/>
        </w:rPr>
        <w:t>Amount of manufacture levy</w:t>
      </w:r>
      <w:bookmarkEnd w:id="8"/>
    </w:p>
    <w:p w14:paraId="7F051DEA" w14:textId="77777777" w:rsidR="00494733" w:rsidRPr="00E15AE3" w:rsidRDefault="00494733" w:rsidP="00494733">
      <w:pPr>
        <w:pStyle w:val="Header"/>
      </w:pPr>
      <w:r w:rsidRPr="00E15AE3">
        <w:rPr>
          <w:rStyle w:val="CharDivNo"/>
        </w:rPr>
        <w:t xml:space="preserve"> </w:t>
      </w:r>
      <w:r w:rsidRPr="00E15AE3">
        <w:rPr>
          <w:rStyle w:val="CharDivText"/>
        </w:rPr>
        <w:t xml:space="preserve"> </w:t>
      </w:r>
    </w:p>
    <w:p w14:paraId="02598635" w14:textId="77777777" w:rsidR="00494733" w:rsidRDefault="00E23BD5" w:rsidP="00494733">
      <w:pPr>
        <w:pStyle w:val="ActHead5"/>
      </w:pPr>
      <w:bookmarkStart w:id="9" w:name="_Toc134786827"/>
      <w:r w:rsidRPr="00E15AE3">
        <w:rPr>
          <w:rStyle w:val="CharSectno"/>
        </w:rPr>
        <w:t>6</w:t>
      </w:r>
      <w:r w:rsidR="00494733">
        <w:t xml:space="preserve">  Amount of </w:t>
      </w:r>
      <w:r w:rsidR="0056487C">
        <w:t xml:space="preserve">manufacture </w:t>
      </w:r>
      <w:r w:rsidR="00494733">
        <w:t>levy—</w:t>
      </w:r>
      <w:proofErr w:type="spellStart"/>
      <w:r w:rsidR="00494733">
        <w:t>SGGs</w:t>
      </w:r>
      <w:bookmarkEnd w:id="9"/>
      <w:proofErr w:type="spellEnd"/>
    </w:p>
    <w:p w14:paraId="3F7E5DD2" w14:textId="77777777" w:rsidR="00494733" w:rsidRDefault="00494733" w:rsidP="00494733">
      <w:pPr>
        <w:pStyle w:val="subsection"/>
      </w:pPr>
      <w:r>
        <w:tab/>
      </w:r>
      <w:r>
        <w:tab/>
        <w:t xml:space="preserve">For the purposes of the definition of </w:t>
      </w:r>
      <w:r>
        <w:rPr>
          <w:b/>
          <w:i/>
        </w:rPr>
        <w:t>prescribed rate</w:t>
      </w:r>
      <w:r>
        <w:t xml:space="preserve"> in subsection 3A(5) of the Act, the amount prescribed is $165.</w:t>
      </w:r>
    </w:p>
    <w:p w14:paraId="6DE20E77" w14:textId="77777777" w:rsidR="00494733" w:rsidRDefault="00E23BD5" w:rsidP="00494733">
      <w:pPr>
        <w:pStyle w:val="ActHead5"/>
      </w:pPr>
      <w:bookmarkStart w:id="10" w:name="_Toc134786828"/>
      <w:r w:rsidRPr="00E15AE3">
        <w:rPr>
          <w:rStyle w:val="CharSectno"/>
        </w:rPr>
        <w:t>7</w:t>
      </w:r>
      <w:r w:rsidR="00494733">
        <w:t xml:space="preserve">  Amount of </w:t>
      </w:r>
      <w:r w:rsidR="0056487C">
        <w:t xml:space="preserve">manufacture </w:t>
      </w:r>
      <w:r w:rsidR="00494733">
        <w:t xml:space="preserve">levy—substances </w:t>
      </w:r>
      <w:r w:rsidR="0056487C">
        <w:t>other than</w:t>
      </w:r>
      <w:r w:rsidR="00494733">
        <w:t xml:space="preserve"> </w:t>
      </w:r>
      <w:proofErr w:type="spellStart"/>
      <w:r w:rsidR="00494733">
        <w:t>SGGs</w:t>
      </w:r>
      <w:bookmarkEnd w:id="10"/>
      <w:proofErr w:type="spellEnd"/>
    </w:p>
    <w:p w14:paraId="1451DF86" w14:textId="77777777" w:rsidR="00494733" w:rsidRDefault="00494733" w:rsidP="00494733">
      <w:pPr>
        <w:pStyle w:val="subsection"/>
      </w:pPr>
      <w:r>
        <w:tab/>
      </w:r>
      <w:r>
        <w:tab/>
        <w:t>For the purposes of subsection 4(4) of the Act, the amount of levy is:</w:t>
      </w:r>
    </w:p>
    <w:p w14:paraId="23F8C790" w14:textId="77777777" w:rsidR="00494733" w:rsidRDefault="00494733" w:rsidP="00494733">
      <w:pPr>
        <w:pStyle w:val="paragraph"/>
      </w:pPr>
      <w:r>
        <w:tab/>
        <w:t>(a)</w:t>
      </w:r>
      <w:r>
        <w:tab/>
      </w:r>
      <w:r w:rsidR="0056487C">
        <w:t xml:space="preserve">for </w:t>
      </w:r>
      <w:r>
        <w:t xml:space="preserve">the manufacture of an </w:t>
      </w:r>
      <w:proofErr w:type="spellStart"/>
      <w:r>
        <w:t>HCFC</w:t>
      </w:r>
      <w:proofErr w:type="spellEnd"/>
      <w:r>
        <w:t>—$3</w:t>
      </w:r>
      <w:r w:rsidR="00485A68">
        <w:t>,</w:t>
      </w:r>
      <w:r>
        <w:t xml:space="preserve">000 per </w:t>
      </w:r>
      <w:proofErr w:type="spellStart"/>
      <w:r>
        <w:t>ODP</w:t>
      </w:r>
      <w:proofErr w:type="spellEnd"/>
      <w:r>
        <w:t xml:space="preserve"> tonne; and</w:t>
      </w:r>
    </w:p>
    <w:p w14:paraId="1A0C956A" w14:textId="77777777" w:rsidR="00494733" w:rsidRPr="00494733" w:rsidRDefault="00494733" w:rsidP="003B6DFB">
      <w:pPr>
        <w:pStyle w:val="paragraph"/>
      </w:pPr>
      <w:r>
        <w:tab/>
        <w:t>(b)</w:t>
      </w:r>
      <w:r>
        <w:tab/>
      </w:r>
      <w:r w:rsidR="0056487C">
        <w:t xml:space="preserve">for </w:t>
      </w:r>
      <w:r>
        <w:t>the manufacture of methyl bromide—$135 per tonne.</w:t>
      </w:r>
    </w:p>
    <w:p w14:paraId="6FCCBC87" w14:textId="77777777" w:rsidR="00494733" w:rsidRPr="00C10A32" w:rsidRDefault="00E47708" w:rsidP="00494733">
      <w:pPr>
        <w:pStyle w:val="ActHead2"/>
        <w:pageBreakBefore/>
      </w:pPr>
      <w:bookmarkStart w:id="11" w:name="_Toc134786829"/>
      <w:r w:rsidRPr="00E15AE3">
        <w:rPr>
          <w:rStyle w:val="CharPartNo"/>
        </w:rPr>
        <w:lastRenderedPageBreak/>
        <w:t>Part 3</w:t>
      </w:r>
      <w:r w:rsidR="00494733">
        <w:t>—</w:t>
      </w:r>
      <w:r w:rsidR="00494733" w:rsidRPr="00E15AE3">
        <w:rPr>
          <w:rStyle w:val="CharPartText"/>
        </w:rPr>
        <w:t>Application and transitional provision</w:t>
      </w:r>
      <w:r w:rsidR="0056487C" w:rsidRPr="00E15AE3">
        <w:rPr>
          <w:rStyle w:val="CharPartText"/>
        </w:rPr>
        <w:t>s</w:t>
      </w:r>
      <w:bookmarkEnd w:id="11"/>
    </w:p>
    <w:p w14:paraId="1C6969A7" w14:textId="77777777" w:rsidR="00D34BD9" w:rsidRPr="00E15AE3" w:rsidRDefault="00D34BD9" w:rsidP="00D34BD9">
      <w:pPr>
        <w:pStyle w:val="Header"/>
      </w:pPr>
      <w:r w:rsidRPr="00E15AE3">
        <w:rPr>
          <w:rStyle w:val="CharDivNo"/>
        </w:rPr>
        <w:t xml:space="preserve"> </w:t>
      </w:r>
      <w:r w:rsidRPr="00E15AE3">
        <w:rPr>
          <w:rStyle w:val="CharDivText"/>
        </w:rPr>
        <w:t xml:space="preserve"> </w:t>
      </w:r>
    </w:p>
    <w:p w14:paraId="1306E0A5" w14:textId="77777777" w:rsidR="00D34BD9" w:rsidRDefault="00E23BD5" w:rsidP="00A2476D">
      <w:pPr>
        <w:pStyle w:val="ActHead5"/>
      </w:pPr>
      <w:bookmarkStart w:id="12" w:name="_Toc134786830"/>
      <w:r w:rsidRPr="00E15AE3">
        <w:rPr>
          <w:rStyle w:val="CharSectno"/>
        </w:rPr>
        <w:t>8</w:t>
      </w:r>
      <w:r w:rsidR="00A2476D">
        <w:t xml:space="preserve">  </w:t>
      </w:r>
      <w:r w:rsidR="00D34BD9">
        <w:t xml:space="preserve">Application </w:t>
      </w:r>
      <w:r w:rsidR="0056487C">
        <w:t>of this instrument as originally made</w:t>
      </w:r>
      <w:bookmarkEnd w:id="12"/>
    </w:p>
    <w:p w14:paraId="09E4DD88" w14:textId="77777777" w:rsidR="00D34BD9" w:rsidRDefault="00D34BD9" w:rsidP="00D34BD9">
      <w:pPr>
        <w:pStyle w:val="subsection"/>
      </w:pPr>
      <w:r>
        <w:tab/>
        <w:t>(1)</w:t>
      </w:r>
      <w:r>
        <w:tab/>
      </w:r>
      <w:r w:rsidR="0056487C">
        <w:t>T</w:t>
      </w:r>
      <w:r>
        <w:t xml:space="preserve">his instrument </w:t>
      </w:r>
      <w:r w:rsidR="0056487C">
        <w:t xml:space="preserve">as originally made </w:t>
      </w:r>
      <w:r>
        <w:t>applies in relation to reporting periods that start on or after the commencement time.</w:t>
      </w:r>
    </w:p>
    <w:p w14:paraId="2C1357BD" w14:textId="77777777" w:rsidR="0056487C" w:rsidRDefault="00D34BD9" w:rsidP="00D34BD9">
      <w:pPr>
        <w:pStyle w:val="subsection"/>
      </w:pPr>
      <w:r>
        <w:tab/>
        <w:t>(2)</w:t>
      </w:r>
      <w:r>
        <w:tab/>
      </w:r>
      <w:r w:rsidR="0056487C">
        <w:t xml:space="preserve">The </w:t>
      </w:r>
      <w:r w:rsidR="0056487C" w:rsidRPr="00A2476D">
        <w:rPr>
          <w:i/>
        </w:rPr>
        <w:t xml:space="preserve">Ozone Protection and Synthetic Greenhouse Gas (Manufacture Levy) </w:t>
      </w:r>
      <w:r w:rsidR="00844C26">
        <w:rPr>
          <w:i/>
        </w:rPr>
        <w:t>Regulations 2</w:t>
      </w:r>
      <w:r w:rsidR="0056487C" w:rsidRPr="00A2476D">
        <w:rPr>
          <w:i/>
        </w:rPr>
        <w:t>004</w:t>
      </w:r>
      <w:r w:rsidR="0056487C">
        <w:t>, as in force immediately before the repeal of that instrument, continue to apply in relation to reporting periods starting before the commencement time, as if that repeal had not happened.</w:t>
      </w:r>
    </w:p>
    <w:p w14:paraId="7D19C360" w14:textId="77777777" w:rsidR="00D34BD9" w:rsidRDefault="00D34BD9" w:rsidP="00D34BD9">
      <w:pPr>
        <w:pStyle w:val="subsection"/>
      </w:pPr>
      <w:r>
        <w:tab/>
        <w:t>(3)</w:t>
      </w:r>
      <w:r>
        <w:tab/>
        <w:t>In this section:</w:t>
      </w:r>
    </w:p>
    <w:p w14:paraId="60693248" w14:textId="77777777" w:rsidR="00A2476D" w:rsidRDefault="00D34BD9" w:rsidP="00D34BD9">
      <w:pPr>
        <w:pStyle w:val="Definition"/>
      </w:pPr>
      <w:r>
        <w:rPr>
          <w:b/>
          <w:i/>
        </w:rPr>
        <w:t>commencement time</w:t>
      </w:r>
      <w:r>
        <w:t xml:space="preserve"> means the commencement of Schedule 1 to the </w:t>
      </w:r>
      <w:r w:rsidRPr="0029745B">
        <w:rPr>
          <w:i/>
        </w:rPr>
        <w:t>Ozone Protection and Synthetic Greenhouse Gas (Manufacture Levy) Amendment Act 2022</w:t>
      </w:r>
      <w:r>
        <w:t>.</w:t>
      </w:r>
    </w:p>
    <w:p w14:paraId="3EBAF076" w14:textId="77777777" w:rsidR="007343A0" w:rsidRPr="004F34D7" w:rsidRDefault="007343A0" w:rsidP="00E369DB">
      <w:pPr>
        <w:sectPr w:rsidR="007343A0" w:rsidRPr="004F34D7" w:rsidSect="00E41BF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3" w:name="OPCSB_BodyPrincipleA4"/>
    </w:p>
    <w:p w14:paraId="24A7C5D2" w14:textId="77777777" w:rsidR="00E47708" w:rsidRDefault="00E47708" w:rsidP="00E47708">
      <w:pPr>
        <w:pStyle w:val="ActHead6"/>
        <w:pageBreakBefore/>
      </w:pPr>
      <w:bookmarkStart w:id="14" w:name="_Toc134786831"/>
      <w:bookmarkEnd w:id="13"/>
      <w:r w:rsidRPr="00E15AE3">
        <w:rPr>
          <w:rStyle w:val="CharAmSchNo"/>
        </w:rPr>
        <w:lastRenderedPageBreak/>
        <w:t>Schedule 1</w:t>
      </w:r>
      <w:r>
        <w:t>—</w:t>
      </w:r>
      <w:r w:rsidRPr="00E15AE3">
        <w:rPr>
          <w:rStyle w:val="CharAmSchText"/>
        </w:rPr>
        <w:t>Repeals</w:t>
      </w:r>
      <w:bookmarkEnd w:id="14"/>
    </w:p>
    <w:p w14:paraId="535CD2CB" w14:textId="77777777" w:rsidR="00E47708" w:rsidRPr="00E15AE3" w:rsidRDefault="00E47708" w:rsidP="00E47708">
      <w:pPr>
        <w:pStyle w:val="Header"/>
      </w:pPr>
      <w:r w:rsidRPr="00E15AE3">
        <w:rPr>
          <w:rStyle w:val="CharAmPartNo"/>
        </w:rPr>
        <w:t xml:space="preserve"> </w:t>
      </w:r>
      <w:r w:rsidRPr="00E15AE3">
        <w:rPr>
          <w:rStyle w:val="CharAmPartText"/>
        </w:rPr>
        <w:t xml:space="preserve"> </w:t>
      </w:r>
    </w:p>
    <w:p w14:paraId="2B0F96DB" w14:textId="77777777" w:rsidR="00E47708" w:rsidRPr="00CA623A" w:rsidRDefault="00E47708" w:rsidP="00E47708">
      <w:pPr>
        <w:pStyle w:val="ActHead9"/>
      </w:pPr>
      <w:bookmarkStart w:id="15" w:name="_Toc134786832"/>
      <w:r w:rsidRPr="00E47708">
        <w:t xml:space="preserve">Ozone Protection and Synthetic Greenhouse Gas (Manufacture Levy) </w:t>
      </w:r>
      <w:r w:rsidR="00844C26">
        <w:t>Regulations 2</w:t>
      </w:r>
      <w:r w:rsidRPr="00E47708">
        <w:t>004</w:t>
      </w:r>
      <w:bookmarkEnd w:id="15"/>
    </w:p>
    <w:p w14:paraId="101B129F" w14:textId="77777777" w:rsidR="00E47708" w:rsidRDefault="00E47708" w:rsidP="00E47708">
      <w:pPr>
        <w:pStyle w:val="ItemHead"/>
      </w:pPr>
      <w:r>
        <w:t>1  The whole of the instrument</w:t>
      </w:r>
    </w:p>
    <w:p w14:paraId="79A6270A" w14:textId="77777777" w:rsidR="007343A0" w:rsidRDefault="00E47708" w:rsidP="004741B3">
      <w:pPr>
        <w:pStyle w:val="Item"/>
        <w:sectPr w:rsidR="007343A0" w:rsidSect="00E41BF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>
        <w:t>Repeal the instrument.</w:t>
      </w:r>
      <w:bookmarkStart w:id="16" w:name="OPCSB_AmendScheduleA4"/>
    </w:p>
    <w:bookmarkEnd w:id="16"/>
    <w:p w14:paraId="76349D32" w14:textId="77777777" w:rsidR="007343A0" w:rsidRPr="008513CA" w:rsidRDefault="007343A0" w:rsidP="007343A0"/>
    <w:sectPr w:rsidR="007343A0" w:rsidRPr="008513CA" w:rsidSect="00E41BF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2338" w14:textId="77777777" w:rsidR="00E369DB" w:rsidRDefault="00E369DB" w:rsidP="00715914">
      <w:pPr>
        <w:spacing w:line="240" w:lineRule="auto"/>
      </w:pPr>
      <w:r>
        <w:separator/>
      </w:r>
    </w:p>
  </w:endnote>
  <w:endnote w:type="continuationSeparator" w:id="0">
    <w:p w14:paraId="3D1FDAD9" w14:textId="77777777" w:rsidR="00E369DB" w:rsidRDefault="00E369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9CB7" w14:textId="77777777" w:rsidR="00E15AE3" w:rsidRPr="00E41BF0" w:rsidRDefault="00E41BF0" w:rsidP="00E41BF0">
    <w:pPr>
      <w:pStyle w:val="Footer"/>
      <w:rPr>
        <w:i/>
        <w:sz w:val="18"/>
      </w:rPr>
    </w:pPr>
    <w:r w:rsidRPr="00E41BF0">
      <w:rPr>
        <w:i/>
        <w:sz w:val="18"/>
      </w:rPr>
      <w:t>OPC66377 -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DDD37" w14:textId="77777777" w:rsidR="00E369DB" w:rsidRPr="00A41F52" w:rsidRDefault="00E369DB" w:rsidP="007343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69DB" w14:paraId="7E85C4C9" w14:textId="77777777" w:rsidTr="00E369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EC689D" w14:textId="77777777" w:rsidR="00E369DB" w:rsidRDefault="00E369DB" w:rsidP="00E369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61C83" w14:textId="4FBAAC5B" w:rsidR="00E369DB" w:rsidRDefault="00E369DB" w:rsidP="00E369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0A062" w14:textId="77777777" w:rsidR="00E369DB" w:rsidRDefault="00E369DB" w:rsidP="00E369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DB5684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ED90" w14:textId="77777777" w:rsidR="00E369DB" w:rsidRPr="00E33C1C" w:rsidRDefault="00E369DB" w:rsidP="007343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69DB" w14:paraId="3E1F1F74" w14:textId="77777777" w:rsidTr="00E369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C4843B" w14:textId="77777777" w:rsidR="00E369DB" w:rsidRDefault="00E369DB" w:rsidP="007343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1199E3" w14:textId="21F133A6" w:rsidR="00E369DB" w:rsidRDefault="00E369DB" w:rsidP="007343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4953C2" w14:textId="77777777" w:rsidR="00E369DB" w:rsidRDefault="00E369DB" w:rsidP="007343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068725" w14:textId="77777777" w:rsidR="00E369DB" w:rsidRPr="00ED79B6" w:rsidRDefault="00E369DB" w:rsidP="007343A0">
    <w:pPr>
      <w:rPr>
        <w:i/>
        <w:sz w:val="18"/>
      </w:rPr>
    </w:pPr>
  </w:p>
  <w:p w14:paraId="547B86C2" w14:textId="77777777" w:rsidR="00E369DB" w:rsidRPr="00E41BF0" w:rsidRDefault="00E41BF0" w:rsidP="00E41BF0">
    <w:pPr>
      <w:pStyle w:val="Footer"/>
      <w:rPr>
        <w:i/>
        <w:sz w:val="18"/>
      </w:rPr>
    </w:pPr>
    <w:r w:rsidRPr="00E41BF0">
      <w:rPr>
        <w:i/>
        <w:sz w:val="18"/>
      </w:rPr>
      <w:t>OPC66377 -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891F" w14:textId="77777777" w:rsidR="00E369DB" w:rsidRPr="00E33C1C" w:rsidRDefault="00E369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69DB" w14:paraId="4558C04E" w14:textId="77777777" w:rsidTr="00E15A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B4C59" w14:textId="77777777" w:rsidR="00E369DB" w:rsidRDefault="00E369DB" w:rsidP="003B6D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BC9CF7" w14:textId="0EAD6672" w:rsidR="00E369DB" w:rsidRDefault="00E369DB" w:rsidP="003B6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DE9722" w14:textId="77777777" w:rsidR="00E369DB" w:rsidRDefault="00E369DB" w:rsidP="003B6DFB">
          <w:pPr>
            <w:spacing w:line="0" w:lineRule="atLeast"/>
            <w:jc w:val="right"/>
            <w:rPr>
              <w:sz w:val="18"/>
            </w:rPr>
          </w:pPr>
        </w:p>
      </w:tc>
    </w:tr>
  </w:tbl>
  <w:p w14:paraId="78D638B7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A2C2" w14:textId="77777777" w:rsidR="00E369DB" w:rsidRPr="00E33C1C" w:rsidRDefault="00E369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69DB" w14:paraId="7B23CA2B" w14:textId="77777777" w:rsidTr="003B6DF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F4B71B" w14:textId="77777777" w:rsidR="00E369DB" w:rsidRDefault="00E369DB" w:rsidP="003B6D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215D59" w14:textId="0726435B" w:rsidR="00E369DB" w:rsidRDefault="00E369DB" w:rsidP="003B6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0717AC" w14:textId="77777777" w:rsidR="00E369DB" w:rsidRDefault="00E369DB" w:rsidP="003B6D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0FC5AA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C2B3" w14:textId="77777777" w:rsidR="00E369DB" w:rsidRPr="00E33C1C" w:rsidRDefault="00E369D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69DB" w14:paraId="2B3E8D8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12CA3" w14:textId="77777777" w:rsidR="00E369DB" w:rsidRDefault="00E369DB" w:rsidP="003B6D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DA3A5D" w14:textId="3496A259" w:rsidR="00E369DB" w:rsidRDefault="00E369DB" w:rsidP="003B6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DD0C3" w14:textId="77777777" w:rsidR="00E369DB" w:rsidRDefault="00E369DB" w:rsidP="003B6D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C9235B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4BDF" w14:textId="77777777" w:rsidR="00E369DB" w:rsidRDefault="00E369DB" w:rsidP="007500C8">
    <w:pPr>
      <w:pStyle w:val="Footer"/>
    </w:pPr>
  </w:p>
  <w:p w14:paraId="7B897FBA" w14:textId="77777777" w:rsidR="00E369DB" w:rsidRPr="00E41BF0" w:rsidRDefault="00E41BF0" w:rsidP="00E41BF0">
    <w:pPr>
      <w:pStyle w:val="Footer"/>
      <w:rPr>
        <w:i/>
        <w:sz w:val="18"/>
      </w:rPr>
    </w:pPr>
    <w:r w:rsidRPr="00E41BF0">
      <w:rPr>
        <w:i/>
        <w:sz w:val="18"/>
      </w:rPr>
      <w:t>OPC66377 -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CE46" w14:textId="77777777" w:rsidR="00E369DB" w:rsidRPr="00E41BF0" w:rsidRDefault="00E41BF0" w:rsidP="00E41B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1BF0">
      <w:rPr>
        <w:i/>
        <w:sz w:val="18"/>
      </w:rPr>
      <w:t>OPC66377 -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F394" w14:textId="77777777" w:rsidR="00E369DB" w:rsidRPr="00E33C1C" w:rsidRDefault="00E369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69DB" w14:paraId="286530FB" w14:textId="77777777" w:rsidTr="00E15A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26DC7" w14:textId="77777777" w:rsidR="00E369DB" w:rsidRDefault="00E369DB" w:rsidP="003B6D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3A2C2E" w14:textId="2FA21D12" w:rsidR="00E369DB" w:rsidRDefault="00E369DB" w:rsidP="003B6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BDC617" w14:textId="77777777" w:rsidR="00E369DB" w:rsidRDefault="00E369DB" w:rsidP="003B6DFB">
          <w:pPr>
            <w:spacing w:line="0" w:lineRule="atLeast"/>
            <w:jc w:val="right"/>
            <w:rPr>
              <w:sz w:val="18"/>
            </w:rPr>
          </w:pPr>
        </w:p>
      </w:tc>
    </w:tr>
  </w:tbl>
  <w:p w14:paraId="4D14D1BE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E5A2" w14:textId="77777777" w:rsidR="00E369DB" w:rsidRPr="00E33C1C" w:rsidRDefault="00E369D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369DB" w14:paraId="71AB4BF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5B7522" w14:textId="77777777" w:rsidR="00E369DB" w:rsidRDefault="00E369DB" w:rsidP="003B6DF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A967CE" w14:textId="76ED5F66" w:rsidR="00E369DB" w:rsidRDefault="00E369DB" w:rsidP="003B6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000421" w14:textId="77777777" w:rsidR="00E369DB" w:rsidRDefault="00E369DB" w:rsidP="003B6D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8E24BC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9638" w14:textId="77777777" w:rsidR="00E369DB" w:rsidRPr="00E33C1C" w:rsidRDefault="00E369DB" w:rsidP="007343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69DB" w14:paraId="68A12A36" w14:textId="77777777" w:rsidTr="00E15A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E5B3F1" w14:textId="77777777" w:rsidR="00E369DB" w:rsidRDefault="00E369DB" w:rsidP="00E369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4F6F9" w14:textId="6DAABEA7" w:rsidR="00E369DB" w:rsidRDefault="00E369DB" w:rsidP="00E369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F380CE" w14:textId="77777777" w:rsidR="00E369DB" w:rsidRDefault="00E369DB" w:rsidP="00E369DB">
          <w:pPr>
            <w:spacing w:line="0" w:lineRule="atLeast"/>
            <w:jc w:val="right"/>
            <w:rPr>
              <w:sz w:val="18"/>
            </w:rPr>
          </w:pPr>
        </w:p>
      </w:tc>
    </w:tr>
  </w:tbl>
  <w:p w14:paraId="09DD4F7C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07D9" w14:textId="77777777" w:rsidR="00E369DB" w:rsidRPr="00E33C1C" w:rsidRDefault="00E369DB" w:rsidP="007343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69DB" w14:paraId="2455D871" w14:textId="77777777" w:rsidTr="00E369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9ED0B9" w14:textId="77777777" w:rsidR="00E369DB" w:rsidRDefault="00E369DB" w:rsidP="00E369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A0838" w14:textId="08E41101" w:rsidR="00E369DB" w:rsidRDefault="00E369DB" w:rsidP="00E369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DA4354" w14:textId="77777777" w:rsidR="00E369DB" w:rsidRDefault="00E369DB" w:rsidP="00E369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5D223F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EEEC" w14:textId="77777777" w:rsidR="00E369DB" w:rsidRPr="00E33C1C" w:rsidRDefault="00E369DB" w:rsidP="007343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69DB" w14:paraId="2249D081" w14:textId="77777777" w:rsidTr="00E369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EF935A" w14:textId="77777777" w:rsidR="00E369DB" w:rsidRDefault="00E369DB" w:rsidP="007343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F49F56" w14:textId="6016EA03" w:rsidR="00E369DB" w:rsidRDefault="00E369DB" w:rsidP="007343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919690" w14:textId="77777777" w:rsidR="00E369DB" w:rsidRDefault="00E369DB" w:rsidP="007343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D0B591" w14:textId="77777777" w:rsidR="00E369DB" w:rsidRPr="00ED79B6" w:rsidRDefault="00E369DB" w:rsidP="007343A0">
    <w:pPr>
      <w:rPr>
        <w:i/>
        <w:sz w:val="18"/>
      </w:rPr>
    </w:pPr>
  </w:p>
  <w:p w14:paraId="55D220D7" w14:textId="77777777" w:rsidR="00E369DB" w:rsidRPr="00E41BF0" w:rsidRDefault="00E41BF0" w:rsidP="00E41BF0">
    <w:pPr>
      <w:pStyle w:val="Footer"/>
      <w:rPr>
        <w:i/>
        <w:sz w:val="18"/>
      </w:rPr>
    </w:pPr>
    <w:r w:rsidRPr="00E41BF0">
      <w:rPr>
        <w:i/>
        <w:sz w:val="18"/>
      </w:rPr>
      <w:t>OPC66377 -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05A1" w14:textId="77777777" w:rsidR="00E369DB" w:rsidRPr="00EF5531" w:rsidRDefault="00E369DB" w:rsidP="007343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69DB" w14:paraId="5D2A0013" w14:textId="77777777" w:rsidTr="00E15A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AEE75A" w14:textId="77777777" w:rsidR="00E369DB" w:rsidRDefault="00E369DB" w:rsidP="00E369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EE36D3" w14:textId="5763F138" w:rsidR="00E369DB" w:rsidRDefault="00E369DB" w:rsidP="00E369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C9">
            <w:rPr>
              <w:i/>
              <w:sz w:val="18"/>
            </w:rPr>
            <w:t>Ozone Protection and Synthetic Greenhouse Gas (Manufacture Levy)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B9E8F0" w14:textId="77777777" w:rsidR="00E369DB" w:rsidRDefault="00E369DB" w:rsidP="00E369DB">
          <w:pPr>
            <w:spacing w:line="0" w:lineRule="atLeast"/>
            <w:jc w:val="right"/>
            <w:rPr>
              <w:sz w:val="18"/>
            </w:rPr>
          </w:pPr>
        </w:p>
      </w:tc>
    </w:tr>
  </w:tbl>
  <w:p w14:paraId="2F51BE48" w14:textId="77777777" w:rsidR="00E369DB" w:rsidRPr="00E41BF0" w:rsidRDefault="00E41BF0" w:rsidP="00E41BF0">
    <w:pPr>
      <w:rPr>
        <w:rFonts w:cs="Times New Roman"/>
        <w:i/>
        <w:sz w:val="18"/>
      </w:rPr>
    </w:pPr>
    <w:r w:rsidRPr="00E41BF0">
      <w:rPr>
        <w:rFonts w:cs="Times New Roman"/>
        <w:i/>
        <w:sz w:val="18"/>
      </w:rPr>
      <w:t>OPC66377 -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C8410" w14:textId="77777777" w:rsidR="00E369DB" w:rsidRDefault="00E369DB" w:rsidP="00715914">
      <w:pPr>
        <w:spacing w:line="240" w:lineRule="auto"/>
      </w:pPr>
      <w:r>
        <w:separator/>
      </w:r>
    </w:p>
  </w:footnote>
  <w:footnote w:type="continuationSeparator" w:id="0">
    <w:p w14:paraId="7D2BB47A" w14:textId="77777777" w:rsidR="00E369DB" w:rsidRDefault="00E369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581E" w14:textId="77777777" w:rsidR="00E369DB" w:rsidRPr="005F1388" w:rsidRDefault="00E369D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5C62" w14:textId="2020543E" w:rsidR="00E369DB" w:rsidRDefault="00E369D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54EC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54EC9">
      <w:rPr>
        <w:noProof/>
        <w:sz w:val="20"/>
      </w:rPr>
      <w:t>Repeals</w:t>
    </w:r>
    <w:r>
      <w:rPr>
        <w:sz w:val="20"/>
      </w:rPr>
      <w:fldChar w:fldCharType="end"/>
    </w:r>
  </w:p>
  <w:p w14:paraId="7353C8C8" w14:textId="1AD7B4C7" w:rsidR="00E369DB" w:rsidRDefault="00E369D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4A8ECC" w14:textId="77777777" w:rsidR="00E369DB" w:rsidRPr="007343A0" w:rsidRDefault="00E369DB" w:rsidP="007343A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F55C7" w14:textId="5D0BE41B" w:rsidR="00E369DB" w:rsidRDefault="00E369D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54EC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54EC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C5A72C1" w14:textId="1066CF12" w:rsidR="00E369DB" w:rsidRDefault="00E369D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4F1508C" w14:textId="77777777" w:rsidR="00E369DB" w:rsidRPr="007343A0" w:rsidRDefault="00E369DB" w:rsidP="007343A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0CC3" w14:textId="77777777" w:rsidR="00E369DB" w:rsidRPr="007343A0" w:rsidRDefault="00E369DB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F49B" w14:textId="35DABB1D" w:rsidR="00E369DB" w:rsidRDefault="00E369D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514A9D6" w14:textId="1E934AE7" w:rsidR="00E369DB" w:rsidRDefault="00E369D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54EC9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54EC9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74C4542D" w14:textId="5F9F186C" w:rsidR="00E369DB" w:rsidRPr="007A1328" w:rsidRDefault="00E369D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ADE2F98" w14:textId="77777777" w:rsidR="00E369DB" w:rsidRPr="007A1328" w:rsidRDefault="00E369DB" w:rsidP="00715914">
    <w:pPr>
      <w:rPr>
        <w:b/>
        <w:sz w:val="24"/>
      </w:rPr>
    </w:pPr>
  </w:p>
  <w:p w14:paraId="28D4ADC4" w14:textId="5BAE4519" w:rsidR="00E369DB" w:rsidRPr="007A1328" w:rsidRDefault="00E369D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54EC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4EC9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40D5" w14:textId="062F7BE3" w:rsidR="00E369DB" w:rsidRPr="007A1328" w:rsidRDefault="00E369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65326DD" w14:textId="671107ED" w:rsidR="00E369DB" w:rsidRPr="007A1328" w:rsidRDefault="00E369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54EC9">
      <w:rPr>
        <w:noProof/>
        <w:sz w:val="20"/>
      </w:rPr>
      <w:t>Application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54EC9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4F06C3F3" w14:textId="202A6590" w:rsidR="00E369DB" w:rsidRPr="007A1328" w:rsidRDefault="00E369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1982F0C" w14:textId="77777777" w:rsidR="00E369DB" w:rsidRPr="007A1328" w:rsidRDefault="00E369DB" w:rsidP="00715914">
    <w:pPr>
      <w:jc w:val="right"/>
      <w:rPr>
        <w:b/>
        <w:sz w:val="24"/>
      </w:rPr>
    </w:pPr>
  </w:p>
  <w:p w14:paraId="5651BD2B" w14:textId="68AD11CB" w:rsidR="00E369DB" w:rsidRPr="007A1328" w:rsidRDefault="00E369D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54EC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4EC9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36F2" w14:textId="77777777" w:rsidR="00E369DB" w:rsidRPr="007A1328" w:rsidRDefault="00E369DB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4819" w14:textId="77777777" w:rsidR="00E369DB" w:rsidRPr="005F1388" w:rsidRDefault="00E369D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4520" w14:textId="77777777" w:rsidR="00E369DB" w:rsidRPr="005F1388" w:rsidRDefault="00E369D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9769" w14:textId="77777777" w:rsidR="00E369DB" w:rsidRPr="00ED79B6" w:rsidRDefault="00E369D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01CD" w14:textId="77777777" w:rsidR="00E369DB" w:rsidRPr="00ED79B6" w:rsidRDefault="00E369D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DB96" w14:textId="77777777" w:rsidR="00E369DB" w:rsidRPr="00ED79B6" w:rsidRDefault="00E369D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1330" w14:textId="129BAE07" w:rsidR="00E369DB" w:rsidRDefault="00E369DB" w:rsidP="00E369D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5B0FCD7" w14:textId="72748631" w:rsidR="00E369DB" w:rsidRDefault="00E369DB" w:rsidP="00E369D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F54EC9">
      <w:rPr>
        <w:b/>
        <w:sz w:val="20"/>
      </w:rPr>
      <w:fldChar w:fldCharType="separate"/>
    </w:r>
    <w:r w:rsidR="001C6410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54EC9">
      <w:rPr>
        <w:sz w:val="20"/>
      </w:rPr>
      <w:fldChar w:fldCharType="separate"/>
    </w:r>
    <w:r w:rsidR="001C6410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51E0AD3B" w14:textId="4DF642DD" w:rsidR="00E369DB" w:rsidRPr="007A1328" w:rsidRDefault="00E369DB" w:rsidP="00E369D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3628434" w14:textId="77777777" w:rsidR="00E369DB" w:rsidRPr="007A1328" w:rsidRDefault="00E369DB" w:rsidP="00E369DB">
    <w:pPr>
      <w:rPr>
        <w:b/>
        <w:sz w:val="24"/>
      </w:rPr>
    </w:pPr>
  </w:p>
  <w:p w14:paraId="65769B93" w14:textId="12E76D6F" w:rsidR="00E369DB" w:rsidRPr="007343A0" w:rsidRDefault="00E369DB" w:rsidP="007343A0">
    <w:pPr>
      <w:pBdr>
        <w:bottom w:val="single" w:sz="6" w:space="1" w:color="auto"/>
      </w:pBdr>
      <w:spacing w:after="120"/>
      <w:rPr>
        <w:sz w:val="24"/>
      </w:rPr>
    </w:pPr>
    <w:r w:rsidRPr="007343A0">
      <w:rPr>
        <w:sz w:val="24"/>
      </w:rPr>
      <w:fldChar w:fldCharType="begin"/>
    </w:r>
    <w:r w:rsidRPr="007343A0">
      <w:rPr>
        <w:sz w:val="24"/>
      </w:rPr>
      <w:instrText xml:space="preserve"> DOCPROPERTY  Header </w:instrText>
    </w:r>
    <w:r w:rsidRPr="007343A0">
      <w:rPr>
        <w:sz w:val="24"/>
      </w:rPr>
      <w:fldChar w:fldCharType="separate"/>
    </w:r>
    <w:r w:rsidR="00F54EC9">
      <w:rPr>
        <w:sz w:val="24"/>
      </w:rPr>
      <w:t>Section</w:t>
    </w:r>
    <w:r w:rsidRPr="007343A0">
      <w:rPr>
        <w:sz w:val="24"/>
      </w:rPr>
      <w:fldChar w:fldCharType="end"/>
    </w:r>
    <w:r w:rsidRPr="007343A0">
      <w:rPr>
        <w:sz w:val="24"/>
      </w:rPr>
      <w:t xml:space="preserve"> </w:t>
    </w:r>
    <w:r w:rsidRPr="007343A0">
      <w:rPr>
        <w:sz w:val="24"/>
      </w:rPr>
      <w:fldChar w:fldCharType="begin"/>
    </w:r>
    <w:r w:rsidRPr="007343A0">
      <w:rPr>
        <w:sz w:val="24"/>
      </w:rPr>
      <w:instrText xml:space="preserve"> STYLEREF CharSectno </w:instrText>
    </w:r>
    <w:r w:rsidRPr="007343A0">
      <w:rPr>
        <w:sz w:val="24"/>
      </w:rPr>
      <w:fldChar w:fldCharType="separate"/>
    </w:r>
    <w:r w:rsidR="001C6410">
      <w:rPr>
        <w:noProof/>
        <w:sz w:val="24"/>
      </w:rPr>
      <w:t>8</w:t>
    </w:r>
    <w:r w:rsidRPr="007343A0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3E8C" w14:textId="1ACD21E0" w:rsidR="00E369DB" w:rsidRPr="007A1328" w:rsidRDefault="00E369DB" w:rsidP="00E369D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C4536F6" w14:textId="5EF88250" w:rsidR="00E369DB" w:rsidRPr="007A1328" w:rsidRDefault="00E369DB" w:rsidP="00E369D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54EC9">
      <w:rPr>
        <w:sz w:val="20"/>
      </w:rPr>
      <w:fldChar w:fldCharType="separate"/>
    </w:r>
    <w:r w:rsidR="001C6410">
      <w:rPr>
        <w:noProof/>
        <w:sz w:val="20"/>
      </w:rPr>
      <w:t>Amount of manufacture levy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54EC9">
      <w:rPr>
        <w:b/>
        <w:sz w:val="20"/>
      </w:rPr>
      <w:fldChar w:fldCharType="separate"/>
    </w:r>
    <w:r w:rsidR="001C6410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65A3464" w14:textId="7B832673" w:rsidR="00E369DB" w:rsidRPr="007A1328" w:rsidRDefault="00E369DB" w:rsidP="00E369D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D989C91" w14:textId="77777777" w:rsidR="00E369DB" w:rsidRPr="007A1328" w:rsidRDefault="00E369DB" w:rsidP="00E369DB">
    <w:pPr>
      <w:jc w:val="right"/>
      <w:rPr>
        <w:b/>
        <w:sz w:val="24"/>
      </w:rPr>
    </w:pPr>
  </w:p>
  <w:p w14:paraId="12BB6861" w14:textId="18F6B3EF" w:rsidR="00E369DB" w:rsidRPr="007343A0" w:rsidRDefault="00E369DB" w:rsidP="007343A0">
    <w:pPr>
      <w:pBdr>
        <w:bottom w:val="single" w:sz="6" w:space="1" w:color="auto"/>
      </w:pBdr>
      <w:spacing w:after="120"/>
      <w:jc w:val="right"/>
      <w:rPr>
        <w:sz w:val="24"/>
      </w:rPr>
    </w:pPr>
    <w:r w:rsidRPr="007343A0">
      <w:rPr>
        <w:sz w:val="24"/>
      </w:rPr>
      <w:fldChar w:fldCharType="begin"/>
    </w:r>
    <w:r w:rsidRPr="007343A0">
      <w:rPr>
        <w:sz w:val="24"/>
      </w:rPr>
      <w:instrText xml:space="preserve"> DOCPROPERTY  Header </w:instrText>
    </w:r>
    <w:r w:rsidRPr="007343A0">
      <w:rPr>
        <w:sz w:val="24"/>
      </w:rPr>
      <w:fldChar w:fldCharType="separate"/>
    </w:r>
    <w:r w:rsidR="00F54EC9">
      <w:rPr>
        <w:sz w:val="24"/>
      </w:rPr>
      <w:t>Section</w:t>
    </w:r>
    <w:r w:rsidRPr="007343A0">
      <w:rPr>
        <w:sz w:val="24"/>
      </w:rPr>
      <w:fldChar w:fldCharType="end"/>
    </w:r>
    <w:r w:rsidRPr="007343A0">
      <w:rPr>
        <w:sz w:val="24"/>
      </w:rPr>
      <w:t xml:space="preserve"> </w:t>
    </w:r>
    <w:r w:rsidRPr="007343A0">
      <w:rPr>
        <w:sz w:val="24"/>
      </w:rPr>
      <w:fldChar w:fldCharType="begin"/>
    </w:r>
    <w:r w:rsidRPr="007343A0">
      <w:rPr>
        <w:sz w:val="24"/>
      </w:rPr>
      <w:instrText xml:space="preserve"> STYLEREF CharSectno </w:instrText>
    </w:r>
    <w:r w:rsidRPr="007343A0">
      <w:rPr>
        <w:sz w:val="24"/>
      </w:rPr>
      <w:fldChar w:fldCharType="separate"/>
    </w:r>
    <w:r w:rsidR="001C6410">
      <w:rPr>
        <w:noProof/>
        <w:sz w:val="24"/>
      </w:rPr>
      <w:t>6</w:t>
    </w:r>
    <w:r w:rsidRPr="007343A0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A69C" w14:textId="77777777" w:rsidR="00E369DB" w:rsidRPr="007343A0" w:rsidRDefault="00E369DB" w:rsidP="00E369DB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40DA"/>
    <w:rsid w:val="00004470"/>
    <w:rsid w:val="000136AF"/>
    <w:rsid w:val="00032A99"/>
    <w:rsid w:val="00036A9D"/>
    <w:rsid w:val="000437C1"/>
    <w:rsid w:val="0005365D"/>
    <w:rsid w:val="00061391"/>
    <w:rsid w:val="000614BF"/>
    <w:rsid w:val="000840DA"/>
    <w:rsid w:val="000B58FA"/>
    <w:rsid w:val="000B7E30"/>
    <w:rsid w:val="000D05EF"/>
    <w:rsid w:val="000E2261"/>
    <w:rsid w:val="000F0074"/>
    <w:rsid w:val="000F21C1"/>
    <w:rsid w:val="0010745C"/>
    <w:rsid w:val="00132819"/>
    <w:rsid w:val="00132CEB"/>
    <w:rsid w:val="00142B62"/>
    <w:rsid w:val="00142FC6"/>
    <w:rsid w:val="0014539C"/>
    <w:rsid w:val="00153893"/>
    <w:rsid w:val="00157B8B"/>
    <w:rsid w:val="00162BFD"/>
    <w:rsid w:val="00166C2F"/>
    <w:rsid w:val="0017048D"/>
    <w:rsid w:val="001721AC"/>
    <w:rsid w:val="001769A7"/>
    <w:rsid w:val="001809D7"/>
    <w:rsid w:val="0019085E"/>
    <w:rsid w:val="001939E1"/>
    <w:rsid w:val="00194C3E"/>
    <w:rsid w:val="00195382"/>
    <w:rsid w:val="001A610F"/>
    <w:rsid w:val="001C61C5"/>
    <w:rsid w:val="001C6410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1B2B"/>
    <w:rsid w:val="002150FD"/>
    <w:rsid w:val="00215AF1"/>
    <w:rsid w:val="00226562"/>
    <w:rsid w:val="002321E8"/>
    <w:rsid w:val="00236EEC"/>
    <w:rsid w:val="0024010F"/>
    <w:rsid w:val="00240749"/>
    <w:rsid w:val="00243018"/>
    <w:rsid w:val="00256129"/>
    <w:rsid w:val="002564A4"/>
    <w:rsid w:val="0026736C"/>
    <w:rsid w:val="00281308"/>
    <w:rsid w:val="00284719"/>
    <w:rsid w:val="0029745B"/>
    <w:rsid w:val="00297ECB"/>
    <w:rsid w:val="002A7BCF"/>
    <w:rsid w:val="002C4A40"/>
    <w:rsid w:val="002D043A"/>
    <w:rsid w:val="002D6224"/>
    <w:rsid w:val="002E3F4B"/>
    <w:rsid w:val="00304F8B"/>
    <w:rsid w:val="00316A6B"/>
    <w:rsid w:val="003354D2"/>
    <w:rsid w:val="00335BC6"/>
    <w:rsid w:val="003415D3"/>
    <w:rsid w:val="00344701"/>
    <w:rsid w:val="00352B0F"/>
    <w:rsid w:val="00356690"/>
    <w:rsid w:val="00360459"/>
    <w:rsid w:val="0039155E"/>
    <w:rsid w:val="003B6DFB"/>
    <w:rsid w:val="003B77A7"/>
    <w:rsid w:val="003C6231"/>
    <w:rsid w:val="003D0BFE"/>
    <w:rsid w:val="003D0E5B"/>
    <w:rsid w:val="003D5700"/>
    <w:rsid w:val="003E341B"/>
    <w:rsid w:val="004007D0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1B3"/>
    <w:rsid w:val="00474A19"/>
    <w:rsid w:val="004757E4"/>
    <w:rsid w:val="00485A68"/>
    <w:rsid w:val="00487751"/>
    <w:rsid w:val="00494733"/>
    <w:rsid w:val="004956DD"/>
    <w:rsid w:val="00496F97"/>
    <w:rsid w:val="004A49B9"/>
    <w:rsid w:val="004C4E85"/>
    <w:rsid w:val="004C6AE8"/>
    <w:rsid w:val="004D3593"/>
    <w:rsid w:val="004E063A"/>
    <w:rsid w:val="004E6613"/>
    <w:rsid w:val="004E7BEC"/>
    <w:rsid w:val="004F53FA"/>
    <w:rsid w:val="00505D3D"/>
    <w:rsid w:val="00506AF6"/>
    <w:rsid w:val="00511B79"/>
    <w:rsid w:val="00516B8D"/>
    <w:rsid w:val="00537FBC"/>
    <w:rsid w:val="00554954"/>
    <w:rsid w:val="005574D1"/>
    <w:rsid w:val="0056487C"/>
    <w:rsid w:val="00573229"/>
    <w:rsid w:val="00584811"/>
    <w:rsid w:val="00585784"/>
    <w:rsid w:val="00593AA6"/>
    <w:rsid w:val="00594161"/>
    <w:rsid w:val="00594749"/>
    <w:rsid w:val="005954EB"/>
    <w:rsid w:val="005B4067"/>
    <w:rsid w:val="005C3F41"/>
    <w:rsid w:val="005D2D09"/>
    <w:rsid w:val="00600219"/>
    <w:rsid w:val="00603DC4"/>
    <w:rsid w:val="00615455"/>
    <w:rsid w:val="00620076"/>
    <w:rsid w:val="00647B67"/>
    <w:rsid w:val="00670EA1"/>
    <w:rsid w:val="00677CC2"/>
    <w:rsid w:val="00685455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3A0"/>
    <w:rsid w:val="007440B7"/>
    <w:rsid w:val="007500C8"/>
    <w:rsid w:val="00756272"/>
    <w:rsid w:val="0075776F"/>
    <w:rsid w:val="00760020"/>
    <w:rsid w:val="0076681A"/>
    <w:rsid w:val="007715C9"/>
    <w:rsid w:val="00771613"/>
    <w:rsid w:val="00774EDD"/>
    <w:rsid w:val="007757EC"/>
    <w:rsid w:val="00776AE9"/>
    <w:rsid w:val="00783E89"/>
    <w:rsid w:val="00793915"/>
    <w:rsid w:val="007C2253"/>
    <w:rsid w:val="007D3A18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4C26"/>
    <w:rsid w:val="008513CA"/>
    <w:rsid w:val="00851BEF"/>
    <w:rsid w:val="00856A31"/>
    <w:rsid w:val="00864B24"/>
    <w:rsid w:val="00867B37"/>
    <w:rsid w:val="008754D0"/>
    <w:rsid w:val="008763E1"/>
    <w:rsid w:val="008855C9"/>
    <w:rsid w:val="00886456"/>
    <w:rsid w:val="008A46E1"/>
    <w:rsid w:val="008A4F43"/>
    <w:rsid w:val="008B2706"/>
    <w:rsid w:val="008C34AD"/>
    <w:rsid w:val="008D0EE0"/>
    <w:rsid w:val="008D4894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676EE"/>
    <w:rsid w:val="00982242"/>
    <w:rsid w:val="009868E9"/>
    <w:rsid w:val="009B5AB3"/>
    <w:rsid w:val="009E1604"/>
    <w:rsid w:val="009E5CFC"/>
    <w:rsid w:val="00A079CB"/>
    <w:rsid w:val="00A12128"/>
    <w:rsid w:val="00A20DC7"/>
    <w:rsid w:val="00A22C98"/>
    <w:rsid w:val="00A231E2"/>
    <w:rsid w:val="00A2422C"/>
    <w:rsid w:val="00A2476D"/>
    <w:rsid w:val="00A56138"/>
    <w:rsid w:val="00A64912"/>
    <w:rsid w:val="00A70A74"/>
    <w:rsid w:val="00A85F92"/>
    <w:rsid w:val="00AA4F36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4BC1"/>
    <w:rsid w:val="00B308FE"/>
    <w:rsid w:val="00B33709"/>
    <w:rsid w:val="00B33B3C"/>
    <w:rsid w:val="00B50ADC"/>
    <w:rsid w:val="00B566B1"/>
    <w:rsid w:val="00B5689B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3273"/>
    <w:rsid w:val="00BC76AC"/>
    <w:rsid w:val="00BD0ECB"/>
    <w:rsid w:val="00BE2155"/>
    <w:rsid w:val="00BE2213"/>
    <w:rsid w:val="00BE719A"/>
    <w:rsid w:val="00BE720A"/>
    <w:rsid w:val="00BF0D73"/>
    <w:rsid w:val="00BF2465"/>
    <w:rsid w:val="00C011E8"/>
    <w:rsid w:val="00C02172"/>
    <w:rsid w:val="00C10A32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4398"/>
    <w:rsid w:val="00CE051D"/>
    <w:rsid w:val="00CE1335"/>
    <w:rsid w:val="00CE493D"/>
    <w:rsid w:val="00CF07FA"/>
    <w:rsid w:val="00CF0BB2"/>
    <w:rsid w:val="00CF3EE8"/>
    <w:rsid w:val="00D050E6"/>
    <w:rsid w:val="00D0688B"/>
    <w:rsid w:val="00D13441"/>
    <w:rsid w:val="00D150E7"/>
    <w:rsid w:val="00D17778"/>
    <w:rsid w:val="00D32F65"/>
    <w:rsid w:val="00D34BD9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B523D"/>
    <w:rsid w:val="00DC4F88"/>
    <w:rsid w:val="00DF06EA"/>
    <w:rsid w:val="00E05704"/>
    <w:rsid w:val="00E11E44"/>
    <w:rsid w:val="00E15AE3"/>
    <w:rsid w:val="00E23BD5"/>
    <w:rsid w:val="00E3270E"/>
    <w:rsid w:val="00E338EF"/>
    <w:rsid w:val="00E369DB"/>
    <w:rsid w:val="00E41BF0"/>
    <w:rsid w:val="00E47708"/>
    <w:rsid w:val="00E544BB"/>
    <w:rsid w:val="00E662CB"/>
    <w:rsid w:val="00E74DC7"/>
    <w:rsid w:val="00E76806"/>
    <w:rsid w:val="00E8075A"/>
    <w:rsid w:val="00E840F1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4EC9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23D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189B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44C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C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C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C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C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4C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4C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4C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4C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4C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4C26"/>
  </w:style>
  <w:style w:type="paragraph" w:customStyle="1" w:styleId="OPCParaBase">
    <w:name w:val="OPCParaBase"/>
    <w:qFormat/>
    <w:rsid w:val="00844C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4C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4C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4C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4C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4C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4C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4C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4C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4C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4C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4C26"/>
  </w:style>
  <w:style w:type="paragraph" w:customStyle="1" w:styleId="Blocks">
    <w:name w:val="Blocks"/>
    <w:aliases w:val="bb"/>
    <w:basedOn w:val="OPCParaBase"/>
    <w:qFormat/>
    <w:rsid w:val="00844C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4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4C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4C26"/>
    <w:rPr>
      <w:i/>
    </w:rPr>
  </w:style>
  <w:style w:type="paragraph" w:customStyle="1" w:styleId="BoxList">
    <w:name w:val="BoxList"/>
    <w:aliases w:val="bl"/>
    <w:basedOn w:val="BoxText"/>
    <w:qFormat/>
    <w:rsid w:val="00844C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4C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4C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4C26"/>
    <w:pPr>
      <w:ind w:left="1985" w:hanging="851"/>
    </w:pPr>
  </w:style>
  <w:style w:type="character" w:customStyle="1" w:styleId="CharAmPartNo">
    <w:name w:val="CharAmPartNo"/>
    <w:basedOn w:val="OPCCharBase"/>
    <w:qFormat/>
    <w:rsid w:val="00844C26"/>
  </w:style>
  <w:style w:type="character" w:customStyle="1" w:styleId="CharAmPartText">
    <w:name w:val="CharAmPartText"/>
    <w:basedOn w:val="OPCCharBase"/>
    <w:qFormat/>
    <w:rsid w:val="00844C26"/>
  </w:style>
  <w:style w:type="character" w:customStyle="1" w:styleId="CharAmSchNo">
    <w:name w:val="CharAmSchNo"/>
    <w:basedOn w:val="OPCCharBase"/>
    <w:qFormat/>
    <w:rsid w:val="00844C26"/>
  </w:style>
  <w:style w:type="character" w:customStyle="1" w:styleId="CharAmSchText">
    <w:name w:val="CharAmSchText"/>
    <w:basedOn w:val="OPCCharBase"/>
    <w:qFormat/>
    <w:rsid w:val="00844C26"/>
  </w:style>
  <w:style w:type="character" w:customStyle="1" w:styleId="CharBoldItalic">
    <w:name w:val="CharBoldItalic"/>
    <w:basedOn w:val="OPCCharBase"/>
    <w:uiPriority w:val="1"/>
    <w:qFormat/>
    <w:rsid w:val="00844C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4C26"/>
  </w:style>
  <w:style w:type="character" w:customStyle="1" w:styleId="CharChapText">
    <w:name w:val="CharChapText"/>
    <w:basedOn w:val="OPCCharBase"/>
    <w:uiPriority w:val="1"/>
    <w:qFormat/>
    <w:rsid w:val="00844C26"/>
  </w:style>
  <w:style w:type="character" w:customStyle="1" w:styleId="CharDivNo">
    <w:name w:val="CharDivNo"/>
    <w:basedOn w:val="OPCCharBase"/>
    <w:uiPriority w:val="1"/>
    <w:qFormat/>
    <w:rsid w:val="00844C26"/>
  </w:style>
  <w:style w:type="character" w:customStyle="1" w:styleId="CharDivText">
    <w:name w:val="CharDivText"/>
    <w:basedOn w:val="OPCCharBase"/>
    <w:uiPriority w:val="1"/>
    <w:qFormat/>
    <w:rsid w:val="00844C26"/>
  </w:style>
  <w:style w:type="character" w:customStyle="1" w:styleId="CharItalic">
    <w:name w:val="CharItalic"/>
    <w:basedOn w:val="OPCCharBase"/>
    <w:uiPriority w:val="1"/>
    <w:qFormat/>
    <w:rsid w:val="00844C26"/>
    <w:rPr>
      <w:i/>
    </w:rPr>
  </w:style>
  <w:style w:type="character" w:customStyle="1" w:styleId="CharPartNo">
    <w:name w:val="CharPartNo"/>
    <w:basedOn w:val="OPCCharBase"/>
    <w:uiPriority w:val="1"/>
    <w:qFormat/>
    <w:rsid w:val="00844C26"/>
  </w:style>
  <w:style w:type="character" w:customStyle="1" w:styleId="CharPartText">
    <w:name w:val="CharPartText"/>
    <w:basedOn w:val="OPCCharBase"/>
    <w:uiPriority w:val="1"/>
    <w:qFormat/>
    <w:rsid w:val="00844C26"/>
  </w:style>
  <w:style w:type="character" w:customStyle="1" w:styleId="CharSectno">
    <w:name w:val="CharSectno"/>
    <w:basedOn w:val="OPCCharBase"/>
    <w:qFormat/>
    <w:rsid w:val="00844C26"/>
  </w:style>
  <w:style w:type="character" w:customStyle="1" w:styleId="CharSubdNo">
    <w:name w:val="CharSubdNo"/>
    <w:basedOn w:val="OPCCharBase"/>
    <w:uiPriority w:val="1"/>
    <w:qFormat/>
    <w:rsid w:val="00844C26"/>
  </w:style>
  <w:style w:type="character" w:customStyle="1" w:styleId="CharSubdText">
    <w:name w:val="CharSubdText"/>
    <w:basedOn w:val="OPCCharBase"/>
    <w:uiPriority w:val="1"/>
    <w:qFormat/>
    <w:rsid w:val="00844C26"/>
  </w:style>
  <w:style w:type="paragraph" w:customStyle="1" w:styleId="CTA--">
    <w:name w:val="CTA --"/>
    <w:basedOn w:val="OPCParaBase"/>
    <w:next w:val="Normal"/>
    <w:rsid w:val="00844C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4C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4C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4C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4C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4C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4C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4C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4C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4C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4C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4C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4C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4C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4C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4C2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44C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4C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4C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4C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4C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4C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4C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4C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4C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4C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4C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4C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4C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4C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4C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4C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4C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4C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4C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4C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4C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4C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4C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4C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4C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4C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4C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4C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4C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4C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4C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4C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4C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4C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4C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4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4C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4C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4C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4C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4C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4C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4C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4C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4C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4C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4C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4C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4C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4C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4C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4C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4C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4C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4C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4C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4C26"/>
    <w:rPr>
      <w:sz w:val="16"/>
    </w:rPr>
  </w:style>
  <w:style w:type="table" w:customStyle="1" w:styleId="CFlag">
    <w:name w:val="CFlag"/>
    <w:basedOn w:val="TableNormal"/>
    <w:uiPriority w:val="99"/>
    <w:rsid w:val="00844C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4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4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4C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4C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4C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4C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4C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4C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44C2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44C2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44C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4C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44C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4C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4C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4C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4C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4C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4C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4C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4C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4C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4C26"/>
  </w:style>
  <w:style w:type="character" w:customStyle="1" w:styleId="CharSubPartNoCASA">
    <w:name w:val="CharSubPartNo(CASA)"/>
    <w:basedOn w:val="OPCCharBase"/>
    <w:uiPriority w:val="1"/>
    <w:rsid w:val="00844C26"/>
  </w:style>
  <w:style w:type="paragraph" w:customStyle="1" w:styleId="ENoteTTIndentHeadingSub">
    <w:name w:val="ENoteTTIndentHeadingSub"/>
    <w:aliases w:val="enTTHis"/>
    <w:basedOn w:val="OPCParaBase"/>
    <w:rsid w:val="00844C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4C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4C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4C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4C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4C2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4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4C26"/>
    <w:rPr>
      <w:sz w:val="22"/>
    </w:rPr>
  </w:style>
  <w:style w:type="paragraph" w:customStyle="1" w:styleId="SOTextNote">
    <w:name w:val="SO TextNote"/>
    <w:aliases w:val="sont"/>
    <w:basedOn w:val="SOText"/>
    <w:qFormat/>
    <w:rsid w:val="00844C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4C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4C26"/>
    <w:rPr>
      <w:sz w:val="22"/>
    </w:rPr>
  </w:style>
  <w:style w:type="paragraph" w:customStyle="1" w:styleId="FileName">
    <w:name w:val="FileName"/>
    <w:basedOn w:val="Normal"/>
    <w:rsid w:val="00844C26"/>
  </w:style>
  <w:style w:type="paragraph" w:customStyle="1" w:styleId="TableHeading">
    <w:name w:val="TableHeading"/>
    <w:aliases w:val="th"/>
    <w:basedOn w:val="OPCParaBase"/>
    <w:next w:val="Tabletext"/>
    <w:rsid w:val="00844C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4C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4C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4C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4C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4C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4C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4C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4C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4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4C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4C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4C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4C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4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4C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4C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4C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4C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4C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4C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4C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44C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4C26"/>
    <w:pPr>
      <w:ind w:left="240" w:hanging="240"/>
    </w:pPr>
  </w:style>
  <w:style w:type="paragraph" w:styleId="Index2">
    <w:name w:val="index 2"/>
    <w:basedOn w:val="Normal"/>
    <w:next w:val="Normal"/>
    <w:autoRedefine/>
    <w:rsid w:val="00844C26"/>
    <w:pPr>
      <w:ind w:left="480" w:hanging="240"/>
    </w:pPr>
  </w:style>
  <w:style w:type="paragraph" w:styleId="Index3">
    <w:name w:val="index 3"/>
    <w:basedOn w:val="Normal"/>
    <w:next w:val="Normal"/>
    <w:autoRedefine/>
    <w:rsid w:val="00844C26"/>
    <w:pPr>
      <w:ind w:left="720" w:hanging="240"/>
    </w:pPr>
  </w:style>
  <w:style w:type="paragraph" w:styleId="Index4">
    <w:name w:val="index 4"/>
    <w:basedOn w:val="Normal"/>
    <w:next w:val="Normal"/>
    <w:autoRedefine/>
    <w:rsid w:val="00844C26"/>
    <w:pPr>
      <w:ind w:left="960" w:hanging="240"/>
    </w:pPr>
  </w:style>
  <w:style w:type="paragraph" w:styleId="Index5">
    <w:name w:val="index 5"/>
    <w:basedOn w:val="Normal"/>
    <w:next w:val="Normal"/>
    <w:autoRedefine/>
    <w:rsid w:val="00844C26"/>
    <w:pPr>
      <w:ind w:left="1200" w:hanging="240"/>
    </w:pPr>
  </w:style>
  <w:style w:type="paragraph" w:styleId="Index6">
    <w:name w:val="index 6"/>
    <w:basedOn w:val="Normal"/>
    <w:next w:val="Normal"/>
    <w:autoRedefine/>
    <w:rsid w:val="00844C26"/>
    <w:pPr>
      <w:ind w:left="1440" w:hanging="240"/>
    </w:pPr>
  </w:style>
  <w:style w:type="paragraph" w:styleId="Index7">
    <w:name w:val="index 7"/>
    <w:basedOn w:val="Normal"/>
    <w:next w:val="Normal"/>
    <w:autoRedefine/>
    <w:rsid w:val="00844C26"/>
    <w:pPr>
      <w:ind w:left="1680" w:hanging="240"/>
    </w:pPr>
  </w:style>
  <w:style w:type="paragraph" w:styleId="Index8">
    <w:name w:val="index 8"/>
    <w:basedOn w:val="Normal"/>
    <w:next w:val="Normal"/>
    <w:autoRedefine/>
    <w:rsid w:val="00844C26"/>
    <w:pPr>
      <w:ind w:left="1920" w:hanging="240"/>
    </w:pPr>
  </w:style>
  <w:style w:type="paragraph" w:styleId="Index9">
    <w:name w:val="index 9"/>
    <w:basedOn w:val="Normal"/>
    <w:next w:val="Normal"/>
    <w:autoRedefine/>
    <w:rsid w:val="00844C26"/>
    <w:pPr>
      <w:ind w:left="2160" w:hanging="240"/>
    </w:pPr>
  </w:style>
  <w:style w:type="paragraph" w:styleId="NormalIndent">
    <w:name w:val="Normal Indent"/>
    <w:basedOn w:val="Normal"/>
    <w:rsid w:val="00844C26"/>
    <w:pPr>
      <w:ind w:left="720"/>
    </w:pPr>
  </w:style>
  <w:style w:type="paragraph" w:styleId="FootnoteText">
    <w:name w:val="footnote text"/>
    <w:basedOn w:val="Normal"/>
    <w:link w:val="FootnoteTextChar"/>
    <w:rsid w:val="00844C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4C26"/>
  </w:style>
  <w:style w:type="paragraph" w:styleId="CommentText">
    <w:name w:val="annotation text"/>
    <w:basedOn w:val="Normal"/>
    <w:link w:val="CommentTextChar"/>
    <w:rsid w:val="00844C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4C26"/>
  </w:style>
  <w:style w:type="paragraph" w:styleId="IndexHeading">
    <w:name w:val="index heading"/>
    <w:basedOn w:val="Normal"/>
    <w:next w:val="Index1"/>
    <w:rsid w:val="00844C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4C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4C26"/>
    <w:pPr>
      <w:ind w:left="480" w:hanging="480"/>
    </w:pPr>
  </w:style>
  <w:style w:type="paragraph" w:styleId="EnvelopeAddress">
    <w:name w:val="envelope address"/>
    <w:basedOn w:val="Normal"/>
    <w:rsid w:val="00844C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4C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4C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4C26"/>
    <w:rPr>
      <w:sz w:val="16"/>
      <w:szCs w:val="16"/>
    </w:rPr>
  </w:style>
  <w:style w:type="character" w:styleId="PageNumber">
    <w:name w:val="page number"/>
    <w:basedOn w:val="DefaultParagraphFont"/>
    <w:rsid w:val="00844C26"/>
  </w:style>
  <w:style w:type="character" w:styleId="EndnoteReference">
    <w:name w:val="endnote reference"/>
    <w:basedOn w:val="DefaultParagraphFont"/>
    <w:rsid w:val="00844C26"/>
    <w:rPr>
      <w:vertAlign w:val="superscript"/>
    </w:rPr>
  </w:style>
  <w:style w:type="paragraph" w:styleId="EndnoteText">
    <w:name w:val="endnote text"/>
    <w:basedOn w:val="Normal"/>
    <w:link w:val="EndnoteTextChar"/>
    <w:rsid w:val="00844C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4C26"/>
  </w:style>
  <w:style w:type="paragraph" w:styleId="TableofAuthorities">
    <w:name w:val="table of authorities"/>
    <w:basedOn w:val="Normal"/>
    <w:next w:val="Normal"/>
    <w:rsid w:val="00844C26"/>
    <w:pPr>
      <w:ind w:left="240" w:hanging="240"/>
    </w:pPr>
  </w:style>
  <w:style w:type="paragraph" w:styleId="MacroText">
    <w:name w:val="macro"/>
    <w:link w:val="MacroTextChar"/>
    <w:rsid w:val="00844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4C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4C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4C26"/>
    <w:pPr>
      <w:ind w:left="283" w:hanging="283"/>
    </w:pPr>
  </w:style>
  <w:style w:type="paragraph" w:styleId="ListBullet">
    <w:name w:val="List Bullet"/>
    <w:basedOn w:val="Normal"/>
    <w:autoRedefine/>
    <w:rsid w:val="00844C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4C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4C26"/>
    <w:pPr>
      <w:ind w:left="566" w:hanging="283"/>
    </w:pPr>
  </w:style>
  <w:style w:type="paragraph" w:styleId="List3">
    <w:name w:val="List 3"/>
    <w:basedOn w:val="Normal"/>
    <w:rsid w:val="00844C26"/>
    <w:pPr>
      <w:ind w:left="849" w:hanging="283"/>
    </w:pPr>
  </w:style>
  <w:style w:type="paragraph" w:styleId="List4">
    <w:name w:val="List 4"/>
    <w:basedOn w:val="Normal"/>
    <w:rsid w:val="00844C26"/>
    <w:pPr>
      <w:ind w:left="1132" w:hanging="283"/>
    </w:pPr>
  </w:style>
  <w:style w:type="paragraph" w:styleId="List5">
    <w:name w:val="List 5"/>
    <w:basedOn w:val="Normal"/>
    <w:rsid w:val="00844C26"/>
    <w:pPr>
      <w:ind w:left="1415" w:hanging="283"/>
    </w:pPr>
  </w:style>
  <w:style w:type="paragraph" w:styleId="ListBullet2">
    <w:name w:val="List Bullet 2"/>
    <w:basedOn w:val="Normal"/>
    <w:autoRedefine/>
    <w:rsid w:val="00844C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4C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4C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4C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4C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4C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4C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4C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4C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4C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4C26"/>
    <w:pPr>
      <w:ind w:left="4252"/>
    </w:pPr>
  </w:style>
  <w:style w:type="character" w:customStyle="1" w:styleId="ClosingChar">
    <w:name w:val="Closing Char"/>
    <w:basedOn w:val="DefaultParagraphFont"/>
    <w:link w:val="Closing"/>
    <w:rsid w:val="00844C26"/>
    <w:rPr>
      <w:sz w:val="22"/>
    </w:rPr>
  </w:style>
  <w:style w:type="paragraph" w:styleId="Signature">
    <w:name w:val="Signature"/>
    <w:basedOn w:val="Normal"/>
    <w:link w:val="SignatureChar"/>
    <w:rsid w:val="00844C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4C26"/>
    <w:rPr>
      <w:sz w:val="22"/>
    </w:rPr>
  </w:style>
  <w:style w:type="paragraph" w:styleId="BodyText">
    <w:name w:val="Body Text"/>
    <w:basedOn w:val="Normal"/>
    <w:link w:val="BodyTextChar"/>
    <w:rsid w:val="00844C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4C26"/>
    <w:rPr>
      <w:sz w:val="22"/>
    </w:rPr>
  </w:style>
  <w:style w:type="paragraph" w:styleId="BodyTextIndent">
    <w:name w:val="Body Text Indent"/>
    <w:basedOn w:val="Normal"/>
    <w:link w:val="BodyTextIndentChar"/>
    <w:rsid w:val="00844C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4C26"/>
    <w:rPr>
      <w:sz w:val="22"/>
    </w:rPr>
  </w:style>
  <w:style w:type="paragraph" w:styleId="ListContinue">
    <w:name w:val="List Continue"/>
    <w:basedOn w:val="Normal"/>
    <w:rsid w:val="00844C26"/>
    <w:pPr>
      <w:spacing w:after="120"/>
      <w:ind w:left="283"/>
    </w:pPr>
  </w:style>
  <w:style w:type="paragraph" w:styleId="ListContinue2">
    <w:name w:val="List Continue 2"/>
    <w:basedOn w:val="Normal"/>
    <w:rsid w:val="00844C26"/>
    <w:pPr>
      <w:spacing w:after="120"/>
      <w:ind w:left="566"/>
    </w:pPr>
  </w:style>
  <w:style w:type="paragraph" w:styleId="ListContinue3">
    <w:name w:val="List Continue 3"/>
    <w:basedOn w:val="Normal"/>
    <w:rsid w:val="00844C26"/>
    <w:pPr>
      <w:spacing w:after="120"/>
      <w:ind w:left="849"/>
    </w:pPr>
  </w:style>
  <w:style w:type="paragraph" w:styleId="ListContinue4">
    <w:name w:val="List Continue 4"/>
    <w:basedOn w:val="Normal"/>
    <w:rsid w:val="00844C26"/>
    <w:pPr>
      <w:spacing w:after="120"/>
      <w:ind w:left="1132"/>
    </w:pPr>
  </w:style>
  <w:style w:type="paragraph" w:styleId="ListContinue5">
    <w:name w:val="List Continue 5"/>
    <w:basedOn w:val="Normal"/>
    <w:rsid w:val="00844C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4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4C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4C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4C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4C26"/>
  </w:style>
  <w:style w:type="character" w:customStyle="1" w:styleId="SalutationChar">
    <w:name w:val="Salutation Char"/>
    <w:basedOn w:val="DefaultParagraphFont"/>
    <w:link w:val="Salutation"/>
    <w:rsid w:val="00844C26"/>
    <w:rPr>
      <w:sz w:val="22"/>
    </w:rPr>
  </w:style>
  <w:style w:type="paragraph" w:styleId="Date">
    <w:name w:val="Date"/>
    <w:basedOn w:val="Normal"/>
    <w:next w:val="Normal"/>
    <w:link w:val="DateChar"/>
    <w:rsid w:val="00844C26"/>
  </w:style>
  <w:style w:type="character" w:customStyle="1" w:styleId="DateChar">
    <w:name w:val="Date Char"/>
    <w:basedOn w:val="DefaultParagraphFont"/>
    <w:link w:val="Date"/>
    <w:rsid w:val="00844C26"/>
    <w:rPr>
      <w:sz w:val="22"/>
    </w:rPr>
  </w:style>
  <w:style w:type="paragraph" w:styleId="BodyTextFirstIndent">
    <w:name w:val="Body Text First Indent"/>
    <w:basedOn w:val="BodyText"/>
    <w:link w:val="BodyTextFirstIndentChar"/>
    <w:rsid w:val="00844C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4C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4C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4C26"/>
    <w:rPr>
      <w:sz w:val="22"/>
    </w:rPr>
  </w:style>
  <w:style w:type="paragraph" w:styleId="BodyText2">
    <w:name w:val="Body Text 2"/>
    <w:basedOn w:val="Normal"/>
    <w:link w:val="BodyText2Char"/>
    <w:rsid w:val="00844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4C26"/>
    <w:rPr>
      <w:sz w:val="22"/>
    </w:rPr>
  </w:style>
  <w:style w:type="paragraph" w:styleId="BodyText3">
    <w:name w:val="Body Text 3"/>
    <w:basedOn w:val="Normal"/>
    <w:link w:val="BodyText3Char"/>
    <w:rsid w:val="00844C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4C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4C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4C26"/>
    <w:rPr>
      <w:sz w:val="22"/>
    </w:rPr>
  </w:style>
  <w:style w:type="paragraph" w:styleId="BodyTextIndent3">
    <w:name w:val="Body Text Indent 3"/>
    <w:basedOn w:val="Normal"/>
    <w:link w:val="BodyTextIndent3Char"/>
    <w:rsid w:val="00844C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4C26"/>
    <w:rPr>
      <w:sz w:val="16"/>
      <w:szCs w:val="16"/>
    </w:rPr>
  </w:style>
  <w:style w:type="paragraph" w:styleId="BlockText">
    <w:name w:val="Block Text"/>
    <w:basedOn w:val="Normal"/>
    <w:rsid w:val="00844C26"/>
    <w:pPr>
      <w:spacing w:after="120"/>
      <w:ind w:left="1440" w:right="1440"/>
    </w:pPr>
  </w:style>
  <w:style w:type="character" w:styleId="Hyperlink">
    <w:name w:val="Hyperlink"/>
    <w:basedOn w:val="DefaultParagraphFont"/>
    <w:rsid w:val="00844C26"/>
    <w:rPr>
      <w:color w:val="0000FF"/>
      <w:u w:val="single"/>
    </w:rPr>
  </w:style>
  <w:style w:type="character" w:styleId="FollowedHyperlink">
    <w:name w:val="FollowedHyperlink"/>
    <w:basedOn w:val="DefaultParagraphFont"/>
    <w:rsid w:val="00844C26"/>
    <w:rPr>
      <w:color w:val="800080"/>
      <w:u w:val="single"/>
    </w:rPr>
  </w:style>
  <w:style w:type="character" w:styleId="Strong">
    <w:name w:val="Strong"/>
    <w:basedOn w:val="DefaultParagraphFont"/>
    <w:qFormat/>
    <w:rsid w:val="00844C26"/>
    <w:rPr>
      <w:b/>
      <w:bCs/>
    </w:rPr>
  </w:style>
  <w:style w:type="character" w:styleId="Emphasis">
    <w:name w:val="Emphasis"/>
    <w:basedOn w:val="DefaultParagraphFont"/>
    <w:qFormat/>
    <w:rsid w:val="00844C26"/>
    <w:rPr>
      <w:i/>
      <w:iCs/>
    </w:rPr>
  </w:style>
  <w:style w:type="paragraph" w:styleId="DocumentMap">
    <w:name w:val="Document Map"/>
    <w:basedOn w:val="Normal"/>
    <w:link w:val="DocumentMapChar"/>
    <w:rsid w:val="00844C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4C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4C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4C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4C26"/>
  </w:style>
  <w:style w:type="character" w:customStyle="1" w:styleId="E-mailSignatureChar">
    <w:name w:val="E-mail Signature Char"/>
    <w:basedOn w:val="DefaultParagraphFont"/>
    <w:link w:val="E-mailSignature"/>
    <w:rsid w:val="00844C26"/>
    <w:rPr>
      <w:sz w:val="22"/>
    </w:rPr>
  </w:style>
  <w:style w:type="paragraph" w:styleId="NormalWeb">
    <w:name w:val="Normal (Web)"/>
    <w:basedOn w:val="Normal"/>
    <w:rsid w:val="00844C26"/>
  </w:style>
  <w:style w:type="character" w:styleId="HTMLAcronym">
    <w:name w:val="HTML Acronym"/>
    <w:basedOn w:val="DefaultParagraphFont"/>
    <w:rsid w:val="00844C26"/>
  </w:style>
  <w:style w:type="paragraph" w:styleId="HTMLAddress">
    <w:name w:val="HTML Address"/>
    <w:basedOn w:val="Normal"/>
    <w:link w:val="HTMLAddressChar"/>
    <w:rsid w:val="00844C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4C26"/>
    <w:rPr>
      <w:i/>
      <w:iCs/>
      <w:sz w:val="22"/>
    </w:rPr>
  </w:style>
  <w:style w:type="character" w:styleId="HTMLCite">
    <w:name w:val="HTML Cite"/>
    <w:basedOn w:val="DefaultParagraphFont"/>
    <w:rsid w:val="00844C26"/>
    <w:rPr>
      <w:i/>
      <w:iCs/>
    </w:rPr>
  </w:style>
  <w:style w:type="character" w:styleId="HTMLCode">
    <w:name w:val="HTML Code"/>
    <w:basedOn w:val="DefaultParagraphFont"/>
    <w:rsid w:val="00844C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4C26"/>
    <w:rPr>
      <w:i/>
      <w:iCs/>
    </w:rPr>
  </w:style>
  <w:style w:type="character" w:styleId="HTMLKeyboard">
    <w:name w:val="HTML Keyboard"/>
    <w:basedOn w:val="DefaultParagraphFont"/>
    <w:rsid w:val="00844C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4C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4C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4C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4C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4C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4C26"/>
    <w:rPr>
      <w:b/>
      <w:bCs/>
    </w:rPr>
  </w:style>
  <w:style w:type="numbering" w:styleId="1ai">
    <w:name w:val="Outline List 1"/>
    <w:basedOn w:val="NoList"/>
    <w:rsid w:val="00844C26"/>
    <w:pPr>
      <w:numPr>
        <w:numId w:val="14"/>
      </w:numPr>
    </w:pPr>
  </w:style>
  <w:style w:type="numbering" w:styleId="111111">
    <w:name w:val="Outline List 2"/>
    <w:basedOn w:val="NoList"/>
    <w:rsid w:val="00844C26"/>
    <w:pPr>
      <w:numPr>
        <w:numId w:val="15"/>
      </w:numPr>
    </w:pPr>
  </w:style>
  <w:style w:type="numbering" w:styleId="ArticleSection">
    <w:name w:val="Outline List 3"/>
    <w:basedOn w:val="NoList"/>
    <w:rsid w:val="00844C26"/>
    <w:pPr>
      <w:numPr>
        <w:numId w:val="17"/>
      </w:numPr>
    </w:pPr>
  </w:style>
  <w:style w:type="table" w:styleId="TableSimple1">
    <w:name w:val="Table Simple 1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4C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4C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4C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4C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4C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4C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4C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4C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4C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4C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4C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4C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4C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4C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4C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4C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4C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4C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4C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4C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4C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4C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4C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4C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4C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4C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4C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4C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4C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4C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4C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4C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4C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4C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4C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4C2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44C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4C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4C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4C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4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D683-BC32-459B-AA50-3B4EBD52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717</Words>
  <Characters>3914</Characters>
  <Application>Microsoft Office Word</Application>
  <DocSecurity>0</DocSecurity>
  <PresentationFormat/>
  <Lines>105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2023-03-17T00:55:00Z</cp:lastPrinted>
  <dcterms:created xsi:type="dcterms:W3CDTF">2023-06-13T03:33:00Z</dcterms:created>
  <dcterms:modified xsi:type="dcterms:W3CDTF">2023-06-13T04:28:00Z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Ozone Protection and Synthetic Greenhouse Gas (Manufacture Levy)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25 May 2023</vt:lpwstr>
  </property>
  <property fmtid="{D5CDD505-2E9C-101B-9397-08002B2CF9AE}" pid="10" name="Authority">
    <vt:lpwstr>Unk</vt:lpwstr>
  </property>
  <property fmtid="{D5CDD505-2E9C-101B-9397-08002B2CF9AE}" pid="11" name="ID">
    <vt:lpwstr>OPC66377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25 May 2023</vt:lpwstr>
  </property>
</Properties>
</file>