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7CD8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9AE8F5" wp14:editId="27E7D7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6A5F" w14:textId="77777777" w:rsidR="00FA06CA" w:rsidRPr="00E500D4" w:rsidRDefault="00FA06CA" w:rsidP="00FA06CA">
      <w:pPr>
        <w:rPr>
          <w:sz w:val="19"/>
        </w:rPr>
      </w:pPr>
    </w:p>
    <w:p w14:paraId="5159076B" w14:textId="5EB64CEC" w:rsidR="00543935" w:rsidRPr="00E500D4" w:rsidRDefault="00543935" w:rsidP="00543935">
      <w:pPr>
        <w:pStyle w:val="ShortT"/>
      </w:pPr>
      <w:bookmarkStart w:id="0" w:name="_Hlk100836015"/>
      <w:r>
        <w:t>Competition and Consumer (Price Notifications</w:t>
      </w:r>
      <w:r w:rsidRPr="00D80105">
        <w:t>—Aeronautical Services to NSW Regional Airlines)</w:t>
      </w:r>
      <w:r>
        <w:t xml:space="preserve"> Declaration 202</w:t>
      </w:r>
      <w:bookmarkEnd w:id="0"/>
      <w:r w:rsidR="00F50319">
        <w:t>3</w:t>
      </w:r>
    </w:p>
    <w:p w14:paraId="136A823B" w14:textId="43C1D77C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543935">
        <w:rPr>
          <w:szCs w:val="22"/>
        </w:rPr>
        <w:t>Andrew Leigh, Assistant Minister for Competition, Charities and Treasury, make the following declaration.</w:t>
      </w:r>
    </w:p>
    <w:p w14:paraId="258A2B10" w14:textId="44E396C0" w:rsidR="00B2045B" w:rsidRPr="00BC5754" w:rsidRDefault="00B2045B" w:rsidP="00B2045B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6052C8">
        <w:rPr>
          <w:szCs w:val="22"/>
        </w:rPr>
        <w:t xml:space="preserve">19 June </w:t>
      </w:r>
      <w:r>
        <w:rPr>
          <w:szCs w:val="22"/>
        </w:rPr>
        <w:t>2023</w:t>
      </w:r>
    </w:p>
    <w:p w14:paraId="4058640C" w14:textId="2F2ECFAF" w:rsidR="00B2045B" w:rsidRPr="00BC5754" w:rsidRDefault="00B2045B" w:rsidP="00B20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EB7C5F1" w14:textId="4EBF798E" w:rsidR="00543935" w:rsidRPr="00C9137D" w:rsidRDefault="00543935" w:rsidP="0054393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3B315D3B" w14:textId="77777777" w:rsidR="00543935" w:rsidRPr="00C9137D" w:rsidRDefault="00543935" w:rsidP="00543935">
      <w:pPr>
        <w:pStyle w:val="SignCoverPageEnd"/>
        <w:rPr>
          <w:szCs w:val="22"/>
        </w:rPr>
      </w:pPr>
      <w:bookmarkStart w:id="1" w:name="_Hlk105487656"/>
      <w:r w:rsidRPr="00522D1F">
        <w:rPr>
          <w:szCs w:val="22"/>
        </w:rPr>
        <w:t>Assistant Minister for Competition, Charities and Treasury</w:t>
      </w:r>
      <w:r w:rsidRPr="00C9137D">
        <w:rPr>
          <w:szCs w:val="22"/>
        </w:rPr>
        <w:br/>
      </w:r>
      <w:r>
        <w:rPr>
          <w:szCs w:val="22"/>
        </w:rPr>
        <w:t>Parliamentary Secretary to the Treasurer</w:t>
      </w:r>
    </w:p>
    <w:bookmarkEnd w:id="1"/>
    <w:p w14:paraId="21EA9043" w14:textId="77777777" w:rsidR="00A60F7D" w:rsidRPr="00BC5754" w:rsidRDefault="00A60F7D" w:rsidP="00A60F7D">
      <w:pPr>
        <w:rPr>
          <w:rStyle w:val="CharAmSchNo"/>
        </w:rPr>
      </w:pPr>
    </w:p>
    <w:p w14:paraId="3EAD17DB" w14:textId="77777777" w:rsidR="00A60F7D" w:rsidRPr="00ED79B6" w:rsidRDefault="00A60F7D" w:rsidP="00A60F7D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1790B45" w14:textId="77777777" w:rsidR="00A60F7D" w:rsidRPr="00ED79B6" w:rsidRDefault="00A60F7D" w:rsidP="00A60F7D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6BB22051" w14:textId="77777777" w:rsidR="00A60F7D" w:rsidRPr="00ED79B6" w:rsidRDefault="00A60F7D" w:rsidP="00A60F7D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52A2502" w14:textId="6AF5365A" w:rsidR="001502F5" w:rsidRDefault="001502F5" w:rsidP="00FA06CA">
      <w:pPr>
        <w:sectPr w:rsidR="001502F5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CDA8164" w14:textId="77777777" w:rsidR="00FA06CA" w:rsidRPr="006544D4" w:rsidRDefault="00FA06CA" w:rsidP="00FA06CA">
      <w:pPr>
        <w:outlineLvl w:val="0"/>
        <w:rPr>
          <w:sz w:val="36"/>
        </w:rPr>
      </w:pPr>
      <w:r w:rsidRPr="006544D4">
        <w:rPr>
          <w:sz w:val="36"/>
        </w:rPr>
        <w:lastRenderedPageBreak/>
        <w:t>Contents</w:t>
      </w:r>
    </w:p>
    <w:p w14:paraId="7E5D5401" w14:textId="15CFA57B" w:rsidR="00310BF3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0BF3">
        <w:fldChar w:fldCharType="begin"/>
      </w:r>
      <w:r w:rsidRPr="006544D4">
        <w:instrText xml:space="preserve"> TOC \o "1-9" </w:instrText>
      </w:r>
      <w:r w:rsidRPr="00310BF3">
        <w:fldChar w:fldCharType="separate"/>
      </w:r>
      <w:r w:rsidR="00310BF3">
        <w:rPr>
          <w:noProof/>
        </w:rPr>
        <w:t>Part 1—Preliminary</w:t>
      </w:r>
      <w:r w:rsidR="00310BF3">
        <w:rPr>
          <w:noProof/>
        </w:rPr>
        <w:tab/>
      </w:r>
      <w:r w:rsidR="00310BF3" w:rsidRPr="00310BF3">
        <w:rPr>
          <w:b w:val="0"/>
          <w:noProof/>
          <w:sz w:val="18"/>
        </w:rPr>
        <w:fldChar w:fldCharType="begin"/>
      </w:r>
      <w:r w:rsidR="00310BF3" w:rsidRPr="00310BF3">
        <w:rPr>
          <w:b w:val="0"/>
          <w:noProof/>
          <w:sz w:val="18"/>
        </w:rPr>
        <w:instrText xml:space="preserve"> PAGEREF _Toc136533096 \h </w:instrText>
      </w:r>
      <w:r w:rsidR="00310BF3" w:rsidRPr="00310BF3">
        <w:rPr>
          <w:b w:val="0"/>
          <w:noProof/>
          <w:sz w:val="18"/>
        </w:rPr>
      </w:r>
      <w:r w:rsidR="00310BF3" w:rsidRPr="00310BF3">
        <w:rPr>
          <w:b w:val="0"/>
          <w:noProof/>
          <w:sz w:val="18"/>
        </w:rPr>
        <w:fldChar w:fldCharType="separate"/>
      </w:r>
      <w:r w:rsidR="00A276CB">
        <w:rPr>
          <w:b w:val="0"/>
          <w:noProof/>
          <w:sz w:val="18"/>
        </w:rPr>
        <w:t>1</w:t>
      </w:r>
      <w:r w:rsidR="00310BF3" w:rsidRPr="00310BF3">
        <w:rPr>
          <w:b w:val="0"/>
          <w:noProof/>
          <w:sz w:val="18"/>
        </w:rPr>
        <w:fldChar w:fldCharType="end"/>
      </w:r>
    </w:p>
    <w:p w14:paraId="5D6CA565" w14:textId="1DB7CD04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_Toc136533097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1</w:t>
      </w:r>
      <w:r w:rsidRPr="00310BF3">
        <w:rPr>
          <w:noProof/>
        </w:rPr>
        <w:fldChar w:fldCharType="end"/>
      </w:r>
    </w:p>
    <w:p w14:paraId="2C11F76C" w14:textId="6454BD5A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_Toc136533098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1</w:t>
      </w:r>
      <w:r w:rsidRPr="00310BF3">
        <w:rPr>
          <w:noProof/>
        </w:rPr>
        <w:fldChar w:fldCharType="end"/>
      </w:r>
    </w:p>
    <w:p w14:paraId="484DBB02" w14:textId="3A9B41FD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_Toc136533099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1</w:t>
      </w:r>
      <w:r w:rsidRPr="00310BF3">
        <w:rPr>
          <w:noProof/>
        </w:rPr>
        <w:fldChar w:fldCharType="end"/>
      </w:r>
    </w:p>
    <w:p w14:paraId="690C0E38" w14:textId="242DDCEE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_Toc136533100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1</w:t>
      </w:r>
      <w:r w:rsidRPr="00310BF3">
        <w:rPr>
          <w:noProof/>
        </w:rPr>
        <w:fldChar w:fldCharType="end"/>
      </w:r>
    </w:p>
    <w:p w14:paraId="0E8A7A06" w14:textId="11CD448D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_Toc136533101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1</w:t>
      </w:r>
      <w:r w:rsidRPr="00310BF3">
        <w:rPr>
          <w:noProof/>
        </w:rPr>
        <w:fldChar w:fldCharType="end"/>
      </w:r>
    </w:p>
    <w:p w14:paraId="7177FF6F" w14:textId="3EBDBBE3" w:rsidR="00310BF3" w:rsidRDefault="00310BF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2—Price notifications</w:t>
      </w:r>
      <w:r>
        <w:rPr>
          <w:noProof/>
        </w:rPr>
        <w:tab/>
      </w:r>
      <w:r w:rsidRPr="00310BF3">
        <w:rPr>
          <w:b w:val="0"/>
          <w:noProof/>
          <w:sz w:val="18"/>
        </w:rPr>
        <w:fldChar w:fldCharType="begin"/>
      </w:r>
      <w:r w:rsidRPr="00310BF3">
        <w:rPr>
          <w:b w:val="0"/>
          <w:noProof/>
          <w:sz w:val="18"/>
        </w:rPr>
        <w:instrText xml:space="preserve"> PAGEREF _Toc136533102 \h </w:instrText>
      </w:r>
      <w:r w:rsidRPr="00310BF3">
        <w:rPr>
          <w:b w:val="0"/>
          <w:noProof/>
          <w:sz w:val="18"/>
        </w:rPr>
      </w:r>
      <w:r w:rsidRPr="00310BF3">
        <w:rPr>
          <w:b w:val="0"/>
          <w:noProof/>
          <w:sz w:val="18"/>
        </w:rPr>
        <w:fldChar w:fldCharType="separate"/>
      </w:r>
      <w:r w:rsidR="00A276CB">
        <w:rPr>
          <w:b w:val="0"/>
          <w:noProof/>
          <w:sz w:val="18"/>
        </w:rPr>
        <w:t>2</w:t>
      </w:r>
      <w:r w:rsidRPr="00310BF3">
        <w:rPr>
          <w:b w:val="0"/>
          <w:noProof/>
          <w:sz w:val="18"/>
        </w:rPr>
        <w:fldChar w:fldCharType="end"/>
      </w:r>
    </w:p>
    <w:p w14:paraId="238F3B90" w14:textId="4B3C7975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Notified services</w:t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_Toc136533103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2</w:t>
      </w:r>
      <w:r w:rsidRPr="00310BF3">
        <w:rPr>
          <w:noProof/>
        </w:rPr>
        <w:fldChar w:fldCharType="end"/>
      </w:r>
    </w:p>
    <w:p w14:paraId="48ECCF11" w14:textId="74C4F08E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3967">
        <w:rPr>
          <w:noProof/>
          <w:shd w:val="clear" w:color="auto" w:fill="FFFFFF"/>
        </w:rPr>
        <w:t>7  Declared persons</w:t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_Toc136533104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2</w:t>
      </w:r>
      <w:r w:rsidRPr="00310BF3">
        <w:rPr>
          <w:noProof/>
        </w:rPr>
        <w:fldChar w:fldCharType="end"/>
      </w:r>
    </w:p>
    <w:p w14:paraId="3FD08B27" w14:textId="2E47712B" w:rsidR="00310BF3" w:rsidRDefault="00310BF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</w:t>
      </w:r>
      <w:r>
        <w:rPr>
          <w:noProof/>
        </w:rPr>
        <w:tab/>
      </w:r>
      <w:r w:rsidRPr="00310BF3">
        <w:rPr>
          <w:b w:val="0"/>
          <w:noProof/>
          <w:sz w:val="18"/>
        </w:rPr>
        <w:fldChar w:fldCharType="begin"/>
      </w:r>
      <w:r w:rsidRPr="00310BF3">
        <w:rPr>
          <w:b w:val="0"/>
          <w:noProof/>
          <w:sz w:val="18"/>
        </w:rPr>
        <w:instrText xml:space="preserve"> PAGEREF _Toc136533105 \h </w:instrText>
      </w:r>
      <w:r w:rsidRPr="00310BF3">
        <w:rPr>
          <w:b w:val="0"/>
          <w:noProof/>
          <w:sz w:val="18"/>
        </w:rPr>
      </w:r>
      <w:r w:rsidRPr="00310BF3">
        <w:rPr>
          <w:b w:val="0"/>
          <w:noProof/>
          <w:sz w:val="18"/>
        </w:rPr>
        <w:fldChar w:fldCharType="separate"/>
      </w:r>
      <w:r w:rsidR="00A276CB">
        <w:rPr>
          <w:b w:val="0"/>
          <w:noProof/>
          <w:sz w:val="18"/>
        </w:rPr>
        <w:t>3</w:t>
      </w:r>
      <w:r w:rsidRPr="00310BF3">
        <w:rPr>
          <w:b w:val="0"/>
          <w:noProof/>
          <w:sz w:val="18"/>
        </w:rPr>
        <w:fldChar w:fldCharType="end"/>
      </w:r>
    </w:p>
    <w:p w14:paraId="3E77380D" w14:textId="317F9BC6" w:rsidR="00310BF3" w:rsidRDefault="00310B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Cessation and repeal</w:t>
      </w:r>
      <w:r>
        <w:rPr>
          <w:noProof/>
        </w:rPr>
        <w:tab/>
      </w:r>
      <w:r w:rsidRPr="00310BF3">
        <w:rPr>
          <w:noProof/>
        </w:rPr>
        <w:fldChar w:fldCharType="begin"/>
      </w:r>
      <w:r w:rsidRPr="00310BF3">
        <w:rPr>
          <w:noProof/>
        </w:rPr>
        <w:instrText xml:space="preserve"> PAGEREF _Toc136533106 \h </w:instrText>
      </w:r>
      <w:r w:rsidRPr="00310BF3">
        <w:rPr>
          <w:noProof/>
        </w:rPr>
      </w:r>
      <w:r w:rsidRPr="00310BF3">
        <w:rPr>
          <w:noProof/>
        </w:rPr>
        <w:fldChar w:fldCharType="separate"/>
      </w:r>
      <w:r w:rsidR="00A276CB">
        <w:rPr>
          <w:noProof/>
        </w:rPr>
        <w:t>3</w:t>
      </w:r>
      <w:r w:rsidRPr="00310BF3">
        <w:rPr>
          <w:noProof/>
        </w:rPr>
        <w:fldChar w:fldCharType="end"/>
      </w:r>
    </w:p>
    <w:p w14:paraId="7EAE1F3D" w14:textId="7F1A50D5" w:rsidR="00310BF3" w:rsidRDefault="00310BF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310BF3">
        <w:rPr>
          <w:b w:val="0"/>
          <w:noProof/>
          <w:sz w:val="18"/>
        </w:rPr>
        <w:fldChar w:fldCharType="begin"/>
      </w:r>
      <w:r w:rsidRPr="00310BF3">
        <w:rPr>
          <w:b w:val="0"/>
          <w:noProof/>
          <w:sz w:val="18"/>
        </w:rPr>
        <w:instrText xml:space="preserve"> PAGEREF _Toc136533107 \h </w:instrText>
      </w:r>
      <w:r w:rsidRPr="00310BF3">
        <w:rPr>
          <w:b w:val="0"/>
          <w:noProof/>
          <w:sz w:val="18"/>
        </w:rPr>
      </w:r>
      <w:r w:rsidRPr="00310BF3">
        <w:rPr>
          <w:b w:val="0"/>
          <w:noProof/>
          <w:sz w:val="18"/>
        </w:rPr>
        <w:fldChar w:fldCharType="separate"/>
      </w:r>
      <w:r w:rsidR="00A276CB">
        <w:rPr>
          <w:b w:val="0"/>
          <w:noProof/>
          <w:sz w:val="18"/>
        </w:rPr>
        <w:t>4</w:t>
      </w:r>
      <w:r w:rsidRPr="00310BF3">
        <w:rPr>
          <w:b w:val="0"/>
          <w:noProof/>
          <w:sz w:val="18"/>
        </w:rPr>
        <w:fldChar w:fldCharType="end"/>
      </w:r>
    </w:p>
    <w:p w14:paraId="78F1632A" w14:textId="0DA4F9BD" w:rsidR="00310BF3" w:rsidRPr="00310BF3" w:rsidRDefault="00310B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Competition and Consumer (Price Notifications—Aeronautical Services to NSW Regional Airlines) Declaration 2022</w:t>
      </w:r>
      <w:r>
        <w:rPr>
          <w:noProof/>
        </w:rPr>
        <w:tab/>
      </w:r>
      <w:r w:rsidRPr="00310BF3">
        <w:rPr>
          <w:i w:val="0"/>
          <w:iCs/>
          <w:noProof/>
          <w:sz w:val="18"/>
        </w:rPr>
        <w:fldChar w:fldCharType="begin"/>
      </w:r>
      <w:r w:rsidRPr="00310BF3">
        <w:rPr>
          <w:i w:val="0"/>
          <w:iCs/>
          <w:noProof/>
          <w:sz w:val="18"/>
        </w:rPr>
        <w:instrText xml:space="preserve"> PAGEREF _Toc136533108 \h </w:instrText>
      </w:r>
      <w:r w:rsidRPr="00310BF3">
        <w:rPr>
          <w:i w:val="0"/>
          <w:iCs/>
          <w:noProof/>
          <w:sz w:val="18"/>
        </w:rPr>
      </w:r>
      <w:r w:rsidRPr="00310BF3">
        <w:rPr>
          <w:i w:val="0"/>
          <w:iCs/>
          <w:noProof/>
          <w:sz w:val="18"/>
        </w:rPr>
        <w:fldChar w:fldCharType="separate"/>
      </w:r>
      <w:r w:rsidR="00A276CB">
        <w:rPr>
          <w:i w:val="0"/>
          <w:iCs/>
          <w:noProof/>
          <w:sz w:val="18"/>
        </w:rPr>
        <w:t>4</w:t>
      </w:r>
      <w:r w:rsidRPr="00310BF3">
        <w:rPr>
          <w:i w:val="0"/>
          <w:iCs/>
          <w:noProof/>
          <w:sz w:val="18"/>
        </w:rPr>
        <w:fldChar w:fldCharType="end"/>
      </w:r>
    </w:p>
    <w:p w14:paraId="02A877B1" w14:textId="5F7633C6" w:rsidR="00FA06CA" w:rsidRDefault="00FA06CA" w:rsidP="00FA06CA">
      <w:r w:rsidRPr="00310BF3">
        <w:rPr>
          <w:sz w:val="18"/>
        </w:rPr>
        <w:fldChar w:fldCharType="end"/>
      </w:r>
    </w:p>
    <w:p w14:paraId="14046A11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C810A2" w14:textId="44CCF1C4" w:rsidR="008A1E36" w:rsidRPr="00516401" w:rsidRDefault="008A1E36" w:rsidP="00516401">
      <w:pPr>
        <w:pStyle w:val="ActHead2"/>
        <w:pageBreakBefore/>
        <w:rPr>
          <w:rFonts w:eastAsiaTheme="minorHAnsi"/>
        </w:rPr>
      </w:pPr>
      <w:bookmarkStart w:id="18" w:name="_Toc136533096"/>
      <w:r w:rsidRPr="00516401">
        <w:rPr>
          <w:rStyle w:val="CharPartNo"/>
        </w:rPr>
        <w:lastRenderedPageBreak/>
        <w:t>Part 1</w:t>
      </w:r>
      <w:r>
        <w:t>—</w:t>
      </w:r>
      <w:r w:rsidRPr="00516401">
        <w:rPr>
          <w:rStyle w:val="CharPartText"/>
        </w:rPr>
        <w:t>Preliminary</w:t>
      </w:r>
      <w:bookmarkEnd w:id="18"/>
    </w:p>
    <w:p w14:paraId="3F3E5A37" w14:textId="6C46A847" w:rsidR="008A1E36" w:rsidRDefault="008A1E36" w:rsidP="008A1E36">
      <w:pPr>
        <w:pStyle w:val="ActHead5"/>
      </w:pPr>
      <w:bookmarkStart w:id="19" w:name="_Toc136533097"/>
      <w:proofErr w:type="gramStart"/>
      <w:r w:rsidRPr="00516401">
        <w:rPr>
          <w:rStyle w:val="CharSectno"/>
        </w:rPr>
        <w:t>1</w:t>
      </w:r>
      <w:r>
        <w:t xml:space="preserve">  Name</w:t>
      </w:r>
      <w:bookmarkEnd w:id="19"/>
      <w:proofErr w:type="gramEnd"/>
    </w:p>
    <w:p w14:paraId="71EC64D4" w14:textId="7A2C37D4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43935" w:rsidRPr="00D80105">
        <w:rPr>
          <w:i/>
          <w:noProof/>
        </w:rPr>
        <w:t>Competition and Consumer (Price Notifications—Aeronautical Services to NSW Regional Airlines) Declaration 20</w:t>
      </w:r>
      <w:r w:rsidR="00543935">
        <w:rPr>
          <w:i/>
          <w:noProof/>
        </w:rPr>
        <w:t>23.</w:t>
      </w:r>
    </w:p>
    <w:p w14:paraId="14E503F1" w14:textId="77777777" w:rsidR="00FA06CA" w:rsidRDefault="00FA06CA" w:rsidP="00FA06CA">
      <w:pPr>
        <w:pStyle w:val="ActHead5"/>
      </w:pPr>
      <w:bookmarkStart w:id="20" w:name="_Toc136533098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20"/>
      <w:proofErr w:type="gramEnd"/>
    </w:p>
    <w:p w14:paraId="30D4EFD2" w14:textId="7FD38B88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073ADA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740118C3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0860D0E7" w14:textId="77777777" w:rsidTr="00073A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1FE9FF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3680765A" w14:textId="77777777" w:rsidTr="00073A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3AEBAA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6F7FA5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80C133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7E394006" w14:textId="77777777" w:rsidTr="00073A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4936B4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C499B2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48F057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57B6877C" w14:textId="77777777" w:rsidTr="00073A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5A2149" w14:textId="6FBA91D1" w:rsidR="00FA06CA" w:rsidRDefault="00FA06CA" w:rsidP="0048252E">
            <w:pPr>
              <w:pStyle w:val="Tabletext"/>
            </w:pPr>
            <w:r>
              <w:t xml:space="preserve">1.  </w:t>
            </w:r>
            <w:r w:rsidR="00543935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BBD825" w14:textId="01CE2EDE" w:rsidR="00FA06CA" w:rsidRDefault="00543935" w:rsidP="0048252E">
            <w:pPr>
              <w:pStyle w:val="Tabletext"/>
            </w:pPr>
            <w:r>
              <w:t>1 July 2023</w:t>
            </w:r>
            <w:r w:rsidR="00073AD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5FC933" w14:textId="390816A8" w:rsidR="00FA06CA" w:rsidRDefault="00543935" w:rsidP="0048252E">
            <w:pPr>
              <w:pStyle w:val="Tabletext"/>
            </w:pPr>
            <w:r>
              <w:t>1 July 2023</w:t>
            </w:r>
          </w:p>
        </w:tc>
      </w:tr>
    </w:tbl>
    <w:p w14:paraId="56AEBB62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0857769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E6C7BF5" w14:textId="77777777" w:rsidR="00FA06CA" w:rsidRDefault="00FA06CA" w:rsidP="00FA06CA">
      <w:pPr>
        <w:pStyle w:val="ActHead5"/>
      </w:pPr>
      <w:bookmarkStart w:id="21" w:name="_Toc136533099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21"/>
      <w:proofErr w:type="gramEnd"/>
    </w:p>
    <w:p w14:paraId="42DC3354" w14:textId="08EB32D4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543935">
        <w:rPr>
          <w:i/>
        </w:rPr>
        <w:t>Competition and Consumer Act 2010.</w:t>
      </w:r>
    </w:p>
    <w:p w14:paraId="14AA08BE" w14:textId="50B3327A" w:rsidR="00FA06CA" w:rsidRDefault="00FA06CA" w:rsidP="00FA06CA">
      <w:pPr>
        <w:pStyle w:val="ActHead5"/>
      </w:pPr>
      <w:bookmarkStart w:id="22" w:name="_Toc136533100"/>
      <w:proofErr w:type="gramStart"/>
      <w:r w:rsidRPr="00AE1A82">
        <w:rPr>
          <w:rStyle w:val="CharSectno"/>
        </w:rPr>
        <w:t>4</w:t>
      </w:r>
      <w:r>
        <w:t xml:space="preserve">  </w:t>
      </w:r>
      <w:r w:rsidR="00543935">
        <w:t>Schedules</w:t>
      </w:r>
      <w:bookmarkEnd w:id="22"/>
      <w:proofErr w:type="gramEnd"/>
    </w:p>
    <w:p w14:paraId="7BF03B00" w14:textId="7C11D4CC" w:rsidR="00543935" w:rsidRDefault="00FA06CA" w:rsidP="00543935">
      <w:pPr>
        <w:pStyle w:val="subsection"/>
        <w:tabs>
          <w:tab w:val="clear" w:pos="1021"/>
          <w:tab w:val="right" w:pos="1276"/>
        </w:tabs>
        <w:ind w:hanging="141"/>
        <w:rPr>
          <w:color w:val="000000"/>
          <w:szCs w:val="22"/>
          <w:shd w:val="clear" w:color="auto" w:fill="FFFFFF"/>
        </w:rPr>
      </w:pPr>
      <w:r>
        <w:tab/>
      </w:r>
      <w:r w:rsidR="00543935">
        <w:rPr>
          <w:color w:val="000000"/>
          <w:szCs w:val="22"/>
          <w:shd w:val="clear" w:color="auto" w:fill="FFFFFF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D9F3A" w14:textId="6322F4B9" w:rsidR="00543935" w:rsidRDefault="00543935" w:rsidP="00543935">
      <w:pPr>
        <w:pStyle w:val="ActHead5"/>
      </w:pPr>
      <w:bookmarkStart w:id="23" w:name="_Toc136533101"/>
      <w:proofErr w:type="gramStart"/>
      <w:r w:rsidRPr="00543935">
        <w:rPr>
          <w:rStyle w:val="CharSectno"/>
        </w:rPr>
        <w:t>5</w:t>
      </w:r>
      <w:r>
        <w:t xml:space="preserve">  Definitions</w:t>
      </w:r>
      <w:bookmarkEnd w:id="23"/>
      <w:proofErr w:type="gramEnd"/>
    </w:p>
    <w:p w14:paraId="7B5B036C" w14:textId="77777777" w:rsidR="00543935" w:rsidRPr="00A23E55" w:rsidRDefault="00543935" w:rsidP="00543935">
      <w:pPr>
        <w:pStyle w:val="notemargin"/>
      </w:pPr>
      <w:r w:rsidRPr="00A23E55">
        <w:t>Note:</w:t>
      </w:r>
      <w:r w:rsidRPr="00A23E55">
        <w:tab/>
        <w:t xml:space="preserve">Expressions have the same meaning in this instrument as in the </w:t>
      </w:r>
      <w:r w:rsidRPr="00A23E55">
        <w:rPr>
          <w:i/>
          <w:iCs/>
        </w:rPr>
        <w:t>Competition and Consumer Act 2010</w:t>
      </w:r>
      <w:r w:rsidRPr="00A23E55">
        <w:t xml:space="preserve"> as in force from time to time—see paragraph 13(1)(b) of the </w:t>
      </w:r>
      <w:r w:rsidRPr="00A23E55">
        <w:rPr>
          <w:i/>
          <w:iCs/>
        </w:rPr>
        <w:t>Legislation Act 2003</w:t>
      </w:r>
      <w:r w:rsidRPr="00A23E55">
        <w:t>.</w:t>
      </w:r>
    </w:p>
    <w:p w14:paraId="5ABB0C16" w14:textId="77777777" w:rsidR="00543935" w:rsidRDefault="00543935" w:rsidP="00543935">
      <w:pPr>
        <w:pStyle w:val="subsection"/>
        <w:tabs>
          <w:tab w:val="clear" w:pos="1021"/>
          <w:tab w:val="right" w:pos="1276"/>
        </w:tabs>
        <w:ind w:hanging="141"/>
        <w:rPr>
          <w:szCs w:val="22"/>
        </w:rPr>
      </w:pPr>
      <w:r w:rsidRPr="00C9137D">
        <w:rPr>
          <w:i/>
          <w:iCs/>
          <w:szCs w:val="22"/>
        </w:rPr>
        <w:tab/>
      </w:r>
      <w:r w:rsidRPr="00C9137D">
        <w:rPr>
          <w:szCs w:val="22"/>
        </w:rPr>
        <w:t>In this instrument:</w:t>
      </w:r>
    </w:p>
    <w:p w14:paraId="54CB8653" w14:textId="77777777" w:rsidR="00543935" w:rsidRPr="00F12C9D" w:rsidRDefault="00543935" w:rsidP="00543935">
      <w:pPr>
        <w:shd w:val="clear" w:color="auto" w:fill="FFFFFF"/>
        <w:spacing w:before="180" w:after="12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F12C9D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ABN</w:t>
      </w:r>
      <w:r w:rsidRPr="00F12C9D">
        <w:rPr>
          <w:rFonts w:eastAsia="Times New Roman" w:cs="Times New Roman"/>
          <w:color w:val="000000"/>
          <w:szCs w:val="22"/>
          <w:lang w:eastAsia="en-AU"/>
        </w:rPr>
        <w:t> has the meaning given by the </w:t>
      </w:r>
      <w:r w:rsidRPr="00F12C9D">
        <w:rPr>
          <w:rFonts w:eastAsia="Times New Roman" w:cs="Times New Roman"/>
          <w:i/>
          <w:iCs/>
          <w:color w:val="000000"/>
          <w:szCs w:val="22"/>
          <w:lang w:eastAsia="en-AU"/>
        </w:rPr>
        <w:t>A New Tax System (Australian Business Number) Act 1999</w:t>
      </w:r>
      <w:r w:rsidRPr="00F12C9D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1EED124B" w14:textId="77777777" w:rsidR="00543935" w:rsidRDefault="00543935" w:rsidP="00543935">
      <w:pPr>
        <w:pStyle w:val="Definition"/>
      </w:pPr>
      <w:r w:rsidRPr="00C9137D">
        <w:rPr>
          <w:b/>
          <w:bCs/>
          <w:i/>
          <w:iCs/>
        </w:rPr>
        <w:t>the Act</w:t>
      </w:r>
      <w:r w:rsidRPr="00C9137D">
        <w:t xml:space="preserve"> means the </w:t>
      </w:r>
      <w:r w:rsidRPr="00C9137D">
        <w:rPr>
          <w:i/>
          <w:iCs/>
        </w:rPr>
        <w:t>Competition and Consumer Act 2010</w:t>
      </w:r>
      <w:r w:rsidRPr="00C9137D">
        <w:t>.</w:t>
      </w:r>
    </w:p>
    <w:p w14:paraId="5A1E11BA" w14:textId="34BF22C4" w:rsidR="00FA06CA" w:rsidRPr="006544D4" w:rsidRDefault="00543935" w:rsidP="00543935">
      <w:pPr>
        <w:pStyle w:val="ActHead2"/>
        <w:pageBreakBefore/>
        <w:rPr>
          <w:lang w:eastAsia="en-US"/>
        </w:rPr>
      </w:pPr>
      <w:bookmarkStart w:id="24" w:name="_Toc136533102"/>
      <w:r w:rsidRPr="00516401">
        <w:rPr>
          <w:rStyle w:val="CharPartNo"/>
        </w:rPr>
        <w:lastRenderedPageBreak/>
        <w:t>Part 2</w:t>
      </w:r>
      <w:r w:rsidRPr="00516401">
        <w:t>—</w:t>
      </w:r>
      <w:r w:rsidRPr="00516401">
        <w:rPr>
          <w:rStyle w:val="CharPartText"/>
        </w:rPr>
        <w:t>Price notifications</w:t>
      </w:r>
      <w:bookmarkEnd w:id="24"/>
    </w:p>
    <w:p w14:paraId="5DCB6598" w14:textId="05D08680" w:rsidR="00F5463E" w:rsidRDefault="00041018" w:rsidP="007B52EB">
      <w:pPr>
        <w:pStyle w:val="ActHead5"/>
        <w:rPr>
          <w:rStyle w:val="CharSectno"/>
        </w:rPr>
      </w:pPr>
      <w:bookmarkStart w:id="25" w:name="_Toc136533103"/>
      <w:proofErr w:type="gramStart"/>
      <w:r>
        <w:rPr>
          <w:rStyle w:val="CharSectno"/>
        </w:rPr>
        <w:t xml:space="preserve">6  </w:t>
      </w:r>
      <w:r w:rsidR="00F5463E">
        <w:rPr>
          <w:rStyle w:val="CharSectno"/>
        </w:rPr>
        <w:t>Notified</w:t>
      </w:r>
      <w:proofErr w:type="gramEnd"/>
      <w:r w:rsidR="00F5463E">
        <w:rPr>
          <w:rStyle w:val="CharSectno"/>
        </w:rPr>
        <w:t xml:space="preserve"> services</w:t>
      </w:r>
      <w:bookmarkEnd w:id="25"/>
    </w:p>
    <w:p w14:paraId="36D2A27D" w14:textId="77777777" w:rsidR="000C5649" w:rsidRPr="006544D4" w:rsidRDefault="000C5649" w:rsidP="000C5649">
      <w:pPr>
        <w:pStyle w:val="subsection"/>
        <w:spacing w:before="240"/>
        <w:ind w:firstLine="0"/>
        <w:rPr>
          <w:bCs/>
          <w:color w:val="000000"/>
          <w:kern w:val="28"/>
          <w:szCs w:val="22"/>
          <w:shd w:val="clear" w:color="auto" w:fill="FFFFFF"/>
        </w:rPr>
      </w:pPr>
      <w:bookmarkStart w:id="26" w:name="_Toc98942220"/>
      <w:r w:rsidRPr="006544D4">
        <w:t>F</w:t>
      </w:r>
      <w:r w:rsidRPr="006544D4">
        <w:rPr>
          <w:bCs/>
          <w:color w:val="000000"/>
          <w:kern w:val="28"/>
          <w:szCs w:val="22"/>
          <w:shd w:val="clear" w:color="auto" w:fill="FFFFFF"/>
        </w:rPr>
        <w:t xml:space="preserve">or the purposes of Part VIIA of the Act, services consisting of the provision of aeronautical services and facilities (within the meaning of Part 7 of the </w:t>
      </w:r>
      <w:r w:rsidRPr="006544D4">
        <w:rPr>
          <w:bCs/>
          <w:i/>
          <w:iCs/>
          <w:color w:val="000000"/>
          <w:kern w:val="28"/>
          <w:szCs w:val="22"/>
          <w:shd w:val="clear" w:color="auto" w:fill="FFFFFF"/>
        </w:rPr>
        <w:t>Airports Regulations 1997</w:t>
      </w:r>
      <w:r w:rsidRPr="006544D4">
        <w:rPr>
          <w:bCs/>
          <w:color w:val="000000"/>
          <w:kern w:val="28"/>
          <w:szCs w:val="22"/>
          <w:shd w:val="clear" w:color="auto" w:fill="FFFFFF"/>
        </w:rPr>
        <w:t>) to regular public transport air services, operating wholly within the State of New South Wales, are declared to be notified services.</w:t>
      </w:r>
      <w:bookmarkEnd w:id="26"/>
    </w:p>
    <w:p w14:paraId="00073ABF" w14:textId="77777777" w:rsidR="000C5649" w:rsidRPr="006544D4" w:rsidRDefault="000C5649" w:rsidP="00073ADA">
      <w:pPr>
        <w:pStyle w:val="notetext"/>
      </w:pPr>
      <w:r w:rsidRPr="006544D4">
        <w:t>Note:</w:t>
      </w:r>
      <w:bookmarkStart w:id="27" w:name="_Hlk99354862"/>
      <w:r w:rsidRPr="006544D4">
        <w:tab/>
      </w:r>
      <w:r w:rsidRPr="00073ADA">
        <w:t>Under</w:t>
      </w:r>
      <w:r w:rsidRPr="006544D4">
        <w:t xml:space="preserve"> subsection 95</w:t>
      </w:r>
      <w:proofErr w:type="gramStart"/>
      <w:r w:rsidRPr="006544D4">
        <w:t>X(</w:t>
      </w:r>
      <w:proofErr w:type="gramEnd"/>
      <w:r w:rsidRPr="006544D4">
        <w:t>1) of the Act, the Minister may declare goods and services of a specified description to be notified goods and services for the purposes of Part VIIA of the Act (about prices surveillance).</w:t>
      </w:r>
      <w:bookmarkEnd w:id="27"/>
    </w:p>
    <w:p w14:paraId="3917F08B" w14:textId="11ECE7E3" w:rsidR="00F5463E" w:rsidRDefault="00041018" w:rsidP="00F5463E">
      <w:pPr>
        <w:pStyle w:val="ActHead5"/>
        <w:rPr>
          <w:shd w:val="clear" w:color="auto" w:fill="FFFFFF"/>
        </w:rPr>
      </w:pPr>
      <w:bookmarkStart w:id="28" w:name="_Toc136533104"/>
      <w:proofErr w:type="gramStart"/>
      <w:r>
        <w:rPr>
          <w:shd w:val="clear" w:color="auto" w:fill="FFFFFF"/>
        </w:rPr>
        <w:t xml:space="preserve">7  </w:t>
      </w:r>
      <w:r w:rsidR="00F5463E">
        <w:rPr>
          <w:shd w:val="clear" w:color="auto" w:fill="FFFFFF"/>
        </w:rPr>
        <w:t>Declared</w:t>
      </w:r>
      <w:proofErr w:type="gramEnd"/>
      <w:r w:rsidR="00F5463E">
        <w:rPr>
          <w:shd w:val="clear" w:color="auto" w:fill="FFFFFF"/>
        </w:rPr>
        <w:t xml:space="preserve"> persons</w:t>
      </w:r>
      <w:bookmarkEnd w:id="28"/>
    </w:p>
    <w:p w14:paraId="27FA826B" w14:textId="764E68D0" w:rsidR="000C5649" w:rsidRPr="006544D4" w:rsidRDefault="000C5649" w:rsidP="000C5649">
      <w:pPr>
        <w:pStyle w:val="subsection"/>
        <w:tabs>
          <w:tab w:val="clear" w:pos="1021"/>
          <w:tab w:val="right" w:pos="1276"/>
        </w:tabs>
        <w:ind w:hanging="141"/>
        <w:rPr>
          <w:shd w:val="clear" w:color="auto" w:fill="FFFFFF"/>
        </w:rPr>
      </w:pPr>
      <w:r w:rsidRPr="006544D4">
        <w:rPr>
          <w:shd w:val="clear" w:color="auto" w:fill="FFFFFF"/>
        </w:rPr>
        <w:tab/>
        <w:t>For the purposes of Part VIIA of the Act, Sydney Airport Corporation Limited (ABN 62 082 578 809) is a declared person in relation to services that are both:</w:t>
      </w:r>
    </w:p>
    <w:p w14:paraId="56006560" w14:textId="337BB0F9" w:rsidR="000C5649" w:rsidRPr="00073ADA" w:rsidRDefault="00073ADA" w:rsidP="00073ADA">
      <w:pPr>
        <w:pStyle w:val="paragraph"/>
      </w:pPr>
      <w:r>
        <w:tab/>
        <w:t>(a)</w:t>
      </w:r>
      <w:r>
        <w:tab/>
      </w:r>
      <w:r w:rsidR="000C5649" w:rsidRPr="00073ADA">
        <w:t>notified services under section 6; and</w:t>
      </w:r>
    </w:p>
    <w:p w14:paraId="48DCACDC" w14:textId="58AAE1D1" w:rsidR="000C5649" w:rsidRPr="00073ADA" w:rsidRDefault="00073ADA" w:rsidP="00073ADA">
      <w:pPr>
        <w:pStyle w:val="paragraph"/>
      </w:pPr>
      <w:r>
        <w:tab/>
        <w:t>(b)</w:t>
      </w:r>
      <w:r>
        <w:tab/>
      </w:r>
      <w:r w:rsidR="000C5649" w:rsidRPr="00073ADA">
        <w:t>provided at the airport known as Sydney (Kingsford</w:t>
      </w:r>
      <w:r w:rsidR="000C5649" w:rsidRPr="00073ADA">
        <w:rPr>
          <w:rFonts w:hint="eastAsia"/>
        </w:rPr>
        <w:t>-</w:t>
      </w:r>
      <w:r w:rsidR="000C5649" w:rsidRPr="00073ADA">
        <w:t>Smith) Airport.</w:t>
      </w:r>
    </w:p>
    <w:p w14:paraId="1CF931D5" w14:textId="77777777" w:rsidR="000C5649" w:rsidRDefault="000C5649" w:rsidP="00073ADA">
      <w:pPr>
        <w:pStyle w:val="notetext"/>
      </w:pPr>
      <w:r w:rsidRPr="006544D4">
        <w:t>Note:</w:t>
      </w:r>
      <w:bookmarkStart w:id="29" w:name="_Hlk99354889"/>
      <w:r w:rsidRPr="006544D4">
        <w:tab/>
        <w:t xml:space="preserve">Under </w:t>
      </w:r>
      <w:r w:rsidRPr="00073ADA">
        <w:t>subsection</w:t>
      </w:r>
      <w:r w:rsidRPr="006544D4">
        <w:t xml:space="preserve"> 95</w:t>
      </w:r>
      <w:proofErr w:type="gramStart"/>
      <w:r w:rsidRPr="006544D4">
        <w:t>X(</w:t>
      </w:r>
      <w:proofErr w:type="gramEnd"/>
      <w:r w:rsidRPr="006544D4">
        <w:t>2) of the Act, the Minister may declare a person to be, in relation to goods and services of a specified description, a declared person for the purposes of Part VIIA of the Act (about prices surveillance).</w:t>
      </w:r>
    </w:p>
    <w:p w14:paraId="407F5D65" w14:textId="2DFBB4D9" w:rsidR="000C5649" w:rsidRPr="007B0AA3" w:rsidRDefault="000C5649" w:rsidP="00062EE0">
      <w:pPr>
        <w:pStyle w:val="ActHead2"/>
        <w:pageBreakBefore/>
        <w:tabs>
          <w:tab w:val="left" w:pos="7065"/>
        </w:tabs>
        <w:rPr>
          <w:lang w:eastAsia="en-US"/>
        </w:rPr>
      </w:pPr>
      <w:bookmarkStart w:id="30" w:name="_Toc136533105"/>
      <w:bookmarkEnd w:id="29"/>
      <w:r w:rsidRPr="00516401">
        <w:rPr>
          <w:rStyle w:val="CharPartNo"/>
        </w:rPr>
        <w:lastRenderedPageBreak/>
        <w:t>Part 3</w:t>
      </w:r>
      <w:r w:rsidRPr="00516401">
        <w:t>—</w:t>
      </w:r>
      <w:r w:rsidRPr="00516401">
        <w:rPr>
          <w:rStyle w:val="CharPartText"/>
        </w:rPr>
        <w:t>Application</w:t>
      </w:r>
      <w:bookmarkEnd w:id="30"/>
    </w:p>
    <w:p w14:paraId="258EF35D" w14:textId="435D3065" w:rsidR="000C5649" w:rsidRPr="00516401" w:rsidRDefault="000C5649" w:rsidP="000C5649">
      <w:pPr>
        <w:pStyle w:val="ActHead5"/>
      </w:pPr>
      <w:bookmarkStart w:id="31" w:name="_Toc136533106"/>
      <w:proofErr w:type="gramStart"/>
      <w:r w:rsidRPr="00516401">
        <w:rPr>
          <w:rStyle w:val="CharSectno"/>
        </w:rPr>
        <w:t>8</w:t>
      </w:r>
      <w:r w:rsidRPr="00516401">
        <w:t xml:space="preserve">  Cessation</w:t>
      </w:r>
      <w:proofErr w:type="gramEnd"/>
      <w:r w:rsidRPr="00516401">
        <w:t xml:space="preserve"> and repeal</w:t>
      </w:r>
      <w:bookmarkEnd w:id="31"/>
    </w:p>
    <w:p w14:paraId="0B1D0CD1" w14:textId="244096AB" w:rsidR="000C5649" w:rsidRDefault="000C5649" w:rsidP="000C5649">
      <w:pPr>
        <w:pStyle w:val="subsection"/>
        <w:ind w:firstLine="0"/>
        <w:rPr>
          <w:shd w:val="clear" w:color="auto" w:fill="FFFFFF"/>
        </w:rPr>
      </w:pPr>
      <w:r w:rsidRPr="003F3BD0">
        <w:rPr>
          <w:shd w:val="clear" w:color="auto" w:fill="FFFFFF"/>
        </w:rPr>
        <w:t>This instrument ceases to have effect</w:t>
      </w:r>
      <w:r>
        <w:rPr>
          <w:shd w:val="clear" w:color="auto" w:fill="FFFFFF"/>
        </w:rPr>
        <w:t xml:space="preserve"> </w:t>
      </w:r>
      <w:r w:rsidRPr="003F3BD0">
        <w:rPr>
          <w:shd w:val="clear" w:color="auto" w:fill="FFFFFF"/>
        </w:rPr>
        <w:t xml:space="preserve">on </w:t>
      </w:r>
      <w:proofErr w:type="gramStart"/>
      <w:r w:rsidRPr="003F3BD0">
        <w:rPr>
          <w:shd w:val="clear" w:color="auto" w:fill="FFFFFF"/>
        </w:rPr>
        <w:t>30 June 202</w:t>
      </w:r>
      <w:r>
        <w:rPr>
          <w:shd w:val="clear" w:color="auto" w:fill="FFFFFF"/>
        </w:rPr>
        <w:t>6, and</w:t>
      </w:r>
      <w:proofErr w:type="gramEnd"/>
      <w:r>
        <w:rPr>
          <w:shd w:val="clear" w:color="auto" w:fill="FFFFFF"/>
        </w:rPr>
        <w:t xml:space="preserve"> is repealed on 1</w:t>
      </w:r>
      <w:r w:rsidR="00041018">
        <w:rPr>
          <w:shd w:val="clear" w:color="auto" w:fill="FFFFFF"/>
        </w:rPr>
        <w:t> </w:t>
      </w:r>
      <w:r>
        <w:rPr>
          <w:shd w:val="clear" w:color="auto" w:fill="FFFFFF"/>
        </w:rPr>
        <w:t>July</w:t>
      </w:r>
      <w:r w:rsidR="00041018">
        <w:rPr>
          <w:shd w:val="clear" w:color="auto" w:fill="FFFFFF"/>
        </w:rPr>
        <w:t> </w:t>
      </w:r>
      <w:r>
        <w:rPr>
          <w:shd w:val="clear" w:color="auto" w:fill="FFFFFF"/>
        </w:rPr>
        <w:t>2026</w:t>
      </w:r>
      <w:r w:rsidRPr="003F3BD0">
        <w:rPr>
          <w:shd w:val="clear" w:color="auto" w:fill="FFFFFF"/>
        </w:rPr>
        <w:t>.</w:t>
      </w:r>
    </w:p>
    <w:p w14:paraId="7AB54447" w14:textId="77777777" w:rsidR="000C5649" w:rsidRDefault="000C5649" w:rsidP="00073ADA">
      <w:pPr>
        <w:pStyle w:val="notetext"/>
      </w:pPr>
      <w:r w:rsidRPr="003F3BD0">
        <w:t>Note:</w:t>
      </w:r>
      <w:r>
        <w:tab/>
      </w:r>
      <w:r w:rsidRPr="003F3BD0">
        <w:t>Under subsection 95</w:t>
      </w:r>
      <w:proofErr w:type="gramStart"/>
      <w:r w:rsidRPr="003F3BD0">
        <w:t>X(</w:t>
      </w:r>
      <w:proofErr w:type="gramEnd"/>
      <w:r w:rsidRPr="003F3BD0">
        <w:t xml:space="preserve">4) of the Act, the Minister must specify the time when this instrument </w:t>
      </w:r>
      <w:r w:rsidRPr="00073ADA">
        <w:t>is</w:t>
      </w:r>
      <w:r w:rsidRPr="003F3BD0">
        <w:t xml:space="preserve"> to cease to have effect.</w:t>
      </w:r>
    </w:p>
    <w:p w14:paraId="0E9C5689" w14:textId="0C51EFC0" w:rsidR="000C5649" w:rsidRDefault="000C5649" w:rsidP="000C5649">
      <w:pPr>
        <w:pStyle w:val="notetext"/>
        <w:ind w:left="0" w:firstLine="0"/>
        <w:sectPr w:rsidR="000C5649" w:rsidSect="00C9137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14:paraId="003DE148" w14:textId="569976C6" w:rsidR="000C5649" w:rsidRPr="000C5649" w:rsidRDefault="000C5649" w:rsidP="000C5649">
      <w:pPr>
        <w:pStyle w:val="ActHead1"/>
        <w:pageBreakBefore/>
        <w:rPr>
          <w:lang w:eastAsia="en-US"/>
        </w:rPr>
      </w:pPr>
      <w:bookmarkStart w:id="32" w:name="_Toc136533107"/>
      <w:r w:rsidRPr="00516401">
        <w:rPr>
          <w:rStyle w:val="CharChapNo"/>
        </w:rPr>
        <w:lastRenderedPageBreak/>
        <w:t>Schedule 1</w:t>
      </w:r>
      <w:r w:rsidRPr="00516401">
        <w:t>—</w:t>
      </w:r>
      <w:r w:rsidRPr="00516401">
        <w:rPr>
          <w:rStyle w:val="CharChapText"/>
        </w:rPr>
        <w:t>Repeals</w:t>
      </w:r>
      <w:bookmarkEnd w:id="32"/>
    </w:p>
    <w:p w14:paraId="08C96A35" w14:textId="6D1B735E" w:rsidR="00EA76FF" w:rsidRDefault="00EA76FF" w:rsidP="00EA76FF">
      <w:pPr>
        <w:pStyle w:val="ActHead9"/>
      </w:pPr>
      <w:bookmarkStart w:id="33" w:name="_Toc102391272"/>
      <w:bookmarkStart w:id="34" w:name="_Toc104194886"/>
      <w:bookmarkStart w:id="35" w:name="_Toc136533108"/>
      <w:r w:rsidRPr="008827EF">
        <w:t xml:space="preserve">Competition and Consumer (Price Notifications—Aeronautical Services to NSW Regional Airlines) Declaration </w:t>
      </w:r>
      <w:bookmarkEnd w:id="33"/>
      <w:r w:rsidRPr="008827EF">
        <w:t>20</w:t>
      </w:r>
      <w:bookmarkEnd w:id="34"/>
      <w:r>
        <w:t>22</w:t>
      </w:r>
      <w:bookmarkEnd w:id="35"/>
    </w:p>
    <w:p w14:paraId="42DAA7D2" w14:textId="77777777" w:rsidR="00EA76FF" w:rsidRDefault="00EA76FF" w:rsidP="00EA76FF">
      <w:pPr>
        <w:pStyle w:val="ItemHead"/>
        <w:rPr>
          <w:shd w:val="clear" w:color="auto" w:fill="FFFFFF"/>
        </w:rPr>
      </w:pPr>
      <w:proofErr w:type="gramStart"/>
      <w:r>
        <w:rPr>
          <w:shd w:val="clear" w:color="auto" w:fill="FFFFFF"/>
        </w:rPr>
        <w:t>1  The</w:t>
      </w:r>
      <w:proofErr w:type="gramEnd"/>
      <w:r>
        <w:rPr>
          <w:shd w:val="clear" w:color="auto" w:fill="FFFFFF"/>
        </w:rPr>
        <w:t xml:space="preserve"> whole of the instrument</w:t>
      </w:r>
    </w:p>
    <w:p w14:paraId="5125C0E1" w14:textId="421D896A" w:rsidR="00EA76FF" w:rsidRPr="00EA76FF" w:rsidRDefault="00EA76FF" w:rsidP="00EA76FF">
      <w:pPr>
        <w:pStyle w:val="Item"/>
        <w:rPr>
          <w:shd w:val="clear" w:color="auto" w:fill="FFFFFF"/>
        </w:rPr>
      </w:pPr>
      <w:r>
        <w:rPr>
          <w:shd w:val="clear" w:color="auto" w:fill="FFFFFF"/>
        </w:rPr>
        <w:t>Repeal the instrument.</w:t>
      </w:r>
    </w:p>
    <w:sectPr w:rsidR="00EA76FF" w:rsidRPr="00EA76FF" w:rsidSect="0051640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A2C" w14:textId="77777777" w:rsidR="00293A26" w:rsidRDefault="00293A26" w:rsidP="00FA06CA">
      <w:pPr>
        <w:spacing w:line="240" w:lineRule="auto"/>
      </w:pPr>
      <w:r>
        <w:separator/>
      </w:r>
    </w:p>
  </w:endnote>
  <w:endnote w:type="continuationSeparator" w:id="0">
    <w:p w14:paraId="3E2330FD" w14:textId="77777777" w:rsidR="00293A26" w:rsidRDefault="00293A26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7CD2" w14:textId="4B6C7DBA" w:rsidR="00FA06CA" w:rsidRDefault="00FA06CA" w:rsidP="007500C8">
    <w:pPr>
      <w:pStyle w:val="Footer"/>
    </w:pPr>
    <w:bookmarkStart w:id="2" w:name="_Hlk26286429"/>
    <w:bookmarkStart w:id="3" w:name="_Hlk26286430"/>
    <w:bookmarkStart w:id="4" w:name="_Hlk26286433"/>
    <w:bookmarkStart w:id="5" w:name="_Hlk26286434"/>
  </w:p>
  <w:bookmarkEnd w:id="2"/>
  <w:bookmarkEnd w:id="3"/>
  <w:bookmarkEnd w:id="4"/>
  <w:bookmarkEnd w:id="5"/>
  <w:p w14:paraId="12CE9E8B" w14:textId="77777777" w:rsidR="00FA06CA" w:rsidRPr="007500C8" w:rsidRDefault="00FA06CA" w:rsidP="007500C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4FB2" w14:textId="77777777" w:rsidR="007500C8" w:rsidRPr="00E33C1C" w:rsidRDefault="0088092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6" w:name="_Hlk26286455"/>
    <w:bookmarkStart w:id="4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001CA993" w14:textId="77777777" w:rsidTr="00073ADA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18A63011" w14:textId="77777777" w:rsidR="007500C8" w:rsidRDefault="00880928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3A8EABD5" w14:textId="640DFA7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6CB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E62D1F0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6"/>
    <w:bookmarkEnd w:id="47"/>
  </w:tbl>
  <w:p w14:paraId="3A95F0C5" w14:textId="77777777" w:rsidR="007500C8" w:rsidRPr="00ED79B6" w:rsidRDefault="0088092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24A7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6431"/>
    <w:bookmarkStart w:id="9" w:name="_Hlk26286432"/>
    <w:bookmarkStart w:id="10" w:name="_Hlk26286443"/>
    <w:bookmarkStart w:id="11" w:name="_Hlk26286444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C36D" w14:textId="54F1403B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D64741F" w14:textId="77777777" w:rsidTr="00073A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D20F6E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6B8D8" w14:textId="7980324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276CB">
            <w:rPr>
              <w:i/>
              <w:noProof/>
              <w:sz w:val="18"/>
            </w:rPr>
            <w:t>Competition and Consumer (Price Notifications—Aeronautical Services to NSW Regional Airlines)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0DEDB0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37ABBB8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E87A" w14:textId="72E52F05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6441"/>
    <w:bookmarkStart w:id="13" w:name="_Hlk26286442"/>
    <w:bookmarkStart w:id="14" w:name="_Hlk26286445"/>
    <w:bookmarkStart w:id="15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9869A4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9C3C4E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8C247B7" w14:textId="26E5574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0928">
            <w:rPr>
              <w:i/>
              <w:noProof/>
              <w:sz w:val="18"/>
            </w:rPr>
            <w:t>Competition and Consumer (Price Notifications—Aeronautical Services to NSW Regional Airlines)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4606FA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6B0C57B8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93EB" w14:textId="77777777" w:rsidR="000C5649" w:rsidRPr="00E33C1C" w:rsidRDefault="000C5649" w:rsidP="00E84AF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5649" w14:paraId="3C7B7BC5" w14:textId="77777777" w:rsidTr="008D59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9480C0" w14:textId="77777777" w:rsidR="000C5649" w:rsidRDefault="000C5649" w:rsidP="00E84A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1C328C" w14:textId="35ADA68C" w:rsidR="000C5649" w:rsidRDefault="000C5649" w:rsidP="00E84AF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0928">
            <w:rPr>
              <w:i/>
              <w:noProof/>
              <w:sz w:val="18"/>
            </w:rPr>
            <w:t>Competition and Consumer (Price Notifications—Aeronautical Services to NSW Regional Airlines)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CBF4CF" w14:textId="77777777" w:rsidR="000C5649" w:rsidRDefault="000C5649" w:rsidP="00E84AF0">
          <w:pPr>
            <w:spacing w:line="0" w:lineRule="atLeast"/>
            <w:jc w:val="right"/>
            <w:rPr>
              <w:sz w:val="18"/>
            </w:rPr>
          </w:pPr>
        </w:p>
      </w:tc>
    </w:tr>
  </w:tbl>
  <w:p w14:paraId="684814D9" w14:textId="77777777" w:rsidR="000C5649" w:rsidRPr="00ED79B6" w:rsidRDefault="000C5649" w:rsidP="0097532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3721" w14:textId="77777777" w:rsidR="000C5649" w:rsidRPr="00E33C1C" w:rsidRDefault="000C5649" w:rsidP="00E84AF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0C5649" w14:paraId="1B917DB0" w14:textId="77777777" w:rsidTr="008D59B5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631B513" w14:textId="77777777" w:rsidR="000C5649" w:rsidRDefault="000C5649" w:rsidP="00E84AF0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3BFC4357" w14:textId="2B524A1E" w:rsidR="000C5649" w:rsidRDefault="000C5649" w:rsidP="00E84AF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0928">
            <w:rPr>
              <w:i/>
              <w:noProof/>
              <w:sz w:val="18"/>
            </w:rPr>
            <w:t>Competition and Consumer (Price Notifications—Aeronautical Services to NSW Regional Airlines)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7B0253D" w14:textId="77777777" w:rsidR="000C5649" w:rsidRDefault="000C5649" w:rsidP="00E84A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8F8B53" w14:textId="77777777" w:rsidR="000C5649" w:rsidRPr="00ED79B6" w:rsidRDefault="000C5649" w:rsidP="00975322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F1AC" w14:textId="77777777" w:rsidR="000C5649" w:rsidRPr="00E33C1C" w:rsidRDefault="000C5649" w:rsidP="00E84AF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0C5649" w14:paraId="6BD9230C" w14:textId="77777777" w:rsidTr="008D59B5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E1A1485" w14:textId="77777777" w:rsidR="000C5649" w:rsidRDefault="000C5649" w:rsidP="00E84AF0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99225A1" w14:textId="0766EA8C" w:rsidR="000C5649" w:rsidRDefault="000C5649" w:rsidP="00E84A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6CB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6BA804E" w14:textId="77777777" w:rsidR="000C5649" w:rsidRDefault="000C5649" w:rsidP="00E84A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22872A" w14:textId="77777777" w:rsidR="000C5649" w:rsidRPr="00ED79B6" w:rsidRDefault="000C5649" w:rsidP="00E84AF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5800" w14:textId="365FA3BF" w:rsidR="007500C8" w:rsidRPr="00E33C1C" w:rsidRDefault="0088092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5BC8496" w14:textId="77777777" w:rsidTr="00073A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B6FA73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B2F0C2" w14:textId="47C0896D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0928">
            <w:rPr>
              <w:i/>
              <w:noProof/>
              <w:sz w:val="18"/>
            </w:rPr>
            <w:t>Competition and Consumer (Price Notifications—Aeronautical Services to NSW Regional Airlines)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B1A4A" w14:textId="77777777" w:rsidR="007500C8" w:rsidRDefault="0088092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D3A0C9B" w14:textId="77777777" w:rsidR="007500C8" w:rsidRPr="00ED79B6" w:rsidRDefault="00880928" w:rsidP="007500C8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F865" w14:textId="2BA258A9" w:rsidR="00472DBE" w:rsidRPr="00E33C1C" w:rsidRDefault="0088092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0" w:name="_Hlk26286453"/>
    <w:bookmarkStart w:id="41" w:name="_Hlk26286454"/>
    <w:bookmarkStart w:id="42" w:name="_Hlk26286457"/>
    <w:bookmarkStart w:id="4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7"/>
      <w:gridCol w:w="697"/>
    </w:tblGrid>
    <w:tr w:rsidR="00472DBE" w14:paraId="659FC1BD" w14:textId="77777777" w:rsidTr="00073ADA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F70F0DD" w14:textId="05A40B01" w:rsidR="00472DBE" w:rsidRDefault="006544D4" w:rsidP="008067B4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3AD534A3" w14:textId="5F208CC3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276CB">
            <w:rPr>
              <w:i/>
              <w:noProof/>
              <w:sz w:val="18"/>
            </w:rPr>
            <w:t>Competition and Consumer (Price Notifications—Aeronautical Services to NSW Regional Airlines)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7" w:type="dxa"/>
          <w:tcBorders>
            <w:top w:val="nil"/>
            <w:left w:val="nil"/>
            <w:bottom w:val="nil"/>
            <w:right w:val="nil"/>
          </w:tcBorders>
        </w:tcPr>
        <w:p w14:paraId="20512FB4" w14:textId="0146D000" w:rsidR="00472DBE" w:rsidRDefault="00880928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40"/>
    <w:bookmarkEnd w:id="41"/>
    <w:bookmarkEnd w:id="42"/>
    <w:bookmarkEnd w:id="43"/>
  </w:tbl>
  <w:p w14:paraId="7E9F4000" w14:textId="77777777" w:rsidR="00472DBE" w:rsidRPr="00ED79B6" w:rsidRDefault="00880928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A4A0" w14:textId="77777777" w:rsidR="00293A26" w:rsidRDefault="00293A26" w:rsidP="00FA06CA">
      <w:pPr>
        <w:spacing w:line="240" w:lineRule="auto"/>
      </w:pPr>
      <w:r>
        <w:separator/>
      </w:r>
    </w:p>
  </w:footnote>
  <w:footnote w:type="continuationSeparator" w:id="0">
    <w:p w14:paraId="01C45E5B" w14:textId="77777777" w:rsidR="00293A26" w:rsidRDefault="00293A26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E5B5" w14:textId="48E84C11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F8E4" w14:textId="5DF27078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80928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880928">
      <w:rPr>
        <w:noProof/>
        <w:sz w:val="20"/>
      </w:rPr>
      <w:t>Repeals</w:t>
    </w:r>
    <w:r>
      <w:rPr>
        <w:sz w:val="20"/>
      </w:rPr>
      <w:fldChar w:fldCharType="end"/>
    </w:r>
  </w:p>
  <w:p w14:paraId="463D773E" w14:textId="5940A1C3" w:rsidR="0059078C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</w:p>
  <w:p w14:paraId="30D340A0" w14:textId="237463D7" w:rsidR="00715914" w:rsidRPr="007A1328" w:rsidRDefault="0059078C" w:rsidP="00715914">
    <w:pPr>
      <w:rPr>
        <w:sz w:val="20"/>
      </w:rPr>
    </w:pPr>
    <w:r>
      <w:rPr>
        <w:sz w:val="20"/>
      </w:rPr>
      <w:t xml:space="preserve">  </w:t>
    </w:r>
    <w:r w:rsidR="00636078">
      <w:rPr>
        <w:sz w:val="20"/>
      </w:rPr>
      <w:fldChar w:fldCharType="begin"/>
    </w:r>
    <w:r w:rsidR="00636078">
      <w:rPr>
        <w:sz w:val="20"/>
      </w:rPr>
      <w:instrText xml:space="preserve"> STYLEREF CharDivText </w:instrText>
    </w:r>
    <w:r w:rsidR="00636078">
      <w:rPr>
        <w:sz w:val="20"/>
      </w:rPr>
      <w:fldChar w:fldCharType="end"/>
    </w:r>
  </w:p>
  <w:p w14:paraId="764792D8" w14:textId="3E29AE22" w:rsidR="00715914" w:rsidRPr="007A1328" w:rsidRDefault="00880928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B20F" w14:textId="21B61258" w:rsidR="00715914" w:rsidRPr="007A1328" w:rsidRDefault="00636078" w:rsidP="001502F5">
    <w:pPr>
      <w:rPr>
        <w:sz w:val="20"/>
      </w:rPr>
    </w:pPr>
    <w:bookmarkStart w:id="36" w:name="_Hlk26286447"/>
    <w:bookmarkStart w:id="37" w:name="_Hlk26286448"/>
    <w:bookmarkStart w:id="38" w:name="_Hlk26286451"/>
    <w:bookmarkStart w:id="39" w:name="_Hlk26286452"/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 w:rsidR="006544D4">
      <w:rPr>
        <w:b/>
        <w:sz w:val="20"/>
      </w:rPr>
      <w:t xml:space="preserve"> </w:t>
    </w:r>
    <w:r w:rsidR="006544D4" w:rsidRPr="007A1328">
      <w:rPr>
        <w:sz w:val="20"/>
      </w:rPr>
      <w:fldChar w:fldCharType="begin"/>
    </w:r>
    <w:r w:rsidR="006544D4" w:rsidRPr="007A1328">
      <w:rPr>
        <w:sz w:val="20"/>
      </w:rPr>
      <w:instrText xml:space="preserve"> STYLEREF CharChapText </w:instrText>
    </w:r>
    <w:r w:rsidR="006544D4" w:rsidRPr="007A1328">
      <w:rPr>
        <w:sz w:val="20"/>
      </w:rPr>
      <w:fldChar w:fldCharType="end"/>
    </w:r>
    <w:r w:rsidR="006544D4" w:rsidRPr="007A1328">
      <w:rPr>
        <w:sz w:val="20"/>
      </w:rPr>
      <w:t xml:space="preserve"> </w:t>
    </w:r>
    <w:r w:rsidR="006544D4" w:rsidRPr="007A1328">
      <w:rPr>
        <w:b/>
        <w:sz w:val="20"/>
      </w:rPr>
      <w:t xml:space="preserve"> </w:t>
    </w:r>
  </w:p>
  <w:p w14:paraId="6B74CD0F" w14:textId="18B8B960" w:rsidR="00715914" w:rsidRPr="007A1328" w:rsidRDefault="00636078" w:rsidP="00516401">
    <w:pPr>
      <w:jc w:val="center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bookmarkEnd w:id="36"/>
  <w:bookmarkEnd w:id="37"/>
  <w:bookmarkEnd w:id="38"/>
  <w:bookmarkEnd w:id="39"/>
  <w:p w14:paraId="3DF2A90B" w14:textId="729D48B7" w:rsidR="00715914" w:rsidRPr="007A1328" w:rsidRDefault="00880928" w:rsidP="00516401">
    <w:pPr>
      <w:pBdr>
        <w:bottom w:val="single" w:sz="6" w:space="1" w:color="auto"/>
      </w:pBdr>
      <w:spacing w:after="120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2631" w14:textId="77777777" w:rsidR="00715914" w:rsidRPr="007A1328" w:rsidRDefault="00880928" w:rsidP="00715914">
    <w:bookmarkStart w:id="44" w:name="_Hlk26286449"/>
    <w:bookmarkStart w:id="45" w:name="_Hlk26286450"/>
    <w:bookmarkEnd w:id="44"/>
    <w:bookmarkEnd w:id="4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09A0" w14:textId="14D6F67F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7F96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6" w:name="_Hlk26286425"/>
    <w:bookmarkStart w:id="7" w:name="_Hlk26286426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AB77" w14:textId="75546DDA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BAA7" w14:textId="35425B53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C3F1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6" w:name="_Hlk26286437"/>
    <w:bookmarkStart w:id="17" w:name="_Hlk26286438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7D25" w14:textId="13051737" w:rsidR="000C5649" w:rsidRDefault="000C5649" w:rsidP="0097532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3BDB0D5" w14:textId="70A13A0F" w:rsidR="000C5649" w:rsidRDefault="000C5649" w:rsidP="0097532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 CharPartNo </w:instrText>
    </w:r>
    <w:r>
      <w:rPr>
        <w:b/>
        <w:sz w:val="20"/>
      </w:rPr>
      <w:fldChar w:fldCharType="separate"/>
    </w:r>
    <w:r w:rsidR="00880928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80928">
      <w:rPr>
        <w:noProof/>
        <w:sz w:val="20"/>
      </w:rPr>
      <w:t>Price notifications</w:t>
    </w:r>
    <w:r>
      <w:rPr>
        <w:sz w:val="20"/>
      </w:rPr>
      <w:fldChar w:fldCharType="end"/>
    </w:r>
  </w:p>
  <w:p w14:paraId="4F35C4A7" w14:textId="6BCF063E" w:rsidR="000C5649" w:rsidRPr="007A1328" w:rsidRDefault="000C5649" w:rsidP="00E84AF0">
    <w:pPr>
      <w:rPr>
        <w:sz w:val="20"/>
      </w:rPr>
    </w:pP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CC61C73" w14:textId="40130712" w:rsidR="000C5649" w:rsidRDefault="00332829" w:rsidP="00882B78">
    <w:pPr>
      <w:pBdr>
        <w:bottom w:val="single" w:sz="6" w:space="1" w:color="auto"/>
      </w:pBdr>
      <w:spacing w:after="120"/>
      <w:rPr>
        <w:sz w:val="24"/>
      </w:rPr>
    </w:pPr>
    <w:r w:rsidRPr="00332829">
      <w:rPr>
        <w:sz w:val="24"/>
      </w:rPr>
      <w:t xml:space="preserve">Section </w:t>
    </w:r>
    <w:r w:rsidR="00A00E6A">
      <w:rPr>
        <w:sz w:val="24"/>
      </w:rPr>
      <w:t>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795A" w14:textId="0D4CA055" w:rsidR="000C5649" w:rsidRPr="007A1328" w:rsidRDefault="000C5649" w:rsidP="0097532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 CharChapText </w:instrText>
    </w:r>
    <w:r>
      <w:rPr>
        <w:b/>
        <w:sz w:val="20"/>
      </w:rPr>
      <w:fldChar w:fldCharType="end"/>
    </w:r>
  </w:p>
  <w:p w14:paraId="42D067A2" w14:textId="4330E0CF" w:rsidR="000C5649" w:rsidRPr="007A1328" w:rsidRDefault="006A36C4" w:rsidP="00E84AF0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 CharPartNo \l </w:instrText>
    </w:r>
    <w:r w:rsidR="00880928">
      <w:rPr>
        <w:b/>
        <w:sz w:val="20"/>
      </w:rPr>
      <w:fldChar w:fldCharType="separate"/>
    </w:r>
    <w:r w:rsidR="00880928">
      <w:rPr>
        <w:b/>
        <w:noProof/>
        <w:sz w:val="20"/>
      </w:rPr>
      <w:t>Part 3</w:t>
    </w:r>
    <w:r>
      <w:rPr>
        <w:b/>
        <w:sz w:val="20"/>
      </w:rPr>
      <w:fldChar w:fldCharType="end"/>
    </w:r>
    <w:r w:rsidR="000C5649" w:rsidRPr="007A1328">
      <w:rPr>
        <w:b/>
        <w:sz w:val="20"/>
      </w:rPr>
      <w:t xml:space="preserve"> </w:t>
    </w:r>
    <w:r w:rsidR="000C5649" w:rsidRPr="007A1328">
      <w:rPr>
        <w:sz w:val="20"/>
      </w:rPr>
      <w:t xml:space="preserve"> </w:t>
    </w:r>
    <w:r w:rsidR="000C5649">
      <w:rPr>
        <w:sz w:val="20"/>
      </w:rPr>
      <w:fldChar w:fldCharType="begin"/>
    </w:r>
    <w:r w:rsidR="000C5649">
      <w:rPr>
        <w:sz w:val="20"/>
      </w:rPr>
      <w:instrText xml:space="preserve"> STYLEREF CharPartText </w:instrText>
    </w:r>
    <w:r w:rsidR="00880928">
      <w:rPr>
        <w:sz w:val="20"/>
      </w:rPr>
      <w:fldChar w:fldCharType="separate"/>
    </w:r>
    <w:r w:rsidR="00880928">
      <w:rPr>
        <w:noProof/>
        <w:sz w:val="20"/>
      </w:rPr>
      <w:t>Application</w:t>
    </w:r>
    <w:r w:rsidR="000C5649">
      <w:rPr>
        <w:sz w:val="20"/>
      </w:rPr>
      <w:fldChar w:fldCharType="end"/>
    </w:r>
    <w:r w:rsidR="000C5649">
      <w:rPr>
        <w:b/>
        <w:sz w:val="20"/>
      </w:rPr>
      <w:fldChar w:fldCharType="begin"/>
    </w:r>
    <w:r w:rsidR="000C5649">
      <w:rPr>
        <w:b/>
        <w:sz w:val="20"/>
      </w:rPr>
      <w:instrText xml:space="preserve"> STYLEREF CharDivNo </w:instrText>
    </w:r>
    <w:r w:rsidR="000C5649">
      <w:rPr>
        <w:b/>
        <w:sz w:val="20"/>
      </w:rPr>
      <w:fldChar w:fldCharType="end"/>
    </w:r>
  </w:p>
  <w:p w14:paraId="502487F2" w14:textId="77777777" w:rsidR="000C5649" w:rsidRPr="007A1328" w:rsidRDefault="000C5649" w:rsidP="00E84AF0">
    <w:pPr>
      <w:jc w:val="right"/>
      <w:rPr>
        <w:b/>
        <w:sz w:val="24"/>
      </w:rPr>
    </w:pPr>
  </w:p>
  <w:p w14:paraId="24801D71" w14:textId="7406323C" w:rsidR="000C5649" w:rsidRPr="007A1328" w:rsidRDefault="000C5649" w:rsidP="000745A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76C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0928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E59" w14:textId="77777777" w:rsidR="000C5649" w:rsidRPr="007A1328" w:rsidRDefault="000C5649" w:rsidP="00E84A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B360D"/>
    <w:multiLevelType w:val="hybridMultilevel"/>
    <w:tmpl w:val="BF9A10F8"/>
    <w:lvl w:ilvl="0" w:tplc="5FEC4DE0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78917134">
    <w:abstractNumId w:val="9"/>
  </w:num>
  <w:num w:numId="2" w16cid:durableId="1176530870">
    <w:abstractNumId w:val="7"/>
  </w:num>
  <w:num w:numId="3" w16cid:durableId="873612474">
    <w:abstractNumId w:val="6"/>
  </w:num>
  <w:num w:numId="4" w16cid:durableId="148525312">
    <w:abstractNumId w:val="5"/>
  </w:num>
  <w:num w:numId="5" w16cid:durableId="1986618410">
    <w:abstractNumId w:val="4"/>
  </w:num>
  <w:num w:numId="6" w16cid:durableId="1613634372">
    <w:abstractNumId w:val="8"/>
  </w:num>
  <w:num w:numId="7" w16cid:durableId="1352104687">
    <w:abstractNumId w:val="3"/>
  </w:num>
  <w:num w:numId="8" w16cid:durableId="684597695">
    <w:abstractNumId w:val="2"/>
  </w:num>
  <w:num w:numId="9" w16cid:durableId="615450359">
    <w:abstractNumId w:val="1"/>
  </w:num>
  <w:num w:numId="10" w16cid:durableId="235091870">
    <w:abstractNumId w:val="0"/>
  </w:num>
  <w:num w:numId="11" w16cid:durableId="1676031789">
    <w:abstractNumId w:val="12"/>
  </w:num>
  <w:num w:numId="12" w16cid:durableId="800851860">
    <w:abstractNumId w:val="10"/>
  </w:num>
  <w:num w:numId="13" w16cid:durableId="1732456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35"/>
    <w:rsid w:val="00041018"/>
    <w:rsid w:val="00062EE0"/>
    <w:rsid w:val="00073ADA"/>
    <w:rsid w:val="000B7782"/>
    <w:rsid w:val="000B7815"/>
    <w:rsid w:val="000C5649"/>
    <w:rsid w:val="00100648"/>
    <w:rsid w:val="001502F5"/>
    <w:rsid w:val="001E473B"/>
    <w:rsid w:val="00221CEF"/>
    <w:rsid w:val="0023196E"/>
    <w:rsid w:val="00293A26"/>
    <w:rsid w:val="002A2BC8"/>
    <w:rsid w:val="00310BF3"/>
    <w:rsid w:val="00332829"/>
    <w:rsid w:val="003373D5"/>
    <w:rsid w:val="00361CC0"/>
    <w:rsid w:val="00376114"/>
    <w:rsid w:val="003900AE"/>
    <w:rsid w:val="003A60E0"/>
    <w:rsid w:val="00426DCE"/>
    <w:rsid w:val="00465F05"/>
    <w:rsid w:val="00516401"/>
    <w:rsid w:val="00531B98"/>
    <w:rsid w:val="00543935"/>
    <w:rsid w:val="00546F12"/>
    <w:rsid w:val="0059078C"/>
    <w:rsid w:val="005F7C82"/>
    <w:rsid w:val="00603827"/>
    <w:rsid w:val="006052C8"/>
    <w:rsid w:val="00636078"/>
    <w:rsid w:val="006544D4"/>
    <w:rsid w:val="00683FCE"/>
    <w:rsid w:val="006A1281"/>
    <w:rsid w:val="006A36C4"/>
    <w:rsid w:val="0070026A"/>
    <w:rsid w:val="007460E5"/>
    <w:rsid w:val="007B0AA3"/>
    <w:rsid w:val="007B52EB"/>
    <w:rsid w:val="007F6F26"/>
    <w:rsid w:val="00880928"/>
    <w:rsid w:val="00896447"/>
    <w:rsid w:val="008A1E36"/>
    <w:rsid w:val="008E5924"/>
    <w:rsid w:val="008E6B21"/>
    <w:rsid w:val="009D7858"/>
    <w:rsid w:val="00A00E6A"/>
    <w:rsid w:val="00A24522"/>
    <w:rsid w:val="00A276CB"/>
    <w:rsid w:val="00A60F7D"/>
    <w:rsid w:val="00AB378C"/>
    <w:rsid w:val="00AC5DF1"/>
    <w:rsid w:val="00B2045B"/>
    <w:rsid w:val="00B2142D"/>
    <w:rsid w:val="00C10DA4"/>
    <w:rsid w:val="00C53081"/>
    <w:rsid w:val="00C62311"/>
    <w:rsid w:val="00C742FA"/>
    <w:rsid w:val="00C9209D"/>
    <w:rsid w:val="00C9500F"/>
    <w:rsid w:val="00DD3819"/>
    <w:rsid w:val="00E41860"/>
    <w:rsid w:val="00E516C5"/>
    <w:rsid w:val="00EA76FF"/>
    <w:rsid w:val="00EB2B63"/>
    <w:rsid w:val="00EE7750"/>
    <w:rsid w:val="00F15101"/>
    <w:rsid w:val="00F50319"/>
    <w:rsid w:val="00F5463E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E505"/>
  <w15:chartTrackingRefBased/>
  <w15:docId w15:val="{31DEDFDF-A080-4A32-86D0-770C3F6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23196E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5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F0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F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F0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41</Value>
      <Value>36</Value>
      <Value>1</Value>
      <Value>35</Value>
    </TaxCatchAll>
    <_dlc_DocId xmlns="fe39d773-a83d-4623-ae74-f25711a76616">S574FYTY5PW6-969949929-521</_dlc_DocId>
    <_dlc_DocIdUrl xmlns="fe39d773-a83d-4623-ae74-f25711a76616">
      <Url>https://austreasury.sharepoint.com/sites/leg-cord-function/_layouts/15/DocIdRedir.aspx?ID=S574FYTY5PW6-969949929-521</Url>
      <Description>S574FYTY5PW6-969949929-521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E7BB-18D1-4DF3-9634-1B876B7669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3A3D39-EA1B-4D81-9A85-F074B0279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8DE8E-1351-44BA-A034-624FE13FA177}">
  <ds:schemaRefs>
    <ds:schemaRef ds:uri="aaa27373-fe26-474f-aaa6-4ebba1fd6b2b"/>
    <ds:schemaRef ds:uri="ff38c824-6e29-4496-8487-69f397e7ed29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fe39d773-a83d-4623-ae74-f25711a76616"/>
    <ds:schemaRef ds:uri="http://www.w3.org/XML/1998/namespace"/>
    <ds:schemaRef ds:uri="http://purl.org/dc/dcmitype/"/>
    <ds:schemaRef ds:uri="30b813c2-29e2-43aa-bac2-1ed67b791ce7"/>
    <ds:schemaRef ds:uri="42f4cb5a-261c-4c59-b165-7132460581a3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1E42E1-2704-42F8-B788-F5D2C2146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Bitmead, James</dc:creator>
  <cp:keywords/>
  <dc:description/>
  <cp:lastModifiedBy>Morrison, Emily</cp:lastModifiedBy>
  <cp:revision>2</cp:revision>
  <cp:lastPrinted>2023-06-08T04:16:00Z</cp:lastPrinted>
  <dcterms:created xsi:type="dcterms:W3CDTF">2023-06-20T05:11:00Z</dcterms:created>
  <dcterms:modified xsi:type="dcterms:W3CDTF">2023-06-20T05:11:00Z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c515ef03-82e4-4f57-b816-96fb16cc6771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95;#Consumer|061f16b5-21de-40bb-a136-07b896bfb829;#89;#Competition|81d9f373-20dd-4302-803b-382d7df6488e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MediaServiceImageTags">
    <vt:lpwstr/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Topic">
    <vt:lpwstr>36;#Legislation Coordination|58c6712e-e847-48f4-81ab-b25e2bbd3986</vt:lpwstr>
  </property>
  <property fmtid="{D5CDD505-2E9C-101B-9397-08002B2CF9AE}" pid="27" name="Document Type">
    <vt:lpwstr>41;#Additional Documents|00485a83-454b-4661-806b-0c0b2f8c1787</vt:lpwstr>
  </property>
</Properties>
</file>