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98C2F" w14:textId="77777777" w:rsidR="0006086D" w:rsidRPr="00BA1BF6" w:rsidRDefault="0006086D" w:rsidP="0006086D">
      <w:pPr>
        <w:rPr>
          <w:sz w:val="28"/>
        </w:rPr>
      </w:pPr>
      <w:r w:rsidRPr="00BA1BF6">
        <w:rPr>
          <w:noProof/>
          <w:lang w:eastAsia="en-AU"/>
        </w:rPr>
        <w:drawing>
          <wp:inline distT="0" distB="0" distL="0" distR="0" wp14:anchorId="722E2DCF" wp14:editId="70A060C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CA3D54C" w14:textId="77777777" w:rsidR="0006086D" w:rsidRPr="00BA1BF6" w:rsidRDefault="0006086D" w:rsidP="0006086D">
      <w:pPr>
        <w:rPr>
          <w:sz w:val="19"/>
        </w:rPr>
      </w:pPr>
    </w:p>
    <w:p w14:paraId="243A7F81" w14:textId="1C023CC7" w:rsidR="0006086D" w:rsidRPr="00BA1BF6" w:rsidRDefault="0006086D" w:rsidP="0006086D">
      <w:pPr>
        <w:pStyle w:val="ShortT"/>
      </w:pPr>
      <w:bookmarkStart w:id="0" w:name="_Hlk96764570"/>
      <w:r w:rsidRPr="00BA1BF6">
        <w:t>Autonomous Sanctions (Designated Persons and Entities and Declared Persons—Russia and Ukraine) Amendment (No.</w:t>
      </w:r>
      <w:r w:rsidR="00EA6B61" w:rsidRPr="00BA1BF6">
        <w:t xml:space="preserve"> </w:t>
      </w:r>
      <w:r w:rsidR="0070353B">
        <w:t>5</w:t>
      </w:r>
      <w:r w:rsidRPr="00BA1BF6">
        <w:t>) Instrument 202</w:t>
      </w:r>
      <w:r w:rsidR="00EA6B61" w:rsidRPr="00BA1BF6">
        <w:t>3</w:t>
      </w:r>
    </w:p>
    <w:bookmarkEnd w:id="0"/>
    <w:p w14:paraId="733A48DC" w14:textId="59B7BEBF" w:rsidR="0006086D" w:rsidRPr="00BA1BF6" w:rsidRDefault="0006086D" w:rsidP="0006086D">
      <w:pPr>
        <w:pStyle w:val="SignCoverPageStart"/>
        <w:rPr>
          <w:szCs w:val="22"/>
        </w:rPr>
      </w:pPr>
      <w:r w:rsidRPr="00BA1BF6">
        <w:rPr>
          <w:szCs w:val="22"/>
        </w:rPr>
        <w:t xml:space="preserve">I, </w:t>
      </w:r>
      <w:r w:rsidR="00CF1F40" w:rsidRPr="00BA1BF6">
        <w:rPr>
          <w:szCs w:val="22"/>
        </w:rPr>
        <w:t>Penny Wong</w:t>
      </w:r>
      <w:r w:rsidRPr="00BA1BF6">
        <w:rPr>
          <w:szCs w:val="22"/>
        </w:rPr>
        <w:t>, Minister for Foreign Affairs, make the following instrument.</w:t>
      </w:r>
    </w:p>
    <w:p w14:paraId="1E0A0753" w14:textId="02CBDF7B" w:rsidR="0006086D" w:rsidRPr="00BA1BF6" w:rsidRDefault="0006086D" w:rsidP="0006086D">
      <w:pPr>
        <w:keepNext/>
        <w:spacing w:before="300" w:line="240" w:lineRule="atLeast"/>
        <w:ind w:right="397"/>
        <w:jc w:val="both"/>
        <w:rPr>
          <w:szCs w:val="22"/>
        </w:rPr>
      </w:pPr>
      <w:r w:rsidRPr="00BA1BF6">
        <w:rPr>
          <w:szCs w:val="22"/>
        </w:rPr>
        <w:t>Dated</w:t>
      </w:r>
      <w:r w:rsidRPr="00BA1BF6">
        <w:rPr>
          <w:szCs w:val="22"/>
        </w:rPr>
        <w:tab/>
      </w:r>
      <w:r w:rsidR="00284E6C">
        <w:rPr>
          <w:szCs w:val="22"/>
        </w:rPr>
        <w:tab/>
        <w:t xml:space="preserve">22 June </w:t>
      </w:r>
      <w:r w:rsidR="00284E6C" w:rsidRPr="00BA1BF6">
        <w:rPr>
          <w:szCs w:val="22"/>
        </w:rPr>
        <w:t>2023</w:t>
      </w:r>
    </w:p>
    <w:p w14:paraId="01C7C81C" w14:textId="6CC00558" w:rsidR="0006086D" w:rsidRPr="00BA1BF6" w:rsidRDefault="00CF1F40" w:rsidP="0006086D">
      <w:pPr>
        <w:keepNext/>
        <w:tabs>
          <w:tab w:val="left" w:pos="3402"/>
        </w:tabs>
        <w:spacing w:before="1440" w:line="300" w:lineRule="atLeast"/>
        <w:ind w:right="397"/>
        <w:rPr>
          <w:szCs w:val="22"/>
        </w:rPr>
      </w:pPr>
      <w:r w:rsidRPr="00BA1BF6">
        <w:rPr>
          <w:szCs w:val="22"/>
        </w:rPr>
        <w:t>Penny Wong</w:t>
      </w:r>
    </w:p>
    <w:p w14:paraId="68547C30" w14:textId="77777777" w:rsidR="0006086D" w:rsidRPr="00BA1BF6" w:rsidRDefault="0006086D" w:rsidP="0006086D">
      <w:pPr>
        <w:pStyle w:val="SignCoverPageEnd"/>
        <w:rPr>
          <w:szCs w:val="22"/>
        </w:rPr>
      </w:pPr>
      <w:r w:rsidRPr="00BA1BF6">
        <w:rPr>
          <w:szCs w:val="22"/>
        </w:rPr>
        <w:t>Minister for Foreign Affairs</w:t>
      </w:r>
    </w:p>
    <w:p w14:paraId="0C2D291E" w14:textId="77777777" w:rsidR="0006086D" w:rsidRPr="00BA1BF6" w:rsidRDefault="0006086D" w:rsidP="0006086D"/>
    <w:p w14:paraId="3B8F08B0" w14:textId="77777777" w:rsidR="0006086D" w:rsidRPr="00BA1BF6" w:rsidRDefault="0006086D" w:rsidP="0006086D">
      <w:pPr>
        <w:pStyle w:val="Header"/>
        <w:tabs>
          <w:tab w:val="clear" w:pos="4150"/>
          <w:tab w:val="clear" w:pos="8307"/>
        </w:tabs>
      </w:pPr>
      <w:r w:rsidRPr="00BA1BF6">
        <w:rPr>
          <w:rStyle w:val="CharAmSchNo"/>
        </w:rPr>
        <w:t xml:space="preserve"> </w:t>
      </w:r>
      <w:r w:rsidRPr="00BA1BF6">
        <w:rPr>
          <w:rStyle w:val="CharAmSchText"/>
        </w:rPr>
        <w:t xml:space="preserve"> </w:t>
      </w:r>
    </w:p>
    <w:p w14:paraId="794D28E4" w14:textId="77777777" w:rsidR="0006086D" w:rsidRPr="00BA1BF6" w:rsidRDefault="0006086D" w:rsidP="0006086D">
      <w:pPr>
        <w:pStyle w:val="Header"/>
        <w:tabs>
          <w:tab w:val="clear" w:pos="4150"/>
          <w:tab w:val="clear" w:pos="8307"/>
        </w:tabs>
      </w:pPr>
      <w:r w:rsidRPr="00BA1BF6">
        <w:rPr>
          <w:rStyle w:val="CharAmPartNo"/>
        </w:rPr>
        <w:t xml:space="preserve"> </w:t>
      </w:r>
      <w:r w:rsidRPr="00BA1BF6">
        <w:rPr>
          <w:rStyle w:val="CharAmPartText"/>
        </w:rPr>
        <w:t xml:space="preserve"> </w:t>
      </w:r>
    </w:p>
    <w:p w14:paraId="6DEFB421" w14:textId="77777777" w:rsidR="0006086D" w:rsidRPr="00BA1BF6" w:rsidRDefault="0006086D" w:rsidP="0006086D"/>
    <w:p w14:paraId="225D9A7F" w14:textId="6C14C4F0" w:rsidR="00153913" w:rsidRPr="00BA1BF6" w:rsidRDefault="00153913" w:rsidP="00153913">
      <w:pPr>
        <w:tabs>
          <w:tab w:val="left" w:pos="7080"/>
        </w:tabs>
      </w:pPr>
      <w:r w:rsidRPr="00BA1BF6">
        <w:tab/>
      </w:r>
    </w:p>
    <w:p w14:paraId="2026B4AE" w14:textId="3D3D19D5" w:rsidR="00153913" w:rsidRPr="00BA1BF6" w:rsidRDefault="00153913" w:rsidP="00153913">
      <w:pPr>
        <w:tabs>
          <w:tab w:val="left" w:pos="7080"/>
        </w:tabs>
        <w:sectPr w:rsidR="00153913" w:rsidRPr="00BA1BF6" w:rsidSect="0006086D">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r w:rsidRPr="00BA1BF6">
        <w:tab/>
      </w:r>
    </w:p>
    <w:p w14:paraId="07EE48D0" w14:textId="77777777" w:rsidR="0006086D" w:rsidRPr="00BA1BF6" w:rsidRDefault="0006086D" w:rsidP="0006086D">
      <w:pPr>
        <w:outlineLvl w:val="0"/>
        <w:rPr>
          <w:sz w:val="36"/>
        </w:rPr>
      </w:pPr>
      <w:r w:rsidRPr="00BA1BF6">
        <w:rPr>
          <w:sz w:val="36"/>
        </w:rPr>
        <w:lastRenderedPageBreak/>
        <w:t>Contents</w:t>
      </w:r>
    </w:p>
    <w:p w14:paraId="5B6BFF9E" w14:textId="222F1736" w:rsidR="0006086D" w:rsidRPr="00BA1BF6" w:rsidRDefault="0006086D" w:rsidP="0006086D">
      <w:pPr>
        <w:pStyle w:val="TOC5"/>
        <w:rPr>
          <w:rFonts w:asciiTheme="minorHAnsi" w:eastAsiaTheme="minorEastAsia" w:hAnsiTheme="minorHAnsi" w:cstheme="minorBidi"/>
          <w:noProof/>
          <w:kern w:val="0"/>
          <w:sz w:val="22"/>
          <w:szCs w:val="22"/>
        </w:rPr>
      </w:pPr>
      <w:r w:rsidRPr="00BA1BF6">
        <w:fldChar w:fldCharType="begin"/>
      </w:r>
      <w:r w:rsidRPr="00BA1BF6">
        <w:instrText xml:space="preserve"> TOC \o "1-9" </w:instrText>
      </w:r>
      <w:r w:rsidRPr="00BA1BF6">
        <w:fldChar w:fldCharType="separate"/>
      </w:r>
      <w:r w:rsidRPr="00BA1BF6">
        <w:rPr>
          <w:noProof/>
        </w:rPr>
        <w:t>1  Name</w:t>
      </w:r>
      <w:r w:rsidRPr="00BA1BF6">
        <w:rPr>
          <w:noProof/>
        </w:rPr>
        <w:tab/>
      </w:r>
      <w:r w:rsidRPr="00BA1BF6">
        <w:rPr>
          <w:noProof/>
        </w:rPr>
        <w:tab/>
      </w:r>
      <w:r w:rsidRPr="00BA1BF6">
        <w:rPr>
          <w:noProof/>
        </w:rPr>
        <w:fldChar w:fldCharType="begin"/>
      </w:r>
      <w:r w:rsidRPr="00BA1BF6">
        <w:rPr>
          <w:noProof/>
        </w:rPr>
        <w:instrText xml:space="preserve"> PAGEREF _Toc96785980 \h </w:instrText>
      </w:r>
      <w:r w:rsidRPr="00BA1BF6">
        <w:rPr>
          <w:noProof/>
        </w:rPr>
      </w:r>
      <w:r w:rsidRPr="00BA1BF6">
        <w:rPr>
          <w:noProof/>
        </w:rPr>
        <w:fldChar w:fldCharType="separate"/>
      </w:r>
      <w:r w:rsidR="00A8446A">
        <w:rPr>
          <w:noProof/>
        </w:rPr>
        <w:t>1</w:t>
      </w:r>
      <w:r w:rsidRPr="00BA1BF6">
        <w:rPr>
          <w:noProof/>
        </w:rPr>
        <w:fldChar w:fldCharType="end"/>
      </w:r>
    </w:p>
    <w:p w14:paraId="593A491B" w14:textId="4F1B3134" w:rsidR="0006086D" w:rsidRPr="00BA1BF6" w:rsidRDefault="0006086D" w:rsidP="0006086D">
      <w:pPr>
        <w:pStyle w:val="TOC5"/>
        <w:rPr>
          <w:rFonts w:asciiTheme="minorHAnsi" w:eastAsiaTheme="minorEastAsia" w:hAnsiTheme="minorHAnsi" w:cstheme="minorBidi"/>
          <w:noProof/>
          <w:kern w:val="0"/>
          <w:sz w:val="22"/>
          <w:szCs w:val="22"/>
        </w:rPr>
      </w:pPr>
      <w:r w:rsidRPr="00BA1BF6">
        <w:rPr>
          <w:noProof/>
        </w:rPr>
        <w:t>2  Commencement</w:t>
      </w:r>
      <w:r w:rsidRPr="00BA1BF6">
        <w:rPr>
          <w:noProof/>
        </w:rPr>
        <w:tab/>
      </w:r>
      <w:r w:rsidRPr="00BA1BF6">
        <w:rPr>
          <w:noProof/>
        </w:rPr>
        <w:fldChar w:fldCharType="begin"/>
      </w:r>
      <w:r w:rsidRPr="00BA1BF6">
        <w:rPr>
          <w:noProof/>
        </w:rPr>
        <w:instrText xml:space="preserve"> PAGEREF _Toc96785981 \h </w:instrText>
      </w:r>
      <w:r w:rsidRPr="00BA1BF6">
        <w:rPr>
          <w:noProof/>
        </w:rPr>
      </w:r>
      <w:r w:rsidRPr="00BA1BF6">
        <w:rPr>
          <w:noProof/>
        </w:rPr>
        <w:fldChar w:fldCharType="separate"/>
      </w:r>
      <w:r w:rsidR="00A8446A">
        <w:rPr>
          <w:noProof/>
        </w:rPr>
        <w:t>1</w:t>
      </w:r>
      <w:r w:rsidRPr="00BA1BF6">
        <w:rPr>
          <w:noProof/>
        </w:rPr>
        <w:fldChar w:fldCharType="end"/>
      </w:r>
    </w:p>
    <w:p w14:paraId="2C13828D" w14:textId="430DA782" w:rsidR="0006086D" w:rsidRPr="00BA1BF6" w:rsidRDefault="0006086D" w:rsidP="0006086D">
      <w:pPr>
        <w:pStyle w:val="TOC5"/>
        <w:rPr>
          <w:rFonts w:asciiTheme="minorHAnsi" w:eastAsiaTheme="minorEastAsia" w:hAnsiTheme="minorHAnsi" w:cstheme="minorBidi"/>
          <w:noProof/>
          <w:kern w:val="0"/>
          <w:sz w:val="22"/>
          <w:szCs w:val="22"/>
        </w:rPr>
      </w:pPr>
      <w:r w:rsidRPr="00BA1BF6">
        <w:rPr>
          <w:noProof/>
        </w:rPr>
        <w:t>3  Authority</w:t>
      </w:r>
      <w:r w:rsidRPr="00BA1BF6">
        <w:rPr>
          <w:noProof/>
        </w:rPr>
        <w:tab/>
      </w:r>
      <w:r w:rsidRPr="00BA1BF6">
        <w:rPr>
          <w:noProof/>
        </w:rPr>
        <w:fldChar w:fldCharType="begin"/>
      </w:r>
      <w:r w:rsidRPr="00BA1BF6">
        <w:rPr>
          <w:noProof/>
        </w:rPr>
        <w:instrText xml:space="preserve"> PAGEREF _Toc96785982 \h </w:instrText>
      </w:r>
      <w:r w:rsidRPr="00BA1BF6">
        <w:rPr>
          <w:noProof/>
        </w:rPr>
      </w:r>
      <w:r w:rsidRPr="00BA1BF6">
        <w:rPr>
          <w:noProof/>
        </w:rPr>
        <w:fldChar w:fldCharType="separate"/>
      </w:r>
      <w:r w:rsidR="00A8446A">
        <w:rPr>
          <w:noProof/>
        </w:rPr>
        <w:t>1</w:t>
      </w:r>
      <w:r w:rsidRPr="00BA1BF6">
        <w:rPr>
          <w:noProof/>
        </w:rPr>
        <w:fldChar w:fldCharType="end"/>
      </w:r>
    </w:p>
    <w:p w14:paraId="03842ABA" w14:textId="146409E1" w:rsidR="0006086D" w:rsidRPr="00BA1BF6" w:rsidRDefault="0006086D" w:rsidP="0006086D">
      <w:pPr>
        <w:pStyle w:val="TOC5"/>
        <w:rPr>
          <w:rFonts w:asciiTheme="minorHAnsi" w:eastAsiaTheme="minorEastAsia" w:hAnsiTheme="minorHAnsi" w:cstheme="minorBidi"/>
          <w:noProof/>
          <w:kern w:val="0"/>
          <w:sz w:val="22"/>
          <w:szCs w:val="22"/>
        </w:rPr>
      </w:pPr>
      <w:r w:rsidRPr="00BA1BF6">
        <w:rPr>
          <w:noProof/>
        </w:rPr>
        <w:t>4  Schedules</w:t>
      </w:r>
      <w:r w:rsidRPr="00BA1BF6">
        <w:rPr>
          <w:noProof/>
        </w:rPr>
        <w:tab/>
      </w:r>
      <w:r w:rsidRPr="00BA1BF6">
        <w:rPr>
          <w:noProof/>
        </w:rPr>
        <w:fldChar w:fldCharType="begin"/>
      </w:r>
      <w:r w:rsidRPr="00BA1BF6">
        <w:rPr>
          <w:noProof/>
        </w:rPr>
        <w:instrText xml:space="preserve"> PAGEREF _Toc96785983 \h </w:instrText>
      </w:r>
      <w:r w:rsidRPr="00BA1BF6">
        <w:rPr>
          <w:noProof/>
        </w:rPr>
      </w:r>
      <w:r w:rsidRPr="00BA1BF6">
        <w:rPr>
          <w:noProof/>
        </w:rPr>
        <w:fldChar w:fldCharType="separate"/>
      </w:r>
      <w:r w:rsidR="00A8446A">
        <w:rPr>
          <w:noProof/>
        </w:rPr>
        <w:t>1</w:t>
      </w:r>
      <w:r w:rsidRPr="00BA1BF6">
        <w:rPr>
          <w:noProof/>
        </w:rPr>
        <w:fldChar w:fldCharType="end"/>
      </w:r>
    </w:p>
    <w:p w14:paraId="0067CA56" w14:textId="72E740F1" w:rsidR="0006086D" w:rsidRPr="00BA1BF6" w:rsidRDefault="0006086D" w:rsidP="0006086D">
      <w:pPr>
        <w:pStyle w:val="TOC6"/>
        <w:rPr>
          <w:rFonts w:asciiTheme="minorHAnsi" w:eastAsiaTheme="minorEastAsia" w:hAnsiTheme="minorHAnsi" w:cstheme="minorBidi"/>
          <w:b w:val="0"/>
          <w:noProof/>
          <w:kern w:val="0"/>
          <w:sz w:val="22"/>
          <w:szCs w:val="22"/>
        </w:rPr>
      </w:pPr>
      <w:r w:rsidRPr="00BA1BF6">
        <w:rPr>
          <w:noProof/>
        </w:rPr>
        <w:t>Schedule 1—Amendments</w:t>
      </w:r>
      <w:r w:rsidRPr="00BA1BF6">
        <w:rPr>
          <w:noProof/>
        </w:rPr>
        <w:tab/>
      </w:r>
      <w:r w:rsidRPr="00BA1BF6">
        <w:rPr>
          <w:b w:val="0"/>
          <w:bCs/>
          <w:noProof/>
          <w:sz w:val="18"/>
          <w:szCs w:val="18"/>
        </w:rPr>
        <w:fldChar w:fldCharType="begin"/>
      </w:r>
      <w:r w:rsidRPr="00BA1BF6">
        <w:rPr>
          <w:b w:val="0"/>
          <w:bCs/>
          <w:noProof/>
          <w:sz w:val="18"/>
          <w:szCs w:val="18"/>
        </w:rPr>
        <w:instrText xml:space="preserve"> PAGEREF _Toc96785984 \h </w:instrText>
      </w:r>
      <w:r w:rsidRPr="00BA1BF6">
        <w:rPr>
          <w:b w:val="0"/>
          <w:bCs/>
          <w:noProof/>
          <w:sz w:val="18"/>
          <w:szCs w:val="18"/>
        </w:rPr>
      </w:r>
      <w:r w:rsidRPr="00BA1BF6">
        <w:rPr>
          <w:b w:val="0"/>
          <w:bCs/>
          <w:noProof/>
          <w:sz w:val="18"/>
          <w:szCs w:val="18"/>
        </w:rPr>
        <w:fldChar w:fldCharType="separate"/>
      </w:r>
      <w:r w:rsidR="00A8446A">
        <w:rPr>
          <w:b w:val="0"/>
          <w:bCs/>
          <w:noProof/>
          <w:sz w:val="18"/>
          <w:szCs w:val="18"/>
        </w:rPr>
        <w:t>2</w:t>
      </w:r>
      <w:r w:rsidRPr="00BA1BF6">
        <w:rPr>
          <w:b w:val="0"/>
          <w:bCs/>
          <w:noProof/>
          <w:sz w:val="18"/>
          <w:szCs w:val="18"/>
        </w:rPr>
        <w:fldChar w:fldCharType="end"/>
      </w:r>
    </w:p>
    <w:p w14:paraId="28C9F187" w14:textId="787C82B8" w:rsidR="0006086D" w:rsidRPr="00BA1BF6" w:rsidRDefault="0006086D" w:rsidP="0006086D">
      <w:pPr>
        <w:pStyle w:val="TOC9"/>
        <w:rPr>
          <w:rFonts w:asciiTheme="minorHAnsi" w:eastAsiaTheme="minorEastAsia" w:hAnsiTheme="minorHAnsi" w:cstheme="minorBidi"/>
          <w:i w:val="0"/>
          <w:noProof/>
          <w:kern w:val="0"/>
          <w:sz w:val="22"/>
          <w:szCs w:val="22"/>
        </w:rPr>
      </w:pPr>
      <w:r w:rsidRPr="00BA1BF6">
        <w:rPr>
          <w:noProof/>
        </w:rPr>
        <w:t xml:space="preserve">Autonomous Sanctions (Designated Persons and Entities and Declared Persons – </w:t>
      </w:r>
      <w:r w:rsidRPr="00BA1BF6">
        <w:rPr>
          <w:iCs/>
          <w:noProof/>
          <w:color w:val="000000"/>
          <w:shd w:val="clear" w:color="auto" w:fill="FFFFFF"/>
        </w:rPr>
        <w:t>Russia and Ukraine</w:t>
      </w:r>
      <w:r w:rsidRPr="00BA1BF6">
        <w:rPr>
          <w:noProof/>
        </w:rPr>
        <w:t>) List 2014</w:t>
      </w:r>
      <w:r w:rsidRPr="00BA1BF6">
        <w:rPr>
          <w:noProof/>
        </w:rPr>
        <w:tab/>
      </w:r>
      <w:r w:rsidRPr="00BA1BF6">
        <w:rPr>
          <w:i w:val="0"/>
          <w:iCs/>
          <w:noProof/>
          <w:sz w:val="18"/>
          <w:szCs w:val="18"/>
        </w:rPr>
        <w:fldChar w:fldCharType="begin"/>
      </w:r>
      <w:r w:rsidRPr="00BA1BF6">
        <w:rPr>
          <w:i w:val="0"/>
          <w:iCs/>
          <w:noProof/>
          <w:sz w:val="18"/>
          <w:szCs w:val="18"/>
        </w:rPr>
        <w:instrText xml:space="preserve"> PAGEREF _Toc96785985 \h </w:instrText>
      </w:r>
      <w:r w:rsidRPr="00BA1BF6">
        <w:rPr>
          <w:i w:val="0"/>
          <w:iCs/>
          <w:noProof/>
          <w:sz w:val="18"/>
          <w:szCs w:val="18"/>
        </w:rPr>
      </w:r>
      <w:r w:rsidRPr="00BA1BF6">
        <w:rPr>
          <w:i w:val="0"/>
          <w:iCs/>
          <w:noProof/>
          <w:sz w:val="18"/>
          <w:szCs w:val="18"/>
        </w:rPr>
        <w:fldChar w:fldCharType="separate"/>
      </w:r>
      <w:r w:rsidR="00A8446A">
        <w:rPr>
          <w:i w:val="0"/>
          <w:iCs/>
          <w:noProof/>
          <w:sz w:val="18"/>
          <w:szCs w:val="18"/>
        </w:rPr>
        <w:t>2</w:t>
      </w:r>
      <w:r w:rsidRPr="00BA1BF6">
        <w:rPr>
          <w:i w:val="0"/>
          <w:iCs/>
          <w:noProof/>
          <w:sz w:val="18"/>
          <w:szCs w:val="18"/>
        </w:rPr>
        <w:fldChar w:fldCharType="end"/>
      </w:r>
    </w:p>
    <w:p w14:paraId="664388EE" w14:textId="77777777" w:rsidR="0006086D" w:rsidRPr="00BA1BF6" w:rsidRDefault="0006086D" w:rsidP="0006086D">
      <w:r w:rsidRPr="00BA1BF6">
        <w:fldChar w:fldCharType="end"/>
      </w:r>
    </w:p>
    <w:p w14:paraId="47E9063A" w14:textId="77777777" w:rsidR="0006086D" w:rsidRPr="00BA1BF6" w:rsidRDefault="0006086D" w:rsidP="0006086D">
      <w:pPr>
        <w:sectPr w:rsidR="0006086D" w:rsidRPr="00BA1BF6" w:rsidSect="0006086D">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51A0AAE6" w14:textId="77777777" w:rsidR="0006086D" w:rsidRPr="00BA1BF6" w:rsidRDefault="0006086D" w:rsidP="0006086D">
      <w:pPr>
        <w:pStyle w:val="ActHead5"/>
      </w:pPr>
      <w:bookmarkStart w:id="1" w:name="_Toc96785980"/>
      <w:proofErr w:type="gramStart"/>
      <w:r w:rsidRPr="00BA1BF6">
        <w:rPr>
          <w:rStyle w:val="CharSectno"/>
        </w:rPr>
        <w:lastRenderedPageBreak/>
        <w:t>1</w:t>
      </w:r>
      <w:r w:rsidRPr="00BA1BF6">
        <w:t xml:space="preserve">  Name</w:t>
      </w:r>
      <w:bookmarkEnd w:id="1"/>
      <w:proofErr w:type="gramEnd"/>
    </w:p>
    <w:p w14:paraId="1BC90C81" w14:textId="2C51EFF9" w:rsidR="0006086D" w:rsidRPr="00BA1BF6" w:rsidRDefault="0006086D" w:rsidP="0006086D">
      <w:pPr>
        <w:pStyle w:val="subsection"/>
      </w:pPr>
      <w:r w:rsidRPr="00BA1BF6">
        <w:tab/>
      </w:r>
      <w:r w:rsidRPr="00BA1BF6">
        <w:tab/>
        <w:t xml:space="preserve">This instrument is the </w:t>
      </w:r>
      <w:r w:rsidRPr="00BA1BF6">
        <w:rPr>
          <w:i/>
        </w:rPr>
        <w:fldChar w:fldCharType="begin"/>
      </w:r>
      <w:r w:rsidRPr="00BA1BF6">
        <w:rPr>
          <w:i/>
        </w:rPr>
        <w:instrText xml:space="preserve"> STYLEREF  ShortT </w:instrText>
      </w:r>
      <w:r w:rsidRPr="00BA1BF6">
        <w:rPr>
          <w:i/>
        </w:rPr>
        <w:fldChar w:fldCharType="separate"/>
      </w:r>
      <w:r w:rsidR="00A8446A">
        <w:rPr>
          <w:i/>
          <w:noProof/>
        </w:rPr>
        <w:t>Autonomous Sanctions (Designated Persons and Entities and Declared Persons—Russia and Ukraine) Amendment (No. 5) Instrument 2023</w:t>
      </w:r>
      <w:r w:rsidRPr="00BA1BF6">
        <w:rPr>
          <w:i/>
        </w:rPr>
        <w:fldChar w:fldCharType="end"/>
      </w:r>
      <w:r w:rsidRPr="00BA1BF6">
        <w:t>.</w:t>
      </w:r>
    </w:p>
    <w:p w14:paraId="0AF16744" w14:textId="77777777" w:rsidR="0006086D" w:rsidRPr="00BA1BF6" w:rsidRDefault="0006086D" w:rsidP="0006086D">
      <w:pPr>
        <w:pStyle w:val="ActHead5"/>
      </w:pPr>
      <w:bookmarkStart w:id="2" w:name="_Toc96785981"/>
      <w:proofErr w:type="gramStart"/>
      <w:r w:rsidRPr="00BA1BF6">
        <w:rPr>
          <w:rStyle w:val="CharSectno"/>
        </w:rPr>
        <w:t>2</w:t>
      </w:r>
      <w:r w:rsidRPr="00BA1BF6">
        <w:t xml:space="preserve">  Commencement</w:t>
      </w:r>
      <w:bookmarkEnd w:id="2"/>
      <w:proofErr w:type="gramEnd"/>
    </w:p>
    <w:p w14:paraId="6A134A3B" w14:textId="77777777" w:rsidR="0006086D" w:rsidRPr="00BA1BF6" w:rsidRDefault="0006086D" w:rsidP="0006086D">
      <w:pPr>
        <w:pStyle w:val="subsection"/>
      </w:pPr>
      <w:r w:rsidRPr="00BA1BF6">
        <w:tab/>
        <w:t>(1)</w:t>
      </w:r>
      <w:r w:rsidRPr="00BA1BF6">
        <w:tab/>
        <w:t>Each provision of this instrument specified in column 1 of the table commences, or is taken to have commenced, in accordance with column 2 of the table. Any other statement in column 2 has effect according to its terms.</w:t>
      </w:r>
    </w:p>
    <w:p w14:paraId="0113B1EC" w14:textId="77777777" w:rsidR="0006086D" w:rsidRPr="00BA1BF6" w:rsidRDefault="0006086D" w:rsidP="0006086D">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6086D" w:rsidRPr="00BA1BF6" w14:paraId="0FA70A1F" w14:textId="77777777" w:rsidTr="0006086D">
        <w:trPr>
          <w:tblHeader/>
        </w:trPr>
        <w:tc>
          <w:tcPr>
            <w:tcW w:w="8364" w:type="dxa"/>
            <w:gridSpan w:val="3"/>
            <w:tcBorders>
              <w:top w:val="single" w:sz="12" w:space="0" w:color="auto"/>
              <w:bottom w:val="single" w:sz="6" w:space="0" w:color="auto"/>
            </w:tcBorders>
            <w:shd w:val="clear" w:color="auto" w:fill="auto"/>
            <w:hideMark/>
          </w:tcPr>
          <w:p w14:paraId="6B9D6134" w14:textId="77777777" w:rsidR="0006086D" w:rsidRPr="00BA1BF6" w:rsidRDefault="0006086D" w:rsidP="0006086D">
            <w:pPr>
              <w:pStyle w:val="TableHeading"/>
            </w:pPr>
            <w:r w:rsidRPr="00BA1BF6">
              <w:t>Commencement information</w:t>
            </w:r>
          </w:p>
        </w:tc>
      </w:tr>
      <w:tr w:rsidR="0006086D" w:rsidRPr="00BA1BF6" w14:paraId="19D2887C" w14:textId="77777777" w:rsidTr="0006086D">
        <w:trPr>
          <w:tblHeader/>
        </w:trPr>
        <w:tc>
          <w:tcPr>
            <w:tcW w:w="2127" w:type="dxa"/>
            <w:tcBorders>
              <w:top w:val="single" w:sz="6" w:space="0" w:color="auto"/>
              <w:bottom w:val="single" w:sz="6" w:space="0" w:color="auto"/>
            </w:tcBorders>
            <w:shd w:val="clear" w:color="auto" w:fill="auto"/>
            <w:hideMark/>
          </w:tcPr>
          <w:p w14:paraId="163BFA71" w14:textId="77777777" w:rsidR="0006086D" w:rsidRPr="00BA1BF6" w:rsidRDefault="0006086D" w:rsidP="0006086D">
            <w:pPr>
              <w:pStyle w:val="TableHeading"/>
            </w:pPr>
            <w:r w:rsidRPr="00BA1BF6">
              <w:t>Column 1</w:t>
            </w:r>
          </w:p>
        </w:tc>
        <w:tc>
          <w:tcPr>
            <w:tcW w:w="4394" w:type="dxa"/>
            <w:tcBorders>
              <w:top w:val="single" w:sz="6" w:space="0" w:color="auto"/>
              <w:bottom w:val="single" w:sz="6" w:space="0" w:color="auto"/>
            </w:tcBorders>
            <w:shd w:val="clear" w:color="auto" w:fill="auto"/>
            <w:hideMark/>
          </w:tcPr>
          <w:p w14:paraId="160376DA" w14:textId="77777777" w:rsidR="0006086D" w:rsidRPr="00BA1BF6" w:rsidRDefault="0006086D" w:rsidP="0006086D">
            <w:pPr>
              <w:pStyle w:val="TableHeading"/>
            </w:pPr>
            <w:r w:rsidRPr="00BA1BF6">
              <w:t>Column 2</w:t>
            </w:r>
          </w:p>
        </w:tc>
        <w:tc>
          <w:tcPr>
            <w:tcW w:w="1843" w:type="dxa"/>
            <w:tcBorders>
              <w:top w:val="single" w:sz="6" w:space="0" w:color="auto"/>
              <w:bottom w:val="single" w:sz="6" w:space="0" w:color="auto"/>
            </w:tcBorders>
            <w:shd w:val="clear" w:color="auto" w:fill="auto"/>
            <w:hideMark/>
          </w:tcPr>
          <w:p w14:paraId="1DF34CB5" w14:textId="77777777" w:rsidR="0006086D" w:rsidRPr="00BA1BF6" w:rsidRDefault="0006086D" w:rsidP="0006086D">
            <w:pPr>
              <w:pStyle w:val="TableHeading"/>
            </w:pPr>
            <w:r w:rsidRPr="00BA1BF6">
              <w:t>Column 3</w:t>
            </w:r>
          </w:p>
        </w:tc>
      </w:tr>
      <w:tr w:rsidR="0006086D" w:rsidRPr="00BA1BF6" w14:paraId="267D5E38" w14:textId="77777777" w:rsidTr="0006086D">
        <w:trPr>
          <w:tblHeader/>
        </w:trPr>
        <w:tc>
          <w:tcPr>
            <w:tcW w:w="2127" w:type="dxa"/>
            <w:tcBorders>
              <w:top w:val="single" w:sz="6" w:space="0" w:color="auto"/>
              <w:bottom w:val="single" w:sz="12" w:space="0" w:color="auto"/>
            </w:tcBorders>
            <w:shd w:val="clear" w:color="auto" w:fill="auto"/>
            <w:hideMark/>
          </w:tcPr>
          <w:p w14:paraId="3CCAB086" w14:textId="77777777" w:rsidR="0006086D" w:rsidRPr="00BA1BF6" w:rsidRDefault="0006086D" w:rsidP="0006086D">
            <w:pPr>
              <w:pStyle w:val="TableHeading"/>
            </w:pPr>
            <w:r w:rsidRPr="00BA1BF6">
              <w:t>Provisions</w:t>
            </w:r>
          </w:p>
        </w:tc>
        <w:tc>
          <w:tcPr>
            <w:tcW w:w="4394" w:type="dxa"/>
            <w:tcBorders>
              <w:top w:val="single" w:sz="6" w:space="0" w:color="auto"/>
              <w:bottom w:val="single" w:sz="12" w:space="0" w:color="auto"/>
            </w:tcBorders>
            <w:shd w:val="clear" w:color="auto" w:fill="auto"/>
            <w:hideMark/>
          </w:tcPr>
          <w:p w14:paraId="46E2D65A" w14:textId="77777777" w:rsidR="0006086D" w:rsidRPr="00BA1BF6" w:rsidRDefault="0006086D" w:rsidP="0006086D">
            <w:pPr>
              <w:pStyle w:val="TableHeading"/>
            </w:pPr>
            <w:r w:rsidRPr="00BA1BF6">
              <w:t>Commencement</w:t>
            </w:r>
          </w:p>
        </w:tc>
        <w:tc>
          <w:tcPr>
            <w:tcW w:w="1843" w:type="dxa"/>
            <w:tcBorders>
              <w:top w:val="single" w:sz="6" w:space="0" w:color="auto"/>
              <w:bottom w:val="single" w:sz="12" w:space="0" w:color="auto"/>
            </w:tcBorders>
            <w:shd w:val="clear" w:color="auto" w:fill="auto"/>
            <w:hideMark/>
          </w:tcPr>
          <w:p w14:paraId="07461417" w14:textId="77777777" w:rsidR="0006086D" w:rsidRPr="00BA1BF6" w:rsidRDefault="0006086D" w:rsidP="0006086D">
            <w:pPr>
              <w:pStyle w:val="TableHeading"/>
            </w:pPr>
            <w:r w:rsidRPr="00BA1BF6">
              <w:t>Date/Details</w:t>
            </w:r>
          </w:p>
        </w:tc>
      </w:tr>
      <w:tr w:rsidR="0006086D" w:rsidRPr="00BA1BF6" w14:paraId="1C0A027A" w14:textId="77777777" w:rsidTr="002D58E4">
        <w:trPr>
          <w:trHeight w:val="575"/>
        </w:trPr>
        <w:tc>
          <w:tcPr>
            <w:tcW w:w="2127" w:type="dxa"/>
            <w:tcBorders>
              <w:top w:val="single" w:sz="12" w:space="0" w:color="auto"/>
              <w:bottom w:val="single" w:sz="12" w:space="0" w:color="auto"/>
            </w:tcBorders>
            <w:shd w:val="clear" w:color="auto" w:fill="auto"/>
            <w:hideMark/>
          </w:tcPr>
          <w:p w14:paraId="32945619" w14:textId="77777777" w:rsidR="0006086D" w:rsidRPr="00BA1BF6" w:rsidRDefault="0006086D" w:rsidP="0006086D">
            <w:pPr>
              <w:pStyle w:val="Tabletext"/>
            </w:pPr>
            <w:r w:rsidRPr="00BA1BF6">
              <w:t>1.  The whole of this instrument</w:t>
            </w:r>
          </w:p>
        </w:tc>
        <w:tc>
          <w:tcPr>
            <w:tcW w:w="4394" w:type="dxa"/>
            <w:tcBorders>
              <w:top w:val="single" w:sz="12" w:space="0" w:color="auto"/>
              <w:bottom w:val="single" w:sz="12" w:space="0" w:color="auto"/>
            </w:tcBorders>
            <w:shd w:val="clear" w:color="auto" w:fill="auto"/>
            <w:hideMark/>
          </w:tcPr>
          <w:p w14:paraId="7FB7C90E" w14:textId="280E5BF5" w:rsidR="00375ECF" w:rsidRPr="00BA1BF6" w:rsidRDefault="00BC4DBF" w:rsidP="002D58E4">
            <w:pPr>
              <w:pStyle w:val="Tabletext"/>
              <w:rPr>
                <w:i/>
              </w:rPr>
            </w:pPr>
            <w:r w:rsidRPr="00BA1BF6">
              <w:t>The day after this instrument is registered.</w:t>
            </w:r>
          </w:p>
        </w:tc>
        <w:tc>
          <w:tcPr>
            <w:tcW w:w="1843" w:type="dxa"/>
            <w:tcBorders>
              <w:top w:val="single" w:sz="12" w:space="0" w:color="auto"/>
              <w:bottom w:val="single" w:sz="12" w:space="0" w:color="auto"/>
            </w:tcBorders>
            <w:shd w:val="clear" w:color="auto" w:fill="auto"/>
          </w:tcPr>
          <w:p w14:paraId="48A92555" w14:textId="77777777" w:rsidR="0006086D" w:rsidRPr="00BA1BF6" w:rsidRDefault="0006086D" w:rsidP="0006086D">
            <w:pPr>
              <w:pStyle w:val="Tabletext"/>
            </w:pPr>
          </w:p>
        </w:tc>
      </w:tr>
    </w:tbl>
    <w:p w14:paraId="470DB891" w14:textId="77777777" w:rsidR="0006086D" w:rsidRPr="00BA1BF6" w:rsidRDefault="0006086D" w:rsidP="0006086D">
      <w:pPr>
        <w:pStyle w:val="notetext"/>
      </w:pPr>
      <w:r w:rsidRPr="00BA1BF6">
        <w:rPr>
          <w:snapToGrid w:val="0"/>
          <w:lang w:eastAsia="en-US"/>
        </w:rPr>
        <w:t>Note:</w:t>
      </w:r>
      <w:r w:rsidRPr="00BA1BF6">
        <w:rPr>
          <w:snapToGrid w:val="0"/>
          <w:lang w:eastAsia="en-US"/>
        </w:rPr>
        <w:tab/>
        <w:t>This table relates only to the provisions of this instrument</w:t>
      </w:r>
      <w:r w:rsidRPr="00BA1BF6">
        <w:t xml:space="preserve"> </w:t>
      </w:r>
      <w:r w:rsidRPr="00BA1BF6">
        <w:rPr>
          <w:snapToGrid w:val="0"/>
          <w:lang w:eastAsia="en-US"/>
        </w:rPr>
        <w:t>as originally made. It will not be amended to deal with any later amendments of this instrument.</w:t>
      </w:r>
    </w:p>
    <w:p w14:paraId="746E7FFE" w14:textId="77777777" w:rsidR="0006086D" w:rsidRPr="00BA1BF6" w:rsidRDefault="0006086D" w:rsidP="0006086D">
      <w:pPr>
        <w:pStyle w:val="subsection"/>
      </w:pPr>
      <w:r w:rsidRPr="00BA1BF6">
        <w:tab/>
        <w:t>(2)</w:t>
      </w:r>
      <w:r w:rsidRPr="00BA1BF6">
        <w:tab/>
        <w:t>Any information in column 3 of the table is not part of this instrument. Information may be inserted in this column, or information in it may be edited, in any published version of this instrument.</w:t>
      </w:r>
    </w:p>
    <w:p w14:paraId="4E313400" w14:textId="77777777" w:rsidR="0006086D" w:rsidRPr="00BA1BF6" w:rsidRDefault="0006086D" w:rsidP="0006086D">
      <w:pPr>
        <w:pStyle w:val="ActHead5"/>
      </w:pPr>
      <w:bookmarkStart w:id="3" w:name="_Toc96785982"/>
      <w:proofErr w:type="gramStart"/>
      <w:r w:rsidRPr="00BA1BF6">
        <w:rPr>
          <w:rStyle w:val="CharSectno"/>
        </w:rPr>
        <w:t>3</w:t>
      </w:r>
      <w:r w:rsidRPr="00BA1BF6">
        <w:t xml:space="preserve">  Authority</w:t>
      </w:r>
      <w:bookmarkEnd w:id="3"/>
      <w:proofErr w:type="gramEnd"/>
    </w:p>
    <w:p w14:paraId="50A4C03C" w14:textId="728F860C" w:rsidR="0006086D" w:rsidRPr="00BA1BF6" w:rsidRDefault="0006086D" w:rsidP="0006086D">
      <w:pPr>
        <w:pStyle w:val="subsection"/>
      </w:pPr>
      <w:r w:rsidRPr="00BA1BF6">
        <w:tab/>
      </w:r>
      <w:r w:rsidRPr="00BA1BF6">
        <w:tab/>
        <w:t xml:space="preserve">This instrument is made under paragraphs </w:t>
      </w:r>
      <w:r w:rsidR="000035BA" w:rsidRPr="00BA1BF6">
        <w:rPr>
          <w:color w:val="000000"/>
          <w:szCs w:val="22"/>
          <w:shd w:val="clear" w:color="auto" w:fill="FFFFFF"/>
        </w:rPr>
        <w:t>6</w:t>
      </w:r>
      <w:r w:rsidRPr="00BA1BF6">
        <w:rPr>
          <w:color w:val="000000"/>
          <w:szCs w:val="22"/>
          <w:shd w:val="clear" w:color="auto" w:fill="FFFFFF"/>
        </w:rPr>
        <w:t>(a) and (b) of </w:t>
      </w:r>
      <w:r w:rsidRPr="00BA1BF6">
        <w:t xml:space="preserve">the </w:t>
      </w:r>
      <w:r w:rsidRPr="00BA1BF6">
        <w:rPr>
          <w:i/>
          <w:iCs/>
          <w:color w:val="000000"/>
          <w:shd w:val="clear" w:color="auto" w:fill="FFFFFF"/>
        </w:rPr>
        <w:t>Autonomous Sanctions Regulations 2011</w:t>
      </w:r>
      <w:r w:rsidRPr="00BA1BF6">
        <w:t>.</w:t>
      </w:r>
    </w:p>
    <w:p w14:paraId="5B6FAEA3" w14:textId="77777777" w:rsidR="0006086D" w:rsidRPr="00BA1BF6" w:rsidRDefault="0006086D" w:rsidP="0006086D">
      <w:pPr>
        <w:pStyle w:val="ActHead5"/>
      </w:pPr>
      <w:bookmarkStart w:id="4" w:name="_Toc96785983"/>
      <w:proofErr w:type="gramStart"/>
      <w:r w:rsidRPr="00BA1BF6">
        <w:rPr>
          <w:rStyle w:val="CharSectno"/>
        </w:rPr>
        <w:t>4</w:t>
      </w:r>
      <w:r w:rsidRPr="00BA1BF6">
        <w:t xml:space="preserve">  Schedules</w:t>
      </w:r>
      <w:bookmarkEnd w:id="4"/>
      <w:proofErr w:type="gramEnd"/>
    </w:p>
    <w:p w14:paraId="668B922E" w14:textId="77777777" w:rsidR="0006086D" w:rsidRPr="00BA1BF6" w:rsidRDefault="0006086D" w:rsidP="0006086D">
      <w:pPr>
        <w:pStyle w:val="subsection"/>
      </w:pPr>
      <w:r w:rsidRPr="00BA1BF6">
        <w:tab/>
      </w:r>
      <w:r w:rsidRPr="00BA1BF6">
        <w:tab/>
        <w:t>Each instrument that is specified in a Schedule to this instrument is amended or repealed as set out in the applicable items in the Schedule concerned, and any other item in a Schedule to this instrument has effect according to its terms.</w:t>
      </w:r>
    </w:p>
    <w:p w14:paraId="1373EF4A" w14:textId="77777777" w:rsidR="0006086D" w:rsidRPr="00BA1BF6" w:rsidRDefault="0006086D" w:rsidP="0006086D">
      <w:pPr>
        <w:pStyle w:val="ActHead6"/>
        <w:pageBreakBefore/>
      </w:pPr>
      <w:bookmarkStart w:id="5" w:name="_Toc96785984"/>
      <w:r w:rsidRPr="00BA1BF6">
        <w:rPr>
          <w:rStyle w:val="CharAmSchNo"/>
        </w:rPr>
        <w:lastRenderedPageBreak/>
        <w:t>Schedule 1</w:t>
      </w:r>
      <w:r w:rsidRPr="00BA1BF6">
        <w:t>—</w:t>
      </w:r>
      <w:r w:rsidRPr="00BA1BF6">
        <w:rPr>
          <w:rStyle w:val="CharAmSchText"/>
        </w:rPr>
        <w:t>Amendments</w:t>
      </w:r>
      <w:bookmarkEnd w:id="5"/>
    </w:p>
    <w:p w14:paraId="61AFB808" w14:textId="77777777" w:rsidR="0006086D" w:rsidRPr="00BA1BF6" w:rsidRDefault="0006086D" w:rsidP="0006086D">
      <w:pPr>
        <w:pStyle w:val="Header"/>
      </w:pPr>
      <w:r w:rsidRPr="00BA1BF6">
        <w:rPr>
          <w:rStyle w:val="CharAmPartNo"/>
        </w:rPr>
        <w:t xml:space="preserve"> </w:t>
      </w:r>
      <w:r w:rsidRPr="00BA1BF6">
        <w:rPr>
          <w:rStyle w:val="CharAmPartText"/>
        </w:rPr>
        <w:t xml:space="preserve"> </w:t>
      </w:r>
    </w:p>
    <w:p w14:paraId="2D33F60E" w14:textId="77777777" w:rsidR="0006086D" w:rsidRPr="00BA1BF6" w:rsidRDefault="0006086D" w:rsidP="0006086D">
      <w:pPr>
        <w:pStyle w:val="ActHead9"/>
      </w:pPr>
      <w:bookmarkStart w:id="6" w:name="_Toc96785985"/>
      <w:r w:rsidRPr="00BA1BF6">
        <w:t xml:space="preserve">Autonomous Sanctions (Designated Persons and Entities and Declared Persons – </w:t>
      </w:r>
      <w:r w:rsidRPr="00BA1BF6">
        <w:rPr>
          <w:iCs/>
          <w:color w:val="000000"/>
          <w:shd w:val="clear" w:color="auto" w:fill="FFFFFF"/>
        </w:rPr>
        <w:t>Russia and Ukraine</w:t>
      </w:r>
      <w:r w:rsidRPr="00BA1BF6">
        <w:t>) List 2014</w:t>
      </w:r>
      <w:bookmarkEnd w:id="6"/>
    </w:p>
    <w:p w14:paraId="611E3A47" w14:textId="1BB2F808" w:rsidR="00CF1CFB" w:rsidRPr="00BA1BF6" w:rsidRDefault="00CF1CFB" w:rsidP="00CF1CFB">
      <w:pPr>
        <w:pStyle w:val="ItemHead"/>
      </w:pPr>
      <w:proofErr w:type="gramStart"/>
      <w:r w:rsidRPr="00BA1BF6">
        <w:t>1  In</w:t>
      </w:r>
      <w:proofErr w:type="gramEnd"/>
      <w:r w:rsidRPr="00BA1BF6">
        <w:t xml:space="preserve"> the appropriate position in Part 1 of Schedule </w:t>
      </w:r>
      <w:r w:rsidR="00D54189" w:rsidRPr="00BA1BF6">
        <w:t>1</w:t>
      </w:r>
      <w:r w:rsidRPr="00BA1BF6">
        <w:t xml:space="preserve"> (table)</w:t>
      </w:r>
    </w:p>
    <w:p w14:paraId="5FAE9447" w14:textId="789E270E" w:rsidR="00CF1CFB" w:rsidRPr="00BA1BF6" w:rsidRDefault="00D54189" w:rsidP="00CF1CFB">
      <w:pPr>
        <w:ind w:firstLine="709"/>
        <w:rPr>
          <w:rFonts w:cs="Times New Roman"/>
          <w:szCs w:val="22"/>
        </w:rPr>
      </w:pPr>
      <w:r w:rsidRPr="00BA1BF6">
        <w:rPr>
          <w:rFonts w:cs="Times New Roman"/>
          <w:szCs w:val="22"/>
        </w:rPr>
        <w:t>Add</w:t>
      </w:r>
      <w:r w:rsidR="00CF1CFB" w:rsidRPr="00BA1BF6">
        <w:rPr>
          <w:rFonts w:cs="Times New Roman"/>
          <w:szCs w:val="22"/>
        </w:rPr>
        <w:t>:</w:t>
      </w:r>
    </w:p>
    <w:p w14:paraId="2CACFD87" w14:textId="43A69813" w:rsidR="00D741B1" w:rsidRPr="00BA1BF6" w:rsidRDefault="00D741B1" w:rsidP="00856CD5">
      <w:pPr>
        <w:ind w:firstLine="709"/>
      </w:pPr>
    </w:p>
    <w:p w14:paraId="6924D7DB" w14:textId="69862228" w:rsidR="00D741B1" w:rsidRPr="00BA1BF6" w:rsidRDefault="00D741B1" w:rsidP="00856CD5">
      <w:pPr>
        <w:ind w:firstLine="709"/>
      </w:pPr>
    </w:p>
    <w:tbl>
      <w:tblPr>
        <w:tblW w:w="0" w:type="auto"/>
        <w:tblInd w:w="113" w:type="dxa"/>
        <w:tblBorders>
          <w:bottom w:val="single" w:sz="4" w:space="0" w:color="auto"/>
        </w:tblBorders>
        <w:tblLook w:val="04A0" w:firstRow="1" w:lastRow="0" w:firstColumn="1" w:lastColumn="0" w:noHBand="0" w:noVBand="1"/>
      </w:tblPr>
      <w:tblGrid>
        <w:gridCol w:w="972"/>
        <w:gridCol w:w="2937"/>
        <w:gridCol w:w="4291"/>
      </w:tblGrid>
      <w:tr w:rsidR="00DB742E" w:rsidRPr="00BA1BF6" w14:paraId="6B1D8083" w14:textId="77777777" w:rsidTr="00973240">
        <w:tc>
          <w:tcPr>
            <w:tcW w:w="972" w:type="dxa"/>
            <w:tcBorders>
              <w:top w:val="single" w:sz="4" w:space="0" w:color="auto"/>
              <w:bottom w:val="nil"/>
            </w:tcBorders>
          </w:tcPr>
          <w:p w14:paraId="12B692FB" w14:textId="478E1AC1" w:rsidR="00F07268" w:rsidRPr="00BA1BF6" w:rsidRDefault="00721F0E" w:rsidP="00987710">
            <w:pPr>
              <w:pStyle w:val="Tabletext"/>
              <w:rPr>
                <w:lang w:eastAsia="en-US"/>
              </w:rPr>
            </w:pPr>
            <w:bookmarkStart w:id="7" w:name="_Hlk113371762"/>
            <w:r w:rsidRPr="00BA1BF6">
              <w:rPr>
                <w:lang w:eastAsia="en-US"/>
              </w:rPr>
              <w:t>8</w:t>
            </w:r>
            <w:r w:rsidR="0098223D">
              <w:rPr>
                <w:lang w:eastAsia="en-US"/>
              </w:rPr>
              <w:t>96</w:t>
            </w:r>
          </w:p>
        </w:tc>
        <w:tc>
          <w:tcPr>
            <w:tcW w:w="2937" w:type="dxa"/>
            <w:tcBorders>
              <w:top w:val="single" w:sz="4" w:space="0" w:color="auto"/>
              <w:bottom w:val="nil"/>
            </w:tcBorders>
            <w:hideMark/>
          </w:tcPr>
          <w:p w14:paraId="01316B26" w14:textId="77777777" w:rsidR="00F07268" w:rsidRPr="00BA1BF6" w:rsidRDefault="00F07268" w:rsidP="00973240">
            <w:pPr>
              <w:pStyle w:val="Tabletext"/>
              <w:rPr>
                <w:lang w:eastAsia="en-US"/>
              </w:rPr>
            </w:pPr>
            <w:r w:rsidRPr="00BA1BF6">
              <w:rPr>
                <w:lang w:eastAsia="en-US"/>
              </w:rPr>
              <w:t>Name of individual</w:t>
            </w:r>
          </w:p>
        </w:tc>
        <w:tc>
          <w:tcPr>
            <w:tcW w:w="4291" w:type="dxa"/>
            <w:tcBorders>
              <w:top w:val="single" w:sz="4" w:space="0" w:color="auto"/>
              <w:bottom w:val="nil"/>
            </w:tcBorders>
          </w:tcPr>
          <w:p w14:paraId="5FE83A9D" w14:textId="39EA4B76" w:rsidR="00F07268" w:rsidRPr="00BA1BF6" w:rsidRDefault="00D52797" w:rsidP="006C1A88">
            <w:pPr>
              <w:pStyle w:val="Tabletext"/>
              <w:rPr>
                <w:lang w:eastAsia="en-US"/>
              </w:rPr>
            </w:pPr>
            <w:r w:rsidRPr="00BA1BF6">
              <w:rPr>
                <w:lang w:eastAsia="en-US"/>
              </w:rPr>
              <w:t>Sergey Nikolayevich DUBINSK</w:t>
            </w:r>
            <w:r w:rsidR="00AC10EB" w:rsidRPr="00BA1BF6">
              <w:rPr>
                <w:lang w:eastAsia="en-US"/>
              </w:rPr>
              <w:t>I</w:t>
            </w:r>
            <w:r w:rsidRPr="00BA1BF6">
              <w:rPr>
                <w:lang w:eastAsia="en-US"/>
              </w:rPr>
              <w:t xml:space="preserve">Y  </w:t>
            </w:r>
          </w:p>
        </w:tc>
      </w:tr>
      <w:tr w:rsidR="00374EAA" w:rsidRPr="00BA1BF6" w14:paraId="053025BA" w14:textId="77777777" w:rsidTr="00973240">
        <w:tc>
          <w:tcPr>
            <w:tcW w:w="972" w:type="dxa"/>
          </w:tcPr>
          <w:p w14:paraId="5829DE87" w14:textId="77777777" w:rsidR="00374EAA" w:rsidRPr="00BA1BF6" w:rsidRDefault="00374EAA" w:rsidP="00973240">
            <w:pPr>
              <w:pStyle w:val="Tabletext"/>
              <w:rPr>
                <w:lang w:eastAsia="en-US"/>
              </w:rPr>
            </w:pPr>
          </w:p>
        </w:tc>
        <w:tc>
          <w:tcPr>
            <w:tcW w:w="2937" w:type="dxa"/>
          </w:tcPr>
          <w:p w14:paraId="594AD555" w14:textId="4D99CE0D" w:rsidR="00374EAA" w:rsidRPr="00BA1BF6" w:rsidRDefault="00374EAA" w:rsidP="00973240">
            <w:pPr>
              <w:pStyle w:val="Tabletext"/>
              <w:rPr>
                <w:lang w:eastAsia="en-US"/>
              </w:rPr>
            </w:pPr>
            <w:r w:rsidRPr="00BA1BF6">
              <w:rPr>
                <w:lang w:eastAsia="en-US"/>
              </w:rPr>
              <w:t xml:space="preserve">Also known as </w:t>
            </w:r>
          </w:p>
        </w:tc>
        <w:tc>
          <w:tcPr>
            <w:tcW w:w="4291" w:type="dxa"/>
          </w:tcPr>
          <w:p w14:paraId="26E6F420" w14:textId="31A54391" w:rsidR="00374EAA" w:rsidRPr="00BA1BF6" w:rsidRDefault="004C5A63" w:rsidP="00973240">
            <w:pPr>
              <w:pStyle w:val="Tabletext"/>
              <w:rPr>
                <w:lang w:eastAsia="en-US"/>
              </w:rPr>
            </w:pPr>
            <w:r w:rsidRPr="00BA1BF6">
              <w:rPr>
                <w:lang w:eastAsia="en-US"/>
              </w:rPr>
              <w:t xml:space="preserve">Sergey Nikolayevich DUBINSKY </w:t>
            </w:r>
          </w:p>
        </w:tc>
      </w:tr>
      <w:tr w:rsidR="00DB742E" w:rsidRPr="00BA1BF6" w14:paraId="5DDB7BE4" w14:textId="77777777" w:rsidTr="00973240">
        <w:tc>
          <w:tcPr>
            <w:tcW w:w="972" w:type="dxa"/>
          </w:tcPr>
          <w:p w14:paraId="0E5C6704" w14:textId="77777777" w:rsidR="00F07268" w:rsidRPr="00BA1BF6" w:rsidRDefault="00F07268" w:rsidP="00973240">
            <w:pPr>
              <w:pStyle w:val="Tabletext"/>
              <w:rPr>
                <w:lang w:eastAsia="en-US"/>
              </w:rPr>
            </w:pPr>
          </w:p>
        </w:tc>
        <w:tc>
          <w:tcPr>
            <w:tcW w:w="2937" w:type="dxa"/>
            <w:hideMark/>
          </w:tcPr>
          <w:p w14:paraId="09E8B04A" w14:textId="77777777" w:rsidR="00F07268" w:rsidRPr="00BA1BF6" w:rsidRDefault="00F07268" w:rsidP="00973240">
            <w:pPr>
              <w:pStyle w:val="Tabletext"/>
              <w:rPr>
                <w:lang w:eastAsia="en-US"/>
              </w:rPr>
            </w:pPr>
            <w:r w:rsidRPr="00BA1BF6">
              <w:rPr>
                <w:lang w:eastAsia="en-US"/>
              </w:rPr>
              <w:t>Date of birth</w:t>
            </w:r>
          </w:p>
        </w:tc>
        <w:tc>
          <w:tcPr>
            <w:tcW w:w="4291" w:type="dxa"/>
          </w:tcPr>
          <w:p w14:paraId="3EBFC453" w14:textId="71D338BF" w:rsidR="00F07268" w:rsidRPr="00BA1BF6" w:rsidRDefault="006C1A88" w:rsidP="00973240">
            <w:pPr>
              <w:pStyle w:val="Tabletext"/>
              <w:rPr>
                <w:lang w:eastAsia="en-US"/>
              </w:rPr>
            </w:pPr>
            <w:r w:rsidRPr="00BA1BF6">
              <w:rPr>
                <w:lang w:eastAsia="en-US"/>
              </w:rPr>
              <w:t xml:space="preserve">9 </w:t>
            </w:r>
            <w:r w:rsidR="00AC10EB" w:rsidRPr="00BA1BF6">
              <w:rPr>
                <w:lang w:eastAsia="en-US"/>
              </w:rPr>
              <w:t>August</w:t>
            </w:r>
            <w:r w:rsidRPr="00BA1BF6">
              <w:rPr>
                <w:lang w:eastAsia="en-US"/>
              </w:rPr>
              <w:t xml:space="preserve"> 1962</w:t>
            </w:r>
          </w:p>
        </w:tc>
      </w:tr>
      <w:tr w:rsidR="00DB742E" w:rsidRPr="00BA1BF6" w14:paraId="0C882ED5" w14:textId="77777777" w:rsidTr="00973240">
        <w:tc>
          <w:tcPr>
            <w:tcW w:w="972" w:type="dxa"/>
          </w:tcPr>
          <w:p w14:paraId="278ACFC6" w14:textId="77777777" w:rsidR="00F07268" w:rsidRPr="00BA1BF6" w:rsidRDefault="00F07268" w:rsidP="00973240">
            <w:pPr>
              <w:pStyle w:val="Tabletext"/>
              <w:rPr>
                <w:lang w:eastAsia="en-US"/>
              </w:rPr>
            </w:pPr>
          </w:p>
        </w:tc>
        <w:tc>
          <w:tcPr>
            <w:tcW w:w="2937" w:type="dxa"/>
            <w:hideMark/>
          </w:tcPr>
          <w:p w14:paraId="5E7F60F8" w14:textId="133A35B5" w:rsidR="00642628" w:rsidRPr="00BA1BF6" w:rsidRDefault="00642628" w:rsidP="00973240">
            <w:pPr>
              <w:pStyle w:val="Tabletext"/>
              <w:rPr>
                <w:lang w:eastAsia="en-US"/>
              </w:rPr>
            </w:pPr>
            <w:r w:rsidRPr="00BA1BF6">
              <w:rPr>
                <w:lang w:eastAsia="en-US"/>
              </w:rPr>
              <w:t>Place of birth</w:t>
            </w:r>
          </w:p>
          <w:p w14:paraId="29F14E73" w14:textId="77777777" w:rsidR="00AC10EB" w:rsidRPr="00BA1BF6" w:rsidRDefault="00AC10EB" w:rsidP="00973240">
            <w:pPr>
              <w:pStyle w:val="Tabletext"/>
              <w:rPr>
                <w:lang w:eastAsia="en-US"/>
              </w:rPr>
            </w:pPr>
          </w:p>
          <w:p w14:paraId="1351B1BA" w14:textId="0EF00B61" w:rsidR="00F07268" w:rsidRPr="00BA1BF6" w:rsidRDefault="00F07268" w:rsidP="00973240">
            <w:pPr>
              <w:pStyle w:val="Tabletext"/>
              <w:rPr>
                <w:lang w:eastAsia="en-US"/>
              </w:rPr>
            </w:pPr>
            <w:r w:rsidRPr="00BA1BF6">
              <w:rPr>
                <w:lang w:eastAsia="en-US"/>
              </w:rPr>
              <w:t>Citizenship</w:t>
            </w:r>
          </w:p>
        </w:tc>
        <w:tc>
          <w:tcPr>
            <w:tcW w:w="4291" w:type="dxa"/>
          </w:tcPr>
          <w:p w14:paraId="269A16B5" w14:textId="222CB18B" w:rsidR="00642628" w:rsidRPr="00BA1BF6" w:rsidRDefault="00AC10EB" w:rsidP="00973240">
            <w:pPr>
              <w:pStyle w:val="Tabletext"/>
              <w:rPr>
                <w:lang w:eastAsia="en-US"/>
              </w:rPr>
            </w:pPr>
            <w:proofErr w:type="spellStart"/>
            <w:r w:rsidRPr="00BA1BF6">
              <w:rPr>
                <w:lang w:eastAsia="en-US"/>
              </w:rPr>
              <w:t>Neskuchne</w:t>
            </w:r>
            <w:proofErr w:type="spellEnd"/>
            <w:r w:rsidRPr="00BA1BF6">
              <w:rPr>
                <w:lang w:eastAsia="en-US"/>
              </w:rPr>
              <w:t xml:space="preserve"> (</w:t>
            </w:r>
            <w:proofErr w:type="spellStart"/>
            <w:r w:rsidRPr="00BA1BF6">
              <w:rPr>
                <w:lang w:eastAsia="en-US"/>
              </w:rPr>
              <w:t>Neskuchnoe</w:t>
            </w:r>
            <w:proofErr w:type="spellEnd"/>
            <w:r w:rsidRPr="00BA1BF6">
              <w:rPr>
                <w:lang w:eastAsia="en-US"/>
              </w:rPr>
              <w:t>), Donetsk Oblast, Ukraine</w:t>
            </w:r>
          </w:p>
          <w:p w14:paraId="401BFB65" w14:textId="40E87FF8" w:rsidR="00F07268" w:rsidRPr="00BA1BF6" w:rsidRDefault="00EF5F8C" w:rsidP="00973240">
            <w:pPr>
              <w:pStyle w:val="Tabletext"/>
              <w:rPr>
                <w:lang w:eastAsia="en-US"/>
              </w:rPr>
            </w:pPr>
            <w:r w:rsidRPr="00BA1BF6">
              <w:rPr>
                <w:lang w:eastAsia="en-US"/>
              </w:rPr>
              <w:t>Russian</w:t>
            </w:r>
          </w:p>
        </w:tc>
      </w:tr>
      <w:tr w:rsidR="00DB742E" w:rsidRPr="00BA1BF6" w14:paraId="3DA894F7" w14:textId="77777777" w:rsidTr="00973240">
        <w:tc>
          <w:tcPr>
            <w:tcW w:w="972" w:type="dxa"/>
            <w:tcBorders>
              <w:bottom w:val="nil"/>
            </w:tcBorders>
          </w:tcPr>
          <w:p w14:paraId="5F794C63" w14:textId="77777777" w:rsidR="00F07268" w:rsidRPr="00BA1BF6" w:rsidRDefault="00F07268" w:rsidP="00973240">
            <w:pPr>
              <w:pStyle w:val="Tabletext"/>
              <w:rPr>
                <w:lang w:eastAsia="en-US"/>
              </w:rPr>
            </w:pPr>
          </w:p>
        </w:tc>
        <w:tc>
          <w:tcPr>
            <w:tcW w:w="2937" w:type="dxa"/>
            <w:tcBorders>
              <w:bottom w:val="nil"/>
            </w:tcBorders>
            <w:hideMark/>
          </w:tcPr>
          <w:p w14:paraId="4B7455D8" w14:textId="77777777" w:rsidR="00F07268" w:rsidRPr="00BA1BF6" w:rsidRDefault="00F07268" w:rsidP="00973240">
            <w:pPr>
              <w:pStyle w:val="Tabletext"/>
              <w:rPr>
                <w:lang w:eastAsia="en-US"/>
              </w:rPr>
            </w:pPr>
            <w:r w:rsidRPr="00BA1BF6">
              <w:rPr>
                <w:lang w:eastAsia="en-US"/>
              </w:rPr>
              <w:t>Instrument of first designation and declaration</w:t>
            </w:r>
          </w:p>
        </w:tc>
        <w:tc>
          <w:tcPr>
            <w:tcW w:w="4291" w:type="dxa"/>
            <w:tcBorders>
              <w:bottom w:val="nil"/>
            </w:tcBorders>
            <w:hideMark/>
          </w:tcPr>
          <w:p w14:paraId="490E1E2E" w14:textId="2C1DE945" w:rsidR="00F07268" w:rsidRPr="00BA1BF6" w:rsidRDefault="00F07268" w:rsidP="00973240">
            <w:pPr>
              <w:pStyle w:val="Tabletext"/>
              <w:rPr>
                <w:i/>
                <w:iCs/>
                <w:lang w:eastAsia="en-US"/>
              </w:rPr>
            </w:pPr>
            <w:r w:rsidRPr="00BA1BF6">
              <w:rPr>
                <w:i/>
                <w:iCs/>
                <w:lang w:eastAsia="en-US"/>
              </w:rPr>
              <w:t xml:space="preserve">Autonomous Sanctions (Designated Persons and Entities and Declared Persons—Russia and Ukraine) Amendment (No. </w:t>
            </w:r>
            <w:r w:rsidR="00922CA6">
              <w:rPr>
                <w:i/>
                <w:iCs/>
                <w:lang w:eastAsia="en-US"/>
              </w:rPr>
              <w:t>5</w:t>
            </w:r>
            <w:r w:rsidRPr="00BA1BF6">
              <w:rPr>
                <w:i/>
                <w:iCs/>
                <w:lang w:eastAsia="en-US"/>
              </w:rPr>
              <w:t>) Instrument 202</w:t>
            </w:r>
            <w:r w:rsidR="008D045C" w:rsidRPr="00BA1BF6">
              <w:rPr>
                <w:i/>
                <w:iCs/>
                <w:lang w:eastAsia="en-US"/>
              </w:rPr>
              <w:t>3</w:t>
            </w:r>
          </w:p>
        </w:tc>
      </w:tr>
      <w:tr w:rsidR="00DB742E" w:rsidRPr="00BA1BF6" w14:paraId="7EA8640E" w14:textId="77777777" w:rsidTr="00973240">
        <w:tc>
          <w:tcPr>
            <w:tcW w:w="972" w:type="dxa"/>
            <w:tcBorders>
              <w:bottom w:val="single" w:sz="4" w:space="0" w:color="auto"/>
            </w:tcBorders>
          </w:tcPr>
          <w:p w14:paraId="0767A1CC" w14:textId="77777777" w:rsidR="00F07268" w:rsidRPr="00BA1BF6" w:rsidRDefault="00F07268" w:rsidP="00973240">
            <w:pPr>
              <w:pStyle w:val="Tabletext"/>
              <w:rPr>
                <w:lang w:eastAsia="en-US"/>
              </w:rPr>
            </w:pPr>
          </w:p>
        </w:tc>
        <w:tc>
          <w:tcPr>
            <w:tcW w:w="2937" w:type="dxa"/>
            <w:tcBorders>
              <w:bottom w:val="single" w:sz="4" w:space="0" w:color="auto"/>
            </w:tcBorders>
            <w:hideMark/>
          </w:tcPr>
          <w:p w14:paraId="2DB6CF53" w14:textId="77777777" w:rsidR="00F07268" w:rsidRPr="00BA1BF6" w:rsidRDefault="00F07268" w:rsidP="00973240">
            <w:pPr>
              <w:pStyle w:val="Tabletext"/>
              <w:rPr>
                <w:lang w:eastAsia="en-US"/>
              </w:rPr>
            </w:pPr>
            <w:r w:rsidRPr="00BA1BF6">
              <w:rPr>
                <w:lang w:eastAsia="en-US"/>
              </w:rPr>
              <w:t>Additional information</w:t>
            </w:r>
          </w:p>
        </w:tc>
        <w:tc>
          <w:tcPr>
            <w:tcW w:w="4291" w:type="dxa"/>
            <w:tcBorders>
              <w:bottom w:val="single" w:sz="4" w:space="0" w:color="auto"/>
            </w:tcBorders>
          </w:tcPr>
          <w:p w14:paraId="593C702D" w14:textId="59CDC236" w:rsidR="00F07268" w:rsidRPr="00BA1BF6" w:rsidRDefault="00640DDF" w:rsidP="00973240">
            <w:pPr>
              <w:pStyle w:val="Tabletext"/>
              <w:rPr>
                <w:lang w:eastAsia="en-US"/>
              </w:rPr>
            </w:pPr>
            <w:r w:rsidRPr="00BA1BF6">
              <w:rPr>
                <w:lang w:eastAsia="en-US"/>
              </w:rPr>
              <w:t>Former so-called ‘head’ of the Military Intelligence Agency of the ‘People’s Republic of Donetsk’ and convicted by the District Court of The Hague for the downing of Flight MH17 on 17 November 2022.</w:t>
            </w:r>
          </w:p>
        </w:tc>
      </w:tr>
      <w:tr w:rsidR="00DB742E" w:rsidRPr="00BA1BF6" w14:paraId="3387A905" w14:textId="77777777" w:rsidTr="00973240">
        <w:tc>
          <w:tcPr>
            <w:tcW w:w="972" w:type="dxa"/>
            <w:tcBorders>
              <w:top w:val="single" w:sz="4" w:space="0" w:color="auto"/>
            </w:tcBorders>
          </w:tcPr>
          <w:p w14:paraId="35F886E5" w14:textId="128ABC82" w:rsidR="00F07268" w:rsidRPr="00BA1BF6" w:rsidRDefault="00987710" w:rsidP="00987710">
            <w:pPr>
              <w:pStyle w:val="Tabletext"/>
              <w:rPr>
                <w:lang w:eastAsia="en-US"/>
              </w:rPr>
            </w:pPr>
            <w:r w:rsidRPr="00BA1BF6">
              <w:rPr>
                <w:lang w:eastAsia="en-US"/>
              </w:rPr>
              <w:t>8</w:t>
            </w:r>
            <w:r w:rsidR="008D045C" w:rsidRPr="00BA1BF6">
              <w:rPr>
                <w:lang w:eastAsia="en-US"/>
              </w:rPr>
              <w:t>9</w:t>
            </w:r>
            <w:r w:rsidR="0098223D">
              <w:rPr>
                <w:lang w:eastAsia="en-US"/>
              </w:rPr>
              <w:t>7</w:t>
            </w:r>
          </w:p>
        </w:tc>
        <w:tc>
          <w:tcPr>
            <w:tcW w:w="2937" w:type="dxa"/>
            <w:tcBorders>
              <w:top w:val="single" w:sz="4" w:space="0" w:color="auto"/>
            </w:tcBorders>
            <w:hideMark/>
          </w:tcPr>
          <w:p w14:paraId="1A5BC541" w14:textId="77777777" w:rsidR="00F07268" w:rsidRPr="00BA1BF6" w:rsidRDefault="00F07268" w:rsidP="00973240">
            <w:pPr>
              <w:pStyle w:val="Tabletext"/>
              <w:rPr>
                <w:lang w:eastAsia="en-US"/>
              </w:rPr>
            </w:pPr>
            <w:r w:rsidRPr="00BA1BF6">
              <w:rPr>
                <w:lang w:eastAsia="en-US"/>
              </w:rPr>
              <w:t>Name of individual</w:t>
            </w:r>
          </w:p>
        </w:tc>
        <w:tc>
          <w:tcPr>
            <w:tcW w:w="4291" w:type="dxa"/>
            <w:tcBorders>
              <w:top w:val="single" w:sz="4" w:space="0" w:color="auto"/>
            </w:tcBorders>
          </w:tcPr>
          <w:p w14:paraId="4DAAFBB8" w14:textId="58716AB0" w:rsidR="00F07268" w:rsidRPr="00BA1BF6" w:rsidRDefault="0098402F" w:rsidP="0098402F">
            <w:pPr>
              <w:pStyle w:val="Tabletext"/>
              <w:rPr>
                <w:lang w:eastAsia="en-US"/>
              </w:rPr>
            </w:pPr>
            <w:r w:rsidRPr="00BA1BF6">
              <w:rPr>
                <w:lang w:eastAsia="en-US"/>
              </w:rPr>
              <w:t xml:space="preserve">Leonid </w:t>
            </w:r>
            <w:proofErr w:type="spellStart"/>
            <w:r w:rsidRPr="00BA1BF6">
              <w:rPr>
                <w:lang w:eastAsia="en-US"/>
              </w:rPr>
              <w:t>Volodymyroviych</w:t>
            </w:r>
            <w:proofErr w:type="spellEnd"/>
            <w:r w:rsidRPr="00BA1BF6">
              <w:rPr>
                <w:lang w:eastAsia="en-US"/>
              </w:rPr>
              <w:t xml:space="preserve"> KHARCHENKO </w:t>
            </w:r>
          </w:p>
        </w:tc>
      </w:tr>
      <w:tr w:rsidR="00DB742E" w:rsidRPr="00BA1BF6" w14:paraId="12E67120" w14:textId="77777777" w:rsidTr="00973240">
        <w:tc>
          <w:tcPr>
            <w:tcW w:w="972" w:type="dxa"/>
          </w:tcPr>
          <w:p w14:paraId="766C0339" w14:textId="77777777" w:rsidR="00F07268" w:rsidRPr="00BA1BF6" w:rsidRDefault="00F07268" w:rsidP="00973240">
            <w:pPr>
              <w:pStyle w:val="Tabletext"/>
              <w:rPr>
                <w:lang w:eastAsia="en-US"/>
              </w:rPr>
            </w:pPr>
          </w:p>
        </w:tc>
        <w:tc>
          <w:tcPr>
            <w:tcW w:w="2937" w:type="dxa"/>
            <w:hideMark/>
          </w:tcPr>
          <w:p w14:paraId="28C49CD1" w14:textId="77777777" w:rsidR="00F07268" w:rsidRPr="00BA1BF6" w:rsidRDefault="00F07268" w:rsidP="00973240">
            <w:pPr>
              <w:pStyle w:val="Tabletext"/>
              <w:rPr>
                <w:lang w:eastAsia="en-US"/>
              </w:rPr>
            </w:pPr>
            <w:r w:rsidRPr="00BA1BF6">
              <w:rPr>
                <w:lang w:eastAsia="en-US"/>
              </w:rPr>
              <w:t>Date of birth</w:t>
            </w:r>
          </w:p>
        </w:tc>
        <w:tc>
          <w:tcPr>
            <w:tcW w:w="4291" w:type="dxa"/>
          </w:tcPr>
          <w:p w14:paraId="19C0C230" w14:textId="439F6C2F" w:rsidR="00F07268" w:rsidRPr="00BA1BF6" w:rsidRDefault="0098402F" w:rsidP="00973240">
            <w:pPr>
              <w:pStyle w:val="Tabletext"/>
              <w:rPr>
                <w:lang w:eastAsia="en-US"/>
              </w:rPr>
            </w:pPr>
            <w:r w:rsidRPr="00BA1BF6">
              <w:rPr>
                <w:lang w:eastAsia="en-US"/>
              </w:rPr>
              <w:t>10 January 1972</w:t>
            </w:r>
          </w:p>
        </w:tc>
      </w:tr>
      <w:tr w:rsidR="00DB742E" w:rsidRPr="00BA1BF6" w14:paraId="4B846067" w14:textId="77777777" w:rsidTr="00973240">
        <w:tc>
          <w:tcPr>
            <w:tcW w:w="972" w:type="dxa"/>
          </w:tcPr>
          <w:p w14:paraId="2D8E8941" w14:textId="77777777" w:rsidR="00F07268" w:rsidRPr="00BA1BF6" w:rsidRDefault="00F07268" w:rsidP="00973240">
            <w:pPr>
              <w:pStyle w:val="Tabletext"/>
              <w:rPr>
                <w:lang w:eastAsia="en-US"/>
              </w:rPr>
            </w:pPr>
          </w:p>
        </w:tc>
        <w:tc>
          <w:tcPr>
            <w:tcW w:w="2937" w:type="dxa"/>
            <w:hideMark/>
          </w:tcPr>
          <w:p w14:paraId="50345808" w14:textId="77777777" w:rsidR="00F07268" w:rsidRPr="00BA1BF6" w:rsidRDefault="00F07268" w:rsidP="00973240">
            <w:pPr>
              <w:pStyle w:val="Tabletext"/>
              <w:rPr>
                <w:lang w:eastAsia="en-US"/>
              </w:rPr>
            </w:pPr>
            <w:r w:rsidRPr="00BA1BF6">
              <w:rPr>
                <w:lang w:eastAsia="en-US"/>
              </w:rPr>
              <w:t>Place of birth</w:t>
            </w:r>
          </w:p>
        </w:tc>
        <w:tc>
          <w:tcPr>
            <w:tcW w:w="4291" w:type="dxa"/>
          </w:tcPr>
          <w:p w14:paraId="03220772" w14:textId="7F25334B" w:rsidR="00F07268" w:rsidRPr="00BA1BF6" w:rsidRDefault="00640DDF" w:rsidP="00973240">
            <w:pPr>
              <w:pStyle w:val="Tabletext"/>
              <w:rPr>
                <w:lang w:eastAsia="en-US"/>
              </w:rPr>
            </w:pPr>
            <w:r w:rsidRPr="00BA1BF6">
              <w:rPr>
                <w:lang w:eastAsia="en-US"/>
              </w:rPr>
              <w:t>Kostyantynivka, Donetsk Oblast, Ukraine</w:t>
            </w:r>
          </w:p>
        </w:tc>
      </w:tr>
      <w:tr w:rsidR="00DB742E" w:rsidRPr="00BA1BF6" w14:paraId="64FB02E4" w14:textId="77777777" w:rsidTr="00973240">
        <w:tc>
          <w:tcPr>
            <w:tcW w:w="972" w:type="dxa"/>
          </w:tcPr>
          <w:p w14:paraId="30732DE8" w14:textId="77777777" w:rsidR="00F07268" w:rsidRPr="00BA1BF6" w:rsidRDefault="00F07268" w:rsidP="00973240">
            <w:pPr>
              <w:pStyle w:val="Tabletext"/>
              <w:rPr>
                <w:lang w:eastAsia="en-US"/>
              </w:rPr>
            </w:pPr>
          </w:p>
        </w:tc>
        <w:tc>
          <w:tcPr>
            <w:tcW w:w="2937" w:type="dxa"/>
            <w:hideMark/>
          </w:tcPr>
          <w:p w14:paraId="4DB4E9A2" w14:textId="77777777" w:rsidR="00F07268" w:rsidRPr="00BA1BF6" w:rsidRDefault="00F07268" w:rsidP="00973240">
            <w:pPr>
              <w:pStyle w:val="Tabletext"/>
              <w:rPr>
                <w:lang w:eastAsia="en-US"/>
              </w:rPr>
            </w:pPr>
            <w:r w:rsidRPr="00BA1BF6">
              <w:rPr>
                <w:lang w:eastAsia="en-US"/>
              </w:rPr>
              <w:t>Citizenship</w:t>
            </w:r>
          </w:p>
        </w:tc>
        <w:tc>
          <w:tcPr>
            <w:tcW w:w="4291" w:type="dxa"/>
          </w:tcPr>
          <w:p w14:paraId="3073C937" w14:textId="09722D9F" w:rsidR="00F07268" w:rsidRPr="00BA1BF6" w:rsidRDefault="001D0776" w:rsidP="00973240">
            <w:pPr>
              <w:pStyle w:val="Tabletext"/>
              <w:rPr>
                <w:lang w:eastAsia="en-US"/>
              </w:rPr>
            </w:pPr>
            <w:r w:rsidRPr="00BA1BF6">
              <w:rPr>
                <w:lang w:eastAsia="en-US"/>
              </w:rPr>
              <w:t>Ukrainian</w:t>
            </w:r>
          </w:p>
        </w:tc>
      </w:tr>
      <w:tr w:rsidR="00DB742E" w:rsidRPr="00BA1BF6" w14:paraId="57CC3E78" w14:textId="77777777" w:rsidTr="00973240">
        <w:tc>
          <w:tcPr>
            <w:tcW w:w="972" w:type="dxa"/>
            <w:tcBorders>
              <w:bottom w:val="nil"/>
            </w:tcBorders>
          </w:tcPr>
          <w:p w14:paraId="0CAAE2B6" w14:textId="77777777" w:rsidR="00F07268" w:rsidRPr="00BA1BF6" w:rsidRDefault="00F07268" w:rsidP="00973240">
            <w:pPr>
              <w:pStyle w:val="Tabletext"/>
              <w:rPr>
                <w:lang w:eastAsia="en-US"/>
              </w:rPr>
            </w:pPr>
          </w:p>
        </w:tc>
        <w:tc>
          <w:tcPr>
            <w:tcW w:w="2937" w:type="dxa"/>
            <w:tcBorders>
              <w:bottom w:val="nil"/>
            </w:tcBorders>
            <w:hideMark/>
          </w:tcPr>
          <w:p w14:paraId="12C81997" w14:textId="77777777" w:rsidR="00F07268" w:rsidRPr="00BA1BF6" w:rsidRDefault="00F07268" w:rsidP="00973240">
            <w:pPr>
              <w:pStyle w:val="Tabletext"/>
              <w:rPr>
                <w:lang w:eastAsia="en-US"/>
              </w:rPr>
            </w:pPr>
            <w:r w:rsidRPr="00BA1BF6">
              <w:rPr>
                <w:lang w:eastAsia="en-US"/>
              </w:rPr>
              <w:t>Instrument of first designation and declaration</w:t>
            </w:r>
          </w:p>
        </w:tc>
        <w:tc>
          <w:tcPr>
            <w:tcW w:w="4291" w:type="dxa"/>
            <w:tcBorders>
              <w:bottom w:val="nil"/>
            </w:tcBorders>
          </w:tcPr>
          <w:p w14:paraId="218A758C" w14:textId="6F6E82CB" w:rsidR="00F07268" w:rsidRPr="00BA1BF6" w:rsidRDefault="00F07268" w:rsidP="00973240">
            <w:pPr>
              <w:pStyle w:val="Tabletext"/>
              <w:rPr>
                <w:lang w:eastAsia="en-US"/>
              </w:rPr>
            </w:pPr>
            <w:r w:rsidRPr="00BA1BF6">
              <w:rPr>
                <w:i/>
                <w:iCs/>
                <w:lang w:eastAsia="en-US"/>
              </w:rPr>
              <w:t xml:space="preserve">Autonomous Sanctions (Designated Persons and Entities and Declared Persons—Russia and Ukraine) Amendment (No. </w:t>
            </w:r>
            <w:r w:rsidR="00922CA6">
              <w:rPr>
                <w:i/>
                <w:iCs/>
                <w:lang w:eastAsia="en-US"/>
              </w:rPr>
              <w:t>5</w:t>
            </w:r>
            <w:r w:rsidRPr="00BA1BF6">
              <w:rPr>
                <w:i/>
                <w:iCs/>
                <w:lang w:eastAsia="en-US"/>
              </w:rPr>
              <w:t>) Instrument 202</w:t>
            </w:r>
            <w:r w:rsidR="008D045C" w:rsidRPr="00BA1BF6">
              <w:rPr>
                <w:i/>
                <w:iCs/>
                <w:lang w:eastAsia="en-US"/>
              </w:rPr>
              <w:t>3</w:t>
            </w:r>
          </w:p>
        </w:tc>
      </w:tr>
      <w:tr w:rsidR="00DB742E" w:rsidRPr="00BA1BF6" w14:paraId="55BC7E72" w14:textId="77777777" w:rsidTr="00246898">
        <w:tc>
          <w:tcPr>
            <w:tcW w:w="972" w:type="dxa"/>
            <w:tcBorders>
              <w:bottom w:val="single" w:sz="4" w:space="0" w:color="auto"/>
            </w:tcBorders>
          </w:tcPr>
          <w:p w14:paraId="51856DCA" w14:textId="77777777" w:rsidR="00F07268" w:rsidRPr="00BA1BF6" w:rsidRDefault="00F07268" w:rsidP="00973240">
            <w:pPr>
              <w:pStyle w:val="Tabletext"/>
              <w:rPr>
                <w:lang w:eastAsia="en-US"/>
              </w:rPr>
            </w:pPr>
          </w:p>
        </w:tc>
        <w:tc>
          <w:tcPr>
            <w:tcW w:w="2937" w:type="dxa"/>
            <w:tcBorders>
              <w:bottom w:val="single" w:sz="4" w:space="0" w:color="auto"/>
            </w:tcBorders>
            <w:hideMark/>
          </w:tcPr>
          <w:p w14:paraId="06D1C351" w14:textId="77777777" w:rsidR="00F07268" w:rsidRPr="00BA1BF6" w:rsidRDefault="00F07268" w:rsidP="00973240">
            <w:pPr>
              <w:pStyle w:val="Tabletext"/>
              <w:rPr>
                <w:lang w:eastAsia="en-US"/>
              </w:rPr>
            </w:pPr>
            <w:r w:rsidRPr="00BA1BF6">
              <w:rPr>
                <w:lang w:eastAsia="en-US"/>
              </w:rPr>
              <w:t>Additional information</w:t>
            </w:r>
          </w:p>
        </w:tc>
        <w:tc>
          <w:tcPr>
            <w:tcW w:w="4291" w:type="dxa"/>
            <w:tcBorders>
              <w:bottom w:val="single" w:sz="4" w:space="0" w:color="auto"/>
            </w:tcBorders>
          </w:tcPr>
          <w:p w14:paraId="383EA13D" w14:textId="5CFC25EA" w:rsidR="00F07268" w:rsidRPr="00BA1BF6" w:rsidRDefault="00640DDF" w:rsidP="00973240">
            <w:pPr>
              <w:pStyle w:val="Tabletext"/>
              <w:rPr>
                <w:lang w:eastAsia="en-US"/>
              </w:rPr>
            </w:pPr>
            <w:r w:rsidRPr="00BA1BF6">
              <w:rPr>
                <w:iCs/>
                <w:lang w:eastAsia="en-US"/>
              </w:rPr>
              <w:t xml:space="preserve">Former so-called ‘Commander’ of a Reconnaissance Battalion of the Military Intelligence Agency of the ‘People’s Republic of Donetsk’ </w:t>
            </w:r>
            <w:r w:rsidRPr="00BA1BF6">
              <w:rPr>
                <w:lang w:eastAsia="en-US"/>
              </w:rPr>
              <w:t>and convicted by the District Court of The Hague for the downing of Flight MH17 on 17 November 2022.</w:t>
            </w:r>
          </w:p>
        </w:tc>
      </w:tr>
      <w:tr w:rsidR="00246898" w:rsidRPr="00BA1BF6" w14:paraId="7E2B8139" w14:textId="77777777" w:rsidTr="00246898">
        <w:tc>
          <w:tcPr>
            <w:tcW w:w="972" w:type="dxa"/>
            <w:tcBorders>
              <w:top w:val="single" w:sz="4" w:space="0" w:color="auto"/>
            </w:tcBorders>
          </w:tcPr>
          <w:p w14:paraId="2DCD773C" w14:textId="7D9C8F18" w:rsidR="00246898" w:rsidRPr="00BA1BF6" w:rsidRDefault="00246898" w:rsidP="00973240">
            <w:pPr>
              <w:pStyle w:val="Tabletext"/>
              <w:rPr>
                <w:lang w:eastAsia="en-US"/>
              </w:rPr>
            </w:pPr>
            <w:r w:rsidRPr="00BA1BF6">
              <w:rPr>
                <w:lang w:eastAsia="en-US"/>
              </w:rPr>
              <w:t>89</w:t>
            </w:r>
            <w:r w:rsidR="0098223D">
              <w:rPr>
                <w:lang w:eastAsia="en-US"/>
              </w:rPr>
              <w:t>8</w:t>
            </w:r>
          </w:p>
        </w:tc>
        <w:tc>
          <w:tcPr>
            <w:tcW w:w="2937" w:type="dxa"/>
            <w:tcBorders>
              <w:top w:val="single" w:sz="4" w:space="0" w:color="auto"/>
            </w:tcBorders>
          </w:tcPr>
          <w:p w14:paraId="3E640AD8" w14:textId="68F67B6A" w:rsidR="00246898" w:rsidRPr="00BA1BF6" w:rsidRDefault="00246898" w:rsidP="00973240">
            <w:pPr>
              <w:pStyle w:val="Tabletext"/>
              <w:rPr>
                <w:lang w:eastAsia="en-US"/>
              </w:rPr>
            </w:pPr>
            <w:r w:rsidRPr="00BA1BF6">
              <w:rPr>
                <w:lang w:eastAsia="en-US"/>
              </w:rPr>
              <w:t>Name of individual</w:t>
            </w:r>
          </w:p>
        </w:tc>
        <w:tc>
          <w:tcPr>
            <w:tcW w:w="4291" w:type="dxa"/>
            <w:tcBorders>
              <w:top w:val="single" w:sz="4" w:space="0" w:color="auto"/>
            </w:tcBorders>
          </w:tcPr>
          <w:p w14:paraId="1F00D657" w14:textId="3751C937" w:rsidR="00246898" w:rsidRPr="00BA1BF6" w:rsidRDefault="00246898" w:rsidP="00973240">
            <w:pPr>
              <w:pStyle w:val="Tabletext"/>
              <w:rPr>
                <w:iCs/>
                <w:lang w:eastAsia="en-US"/>
              </w:rPr>
            </w:pPr>
            <w:r w:rsidRPr="00BA1BF6">
              <w:rPr>
                <w:iCs/>
                <w:lang w:eastAsia="en-US"/>
              </w:rPr>
              <w:t xml:space="preserve">Sergey </w:t>
            </w:r>
            <w:proofErr w:type="spellStart"/>
            <w:r w:rsidRPr="00BA1BF6">
              <w:rPr>
                <w:iCs/>
                <w:lang w:eastAsia="en-US"/>
              </w:rPr>
              <w:t>Borisovich</w:t>
            </w:r>
            <w:proofErr w:type="spellEnd"/>
            <w:r w:rsidRPr="00BA1BF6">
              <w:rPr>
                <w:iCs/>
                <w:lang w:eastAsia="en-US"/>
              </w:rPr>
              <w:t xml:space="preserve"> MUCHKAEV</w:t>
            </w:r>
          </w:p>
        </w:tc>
      </w:tr>
      <w:tr w:rsidR="00246898" w:rsidRPr="00BA1BF6" w14:paraId="044032BC" w14:textId="77777777" w:rsidTr="00246898">
        <w:tc>
          <w:tcPr>
            <w:tcW w:w="972" w:type="dxa"/>
          </w:tcPr>
          <w:p w14:paraId="232E0E51" w14:textId="77777777" w:rsidR="00246898" w:rsidRPr="00BA1BF6" w:rsidRDefault="00246898" w:rsidP="00973240">
            <w:pPr>
              <w:pStyle w:val="Tabletext"/>
              <w:rPr>
                <w:lang w:eastAsia="en-US"/>
              </w:rPr>
            </w:pPr>
          </w:p>
        </w:tc>
        <w:tc>
          <w:tcPr>
            <w:tcW w:w="2937" w:type="dxa"/>
          </w:tcPr>
          <w:p w14:paraId="38E80F85" w14:textId="1DC49EC0" w:rsidR="00246898" w:rsidRPr="00BA1BF6" w:rsidRDefault="00246898" w:rsidP="00973240">
            <w:pPr>
              <w:pStyle w:val="Tabletext"/>
              <w:rPr>
                <w:lang w:eastAsia="en-US"/>
              </w:rPr>
            </w:pPr>
            <w:r w:rsidRPr="00BA1BF6">
              <w:rPr>
                <w:lang w:eastAsia="en-US"/>
              </w:rPr>
              <w:t>Also known as</w:t>
            </w:r>
          </w:p>
        </w:tc>
        <w:tc>
          <w:tcPr>
            <w:tcW w:w="4291" w:type="dxa"/>
          </w:tcPr>
          <w:p w14:paraId="39A82FD8" w14:textId="140DC268" w:rsidR="00246898" w:rsidRPr="00BA1BF6" w:rsidRDefault="00246898" w:rsidP="00973240">
            <w:pPr>
              <w:pStyle w:val="Tabletext"/>
              <w:rPr>
                <w:iCs/>
                <w:lang w:eastAsia="en-US"/>
              </w:rPr>
            </w:pPr>
            <w:r w:rsidRPr="00BA1BF6">
              <w:rPr>
                <w:iCs/>
                <w:lang w:eastAsia="en-US"/>
              </w:rPr>
              <w:t xml:space="preserve">Sergey </w:t>
            </w:r>
            <w:proofErr w:type="spellStart"/>
            <w:r w:rsidRPr="00BA1BF6">
              <w:rPr>
                <w:iCs/>
                <w:lang w:eastAsia="en-US"/>
              </w:rPr>
              <w:t>Borisovich</w:t>
            </w:r>
            <w:proofErr w:type="spellEnd"/>
            <w:r w:rsidRPr="00BA1BF6">
              <w:rPr>
                <w:iCs/>
                <w:lang w:eastAsia="en-US"/>
              </w:rPr>
              <w:t xml:space="preserve"> MUCHKAYEV</w:t>
            </w:r>
          </w:p>
        </w:tc>
      </w:tr>
      <w:tr w:rsidR="00246898" w:rsidRPr="00BA1BF6" w14:paraId="207B9DB0" w14:textId="77777777" w:rsidTr="00246898">
        <w:tc>
          <w:tcPr>
            <w:tcW w:w="972" w:type="dxa"/>
          </w:tcPr>
          <w:p w14:paraId="08D65B5B" w14:textId="77777777" w:rsidR="00246898" w:rsidRPr="00BA1BF6" w:rsidRDefault="00246898" w:rsidP="00973240">
            <w:pPr>
              <w:pStyle w:val="Tabletext"/>
              <w:rPr>
                <w:lang w:eastAsia="en-US"/>
              </w:rPr>
            </w:pPr>
          </w:p>
        </w:tc>
        <w:tc>
          <w:tcPr>
            <w:tcW w:w="2937" w:type="dxa"/>
          </w:tcPr>
          <w:p w14:paraId="227B5859" w14:textId="395BA92D" w:rsidR="00246898" w:rsidRPr="00BA1BF6" w:rsidRDefault="00246898" w:rsidP="00973240">
            <w:pPr>
              <w:pStyle w:val="Tabletext"/>
              <w:rPr>
                <w:lang w:eastAsia="en-US"/>
              </w:rPr>
            </w:pPr>
            <w:r w:rsidRPr="00BA1BF6">
              <w:rPr>
                <w:lang w:eastAsia="en-US"/>
              </w:rPr>
              <w:t>Date of birth</w:t>
            </w:r>
          </w:p>
        </w:tc>
        <w:tc>
          <w:tcPr>
            <w:tcW w:w="4291" w:type="dxa"/>
          </w:tcPr>
          <w:p w14:paraId="70F92133" w14:textId="69674211" w:rsidR="00246898" w:rsidRPr="00BA1BF6" w:rsidRDefault="00246898" w:rsidP="00973240">
            <w:pPr>
              <w:pStyle w:val="Tabletext"/>
              <w:rPr>
                <w:iCs/>
                <w:lang w:eastAsia="en-US"/>
              </w:rPr>
            </w:pPr>
            <w:r w:rsidRPr="00BA1BF6">
              <w:rPr>
                <w:iCs/>
                <w:lang w:eastAsia="en-US"/>
              </w:rPr>
              <w:t>22 December 1976</w:t>
            </w:r>
          </w:p>
        </w:tc>
      </w:tr>
      <w:tr w:rsidR="00246898" w:rsidRPr="00BA1BF6" w14:paraId="37B88336" w14:textId="77777777" w:rsidTr="00246898">
        <w:tc>
          <w:tcPr>
            <w:tcW w:w="972" w:type="dxa"/>
          </w:tcPr>
          <w:p w14:paraId="10989FF7" w14:textId="77777777" w:rsidR="00246898" w:rsidRPr="00BA1BF6" w:rsidRDefault="00246898" w:rsidP="00973240">
            <w:pPr>
              <w:pStyle w:val="Tabletext"/>
              <w:rPr>
                <w:lang w:eastAsia="en-US"/>
              </w:rPr>
            </w:pPr>
          </w:p>
        </w:tc>
        <w:tc>
          <w:tcPr>
            <w:tcW w:w="2937" w:type="dxa"/>
          </w:tcPr>
          <w:p w14:paraId="4A3D8140" w14:textId="59A3F9FA" w:rsidR="00246898" w:rsidRPr="00BA1BF6" w:rsidRDefault="00246898" w:rsidP="00973240">
            <w:pPr>
              <w:pStyle w:val="Tabletext"/>
              <w:rPr>
                <w:lang w:eastAsia="en-US"/>
              </w:rPr>
            </w:pPr>
            <w:r w:rsidRPr="00BA1BF6">
              <w:rPr>
                <w:lang w:eastAsia="en-US"/>
              </w:rPr>
              <w:t>Place of birth</w:t>
            </w:r>
          </w:p>
        </w:tc>
        <w:tc>
          <w:tcPr>
            <w:tcW w:w="4291" w:type="dxa"/>
          </w:tcPr>
          <w:p w14:paraId="349448C5" w14:textId="2C67714A" w:rsidR="00246898" w:rsidRPr="00BA1BF6" w:rsidRDefault="00246898" w:rsidP="00973240">
            <w:pPr>
              <w:pStyle w:val="Tabletext"/>
              <w:rPr>
                <w:iCs/>
                <w:lang w:eastAsia="en-US"/>
              </w:rPr>
            </w:pPr>
            <w:proofErr w:type="spellStart"/>
            <w:r w:rsidRPr="00BA1BF6">
              <w:rPr>
                <w:iCs/>
                <w:lang w:eastAsia="en-US"/>
              </w:rPr>
              <w:t>Dobele</w:t>
            </w:r>
            <w:proofErr w:type="spellEnd"/>
            <w:r w:rsidRPr="00BA1BF6">
              <w:rPr>
                <w:iCs/>
                <w:lang w:eastAsia="en-US"/>
              </w:rPr>
              <w:t>, Latvia</w:t>
            </w:r>
            <w:r w:rsidR="00294D2C" w:rsidRPr="00BA1BF6">
              <w:rPr>
                <w:iCs/>
                <w:lang w:eastAsia="en-US"/>
              </w:rPr>
              <w:t>n Soviet Socialist Republic</w:t>
            </w:r>
          </w:p>
        </w:tc>
      </w:tr>
      <w:tr w:rsidR="00246898" w:rsidRPr="00BA1BF6" w14:paraId="5D1B5DC1" w14:textId="77777777" w:rsidTr="00246898">
        <w:tc>
          <w:tcPr>
            <w:tcW w:w="972" w:type="dxa"/>
          </w:tcPr>
          <w:p w14:paraId="688069A4" w14:textId="77777777" w:rsidR="00246898" w:rsidRPr="00BA1BF6" w:rsidRDefault="00246898" w:rsidP="00973240">
            <w:pPr>
              <w:pStyle w:val="Tabletext"/>
              <w:rPr>
                <w:lang w:eastAsia="en-US"/>
              </w:rPr>
            </w:pPr>
          </w:p>
        </w:tc>
        <w:tc>
          <w:tcPr>
            <w:tcW w:w="2937" w:type="dxa"/>
          </w:tcPr>
          <w:p w14:paraId="2161A454" w14:textId="4F71CBF6" w:rsidR="00246898" w:rsidRPr="00BA1BF6" w:rsidRDefault="00246898" w:rsidP="00973240">
            <w:pPr>
              <w:pStyle w:val="Tabletext"/>
              <w:rPr>
                <w:lang w:eastAsia="en-US"/>
              </w:rPr>
            </w:pPr>
            <w:r w:rsidRPr="00BA1BF6">
              <w:rPr>
                <w:lang w:eastAsia="en-US"/>
              </w:rPr>
              <w:t>Citizenship</w:t>
            </w:r>
          </w:p>
        </w:tc>
        <w:tc>
          <w:tcPr>
            <w:tcW w:w="4291" w:type="dxa"/>
          </w:tcPr>
          <w:p w14:paraId="39E9E5A2" w14:textId="37C863C8" w:rsidR="00246898" w:rsidRPr="00BA1BF6" w:rsidRDefault="00246898" w:rsidP="00973240">
            <w:pPr>
              <w:pStyle w:val="Tabletext"/>
              <w:rPr>
                <w:iCs/>
                <w:lang w:eastAsia="en-US"/>
              </w:rPr>
            </w:pPr>
            <w:r w:rsidRPr="00BA1BF6">
              <w:rPr>
                <w:iCs/>
                <w:lang w:eastAsia="en-US"/>
              </w:rPr>
              <w:t>Russian</w:t>
            </w:r>
          </w:p>
        </w:tc>
      </w:tr>
      <w:tr w:rsidR="00246898" w:rsidRPr="00BA1BF6" w14:paraId="14B49DEE" w14:textId="77777777" w:rsidTr="00246898">
        <w:tc>
          <w:tcPr>
            <w:tcW w:w="972" w:type="dxa"/>
          </w:tcPr>
          <w:p w14:paraId="30A9472A" w14:textId="77777777" w:rsidR="00246898" w:rsidRPr="00BA1BF6" w:rsidRDefault="00246898" w:rsidP="00973240">
            <w:pPr>
              <w:pStyle w:val="Tabletext"/>
              <w:rPr>
                <w:lang w:eastAsia="en-US"/>
              </w:rPr>
            </w:pPr>
          </w:p>
        </w:tc>
        <w:tc>
          <w:tcPr>
            <w:tcW w:w="2937" w:type="dxa"/>
          </w:tcPr>
          <w:p w14:paraId="691BF3EA" w14:textId="40CFAA85" w:rsidR="00246898" w:rsidRPr="00BA1BF6" w:rsidRDefault="00246898" w:rsidP="00973240">
            <w:pPr>
              <w:pStyle w:val="Tabletext"/>
              <w:rPr>
                <w:lang w:eastAsia="en-US"/>
              </w:rPr>
            </w:pPr>
            <w:r w:rsidRPr="00BA1BF6">
              <w:rPr>
                <w:lang w:eastAsia="en-US"/>
              </w:rPr>
              <w:t>Instrument of first designation</w:t>
            </w:r>
          </w:p>
        </w:tc>
        <w:tc>
          <w:tcPr>
            <w:tcW w:w="4291" w:type="dxa"/>
          </w:tcPr>
          <w:p w14:paraId="70695A28" w14:textId="7A2A748A" w:rsidR="00246898" w:rsidRPr="00BA1BF6" w:rsidRDefault="00246898" w:rsidP="00973240">
            <w:pPr>
              <w:pStyle w:val="Tabletext"/>
              <w:rPr>
                <w:iCs/>
                <w:lang w:eastAsia="en-US"/>
              </w:rPr>
            </w:pPr>
            <w:r w:rsidRPr="00BA1BF6">
              <w:rPr>
                <w:i/>
                <w:iCs/>
                <w:lang w:eastAsia="en-US"/>
              </w:rPr>
              <w:t xml:space="preserve">Autonomous Sanctions (Designated Persons and Entities and Declared Persons—Russia and Ukraine) Amendment (No. </w:t>
            </w:r>
            <w:r w:rsidR="00922CA6">
              <w:rPr>
                <w:i/>
                <w:iCs/>
                <w:lang w:eastAsia="en-US"/>
              </w:rPr>
              <w:t>5</w:t>
            </w:r>
            <w:r w:rsidRPr="00BA1BF6">
              <w:rPr>
                <w:i/>
                <w:iCs/>
                <w:lang w:eastAsia="en-US"/>
              </w:rPr>
              <w:t>) Instrument 2023</w:t>
            </w:r>
          </w:p>
        </w:tc>
      </w:tr>
      <w:tr w:rsidR="00246898" w:rsidRPr="007A3408" w14:paraId="2D6B2782" w14:textId="77777777" w:rsidTr="00973240">
        <w:tc>
          <w:tcPr>
            <w:tcW w:w="972" w:type="dxa"/>
            <w:tcBorders>
              <w:bottom w:val="single" w:sz="4" w:space="0" w:color="auto"/>
            </w:tcBorders>
          </w:tcPr>
          <w:p w14:paraId="1944996C" w14:textId="77777777" w:rsidR="00246898" w:rsidRPr="00BA1BF6" w:rsidRDefault="00246898" w:rsidP="00973240">
            <w:pPr>
              <w:pStyle w:val="Tabletext"/>
              <w:rPr>
                <w:lang w:eastAsia="en-US"/>
              </w:rPr>
            </w:pPr>
          </w:p>
        </w:tc>
        <w:tc>
          <w:tcPr>
            <w:tcW w:w="2937" w:type="dxa"/>
            <w:tcBorders>
              <w:bottom w:val="single" w:sz="4" w:space="0" w:color="auto"/>
            </w:tcBorders>
          </w:tcPr>
          <w:p w14:paraId="77BE96BA" w14:textId="32FF5176" w:rsidR="00246898" w:rsidRPr="00BA1BF6" w:rsidRDefault="00246898" w:rsidP="00973240">
            <w:pPr>
              <w:pStyle w:val="Tabletext"/>
              <w:rPr>
                <w:lang w:eastAsia="en-US"/>
              </w:rPr>
            </w:pPr>
            <w:r w:rsidRPr="00BA1BF6">
              <w:rPr>
                <w:lang w:eastAsia="en-US"/>
              </w:rPr>
              <w:t>Additional information</w:t>
            </w:r>
          </w:p>
        </w:tc>
        <w:tc>
          <w:tcPr>
            <w:tcW w:w="4291" w:type="dxa"/>
            <w:tcBorders>
              <w:bottom w:val="single" w:sz="4" w:space="0" w:color="auto"/>
            </w:tcBorders>
          </w:tcPr>
          <w:p w14:paraId="65A95D3F" w14:textId="732101A6" w:rsidR="00246898" w:rsidRPr="00640DDF" w:rsidRDefault="00080FB6" w:rsidP="00973240">
            <w:pPr>
              <w:pStyle w:val="Tabletext"/>
              <w:rPr>
                <w:iCs/>
                <w:lang w:eastAsia="en-US"/>
              </w:rPr>
            </w:pPr>
            <w:r w:rsidRPr="00BA1BF6">
              <w:rPr>
                <w:iCs/>
                <w:lang w:eastAsia="en-US"/>
              </w:rPr>
              <w:t xml:space="preserve">Head of the 106 Training </w:t>
            </w:r>
            <w:proofErr w:type="spellStart"/>
            <w:r w:rsidRPr="00BA1BF6">
              <w:rPr>
                <w:iCs/>
                <w:lang w:eastAsia="en-US"/>
              </w:rPr>
              <w:t>Center</w:t>
            </w:r>
            <w:proofErr w:type="spellEnd"/>
            <w:r w:rsidRPr="00BA1BF6">
              <w:rPr>
                <w:iCs/>
                <w:lang w:eastAsia="en-US"/>
              </w:rPr>
              <w:t xml:space="preserve"> of the Russian Federation and Former Commander of the 53rd </w:t>
            </w:r>
            <w:r w:rsidRPr="00BA1BF6">
              <w:rPr>
                <w:iCs/>
                <w:lang w:eastAsia="en-US"/>
              </w:rPr>
              <w:lastRenderedPageBreak/>
              <w:t>Anti-Aircraft Missile Brigade of the Russian Federation.</w:t>
            </w:r>
          </w:p>
        </w:tc>
      </w:tr>
      <w:bookmarkEnd w:id="7"/>
    </w:tbl>
    <w:p w14:paraId="29D7F678" w14:textId="23B6D952" w:rsidR="00FB5849" w:rsidRDefault="00FB5849" w:rsidP="00246898"/>
    <w:sectPr w:rsidR="00FB5849" w:rsidSect="0006086D">
      <w:headerReference w:type="even" r:id="rId23"/>
      <w:headerReference w:type="default" r:id="rId24"/>
      <w:footerReference w:type="even" r:id="rId25"/>
      <w:footerReference w:type="default" r:id="rId26"/>
      <w:headerReference w:type="first" r:id="rId27"/>
      <w:footerReference w:type="first" r:id="rId28"/>
      <w:pgSz w:w="11907" w:h="16839"/>
      <w:pgMar w:top="1134" w:right="1797" w:bottom="1276" w:left="1797" w:header="720" w:footer="67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39347" w14:textId="77777777" w:rsidR="003D381A" w:rsidRDefault="003D381A" w:rsidP="0006086D">
      <w:pPr>
        <w:spacing w:line="240" w:lineRule="auto"/>
      </w:pPr>
      <w:r>
        <w:separator/>
      </w:r>
    </w:p>
  </w:endnote>
  <w:endnote w:type="continuationSeparator" w:id="0">
    <w:p w14:paraId="6991BE2C" w14:textId="77777777" w:rsidR="003D381A" w:rsidRDefault="003D381A" w:rsidP="0006086D">
      <w:pPr>
        <w:spacing w:line="240" w:lineRule="auto"/>
      </w:pPr>
      <w:r>
        <w:continuationSeparator/>
      </w:r>
    </w:p>
  </w:endnote>
  <w:endnote w:type="continuationNotice" w:id="1">
    <w:p w14:paraId="138E41A1" w14:textId="77777777" w:rsidR="003D381A" w:rsidRDefault="003D38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36719" w14:textId="77777777" w:rsidR="00CC5488" w:rsidRPr="005F1388" w:rsidRDefault="00CC5488" w:rsidP="0006086D">
    <w:pPr>
      <w:pStyle w:val="Footer"/>
      <w:tabs>
        <w:tab w:val="clear" w:pos="4153"/>
        <w:tab w:val="clear" w:pos="8306"/>
        <w:tab w:val="center" w:pos="4150"/>
        <w:tab w:val="right" w:pos="8307"/>
      </w:tabs>
      <w:spacing w:before="120"/>
      <w:jc w:val="right"/>
      <w:rPr>
        <w:i/>
        <w:sz w:val="18"/>
      </w:rPr>
    </w:pPr>
    <w:r>
      <w:rPr>
        <w:i/>
        <w:noProof/>
        <w:sz w:val="18"/>
      </w:rPr>
      <mc:AlternateContent>
        <mc:Choice Requires="wps">
          <w:drawing>
            <wp:anchor distT="0" distB="0" distL="114300" distR="114300" simplePos="0" relativeHeight="251658240" behindDoc="1" locked="0" layoutInCell="1" allowOverlap="1" wp14:anchorId="1C75C150" wp14:editId="6C85D64D">
              <wp:simplePos x="863600" y="10083800"/>
              <wp:positionH relativeFrom="page">
                <wp:align>center</wp:align>
              </wp:positionH>
              <wp:positionV relativeFrom="paragraph">
                <wp:posOffset>0</wp:posOffset>
              </wp:positionV>
              <wp:extent cx="5759450" cy="395605"/>
              <wp:effectExtent l="0" t="0" r="0" b="4445"/>
              <wp:wrapNone/>
              <wp:docPr id="7" name="Text Box 7"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41583BF" w14:textId="438FEB79" w:rsidR="00CC5488" w:rsidRPr="00190BA1" w:rsidRDefault="00CC5488" w:rsidP="0006086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8446A">
                            <w:rPr>
                              <w:rFonts w:ascii="Arial" w:hAnsi="Arial" w:cs="Arial"/>
                              <w:bCs/>
                              <w:noProof/>
                              <w:sz w:val="40"/>
                              <w:lang w:val="en-US"/>
                            </w:rPr>
                            <w:t>Error! Unknown document property name.</w:t>
                          </w:r>
                          <w:r w:rsidR="00A8446A">
                            <w:rPr>
                              <w:rFonts w:ascii="Arial" w:hAnsi="Arial" w:cs="Arial"/>
                              <w:b/>
                              <w:noProof/>
                              <w:sz w:val="40"/>
                            </w:rPr>
                            <w:t xml:space="preserve"> // </w:t>
                          </w:r>
                          <w:r w:rsidR="00A8446A">
                            <w:rPr>
                              <w:rFonts w:ascii="Arial" w:hAnsi="Arial" w:cs="Arial"/>
                              <w:bCs/>
                              <w:noProof/>
                              <w:sz w:val="40"/>
                              <w:lang w:val="en-US"/>
                            </w:rPr>
                            <w:t>Error! Unknown document property name.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5C150" id="_x0000_t202" coordsize="21600,21600" o:spt="202" path="m,l,21600r21600,l21600,xe">
              <v:stroke joinstyle="miter"/>
              <v:path gradientshapeok="t" o:connecttype="rect"/>
            </v:shapetype>
            <v:shape id="Text Box 7" o:spid="_x0000_s1027" type="#_x0000_t202" alt="Sec-evenpage" style="position:absolute;left:0;text-align:left;margin-left:0;margin-top:0;width:453.5pt;height:31.1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" stroked="f" strokeweight=".5pt">
              <v:path arrowok="t"/>
              <v:textbox>
                <w:txbxContent>
                  <w:p w14:paraId="541583BF" w14:textId="438FEB79" w:rsidR="00CC5488" w:rsidRPr="00190BA1" w:rsidRDefault="00CC5488" w:rsidP="0006086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8446A">
                      <w:rPr>
                        <w:rFonts w:ascii="Arial" w:hAnsi="Arial" w:cs="Arial"/>
                        <w:bCs/>
                        <w:noProof/>
                        <w:sz w:val="40"/>
                        <w:lang w:val="en-US"/>
                      </w:rPr>
                      <w:t>Error! Unknown document property name.</w:t>
                    </w:r>
                    <w:r w:rsidR="00A8446A">
                      <w:rPr>
                        <w:rFonts w:ascii="Arial" w:hAnsi="Arial" w:cs="Arial"/>
                        <w:b/>
                        <w:noProof/>
                        <w:sz w:val="40"/>
                      </w:rPr>
                      <w:t xml:space="preserve"> // </w:t>
                    </w:r>
                    <w:r w:rsidR="00A8446A">
                      <w:rPr>
                        <w:rFonts w:ascii="Arial" w:hAnsi="Arial" w:cs="Arial"/>
                        <w:bCs/>
                        <w:noProof/>
                        <w:sz w:val="40"/>
                        <w:lang w:val="en-US"/>
                      </w:rPr>
                      <w:t>Error! Unknown document property name.</w:t>
                    </w:r>
                    <w:r>
                      <w:rPr>
                        <w:rFonts w:ascii="Arial" w:hAnsi="Arial" w:cs="Arial"/>
                        <w:b/>
                        <w:sz w:val="40"/>
                      </w:rPr>
                      <w:fldChar w:fldCharType="end"/>
                    </w:r>
                  </w:p>
                </w:txbxContent>
              </v:textbox>
              <w10:wrap anchorx="page"/>
            </v:shape>
          </w:pict>
        </mc:Fallback>
      </mc:AlternateContent>
    </w:r>
    <w:r>
      <w:rPr>
        <w:i/>
        <w:noProof/>
        <w:sz w:val="18"/>
      </w:rPr>
      <w:t>I22RN242.v04.docx</w:t>
    </w:r>
    <w:r w:rsidRPr="005F1388">
      <w:rPr>
        <w:i/>
        <w:sz w:val="18"/>
      </w:rPr>
      <w:t xml:space="preserve"> </w:t>
    </w:r>
    <w:r>
      <w:rPr>
        <w:i/>
        <w:noProof/>
        <w:sz w:val="18"/>
      </w:rPr>
      <w:t>25/2/2022 5:51 PM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95829" w14:textId="77777777" w:rsidR="00CC5488" w:rsidRDefault="00CC5488" w:rsidP="0006086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CC5488" w14:paraId="68BE3A08" w14:textId="77777777" w:rsidTr="0006086D">
      <w:tc>
        <w:tcPr>
          <w:tcW w:w="8472" w:type="dxa"/>
        </w:tcPr>
        <w:p w14:paraId="29381D06" w14:textId="77777777" w:rsidR="00CC5488" w:rsidRDefault="00CC5488" w:rsidP="0006086D">
          <w:pPr>
            <w:rPr>
              <w:sz w:val="18"/>
            </w:rPr>
          </w:pPr>
        </w:p>
      </w:tc>
    </w:tr>
  </w:tbl>
  <w:p w14:paraId="64C5305A" w14:textId="77777777" w:rsidR="00CC5488" w:rsidRPr="00E97334" w:rsidRDefault="00CC5488" w:rsidP="000608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6F558" w14:textId="77777777" w:rsidR="00CC5488" w:rsidRPr="00ED79B6" w:rsidRDefault="00CC5488" w:rsidP="0006086D">
    <w:pPr>
      <w:pStyle w:val="Footer"/>
      <w:tabs>
        <w:tab w:val="clear" w:pos="4153"/>
        <w:tab w:val="clear" w:pos="8306"/>
        <w:tab w:val="center" w:pos="4150"/>
        <w:tab w:val="right" w:pos="8307"/>
      </w:tabs>
      <w:spacing w:before="120"/>
    </w:pPr>
    <w:r>
      <w:rPr>
        <w:noProof/>
      </w:rPr>
      <mc:AlternateContent>
        <mc:Choice Requires="wps">
          <w:drawing>
            <wp:anchor distT="0" distB="0" distL="114300" distR="114300" simplePos="0" relativeHeight="251661312" behindDoc="1" locked="0" layoutInCell="1" allowOverlap="1" wp14:anchorId="5FFF96E3" wp14:editId="6B4C7A6C">
              <wp:simplePos x="863600" y="10083800"/>
              <wp:positionH relativeFrom="page">
                <wp:align>center</wp:align>
              </wp:positionH>
              <wp:positionV relativeFrom="paragraph">
                <wp:posOffset>0</wp:posOffset>
              </wp:positionV>
              <wp:extent cx="5759450" cy="395605"/>
              <wp:effectExtent l="0" t="0" r="0" b="4445"/>
              <wp:wrapNone/>
              <wp:docPr id="9" name="Text Box 9"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4B7D22B" w14:textId="3B9A008C" w:rsidR="00CC5488" w:rsidRPr="00190BA1" w:rsidRDefault="00CC5488" w:rsidP="0006086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8446A">
                            <w:rPr>
                              <w:rFonts w:ascii="Arial" w:hAnsi="Arial" w:cs="Arial"/>
                              <w:bCs/>
                              <w:noProof/>
                              <w:sz w:val="40"/>
                              <w:lang w:val="en-US"/>
                            </w:rPr>
                            <w:t>Error! Unknown document property name.</w:t>
                          </w:r>
                          <w:r w:rsidR="00A8446A">
                            <w:rPr>
                              <w:rFonts w:ascii="Arial" w:hAnsi="Arial" w:cs="Arial"/>
                              <w:b/>
                              <w:noProof/>
                              <w:sz w:val="40"/>
                            </w:rPr>
                            <w:t xml:space="preserve"> // </w:t>
                          </w:r>
                          <w:r w:rsidR="00A8446A">
                            <w:rPr>
                              <w:rFonts w:ascii="Arial" w:hAnsi="Arial" w:cs="Arial"/>
                              <w:bCs/>
                              <w:noProof/>
                              <w:sz w:val="40"/>
                              <w:lang w:val="en-US"/>
                            </w:rPr>
                            <w:t>Error! Unknown document property name.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FF96E3" id="_x0000_t202" coordsize="21600,21600" o:spt="202" path="m,l,21600r21600,l21600,xe">
              <v:stroke joinstyle="miter"/>
              <v:path gradientshapeok="t" o:connecttype="rect"/>
            </v:shapetype>
            <v:shape id="Text Box 9" o:spid="_x0000_s1029" type="#_x0000_t202" alt="Sec-firstpage" style="position:absolute;margin-left:0;margin-top:0;width:453.5pt;height:31.15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" stroked="f" strokeweight=".5pt">
              <v:path arrowok="t"/>
              <v:textbox>
                <w:txbxContent>
                  <w:p w14:paraId="64B7D22B" w14:textId="3B9A008C" w:rsidR="00CC5488" w:rsidRPr="00190BA1" w:rsidRDefault="00CC5488" w:rsidP="0006086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8446A">
                      <w:rPr>
                        <w:rFonts w:ascii="Arial" w:hAnsi="Arial" w:cs="Arial"/>
                        <w:bCs/>
                        <w:noProof/>
                        <w:sz w:val="40"/>
                        <w:lang w:val="en-US"/>
                      </w:rPr>
                      <w:t>Error! Unknown document property name.</w:t>
                    </w:r>
                    <w:r w:rsidR="00A8446A">
                      <w:rPr>
                        <w:rFonts w:ascii="Arial" w:hAnsi="Arial" w:cs="Arial"/>
                        <w:b/>
                        <w:noProof/>
                        <w:sz w:val="40"/>
                      </w:rPr>
                      <w:t xml:space="preserve"> // </w:t>
                    </w:r>
                    <w:r w:rsidR="00A8446A">
                      <w:rPr>
                        <w:rFonts w:ascii="Arial" w:hAnsi="Arial" w:cs="Arial"/>
                        <w:bCs/>
                        <w:noProof/>
                        <w:sz w:val="40"/>
                        <w:lang w:val="en-US"/>
                      </w:rPr>
                      <w:t>Error! Unknown document property name.</w:t>
                    </w:r>
                    <w:r>
                      <w:rPr>
                        <w:rFonts w:ascii="Arial" w:hAnsi="Arial" w:cs="Arial"/>
                        <w:b/>
                        <w:sz w:val="40"/>
                      </w:rPr>
                      <w:fldChar w:fldCharType="end"/>
                    </w:r>
                  </w:p>
                </w:txbxContent>
              </v:textbox>
              <w10:wrap anchorx="page"/>
            </v:shape>
          </w:pict>
        </mc:Fallback>
      </mc:AlternateContent>
    </w:r>
    <w:r>
      <w:rPr>
        <w:noProof/>
      </w:rPr>
      <mc:AlternateContent>
        <mc:Choice Requires="wps">
          <w:drawing>
            <wp:anchor distT="0" distB="0" distL="114300" distR="114300" simplePos="0" relativeHeight="251655168" behindDoc="1" locked="0" layoutInCell="1" allowOverlap="1" wp14:anchorId="70017A04" wp14:editId="03B2E42B">
              <wp:simplePos x="863600" y="10083800"/>
              <wp:positionH relativeFrom="page">
                <wp:align>center</wp:align>
              </wp:positionH>
              <wp:positionV relativeFrom="paragraph">
                <wp:posOffset>0</wp:posOffset>
              </wp:positionV>
              <wp:extent cx="5759450" cy="395605"/>
              <wp:effectExtent l="0" t="0" r="0" b="4445"/>
              <wp:wrapNone/>
              <wp:docPr id="3" name="Text Box 3"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A6955F5" w14:textId="11F78FA9" w:rsidR="00CC5488" w:rsidRPr="00190BA1" w:rsidRDefault="00CC5488" w:rsidP="0006086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8446A">
                            <w:rPr>
                              <w:rFonts w:ascii="Arial" w:hAnsi="Arial" w:cs="Arial"/>
                              <w:bCs/>
                              <w:noProof/>
                              <w:sz w:val="40"/>
                              <w:lang w:val="en-US"/>
                            </w:rPr>
                            <w:t>Error! Unknown document property name.</w:t>
                          </w:r>
                          <w:r w:rsidR="00A8446A">
                            <w:rPr>
                              <w:rFonts w:ascii="Arial" w:hAnsi="Arial" w:cs="Arial"/>
                              <w:b/>
                              <w:noProof/>
                              <w:sz w:val="40"/>
                            </w:rPr>
                            <w:t xml:space="preserve"> // </w:t>
                          </w:r>
                          <w:r w:rsidR="00A8446A">
                            <w:rPr>
                              <w:rFonts w:ascii="Arial" w:hAnsi="Arial" w:cs="Arial"/>
                              <w:bCs/>
                              <w:noProof/>
                              <w:sz w:val="40"/>
                              <w:lang w:val="en-US"/>
                            </w:rPr>
                            <w:t>Error! Unknown document property name.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17A04" id="Text Box 3" o:spid="_x0000_s1030" type="#_x0000_t202" alt="Sec-firstpage" style="position:absolute;margin-left:0;margin-top:0;width:453.5pt;height:31.1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" stroked="f" strokeweight=".5pt">
              <v:path arrowok="t"/>
              <v:textbox>
                <w:txbxContent>
                  <w:p w14:paraId="4A6955F5" w14:textId="11F78FA9" w:rsidR="00CC5488" w:rsidRPr="00190BA1" w:rsidRDefault="00CC5488" w:rsidP="0006086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8446A">
                      <w:rPr>
                        <w:rFonts w:ascii="Arial" w:hAnsi="Arial" w:cs="Arial"/>
                        <w:bCs/>
                        <w:noProof/>
                        <w:sz w:val="40"/>
                        <w:lang w:val="en-US"/>
                      </w:rPr>
                      <w:t>Error! Unknown document property name.</w:t>
                    </w:r>
                    <w:r w:rsidR="00A8446A">
                      <w:rPr>
                        <w:rFonts w:ascii="Arial" w:hAnsi="Arial" w:cs="Arial"/>
                        <w:b/>
                        <w:noProof/>
                        <w:sz w:val="40"/>
                      </w:rPr>
                      <w:t xml:space="preserve"> // </w:t>
                    </w:r>
                    <w:r w:rsidR="00A8446A">
                      <w:rPr>
                        <w:rFonts w:ascii="Arial" w:hAnsi="Arial" w:cs="Arial"/>
                        <w:bCs/>
                        <w:noProof/>
                        <w:sz w:val="40"/>
                        <w:lang w:val="en-US"/>
                      </w:rPr>
                      <w:t>Error! Unknown document property name.</w:t>
                    </w:r>
                    <w:r>
                      <w:rPr>
                        <w:rFonts w:ascii="Arial" w:hAnsi="Arial" w:cs="Arial"/>
                        <w:b/>
                        <w:sz w:val="40"/>
                      </w:rPr>
                      <w:fldChar w:fldCharType="end"/>
                    </w:r>
                  </w:p>
                </w:txbxContent>
              </v:textbox>
              <w10:wrap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E89F" w14:textId="77777777" w:rsidR="00CC5488" w:rsidRPr="00E33C1C" w:rsidRDefault="00CC5488" w:rsidP="0006086D">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53120" behindDoc="1" locked="0" layoutInCell="1" allowOverlap="1" wp14:anchorId="70B62B7E" wp14:editId="17AF85A0">
              <wp:simplePos x="863600" y="10083800"/>
              <wp:positionH relativeFrom="page">
                <wp:align>center</wp:align>
              </wp:positionH>
              <wp:positionV relativeFrom="paragraph">
                <wp:posOffset>0</wp:posOffset>
              </wp:positionV>
              <wp:extent cx="5759450" cy="395605"/>
              <wp:effectExtent l="0" t="0" r="0" b="4445"/>
              <wp:wrapNone/>
              <wp:docPr id="13" name="Text Box 13"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555EFE" w14:textId="4E649878" w:rsidR="00CC5488" w:rsidRPr="00190BA1" w:rsidRDefault="00CC5488" w:rsidP="0006086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8446A">
                            <w:rPr>
                              <w:rFonts w:ascii="Arial" w:hAnsi="Arial" w:cs="Arial"/>
                              <w:bCs/>
                              <w:noProof/>
                              <w:sz w:val="40"/>
                              <w:lang w:val="en-US"/>
                            </w:rPr>
                            <w:t>Error! Unknown document property name.</w:t>
                          </w:r>
                          <w:r w:rsidR="00A8446A">
                            <w:rPr>
                              <w:rFonts w:ascii="Arial" w:hAnsi="Arial" w:cs="Arial"/>
                              <w:b/>
                              <w:noProof/>
                              <w:sz w:val="40"/>
                            </w:rPr>
                            <w:t xml:space="preserve"> // </w:t>
                          </w:r>
                          <w:r w:rsidR="00A8446A">
                            <w:rPr>
                              <w:rFonts w:ascii="Arial" w:hAnsi="Arial" w:cs="Arial"/>
                              <w:bCs/>
                              <w:noProof/>
                              <w:sz w:val="40"/>
                              <w:lang w:val="en-US"/>
                            </w:rPr>
                            <w:t>Error! Unknown document property name.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62B7E" id="_x0000_t202" coordsize="21600,21600" o:spt="202" path="m,l,21600r21600,l21600,xe">
              <v:stroke joinstyle="miter"/>
              <v:path gradientshapeok="t" o:connecttype="rect"/>
            </v:shapetype>
            <v:shape id="Text Box 13" o:spid="_x0000_s1032" type="#_x0000_t202" alt="Sec-evenpage" style="position:absolute;margin-left:0;margin-top:0;width:453.5pt;height:31.1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" stroked="f" strokeweight=".5pt">
              <v:path arrowok="t"/>
              <v:textbox>
                <w:txbxContent>
                  <w:p w14:paraId="76555EFE" w14:textId="4E649878" w:rsidR="00CC5488" w:rsidRPr="00190BA1" w:rsidRDefault="00CC5488" w:rsidP="0006086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8446A">
                      <w:rPr>
                        <w:rFonts w:ascii="Arial" w:hAnsi="Arial" w:cs="Arial"/>
                        <w:bCs/>
                        <w:noProof/>
                        <w:sz w:val="40"/>
                        <w:lang w:val="en-US"/>
                      </w:rPr>
                      <w:t>Error! Unknown document property name.</w:t>
                    </w:r>
                    <w:r w:rsidR="00A8446A">
                      <w:rPr>
                        <w:rFonts w:ascii="Arial" w:hAnsi="Arial" w:cs="Arial"/>
                        <w:b/>
                        <w:noProof/>
                        <w:sz w:val="40"/>
                      </w:rPr>
                      <w:t xml:space="preserve"> // </w:t>
                    </w:r>
                    <w:r w:rsidR="00A8446A">
                      <w:rPr>
                        <w:rFonts w:ascii="Arial" w:hAnsi="Arial" w:cs="Arial"/>
                        <w:bCs/>
                        <w:noProof/>
                        <w:sz w:val="40"/>
                        <w:lang w:val="en-US"/>
                      </w:rPr>
                      <w:t>Error! Unknown document property name.</w:t>
                    </w:r>
                    <w:r>
                      <w:rPr>
                        <w:rFonts w:ascii="Arial" w:hAnsi="Arial" w:cs="Arial"/>
                        <w:b/>
                        <w:sz w:val="40"/>
                      </w:rPr>
                      <w:fldChar w:fldCharType="end"/>
                    </w: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CC5488" w14:paraId="7F93717C" w14:textId="77777777" w:rsidTr="0006086D">
      <w:tc>
        <w:tcPr>
          <w:tcW w:w="709" w:type="dxa"/>
          <w:tcBorders>
            <w:top w:val="nil"/>
            <w:left w:val="nil"/>
            <w:bottom w:val="nil"/>
            <w:right w:val="nil"/>
          </w:tcBorders>
        </w:tcPr>
        <w:p w14:paraId="1986E784" w14:textId="77777777" w:rsidR="00CC5488" w:rsidRDefault="00CC5488" w:rsidP="0006086D">
          <w:pPr>
            <w:spacing w:line="0" w:lineRule="atLeast"/>
          </w:pPr>
          <w:r w:rsidRPr="00ED79B6">
            <w:rPr>
              <w:i/>
            </w:rPr>
            <w:fldChar w:fldCharType="begin"/>
          </w:r>
          <w:r w:rsidRPr="00ED79B6">
            <w:rPr>
              <w:i/>
            </w:rPr>
            <w:instrText xml:space="preserve"> PAGE </w:instrText>
          </w:r>
          <w:r w:rsidRPr="00ED79B6">
            <w:rPr>
              <w:i/>
            </w:rPr>
            <w:fldChar w:fldCharType="separate"/>
          </w:r>
          <w:r>
            <w:rPr>
              <w:i/>
              <w:noProof/>
            </w:rPr>
            <w:t>ii</w:t>
          </w:r>
          <w:r w:rsidRPr="00ED79B6">
            <w:rPr>
              <w:i/>
            </w:rPr>
            <w:fldChar w:fldCharType="end"/>
          </w:r>
        </w:p>
      </w:tc>
      <w:tc>
        <w:tcPr>
          <w:tcW w:w="6379" w:type="dxa"/>
          <w:tcBorders>
            <w:top w:val="nil"/>
            <w:left w:val="nil"/>
            <w:bottom w:val="nil"/>
            <w:right w:val="nil"/>
          </w:tcBorders>
        </w:tcPr>
        <w:p w14:paraId="676C7EEE" w14:textId="04B0741F" w:rsidR="00CC5488" w:rsidRDefault="00CC5488" w:rsidP="0006086D">
          <w:pPr>
            <w:spacing w:line="0" w:lineRule="atLeast"/>
            <w:jc w:val="center"/>
          </w:pPr>
          <w:r w:rsidRPr="007A1328">
            <w:rPr>
              <w:i/>
            </w:rPr>
            <w:fldChar w:fldCharType="begin"/>
          </w:r>
          <w:r>
            <w:rPr>
              <w:i/>
            </w:rPr>
            <w:instrText xml:space="preserve"> DOCPROPERTY ShortT </w:instrText>
          </w:r>
          <w:r w:rsidRPr="007A1328">
            <w:rPr>
              <w:i/>
            </w:rPr>
            <w:fldChar w:fldCharType="separate"/>
          </w:r>
          <w:r w:rsidR="00A8446A">
            <w:rPr>
              <w:i/>
            </w:rPr>
            <w:t>Autonomous Sanctions (Designated Persons and Entities and Declared Persons—Russia and Ukraine) Amendment (No. 4) Instrument 2023</w:t>
          </w:r>
          <w:r w:rsidRPr="007A1328">
            <w:rPr>
              <w:i/>
            </w:rPr>
            <w:fldChar w:fldCharType="end"/>
          </w:r>
        </w:p>
      </w:tc>
      <w:tc>
        <w:tcPr>
          <w:tcW w:w="1383" w:type="dxa"/>
          <w:tcBorders>
            <w:top w:val="nil"/>
            <w:left w:val="nil"/>
            <w:bottom w:val="nil"/>
            <w:right w:val="nil"/>
          </w:tcBorders>
        </w:tcPr>
        <w:p w14:paraId="484E5158" w14:textId="77777777" w:rsidR="00CC5488" w:rsidRDefault="00CC5488" w:rsidP="0006086D">
          <w:pPr>
            <w:spacing w:line="0" w:lineRule="atLeast"/>
            <w:jc w:val="right"/>
          </w:pPr>
        </w:p>
      </w:tc>
    </w:tr>
    <w:tr w:rsidR="00CC5488" w14:paraId="793D4A3C" w14:textId="77777777" w:rsidTr="0006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6759E0D" w14:textId="77777777" w:rsidR="00CC5488" w:rsidRDefault="00CC5488" w:rsidP="0006086D">
          <w:pPr>
            <w:jc w:val="right"/>
          </w:pPr>
          <w:r>
            <w:rPr>
              <w:i/>
              <w:noProof/>
            </w:rPr>
            <w:t>I22RN242.v04.docx</w:t>
          </w:r>
          <w:r w:rsidRPr="00ED79B6">
            <w:rPr>
              <w:i/>
            </w:rPr>
            <w:t xml:space="preserve"> </w:t>
          </w:r>
          <w:r>
            <w:rPr>
              <w:i/>
              <w:noProof/>
            </w:rPr>
            <w:t>25/2/2022 5:51 PM</w:t>
          </w:r>
        </w:p>
      </w:tc>
    </w:tr>
  </w:tbl>
  <w:p w14:paraId="3F55E71E" w14:textId="77777777" w:rsidR="00CC5488" w:rsidRPr="00ED79B6" w:rsidRDefault="00CC5488" w:rsidP="0006086D">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783B" w14:textId="77777777" w:rsidR="00CC5488" w:rsidRPr="00E33C1C" w:rsidRDefault="00CC5488" w:rsidP="0006086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CC5488" w14:paraId="42283507" w14:textId="77777777" w:rsidTr="0006086D">
      <w:tc>
        <w:tcPr>
          <w:tcW w:w="1383" w:type="dxa"/>
          <w:tcBorders>
            <w:top w:val="nil"/>
            <w:left w:val="nil"/>
            <w:bottom w:val="nil"/>
            <w:right w:val="nil"/>
          </w:tcBorders>
        </w:tcPr>
        <w:p w14:paraId="5FB932A5" w14:textId="77777777" w:rsidR="00CC5488" w:rsidRDefault="00CC5488" w:rsidP="0006086D">
          <w:pPr>
            <w:spacing w:line="0" w:lineRule="atLeast"/>
            <w:rPr>
              <w:sz w:val="18"/>
            </w:rPr>
          </w:pPr>
        </w:p>
      </w:tc>
      <w:tc>
        <w:tcPr>
          <w:tcW w:w="6379" w:type="dxa"/>
          <w:tcBorders>
            <w:top w:val="nil"/>
            <w:left w:val="nil"/>
            <w:bottom w:val="nil"/>
            <w:right w:val="nil"/>
          </w:tcBorders>
        </w:tcPr>
        <w:p w14:paraId="5ED8BB29" w14:textId="49C5D6D5" w:rsidR="00CC5488" w:rsidRDefault="008D045C" w:rsidP="0006086D">
          <w:pPr>
            <w:spacing w:line="0" w:lineRule="atLeast"/>
            <w:jc w:val="center"/>
            <w:rPr>
              <w:sz w:val="18"/>
            </w:rPr>
          </w:pPr>
          <w:r>
            <w:rPr>
              <w:i/>
              <w:sz w:val="18"/>
            </w:rPr>
            <w:t>Autonomous Sanctions (Designated Persons and Entities and Declared Persons—</w:t>
          </w:r>
          <w:r w:rsidRPr="00BA1BF6">
            <w:rPr>
              <w:i/>
              <w:sz w:val="18"/>
            </w:rPr>
            <w:t xml:space="preserve">Russia and Ukraine) Amendment (No. </w:t>
          </w:r>
          <w:r w:rsidR="0070353B">
            <w:rPr>
              <w:i/>
              <w:sz w:val="18"/>
            </w:rPr>
            <w:t>5</w:t>
          </w:r>
          <w:r w:rsidRPr="00BA1BF6">
            <w:rPr>
              <w:i/>
              <w:sz w:val="18"/>
            </w:rPr>
            <w:t>) Instrument 2023</w:t>
          </w:r>
        </w:p>
      </w:tc>
      <w:tc>
        <w:tcPr>
          <w:tcW w:w="709" w:type="dxa"/>
          <w:tcBorders>
            <w:top w:val="nil"/>
            <w:left w:val="nil"/>
            <w:bottom w:val="nil"/>
            <w:right w:val="nil"/>
          </w:tcBorders>
        </w:tcPr>
        <w:p w14:paraId="3B90EEDC" w14:textId="77777777" w:rsidR="00CC5488" w:rsidRDefault="00CC5488" w:rsidP="0006086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CC5488" w14:paraId="2D297351" w14:textId="77777777" w:rsidTr="0006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B8735D8" w14:textId="77777777" w:rsidR="00CC5488" w:rsidRDefault="00CC5488" w:rsidP="0006086D">
          <w:pPr>
            <w:rPr>
              <w:sz w:val="18"/>
            </w:rPr>
          </w:pPr>
        </w:p>
      </w:tc>
    </w:tr>
  </w:tbl>
  <w:p w14:paraId="2A39A7B8" w14:textId="77777777" w:rsidR="00CC5488" w:rsidRPr="00ED79B6" w:rsidRDefault="00CC5488" w:rsidP="0006086D">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B850" w14:textId="77777777" w:rsidR="00CC5488" w:rsidRPr="00E33C1C" w:rsidRDefault="00CC5488" w:rsidP="0006086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C5488" w14:paraId="655478E0" w14:textId="77777777" w:rsidTr="0006086D">
      <w:tc>
        <w:tcPr>
          <w:tcW w:w="709" w:type="dxa"/>
          <w:tcBorders>
            <w:top w:val="nil"/>
            <w:left w:val="nil"/>
            <w:bottom w:val="nil"/>
            <w:right w:val="nil"/>
          </w:tcBorders>
        </w:tcPr>
        <w:p w14:paraId="3C8DB8CB" w14:textId="77777777" w:rsidR="00CC5488" w:rsidRDefault="00CC5488" w:rsidP="0006086D">
          <w:pPr>
            <w:spacing w:line="0" w:lineRule="atLeast"/>
          </w:pPr>
          <w:r w:rsidRPr="00ED79B6">
            <w:rPr>
              <w:i/>
            </w:rPr>
            <w:fldChar w:fldCharType="begin"/>
          </w:r>
          <w:r w:rsidRPr="00ED79B6">
            <w:rPr>
              <w:i/>
            </w:rPr>
            <w:instrText xml:space="preserve"> PAGE </w:instrText>
          </w:r>
          <w:r w:rsidRPr="00ED79B6">
            <w:rPr>
              <w:i/>
            </w:rPr>
            <w:fldChar w:fldCharType="separate"/>
          </w:r>
          <w:r>
            <w:rPr>
              <w:i/>
              <w:noProof/>
            </w:rPr>
            <w:t>2</w:t>
          </w:r>
          <w:r w:rsidRPr="00ED79B6">
            <w:rPr>
              <w:i/>
            </w:rPr>
            <w:fldChar w:fldCharType="end"/>
          </w:r>
        </w:p>
      </w:tc>
      <w:tc>
        <w:tcPr>
          <w:tcW w:w="6379" w:type="dxa"/>
          <w:tcBorders>
            <w:top w:val="nil"/>
            <w:left w:val="nil"/>
            <w:bottom w:val="nil"/>
            <w:right w:val="nil"/>
          </w:tcBorders>
        </w:tcPr>
        <w:p w14:paraId="23F71485" w14:textId="58E85BC0" w:rsidR="00CC5488" w:rsidRDefault="00CC5488" w:rsidP="0006086D">
          <w:pPr>
            <w:spacing w:line="0" w:lineRule="atLeast"/>
            <w:jc w:val="center"/>
          </w:pPr>
          <w:r w:rsidRPr="007A1328">
            <w:rPr>
              <w:i/>
            </w:rPr>
            <w:fldChar w:fldCharType="begin"/>
          </w:r>
          <w:r>
            <w:rPr>
              <w:i/>
            </w:rPr>
            <w:instrText xml:space="preserve"> DOCPROPERTY ShortT </w:instrText>
          </w:r>
          <w:r w:rsidRPr="007A1328">
            <w:rPr>
              <w:i/>
            </w:rPr>
            <w:fldChar w:fldCharType="separate"/>
          </w:r>
          <w:r w:rsidR="00A8446A">
            <w:rPr>
              <w:i/>
            </w:rPr>
            <w:t>Autonomous Sanctions (Designated Persons and Entities and Declared Persons—Russia and Ukraine) Amendment (No. 4) Instrument 2023</w:t>
          </w:r>
          <w:r w:rsidRPr="007A1328">
            <w:rPr>
              <w:i/>
            </w:rPr>
            <w:fldChar w:fldCharType="end"/>
          </w:r>
        </w:p>
      </w:tc>
      <w:tc>
        <w:tcPr>
          <w:tcW w:w="1383" w:type="dxa"/>
          <w:tcBorders>
            <w:top w:val="nil"/>
            <w:left w:val="nil"/>
            <w:bottom w:val="nil"/>
            <w:right w:val="nil"/>
          </w:tcBorders>
        </w:tcPr>
        <w:p w14:paraId="58DB04D0" w14:textId="77777777" w:rsidR="00CC5488" w:rsidRDefault="00CC5488" w:rsidP="0006086D">
          <w:pPr>
            <w:spacing w:line="0" w:lineRule="atLeast"/>
            <w:jc w:val="right"/>
          </w:pPr>
        </w:p>
      </w:tc>
    </w:tr>
    <w:tr w:rsidR="00CC5488" w14:paraId="55B50482" w14:textId="77777777" w:rsidTr="0006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4AE16FE" w14:textId="77777777" w:rsidR="00CC5488" w:rsidRDefault="00CC5488" w:rsidP="0006086D">
          <w:pPr>
            <w:jc w:val="right"/>
          </w:pPr>
        </w:p>
      </w:tc>
    </w:tr>
  </w:tbl>
  <w:p w14:paraId="1C7AE158" w14:textId="77777777" w:rsidR="00CC5488" w:rsidRPr="00ED79B6" w:rsidRDefault="00CC5488" w:rsidP="0006086D">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FCCC" w14:textId="77777777" w:rsidR="00CC5488" w:rsidRPr="00E33C1C" w:rsidRDefault="00CC5488" w:rsidP="0006086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CC5488" w14:paraId="7F46C406" w14:textId="77777777" w:rsidTr="0006086D">
      <w:tc>
        <w:tcPr>
          <w:tcW w:w="1384" w:type="dxa"/>
          <w:tcBorders>
            <w:top w:val="nil"/>
            <w:left w:val="nil"/>
            <w:bottom w:val="nil"/>
            <w:right w:val="nil"/>
          </w:tcBorders>
        </w:tcPr>
        <w:p w14:paraId="0340F2A2" w14:textId="77777777" w:rsidR="00CC5488" w:rsidRDefault="00CC5488" w:rsidP="0006086D">
          <w:pPr>
            <w:spacing w:line="0" w:lineRule="atLeast"/>
            <w:rPr>
              <w:sz w:val="18"/>
            </w:rPr>
          </w:pPr>
        </w:p>
      </w:tc>
      <w:tc>
        <w:tcPr>
          <w:tcW w:w="6379" w:type="dxa"/>
          <w:tcBorders>
            <w:top w:val="nil"/>
            <w:left w:val="nil"/>
            <w:bottom w:val="nil"/>
            <w:right w:val="nil"/>
          </w:tcBorders>
        </w:tcPr>
        <w:p w14:paraId="6DA8E021" w14:textId="45CF773B" w:rsidR="00CC5488" w:rsidRPr="00BA1BF6" w:rsidRDefault="008D045C" w:rsidP="0006086D">
          <w:pPr>
            <w:spacing w:line="0" w:lineRule="atLeast"/>
            <w:jc w:val="center"/>
            <w:rPr>
              <w:sz w:val="18"/>
            </w:rPr>
          </w:pPr>
          <w:r w:rsidRPr="00BA1BF6">
            <w:rPr>
              <w:i/>
              <w:sz w:val="18"/>
            </w:rPr>
            <w:t xml:space="preserve">Autonomous Sanctions (Designated Persons and Entities and Declared Persons—Russia and Ukraine) Amendment (No. </w:t>
          </w:r>
          <w:r w:rsidR="0070353B">
            <w:rPr>
              <w:i/>
              <w:sz w:val="18"/>
            </w:rPr>
            <w:t>5</w:t>
          </w:r>
          <w:r w:rsidRPr="00BA1BF6">
            <w:rPr>
              <w:i/>
              <w:sz w:val="18"/>
            </w:rPr>
            <w:t>) Instrument 2023</w:t>
          </w:r>
        </w:p>
      </w:tc>
      <w:tc>
        <w:tcPr>
          <w:tcW w:w="709" w:type="dxa"/>
          <w:tcBorders>
            <w:top w:val="nil"/>
            <w:left w:val="nil"/>
            <w:bottom w:val="nil"/>
            <w:right w:val="nil"/>
          </w:tcBorders>
        </w:tcPr>
        <w:p w14:paraId="02AB4370" w14:textId="77777777" w:rsidR="00CC5488" w:rsidRDefault="00CC5488" w:rsidP="0006086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CC5488" w14:paraId="691CE403" w14:textId="77777777" w:rsidTr="0006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8DB1E0E" w14:textId="77777777" w:rsidR="00CC5488" w:rsidRDefault="00CC5488" w:rsidP="0006086D">
          <w:pPr>
            <w:rPr>
              <w:sz w:val="18"/>
            </w:rPr>
          </w:pPr>
        </w:p>
      </w:tc>
    </w:tr>
  </w:tbl>
  <w:p w14:paraId="14643AA2" w14:textId="77777777" w:rsidR="00CC5488" w:rsidRPr="00ED79B6" w:rsidRDefault="00CC5488" w:rsidP="0006086D">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8291" w14:textId="77777777" w:rsidR="00CC5488" w:rsidRPr="00E33C1C" w:rsidRDefault="00CC5488" w:rsidP="0006086D">
    <w:pPr>
      <w:pBdr>
        <w:top w:val="single" w:sz="6" w:space="1" w:color="auto"/>
      </w:pBdr>
      <w:spacing w:line="0" w:lineRule="atLeast"/>
      <w:rPr>
        <w:sz w:val="16"/>
        <w:szCs w:val="16"/>
      </w:rPr>
    </w:pPr>
    <w:r>
      <w:rPr>
        <w:noProof/>
        <w:sz w:val="16"/>
        <w:szCs w:val="16"/>
        <w:lang w:eastAsia="en-AU"/>
      </w:rPr>
      <mc:AlternateContent>
        <mc:Choice Requires="wps">
          <w:drawing>
            <wp:anchor distT="0" distB="0" distL="114300" distR="114300" simplePos="0" relativeHeight="251659264" behindDoc="1" locked="0" layoutInCell="1" allowOverlap="1" wp14:anchorId="036E9E79" wp14:editId="45C2446D">
              <wp:simplePos x="863600" y="10083800"/>
              <wp:positionH relativeFrom="page">
                <wp:align>center</wp:align>
              </wp:positionH>
              <wp:positionV relativeFrom="paragraph">
                <wp:posOffset>0</wp:posOffset>
              </wp:positionV>
              <wp:extent cx="5759450" cy="395605"/>
              <wp:effectExtent l="0" t="0" r="0" b="4445"/>
              <wp:wrapNone/>
              <wp:docPr id="15" name="Text Box 15"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DF0004" w14:textId="500ED3B5" w:rsidR="00CC5488" w:rsidRPr="00190BA1" w:rsidRDefault="00CC5488" w:rsidP="0006086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8446A">
                            <w:rPr>
                              <w:rFonts w:ascii="Arial" w:hAnsi="Arial" w:cs="Arial"/>
                              <w:bCs/>
                              <w:noProof/>
                              <w:sz w:val="40"/>
                              <w:lang w:val="en-US"/>
                            </w:rPr>
                            <w:t>Error! Unknown document property name.</w:t>
                          </w:r>
                          <w:r w:rsidR="00A8446A">
                            <w:rPr>
                              <w:rFonts w:ascii="Arial" w:hAnsi="Arial" w:cs="Arial"/>
                              <w:b/>
                              <w:noProof/>
                              <w:sz w:val="40"/>
                            </w:rPr>
                            <w:t xml:space="preserve"> // </w:t>
                          </w:r>
                          <w:r w:rsidR="00A8446A">
                            <w:rPr>
                              <w:rFonts w:ascii="Arial" w:hAnsi="Arial" w:cs="Arial"/>
                              <w:bCs/>
                              <w:noProof/>
                              <w:sz w:val="40"/>
                              <w:lang w:val="en-US"/>
                            </w:rPr>
                            <w:t>Error! Unknown document property name.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6E9E79" id="_x0000_t202" coordsize="21600,21600" o:spt="202" path="m,l,21600r21600,l21600,xe">
              <v:stroke joinstyle="miter"/>
              <v:path gradientshapeok="t" o:connecttype="rect"/>
            </v:shapetype>
            <v:shape id="Text Box 15" o:spid="_x0000_s1035" type="#_x0000_t202" alt="Sec-firstpage" style="position:absolute;margin-left:0;margin-top:0;width:453.5pt;height:31.1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" stroked="f" strokeweight=".5pt">
              <v:path arrowok="t"/>
              <v:textbox>
                <w:txbxContent>
                  <w:p w14:paraId="60DF0004" w14:textId="500ED3B5" w:rsidR="00CC5488" w:rsidRPr="00190BA1" w:rsidRDefault="00CC5488" w:rsidP="0006086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8446A">
                      <w:rPr>
                        <w:rFonts w:ascii="Arial" w:hAnsi="Arial" w:cs="Arial"/>
                        <w:bCs/>
                        <w:noProof/>
                        <w:sz w:val="40"/>
                        <w:lang w:val="en-US"/>
                      </w:rPr>
                      <w:t>Error! Unknown document property name.</w:t>
                    </w:r>
                    <w:r w:rsidR="00A8446A">
                      <w:rPr>
                        <w:rFonts w:ascii="Arial" w:hAnsi="Arial" w:cs="Arial"/>
                        <w:b/>
                        <w:noProof/>
                        <w:sz w:val="40"/>
                      </w:rPr>
                      <w:t xml:space="preserve"> // </w:t>
                    </w:r>
                    <w:r w:rsidR="00A8446A">
                      <w:rPr>
                        <w:rFonts w:ascii="Arial" w:hAnsi="Arial" w:cs="Arial"/>
                        <w:bCs/>
                        <w:noProof/>
                        <w:sz w:val="40"/>
                        <w:lang w:val="en-US"/>
                      </w:rPr>
                      <w:t>Error! Unknown document property name.</w:t>
                    </w:r>
                    <w:r>
                      <w:rPr>
                        <w:rFonts w:ascii="Arial" w:hAnsi="Arial" w:cs="Arial"/>
                        <w:b/>
                        <w:sz w:val="40"/>
                      </w:rPr>
                      <w:fldChar w:fldCharType="end"/>
                    </w: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CC5488" w14:paraId="26022EC3" w14:textId="77777777" w:rsidTr="0006086D">
      <w:tc>
        <w:tcPr>
          <w:tcW w:w="1384" w:type="dxa"/>
          <w:tcBorders>
            <w:top w:val="nil"/>
            <w:left w:val="nil"/>
            <w:bottom w:val="nil"/>
            <w:right w:val="nil"/>
          </w:tcBorders>
        </w:tcPr>
        <w:p w14:paraId="1704DE41" w14:textId="77777777" w:rsidR="00CC5488" w:rsidRDefault="00CC5488" w:rsidP="0006086D">
          <w:pPr>
            <w:spacing w:line="0" w:lineRule="atLeast"/>
          </w:pPr>
        </w:p>
      </w:tc>
      <w:tc>
        <w:tcPr>
          <w:tcW w:w="6379" w:type="dxa"/>
          <w:tcBorders>
            <w:top w:val="nil"/>
            <w:left w:val="nil"/>
            <w:bottom w:val="nil"/>
            <w:right w:val="nil"/>
          </w:tcBorders>
        </w:tcPr>
        <w:p w14:paraId="30CF1478" w14:textId="68A823ED" w:rsidR="00CC5488" w:rsidRDefault="00CC5488" w:rsidP="0006086D">
          <w:pPr>
            <w:spacing w:line="0" w:lineRule="atLeast"/>
            <w:jc w:val="center"/>
          </w:pPr>
          <w:r w:rsidRPr="007A1328">
            <w:rPr>
              <w:i/>
            </w:rPr>
            <w:fldChar w:fldCharType="begin"/>
          </w:r>
          <w:r>
            <w:rPr>
              <w:i/>
            </w:rPr>
            <w:instrText xml:space="preserve"> DOCPROPERTY ShortT </w:instrText>
          </w:r>
          <w:r w:rsidRPr="007A1328">
            <w:rPr>
              <w:i/>
            </w:rPr>
            <w:fldChar w:fldCharType="separate"/>
          </w:r>
          <w:r w:rsidR="00A8446A">
            <w:rPr>
              <w:i/>
            </w:rPr>
            <w:t>Autonomous Sanctions (Designated Persons and Entities and Declared Persons—Russia and Ukraine) Amendment (No. 4) Instrument 2023</w:t>
          </w:r>
          <w:r w:rsidRPr="007A1328">
            <w:rPr>
              <w:i/>
            </w:rPr>
            <w:fldChar w:fldCharType="end"/>
          </w:r>
        </w:p>
      </w:tc>
      <w:tc>
        <w:tcPr>
          <w:tcW w:w="709" w:type="dxa"/>
          <w:tcBorders>
            <w:top w:val="nil"/>
            <w:left w:val="nil"/>
            <w:bottom w:val="nil"/>
            <w:right w:val="nil"/>
          </w:tcBorders>
        </w:tcPr>
        <w:p w14:paraId="1351038F" w14:textId="77777777" w:rsidR="00CC5488" w:rsidRDefault="00CC5488" w:rsidP="0006086D">
          <w:pPr>
            <w:spacing w:line="0" w:lineRule="atLeast"/>
            <w:jc w:val="right"/>
          </w:pPr>
          <w:r w:rsidRPr="00ED79B6">
            <w:rPr>
              <w:i/>
            </w:rPr>
            <w:fldChar w:fldCharType="begin"/>
          </w:r>
          <w:r w:rsidRPr="00ED79B6">
            <w:rPr>
              <w:i/>
            </w:rPr>
            <w:instrText xml:space="preserve"> PAGE </w:instrText>
          </w:r>
          <w:r w:rsidRPr="00ED79B6">
            <w:rPr>
              <w:i/>
            </w:rPr>
            <w:fldChar w:fldCharType="separate"/>
          </w:r>
          <w:r>
            <w:rPr>
              <w:i/>
              <w:noProof/>
            </w:rPr>
            <w:t>2</w:t>
          </w:r>
          <w:r w:rsidRPr="00ED79B6">
            <w:rPr>
              <w:i/>
            </w:rPr>
            <w:fldChar w:fldCharType="end"/>
          </w:r>
        </w:p>
      </w:tc>
    </w:tr>
    <w:tr w:rsidR="00CC5488" w14:paraId="7A12F78F" w14:textId="77777777" w:rsidTr="0006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CC8AFF4" w14:textId="77777777" w:rsidR="00CC5488" w:rsidRDefault="00CC5488" w:rsidP="0006086D">
          <w:r>
            <w:rPr>
              <w:i/>
              <w:noProof/>
            </w:rPr>
            <w:t>I22RN242.v04.docx</w:t>
          </w:r>
          <w:r w:rsidRPr="00ED79B6">
            <w:rPr>
              <w:i/>
            </w:rPr>
            <w:t xml:space="preserve"> </w:t>
          </w:r>
          <w:r>
            <w:rPr>
              <w:i/>
              <w:noProof/>
            </w:rPr>
            <w:t>25/2/2022 5:51 PM</w:t>
          </w:r>
        </w:p>
      </w:tc>
    </w:tr>
  </w:tbl>
  <w:p w14:paraId="44B01392" w14:textId="77777777" w:rsidR="00CC5488" w:rsidRPr="00ED79B6" w:rsidRDefault="00CC5488" w:rsidP="0006086D">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0C9E3" w14:textId="77777777" w:rsidR="003D381A" w:rsidRDefault="003D381A" w:rsidP="0006086D">
      <w:pPr>
        <w:spacing w:line="240" w:lineRule="auto"/>
      </w:pPr>
      <w:r>
        <w:separator/>
      </w:r>
    </w:p>
  </w:footnote>
  <w:footnote w:type="continuationSeparator" w:id="0">
    <w:p w14:paraId="3C3C15EC" w14:textId="77777777" w:rsidR="003D381A" w:rsidRDefault="003D381A" w:rsidP="0006086D">
      <w:pPr>
        <w:spacing w:line="240" w:lineRule="auto"/>
      </w:pPr>
      <w:r>
        <w:continuationSeparator/>
      </w:r>
    </w:p>
  </w:footnote>
  <w:footnote w:type="continuationNotice" w:id="1">
    <w:p w14:paraId="731A0C9E" w14:textId="77777777" w:rsidR="003D381A" w:rsidRDefault="003D381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0FCC" w14:textId="77777777" w:rsidR="00CC5488" w:rsidRPr="005F1388" w:rsidRDefault="00CC5488" w:rsidP="0006086D">
    <w:pPr>
      <w:pStyle w:val="Header"/>
      <w:tabs>
        <w:tab w:val="clear" w:pos="4150"/>
        <w:tab w:val="clear" w:pos="8307"/>
      </w:tabs>
    </w:pPr>
    <w:r>
      <w:rPr>
        <w:noProof/>
      </w:rPr>
      <mc:AlternateContent>
        <mc:Choice Requires="wps">
          <w:drawing>
            <wp:anchor distT="0" distB="0" distL="114300" distR="114300" simplePos="0" relativeHeight="251656192" behindDoc="1" locked="0" layoutInCell="1" allowOverlap="1" wp14:anchorId="04946A18" wp14:editId="4CB6D0D1">
              <wp:simplePos x="863600" y="139700"/>
              <wp:positionH relativeFrom="page">
                <wp:align>center</wp:align>
              </wp:positionH>
              <wp:positionV relativeFrom="paragraph">
                <wp:posOffset>-317500</wp:posOffset>
              </wp:positionV>
              <wp:extent cx="5759450" cy="395605"/>
              <wp:effectExtent l="0" t="0" r="0" b="4445"/>
              <wp:wrapNone/>
              <wp:docPr id="6" name="Text Box 6"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545867C" w14:textId="1DCE2F76" w:rsidR="00CC5488" w:rsidRPr="00190BA1" w:rsidRDefault="00CC5488" w:rsidP="0006086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8446A">
                            <w:rPr>
                              <w:rFonts w:ascii="Arial" w:hAnsi="Arial" w:cs="Arial"/>
                              <w:bCs/>
                              <w:noProof/>
                              <w:sz w:val="40"/>
                              <w:lang w:val="en-US"/>
                            </w:rPr>
                            <w:t>Error! Unknown document property name.</w:t>
                          </w:r>
                          <w:r w:rsidR="00A8446A">
                            <w:rPr>
                              <w:rFonts w:ascii="Arial" w:hAnsi="Arial" w:cs="Arial"/>
                              <w:b/>
                              <w:noProof/>
                              <w:sz w:val="40"/>
                            </w:rPr>
                            <w:t xml:space="preserve"> // </w:t>
                          </w:r>
                          <w:r w:rsidR="00A8446A">
                            <w:rPr>
                              <w:rFonts w:ascii="Arial" w:hAnsi="Arial" w:cs="Arial"/>
                              <w:bCs/>
                              <w:noProof/>
                              <w:sz w:val="40"/>
                              <w:lang w:val="en-US"/>
                            </w:rPr>
                            <w:t>Error! Unknown document property name.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46A18" id="_x0000_t202" coordsize="21600,21600" o:spt="202" path="m,l,21600r21600,l21600,xe">
              <v:stroke joinstyle="miter"/>
              <v:path gradientshapeok="t" o:connecttype="rect"/>
            </v:shapetype>
            <v:shape id="Text Box 6" o:spid="_x0000_s1026" type="#_x0000_t202" alt="Sec-evenpage" style="position:absolute;margin-left:0;margin-top:-25pt;width:453.5pt;height:31.1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" stroked="f" strokeweight=".5pt">
              <v:path arrowok="t"/>
              <v:textbox>
                <w:txbxContent>
                  <w:p w14:paraId="4545867C" w14:textId="1DCE2F76" w:rsidR="00CC5488" w:rsidRPr="00190BA1" w:rsidRDefault="00CC5488" w:rsidP="0006086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8446A">
                      <w:rPr>
                        <w:rFonts w:ascii="Arial" w:hAnsi="Arial" w:cs="Arial"/>
                        <w:bCs/>
                        <w:noProof/>
                        <w:sz w:val="40"/>
                        <w:lang w:val="en-US"/>
                      </w:rPr>
                      <w:t>Error! Unknown document property name.</w:t>
                    </w:r>
                    <w:r w:rsidR="00A8446A">
                      <w:rPr>
                        <w:rFonts w:ascii="Arial" w:hAnsi="Arial" w:cs="Arial"/>
                        <w:b/>
                        <w:noProof/>
                        <w:sz w:val="40"/>
                      </w:rPr>
                      <w:t xml:space="preserve"> // </w:t>
                    </w:r>
                    <w:r w:rsidR="00A8446A">
                      <w:rPr>
                        <w:rFonts w:ascii="Arial" w:hAnsi="Arial" w:cs="Arial"/>
                        <w:bCs/>
                        <w:noProof/>
                        <w:sz w:val="40"/>
                        <w:lang w:val="en-US"/>
                      </w:rPr>
                      <w:t>Error! Unknown document property name.</w:t>
                    </w:r>
                    <w:r>
                      <w:rPr>
                        <w:rFonts w:ascii="Arial" w:hAnsi="Arial" w:cs="Arial"/>
                        <w:b/>
                        <w:sz w:val="40"/>
                      </w:rPr>
                      <w:fldChar w:fldCharType="end"/>
                    </w: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A7F5" w14:textId="77777777" w:rsidR="00CC5488" w:rsidRPr="005F1388" w:rsidRDefault="00CC5488" w:rsidP="0006086D">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0E825" w14:textId="77777777" w:rsidR="00CC5488" w:rsidRPr="005F1388" w:rsidRDefault="00CC5488" w:rsidP="0006086D">
    <w:pPr>
      <w:pStyle w:val="Header"/>
      <w:tabs>
        <w:tab w:val="clear" w:pos="4150"/>
        <w:tab w:val="clear" w:pos="8307"/>
      </w:tabs>
    </w:pPr>
    <w:r>
      <w:rPr>
        <w:noProof/>
      </w:rPr>
      <mc:AlternateContent>
        <mc:Choice Requires="wps">
          <w:drawing>
            <wp:anchor distT="0" distB="0" distL="114300" distR="114300" simplePos="0" relativeHeight="251654144" behindDoc="1" locked="0" layoutInCell="1" allowOverlap="1" wp14:anchorId="657B49AC" wp14:editId="45C63582">
              <wp:simplePos x="863600" y="139700"/>
              <wp:positionH relativeFrom="page">
                <wp:align>center</wp:align>
              </wp:positionH>
              <wp:positionV relativeFrom="paragraph">
                <wp:posOffset>-317500</wp:posOffset>
              </wp:positionV>
              <wp:extent cx="5759450" cy="395605"/>
              <wp:effectExtent l="0" t="0" r="0" b="4445"/>
              <wp:wrapNone/>
              <wp:docPr id="2" name="Text Box 2"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33EC3AF" w14:textId="72EE384C" w:rsidR="00CC5488" w:rsidRPr="00190BA1" w:rsidRDefault="00CC5488" w:rsidP="0006086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8446A">
                            <w:rPr>
                              <w:rFonts w:ascii="Arial" w:hAnsi="Arial" w:cs="Arial"/>
                              <w:bCs/>
                              <w:noProof/>
                              <w:sz w:val="40"/>
                              <w:lang w:val="en-US"/>
                            </w:rPr>
                            <w:t>Error! Unknown document property name.</w:t>
                          </w:r>
                          <w:r w:rsidR="00A8446A">
                            <w:rPr>
                              <w:rFonts w:ascii="Arial" w:hAnsi="Arial" w:cs="Arial"/>
                              <w:b/>
                              <w:noProof/>
                              <w:sz w:val="40"/>
                            </w:rPr>
                            <w:t xml:space="preserve"> // </w:t>
                          </w:r>
                          <w:r w:rsidR="00A8446A">
                            <w:rPr>
                              <w:rFonts w:ascii="Arial" w:hAnsi="Arial" w:cs="Arial"/>
                              <w:bCs/>
                              <w:noProof/>
                              <w:sz w:val="40"/>
                              <w:lang w:val="en-US"/>
                            </w:rPr>
                            <w:t>Error! Unknown document property name.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B49AC" id="_x0000_t202" coordsize="21600,21600" o:spt="202" path="m,l,21600r21600,l21600,xe">
              <v:stroke joinstyle="miter"/>
              <v:path gradientshapeok="t" o:connecttype="rect"/>
            </v:shapetype>
            <v:shape id="Text Box 2" o:spid="_x0000_s1028" type="#_x0000_t202" alt="Sec-firstpage" style="position:absolute;margin-left:0;margin-top:-25pt;width:453.5pt;height:31.1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" stroked="f" strokeweight=".5pt">
              <v:path arrowok="t"/>
              <v:textbox>
                <w:txbxContent>
                  <w:p w14:paraId="433EC3AF" w14:textId="72EE384C" w:rsidR="00CC5488" w:rsidRPr="00190BA1" w:rsidRDefault="00CC5488" w:rsidP="0006086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8446A">
                      <w:rPr>
                        <w:rFonts w:ascii="Arial" w:hAnsi="Arial" w:cs="Arial"/>
                        <w:bCs/>
                        <w:noProof/>
                        <w:sz w:val="40"/>
                        <w:lang w:val="en-US"/>
                      </w:rPr>
                      <w:t>Error! Unknown document property name.</w:t>
                    </w:r>
                    <w:r w:rsidR="00A8446A">
                      <w:rPr>
                        <w:rFonts w:ascii="Arial" w:hAnsi="Arial" w:cs="Arial"/>
                        <w:b/>
                        <w:noProof/>
                        <w:sz w:val="40"/>
                      </w:rPr>
                      <w:t xml:space="preserve"> // </w:t>
                    </w:r>
                    <w:r w:rsidR="00A8446A">
                      <w:rPr>
                        <w:rFonts w:ascii="Arial" w:hAnsi="Arial" w:cs="Arial"/>
                        <w:bCs/>
                        <w:noProof/>
                        <w:sz w:val="40"/>
                        <w:lang w:val="en-US"/>
                      </w:rPr>
                      <w:t>Error! Unknown document property name.</w:t>
                    </w:r>
                    <w:r>
                      <w:rPr>
                        <w:rFonts w:ascii="Arial" w:hAnsi="Arial" w:cs="Arial"/>
                        <w:b/>
                        <w:sz w:val="40"/>
                      </w:rPr>
                      <w:fldChar w:fldCharType="end"/>
                    </w:r>
                  </w:p>
                </w:txbxContent>
              </v:textbox>
              <w10:wrap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9D32" w14:textId="77777777" w:rsidR="00CC5488" w:rsidRPr="00ED79B6" w:rsidRDefault="00CC5488" w:rsidP="0006086D">
    <w:pPr>
      <w:pBdr>
        <w:bottom w:val="single" w:sz="6" w:space="1" w:color="auto"/>
      </w:pBdr>
      <w:spacing w:before="1000"/>
    </w:pPr>
    <w:r>
      <w:rPr>
        <w:noProof/>
        <w:lang w:eastAsia="en-AU"/>
      </w:rPr>
      <mc:AlternateContent>
        <mc:Choice Requires="wps">
          <w:drawing>
            <wp:anchor distT="0" distB="0" distL="114300" distR="114300" simplePos="0" relativeHeight="251662336" behindDoc="1" locked="0" layoutInCell="1" allowOverlap="1" wp14:anchorId="00E7EAB7" wp14:editId="5C241E95">
              <wp:simplePos x="863600" y="139700"/>
              <wp:positionH relativeFrom="page">
                <wp:align>center</wp:align>
              </wp:positionH>
              <wp:positionV relativeFrom="paragraph">
                <wp:posOffset>-317500</wp:posOffset>
              </wp:positionV>
              <wp:extent cx="5759450" cy="395605"/>
              <wp:effectExtent l="0" t="0" r="0" b="4445"/>
              <wp:wrapNone/>
              <wp:docPr id="12" name="Text Box 12"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1CCCB1B" w14:textId="1B347BAE" w:rsidR="00CC5488" w:rsidRPr="00190BA1" w:rsidRDefault="00CC5488" w:rsidP="0006086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8446A">
                            <w:rPr>
                              <w:rFonts w:ascii="Arial" w:hAnsi="Arial" w:cs="Arial"/>
                              <w:bCs/>
                              <w:noProof/>
                              <w:sz w:val="40"/>
                              <w:lang w:val="en-US"/>
                            </w:rPr>
                            <w:t>Error! Unknown document property name.</w:t>
                          </w:r>
                          <w:r w:rsidR="00A8446A">
                            <w:rPr>
                              <w:rFonts w:ascii="Arial" w:hAnsi="Arial" w:cs="Arial"/>
                              <w:b/>
                              <w:noProof/>
                              <w:sz w:val="40"/>
                            </w:rPr>
                            <w:t xml:space="preserve"> // </w:t>
                          </w:r>
                          <w:r w:rsidR="00A8446A">
                            <w:rPr>
                              <w:rFonts w:ascii="Arial" w:hAnsi="Arial" w:cs="Arial"/>
                              <w:bCs/>
                              <w:noProof/>
                              <w:sz w:val="40"/>
                              <w:lang w:val="en-US"/>
                            </w:rPr>
                            <w:t>Error! Unknown document property name.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7EAB7" id="_x0000_t202" coordsize="21600,21600" o:spt="202" path="m,l,21600r21600,l21600,xe">
              <v:stroke joinstyle="miter"/>
              <v:path gradientshapeok="t" o:connecttype="rect"/>
            </v:shapetype>
            <v:shape id="Text Box 12" o:spid="_x0000_s1031" type="#_x0000_t202" alt="Sec-evenpage" style="position:absolute;margin-left:0;margin-top:-25pt;width:453.5pt;height:31.1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" stroked="f" strokeweight=".5pt">
              <v:path arrowok="t"/>
              <v:textbox>
                <w:txbxContent>
                  <w:p w14:paraId="71CCCB1B" w14:textId="1B347BAE" w:rsidR="00CC5488" w:rsidRPr="00190BA1" w:rsidRDefault="00CC5488" w:rsidP="0006086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8446A">
                      <w:rPr>
                        <w:rFonts w:ascii="Arial" w:hAnsi="Arial" w:cs="Arial"/>
                        <w:bCs/>
                        <w:noProof/>
                        <w:sz w:val="40"/>
                        <w:lang w:val="en-US"/>
                      </w:rPr>
                      <w:t>Error! Unknown document property name.</w:t>
                    </w:r>
                    <w:r w:rsidR="00A8446A">
                      <w:rPr>
                        <w:rFonts w:ascii="Arial" w:hAnsi="Arial" w:cs="Arial"/>
                        <w:b/>
                        <w:noProof/>
                        <w:sz w:val="40"/>
                      </w:rPr>
                      <w:t xml:space="preserve"> // </w:t>
                    </w:r>
                    <w:r w:rsidR="00A8446A">
                      <w:rPr>
                        <w:rFonts w:ascii="Arial" w:hAnsi="Arial" w:cs="Arial"/>
                        <w:bCs/>
                        <w:noProof/>
                        <w:sz w:val="40"/>
                        <w:lang w:val="en-US"/>
                      </w:rPr>
                      <w:t>Error! Unknown document property name.</w:t>
                    </w:r>
                    <w:r>
                      <w:rPr>
                        <w:rFonts w:ascii="Arial" w:hAnsi="Arial" w:cs="Arial"/>
                        <w:b/>
                        <w:sz w:val="40"/>
                      </w:rPr>
                      <w:fldChar w:fldCharType="end"/>
                    </w:r>
                  </w:p>
                </w:txbxContent>
              </v:textbox>
              <w10:wrap anchorx="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3509" w14:textId="77777777" w:rsidR="00CC5488" w:rsidRPr="00ED79B6" w:rsidRDefault="00CC5488" w:rsidP="0006086D">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41EC" w14:textId="77777777" w:rsidR="00CC5488" w:rsidRPr="00ED79B6" w:rsidRDefault="00CC5488" w:rsidP="0006086D">
    <w:pPr>
      <w:pStyle w:val="Header"/>
      <w:tabs>
        <w:tab w:val="clear" w:pos="4150"/>
        <w:tab w:val="clear" w:pos="8307"/>
      </w:tabs>
    </w:pPr>
    <w:r>
      <w:rPr>
        <w:noProof/>
      </w:rPr>
      <mc:AlternateContent>
        <mc:Choice Requires="wps">
          <w:drawing>
            <wp:anchor distT="0" distB="0" distL="114300" distR="114300" simplePos="0" relativeHeight="251660288" behindDoc="1" locked="0" layoutInCell="1" allowOverlap="1" wp14:anchorId="43A6008D" wp14:editId="526FE841">
              <wp:simplePos x="863600" y="139700"/>
              <wp:positionH relativeFrom="page">
                <wp:align>center</wp:align>
              </wp:positionH>
              <wp:positionV relativeFrom="paragraph">
                <wp:posOffset>-317500</wp:posOffset>
              </wp:positionV>
              <wp:extent cx="5759450" cy="395605"/>
              <wp:effectExtent l="0" t="0" r="0" b="4445"/>
              <wp:wrapNone/>
              <wp:docPr id="8" name="Text Box 8"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0E929F8" w14:textId="5AEBF579" w:rsidR="00CC5488" w:rsidRPr="00190BA1" w:rsidRDefault="00CC5488" w:rsidP="0006086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8446A">
                            <w:rPr>
                              <w:rFonts w:ascii="Arial" w:hAnsi="Arial" w:cs="Arial"/>
                              <w:bCs/>
                              <w:noProof/>
                              <w:sz w:val="40"/>
                              <w:lang w:val="en-US"/>
                            </w:rPr>
                            <w:t>Error! Unknown document property name.</w:t>
                          </w:r>
                          <w:r w:rsidR="00A8446A">
                            <w:rPr>
                              <w:rFonts w:ascii="Arial" w:hAnsi="Arial" w:cs="Arial"/>
                              <w:b/>
                              <w:noProof/>
                              <w:sz w:val="40"/>
                            </w:rPr>
                            <w:t xml:space="preserve"> // </w:t>
                          </w:r>
                          <w:r w:rsidR="00A8446A">
                            <w:rPr>
                              <w:rFonts w:ascii="Arial" w:hAnsi="Arial" w:cs="Arial"/>
                              <w:bCs/>
                              <w:noProof/>
                              <w:sz w:val="40"/>
                              <w:lang w:val="en-US"/>
                            </w:rPr>
                            <w:t>Error! Unknown document property name.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6008D" id="_x0000_t202" coordsize="21600,21600" o:spt="202" path="m,l,21600r21600,l21600,xe">
              <v:stroke joinstyle="miter"/>
              <v:path gradientshapeok="t" o:connecttype="rect"/>
            </v:shapetype>
            <v:shape id="Text Box 8" o:spid="_x0000_s1033" type="#_x0000_t202" alt="Sec-firstpage" style="position:absolute;margin-left:0;margin-top:-25pt;width:453.5pt;height:31.1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" stroked="f" strokeweight=".5pt">
              <v:path arrowok="t"/>
              <v:textbox>
                <w:txbxContent>
                  <w:p w14:paraId="20E929F8" w14:textId="5AEBF579" w:rsidR="00CC5488" w:rsidRPr="00190BA1" w:rsidRDefault="00CC5488" w:rsidP="0006086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8446A">
                      <w:rPr>
                        <w:rFonts w:ascii="Arial" w:hAnsi="Arial" w:cs="Arial"/>
                        <w:bCs/>
                        <w:noProof/>
                        <w:sz w:val="40"/>
                        <w:lang w:val="en-US"/>
                      </w:rPr>
                      <w:t>Error! Unknown document property name.</w:t>
                    </w:r>
                    <w:r w:rsidR="00A8446A">
                      <w:rPr>
                        <w:rFonts w:ascii="Arial" w:hAnsi="Arial" w:cs="Arial"/>
                        <w:b/>
                        <w:noProof/>
                        <w:sz w:val="40"/>
                      </w:rPr>
                      <w:t xml:space="preserve"> // </w:t>
                    </w:r>
                    <w:r w:rsidR="00A8446A">
                      <w:rPr>
                        <w:rFonts w:ascii="Arial" w:hAnsi="Arial" w:cs="Arial"/>
                        <w:bCs/>
                        <w:noProof/>
                        <w:sz w:val="40"/>
                        <w:lang w:val="en-US"/>
                      </w:rPr>
                      <w:t>Error! Unknown document property name.</w:t>
                    </w:r>
                    <w:r>
                      <w:rPr>
                        <w:rFonts w:ascii="Arial" w:hAnsi="Arial" w:cs="Arial"/>
                        <w:b/>
                        <w:sz w:val="40"/>
                      </w:rPr>
                      <w:fldChar w:fldCharType="end"/>
                    </w:r>
                  </w:p>
                </w:txbxContent>
              </v:textbox>
              <w10:wrap anchorx="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894D" w14:textId="67C4750E" w:rsidR="00CC5488" w:rsidRPr="00A961C4" w:rsidRDefault="00CC5488" w:rsidP="0006086D">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36B7260A" w14:textId="71159138" w:rsidR="00CC5488" w:rsidRPr="00A961C4" w:rsidRDefault="00CC5488" w:rsidP="0006086D">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B3B2A05" w14:textId="77777777" w:rsidR="00CC5488" w:rsidRPr="00A961C4" w:rsidRDefault="00CC5488" w:rsidP="0006086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F028" w14:textId="14EBD0E4" w:rsidR="00CC5488" w:rsidRPr="00A961C4" w:rsidRDefault="00CC5488" w:rsidP="0006086D">
    <w:pPr>
      <w:jc w:val="right"/>
      <w:rPr>
        <w:sz w:val="20"/>
      </w:rPr>
    </w:pPr>
    <w:r w:rsidRPr="00A961C4">
      <w:rPr>
        <w:sz w:val="20"/>
      </w:rPr>
      <w:fldChar w:fldCharType="begin"/>
    </w:r>
    <w:r w:rsidRPr="00A961C4">
      <w:rPr>
        <w:sz w:val="20"/>
      </w:rPr>
      <w:instrText xml:space="preserve"> STYLEREF CharAmSchText </w:instrText>
    </w:r>
    <w:r w:rsidR="00284E6C">
      <w:rPr>
        <w:sz w:val="20"/>
      </w:rPr>
      <w:fldChar w:fldCharType="separate"/>
    </w:r>
    <w:r w:rsidR="00284E6C">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84E6C">
      <w:rPr>
        <w:b/>
        <w:sz w:val="20"/>
      </w:rPr>
      <w:fldChar w:fldCharType="separate"/>
    </w:r>
    <w:r w:rsidR="00284E6C">
      <w:rPr>
        <w:b/>
        <w:noProof/>
        <w:sz w:val="20"/>
      </w:rPr>
      <w:t>Schedule 1</w:t>
    </w:r>
    <w:r>
      <w:rPr>
        <w:b/>
        <w:sz w:val="20"/>
      </w:rPr>
      <w:fldChar w:fldCharType="end"/>
    </w:r>
  </w:p>
  <w:p w14:paraId="0A092FDC" w14:textId="5BE7D3EA" w:rsidR="00CC5488" w:rsidRPr="00A961C4" w:rsidRDefault="00CC5488" w:rsidP="0006086D">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D7DD208" w14:textId="77777777" w:rsidR="00CC5488" w:rsidRPr="00A961C4" w:rsidRDefault="00CC5488" w:rsidP="0006086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BFE3D" w14:textId="77777777" w:rsidR="00CC5488" w:rsidRPr="00A961C4" w:rsidRDefault="00CC5488" w:rsidP="0006086D">
    <w:r>
      <w:rPr>
        <w:noProof/>
        <w:lang w:eastAsia="en-AU"/>
      </w:rPr>
      <mc:AlternateContent>
        <mc:Choice Requires="wps">
          <w:drawing>
            <wp:anchor distT="0" distB="0" distL="114300" distR="114300" simplePos="0" relativeHeight="251657216" behindDoc="1" locked="0" layoutInCell="1" allowOverlap="1" wp14:anchorId="3A6B66DB" wp14:editId="4555B0DB">
              <wp:simplePos x="863600" y="139700"/>
              <wp:positionH relativeFrom="page">
                <wp:align>center</wp:align>
              </wp:positionH>
              <wp:positionV relativeFrom="paragraph">
                <wp:posOffset>-317500</wp:posOffset>
              </wp:positionV>
              <wp:extent cx="5759450" cy="395605"/>
              <wp:effectExtent l="0" t="0" r="0" b="4445"/>
              <wp:wrapNone/>
              <wp:docPr id="14" name="Text Box 14"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A2DE6F2" w14:textId="3B4B6DEB" w:rsidR="00CC5488" w:rsidRPr="00190BA1" w:rsidRDefault="00CC5488" w:rsidP="0006086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8446A">
                            <w:rPr>
                              <w:rFonts w:ascii="Arial" w:hAnsi="Arial" w:cs="Arial"/>
                              <w:bCs/>
                              <w:noProof/>
                              <w:sz w:val="40"/>
                              <w:lang w:val="en-US"/>
                            </w:rPr>
                            <w:t>Error! Unknown document property name.</w:t>
                          </w:r>
                          <w:r w:rsidR="00A8446A">
                            <w:rPr>
                              <w:rFonts w:ascii="Arial" w:hAnsi="Arial" w:cs="Arial"/>
                              <w:b/>
                              <w:noProof/>
                              <w:sz w:val="40"/>
                            </w:rPr>
                            <w:t xml:space="preserve"> // </w:t>
                          </w:r>
                          <w:r w:rsidR="00A8446A">
                            <w:rPr>
                              <w:rFonts w:ascii="Arial" w:hAnsi="Arial" w:cs="Arial"/>
                              <w:bCs/>
                              <w:noProof/>
                              <w:sz w:val="40"/>
                              <w:lang w:val="en-US"/>
                            </w:rPr>
                            <w:t>Error! Unknown document property name.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B66DB" id="_x0000_t202" coordsize="21600,21600" o:spt="202" path="m,l,21600r21600,l21600,xe">
              <v:stroke joinstyle="miter"/>
              <v:path gradientshapeok="t" o:connecttype="rect"/>
            </v:shapetype>
            <v:shape id="Text Box 14" o:spid="_x0000_s1034" type="#_x0000_t202" alt="Sec-firstpage" style="position:absolute;margin-left:0;margin-top:-25pt;width:453.5pt;height:31.1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" stroked="f" strokeweight=".5pt">
              <v:path arrowok="t"/>
              <v:textbox>
                <w:txbxContent>
                  <w:p w14:paraId="2A2DE6F2" w14:textId="3B4B6DEB" w:rsidR="00CC5488" w:rsidRPr="00190BA1" w:rsidRDefault="00CC5488" w:rsidP="0006086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8446A">
                      <w:rPr>
                        <w:rFonts w:ascii="Arial" w:hAnsi="Arial" w:cs="Arial"/>
                        <w:bCs/>
                        <w:sz w:val="40"/>
                        <w:lang w:val="en-US"/>
                      </w:rPr>
                      <w:instrText>Error! Unknown document property name.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8446A">
                      <w:rPr>
                        <w:rFonts w:ascii="Arial" w:hAnsi="Arial" w:cs="Arial"/>
                        <w:bCs/>
                        <w:noProof/>
                        <w:sz w:val="40"/>
                        <w:lang w:val="en-US"/>
                      </w:rPr>
                      <w:t>Error! Unknown document property name.</w:t>
                    </w:r>
                    <w:r w:rsidR="00A8446A">
                      <w:rPr>
                        <w:rFonts w:ascii="Arial" w:hAnsi="Arial" w:cs="Arial"/>
                        <w:b/>
                        <w:noProof/>
                        <w:sz w:val="40"/>
                      </w:rPr>
                      <w:t xml:space="preserve"> // </w:t>
                    </w:r>
                    <w:r w:rsidR="00A8446A">
                      <w:rPr>
                        <w:rFonts w:ascii="Arial" w:hAnsi="Arial" w:cs="Arial"/>
                        <w:bCs/>
                        <w:noProof/>
                        <w:sz w:val="40"/>
                        <w:lang w:val="en-US"/>
                      </w:rPr>
                      <w:t>Error! Unknown document property name.</w:t>
                    </w:r>
                    <w:r>
                      <w:rPr>
                        <w:rFonts w:ascii="Arial" w:hAnsi="Arial" w:cs="Arial"/>
                        <w:b/>
                        <w:sz w:val="40"/>
                      </w:rPr>
                      <w:fldChar w:fldCharType="end"/>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70A06"/>
    <w:multiLevelType w:val="hybridMultilevel"/>
    <w:tmpl w:val="CA5A5F9C"/>
    <w:lvl w:ilvl="0" w:tplc="0C090017">
      <w:start w:val="1"/>
      <w:numFmt w:val="lowerLetter"/>
      <w:lvlText w:val="%1)"/>
      <w:lvlJc w:val="left"/>
      <w:pPr>
        <w:ind w:left="2847" w:hanging="360"/>
      </w:pPr>
      <w:rPr>
        <w:rFonts w:hint="default"/>
      </w:rPr>
    </w:lvl>
    <w:lvl w:ilvl="1" w:tplc="0C090019" w:tentative="1">
      <w:start w:val="1"/>
      <w:numFmt w:val="lowerLetter"/>
      <w:lvlText w:val="%2."/>
      <w:lvlJc w:val="left"/>
      <w:pPr>
        <w:ind w:left="3567" w:hanging="360"/>
      </w:pPr>
    </w:lvl>
    <w:lvl w:ilvl="2" w:tplc="0C09001B" w:tentative="1">
      <w:start w:val="1"/>
      <w:numFmt w:val="lowerRoman"/>
      <w:lvlText w:val="%3."/>
      <w:lvlJc w:val="right"/>
      <w:pPr>
        <w:ind w:left="4287" w:hanging="180"/>
      </w:pPr>
    </w:lvl>
    <w:lvl w:ilvl="3" w:tplc="0C09000F" w:tentative="1">
      <w:start w:val="1"/>
      <w:numFmt w:val="decimal"/>
      <w:lvlText w:val="%4."/>
      <w:lvlJc w:val="left"/>
      <w:pPr>
        <w:ind w:left="5007" w:hanging="360"/>
      </w:pPr>
    </w:lvl>
    <w:lvl w:ilvl="4" w:tplc="0C090019" w:tentative="1">
      <w:start w:val="1"/>
      <w:numFmt w:val="lowerLetter"/>
      <w:lvlText w:val="%5."/>
      <w:lvlJc w:val="left"/>
      <w:pPr>
        <w:ind w:left="5727" w:hanging="360"/>
      </w:pPr>
    </w:lvl>
    <w:lvl w:ilvl="5" w:tplc="0C09001B" w:tentative="1">
      <w:start w:val="1"/>
      <w:numFmt w:val="lowerRoman"/>
      <w:lvlText w:val="%6."/>
      <w:lvlJc w:val="right"/>
      <w:pPr>
        <w:ind w:left="6447" w:hanging="180"/>
      </w:pPr>
    </w:lvl>
    <w:lvl w:ilvl="6" w:tplc="0C09000F" w:tentative="1">
      <w:start w:val="1"/>
      <w:numFmt w:val="decimal"/>
      <w:lvlText w:val="%7."/>
      <w:lvlJc w:val="left"/>
      <w:pPr>
        <w:ind w:left="7167" w:hanging="360"/>
      </w:pPr>
    </w:lvl>
    <w:lvl w:ilvl="7" w:tplc="0C090019" w:tentative="1">
      <w:start w:val="1"/>
      <w:numFmt w:val="lowerLetter"/>
      <w:lvlText w:val="%8."/>
      <w:lvlJc w:val="left"/>
      <w:pPr>
        <w:ind w:left="7887" w:hanging="360"/>
      </w:pPr>
    </w:lvl>
    <w:lvl w:ilvl="8" w:tplc="0C09001B" w:tentative="1">
      <w:start w:val="1"/>
      <w:numFmt w:val="lowerRoman"/>
      <w:lvlText w:val="%9."/>
      <w:lvlJc w:val="right"/>
      <w:pPr>
        <w:ind w:left="8607" w:hanging="180"/>
      </w:pPr>
    </w:lvl>
  </w:abstractNum>
  <w:abstractNum w:abstractNumId="1" w15:restartNumberingAfterBreak="0">
    <w:nsid w:val="1CE36292"/>
    <w:multiLevelType w:val="hybridMultilevel"/>
    <w:tmpl w:val="6C7A0F1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93298E"/>
    <w:multiLevelType w:val="hybridMultilevel"/>
    <w:tmpl w:val="C2C81E26"/>
    <w:lvl w:ilvl="0" w:tplc="52ECBAC8">
      <w:start w:val="18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3D26D6"/>
    <w:multiLevelType w:val="hybridMultilevel"/>
    <w:tmpl w:val="5C34C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96C5D1E"/>
    <w:multiLevelType w:val="hybridMultilevel"/>
    <w:tmpl w:val="13AE53BC"/>
    <w:lvl w:ilvl="0" w:tplc="84F40C7A">
      <w:start w:val="832"/>
      <w:numFmt w:val="decimal"/>
      <w:lvlText w:val="%1"/>
      <w:lvlJc w:val="left"/>
      <w:pPr>
        <w:ind w:left="360"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15:restartNumberingAfterBreak="0">
    <w:nsid w:val="724633BE"/>
    <w:multiLevelType w:val="hybridMultilevel"/>
    <w:tmpl w:val="F2926B6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40418342">
    <w:abstractNumId w:val="4"/>
  </w:num>
  <w:num w:numId="2" w16cid:durableId="1993292567">
    <w:abstractNumId w:val="4"/>
  </w:num>
  <w:num w:numId="3" w16cid:durableId="771045974">
    <w:abstractNumId w:val="2"/>
  </w:num>
  <w:num w:numId="4" w16cid:durableId="974720461">
    <w:abstractNumId w:val="1"/>
  </w:num>
  <w:num w:numId="5" w16cid:durableId="1320959129">
    <w:abstractNumId w:val="0"/>
  </w:num>
  <w:num w:numId="6" w16cid:durableId="1981229248">
    <w:abstractNumId w:val="5"/>
  </w:num>
  <w:num w:numId="7" w16cid:durableId="569970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6D"/>
    <w:rsid w:val="000018B0"/>
    <w:rsid w:val="000035BA"/>
    <w:rsid w:val="00004053"/>
    <w:rsid w:val="0000496F"/>
    <w:rsid w:val="00005442"/>
    <w:rsid w:val="00006E20"/>
    <w:rsid w:val="00007E9E"/>
    <w:rsid w:val="00011BF2"/>
    <w:rsid w:val="00013C8F"/>
    <w:rsid w:val="00020706"/>
    <w:rsid w:val="0002339B"/>
    <w:rsid w:val="00024FDC"/>
    <w:rsid w:val="00031E62"/>
    <w:rsid w:val="00033820"/>
    <w:rsid w:val="00034BAD"/>
    <w:rsid w:val="00041CEB"/>
    <w:rsid w:val="00046381"/>
    <w:rsid w:val="00050CAE"/>
    <w:rsid w:val="00051BB0"/>
    <w:rsid w:val="00053E0B"/>
    <w:rsid w:val="0006086D"/>
    <w:rsid w:val="00065257"/>
    <w:rsid w:val="000664BB"/>
    <w:rsid w:val="0007247F"/>
    <w:rsid w:val="00073016"/>
    <w:rsid w:val="00075697"/>
    <w:rsid w:val="000762D7"/>
    <w:rsid w:val="00080FB6"/>
    <w:rsid w:val="00082758"/>
    <w:rsid w:val="0008523E"/>
    <w:rsid w:val="00087BF1"/>
    <w:rsid w:val="0009282F"/>
    <w:rsid w:val="000A0308"/>
    <w:rsid w:val="000A3E9D"/>
    <w:rsid w:val="000A4D07"/>
    <w:rsid w:val="000B67BC"/>
    <w:rsid w:val="000C175C"/>
    <w:rsid w:val="000C38C0"/>
    <w:rsid w:val="000C5879"/>
    <w:rsid w:val="000D1892"/>
    <w:rsid w:val="000D5A0D"/>
    <w:rsid w:val="000D6C6B"/>
    <w:rsid w:val="000E124A"/>
    <w:rsid w:val="000E1473"/>
    <w:rsid w:val="000F7C1B"/>
    <w:rsid w:val="00101B73"/>
    <w:rsid w:val="001055D7"/>
    <w:rsid w:val="001074EF"/>
    <w:rsid w:val="001079C4"/>
    <w:rsid w:val="00112BE9"/>
    <w:rsid w:val="00114E93"/>
    <w:rsid w:val="001215E2"/>
    <w:rsid w:val="001246BF"/>
    <w:rsid w:val="00126EE6"/>
    <w:rsid w:val="00127902"/>
    <w:rsid w:val="00130B53"/>
    <w:rsid w:val="00131AA7"/>
    <w:rsid w:val="00137783"/>
    <w:rsid w:val="0014463C"/>
    <w:rsid w:val="00145DAD"/>
    <w:rsid w:val="001525DC"/>
    <w:rsid w:val="00152CCC"/>
    <w:rsid w:val="00153913"/>
    <w:rsid w:val="00155ECF"/>
    <w:rsid w:val="00156602"/>
    <w:rsid w:val="00157305"/>
    <w:rsid w:val="00157582"/>
    <w:rsid w:val="00157AC9"/>
    <w:rsid w:val="001618D8"/>
    <w:rsid w:val="00162C2C"/>
    <w:rsid w:val="00163273"/>
    <w:rsid w:val="00163302"/>
    <w:rsid w:val="00164A4F"/>
    <w:rsid w:val="00186F97"/>
    <w:rsid w:val="0018720F"/>
    <w:rsid w:val="0019759E"/>
    <w:rsid w:val="001A1D82"/>
    <w:rsid w:val="001A2C91"/>
    <w:rsid w:val="001A4580"/>
    <w:rsid w:val="001A6B0A"/>
    <w:rsid w:val="001B46F3"/>
    <w:rsid w:val="001B629A"/>
    <w:rsid w:val="001B6D24"/>
    <w:rsid w:val="001B7725"/>
    <w:rsid w:val="001C1F28"/>
    <w:rsid w:val="001C65AD"/>
    <w:rsid w:val="001D0776"/>
    <w:rsid w:val="001D174E"/>
    <w:rsid w:val="001D58AA"/>
    <w:rsid w:val="001D7020"/>
    <w:rsid w:val="001E549D"/>
    <w:rsid w:val="001F19F3"/>
    <w:rsid w:val="001F3008"/>
    <w:rsid w:val="001F4A55"/>
    <w:rsid w:val="00200EB3"/>
    <w:rsid w:val="0020695D"/>
    <w:rsid w:val="00206DEE"/>
    <w:rsid w:val="0021097B"/>
    <w:rsid w:val="002110C8"/>
    <w:rsid w:val="0021253D"/>
    <w:rsid w:val="002137E6"/>
    <w:rsid w:val="00213E7C"/>
    <w:rsid w:val="00225C8E"/>
    <w:rsid w:val="00236D91"/>
    <w:rsid w:val="00242776"/>
    <w:rsid w:val="00246898"/>
    <w:rsid w:val="00247192"/>
    <w:rsid w:val="00256384"/>
    <w:rsid w:val="0026558E"/>
    <w:rsid w:val="00270980"/>
    <w:rsid w:val="002734AC"/>
    <w:rsid w:val="00275272"/>
    <w:rsid w:val="00275EF1"/>
    <w:rsid w:val="00281309"/>
    <w:rsid w:val="00282434"/>
    <w:rsid w:val="00284E6C"/>
    <w:rsid w:val="00294D2C"/>
    <w:rsid w:val="002A1280"/>
    <w:rsid w:val="002A1AF7"/>
    <w:rsid w:val="002B1E61"/>
    <w:rsid w:val="002C65D9"/>
    <w:rsid w:val="002D21B4"/>
    <w:rsid w:val="002D3D3F"/>
    <w:rsid w:val="002D58E4"/>
    <w:rsid w:val="002D6C0C"/>
    <w:rsid w:val="002D6DB9"/>
    <w:rsid w:val="002E47E0"/>
    <w:rsid w:val="002E6083"/>
    <w:rsid w:val="002F0E18"/>
    <w:rsid w:val="002F2F32"/>
    <w:rsid w:val="00302B76"/>
    <w:rsid w:val="00304BCF"/>
    <w:rsid w:val="00305C85"/>
    <w:rsid w:val="003128F8"/>
    <w:rsid w:val="003262ED"/>
    <w:rsid w:val="00327C0F"/>
    <w:rsid w:val="00331073"/>
    <w:rsid w:val="003331B0"/>
    <w:rsid w:val="0033510B"/>
    <w:rsid w:val="0034194F"/>
    <w:rsid w:val="00344A54"/>
    <w:rsid w:val="003562F2"/>
    <w:rsid w:val="00362D3B"/>
    <w:rsid w:val="0036559A"/>
    <w:rsid w:val="0037433C"/>
    <w:rsid w:val="00374CEC"/>
    <w:rsid w:val="00374EAA"/>
    <w:rsid w:val="00375ECF"/>
    <w:rsid w:val="00380DC6"/>
    <w:rsid w:val="00381064"/>
    <w:rsid w:val="00386C69"/>
    <w:rsid w:val="003906DB"/>
    <w:rsid w:val="0039146F"/>
    <w:rsid w:val="00396694"/>
    <w:rsid w:val="003B6BCC"/>
    <w:rsid w:val="003B7F18"/>
    <w:rsid w:val="003C07F8"/>
    <w:rsid w:val="003D381A"/>
    <w:rsid w:val="003D528B"/>
    <w:rsid w:val="003D5338"/>
    <w:rsid w:val="003E1FBA"/>
    <w:rsid w:val="003E3ED9"/>
    <w:rsid w:val="003F121B"/>
    <w:rsid w:val="003F747D"/>
    <w:rsid w:val="00405B99"/>
    <w:rsid w:val="004100C6"/>
    <w:rsid w:val="00411F5E"/>
    <w:rsid w:val="00413F6E"/>
    <w:rsid w:val="0041436C"/>
    <w:rsid w:val="00416B02"/>
    <w:rsid w:val="00421746"/>
    <w:rsid w:val="004224C0"/>
    <w:rsid w:val="00423A1E"/>
    <w:rsid w:val="00424FD5"/>
    <w:rsid w:val="00425248"/>
    <w:rsid w:val="00425F05"/>
    <w:rsid w:val="00435C60"/>
    <w:rsid w:val="00437E4A"/>
    <w:rsid w:val="00445C09"/>
    <w:rsid w:val="0045067B"/>
    <w:rsid w:val="00453432"/>
    <w:rsid w:val="004555DE"/>
    <w:rsid w:val="0046078E"/>
    <w:rsid w:val="00460CFE"/>
    <w:rsid w:val="00464CB5"/>
    <w:rsid w:val="00467A8E"/>
    <w:rsid w:val="00471CB3"/>
    <w:rsid w:val="004762D1"/>
    <w:rsid w:val="00492FE7"/>
    <w:rsid w:val="004944C7"/>
    <w:rsid w:val="004A41A6"/>
    <w:rsid w:val="004B2674"/>
    <w:rsid w:val="004B434E"/>
    <w:rsid w:val="004C13D9"/>
    <w:rsid w:val="004C3541"/>
    <w:rsid w:val="004C5A63"/>
    <w:rsid w:val="004C7C3B"/>
    <w:rsid w:val="004D20C3"/>
    <w:rsid w:val="004D52B8"/>
    <w:rsid w:val="004D549A"/>
    <w:rsid w:val="004D5556"/>
    <w:rsid w:val="004E1CA0"/>
    <w:rsid w:val="004F51F4"/>
    <w:rsid w:val="004F53F8"/>
    <w:rsid w:val="00503D74"/>
    <w:rsid w:val="005055E4"/>
    <w:rsid w:val="005118C2"/>
    <w:rsid w:val="00517041"/>
    <w:rsid w:val="00521A8E"/>
    <w:rsid w:val="00543134"/>
    <w:rsid w:val="005455A5"/>
    <w:rsid w:val="00546A71"/>
    <w:rsid w:val="00552426"/>
    <w:rsid w:val="00553342"/>
    <w:rsid w:val="00560C4B"/>
    <w:rsid w:val="0056342A"/>
    <w:rsid w:val="005704C9"/>
    <w:rsid w:val="005743CC"/>
    <w:rsid w:val="00576647"/>
    <w:rsid w:val="00576B1F"/>
    <w:rsid w:val="00583FBA"/>
    <w:rsid w:val="005843B0"/>
    <w:rsid w:val="0059059D"/>
    <w:rsid w:val="00593D3E"/>
    <w:rsid w:val="005A3281"/>
    <w:rsid w:val="005A4333"/>
    <w:rsid w:val="005B0996"/>
    <w:rsid w:val="005B2E46"/>
    <w:rsid w:val="005C275B"/>
    <w:rsid w:val="005C4EF6"/>
    <w:rsid w:val="005D04BD"/>
    <w:rsid w:val="005D0585"/>
    <w:rsid w:val="005D50EA"/>
    <w:rsid w:val="005D6564"/>
    <w:rsid w:val="005D7D37"/>
    <w:rsid w:val="005D7F06"/>
    <w:rsid w:val="005F1CFA"/>
    <w:rsid w:val="005F21D8"/>
    <w:rsid w:val="00600AA6"/>
    <w:rsid w:val="00601BEC"/>
    <w:rsid w:val="00606889"/>
    <w:rsid w:val="00616EC2"/>
    <w:rsid w:val="00621794"/>
    <w:rsid w:val="006234D5"/>
    <w:rsid w:val="00625A07"/>
    <w:rsid w:val="00627D27"/>
    <w:rsid w:val="00632760"/>
    <w:rsid w:val="00633E52"/>
    <w:rsid w:val="00640DDF"/>
    <w:rsid w:val="006412A0"/>
    <w:rsid w:val="00642628"/>
    <w:rsid w:val="006426F2"/>
    <w:rsid w:val="00644994"/>
    <w:rsid w:val="006548FC"/>
    <w:rsid w:val="00661582"/>
    <w:rsid w:val="006648A6"/>
    <w:rsid w:val="006661F2"/>
    <w:rsid w:val="00676489"/>
    <w:rsid w:val="00682F37"/>
    <w:rsid w:val="006868D1"/>
    <w:rsid w:val="0069150F"/>
    <w:rsid w:val="00697A71"/>
    <w:rsid w:val="006A1479"/>
    <w:rsid w:val="006A2227"/>
    <w:rsid w:val="006A35A8"/>
    <w:rsid w:val="006B0B43"/>
    <w:rsid w:val="006B1624"/>
    <w:rsid w:val="006B2C46"/>
    <w:rsid w:val="006B41CE"/>
    <w:rsid w:val="006B637F"/>
    <w:rsid w:val="006B64E4"/>
    <w:rsid w:val="006B74AC"/>
    <w:rsid w:val="006C18AA"/>
    <w:rsid w:val="006C1A88"/>
    <w:rsid w:val="006D0E68"/>
    <w:rsid w:val="006E3C89"/>
    <w:rsid w:val="006E4C22"/>
    <w:rsid w:val="006E5DD2"/>
    <w:rsid w:val="006F36C7"/>
    <w:rsid w:val="00702834"/>
    <w:rsid w:val="0070353B"/>
    <w:rsid w:val="00704152"/>
    <w:rsid w:val="00721F0E"/>
    <w:rsid w:val="007227BE"/>
    <w:rsid w:val="00724A04"/>
    <w:rsid w:val="00726385"/>
    <w:rsid w:val="007324CD"/>
    <w:rsid w:val="00736E4D"/>
    <w:rsid w:val="00737437"/>
    <w:rsid w:val="00746416"/>
    <w:rsid w:val="00752172"/>
    <w:rsid w:val="007575A3"/>
    <w:rsid w:val="00762BDA"/>
    <w:rsid w:val="00764324"/>
    <w:rsid w:val="00765145"/>
    <w:rsid w:val="007673D1"/>
    <w:rsid w:val="007718F0"/>
    <w:rsid w:val="007730BB"/>
    <w:rsid w:val="007740C7"/>
    <w:rsid w:val="00775023"/>
    <w:rsid w:val="00776DAE"/>
    <w:rsid w:val="00780B6F"/>
    <w:rsid w:val="00787F8D"/>
    <w:rsid w:val="00793D8B"/>
    <w:rsid w:val="007A0506"/>
    <w:rsid w:val="007A10B2"/>
    <w:rsid w:val="007A3408"/>
    <w:rsid w:val="007A763D"/>
    <w:rsid w:val="007A79C8"/>
    <w:rsid w:val="007B1C77"/>
    <w:rsid w:val="007B21AF"/>
    <w:rsid w:val="007B3279"/>
    <w:rsid w:val="007B3632"/>
    <w:rsid w:val="007B3C21"/>
    <w:rsid w:val="007B6447"/>
    <w:rsid w:val="007C0512"/>
    <w:rsid w:val="007C4B90"/>
    <w:rsid w:val="007D7447"/>
    <w:rsid w:val="007E0BA0"/>
    <w:rsid w:val="007E4EC5"/>
    <w:rsid w:val="007F3E1C"/>
    <w:rsid w:val="007F640A"/>
    <w:rsid w:val="008025F1"/>
    <w:rsid w:val="008034EE"/>
    <w:rsid w:val="008055C7"/>
    <w:rsid w:val="0080712F"/>
    <w:rsid w:val="00807C62"/>
    <w:rsid w:val="00807FB9"/>
    <w:rsid w:val="008100BE"/>
    <w:rsid w:val="00810A38"/>
    <w:rsid w:val="008124B9"/>
    <w:rsid w:val="00812C6B"/>
    <w:rsid w:val="00816978"/>
    <w:rsid w:val="00817F2B"/>
    <w:rsid w:val="00822B7D"/>
    <w:rsid w:val="00831A24"/>
    <w:rsid w:val="008323E0"/>
    <w:rsid w:val="0083381E"/>
    <w:rsid w:val="0083499C"/>
    <w:rsid w:val="008438EE"/>
    <w:rsid w:val="00843B19"/>
    <w:rsid w:val="00846D9D"/>
    <w:rsid w:val="00851964"/>
    <w:rsid w:val="00852BEB"/>
    <w:rsid w:val="00854C6F"/>
    <w:rsid w:val="00856CD5"/>
    <w:rsid w:val="008668E9"/>
    <w:rsid w:val="00874404"/>
    <w:rsid w:val="00882273"/>
    <w:rsid w:val="00882F8B"/>
    <w:rsid w:val="0088498F"/>
    <w:rsid w:val="008855BC"/>
    <w:rsid w:val="0089392F"/>
    <w:rsid w:val="00895779"/>
    <w:rsid w:val="00896B52"/>
    <w:rsid w:val="008979B3"/>
    <w:rsid w:val="008A226A"/>
    <w:rsid w:val="008A411C"/>
    <w:rsid w:val="008A71E5"/>
    <w:rsid w:val="008B1BFC"/>
    <w:rsid w:val="008B5031"/>
    <w:rsid w:val="008C2202"/>
    <w:rsid w:val="008C7F64"/>
    <w:rsid w:val="008D045C"/>
    <w:rsid w:val="008D4329"/>
    <w:rsid w:val="008D6CE5"/>
    <w:rsid w:val="008E0B15"/>
    <w:rsid w:val="008E4C37"/>
    <w:rsid w:val="008E4E09"/>
    <w:rsid w:val="008E6EF1"/>
    <w:rsid w:val="008F3DA4"/>
    <w:rsid w:val="00901A84"/>
    <w:rsid w:val="009154CB"/>
    <w:rsid w:val="00916DDC"/>
    <w:rsid w:val="00920C07"/>
    <w:rsid w:val="00922CA6"/>
    <w:rsid w:val="00922E14"/>
    <w:rsid w:val="00927D87"/>
    <w:rsid w:val="0093342B"/>
    <w:rsid w:val="00937EB0"/>
    <w:rsid w:val="00941286"/>
    <w:rsid w:val="00942967"/>
    <w:rsid w:val="00946286"/>
    <w:rsid w:val="009464F8"/>
    <w:rsid w:val="00951454"/>
    <w:rsid w:val="009559E0"/>
    <w:rsid w:val="009578C6"/>
    <w:rsid w:val="00961505"/>
    <w:rsid w:val="009651E7"/>
    <w:rsid w:val="00965728"/>
    <w:rsid w:val="00966FC9"/>
    <w:rsid w:val="00973A9B"/>
    <w:rsid w:val="00974ACE"/>
    <w:rsid w:val="00976751"/>
    <w:rsid w:val="0098098E"/>
    <w:rsid w:val="0098223D"/>
    <w:rsid w:val="0098402F"/>
    <w:rsid w:val="00986608"/>
    <w:rsid w:val="00987710"/>
    <w:rsid w:val="00994E7D"/>
    <w:rsid w:val="009952F8"/>
    <w:rsid w:val="00996E04"/>
    <w:rsid w:val="009A290C"/>
    <w:rsid w:val="009A7CD2"/>
    <w:rsid w:val="009C0A83"/>
    <w:rsid w:val="009D0F91"/>
    <w:rsid w:val="009D24F2"/>
    <w:rsid w:val="009D3480"/>
    <w:rsid w:val="009D587A"/>
    <w:rsid w:val="009E037F"/>
    <w:rsid w:val="009E21DD"/>
    <w:rsid w:val="009E5A54"/>
    <w:rsid w:val="009F1C08"/>
    <w:rsid w:val="00A02236"/>
    <w:rsid w:val="00A043B1"/>
    <w:rsid w:val="00A12806"/>
    <w:rsid w:val="00A216BE"/>
    <w:rsid w:val="00A40945"/>
    <w:rsid w:val="00A42378"/>
    <w:rsid w:val="00A4570A"/>
    <w:rsid w:val="00A50417"/>
    <w:rsid w:val="00A54BA0"/>
    <w:rsid w:val="00A63164"/>
    <w:rsid w:val="00A664F1"/>
    <w:rsid w:val="00A7083C"/>
    <w:rsid w:val="00A7153C"/>
    <w:rsid w:val="00A71DC3"/>
    <w:rsid w:val="00A73DEE"/>
    <w:rsid w:val="00A8446A"/>
    <w:rsid w:val="00A87659"/>
    <w:rsid w:val="00A9024D"/>
    <w:rsid w:val="00A92A69"/>
    <w:rsid w:val="00A931AF"/>
    <w:rsid w:val="00A95D31"/>
    <w:rsid w:val="00AA0607"/>
    <w:rsid w:val="00AA2079"/>
    <w:rsid w:val="00AA489B"/>
    <w:rsid w:val="00AB0A72"/>
    <w:rsid w:val="00AB2A8E"/>
    <w:rsid w:val="00AB2E23"/>
    <w:rsid w:val="00AB3839"/>
    <w:rsid w:val="00AB3947"/>
    <w:rsid w:val="00AC069D"/>
    <w:rsid w:val="00AC10EB"/>
    <w:rsid w:val="00AC4DC1"/>
    <w:rsid w:val="00AC6428"/>
    <w:rsid w:val="00AD731D"/>
    <w:rsid w:val="00AD7824"/>
    <w:rsid w:val="00AD7FF9"/>
    <w:rsid w:val="00AE1431"/>
    <w:rsid w:val="00AE1C96"/>
    <w:rsid w:val="00AE1DDA"/>
    <w:rsid w:val="00AE254C"/>
    <w:rsid w:val="00AE2910"/>
    <w:rsid w:val="00AE435A"/>
    <w:rsid w:val="00AF351A"/>
    <w:rsid w:val="00AF46C6"/>
    <w:rsid w:val="00AF4D2D"/>
    <w:rsid w:val="00B13E25"/>
    <w:rsid w:val="00B31172"/>
    <w:rsid w:val="00B41B0F"/>
    <w:rsid w:val="00B4284C"/>
    <w:rsid w:val="00B45FD0"/>
    <w:rsid w:val="00B46361"/>
    <w:rsid w:val="00B46B08"/>
    <w:rsid w:val="00B477B1"/>
    <w:rsid w:val="00B5279C"/>
    <w:rsid w:val="00B53A61"/>
    <w:rsid w:val="00B54DCA"/>
    <w:rsid w:val="00B57052"/>
    <w:rsid w:val="00B60830"/>
    <w:rsid w:val="00B60BB6"/>
    <w:rsid w:val="00B622A4"/>
    <w:rsid w:val="00B64A22"/>
    <w:rsid w:val="00B66B09"/>
    <w:rsid w:val="00B66FE0"/>
    <w:rsid w:val="00B70477"/>
    <w:rsid w:val="00B70B06"/>
    <w:rsid w:val="00B9376A"/>
    <w:rsid w:val="00BA1BF6"/>
    <w:rsid w:val="00BA4551"/>
    <w:rsid w:val="00BA4624"/>
    <w:rsid w:val="00BB2E33"/>
    <w:rsid w:val="00BB456A"/>
    <w:rsid w:val="00BB54CF"/>
    <w:rsid w:val="00BB78F6"/>
    <w:rsid w:val="00BC1AD3"/>
    <w:rsid w:val="00BC2D6E"/>
    <w:rsid w:val="00BC4DBF"/>
    <w:rsid w:val="00BC553A"/>
    <w:rsid w:val="00BC69F3"/>
    <w:rsid w:val="00BC6BC8"/>
    <w:rsid w:val="00BE567F"/>
    <w:rsid w:val="00BF1BB7"/>
    <w:rsid w:val="00BF2078"/>
    <w:rsid w:val="00BF3B8D"/>
    <w:rsid w:val="00BF4C30"/>
    <w:rsid w:val="00C01BA4"/>
    <w:rsid w:val="00C0609E"/>
    <w:rsid w:val="00C06239"/>
    <w:rsid w:val="00C07B2E"/>
    <w:rsid w:val="00C14E62"/>
    <w:rsid w:val="00C15DDD"/>
    <w:rsid w:val="00C169A5"/>
    <w:rsid w:val="00C212B1"/>
    <w:rsid w:val="00C25A46"/>
    <w:rsid w:val="00C25C1C"/>
    <w:rsid w:val="00C310DD"/>
    <w:rsid w:val="00C33DA5"/>
    <w:rsid w:val="00C349B5"/>
    <w:rsid w:val="00C40EE6"/>
    <w:rsid w:val="00C5423E"/>
    <w:rsid w:val="00C71356"/>
    <w:rsid w:val="00C71EF4"/>
    <w:rsid w:val="00C73E2A"/>
    <w:rsid w:val="00C779EA"/>
    <w:rsid w:val="00C81EF9"/>
    <w:rsid w:val="00C8336A"/>
    <w:rsid w:val="00C84829"/>
    <w:rsid w:val="00C95AA2"/>
    <w:rsid w:val="00C9639B"/>
    <w:rsid w:val="00CA0CFC"/>
    <w:rsid w:val="00CA2BCD"/>
    <w:rsid w:val="00CB58F2"/>
    <w:rsid w:val="00CC3B0D"/>
    <w:rsid w:val="00CC5488"/>
    <w:rsid w:val="00CC72E0"/>
    <w:rsid w:val="00CD3390"/>
    <w:rsid w:val="00CD7246"/>
    <w:rsid w:val="00CE00C4"/>
    <w:rsid w:val="00CE4C9A"/>
    <w:rsid w:val="00CE5905"/>
    <w:rsid w:val="00CF1CFB"/>
    <w:rsid w:val="00CF1F40"/>
    <w:rsid w:val="00CF2A0C"/>
    <w:rsid w:val="00CF43CF"/>
    <w:rsid w:val="00CF4CEB"/>
    <w:rsid w:val="00D05BB0"/>
    <w:rsid w:val="00D07095"/>
    <w:rsid w:val="00D13D0B"/>
    <w:rsid w:val="00D1405F"/>
    <w:rsid w:val="00D14192"/>
    <w:rsid w:val="00D1723B"/>
    <w:rsid w:val="00D1768A"/>
    <w:rsid w:val="00D230F2"/>
    <w:rsid w:val="00D233F6"/>
    <w:rsid w:val="00D25086"/>
    <w:rsid w:val="00D25765"/>
    <w:rsid w:val="00D260D3"/>
    <w:rsid w:val="00D27937"/>
    <w:rsid w:val="00D27A92"/>
    <w:rsid w:val="00D33684"/>
    <w:rsid w:val="00D4117A"/>
    <w:rsid w:val="00D42CED"/>
    <w:rsid w:val="00D52797"/>
    <w:rsid w:val="00D54189"/>
    <w:rsid w:val="00D54887"/>
    <w:rsid w:val="00D62E7D"/>
    <w:rsid w:val="00D741B1"/>
    <w:rsid w:val="00D74642"/>
    <w:rsid w:val="00D80151"/>
    <w:rsid w:val="00D80B0C"/>
    <w:rsid w:val="00D80B26"/>
    <w:rsid w:val="00D80FCD"/>
    <w:rsid w:val="00D84618"/>
    <w:rsid w:val="00D9500B"/>
    <w:rsid w:val="00D96677"/>
    <w:rsid w:val="00DA4648"/>
    <w:rsid w:val="00DA57EF"/>
    <w:rsid w:val="00DA741F"/>
    <w:rsid w:val="00DB4A13"/>
    <w:rsid w:val="00DB742E"/>
    <w:rsid w:val="00DC135B"/>
    <w:rsid w:val="00DC2B9B"/>
    <w:rsid w:val="00DC677F"/>
    <w:rsid w:val="00DC7DB5"/>
    <w:rsid w:val="00DD05A8"/>
    <w:rsid w:val="00DD2AEB"/>
    <w:rsid w:val="00DD4C17"/>
    <w:rsid w:val="00DD4EEF"/>
    <w:rsid w:val="00DD5216"/>
    <w:rsid w:val="00DD5D19"/>
    <w:rsid w:val="00DE0110"/>
    <w:rsid w:val="00DE02B9"/>
    <w:rsid w:val="00DE06F0"/>
    <w:rsid w:val="00DE16E8"/>
    <w:rsid w:val="00DE1A09"/>
    <w:rsid w:val="00DE5947"/>
    <w:rsid w:val="00DF0A54"/>
    <w:rsid w:val="00DF2C6F"/>
    <w:rsid w:val="00DF42A8"/>
    <w:rsid w:val="00DF67AF"/>
    <w:rsid w:val="00DF7A18"/>
    <w:rsid w:val="00E011EF"/>
    <w:rsid w:val="00E05AE2"/>
    <w:rsid w:val="00E066CA"/>
    <w:rsid w:val="00E07024"/>
    <w:rsid w:val="00E07B9E"/>
    <w:rsid w:val="00E1118F"/>
    <w:rsid w:val="00E220A5"/>
    <w:rsid w:val="00E22A29"/>
    <w:rsid w:val="00E2706A"/>
    <w:rsid w:val="00E35D3C"/>
    <w:rsid w:val="00E449C1"/>
    <w:rsid w:val="00E46B9C"/>
    <w:rsid w:val="00E46DD9"/>
    <w:rsid w:val="00E80DB0"/>
    <w:rsid w:val="00E8117F"/>
    <w:rsid w:val="00E81A9A"/>
    <w:rsid w:val="00E838F6"/>
    <w:rsid w:val="00E858B3"/>
    <w:rsid w:val="00E87714"/>
    <w:rsid w:val="00E91BEC"/>
    <w:rsid w:val="00E92D3E"/>
    <w:rsid w:val="00E97C21"/>
    <w:rsid w:val="00EA25D2"/>
    <w:rsid w:val="00EA6B61"/>
    <w:rsid w:val="00EB182F"/>
    <w:rsid w:val="00EB2035"/>
    <w:rsid w:val="00EB4AB1"/>
    <w:rsid w:val="00EB67F8"/>
    <w:rsid w:val="00EC309B"/>
    <w:rsid w:val="00ED23AE"/>
    <w:rsid w:val="00ED713D"/>
    <w:rsid w:val="00EE2C3F"/>
    <w:rsid w:val="00EF3545"/>
    <w:rsid w:val="00EF5F8C"/>
    <w:rsid w:val="00EF6195"/>
    <w:rsid w:val="00EF67EE"/>
    <w:rsid w:val="00EF7710"/>
    <w:rsid w:val="00F051A6"/>
    <w:rsid w:val="00F07268"/>
    <w:rsid w:val="00F1314C"/>
    <w:rsid w:val="00F14981"/>
    <w:rsid w:val="00F23E95"/>
    <w:rsid w:val="00F4796D"/>
    <w:rsid w:val="00F517B0"/>
    <w:rsid w:val="00F52751"/>
    <w:rsid w:val="00F52778"/>
    <w:rsid w:val="00F57ECB"/>
    <w:rsid w:val="00F623C6"/>
    <w:rsid w:val="00F64EE3"/>
    <w:rsid w:val="00F6658E"/>
    <w:rsid w:val="00F724D7"/>
    <w:rsid w:val="00F72BAB"/>
    <w:rsid w:val="00F74C32"/>
    <w:rsid w:val="00F82516"/>
    <w:rsid w:val="00F840FD"/>
    <w:rsid w:val="00F84876"/>
    <w:rsid w:val="00F913D3"/>
    <w:rsid w:val="00FA09F7"/>
    <w:rsid w:val="00FA114C"/>
    <w:rsid w:val="00FA2F6A"/>
    <w:rsid w:val="00FA7FBA"/>
    <w:rsid w:val="00FB0C4B"/>
    <w:rsid w:val="00FB1BB3"/>
    <w:rsid w:val="00FB5849"/>
    <w:rsid w:val="00FC46F1"/>
    <w:rsid w:val="00FD099F"/>
    <w:rsid w:val="00FD1F5C"/>
    <w:rsid w:val="00FD5121"/>
    <w:rsid w:val="00FD5B38"/>
    <w:rsid w:val="00FE2839"/>
    <w:rsid w:val="00FE309D"/>
    <w:rsid w:val="00FE4D80"/>
    <w:rsid w:val="00FE5838"/>
    <w:rsid w:val="00FF1033"/>
    <w:rsid w:val="00FF73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398F4C3"/>
  <w15:chartTrackingRefBased/>
  <w15:docId w15:val="{25FC5540-D2E6-4DCE-8F4A-4F63A175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6086D"/>
    <w:pPr>
      <w:spacing w:after="0" w:line="260" w:lineRule="atLeast"/>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06086D"/>
    <w:pPr>
      <w:spacing w:line="240" w:lineRule="auto"/>
    </w:pPr>
    <w:rPr>
      <w:rFonts w:eastAsia="Times New Roman" w:cs="Times New Roman"/>
      <w:b/>
      <w:sz w:val="40"/>
      <w:lang w:eastAsia="en-AU"/>
    </w:rPr>
  </w:style>
  <w:style w:type="paragraph" w:customStyle="1" w:styleId="ActHead5">
    <w:name w:val="ActHead 5"/>
    <w:aliases w:val="s"/>
    <w:basedOn w:val="Normal"/>
    <w:next w:val="subsection"/>
    <w:link w:val="ActHead5Char"/>
    <w:qFormat/>
    <w:rsid w:val="0006086D"/>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ActHead6">
    <w:name w:val="ActHead 6"/>
    <w:aliases w:val="as"/>
    <w:basedOn w:val="Normal"/>
    <w:next w:val="Normal"/>
    <w:qFormat/>
    <w:rsid w:val="0006086D"/>
    <w:pPr>
      <w:keepNext/>
      <w:keepLines/>
      <w:spacing w:line="240" w:lineRule="auto"/>
      <w:ind w:left="1134" w:hanging="1134"/>
      <w:outlineLvl w:val="5"/>
    </w:pPr>
    <w:rPr>
      <w:rFonts w:ascii="Arial" w:eastAsia="Times New Roman" w:hAnsi="Arial" w:cs="Times New Roman"/>
      <w:b/>
      <w:kern w:val="28"/>
      <w:sz w:val="32"/>
      <w:lang w:eastAsia="en-AU"/>
    </w:rPr>
  </w:style>
  <w:style w:type="paragraph" w:customStyle="1" w:styleId="ActHead9">
    <w:name w:val="ActHead 9"/>
    <w:aliases w:val="aat"/>
    <w:basedOn w:val="Normal"/>
    <w:next w:val="ItemHead"/>
    <w:qFormat/>
    <w:rsid w:val="0006086D"/>
    <w:pPr>
      <w:keepNext/>
      <w:keepLines/>
      <w:spacing w:before="280" w:line="240" w:lineRule="auto"/>
      <w:ind w:left="1134" w:hanging="1134"/>
      <w:outlineLvl w:val="8"/>
    </w:pPr>
    <w:rPr>
      <w:rFonts w:eastAsia="Times New Roman" w:cs="Times New Roman"/>
      <w:b/>
      <w:i/>
      <w:kern w:val="28"/>
      <w:sz w:val="28"/>
      <w:lang w:eastAsia="en-AU"/>
    </w:rPr>
  </w:style>
  <w:style w:type="character" w:customStyle="1" w:styleId="CharAmPartNo">
    <w:name w:val="CharAmPartNo"/>
    <w:basedOn w:val="DefaultParagraphFont"/>
    <w:qFormat/>
    <w:rsid w:val="0006086D"/>
  </w:style>
  <w:style w:type="character" w:customStyle="1" w:styleId="CharAmPartText">
    <w:name w:val="CharAmPartText"/>
    <w:basedOn w:val="DefaultParagraphFont"/>
    <w:qFormat/>
    <w:rsid w:val="0006086D"/>
  </w:style>
  <w:style w:type="character" w:customStyle="1" w:styleId="CharAmSchNo">
    <w:name w:val="CharAmSchNo"/>
    <w:basedOn w:val="DefaultParagraphFont"/>
    <w:qFormat/>
    <w:rsid w:val="0006086D"/>
  </w:style>
  <w:style w:type="character" w:customStyle="1" w:styleId="CharAmSchText">
    <w:name w:val="CharAmSchText"/>
    <w:basedOn w:val="DefaultParagraphFont"/>
    <w:qFormat/>
    <w:rsid w:val="0006086D"/>
  </w:style>
  <w:style w:type="character" w:customStyle="1" w:styleId="CharSectno">
    <w:name w:val="CharSectno"/>
    <w:basedOn w:val="DefaultParagraphFont"/>
    <w:qFormat/>
    <w:rsid w:val="0006086D"/>
  </w:style>
  <w:style w:type="paragraph" w:customStyle="1" w:styleId="subsection">
    <w:name w:val="subsection"/>
    <w:aliases w:val="ss,Subsection"/>
    <w:basedOn w:val="Normal"/>
    <w:link w:val="subsectionChar"/>
    <w:rsid w:val="0006086D"/>
    <w:pPr>
      <w:tabs>
        <w:tab w:val="right" w:pos="1021"/>
      </w:tabs>
      <w:spacing w:before="180" w:line="240" w:lineRule="auto"/>
      <w:ind w:left="1134" w:hanging="1134"/>
    </w:pPr>
    <w:rPr>
      <w:rFonts w:eastAsia="Times New Roman" w:cs="Times New Roman"/>
      <w:lang w:eastAsia="en-AU"/>
    </w:rPr>
  </w:style>
  <w:style w:type="paragraph" w:styleId="Header">
    <w:name w:val="header"/>
    <w:basedOn w:val="Normal"/>
    <w:link w:val="HeaderChar"/>
    <w:unhideWhenUsed/>
    <w:rsid w:val="0006086D"/>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06086D"/>
    <w:rPr>
      <w:rFonts w:ascii="Times New Roman" w:eastAsia="Times New Roman" w:hAnsi="Times New Roman" w:cs="Times New Roman"/>
      <w:sz w:val="16"/>
      <w:szCs w:val="20"/>
      <w:lang w:eastAsia="en-AU"/>
    </w:rPr>
  </w:style>
  <w:style w:type="paragraph" w:customStyle="1" w:styleId="Item">
    <w:name w:val="Item"/>
    <w:aliases w:val="i"/>
    <w:basedOn w:val="Normal"/>
    <w:next w:val="ItemHead"/>
    <w:rsid w:val="0006086D"/>
    <w:pPr>
      <w:keepLines/>
      <w:spacing w:before="80" w:line="240" w:lineRule="auto"/>
      <w:ind w:left="709"/>
    </w:pPr>
    <w:rPr>
      <w:rFonts w:eastAsia="Times New Roman" w:cs="Times New Roman"/>
      <w:lang w:eastAsia="en-AU"/>
    </w:rPr>
  </w:style>
  <w:style w:type="paragraph" w:customStyle="1" w:styleId="ItemHead">
    <w:name w:val="ItemHead"/>
    <w:aliases w:val="ih"/>
    <w:basedOn w:val="Normal"/>
    <w:next w:val="Item"/>
    <w:rsid w:val="0006086D"/>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Tabletext">
    <w:name w:val="Tabletext"/>
    <w:aliases w:val="tt"/>
    <w:basedOn w:val="Normal"/>
    <w:rsid w:val="0006086D"/>
    <w:pPr>
      <w:spacing w:before="60" w:line="240" w:lineRule="atLeast"/>
    </w:pPr>
    <w:rPr>
      <w:rFonts w:eastAsia="Times New Roman" w:cs="Times New Roman"/>
      <w:sz w:val="20"/>
      <w:lang w:eastAsia="en-AU"/>
    </w:rPr>
  </w:style>
  <w:style w:type="paragraph" w:styleId="TOC5">
    <w:name w:val="toc 5"/>
    <w:basedOn w:val="Normal"/>
    <w:next w:val="Normal"/>
    <w:uiPriority w:val="39"/>
    <w:unhideWhenUsed/>
    <w:rsid w:val="0006086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6086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9">
    <w:name w:val="toc 9"/>
    <w:basedOn w:val="Normal"/>
    <w:next w:val="Normal"/>
    <w:uiPriority w:val="39"/>
    <w:unhideWhenUsed/>
    <w:rsid w:val="0006086D"/>
    <w:pPr>
      <w:keepLines/>
      <w:tabs>
        <w:tab w:val="right" w:pos="8278"/>
      </w:tabs>
      <w:spacing w:before="80" w:line="240" w:lineRule="auto"/>
      <w:ind w:left="851" w:right="567"/>
    </w:pPr>
    <w:rPr>
      <w:rFonts w:eastAsia="Times New Roman" w:cs="Times New Roman"/>
      <w:i/>
      <w:kern w:val="28"/>
      <w:sz w:val="20"/>
      <w:lang w:eastAsia="en-AU"/>
    </w:rPr>
  </w:style>
  <w:style w:type="paragraph" w:styleId="Footer">
    <w:name w:val="footer"/>
    <w:link w:val="FooterChar"/>
    <w:rsid w:val="0006086D"/>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06086D"/>
    <w:rPr>
      <w:rFonts w:ascii="Times New Roman" w:eastAsia="Times New Roman" w:hAnsi="Times New Roman" w:cs="Times New Roman"/>
      <w:szCs w:val="24"/>
      <w:lang w:eastAsia="en-AU"/>
    </w:rPr>
  </w:style>
  <w:style w:type="table" w:styleId="TableGrid">
    <w:name w:val="Table Grid"/>
    <w:basedOn w:val="TableNormal"/>
    <w:uiPriority w:val="59"/>
    <w:rsid w:val="0006086D"/>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Normal"/>
    <w:next w:val="Normal"/>
    <w:rsid w:val="0006086D"/>
    <w:pPr>
      <w:keepNext/>
      <w:pBdr>
        <w:bottom w:val="single" w:sz="4" w:space="12" w:color="auto"/>
      </w:pBdr>
      <w:tabs>
        <w:tab w:val="left" w:pos="3402"/>
      </w:tabs>
      <w:spacing w:after="240" w:line="300" w:lineRule="atLeast"/>
      <w:ind w:right="397"/>
    </w:pPr>
    <w:rPr>
      <w:rFonts w:eastAsia="Times New Roman" w:cs="Times New Roman"/>
      <w:lang w:eastAsia="en-AU"/>
    </w:rPr>
  </w:style>
  <w:style w:type="paragraph" w:customStyle="1" w:styleId="SignCoverPageStart">
    <w:name w:val="SignCoverPageStart"/>
    <w:basedOn w:val="Normal"/>
    <w:next w:val="Normal"/>
    <w:rsid w:val="0006086D"/>
    <w:pPr>
      <w:pBdr>
        <w:top w:val="single" w:sz="4" w:space="1" w:color="auto"/>
      </w:pBdr>
      <w:spacing w:before="360"/>
      <w:ind w:right="397"/>
      <w:jc w:val="both"/>
    </w:pPr>
    <w:rPr>
      <w:rFonts w:eastAsia="Times New Roman" w:cs="Times New Roman"/>
      <w:lang w:eastAsia="en-AU"/>
    </w:rPr>
  </w:style>
  <w:style w:type="paragraph" w:customStyle="1" w:styleId="notetext">
    <w:name w:val="note(text)"/>
    <w:aliases w:val="n"/>
    <w:basedOn w:val="Normal"/>
    <w:link w:val="notetextChar"/>
    <w:rsid w:val="0006086D"/>
    <w:pPr>
      <w:spacing w:before="122" w:line="240" w:lineRule="auto"/>
      <w:ind w:left="1985" w:hanging="851"/>
    </w:pPr>
    <w:rPr>
      <w:rFonts w:eastAsia="Times New Roman" w:cs="Times New Roman"/>
      <w:sz w:val="18"/>
      <w:lang w:eastAsia="en-AU"/>
    </w:rPr>
  </w:style>
  <w:style w:type="paragraph" w:customStyle="1" w:styleId="TableHeading">
    <w:name w:val="TableHeading"/>
    <w:aliases w:val="th"/>
    <w:basedOn w:val="Normal"/>
    <w:next w:val="Tabletext"/>
    <w:rsid w:val="0006086D"/>
    <w:pPr>
      <w:keepNext/>
      <w:spacing w:before="60" w:line="240" w:lineRule="atLeast"/>
    </w:pPr>
    <w:rPr>
      <w:rFonts w:eastAsia="Times New Roman" w:cs="Times New Roman"/>
      <w:b/>
      <w:sz w:val="20"/>
      <w:lang w:eastAsia="en-AU"/>
    </w:rPr>
  </w:style>
  <w:style w:type="character" w:customStyle="1" w:styleId="subsectionChar">
    <w:name w:val="subsection Char"/>
    <w:aliases w:val="ss Char"/>
    <w:basedOn w:val="DefaultParagraphFont"/>
    <w:link w:val="subsection"/>
    <w:locked/>
    <w:rsid w:val="0006086D"/>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06086D"/>
    <w:rPr>
      <w:rFonts w:ascii="Times New Roman" w:eastAsia="Times New Roman" w:hAnsi="Times New Roman" w:cs="Times New Roman"/>
      <w:sz w:val="18"/>
      <w:szCs w:val="20"/>
      <w:lang w:eastAsia="en-AU"/>
    </w:rPr>
  </w:style>
  <w:style w:type="paragraph" w:styleId="CommentText">
    <w:name w:val="annotation text"/>
    <w:basedOn w:val="Normal"/>
    <w:link w:val="CommentTextChar"/>
    <w:uiPriority w:val="99"/>
    <w:rsid w:val="0006086D"/>
    <w:rPr>
      <w:sz w:val="20"/>
    </w:rPr>
  </w:style>
  <w:style w:type="character" w:customStyle="1" w:styleId="CommentTextChar">
    <w:name w:val="Comment Text Char"/>
    <w:basedOn w:val="DefaultParagraphFont"/>
    <w:link w:val="CommentText"/>
    <w:uiPriority w:val="99"/>
    <w:rsid w:val="0006086D"/>
    <w:rPr>
      <w:rFonts w:ascii="Times New Roman" w:hAnsi="Times New Roman"/>
      <w:sz w:val="20"/>
      <w:szCs w:val="20"/>
    </w:rPr>
  </w:style>
  <w:style w:type="character" w:styleId="CommentReference">
    <w:name w:val="annotation reference"/>
    <w:basedOn w:val="DefaultParagraphFont"/>
    <w:uiPriority w:val="99"/>
    <w:rsid w:val="0006086D"/>
    <w:rPr>
      <w:sz w:val="16"/>
      <w:szCs w:val="16"/>
    </w:rPr>
  </w:style>
  <w:style w:type="character" w:customStyle="1" w:styleId="ActHead5Char">
    <w:name w:val="ActHead 5 Char"/>
    <w:aliases w:val="s Char"/>
    <w:link w:val="ActHead5"/>
    <w:rsid w:val="0006086D"/>
    <w:rPr>
      <w:rFonts w:ascii="Times New Roman" w:eastAsia="Times New Roman" w:hAnsi="Times New Roman" w:cs="Times New Roman"/>
      <w:b/>
      <w:kern w:val="28"/>
      <w:sz w:val="24"/>
      <w:szCs w:val="20"/>
      <w:lang w:eastAsia="en-AU"/>
    </w:rPr>
  </w:style>
  <w:style w:type="paragraph" w:styleId="CommentSubject">
    <w:name w:val="annotation subject"/>
    <w:basedOn w:val="CommentText"/>
    <w:next w:val="CommentText"/>
    <w:link w:val="CommentSubjectChar"/>
    <w:uiPriority w:val="99"/>
    <w:semiHidden/>
    <w:unhideWhenUsed/>
    <w:rsid w:val="0006086D"/>
    <w:pPr>
      <w:spacing w:after="160" w:line="240" w:lineRule="auto"/>
    </w:pPr>
    <w:rPr>
      <w:rFonts w:asciiTheme="minorHAnsi" w:hAnsiTheme="minorHAnsi"/>
      <w:b/>
      <w:bCs/>
    </w:rPr>
  </w:style>
  <w:style w:type="character" w:customStyle="1" w:styleId="CommentSubjectChar">
    <w:name w:val="Comment Subject Char"/>
    <w:basedOn w:val="CommentTextChar"/>
    <w:link w:val="CommentSubject"/>
    <w:uiPriority w:val="99"/>
    <w:semiHidden/>
    <w:rsid w:val="0006086D"/>
    <w:rPr>
      <w:rFonts w:ascii="Times New Roman" w:hAnsi="Times New Roman"/>
      <w:b/>
      <w:bCs/>
      <w:sz w:val="20"/>
      <w:szCs w:val="20"/>
    </w:rPr>
  </w:style>
  <w:style w:type="character" w:styleId="Emphasis">
    <w:name w:val="Emphasis"/>
    <w:basedOn w:val="DefaultParagraphFont"/>
    <w:uiPriority w:val="20"/>
    <w:qFormat/>
    <w:rsid w:val="003C07F8"/>
    <w:rPr>
      <w:i/>
      <w:iCs/>
    </w:rPr>
  </w:style>
  <w:style w:type="paragraph" w:customStyle="1" w:styleId="tabletext0">
    <w:name w:val="tabletext"/>
    <w:basedOn w:val="Normal"/>
    <w:rsid w:val="00C71EF4"/>
    <w:pPr>
      <w:spacing w:before="100" w:beforeAutospacing="1" w:after="100" w:afterAutospacing="1" w:line="240" w:lineRule="auto"/>
    </w:pPr>
    <w:rPr>
      <w:rFonts w:eastAsia="Times New Roman" w:cs="Times New Roman"/>
      <w:sz w:val="24"/>
      <w:szCs w:val="24"/>
      <w:lang w:eastAsia="en-AU"/>
    </w:rPr>
  </w:style>
  <w:style w:type="character" w:styleId="Hyperlink">
    <w:name w:val="Hyperlink"/>
    <w:basedOn w:val="DefaultParagraphFont"/>
    <w:uiPriority w:val="99"/>
    <w:unhideWhenUsed/>
    <w:rsid w:val="00AA2079"/>
    <w:rPr>
      <w:color w:val="0563C1" w:themeColor="hyperlink"/>
      <w:u w:val="single"/>
    </w:rPr>
  </w:style>
  <w:style w:type="character" w:styleId="UnresolvedMention">
    <w:name w:val="Unresolved Mention"/>
    <w:basedOn w:val="DefaultParagraphFont"/>
    <w:uiPriority w:val="99"/>
    <w:semiHidden/>
    <w:unhideWhenUsed/>
    <w:rsid w:val="00AA2079"/>
    <w:rPr>
      <w:color w:val="605E5C"/>
      <w:shd w:val="clear" w:color="auto" w:fill="E1DFDD"/>
    </w:rPr>
  </w:style>
  <w:style w:type="character" w:customStyle="1" w:styleId="normaltextrun">
    <w:name w:val="normaltextrun"/>
    <w:basedOn w:val="DefaultParagraphFont"/>
    <w:rsid w:val="00B60830"/>
  </w:style>
  <w:style w:type="paragraph" w:styleId="Revision">
    <w:name w:val="Revision"/>
    <w:hidden/>
    <w:uiPriority w:val="99"/>
    <w:semiHidden/>
    <w:rsid w:val="00A12806"/>
    <w:pPr>
      <w:spacing w:after="0" w:line="240" w:lineRule="auto"/>
    </w:pPr>
    <w:rPr>
      <w:rFonts w:ascii="Times New Roman" w:hAnsi="Times New Roman"/>
      <w:szCs w:val="20"/>
    </w:rPr>
  </w:style>
  <w:style w:type="paragraph" w:customStyle="1" w:styleId="Blocks">
    <w:name w:val="Blocks"/>
    <w:aliases w:val="bb"/>
    <w:basedOn w:val="Normal"/>
    <w:qFormat/>
    <w:rsid w:val="00856CD5"/>
    <w:pPr>
      <w:spacing w:line="240" w:lineRule="auto"/>
    </w:pPr>
    <w:rPr>
      <w:rFonts w:eastAsia="Times New Roman" w:cs="Times New Roman"/>
      <w:sz w:val="24"/>
      <w:lang w:eastAsia="en-AU"/>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NFP GP Bulleted List Char,Numbered Paragraph Char"/>
    <w:basedOn w:val="DefaultParagraphFont"/>
    <w:link w:val="ListParagraph"/>
    <w:uiPriority w:val="34"/>
    <w:qFormat/>
    <w:locked/>
    <w:rsid w:val="00EE2C3F"/>
  </w:style>
  <w:style w:type="paragraph" w:styleId="ListParagraph">
    <w:name w:val="List Paragraph"/>
    <w:aliases w:val="Bulleted Para,CV text,Dot pt,F5 List Paragraph,FooterText,L,List Paragraph1,List Paragraph11,List Paragraph111,List Paragraph2,NFP GP Bulleted List,Numbered Paragraph,Paragraphe de liste1,Recommendation,Table text,numbered,列出,列出段落,列出段落1"/>
    <w:basedOn w:val="Normal"/>
    <w:link w:val="ListParagraphChar"/>
    <w:uiPriority w:val="34"/>
    <w:qFormat/>
    <w:rsid w:val="00EE2C3F"/>
    <w:pPr>
      <w:spacing w:after="160" w:line="256" w:lineRule="auto"/>
      <w:ind w:left="720"/>
      <w:contextualSpacing/>
    </w:pPr>
    <w:rPr>
      <w:rFonts w:asciiTheme="minorHAnsi" w:hAnsiTheme="minorHAnsi"/>
      <w:szCs w:val="22"/>
    </w:rPr>
  </w:style>
  <w:style w:type="character" w:styleId="FootnoteReference">
    <w:name w:val="footnote reference"/>
    <w:basedOn w:val="DefaultParagraphFont"/>
    <w:uiPriority w:val="99"/>
    <w:semiHidden/>
    <w:unhideWhenUsed/>
    <w:rsid w:val="00041C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4880">
      <w:bodyDiv w:val="1"/>
      <w:marLeft w:val="0"/>
      <w:marRight w:val="0"/>
      <w:marTop w:val="0"/>
      <w:marBottom w:val="0"/>
      <w:divBdr>
        <w:top w:val="none" w:sz="0" w:space="0" w:color="auto"/>
        <w:left w:val="none" w:sz="0" w:space="0" w:color="auto"/>
        <w:bottom w:val="none" w:sz="0" w:space="0" w:color="auto"/>
        <w:right w:val="none" w:sz="0" w:space="0" w:color="auto"/>
      </w:divBdr>
    </w:div>
    <w:div w:id="90972908">
      <w:bodyDiv w:val="1"/>
      <w:marLeft w:val="0"/>
      <w:marRight w:val="0"/>
      <w:marTop w:val="0"/>
      <w:marBottom w:val="0"/>
      <w:divBdr>
        <w:top w:val="none" w:sz="0" w:space="0" w:color="auto"/>
        <w:left w:val="none" w:sz="0" w:space="0" w:color="auto"/>
        <w:bottom w:val="none" w:sz="0" w:space="0" w:color="auto"/>
        <w:right w:val="none" w:sz="0" w:space="0" w:color="auto"/>
      </w:divBdr>
    </w:div>
    <w:div w:id="116725200">
      <w:bodyDiv w:val="1"/>
      <w:marLeft w:val="0"/>
      <w:marRight w:val="0"/>
      <w:marTop w:val="0"/>
      <w:marBottom w:val="0"/>
      <w:divBdr>
        <w:top w:val="none" w:sz="0" w:space="0" w:color="auto"/>
        <w:left w:val="none" w:sz="0" w:space="0" w:color="auto"/>
        <w:bottom w:val="none" w:sz="0" w:space="0" w:color="auto"/>
        <w:right w:val="none" w:sz="0" w:space="0" w:color="auto"/>
      </w:divBdr>
    </w:div>
    <w:div w:id="187452417">
      <w:bodyDiv w:val="1"/>
      <w:marLeft w:val="0"/>
      <w:marRight w:val="0"/>
      <w:marTop w:val="0"/>
      <w:marBottom w:val="0"/>
      <w:divBdr>
        <w:top w:val="none" w:sz="0" w:space="0" w:color="auto"/>
        <w:left w:val="none" w:sz="0" w:space="0" w:color="auto"/>
        <w:bottom w:val="none" w:sz="0" w:space="0" w:color="auto"/>
        <w:right w:val="none" w:sz="0" w:space="0" w:color="auto"/>
      </w:divBdr>
    </w:div>
    <w:div w:id="268390674">
      <w:bodyDiv w:val="1"/>
      <w:marLeft w:val="0"/>
      <w:marRight w:val="0"/>
      <w:marTop w:val="0"/>
      <w:marBottom w:val="0"/>
      <w:divBdr>
        <w:top w:val="none" w:sz="0" w:space="0" w:color="auto"/>
        <w:left w:val="none" w:sz="0" w:space="0" w:color="auto"/>
        <w:bottom w:val="none" w:sz="0" w:space="0" w:color="auto"/>
        <w:right w:val="none" w:sz="0" w:space="0" w:color="auto"/>
      </w:divBdr>
    </w:div>
    <w:div w:id="511838461">
      <w:bodyDiv w:val="1"/>
      <w:marLeft w:val="0"/>
      <w:marRight w:val="0"/>
      <w:marTop w:val="0"/>
      <w:marBottom w:val="0"/>
      <w:divBdr>
        <w:top w:val="none" w:sz="0" w:space="0" w:color="auto"/>
        <w:left w:val="none" w:sz="0" w:space="0" w:color="auto"/>
        <w:bottom w:val="none" w:sz="0" w:space="0" w:color="auto"/>
        <w:right w:val="none" w:sz="0" w:space="0" w:color="auto"/>
      </w:divBdr>
    </w:div>
    <w:div w:id="645087828">
      <w:bodyDiv w:val="1"/>
      <w:marLeft w:val="0"/>
      <w:marRight w:val="0"/>
      <w:marTop w:val="0"/>
      <w:marBottom w:val="0"/>
      <w:divBdr>
        <w:top w:val="none" w:sz="0" w:space="0" w:color="auto"/>
        <w:left w:val="none" w:sz="0" w:space="0" w:color="auto"/>
        <w:bottom w:val="none" w:sz="0" w:space="0" w:color="auto"/>
        <w:right w:val="none" w:sz="0" w:space="0" w:color="auto"/>
      </w:divBdr>
    </w:div>
    <w:div w:id="777026047">
      <w:bodyDiv w:val="1"/>
      <w:marLeft w:val="0"/>
      <w:marRight w:val="0"/>
      <w:marTop w:val="0"/>
      <w:marBottom w:val="0"/>
      <w:divBdr>
        <w:top w:val="none" w:sz="0" w:space="0" w:color="auto"/>
        <w:left w:val="none" w:sz="0" w:space="0" w:color="auto"/>
        <w:bottom w:val="none" w:sz="0" w:space="0" w:color="auto"/>
        <w:right w:val="none" w:sz="0" w:space="0" w:color="auto"/>
      </w:divBdr>
    </w:div>
    <w:div w:id="801927426">
      <w:bodyDiv w:val="1"/>
      <w:marLeft w:val="0"/>
      <w:marRight w:val="0"/>
      <w:marTop w:val="0"/>
      <w:marBottom w:val="0"/>
      <w:divBdr>
        <w:top w:val="none" w:sz="0" w:space="0" w:color="auto"/>
        <w:left w:val="none" w:sz="0" w:space="0" w:color="auto"/>
        <w:bottom w:val="none" w:sz="0" w:space="0" w:color="auto"/>
        <w:right w:val="none" w:sz="0" w:space="0" w:color="auto"/>
      </w:divBdr>
    </w:div>
    <w:div w:id="1074275683">
      <w:bodyDiv w:val="1"/>
      <w:marLeft w:val="0"/>
      <w:marRight w:val="0"/>
      <w:marTop w:val="0"/>
      <w:marBottom w:val="0"/>
      <w:divBdr>
        <w:top w:val="none" w:sz="0" w:space="0" w:color="auto"/>
        <w:left w:val="none" w:sz="0" w:space="0" w:color="auto"/>
        <w:bottom w:val="none" w:sz="0" w:space="0" w:color="auto"/>
        <w:right w:val="none" w:sz="0" w:space="0" w:color="auto"/>
      </w:divBdr>
    </w:div>
    <w:div w:id="184709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EBF6047-2776-4795-98A2-8F0B2855D6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586C07A4A05B540B524D7748871C4B1" ma:contentTypeVersion="" ma:contentTypeDescription="PDMS Document Site Content Type" ma:contentTypeScope="" ma:versionID="18519e49be1da387f3177239dd98831e">
  <xsd:schema xmlns:xsd="http://www.w3.org/2001/XMLSchema" xmlns:xs="http://www.w3.org/2001/XMLSchema" xmlns:p="http://schemas.microsoft.com/office/2006/metadata/properties" xmlns:ns2="DEBF6047-2776-4795-98A2-8F0B2855D61F" targetNamespace="http://schemas.microsoft.com/office/2006/metadata/properties" ma:root="true" ma:fieldsID="478dccd1dfa383087754cb76da6684a3" ns2:_="">
    <xsd:import namespace="DEBF6047-2776-4795-98A2-8F0B2855D61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F6047-2776-4795-98A2-8F0B2855D61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757EF-C55C-4BA4-8DE9-1A8892F1BE61}">
  <ds:schemaRefs>
    <ds:schemaRef ds:uri="http://schemas.microsoft.com/sharepoint/v3/contenttype/forms"/>
  </ds:schemaRefs>
</ds:datastoreItem>
</file>

<file path=customXml/itemProps2.xml><?xml version="1.0" encoding="utf-8"?>
<ds:datastoreItem xmlns:ds="http://schemas.openxmlformats.org/officeDocument/2006/customXml" ds:itemID="{390976BD-14E8-4840-AC5D-CEF2508E3977}">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DEBF6047-2776-4795-98A2-8F0B2855D61F"/>
    <ds:schemaRef ds:uri="http://www.w3.org/XML/1998/namespace"/>
    <ds:schemaRef ds:uri="http://purl.org/dc/dcmitype/"/>
  </ds:schemaRefs>
</ds:datastoreItem>
</file>

<file path=customXml/itemProps3.xml><?xml version="1.0" encoding="utf-8"?>
<ds:datastoreItem xmlns:ds="http://schemas.openxmlformats.org/officeDocument/2006/customXml" ds:itemID="{08616B9B-55CA-4E5D-AE79-0227D52EC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F6047-2776-4795-98A2-8F0B2855D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B4FEA1-5481-4F64-8BB1-B8D38FF01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560</Words>
  <Characters>3131</Characters>
  <Application>Microsoft Office Word</Application>
  <DocSecurity>4</DocSecurity>
  <Lines>147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Links>
    <vt:vector size="30" baseType="variant">
      <vt:variant>
        <vt:i4>5898323</vt:i4>
      </vt:variant>
      <vt:variant>
        <vt:i4>12</vt:i4>
      </vt:variant>
      <vt:variant>
        <vt:i4>0</vt:i4>
      </vt:variant>
      <vt:variant>
        <vt:i4>5</vt:i4>
      </vt:variant>
      <vt:variant>
        <vt:lpwstr>https://eur-lex.europa.eu/legal-content/EN/TXT/PDF/?uri=CELEX:32022R0878&amp;from=EN</vt:lpwstr>
      </vt:variant>
      <vt:variant>
        <vt:lpwstr/>
      </vt:variant>
      <vt:variant>
        <vt:i4>6881309</vt:i4>
      </vt:variant>
      <vt:variant>
        <vt:i4>9</vt:i4>
      </vt:variant>
      <vt:variant>
        <vt:i4>0</vt:i4>
      </vt:variant>
      <vt:variant>
        <vt:i4>5</vt:i4>
      </vt:variant>
      <vt:variant>
        <vt:lpwstr>https://pl.usembassy.gov/factsheet_costs_russia_war/</vt:lpwstr>
      </vt:variant>
      <vt:variant>
        <vt:lpwstr/>
      </vt:variant>
      <vt:variant>
        <vt:i4>5767250</vt:i4>
      </vt:variant>
      <vt:variant>
        <vt:i4>6</vt:i4>
      </vt:variant>
      <vt:variant>
        <vt:i4>0</vt:i4>
      </vt:variant>
      <vt:variant>
        <vt:i4>5</vt:i4>
      </vt:variant>
      <vt:variant>
        <vt:lpwstr>https://eur-lex.europa.eu/legal-content/EN/TXT/PDF/?uri=CELEX:32022R1270&amp;from=EN</vt:lpwstr>
      </vt:variant>
      <vt:variant>
        <vt:lpwstr/>
      </vt:variant>
      <vt:variant>
        <vt:i4>3211369</vt:i4>
      </vt:variant>
      <vt:variant>
        <vt:i4>3</vt:i4>
      </vt:variant>
      <vt:variant>
        <vt:i4>0</vt:i4>
      </vt:variant>
      <vt:variant>
        <vt:i4>5</vt:i4>
      </vt:variant>
      <vt:variant>
        <vt:lpwstr>https://www.themoscowtimes.com/2022/07/05/fsb-official-takes-over-moscow-occupied-kherson-region-a78208</vt:lpwstr>
      </vt:variant>
      <vt:variant>
        <vt:lpwstr/>
      </vt:variant>
      <vt:variant>
        <vt:i4>4915226</vt:i4>
      </vt:variant>
      <vt:variant>
        <vt:i4>0</vt:i4>
      </vt:variant>
      <vt:variant>
        <vt:i4>0</vt:i4>
      </vt:variant>
      <vt:variant>
        <vt:i4>5</vt:i4>
      </vt:variant>
      <vt:variant>
        <vt:lpwstr>https://view.officeapps.live.com/op/view.aspx?src=https%3A%2F%2Fwww.mfat.govt.nz%2Fassets%2FCountries-and-Regions%2FEurope%2FUkraine%2FRussia-Sanctions-Register.xlsx&amp;wdOrigin=BROWSELINK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 DFAT</dc:creator>
  <cp:keywords>[SEC=OFFICIAL]</cp:keywords>
  <dc:description/>
  <cp:lastModifiedBy>Matilda Dwyer</cp:lastModifiedBy>
  <cp:revision>2</cp:revision>
  <cp:lastPrinted>2023-05-04T07:00:00Z</cp:lastPrinted>
  <dcterms:created xsi:type="dcterms:W3CDTF">2023-06-22T01:50:00Z</dcterms:created>
  <dcterms:modified xsi:type="dcterms:W3CDTF">2023-06-22T01:50:00Z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Autonomous Sanctions (Designated Persons and Entities and Declared Persons—Russia and Ukraine) Amendment (No. 4) Instrument 2023</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B6181242F135474E9897E907C2CEFAA2</vt:lpwstr>
  </property>
  <property fmtid="{D5CDD505-2E9C-101B-9397-08002B2CF9AE}" pid="10" name="PM_ProtectiveMarkingValue_Footer">
    <vt:lpwstr>OFFICIAL</vt:lpwstr>
  </property>
  <property fmtid="{D5CDD505-2E9C-101B-9397-08002B2CF9AE}" pid="11" name="PM_Originator_Hash_SHA1">
    <vt:lpwstr>D4294CA33F7359B67E89B7C2BEB1BEB3261122D8</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SecurityClassification_Prev">
    <vt:lpwstr>OFFICIAL</vt:lpwstr>
  </property>
  <property fmtid="{D5CDD505-2E9C-101B-9397-08002B2CF9AE}" pid="20" name="PM_Qualifier_Prev">
    <vt:lpwstr/>
  </property>
  <property fmtid="{D5CDD505-2E9C-101B-9397-08002B2CF9AE}" pid="21" name="ContentTypeId">
    <vt:lpwstr>0x010100266966F133664895A6EE3632470D45F5001586C07A4A05B540B524D7748871C4B1</vt:lpwstr>
  </property>
  <property fmtid="{D5CDD505-2E9C-101B-9397-08002B2CF9AE}" pid="22" name="PM_Display">
    <vt:lpwstr>OFFICIAL</vt:lpwstr>
  </property>
  <property fmtid="{D5CDD505-2E9C-101B-9397-08002B2CF9AE}" pid="23" name="PMUuid">
    <vt:lpwstr>ABBFF5E2-9674-55C9-B08D-C9980002FD58</vt:lpwstr>
  </property>
  <property fmtid="{D5CDD505-2E9C-101B-9397-08002B2CF9AE}" pid="24" name="PMUuidVer">
    <vt:lpwstr>2022.1</vt:lpwstr>
  </property>
  <property fmtid="{D5CDD505-2E9C-101B-9397-08002B2CF9AE}" pid="25" name="PM_OriginatorUserAccountName_SHA256">
    <vt:lpwstr>D5A9E6D6336AC9551181ADB4136FE390B7C6681071FF0BA024CE2506013724E5</vt:lpwstr>
  </property>
  <property fmtid="{D5CDD505-2E9C-101B-9397-08002B2CF9AE}" pid="26" name="PM_OriginatorDomainName_SHA256">
    <vt:lpwstr>6F3591835F3B2A8A025B00B5BA6418010DA3A17C9C26EA9C049FFD28039489A2</vt:lpwstr>
  </property>
  <property fmtid="{D5CDD505-2E9C-101B-9397-08002B2CF9AE}" pid="27" name="PM_OriginationTimeStamp">
    <vt:lpwstr>2023-06-22T01:49:22Z</vt:lpwstr>
  </property>
  <property fmtid="{D5CDD505-2E9C-101B-9397-08002B2CF9AE}" pid="28" name="PM_Hash_Salt_Prev">
    <vt:lpwstr>506F0D3A21646D8998A8A7017B65D3F4</vt:lpwstr>
  </property>
  <property fmtid="{D5CDD505-2E9C-101B-9397-08002B2CF9AE}" pid="29" name="PM_Hash_Salt">
    <vt:lpwstr>84C70DDAE29EA7539C5464B3C07F7B01</vt:lpwstr>
  </property>
  <property fmtid="{D5CDD505-2E9C-101B-9397-08002B2CF9AE}" pid="30" name="PM_Hash_SHA1">
    <vt:lpwstr>184265D4C4A74933DEBE2084DAFF661D7313C9D1</vt:lpwstr>
  </property>
</Properties>
</file>