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30A0E" w14:textId="77777777" w:rsidR="0048364F" w:rsidRPr="007B0122" w:rsidRDefault="00193461" w:rsidP="0020300C">
      <w:pPr>
        <w:rPr>
          <w:sz w:val="28"/>
        </w:rPr>
      </w:pPr>
      <w:r w:rsidRPr="007B0122">
        <w:rPr>
          <w:noProof/>
          <w:lang w:eastAsia="en-AU"/>
        </w:rPr>
        <w:drawing>
          <wp:inline distT="0" distB="0" distL="0" distR="0" wp14:anchorId="1D1F75BC" wp14:editId="5AF4681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659108" w14:textId="77777777" w:rsidR="0048364F" w:rsidRPr="007B0122" w:rsidRDefault="0048364F" w:rsidP="0048364F">
      <w:pPr>
        <w:rPr>
          <w:sz w:val="19"/>
        </w:rPr>
      </w:pPr>
    </w:p>
    <w:p w14:paraId="3B79A07F" w14:textId="77777777" w:rsidR="0048364F" w:rsidRPr="007B0122" w:rsidRDefault="00DD4680" w:rsidP="0048364F">
      <w:pPr>
        <w:pStyle w:val="ShortT"/>
      </w:pPr>
      <w:r w:rsidRPr="007B0122">
        <w:t xml:space="preserve">Australian Security Intelligence Organisation Amendment </w:t>
      </w:r>
      <w:r w:rsidR="00BD4342" w:rsidRPr="007B0122">
        <w:t>(</w:t>
      </w:r>
      <w:r w:rsidR="00217857">
        <w:t>Notification of Review Rights</w:t>
      </w:r>
      <w:r w:rsidR="00BD4342" w:rsidRPr="007B0122">
        <w:t xml:space="preserve">) </w:t>
      </w:r>
      <w:r w:rsidR="00FF4FE6" w:rsidRPr="007B0122">
        <w:t>Regulations 2</w:t>
      </w:r>
      <w:r w:rsidRPr="007B0122">
        <w:t>023</w:t>
      </w:r>
    </w:p>
    <w:p w14:paraId="440EF1A4" w14:textId="77777777" w:rsidR="00CE3C63" w:rsidRPr="007B0122" w:rsidRDefault="00CE3C63" w:rsidP="00CE3C63">
      <w:pPr>
        <w:pStyle w:val="SignCoverPageStart"/>
        <w:spacing w:before="240"/>
        <w:rPr>
          <w:szCs w:val="22"/>
        </w:rPr>
      </w:pPr>
      <w:r w:rsidRPr="007B0122">
        <w:rPr>
          <w:szCs w:val="22"/>
        </w:rPr>
        <w:t>I, General the Honourable David Hurley AC DSC (</w:t>
      </w:r>
      <w:proofErr w:type="spellStart"/>
      <w:r w:rsidRPr="007B0122">
        <w:rPr>
          <w:szCs w:val="22"/>
        </w:rPr>
        <w:t>Retd</w:t>
      </w:r>
      <w:proofErr w:type="spellEnd"/>
      <w:r w:rsidRPr="007B0122">
        <w:rPr>
          <w:szCs w:val="22"/>
        </w:rPr>
        <w:t>), Governor</w:t>
      </w:r>
      <w:r w:rsidR="005239A3">
        <w:rPr>
          <w:szCs w:val="22"/>
        </w:rPr>
        <w:noBreakHyphen/>
      </w:r>
      <w:r w:rsidRPr="007B0122">
        <w:rPr>
          <w:szCs w:val="22"/>
        </w:rPr>
        <w:t>General of the Commonwealth of Australia, acting with the advice of the Federal Executive Council, make the following regulations.</w:t>
      </w:r>
    </w:p>
    <w:p w14:paraId="0C5901B0" w14:textId="2EEE05B8" w:rsidR="00CE3C63" w:rsidRPr="007B0122" w:rsidRDefault="00F71FAB" w:rsidP="00CE3C63">
      <w:pPr>
        <w:keepNext/>
        <w:spacing w:before="720" w:line="240" w:lineRule="atLeast"/>
        <w:ind w:right="397"/>
        <w:jc w:val="both"/>
        <w:rPr>
          <w:szCs w:val="22"/>
        </w:rPr>
      </w:pPr>
      <w:r>
        <w:rPr>
          <w:szCs w:val="22"/>
        </w:rPr>
        <w:t xml:space="preserve">Dated </w:t>
      </w:r>
      <w:r>
        <w:rPr>
          <w:szCs w:val="22"/>
        </w:rPr>
        <w:tab/>
        <w:t>06 July</w:t>
      </w:r>
      <w:r w:rsidR="00CE3C63" w:rsidRPr="007B0122">
        <w:rPr>
          <w:szCs w:val="22"/>
        </w:rPr>
        <w:tab/>
      </w:r>
      <w:r w:rsidR="00CE3C63" w:rsidRPr="007B0122">
        <w:rPr>
          <w:szCs w:val="22"/>
        </w:rPr>
        <w:fldChar w:fldCharType="begin"/>
      </w:r>
      <w:r w:rsidR="00CE3C63" w:rsidRPr="007B0122">
        <w:rPr>
          <w:szCs w:val="22"/>
        </w:rPr>
        <w:instrText xml:space="preserve"> DOCPROPERTY  DateMade </w:instrText>
      </w:r>
      <w:r w:rsidR="00CE3C63" w:rsidRPr="007B0122">
        <w:rPr>
          <w:szCs w:val="22"/>
        </w:rPr>
        <w:fldChar w:fldCharType="separate"/>
      </w:r>
      <w:r w:rsidR="00A12048">
        <w:rPr>
          <w:szCs w:val="22"/>
        </w:rPr>
        <w:t>2023</w:t>
      </w:r>
      <w:r w:rsidR="00CE3C63" w:rsidRPr="007B0122">
        <w:rPr>
          <w:szCs w:val="22"/>
        </w:rPr>
        <w:fldChar w:fldCharType="end"/>
      </w:r>
    </w:p>
    <w:p w14:paraId="4DA27FFF" w14:textId="77777777" w:rsidR="00CE3C63" w:rsidRPr="007B0122" w:rsidRDefault="00CE3C63" w:rsidP="00CE3C63">
      <w:pPr>
        <w:keepNext/>
        <w:tabs>
          <w:tab w:val="left" w:pos="3402"/>
        </w:tabs>
        <w:spacing w:before="1080" w:line="300" w:lineRule="atLeast"/>
        <w:ind w:left="397" w:right="397"/>
        <w:jc w:val="right"/>
        <w:rPr>
          <w:szCs w:val="22"/>
        </w:rPr>
      </w:pPr>
      <w:r w:rsidRPr="007B0122">
        <w:rPr>
          <w:szCs w:val="22"/>
        </w:rPr>
        <w:t>David Hurley</w:t>
      </w:r>
    </w:p>
    <w:p w14:paraId="6E154947" w14:textId="77777777" w:rsidR="00CE3C63" w:rsidRPr="007B0122" w:rsidRDefault="00CE3C63" w:rsidP="00CE3C63">
      <w:pPr>
        <w:keepNext/>
        <w:tabs>
          <w:tab w:val="left" w:pos="3402"/>
        </w:tabs>
        <w:spacing w:line="300" w:lineRule="atLeast"/>
        <w:ind w:left="397" w:right="397"/>
        <w:jc w:val="right"/>
        <w:rPr>
          <w:szCs w:val="22"/>
        </w:rPr>
      </w:pPr>
      <w:r w:rsidRPr="007B0122">
        <w:rPr>
          <w:szCs w:val="22"/>
        </w:rPr>
        <w:t>Governor</w:t>
      </w:r>
      <w:r w:rsidR="005239A3">
        <w:rPr>
          <w:szCs w:val="22"/>
        </w:rPr>
        <w:noBreakHyphen/>
      </w:r>
      <w:r w:rsidRPr="007B0122">
        <w:rPr>
          <w:szCs w:val="22"/>
        </w:rPr>
        <w:t>General</w:t>
      </w:r>
    </w:p>
    <w:p w14:paraId="41A91B5C" w14:textId="77777777" w:rsidR="00CE3C63" w:rsidRPr="007B0122" w:rsidRDefault="00CE3C63" w:rsidP="00CE3C63">
      <w:pPr>
        <w:keepNext/>
        <w:tabs>
          <w:tab w:val="left" w:pos="3402"/>
        </w:tabs>
        <w:spacing w:before="840" w:after="1080" w:line="300" w:lineRule="atLeast"/>
        <w:ind w:right="397"/>
        <w:rPr>
          <w:szCs w:val="22"/>
        </w:rPr>
      </w:pPr>
      <w:r w:rsidRPr="007B0122">
        <w:rPr>
          <w:szCs w:val="22"/>
        </w:rPr>
        <w:t>By His Excellency’s Command</w:t>
      </w:r>
    </w:p>
    <w:p w14:paraId="0F8B67ED" w14:textId="77777777" w:rsidR="00CE3C63" w:rsidRPr="007B0122" w:rsidRDefault="00CE3C63" w:rsidP="00CE3C63">
      <w:pPr>
        <w:keepNext/>
        <w:tabs>
          <w:tab w:val="left" w:pos="3402"/>
        </w:tabs>
        <w:spacing w:before="480" w:line="300" w:lineRule="atLeast"/>
        <w:ind w:right="397"/>
        <w:rPr>
          <w:szCs w:val="22"/>
        </w:rPr>
      </w:pPr>
      <w:r w:rsidRPr="007B0122">
        <w:rPr>
          <w:szCs w:val="22"/>
        </w:rPr>
        <w:t>Clare O’Neil</w:t>
      </w:r>
    </w:p>
    <w:p w14:paraId="721E97DB" w14:textId="77777777" w:rsidR="00CE3C63" w:rsidRPr="007B0122" w:rsidRDefault="00CE3C63" w:rsidP="00CE3C63">
      <w:pPr>
        <w:pStyle w:val="SignCoverPageEnd"/>
        <w:rPr>
          <w:szCs w:val="22"/>
        </w:rPr>
      </w:pPr>
      <w:r w:rsidRPr="007B0122">
        <w:rPr>
          <w:szCs w:val="22"/>
        </w:rPr>
        <w:t>Minister for Home Affairs</w:t>
      </w:r>
    </w:p>
    <w:p w14:paraId="1AB4A592" w14:textId="77777777" w:rsidR="00CE3C63" w:rsidRPr="007B0122" w:rsidRDefault="00CE3C63" w:rsidP="00CE3C63"/>
    <w:p w14:paraId="1F409301" w14:textId="77777777" w:rsidR="00CE3C63" w:rsidRPr="007B0122" w:rsidRDefault="00CE3C63" w:rsidP="00CE3C63"/>
    <w:p w14:paraId="0B54535A" w14:textId="77777777" w:rsidR="00CE3C63" w:rsidRPr="007B0122" w:rsidRDefault="00CE3C63" w:rsidP="00CE3C63"/>
    <w:p w14:paraId="3D0E49D6" w14:textId="77777777" w:rsidR="0048364F" w:rsidRPr="00D63A14" w:rsidRDefault="0048364F" w:rsidP="0048364F">
      <w:pPr>
        <w:pStyle w:val="Header"/>
        <w:tabs>
          <w:tab w:val="clear" w:pos="4150"/>
          <w:tab w:val="clear" w:pos="8307"/>
        </w:tabs>
      </w:pPr>
      <w:r w:rsidRPr="00D63A14">
        <w:rPr>
          <w:rStyle w:val="CharAmSchNo"/>
        </w:rPr>
        <w:t xml:space="preserve"> </w:t>
      </w:r>
      <w:r w:rsidRPr="00D63A14">
        <w:rPr>
          <w:rStyle w:val="CharAmSchText"/>
        </w:rPr>
        <w:t xml:space="preserve"> </w:t>
      </w:r>
    </w:p>
    <w:p w14:paraId="68335BAD" w14:textId="77777777" w:rsidR="0048364F" w:rsidRPr="00D63A14" w:rsidRDefault="0048364F" w:rsidP="0048364F">
      <w:pPr>
        <w:pStyle w:val="Header"/>
        <w:tabs>
          <w:tab w:val="clear" w:pos="4150"/>
          <w:tab w:val="clear" w:pos="8307"/>
        </w:tabs>
      </w:pPr>
      <w:r w:rsidRPr="00D63A14">
        <w:rPr>
          <w:rStyle w:val="CharAmPartNo"/>
        </w:rPr>
        <w:t xml:space="preserve"> </w:t>
      </w:r>
      <w:r w:rsidRPr="00D63A14">
        <w:rPr>
          <w:rStyle w:val="CharAmPartText"/>
        </w:rPr>
        <w:t xml:space="preserve"> </w:t>
      </w:r>
    </w:p>
    <w:p w14:paraId="1550D9E3" w14:textId="77777777" w:rsidR="0048364F" w:rsidRPr="007B0122" w:rsidRDefault="0048364F" w:rsidP="0048364F">
      <w:pPr>
        <w:sectPr w:rsidR="0048364F" w:rsidRPr="007B0122" w:rsidSect="00143821">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59C38B5E" w14:textId="77777777" w:rsidR="00220A0C" w:rsidRPr="007B0122" w:rsidRDefault="0048364F" w:rsidP="0048364F">
      <w:pPr>
        <w:outlineLvl w:val="0"/>
        <w:rPr>
          <w:sz w:val="36"/>
        </w:rPr>
      </w:pPr>
      <w:r w:rsidRPr="007B0122">
        <w:rPr>
          <w:sz w:val="36"/>
        </w:rPr>
        <w:lastRenderedPageBreak/>
        <w:t>Contents</w:t>
      </w:r>
    </w:p>
    <w:p w14:paraId="3DC66DF0" w14:textId="1B49FBC1" w:rsidR="007B0122" w:rsidRPr="007B0122" w:rsidRDefault="007B0122">
      <w:pPr>
        <w:pStyle w:val="TOC5"/>
        <w:rPr>
          <w:rFonts w:asciiTheme="minorHAnsi" w:eastAsiaTheme="minorEastAsia" w:hAnsiTheme="minorHAnsi" w:cstheme="minorBidi"/>
          <w:noProof/>
          <w:kern w:val="0"/>
          <w:sz w:val="22"/>
          <w:szCs w:val="22"/>
        </w:rPr>
      </w:pPr>
      <w:r w:rsidRPr="007B0122">
        <w:fldChar w:fldCharType="begin"/>
      </w:r>
      <w:r w:rsidRPr="007B0122">
        <w:instrText xml:space="preserve"> TOC \o "1-9" </w:instrText>
      </w:r>
      <w:r w:rsidRPr="007B0122">
        <w:fldChar w:fldCharType="separate"/>
      </w:r>
      <w:r w:rsidRPr="007B0122">
        <w:rPr>
          <w:noProof/>
        </w:rPr>
        <w:t>1</w:t>
      </w:r>
      <w:r w:rsidRPr="007B0122">
        <w:rPr>
          <w:noProof/>
        </w:rPr>
        <w:tab/>
        <w:t>Name</w:t>
      </w:r>
      <w:r w:rsidRPr="007B0122">
        <w:rPr>
          <w:noProof/>
        </w:rPr>
        <w:tab/>
      </w:r>
      <w:r w:rsidRPr="007B0122">
        <w:rPr>
          <w:noProof/>
        </w:rPr>
        <w:fldChar w:fldCharType="begin"/>
      </w:r>
      <w:r w:rsidRPr="007B0122">
        <w:rPr>
          <w:noProof/>
        </w:rPr>
        <w:instrText xml:space="preserve"> PAGEREF _Toc137809163 \h </w:instrText>
      </w:r>
      <w:r w:rsidRPr="007B0122">
        <w:rPr>
          <w:noProof/>
        </w:rPr>
      </w:r>
      <w:r w:rsidRPr="007B0122">
        <w:rPr>
          <w:noProof/>
        </w:rPr>
        <w:fldChar w:fldCharType="separate"/>
      </w:r>
      <w:r w:rsidR="00A12048">
        <w:rPr>
          <w:noProof/>
        </w:rPr>
        <w:t>1</w:t>
      </w:r>
      <w:r w:rsidRPr="007B0122">
        <w:rPr>
          <w:noProof/>
        </w:rPr>
        <w:fldChar w:fldCharType="end"/>
      </w:r>
    </w:p>
    <w:p w14:paraId="00747366" w14:textId="7B4C19F7" w:rsidR="007B0122" w:rsidRPr="007B0122" w:rsidRDefault="007B0122">
      <w:pPr>
        <w:pStyle w:val="TOC5"/>
        <w:rPr>
          <w:rFonts w:asciiTheme="minorHAnsi" w:eastAsiaTheme="minorEastAsia" w:hAnsiTheme="minorHAnsi" w:cstheme="minorBidi"/>
          <w:noProof/>
          <w:kern w:val="0"/>
          <w:sz w:val="22"/>
          <w:szCs w:val="22"/>
        </w:rPr>
      </w:pPr>
      <w:r w:rsidRPr="007B0122">
        <w:rPr>
          <w:noProof/>
        </w:rPr>
        <w:t>2</w:t>
      </w:r>
      <w:r w:rsidRPr="007B0122">
        <w:rPr>
          <w:noProof/>
        </w:rPr>
        <w:tab/>
        <w:t>Commencement</w:t>
      </w:r>
      <w:r w:rsidRPr="007B0122">
        <w:rPr>
          <w:noProof/>
        </w:rPr>
        <w:tab/>
      </w:r>
      <w:r w:rsidRPr="007B0122">
        <w:rPr>
          <w:noProof/>
        </w:rPr>
        <w:fldChar w:fldCharType="begin"/>
      </w:r>
      <w:r w:rsidRPr="007B0122">
        <w:rPr>
          <w:noProof/>
        </w:rPr>
        <w:instrText xml:space="preserve"> PAGEREF _Toc137809164 \h </w:instrText>
      </w:r>
      <w:r w:rsidRPr="007B0122">
        <w:rPr>
          <w:noProof/>
        </w:rPr>
      </w:r>
      <w:r w:rsidRPr="007B0122">
        <w:rPr>
          <w:noProof/>
        </w:rPr>
        <w:fldChar w:fldCharType="separate"/>
      </w:r>
      <w:r w:rsidR="00A12048">
        <w:rPr>
          <w:noProof/>
        </w:rPr>
        <w:t>1</w:t>
      </w:r>
      <w:r w:rsidRPr="007B0122">
        <w:rPr>
          <w:noProof/>
        </w:rPr>
        <w:fldChar w:fldCharType="end"/>
      </w:r>
    </w:p>
    <w:p w14:paraId="0E7BB00D" w14:textId="0ED41402" w:rsidR="007B0122" w:rsidRPr="007B0122" w:rsidRDefault="007B0122">
      <w:pPr>
        <w:pStyle w:val="TOC5"/>
        <w:rPr>
          <w:rFonts w:asciiTheme="minorHAnsi" w:eastAsiaTheme="minorEastAsia" w:hAnsiTheme="minorHAnsi" w:cstheme="minorBidi"/>
          <w:noProof/>
          <w:kern w:val="0"/>
          <w:sz w:val="22"/>
          <w:szCs w:val="22"/>
        </w:rPr>
      </w:pPr>
      <w:r w:rsidRPr="007B0122">
        <w:rPr>
          <w:noProof/>
        </w:rPr>
        <w:t>3</w:t>
      </w:r>
      <w:r w:rsidRPr="007B0122">
        <w:rPr>
          <w:noProof/>
        </w:rPr>
        <w:tab/>
        <w:t>Authority</w:t>
      </w:r>
      <w:r w:rsidRPr="007B0122">
        <w:rPr>
          <w:noProof/>
        </w:rPr>
        <w:tab/>
      </w:r>
      <w:r w:rsidRPr="007B0122">
        <w:rPr>
          <w:noProof/>
        </w:rPr>
        <w:fldChar w:fldCharType="begin"/>
      </w:r>
      <w:r w:rsidRPr="007B0122">
        <w:rPr>
          <w:noProof/>
        </w:rPr>
        <w:instrText xml:space="preserve"> PAGEREF _Toc137809165 \h </w:instrText>
      </w:r>
      <w:r w:rsidRPr="007B0122">
        <w:rPr>
          <w:noProof/>
        </w:rPr>
      </w:r>
      <w:r w:rsidRPr="007B0122">
        <w:rPr>
          <w:noProof/>
        </w:rPr>
        <w:fldChar w:fldCharType="separate"/>
      </w:r>
      <w:r w:rsidR="00A12048">
        <w:rPr>
          <w:noProof/>
        </w:rPr>
        <w:t>1</w:t>
      </w:r>
      <w:r w:rsidRPr="007B0122">
        <w:rPr>
          <w:noProof/>
        </w:rPr>
        <w:fldChar w:fldCharType="end"/>
      </w:r>
    </w:p>
    <w:p w14:paraId="3A1DABB4" w14:textId="03C70605" w:rsidR="007B0122" w:rsidRPr="007B0122" w:rsidRDefault="007B0122">
      <w:pPr>
        <w:pStyle w:val="TOC5"/>
        <w:rPr>
          <w:rFonts w:asciiTheme="minorHAnsi" w:eastAsiaTheme="minorEastAsia" w:hAnsiTheme="minorHAnsi" w:cstheme="minorBidi"/>
          <w:noProof/>
          <w:kern w:val="0"/>
          <w:sz w:val="22"/>
          <w:szCs w:val="22"/>
        </w:rPr>
      </w:pPr>
      <w:r w:rsidRPr="007B0122">
        <w:rPr>
          <w:noProof/>
        </w:rPr>
        <w:t>4</w:t>
      </w:r>
      <w:r w:rsidRPr="007B0122">
        <w:rPr>
          <w:noProof/>
        </w:rPr>
        <w:tab/>
        <w:t>Schedules</w:t>
      </w:r>
      <w:r w:rsidRPr="007B0122">
        <w:rPr>
          <w:noProof/>
        </w:rPr>
        <w:tab/>
      </w:r>
      <w:r w:rsidRPr="007B0122">
        <w:rPr>
          <w:noProof/>
        </w:rPr>
        <w:fldChar w:fldCharType="begin"/>
      </w:r>
      <w:r w:rsidRPr="007B0122">
        <w:rPr>
          <w:noProof/>
        </w:rPr>
        <w:instrText xml:space="preserve"> PAGEREF _Toc137809166 \h </w:instrText>
      </w:r>
      <w:r w:rsidRPr="007B0122">
        <w:rPr>
          <w:noProof/>
        </w:rPr>
      </w:r>
      <w:r w:rsidRPr="007B0122">
        <w:rPr>
          <w:noProof/>
        </w:rPr>
        <w:fldChar w:fldCharType="separate"/>
      </w:r>
      <w:r w:rsidR="00A12048">
        <w:rPr>
          <w:noProof/>
        </w:rPr>
        <w:t>1</w:t>
      </w:r>
      <w:r w:rsidRPr="007B0122">
        <w:rPr>
          <w:noProof/>
        </w:rPr>
        <w:fldChar w:fldCharType="end"/>
      </w:r>
    </w:p>
    <w:p w14:paraId="1F50FA96" w14:textId="4CB92332" w:rsidR="007B0122" w:rsidRPr="007B0122" w:rsidRDefault="007B0122">
      <w:pPr>
        <w:pStyle w:val="TOC6"/>
        <w:rPr>
          <w:rFonts w:asciiTheme="minorHAnsi" w:eastAsiaTheme="minorEastAsia" w:hAnsiTheme="minorHAnsi" w:cstheme="minorBidi"/>
          <w:b w:val="0"/>
          <w:noProof/>
          <w:kern w:val="0"/>
          <w:sz w:val="22"/>
          <w:szCs w:val="22"/>
        </w:rPr>
      </w:pPr>
      <w:r w:rsidRPr="007B0122">
        <w:rPr>
          <w:noProof/>
        </w:rPr>
        <w:t>Schedule 1—Amendments</w:t>
      </w:r>
      <w:r w:rsidRPr="007B0122">
        <w:rPr>
          <w:b w:val="0"/>
          <w:noProof/>
          <w:sz w:val="18"/>
        </w:rPr>
        <w:tab/>
      </w:r>
      <w:r w:rsidRPr="007B0122">
        <w:rPr>
          <w:b w:val="0"/>
          <w:noProof/>
          <w:sz w:val="18"/>
        </w:rPr>
        <w:fldChar w:fldCharType="begin"/>
      </w:r>
      <w:r w:rsidRPr="007B0122">
        <w:rPr>
          <w:b w:val="0"/>
          <w:noProof/>
          <w:sz w:val="18"/>
        </w:rPr>
        <w:instrText xml:space="preserve"> PAGEREF _Toc137809167 \h </w:instrText>
      </w:r>
      <w:r w:rsidRPr="007B0122">
        <w:rPr>
          <w:b w:val="0"/>
          <w:noProof/>
          <w:sz w:val="18"/>
        </w:rPr>
      </w:r>
      <w:r w:rsidRPr="007B0122">
        <w:rPr>
          <w:b w:val="0"/>
          <w:noProof/>
          <w:sz w:val="18"/>
        </w:rPr>
        <w:fldChar w:fldCharType="separate"/>
      </w:r>
      <w:r w:rsidR="00A12048">
        <w:rPr>
          <w:b w:val="0"/>
          <w:noProof/>
          <w:sz w:val="18"/>
        </w:rPr>
        <w:t>2</w:t>
      </w:r>
      <w:r w:rsidRPr="007B0122">
        <w:rPr>
          <w:b w:val="0"/>
          <w:noProof/>
          <w:sz w:val="18"/>
        </w:rPr>
        <w:fldChar w:fldCharType="end"/>
      </w:r>
    </w:p>
    <w:p w14:paraId="00AA14BA" w14:textId="01919592" w:rsidR="007B0122" w:rsidRDefault="007B0122">
      <w:pPr>
        <w:pStyle w:val="TOC9"/>
        <w:rPr>
          <w:i w:val="0"/>
          <w:noProof/>
          <w:sz w:val="18"/>
        </w:rPr>
      </w:pPr>
      <w:r w:rsidRPr="007B0122">
        <w:rPr>
          <w:noProof/>
        </w:rPr>
        <w:t>Australian Security Intelligence Organisation Regulation 2016</w:t>
      </w:r>
      <w:r w:rsidRPr="007B0122">
        <w:rPr>
          <w:i w:val="0"/>
          <w:noProof/>
          <w:sz w:val="18"/>
        </w:rPr>
        <w:tab/>
      </w:r>
      <w:r w:rsidRPr="007B0122">
        <w:rPr>
          <w:i w:val="0"/>
          <w:noProof/>
          <w:sz w:val="18"/>
        </w:rPr>
        <w:fldChar w:fldCharType="begin"/>
      </w:r>
      <w:r w:rsidRPr="007B0122">
        <w:rPr>
          <w:i w:val="0"/>
          <w:noProof/>
          <w:sz w:val="18"/>
        </w:rPr>
        <w:instrText xml:space="preserve"> PAGEREF _Toc137809168 \h </w:instrText>
      </w:r>
      <w:r w:rsidRPr="007B0122">
        <w:rPr>
          <w:i w:val="0"/>
          <w:noProof/>
          <w:sz w:val="18"/>
        </w:rPr>
      </w:r>
      <w:r w:rsidRPr="007B0122">
        <w:rPr>
          <w:i w:val="0"/>
          <w:noProof/>
          <w:sz w:val="18"/>
        </w:rPr>
        <w:fldChar w:fldCharType="separate"/>
      </w:r>
      <w:r w:rsidR="00A12048">
        <w:rPr>
          <w:i w:val="0"/>
          <w:noProof/>
          <w:sz w:val="18"/>
        </w:rPr>
        <w:t>2</w:t>
      </w:r>
      <w:r w:rsidRPr="007B0122">
        <w:rPr>
          <w:i w:val="0"/>
          <w:noProof/>
          <w:sz w:val="18"/>
        </w:rPr>
        <w:fldChar w:fldCharType="end"/>
      </w:r>
    </w:p>
    <w:p w14:paraId="17E9DAF2" w14:textId="77777777" w:rsidR="00105092" w:rsidRPr="00105092" w:rsidRDefault="00105092" w:rsidP="00105092">
      <w:pPr>
        <w:rPr>
          <w:noProof/>
          <w:lang w:eastAsia="en-AU"/>
        </w:rPr>
      </w:pPr>
    </w:p>
    <w:p w14:paraId="01813250" w14:textId="77777777" w:rsidR="0048364F" w:rsidRPr="007B0122" w:rsidRDefault="007B0122" w:rsidP="0048364F">
      <w:pPr>
        <w:sectPr w:rsidR="0048364F" w:rsidRPr="007B0122" w:rsidSect="00143821">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r w:rsidRPr="007B0122">
        <w:fldChar w:fldCharType="end"/>
      </w:r>
    </w:p>
    <w:p w14:paraId="5473CF1C" w14:textId="77777777" w:rsidR="0048364F" w:rsidRPr="007B0122" w:rsidRDefault="0048364F" w:rsidP="0048364F">
      <w:pPr>
        <w:pStyle w:val="ActHead5"/>
      </w:pPr>
      <w:bookmarkStart w:id="0" w:name="_Toc137809163"/>
      <w:r w:rsidRPr="00D63A14">
        <w:rPr>
          <w:rStyle w:val="CharSectno"/>
        </w:rPr>
        <w:lastRenderedPageBreak/>
        <w:t>1</w:t>
      </w:r>
      <w:r w:rsidRPr="007B0122">
        <w:t xml:space="preserve">  </w:t>
      </w:r>
      <w:r w:rsidR="004F676E" w:rsidRPr="007B0122">
        <w:t>Name</w:t>
      </w:r>
      <w:bookmarkEnd w:id="0"/>
    </w:p>
    <w:p w14:paraId="79DD5586" w14:textId="77777777" w:rsidR="0048364F" w:rsidRPr="007B0122" w:rsidRDefault="0048364F" w:rsidP="0048364F">
      <w:pPr>
        <w:pStyle w:val="subsection"/>
      </w:pPr>
      <w:r w:rsidRPr="007B0122">
        <w:tab/>
      </w:r>
      <w:r w:rsidRPr="007B0122">
        <w:tab/>
      </w:r>
      <w:r w:rsidR="00023FB4" w:rsidRPr="007B0122">
        <w:t>This instrument is</w:t>
      </w:r>
      <w:r w:rsidRPr="007B0122">
        <w:t xml:space="preserve"> the </w:t>
      </w:r>
      <w:r w:rsidR="00E11878" w:rsidRPr="007B0122">
        <w:rPr>
          <w:i/>
        </w:rPr>
        <w:t xml:space="preserve">Australian Security Intelligence Organisation Amendment </w:t>
      </w:r>
      <w:r w:rsidR="00BD4342" w:rsidRPr="007B0122">
        <w:rPr>
          <w:i/>
        </w:rPr>
        <w:t>(</w:t>
      </w:r>
      <w:r w:rsidR="00217857">
        <w:rPr>
          <w:i/>
        </w:rPr>
        <w:t>Notification of Review Rights</w:t>
      </w:r>
      <w:r w:rsidR="00BD4342" w:rsidRPr="007B0122">
        <w:rPr>
          <w:i/>
        </w:rPr>
        <w:t xml:space="preserve">) </w:t>
      </w:r>
      <w:r w:rsidR="00FF4FE6" w:rsidRPr="007B0122">
        <w:rPr>
          <w:i/>
        </w:rPr>
        <w:t>Regulations 2</w:t>
      </w:r>
      <w:r w:rsidR="00E11878" w:rsidRPr="007B0122">
        <w:rPr>
          <w:i/>
        </w:rPr>
        <w:t>023</w:t>
      </w:r>
      <w:r w:rsidRPr="007B0122">
        <w:t>.</w:t>
      </w:r>
    </w:p>
    <w:p w14:paraId="3B26FC67" w14:textId="77777777" w:rsidR="004F676E" w:rsidRPr="007B0122" w:rsidRDefault="0048364F" w:rsidP="005452CC">
      <w:pPr>
        <w:pStyle w:val="ActHead5"/>
      </w:pPr>
      <w:bookmarkStart w:id="1" w:name="_Toc137809164"/>
      <w:r w:rsidRPr="00D63A14">
        <w:rPr>
          <w:rStyle w:val="CharSectno"/>
        </w:rPr>
        <w:t>2</w:t>
      </w:r>
      <w:r w:rsidRPr="007B0122">
        <w:t xml:space="preserve">  Commencement</w:t>
      </w:r>
      <w:bookmarkEnd w:id="1"/>
    </w:p>
    <w:p w14:paraId="61ADC5AC" w14:textId="77777777" w:rsidR="005452CC" w:rsidRPr="007B0122" w:rsidRDefault="005452CC" w:rsidP="00E11878">
      <w:pPr>
        <w:pStyle w:val="subsection"/>
      </w:pPr>
      <w:r w:rsidRPr="007B0122">
        <w:tab/>
        <w:t>(1)</w:t>
      </w:r>
      <w:r w:rsidRPr="007B0122">
        <w:tab/>
        <w:t xml:space="preserve">Each provision of </w:t>
      </w:r>
      <w:r w:rsidR="00023FB4" w:rsidRPr="007B0122">
        <w:t>this instrument</w:t>
      </w:r>
      <w:r w:rsidRPr="007B0122">
        <w:t xml:space="preserve"> specified in column 1 of the table commences, or is taken to have commenced, in accordance with column 2 of the table. Any other statement in column 2 has effect according to its terms.</w:t>
      </w:r>
    </w:p>
    <w:p w14:paraId="6285318C" w14:textId="77777777" w:rsidR="005452CC" w:rsidRPr="007B0122" w:rsidRDefault="005452CC" w:rsidP="00E1187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7B0122" w14:paraId="3C92CBB7" w14:textId="77777777" w:rsidTr="00AD7252">
        <w:trPr>
          <w:tblHeader/>
        </w:trPr>
        <w:tc>
          <w:tcPr>
            <w:tcW w:w="8364" w:type="dxa"/>
            <w:gridSpan w:val="3"/>
            <w:tcBorders>
              <w:top w:val="single" w:sz="12" w:space="0" w:color="auto"/>
              <w:bottom w:val="single" w:sz="6" w:space="0" w:color="auto"/>
            </w:tcBorders>
            <w:shd w:val="clear" w:color="auto" w:fill="auto"/>
            <w:hideMark/>
          </w:tcPr>
          <w:p w14:paraId="2ACAAE70" w14:textId="77777777" w:rsidR="005452CC" w:rsidRPr="007B0122" w:rsidRDefault="005452CC" w:rsidP="00E11878">
            <w:pPr>
              <w:pStyle w:val="TableHeading"/>
            </w:pPr>
            <w:r w:rsidRPr="007B0122">
              <w:t>Commencement information</w:t>
            </w:r>
          </w:p>
        </w:tc>
      </w:tr>
      <w:tr w:rsidR="005452CC" w:rsidRPr="007B0122" w14:paraId="384589D1" w14:textId="77777777" w:rsidTr="00AD7252">
        <w:trPr>
          <w:tblHeader/>
        </w:trPr>
        <w:tc>
          <w:tcPr>
            <w:tcW w:w="2127" w:type="dxa"/>
            <w:tcBorders>
              <w:top w:val="single" w:sz="6" w:space="0" w:color="auto"/>
              <w:bottom w:val="single" w:sz="6" w:space="0" w:color="auto"/>
            </w:tcBorders>
            <w:shd w:val="clear" w:color="auto" w:fill="auto"/>
            <w:hideMark/>
          </w:tcPr>
          <w:p w14:paraId="669DFAD4" w14:textId="77777777" w:rsidR="005452CC" w:rsidRPr="007B0122" w:rsidRDefault="005452CC" w:rsidP="00E11878">
            <w:pPr>
              <w:pStyle w:val="TableHeading"/>
            </w:pPr>
            <w:r w:rsidRPr="007B0122">
              <w:t>Column 1</w:t>
            </w:r>
          </w:p>
        </w:tc>
        <w:tc>
          <w:tcPr>
            <w:tcW w:w="4394" w:type="dxa"/>
            <w:tcBorders>
              <w:top w:val="single" w:sz="6" w:space="0" w:color="auto"/>
              <w:bottom w:val="single" w:sz="6" w:space="0" w:color="auto"/>
            </w:tcBorders>
            <w:shd w:val="clear" w:color="auto" w:fill="auto"/>
            <w:hideMark/>
          </w:tcPr>
          <w:p w14:paraId="55AC7E91" w14:textId="77777777" w:rsidR="005452CC" w:rsidRPr="007B0122" w:rsidRDefault="005452CC" w:rsidP="00E11878">
            <w:pPr>
              <w:pStyle w:val="TableHeading"/>
            </w:pPr>
            <w:r w:rsidRPr="007B0122">
              <w:t>Column 2</w:t>
            </w:r>
          </w:p>
        </w:tc>
        <w:tc>
          <w:tcPr>
            <w:tcW w:w="1843" w:type="dxa"/>
            <w:tcBorders>
              <w:top w:val="single" w:sz="6" w:space="0" w:color="auto"/>
              <w:bottom w:val="single" w:sz="6" w:space="0" w:color="auto"/>
            </w:tcBorders>
            <w:shd w:val="clear" w:color="auto" w:fill="auto"/>
            <w:hideMark/>
          </w:tcPr>
          <w:p w14:paraId="55805B90" w14:textId="77777777" w:rsidR="005452CC" w:rsidRPr="007B0122" w:rsidRDefault="005452CC" w:rsidP="00E11878">
            <w:pPr>
              <w:pStyle w:val="TableHeading"/>
            </w:pPr>
            <w:r w:rsidRPr="007B0122">
              <w:t>Column 3</w:t>
            </w:r>
          </w:p>
        </w:tc>
      </w:tr>
      <w:tr w:rsidR="005452CC" w:rsidRPr="007B0122" w14:paraId="46F859E6" w14:textId="77777777" w:rsidTr="00AD7252">
        <w:trPr>
          <w:tblHeader/>
        </w:trPr>
        <w:tc>
          <w:tcPr>
            <w:tcW w:w="2127" w:type="dxa"/>
            <w:tcBorders>
              <w:top w:val="single" w:sz="6" w:space="0" w:color="auto"/>
              <w:bottom w:val="single" w:sz="12" w:space="0" w:color="auto"/>
            </w:tcBorders>
            <w:shd w:val="clear" w:color="auto" w:fill="auto"/>
            <w:hideMark/>
          </w:tcPr>
          <w:p w14:paraId="5EC4DCFB" w14:textId="77777777" w:rsidR="005452CC" w:rsidRPr="007B0122" w:rsidRDefault="005452CC" w:rsidP="00E11878">
            <w:pPr>
              <w:pStyle w:val="TableHeading"/>
            </w:pPr>
            <w:r w:rsidRPr="007B0122">
              <w:t>Provisions</w:t>
            </w:r>
          </w:p>
        </w:tc>
        <w:tc>
          <w:tcPr>
            <w:tcW w:w="4394" w:type="dxa"/>
            <w:tcBorders>
              <w:top w:val="single" w:sz="6" w:space="0" w:color="auto"/>
              <w:bottom w:val="single" w:sz="12" w:space="0" w:color="auto"/>
            </w:tcBorders>
            <w:shd w:val="clear" w:color="auto" w:fill="auto"/>
            <w:hideMark/>
          </w:tcPr>
          <w:p w14:paraId="415E8304" w14:textId="77777777" w:rsidR="005452CC" w:rsidRPr="007B0122" w:rsidRDefault="005452CC" w:rsidP="00E11878">
            <w:pPr>
              <w:pStyle w:val="TableHeading"/>
            </w:pPr>
            <w:r w:rsidRPr="007B0122">
              <w:t>Commencement</w:t>
            </w:r>
          </w:p>
        </w:tc>
        <w:tc>
          <w:tcPr>
            <w:tcW w:w="1843" w:type="dxa"/>
            <w:tcBorders>
              <w:top w:val="single" w:sz="6" w:space="0" w:color="auto"/>
              <w:bottom w:val="single" w:sz="12" w:space="0" w:color="auto"/>
            </w:tcBorders>
            <w:shd w:val="clear" w:color="auto" w:fill="auto"/>
            <w:hideMark/>
          </w:tcPr>
          <w:p w14:paraId="61D517A1" w14:textId="77777777" w:rsidR="005452CC" w:rsidRPr="007B0122" w:rsidRDefault="005452CC" w:rsidP="00E11878">
            <w:pPr>
              <w:pStyle w:val="TableHeading"/>
            </w:pPr>
            <w:r w:rsidRPr="007B0122">
              <w:t>Date/Details</w:t>
            </w:r>
          </w:p>
        </w:tc>
      </w:tr>
      <w:tr w:rsidR="005452CC" w:rsidRPr="007B0122" w14:paraId="443A15DC" w14:textId="77777777" w:rsidTr="00AD7252">
        <w:tc>
          <w:tcPr>
            <w:tcW w:w="2127" w:type="dxa"/>
            <w:tcBorders>
              <w:top w:val="single" w:sz="12" w:space="0" w:color="auto"/>
              <w:bottom w:val="single" w:sz="12" w:space="0" w:color="auto"/>
            </w:tcBorders>
            <w:shd w:val="clear" w:color="auto" w:fill="auto"/>
            <w:hideMark/>
          </w:tcPr>
          <w:p w14:paraId="409DA14D" w14:textId="77777777" w:rsidR="005452CC" w:rsidRPr="007B0122" w:rsidRDefault="005452CC" w:rsidP="00AD7252">
            <w:pPr>
              <w:pStyle w:val="Tabletext"/>
            </w:pPr>
            <w:r w:rsidRPr="007B0122">
              <w:t xml:space="preserve">1.  </w:t>
            </w:r>
            <w:r w:rsidR="00AD7252" w:rsidRPr="007B0122">
              <w:t xml:space="preserve">The whole of </w:t>
            </w:r>
            <w:r w:rsidR="00023FB4" w:rsidRPr="007B0122">
              <w:t>this instrument</w:t>
            </w:r>
          </w:p>
        </w:tc>
        <w:tc>
          <w:tcPr>
            <w:tcW w:w="4394" w:type="dxa"/>
            <w:tcBorders>
              <w:top w:val="single" w:sz="12" w:space="0" w:color="auto"/>
              <w:bottom w:val="single" w:sz="12" w:space="0" w:color="auto"/>
            </w:tcBorders>
            <w:shd w:val="clear" w:color="auto" w:fill="auto"/>
            <w:hideMark/>
          </w:tcPr>
          <w:p w14:paraId="7A41CB27" w14:textId="77777777" w:rsidR="005452CC" w:rsidRPr="007B0122" w:rsidRDefault="005452CC" w:rsidP="005452CC">
            <w:pPr>
              <w:pStyle w:val="Tabletext"/>
            </w:pPr>
            <w:r w:rsidRPr="007B0122">
              <w:t xml:space="preserve">The day after </w:t>
            </w:r>
            <w:r w:rsidR="00023FB4" w:rsidRPr="007B0122">
              <w:t>this instrument is</w:t>
            </w:r>
            <w:r w:rsidRPr="007B0122">
              <w:t xml:space="preserve"> registered.</w:t>
            </w:r>
          </w:p>
        </w:tc>
        <w:tc>
          <w:tcPr>
            <w:tcW w:w="1843" w:type="dxa"/>
            <w:tcBorders>
              <w:top w:val="single" w:sz="12" w:space="0" w:color="auto"/>
              <w:bottom w:val="single" w:sz="12" w:space="0" w:color="auto"/>
            </w:tcBorders>
            <w:shd w:val="clear" w:color="auto" w:fill="auto"/>
          </w:tcPr>
          <w:p w14:paraId="491BA29C" w14:textId="6997E1F8" w:rsidR="005452CC" w:rsidRPr="007B0122" w:rsidRDefault="00FF42FB">
            <w:pPr>
              <w:pStyle w:val="Tabletext"/>
            </w:pPr>
            <w:r>
              <w:t>7 July 2023</w:t>
            </w:r>
            <w:bookmarkStart w:id="2" w:name="_GoBack"/>
            <w:bookmarkEnd w:id="2"/>
          </w:p>
        </w:tc>
      </w:tr>
    </w:tbl>
    <w:p w14:paraId="036574F0" w14:textId="77777777" w:rsidR="005452CC" w:rsidRPr="007B0122" w:rsidRDefault="005452CC" w:rsidP="00E11878">
      <w:pPr>
        <w:pStyle w:val="notetext"/>
      </w:pPr>
      <w:r w:rsidRPr="007B0122">
        <w:rPr>
          <w:snapToGrid w:val="0"/>
          <w:lang w:eastAsia="en-US"/>
        </w:rPr>
        <w:t>Note:</w:t>
      </w:r>
      <w:r w:rsidRPr="007B0122">
        <w:rPr>
          <w:snapToGrid w:val="0"/>
          <w:lang w:eastAsia="en-US"/>
        </w:rPr>
        <w:tab/>
        <w:t xml:space="preserve">This table relates only to the provisions of </w:t>
      </w:r>
      <w:r w:rsidR="00023FB4" w:rsidRPr="007B0122">
        <w:rPr>
          <w:snapToGrid w:val="0"/>
          <w:lang w:eastAsia="en-US"/>
        </w:rPr>
        <w:t>this instrument</w:t>
      </w:r>
      <w:r w:rsidRPr="007B0122">
        <w:t xml:space="preserve"> </w:t>
      </w:r>
      <w:r w:rsidRPr="007B0122">
        <w:rPr>
          <w:snapToGrid w:val="0"/>
          <w:lang w:eastAsia="en-US"/>
        </w:rPr>
        <w:t xml:space="preserve">as originally made. It will not be amended to deal with any later amendments of </w:t>
      </w:r>
      <w:r w:rsidR="00023FB4" w:rsidRPr="007B0122">
        <w:rPr>
          <w:snapToGrid w:val="0"/>
          <w:lang w:eastAsia="en-US"/>
        </w:rPr>
        <w:t>this instrument</w:t>
      </w:r>
      <w:r w:rsidRPr="007B0122">
        <w:rPr>
          <w:snapToGrid w:val="0"/>
          <w:lang w:eastAsia="en-US"/>
        </w:rPr>
        <w:t>.</w:t>
      </w:r>
    </w:p>
    <w:p w14:paraId="6643D0C2" w14:textId="77777777" w:rsidR="005452CC" w:rsidRPr="007B0122" w:rsidRDefault="005452CC" w:rsidP="004F676E">
      <w:pPr>
        <w:pStyle w:val="subsection"/>
      </w:pPr>
      <w:r w:rsidRPr="007B0122">
        <w:tab/>
        <w:t>(2)</w:t>
      </w:r>
      <w:r w:rsidRPr="007B0122">
        <w:tab/>
        <w:t xml:space="preserve">Any information in column 3 of the table is not part of </w:t>
      </w:r>
      <w:r w:rsidR="00023FB4" w:rsidRPr="007B0122">
        <w:t>this instrument</w:t>
      </w:r>
      <w:r w:rsidRPr="007B0122">
        <w:t xml:space="preserve">. Information may be inserted in this column, or information in it may be edited, in any published version of </w:t>
      </w:r>
      <w:r w:rsidR="00023FB4" w:rsidRPr="007B0122">
        <w:t>this instrument</w:t>
      </w:r>
      <w:r w:rsidRPr="007B0122">
        <w:t>.</w:t>
      </w:r>
    </w:p>
    <w:p w14:paraId="52AC9DCF" w14:textId="77777777" w:rsidR="00BF6650" w:rsidRPr="007B0122" w:rsidRDefault="00BF6650" w:rsidP="00BF6650">
      <w:pPr>
        <w:pStyle w:val="ActHead5"/>
      </w:pPr>
      <w:bookmarkStart w:id="3" w:name="_Toc137809165"/>
      <w:r w:rsidRPr="00D63A14">
        <w:rPr>
          <w:rStyle w:val="CharSectno"/>
        </w:rPr>
        <w:t>3</w:t>
      </w:r>
      <w:r w:rsidRPr="007B0122">
        <w:t xml:space="preserve">  Authority</w:t>
      </w:r>
      <w:bookmarkEnd w:id="3"/>
    </w:p>
    <w:p w14:paraId="432EE74A" w14:textId="77777777" w:rsidR="00BF6650" w:rsidRPr="007B0122" w:rsidRDefault="00BF6650" w:rsidP="00BF6650">
      <w:pPr>
        <w:pStyle w:val="subsection"/>
      </w:pPr>
      <w:r w:rsidRPr="007B0122">
        <w:tab/>
      </w:r>
      <w:r w:rsidRPr="007B0122">
        <w:tab/>
      </w:r>
      <w:r w:rsidR="00023FB4" w:rsidRPr="007B0122">
        <w:t>This instrument is</w:t>
      </w:r>
      <w:r w:rsidRPr="007B0122">
        <w:t xml:space="preserve"> made under the </w:t>
      </w:r>
      <w:r w:rsidR="000B1FE0" w:rsidRPr="007B0122">
        <w:rPr>
          <w:i/>
        </w:rPr>
        <w:t>Australian Security Intelligence Organisation Act 1979</w:t>
      </w:r>
      <w:r w:rsidR="00546FA3" w:rsidRPr="007B0122">
        <w:t>.</w:t>
      </w:r>
    </w:p>
    <w:p w14:paraId="796BDA98" w14:textId="77777777" w:rsidR="00557C7A" w:rsidRPr="007B0122" w:rsidRDefault="00BF6650" w:rsidP="00557C7A">
      <w:pPr>
        <w:pStyle w:val="ActHead5"/>
      </w:pPr>
      <w:bookmarkStart w:id="4" w:name="_Toc137809166"/>
      <w:r w:rsidRPr="00D63A14">
        <w:rPr>
          <w:rStyle w:val="CharSectno"/>
        </w:rPr>
        <w:t>4</w:t>
      </w:r>
      <w:r w:rsidR="00557C7A" w:rsidRPr="007B0122">
        <w:t xml:space="preserve">  </w:t>
      </w:r>
      <w:r w:rsidR="00083F48" w:rsidRPr="007B0122">
        <w:t>Schedules</w:t>
      </w:r>
      <w:bookmarkEnd w:id="4"/>
    </w:p>
    <w:p w14:paraId="39ADFBD2" w14:textId="77777777" w:rsidR="00557C7A" w:rsidRPr="007B0122" w:rsidRDefault="00557C7A" w:rsidP="00557C7A">
      <w:pPr>
        <w:pStyle w:val="subsection"/>
      </w:pPr>
      <w:r w:rsidRPr="007B0122">
        <w:tab/>
      </w:r>
      <w:r w:rsidRPr="007B0122">
        <w:tab/>
      </w:r>
      <w:r w:rsidR="00083F48" w:rsidRPr="007B0122">
        <w:t xml:space="preserve">Each </w:t>
      </w:r>
      <w:r w:rsidR="00160BD7" w:rsidRPr="007B0122">
        <w:t>instrument</w:t>
      </w:r>
      <w:r w:rsidR="00083F48" w:rsidRPr="007B0122">
        <w:t xml:space="preserve"> that is specified in a Schedule to </w:t>
      </w:r>
      <w:r w:rsidR="00023FB4" w:rsidRPr="007B0122">
        <w:t>this instrument</w:t>
      </w:r>
      <w:r w:rsidR="00083F48" w:rsidRPr="007B0122">
        <w:t xml:space="preserve"> is amended or repealed as set out in the applicable items in the Schedule concerned, and any other item in a Schedule to </w:t>
      </w:r>
      <w:r w:rsidR="00023FB4" w:rsidRPr="007B0122">
        <w:t>this instrument</w:t>
      </w:r>
      <w:r w:rsidR="00083F48" w:rsidRPr="007B0122">
        <w:t xml:space="preserve"> has effect according to its terms.</w:t>
      </w:r>
    </w:p>
    <w:p w14:paraId="62A271D7" w14:textId="77777777" w:rsidR="0048364F" w:rsidRPr="007B0122" w:rsidRDefault="00BE3381" w:rsidP="009C5989">
      <w:pPr>
        <w:pStyle w:val="ActHead6"/>
        <w:pageBreakBefore/>
      </w:pPr>
      <w:bookmarkStart w:id="5" w:name="_Toc137809167"/>
      <w:r w:rsidRPr="00D63A14">
        <w:rPr>
          <w:rStyle w:val="CharAmSchNo"/>
        </w:rPr>
        <w:lastRenderedPageBreak/>
        <w:t>Schedule 1</w:t>
      </w:r>
      <w:r w:rsidR="0048364F" w:rsidRPr="007B0122">
        <w:t>—</w:t>
      </w:r>
      <w:r w:rsidR="00460499" w:rsidRPr="00D63A14">
        <w:rPr>
          <w:rStyle w:val="CharAmSchText"/>
        </w:rPr>
        <w:t>Amendments</w:t>
      </w:r>
      <w:bookmarkEnd w:id="5"/>
    </w:p>
    <w:p w14:paraId="0CF63B0C" w14:textId="77777777" w:rsidR="0004044E" w:rsidRPr="00D63A14" w:rsidRDefault="0004044E" w:rsidP="0004044E">
      <w:pPr>
        <w:pStyle w:val="Header"/>
      </w:pPr>
      <w:r w:rsidRPr="00D63A14">
        <w:rPr>
          <w:rStyle w:val="CharAmPartNo"/>
        </w:rPr>
        <w:t xml:space="preserve"> </w:t>
      </w:r>
      <w:r w:rsidRPr="00D63A14">
        <w:rPr>
          <w:rStyle w:val="CharAmPartText"/>
        </w:rPr>
        <w:t xml:space="preserve"> </w:t>
      </w:r>
    </w:p>
    <w:p w14:paraId="5D43EB16" w14:textId="77777777" w:rsidR="0084172C" w:rsidRPr="007B0122" w:rsidRDefault="00CE4AC0" w:rsidP="00EA0D36">
      <w:pPr>
        <w:pStyle w:val="ActHead9"/>
      </w:pPr>
      <w:bookmarkStart w:id="6" w:name="_Toc137809168"/>
      <w:r w:rsidRPr="007B0122">
        <w:t xml:space="preserve">Australian </w:t>
      </w:r>
      <w:r w:rsidR="00795526" w:rsidRPr="007B0122">
        <w:t xml:space="preserve">Security Intelligence Organisation </w:t>
      </w:r>
      <w:r w:rsidR="00FF4FE6" w:rsidRPr="007B0122">
        <w:t>Regulation 2</w:t>
      </w:r>
      <w:r w:rsidR="00795526" w:rsidRPr="007B0122">
        <w:t>016</w:t>
      </w:r>
      <w:bookmarkEnd w:id="6"/>
    </w:p>
    <w:p w14:paraId="119E9FE2" w14:textId="77777777" w:rsidR="001A1387" w:rsidRPr="007B0122" w:rsidRDefault="007A2F40" w:rsidP="000508F3">
      <w:pPr>
        <w:pStyle w:val="ItemHead"/>
      </w:pPr>
      <w:r w:rsidRPr="007B0122">
        <w:t>1</w:t>
      </w:r>
      <w:r w:rsidR="001A1387" w:rsidRPr="007B0122">
        <w:t xml:space="preserve">  </w:t>
      </w:r>
      <w:r w:rsidR="003540B3" w:rsidRPr="007B0122">
        <w:t>Section 5</w:t>
      </w:r>
    </w:p>
    <w:p w14:paraId="0D68625E" w14:textId="77777777" w:rsidR="00D25BC9" w:rsidRPr="007B0122" w:rsidRDefault="00D25BC9" w:rsidP="00D25BC9">
      <w:pPr>
        <w:pStyle w:val="Item"/>
      </w:pPr>
      <w:r w:rsidRPr="007B0122">
        <w:t>Insert:</w:t>
      </w:r>
    </w:p>
    <w:p w14:paraId="78926BA3" w14:textId="77777777" w:rsidR="00E4035F" w:rsidRPr="007B0122" w:rsidRDefault="00E4035F" w:rsidP="00E4035F">
      <w:pPr>
        <w:pStyle w:val="Definition"/>
        <w:rPr>
          <w:b/>
          <w:i/>
        </w:rPr>
      </w:pPr>
      <w:r w:rsidRPr="007B0122">
        <w:rPr>
          <w:b/>
          <w:i/>
        </w:rPr>
        <w:t>affected person:</w:t>
      </w:r>
    </w:p>
    <w:p w14:paraId="243854F6" w14:textId="77777777" w:rsidR="00E4035F" w:rsidRPr="007B0122" w:rsidRDefault="00E4035F" w:rsidP="00E4035F">
      <w:pPr>
        <w:pStyle w:val="paragraph"/>
      </w:pPr>
      <w:r w:rsidRPr="007B0122">
        <w:tab/>
        <w:t>(a)</w:t>
      </w:r>
      <w:r w:rsidRPr="007B0122">
        <w:tab/>
        <w:t>in relation to an internally reviewable decision—has the meaning given by section 82H of the Act; and</w:t>
      </w:r>
    </w:p>
    <w:p w14:paraId="202027E1" w14:textId="77777777" w:rsidR="00E4035F" w:rsidRPr="007B0122" w:rsidRDefault="00E4035F" w:rsidP="00E4035F">
      <w:pPr>
        <w:pStyle w:val="paragraph"/>
      </w:pPr>
      <w:r w:rsidRPr="007B0122">
        <w:tab/>
        <w:t>(b)</w:t>
      </w:r>
      <w:r w:rsidRPr="007B0122">
        <w:tab/>
        <w:t>in relation to an externally reviewable decision—has the meaning given by section 83 of the Act; and</w:t>
      </w:r>
    </w:p>
    <w:p w14:paraId="0CA6934C" w14:textId="77777777" w:rsidR="00E4035F" w:rsidRPr="007B0122" w:rsidRDefault="00E4035F" w:rsidP="00E4035F">
      <w:pPr>
        <w:pStyle w:val="paragraph"/>
      </w:pPr>
      <w:r w:rsidRPr="007B0122">
        <w:tab/>
        <w:t>(c)</w:t>
      </w:r>
      <w:r w:rsidRPr="007B0122">
        <w:tab/>
        <w:t>in relation to an independently reviewable decision—has the meaning given by section 83EA of the Act.</w:t>
      </w:r>
    </w:p>
    <w:p w14:paraId="6D6D72B2" w14:textId="77777777" w:rsidR="00E4035F" w:rsidRPr="007B0122" w:rsidRDefault="00E4035F" w:rsidP="00E4035F">
      <w:pPr>
        <w:pStyle w:val="Definition"/>
      </w:pPr>
      <w:r w:rsidRPr="007B0122">
        <w:rPr>
          <w:b/>
          <w:i/>
        </w:rPr>
        <w:t>externally reviewable decision</w:t>
      </w:r>
      <w:r w:rsidRPr="007B0122">
        <w:t xml:space="preserve"> has the meaning given by section 83 of the Act.</w:t>
      </w:r>
    </w:p>
    <w:p w14:paraId="1AD5F753" w14:textId="77777777" w:rsidR="00E4035F" w:rsidRPr="007B0122" w:rsidRDefault="00E4035F" w:rsidP="00E4035F">
      <w:pPr>
        <w:pStyle w:val="Definition"/>
      </w:pPr>
      <w:r w:rsidRPr="007B0122">
        <w:rPr>
          <w:b/>
          <w:i/>
        </w:rPr>
        <w:t>independently reviewable decision</w:t>
      </w:r>
      <w:r w:rsidRPr="007B0122">
        <w:t xml:space="preserve"> has the meaning given by section 83EA of the Act.</w:t>
      </w:r>
    </w:p>
    <w:p w14:paraId="1D7DEAEB" w14:textId="77777777" w:rsidR="00E4035F" w:rsidRPr="007B0122" w:rsidRDefault="00E4035F" w:rsidP="00E4035F">
      <w:pPr>
        <w:pStyle w:val="Definition"/>
      </w:pPr>
      <w:r w:rsidRPr="007B0122">
        <w:rPr>
          <w:b/>
          <w:i/>
        </w:rPr>
        <w:t>independent reviewer</w:t>
      </w:r>
      <w:r w:rsidRPr="007B0122">
        <w:t xml:space="preserve"> means a person engaged as an independent reviewer under section 83EF of the Act.</w:t>
      </w:r>
    </w:p>
    <w:p w14:paraId="02AA02F4" w14:textId="77777777" w:rsidR="00E4035F" w:rsidRPr="007B0122" w:rsidRDefault="00E4035F" w:rsidP="00E4035F">
      <w:pPr>
        <w:pStyle w:val="Definition"/>
      </w:pPr>
      <w:r w:rsidRPr="007B0122">
        <w:rPr>
          <w:b/>
          <w:i/>
        </w:rPr>
        <w:t>internally reviewable decision</w:t>
      </w:r>
      <w:r w:rsidRPr="007B0122">
        <w:t xml:space="preserve"> has the meaning given by section 82H of the Act.</w:t>
      </w:r>
    </w:p>
    <w:p w14:paraId="4F400C5A" w14:textId="77777777" w:rsidR="00E4035F" w:rsidRPr="007B0122" w:rsidRDefault="00E4035F" w:rsidP="00E4035F">
      <w:pPr>
        <w:pStyle w:val="Definition"/>
      </w:pPr>
      <w:r w:rsidRPr="007B0122">
        <w:rPr>
          <w:b/>
          <w:i/>
        </w:rPr>
        <w:t>internal reviewer</w:t>
      </w:r>
      <w:r w:rsidRPr="007B0122">
        <w:t xml:space="preserve"> has the meaning given by subsection 82L(1) of the Act.</w:t>
      </w:r>
    </w:p>
    <w:p w14:paraId="6726BE00" w14:textId="77777777" w:rsidR="00FA20BB" w:rsidRPr="007B0122" w:rsidRDefault="007A2F40" w:rsidP="000508F3">
      <w:pPr>
        <w:pStyle w:val="ItemHead"/>
      </w:pPr>
      <w:r w:rsidRPr="007B0122">
        <w:t>2</w:t>
      </w:r>
      <w:r w:rsidR="000508F3" w:rsidRPr="007B0122">
        <w:t xml:space="preserve">  </w:t>
      </w:r>
      <w:r w:rsidR="003540B3" w:rsidRPr="007B0122">
        <w:t>Section 9</w:t>
      </w:r>
      <w:r w:rsidR="000508F3" w:rsidRPr="007B0122">
        <w:t xml:space="preserve"> (heading)</w:t>
      </w:r>
    </w:p>
    <w:p w14:paraId="5453E6A8" w14:textId="77777777" w:rsidR="000508F3" w:rsidRPr="007B0122" w:rsidRDefault="000508F3" w:rsidP="000508F3">
      <w:pPr>
        <w:pStyle w:val="Item"/>
      </w:pPr>
      <w:r w:rsidRPr="007B0122">
        <w:t>Repeal the heading, substitute:</w:t>
      </w:r>
    </w:p>
    <w:p w14:paraId="31C4A103" w14:textId="77777777" w:rsidR="000508F3" w:rsidRPr="007B0122" w:rsidRDefault="000508F3" w:rsidP="000508F3">
      <w:pPr>
        <w:pStyle w:val="ActHead5"/>
      </w:pPr>
      <w:bookmarkStart w:id="7" w:name="_Toc137809169"/>
      <w:r w:rsidRPr="00D63A14">
        <w:rPr>
          <w:rStyle w:val="CharSectno"/>
        </w:rPr>
        <w:t>9</w:t>
      </w:r>
      <w:r w:rsidRPr="007B0122">
        <w:t xml:space="preserve">  Prescribed form—</w:t>
      </w:r>
      <w:r w:rsidR="0060738D" w:rsidRPr="007B0122">
        <w:t>r</w:t>
      </w:r>
      <w:r w:rsidR="001E3FB1" w:rsidRPr="007B0122">
        <w:t>eview of security assessments</w:t>
      </w:r>
      <w:r w:rsidR="0060738D" w:rsidRPr="007B0122">
        <w:t xml:space="preserve"> under </w:t>
      </w:r>
      <w:r w:rsidR="00BE3381" w:rsidRPr="007B0122">
        <w:t>Part I</w:t>
      </w:r>
      <w:r w:rsidR="0060738D" w:rsidRPr="007B0122">
        <w:t>V of the Act</w:t>
      </w:r>
      <w:bookmarkEnd w:id="7"/>
    </w:p>
    <w:p w14:paraId="5F61ABBB" w14:textId="77777777" w:rsidR="00832CDE" w:rsidRPr="007B0122" w:rsidRDefault="007A2F40" w:rsidP="00832CDE">
      <w:pPr>
        <w:pStyle w:val="ItemHead"/>
      </w:pPr>
      <w:r w:rsidRPr="007B0122">
        <w:t>3</w:t>
      </w:r>
      <w:r w:rsidR="00832CDE" w:rsidRPr="007B0122">
        <w:t xml:space="preserve">  After </w:t>
      </w:r>
      <w:r w:rsidR="003540B3" w:rsidRPr="007B0122">
        <w:t>section 9</w:t>
      </w:r>
    </w:p>
    <w:p w14:paraId="41061540" w14:textId="77777777" w:rsidR="00832CDE" w:rsidRPr="007B0122" w:rsidRDefault="00832CDE" w:rsidP="00832CDE">
      <w:pPr>
        <w:pStyle w:val="Item"/>
      </w:pPr>
      <w:r w:rsidRPr="007B0122">
        <w:t>Insert:</w:t>
      </w:r>
    </w:p>
    <w:p w14:paraId="216A1CCE" w14:textId="77777777" w:rsidR="001358DD" w:rsidRPr="007B0122" w:rsidRDefault="001358DD" w:rsidP="001358DD">
      <w:pPr>
        <w:pStyle w:val="ActHead5"/>
      </w:pPr>
      <w:bookmarkStart w:id="8" w:name="_Toc137809170"/>
      <w:r w:rsidRPr="00D63A14">
        <w:rPr>
          <w:rStyle w:val="CharSectno"/>
        </w:rPr>
        <w:t>10</w:t>
      </w:r>
      <w:r w:rsidRPr="007B0122">
        <w:t xml:space="preserve">  Prescribed information—internally reviewable decision</w:t>
      </w:r>
      <w:r w:rsidR="00CD59A7" w:rsidRPr="007B0122">
        <w:t xml:space="preserve"> </w:t>
      </w:r>
      <w:r w:rsidR="001E3FB1" w:rsidRPr="007B0122">
        <w:t xml:space="preserve">under </w:t>
      </w:r>
      <w:r w:rsidR="00BE3381" w:rsidRPr="007B0122">
        <w:t>Part I</w:t>
      </w:r>
      <w:r w:rsidR="001E3FB1" w:rsidRPr="007B0122">
        <w:t xml:space="preserve">VA of </w:t>
      </w:r>
      <w:r w:rsidR="00643077" w:rsidRPr="007B0122">
        <w:t>the Act</w:t>
      </w:r>
      <w:bookmarkEnd w:id="8"/>
    </w:p>
    <w:p w14:paraId="7EDFDB88" w14:textId="77777777" w:rsidR="001358DD" w:rsidRPr="007B0122" w:rsidRDefault="001358DD" w:rsidP="001358DD">
      <w:pPr>
        <w:pStyle w:val="subsection"/>
      </w:pPr>
      <w:r w:rsidRPr="007B0122">
        <w:tab/>
      </w:r>
      <w:r w:rsidRPr="007B0122">
        <w:tab/>
        <w:t xml:space="preserve">For the purposes of </w:t>
      </w:r>
      <w:r w:rsidR="003540B3" w:rsidRPr="007B0122">
        <w:t>subsection 8</w:t>
      </w:r>
      <w:r w:rsidRPr="007B0122">
        <w:t>2J(2) of the Act, the following information is prescribed</w:t>
      </w:r>
      <w:r w:rsidR="00764BE7" w:rsidRPr="007B0122">
        <w:t xml:space="preserve"> for a notice given to an affected person in relation to an internally reviewable decision</w:t>
      </w:r>
      <w:r w:rsidR="00B067FC" w:rsidRPr="007B0122">
        <w:t xml:space="preserve"> referred to in </w:t>
      </w:r>
      <w:r w:rsidR="003540B3" w:rsidRPr="007B0122">
        <w:t>subsection 8</w:t>
      </w:r>
      <w:r w:rsidR="00B067FC" w:rsidRPr="007B0122">
        <w:t>2J(1) of the Act</w:t>
      </w:r>
      <w:r w:rsidRPr="007B0122">
        <w:t>:</w:t>
      </w:r>
    </w:p>
    <w:p w14:paraId="6CF5E24B" w14:textId="77777777" w:rsidR="001358DD" w:rsidRPr="007B0122" w:rsidRDefault="001358DD" w:rsidP="00437432">
      <w:pPr>
        <w:pStyle w:val="paragraph"/>
      </w:pPr>
      <w:r w:rsidRPr="007B0122">
        <w:tab/>
        <w:t>(a)</w:t>
      </w:r>
      <w:r w:rsidRPr="007B0122">
        <w:tab/>
      </w:r>
      <w:r w:rsidR="00437432" w:rsidRPr="007B0122">
        <w:t xml:space="preserve">a statement that the </w:t>
      </w:r>
      <w:r w:rsidR="00832557" w:rsidRPr="007B0122">
        <w:t xml:space="preserve">Organisation is an exempt agency under </w:t>
      </w:r>
      <w:r w:rsidR="007B0122" w:rsidRPr="007B0122">
        <w:t>subsection 7</w:t>
      </w:r>
      <w:r w:rsidR="00832557" w:rsidRPr="007B0122">
        <w:t xml:space="preserve">(1) of the </w:t>
      </w:r>
      <w:r w:rsidR="00832557" w:rsidRPr="007B0122">
        <w:rPr>
          <w:i/>
        </w:rPr>
        <w:t>Freedom of Information Act 1982</w:t>
      </w:r>
      <w:r w:rsidR="00594383" w:rsidRPr="007B0122">
        <w:rPr>
          <w:i/>
        </w:rPr>
        <w:t xml:space="preserve"> </w:t>
      </w:r>
      <w:r w:rsidR="00594383" w:rsidRPr="007B0122">
        <w:t xml:space="preserve">and the </w:t>
      </w:r>
      <w:r w:rsidR="00362232" w:rsidRPr="007B0122">
        <w:t xml:space="preserve">affected person is not </w:t>
      </w:r>
      <w:r w:rsidRPr="007B0122">
        <w:t xml:space="preserve">able to obtain access to documents or information about the decision under </w:t>
      </w:r>
      <w:r w:rsidR="00594383" w:rsidRPr="007B0122">
        <w:t>that</w:t>
      </w:r>
      <w:r w:rsidRPr="007B0122">
        <w:t xml:space="preserve"> Act;</w:t>
      </w:r>
    </w:p>
    <w:p w14:paraId="2FF75B0C" w14:textId="77777777" w:rsidR="001358DD" w:rsidRPr="007B0122" w:rsidRDefault="001358DD" w:rsidP="001358DD">
      <w:pPr>
        <w:pStyle w:val="paragraph"/>
      </w:pPr>
      <w:r w:rsidRPr="007B0122">
        <w:tab/>
        <w:t>(</w:t>
      </w:r>
      <w:r w:rsidR="000F6D4A" w:rsidRPr="007B0122">
        <w:t>b</w:t>
      </w:r>
      <w:r w:rsidRPr="007B0122">
        <w:t>)</w:t>
      </w:r>
      <w:r w:rsidRPr="007B0122">
        <w:tab/>
        <w:t>information about the following matters:</w:t>
      </w:r>
    </w:p>
    <w:p w14:paraId="3F6CA251" w14:textId="77777777" w:rsidR="001358DD" w:rsidRPr="007B0122" w:rsidRDefault="001358DD" w:rsidP="001358DD">
      <w:pPr>
        <w:pStyle w:val="paragraphsub"/>
      </w:pPr>
      <w:r w:rsidRPr="007B0122">
        <w:tab/>
        <w:t>(</w:t>
      </w:r>
      <w:proofErr w:type="spellStart"/>
      <w:r w:rsidRPr="007B0122">
        <w:t>i</w:t>
      </w:r>
      <w:proofErr w:type="spellEnd"/>
      <w:r w:rsidRPr="007B0122">
        <w:t>)</w:t>
      </w:r>
      <w:r w:rsidRPr="007B0122">
        <w:tab/>
        <w:t xml:space="preserve">how an affected person may seek </w:t>
      </w:r>
      <w:r w:rsidR="00B9321D" w:rsidRPr="007B0122">
        <w:t>review</w:t>
      </w:r>
      <w:r w:rsidR="00594383" w:rsidRPr="007B0122">
        <w:t>,</w:t>
      </w:r>
      <w:r w:rsidR="00B9321D" w:rsidRPr="007B0122">
        <w:t xml:space="preserve"> </w:t>
      </w:r>
      <w:r w:rsidR="00594383" w:rsidRPr="007B0122">
        <w:t xml:space="preserve">by an internal reviewer, </w:t>
      </w:r>
      <w:r w:rsidR="00B9321D" w:rsidRPr="007B0122">
        <w:t xml:space="preserve">of the </w:t>
      </w:r>
      <w:r w:rsidR="00362232" w:rsidRPr="007B0122">
        <w:t xml:space="preserve">internally reviewable </w:t>
      </w:r>
      <w:r w:rsidR="00B9321D" w:rsidRPr="007B0122">
        <w:t>decision</w:t>
      </w:r>
      <w:r w:rsidRPr="007B0122">
        <w:t xml:space="preserve">, including how the application </w:t>
      </w:r>
      <w:r w:rsidR="00643077" w:rsidRPr="007B0122">
        <w:t xml:space="preserve">for that review </w:t>
      </w:r>
      <w:r w:rsidRPr="007B0122">
        <w:t>is to be made;</w:t>
      </w:r>
    </w:p>
    <w:p w14:paraId="459BD7CA" w14:textId="77777777" w:rsidR="001358DD" w:rsidRPr="007B0122" w:rsidRDefault="001358DD" w:rsidP="001358DD">
      <w:pPr>
        <w:pStyle w:val="paragraphsub"/>
      </w:pPr>
      <w:r w:rsidRPr="007B0122">
        <w:tab/>
        <w:t>(i</w:t>
      </w:r>
      <w:r w:rsidR="000F6D4A" w:rsidRPr="007B0122">
        <w:t>i</w:t>
      </w:r>
      <w:r w:rsidRPr="007B0122">
        <w:t>)</w:t>
      </w:r>
      <w:r w:rsidRPr="007B0122">
        <w:tab/>
        <w:t>whether there are any time limits for seeking that review</w:t>
      </w:r>
      <w:r w:rsidR="00B258E4">
        <w:t xml:space="preserve"> and</w:t>
      </w:r>
      <w:r w:rsidR="00176837">
        <w:t>,</w:t>
      </w:r>
      <w:r w:rsidR="00B258E4">
        <w:t xml:space="preserve"> if so, what </w:t>
      </w:r>
      <w:r w:rsidR="00176837">
        <w:t>those time limits are</w:t>
      </w:r>
      <w:r w:rsidRPr="007B0122">
        <w:t>;</w:t>
      </w:r>
    </w:p>
    <w:p w14:paraId="06B23C79" w14:textId="77777777" w:rsidR="001358DD" w:rsidRPr="007B0122" w:rsidRDefault="001358DD" w:rsidP="001358DD">
      <w:pPr>
        <w:pStyle w:val="paragraphsub"/>
      </w:pPr>
      <w:r w:rsidRPr="007B0122">
        <w:lastRenderedPageBreak/>
        <w:tab/>
        <w:t>(</w:t>
      </w:r>
      <w:r w:rsidR="000F6D4A" w:rsidRPr="007B0122">
        <w:t>iii</w:t>
      </w:r>
      <w:r w:rsidRPr="007B0122">
        <w:t>)</w:t>
      </w:r>
      <w:r w:rsidRPr="007B0122">
        <w:tab/>
        <w:t>whether or not a fee is payable for that review and</w:t>
      </w:r>
      <w:r w:rsidR="00176837">
        <w:t>,</w:t>
      </w:r>
      <w:r w:rsidRPr="007B0122">
        <w:t xml:space="preserve"> if so, the amount of the fee and when it is payable;</w:t>
      </w:r>
    </w:p>
    <w:p w14:paraId="7EC6AA7F" w14:textId="77777777" w:rsidR="001358DD" w:rsidRPr="007B0122" w:rsidRDefault="001358DD" w:rsidP="001358DD">
      <w:pPr>
        <w:pStyle w:val="paragraphsub"/>
      </w:pPr>
      <w:r w:rsidRPr="007B0122">
        <w:tab/>
        <w:t>(</w:t>
      </w:r>
      <w:r w:rsidR="00F63DC6" w:rsidRPr="007B0122">
        <w:t>i</w:t>
      </w:r>
      <w:r w:rsidR="009605B7" w:rsidRPr="007B0122">
        <w:t>v</w:t>
      </w:r>
      <w:r w:rsidRPr="007B0122">
        <w:t>)</w:t>
      </w:r>
      <w:r w:rsidRPr="007B0122">
        <w:tab/>
        <w:t>whether the internal reviewer is required to conduct the review within a particular period and</w:t>
      </w:r>
      <w:r w:rsidR="00176837">
        <w:t>,</w:t>
      </w:r>
      <w:r w:rsidRPr="007B0122">
        <w:t xml:space="preserve"> if so, what that period is;</w:t>
      </w:r>
    </w:p>
    <w:p w14:paraId="2687C159" w14:textId="77777777" w:rsidR="001358DD" w:rsidRPr="007B0122" w:rsidRDefault="001358DD" w:rsidP="001358DD">
      <w:pPr>
        <w:pStyle w:val="paragraphsub"/>
      </w:pPr>
      <w:r w:rsidRPr="007B0122">
        <w:tab/>
        <w:t>(</w:t>
      </w:r>
      <w:r w:rsidR="00206152" w:rsidRPr="007B0122">
        <w:t>v</w:t>
      </w:r>
      <w:r w:rsidRPr="007B0122">
        <w:t>)</w:t>
      </w:r>
      <w:r w:rsidRPr="007B0122">
        <w:tab/>
        <w:t xml:space="preserve">any procedures of the internal reviewer that the Organisation considers that an affected person should be made aware of, including whether an affected person may be </w:t>
      </w:r>
      <w:r w:rsidR="00217E1F" w:rsidRPr="007B0122">
        <w:t>contacted by the internal reviewer</w:t>
      </w:r>
      <w:r w:rsidR="00362232" w:rsidRPr="007B0122">
        <w:t>.</w:t>
      </w:r>
    </w:p>
    <w:p w14:paraId="41114CDF" w14:textId="77777777" w:rsidR="001358DD" w:rsidRPr="007B0122" w:rsidRDefault="001358DD" w:rsidP="001358DD">
      <w:pPr>
        <w:pStyle w:val="ActHead5"/>
      </w:pPr>
      <w:bookmarkStart w:id="9" w:name="_Toc137809171"/>
      <w:r w:rsidRPr="00D63A14">
        <w:rPr>
          <w:rStyle w:val="CharSectno"/>
        </w:rPr>
        <w:t>11</w:t>
      </w:r>
      <w:r w:rsidRPr="007B0122">
        <w:t xml:space="preserve">  Prescribed information—externally reviewable decision</w:t>
      </w:r>
      <w:r w:rsidR="001E3FB1" w:rsidRPr="007B0122">
        <w:t xml:space="preserve"> under </w:t>
      </w:r>
      <w:r w:rsidR="00BE3381" w:rsidRPr="007B0122">
        <w:t>Part I</w:t>
      </w:r>
      <w:r w:rsidR="001E3FB1" w:rsidRPr="007B0122">
        <w:t>VA of the Act</w:t>
      </w:r>
      <w:bookmarkEnd w:id="9"/>
    </w:p>
    <w:p w14:paraId="4FBEE32C" w14:textId="77777777" w:rsidR="001358DD" w:rsidRPr="007B0122" w:rsidRDefault="001358DD" w:rsidP="001358DD">
      <w:pPr>
        <w:pStyle w:val="subsection"/>
      </w:pPr>
      <w:r w:rsidRPr="007B0122">
        <w:tab/>
      </w:r>
      <w:r w:rsidRPr="007B0122">
        <w:tab/>
        <w:t xml:space="preserve">For the purposes of </w:t>
      </w:r>
      <w:r w:rsidR="003540B3" w:rsidRPr="007B0122">
        <w:t>subsection 8</w:t>
      </w:r>
      <w:r w:rsidRPr="007B0122">
        <w:t xml:space="preserve">2L(6) </w:t>
      </w:r>
      <w:r w:rsidR="00B067FC" w:rsidRPr="007B0122">
        <w:t>or</w:t>
      </w:r>
      <w:r w:rsidRPr="007B0122">
        <w:t xml:space="preserve"> 83A(2) of the Act,</w:t>
      </w:r>
      <w:r w:rsidR="009605B7" w:rsidRPr="007B0122">
        <w:t xml:space="preserve"> the following information is prescribed for a notice given to an affected person in relation to an externally reviewable decision</w:t>
      </w:r>
      <w:r w:rsidR="00B067FC" w:rsidRPr="007B0122">
        <w:t xml:space="preserve"> referred to in </w:t>
      </w:r>
      <w:r w:rsidR="003540B3" w:rsidRPr="007B0122">
        <w:t>subsection 8</w:t>
      </w:r>
      <w:r w:rsidR="00B067FC" w:rsidRPr="007B0122">
        <w:t>2L(5) or 83A(1) of the Act</w:t>
      </w:r>
      <w:r w:rsidRPr="007B0122">
        <w:t>:</w:t>
      </w:r>
    </w:p>
    <w:p w14:paraId="691DF8DB" w14:textId="77777777" w:rsidR="00F63DC6" w:rsidRPr="007B0122" w:rsidRDefault="00F63DC6" w:rsidP="00B9321D">
      <w:pPr>
        <w:pStyle w:val="paragraph"/>
      </w:pPr>
      <w:r w:rsidRPr="007B0122">
        <w:tab/>
      </w:r>
      <w:r w:rsidR="00594383" w:rsidRPr="007B0122">
        <w:t>(a)</w:t>
      </w:r>
      <w:r w:rsidR="00594383" w:rsidRPr="007B0122">
        <w:tab/>
        <w:t xml:space="preserve">a statement that the Organisation is an exempt agency under </w:t>
      </w:r>
      <w:r w:rsidR="007B0122" w:rsidRPr="007B0122">
        <w:t>subsection 7</w:t>
      </w:r>
      <w:r w:rsidR="00594383" w:rsidRPr="007B0122">
        <w:t xml:space="preserve">(1) of the </w:t>
      </w:r>
      <w:r w:rsidR="00594383" w:rsidRPr="007B0122">
        <w:rPr>
          <w:i/>
        </w:rPr>
        <w:t xml:space="preserve">Freedom of Information Act 1982 </w:t>
      </w:r>
      <w:r w:rsidR="00594383" w:rsidRPr="007B0122">
        <w:t>and the affected person is not able to obtain access to documents or information about the decision under that Act;</w:t>
      </w:r>
    </w:p>
    <w:p w14:paraId="3DE0DCA6" w14:textId="77777777" w:rsidR="00B9321D" w:rsidRPr="007B0122" w:rsidRDefault="00B9321D" w:rsidP="00B9321D">
      <w:pPr>
        <w:pStyle w:val="paragraph"/>
      </w:pPr>
      <w:r w:rsidRPr="007B0122">
        <w:tab/>
        <w:t>(b)</w:t>
      </w:r>
      <w:r w:rsidRPr="007B0122">
        <w:tab/>
        <w:t>information about the following matters:</w:t>
      </w:r>
    </w:p>
    <w:p w14:paraId="767DA624" w14:textId="77777777" w:rsidR="00B9321D" w:rsidRPr="007B0122" w:rsidRDefault="00B9321D" w:rsidP="00B9321D">
      <w:pPr>
        <w:pStyle w:val="paragraphsub"/>
      </w:pPr>
      <w:r w:rsidRPr="007B0122">
        <w:tab/>
        <w:t>(</w:t>
      </w:r>
      <w:proofErr w:type="spellStart"/>
      <w:r w:rsidRPr="007B0122">
        <w:t>i</w:t>
      </w:r>
      <w:proofErr w:type="spellEnd"/>
      <w:r w:rsidRPr="007B0122">
        <w:t>)</w:t>
      </w:r>
      <w:r w:rsidRPr="007B0122">
        <w:tab/>
        <w:t>how an affected person may seek review</w:t>
      </w:r>
      <w:r w:rsidR="00594383" w:rsidRPr="007B0122">
        <w:t>, by the Administrative Appeals Tribunal,</w:t>
      </w:r>
      <w:r w:rsidRPr="007B0122">
        <w:t xml:space="preserve"> of the </w:t>
      </w:r>
      <w:r w:rsidR="00F63DC6" w:rsidRPr="007B0122">
        <w:t xml:space="preserve">externally </w:t>
      </w:r>
      <w:r w:rsidR="00AC27E9" w:rsidRPr="007B0122">
        <w:t xml:space="preserve">reviewable </w:t>
      </w:r>
      <w:r w:rsidRPr="007B0122">
        <w:t xml:space="preserve">decision, including how the application </w:t>
      </w:r>
      <w:r w:rsidR="00EE5F81" w:rsidRPr="007B0122">
        <w:t xml:space="preserve">for that </w:t>
      </w:r>
      <w:r w:rsidR="00D041D2">
        <w:t xml:space="preserve">review </w:t>
      </w:r>
      <w:r w:rsidRPr="007B0122">
        <w:t>is to be made;</w:t>
      </w:r>
    </w:p>
    <w:p w14:paraId="4D5BAB1D" w14:textId="77777777" w:rsidR="00B9321D" w:rsidRPr="007B0122" w:rsidRDefault="00B9321D" w:rsidP="00B9321D">
      <w:pPr>
        <w:pStyle w:val="paragraphsub"/>
      </w:pPr>
      <w:r w:rsidRPr="007B0122">
        <w:tab/>
        <w:t>(ii)</w:t>
      </w:r>
      <w:r w:rsidRPr="007B0122">
        <w:tab/>
        <w:t>whether there are any time limits for seeking that review</w:t>
      </w:r>
      <w:r w:rsidR="00A5567A">
        <w:t xml:space="preserve"> and, if so, what those time limits are</w:t>
      </w:r>
      <w:r w:rsidRPr="007B0122">
        <w:t>;</w:t>
      </w:r>
    </w:p>
    <w:p w14:paraId="50C05113" w14:textId="77777777" w:rsidR="00B9321D" w:rsidRPr="007B0122" w:rsidRDefault="00B9321D" w:rsidP="00B9321D">
      <w:pPr>
        <w:pStyle w:val="paragraphsub"/>
      </w:pPr>
      <w:r w:rsidRPr="007B0122">
        <w:tab/>
        <w:t>(iii)</w:t>
      </w:r>
      <w:r w:rsidRPr="007B0122">
        <w:tab/>
        <w:t>whether or not a fee is payable for that review and</w:t>
      </w:r>
      <w:r w:rsidR="00A5567A">
        <w:t>,</w:t>
      </w:r>
      <w:r w:rsidRPr="007B0122">
        <w:t xml:space="preserve"> if so, the amount of the fee and when it is payable;</w:t>
      </w:r>
    </w:p>
    <w:p w14:paraId="7CF32210" w14:textId="77777777" w:rsidR="00B9321D" w:rsidRPr="007B0122" w:rsidRDefault="00B9321D" w:rsidP="00B9321D">
      <w:pPr>
        <w:pStyle w:val="paragraphsub"/>
      </w:pPr>
      <w:r w:rsidRPr="007B0122">
        <w:tab/>
        <w:t>(</w:t>
      </w:r>
      <w:r w:rsidR="00F63DC6" w:rsidRPr="007B0122">
        <w:t>i</w:t>
      </w:r>
      <w:r w:rsidRPr="007B0122">
        <w:t>v)</w:t>
      </w:r>
      <w:r w:rsidRPr="007B0122">
        <w:tab/>
        <w:t xml:space="preserve">whether the </w:t>
      </w:r>
      <w:r w:rsidR="00F133B4" w:rsidRPr="007B0122">
        <w:t>Administrative Appeals Tribunal</w:t>
      </w:r>
      <w:r w:rsidRPr="007B0122">
        <w:t xml:space="preserve"> is required to conduct the review within a particular period and</w:t>
      </w:r>
      <w:r w:rsidR="00A5567A">
        <w:t>,</w:t>
      </w:r>
      <w:r w:rsidRPr="007B0122">
        <w:t xml:space="preserve"> if so, what that period is;</w:t>
      </w:r>
    </w:p>
    <w:p w14:paraId="166EA9B0" w14:textId="77777777" w:rsidR="00B9321D" w:rsidRPr="007B0122" w:rsidRDefault="00B9321D" w:rsidP="00B9321D">
      <w:pPr>
        <w:pStyle w:val="paragraphsub"/>
      </w:pPr>
      <w:r w:rsidRPr="007B0122">
        <w:tab/>
        <w:t>(v)</w:t>
      </w:r>
      <w:r w:rsidRPr="007B0122">
        <w:tab/>
        <w:t xml:space="preserve">any procedures of the </w:t>
      </w:r>
      <w:r w:rsidR="00F133B4" w:rsidRPr="007B0122">
        <w:t>Administrative Appeals Tribunal</w:t>
      </w:r>
      <w:r w:rsidRPr="007B0122">
        <w:t xml:space="preserve"> that the Organisation considers that an affected person should be made aware of, including whether an affected person may be contacted by the </w:t>
      </w:r>
      <w:r w:rsidR="00F133B4" w:rsidRPr="007B0122">
        <w:t>Administrative Appeals Tribunal</w:t>
      </w:r>
      <w:r w:rsidR="00F63DC6" w:rsidRPr="007B0122">
        <w:t>.</w:t>
      </w:r>
    </w:p>
    <w:p w14:paraId="2E7091BE" w14:textId="77777777" w:rsidR="00FA04B4" w:rsidRPr="007B0122" w:rsidRDefault="00F133B4" w:rsidP="00F133B4">
      <w:pPr>
        <w:pStyle w:val="ActHead5"/>
      </w:pPr>
      <w:bookmarkStart w:id="10" w:name="_Toc137809172"/>
      <w:r w:rsidRPr="00D63A14">
        <w:rPr>
          <w:rStyle w:val="CharSectno"/>
        </w:rPr>
        <w:t>12</w:t>
      </w:r>
      <w:r w:rsidR="00FA04B4" w:rsidRPr="007B0122">
        <w:t xml:space="preserve">  Prescribed information—independently reviewable decision</w:t>
      </w:r>
      <w:r w:rsidR="001E3FB1" w:rsidRPr="007B0122">
        <w:t xml:space="preserve"> under </w:t>
      </w:r>
      <w:r w:rsidR="00BE3381" w:rsidRPr="007B0122">
        <w:t>Part I</w:t>
      </w:r>
      <w:r w:rsidR="001E3FB1" w:rsidRPr="007B0122">
        <w:t>VA of the Act</w:t>
      </w:r>
      <w:bookmarkEnd w:id="10"/>
    </w:p>
    <w:p w14:paraId="2F93E078" w14:textId="77777777" w:rsidR="00FA04B4" w:rsidRPr="007B0122" w:rsidRDefault="00FA04B4" w:rsidP="00FA04B4">
      <w:pPr>
        <w:pStyle w:val="subsection"/>
      </w:pPr>
      <w:r w:rsidRPr="007B0122">
        <w:tab/>
      </w:r>
      <w:r w:rsidRPr="007B0122">
        <w:tab/>
        <w:t xml:space="preserve">For the purposes of </w:t>
      </w:r>
      <w:r w:rsidR="003540B3" w:rsidRPr="007B0122">
        <w:t>subsection 8</w:t>
      </w:r>
      <w:r w:rsidRPr="007B0122">
        <w:t xml:space="preserve">2L(6A) of the Act, </w:t>
      </w:r>
      <w:r w:rsidR="00084656" w:rsidRPr="007B0122">
        <w:t xml:space="preserve">the following information is prescribed for a notice given to an affected person in relation to an </w:t>
      </w:r>
      <w:r w:rsidR="00AE57FA" w:rsidRPr="007B0122">
        <w:t>independently</w:t>
      </w:r>
      <w:r w:rsidR="00084656" w:rsidRPr="007B0122">
        <w:t xml:space="preserve"> reviewable decision referred to in </w:t>
      </w:r>
      <w:r w:rsidR="003540B3" w:rsidRPr="007B0122">
        <w:t>subsection 8</w:t>
      </w:r>
      <w:r w:rsidR="00084656" w:rsidRPr="007B0122">
        <w:t>2</w:t>
      </w:r>
      <w:r w:rsidR="00B9321D" w:rsidRPr="007B0122">
        <w:t>L</w:t>
      </w:r>
      <w:r w:rsidR="00084656" w:rsidRPr="007B0122">
        <w:t>(</w:t>
      </w:r>
      <w:r w:rsidR="00B9321D" w:rsidRPr="007B0122">
        <w:t>5</w:t>
      </w:r>
      <w:r w:rsidR="00084656" w:rsidRPr="007B0122">
        <w:t>) of the Act</w:t>
      </w:r>
      <w:r w:rsidRPr="007B0122">
        <w:t>:</w:t>
      </w:r>
    </w:p>
    <w:p w14:paraId="57172925" w14:textId="77777777" w:rsidR="00F63DC6" w:rsidRPr="007B0122" w:rsidRDefault="00F63DC6" w:rsidP="00F63DC6">
      <w:pPr>
        <w:pStyle w:val="paragraph"/>
      </w:pPr>
      <w:r w:rsidRPr="007B0122">
        <w:tab/>
      </w:r>
      <w:r w:rsidR="00594383" w:rsidRPr="007B0122">
        <w:t>(a)</w:t>
      </w:r>
      <w:r w:rsidR="00594383" w:rsidRPr="007B0122">
        <w:tab/>
        <w:t xml:space="preserve">a statement that the Organisation is an exempt agency under </w:t>
      </w:r>
      <w:r w:rsidR="007B0122" w:rsidRPr="007B0122">
        <w:t>subsection 7</w:t>
      </w:r>
      <w:r w:rsidR="00594383" w:rsidRPr="007B0122">
        <w:t xml:space="preserve">(1) of the </w:t>
      </w:r>
      <w:r w:rsidR="00594383" w:rsidRPr="007B0122">
        <w:rPr>
          <w:i/>
        </w:rPr>
        <w:t xml:space="preserve">Freedom of Information Act 1982 </w:t>
      </w:r>
      <w:r w:rsidR="00594383" w:rsidRPr="007B0122">
        <w:t>and the affected person is not able to obtain access to documents or information about the decision under that Act;</w:t>
      </w:r>
    </w:p>
    <w:p w14:paraId="2E924A35" w14:textId="77777777" w:rsidR="00F133B4" w:rsidRPr="007B0122" w:rsidRDefault="00F133B4" w:rsidP="00F63DC6">
      <w:pPr>
        <w:pStyle w:val="paragraph"/>
      </w:pPr>
      <w:r w:rsidRPr="007B0122">
        <w:tab/>
        <w:t>(b)</w:t>
      </w:r>
      <w:r w:rsidRPr="007B0122">
        <w:tab/>
        <w:t>information about the following matters:</w:t>
      </w:r>
    </w:p>
    <w:p w14:paraId="3D359DF5" w14:textId="77777777" w:rsidR="00F133B4" w:rsidRPr="007B0122" w:rsidRDefault="00F133B4" w:rsidP="00F133B4">
      <w:pPr>
        <w:pStyle w:val="paragraphsub"/>
      </w:pPr>
      <w:r w:rsidRPr="007B0122">
        <w:tab/>
        <w:t>(</w:t>
      </w:r>
      <w:proofErr w:type="spellStart"/>
      <w:r w:rsidRPr="007B0122">
        <w:t>i</w:t>
      </w:r>
      <w:proofErr w:type="spellEnd"/>
      <w:r w:rsidRPr="007B0122">
        <w:t>)</w:t>
      </w:r>
      <w:r w:rsidRPr="007B0122">
        <w:tab/>
        <w:t>how an affected person may seek review</w:t>
      </w:r>
      <w:r w:rsidR="00594383" w:rsidRPr="007B0122">
        <w:t>, by an independent reviewer,</w:t>
      </w:r>
      <w:r w:rsidRPr="007B0122">
        <w:t xml:space="preserve"> of the </w:t>
      </w:r>
      <w:r w:rsidR="00F63DC6" w:rsidRPr="007B0122">
        <w:t xml:space="preserve">independently reviewable </w:t>
      </w:r>
      <w:r w:rsidRPr="007B0122">
        <w:t xml:space="preserve">decision, including how the application </w:t>
      </w:r>
      <w:r w:rsidR="00423CD5" w:rsidRPr="007B0122">
        <w:t xml:space="preserve">for that review </w:t>
      </w:r>
      <w:r w:rsidRPr="007B0122">
        <w:t>is to be made;</w:t>
      </w:r>
    </w:p>
    <w:p w14:paraId="4CF99D84" w14:textId="77777777" w:rsidR="00F133B4" w:rsidRPr="007B0122" w:rsidRDefault="00F133B4" w:rsidP="00F133B4">
      <w:pPr>
        <w:pStyle w:val="paragraphsub"/>
      </w:pPr>
      <w:r w:rsidRPr="007B0122">
        <w:tab/>
        <w:t>(ii)</w:t>
      </w:r>
      <w:r w:rsidRPr="007B0122">
        <w:tab/>
        <w:t>whether there are any time limits for seeking that review</w:t>
      </w:r>
      <w:r w:rsidR="00A5567A">
        <w:t xml:space="preserve"> and, if so, what those time limits are</w:t>
      </w:r>
      <w:r w:rsidRPr="007B0122">
        <w:t>;</w:t>
      </w:r>
    </w:p>
    <w:p w14:paraId="1F1C9ECE" w14:textId="77777777" w:rsidR="00F133B4" w:rsidRPr="007B0122" w:rsidRDefault="00F133B4" w:rsidP="00F133B4">
      <w:pPr>
        <w:pStyle w:val="paragraphsub"/>
      </w:pPr>
      <w:r w:rsidRPr="007B0122">
        <w:lastRenderedPageBreak/>
        <w:tab/>
        <w:t>(iii)</w:t>
      </w:r>
      <w:r w:rsidRPr="007B0122">
        <w:tab/>
        <w:t>whether or not a fee is payable for that review and</w:t>
      </w:r>
      <w:r w:rsidR="00391021">
        <w:t>,</w:t>
      </w:r>
      <w:r w:rsidRPr="007B0122">
        <w:t xml:space="preserve"> if so, the amount of the fee and when it is payable;</w:t>
      </w:r>
    </w:p>
    <w:p w14:paraId="2805141D" w14:textId="77777777" w:rsidR="00F133B4" w:rsidRPr="007B0122" w:rsidRDefault="00F133B4" w:rsidP="00F133B4">
      <w:pPr>
        <w:pStyle w:val="paragraphsub"/>
      </w:pPr>
      <w:r w:rsidRPr="007B0122">
        <w:tab/>
        <w:t>(</w:t>
      </w:r>
      <w:r w:rsidR="00F63DC6" w:rsidRPr="007B0122">
        <w:t>i</w:t>
      </w:r>
      <w:r w:rsidRPr="007B0122">
        <w:t>v)</w:t>
      </w:r>
      <w:r w:rsidRPr="007B0122">
        <w:tab/>
        <w:t>whether the independent reviewer is required to conduct the review within a particular period and</w:t>
      </w:r>
      <w:r w:rsidR="00391021">
        <w:t>,</w:t>
      </w:r>
      <w:r w:rsidRPr="007B0122">
        <w:t xml:space="preserve"> if so, what that period is;</w:t>
      </w:r>
    </w:p>
    <w:p w14:paraId="65E156C1" w14:textId="77777777" w:rsidR="00F63DC6" w:rsidRPr="007B0122" w:rsidRDefault="00F133B4" w:rsidP="00F63DC6">
      <w:pPr>
        <w:pStyle w:val="paragraphsub"/>
      </w:pPr>
      <w:r w:rsidRPr="007B0122">
        <w:tab/>
        <w:t>(v)</w:t>
      </w:r>
      <w:r w:rsidRPr="007B0122">
        <w:tab/>
        <w:t>any procedures of the independent reviewer that the Organisation considers that an affected person should be made aware of, including whether an affected person may be contacted by the independent reviewer</w:t>
      </w:r>
      <w:r w:rsidR="00F63DC6" w:rsidRPr="007B0122">
        <w:t>.</w:t>
      </w:r>
    </w:p>
    <w:p w14:paraId="10CA0920" w14:textId="77777777" w:rsidR="00D37063" w:rsidRPr="007B0122" w:rsidRDefault="00D37063" w:rsidP="007A2F40">
      <w:pPr>
        <w:pStyle w:val="ItemHead"/>
      </w:pPr>
      <w:r w:rsidRPr="007B0122">
        <w:t xml:space="preserve">4  </w:t>
      </w:r>
      <w:r w:rsidR="00BE3381" w:rsidRPr="007B0122">
        <w:t>Schedule 1</w:t>
      </w:r>
      <w:r w:rsidRPr="007B0122">
        <w:t xml:space="preserve"> (heading)</w:t>
      </w:r>
    </w:p>
    <w:p w14:paraId="31CCD064" w14:textId="77777777" w:rsidR="00D37063" w:rsidRPr="007B0122" w:rsidRDefault="00D37063" w:rsidP="00D37063">
      <w:pPr>
        <w:pStyle w:val="Item"/>
      </w:pPr>
      <w:r w:rsidRPr="007B0122">
        <w:t>Repeal the heading (not including the note), substitute:</w:t>
      </w:r>
    </w:p>
    <w:p w14:paraId="196355E9" w14:textId="77777777" w:rsidR="00D37063" w:rsidRPr="007B0122" w:rsidRDefault="00BE3381" w:rsidP="00D37063">
      <w:pPr>
        <w:pStyle w:val="ActHead1"/>
      </w:pPr>
      <w:bookmarkStart w:id="11" w:name="_Toc137809173"/>
      <w:r w:rsidRPr="00D63A14">
        <w:rPr>
          <w:rStyle w:val="CharChapNo"/>
        </w:rPr>
        <w:t>Schedule 1</w:t>
      </w:r>
      <w:r w:rsidR="00D37063" w:rsidRPr="007B0122">
        <w:t>—</w:t>
      </w:r>
      <w:r w:rsidR="00D37063" w:rsidRPr="00D63A14">
        <w:rPr>
          <w:rStyle w:val="CharChapText"/>
        </w:rPr>
        <w:t xml:space="preserve">Review of security assessments under </w:t>
      </w:r>
      <w:r w:rsidRPr="00D63A14">
        <w:rPr>
          <w:rStyle w:val="CharChapText"/>
        </w:rPr>
        <w:t>Part I</w:t>
      </w:r>
      <w:r w:rsidR="00D37063" w:rsidRPr="00D63A14">
        <w:rPr>
          <w:rStyle w:val="CharChapText"/>
        </w:rPr>
        <w:t>V of the Act</w:t>
      </w:r>
      <w:bookmarkEnd w:id="11"/>
    </w:p>
    <w:p w14:paraId="12E38D5C" w14:textId="77777777" w:rsidR="007A2F40" w:rsidRPr="007B0122" w:rsidRDefault="00D37063" w:rsidP="007A2F40">
      <w:pPr>
        <w:pStyle w:val="ItemHead"/>
      </w:pPr>
      <w:r w:rsidRPr="007B0122">
        <w:t>5</w:t>
      </w:r>
      <w:r w:rsidR="007A2F40" w:rsidRPr="007B0122">
        <w:t xml:space="preserve">  </w:t>
      </w:r>
      <w:r w:rsidR="00BE3381" w:rsidRPr="007B0122">
        <w:t>Schedule 1</w:t>
      </w:r>
      <w:r w:rsidR="007A2F40" w:rsidRPr="007B0122">
        <w:t xml:space="preserve"> (</w:t>
      </w:r>
      <w:r w:rsidR="00BE3381" w:rsidRPr="007B0122">
        <w:t>Form 1</w:t>
      </w:r>
      <w:r w:rsidR="007A2F40" w:rsidRPr="007B0122">
        <w:t>)</w:t>
      </w:r>
    </w:p>
    <w:p w14:paraId="3EB2C15D" w14:textId="77777777" w:rsidR="007A2F40" w:rsidRPr="007B0122" w:rsidRDefault="007A2F40" w:rsidP="007A2F40">
      <w:pPr>
        <w:pStyle w:val="Item"/>
      </w:pPr>
      <w:r w:rsidRPr="007B0122">
        <w:t>Repeal the heading, substitute:</w:t>
      </w:r>
    </w:p>
    <w:p w14:paraId="6AB0D670" w14:textId="77777777" w:rsidR="00DC6658" w:rsidRPr="007B0122" w:rsidRDefault="007A2F40" w:rsidP="00832557">
      <w:pPr>
        <w:pStyle w:val="ActHead2"/>
      </w:pPr>
      <w:bookmarkStart w:id="12" w:name="_Toc137809174"/>
      <w:r w:rsidRPr="00D63A14">
        <w:rPr>
          <w:rStyle w:val="CharPartNo"/>
        </w:rPr>
        <w:t>Form 1</w:t>
      </w:r>
      <w:r w:rsidRPr="007B0122">
        <w:t>—</w:t>
      </w:r>
      <w:r w:rsidRPr="00D63A14">
        <w:rPr>
          <w:rStyle w:val="CharPartText"/>
        </w:rPr>
        <w:t xml:space="preserve">Information concerning </w:t>
      </w:r>
      <w:r w:rsidR="001E3FB1" w:rsidRPr="00D63A14">
        <w:rPr>
          <w:rStyle w:val="CharPartText"/>
        </w:rPr>
        <w:t xml:space="preserve">review of a security assessment </w:t>
      </w:r>
      <w:r w:rsidRPr="00D63A14">
        <w:rPr>
          <w:rStyle w:val="CharPartText"/>
        </w:rPr>
        <w:t xml:space="preserve">under </w:t>
      </w:r>
      <w:r w:rsidR="00BE3381" w:rsidRPr="00D63A14">
        <w:rPr>
          <w:rStyle w:val="CharPartText"/>
        </w:rPr>
        <w:t>Part I</w:t>
      </w:r>
      <w:r w:rsidRPr="00D63A14">
        <w:rPr>
          <w:rStyle w:val="CharPartText"/>
        </w:rPr>
        <w:t>V of the Act</w:t>
      </w:r>
      <w:bookmarkEnd w:id="12"/>
    </w:p>
    <w:sectPr w:rsidR="00DC6658" w:rsidRPr="007B0122" w:rsidSect="00143821">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70295" w14:textId="77777777" w:rsidR="00217857" w:rsidRDefault="00217857" w:rsidP="0048364F">
      <w:pPr>
        <w:spacing w:line="240" w:lineRule="auto"/>
      </w:pPr>
      <w:r>
        <w:separator/>
      </w:r>
    </w:p>
  </w:endnote>
  <w:endnote w:type="continuationSeparator" w:id="0">
    <w:p w14:paraId="519AFC9B" w14:textId="77777777" w:rsidR="00217857" w:rsidRDefault="0021785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0F1AF" w14:textId="77777777" w:rsidR="00217857" w:rsidRPr="00143821" w:rsidRDefault="00143821" w:rsidP="00143821">
    <w:pPr>
      <w:pStyle w:val="Footer"/>
      <w:tabs>
        <w:tab w:val="clear" w:pos="4153"/>
        <w:tab w:val="clear" w:pos="8306"/>
        <w:tab w:val="center" w:pos="4150"/>
        <w:tab w:val="right" w:pos="8307"/>
      </w:tabs>
      <w:spacing w:before="120"/>
      <w:rPr>
        <w:i/>
        <w:sz w:val="18"/>
      </w:rPr>
    </w:pPr>
    <w:r w:rsidRPr="00143821">
      <w:rPr>
        <w:i/>
        <w:sz w:val="18"/>
      </w:rPr>
      <w:t>OPC66414 -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B3BC0" w14:textId="77777777" w:rsidR="00217857" w:rsidRDefault="00217857" w:rsidP="00E97334"/>
  <w:p w14:paraId="38702F8F" w14:textId="77777777" w:rsidR="00217857" w:rsidRPr="00143821" w:rsidRDefault="00143821" w:rsidP="00143821">
    <w:pPr>
      <w:rPr>
        <w:rFonts w:cs="Times New Roman"/>
        <w:i/>
        <w:sz w:val="18"/>
      </w:rPr>
    </w:pPr>
    <w:r w:rsidRPr="00143821">
      <w:rPr>
        <w:rFonts w:cs="Times New Roman"/>
        <w:i/>
        <w:sz w:val="18"/>
      </w:rPr>
      <w:t>OPC66414 -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12355" w14:textId="77777777" w:rsidR="00217857" w:rsidRPr="00143821" w:rsidRDefault="00143821" w:rsidP="00143821">
    <w:pPr>
      <w:pStyle w:val="Footer"/>
      <w:tabs>
        <w:tab w:val="clear" w:pos="4153"/>
        <w:tab w:val="clear" w:pos="8306"/>
        <w:tab w:val="center" w:pos="4150"/>
        <w:tab w:val="right" w:pos="8307"/>
      </w:tabs>
      <w:spacing w:before="120"/>
      <w:rPr>
        <w:i/>
        <w:sz w:val="18"/>
      </w:rPr>
    </w:pPr>
    <w:r w:rsidRPr="00143821">
      <w:rPr>
        <w:i/>
        <w:sz w:val="18"/>
      </w:rPr>
      <w:t>OPC66414 -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D4535" w14:textId="77777777" w:rsidR="00217857" w:rsidRPr="00E33C1C" w:rsidRDefault="0021785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17857" w14:paraId="32733294" w14:textId="77777777" w:rsidTr="00D63A14">
      <w:tc>
        <w:tcPr>
          <w:tcW w:w="709" w:type="dxa"/>
          <w:tcBorders>
            <w:top w:val="nil"/>
            <w:left w:val="nil"/>
            <w:bottom w:val="nil"/>
            <w:right w:val="nil"/>
          </w:tcBorders>
        </w:tcPr>
        <w:p w14:paraId="7474FD95" w14:textId="77777777" w:rsidR="00217857" w:rsidRDefault="00217857" w:rsidP="00E118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7313C95" w14:textId="47BAC209" w:rsidR="00217857" w:rsidRDefault="00217857" w:rsidP="00E118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2048">
            <w:rPr>
              <w:i/>
              <w:sz w:val="18"/>
            </w:rPr>
            <w:t>Australian Security Intelligence Organisation Amendment (Notification of Review Rights) Regulations 2023</w:t>
          </w:r>
          <w:r w:rsidRPr="007A1328">
            <w:rPr>
              <w:i/>
              <w:sz w:val="18"/>
            </w:rPr>
            <w:fldChar w:fldCharType="end"/>
          </w:r>
        </w:p>
      </w:tc>
      <w:tc>
        <w:tcPr>
          <w:tcW w:w="1384" w:type="dxa"/>
          <w:tcBorders>
            <w:top w:val="nil"/>
            <w:left w:val="nil"/>
            <w:bottom w:val="nil"/>
            <w:right w:val="nil"/>
          </w:tcBorders>
        </w:tcPr>
        <w:p w14:paraId="46EDF8EB" w14:textId="77777777" w:rsidR="00217857" w:rsidRDefault="00217857" w:rsidP="00E11878">
          <w:pPr>
            <w:spacing w:line="0" w:lineRule="atLeast"/>
            <w:jc w:val="right"/>
            <w:rPr>
              <w:sz w:val="18"/>
            </w:rPr>
          </w:pPr>
        </w:p>
      </w:tc>
    </w:tr>
  </w:tbl>
  <w:p w14:paraId="08681E21" w14:textId="77777777" w:rsidR="00217857" w:rsidRPr="00143821" w:rsidRDefault="00143821" w:rsidP="00143821">
    <w:pPr>
      <w:rPr>
        <w:rFonts w:cs="Times New Roman"/>
        <w:i/>
        <w:sz w:val="18"/>
      </w:rPr>
    </w:pPr>
    <w:r w:rsidRPr="00143821">
      <w:rPr>
        <w:rFonts w:cs="Times New Roman"/>
        <w:i/>
        <w:sz w:val="18"/>
      </w:rPr>
      <w:t>OPC66414 -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46300" w14:textId="77777777" w:rsidR="00217857" w:rsidRPr="00E33C1C" w:rsidRDefault="0021785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217857" w14:paraId="6EC1A839" w14:textId="77777777" w:rsidTr="00D63A14">
      <w:tc>
        <w:tcPr>
          <w:tcW w:w="1383" w:type="dxa"/>
          <w:tcBorders>
            <w:top w:val="nil"/>
            <w:left w:val="nil"/>
            <w:bottom w:val="nil"/>
            <w:right w:val="nil"/>
          </w:tcBorders>
        </w:tcPr>
        <w:p w14:paraId="3436D6E9" w14:textId="77777777" w:rsidR="00217857" w:rsidRDefault="00217857" w:rsidP="00E11878">
          <w:pPr>
            <w:spacing w:line="0" w:lineRule="atLeast"/>
            <w:rPr>
              <w:sz w:val="18"/>
            </w:rPr>
          </w:pPr>
        </w:p>
      </w:tc>
      <w:tc>
        <w:tcPr>
          <w:tcW w:w="6379" w:type="dxa"/>
          <w:tcBorders>
            <w:top w:val="nil"/>
            <w:left w:val="nil"/>
            <w:bottom w:val="nil"/>
            <w:right w:val="nil"/>
          </w:tcBorders>
        </w:tcPr>
        <w:p w14:paraId="36DF6F4E" w14:textId="7982D58B" w:rsidR="00217857" w:rsidRDefault="00217857" w:rsidP="00E118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2048">
            <w:rPr>
              <w:i/>
              <w:sz w:val="18"/>
            </w:rPr>
            <w:t>Australian Security Intelligence Organisation Amendment (Notification of Review Rights) Regulations 2023</w:t>
          </w:r>
          <w:r w:rsidRPr="007A1328">
            <w:rPr>
              <w:i/>
              <w:sz w:val="18"/>
            </w:rPr>
            <w:fldChar w:fldCharType="end"/>
          </w:r>
        </w:p>
      </w:tc>
      <w:tc>
        <w:tcPr>
          <w:tcW w:w="710" w:type="dxa"/>
          <w:tcBorders>
            <w:top w:val="nil"/>
            <w:left w:val="nil"/>
            <w:bottom w:val="nil"/>
            <w:right w:val="nil"/>
          </w:tcBorders>
        </w:tcPr>
        <w:p w14:paraId="34BDC1D4" w14:textId="55C2701D" w:rsidR="00217857" w:rsidRDefault="00217857" w:rsidP="00E118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71FAB">
            <w:rPr>
              <w:i/>
              <w:noProof/>
              <w:sz w:val="18"/>
            </w:rPr>
            <w:t>i</w:t>
          </w:r>
          <w:r w:rsidRPr="00ED79B6">
            <w:rPr>
              <w:i/>
              <w:sz w:val="18"/>
            </w:rPr>
            <w:fldChar w:fldCharType="end"/>
          </w:r>
        </w:p>
      </w:tc>
    </w:tr>
  </w:tbl>
  <w:p w14:paraId="165F741E" w14:textId="77777777" w:rsidR="00217857" w:rsidRPr="00143821" w:rsidRDefault="00143821" w:rsidP="00143821">
    <w:pPr>
      <w:rPr>
        <w:rFonts w:cs="Times New Roman"/>
        <w:i/>
        <w:sz w:val="18"/>
      </w:rPr>
    </w:pPr>
    <w:r w:rsidRPr="00143821">
      <w:rPr>
        <w:rFonts w:cs="Times New Roman"/>
        <w:i/>
        <w:sz w:val="18"/>
      </w:rPr>
      <w:t>OPC66414 -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308CD" w14:textId="77777777" w:rsidR="00217857" w:rsidRPr="00E33C1C" w:rsidRDefault="0021785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17857" w14:paraId="36440874" w14:textId="77777777" w:rsidTr="00D63A14">
      <w:tc>
        <w:tcPr>
          <w:tcW w:w="709" w:type="dxa"/>
          <w:tcBorders>
            <w:top w:val="nil"/>
            <w:left w:val="nil"/>
            <w:bottom w:val="nil"/>
            <w:right w:val="nil"/>
          </w:tcBorders>
        </w:tcPr>
        <w:p w14:paraId="186571EC" w14:textId="5FAAD2A7" w:rsidR="00217857" w:rsidRDefault="00217857" w:rsidP="00E118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71FAB">
            <w:rPr>
              <w:i/>
              <w:noProof/>
              <w:sz w:val="18"/>
            </w:rPr>
            <w:t>4</w:t>
          </w:r>
          <w:r w:rsidRPr="00ED79B6">
            <w:rPr>
              <w:i/>
              <w:sz w:val="18"/>
            </w:rPr>
            <w:fldChar w:fldCharType="end"/>
          </w:r>
        </w:p>
      </w:tc>
      <w:tc>
        <w:tcPr>
          <w:tcW w:w="6379" w:type="dxa"/>
          <w:tcBorders>
            <w:top w:val="nil"/>
            <w:left w:val="nil"/>
            <w:bottom w:val="nil"/>
            <w:right w:val="nil"/>
          </w:tcBorders>
        </w:tcPr>
        <w:p w14:paraId="06D02F39" w14:textId="062B3C16" w:rsidR="00217857" w:rsidRDefault="00217857" w:rsidP="00E118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2048">
            <w:rPr>
              <w:i/>
              <w:sz w:val="18"/>
            </w:rPr>
            <w:t>Australian Security Intelligence Organisation Amendment (Notification of Review Rights) Regulations 2023</w:t>
          </w:r>
          <w:r w:rsidRPr="007A1328">
            <w:rPr>
              <w:i/>
              <w:sz w:val="18"/>
            </w:rPr>
            <w:fldChar w:fldCharType="end"/>
          </w:r>
        </w:p>
      </w:tc>
      <w:tc>
        <w:tcPr>
          <w:tcW w:w="1384" w:type="dxa"/>
          <w:tcBorders>
            <w:top w:val="nil"/>
            <w:left w:val="nil"/>
            <w:bottom w:val="nil"/>
            <w:right w:val="nil"/>
          </w:tcBorders>
        </w:tcPr>
        <w:p w14:paraId="7BB051EE" w14:textId="77777777" w:rsidR="00217857" w:rsidRDefault="00217857" w:rsidP="00E11878">
          <w:pPr>
            <w:spacing w:line="0" w:lineRule="atLeast"/>
            <w:jc w:val="right"/>
            <w:rPr>
              <w:sz w:val="18"/>
            </w:rPr>
          </w:pPr>
        </w:p>
      </w:tc>
    </w:tr>
  </w:tbl>
  <w:p w14:paraId="6B0520AE" w14:textId="77777777" w:rsidR="00217857" w:rsidRPr="00143821" w:rsidRDefault="00143821" w:rsidP="00143821">
    <w:pPr>
      <w:rPr>
        <w:rFonts w:cs="Times New Roman"/>
        <w:i/>
        <w:sz w:val="18"/>
      </w:rPr>
    </w:pPr>
    <w:r w:rsidRPr="00143821">
      <w:rPr>
        <w:rFonts w:cs="Times New Roman"/>
        <w:i/>
        <w:sz w:val="18"/>
      </w:rPr>
      <w:t>OPC66414 -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8E8E8" w14:textId="77777777" w:rsidR="00217857" w:rsidRPr="00E33C1C" w:rsidRDefault="0021785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17857" w14:paraId="4433F77B" w14:textId="77777777" w:rsidTr="00E11878">
      <w:tc>
        <w:tcPr>
          <w:tcW w:w="1384" w:type="dxa"/>
          <w:tcBorders>
            <w:top w:val="nil"/>
            <w:left w:val="nil"/>
            <w:bottom w:val="nil"/>
            <w:right w:val="nil"/>
          </w:tcBorders>
        </w:tcPr>
        <w:p w14:paraId="4C2BFE52" w14:textId="77777777" w:rsidR="00217857" w:rsidRDefault="00217857" w:rsidP="00E11878">
          <w:pPr>
            <w:spacing w:line="0" w:lineRule="atLeast"/>
            <w:rPr>
              <w:sz w:val="18"/>
            </w:rPr>
          </w:pPr>
        </w:p>
      </w:tc>
      <w:tc>
        <w:tcPr>
          <w:tcW w:w="6379" w:type="dxa"/>
          <w:tcBorders>
            <w:top w:val="nil"/>
            <w:left w:val="nil"/>
            <w:bottom w:val="nil"/>
            <w:right w:val="nil"/>
          </w:tcBorders>
        </w:tcPr>
        <w:p w14:paraId="4EC87B50" w14:textId="5790860F" w:rsidR="00217857" w:rsidRDefault="00217857" w:rsidP="00E118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2048">
            <w:rPr>
              <w:i/>
              <w:sz w:val="18"/>
            </w:rPr>
            <w:t>Australian Security Intelligence Organisation Amendment (Notification of Review Rights) Regulations 2023</w:t>
          </w:r>
          <w:r w:rsidRPr="007A1328">
            <w:rPr>
              <w:i/>
              <w:sz w:val="18"/>
            </w:rPr>
            <w:fldChar w:fldCharType="end"/>
          </w:r>
        </w:p>
      </w:tc>
      <w:tc>
        <w:tcPr>
          <w:tcW w:w="709" w:type="dxa"/>
          <w:tcBorders>
            <w:top w:val="nil"/>
            <w:left w:val="nil"/>
            <w:bottom w:val="nil"/>
            <w:right w:val="nil"/>
          </w:tcBorders>
        </w:tcPr>
        <w:p w14:paraId="7C2F78A3" w14:textId="59CC8665" w:rsidR="00217857" w:rsidRDefault="00217857" w:rsidP="00E118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71FAB">
            <w:rPr>
              <w:i/>
              <w:noProof/>
              <w:sz w:val="18"/>
            </w:rPr>
            <w:t>3</w:t>
          </w:r>
          <w:r w:rsidRPr="00ED79B6">
            <w:rPr>
              <w:i/>
              <w:sz w:val="18"/>
            </w:rPr>
            <w:fldChar w:fldCharType="end"/>
          </w:r>
        </w:p>
      </w:tc>
    </w:tr>
  </w:tbl>
  <w:p w14:paraId="18AA03AD" w14:textId="77777777" w:rsidR="00217857" w:rsidRPr="00143821" w:rsidRDefault="00143821" w:rsidP="00143821">
    <w:pPr>
      <w:rPr>
        <w:rFonts w:cs="Times New Roman"/>
        <w:i/>
        <w:sz w:val="18"/>
      </w:rPr>
    </w:pPr>
    <w:r w:rsidRPr="00143821">
      <w:rPr>
        <w:rFonts w:cs="Times New Roman"/>
        <w:i/>
        <w:sz w:val="18"/>
      </w:rPr>
      <w:t>OPC66414 -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DC7D5" w14:textId="77777777" w:rsidR="00217857" w:rsidRPr="00E33C1C" w:rsidRDefault="00217857"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17857" w14:paraId="083FD74C" w14:textId="77777777" w:rsidTr="007A6863">
      <w:tc>
        <w:tcPr>
          <w:tcW w:w="1384" w:type="dxa"/>
          <w:tcBorders>
            <w:top w:val="nil"/>
            <w:left w:val="nil"/>
            <w:bottom w:val="nil"/>
            <w:right w:val="nil"/>
          </w:tcBorders>
        </w:tcPr>
        <w:p w14:paraId="093825E0" w14:textId="77777777" w:rsidR="00217857" w:rsidRDefault="00217857" w:rsidP="00E11878">
          <w:pPr>
            <w:spacing w:line="0" w:lineRule="atLeast"/>
            <w:rPr>
              <w:sz w:val="18"/>
            </w:rPr>
          </w:pPr>
        </w:p>
      </w:tc>
      <w:tc>
        <w:tcPr>
          <w:tcW w:w="6379" w:type="dxa"/>
          <w:tcBorders>
            <w:top w:val="nil"/>
            <w:left w:val="nil"/>
            <w:bottom w:val="nil"/>
            <w:right w:val="nil"/>
          </w:tcBorders>
        </w:tcPr>
        <w:p w14:paraId="4A11C0A4" w14:textId="19B9FEAE" w:rsidR="00217857" w:rsidRDefault="00217857" w:rsidP="00E118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12048">
            <w:rPr>
              <w:i/>
              <w:sz w:val="18"/>
            </w:rPr>
            <w:t>Australian Security Intelligence Organisation Amendment (Notification of Review Rights) Regulations 2023</w:t>
          </w:r>
          <w:r w:rsidRPr="007A1328">
            <w:rPr>
              <w:i/>
              <w:sz w:val="18"/>
            </w:rPr>
            <w:fldChar w:fldCharType="end"/>
          </w:r>
        </w:p>
      </w:tc>
      <w:tc>
        <w:tcPr>
          <w:tcW w:w="709" w:type="dxa"/>
          <w:tcBorders>
            <w:top w:val="nil"/>
            <w:left w:val="nil"/>
            <w:bottom w:val="nil"/>
            <w:right w:val="nil"/>
          </w:tcBorders>
        </w:tcPr>
        <w:p w14:paraId="26182B3F" w14:textId="77777777" w:rsidR="00217857" w:rsidRDefault="00217857" w:rsidP="00E118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433360F" w14:textId="77777777" w:rsidR="00217857" w:rsidRPr="00143821" w:rsidRDefault="00143821" w:rsidP="00143821">
    <w:pPr>
      <w:rPr>
        <w:rFonts w:cs="Times New Roman"/>
        <w:i/>
        <w:sz w:val="18"/>
      </w:rPr>
    </w:pPr>
    <w:r w:rsidRPr="00143821">
      <w:rPr>
        <w:rFonts w:cs="Times New Roman"/>
        <w:i/>
        <w:sz w:val="18"/>
      </w:rPr>
      <w:t>OPC66414 -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7BFCA" w14:textId="77777777" w:rsidR="00217857" w:rsidRDefault="00217857" w:rsidP="0048364F">
      <w:pPr>
        <w:spacing w:line="240" w:lineRule="auto"/>
      </w:pPr>
      <w:r>
        <w:separator/>
      </w:r>
    </w:p>
  </w:footnote>
  <w:footnote w:type="continuationSeparator" w:id="0">
    <w:p w14:paraId="5E1B49B4" w14:textId="77777777" w:rsidR="00217857" w:rsidRDefault="0021785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3A58B" w14:textId="77777777" w:rsidR="00217857" w:rsidRPr="005F1388" w:rsidRDefault="00217857"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0919" w14:textId="77777777" w:rsidR="00217857" w:rsidRPr="005F1388" w:rsidRDefault="00217857"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47C53" w14:textId="77777777" w:rsidR="00217857" w:rsidRPr="005F1388" w:rsidRDefault="0021785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C691B" w14:textId="77777777" w:rsidR="00217857" w:rsidRPr="00ED79B6" w:rsidRDefault="00217857"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2438" w14:textId="77777777" w:rsidR="00217857" w:rsidRPr="00ED79B6" w:rsidRDefault="00217857"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FE9C1" w14:textId="77777777" w:rsidR="00217857" w:rsidRPr="00ED79B6" w:rsidRDefault="0021785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D3943" w14:textId="72DADA5F" w:rsidR="00217857" w:rsidRPr="00A961C4" w:rsidRDefault="00217857" w:rsidP="0048364F">
    <w:pPr>
      <w:rPr>
        <w:b/>
        <w:sz w:val="20"/>
      </w:rPr>
    </w:pPr>
    <w:r>
      <w:rPr>
        <w:b/>
        <w:sz w:val="20"/>
      </w:rPr>
      <w:fldChar w:fldCharType="begin"/>
    </w:r>
    <w:r>
      <w:rPr>
        <w:b/>
        <w:sz w:val="20"/>
      </w:rPr>
      <w:instrText xml:space="preserve"> STYLEREF CharAmSchNo </w:instrText>
    </w:r>
    <w:r>
      <w:rPr>
        <w:b/>
        <w:sz w:val="20"/>
      </w:rPr>
      <w:fldChar w:fldCharType="separate"/>
    </w:r>
    <w:r w:rsidR="00FF42F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F42FB">
      <w:rPr>
        <w:noProof/>
        <w:sz w:val="20"/>
      </w:rPr>
      <w:t>Amendments</w:t>
    </w:r>
    <w:r>
      <w:rPr>
        <w:sz w:val="20"/>
      </w:rPr>
      <w:fldChar w:fldCharType="end"/>
    </w:r>
  </w:p>
  <w:p w14:paraId="0AEAA82B" w14:textId="016B1333" w:rsidR="00217857" w:rsidRPr="00A961C4" w:rsidRDefault="0021785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7423184" w14:textId="77777777" w:rsidR="00217857" w:rsidRPr="00A961C4" w:rsidRDefault="00217857"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6D20D" w14:textId="7971A11C" w:rsidR="00217857" w:rsidRPr="00A961C4" w:rsidRDefault="0021785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27E5210E" w14:textId="42130BCE" w:rsidR="00217857" w:rsidRPr="00A961C4" w:rsidRDefault="0021785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C31D1E2" w14:textId="77777777" w:rsidR="00217857" w:rsidRPr="00A961C4" w:rsidRDefault="00217857"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212DD" w14:textId="77777777" w:rsidR="00217857" w:rsidRPr="00A961C4" w:rsidRDefault="0021785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FB4"/>
    <w:rsid w:val="00000263"/>
    <w:rsid w:val="00002A32"/>
    <w:rsid w:val="000113BC"/>
    <w:rsid w:val="000136AF"/>
    <w:rsid w:val="00023FB4"/>
    <w:rsid w:val="00036E24"/>
    <w:rsid w:val="0004044E"/>
    <w:rsid w:val="00040925"/>
    <w:rsid w:val="0004182F"/>
    <w:rsid w:val="00046F47"/>
    <w:rsid w:val="000508F3"/>
    <w:rsid w:val="0005120E"/>
    <w:rsid w:val="0005351D"/>
    <w:rsid w:val="00054577"/>
    <w:rsid w:val="000614BF"/>
    <w:rsid w:val="000632A7"/>
    <w:rsid w:val="0007169C"/>
    <w:rsid w:val="00077593"/>
    <w:rsid w:val="00083F48"/>
    <w:rsid w:val="00084656"/>
    <w:rsid w:val="00087E46"/>
    <w:rsid w:val="000A7DF9"/>
    <w:rsid w:val="000B1FE0"/>
    <w:rsid w:val="000D05EF"/>
    <w:rsid w:val="000D5485"/>
    <w:rsid w:val="000E6ACA"/>
    <w:rsid w:val="000E7E3C"/>
    <w:rsid w:val="000F21C1"/>
    <w:rsid w:val="000F6D4A"/>
    <w:rsid w:val="00105092"/>
    <w:rsid w:val="00105D72"/>
    <w:rsid w:val="0010745C"/>
    <w:rsid w:val="00117277"/>
    <w:rsid w:val="001358DD"/>
    <w:rsid w:val="00143821"/>
    <w:rsid w:val="00155873"/>
    <w:rsid w:val="00160BD7"/>
    <w:rsid w:val="001643C9"/>
    <w:rsid w:val="00165568"/>
    <w:rsid w:val="00166082"/>
    <w:rsid w:val="00166402"/>
    <w:rsid w:val="00166C2F"/>
    <w:rsid w:val="001716C9"/>
    <w:rsid w:val="00175123"/>
    <w:rsid w:val="00176837"/>
    <w:rsid w:val="00184261"/>
    <w:rsid w:val="00190BA1"/>
    <w:rsid w:val="00190DF5"/>
    <w:rsid w:val="00193461"/>
    <w:rsid w:val="001939E1"/>
    <w:rsid w:val="00195382"/>
    <w:rsid w:val="001954C3"/>
    <w:rsid w:val="00196161"/>
    <w:rsid w:val="001A1387"/>
    <w:rsid w:val="001A1BDF"/>
    <w:rsid w:val="001A3B9F"/>
    <w:rsid w:val="001A4302"/>
    <w:rsid w:val="001A65C0"/>
    <w:rsid w:val="001B6456"/>
    <w:rsid w:val="001B7A5D"/>
    <w:rsid w:val="001C69C4"/>
    <w:rsid w:val="001E0A8D"/>
    <w:rsid w:val="001E3590"/>
    <w:rsid w:val="001E3FB1"/>
    <w:rsid w:val="001E7407"/>
    <w:rsid w:val="001F1F1E"/>
    <w:rsid w:val="00201D27"/>
    <w:rsid w:val="0020300C"/>
    <w:rsid w:val="00206152"/>
    <w:rsid w:val="002167C8"/>
    <w:rsid w:val="00217857"/>
    <w:rsid w:val="00217E1F"/>
    <w:rsid w:val="00220A0C"/>
    <w:rsid w:val="0022296F"/>
    <w:rsid w:val="00223E4A"/>
    <w:rsid w:val="002302EA"/>
    <w:rsid w:val="00240749"/>
    <w:rsid w:val="002468D7"/>
    <w:rsid w:val="00263886"/>
    <w:rsid w:val="00274F15"/>
    <w:rsid w:val="002831E0"/>
    <w:rsid w:val="00285CDD"/>
    <w:rsid w:val="00290C6A"/>
    <w:rsid w:val="00291167"/>
    <w:rsid w:val="00297ECB"/>
    <w:rsid w:val="002A5DB8"/>
    <w:rsid w:val="002C0D43"/>
    <w:rsid w:val="002C152A"/>
    <w:rsid w:val="002D043A"/>
    <w:rsid w:val="002E2C5D"/>
    <w:rsid w:val="002E2E26"/>
    <w:rsid w:val="002E3DAE"/>
    <w:rsid w:val="002F4AA6"/>
    <w:rsid w:val="0031713F"/>
    <w:rsid w:val="0031719A"/>
    <w:rsid w:val="00321913"/>
    <w:rsid w:val="00324EE6"/>
    <w:rsid w:val="003316DC"/>
    <w:rsid w:val="00332E0D"/>
    <w:rsid w:val="00333E53"/>
    <w:rsid w:val="00337D11"/>
    <w:rsid w:val="003415D3"/>
    <w:rsid w:val="00346335"/>
    <w:rsid w:val="00347278"/>
    <w:rsid w:val="00352B0F"/>
    <w:rsid w:val="003540B3"/>
    <w:rsid w:val="003561B0"/>
    <w:rsid w:val="00362232"/>
    <w:rsid w:val="003654DA"/>
    <w:rsid w:val="00367960"/>
    <w:rsid w:val="00391021"/>
    <w:rsid w:val="003A15AC"/>
    <w:rsid w:val="003A56EB"/>
    <w:rsid w:val="003B0627"/>
    <w:rsid w:val="003C5781"/>
    <w:rsid w:val="003C5F2B"/>
    <w:rsid w:val="003D0BFE"/>
    <w:rsid w:val="003D5700"/>
    <w:rsid w:val="003F0F5A"/>
    <w:rsid w:val="00400A30"/>
    <w:rsid w:val="004022CA"/>
    <w:rsid w:val="004116CD"/>
    <w:rsid w:val="00414ADE"/>
    <w:rsid w:val="0041513B"/>
    <w:rsid w:val="00423CD5"/>
    <w:rsid w:val="00424CA9"/>
    <w:rsid w:val="004257BB"/>
    <w:rsid w:val="004261D9"/>
    <w:rsid w:val="00437432"/>
    <w:rsid w:val="0044291A"/>
    <w:rsid w:val="00455750"/>
    <w:rsid w:val="0046004F"/>
    <w:rsid w:val="00460499"/>
    <w:rsid w:val="004640D8"/>
    <w:rsid w:val="00474835"/>
    <w:rsid w:val="004819C7"/>
    <w:rsid w:val="0048364F"/>
    <w:rsid w:val="00490F2E"/>
    <w:rsid w:val="00496DB3"/>
    <w:rsid w:val="00496F97"/>
    <w:rsid w:val="004A41D9"/>
    <w:rsid w:val="004A53EA"/>
    <w:rsid w:val="004B256F"/>
    <w:rsid w:val="004F1FAC"/>
    <w:rsid w:val="004F676E"/>
    <w:rsid w:val="00516B8D"/>
    <w:rsid w:val="005239A3"/>
    <w:rsid w:val="0052686F"/>
    <w:rsid w:val="00526D22"/>
    <w:rsid w:val="0052756C"/>
    <w:rsid w:val="00530230"/>
    <w:rsid w:val="00530CC9"/>
    <w:rsid w:val="00537FBC"/>
    <w:rsid w:val="00541D73"/>
    <w:rsid w:val="00543469"/>
    <w:rsid w:val="005452CC"/>
    <w:rsid w:val="00546FA3"/>
    <w:rsid w:val="00554243"/>
    <w:rsid w:val="00557C7A"/>
    <w:rsid w:val="00562A58"/>
    <w:rsid w:val="005650AB"/>
    <w:rsid w:val="005664A0"/>
    <w:rsid w:val="00581211"/>
    <w:rsid w:val="00584811"/>
    <w:rsid w:val="00592AE2"/>
    <w:rsid w:val="00593AA6"/>
    <w:rsid w:val="00594161"/>
    <w:rsid w:val="00594383"/>
    <w:rsid w:val="00594512"/>
    <w:rsid w:val="00594749"/>
    <w:rsid w:val="00594F27"/>
    <w:rsid w:val="005A482B"/>
    <w:rsid w:val="005B4067"/>
    <w:rsid w:val="005C36E0"/>
    <w:rsid w:val="005C3F41"/>
    <w:rsid w:val="005D168D"/>
    <w:rsid w:val="005D27B8"/>
    <w:rsid w:val="005D504A"/>
    <w:rsid w:val="005D5EA1"/>
    <w:rsid w:val="005E5B91"/>
    <w:rsid w:val="005E61D3"/>
    <w:rsid w:val="005E68FA"/>
    <w:rsid w:val="005F4840"/>
    <w:rsid w:val="005F4E6C"/>
    <w:rsid w:val="005F7738"/>
    <w:rsid w:val="00600219"/>
    <w:rsid w:val="0060738D"/>
    <w:rsid w:val="00613EAD"/>
    <w:rsid w:val="006158AC"/>
    <w:rsid w:val="00626501"/>
    <w:rsid w:val="00640402"/>
    <w:rsid w:val="00640F78"/>
    <w:rsid w:val="00643077"/>
    <w:rsid w:val="00646E54"/>
    <w:rsid w:val="00646E7B"/>
    <w:rsid w:val="006544B1"/>
    <w:rsid w:val="00655D6A"/>
    <w:rsid w:val="00656DE9"/>
    <w:rsid w:val="00660CA9"/>
    <w:rsid w:val="00677CC2"/>
    <w:rsid w:val="00683F5F"/>
    <w:rsid w:val="00685F42"/>
    <w:rsid w:val="006866A1"/>
    <w:rsid w:val="0069207B"/>
    <w:rsid w:val="006A4309"/>
    <w:rsid w:val="006A6878"/>
    <w:rsid w:val="006A771B"/>
    <w:rsid w:val="006A79AF"/>
    <w:rsid w:val="006B0E55"/>
    <w:rsid w:val="006B6B2E"/>
    <w:rsid w:val="006B7006"/>
    <w:rsid w:val="006C7F8C"/>
    <w:rsid w:val="006D7AB9"/>
    <w:rsid w:val="00700B2C"/>
    <w:rsid w:val="00710FBD"/>
    <w:rsid w:val="00713084"/>
    <w:rsid w:val="00720FC2"/>
    <w:rsid w:val="0072242C"/>
    <w:rsid w:val="00731E00"/>
    <w:rsid w:val="00732E9D"/>
    <w:rsid w:val="00733DA0"/>
    <w:rsid w:val="0073491A"/>
    <w:rsid w:val="00736C47"/>
    <w:rsid w:val="00741862"/>
    <w:rsid w:val="007440B7"/>
    <w:rsid w:val="00747993"/>
    <w:rsid w:val="00747FB8"/>
    <w:rsid w:val="007634AD"/>
    <w:rsid w:val="00764051"/>
    <w:rsid w:val="00764BE7"/>
    <w:rsid w:val="007715C9"/>
    <w:rsid w:val="00774EDD"/>
    <w:rsid w:val="007757EC"/>
    <w:rsid w:val="007855C3"/>
    <w:rsid w:val="00790F60"/>
    <w:rsid w:val="00795526"/>
    <w:rsid w:val="007A115D"/>
    <w:rsid w:val="007A2F40"/>
    <w:rsid w:val="007A35E6"/>
    <w:rsid w:val="007A6863"/>
    <w:rsid w:val="007B0122"/>
    <w:rsid w:val="007D45C1"/>
    <w:rsid w:val="007D6006"/>
    <w:rsid w:val="007E7D4A"/>
    <w:rsid w:val="007F3B11"/>
    <w:rsid w:val="007F48ED"/>
    <w:rsid w:val="007F7947"/>
    <w:rsid w:val="00803148"/>
    <w:rsid w:val="008073F6"/>
    <w:rsid w:val="00812F45"/>
    <w:rsid w:val="00821C62"/>
    <w:rsid w:val="00823B55"/>
    <w:rsid w:val="00824A97"/>
    <w:rsid w:val="00832557"/>
    <w:rsid w:val="00832CDE"/>
    <w:rsid w:val="0084172C"/>
    <w:rsid w:val="00844B18"/>
    <w:rsid w:val="00856A31"/>
    <w:rsid w:val="00857F4A"/>
    <w:rsid w:val="008754D0"/>
    <w:rsid w:val="00877D48"/>
    <w:rsid w:val="00880D3A"/>
    <w:rsid w:val="008816F0"/>
    <w:rsid w:val="0088345B"/>
    <w:rsid w:val="00893437"/>
    <w:rsid w:val="008A16A5"/>
    <w:rsid w:val="008B5D42"/>
    <w:rsid w:val="008C160C"/>
    <w:rsid w:val="008C2B5D"/>
    <w:rsid w:val="008D0EE0"/>
    <w:rsid w:val="008D5B99"/>
    <w:rsid w:val="008D7A27"/>
    <w:rsid w:val="008E4702"/>
    <w:rsid w:val="008E69AA"/>
    <w:rsid w:val="008F4F1C"/>
    <w:rsid w:val="00904FB4"/>
    <w:rsid w:val="0091197E"/>
    <w:rsid w:val="00916291"/>
    <w:rsid w:val="00922764"/>
    <w:rsid w:val="009274F8"/>
    <w:rsid w:val="00932377"/>
    <w:rsid w:val="009408EA"/>
    <w:rsid w:val="00943102"/>
    <w:rsid w:val="0094523D"/>
    <w:rsid w:val="0095410C"/>
    <w:rsid w:val="0095420E"/>
    <w:rsid w:val="009559E6"/>
    <w:rsid w:val="009605B7"/>
    <w:rsid w:val="00963A3C"/>
    <w:rsid w:val="00976A63"/>
    <w:rsid w:val="00983419"/>
    <w:rsid w:val="00991947"/>
    <w:rsid w:val="00994821"/>
    <w:rsid w:val="009C3431"/>
    <w:rsid w:val="009C4C35"/>
    <w:rsid w:val="009C5989"/>
    <w:rsid w:val="009C7BDA"/>
    <w:rsid w:val="009D08DA"/>
    <w:rsid w:val="009E05B9"/>
    <w:rsid w:val="00A01027"/>
    <w:rsid w:val="00A06860"/>
    <w:rsid w:val="00A12048"/>
    <w:rsid w:val="00A136F5"/>
    <w:rsid w:val="00A231E2"/>
    <w:rsid w:val="00A2550D"/>
    <w:rsid w:val="00A4169B"/>
    <w:rsid w:val="00A445F2"/>
    <w:rsid w:val="00A50D55"/>
    <w:rsid w:val="00A5165B"/>
    <w:rsid w:val="00A52FDA"/>
    <w:rsid w:val="00A5567A"/>
    <w:rsid w:val="00A64912"/>
    <w:rsid w:val="00A70A74"/>
    <w:rsid w:val="00A70B1F"/>
    <w:rsid w:val="00A81D37"/>
    <w:rsid w:val="00A866DD"/>
    <w:rsid w:val="00A90EA8"/>
    <w:rsid w:val="00AA0343"/>
    <w:rsid w:val="00AA2A5C"/>
    <w:rsid w:val="00AB4D33"/>
    <w:rsid w:val="00AB6C6D"/>
    <w:rsid w:val="00AB78E9"/>
    <w:rsid w:val="00AC27E9"/>
    <w:rsid w:val="00AC356D"/>
    <w:rsid w:val="00AC448F"/>
    <w:rsid w:val="00AD2DC9"/>
    <w:rsid w:val="00AD3467"/>
    <w:rsid w:val="00AD4829"/>
    <w:rsid w:val="00AD5641"/>
    <w:rsid w:val="00AD7252"/>
    <w:rsid w:val="00AE0F9B"/>
    <w:rsid w:val="00AE57FA"/>
    <w:rsid w:val="00AF065A"/>
    <w:rsid w:val="00AF55FF"/>
    <w:rsid w:val="00AF5611"/>
    <w:rsid w:val="00B032D8"/>
    <w:rsid w:val="00B067FC"/>
    <w:rsid w:val="00B203A5"/>
    <w:rsid w:val="00B258E4"/>
    <w:rsid w:val="00B30BB7"/>
    <w:rsid w:val="00B31E30"/>
    <w:rsid w:val="00B33B3C"/>
    <w:rsid w:val="00B401F2"/>
    <w:rsid w:val="00B40D74"/>
    <w:rsid w:val="00B52663"/>
    <w:rsid w:val="00B546E6"/>
    <w:rsid w:val="00B56DCB"/>
    <w:rsid w:val="00B60D58"/>
    <w:rsid w:val="00B770D2"/>
    <w:rsid w:val="00B9321D"/>
    <w:rsid w:val="00B94F68"/>
    <w:rsid w:val="00BA47A3"/>
    <w:rsid w:val="00BA5026"/>
    <w:rsid w:val="00BB6E79"/>
    <w:rsid w:val="00BC064E"/>
    <w:rsid w:val="00BD4342"/>
    <w:rsid w:val="00BE3381"/>
    <w:rsid w:val="00BE3B31"/>
    <w:rsid w:val="00BE719A"/>
    <w:rsid w:val="00BE720A"/>
    <w:rsid w:val="00BF5251"/>
    <w:rsid w:val="00BF6650"/>
    <w:rsid w:val="00C067E5"/>
    <w:rsid w:val="00C164CA"/>
    <w:rsid w:val="00C21368"/>
    <w:rsid w:val="00C30B99"/>
    <w:rsid w:val="00C31550"/>
    <w:rsid w:val="00C330FA"/>
    <w:rsid w:val="00C378AE"/>
    <w:rsid w:val="00C42BF8"/>
    <w:rsid w:val="00C441E6"/>
    <w:rsid w:val="00C460AE"/>
    <w:rsid w:val="00C50043"/>
    <w:rsid w:val="00C50A0F"/>
    <w:rsid w:val="00C53448"/>
    <w:rsid w:val="00C716F1"/>
    <w:rsid w:val="00C7573B"/>
    <w:rsid w:val="00C76CF3"/>
    <w:rsid w:val="00C76F60"/>
    <w:rsid w:val="00C866AE"/>
    <w:rsid w:val="00CA7844"/>
    <w:rsid w:val="00CB58EF"/>
    <w:rsid w:val="00CD59A7"/>
    <w:rsid w:val="00CE3C63"/>
    <w:rsid w:val="00CE4AC0"/>
    <w:rsid w:val="00CE7D64"/>
    <w:rsid w:val="00CF0BB2"/>
    <w:rsid w:val="00D009EF"/>
    <w:rsid w:val="00D041D2"/>
    <w:rsid w:val="00D13441"/>
    <w:rsid w:val="00D20665"/>
    <w:rsid w:val="00D243A3"/>
    <w:rsid w:val="00D25BC9"/>
    <w:rsid w:val="00D2602F"/>
    <w:rsid w:val="00D3200B"/>
    <w:rsid w:val="00D33440"/>
    <w:rsid w:val="00D37063"/>
    <w:rsid w:val="00D403B8"/>
    <w:rsid w:val="00D4092F"/>
    <w:rsid w:val="00D52EFE"/>
    <w:rsid w:val="00D56A0D"/>
    <w:rsid w:val="00D5767F"/>
    <w:rsid w:val="00D63A14"/>
    <w:rsid w:val="00D63EF6"/>
    <w:rsid w:val="00D66518"/>
    <w:rsid w:val="00D70DFB"/>
    <w:rsid w:val="00D71EEA"/>
    <w:rsid w:val="00D735CD"/>
    <w:rsid w:val="00D766DF"/>
    <w:rsid w:val="00D879D7"/>
    <w:rsid w:val="00D90E7B"/>
    <w:rsid w:val="00D95891"/>
    <w:rsid w:val="00DA1017"/>
    <w:rsid w:val="00DB5CB4"/>
    <w:rsid w:val="00DC6658"/>
    <w:rsid w:val="00DD4680"/>
    <w:rsid w:val="00DE149E"/>
    <w:rsid w:val="00E05704"/>
    <w:rsid w:val="00E11878"/>
    <w:rsid w:val="00E12F1A"/>
    <w:rsid w:val="00E15561"/>
    <w:rsid w:val="00E21CFB"/>
    <w:rsid w:val="00E22935"/>
    <w:rsid w:val="00E274A2"/>
    <w:rsid w:val="00E3318A"/>
    <w:rsid w:val="00E33B3F"/>
    <w:rsid w:val="00E4035F"/>
    <w:rsid w:val="00E54292"/>
    <w:rsid w:val="00E60191"/>
    <w:rsid w:val="00E604E7"/>
    <w:rsid w:val="00E71C7F"/>
    <w:rsid w:val="00E74DC7"/>
    <w:rsid w:val="00E849FB"/>
    <w:rsid w:val="00E87699"/>
    <w:rsid w:val="00E92E27"/>
    <w:rsid w:val="00E9586B"/>
    <w:rsid w:val="00E97334"/>
    <w:rsid w:val="00EA0D36"/>
    <w:rsid w:val="00EA6824"/>
    <w:rsid w:val="00EB4C96"/>
    <w:rsid w:val="00ED4928"/>
    <w:rsid w:val="00EE20CC"/>
    <w:rsid w:val="00EE3749"/>
    <w:rsid w:val="00EE5F81"/>
    <w:rsid w:val="00EE6190"/>
    <w:rsid w:val="00EF2E3A"/>
    <w:rsid w:val="00EF6402"/>
    <w:rsid w:val="00F025DF"/>
    <w:rsid w:val="00F047E2"/>
    <w:rsid w:val="00F04D57"/>
    <w:rsid w:val="00F04DDC"/>
    <w:rsid w:val="00F078DC"/>
    <w:rsid w:val="00F10B84"/>
    <w:rsid w:val="00F133B4"/>
    <w:rsid w:val="00F13E86"/>
    <w:rsid w:val="00F32FCB"/>
    <w:rsid w:val="00F63DC6"/>
    <w:rsid w:val="00F6709F"/>
    <w:rsid w:val="00F677A9"/>
    <w:rsid w:val="00F71FAB"/>
    <w:rsid w:val="00F723BD"/>
    <w:rsid w:val="00F732EA"/>
    <w:rsid w:val="00F810F6"/>
    <w:rsid w:val="00F82122"/>
    <w:rsid w:val="00F84CF5"/>
    <w:rsid w:val="00F8612E"/>
    <w:rsid w:val="00FA04B4"/>
    <w:rsid w:val="00FA20BB"/>
    <w:rsid w:val="00FA420B"/>
    <w:rsid w:val="00FC5326"/>
    <w:rsid w:val="00FC5434"/>
    <w:rsid w:val="00FE0781"/>
    <w:rsid w:val="00FE670B"/>
    <w:rsid w:val="00FF39DE"/>
    <w:rsid w:val="00FF42FB"/>
    <w:rsid w:val="00FF4F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CEF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239A3"/>
    <w:pPr>
      <w:spacing w:line="260" w:lineRule="atLeast"/>
    </w:pPr>
    <w:rPr>
      <w:sz w:val="22"/>
    </w:rPr>
  </w:style>
  <w:style w:type="paragraph" w:styleId="Heading1">
    <w:name w:val="heading 1"/>
    <w:basedOn w:val="Normal"/>
    <w:next w:val="Normal"/>
    <w:link w:val="Heading1Char"/>
    <w:uiPriority w:val="9"/>
    <w:qFormat/>
    <w:rsid w:val="005239A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39A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39A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239A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239A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239A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239A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239A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239A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239A3"/>
  </w:style>
  <w:style w:type="paragraph" w:customStyle="1" w:styleId="OPCParaBase">
    <w:name w:val="OPCParaBase"/>
    <w:qFormat/>
    <w:rsid w:val="005239A3"/>
    <w:pPr>
      <w:spacing w:line="260" w:lineRule="atLeast"/>
    </w:pPr>
    <w:rPr>
      <w:rFonts w:eastAsia="Times New Roman" w:cs="Times New Roman"/>
      <w:sz w:val="22"/>
      <w:lang w:eastAsia="en-AU"/>
    </w:rPr>
  </w:style>
  <w:style w:type="paragraph" w:customStyle="1" w:styleId="ShortT">
    <w:name w:val="ShortT"/>
    <w:basedOn w:val="OPCParaBase"/>
    <w:next w:val="Normal"/>
    <w:qFormat/>
    <w:rsid w:val="005239A3"/>
    <w:pPr>
      <w:spacing w:line="240" w:lineRule="auto"/>
    </w:pPr>
    <w:rPr>
      <w:b/>
      <w:sz w:val="40"/>
    </w:rPr>
  </w:style>
  <w:style w:type="paragraph" w:customStyle="1" w:styleId="ActHead1">
    <w:name w:val="ActHead 1"/>
    <w:aliases w:val="c"/>
    <w:basedOn w:val="OPCParaBase"/>
    <w:next w:val="Normal"/>
    <w:qFormat/>
    <w:rsid w:val="005239A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39A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39A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39A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239A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39A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39A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39A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39A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239A3"/>
  </w:style>
  <w:style w:type="paragraph" w:customStyle="1" w:styleId="Blocks">
    <w:name w:val="Blocks"/>
    <w:aliases w:val="bb"/>
    <w:basedOn w:val="OPCParaBase"/>
    <w:qFormat/>
    <w:rsid w:val="005239A3"/>
    <w:pPr>
      <w:spacing w:line="240" w:lineRule="auto"/>
    </w:pPr>
    <w:rPr>
      <w:sz w:val="24"/>
    </w:rPr>
  </w:style>
  <w:style w:type="paragraph" w:customStyle="1" w:styleId="BoxText">
    <w:name w:val="BoxText"/>
    <w:aliases w:val="bt"/>
    <w:basedOn w:val="OPCParaBase"/>
    <w:qFormat/>
    <w:rsid w:val="005239A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39A3"/>
    <w:rPr>
      <w:b/>
    </w:rPr>
  </w:style>
  <w:style w:type="paragraph" w:customStyle="1" w:styleId="BoxHeadItalic">
    <w:name w:val="BoxHeadItalic"/>
    <w:aliases w:val="bhi"/>
    <w:basedOn w:val="BoxText"/>
    <w:next w:val="BoxStep"/>
    <w:qFormat/>
    <w:rsid w:val="005239A3"/>
    <w:rPr>
      <w:i/>
    </w:rPr>
  </w:style>
  <w:style w:type="paragraph" w:customStyle="1" w:styleId="BoxList">
    <w:name w:val="BoxList"/>
    <w:aliases w:val="bl"/>
    <w:basedOn w:val="BoxText"/>
    <w:qFormat/>
    <w:rsid w:val="005239A3"/>
    <w:pPr>
      <w:ind w:left="1559" w:hanging="425"/>
    </w:pPr>
  </w:style>
  <w:style w:type="paragraph" w:customStyle="1" w:styleId="BoxNote">
    <w:name w:val="BoxNote"/>
    <w:aliases w:val="bn"/>
    <w:basedOn w:val="BoxText"/>
    <w:qFormat/>
    <w:rsid w:val="005239A3"/>
    <w:pPr>
      <w:tabs>
        <w:tab w:val="left" w:pos="1985"/>
      </w:tabs>
      <w:spacing w:before="122" w:line="198" w:lineRule="exact"/>
      <w:ind w:left="2948" w:hanging="1814"/>
    </w:pPr>
    <w:rPr>
      <w:sz w:val="18"/>
    </w:rPr>
  </w:style>
  <w:style w:type="paragraph" w:customStyle="1" w:styleId="BoxPara">
    <w:name w:val="BoxPara"/>
    <w:aliases w:val="bp"/>
    <w:basedOn w:val="BoxText"/>
    <w:qFormat/>
    <w:rsid w:val="005239A3"/>
    <w:pPr>
      <w:tabs>
        <w:tab w:val="right" w:pos="2268"/>
      </w:tabs>
      <w:ind w:left="2552" w:hanging="1418"/>
    </w:pPr>
  </w:style>
  <w:style w:type="paragraph" w:customStyle="1" w:styleId="BoxStep">
    <w:name w:val="BoxStep"/>
    <w:aliases w:val="bs"/>
    <w:basedOn w:val="BoxText"/>
    <w:qFormat/>
    <w:rsid w:val="005239A3"/>
    <w:pPr>
      <w:ind w:left="1985" w:hanging="851"/>
    </w:pPr>
  </w:style>
  <w:style w:type="character" w:customStyle="1" w:styleId="CharAmPartNo">
    <w:name w:val="CharAmPartNo"/>
    <w:basedOn w:val="OPCCharBase"/>
    <w:qFormat/>
    <w:rsid w:val="005239A3"/>
  </w:style>
  <w:style w:type="character" w:customStyle="1" w:styleId="CharAmPartText">
    <w:name w:val="CharAmPartText"/>
    <w:basedOn w:val="OPCCharBase"/>
    <w:qFormat/>
    <w:rsid w:val="005239A3"/>
  </w:style>
  <w:style w:type="character" w:customStyle="1" w:styleId="CharAmSchNo">
    <w:name w:val="CharAmSchNo"/>
    <w:basedOn w:val="OPCCharBase"/>
    <w:qFormat/>
    <w:rsid w:val="005239A3"/>
  </w:style>
  <w:style w:type="character" w:customStyle="1" w:styleId="CharAmSchText">
    <w:name w:val="CharAmSchText"/>
    <w:basedOn w:val="OPCCharBase"/>
    <w:qFormat/>
    <w:rsid w:val="005239A3"/>
  </w:style>
  <w:style w:type="character" w:customStyle="1" w:styleId="CharBoldItalic">
    <w:name w:val="CharBoldItalic"/>
    <w:basedOn w:val="OPCCharBase"/>
    <w:uiPriority w:val="1"/>
    <w:qFormat/>
    <w:rsid w:val="005239A3"/>
    <w:rPr>
      <w:b/>
      <w:i/>
    </w:rPr>
  </w:style>
  <w:style w:type="character" w:customStyle="1" w:styleId="CharChapNo">
    <w:name w:val="CharChapNo"/>
    <w:basedOn w:val="OPCCharBase"/>
    <w:uiPriority w:val="1"/>
    <w:qFormat/>
    <w:rsid w:val="005239A3"/>
  </w:style>
  <w:style w:type="character" w:customStyle="1" w:styleId="CharChapText">
    <w:name w:val="CharChapText"/>
    <w:basedOn w:val="OPCCharBase"/>
    <w:uiPriority w:val="1"/>
    <w:qFormat/>
    <w:rsid w:val="005239A3"/>
  </w:style>
  <w:style w:type="character" w:customStyle="1" w:styleId="CharDivNo">
    <w:name w:val="CharDivNo"/>
    <w:basedOn w:val="OPCCharBase"/>
    <w:uiPriority w:val="1"/>
    <w:qFormat/>
    <w:rsid w:val="005239A3"/>
  </w:style>
  <w:style w:type="character" w:customStyle="1" w:styleId="CharDivText">
    <w:name w:val="CharDivText"/>
    <w:basedOn w:val="OPCCharBase"/>
    <w:uiPriority w:val="1"/>
    <w:qFormat/>
    <w:rsid w:val="005239A3"/>
  </w:style>
  <w:style w:type="character" w:customStyle="1" w:styleId="CharItalic">
    <w:name w:val="CharItalic"/>
    <w:basedOn w:val="OPCCharBase"/>
    <w:uiPriority w:val="1"/>
    <w:qFormat/>
    <w:rsid w:val="005239A3"/>
    <w:rPr>
      <w:i/>
    </w:rPr>
  </w:style>
  <w:style w:type="character" w:customStyle="1" w:styleId="CharPartNo">
    <w:name w:val="CharPartNo"/>
    <w:basedOn w:val="OPCCharBase"/>
    <w:uiPriority w:val="1"/>
    <w:qFormat/>
    <w:rsid w:val="005239A3"/>
  </w:style>
  <w:style w:type="character" w:customStyle="1" w:styleId="CharPartText">
    <w:name w:val="CharPartText"/>
    <w:basedOn w:val="OPCCharBase"/>
    <w:uiPriority w:val="1"/>
    <w:qFormat/>
    <w:rsid w:val="005239A3"/>
  </w:style>
  <w:style w:type="character" w:customStyle="1" w:styleId="CharSectno">
    <w:name w:val="CharSectno"/>
    <w:basedOn w:val="OPCCharBase"/>
    <w:qFormat/>
    <w:rsid w:val="005239A3"/>
  </w:style>
  <w:style w:type="character" w:customStyle="1" w:styleId="CharSubdNo">
    <w:name w:val="CharSubdNo"/>
    <w:basedOn w:val="OPCCharBase"/>
    <w:uiPriority w:val="1"/>
    <w:qFormat/>
    <w:rsid w:val="005239A3"/>
  </w:style>
  <w:style w:type="character" w:customStyle="1" w:styleId="CharSubdText">
    <w:name w:val="CharSubdText"/>
    <w:basedOn w:val="OPCCharBase"/>
    <w:uiPriority w:val="1"/>
    <w:qFormat/>
    <w:rsid w:val="005239A3"/>
  </w:style>
  <w:style w:type="paragraph" w:customStyle="1" w:styleId="CTA--">
    <w:name w:val="CTA --"/>
    <w:basedOn w:val="OPCParaBase"/>
    <w:next w:val="Normal"/>
    <w:rsid w:val="005239A3"/>
    <w:pPr>
      <w:spacing w:before="60" w:line="240" w:lineRule="atLeast"/>
      <w:ind w:left="142" w:hanging="142"/>
    </w:pPr>
    <w:rPr>
      <w:sz w:val="20"/>
    </w:rPr>
  </w:style>
  <w:style w:type="paragraph" w:customStyle="1" w:styleId="CTA-">
    <w:name w:val="CTA -"/>
    <w:basedOn w:val="OPCParaBase"/>
    <w:rsid w:val="005239A3"/>
    <w:pPr>
      <w:spacing w:before="60" w:line="240" w:lineRule="atLeast"/>
      <w:ind w:left="85" w:hanging="85"/>
    </w:pPr>
    <w:rPr>
      <w:sz w:val="20"/>
    </w:rPr>
  </w:style>
  <w:style w:type="paragraph" w:customStyle="1" w:styleId="CTA---">
    <w:name w:val="CTA ---"/>
    <w:basedOn w:val="OPCParaBase"/>
    <w:next w:val="Normal"/>
    <w:rsid w:val="005239A3"/>
    <w:pPr>
      <w:spacing w:before="60" w:line="240" w:lineRule="atLeast"/>
      <w:ind w:left="198" w:hanging="198"/>
    </w:pPr>
    <w:rPr>
      <w:sz w:val="20"/>
    </w:rPr>
  </w:style>
  <w:style w:type="paragraph" w:customStyle="1" w:styleId="CTA----">
    <w:name w:val="CTA ----"/>
    <w:basedOn w:val="OPCParaBase"/>
    <w:next w:val="Normal"/>
    <w:rsid w:val="005239A3"/>
    <w:pPr>
      <w:spacing w:before="60" w:line="240" w:lineRule="atLeast"/>
      <w:ind w:left="255" w:hanging="255"/>
    </w:pPr>
    <w:rPr>
      <w:sz w:val="20"/>
    </w:rPr>
  </w:style>
  <w:style w:type="paragraph" w:customStyle="1" w:styleId="CTA1a">
    <w:name w:val="CTA 1(a)"/>
    <w:basedOn w:val="OPCParaBase"/>
    <w:rsid w:val="005239A3"/>
    <w:pPr>
      <w:tabs>
        <w:tab w:val="right" w:pos="414"/>
      </w:tabs>
      <w:spacing w:before="40" w:line="240" w:lineRule="atLeast"/>
      <w:ind w:left="675" w:hanging="675"/>
    </w:pPr>
    <w:rPr>
      <w:sz w:val="20"/>
    </w:rPr>
  </w:style>
  <w:style w:type="paragraph" w:customStyle="1" w:styleId="CTA1ai">
    <w:name w:val="CTA 1(a)(i)"/>
    <w:basedOn w:val="OPCParaBase"/>
    <w:rsid w:val="005239A3"/>
    <w:pPr>
      <w:tabs>
        <w:tab w:val="right" w:pos="1004"/>
      </w:tabs>
      <w:spacing w:before="40" w:line="240" w:lineRule="atLeast"/>
      <w:ind w:left="1253" w:hanging="1253"/>
    </w:pPr>
    <w:rPr>
      <w:sz w:val="20"/>
    </w:rPr>
  </w:style>
  <w:style w:type="paragraph" w:customStyle="1" w:styleId="CTA2a">
    <w:name w:val="CTA 2(a)"/>
    <w:basedOn w:val="OPCParaBase"/>
    <w:rsid w:val="005239A3"/>
    <w:pPr>
      <w:tabs>
        <w:tab w:val="right" w:pos="482"/>
      </w:tabs>
      <w:spacing w:before="40" w:line="240" w:lineRule="atLeast"/>
      <w:ind w:left="748" w:hanging="748"/>
    </w:pPr>
    <w:rPr>
      <w:sz w:val="20"/>
    </w:rPr>
  </w:style>
  <w:style w:type="paragraph" w:customStyle="1" w:styleId="CTA2ai">
    <w:name w:val="CTA 2(a)(i)"/>
    <w:basedOn w:val="OPCParaBase"/>
    <w:rsid w:val="005239A3"/>
    <w:pPr>
      <w:tabs>
        <w:tab w:val="right" w:pos="1089"/>
      </w:tabs>
      <w:spacing w:before="40" w:line="240" w:lineRule="atLeast"/>
      <w:ind w:left="1327" w:hanging="1327"/>
    </w:pPr>
    <w:rPr>
      <w:sz w:val="20"/>
    </w:rPr>
  </w:style>
  <w:style w:type="paragraph" w:customStyle="1" w:styleId="CTA3a">
    <w:name w:val="CTA 3(a)"/>
    <w:basedOn w:val="OPCParaBase"/>
    <w:rsid w:val="005239A3"/>
    <w:pPr>
      <w:tabs>
        <w:tab w:val="right" w:pos="556"/>
      </w:tabs>
      <w:spacing w:before="40" w:line="240" w:lineRule="atLeast"/>
      <w:ind w:left="805" w:hanging="805"/>
    </w:pPr>
    <w:rPr>
      <w:sz w:val="20"/>
    </w:rPr>
  </w:style>
  <w:style w:type="paragraph" w:customStyle="1" w:styleId="CTA3ai">
    <w:name w:val="CTA 3(a)(i)"/>
    <w:basedOn w:val="OPCParaBase"/>
    <w:rsid w:val="005239A3"/>
    <w:pPr>
      <w:tabs>
        <w:tab w:val="right" w:pos="1140"/>
      </w:tabs>
      <w:spacing w:before="40" w:line="240" w:lineRule="atLeast"/>
      <w:ind w:left="1361" w:hanging="1361"/>
    </w:pPr>
    <w:rPr>
      <w:sz w:val="20"/>
    </w:rPr>
  </w:style>
  <w:style w:type="paragraph" w:customStyle="1" w:styleId="CTA4a">
    <w:name w:val="CTA 4(a)"/>
    <w:basedOn w:val="OPCParaBase"/>
    <w:rsid w:val="005239A3"/>
    <w:pPr>
      <w:tabs>
        <w:tab w:val="right" w:pos="624"/>
      </w:tabs>
      <w:spacing w:before="40" w:line="240" w:lineRule="atLeast"/>
      <w:ind w:left="873" w:hanging="873"/>
    </w:pPr>
    <w:rPr>
      <w:sz w:val="20"/>
    </w:rPr>
  </w:style>
  <w:style w:type="paragraph" w:customStyle="1" w:styleId="CTA4ai">
    <w:name w:val="CTA 4(a)(i)"/>
    <w:basedOn w:val="OPCParaBase"/>
    <w:rsid w:val="005239A3"/>
    <w:pPr>
      <w:tabs>
        <w:tab w:val="right" w:pos="1213"/>
      </w:tabs>
      <w:spacing w:before="40" w:line="240" w:lineRule="atLeast"/>
      <w:ind w:left="1452" w:hanging="1452"/>
    </w:pPr>
    <w:rPr>
      <w:sz w:val="20"/>
    </w:rPr>
  </w:style>
  <w:style w:type="paragraph" w:customStyle="1" w:styleId="CTACAPS">
    <w:name w:val="CTA CAPS"/>
    <w:basedOn w:val="OPCParaBase"/>
    <w:rsid w:val="005239A3"/>
    <w:pPr>
      <w:spacing w:before="60" w:line="240" w:lineRule="atLeast"/>
    </w:pPr>
    <w:rPr>
      <w:sz w:val="20"/>
    </w:rPr>
  </w:style>
  <w:style w:type="paragraph" w:customStyle="1" w:styleId="CTAright">
    <w:name w:val="CTA right"/>
    <w:basedOn w:val="OPCParaBase"/>
    <w:rsid w:val="005239A3"/>
    <w:pPr>
      <w:spacing w:before="60" w:line="240" w:lineRule="auto"/>
      <w:jc w:val="right"/>
    </w:pPr>
    <w:rPr>
      <w:sz w:val="20"/>
    </w:rPr>
  </w:style>
  <w:style w:type="paragraph" w:customStyle="1" w:styleId="subsection">
    <w:name w:val="subsection"/>
    <w:aliases w:val="ss"/>
    <w:basedOn w:val="OPCParaBase"/>
    <w:link w:val="subsectionChar"/>
    <w:rsid w:val="005239A3"/>
    <w:pPr>
      <w:tabs>
        <w:tab w:val="right" w:pos="1021"/>
      </w:tabs>
      <w:spacing w:before="180" w:line="240" w:lineRule="auto"/>
      <w:ind w:left="1134" w:hanging="1134"/>
    </w:pPr>
  </w:style>
  <w:style w:type="paragraph" w:customStyle="1" w:styleId="Definition">
    <w:name w:val="Definition"/>
    <w:aliases w:val="dd"/>
    <w:basedOn w:val="OPCParaBase"/>
    <w:rsid w:val="005239A3"/>
    <w:pPr>
      <w:spacing w:before="180" w:line="240" w:lineRule="auto"/>
      <w:ind w:left="1134"/>
    </w:pPr>
  </w:style>
  <w:style w:type="paragraph" w:customStyle="1" w:styleId="ETAsubitem">
    <w:name w:val="ETA(subitem)"/>
    <w:basedOn w:val="OPCParaBase"/>
    <w:rsid w:val="005239A3"/>
    <w:pPr>
      <w:tabs>
        <w:tab w:val="right" w:pos="340"/>
      </w:tabs>
      <w:spacing w:before="60" w:line="240" w:lineRule="auto"/>
      <w:ind w:left="454" w:hanging="454"/>
    </w:pPr>
    <w:rPr>
      <w:sz w:val="20"/>
    </w:rPr>
  </w:style>
  <w:style w:type="paragraph" w:customStyle="1" w:styleId="ETApara">
    <w:name w:val="ETA(para)"/>
    <w:basedOn w:val="OPCParaBase"/>
    <w:rsid w:val="005239A3"/>
    <w:pPr>
      <w:tabs>
        <w:tab w:val="right" w:pos="754"/>
      </w:tabs>
      <w:spacing w:before="60" w:line="240" w:lineRule="auto"/>
      <w:ind w:left="828" w:hanging="828"/>
    </w:pPr>
    <w:rPr>
      <w:sz w:val="20"/>
    </w:rPr>
  </w:style>
  <w:style w:type="paragraph" w:customStyle="1" w:styleId="ETAsubpara">
    <w:name w:val="ETA(subpara)"/>
    <w:basedOn w:val="OPCParaBase"/>
    <w:rsid w:val="005239A3"/>
    <w:pPr>
      <w:tabs>
        <w:tab w:val="right" w:pos="1083"/>
      </w:tabs>
      <w:spacing w:before="60" w:line="240" w:lineRule="auto"/>
      <w:ind w:left="1191" w:hanging="1191"/>
    </w:pPr>
    <w:rPr>
      <w:sz w:val="20"/>
    </w:rPr>
  </w:style>
  <w:style w:type="paragraph" w:customStyle="1" w:styleId="ETAsub-subpara">
    <w:name w:val="ETA(sub-subpara)"/>
    <w:basedOn w:val="OPCParaBase"/>
    <w:rsid w:val="005239A3"/>
    <w:pPr>
      <w:tabs>
        <w:tab w:val="right" w:pos="1412"/>
      </w:tabs>
      <w:spacing w:before="60" w:line="240" w:lineRule="auto"/>
      <w:ind w:left="1525" w:hanging="1525"/>
    </w:pPr>
    <w:rPr>
      <w:sz w:val="20"/>
    </w:rPr>
  </w:style>
  <w:style w:type="paragraph" w:customStyle="1" w:styleId="Formula">
    <w:name w:val="Formula"/>
    <w:basedOn w:val="OPCParaBase"/>
    <w:rsid w:val="005239A3"/>
    <w:pPr>
      <w:spacing w:line="240" w:lineRule="auto"/>
      <w:ind w:left="1134"/>
    </w:pPr>
    <w:rPr>
      <w:sz w:val="20"/>
    </w:rPr>
  </w:style>
  <w:style w:type="paragraph" w:styleId="Header">
    <w:name w:val="header"/>
    <w:basedOn w:val="OPCParaBase"/>
    <w:link w:val="HeaderChar"/>
    <w:unhideWhenUsed/>
    <w:rsid w:val="005239A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239A3"/>
    <w:rPr>
      <w:rFonts w:eastAsia="Times New Roman" w:cs="Times New Roman"/>
      <w:sz w:val="16"/>
      <w:lang w:eastAsia="en-AU"/>
    </w:rPr>
  </w:style>
  <w:style w:type="paragraph" w:customStyle="1" w:styleId="House">
    <w:name w:val="House"/>
    <w:basedOn w:val="OPCParaBase"/>
    <w:rsid w:val="005239A3"/>
    <w:pPr>
      <w:spacing w:line="240" w:lineRule="auto"/>
    </w:pPr>
    <w:rPr>
      <w:sz w:val="28"/>
    </w:rPr>
  </w:style>
  <w:style w:type="paragraph" w:customStyle="1" w:styleId="Item">
    <w:name w:val="Item"/>
    <w:aliases w:val="i"/>
    <w:basedOn w:val="OPCParaBase"/>
    <w:next w:val="ItemHead"/>
    <w:rsid w:val="005239A3"/>
    <w:pPr>
      <w:keepLines/>
      <w:spacing w:before="80" w:line="240" w:lineRule="auto"/>
      <w:ind w:left="709"/>
    </w:pPr>
  </w:style>
  <w:style w:type="paragraph" w:customStyle="1" w:styleId="ItemHead">
    <w:name w:val="ItemHead"/>
    <w:aliases w:val="ih"/>
    <w:basedOn w:val="OPCParaBase"/>
    <w:next w:val="Item"/>
    <w:rsid w:val="005239A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239A3"/>
    <w:pPr>
      <w:spacing w:line="240" w:lineRule="auto"/>
    </w:pPr>
    <w:rPr>
      <w:b/>
      <w:sz w:val="32"/>
    </w:rPr>
  </w:style>
  <w:style w:type="paragraph" w:customStyle="1" w:styleId="notedraft">
    <w:name w:val="note(draft)"/>
    <w:aliases w:val="nd"/>
    <w:basedOn w:val="OPCParaBase"/>
    <w:rsid w:val="005239A3"/>
    <w:pPr>
      <w:spacing w:before="240" w:line="240" w:lineRule="auto"/>
      <w:ind w:left="284" w:hanging="284"/>
    </w:pPr>
    <w:rPr>
      <w:i/>
      <w:sz w:val="24"/>
    </w:rPr>
  </w:style>
  <w:style w:type="paragraph" w:customStyle="1" w:styleId="notemargin">
    <w:name w:val="note(margin)"/>
    <w:aliases w:val="nm"/>
    <w:basedOn w:val="OPCParaBase"/>
    <w:rsid w:val="005239A3"/>
    <w:pPr>
      <w:tabs>
        <w:tab w:val="left" w:pos="709"/>
      </w:tabs>
      <w:spacing w:before="122" w:line="198" w:lineRule="exact"/>
      <w:ind w:left="709" w:hanging="709"/>
    </w:pPr>
    <w:rPr>
      <w:sz w:val="18"/>
    </w:rPr>
  </w:style>
  <w:style w:type="paragraph" w:customStyle="1" w:styleId="noteToPara">
    <w:name w:val="noteToPara"/>
    <w:aliases w:val="ntp"/>
    <w:basedOn w:val="OPCParaBase"/>
    <w:rsid w:val="005239A3"/>
    <w:pPr>
      <w:spacing w:before="122" w:line="198" w:lineRule="exact"/>
      <w:ind w:left="2353" w:hanging="709"/>
    </w:pPr>
    <w:rPr>
      <w:sz w:val="18"/>
    </w:rPr>
  </w:style>
  <w:style w:type="paragraph" w:customStyle="1" w:styleId="noteParlAmend">
    <w:name w:val="note(ParlAmend)"/>
    <w:aliases w:val="npp"/>
    <w:basedOn w:val="OPCParaBase"/>
    <w:next w:val="ParlAmend"/>
    <w:rsid w:val="005239A3"/>
    <w:pPr>
      <w:spacing w:line="240" w:lineRule="auto"/>
      <w:jc w:val="right"/>
    </w:pPr>
    <w:rPr>
      <w:rFonts w:ascii="Arial" w:hAnsi="Arial"/>
      <w:b/>
      <w:i/>
    </w:rPr>
  </w:style>
  <w:style w:type="paragraph" w:customStyle="1" w:styleId="Page1">
    <w:name w:val="Page1"/>
    <w:basedOn w:val="OPCParaBase"/>
    <w:rsid w:val="005239A3"/>
    <w:pPr>
      <w:spacing w:before="5600" w:line="240" w:lineRule="auto"/>
    </w:pPr>
    <w:rPr>
      <w:b/>
      <w:sz w:val="32"/>
    </w:rPr>
  </w:style>
  <w:style w:type="paragraph" w:customStyle="1" w:styleId="PageBreak">
    <w:name w:val="PageBreak"/>
    <w:aliases w:val="pb"/>
    <w:basedOn w:val="OPCParaBase"/>
    <w:rsid w:val="005239A3"/>
    <w:pPr>
      <w:spacing w:line="240" w:lineRule="auto"/>
    </w:pPr>
    <w:rPr>
      <w:sz w:val="20"/>
    </w:rPr>
  </w:style>
  <w:style w:type="paragraph" w:customStyle="1" w:styleId="paragraphsub">
    <w:name w:val="paragraph(sub)"/>
    <w:aliases w:val="aa"/>
    <w:basedOn w:val="OPCParaBase"/>
    <w:rsid w:val="005239A3"/>
    <w:pPr>
      <w:tabs>
        <w:tab w:val="right" w:pos="1985"/>
      </w:tabs>
      <w:spacing w:before="40" w:line="240" w:lineRule="auto"/>
      <w:ind w:left="2098" w:hanging="2098"/>
    </w:pPr>
  </w:style>
  <w:style w:type="paragraph" w:customStyle="1" w:styleId="paragraphsub-sub">
    <w:name w:val="paragraph(sub-sub)"/>
    <w:aliases w:val="aaa"/>
    <w:basedOn w:val="OPCParaBase"/>
    <w:rsid w:val="005239A3"/>
    <w:pPr>
      <w:tabs>
        <w:tab w:val="right" w:pos="2722"/>
      </w:tabs>
      <w:spacing w:before="40" w:line="240" w:lineRule="auto"/>
      <w:ind w:left="2835" w:hanging="2835"/>
    </w:pPr>
  </w:style>
  <w:style w:type="paragraph" w:customStyle="1" w:styleId="paragraph">
    <w:name w:val="paragraph"/>
    <w:aliases w:val="a"/>
    <w:basedOn w:val="OPCParaBase"/>
    <w:rsid w:val="005239A3"/>
    <w:pPr>
      <w:tabs>
        <w:tab w:val="right" w:pos="1531"/>
      </w:tabs>
      <w:spacing w:before="40" w:line="240" w:lineRule="auto"/>
      <w:ind w:left="1644" w:hanging="1644"/>
    </w:pPr>
  </w:style>
  <w:style w:type="paragraph" w:customStyle="1" w:styleId="ParlAmend">
    <w:name w:val="ParlAmend"/>
    <w:aliases w:val="pp"/>
    <w:basedOn w:val="OPCParaBase"/>
    <w:rsid w:val="005239A3"/>
    <w:pPr>
      <w:spacing w:before="240" w:line="240" w:lineRule="atLeast"/>
      <w:ind w:hanging="567"/>
    </w:pPr>
    <w:rPr>
      <w:sz w:val="24"/>
    </w:rPr>
  </w:style>
  <w:style w:type="paragraph" w:customStyle="1" w:styleId="Penalty">
    <w:name w:val="Penalty"/>
    <w:basedOn w:val="OPCParaBase"/>
    <w:rsid w:val="005239A3"/>
    <w:pPr>
      <w:tabs>
        <w:tab w:val="left" w:pos="2977"/>
      </w:tabs>
      <w:spacing w:before="180" w:line="240" w:lineRule="auto"/>
      <w:ind w:left="1985" w:hanging="851"/>
    </w:pPr>
  </w:style>
  <w:style w:type="paragraph" w:customStyle="1" w:styleId="Portfolio">
    <w:name w:val="Portfolio"/>
    <w:basedOn w:val="OPCParaBase"/>
    <w:rsid w:val="005239A3"/>
    <w:pPr>
      <w:spacing w:line="240" w:lineRule="auto"/>
    </w:pPr>
    <w:rPr>
      <w:i/>
      <w:sz w:val="20"/>
    </w:rPr>
  </w:style>
  <w:style w:type="paragraph" w:customStyle="1" w:styleId="Preamble">
    <w:name w:val="Preamble"/>
    <w:basedOn w:val="OPCParaBase"/>
    <w:next w:val="Normal"/>
    <w:rsid w:val="005239A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39A3"/>
    <w:pPr>
      <w:spacing w:line="240" w:lineRule="auto"/>
    </w:pPr>
    <w:rPr>
      <w:i/>
      <w:sz w:val="20"/>
    </w:rPr>
  </w:style>
  <w:style w:type="paragraph" w:customStyle="1" w:styleId="Session">
    <w:name w:val="Session"/>
    <w:basedOn w:val="OPCParaBase"/>
    <w:rsid w:val="005239A3"/>
    <w:pPr>
      <w:spacing w:line="240" w:lineRule="auto"/>
    </w:pPr>
    <w:rPr>
      <w:sz w:val="28"/>
    </w:rPr>
  </w:style>
  <w:style w:type="paragraph" w:customStyle="1" w:styleId="Sponsor">
    <w:name w:val="Sponsor"/>
    <w:basedOn w:val="OPCParaBase"/>
    <w:rsid w:val="005239A3"/>
    <w:pPr>
      <w:spacing w:line="240" w:lineRule="auto"/>
    </w:pPr>
    <w:rPr>
      <w:i/>
    </w:rPr>
  </w:style>
  <w:style w:type="paragraph" w:customStyle="1" w:styleId="Subitem">
    <w:name w:val="Subitem"/>
    <w:aliases w:val="iss"/>
    <w:basedOn w:val="OPCParaBase"/>
    <w:rsid w:val="005239A3"/>
    <w:pPr>
      <w:spacing w:before="180" w:line="240" w:lineRule="auto"/>
      <w:ind w:left="709" w:hanging="709"/>
    </w:pPr>
  </w:style>
  <w:style w:type="paragraph" w:customStyle="1" w:styleId="SubitemHead">
    <w:name w:val="SubitemHead"/>
    <w:aliases w:val="issh"/>
    <w:basedOn w:val="OPCParaBase"/>
    <w:rsid w:val="005239A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239A3"/>
    <w:pPr>
      <w:spacing w:before="40" w:line="240" w:lineRule="auto"/>
      <w:ind w:left="1134"/>
    </w:pPr>
  </w:style>
  <w:style w:type="paragraph" w:customStyle="1" w:styleId="SubsectionHead">
    <w:name w:val="SubsectionHead"/>
    <w:aliases w:val="ssh"/>
    <w:basedOn w:val="OPCParaBase"/>
    <w:next w:val="subsection"/>
    <w:rsid w:val="005239A3"/>
    <w:pPr>
      <w:keepNext/>
      <w:keepLines/>
      <w:spacing w:before="240" w:line="240" w:lineRule="auto"/>
      <w:ind w:left="1134"/>
    </w:pPr>
    <w:rPr>
      <w:i/>
    </w:rPr>
  </w:style>
  <w:style w:type="paragraph" w:customStyle="1" w:styleId="Tablea">
    <w:name w:val="Table(a)"/>
    <w:aliases w:val="ta"/>
    <w:basedOn w:val="OPCParaBase"/>
    <w:rsid w:val="005239A3"/>
    <w:pPr>
      <w:spacing w:before="60" w:line="240" w:lineRule="auto"/>
      <w:ind w:left="284" w:hanging="284"/>
    </w:pPr>
    <w:rPr>
      <w:sz w:val="20"/>
    </w:rPr>
  </w:style>
  <w:style w:type="paragraph" w:customStyle="1" w:styleId="TableAA">
    <w:name w:val="Table(AA)"/>
    <w:aliases w:val="taaa"/>
    <w:basedOn w:val="OPCParaBase"/>
    <w:rsid w:val="005239A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239A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239A3"/>
    <w:pPr>
      <w:spacing w:before="60" w:line="240" w:lineRule="atLeast"/>
    </w:pPr>
    <w:rPr>
      <w:sz w:val="20"/>
    </w:rPr>
  </w:style>
  <w:style w:type="paragraph" w:customStyle="1" w:styleId="TLPBoxTextnote">
    <w:name w:val="TLPBoxText(note"/>
    <w:aliases w:val="right)"/>
    <w:basedOn w:val="OPCParaBase"/>
    <w:rsid w:val="005239A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39A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39A3"/>
    <w:pPr>
      <w:spacing w:before="122" w:line="198" w:lineRule="exact"/>
      <w:ind w:left="1985" w:hanging="851"/>
      <w:jc w:val="right"/>
    </w:pPr>
    <w:rPr>
      <w:sz w:val="18"/>
    </w:rPr>
  </w:style>
  <w:style w:type="paragraph" w:customStyle="1" w:styleId="TLPTableBullet">
    <w:name w:val="TLPTableBullet"/>
    <w:aliases w:val="ttb"/>
    <w:basedOn w:val="OPCParaBase"/>
    <w:rsid w:val="005239A3"/>
    <w:pPr>
      <w:spacing w:line="240" w:lineRule="exact"/>
      <w:ind w:left="284" w:hanging="284"/>
    </w:pPr>
    <w:rPr>
      <w:sz w:val="20"/>
    </w:rPr>
  </w:style>
  <w:style w:type="paragraph" w:styleId="TOC1">
    <w:name w:val="toc 1"/>
    <w:basedOn w:val="Normal"/>
    <w:next w:val="Normal"/>
    <w:uiPriority w:val="39"/>
    <w:unhideWhenUsed/>
    <w:rsid w:val="005239A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239A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239A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239A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239A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239A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239A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239A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239A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239A3"/>
    <w:pPr>
      <w:keepLines/>
      <w:spacing w:before="240" w:after="120" w:line="240" w:lineRule="auto"/>
      <w:ind w:left="794"/>
    </w:pPr>
    <w:rPr>
      <w:b/>
      <w:kern w:val="28"/>
      <w:sz w:val="20"/>
    </w:rPr>
  </w:style>
  <w:style w:type="paragraph" w:customStyle="1" w:styleId="TofSectsHeading">
    <w:name w:val="TofSects(Heading)"/>
    <w:basedOn w:val="OPCParaBase"/>
    <w:rsid w:val="005239A3"/>
    <w:pPr>
      <w:spacing w:before="240" w:after="120" w:line="240" w:lineRule="auto"/>
    </w:pPr>
    <w:rPr>
      <w:b/>
      <w:sz w:val="24"/>
    </w:rPr>
  </w:style>
  <w:style w:type="paragraph" w:customStyle="1" w:styleId="TofSectsSection">
    <w:name w:val="TofSects(Section)"/>
    <w:basedOn w:val="OPCParaBase"/>
    <w:rsid w:val="005239A3"/>
    <w:pPr>
      <w:keepLines/>
      <w:spacing w:before="40" w:line="240" w:lineRule="auto"/>
      <w:ind w:left="1588" w:hanging="794"/>
    </w:pPr>
    <w:rPr>
      <w:kern w:val="28"/>
      <w:sz w:val="18"/>
    </w:rPr>
  </w:style>
  <w:style w:type="paragraph" w:customStyle="1" w:styleId="TofSectsSubdiv">
    <w:name w:val="TofSects(Subdiv)"/>
    <w:basedOn w:val="OPCParaBase"/>
    <w:rsid w:val="005239A3"/>
    <w:pPr>
      <w:keepLines/>
      <w:spacing w:before="80" w:line="240" w:lineRule="auto"/>
      <w:ind w:left="1588" w:hanging="794"/>
    </w:pPr>
    <w:rPr>
      <w:kern w:val="28"/>
    </w:rPr>
  </w:style>
  <w:style w:type="paragraph" w:customStyle="1" w:styleId="WRStyle">
    <w:name w:val="WR Style"/>
    <w:aliases w:val="WR"/>
    <w:basedOn w:val="OPCParaBase"/>
    <w:rsid w:val="005239A3"/>
    <w:pPr>
      <w:spacing w:before="240" w:line="240" w:lineRule="auto"/>
      <w:ind w:left="284" w:hanging="284"/>
    </w:pPr>
    <w:rPr>
      <w:b/>
      <w:i/>
      <w:kern w:val="28"/>
      <w:sz w:val="24"/>
    </w:rPr>
  </w:style>
  <w:style w:type="paragraph" w:customStyle="1" w:styleId="notepara">
    <w:name w:val="note(para)"/>
    <w:aliases w:val="na"/>
    <w:basedOn w:val="OPCParaBase"/>
    <w:rsid w:val="005239A3"/>
    <w:pPr>
      <w:spacing w:before="40" w:line="198" w:lineRule="exact"/>
      <w:ind w:left="2354" w:hanging="369"/>
    </w:pPr>
    <w:rPr>
      <w:sz w:val="18"/>
    </w:rPr>
  </w:style>
  <w:style w:type="paragraph" w:styleId="Footer">
    <w:name w:val="footer"/>
    <w:link w:val="FooterChar"/>
    <w:rsid w:val="005239A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239A3"/>
    <w:rPr>
      <w:rFonts w:eastAsia="Times New Roman" w:cs="Times New Roman"/>
      <w:sz w:val="22"/>
      <w:szCs w:val="24"/>
      <w:lang w:eastAsia="en-AU"/>
    </w:rPr>
  </w:style>
  <w:style w:type="character" w:styleId="LineNumber">
    <w:name w:val="line number"/>
    <w:basedOn w:val="OPCCharBase"/>
    <w:uiPriority w:val="99"/>
    <w:unhideWhenUsed/>
    <w:rsid w:val="005239A3"/>
    <w:rPr>
      <w:sz w:val="16"/>
    </w:rPr>
  </w:style>
  <w:style w:type="table" w:customStyle="1" w:styleId="CFlag">
    <w:name w:val="CFlag"/>
    <w:basedOn w:val="TableNormal"/>
    <w:uiPriority w:val="99"/>
    <w:rsid w:val="005239A3"/>
    <w:rPr>
      <w:rFonts w:eastAsia="Times New Roman" w:cs="Times New Roman"/>
      <w:lang w:eastAsia="en-AU"/>
    </w:rPr>
    <w:tblPr/>
  </w:style>
  <w:style w:type="paragraph" w:styleId="BalloonText">
    <w:name w:val="Balloon Text"/>
    <w:basedOn w:val="Normal"/>
    <w:link w:val="BalloonTextChar"/>
    <w:uiPriority w:val="99"/>
    <w:unhideWhenUsed/>
    <w:rsid w:val="005239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239A3"/>
    <w:rPr>
      <w:rFonts w:ascii="Tahoma" w:hAnsi="Tahoma" w:cs="Tahoma"/>
      <w:sz w:val="16"/>
      <w:szCs w:val="16"/>
    </w:rPr>
  </w:style>
  <w:style w:type="table" w:styleId="TableGrid">
    <w:name w:val="Table Grid"/>
    <w:basedOn w:val="TableNormal"/>
    <w:uiPriority w:val="59"/>
    <w:rsid w:val="00523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239A3"/>
    <w:rPr>
      <w:b/>
      <w:sz w:val="28"/>
      <w:szCs w:val="32"/>
    </w:rPr>
  </w:style>
  <w:style w:type="paragraph" w:customStyle="1" w:styleId="LegislationMadeUnder">
    <w:name w:val="LegislationMadeUnder"/>
    <w:basedOn w:val="OPCParaBase"/>
    <w:next w:val="Normal"/>
    <w:rsid w:val="005239A3"/>
    <w:rPr>
      <w:i/>
      <w:sz w:val="32"/>
      <w:szCs w:val="32"/>
    </w:rPr>
  </w:style>
  <w:style w:type="paragraph" w:customStyle="1" w:styleId="SignCoverPageEnd">
    <w:name w:val="SignCoverPageEnd"/>
    <w:basedOn w:val="OPCParaBase"/>
    <w:next w:val="Normal"/>
    <w:rsid w:val="005239A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239A3"/>
    <w:pPr>
      <w:pBdr>
        <w:top w:val="single" w:sz="4" w:space="1" w:color="auto"/>
      </w:pBdr>
      <w:spacing w:before="360"/>
      <w:ind w:right="397"/>
      <w:jc w:val="both"/>
    </w:pPr>
  </w:style>
  <w:style w:type="paragraph" w:customStyle="1" w:styleId="NotesHeading1">
    <w:name w:val="NotesHeading 1"/>
    <w:basedOn w:val="OPCParaBase"/>
    <w:next w:val="Normal"/>
    <w:rsid w:val="005239A3"/>
    <w:rPr>
      <w:b/>
      <w:sz w:val="28"/>
      <w:szCs w:val="28"/>
    </w:rPr>
  </w:style>
  <w:style w:type="paragraph" w:customStyle="1" w:styleId="NotesHeading2">
    <w:name w:val="NotesHeading 2"/>
    <w:basedOn w:val="OPCParaBase"/>
    <w:next w:val="Normal"/>
    <w:rsid w:val="005239A3"/>
    <w:rPr>
      <w:b/>
      <w:sz w:val="28"/>
      <w:szCs w:val="28"/>
    </w:rPr>
  </w:style>
  <w:style w:type="paragraph" w:customStyle="1" w:styleId="ENotesText">
    <w:name w:val="ENotesText"/>
    <w:aliases w:val="Ent"/>
    <w:basedOn w:val="OPCParaBase"/>
    <w:next w:val="Normal"/>
    <w:rsid w:val="005239A3"/>
    <w:pPr>
      <w:spacing w:before="120"/>
    </w:pPr>
  </w:style>
  <w:style w:type="paragraph" w:customStyle="1" w:styleId="CompiledActNo">
    <w:name w:val="CompiledActNo"/>
    <w:basedOn w:val="OPCParaBase"/>
    <w:next w:val="Normal"/>
    <w:rsid w:val="005239A3"/>
    <w:rPr>
      <w:b/>
      <w:sz w:val="24"/>
      <w:szCs w:val="24"/>
    </w:rPr>
  </w:style>
  <w:style w:type="paragraph" w:customStyle="1" w:styleId="CompiledMadeUnder">
    <w:name w:val="CompiledMadeUnder"/>
    <w:basedOn w:val="OPCParaBase"/>
    <w:next w:val="Normal"/>
    <w:rsid w:val="005239A3"/>
    <w:rPr>
      <w:i/>
      <w:sz w:val="24"/>
      <w:szCs w:val="24"/>
    </w:rPr>
  </w:style>
  <w:style w:type="paragraph" w:customStyle="1" w:styleId="Paragraphsub-sub-sub">
    <w:name w:val="Paragraph(sub-sub-sub)"/>
    <w:aliases w:val="aaaa"/>
    <w:basedOn w:val="OPCParaBase"/>
    <w:rsid w:val="005239A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239A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39A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39A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39A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239A3"/>
    <w:pPr>
      <w:spacing w:before="60" w:line="240" w:lineRule="auto"/>
    </w:pPr>
    <w:rPr>
      <w:rFonts w:cs="Arial"/>
      <w:sz w:val="20"/>
      <w:szCs w:val="22"/>
    </w:rPr>
  </w:style>
  <w:style w:type="paragraph" w:customStyle="1" w:styleId="NoteToSubpara">
    <w:name w:val="NoteToSubpara"/>
    <w:aliases w:val="nts"/>
    <w:basedOn w:val="OPCParaBase"/>
    <w:rsid w:val="005239A3"/>
    <w:pPr>
      <w:spacing w:before="40" w:line="198" w:lineRule="exact"/>
      <w:ind w:left="2835" w:hanging="709"/>
    </w:pPr>
    <w:rPr>
      <w:sz w:val="18"/>
    </w:rPr>
  </w:style>
  <w:style w:type="paragraph" w:customStyle="1" w:styleId="ENoteTableHeading">
    <w:name w:val="ENoteTableHeading"/>
    <w:aliases w:val="enth"/>
    <w:basedOn w:val="OPCParaBase"/>
    <w:rsid w:val="005239A3"/>
    <w:pPr>
      <w:keepNext/>
      <w:spacing w:before="60" w:line="240" w:lineRule="atLeast"/>
    </w:pPr>
    <w:rPr>
      <w:rFonts w:ascii="Arial" w:hAnsi="Arial"/>
      <w:b/>
      <w:sz w:val="16"/>
    </w:rPr>
  </w:style>
  <w:style w:type="paragraph" w:customStyle="1" w:styleId="ENoteTTi">
    <w:name w:val="ENoteTTi"/>
    <w:aliases w:val="entti"/>
    <w:basedOn w:val="OPCParaBase"/>
    <w:rsid w:val="005239A3"/>
    <w:pPr>
      <w:keepNext/>
      <w:spacing w:before="60" w:line="240" w:lineRule="atLeast"/>
      <w:ind w:left="170"/>
    </w:pPr>
    <w:rPr>
      <w:sz w:val="16"/>
    </w:rPr>
  </w:style>
  <w:style w:type="paragraph" w:customStyle="1" w:styleId="ENotesHeading1">
    <w:name w:val="ENotesHeading 1"/>
    <w:aliases w:val="Enh1"/>
    <w:basedOn w:val="OPCParaBase"/>
    <w:next w:val="Normal"/>
    <w:rsid w:val="005239A3"/>
    <w:pPr>
      <w:spacing w:before="120"/>
      <w:outlineLvl w:val="1"/>
    </w:pPr>
    <w:rPr>
      <w:b/>
      <w:sz w:val="28"/>
      <w:szCs w:val="28"/>
    </w:rPr>
  </w:style>
  <w:style w:type="paragraph" w:customStyle="1" w:styleId="ENotesHeading2">
    <w:name w:val="ENotesHeading 2"/>
    <w:aliases w:val="Enh2"/>
    <w:basedOn w:val="OPCParaBase"/>
    <w:next w:val="Normal"/>
    <w:rsid w:val="005239A3"/>
    <w:pPr>
      <w:spacing w:before="120" w:after="120"/>
      <w:outlineLvl w:val="2"/>
    </w:pPr>
    <w:rPr>
      <w:b/>
      <w:sz w:val="24"/>
      <w:szCs w:val="28"/>
    </w:rPr>
  </w:style>
  <w:style w:type="paragraph" w:customStyle="1" w:styleId="ENoteTTIndentHeading">
    <w:name w:val="ENoteTTIndentHeading"/>
    <w:aliases w:val="enTTHi"/>
    <w:basedOn w:val="OPCParaBase"/>
    <w:rsid w:val="005239A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39A3"/>
    <w:pPr>
      <w:spacing w:before="60" w:line="240" w:lineRule="atLeast"/>
    </w:pPr>
    <w:rPr>
      <w:sz w:val="16"/>
    </w:rPr>
  </w:style>
  <w:style w:type="paragraph" w:customStyle="1" w:styleId="MadeunderText">
    <w:name w:val="MadeunderText"/>
    <w:basedOn w:val="OPCParaBase"/>
    <w:next w:val="Normal"/>
    <w:rsid w:val="005239A3"/>
    <w:pPr>
      <w:spacing w:before="240"/>
    </w:pPr>
    <w:rPr>
      <w:sz w:val="24"/>
      <w:szCs w:val="24"/>
    </w:rPr>
  </w:style>
  <w:style w:type="paragraph" w:customStyle="1" w:styleId="ENotesHeading3">
    <w:name w:val="ENotesHeading 3"/>
    <w:aliases w:val="Enh3"/>
    <w:basedOn w:val="OPCParaBase"/>
    <w:next w:val="Normal"/>
    <w:rsid w:val="005239A3"/>
    <w:pPr>
      <w:keepNext/>
      <w:spacing w:before="120" w:line="240" w:lineRule="auto"/>
      <w:outlineLvl w:val="4"/>
    </w:pPr>
    <w:rPr>
      <w:b/>
      <w:szCs w:val="24"/>
    </w:rPr>
  </w:style>
  <w:style w:type="character" w:customStyle="1" w:styleId="CharSubPartTextCASA">
    <w:name w:val="CharSubPartText(CASA)"/>
    <w:basedOn w:val="OPCCharBase"/>
    <w:uiPriority w:val="1"/>
    <w:rsid w:val="005239A3"/>
  </w:style>
  <w:style w:type="character" w:customStyle="1" w:styleId="CharSubPartNoCASA">
    <w:name w:val="CharSubPartNo(CASA)"/>
    <w:basedOn w:val="OPCCharBase"/>
    <w:uiPriority w:val="1"/>
    <w:rsid w:val="005239A3"/>
  </w:style>
  <w:style w:type="paragraph" w:customStyle="1" w:styleId="ENoteTTIndentHeadingSub">
    <w:name w:val="ENoteTTIndentHeadingSub"/>
    <w:aliases w:val="enTTHis"/>
    <w:basedOn w:val="OPCParaBase"/>
    <w:rsid w:val="005239A3"/>
    <w:pPr>
      <w:keepNext/>
      <w:spacing w:before="60" w:line="240" w:lineRule="atLeast"/>
      <w:ind w:left="340"/>
    </w:pPr>
    <w:rPr>
      <w:b/>
      <w:sz w:val="16"/>
    </w:rPr>
  </w:style>
  <w:style w:type="paragraph" w:customStyle="1" w:styleId="ENoteTTiSub">
    <w:name w:val="ENoteTTiSub"/>
    <w:aliases w:val="enttis"/>
    <w:basedOn w:val="OPCParaBase"/>
    <w:rsid w:val="005239A3"/>
    <w:pPr>
      <w:keepNext/>
      <w:spacing w:before="60" w:line="240" w:lineRule="atLeast"/>
      <w:ind w:left="340"/>
    </w:pPr>
    <w:rPr>
      <w:sz w:val="16"/>
    </w:rPr>
  </w:style>
  <w:style w:type="paragraph" w:customStyle="1" w:styleId="SubDivisionMigration">
    <w:name w:val="SubDivisionMigration"/>
    <w:aliases w:val="sdm"/>
    <w:basedOn w:val="OPCParaBase"/>
    <w:rsid w:val="005239A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39A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239A3"/>
    <w:pPr>
      <w:spacing w:before="122" w:line="240" w:lineRule="auto"/>
      <w:ind w:left="1985" w:hanging="851"/>
    </w:pPr>
    <w:rPr>
      <w:sz w:val="18"/>
    </w:rPr>
  </w:style>
  <w:style w:type="paragraph" w:customStyle="1" w:styleId="FreeForm">
    <w:name w:val="FreeForm"/>
    <w:rsid w:val="005239A3"/>
    <w:rPr>
      <w:rFonts w:ascii="Arial" w:hAnsi="Arial"/>
      <w:sz w:val="22"/>
    </w:rPr>
  </w:style>
  <w:style w:type="paragraph" w:customStyle="1" w:styleId="SOText">
    <w:name w:val="SO Text"/>
    <w:aliases w:val="sot"/>
    <w:link w:val="SOTextChar"/>
    <w:rsid w:val="005239A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239A3"/>
    <w:rPr>
      <w:sz w:val="22"/>
    </w:rPr>
  </w:style>
  <w:style w:type="paragraph" w:customStyle="1" w:styleId="SOTextNote">
    <w:name w:val="SO TextNote"/>
    <w:aliases w:val="sont"/>
    <w:basedOn w:val="SOText"/>
    <w:qFormat/>
    <w:rsid w:val="005239A3"/>
    <w:pPr>
      <w:spacing w:before="122" w:line="198" w:lineRule="exact"/>
      <w:ind w:left="1843" w:hanging="709"/>
    </w:pPr>
    <w:rPr>
      <w:sz w:val="18"/>
    </w:rPr>
  </w:style>
  <w:style w:type="paragraph" w:customStyle="1" w:styleId="SOPara">
    <w:name w:val="SO Para"/>
    <w:aliases w:val="soa"/>
    <w:basedOn w:val="SOText"/>
    <w:link w:val="SOParaChar"/>
    <w:qFormat/>
    <w:rsid w:val="005239A3"/>
    <w:pPr>
      <w:tabs>
        <w:tab w:val="right" w:pos="1786"/>
      </w:tabs>
      <w:spacing w:before="40"/>
      <w:ind w:left="2070" w:hanging="936"/>
    </w:pPr>
  </w:style>
  <w:style w:type="character" w:customStyle="1" w:styleId="SOParaChar">
    <w:name w:val="SO Para Char"/>
    <w:aliases w:val="soa Char"/>
    <w:basedOn w:val="DefaultParagraphFont"/>
    <w:link w:val="SOPara"/>
    <w:rsid w:val="005239A3"/>
    <w:rPr>
      <w:sz w:val="22"/>
    </w:rPr>
  </w:style>
  <w:style w:type="paragraph" w:customStyle="1" w:styleId="FileName">
    <w:name w:val="FileName"/>
    <w:basedOn w:val="Normal"/>
    <w:rsid w:val="005239A3"/>
  </w:style>
  <w:style w:type="paragraph" w:customStyle="1" w:styleId="TableHeading">
    <w:name w:val="TableHeading"/>
    <w:aliases w:val="th"/>
    <w:basedOn w:val="OPCParaBase"/>
    <w:next w:val="Tabletext"/>
    <w:rsid w:val="005239A3"/>
    <w:pPr>
      <w:keepNext/>
      <w:spacing w:before="60" w:line="240" w:lineRule="atLeast"/>
    </w:pPr>
    <w:rPr>
      <w:b/>
      <w:sz w:val="20"/>
    </w:rPr>
  </w:style>
  <w:style w:type="paragraph" w:customStyle="1" w:styleId="SOHeadBold">
    <w:name w:val="SO HeadBold"/>
    <w:aliases w:val="sohb"/>
    <w:basedOn w:val="SOText"/>
    <w:next w:val="SOText"/>
    <w:link w:val="SOHeadBoldChar"/>
    <w:qFormat/>
    <w:rsid w:val="005239A3"/>
    <w:rPr>
      <w:b/>
    </w:rPr>
  </w:style>
  <w:style w:type="character" w:customStyle="1" w:styleId="SOHeadBoldChar">
    <w:name w:val="SO HeadBold Char"/>
    <w:aliases w:val="sohb Char"/>
    <w:basedOn w:val="DefaultParagraphFont"/>
    <w:link w:val="SOHeadBold"/>
    <w:rsid w:val="005239A3"/>
    <w:rPr>
      <w:b/>
      <w:sz w:val="22"/>
    </w:rPr>
  </w:style>
  <w:style w:type="paragraph" w:customStyle="1" w:styleId="SOHeadItalic">
    <w:name w:val="SO HeadItalic"/>
    <w:aliases w:val="sohi"/>
    <w:basedOn w:val="SOText"/>
    <w:next w:val="SOText"/>
    <w:link w:val="SOHeadItalicChar"/>
    <w:qFormat/>
    <w:rsid w:val="005239A3"/>
    <w:rPr>
      <w:i/>
    </w:rPr>
  </w:style>
  <w:style w:type="character" w:customStyle="1" w:styleId="SOHeadItalicChar">
    <w:name w:val="SO HeadItalic Char"/>
    <w:aliases w:val="sohi Char"/>
    <w:basedOn w:val="DefaultParagraphFont"/>
    <w:link w:val="SOHeadItalic"/>
    <w:rsid w:val="005239A3"/>
    <w:rPr>
      <w:i/>
      <w:sz w:val="22"/>
    </w:rPr>
  </w:style>
  <w:style w:type="paragraph" w:customStyle="1" w:styleId="SOBullet">
    <w:name w:val="SO Bullet"/>
    <w:aliases w:val="sotb"/>
    <w:basedOn w:val="SOText"/>
    <w:link w:val="SOBulletChar"/>
    <w:qFormat/>
    <w:rsid w:val="005239A3"/>
    <w:pPr>
      <w:ind w:left="1559" w:hanging="425"/>
    </w:pPr>
  </w:style>
  <w:style w:type="character" w:customStyle="1" w:styleId="SOBulletChar">
    <w:name w:val="SO Bullet Char"/>
    <w:aliases w:val="sotb Char"/>
    <w:basedOn w:val="DefaultParagraphFont"/>
    <w:link w:val="SOBullet"/>
    <w:rsid w:val="005239A3"/>
    <w:rPr>
      <w:sz w:val="22"/>
    </w:rPr>
  </w:style>
  <w:style w:type="paragraph" w:customStyle="1" w:styleId="SOBulletNote">
    <w:name w:val="SO BulletNote"/>
    <w:aliases w:val="sonb"/>
    <w:basedOn w:val="SOTextNote"/>
    <w:link w:val="SOBulletNoteChar"/>
    <w:qFormat/>
    <w:rsid w:val="005239A3"/>
    <w:pPr>
      <w:tabs>
        <w:tab w:val="left" w:pos="1560"/>
      </w:tabs>
      <w:ind w:left="2268" w:hanging="1134"/>
    </w:pPr>
  </w:style>
  <w:style w:type="character" w:customStyle="1" w:styleId="SOBulletNoteChar">
    <w:name w:val="SO BulletNote Char"/>
    <w:aliases w:val="sonb Char"/>
    <w:basedOn w:val="DefaultParagraphFont"/>
    <w:link w:val="SOBulletNote"/>
    <w:rsid w:val="005239A3"/>
    <w:rPr>
      <w:sz w:val="18"/>
    </w:rPr>
  </w:style>
  <w:style w:type="paragraph" w:customStyle="1" w:styleId="SOText2">
    <w:name w:val="SO Text2"/>
    <w:aliases w:val="sot2"/>
    <w:basedOn w:val="Normal"/>
    <w:next w:val="SOText"/>
    <w:link w:val="SOText2Char"/>
    <w:rsid w:val="005239A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239A3"/>
    <w:rPr>
      <w:sz w:val="22"/>
    </w:rPr>
  </w:style>
  <w:style w:type="paragraph" w:customStyle="1" w:styleId="SubPartCASA">
    <w:name w:val="SubPart(CASA)"/>
    <w:aliases w:val="csp"/>
    <w:basedOn w:val="OPCParaBase"/>
    <w:next w:val="ActHead3"/>
    <w:rsid w:val="005239A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239A3"/>
    <w:rPr>
      <w:rFonts w:eastAsia="Times New Roman" w:cs="Times New Roman"/>
      <w:sz w:val="22"/>
      <w:lang w:eastAsia="en-AU"/>
    </w:rPr>
  </w:style>
  <w:style w:type="character" w:customStyle="1" w:styleId="notetextChar">
    <w:name w:val="note(text) Char"/>
    <w:aliases w:val="n Char"/>
    <w:basedOn w:val="DefaultParagraphFont"/>
    <w:link w:val="notetext"/>
    <w:rsid w:val="005239A3"/>
    <w:rPr>
      <w:rFonts w:eastAsia="Times New Roman" w:cs="Times New Roman"/>
      <w:sz w:val="18"/>
      <w:lang w:eastAsia="en-AU"/>
    </w:rPr>
  </w:style>
  <w:style w:type="character" w:customStyle="1" w:styleId="Heading1Char">
    <w:name w:val="Heading 1 Char"/>
    <w:basedOn w:val="DefaultParagraphFont"/>
    <w:link w:val="Heading1"/>
    <w:uiPriority w:val="9"/>
    <w:rsid w:val="005239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239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239A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239A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239A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239A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239A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239A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239A3"/>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239A3"/>
  </w:style>
  <w:style w:type="character" w:customStyle="1" w:styleId="charlegsubtitle1">
    <w:name w:val="charlegsubtitle1"/>
    <w:basedOn w:val="DefaultParagraphFont"/>
    <w:rsid w:val="005239A3"/>
    <w:rPr>
      <w:rFonts w:ascii="Arial" w:hAnsi="Arial" w:cs="Arial" w:hint="default"/>
      <w:b/>
      <w:bCs/>
      <w:sz w:val="28"/>
      <w:szCs w:val="28"/>
    </w:rPr>
  </w:style>
  <w:style w:type="paragraph" w:styleId="Index1">
    <w:name w:val="index 1"/>
    <w:basedOn w:val="Normal"/>
    <w:next w:val="Normal"/>
    <w:autoRedefine/>
    <w:rsid w:val="005239A3"/>
    <w:pPr>
      <w:ind w:left="240" w:hanging="240"/>
    </w:pPr>
  </w:style>
  <w:style w:type="paragraph" w:styleId="Index2">
    <w:name w:val="index 2"/>
    <w:basedOn w:val="Normal"/>
    <w:next w:val="Normal"/>
    <w:autoRedefine/>
    <w:rsid w:val="005239A3"/>
    <w:pPr>
      <w:ind w:left="480" w:hanging="240"/>
    </w:pPr>
  </w:style>
  <w:style w:type="paragraph" w:styleId="Index3">
    <w:name w:val="index 3"/>
    <w:basedOn w:val="Normal"/>
    <w:next w:val="Normal"/>
    <w:autoRedefine/>
    <w:rsid w:val="005239A3"/>
    <w:pPr>
      <w:ind w:left="720" w:hanging="240"/>
    </w:pPr>
  </w:style>
  <w:style w:type="paragraph" w:styleId="Index4">
    <w:name w:val="index 4"/>
    <w:basedOn w:val="Normal"/>
    <w:next w:val="Normal"/>
    <w:autoRedefine/>
    <w:rsid w:val="005239A3"/>
    <w:pPr>
      <w:ind w:left="960" w:hanging="240"/>
    </w:pPr>
  </w:style>
  <w:style w:type="paragraph" w:styleId="Index5">
    <w:name w:val="index 5"/>
    <w:basedOn w:val="Normal"/>
    <w:next w:val="Normal"/>
    <w:autoRedefine/>
    <w:rsid w:val="005239A3"/>
    <w:pPr>
      <w:ind w:left="1200" w:hanging="240"/>
    </w:pPr>
  </w:style>
  <w:style w:type="paragraph" w:styleId="Index6">
    <w:name w:val="index 6"/>
    <w:basedOn w:val="Normal"/>
    <w:next w:val="Normal"/>
    <w:autoRedefine/>
    <w:rsid w:val="005239A3"/>
    <w:pPr>
      <w:ind w:left="1440" w:hanging="240"/>
    </w:pPr>
  </w:style>
  <w:style w:type="paragraph" w:styleId="Index7">
    <w:name w:val="index 7"/>
    <w:basedOn w:val="Normal"/>
    <w:next w:val="Normal"/>
    <w:autoRedefine/>
    <w:rsid w:val="005239A3"/>
    <w:pPr>
      <w:ind w:left="1680" w:hanging="240"/>
    </w:pPr>
  </w:style>
  <w:style w:type="paragraph" w:styleId="Index8">
    <w:name w:val="index 8"/>
    <w:basedOn w:val="Normal"/>
    <w:next w:val="Normal"/>
    <w:autoRedefine/>
    <w:rsid w:val="005239A3"/>
    <w:pPr>
      <w:ind w:left="1920" w:hanging="240"/>
    </w:pPr>
  </w:style>
  <w:style w:type="paragraph" w:styleId="Index9">
    <w:name w:val="index 9"/>
    <w:basedOn w:val="Normal"/>
    <w:next w:val="Normal"/>
    <w:autoRedefine/>
    <w:rsid w:val="005239A3"/>
    <w:pPr>
      <w:ind w:left="2160" w:hanging="240"/>
    </w:pPr>
  </w:style>
  <w:style w:type="paragraph" w:styleId="NormalIndent">
    <w:name w:val="Normal Indent"/>
    <w:basedOn w:val="Normal"/>
    <w:rsid w:val="005239A3"/>
    <w:pPr>
      <w:ind w:left="720"/>
    </w:pPr>
  </w:style>
  <w:style w:type="paragraph" w:styleId="FootnoteText">
    <w:name w:val="footnote text"/>
    <w:basedOn w:val="Normal"/>
    <w:link w:val="FootnoteTextChar"/>
    <w:rsid w:val="005239A3"/>
    <w:rPr>
      <w:sz w:val="20"/>
    </w:rPr>
  </w:style>
  <w:style w:type="character" w:customStyle="1" w:styleId="FootnoteTextChar">
    <w:name w:val="Footnote Text Char"/>
    <w:basedOn w:val="DefaultParagraphFont"/>
    <w:link w:val="FootnoteText"/>
    <w:rsid w:val="005239A3"/>
  </w:style>
  <w:style w:type="paragraph" w:styleId="CommentText">
    <w:name w:val="annotation text"/>
    <w:basedOn w:val="Normal"/>
    <w:link w:val="CommentTextChar"/>
    <w:rsid w:val="005239A3"/>
    <w:rPr>
      <w:sz w:val="20"/>
    </w:rPr>
  </w:style>
  <w:style w:type="character" w:customStyle="1" w:styleId="CommentTextChar">
    <w:name w:val="Comment Text Char"/>
    <w:basedOn w:val="DefaultParagraphFont"/>
    <w:link w:val="CommentText"/>
    <w:rsid w:val="005239A3"/>
  </w:style>
  <w:style w:type="paragraph" w:styleId="IndexHeading">
    <w:name w:val="index heading"/>
    <w:basedOn w:val="Normal"/>
    <w:next w:val="Index1"/>
    <w:rsid w:val="005239A3"/>
    <w:rPr>
      <w:rFonts w:ascii="Arial" w:hAnsi="Arial" w:cs="Arial"/>
      <w:b/>
      <w:bCs/>
    </w:rPr>
  </w:style>
  <w:style w:type="paragraph" w:styleId="Caption">
    <w:name w:val="caption"/>
    <w:basedOn w:val="Normal"/>
    <w:next w:val="Normal"/>
    <w:qFormat/>
    <w:rsid w:val="005239A3"/>
    <w:pPr>
      <w:spacing w:before="120" w:after="120"/>
    </w:pPr>
    <w:rPr>
      <w:b/>
      <w:bCs/>
      <w:sz w:val="20"/>
    </w:rPr>
  </w:style>
  <w:style w:type="paragraph" w:styleId="TableofFigures">
    <w:name w:val="table of figures"/>
    <w:basedOn w:val="Normal"/>
    <w:next w:val="Normal"/>
    <w:rsid w:val="005239A3"/>
    <w:pPr>
      <w:ind w:left="480" w:hanging="480"/>
    </w:pPr>
  </w:style>
  <w:style w:type="paragraph" w:styleId="EnvelopeAddress">
    <w:name w:val="envelope address"/>
    <w:basedOn w:val="Normal"/>
    <w:rsid w:val="005239A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239A3"/>
    <w:rPr>
      <w:rFonts w:ascii="Arial" w:hAnsi="Arial" w:cs="Arial"/>
      <w:sz w:val="20"/>
    </w:rPr>
  </w:style>
  <w:style w:type="character" w:styleId="FootnoteReference">
    <w:name w:val="footnote reference"/>
    <w:basedOn w:val="DefaultParagraphFont"/>
    <w:rsid w:val="005239A3"/>
    <w:rPr>
      <w:rFonts w:ascii="Times New Roman" w:hAnsi="Times New Roman"/>
      <w:sz w:val="20"/>
      <w:vertAlign w:val="superscript"/>
    </w:rPr>
  </w:style>
  <w:style w:type="character" w:styleId="CommentReference">
    <w:name w:val="annotation reference"/>
    <w:basedOn w:val="DefaultParagraphFont"/>
    <w:rsid w:val="005239A3"/>
    <w:rPr>
      <w:sz w:val="16"/>
      <w:szCs w:val="16"/>
    </w:rPr>
  </w:style>
  <w:style w:type="character" w:styleId="PageNumber">
    <w:name w:val="page number"/>
    <w:basedOn w:val="DefaultParagraphFont"/>
    <w:rsid w:val="005239A3"/>
  </w:style>
  <w:style w:type="character" w:styleId="EndnoteReference">
    <w:name w:val="endnote reference"/>
    <w:basedOn w:val="DefaultParagraphFont"/>
    <w:rsid w:val="005239A3"/>
    <w:rPr>
      <w:vertAlign w:val="superscript"/>
    </w:rPr>
  </w:style>
  <w:style w:type="paragraph" w:styleId="EndnoteText">
    <w:name w:val="endnote text"/>
    <w:basedOn w:val="Normal"/>
    <w:link w:val="EndnoteTextChar"/>
    <w:rsid w:val="005239A3"/>
    <w:rPr>
      <w:sz w:val="20"/>
    </w:rPr>
  </w:style>
  <w:style w:type="character" w:customStyle="1" w:styleId="EndnoteTextChar">
    <w:name w:val="Endnote Text Char"/>
    <w:basedOn w:val="DefaultParagraphFont"/>
    <w:link w:val="EndnoteText"/>
    <w:rsid w:val="005239A3"/>
  </w:style>
  <w:style w:type="paragraph" w:styleId="TableofAuthorities">
    <w:name w:val="table of authorities"/>
    <w:basedOn w:val="Normal"/>
    <w:next w:val="Normal"/>
    <w:rsid w:val="005239A3"/>
    <w:pPr>
      <w:ind w:left="240" w:hanging="240"/>
    </w:pPr>
  </w:style>
  <w:style w:type="paragraph" w:styleId="MacroText">
    <w:name w:val="macro"/>
    <w:link w:val="MacroTextChar"/>
    <w:rsid w:val="005239A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239A3"/>
    <w:rPr>
      <w:rFonts w:ascii="Courier New" w:eastAsia="Times New Roman" w:hAnsi="Courier New" w:cs="Courier New"/>
      <w:lang w:eastAsia="en-AU"/>
    </w:rPr>
  </w:style>
  <w:style w:type="paragraph" w:styleId="TOAHeading">
    <w:name w:val="toa heading"/>
    <w:basedOn w:val="Normal"/>
    <w:next w:val="Normal"/>
    <w:rsid w:val="005239A3"/>
    <w:pPr>
      <w:spacing w:before="120"/>
    </w:pPr>
    <w:rPr>
      <w:rFonts w:ascii="Arial" w:hAnsi="Arial" w:cs="Arial"/>
      <w:b/>
      <w:bCs/>
    </w:rPr>
  </w:style>
  <w:style w:type="paragraph" w:styleId="List">
    <w:name w:val="List"/>
    <w:basedOn w:val="Normal"/>
    <w:rsid w:val="005239A3"/>
    <w:pPr>
      <w:ind w:left="283" w:hanging="283"/>
    </w:pPr>
  </w:style>
  <w:style w:type="paragraph" w:styleId="ListBullet">
    <w:name w:val="List Bullet"/>
    <w:basedOn w:val="Normal"/>
    <w:autoRedefine/>
    <w:rsid w:val="005239A3"/>
    <w:pPr>
      <w:tabs>
        <w:tab w:val="num" w:pos="360"/>
      </w:tabs>
      <w:ind w:left="360" w:hanging="360"/>
    </w:pPr>
  </w:style>
  <w:style w:type="paragraph" w:styleId="ListNumber">
    <w:name w:val="List Number"/>
    <w:basedOn w:val="Normal"/>
    <w:rsid w:val="005239A3"/>
    <w:pPr>
      <w:tabs>
        <w:tab w:val="num" w:pos="360"/>
      </w:tabs>
      <w:ind w:left="360" w:hanging="360"/>
    </w:pPr>
  </w:style>
  <w:style w:type="paragraph" w:styleId="List2">
    <w:name w:val="List 2"/>
    <w:basedOn w:val="Normal"/>
    <w:rsid w:val="005239A3"/>
    <w:pPr>
      <w:ind w:left="566" w:hanging="283"/>
    </w:pPr>
  </w:style>
  <w:style w:type="paragraph" w:styleId="List3">
    <w:name w:val="List 3"/>
    <w:basedOn w:val="Normal"/>
    <w:rsid w:val="005239A3"/>
    <w:pPr>
      <w:ind w:left="849" w:hanging="283"/>
    </w:pPr>
  </w:style>
  <w:style w:type="paragraph" w:styleId="List4">
    <w:name w:val="List 4"/>
    <w:basedOn w:val="Normal"/>
    <w:rsid w:val="005239A3"/>
    <w:pPr>
      <w:ind w:left="1132" w:hanging="283"/>
    </w:pPr>
  </w:style>
  <w:style w:type="paragraph" w:styleId="List5">
    <w:name w:val="List 5"/>
    <w:basedOn w:val="Normal"/>
    <w:rsid w:val="005239A3"/>
    <w:pPr>
      <w:ind w:left="1415" w:hanging="283"/>
    </w:pPr>
  </w:style>
  <w:style w:type="paragraph" w:styleId="ListBullet2">
    <w:name w:val="List Bullet 2"/>
    <w:basedOn w:val="Normal"/>
    <w:autoRedefine/>
    <w:rsid w:val="005239A3"/>
    <w:pPr>
      <w:tabs>
        <w:tab w:val="num" w:pos="360"/>
      </w:tabs>
    </w:pPr>
  </w:style>
  <w:style w:type="paragraph" w:styleId="ListBullet3">
    <w:name w:val="List Bullet 3"/>
    <w:basedOn w:val="Normal"/>
    <w:autoRedefine/>
    <w:rsid w:val="005239A3"/>
    <w:pPr>
      <w:tabs>
        <w:tab w:val="num" w:pos="926"/>
      </w:tabs>
      <w:ind w:left="926" w:hanging="360"/>
    </w:pPr>
  </w:style>
  <w:style w:type="paragraph" w:styleId="ListBullet4">
    <w:name w:val="List Bullet 4"/>
    <w:basedOn w:val="Normal"/>
    <w:autoRedefine/>
    <w:rsid w:val="005239A3"/>
    <w:pPr>
      <w:tabs>
        <w:tab w:val="num" w:pos="1209"/>
      </w:tabs>
      <w:ind w:left="1209" w:hanging="360"/>
    </w:pPr>
  </w:style>
  <w:style w:type="paragraph" w:styleId="ListBullet5">
    <w:name w:val="List Bullet 5"/>
    <w:basedOn w:val="Normal"/>
    <w:autoRedefine/>
    <w:rsid w:val="005239A3"/>
    <w:pPr>
      <w:tabs>
        <w:tab w:val="num" w:pos="1492"/>
      </w:tabs>
      <w:ind w:left="1492" w:hanging="360"/>
    </w:pPr>
  </w:style>
  <w:style w:type="paragraph" w:styleId="ListNumber2">
    <w:name w:val="List Number 2"/>
    <w:basedOn w:val="Normal"/>
    <w:rsid w:val="005239A3"/>
    <w:pPr>
      <w:tabs>
        <w:tab w:val="num" w:pos="643"/>
      </w:tabs>
      <w:ind w:left="643" w:hanging="360"/>
    </w:pPr>
  </w:style>
  <w:style w:type="paragraph" w:styleId="ListNumber3">
    <w:name w:val="List Number 3"/>
    <w:basedOn w:val="Normal"/>
    <w:rsid w:val="005239A3"/>
    <w:pPr>
      <w:tabs>
        <w:tab w:val="num" w:pos="926"/>
      </w:tabs>
      <w:ind w:left="926" w:hanging="360"/>
    </w:pPr>
  </w:style>
  <w:style w:type="paragraph" w:styleId="ListNumber4">
    <w:name w:val="List Number 4"/>
    <w:basedOn w:val="Normal"/>
    <w:rsid w:val="005239A3"/>
    <w:pPr>
      <w:tabs>
        <w:tab w:val="num" w:pos="1209"/>
      </w:tabs>
      <w:ind w:left="1209" w:hanging="360"/>
    </w:pPr>
  </w:style>
  <w:style w:type="paragraph" w:styleId="ListNumber5">
    <w:name w:val="List Number 5"/>
    <w:basedOn w:val="Normal"/>
    <w:rsid w:val="005239A3"/>
    <w:pPr>
      <w:tabs>
        <w:tab w:val="num" w:pos="1492"/>
      </w:tabs>
      <w:ind w:left="1492" w:hanging="360"/>
    </w:pPr>
  </w:style>
  <w:style w:type="paragraph" w:styleId="Title">
    <w:name w:val="Title"/>
    <w:basedOn w:val="Normal"/>
    <w:link w:val="TitleChar"/>
    <w:qFormat/>
    <w:rsid w:val="005239A3"/>
    <w:pPr>
      <w:spacing w:before="240" w:after="60"/>
    </w:pPr>
    <w:rPr>
      <w:rFonts w:ascii="Arial" w:hAnsi="Arial" w:cs="Arial"/>
      <w:b/>
      <w:bCs/>
      <w:sz w:val="40"/>
      <w:szCs w:val="40"/>
    </w:rPr>
  </w:style>
  <w:style w:type="character" w:customStyle="1" w:styleId="TitleChar">
    <w:name w:val="Title Char"/>
    <w:basedOn w:val="DefaultParagraphFont"/>
    <w:link w:val="Title"/>
    <w:rsid w:val="005239A3"/>
    <w:rPr>
      <w:rFonts w:ascii="Arial" w:hAnsi="Arial" w:cs="Arial"/>
      <w:b/>
      <w:bCs/>
      <w:sz w:val="40"/>
      <w:szCs w:val="40"/>
    </w:rPr>
  </w:style>
  <w:style w:type="paragraph" w:styleId="Closing">
    <w:name w:val="Closing"/>
    <w:basedOn w:val="Normal"/>
    <w:link w:val="ClosingChar"/>
    <w:rsid w:val="005239A3"/>
    <w:pPr>
      <w:ind w:left="4252"/>
    </w:pPr>
  </w:style>
  <w:style w:type="character" w:customStyle="1" w:styleId="ClosingChar">
    <w:name w:val="Closing Char"/>
    <w:basedOn w:val="DefaultParagraphFont"/>
    <w:link w:val="Closing"/>
    <w:rsid w:val="005239A3"/>
    <w:rPr>
      <w:sz w:val="22"/>
    </w:rPr>
  </w:style>
  <w:style w:type="paragraph" w:styleId="Signature">
    <w:name w:val="Signature"/>
    <w:basedOn w:val="Normal"/>
    <w:link w:val="SignatureChar"/>
    <w:rsid w:val="005239A3"/>
    <w:pPr>
      <w:ind w:left="4252"/>
    </w:pPr>
  </w:style>
  <w:style w:type="character" w:customStyle="1" w:styleId="SignatureChar">
    <w:name w:val="Signature Char"/>
    <w:basedOn w:val="DefaultParagraphFont"/>
    <w:link w:val="Signature"/>
    <w:rsid w:val="005239A3"/>
    <w:rPr>
      <w:sz w:val="22"/>
    </w:rPr>
  </w:style>
  <w:style w:type="paragraph" w:styleId="BodyText">
    <w:name w:val="Body Text"/>
    <w:basedOn w:val="Normal"/>
    <w:link w:val="BodyTextChar"/>
    <w:rsid w:val="005239A3"/>
    <w:pPr>
      <w:spacing w:after="120"/>
    </w:pPr>
  </w:style>
  <w:style w:type="character" w:customStyle="1" w:styleId="BodyTextChar">
    <w:name w:val="Body Text Char"/>
    <w:basedOn w:val="DefaultParagraphFont"/>
    <w:link w:val="BodyText"/>
    <w:rsid w:val="005239A3"/>
    <w:rPr>
      <w:sz w:val="22"/>
    </w:rPr>
  </w:style>
  <w:style w:type="paragraph" w:styleId="BodyTextIndent">
    <w:name w:val="Body Text Indent"/>
    <w:basedOn w:val="Normal"/>
    <w:link w:val="BodyTextIndentChar"/>
    <w:rsid w:val="005239A3"/>
    <w:pPr>
      <w:spacing w:after="120"/>
      <w:ind w:left="283"/>
    </w:pPr>
  </w:style>
  <w:style w:type="character" w:customStyle="1" w:styleId="BodyTextIndentChar">
    <w:name w:val="Body Text Indent Char"/>
    <w:basedOn w:val="DefaultParagraphFont"/>
    <w:link w:val="BodyTextIndent"/>
    <w:rsid w:val="005239A3"/>
    <w:rPr>
      <w:sz w:val="22"/>
    </w:rPr>
  </w:style>
  <w:style w:type="paragraph" w:styleId="ListContinue">
    <w:name w:val="List Continue"/>
    <w:basedOn w:val="Normal"/>
    <w:rsid w:val="005239A3"/>
    <w:pPr>
      <w:spacing w:after="120"/>
      <w:ind w:left="283"/>
    </w:pPr>
  </w:style>
  <w:style w:type="paragraph" w:styleId="ListContinue2">
    <w:name w:val="List Continue 2"/>
    <w:basedOn w:val="Normal"/>
    <w:rsid w:val="005239A3"/>
    <w:pPr>
      <w:spacing w:after="120"/>
      <w:ind w:left="566"/>
    </w:pPr>
  </w:style>
  <w:style w:type="paragraph" w:styleId="ListContinue3">
    <w:name w:val="List Continue 3"/>
    <w:basedOn w:val="Normal"/>
    <w:rsid w:val="005239A3"/>
    <w:pPr>
      <w:spacing w:after="120"/>
      <w:ind w:left="849"/>
    </w:pPr>
  </w:style>
  <w:style w:type="paragraph" w:styleId="ListContinue4">
    <w:name w:val="List Continue 4"/>
    <w:basedOn w:val="Normal"/>
    <w:rsid w:val="005239A3"/>
    <w:pPr>
      <w:spacing w:after="120"/>
      <w:ind w:left="1132"/>
    </w:pPr>
  </w:style>
  <w:style w:type="paragraph" w:styleId="ListContinue5">
    <w:name w:val="List Continue 5"/>
    <w:basedOn w:val="Normal"/>
    <w:rsid w:val="005239A3"/>
    <w:pPr>
      <w:spacing w:after="120"/>
      <w:ind w:left="1415"/>
    </w:pPr>
  </w:style>
  <w:style w:type="paragraph" w:styleId="MessageHeader">
    <w:name w:val="Message Header"/>
    <w:basedOn w:val="Normal"/>
    <w:link w:val="MessageHeaderChar"/>
    <w:rsid w:val="005239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239A3"/>
    <w:rPr>
      <w:rFonts w:ascii="Arial" w:hAnsi="Arial" w:cs="Arial"/>
      <w:sz w:val="22"/>
      <w:shd w:val="pct20" w:color="auto" w:fill="auto"/>
    </w:rPr>
  </w:style>
  <w:style w:type="paragraph" w:styleId="Subtitle">
    <w:name w:val="Subtitle"/>
    <w:basedOn w:val="Normal"/>
    <w:link w:val="SubtitleChar"/>
    <w:qFormat/>
    <w:rsid w:val="005239A3"/>
    <w:pPr>
      <w:spacing w:after="60"/>
      <w:jc w:val="center"/>
      <w:outlineLvl w:val="1"/>
    </w:pPr>
    <w:rPr>
      <w:rFonts w:ascii="Arial" w:hAnsi="Arial" w:cs="Arial"/>
    </w:rPr>
  </w:style>
  <w:style w:type="character" w:customStyle="1" w:styleId="SubtitleChar">
    <w:name w:val="Subtitle Char"/>
    <w:basedOn w:val="DefaultParagraphFont"/>
    <w:link w:val="Subtitle"/>
    <w:rsid w:val="005239A3"/>
    <w:rPr>
      <w:rFonts w:ascii="Arial" w:hAnsi="Arial" w:cs="Arial"/>
      <w:sz w:val="22"/>
    </w:rPr>
  </w:style>
  <w:style w:type="paragraph" w:styleId="Salutation">
    <w:name w:val="Salutation"/>
    <w:basedOn w:val="Normal"/>
    <w:next w:val="Normal"/>
    <w:link w:val="SalutationChar"/>
    <w:rsid w:val="005239A3"/>
  </w:style>
  <w:style w:type="character" w:customStyle="1" w:styleId="SalutationChar">
    <w:name w:val="Salutation Char"/>
    <w:basedOn w:val="DefaultParagraphFont"/>
    <w:link w:val="Salutation"/>
    <w:rsid w:val="005239A3"/>
    <w:rPr>
      <w:sz w:val="22"/>
    </w:rPr>
  </w:style>
  <w:style w:type="paragraph" w:styleId="Date">
    <w:name w:val="Date"/>
    <w:basedOn w:val="Normal"/>
    <w:next w:val="Normal"/>
    <w:link w:val="DateChar"/>
    <w:rsid w:val="005239A3"/>
  </w:style>
  <w:style w:type="character" w:customStyle="1" w:styleId="DateChar">
    <w:name w:val="Date Char"/>
    <w:basedOn w:val="DefaultParagraphFont"/>
    <w:link w:val="Date"/>
    <w:rsid w:val="005239A3"/>
    <w:rPr>
      <w:sz w:val="22"/>
    </w:rPr>
  </w:style>
  <w:style w:type="paragraph" w:styleId="BodyTextFirstIndent">
    <w:name w:val="Body Text First Indent"/>
    <w:basedOn w:val="BodyText"/>
    <w:link w:val="BodyTextFirstIndentChar"/>
    <w:rsid w:val="005239A3"/>
    <w:pPr>
      <w:ind w:firstLine="210"/>
    </w:pPr>
  </w:style>
  <w:style w:type="character" w:customStyle="1" w:styleId="BodyTextFirstIndentChar">
    <w:name w:val="Body Text First Indent Char"/>
    <w:basedOn w:val="BodyTextChar"/>
    <w:link w:val="BodyTextFirstIndent"/>
    <w:rsid w:val="005239A3"/>
    <w:rPr>
      <w:sz w:val="22"/>
    </w:rPr>
  </w:style>
  <w:style w:type="paragraph" w:styleId="BodyTextFirstIndent2">
    <w:name w:val="Body Text First Indent 2"/>
    <w:basedOn w:val="BodyTextIndent"/>
    <w:link w:val="BodyTextFirstIndent2Char"/>
    <w:rsid w:val="005239A3"/>
    <w:pPr>
      <w:ind w:firstLine="210"/>
    </w:pPr>
  </w:style>
  <w:style w:type="character" w:customStyle="1" w:styleId="BodyTextFirstIndent2Char">
    <w:name w:val="Body Text First Indent 2 Char"/>
    <w:basedOn w:val="BodyTextIndentChar"/>
    <w:link w:val="BodyTextFirstIndent2"/>
    <w:rsid w:val="005239A3"/>
    <w:rPr>
      <w:sz w:val="22"/>
    </w:rPr>
  </w:style>
  <w:style w:type="paragraph" w:styleId="BodyText2">
    <w:name w:val="Body Text 2"/>
    <w:basedOn w:val="Normal"/>
    <w:link w:val="BodyText2Char"/>
    <w:rsid w:val="005239A3"/>
    <w:pPr>
      <w:spacing w:after="120" w:line="480" w:lineRule="auto"/>
    </w:pPr>
  </w:style>
  <w:style w:type="character" w:customStyle="1" w:styleId="BodyText2Char">
    <w:name w:val="Body Text 2 Char"/>
    <w:basedOn w:val="DefaultParagraphFont"/>
    <w:link w:val="BodyText2"/>
    <w:rsid w:val="005239A3"/>
    <w:rPr>
      <w:sz w:val="22"/>
    </w:rPr>
  </w:style>
  <w:style w:type="paragraph" w:styleId="BodyText3">
    <w:name w:val="Body Text 3"/>
    <w:basedOn w:val="Normal"/>
    <w:link w:val="BodyText3Char"/>
    <w:rsid w:val="005239A3"/>
    <w:pPr>
      <w:spacing w:after="120"/>
    </w:pPr>
    <w:rPr>
      <w:sz w:val="16"/>
      <w:szCs w:val="16"/>
    </w:rPr>
  </w:style>
  <w:style w:type="character" w:customStyle="1" w:styleId="BodyText3Char">
    <w:name w:val="Body Text 3 Char"/>
    <w:basedOn w:val="DefaultParagraphFont"/>
    <w:link w:val="BodyText3"/>
    <w:rsid w:val="005239A3"/>
    <w:rPr>
      <w:sz w:val="16"/>
      <w:szCs w:val="16"/>
    </w:rPr>
  </w:style>
  <w:style w:type="paragraph" w:styleId="BodyTextIndent2">
    <w:name w:val="Body Text Indent 2"/>
    <w:basedOn w:val="Normal"/>
    <w:link w:val="BodyTextIndent2Char"/>
    <w:rsid w:val="005239A3"/>
    <w:pPr>
      <w:spacing w:after="120" w:line="480" w:lineRule="auto"/>
      <w:ind w:left="283"/>
    </w:pPr>
  </w:style>
  <w:style w:type="character" w:customStyle="1" w:styleId="BodyTextIndent2Char">
    <w:name w:val="Body Text Indent 2 Char"/>
    <w:basedOn w:val="DefaultParagraphFont"/>
    <w:link w:val="BodyTextIndent2"/>
    <w:rsid w:val="005239A3"/>
    <w:rPr>
      <w:sz w:val="22"/>
    </w:rPr>
  </w:style>
  <w:style w:type="paragraph" w:styleId="BodyTextIndent3">
    <w:name w:val="Body Text Indent 3"/>
    <w:basedOn w:val="Normal"/>
    <w:link w:val="BodyTextIndent3Char"/>
    <w:rsid w:val="005239A3"/>
    <w:pPr>
      <w:spacing w:after="120"/>
      <w:ind w:left="283"/>
    </w:pPr>
    <w:rPr>
      <w:sz w:val="16"/>
      <w:szCs w:val="16"/>
    </w:rPr>
  </w:style>
  <w:style w:type="character" w:customStyle="1" w:styleId="BodyTextIndent3Char">
    <w:name w:val="Body Text Indent 3 Char"/>
    <w:basedOn w:val="DefaultParagraphFont"/>
    <w:link w:val="BodyTextIndent3"/>
    <w:rsid w:val="005239A3"/>
    <w:rPr>
      <w:sz w:val="16"/>
      <w:szCs w:val="16"/>
    </w:rPr>
  </w:style>
  <w:style w:type="paragraph" w:styleId="BlockText">
    <w:name w:val="Block Text"/>
    <w:basedOn w:val="Normal"/>
    <w:rsid w:val="005239A3"/>
    <w:pPr>
      <w:spacing w:after="120"/>
      <w:ind w:left="1440" w:right="1440"/>
    </w:pPr>
  </w:style>
  <w:style w:type="character" w:styleId="Hyperlink">
    <w:name w:val="Hyperlink"/>
    <w:basedOn w:val="DefaultParagraphFont"/>
    <w:rsid w:val="005239A3"/>
    <w:rPr>
      <w:color w:val="0000FF"/>
      <w:u w:val="single"/>
    </w:rPr>
  </w:style>
  <w:style w:type="character" w:styleId="FollowedHyperlink">
    <w:name w:val="FollowedHyperlink"/>
    <w:basedOn w:val="DefaultParagraphFont"/>
    <w:rsid w:val="005239A3"/>
    <w:rPr>
      <w:color w:val="800080"/>
      <w:u w:val="single"/>
    </w:rPr>
  </w:style>
  <w:style w:type="character" w:styleId="Strong">
    <w:name w:val="Strong"/>
    <w:basedOn w:val="DefaultParagraphFont"/>
    <w:qFormat/>
    <w:rsid w:val="005239A3"/>
    <w:rPr>
      <w:b/>
      <w:bCs/>
    </w:rPr>
  </w:style>
  <w:style w:type="character" w:styleId="Emphasis">
    <w:name w:val="Emphasis"/>
    <w:basedOn w:val="DefaultParagraphFont"/>
    <w:qFormat/>
    <w:rsid w:val="005239A3"/>
    <w:rPr>
      <w:i/>
      <w:iCs/>
    </w:rPr>
  </w:style>
  <w:style w:type="paragraph" w:styleId="DocumentMap">
    <w:name w:val="Document Map"/>
    <w:basedOn w:val="Normal"/>
    <w:link w:val="DocumentMapChar"/>
    <w:rsid w:val="005239A3"/>
    <w:pPr>
      <w:shd w:val="clear" w:color="auto" w:fill="000080"/>
    </w:pPr>
    <w:rPr>
      <w:rFonts w:ascii="Tahoma" w:hAnsi="Tahoma" w:cs="Tahoma"/>
    </w:rPr>
  </w:style>
  <w:style w:type="character" w:customStyle="1" w:styleId="DocumentMapChar">
    <w:name w:val="Document Map Char"/>
    <w:basedOn w:val="DefaultParagraphFont"/>
    <w:link w:val="DocumentMap"/>
    <w:rsid w:val="005239A3"/>
    <w:rPr>
      <w:rFonts w:ascii="Tahoma" w:hAnsi="Tahoma" w:cs="Tahoma"/>
      <w:sz w:val="22"/>
      <w:shd w:val="clear" w:color="auto" w:fill="000080"/>
    </w:rPr>
  </w:style>
  <w:style w:type="paragraph" w:styleId="PlainText">
    <w:name w:val="Plain Text"/>
    <w:basedOn w:val="Normal"/>
    <w:link w:val="PlainTextChar"/>
    <w:rsid w:val="005239A3"/>
    <w:rPr>
      <w:rFonts w:ascii="Courier New" w:hAnsi="Courier New" w:cs="Courier New"/>
      <w:sz w:val="20"/>
    </w:rPr>
  </w:style>
  <w:style w:type="character" w:customStyle="1" w:styleId="PlainTextChar">
    <w:name w:val="Plain Text Char"/>
    <w:basedOn w:val="DefaultParagraphFont"/>
    <w:link w:val="PlainText"/>
    <w:rsid w:val="005239A3"/>
    <w:rPr>
      <w:rFonts w:ascii="Courier New" w:hAnsi="Courier New" w:cs="Courier New"/>
    </w:rPr>
  </w:style>
  <w:style w:type="paragraph" w:styleId="E-mailSignature">
    <w:name w:val="E-mail Signature"/>
    <w:basedOn w:val="Normal"/>
    <w:link w:val="E-mailSignatureChar"/>
    <w:rsid w:val="005239A3"/>
  </w:style>
  <w:style w:type="character" w:customStyle="1" w:styleId="E-mailSignatureChar">
    <w:name w:val="E-mail Signature Char"/>
    <w:basedOn w:val="DefaultParagraphFont"/>
    <w:link w:val="E-mailSignature"/>
    <w:rsid w:val="005239A3"/>
    <w:rPr>
      <w:sz w:val="22"/>
    </w:rPr>
  </w:style>
  <w:style w:type="paragraph" w:styleId="NormalWeb">
    <w:name w:val="Normal (Web)"/>
    <w:basedOn w:val="Normal"/>
    <w:rsid w:val="005239A3"/>
  </w:style>
  <w:style w:type="character" w:styleId="HTMLAcronym">
    <w:name w:val="HTML Acronym"/>
    <w:basedOn w:val="DefaultParagraphFont"/>
    <w:rsid w:val="005239A3"/>
  </w:style>
  <w:style w:type="paragraph" w:styleId="HTMLAddress">
    <w:name w:val="HTML Address"/>
    <w:basedOn w:val="Normal"/>
    <w:link w:val="HTMLAddressChar"/>
    <w:rsid w:val="005239A3"/>
    <w:rPr>
      <w:i/>
      <w:iCs/>
    </w:rPr>
  </w:style>
  <w:style w:type="character" w:customStyle="1" w:styleId="HTMLAddressChar">
    <w:name w:val="HTML Address Char"/>
    <w:basedOn w:val="DefaultParagraphFont"/>
    <w:link w:val="HTMLAddress"/>
    <w:rsid w:val="005239A3"/>
    <w:rPr>
      <w:i/>
      <w:iCs/>
      <w:sz w:val="22"/>
    </w:rPr>
  </w:style>
  <w:style w:type="character" w:styleId="HTMLCite">
    <w:name w:val="HTML Cite"/>
    <w:basedOn w:val="DefaultParagraphFont"/>
    <w:rsid w:val="005239A3"/>
    <w:rPr>
      <w:i/>
      <w:iCs/>
    </w:rPr>
  </w:style>
  <w:style w:type="character" w:styleId="HTMLCode">
    <w:name w:val="HTML Code"/>
    <w:basedOn w:val="DefaultParagraphFont"/>
    <w:rsid w:val="005239A3"/>
    <w:rPr>
      <w:rFonts w:ascii="Courier New" w:hAnsi="Courier New" w:cs="Courier New"/>
      <w:sz w:val="20"/>
      <w:szCs w:val="20"/>
    </w:rPr>
  </w:style>
  <w:style w:type="character" w:styleId="HTMLDefinition">
    <w:name w:val="HTML Definition"/>
    <w:basedOn w:val="DefaultParagraphFont"/>
    <w:rsid w:val="005239A3"/>
    <w:rPr>
      <w:i/>
      <w:iCs/>
    </w:rPr>
  </w:style>
  <w:style w:type="character" w:styleId="HTMLKeyboard">
    <w:name w:val="HTML Keyboard"/>
    <w:basedOn w:val="DefaultParagraphFont"/>
    <w:rsid w:val="005239A3"/>
    <w:rPr>
      <w:rFonts w:ascii="Courier New" w:hAnsi="Courier New" w:cs="Courier New"/>
      <w:sz w:val="20"/>
      <w:szCs w:val="20"/>
    </w:rPr>
  </w:style>
  <w:style w:type="paragraph" w:styleId="HTMLPreformatted">
    <w:name w:val="HTML Preformatted"/>
    <w:basedOn w:val="Normal"/>
    <w:link w:val="HTMLPreformattedChar"/>
    <w:rsid w:val="005239A3"/>
    <w:rPr>
      <w:rFonts w:ascii="Courier New" w:hAnsi="Courier New" w:cs="Courier New"/>
      <w:sz w:val="20"/>
    </w:rPr>
  </w:style>
  <w:style w:type="character" w:customStyle="1" w:styleId="HTMLPreformattedChar">
    <w:name w:val="HTML Preformatted Char"/>
    <w:basedOn w:val="DefaultParagraphFont"/>
    <w:link w:val="HTMLPreformatted"/>
    <w:rsid w:val="005239A3"/>
    <w:rPr>
      <w:rFonts w:ascii="Courier New" w:hAnsi="Courier New" w:cs="Courier New"/>
    </w:rPr>
  </w:style>
  <w:style w:type="character" w:styleId="HTMLSample">
    <w:name w:val="HTML Sample"/>
    <w:basedOn w:val="DefaultParagraphFont"/>
    <w:rsid w:val="005239A3"/>
    <w:rPr>
      <w:rFonts w:ascii="Courier New" w:hAnsi="Courier New" w:cs="Courier New"/>
    </w:rPr>
  </w:style>
  <w:style w:type="character" w:styleId="HTMLTypewriter">
    <w:name w:val="HTML Typewriter"/>
    <w:basedOn w:val="DefaultParagraphFont"/>
    <w:rsid w:val="005239A3"/>
    <w:rPr>
      <w:rFonts w:ascii="Courier New" w:hAnsi="Courier New" w:cs="Courier New"/>
      <w:sz w:val="20"/>
      <w:szCs w:val="20"/>
    </w:rPr>
  </w:style>
  <w:style w:type="character" w:styleId="HTMLVariable">
    <w:name w:val="HTML Variable"/>
    <w:basedOn w:val="DefaultParagraphFont"/>
    <w:rsid w:val="005239A3"/>
    <w:rPr>
      <w:i/>
      <w:iCs/>
    </w:rPr>
  </w:style>
  <w:style w:type="paragraph" w:styleId="CommentSubject">
    <w:name w:val="annotation subject"/>
    <w:basedOn w:val="CommentText"/>
    <w:next w:val="CommentText"/>
    <w:link w:val="CommentSubjectChar"/>
    <w:rsid w:val="005239A3"/>
    <w:rPr>
      <w:b/>
      <w:bCs/>
    </w:rPr>
  </w:style>
  <w:style w:type="character" w:customStyle="1" w:styleId="CommentSubjectChar">
    <w:name w:val="Comment Subject Char"/>
    <w:basedOn w:val="CommentTextChar"/>
    <w:link w:val="CommentSubject"/>
    <w:rsid w:val="005239A3"/>
    <w:rPr>
      <w:b/>
      <w:bCs/>
    </w:rPr>
  </w:style>
  <w:style w:type="numbering" w:styleId="1ai">
    <w:name w:val="Outline List 1"/>
    <w:basedOn w:val="NoList"/>
    <w:rsid w:val="005239A3"/>
    <w:pPr>
      <w:numPr>
        <w:numId w:val="14"/>
      </w:numPr>
    </w:pPr>
  </w:style>
  <w:style w:type="numbering" w:styleId="111111">
    <w:name w:val="Outline List 2"/>
    <w:basedOn w:val="NoList"/>
    <w:rsid w:val="005239A3"/>
    <w:pPr>
      <w:numPr>
        <w:numId w:val="15"/>
      </w:numPr>
    </w:pPr>
  </w:style>
  <w:style w:type="numbering" w:styleId="ArticleSection">
    <w:name w:val="Outline List 3"/>
    <w:basedOn w:val="NoList"/>
    <w:rsid w:val="005239A3"/>
    <w:pPr>
      <w:numPr>
        <w:numId w:val="17"/>
      </w:numPr>
    </w:pPr>
  </w:style>
  <w:style w:type="table" w:styleId="TableSimple1">
    <w:name w:val="Table Simple 1"/>
    <w:basedOn w:val="TableNormal"/>
    <w:rsid w:val="005239A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239A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239A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239A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39A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239A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239A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239A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239A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239A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239A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239A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239A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239A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239A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239A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239A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239A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239A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239A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239A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239A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239A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239A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239A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239A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239A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239A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239A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239A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239A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239A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39A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239A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239A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239A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239A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239A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239A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239A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239A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239A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239A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239A3"/>
    <w:rPr>
      <w:rFonts w:eastAsia="Times New Roman" w:cs="Times New Roman"/>
      <w:b/>
      <w:kern w:val="28"/>
      <w:sz w:val="24"/>
      <w:lang w:eastAsia="en-AU"/>
    </w:rPr>
  </w:style>
  <w:style w:type="character" w:customStyle="1" w:styleId="UnresolvedMention1">
    <w:name w:val="Unresolved Mention1"/>
    <w:basedOn w:val="DefaultParagraphFont"/>
    <w:uiPriority w:val="99"/>
    <w:semiHidden/>
    <w:unhideWhenUsed/>
    <w:rsid w:val="00C31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49811">
      <w:bodyDiv w:val="1"/>
      <w:marLeft w:val="0"/>
      <w:marRight w:val="0"/>
      <w:marTop w:val="0"/>
      <w:marBottom w:val="0"/>
      <w:divBdr>
        <w:top w:val="none" w:sz="0" w:space="0" w:color="auto"/>
        <w:left w:val="none" w:sz="0" w:space="0" w:color="auto"/>
        <w:bottom w:val="none" w:sz="0" w:space="0" w:color="auto"/>
        <w:right w:val="none" w:sz="0" w:space="0" w:color="auto"/>
      </w:divBdr>
    </w:div>
    <w:div w:id="860164548">
      <w:bodyDiv w:val="1"/>
      <w:marLeft w:val="0"/>
      <w:marRight w:val="0"/>
      <w:marTop w:val="0"/>
      <w:marBottom w:val="0"/>
      <w:divBdr>
        <w:top w:val="none" w:sz="0" w:space="0" w:color="auto"/>
        <w:left w:val="none" w:sz="0" w:space="0" w:color="auto"/>
        <w:bottom w:val="none" w:sz="0" w:space="0" w:color="auto"/>
        <w:right w:val="none" w:sz="0" w:space="0" w:color="auto"/>
      </w:divBdr>
      <w:divsChild>
        <w:div w:id="1517504893">
          <w:blockQuote w:val="1"/>
          <w:marLeft w:val="768"/>
          <w:marRight w:val="720"/>
          <w:marTop w:val="0"/>
          <w:marBottom w:val="0"/>
          <w:divBdr>
            <w:top w:val="none" w:sz="0" w:space="0" w:color="auto"/>
            <w:left w:val="none" w:sz="0" w:space="0" w:color="auto"/>
            <w:bottom w:val="none" w:sz="0" w:space="0" w:color="auto"/>
            <w:right w:val="none" w:sz="0" w:space="0" w:color="auto"/>
          </w:divBdr>
          <w:divsChild>
            <w:div w:id="24130590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778255376">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27247531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05760841">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39644034">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018242350">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76088471">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9477800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369989076">
          <w:blockQuote w:val="1"/>
          <w:marLeft w:val="768"/>
          <w:marRight w:val="720"/>
          <w:marTop w:val="0"/>
          <w:marBottom w:val="0"/>
          <w:divBdr>
            <w:top w:val="none" w:sz="0" w:space="0" w:color="auto"/>
            <w:left w:val="none" w:sz="0" w:space="0" w:color="auto"/>
            <w:bottom w:val="none" w:sz="0" w:space="0" w:color="auto"/>
            <w:right w:val="none" w:sz="0" w:space="0" w:color="auto"/>
          </w:divBdr>
          <w:divsChild>
            <w:div w:id="551158302">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1187513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740861088">
          <w:blockQuote w:val="1"/>
          <w:marLeft w:val="768"/>
          <w:marRight w:val="720"/>
          <w:marTop w:val="0"/>
          <w:marBottom w:val="0"/>
          <w:divBdr>
            <w:top w:val="none" w:sz="0" w:space="0" w:color="auto"/>
            <w:left w:val="none" w:sz="0" w:space="0" w:color="auto"/>
            <w:bottom w:val="none" w:sz="0" w:space="0" w:color="auto"/>
            <w:right w:val="none" w:sz="0" w:space="0" w:color="auto"/>
          </w:divBdr>
          <w:divsChild>
            <w:div w:id="60361765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86527514">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450320590">
          <w:blockQuote w:val="1"/>
          <w:marLeft w:val="768"/>
          <w:marRight w:val="720"/>
          <w:marTop w:val="0"/>
          <w:marBottom w:val="0"/>
          <w:divBdr>
            <w:top w:val="none" w:sz="0" w:space="0" w:color="auto"/>
            <w:left w:val="none" w:sz="0" w:space="0" w:color="auto"/>
            <w:bottom w:val="none" w:sz="0" w:space="0" w:color="auto"/>
            <w:right w:val="none" w:sz="0" w:space="0" w:color="auto"/>
          </w:divBdr>
          <w:divsChild>
            <w:div w:id="40255958">
              <w:blockQuote w:val="1"/>
              <w:marLeft w:val="768"/>
              <w:marRight w:val="720"/>
              <w:marTop w:val="0"/>
              <w:marBottom w:val="0"/>
              <w:divBdr>
                <w:top w:val="none" w:sz="0" w:space="0" w:color="auto"/>
                <w:left w:val="none" w:sz="0" w:space="0" w:color="auto"/>
                <w:bottom w:val="none" w:sz="0" w:space="0" w:color="auto"/>
                <w:right w:val="none" w:sz="0" w:space="0" w:color="auto"/>
              </w:divBdr>
              <w:divsChild>
                <w:div w:id="64346318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405996745">
          <w:blockQuote w:val="1"/>
          <w:marLeft w:val="768"/>
          <w:marRight w:val="720"/>
          <w:marTop w:val="0"/>
          <w:marBottom w:val="0"/>
          <w:divBdr>
            <w:top w:val="none" w:sz="0" w:space="0" w:color="auto"/>
            <w:left w:val="none" w:sz="0" w:space="0" w:color="auto"/>
            <w:bottom w:val="none" w:sz="0" w:space="0" w:color="auto"/>
            <w:right w:val="none" w:sz="0" w:space="0" w:color="auto"/>
          </w:divBdr>
          <w:divsChild>
            <w:div w:id="82905997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6892222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329091102">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2602193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71796066">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768036587">
          <w:blockQuote w:val="1"/>
          <w:marLeft w:val="768"/>
          <w:marRight w:val="720"/>
          <w:marTop w:val="0"/>
          <w:marBottom w:val="0"/>
          <w:divBdr>
            <w:top w:val="none" w:sz="0" w:space="0" w:color="auto"/>
            <w:left w:val="none" w:sz="0" w:space="0" w:color="auto"/>
            <w:bottom w:val="none" w:sz="0" w:space="0" w:color="auto"/>
            <w:right w:val="none" w:sz="0" w:space="0" w:color="auto"/>
          </w:divBdr>
          <w:divsChild>
            <w:div w:id="926419908">
              <w:blockQuote w:val="1"/>
              <w:marLeft w:val="768"/>
              <w:marRight w:val="720"/>
              <w:marTop w:val="0"/>
              <w:marBottom w:val="0"/>
              <w:divBdr>
                <w:top w:val="none" w:sz="0" w:space="0" w:color="auto"/>
                <w:left w:val="none" w:sz="0" w:space="0" w:color="auto"/>
                <w:bottom w:val="none" w:sz="0" w:space="0" w:color="auto"/>
                <w:right w:val="none" w:sz="0" w:space="0" w:color="auto"/>
              </w:divBdr>
              <w:divsChild>
                <w:div w:id="165441220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409112742">
          <w:blockQuote w:val="1"/>
          <w:marLeft w:val="768"/>
          <w:marRight w:val="720"/>
          <w:marTop w:val="0"/>
          <w:marBottom w:val="0"/>
          <w:divBdr>
            <w:top w:val="none" w:sz="0" w:space="0" w:color="auto"/>
            <w:left w:val="none" w:sz="0" w:space="0" w:color="auto"/>
            <w:bottom w:val="none" w:sz="0" w:space="0" w:color="auto"/>
            <w:right w:val="none" w:sz="0" w:space="0" w:color="auto"/>
          </w:divBdr>
          <w:divsChild>
            <w:div w:id="1322467378">
              <w:blockQuote w:val="1"/>
              <w:marLeft w:val="768"/>
              <w:marRight w:val="720"/>
              <w:marTop w:val="0"/>
              <w:marBottom w:val="0"/>
              <w:divBdr>
                <w:top w:val="none" w:sz="0" w:space="0" w:color="auto"/>
                <w:left w:val="none" w:sz="0" w:space="0" w:color="auto"/>
                <w:bottom w:val="none" w:sz="0" w:space="0" w:color="auto"/>
                <w:right w:val="none" w:sz="0" w:space="0" w:color="auto"/>
              </w:divBdr>
              <w:divsChild>
                <w:div w:id="190417377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89091960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603486706">
              <w:blockQuote w:val="1"/>
              <w:marLeft w:val="768"/>
              <w:marRight w:val="720"/>
              <w:marTop w:val="0"/>
              <w:marBottom w:val="0"/>
              <w:divBdr>
                <w:top w:val="none" w:sz="0" w:space="0" w:color="auto"/>
                <w:left w:val="none" w:sz="0" w:space="0" w:color="auto"/>
                <w:bottom w:val="none" w:sz="0" w:space="0" w:color="auto"/>
                <w:right w:val="none" w:sz="0" w:space="0" w:color="auto"/>
              </w:divBdr>
              <w:divsChild>
                <w:div w:id="692799936">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288856974">
          <w:blockQuote w:val="1"/>
          <w:marLeft w:val="768"/>
          <w:marRight w:val="720"/>
          <w:marTop w:val="0"/>
          <w:marBottom w:val="0"/>
          <w:divBdr>
            <w:top w:val="none" w:sz="0" w:space="0" w:color="auto"/>
            <w:left w:val="none" w:sz="0" w:space="0" w:color="auto"/>
            <w:bottom w:val="none" w:sz="0" w:space="0" w:color="auto"/>
            <w:right w:val="none" w:sz="0" w:space="0" w:color="auto"/>
          </w:divBdr>
          <w:divsChild>
            <w:div w:id="374475742">
              <w:blockQuote w:val="1"/>
              <w:marLeft w:val="768"/>
              <w:marRight w:val="720"/>
              <w:marTop w:val="0"/>
              <w:marBottom w:val="0"/>
              <w:divBdr>
                <w:top w:val="none" w:sz="0" w:space="0" w:color="auto"/>
                <w:left w:val="none" w:sz="0" w:space="0" w:color="auto"/>
                <w:bottom w:val="none" w:sz="0" w:space="0" w:color="auto"/>
                <w:right w:val="none" w:sz="0" w:space="0" w:color="auto"/>
              </w:divBdr>
              <w:divsChild>
                <w:div w:id="193705791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795873592">
          <w:blockQuote w:val="1"/>
          <w:marLeft w:val="768"/>
          <w:marRight w:val="720"/>
          <w:marTop w:val="0"/>
          <w:marBottom w:val="0"/>
          <w:divBdr>
            <w:top w:val="none" w:sz="0" w:space="0" w:color="auto"/>
            <w:left w:val="none" w:sz="0" w:space="0" w:color="auto"/>
            <w:bottom w:val="none" w:sz="0" w:space="0" w:color="auto"/>
            <w:right w:val="none" w:sz="0" w:space="0" w:color="auto"/>
          </w:divBdr>
          <w:divsChild>
            <w:div w:id="128981402">
              <w:blockQuote w:val="1"/>
              <w:marLeft w:val="768"/>
              <w:marRight w:val="720"/>
              <w:marTop w:val="0"/>
              <w:marBottom w:val="0"/>
              <w:divBdr>
                <w:top w:val="none" w:sz="0" w:space="0" w:color="auto"/>
                <w:left w:val="none" w:sz="0" w:space="0" w:color="auto"/>
                <w:bottom w:val="none" w:sz="0" w:space="0" w:color="auto"/>
                <w:right w:val="none" w:sz="0" w:space="0" w:color="auto"/>
              </w:divBdr>
              <w:divsChild>
                <w:div w:id="52521776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226791825">
          <w:blockQuote w:val="1"/>
          <w:marLeft w:val="768"/>
          <w:marRight w:val="720"/>
          <w:marTop w:val="0"/>
          <w:marBottom w:val="0"/>
          <w:divBdr>
            <w:top w:val="none" w:sz="0" w:space="0" w:color="auto"/>
            <w:left w:val="none" w:sz="0" w:space="0" w:color="auto"/>
            <w:bottom w:val="none" w:sz="0" w:space="0" w:color="auto"/>
            <w:right w:val="none" w:sz="0" w:space="0" w:color="auto"/>
          </w:divBdr>
          <w:divsChild>
            <w:div w:id="420221048">
              <w:blockQuote w:val="1"/>
              <w:marLeft w:val="768"/>
              <w:marRight w:val="720"/>
              <w:marTop w:val="0"/>
              <w:marBottom w:val="0"/>
              <w:divBdr>
                <w:top w:val="none" w:sz="0" w:space="0" w:color="auto"/>
                <w:left w:val="none" w:sz="0" w:space="0" w:color="auto"/>
                <w:bottom w:val="none" w:sz="0" w:space="0" w:color="auto"/>
                <w:right w:val="none" w:sz="0" w:space="0" w:color="auto"/>
              </w:divBdr>
              <w:divsChild>
                <w:div w:id="63853253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52967729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4217124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96931301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566186254">
          <w:blockQuote w:val="1"/>
          <w:marLeft w:val="768"/>
          <w:marRight w:val="720"/>
          <w:marTop w:val="0"/>
          <w:marBottom w:val="0"/>
          <w:divBdr>
            <w:top w:val="none" w:sz="0" w:space="0" w:color="auto"/>
            <w:left w:val="none" w:sz="0" w:space="0" w:color="auto"/>
            <w:bottom w:val="none" w:sz="0" w:space="0" w:color="auto"/>
            <w:right w:val="none" w:sz="0" w:space="0" w:color="auto"/>
          </w:divBdr>
          <w:divsChild>
            <w:div w:id="46990710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71095067">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727029762">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12880366">
              <w:blockQuote w:val="1"/>
              <w:marLeft w:val="768"/>
              <w:marRight w:val="720"/>
              <w:marTop w:val="0"/>
              <w:marBottom w:val="0"/>
              <w:divBdr>
                <w:top w:val="none" w:sz="0" w:space="0" w:color="auto"/>
                <w:left w:val="none" w:sz="0" w:space="0" w:color="auto"/>
                <w:bottom w:val="none" w:sz="0" w:space="0" w:color="auto"/>
                <w:right w:val="none" w:sz="0" w:space="0" w:color="auto"/>
              </w:divBdr>
              <w:divsChild>
                <w:div w:id="46034194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211578240">
          <w:blockQuote w:val="1"/>
          <w:marLeft w:val="768"/>
          <w:marRight w:val="720"/>
          <w:marTop w:val="0"/>
          <w:marBottom w:val="0"/>
          <w:divBdr>
            <w:top w:val="none" w:sz="0" w:space="0" w:color="auto"/>
            <w:left w:val="none" w:sz="0" w:space="0" w:color="auto"/>
            <w:bottom w:val="none" w:sz="0" w:space="0" w:color="auto"/>
            <w:right w:val="none" w:sz="0" w:space="0" w:color="auto"/>
          </w:divBdr>
          <w:divsChild>
            <w:div w:id="481119716">
              <w:blockQuote w:val="1"/>
              <w:marLeft w:val="768"/>
              <w:marRight w:val="720"/>
              <w:marTop w:val="0"/>
              <w:marBottom w:val="0"/>
              <w:divBdr>
                <w:top w:val="none" w:sz="0" w:space="0" w:color="auto"/>
                <w:left w:val="none" w:sz="0" w:space="0" w:color="auto"/>
                <w:bottom w:val="none" w:sz="0" w:space="0" w:color="auto"/>
                <w:right w:val="none" w:sz="0" w:space="0" w:color="auto"/>
              </w:divBdr>
              <w:divsChild>
                <w:div w:id="211238546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712077647">
          <w:blockQuote w:val="1"/>
          <w:marLeft w:val="768"/>
          <w:marRight w:val="720"/>
          <w:marTop w:val="0"/>
          <w:marBottom w:val="0"/>
          <w:divBdr>
            <w:top w:val="none" w:sz="0" w:space="0" w:color="auto"/>
            <w:left w:val="none" w:sz="0" w:space="0" w:color="auto"/>
            <w:bottom w:val="none" w:sz="0" w:space="0" w:color="auto"/>
            <w:right w:val="none" w:sz="0" w:space="0" w:color="auto"/>
          </w:divBdr>
          <w:divsChild>
            <w:div w:id="319121226">
              <w:blockQuote w:val="1"/>
              <w:marLeft w:val="768"/>
              <w:marRight w:val="720"/>
              <w:marTop w:val="0"/>
              <w:marBottom w:val="0"/>
              <w:divBdr>
                <w:top w:val="none" w:sz="0" w:space="0" w:color="auto"/>
                <w:left w:val="none" w:sz="0" w:space="0" w:color="auto"/>
                <w:bottom w:val="none" w:sz="0" w:space="0" w:color="auto"/>
                <w:right w:val="none" w:sz="0" w:space="0" w:color="auto"/>
              </w:divBdr>
              <w:divsChild>
                <w:div w:id="93031108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2052149341">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22137259">
              <w:blockQuote w:val="1"/>
              <w:marLeft w:val="768"/>
              <w:marRight w:val="720"/>
              <w:marTop w:val="0"/>
              <w:marBottom w:val="0"/>
              <w:divBdr>
                <w:top w:val="none" w:sz="0" w:space="0" w:color="auto"/>
                <w:left w:val="none" w:sz="0" w:space="0" w:color="auto"/>
                <w:bottom w:val="none" w:sz="0" w:space="0" w:color="auto"/>
                <w:right w:val="none" w:sz="0" w:space="0" w:color="auto"/>
              </w:divBdr>
              <w:divsChild>
                <w:div w:id="2544566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411390102">
          <w:blockQuote w:val="1"/>
          <w:marLeft w:val="768"/>
          <w:marRight w:val="720"/>
          <w:marTop w:val="0"/>
          <w:marBottom w:val="0"/>
          <w:divBdr>
            <w:top w:val="none" w:sz="0" w:space="0" w:color="auto"/>
            <w:left w:val="none" w:sz="0" w:space="0" w:color="auto"/>
            <w:bottom w:val="none" w:sz="0" w:space="0" w:color="auto"/>
            <w:right w:val="none" w:sz="0" w:space="0" w:color="auto"/>
          </w:divBdr>
          <w:divsChild>
            <w:div w:id="89276328">
              <w:blockQuote w:val="1"/>
              <w:marLeft w:val="768"/>
              <w:marRight w:val="720"/>
              <w:marTop w:val="0"/>
              <w:marBottom w:val="0"/>
              <w:divBdr>
                <w:top w:val="none" w:sz="0" w:space="0" w:color="auto"/>
                <w:left w:val="none" w:sz="0" w:space="0" w:color="auto"/>
                <w:bottom w:val="none" w:sz="0" w:space="0" w:color="auto"/>
                <w:right w:val="none" w:sz="0" w:space="0" w:color="auto"/>
              </w:divBdr>
              <w:divsChild>
                <w:div w:id="48956332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1478</Words>
  <Characters>5974</Characters>
  <Application>Microsoft Office Word</Application>
  <DocSecurity>0</DocSecurity>
  <PresentationFormat/>
  <Lines>2987</Lines>
  <Paragraphs>827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2023-05-31T05:11:00Z</cp:lastPrinted>
  <dcterms:created xsi:type="dcterms:W3CDTF">2023-07-06T02:49:00Z</dcterms:created>
  <dcterms:modified xsi:type="dcterms:W3CDTF">2023-07-06T02:49:00Z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Security Intelligence Organisation Amendment (Notification of Review Rights)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OPC66414</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ies>
</file>