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4CEEB" w14:textId="77777777" w:rsidR="002D5533" w:rsidRDefault="002D5533" w:rsidP="002D5533">
      <w:pPr>
        <w:jc w:val="center"/>
        <w:rPr>
          <w:rFonts w:ascii="Times New Roman" w:hAnsi="Times New Roman" w:cs="Times New Roman"/>
          <w:b/>
          <w:sz w:val="24"/>
          <w:szCs w:val="24"/>
          <w:u w:val="single"/>
        </w:rPr>
      </w:pPr>
      <w:r>
        <w:rPr>
          <w:rFonts w:ascii="Times New Roman" w:hAnsi="Times New Roman" w:cs="Times New Roman"/>
          <w:b/>
          <w:sz w:val="24"/>
          <w:szCs w:val="24"/>
          <w:u w:val="single"/>
        </w:rPr>
        <w:t>EXPLANATORY STATEMENT</w:t>
      </w:r>
    </w:p>
    <w:p w14:paraId="5FC315F7" w14:textId="7F54B68E" w:rsidR="002D5533" w:rsidRDefault="002D5533" w:rsidP="002D5533">
      <w:pPr>
        <w:jc w:val="center"/>
        <w:rPr>
          <w:rFonts w:ascii="Times New Roman" w:hAnsi="Times New Roman" w:cs="Times New Roman"/>
          <w:sz w:val="24"/>
          <w:szCs w:val="24"/>
          <w:u w:val="single"/>
        </w:rPr>
      </w:pPr>
      <w:r>
        <w:rPr>
          <w:rFonts w:ascii="Times New Roman" w:hAnsi="Times New Roman" w:cs="Times New Roman"/>
          <w:sz w:val="24"/>
          <w:szCs w:val="24"/>
          <w:u w:val="single"/>
        </w:rPr>
        <w:t>Issued by the authority of the Minister for Resources</w:t>
      </w:r>
    </w:p>
    <w:p w14:paraId="5A2E83AA" w14:textId="77777777" w:rsidR="002D5533" w:rsidRDefault="002D5533" w:rsidP="002D5533">
      <w:pPr>
        <w:jc w:val="center"/>
        <w:rPr>
          <w:rFonts w:ascii="Times New Roman" w:hAnsi="Times New Roman" w:cs="Times New Roman"/>
          <w:i/>
          <w:sz w:val="24"/>
          <w:szCs w:val="24"/>
        </w:rPr>
      </w:pPr>
      <w:r w:rsidRPr="00885D0D">
        <w:rPr>
          <w:rFonts w:ascii="Times New Roman" w:hAnsi="Times New Roman" w:cs="Times New Roman"/>
          <w:i/>
          <w:sz w:val="24"/>
          <w:szCs w:val="24"/>
        </w:rPr>
        <w:t>Offshore Petroleum and Greenhouse Gas Storage Act 2006</w:t>
      </w:r>
    </w:p>
    <w:p w14:paraId="457DEFEB" w14:textId="77777777" w:rsidR="002D5533" w:rsidRPr="00885D0D" w:rsidRDefault="002D5533" w:rsidP="002D5533">
      <w:pPr>
        <w:jc w:val="center"/>
        <w:rPr>
          <w:rFonts w:ascii="Times New Roman" w:hAnsi="Times New Roman" w:cs="Times New Roman"/>
          <w:i/>
          <w:sz w:val="24"/>
          <w:szCs w:val="24"/>
        </w:rPr>
      </w:pPr>
      <w:r w:rsidRPr="00885D0D">
        <w:rPr>
          <w:rFonts w:ascii="Times New Roman" w:hAnsi="Times New Roman" w:cs="Times New Roman"/>
          <w:i/>
          <w:sz w:val="24"/>
          <w:szCs w:val="24"/>
        </w:rPr>
        <w:t>Offshore Petroleum and Greenhouse Gas Storage (Regulatory Levies) Act 2003</w:t>
      </w:r>
    </w:p>
    <w:p w14:paraId="0B69D813" w14:textId="2AB2BF58" w:rsidR="002D5533" w:rsidRPr="00885D0D" w:rsidRDefault="002D5533" w:rsidP="002D5533">
      <w:pPr>
        <w:jc w:val="center"/>
        <w:rPr>
          <w:rFonts w:ascii="Times New Roman" w:hAnsi="Times New Roman" w:cs="Times New Roman"/>
          <w:i/>
          <w:sz w:val="24"/>
          <w:szCs w:val="24"/>
        </w:rPr>
      </w:pPr>
      <w:r w:rsidRPr="00885D0D">
        <w:rPr>
          <w:rFonts w:ascii="Times New Roman" w:hAnsi="Times New Roman" w:cs="Times New Roman"/>
          <w:i/>
          <w:sz w:val="24"/>
          <w:szCs w:val="24"/>
        </w:rPr>
        <w:t xml:space="preserve">Offshore Petroleum and Greenhouse Gas Storage </w:t>
      </w:r>
      <w:r>
        <w:rPr>
          <w:rFonts w:ascii="Times New Roman" w:hAnsi="Times New Roman" w:cs="Times New Roman"/>
          <w:i/>
          <w:sz w:val="24"/>
          <w:szCs w:val="24"/>
        </w:rPr>
        <w:t>Legislation (Repeal</w:t>
      </w:r>
      <w:r w:rsidR="00C03982">
        <w:rPr>
          <w:rFonts w:ascii="Times New Roman" w:hAnsi="Times New Roman" w:cs="Times New Roman"/>
          <w:i/>
          <w:sz w:val="24"/>
          <w:szCs w:val="24"/>
        </w:rPr>
        <w:t> </w:t>
      </w:r>
      <w:r>
        <w:rPr>
          <w:rFonts w:ascii="Times New Roman" w:hAnsi="Times New Roman" w:cs="Times New Roman"/>
          <w:i/>
          <w:sz w:val="24"/>
          <w:szCs w:val="24"/>
        </w:rPr>
        <w:t>and</w:t>
      </w:r>
      <w:r w:rsidR="00C03982">
        <w:rPr>
          <w:rFonts w:ascii="Times New Roman" w:hAnsi="Times New Roman" w:cs="Times New Roman"/>
          <w:i/>
          <w:sz w:val="24"/>
          <w:szCs w:val="24"/>
        </w:rPr>
        <w:t> </w:t>
      </w:r>
      <w:r w:rsidR="00BB1268">
        <w:rPr>
          <w:rFonts w:ascii="Times New Roman" w:hAnsi="Times New Roman" w:cs="Times New Roman"/>
          <w:i/>
          <w:sz w:val="24"/>
          <w:szCs w:val="24"/>
        </w:rPr>
        <w:t>Consequential</w:t>
      </w:r>
      <w:r w:rsidR="00C03982">
        <w:rPr>
          <w:rFonts w:ascii="Times New Roman" w:hAnsi="Times New Roman" w:cs="Times New Roman"/>
          <w:i/>
          <w:sz w:val="24"/>
          <w:szCs w:val="24"/>
        </w:rPr>
        <w:t> </w:t>
      </w:r>
      <w:r w:rsidR="00BB1268">
        <w:rPr>
          <w:rFonts w:ascii="Times New Roman" w:hAnsi="Times New Roman" w:cs="Times New Roman"/>
          <w:i/>
          <w:sz w:val="24"/>
          <w:szCs w:val="24"/>
        </w:rPr>
        <w:t>Amendments</w:t>
      </w:r>
      <w:r>
        <w:rPr>
          <w:rFonts w:ascii="Times New Roman" w:hAnsi="Times New Roman" w:cs="Times New Roman"/>
          <w:i/>
          <w:sz w:val="24"/>
          <w:szCs w:val="24"/>
        </w:rPr>
        <w:t xml:space="preserve">) </w:t>
      </w:r>
      <w:r w:rsidRPr="00885D0D">
        <w:rPr>
          <w:rFonts w:ascii="Times New Roman" w:hAnsi="Times New Roman" w:cs="Times New Roman"/>
          <w:i/>
          <w:sz w:val="24"/>
          <w:szCs w:val="24"/>
        </w:rPr>
        <w:t>Regulations 202</w:t>
      </w:r>
      <w:r w:rsidR="00BB1268">
        <w:rPr>
          <w:rFonts w:ascii="Times New Roman" w:hAnsi="Times New Roman" w:cs="Times New Roman"/>
          <w:i/>
          <w:sz w:val="24"/>
          <w:szCs w:val="24"/>
        </w:rPr>
        <w:t>3</w:t>
      </w:r>
    </w:p>
    <w:p w14:paraId="7693123D" w14:textId="77777777" w:rsidR="002D5533" w:rsidRDefault="002D5533" w:rsidP="002D5533">
      <w:pPr>
        <w:rPr>
          <w:rFonts w:ascii="Times New Roman" w:hAnsi="Times New Roman" w:cs="Times New Roman"/>
          <w:b/>
          <w:sz w:val="24"/>
          <w:szCs w:val="24"/>
          <w:u w:val="single"/>
        </w:rPr>
      </w:pPr>
      <w:r w:rsidRPr="000D0E22">
        <w:rPr>
          <w:rFonts w:ascii="Times New Roman" w:hAnsi="Times New Roman" w:cs="Times New Roman"/>
          <w:b/>
          <w:sz w:val="24"/>
          <w:szCs w:val="24"/>
          <w:u w:val="single"/>
        </w:rPr>
        <w:t>Purpose and Operation</w:t>
      </w:r>
    </w:p>
    <w:p w14:paraId="1B75CA21" w14:textId="19C8083C" w:rsidR="002347BA" w:rsidRDefault="002D5533" w:rsidP="000D58D5">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 xml:space="preserve">Offshore Petroleum and Greenhouse Gas Storage Act 2006 </w:t>
      </w:r>
      <w:r>
        <w:rPr>
          <w:rFonts w:ascii="Times New Roman" w:hAnsi="Times New Roman" w:cs="Times New Roman"/>
          <w:sz w:val="24"/>
          <w:szCs w:val="24"/>
        </w:rPr>
        <w:t xml:space="preserve">(the OPGGS Act) provides the legal framework for the exploration for and recovery of petroleum, and the injection and storage of greenhouse gas substances, in offshore areas. </w:t>
      </w:r>
      <w:r w:rsidR="002347BA">
        <w:rPr>
          <w:rFonts w:ascii="Times New Roman" w:hAnsi="Times New Roman" w:cs="Times New Roman"/>
          <w:sz w:val="24"/>
          <w:szCs w:val="24"/>
        </w:rPr>
        <w:t xml:space="preserve">The </w:t>
      </w:r>
      <w:r w:rsidR="002347BA">
        <w:rPr>
          <w:rFonts w:ascii="Times New Roman" w:hAnsi="Times New Roman" w:cs="Times New Roman"/>
          <w:i/>
          <w:iCs/>
          <w:sz w:val="24"/>
          <w:szCs w:val="24"/>
        </w:rPr>
        <w:t>Offshore Petroleum and Greenhouse Gas Storage (Regulatory Levies) Act 2003</w:t>
      </w:r>
      <w:r w:rsidR="002347BA">
        <w:rPr>
          <w:rFonts w:ascii="Times New Roman" w:hAnsi="Times New Roman" w:cs="Times New Roman"/>
          <w:sz w:val="24"/>
          <w:szCs w:val="24"/>
        </w:rPr>
        <w:t xml:space="preserve"> (the Levies Act) impos</w:t>
      </w:r>
      <w:r w:rsidR="001C164B">
        <w:rPr>
          <w:rFonts w:ascii="Times New Roman" w:hAnsi="Times New Roman" w:cs="Times New Roman"/>
          <w:sz w:val="24"/>
          <w:szCs w:val="24"/>
        </w:rPr>
        <w:t>es</w:t>
      </w:r>
      <w:r w:rsidR="002347BA">
        <w:rPr>
          <w:rFonts w:ascii="Times New Roman" w:hAnsi="Times New Roman" w:cs="Times New Roman"/>
          <w:sz w:val="24"/>
          <w:szCs w:val="24"/>
        </w:rPr>
        <w:t xml:space="preserve"> levies in relation to offshore petroleum and greenhouse gas storage activities or titles, including environment plan levies imposed under section 10F and 10G of the Levies Act. </w:t>
      </w:r>
    </w:p>
    <w:p w14:paraId="4063FCE9" w14:textId="251797BE" w:rsidR="00BB1268" w:rsidRPr="00BB1268" w:rsidRDefault="00BB1268" w:rsidP="002D5533">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iCs/>
          <w:sz w:val="24"/>
          <w:szCs w:val="24"/>
        </w:rPr>
        <w:t>Offshore Petroleum and Greenhouse Gas Storage Legislation (Repeal and Consequential Amendments) Regulations 2023</w:t>
      </w:r>
      <w:r>
        <w:rPr>
          <w:rFonts w:ascii="Times New Roman" w:hAnsi="Times New Roman" w:cs="Times New Roman"/>
          <w:sz w:val="24"/>
          <w:szCs w:val="24"/>
        </w:rPr>
        <w:t xml:space="preserve"> (the Principal Regulations) repeal the </w:t>
      </w:r>
      <w:r>
        <w:rPr>
          <w:rFonts w:ascii="Times New Roman" w:hAnsi="Times New Roman" w:cs="Times New Roman"/>
          <w:i/>
          <w:iCs/>
          <w:sz w:val="24"/>
          <w:szCs w:val="24"/>
        </w:rPr>
        <w:t>Offshore Petroleum and Greenhouse Gas Storage (Environment) Regulations 2009</w:t>
      </w:r>
      <w:r>
        <w:rPr>
          <w:rFonts w:ascii="Times New Roman" w:hAnsi="Times New Roman" w:cs="Times New Roman"/>
          <w:sz w:val="24"/>
          <w:szCs w:val="24"/>
        </w:rPr>
        <w:t xml:space="preserve"> (the</w:t>
      </w:r>
      <w:r w:rsidR="00C03982">
        <w:rPr>
          <w:rFonts w:ascii="Times New Roman" w:hAnsi="Times New Roman" w:cs="Times New Roman"/>
          <w:sz w:val="24"/>
          <w:szCs w:val="24"/>
        </w:rPr>
        <w:t> </w:t>
      </w:r>
      <w:r>
        <w:rPr>
          <w:rFonts w:ascii="Times New Roman" w:hAnsi="Times New Roman" w:cs="Times New Roman"/>
          <w:sz w:val="24"/>
          <w:szCs w:val="24"/>
        </w:rPr>
        <w:t>2009</w:t>
      </w:r>
      <w:r w:rsidR="00C03982">
        <w:rPr>
          <w:rFonts w:ascii="Times New Roman" w:hAnsi="Times New Roman" w:cs="Times New Roman"/>
          <w:sz w:val="24"/>
          <w:szCs w:val="24"/>
        </w:rPr>
        <w:t> </w:t>
      </w:r>
      <w:r>
        <w:rPr>
          <w:rFonts w:ascii="Times New Roman" w:hAnsi="Times New Roman" w:cs="Times New Roman"/>
          <w:sz w:val="24"/>
          <w:szCs w:val="24"/>
        </w:rPr>
        <w:t xml:space="preserve">Environment Regulations) and make consequential amendments to the </w:t>
      </w:r>
      <w:r>
        <w:rPr>
          <w:rFonts w:ascii="Times New Roman" w:hAnsi="Times New Roman" w:cs="Times New Roman"/>
          <w:i/>
          <w:iCs/>
          <w:sz w:val="24"/>
          <w:szCs w:val="24"/>
        </w:rPr>
        <w:t>Offshore</w:t>
      </w:r>
      <w:r w:rsidR="00C03982">
        <w:rPr>
          <w:rFonts w:ascii="Times New Roman" w:hAnsi="Times New Roman" w:cs="Times New Roman"/>
          <w:i/>
          <w:iCs/>
          <w:sz w:val="24"/>
          <w:szCs w:val="24"/>
        </w:rPr>
        <w:t> </w:t>
      </w:r>
      <w:r>
        <w:rPr>
          <w:rFonts w:ascii="Times New Roman" w:hAnsi="Times New Roman" w:cs="Times New Roman"/>
          <w:i/>
          <w:iCs/>
          <w:sz w:val="24"/>
          <w:szCs w:val="24"/>
        </w:rPr>
        <w:t>Petroleum and Greenhouse Gas Storage (Regulatory Levies) Regulations 2022</w:t>
      </w:r>
      <w:r>
        <w:rPr>
          <w:rFonts w:ascii="Times New Roman" w:hAnsi="Times New Roman" w:cs="Times New Roman"/>
          <w:sz w:val="24"/>
          <w:szCs w:val="24"/>
        </w:rPr>
        <w:t xml:space="preserve"> </w:t>
      </w:r>
      <w:r w:rsidR="000D58D5">
        <w:rPr>
          <w:rFonts w:ascii="Times New Roman" w:hAnsi="Times New Roman" w:cs="Times New Roman"/>
          <w:sz w:val="24"/>
          <w:szCs w:val="24"/>
        </w:rPr>
        <w:t>(the</w:t>
      </w:r>
      <w:r w:rsidR="00C03982">
        <w:rPr>
          <w:rFonts w:ascii="Times New Roman" w:hAnsi="Times New Roman" w:cs="Times New Roman"/>
          <w:sz w:val="24"/>
          <w:szCs w:val="24"/>
        </w:rPr>
        <w:t> </w:t>
      </w:r>
      <w:r w:rsidR="000D58D5">
        <w:rPr>
          <w:rFonts w:ascii="Times New Roman" w:hAnsi="Times New Roman" w:cs="Times New Roman"/>
          <w:sz w:val="24"/>
          <w:szCs w:val="24"/>
        </w:rPr>
        <w:t xml:space="preserve">Levies Regulations) </w:t>
      </w:r>
      <w:r>
        <w:rPr>
          <w:rFonts w:ascii="Times New Roman" w:hAnsi="Times New Roman" w:cs="Times New Roman"/>
          <w:sz w:val="24"/>
          <w:szCs w:val="24"/>
        </w:rPr>
        <w:t xml:space="preserve">and the </w:t>
      </w:r>
      <w:r>
        <w:rPr>
          <w:rFonts w:ascii="Times New Roman" w:hAnsi="Times New Roman" w:cs="Times New Roman"/>
          <w:i/>
          <w:iCs/>
          <w:sz w:val="24"/>
          <w:szCs w:val="24"/>
        </w:rPr>
        <w:t>Offshore Petroleum and Greenhouse Gas Storage (Resource Management and Administration) Regulations 2011</w:t>
      </w:r>
      <w:r>
        <w:rPr>
          <w:rFonts w:ascii="Times New Roman" w:hAnsi="Times New Roman" w:cs="Times New Roman"/>
          <w:sz w:val="24"/>
          <w:szCs w:val="24"/>
        </w:rPr>
        <w:t xml:space="preserve"> </w:t>
      </w:r>
      <w:r w:rsidR="000D58D5">
        <w:rPr>
          <w:rFonts w:ascii="Times New Roman" w:hAnsi="Times New Roman" w:cs="Times New Roman"/>
          <w:sz w:val="24"/>
          <w:szCs w:val="24"/>
        </w:rPr>
        <w:t xml:space="preserve">(the RMA Regulations) </w:t>
      </w:r>
      <w:r>
        <w:rPr>
          <w:rFonts w:ascii="Times New Roman" w:hAnsi="Times New Roman" w:cs="Times New Roman"/>
          <w:sz w:val="24"/>
          <w:szCs w:val="24"/>
        </w:rPr>
        <w:t xml:space="preserve">to ensure that the </w:t>
      </w:r>
      <w:r>
        <w:rPr>
          <w:rFonts w:ascii="Times New Roman" w:hAnsi="Times New Roman" w:cs="Times New Roman"/>
          <w:i/>
          <w:iCs/>
          <w:sz w:val="24"/>
          <w:szCs w:val="24"/>
        </w:rPr>
        <w:t>Offshore Petroleum and Greenhouse Gas Storage (Environment) Regulations 2023</w:t>
      </w:r>
      <w:r>
        <w:rPr>
          <w:rFonts w:ascii="Times New Roman" w:hAnsi="Times New Roman" w:cs="Times New Roman"/>
          <w:sz w:val="24"/>
          <w:szCs w:val="24"/>
        </w:rPr>
        <w:t xml:space="preserve"> (the</w:t>
      </w:r>
      <w:r w:rsidR="001F2304">
        <w:rPr>
          <w:rFonts w:ascii="Times New Roman" w:hAnsi="Times New Roman" w:cs="Times New Roman"/>
          <w:sz w:val="24"/>
          <w:szCs w:val="24"/>
        </w:rPr>
        <w:t> </w:t>
      </w:r>
      <w:r>
        <w:rPr>
          <w:rFonts w:ascii="Times New Roman" w:hAnsi="Times New Roman" w:cs="Times New Roman"/>
          <w:sz w:val="24"/>
          <w:szCs w:val="24"/>
        </w:rPr>
        <w:t>2023 Environment Regulations) are able to be fully implemented.</w:t>
      </w:r>
    </w:p>
    <w:p w14:paraId="62105C19" w14:textId="10E08CA5" w:rsidR="00182B08" w:rsidRDefault="00182B08" w:rsidP="00182B08">
      <w:pPr>
        <w:rPr>
          <w:rFonts w:ascii="Times New Roman" w:hAnsi="Times New Roman" w:cs="Times New Roman"/>
          <w:sz w:val="24"/>
          <w:szCs w:val="24"/>
        </w:rPr>
      </w:pPr>
      <w:r>
        <w:rPr>
          <w:rFonts w:ascii="Times New Roman" w:hAnsi="Times New Roman" w:cs="Times New Roman"/>
          <w:sz w:val="24"/>
          <w:szCs w:val="24"/>
        </w:rPr>
        <w:t>The 200</w:t>
      </w:r>
      <w:r w:rsidR="00BB1268">
        <w:rPr>
          <w:rFonts w:ascii="Times New Roman" w:hAnsi="Times New Roman" w:cs="Times New Roman"/>
          <w:sz w:val="24"/>
          <w:szCs w:val="24"/>
        </w:rPr>
        <w:t>9</w:t>
      </w:r>
      <w:r>
        <w:rPr>
          <w:rFonts w:ascii="Times New Roman" w:hAnsi="Times New Roman" w:cs="Times New Roman"/>
          <w:sz w:val="24"/>
          <w:szCs w:val="24"/>
        </w:rPr>
        <w:t xml:space="preserve"> </w:t>
      </w:r>
      <w:r w:rsidR="00BB1268">
        <w:rPr>
          <w:rFonts w:ascii="Times New Roman" w:hAnsi="Times New Roman" w:cs="Times New Roman"/>
          <w:sz w:val="24"/>
          <w:szCs w:val="24"/>
        </w:rPr>
        <w:t>Environment</w:t>
      </w:r>
      <w:r>
        <w:rPr>
          <w:rFonts w:ascii="Times New Roman" w:hAnsi="Times New Roman" w:cs="Times New Roman"/>
          <w:sz w:val="24"/>
          <w:szCs w:val="24"/>
        </w:rPr>
        <w:t xml:space="preserve"> Regulations, which were due to sunset on 1 April 2024, provided for</w:t>
      </w:r>
      <w:r w:rsidR="00BB1268">
        <w:rPr>
          <w:rFonts w:ascii="Times New Roman" w:hAnsi="Times New Roman" w:cs="Times New Roman"/>
          <w:sz w:val="24"/>
          <w:szCs w:val="24"/>
        </w:rPr>
        <w:t xml:space="preserve"> the regulation of environmental management of petroleum and greenhouse gas activities in offshore areas</w:t>
      </w:r>
      <w:r>
        <w:rPr>
          <w:rFonts w:ascii="Times New Roman" w:hAnsi="Times New Roman" w:cs="Times New Roman"/>
          <w:sz w:val="24"/>
          <w:szCs w:val="24"/>
        </w:rPr>
        <w:t xml:space="preserve">. </w:t>
      </w:r>
    </w:p>
    <w:p w14:paraId="28AA055F" w14:textId="577A2EF6" w:rsidR="00182B08" w:rsidRDefault="00182B08" w:rsidP="00182B08">
      <w:pPr>
        <w:rPr>
          <w:rFonts w:ascii="Times New Roman" w:hAnsi="Times New Roman" w:cs="Times New Roman"/>
          <w:sz w:val="24"/>
          <w:szCs w:val="24"/>
        </w:rPr>
      </w:pPr>
      <w:r>
        <w:rPr>
          <w:rFonts w:ascii="Times New Roman" w:hAnsi="Times New Roman" w:cs="Times New Roman"/>
          <w:sz w:val="24"/>
          <w:szCs w:val="24"/>
        </w:rPr>
        <w:t>The 202</w:t>
      </w:r>
      <w:r w:rsidR="00BB1268">
        <w:rPr>
          <w:rFonts w:ascii="Times New Roman" w:hAnsi="Times New Roman" w:cs="Times New Roman"/>
          <w:sz w:val="24"/>
          <w:szCs w:val="24"/>
        </w:rPr>
        <w:t>3</w:t>
      </w:r>
      <w:r>
        <w:rPr>
          <w:rFonts w:ascii="Times New Roman" w:hAnsi="Times New Roman" w:cs="Times New Roman"/>
          <w:sz w:val="24"/>
          <w:szCs w:val="24"/>
        </w:rPr>
        <w:t xml:space="preserve"> </w:t>
      </w:r>
      <w:r w:rsidR="00BB1268">
        <w:rPr>
          <w:rFonts w:ascii="Times New Roman" w:hAnsi="Times New Roman" w:cs="Times New Roman"/>
          <w:sz w:val="24"/>
          <w:szCs w:val="24"/>
        </w:rPr>
        <w:t>Environment</w:t>
      </w:r>
      <w:r>
        <w:rPr>
          <w:rFonts w:ascii="Times New Roman" w:hAnsi="Times New Roman" w:cs="Times New Roman"/>
          <w:sz w:val="24"/>
          <w:szCs w:val="24"/>
        </w:rPr>
        <w:t xml:space="preserve"> Regulations remake the 200</w:t>
      </w:r>
      <w:r w:rsidR="00BB1268">
        <w:rPr>
          <w:rFonts w:ascii="Times New Roman" w:hAnsi="Times New Roman" w:cs="Times New Roman"/>
          <w:sz w:val="24"/>
          <w:szCs w:val="24"/>
        </w:rPr>
        <w:t>9</w:t>
      </w:r>
      <w:r>
        <w:rPr>
          <w:rFonts w:ascii="Times New Roman" w:hAnsi="Times New Roman" w:cs="Times New Roman"/>
          <w:sz w:val="24"/>
          <w:szCs w:val="24"/>
        </w:rPr>
        <w:t xml:space="preserve"> </w:t>
      </w:r>
      <w:r w:rsidR="00BB1268">
        <w:rPr>
          <w:rFonts w:ascii="Times New Roman" w:hAnsi="Times New Roman" w:cs="Times New Roman"/>
          <w:sz w:val="24"/>
          <w:szCs w:val="24"/>
        </w:rPr>
        <w:t>Environment</w:t>
      </w:r>
      <w:r>
        <w:rPr>
          <w:rFonts w:ascii="Times New Roman" w:hAnsi="Times New Roman" w:cs="Times New Roman"/>
          <w:sz w:val="24"/>
          <w:szCs w:val="24"/>
        </w:rPr>
        <w:t xml:space="preserve"> Regulations in substantially the same form, with minor amendments to </w:t>
      </w:r>
      <w:r w:rsidR="00BB1268">
        <w:rPr>
          <w:rFonts w:ascii="Times New Roman" w:hAnsi="Times New Roman" w:cs="Times New Roman"/>
          <w:sz w:val="24"/>
          <w:szCs w:val="24"/>
        </w:rPr>
        <w:t>provide</w:t>
      </w:r>
      <w:r>
        <w:rPr>
          <w:rFonts w:ascii="Times New Roman" w:hAnsi="Times New Roman" w:cs="Times New Roman"/>
          <w:sz w:val="24"/>
          <w:szCs w:val="24"/>
        </w:rPr>
        <w:t xml:space="preserve"> consistency with current drafting practices, simplify language and re</w:t>
      </w:r>
      <w:r w:rsidR="00BB1268">
        <w:rPr>
          <w:rFonts w:ascii="Times New Roman" w:hAnsi="Times New Roman" w:cs="Times New Roman"/>
          <w:sz w:val="24"/>
          <w:szCs w:val="24"/>
        </w:rPr>
        <w:t>structure</w:t>
      </w:r>
      <w:r>
        <w:rPr>
          <w:rFonts w:ascii="Times New Roman" w:hAnsi="Times New Roman" w:cs="Times New Roman"/>
          <w:sz w:val="24"/>
          <w:szCs w:val="24"/>
        </w:rPr>
        <w:t xml:space="preserve"> provisions </w:t>
      </w:r>
      <w:r w:rsidR="00BB1268">
        <w:rPr>
          <w:rFonts w:ascii="Times New Roman" w:hAnsi="Times New Roman" w:cs="Times New Roman"/>
          <w:sz w:val="24"/>
          <w:szCs w:val="24"/>
        </w:rPr>
        <w:t>for ease of navigation</w:t>
      </w:r>
      <w:r>
        <w:rPr>
          <w:rFonts w:ascii="Times New Roman" w:hAnsi="Times New Roman" w:cs="Times New Roman"/>
          <w:sz w:val="24"/>
          <w:szCs w:val="24"/>
        </w:rPr>
        <w:t xml:space="preserve">. </w:t>
      </w:r>
    </w:p>
    <w:p w14:paraId="05687C1F" w14:textId="1B94D4FC" w:rsidR="00A565EC" w:rsidRDefault="00A565EC" w:rsidP="00182B08">
      <w:pPr>
        <w:rPr>
          <w:rFonts w:ascii="Times New Roman" w:hAnsi="Times New Roman" w:cs="Times New Roman"/>
          <w:sz w:val="24"/>
          <w:szCs w:val="24"/>
        </w:rPr>
      </w:pPr>
      <w:r>
        <w:rPr>
          <w:rFonts w:ascii="Times New Roman" w:hAnsi="Times New Roman" w:cs="Times New Roman"/>
          <w:sz w:val="24"/>
          <w:szCs w:val="24"/>
        </w:rPr>
        <w:t xml:space="preserve">Under section 7 of the </w:t>
      </w:r>
      <w:r>
        <w:rPr>
          <w:rFonts w:ascii="Times New Roman" w:hAnsi="Times New Roman" w:cs="Times New Roman"/>
          <w:i/>
          <w:iCs/>
          <w:sz w:val="24"/>
          <w:szCs w:val="24"/>
        </w:rPr>
        <w:t>Acts Interpretation Act 19</w:t>
      </w:r>
      <w:r w:rsidR="00D66D47">
        <w:rPr>
          <w:rFonts w:ascii="Times New Roman" w:hAnsi="Times New Roman" w:cs="Times New Roman"/>
          <w:i/>
          <w:iCs/>
          <w:sz w:val="24"/>
          <w:szCs w:val="24"/>
        </w:rPr>
        <w:t>0</w:t>
      </w:r>
      <w:r>
        <w:rPr>
          <w:rFonts w:ascii="Times New Roman" w:hAnsi="Times New Roman" w:cs="Times New Roman"/>
          <w:i/>
          <w:iCs/>
          <w:sz w:val="24"/>
          <w:szCs w:val="24"/>
        </w:rPr>
        <w:t>1</w:t>
      </w:r>
      <w:r>
        <w:rPr>
          <w:rFonts w:ascii="Times New Roman" w:hAnsi="Times New Roman" w:cs="Times New Roman"/>
          <w:sz w:val="24"/>
          <w:szCs w:val="24"/>
        </w:rPr>
        <w:t xml:space="preserve"> (the Acts Interpretation Act), if an Act or an instrument under an Act repeals an Act, then the repeal does not affect any right, privilege, </w:t>
      </w:r>
      <w:proofErr w:type="gramStart"/>
      <w:r>
        <w:rPr>
          <w:rFonts w:ascii="Times New Roman" w:hAnsi="Times New Roman" w:cs="Times New Roman"/>
          <w:sz w:val="24"/>
          <w:szCs w:val="24"/>
        </w:rPr>
        <w:t>obligation</w:t>
      </w:r>
      <w:proofErr w:type="gramEnd"/>
      <w:r>
        <w:rPr>
          <w:rFonts w:ascii="Times New Roman" w:hAnsi="Times New Roman" w:cs="Times New Roman"/>
          <w:sz w:val="24"/>
          <w:szCs w:val="24"/>
        </w:rPr>
        <w:t xml:space="preserve"> or liability acquired, accrued or incurred under the affected Act. Section</w:t>
      </w:r>
      <w:r w:rsidR="00D66D47">
        <w:rPr>
          <w:rFonts w:ascii="Times New Roman" w:hAnsi="Times New Roman" w:cs="Times New Roman"/>
          <w:sz w:val="24"/>
          <w:szCs w:val="24"/>
        </w:rPr>
        <w:t> </w:t>
      </w:r>
      <w:r>
        <w:rPr>
          <w:rFonts w:ascii="Times New Roman" w:hAnsi="Times New Roman" w:cs="Times New Roman"/>
          <w:sz w:val="24"/>
          <w:szCs w:val="24"/>
        </w:rPr>
        <w:t xml:space="preserve">13 provides for the Acts Interpretation Act to also apply to any instrument as if it were an Act, so that repeal of an instrument does not affect any right, privilege, </w:t>
      </w:r>
      <w:proofErr w:type="gramStart"/>
      <w:r>
        <w:rPr>
          <w:rFonts w:ascii="Times New Roman" w:hAnsi="Times New Roman" w:cs="Times New Roman"/>
          <w:sz w:val="24"/>
          <w:szCs w:val="24"/>
        </w:rPr>
        <w:t>obligation</w:t>
      </w:r>
      <w:proofErr w:type="gramEnd"/>
      <w:r>
        <w:rPr>
          <w:rFonts w:ascii="Times New Roman" w:hAnsi="Times New Roman" w:cs="Times New Roman"/>
          <w:sz w:val="24"/>
          <w:szCs w:val="24"/>
        </w:rPr>
        <w:t xml:space="preserve"> or liability acquired, accrued or incurred under that instrument. This means, for example, that obligations in relation to levies imposed on submission of an environment plan or proposed revision of an environment plan under the 2009 Environment Regulations are not affected by the repeal of the 2009 Environment Regulations. </w:t>
      </w:r>
    </w:p>
    <w:p w14:paraId="0073EEE6" w14:textId="521F7B13" w:rsidR="00E631CC" w:rsidRDefault="0033680B" w:rsidP="00E631CC">
      <w:pPr>
        <w:rPr>
          <w:rFonts w:ascii="Times New Roman" w:hAnsi="Times New Roman" w:cs="Times New Roman"/>
          <w:sz w:val="24"/>
          <w:szCs w:val="24"/>
        </w:rPr>
      </w:pPr>
      <w:r>
        <w:rPr>
          <w:rFonts w:ascii="Times New Roman" w:hAnsi="Times New Roman" w:cs="Times New Roman"/>
          <w:sz w:val="24"/>
          <w:szCs w:val="24"/>
        </w:rPr>
        <w:lastRenderedPageBreak/>
        <w:t>T</w:t>
      </w:r>
      <w:r w:rsidR="00E631CC">
        <w:rPr>
          <w:rFonts w:ascii="Times New Roman" w:hAnsi="Times New Roman" w:cs="Times New Roman"/>
          <w:sz w:val="24"/>
          <w:szCs w:val="24"/>
        </w:rPr>
        <w:t>he Principal Regulations commence</w:t>
      </w:r>
      <w:r>
        <w:rPr>
          <w:rFonts w:ascii="Times New Roman" w:hAnsi="Times New Roman" w:cs="Times New Roman"/>
          <w:sz w:val="24"/>
          <w:szCs w:val="24"/>
        </w:rPr>
        <w:t xml:space="preserve"> at the same time as the 2023 Environment Regulations commences. </w:t>
      </w:r>
      <w:r w:rsidR="000969EE">
        <w:rPr>
          <w:rFonts w:ascii="Times New Roman" w:hAnsi="Times New Roman" w:cs="Times New Roman"/>
          <w:sz w:val="24"/>
          <w:szCs w:val="24"/>
        </w:rPr>
        <w:t>This ensures that the 2009 Environment Regulations are repealed, and the consequential amendments to other regulations commence, at the same time as the 2023</w:t>
      </w:r>
      <w:r w:rsidR="00C03982">
        <w:rPr>
          <w:rFonts w:ascii="Times New Roman" w:hAnsi="Times New Roman" w:cs="Times New Roman"/>
          <w:sz w:val="24"/>
          <w:szCs w:val="24"/>
        </w:rPr>
        <w:t> </w:t>
      </w:r>
      <w:r w:rsidR="000969EE">
        <w:rPr>
          <w:rFonts w:ascii="Times New Roman" w:hAnsi="Times New Roman" w:cs="Times New Roman"/>
          <w:sz w:val="24"/>
          <w:szCs w:val="24"/>
        </w:rPr>
        <w:t>Environment Regulations commence.</w:t>
      </w:r>
    </w:p>
    <w:p w14:paraId="544C1836" w14:textId="57DF333C" w:rsidR="002D5533" w:rsidRPr="0095356C" w:rsidRDefault="002D5533" w:rsidP="00E631CC">
      <w:pPr>
        <w:rPr>
          <w:rFonts w:ascii="Times New Roman" w:hAnsi="Times New Roman" w:cs="Times New Roman"/>
          <w:sz w:val="24"/>
          <w:szCs w:val="24"/>
        </w:rPr>
      </w:pPr>
      <w:r>
        <w:rPr>
          <w:rFonts w:ascii="Times New Roman" w:hAnsi="Times New Roman" w:cs="Times New Roman"/>
          <w:sz w:val="24"/>
          <w:szCs w:val="24"/>
        </w:rPr>
        <w:t xml:space="preserve">Details of the </w:t>
      </w:r>
      <w:r w:rsidR="009E17E9">
        <w:rPr>
          <w:rFonts w:ascii="Times New Roman" w:hAnsi="Times New Roman" w:cs="Times New Roman"/>
          <w:sz w:val="24"/>
          <w:szCs w:val="24"/>
        </w:rPr>
        <w:t xml:space="preserve">Principal </w:t>
      </w:r>
      <w:r>
        <w:rPr>
          <w:rFonts w:ascii="Times New Roman" w:hAnsi="Times New Roman" w:cs="Times New Roman"/>
          <w:sz w:val="24"/>
          <w:szCs w:val="24"/>
        </w:rPr>
        <w:t xml:space="preserve">Regulations are set out in </w:t>
      </w:r>
      <w:r w:rsidRPr="009E17E9">
        <w:rPr>
          <w:rFonts w:ascii="Times New Roman" w:hAnsi="Times New Roman" w:cs="Times New Roman"/>
          <w:sz w:val="24"/>
          <w:szCs w:val="24"/>
          <w:u w:val="single"/>
        </w:rPr>
        <w:t>Attachment A</w:t>
      </w:r>
      <w:r>
        <w:rPr>
          <w:rFonts w:ascii="Times New Roman" w:hAnsi="Times New Roman" w:cs="Times New Roman"/>
          <w:sz w:val="24"/>
          <w:szCs w:val="24"/>
        </w:rPr>
        <w:t>.</w:t>
      </w:r>
    </w:p>
    <w:p w14:paraId="66B3B392" w14:textId="77777777" w:rsidR="00182B08" w:rsidRDefault="00182B08" w:rsidP="002D5533">
      <w:pPr>
        <w:rPr>
          <w:rFonts w:ascii="Times New Roman" w:hAnsi="Times New Roman" w:cs="Times New Roman"/>
          <w:b/>
          <w:sz w:val="24"/>
          <w:szCs w:val="24"/>
          <w:u w:val="single"/>
        </w:rPr>
      </w:pPr>
      <w:r>
        <w:rPr>
          <w:rFonts w:ascii="Times New Roman" w:hAnsi="Times New Roman" w:cs="Times New Roman"/>
          <w:b/>
          <w:sz w:val="24"/>
          <w:szCs w:val="24"/>
          <w:u w:val="single"/>
        </w:rPr>
        <w:t>Background</w:t>
      </w:r>
    </w:p>
    <w:p w14:paraId="7C6CA677" w14:textId="7AE37FC3" w:rsidR="00182B08" w:rsidRDefault="007F0658" w:rsidP="002D5533">
      <w:pPr>
        <w:rPr>
          <w:rFonts w:ascii="Times New Roman" w:hAnsi="Times New Roman" w:cs="Times New Roman"/>
          <w:sz w:val="24"/>
          <w:szCs w:val="24"/>
        </w:rPr>
      </w:pPr>
      <w:r>
        <w:rPr>
          <w:rFonts w:ascii="Times New Roman" w:hAnsi="Times New Roman" w:cs="Times New Roman"/>
          <w:sz w:val="24"/>
          <w:szCs w:val="24"/>
        </w:rPr>
        <w:t xml:space="preserve">The </w:t>
      </w:r>
      <w:r w:rsidR="005657FB">
        <w:rPr>
          <w:rFonts w:ascii="Times New Roman" w:hAnsi="Times New Roman" w:cs="Times New Roman"/>
          <w:sz w:val="24"/>
          <w:szCs w:val="24"/>
        </w:rPr>
        <w:t>202</w:t>
      </w:r>
      <w:r w:rsidR="001C164B">
        <w:rPr>
          <w:rFonts w:ascii="Times New Roman" w:hAnsi="Times New Roman" w:cs="Times New Roman"/>
          <w:sz w:val="24"/>
          <w:szCs w:val="24"/>
        </w:rPr>
        <w:t>3</w:t>
      </w:r>
      <w:r w:rsidR="005657FB">
        <w:rPr>
          <w:rFonts w:ascii="Times New Roman" w:hAnsi="Times New Roman" w:cs="Times New Roman"/>
          <w:sz w:val="24"/>
          <w:szCs w:val="24"/>
        </w:rPr>
        <w:t xml:space="preserve"> </w:t>
      </w:r>
      <w:r w:rsidR="001C164B">
        <w:rPr>
          <w:rFonts w:ascii="Times New Roman" w:hAnsi="Times New Roman" w:cs="Times New Roman"/>
          <w:sz w:val="24"/>
          <w:szCs w:val="24"/>
        </w:rPr>
        <w:t>Environment</w:t>
      </w:r>
      <w:r w:rsidR="005657FB">
        <w:rPr>
          <w:rFonts w:ascii="Times New Roman" w:hAnsi="Times New Roman" w:cs="Times New Roman"/>
          <w:sz w:val="24"/>
          <w:szCs w:val="24"/>
        </w:rPr>
        <w:t xml:space="preserve"> Regulations replace the 200</w:t>
      </w:r>
      <w:r w:rsidR="001C164B">
        <w:rPr>
          <w:rFonts w:ascii="Times New Roman" w:hAnsi="Times New Roman" w:cs="Times New Roman"/>
          <w:sz w:val="24"/>
          <w:szCs w:val="24"/>
        </w:rPr>
        <w:t>9</w:t>
      </w:r>
      <w:r w:rsidR="005657FB">
        <w:rPr>
          <w:rFonts w:ascii="Times New Roman" w:hAnsi="Times New Roman" w:cs="Times New Roman"/>
          <w:sz w:val="24"/>
          <w:szCs w:val="24"/>
        </w:rPr>
        <w:t xml:space="preserve"> </w:t>
      </w:r>
      <w:r w:rsidR="001C164B">
        <w:rPr>
          <w:rFonts w:ascii="Times New Roman" w:hAnsi="Times New Roman" w:cs="Times New Roman"/>
          <w:sz w:val="24"/>
          <w:szCs w:val="24"/>
        </w:rPr>
        <w:t>Environment</w:t>
      </w:r>
      <w:r w:rsidR="005657FB">
        <w:rPr>
          <w:rFonts w:ascii="Times New Roman" w:hAnsi="Times New Roman" w:cs="Times New Roman"/>
          <w:sz w:val="24"/>
          <w:szCs w:val="24"/>
        </w:rPr>
        <w:t xml:space="preserve"> </w:t>
      </w:r>
      <w:proofErr w:type="gramStart"/>
      <w:r w:rsidR="005657FB">
        <w:rPr>
          <w:rFonts w:ascii="Times New Roman" w:hAnsi="Times New Roman" w:cs="Times New Roman"/>
          <w:sz w:val="24"/>
          <w:szCs w:val="24"/>
        </w:rPr>
        <w:t>Regulations</w:t>
      </w:r>
      <w:proofErr w:type="gramEnd"/>
      <w:r w:rsidR="005657FB">
        <w:rPr>
          <w:rFonts w:ascii="Times New Roman" w:hAnsi="Times New Roman" w:cs="Times New Roman"/>
          <w:sz w:val="24"/>
          <w:szCs w:val="24"/>
        </w:rPr>
        <w:t xml:space="preserve"> and the </w:t>
      </w:r>
      <w:r>
        <w:rPr>
          <w:rFonts w:ascii="Times New Roman" w:hAnsi="Times New Roman" w:cs="Times New Roman"/>
          <w:sz w:val="24"/>
          <w:szCs w:val="24"/>
        </w:rPr>
        <w:t>Principal Regulations ensure that the 200</w:t>
      </w:r>
      <w:r w:rsidR="001C164B">
        <w:rPr>
          <w:rFonts w:ascii="Times New Roman" w:hAnsi="Times New Roman" w:cs="Times New Roman"/>
          <w:sz w:val="24"/>
          <w:szCs w:val="24"/>
        </w:rPr>
        <w:t>9</w:t>
      </w:r>
      <w:r>
        <w:rPr>
          <w:rFonts w:ascii="Times New Roman" w:hAnsi="Times New Roman" w:cs="Times New Roman"/>
          <w:sz w:val="24"/>
          <w:szCs w:val="24"/>
        </w:rPr>
        <w:t xml:space="preserve"> </w:t>
      </w:r>
      <w:r w:rsidR="001C164B">
        <w:rPr>
          <w:rFonts w:ascii="Times New Roman" w:hAnsi="Times New Roman" w:cs="Times New Roman"/>
          <w:sz w:val="24"/>
          <w:szCs w:val="24"/>
        </w:rPr>
        <w:t>Environment</w:t>
      </w:r>
      <w:r>
        <w:rPr>
          <w:rFonts w:ascii="Times New Roman" w:hAnsi="Times New Roman" w:cs="Times New Roman"/>
          <w:sz w:val="24"/>
          <w:szCs w:val="24"/>
        </w:rPr>
        <w:t xml:space="preserve"> Regulations are repealed and the consequential amendments required in other </w:t>
      </w:r>
      <w:r w:rsidR="001C164B">
        <w:rPr>
          <w:rFonts w:ascii="Times New Roman" w:hAnsi="Times New Roman" w:cs="Times New Roman"/>
          <w:sz w:val="24"/>
          <w:szCs w:val="24"/>
        </w:rPr>
        <w:t>r</w:t>
      </w:r>
      <w:r>
        <w:rPr>
          <w:rFonts w:ascii="Times New Roman" w:hAnsi="Times New Roman" w:cs="Times New Roman"/>
          <w:sz w:val="24"/>
          <w:szCs w:val="24"/>
        </w:rPr>
        <w:t>egulations to reflect this are made.</w:t>
      </w:r>
    </w:p>
    <w:p w14:paraId="7D32E9E7" w14:textId="77777777" w:rsidR="007F0658" w:rsidRPr="00FD035D" w:rsidRDefault="007F0658" w:rsidP="007F0658">
      <w:pPr>
        <w:rPr>
          <w:rFonts w:ascii="Times New Roman" w:hAnsi="Times New Roman" w:cs="Times New Roman"/>
          <w:b/>
          <w:sz w:val="24"/>
          <w:szCs w:val="24"/>
          <w:u w:val="single"/>
        </w:rPr>
      </w:pPr>
      <w:r w:rsidRPr="00FD035D">
        <w:rPr>
          <w:rFonts w:ascii="Times New Roman" w:hAnsi="Times New Roman" w:cs="Times New Roman"/>
          <w:b/>
          <w:sz w:val="24"/>
          <w:szCs w:val="24"/>
          <w:u w:val="single"/>
        </w:rPr>
        <w:t>Authority</w:t>
      </w:r>
    </w:p>
    <w:p w14:paraId="4A6F6074" w14:textId="2A2D19A8" w:rsidR="000D58D5" w:rsidRDefault="000D58D5" w:rsidP="007F0658">
      <w:pPr>
        <w:rPr>
          <w:rFonts w:ascii="Times New Roman" w:hAnsi="Times New Roman" w:cs="Times New Roman"/>
          <w:sz w:val="24"/>
          <w:szCs w:val="24"/>
        </w:rPr>
      </w:pPr>
      <w:r>
        <w:rPr>
          <w:rFonts w:ascii="Times New Roman" w:hAnsi="Times New Roman" w:cs="Times New Roman"/>
          <w:sz w:val="24"/>
          <w:szCs w:val="24"/>
        </w:rPr>
        <w:t xml:space="preserve">Section 781 of the OPGGS Act provides that the Governor-General may make regulations prescribing matters required or permitted by the OPGGS Act to be prescribed, or necessary or convenient to be prescribed for carrying out or giving effect to the OPGGS Act. </w:t>
      </w:r>
      <w:r w:rsidRPr="00584204">
        <w:rPr>
          <w:rFonts w:ascii="Times New Roman" w:hAnsi="Times New Roman" w:cs="Times New Roman"/>
          <w:sz w:val="24"/>
          <w:szCs w:val="24"/>
        </w:rPr>
        <w:t>Subsection</w:t>
      </w:r>
      <w:r w:rsidR="00D66D47">
        <w:rPr>
          <w:rFonts w:ascii="Times New Roman" w:hAnsi="Times New Roman" w:cs="Times New Roman"/>
          <w:sz w:val="24"/>
          <w:szCs w:val="24"/>
        </w:rPr>
        <w:t> </w:t>
      </w:r>
      <w:r w:rsidRPr="00584204">
        <w:rPr>
          <w:rFonts w:ascii="Times New Roman" w:hAnsi="Times New Roman" w:cs="Times New Roman"/>
          <w:sz w:val="24"/>
          <w:szCs w:val="24"/>
        </w:rPr>
        <w:t xml:space="preserve">782(1) provides that the regulations may make provision for securing, regulating, </w:t>
      </w:r>
      <w:proofErr w:type="gramStart"/>
      <w:r w:rsidRPr="00584204">
        <w:rPr>
          <w:rFonts w:ascii="Times New Roman" w:hAnsi="Times New Roman" w:cs="Times New Roman"/>
          <w:sz w:val="24"/>
          <w:szCs w:val="24"/>
        </w:rPr>
        <w:t>controlling</w:t>
      </w:r>
      <w:proofErr w:type="gramEnd"/>
      <w:r w:rsidRPr="00584204">
        <w:rPr>
          <w:rFonts w:ascii="Times New Roman" w:hAnsi="Times New Roman" w:cs="Times New Roman"/>
          <w:sz w:val="24"/>
          <w:szCs w:val="24"/>
        </w:rPr>
        <w:t xml:space="preserve"> or restricting petroleum exploration and recovery, and greenhouse gas exploration, injection and storage, and the carrying on of operations and works for those purposes.</w:t>
      </w:r>
    </w:p>
    <w:p w14:paraId="0E8BDBC4" w14:textId="139EDFDC" w:rsidR="000D58D5" w:rsidRDefault="000D58D5" w:rsidP="000D58D5">
      <w:pPr>
        <w:rPr>
          <w:rFonts w:ascii="Times New Roman" w:hAnsi="Times New Roman" w:cs="Times New Roman"/>
          <w:sz w:val="24"/>
          <w:szCs w:val="24"/>
        </w:rPr>
      </w:pPr>
      <w:r>
        <w:rPr>
          <w:rFonts w:ascii="Times New Roman" w:hAnsi="Times New Roman" w:cs="Times New Roman"/>
          <w:sz w:val="24"/>
          <w:szCs w:val="24"/>
        </w:rPr>
        <w:t xml:space="preserve">The RMA Regulations </w:t>
      </w:r>
      <w:r w:rsidRPr="001210EE">
        <w:rPr>
          <w:rFonts w:ascii="Times New Roman" w:hAnsi="Times New Roman" w:cs="Times New Roman"/>
          <w:sz w:val="24"/>
          <w:szCs w:val="24"/>
        </w:rPr>
        <w:t>provide for regulation of matters relating to resource management, data collection and management, maintenance of the integrity of offshore petroleum and greenhouse gas wells</w:t>
      </w:r>
      <w:r>
        <w:rPr>
          <w:rFonts w:ascii="Times New Roman" w:hAnsi="Times New Roman" w:cs="Times New Roman"/>
          <w:sz w:val="24"/>
          <w:szCs w:val="24"/>
        </w:rPr>
        <w:t>, and other administrative matters</w:t>
      </w:r>
      <w:r w:rsidRPr="001210EE">
        <w:rPr>
          <w:rFonts w:ascii="Times New Roman" w:hAnsi="Times New Roman" w:cs="Times New Roman"/>
          <w:sz w:val="24"/>
          <w:szCs w:val="24"/>
        </w:rPr>
        <w:t>.</w:t>
      </w:r>
      <w:r>
        <w:rPr>
          <w:rFonts w:ascii="Times New Roman" w:hAnsi="Times New Roman" w:cs="Times New Roman"/>
          <w:sz w:val="24"/>
          <w:szCs w:val="24"/>
        </w:rPr>
        <w:t xml:space="preserve"> Part 11B of the RMA Regulations prescribes the name of regulations, or provisions of regulations, for the purposes of the OPGGS Act. </w:t>
      </w:r>
    </w:p>
    <w:p w14:paraId="07A9F052" w14:textId="713F5362" w:rsidR="000D58D5" w:rsidRDefault="000D58D5" w:rsidP="007F0658">
      <w:pPr>
        <w:rPr>
          <w:rFonts w:ascii="Times New Roman" w:hAnsi="Times New Roman" w:cs="Times New Roman"/>
          <w:sz w:val="24"/>
          <w:szCs w:val="24"/>
        </w:rPr>
      </w:pPr>
      <w:r>
        <w:rPr>
          <w:rFonts w:ascii="Times New Roman" w:hAnsi="Times New Roman" w:cs="Times New Roman"/>
          <w:sz w:val="24"/>
          <w:szCs w:val="24"/>
        </w:rPr>
        <w:t>Section 11 of the Levies Act provides that the Governor-General may make regulations for the purposes of sections 10F and 10G (environment plan levies).</w:t>
      </w:r>
    </w:p>
    <w:p w14:paraId="0DE158EC" w14:textId="01869322" w:rsidR="000D58D5" w:rsidRPr="000D58D5" w:rsidRDefault="000D58D5" w:rsidP="002D5533">
      <w:pPr>
        <w:rPr>
          <w:rFonts w:ascii="Times New Roman" w:hAnsi="Times New Roman" w:cs="Times New Roman"/>
          <w:sz w:val="24"/>
          <w:szCs w:val="24"/>
        </w:rPr>
      </w:pPr>
      <w:r>
        <w:rPr>
          <w:rFonts w:ascii="Times New Roman" w:hAnsi="Times New Roman" w:cs="Times New Roman"/>
          <w:sz w:val="24"/>
          <w:szCs w:val="24"/>
        </w:rPr>
        <w:t>The Levies Regulations p</w:t>
      </w:r>
      <w:r w:rsidRPr="000D58D5">
        <w:rPr>
          <w:rFonts w:ascii="Times New Roman" w:hAnsi="Times New Roman" w:cs="Times New Roman"/>
          <w:sz w:val="24"/>
          <w:szCs w:val="24"/>
        </w:rPr>
        <w:t>rovide for matters relating to levies imposed by the Levies Act, including the amounts of levies and when levies are due and payable, along with other matters in relation to levies.</w:t>
      </w:r>
    </w:p>
    <w:p w14:paraId="0649A710" w14:textId="52792DDD" w:rsidR="002D5533" w:rsidRDefault="002D5533" w:rsidP="002D5533">
      <w:pPr>
        <w:rPr>
          <w:rFonts w:ascii="Times New Roman" w:hAnsi="Times New Roman" w:cs="Times New Roman"/>
          <w:b/>
          <w:sz w:val="24"/>
          <w:szCs w:val="24"/>
          <w:u w:val="single"/>
        </w:rPr>
      </w:pPr>
      <w:r>
        <w:rPr>
          <w:rFonts w:ascii="Times New Roman" w:hAnsi="Times New Roman" w:cs="Times New Roman"/>
          <w:b/>
          <w:sz w:val="24"/>
          <w:szCs w:val="24"/>
          <w:u w:val="single"/>
        </w:rPr>
        <w:t>Consultation</w:t>
      </w:r>
    </w:p>
    <w:p w14:paraId="5177618B" w14:textId="3E992138" w:rsidR="008B09C8" w:rsidRPr="00ED55D4" w:rsidRDefault="008B09C8" w:rsidP="008B09C8">
      <w:pPr>
        <w:rPr>
          <w:rFonts w:ascii="Times New Roman" w:hAnsi="Times New Roman" w:cs="Times New Roman"/>
          <w:sz w:val="24"/>
          <w:szCs w:val="24"/>
        </w:rPr>
      </w:pPr>
      <w:r w:rsidRPr="00ED55D4">
        <w:rPr>
          <w:rFonts w:ascii="Times New Roman" w:hAnsi="Times New Roman" w:cs="Times New Roman"/>
          <w:sz w:val="24"/>
          <w:szCs w:val="24"/>
        </w:rPr>
        <w:t xml:space="preserve">The department consulted with </w:t>
      </w:r>
      <w:r>
        <w:rPr>
          <w:rFonts w:ascii="Times New Roman" w:hAnsi="Times New Roman" w:cs="Times New Roman"/>
          <w:sz w:val="24"/>
          <w:szCs w:val="24"/>
        </w:rPr>
        <w:t>the offshore environmental regulator, the National Offshore Petroleum Safety and Environmental Management Authority</w:t>
      </w:r>
      <w:r w:rsidR="00C03982">
        <w:rPr>
          <w:rFonts w:ascii="Times New Roman" w:hAnsi="Times New Roman" w:cs="Times New Roman"/>
          <w:sz w:val="24"/>
          <w:szCs w:val="24"/>
        </w:rPr>
        <w:t xml:space="preserve"> (NOPSEMA)</w:t>
      </w:r>
      <w:r>
        <w:rPr>
          <w:rFonts w:ascii="Times New Roman" w:hAnsi="Times New Roman" w:cs="Times New Roman"/>
          <w:sz w:val="24"/>
          <w:szCs w:val="24"/>
        </w:rPr>
        <w:t xml:space="preserve">, </w:t>
      </w:r>
      <w:r w:rsidRPr="00ED55D4">
        <w:rPr>
          <w:rFonts w:ascii="Times New Roman" w:hAnsi="Times New Roman" w:cs="Times New Roman"/>
          <w:sz w:val="24"/>
          <w:szCs w:val="24"/>
        </w:rPr>
        <w:t>during the develo</w:t>
      </w:r>
      <w:r>
        <w:rPr>
          <w:rFonts w:ascii="Times New Roman" w:hAnsi="Times New Roman" w:cs="Times New Roman"/>
          <w:sz w:val="24"/>
          <w:szCs w:val="24"/>
        </w:rPr>
        <w:t>pment of the remake of the 2009 Environment</w:t>
      </w:r>
      <w:r w:rsidRPr="00ED55D4">
        <w:rPr>
          <w:rFonts w:ascii="Times New Roman" w:hAnsi="Times New Roman" w:cs="Times New Roman"/>
          <w:sz w:val="24"/>
          <w:szCs w:val="24"/>
        </w:rPr>
        <w:t xml:space="preserve"> Regulations. Broader </w:t>
      </w:r>
      <w:r>
        <w:rPr>
          <w:rFonts w:ascii="Times New Roman" w:hAnsi="Times New Roman" w:cs="Times New Roman"/>
          <w:sz w:val="24"/>
          <w:szCs w:val="24"/>
        </w:rPr>
        <w:t xml:space="preserve">public </w:t>
      </w:r>
      <w:r w:rsidRPr="00ED55D4">
        <w:rPr>
          <w:rFonts w:ascii="Times New Roman" w:hAnsi="Times New Roman" w:cs="Times New Roman"/>
          <w:sz w:val="24"/>
          <w:szCs w:val="24"/>
        </w:rPr>
        <w:t xml:space="preserve">consultation was </w:t>
      </w:r>
      <w:r>
        <w:rPr>
          <w:rFonts w:ascii="Times New Roman" w:hAnsi="Times New Roman" w:cs="Times New Roman"/>
          <w:sz w:val="24"/>
          <w:szCs w:val="24"/>
        </w:rPr>
        <w:t xml:space="preserve">undertaken through release of a consultation paper in July/August 2018, and release of an exposure draft in </w:t>
      </w:r>
      <w:r w:rsidR="00DA0B34">
        <w:rPr>
          <w:rFonts w:ascii="Times New Roman" w:hAnsi="Times New Roman" w:cs="Times New Roman"/>
          <w:sz w:val="24"/>
          <w:szCs w:val="24"/>
        </w:rPr>
        <w:t xml:space="preserve">December </w:t>
      </w:r>
      <w:r>
        <w:rPr>
          <w:rFonts w:ascii="Times New Roman" w:hAnsi="Times New Roman" w:cs="Times New Roman"/>
          <w:sz w:val="24"/>
          <w:szCs w:val="24"/>
        </w:rPr>
        <w:t>2021</w:t>
      </w:r>
      <w:r w:rsidRPr="00ED55D4">
        <w:rPr>
          <w:rFonts w:ascii="Times New Roman" w:hAnsi="Times New Roman" w:cs="Times New Roman"/>
          <w:sz w:val="24"/>
          <w:szCs w:val="24"/>
        </w:rPr>
        <w:t xml:space="preserve">. The department has not consulted specifically on the </w:t>
      </w:r>
      <w:r>
        <w:rPr>
          <w:rFonts w:ascii="Times New Roman" w:hAnsi="Times New Roman" w:cs="Times New Roman"/>
          <w:sz w:val="24"/>
          <w:szCs w:val="24"/>
        </w:rPr>
        <w:t>Principal</w:t>
      </w:r>
      <w:r w:rsidR="00C03982">
        <w:rPr>
          <w:rFonts w:ascii="Times New Roman" w:hAnsi="Times New Roman" w:cs="Times New Roman"/>
          <w:sz w:val="24"/>
          <w:szCs w:val="24"/>
        </w:rPr>
        <w:t> </w:t>
      </w:r>
      <w:r w:rsidRPr="00ED55D4">
        <w:rPr>
          <w:rFonts w:ascii="Times New Roman" w:hAnsi="Times New Roman" w:cs="Times New Roman"/>
          <w:sz w:val="24"/>
          <w:szCs w:val="24"/>
        </w:rPr>
        <w:t>Regulations as they make technical and consequential amendments only which are required to fully implement the 202</w:t>
      </w:r>
      <w:r>
        <w:rPr>
          <w:rFonts w:ascii="Times New Roman" w:hAnsi="Times New Roman" w:cs="Times New Roman"/>
          <w:sz w:val="24"/>
          <w:szCs w:val="24"/>
        </w:rPr>
        <w:t>3</w:t>
      </w:r>
      <w:r w:rsidRPr="00ED55D4">
        <w:rPr>
          <w:rFonts w:ascii="Times New Roman" w:hAnsi="Times New Roman" w:cs="Times New Roman"/>
          <w:sz w:val="24"/>
          <w:szCs w:val="24"/>
        </w:rPr>
        <w:t xml:space="preserve"> </w:t>
      </w:r>
      <w:r>
        <w:rPr>
          <w:rFonts w:ascii="Times New Roman" w:hAnsi="Times New Roman" w:cs="Times New Roman"/>
          <w:sz w:val="24"/>
          <w:szCs w:val="24"/>
        </w:rPr>
        <w:t>Environment</w:t>
      </w:r>
      <w:r w:rsidRPr="00ED55D4">
        <w:rPr>
          <w:rFonts w:ascii="Times New Roman" w:hAnsi="Times New Roman" w:cs="Times New Roman"/>
          <w:sz w:val="24"/>
          <w:szCs w:val="24"/>
        </w:rPr>
        <w:t xml:space="preserve"> Regulations. </w:t>
      </w:r>
    </w:p>
    <w:p w14:paraId="1643BE3D" w14:textId="77777777" w:rsidR="002D5533" w:rsidRDefault="002D5533" w:rsidP="00DA0B34">
      <w:pPr>
        <w:keepNext/>
        <w:rPr>
          <w:rFonts w:ascii="Times New Roman" w:hAnsi="Times New Roman" w:cs="Times New Roman"/>
          <w:b/>
          <w:sz w:val="24"/>
          <w:szCs w:val="24"/>
          <w:u w:val="single"/>
        </w:rPr>
      </w:pPr>
      <w:r>
        <w:rPr>
          <w:rFonts w:ascii="Times New Roman" w:hAnsi="Times New Roman" w:cs="Times New Roman"/>
          <w:b/>
          <w:sz w:val="24"/>
          <w:szCs w:val="24"/>
          <w:u w:val="single"/>
        </w:rPr>
        <w:lastRenderedPageBreak/>
        <w:t>Regulatory Impact</w:t>
      </w:r>
    </w:p>
    <w:p w14:paraId="3FE5EC66" w14:textId="01E83E8C" w:rsidR="002D5533" w:rsidRDefault="002D5533" w:rsidP="00DA0B34">
      <w:pPr>
        <w:keepNext/>
        <w:rPr>
          <w:rFonts w:ascii="Times New Roman" w:hAnsi="Times New Roman" w:cs="Times New Roman"/>
          <w:sz w:val="24"/>
          <w:szCs w:val="24"/>
        </w:rPr>
      </w:pPr>
      <w:r>
        <w:rPr>
          <w:rFonts w:ascii="Times New Roman" w:hAnsi="Times New Roman" w:cs="Times New Roman"/>
          <w:sz w:val="24"/>
          <w:szCs w:val="24"/>
        </w:rPr>
        <w:t xml:space="preserve">The department consulted with the Office of Best Practice Regulation (OBPR) on the proposal to remake the </w:t>
      </w:r>
      <w:r w:rsidR="00DA1C47">
        <w:rPr>
          <w:rFonts w:ascii="Times New Roman" w:hAnsi="Times New Roman" w:cs="Times New Roman"/>
          <w:sz w:val="24"/>
          <w:szCs w:val="24"/>
        </w:rPr>
        <w:t>200</w:t>
      </w:r>
      <w:r w:rsidR="008B09C8">
        <w:rPr>
          <w:rFonts w:ascii="Times New Roman" w:hAnsi="Times New Roman" w:cs="Times New Roman"/>
          <w:sz w:val="24"/>
          <w:szCs w:val="24"/>
        </w:rPr>
        <w:t>9</w:t>
      </w:r>
      <w:r w:rsidR="00DA1C47">
        <w:rPr>
          <w:rFonts w:ascii="Times New Roman" w:hAnsi="Times New Roman" w:cs="Times New Roman"/>
          <w:sz w:val="24"/>
          <w:szCs w:val="24"/>
        </w:rPr>
        <w:t xml:space="preserve"> </w:t>
      </w:r>
      <w:r w:rsidR="008B09C8">
        <w:rPr>
          <w:rFonts w:ascii="Times New Roman" w:hAnsi="Times New Roman" w:cs="Times New Roman"/>
          <w:sz w:val="24"/>
          <w:szCs w:val="24"/>
        </w:rPr>
        <w:t>Environment</w:t>
      </w:r>
      <w:r>
        <w:rPr>
          <w:rFonts w:ascii="Times New Roman" w:hAnsi="Times New Roman" w:cs="Times New Roman"/>
          <w:sz w:val="24"/>
          <w:szCs w:val="24"/>
        </w:rPr>
        <w:t xml:space="preserve"> Regulations and was advised that a Regulatory Impact Statement (RIS) was not required (OBPR reference ID 23</w:t>
      </w:r>
      <w:r w:rsidR="008B09C8">
        <w:rPr>
          <w:rFonts w:ascii="Times New Roman" w:hAnsi="Times New Roman" w:cs="Times New Roman"/>
          <w:sz w:val="24"/>
          <w:szCs w:val="24"/>
        </w:rPr>
        <w:t>967</w:t>
      </w:r>
      <w:r>
        <w:rPr>
          <w:rFonts w:ascii="Times New Roman" w:hAnsi="Times New Roman" w:cs="Times New Roman"/>
          <w:sz w:val="24"/>
          <w:szCs w:val="24"/>
        </w:rPr>
        <w:t>).</w:t>
      </w:r>
    </w:p>
    <w:p w14:paraId="1DBD6551" w14:textId="77777777" w:rsidR="002D5533" w:rsidRPr="00CB77AD" w:rsidRDefault="002D5533" w:rsidP="002D5533">
      <w:pPr>
        <w:rPr>
          <w:rFonts w:ascii="Times New Roman" w:hAnsi="Times New Roman" w:cs="Times New Roman"/>
          <w:b/>
          <w:sz w:val="24"/>
          <w:szCs w:val="24"/>
          <w:u w:val="single"/>
        </w:rPr>
      </w:pPr>
      <w:r>
        <w:rPr>
          <w:rFonts w:ascii="Times New Roman" w:hAnsi="Times New Roman" w:cs="Times New Roman"/>
          <w:b/>
          <w:sz w:val="24"/>
          <w:szCs w:val="24"/>
          <w:u w:val="single"/>
        </w:rPr>
        <w:t>Statement of Compatibility with Human Rights</w:t>
      </w:r>
    </w:p>
    <w:p w14:paraId="2ED65135" w14:textId="6AAE7638" w:rsidR="002D5533" w:rsidRDefault="007F0658" w:rsidP="00C97E29">
      <w:pPr>
        <w:rPr>
          <w:rFonts w:ascii="Times New Roman" w:hAnsi="Times New Roman" w:cs="Times New Roman"/>
          <w:b/>
          <w:sz w:val="24"/>
          <w:szCs w:val="24"/>
        </w:rPr>
      </w:pPr>
      <w:r w:rsidRPr="000C0793">
        <w:rPr>
          <w:rFonts w:ascii="Times New Roman" w:hAnsi="Times New Roman" w:cs="Times New Roman"/>
          <w:sz w:val="24"/>
          <w:szCs w:val="24"/>
        </w:rPr>
        <w:t>A Statement of Compatibility with Human Rights for the purposes of Part 3 of the </w:t>
      </w:r>
      <w:r w:rsidRPr="000C0793">
        <w:rPr>
          <w:rFonts w:ascii="Times New Roman" w:hAnsi="Times New Roman" w:cs="Times New Roman"/>
          <w:i/>
          <w:sz w:val="24"/>
          <w:szCs w:val="24"/>
        </w:rPr>
        <w:t>Human</w:t>
      </w:r>
      <w:r w:rsidR="00C03982">
        <w:rPr>
          <w:rFonts w:ascii="Times New Roman" w:hAnsi="Times New Roman" w:cs="Times New Roman"/>
          <w:i/>
          <w:sz w:val="24"/>
          <w:szCs w:val="24"/>
        </w:rPr>
        <w:t> </w:t>
      </w:r>
      <w:r w:rsidRPr="000C0793">
        <w:rPr>
          <w:rFonts w:ascii="Times New Roman" w:hAnsi="Times New Roman" w:cs="Times New Roman"/>
          <w:i/>
          <w:sz w:val="24"/>
          <w:szCs w:val="24"/>
        </w:rPr>
        <w:t>Rights (Parliamentary Scrutiny) Act 2011</w:t>
      </w:r>
      <w:r w:rsidRPr="000C0793">
        <w:rPr>
          <w:rFonts w:ascii="Times New Roman" w:hAnsi="Times New Roman" w:cs="Times New Roman"/>
          <w:sz w:val="24"/>
          <w:szCs w:val="24"/>
        </w:rPr>
        <w:t> is set out at </w:t>
      </w:r>
      <w:r w:rsidRPr="00DA0B34">
        <w:rPr>
          <w:rFonts w:ascii="Times New Roman" w:hAnsi="Times New Roman" w:cs="Times New Roman"/>
          <w:bCs/>
          <w:sz w:val="24"/>
          <w:szCs w:val="24"/>
          <w:u w:val="single"/>
        </w:rPr>
        <w:t>Attachment B</w:t>
      </w:r>
      <w:r w:rsidRPr="00D66D47">
        <w:rPr>
          <w:rFonts w:ascii="Times New Roman" w:hAnsi="Times New Roman" w:cs="Times New Roman"/>
          <w:bCs/>
          <w:sz w:val="24"/>
          <w:szCs w:val="24"/>
        </w:rPr>
        <w:t>.</w:t>
      </w:r>
      <w:r w:rsidR="002D5533">
        <w:rPr>
          <w:rFonts w:ascii="Times New Roman" w:hAnsi="Times New Roman" w:cs="Times New Roman"/>
          <w:b/>
          <w:sz w:val="24"/>
          <w:szCs w:val="24"/>
        </w:rPr>
        <w:br w:type="page"/>
      </w:r>
    </w:p>
    <w:p w14:paraId="6EF62941" w14:textId="77777777" w:rsidR="002D5533" w:rsidRDefault="002D5533" w:rsidP="002D5533">
      <w:pPr>
        <w:jc w:val="right"/>
        <w:rPr>
          <w:rFonts w:ascii="Times New Roman" w:hAnsi="Times New Roman" w:cs="Times New Roman"/>
          <w:b/>
          <w:sz w:val="24"/>
          <w:szCs w:val="24"/>
          <w:u w:val="single"/>
        </w:rPr>
      </w:pPr>
      <w:r>
        <w:rPr>
          <w:rFonts w:ascii="Times New Roman" w:hAnsi="Times New Roman" w:cs="Times New Roman"/>
          <w:b/>
          <w:sz w:val="24"/>
          <w:szCs w:val="24"/>
          <w:u w:val="single"/>
        </w:rPr>
        <w:lastRenderedPageBreak/>
        <w:t>Attachment A</w:t>
      </w:r>
    </w:p>
    <w:p w14:paraId="74999BFF" w14:textId="02AEE475" w:rsidR="002D5533" w:rsidRDefault="002D5533" w:rsidP="002D5533">
      <w:pPr>
        <w:rPr>
          <w:rFonts w:ascii="Times New Roman" w:hAnsi="Times New Roman" w:cs="Times New Roman"/>
          <w:b/>
          <w:sz w:val="24"/>
          <w:szCs w:val="24"/>
        </w:rPr>
      </w:pPr>
      <w:r>
        <w:rPr>
          <w:rFonts w:ascii="Times New Roman" w:hAnsi="Times New Roman" w:cs="Times New Roman"/>
          <w:b/>
          <w:sz w:val="24"/>
          <w:szCs w:val="24"/>
          <w:u w:val="single"/>
        </w:rPr>
        <w:t xml:space="preserve">Details of the </w:t>
      </w:r>
      <w:r>
        <w:rPr>
          <w:rFonts w:ascii="Times New Roman" w:hAnsi="Times New Roman" w:cs="Times New Roman"/>
          <w:b/>
          <w:i/>
          <w:sz w:val="24"/>
          <w:szCs w:val="24"/>
          <w:u w:val="single"/>
        </w:rPr>
        <w:t>Offshore Petrol</w:t>
      </w:r>
      <w:r w:rsidR="00E631CC">
        <w:rPr>
          <w:rFonts w:ascii="Times New Roman" w:hAnsi="Times New Roman" w:cs="Times New Roman"/>
          <w:b/>
          <w:i/>
          <w:sz w:val="24"/>
          <w:szCs w:val="24"/>
          <w:u w:val="single"/>
        </w:rPr>
        <w:t xml:space="preserve">eum and Greenhouse Gas Storage </w:t>
      </w:r>
      <w:r>
        <w:rPr>
          <w:rFonts w:ascii="Times New Roman" w:hAnsi="Times New Roman" w:cs="Times New Roman"/>
          <w:b/>
          <w:i/>
          <w:sz w:val="24"/>
          <w:szCs w:val="24"/>
          <w:u w:val="single"/>
        </w:rPr>
        <w:t xml:space="preserve">Legislation (Repeal and </w:t>
      </w:r>
      <w:r w:rsidR="004E3F04">
        <w:rPr>
          <w:rFonts w:ascii="Times New Roman" w:hAnsi="Times New Roman" w:cs="Times New Roman"/>
          <w:b/>
          <w:i/>
          <w:sz w:val="24"/>
          <w:szCs w:val="24"/>
          <w:u w:val="single"/>
        </w:rPr>
        <w:t>Con</w:t>
      </w:r>
      <w:r w:rsidR="00AF0D6C">
        <w:rPr>
          <w:rFonts w:ascii="Times New Roman" w:hAnsi="Times New Roman" w:cs="Times New Roman"/>
          <w:b/>
          <w:i/>
          <w:sz w:val="24"/>
          <w:szCs w:val="24"/>
          <w:u w:val="single"/>
        </w:rPr>
        <w:t>s</w:t>
      </w:r>
      <w:r w:rsidR="004E3F04">
        <w:rPr>
          <w:rFonts w:ascii="Times New Roman" w:hAnsi="Times New Roman" w:cs="Times New Roman"/>
          <w:b/>
          <w:i/>
          <w:sz w:val="24"/>
          <w:szCs w:val="24"/>
          <w:u w:val="single"/>
        </w:rPr>
        <w:t>equential Amendments</w:t>
      </w:r>
      <w:r>
        <w:rPr>
          <w:rFonts w:ascii="Times New Roman" w:hAnsi="Times New Roman" w:cs="Times New Roman"/>
          <w:b/>
          <w:i/>
          <w:sz w:val="24"/>
          <w:szCs w:val="24"/>
          <w:u w:val="single"/>
        </w:rPr>
        <w:t>) Regulations 202</w:t>
      </w:r>
      <w:r w:rsidR="004E3F04">
        <w:rPr>
          <w:rFonts w:ascii="Times New Roman" w:hAnsi="Times New Roman" w:cs="Times New Roman"/>
          <w:b/>
          <w:i/>
          <w:sz w:val="24"/>
          <w:szCs w:val="24"/>
          <w:u w:val="single"/>
        </w:rPr>
        <w:t>3</w:t>
      </w:r>
    </w:p>
    <w:p w14:paraId="4402695E" w14:textId="77777777" w:rsidR="002D5533" w:rsidRPr="006745C3" w:rsidRDefault="002D5533" w:rsidP="002D5533">
      <w:pPr>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1</w:t>
      </w:r>
      <w:r>
        <w:rPr>
          <w:rFonts w:ascii="Times New Roman" w:hAnsi="Times New Roman" w:cs="Times New Roman"/>
          <w:b/>
          <w:sz w:val="24"/>
          <w:szCs w:val="24"/>
        </w:rPr>
        <w:t xml:space="preserve"> – </w:t>
      </w:r>
      <w:r w:rsidRPr="006745C3">
        <w:rPr>
          <w:rFonts w:ascii="Times New Roman" w:hAnsi="Times New Roman" w:cs="Times New Roman"/>
          <w:b/>
          <w:sz w:val="24"/>
          <w:szCs w:val="24"/>
        </w:rPr>
        <w:t>Name</w:t>
      </w:r>
    </w:p>
    <w:p w14:paraId="2B910BFF" w14:textId="7525D9CB" w:rsidR="002D5533" w:rsidRPr="006745C3" w:rsidRDefault="002D5533" w:rsidP="002D5533">
      <w:pPr>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section provides that</w:t>
      </w:r>
      <w:r w:rsidRPr="006745C3">
        <w:rPr>
          <w:rFonts w:ascii="Times New Roman" w:hAnsi="Times New Roman" w:cs="Times New Roman"/>
          <w:sz w:val="24"/>
          <w:szCs w:val="24"/>
        </w:rPr>
        <w:t xml:space="preserve"> the name of th</w:t>
      </w:r>
      <w:r>
        <w:rPr>
          <w:rFonts w:ascii="Times New Roman" w:hAnsi="Times New Roman" w:cs="Times New Roman"/>
          <w:sz w:val="24"/>
          <w:szCs w:val="24"/>
        </w:rPr>
        <w:t>is</w:t>
      </w:r>
      <w:r w:rsidRPr="006745C3">
        <w:rPr>
          <w:rFonts w:ascii="Times New Roman" w:hAnsi="Times New Roman" w:cs="Times New Roman"/>
          <w:sz w:val="24"/>
          <w:szCs w:val="24"/>
        </w:rPr>
        <w:t xml:space="preserve"> </w:t>
      </w:r>
      <w:r w:rsidR="00AF0D6C">
        <w:rPr>
          <w:rFonts w:ascii="Times New Roman" w:hAnsi="Times New Roman" w:cs="Times New Roman"/>
          <w:sz w:val="24"/>
          <w:szCs w:val="24"/>
        </w:rPr>
        <w:t>instrument i</w:t>
      </w:r>
      <w:r>
        <w:rPr>
          <w:rFonts w:ascii="Times New Roman" w:hAnsi="Times New Roman" w:cs="Times New Roman"/>
          <w:sz w:val="24"/>
          <w:szCs w:val="24"/>
        </w:rPr>
        <w:t xml:space="preserve">s the </w:t>
      </w:r>
      <w:r>
        <w:rPr>
          <w:rFonts w:ascii="Times New Roman" w:hAnsi="Times New Roman" w:cs="Times New Roman"/>
          <w:i/>
          <w:sz w:val="24"/>
          <w:szCs w:val="24"/>
        </w:rPr>
        <w:t xml:space="preserve">Offshore Petroleum and Greenhouse Gas Storage </w:t>
      </w:r>
      <w:r w:rsidR="00AF0D6C">
        <w:rPr>
          <w:rFonts w:ascii="Times New Roman" w:hAnsi="Times New Roman" w:cs="Times New Roman"/>
          <w:i/>
          <w:sz w:val="24"/>
          <w:szCs w:val="24"/>
        </w:rPr>
        <w:t xml:space="preserve">Legislation </w:t>
      </w:r>
      <w:r>
        <w:rPr>
          <w:rFonts w:ascii="Times New Roman" w:hAnsi="Times New Roman" w:cs="Times New Roman"/>
          <w:i/>
          <w:sz w:val="24"/>
          <w:szCs w:val="24"/>
        </w:rPr>
        <w:t xml:space="preserve">(Repeal and </w:t>
      </w:r>
      <w:r w:rsidR="004E3F04">
        <w:rPr>
          <w:rFonts w:ascii="Times New Roman" w:hAnsi="Times New Roman" w:cs="Times New Roman"/>
          <w:i/>
          <w:sz w:val="24"/>
          <w:szCs w:val="24"/>
        </w:rPr>
        <w:t>Consequential Amendments</w:t>
      </w:r>
      <w:r>
        <w:rPr>
          <w:rFonts w:ascii="Times New Roman" w:hAnsi="Times New Roman" w:cs="Times New Roman"/>
          <w:i/>
          <w:sz w:val="24"/>
          <w:szCs w:val="24"/>
        </w:rPr>
        <w:t>) Regulations 202</w:t>
      </w:r>
      <w:r w:rsidR="004E3F04">
        <w:rPr>
          <w:rFonts w:ascii="Times New Roman" w:hAnsi="Times New Roman" w:cs="Times New Roman"/>
          <w:i/>
          <w:sz w:val="24"/>
          <w:szCs w:val="24"/>
        </w:rPr>
        <w:t>3</w:t>
      </w:r>
      <w:r w:rsidR="00B0399F">
        <w:rPr>
          <w:rFonts w:ascii="Times New Roman" w:hAnsi="Times New Roman" w:cs="Times New Roman"/>
          <w:sz w:val="24"/>
          <w:szCs w:val="24"/>
        </w:rPr>
        <w:t xml:space="preserve"> (the Principal Regulations)</w:t>
      </w:r>
      <w:r>
        <w:rPr>
          <w:rFonts w:ascii="Times New Roman" w:hAnsi="Times New Roman" w:cs="Times New Roman"/>
          <w:i/>
          <w:sz w:val="24"/>
          <w:szCs w:val="24"/>
        </w:rPr>
        <w:t>.</w:t>
      </w:r>
    </w:p>
    <w:p w14:paraId="76860F19" w14:textId="77777777" w:rsidR="002D5533" w:rsidRPr="006745C3" w:rsidRDefault="002D5533" w:rsidP="002D5533">
      <w:pPr>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w:t>
      </w:r>
      <w:r>
        <w:rPr>
          <w:rFonts w:ascii="Times New Roman" w:hAnsi="Times New Roman" w:cs="Times New Roman"/>
          <w:b/>
          <w:sz w:val="24"/>
          <w:szCs w:val="24"/>
        </w:rPr>
        <w:t>2</w:t>
      </w:r>
      <w:r w:rsidRPr="006745C3">
        <w:rPr>
          <w:rFonts w:ascii="Times New Roman" w:hAnsi="Times New Roman" w:cs="Times New Roman"/>
          <w:b/>
          <w:sz w:val="24"/>
          <w:szCs w:val="24"/>
        </w:rPr>
        <w:t xml:space="preserve"> </w:t>
      </w:r>
      <w:r>
        <w:rPr>
          <w:rFonts w:ascii="Times New Roman" w:hAnsi="Times New Roman" w:cs="Times New Roman"/>
          <w:b/>
          <w:sz w:val="24"/>
          <w:szCs w:val="24"/>
        </w:rPr>
        <w:t>–</w:t>
      </w:r>
      <w:r w:rsidRPr="006745C3">
        <w:rPr>
          <w:rFonts w:ascii="Times New Roman" w:hAnsi="Times New Roman" w:cs="Times New Roman"/>
          <w:b/>
          <w:sz w:val="24"/>
          <w:szCs w:val="24"/>
        </w:rPr>
        <w:t xml:space="preserve"> Commencement</w:t>
      </w:r>
    </w:p>
    <w:p w14:paraId="6BC4375B" w14:textId="7A6E6A7A" w:rsidR="004E3F04" w:rsidRDefault="004E3F04" w:rsidP="004E3F04">
      <w:pPr>
        <w:rPr>
          <w:rFonts w:ascii="Times New Roman" w:hAnsi="Times New Roman" w:cs="Times New Roman"/>
          <w:sz w:val="24"/>
          <w:szCs w:val="24"/>
        </w:rPr>
      </w:pPr>
      <w:r>
        <w:rPr>
          <w:rFonts w:ascii="Times New Roman" w:hAnsi="Times New Roman" w:cs="Times New Roman"/>
          <w:sz w:val="24"/>
          <w:szCs w:val="24"/>
        </w:rPr>
        <w:t>This section provides for the Principal Regulations to commence at the same time as the 2023</w:t>
      </w:r>
      <w:r w:rsidR="000C4804">
        <w:rPr>
          <w:rFonts w:ascii="Times New Roman" w:hAnsi="Times New Roman" w:cs="Times New Roman"/>
          <w:sz w:val="24"/>
          <w:szCs w:val="24"/>
        </w:rPr>
        <w:t> </w:t>
      </w:r>
      <w:r>
        <w:rPr>
          <w:rFonts w:ascii="Times New Roman" w:hAnsi="Times New Roman" w:cs="Times New Roman"/>
          <w:sz w:val="24"/>
          <w:szCs w:val="24"/>
        </w:rPr>
        <w:t>Environment Regulations commence.</w:t>
      </w:r>
    </w:p>
    <w:p w14:paraId="618C8515" w14:textId="2E24CD39" w:rsidR="004E3F04" w:rsidRDefault="004E3F04" w:rsidP="004E3F04">
      <w:pPr>
        <w:rPr>
          <w:rFonts w:ascii="Times New Roman" w:hAnsi="Times New Roman" w:cs="Times New Roman"/>
          <w:sz w:val="24"/>
          <w:szCs w:val="24"/>
        </w:rPr>
      </w:pPr>
      <w:r>
        <w:rPr>
          <w:rFonts w:ascii="Times New Roman" w:hAnsi="Times New Roman" w:cs="Times New Roman"/>
          <w:sz w:val="24"/>
          <w:szCs w:val="24"/>
        </w:rPr>
        <w:t>Schedule 1 to the Principal Regulations repeals the 2009 Environment Regulations. Schedule</w:t>
      </w:r>
      <w:r w:rsidR="000C4804">
        <w:rPr>
          <w:rFonts w:ascii="Times New Roman" w:hAnsi="Times New Roman" w:cs="Times New Roman"/>
          <w:sz w:val="24"/>
          <w:szCs w:val="24"/>
        </w:rPr>
        <w:t> </w:t>
      </w:r>
      <w:r>
        <w:rPr>
          <w:rFonts w:ascii="Times New Roman" w:hAnsi="Times New Roman" w:cs="Times New Roman"/>
          <w:sz w:val="24"/>
          <w:szCs w:val="24"/>
        </w:rPr>
        <w:t xml:space="preserve">2 to the Principal Regulations makes consequential amendments to other instruments </w:t>
      </w:r>
      <w:proofErr w:type="gramStart"/>
      <w:r>
        <w:rPr>
          <w:rFonts w:ascii="Times New Roman" w:hAnsi="Times New Roman" w:cs="Times New Roman"/>
          <w:sz w:val="24"/>
          <w:szCs w:val="24"/>
        </w:rPr>
        <w:t>as a result of</w:t>
      </w:r>
      <w:proofErr w:type="gramEnd"/>
      <w:r>
        <w:rPr>
          <w:rFonts w:ascii="Times New Roman" w:hAnsi="Times New Roman" w:cs="Times New Roman"/>
          <w:sz w:val="24"/>
          <w:szCs w:val="24"/>
        </w:rPr>
        <w:t xml:space="preserve"> the repeal of the 2009 Environment Regulations and commencement of the 2023 Environment Regulations. The commencement provision ensures that the 2009 Environment Regulations are repealed, and the consequential amendments commence, at the same time as the 2023 Environment Regulations commence. </w:t>
      </w:r>
    </w:p>
    <w:p w14:paraId="2529B449" w14:textId="77777777" w:rsidR="002D5533" w:rsidRPr="008F1CDE" w:rsidRDefault="002D5533" w:rsidP="002D5533">
      <w:pPr>
        <w:rPr>
          <w:rFonts w:ascii="Times New Roman" w:hAnsi="Times New Roman" w:cs="Times New Roman"/>
          <w:b/>
          <w:sz w:val="24"/>
          <w:szCs w:val="24"/>
        </w:rPr>
      </w:pPr>
      <w:r>
        <w:rPr>
          <w:rFonts w:ascii="Times New Roman" w:hAnsi="Times New Roman" w:cs="Times New Roman"/>
          <w:b/>
          <w:sz w:val="24"/>
          <w:szCs w:val="24"/>
        </w:rPr>
        <w:t>Section 3 – Authority</w:t>
      </w:r>
    </w:p>
    <w:p w14:paraId="4BF627D7" w14:textId="356AFB3E" w:rsidR="002D5533" w:rsidRPr="006745C3" w:rsidRDefault="002D5533" w:rsidP="002D5533">
      <w:pPr>
        <w:rPr>
          <w:rFonts w:ascii="Times New Roman" w:hAnsi="Times New Roman" w:cs="Times New Roman"/>
          <w:sz w:val="24"/>
          <w:szCs w:val="24"/>
        </w:rPr>
      </w:pPr>
      <w:r>
        <w:rPr>
          <w:rFonts w:ascii="Times New Roman" w:hAnsi="Times New Roman" w:cs="Times New Roman"/>
          <w:sz w:val="24"/>
          <w:szCs w:val="24"/>
        </w:rPr>
        <w:t xml:space="preserve">This section provides that this instrument is made under the </w:t>
      </w:r>
      <w:r>
        <w:rPr>
          <w:rFonts w:ascii="Times New Roman" w:hAnsi="Times New Roman" w:cs="Times New Roman"/>
          <w:i/>
          <w:sz w:val="24"/>
          <w:szCs w:val="24"/>
        </w:rPr>
        <w:t>Offshore Petroleum and Greenhouse Gas Storage Act 2006</w:t>
      </w:r>
      <w:r>
        <w:rPr>
          <w:rFonts w:ascii="Times New Roman" w:hAnsi="Times New Roman" w:cs="Times New Roman"/>
          <w:sz w:val="24"/>
          <w:szCs w:val="24"/>
        </w:rPr>
        <w:t xml:space="preserve"> and the </w:t>
      </w:r>
      <w:r>
        <w:rPr>
          <w:rFonts w:ascii="Times New Roman" w:hAnsi="Times New Roman" w:cs="Times New Roman"/>
          <w:i/>
          <w:sz w:val="24"/>
          <w:szCs w:val="24"/>
        </w:rPr>
        <w:t>Offshore Petroleum and Greenhouse Gas Storage (Regulatory Levies) Act 2003</w:t>
      </w:r>
      <w:r>
        <w:rPr>
          <w:rFonts w:ascii="Times New Roman" w:hAnsi="Times New Roman" w:cs="Times New Roman"/>
          <w:sz w:val="24"/>
          <w:szCs w:val="24"/>
        </w:rPr>
        <w:t>.</w:t>
      </w:r>
    </w:p>
    <w:p w14:paraId="3D633C58" w14:textId="77777777" w:rsidR="002D5533" w:rsidRPr="006745C3" w:rsidRDefault="002D5533" w:rsidP="002D5533">
      <w:pPr>
        <w:rPr>
          <w:rFonts w:ascii="Times New Roman" w:hAnsi="Times New Roman" w:cs="Times New Roman"/>
          <w:b/>
          <w:sz w:val="24"/>
          <w:szCs w:val="24"/>
        </w:rPr>
      </w:pPr>
      <w:r w:rsidRPr="00F337D0">
        <w:rPr>
          <w:rFonts w:ascii="Times New Roman" w:hAnsi="Times New Roman" w:cs="Times New Roman"/>
          <w:b/>
          <w:sz w:val="24"/>
          <w:szCs w:val="24"/>
        </w:rPr>
        <w:t>Section 4 – Schedules</w:t>
      </w:r>
    </w:p>
    <w:p w14:paraId="230EE29F" w14:textId="77777777" w:rsidR="002D5533" w:rsidRDefault="002D5533" w:rsidP="002D5533">
      <w:pPr>
        <w:rPr>
          <w:rFonts w:ascii="Times New Roman" w:hAnsi="Times New Roman" w:cs="Times New Roman"/>
          <w:b/>
          <w:sz w:val="24"/>
          <w:szCs w:val="24"/>
        </w:rPr>
      </w:pPr>
      <w:r w:rsidRPr="00F337D0">
        <w:rPr>
          <w:rFonts w:ascii="Times New Roman" w:hAnsi="Times New Roman" w:cs="Times New Roman"/>
          <w:sz w:val="24"/>
          <w:szCs w:val="24"/>
        </w:rPr>
        <w:t xml:space="preserve">This section is a machinery clause that provides that the instruments specified in the Schedules to </w:t>
      </w:r>
      <w:r>
        <w:rPr>
          <w:rFonts w:ascii="Times New Roman" w:hAnsi="Times New Roman" w:cs="Times New Roman"/>
          <w:sz w:val="24"/>
          <w:szCs w:val="24"/>
        </w:rPr>
        <w:t>this instrument</w:t>
      </w:r>
      <w:r w:rsidRPr="00F337D0">
        <w:rPr>
          <w:rFonts w:ascii="Times New Roman" w:hAnsi="Times New Roman" w:cs="Times New Roman"/>
          <w:sz w:val="24"/>
          <w:szCs w:val="24"/>
        </w:rPr>
        <w:t xml:space="preserve"> are amended or repealed as set out in the applicable items in the relevant Schedule, and any other item in </w:t>
      </w:r>
      <w:r>
        <w:rPr>
          <w:rFonts w:ascii="Times New Roman" w:hAnsi="Times New Roman" w:cs="Times New Roman"/>
          <w:sz w:val="24"/>
          <w:szCs w:val="24"/>
        </w:rPr>
        <w:t>a</w:t>
      </w:r>
      <w:r w:rsidRPr="00F337D0">
        <w:rPr>
          <w:rFonts w:ascii="Times New Roman" w:hAnsi="Times New Roman" w:cs="Times New Roman"/>
          <w:sz w:val="24"/>
          <w:szCs w:val="24"/>
        </w:rPr>
        <w:t xml:space="preserve"> Schedule has effect according to its terms.</w:t>
      </w:r>
      <w:r>
        <w:rPr>
          <w:rFonts w:ascii="Times New Roman" w:hAnsi="Times New Roman" w:cs="Times New Roman"/>
          <w:b/>
          <w:sz w:val="24"/>
          <w:szCs w:val="24"/>
        </w:rPr>
        <w:br w:type="page"/>
      </w:r>
    </w:p>
    <w:p w14:paraId="0D18C1C3" w14:textId="77777777" w:rsidR="002D5533" w:rsidRDefault="002D5533" w:rsidP="002D5533">
      <w:pPr>
        <w:rPr>
          <w:rFonts w:ascii="Times New Roman" w:hAnsi="Times New Roman" w:cs="Times New Roman"/>
          <w:b/>
          <w:i/>
          <w:sz w:val="24"/>
          <w:szCs w:val="24"/>
        </w:rPr>
      </w:pPr>
      <w:r>
        <w:rPr>
          <w:rFonts w:ascii="Times New Roman" w:hAnsi="Times New Roman" w:cs="Times New Roman"/>
          <w:b/>
          <w:sz w:val="24"/>
          <w:szCs w:val="24"/>
        </w:rPr>
        <w:lastRenderedPageBreak/>
        <w:t>Schedule 1 – Repeals</w:t>
      </w:r>
    </w:p>
    <w:p w14:paraId="09CDFAB5" w14:textId="4126EBCC" w:rsidR="002D5533" w:rsidRPr="00594A54" w:rsidRDefault="002D5533" w:rsidP="002D5533">
      <w:pPr>
        <w:rPr>
          <w:rFonts w:ascii="Times New Roman" w:hAnsi="Times New Roman" w:cs="Times New Roman"/>
          <w:b/>
          <w:i/>
          <w:sz w:val="24"/>
          <w:szCs w:val="24"/>
        </w:rPr>
      </w:pPr>
      <w:r w:rsidRPr="00E02E99">
        <w:rPr>
          <w:rFonts w:ascii="Times New Roman" w:hAnsi="Times New Roman" w:cs="Times New Roman"/>
          <w:i/>
          <w:sz w:val="24"/>
          <w:szCs w:val="24"/>
        </w:rPr>
        <w:t>Offshore Petroleum and Greenhouse Gas Storage (</w:t>
      </w:r>
      <w:r w:rsidR="000D6601">
        <w:rPr>
          <w:rFonts w:ascii="Times New Roman" w:hAnsi="Times New Roman" w:cs="Times New Roman"/>
          <w:i/>
          <w:sz w:val="24"/>
          <w:szCs w:val="24"/>
        </w:rPr>
        <w:t>Environment</w:t>
      </w:r>
      <w:r w:rsidRPr="00E02E99">
        <w:rPr>
          <w:rFonts w:ascii="Times New Roman" w:hAnsi="Times New Roman" w:cs="Times New Roman"/>
          <w:i/>
          <w:sz w:val="24"/>
          <w:szCs w:val="24"/>
        </w:rPr>
        <w:t>) Regulations 20</w:t>
      </w:r>
      <w:r>
        <w:rPr>
          <w:rFonts w:ascii="Times New Roman" w:hAnsi="Times New Roman" w:cs="Times New Roman"/>
          <w:i/>
          <w:sz w:val="24"/>
          <w:szCs w:val="24"/>
        </w:rPr>
        <w:t>0</w:t>
      </w:r>
      <w:r w:rsidR="000D6601">
        <w:rPr>
          <w:rFonts w:ascii="Times New Roman" w:hAnsi="Times New Roman" w:cs="Times New Roman"/>
          <w:i/>
          <w:sz w:val="24"/>
          <w:szCs w:val="24"/>
        </w:rPr>
        <w:t>9</w:t>
      </w:r>
    </w:p>
    <w:p w14:paraId="3E17B351" w14:textId="77777777" w:rsidR="002D5533" w:rsidRDefault="002D5533" w:rsidP="002D5533">
      <w:pPr>
        <w:rPr>
          <w:rFonts w:ascii="Times New Roman" w:hAnsi="Times New Roman" w:cs="Times New Roman"/>
          <w:b/>
          <w:sz w:val="24"/>
          <w:szCs w:val="24"/>
        </w:rPr>
      </w:pPr>
      <w:r>
        <w:rPr>
          <w:rFonts w:ascii="Times New Roman" w:hAnsi="Times New Roman" w:cs="Times New Roman"/>
          <w:b/>
          <w:sz w:val="24"/>
          <w:szCs w:val="24"/>
        </w:rPr>
        <w:t>Item 1 – The whole of the instrument</w:t>
      </w:r>
      <w:r>
        <w:rPr>
          <w:rFonts w:ascii="Times New Roman" w:hAnsi="Times New Roman" w:cs="Times New Roman"/>
          <w:b/>
          <w:sz w:val="24"/>
          <w:szCs w:val="24"/>
        </w:rPr>
        <w:tab/>
      </w:r>
    </w:p>
    <w:p w14:paraId="2E4701CB" w14:textId="71AE931F" w:rsidR="002D5533" w:rsidRDefault="002D5533" w:rsidP="002D5533">
      <w:pPr>
        <w:rPr>
          <w:rFonts w:ascii="Times New Roman" w:hAnsi="Times New Roman" w:cs="Times New Roman"/>
          <w:sz w:val="24"/>
          <w:szCs w:val="24"/>
        </w:rPr>
      </w:pPr>
      <w:r>
        <w:rPr>
          <w:rFonts w:ascii="Times New Roman" w:hAnsi="Times New Roman" w:cs="Times New Roman"/>
          <w:sz w:val="24"/>
          <w:szCs w:val="24"/>
        </w:rPr>
        <w:t xml:space="preserve">This item repeals </w:t>
      </w:r>
      <w:r w:rsidR="008470FE">
        <w:rPr>
          <w:rFonts w:ascii="Times New Roman" w:hAnsi="Times New Roman" w:cs="Times New Roman"/>
          <w:sz w:val="24"/>
          <w:szCs w:val="24"/>
        </w:rPr>
        <w:t xml:space="preserve">the </w:t>
      </w:r>
      <w:r w:rsidR="004F4911">
        <w:rPr>
          <w:rFonts w:ascii="Times New Roman" w:hAnsi="Times New Roman" w:cs="Times New Roman"/>
          <w:sz w:val="24"/>
          <w:szCs w:val="24"/>
        </w:rPr>
        <w:t>200</w:t>
      </w:r>
      <w:r w:rsidR="000D6601">
        <w:rPr>
          <w:rFonts w:ascii="Times New Roman" w:hAnsi="Times New Roman" w:cs="Times New Roman"/>
          <w:sz w:val="24"/>
          <w:szCs w:val="24"/>
        </w:rPr>
        <w:t>9</w:t>
      </w:r>
      <w:r w:rsidR="004F4911">
        <w:rPr>
          <w:rFonts w:ascii="Times New Roman" w:hAnsi="Times New Roman" w:cs="Times New Roman"/>
          <w:sz w:val="24"/>
          <w:szCs w:val="24"/>
        </w:rPr>
        <w:t xml:space="preserve"> </w:t>
      </w:r>
      <w:r w:rsidR="000D6601">
        <w:rPr>
          <w:rFonts w:ascii="Times New Roman" w:hAnsi="Times New Roman" w:cs="Times New Roman"/>
          <w:sz w:val="24"/>
          <w:szCs w:val="24"/>
        </w:rPr>
        <w:t>Environment</w:t>
      </w:r>
      <w:r w:rsidR="008470FE">
        <w:rPr>
          <w:rFonts w:ascii="Times New Roman" w:hAnsi="Times New Roman" w:cs="Times New Roman"/>
          <w:sz w:val="24"/>
          <w:szCs w:val="24"/>
        </w:rPr>
        <w:t xml:space="preserve"> Regulations</w:t>
      </w:r>
      <w:r>
        <w:rPr>
          <w:rFonts w:ascii="Times New Roman" w:hAnsi="Times New Roman" w:cs="Times New Roman"/>
          <w:sz w:val="24"/>
          <w:szCs w:val="24"/>
        </w:rPr>
        <w:t>. These regulations</w:t>
      </w:r>
      <w:r w:rsidR="008470FE">
        <w:rPr>
          <w:rFonts w:ascii="Times New Roman" w:hAnsi="Times New Roman" w:cs="Times New Roman"/>
          <w:sz w:val="24"/>
          <w:szCs w:val="24"/>
        </w:rPr>
        <w:t xml:space="preserve"> were scheduled to sunset on 1 April 2024 and</w:t>
      </w:r>
      <w:r>
        <w:rPr>
          <w:rFonts w:ascii="Times New Roman" w:hAnsi="Times New Roman" w:cs="Times New Roman"/>
          <w:sz w:val="24"/>
          <w:szCs w:val="24"/>
        </w:rPr>
        <w:t xml:space="preserve"> are replaced by the 202</w:t>
      </w:r>
      <w:r w:rsidR="000D6601">
        <w:rPr>
          <w:rFonts w:ascii="Times New Roman" w:hAnsi="Times New Roman" w:cs="Times New Roman"/>
          <w:sz w:val="24"/>
          <w:szCs w:val="24"/>
        </w:rPr>
        <w:t>3</w:t>
      </w:r>
      <w:r>
        <w:rPr>
          <w:rFonts w:ascii="Times New Roman" w:hAnsi="Times New Roman" w:cs="Times New Roman"/>
          <w:sz w:val="24"/>
          <w:szCs w:val="24"/>
        </w:rPr>
        <w:t xml:space="preserve"> </w:t>
      </w:r>
      <w:r w:rsidR="000D6601">
        <w:rPr>
          <w:rFonts w:ascii="Times New Roman" w:hAnsi="Times New Roman" w:cs="Times New Roman"/>
          <w:sz w:val="24"/>
          <w:szCs w:val="24"/>
        </w:rPr>
        <w:t>Environment</w:t>
      </w:r>
      <w:r>
        <w:rPr>
          <w:rFonts w:ascii="Times New Roman" w:hAnsi="Times New Roman" w:cs="Times New Roman"/>
          <w:sz w:val="24"/>
          <w:szCs w:val="24"/>
        </w:rPr>
        <w:t xml:space="preserve"> Regulations, which remake the</w:t>
      </w:r>
      <w:r w:rsidR="008470FE">
        <w:rPr>
          <w:rFonts w:ascii="Times New Roman" w:hAnsi="Times New Roman" w:cs="Times New Roman"/>
          <w:sz w:val="24"/>
          <w:szCs w:val="24"/>
        </w:rPr>
        <w:t xml:space="preserve"> </w:t>
      </w:r>
      <w:r w:rsidR="004F4911">
        <w:rPr>
          <w:rFonts w:ascii="Times New Roman" w:hAnsi="Times New Roman" w:cs="Times New Roman"/>
          <w:sz w:val="24"/>
          <w:szCs w:val="24"/>
        </w:rPr>
        <w:t>200</w:t>
      </w:r>
      <w:r w:rsidR="000D6601">
        <w:rPr>
          <w:rFonts w:ascii="Times New Roman" w:hAnsi="Times New Roman" w:cs="Times New Roman"/>
          <w:sz w:val="24"/>
          <w:szCs w:val="24"/>
        </w:rPr>
        <w:t>9</w:t>
      </w:r>
      <w:r w:rsidR="004F4911">
        <w:rPr>
          <w:rFonts w:ascii="Times New Roman" w:hAnsi="Times New Roman" w:cs="Times New Roman"/>
          <w:sz w:val="24"/>
          <w:szCs w:val="24"/>
        </w:rPr>
        <w:t xml:space="preserve"> </w:t>
      </w:r>
      <w:r w:rsidR="000D6601">
        <w:rPr>
          <w:rFonts w:ascii="Times New Roman" w:hAnsi="Times New Roman" w:cs="Times New Roman"/>
          <w:sz w:val="24"/>
          <w:szCs w:val="24"/>
        </w:rPr>
        <w:t>Environment</w:t>
      </w:r>
      <w:r>
        <w:rPr>
          <w:rFonts w:ascii="Times New Roman" w:hAnsi="Times New Roman" w:cs="Times New Roman"/>
          <w:sz w:val="24"/>
          <w:szCs w:val="24"/>
        </w:rPr>
        <w:t xml:space="preserve"> </w:t>
      </w:r>
      <w:r w:rsidR="008470FE">
        <w:rPr>
          <w:rFonts w:ascii="Times New Roman" w:hAnsi="Times New Roman" w:cs="Times New Roman"/>
          <w:sz w:val="24"/>
          <w:szCs w:val="24"/>
        </w:rPr>
        <w:t>R</w:t>
      </w:r>
      <w:r>
        <w:rPr>
          <w:rFonts w:ascii="Times New Roman" w:hAnsi="Times New Roman" w:cs="Times New Roman"/>
          <w:sz w:val="24"/>
          <w:szCs w:val="24"/>
        </w:rPr>
        <w:t>egulations without substantive change.</w:t>
      </w:r>
    </w:p>
    <w:p w14:paraId="751C9AA4" w14:textId="77777777" w:rsidR="002D5533" w:rsidRDefault="002D5533" w:rsidP="002D5533">
      <w:pPr>
        <w:rPr>
          <w:rFonts w:ascii="Times New Roman" w:hAnsi="Times New Roman" w:cs="Times New Roman"/>
          <w:sz w:val="24"/>
          <w:szCs w:val="24"/>
        </w:rPr>
      </w:pPr>
      <w:r>
        <w:rPr>
          <w:rFonts w:ascii="Times New Roman" w:hAnsi="Times New Roman" w:cs="Times New Roman"/>
          <w:sz w:val="24"/>
          <w:szCs w:val="24"/>
        </w:rPr>
        <w:br w:type="page"/>
      </w:r>
    </w:p>
    <w:p w14:paraId="656573DF" w14:textId="77777777" w:rsidR="002D5533" w:rsidRDefault="002D5533" w:rsidP="002D5533">
      <w:pPr>
        <w:rPr>
          <w:rFonts w:ascii="Times New Roman" w:hAnsi="Times New Roman" w:cs="Times New Roman"/>
          <w:b/>
          <w:sz w:val="24"/>
          <w:szCs w:val="24"/>
        </w:rPr>
      </w:pPr>
      <w:r>
        <w:rPr>
          <w:rFonts w:ascii="Times New Roman" w:hAnsi="Times New Roman" w:cs="Times New Roman"/>
          <w:b/>
          <w:sz w:val="24"/>
          <w:szCs w:val="24"/>
        </w:rPr>
        <w:lastRenderedPageBreak/>
        <w:t>Schedule 2 – Amendments</w:t>
      </w:r>
    </w:p>
    <w:p w14:paraId="5C9BF5AD" w14:textId="2C37FC1C" w:rsidR="00B444A9" w:rsidRDefault="00B444A9" w:rsidP="002D5533">
      <w:pPr>
        <w:rPr>
          <w:rFonts w:ascii="Times New Roman" w:hAnsi="Times New Roman" w:cs="Times New Roman"/>
          <w:sz w:val="24"/>
          <w:szCs w:val="24"/>
        </w:rPr>
      </w:pPr>
      <w:r>
        <w:rPr>
          <w:rFonts w:ascii="Times New Roman" w:hAnsi="Times New Roman" w:cs="Times New Roman"/>
          <w:i/>
          <w:sz w:val="24"/>
          <w:szCs w:val="24"/>
        </w:rPr>
        <w:t>Offshore Petroleum and Greenhouse Gas Storage (Re</w:t>
      </w:r>
      <w:r w:rsidR="00F13F5F">
        <w:rPr>
          <w:rFonts w:ascii="Times New Roman" w:hAnsi="Times New Roman" w:cs="Times New Roman"/>
          <w:i/>
          <w:sz w:val="24"/>
          <w:szCs w:val="24"/>
        </w:rPr>
        <w:t>gulatory Levies</w:t>
      </w:r>
      <w:r>
        <w:rPr>
          <w:rFonts w:ascii="Times New Roman" w:hAnsi="Times New Roman" w:cs="Times New Roman"/>
          <w:i/>
          <w:sz w:val="24"/>
          <w:szCs w:val="24"/>
        </w:rPr>
        <w:t>) Regulations 20</w:t>
      </w:r>
      <w:r w:rsidR="00F13F5F">
        <w:rPr>
          <w:rFonts w:ascii="Times New Roman" w:hAnsi="Times New Roman" w:cs="Times New Roman"/>
          <w:i/>
          <w:sz w:val="24"/>
          <w:szCs w:val="24"/>
        </w:rPr>
        <w:t>22</w:t>
      </w:r>
    </w:p>
    <w:p w14:paraId="46D95440" w14:textId="5DCEF2F3" w:rsidR="00B444A9" w:rsidRPr="00F13F5F" w:rsidRDefault="00B444A9" w:rsidP="002D5533">
      <w:pPr>
        <w:rPr>
          <w:rFonts w:ascii="Times New Roman" w:hAnsi="Times New Roman" w:cs="Times New Roman"/>
          <w:sz w:val="24"/>
          <w:szCs w:val="24"/>
        </w:rPr>
      </w:pPr>
      <w:r>
        <w:rPr>
          <w:rFonts w:ascii="Times New Roman" w:hAnsi="Times New Roman" w:cs="Times New Roman"/>
          <w:b/>
          <w:sz w:val="24"/>
          <w:szCs w:val="24"/>
        </w:rPr>
        <w:t xml:space="preserve">Item </w:t>
      </w:r>
      <w:r w:rsidR="004F4911">
        <w:rPr>
          <w:rFonts w:ascii="Times New Roman" w:hAnsi="Times New Roman" w:cs="Times New Roman"/>
          <w:b/>
          <w:sz w:val="24"/>
          <w:szCs w:val="24"/>
        </w:rPr>
        <w:t>1</w:t>
      </w:r>
      <w:r>
        <w:rPr>
          <w:rFonts w:ascii="Times New Roman" w:hAnsi="Times New Roman" w:cs="Times New Roman"/>
          <w:b/>
          <w:sz w:val="24"/>
          <w:szCs w:val="24"/>
        </w:rPr>
        <w:t xml:space="preserve"> – S</w:t>
      </w:r>
      <w:r w:rsidR="00F13F5F">
        <w:rPr>
          <w:rFonts w:ascii="Times New Roman" w:hAnsi="Times New Roman" w:cs="Times New Roman"/>
          <w:b/>
          <w:sz w:val="24"/>
          <w:szCs w:val="24"/>
        </w:rPr>
        <w:t xml:space="preserve">ection 4 (definition of </w:t>
      </w:r>
      <w:r w:rsidR="00F13F5F">
        <w:rPr>
          <w:rFonts w:ascii="Times New Roman" w:hAnsi="Times New Roman" w:cs="Times New Roman"/>
          <w:b/>
          <w:i/>
          <w:iCs/>
          <w:sz w:val="24"/>
          <w:szCs w:val="24"/>
        </w:rPr>
        <w:t>Environment Regulations</w:t>
      </w:r>
      <w:r w:rsidR="00F13F5F">
        <w:rPr>
          <w:rFonts w:ascii="Times New Roman" w:hAnsi="Times New Roman" w:cs="Times New Roman"/>
          <w:b/>
          <w:sz w:val="24"/>
          <w:szCs w:val="24"/>
        </w:rPr>
        <w:t>)</w:t>
      </w:r>
    </w:p>
    <w:p w14:paraId="5D51604F" w14:textId="56A3EF5E" w:rsidR="00F13F5F" w:rsidRDefault="004F4911" w:rsidP="00F13F5F">
      <w:pPr>
        <w:rPr>
          <w:rFonts w:ascii="Times New Roman" w:hAnsi="Times New Roman" w:cs="Times New Roman"/>
          <w:sz w:val="24"/>
          <w:szCs w:val="24"/>
        </w:rPr>
      </w:pPr>
      <w:r>
        <w:rPr>
          <w:rFonts w:ascii="Times New Roman" w:hAnsi="Times New Roman" w:cs="Times New Roman"/>
          <w:sz w:val="24"/>
          <w:szCs w:val="24"/>
        </w:rPr>
        <w:t>This item omits the reference to the year “200</w:t>
      </w:r>
      <w:r w:rsidR="00F13F5F">
        <w:rPr>
          <w:rFonts w:ascii="Times New Roman" w:hAnsi="Times New Roman" w:cs="Times New Roman"/>
          <w:sz w:val="24"/>
          <w:szCs w:val="24"/>
        </w:rPr>
        <w:t>9</w:t>
      </w:r>
      <w:r>
        <w:rPr>
          <w:rFonts w:ascii="Times New Roman" w:hAnsi="Times New Roman" w:cs="Times New Roman"/>
          <w:sz w:val="24"/>
          <w:szCs w:val="24"/>
        </w:rPr>
        <w:t xml:space="preserve">” in the title of the </w:t>
      </w:r>
      <w:r w:rsidR="00D63D69">
        <w:rPr>
          <w:rFonts w:ascii="Times New Roman" w:hAnsi="Times New Roman" w:cs="Times New Roman"/>
          <w:sz w:val="24"/>
          <w:szCs w:val="24"/>
        </w:rPr>
        <w:t>200</w:t>
      </w:r>
      <w:r w:rsidR="00F13F5F">
        <w:rPr>
          <w:rFonts w:ascii="Times New Roman" w:hAnsi="Times New Roman" w:cs="Times New Roman"/>
          <w:sz w:val="24"/>
          <w:szCs w:val="24"/>
        </w:rPr>
        <w:t>9</w:t>
      </w:r>
      <w:r w:rsidR="00D63D69">
        <w:rPr>
          <w:rFonts w:ascii="Times New Roman" w:hAnsi="Times New Roman" w:cs="Times New Roman"/>
          <w:sz w:val="24"/>
          <w:szCs w:val="24"/>
        </w:rPr>
        <w:t xml:space="preserve"> </w:t>
      </w:r>
      <w:r w:rsidR="00F13F5F">
        <w:rPr>
          <w:rFonts w:ascii="Times New Roman" w:hAnsi="Times New Roman" w:cs="Times New Roman"/>
          <w:sz w:val="24"/>
          <w:szCs w:val="24"/>
        </w:rPr>
        <w:t>Environment</w:t>
      </w:r>
      <w:r>
        <w:rPr>
          <w:rFonts w:ascii="Times New Roman" w:hAnsi="Times New Roman" w:cs="Times New Roman"/>
          <w:sz w:val="24"/>
          <w:szCs w:val="24"/>
        </w:rPr>
        <w:t xml:space="preserve"> Regulations in</w:t>
      </w:r>
      <w:r w:rsidR="00F13F5F">
        <w:rPr>
          <w:rFonts w:ascii="Times New Roman" w:hAnsi="Times New Roman" w:cs="Times New Roman"/>
          <w:sz w:val="24"/>
          <w:szCs w:val="24"/>
        </w:rPr>
        <w:t xml:space="preserve"> the definition of</w:t>
      </w:r>
      <w:r>
        <w:rPr>
          <w:rFonts w:ascii="Times New Roman" w:hAnsi="Times New Roman" w:cs="Times New Roman"/>
          <w:sz w:val="24"/>
          <w:szCs w:val="24"/>
        </w:rPr>
        <w:t xml:space="preserve"> </w:t>
      </w:r>
      <w:r w:rsidRPr="00F13F5F">
        <w:rPr>
          <w:rFonts w:ascii="Times New Roman" w:hAnsi="Times New Roman" w:cs="Times New Roman"/>
          <w:b/>
          <w:bCs/>
          <w:i/>
          <w:iCs/>
          <w:sz w:val="24"/>
          <w:szCs w:val="24"/>
        </w:rPr>
        <w:t>Environment Regulations</w:t>
      </w:r>
      <w:r>
        <w:rPr>
          <w:rFonts w:ascii="Times New Roman" w:hAnsi="Times New Roman" w:cs="Times New Roman"/>
          <w:sz w:val="24"/>
          <w:szCs w:val="24"/>
        </w:rPr>
        <w:t xml:space="preserve"> </w:t>
      </w:r>
      <w:r w:rsidR="00F13F5F">
        <w:rPr>
          <w:rFonts w:ascii="Times New Roman" w:hAnsi="Times New Roman" w:cs="Times New Roman"/>
          <w:sz w:val="24"/>
          <w:szCs w:val="24"/>
        </w:rPr>
        <w:t>in section 4 of the Levies</w:t>
      </w:r>
      <w:r w:rsidR="000C4804">
        <w:rPr>
          <w:rFonts w:ascii="Times New Roman" w:hAnsi="Times New Roman" w:cs="Times New Roman"/>
          <w:sz w:val="24"/>
          <w:szCs w:val="24"/>
        </w:rPr>
        <w:t> </w:t>
      </w:r>
      <w:r w:rsidR="00F13F5F">
        <w:rPr>
          <w:rFonts w:ascii="Times New Roman" w:hAnsi="Times New Roman" w:cs="Times New Roman"/>
          <w:sz w:val="24"/>
          <w:szCs w:val="24"/>
        </w:rPr>
        <w:t xml:space="preserve">Regulations </w:t>
      </w:r>
      <w:r>
        <w:rPr>
          <w:rFonts w:ascii="Times New Roman" w:hAnsi="Times New Roman" w:cs="Times New Roman"/>
          <w:sz w:val="24"/>
          <w:szCs w:val="24"/>
        </w:rPr>
        <w:t>and substitutes it with the year “202</w:t>
      </w:r>
      <w:r w:rsidR="00F13F5F">
        <w:rPr>
          <w:rFonts w:ascii="Times New Roman" w:hAnsi="Times New Roman" w:cs="Times New Roman"/>
          <w:sz w:val="24"/>
          <w:szCs w:val="24"/>
        </w:rPr>
        <w:t>3</w:t>
      </w:r>
      <w:r>
        <w:rPr>
          <w:rFonts w:ascii="Times New Roman" w:hAnsi="Times New Roman" w:cs="Times New Roman"/>
          <w:sz w:val="24"/>
          <w:szCs w:val="24"/>
        </w:rPr>
        <w:t xml:space="preserve">”. This amendment updates the title to reflect that the </w:t>
      </w:r>
      <w:r w:rsidR="00D63D69">
        <w:rPr>
          <w:rFonts w:ascii="Times New Roman" w:hAnsi="Times New Roman" w:cs="Times New Roman"/>
          <w:sz w:val="24"/>
          <w:szCs w:val="24"/>
        </w:rPr>
        <w:t>200</w:t>
      </w:r>
      <w:r w:rsidR="00F13F5F">
        <w:rPr>
          <w:rFonts w:ascii="Times New Roman" w:hAnsi="Times New Roman" w:cs="Times New Roman"/>
          <w:sz w:val="24"/>
          <w:szCs w:val="24"/>
        </w:rPr>
        <w:t>9</w:t>
      </w:r>
      <w:r w:rsidR="00D63D69">
        <w:rPr>
          <w:rFonts w:ascii="Times New Roman" w:hAnsi="Times New Roman" w:cs="Times New Roman"/>
          <w:sz w:val="24"/>
          <w:szCs w:val="24"/>
        </w:rPr>
        <w:t xml:space="preserve"> </w:t>
      </w:r>
      <w:r w:rsidR="00F13F5F">
        <w:rPr>
          <w:rFonts w:ascii="Times New Roman" w:hAnsi="Times New Roman" w:cs="Times New Roman"/>
          <w:sz w:val="24"/>
          <w:szCs w:val="24"/>
        </w:rPr>
        <w:t>Environment</w:t>
      </w:r>
      <w:r w:rsidR="00D63D69">
        <w:rPr>
          <w:rFonts w:ascii="Times New Roman" w:hAnsi="Times New Roman" w:cs="Times New Roman"/>
          <w:sz w:val="24"/>
          <w:szCs w:val="24"/>
        </w:rPr>
        <w:t xml:space="preserve"> </w:t>
      </w:r>
      <w:r>
        <w:rPr>
          <w:rFonts w:ascii="Times New Roman" w:hAnsi="Times New Roman" w:cs="Times New Roman"/>
          <w:sz w:val="24"/>
          <w:szCs w:val="24"/>
        </w:rPr>
        <w:t xml:space="preserve">Regulations have been repealed and </w:t>
      </w:r>
      <w:r w:rsidR="00182B08">
        <w:rPr>
          <w:rFonts w:ascii="Times New Roman" w:hAnsi="Times New Roman" w:cs="Times New Roman"/>
          <w:sz w:val="24"/>
          <w:szCs w:val="24"/>
        </w:rPr>
        <w:t xml:space="preserve">replaced by </w:t>
      </w:r>
      <w:r>
        <w:rPr>
          <w:rFonts w:ascii="Times New Roman" w:hAnsi="Times New Roman" w:cs="Times New Roman"/>
          <w:sz w:val="24"/>
          <w:szCs w:val="24"/>
        </w:rPr>
        <w:t>the 202</w:t>
      </w:r>
      <w:r w:rsidR="00F13F5F">
        <w:rPr>
          <w:rFonts w:ascii="Times New Roman" w:hAnsi="Times New Roman" w:cs="Times New Roman"/>
          <w:sz w:val="24"/>
          <w:szCs w:val="24"/>
        </w:rPr>
        <w:t>3</w:t>
      </w:r>
      <w:r>
        <w:rPr>
          <w:rFonts w:ascii="Times New Roman" w:hAnsi="Times New Roman" w:cs="Times New Roman"/>
          <w:sz w:val="24"/>
          <w:szCs w:val="24"/>
        </w:rPr>
        <w:t xml:space="preserve"> </w:t>
      </w:r>
      <w:r w:rsidR="00F13F5F">
        <w:rPr>
          <w:rFonts w:ascii="Times New Roman" w:hAnsi="Times New Roman" w:cs="Times New Roman"/>
          <w:sz w:val="24"/>
          <w:szCs w:val="24"/>
        </w:rPr>
        <w:t>Environment</w:t>
      </w:r>
      <w:r>
        <w:rPr>
          <w:rFonts w:ascii="Times New Roman" w:hAnsi="Times New Roman" w:cs="Times New Roman"/>
          <w:sz w:val="24"/>
          <w:szCs w:val="24"/>
        </w:rPr>
        <w:t xml:space="preserve"> Regulations</w:t>
      </w:r>
      <w:r w:rsidR="00182B08">
        <w:rPr>
          <w:rFonts w:ascii="Times New Roman" w:hAnsi="Times New Roman" w:cs="Times New Roman"/>
          <w:sz w:val="24"/>
          <w:szCs w:val="24"/>
        </w:rPr>
        <w:t>.</w:t>
      </w:r>
      <w:r>
        <w:rPr>
          <w:rFonts w:ascii="Times New Roman" w:hAnsi="Times New Roman" w:cs="Times New Roman"/>
          <w:sz w:val="24"/>
          <w:szCs w:val="24"/>
        </w:rPr>
        <w:t xml:space="preserve"> </w:t>
      </w:r>
    </w:p>
    <w:p w14:paraId="5DD516B1" w14:textId="1A3C5EEC" w:rsidR="00F13F5F" w:rsidRDefault="00F13F5F" w:rsidP="00F13F5F">
      <w:pPr>
        <w:rPr>
          <w:rFonts w:ascii="Times New Roman" w:hAnsi="Times New Roman" w:cs="Times New Roman"/>
          <w:sz w:val="24"/>
          <w:szCs w:val="24"/>
        </w:rPr>
      </w:pPr>
      <w:r>
        <w:rPr>
          <w:rFonts w:ascii="Times New Roman" w:hAnsi="Times New Roman" w:cs="Times New Roman"/>
          <w:b/>
          <w:bCs/>
          <w:sz w:val="24"/>
          <w:szCs w:val="24"/>
        </w:rPr>
        <w:t>Item 2 – Subsection 59</w:t>
      </w:r>
      <w:proofErr w:type="gramStart"/>
      <w:r>
        <w:rPr>
          <w:rFonts w:ascii="Times New Roman" w:hAnsi="Times New Roman" w:cs="Times New Roman"/>
          <w:b/>
          <w:bCs/>
          <w:sz w:val="24"/>
          <w:szCs w:val="24"/>
        </w:rPr>
        <w:t>BA(</w:t>
      </w:r>
      <w:proofErr w:type="gramEnd"/>
      <w:r>
        <w:rPr>
          <w:rFonts w:ascii="Times New Roman" w:hAnsi="Times New Roman" w:cs="Times New Roman"/>
          <w:b/>
          <w:bCs/>
          <w:sz w:val="24"/>
          <w:szCs w:val="24"/>
        </w:rPr>
        <w:t>1)</w:t>
      </w:r>
    </w:p>
    <w:p w14:paraId="52D46290" w14:textId="03177EE6" w:rsidR="00F13F5F" w:rsidRDefault="00F13F5F" w:rsidP="00F13F5F">
      <w:pPr>
        <w:rPr>
          <w:rFonts w:ascii="Times New Roman" w:hAnsi="Times New Roman" w:cs="Times New Roman"/>
          <w:sz w:val="24"/>
          <w:szCs w:val="24"/>
        </w:rPr>
      </w:pPr>
      <w:r>
        <w:rPr>
          <w:rFonts w:ascii="Times New Roman" w:hAnsi="Times New Roman" w:cs="Times New Roman"/>
          <w:sz w:val="24"/>
          <w:szCs w:val="24"/>
        </w:rPr>
        <w:t>This item removes the subsection number so that subsection 59</w:t>
      </w:r>
      <w:proofErr w:type="gramStart"/>
      <w:r>
        <w:rPr>
          <w:rFonts w:ascii="Times New Roman" w:hAnsi="Times New Roman" w:cs="Times New Roman"/>
          <w:sz w:val="24"/>
          <w:szCs w:val="24"/>
        </w:rPr>
        <w:t>BA(</w:t>
      </w:r>
      <w:proofErr w:type="gramEnd"/>
      <w:r>
        <w:rPr>
          <w:rFonts w:ascii="Times New Roman" w:hAnsi="Times New Roman" w:cs="Times New Roman"/>
          <w:sz w:val="24"/>
          <w:szCs w:val="24"/>
        </w:rPr>
        <w:t>1) has become section</w:t>
      </w:r>
      <w:r w:rsidR="00796617">
        <w:rPr>
          <w:rFonts w:ascii="Times New Roman" w:hAnsi="Times New Roman" w:cs="Times New Roman"/>
          <w:sz w:val="24"/>
          <w:szCs w:val="24"/>
        </w:rPr>
        <w:t> </w:t>
      </w:r>
      <w:r>
        <w:rPr>
          <w:rFonts w:ascii="Times New Roman" w:hAnsi="Times New Roman" w:cs="Times New Roman"/>
          <w:sz w:val="24"/>
          <w:szCs w:val="24"/>
        </w:rPr>
        <w:t>59BA, as a result of the repeal of subsection 59BA(2) – see item 4.</w:t>
      </w:r>
    </w:p>
    <w:p w14:paraId="6DCA3726" w14:textId="5E43A0BC" w:rsidR="00F36F4D" w:rsidRDefault="00F36F4D" w:rsidP="00F36F4D">
      <w:pPr>
        <w:rPr>
          <w:rFonts w:ascii="Times New Roman" w:hAnsi="Times New Roman" w:cs="Times New Roman"/>
          <w:sz w:val="24"/>
          <w:szCs w:val="24"/>
        </w:rPr>
      </w:pPr>
      <w:r>
        <w:rPr>
          <w:rFonts w:ascii="Times New Roman" w:hAnsi="Times New Roman" w:cs="Times New Roman"/>
          <w:b/>
          <w:bCs/>
          <w:sz w:val="24"/>
          <w:szCs w:val="24"/>
        </w:rPr>
        <w:t>Item 3 – Subsection 59</w:t>
      </w:r>
      <w:proofErr w:type="gramStart"/>
      <w:r>
        <w:rPr>
          <w:rFonts w:ascii="Times New Roman" w:hAnsi="Times New Roman" w:cs="Times New Roman"/>
          <w:b/>
          <w:bCs/>
          <w:sz w:val="24"/>
          <w:szCs w:val="24"/>
        </w:rPr>
        <w:t>BA(</w:t>
      </w:r>
      <w:proofErr w:type="gramEnd"/>
      <w:r>
        <w:rPr>
          <w:rFonts w:ascii="Times New Roman" w:hAnsi="Times New Roman" w:cs="Times New Roman"/>
          <w:b/>
          <w:bCs/>
          <w:sz w:val="24"/>
          <w:szCs w:val="24"/>
        </w:rPr>
        <w:t>1)</w:t>
      </w:r>
    </w:p>
    <w:p w14:paraId="01B28C1E" w14:textId="6C606D44" w:rsidR="00F36F4D" w:rsidRDefault="00F36F4D" w:rsidP="00F36F4D">
      <w:pPr>
        <w:rPr>
          <w:rFonts w:ascii="Times New Roman" w:hAnsi="Times New Roman" w:cs="Times New Roman"/>
          <w:sz w:val="24"/>
          <w:szCs w:val="24"/>
        </w:rPr>
      </w:pPr>
      <w:r>
        <w:rPr>
          <w:rFonts w:ascii="Times New Roman" w:hAnsi="Times New Roman" w:cs="Times New Roman"/>
          <w:sz w:val="24"/>
          <w:szCs w:val="24"/>
        </w:rPr>
        <w:t>This item omits the reference to “regulation 9” in subsection 59</w:t>
      </w:r>
      <w:proofErr w:type="gramStart"/>
      <w:r>
        <w:rPr>
          <w:rFonts w:ascii="Times New Roman" w:hAnsi="Times New Roman" w:cs="Times New Roman"/>
          <w:sz w:val="24"/>
          <w:szCs w:val="24"/>
        </w:rPr>
        <w:t>BA(</w:t>
      </w:r>
      <w:proofErr w:type="gramEnd"/>
      <w:r>
        <w:rPr>
          <w:rFonts w:ascii="Times New Roman" w:hAnsi="Times New Roman" w:cs="Times New Roman"/>
          <w:sz w:val="24"/>
          <w:szCs w:val="24"/>
        </w:rPr>
        <w:t xml:space="preserve">1) and substitutes it with a reference to “section 26”. This reflects that the 2009 Environment Regulations have been repealed and replaced by the 2023 Environment Regulations. </w:t>
      </w:r>
    </w:p>
    <w:p w14:paraId="39B6102C" w14:textId="15679955" w:rsidR="00F36F4D" w:rsidRDefault="00F36F4D" w:rsidP="00F36F4D">
      <w:pPr>
        <w:rPr>
          <w:rFonts w:ascii="Times New Roman" w:hAnsi="Times New Roman" w:cs="Times New Roman"/>
          <w:sz w:val="24"/>
          <w:szCs w:val="24"/>
        </w:rPr>
      </w:pPr>
      <w:r>
        <w:rPr>
          <w:rFonts w:ascii="Times New Roman" w:hAnsi="Times New Roman" w:cs="Times New Roman"/>
          <w:sz w:val="24"/>
          <w:szCs w:val="24"/>
        </w:rPr>
        <w:t>Subsection 59</w:t>
      </w:r>
      <w:proofErr w:type="gramStart"/>
      <w:r>
        <w:rPr>
          <w:rFonts w:ascii="Times New Roman" w:hAnsi="Times New Roman" w:cs="Times New Roman"/>
          <w:sz w:val="24"/>
          <w:szCs w:val="24"/>
        </w:rPr>
        <w:t>BA(</w:t>
      </w:r>
      <w:proofErr w:type="gramEnd"/>
      <w:r>
        <w:rPr>
          <w:rFonts w:ascii="Times New Roman" w:hAnsi="Times New Roman" w:cs="Times New Roman"/>
          <w:sz w:val="24"/>
          <w:szCs w:val="24"/>
        </w:rPr>
        <w:t xml:space="preserve">1) prescribed regulation 9 of the 2009 Environment Regulations for the purposes of </w:t>
      </w:r>
      <w:r w:rsidRPr="00621C7D">
        <w:rPr>
          <w:rFonts w:ascii="Times New Roman" w:hAnsi="Times New Roman" w:cs="Times New Roman"/>
          <w:sz w:val="24"/>
          <w:szCs w:val="24"/>
        </w:rPr>
        <w:t xml:space="preserve">subparagraphs 10F(1)(a)(i), (c)(i) and (d)(i) and 10G(1)(a)(i), (c)(i) and (d)(i) of </w:t>
      </w:r>
      <w:r>
        <w:rPr>
          <w:rFonts w:ascii="Times New Roman" w:hAnsi="Times New Roman" w:cs="Times New Roman"/>
          <w:sz w:val="24"/>
          <w:szCs w:val="24"/>
        </w:rPr>
        <w:t>the</w:t>
      </w:r>
      <w:r w:rsidRPr="00621C7D">
        <w:rPr>
          <w:rFonts w:ascii="Times New Roman" w:hAnsi="Times New Roman" w:cs="Times New Roman"/>
          <w:sz w:val="24"/>
          <w:szCs w:val="24"/>
        </w:rPr>
        <w:t xml:space="preserve"> Levies Act</w:t>
      </w:r>
      <w:r>
        <w:rPr>
          <w:rFonts w:ascii="Times New Roman" w:hAnsi="Times New Roman" w:cs="Times New Roman"/>
          <w:sz w:val="24"/>
          <w:szCs w:val="24"/>
        </w:rPr>
        <w:t>. Section 26 of the 2023 Environment Regulations is the equivalent provision to regulation 9 of the 2009 Environment Regulations. This item ensures that section 26 of the 2023 Environment Regulations is prescribed for the purposes of s</w:t>
      </w:r>
      <w:r w:rsidRPr="00621C7D">
        <w:rPr>
          <w:rFonts w:ascii="Times New Roman" w:hAnsi="Times New Roman" w:cs="Times New Roman"/>
          <w:sz w:val="24"/>
          <w:szCs w:val="24"/>
        </w:rPr>
        <w:t>ubparagraphs</w:t>
      </w:r>
      <w:r>
        <w:rPr>
          <w:rFonts w:ascii="Times New Roman" w:hAnsi="Times New Roman" w:cs="Times New Roman"/>
          <w:sz w:val="24"/>
          <w:szCs w:val="24"/>
        </w:rPr>
        <w:t xml:space="preserve"> </w:t>
      </w:r>
      <w:r w:rsidRPr="00621C7D">
        <w:rPr>
          <w:rFonts w:ascii="Times New Roman" w:hAnsi="Times New Roman" w:cs="Times New Roman"/>
          <w:sz w:val="24"/>
          <w:szCs w:val="24"/>
        </w:rPr>
        <w:t>10F(1)(a)(i), (c)(i) and (d)(i) and 10G(1)(a)(i), (c)(i) and (d)(i) of the Levies Act</w:t>
      </w:r>
      <w:r w:rsidR="00D708BF">
        <w:rPr>
          <w:rFonts w:ascii="Times New Roman" w:hAnsi="Times New Roman" w:cs="Times New Roman"/>
          <w:sz w:val="24"/>
          <w:szCs w:val="24"/>
        </w:rPr>
        <w:t>, so that levy is imposed on the submission of new or revised environment plans under section 26</w:t>
      </w:r>
      <w:r w:rsidRPr="00621C7D">
        <w:rPr>
          <w:rFonts w:ascii="Times New Roman" w:hAnsi="Times New Roman" w:cs="Times New Roman"/>
          <w:sz w:val="24"/>
          <w:szCs w:val="24"/>
        </w:rPr>
        <w:t>.</w:t>
      </w:r>
    </w:p>
    <w:p w14:paraId="24143EE9" w14:textId="7E9B8BA1" w:rsidR="00F36F4D" w:rsidRDefault="00F36F4D" w:rsidP="00F36F4D">
      <w:pPr>
        <w:rPr>
          <w:rFonts w:ascii="Times New Roman" w:hAnsi="Times New Roman" w:cs="Times New Roman"/>
          <w:sz w:val="24"/>
          <w:szCs w:val="24"/>
        </w:rPr>
      </w:pPr>
      <w:r>
        <w:rPr>
          <w:rFonts w:ascii="Times New Roman" w:hAnsi="Times New Roman" w:cs="Times New Roman"/>
          <w:b/>
          <w:bCs/>
          <w:sz w:val="24"/>
          <w:szCs w:val="24"/>
        </w:rPr>
        <w:t>Item 4 – Subsection 59</w:t>
      </w:r>
      <w:proofErr w:type="gramStart"/>
      <w:r>
        <w:rPr>
          <w:rFonts w:ascii="Times New Roman" w:hAnsi="Times New Roman" w:cs="Times New Roman"/>
          <w:b/>
          <w:bCs/>
          <w:sz w:val="24"/>
          <w:szCs w:val="24"/>
        </w:rPr>
        <w:t>BA(</w:t>
      </w:r>
      <w:proofErr w:type="gramEnd"/>
      <w:r>
        <w:rPr>
          <w:rFonts w:ascii="Times New Roman" w:hAnsi="Times New Roman" w:cs="Times New Roman"/>
          <w:b/>
          <w:bCs/>
          <w:sz w:val="24"/>
          <w:szCs w:val="24"/>
        </w:rPr>
        <w:t>2)</w:t>
      </w:r>
    </w:p>
    <w:p w14:paraId="37BE3FFF" w14:textId="7BD315D4" w:rsidR="00F36F4D" w:rsidRDefault="00F36F4D" w:rsidP="00F36F4D">
      <w:pPr>
        <w:rPr>
          <w:rFonts w:ascii="Times New Roman" w:hAnsi="Times New Roman" w:cs="Times New Roman"/>
          <w:sz w:val="24"/>
          <w:szCs w:val="24"/>
        </w:rPr>
      </w:pPr>
      <w:r>
        <w:rPr>
          <w:rFonts w:ascii="Times New Roman" w:hAnsi="Times New Roman" w:cs="Times New Roman"/>
          <w:sz w:val="24"/>
          <w:szCs w:val="24"/>
        </w:rPr>
        <w:t>This item repeals subsection 59</w:t>
      </w:r>
      <w:proofErr w:type="gramStart"/>
      <w:r>
        <w:rPr>
          <w:rFonts w:ascii="Times New Roman" w:hAnsi="Times New Roman" w:cs="Times New Roman"/>
          <w:sz w:val="24"/>
          <w:szCs w:val="24"/>
        </w:rPr>
        <w:t>BA(</w:t>
      </w:r>
      <w:proofErr w:type="gramEnd"/>
      <w:r>
        <w:rPr>
          <w:rFonts w:ascii="Times New Roman" w:hAnsi="Times New Roman" w:cs="Times New Roman"/>
          <w:sz w:val="24"/>
          <w:szCs w:val="24"/>
        </w:rPr>
        <w:t>2). Subsection 59</w:t>
      </w:r>
      <w:proofErr w:type="gramStart"/>
      <w:r>
        <w:rPr>
          <w:rFonts w:ascii="Times New Roman" w:hAnsi="Times New Roman" w:cs="Times New Roman"/>
          <w:sz w:val="24"/>
          <w:szCs w:val="24"/>
        </w:rPr>
        <w:t>BA(</w:t>
      </w:r>
      <w:proofErr w:type="gramEnd"/>
      <w:r>
        <w:rPr>
          <w:rFonts w:ascii="Times New Roman" w:hAnsi="Times New Roman" w:cs="Times New Roman"/>
          <w:sz w:val="24"/>
          <w:szCs w:val="24"/>
        </w:rPr>
        <w:t xml:space="preserve">2) prescribed regulations 17, 18 and 19 of the 2009 Environment Regulations for the purposes of </w:t>
      </w:r>
      <w:r w:rsidRPr="00914A59">
        <w:rPr>
          <w:rFonts w:ascii="Times New Roman" w:hAnsi="Times New Roman" w:cs="Times New Roman"/>
          <w:sz w:val="24"/>
          <w:szCs w:val="24"/>
        </w:rPr>
        <w:t>subparagraphs</w:t>
      </w:r>
      <w:r>
        <w:rPr>
          <w:rFonts w:ascii="Times New Roman" w:hAnsi="Times New Roman" w:cs="Times New Roman"/>
          <w:sz w:val="24"/>
          <w:szCs w:val="24"/>
        </w:rPr>
        <w:t xml:space="preserve"> </w:t>
      </w:r>
      <w:r w:rsidRPr="00914A59">
        <w:rPr>
          <w:rFonts w:ascii="Times New Roman" w:hAnsi="Times New Roman" w:cs="Times New Roman"/>
          <w:sz w:val="24"/>
          <w:szCs w:val="24"/>
        </w:rPr>
        <w:t>10F(1)(b)(i) and (e)(i) and 10G(1)(b)(i) and (e)(i) of the Levies Act.</w:t>
      </w:r>
    </w:p>
    <w:p w14:paraId="18A9DAD4" w14:textId="336FDB00" w:rsidR="00F36F4D" w:rsidRDefault="00F36F4D" w:rsidP="00F36F4D">
      <w:pPr>
        <w:rPr>
          <w:rFonts w:ascii="Times New Roman" w:hAnsi="Times New Roman" w:cs="Times New Roman"/>
          <w:sz w:val="24"/>
          <w:szCs w:val="24"/>
        </w:rPr>
      </w:pPr>
      <w:r>
        <w:rPr>
          <w:rFonts w:ascii="Times New Roman" w:hAnsi="Times New Roman" w:cs="Times New Roman"/>
          <w:sz w:val="24"/>
          <w:szCs w:val="24"/>
        </w:rPr>
        <w:t>Subparagraphs 10F(1)(b)(i) and (e)(i) and 10G(1)(b)(i) and (e)(i) imposed environment plan levy on submission of a “proposed revision” of an environment plan under regulation 17, 18 or 19. The terminology in the equivalent provisions of the 2023 Environment Regulations has been updated to provide for a revised environment plan to be submitted under section 26 of those Regulations. Subparagraphs 10F(1)(a)(i) and (d)(i) and 10G(1)(a)(i) and (d)(i) of the Levies Act therefore now impose environment plan levy on submission of a revised environment plan.</w:t>
      </w:r>
    </w:p>
    <w:p w14:paraId="6F121749" w14:textId="6535D897" w:rsidR="00F36F4D" w:rsidRDefault="00F36F4D" w:rsidP="00F36F4D">
      <w:pPr>
        <w:rPr>
          <w:rFonts w:ascii="Times New Roman" w:hAnsi="Times New Roman" w:cs="Times New Roman"/>
          <w:sz w:val="24"/>
          <w:szCs w:val="24"/>
        </w:rPr>
      </w:pPr>
      <w:r>
        <w:rPr>
          <w:rFonts w:ascii="Times New Roman" w:hAnsi="Times New Roman" w:cs="Times New Roman"/>
          <w:sz w:val="24"/>
          <w:szCs w:val="24"/>
        </w:rPr>
        <w:t>Subparagraphs 10F(1)(b)(i) and (e)(i) and 10G(1)(b)(i) and (e)(i) of the Levies Act are in effect redundant. There is therefore no requirement to prescribe regulations for the purposes of those subparagraphs.</w:t>
      </w:r>
    </w:p>
    <w:p w14:paraId="1CA2F44B" w14:textId="785F92B3" w:rsidR="00A22824" w:rsidRDefault="00A22824" w:rsidP="00A22824">
      <w:pPr>
        <w:rPr>
          <w:rFonts w:ascii="Times New Roman" w:hAnsi="Times New Roman" w:cs="Times New Roman"/>
          <w:sz w:val="24"/>
          <w:szCs w:val="24"/>
        </w:rPr>
      </w:pPr>
      <w:r>
        <w:rPr>
          <w:rFonts w:ascii="Times New Roman" w:hAnsi="Times New Roman" w:cs="Times New Roman"/>
          <w:b/>
          <w:bCs/>
          <w:sz w:val="24"/>
          <w:szCs w:val="24"/>
        </w:rPr>
        <w:lastRenderedPageBreak/>
        <w:t>Item 5 – Subsection 59</w:t>
      </w: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1)</w:t>
      </w:r>
    </w:p>
    <w:p w14:paraId="3282A1B0" w14:textId="1BA4A475" w:rsidR="00A22824" w:rsidRDefault="00A22824" w:rsidP="00A22824">
      <w:pPr>
        <w:rPr>
          <w:rFonts w:ascii="Times New Roman" w:hAnsi="Times New Roman" w:cs="Times New Roman"/>
          <w:sz w:val="24"/>
          <w:szCs w:val="24"/>
        </w:rPr>
      </w:pPr>
      <w:r>
        <w:rPr>
          <w:rFonts w:ascii="Times New Roman" w:hAnsi="Times New Roman" w:cs="Times New Roman"/>
          <w:sz w:val="24"/>
          <w:szCs w:val="24"/>
        </w:rPr>
        <w:t>This item removes the reference to a “proposed revision of an environment plan” in subsection 59</w:t>
      </w:r>
      <w:proofErr w:type="gramStart"/>
      <w:r>
        <w:rPr>
          <w:rFonts w:ascii="Times New Roman" w:hAnsi="Times New Roman" w:cs="Times New Roman"/>
          <w:sz w:val="24"/>
          <w:szCs w:val="24"/>
        </w:rPr>
        <w:t>C(</w:t>
      </w:r>
      <w:proofErr w:type="gramEnd"/>
      <w:r>
        <w:rPr>
          <w:rFonts w:ascii="Times New Roman" w:hAnsi="Times New Roman" w:cs="Times New Roman"/>
          <w:sz w:val="24"/>
          <w:szCs w:val="24"/>
        </w:rPr>
        <w:t>1). The 2023 Environment Regulations no longer refer to proposed revisions of an environment plan. See discussion at item 4.</w:t>
      </w:r>
    </w:p>
    <w:p w14:paraId="0FE99A9E" w14:textId="40F45221" w:rsidR="00A22824" w:rsidRDefault="00A22824" w:rsidP="00A22824">
      <w:pPr>
        <w:rPr>
          <w:rFonts w:ascii="Times New Roman" w:hAnsi="Times New Roman" w:cs="Times New Roman"/>
          <w:sz w:val="24"/>
          <w:szCs w:val="24"/>
        </w:rPr>
      </w:pPr>
      <w:r>
        <w:rPr>
          <w:rFonts w:ascii="Times New Roman" w:hAnsi="Times New Roman" w:cs="Times New Roman"/>
          <w:b/>
          <w:bCs/>
          <w:sz w:val="24"/>
          <w:szCs w:val="24"/>
        </w:rPr>
        <w:t>Item 6 – Subsections 59</w:t>
      </w: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2) to (5)</w:t>
      </w:r>
    </w:p>
    <w:p w14:paraId="0FDD51D4" w14:textId="751BA1F7" w:rsidR="00A22824" w:rsidRDefault="00A22824" w:rsidP="00A22824">
      <w:pPr>
        <w:rPr>
          <w:rFonts w:ascii="Times New Roman" w:hAnsi="Times New Roman" w:cs="Times New Roman"/>
          <w:sz w:val="24"/>
          <w:szCs w:val="24"/>
        </w:rPr>
      </w:pPr>
      <w:r>
        <w:rPr>
          <w:rFonts w:ascii="Times New Roman" w:hAnsi="Times New Roman" w:cs="Times New Roman"/>
          <w:sz w:val="24"/>
          <w:szCs w:val="24"/>
        </w:rPr>
        <w:t>This item removes references to a “revised plan” in subsections 59</w:t>
      </w: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2) to (5) </w:t>
      </w:r>
      <w:r w:rsidR="00227A61">
        <w:rPr>
          <w:rFonts w:ascii="Times New Roman" w:hAnsi="Times New Roman" w:cs="Times New Roman"/>
          <w:sz w:val="24"/>
          <w:szCs w:val="24"/>
        </w:rPr>
        <w:t>consistent with</w:t>
      </w:r>
      <w:r>
        <w:rPr>
          <w:rFonts w:ascii="Times New Roman" w:hAnsi="Times New Roman" w:cs="Times New Roman"/>
          <w:sz w:val="24"/>
          <w:szCs w:val="24"/>
        </w:rPr>
        <w:t xml:space="preserve"> the removal of the reference to a “proposed revision of an environment plan” in subsection 59C(1) – see item 5.</w:t>
      </w:r>
    </w:p>
    <w:p w14:paraId="66A2487C" w14:textId="46AE4309" w:rsidR="00A22824" w:rsidRDefault="00A22824" w:rsidP="00A22824">
      <w:pPr>
        <w:rPr>
          <w:rFonts w:ascii="Times New Roman" w:hAnsi="Times New Roman" w:cs="Times New Roman"/>
          <w:sz w:val="24"/>
          <w:szCs w:val="24"/>
        </w:rPr>
      </w:pPr>
      <w:r>
        <w:rPr>
          <w:rFonts w:ascii="Times New Roman" w:hAnsi="Times New Roman" w:cs="Times New Roman"/>
          <w:b/>
          <w:bCs/>
          <w:sz w:val="24"/>
          <w:szCs w:val="24"/>
        </w:rPr>
        <w:t>Item 7 – Subsection 59</w:t>
      </w:r>
      <w:proofErr w:type="gramStart"/>
      <w:r>
        <w:rPr>
          <w:rFonts w:ascii="Times New Roman" w:hAnsi="Times New Roman" w:cs="Times New Roman"/>
          <w:b/>
          <w:bCs/>
          <w:sz w:val="24"/>
          <w:szCs w:val="24"/>
        </w:rPr>
        <w:t>D(</w:t>
      </w:r>
      <w:proofErr w:type="gramEnd"/>
      <w:r>
        <w:rPr>
          <w:rFonts w:ascii="Times New Roman" w:hAnsi="Times New Roman" w:cs="Times New Roman"/>
          <w:b/>
          <w:bCs/>
          <w:sz w:val="24"/>
          <w:szCs w:val="24"/>
        </w:rPr>
        <w:t>1)</w:t>
      </w:r>
    </w:p>
    <w:p w14:paraId="7AC3B621" w14:textId="32D93009" w:rsidR="00A22824" w:rsidRDefault="00A22824" w:rsidP="00A22824">
      <w:pPr>
        <w:rPr>
          <w:rFonts w:ascii="Times New Roman" w:hAnsi="Times New Roman" w:cs="Times New Roman"/>
          <w:sz w:val="24"/>
          <w:szCs w:val="24"/>
        </w:rPr>
      </w:pPr>
      <w:r>
        <w:rPr>
          <w:rFonts w:ascii="Times New Roman" w:hAnsi="Times New Roman" w:cs="Times New Roman"/>
          <w:sz w:val="24"/>
          <w:szCs w:val="24"/>
        </w:rPr>
        <w:t>This item removes the reference to a “proposed revision of an environment plan” in subsection 59</w:t>
      </w:r>
      <w:proofErr w:type="gramStart"/>
      <w:r>
        <w:rPr>
          <w:rFonts w:ascii="Times New Roman" w:hAnsi="Times New Roman" w:cs="Times New Roman"/>
          <w:sz w:val="24"/>
          <w:szCs w:val="24"/>
        </w:rPr>
        <w:t>D(</w:t>
      </w:r>
      <w:proofErr w:type="gramEnd"/>
      <w:r>
        <w:rPr>
          <w:rFonts w:ascii="Times New Roman" w:hAnsi="Times New Roman" w:cs="Times New Roman"/>
          <w:sz w:val="24"/>
          <w:szCs w:val="24"/>
        </w:rPr>
        <w:t>1). The 2023 Environment Regulations no longer refer to proposed revisions of an environment plan. See discussion at item 4.</w:t>
      </w:r>
    </w:p>
    <w:p w14:paraId="1EA88785" w14:textId="0FE5B2B9" w:rsidR="00A22824" w:rsidRDefault="00A22824" w:rsidP="00A22824">
      <w:pPr>
        <w:rPr>
          <w:rFonts w:ascii="Times New Roman" w:hAnsi="Times New Roman" w:cs="Times New Roman"/>
          <w:sz w:val="24"/>
          <w:szCs w:val="24"/>
        </w:rPr>
      </w:pPr>
      <w:r>
        <w:rPr>
          <w:rFonts w:ascii="Times New Roman" w:hAnsi="Times New Roman" w:cs="Times New Roman"/>
          <w:b/>
          <w:bCs/>
          <w:sz w:val="24"/>
          <w:szCs w:val="24"/>
        </w:rPr>
        <w:t>Item 8 – Subsection 59</w:t>
      </w:r>
      <w:proofErr w:type="gramStart"/>
      <w:r>
        <w:rPr>
          <w:rFonts w:ascii="Times New Roman" w:hAnsi="Times New Roman" w:cs="Times New Roman"/>
          <w:b/>
          <w:bCs/>
          <w:sz w:val="24"/>
          <w:szCs w:val="24"/>
        </w:rPr>
        <w:t>D(</w:t>
      </w:r>
      <w:proofErr w:type="gramEnd"/>
      <w:r>
        <w:rPr>
          <w:rFonts w:ascii="Times New Roman" w:hAnsi="Times New Roman" w:cs="Times New Roman"/>
          <w:b/>
          <w:bCs/>
          <w:sz w:val="24"/>
          <w:szCs w:val="24"/>
        </w:rPr>
        <w:t>2)</w:t>
      </w:r>
    </w:p>
    <w:p w14:paraId="4263C093" w14:textId="61A77D1D" w:rsidR="00A22824" w:rsidRDefault="00A22824" w:rsidP="00A22824">
      <w:pPr>
        <w:rPr>
          <w:rFonts w:ascii="Times New Roman" w:hAnsi="Times New Roman" w:cs="Times New Roman"/>
          <w:sz w:val="24"/>
          <w:szCs w:val="24"/>
        </w:rPr>
      </w:pPr>
      <w:r>
        <w:rPr>
          <w:rFonts w:ascii="Times New Roman" w:hAnsi="Times New Roman" w:cs="Times New Roman"/>
          <w:sz w:val="24"/>
          <w:szCs w:val="24"/>
        </w:rPr>
        <w:t>This item removes the reference to a “proposed revision” in subsection 59</w:t>
      </w: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2) </w:t>
      </w:r>
      <w:r w:rsidR="00227A61">
        <w:rPr>
          <w:rFonts w:ascii="Times New Roman" w:hAnsi="Times New Roman" w:cs="Times New Roman"/>
          <w:sz w:val="24"/>
          <w:szCs w:val="24"/>
        </w:rPr>
        <w:t>consistent with</w:t>
      </w:r>
      <w:r>
        <w:rPr>
          <w:rFonts w:ascii="Times New Roman" w:hAnsi="Times New Roman" w:cs="Times New Roman"/>
          <w:sz w:val="24"/>
          <w:szCs w:val="24"/>
        </w:rPr>
        <w:t xml:space="preserve"> the removal of the reference to a “proposed revision of an environment plan” in subsection 59D(1) – see item 7.</w:t>
      </w:r>
    </w:p>
    <w:p w14:paraId="32A1DB90" w14:textId="7CBC9944" w:rsidR="00A22824" w:rsidRDefault="00A22824" w:rsidP="00A22824">
      <w:pPr>
        <w:rPr>
          <w:rFonts w:ascii="Times New Roman" w:hAnsi="Times New Roman" w:cs="Times New Roman"/>
          <w:sz w:val="24"/>
          <w:szCs w:val="24"/>
        </w:rPr>
      </w:pPr>
      <w:r>
        <w:rPr>
          <w:rFonts w:ascii="Times New Roman" w:hAnsi="Times New Roman" w:cs="Times New Roman"/>
          <w:b/>
          <w:bCs/>
          <w:sz w:val="24"/>
          <w:szCs w:val="24"/>
        </w:rPr>
        <w:t>Item 9 – Subsection 59</w:t>
      </w:r>
      <w:proofErr w:type="gramStart"/>
      <w:r>
        <w:rPr>
          <w:rFonts w:ascii="Times New Roman" w:hAnsi="Times New Roman" w:cs="Times New Roman"/>
          <w:b/>
          <w:bCs/>
          <w:sz w:val="24"/>
          <w:szCs w:val="24"/>
        </w:rPr>
        <w:t>D(</w:t>
      </w:r>
      <w:proofErr w:type="gramEnd"/>
      <w:r>
        <w:rPr>
          <w:rFonts w:ascii="Times New Roman" w:hAnsi="Times New Roman" w:cs="Times New Roman"/>
          <w:b/>
          <w:bCs/>
          <w:sz w:val="24"/>
          <w:szCs w:val="24"/>
        </w:rPr>
        <w:t>3)</w:t>
      </w:r>
    </w:p>
    <w:p w14:paraId="0670F1B1" w14:textId="2A0DD3B3" w:rsidR="00A22824" w:rsidRDefault="00A22824" w:rsidP="00A22824">
      <w:pPr>
        <w:rPr>
          <w:rFonts w:ascii="Times New Roman" w:hAnsi="Times New Roman" w:cs="Times New Roman"/>
          <w:sz w:val="24"/>
          <w:szCs w:val="24"/>
        </w:rPr>
      </w:pPr>
      <w:r>
        <w:rPr>
          <w:rFonts w:ascii="Times New Roman" w:hAnsi="Times New Roman" w:cs="Times New Roman"/>
          <w:sz w:val="24"/>
          <w:szCs w:val="24"/>
        </w:rPr>
        <w:t>This item removes the reference to a “revised plan” in subsection 59</w:t>
      </w: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3) </w:t>
      </w:r>
      <w:r w:rsidR="00227A61">
        <w:rPr>
          <w:rFonts w:ascii="Times New Roman" w:hAnsi="Times New Roman" w:cs="Times New Roman"/>
          <w:sz w:val="24"/>
          <w:szCs w:val="24"/>
        </w:rPr>
        <w:t>consistent with</w:t>
      </w:r>
      <w:r>
        <w:rPr>
          <w:rFonts w:ascii="Times New Roman" w:hAnsi="Times New Roman" w:cs="Times New Roman"/>
          <w:sz w:val="24"/>
          <w:szCs w:val="24"/>
        </w:rPr>
        <w:t xml:space="preserve"> the removal of the reference to a “proposed revision of an environment plan” in subsection</w:t>
      </w:r>
      <w:r w:rsidR="000C4804">
        <w:rPr>
          <w:rFonts w:ascii="Times New Roman" w:hAnsi="Times New Roman" w:cs="Times New Roman"/>
          <w:sz w:val="24"/>
          <w:szCs w:val="24"/>
        </w:rPr>
        <w:t> </w:t>
      </w:r>
      <w:r>
        <w:rPr>
          <w:rFonts w:ascii="Times New Roman" w:hAnsi="Times New Roman" w:cs="Times New Roman"/>
          <w:sz w:val="24"/>
          <w:szCs w:val="24"/>
        </w:rPr>
        <w:t>59D(1) – see item 7.</w:t>
      </w:r>
    </w:p>
    <w:p w14:paraId="4BF17E1A" w14:textId="41B52950" w:rsidR="00A22824" w:rsidRDefault="00A22824" w:rsidP="00A22824">
      <w:pPr>
        <w:rPr>
          <w:rFonts w:ascii="Times New Roman" w:hAnsi="Times New Roman" w:cs="Times New Roman"/>
          <w:sz w:val="24"/>
          <w:szCs w:val="24"/>
        </w:rPr>
      </w:pPr>
      <w:r>
        <w:rPr>
          <w:rFonts w:ascii="Times New Roman" w:hAnsi="Times New Roman" w:cs="Times New Roman"/>
          <w:b/>
          <w:bCs/>
          <w:sz w:val="24"/>
          <w:szCs w:val="24"/>
        </w:rPr>
        <w:t>Item 10 – Subsections 59</w:t>
      </w:r>
      <w:proofErr w:type="gramStart"/>
      <w:r>
        <w:rPr>
          <w:rFonts w:ascii="Times New Roman" w:hAnsi="Times New Roman" w:cs="Times New Roman"/>
          <w:b/>
          <w:bCs/>
          <w:sz w:val="24"/>
          <w:szCs w:val="24"/>
        </w:rPr>
        <w:t>D(</w:t>
      </w:r>
      <w:proofErr w:type="gramEnd"/>
      <w:r>
        <w:rPr>
          <w:rFonts w:ascii="Times New Roman" w:hAnsi="Times New Roman" w:cs="Times New Roman"/>
          <w:b/>
          <w:bCs/>
          <w:sz w:val="24"/>
          <w:szCs w:val="24"/>
        </w:rPr>
        <w:t>4) and (5)</w:t>
      </w:r>
    </w:p>
    <w:p w14:paraId="0A7F860A" w14:textId="16F52611" w:rsidR="00A22824" w:rsidRDefault="00A22824" w:rsidP="00A22824">
      <w:pPr>
        <w:rPr>
          <w:rFonts w:ascii="Times New Roman" w:hAnsi="Times New Roman" w:cs="Times New Roman"/>
          <w:sz w:val="24"/>
          <w:szCs w:val="24"/>
        </w:rPr>
      </w:pPr>
      <w:r>
        <w:rPr>
          <w:rFonts w:ascii="Times New Roman" w:hAnsi="Times New Roman" w:cs="Times New Roman"/>
          <w:sz w:val="24"/>
          <w:szCs w:val="24"/>
        </w:rPr>
        <w:t>This item removes the references to a “proposed revision” in subsections 59</w:t>
      </w: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4) and (5) </w:t>
      </w:r>
      <w:r w:rsidR="00227A61">
        <w:rPr>
          <w:rFonts w:ascii="Times New Roman" w:hAnsi="Times New Roman" w:cs="Times New Roman"/>
          <w:sz w:val="24"/>
          <w:szCs w:val="24"/>
        </w:rPr>
        <w:t>consistent with</w:t>
      </w:r>
      <w:r>
        <w:rPr>
          <w:rFonts w:ascii="Times New Roman" w:hAnsi="Times New Roman" w:cs="Times New Roman"/>
          <w:sz w:val="24"/>
          <w:szCs w:val="24"/>
        </w:rPr>
        <w:t xml:space="preserve"> the removal of the reference to a “proposed revision of an environment plan” in subsection 59D(1) – see item 7.</w:t>
      </w:r>
    </w:p>
    <w:p w14:paraId="089EE0EB" w14:textId="4EF4F8D7" w:rsidR="00A22824" w:rsidRDefault="00A22824" w:rsidP="00A22824">
      <w:pPr>
        <w:rPr>
          <w:rFonts w:ascii="Times New Roman" w:hAnsi="Times New Roman" w:cs="Times New Roman"/>
          <w:sz w:val="24"/>
          <w:szCs w:val="24"/>
        </w:rPr>
      </w:pPr>
      <w:r>
        <w:rPr>
          <w:rFonts w:ascii="Times New Roman" w:hAnsi="Times New Roman" w:cs="Times New Roman"/>
          <w:b/>
          <w:bCs/>
          <w:sz w:val="24"/>
          <w:szCs w:val="24"/>
        </w:rPr>
        <w:t>Item 11 – Subsection 59</w:t>
      </w:r>
      <w:proofErr w:type="gramStart"/>
      <w:r>
        <w:rPr>
          <w:rFonts w:ascii="Times New Roman" w:hAnsi="Times New Roman" w:cs="Times New Roman"/>
          <w:b/>
          <w:bCs/>
          <w:sz w:val="24"/>
          <w:szCs w:val="24"/>
        </w:rPr>
        <w:t>E(</w:t>
      </w:r>
      <w:proofErr w:type="gramEnd"/>
      <w:r>
        <w:rPr>
          <w:rFonts w:ascii="Times New Roman" w:hAnsi="Times New Roman" w:cs="Times New Roman"/>
          <w:b/>
          <w:bCs/>
          <w:sz w:val="24"/>
          <w:szCs w:val="24"/>
        </w:rPr>
        <w:t>1)</w:t>
      </w:r>
    </w:p>
    <w:p w14:paraId="52274620" w14:textId="001639C7" w:rsidR="00A22824" w:rsidRDefault="00A22824" w:rsidP="00A22824">
      <w:pPr>
        <w:rPr>
          <w:rFonts w:ascii="Times New Roman" w:hAnsi="Times New Roman" w:cs="Times New Roman"/>
          <w:sz w:val="24"/>
          <w:szCs w:val="24"/>
        </w:rPr>
      </w:pPr>
      <w:r>
        <w:rPr>
          <w:rFonts w:ascii="Times New Roman" w:hAnsi="Times New Roman" w:cs="Times New Roman"/>
          <w:sz w:val="24"/>
          <w:szCs w:val="24"/>
        </w:rPr>
        <w:t>This item removes the reference to a “proposed revision of an environment plan” in subsection 59</w:t>
      </w:r>
      <w:proofErr w:type="gramStart"/>
      <w:r>
        <w:rPr>
          <w:rFonts w:ascii="Times New Roman" w:hAnsi="Times New Roman" w:cs="Times New Roman"/>
          <w:sz w:val="24"/>
          <w:szCs w:val="24"/>
        </w:rPr>
        <w:t>E(</w:t>
      </w:r>
      <w:proofErr w:type="gramEnd"/>
      <w:r>
        <w:rPr>
          <w:rFonts w:ascii="Times New Roman" w:hAnsi="Times New Roman" w:cs="Times New Roman"/>
          <w:sz w:val="24"/>
          <w:szCs w:val="24"/>
        </w:rPr>
        <w:t>1). The 2023 Environment Regulations no longer refer to proposed revisions of an environment plan. See discussion at item 4.</w:t>
      </w:r>
    </w:p>
    <w:p w14:paraId="4C43CDD2" w14:textId="4198AFB7" w:rsidR="00A22824" w:rsidRDefault="00A22824" w:rsidP="00DA0B34">
      <w:pPr>
        <w:keepNext/>
        <w:rPr>
          <w:rFonts w:ascii="Times New Roman" w:hAnsi="Times New Roman" w:cs="Times New Roman"/>
          <w:sz w:val="24"/>
          <w:szCs w:val="24"/>
        </w:rPr>
      </w:pPr>
      <w:r>
        <w:rPr>
          <w:rFonts w:ascii="Times New Roman" w:hAnsi="Times New Roman" w:cs="Times New Roman"/>
          <w:b/>
          <w:bCs/>
          <w:sz w:val="24"/>
          <w:szCs w:val="24"/>
        </w:rPr>
        <w:t>Item 12 – Subsection 59</w:t>
      </w:r>
      <w:proofErr w:type="gramStart"/>
      <w:r>
        <w:rPr>
          <w:rFonts w:ascii="Times New Roman" w:hAnsi="Times New Roman" w:cs="Times New Roman"/>
          <w:b/>
          <w:bCs/>
          <w:sz w:val="24"/>
          <w:szCs w:val="24"/>
        </w:rPr>
        <w:t>E(</w:t>
      </w:r>
      <w:proofErr w:type="gramEnd"/>
      <w:r>
        <w:rPr>
          <w:rFonts w:ascii="Times New Roman" w:hAnsi="Times New Roman" w:cs="Times New Roman"/>
          <w:b/>
          <w:bCs/>
          <w:sz w:val="24"/>
          <w:szCs w:val="24"/>
        </w:rPr>
        <w:t>2)</w:t>
      </w:r>
    </w:p>
    <w:p w14:paraId="603BE128" w14:textId="07C0EC9B" w:rsidR="00A22824" w:rsidRDefault="00A22824" w:rsidP="00A22824">
      <w:pPr>
        <w:rPr>
          <w:rFonts w:ascii="Times New Roman" w:hAnsi="Times New Roman" w:cs="Times New Roman"/>
          <w:sz w:val="24"/>
          <w:szCs w:val="24"/>
        </w:rPr>
      </w:pPr>
      <w:r>
        <w:rPr>
          <w:rFonts w:ascii="Times New Roman" w:hAnsi="Times New Roman" w:cs="Times New Roman"/>
          <w:sz w:val="24"/>
          <w:szCs w:val="24"/>
        </w:rPr>
        <w:t>This item omits the reference to “</w:t>
      </w:r>
      <w:proofErr w:type="spellStart"/>
      <w:r>
        <w:rPr>
          <w:rFonts w:ascii="Times New Roman" w:hAnsi="Times New Roman" w:cs="Times New Roman"/>
          <w:sz w:val="24"/>
          <w:szCs w:val="24"/>
        </w:rPr>
        <w:t>subregulation</w:t>
      </w:r>
      <w:proofErr w:type="spellEnd"/>
      <w:r>
        <w:rPr>
          <w:rFonts w:ascii="Times New Roman" w:hAnsi="Times New Roman" w:cs="Times New Roman"/>
          <w:sz w:val="24"/>
          <w:szCs w:val="24"/>
        </w:rPr>
        <w:t xml:space="preserve"> 11</w:t>
      </w:r>
      <w:proofErr w:type="gramStart"/>
      <w:r>
        <w:rPr>
          <w:rFonts w:ascii="Times New Roman" w:hAnsi="Times New Roman" w:cs="Times New Roman"/>
          <w:sz w:val="24"/>
          <w:szCs w:val="24"/>
        </w:rPr>
        <w:t>AA(</w:t>
      </w:r>
      <w:proofErr w:type="gramEnd"/>
      <w:r>
        <w:rPr>
          <w:rFonts w:ascii="Times New Roman" w:hAnsi="Times New Roman" w:cs="Times New Roman"/>
          <w:sz w:val="24"/>
          <w:szCs w:val="24"/>
        </w:rPr>
        <w:t>1)” in subsection 59E(2) and substitutes it with a reference to “subsection 37(1)”. This reflects that the 2009 Environment Regulations have been repealed and replaced by the 2023 Environment Regulations.</w:t>
      </w:r>
    </w:p>
    <w:p w14:paraId="74399CA3" w14:textId="0065987C" w:rsidR="00A22824" w:rsidRDefault="00A22824" w:rsidP="00A22824">
      <w:pPr>
        <w:rPr>
          <w:rFonts w:ascii="Times New Roman" w:hAnsi="Times New Roman" w:cs="Times New Roman"/>
          <w:sz w:val="24"/>
          <w:szCs w:val="24"/>
        </w:rPr>
      </w:pPr>
      <w:r>
        <w:rPr>
          <w:rFonts w:ascii="Times New Roman" w:hAnsi="Times New Roman" w:cs="Times New Roman"/>
          <w:sz w:val="24"/>
          <w:szCs w:val="24"/>
        </w:rPr>
        <w:t>Subsection 59</w:t>
      </w:r>
      <w:proofErr w:type="gramStart"/>
      <w:r>
        <w:rPr>
          <w:rFonts w:ascii="Times New Roman" w:hAnsi="Times New Roman" w:cs="Times New Roman"/>
          <w:sz w:val="24"/>
          <w:szCs w:val="24"/>
        </w:rPr>
        <w:t>E(</w:t>
      </w:r>
      <w:proofErr w:type="gramEnd"/>
      <w:r>
        <w:rPr>
          <w:rFonts w:ascii="Times New Roman" w:hAnsi="Times New Roman" w:cs="Times New Roman"/>
          <w:sz w:val="24"/>
          <w:szCs w:val="24"/>
        </w:rPr>
        <w:t>2) provide</w:t>
      </w:r>
      <w:r w:rsidR="00677B1B">
        <w:rPr>
          <w:rFonts w:ascii="Times New Roman" w:hAnsi="Times New Roman" w:cs="Times New Roman"/>
          <w:sz w:val="24"/>
          <w:szCs w:val="24"/>
        </w:rPr>
        <w:t>d</w:t>
      </w:r>
      <w:r>
        <w:rPr>
          <w:rFonts w:ascii="Times New Roman" w:hAnsi="Times New Roman" w:cs="Times New Roman"/>
          <w:sz w:val="24"/>
          <w:szCs w:val="24"/>
        </w:rPr>
        <w:t xml:space="preserve"> for remittal or refund of amounts of environment plan levy if an environment plan is withdrawn by a titleholder under </w:t>
      </w:r>
      <w:proofErr w:type="spellStart"/>
      <w:r>
        <w:rPr>
          <w:rFonts w:ascii="Times New Roman" w:hAnsi="Times New Roman" w:cs="Times New Roman"/>
          <w:sz w:val="24"/>
          <w:szCs w:val="24"/>
        </w:rPr>
        <w:t>subregulation</w:t>
      </w:r>
      <w:proofErr w:type="spellEnd"/>
      <w:r>
        <w:rPr>
          <w:rFonts w:ascii="Times New Roman" w:hAnsi="Times New Roman" w:cs="Times New Roman"/>
          <w:sz w:val="24"/>
          <w:szCs w:val="24"/>
        </w:rPr>
        <w:t xml:space="preserve"> 11AA(1) of the </w:t>
      </w:r>
      <w:r>
        <w:rPr>
          <w:rFonts w:ascii="Times New Roman" w:hAnsi="Times New Roman" w:cs="Times New Roman"/>
          <w:sz w:val="24"/>
          <w:szCs w:val="24"/>
        </w:rPr>
        <w:lastRenderedPageBreak/>
        <w:t>2009</w:t>
      </w:r>
      <w:r w:rsidR="000C4804">
        <w:rPr>
          <w:rFonts w:ascii="Times New Roman" w:hAnsi="Times New Roman" w:cs="Times New Roman"/>
          <w:sz w:val="24"/>
          <w:szCs w:val="24"/>
        </w:rPr>
        <w:t> </w:t>
      </w:r>
      <w:r>
        <w:rPr>
          <w:rFonts w:ascii="Times New Roman" w:hAnsi="Times New Roman" w:cs="Times New Roman"/>
          <w:sz w:val="24"/>
          <w:szCs w:val="24"/>
        </w:rPr>
        <w:t xml:space="preserve">Environment Regulations prior to acceptance or refusal of the plan by NOPSEMA. Subsection 37(1) of the 2023 Environment Regulations is the equivalent provision to </w:t>
      </w:r>
      <w:proofErr w:type="spellStart"/>
      <w:r>
        <w:rPr>
          <w:rFonts w:ascii="Times New Roman" w:hAnsi="Times New Roman" w:cs="Times New Roman"/>
          <w:sz w:val="24"/>
          <w:szCs w:val="24"/>
        </w:rPr>
        <w:t>subregulation</w:t>
      </w:r>
      <w:proofErr w:type="spellEnd"/>
      <w:r>
        <w:rPr>
          <w:rFonts w:ascii="Times New Roman" w:hAnsi="Times New Roman" w:cs="Times New Roman"/>
          <w:sz w:val="24"/>
          <w:szCs w:val="24"/>
        </w:rPr>
        <w:t xml:space="preserve"> 11</w:t>
      </w:r>
      <w:proofErr w:type="gramStart"/>
      <w:r>
        <w:rPr>
          <w:rFonts w:ascii="Times New Roman" w:hAnsi="Times New Roman" w:cs="Times New Roman"/>
          <w:sz w:val="24"/>
          <w:szCs w:val="24"/>
        </w:rPr>
        <w:t>AA(</w:t>
      </w:r>
      <w:proofErr w:type="gramEnd"/>
      <w:r>
        <w:rPr>
          <w:rFonts w:ascii="Times New Roman" w:hAnsi="Times New Roman" w:cs="Times New Roman"/>
          <w:sz w:val="24"/>
          <w:szCs w:val="24"/>
        </w:rPr>
        <w:t>1) of the 2009 Environment Regulations. This item ensure</w:t>
      </w:r>
      <w:r w:rsidR="00677B1B">
        <w:rPr>
          <w:rFonts w:ascii="Times New Roman" w:hAnsi="Times New Roman" w:cs="Times New Roman"/>
          <w:sz w:val="24"/>
          <w:szCs w:val="24"/>
        </w:rPr>
        <w:t>s</w:t>
      </w:r>
      <w:r>
        <w:rPr>
          <w:rFonts w:ascii="Times New Roman" w:hAnsi="Times New Roman" w:cs="Times New Roman"/>
          <w:sz w:val="24"/>
          <w:szCs w:val="24"/>
        </w:rPr>
        <w:t xml:space="preserve"> that subsection 59</w:t>
      </w: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2) continues to operate effectively to provide for refund or remittal of amounts of environment plan levy if an environment plan is withdrawn by a titleholder prior to acceptance or refusal by NOPSEMA. There </w:t>
      </w:r>
      <w:r w:rsidR="00677B1B">
        <w:rPr>
          <w:rFonts w:ascii="Times New Roman" w:hAnsi="Times New Roman" w:cs="Times New Roman"/>
          <w:sz w:val="24"/>
          <w:szCs w:val="24"/>
        </w:rPr>
        <w:t>is</w:t>
      </w:r>
      <w:r>
        <w:rPr>
          <w:rFonts w:ascii="Times New Roman" w:hAnsi="Times New Roman" w:cs="Times New Roman"/>
          <w:sz w:val="24"/>
          <w:szCs w:val="24"/>
        </w:rPr>
        <w:t xml:space="preserve"> no change in effect to the operation of subsection 59</w:t>
      </w:r>
      <w:proofErr w:type="gramStart"/>
      <w:r>
        <w:rPr>
          <w:rFonts w:ascii="Times New Roman" w:hAnsi="Times New Roman" w:cs="Times New Roman"/>
          <w:sz w:val="24"/>
          <w:szCs w:val="24"/>
        </w:rPr>
        <w:t>E(</w:t>
      </w:r>
      <w:proofErr w:type="gramEnd"/>
      <w:r>
        <w:rPr>
          <w:rFonts w:ascii="Times New Roman" w:hAnsi="Times New Roman" w:cs="Times New Roman"/>
          <w:sz w:val="24"/>
          <w:szCs w:val="24"/>
        </w:rPr>
        <w:t>2).</w:t>
      </w:r>
    </w:p>
    <w:p w14:paraId="61AB9300" w14:textId="23E165B4" w:rsidR="00227A61" w:rsidRDefault="00227A61" w:rsidP="00227A61">
      <w:pPr>
        <w:rPr>
          <w:rFonts w:ascii="Times New Roman" w:hAnsi="Times New Roman" w:cs="Times New Roman"/>
          <w:sz w:val="24"/>
          <w:szCs w:val="24"/>
        </w:rPr>
      </w:pPr>
      <w:r>
        <w:rPr>
          <w:rFonts w:ascii="Times New Roman" w:hAnsi="Times New Roman" w:cs="Times New Roman"/>
          <w:b/>
          <w:bCs/>
          <w:sz w:val="24"/>
          <w:szCs w:val="24"/>
        </w:rPr>
        <w:t>Item 13 – Subsection 59</w:t>
      </w:r>
      <w:proofErr w:type="gramStart"/>
      <w:r>
        <w:rPr>
          <w:rFonts w:ascii="Times New Roman" w:hAnsi="Times New Roman" w:cs="Times New Roman"/>
          <w:b/>
          <w:bCs/>
          <w:sz w:val="24"/>
          <w:szCs w:val="24"/>
        </w:rPr>
        <w:t>E(</w:t>
      </w:r>
      <w:proofErr w:type="gramEnd"/>
      <w:r>
        <w:rPr>
          <w:rFonts w:ascii="Times New Roman" w:hAnsi="Times New Roman" w:cs="Times New Roman"/>
          <w:b/>
          <w:bCs/>
          <w:sz w:val="24"/>
          <w:szCs w:val="24"/>
        </w:rPr>
        <w:t>3) (heading)</w:t>
      </w:r>
    </w:p>
    <w:p w14:paraId="0E335CF1" w14:textId="2E2149EC" w:rsidR="00227A61" w:rsidRDefault="00227A61" w:rsidP="00227A61">
      <w:pPr>
        <w:rPr>
          <w:rFonts w:ascii="Times New Roman" w:hAnsi="Times New Roman" w:cs="Times New Roman"/>
          <w:sz w:val="24"/>
          <w:szCs w:val="24"/>
        </w:rPr>
      </w:pPr>
      <w:r>
        <w:rPr>
          <w:rFonts w:ascii="Times New Roman" w:hAnsi="Times New Roman" w:cs="Times New Roman"/>
          <w:sz w:val="24"/>
          <w:szCs w:val="24"/>
        </w:rPr>
        <w:t>This item removes the reference to a “proposed revision” in the heading to subsection 59</w:t>
      </w:r>
      <w:proofErr w:type="gramStart"/>
      <w:r>
        <w:rPr>
          <w:rFonts w:ascii="Times New Roman" w:hAnsi="Times New Roman" w:cs="Times New Roman"/>
          <w:sz w:val="24"/>
          <w:szCs w:val="24"/>
        </w:rPr>
        <w:t>E(</w:t>
      </w:r>
      <w:proofErr w:type="gramEnd"/>
      <w:r>
        <w:rPr>
          <w:rFonts w:ascii="Times New Roman" w:hAnsi="Times New Roman" w:cs="Times New Roman"/>
          <w:sz w:val="24"/>
          <w:szCs w:val="24"/>
        </w:rPr>
        <w:t>3) consistent with the removal of the reference to a “proposed revision of an environment plan” in subsection 59E(1) – see item 11.</w:t>
      </w:r>
    </w:p>
    <w:p w14:paraId="18CFCE71" w14:textId="1545217C" w:rsidR="00227A61" w:rsidRDefault="00227A61" w:rsidP="00227A61">
      <w:pPr>
        <w:rPr>
          <w:rFonts w:ascii="Times New Roman" w:hAnsi="Times New Roman" w:cs="Times New Roman"/>
          <w:sz w:val="24"/>
          <w:szCs w:val="24"/>
        </w:rPr>
      </w:pPr>
      <w:r>
        <w:rPr>
          <w:rFonts w:ascii="Times New Roman" w:hAnsi="Times New Roman" w:cs="Times New Roman"/>
          <w:b/>
          <w:bCs/>
          <w:sz w:val="24"/>
          <w:szCs w:val="24"/>
        </w:rPr>
        <w:t>Item 14 – Subsection 59</w:t>
      </w:r>
      <w:proofErr w:type="gramStart"/>
      <w:r>
        <w:rPr>
          <w:rFonts w:ascii="Times New Roman" w:hAnsi="Times New Roman" w:cs="Times New Roman"/>
          <w:b/>
          <w:bCs/>
          <w:sz w:val="24"/>
          <w:szCs w:val="24"/>
        </w:rPr>
        <w:t>E(</w:t>
      </w:r>
      <w:proofErr w:type="gramEnd"/>
      <w:r>
        <w:rPr>
          <w:rFonts w:ascii="Times New Roman" w:hAnsi="Times New Roman" w:cs="Times New Roman"/>
          <w:b/>
          <w:bCs/>
          <w:sz w:val="24"/>
          <w:szCs w:val="24"/>
        </w:rPr>
        <w:t>3)</w:t>
      </w:r>
    </w:p>
    <w:p w14:paraId="772F911A" w14:textId="1B11D9C2" w:rsidR="00227A61" w:rsidRDefault="00227A61" w:rsidP="00227A61">
      <w:pPr>
        <w:rPr>
          <w:rFonts w:ascii="Times New Roman" w:hAnsi="Times New Roman" w:cs="Times New Roman"/>
          <w:sz w:val="24"/>
          <w:szCs w:val="24"/>
        </w:rPr>
      </w:pPr>
      <w:r>
        <w:rPr>
          <w:rFonts w:ascii="Times New Roman" w:hAnsi="Times New Roman" w:cs="Times New Roman"/>
          <w:sz w:val="24"/>
          <w:szCs w:val="24"/>
        </w:rPr>
        <w:t>This item removes the reference to a “proposed revision” in subsection 59</w:t>
      </w:r>
      <w:proofErr w:type="gramStart"/>
      <w:r>
        <w:rPr>
          <w:rFonts w:ascii="Times New Roman" w:hAnsi="Times New Roman" w:cs="Times New Roman"/>
          <w:sz w:val="24"/>
          <w:szCs w:val="24"/>
        </w:rPr>
        <w:t>E(</w:t>
      </w:r>
      <w:proofErr w:type="gramEnd"/>
      <w:r>
        <w:rPr>
          <w:rFonts w:ascii="Times New Roman" w:hAnsi="Times New Roman" w:cs="Times New Roman"/>
          <w:sz w:val="24"/>
          <w:szCs w:val="24"/>
        </w:rPr>
        <w:t>3) consistent with the removal of the reference to a “proposed revision of an environment plan” in subsection 59E(1) – see item 11.</w:t>
      </w:r>
    </w:p>
    <w:p w14:paraId="76DE7A4B" w14:textId="4E4CBFF2" w:rsidR="00227A61" w:rsidRDefault="00227A61" w:rsidP="00227A61">
      <w:pPr>
        <w:rPr>
          <w:rFonts w:ascii="Times New Roman" w:hAnsi="Times New Roman" w:cs="Times New Roman"/>
          <w:sz w:val="24"/>
          <w:szCs w:val="24"/>
        </w:rPr>
      </w:pPr>
      <w:r>
        <w:rPr>
          <w:rFonts w:ascii="Times New Roman" w:hAnsi="Times New Roman" w:cs="Times New Roman"/>
          <w:sz w:val="24"/>
          <w:szCs w:val="24"/>
        </w:rPr>
        <w:t>This item also omits the reference to “regulation 10” in subsection 59</w:t>
      </w:r>
      <w:proofErr w:type="gramStart"/>
      <w:r>
        <w:rPr>
          <w:rFonts w:ascii="Times New Roman" w:hAnsi="Times New Roman" w:cs="Times New Roman"/>
          <w:sz w:val="24"/>
          <w:szCs w:val="24"/>
        </w:rPr>
        <w:t>E(</w:t>
      </w:r>
      <w:proofErr w:type="gramEnd"/>
      <w:r>
        <w:rPr>
          <w:rFonts w:ascii="Times New Roman" w:hAnsi="Times New Roman" w:cs="Times New Roman"/>
          <w:sz w:val="24"/>
          <w:szCs w:val="24"/>
        </w:rPr>
        <w:t>3) and substitutes it with a reference to “section 33”. This reflects that the 2009 Environment Regulations have been repealed and replaced by the 2023 Environment Regulations.</w:t>
      </w:r>
    </w:p>
    <w:p w14:paraId="50068628" w14:textId="508F845B" w:rsidR="00227A61" w:rsidRDefault="00227A61" w:rsidP="00227A61">
      <w:pPr>
        <w:rPr>
          <w:rFonts w:ascii="Times New Roman" w:hAnsi="Times New Roman" w:cs="Times New Roman"/>
          <w:sz w:val="24"/>
          <w:szCs w:val="24"/>
        </w:rPr>
      </w:pPr>
      <w:r>
        <w:rPr>
          <w:rFonts w:ascii="Times New Roman" w:hAnsi="Times New Roman" w:cs="Times New Roman"/>
          <w:sz w:val="24"/>
          <w:szCs w:val="24"/>
        </w:rPr>
        <w:t>Subsection 59</w:t>
      </w:r>
      <w:proofErr w:type="gramStart"/>
      <w:r>
        <w:rPr>
          <w:rFonts w:ascii="Times New Roman" w:hAnsi="Times New Roman" w:cs="Times New Roman"/>
          <w:sz w:val="24"/>
          <w:szCs w:val="24"/>
        </w:rPr>
        <w:t>E(</w:t>
      </w:r>
      <w:proofErr w:type="gramEnd"/>
      <w:r>
        <w:rPr>
          <w:rFonts w:ascii="Times New Roman" w:hAnsi="Times New Roman" w:cs="Times New Roman"/>
          <w:sz w:val="24"/>
          <w:szCs w:val="24"/>
        </w:rPr>
        <w:t>3) provided for remittal or refund of amounts of environment plan levy if NOPSEMA refused to accept an environment plan under regulation 10 of the 2009</w:t>
      </w:r>
      <w:r w:rsidR="000C4804">
        <w:rPr>
          <w:rFonts w:ascii="Times New Roman" w:hAnsi="Times New Roman" w:cs="Times New Roman"/>
          <w:sz w:val="24"/>
          <w:szCs w:val="24"/>
        </w:rPr>
        <w:t> </w:t>
      </w:r>
      <w:r>
        <w:rPr>
          <w:rFonts w:ascii="Times New Roman" w:hAnsi="Times New Roman" w:cs="Times New Roman"/>
          <w:sz w:val="24"/>
          <w:szCs w:val="24"/>
        </w:rPr>
        <w:t>Environment Regulations. Section 33 of the 2023 Environment Regulations is the equivalent provision to regulation 10 of the 2009 Environment Regulations. This item ensures that subsection 59</w:t>
      </w:r>
      <w:proofErr w:type="gramStart"/>
      <w:r>
        <w:rPr>
          <w:rFonts w:ascii="Times New Roman" w:hAnsi="Times New Roman" w:cs="Times New Roman"/>
          <w:sz w:val="24"/>
          <w:szCs w:val="24"/>
        </w:rPr>
        <w:t>E(</w:t>
      </w:r>
      <w:proofErr w:type="gramEnd"/>
      <w:r>
        <w:rPr>
          <w:rFonts w:ascii="Times New Roman" w:hAnsi="Times New Roman" w:cs="Times New Roman"/>
          <w:sz w:val="24"/>
          <w:szCs w:val="24"/>
        </w:rPr>
        <w:t>3) continues to operate effectively to provide for refund or remittal of amounts of environment plan levy if NOPSEMA refuses to accept an environment plan. There is no change in effect to the operation of subsection 59</w:t>
      </w:r>
      <w:proofErr w:type="gramStart"/>
      <w:r>
        <w:rPr>
          <w:rFonts w:ascii="Times New Roman" w:hAnsi="Times New Roman" w:cs="Times New Roman"/>
          <w:sz w:val="24"/>
          <w:szCs w:val="24"/>
        </w:rPr>
        <w:t>E(</w:t>
      </w:r>
      <w:proofErr w:type="gramEnd"/>
      <w:r>
        <w:rPr>
          <w:rFonts w:ascii="Times New Roman" w:hAnsi="Times New Roman" w:cs="Times New Roman"/>
          <w:sz w:val="24"/>
          <w:szCs w:val="24"/>
        </w:rPr>
        <w:t>3).</w:t>
      </w:r>
    </w:p>
    <w:p w14:paraId="03DB9137" w14:textId="32D850EC" w:rsidR="00227A61" w:rsidRDefault="00227A61" w:rsidP="00227A61">
      <w:pPr>
        <w:rPr>
          <w:rFonts w:ascii="Times New Roman" w:hAnsi="Times New Roman" w:cs="Times New Roman"/>
          <w:sz w:val="24"/>
          <w:szCs w:val="24"/>
        </w:rPr>
      </w:pPr>
      <w:r>
        <w:rPr>
          <w:rFonts w:ascii="Times New Roman" w:hAnsi="Times New Roman" w:cs="Times New Roman"/>
          <w:b/>
          <w:bCs/>
          <w:sz w:val="24"/>
          <w:szCs w:val="24"/>
        </w:rPr>
        <w:t>Item 15 – Subsection 59</w:t>
      </w:r>
      <w:proofErr w:type="gramStart"/>
      <w:r>
        <w:rPr>
          <w:rFonts w:ascii="Times New Roman" w:hAnsi="Times New Roman" w:cs="Times New Roman"/>
          <w:b/>
          <w:bCs/>
          <w:sz w:val="24"/>
          <w:szCs w:val="24"/>
        </w:rPr>
        <w:t>E(</w:t>
      </w:r>
      <w:proofErr w:type="gramEnd"/>
      <w:r>
        <w:rPr>
          <w:rFonts w:ascii="Times New Roman" w:hAnsi="Times New Roman" w:cs="Times New Roman"/>
          <w:b/>
          <w:bCs/>
          <w:sz w:val="24"/>
          <w:szCs w:val="24"/>
        </w:rPr>
        <w:t>4)</w:t>
      </w:r>
    </w:p>
    <w:p w14:paraId="195EAF2B" w14:textId="2F148A10" w:rsidR="00227A61" w:rsidRDefault="00227A61" w:rsidP="00227A61">
      <w:pPr>
        <w:rPr>
          <w:rFonts w:ascii="Times New Roman" w:hAnsi="Times New Roman" w:cs="Times New Roman"/>
          <w:sz w:val="24"/>
          <w:szCs w:val="24"/>
        </w:rPr>
      </w:pPr>
      <w:r>
        <w:rPr>
          <w:rFonts w:ascii="Times New Roman" w:hAnsi="Times New Roman" w:cs="Times New Roman"/>
          <w:sz w:val="24"/>
          <w:szCs w:val="24"/>
        </w:rPr>
        <w:t>This item provides for the chapeau to subsection 59</w:t>
      </w:r>
      <w:proofErr w:type="gramStart"/>
      <w:r>
        <w:rPr>
          <w:rFonts w:ascii="Times New Roman" w:hAnsi="Times New Roman" w:cs="Times New Roman"/>
          <w:sz w:val="24"/>
          <w:szCs w:val="24"/>
        </w:rPr>
        <w:t>E(</w:t>
      </w:r>
      <w:proofErr w:type="gramEnd"/>
      <w:r>
        <w:rPr>
          <w:rFonts w:ascii="Times New Roman" w:hAnsi="Times New Roman" w:cs="Times New Roman"/>
          <w:sz w:val="24"/>
          <w:szCs w:val="24"/>
        </w:rPr>
        <w:t>4) to refer to “an environment plan relating to an activity” for consistency with the amendment to paragraph 59E(4)(a) – see item</w:t>
      </w:r>
      <w:r w:rsidR="00BC63CD">
        <w:rPr>
          <w:rFonts w:ascii="Times New Roman" w:hAnsi="Times New Roman" w:cs="Times New Roman"/>
          <w:sz w:val="24"/>
          <w:szCs w:val="24"/>
        </w:rPr>
        <w:t> </w:t>
      </w:r>
      <w:r>
        <w:rPr>
          <w:rFonts w:ascii="Times New Roman" w:hAnsi="Times New Roman" w:cs="Times New Roman"/>
          <w:sz w:val="24"/>
          <w:szCs w:val="24"/>
        </w:rPr>
        <w:t>16.</w:t>
      </w:r>
    </w:p>
    <w:p w14:paraId="102107B7" w14:textId="5824E4DA" w:rsidR="00227A61" w:rsidRDefault="00227A61" w:rsidP="00DA0B34">
      <w:pPr>
        <w:keepNext/>
        <w:rPr>
          <w:rFonts w:ascii="Times New Roman" w:hAnsi="Times New Roman" w:cs="Times New Roman"/>
          <w:sz w:val="24"/>
          <w:szCs w:val="24"/>
        </w:rPr>
      </w:pPr>
      <w:r>
        <w:rPr>
          <w:rFonts w:ascii="Times New Roman" w:hAnsi="Times New Roman" w:cs="Times New Roman"/>
          <w:b/>
          <w:bCs/>
          <w:sz w:val="24"/>
          <w:szCs w:val="24"/>
        </w:rPr>
        <w:t>Item 16 – Paragraph 59E(4)(a)</w:t>
      </w:r>
    </w:p>
    <w:p w14:paraId="5E31C0C2" w14:textId="4152E685" w:rsidR="00227A61" w:rsidRDefault="00227A61" w:rsidP="00227A61">
      <w:pPr>
        <w:rPr>
          <w:rFonts w:ascii="Times New Roman" w:hAnsi="Times New Roman" w:cs="Times New Roman"/>
          <w:sz w:val="24"/>
          <w:szCs w:val="24"/>
        </w:rPr>
      </w:pPr>
      <w:r>
        <w:rPr>
          <w:rFonts w:ascii="Times New Roman" w:hAnsi="Times New Roman" w:cs="Times New Roman"/>
          <w:sz w:val="24"/>
          <w:szCs w:val="24"/>
        </w:rPr>
        <w:t>This item removes the reference to a “proposed revision” in paragraph 59E(4)(a) consistent with the removal of the reference to a “proposed revision of an environment plan” in subsection 59</w:t>
      </w:r>
      <w:proofErr w:type="gramStart"/>
      <w:r>
        <w:rPr>
          <w:rFonts w:ascii="Times New Roman" w:hAnsi="Times New Roman" w:cs="Times New Roman"/>
          <w:sz w:val="24"/>
          <w:szCs w:val="24"/>
        </w:rPr>
        <w:t>E(</w:t>
      </w:r>
      <w:proofErr w:type="gramEnd"/>
      <w:r>
        <w:rPr>
          <w:rFonts w:ascii="Times New Roman" w:hAnsi="Times New Roman" w:cs="Times New Roman"/>
          <w:sz w:val="24"/>
          <w:szCs w:val="24"/>
        </w:rPr>
        <w:t>1) – see item 11.</w:t>
      </w:r>
    </w:p>
    <w:p w14:paraId="35BCC50B" w14:textId="68E49834" w:rsidR="00227A61" w:rsidRDefault="00227A61" w:rsidP="00227A61">
      <w:pPr>
        <w:rPr>
          <w:rFonts w:ascii="Times New Roman" w:hAnsi="Times New Roman" w:cs="Times New Roman"/>
          <w:sz w:val="24"/>
          <w:szCs w:val="24"/>
        </w:rPr>
      </w:pPr>
      <w:r>
        <w:rPr>
          <w:rFonts w:ascii="Times New Roman" w:hAnsi="Times New Roman" w:cs="Times New Roman"/>
          <w:sz w:val="24"/>
          <w:szCs w:val="24"/>
        </w:rPr>
        <w:t>This item also omits the reference to “regulation 10” in paragraph 59E(4)(a) and substitutes it with a reference to “section 33”. This reflects that the 2009 Environment Regulations have been repealed and replaced by the 2023 Environment Regulations.</w:t>
      </w:r>
    </w:p>
    <w:p w14:paraId="25E0066C" w14:textId="2DA3DDB3" w:rsidR="00227A61" w:rsidRDefault="00227A61" w:rsidP="00227A61">
      <w:pPr>
        <w:rPr>
          <w:rFonts w:ascii="Times New Roman" w:hAnsi="Times New Roman" w:cs="Times New Roman"/>
          <w:sz w:val="24"/>
          <w:szCs w:val="24"/>
        </w:rPr>
      </w:pPr>
      <w:r>
        <w:rPr>
          <w:rFonts w:ascii="Times New Roman" w:hAnsi="Times New Roman" w:cs="Times New Roman"/>
          <w:sz w:val="24"/>
          <w:szCs w:val="24"/>
        </w:rPr>
        <w:lastRenderedPageBreak/>
        <w:t>Subsection 59</w:t>
      </w:r>
      <w:proofErr w:type="gramStart"/>
      <w:r>
        <w:rPr>
          <w:rFonts w:ascii="Times New Roman" w:hAnsi="Times New Roman" w:cs="Times New Roman"/>
          <w:sz w:val="24"/>
          <w:szCs w:val="24"/>
        </w:rPr>
        <w:t>E(</w:t>
      </w:r>
      <w:proofErr w:type="gramEnd"/>
      <w:r>
        <w:rPr>
          <w:rFonts w:ascii="Times New Roman" w:hAnsi="Times New Roman" w:cs="Times New Roman"/>
          <w:sz w:val="24"/>
          <w:szCs w:val="24"/>
        </w:rPr>
        <w:t>4) provided for remittal of any unpaid amounts of the compliance amount of environment plan levy if NOPSEMA accepted a proposed revision of an environment plan under regulation 10 of the 2009 Environment Regulations. Section 33 of the 2023</w:t>
      </w:r>
      <w:r w:rsidR="000C4804">
        <w:rPr>
          <w:rFonts w:ascii="Times New Roman" w:hAnsi="Times New Roman" w:cs="Times New Roman"/>
          <w:sz w:val="24"/>
          <w:szCs w:val="24"/>
        </w:rPr>
        <w:t> </w:t>
      </w:r>
      <w:r>
        <w:rPr>
          <w:rFonts w:ascii="Times New Roman" w:hAnsi="Times New Roman" w:cs="Times New Roman"/>
          <w:sz w:val="24"/>
          <w:szCs w:val="24"/>
        </w:rPr>
        <w:t>Environment Regulations is the equivalent provision to regulation 10 of the 2009</w:t>
      </w:r>
      <w:r w:rsidR="000C4804">
        <w:rPr>
          <w:rFonts w:ascii="Times New Roman" w:hAnsi="Times New Roman" w:cs="Times New Roman"/>
          <w:sz w:val="24"/>
          <w:szCs w:val="24"/>
        </w:rPr>
        <w:t> </w:t>
      </w:r>
      <w:r>
        <w:rPr>
          <w:rFonts w:ascii="Times New Roman" w:hAnsi="Times New Roman" w:cs="Times New Roman"/>
          <w:sz w:val="24"/>
          <w:szCs w:val="24"/>
        </w:rPr>
        <w:t>Environment Regulations. This item ensures that subsection 59</w:t>
      </w:r>
      <w:proofErr w:type="gramStart"/>
      <w:r>
        <w:rPr>
          <w:rFonts w:ascii="Times New Roman" w:hAnsi="Times New Roman" w:cs="Times New Roman"/>
          <w:sz w:val="24"/>
          <w:szCs w:val="24"/>
        </w:rPr>
        <w:t>E(</w:t>
      </w:r>
      <w:proofErr w:type="gramEnd"/>
      <w:r>
        <w:rPr>
          <w:rFonts w:ascii="Times New Roman" w:hAnsi="Times New Roman" w:cs="Times New Roman"/>
          <w:sz w:val="24"/>
          <w:szCs w:val="24"/>
        </w:rPr>
        <w:t>4) continues to operate effectively to provide for remittal of any unpaid amounts of the compliance amount of environment plan levy if NOPSEMA accepts a revised environment plan for an activity. There is no change in effect to the operation of subsection 59</w:t>
      </w:r>
      <w:proofErr w:type="gramStart"/>
      <w:r>
        <w:rPr>
          <w:rFonts w:ascii="Times New Roman" w:hAnsi="Times New Roman" w:cs="Times New Roman"/>
          <w:sz w:val="24"/>
          <w:szCs w:val="24"/>
        </w:rPr>
        <w:t>E(</w:t>
      </w:r>
      <w:proofErr w:type="gramEnd"/>
      <w:r>
        <w:rPr>
          <w:rFonts w:ascii="Times New Roman" w:hAnsi="Times New Roman" w:cs="Times New Roman"/>
          <w:sz w:val="24"/>
          <w:szCs w:val="24"/>
        </w:rPr>
        <w:t>4).</w:t>
      </w:r>
    </w:p>
    <w:p w14:paraId="09D9F367" w14:textId="39FA676F" w:rsidR="00F36235" w:rsidRDefault="00F36235" w:rsidP="00F36235">
      <w:pPr>
        <w:rPr>
          <w:rFonts w:ascii="Times New Roman" w:hAnsi="Times New Roman" w:cs="Times New Roman"/>
          <w:sz w:val="24"/>
          <w:szCs w:val="24"/>
        </w:rPr>
      </w:pPr>
      <w:r>
        <w:rPr>
          <w:rFonts w:ascii="Times New Roman" w:hAnsi="Times New Roman" w:cs="Times New Roman"/>
          <w:b/>
          <w:bCs/>
          <w:sz w:val="24"/>
          <w:szCs w:val="24"/>
        </w:rPr>
        <w:t>Item 17 – Paragraph 59E(4)(b)</w:t>
      </w:r>
    </w:p>
    <w:p w14:paraId="095B707E" w14:textId="14825782" w:rsidR="00F36235" w:rsidRDefault="00F36235" w:rsidP="00F36235">
      <w:pPr>
        <w:rPr>
          <w:rFonts w:ascii="Times New Roman" w:hAnsi="Times New Roman" w:cs="Times New Roman"/>
          <w:sz w:val="24"/>
          <w:szCs w:val="24"/>
        </w:rPr>
      </w:pPr>
      <w:r>
        <w:rPr>
          <w:rFonts w:ascii="Times New Roman" w:hAnsi="Times New Roman" w:cs="Times New Roman"/>
          <w:sz w:val="24"/>
          <w:szCs w:val="24"/>
        </w:rPr>
        <w:t>This item omits the reference to a “proposed revision” in paragraph 59E(4)(b) and substitutes it with a reference to a “revised plan” consistent with the amendment to paragraph 59E(4)(a) – see item 16.</w:t>
      </w:r>
    </w:p>
    <w:p w14:paraId="7D292E6F" w14:textId="071CF430" w:rsidR="00F36235" w:rsidRDefault="00F36235" w:rsidP="00F36235">
      <w:pPr>
        <w:rPr>
          <w:rFonts w:ascii="Times New Roman" w:hAnsi="Times New Roman" w:cs="Times New Roman"/>
          <w:sz w:val="24"/>
          <w:szCs w:val="24"/>
        </w:rPr>
      </w:pPr>
      <w:r>
        <w:rPr>
          <w:rFonts w:ascii="Times New Roman" w:hAnsi="Times New Roman" w:cs="Times New Roman"/>
          <w:b/>
          <w:bCs/>
          <w:sz w:val="24"/>
          <w:szCs w:val="24"/>
        </w:rPr>
        <w:t>Item 18 – Subsection 59</w:t>
      </w:r>
      <w:proofErr w:type="gramStart"/>
      <w:r>
        <w:rPr>
          <w:rFonts w:ascii="Times New Roman" w:hAnsi="Times New Roman" w:cs="Times New Roman"/>
          <w:b/>
          <w:bCs/>
          <w:sz w:val="24"/>
          <w:szCs w:val="24"/>
        </w:rPr>
        <w:t>G(</w:t>
      </w:r>
      <w:proofErr w:type="gramEnd"/>
      <w:r>
        <w:rPr>
          <w:rFonts w:ascii="Times New Roman" w:hAnsi="Times New Roman" w:cs="Times New Roman"/>
          <w:b/>
          <w:bCs/>
          <w:sz w:val="24"/>
          <w:szCs w:val="24"/>
        </w:rPr>
        <w:t>1)</w:t>
      </w:r>
    </w:p>
    <w:p w14:paraId="2FE75AC7" w14:textId="3CB26B0A" w:rsidR="00F36235" w:rsidRDefault="00F36235" w:rsidP="00F36235">
      <w:pPr>
        <w:rPr>
          <w:rFonts w:ascii="Times New Roman" w:hAnsi="Times New Roman" w:cs="Times New Roman"/>
          <w:sz w:val="24"/>
          <w:szCs w:val="24"/>
        </w:rPr>
      </w:pPr>
      <w:r>
        <w:rPr>
          <w:rFonts w:ascii="Times New Roman" w:hAnsi="Times New Roman" w:cs="Times New Roman"/>
          <w:sz w:val="24"/>
          <w:szCs w:val="24"/>
        </w:rPr>
        <w:t>This item removes the reference to a “proposed revision of an environment plan” in subsection 59</w:t>
      </w:r>
      <w:proofErr w:type="gramStart"/>
      <w:r>
        <w:rPr>
          <w:rFonts w:ascii="Times New Roman" w:hAnsi="Times New Roman" w:cs="Times New Roman"/>
          <w:sz w:val="24"/>
          <w:szCs w:val="24"/>
        </w:rPr>
        <w:t>G(</w:t>
      </w:r>
      <w:proofErr w:type="gramEnd"/>
      <w:r>
        <w:rPr>
          <w:rFonts w:ascii="Times New Roman" w:hAnsi="Times New Roman" w:cs="Times New Roman"/>
          <w:sz w:val="24"/>
          <w:szCs w:val="24"/>
        </w:rPr>
        <w:t>1). The 2023 Environment Regulations no longer refer to proposed revisions of an environment plan. See discussion at item 4.</w:t>
      </w:r>
    </w:p>
    <w:p w14:paraId="454A3B05" w14:textId="3D77EFBC" w:rsidR="00F36235" w:rsidRDefault="00F36235" w:rsidP="00F36235">
      <w:pPr>
        <w:rPr>
          <w:rFonts w:ascii="Times New Roman" w:hAnsi="Times New Roman" w:cs="Times New Roman"/>
          <w:sz w:val="24"/>
          <w:szCs w:val="24"/>
        </w:rPr>
      </w:pPr>
      <w:r>
        <w:rPr>
          <w:rFonts w:ascii="Times New Roman" w:hAnsi="Times New Roman" w:cs="Times New Roman"/>
          <w:b/>
          <w:bCs/>
          <w:sz w:val="24"/>
          <w:szCs w:val="24"/>
        </w:rPr>
        <w:t>Item 19 – Subsections 59</w:t>
      </w:r>
      <w:proofErr w:type="gramStart"/>
      <w:r>
        <w:rPr>
          <w:rFonts w:ascii="Times New Roman" w:hAnsi="Times New Roman" w:cs="Times New Roman"/>
          <w:b/>
          <w:bCs/>
          <w:sz w:val="24"/>
          <w:szCs w:val="24"/>
        </w:rPr>
        <w:t>G(</w:t>
      </w:r>
      <w:proofErr w:type="gramEnd"/>
      <w:r>
        <w:rPr>
          <w:rFonts w:ascii="Times New Roman" w:hAnsi="Times New Roman" w:cs="Times New Roman"/>
          <w:b/>
          <w:bCs/>
          <w:sz w:val="24"/>
          <w:szCs w:val="24"/>
        </w:rPr>
        <w:t>2) to (5)</w:t>
      </w:r>
    </w:p>
    <w:p w14:paraId="4BC6FFE3" w14:textId="2D9B2222" w:rsidR="00F36235" w:rsidRDefault="00F36235" w:rsidP="00F36235">
      <w:pPr>
        <w:rPr>
          <w:rFonts w:ascii="Times New Roman" w:hAnsi="Times New Roman" w:cs="Times New Roman"/>
          <w:sz w:val="24"/>
          <w:szCs w:val="24"/>
        </w:rPr>
      </w:pPr>
      <w:r>
        <w:rPr>
          <w:rFonts w:ascii="Times New Roman" w:hAnsi="Times New Roman" w:cs="Times New Roman"/>
          <w:sz w:val="24"/>
          <w:szCs w:val="24"/>
        </w:rPr>
        <w:t>This item removes references to a “revised plan” in subsections 59</w:t>
      </w:r>
      <w:proofErr w:type="gramStart"/>
      <w:r>
        <w:rPr>
          <w:rFonts w:ascii="Times New Roman" w:hAnsi="Times New Roman" w:cs="Times New Roman"/>
          <w:sz w:val="24"/>
          <w:szCs w:val="24"/>
        </w:rPr>
        <w:t>G(</w:t>
      </w:r>
      <w:proofErr w:type="gramEnd"/>
      <w:r>
        <w:rPr>
          <w:rFonts w:ascii="Times New Roman" w:hAnsi="Times New Roman" w:cs="Times New Roman"/>
          <w:sz w:val="24"/>
          <w:szCs w:val="24"/>
        </w:rPr>
        <w:t>2) to (5) consistent with the removal of the reference to a “proposed revision of an environment plan” in subsection</w:t>
      </w:r>
      <w:r w:rsidR="00BC63CD">
        <w:rPr>
          <w:rFonts w:ascii="Times New Roman" w:hAnsi="Times New Roman" w:cs="Times New Roman"/>
          <w:sz w:val="24"/>
          <w:szCs w:val="24"/>
        </w:rPr>
        <w:t> </w:t>
      </w:r>
      <w:r>
        <w:rPr>
          <w:rFonts w:ascii="Times New Roman" w:hAnsi="Times New Roman" w:cs="Times New Roman"/>
          <w:sz w:val="24"/>
          <w:szCs w:val="24"/>
        </w:rPr>
        <w:t>59G(1) – see item 18.</w:t>
      </w:r>
    </w:p>
    <w:p w14:paraId="67D0FDC6" w14:textId="233B01B2" w:rsidR="00F36235" w:rsidRDefault="00F36235" w:rsidP="00F36235">
      <w:pPr>
        <w:rPr>
          <w:rFonts w:ascii="Times New Roman" w:hAnsi="Times New Roman" w:cs="Times New Roman"/>
          <w:sz w:val="24"/>
          <w:szCs w:val="24"/>
        </w:rPr>
      </w:pPr>
      <w:r>
        <w:rPr>
          <w:rFonts w:ascii="Times New Roman" w:hAnsi="Times New Roman" w:cs="Times New Roman"/>
          <w:b/>
          <w:bCs/>
          <w:sz w:val="24"/>
          <w:szCs w:val="24"/>
        </w:rPr>
        <w:t>Item 20 – Subsection 59</w:t>
      </w:r>
      <w:proofErr w:type="gramStart"/>
      <w:r>
        <w:rPr>
          <w:rFonts w:ascii="Times New Roman" w:hAnsi="Times New Roman" w:cs="Times New Roman"/>
          <w:b/>
          <w:bCs/>
          <w:sz w:val="24"/>
          <w:szCs w:val="24"/>
        </w:rPr>
        <w:t>H(</w:t>
      </w:r>
      <w:proofErr w:type="gramEnd"/>
      <w:r>
        <w:rPr>
          <w:rFonts w:ascii="Times New Roman" w:hAnsi="Times New Roman" w:cs="Times New Roman"/>
          <w:b/>
          <w:bCs/>
          <w:sz w:val="24"/>
          <w:szCs w:val="24"/>
        </w:rPr>
        <w:t>1)</w:t>
      </w:r>
    </w:p>
    <w:p w14:paraId="57A48013" w14:textId="1B2FC390" w:rsidR="00F36235" w:rsidRDefault="00F36235" w:rsidP="00F36235">
      <w:pPr>
        <w:rPr>
          <w:rFonts w:ascii="Times New Roman" w:hAnsi="Times New Roman" w:cs="Times New Roman"/>
          <w:sz w:val="24"/>
          <w:szCs w:val="24"/>
        </w:rPr>
      </w:pPr>
      <w:r>
        <w:rPr>
          <w:rFonts w:ascii="Times New Roman" w:hAnsi="Times New Roman" w:cs="Times New Roman"/>
          <w:sz w:val="24"/>
          <w:szCs w:val="24"/>
        </w:rPr>
        <w:t>This item removes the reference to a “proposed revision of an environment plan” in subsection 59</w:t>
      </w:r>
      <w:proofErr w:type="gramStart"/>
      <w:r>
        <w:rPr>
          <w:rFonts w:ascii="Times New Roman" w:hAnsi="Times New Roman" w:cs="Times New Roman"/>
          <w:sz w:val="24"/>
          <w:szCs w:val="24"/>
        </w:rPr>
        <w:t>H(</w:t>
      </w:r>
      <w:proofErr w:type="gramEnd"/>
      <w:r>
        <w:rPr>
          <w:rFonts w:ascii="Times New Roman" w:hAnsi="Times New Roman" w:cs="Times New Roman"/>
          <w:sz w:val="24"/>
          <w:szCs w:val="24"/>
        </w:rPr>
        <w:t>1). The 2023 Environment Regulations no longer refer to proposed revisions of an environment plan. See discussion at item 4.</w:t>
      </w:r>
    </w:p>
    <w:p w14:paraId="279CC62A" w14:textId="3EED8C05" w:rsidR="00F36235" w:rsidRDefault="00F36235" w:rsidP="00F36235">
      <w:pPr>
        <w:rPr>
          <w:rFonts w:ascii="Times New Roman" w:hAnsi="Times New Roman" w:cs="Times New Roman"/>
          <w:sz w:val="24"/>
          <w:szCs w:val="24"/>
        </w:rPr>
      </w:pPr>
      <w:r>
        <w:rPr>
          <w:rFonts w:ascii="Times New Roman" w:hAnsi="Times New Roman" w:cs="Times New Roman"/>
          <w:b/>
          <w:bCs/>
          <w:sz w:val="24"/>
          <w:szCs w:val="24"/>
        </w:rPr>
        <w:t>Item 21 – Subsection 59</w:t>
      </w:r>
      <w:proofErr w:type="gramStart"/>
      <w:r>
        <w:rPr>
          <w:rFonts w:ascii="Times New Roman" w:hAnsi="Times New Roman" w:cs="Times New Roman"/>
          <w:b/>
          <w:bCs/>
          <w:sz w:val="24"/>
          <w:szCs w:val="24"/>
        </w:rPr>
        <w:t>H(</w:t>
      </w:r>
      <w:proofErr w:type="gramEnd"/>
      <w:r>
        <w:rPr>
          <w:rFonts w:ascii="Times New Roman" w:hAnsi="Times New Roman" w:cs="Times New Roman"/>
          <w:b/>
          <w:bCs/>
          <w:sz w:val="24"/>
          <w:szCs w:val="24"/>
        </w:rPr>
        <w:t>2)</w:t>
      </w:r>
    </w:p>
    <w:p w14:paraId="446B121F" w14:textId="16C2210C" w:rsidR="00F36235" w:rsidRDefault="00F36235" w:rsidP="00F36235">
      <w:pPr>
        <w:rPr>
          <w:rFonts w:ascii="Times New Roman" w:hAnsi="Times New Roman" w:cs="Times New Roman"/>
          <w:sz w:val="24"/>
          <w:szCs w:val="24"/>
        </w:rPr>
      </w:pPr>
      <w:r>
        <w:rPr>
          <w:rFonts w:ascii="Times New Roman" w:hAnsi="Times New Roman" w:cs="Times New Roman"/>
          <w:sz w:val="24"/>
          <w:szCs w:val="24"/>
        </w:rPr>
        <w:t>This item removes the reference to a “proposed revision” in subsection 59</w:t>
      </w:r>
      <w:proofErr w:type="gramStart"/>
      <w:r>
        <w:rPr>
          <w:rFonts w:ascii="Times New Roman" w:hAnsi="Times New Roman" w:cs="Times New Roman"/>
          <w:sz w:val="24"/>
          <w:szCs w:val="24"/>
        </w:rPr>
        <w:t>H(</w:t>
      </w:r>
      <w:proofErr w:type="gramEnd"/>
      <w:r>
        <w:rPr>
          <w:rFonts w:ascii="Times New Roman" w:hAnsi="Times New Roman" w:cs="Times New Roman"/>
          <w:sz w:val="24"/>
          <w:szCs w:val="24"/>
        </w:rPr>
        <w:t>2) consistent with the removal of the reference to a “proposed revision of an environment plan” in subsection 59H(1) – see item 20.</w:t>
      </w:r>
    </w:p>
    <w:p w14:paraId="69C2C4FE" w14:textId="59AC22EC" w:rsidR="00F36235" w:rsidRDefault="00F36235" w:rsidP="00F36235">
      <w:pPr>
        <w:rPr>
          <w:rFonts w:ascii="Times New Roman" w:hAnsi="Times New Roman" w:cs="Times New Roman"/>
          <w:sz w:val="24"/>
          <w:szCs w:val="24"/>
        </w:rPr>
      </w:pPr>
      <w:r>
        <w:rPr>
          <w:rFonts w:ascii="Times New Roman" w:hAnsi="Times New Roman" w:cs="Times New Roman"/>
          <w:b/>
          <w:bCs/>
          <w:sz w:val="24"/>
          <w:szCs w:val="24"/>
        </w:rPr>
        <w:t>Item 22 – Subsection 59</w:t>
      </w:r>
      <w:proofErr w:type="gramStart"/>
      <w:r>
        <w:rPr>
          <w:rFonts w:ascii="Times New Roman" w:hAnsi="Times New Roman" w:cs="Times New Roman"/>
          <w:b/>
          <w:bCs/>
          <w:sz w:val="24"/>
          <w:szCs w:val="24"/>
        </w:rPr>
        <w:t>H(</w:t>
      </w:r>
      <w:proofErr w:type="gramEnd"/>
      <w:r>
        <w:rPr>
          <w:rFonts w:ascii="Times New Roman" w:hAnsi="Times New Roman" w:cs="Times New Roman"/>
          <w:b/>
          <w:bCs/>
          <w:sz w:val="24"/>
          <w:szCs w:val="24"/>
        </w:rPr>
        <w:t>3)</w:t>
      </w:r>
    </w:p>
    <w:p w14:paraId="700C3B08" w14:textId="1C3336DB" w:rsidR="00F36235" w:rsidRDefault="00F36235" w:rsidP="00F36235">
      <w:pPr>
        <w:rPr>
          <w:rFonts w:ascii="Times New Roman" w:hAnsi="Times New Roman" w:cs="Times New Roman"/>
          <w:sz w:val="24"/>
          <w:szCs w:val="24"/>
        </w:rPr>
      </w:pPr>
      <w:r>
        <w:rPr>
          <w:rFonts w:ascii="Times New Roman" w:hAnsi="Times New Roman" w:cs="Times New Roman"/>
          <w:sz w:val="24"/>
          <w:szCs w:val="24"/>
        </w:rPr>
        <w:t>This item removes the reference to a “revised plan” in subsection 59</w:t>
      </w:r>
      <w:proofErr w:type="gramStart"/>
      <w:r>
        <w:rPr>
          <w:rFonts w:ascii="Times New Roman" w:hAnsi="Times New Roman" w:cs="Times New Roman"/>
          <w:sz w:val="24"/>
          <w:szCs w:val="24"/>
        </w:rPr>
        <w:t>H(</w:t>
      </w:r>
      <w:proofErr w:type="gramEnd"/>
      <w:r>
        <w:rPr>
          <w:rFonts w:ascii="Times New Roman" w:hAnsi="Times New Roman" w:cs="Times New Roman"/>
          <w:sz w:val="24"/>
          <w:szCs w:val="24"/>
        </w:rPr>
        <w:t>3) consistent with the removal of the reference to a “proposed revision of an environment plan” in subsection</w:t>
      </w:r>
      <w:r w:rsidR="00FE6720">
        <w:rPr>
          <w:rFonts w:ascii="Times New Roman" w:hAnsi="Times New Roman" w:cs="Times New Roman"/>
          <w:sz w:val="24"/>
          <w:szCs w:val="24"/>
        </w:rPr>
        <w:t> </w:t>
      </w:r>
      <w:r>
        <w:rPr>
          <w:rFonts w:ascii="Times New Roman" w:hAnsi="Times New Roman" w:cs="Times New Roman"/>
          <w:sz w:val="24"/>
          <w:szCs w:val="24"/>
        </w:rPr>
        <w:t>59H(1) – see item 20.</w:t>
      </w:r>
    </w:p>
    <w:p w14:paraId="06FBED21" w14:textId="558CAF1E" w:rsidR="00C70132" w:rsidRDefault="00C70132" w:rsidP="001C2B29">
      <w:pPr>
        <w:keepNext/>
        <w:rPr>
          <w:rFonts w:ascii="Times New Roman" w:hAnsi="Times New Roman" w:cs="Times New Roman"/>
          <w:sz w:val="24"/>
          <w:szCs w:val="24"/>
        </w:rPr>
      </w:pPr>
      <w:r>
        <w:rPr>
          <w:rFonts w:ascii="Times New Roman" w:hAnsi="Times New Roman" w:cs="Times New Roman"/>
          <w:b/>
          <w:bCs/>
          <w:sz w:val="24"/>
          <w:szCs w:val="24"/>
        </w:rPr>
        <w:lastRenderedPageBreak/>
        <w:t>Item 23 – Subsections 59</w:t>
      </w:r>
      <w:proofErr w:type="gramStart"/>
      <w:r>
        <w:rPr>
          <w:rFonts w:ascii="Times New Roman" w:hAnsi="Times New Roman" w:cs="Times New Roman"/>
          <w:b/>
          <w:bCs/>
          <w:sz w:val="24"/>
          <w:szCs w:val="24"/>
        </w:rPr>
        <w:t>H(</w:t>
      </w:r>
      <w:proofErr w:type="gramEnd"/>
      <w:r>
        <w:rPr>
          <w:rFonts w:ascii="Times New Roman" w:hAnsi="Times New Roman" w:cs="Times New Roman"/>
          <w:b/>
          <w:bCs/>
          <w:sz w:val="24"/>
          <w:szCs w:val="24"/>
        </w:rPr>
        <w:t>4) and (5)</w:t>
      </w:r>
    </w:p>
    <w:p w14:paraId="09C4CA62" w14:textId="49593FFE" w:rsidR="00C70132" w:rsidRDefault="00C70132" w:rsidP="00C70132">
      <w:pPr>
        <w:rPr>
          <w:rFonts w:ascii="Times New Roman" w:hAnsi="Times New Roman" w:cs="Times New Roman"/>
          <w:sz w:val="24"/>
          <w:szCs w:val="24"/>
        </w:rPr>
      </w:pPr>
      <w:r>
        <w:rPr>
          <w:rFonts w:ascii="Times New Roman" w:hAnsi="Times New Roman" w:cs="Times New Roman"/>
          <w:sz w:val="24"/>
          <w:szCs w:val="24"/>
        </w:rPr>
        <w:t>This item removes the references to a “proposed revision” in subsections 59</w:t>
      </w:r>
      <w:proofErr w:type="gramStart"/>
      <w:r>
        <w:rPr>
          <w:rFonts w:ascii="Times New Roman" w:hAnsi="Times New Roman" w:cs="Times New Roman"/>
          <w:sz w:val="24"/>
          <w:szCs w:val="24"/>
        </w:rPr>
        <w:t>H(</w:t>
      </w:r>
      <w:proofErr w:type="gramEnd"/>
      <w:r>
        <w:rPr>
          <w:rFonts w:ascii="Times New Roman" w:hAnsi="Times New Roman" w:cs="Times New Roman"/>
          <w:sz w:val="24"/>
          <w:szCs w:val="24"/>
        </w:rPr>
        <w:t>4) and (5) consistent with the removal of the reference to a “proposed revision of an environment plan” in subsection 59H(1) – see item 20.</w:t>
      </w:r>
    </w:p>
    <w:p w14:paraId="06B0C569" w14:textId="068DEF6E" w:rsidR="00C70132" w:rsidRDefault="00C70132" w:rsidP="00C70132">
      <w:pPr>
        <w:rPr>
          <w:rFonts w:ascii="Times New Roman" w:hAnsi="Times New Roman" w:cs="Times New Roman"/>
          <w:sz w:val="24"/>
          <w:szCs w:val="24"/>
        </w:rPr>
      </w:pPr>
      <w:r>
        <w:rPr>
          <w:rFonts w:ascii="Times New Roman" w:hAnsi="Times New Roman" w:cs="Times New Roman"/>
          <w:b/>
          <w:bCs/>
          <w:sz w:val="24"/>
          <w:szCs w:val="24"/>
        </w:rPr>
        <w:t>Item 24 – Subsection 59</w:t>
      </w:r>
      <w:proofErr w:type="gramStart"/>
      <w:r>
        <w:rPr>
          <w:rFonts w:ascii="Times New Roman" w:hAnsi="Times New Roman" w:cs="Times New Roman"/>
          <w:b/>
          <w:bCs/>
          <w:sz w:val="24"/>
          <w:szCs w:val="24"/>
        </w:rPr>
        <w:t>I(</w:t>
      </w:r>
      <w:proofErr w:type="gramEnd"/>
      <w:r>
        <w:rPr>
          <w:rFonts w:ascii="Times New Roman" w:hAnsi="Times New Roman" w:cs="Times New Roman"/>
          <w:b/>
          <w:bCs/>
          <w:sz w:val="24"/>
          <w:szCs w:val="24"/>
        </w:rPr>
        <w:t>1)</w:t>
      </w:r>
    </w:p>
    <w:p w14:paraId="4691F994" w14:textId="4FCAB753" w:rsidR="00C70132" w:rsidRDefault="00C70132" w:rsidP="00C70132">
      <w:pPr>
        <w:rPr>
          <w:rFonts w:ascii="Times New Roman" w:hAnsi="Times New Roman" w:cs="Times New Roman"/>
          <w:sz w:val="24"/>
          <w:szCs w:val="24"/>
        </w:rPr>
      </w:pPr>
      <w:r>
        <w:rPr>
          <w:rFonts w:ascii="Times New Roman" w:hAnsi="Times New Roman" w:cs="Times New Roman"/>
          <w:sz w:val="24"/>
          <w:szCs w:val="24"/>
        </w:rPr>
        <w:t>This item removes the reference to a “proposed revision of an environment plan” in subsection 59</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1). The 2023 Environment Regulations no longer refer to proposed revisions of an environment plan. See discussion at item 4.</w:t>
      </w:r>
    </w:p>
    <w:p w14:paraId="0BC7FE19" w14:textId="070B2FE0" w:rsidR="00C70132" w:rsidRDefault="00C70132" w:rsidP="00C70132">
      <w:pPr>
        <w:rPr>
          <w:rFonts w:ascii="Times New Roman" w:hAnsi="Times New Roman" w:cs="Times New Roman"/>
          <w:sz w:val="24"/>
          <w:szCs w:val="24"/>
        </w:rPr>
      </w:pPr>
      <w:r>
        <w:rPr>
          <w:rFonts w:ascii="Times New Roman" w:hAnsi="Times New Roman" w:cs="Times New Roman"/>
          <w:b/>
          <w:bCs/>
          <w:sz w:val="24"/>
          <w:szCs w:val="24"/>
        </w:rPr>
        <w:t>Item 25 – Subsection 59</w:t>
      </w:r>
      <w:proofErr w:type="gramStart"/>
      <w:r>
        <w:rPr>
          <w:rFonts w:ascii="Times New Roman" w:hAnsi="Times New Roman" w:cs="Times New Roman"/>
          <w:b/>
          <w:bCs/>
          <w:sz w:val="24"/>
          <w:szCs w:val="24"/>
        </w:rPr>
        <w:t>I(</w:t>
      </w:r>
      <w:proofErr w:type="gramEnd"/>
      <w:r>
        <w:rPr>
          <w:rFonts w:ascii="Times New Roman" w:hAnsi="Times New Roman" w:cs="Times New Roman"/>
          <w:b/>
          <w:bCs/>
          <w:sz w:val="24"/>
          <w:szCs w:val="24"/>
        </w:rPr>
        <w:t>2)</w:t>
      </w:r>
    </w:p>
    <w:p w14:paraId="126BAF32" w14:textId="25F6F6D2" w:rsidR="00C70132" w:rsidRDefault="00C70132" w:rsidP="00C70132">
      <w:pPr>
        <w:rPr>
          <w:rFonts w:ascii="Times New Roman" w:hAnsi="Times New Roman" w:cs="Times New Roman"/>
          <w:sz w:val="24"/>
          <w:szCs w:val="24"/>
        </w:rPr>
      </w:pPr>
      <w:r>
        <w:rPr>
          <w:rFonts w:ascii="Times New Roman" w:hAnsi="Times New Roman" w:cs="Times New Roman"/>
          <w:sz w:val="24"/>
          <w:szCs w:val="24"/>
        </w:rPr>
        <w:t>This item omits the reference to “</w:t>
      </w:r>
      <w:proofErr w:type="spellStart"/>
      <w:r>
        <w:rPr>
          <w:rFonts w:ascii="Times New Roman" w:hAnsi="Times New Roman" w:cs="Times New Roman"/>
          <w:sz w:val="24"/>
          <w:szCs w:val="24"/>
        </w:rPr>
        <w:t>subregulation</w:t>
      </w:r>
      <w:proofErr w:type="spellEnd"/>
      <w:r>
        <w:rPr>
          <w:rFonts w:ascii="Times New Roman" w:hAnsi="Times New Roman" w:cs="Times New Roman"/>
          <w:sz w:val="24"/>
          <w:szCs w:val="24"/>
        </w:rPr>
        <w:t xml:space="preserve"> 11</w:t>
      </w:r>
      <w:proofErr w:type="gramStart"/>
      <w:r>
        <w:rPr>
          <w:rFonts w:ascii="Times New Roman" w:hAnsi="Times New Roman" w:cs="Times New Roman"/>
          <w:sz w:val="24"/>
          <w:szCs w:val="24"/>
        </w:rPr>
        <w:t>AA(</w:t>
      </w:r>
      <w:proofErr w:type="gramEnd"/>
      <w:r>
        <w:rPr>
          <w:rFonts w:ascii="Times New Roman" w:hAnsi="Times New Roman" w:cs="Times New Roman"/>
          <w:sz w:val="24"/>
          <w:szCs w:val="24"/>
        </w:rPr>
        <w:t>1)” in subsection 59I(2) and substitutes it with a reference to “subsection 37(1)”. This reflects that the 2009 Environment Regulations have been repealed and replaced by the 2023 Environment Regulations.</w:t>
      </w:r>
    </w:p>
    <w:p w14:paraId="482CC7C9" w14:textId="311F7086" w:rsidR="00C70132" w:rsidRDefault="00C70132" w:rsidP="00C70132">
      <w:pPr>
        <w:rPr>
          <w:rFonts w:ascii="Times New Roman" w:hAnsi="Times New Roman" w:cs="Times New Roman"/>
          <w:sz w:val="24"/>
          <w:szCs w:val="24"/>
        </w:rPr>
      </w:pPr>
      <w:r>
        <w:rPr>
          <w:rFonts w:ascii="Times New Roman" w:hAnsi="Times New Roman" w:cs="Times New Roman"/>
          <w:sz w:val="24"/>
          <w:szCs w:val="24"/>
        </w:rPr>
        <w:t>Subsection 59</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 xml:space="preserve">2) provided for remittal or refund of amounts of environment plan levy if an environment plan was withdrawn by a titleholder under a provision of a law of a State or Territory that substantially corresponded to </w:t>
      </w:r>
      <w:proofErr w:type="spellStart"/>
      <w:r>
        <w:rPr>
          <w:rFonts w:ascii="Times New Roman" w:hAnsi="Times New Roman" w:cs="Times New Roman"/>
          <w:sz w:val="24"/>
          <w:szCs w:val="24"/>
        </w:rPr>
        <w:t>subregulation</w:t>
      </w:r>
      <w:proofErr w:type="spellEnd"/>
      <w:r>
        <w:rPr>
          <w:rFonts w:ascii="Times New Roman" w:hAnsi="Times New Roman" w:cs="Times New Roman"/>
          <w:sz w:val="24"/>
          <w:szCs w:val="24"/>
        </w:rPr>
        <w:t xml:space="preserve"> 11AA(1) of the 2009 Environment Regulations, prior to acceptance or refusal of the plan by NOPSEMA. Subsection 37(1) of the 2023 Environment Regulations is the equivalent provision to </w:t>
      </w:r>
      <w:proofErr w:type="spellStart"/>
      <w:r>
        <w:rPr>
          <w:rFonts w:ascii="Times New Roman" w:hAnsi="Times New Roman" w:cs="Times New Roman"/>
          <w:sz w:val="24"/>
          <w:szCs w:val="24"/>
        </w:rPr>
        <w:t>subregulation</w:t>
      </w:r>
      <w:proofErr w:type="spellEnd"/>
      <w:r>
        <w:rPr>
          <w:rFonts w:ascii="Times New Roman" w:hAnsi="Times New Roman" w:cs="Times New Roman"/>
          <w:sz w:val="24"/>
          <w:szCs w:val="24"/>
        </w:rPr>
        <w:t xml:space="preserve"> 11</w:t>
      </w:r>
      <w:proofErr w:type="gramStart"/>
      <w:r>
        <w:rPr>
          <w:rFonts w:ascii="Times New Roman" w:hAnsi="Times New Roman" w:cs="Times New Roman"/>
          <w:sz w:val="24"/>
          <w:szCs w:val="24"/>
        </w:rPr>
        <w:t>AA(</w:t>
      </w:r>
      <w:proofErr w:type="gramEnd"/>
      <w:r>
        <w:rPr>
          <w:rFonts w:ascii="Times New Roman" w:hAnsi="Times New Roman" w:cs="Times New Roman"/>
          <w:sz w:val="24"/>
          <w:szCs w:val="24"/>
        </w:rPr>
        <w:t>1) of the 2009 Environment Regulations. This item ensures that subsection 59</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2) continues to operate effectively to provide for refund or remittal of amounts of environment plan levy if an environment plan is withdrawn by a titleholder prior to acceptance or refusal by NOPSEMA. There is no change in effect to the operation of subsection 59</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2).</w:t>
      </w:r>
    </w:p>
    <w:p w14:paraId="2D604D4E" w14:textId="3C66DC85" w:rsidR="002D5AE2" w:rsidRDefault="002D5AE2" w:rsidP="002D5AE2">
      <w:pPr>
        <w:rPr>
          <w:rFonts w:ascii="Times New Roman" w:hAnsi="Times New Roman" w:cs="Times New Roman"/>
          <w:sz w:val="24"/>
          <w:szCs w:val="24"/>
        </w:rPr>
      </w:pPr>
      <w:r>
        <w:rPr>
          <w:rFonts w:ascii="Times New Roman" w:hAnsi="Times New Roman" w:cs="Times New Roman"/>
          <w:b/>
          <w:bCs/>
          <w:sz w:val="24"/>
          <w:szCs w:val="24"/>
        </w:rPr>
        <w:t>Item 26 – Subsection 59</w:t>
      </w:r>
      <w:proofErr w:type="gramStart"/>
      <w:r>
        <w:rPr>
          <w:rFonts w:ascii="Times New Roman" w:hAnsi="Times New Roman" w:cs="Times New Roman"/>
          <w:b/>
          <w:bCs/>
          <w:sz w:val="24"/>
          <w:szCs w:val="24"/>
        </w:rPr>
        <w:t>I(</w:t>
      </w:r>
      <w:proofErr w:type="gramEnd"/>
      <w:r>
        <w:rPr>
          <w:rFonts w:ascii="Times New Roman" w:hAnsi="Times New Roman" w:cs="Times New Roman"/>
          <w:b/>
          <w:bCs/>
          <w:sz w:val="24"/>
          <w:szCs w:val="24"/>
        </w:rPr>
        <w:t>3) (heading)</w:t>
      </w:r>
    </w:p>
    <w:p w14:paraId="62827589" w14:textId="3A4CEE84" w:rsidR="002D5AE2" w:rsidRDefault="002D5AE2" w:rsidP="002D5AE2">
      <w:pPr>
        <w:rPr>
          <w:rFonts w:ascii="Times New Roman" w:hAnsi="Times New Roman" w:cs="Times New Roman"/>
          <w:sz w:val="24"/>
          <w:szCs w:val="24"/>
        </w:rPr>
      </w:pPr>
      <w:r>
        <w:rPr>
          <w:rFonts w:ascii="Times New Roman" w:hAnsi="Times New Roman" w:cs="Times New Roman"/>
          <w:sz w:val="24"/>
          <w:szCs w:val="24"/>
        </w:rPr>
        <w:t>This item removes the reference to a “proposed revision” in the heading to subsection 59</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3) consistent with the removal of the reference to a “proposed revision of an environment plan” in subsection 59I(1) – see item 24.</w:t>
      </w:r>
    </w:p>
    <w:p w14:paraId="730B4CC7" w14:textId="756D1F76" w:rsidR="002D5AE2" w:rsidRDefault="002D5AE2" w:rsidP="002D5AE2">
      <w:pPr>
        <w:rPr>
          <w:rFonts w:ascii="Times New Roman" w:hAnsi="Times New Roman" w:cs="Times New Roman"/>
          <w:sz w:val="24"/>
          <w:szCs w:val="24"/>
        </w:rPr>
      </w:pPr>
      <w:r>
        <w:rPr>
          <w:rFonts w:ascii="Times New Roman" w:hAnsi="Times New Roman" w:cs="Times New Roman"/>
          <w:b/>
          <w:bCs/>
          <w:sz w:val="24"/>
          <w:szCs w:val="24"/>
        </w:rPr>
        <w:t>Item 27 – Subsection 59</w:t>
      </w:r>
      <w:proofErr w:type="gramStart"/>
      <w:r>
        <w:rPr>
          <w:rFonts w:ascii="Times New Roman" w:hAnsi="Times New Roman" w:cs="Times New Roman"/>
          <w:b/>
          <w:bCs/>
          <w:sz w:val="24"/>
          <w:szCs w:val="24"/>
        </w:rPr>
        <w:t>I(</w:t>
      </w:r>
      <w:proofErr w:type="gramEnd"/>
      <w:r>
        <w:rPr>
          <w:rFonts w:ascii="Times New Roman" w:hAnsi="Times New Roman" w:cs="Times New Roman"/>
          <w:b/>
          <w:bCs/>
          <w:sz w:val="24"/>
          <w:szCs w:val="24"/>
        </w:rPr>
        <w:t>3)</w:t>
      </w:r>
    </w:p>
    <w:p w14:paraId="138D546C" w14:textId="18DAE396" w:rsidR="002D5AE2" w:rsidRDefault="002D5AE2" w:rsidP="002D5AE2">
      <w:pPr>
        <w:rPr>
          <w:rFonts w:ascii="Times New Roman" w:hAnsi="Times New Roman" w:cs="Times New Roman"/>
          <w:sz w:val="24"/>
          <w:szCs w:val="24"/>
        </w:rPr>
      </w:pPr>
      <w:r>
        <w:rPr>
          <w:rFonts w:ascii="Times New Roman" w:hAnsi="Times New Roman" w:cs="Times New Roman"/>
          <w:sz w:val="24"/>
          <w:szCs w:val="24"/>
        </w:rPr>
        <w:t>This item removes the reference to a “proposed revision” in subsection 59</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3) consistent with the removal of the reference to a “proposed revision of an environment plan” in subsection</w:t>
      </w:r>
      <w:r w:rsidR="00FE6720">
        <w:rPr>
          <w:rFonts w:ascii="Times New Roman" w:hAnsi="Times New Roman" w:cs="Times New Roman"/>
          <w:sz w:val="24"/>
          <w:szCs w:val="24"/>
        </w:rPr>
        <w:t> </w:t>
      </w:r>
      <w:r>
        <w:rPr>
          <w:rFonts w:ascii="Times New Roman" w:hAnsi="Times New Roman" w:cs="Times New Roman"/>
          <w:sz w:val="24"/>
          <w:szCs w:val="24"/>
        </w:rPr>
        <w:t>59I(1) – see item 24.</w:t>
      </w:r>
    </w:p>
    <w:p w14:paraId="66BFF287" w14:textId="178B0822" w:rsidR="002D5AE2" w:rsidRPr="00ED5F15" w:rsidRDefault="002D5AE2" w:rsidP="00DA0B34">
      <w:pPr>
        <w:keepNext/>
        <w:rPr>
          <w:rFonts w:ascii="Times New Roman" w:hAnsi="Times New Roman" w:cs="Times New Roman"/>
          <w:b/>
          <w:bCs/>
          <w:sz w:val="24"/>
          <w:szCs w:val="24"/>
        </w:rPr>
      </w:pPr>
      <w:r>
        <w:rPr>
          <w:rFonts w:ascii="Times New Roman" w:hAnsi="Times New Roman" w:cs="Times New Roman"/>
          <w:b/>
          <w:bCs/>
          <w:sz w:val="24"/>
          <w:szCs w:val="24"/>
        </w:rPr>
        <w:t>Item 28 – Subsection 59</w:t>
      </w:r>
      <w:proofErr w:type="gramStart"/>
      <w:r>
        <w:rPr>
          <w:rFonts w:ascii="Times New Roman" w:hAnsi="Times New Roman" w:cs="Times New Roman"/>
          <w:b/>
          <w:bCs/>
          <w:sz w:val="24"/>
          <w:szCs w:val="24"/>
        </w:rPr>
        <w:t>I(</w:t>
      </w:r>
      <w:proofErr w:type="gramEnd"/>
      <w:r>
        <w:rPr>
          <w:rFonts w:ascii="Times New Roman" w:hAnsi="Times New Roman" w:cs="Times New Roman"/>
          <w:b/>
          <w:bCs/>
          <w:sz w:val="24"/>
          <w:szCs w:val="24"/>
        </w:rPr>
        <w:t>3)</w:t>
      </w:r>
    </w:p>
    <w:p w14:paraId="6CC7FFDB" w14:textId="2D49FE41" w:rsidR="002D5AE2" w:rsidRDefault="002D5AE2" w:rsidP="002D5AE2">
      <w:pPr>
        <w:rPr>
          <w:rFonts w:ascii="Times New Roman" w:hAnsi="Times New Roman" w:cs="Times New Roman"/>
          <w:sz w:val="24"/>
          <w:szCs w:val="24"/>
        </w:rPr>
      </w:pPr>
      <w:r>
        <w:rPr>
          <w:rFonts w:ascii="Times New Roman" w:hAnsi="Times New Roman" w:cs="Times New Roman"/>
          <w:sz w:val="24"/>
          <w:szCs w:val="24"/>
        </w:rPr>
        <w:t>This item omits the reference to “regulation 10” in subsection 59</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 xml:space="preserve">3) and substitutes it with a reference to “section 33”. This reflects that the 2009 Environment Regulations have been repealed and replaced by the 2023 Environment Regulations. </w:t>
      </w:r>
    </w:p>
    <w:p w14:paraId="4FAF5417" w14:textId="1C4B6382" w:rsidR="002D5AE2" w:rsidRDefault="002D5AE2" w:rsidP="002D5AE2">
      <w:pPr>
        <w:rPr>
          <w:rFonts w:ascii="Times New Roman" w:hAnsi="Times New Roman" w:cs="Times New Roman"/>
          <w:sz w:val="24"/>
          <w:szCs w:val="24"/>
        </w:rPr>
      </w:pPr>
      <w:r>
        <w:rPr>
          <w:rFonts w:ascii="Times New Roman" w:hAnsi="Times New Roman" w:cs="Times New Roman"/>
          <w:sz w:val="24"/>
          <w:szCs w:val="24"/>
        </w:rPr>
        <w:t>Subsection 59</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 xml:space="preserve">3) provided for remittal or refund of amounts of environment plan levy if NOPSEMA refused to accept an environment plan under a provision of a law of a State or </w:t>
      </w:r>
      <w:r>
        <w:rPr>
          <w:rFonts w:ascii="Times New Roman" w:hAnsi="Times New Roman" w:cs="Times New Roman"/>
          <w:sz w:val="24"/>
          <w:szCs w:val="24"/>
        </w:rPr>
        <w:lastRenderedPageBreak/>
        <w:t>Territory that substantially corresponded to regulation 10 of the 2009 Environment Regulations. Section 33 of the 2023 Environment Regulations is the equivalent provision to regulation 10 of the 2009 Environment Regulations. This item ensures that subsection 59</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3) continues to operate effectively to provide for refund or remittal of amounts of environment plan levy if NOPSEMA refuses to accept an environment plan. There is no change in effect to the operation of subsection 59</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3).</w:t>
      </w:r>
    </w:p>
    <w:p w14:paraId="7B16637D" w14:textId="224559C2" w:rsidR="002D5AE2" w:rsidRDefault="002D5AE2" w:rsidP="002D5AE2">
      <w:pPr>
        <w:rPr>
          <w:rFonts w:ascii="Times New Roman" w:hAnsi="Times New Roman" w:cs="Times New Roman"/>
          <w:sz w:val="24"/>
          <w:szCs w:val="24"/>
        </w:rPr>
      </w:pPr>
      <w:r>
        <w:rPr>
          <w:rFonts w:ascii="Times New Roman" w:hAnsi="Times New Roman" w:cs="Times New Roman"/>
          <w:b/>
          <w:bCs/>
          <w:sz w:val="24"/>
          <w:szCs w:val="24"/>
        </w:rPr>
        <w:t>Item 29 – Subsection 59</w:t>
      </w:r>
      <w:proofErr w:type="gramStart"/>
      <w:r>
        <w:rPr>
          <w:rFonts w:ascii="Times New Roman" w:hAnsi="Times New Roman" w:cs="Times New Roman"/>
          <w:b/>
          <w:bCs/>
          <w:sz w:val="24"/>
          <w:szCs w:val="24"/>
        </w:rPr>
        <w:t>I(</w:t>
      </w:r>
      <w:proofErr w:type="gramEnd"/>
      <w:r>
        <w:rPr>
          <w:rFonts w:ascii="Times New Roman" w:hAnsi="Times New Roman" w:cs="Times New Roman"/>
          <w:b/>
          <w:bCs/>
          <w:sz w:val="24"/>
          <w:szCs w:val="24"/>
        </w:rPr>
        <w:t>4)</w:t>
      </w:r>
    </w:p>
    <w:p w14:paraId="24F3A26E" w14:textId="25189E05" w:rsidR="002D5AE2" w:rsidRDefault="002D5AE2" w:rsidP="002D5AE2">
      <w:pPr>
        <w:rPr>
          <w:rFonts w:ascii="Times New Roman" w:hAnsi="Times New Roman" w:cs="Times New Roman"/>
          <w:sz w:val="24"/>
          <w:szCs w:val="24"/>
        </w:rPr>
      </w:pPr>
      <w:r>
        <w:rPr>
          <w:rFonts w:ascii="Times New Roman" w:hAnsi="Times New Roman" w:cs="Times New Roman"/>
          <w:sz w:val="24"/>
          <w:szCs w:val="24"/>
        </w:rPr>
        <w:t>This item provides for the chapeau to subsection 59</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4) to refer to “an environment plan relating to an activity” for consistency with the amendment to paragraph 59I(4)(a) – see item</w:t>
      </w:r>
      <w:r w:rsidR="001720DF">
        <w:rPr>
          <w:rFonts w:ascii="Times New Roman" w:hAnsi="Times New Roman" w:cs="Times New Roman"/>
          <w:sz w:val="24"/>
          <w:szCs w:val="24"/>
        </w:rPr>
        <w:t> </w:t>
      </w:r>
      <w:r>
        <w:rPr>
          <w:rFonts w:ascii="Times New Roman" w:hAnsi="Times New Roman" w:cs="Times New Roman"/>
          <w:sz w:val="24"/>
          <w:szCs w:val="24"/>
        </w:rPr>
        <w:t>30.</w:t>
      </w:r>
    </w:p>
    <w:p w14:paraId="2AC75D6E" w14:textId="45034342" w:rsidR="00C35A4D" w:rsidRDefault="00C35A4D" w:rsidP="00C35A4D">
      <w:pPr>
        <w:rPr>
          <w:rFonts w:ascii="Times New Roman" w:hAnsi="Times New Roman" w:cs="Times New Roman"/>
          <w:sz w:val="24"/>
          <w:szCs w:val="24"/>
        </w:rPr>
      </w:pPr>
      <w:r>
        <w:rPr>
          <w:rFonts w:ascii="Times New Roman" w:hAnsi="Times New Roman" w:cs="Times New Roman"/>
          <w:b/>
          <w:bCs/>
          <w:sz w:val="24"/>
          <w:szCs w:val="24"/>
        </w:rPr>
        <w:t>Item 30 – Paragraph 59I(4)(a)</w:t>
      </w:r>
    </w:p>
    <w:p w14:paraId="3D581403" w14:textId="06B932ED" w:rsidR="00C35A4D" w:rsidRDefault="00C35A4D" w:rsidP="00C35A4D">
      <w:pPr>
        <w:rPr>
          <w:rFonts w:ascii="Times New Roman" w:hAnsi="Times New Roman" w:cs="Times New Roman"/>
          <w:sz w:val="24"/>
          <w:szCs w:val="24"/>
        </w:rPr>
      </w:pPr>
      <w:r>
        <w:rPr>
          <w:rFonts w:ascii="Times New Roman" w:hAnsi="Times New Roman" w:cs="Times New Roman"/>
          <w:sz w:val="24"/>
          <w:szCs w:val="24"/>
        </w:rPr>
        <w:t xml:space="preserve">This item replaces current paragraph 59I(4)(a) with a revised paragraph 59I(4)(a) to reflect that the 2009 Environment Regulations have been repealed and replaced by the 2023 Environment Regulations. </w:t>
      </w:r>
    </w:p>
    <w:p w14:paraId="770482C4" w14:textId="1FD86376" w:rsidR="00C35A4D" w:rsidRDefault="00C35A4D" w:rsidP="00C35A4D">
      <w:pPr>
        <w:rPr>
          <w:rFonts w:ascii="Times New Roman" w:hAnsi="Times New Roman" w:cs="Times New Roman"/>
          <w:sz w:val="24"/>
          <w:szCs w:val="24"/>
        </w:rPr>
      </w:pPr>
      <w:r>
        <w:rPr>
          <w:rFonts w:ascii="Times New Roman" w:hAnsi="Times New Roman" w:cs="Times New Roman"/>
          <w:sz w:val="24"/>
          <w:szCs w:val="24"/>
        </w:rPr>
        <w:t>The amendment in effect removes the reference to a “proposed revision of an environment plan” in paragraph 59I(4)(a) and replaces it with a reference to a “revised environment plan relating to the activity”. The 2023 Environment Regulations no longer refer to proposed revisions of an environment plan. See discussion at item 4.</w:t>
      </w:r>
    </w:p>
    <w:p w14:paraId="03198494" w14:textId="4E499EB6" w:rsidR="00C35A4D" w:rsidRDefault="00C35A4D" w:rsidP="00C35A4D">
      <w:pPr>
        <w:rPr>
          <w:rFonts w:ascii="Times New Roman" w:hAnsi="Times New Roman" w:cs="Times New Roman"/>
          <w:sz w:val="24"/>
          <w:szCs w:val="24"/>
        </w:rPr>
      </w:pPr>
      <w:r>
        <w:rPr>
          <w:rFonts w:ascii="Times New Roman" w:hAnsi="Times New Roman" w:cs="Times New Roman"/>
          <w:sz w:val="24"/>
          <w:szCs w:val="24"/>
        </w:rPr>
        <w:t>This amendment also in effect omits the reference to “regulation 10” in paragraph 59I(4)(a) and substitutes it with a reference to “section 33”. Subsection 59</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4) provided for remittal of any unpaid amounts of the compliance amount of environment plan levy if NOPSEMA accepted a proposed revision of an environment plan under a provision of a law of a State or Territory that substantially corresponded to regulation 10 of the 2009 Environment Regulations. Section 33 of the 2023 Environment Regulations is the equivalent provision to regulation 10 of the 2009 Environment Regulations. This item ensures that subsection 59</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4) continues to operate effectively to provide for remittal of any unpaid amounts of the compliance amount of environment plan levy if NOPSEMA accepts a revised environment plan for an activity. There is no change in effect to the operation of subsection 59</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4).</w:t>
      </w:r>
    </w:p>
    <w:p w14:paraId="20A3DBBF" w14:textId="7D345706" w:rsidR="00C35A4D" w:rsidRDefault="00C35A4D" w:rsidP="00F3667A">
      <w:pPr>
        <w:keepNext/>
        <w:rPr>
          <w:rFonts w:ascii="Times New Roman" w:hAnsi="Times New Roman" w:cs="Times New Roman"/>
          <w:sz w:val="24"/>
          <w:szCs w:val="24"/>
        </w:rPr>
      </w:pPr>
      <w:r>
        <w:rPr>
          <w:rFonts w:ascii="Times New Roman" w:hAnsi="Times New Roman" w:cs="Times New Roman"/>
          <w:b/>
          <w:bCs/>
          <w:sz w:val="24"/>
          <w:szCs w:val="24"/>
        </w:rPr>
        <w:t>Item 31 – Paragraph 59I(4)(b)</w:t>
      </w:r>
    </w:p>
    <w:p w14:paraId="60346D32" w14:textId="77777777" w:rsidR="000C4804" w:rsidRDefault="000C4804" w:rsidP="000C4804">
      <w:pPr>
        <w:spacing w:after="0" w:line="240" w:lineRule="auto"/>
        <w:rPr>
          <w:rFonts w:ascii="Times New Roman" w:hAnsi="Times New Roman" w:cs="Times New Roman"/>
          <w:sz w:val="24"/>
          <w:szCs w:val="24"/>
        </w:rPr>
      </w:pPr>
      <w:r>
        <w:rPr>
          <w:rFonts w:ascii="Times New Roman" w:hAnsi="Times New Roman" w:cs="Times New Roman"/>
          <w:sz w:val="24"/>
          <w:szCs w:val="24"/>
        </w:rPr>
        <w:t>This item omits the reference to a “proposed revision” in paragraph 59I(4)(b) and substitutes it with a reference to a “revised plan” consistent with the amendment to paragraph 59I(4)(a)</w:t>
      </w:r>
    </w:p>
    <w:p w14:paraId="564DF293" w14:textId="77777777" w:rsidR="000C4804" w:rsidRDefault="000C4804" w:rsidP="000C4804">
      <w:pPr>
        <w:rPr>
          <w:rFonts w:ascii="Times New Roman" w:hAnsi="Times New Roman" w:cs="Times New Roman"/>
          <w:sz w:val="24"/>
          <w:szCs w:val="24"/>
        </w:rPr>
      </w:pPr>
      <w:r>
        <w:rPr>
          <w:rFonts w:ascii="Times New Roman" w:hAnsi="Times New Roman" w:cs="Times New Roman"/>
          <w:sz w:val="24"/>
          <w:szCs w:val="24"/>
        </w:rPr>
        <w:t xml:space="preserve"> – see item 30.</w:t>
      </w:r>
    </w:p>
    <w:p w14:paraId="075FE253" w14:textId="77777777" w:rsidR="000C4804" w:rsidRDefault="000C4804" w:rsidP="000C4804">
      <w:pPr>
        <w:rPr>
          <w:rFonts w:ascii="Times New Roman" w:hAnsi="Times New Roman" w:cs="Times New Roman"/>
          <w:iCs/>
          <w:sz w:val="24"/>
          <w:szCs w:val="24"/>
        </w:rPr>
      </w:pPr>
      <w:r w:rsidRPr="00E02E99">
        <w:rPr>
          <w:rFonts w:ascii="Times New Roman" w:hAnsi="Times New Roman" w:cs="Times New Roman"/>
          <w:i/>
          <w:sz w:val="24"/>
          <w:szCs w:val="24"/>
        </w:rPr>
        <w:t>Offshore Petroleum and Greenhouse Gas Storage (</w:t>
      </w:r>
      <w:r>
        <w:rPr>
          <w:rFonts w:ascii="Times New Roman" w:hAnsi="Times New Roman" w:cs="Times New Roman"/>
          <w:i/>
          <w:sz w:val="24"/>
          <w:szCs w:val="24"/>
        </w:rPr>
        <w:t>Resource Management and Administration</w:t>
      </w:r>
      <w:r w:rsidRPr="00E02E99">
        <w:rPr>
          <w:rFonts w:ascii="Times New Roman" w:hAnsi="Times New Roman" w:cs="Times New Roman"/>
          <w:i/>
          <w:sz w:val="24"/>
          <w:szCs w:val="24"/>
        </w:rPr>
        <w:t>) Regulations 20</w:t>
      </w:r>
      <w:r>
        <w:rPr>
          <w:rFonts w:ascii="Times New Roman" w:hAnsi="Times New Roman" w:cs="Times New Roman"/>
          <w:i/>
          <w:sz w:val="24"/>
          <w:szCs w:val="24"/>
        </w:rPr>
        <w:t>11</w:t>
      </w:r>
    </w:p>
    <w:p w14:paraId="10F193CF" w14:textId="43069E8A" w:rsidR="00C35A4D" w:rsidRDefault="00C35A4D" w:rsidP="00C35A4D">
      <w:pPr>
        <w:rPr>
          <w:rFonts w:ascii="Times New Roman" w:hAnsi="Times New Roman" w:cs="Times New Roman"/>
          <w:bCs/>
          <w:sz w:val="24"/>
          <w:szCs w:val="24"/>
        </w:rPr>
      </w:pPr>
      <w:r w:rsidRPr="00092143">
        <w:rPr>
          <w:rFonts w:ascii="Times New Roman" w:hAnsi="Times New Roman" w:cs="Times New Roman"/>
          <w:b/>
          <w:sz w:val="24"/>
          <w:szCs w:val="24"/>
        </w:rPr>
        <w:t xml:space="preserve">Item </w:t>
      </w:r>
      <w:r>
        <w:rPr>
          <w:rFonts w:ascii="Times New Roman" w:hAnsi="Times New Roman" w:cs="Times New Roman"/>
          <w:b/>
          <w:sz w:val="24"/>
          <w:szCs w:val="24"/>
        </w:rPr>
        <w:t xml:space="preserve">32 – </w:t>
      </w:r>
      <w:r w:rsidRPr="00092143">
        <w:rPr>
          <w:rFonts w:ascii="Times New Roman" w:hAnsi="Times New Roman" w:cs="Times New Roman"/>
          <w:b/>
          <w:sz w:val="24"/>
          <w:szCs w:val="24"/>
        </w:rPr>
        <w:t>Regulation</w:t>
      </w:r>
      <w:r>
        <w:rPr>
          <w:rFonts w:ascii="Times New Roman" w:hAnsi="Times New Roman" w:cs="Times New Roman"/>
          <w:b/>
          <w:sz w:val="24"/>
          <w:szCs w:val="24"/>
        </w:rPr>
        <w:t xml:space="preserve"> 9.15 (note)</w:t>
      </w:r>
    </w:p>
    <w:p w14:paraId="1EC0182F" w14:textId="1F8E21DE" w:rsidR="00C35A4D" w:rsidRDefault="00C35A4D" w:rsidP="00C35A4D">
      <w:pPr>
        <w:rPr>
          <w:rFonts w:ascii="Times New Roman" w:hAnsi="Times New Roman" w:cs="Times New Roman"/>
          <w:sz w:val="24"/>
          <w:szCs w:val="24"/>
        </w:rPr>
      </w:pPr>
      <w:r>
        <w:rPr>
          <w:rFonts w:ascii="Times New Roman" w:hAnsi="Times New Roman" w:cs="Times New Roman"/>
          <w:sz w:val="24"/>
          <w:szCs w:val="24"/>
        </w:rPr>
        <w:t xml:space="preserve">This item omits the reference to the year “2009” in the title of the 2009 Environment Regulations in the note to regulation 9.15 of the RMA Regulations and substitutes it with the </w:t>
      </w:r>
      <w:r>
        <w:rPr>
          <w:rFonts w:ascii="Times New Roman" w:hAnsi="Times New Roman" w:cs="Times New Roman"/>
          <w:sz w:val="24"/>
          <w:szCs w:val="24"/>
        </w:rPr>
        <w:lastRenderedPageBreak/>
        <w:t>year “2023”. This amendment updates the title to reflect that the 2009</w:t>
      </w:r>
      <w:r w:rsidR="000C4804">
        <w:rPr>
          <w:rFonts w:ascii="Times New Roman" w:hAnsi="Times New Roman" w:cs="Times New Roman"/>
          <w:sz w:val="24"/>
          <w:szCs w:val="24"/>
        </w:rPr>
        <w:t> </w:t>
      </w:r>
      <w:r>
        <w:rPr>
          <w:rFonts w:ascii="Times New Roman" w:hAnsi="Times New Roman" w:cs="Times New Roman"/>
          <w:sz w:val="24"/>
          <w:szCs w:val="24"/>
        </w:rPr>
        <w:t>Environment</w:t>
      </w:r>
      <w:r w:rsidR="000C4804">
        <w:rPr>
          <w:rFonts w:ascii="Times New Roman" w:hAnsi="Times New Roman" w:cs="Times New Roman"/>
          <w:sz w:val="24"/>
          <w:szCs w:val="24"/>
        </w:rPr>
        <w:t> </w:t>
      </w:r>
      <w:r>
        <w:rPr>
          <w:rFonts w:ascii="Times New Roman" w:hAnsi="Times New Roman" w:cs="Times New Roman"/>
          <w:sz w:val="24"/>
          <w:szCs w:val="24"/>
        </w:rPr>
        <w:t>Regulations have been repealed and replaced by the 2023</w:t>
      </w:r>
      <w:r w:rsidR="000C4804">
        <w:rPr>
          <w:rFonts w:ascii="Times New Roman" w:hAnsi="Times New Roman" w:cs="Times New Roman"/>
          <w:sz w:val="24"/>
          <w:szCs w:val="24"/>
        </w:rPr>
        <w:t> </w:t>
      </w:r>
      <w:r>
        <w:rPr>
          <w:rFonts w:ascii="Times New Roman" w:hAnsi="Times New Roman" w:cs="Times New Roman"/>
          <w:sz w:val="24"/>
          <w:szCs w:val="24"/>
        </w:rPr>
        <w:t>Environment</w:t>
      </w:r>
      <w:r w:rsidR="000C4804">
        <w:rPr>
          <w:rFonts w:ascii="Times New Roman" w:hAnsi="Times New Roman" w:cs="Times New Roman"/>
          <w:sz w:val="24"/>
          <w:szCs w:val="24"/>
        </w:rPr>
        <w:t> </w:t>
      </w:r>
      <w:r>
        <w:rPr>
          <w:rFonts w:ascii="Times New Roman" w:hAnsi="Times New Roman" w:cs="Times New Roman"/>
          <w:sz w:val="24"/>
          <w:szCs w:val="24"/>
        </w:rPr>
        <w:t xml:space="preserve">Regulations. </w:t>
      </w:r>
    </w:p>
    <w:p w14:paraId="2BEF51EA" w14:textId="4E193547" w:rsidR="00C35A4D" w:rsidRDefault="00C35A4D" w:rsidP="00C35A4D">
      <w:pPr>
        <w:rPr>
          <w:rFonts w:ascii="Times New Roman" w:hAnsi="Times New Roman" w:cs="Times New Roman"/>
          <w:sz w:val="24"/>
          <w:szCs w:val="24"/>
        </w:rPr>
      </w:pPr>
      <w:r>
        <w:rPr>
          <w:rFonts w:ascii="Times New Roman" w:hAnsi="Times New Roman" w:cs="Times New Roman"/>
          <w:b/>
          <w:bCs/>
          <w:sz w:val="24"/>
          <w:szCs w:val="24"/>
        </w:rPr>
        <w:t>Item 33 – Regulation 11B.01 (table items 1 to 9 and 11, column 2)</w:t>
      </w:r>
    </w:p>
    <w:p w14:paraId="17263B3A" w14:textId="54680115" w:rsidR="00C35A4D" w:rsidRDefault="00C35A4D" w:rsidP="00C35A4D">
      <w:pPr>
        <w:rPr>
          <w:rFonts w:ascii="Times New Roman" w:hAnsi="Times New Roman" w:cs="Times New Roman"/>
          <w:sz w:val="24"/>
          <w:szCs w:val="24"/>
        </w:rPr>
      </w:pPr>
      <w:r>
        <w:rPr>
          <w:rFonts w:ascii="Times New Roman" w:hAnsi="Times New Roman" w:cs="Times New Roman"/>
          <w:sz w:val="24"/>
          <w:szCs w:val="24"/>
        </w:rPr>
        <w:t xml:space="preserve">This item substitutes the 2023 Environment Regulations for the 2009 Environment Regulations in table items 1 to 9 and 11 in regulation 11B.01. The amendment ensures that the 2023 Environment Regulations are prescribed for the purposes of the relevant provisions of the OPGGS Act following the repeal of the 2009 Environment Regulations. There is no change in effect </w:t>
      </w:r>
      <w:proofErr w:type="gramStart"/>
      <w:r>
        <w:rPr>
          <w:rFonts w:ascii="Times New Roman" w:hAnsi="Times New Roman" w:cs="Times New Roman"/>
          <w:sz w:val="24"/>
          <w:szCs w:val="24"/>
        </w:rPr>
        <w:t>as a result of</w:t>
      </w:r>
      <w:proofErr w:type="gramEnd"/>
      <w:r>
        <w:rPr>
          <w:rFonts w:ascii="Times New Roman" w:hAnsi="Times New Roman" w:cs="Times New Roman"/>
          <w:sz w:val="24"/>
          <w:szCs w:val="24"/>
        </w:rPr>
        <w:t xml:space="preserve"> the amendment made by this item.  </w:t>
      </w:r>
    </w:p>
    <w:p w14:paraId="1C090676" w14:textId="2A754AC3" w:rsidR="00C35A4D" w:rsidRPr="00092143" w:rsidRDefault="00C35A4D" w:rsidP="00C35A4D">
      <w:pPr>
        <w:rPr>
          <w:rFonts w:ascii="Times New Roman" w:hAnsi="Times New Roman" w:cs="Times New Roman"/>
          <w:b/>
          <w:sz w:val="24"/>
          <w:szCs w:val="24"/>
        </w:rPr>
      </w:pPr>
      <w:r>
        <w:rPr>
          <w:rFonts w:ascii="Times New Roman" w:hAnsi="Times New Roman" w:cs="Times New Roman"/>
          <w:b/>
          <w:sz w:val="24"/>
          <w:szCs w:val="24"/>
        </w:rPr>
        <w:t xml:space="preserve">Item 34 – Regulation </w:t>
      </w:r>
      <w:r w:rsidRPr="00092143">
        <w:rPr>
          <w:rFonts w:ascii="Times New Roman" w:hAnsi="Times New Roman" w:cs="Times New Roman"/>
          <w:b/>
          <w:sz w:val="24"/>
          <w:szCs w:val="24"/>
        </w:rPr>
        <w:t xml:space="preserve">11B.01 (after table item </w:t>
      </w:r>
      <w:r>
        <w:rPr>
          <w:rFonts w:ascii="Times New Roman" w:hAnsi="Times New Roman" w:cs="Times New Roman"/>
          <w:b/>
          <w:sz w:val="24"/>
          <w:szCs w:val="24"/>
        </w:rPr>
        <w:t>17</w:t>
      </w:r>
      <w:r w:rsidRPr="00092143">
        <w:rPr>
          <w:rFonts w:ascii="Times New Roman" w:hAnsi="Times New Roman" w:cs="Times New Roman"/>
          <w:b/>
          <w:sz w:val="24"/>
          <w:szCs w:val="24"/>
        </w:rPr>
        <w:t>)</w:t>
      </w:r>
    </w:p>
    <w:p w14:paraId="21498E3F" w14:textId="56CFA2B1" w:rsidR="00C35A4D" w:rsidRDefault="00C35A4D" w:rsidP="00C35A4D">
      <w:pPr>
        <w:rPr>
          <w:rFonts w:ascii="Times New Roman" w:hAnsi="Times New Roman" w:cs="Times New Roman"/>
          <w:sz w:val="24"/>
          <w:szCs w:val="24"/>
        </w:rPr>
      </w:pPr>
      <w:r w:rsidRPr="00092143">
        <w:rPr>
          <w:rFonts w:ascii="Times New Roman" w:hAnsi="Times New Roman" w:cs="Times New Roman"/>
          <w:sz w:val="24"/>
          <w:szCs w:val="24"/>
        </w:rPr>
        <w:t>This item prescribe</w:t>
      </w:r>
      <w:r>
        <w:rPr>
          <w:rFonts w:ascii="Times New Roman" w:hAnsi="Times New Roman" w:cs="Times New Roman"/>
          <w:sz w:val="24"/>
          <w:szCs w:val="24"/>
        </w:rPr>
        <w:t>s</w:t>
      </w:r>
      <w:r w:rsidRPr="00092143">
        <w:rPr>
          <w:rFonts w:ascii="Times New Roman" w:hAnsi="Times New Roman" w:cs="Times New Roman"/>
          <w:sz w:val="24"/>
          <w:szCs w:val="24"/>
        </w:rPr>
        <w:t xml:space="preserve"> the name of </w:t>
      </w:r>
      <w:r>
        <w:rPr>
          <w:rFonts w:ascii="Times New Roman" w:hAnsi="Times New Roman" w:cs="Times New Roman"/>
          <w:sz w:val="24"/>
          <w:szCs w:val="24"/>
        </w:rPr>
        <w:t>the 2023 Environment R</w:t>
      </w:r>
      <w:r w:rsidRPr="00092143">
        <w:rPr>
          <w:rFonts w:ascii="Times New Roman" w:hAnsi="Times New Roman" w:cs="Times New Roman"/>
          <w:sz w:val="24"/>
          <w:szCs w:val="24"/>
        </w:rPr>
        <w:t>egulations for the purposes of</w:t>
      </w:r>
      <w:r>
        <w:rPr>
          <w:rFonts w:ascii="Times New Roman" w:hAnsi="Times New Roman" w:cs="Times New Roman"/>
          <w:sz w:val="24"/>
          <w:szCs w:val="24"/>
        </w:rPr>
        <w:t xml:space="preserve"> subparagraph 646A(1)(g)(ii) of the OPGGS Act.</w:t>
      </w:r>
    </w:p>
    <w:p w14:paraId="1DE2D544" w14:textId="6A091B86" w:rsidR="00C35A4D" w:rsidRDefault="00C35A4D" w:rsidP="00C35A4D">
      <w:pPr>
        <w:rPr>
          <w:rFonts w:ascii="Times New Roman" w:hAnsi="Times New Roman" w:cs="Times New Roman"/>
          <w:sz w:val="24"/>
          <w:szCs w:val="24"/>
        </w:rPr>
      </w:pPr>
      <w:r>
        <w:rPr>
          <w:rFonts w:ascii="Times New Roman" w:hAnsi="Times New Roman" w:cs="Times New Roman"/>
          <w:sz w:val="24"/>
          <w:szCs w:val="24"/>
        </w:rPr>
        <w:t>Under paragraph 646(</w:t>
      </w:r>
      <w:proofErr w:type="spellStart"/>
      <w:r>
        <w:rPr>
          <w:rFonts w:ascii="Times New Roman" w:hAnsi="Times New Roman" w:cs="Times New Roman"/>
          <w:sz w:val="24"/>
          <w:szCs w:val="24"/>
        </w:rPr>
        <w:t>gi</w:t>
      </w:r>
      <w:proofErr w:type="spellEnd"/>
      <w:r>
        <w:rPr>
          <w:rFonts w:ascii="Times New Roman" w:hAnsi="Times New Roman" w:cs="Times New Roman"/>
          <w:sz w:val="24"/>
          <w:szCs w:val="24"/>
        </w:rPr>
        <w:t xml:space="preserve">) of the OPGGS Act, the functions of NOPSEMA include the functions conferred on NOPSEMA by or under a State </w:t>
      </w:r>
      <w:r w:rsidR="000C4804">
        <w:rPr>
          <w:rFonts w:ascii="Times New Roman" w:hAnsi="Times New Roman" w:cs="Times New Roman"/>
          <w:sz w:val="24"/>
          <w:szCs w:val="24"/>
        </w:rPr>
        <w:t>Petroleum Submerged Lands Act (</w:t>
      </w:r>
      <w:r>
        <w:rPr>
          <w:rFonts w:ascii="Times New Roman" w:hAnsi="Times New Roman" w:cs="Times New Roman"/>
          <w:sz w:val="24"/>
          <w:szCs w:val="24"/>
        </w:rPr>
        <w:t>PSLA</w:t>
      </w:r>
      <w:r w:rsidR="000C4804">
        <w:rPr>
          <w:rFonts w:ascii="Times New Roman" w:hAnsi="Times New Roman" w:cs="Times New Roman"/>
          <w:sz w:val="24"/>
          <w:szCs w:val="24"/>
        </w:rPr>
        <w:t>)</w:t>
      </w:r>
      <w:r>
        <w:rPr>
          <w:rFonts w:ascii="Times New Roman" w:hAnsi="Times New Roman" w:cs="Times New Roman"/>
          <w:sz w:val="24"/>
          <w:szCs w:val="24"/>
        </w:rPr>
        <w:t xml:space="preserve"> or Territory PSLA in relation to offshore petroleum environmental management in connection with operations in the designated coastal waters of that State or Territory. Section 646A of the OPGGS Act sets out limitations on the conferral of functions on NOPSEMA by or under a State PSLA or Territory PSLA. Paragraph 646A(1)(g) provides that, in order for functions in relation to offshore petroleum environmental management to be conferred on NOPSEMA by or under a State PSLA or Territory PSLA, there must be regulations in force under the State PSLA or Territory PSLA that substantially correspond to the 2009 Environment Regulations (subparagraph 646A(1)(g)(i)), or to any prescribed regulations or prescribed provisions of regulations made under the OPGGS Act (subparagraph 646A(1)(g)(ii) and (iii)). </w:t>
      </w:r>
    </w:p>
    <w:p w14:paraId="221C4508" w14:textId="7DC76C34" w:rsidR="00C35A4D" w:rsidRDefault="00C35A4D" w:rsidP="00C35A4D">
      <w:pPr>
        <w:rPr>
          <w:rFonts w:ascii="Times New Roman" w:hAnsi="Times New Roman" w:cs="Times New Roman"/>
          <w:sz w:val="24"/>
          <w:szCs w:val="24"/>
        </w:rPr>
      </w:pPr>
      <w:r>
        <w:rPr>
          <w:rFonts w:ascii="Times New Roman" w:hAnsi="Times New Roman" w:cs="Times New Roman"/>
          <w:sz w:val="24"/>
          <w:szCs w:val="24"/>
        </w:rPr>
        <w:t>Prescribing the 2023 Environment Regulations for the purposes of subparagraph</w:t>
      </w:r>
      <w:r w:rsidR="00BB7E7F">
        <w:rPr>
          <w:rFonts w:ascii="Times New Roman" w:hAnsi="Times New Roman" w:cs="Times New Roman"/>
          <w:sz w:val="24"/>
          <w:szCs w:val="24"/>
        </w:rPr>
        <w:t> </w:t>
      </w:r>
      <w:r>
        <w:rPr>
          <w:rFonts w:ascii="Times New Roman" w:hAnsi="Times New Roman" w:cs="Times New Roman"/>
          <w:sz w:val="24"/>
          <w:szCs w:val="24"/>
        </w:rPr>
        <w:t>646A(1)(g)(ii) would ensure that, if a State or Territory wishes to confer functions on NOPSEMA in relation to offshore petroleum environmental management, there must be regulations under the State PSLA or Territory PSLA that substantially correspond with either the 2009 Environment Regulations or the 2023 Environment Regulations. The</w:t>
      </w:r>
      <w:r w:rsidR="000C4804">
        <w:rPr>
          <w:rFonts w:ascii="Times New Roman" w:hAnsi="Times New Roman" w:cs="Times New Roman"/>
          <w:sz w:val="24"/>
          <w:szCs w:val="24"/>
        </w:rPr>
        <w:t> </w:t>
      </w:r>
      <w:r>
        <w:rPr>
          <w:rFonts w:ascii="Times New Roman" w:hAnsi="Times New Roman" w:cs="Times New Roman"/>
          <w:sz w:val="24"/>
          <w:szCs w:val="24"/>
        </w:rPr>
        <w:t xml:space="preserve">provision for State or Territory regulations to substantially correspond with Commonwealth regulations ensures that NOPSEMA </w:t>
      </w:r>
      <w:proofErr w:type="gramStart"/>
      <w:r>
        <w:rPr>
          <w:rFonts w:ascii="Times New Roman" w:hAnsi="Times New Roman" w:cs="Times New Roman"/>
          <w:sz w:val="24"/>
          <w:szCs w:val="24"/>
        </w:rPr>
        <w:t>is able to</w:t>
      </w:r>
      <w:proofErr w:type="gramEnd"/>
      <w:r>
        <w:rPr>
          <w:rFonts w:ascii="Times New Roman" w:hAnsi="Times New Roman" w:cs="Times New Roman"/>
          <w:sz w:val="24"/>
          <w:szCs w:val="24"/>
        </w:rPr>
        <w:t xml:space="preserve"> regulate under consistent regulatory frameworks in Commonwealth waters and any designated coastal waters in relation to which functions have been conferred on NOPSEMA.  </w:t>
      </w:r>
    </w:p>
    <w:p w14:paraId="3552E551" w14:textId="7217731B" w:rsidR="00B2689A" w:rsidRDefault="00B2689A" w:rsidP="00B2689A">
      <w:pPr>
        <w:rPr>
          <w:rFonts w:ascii="Times New Roman" w:hAnsi="Times New Roman" w:cs="Times New Roman"/>
          <w:sz w:val="24"/>
          <w:szCs w:val="24"/>
        </w:rPr>
      </w:pPr>
      <w:r>
        <w:rPr>
          <w:rFonts w:ascii="Times New Roman" w:hAnsi="Times New Roman" w:cs="Times New Roman"/>
          <w:b/>
          <w:bCs/>
          <w:sz w:val="24"/>
          <w:szCs w:val="24"/>
        </w:rPr>
        <w:t>Item 35 – Regulation 11B.01 (table item 20, column 2)</w:t>
      </w:r>
    </w:p>
    <w:p w14:paraId="48341BAF" w14:textId="16D1B4F6" w:rsidR="00B2689A" w:rsidRDefault="00B2689A" w:rsidP="00B2689A">
      <w:pPr>
        <w:rPr>
          <w:rFonts w:ascii="Times New Roman" w:hAnsi="Times New Roman" w:cs="Times New Roman"/>
          <w:sz w:val="24"/>
          <w:szCs w:val="24"/>
        </w:rPr>
      </w:pPr>
      <w:r>
        <w:rPr>
          <w:rFonts w:ascii="Times New Roman" w:hAnsi="Times New Roman" w:cs="Times New Roman"/>
          <w:sz w:val="24"/>
          <w:szCs w:val="24"/>
        </w:rPr>
        <w:t xml:space="preserve">This item omits the reference to the year “2009” in the title of the 2009 Environment Regulations in table item 20 in regulation 11B.01 and substitutes it with the year “2023”. This amendment updates the title to reflect that the 2009 Environment Regulations have been repealed and replaced by the 2023 Environment Regulations. The amendment ensures that the 2023 Environment Regulations are prescribed for the purposes of </w:t>
      </w:r>
      <w:r>
        <w:rPr>
          <w:rFonts w:ascii="Times New Roman" w:hAnsi="Times New Roman" w:cs="Times New Roman"/>
          <w:sz w:val="24"/>
          <w:szCs w:val="24"/>
        </w:rPr>
        <w:lastRenderedPageBreak/>
        <w:t>subparagraph</w:t>
      </w:r>
      <w:r w:rsidR="00251D01">
        <w:rPr>
          <w:rFonts w:ascii="Times New Roman" w:hAnsi="Times New Roman" w:cs="Times New Roman"/>
          <w:sz w:val="24"/>
          <w:szCs w:val="24"/>
        </w:rPr>
        <w:t> </w:t>
      </w:r>
      <w:r>
        <w:rPr>
          <w:rFonts w:ascii="Times New Roman" w:hAnsi="Times New Roman" w:cs="Times New Roman"/>
          <w:sz w:val="24"/>
          <w:szCs w:val="24"/>
        </w:rPr>
        <w:t xml:space="preserve">646A(5)(g)(i) of the OPGGS Act following the repeal of the 2009 Environment Regulations. There is no change in effect </w:t>
      </w:r>
      <w:proofErr w:type="gramStart"/>
      <w:r>
        <w:rPr>
          <w:rFonts w:ascii="Times New Roman" w:hAnsi="Times New Roman" w:cs="Times New Roman"/>
          <w:sz w:val="24"/>
          <w:szCs w:val="24"/>
        </w:rPr>
        <w:t>as a result of</w:t>
      </w:r>
      <w:proofErr w:type="gramEnd"/>
      <w:r>
        <w:rPr>
          <w:rFonts w:ascii="Times New Roman" w:hAnsi="Times New Roman" w:cs="Times New Roman"/>
          <w:sz w:val="24"/>
          <w:szCs w:val="24"/>
        </w:rPr>
        <w:t xml:space="preserve"> the amendment made by this item.  </w:t>
      </w:r>
    </w:p>
    <w:p w14:paraId="105F180C" w14:textId="2F9BDA09" w:rsidR="00B2689A" w:rsidRDefault="00B2689A" w:rsidP="00B2689A">
      <w:pPr>
        <w:rPr>
          <w:rFonts w:ascii="Times New Roman" w:hAnsi="Times New Roman" w:cs="Times New Roman"/>
          <w:sz w:val="24"/>
          <w:szCs w:val="24"/>
        </w:rPr>
      </w:pPr>
      <w:r>
        <w:rPr>
          <w:rFonts w:ascii="Times New Roman" w:hAnsi="Times New Roman" w:cs="Times New Roman"/>
          <w:b/>
          <w:bCs/>
          <w:sz w:val="24"/>
          <w:szCs w:val="24"/>
        </w:rPr>
        <w:t>Item 36 – Regulation 11B.01 (cell at table item 20A, column 2)</w:t>
      </w:r>
    </w:p>
    <w:p w14:paraId="2B2A4E51" w14:textId="1E671F86" w:rsidR="00B2689A" w:rsidRDefault="00B2689A" w:rsidP="00B2689A">
      <w:pPr>
        <w:rPr>
          <w:rFonts w:ascii="Times New Roman" w:hAnsi="Times New Roman" w:cs="Times New Roman"/>
          <w:sz w:val="24"/>
          <w:szCs w:val="24"/>
        </w:rPr>
      </w:pPr>
      <w:r>
        <w:rPr>
          <w:rFonts w:ascii="Times New Roman" w:hAnsi="Times New Roman" w:cs="Times New Roman"/>
          <w:sz w:val="24"/>
          <w:szCs w:val="24"/>
        </w:rPr>
        <w:t>This item ensures that both the 2009 Environment Regulations and the 2023 Environment Regulations are prescribed for the purposes of subsection 790</w:t>
      </w:r>
      <w:proofErr w:type="gramStart"/>
      <w:r>
        <w:rPr>
          <w:rFonts w:ascii="Times New Roman" w:hAnsi="Times New Roman" w:cs="Times New Roman"/>
          <w:sz w:val="24"/>
          <w:szCs w:val="24"/>
        </w:rPr>
        <w:t>B(</w:t>
      </w:r>
      <w:proofErr w:type="gramEnd"/>
      <w:r>
        <w:rPr>
          <w:rFonts w:ascii="Times New Roman" w:hAnsi="Times New Roman" w:cs="Times New Roman"/>
          <w:sz w:val="24"/>
          <w:szCs w:val="24"/>
        </w:rPr>
        <w:t>1) of the OPGGS Act.</w:t>
      </w:r>
    </w:p>
    <w:p w14:paraId="110B379F" w14:textId="7BB69F35" w:rsidR="00B2689A" w:rsidRDefault="00B2689A" w:rsidP="00B2689A">
      <w:pPr>
        <w:rPr>
          <w:rFonts w:ascii="Times New Roman" w:hAnsi="Times New Roman" w:cs="Times New Roman"/>
          <w:sz w:val="24"/>
          <w:szCs w:val="24"/>
        </w:rPr>
      </w:pPr>
      <w:r>
        <w:rPr>
          <w:rFonts w:ascii="Times New Roman" w:hAnsi="Times New Roman" w:cs="Times New Roman"/>
          <w:sz w:val="24"/>
          <w:szCs w:val="24"/>
        </w:rPr>
        <w:t xml:space="preserve">Subsection 790B(1) provides, for the avoidance of doubt, that in determining whether a matter </w:t>
      </w:r>
      <w:proofErr w:type="spellStart"/>
      <w:r>
        <w:rPr>
          <w:rFonts w:ascii="Times New Roman" w:hAnsi="Times New Roman" w:cs="Times New Roman"/>
          <w:sz w:val="24"/>
          <w:szCs w:val="24"/>
        </w:rPr>
        <w:t>or</w:t>
      </w:r>
      <w:proofErr w:type="spellEnd"/>
      <w:r>
        <w:rPr>
          <w:rFonts w:ascii="Times New Roman" w:hAnsi="Times New Roman" w:cs="Times New Roman"/>
          <w:sz w:val="24"/>
          <w:szCs w:val="24"/>
        </w:rPr>
        <w:t xml:space="preserve"> thing is or was covered by the definition of </w:t>
      </w:r>
      <w:r>
        <w:rPr>
          <w:rFonts w:ascii="Times New Roman" w:hAnsi="Times New Roman" w:cs="Times New Roman"/>
          <w:b/>
          <w:bCs/>
          <w:i/>
          <w:iCs/>
          <w:sz w:val="24"/>
          <w:szCs w:val="24"/>
        </w:rPr>
        <w:t>environment</w:t>
      </w:r>
      <w:r>
        <w:rPr>
          <w:rFonts w:ascii="Times New Roman" w:hAnsi="Times New Roman" w:cs="Times New Roman"/>
          <w:sz w:val="24"/>
          <w:szCs w:val="24"/>
        </w:rPr>
        <w:t xml:space="preserve"> in prescribed regulations made under the OPGGS Act, it is immaterial, and taken to always have been immaterial, whether the matter or thing is or was in an offshore area, in the coastal waters of a State or the Northern Territory, or on land or in waters within the limits of a State or Territory. The 2009 Environment Regulations were prescribed for the purposes of subsection 790</w:t>
      </w:r>
      <w:proofErr w:type="gramStart"/>
      <w:r>
        <w:rPr>
          <w:rFonts w:ascii="Times New Roman" w:hAnsi="Times New Roman" w:cs="Times New Roman"/>
          <w:sz w:val="24"/>
          <w:szCs w:val="24"/>
        </w:rPr>
        <w:t>B(</w:t>
      </w:r>
      <w:proofErr w:type="gramEnd"/>
      <w:r>
        <w:rPr>
          <w:rFonts w:ascii="Times New Roman" w:hAnsi="Times New Roman" w:cs="Times New Roman"/>
          <w:sz w:val="24"/>
          <w:szCs w:val="24"/>
        </w:rPr>
        <w:t>1).</w:t>
      </w:r>
    </w:p>
    <w:p w14:paraId="76617918" w14:textId="15301693" w:rsidR="00B2689A" w:rsidRDefault="00B2689A" w:rsidP="00B2689A">
      <w:pPr>
        <w:rPr>
          <w:rFonts w:ascii="Times New Roman" w:hAnsi="Times New Roman" w:cs="Times New Roman"/>
          <w:sz w:val="24"/>
          <w:szCs w:val="24"/>
        </w:rPr>
      </w:pPr>
      <w:r>
        <w:rPr>
          <w:rFonts w:ascii="Times New Roman" w:hAnsi="Times New Roman" w:cs="Times New Roman"/>
          <w:sz w:val="24"/>
          <w:szCs w:val="24"/>
        </w:rPr>
        <w:t>This item provides for the 2023 Environment Regulations, which remade the 2009</w:t>
      </w:r>
      <w:r w:rsidR="000C4804">
        <w:rPr>
          <w:rFonts w:ascii="Times New Roman" w:hAnsi="Times New Roman" w:cs="Times New Roman"/>
          <w:sz w:val="24"/>
          <w:szCs w:val="24"/>
        </w:rPr>
        <w:t> </w:t>
      </w:r>
      <w:r>
        <w:rPr>
          <w:rFonts w:ascii="Times New Roman" w:hAnsi="Times New Roman" w:cs="Times New Roman"/>
          <w:sz w:val="24"/>
          <w:szCs w:val="24"/>
        </w:rPr>
        <w:t>Environment Regulations, to also be prescribed for the purposes of subsection 790</w:t>
      </w: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1). This ensures that the avoidance of doubt provision also applies to the definition of </w:t>
      </w:r>
      <w:r>
        <w:rPr>
          <w:rFonts w:ascii="Times New Roman" w:hAnsi="Times New Roman" w:cs="Times New Roman"/>
          <w:b/>
          <w:bCs/>
          <w:i/>
          <w:iCs/>
          <w:sz w:val="24"/>
          <w:szCs w:val="24"/>
        </w:rPr>
        <w:t>environment</w:t>
      </w:r>
      <w:r>
        <w:rPr>
          <w:rFonts w:ascii="Times New Roman" w:hAnsi="Times New Roman" w:cs="Times New Roman"/>
          <w:sz w:val="24"/>
          <w:szCs w:val="24"/>
        </w:rPr>
        <w:t xml:space="preserve"> in the 2023 Environment Regulations.</w:t>
      </w:r>
    </w:p>
    <w:p w14:paraId="146F7F9D" w14:textId="76BDFC4E" w:rsidR="00B2689A" w:rsidRDefault="00B2689A" w:rsidP="00B2689A">
      <w:pPr>
        <w:rPr>
          <w:rFonts w:ascii="Times New Roman" w:hAnsi="Times New Roman" w:cs="Times New Roman"/>
          <w:sz w:val="24"/>
          <w:szCs w:val="24"/>
        </w:rPr>
      </w:pPr>
      <w:r>
        <w:rPr>
          <w:rFonts w:ascii="Times New Roman" w:hAnsi="Times New Roman" w:cs="Times New Roman"/>
          <w:sz w:val="24"/>
          <w:szCs w:val="24"/>
        </w:rPr>
        <w:t>The prescription of the 2009 Environment Regulations has not been removed to ensure it is clear that subsection 790</w:t>
      </w: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1) applied in relation to the application of those Regulations in respect of the period that they were in force. </w:t>
      </w:r>
    </w:p>
    <w:p w14:paraId="1EF79150" w14:textId="06180B8D" w:rsidR="00B2689A" w:rsidRDefault="00B2689A" w:rsidP="00B2689A">
      <w:pPr>
        <w:rPr>
          <w:rFonts w:ascii="Times New Roman" w:hAnsi="Times New Roman" w:cs="Times New Roman"/>
          <w:sz w:val="24"/>
          <w:szCs w:val="24"/>
        </w:rPr>
      </w:pPr>
      <w:r>
        <w:rPr>
          <w:rFonts w:ascii="Times New Roman" w:hAnsi="Times New Roman" w:cs="Times New Roman"/>
          <w:b/>
          <w:bCs/>
          <w:sz w:val="24"/>
          <w:szCs w:val="24"/>
        </w:rPr>
        <w:t>Items 37 to 40 – Regulation 11B.01 (cell at table item 20AA, column 2); Regulation</w:t>
      </w:r>
      <w:r w:rsidR="002A6495">
        <w:rPr>
          <w:rFonts w:ascii="Times New Roman" w:hAnsi="Times New Roman" w:cs="Times New Roman"/>
          <w:b/>
          <w:bCs/>
          <w:sz w:val="24"/>
          <w:szCs w:val="24"/>
        </w:rPr>
        <w:t> </w:t>
      </w:r>
      <w:r>
        <w:rPr>
          <w:rFonts w:ascii="Times New Roman" w:hAnsi="Times New Roman" w:cs="Times New Roman"/>
          <w:b/>
          <w:bCs/>
          <w:sz w:val="24"/>
          <w:szCs w:val="24"/>
        </w:rPr>
        <w:t>11B.01 (cell at table item 20AB, column 2); Regulation 11B.01 (cell at table item 20AC, column 2); Regulation 11B.01 (cell at table item 20AD, column 2)</w:t>
      </w:r>
    </w:p>
    <w:p w14:paraId="1A8E77C4" w14:textId="095E6B66" w:rsidR="00B2689A" w:rsidRDefault="00B2689A" w:rsidP="00B2689A">
      <w:pPr>
        <w:rPr>
          <w:rFonts w:ascii="Times New Roman" w:hAnsi="Times New Roman" w:cs="Times New Roman"/>
          <w:sz w:val="24"/>
          <w:szCs w:val="24"/>
        </w:rPr>
      </w:pPr>
      <w:r>
        <w:rPr>
          <w:rFonts w:ascii="Times New Roman" w:hAnsi="Times New Roman" w:cs="Times New Roman"/>
          <w:sz w:val="24"/>
          <w:szCs w:val="24"/>
        </w:rPr>
        <w:t>These items ensure that both the 2009 Environment Regulations and the 2023 Environment Regulations are prescribed for the purposes of sections 790C and 790D of the OPGGS Act.</w:t>
      </w:r>
    </w:p>
    <w:p w14:paraId="71853963" w14:textId="63ABF56A" w:rsidR="00B2689A" w:rsidRDefault="00B2689A" w:rsidP="00B2689A">
      <w:pPr>
        <w:rPr>
          <w:rFonts w:ascii="Times New Roman" w:hAnsi="Times New Roman" w:cs="Times New Roman"/>
          <w:sz w:val="24"/>
          <w:szCs w:val="24"/>
        </w:rPr>
      </w:pPr>
      <w:r>
        <w:rPr>
          <w:rFonts w:ascii="Times New Roman" w:hAnsi="Times New Roman" w:cs="Times New Roman"/>
          <w:sz w:val="24"/>
          <w:szCs w:val="24"/>
        </w:rPr>
        <w:t>S</w:t>
      </w:r>
      <w:r w:rsidRPr="00584A97">
        <w:rPr>
          <w:rFonts w:ascii="Times New Roman" w:hAnsi="Times New Roman" w:cs="Times New Roman"/>
          <w:sz w:val="24"/>
          <w:szCs w:val="24"/>
        </w:rPr>
        <w:t xml:space="preserve">ections 790C and 790D reference the constitutional powers which provide support for </w:t>
      </w:r>
      <w:r>
        <w:rPr>
          <w:rFonts w:ascii="Times New Roman" w:hAnsi="Times New Roman" w:cs="Times New Roman"/>
          <w:sz w:val="24"/>
          <w:szCs w:val="24"/>
        </w:rPr>
        <w:t>prescribed regulations made under the OPGGS Act</w:t>
      </w:r>
      <w:r w:rsidRPr="00584A97">
        <w:rPr>
          <w:rFonts w:ascii="Times New Roman" w:hAnsi="Times New Roman" w:cs="Times New Roman"/>
          <w:sz w:val="24"/>
          <w:szCs w:val="24"/>
        </w:rPr>
        <w:t>.</w:t>
      </w:r>
      <w:r>
        <w:rPr>
          <w:rFonts w:ascii="Times New Roman" w:hAnsi="Times New Roman" w:cs="Times New Roman"/>
          <w:sz w:val="24"/>
          <w:szCs w:val="24"/>
        </w:rPr>
        <w:t xml:space="preserve"> The intent is that environmental management regulations under the OPGGS Act are prescribed for the purposes of sections</w:t>
      </w:r>
      <w:r w:rsidR="002A6495">
        <w:rPr>
          <w:rFonts w:ascii="Times New Roman" w:hAnsi="Times New Roman" w:cs="Times New Roman"/>
          <w:sz w:val="24"/>
          <w:szCs w:val="24"/>
        </w:rPr>
        <w:t> </w:t>
      </w:r>
      <w:r>
        <w:rPr>
          <w:rFonts w:ascii="Times New Roman" w:hAnsi="Times New Roman" w:cs="Times New Roman"/>
          <w:sz w:val="24"/>
          <w:szCs w:val="24"/>
        </w:rPr>
        <w:t>790C and 790D. The 2009 Environment Regulations were already prescribed. These</w:t>
      </w:r>
      <w:r w:rsidR="000C4804">
        <w:rPr>
          <w:rFonts w:ascii="Times New Roman" w:hAnsi="Times New Roman" w:cs="Times New Roman"/>
          <w:sz w:val="24"/>
          <w:szCs w:val="24"/>
        </w:rPr>
        <w:t> </w:t>
      </w:r>
      <w:r>
        <w:rPr>
          <w:rFonts w:ascii="Times New Roman" w:hAnsi="Times New Roman" w:cs="Times New Roman"/>
          <w:sz w:val="24"/>
          <w:szCs w:val="24"/>
        </w:rPr>
        <w:t>items provide for the 2023 Environment Regulations, which remade the 2009</w:t>
      </w:r>
      <w:r w:rsidR="000C4804">
        <w:rPr>
          <w:rFonts w:ascii="Times New Roman" w:hAnsi="Times New Roman" w:cs="Times New Roman"/>
          <w:sz w:val="24"/>
          <w:szCs w:val="24"/>
        </w:rPr>
        <w:t> </w:t>
      </w:r>
      <w:r>
        <w:rPr>
          <w:rFonts w:ascii="Times New Roman" w:hAnsi="Times New Roman" w:cs="Times New Roman"/>
          <w:sz w:val="24"/>
          <w:szCs w:val="24"/>
        </w:rPr>
        <w:t xml:space="preserve">Environment Regulations, to also be prescribed for the purposes of sections 790C and 790D. The 2009 Environment Regulations also continue to be prescribed to ensure </w:t>
      </w:r>
      <w:proofErr w:type="gramStart"/>
      <w:r>
        <w:rPr>
          <w:rFonts w:ascii="Times New Roman" w:hAnsi="Times New Roman" w:cs="Times New Roman"/>
          <w:sz w:val="24"/>
          <w:szCs w:val="24"/>
        </w:rPr>
        <w:t>it is clear that sections</w:t>
      </w:r>
      <w:proofErr w:type="gramEnd"/>
      <w:r w:rsidR="002A6495">
        <w:rPr>
          <w:rFonts w:ascii="Times New Roman" w:hAnsi="Times New Roman" w:cs="Times New Roman"/>
          <w:sz w:val="24"/>
          <w:szCs w:val="24"/>
        </w:rPr>
        <w:t> </w:t>
      </w:r>
      <w:r>
        <w:rPr>
          <w:rFonts w:ascii="Times New Roman" w:hAnsi="Times New Roman" w:cs="Times New Roman"/>
          <w:sz w:val="24"/>
          <w:szCs w:val="24"/>
        </w:rPr>
        <w:t>790C and 790D applied in relation to those Regulations in respect of the period that they were in force.</w:t>
      </w:r>
    </w:p>
    <w:p w14:paraId="7F33393C" w14:textId="44B446F8" w:rsidR="00B2689A" w:rsidRDefault="00B2689A" w:rsidP="00B2689A">
      <w:pPr>
        <w:rPr>
          <w:rFonts w:ascii="Times New Roman" w:hAnsi="Times New Roman" w:cs="Times New Roman"/>
          <w:sz w:val="24"/>
          <w:szCs w:val="24"/>
        </w:rPr>
      </w:pPr>
      <w:r>
        <w:rPr>
          <w:rFonts w:ascii="Times New Roman" w:hAnsi="Times New Roman" w:cs="Times New Roman"/>
          <w:b/>
          <w:bCs/>
          <w:sz w:val="24"/>
          <w:szCs w:val="24"/>
        </w:rPr>
        <w:t>Item 41 – Regulation 11B.01 (table item 20B, column 2)</w:t>
      </w:r>
    </w:p>
    <w:p w14:paraId="6B27A3F0" w14:textId="6A66D0B1" w:rsidR="00B2689A" w:rsidRDefault="00B2689A" w:rsidP="00B2689A">
      <w:pPr>
        <w:rPr>
          <w:rFonts w:ascii="Times New Roman" w:hAnsi="Times New Roman" w:cs="Times New Roman"/>
          <w:sz w:val="24"/>
          <w:szCs w:val="24"/>
        </w:rPr>
      </w:pPr>
      <w:r>
        <w:rPr>
          <w:rFonts w:ascii="Times New Roman" w:hAnsi="Times New Roman" w:cs="Times New Roman"/>
          <w:sz w:val="24"/>
          <w:szCs w:val="24"/>
        </w:rPr>
        <w:t xml:space="preserve">This item omits the reference to the year “2009” in the title of the 2009 Environment Regulations in table item 20B in regulation 11B.01 and substitutes it with the year “2023”. This amendment updates the title to reflect that the 2009 Environment Regulations have been repealed and replaced by the 2023 Environment Regulations. The amendment ensures that </w:t>
      </w:r>
      <w:r>
        <w:rPr>
          <w:rFonts w:ascii="Times New Roman" w:hAnsi="Times New Roman" w:cs="Times New Roman"/>
          <w:sz w:val="24"/>
          <w:szCs w:val="24"/>
        </w:rPr>
        <w:lastRenderedPageBreak/>
        <w:t xml:space="preserve">the 2023 Environment Regulations are prescribed for the purposes of the definition of </w:t>
      </w:r>
      <w:r>
        <w:rPr>
          <w:rFonts w:ascii="Times New Roman" w:hAnsi="Times New Roman" w:cs="Times New Roman"/>
          <w:b/>
          <w:bCs/>
          <w:i/>
          <w:iCs/>
          <w:sz w:val="24"/>
          <w:szCs w:val="24"/>
        </w:rPr>
        <w:t>environment plan</w:t>
      </w:r>
      <w:r>
        <w:rPr>
          <w:rFonts w:ascii="Times New Roman" w:hAnsi="Times New Roman" w:cs="Times New Roman"/>
          <w:sz w:val="24"/>
          <w:szCs w:val="24"/>
        </w:rPr>
        <w:t xml:space="preserve"> in clause 2 of Schedule 2A to the OPGGS Act following the repeal of the 2009 Environment Regulations. There is no change in effect </w:t>
      </w:r>
      <w:proofErr w:type="gramStart"/>
      <w:r>
        <w:rPr>
          <w:rFonts w:ascii="Times New Roman" w:hAnsi="Times New Roman" w:cs="Times New Roman"/>
          <w:sz w:val="24"/>
          <w:szCs w:val="24"/>
        </w:rPr>
        <w:t>as a result of</w:t>
      </w:r>
      <w:proofErr w:type="gramEnd"/>
      <w:r>
        <w:rPr>
          <w:rFonts w:ascii="Times New Roman" w:hAnsi="Times New Roman" w:cs="Times New Roman"/>
          <w:sz w:val="24"/>
          <w:szCs w:val="24"/>
        </w:rPr>
        <w:t xml:space="preserve"> the amendment made by this item.  </w:t>
      </w:r>
    </w:p>
    <w:p w14:paraId="78AEE446" w14:textId="66E057AE" w:rsidR="00B2689A" w:rsidRDefault="00B2689A" w:rsidP="00B2689A">
      <w:pPr>
        <w:rPr>
          <w:rFonts w:ascii="Times New Roman" w:hAnsi="Times New Roman" w:cs="Times New Roman"/>
          <w:sz w:val="24"/>
          <w:szCs w:val="24"/>
        </w:rPr>
      </w:pPr>
      <w:r>
        <w:rPr>
          <w:rFonts w:ascii="Times New Roman" w:hAnsi="Times New Roman" w:cs="Times New Roman"/>
          <w:b/>
          <w:bCs/>
          <w:sz w:val="24"/>
          <w:szCs w:val="24"/>
        </w:rPr>
        <w:t xml:space="preserve">Item 42 – Subregulation 12.05(2) (paragraph (b) of the definition of </w:t>
      </w:r>
      <w:r>
        <w:rPr>
          <w:rFonts w:ascii="Times New Roman" w:hAnsi="Times New Roman" w:cs="Times New Roman"/>
          <w:b/>
          <w:bCs/>
          <w:i/>
          <w:iCs/>
          <w:sz w:val="24"/>
          <w:szCs w:val="24"/>
        </w:rPr>
        <w:t>reportable incident</w:t>
      </w:r>
      <w:r>
        <w:rPr>
          <w:rFonts w:ascii="Times New Roman" w:hAnsi="Times New Roman" w:cs="Times New Roman"/>
          <w:b/>
          <w:bCs/>
          <w:sz w:val="24"/>
          <w:szCs w:val="24"/>
        </w:rPr>
        <w:t>)</w:t>
      </w:r>
    </w:p>
    <w:p w14:paraId="687848F0" w14:textId="0148B143" w:rsidR="00B2689A" w:rsidRDefault="00B2689A" w:rsidP="00B2689A">
      <w:pPr>
        <w:rPr>
          <w:rFonts w:ascii="Times New Roman" w:hAnsi="Times New Roman" w:cs="Times New Roman"/>
          <w:sz w:val="24"/>
          <w:szCs w:val="24"/>
        </w:rPr>
      </w:pPr>
      <w:r>
        <w:rPr>
          <w:rFonts w:ascii="Times New Roman" w:hAnsi="Times New Roman" w:cs="Times New Roman"/>
          <w:sz w:val="24"/>
          <w:szCs w:val="24"/>
        </w:rPr>
        <w:t xml:space="preserve">This item omits the reference to the year “2009” in the title of the 2009 Environment Regulations in paragraph (b) of the definition of </w:t>
      </w:r>
      <w:r>
        <w:rPr>
          <w:rFonts w:ascii="Times New Roman" w:hAnsi="Times New Roman" w:cs="Times New Roman"/>
          <w:b/>
          <w:bCs/>
          <w:i/>
          <w:iCs/>
          <w:sz w:val="24"/>
          <w:szCs w:val="24"/>
        </w:rPr>
        <w:t>reportable incident</w:t>
      </w:r>
      <w:r>
        <w:rPr>
          <w:rFonts w:ascii="Times New Roman" w:hAnsi="Times New Roman" w:cs="Times New Roman"/>
          <w:sz w:val="24"/>
          <w:szCs w:val="24"/>
        </w:rPr>
        <w:t xml:space="preserve"> in </w:t>
      </w:r>
      <w:proofErr w:type="spellStart"/>
      <w:r>
        <w:rPr>
          <w:rFonts w:ascii="Times New Roman" w:hAnsi="Times New Roman" w:cs="Times New Roman"/>
          <w:sz w:val="24"/>
          <w:szCs w:val="24"/>
        </w:rPr>
        <w:t>subregulation</w:t>
      </w:r>
      <w:proofErr w:type="spellEnd"/>
      <w:r w:rsidR="002A6495">
        <w:rPr>
          <w:rFonts w:ascii="Times New Roman" w:hAnsi="Times New Roman" w:cs="Times New Roman"/>
          <w:sz w:val="24"/>
          <w:szCs w:val="24"/>
        </w:rPr>
        <w:t> </w:t>
      </w:r>
      <w:r>
        <w:rPr>
          <w:rFonts w:ascii="Times New Roman" w:hAnsi="Times New Roman" w:cs="Times New Roman"/>
          <w:sz w:val="24"/>
          <w:szCs w:val="24"/>
        </w:rPr>
        <w:t>12.05(2) and substitutes it with the year “2023”. This amendment updates the title to reflect that the 2009 Environment Regulations have been repealed and replaced by the 2023 Environment Regulations.</w:t>
      </w:r>
    </w:p>
    <w:p w14:paraId="056116A8" w14:textId="77777777" w:rsidR="00B2689A" w:rsidRDefault="00B2689A" w:rsidP="00B2689A">
      <w:pPr>
        <w:rPr>
          <w:rFonts w:ascii="Times New Roman" w:hAnsi="Times New Roman" w:cs="Times New Roman"/>
          <w:sz w:val="24"/>
          <w:szCs w:val="24"/>
        </w:rPr>
      </w:pPr>
    </w:p>
    <w:p w14:paraId="40A7C4BC" w14:textId="77777777" w:rsidR="00B2689A" w:rsidRDefault="00B2689A" w:rsidP="00B2689A">
      <w:pPr>
        <w:rPr>
          <w:rFonts w:ascii="Times New Roman" w:hAnsi="Times New Roman" w:cs="Times New Roman"/>
          <w:sz w:val="24"/>
          <w:szCs w:val="24"/>
        </w:rPr>
      </w:pPr>
    </w:p>
    <w:p w14:paraId="7D1E5991" w14:textId="77777777" w:rsidR="00B2689A" w:rsidRDefault="00B2689A" w:rsidP="00B2689A">
      <w:pPr>
        <w:rPr>
          <w:rFonts w:ascii="Times New Roman" w:hAnsi="Times New Roman" w:cs="Times New Roman"/>
          <w:sz w:val="24"/>
          <w:szCs w:val="24"/>
        </w:rPr>
      </w:pPr>
    </w:p>
    <w:p w14:paraId="29657C00" w14:textId="77777777" w:rsidR="00B2689A" w:rsidRDefault="00B2689A" w:rsidP="00C35A4D">
      <w:pPr>
        <w:rPr>
          <w:rFonts w:ascii="Times New Roman" w:hAnsi="Times New Roman" w:cs="Times New Roman"/>
          <w:sz w:val="24"/>
          <w:szCs w:val="24"/>
        </w:rPr>
      </w:pPr>
    </w:p>
    <w:p w14:paraId="34FE54D4" w14:textId="77777777" w:rsidR="00C35A4D" w:rsidRPr="005A67C5" w:rsidRDefault="00C35A4D" w:rsidP="00C35A4D">
      <w:pPr>
        <w:rPr>
          <w:rFonts w:ascii="Times New Roman" w:hAnsi="Times New Roman" w:cs="Times New Roman"/>
          <w:sz w:val="24"/>
          <w:szCs w:val="24"/>
        </w:rPr>
      </w:pPr>
    </w:p>
    <w:p w14:paraId="5C5E6256" w14:textId="77777777" w:rsidR="00C35A4D" w:rsidRDefault="00C35A4D" w:rsidP="00C35A4D">
      <w:pPr>
        <w:rPr>
          <w:rFonts w:ascii="Times New Roman" w:hAnsi="Times New Roman" w:cs="Times New Roman"/>
          <w:sz w:val="24"/>
          <w:szCs w:val="24"/>
        </w:rPr>
      </w:pPr>
    </w:p>
    <w:p w14:paraId="41D1BF77" w14:textId="77777777" w:rsidR="00C35A4D" w:rsidRPr="00C35A4D" w:rsidRDefault="00C35A4D" w:rsidP="002D5533">
      <w:pPr>
        <w:rPr>
          <w:rFonts w:ascii="Times New Roman" w:hAnsi="Times New Roman" w:cs="Times New Roman"/>
          <w:b/>
          <w:iCs/>
          <w:sz w:val="24"/>
          <w:szCs w:val="24"/>
        </w:rPr>
      </w:pPr>
    </w:p>
    <w:p w14:paraId="73657D04" w14:textId="77777777" w:rsidR="002D5533" w:rsidRDefault="002D5533" w:rsidP="002D5533">
      <w:pPr>
        <w:jc w:val="center"/>
        <w:rPr>
          <w:rFonts w:ascii="Times New Roman" w:hAnsi="Times New Roman" w:cs="Times New Roman"/>
          <w:sz w:val="24"/>
          <w:szCs w:val="24"/>
        </w:rPr>
      </w:pPr>
      <w:r>
        <w:rPr>
          <w:rFonts w:ascii="Times New Roman" w:hAnsi="Times New Roman" w:cs="Times New Roman"/>
          <w:sz w:val="24"/>
          <w:szCs w:val="24"/>
        </w:rPr>
        <w:br w:type="page"/>
      </w:r>
    </w:p>
    <w:p w14:paraId="1D1B4314" w14:textId="7F6E32B2" w:rsidR="00E42DCB" w:rsidRPr="009366E9" w:rsidRDefault="00E42DCB" w:rsidP="00E42DCB">
      <w:pPr>
        <w:jc w:val="right"/>
        <w:rPr>
          <w:rFonts w:ascii="Times New Roman" w:hAnsi="Times New Roman" w:cs="Times New Roman"/>
          <w:b/>
          <w:sz w:val="28"/>
          <w:szCs w:val="28"/>
          <w:u w:val="single"/>
        </w:rPr>
      </w:pPr>
      <w:r w:rsidRPr="009366E9">
        <w:rPr>
          <w:rFonts w:ascii="Times New Roman" w:hAnsi="Times New Roman" w:cs="Times New Roman"/>
          <w:b/>
          <w:sz w:val="24"/>
          <w:szCs w:val="24"/>
          <w:u w:val="single"/>
        </w:rPr>
        <w:lastRenderedPageBreak/>
        <w:t>Attachment B</w:t>
      </w:r>
    </w:p>
    <w:p w14:paraId="1779EF07" w14:textId="77777777" w:rsidR="002D5533" w:rsidRPr="00547F8D" w:rsidRDefault="002D5533" w:rsidP="002D5533">
      <w:pPr>
        <w:jc w:val="center"/>
        <w:rPr>
          <w:rFonts w:ascii="Times New Roman" w:hAnsi="Times New Roman" w:cs="Times New Roman"/>
          <w:b/>
          <w:sz w:val="28"/>
          <w:szCs w:val="28"/>
        </w:rPr>
      </w:pPr>
      <w:r w:rsidRPr="00547F8D">
        <w:rPr>
          <w:rFonts w:ascii="Times New Roman" w:hAnsi="Times New Roman" w:cs="Times New Roman"/>
          <w:b/>
          <w:sz w:val="28"/>
          <w:szCs w:val="28"/>
        </w:rPr>
        <w:t>Statement of Compatibility with Human Rights</w:t>
      </w:r>
    </w:p>
    <w:p w14:paraId="3BD39AA9" w14:textId="77777777" w:rsidR="002D5533" w:rsidRPr="00547F8D" w:rsidRDefault="002D5533" w:rsidP="002D5533">
      <w:pPr>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3FE12B4C" w14:textId="0D693B0D" w:rsidR="002D5533" w:rsidRPr="00547F8D" w:rsidRDefault="002D5533" w:rsidP="002D5533">
      <w:pPr>
        <w:jc w:val="center"/>
        <w:rPr>
          <w:rFonts w:ascii="Times New Roman" w:hAnsi="Times New Roman" w:cs="Times New Roman"/>
          <w:i/>
          <w:sz w:val="24"/>
          <w:szCs w:val="24"/>
        </w:rPr>
      </w:pPr>
      <w:r>
        <w:rPr>
          <w:rFonts w:ascii="Times New Roman" w:hAnsi="Times New Roman" w:cs="Times New Roman"/>
          <w:i/>
          <w:sz w:val="24"/>
          <w:szCs w:val="24"/>
        </w:rPr>
        <w:t>Offshore Petroleum and Greenhouse Gas Storage Legislation (Repeal</w:t>
      </w:r>
      <w:r w:rsidR="001C2B29">
        <w:rPr>
          <w:rFonts w:ascii="Times New Roman" w:hAnsi="Times New Roman" w:cs="Times New Roman"/>
          <w:i/>
          <w:sz w:val="24"/>
          <w:szCs w:val="24"/>
        </w:rPr>
        <w:t> </w:t>
      </w:r>
      <w:r>
        <w:rPr>
          <w:rFonts w:ascii="Times New Roman" w:hAnsi="Times New Roman" w:cs="Times New Roman"/>
          <w:i/>
          <w:sz w:val="24"/>
          <w:szCs w:val="24"/>
        </w:rPr>
        <w:t>and</w:t>
      </w:r>
      <w:r w:rsidR="001C2B29">
        <w:rPr>
          <w:rFonts w:ascii="Times New Roman" w:hAnsi="Times New Roman" w:cs="Times New Roman"/>
          <w:i/>
          <w:sz w:val="24"/>
          <w:szCs w:val="24"/>
        </w:rPr>
        <w:t> </w:t>
      </w:r>
      <w:r w:rsidR="00513612">
        <w:rPr>
          <w:rFonts w:ascii="Times New Roman" w:hAnsi="Times New Roman" w:cs="Times New Roman"/>
          <w:i/>
          <w:sz w:val="24"/>
          <w:szCs w:val="24"/>
        </w:rPr>
        <w:t>Consequential</w:t>
      </w:r>
      <w:r w:rsidR="001C2B29">
        <w:rPr>
          <w:rFonts w:ascii="Times New Roman" w:hAnsi="Times New Roman" w:cs="Times New Roman"/>
          <w:i/>
          <w:sz w:val="24"/>
          <w:szCs w:val="24"/>
        </w:rPr>
        <w:t> </w:t>
      </w:r>
      <w:r w:rsidR="00513612">
        <w:rPr>
          <w:rFonts w:ascii="Times New Roman" w:hAnsi="Times New Roman" w:cs="Times New Roman"/>
          <w:i/>
          <w:sz w:val="24"/>
          <w:szCs w:val="24"/>
        </w:rPr>
        <w:t>Amendment</w:t>
      </w:r>
      <w:r w:rsidR="006118D9">
        <w:rPr>
          <w:rFonts w:ascii="Times New Roman" w:hAnsi="Times New Roman" w:cs="Times New Roman"/>
          <w:i/>
          <w:sz w:val="24"/>
          <w:szCs w:val="24"/>
        </w:rPr>
        <w:t>s</w:t>
      </w:r>
      <w:r>
        <w:rPr>
          <w:rFonts w:ascii="Times New Roman" w:hAnsi="Times New Roman" w:cs="Times New Roman"/>
          <w:i/>
          <w:sz w:val="24"/>
          <w:szCs w:val="24"/>
        </w:rPr>
        <w:t>) Regulations 202</w:t>
      </w:r>
      <w:r w:rsidR="00513612">
        <w:rPr>
          <w:rFonts w:ascii="Times New Roman" w:hAnsi="Times New Roman" w:cs="Times New Roman"/>
          <w:i/>
          <w:sz w:val="24"/>
          <w:szCs w:val="24"/>
        </w:rPr>
        <w:t>3</w:t>
      </w:r>
    </w:p>
    <w:p w14:paraId="3C46DDA6" w14:textId="77777777" w:rsidR="002D5533" w:rsidRPr="00547F8D" w:rsidRDefault="002D5533" w:rsidP="002D5533">
      <w:pPr>
        <w:rPr>
          <w:rFonts w:ascii="Times New Roman" w:hAnsi="Times New Roman" w:cs="Times New Roman"/>
          <w:sz w:val="24"/>
          <w:szCs w:val="24"/>
        </w:rPr>
      </w:pPr>
      <w:r>
        <w:rPr>
          <w:rFonts w:ascii="Times New Roman" w:hAnsi="Times New Roman" w:cs="Times New Roman"/>
          <w:sz w:val="24"/>
          <w:szCs w:val="24"/>
        </w:rPr>
        <w:t>These Regulations are</w:t>
      </w:r>
      <w:r w:rsidRPr="00547F8D">
        <w:rPr>
          <w:rFonts w:ascii="Times New Roman" w:hAnsi="Times New Roman" w:cs="Times New Roman"/>
          <w:sz w:val="24"/>
          <w:szCs w:val="24"/>
        </w:rPr>
        <w:t xml:space="preserve">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05B1F762" w14:textId="77777777" w:rsidR="002D5533" w:rsidRPr="00547F8D" w:rsidRDefault="002D5533" w:rsidP="006118D9">
      <w:pPr>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176C286C" w14:textId="71020281" w:rsidR="002D5533" w:rsidRDefault="002D5533" w:rsidP="002D5533">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 xml:space="preserve">Offshore Petroleum and Greenhouse Gas Storage Legislation (Repeal and </w:t>
      </w:r>
      <w:r w:rsidR="00513612">
        <w:rPr>
          <w:rFonts w:ascii="Times New Roman" w:hAnsi="Times New Roman" w:cs="Times New Roman"/>
          <w:i/>
          <w:sz w:val="24"/>
          <w:szCs w:val="24"/>
        </w:rPr>
        <w:t>Consequential Amendment</w:t>
      </w:r>
      <w:r w:rsidR="006118D9">
        <w:rPr>
          <w:rFonts w:ascii="Times New Roman" w:hAnsi="Times New Roman" w:cs="Times New Roman"/>
          <w:i/>
          <w:sz w:val="24"/>
          <w:szCs w:val="24"/>
        </w:rPr>
        <w:t>s</w:t>
      </w:r>
      <w:r>
        <w:rPr>
          <w:rFonts w:ascii="Times New Roman" w:hAnsi="Times New Roman" w:cs="Times New Roman"/>
          <w:i/>
          <w:sz w:val="24"/>
          <w:szCs w:val="24"/>
        </w:rPr>
        <w:t>) Regulations 202</w:t>
      </w:r>
      <w:r w:rsidR="00513612">
        <w:rPr>
          <w:rFonts w:ascii="Times New Roman" w:hAnsi="Times New Roman" w:cs="Times New Roman"/>
          <w:i/>
          <w:sz w:val="24"/>
          <w:szCs w:val="24"/>
        </w:rPr>
        <w:t>3</w:t>
      </w:r>
      <w:r>
        <w:rPr>
          <w:rFonts w:ascii="Times New Roman" w:hAnsi="Times New Roman" w:cs="Times New Roman"/>
          <w:i/>
          <w:sz w:val="24"/>
          <w:szCs w:val="24"/>
        </w:rPr>
        <w:t xml:space="preserve"> </w:t>
      </w:r>
      <w:r>
        <w:rPr>
          <w:rFonts w:ascii="Times New Roman" w:hAnsi="Times New Roman" w:cs="Times New Roman"/>
          <w:sz w:val="24"/>
          <w:szCs w:val="24"/>
        </w:rPr>
        <w:t xml:space="preserve">(the Regulations) </w:t>
      </w:r>
      <w:r w:rsidR="006118D9">
        <w:rPr>
          <w:rFonts w:ascii="Times New Roman" w:hAnsi="Times New Roman" w:cs="Times New Roman"/>
          <w:sz w:val="24"/>
          <w:szCs w:val="24"/>
        </w:rPr>
        <w:t>are</w:t>
      </w:r>
      <w:r>
        <w:rPr>
          <w:rFonts w:ascii="Times New Roman" w:hAnsi="Times New Roman" w:cs="Times New Roman"/>
          <w:sz w:val="24"/>
          <w:szCs w:val="24"/>
        </w:rPr>
        <w:t xml:space="preserve"> a legislative instrument for the purposes of the </w:t>
      </w:r>
      <w:r>
        <w:rPr>
          <w:rFonts w:ascii="Times New Roman" w:hAnsi="Times New Roman" w:cs="Times New Roman"/>
          <w:i/>
          <w:sz w:val="24"/>
          <w:szCs w:val="24"/>
        </w:rPr>
        <w:t>Legislation Act 2003</w:t>
      </w:r>
      <w:r>
        <w:rPr>
          <w:rFonts w:ascii="Times New Roman" w:hAnsi="Times New Roman" w:cs="Times New Roman"/>
          <w:sz w:val="24"/>
          <w:szCs w:val="24"/>
        </w:rPr>
        <w:t>.</w:t>
      </w:r>
    </w:p>
    <w:p w14:paraId="0EE44283" w14:textId="58C61C5F" w:rsidR="006118D9" w:rsidRDefault="006118D9" w:rsidP="006118D9">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Offshore Petroleum and Greenhouse Gas Storage (</w:t>
      </w:r>
      <w:r w:rsidR="00513612">
        <w:rPr>
          <w:rFonts w:ascii="Times New Roman" w:hAnsi="Times New Roman" w:cs="Times New Roman"/>
          <w:i/>
          <w:sz w:val="24"/>
          <w:szCs w:val="24"/>
        </w:rPr>
        <w:t>Environment</w:t>
      </w:r>
      <w:r>
        <w:rPr>
          <w:rFonts w:ascii="Times New Roman" w:hAnsi="Times New Roman" w:cs="Times New Roman"/>
          <w:i/>
          <w:sz w:val="24"/>
          <w:szCs w:val="24"/>
        </w:rPr>
        <w:t>) Regulations 200</w:t>
      </w:r>
      <w:r w:rsidR="00513612">
        <w:rPr>
          <w:rFonts w:ascii="Times New Roman" w:hAnsi="Times New Roman" w:cs="Times New Roman"/>
          <w:i/>
          <w:sz w:val="24"/>
          <w:szCs w:val="24"/>
        </w:rPr>
        <w:t>9</w:t>
      </w:r>
      <w:r w:rsidR="00E42DCB">
        <w:rPr>
          <w:rFonts w:ascii="Times New Roman" w:hAnsi="Times New Roman" w:cs="Times New Roman"/>
          <w:sz w:val="24"/>
          <w:szCs w:val="24"/>
        </w:rPr>
        <w:t xml:space="preserve"> (the</w:t>
      </w:r>
      <w:r w:rsidR="001C2B29">
        <w:rPr>
          <w:rFonts w:ascii="Times New Roman" w:hAnsi="Times New Roman" w:cs="Times New Roman"/>
          <w:sz w:val="24"/>
          <w:szCs w:val="24"/>
        </w:rPr>
        <w:t> </w:t>
      </w:r>
      <w:r w:rsidR="00E42DCB">
        <w:rPr>
          <w:rFonts w:ascii="Times New Roman" w:hAnsi="Times New Roman" w:cs="Times New Roman"/>
          <w:sz w:val="24"/>
          <w:szCs w:val="24"/>
        </w:rPr>
        <w:t>200</w:t>
      </w:r>
      <w:r w:rsidR="00513612">
        <w:rPr>
          <w:rFonts w:ascii="Times New Roman" w:hAnsi="Times New Roman" w:cs="Times New Roman"/>
          <w:sz w:val="24"/>
          <w:szCs w:val="24"/>
        </w:rPr>
        <w:t>9</w:t>
      </w:r>
      <w:r w:rsidR="00E42DCB">
        <w:rPr>
          <w:rFonts w:ascii="Times New Roman" w:hAnsi="Times New Roman" w:cs="Times New Roman"/>
          <w:sz w:val="24"/>
          <w:szCs w:val="24"/>
        </w:rPr>
        <w:t xml:space="preserve"> </w:t>
      </w:r>
      <w:r w:rsidR="00513612">
        <w:rPr>
          <w:rFonts w:ascii="Times New Roman" w:hAnsi="Times New Roman" w:cs="Times New Roman"/>
          <w:sz w:val="24"/>
          <w:szCs w:val="24"/>
        </w:rPr>
        <w:t>Environment</w:t>
      </w:r>
      <w:r>
        <w:rPr>
          <w:rFonts w:ascii="Times New Roman" w:hAnsi="Times New Roman" w:cs="Times New Roman"/>
          <w:sz w:val="24"/>
          <w:szCs w:val="24"/>
        </w:rPr>
        <w:t xml:space="preserve"> Regulations), which were due to sunset on 1 April 2024, provided for </w:t>
      </w:r>
      <w:r w:rsidR="00513612" w:rsidRPr="00F337D0">
        <w:rPr>
          <w:rFonts w:ascii="Times New Roman" w:hAnsi="Times New Roman" w:cs="Times New Roman"/>
          <w:sz w:val="24"/>
          <w:szCs w:val="24"/>
        </w:rPr>
        <w:t>the regulation of environmental management of petroleum and greenhouse gas activities in offshore areas</w:t>
      </w:r>
      <w:r>
        <w:rPr>
          <w:rFonts w:ascii="Times New Roman" w:hAnsi="Times New Roman" w:cs="Times New Roman"/>
          <w:sz w:val="24"/>
          <w:szCs w:val="24"/>
        </w:rPr>
        <w:t xml:space="preserve">. The </w:t>
      </w:r>
      <w:r>
        <w:rPr>
          <w:rFonts w:ascii="Times New Roman" w:hAnsi="Times New Roman" w:cs="Times New Roman"/>
          <w:i/>
          <w:sz w:val="24"/>
          <w:szCs w:val="24"/>
        </w:rPr>
        <w:t>Offshore Petroleum and Greenhouse Gas Storage (</w:t>
      </w:r>
      <w:r w:rsidR="00513612">
        <w:rPr>
          <w:rFonts w:ascii="Times New Roman" w:hAnsi="Times New Roman" w:cs="Times New Roman"/>
          <w:i/>
          <w:sz w:val="24"/>
          <w:szCs w:val="24"/>
        </w:rPr>
        <w:t>Environment</w:t>
      </w:r>
      <w:r>
        <w:rPr>
          <w:rFonts w:ascii="Times New Roman" w:hAnsi="Times New Roman" w:cs="Times New Roman"/>
          <w:i/>
          <w:sz w:val="24"/>
          <w:szCs w:val="24"/>
        </w:rPr>
        <w:t>) Regulations 202</w:t>
      </w:r>
      <w:r w:rsidR="00513612">
        <w:rPr>
          <w:rFonts w:ascii="Times New Roman" w:hAnsi="Times New Roman" w:cs="Times New Roman"/>
          <w:i/>
          <w:sz w:val="24"/>
          <w:szCs w:val="24"/>
        </w:rPr>
        <w:t>3</w:t>
      </w:r>
      <w:r>
        <w:rPr>
          <w:rFonts w:ascii="Times New Roman" w:hAnsi="Times New Roman" w:cs="Times New Roman"/>
          <w:i/>
          <w:sz w:val="24"/>
          <w:szCs w:val="24"/>
        </w:rPr>
        <w:t xml:space="preserve"> </w:t>
      </w:r>
      <w:r>
        <w:rPr>
          <w:rFonts w:ascii="Times New Roman" w:hAnsi="Times New Roman" w:cs="Times New Roman"/>
          <w:sz w:val="24"/>
          <w:szCs w:val="24"/>
        </w:rPr>
        <w:t>(the 202</w:t>
      </w:r>
      <w:r w:rsidR="00513612">
        <w:rPr>
          <w:rFonts w:ascii="Times New Roman" w:hAnsi="Times New Roman" w:cs="Times New Roman"/>
          <w:sz w:val="24"/>
          <w:szCs w:val="24"/>
        </w:rPr>
        <w:t>3</w:t>
      </w:r>
      <w:r>
        <w:rPr>
          <w:rFonts w:ascii="Times New Roman" w:hAnsi="Times New Roman" w:cs="Times New Roman"/>
          <w:sz w:val="24"/>
          <w:szCs w:val="24"/>
        </w:rPr>
        <w:t xml:space="preserve"> </w:t>
      </w:r>
      <w:r w:rsidR="00513612">
        <w:rPr>
          <w:rFonts w:ascii="Times New Roman" w:hAnsi="Times New Roman" w:cs="Times New Roman"/>
          <w:sz w:val="24"/>
          <w:szCs w:val="24"/>
        </w:rPr>
        <w:t>Environment</w:t>
      </w:r>
      <w:r>
        <w:rPr>
          <w:rFonts w:ascii="Times New Roman" w:hAnsi="Times New Roman" w:cs="Times New Roman"/>
          <w:sz w:val="24"/>
          <w:szCs w:val="24"/>
        </w:rPr>
        <w:t xml:space="preserve"> Regulations) remake the </w:t>
      </w:r>
      <w:r w:rsidR="00E42DCB">
        <w:rPr>
          <w:rFonts w:ascii="Times New Roman" w:hAnsi="Times New Roman" w:cs="Times New Roman"/>
          <w:sz w:val="24"/>
          <w:szCs w:val="24"/>
        </w:rPr>
        <w:t>200</w:t>
      </w:r>
      <w:r w:rsidR="00513612">
        <w:rPr>
          <w:rFonts w:ascii="Times New Roman" w:hAnsi="Times New Roman" w:cs="Times New Roman"/>
          <w:sz w:val="24"/>
          <w:szCs w:val="24"/>
        </w:rPr>
        <w:t>9</w:t>
      </w:r>
      <w:r w:rsidR="00E42DCB">
        <w:rPr>
          <w:rFonts w:ascii="Times New Roman" w:hAnsi="Times New Roman" w:cs="Times New Roman"/>
          <w:sz w:val="24"/>
          <w:szCs w:val="24"/>
        </w:rPr>
        <w:t xml:space="preserve"> </w:t>
      </w:r>
      <w:r w:rsidR="00513612">
        <w:rPr>
          <w:rFonts w:ascii="Times New Roman" w:hAnsi="Times New Roman" w:cs="Times New Roman"/>
          <w:sz w:val="24"/>
          <w:szCs w:val="24"/>
        </w:rPr>
        <w:t>Environment</w:t>
      </w:r>
      <w:r>
        <w:rPr>
          <w:rFonts w:ascii="Times New Roman" w:hAnsi="Times New Roman" w:cs="Times New Roman"/>
          <w:sz w:val="24"/>
          <w:szCs w:val="24"/>
        </w:rPr>
        <w:t xml:space="preserve"> Regulations in substantially the same form, </w:t>
      </w:r>
      <w:r w:rsidR="00513612">
        <w:rPr>
          <w:rFonts w:ascii="Times New Roman" w:hAnsi="Times New Roman" w:cs="Times New Roman"/>
          <w:sz w:val="24"/>
          <w:szCs w:val="24"/>
        </w:rPr>
        <w:t>with minor amendments to provide consistency with current drafting practices, simplify language and restructure provisions for ease of navigation</w:t>
      </w:r>
      <w:r>
        <w:rPr>
          <w:rFonts w:ascii="Times New Roman" w:hAnsi="Times New Roman" w:cs="Times New Roman"/>
          <w:sz w:val="24"/>
          <w:szCs w:val="24"/>
        </w:rPr>
        <w:t xml:space="preserve">. </w:t>
      </w:r>
    </w:p>
    <w:p w14:paraId="45D9FFAC" w14:textId="455351BD" w:rsidR="006118D9" w:rsidRDefault="006118D9" w:rsidP="006118D9">
      <w:pPr>
        <w:rPr>
          <w:rFonts w:ascii="Times New Roman" w:hAnsi="Times New Roman" w:cs="Times New Roman"/>
          <w:sz w:val="24"/>
          <w:szCs w:val="24"/>
        </w:rPr>
      </w:pPr>
      <w:r>
        <w:rPr>
          <w:rFonts w:ascii="Times New Roman" w:hAnsi="Times New Roman" w:cs="Times New Roman"/>
          <w:sz w:val="24"/>
          <w:szCs w:val="24"/>
        </w:rPr>
        <w:t xml:space="preserve">The Regulations repeal the </w:t>
      </w:r>
      <w:r w:rsidR="00E42DCB">
        <w:rPr>
          <w:rFonts w:ascii="Times New Roman" w:hAnsi="Times New Roman" w:cs="Times New Roman"/>
          <w:sz w:val="24"/>
          <w:szCs w:val="24"/>
        </w:rPr>
        <w:t>200</w:t>
      </w:r>
      <w:r w:rsidR="00513612">
        <w:rPr>
          <w:rFonts w:ascii="Times New Roman" w:hAnsi="Times New Roman" w:cs="Times New Roman"/>
          <w:sz w:val="24"/>
          <w:szCs w:val="24"/>
        </w:rPr>
        <w:t>9</w:t>
      </w:r>
      <w:r w:rsidR="00E42DCB">
        <w:rPr>
          <w:rFonts w:ascii="Times New Roman" w:hAnsi="Times New Roman" w:cs="Times New Roman"/>
          <w:sz w:val="24"/>
          <w:szCs w:val="24"/>
        </w:rPr>
        <w:t xml:space="preserve"> </w:t>
      </w:r>
      <w:r w:rsidR="00513612">
        <w:rPr>
          <w:rFonts w:ascii="Times New Roman" w:hAnsi="Times New Roman" w:cs="Times New Roman"/>
          <w:sz w:val="24"/>
          <w:szCs w:val="24"/>
        </w:rPr>
        <w:t>Environment</w:t>
      </w:r>
      <w:r>
        <w:rPr>
          <w:rFonts w:ascii="Times New Roman" w:hAnsi="Times New Roman" w:cs="Times New Roman"/>
          <w:sz w:val="24"/>
          <w:szCs w:val="24"/>
        </w:rPr>
        <w:t xml:space="preserve"> Regulations and make consequential amendments to the </w:t>
      </w:r>
      <w:r>
        <w:rPr>
          <w:rFonts w:ascii="Times New Roman" w:hAnsi="Times New Roman" w:cs="Times New Roman"/>
          <w:i/>
          <w:sz w:val="24"/>
          <w:szCs w:val="24"/>
        </w:rPr>
        <w:t>Offshore Petroleum and Greenhouse Gas Storage (</w:t>
      </w:r>
      <w:r w:rsidR="00513612">
        <w:rPr>
          <w:rFonts w:ascii="Times New Roman" w:hAnsi="Times New Roman" w:cs="Times New Roman"/>
          <w:i/>
          <w:sz w:val="24"/>
          <w:szCs w:val="24"/>
        </w:rPr>
        <w:t>Regulatory Levies</w:t>
      </w:r>
      <w:r>
        <w:rPr>
          <w:rFonts w:ascii="Times New Roman" w:hAnsi="Times New Roman" w:cs="Times New Roman"/>
          <w:i/>
          <w:sz w:val="24"/>
          <w:szCs w:val="24"/>
        </w:rPr>
        <w:t>) Regulations 20</w:t>
      </w:r>
      <w:r w:rsidR="00513612">
        <w:rPr>
          <w:rFonts w:ascii="Times New Roman" w:hAnsi="Times New Roman" w:cs="Times New Roman"/>
          <w:i/>
          <w:sz w:val="24"/>
          <w:szCs w:val="24"/>
        </w:rPr>
        <w:t>22</w:t>
      </w:r>
      <w:r>
        <w:rPr>
          <w:rFonts w:ascii="Times New Roman" w:hAnsi="Times New Roman" w:cs="Times New Roman"/>
          <w:sz w:val="24"/>
          <w:szCs w:val="24"/>
        </w:rPr>
        <w:t xml:space="preserve"> and the </w:t>
      </w:r>
      <w:r>
        <w:rPr>
          <w:rFonts w:ascii="Times New Roman" w:hAnsi="Times New Roman" w:cs="Times New Roman"/>
          <w:i/>
          <w:sz w:val="24"/>
          <w:szCs w:val="24"/>
        </w:rPr>
        <w:t>Offshore Petroleum and Greenhouse Gas Storage (</w:t>
      </w:r>
      <w:r w:rsidR="00513612">
        <w:rPr>
          <w:rFonts w:ascii="Times New Roman" w:hAnsi="Times New Roman" w:cs="Times New Roman"/>
          <w:i/>
          <w:sz w:val="24"/>
          <w:szCs w:val="24"/>
        </w:rPr>
        <w:t>Resource Management and Administration</w:t>
      </w:r>
      <w:r>
        <w:rPr>
          <w:rFonts w:ascii="Times New Roman" w:hAnsi="Times New Roman" w:cs="Times New Roman"/>
          <w:i/>
          <w:sz w:val="24"/>
          <w:szCs w:val="24"/>
        </w:rPr>
        <w:t>) Regulations 20</w:t>
      </w:r>
      <w:r w:rsidR="00513612">
        <w:rPr>
          <w:rFonts w:ascii="Times New Roman" w:hAnsi="Times New Roman" w:cs="Times New Roman"/>
          <w:i/>
          <w:sz w:val="24"/>
          <w:szCs w:val="24"/>
        </w:rPr>
        <w:t>11</w:t>
      </w:r>
      <w:r>
        <w:rPr>
          <w:rFonts w:ascii="Times New Roman" w:hAnsi="Times New Roman" w:cs="Times New Roman"/>
          <w:sz w:val="24"/>
          <w:szCs w:val="24"/>
        </w:rPr>
        <w:t xml:space="preserve"> to ensure that the 202</w:t>
      </w:r>
      <w:r w:rsidR="00513612">
        <w:rPr>
          <w:rFonts w:ascii="Times New Roman" w:hAnsi="Times New Roman" w:cs="Times New Roman"/>
          <w:sz w:val="24"/>
          <w:szCs w:val="24"/>
        </w:rPr>
        <w:t>3</w:t>
      </w:r>
      <w:r>
        <w:rPr>
          <w:rFonts w:ascii="Times New Roman" w:hAnsi="Times New Roman" w:cs="Times New Roman"/>
          <w:sz w:val="24"/>
          <w:szCs w:val="24"/>
        </w:rPr>
        <w:t xml:space="preserve"> </w:t>
      </w:r>
      <w:r w:rsidR="00513612">
        <w:rPr>
          <w:rFonts w:ascii="Times New Roman" w:hAnsi="Times New Roman" w:cs="Times New Roman"/>
          <w:sz w:val="24"/>
          <w:szCs w:val="24"/>
        </w:rPr>
        <w:t>Environment</w:t>
      </w:r>
      <w:r>
        <w:rPr>
          <w:rFonts w:ascii="Times New Roman" w:hAnsi="Times New Roman" w:cs="Times New Roman"/>
          <w:sz w:val="24"/>
          <w:szCs w:val="24"/>
        </w:rPr>
        <w:t xml:space="preserve"> Regulations </w:t>
      </w:r>
      <w:proofErr w:type="gramStart"/>
      <w:r>
        <w:rPr>
          <w:rFonts w:ascii="Times New Roman" w:hAnsi="Times New Roman" w:cs="Times New Roman"/>
          <w:sz w:val="24"/>
          <w:szCs w:val="24"/>
        </w:rPr>
        <w:t>are able to</w:t>
      </w:r>
      <w:proofErr w:type="gramEnd"/>
      <w:r>
        <w:rPr>
          <w:rFonts w:ascii="Times New Roman" w:hAnsi="Times New Roman" w:cs="Times New Roman"/>
          <w:sz w:val="24"/>
          <w:szCs w:val="24"/>
        </w:rPr>
        <w:t xml:space="preserve"> be fully implemented. </w:t>
      </w:r>
    </w:p>
    <w:p w14:paraId="4468ADF9" w14:textId="77777777" w:rsidR="002D5533" w:rsidRPr="00547F8D" w:rsidRDefault="002D5533" w:rsidP="006118D9">
      <w:pPr>
        <w:rPr>
          <w:rFonts w:ascii="Times New Roman" w:hAnsi="Times New Roman" w:cs="Times New Roman"/>
          <w:b/>
          <w:sz w:val="24"/>
          <w:szCs w:val="24"/>
        </w:rPr>
      </w:pPr>
      <w:r w:rsidRPr="00547F8D">
        <w:rPr>
          <w:rFonts w:ascii="Times New Roman" w:hAnsi="Times New Roman" w:cs="Times New Roman"/>
          <w:b/>
          <w:sz w:val="24"/>
          <w:szCs w:val="24"/>
        </w:rPr>
        <w:t>Human rights implications</w:t>
      </w:r>
    </w:p>
    <w:p w14:paraId="7EE701F2" w14:textId="77777777" w:rsidR="002D5533" w:rsidRDefault="002D5533" w:rsidP="002D5533">
      <w:pPr>
        <w:rPr>
          <w:rFonts w:ascii="Times New Roman" w:hAnsi="Times New Roman" w:cs="Times New Roman"/>
          <w:sz w:val="24"/>
          <w:szCs w:val="24"/>
        </w:rPr>
      </w:pPr>
      <w:r>
        <w:rPr>
          <w:rFonts w:ascii="Times New Roman" w:hAnsi="Times New Roman" w:cs="Times New Roman"/>
          <w:sz w:val="24"/>
          <w:szCs w:val="24"/>
        </w:rPr>
        <w:t>The Regulations do</w:t>
      </w:r>
      <w:r w:rsidRPr="00547F8D">
        <w:rPr>
          <w:rFonts w:ascii="Times New Roman" w:hAnsi="Times New Roman" w:cs="Times New Roman"/>
          <w:sz w:val="24"/>
          <w:szCs w:val="24"/>
        </w:rPr>
        <w:t xml:space="preserve"> not engage any of the applicable rights or freedoms.</w:t>
      </w:r>
    </w:p>
    <w:p w14:paraId="7F428E9B" w14:textId="77777777" w:rsidR="002D5533" w:rsidRPr="00547F8D" w:rsidRDefault="002D5533" w:rsidP="006118D9">
      <w:pPr>
        <w:rPr>
          <w:rFonts w:ascii="Times New Roman" w:hAnsi="Times New Roman" w:cs="Times New Roman"/>
          <w:b/>
          <w:sz w:val="24"/>
          <w:szCs w:val="24"/>
        </w:rPr>
      </w:pPr>
      <w:r w:rsidRPr="00547F8D">
        <w:rPr>
          <w:rFonts w:ascii="Times New Roman" w:hAnsi="Times New Roman" w:cs="Times New Roman"/>
          <w:b/>
          <w:sz w:val="24"/>
          <w:szCs w:val="24"/>
        </w:rPr>
        <w:t>Conclusion</w:t>
      </w:r>
    </w:p>
    <w:p w14:paraId="3765CD84" w14:textId="77777777" w:rsidR="002D5533" w:rsidRPr="00547F8D" w:rsidRDefault="002D5533" w:rsidP="002D5533">
      <w:pPr>
        <w:rPr>
          <w:rFonts w:ascii="Times New Roman" w:hAnsi="Times New Roman" w:cs="Times New Roman"/>
          <w:sz w:val="24"/>
          <w:szCs w:val="24"/>
        </w:rPr>
      </w:pPr>
      <w:r>
        <w:rPr>
          <w:rFonts w:ascii="Times New Roman" w:hAnsi="Times New Roman" w:cs="Times New Roman"/>
          <w:sz w:val="24"/>
          <w:szCs w:val="24"/>
        </w:rPr>
        <w:t>The Regulations are</w:t>
      </w:r>
      <w:r w:rsidRPr="00547F8D">
        <w:rPr>
          <w:rFonts w:ascii="Times New Roman" w:hAnsi="Times New Roman" w:cs="Times New Roman"/>
          <w:sz w:val="24"/>
          <w:szCs w:val="24"/>
        </w:rPr>
        <w:t xml:space="preserve"> compatible with human rights as </w:t>
      </w:r>
      <w:r>
        <w:rPr>
          <w:rFonts w:ascii="Times New Roman" w:hAnsi="Times New Roman" w:cs="Times New Roman"/>
          <w:sz w:val="24"/>
          <w:szCs w:val="24"/>
        </w:rPr>
        <w:t>they do</w:t>
      </w:r>
      <w:r w:rsidRPr="00547F8D">
        <w:rPr>
          <w:rFonts w:ascii="Times New Roman" w:hAnsi="Times New Roman" w:cs="Times New Roman"/>
          <w:sz w:val="24"/>
          <w:szCs w:val="24"/>
        </w:rPr>
        <w:t xml:space="preserve"> not raise any human rights issues.</w:t>
      </w:r>
    </w:p>
    <w:p w14:paraId="578A0882" w14:textId="77777777" w:rsidR="002D5533" w:rsidRPr="00547F8D" w:rsidRDefault="002D5533" w:rsidP="002D5533">
      <w:pPr>
        <w:jc w:val="center"/>
        <w:rPr>
          <w:rFonts w:ascii="Times New Roman" w:hAnsi="Times New Roman" w:cs="Times New Roman"/>
          <w:sz w:val="24"/>
          <w:szCs w:val="24"/>
        </w:rPr>
      </w:pPr>
    </w:p>
    <w:p w14:paraId="65754EF9" w14:textId="4872AE42" w:rsidR="002D5533" w:rsidRDefault="002D5533" w:rsidP="002D5533">
      <w:pPr>
        <w:jc w:val="center"/>
        <w:rPr>
          <w:rFonts w:ascii="Times New Roman" w:hAnsi="Times New Roman" w:cs="Times New Roman"/>
          <w:b/>
          <w:sz w:val="24"/>
          <w:szCs w:val="24"/>
        </w:rPr>
      </w:pPr>
      <w:r>
        <w:rPr>
          <w:rFonts w:ascii="Times New Roman" w:hAnsi="Times New Roman" w:cs="Times New Roman"/>
          <w:b/>
          <w:sz w:val="24"/>
          <w:szCs w:val="24"/>
        </w:rPr>
        <w:t xml:space="preserve">The Hon </w:t>
      </w:r>
      <w:r w:rsidR="006118D9">
        <w:rPr>
          <w:rFonts w:ascii="Times New Roman" w:hAnsi="Times New Roman" w:cs="Times New Roman"/>
          <w:b/>
          <w:sz w:val="24"/>
          <w:szCs w:val="24"/>
        </w:rPr>
        <w:t>Madeleine King</w:t>
      </w:r>
      <w:r>
        <w:rPr>
          <w:rFonts w:ascii="Times New Roman" w:hAnsi="Times New Roman" w:cs="Times New Roman"/>
          <w:b/>
          <w:sz w:val="24"/>
          <w:szCs w:val="24"/>
        </w:rPr>
        <w:t xml:space="preserve"> MP</w:t>
      </w:r>
    </w:p>
    <w:p w14:paraId="6ADD3459" w14:textId="4D9C41E1" w:rsidR="00B129BE" w:rsidRPr="002D5533" w:rsidRDefault="002D5533" w:rsidP="00513612">
      <w:pPr>
        <w:jc w:val="center"/>
      </w:pPr>
      <w:r>
        <w:rPr>
          <w:rFonts w:ascii="Times New Roman" w:hAnsi="Times New Roman" w:cs="Times New Roman"/>
          <w:b/>
          <w:sz w:val="24"/>
          <w:szCs w:val="24"/>
        </w:rPr>
        <w:t xml:space="preserve">Minister for </w:t>
      </w:r>
      <w:r w:rsidRPr="004A43D3">
        <w:rPr>
          <w:rFonts w:ascii="Times New Roman" w:hAnsi="Times New Roman" w:cs="Times New Roman"/>
          <w:b/>
          <w:sz w:val="24"/>
          <w:szCs w:val="24"/>
        </w:rPr>
        <w:t>Resources</w:t>
      </w:r>
    </w:p>
    <w:sectPr w:rsidR="00B129BE" w:rsidRPr="002D553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B81A4" w14:textId="77777777" w:rsidR="001C2B29" w:rsidRDefault="001C2B29" w:rsidP="001C2B29">
      <w:pPr>
        <w:spacing w:after="0" w:line="240" w:lineRule="auto"/>
      </w:pPr>
      <w:r>
        <w:separator/>
      </w:r>
    </w:p>
  </w:endnote>
  <w:endnote w:type="continuationSeparator" w:id="0">
    <w:p w14:paraId="6D336666" w14:textId="77777777" w:rsidR="001C2B29" w:rsidRDefault="001C2B29" w:rsidP="001C2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096328"/>
      <w:docPartObj>
        <w:docPartGallery w:val="Page Numbers (Bottom of Page)"/>
        <w:docPartUnique/>
      </w:docPartObj>
    </w:sdtPr>
    <w:sdtEndPr>
      <w:rPr>
        <w:rFonts w:ascii="Times New Roman" w:hAnsi="Times New Roman" w:cs="Times New Roman"/>
        <w:noProof/>
        <w:sz w:val="24"/>
        <w:szCs w:val="24"/>
      </w:rPr>
    </w:sdtEndPr>
    <w:sdtContent>
      <w:p w14:paraId="597FC64D" w14:textId="3646EC3D" w:rsidR="001C2B29" w:rsidRDefault="001C2B29">
        <w:pPr>
          <w:pStyle w:val="Footer"/>
          <w:jc w:val="center"/>
        </w:pPr>
        <w:r w:rsidRPr="001C2B29">
          <w:rPr>
            <w:rFonts w:ascii="Times New Roman" w:hAnsi="Times New Roman" w:cs="Times New Roman"/>
            <w:sz w:val="24"/>
            <w:szCs w:val="24"/>
          </w:rPr>
          <w:fldChar w:fldCharType="begin"/>
        </w:r>
        <w:r w:rsidRPr="001C2B29">
          <w:rPr>
            <w:rFonts w:ascii="Times New Roman" w:hAnsi="Times New Roman" w:cs="Times New Roman"/>
            <w:sz w:val="24"/>
            <w:szCs w:val="24"/>
          </w:rPr>
          <w:instrText xml:space="preserve"> PAGE   \* MERGEFORMAT </w:instrText>
        </w:r>
        <w:r w:rsidRPr="001C2B29">
          <w:rPr>
            <w:rFonts w:ascii="Times New Roman" w:hAnsi="Times New Roman" w:cs="Times New Roman"/>
            <w:sz w:val="24"/>
            <w:szCs w:val="24"/>
          </w:rPr>
          <w:fldChar w:fldCharType="separate"/>
        </w:r>
        <w:r w:rsidRPr="001C2B29">
          <w:rPr>
            <w:rFonts w:ascii="Times New Roman" w:hAnsi="Times New Roman" w:cs="Times New Roman"/>
            <w:noProof/>
            <w:sz w:val="24"/>
            <w:szCs w:val="24"/>
          </w:rPr>
          <w:t>2</w:t>
        </w:r>
        <w:r w:rsidRPr="001C2B29">
          <w:rPr>
            <w:rFonts w:ascii="Times New Roman" w:hAnsi="Times New Roman" w:cs="Times New Roman"/>
            <w:noProof/>
            <w:sz w:val="24"/>
            <w:szCs w:val="24"/>
          </w:rPr>
          <w:fldChar w:fldCharType="end"/>
        </w:r>
      </w:p>
    </w:sdtContent>
  </w:sdt>
  <w:p w14:paraId="1D481E04" w14:textId="77777777" w:rsidR="001C2B29" w:rsidRDefault="001C2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24789" w14:textId="77777777" w:rsidR="001C2B29" w:rsidRDefault="001C2B29" w:rsidP="001C2B29">
      <w:pPr>
        <w:spacing w:after="0" w:line="240" w:lineRule="auto"/>
      </w:pPr>
      <w:r>
        <w:separator/>
      </w:r>
    </w:p>
  </w:footnote>
  <w:footnote w:type="continuationSeparator" w:id="0">
    <w:p w14:paraId="7AE22B4F" w14:textId="77777777" w:rsidR="001C2B29" w:rsidRDefault="001C2B29" w:rsidP="001C2B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90BD6"/>
    <w:multiLevelType w:val="hybridMultilevel"/>
    <w:tmpl w:val="B2E478A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7991549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D26"/>
    <w:rsid w:val="00001A15"/>
    <w:rsid w:val="0008699E"/>
    <w:rsid w:val="000969EE"/>
    <w:rsid w:val="000A198A"/>
    <w:rsid w:val="000A6E4F"/>
    <w:rsid w:val="000A7448"/>
    <w:rsid w:val="000C4804"/>
    <w:rsid w:val="000D58D5"/>
    <w:rsid w:val="000D6601"/>
    <w:rsid w:val="000E2D26"/>
    <w:rsid w:val="00126412"/>
    <w:rsid w:val="001663C7"/>
    <w:rsid w:val="001720DF"/>
    <w:rsid w:val="00182B08"/>
    <w:rsid w:val="001C164B"/>
    <w:rsid w:val="001C2B29"/>
    <w:rsid w:val="001E61E9"/>
    <w:rsid w:val="001F2304"/>
    <w:rsid w:val="00227A61"/>
    <w:rsid w:val="002347BA"/>
    <w:rsid w:val="00251D01"/>
    <w:rsid w:val="002A6495"/>
    <w:rsid w:val="002D5533"/>
    <w:rsid w:val="002D5AE2"/>
    <w:rsid w:val="00330325"/>
    <w:rsid w:val="0033680B"/>
    <w:rsid w:val="00376C3A"/>
    <w:rsid w:val="003C1D41"/>
    <w:rsid w:val="004436D2"/>
    <w:rsid w:val="004E3F04"/>
    <w:rsid w:val="004F4911"/>
    <w:rsid w:val="00503FAC"/>
    <w:rsid w:val="00510766"/>
    <w:rsid w:val="00513612"/>
    <w:rsid w:val="005657FB"/>
    <w:rsid w:val="006118D9"/>
    <w:rsid w:val="006406E7"/>
    <w:rsid w:val="00677B1B"/>
    <w:rsid w:val="00763508"/>
    <w:rsid w:val="00796617"/>
    <w:rsid w:val="007A0CC5"/>
    <w:rsid w:val="007F0658"/>
    <w:rsid w:val="008470FE"/>
    <w:rsid w:val="008B09C8"/>
    <w:rsid w:val="009366E9"/>
    <w:rsid w:val="009E17E9"/>
    <w:rsid w:val="00A22824"/>
    <w:rsid w:val="00A565EC"/>
    <w:rsid w:val="00AB4676"/>
    <w:rsid w:val="00AF0D6C"/>
    <w:rsid w:val="00B0399F"/>
    <w:rsid w:val="00B129BE"/>
    <w:rsid w:val="00B2689A"/>
    <w:rsid w:val="00B444A9"/>
    <w:rsid w:val="00B877CF"/>
    <w:rsid w:val="00BB1268"/>
    <w:rsid w:val="00BB7E7F"/>
    <w:rsid w:val="00BC63CD"/>
    <w:rsid w:val="00C03982"/>
    <w:rsid w:val="00C319AB"/>
    <w:rsid w:val="00C35A4D"/>
    <w:rsid w:val="00C407BF"/>
    <w:rsid w:val="00C70132"/>
    <w:rsid w:val="00C935F0"/>
    <w:rsid w:val="00C97E29"/>
    <w:rsid w:val="00D404B5"/>
    <w:rsid w:val="00D63D69"/>
    <w:rsid w:val="00D66D47"/>
    <w:rsid w:val="00D708BF"/>
    <w:rsid w:val="00DA0B34"/>
    <w:rsid w:val="00DA1C47"/>
    <w:rsid w:val="00DB3C51"/>
    <w:rsid w:val="00E155FD"/>
    <w:rsid w:val="00E42DCB"/>
    <w:rsid w:val="00E631CC"/>
    <w:rsid w:val="00EB6DC8"/>
    <w:rsid w:val="00F13F5F"/>
    <w:rsid w:val="00F36235"/>
    <w:rsid w:val="00F3667A"/>
    <w:rsid w:val="00F36F4D"/>
    <w:rsid w:val="00FC609B"/>
    <w:rsid w:val="00FE67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FAC11"/>
  <w15:chartTrackingRefBased/>
  <w15:docId w15:val="{62D52C1A-94D1-47D9-A69A-9BC41C639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D2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0E2D26"/>
    <w:rPr>
      <w:sz w:val="16"/>
      <w:szCs w:val="16"/>
    </w:rPr>
  </w:style>
  <w:style w:type="paragraph" w:styleId="CommentText">
    <w:name w:val="annotation text"/>
    <w:basedOn w:val="Normal"/>
    <w:link w:val="CommentTextChar"/>
    <w:unhideWhenUsed/>
    <w:rsid w:val="000E2D26"/>
    <w:pPr>
      <w:spacing w:line="240" w:lineRule="auto"/>
    </w:pPr>
    <w:rPr>
      <w:sz w:val="20"/>
      <w:szCs w:val="20"/>
    </w:rPr>
  </w:style>
  <w:style w:type="character" w:customStyle="1" w:styleId="CommentTextChar">
    <w:name w:val="Comment Text Char"/>
    <w:basedOn w:val="DefaultParagraphFont"/>
    <w:link w:val="CommentText"/>
    <w:rsid w:val="000E2D26"/>
    <w:rPr>
      <w:sz w:val="20"/>
      <w:szCs w:val="20"/>
    </w:rPr>
  </w:style>
  <w:style w:type="paragraph" w:styleId="BalloonText">
    <w:name w:val="Balloon Text"/>
    <w:basedOn w:val="Normal"/>
    <w:link w:val="BalloonTextChar"/>
    <w:uiPriority w:val="99"/>
    <w:semiHidden/>
    <w:unhideWhenUsed/>
    <w:rsid w:val="000E2D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D2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03FAC"/>
    <w:rPr>
      <w:b/>
      <w:bCs/>
    </w:rPr>
  </w:style>
  <w:style w:type="character" w:customStyle="1" w:styleId="CommentSubjectChar">
    <w:name w:val="Comment Subject Char"/>
    <w:basedOn w:val="CommentTextChar"/>
    <w:link w:val="CommentSubject"/>
    <w:uiPriority w:val="99"/>
    <w:semiHidden/>
    <w:rsid w:val="00503FAC"/>
    <w:rPr>
      <w:b/>
      <w:bCs/>
      <w:sz w:val="20"/>
      <w:szCs w:val="20"/>
    </w:rPr>
  </w:style>
  <w:style w:type="paragraph" w:styleId="ListParagraph">
    <w:name w:val="List Paragraph"/>
    <w:basedOn w:val="Normal"/>
    <w:uiPriority w:val="34"/>
    <w:qFormat/>
    <w:rsid w:val="00FC609B"/>
    <w:pPr>
      <w:spacing w:after="0" w:line="240" w:lineRule="auto"/>
      <w:ind w:left="720"/>
    </w:pPr>
    <w:rPr>
      <w:rFonts w:ascii="Calibri" w:hAnsi="Calibri" w:cs="Calibri"/>
    </w:rPr>
  </w:style>
  <w:style w:type="paragraph" w:styleId="Revision">
    <w:name w:val="Revision"/>
    <w:hidden/>
    <w:uiPriority w:val="99"/>
    <w:semiHidden/>
    <w:rsid w:val="007F0658"/>
    <w:pPr>
      <w:spacing w:after="0" w:line="240" w:lineRule="auto"/>
    </w:pPr>
  </w:style>
  <w:style w:type="paragraph" w:styleId="Header">
    <w:name w:val="header"/>
    <w:basedOn w:val="Normal"/>
    <w:link w:val="HeaderChar"/>
    <w:uiPriority w:val="99"/>
    <w:unhideWhenUsed/>
    <w:rsid w:val="001C2B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B29"/>
  </w:style>
  <w:style w:type="paragraph" w:styleId="Footer">
    <w:name w:val="footer"/>
    <w:basedOn w:val="Normal"/>
    <w:link w:val="FooterChar"/>
    <w:uiPriority w:val="99"/>
    <w:unhideWhenUsed/>
    <w:rsid w:val="001C2B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42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26de360fc5e40c78d93b560b6cc664b xmlns="76c08405-89e9-4c57-a585-b31d7bded94b">
      <Terms xmlns="http://schemas.microsoft.com/office/infopath/2007/PartnerControls"/>
    </f26de360fc5e40c78d93b560b6cc664b>
    <aa25a1a23adf4c92a153145de6afe324 xmlns="76c08405-89e9-4c57-a585-b31d7bded94b">
      <Terms xmlns="http://schemas.microsoft.com/office/infopath/2007/PartnerControls">
        <TermInfo xmlns="http://schemas.microsoft.com/office/infopath/2007/PartnerControls">
          <TermName>OFFICIAL</TermName>
          <TermId>6106d03b-a1a0-4e30-9d91-d5e9fb4314f9</TermId>
        </TermInfo>
      </Terms>
    </aa25a1a23adf4c92a153145de6afe324>
    <e63cd534a94446d68abe1904a0bcdfb2 xmlns="76c08405-89e9-4c57-a585-b31d7bded94b">
      <Terms xmlns="http://schemas.microsoft.com/office/infopath/2007/PartnerControls">
        <TermInfo xmlns="http://schemas.microsoft.com/office/infopath/2007/PartnerControls">
          <TermName xmlns="http://schemas.microsoft.com/office/infopath/2007/PartnerControls">Regulatory Amendments</TermName>
          <TermId xmlns="http://schemas.microsoft.com/office/infopath/2007/PartnerControls">3608f5a8-caf1-4b36-838b-389f9030a449</TermId>
        </TermInfo>
      </Terms>
    </e63cd534a94446d68abe1904a0bcdfb2>
    <adb9bed2e36e4a93af574aeb444da63e xmlns="76c08405-89e9-4c57-a585-b31d7bded94b">
      <Terms xmlns="http://schemas.microsoft.com/office/infopath/2007/PartnerControls"/>
    </adb9bed2e36e4a93af574aeb444da63e>
    <g7cee4c3f49f4a8d957fe196d6fcc5b5 xmlns="76c08405-89e9-4c57-a585-b31d7bded94b">
      <Terms xmlns="http://schemas.microsoft.com/office/infopath/2007/PartnerControls"/>
    </g7cee4c3f49f4a8d957fe196d6fcc5b5>
    <k34f87f5f1f24dafa503ace013459550 xmlns="76c08405-89e9-4c57-a585-b31d7bded94b">
      <Terms xmlns="http://schemas.microsoft.com/office/infopath/2007/PartnerControls"/>
    </k34f87f5f1f24dafa503ace013459550>
    <pe2555c81638466f9eb614edb9ecde52 xmlns="76c08405-89e9-4c57-a585-b31d7bded94b">
      <Terms xmlns="http://schemas.microsoft.com/office/infopath/2007/PartnerControls">
        <TermInfo xmlns="http://schemas.microsoft.com/office/infopath/2007/PartnerControls">
          <TermName>Paper</TermName>
          <TermId>4fd73e9f-ceb6-4d3f-8d1d-e6ca9b922532</TermId>
        </TermInfo>
      </Terms>
    </pe2555c81638466f9eb614edb9ecde52>
    <n99e4c9942c6404eb103464a00e6097b xmlns="76c08405-89e9-4c57-a585-b31d7bded94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IconOverlay xmlns="http://schemas.microsoft.com/sharepoint/v4" xsi:nil="true"/>
    <TaxCatchAll xmlns="76c08405-89e9-4c57-a585-b31d7bded94b">
      <Value>4829</Value>
      <Value>102</Value>
      <Value>9</Value>
      <Value>1</Value>
      <Value>398</Value>
    </TaxCatchAll>
    <d34056e35d444dee82a795b7b19350c2 xmlns="76c08405-89e9-4c57-a585-b31d7bded94b">
      <Terms xmlns="http://schemas.microsoft.com/office/infopath/2007/PartnerControls"/>
    </d34056e35d444dee82a795b7b19350c2>
    <DocHub_PDMSNumber xmlns="76c08405-89e9-4c57-a585-b31d7bded94b" xsi:nil="true"/>
    <g7bcb40ba23249a78edca7d43a67c1c9 xmlns="76c08405-89e9-4c57-a585-b31d7bded94b">
      <Terms xmlns="http://schemas.microsoft.com/office/infopath/2007/PartnerControls">
        <TermInfo xmlns="http://schemas.microsoft.com/office/infopath/2007/PartnerControls">
          <TermName>Legislation and Regulation</TermName>
          <TermId>6cbc66f5-f4a2-4565-a58b-d5f2d2ac9bd0</TermId>
        </TermInfo>
      </Terms>
    </g7bcb40ba23249a78edca7d43a67c1c9>
    <g04c65e7758e4a9bb076ed3b2f3b54e3 xmlns="76c08405-89e9-4c57-a585-b31d7bded94b">
      <Terms xmlns="http://schemas.microsoft.com/office/infopath/2007/PartnerControls"/>
    </g04c65e7758e4a9bb076ed3b2f3b54e3>
    <DocHub_LegalLexID xmlns="76c08405-89e9-4c57-a585-b31d7bded94b" xsi:nil="true"/>
    <Comments xmlns="http://schemas.microsoft.com/sharepoint/v3" xsi:nil="true"/>
    <_dlc_DocId xmlns="76c08405-89e9-4c57-a585-b31d7bded94b">P77SRJCMCQEC-201199804-633</_dlc_DocId>
    <_dlc_DocIdUrl xmlns="76c08405-89e9-4c57-a585-b31d7bded94b">
      <Url>https://dochub/div/resources/businessfunctions/offshoreresources/stratpolicy/regulation/_layouts/15/DocIdRedir.aspx?ID=P77SRJCMCQEC-201199804-633</Url>
      <Description>P77SRJCMCQEC-201199804-633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16EF5376C1D74F879975DB271D1127" ma:contentTypeVersion="30" ma:contentTypeDescription="Create a new document." ma:contentTypeScope="" ma:versionID="407661fc08df1ce6944159beb7b7e188">
  <xsd:schema xmlns:xsd="http://www.w3.org/2001/XMLSchema" xmlns:xs="http://www.w3.org/2001/XMLSchema" xmlns:p="http://schemas.microsoft.com/office/2006/metadata/properties" xmlns:ns1="http://schemas.microsoft.com/sharepoint/v3" xmlns:ns2="76c08405-89e9-4c57-a585-b31d7bded94b" xmlns:ns3="http://schemas.microsoft.com/sharepoint/v4" targetNamespace="http://schemas.microsoft.com/office/2006/metadata/properties" ma:root="true" ma:fieldsID="e194e97f03a13b8d7770346214b5d9bd" ns1:_="" ns2:_="" ns3:_="">
    <xsd:import namespace="http://schemas.microsoft.com/sharepoint/v3"/>
    <xsd:import namespace="76c08405-89e9-4c57-a585-b31d7bded94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g04c65e7758e4a9bb076ed3b2f3b54e3" minOccurs="0"/>
                <xsd:element ref="ns2:g7cee4c3f49f4a8d957fe196d6fcc5b5" minOccurs="0"/>
                <xsd:element ref="ns2:DocHub_LegalLexID" minOccurs="0"/>
                <xsd:element ref="ns2:d34056e35d444dee82a795b7b19350c2" minOccurs="0"/>
                <xsd:element ref="ns2:DocHub_PDMSNumber" minOccurs="0"/>
                <xsd:element ref="ns2:k34f87f5f1f24dafa503ace013459550" minOccurs="0"/>
                <xsd:element ref="ns2:f26de360fc5e40c78d93b560b6cc664b" minOccurs="0"/>
                <xsd:element ref="ns2:e63cd534a94446d68abe1904a0bcdfb2"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c08405-89e9-4c57-a585-b31d7bded9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6247be60-eff2-4727-b089-eeeb92cab0a1}" ma:internalName="TaxCatchAll" ma:showField="CatchAllData" ma:web="76c08405-89e9-4c57-a585-b31d7bded94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default="" ma:fieldId="{9e2555c8-1638-466f-9eb6-14edb9ecde52}" ma:sspId="fb0313f7-9433-48c0-866e-9e0bbee59a50" ma:termSetId="0e4c18c5-28eb-4f9e-8056-b3cddd4b5d9b" ma:anchorId="00000000-0000-0000-0000-000000000000" ma:open="tru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default="" ma:fieldId="{07bcb40b-a232-49a7-8edc-a7d43a67c1c9}" ma:sspId="fb0313f7-9433-48c0-866e-9e0bbee59a50" ma:termSetId="6713ebbd-194a-499f-ab84-a4d70e145fb7" ma:anchorId="00000000-0000-0000-0000-000000000000" ma:open="tru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3c5ba17a-3f2a-4545-afd8-a313ff44f94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g04c65e7758e4a9bb076ed3b2f3b54e3" ma:index="24" nillable="true" ma:taxonomy="true" ma:internalName="g04c65e7758e4a9bb076ed3b2f3b54e3" ma:taxonomyFieldName="DocHub_EnergyMineralResources" ma:displayName="Energy / Mineral Resources" ma:fieldId="{004c65e7-758e-4a9b-b076-ed3b2f3b54e3}" ma:taxonomyMulti="true" ma:sspId="fb0313f7-9433-48c0-866e-9e0bbee59a50" ma:termSetId="04ad5cb7-9a30-443d-bd7a-a524a8ff2361" ma:anchorId="00000000-0000-0000-0000-000000000000" ma:open="true" ma:isKeyword="false">
      <xsd:complexType>
        <xsd:sequence>
          <xsd:element ref="pc:Terms" minOccurs="0" maxOccurs="1"/>
        </xsd:sequence>
      </xsd:complexType>
    </xsd:element>
    <xsd:element name="g7cee4c3f49f4a8d957fe196d6fcc5b5" ma:index="26"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DocHub_LegalLexID" ma:index="27" nillable="true" ma:displayName="Legal / Lex ID" ma:description="Legal / LEX ID assigned by Legal Services LEX system for legal documentation" ma:internalName="DocHub_LegalLexID">
      <xsd:simpleType>
        <xsd:restriction base="dms:Text"/>
      </xsd:simpleType>
    </xsd:element>
    <xsd:element name="d34056e35d444dee82a795b7b19350c2" ma:index="29" nillable="true" ma:taxonomy="true" ma:internalName="d34056e35d444dee82a795b7b19350c2" ma:taxonomyFieldName="DocHub_OrganisationEntities" ma:displayName="Organisation Entities" ma:fieldId="{d34056e3-5d44-4dee-82a7-95b7b19350c2}" ma:sspId="fb0313f7-9433-48c0-866e-9e0bbee59a50" ma:termSetId="a4b4b0a1-b156-43d0-a6ff-63127fcc2317" ma:anchorId="00000000-0000-0000-0000-000000000000" ma:open="true" ma:isKeyword="false">
      <xsd:complexType>
        <xsd:sequence>
          <xsd:element ref="pc:Terms" minOccurs="0" maxOccurs="1"/>
        </xsd:sequence>
      </xsd:complexType>
    </xsd:element>
    <xsd:element name="DocHub_PDMSNumber" ma:index="30" nillable="true" ma:displayName="PDMS Number" ma:description="Parliamentary Document Management System (PDMS) Reference Number" ma:internalName="DocHub_PDMSNumber">
      <xsd:simpleType>
        <xsd:restriction base="dms:Text"/>
      </xsd:simpleType>
    </xsd:element>
    <xsd:element name="k34f87f5f1f24dafa503ace013459550" ma:index="32" nillable="true" ma:taxonomy="true" ma:internalName="k34f87f5f1f24dafa503ace013459550" ma:taxonomyFieldName="DocHub_State" ma:displayName="State" ma:fieldId="{434f87f5-f1f2-4daf-a503-ace013459550}" ma:sspId="fb0313f7-9433-48c0-866e-9e0bbee59a50" ma:termSetId="02c17606-9a55-462b-9271-46ecf30c2934" ma:anchorId="00000000-0000-0000-0000-000000000000" ma:open="false" ma:isKeyword="false">
      <xsd:complexType>
        <xsd:sequence>
          <xsd:element ref="pc:Terms" minOccurs="0" maxOccurs="1"/>
        </xsd:sequence>
      </xsd:complexType>
    </xsd:element>
    <xsd:element name="f26de360fc5e40c78d93b560b6cc664b" ma:index="34" nillable="true" ma:taxonomy="true" ma:internalName="f26de360fc5e40c78d93b560b6cc664b" ma:taxonomyFieldName="DocHub_GroupsOtherEntities" ma:displayName="Groups / Other Entities" ma:fieldId="{f26de360-fc5e-40c7-8d93-b560b6cc664b}" ma:taxonomyMulti="true" ma:sspId="fb0313f7-9433-48c0-866e-9e0bbee59a50" ma:termSetId="a019fd78-46ff-411c-95b3-78e7427bf7f0" ma:anchorId="00000000-0000-0000-0000-000000000000" ma:open="true" ma:isKeyword="false">
      <xsd:complexType>
        <xsd:sequence>
          <xsd:element ref="pc:Terms" minOccurs="0" maxOccurs="1"/>
        </xsd:sequence>
      </xsd:complexType>
    </xsd:element>
    <xsd:element name="e63cd534a94446d68abe1904a0bcdfb2" ma:index="36" nillable="true" ma:taxonomy="true" ma:internalName="e63cd534a94446d68abe1904a0bcdfb2" ma:taxonomyFieldName="DocHub_WorkTopic" ma:displayName="Work Topic" ma:default="" ma:fieldId="{e63cd534-a944-46d6-8abe-1904a0bcdfb2}" ma:sspId="fb0313f7-9433-48c0-866e-9e0bbee59a50" ma:termSetId="37b9fd67-2409-4a5b-9020-65d45193cadc" ma:anchorId="00000000-0000-0000-0000-000000000000" ma:open="false" ma:isKeyword="false">
      <xsd:complexType>
        <xsd:sequence>
          <xsd:element ref="pc:Terms" minOccurs="0" maxOccurs="1"/>
        </xsd:sequence>
      </xsd:complexType>
    </xsd:element>
    <xsd:element name="SharedWithUsers" ma:index="3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61E7B26-7F07-42F9-A0A0-38B832185BA5}">
  <ds:schemaRefs>
    <ds:schemaRef ds:uri="http://schemas.microsoft.com/sharepoint/v3/contenttype/forms"/>
  </ds:schemaRefs>
</ds:datastoreItem>
</file>

<file path=customXml/itemProps2.xml><?xml version="1.0" encoding="utf-8"?>
<ds:datastoreItem xmlns:ds="http://schemas.openxmlformats.org/officeDocument/2006/customXml" ds:itemID="{850487D1-33E2-4E42-8534-9752A9A7208D}">
  <ds:schemaRefs>
    <ds:schemaRef ds:uri="http://purl.org/dc/dcmitype/"/>
    <ds:schemaRef ds:uri="http://schemas.microsoft.com/sharepoint/v4"/>
    <ds:schemaRef ds:uri="http://schemas.microsoft.com/office/2006/metadata/properties"/>
    <ds:schemaRef ds:uri="http://schemas.openxmlformats.org/package/2006/metadata/core-properties"/>
    <ds:schemaRef ds:uri="http://schemas.microsoft.com/sharepoint/v3"/>
    <ds:schemaRef ds:uri="http://purl.org/dc/elements/1.1/"/>
    <ds:schemaRef ds:uri="http://purl.org/dc/terms/"/>
    <ds:schemaRef ds:uri="76c08405-89e9-4c57-a585-b31d7bded94b"/>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27AB165E-5791-4FBE-A2AD-6CBDC6B1A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c08405-89e9-4c57-a585-b31d7bded94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4062CF-44F6-46C3-9C47-CFFB4F4D437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15</Pages>
  <Words>4704</Words>
  <Characters>26261</Characters>
  <Application>Microsoft Office Word</Application>
  <DocSecurity>0</DocSecurity>
  <Lines>447</Lines>
  <Paragraphs>156</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30899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 Jacqui</dc:creator>
  <cp:keywords/>
  <dc:description/>
  <cp:lastModifiedBy>Osborne, Lea</cp:lastModifiedBy>
  <cp:revision>34</cp:revision>
  <dcterms:created xsi:type="dcterms:W3CDTF">2023-03-09T02:46:00Z</dcterms:created>
  <dcterms:modified xsi:type="dcterms:W3CDTF">2023-04-24T07:10:00Z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0x010100EF16EF5376C1D74F879975DB271D1127</vt:lpwstr>
  </property>
  <property fmtid="{D5CDD505-2E9C-101B-9397-08002B2CF9AE}" pid="3" name="DocHub_Year">
    <vt:lpwstr>4829;#2023|4fbcaf2e-c858-4248-836e-58ac5eb285ca</vt:lpwstr>
  </property>
  <property fmtid="{D5CDD505-2E9C-101B-9397-08002B2CF9AE}" pid="4" name="DocHub_WorkActivity">
    <vt:lpwstr>102;#Legislation and Regulation|6cbc66f5-f4a2-4565-a58b-d5f2d2ac9bd0</vt:lpwstr>
  </property>
  <property fmtid="{D5CDD505-2E9C-101B-9397-08002B2CF9AE}" pid="5" name="DocHub_WorkTopic">
    <vt:lpwstr>398;#Regulatory Amendments|3608f5a8-caf1-4b36-838b-389f9030a449</vt:lpwstr>
  </property>
  <property fmtid="{D5CDD505-2E9C-101B-9397-08002B2CF9AE}" pid="6" name="DocHub_GroupsOtherEntities">
    <vt:lpwstr/>
  </property>
  <property fmtid="{D5CDD505-2E9C-101B-9397-08002B2CF9AE}" pid="7" name="DocHub_DocumentType">
    <vt:lpwstr>9;#Paper|4fd73e9f-ceb6-4d3f-8d1d-e6ca9b922532</vt:lpwstr>
  </property>
  <property fmtid="{D5CDD505-2E9C-101B-9397-08002B2CF9AE}" pid="8" name="DocHub_SecurityClassification">
    <vt:lpwstr>1;#OFFICIAL|6106d03b-a1a0-4e30-9d91-d5e9fb4314f9</vt:lpwstr>
  </property>
  <property fmtid="{D5CDD505-2E9C-101B-9397-08002B2CF9AE}" pid="9" name="DocHub_GovernmentEntities">
    <vt:lpwstr/>
  </property>
  <property fmtid="{D5CDD505-2E9C-101B-9397-08002B2CF9AE}" pid="10" name="DocHub_EnergyMineralResources">
    <vt:lpwstr/>
  </property>
  <property fmtid="{D5CDD505-2E9C-101B-9397-08002B2CF9AE}" pid="11" name="DocHub_OrganisationEntities">
    <vt:lpwstr/>
  </property>
  <property fmtid="{D5CDD505-2E9C-101B-9397-08002B2CF9AE}" pid="12" name="DocHub_Keywords">
    <vt:lpwstr/>
  </property>
  <property fmtid="{D5CDD505-2E9C-101B-9397-08002B2CF9AE}" pid="13" name="DocHub_State">
    <vt:lpwstr/>
  </property>
  <property fmtid="{D5CDD505-2E9C-101B-9397-08002B2CF9AE}" pid="14" name="_dlc_DocIdItemGuid">
    <vt:lpwstr>f90e6e83-eb2b-434f-b0d8-7d93554073ce</vt:lpwstr>
  </property>
</Properties>
</file>