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7A11ACD9" w:rsidR="004C58B9" w:rsidRDefault="005D5B8E" w:rsidP="005D5B8E">
      <w:pPr>
        <w:jc w:val="center"/>
        <w:rPr>
          <w:rFonts w:ascii="Times New Roman" w:hAnsi="Times New Roman" w:cs="Times New Roman"/>
          <w:i/>
        </w:rPr>
      </w:pPr>
      <w:r>
        <w:rPr>
          <w:rFonts w:ascii="Times New Roman" w:hAnsi="Times New Roman" w:cs="Times New Roman"/>
          <w:i/>
        </w:rPr>
        <w:t>Radiocommunications Act 1992</w:t>
      </w:r>
    </w:p>
    <w:p w14:paraId="5BD65A2C" w14:textId="618FC774" w:rsidR="004C58B9" w:rsidRDefault="005D5B8E" w:rsidP="004C58B9">
      <w:pPr>
        <w:jc w:val="center"/>
        <w:rPr>
          <w:rFonts w:ascii="Times New Roman" w:hAnsi="Times New Roman" w:cs="Times New Roman"/>
          <w:b/>
          <w:i/>
        </w:rPr>
      </w:pPr>
      <w:r w:rsidRPr="005D5B8E">
        <w:rPr>
          <w:rFonts w:ascii="Times New Roman" w:hAnsi="Times New Roman" w:cs="Times New Roman"/>
          <w:b/>
          <w:i/>
        </w:rPr>
        <w:t>Radiocommunications Licence Conditions (Amateur Licence) Omnibus Amendment Instrument 2023 (No. 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0B8EBA5C" w14:textId="276AED11" w:rsidR="004C58B9" w:rsidRPr="002A6532" w:rsidRDefault="004C58B9" w:rsidP="004C58B9">
      <w:pPr>
        <w:rPr>
          <w:rFonts w:ascii="Times New Roman" w:hAnsi="Times New Roman" w:cs="Times New Roman"/>
        </w:rPr>
      </w:pPr>
      <w:r w:rsidRPr="002A6532">
        <w:rPr>
          <w:rFonts w:ascii="Times New Roman" w:hAnsi="Times New Roman" w:cs="Times New Roman"/>
        </w:rPr>
        <w:t>The Australian Communications and Media Authority (</w:t>
      </w:r>
      <w:r w:rsidRPr="002A6532">
        <w:rPr>
          <w:rFonts w:ascii="Times New Roman" w:hAnsi="Times New Roman" w:cs="Times New Roman"/>
          <w:b/>
        </w:rPr>
        <w:t>the ACMA</w:t>
      </w:r>
      <w:r w:rsidRPr="002A6532">
        <w:rPr>
          <w:rFonts w:ascii="Times New Roman" w:hAnsi="Times New Roman" w:cs="Times New Roman"/>
        </w:rPr>
        <w:t xml:space="preserve">) has made the </w:t>
      </w:r>
      <w:r w:rsidR="00B55B3F" w:rsidRPr="002A6532">
        <w:rPr>
          <w:rFonts w:ascii="Times New Roman" w:hAnsi="Times New Roman" w:cs="Times New Roman"/>
          <w:bCs/>
          <w:i/>
        </w:rPr>
        <w:t>Radiocommunications Licence Conditions (Amateur Licence) Omnibus Amendment Instrument 2023 (No. 1)</w:t>
      </w:r>
      <w:r w:rsidRPr="002A6532">
        <w:rPr>
          <w:rFonts w:ascii="Times New Roman" w:hAnsi="Times New Roman" w:cs="Times New Roman"/>
          <w:i/>
        </w:rPr>
        <w:t xml:space="preserve"> </w:t>
      </w:r>
      <w:r w:rsidRPr="002A6532">
        <w:rPr>
          <w:rFonts w:ascii="Times New Roman" w:hAnsi="Times New Roman" w:cs="Times New Roman"/>
        </w:rPr>
        <w:t>(</w:t>
      </w:r>
      <w:r w:rsidRPr="002A6532">
        <w:rPr>
          <w:rFonts w:ascii="Times New Roman" w:hAnsi="Times New Roman" w:cs="Times New Roman"/>
          <w:b/>
        </w:rPr>
        <w:t xml:space="preserve">the </w:t>
      </w:r>
      <w:r w:rsidR="00CB5A65">
        <w:rPr>
          <w:rFonts w:ascii="Times New Roman" w:hAnsi="Times New Roman" w:cs="Times New Roman"/>
          <w:b/>
        </w:rPr>
        <w:t>A</w:t>
      </w:r>
      <w:r w:rsidR="00B55B3F" w:rsidRPr="002A6532">
        <w:rPr>
          <w:rFonts w:ascii="Times New Roman" w:hAnsi="Times New Roman" w:cs="Times New Roman"/>
          <w:b/>
        </w:rPr>
        <w:t xml:space="preserve">mendment </w:t>
      </w:r>
      <w:r w:rsidR="00CB5A65">
        <w:rPr>
          <w:rFonts w:ascii="Times New Roman" w:hAnsi="Times New Roman" w:cs="Times New Roman"/>
          <w:b/>
        </w:rPr>
        <w:t>I</w:t>
      </w:r>
      <w:r w:rsidRPr="002A6532">
        <w:rPr>
          <w:rFonts w:ascii="Times New Roman" w:hAnsi="Times New Roman" w:cs="Times New Roman"/>
          <w:b/>
        </w:rPr>
        <w:t>nstrument</w:t>
      </w:r>
      <w:r w:rsidRPr="002A6532">
        <w:rPr>
          <w:rFonts w:ascii="Times New Roman" w:hAnsi="Times New Roman" w:cs="Times New Roman"/>
        </w:rPr>
        <w:t xml:space="preserve">) </w:t>
      </w:r>
      <w:r w:rsidR="00F83103" w:rsidRPr="002A6532">
        <w:rPr>
          <w:rFonts w:ascii="Times New Roman" w:hAnsi="Times New Roman" w:cs="Times New Roman"/>
        </w:rPr>
        <w:t xml:space="preserve">under </w:t>
      </w:r>
      <w:r w:rsidR="009556CA" w:rsidRPr="002A6532">
        <w:rPr>
          <w:rFonts w:ascii="Times New Roman" w:hAnsi="Times New Roman" w:cs="Times New Roman"/>
        </w:rPr>
        <w:t>subsections</w:t>
      </w:r>
      <w:r w:rsidR="00F83103" w:rsidRPr="002A6532">
        <w:rPr>
          <w:rFonts w:ascii="Times New Roman" w:hAnsi="Times New Roman" w:cs="Times New Roman"/>
        </w:rPr>
        <w:t xml:space="preserve"> 1</w:t>
      </w:r>
      <w:r w:rsidR="00CC0D45" w:rsidRPr="002A6532">
        <w:rPr>
          <w:rFonts w:ascii="Times New Roman" w:hAnsi="Times New Roman" w:cs="Times New Roman"/>
        </w:rPr>
        <w:t>10</w:t>
      </w:r>
      <w:proofErr w:type="gramStart"/>
      <w:r w:rsidR="00CC0D45" w:rsidRPr="002A6532">
        <w:rPr>
          <w:rFonts w:ascii="Times New Roman" w:hAnsi="Times New Roman" w:cs="Times New Roman"/>
        </w:rPr>
        <w:t>A</w:t>
      </w:r>
      <w:r w:rsidR="00F83103" w:rsidRPr="002A6532">
        <w:rPr>
          <w:rFonts w:ascii="Times New Roman" w:hAnsi="Times New Roman" w:cs="Times New Roman"/>
        </w:rPr>
        <w:t>(</w:t>
      </w:r>
      <w:proofErr w:type="gramEnd"/>
      <w:r w:rsidR="00CC0D45" w:rsidRPr="002A6532">
        <w:rPr>
          <w:rFonts w:ascii="Times New Roman" w:hAnsi="Times New Roman" w:cs="Times New Roman"/>
        </w:rPr>
        <w:t>2</w:t>
      </w:r>
      <w:r w:rsidR="00F83103" w:rsidRPr="002A6532">
        <w:rPr>
          <w:rFonts w:ascii="Times New Roman" w:hAnsi="Times New Roman" w:cs="Times New Roman"/>
        </w:rPr>
        <w:t xml:space="preserve">) and 132(1) of the </w:t>
      </w:r>
      <w:r w:rsidR="00F83103" w:rsidRPr="002A6532">
        <w:rPr>
          <w:rFonts w:ascii="Times New Roman" w:hAnsi="Times New Roman" w:cs="Times New Roman"/>
          <w:i/>
          <w:iCs/>
        </w:rPr>
        <w:t>Radiocommunications Act 1992</w:t>
      </w:r>
      <w:r w:rsidR="00F83103" w:rsidRPr="002A6532">
        <w:rPr>
          <w:rFonts w:ascii="Times New Roman" w:hAnsi="Times New Roman" w:cs="Times New Roman"/>
        </w:rPr>
        <w:t xml:space="preserve"> (</w:t>
      </w:r>
      <w:r w:rsidR="00F83103" w:rsidRPr="002A6532">
        <w:rPr>
          <w:rFonts w:ascii="Times New Roman" w:hAnsi="Times New Roman" w:cs="Times New Roman"/>
          <w:b/>
        </w:rPr>
        <w:t>the Act</w:t>
      </w:r>
      <w:r w:rsidR="00F83103" w:rsidRPr="002A6532">
        <w:rPr>
          <w:rFonts w:ascii="Times New Roman" w:hAnsi="Times New Roman" w:cs="Times New Roman"/>
        </w:rPr>
        <w:t xml:space="preserve">) and subsection 33(3) of the </w:t>
      </w:r>
      <w:r w:rsidR="00F83103" w:rsidRPr="002A6532">
        <w:rPr>
          <w:rFonts w:ascii="Times New Roman" w:hAnsi="Times New Roman" w:cs="Times New Roman"/>
          <w:i/>
          <w:iCs/>
        </w:rPr>
        <w:t>Acts Interpretation Act 1901</w:t>
      </w:r>
      <w:r w:rsidR="00F83103" w:rsidRPr="002A6532">
        <w:rPr>
          <w:rFonts w:ascii="Times New Roman" w:hAnsi="Times New Roman" w:cs="Times New Roman"/>
        </w:rPr>
        <w:t xml:space="preserve"> (</w:t>
      </w:r>
      <w:r w:rsidR="00F83103" w:rsidRPr="002A6532">
        <w:rPr>
          <w:rFonts w:ascii="Times New Roman" w:hAnsi="Times New Roman" w:cs="Times New Roman"/>
          <w:b/>
          <w:bCs/>
        </w:rPr>
        <w:t>the AIA</w:t>
      </w:r>
      <w:r w:rsidR="00F83103" w:rsidRPr="002A6532">
        <w:rPr>
          <w:rFonts w:ascii="Times New Roman" w:hAnsi="Times New Roman" w:cs="Times New Roman"/>
        </w:rPr>
        <w:t>).</w:t>
      </w:r>
    </w:p>
    <w:p w14:paraId="000472DD" w14:textId="20784F2E" w:rsidR="0003210B" w:rsidRPr="002A6532" w:rsidRDefault="00340E9B" w:rsidP="004C58B9">
      <w:pPr>
        <w:rPr>
          <w:rFonts w:ascii="Times New Roman" w:hAnsi="Times New Roman" w:cs="Times New Roman"/>
        </w:rPr>
      </w:pPr>
      <w:r>
        <w:rPr>
          <w:rFonts w:ascii="Times New Roman" w:hAnsi="Times New Roman" w:cs="Times New Roman"/>
        </w:rPr>
        <w:t>Subsection 110</w:t>
      </w:r>
      <w:proofErr w:type="gramStart"/>
      <w:r>
        <w:rPr>
          <w:rFonts w:ascii="Times New Roman" w:hAnsi="Times New Roman" w:cs="Times New Roman"/>
        </w:rPr>
        <w:t>A(</w:t>
      </w:r>
      <w:proofErr w:type="gramEnd"/>
      <w:r>
        <w:rPr>
          <w:rFonts w:ascii="Times New Roman" w:hAnsi="Times New Roman" w:cs="Times New Roman"/>
        </w:rPr>
        <w:t>2)</w:t>
      </w:r>
      <w:r w:rsidR="0003210B" w:rsidRPr="002A6532">
        <w:rPr>
          <w:rFonts w:ascii="Times New Roman" w:hAnsi="Times New Roman" w:cs="Times New Roman"/>
        </w:rPr>
        <w:t xml:space="preserve"> of the Act provides that </w:t>
      </w:r>
      <w:r w:rsidR="006E24F0">
        <w:rPr>
          <w:rFonts w:ascii="Times New Roman" w:hAnsi="Times New Roman" w:cs="Times New Roman"/>
        </w:rPr>
        <w:t xml:space="preserve">the ACMA may, by legislative instrument, determine that </w:t>
      </w:r>
      <w:r w:rsidR="00394C2E">
        <w:rPr>
          <w:rFonts w:ascii="Times New Roman" w:hAnsi="Times New Roman" w:cs="Times New Roman"/>
        </w:rPr>
        <w:t>an</w:t>
      </w:r>
      <w:r w:rsidR="00970A01">
        <w:rPr>
          <w:rFonts w:ascii="Times New Roman" w:hAnsi="Times New Roman" w:cs="Times New Roman"/>
        </w:rPr>
        <w:t xml:space="preserve"> apparatus licence</w:t>
      </w:r>
      <w:r w:rsidR="00FB6FE5">
        <w:rPr>
          <w:rFonts w:ascii="Times New Roman" w:hAnsi="Times New Roman" w:cs="Times New Roman"/>
        </w:rPr>
        <w:t xml:space="preserve"> </w:t>
      </w:r>
      <w:r w:rsidR="00822E4E">
        <w:rPr>
          <w:rFonts w:ascii="Times New Roman" w:hAnsi="Times New Roman" w:cs="Times New Roman"/>
        </w:rPr>
        <w:t>included in</w:t>
      </w:r>
      <w:r w:rsidR="009063F8">
        <w:rPr>
          <w:rFonts w:ascii="Times New Roman" w:hAnsi="Times New Roman" w:cs="Times New Roman"/>
        </w:rPr>
        <w:t xml:space="preserve"> a</w:t>
      </w:r>
      <w:r w:rsidR="00FB6FE5">
        <w:rPr>
          <w:rFonts w:ascii="Times New Roman" w:hAnsi="Times New Roman" w:cs="Times New Roman"/>
        </w:rPr>
        <w:t xml:space="preserve"> </w:t>
      </w:r>
      <w:r w:rsidR="00E040C1">
        <w:rPr>
          <w:rFonts w:ascii="Times New Roman" w:hAnsi="Times New Roman" w:cs="Times New Roman"/>
        </w:rPr>
        <w:t xml:space="preserve">specified </w:t>
      </w:r>
      <w:r w:rsidR="00FB6FE5">
        <w:rPr>
          <w:rFonts w:ascii="Times New Roman" w:hAnsi="Times New Roman" w:cs="Times New Roman"/>
        </w:rPr>
        <w:t>class of apparatus licence</w:t>
      </w:r>
      <w:r w:rsidR="00292C1B">
        <w:rPr>
          <w:rFonts w:ascii="Times New Roman" w:hAnsi="Times New Roman" w:cs="Times New Roman"/>
        </w:rPr>
        <w:t xml:space="preserve"> is taken to </w:t>
      </w:r>
      <w:r w:rsidR="00970A01">
        <w:rPr>
          <w:rFonts w:ascii="Times New Roman" w:hAnsi="Times New Roman" w:cs="Times New Roman"/>
        </w:rPr>
        <w:t>include one or</w:t>
      </w:r>
      <w:r w:rsidR="00FC0B86">
        <w:rPr>
          <w:rFonts w:ascii="Times New Roman" w:hAnsi="Times New Roman" w:cs="Times New Roman"/>
        </w:rPr>
        <w:t xml:space="preserve"> </w:t>
      </w:r>
      <w:r w:rsidR="00970A01">
        <w:rPr>
          <w:rFonts w:ascii="Times New Roman" w:hAnsi="Times New Roman" w:cs="Times New Roman"/>
        </w:rPr>
        <w:t>more conditions.</w:t>
      </w:r>
    </w:p>
    <w:p w14:paraId="205D0673" w14:textId="660AC1ED" w:rsidR="0003210B" w:rsidRPr="002A6532" w:rsidRDefault="0003210B" w:rsidP="004C58B9">
      <w:pPr>
        <w:rPr>
          <w:rFonts w:ascii="Times New Roman" w:hAnsi="Times New Roman" w:cs="Times New Roman"/>
        </w:rPr>
      </w:pPr>
      <w:r w:rsidRPr="002A6532">
        <w:rPr>
          <w:rFonts w:ascii="Times New Roman" w:hAnsi="Times New Roman" w:cs="Times New Roman"/>
        </w:rPr>
        <w:t>Subsection 132(1) of the Act provides that the ACMA may, by legislative instrument, issue class licences. A class licence authorises any person to operate a radiocommunications device of a specified kind or for a specified purpose.</w:t>
      </w:r>
    </w:p>
    <w:p w14:paraId="28A7852B" w14:textId="45B73445" w:rsidR="0003210B" w:rsidRPr="002A6532" w:rsidRDefault="0003210B" w:rsidP="004C58B9">
      <w:pPr>
        <w:rPr>
          <w:rFonts w:ascii="Times New Roman" w:hAnsi="Times New Roman" w:cs="Times New Roman"/>
        </w:rPr>
      </w:pPr>
      <w:r w:rsidRPr="002A6532">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705A3F6B" w14:textId="77777777" w:rsidR="00995B85" w:rsidRPr="0059131A" w:rsidRDefault="001B3AF0" w:rsidP="004C58B9">
      <w:pPr>
        <w:spacing w:after="40"/>
        <w:rPr>
          <w:rFonts w:ascii="Times New Roman" w:hAnsi="Times New Roman" w:cs="Times New Roman"/>
        </w:rPr>
      </w:pPr>
      <w:r w:rsidRPr="0059131A">
        <w:rPr>
          <w:rFonts w:ascii="Times New Roman" w:hAnsi="Times New Roman" w:cs="Times New Roman"/>
        </w:rPr>
        <w:t>The purpose of the Amendment Instrument is to amend or vary the following instruments:</w:t>
      </w:r>
    </w:p>
    <w:p w14:paraId="2CD0B5FE" w14:textId="4ADCA22E" w:rsidR="00E22C38" w:rsidRPr="0059131A" w:rsidRDefault="006F6A84" w:rsidP="00F2553E">
      <w:pPr>
        <w:pStyle w:val="ListParagraph"/>
        <w:numPr>
          <w:ilvl w:val="0"/>
          <w:numId w:val="22"/>
        </w:numPr>
        <w:spacing w:after="40"/>
        <w:rPr>
          <w:rFonts w:ascii="Times New Roman" w:hAnsi="Times New Roman" w:cs="Times New Roman"/>
        </w:rPr>
      </w:pPr>
      <w:r>
        <w:rPr>
          <w:rFonts w:ascii="Times New Roman" w:hAnsi="Times New Roman" w:cs="Times New Roman"/>
        </w:rPr>
        <w:t xml:space="preserve">the </w:t>
      </w:r>
      <w:r w:rsidR="00461F02" w:rsidRPr="005F1F3F">
        <w:rPr>
          <w:rFonts w:ascii="Times New Roman" w:hAnsi="Times New Roman" w:cs="Times New Roman"/>
          <w:i/>
          <w:iCs/>
        </w:rPr>
        <w:t>Radiocommunications Licence Conditions (Amateur Licence) Determination 2015</w:t>
      </w:r>
      <w:r w:rsidR="00461F02" w:rsidRPr="0059131A">
        <w:rPr>
          <w:rFonts w:ascii="Times New Roman" w:hAnsi="Times New Roman" w:cs="Times New Roman"/>
        </w:rPr>
        <w:t xml:space="preserve"> (</w:t>
      </w:r>
      <w:r w:rsidR="00461F02" w:rsidRPr="00290A9E">
        <w:rPr>
          <w:rFonts w:ascii="Times New Roman" w:hAnsi="Times New Roman" w:cs="Times New Roman"/>
          <w:b/>
          <w:bCs/>
        </w:rPr>
        <w:t>the</w:t>
      </w:r>
      <w:r w:rsidR="00461F02" w:rsidRPr="0059131A">
        <w:rPr>
          <w:rFonts w:ascii="Times New Roman" w:hAnsi="Times New Roman" w:cs="Times New Roman"/>
        </w:rPr>
        <w:t xml:space="preserve"> </w:t>
      </w:r>
      <w:r w:rsidR="00461F02" w:rsidRPr="00865C53">
        <w:rPr>
          <w:rFonts w:ascii="Times New Roman" w:hAnsi="Times New Roman" w:cs="Times New Roman"/>
          <w:b/>
          <w:bCs/>
        </w:rPr>
        <w:t xml:space="preserve">Amateur </w:t>
      </w:r>
      <w:r w:rsidR="00C64CBC">
        <w:rPr>
          <w:rFonts w:ascii="Times New Roman" w:hAnsi="Times New Roman" w:cs="Times New Roman"/>
          <w:b/>
          <w:bCs/>
        </w:rPr>
        <w:t xml:space="preserve">Licence </w:t>
      </w:r>
      <w:r w:rsidR="00461F02" w:rsidRPr="00865C53">
        <w:rPr>
          <w:rFonts w:ascii="Times New Roman" w:hAnsi="Times New Roman" w:cs="Times New Roman"/>
          <w:b/>
          <w:bCs/>
        </w:rPr>
        <w:t>LCD</w:t>
      </w:r>
      <w:r w:rsidR="00461F02" w:rsidRPr="0059131A">
        <w:rPr>
          <w:rFonts w:ascii="Times New Roman" w:hAnsi="Times New Roman" w:cs="Times New Roman"/>
        </w:rPr>
        <w:t xml:space="preserve">), which applies common licence conditions to be observed by licensees authorised to operate an amateur station under an apparatus </w:t>
      </w:r>
      <w:proofErr w:type="gramStart"/>
      <w:r w:rsidR="00461F02" w:rsidRPr="0059131A">
        <w:rPr>
          <w:rFonts w:ascii="Times New Roman" w:hAnsi="Times New Roman" w:cs="Times New Roman"/>
        </w:rPr>
        <w:t>licence;</w:t>
      </w:r>
      <w:proofErr w:type="gramEnd"/>
    </w:p>
    <w:p w14:paraId="34BA7F10" w14:textId="066E3EC3" w:rsidR="00461F02" w:rsidRPr="0059131A" w:rsidRDefault="006F6A84" w:rsidP="00F2553E">
      <w:pPr>
        <w:pStyle w:val="ListParagraph"/>
        <w:numPr>
          <w:ilvl w:val="0"/>
          <w:numId w:val="22"/>
        </w:numPr>
        <w:spacing w:after="40"/>
        <w:rPr>
          <w:rFonts w:ascii="Times New Roman" w:hAnsi="Times New Roman" w:cs="Times New Roman"/>
        </w:rPr>
      </w:pPr>
      <w:r>
        <w:rPr>
          <w:rFonts w:ascii="Times New Roman" w:hAnsi="Times New Roman" w:cs="Times New Roman"/>
        </w:rPr>
        <w:t xml:space="preserve">the </w:t>
      </w:r>
      <w:r w:rsidR="00461F02" w:rsidRPr="005F1F3F">
        <w:rPr>
          <w:rFonts w:ascii="Times New Roman" w:hAnsi="Times New Roman" w:cs="Times New Roman"/>
          <w:i/>
          <w:iCs/>
        </w:rPr>
        <w:t>Radiocommunications (Overseas Amateurs Visiting Australia) Class Licence 2015</w:t>
      </w:r>
      <w:r w:rsidR="00461F02" w:rsidRPr="0059131A">
        <w:rPr>
          <w:rFonts w:ascii="Times New Roman" w:hAnsi="Times New Roman" w:cs="Times New Roman"/>
        </w:rPr>
        <w:t xml:space="preserve"> (</w:t>
      </w:r>
      <w:r w:rsidR="00461F02" w:rsidRPr="00290A9E">
        <w:rPr>
          <w:rFonts w:ascii="Times New Roman" w:hAnsi="Times New Roman" w:cs="Times New Roman"/>
          <w:b/>
          <w:bCs/>
        </w:rPr>
        <w:t>the</w:t>
      </w:r>
      <w:r w:rsidR="00461F02" w:rsidRPr="0059131A">
        <w:rPr>
          <w:rFonts w:ascii="Times New Roman" w:hAnsi="Times New Roman" w:cs="Times New Roman"/>
        </w:rPr>
        <w:t xml:space="preserve"> </w:t>
      </w:r>
      <w:r w:rsidR="00461F02" w:rsidRPr="00C258B1">
        <w:rPr>
          <w:rFonts w:ascii="Times New Roman" w:hAnsi="Times New Roman" w:cs="Times New Roman"/>
          <w:b/>
          <w:bCs/>
        </w:rPr>
        <w:t xml:space="preserve">Overseas </w:t>
      </w:r>
      <w:r w:rsidR="00C258B1" w:rsidRPr="00C258B1">
        <w:rPr>
          <w:rFonts w:ascii="Times New Roman" w:hAnsi="Times New Roman" w:cs="Times New Roman"/>
          <w:b/>
          <w:bCs/>
        </w:rPr>
        <w:t xml:space="preserve">Amateurs </w:t>
      </w:r>
      <w:r w:rsidR="00461F02" w:rsidRPr="00C258B1">
        <w:rPr>
          <w:rFonts w:ascii="Times New Roman" w:hAnsi="Times New Roman" w:cs="Times New Roman"/>
          <w:b/>
          <w:bCs/>
        </w:rPr>
        <w:t>Class Licence</w:t>
      </w:r>
      <w:r w:rsidR="00461F02" w:rsidRPr="0059131A">
        <w:rPr>
          <w:rFonts w:ascii="Times New Roman" w:hAnsi="Times New Roman" w:cs="Times New Roman"/>
        </w:rPr>
        <w:t xml:space="preserve">), which authorises visiting overseas qualified persons to operate amateur stations and applies common </w:t>
      </w:r>
      <w:r w:rsidR="00A202A5">
        <w:rPr>
          <w:rFonts w:ascii="Times New Roman" w:hAnsi="Times New Roman" w:cs="Times New Roman"/>
        </w:rPr>
        <w:t xml:space="preserve">licence </w:t>
      </w:r>
      <w:r w:rsidR="00461F02" w:rsidRPr="0059131A">
        <w:rPr>
          <w:rFonts w:ascii="Times New Roman" w:hAnsi="Times New Roman" w:cs="Times New Roman"/>
        </w:rPr>
        <w:t>conditions to the operation of these stations.</w:t>
      </w:r>
    </w:p>
    <w:p w14:paraId="746A23DE" w14:textId="6CA369E4" w:rsidR="00A23714" w:rsidRDefault="00A23714" w:rsidP="00D01B8A">
      <w:pPr>
        <w:spacing w:line="257" w:lineRule="auto"/>
        <w:rPr>
          <w:rFonts w:ascii="Times New Roman" w:hAnsi="Times New Roman" w:cs="Times New Roman"/>
        </w:rPr>
      </w:pPr>
      <w:r>
        <w:rPr>
          <w:rFonts w:ascii="Times New Roman" w:hAnsi="Times New Roman" w:cs="Times New Roman"/>
        </w:rPr>
        <w:t>It is a general</w:t>
      </w:r>
      <w:r w:rsidR="00596844">
        <w:rPr>
          <w:rFonts w:ascii="Times New Roman" w:hAnsi="Times New Roman" w:cs="Times New Roman"/>
        </w:rPr>
        <w:t xml:space="preserve"> </w:t>
      </w:r>
      <w:r w:rsidR="00D01B8A">
        <w:rPr>
          <w:rFonts w:ascii="Times New Roman" w:hAnsi="Times New Roman" w:cs="Times New Roman"/>
        </w:rPr>
        <w:t xml:space="preserve">requirement of the Act that the operation of all radiocommunication devices within Australia be authorised by a licence. </w:t>
      </w:r>
      <w:r w:rsidR="007241D6">
        <w:rPr>
          <w:rFonts w:ascii="Times New Roman" w:hAnsi="Times New Roman" w:cs="Times New Roman"/>
        </w:rPr>
        <w:t xml:space="preserve">Apparatus licences and class licences </w:t>
      </w:r>
      <w:r w:rsidR="0005312E">
        <w:rPr>
          <w:rFonts w:ascii="Times New Roman" w:hAnsi="Times New Roman" w:cs="Times New Roman"/>
        </w:rPr>
        <w:t xml:space="preserve">are two </w:t>
      </w:r>
      <w:r w:rsidR="00F72DE6">
        <w:rPr>
          <w:rFonts w:ascii="Times New Roman" w:hAnsi="Times New Roman" w:cs="Times New Roman"/>
        </w:rPr>
        <w:t>types</w:t>
      </w:r>
      <w:r w:rsidR="0005312E">
        <w:rPr>
          <w:rFonts w:ascii="Times New Roman" w:hAnsi="Times New Roman" w:cs="Times New Roman"/>
        </w:rPr>
        <w:t xml:space="preserve"> of licences available that authorise the operation of radiocommunication</w:t>
      </w:r>
      <w:r w:rsidR="00352487">
        <w:rPr>
          <w:rFonts w:ascii="Times New Roman" w:hAnsi="Times New Roman" w:cs="Times New Roman"/>
        </w:rPr>
        <w:t xml:space="preserve"> devices. </w:t>
      </w:r>
      <w:r w:rsidR="00AB5E62">
        <w:rPr>
          <w:rFonts w:ascii="Times New Roman" w:hAnsi="Times New Roman" w:cs="Times New Roman"/>
        </w:rPr>
        <w:t xml:space="preserve">Apparatus licences </w:t>
      </w:r>
      <w:r w:rsidR="007E781B">
        <w:rPr>
          <w:rFonts w:ascii="Times New Roman" w:hAnsi="Times New Roman" w:cs="Times New Roman"/>
        </w:rPr>
        <w:t>that are</w:t>
      </w:r>
      <w:r w:rsidR="00AB5E62">
        <w:rPr>
          <w:rFonts w:ascii="Times New Roman" w:hAnsi="Times New Roman" w:cs="Times New Roman"/>
        </w:rPr>
        <w:t xml:space="preserve"> issued to licensees </w:t>
      </w:r>
      <w:r w:rsidR="00071BCF">
        <w:rPr>
          <w:rFonts w:ascii="Times New Roman" w:hAnsi="Times New Roman" w:cs="Times New Roman"/>
        </w:rPr>
        <w:t xml:space="preserve">are subject to statutory </w:t>
      </w:r>
      <w:r w:rsidR="00FA6047">
        <w:rPr>
          <w:rFonts w:ascii="Times New Roman" w:hAnsi="Times New Roman" w:cs="Times New Roman"/>
        </w:rPr>
        <w:t xml:space="preserve">conditions </w:t>
      </w:r>
      <w:r w:rsidR="00953E58">
        <w:rPr>
          <w:rFonts w:ascii="Times New Roman" w:hAnsi="Times New Roman" w:cs="Times New Roman"/>
        </w:rPr>
        <w:t xml:space="preserve">that </w:t>
      </w:r>
      <w:r w:rsidR="00FA6047">
        <w:rPr>
          <w:rFonts w:ascii="Times New Roman" w:hAnsi="Times New Roman" w:cs="Times New Roman"/>
        </w:rPr>
        <w:t>are imposed by legislative instrument</w:t>
      </w:r>
      <w:r w:rsidR="00B61AB1">
        <w:rPr>
          <w:rFonts w:ascii="Times New Roman" w:hAnsi="Times New Roman" w:cs="Times New Roman"/>
        </w:rPr>
        <w:t>s</w:t>
      </w:r>
      <w:r w:rsidR="00FA6047">
        <w:rPr>
          <w:rFonts w:ascii="Times New Roman" w:hAnsi="Times New Roman" w:cs="Times New Roman"/>
        </w:rPr>
        <w:t xml:space="preserve"> </w:t>
      </w:r>
      <w:r w:rsidR="00892DDE">
        <w:rPr>
          <w:rFonts w:ascii="Times New Roman" w:hAnsi="Times New Roman" w:cs="Times New Roman"/>
        </w:rPr>
        <w:t>made under subsection 110</w:t>
      </w:r>
      <w:proofErr w:type="gramStart"/>
      <w:r w:rsidR="00892DDE">
        <w:rPr>
          <w:rFonts w:ascii="Times New Roman" w:hAnsi="Times New Roman" w:cs="Times New Roman"/>
        </w:rPr>
        <w:t>A(</w:t>
      </w:r>
      <w:proofErr w:type="gramEnd"/>
      <w:r w:rsidR="00892DDE">
        <w:rPr>
          <w:rFonts w:ascii="Times New Roman" w:hAnsi="Times New Roman" w:cs="Times New Roman"/>
        </w:rPr>
        <w:t xml:space="preserve">2) </w:t>
      </w:r>
      <w:r w:rsidR="0002002B">
        <w:rPr>
          <w:rFonts w:ascii="Times New Roman" w:hAnsi="Times New Roman" w:cs="Times New Roman"/>
        </w:rPr>
        <w:t xml:space="preserve">of the Act </w:t>
      </w:r>
      <w:r w:rsidR="00156472">
        <w:rPr>
          <w:rFonts w:ascii="Times New Roman" w:hAnsi="Times New Roman" w:cs="Times New Roman"/>
        </w:rPr>
        <w:t xml:space="preserve">and conditions included in </w:t>
      </w:r>
      <w:r w:rsidR="00840642">
        <w:rPr>
          <w:rFonts w:ascii="Times New Roman" w:hAnsi="Times New Roman" w:cs="Times New Roman"/>
        </w:rPr>
        <w:t>individual</w:t>
      </w:r>
      <w:r w:rsidR="00156472">
        <w:rPr>
          <w:rFonts w:ascii="Times New Roman" w:hAnsi="Times New Roman" w:cs="Times New Roman"/>
        </w:rPr>
        <w:t xml:space="preserve"> licence</w:t>
      </w:r>
      <w:r w:rsidR="00840502">
        <w:rPr>
          <w:rFonts w:ascii="Times New Roman" w:hAnsi="Times New Roman" w:cs="Times New Roman"/>
        </w:rPr>
        <w:t>s</w:t>
      </w:r>
      <w:r w:rsidR="00723D5D">
        <w:rPr>
          <w:rFonts w:ascii="Times New Roman" w:hAnsi="Times New Roman" w:cs="Times New Roman"/>
        </w:rPr>
        <w:t xml:space="preserve">. </w:t>
      </w:r>
      <w:r w:rsidR="00C25E44">
        <w:rPr>
          <w:rFonts w:ascii="Times New Roman" w:hAnsi="Times New Roman" w:cs="Times New Roman"/>
        </w:rPr>
        <w:t>Amateur licenc</w:t>
      </w:r>
      <w:r w:rsidR="00F25868">
        <w:rPr>
          <w:rFonts w:ascii="Times New Roman" w:hAnsi="Times New Roman" w:cs="Times New Roman"/>
        </w:rPr>
        <w:t>es</w:t>
      </w:r>
      <w:r w:rsidR="006D6A96">
        <w:rPr>
          <w:rFonts w:ascii="Times New Roman" w:hAnsi="Times New Roman" w:cs="Times New Roman"/>
        </w:rPr>
        <w:t xml:space="preserve"> </w:t>
      </w:r>
      <w:r w:rsidR="00344C2B">
        <w:rPr>
          <w:rFonts w:ascii="Times New Roman" w:hAnsi="Times New Roman" w:cs="Times New Roman"/>
        </w:rPr>
        <w:t xml:space="preserve">are </w:t>
      </w:r>
      <w:r w:rsidR="00F25868">
        <w:rPr>
          <w:rFonts w:ascii="Times New Roman" w:hAnsi="Times New Roman" w:cs="Times New Roman"/>
        </w:rPr>
        <w:t>a type of apparatus licence</w:t>
      </w:r>
      <w:r w:rsidR="002931CE">
        <w:rPr>
          <w:rFonts w:ascii="Times New Roman" w:hAnsi="Times New Roman" w:cs="Times New Roman"/>
        </w:rPr>
        <w:t xml:space="preserve"> and a</w:t>
      </w:r>
      <w:r w:rsidR="00D34A9C">
        <w:rPr>
          <w:rFonts w:ascii="Times New Roman" w:hAnsi="Times New Roman" w:cs="Times New Roman"/>
        </w:rPr>
        <w:t>re subject to</w:t>
      </w:r>
      <w:r w:rsidR="00344C2B">
        <w:rPr>
          <w:rFonts w:ascii="Times New Roman" w:hAnsi="Times New Roman" w:cs="Times New Roman"/>
        </w:rPr>
        <w:t xml:space="preserve"> additional conditions imposed by the Amateur </w:t>
      </w:r>
      <w:r w:rsidR="00433714">
        <w:rPr>
          <w:rFonts w:ascii="Times New Roman" w:hAnsi="Times New Roman" w:cs="Times New Roman"/>
        </w:rPr>
        <w:t xml:space="preserve">Licence </w:t>
      </w:r>
      <w:r w:rsidR="00344C2B">
        <w:rPr>
          <w:rFonts w:ascii="Times New Roman" w:hAnsi="Times New Roman" w:cs="Times New Roman"/>
        </w:rPr>
        <w:t>LCD.</w:t>
      </w:r>
      <w:r w:rsidR="00F25868">
        <w:rPr>
          <w:rFonts w:ascii="Times New Roman" w:hAnsi="Times New Roman" w:cs="Times New Roman"/>
        </w:rPr>
        <w:t xml:space="preserve"> </w:t>
      </w:r>
      <w:r w:rsidR="00F840E5">
        <w:rPr>
          <w:rFonts w:ascii="Times New Roman" w:hAnsi="Times New Roman" w:cs="Times New Roman"/>
        </w:rPr>
        <w:t xml:space="preserve">Class licences </w:t>
      </w:r>
      <w:r w:rsidR="004F30DE">
        <w:rPr>
          <w:rFonts w:ascii="Times New Roman" w:hAnsi="Times New Roman" w:cs="Times New Roman"/>
        </w:rPr>
        <w:t>are an effective and efficient means of spectrum management</w:t>
      </w:r>
      <w:r w:rsidR="00477278">
        <w:rPr>
          <w:rFonts w:ascii="Times New Roman" w:hAnsi="Times New Roman" w:cs="Times New Roman"/>
        </w:rPr>
        <w:t xml:space="preserve"> for services where</w:t>
      </w:r>
      <w:r w:rsidR="004808D8">
        <w:rPr>
          <w:rFonts w:ascii="Times New Roman" w:hAnsi="Times New Roman" w:cs="Times New Roman"/>
        </w:rPr>
        <w:t xml:space="preserve"> a limited set of </w:t>
      </w:r>
      <w:r w:rsidR="006D6055">
        <w:rPr>
          <w:rFonts w:ascii="Times New Roman" w:hAnsi="Times New Roman" w:cs="Times New Roman"/>
        </w:rPr>
        <w:t>shared</w:t>
      </w:r>
      <w:r w:rsidR="004808D8">
        <w:rPr>
          <w:rFonts w:ascii="Times New Roman" w:hAnsi="Times New Roman" w:cs="Times New Roman"/>
        </w:rPr>
        <w:t xml:space="preserve"> frequencies</w:t>
      </w:r>
      <w:r w:rsidR="00477278">
        <w:rPr>
          <w:rFonts w:ascii="Times New Roman" w:hAnsi="Times New Roman" w:cs="Times New Roman"/>
        </w:rPr>
        <w:t xml:space="preserve"> are employed</w:t>
      </w:r>
      <w:r w:rsidR="00476851">
        <w:rPr>
          <w:rFonts w:ascii="Times New Roman" w:hAnsi="Times New Roman" w:cs="Times New Roman"/>
        </w:rPr>
        <w:t xml:space="preserve">, </w:t>
      </w:r>
      <w:r w:rsidR="00E72AEE">
        <w:rPr>
          <w:rFonts w:ascii="Times New Roman" w:hAnsi="Times New Roman" w:cs="Times New Roman"/>
        </w:rPr>
        <w:t>and equipment is operated on a common set of</w:t>
      </w:r>
      <w:r w:rsidR="00A94762">
        <w:rPr>
          <w:rFonts w:ascii="Times New Roman" w:hAnsi="Times New Roman" w:cs="Times New Roman"/>
        </w:rPr>
        <w:t xml:space="preserve"> </w:t>
      </w:r>
      <w:r w:rsidR="009813DE">
        <w:rPr>
          <w:rFonts w:ascii="Times New Roman" w:hAnsi="Times New Roman" w:cs="Times New Roman"/>
        </w:rPr>
        <w:t>conditions</w:t>
      </w:r>
      <w:r w:rsidR="00B43F14">
        <w:rPr>
          <w:rFonts w:ascii="Times New Roman" w:hAnsi="Times New Roman" w:cs="Times New Roman"/>
        </w:rPr>
        <w:t xml:space="preserve">. </w:t>
      </w:r>
      <w:r w:rsidR="00A02B7E">
        <w:rPr>
          <w:rFonts w:ascii="Times New Roman" w:hAnsi="Times New Roman" w:cs="Times New Roman"/>
        </w:rPr>
        <w:t xml:space="preserve">A </w:t>
      </w:r>
      <w:r w:rsidR="00063DAC">
        <w:rPr>
          <w:rFonts w:ascii="Times New Roman" w:hAnsi="Times New Roman" w:cs="Times New Roman"/>
        </w:rPr>
        <w:t xml:space="preserve">class licence </w:t>
      </w:r>
      <w:r w:rsidR="004C35E8">
        <w:rPr>
          <w:rFonts w:ascii="Times New Roman" w:hAnsi="Times New Roman" w:cs="Times New Roman"/>
        </w:rPr>
        <w:t xml:space="preserve">is </w:t>
      </w:r>
      <w:r w:rsidR="00EA6D85">
        <w:rPr>
          <w:rFonts w:ascii="Times New Roman" w:hAnsi="Times New Roman" w:cs="Times New Roman"/>
        </w:rPr>
        <w:t xml:space="preserve">not issued </w:t>
      </w:r>
      <w:r w:rsidR="004C35E8">
        <w:rPr>
          <w:rFonts w:ascii="Times New Roman" w:hAnsi="Times New Roman" w:cs="Times New Roman"/>
        </w:rPr>
        <w:t xml:space="preserve">to </w:t>
      </w:r>
      <w:r w:rsidR="00C46E7E">
        <w:rPr>
          <w:rFonts w:ascii="Times New Roman" w:hAnsi="Times New Roman" w:cs="Times New Roman"/>
        </w:rPr>
        <w:t xml:space="preserve">a particular user </w:t>
      </w:r>
      <w:r w:rsidR="00476851">
        <w:rPr>
          <w:rFonts w:ascii="Times New Roman" w:hAnsi="Times New Roman" w:cs="Times New Roman"/>
        </w:rPr>
        <w:t xml:space="preserve">and </w:t>
      </w:r>
      <w:r w:rsidR="00E57AEF">
        <w:rPr>
          <w:rFonts w:ascii="Times New Roman" w:hAnsi="Times New Roman" w:cs="Times New Roman"/>
        </w:rPr>
        <w:t>do</w:t>
      </w:r>
      <w:r w:rsidR="00C46E7E">
        <w:rPr>
          <w:rFonts w:ascii="Times New Roman" w:hAnsi="Times New Roman" w:cs="Times New Roman"/>
        </w:rPr>
        <w:t>es</w:t>
      </w:r>
      <w:r w:rsidR="00E57AEF">
        <w:rPr>
          <w:rFonts w:ascii="Times New Roman" w:hAnsi="Times New Roman" w:cs="Times New Roman"/>
        </w:rPr>
        <w:t xml:space="preserve"> not </w:t>
      </w:r>
      <w:r w:rsidR="00C46E7E">
        <w:rPr>
          <w:rFonts w:ascii="Times New Roman" w:hAnsi="Times New Roman" w:cs="Times New Roman"/>
        </w:rPr>
        <w:t xml:space="preserve">involve the payment of </w:t>
      </w:r>
      <w:r w:rsidR="00E57AEF">
        <w:rPr>
          <w:rFonts w:ascii="Times New Roman" w:hAnsi="Times New Roman" w:cs="Times New Roman"/>
        </w:rPr>
        <w:t>charges or taxes</w:t>
      </w:r>
      <w:r w:rsidR="00CF64C1">
        <w:rPr>
          <w:rFonts w:ascii="Times New Roman" w:hAnsi="Times New Roman" w:cs="Times New Roman"/>
        </w:rPr>
        <w:t>.</w:t>
      </w:r>
      <w:r w:rsidR="00D87EA9">
        <w:rPr>
          <w:rFonts w:ascii="Times New Roman" w:hAnsi="Times New Roman" w:cs="Times New Roman"/>
        </w:rPr>
        <w:t xml:space="preserve"> </w:t>
      </w:r>
      <w:r w:rsidR="00D87EA9" w:rsidRPr="00C95717">
        <w:rPr>
          <w:rFonts w:ascii="Times New Roman" w:hAnsi="Times New Roman" w:cs="Times New Roman"/>
        </w:rPr>
        <w:t xml:space="preserve">The Overseas </w:t>
      </w:r>
      <w:r w:rsidR="00830711" w:rsidRPr="00C95717">
        <w:rPr>
          <w:rFonts w:ascii="Times New Roman" w:hAnsi="Times New Roman" w:cs="Times New Roman"/>
        </w:rPr>
        <w:t xml:space="preserve">Amateurs </w:t>
      </w:r>
      <w:r w:rsidR="00D87EA9" w:rsidRPr="00C95717">
        <w:rPr>
          <w:rFonts w:ascii="Times New Roman" w:hAnsi="Times New Roman" w:cs="Times New Roman"/>
        </w:rPr>
        <w:t>Class Licence authorises the oper</w:t>
      </w:r>
      <w:r w:rsidR="001154AB" w:rsidRPr="00C95717">
        <w:rPr>
          <w:rFonts w:ascii="Times New Roman" w:hAnsi="Times New Roman" w:cs="Times New Roman"/>
        </w:rPr>
        <w:t xml:space="preserve">ation of radiocommunication devices </w:t>
      </w:r>
      <w:r w:rsidR="00695402">
        <w:rPr>
          <w:rFonts w:ascii="Times New Roman" w:hAnsi="Times New Roman" w:cs="Times New Roman"/>
        </w:rPr>
        <w:t xml:space="preserve">in Australia </w:t>
      </w:r>
      <w:r w:rsidR="001154AB" w:rsidRPr="00C95717">
        <w:rPr>
          <w:rFonts w:ascii="Times New Roman" w:hAnsi="Times New Roman" w:cs="Times New Roman"/>
        </w:rPr>
        <w:t xml:space="preserve">by amateur users visiting from outside Australia </w:t>
      </w:r>
      <w:r w:rsidR="0076028A">
        <w:rPr>
          <w:rFonts w:ascii="Times New Roman" w:hAnsi="Times New Roman" w:cs="Times New Roman"/>
        </w:rPr>
        <w:t>f</w:t>
      </w:r>
      <w:r w:rsidR="0008009D" w:rsidRPr="00C95717">
        <w:rPr>
          <w:rFonts w:ascii="Times New Roman" w:hAnsi="Times New Roman" w:cs="Times New Roman"/>
        </w:rPr>
        <w:t xml:space="preserve">or a period of </w:t>
      </w:r>
      <w:r w:rsidR="00D62881">
        <w:rPr>
          <w:rFonts w:ascii="Times New Roman" w:hAnsi="Times New Roman" w:cs="Times New Roman"/>
        </w:rPr>
        <w:t xml:space="preserve">up to </w:t>
      </w:r>
      <w:r w:rsidR="0008009D" w:rsidRPr="00C95717">
        <w:rPr>
          <w:rFonts w:ascii="Times New Roman" w:hAnsi="Times New Roman" w:cs="Times New Roman"/>
        </w:rPr>
        <w:t xml:space="preserve">90 </w:t>
      </w:r>
      <w:r w:rsidR="00C95717" w:rsidRPr="00C95717">
        <w:rPr>
          <w:rFonts w:ascii="Times New Roman" w:hAnsi="Times New Roman" w:cs="Times New Roman"/>
        </w:rPr>
        <w:t xml:space="preserve">continuous </w:t>
      </w:r>
      <w:r w:rsidR="0008009D" w:rsidRPr="00C95717">
        <w:rPr>
          <w:rFonts w:ascii="Times New Roman" w:hAnsi="Times New Roman" w:cs="Times New Roman"/>
        </w:rPr>
        <w:t>days after each entry into Australia.</w:t>
      </w:r>
    </w:p>
    <w:p w14:paraId="2E79F4BE" w14:textId="52436008" w:rsidR="00CF4E4E" w:rsidRDefault="006346C9" w:rsidP="00D01B8A">
      <w:pPr>
        <w:spacing w:line="257" w:lineRule="auto"/>
        <w:rPr>
          <w:rFonts w:ascii="Times New Roman" w:hAnsi="Times New Roman" w:cs="Times New Roman"/>
        </w:rPr>
      </w:pPr>
      <w:r>
        <w:rPr>
          <w:rFonts w:ascii="Times New Roman" w:hAnsi="Times New Roman" w:cs="Times New Roman"/>
        </w:rPr>
        <w:lastRenderedPageBreak/>
        <w:t xml:space="preserve">The Amateur </w:t>
      </w:r>
      <w:r w:rsidR="000059CF">
        <w:rPr>
          <w:rFonts w:ascii="Times New Roman" w:hAnsi="Times New Roman" w:cs="Times New Roman"/>
        </w:rPr>
        <w:t xml:space="preserve">Licence </w:t>
      </w:r>
      <w:r>
        <w:rPr>
          <w:rFonts w:ascii="Times New Roman" w:hAnsi="Times New Roman" w:cs="Times New Roman"/>
        </w:rPr>
        <w:t xml:space="preserve">LCD and the Overseas Amateurs Class Licence permit </w:t>
      </w:r>
      <w:r w:rsidR="000753D1">
        <w:rPr>
          <w:rFonts w:ascii="Times New Roman" w:hAnsi="Times New Roman" w:cs="Times New Roman"/>
        </w:rPr>
        <w:t xml:space="preserve">only </w:t>
      </w:r>
      <w:r>
        <w:rPr>
          <w:rFonts w:ascii="Times New Roman" w:hAnsi="Times New Roman" w:cs="Times New Roman"/>
        </w:rPr>
        <w:t xml:space="preserve">amateur licensees with </w:t>
      </w:r>
      <w:r w:rsidR="000B54B4">
        <w:rPr>
          <w:rFonts w:ascii="Times New Roman" w:hAnsi="Times New Roman" w:cs="Times New Roman"/>
        </w:rPr>
        <w:t>A</w:t>
      </w:r>
      <w:r>
        <w:rPr>
          <w:rFonts w:ascii="Times New Roman" w:hAnsi="Times New Roman" w:cs="Times New Roman"/>
        </w:rPr>
        <w:t xml:space="preserve">dvanced qualifications, and their overseas equivalents, to operate in </w:t>
      </w:r>
      <w:r w:rsidR="009B5CB4">
        <w:rPr>
          <w:rFonts w:ascii="Times New Roman" w:hAnsi="Times New Roman" w:cs="Times New Roman"/>
        </w:rPr>
        <w:t xml:space="preserve">the </w:t>
      </w:r>
      <w:r w:rsidR="001539BC">
        <w:rPr>
          <w:rFonts w:ascii="Times New Roman" w:hAnsi="Times New Roman" w:cs="Times New Roman"/>
        </w:rPr>
        <w:t>50–52 MHz frequency band</w:t>
      </w:r>
      <w:r w:rsidR="00AB1E7F">
        <w:rPr>
          <w:rFonts w:ascii="Times New Roman" w:hAnsi="Times New Roman" w:cs="Times New Roman"/>
        </w:rPr>
        <w:t xml:space="preserve"> </w:t>
      </w:r>
      <w:r w:rsidR="00884F34">
        <w:rPr>
          <w:rFonts w:ascii="Times New Roman" w:hAnsi="Times New Roman" w:cs="Times New Roman"/>
        </w:rPr>
        <w:t>as a secondary service</w:t>
      </w:r>
      <w:r w:rsidR="009B5CB4">
        <w:rPr>
          <w:rFonts w:ascii="Times New Roman" w:hAnsi="Times New Roman" w:cs="Times New Roman"/>
        </w:rPr>
        <w:t>.</w:t>
      </w:r>
      <w:r w:rsidR="00AB1E7F">
        <w:rPr>
          <w:rFonts w:ascii="Times New Roman" w:hAnsi="Times New Roman" w:cs="Times New Roman"/>
        </w:rPr>
        <w:t xml:space="preserve"> </w:t>
      </w:r>
    </w:p>
    <w:p w14:paraId="5794DC9E" w14:textId="1B4D4AF8" w:rsidR="00CF296C" w:rsidRDefault="00CF64C1" w:rsidP="00D01B8A">
      <w:pPr>
        <w:spacing w:line="257" w:lineRule="auto"/>
        <w:rPr>
          <w:rFonts w:ascii="Times New Roman" w:eastAsia="Times New Roman" w:hAnsi="Times New Roman" w:cs="Times New Roman"/>
          <w:lang w:eastAsia="en-AU"/>
        </w:rPr>
      </w:pPr>
      <w:r>
        <w:rPr>
          <w:rFonts w:ascii="Times New Roman" w:hAnsi="Times New Roman" w:cs="Times New Roman"/>
        </w:rPr>
        <w:t xml:space="preserve">The Amateur </w:t>
      </w:r>
      <w:r w:rsidR="000059CF">
        <w:rPr>
          <w:rFonts w:ascii="Times New Roman" w:hAnsi="Times New Roman" w:cs="Times New Roman"/>
        </w:rPr>
        <w:t>Licence</w:t>
      </w:r>
      <w:r>
        <w:rPr>
          <w:rFonts w:ascii="Times New Roman" w:hAnsi="Times New Roman" w:cs="Times New Roman"/>
        </w:rPr>
        <w:t xml:space="preserve"> LCD and the Overseas Amateurs Class Licence </w:t>
      </w:r>
      <w:r w:rsidR="003B0CDB">
        <w:rPr>
          <w:rFonts w:ascii="Times New Roman" w:hAnsi="Times New Roman" w:cs="Times New Roman"/>
        </w:rPr>
        <w:t xml:space="preserve">permit amateur licensees with </w:t>
      </w:r>
      <w:r w:rsidR="00E802C4">
        <w:rPr>
          <w:rFonts w:ascii="Times New Roman" w:hAnsi="Times New Roman" w:cs="Times New Roman"/>
        </w:rPr>
        <w:t>A</w:t>
      </w:r>
      <w:r w:rsidR="003B0CDB">
        <w:rPr>
          <w:rFonts w:ascii="Times New Roman" w:hAnsi="Times New Roman" w:cs="Times New Roman"/>
        </w:rPr>
        <w:t xml:space="preserve">dvanced qualifications, </w:t>
      </w:r>
      <w:r w:rsidR="00751FB6">
        <w:rPr>
          <w:rFonts w:ascii="Times New Roman" w:hAnsi="Times New Roman" w:cs="Times New Roman"/>
        </w:rPr>
        <w:t>and their overseas equivalents, to operate in parts of the 3.</w:t>
      </w:r>
      <w:r w:rsidR="00EA24ED">
        <w:rPr>
          <w:rFonts w:ascii="Times New Roman" w:hAnsi="Times New Roman" w:cs="Times New Roman"/>
        </w:rPr>
        <w:t xml:space="preserve">4–3.6 </w:t>
      </w:r>
      <w:r w:rsidR="00AE4517">
        <w:rPr>
          <w:rFonts w:ascii="Times New Roman" w:hAnsi="Times New Roman" w:cs="Times New Roman"/>
        </w:rPr>
        <w:t>GHz frequency band</w:t>
      </w:r>
      <w:r w:rsidR="00186CD0">
        <w:rPr>
          <w:rFonts w:ascii="Times New Roman" w:hAnsi="Times New Roman" w:cs="Times New Roman"/>
        </w:rPr>
        <w:t>, subject to geographic limitations specified in both instruments.</w:t>
      </w:r>
      <w:r w:rsidR="00136862">
        <w:rPr>
          <w:rFonts w:ascii="Times New Roman" w:hAnsi="Times New Roman" w:cs="Times New Roman"/>
        </w:rPr>
        <w:t xml:space="preserve"> </w:t>
      </w:r>
      <w:r w:rsidR="00F2156F" w:rsidRPr="00B44D94">
        <w:rPr>
          <w:rFonts w:ascii="Times New Roman" w:hAnsi="Times New Roman" w:cs="Times New Roman"/>
        </w:rPr>
        <w:t>The Hierarchical Cell Identification Scheme (</w:t>
      </w:r>
      <w:r w:rsidR="00F2156F" w:rsidRPr="00E41688">
        <w:rPr>
          <w:rFonts w:ascii="Times New Roman" w:hAnsi="Times New Roman" w:cs="Times New Roman"/>
          <w:b/>
          <w:bCs/>
        </w:rPr>
        <w:t>HCIS</w:t>
      </w:r>
      <w:r w:rsidR="00F2156F" w:rsidRPr="00B44D94">
        <w:rPr>
          <w:rFonts w:ascii="Times New Roman" w:hAnsi="Times New Roman" w:cs="Times New Roman"/>
        </w:rPr>
        <w:t>)</w:t>
      </w:r>
      <w:r w:rsidR="008B65F2" w:rsidRPr="00B44D94">
        <w:rPr>
          <w:rFonts w:ascii="Times New Roman" w:hAnsi="Times New Roman" w:cs="Times New Roman"/>
        </w:rPr>
        <w:t xml:space="preserve"> is used in both instruments to describe geographic ar</w:t>
      </w:r>
      <w:r w:rsidR="00152E5D" w:rsidRPr="00B44D94">
        <w:rPr>
          <w:rFonts w:ascii="Times New Roman" w:hAnsi="Times New Roman" w:cs="Times New Roman"/>
        </w:rPr>
        <w:t>eas</w:t>
      </w:r>
      <w:r w:rsidR="00B00D35" w:rsidRPr="00B44D94">
        <w:rPr>
          <w:rFonts w:ascii="Times New Roman" w:hAnsi="Times New Roman" w:cs="Times New Roman"/>
        </w:rPr>
        <w:t xml:space="preserve"> of the 3.4</w:t>
      </w:r>
      <w:r w:rsidR="00D62881">
        <w:rPr>
          <w:rFonts w:ascii="Times New Roman" w:hAnsi="Times New Roman" w:cs="Times New Roman"/>
        </w:rPr>
        <w:t>–</w:t>
      </w:r>
      <w:r w:rsidR="00B00D35" w:rsidRPr="00B44D94">
        <w:rPr>
          <w:rFonts w:ascii="Times New Roman" w:hAnsi="Times New Roman" w:cs="Times New Roman"/>
        </w:rPr>
        <w:t xml:space="preserve">3.6 GHz </w:t>
      </w:r>
      <w:r w:rsidR="00D62881">
        <w:rPr>
          <w:rFonts w:ascii="Times New Roman" w:hAnsi="Times New Roman" w:cs="Times New Roman"/>
        </w:rPr>
        <w:t xml:space="preserve">frequency </w:t>
      </w:r>
      <w:r w:rsidR="00B00D35" w:rsidRPr="00B44D94">
        <w:rPr>
          <w:rFonts w:ascii="Times New Roman" w:hAnsi="Times New Roman" w:cs="Times New Roman"/>
        </w:rPr>
        <w:t>band</w:t>
      </w:r>
      <w:r w:rsidR="00152E5D" w:rsidRPr="00B44D94">
        <w:rPr>
          <w:rFonts w:ascii="Times New Roman" w:hAnsi="Times New Roman" w:cs="Times New Roman"/>
        </w:rPr>
        <w:t xml:space="preserve"> where operation of an amateur advanced station is prohibited</w:t>
      </w:r>
      <w:r w:rsidR="00B44D94" w:rsidRPr="000755DB">
        <w:rPr>
          <w:rFonts w:ascii="Times New Roman" w:hAnsi="Times New Roman" w:cs="Times New Roman"/>
        </w:rPr>
        <w:t>.</w:t>
      </w:r>
      <w:r w:rsidR="00772CD3">
        <w:rPr>
          <w:rFonts w:ascii="Times New Roman" w:hAnsi="Times New Roman" w:cs="Times New Roman"/>
        </w:rPr>
        <w:t xml:space="preserve"> </w:t>
      </w:r>
      <w:r w:rsidR="00136862">
        <w:rPr>
          <w:rFonts w:ascii="Times New Roman" w:hAnsi="Times New Roman" w:cs="Times New Roman"/>
        </w:rPr>
        <w:t xml:space="preserve"> </w:t>
      </w:r>
    </w:p>
    <w:p w14:paraId="50EBB59B" w14:textId="77777777" w:rsidR="003E38D3" w:rsidRPr="00DF176D" w:rsidRDefault="003E38D3" w:rsidP="003E38D3">
      <w:pPr>
        <w:spacing w:line="257" w:lineRule="auto"/>
        <w:rPr>
          <w:rFonts w:ascii="Times New Roman" w:hAnsi="Times New Roman" w:cs="Times New Roman"/>
        </w:rPr>
      </w:pPr>
      <w:r>
        <w:rPr>
          <w:rFonts w:ascii="Times New Roman" w:hAnsi="Times New Roman" w:cs="Times New Roman"/>
        </w:rPr>
        <w:t>The changes made by the</w:t>
      </w:r>
      <w:r w:rsidRPr="00BE79C6">
        <w:rPr>
          <w:rFonts w:ascii="Times New Roman" w:hAnsi="Times New Roman" w:cs="Times New Roman"/>
        </w:rPr>
        <w:t xml:space="preserve"> Amendment Instrument</w:t>
      </w:r>
      <w:r>
        <w:rPr>
          <w:rFonts w:ascii="Times New Roman" w:hAnsi="Times New Roman" w:cs="Times New Roman"/>
        </w:rPr>
        <w:t xml:space="preserve"> will:</w:t>
      </w:r>
    </w:p>
    <w:p w14:paraId="7DA2E9E6" w14:textId="3C1AE0A8" w:rsidR="003E38D3" w:rsidRDefault="00273310" w:rsidP="003E38D3">
      <w:pPr>
        <w:pStyle w:val="ListParagraph"/>
        <w:numPr>
          <w:ilvl w:val="0"/>
          <w:numId w:val="23"/>
        </w:numPr>
        <w:spacing w:line="257" w:lineRule="auto"/>
        <w:rPr>
          <w:rFonts w:ascii="Times New Roman" w:hAnsi="Times New Roman" w:cs="Times New Roman"/>
        </w:rPr>
      </w:pPr>
      <w:r>
        <w:rPr>
          <w:rFonts w:ascii="Times New Roman" w:hAnsi="Times New Roman" w:cs="Times New Roman"/>
        </w:rPr>
        <w:t>e</w:t>
      </w:r>
      <w:r w:rsidR="003E38D3">
        <w:rPr>
          <w:rFonts w:ascii="Times New Roman" w:hAnsi="Times New Roman" w:cs="Times New Roman"/>
        </w:rPr>
        <w:t xml:space="preserve">nable </w:t>
      </w:r>
      <w:r w:rsidR="004B6858">
        <w:rPr>
          <w:rFonts w:ascii="Times New Roman" w:hAnsi="Times New Roman" w:cs="Times New Roman"/>
        </w:rPr>
        <w:t xml:space="preserve">use </w:t>
      </w:r>
      <w:r w:rsidR="008B0252">
        <w:rPr>
          <w:rFonts w:ascii="Times New Roman" w:hAnsi="Times New Roman" w:cs="Times New Roman"/>
        </w:rPr>
        <w:t>of</w:t>
      </w:r>
      <w:r w:rsidR="003E38D3">
        <w:rPr>
          <w:rFonts w:ascii="Times New Roman" w:hAnsi="Times New Roman" w:cs="Times New Roman"/>
        </w:rPr>
        <w:t xml:space="preserve"> the 50–52 MHz frequency band</w:t>
      </w:r>
      <w:r w:rsidR="003E38D3" w:rsidRPr="00DF176D">
        <w:rPr>
          <w:rFonts w:ascii="Times New Roman" w:hAnsi="Times New Roman" w:cs="Times New Roman"/>
        </w:rPr>
        <w:t xml:space="preserve"> </w:t>
      </w:r>
      <w:r w:rsidR="003E38D3" w:rsidRPr="5BDCBBF5">
        <w:rPr>
          <w:rFonts w:ascii="Times New Roman" w:hAnsi="Times New Roman" w:cs="Times New Roman"/>
        </w:rPr>
        <w:t>for</w:t>
      </w:r>
      <w:r w:rsidR="003E38D3" w:rsidRPr="00DF176D">
        <w:rPr>
          <w:rFonts w:ascii="Times New Roman" w:hAnsi="Times New Roman" w:cs="Times New Roman"/>
        </w:rPr>
        <w:t xml:space="preserve"> </w:t>
      </w:r>
      <w:r w:rsidR="003E38D3">
        <w:rPr>
          <w:rFonts w:ascii="Times New Roman" w:hAnsi="Times New Roman" w:cs="Times New Roman"/>
          <w:bCs/>
          <w:iCs/>
        </w:rPr>
        <w:t>amateur licensees with Standard qualifications,</w:t>
      </w:r>
      <w:r w:rsidR="003E38D3" w:rsidRPr="00DF176D">
        <w:rPr>
          <w:rFonts w:ascii="Times New Roman" w:hAnsi="Times New Roman" w:cs="Times New Roman"/>
        </w:rPr>
        <w:t xml:space="preserve"> </w:t>
      </w:r>
      <w:r w:rsidR="003E38D3">
        <w:rPr>
          <w:rFonts w:ascii="Times New Roman" w:hAnsi="Times New Roman" w:cs="Times New Roman"/>
        </w:rPr>
        <w:t xml:space="preserve">and their </w:t>
      </w:r>
      <w:r w:rsidR="003E38D3" w:rsidRPr="00DF176D">
        <w:rPr>
          <w:rFonts w:ascii="Times New Roman" w:hAnsi="Times New Roman" w:cs="Times New Roman"/>
        </w:rPr>
        <w:t>overseas equivalents, subject to the restriction that operation does not</w:t>
      </w:r>
      <w:r w:rsidR="003E38D3">
        <w:rPr>
          <w:rFonts w:ascii="Times New Roman" w:hAnsi="Times New Roman" w:cs="Times New Roman"/>
        </w:rPr>
        <w:t xml:space="preserve"> interfere with</w:t>
      </w:r>
      <w:r w:rsidR="003E38D3" w:rsidRPr="00DF176D">
        <w:rPr>
          <w:rFonts w:ascii="Times New Roman" w:hAnsi="Times New Roman" w:cs="Times New Roman"/>
        </w:rPr>
        <w:t xml:space="preserve"> primary service</w:t>
      </w:r>
      <w:r w:rsidR="003E38D3">
        <w:rPr>
          <w:rFonts w:ascii="Times New Roman" w:hAnsi="Times New Roman" w:cs="Times New Roman"/>
        </w:rPr>
        <w:t>s</w:t>
      </w:r>
      <w:r w:rsidR="003E38D3" w:rsidRPr="00DF176D">
        <w:rPr>
          <w:rFonts w:ascii="Times New Roman" w:hAnsi="Times New Roman" w:cs="Times New Roman"/>
        </w:rPr>
        <w:t xml:space="preserve"> in the frequency band</w:t>
      </w:r>
      <w:r w:rsidR="008B0252">
        <w:rPr>
          <w:rFonts w:ascii="Times New Roman" w:hAnsi="Times New Roman" w:cs="Times New Roman"/>
        </w:rPr>
        <w:t>.</w:t>
      </w:r>
      <w:r w:rsidR="00BC5FD0">
        <w:rPr>
          <w:rFonts w:ascii="Times New Roman" w:hAnsi="Times New Roman" w:cs="Times New Roman"/>
        </w:rPr>
        <w:t xml:space="preserve"> </w:t>
      </w:r>
      <w:r w:rsidR="006C5B43">
        <w:rPr>
          <w:rFonts w:ascii="Times New Roman" w:hAnsi="Times New Roman" w:cs="Times New Roman"/>
        </w:rPr>
        <w:t>The Australian Radiofrequency Spectrum Plan (</w:t>
      </w:r>
      <w:r w:rsidR="006C5B43" w:rsidRPr="0089076A">
        <w:rPr>
          <w:rFonts w:ascii="Times New Roman" w:hAnsi="Times New Roman" w:cs="Times New Roman"/>
          <w:b/>
          <w:bCs/>
        </w:rPr>
        <w:t>the Spectrum Plan</w:t>
      </w:r>
      <w:r w:rsidR="006C5B43">
        <w:rPr>
          <w:rFonts w:ascii="Times New Roman" w:hAnsi="Times New Roman" w:cs="Times New Roman"/>
        </w:rPr>
        <w:t>) designates broadcasting services as the primary service in the 50–52 MHz frequency band.</w:t>
      </w:r>
    </w:p>
    <w:p w14:paraId="6DF420A7" w14:textId="43BE5D4E" w:rsidR="003E38D3" w:rsidRDefault="00273310" w:rsidP="003E38D3">
      <w:pPr>
        <w:pStyle w:val="ListParagraph"/>
        <w:numPr>
          <w:ilvl w:val="0"/>
          <w:numId w:val="23"/>
        </w:numPr>
        <w:spacing w:line="257" w:lineRule="auto"/>
        <w:rPr>
          <w:rFonts w:ascii="Times New Roman" w:hAnsi="Times New Roman" w:cs="Times New Roman"/>
        </w:rPr>
      </w:pPr>
      <w:r>
        <w:rPr>
          <w:rFonts w:ascii="Times New Roman" w:hAnsi="Times New Roman" w:cs="Times New Roman"/>
        </w:rPr>
        <w:t>p</w:t>
      </w:r>
      <w:r w:rsidR="003E38D3" w:rsidRPr="5E94CA7C">
        <w:rPr>
          <w:rFonts w:ascii="Times New Roman" w:hAnsi="Times New Roman" w:cs="Times New Roman"/>
        </w:rPr>
        <w:t>rohibit</w:t>
      </w:r>
      <w:r w:rsidR="003E38D3">
        <w:rPr>
          <w:rFonts w:ascii="Times New Roman" w:hAnsi="Times New Roman" w:cs="Times New Roman"/>
        </w:rPr>
        <w:t xml:space="preserve"> </w:t>
      </w:r>
      <w:r w:rsidR="008B0252">
        <w:rPr>
          <w:rFonts w:ascii="Times New Roman" w:hAnsi="Times New Roman" w:cs="Times New Roman"/>
        </w:rPr>
        <w:t>use of</w:t>
      </w:r>
      <w:r w:rsidR="003E38D3" w:rsidRPr="00DF176D">
        <w:rPr>
          <w:rFonts w:ascii="Times New Roman" w:hAnsi="Times New Roman" w:cs="Times New Roman"/>
        </w:rPr>
        <w:t xml:space="preserve"> the </w:t>
      </w:r>
      <w:r w:rsidR="003E38D3">
        <w:rPr>
          <w:rFonts w:ascii="Times New Roman" w:hAnsi="Times New Roman" w:cs="Times New Roman"/>
        </w:rPr>
        <w:t>3.4–3.6 GHz frequency band</w:t>
      </w:r>
      <w:r w:rsidR="003E38D3" w:rsidRPr="00DF176D">
        <w:rPr>
          <w:rFonts w:ascii="Times New Roman" w:hAnsi="Times New Roman" w:cs="Times New Roman"/>
        </w:rPr>
        <w:t xml:space="preserve"> in</w:t>
      </w:r>
      <w:r w:rsidR="003E38D3">
        <w:rPr>
          <w:rFonts w:ascii="Times New Roman" w:hAnsi="Times New Roman" w:cs="Times New Roman"/>
        </w:rPr>
        <w:t xml:space="preserve"> metropolitan and regional </w:t>
      </w:r>
      <w:r w:rsidR="003E38D3" w:rsidRPr="00DF176D">
        <w:rPr>
          <w:rFonts w:ascii="Times New Roman" w:hAnsi="Times New Roman" w:cs="Times New Roman"/>
        </w:rPr>
        <w:t xml:space="preserve">areas for </w:t>
      </w:r>
      <w:r w:rsidR="003E38D3">
        <w:rPr>
          <w:rFonts w:ascii="Times New Roman" w:hAnsi="Times New Roman" w:cs="Times New Roman"/>
        </w:rPr>
        <w:t xml:space="preserve">amateur licensees with Advanced qualifications, </w:t>
      </w:r>
      <w:r w:rsidR="003E38D3" w:rsidRPr="00DF176D">
        <w:rPr>
          <w:rFonts w:ascii="Times New Roman" w:hAnsi="Times New Roman" w:cs="Times New Roman"/>
        </w:rPr>
        <w:t>and</w:t>
      </w:r>
      <w:r w:rsidR="003E38D3">
        <w:rPr>
          <w:rFonts w:ascii="Times New Roman" w:hAnsi="Times New Roman" w:cs="Times New Roman"/>
        </w:rPr>
        <w:t xml:space="preserve"> their</w:t>
      </w:r>
      <w:r w:rsidR="003E38D3" w:rsidRPr="00DF176D">
        <w:rPr>
          <w:rFonts w:ascii="Times New Roman" w:hAnsi="Times New Roman" w:cs="Times New Roman"/>
        </w:rPr>
        <w:t xml:space="preserve"> overseas equivalents</w:t>
      </w:r>
      <w:r w:rsidR="003E38D3">
        <w:rPr>
          <w:rFonts w:ascii="Times New Roman" w:hAnsi="Times New Roman" w:cs="Times New Roman"/>
        </w:rPr>
        <w:t>.</w:t>
      </w:r>
      <w:r w:rsidR="00E07333">
        <w:rPr>
          <w:rFonts w:ascii="Times New Roman" w:hAnsi="Times New Roman" w:cs="Times New Roman"/>
        </w:rPr>
        <w:t xml:space="preserve"> This change is necessary to prevent the cancellation of advanced amat</w:t>
      </w:r>
      <w:r w:rsidR="002C644B">
        <w:rPr>
          <w:rFonts w:ascii="Times New Roman" w:hAnsi="Times New Roman" w:cs="Times New Roman"/>
        </w:rPr>
        <w:t>e</w:t>
      </w:r>
      <w:r w:rsidR="00E07333">
        <w:rPr>
          <w:rFonts w:ascii="Times New Roman" w:hAnsi="Times New Roman" w:cs="Times New Roman"/>
        </w:rPr>
        <w:t>ur licences by opera</w:t>
      </w:r>
      <w:r w:rsidR="002C644B">
        <w:rPr>
          <w:rFonts w:ascii="Times New Roman" w:hAnsi="Times New Roman" w:cs="Times New Roman"/>
        </w:rPr>
        <w:t>t</w:t>
      </w:r>
      <w:r w:rsidR="00E07333">
        <w:rPr>
          <w:rFonts w:ascii="Times New Roman" w:hAnsi="Times New Roman" w:cs="Times New Roman"/>
        </w:rPr>
        <w:t>ion of section 153H of the Act</w:t>
      </w:r>
      <w:r w:rsidR="00F5069E">
        <w:rPr>
          <w:rFonts w:ascii="Times New Roman" w:hAnsi="Times New Roman" w:cs="Times New Roman"/>
        </w:rPr>
        <w:t xml:space="preserve">, which </w:t>
      </w:r>
      <w:r w:rsidR="00E07333">
        <w:rPr>
          <w:rFonts w:ascii="Times New Roman" w:hAnsi="Times New Roman" w:cs="Times New Roman"/>
        </w:rPr>
        <w:t xml:space="preserve">would otherwise occur as a result of the re-allocation of </w:t>
      </w:r>
      <w:r w:rsidR="00BC5FD0">
        <w:rPr>
          <w:rFonts w:ascii="Times New Roman" w:hAnsi="Times New Roman" w:cs="Times New Roman"/>
        </w:rPr>
        <w:t xml:space="preserve">parts of </w:t>
      </w:r>
      <w:r w:rsidR="002C644B">
        <w:rPr>
          <w:rFonts w:ascii="Times New Roman" w:hAnsi="Times New Roman" w:cs="Times New Roman"/>
        </w:rPr>
        <w:t>the 3.4</w:t>
      </w:r>
      <w:r w:rsidR="00F5069E">
        <w:rPr>
          <w:rFonts w:ascii="Times New Roman" w:hAnsi="Times New Roman" w:cs="Times New Roman"/>
        </w:rPr>
        <w:t>–</w:t>
      </w:r>
      <w:r w:rsidR="002C644B">
        <w:rPr>
          <w:rFonts w:ascii="Times New Roman" w:hAnsi="Times New Roman" w:cs="Times New Roman"/>
        </w:rPr>
        <w:t xml:space="preserve">3.6 GHz </w:t>
      </w:r>
      <w:r w:rsidR="0002483B">
        <w:rPr>
          <w:rFonts w:ascii="Times New Roman" w:hAnsi="Times New Roman" w:cs="Times New Roman"/>
        </w:rPr>
        <w:t>frequency</w:t>
      </w:r>
      <w:r w:rsidR="002C644B">
        <w:rPr>
          <w:rFonts w:ascii="Times New Roman" w:hAnsi="Times New Roman" w:cs="Times New Roman"/>
        </w:rPr>
        <w:t xml:space="preserve"> </w:t>
      </w:r>
      <w:r w:rsidR="00BC5FD0">
        <w:rPr>
          <w:rFonts w:ascii="Times New Roman" w:hAnsi="Times New Roman" w:cs="Times New Roman"/>
        </w:rPr>
        <w:t xml:space="preserve">band </w:t>
      </w:r>
      <w:r w:rsidR="002C644B">
        <w:rPr>
          <w:rFonts w:ascii="Times New Roman" w:hAnsi="Times New Roman" w:cs="Times New Roman"/>
        </w:rPr>
        <w:t>for spectrum licensing</w:t>
      </w:r>
      <w:r w:rsidR="00E05F68">
        <w:rPr>
          <w:rFonts w:ascii="Times New Roman" w:hAnsi="Times New Roman" w:cs="Times New Roman"/>
        </w:rPr>
        <w:t xml:space="preserve"> under the </w:t>
      </w:r>
      <w:r w:rsidR="00E05F68" w:rsidRPr="00BC5FD0">
        <w:rPr>
          <w:rFonts w:ascii="Times New Roman" w:hAnsi="Times New Roman" w:cs="Times New Roman"/>
          <w:i/>
          <w:iCs/>
        </w:rPr>
        <w:t>Radiocommunications (Spectrum Re-allocation – 3.4 GHz and 3.7 GHz Bands) Declaration 2022</w:t>
      </w:r>
      <w:r w:rsidR="002C644B">
        <w:rPr>
          <w:rFonts w:ascii="Times New Roman" w:hAnsi="Times New Roman" w:cs="Times New Roman"/>
        </w:rPr>
        <w:t>.</w:t>
      </w:r>
    </w:p>
    <w:p w14:paraId="62529848" w14:textId="1BCA5ED9"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w:t>
      </w:r>
      <w:r w:rsidR="00716610">
        <w:rPr>
          <w:rFonts w:ascii="Times New Roman" w:hAnsi="Times New Roman" w:cs="Times New Roman"/>
        </w:rPr>
        <w:t>Amendment I</w:t>
      </w:r>
      <w:r>
        <w:rPr>
          <w:rFonts w:ascii="Times New Roman" w:hAnsi="Times New Roman" w:cs="Times New Roman"/>
        </w:rPr>
        <w:t xml:space="preserve">nstrument is set out in the notes at </w:t>
      </w:r>
      <w:r>
        <w:rPr>
          <w:rFonts w:ascii="Times New Roman" w:hAnsi="Times New Roman" w:cs="Times New Roman"/>
          <w:b/>
        </w:rPr>
        <w:t>Attachment A</w:t>
      </w:r>
      <w:r>
        <w:rPr>
          <w:rFonts w:ascii="Times New Roman" w:hAnsi="Times New Roman" w:cs="Times New Roman"/>
        </w:rPr>
        <w:t>.</w:t>
      </w:r>
    </w:p>
    <w:p w14:paraId="15A8EB95" w14:textId="6A9F01CB" w:rsidR="004C58B9" w:rsidRDefault="004C58B9" w:rsidP="004C58B9">
      <w:pPr>
        <w:rPr>
          <w:rFonts w:ascii="Times New Roman" w:hAnsi="Times New Roman" w:cs="Times New Roman"/>
        </w:rPr>
      </w:pPr>
      <w:r>
        <w:rPr>
          <w:rFonts w:ascii="Times New Roman" w:hAnsi="Times New Roman" w:cs="Times New Roman"/>
        </w:rPr>
        <w:t xml:space="preserve">The </w:t>
      </w:r>
      <w:r w:rsidR="00CB5A65">
        <w:rPr>
          <w:rFonts w:ascii="Times New Roman" w:hAnsi="Times New Roman" w:cs="Times New Roman"/>
        </w:rPr>
        <w:t xml:space="preserve">Amendment </w:t>
      </w:r>
      <w:r w:rsidR="001D3296">
        <w:rPr>
          <w:rFonts w:ascii="Times New Roman" w:hAnsi="Times New Roman" w:cs="Times New Roman"/>
        </w:rPr>
        <w:t>I</w:t>
      </w:r>
      <w:r>
        <w:rPr>
          <w:rFonts w:ascii="Times New Roman" w:hAnsi="Times New Roman" w:cs="Times New Roman"/>
        </w:rPr>
        <w:t xml:space="preserve">nstrument </w:t>
      </w:r>
      <w:r w:rsidR="001D3296">
        <w:rPr>
          <w:rFonts w:ascii="Times New Roman" w:hAnsi="Times New Roman" w:cs="Times New Roman"/>
        </w:rPr>
        <w:t>and the instruments it amends or varies are disallowable</w:t>
      </w:r>
      <w:r>
        <w:rPr>
          <w:rFonts w:ascii="Times New Roman" w:hAnsi="Times New Roman" w:cs="Times New Roman"/>
        </w:rPr>
        <w:t xml:space="preserve"> legislative instrument</w:t>
      </w:r>
      <w:r w:rsidR="003C2E55">
        <w:rPr>
          <w:rFonts w:ascii="Times New Roman" w:hAnsi="Times New Roman" w:cs="Times New Roman"/>
        </w:rPr>
        <w:t>s</w:t>
      </w:r>
      <w:r>
        <w:rPr>
          <w:rFonts w:ascii="Times New Roman" w:hAnsi="Times New Roman" w:cs="Times New Roman"/>
        </w:rPr>
        <w:t xml:space="preserve">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0C627C6A" w14:textId="77777777" w:rsidR="004C58B9" w:rsidRDefault="004C58B9" w:rsidP="00657AF1">
      <w:pPr>
        <w:spacing w:line="257" w:lineRule="auto"/>
        <w:rPr>
          <w:rFonts w:ascii="Times New Roman" w:hAnsi="Times New Roman" w:cs="Times New Roman"/>
          <w:b/>
        </w:rPr>
      </w:pPr>
      <w:r>
        <w:rPr>
          <w:rFonts w:ascii="Times New Roman" w:hAnsi="Times New Roman" w:cs="Times New Roman"/>
          <w:b/>
        </w:rPr>
        <w:t>Documents incorporated by reference</w:t>
      </w:r>
    </w:p>
    <w:p w14:paraId="65402C50" w14:textId="0C3BC4DE" w:rsidR="00692C34" w:rsidRDefault="00951A3A" w:rsidP="00EB4808">
      <w:pPr>
        <w:rPr>
          <w:rFonts w:ascii="Times New Roman" w:hAnsi="Times New Roman" w:cs="Times New Roman"/>
        </w:rPr>
      </w:pPr>
      <w:r w:rsidRPr="00951A3A">
        <w:rPr>
          <w:rFonts w:ascii="Times New Roman" w:hAnsi="Times New Roman" w:cs="Times New Roman"/>
        </w:rPr>
        <w:t>The Amendment Instrument inserts references to the HCIS into the Amateur LCD and the Overseas</w:t>
      </w:r>
      <w:r w:rsidR="00F95949">
        <w:rPr>
          <w:rFonts w:ascii="Times New Roman" w:hAnsi="Times New Roman" w:cs="Times New Roman"/>
        </w:rPr>
        <w:t xml:space="preserve"> Amateurs </w:t>
      </w:r>
      <w:r w:rsidRPr="00951A3A">
        <w:rPr>
          <w:rFonts w:ascii="Times New Roman" w:hAnsi="Times New Roman" w:cs="Times New Roman"/>
        </w:rPr>
        <w:t xml:space="preserve">Class Licence. The HCIS is contained in the </w:t>
      </w:r>
      <w:r w:rsidRPr="00FA75B4">
        <w:rPr>
          <w:rFonts w:ascii="Times New Roman" w:hAnsi="Times New Roman" w:cs="Times New Roman"/>
          <w:i/>
          <w:iCs/>
        </w:rPr>
        <w:t xml:space="preserve">Australian Spectrum Map </w:t>
      </w:r>
      <w:r w:rsidRPr="00083120">
        <w:rPr>
          <w:rFonts w:ascii="Times New Roman" w:hAnsi="Times New Roman" w:cs="Times New Roman"/>
          <w:i/>
          <w:iCs/>
        </w:rPr>
        <w:t>Grid 2012</w:t>
      </w:r>
      <w:r w:rsidR="00FA75B4" w:rsidRPr="00083120">
        <w:rPr>
          <w:rFonts w:ascii="Times New Roman" w:hAnsi="Times New Roman" w:cs="Times New Roman"/>
        </w:rPr>
        <w:t xml:space="preserve"> (</w:t>
      </w:r>
      <w:r w:rsidR="00083120" w:rsidRPr="00083120">
        <w:rPr>
          <w:rFonts w:ascii="Times New Roman" w:hAnsi="Times New Roman" w:cs="Times New Roman"/>
          <w:b/>
          <w:bCs/>
        </w:rPr>
        <w:t>the</w:t>
      </w:r>
      <w:r w:rsidR="00083120" w:rsidRPr="00083120">
        <w:rPr>
          <w:rFonts w:ascii="Times New Roman" w:hAnsi="Times New Roman" w:cs="Times New Roman"/>
        </w:rPr>
        <w:t xml:space="preserve"> </w:t>
      </w:r>
      <w:r w:rsidR="00FA75B4" w:rsidRPr="00083120">
        <w:rPr>
          <w:rFonts w:ascii="Times New Roman" w:hAnsi="Times New Roman" w:cs="Times New Roman"/>
          <w:b/>
          <w:bCs/>
        </w:rPr>
        <w:t>ASMG</w:t>
      </w:r>
      <w:r w:rsidR="00FA75B4">
        <w:rPr>
          <w:rFonts w:ascii="Times New Roman" w:hAnsi="Times New Roman" w:cs="Times New Roman"/>
        </w:rPr>
        <w:t>)</w:t>
      </w:r>
      <w:r w:rsidRPr="00951A3A">
        <w:rPr>
          <w:rFonts w:ascii="Times New Roman" w:hAnsi="Times New Roman" w:cs="Times New Roman"/>
        </w:rPr>
        <w:t xml:space="preserve">. As specified in the definition of </w:t>
      </w:r>
      <w:r w:rsidR="00083120">
        <w:rPr>
          <w:rFonts w:ascii="Times New Roman" w:hAnsi="Times New Roman" w:cs="Times New Roman"/>
        </w:rPr>
        <w:t xml:space="preserve">the </w:t>
      </w:r>
      <w:r w:rsidRPr="00083120">
        <w:rPr>
          <w:rFonts w:ascii="Times New Roman" w:hAnsi="Times New Roman" w:cs="Times New Roman"/>
        </w:rPr>
        <w:t>ASMG</w:t>
      </w:r>
      <w:r w:rsidRPr="00951A3A">
        <w:rPr>
          <w:rFonts w:ascii="Times New Roman" w:hAnsi="Times New Roman" w:cs="Times New Roman"/>
        </w:rPr>
        <w:t xml:space="preserve"> in section 3 of each of the Amateur LCD and the Overseas </w:t>
      </w:r>
      <w:r w:rsidR="00F95949">
        <w:rPr>
          <w:rFonts w:ascii="Times New Roman" w:hAnsi="Times New Roman" w:cs="Times New Roman"/>
        </w:rPr>
        <w:t xml:space="preserve">Amateurs </w:t>
      </w:r>
      <w:r w:rsidRPr="00951A3A">
        <w:rPr>
          <w:rFonts w:ascii="Times New Roman" w:hAnsi="Times New Roman" w:cs="Times New Roman"/>
        </w:rPr>
        <w:t xml:space="preserve">Class Licence, the </w:t>
      </w:r>
      <w:r w:rsidRPr="00C65851">
        <w:rPr>
          <w:rFonts w:ascii="Times New Roman" w:hAnsi="Times New Roman" w:cs="Times New Roman"/>
          <w:i/>
          <w:iCs/>
        </w:rPr>
        <w:t>Australian Spectrum Map Grid 2012</w:t>
      </w:r>
      <w:r w:rsidRPr="00951A3A">
        <w:rPr>
          <w:rFonts w:ascii="Times New Roman" w:hAnsi="Times New Roman" w:cs="Times New Roman"/>
        </w:rPr>
        <w:t xml:space="preserve"> is incorporated as existing from time to time, as permitted by section 314A of the Act. The </w:t>
      </w:r>
      <w:r w:rsidRPr="00C65851">
        <w:rPr>
          <w:rFonts w:ascii="Times New Roman" w:hAnsi="Times New Roman" w:cs="Times New Roman"/>
          <w:i/>
          <w:iCs/>
        </w:rPr>
        <w:t>Australian Spectrum Map Grid 2012</w:t>
      </w:r>
      <w:r w:rsidRPr="00951A3A">
        <w:rPr>
          <w:rFonts w:ascii="Times New Roman" w:hAnsi="Times New Roman" w:cs="Times New Roman"/>
        </w:rPr>
        <w:t xml:space="preserve"> is available, free of charge, from the ACMA’s website (</w:t>
      </w:r>
      <w:hyperlink r:id="rId10" w:history="1">
        <w:r w:rsidR="006D4E0B" w:rsidRPr="006D4E0B">
          <w:rPr>
            <w:rStyle w:val="Hyperlink"/>
            <w:rFonts w:ascii="Times New Roman" w:hAnsi="Times New Roman" w:cs="Times New Roman"/>
          </w:rPr>
          <w:t>https://www.acma.gov.au/</w:t>
        </w:r>
      </w:hyperlink>
      <w:r w:rsidRPr="00951A3A">
        <w:rPr>
          <w:rFonts w:ascii="Times New Roman" w:hAnsi="Times New Roman" w:cs="Times New Roman"/>
        </w:rPr>
        <w:t>).</w:t>
      </w:r>
      <w:r w:rsidR="00692C34">
        <w:rPr>
          <w:rFonts w:ascii="Times New Roman" w:hAnsi="Times New Roman" w:cs="Times New Roman"/>
        </w:rPr>
        <w:t xml:space="preserve"> </w:t>
      </w:r>
    </w:p>
    <w:p w14:paraId="69F0E7CE" w14:textId="1274C62D" w:rsidR="00692C34" w:rsidRDefault="00692C34" w:rsidP="00692C34">
      <w:pPr>
        <w:spacing w:line="257" w:lineRule="auto"/>
        <w:rPr>
          <w:rFonts w:ascii="Times New Roman" w:hAnsi="Times New Roman" w:cs="Times New Roman"/>
          <w:b/>
        </w:rPr>
      </w:pPr>
      <w:r>
        <w:rPr>
          <w:rFonts w:ascii="Times New Roman" w:hAnsi="Times New Roman" w:cs="Times New Roman"/>
          <w:b/>
        </w:rPr>
        <w:t>Consultation</w:t>
      </w:r>
    </w:p>
    <w:p w14:paraId="60FC4B12" w14:textId="578A7AD0" w:rsidR="004C58B9" w:rsidRDefault="004C58B9" w:rsidP="004C58B9">
      <w:pPr>
        <w:rPr>
          <w:rFonts w:ascii="Times New Roman" w:hAnsi="Times New Roman" w:cs="Times New Roman"/>
        </w:rPr>
      </w:pPr>
      <w:r>
        <w:rPr>
          <w:rFonts w:ascii="Times New Roman" w:hAnsi="Times New Roman" w:cs="Times New Roman"/>
        </w:rPr>
        <w:t xml:space="preserve">Before the instrument was made, the ACMA was satisfied that </w:t>
      </w:r>
      <w:r w:rsidR="003A3322">
        <w:rPr>
          <w:rFonts w:ascii="Times New Roman" w:hAnsi="Times New Roman" w:cs="Times New Roman"/>
        </w:rPr>
        <w:t xml:space="preserve">the </w:t>
      </w:r>
      <w:r>
        <w:rPr>
          <w:rFonts w:ascii="Times New Roman" w:hAnsi="Times New Roman" w:cs="Times New Roman"/>
        </w:rPr>
        <w:t xml:space="preserve">consultation undertaken </w:t>
      </w:r>
      <w:r w:rsidR="003A3322">
        <w:rPr>
          <w:rFonts w:ascii="Times New Roman" w:hAnsi="Times New Roman" w:cs="Times New Roman"/>
        </w:rPr>
        <w:t>was</w:t>
      </w:r>
      <w:r w:rsidR="009E3D6A">
        <w:rPr>
          <w:rFonts w:ascii="Times New Roman" w:hAnsi="Times New Roman" w:cs="Times New Roman"/>
        </w:rPr>
        <w:t xml:space="preserve"> </w:t>
      </w:r>
      <w:r>
        <w:rPr>
          <w:rFonts w:ascii="Times New Roman" w:hAnsi="Times New Roman" w:cs="Times New Roman"/>
        </w:rPr>
        <w:t>appropriate and reasonably practicable, in accordance with section 17 of the LA</w:t>
      </w:r>
      <w:r w:rsidR="00C14A75">
        <w:rPr>
          <w:rFonts w:ascii="Times New Roman" w:hAnsi="Times New Roman" w:cs="Times New Roman"/>
        </w:rPr>
        <w:t>.</w:t>
      </w:r>
    </w:p>
    <w:p w14:paraId="1EC2CDDB" w14:textId="5EE99BF5" w:rsidR="00EB676C" w:rsidRDefault="0008307A" w:rsidP="004C58B9">
      <w:pPr>
        <w:rPr>
          <w:rFonts w:ascii="Times New Roman" w:hAnsi="Times New Roman" w:cs="Times New Roman"/>
        </w:rPr>
      </w:pPr>
      <w:r>
        <w:rPr>
          <w:rFonts w:ascii="Times New Roman" w:hAnsi="Times New Roman" w:cs="Times New Roman"/>
        </w:rPr>
        <w:t xml:space="preserve">Section 136 of the Act requires that a </w:t>
      </w:r>
      <w:r w:rsidR="006225D4">
        <w:rPr>
          <w:rFonts w:ascii="Times New Roman" w:hAnsi="Times New Roman" w:cs="Times New Roman"/>
        </w:rPr>
        <w:t xml:space="preserve">written </w:t>
      </w:r>
      <w:r>
        <w:rPr>
          <w:rFonts w:ascii="Times New Roman" w:hAnsi="Times New Roman" w:cs="Times New Roman"/>
        </w:rPr>
        <w:t xml:space="preserve">notice </w:t>
      </w:r>
      <w:r w:rsidR="00292DB9">
        <w:rPr>
          <w:rFonts w:ascii="Times New Roman" w:hAnsi="Times New Roman" w:cs="Times New Roman"/>
        </w:rPr>
        <w:t>outlining</w:t>
      </w:r>
      <w:r>
        <w:rPr>
          <w:rFonts w:ascii="Times New Roman" w:hAnsi="Times New Roman" w:cs="Times New Roman"/>
        </w:rPr>
        <w:t xml:space="preserve"> </w:t>
      </w:r>
      <w:r w:rsidR="00E51ED4">
        <w:rPr>
          <w:rFonts w:ascii="Times New Roman" w:hAnsi="Times New Roman" w:cs="Times New Roman"/>
        </w:rPr>
        <w:t xml:space="preserve">the </w:t>
      </w:r>
      <w:r>
        <w:rPr>
          <w:rFonts w:ascii="Times New Roman" w:hAnsi="Times New Roman" w:cs="Times New Roman"/>
        </w:rPr>
        <w:t xml:space="preserve">details of the </w:t>
      </w:r>
      <w:r w:rsidR="00673C54">
        <w:rPr>
          <w:rFonts w:ascii="Times New Roman" w:hAnsi="Times New Roman" w:cs="Times New Roman"/>
        </w:rPr>
        <w:t xml:space="preserve">proposed </w:t>
      </w:r>
      <w:r>
        <w:rPr>
          <w:rFonts w:ascii="Times New Roman" w:hAnsi="Times New Roman" w:cs="Times New Roman"/>
        </w:rPr>
        <w:t xml:space="preserve">variation of the Overseas </w:t>
      </w:r>
      <w:r w:rsidR="00A972E1">
        <w:rPr>
          <w:rFonts w:ascii="Times New Roman" w:hAnsi="Times New Roman" w:cs="Times New Roman"/>
        </w:rPr>
        <w:t xml:space="preserve">Amateurs </w:t>
      </w:r>
      <w:r>
        <w:rPr>
          <w:rFonts w:ascii="Times New Roman" w:hAnsi="Times New Roman" w:cs="Times New Roman"/>
        </w:rPr>
        <w:t xml:space="preserve">Class Licence be published on the ACMA’s website, and in one or more other forms that are readily accessible by the public. The notice must allow for a period of at least one month to be provided for public comment. </w:t>
      </w:r>
      <w:r w:rsidR="003B2DA2">
        <w:rPr>
          <w:rFonts w:ascii="Times New Roman" w:hAnsi="Times New Roman" w:cs="Times New Roman"/>
        </w:rPr>
        <w:t>Paragraph</w:t>
      </w:r>
      <w:r w:rsidR="00EB676C">
        <w:rPr>
          <w:rFonts w:ascii="Times New Roman" w:hAnsi="Times New Roman" w:cs="Times New Roman"/>
        </w:rPr>
        <w:t xml:space="preserve"> 136(1</w:t>
      </w:r>
      <w:proofErr w:type="gramStart"/>
      <w:r w:rsidR="00EB676C">
        <w:rPr>
          <w:rFonts w:ascii="Times New Roman" w:hAnsi="Times New Roman" w:cs="Times New Roman"/>
        </w:rPr>
        <w:t>A)(</w:t>
      </w:r>
      <w:proofErr w:type="gramEnd"/>
      <w:r w:rsidR="00EB676C">
        <w:rPr>
          <w:rFonts w:ascii="Times New Roman" w:hAnsi="Times New Roman" w:cs="Times New Roman"/>
        </w:rPr>
        <w:t xml:space="preserve">b) </w:t>
      </w:r>
      <w:r w:rsidR="009E1318">
        <w:rPr>
          <w:rFonts w:ascii="Times New Roman" w:hAnsi="Times New Roman" w:cs="Times New Roman"/>
        </w:rPr>
        <w:t>of the Act</w:t>
      </w:r>
      <w:r w:rsidR="00EB676C">
        <w:rPr>
          <w:rFonts w:ascii="Times New Roman" w:hAnsi="Times New Roman" w:cs="Times New Roman"/>
        </w:rPr>
        <w:t xml:space="preserve"> also requires consultation with all spectrum licensees if their licences may be affected by the variation of the Overseas Amateurs Class Licence.</w:t>
      </w:r>
    </w:p>
    <w:p w14:paraId="7FECEC81" w14:textId="7A081243" w:rsidR="00542E2F" w:rsidRDefault="0008307A" w:rsidP="004C58B9">
      <w:pPr>
        <w:rPr>
          <w:rFonts w:ascii="Times New Roman" w:hAnsi="Times New Roman" w:cs="Times New Roman"/>
        </w:rPr>
      </w:pPr>
      <w:r>
        <w:rPr>
          <w:rFonts w:ascii="Times New Roman" w:hAnsi="Times New Roman" w:cs="Times New Roman"/>
        </w:rPr>
        <w:lastRenderedPageBreak/>
        <w:t xml:space="preserve">On </w:t>
      </w:r>
      <w:r w:rsidR="00EC77CB">
        <w:rPr>
          <w:rFonts w:ascii="Times New Roman" w:hAnsi="Times New Roman" w:cs="Times New Roman"/>
        </w:rPr>
        <w:t xml:space="preserve">1 May </w:t>
      </w:r>
      <w:r>
        <w:rPr>
          <w:rFonts w:ascii="Times New Roman" w:hAnsi="Times New Roman" w:cs="Times New Roman"/>
        </w:rPr>
        <w:t xml:space="preserve">2023, the ACMA published a written notice </w:t>
      </w:r>
      <w:r w:rsidR="009C2E8F">
        <w:rPr>
          <w:rFonts w:ascii="Times New Roman" w:hAnsi="Times New Roman" w:cs="Times New Roman"/>
        </w:rPr>
        <w:t xml:space="preserve">under section 136 of the Act </w:t>
      </w:r>
      <w:r w:rsidR="00A66848">
        <w:rPr>
          <w:rFonts w:ascii="Times New Roman" w:hAnsi="Times New Roman" w:cs="Times New Roman"/>
        </w:rPr>
        <w:t>about</w:t>
      </w:r>
      <w:r w:rsidR="009C2E8F">
        <w:rPr>
          <w:rFonts w:ascii="Times New Roman" w:hAnsi="Times New Roman" w:cs="Times New Roman"/>
        </w:rPr>
        <w:t xml:space="preserve"> the proposed variation to th</w:t>
      </w:r>
      <w:r w:rsidR="005A424A">
        <w:rPr>
          <w:rFonts w:ascii="Times New Roman" w:hAnsi="Times New Roman" w:cs="Times New Roman"/>
        </w:rPr>
        <w:t>e Overseas Amateurs Class Licence</w:t>
      </w:r>
      <w:r w:rsidR="00BD7CEF">
        <w:rPr>
          <w:rFonts w:ascii="Times New Roman" w:hAnsi="Times New Roman" w:cs="Times New Roman"/>
        </w:rPr>
        <w:t xml:space="preserve"> on its w</w:t>
      </w:r>
      <w:r w:rsidR="009C3B9B">
        <w:rPr>
          <w:rFonts w:ascii="Times New Roman" w:hAnsi="Times New Roman" w:cs="Times New Roman"/>
        </w:rPr>
        <w:t xml:space="preserve">ebsite and </w:t>
      </w:r>
      <w:r w:rsidR="00BD7CEF">
        <w:rPr>
          <w:rFonts w:ascii="Times New Roman" w:hAnsi="Times New Roman" w:cs="Times New Roman"/>
        </w:rPr>
        <w:t xml:space="preserve">in the </w:t>
      </w:r>
      <w:r w:rsidR="00465BC6">
        <w:rPr>
          <w:rFonts w:ascii="Times New Roman" w:hAnsi="Times New Roman" w:cs="Times New Roman"/>
        </w:rPr>
        <w:t>Government Notices</w:t>
      </w:r>
      <w:r w:rsidR="00BD7CEF">
        <w:rPr>
          <w:rFonts w:ascii="Times New Roman" w:hAnsi="Times New Roman" w:cs="Times New Roman"/>
        </w:rPr>
        <w:t xml:space="preserve"> </w:t>
      </w:r>
      <w:r w:rsidR="001136DF">
        <w:rPr>
          <w:rFonts w:ascii="Times New Roman" w:hAnsi="Times New Roman" w:cs="Times New Roman"/>
        </w:rPr>
        <w:t>Gazette</w:t>
      </w:r>
      <w:r w:rsidR="004843A4">
        <w:rPr>
          <w:rFonts w:ascii="Times New Roman" w:hAnsi="Times New Roman" w:cs="Times New Roman"/>
        </w:rPr>
        <w:t xml:space="preserve">, </w:t>
      </w:r>
      <w:r w:rsidR="00E60124">
        <w:rPr>
          <w:rFonts w:ascii="Times New Roman" w:hAnsi="Times New Roman" w:cs="Times New Roman"/>
        </w:rPr>
        <w:t>for</w:t>
      </w:r>
      <w:r w:rsidR="004843A4">
        <w:rPr>
          <w:rFonts w:ascii="Times New Roman" w:hAnsi="Times New Roman" w:cs="Times New Roman"/>
        </w:rPr>
        <w:t xml:space="preserve"> </w:t>
      </w:r>
      <w:r w:rsidR="00B95AA4">
        <w:rPr>
          <w:rFonts w:ascii="Times New Roman" w:hAnsi="Times New Roman" w:cs="Times New Roman"/>
        </w:rPr>
        <w:t>all members</w:t>
      </w:r>
      <w:r w:rsidR="00037D7F">
        <w:rPr>
          <w:rFonts w:ascii="Times New Roman" w:hAnsi="Times New Roman" w:cs="Times New Roman"/>
        </w:rPr>
        <w:t xml:space="preserve"> of the public, including </w:t>
      </w:r>
      <w:r w:rsidR="004843A4">
        <w:rPr>
          <w:rFonts w:ascii="Times New Roman" w:hAnsi="Times New Roman" w:cs="Times New Roman"/>
        </w:rPr>
        <w:t>spectrum licensees</w:t>
      </w:r>
      <w:r w:rsidR="00037D7F">
        <w:rPr>
          <w:rFonts w:ascii="Times New Roman" w:hAnsi="Times New Roman" w:cs="Times New Roman"/>
        </w:rPr>
        <w:t>,</w:t>
      </w:r>
      <w:r w:rsidR="004843A4">
        <w:rPr>
          <w:rFonts w:ascii="Times New Roman" w:hAnsi="Times New Roman" w:cs="Times New Roman"/>
        </w:rPr>
        <w:t xml:space="preserve"> </w:t>
      </w:r>
      <w:r w:rsidR="00535A95">
        <w:rPr>
          <w:rFonts w:ascii="Times New Roman" w:hAnsi="Times New Roman" w:cs="Times New Roman"/>
        </w:rPr>
        <w:t>who may be affected by the variation of the Overseas Amateurs Class Licence</w:t>
      </w:r>
      <w:r w:rsidR="001136DF">
        <w:rPr>
          <w:rFonts w:ascii="Times New Roman" w:hAnsi="Times New Roman" w:cs="Times New Roman"/>
        </w:rPr>
        <w:t>.</w:t>
      </w:r>
      <w:r w:rsidR="00847A90">
        <w:rPr>
          <w:rFonts w:ascii="Times New Roman" w:hAnsi="Times New Roman" w:cs="Times New Roman"/>
        </w:rPr>
        <w:t xml:space="preserve"> </w:t>
      </w:r>
    </w:p>
    <w:p w14:paraId="78F92838" w14:textId="261B2C08" w:rsidR="001B630C" w:rsidRDefault="00B94C00" w:rsidP="004C58B9">
      <w:pPr>
        <w:rPr>
          <w:rFonts w:ascii="Times New Roman" w:hAnsi="Times New Roman" w:cs="Times New Roman"/>
        </w:rPr>
      </w:pPr>
      <w:r>
        <w:rPr>
          <w:rFonts w:ascii="Times New Roman" w:hAnsi="Times New Roman" w:cs="Times New Roman"/>
        </w:rPr>
        <w:t xml:space="preserve">Between </w:t>
      </w:r>
      <w:r w:rsidR="009566AB">
        <w:rPr>
          <w:rFonts w:ascii="Times New Roman" w:hAnsi="Times New Roman" w:cs="Times New Roman"/>
        </w:rPr>
        <w:t>1 May</w:t>
      </w:r>
      <w:r>
        <w:rPr>
          <w:rFonts w:ascii="Times New Roman" w:hAnsi="Times New Roman" w:cs="Times New Roman"/>
        </w:rPr>
        <w:t xml:space="preserve"> and 1 June</w:t>
      </w:r>
      <w:r w:rsidR="009566AB">
        <w:rPr>
          <w:rFonts w:ascii="Times New Roman" w:hAnsi="Times New Roman" w:cs="Times New Roman"/>
        </w:rPr>
        <w:t xml:space="preserve"> 2023, the ACMA also published a consultation paper and </w:t>
      </w:r>
      <w:r w:rsidR="00966C0B">
        <w:rPr>
          <w:rFonts w:ascii="Times New Roman" w:hAnsi="Times New Roman" w:cs="Times New Roman"/>
        </w:rPr>
        <w:t>a draft of the Amend</w:t>
      </w:r>
      <w:r w:rsidR="00FC79B5">
        <w:rPr>
          <w:rFonts w:ascii="Times New Roman" w:hAnsi="Times New Roman" w:cs="Times New Roman"/>
        </w:rPr>
        <w:t>ment</w:t>
      </w:r>
      <w:r w:rsidR="00966C0B">
        <w:rPr>
          <w:rFonts w:ascii="Times New Roman" w:hAnsi="Times New Roman" w:cs="Times New Roman"/>
        </w:rPr>
        <w:t xml:space="preserve"> Instrument on its website.</w:t>
      </w:r>
      <w:r w:rsidR="0078751B">
        <w:rPr>
          <w:rFonts w:ascii="Times New Roman" w:hAnsi="Times New Roman" w:cs="Times New Roman"/>
        </w:rPr>
        <w:t xml:space="preserve"> The consultation paper invited comments on the proposed changes to the Amateur LCD and the Overseas Amateurs Class Licence reflected in the draft Amendment Instrument. The proposed changes would have the effect of </w:t>
      </w:r>
      <w:r w:rsidR="0079182D">
        <w:rPr>
          <w:rFonts w:ascii="Times New Roman" w:hAnsi="Times New Roman" w:cs="Times New Roman"/>
        </w:rPr>
        <w:t>p</w:t>
      </w:r>
      <w:r w:rsidR="00B2095D">
        <w:rPr>
          <w:rFonts w:ascii="Times New Roman" w:hAnsi="Times New Roman" w:cs="Times New Roman"/>
        </w:rPr>
        <w:t>roviding</w:t>
      </w:r>
      <w:r w:rsidR="002A3D8E">
        <w:rPr>
          <w:rFonts w:ascii="Times New Roman" w:hAnsi="Times New Roman" w:cs="Times New Roman"/>
        </w:rPr>
        <w:t xml:space="preserve"> </w:t>
      </w:r>
      <w:r w:rsidR="00D31E45">
        <w:rPr>
          <w:rFonts w:ascii="Times New Roman" w:hAnsi="Times New Roman" w:cs="Times New Roman"/>
        </w:rPr>
        <w:t>access to the 50–52 MHz frequency band for S</w:t>
      </w:r>
      <w:r w:rsidR="002A3D8E">
        <w:rPr>
          <w:rFonts w:ascii="Times New Roman" w:hAnsi="Times New Roman" w:cs="Times New Roman"/>
        </w:rPr>
        <w:t>tandard amateur licensees</w:t>
      </w:r>
      <w:r w:rsidR="004953C9">
        <w:rPr>
          <w:rFonts w:ascii="Times New Roman" w:hAnsi="Times New Roman" w:cs="Times New Roman"/>
        </w:rPr>
        <w:t>,</w:t>
      </w:r>
      <w:r w:rsidR="002A3D8E">
        <w:rPr>
          <w:rFonts w:ascii="Times New Roman" w:hAnsi="Times New Roman" w:cs="Times New Roman"/>
        </w:rPr>
        <w:t xml:space="preserve"> and </w:t>
      </w:r>
      <w:r w:rsidR="004953C9">
        <w:rPr>
          <w:rFonts w:ascii="Times New Roman" w:hAnsi="Times New Roman" w:cs="Times New Roman"/>
        </w:rPr>
        <w:t>their</w:t>
      </w:r>
      <w:r w:rsidR="002A3D8E">
        <w:rPr>
          <w:rFonts w:ascii="Times New Roman" w:hAnsi="Times New Roman" w:cs="Times New Roman"/>
        </w:rPr>
        <w:t xml:space="preserve"> overseas equivalent</w:t>
      </w:r>
      <w:r w:rsidR="006411CD">
        <w:rPr>
          <w:rFonts w:ascii="Times New Roman" w:hAnsi="Times New Roman" w:cs="Times New Roman"/>
          <w:bCs/>
          <w:iCs/>
        </w:rPr>
        <w:t>s</w:t>
      </w:r>
      <w:r w:rsidR="00D31E45">
        <w:rPr>
          <w:rFonts w:ascii="Times New Roman" w:hAnsi="Times New Roman" w:cs="Times New Roman"/>
          <w:bCs/>
          <w:iCs/>
        </w:rPr>
        <w:t xml:space="preserve">. The </w:t>
      </w:r>
      <w:r w:rsidR="00992D37">
        <w:rPr>
          <w:rFonts w:ascii="Times New Roman" w:hAnsi="Times New Roman" w:cs="Times New Roman"/>
          <w:bCs/>
          <w:iCs/>
        </w:rPr>
        <w:t>proposed</w:t>
      </w:r>
      <w:r w:rsidR="00D31E45">
        <w:rPr>
          <w:rFonts w:ascii="Times New Roman" w:hAnsi="Times New Roman" w:cs="Times New Roman"/>
          <w:bCs/>
          <w:iCs/>
        </w:rPr>
        <w:t xml:space="preserve"> changes would also remove access to</w:t>
      </w:r>
      <w:r w:rsidR="001C0824">
        <w:rPr>
          <w:rFonts w:ascii="Times New Roman" w:hAnsi="Times New Roman" w:cs="Times New Roman"/>
          <w:bCs/>
          <w:iCs/>
        </w:rPr>
        <w:t xml:space="preserve"> </w:t>
      </w:r>
      <w:r w:rsidR="001C0824">
        <w:rPr>
          <w:rFonts w:ascii="Times New Roman" w:hAnsi="Times New Roman" w:cs="Times New Roman"/>
        </w:rPr>
        <w:t>the 3.4–3.6 GHz frequency</w:t>
      </w:r>
      <w:r w:rsidR="00D43644">
        <w:rPr>
          <w:rFonts w:ascii="Times New Roman" w:hAnsi="Times New Roman" w:cs="Times New Roman"/>
        </w:rPr>
        <w:t xml:space="preserve"> </w:t>
      </w:r>
      <w:r w:rsidR="009E67B3">
        <w:rPr>
          <w:rFonts w:ascii="Times New Roman" w:hAnsi="Times New Roman" w:cs="Times New Roman"/>
        </w:rPr>
        <w:t xml:space="preserve">band </w:t>
      </w:r>
      <w:r w:rsidR="00D43644">
        <w:rPr>
          <w:rFonts w:ascii="Times New Roman" w:hAnsi="Times New Roman" w:cs="Times New Roman"/>
        </w:rPr>
        <w:t xml:space="preserve">in metropolitan and regional areas </w:t>
      </w:r>
      <w:r w:rsidR="009E67B3">
        <w:rPr>
          <w:rFonts w:ascii="Times New Roman" w:hAnsi="Times New Roman" w:cs="Times New Roman"/>
        </w:rPr>
        <w:t>for</w:t>
      </w:r>
      <w:r w:rsidR="009E67B3" w:rsidRPr="00DF176D">
        <w:rPr>
          <w:rFonts w:ascii="Times New Roman" w:hAnsi="Times New Roman" w:cs="Times New Roman"/>
        </w:rPr>
        <w:t xml:space="preserve"> </w:t>
      </w:r>
      <w:r w:rsidR="00C37BB8">
        <w:rPr>
          <w:rFonts w:ascii="Times New Roman" w:hAnsi="Times New Roman" w:cs="Times New Roman"/>
        </w:rPr>
        <w:t>A</w:t>
      </w:r>
      <w:r w:rsidR="0078694C">
        <w:rPr>
          <w:rFonts w:ascii="Times New Roman" w:hAnsi="Times New Roman" w:cs="Times New Roman"/>
        </w:rPr>
        <w:t xml:space="preserve">dvanced </w:t>
      </w:r>
      <w:r w:rsidR="00805085">
        <w:rPr>
          <w:rFonts w:ascii="Times New Roman" w:hAnsi="Times New Roman" w:cs="Times New Roman"/>
        </w:rPr>
        <w:t>amateur licensees</w:t>
      </w:r>
      <w:r w:rsidR="004953C9">
        <w:rPr>
          <w:rFonts w:ascii="Times New Roman" w:hAnsi="Times New Roman" w:cs="Times New Roman"/>
        </w:rPr>
        <w:t>,</w:t>
      </w:r>
      <w:r w:rsidR="00805085">
        <w:rPr>
          <w:rFonts w:ascii="Times New Roman" w:hAnsi="Times New Roman" w:cs="Times New Roman"/>
        </w:rPr>
        <w:t xml:space="preserve"> </w:t>
      </w:r>
      <w:r w:rsidR="0078694C">
        <w:rPr>
          <w:rFonts w:ascii="Times New Roman" w:hAnsi="Times New Roman" w:cs="Times New Roman"/>
        </w:rPr>
        <w:t xml:space="preserve">and </w:t>
      </w:r>
      <w:r w:rsidR="004953C9">
        <w:rPr>
          <w:rFonts w:ascii="Times New Roman" w:hAnsi="Times New Roman" w:cs="Times New Roman"/>
        </w:rPr>
        <w:t>their</w:t>
      </w:r>
      <w:r w:rsidR="0078694C">
        <w:rPr>
          <w:rFonts w:ascii="Times New Roman" w:hAnsi="Times New Roman" w:cs="Times New Roman"/>
        </w:rPr>
        <w:t xml:space="preserve"> overseas equivalents</w:t>
      </w:r>
      <w:r w:rsidR="009315D0">
        <w:rPr>
          <w:rFonts w:ascii="Times New Roman" w:hAnsi="Times New Roman" w:cs="Times New Roman"/>
        </w:rPr>
        <w:t>, to</w:t>
      </w:r>
      <w:r w:rsidR="00487981">
        <w:rPr>
          <w:rFonts w:ascii="Times New Roman" w:hAnsi="Times New Roman" w:cs="Times New Roman"/>
        </w:rPr>
        <w:t xml:space="preserve"> facilitate the ACMA’s</w:t>
      </w:r>
      <w:r w:rsidR="00B0444D">
        <w:rPr>
          <w:rFonts w:ascii="Times New Roman" w:hAnsi="Times New Roman" w:cs="Times New Roman"/>
        </w:rPr>
        <w:t xml:space="preserve"> decision to</w:t>
      </w:r>
      <w:r w:rsidR="00487981">
        <w:rPr>
          <w:rFonts w:ascii="Times New Roman" w:hAnsi="Times New Roman" w:cs="Times New Roman"/>
        </w:rPr>
        <w:t xml:space="preserve"> </w:t>
      </w:r>
      <w:r w:rsidR="00B0444D">
        <w:rPr>
          <w:rFonts w:ascii="Times New Roman" w:hAnsi="Times New Roman" w:cs="Times New Roman"/>
        </w:rPr>
        <w:t>re-allocat</w:t>
      </w:r>
      <w:r w:rsidR="00C10FB0">
        <w:rPr>
          <w:rFonts w:ascii="Times New Roman" w:hAnsi="Times New Roman" w:cs="Times New Roman"/>
        </w:rPr>
        <w:t>e</w:t>
      </w:r>
      <w:r w:rsidR="00B0444D">
        <w:rPr>
          <w:rFonts w:ascii="Times New Roman" w:hAnsi="Times New Roman" w:cs="Times New Roman"/>
        </w:rPr>
        <w:t xml:space="preserve"> spectrum</w:t>
      </w:r>
      <w:r w:rsidR="00C10FB0">
        <w:rPr>
          <w:rFonts w:ascii="Times New Roman" w:hAnsi="Times New Roman" w:cs="Times New Roman"/>
        </w:rPr>
        <w:t xml:space="preserve"> for spectrum licensing</w:t>
      </w:r>
      <w:r w:rsidR="00B0444D">
        <w:rPr>
          <w:rFonts w:ascii="Times New Roman" w:hAnsi="Times New Roman" w:cs="Times New Roman"/>
        </w:rPr>
        <w:t xml:space="preserve"> in this </w:t>
      </w:r>
      <w:r w:rsidR="0002483B">
        <w:rPr>
          <w:rFonts w:ascii="Times New Roman" w:hAnsi="Times New Roman" w:cs="Times New Roman"/>
        </w:rPr>
        <w:t xml:space="preserve">frequency </w:t>
      </w:r>
      <w:r w:rsidR="00B0444D">
        <w:rPr>
          <w:rFonts w:ascii="Times New Roman" w:hAnsi="Times New Roman" w:cs="Times New Roman"/>
        </w:rPr>
        <w:t>band.</w:t>
      </w:r>
      <w:r w:rsidR="00AF31DB">
        <w:rPr>
          <w:rFonts w:ascii="Times New Roman" w:hAnsi="Times New Roman" w:cs="Times New Roman"/>
        </w:rPr>
        <w:t xml:space="preserve"> </w:t>
      </w:r>
    </w:p>
    <w:p w14:paraId="5D2FE2C6" w14:textId="55CD1C35" w:rsidR="00503569" w:rsidRPr="00CA6DA1" w:rsidRDefault="0042029F" w:rsidP="004C58B9">
      <w:pPr>
        <w:rPr>
          <w:rFonts w:ascii="Times New Roman" w:hAnsi="Times New Roman" w:cs="Times New Roman"/>
        </w:rPr>
      </w:pPr>
      <w:r w:rsidRPr="00A33F14">
        <w:rPr>
          <w:rFonts w:ascii="Times New Roman" w:hAnsi="Times New Roman" w:cs="Times New Roman"/>
        </w:rPr>
        <w:t xml:space="preserve">The ACMA amended the </w:t>
      </w:r>
      <w:r w:rsidR="00C10FB0">
        <w:rPr>
          <w:rFonts w:ascii="Times New Roman" w:hAnsi="Times New Roman" w:cs="Times New Roman"/>
        </w:rPr>
        <w:t xml:space="preserve">consultation documents </w:t>
      </w:r>
      <w:r w:rsidRPr="00A33F14">
        <w:rPr>
          <w:rFonts w:ascii="Times New Roman" w:hAnsi="Times New Roman" w:cs="Times New Roman"/>
        </w:rPr>
        <w:t>on 9 May 2023</w:t>
      </w:r>
      <w:r w:rsidR="5CA15A1C" w:rsidRPr="48B789F7">
        <w:rPr>
          <w:rFonts w:ascii="Times New Roman" w:hAnsi="Times New Roman" w:cs="Times New Roman"/>
        </w:rPr>
        <w:t>,</w:t>
      </w:r>
      <w:r w:rsidRPr="48B789F7">
        <w:rPr>
          <w:rFonts w:ascii="Times New Roman" w:hAnsi="Times New Roman" w:cs="Times New Roman"/>
        </w:rPr>
        <w:t xml:space="preserve"> </w:t>
      </w:r>
      <w:r w:rsidR="7EFF0200" w:rsidRPr="48B789F7">
        <w:rPr>
          <w:rFonts w:ascii="Times New Roman" w:hAnsi="Times New Roman" w:cs="Times New Roman"/>
        </w:rPr>
        <w:t xml:space="preserve">after identifying </w:t>
      </w:r>
      <w:r w:rsidR="00C10FB0">
        <w:rPr>
          <w:rFonts w:ascii="Times New Roman" w:hAnsi="Times New Roman" w:cs="Times New Roman"/>
        </w:rPr>
        <w:t xml:space="preserve">minor editorial </w:t>
      </w:r>
      <w:r w:rsidR="7EFF0200" w:rsidRPr="48B789F7">
        <w:rPr>
          <w:rFonts w:ascii="Times New Roman" w:hAnsi="Times New Roman" w:cs="Times New Roman"/>
        </w:rPr>
        <w:t xml:space="preserve">errors in </w:t>
      </w:r>
      <w:r w:rsidR="008E33C5">
        <w:rPr>
          <w:rFonts w:ascii="Times New Roman" w:hAnsi="Times New Roman" w:cs="Times New Roman"/>
        </w:rPr>
        <w:t xml:space="preserve">the </w:t>
      </w:r>
      <w:r w:rsidR="008835F4">
        <w:rPr>
          <w:rFonts w:ascii="Times New Roman" w:hAnsi="Times New Roman" w:cs="Times New Roman"/>
        </w:rPr>
        <w:t xml:space="preserve">Schedules </w:t>
      </w:r>
      <w:r w:rsidR="002E0F29">
        <w:rPr>
          <w:rFonts w:ascii="Times New Roman" w:hAnsi="Times New Roman" w:cs="Times New Roman"/>
        </w:rPr>
        <w:t xml:space="preserve">which </w:t>
      </w:r>
      <w:r w:rsidR="7EFF0200" w:rsidRPr="48B789F7">
        <w:rPr>
          <w:rFonts w:ascii="Times New Roman" w:hAnsi="Times New Roman" w:cs="Times New Roman"/>
        </w:rPr>
        <w:t>describe</w:t>
      </w:r>
      <w:r w:rsidR="002E0F29">
        <w:rPr>
          <w:rFonts w:ascii="Times New Roman" w:hAnsi="Times New Roman" w:cs="Times New Roman"/>
        </w:rPr>
        <w:t xml:space="preserve"> the </w:t>
      </w:r>
      <w:r w:rsidR="0070464F">
        <w:rPr>
          <w:rFonts w:ascii="Times New Roman" w:hAnsi="Times New Roman" w:cs="Times New Roman"/>
        </w:rPr>
        <w:t xml:space="preserve">excluded frequency bands and areas </w:t>
      </w:r>
      <w:r w:rsidR="007F4B04" w:rsidRPr="48B789F7">
        <w:rPr>
          <w:rFonts w:ascii="Times New Roman" w:hAnsi="Times New Roman" w:cs="Times New Roman"/>
        </w:rPr>
        <w:t xml:space="preserve">for </w:t>
      </w:r>
      <w:r w:rsidR="00BA2B01">
        <w:rPr>
          <w:rFonts w:ascii="Times New Roman" w:hAnsi="Times New Roman" w:cs="Times New Roman"/>
        </w:rPr>
        <w:t xml:space="preserve">the </w:t>
      </w:r>
      <w:r w:rsidR="29BB8C91" w:rsidRPr="48B789F7">
        <w:rPr>
          <w:rFonts w:ascii="Times New Roman" w:hAnsi="Times New Roman" w:cs="Times New Roman"/>
        </w:rPr>
        <w:t>operation</w:t>
      </w:r>
      <w:r w:rsidR="00BA2B01">
        <w:rPr>
          <w:rFonts w:ascii="Times New Roman" w:hAnsi="Times New Roman" w:cs="Times New Roman"/>
        </w:rPr>
        <w:t xml:space="preserve"> of </w:t>
      </w:r>
      <w:r w:rsidR="29BB8C91" w:rsidRPr="48B789F7">
        <w:rPr>
          <w:rFonts w:ascii="Times New Roman" w:hAnsi="Times New Roman" w:cs="Times New Roman"/>
        </w:rPr>
        <w:t xml:space="preserve">an </w:t>
      </w:r>
      <w:r w:rsidR="00F3507F">
        <w:rPr>
          <w:rFonts w:ascii="Times New Roman" w:hAnsi="Times New Roman" w:cs="Times New Roman"/>
        </w:rPr>
        <w:t xml:space="preserve">advanced amateur </w:t>
      </w:r>
      <w:r w:rsidR="29BB8C91" w:rsidRPr="48B789F7">
        <w:rPr>
          <w:rFonts w:ascii="Times New Roman" w:hAnsi="Times New Roman" w:cs="Times New Roman"/>
        </w:rPr>
        <w:t>station</w:t>
      </w:r>
      <w:r w:rsidR="007F4B04" w:rsidRPr="48B789F7">
        <w:rPr>
          <w:rFonts w:ascii="Times New Roman" w:hAnsi="Times New Roman" w:cs="Times New Roman"/>
        </w:rPr>
        <w:t>.</w:t>
      </w:r>
      <w:r w:rsidR="00662F48">
        <w:rPr>
          <w:rFonts w:ascii="Times New Roman" w:hAnsi="Times New Roman" w:cs="Times New Roman"/>
        </w:rPr>
        <w:t xml:space="preserve"> </w:t>
      </w:r>
      <w:r w:rsidR="00367986">
        <w:rPr>
          <w:rFonts w:ascii="Times New Roman" w:hAnsi="Times New Roman" w:cs="Times New Roman"/>
        </w:rPr>
        <w:t xml:space="preserve">A revised </w:t>
      </w:r>
      <w:r w:rsidR="0012516D">
        <w:rPr>
          <w:rFonts w:ascii="Times New Roman" w:hAnsi="Times New Roman" w:cs="Times New Roman"/>
        </w:rPr>
        <w:t xml:space="preserve">draft </w:t>
      </w:r>
      <w:r w:rsidR="00367986">
        <w:rPr>
          <w:rFonts w:ascii="Times New Roman" w:hAnsi="Times New Roman" w:cs="Times New Roman"/>
        </w:rPr>
        <w:t xml:space="preserve">Amendment Instrument </w:t>
      </w:r>
      <w:r w:rsidR="00683044">
        <w:rPr>
          <w:rFonts w:ascii="Times New Roman" w:hAnsi="Times New Roman" w:cs="Times New Roman"/>
        </w:rPr>
        <w:t xml:space="preserve">was published on the ACMA website and </w:t>
      </w:r>
      <w:r w:rsidR="00BC036C">
        <w:rPr>
          <w:rFonts w:ascii="Times New Roman" w:hAnsi="Times New Roman" w:cs="Times New Roman"/>
        </w:rPr>
        <w:t>in e</w:t>
      </w:r>
      <w:r w:rsidR="00A36F53">
        <w:rPr>
          <w:rFonts w:ascii="Times New Roman" w:hAnsi="Times New Roman" w:cs="Times New Roman"/>
        </w:rPr>
        <w:t>-</w:t>
      </w:r>
      <w:r w:rsidR="00BC036C">
        <w:rPr>
          <w:rFonts w:ascii="Times New Roman" w:hAnsi="Times New Roman" w:cs="Times New Roman"/>
        </w:rPr>
        <w:t>b</w:t>
      </w:r>
      <w:r w:rsidR="00A36F53" w:rsidRPr="00CA6DA1">
        <w:rPr>
          <w:rFonts w:ascii="Times New Roman" w:hAnsi="Times New Roman" w:cs="Times New Roman"/>
        </w:rPr>
        <w:t>ulletins</w:t>
      </w:r>
      <w:r w:rsidR="001118F8" w:rsidRPr="00CA6DA1">
        <w:rPr>
          <w:rFonts w:ascii="Times New Roman" w:hAnsi="Times New Roman" w:cs="Times New Roman"/>
        </w:rPr>
        <w:t>.</w:t>
      </w:r>
    </w:p>
    <w:p w14:paraId="068A69E4" w14:textId="69B26BB6" w:rsidR="003E6AA7" w:rsidRPr="00CA6DA1" w:rsidRDefault="0042029F" w:rsidP="003E6AA7">
      <w:pPr>
        <w:spacing w:before="120" w:after="120" w:line="240" w:lineRule="auto"/>
        <w:rPr>
          <w:rFonts w:ascii="Times New Roman" w:hAnsi="Times New Roman" w:cs="Times New Roman"/>
          <w:iCs/>
        </w:rPr>
      </w:pPr>
      <w:r w:rsidRPr="00BE48EB">
        <w:rPr>
          <w:rFonts w:ascii="Times New Roman" w:hAnsi="Times New Roman" w:cs="Times New Roman"/>
        </w:rPr>
        <w:t>The ACMA received</w:t>
      </w:r>
      <w:r w:rsidR="00783737" w:rsidRPr="00BE48EB">
        <w:rPr>
          <w:rFonts w:ascii="Times New Roman" w:hAnsi="Times New Roman" w:cs="Times New Roman"/>
        </w:rPr>
        <w:t xml:space="preserve"> </w:t>
      </w:r>
      <w:r w:rsidR="00863949">
        <w:rPr>
          <w:rFonts w:ascii="Times New Roman" w:hAnsi="Times New Roman" w:cs="Times New Roman"/>
        </w:rPr>
        <w:t>six</w:t>
      </w:r>
      <w:r w:rsidR="00863949" w:rsidRPr="00BE48EB">
        <w:rPr>
          <w:rFonts w:ascii="Times New Roman" w:hAnsi="Times New Roman" w:cs="Times New Roman"/>
        </w:rPr>
        <w:t xml:space="preserve"> </w:t>
      </w:r>
      <w:r w:rsidR="00783737" w:rsidRPr="00BE48EB">
        <w:rPr>
          <w:rFonts w:ascii="Times New Roman" w:hAnsi="Times New Roman" w:cs="Times New Roman"/>
        </w:rPr>
        <w:t>submission</w:t>
      </w:r>
      <w:r w:rsidR="00A33F14" w:rsidRPr="00BE48EB">
        <w:rPr>
          <w:rFonts w:ascii="Times New Roman" w:hAnsi="Times New Roman" w:cs="Times New Roman"/>
        </w:rPr>
        <w:t>s</w:t>
      </w:r>
      <w:r w:rsidR="00BC036C">
        <w:rPr>
          <w:rFonts w:ascii="Times New Roman" w:hAnsi="Times New Roman" w:cs="Times New Roman"/>
        </w:rPr>
        <w:t>. These were</w:t>
      </w:r>
      <w:r w:rsidR="00E90E61">
        <w:rPr>
          <w:rFonts w:ascii="Times New Roman" w:hAnsi="Times New Roman" w:cs="Times New Roman"/>
        </w:rPr>
        <w:t xml:space="preserve"> from</w:t>
      </w:r>
      <w:r w:rsidR="00BC036C">
        <w:rPr>
          <w:rFonts w:ascii="Times New Roman" w:hAnsi="Times New Roman" w:cs="Times New Roman"/>
        </w:rPr>
        <w:t xml:space="preserve"> </w:t>
      </w:r>
      <w:r w:rsidR="00A242AB" w:rsidRPr="00BE48EB">
        <w:rPr>
          <w:rFonts w:ascii="Times New Roman" w:hAnsi="Times New Roman" w:cs="Times New Roman"/>
        </w:rPr>
        <w:t>the Wireless Institute of Australia</w:t>
      </w:r>
      <w:r w:rsidR="00BE431F" w:rsidRPr="00BE48EB">
        <w:rPr>
          <w:rFonts w:ascii="Times New Roman" w:hAnsi="Times New Roman" w:cs="Times New Roman"/>
        </w:rPr>
        <w:t xml:space="preserve">, the </w:t>
      </w:r>
      <w:r w:rsidR="0077151E" w:rsidRPr="00BE48EB">
        <w:rPr>
          <w:rStyle w:val="normaltextrun"/>
          <w:rFonts w:ascii="Times New Roman" w:hAnsi="Times New Roman" w:cs="Times New Roman"/>
          <w:color w:val="000000"/>
          <w:shd w:val="clear" w:color="auto" w:fill="FFFFFF"/>
        </w:rPr>
        <w:t>Australian Mobile Telecommunications Association (AMTA)</w:t>
      </w:r>
      <w:r w:rsidR="006C3014" w:rsidRPr="00BE48EB">
        <w:rPr>
          <w:rFonts w:ascii="Times New Roman" w:hAnsi="Times New Roman" w:cs="Times New Roman"/>
        </w:rPr>
        <w:t xml:space="preserve"> and </w:t>
      </w:r>
      <w:r w:rsidR="006F36F7" w:rsidRPr="00BE48EB">
        <w:rPr>
          <w:rFonts w:ascii="Times New Roman" w:hAnsi="Times New Roman" w:cs="Times New Roman"/>
        </w:rPr>
        <w:t>li</w:t>
      </w:r>
      <w:r w:rsidR="000973F2" w:rsidRPr="00BE48EB">
        <w:rPr>
          <w:rFonts w:ascii="Times New Roman" w:hAnsi="Times New Roman" w:cs="Times New Roman"/>
        </w:rPr>
        <w:t>censed amateur radio operators</w:t>
      </w:r>
      <w:r w:rsidR="003E6AA7" w:rsidRPr="00BE48EB">
        <w:rPr>
          <w:rFonts w:ascii="Times New Roman" w:hAnsi="Times New Roman" w:cs="Times New Roman"/>
        </w:rPr>
        <w:t>.</w:t>
      </w:r>
      <w:r w:rsidR="003E6AA7" w:rsidRPr="00CA6DA1">
        <w:rPr>
          <w:rFonts w:ascii="Times New Roman" w:hAnsi="Times New Roman" w:cs="Times New Roman"/>
        </w:rPr>
        <w:t xml:space="preserve"> </w:t>
      </w:r>
      <w:bookmarkStart w:id="0" w:name="_Int_1dD6HceG"/>
      <w:proofErr w:type="gramStart"/>
      <w:r w:rsidR="008A4FE8">
        <w:rPr>
          <w:rFonts w:ascii="Times New Roman" w:hAnsi="Times New Roman" w:cs="Times New Roman"/>
        </w:rPr>
        <w:t xml:space="preserve">The </w:t>
      </w:r>
      <w:r w:rsidR="00F678D7">
        <w:rPr>
          <w:rFonts w:ascii="Times New Roman" w:hAnsi="Times New Roman" w:cs="Times New Roman"/>
        </w:rPr>
        <w:t>majority of</w:t>
      </w:r>
      <w:bookmarkEnd w:id="0"/>
      <w:proofErr w:type="gramEnd"/>
      <w:r w:rsidR="00F678D7">
        <w:rPr>
          <w:rFonts w:ascii="Times New Roman" w:hAnsi="Times New Roman" w:cs="Times New Roman"/>
        </w:rPr>
        <w:t xml:space="preserve"> submissions </w:t>
      </w:r>
      <w:r w:rsidR="00786611">
        <w:rPr>
          <w:rFonts w:ascii="Times New Roman" w:hAnsi="Times New Roman" w:cs="Times New Roman"/>
        </w:rPr>
        <w:t xml:space="preserve">provided strong support for the </w:t>
      </w:r>
      <w:r w:rsidR="003E6AA7" w:rsidRPr="00CA6DA1">
        <w:rPr>
          <w:rFonts w:ascii="Times New Roman" w:hAnsi="Times New Roman" w:cs="Times New Roman"/>
          <w:iCs/>
        </w:rPr>
        <w:t xml:space="preserve">proposed changes to the Amateur </w:t>
      </w:r>
      <w:r w:rsidR="0045487D">
        <w:rPr>
          <w:rFonts w:ascii="Times New Roman" w:hAnsi="Times New Roman" w:cs="Times New Roman"/>
        </w:rPr>
        <w:t xml:space="preserve">Licence </w:t>
      </w:r>
      <w:r w:rsidR="003E6AA7" w:rsidRPr="00CA6DA1">
        <w:rPr>
          <w:rFonts w:ascii="Times New Roman" w:hAnsi="Times New Roman" w:cs="Times New Roman"/>
          <w:iCs/>
        </w:rPr>
        <w:t>LCD and the Overseas Amateurs Class Licence</w:t>
      </w:r>
      <w:r w:rsidR="00786611">
        <w:rPr>
          <w:rFonts w:ascii="Times New Roman" w:hAnsi="Times New Roman" w:cs="Times New Roman"/>
          <w:iCs/>
        </w:rPr>
        <w:t>,</w:t>
      </w:r>
      <w:r w:rsidR="0000582A">
        <w:rPr>
          <w:rFonts w:ascii="Times New Roman" w:hAnsi="Times New Roman" w:cs="Times New Roman"/>
          <w:iCs/>
        </w:rPr>
        <w:t xml:space="preserve"> </w:t>
      </w:r>
      <w:r w:rsidR="00CA6DA1" w:rsidRPr="00CA6DA1">
        <w:rPr>
          <w:rFonts w:ascii="Times New Roman" w:hAnsi="Times New Roman" w:cs="Times New Roman"/>
          <w:iCs/>
        </w:rPr>
        <w:t>outlined</w:t>
      </w:r>
      <w:r w:rsidR="003E6AA7" w:rsidRPr="00CA6DA1">
        <w:rPr>
          <w:rFonts w:ascii="Times New Roman" w:hAnsi="Times New Roman" w:cs="Times New Roman"/>
          <w:iCs/>
        </w:rPr>
        <w:t xml:space="preserve"> in the draft </w:t>
      </w:r>
      <w:r w:rsidR="00D74B9A">
        <w:rPr>
          <w:rFonts w:ascii="Times New Roman" w:hAnsi="Times New Roman" w:cs="Times New Roman"/>
          <w:iCs/>
        </w:rPr>
        <w:t>Amendment I</w:t>
      </w:r>
      <w:r w:rsidR="003E6AA7" w:rsidRPr="00CA6DA1">
        <w:rPr>
          <w:rFonts w:ascii="Times New Roman" w:hAnsi="Times New Roman" w:cs="Times New Roman"/>
          <w:iCs/>
        </w:rPr>
        <w:t>nstrument.</w:t>
      </w:r>
    </w:p>
    <w:p w14:paraId="0F9E4AEA" w14:textId="3525CD4A" w:rsidR="00036B70" w:rsidRPr="00FE53C9" w:rsidRDefault="00B53520" w:rsidP="004C58B9">
      <w:pPr>
        <w:rPr>
          <w:rFonts w:ascii="Times New Roman" w:hAnsi="Times New Roman" w:cs="Times New Roman"/>
          <w:bCs/>
          <w:iCs/>
        </w:rPr>
      </w:pPr>
      <w:r>
        <w:rPr>
          <w:rFonts w:ascii="Times New Roman" w:hAnsi="Times New Roman" w:cs="Times New Roman"/>
        </w:rPr>
        <w:t>One submitter</w:t>
      </w:r>
      <w:r w:rsidR="008C15DF">
        <w:rPr>
          <w:rFonts w:ascii="Times New Roman" w:hAnsi="Times New Roman" w:cs="Times New Roman"/>
        </w:rPr>
        <w:t xml:space="preserve"> expressed disappointment</w:t>
      </w:r>
      <w:r w:rsidR="009440F5">
        <w:rPr>
          <w:rFonts w:ascii="Times New Roman" w:hAnsi="Times New Roman" w:cs="Times New Roman"/>
        </w:rPr>
        <w:t xml:space="preserve"> </w:t>
      </w:r>
      <w:r w:rsidR="001F0353">
        <w:rPr>
          <w:rFonts w:ascii="Times New Roman" w:hAnsi="Times New Roman" w:cs="Times New Roman"/>
        </w:rPr>
        <w:t>about</w:t>
      </w:r>
      <w:r w:rsidR="00CB544D">
        <w:rPr>
          <w:rFonts w:ascii="Times New Roman" w:hAnsi="Times New Roman" w:cs="Times New Roman"/>
        </w:rPr>
        <w:t xml:space="preserve"> the removal of amateur access </w:t>
      </w:r>
      <w:r w:rsidR="00817B35">
        <w:rPr>
          <w:rFonts w:ascii="Times New Roman" w:hAnsi="Times New Roman" w:cs="Times New Roman"/>
        </w:rPr>
        <w:t xml:space="preserve">in the </w:t>
      </w:r>
      <w:r w:rsidR="00817B35">
        <w:rPr>
          <w:rFonts w:ascii="Times New Roman" w:hAnsi="Times New Roman" w:cs="Times New Roman"/>
          <w:bCs/>
          <w:iCs/>
        </w:rPr>
        <w:t>3.4–3.6 GHz frequency band</w:t>
      </w:r>
      <w:r>
        <w:rPr>
          <w:rFonts w:ascii="Times New Roman" w:hAnsi="Times New Roman" w:cs="Times New Roman"/>
          <w:bCs/>
          <w:iCs/>
        </w:rPr>
        <w:t xml:space="preserve"> but noted that</w:t>
      </w:r>
      <w:r w:rsidR="004E4DDE">
        <w:rPr>
          <w:rFonts w:ascii="Times New Roman" w:hAnsi="Times New Roman" w:cs="Times New Roman"/>
          <w:bCs/>
          <w:iCs/>
        </w:rPr>
        <w:t xml:space="preserve"> it was necessary to clear amateur access</w:t>
      </w:r>
      <w:r w:rsidR="00AD5707">
        <w:rPr>
          <w:rFonts w:ascii="Times New Roman" w:hAnsi="Times New Roman" w:cs="Times New Roman"/>
          <w:bCs/>
          <w:iCs/>
        </w:rPr>
        <w:t xml:space="preserve"> in this </w:t>
      </w:r>
      <w:r w:rsidR="00C80536">
        <w:rPr>
          <w:rFonts w:ascii="Times New Roman" w:hAnsi="Times New Roman" w:cs="Times New Roman"/>
          <w:bCs/>
          <w:iCs/>
        </w:rPr>
        <w:t xml:space="preserve">frequency </w:t>
      </w:r>
      <w:r w:rsidR="00AD5707">
        <w:rPr>
          <w:rFonts w:ascii="Times New Roman" w:hAnsi="Times New Roman" w:cs="Times New Roman"/>
          <w:bCs/>
          <w:iCs/>
        </w:rPr>
        <w:t>band to accommodate</w:t>
      </w:r>
      <w:r w:rsidR="00817B35">
        <w:rPr>
          <w:rFonts w:ascii="Times New Roman" w:hAnsi="Times New Roman" w:cs="Times New Roman"/>
          <w:bCs/>
          <w:iCs/>
        </w:rPr>
        <w:t xml:space="preserve"> </w:t>
      </w:r>
      <w:r w:rsidR="006356F8">
        <w:rPr>
          <w:rFonts w:ascii="Times New Roman" w:hAnsi="Times New Roman" w:cs="Times New Roman"/>
          <w:bCs/>
          <w:iCs/>
        </w:rPr>
        <w:t xml:space="preserve">high spectrum demand </w:t>
      </w:r>
      <w:r w:rsidR="005B5E16">
        <w:rPr>
          <w:rFonts w:ascii="Times New Roman" w:hAnsi="Times New Roman" w:cs="Times New Roman"/>
          <w:bCs/>
          <w:iCs/>
        </w:rPr>
        <w:t>in</w:t>
      </w:r>
      <w:r w:rsidR="006356F8">
        <w:rPr>
          <w:rFonts w:ascii="Times New Roman" w:hAnsi="Times New Roman" w:cs="Times New Roman"/>
          <w:bCs/>
          <w:iCs/>
        </w:rPr>
        <w:t xml:space="preserve"> </w:t>
      </w:r>
      <w:r w:rsidR="005E1781">
        <w:rPr>
          <w:rFonts w:ascii="Times New Roman" w:hAnsi="Times New Roman" w:cs="Times New Roman"/>
          <w:bCs/>
          <w:iCs/>
        </w:rPr>
        <w:t xml:space="preserve">densely </w:t>
      </w:r>
      <w:r w:rsidR="00246D77">
        <w:rPr>
          <w:rFonts w:ascii="Times New Roman" w:hAnsi="Times New Roman" w:cs="Times New Roman"/>
          <w:bCs/>
          <w:iCs/>
        </w:rPr>
        <w:t>populated areas</w:t>
      </w:r>
      <w:r w:rsidR="005B5E16">
        <w:rPr>
          <w:rFonts w:ascii="Times New Roman" w:hAnsi="Times New Roman" w:cs="Times New Roman"/>
          <w:bCs/>
          <w:iCs/>
        </w:rPr>
        <w:t xml:space="preserve"> of Australia</w:t>
      </w:r>
      <w:r w:rsidR="005E1781">
        <w:rPr>
          <w:rFonts w:ascii="Times New Roman" w:hAnsi="Times New Roman" w:cs="Times New Roman"/>
          <w:bCs/>
          <w:iCs/>
        </w:rPr>
        <w:t>.</w:t>
      </w:r>
      <w:r w:rsidR="00246D77">
        <w:rPr>
          <w:rFonts w:ascii="Times New Roman" w:hAnsi="Times New Roman" w:cs="Times New Roman"/>
          <w:bCs/>
          <w:iCs/>
        </w:rPr>
        <w:t xml:space="preserve"> </w:t>
      </w:r>
    </w:p>
    <w:p w14:paraId="1DAE12DD" w14:textId="34B486CD" w:rsidR="00C55D13" w:rsidRPr="00C55D13" w:rsidRDefault="00C55D13" w:rsidP="004C58B9">
      <w:pPr>
        <w:rPr>
          <w:rFonts w:ascii="Times New Roman" w:hAnsi="Times New Roman" w:cs="Times New Roman"/>
        </w:rPr>
      </w:pPr>
      <w:r w:rsidRPr="00C55D13">
        <w:rPr>
          <w:rFonts w:ascii="Times New Roman" w:hAnsi="Times New Roman" w:cs="Times New Roman"/>
        </w:rPr>
        <w:t xml:space="preserve">The ACMA considered all </w:t>
      </w:r>
      <w:r w:rsidR="00B676D9">
        <w:rPr>
          <w:rFonts w:ascii="Times New Roman" w:hAnsi="Times New Roman" w:cs="Times New Roman"/>
        </w:rPr>
        <w:t xml:space="preserve">relevant </w:t>
      </w:r>
      <w:r w:rsidR="00FE53C9">
        <w:rPr>
          <w:rFonts w:ascii="Times New Roman" w:hAnsi="Times New Roman" w:cs="Times New Roman"/>
        </w:rPr>
        <w:t>issues</w:t>
      </w:r>
      <w:r w:rsidR="00907E5B">
        <w:rPr>
          <w:rFonts w:ascii="Times New Roman" w:hAnsi="Times New Roman" w:cs="Times New Roman"/>
        </w:rPr>
        <w:t xml:space="preserve"> and concerns</w:t>
      </w:r>
      <w:r w:rsidR="00113745">
        <w:rPr>
          <w:rFonts w:ascii="Times New Roman" w:hAnsi="Times New Roman" w:cs="Times New Roman"/>
        </w:rPr>
        <w:t xml:space="preserve"> raised</w:t>
      </w:r>
      <w:r w:rsidR="00FE53C9">
        <w:rPr>
          <w:rFonts w:ascii="Times New Roman" w:hAnsi="Times New Roman" w:cs="Times New Roman"/>
        </w:rPr>
        <w:t xml:space="preserve"> when making the Amendment Instrument</w:t>
      </w:r>
      <w:r w:rsidR="00B676D9">
        <w:rPr>
          <w:rFonts w:ascii="Times New Roman" w:hAnsi="Times New Roman" w:cs="Times New Roman"/>
        </w:rPr>
        <w:t>. T</w:t>
      </w:r>
      <w:r w:rsidRPr="00C55D13">
        <w:rPr>
          <w:rFonts w:ascii="Times New Roman" w:hAnsi="Times New Roman" w:cs="Times New Roman"/>
        </w:rPr>
        <w:t xml:space="preserve">he </w:t>
      </w:r>
      <w:r w:rsidR="00FE53C9">
        <w:rPr>
          <w:rFonts w:ascii="Times New Roman" w:hAnsi="Times New Roman" w:cs="Times New Roman"/>
        </w:rPr>
        <w:t>issues</w:t>
      </w:r>
      <w:r w:rsidRPr="00C55D13">
        <w:rPr>
          <w:rFonts w:ascii="Times New Roman" w:hAnsi="Times New Roman" w:cs="Times New Roman"/>
        </w:rPr>
        <w:t xml:space="preserve"> raised in the submissions did not result in any changes </w:t>
      </w:r>
      <w:r w:rsidR="00A72779" w:rsidRPr="00C55D13">
        <w:rPr>
          <w:rFonts w:ascii="Times New Roman" w:hAnsi="Times New Roman" w:cs="Times New Roman"/>
        </w:rPr>
        <w:t xml:space="preserve">being made </w:t>
      </w:r>
      <w:r w:rsidRPr="00C55D13">
        <w:rPr>
          <w:rFonts w:ascii="Times New Roman" w:hAnsi="Times New Roman" w:cs="Times New Roman"/>
        </w:rPr>
        <w:t>to the Amendment Instrument.</w:t>
      </w:r>
    </w:p>
    <w:p w14:paraId="2E01E108" w14:textId="50E5DF23" w:rsidR="004C58B9" w:rsidRDefault="004C58B9" w:rsidP="004C58B9">
      <w:pPr>
        <w:rPr>
          <w:rFonts w:ascii="Times New Roman" w:hAnsi="Times New Roman" w:cs="Times New Roman"/>
          <w:b/>
        </w:rPr>
      </w:pPr>
      <w:r w:rsidRPr="19BAE81F">
        <w:rPr>
          <w:rFonts w:ascii="Times New Roman" w:hAnsi="Times New Roman" w:cs="Times New Roman"/>
          <w:b/>
          <w:bCs/>
        </w:rPr>
        <w:t>Regulatory impact assessmen</w:t>
      </w:r>
      <w:r w:rsidR="00B27851" w:rsidRPr="19BAE81F">
        <w:rPr>
          <w:rFonts w:ascii="Times New Roman" w:hAnsi="Times New Roman" w:cs="Times New Roman"/>
          <w:b/>
          <w:bCs/>
        </w:rPr>
        <w:t>t</w:t>
      </w:r>
    </w:p>
    <w:p w14:paraId="13B38E4A" w14:textId="06A29439" w:rsidR="00F16815" w:rsidRDefault="00740E32" w:rsidP="006810D1">
      <w:pPr>
        <w:rPr>
          <w:rFonts w:ascii="Times New Roman" w:hAnsi="Times New Roman" w:cs="Times New Roman"/>
        </w:rPr>
      </w:pPr>
      <w:r w:rsidRPr="001B5FD2">
        <w:rPr>
          <w:rFonts w:ascii="Times New Roman" w:hAnsi="Times New Roman" w:cs="Times New Roman"/>
        </w:rPr>
        <w:t>The</w:t>
      </w:r>
      <w:r w:rsidR="00DD28DE" w:rsidRPr="001B5FD2">
        <w:rPr>
          <w:rFonts w:ascii="Times New Roman" w:hAnsi="Times New Roman" w:cs="Times New Roman"/>
        </w:rPr>
        <w:t xml:space="preserve"> proposed changes to the Amateur Licence LCD and Overseas Amateurs Class Licence fall under</w:t>
      </w:r>
      <w:r w:rsidR="00945DEA" w:rsidRPr="001B5FD2">
        <w:rPr>
          <w:rFonts w:ascii="Times New Roman" w:hAnsi="Times New Roman" w:cs="Times New Roman"/>
        </w:rPr>
        <w:t xml:space="preserve"> two broader projects that have </w:t>
      </w:r>
      <w:r w:rsidR="009A0F8F" w:rsidRPr="001B5FD2">
        <w:rPr>
          <w:rFonts w:ascii="Times New Roman" w:hAnsi="Times New Roman" w:cs="Times New Roman"/>
        </w:rPr>
        <w:t xml:space="preserve">been previously assessed by the </w:t>
      </w:r>
      <w:r w:rsidR="1683475D" w:rsidRPr="001B5FD2">
        <w:rPr>
          <w:rFonts w:ascii="Times New Roman" w:hAnsi="Times New Roman" w:cs="Times New Roman"/>
        </w:rPr>
        <w:t>Office of Impact Analysis</w:t>
      </w:r>
      <w:r w:rsidR="00AC01AB" w:rsidRPr="001B5FD2">
        <w:rPr>
          <w:rFonts w:ascii="Times New Roman" w:hAnsi="Times New Roman" w:cs="Times New Roman"/>
        </w:rPr>
        <w:t xml:space="preserve"> (</w:t>
      </w:r>
      <w:r w:rsidR="00AC01AB" w:rsidRPr="001B5FD2">
        <w:rPr>
          <w:rFonts w:ascii="Times New Roman" w:hAnsi="Times New Roman" w:cs="Times New Roman"/>
          <w:b/>
          <w:bCs/>
        </w:rPr>
        <w:t>the OIA</w:t>
      </w:r>
      <w:r w:rsidR="1683475D" w:rsidRPr="001B5FD2">
        <w:rPr>
          <w:rFonts w:ascii="Times New Roman" w:hAnsi="Times New Roman" w:cs="Times New Roman"/>
        </w:rPr>
        <w:t>)</w:t>
      </w:r>
      <w:r w:rsidR="009A0F8F" w:rsidRPr="001B5FD2">
        <w:rPr>
          <w:rFonts w:ascii="Times New Roman" w:hAnsi="Times New Roman" w:cs="Times New Roman"/>
        </w:rPr>
        <w:t xml:space="preserve"> to be </w:t>
      </w:r>
      <w:r w:rsidR="00684120" w:rsidRPr="001B5FD2">
        <w:rPr>
          <w:rFonts w:ascii="Times New Roman" w:hAnsi="Times New Roman" w:cs="Times New Roman"/>
        </w:rPr>
        <w:t>minor and machinery in nature and therefore have a minor regulatory impact.</w:t>
      </w:r>
      <w:r w:rsidR="00454759" w:rsidRPr="001B5FD2">
        <w:rPr>
          <w:rFonts w:ascii="Times New Roman" w:hAnsi="Times New Roman" w:cs="Times New Roman"/>
        </w:rPr>
        <w:t xml:space="preserve"> </w:t>
      </w:r>
      <w:r w:rsidR="00AC01AB">
        <w:rPr>
          <w:rFonts w:ascii="Times New Roman" w:hAnsi="Times New Roman" w:cs="Times New Roman"/>
        </w:rPr>
        <w:t>The reference number</w:t>
      </w:r>
      <w:r w:rsidR="007E43E0">
        <w:rPr>
          <w:rFonts w:ascii="Times New Roman" w:hAnsi="Times New Roman" w:cs="Times New Roman"/>
        </w:rPr>
        <w:t xml:space="preserve"> </w:t>
      </w:r>
      <w:r w:rsidR="00593787">
        <w:rPr>
          <w:rFonts w:ascii="Times New Roman" w:hAnsi="Times New Roman" w:cs="Times New Roman"/>
        </w:rPr>
        <w:t>for the OIA’s assessment for the proposed changes to the</w:t>
      </w:r>
      <w:r w:rsidR="004663EC">
        <w:rPr>
          <w:rFonts w:ascii="Times New Roman" w:hAnsi="Times New Roman" w:cs="Times New Roman"/>
        </w:rPr>
        <w:t xml:space="preserve"> Amateur Licence LCD and the Overseas Amat</w:t>
      </w:r>
      <w:r w:rsidR="001E5912">
        <w:rPr>
          <w:rFonts w:ascii="Times New Roman" w:hAnsi="Times New Roman" w:cs="Times New Roman"/>
        </w:rPr>
        <w:t>e</w:t>
      </w:r>
      <w:r w:rsidR="004663EC">
        <w:rPr>
          <w:rFonts w:ascii="Times New Roman" w:hAnsi="Times New Roman" w:cs="Times New Roman"/>
        </w:rPr>
        <w:t>u</w:t>
      </w:r>
      <w:r w:rsidR="001E5912">
        <w:rPr>
          <w:rFonts w:ascii="Times New Roman" w:hAnsi="Times New Roman" w:cs="Times New Roman"/>
        </w:rPr>
        <w:t xml:space="preserve">rs Class Licence </w:t>
      </w:r>
      <w:r w:rsidR="001809DC">
        <w:rPr>
          <w:rFonts w:ascii="Times New Roman" w:hAnsi="Times New Roman" w:cs="Times New Roman"/>
        </w:rPr>
        <w:t xml:space="preserve">to </w:t>
      </w:r>
      <w:r w:rsidR="00F12E55" w:rsidRPr="19BAE81F">
        <w:rPr>
          <w:rFonts w:ascii="Times New Roman" w:hAnsi="Times New Roman" w:cs="Times New Roman"/>
        </w:rPr>
        <w:t xml:space="preserve">provide </w:t>
      </w:r>
      <w:r w:rsidR="005F381E" w:rsidRPr="19BAE81F">
        <w:rPr>
          <w:rFonts w:ascii="Times New Roman" w:hAnsi="Times New Roman" w:cs="Times New Roman"/>
        </w:rPr>
        <w:t xml:space="preserve">access to the 50–52 MHz frequency band </w:t>
      </w:r>
      <w:r w:rsidR="005F381E">
        <w:rPr>
          <w:rFonts w:ascii="Times New Roman" w:hAnsi="Times New Roman" w:cs="Times New Roman"/>
        </w:rPr>
        <w:t xml:space="preserve">for </w:t>
      </w:r>
      <w:r w:rsidR="00C653A9" w:rsidRPr="19BAE81F">
        <w:rPr>
          <w:rFonts w:ascii="Times New Roman" w:hAnsi="Times New Roman" w:cs="Times New Roman"/>
        </w:rPr>
        <w:t xml:space="preserve">amateur licensees with </w:t>
      </w:r>
      <w:r w:rsidR="005F381E">
        <w:rPr>
          <w:rFonts w:ascii="Times New Roman" w:hAnsi="Times New Roman" w:cs="Times New Roman"/>
        </w:rPr>
        <w:t>S</w:t>
      </w:r>
      <w:r w:rsidR="00C653A9" w:rsidRPr="19BAE81F">
        <w:rPr>
          <w:rFonts w:ascii="Times New Roman" w:hAnsi="Times New Roman" w:cs="Times New Roman"/>
        </w:rPr>
        <w:t>tandard qualifications</w:t>
      </w:r>
      <w:r w:rsidR="005F381E">
        <w:rPr>
          <w:rFonts w:ascii="Times New Roman" w:hAnsi="Times New Roman" w:cs="Times New Roman"/>
        </w:rPr>
        <w:t>,</w:t>
      </w:r>
      <w:r w:rsidR="00C653A9" w:rsidRPr="19BAE81F">
        <w:rPr>
          <w:rFonts w:ascii="Times New Roman" w:hAnsi="Times New Roman" w:cs="Times New Roman"/>
        </w:rPr>
        <w:t xml:space="preserve"> and </w:t>
      </w:r>
      <w:r w:rsidR="005F381E">
        <w:rPr>
          <w:rFonts w:ascii="Times New Roman" w:hAnsi="Times New Roman" w:cs="Times New Roman"/>
        </w:rPr>
        <w:t>their</w:t>
      </w:r>
      <w:r w:rsidR="00C653A9" w:rsidRPr="19BAE81F">
        <w:rPr>
          <w:rFonts w:ascii="Times New Roman" w:hAnsi="Times New Roman" w:cs="Times New Roman"/>
        </w:rPr>
        <w:t xml:space="preserve"> overseas equivalents</w:t>
      </w:r>
      <w:r w:rsidR="00F12E55" w:rsidRPr="19BAE81F">
        <w:rPr>
          <w:rFonts w:ascii="Times New Roman" w:hAnsi="Times New Roman" w:cs="Times New Roman"/>
        </w:rPr>
        <w:t>,</w:t>
      </w:r>
      <w:r w:rsidR="00861218" w:rsidRPr="19BAE81F">
        <w:rPr>
          <w:rFonts w:ascii="Times New Roman" w:hAnsi="Times New Roman" w:cs="Times New Roman"/>
        </w:rPr>
        <w:t xml:space="preserve"> </w:t>
      </w:r>
      <w:r w:rsidR="00E9344E" w:rsidRPr="19BAE81F">
        <w:rPr>
          <w:rFonts w:ascii="Times New Roman" w:hAnsi="Times New Roman" w:cs="Times New Roman"/>
        </w:rPr>
        <w:t>is</w:t>
      </w:r>
      <w:r w:rsidR="000B0BE0" w:rsidRPr="19BAE81F">
        <w:rPr>
          <w:rFonts w:ascii="Times New Roman" w:hAnsi="Times New Roman" w:cs="Times New Roman"/>
        </w:rPr>
        <w:t xml:space="preserve"> </w:t>
      </w:r>
      <w:r w:rsidR="000D4246" w:rsidRPr="19BAE81F">
        <w:rPr>
          <w:rFonts w:ascii="Times New Roman" w:hAnsi="Times New Roman" w:cs="Times New Roman"/>
        </w:rPr>
        <w:t>OBPR 43295.</w:t>
      </w:r>
      <w:r w:rsidR="005F381E">
        <w:rPr>
          <w:rFonts w:ascii="Times New Roman" w:hAnsi="Times New Roman" w:cs="Times New Roman"/>
        </w:rPr>
        <w:t xml:space="preserve"> The reference number</w:t>
      </w:r>
      <w:r w:rsidR="000553C3">
        <w:rPr>
          <w:rFonts w:ascii="Times New Roman" w:hAnsi="Times New Roman" w:cs="Times New Roman"/>
        </w:rPr>
        <w:t xml:space="preserve"> for the OIA’s assessment for the proposed changes </w:t>
      </w:r>
      <w:r w:rsidR="00F12ED7">
        <w:rPr>
          <w:rFonts w:ascii="Times New Roman" w:hAnsi="Times New Roman" w:cs="Times New Roman"/>
        </w:rPr>
        <w:t xml:space="preserve">to </w:t>
      </w:r>
      <w:r w:rsidR="00B025BD">
        <w:rPr>
          <w:rFonts w:ascii="Times New Roman" w:hAnsi="Times New Roman" w:cs="Times New Roman"/>
        </w:rPr>
        <w:t xml:space="preserve">remove access to the </w:t>
      </w:r>
      <w:r w:rsidR="00AE4517">
        <w:rPr>
          <w:rFonts w:ascii="Times New Roman" w:hAnsi="Times New Roman" w:cs="Times New Roman"/>
        </w:rPr>
        <w:t>3.4–3.6</w:t>
      </w:r>
      <w:r w:rsidR="00C36679">
        <w:rPr>
          <w:rFonts w:ascii="Times New Roman" w:hAnsi="Times New Roman" w:cs="Times New Roman"/>
        </w:rPr>
        <w:t xml:space="preserve"> GH</w:t>
      </w:r>
      <w:r w:rsidR="00BC6CFE">
        <w:rPr>
          <w:rFonts w:ascii="Times New Roman" w:hAnsi="Times New Roman" w:cs="Times New Roman"/>
        </w:rPr>
        <w:t>z</w:t>
      </w:r>
      <w:r w:rsidR="00C36679">
        <w:rPr>
          <w:rFonts w:ascii="Times New Roman" w:hAnsi="Times New Roman" w:cs="Times New Roman"/>
        </w:rPr>
        <w:t xml:space="preserve"> frequency band </w:t>
      </w:r>
      <w:r w:rsidR="00C07D79">
        <w:rPr>
          <w:rFonts w:ascii="Times New Roman" w:hAnsi="Times New Roman" w:cs="Times New Roman"/>
        </w:rPr>
        <w:t xml:space="preserve">for </w:t>
      </w:r>
      <w:r w:rsidR="00D1301E">
        <w:rPr>
          <w:rFonts w:ascii="Times New Roman" w:hAnsi="Times New Roman" w:cs="Times New Roman"/>
          <w:bCs/>
          <w:iCs/>
        </w:rPr>
        <w:t xml:space="preserve">amateur licensees with </w:t>
      </w:r>
      <w:r w:rsidR="000553C3">
        <w:rPr>
          <w:rFonts w:ascii="Times New Roman" w:hAnsi="Times New Roman" w:cs="Times New Roman"/>
          <w:bCs/>
          <w:iCs/>
        </w:rPr>
        <w:t>A</w:t>
      </w:r>
      <w:r w:rsidR="00D1301E">
        <w:rPr>
          <w:rFonts w:ascii="Times New Roman" w:hAnsi="Times New Roman" w:cs="Times New Roman"/>
          <w:bCs/>
          <w:iCs/>
        </w:rPr>
        <w:t>dvanced qualifications</w:t>
      </w:r>
      <w:r w:rsidR="00964FA5">
        <w:rPr>
          <w:rFonts w:ascii="Times New Roman" w:hAnsi="Times New Roman" w:cs="Times New Roman"/>
          <w:bCs/>
          <w:iCs/>
        </w:rPr>
        <w:t>,</w:t>
      </w:r>
      <w:r w:rsidR="00D1301E" w:rsidRPr="00DF176D">
        <w:rPr>
          <w:rFonts w:ascii="Times New Roman" w:hAnsi="Times New Roman" w:cs="Times New Roman"/>
        </w:rPr>
        <w:t xml:space="preserve"> </w:t>
      </w:r>
      <w:r w:rsidR="00D1301E">
        <w:rPr>
          <w:rFonts w:ascii="Times New Roman" w:hAnsi="Times New Roman" w:cs="Times New Roman"/>
        </w:rPr>
        <w:t xml:space="preserve">and </w:t>
      </w:r>
      <w:r w:rsidR="00964FA5">
        <w:rPr>
          <w:rFonts w:ascii="Times New Roman" w:hAnsi="Times New Roman" w:cs="Times New Roman"/>
        </w:rPr>
        <w:t xml:space="preserve">their </w:t>
      </w:r>
      <w:r w:rsidR="00D1301E" w:rsidRPr="00DF176D">
        <w:rPr>
          <w:rFonts w:ascii="Times New Roman" w:hAnsi="Times New Roman" w:cs="Times New Roman"/>
        </w:rPr>
        <w:t>overseas equivalents</w:t>
      </w:r>
      <w:r w:rsidR="00D1301E">
        <w:rPr>
          <w:rFonts w:ascii="Times New Roman" w:hAnsi="Times New Roman" w:cs="Times New Roman"/>
        </w:rPr>
        <w:t xml:space="preserve">, </w:t>
      </w:r>
      <w:r w:rsidR="001F51A2">
        <w:rPr>
          <w:rFonts w:ascii="Times New Roman" w:hAnsi="Times New Roman" w:cs="Times New Roman"/>
        </w:rPr>
        <w:t xml:space="preserve">is </w:t>
      </w:r>
      <w:r w:rsidR="00034AB2">
        <w:rPr>
          <w:rFonts w:ascii="Times New Roman" w:hAnsi="Times New Roman" w:cs="Times New Roman"/>
        </w:rPr>
        <w:t>OBPR 22-01921</w:t>
      </w:r>
      <w:r w:rsidR="00B67785">
        <w:rPr>
          <w:rFonts w:ascii="Times New Roman" w:hAnsi="Times New Roman" w:cs="Times New Roman"/>
        </w:rPr>
        <w:t>.</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4E3B7FF7"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7167BB">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529383EE" w14:textId="40E48708" w:rsidR="004C58B9" w:rsidRDefault="004C58B9" w:rsidP="004C58B9">
      <w:pPr>
        <w:rPr>
          <w:rFonts w:ascii="Times New Roman" w:hAnsi="Times New Roman" w:cs="Times New Roman"/>
          <w:b/>
        </w:rPr>
      </w:pPr>
      <w:r>
        <w:rPr>
          <w:rFonts w:ascii="Times New Roman" w:hAnsi="Times New Roman" w:cs="Times New Roman"/>
        </w:rPr>
        <w:t xml:space="preserve">The statement of compatibility set out </w:t>
      </w:r>
      <w:r w:rsidR="007E5DEE">
        <w:rPr>
          <w:rFonts w:ascii="Times New Roman" w:hAnsi="Times New Roman" w:cs="Times New Roman"/>
        </w:rPr>
        <w:t xml:space="preserve">in </w:t>
      </w:r>
      <w:r w:rsidR="0098712A" w:rsidRPr="0098712A">
        <w:rPr>
          <w:rFonts w:ascii="Times New Roman" w:hAnsi="Times New Roman" w:cs="Times New Roman"/>
          <w:b/>
          <w:bCs/>
        </w:rPr>
        <w:t>Attachment B</w:t>
      </w:r>
      <w:r>
        <w:rPr>
          <w:rFonts w:ascii="Times New Roman" w:hAnsi="Times New Roman" w:cs="Times New Roman"/>
        </w:rPr>
        <w:t xml:space="preserve"> has been prepared to meet that requirement.</w:t>
      </w: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100C9F15" w:rsidR="004C58B9" w:rsidRPr="00B95D71" w:rsidRDefault="004C58B9" w:rsidP="004C58B9">
      <w:pPr>
        <w:jc w:val="center"/>
        <w:rPr>
          <w:rFonts w:ascii="Times New Roman" w:hAnsi="Times New Roman" w:cs="Times New Roman"/>
          <w:b/>
          <w:sz w:val="28"/>
          <w:szCs w:val="28"/>
        </w:rPr>
      </w:pPr>
      <w:r w:rsidRPr="00B95D71">
        <w:rPr>
          <w:rFonts w:ascii="Times New Roman" w:hAnsi="Times New Roman" w:cs="Times New Roman"/>
          <w:b/>
          <w:sz w:val="28"/>
          <w:szCs w:val="28"/>
        </w:rPr>
        <w:t xml:space="preserve">Notes to the </w:t>
      </w:r>
      <w:r w:rsidR="00B966FD" w:rsidRPr="00B95D71">
        <w:rPr>
          <w:rFonts w:ascii="Times New Roman" w:hAnsi="Times New Roman" w:cs="Times New Roman"/>
          <w:b/>
          <w:i/>
          <w:sz w:val="28"/>
          <w:szCs w:val="28"/>
        </w:rPr>
        <w:t>Radiocommunications Licence Conditions (Amateur Licence) Omnibus Amendment Instrument 2023 (No. 1)</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206E5619" w:rsidR="004C58B9" w:rsidRDefault="004C58B9" w:rsidP="004C58B9">
      <w:pPr>
        <w:rPr>
          <w:rFonts w:ascii="Times New Roman" w:hAnsi="Times New Roman" w:cs="Times New Roman"/>
        </w:rPr>
      </w:pPr>
      <w:r>
        <w:rPr>
          <w:rFonts w:ascii="Times New Roman" w:hAnsi="Times New Roman" w:cs="Times New Roman"/>
        </w:rPr>
        <w:t>This section provides for t</w:t>
      </w:r>
      <w:r w:rsidR="00BD6466">
        <w:rPr>
          <w:rFonts w:ascii="Times New Roman" w:hAnsi="Times New Roman" w:cs="Times New Roman"/>
        </w:rPr>
        <w:t>he Amendment Instrument</w:t>
      </w:r>
      <w:r>
        <w:rPr>
          <w:rFonts w:ascii="Times New Roman" w:hAnsi="Times New Roman" w:cs="Times New Roman"/>
        </w:rPr>
        <w:t xml:space="preserve"> to be cited as the </w:t>
      </w:r>
      <w:r w:rsidR="008F7140" w:rsidRPr="000B057E">
        <w:rPr>
          <w:rFonts w:ascii="Times New Roman" w:hAnsi="Times New Roman" w:cs="Times New Roman"/>
          <w:i/>
        </w:rPr>
        <w:t>Radiocommunications Licence Conditions (Amateur Licence) Omnibus Amendment Instrument 2023 (No. 1)</w:t>
      </w:r>
      <w:r w:rsidR="008F7140">
        <w:rPr>
          <w:rFonts w:ascii="Times New Roman" w:hAnsi="Times New Roman" w:cs="Times New Roman"/>
          <w:i/>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3322F71F" w:rsidR="004C58B9" w:rsidRDefault="004C58B9" w:rsidP="004C58B9">
      <w:pPr>
        <w:rPr>
          <w:rFonts w:ascii="Times New Roman" w:hAnsi="Times New Roman" w:cs="Times New Roman"/>
        </w:rPr>
      </w:pPr>
      <w:r>
        <w:rPr>
          <w:rFonts w:ascii="Times New Roman" w:hAnsi="Times New Roman" w:cs="Times New Roman"/>
        </w:rPr>
        <w:t xml:space="preserve">This section provides for the </w:t>
      </w:r>
      <w:r w:rsidR="00BD6466">
        <w:rPr>
          <w:rFonts w:ascii="Times New Roman" w:hAnsi="Times New Roman" w:cs="Times New Roman"/>
        </w:rPr>
        <w:t xml:space="preserve">Amendment Instrument </w:t>
      </w:r>
      <w:r>
        <w:rPr>
          <w:rFonts w:ascii="Times New Roman" w:hAnsi="Times New Roman" w:cs="Times New Roman"/>
        </w:rPr>
        <w:t xml:space="preserve">to commence at the start of the day after it is registered on the Federal Register of Legislation.  </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1"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43ED0E54" w14:textId="1B1EF147" w:rsidR="00F6378F" w:rsidRDefault="004C58B9" w:rsidP="004C58B9">
      <w:pPr>
        <w:rPr>
          <w:rFonts w:ascii="Times New Roman" w:hAnsi="Times New Roman" w:cs="Times New Roman"/>
        </w:rPr>
      </w:pPr>
      <w:r>
        <w:rPr>
          <w:rFonts w:ascii="Times New Roman" w:hAnsi="Times New Roman" w:cs="Times New Roman"/>
        </w:rPr>
        <w:t>This section identifies the provision</w:t>
      </w:r>
      <w:r w:rsidR="00531682">
        <w:rPr>
          <w:rFonts w:ascii="Times New Roman" w:hAnsi="Times New Roman" w:cs="Times New Roman"/>
        </w:rPr>
        <w:t>s</w:t>
      </w:r>
      <w:r>
        <w:rPr>
          <w:rFonts w:ascii="Times New Roman" w:hAnsi="Times New Roman" w:cs="Times New Roman"/>
        </w:rPr>
        <w:t xml:space="preserve"> of </w:t>
      </w:r>
      <w:r w:rsidRPr="00EF7617">
        <w:rPr>
          <w:rFonts w:ascii="Times New Roman" w:hAnsi="Times New Roman" w:cs="Times New Roman"/>
        </w:rPr>
        <w:t>the Act</w:t>
      </w:r>
      <w:r>
        <w:rPr>
          <w:rFonts w:ascii="Times New Roman" w:hAnsi="Times New Roman" w:cs="Times New Roman"/>
        </w:rPr>
        <w:t xml:space="preserve"> that authorise the making of the </w:t>
      </w:r>
      <w:r w:rsidR="00BD6466">
        <w:rPr>
          <w:rFonts w:ascii="Times New Roman" w:hAnsi="Times New Roman" w:cs="Times New Roman"/>
        </w:rPr>
        <w:t>Amendment Instrument</w:t>
      </w:r>
      <w:r>
        <w:rPr>
          <w:rFonts w:ascii="Times New Roman" w:hAnsi="Times New Roman" w:cs="Times New Roman"/>
        </w:rPr>
        <w:t xml:space="preserve">, namely </w:t>
      </w:r>
      <w:r w:rsidR="00850285">
        <w:rPr>
          <w:rFonts w:ascii="Times New Roman" w:hAnsi="Times New Roman" w:cs="Times New Roman"/>
        </w:rPr>
        <w:t>subsection</w:t>
      </w:r>
      <w:r w:rsidR="00176A02">
        <w:rPr>
          <w:rFonts w:ascii="Times New Roman" w:hAnsi="Times New Roman" w:cs="Times New Roman"/>
        </w:rPr>
        <w:t>s</w:t>
      </w:r>
      <w:r w:rsidR="00F17E68">
        <w:rPr>
          <w:rFonts w:ascii="Times New Roman" w:hAnsi="Times New Roman" w:cs="Times New Roman"/>
        </w:rPr>
        <w:t xml:space="preserve"> 110</w:t>
      </w:r>
      <w:proofErr w:type="gramStart"/>
      <w:r w:rsidR="00F17E68">
        <w:rPr>
          <w:rFonts w:ascii="Times New Roman" w:hAnsi="Times New Roman" w:cs="Times New Roman"/>
        </w:rPr>
        <w:t>A(</w:t>
      </w:r>
      <w:proofErr w:type="gramEnd"/>
      <w:r w:rsidR="00F17E68">
        <w:rPr>
          <w:rFonts w:ascii="Times New Roman" w:hAnsi="Times New Roman" w:cs="Times New Roman"/>
        </w:rPr>
        <w:t>2) and 132(1)</w:t>
      </w:r>
      <w:r w:rsidR="00AF22C6">
        <w:rPr>
          <w:rFonts w:ascii="Times New Roman" w:hAnsi="Times New Roman" w:cs="Times New Roman"/>
        </w:rPr>
        <w:t>.</w:t>
      </w:r>
    </w:p>
    <w:p w14:paraId="2B2A2098" w14:textId="787245EB" w:rsidR="00F77F98" w:rsidRDefault="00F77F98" w:rsidP="00F77F98">
      <w:pPr>
        <w:rPr>
          <w:rFonts w:ascii="Times New Roman" w:hAnsi="Times New Roman" w:cs="Times New Roman"/>
          <w:b/>
        </w:rPr>
      </w:pPr>
      <w:r>
        <w:rPr>
          <w:rFonts w:ascii="Times New Roman" w:hAnsi="Times New Roman" w:cs="Times New Roman"/>
          <w:b/>
          <w:bCs/>
        </w:rPr>
        <w:t xml:space="preserve">Section 4         Amendments – </w:t>
      </w:r>
      <w:r>
        <w:rPr>
          <w:rFonts w:ascii="Times New Roman" w:hAnsi="Times New Roman" w:cs="Times New Roman"/>
          <w:b/>
          <w:bCs/>
          <w:i/>
          <w:iCs/>
        </w:rPr>
        <w:t xml:space="preserve">Radiocommunications Licence Conditions (Amateur Licence) Determination 2015 </w:t>
      </w:r>
      <w:r>
        <w:rPr>
          <w:rFonts w:ascii="Times New Roman" w:hAnsi="Times New Roman" w:cs="Times New Roman"/>
          <w:b/>
          <w:bCs/>
        </w:rPr>
        <w:t>[</w:t>
      </w:r>
      <w:r w:rsidR="0009251B" w:rsidRPr="0009251B">
        <w:rPr>
          <w:rFonts w:ascii="Times New Roman" w:hAnsi="Times New Roman" w:cs="Times New Roman"/>
          <w:b/>
          <w:bCs/>
        </w:rPr>
        <w:t>F2015L01113</w:t>
      </w:r>
      <w:r w:rsidRPr="0009251B">
        <w:rPr>
          <w:rFonts w:ascii="Times New Roman" w:hAnsi="Times New Roman" w:cs="Times New Roman"/>
          <w:b/>
          <w:bCs/>
        </w:rPr>
        <w:t>]</w:t>
      </w:r>
    </w:p>
    <w:p w14:paraId="0A314136" w14:textId="77777777" w:rsidR="00F77F98" w:rsidRDefault="00F77F98" w:rsidP="00F77F98">
      <w:pPr>
        <w:rPr>
          <w:rFonts w:ascii="Times New Roman" w:hAnsi="Times New Roman" w:cs="Times New Roman"/>
          <w:bCs/>
        </w:rPr>
      </w:pPr>
      <w:r>
        <w:rPr>
          <w:rFonts w:ascii="Times New Roman" w:hAnsi="Times New Roman" w:cs="Times New Roman"/>
          <w:bCs/>
        </w:rPr>
        <w:t xml:space="preserve">This section identifies that the </w:t>
      </w:r>
      <w:r>
        <w:rPr>
          <w:rFonts w:ascii="Times New Roman" w:hAnsi="Times New Roman" w:cs="Times New Roman"/>
          <w:bCs/>
          <w:i/>
          <w:iCs/>
        </w:rPr>
        <w:t>Radiocommunications Licence Conditions (Amateur Licence) Determination 2015</w:t>
      </w:r>
      <w:r>
        <w:rPr>
          <w:rFonts w:ascii="Times New Roman" w:hAnsi="Times New Roman" w:cs="Times New Roman"/>
          <w:bCs/>
        </w:rPr>
        <w:t>, specified in Schedule 1, is amended as set out in the items in that Schedule.</w:t>
      </w:r>
    </w:p>
    <w:p w14:paraId="1E9F6DDD" w14:textId="6A5E7082" w:rsidR="00F77F98" w:rsidRDefault="00F77F98" w:rsidP="00F77F98">
      <w:pPr>
        <w:rPr>
          <w:rFonts w:ascii="Times New Roman" w:hAnsi="Times New Roman" w:cs="Times New Roman"/>
          <w:b/>
        </w:rPr>
      </w:pPr>
      <w:r>
        <w:rPr>
          <w:rFonts w:ascii="Times New Roman" w:hAnsi="Times New Roman" w:cs="Times New Roman"/>
          <w:b/>
          <w:bCs/>
        </w:rPr>
        <w:t>Section 5         Amendment</w:t>
      </w:r>
      <w:r w:rsidRPr="00D14DB9">
        <w:rPr>
          <w:rFonts w:ascii="Times New Roman" w:hAnsi="Times New Roman" w:cs="Times New Roman"/>
          <w:b/>
          <w:bCs/>
        </w:rPr>
        <w:t>s</w:t>
      </w:r>
      <w:r>
        <w:rPr>
          <w:rFonts w:ascii="Times New Roman" w:hAnsi="Times New Roman" w:cs="Times New Roman"/>
          <w:b/>
          <w:bCs/>
        </w:rPr>
        <w:t xml:space="preserve"> – </w:t>
      </w:r>
      <w:r>
        <w:rPr>
          <w:rFonts w:ascii="Times New Roman" w:hAnsi="Times New Roman" w:cs="Times New Roman"/>
          <w:b/>
          <w:bCs/>
          <w:i/>
          <w:iCs/>
        </w:rPr>
        <w:t>Radiocommunications (Overseas Amateurs Visiting Australia) Class Licence 2015</w:t>
      </w:r>
      <w:r>
        <w:rPr>
          <w:rFonts w:ascii="Times New Roman" w:hAnsi="Times New Roman" w:cs="Times New Roman"/>
          <w:b/>
          <w:bCs/>
        </w:rPr>
        <w:t xml:space="preserve"> </w:t>
      </w:r>
      <w:r w:rsidRPr="0009251B">
        <w:rPr>
          <w:rFonts w:ascii="Times New Roman" w:hAnsi="Times New Roman" w:cs="Times New Roman"/>
          <w:b/>
          <w:bCs/>
        </w:rPr>
        <w:t>[</w:t>
      </w:r>
      <w:r w:rsidR="0009251B" w:rsidRPr="0009251B">
        <w:rPr>
          <w:rFonts w:ascii="Times New Roman" w:hAnsi="Times New Roman" w:cs="Times New Roman"/>
          <w:b/>
          <w:bCs/>
        </w:rPr>
        <w:t>F2015L01114</w:t>
      </w:r>
      <w:r w:rsidRPr="0009251B">
        <w:rPr>
          <w:rFonts w:ascii="Times New Roman" w:hAnsi="Times New Roman" w:cs="Times New Roman"/>
          <w:b/>
          <w:bCs/>
        </w:rPr>
        <w:t>]</w:t>
      </w:r>
    </w:p>
    <w:p w14:paraId="6546886E" w14:textId="77777777" w:rsidR="00F77F98" w:rsidRDefault="00F77F98" w:rsidP="00F77F98">
      <w:pPr>
        <w:rPr>
          <w:rFonts w:ascii="Times New Roman" w:hAnsi="Times New Roman" w:cs="Times New Roman"/>
          <w:bCs/>
        </w:rPr>
      </w:pPr>
      <w:r>
        <w:rPr>
          <w:rFonts w:ascii="Times New Roman" w:hAnsi="Times New Roman" w:cs="Times New Roman"/>
          <w:bCs/>
        </w:rPr>
        <w:t xml:space="preserve">This section identifies that the </w:t>
      </w:r>
      <w:r>
        <w:rPr>
          <w:rFonts w:ascii="Times New Roman" w:hAnsi="Times New Roman" w:cs="Times New Roman"/>
          <w:bCs/>
          <w:i/>
          <w:iCs/>
        </w:rPr>
        <w:t>Radiocommunications (Overseas Amateurs Visiting Australia) Class Licence 2015</w:t>
      </w:r>
      <w:r>
        <w:rPr>
          <w:rFonts w:ascii="Times New Roman" w:hAnsi="Times New Roman" w:cs="Times New Roman"/>
          <w:bCs/>
        </w:rPr>
        <w:t>, specified in Schedule 2, is amended as set out in the items in that Schedule.</w:t>
      </w:r>
    </w:p>
    <w:p w14:paraId="2C6EBFB9" w14:textId="393ECD84" w:rsidR="007037CB" w:rsidRPr="00404A79" w:rsidRDefault="007037CB" w:rsidP="00F77F98">
      <w:pPr>
        <w:rPr>
          <w:rFonts w:ascii="Times New Roman" w:hAnsi="Times New Roman" w:cs="Times New Roman"/>
          <w:b/>
        </w:rPr>
      </w:pPr>
      <w:r w:rsidRPr="00404A79">
        <w:rPr>
          <w:rFonts w:ascii="Times New Roman" w:hAnsi="Times New Roman" w:cs="Times New Roman"/>
          <w:b/>
        </w:rPr>
        <w:t>Schedule 1 -</w:t>
      </w:r>
      <w:r w:rsidR="00404A79" w:rsidRPr="00404A79">
        <w:rPr>
          <w:rFonts w:ascii="Times New Roman" w:hAnsi="Times New Roman" w:cs="Times New Roman"/>
          <w:b/>
        </w:rPr>
        <w:t xml:space="preserve"> Amendments</w:t>
      </w:r>
    </w:p>
    <w:p w14:paraId="600E30D1" w14:textId="632C11C0" w:rsidR="000D4238" w:rsidRDefault="00404A79" w:rsidP="004C58B9">
      <w:pPr>
        <w:rPr>
          <w:rFonts w:ascii="Times New Roman" w:hAnsi="Times New Roman" w:cs="Times New Roman"/>
          <w:b/>
          <w:bCs/>
          <w:i/>
          <w:iCs/>
        </w:rPr>
      </w:pPr>
      <w:r>
        <w:rPr>
          <w:rFonts w:ascii="Times New Roman" w:hAnsi="Times New Roman" w:cs="Times New Roman"/>
          <w:b/>
          <w:bCs/>
          <w:i/>
          <w:iCs/>
        </w:rPr>
        <w:t xml:space="preserve">Radiocommunications Licence Conditions (Amateur Licence) Determination 2015 </w:t>
      </w:r>
      <w:r w:rsidR="00442C3A" w:rsidRPr="00042838">
        <w:rPr>
          <w:rFonts w:ascii="Times New Roman" w:hAnsi="Times New Roman" w:cs="Times New Roman"/>
          <w:b/>
          <w:bCs/>
        </w:rPr>
        <w:t>[F2015L01113]</w:t>
      </w:r>
    </w:p>
    <w:p w14:paraId="6F0C49EF" w14:textId="223BBAB8" w:rsidR="00C739C2" w:rsidRDefault="00C739C2" w:rsidP="004C58B9">
      <w:pPr>
        <w:rPr>
          <w:rFonts w:ascii="Times New Roman" w:hAnsi="Times New Roman" w:cs="Times New Roman"/>
          <w:b/>
          <w:bCs/>
        </w:rPr>
      </w:pPr>
      <w:r>
        <w:rPr>
          <w:rFonts w:ascii="Times New Roman" w:hAnsi="Times New Roman" w:cs="Times New Roman"/>
          <w:b/>
          <w:bCs/>
        </w:rPr>
        <w:t>Item 1</w:t>
      </w:r>
    </w:p>
    <w:p w14:paraId="33276A05" w14:textId="1C897FC4" w:rsidR="00C739C2" w:rsidRDefault="007F38DA" w:rsidP="004C58B9">
      <w:pPr>
        <w:rPr>
          <w:rFonts w:ascii="Times New Roman" w:hAnsi="Times New Roman" w:cs="Times New Roman"/>
        </w:rPr>
      </w:pPr>
      <w:r w:rsidRPr="00BD1C30">
        <w:rPr>
          <w:rFonts w:ascii="Times New Roman" w:hAnsi="Times New Roman" w:cs="Times New Roman"/>
        </w:rPr>
        <w:t xml:space="preserve">Item 1 inserts </w:t>
      </w:r>
      <w:r w:rsidR="00BC6077">
        <w:rPr>
          <w:rFonts w:ascii="Times New Roman" w:hAnsi="Times New Roman" w:cs="Times New Roman"/>
        </w:rPr>
        <w:t xml:space="preserve">a new </w:t>
      </w:r>
      <w:r w:rsidRPr="00BD1C30">
        <w:rPr>
          <w:rFonts w:ascii="Times New Roman" w:hAnsi="Times New Roman" w:cs="Times New Roman"/>
        </w:rPr>
        <w:t xml:space="preserve">section 24A after section </w:t>
      </w:r>
      <w:r w:rsidR="00BD1C30" w:rsidRPr="00BD1C30">
        <w:rPr>
          <w:rFonts w:ascii="Times New Roman" w:hAnsi="Times New Roman" w:cs="Times New Roman"/>
        </w:rPr>
        <w:t>24 of the Amateur LCD.</w:t>
      </w:r>
      <w:r w:rsidR="00AB235C">
        <w:rPr>
          <w:rFonts w:ascii="Times New Roman" w:hAnsi="Times New Roman" w:cs="Times New Roman"/>
        </w:rPr>
        <w:t xml:space="preserve"> The new section </w:t>
      </w:r>
      <w:r w:rsidR="00914AB2" w:rsidRPr="782AA42D">
        <w:rPr>
          <w:rFonts w:ascii="Times New Roman" w:hAnsi="Times New Roman" w:cs="Times New Roman"/>
        </w:rPr>
        <w:t>authorise</w:t>
      </w:r>
      <w:r w:rsidR="000016B3">
        <w:rPr>
          <w:rFonts w:ascii="Times New Roman" w:hAnsi="Times New Roman" w:cs="Times New Roman"/>
        </w:rPr>
        <w:t>s</w:t>
      </w:r>
      <w:r w:rsidR="00ED7531">
        <w:rPr>
          <w:rFonts w:ascii="Times New Roman" w:hAnsi="Times New Roman" w:cs="Times New Roman"/>
        </w:rPr>
        <w:t xml:space="preserve"> the</w:t>
      </w:r>
      <w:r w:rsidR="00A34A0F">
        <w:rPr>
          <w:rFonts w:ascii="Times New Roman" w:hAnsi="Times New Roman" w:cs="Times New Roman"/>
        </w:rPr>
        <w:t xml:space="preserve"> operation of</w:t>
      </w:r>
      <w:r w:rsidR="00D92BE3">
        <w:rPr>
          <w:rFonts w:ascii="Times New Roman" w:hAnsi="Times New Roman" w:cs="Times New Roman"/>
        </w:rPr>
        <w:t xml:space="preserve"> </w:t>
      </w:r>
      <w:r w:rsidR="002D2E01">
        <w:rPr>
          <w:rFonts w:ascii="Times New Roman" w:hAnsi="Times New Roman" w:cs="Times New Roman"/>
        </w:rPr>
        <w:t xml:space="preserve">an </w:t>
      </w:r>
      <w:r w:rsidR="00D92BE3">
        <w:rPr>
          <w:rFonts w:ascii="Times New Roman" w:hAnsi="Times New Roman" w:cs="Times New Roman"/>
        </w:rPr>
        <w:t xml:space="preserve">amateur standard </w:t>
      </w:r>
      <w:r w:rsidR="0036295E">
        <w:rPr>
          <w:rFonts w:ascii="Times New Roman" w:hAnsi="Times New Roman" w:cs="Times New Roman"/>
        </w:rPr>
        <w:t xml:space="preserve">station in the frequency band </w:t>
      </w:r>
      <w:r w:rsidR="008D18DE">
        <w:rPr>
          <w:rFonts w:ascii="Times New Roman" w:hAnsi="Times New Roman" w:cs="Times New Roman"/>
        </w:rPr>
        <w:t xml:space="preserve">50–52 </w:t>
      </w:r>
      <w:r w:rsidR="00863A70">
        <w:rPr>
          <w:rFonts w:ascii="Times New Roman" w:hAnsi="Times New Roman" w:cs="Times New Roman"/>
        </w:rPr>
        <w:t>MHz</w:t>
      </w:r>
      <w:r w:rsidR="005A50D0">
        <w:rPr>
          <w:rFonts w:ascii="Times New Roman" w:hAnsi="Times New Roman" w:cs="Times New Roman"/>
        </w:rPr>
        <w:t xml:space="preserve">. </w:t>
      </w:r>
      <w:r w:rsidR="00B71AE8">
        <w:rPr>
          <w:rFonts w:ascii="Times New Roman" w:hAnsi="Times New Roman" w:cs="Times New Roman"/>
        </w:rPr>
        <w:t>Subsection</w:t>
      </w:r>
      <w:r w:rsidR="00F90E8B">
        <w:rPr>
          <w:rFonts w:ascii="Times New Roman" w:hAnsi="Times New Roman" w:cs="Times New Roman"/>
        </w:rPr>
        <w:t xml:space="preserve"> </w:t>
      </w:r>
      <w:r w:rsidR="00A200D4">
        <w:rPr>
          <w:rFonts w:ascii="Times New Roman" w:hAnsi="Times New Roman" w:cs="Times New Roman"/>
        </w:rPr>
        <w:t>24</w:t>
      </w:r>
      <w:proofErr w:type="gramStart"/>
      <w:r w:rsidR="00A200D4">
        <w:rPr>
          <w:rFonts w:ascii="Times New Roman" w:hAnsi="Times New Roman" w:cs="Times New Roman"/>
        </w:rPr>
        <w:t>A(</w:t>
      </w:r>
      <w:proofErr w:type="gramEnd"/>
      <w:r w:rsidR="00A200D4">
        <w:rPr>
          <w:rFonts w:ascii="Times New Roman" w:hAnsi="Times New Roman" w:cs="Times New Roman"/>
        </w:rPr>
        <w:t xml:space="preserve">1) </w:t>
      </w:r>
      <w:r w:rsidR="1833BE89" w:rsidRPr="558F279D">
        <w:rPr>
          <w:rFonts w:ascii="Times New Roman" w:hAnsi="Times New Roman" w:cs="Times New Roman"/>
        </w:rPr>
        <w:t>outlines</w:t>
      </w:r>
      <w:r w:rsidR="00600B08">
        <w:rPr>
          <w:rFonts w:ascii="Times New Roman" w:hAnsi="Times New Roman" w:cs="Times New Roman"/>
        </w:rPr>
        <w:t xml:space="preserve"> the</w:t>
      </w:r>
      <w:r w:rsidR="001A15A5">
        <w:rPr>
          <w:rFonts w:ascii="Times New Roman" w:hAnsi="Times New Roman" w:cs="Times New Roman"/>
        </w:rPr>
        <w:t xml:space="preserve"> </w:t>
      </w:r>
      <w:r w:rsidR="1833BE89" w:rsidRPr="558F279D">
        <w:rPr>
          <w:rFonts w:ascii="Times New Roman" w:hAnsi="Times New Roman" w:cs="Times New Roman"/>
        </w:rPr>
        <w:t>application</w:t>
      </w:r>
      <w:r w:rsidR="007F2B8F">
        <w:rPr>
          <w:rFonts w:ascii="Times New Roman" w:hAnsi="Times New Roman" w:cs="Times New Roman"/>
        </w:rPr>
        <w:t xml:space="preserve"> of section 24</w:t>
      </w:r>
      <w:r w:rsidR="003B10E5">
        <w:rPr>
          <w:rFonts w:ascii="Times New Roman" w:hAnsi="Times New Roman" w:cs="Times New Roman"/>
        </w:rPr>
        <w:t>A</w:t>
      </w:r>
      <w:r w:rsidR="007F2B8F">
        <w:rPr>
          <w:rFonts w:ascii="Times New Roman" w:hAnsi="Times New Roman" w:cs="Times New Roman"/>
        </w:rPr>
        <w:t xml:space="preserve"> </w:t>
      </w:r>
      <w:r w:rsidR="00052451">
        <w:rPr>
          <w:rFonts w:ascii="Times New Roman" w:hAnsi="Times New Roman" w:cs="Times New Roman"/>
        </w:rPr>
        <w:t>to the frequency band 50–52 MHz</w:t>
      </w:r>
      <w:r w:rsidR="003B10E5">
        <w:rPr>
          <w:rFonts w:ascii="Times New Roman" w:hAnsi="Times New Roman" w:cs="Times New Roman"/>
        </w:rPr>
        <w:t>, and</w:t>
      </w:r>
      <w:r w:rsidR="007E2E34">
        <w:rPr>
          <w:rFonts w:ascii="Times New Roman" w:hAnsi="Times New Roman" w:cs="Times New Roman"/>
        </w:rPr>
        <w:t xml:space="preserve"> refer</w:t>
      </w:r>
      <w:r w:rsidR="003B10E5">
        <w:rPr>
          <w:rFonts w:ascii="Times New Roman" w:hAnsi="Times New Roman" w:cs="Times New Roman"/>
        </w:rPr>
        <w:t>s</w:t>
      </w:r>
      <w:r w:rsidR="007E2E34">
        <w:rPr>
          <w:rFonts w:ascii="Times New Roman" w:hAnsi="Times New Roman" w:cs="Times New Roman"/>
        </w:rPr>
        <w:t xml:space="preserve"> to </w:t>
      </w:r>
      <w:r w:rsidR="00255357">
        <w:rPr>
          <w:rFonts w:ascii="Times New Roman" w:hAnsi="Times New Roman" w:cs="Times New Roman"/>
        </w:rPr>
        <w:t xml:space="preserve">the frequency band </w:t>
      </w:r>
      <w:r w:rsidR="007E2E34" w:rsidRPr="00931079">
        <w:rPr>
          <w:rFonts w:ascii="Times New Roman" w:hAnsi="Times New Roman" w:cs="Times New Roman"/>
        </w:rPr>
        <w:t>as</w:t>
      </w:r>
      <w:r w:rsidR="007E2E34" w:rsidRPr="00931079">
        <w:rPr>
          <w:rFonts w:ascii="Times New Roman" w:hAnsi="Times New Roman" w:cs="Times New Roman"/>
          <w:i/>
          <w:iCs/>
        </w:rPr>
        <w:t xml:space="preserve"> </w:t>
      </w:r>
      <w:r w:rsidR="007E2E34" w:rsidRPr="00931079">
        <w:rPr>
          <w:rFonts w:ascii="Times New Roman" w:hAnsi="Times New Roman" w:cs="Times New Roman"/>
          <w:b/>
          <w:bCs/>
          <w:i/>
          <w:iCs/>
        </w:rPr>
        <w:t>the 50-52 MHz band</w:t>
      </w:r>
      <w:r w:rsidR="00D1476F">
        <w:rPr>
          <w:rFonts w:ascii="Times New Roman" w:hAnsi="Times New Roman" w:cs="Times New Roman"/>
        </w:rPr>
        <w:t>.</w:t>
      </w:r>
      <w:r w:rsidR="00CA67BA">
        <w:rPr>
          <w:rFonts w:ascii="Times New Roman" w:hAnsi="Times New Roman" w:cs="Times New Roman"/>
        </w:rPr>
        <w:t xml:space="preserve"> </w:t>
      </w:r>
      <w:r w:rsidR="00FF6A6D">
        <w:rPr>
          <w:rFonts w:ascii="Times New Roman" w:hAnsi="Times New Roman" w:cs="Times New Roman"/>
        </w:rPr>
        <w:t>Subsection 24</w:t>
      </w:r>
      <w:proofErr w:type="gramStart"/>
      <w:r w:rsidR="00FF6A6D">
        <w:rPr>
          <w:rFonts w:ascii="Times New Roman" w:hAnsi="Times New Roman" w:cs="Times New Roman"/>
        </w:rPr>
        <w:t>A(</w:t>
      </w:r>
      <w:proofErr w:type="gramEnd"/>
      <w:r w:rsidR="00FF6A6D">
        <w:rPr>
          <w:rFonts w:ascii="Times New Roman" w:hAnsi="Times New Roman" w:cs="Times New Roman"/>
        </w:rPr>
        <w:t xml:space="preserve">2) </w:t>
      </w:r>
      <w:r w:rsidR="00DA7050">
        <w:rPr>
          <w:rFonts w:ascii="Times New Roman" w:hAnsi="Times New Roman" w:cs="Times New Roman"/>
        </w:rPr>
        <w:t>restric</w:t>
      </w:r>
      <w:r w:rsidR="00006447">
        <w:rPr>
          <w:rFonts w:ascii="Times New Roman" w:hAnsi="Times New Roman" w:cs="Times New Roman"/>
        </w:rPr>
        <w:t xml:space="preserve">ts licensees from operating </w:t>
      </w:r>
      <w:r w:rsidR="002215FD">
        <w:rPr>
          <w:rFonts w:ascii="Times New Roman" w:hAnsi="Times New Roman" w:cs="Times New Roman"/>
        </w:rPr>
        <w:t xml:space="preserve">an </w:t>
      </w:r>
      <w:r w:rsidR="00006447">
        <w:rPr>
          <w:rFonts w:ascii="Times New Roman" w:hAnsi="Times New Roman" w:cs="Times New Roman"/>
        </w:rPr>
        <w:t xml:space="preserve">amateur </w:t>
      </w:r>
      <w:r w:rsidR="007364BE">
        <w:rPr>
          <w:rFonts w:ascii="Times New Roman" w:hAnsi="Times New Roman" w:cs="Times New Roman"/>
        </w:rPr>
        <w:t xml:space="preserve">standard station </w:t>
      </w:r>
      <w:r w:rsidR="005938C0">
        <w:rPr>
          <w:rFonts w:ascii="Times New Roman" w:hAnsi="Times New Roman" w:cs="Times New Roman"/>
        </w:rPr>
        <w:t xml:space="preserve">in the </w:t>
      </w:r>
      <w:r w:rsidR="0086136A">
        <w:rPr>
          <w:rFonts w:ascii="Times New Roman" w:hAnsi="Times New Roman" w:cs="Times New Roman"/>
        </w:rPr>
        <w:t xml:space="preserve">frequency band 50–52 MHz </w:t>
      </w:r>
      <w:r w:rsidR="007364BE">
        <w:rPr>
          <w:rFonts w:ascii="Times New Roman" w:hAnsi="Times New Roman" w:cs="Times New Roman"/>
        </w:rPr>
        <w:t xml:space="preserve">if </w:t>
      </w:r>
      <w:r w:rsidR="007268C4">
        <w:rPr>
          <w:rFonts w:ascii="Times New Roman" w:hAnsi="Times New Roman" w:cs="Times New Roman"/>
        </w:rPr>
        <w:t>this</w:t>
      </w:r>
      <w:r w:rsidR="00006447">
        <w:rPr>
          <w:rFonts w:ascii="Times New Roman" w:hAnsi="Times New Roman" w:cs="Times New Roman"/>
        </w:rPr>
        <w:t xml:space="preserve"> interferes </w:t>
      </w:r>
      <w:r w:rsidR="000C1E31">
        <w:rPr>
          <w:rFonts w:ascii="Times New Roman" w:hAnsi="Times New Roman" w:cs="Times New Roman"/>
        </w:rPr>
        <w:t xml:space="preserve">with </w:t>
      </w:r>
      <w:r w:rsidR="0055189D">
        <w:rPr>
          <w:rFonts w:ascii="Times New Roman" w:hAnsi="Times New Roman" w:cs="Times New Roman"/>
        </w:rPr>
        <w:t xml:space="preserve">any </w:t>
      </w:r>
      <w:r w:rsidR="00CA41EB">
        <w:rPr>
          <w:rFonts w:ascii="Times New Roman" w:hAnsi="Times New Roman" w:cs="Times New Roman"/>
        </w:rPr>
        <w:t xml:space="preserve">transmissions from </w:t>
      </w:r>
      <w:r w:rsidR="00006447">
        <w:rPr>
          <w:rFonts w:ascii="Times New Roman" w:hAnsi="Times New Roman" w:cs="Times New Roman"/>
        </w:rPr>
        <w:t xml:space="preserve">primary </w:t>
      </w:r>
      <w:r w:rsidR="000C1E31">
        <w:rPr>
          <w:rFonts w:ascii="Times New Roman" w:hAnsi="Times New Roman" w:cs="Times New Roman"/>
        </w:rPr>
        <w:t xml:space="preserve">services </w:t>
      </w:r>
      <w:r w:rsidR="0055189D">
        <w:rPr>
          <w:rFonts w:ascii="Times New Roman" w:hAnsi="Times New Roman" w:cs="Times New Roman"/>
        </w:rPr>
        <w:t>mentioned</w:t>
      </w:r>
      <w:r w:rsidR="005938C0">
        <w:rPr>
          <w:rFonts w:ascii="Times New Roman" w:hAnsi="Times New Roman" w:cs="Times New Roman"/>
        </w:rPr>
        <w:t xml:space="preserve"> in the </w:t>
      </w:r>
      <w:r w:rsidR="0089076A">
        <w:rPr>
          <w:rFonts w:ascii="Times New Roman" w:hAnsi="Times New Roman" w:cs="Times New Roman"/>
        </w:rPr>
        <w:t>Spectrum Plan.</w:t>
      </w:r>
    </w:p>
    <w:p w14:paraId="1E4420D3" w14:textId="403F5BB0" w:rsidR="00166467" w:rsidRDefault="00166467" w:rsidP="00166467">
      <w:pPr>
        <w:rPr>
          <w:rFonts w:ascii="Times New Roman" w:hAnsi="Times New Roman" w:cs="Times New Roman"/>
          <w:b/>
          <w:bCs/>
        </w:rPr>
      </w:pPr>
      <w:r>
        <w:rPr>
          <w:rFonts w:ascii="Times New Roman" w:hAnsi="Times New Roman" w:cs="Times New Roman"/>
          <w:b/>
          <w:bCs/>
        </w:rPr>
        <w:t xml:space="preserve">Item </w:t>
      </w:r>
      <w:r w:rsidR="000016B3">
        <w:rPr>
          <w:rFonts w:ascii="Times New Roman" w:hAnsi="Times New Roman" w:cs="Times New Roman"/>
          <w:b/>
          <w:bCs/>
        </w:rPr>
        <w:t>2</w:t>
      </w:r>
    </w:p>
    <w:p w14:paraId="0387F3A3" w14:textId="4482A97F" w:rsidR="005233AB" w:rsidRPr="005233AB" w:rsidRDefault="00D61127" w:rsidP="00166467">
      <w:pPr>
        <w:rPr>
          <w:rFonts w:ascii="Times New Roman" w:hAnsi="Times New Roman" w:cs="Times New Roman"/>
        </w:rPr>
      </w:pPr>
      <w:r>
        <w:rPr>
          <w:rFonts w:ascii="Times New Roman" w:hAnsi="Times New Roman" w:cs="Times New Roman"/>
        </w:rPr>
        <w:t xml:space="preserve">The </w:t>
      </w:r>
      <w:r w:rsidR="00136BAF">
        <w:rPr>
          <w:rFonts w:ascii="Times New Roman" w:hAnsi="Times New Roman" w:cs="Times New Roman"/>
        </w:rPr>
        <w:t>t</w:t>
      </w:r>
      <w:r>
        <w:rPr>
          <w:rFonts w:ascii="Times New Roman" w:hAnsi="Times New Roman" w:cs="Times New Roman"/>
        </w:rPr>
        <w:t xml:space="preserve">able in </w:t>
      </w:r>
      <w:r w:rsidR="005233AB" w:rsidRPr="005233AB">
        <w:rPr>
          <w:rFonts w:ascii="Times New Roman" w:hAnsi="Times New Roman" w:cs="Times New Roman"/>
        </w:rPr>
        <w:t xml:space="preserve">Schedule </w:t>
      </w:r>
      <w:r w:rsidR="005C2E1E">
        <w:rPr>
          <w:rFonts w:ascii="Times New Roman" w:hAnsi="Times New Roman" w:cs="Times New Roman"/>
        </w:rPr>
        <w:t>3</w:t>
      </w:r>
      <w:r w:rsidR="005233AB" w:rsidRPr="005233AB">
        <w:rPr>
          <w:rFonts w:ascii="Times New Roman" w:hAnsi="Times New Roman" w:cs="Times New Roman"/>
        </w:rPr>
        <w:t xml:space="preserve"> of the Amateur LCD </w:t>
      </w:r>
      <w:r w:rsidR="005E4F91">
        <w:rPr>
          <w:rFonts w:ascii="Times New Roman" w:hAnsi="Times New Roman" w:cs="Times New Roman"/>
        </w:rPr>
        <w:t>describes</w:t>
      </w:r>
      <w:r w:rsidR="007271EA">
        <w:rPr>
          <w:rFonts w:ascii="Times New Roman" w:hAnsi="Times New Roman" w:cs="Times New Roman"/>
        </w:rPr>
        <w:t>, for the purposes of sections 23 and 24 of the Amateur LCD,</w:t>
      </w:r>
      <w:r w:rsidR="005233AB" w:rsidRPr="005233AB">
        <w:rPr>
          <w:rFonts w:ascii="Times New Roman" w:hAnsi="Times New Roman" w:cs="Times New Roman"/>
        </w:rPr>
        <w:t xml:space="preserve"> the permitted frequencies for the operation of </w:t>
      </w:r>
      <w:r w:rsidR="00710221">
        <w:rPr>
          <w:rFonts w:ascii="Times New Roman" w:hAnsi="Times New Roman" w:cs="Times New Roman"/>
        </w:rPr>
        <w:t xml:space="preserve">an </w:t>
      </w:r>
      <w:r w:rsidR="005233AB" w:rsidRPr="005233AB">
        <w:rPr>
          <w:rFonts w:ascii="Times New Roman" w:hAnsi="Times New Roman" w:cs="Times New Roman"/>
        </w:rPr>
        <w:t xml:space="preserve">amateur </w:t>
      </w:r>
      <w:r w:rsidR="005233AB">
        <w:rPr>
          <w:rFonts w:ascii="Times New Roman" w:hAnsi="Times New Roman" w:cs="Times New Roman"/>
        </w:rPr>
        <w:t xml:space="preserve">standard </w:t>
      </w:r>
      <w:r w:rsidR="005233AB" w:rsidRPr="005233AB">
        <w:rPr>
          <w:rFonts w:ascii="Times New Roman" w:hAnsi="Times New Roman" w:cs="Times New Roman"/>
        </w:rPr>
        <w:t xml:space="preserve">station using specified emission modes. </w:t>
      </w:r>
      <w:r w:rsidR="0076597D">
        <w:rPr>
          <w:rFonts w:ascii="Times New Roman" w:hAnsi="Times New Roman" w:cs="Times New Roman"/>
        </w:rPr>
        <w:t>Th</w:t>
      </w:r>
      <w:r w:rsidR="00520246">
        <w:rPr>
          <w:rFonts w:ascii="Times New Roman" w:hAnsi="Times New Roman" w:cs="Times New Roman"/>
        </w:rPr>
        <w:t>is</w:t>
      </w:r>
      <w:r w:rsidR="0076597D">
        <w:rPr>
          <w:rFonts w:ascii="Times New Roman" w:hAnsi="Times New Roman" w:cs="Times New Roman"/>
        </w:rPr>
        <w:t xml:space="preserve"> item</w:t>
      </w:r>
      <w:r w:rsidR="00946828">
        <w:rPr>
          <w:rFonts w:ascii="Times New Roman" w:hAnsi="Times New Roman" w:cs="Times New Roman"/>
        </w:rPr>
        <w:t xml:space="preserve"> insert</w:t>
      </w:r>
      <w:r w:rsidR="0076597D">
        <w:rPr>
          <w:rFonts w:ascii="Times New Roman" w:hAnsi="Times New Roman" w:cs="Times New Roman"/>
        </w:rPr>
        <w:t xml:space="preserve">s </w:t>
      </w:r>
      <w:r w:rsidR="00317D47">
        <w:rPr>
          <w:rFonts w:ascii="Times New Roman" w:hAnsi="Times New Roman" w:cs="Times New Roman"/>
        </w:rPr>
        <w:t>in</w:t>
      </w:r>
      <w:r w:rsidR="00871008">
        <w:rPr>
          <w:rFonts w:ascii="Times New Roman" w:hAnsi="Times New Roman" w:cs="Times New Roman"/>
        </w:rPr>
        <w:t xml:space="preserve">to the </w:t>
      </w:r>
      <w:r w:rsidR="00C23222">
        <w:rPr>
          <w:rFonts w:ascii="Times New Roman" w:hAnsi="Times New Roman" w:cs="Times New Roman"/>
        </w:rPr>
        <w:t>t</w:t>
      </w:r>
      <w:r w:rsidR="00871008">
        <w:rPr>
          <w:rFonts w:ascii="Times New Roman" w:hAnsi="Times New Roman" w:cs="Times New Roman"/>
        </w:rPr>
        <w:t xml:space="preserve">able </w:t>
      </w:r>
      <w:r w:rsidR="007B3571">
        <w:rPr>
          <w:rFonts w:ascii="Times New Roman" w:hAnsi="Times New Roman" w:cs="Times New Roman"/>
        </w:rPr>
        <w:t xml:space="preserve">a new </w:t>
      </w:r>
      <w:r w:rsidR="00871008">
        <w:rPr>
          <w:rFonts w:ascii="Times New Roman" w:hAnsi="Times New Roman" w:cs="Times New Roman"/>
        </w:rPr>
        <w:t>Item 5</w:t>
      </w:r>
      <w:r w:rsidR="00946828">
        <w:rPr>
          <w:rFonts w:ascii="Times New Roman" w:hAnsi="Times New Roman" w:cs="Times New Roman"/>
        </w:rPr>
        <w:t xml:space="preserve"> </w:t>
      </w:r>
      <w:r w:rsidR="00F43080">
        <w:rPr>
          <w:rFonts w:ascii="Times New Roman" w:hAnsi="Times New Roman" w:cs="Times New Roman"/>
        </w:rPr>
        <w:t>to</w:t>
      </w:r>
      <w:r w:rsidR="00F3413C">
        <w:rPr>
          <w:rFonts w:ascii="Times New Roman" w:hAnsi="Times New Roman" w:cs="Times New Roman"/>
        </w:rPr>
        <w:t xml:space="preserve"> </w:t>
      </w:r>
      <w:r w:rsidR="007F78E1">
        <w:rPr>
          <w:rFonts w:ascii="Times New Roman" w:hAnsi="Times New Roman" w:cs="Times New Roman"/>
        </w:rPr>
        <w:t>permit</w:t>
      </w:r>
      <w:r w:rsidR="005233AB" w:rsidRPr="005233AB">
        <w:rPr>
          <w:rFonts w:ascii="Times New Roman" w:hAnsi="Times New Roman" w:cs="Times New Roman"/>
        </w:rPr>
        <w:t xml:space="preserve"> </w:t>
      </w:r>
      <w:r w:rsidR="007F78E1">
        <w:rPr>
          <w:rFonts w:ascii="Times New Roman" w:hAnsi="Times New Roman" w:cs="Times New Roman"/>
        </w:rPr>
        <w:t xml:space="preserve">the operation of an amateur standard station in </w:t>
      </w:r>
      <w:r w:rsidR="005079A9">
        <w:rPr>
          <w:rFonts w:ascii="Times New Roman" w:hAnsi="Times New Roman" w:cs="Times New Roman"/>
        </w:rPr>
        <w:t xml:space="preserve">the frequency band 50–52 MHz </w:t>
      </w:r>
      <w:r w:rsidR="007077E3">
        <w:rPr>
          <w:rFonts w:ascii="Times New Roman" w:hAnsi="Times New Roman" w:cs="Times New Roman"/>
        </w:rPr>
        <w:t>with</w:t>
      </w:r>
      <w:r w:rsidR="00BA78EA">
        <w:rPr>
          <w:rFonts w:ascii="Times New Roman" w:hAnsi="Times New Roman" w:cs="Times New Roman"/>
        </w:rPr>
        <w:t xml:space="preserve"> </w:t>
      </w:r>
      <w:r w:rsidR="00C50F7A">
        <w:rPr>
          <w:rFonts w:ascii="Times New Roman" w:hAnsi="Times New Roman" w:cs="Times New Roman"/>
        </w:rPr>
        <w:t xml:space="preserve">the </w:t>
      </w:r>
      <w:r w:rsidR="00444556">
        <w:rPr>
          <w:rFonts w:ascii="Times New Roman" w:hAnsi="Times New Roman" w:cs="Times New Roman"/>
        </w:rPr>
        <w:t>specified emission modes</w:t>
      </w:r>
      <w:r w:rsidR="00A26303">
        <w:rPr>
          <w:rFonts w:ascii="Times New Roman" w:hAnsi="Times New Roman" w:cs="Times New Roman"/>
        </w:rPr>
        <w:t xml:space="preserve">. </w:t>
      </w:r>
      <w:r w:rsidR="00362C7E">
        <w:rPr>
          <w:rFonts w:ascii="Times New Roman" w:hAnsi="Times New Roman" w:cs="Times New Roman"/>
        </w:rPr>
        <w:t xml:space="preserve">This </w:t>
      </w:r>
      <w:r w:rsidR="00362C7E">
        <w:rPr>
          <w:rFonts w:ascii="Times New Roman" w:hAnsi="Times New Roman" w:cs="Times New Roman"/>
        </w:rPr>
        <w:lastRenderedPageBreak/>
        <w:t xml:space="preserve">allows </w:t>
      </w:r>
      <w:r w:rsidR="00052605">
        <w:rPr>
          <w:rFonts w:ascii="Times New Roman" w:hAnsi="Times New Roman" w:cs="Times New Roman"/>
        </w:rPr>
        <w:t xml:space="preserve">licensees to operate an amateur standard station </w:t>
      </w:r>
      <w:r w:rsidR="00A26303">
        <w:rPr>
          <w:rFonts w:ascii="Times New Roman" w:hAnsi="Times New Roman" w:cs="Times New Roman"/>
        </w:rPr>
        <w:t xml:space="preserve">in the </w:t>
      </w:r>
      <w:r w:rsidR="005079A9">
        <w:rPr>
          <w:rFonts w:ascii="Times New Roman" w:hAnsi="Times New Roman" w:cs="Times New Roman"/>
        </w:rPr>
        <w:t>frequency band 5</w:t>
      </w:r>
      <w:r w:rsidR="005079A9" w:rsidRPr="001B5FD2">
        <w:rPr>
          <w:rFonts w:ascii="Times New Roman" w:hAnsi="Times New Roman" w:cs="Times New Roman"/>
        </w:rPr>
        <w:t xml:space="preserve">0–52 MHz </w:t>
      </w:r>
      <w:r w:rsidR="003146EB" w:rsidRPr="001B5FD2">
        <w:rPr>
          <w:rFonts w:ascii="Times New Roman" w:hAnsi="Times New Roman" w:cs="Times New Roman"/>
        </w:rPr>
        <w:t xml:space="preserve">with any emission mode and with a necessary bandwidth no greater than </w:t>
      </w:r>
      <w:r w:rsidR="005169DB" w:rsidRPr="001B5FD2">
        <w:rPr>
          <w:rFonts w:ascii="Times New Roman" w:hAnsi="Times New Roman" w:cs="Times New Roman"/>
        </w:rPr>
        <w:t>100</w:t>
      </w:r>
      <w:r w:rsidR="003E3C5D" w:rsidRPr="001B5FD2">
        <w:rPr>
          <w:rFonts w:ascii="Times New Roman" w:hAnsi="Times New Roman" w:cs="Times New Roman"/>
        </w:rPr>
        <w:t xml:space="preserve"> </w:t>
      </w:r>
      <w:r w:rsidR="005169DB" w:rsidRPr="001B5FD2">
        <w:rPr>
          <w:rFonts w:ascii="Times New Roman" w:hAnsi="Times New Roman" w:cs="Times New Roman"/>
        </w:rPr>
        <w:t>kHz</w:t>
      </w:r>
      <w:r w:rsidR="003E3C5D" w:rsidRPr="001B5FD2">
        <w:rPr>
          <w:rFonts w:ascii="Times New Roman" w:hAnsi="Times New Roman" w:cs="Times New Roman"/>
        </w:rPr>
        <w:t>.</w:t>
      </w:r>
    </w:p>
    <w:p w14:paraId="248B21F7" w14:textId="3CF87D97" w:rsidR="00166467" w:rsidRDefault="00166467" w:rsidP="00166467">
      <w:pPr>
        <w:rPr>
          <w:rFonts w:ascii="Times New Roman" w:hAnsi="Times New Roman" w:cs="Times New Roman"/>
          <w:b/>
          <w:bCs/>
        </w:rPr>
      </w:pPr>
      <w:r>
        <w:rPr>
          <w:rFonts w:ascii="Times New Roman" w:hAnsi="Times New Roman" w:cs="Times New Roman"/>
          <w:b/>
          <w:bCs/>
        </w:rPr>
        <w:t xml:space="preserve">Item </w:t>
      </w:r>
      <w:r w:rsidR="00520246">
        <w:rPr>
          <w:rFonts w:ascii="Times New Roman" w:hAnsi="Times New Roman" w:cs="Times New Roman"/>
          <w:b/>
          <w:bCs/>
        </w:rPr>
        <w:t>3</w:t>
      </w:r>
    </w:p>
    <w:p w14:paraId="78A96A95" w14:textId="0D595B60" w:rsidR="00FE7009" w:rsidRDefault="004260D0" w:rsidP="00166467">
      <w:pPr>
        <w:rPr>
          <w:rFonts w:ascii="Times New Roman" w:hAnsi="Times New Roman" w:cs="Times New Roman"/>
        </w:rPr>
      </w:pPr>
      <w:r w:rsidRPr="004260D0">
        <w:rPr>
          <w:rFonts w:ascii="Times New Roman" w:hAnsi="Times New Roman" w:cs="Times New Roman"/>
        </w:rPr>
        <w:t xml:space="preserve">Item </w:t>
      </w:r>
      <w:r w:rsidR="00520246">
        <w:rPr>
          <w:rFonts w:ascii="Times New Roman" w:hAnsi="Times New Roman" w:cs="Times New Roman"/>
        </w:rPr>
        <w:t>3</w:t>
      </w:r>
      <w:r>
        <w:rPr>
          <w:rFonts w:ascii="Times New Roman" w:hAnsi="Times New Roman" w:cs="Times New Roman"/>
        </w:rPr>
        <w:t xml:space="preserve"> </w:t>
      </w:r>
      <w:r w:rsidR="00ED2789">
        <w:rPr>
          <w:rFonts w:ascii="Times New Roman" w:hAnsi="Times New Roman" w:cs="Times New Roman"/>
        </w:rPr>
        <w:t xml:space="preserve">repeals Schedule 5 </w:t>
      </w:r>
      <w:r w:rsidR="006C3FF7">
        <w:rPr>
          <w:rFonts w:ascii="Times New Roman" w:hAnsi="Times New Roman" w:cs="Times New Roman"/>
        </w:rPr>
        <w:t>of the Amateur LCD,</w:t>
      </w:r>
      <w:r w:rsidR="00B15FAB">
        <w:rPr>
          <w:rFonts w:ascii="Times New Roman" w:hAnsi="Times New Roman" w:cs="Times New Roman"/>
        </w:rPr>
        <w:t xml:space="preserve"> </w:t>
      </w:r>
      <w:r w:rsidR="006C3FF7">
        <w:rPr>
          <w:rFonts w:ascii="Times New Roman" w:hAnsi="Times New Roman" w:cs="Times New Roman"/>
        </w:rPr>
        <w:t xml:space="preserve">which identified, for the purposes of </w:t>
      </w:r>
      <w:r w:rsidR="001C3310">
        <w:rPr>
          <w:rFonts w:ascii="Times New Roman" w:hAnsi="Times New Roman" w:cs="Times New Roman"/>
        </w:rPr>
        <w:t>section</w:t>
      </w:r>
      <w:r w:rsidR="00117B02">
        <w:rPr>
          <w:rFonts w:ascii="Times New Roman" w:hAnsi="Times New Roman" w:cs="Times New Roman"/>
        </w:rPr>
        <w:t xml:space="preserve"> 15A</w:t>
      </w:r>
      <w:r w:rsidR="00F113E0">
        <w:rPr>
          <w:rFonts w:ascii="Times New Roman" w:hAnsi="Times New Roman" w:cs="Times New Roman"/>
        </w:rPr>
        <w:t xml:space="preserve"> of the Amateur </w:t>
      </w:r>
      <w:r w:rsidR="009A2C82">
        <w:rPr>
          <w:rFonts w:ascii="Times New Roman" w:hAnsi="Times New Roman" w:cs="Times New Roman"/>
        </w:rPr>
        <w:t xml:space="preserve">Licence </w:t>
      </w:r>
      <w:r w:rsidR="00F113E0">
        <w:rPr>
          <w:rFonts w:ascii="Times New Roman" w:hAnsi="Times New Roman" w:cs="Times New Roman"/>
        </w:rPr>
        <w:t xml:space="preserve">LCD, </w:t>
      </w:r>
      <w:r w:rsidR="00FE7009">
        <w:rPr>
          <w:rFonts w:ascii="Times New Roman" w:hAnsi="Times New Roman" w:cs="Times New Roman"/>
        </w:rPr>
        <w:t xml:space="preserve">the </w:t>
      </w:r>
      <w:r w:rsidR="0091452D">
        <w:rPr>
          <w:rFonts w:ascii="Times New Roman" w:hAnsi="Times New Roman" w:cs="Times New Roman"/>
        </w:rPr>
        <w:t>geographic areas where operation of amateur advanced stations on the corresponding frequenc</w:t>
      </w:r>
      <w:r w:rsidR="00801CAA">
        <w:rPr>
          <w:rFonts w:ascii="Times New Roman" w:hAnsi="Times New Roman" w:cs="Times New Roman"/>
        </w:rPr>
        <w:t xml:space="preserve">y bands </w:t>
      </w:r>
      <w:r w:rsidR="0091452D">
        <w:rPr>
          <w:rFonts w:ascii="Times New Roman" w:hAnsi="Times New Roman" w:cs="Times New Roman"/>
        </w:rPr>
        <w:t>w</w:t>
      </w:r>
      <w:r w:rsidR="0055218B">
        <w:rPr>
          <w:rFonts w:ascii="Times New Roman" w:hAnsi="Times New Roman" w:cs="Times New Roman"/>
        </w:rPr>
        <w:t>as</w:t>
      </w:r>
      <w:r w:rsidR="0091452D">
        <w:rPr>
          <w:rFonts w:ascii="Times New Roman" w:hAnsi="Times New Roman" w:cs="Times New Roman"/>
        </w:rPr>
        <w:t xml:space="preserve"> prohibited. </w:t>
      </w:r>
      <w:r w:rsidR="00BA49C6">
        <w:rPr>
          <w:rFonts w:ascii="Times New Roman" w:hAnsi="Times New Roman" w:cs="Times New Roman"/>
        </w:rPr>
        <w:t>Th</w:t>
      </w:r>
      <w:r w:rsidR="009A2C82">
        <w:rPr>
          <w:rFonts w:ascii="Times New Roman" w:hAnsi="Times New Roman" w:cs="Times New Roman"/>
        </w:rPr>
        <w:t>is</w:t>
      </w:r>
      <w:r w:rsidR="00BA49C6">
        <w:rPr>
          <w:rFonts w:ascii="Times New Roman" w:hAnsi="Times New Roman" w:cs="Times New Roman"/>
        </w:rPr>
        <w:t xml:space="preserve"> item replaces the previous Schedule with a new Schedule 5</w:t>
      </w:r>
      <w:r w:rsidR="005D2B6A">
        <w:rPr>
          <w:rFonts w:ascii="Times New Roman" w:hAnsi="Times New Roman" w:cs="Times New Roman"/>
        </w:rPr>
        <w:t>,</w:t>
      </w:r>
      <w:r w:rsidR="00BA49C6">
        <w:rPr>
          <w:rFonts w:ascii="Times New Roman" w:hAnsi="Times New Roman" w:cs="Times New Roman"/>
        </w:rPr>
        <w:t xml:space="preserve"> </w:t>
      </w:r>
      <w:r w:rsidR="000775ED">
        <w:rPr>
          <w:rFonts w:ascii="Times New Roman" w:hAnsi="Times New Roman" w:cs="Times New Roman"/>
        </w:rPr>
        <w:t>to set out</w:t>
      </w:r>
      <w:r w:rsidR="00801CAA">
        <w:rPr>
          <w:rFonts w:ascii="Times New Roman" w:hAnsi="Times New Roman" w:cs="Times New Roman"/>
        </w:rPr>
        <w:t xml:space="preserve"> the</w:t>
      </w:r>
      <w:r w:rsidR="005D2B6A">
        <w:rPr>
          <w:rFonts w:ascii="Times New Roman" w:hAnsi="Times New Roman" w:cs="Times New Roman"/>
        </w:rPr>
        <w:t xml:space="preserve"> </w:t>
      </w:r>
      <w:r w:rsidR="00513CD1">
        <w:rPr>
          <w:rFonts w:ascii="Times New Roman" w:hAnsi="Times New Roman" w:cs="Times New Roman"/>
        </w:rPr>
        <w:t xml:space="preserve">geographic </w:t>
      </w:r>
      <w:r w:rsidR="00801CAA">
        <w:rPr>
          <w:rFonts w:ascii="Times New Roman" w:hAnsi="Times New Roman" w:cs="Times New Roman"/>
        </w:rPr>
        <w:t xml:space="preserve">areas </w:t>
      </w:r>
      <w:r w:rsidR="005907FD">
        <w:rPr>
          <w:rFonts w:ascii="Times New Roman" w:hAnsi="Times New Roman" w:cs="Times New Roman"/>
        </w:rPr>
        <w:t xml:space="preserve">for </w:t>
      </w:r>
      <w:r w:rsidR="0069155B">
        <w:rPr>
          <w:rFonts w:ascii="Times New Roman" w:hAnsi="Times New Roman" w:cs="Times New Roman"/>
        </w:rPr>
        <w:t xml:space="preserve">the </w:t>
      </w:r>
      <w:r w:rsidR="00E224C7">
        <w:rPr>
          <w:rFonts w:ascii="Times New Roman" w:hAnsi="Times New Roman" w:cs="Times New Roman"/>
        </w:rPr>
        <w:t xml:space="preserve">frequency band </w:t>
      </w:r>
      <w:r w:rsidR="0069155B">
        <w:rPr>
          <w:rFonts w:ascii="Times New Roman" w:hAnsi="Times New Roman" w:cs="Times New Roman"/>
        </w:rPr>
        <w:t xml:space="preserve">3.4–3.6 GHz </w:t>
      </w:r>
      <w:r w:rsidR="00801CAA">
        <w:rPr>
          <w:rFonts w:ascii="Times New Roman" w:hAnsi="Times New Roman" w:cs="Times New Roman"/>
        </w:rPr>
        <w:t xml:space="preserve">where operation of an amateur advanced station is prohibited for the purposes of </w:t>
      </w:r>
      <w:r w:rsidR="004F4C1B">
        <w:rPr>
          <w:rFonts w:ascii="Times New Roman" w:hAnsi="Times New Roman" w:cs="Times New Roman"/>
        </w:rPr>
        <w:t>section 15A.</w:t>
      </w:r>
    </w:p>
    <w:p w14:paraId="69A88BEC" w14:textId="3031A86F" w:rsidR="00702C6A" w:rsidRPr="00404A79" w:rsidRDefault="00702C6A" w:rsidP="00702C6A">
      <w:pPr>
        <w:rPr>
          <w:rFonts w:ascii="Times New Roman" w:hAnsi="Times New Roman" w:cs="Times New Roman"/>
          <w:b/>
        </w:rPr>
      </w:pPr>
      <w:r w:rsidRPr="00404A79">
        <w:rPr>
          <w:rFonts w:ascii="Times New Roman" w:hAnsi="Times New Roman" w:cs="Times New Roman"/>
          <w:b/>
        </w:rPr>
        <w:t xml:space="preserve">Schedule </w:t>
      </w:r>
      <w:r>
        <w:rPr>
          <w:rFonts w:ascii="Times New Roman" w:hAnsi="Times New Roman" w:cs="Times New Roman"/>
          <w:b/>
        </w:rPr>
        <w:t>2</w:t>
      </w:r>
      <w:r w:rsidRPr="00404A79">
        <w:rPr>
          <w:rFonts w:ascii="Times New Roman" w:hAnsi="Times New Roman" w:cs="Times New Roman"/>
          <w:b/>
        </w:rPr>
        <w:t xml:space="preserve"> - Amendments</w:t>
      </w:r>
    </w:p>
    <w:p w14:paraId="0221E706" w14:textId="27B10F8E" w:rsidR="00702C6A" w:rsidRDefault="00702C6A" w:rsidP="004C58B9">
      <w:pPr>
        <w:rPr>
          <w:rFonts w:ascii="Times New Roman" w:hAnsi="Times New Roman" w:cs="Times New Roman"/>
          <w:b/>
          <w:bCs/>
          <w:i/>
          <w:iCs/>
        </w:rPr>
      </w:pPr>
      <w:r>
        <w:rPr>
          <w:rFonts w:ascii="Times New Roman" w:hAnsi="Times New Roman" w:cs="Times New Roman"/>
          <w:b/>
          <w:bCs/>
          <w:i/>
          <w:iCs/>
        </w:rPr>
        <w:t>Radiocommunications (Overseas Amateurs Visiting Australia) Class Licence 2015</w:t>
      </w:r>
      <w:r w:rsidRPr="00404A79">
        <w:rPr>
          <w:rFonts w:ascii="Times New Roman" w:hAnsi="Times New Roman" w:cs="Times New Roman"/>
          <w:b/>
          <w:bCs/>
          <w:i/>
          <w:iCs/>
        </w:rPr>
        <w:t xml:space="preserve"> </w:t>
      </w:r>
      <w:r w:rsidR="00442C3A" w:rsidRPr="00AD0A39">
        <w:rPr>
          <w:rFonts w:ascii="Times New Roman" w:hAnsi="Times New Roman" w:cs="Times New Roman"/>
          <w:b/>
          <w:bCs/>
        </w:rPr>
        <w:t>[F2015L01114]</w:t>
      </w:r>
    </w:p>
    <w:p w14:paraId="3C9B4CB8" w14:textId="02E17706" w:rsidR="004554B6" w:rsidRPr="00BB1DE2" w:rsidRDefault="004554B6" w:rsidP="00F760C0">
      <w:pPr>
        <w:rPr>
          <w:rFonts w:ascii="Times New Roman" w:hAnsi="Times New Roman" w:cs="Times New Roman"/>
          <w:b/>
        </w:rPr>
      </w:pPr>
      <w:r w:rsidRPr="00D94BA1">
        <w:rPr>
          <w:rFonts w:ascii="Times New Roman" w:hAnsi="Times New Roman" w:cs="Times New Roman"/>
        </w:rPr>
        <w:t xml:space="preserve">The amendments in Schedule 2 are designed to </w:t>
      </w:r>
      <w:r>
        <w:rPr>
          <w:rFonts w:ascii="Times New Roman" w:hAnsi="Times New Roman" w:cs="Times New Roman"/>
        </w:rPr>
        <w:t xml:space="preserve">give effect to the same </w:t>
      </w:r>
      <w:r w:rsidRPr="00D94BA1">
        <w:rPr>
          <w:rFonts w:ascii="Times New Roman" w:hAnsi="Times New Roman" w:cs="Times New Roman"/>
        </w:rPr>
        <w:t>changes made to the conditions that apply to amateur licences under the Amateur</w:t>
      </w:r>
      <w:r w:rsidR="00BB1DE2">
        <w:rPr>
          <w:rFonts w:ascii="Times New Roman" w:hAnsi="Times New Roman" w:cs="Times New Roman"/>
        </w:rPr>
        <w:t xml:space="preserve"> Licence</w:t>
      </w:r>
      <w:r w:rsidRPr="00D94BA1">
        <w:rPr>
          <w:rFonts w:ascii="Times New Roman" w:hAnsi="Times New Roman" w:cs="Times New Roman"/>
        </w:rPr>
        <w:t xml:space="preserve"> LCD, as amended, so that overseas qualified amateurs are subject to the same operating restrictions and conditions when operating equivalent amateur stations.</w:t>
      </w:r>
    </w:p>
    <w:p w14:paraId="02741728" w14:textId="2A05D3CE" w:rsidR="00F760C0" w:rsidRDefault="00F760C0" w:rsidP="00F760C0">
      <w:pPr>
        <w:rPr>
          <w:rFonts w:ascii="Times New Roman" w:hAnsi="Times New Roman" w:cs="Times New Roman"/>
          <w:b/>
          <w:bCs/>
        </w:rPr>
      </w:pPr>
      <w:r>
        <w:rPr>
          <w:rFonts w:ascii="Times New Roman" w:hAnsi="Times New Roman" w:cs="Times New Roman"/>
          <w:b/>
          <w:bCs/>
        </w:rPr>
        <w:t>Item 1</w:t>
      </w:r>
    </w:p>
    <w:p w14:paraId="1061F492" w14:textId="257CEEF7" w:rsidR="0015681D" w:rsidRPr="0015681D" w:rsidRDefault="006D2957" w:rsidP="00F760C0">
      <w:pPr>
        <w:rPr>
          <w:rFonts w:ascii="Times New Roman" w:hAnsi="Times New Roman" w:cs="Times New Roman"/>
        </w:rPr>
      </w:pPr>
      <w:r>
        <w:rPr>
          <w:rFonts w:ascii="Times New Roman" w:hAnsi="Times New Roman" w:cs="Times New Roman"/>
        </w:rPr>
        <w:t>Th</w:t>
      </w:r>
      <w:r w:rsidR="009D182F">
        <w:rPr>
          <w:rFonts w:ascii="Times New Roman" w:hAnsi="Times New Roman" w:cs="Times New Roman"/>
        </w:rPr>
        <w:t>is</w:t>
      </w:r>
      <w:r>
        <w:rPr>
          <w:rFonts w:ascii="Times New Roman" w:hAnsi="Times New Roman" w:cs="Times New Roman"/>
        </w:rPr>
        <w:t xml:space="preserve"> item inserts </w:t>
      </w:r>
      <w:r w:rsidR="009D182F">
        <w:rPr>
          <w:rFonts w:ascii="Times New Roman" w:hAnsi="Times New Roman" w:cs="Times New Roman"/>
        </w:rPr>
        <w:t xml:space="preserve">a new Item 5 </w:t>
      </w:r>
      <w:r w:rsidR="00501A91">
        <w:rPr>
          <w:rFonts w:ascii="Times New Roman" w:hAnsi="Times New Roman" w:cs="Times New Roman"/>
        </w:rPr>
        <w:t>in</w:t>
      </w:r>
      <w:r>
        <w:rPr>
          <w:rFonts w:ascii="Times New Roman" w:hAnsi="Times New Roman" w:cs="Times New Roman"/>
        </w:rPr>
        <w:t xml:space="preserve">to Table 2, </w:t>
      </w:r>
      <w:r w:rsidR="007077E3">
        <w:rPr>
          <w:rFonts w:ascii="Times New Roman" w:hAnsi="Times New Roman" w:cs="Times New Roman"/>
        </w:rPr>
        <w:t xml:space="preserve">to </w:t>
      </w:r>
      <w:r w:rsidR="0015681D">
        <w:rPr>
          <w:rFonts w:ascii="Times New Roman" w:hAnsi="Times New Roman" w:cs="Times New Roman"/>
        </w:rPr>
        <w:t>permit</w:t>
      </w:r>
      <w:r w:rsidR="0015681D" w:rsidRPr="005233AB">
        <w:rPr>
          <w:rFonts w:ascii="Times New Roman" w:hAnsi="Times New Roman" w:cs="Times New Roman"/>
        </w:rPr>
        <w:t xml:space="preserve"> </w:t>
      </w:r>
      <w:r w:rsidR="0099174F">
        <w:rPr>
          <w:rFonts w:ascii="Times New Roman" w:hAnsi="Times New Roman" w:cs="Times New Roman"/>
        </w:rPr>
        <w:t>a person who holds a qualification or licence listed in Table C (ii) of the Tables of Equivalent Qualifications and Licences, to operate</w:t>
      </w:r>
      <w:r w:rsidR="0015681D">
        <w:rPr>
          <w:rFonts w:ascii="Times New Roman" w:hAnsi="Times New Roman" w:cs="Times New Roman"/>
        </w:rPr>
        <w:t xml:space="preserve"> an amateur station in </w:t>
      </w:r>
      <w:r w:rsidR="0015681D" w:rsidRPr="001B5FD2">
        <w:rPr>
          <w:rFonts w:ascii="Times New Roman" w:hAnsi="Times New Roman" w:cs="Times New Roman"/>
        </w:rPr>
        <w:t xml:space="preserve">the frequency band </w:t>
      </w:r>
      <w:r w:rsidR="000F7B60" w:rsidRPr="001B5FD2">
        <w:rPr>
          <w:rFonts w:ascii="Times New Roman" w:hAnsi="Times New Roman" w:cs="Times New Roman"/>
        </w:rPr>
        <w:t xml:space="preserve">50–52 MHz </w:t>
      </w:r>
      <w:r w:rsidR="007077E3" w:rsidRPr="001B5FD2">
        <w:rPr>
          <w:rFonts w:ascii="Times New Roman" w:hAnsi="Times New Roman" w:cs="Times New Roman"/>
        </w:rPr>
        <w:t>with</w:t>
      </w:r>
      <w:r w:rsidR="0015681D" w:rsidRPr="001B5FD2">
        <w:rPr>
          <w:rFonts w:ascii="Times New Roman" w:hAnsi="Times New Roman" w:cs="Times New Roman"/>
        </w:rPr>
        <w:t xml:space="preserve"> </w:t>
      </w:r>
      <w:r w:rsidR="0099174F" w:rsidRPr="001B5FD2">
        <w:rPr>
          <w:rFonts w:ascii="Times New Roman" w:hAnsi="Times New Roman" w:cs="Times New Roman"/>
        </w:rPr>
        <w:t xml:space="preserve">any </w:t>
      </w:r>
      <w:r w:rsidR="0015681D" w:rsidRPr="001B5FD2">
        <w:rPr>
          <w:rFonts w:ascii="Times New Roman" w:hAnsi="Times New Roman" w:cs="Times New Roman"/>
        </w:rPr>
        <w:t>emission mod</w:t>
      </w:r>
      <w:r w:rsidR="00877EF4" w:rsidRPr="001B5FD2">
        <w:rPr>
          <w:rFonts w:ascii="Times New Roman" w:hAnsi="Times New Roman" w:cs="Times New Roman"/>
        </w:rPr>
        <w:t xml:space="preserve">e and with a necessary bandwidth no greater than </w:t>
      </w:r>
      <w:r w:rsidR="00A26303" w:rsidRPr="001B5FD2">
        <w:rPr>
          <w:rFonts w:ascii="Times New Roman" w:hAnsi="Times New Roman" w:cs="Times New Roman"/>
        </w:rPr>
        <w:t>100 kHz.</w:t>
      </w:r>
    </w:p>
    <w:p w14:paraId="02E351B7" w14:textId="3BE9D301" w:rsidR="00F760C0" w:rsidRDefault="00F760C0" w:rsidP="00F760C0">
      <w:pPr>
        <w:rPr>
          <w:rFonts w:ascii="Times New Roman" w:hAnsi="Times New Roman" w:cs="Times New Roman"/>
          <w:b/>
          <w:bCs/>
        </w:rPr>
      </w:pPr>
      <w:r>
        <w:rPr>
          <w:rFonts w:ascii="Times New Roman" w:hAnsi="Times New Roman" w:cs="Times New Roman"/>
          <w:b/>
          <w:bCs/>
        </w:rPr>
        <w:t>Item 2</w:t>
      </w:r>
    </w:p>
    <w:p w14:paraId="56C87B06" w14:textId="7424FADB" w:rsidR="0023743F" w:rsidRDefault="0023743F" w:rsidP="00F760C0">
      <w:pPr>
        <w:rPr>
          <w:rFonts w:ascii="Times New Roman" w:hAnsi="Times New Roman" w:cs="Times New Roman"/>
        </w:rPr>
      </w:pPr>
      <w:r w:rsidRPr="00BD1C30">
        <w:rPr>
          <w:rFonts w:ascii="Times New Roman" w:hAnsi="Times New Roman" w:cs="Times New Roman"/>
        </w:rPr>
        <w:t xml:space="preserve">Item </w:t>
      </w:r>
      <w:r w:rsidR="00822A84">
        <w:rPr>
          <w:rFonts w:ascii="Times New Roman" w:hAnsi="Times New Roman" w:cs="Times New Roman"/>
        </w:rPr>
        <w:t>2</w:t>
      </w:r>
      <w:r w:rsidRPr="00BD1C30">
        <w:rPr>
          <w:rFonts w:ascii="Times New Roman" w:hAnsi="Times New Roman" w:cs="Times New Roman"/>
        </w:rPr>
        <w:t xml:space="preserve"> inserts </w:t>
      </w:r>
      <w:r w:rsidR="00AF0282">
        <w:rPr>
          <w:rFonts w:ascii="Times New Roman" w:hAnsi="Times New Roman" w:cs="Times New Roman"/>
        </w:rPr>
        <w:t xml:space="preserve">a new </w:t>
      </w:r>
      <w:r w:rsidRPr="00BD1C30">
        <w:rPr>
          <w:rFonts w:ascii="Times New Roman" w:hAnsi="Times New Roman" w:cs="Times New Roman"/>
        </w:rPr>
        <w:t>section 2</w:t>
      </w:r>
      <w:r>
        <w:rPr>
          <w:rFonts w:ascii="Times New Roman" w:hAnsi="Times New Roman" w:cs="Times New Roman"/>
        </w:rPr>
        <w:t>8A</w:t>
      </w:r>
      <w:r w:rsidRPr="00BD1C30">
        <w:rPr>
          <w:rFonts w:ascii="Times New Roman" w:hAnsi="Times New Roman" w:cs="Times New Roman"/>
        </w:rPr>
        <w:t xml:space="preserve"> after section 2</w:t>
      </w:r>
      <w:r>
        <w:rPr>
          <w:rFonts w:ascii="Times New Roman" w:hAnsi="Times New Roman" w:cs="Times New Roman"/>
        </w:rPr>
        <w:t>8</w:t>
      </w:r>
      <w:r w:rsidRPr="00BD1C30">
        <w:rPr>
          <w:rFonts w:ascii="Times New Roman" w:hAnsi="Times New Roman" w:cs="Times New Roman"/>
        </w:rPr>
        <w:t xml:space="preserve"> of the </w:t>
      </w:r>
      <w:r>
        <w:rPr>
          <w:rFonts w:ascii="Times New Roman" w:hAnsi="Times New Roman" w:cs="Times New Roman"/>
        </w:rPr>
        <w:t>Overseas Amateurs Class Licence</w:t>
      </w:r>
      <w:r w:rsidRPr="00BD1C30">
        <w:rPr>
          <w:rFonts w:ascii="Times New Roman" w:hAnsi="Times New Roman" w:cs="Times New Roman"/>
        </w:rPr>
        <w:t>.</w:t>
      </w:r>
      <w:r w:rsidR="00A0046C">
        <w:rPr>
          <w:rFonts w:ascii="Times New Roman" w:hAnsi="Times New Roman" w:cs="Times New Roman"/>
        </w:rPr>
        <w:t xml:space="preserve"> The new section </w:t>
      </w:r>
      <w:r w:rsidR="002A20B5">
        <w:rPr>
          <w:rFonts w:ascii="Times New Roman" w:hAnsi="Times New Roman" w:cs="Times New Roman"/>
        </w:rPr>
        <w:t>authorise</w:t>
      </w:r>
      <w:r w:rsidR="00A0046C">
        <w:rPr>
          <w:rFonts w:ascii="Times New Roman" w:hAnsi="Times New Roman" w:cs="Times New Roman"/>
        </w:rPr>
        <w:t>s</w:t>
      </w:r>
      <w:r w:rsidR="002A20B5">
        <w:rPr>
          <w:rFonts w:ascii="Times New Roman" w:hAnsi="Times New Roman" w:cs="Times New Roman"/>
        </w:rPr>
        <w:t xml:space="preserve"> t</w:t>
      </w:r>
      <w:r>
        <w:rPr>
          <w:rFonts w:ascii="Times New Roman" w:hAnsi="Times New Roman" w:cs="Times New Roman"/>
        </w:rPr>
        <w:t xml:space="preserve">he operation of </w:t>
      </w:r>
      <w:r w:rsidR="00690583">
        <w:rPr>
          <w:rFonts w:ascii="Times New Roman" w:hAnsi="Times New Roman" w:cs="Times New Roman"/>
        </w:rPr>
        <w:t xml:space="preserve">an </w:t>
      </w:r>
      <w:r>
        <w:rPr>
          <w:rFonts w:ascii="Times New Roman" w:hAnsi="Times New Roman" w:cs="Times New Roman"/>
        </w:rPr>
        <w:t>amateur station in the frequency band 50–52 MHz. Subsection 2</w:t>
      </w:r>
      <w:r w:rsidR="003E389A">
        <w:rPr>
          <w:rFonts w:ascii="Times New Roman" w:hAnsi="Times New Roman" w:cs="Times New Roman"/>
        </w:rPr>
        <w:t>8</w:t>
      </w:r>
      <w:proofErr w:type="gramStart"/>
      <w:r>
        <w:rPr>
          <w:rFonts w:ascii="Times New Roman" w:hAnsi="Times New Roman" w:cs="Times New Roman"/>
        </w:rPr>
        <w:t>A(</w:t>
      </w:r>
      <w:proofErr w:type="gramEnd"/>
      <w:r>
        <w:rPr>
          <w:rFonts w:ascii="Times New Roman" w:hAnsi="Times New Roman" w:cs="Times New Roman"/>
        </w:rPr>
        <w:t xml:space="preserve">1) </w:t>
      </w:r>
      <w:r w:rsidR="60043730" w:rsidRPr="558F279D">
        <w:rPr>
          <w:rFonts w:ascii="Times New Roman" w:hAnsi="Times New Roman" w:cs="Times New Roman"/>
        </w:rPr>
        <w:t>outlines</w:t>
      </w:r>
      <w:r w:rsidR="005001F8">
        <w:rPr>
          <w:rFonts w:ascii="Times New Roman" w:hAnsi="Times New Roman" w:cs="Times New Roman"/>
        </w:rPr>
        <w:t xml:space="preserve"> the </w:t>
      </w:r>
      <w:r w:rsidR="60043730" w:rsidRPr="558F279D">
        <w:rPr>
          <w:rFonts w:ascii="Times New Roman" w:hAnsi="Times New Roman" w:cs="Times New Roman"/>
        </w:rPr>
        <w:t>application</w:t>
      </w:r>
      <w:r>
        <w:rPr>
          <w:rFonts w:ascii="Times New Roman" w:hAnsi="Times New Roman" w:cs="Times New Roman"/>
        </w:rPr>
        <w:t xml:space="preserve"> of section 2</w:t>
      </w:r>
      <w:r w:rsidR="005001F8">
        <w:rPr>
          <w:rFonts w:ascii="Times New Roman" w:hAnsi="Times New Roman" w:cs="Times New Roman"/>
        </w:rPr>
        <w:t>8A</w:t>
      </w:r>
      <w:r>
        <w:rPr>
          <w:rFonts w:ascii="Times New Roman" w:hAnsi="Times New Roman" w:cs="Times New Roman"/>
        </w:rPr>
        <w:t xml:space="preserve"> to the frequency band 50–52 MHz</w:t>
      </w:r>
      <w:r w:rsidR="005001F8">
        <w:rPr>
          <w:rFonts w:ascii="Times New Roman" w:hAnsi="Times New Roman" w:cs="Times New Roman"/>
        </w:rPr>
        <w:t xml:space="preserve">, and refers to the </w:t>
      </w:r>
      <w:r w:rsidR="00690583">
        <w:rPr>
          <w:rFonts w:ascii="Times New Roman" w:hAnsi="Times New Roman" w:cs="Times New Roman"/>
        </w:rPr>
        <w:t xml:space="preserve">frequency band </w:t>
      </w:r>
      <w:r>
        <w:rPr>
          <w:rFonts w:ascii="Times New Roman" w:hAnsi="Times New Roman" w:cs="Times New Roman"/>
        </w:rPr>
        <w:t xml:space="preserve">as </w:t>
      </w:r>
      <w:r w:rsidR="00690583" w:rsidRPr="00931079">
        <w:rPr>
          <w:rFonts w:ascii="Times New Roman" w:hAnsi="Times New Roman" w:cs="Times New Roman"/>
          <w:b/>
          <w:bCs/>
          <w:i/>
          <w:iCs/>
        </w:rPr>
        <w:t>the 50-52 MHz band</w:t>
      </w:r>
      <w:r>
        <w:rPr>
          <w:rFonts w:ascii="Times New Roman" w:hAnsi="Times New Roman" w:cs="Times New Roman"/>
        </w:rPr>
        <w:t>. Subsection 2</w:t>
      </w:r>
      <w:r w:rsidR="003E389A">
        <w:rPr>
          <w:rFonts w:ascii="Times New Roman" w:hAnsi="Times New Roman" w:cs="Times New Roman"/>
        </w:rPr>
        <w:t>8</w:t>
      </w:r>
      <w:proofErr w:type="gramStart"/>
      <w:r>
        <w:rPr>
          <w:rFonts w:ascii="Times New Roman" w:hAnsi="Times New Roman" w:cs="Times New Roman"/>
        </w:rPr>
        <w:t>A(</w:t>
      </w:r>
      <w:proofErr w:type="gramEnd"/>
      <w:r>
        <w:rPr>
          <w:rFonts w:ascii="Times New Roman" w:hAnsi="Times New Roman" w:cs="Times New Roman"/>
        </w:rPr>
        <w:t>2) restricts</w:t>
      </w:r>
      <w:r w:rsidR="004F2F16">
        <w:rPr>
          <w:rFonts w:ascii="Times New Roman" w:hAnsi="Times New Roman" w:cs="Times New Roman"/>
        </w:rPr>
        <w:t xml:space="preserve"> the operation of </w:t>
      </w:r>
      <w:r w:rsidR="00F223E1">
        <w:rPr>
          <w:rFonts w:ascii="Times New Roman" w:hAnsi="Times New Roman" w:cs="Times New Roman"/>
        </w:rPr>
        <w:t xml:space="preserve">an </w:t>
      </w:r>
      <w:r>
        <w:rPr>
          <w:rFonts w:ascii="Times New Roman" w:hAnsi="Times New Roman" w:cs="Times New Roman"/>
        </w:rPr>
        <w:t>amateur station in the</w:t>
      </w:r>
      <w:r w:rsidR="001806E8">
        <w:rPr>
          <w:rFonts w:ascii="Times New Roman" w:hAnsi="Times New Roman" w:cs="Times New Roman"/>
        </w:rPr>
        <w:t xml:space="preserve"> frequency band </w:t>
      </w:r>
      <w:r w:rsidR="00C4308B">
        <w:rPr>
          <w:rFonts w:ascii="Times New Roman" w:hAnsi="Times New Roman" w:cs="Times New Roman"/>
        </w:rPr>
        <w:t xml:space="preserve">50–52 MHz </w:t>
      </w:r>
      <w:r>
        <w:rPr>
          <w:rFonts w:ascii="Times New Roman" w:hAnsi="Times New Roman" w:cs="Times New Roman"/>
        </w:rPr>
        <w:t xml:space="preserve">if this interferes with </w:t>
      </w:r>
      <w:r w:rsidR="002215FD">
        <w:rPr>
          <w:rFonts w:ascii="Times New Roman" w:hAnsi="Times New Roman" w:cs="Times New Roman"/>
        </w:rPr>
        <w:t xml:space="preserve">any </w:t>
      </w:r>
      <w:r w:rsidR="00883629">
        <w:rPr>
          <w:rFonts w:ascii="Times New Roman" w:hAnsi="Times New Roman" w:cs="Times New Roman"/>
        </w:rPr>
        <w:t xml:space="preserve">transmissions from </w:t>
      </w:r>
      <w:r>
        <w:rPr>
          <w:rFonts w:ascii="Times New Roman" w:hAnsi="Times New Roman" w:cs="Times New Roman"/>
        </w:rPr>
        <w:t xml:space="preserve">primary services </w:t>
      </w:r>
      <w:r w:rsidR="002215FD">
        <w:rPr>
          <w:rFonts w:ascii="Times New Roman" w:hAnsi="Times New Roman" w:cs="Times New Roman"/>
        </w:rPr>
        <w:t>mentioned</w:t>
      </w:r>
      <w:r>
        <w:rPr>
          <w:rFonts w:ascii="Times New Roman" w:hAnsi="Times New Roman" w:cs="Times New Roman"/>
        </w:rPr>
        <w:t xml:space="preserve"> in the Spectrum Plan</w:t>
      </w:r>
      <w:r w:rsidR="004F2F16">
        <w:rPr>
          <w:rFonts w:ascii="Times New Roman" w:hAnsi="Times New Roman" w:cs="Times New Roman"/>
        </w:rPr>
        <w:t>.</w:t>
      </w:r>
    </w:p>
    <w:p w14:paraId="315F2D30" w14:textId="5E1E7EBE" w:rsidR="00F760C0" w:rsidRDefault="00F760C0" w:rsidP="00F760C0">
      <w:pPr>
        <w:rPr>
          <w:rFonts w:ascii="Times New Roman" w:hAnsi="Times New Roman" w:cs="Times New Roman"/>
          <w:b/>
          <w:bCs/>
        </w:rPr>
      </w:pPr>
      <w:r>
        <w:rPr>
          <w:rFonts w:ascii="Times New Roman" w:hAnsi="Times New Roman" w:cs="Times New Roman"/>
          <w:b/>
          <w:bCs/>
        </w:rPr>
        <w:t xml:space="preserve">Item </w:t>
      </w:r>
      <w:r w:rsidR="00A0046C">
        <w:rPr>
          <w:rFonts w:ascii="Times New Roman" w:hAnsi="Times New Roman" w:cs="Times New Roman"/>
          <w:b/>
          <w:bCs/>
        </w:rPr>
        <w:t>3</w:t>
      </w:r>
    </w:p>
    <w:p w14:paraId="06E3F370" w14:textId="27A0385E" w:rsidR="00FB6C11" w:rsidRDefault="00FB6C11" w:rsidP="00FB6C11">
      <w:pPr>
        <w:rPr>
          <w:rFonts w:ascii="Times New Roman" w:hAnsi="Times New Roman" w:cs="Times New Roman"/>
        </w:rPr>
      </w:pPr>
      <w:r w:rsidRPr="004260D0">
        <w:rPr>
          <w:rFonts w:ascii="Times New Roman" w:hAnsi="Times New Roman" w:cs="Times New Roman"/>
        </w:rPr>
        <w:t xml:space="preserve">Item </w:t>
      </w:r>
      <w:r w:rsidR="00A0046C">
        <w:rPr>
          <w:rFonts w:ascii="Times New Roman" w:hAnsi="Times New Roman" w:cs="Times New Roman"/>
        </w:rPr>
        <w:t>3</w:t>
      </w:r>
      <w:r>
        <w:rPr>
          <w:rFonts w:ascii="Times New Roman" w:hAnsi="Times New Roman" w:cs="Times New Roman"/>
        </w:rPr>
        <w:t xml:space="preserve"> repeals Schedule </w:t>
      </w:r>
      <w:r w:rsidR="001F0928">
        <w:rPr>
          <w:rFonts w:ascii="Times New Roman" w:hAnsi="Times New Roman" w:cs="Times New Roman"/>
        </w:rPr>
        <w:t>2</w:t>
      </w:r>
      <w:r>
        <w:rPr>
          <w:rFonts w:ascii="Times New Roman" w:hAnsi="Times New Roman" w:cs="Times New Roman"/>
        </w:rPr>
        <w:t xml:space="preserve"> of the </w:t>
      </w:r>
      <w:r w:rsidR="001F0928">
        <w:rPr>
          <w:rFonts w:ascii="Times New Roman" w:hAnsi="Times New Roman" w:cs="Times New Roman"/>
        </w:rPr>
        <w:t xml:space="preserve">Overseas Amateurs </w:t>
      </w:r>
      <w:r w:rsidR="00F95949">
        <w:rPr>
          <w:rFonts w:ascii="Times New Roman" w:hAnsi="Times New Roman" w:cs="Times New Roman"/>
        </w:rPr>
        <w:t xml:space="preserve">Class </w:t>
      </w:r>
      <w:r w:rsidR="001F0928">
        <w:rPr>
          <w:rFonts w:ascii="Times New Roman" w:hAnsi="Times New Roman" w:cs="Times New Roman"/>
        </w:rPr>
        <w:t>Licence</w:t>
      </w:r>
      <w:r>
        <w:rPr>
          <w:rFonts w:ascii="Times New Roman" w:hAnsi="Times New Roman" w:cs="Times New Roman"/>
        </w:rPr>
        <w:t xml:space="preserve">, which identified, for the purposes of </w:t>
      </w:r>
      <w:r w:rsidRPr="003B2629">
        <w:rPr>
          <w:rFonts w:ascii="Times New Roman" w:hAnsi="Times New Roman" w:cs="Times New Roman"/>
        </w:rPr>
        <w:t xml:space="preserve">sections </w:t>
      </w:r>
      <w:r w:rsidR="001B67E6" w:rsidRPr="003B2629">
        <w:rPr>
          <w:rFonts w:ascii="Times New Roman" w:hAnsi="Times New Roman" w:cs="Times New Roman"/>
        </w:rPr>
        <w:t>23</w:t>
      </w:r>
      <w:r w:rsidR="003844B6">
        <w:rPr>
          <w:rFonts w:ascii="Times New Roman" w:hAnsi="Times New Roman" w:cs="Times New Roman"/>
        </w:rPr>
        <w:t xml:space="preserve"> </w:t>
      </w:r>
      <w:r w:rsidR="003B2629" w:rsidRPr="003B2629">
        <w:rPr>
          <w:rFonts w:ascii="Times New Roman" w:hAnsi="Times New Roman" w:cs="Times New Roman"/>
        </w:rPr>
        <w:t xml:space="preserve">and </w:t>
      </w:r>
      <w:r w:rsidR="00580FD2" w:rsidRPr="003B2629">
        <w:rPr>
          <w:rFonts w:ascii="Times New Roman" w:hAnsi="Times New Roman" w:cs="Times New Roman"/>
        </w:rPr>
        <w:t>41</w:t>
      </w:r>
      <w:r w:rsidR="00580FD2">
        <w:rPr>
          <w:rFonts w:ascii="Times New Roman" w:hAnsi="Times New Roman" w:cs="Times New Roman"/>
        </w:rPr>
        <w:t xml:space="preserve"> </w:t>
      </w:r>
      <w:r>
        <w:rPr>
          <w:rFonts w:ascii="Times New Roman" w:hAnsi="Times New Roman" w:cs="Times New Roman"/>
        </w:rPr>
        <w:t xml:space="preserve">of the </w:t>
      </w:r>
      <w:r w:rsidR="00580FD2">
        <w:rPr>
          <w:rFonts w:ascii="Times New Roman" w:hAnsi="Times New Roman" w:cs="Times New Roman"/>
        </w:rPr>
        <w:t xml:space="preserve">Overseas Amateurs </w:t>
      </w:r>
      <w:r w:rsidR="00F95949">
        <w:rPr>
          <w:rFonts w:ascii="Times New Roman" w:hAnsi="Times New Roman" w:cs="Times New Roman"/>
        </w:rPr>
        <w:t xml:space="preserve">Class </w:t>
      </w:r>
      <w:r w:rsidR="00580FD2">
        <w:rPr>
          <w:rFonts w:ascii="Times New Roman" w:hAnsi="Times New Roman" w:cs="Times New Roman"/>
        </w:rPr>
        <w:t>Licence</w:t>
      </w:r>
      <w:r>
        <w:rPr>
          <w:rFonts w:ascii="Times New Roman" w:hAnsi="Times New Roman" w:cs="Times New Roman"/>
        </w:rPr>
        <w:t>, the geographic areas where operation of amateur station</w:t>
      </w:r>
      <w:r w:rsidR="005313F0">
        <w:rPr>
          <w:rFonts w:ascii="Times New Roman" w:hAnsi="Times New Roman" w:cs="Times New Roman"/>
        </w:rPr>
        <w:t>s</w:t>
      </w:r>
      <w:r>
        <w:rPr>
          <w:rFonts w:ascii="Times New Roman" w:hAnsi="Times New Roman" w:cs="Times New Roman"/>
        </w:rPr>
        <w:t xml:space="preserve"> on the corresponding frequency bands w</w:t>
      </w:r>
      <w:r w:rsidR="00CF5720">
        <w:rPr>
          <w:rFonts w:ascii="Times New Roman" w:hAnsi="Times New Roman" w:cs="Times New Roman"/>
        </w:rPr>
        <w:t>as</w:t>
      </w:r>
      <w:r>
        <w:rPr>
          <w:rFonts w:ascii="Times New Roman" w:hAnsi="Times New Roman" w:cs="Times New Roman"/>
        </w:rPr>
        <w:t xml:space="preserve"> prohibited. </w:t>
      </w:r>
      <w:r w:rsidR="003272DD">
        <w:rPr>
          <w:rFonts w:ascii="Times New Roman" w:hAnsi="Times New Roman" w:cs="Times New Roman"/>
        </w:rPr>
        <w:t>Th</w:t>
      </w:r>
      <w:r w:rsidR="00A0046C">
        <w:rPr>
          <w:rFonts w:ascii="Times New Roman" w:hAnsi="Times New Roman" w:cs="Times New Roman"/>
        </w:rPr>
        <w:t>is</w:t>
      </w:r>
      <w:r w:rsidR="003272DD">
        <w:rPr>
          <w:rFonts w:ascii="Times New Roman" w:hAnsi="Times New Roman" w:cs="Times New Roman"/>
        </w:rPr>
        <w:t xml:space="preserve"> item replaces the previous Schedule with a new Schedule </w:t>
      </w:r>
      <w:r w:rsidR="00B35C80">
        <w:rPr>
          <w:rFonts w:ascii="Times New Roman" w:hAnsi="Times New Roman" w:cs="Times New Roman"/>
        </w:rPr>
        <w:t>2</w:t>
      </w:r>
      <w:r w:rsidR="003272DD">
        <w:rPr>
          <w:rFonts w:ascii="Times New Roman" w:hAnsi="Times New Roman" w:cs="Times New Roman"/>
        </w:rPr>
        <w:t xml:space="preserve">, </w:t>
      </w:r>
      <w:r w:rsidR="006C5AC9">
        <w:rPr>
          <w:rFonts w:ascii="Times New Roman" w:hAnsi="Times New Roman" w:cs="Times New Roman"/>
        </w:rPr>
        <w:t>to</w:t>
      </w:r>
      <w:r w:rsidR="003272DD">
        <w:rPr>
          <w:rFonts w:ascii="Times New Roman" w:hAnsi="Times New Roman" w:cs="Times New Roman"/>
        </w:rPr>
        <w:t xml:space="preserve"> </w:t>
      </w:r>
      <w:r w:rsidR="006C5AC9">
        <w:rPr>
          <w:rFonts w:ascii="Times New Roman" w:hAnsi="Times New Roman" w:cs="Times New Roman"/>
        </w:rPr>
        <w:t>set out</w:t>
      </w:r>
      <w:r w:rsidR="003272DD">
        <w:rPr>
          <w:rFonts w:ascii="Times New Roman" w:hAnsi="Times New Roman" w:cs="Times New Roman"/>
        </w:rPr>
        <w:t xml:space="preserve"> the geographic areas for </w:t>
      </w:r>
      <w:r w:rsidR="00A9476F">
        <w:rPr>
          <w:rFonts w:ascii="Times New Roman" w:hAnsi="Times New Roman" w:cs="Times New Roman"/>
        </w:rPr>
        <w:t>the f</w:t>
      </w:r>
      <w:r w:rsidR="003272DD">
        <w:rPr>
          <w:rFonts w:ascii="Times New Roman" w:hAnsi="Times New Roman" w:cs="Times New Roman"/>
        </w:rPr>
        <w:t xml:space="preserve">requency band </w:t>
      </w:r>
      <w:r w:rsidR="00A9476F">
        <w:rPr>
          <w:rFonts w:ascii="Times New Roman" w:hAnsi="Times New Roman" w:cs="Times New Roman"/>
        </w:rPr>
        <w:t xml:space="preserve">3.4–3.6 GHz </w:t>
      </w:r>
      <w:r w:rsidR="003272DD">
        <w:rPr>
          <w:rFonts w:ascii="Times New Roman" w:hAnsi="Times New Roman" w:cs="Times New Roman"/>
        </w:rPr>
        <w:t xml:space="preserve">where operation of </w:t>
      </w:r>
      <w:r w:rsidR="002B0F57">
        <w:rPr>
          <w:rFonts w:ascii="Times New Roman" w:hAnsi="Times New Roman" w:cs="Times New Roman"/>
        </w:rPr>
        <w:t xml:space="preserve">an amateur </w:t>
      </w:r>
      <w:r w:rsidR="003272DD">
        <w:rPr>
          <w:rFonts w:ascii="Times New Roman" w:hAnsi="Times New Roman" w:cs="Times New Roman"/>
        </w:rPr>
        <w:t>advanced station is prohibited for the purposes of section</w:t>
      </w:r>
      <w:r w:rsidR="00C56D19">
        <w:rPr>
          <w:rFonts w:ascii="Times New Roman" w:hAnsi="Times New Roman" w:cs="Times New Roman"/>
        </w:rPr>
        <w:t>s</w:t>
      </w:r>
      <w:r w:rsidR="003272DD">
        <w:rPr>
          <w:rFonts w:ascii="Times New Roman" w:hAnsi="Times New Roman" w:cs="Times New Roman"/>
        </w:rPr>
        <w:t xml:space="preserve"> </w:t>
      </w:r>
      <w:r w:rsidR="00E85223">
        <w:rPr>
          <w:rFonts w:ascii="Times New Roman" w:hAnsi="Times New Roman" w:cs="Times New Roman"/>
        </w:rPr>
        <w:t>23 and 41</w:t>
      </w:r>
      <w:r w:rsidR="003272DD">
        <w:rPr>
          <w:rFonts w:ascii="Times New Roman" w:hAnsi="Times New Roman" w:cs="Times New Roman"/>
        </w:rPr>
        <w:t>.</w:t>
      </w:r>
    </w:p>
    <w:p w14:paraId="201DC6C5" w14:textId="77777777" w:rsidR="00F760C0" w:rsidRDefault="00F760C0" w:rsidP="00F760C0">
      <w:pPr>
        <w:rPr>
          <w:rFonts w:ascii="Times New Roman" w:hAnsi="Times New Roman" w:cs="Times New Roman"/>
          <w:b/>
          <w:bCs/>
        </w:rPr>
      </w:pPr>
    </w:p>
    <w:p w14:paraId="73D816D2" w14:textId="77777777" w:rsidR="00F760C0" w:rsidRDefault="00F760C0" w:rsidP="00F760C0">
      <w:pPr>
        <w:rPr>
          <w:rFonts w:ascii="Times New Roman" w:hAnsi="Times New Roman" w:cs="Times New Roman"/>
          <w:b/>
          <w:bCs/>
        </w:rPr>
      </w:pPr>
    </w:p>
    <w:p w14:paraId="6BE45D09" w14:textId="6D1CBC63" w:rsidR="00F760C0" w:rsidRDefault="00F760C0" w:rsidP="004C58B9">
      <w:pPr>
        <w:rPr>
          <w:rFonts w:ascii="Times New Roman" w:hAnsi="Times New Roman" w:cs="Times New Roman"/>
        </w:rPr>
      </w:pPr>
    </w:p>
    <w:p w14:paraId="20FD6F40"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rPr>
        <w:br w:type="page"/>
      </w:r>
      <w:r>
        <w:rPr>
          <w:rFonts w:ascii="Times New Roman" w:hAnsi="Times New Roman" w:cs="Times New Roman"/>
          <w:b/>
          <w:sz w:val="28"/>
          <w:szCs w:val="28"/>
        </w:rPr>
        <w:lastRenderedPageBreak/>
        <w:t>Attachment B</w:t>
      </w:r>
    </w:p>
    <w:p w14:paraId="35A1ABBD" w14:textId="5F2DB84D"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Statement of </w:t>
      </w:r>
      <w:r w:rsidR="08A31510" w:rsidRPr="1A89A9A0">
        <w:rPr>
          <w:rFonts w:ascii="Times New Roman" w:hAnsi="Times New Roman" w:cs="Times New Roman"/>
          <w:b/>
          <w:bCs/>
          <w:sz w:val="28"/>
          <w:szCs w:val="28"/>
        </w:rPr>
        <w:t>C</w:t>
      </w:r>
      <w:r w:rsidRPr="1A89A9A0">
        <w:rPr>
          <w:rFonts w:ascii="Times New Roman" w:hAnsi="Times New Roman" w:cs="Times New Roman"/>
          <w:b/>
          <w:bCs/>
          <w:sz w:val="28"/>
          <w:szCs w:val="28"/>
        </w:rPr>
        <w:t>ompatibility</w:t>
      </w:r>
      <w:r>
        <w:rPr>
          <w:rFonts w:ascii="Times New Roman" w:hAnsi="Times New Roman" w:cs="Times New Roman"/>
          <w:b/>
          <w:sz w:val="28"/>
          <w:szCs w:val="28"/>
        </w:rPr>
        <w:t xml:space="preserve"> with </w:t>
      </w:r>
      <w:r w:rsidR="7ACB091C" w:rsidRPr="1A89A9A0">
        <w:rPr>
          <w:rFonts w:ascii="Times New Roman" w:hAnsi="Times New Roman" w:cs="Times New Roman"/>
          <w:b/>
          <w:bCs/>
          <w:sz w:val="28"/>
          <w:szCs w:val="28"/>
        </w:rPr>
        <w:t>H</w:t>
      </w:r>
      <w:r w:rsidRPr="1A89A9A0">
        <w:rPr>
          <w:rFonts w:ascii="Times New Roman" w:hAnsi="Times New Roman" w:cs="Times New Roman"/>
          <w:b/>
          <w:bCs/>
          <w:sz w:val="28"/>
          <w:szCs w:val="28"/>
        </w:rPr>
        <w:t xml:space="preserve">uman </w:t>
      </w:r>
      <w:r w:rsidR="31CC65A5" w:rsidRPr="1A89A9A0">
        <w:rPr>
          <w:rFonts w:ascii="Times New Roman" w:hAnsi="Times New Roman" w:cs="Times New Roman"/>
          <w:b/>
          <w:bCs/>
          <w:sz w:val="28"/>
          <w:szCs w:val="28"/>
        </w:rPr>
        <w:t>R</w:t>
      </w:r>
      <w:r w:rsidRPr="1A89A9A0">
        <w:rPr>
          <w:rFonts w:ascii="Times New Roman" w:hAnsi="Times New Roman" w:cs="Times New Roman"/>
          <w:b/>
          <w:bCs/>
          <w:sz w:val="28"/>
          <w:szCs w:val="28"/>
        </w:rPr>
        <w:t>ights</w:t>
      </w:r>
    </w:p>
    <w:p w14:paraId="1A5835D5" w14:textId="363762B6" w:rsidR="00D9240A" w:rsidRDefault="004C58B9" w:rsidP="004C58B9">
      <w:pPr>
        <w:jc w:val="center"/>
        <w:rPr>
          <w:rFonts w:ascii="Times New Roman" w:hAnsi="Times New Roman" w:cs="Times New Roman"/>
        </w:rPr>
      </w:pPr>
      <w:r>
        <w:rPr>
          <w:rFonts w:ascii="Times New Roman" w:hAnsi="Times New Roman" w:cs="Times New Roman"/>
        </w:rPr>
        <w:t xml:space="preserve">Prepared by the Australian Communications and Media Authority under subsection 9(1) of the </w:t>
      </w:r>
      <w:r w:rsidR="00C74F54" w:rsidRPr="00C74F54">
        <w:rPr>
          <w:rFonts w:ascii="Times New Roman" w:hAnsi="Times New Roman" w:cs="Times New Roman"/>
          <w:i/>
          <w:iCs/>
        </w:rPr>
        <w:t>Human Rights (Parliamentary Scrutiny) Act 2011</w:t>
      </w:r>
    </w:p>
    <w:p w14:paraId="16464210" w14:textId="41CE1714" w:rsidR="004C58B9" w:rsidRPr="00D9240A" w:rsidRDefault="00EE17B5" w:rsidP="004C58B9">
      <w:pPr>
        <w:jc w:val="center"/>
        <w:rPr>
          <w:rFonts w:ascii="Times New Roman" w:hAnsi="Times New Roman" w:cs="Times New Roman"/>
          <w:b/>
          <w:bCs/>
          <w:i/>
        </w:rPr>
      </w:pPr>
      <w:r w:rsidRPr="00D9240A">
        <w:rPr>
          <w:rFonts w:ascii="Times New Roman" w:hAnsi="Times New Roman" w:cs="Times New Roman"/>
          <w:b/>
          <w:bCs/>
          <w:i/>
        </w:rPr>
        <w:t>Radiocommunications Licence Conditions (Amateur Licence) Omnibus Amendment Instrument 2023 (No. 1)</w:t>
      </w:r>
    </w:p>
    <w:p w14:paraId="469B3626" w14:textId="77777777" w:rsidR="004C58B9" w:rsidRDefault="004C58B9" w:rsidP="004C58B9">
      <w:pPr>
        <w:spacing w:before="280"/>
        <w:rPr>
          <w:rFonts w:ascii="Times New Roman" w:hAnsi="Times New Roman" w:cs="Times New Roman"/>
          <w:b/>
          <w:i/>
        </w:rPr>
      </w:pPr>
      <w:r>
        <w:rPr>
          <w:rFonts w:ascii="Times New Roman" w:hAnsi="Times New Roman" w:cs="Times New Roman"/>
          <w:b/>
          <w:i/>
        </w:rPr>
        <w:t>Overview of the instrument</w:t>
      </w:r>
    </w:p>
    <w:p w14:paraId="50A10F4D" w14:textId="11EF3D52" w:rsidR="00D9240A" w:rsidRPr="00EB76B4" w:rsidRDefault="00D9240A" w:rsidP="004C58B9">
      <w:pPr>
        <w:pStyle w:val="Default"/>
        <w:spacing w:after="40" w:line="256" w:lineRule="auto"/>
        <w:rPr>
          <w:iCs/>
          <w:sz w:val="22"/>
          <w:szCs w:val="22"/>
        </w:rPr>
      </w:pPr>
      <w:r w:rsidRPr="00EB76B4">
        <w:rPr>
          <w:sz w:val="22"/>
          <w:szCs w:val="22"/>
        </w:rPr>
        <w:t xml:space="preserve">The purpose of the </w:t>
      </w:r>
      <w:r w:rsidR="00EB76B4" w:rsidRPr="00EB76B4">
        <w:rPr>
          <w:i/>
          <w:sz w:val="22"/>
          <w:szCs w:val="22"/>
        </w:rPr>
        <w:t>Radiocommunications Licence Conditions (Amateur Licence) Omnibus Amendment Instrument 2023 (No. 1)</w:t>
      </w:r>
      <w:r w:rsidR="00EB76B4">
        <w:rPr>
          <w:iCs/>
          <w:sz w:val="22"/>
          <w:szCs w:val="22"/>
        </w:rPr>
        <w:t xml:space="preserve"> (</w:t>
      </w:r>
      <w:r w:rsidR="00EB76B4" w:rsidRPr="00EB76B4">
        <w:rPr>
          <w:b/>
          <w:bCs/>
          <w:iCs/>
          <w:sz w:val="22"/>
          <w:szCs w:val="22"/>
        </w:rPr>
        <w:t>the Amendment Instrument</w:t>
      </w:r>
      <w:r w:rsidR="00EB76B4">
        <w:rPr>
          <w:iCs/>
          <w:sz w:val="22"/>
          <w:szCs w:val="22"/>
        </w:rPr>
        <w:t>) is to amend the following instruments</w:t>
      </w:r>
      <w:r w:rsidR="00832D09">
        <w:rPr>
          <w:iCs/>
          <w:sz w:val="22"/>
          <w:szCs w:val="22"/>
        </w:rPr>
        <w:t>:</w:t>
      </w:r>
    </w:p>
    <w:p w14:paraId="20F9646D" w14:textId="15F6A890" w:rsidR="00832D09" w:rsidRDefault="005D7174" w:rsidP="005950D3">
      <w:pPr>
        <w:pStyle w:val="ListParagraph"/>
        <w:numPr>
          <w:ilvl w:val="0"/>
          <w:numId w:val="18"/>
        </w:numPr>
        <w:rPr>
          <w:rFonts w:ascii="Times New Roman" w:hAnsi="Times New Roman" w:cs="Times New Roman"/>
          <w:bCs/>
          <w:iCs/>
        </w:rPr>
      </w:pPr>
      <w:r>
        <w:rPr>
          <w:rFonts w:ascii="Times New Roman" w:hAnsi="Times New Roman" w:cs="Times New Roman"/>
          <w:bCs/>
          <w:iCs/>
        </w:rPr>
        <w:t xml:space="preserve">the </w:t>
      </w:r>
      <w:r w:rsidR="005950D3">
        <w:rPr>
          <w:rFonts w:ascii="Times New Roman" w:hAnsi="Times New Roman" w:cs="Times New Roman"/>
          <w:bCs/>
          <w:i/>
        </w:rPr>
        <w:t xml:space="preserve">Radiocommunications Licence </w:t>
      </w:r>
      <w:r w:rsidR="00BF487C">
        <w:rPr>
          <w:rFonts w:ascii="Times New Roman" w:hAnsi="Times New Roman" w:cs="Times New Roman"/>
          <w:bCs/>
          <w:i/>
        </w:rPr>
        <w:t xml:space="preserve">Conditions (Amateur Licence) Determination 2015 </w:t>
      </w:r>
      <w:r w:rsidR="00BF487C">
        <w:rPr>
          <w:rFonts w:ascii="Times New Roman" w:hAnsi="Times New Roman" w:cs="Times New Roman"/>
          <w:bCs/>
          <w:iCs/>
        </w:rPr>
        <w:t>(</w:t>
      </w:r>
      <w:r w:rsidR="00BF487C" w:rsidRPr="00830202">
        <w:rPr>
          <w:rFonts w:ascii="Times New Roman" w:hAnsi="Times New Roman" w:cs="Times New Roman"/>
          <w:b/>
          <w:iCs/>
        </w:rPr>
        <w:t>the</w:t>
      </w:r>
      <w:r w:rsidR="00BF487C" w:rsidRPr="00BF487C">
        <w:rPr>
          <w:rFonts w:ascii="Times New Roman" w:hAnsi="Times New Roman" w:cs="Times New Roman"/>
          <w:b/>
          <w:iCs/>
        </w:rPr>
        <w:t xml:space="preserve"> Amateur </w:t>
      </w:r>
      <w:r w:rsidR="000F6E2A">
        <w:rPr>
          <w:rFonts w:ascii="Times New Roman" w:hAnsi="Times New Roman" w:cs="Times New Roman"/>
          <w:b/>
          <w:iCs/>
        </w:rPr>
        <w:t xml:space="preserve">Licence </w:t>
      </w:r>
      <w:r w:rsidR="00BF487C" w:rsidRPr="00BF487C">
        <w:rPr>
          <w:rFonts w:ascii="Times New Roman" w:hAnsi="Times New Roman" w:cs="Times New Roman"/>
          <w:b/>
          <w:iCs/>
        </w:rPr>
        <w:t>LCD</w:t>
      </w:r>
      <w:r w:rsidR="00BF487C">
        <w:rPr>
          <w:rFonts w:ascii="Times New Roman" w:hAnsi="Times New Roman" w:cs="Times New Roman"/>
          <w:bCs/>
          <w:iCs/>
        </w:rPr>
        <w:t>)</w:t>
      </w:r>
      <w:r w:rsidR="004045B0">
        <w:rPr>
          <w:rFonts w:ascii="Times New Roman" w:hAnsi="Times New Roman" w:cs="Times New Roman"/>
          <w:bCs/>
          <w:iCs/>
        </w:rPr>
        <w:t xml:space="preserve">, which applies </w:t>
      </w:r>
      <w:r w:rsidR="004E5853">
        <w:rPr>
          <w:rFonts w:ascii="Times New Roman" w:hAnsi="Times New Roman" w:cs="Times New Roman"/>
          <w:bCs/>
          <w:iCs/>
        </w:rPr>
        <w:t xml:space="preserve">common licence conditions to be observed by licensees authorised to operate an amateur station under an apparatus </w:t>
      </w:r>
      <w:proofErr w:type="gramStart"/>
      <w:r w:rsidR="004E5853">
        <w:rPr>
          <w:rFonts w:ascii="Times New Roman" w:hAnsi="Times New Roman" w:cs="Times New Roman"/>
          <w:bCs/>
          <w:iCs/>
        </w:rPr>
        <w:t>licence;</w:t>
      </w:r>
      <w:proofErr w:type="gramEnd"/>
    </w:p>
    <w:p w14:paraId="3197441D" w14:textId="42FEB7AB" w:rsidR="004E5853" w:rsidRDefault="005D7174" w:rsidP="005950D3">
      <w:pPr>
        <w:pStyle w:val="ListParagraph"/>
        <w:numPr>
          <w:ilvl w:val="0"/>
          <w:numId w:val="18"/>
        </w:numPr>
        <w:rPr>
          <w:rFonts w:ascii="Times New Roman" w:hAnsi="Times New Roman" w:cs="Times New Roman"/>
          <w:bCs/>
          <w:iCs/>
        </w:rPr>
      </w:pPr>
      <w:r>
        <w:rPr>
          <w:rFonts w:ascii="Times New Roman" w:hAnsi="Times New Roman" w:cs="Times New Roman"/>
          <w:bCs/>
          <w:iCs/>
        </w:rPr>
        <w:t xml:space="preserve">the </w:t>
      </w:r>
      <w:r w:rsidR="004E5853">
        <w:rPr>
          <w:rFonts w:ascii="Times New Roman" w:hAnsi="Times New Roman" w:cs="Times New Roman"/>
          <w:bCs/>
          <w:i/>
        </w:rPr>
        <w:t>Radiocommunications (Overseas Amateurs Visiting Australia) Class Li</w:t>
      </w:r>
      <w:r w:rsidR="009A2487">
        <w:rPr>
          <w:rFonts w:ascii="Times New Roman" w:hAnsi="Times New Roman" w:cs="Times New Roman"/>
          <w:bCs/>
          <w:i/>
        </w:rPr>
        <w:t>cen</w:t>
      </w:r>
      <w:r w:rsidR="004E5853">
        <w:rPr>
          <w:rFonts w:ascii="Times New Roman" w:hAnsi="Times New Roman" w:cs="Times New Roman"/>
          <w:bCs/>
          <w:i/>
        </w:rPr>
        <w:t xml:space="preserve">ce 2015 </w:t>
      </w:r>
      <w:r w:rsidR="004E5853" w:rsidRPr="00946839">
        <w:rPr>
          <w:rFonts w:ascii="Times New Roman" w:hAnsi="Times New Roman" w:cs="Times New Roman"/>
          <w:bCs/>
          <w:iCs/>
        </w:rPr>
        <w:t>(</w:t>
      </w:r>
      <w:r w:rsidR="004E5853" w:rsidRPr="00830202">
        <w:rPr>
          <w:rFonts w:ascii="Times New Roman" w:hAnsi="Times New Roman" w:cs="Times New Roman"/>
          <w:b/>
          <w:iCs/>
        </w:rPr>
        <w:t>the</w:t>
      </w:r>
      <w:r w:rsidR="004E5853" w:rsidRPr="00946839">
        <w:rPr>
          <w:rFonts w:ascii="Times New Roman" w:hAnsi="Times New Roman" w:cs="Times New Roman"/>
          <w:b/>
          <w:iCs/>
        </w:rPr>
        <w:t xml:space="preserve"> Overseas </w:t>
      </w:r>
      <w:r w:rsidR="0074291C" w:rsidRPr="00946839">
        <w:rPr>
          <w:rFonts w:ascii="Times New Roman" w:hAnsi="Times New Roman" w:cs="Times New Roman"/>
          <w:b/>
          <w:iCs/>
        </w:rPr>
        <w:t>Amateurs Class Licence</w:t>
      </w:r>
      <w:r w:rsidR="0074291C" w:rsidRPr="00946839">
        <w:rPr>
          <w:rFonts w:ascii="Times New Roman" w:hAnsi="Times New Roman" w:cs="Times New Roman"/>
          <w:bCs/>
          <w:iCs/>
        </w:rPr>
        <w:t>)</w:t>
      </w:r>
      <w:r w:rsidR="0074291C">
        <w:rPr>
          <w:rFonts w:ascii="Times New Roman" w:hAnsi="Times New Roman" w:cs="Times New Roman"/>
          <w:bCs/>
          <w:i/>
        </w:rPr>
        <w:t xml:space="preserve">, </w:t>
      </w:r>
      <w:r w:rsidR="0074291C" w:rsidRPr="00230523">
        <w:rPr>
          <w:rFonts w:ascii="Times New Roman" w:hAnsi="Times New Roman" w:cs="Times New Roman"/>
          <w:bCs/>
          <w:iCs/>
        </w:rPr>
        <w:t xml:space="preserve">which </w:t>
      </w:r>
      <w:r w:rsidR="00230523" w:rsidRPr="00230523">
        <w:rPr>
          <w:rFonts w:ascii="Times New Roman" w:hAnsi="Times New Roman" w:cs="Times New Roman"/>
          <w:bCs/>
          <w:iCs/>
        </w:rPr>
        <w:t>authorises visiting overseas qualified persons to operate amateur station</w:t>
      </w:r>
      <w:r w:rsidR="00946839">
        <w:rPr>
          <w:rFonts w:ascii="Times New Roman" w:hAnsi="Times New Roman" w:cs="Times New Roman"/>
          <w:bCs/>
          <w:iCs/>
        </w:rPr>
        <w:t xml:space="preserve">s and applies common </w:t>
      </w:r>
      <w:r w:rsidR="00A90153">
        <w:rPr>
          <w:rFonts w:ascii="Times New Roman" w:hAnsi="Times New Roman" w:cs="Times New Roman"/>
          <w:bCs/>
          <w:iCs/>
        </w:rPr>
        <w:t xml:space="preserve">licence </w:t>
      </w:r>
      <w:r w:rsidR="00946839">
        <w:rPr>
          <w:rFonts w:ascii="Times New Roman" w:hAnsi="Times New Roman" w:cs="Times New Roman"/>
          <w:bCs/>
          <w:iCs/>
        </w:rPr>
        <w:t>conditions to the operation of these stations.</w:t>
      </w:r>
    </w:p>
    <w:p w14:paraId="58199AA1" w14:textId="14F890A9" w:rsidR="00DD4930" w:rsidRDefault="00DD4930" w:rsidP="00DD4930">
      <w:pPr>
        <w:rPr>
          <w:rFonts w:ascii="Times New Roman" w:hAnsi="Times New Roman" w:cs="Times New Roman"/>
          <w:bCs/>
          <w:iCs/>
        </w:rPr>
      </w:pPr>
      <w:r>
        <w:rPr>
          <w:rFonts w:ascii="Times New Roman" w:hAnsi="Times New Roman" w:cs="Times New Roman"/>
          <w:bCs/>
          <w:iCs/>
        </w:rPr>
        <w:t>The effects of the changes made by the Amendment Instrument are to:</w:t>
      </w:r>
    </w:p>
    <w:p w14:paraId="72F44028" w14:textId="4E468D7E" w:rsidR="007339D7" w:rsidRDefault="00842974" w:rsidP="00280C41">
      <w:pPr>
        <w:pStyle w:val="ListParagraph"/>
        <w:numPr>
          <w:ilvl w:val="0"/>
          <w:numId w:val="19"/>
        </w:numPr>
        <w:rPr>
          <w:rFonts w:ascii="Times New Roman" w:hAnsi="Times New Roman" w:cs="Times New Roman"/>
          <w:bCs/>
          <w:iCs/>
        </w:rPr>
      </w:pPr>
      <w:r>
        <w:rPr>
          <w:rFonts w:ascii="Times New Roman" w:hAnsi="Times New Roman" w:cs="Times New Roman"/>
          <w:bCs/>
          <w:iCs/>
        </w:rPr>
        <w:t xml:space="preserve">allow amateur licensees with </w:t>
      </w:r>
      <w:r w:rsidR="00BC6328">
        <w:rPr>
          <w:rFonts w:ascii="Times New Roman" w:hAnsi="Times New Roman" w:cs="Times New Roman"/>
          <w:bCs/>
          <w:iCs/>
        </w:rPr>
        <w:t>S</w:t>
      </w:r>
      <w:r>
        <w:rPr>
          <w:rFonts w:ascii="Times New Roman" w:hAnsi="Times New Roman" w:cs="Times New Roman"/>
          <w:bCs/>
          <w:iCs/>
        </w:rPr>
        <w:t xml:space="preserve">tandard qualifications </w:t>
      </w:r>
      <w:r w:rsidR="00DA737E">
        <w:rPr>
          <w:rFonts w:ascii="Times New Roman" w:hAnsi="Times New Roman" w:cs="Times New Roman"/>
          <w:bCs/>
          <w:iCs/>
        </w:rPr>
        <w:t>to</w:t>
      </w:r>
      <w:r w:rsidR="009674AA">
        <w:rPr>
          <w:rFonts w:ascii="Times New Roman" w:hAnsi="Times New Roman" w:cs="Times New Roman"/>
          <w:bCs/>
          <w:iCs/>
        </w:rPr>
        <w:t xml:space="preserve"> </w:t>
      </w:r>
      <w:r w:rsidR="00431C29">
        <w:rPr>
          <w:rFonts w:ascii="Times New Roman" w:hAnsi="Times New Roman" w:cs="Times New Roman"/>
          <w:bCs/>
          <w:iCs/>
        </w:rPr>
        <w:t>use</w:t>
      </w:r>
      <w:r w:rsidRPr="5BDCBBF5">
        <w:rPr>
          <w:rFonts w:ascii="Times New Roman" w:hAnsi="Times New Roman" w:cs="Times New Roman"/>
        </w:rPr>
        <w:t xml:space="preserve"> </w:t>
      </w:r>
      <w:r w:rsidR="008F42BC">
        <w:rPr>
          <w:rFonts w:ascii="Times New Roman" w:hAnsi="Times New Roman" w:cs="Times New Roman"/>
          <w:bCs/>
          <w:iCs/>
        </w:rPr>
        <w:t xml:space="preserve">the </w:t>
      </w:r>
      <w:r w:rsidR="003D1036">
        <w:rPr>
          <w:rFonts w:ascii="Times New Roman" w:hAnsi="Times New Roman" w:cs="Times New Roman"/>
          <w:bCs/>
          <w:iCs/>
        </w:rPr>
        <w:t>50</w:t>
      </w:r>
      <w:r w:rsidR="00AF57DA">
        <w:rPr>
          <w:rFonts w:ascii="Times New Roman" w:hAnsi="Times New Roman" w:cs="Times New Roman"/>
          <w:bCs/>
          <w:iCs/>
        </w:rPr>
        <w:t>–</w:t>
      </w:r>
      <w:r w:rsidR="003D1036">
        <w:rPr>
          <w:rFonts w:ascii="Times New Roman" w:hAnsi="Times New Roman" w:cs="Times New Roman"/>
          <w:bCs/>
          <w:iCs/>
        </w:rPr>
        <w:t>52 MH</w:t>
      </w:r>
      <w:r w:rsidR="00280C41">
        <w:rPr>
          <w:rFonts w:ascii="Times New Roman" w:hAnsi="Times New Roman" w:cs="Times New Roman"/>
          <w:bCs/>
          <w:iCs/>
        </w:rPr>
        <w:t>z frequency band</w:t>
      </w:r>
      <w:r w:rsidR="00B22080">
        <w:rPr>
          <w:rFonts w:ascii="Times New Roman" w:hAnsi="Times New Roman" w:cs="Times New Roman"/>
          <w:bCs/>
          <w:iCs/>
        </w:rPr>
        <w:t xml:space="preserve">, </w:t>
      </w:r>
      <w:r w:rsidR="00B22080" w:rsidRPr="5BDCBBF5">
        <w:rPr>
          <w:rFonts w:ascii="Times New Roman" w:hAnsi="Times New Roman" w:cs="Times New Roman"/>
        </w:rPr>
        <w:t>s</w:t>
      </w:r>
      <w:r w:rsidR="6EF61FA5" w:rsidRPr="5BDCBBF5">
        <w:rPr>
          <w:rFonts w:ascii="Times New Roman" w:hAnsi="Times New Roman" w:cs="Times New Roman"/>
        </w:rPr>
        <w:t xml:space="preserve">o long as </w:t>
      </w:r>
      <w:r w:rsidR="00B22080">
        <w:rPr>
          <w:rFonts w:ascii="Times New Roman" w:hAnsi="Times New Roman" w:cs="Times New Roman"/>
          <w:bCs/>
          <w:iCs/>
        </w:rPr>
        <w:t xml:space="preserve">operation does not </w:t>
      </w:r>
      <w:r w:rsidR="1B43A918" w:rsidRPr="5BDCBBF5">
        <w:rPr>
          <w:rFonts w:ascii="Times New Roman" w:hAnsi="Times New Roman" w:cs="Times New Roman"/>
        </w:rPr>
        <w:t xml:space="preserve">interfere with </w:t>
      </w:r>
      <w:r w:rsidR="0E9CBB75" w:rsidRPr="5BDCBBF5">
        <w:rPr>
          <w:rFonts w:ascii="Times New Roman" w:hAnsi="Times New Roman" w:cs="Times New Roman"/>
        </w:rPr>
        <w:t>any</w:t>
      </w:r>
      <w:r w:rsidR="00AB6438">
        <w:rPr>
          <w:rFonts w:ascii="Times New Roman" w:hAnsi="Times New Roman" w:cs="Times New Roman"/>
          <w:bCs/>
          <w:iCs/>
        </w:rPr>
        <w:t xml:space="preserve"> primary services in the frequency </w:t>
      </w:r>
      <w:proofErr w:type="gramStart"/>
      <w:r w:rsidR="00AB6438">
        <w:rPr>
          <w:rFonts w:ascii="Times New Roman" w:hAnsi="Times New Roman" w:cs="Times New Roman"/>
          <w:bCs/>
          <w:iCs/>
        </w:rPr>
        <w:t>band</w:t>
      </w:r>
      <w:r w:rsidR="006B1D55">
        <w:rPr>
          <w:rFonts w:ascii="Times New Roman" w:hAnsi="Times New Roman" w:cs="Times New Roman"/>
          <w:bCs/>
          <w:iCs/>
        </w:rPr>
        <w:t>;</w:t>
      </w:r>
      <w:proofErr w:type="gramEnd"/>
      <w:r w:rsidR="00694E6C">
        <w:rPr>
          <w:rFonts w:ascii="Times New Roman" w:hAnsi="Times New Roman" w:cs="Times New Roman"/>
          <w:bCs/>
          <w:iCs/>
        </w:rPr>
        <w:t xml:space="preserve"> </w:t>
      </w:r>
    </w:p>
    <w:p w14:paraId="5FB18DAC" w14:textId="583F1A51" w:rsidR="00C7284E" w:rsidRDefault="00CD4F0C" w:rsidP="005F5A75">
      <w:pPr>
        <w:pStyle w:val="ListParagraph"/>
        <w:numPr>
          <w:ilvl w:val="0"/>
          <w:numId w:val="19"/>
        </w:numPr>
        <w:rPr>
          <w:rFonts w:ascii="Times New Roman" w:hAnsi="Times New Roman" w:cs="Times New Roman"/>
          <w:bCs/>
          <w:iCs/>
        </w:rPr>
      </w:pPr>
      <w:r>
        <w:rPr>
          <w:rFonts w:ascii="Times New Roman" w:hAnsi="Times New Roman" w:cs="Times New Roman"/>
          <w:bCs/>
          <w:iCs/>
        </w:rPr>
        <w:t xml:space="preserve">prohibit amateur licensees </w:t>
      </w:r>
      <w:r w:rsidR="00582172">
        <w:rPr>
          <w:rFonts w:ascii="Times New Roman" w:hAnsi="Times New Roman" w:cs="Times New Roman"/>
          <w:bCs/>
          <w:iCs/>
        </w:rPr>
        <w:t xml:space="preserve">with </w:t>
      </w:r>
      <w:r w:rsidR="00BC6328">
        <w:rPr>
          <w:rFonts w:ascii="Times New Roman" w:hAnsi="Times New Roman" w:cs="Times New Roman"/>
          <w:bCs/>
          <w:iCs/>
        </w:rPr>
        <w:t>A</w:t>
      </w:r>
      <w:r w:rsidR="00582172">
        <w:rPr>
          <w:rFonts w:ascii="Times New Roman" w:hAnsi="Times New Roman" w:cs="Times New Roman"/>
          <w:bCs/>
          <w:iCs/>
        </w:rPr>
        <w:t xml:space="preserve">dvanced qualifications </w:t>
      </w:r>
      <w:r w:rsidR="00DB3DD7">
        <w:rPr>
          <w:rFonts w:ascii="Times New Roman" w:hAnsi="Times New Roman" w:cs="Times New Roman"/>
          <w:bCs/>
          <w:iCs/>
        </w:rPr>
        <w:t xml:space="preserve">from using the 3.4–3.6 GHz </w:t>
      </w:r>
      <w:r w:rsidR="00020666">
        <w:rPr>
          <w:rFonts w:ascii="Times New Roman" w:hAnsi="Times New Roman" w:cs="Times New Roman"/>
          <w:bCs/>
          <w:iCs/>
        </w:rPr>
        <w:t>fre</w:t>
      </w:r>
      <w:r w:rsidR="003413C9">
        <w:rPr>
          <w:rFonts w:ascii="Times New Roman" w:hAnsi="Times New Roman" w:cs="Times New Roman"/>
          <w:bCs/>
          <w:iCs/>
        </w:rPr>
        <w:t xml:space="preserve">quency band in </w:t>
      </w:r>
      <w:r w:rsidR="00CF5567">
        <w:rPr>
          <w:rFonts w:ascii="Times New Roman" w:hAnsi="Times New Roman" w:cs="Times New Roman"/>
          <w:bCs/>
          <w:iCs/>
        </w:rPr>
        <w:t>metropolitan and regional</w:t>
      </w:r>
      <w:r w:rsidR="003F73A7">
        <w:rPr>
          <w:rFonts w:ascii="Times New Roman" w:hAnsi="Times New Roman" w:cs="Times New Roman"/>
          <w:bCs/>
          <w:iCs/>
        </w:rPr>
        <w:t xml:space="preserve"> </w:t>
      </w:r>
      <w:proofErr w:type="gramStart"/>
      <w:r w:rsidR="003413C9">
        <w:rPr>
          <w:rFonts w:ascii="Times New Roman" w:hAnsi="Times New Roman" w:cs="Times New Roman"/>
          <w:bCs/>
          <w:iCs/>
        </w:rPr>
        <w:t>areas</w:t>
      </w:r>
      <w:r w:rsidR="000C5C21">
        <w:rPr>
          <w:rFonts w:ascii="Times New Roman" w:hAnsi="Times New Roman" w:cs="Times New Roman"/>
          <w:bCs/>
          <w:iCs/>
        </w:rPr>
        <w:t>;</w:t>
      </w:r>
      <w:proofErr w:type="gramEnd"/>
    </w:p>
    <w:p w14:paraId="4E3802DD" w14:textId="11C43D88" w:rsidR="000F5905" w:rsidRDefault="000F5905" w:rsidP="005F5A75">
      <w:pPr>
        <w:pStyle w:val="ListParagraph"/>
        <w:numPr>
          <w:ilvl w:val="0"/>
          <w:numId w:val="19"/>
        </w:numPr>
        <w:rPr>
          <w:rFonts w:ascii="Times New Roman" w:hAnsi="Times New Roman" w:cs="Times New Roman"/>
          <w:bCs/>
          <w:iCs/>
        </w:rPr>
      </w:pPr>
      <w:r>
        <w:rPr>
          <w:rFonts w:ascii="Times New Roman" w:hAnsi="Times New Roman" w:cs="Times New Roman"/>
          <w:bCs/>
          <w:iCs/>
        </w:rPr>
        <w:t xml:space="preserve">update the </w:t>
      </w:r>
      <w:r w:rsidR="000C5C21">
        <w:rPr>
          <w:rFonts w:ascii="Times New Roman" w:hAnsi="Times New Roman" w:cs="Times New Roman"/>
          <w:bCs/>
          <w:iCs/>
        </w:rPr>
        <w:t xml:space="preserve">Overseas </w:t>
      </w:r>
      <w:r w:rsidR="00A972E1">
        <w:rPr>
          <w:rFonts w:ascii="Times New Roman" w:hAnsi="Times New Roman" w:cs="Times New Roman"/>
          <w:bCs/>
          <w:iCs/>
        </w:rPr>
        <w:t xml:space="preserve">Amateurs </w:t>
      </w:r>
      <w:r w:rsidR="000C5C21">
        <w:rPr>
          <w:rFonts w:ascii="Times New Roman" w:hAnsi="Times New Roman" w:cs="Times New Roman"/>
          <w:bCs/>
          <w:iCs/>
        </w:rPr>
        <w:t xml:space="preserve">Class Licence relating to the operation of </w:t>
      </w:r>
      <w:r w:rsidR="00755AD8">
        <w:rPr>
          <w:rFonts w:ascii="Times New Roman" w:hAnsi="Times New Roman" w:cs="Times New Roman"/>
          <w:bCs/>
          <w:iCs/>
        </w:rPr>
        <w:t xml:space="preserve">an </w:t>
      </w:r>
      <w:r w:rsidR="000C5C21">
        <w:rPr>
          <w:rFonts w:ascii="Times New Roman" w:hAnsi="Times New Roman" w:cs="Times New Roman"/>
          <w:bCs/>
          <w:iCs/>
        </w:rPr>
        <w:t xml:space="preserve">amateur station </w:t>
      </w:r>
      <w:r w:rsidR="004A7A57">
        <w:rPr>
          <w:rFonts w:ascii="Times New Roman" w:hAnsi="Times New Roman" w:cs="Times New Roman"/>
          <w:bCs/>
          <w:iCs/>
        </w:rPr>
        <w:t xml:space="preserve">in the 50–52 MHz and 3.4–3.6 GHz frequency band </w:t>
      </w:r>
      <w:r w:rsidR="000C5C21">
        <w:rPr>
          <w:rFonts w:ascii="Times New Roman" w:hAnsi="Times New Roman" w:cs="Times New Roman"/>
          <w:bCs/>
          <w:iCs/>
        </w:rPr>
        <w:t xml:space="preserve">so that </w:t>
      </w:r>
      <w:r w:rsidR="004A7A57">
        <w:rPr>
          <w:rFonts w:ascii="Times New Roman" w:hAnsi="Times New Roman" w:cs="Times New Roman"/>
          <w:bCs/>
          <w:iCs/>
        </w:rPr>
        <w:t>it is</w:t>
      </w:r>
      <w:r w:rsidR="000C5C21">
        <w:rPr>
          <w:rFonts w:ascii="Times New Roman" w:hAnsi="Times New Roman" w:cs="Times New Roman"/>
          <w:bCs/>
          <w:iCs/>
        </w:rPr>
        <w:t xml:space="preserve"> consistent with the amended Amateur </w:t>
      </w:r>
      <w:r w:rsidR="00F54CFE">
        <w:rPr>
          <w:rFonts w:ascii="Times New Roman" w:hAnsi="Times New Roman" w:cs="Times New Roman"/>
          <w:bCs/>
          <w:iCs/>
        </w:rPr>
        <w:t>Licence</w:t>
      </w:r>
      <w:r w:rsidR="000C5C21">
        <w:rPr>
          <w:rFonts w:ascii="Times New Roman" w:hAnsi="Times New Roman" w:cs="Times New Roman"/>
          <w:bCs/>
          <w:iCs/>
        </w:rPr>
        <w:t xml:space="preserve"> LCD</w:t>
      </w:r>
      <w:r w:rsidR="004572AF">
        <w:rPr>
          <w:rFonts w:ascii="Times New Roman" w:hAnsi="Times New Roman" w:cs="Times New Roman"/>
          <w:bCs/>
          <w:iCs/>
        </w:rPr>
        <w:t>.</w:t>
      </w:r>
    </w:p>
    <w:p w14:paraId="5EE2950C" w14:textId="20C8B500" w:rsidR="000F5905" w:rsidRPr="009C3E74" w:rsidRDefault="008463BF" w:rsidP="009C3E74">
      <w:pPr>
        <w:rPr>
          <w:rFonts w:ascii="Times New Roman" w:hAnsi="Times New Roman" w:cs="Times New Roman"/>
          <w:bCs/>
          <w:iCs/>
        </w:rPr>
      </w:pPr>
      <w:r>
        <w:rPr>
          <w:rFonts w:ascii="Times New Roman" w:hAnsi="Times New Roman" w:cs="Times New Roman"/>
          <w:bCs/>
          <w:iCs/>
        </w:rPr>
        <w:t>The changes to amateur licence conditions made by the Amendment Instrument are consistent with Australia’s obligations under the International Telecommunication Union Radio Regulations. The changes</w:t>
      </w:r>
      <w:r w:rsidR="002D22F3">
        <w:rPr>
          <w:rFonts w:ascii="Times New Roman" w:hAnsi="Times New Roman" w:cs="Times New Roman"/>
          <w:bCs/>
          <w:iCs/>
        </w:rPr>
        <w:t xml:space="preserve"> </w:t>
      </w:r>
      <w:r w:rsidR="00C84229">
        <w:rPr>
          <w:rFonts w:ascii="Times New Roman" w:hAnsi="Times New Roman" w:cs="Times New Roman"/>
          <w:bCs/>
          <w:iCs/>
        </w:rPr>
        <w:t>provide</w:t>
      </w:r>
      <w:r w:rsidR="00EB3240">
        <w:rPr>
          <w:rFonts w:ascii="Times New Roman" w:hAnsi="Times New Roman" w:cs="Times New Roman"/>
          <w:bCs/>
          <w:iCs/>
        </w:rPr>
        <w:t xml:space="preserve"> </w:t>
      </w:r>
      <w:r w:rsidR="007D62C1">
        <w:rPr>
          <w:rFonts w:ascii="Times New Roman" w:hAnsi="Times New Roman" w:cs="Times New Roman"/>
          <w:bCs/>
          <w:iCs/>
        </w:rPr>
        <w:t xml:space="preserve">amateur licensees </w:t>
      </w:r>
      <w:r w:rsidR="005419BC">
        <w:rPr>
          <w:rFonts w:ascii="Times New Roman" w:hAnsi="Times New Roman" w:cs="Times New Roman"/>
          <w:bCs/>
          <w:iCs/>
        </w:rPr>
        <w:t>greater access</w:t>
      </w:r>
      <w:r w:rsidR="00492236">
        <w:rPr>
          <w:rFonts w:ascii="Times New Roman" w:hAnsi="Times New Roman" w:cs="Times New Roman"/>
          <w:bCs/>
          <w:iCs/>
        </w:rPr>
        <w:t xml:space="preserve"> and flexibility</w:t>
      </w:r>
      <w:r w:rsidR="007D037A">
        <w:rPr>
          <w:rFonts w:ascii="Times New Roman" w:hAnsi="Times New Roman" w:cs="Times New Roman"/>
          <w:bCs/>
          <w:iCs/>
        </w:rPr>
        <w:t xml:space="preserve"> in using</w:t>
      </w:r>
      <w:r w:rsidR="005419BC">
        <w:rPr>
          <w:rFonts w:ascii="Times New Roman" w:hAnsi="Times New Roman" w:cs="Times New Roman"/>
          <w:bCs/>
          <w:iCs/>
        </w:rPr>
        <w:t xml:space="preserve"> </w:t>
      </w:r>
      <w:r w:rsidR="008C2E13">
        <w:rPr>
          <w:rFonts w:ascii="Times New Roman" w:hAnsi="Times New Roman" w:cs="Times New Roman"/>
          <w:bCs/>
          <w:iCs/>
        </w:rPr>
        <w:t xml:space="preserve">certain </w:t>
      </w:r>
      <w:r w:rsidR="005419BC">
        <w:rPr>
          <w:rFonts w:ascii="Times New Roman" w:hAnsi="Times New Roman" w:cs="Times New Roman"/>
          <w:bCs/>
          <w:iCs/>
        </w:rPr>
        <w:t xml:space="preserve">frequency </w:t>
      </w:r>
      <w:proofErr w:type="gramStart"/>
      <w:r w:rsidR="007D037A">
        <w:rPr>
          <w:rFonts w:ascii="Times New Roman" w:hAnsi="Times New Roman" w:cs="Times New Roman"/>
          <w:bCs/>
          <w:iCs/>
        </w:rPr>
        <w:t>bands</w:t>
      </w:r>
      <w:r w:rsidR="003775B6">
        <w:rPr>
          <w:rFonts w:ascii="Times New Roman" w:hAnsi="Times New Roman" w:cs="Times New Roman"/>
          <w:bCs/>
          <w:iCs/>
        </w:rPr>
        <w:t xml:space="preserve">, </w:t>
      </w:r>
      <w:r w:rsidR="00A8667A">
        <w:rPr>
          <w:rFonts w:ascii="Times New Roman" w:hAnsi="Times New Roman" w:cs="Times New Roman"/>
          <w:bCs/>
          <w:iCs/>
        </w:rPr>
        <w:t>and</w:t>
      </w:r>
      <w:proofErr w:type="gramEnd"/>
      <w:r w:rsidR="000B1E3C">
        <w:rPr>
          <w:rFonts w:ascii="Times New Roman" w:hAnsi="Times New Roman" w:cs="Times New Roman"/>
          <w:bCs/>
          <w:iCs/>
        </w:rPr>
        <w:t xml:space="preserve"> </w:t>
      </w:r>
      <w:r w:rsidR="005D792C">
        <w:rPr>
          <w:rFonts w:ascii="Times New Roman" w:hAnsi="Times New Roman" w:cs="Times New Roman"/>
          <w:bCs/>
          <w:iCs/>
        </w:rPr>
        <w:t>limit</w:t>
      </w:r>
      <w:r w:rsidR="00510DD5">
        <w:rPr>
          <w:rFonts w:ascii="Times New Roman" w:hAnsi="Times New Roman" w:cs="Times New Roman"/>
          <w:bCs/>
          <w:iCs/>
        </w:rPr>
        <w:t xml:space="preserve"> </w:t>
      </w:r>
      <w:r w:rsidR="00CF54BE">
        <w:rPr>
          <w:rFonts w:ascii="Times New Roman" w:hAnsi="Times New Roman" w:cs="Times New Roman"/>
          <w:bCs/>
          <w:iCs/>
        </w:rPr>
        <w:t xml:space="preserve">amateur </w:t>
      </w:r>
      <w:r w:rsidR="00510DD5">
        <w:rPr>
          <w:rFonts w:ascii="Times New Roman" w:hAnsi="Times New Roman" w:cs="Times New Roman"/>
          <w:bCs/>
          <w:iCs/>
        </w:rPr>
        <w:t>access to</w:t>
      </w:r>
      <w:r>
        <w:rPr>
          <w:rFonts w:ascii="Times New Roman" w:hAnsi="Times New Roman" w:cs="Times New Roman"/>
          <w:bCs/>
          <w:iCs/>
        </w:rPr>
        <w:t xml:space="preserve"> </w:t>
      </w:r>
      <w:r w:rsidR="007E285E">
        <w:rPr>
          <w:rFonts w:ascii="Times New Roman" w:hAnsi="Times New Roman" w:cs="Times New Roman"/>
          <w:bCs/>
          <w:iCs/>
        </w:rPr>
        <w:t>certain</w:t>
      </w:r>
      <w:r>
        <w:rPr>
          <w:rFonts w:ascii="Times New Roman" w:hAnsi="Times New Roman" w:cs="Times New Roman"/>
          <w:bCs/>
          <w:iCs/>
        </w:rPr>
        <w:t xml:space="preserve"> frequency </w:t>
      </w:r>
      <w:r w:rsidR="00510DD5">
        <w:rPr>
          <w:rFonts w:ascii="Times New Roman" w:hAnsi="Times New Roman" w:cs="Times New Roman"/>
          <w:bCs/>
          <w:iCs/>
        </w:rPr>
        <w:t>bands</w:t>
      </w:r>
      <w:r w:rsidR="004F6D72">
        <w:rPr>
          <w:rFonts w:ascii="Times New Roman" w:hAnsi="Times New Roman" w:cs="Times New Roman"/>
          <w:bCs/>
          <w:iCs/>
        </w:rPr>
        <w:t>.</w:t>
      </w:r>
    </w:p>
    <w:p w14:paraId="2D49C299" w14:textId="6F4E1145"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1BB2567" w14:textId="77777777" w:rsidR="004C58B9" w:rsidRDefault="004C58B9" w:rsidP="004C58B9">
      <w:pPr>
        <w:rPr>
          <w:rFonts w:ascii="Times New Roman" w:hAnsi="Times New Roman" w:cs="Times New Roman"/>
        </w:rPr>
      </w:pPr>
      <w:r>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Pr>
          <w:rFonts w:ascii="Times New Roman" w:hAnsi="Times New Roman" w:cs="Times New Roman"/>
          <w:i/>
        </w:rPr>
        <w:t>Human Rights (Parliamentary Scrutiny) Act 2011</w:t>
      </w:r>
      <w:r>
        <w:rPr>
          <w:rFonts w:ascii="Times New Roman" w:hAnsi="Times New Roman" w:cs="Times New Roman"/>
        </w:rPr>
        <w:t xml:space="preserve"> as they apply to Australia. </w:t>
      </w:r>
    </w:p>
    <w:p w14:paraId="1C205FD4" w14:textId="77777777" w:rsidR="00C81D8A" w:rsidRDefault="004C58B9" w:rsidP="0017560C">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 engages the</w:t>
      </w:r>
      <w:r w:rsidR="0074701E">
        <w:rPr>
          <w:rFonts w:ascii="Times New Roman" w:hAnsi="Times New Roman" w:cs="Times New Roman"/>
        </w:rPr>
        <w:t xml:space="preserve"> right to freedom of expression.</w:t>
      </w:r>
      <w:r w:rsidR="003C21FE">
        <w:rPr>
          <w:rFonts w:ascii="Times New Roman" w:hAnsi="Times New Roman" w:cs="Times New Roman"/>
        </w:rPr>
        <w:t xml:space="preserve"> Amateur radio licensing allows individuals to exercise the right </w:t>
      </w:r>
      <w:r w:rsidR="00521D45">
        <w:rPr>
          <w:rFonts w:ascii="Times New Roman" w:hAnsi="Times New Roman" w:cs="Times New Roman"/>
        </w:rPr>
        <w:t xml:space="preserve">to freedom of expression through the operation of amateur radio stations. The </w:t>
      </w:r>
      <w:r w:rsidR="00BD0CF6">
        <w:rPr>
          <w:rFonts w:ascii="Times New Roman" w:hAnsi="Times New Roman" w:cs="Times New Roman"/>
        </w:rPr>
        <w:t>Amendment Instrument</w:t>
      </w:r>
      <w:r w:rsidR="00521D45">
        <w:rPr>
          <w:rFonts w:ascii="Times New Roman" w:hAnsi="Times New Roman" w:cs="Times New Roman"/>
        </w:rPr>
        <w:t xml:space="preserve"> </w:t>
      </w:r>
      <w:r w:rsidR="00821E1E">
        <w:rPr>
          <w:rFonts w:ascii="Times New Roman" w:hAnsi="Times New Roman" w:cs="Times New Roman"/>
        </w:rPr>
        <w:t>maintain</w:t>
      </w:r>
      <w:r w:rsidR="00BD0CF6">
        <w:rPr>
          <w:rFonts w:ascii="Times New Roman" w:hAnsi="Times New Roman" w:cs="Times New Roman"/>
        </w:rPr>
        <w:t>s</w:t>
      </w:r>
      <w:r w:rsidR="00521D45">
        <w:rPr>
          <w:rFonts w:ascii="Times New Roman" w:hAnsi="Times New Roman" w:cs="Times New Roman"/>
        </w:rPr>
        <w:t xml:space="preserve"> the ability of amateur licensees to exercise this right, </w:t>
      </w:r>
      <w:proofErr w:type="gramStart"/>
      <w:r w:rsidR="004150BC">
        <w:rPr>
          <w:rFonts w:ascii="Times New Roman" w:hAnsi="Times New Roman" w:cs="Times New Roman"/>
        </w:rPr>
        <w:t xml:space="preserve">through </w:t>
      </w:r>
      <w:r w:rsidR="00521D45">
        <w:rPr>
          <w:rFonts w:ascii="Times New Roman" w:hAnsi="Times New Roman" w:cs="Times New Roman"/>
        </w:rPr>
        <w:t>the use of</w:t>
      </w:r>
      <w:proofErr w:type="gramEnd"/>
      <w:r w:rsidR="00521D45">
        <w:rPr>
          <w:rFonts w:ascii="Times New Roman" w:hAnsi="Times New Roman" w:cs="Times New Roman"/>
        </w:rPr>
        <w:t xml:space="preserve"> an amended set of authorised frequencies</w:t>
      </w:r>
      <w:r w:rsidR="00643C90">
        <w:rPr>
          <w:rFonts w:ascii="Times New Roman" w:hAnsi="Times New Roman" w:cs="Times New Roman"/>
        </w:rPr>
        <w:t xml:space="preserve">, </w:t>
      </w:r>
      <w:r w:rsidR="00643C90">
        <w:rPr>
          <w:rFonts w:ascii="Times New Roman" w:hAnsi="Times New Roman" w:cs="Times New Roman"/>
        </w:rPr>
        <w:lastRenderedPageBreak/>
        <w:t xml:space="preserve">while balancing the need to regulate access to spectrum for these purposes </w:t>
      </w:r>
      <w:r w:rsidR="004150BC">
        <w:rPr>
          <w:rFonts w:ascii="Times New Roman" w:hAnsi="Times New Roman" w:cs="Times New Roman"/>
        </w:rPr>
        <w:t>so</w:t>
      </w:r>
      <w:r w:rsidR="00643C90">
        <w:rPr>
          <w:rFonts w:ascii="Times New Roman" w:hAnsi="Times New Roman" w:cs="Times New Roman"/>
        </w:rPr>
        <w:t xml:space="preserve"> that other spectrum users’ rights are respected.</w:t>
      </w:r>
      <w:r w:rsidR="0017560C">
        <w:rPr>
          <w:rFonts w:ascii="Times New Roman" w:hAnsi="Times New Roman" w:cs="Times New Roman"/>
        </w:rPr>
        <w:t xml:space="preserve"> </w:t>
      </w:r>
    </w:p>
    <w:p w14:paraId="494235DF"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0C19810F" w14:textId="16AE7DA8" w:rsidR="004C58B9" w:rsidRDefault="004C58B9" w:rsidP="004C58B9">
      <w:pPr>
        <w:rPr>
          <w:rFonts w:ascii="Times New Roman" w:hAnsi="Times New Roman" w:cs="Times New Roman"/>
        </w:rPr>
      </w:pPr>
      <w:r>
        <w:rPr>
          <w:rFonts w:ascii="Times New Roman" w:hAnsi="Times New Roman" w:cs="Times New Roman"/>
        </w:rPr>
        <w:t>The instrument is compatible with human rights because</w:t>
      </w:r>
      <w:r w:rsidR="00907332">
        <w:rPr>
          <w:rFonts w:ascii="Times New Roman" w:hAnsi="Times New Roman" w:cs="Times New Roman"/>
        </w:rPr>
        <w:t xml:space="preserve"> </w:t>
      </w:r>
      <w:r w:rsidR="00A778D2">
        <w:rPr>
          <w:rFonts w:ascii="Times New Roman" w:hAnsi="Times New Roman" w:cs="Times New Roman"/>
        </w:rPr>
        <w:t>it promotes the right to freedom of expression by maintaining the ability of amateur licensees to exercise their right to freedom of expression through the operation of amateur stations on authorised parts of the radiofrequency spectrum.</w:t>
      </w:r>
    </w:p>
    <w:p w14:paraId="4978D625" w14:textId="77777777" w:rsidR="004C58B9" w:rsidRDefault="004C58B9" w:rsidP="004C58B9">
      <w:pPr>
        <w:jc w:val="center"/>
        <w:rPr>
          <w:rFonts w:ascii="Times New Roman" w:hAnsi="Times New Roman" w:cs="Times New Roman"/>
          <w:b/>
        </w:rPr>
      </w:pPr>
    </w:p>
    <w:p w14:paraId="3BBC1E09" w14:textId="77777777" w:rsidR="004C58B9" w:rsidRDefault="004C58B9" w:rsidP="004C58B9">
      <w:pPr>
        <w:rPr>
          <w:rFonts w:ascii="Times New Roman" w:hAnsi="Times New Roman" w:cs="Times New Roman"/>
          <w:b/>
        </w:rPr>
      </w:pPr>
    </w:p>
    <w:p w14:paraId="458AF617" w14:textId="77777777" w:rsidR="00025ACE" w:rsidRPr="004C58B9" w:rsidRDefault="00025ACE" w:rsidP="004C58B9"/>
    <w:sectPr w:rsidR="00025ACE" w:rsidRPr="004C58B9" w:rsidSect="00082354">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74D0" w14:textId="77777777" w:rsidR="005F33C5" w:rsidRDefault="005F33C5" w:rsidP="00025ACE">
      <w:pPr>
        <w:spacing w:after="0" w:line="240" w:lineRule="auto"/>
      </w:pPr>
      <w:r>
        <w:separator/>
      </w:r>
    </w:p>
  </w:endnote>
  <w:endnote w:type="continuationSeparator" w:id="0">
    <w:p w14:paraId="044A2B53" w14:textId="77777777" w:rsidR="005F33C5" w:rsidRDefault="005F33C5" w:rsidP="00025ACE">
      <w:pPr>
        <w:spacing w:after="0" w:line="240" w:lineRule="auto"/>
      </w:pPr>
      <w:r>
        <w:continuationSeparator/>
      </w:r>
    </w:p>
  </w:endnote>
  <w:endnote w:type="continuationNotice" w:id="1">
    <w:p w14:paraId="62065C95" w14:textId="77777777" w:rsidR="005F33C5" w:rsidRDefault="005F3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Pr="000B057E" w:rsidRDefault="00AD3414" w:rsidP="00AD3414">
        <w:pPr>
          <w:pStyle w:val="Footer"/>
          <w:pBdr>
            <w:top w:val="single" w:sz="4" w:space="1" w:color="auto"/>
          </w:pBdr>
          <w:jc w:val="center"/>
        </w:pPr>
      </w:p>
      <w:p w14:paraId="7A9CDA51" w14:textId="296AD66A" w:rsidR="00AD3414" w:rsidRPr="000B057E" w:rsidRDefault="00AD3414" w:rsidP="000B057E">
        <w:pPr>
          <w:jc w:val="center"/>
          <w:rPr>
            <w:rFonts w:ascii="Times New Roman" w:hAnsi="Times New Roman" w:cs="Times New Roman"/>
            <w:i/>
          </w:rPr>
        </w:pPr>
        <w:r w:rsidRPr="000B057E">
          <w:rPr>
            <w:rFonts w:ascii="Times New Roman" w:hAnsi="Times New Roman" w:cs="Times New Roman"/>
            <w:i/>
          </w:rPr>
          <w:t>Explanatory Statement to the</w:t>
        </w:r>
        <w:r w:rsidRPr="000B057E">
          <w:rPr>
            <w:rFonts w:ascii="Times New Roman" w:hAnsi="Times New Roman" w:cs="Times New Roman"/>
          </w:rPr>
          <w:t xml:space="preserve"> </w:t>
        </w:r>
        <w:r w:rsidR="000B057E" w:rsidRPr="000B057E">
          <w:rPr>
            <w:rFonts w:ascii="Times New Roman" w:hAnsi="Times New Roman" w:cs="Times New Roman"/>
            <w:i/>
          </w:rPr>
          <w:t>Radiocommunications Licence Conditions (Amateur Licence) Omnibus Amendment Instrument 2023 (No. 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F252" w14:textId="77777777" w:rsidR="005F33C5" w:rsidRDefault="005F33C5" w:rsidP="00025ACE">
      <w:pPr>
        <w:spacing w:after="0" w:line="240" w:lineRule="auto"/>
      </w:pPr>
      <w:r>
        <w:separator/>
      </w:r>
    </w:p>
  </w:footnote>
  <w:footnote w:type="continuationSeparator" w:id="0">
    <w:p w14:paraId="2A63C0F2" w14:textId="77777777" w:rsidR="005F33C5" w:rsidRDefault="005F33C5" w:rsidP="00025ACE">
      <w:pPr>
        <w:spacing w:after="0" w:line="240" w:lineRule="auto"/>
      </w:pPr>
      <w:r>
        <w:continuationSeparator/>
      </w:r>
    </w:p>
  </w:footnote>
  <w:footnote w:type="continuationNotice" w:id="1">
    <w:p w14:paraId="708407C3" w14:textId="77777777" w:rsidR="005F33C5" w:rsidRDefault="005F33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intelligence2.xml><?xml version="1.0" encoding="utf-8"?>
<int2:intelligence xmlns:int2="http://schemas.microsoft.com/office/intelligence/2020/intelligence" xmlns:oel="http://schemas.microsoft.com/office/2019/extlst">
  <int2:observations>
    <int2:bookmark int2:bookmarkName="_Int_1dD6HceG" int2:invalidationBookmarkName="" int2:hashCode="pZGmU5Q5PUeaBE" int2:id="MSNSoL7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58FB7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A1409"/>
    <w:multiLevelType w:val="hybridMultilevel"/>
    <w:tmpl w:val="BE8EE5B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3D24D26"/>
    <w:multiLevelType w:val="hybridMultilevel"/>
    <w:tmpl w:val="02E20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D64B8B"/>
    <w:multiLevelType w:val="hybridMultilevel"/>
    <w:tmpl w:val="C65E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0072FF"/>
    <w:multiLevelType w:val="hybridMultilevel"/>
    <w:tmpl w:val="38E4E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1B0D34"/>
    <w:multiLevelType w:val="hybridMultilevel"/>
    <w:tmpl w:val="792A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474714"/>
    <w:multiLevelType w:val="hybridMultilevel"/>
    <w:tmpl w:val="01461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2395995">
    <w:abstractNumId w:val="11"/>
  </w:num>
  <w:num w:numId="2" w16cid:durableId="1682512125">
    <w:abstractNumId w:val="10"/>
  </w:num>
  <w:num w:numId="3" w16cid:durableId="349835493">
    <w:abstractNumId w:val="2"/>
  </w:num>
  <w:num w:numId="4" w16cid:durableId="987511945">
    <w:abstractNumId w:val="5"/>
  </w:num>
  <w:num w:numId="5" w16cid:durableId="827136520">
    <w:abstractNumId w:val="4"/>
  </w:num>
  <w:num w:numId="6" w16cid:durableId="710619358">
    <w:abstractNumId w:val="1"/>
  </w:num>
  <w:num w:numId="7" w16cid:durableId="525020369">
    <w:abstractNumId w:val="3"/>
  </w:num>
  <w:num w:numId="8" w16cid:durableId="1758020107">
    <w:abstractNumId w:val="11"/>
  </w:num>
  <w:num w:numId="9" w16cid:durableId="1354265085">
    <w:abstractNumId w:val="2"/>
  </w:num>
  <w:num w:numId="10" w16cid:durableId="1422410091">
    <w:abstractNumId w:val="3"/>
  </w:num>
  <w:num w:numId="11" w16cid:durableId="532378198">
    <w:abstractNumId w:val="5"/>
  </w:num>
  <w:num w:numId="12" w16cid:durableId="1482771513">
    <w:abstractNumId w:val="4"/>
  </w:num>
  <w:num w:numId="13" w16cid:durableId="335622596">
    <w:abstractNumId w:val="11"/>
  </w:num>
  <w:num w:numId="14" w16cid:durableId="1255631136">
    <w:abstractNumId w:val="2"/>
  </w:num>
  <w:num w:numId="15" w16cid:durableId="1063991010">
    <w:abstractNumId w:val="3"/>
  </w:num>
  <w:num w:numId="16" w16cid:durableId="1285231673">
    <w:abstractNumId w:val="5"/>
  </w:num>
  <w:num w:numId="17" w16cid:durableId="2092965426">
    <w:abstractNumId w:val="4"/>
  </w:num>
  <w:num w:numId="18" w16cid:durableId="565528376">
    <w:abstractNumId w:val="12"/>
  </w:num>
  <w:num w:numId="19" w16cid:durableId="1682271847">
    <w:abstractNumId w:val="9"/>
  </w:num>
  <w:num w:numId="20" w16cid:durableId="1415201593">
    <w:abstractNumId w:val="6"/>
  </w:num>
  <w:num w:numId="21" w16cid:durableId="1205867630">
    <w:abstractNumId w:val="0"/>
  </w:num>
  <w:num w:numId="22" w16cid:durableId="340284302">
    <w:abstractNumId w:val="7"/>
  </w:num>
  <w:num w:numId="23" w16cid:durableId="1083993204">
    <w:abstractNumId w:val="13"/>
  </w:num>
  <w:num w:numId="24" w16cid:durableId="939752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AA1"/>
    <w:rsid w:val="00000F01"/>
    <w:rsid w:val="000014B4"/>
    <w:rsid w:val="000016B3"/>
    <w:rsid w:val="00001E19"/>
    <w:rsid w:val="00002640"/>
    <w:rsid w:val="00002AD9"/>
    <w:rsid w:val="00003720"/>
    <w:rsid w:val="0000582A"/>
    <w:rsid w:val="000059CF"/>
    <w:rsid w:val="00006447"/>
    <w:rsid w:val="00006DE4"/>
    <w:rsid w:val="000124F9"/>
    <w:rsid w:val="00013079"/>
    <w:rsid w:val="00015C31"/>
    <w:rsid w:val="0001793B"/>
    <w:rsid w:val="0002002B"/>
    <w:rsid w:val="00020666"/>
    <w:rsid w:val="000240AD"/>
    <w:rsid w:val="0002483B"/>
    <w:rsid w:val="00025ACE"/>
    <w:rsid w:val="0002774D"/>
    <w:rsid w:val="0003210B"/>
    <w:rsid w:val="000321CF"/>
    <w:rsid w:val="00033F38"/>
    <w:rsid w:val="00034AB2"/>
    <w:rsid w:val="00036B70"/>
    <w:rsid w:val="00037D7F"/>
    <w:rsid w:val="00037F0E"/>
    <w:rsid w:val="00042838"/>
    <w:rsid w:val="0005133E"/>
    <w:rsid w:val="00052451"/>
    <w:rsid w:val="00052605"/>
    <w:rsid w:val="0005312E"/>
    <w:rsid w:val="000553C3"/>
    <w:rsid w:val="00061946"/>
    <w:rsid w:val="00063DAC"/>
    <w:rsid w:val="000655F6"/>
    <w:rsid w:val="00066013"/>
    <w:rsid w:val="00070D91"/>
    <w:rsid w:val="00070DF3"/>
    <w:rsid w:val="00071BCF"/>
    <w:rsid w:val="000726C7"/>
    <w:rsid w:val="00072857"/>
    <w:rsid w:val="00073EE9"/>
    <w:rsid w:val="00073F95"/>
    <w:rsid w:val="00074A8D"/>
    <w:rsid w:val="000753D1"/>
    <w:rsid w:val="00075DD9"/>
    <w:rsid w:val="00075E5C"/>
    <w:rsid w:val="000775ED"/>
    <w:rsid w:val="0008009D"/>
    <w:rsid w:val="00082354"/>
    <w:rsid w:val="0008247B"/>
    <w:rsid w:val="0008307A"/>
    <w:rsid w:val="00083120"/>
    <w:rsid w:val="0009251B"/>
    <w:rsid w:val="000930CA"/>
    <w:rsid w:val="00093360"/>
    <w:rsid w:val="00095AB3"/>
    <w:rsid w:val="00096898"/>
    <w:rsid w:val="00096F8C"/>
    <w:rsid w:val="000973F2"/>
    <w:rsid w:val="000A1AE4"/>
    <w:rsid w:val="000A3A94"/>
    <w:rsid w:val="000A3FFD"/>
    <w:rsid w:val="000A414A"/>
    <w:rsid w:val="000A4803"/>
    <w:rsid w:val="000A63E1"/>
    <w:rsid w:val="000B057E"/>
    <w:rsid w:val="000B0735"/>
    <w:rsid w:val="000B0BA7"/>
    <w:rsid w:val="000B0BE0"/>
    <w:rsid w:val="000B132A"/>
    <w:rsid w:val="000B1773"/>
    <w:rsid w:val="000B1E3C"/>
    <w:rsid w:val="000B33B6"/>
    <w:rsid w:val="000B4B6C"/>
    <w:rsid w:val="000B54B4"/>
    <w:rsid w:val="000B6119"/>
    <w:rsid w:val="000B7E74"/>
    <w:rsid w:val="000C0AC9"/>
    <w:rsid w:val="000C1E31"/>
    <w:rsid w:val="000C286E"/>
    <w:rsid w:val="000C4A24"/>
    <w:rsid w:val="000C5C21"/>
    <w:rsid w:val="000C6436"/>
    <w:rsid w:val="000C77AE"/>
    <w:rsid w:val="000D14DD"/>
    <w:rsid w:val="000D1DAB"/>
    <w:rsid w:val="000D4238"/>
    <w:rsid w:val="000D4246"/>
    <w:rsid w:val="000D4DDB"/>
    <w:rsid w:val="000D4ECE"/>
    <w:rsid w:val="000D5930"/>
    <w:rsid w:val="000E04CC"/>
    <w:rsid w:val="000E148C"/>
    <w:rsid w:val="000E38C9"/>
    <w:rsid w:val="000E4F36"/>
    <w:rsid w:val="000E6F58"/>
    <w:rsid w:val="000F0598"/>
    <w:rsid w:val="000F16B6"/>
    <w:rsid w:val="000F1BE7"/>
    <w:rsid w:val="000F5905"/>
    <w:rsid w:val="000F6255"/>
    <w:rsid w:val="000F6CF2"/>
    <w:rsid w:val="000F6E2A"/>
    <w:rsid w:val="000F7B60"/>
    <w:rsid w:val="001006A4"/>
    <w:rsid w:val="0010147B"/>
    <w:rsid w:val="001036DF"/>
    <w:rsid w:val="00104130"/>
    <w:rsid w:val="001066DC"/>
    <w:rsid w:val="0011083B"/>
    <w:rsid w:val="001118F8"/>
    <w:rsid w:val="00112987"/>
    <w:rsid w:val="00112D7A"/>
    <w:rsid w:val="001136DF"/>
    <w:rsid w:val="00113745"/>
    <w:rsid w:val="001154AB"/>
    <w:rsid w:val="00116B0F"/>
    <w:rsid w:val="00117351"/>
    <w:rsid w:val="00117B02"/>
    <w:rsid w:val="0012180B"/>
    <w:rsid w:val="00121B9E"/>
    <w:rsid w:val="00121C78"/>
    <w:rsid w:val="00121C93"/>
    <w:rsid w:val="00122072"/>
    <w:rsid w:val="0012516D"/>
    <w:rsid w:val="00134705"/>
    <w:rsid w:val="00135F8B"/>
    <w:rsid w:val="00136862"/>
    <w:rsid w:val="00136BAF"/>
    <w:rsid w:val="00142A64"/>
    <w:rsid w:val="00146864"/>
    <w:rsid w:val="00146A0C"/>
    <w:rsid w:val="00152E5D"/>
    <w:rsid w:val="0015345C"/>
    <w:rsid w:val="001539BC"/>
    <w:rsid w:val="0015421A"/>
    <w:rsid w:val="001554A4"/>
    <w:rsid w:val="00156472"/>
    <w:rsid w:val="0015681D"/>
    <w:rsid w:val="00161C73"/>
    <w:rsid w:val="00166467"/>
    <w:rsid w:val="001664A9"/>
    <w:rsid w:val="0017473A"/>
    <w:rsid w:val="0017560C"/>
    <w:rsid w:val="001768E8"/>
    <w:rsid w:val="00176A02"/>
    <w:rsid w:val="001806E8"/>
    <w:rsid w:val="001809DC"/>
    <w:rsid w:val="00181177"/>
    <w:rsid w:val="001830D6"/>
    <w:rsid w:val="001854E0"/>
    <w:rsid w:val="00185BDC"/>
    <w:rsid w:val="001862C3"/>
    <w:rsid w:val="00186CD0"/>
    <w:rsid w:val="00196AAC"/>
    <w:rsid w:val="00197A14"/>
    <w:rsid w:val="00197D3B"/>
    <w:rsid w:val="001A15A5"/>
    <w:rsid w:val="001A298E"/>
    <w:rsid w:val="001B0FE5"/>
    <w:rsid w:val="001B253E"/>
    <w:rsid w:val="001B2666"/>
    <w:rsid w:val="001B3AF0"/>
    <w:rsid w:val="001B5229"/>
    <w:rsid w:val="001B5FD2"/>
    <w:rsid w:val="001B630C"/>
    <w:rsid w:val="001B65A0"/>
    <w:rsid w:val="001B67E6"/>
    <w:rsid w:val="001B6EDB"/>
    <w:rsid w:val="001C03CE"/>
    <w:rsid w:val="001C0824"/>
    <w:rsid w:val="001C1924"/>
    <w:rsid w:val="001C2DEB"/>
    <w:rsid w:val="001C3310"/>
    <w:rsid w:val="001C411E"/>
    <w:rsid w:val="001C4BF8"/>
    <w:rsid w:val="001C5421"/>
    <w:rsid w:val="001C71A9"/>
    <w:rsid w:val="001C760B"/>
    <w:rsid w:val="001D3296"/>
    <w:rsid w:val="001D5C25"/>
    <w:rsid w:val="001E1719"/>
    <w:rsid w:val="001E2130"/>
    <w:rsid w:val="001E2648"/>
    <w:rsid w:val="001E343E"/>
    <w:rsid w:val="001E5912"/>
    <w:rsid w:val="001F0353"/>
    <w:rsid w:val="001F0928"/>
    <w:rsid w:val="001F1516"/>
    <w:rsid w:val="001F3503"/>
    <w:rsid w:val="001F497B"/>
    <w:rsid w:val="001F51A2"/>
    <w:rsid w:val="001F5AB8"/>
    <w:rsid w:val="001F78BD"/>
    <w:rsid w:val="00200BA8"/>
    <w:rsid w:val="00203695"/>
    <w:rsid w:val="00204839"/>
    <w:rsid w:val="00205394"/>
    <w:rsid w:val="00205454"/>
    <w:rsid w:val="00206310"/>
    <w:rsid w:val="00211ED2"/>
    <w:rsid w:val="00212847"/>
    <w:rsid w:val="0021365D"/>
    <w:rsid w:val="00214C95"/>
    <w:rsid w:val="002215FD"/>
    <w:rsid w:val="00222106"/>
    <w:rsid w:val="0022336F"/>
    <w:rsid w:val="00230523"/>
    <w:rsid w:val="00233E3E"/>
    <w:rsid w:val="0023743F"/>
    <w:rsid w:val="00237D43"/>
    <w:rsid w:val="0024361A"/>
    <w:rsid w:val="002442F6"/>
    <w:rsid w:val="00244763"/>
    <w:rsid w:val="00246B18"/>
    <w:rsid w:val="00246D77"/>
    <w:rsid w:val="00247CCD"/>
    <w:rsid w:val="00247E38"/>
    <w:rsid w:val="002508F7"/>
    <w:rsid w:val="002549AA"/>
    <w:rsid w:val="00255357"/>
    <w:rsid w:val="002554D7"/>
    <w:rsid w:val="00256014"/>
    <w:rsid w:val="002610A7"/>
    <w:rsid w:val="002674E7"/>
    <w:rsid w:val="002676F9"/>
    <w:rsid w:val="00273310"/>
    <w:rsid w:val="00277178"/>
    <w:rsid w:val="00280C41"/>
    <w:rsid w:val="002824B6"/>
    <w:rsid w:val="002865FD"/>
    <w:rsid w:val="00287CA0"/>
    <w:rsid w:val="00287D82"/>
    <w:rsid w:val="00290A9E"/>
    <w:rsid w:val="00292C1B"/>
    <w:rsid w:val="00292DB9"/>
    <w:rsid w:val="002931CE"/>
    <w:rsid w:val="00294C37"/>
    <w:rsid w:val="00297945"/>
    <w:rsid w:val="002A20B5"/>
    <w:rsid w:val="002A25EC"/>
    <w:rsid w:val="002A3D8E"/>
    <w:rsid w:val="002A5244"/>
    <w:rsid w:val="002A6532"/>
    <w:rsid w:val="002A7C5B"/>
    <w:rsid w:val="002B0F57"/>
    <w:rsid w:val="002B58EB"/>
    <w:rsid w:val="002B6699"/>
    <w:rsid w:val="002B7F83"/>
    <w:rsid w:val="002C1084"/>
    <w:rsid w:val="002C136B"/>
    <w:rsid w:val="002C2256"/>
    <w:rsid w:val="002C3919"/>
    <w:rsid w:val="002C644B"/>
    <w:rsid w:val="002C6784"/>
    <w:rsid w:val="002D001D"/>
    <w:rsid w:val="002D22F3"/>
    <w:rsid w:val="002D2E01"/>
    <w:rsid w:val="002D3717"/>
    <w:rsid w:val="002D6748"/>
    <w:rsid w:val="002E0F29"/>
    <w:rsid w:val="002E3B2A"/>
    <w:rsid w:val="002E542A"/>
    <w:rsid w:val="002E7C57"/>
    <w:rsid w:val="002F1961"/>
    <w:rsid w:val="002F22FD"/>
    <w:rsid w:val="002F29D9"/>
    <w:rsid w:val="002F36E0"/>
    <w:rsid w:val="002F42AA"/>
    <w:rsid w:val="00302473"/>
    <w:rsid w:val="00302475"/>
    <w:rsid w:val="0030469F"/>
    <w:rsid w:val="003064CA"/>
    <w:rsid w:val="00307105"/>
    <w:rsid w:val="00307F06"/>
    <w:rsid w:val="00311A44"/>
    <w:rsid w:val="003146EB"/>
    <w:rsid w:val="00317D47"/>
    <w:rsid w:val="00320078"/>
    <w:rsid w:val="0032336C"/>
    <w:rsid w:val="003244CC"/>
    <w:rsid w:val="00324FCC"/>
    <w:rsid w:val="00325F93"/>
    <w:rsid w:val="003272DD"/>
    <w:rsid w:val="0032782F"/>
    <w:rsid w:val="003329CB"/>
    <w:rsid w:val="00334945"/>
    <w:rsid w:val="00340E9B"/>
    <w:rsid w:val="003413C9"/>
    <w:rsid w:val="0034320A"/>
    <w:rsid w:val="003434D4"/>
    <w:rsid w:val="00344C2B"/>
    <w:rsid w:val="00352487"/>
    <w:rsid w:val="0035600F"/>
    <w:rsid w:val="0035700B"/>
    <w:rsid w:val="00357D40"/>
    <w:rsid w:val="0036295E"/>
    <w:rsid w:val="00362C7E"/>
    <w:rsid w:val="003642B3"/>
    <w:rsid w:val="003654A4"/>
    <w:rsid w:val="00365DDA"/>
    <w:rsid w:val="00365E7C"/>
    <w:rsid w:val="0036752E"/>
    <w:rsid w:val="00367986"/>
    <w:rsid w:val="00370620"/>
    <w:rsid w:val="00372323"/>
    <w:rsid w:val="00372C50"/>
    <w:rsid w:val="00374B92"/>
    <w:rsid w:val="00375FA7"/>
    <w:rsid w:val="003775B6"/>
    <w:rsid w:val="00377B09"/>
    <w:rsid w:val="0038131E"/>
    <w:rsid w:val="00381F3E"/>
    <w:rsid w:val="003827D2"/>
    <w:rsid w:val="003844B6"/>
    <w:rsid w:val="00385EF1"/>
    <w:rsid w:val="00387881"/>
    <w:rsid w:val="00387915"/>
    <w:rsid w:val="00387A8B"/>
    <w:rsid w:val="003921CE"/>
    <w:rsid w:val="00394C2E"/>
    <w:rsid w:val="00397A46"/>
    <w:rsid w:val="00397C20"/>
    <w:rsid w:val="003A0514"/>
    <w:rsid w:val="003A3322"/>
    <w:rsid w:val="003A3635"/>
    <w:rsid w:val="003A7407"/>
    <w:rsid w:val="003B006F"/>
    <w:rsid w:val="003B068E"/>
    <w:rsid w:val="003B0CDB"/>
    <w:rsid w:val="003B10E5"/>
    <w:rsid w:val="003B2629"/>
    <w:rsid w:val="003B2DA2"/>
    <w:rsid w:val="003B3D92"/>
    <w:rsid w:val="003B7C52"/>
    <w:rsid w:val="003B7F2D"/>
    <w:rsid w:val="003B7F48"/>
    <w:rsid w:val="003C000B"/>
    <w:rsid w:val="003C21FE"/>
    <w:rsid w:val="003C2E55"/>
    <w:rsid w:val="003C2F82"/>
    <w:rsid w:val="003C44B4"/>
    <w:rsid w:val="003C527E"/>
    <w:rsid w:val="003D0132"/>
    <w:rsid w:val="003D0D84"/>
    <w:rsid w:val="003D1036"/>
    <w:rsid w:val="003D74BE"/>
    <w:rsid w:val="003E389A"/>
    <w:rsid w:val="003E38D3"/>
    <w:rsid w:val="003E3C5D"/>
    <w:rsid w:val="003E6AA7"/>
    <w:rsid w:val="003E7501"/>
    <w:rsid w:val="003F6B05"/>
    <w:rsid w:val="003F73A7"/>
    <w:rsid w:val="00402822"/>
    <w:rsid w:val="004032EE"/>
    <w:rsid w:val="004045B0"/>
    <w:rsid w:val="00404A79"/>
    <w:rsid w:val="004073BF"/>
    <w:rsid w:val="0041003E"/>
    <w:rsid w:val="004107C6"/>
    <w:rsid w:val="004150BC"/>
    <w:rsid w:val="00416FF9"/>
    <w:rsid w:val="0042029F"/>
    <w:rsid w:val="00422482"/>
    <w:rsid w:val="00422B00"/>
    <w:rsid w:val="00424122"/>
    <w:rsid w:val="00425C4A"/>
    <w:rsid w:val="004260D0"/>
    <w:rsid w:val="00427820"/>
    <w:rsid w:val="00427B4D"/>
    <w:rsid w:val="00431C29"/>
    <w:rsid w:val="00433714"/>
    <w:rsid w:val="004342C9"/>
    <w:rsid w:val="00434E84"/>
    <w:rsid w:val="004362E3"/>
    <w:rsid w:val="004363B6"/>
    <w:rsid w:val="00436B4A"/>
    <w:rsid w:val="00442C3A"/>
    <w:rsid w:val="00444556"/>
    <w:rsid w:val="00446CB7"/>
    <w:rsid w:val="00450F48"/>
    <w:rsid w:val="00451D6D"/>
    <w:rsid w:val="004545C6"/>
    <w:rsid w:val="00454759"/>
    <w:rsid w:val="0045487D"/>
    <w:rsid w:val="0045489F"/>
    <w:rsid w:val="004554B6"/>
    <w:rsid w:val="00456056"/>
    <w:rsid w:val="004572AF"/>
    <w:rsid w:val="004575CC"/>
    <w:rsid w:val="00461F02"/>
    <w:rsid w:val="00465BC6"/>
    <w:rsid w:val="004663EC"/>
    <w:rsid w:val="00466DB9"/>
    <w:rsid w:val="00467FD7"/>
    <w:rsid w:val="004718F9"/>
    <w:rsid w:val="00473BF5"/>
    <w:rsid w:val="00474889"/>
    <w:rsid w:val="00476851"/>
    <w:rsid w:val="00477278"/>
    <w:rsid w:val="004808D8"/>
    <w:rsid w:val="004826DD"/>
    <w:rsid w:val="004843A4"/>
    <w:rsid w:val="00487981"/>
    <w:rsid w:val="00491A03"/>
    <w:rsid w:val="00492236"/>
    <w:rsid w:val="00492EDA"/>
    <w:rsid w:val="004953C9"/>
    <w:rsid w:val="00495D38"/>
    <w:rsid w:val="004971D6"/>
    <w:rsid w:val="004A1064"/>
    <w:rsid w:val="004A5CA4"/>
    <w:rsid w:val="004A7A57"/>
    <w:rsid w:val="004B0779"/>
    <w:rsid w:val="004B0916"/>
    <w:rsid w:val="004B4F4B"/>
    <w:rsid w:val="004B5B54"/>
    <w:rsid w:val="004B6858"/>
    <w:rsid w:val="004B71DC"/>
    <w:rsid w:val="004B7FC1"/>
    <w:rsid w:val="004C05F5"/>
    <w:rsid w:val="004C063B"/>
    <w:rsid w:val="004C35E8"/>
    <w:rsid w:val="004C4841"/>
    <w:rsid w:val="004C58B9"/>
    <w:rsid w:val="004D2843"/>
    <w:rsid w:val="004D2F77"/>
    <w:rsid w:val="004E0A00"/>
    <w:rsid w:val="004E4DDE"/>
    <w:rsid w:val="004E5853"/>
    <w:rsid w:val="004E5F98"/>
    <w:rsid w:val="004E619F"/>
    <w:rsid w:val="004E6535"/>
    <w:rsid w:val="004E790E"/>
    <w:rsid w:val="004F16F4"/>
    <w:rsid w:val="004F1899"/>
    <w:rsid w:val="004F21DD"/>
    <w:rsid w:val="004F24FA"/>
    <w:rsid w:val="004F2847"/>
    <w:rsid w:val="004F2F16"/>
    <w:rsid w:val="004F30DE"/>
    <w:rsid w:val="004F3B63"/>
    <w:rsid w:val="004F4C1B"/>
    <w:rsid w:val="004F4F2A"/>
    <w:rsid w:val="004F6D72"/>
    <w:rsid w:val="005001F8"/>
    <w:rsid w:val="0050172C"/>
    <w:rsid w:val="00501A91"/>
    <w:rsid w:val="005021D9"/>
    <w:rsid w:val="00503569"/>
    <w:rsid w:val="0050389F"/>
    <w:rsid w:val="005058AA"/>
    <w:rsid w:val="005075BE"/>
    <w:rsid w:val="005079A9"/>
    <w:rsid w:val="00507D08"/>
    <w:rsid w:val="00510DD5"/>
    <w:rsid w:val="00510EBE"/>
    <w:rsid w:val="00513CD1"/>
    <w:rsid w:val="005141A5"/>
    <w:rsid w:val="00514DBD"/>
    <w:rsid w:val="005169DB"/>
    <w:rsid w:val="00520246"/>
    <w:rsid w:val="00521D45"/>
    <w:rsid w:val="00522DD9"/>
    <w:rsid w:val="005233AB"/>
    <w:rsid w:val="00523BAF"/>
    <w:rsid w:val="00525BC0"/>
    <w:rsid w:val="00526277"/>
    <w:rsid w:val="0052687A"/>
    <w:rsid w:val="00527B16"/>
    <w:rsid w:val="005313F0"/>
    <w:rsid w:val="00531682"/>
    <w:rsid w:val="00532CDB"/>
    <w:rsid w:val="00534DEB"/>
    <w:rsid w:val="00535A95"/>
    <w:rsid w:val="00535AA5"/>
    <w:rsid w:val="005367E9"/>
    <w:rsid w:val="005379D8"/>
    <w:rsid w:val="00537CDD"/>
    <w:rsid w:val="005419BC"/>
    <w:rsid w:val="005426D4"/>
    <w:rsid w:val="00542E2F"/>
    <w:rsid w:val="00543FCD"/>
    <w:rsid w:val="00544044"/>
    <w:rsid w:val="00544E41"/>
    <w:rsid w:val="0054554B"/>
    <w:rsid w:val="00546337"/>
    <w:rsid w:val="00547BA1"/>
    <w:rsid w:val="0055189D"/>
    <w:rsid w:val="0055218B"/>
    <w:rsid w:val="00555E71"/>
    <w:rsid w:val="0055661A"/>
    <w:rsid w:val="00556CF7"/>
    <w:rsid w:val="00560D02"/>
    <w:rsid w:val="005629CC"/>
    <w:rsid w:val="0056359B"/>
    <w:rsid w:val="00564AB2"/>
    <w:rsid w:val="005666F2"/>
    <w:rsid w:val="0056787B"/>
    <w:rsid w:val="00570974"/>
    <w:rsid w:val="005727E8"/>
    <w:rsid w:val="00575A16"/>
    <w:rsid w:val="005779B4"/>
    <w:rsid w:val="0058057C"/>
    <w:rsid w:val="00580FD2"/>
    <w:rsid w:val="00582172"/>
    <w:rsid w:val="00583AD7"/>
    <w:rsid w:val="00585971"/>
    <w:rsid w:val="00585D04"/>
    <w:rsid w:val="00587E2E"/>
    <w:rsid w:val="005907FD"/>
    <w:rsid w:val="00590B07"/>
    <w:rsid w:val="0059131A"/>
    <w:rsid w:val="00593787"/>
    <w:rsid w:val="005938C0"/>
    <w:rsid w:val="005950D3"/>
    <w:rsid w:val="005954C7"/>
    <w:rsid w:val="005958D6"/>
    <w:rsid w:val="00595DA9"/>
    <w:rsid w:val="005964CF"/>
    <w:rsid w:val="00596844"/>
    <w:rsid w:val="005A1A6B"/>
    <w:rsid w:val="005A3131"/>
    <w:rsid w:val="005A424A"/>
    <w:rsid w:val="005A50D0"/>
    <w:rsid w:val="005A690C"/>
    <w:rsid w:val="005B305E"/>
    <w:rsid w:val="005B3A0C"/>
    <w:rsid w:val="005B40B8"/>
    <w:rsid w:val="005B5E16"/>
    <w:rsid w:val="005B6A27"/>
    <w:rsid w:val="005C2E1E"/>
    <w:rsid w:val="005C65EB"/>
    <w:rsid w:val="005D0116"/>
    <w:rsid w:val="005D1B34"/>
    <w:rsid w:val="005D2B6A"/>
    <w:rsid w:val="005D5B8E"/>
    <w:rsid w:val="005D6EB5"/>
    <w:rsid w:val="005D7174"/>
    <w:rsid w:val="005D792C"/>
    <w:rsid w:val="005E1781"/>
    <w:rsid w:val="005E4F91"/>
    <w:rsid w:val="005E650C"/>
    <w:rsid w:val="005F1F3F"/>
    <w:rsid w:val="005F33C5"/>
    <w:rsid w:val="005F381E"/>
    <w:rsid w:val="005F5A75"/>
    <w:rsid w:val="005F5BE6"/>
    <w:rsid w:val="00600B08"/>
    <w:rsid w:val="00603A2E"/>
    <w:rsid w:val="00603B3F"/>
    <w:rsid w:val="00603CCC"/>
    <w:rsid w:val="00603F85"/>
    <w:rsid w:val="006102FE"/>
    <w:rsid w:val="006158CA"/>
    <w:rsid w:val="006225D4"/>
    <w:rsid w:val="00622637"/>
    <w:rsid w:val="00625282"/>
    <w:rsid w:val="00630193"/>
    <w:rsid w:val="00631EA2"/>
    <w:rsid w:val="006346C9"/>
    <w:rsid w:val="006356F8"/>
    <w:rsid w:val="006374EA"/>
    <w:rsid w:val="006411CD"/>
    <w:rsid w:val="00641906"/>
    <w:rsid w:val="00643C90"/>
    <w:rsid w:val="00646ABC"/>
    <w:rsid w:val="00646BA8"/>
    <w:rsid w:val="006477E6"/>
    <w:rsid w:val="00651F62"/>
    <w:rsid w:val="00654DBA"/>
    <w:rsid w:val="00655077"/>
    <w:rsid w:val="00657AF1"/>
    <w:rsid w:val="00662F48"/>
    <w:rsid w:val="00663AF2"/>
    <w:rsid w:val="006671C3"/>
    <w:rsid w:val="00667400"/>
    <w:rsid w:val="00670716"/>
    <w:rsid w:val="00671216"/>
    <w:rsid w:val="00672697"/>
    <w:rsid w:val="00673321"/>
    <w:rsid w:val="0067369E"/>
    <w:rsid w:val="00673C54"/>
    <w:rsid w:val="006748AA"/>
    <w:rsid w:val="006754EE"/>
    <w:rsid w:val="00675887"/>
    <w:rsid w:val="006810D1"/>
    <w:rsid w:val="00681986"/>
    <w:rsid w:val="0068288F"/>
    <w:rsid w:val="00683044"/>
    <w:rsid w:val="00684120"/>
    <w:rsid w:val="006843C6"/>
    <w:rsid w:val="00686F06"/>
    <w:rsid w:val="00687290"/>
    <w:rsid w:val="006872E9"/>
    <w:rsid w:val="00690583"/>
    <w:rsid w:val="0069155B"/>
    <w:rsid w:val="006918FE"/>
    <w:rsid w:val="00691F33"/>
    <w:rsid w:val="00692BA7"/>
    <w:rsid w:val="00692C34"/>
    <w:rsid w:val="006940DB"/>
    <w:rsid w:val="00694718"/>
    <w:rsid w:val="00694E6C"/>
    <w:rsid w:val="00695402"/>
    <w:rsid w:val="00696659"/>
    <w:rsid w:val="006970A3"/>
    <w:rsid w:val="006A0BDF"/>
    <w:rsid w:val="006A2FBB"/>
    <w:rsid w:val="006A490A"/>
    <w:rsid w:val="006A53BB"/>
    <w:rsid w:val="006A658E"/>
    <w:rsid w:val="006A6DCA"/>
    <w:rsid w:val="006B1D55"/>
    <w:rsid w:val="006B7248"/>
    <w:rsid w:val="006C3014"/>
    <w:rsid w:val="006C3FF7"/>
    <w:rsid w:val="006C59D5"/>
    <w:rsid w:val="006C5AC9"/>
    <w:rsid w:val="006C5B43"/>
    <w:rsid w:val="006C5E9E"/>
    <w:rsid w:val="006C6960"/>
    <w:rsid w:val="006D2957"/>
    <w:rsid w:val="006D4E0B"/>
    <w:rsid w:val="006D6055"/>
    <w:rsid w:val="006D6A96"/>
    <w:rsid w:val="006E062F"/>
    <w:rsid w:val="006E1EE8"/>
    <w:rsid w:val="006E24F0"/>
    <w:rsid w:val="006F32BF"/>
    <w:rsid w:val="006F36F7"/>
    <w:rsid w:val="006F4496"/>
    <w:rsid w:val="006F6A84"/>
    <w:rsid w:val="006F6CD6"/>
    <w:rsid w:val="006F7FD0"/>
    <w:rsid w:val="00702C6A"/>
    <w:rsid w:val="007037CB"/>
    <w:rsid w:val="0070464F"/>
    <w:rsid w:val="0070638F"/>
    <w:rsid w:val="00706F43"/>
    <w:rsid w:val="007077E3"/>
    <w:rsid w:val="007100B8"/>
    <w:rsid w:val="00710221"/>
    <w:rsid w:val="00710C6C"/>
    <w:rsid w:val="00712C3B"/>
    <w:rsid w:val="007136AB"/>
    <w:rsid w:val="00716610"/>
    <w:rsid w:val="007167BB"/>
    <w:rsid w:val="007211AE"/>
    <w:rsid w:val="00723D5D"/>
    <w:rsid w:val="007241D6"/>
    <w:rsid w:val="00725701"/>
    <w:rsid w:val="007268C4"/>
    <w:rsid w:val="007271EA"/>
    <w:rsid w:val="00727941"/>
    <w:rsid w:val="00731FC5"/>
    <w:rsid w:val="00732695"/>
    <w:rsid w:val="007339D7"/>
    <w:rsid w:val="0073540D"/>
    <w:rsid w:val="00735A5C"/>
    <w:rsid w:val="007364BE"/>
    <w:rsid w:val="00740E32"/>
    <w:rsid w:val="0074291C"/>
    <w:rsid w:val="007442B8"/>
    <w:rsid w:val="007458E7"/>
    <w:rsid w:val="0074661C"/>
    <w:rsid w:val="0074701E"/>
    <w:rsid w:val="00750397"/>
    <w:rsid w:val="00751FB6"/>
    <w:rsid w:val="00755A8D"/>
    <w:rsid w:val="00755AD8"/>
    <w:rsid w:val="0076028A"/>
    <w:rsid w:val="00762E7D"/>
    <w:rsid w:val="0076597D"/>
    <w:rsid w:val="0076627C"/>
    <w:rsid w:val="00766475"/>
    <w:rsid w:val="0077151E"/>
    <w:rsid w:val="00772530"/>
    <w:rsid w:val="00772CD3"/>
    <w:rsid w:val="0077364D"/>
    <w:rsid w:val="00776E59"/>
    <w:rsid w:val="00782CCD"/>
    <w:rsid w:val="00783737"/>
    <w:rsid w:val="00784269"/>
    <w:rsid w:val="0078595F"/>
    <w:rsid w:val="00786611"/>
    <w:rsid w:val="0078694C"/>
    <w:rsid w:val="0078751B"/>
    <w:rsid w:val="007902B6"/>
    <w:rsid w:val="00790A63"/>
    <w:rsid w:val="00791643"/>
    <w:rsid w:val="0079182D"/>
    <w:rsid w:val="00794715"/>
    <w:rsid w:val="00794C5F"/>
    <w:rsid w:val="007A0103"/>
    <w:rsid w:val="007A0637"/>
    <w:rsid w:val="007A2277"/>
    <w:rsid w:val="007A4841"/>
    <w:rsid w:val="007A4A18"/>
    <w:rsid w:val="007A5DC2"/>
    <w:rsid w:val="007A6800"/>
    <w:rsid w:val="007B32CB"/>
    <w:rsid w:val="007B3571"/>
    <w:rsid w:val="007B3E7F"/>
    <w:rsid w:val="007B4EF1"/>
    <w:rsid w:val="007C2CE0"/>
    <w:rsid w:val="007C5B25"/>
    <w:rsid w:val="007C623E"/>
    <w:rsid w:val="007C75FD"/>
    <w:rsid w:val="007C7ECF"/>
    <w:rsid w:val="007D037A"/>
    <w:rsid w:val="007D1257"/>
    <w:rsid w:val="007D374F"/>
    <w:rsid w:val="007D62C1"/>
    <w:rsid w:val="007E0E52"/>
    <w:rsid w:val="007E11EC"/>
    <w:rsid w:val="007E1916"/>
    <w:rsid w:val="007E285E"/>
    <w:rsid w:val="007E2E34"/>
    <w:rsid w:val="007E3ACC"/>
    <w:rsid w:val="007E43E0"/>
    <w:rsid w:val="007E537E"/>
    <w:rsid w:val="007E5DEE"/>
    <w:rsid w:val="007E781B"/>
    <w:rsid w:val="007F02DF"/>
    <w:rsid w:val="007F2B8F"/>
    <w:rsid w:val="007F38DA"/>
    <w:rsid w:val="007F4B04"/>
    <w:rsid w:val="007F5068"/>
    <w:rsid w:val="007F78E1"/>
    <w:rsid w:val="00801048"/>
    <w:rsid w:val="00801CAA"/>
    <w:rsid w:val="00803A37"/>
    <w:rsid w:val="00805085"/>
    <w:rsid w:val="008051ED"/>
    <w:rsid w:val="00805214"/>
    <w:rsid w:val="00805358"/>
    <w:rsid w:val="008060BD"/>
    <w:rsid w:val="008070A8"/>
    <w:rsid w:val="008077D1"/>
    <w:rsid w:val="00807EEE"/>
    <w:rsid w:val="00810499"/>
    <w:rsid w:val="0081166D"/>
    <w:rsid w:val="0081203C"/>
    <w:rsid w:val="008120FB"/>
    <w:rsid w:val="008152EC"/>
    <w:rsid w:val="00817B35"/>
    <w:rsid w:val="0082104C"/>
    <w:rsid w:val="00821E1E"/>
    <w:rsid w:val="00821F3F"/>
    <w:rsid w:val="00822A84"/>
    <w:rsid w:val="00822E4E"/>
    <w:rsid w:val="008239F2"/>
    <w:rsid w:val="00823E46"/>
    <w:rsid w:val="00825699"/>
    <w:rsid w:val="00825B47"/>
    <w:rsid w:val="00825DEA"/>
    <w:rsid w:val="008273E7"/>
    <w:rsid w:val="00830202"/>
    <w:rsid w:val="00830711"/>
    <w:rsid w:val="00832D09"/>
    <w:rsid w:val="00833C64"/>
    <w:rsid w:val="00837125"/>
    <w:rsid w:val="00837AB5"/>
    <w:rsid w:val="00840502"/>
    <w:rsid w:val="00840642"/>
    <w:rsid w:val="00840A30"/>
    <w:rsid w:val="00842974"/>
    <w:rsid w:val="008441CF"/>
    <w:rsid w:val="0084470A"/>
    <w:rsid w:val="008454B8"/>
    <w:rsid w:val="00845ACD"/>
    <w:rsid w:val="008463BF"/>
    <w:rsid w:val="00847370"/>
    <w:rsid w:val="00847A90"/>
    <w:rsid w:val="00850285"/>
    <w:rsid w:val="00850788"/>
    <w:rsid w:val="00853300"/>
    <w:rsid w:val="008554AC"/>
    <w:rsid w:val="00856180"/>
    <w:rsid w:val="00861218"/>
    <w:rsid w:val="0086136A"/>
    <w:rsid w:val="00861468"/>
    <w:rsid w:val="008632A7"/>
    <w:rsid w:val="00863949"/>
    <w:rsid w:val="00863A70"/>
    <w:rsid w:val="00865C53"/>
    <w:rsid w:val="0086778B"/>
    <w:rsid w:val="00867D12"/>
    <w:rsid w:val="00871008"/>
    <w:rsid w:val="0087140B"/>
    <w:rsid w:val="00873FFC"/>
    <w:rsid w:val="0087443F"/>
    <w:rsid w:val="00875287"/>
    <w:rsid w:val="0087707C"/>
    <w:rsid w:val="00877CB7"/>
    <w:rsid w:val="00877EF4"/>
    <w:rsid w:val="008835F4"/>
    <w:rsid w:val="00883629"/>
    <w:rsid w:val="00884F34"/>
    <w:rsid w:val="0088767C"/>
    <w:rsid w:val="00887DCF"/>
    <w:rsid w:val="0089076A"/>
    <w:rsid w:val="00890E91"/>
    <w:rsid w:val="008928DE"/>
    <w:rsid w:val="00892DDE"/>
    <w:rsid w:val="00892F86"/>
    <w:rsid w:val="00893EEA"/>
    <w:rsid w:val="00894641"/>
    <w:rsid w:val="008955E2"/>
    <w:rsid w:val="00896E2D"/>
    <w:rsid w:val="00897EC0"/>
    <w:rsid w:val="008A0CA9"/>
    <w:rsid w:val="008A1FDF"/>
    <w:rsid w:val="008A367D"/>
    <w:rsid w:val="008A4FE8"/>
    <w:rsid w:val="008B0252"/>
    <w:rsid w:val="008B3500"/>
    <w:rsid w:val="008B4648"/>
    <w:rsid w:val="008B4FE5"/>
    <w:rsid w:val="008B5F24"/>
    <w:rsid w:val="008B65F2"/>
    <w:rsid w:val="008C1407"/>
    <w:rsid w:val="008C15DF"/>
    <w:rsid w:val="008C2CAD"/>
    <w:rsid w:val="008C2E13"/>
    <w:rsid w:val="008C4A3A"/>
    <w:rsid w:val="008C4BA1"/>
    <w:rsid w:val="008C4FA2"/>
    <w:rsid w:val="008C5262"/>
    <w:rsid w:val="008C52CE"/>
    <w:rsid w:val="008C584E"/>
    <w:rsid w:val="008C60EA"/>
    <w:rsid w:val="008C7423"/>
    <w:rsid w:val="008D0DAC"/>
    <w:rsid w:val="008D18DE"/>
    <w:rsid w:val="008D2841"/>
    <w:rsid w:val="008D4644"/>
    <w:rsid w:val="008D48F0"/>
    <w:rsid w:val="008D57C5"/>
    <w:rsid w:val="008E08C1"/>
    <w:rsid w:val="008E0D12"/>
    <w:rsid w:val="008E10A8"/>
    <w:rsid w:val="008E33C5"/>
    <w:rsid w:val="008E3483"/>
    <w:rsid w:val="008E39B6"/>
    <w:rsid w:val="008E3A8F"/>
    <w:rsid w:val="008E643B"/>
    <w:rsid w:val="008E6792"/>
    <w:rsid w:val="008E71B4"/>
    <w:rsid w:val="008F42BC"/>
    <w:rsid w:val="008F4C58"/>
    <w:rsid w:val="008F6C67"/>
    <w:rsid w:val="008F7140"/>
    <w:rsid w:val="008F7D4B"/>
    <w:rsid w:val="0090013D"/>
    <w:rsid w:val="00901B15"/>
    <w:rsid w:val="009029D1"/>
    <w:rsid w:val="0090572C"/>
    <w:rsid w:val="009063F8"/>
    <w:rsid w:val="00907332"/>
    <w:rsid w:val="009079BF"/>
    <w:rsid w:val="00907E5B"/>
    <w:rsid w:val="0091080B"/>
    <w:rsid w:val="00912C58"/>
    <w:rsid w:val="009142BE"/>
    <w:rsid w:val="0091452D"/>
    <w:rsid w:val="00914AB2"/>
    <w:rsid w:val="00920B04"/>
    <w:rsid w:val="00922D2B"/>
    <w:rsid w:val="00923D7F"/>
    <w:rsid w:val="0092542B"/>
    <w:rsid w:val="00925558"/>
    <w:rsid w:val="00926833"/>
    <w:rsid w:val="009302F4"/>
    <w:rsid w:val="00931079"/>
    <w:rsid w:val="009315D0"/>
    <w:rsid w:val="00932197"/>
    <w:rsid w:val="009440F5"/>
    <w:rsid w:val="00945DEA"/>
    <w:rsid w:val="009467D0"/>
    <w:rsid w:val="00946828"/>
    <w:rsid w:val="00946839"/>
    <w:rsid w:val="00947726"/>
    <w:rsid w:val="0095166C"/>
    <w:rsid w:val="00951A3A"/>
    <w:rsid w:val="00952BE8"/>
    <w:rsid w:val="00953E58"/>
    <w:rsid w:val="009555C2"/>
    <w:rsid w:val="009556CA"/>
    <w:rsid w:val="009566AB"/>
    <w:rsid w:val="009626B2"/>
    <w:rsid w:val="00963B08"/>
    <w:rsid w:val="009646F5"/>
    <w:rsid w:val="00964FA5"/>
    <w:rsid w:val="009656C4"/>
    <w:rsid w:val="00966C0B"/>
    <w:rsid w:val="009670B7"/>
    <w:rsid w:val="009674AA"/>
    <w:rsid w:val="00970A01"/>
    <w:rsid w:val="00971034"/>
    <w:rsid w:val="00971703"/>
    <w:rsid w:val="009723D1"/>
    <w:rsid w:val="009732C1"/>
    <w:rsid w:val="009743D4"/>
    <w:rsid w:val="00974F48"/>
    <w:rsid w:val="00976F52"/>
    <w:rsid w:val="00977705"/>
    <w:rsid w:val="00980C15"/>
    <w:rsid w:val="009813DE"/>
    <w:rsid w:val="0098712A"/>
    <w:rsid w:val="0098769F"/>
    <w:rsid w:val="009878E8"/>
    <w:rsid w:val="0099174F"/>
    <w:rsid w:val="00992D37"/>
    <w:rsid w:val="0099355D"/>
    <w:rsid w:val="009936B9"/>
    <w:rsid w:val="00995B85"/>
    <w:rsid w:val="0099644D"/>
    <w:rsid w:val="009A0F8F"/>
    <w:rsid w:val="009A2487"/>
    <w:rsid w:val="009A2C82"/>
    <w:rsid w:val="009A42EE"/>
    <w:rsid w:val="009B0582"/>
    <w:rsid w:val="009B1653"/>
    <w:rsid w:val="009B205F"/>
    <w:rsid w:val="009B228E"/>
    <w:rsid w:val="009B3121"/>
    <w:rsid w:val="009B3A7F"/>
    <w:rsid w:val="009B5CB4"/>
    <w:rsid w:val="009B5F7E"/>
    <w:rsid w:val="009C2811"/>
    <w:rsid w:val="009C2E8F"/>
    <w:rsid w:val="009C3B9B"/>
    <w:rsid w:val="009C3E74"/>
    <w:rsid w:val="009C6612"/>
    <w:rsid w:val="009C67FE"/>
    <w:rsid w:val="009C7F5C"/>
    <w:rsid w:val="009D08A6"/>
    <w:rsid w:val="009D182F"/>
    <w:rsid w:val="009D21F9"/>
    <w:rsid w:val="009D303A"/>
    <w:rsid w:val="009D5783"/>
    <w:rsid w:val="009D67A8"/>
    <w:rsid w:val="009D6D01"/>
    <w:rsid w:val="009D6EA5"/>
    <w:rsid w:val="009D78F4"/>
    <w:rsid w:val="009E1318"/>
    <w:rsid w:val="009E1D8E"/>
    <w:rsid w:val="009E3D6A"/>
    <w:rsid w:val="009E61B3"/>
    <w:rsid w:val="009E67B3"/>
    <w:rsid w:val="009F0580"/>
    <w:rsid w:val="009F3E7F"/>
    <w:rsid w:val="009F5128"/>
    <w:rsid w:val="009F6C33"/>
    <w:rsid w:val="009F7219"/>
    <w:rsid w:val="00A0046C"/>
    <w:rsid w:val="00A02B7E"/>
    <w:rsid w:val="00A07A2F"/>
    <w:rsid w:val="00A101B3"/>
    <w:rsid w:val="00A12C3B"/>
    <w:rsid w:val="00A141AE"/>
    <w:rsid w:val="00A149B5"/>
    <w:rsid w:val="00A200D4"/>
    <w:rsid w:val="00A202A5"/>
    <w:rsid w:val="00A213A8"/>
    <w:rsid w:val="00A21BEA"/>
    <w:rsid w:val="00A21F3E"/>
    <w:rsid w:val="00A23714"/>
    <w:rsid w:val="00A242AB"/>
    <w:rsid w:val="00A2538C"/>
    <w:rsid w:val="00A26303"/>
    <w:rsid w:val="00A26EEC"/>
    <w:rsid w:val="00A27E57"/>
    <w:rsid w:val="00A323F2"/>
    <w:rsid w:val="00A33F14"/>
    <w:rsid w:val="00A34A06"/>
    <w:rsid w:val="00A34A0F"/>
    <w:rsid w:val="00A34FCF"/>
    <w:rsid w:val="00A36F53"/>
    <w:rsid w:val="00A374B9"/>
    <w:rsid w:val="00A54D56"/>
    <w:rsid w:val="00A61259"/>
    <w:rsid w:val="00A612CD"/>
    <w:rsid w:val="00A61308"/>
    <w:rsid w:val="00A62B25"/>
    <w:rsid w:val="00A64EC4"/>
    <w:rsid w:val="00A654AE"/>
    <w:rsid w:val="00A66848"/>
    <w:rsid w:val="00A7023B"/>
    <w:rsid w:val="00A7067E"/>
    <w:rsid w:val="00A70CE0"/>
    <w:rsid w:val="00A72779"/>
    <w:rsid w:val="00A77438"/>
    <w:rsid w:val="00A778D2"/>
    <w:rsid w:val="00A81295"/>
    <w:rsid w:val="00A8667A"/>
    <w:rsid w:val="00A86880"/>
    <w:rsid w:val="00A90153"/>
    <w:rsid w:val="00A94762"/>
    <w:rsid w:val="00A9476F"/>
    <w:rsid w:val="00A94A29"/>
    <w:rsid w:val="00A94EBF"/>
    <w:rsid w:val="00A950EB"/>
    <w:rsid w:val="00A972E1"/>
    <w:rsid w:val="00AA4D8B"/>
    <w:rsid w:val="00AA6088"/>
    <w:rsid w:val="00AB0710"/>
    <w:rsid w:val="00AB1656"/>
    <w:rsid w:val="00AB1E7F"/>
    <w:rsid w:val="00AB235C"/>
    <w:rsid w:val="00AB5DBB"/>
    <w:rsid w:val="00AB5E62"/>
    <w:rsid w:val="00AB6438"/>
    <w:rsid w:val="00AB65E7"/>
    <w:rsid w:val="00AC01AB"/>
    <w:rsid w:val="00AC432E"/>
    <w:rsid w:val="00AC5B60"/>
    <w:rsid w:val="00AD0A39"/>
    <w:rsid w:val="00AD2738"/>
    <w:rsid w:val="00AD287A"/>
    <w:rsid w:val="00AD3414"/>
    <w:rsid w:val="00AD3B31"/>
    <w:rsid w:val="00AD500F"/>
    <w:rsid w:val="00AD5707"/>
    <w:rsid w:val="00AD70F0"/>
    <w:rsid w:val="00AE133C"/>
    <w:rsid w:val="00AE2CB4"/>
    <w:rsid w:val="00AE2EA6"/>
    <w:rsid w:val="00AE4517"/>
    <w:rsid w:val="00AE6898"/>
    <w:rsid w:val="00AE6E25"/>
    <w:rsid w:val="00AE75C1"/>
    <w:rsid w:val="00AF0282"/>
    <w:rsid w:val="00AF080D"/>
    <w:rsid w:val="00AF141E"/>
    <w:rsid w:val="00AF22C6"/>
    <w:rsid w:val="00AF31DB"/>
    <w:rsid w:val="00AF4597"/>
    <w:rsid w:val="00AF57DA"/>
    <w:rsid w:val="00AF6545"/>
    <w:rsid w:val="00B00D35"/>
    <w:rsid w:val="00B00FC3"/>
    <w:rsid w:val="00B011D2"/>
    <w:rsid w:val="00B025BD"/>
    <w:rsid w:val="00B043AA"/>
    <w:rsid w:val="00B0444D"/>
    <w:rsid w:val="00B04ED3"/>
    <w:rsid w:val="00B10D4F"/>
    <w:rsid w:val="00B15FAB"/>
    <w:rsid w:val="00B2095D"/>
    <w:rsid w:val="00B22080"/>
    <w:rsid w:val="00B222DF"/>
    <w:rsid w:val="00B25D11"/>
    <w:rsid w:val="00B27851"/>
    <w:rsid w:val="00B3050C"/>
    <w:rsid w:val="00B30F74"/>
    <w:rsid w:val="00B35C80"/>
    <w:rsid w:val="00B3779A"/>
    <w:rsid w:val="00B42A89"/>
    <w:rsid w:val="00B430C8"/>
    <w:rsid w:val="00B43F14"/>
    <w:rsid w:val="00B44D94"/>
    <w:rsid w:val="00B45862"/>
    <w:rsid w:val="00B45D89"/>
    <w:rsid w:val="00B47F25"/>
    <w:rsid w:val="00B50AAA"/>
    <w:rsid w:val="00B52584"/>
    <w:rsid w:val="00B52F5E"/>
    <w:rsid w:val="00B53520"/>
    <w:rsid w:val="00B55B3F"/>
    <w:rsid w:val="00B6137A"/>
    <w:rsid w:val="00B61AB1"/>
    <w:rsid w:val="00B665E6"/>
    <w:rsid w:val="00B676D9"/>
    <w:rsid w:val="00B67785"/>
    <w:rsid w:val="00B71AE8"/>
    <w:rsid w:val="00B7240C"/>
    <w:rsid w:val="00B727F3"/>
    <w:rsid w:val="00B72970"/>
    <w:rsid w:val="00B7469C"/>
    <w:rsid w:val="00B7556C"/>
    <w:rsid w:val="00B7677A"/>
    <w:rsid w:val="00B77DAC"/>
    <w:rsid w:val="00B8442A"/>
    <w:rsid w:val="00B85CF9"/>
    <w:rsid w:val="00B87552"/>
    <w:rsid w:val="00B877AB"/>
    <w:rsid w:val="00B90F17"/>
    <w:rsid w:val="00B91BE5"/>
    <w:rsid w:val="00B923B7"/>
    <w:rsid w:val="00B94B30"/>
    <w:rsid w:val="00B94C00"/>
    <w:rsid w:val="00B9503D"/>
    <w:rsid w:val="00B95AA4"/>
    <w:rsid w:val="00B95D71"/>
    <w:rsid w:val="00B966FD"/>
    <w:rsid w:val="00B969E6"/>
    <w:rsid w:val="00B97156"/>
    <w:rsid w:val="00BA2B01"/>
    <w:rsid w:val="00BA43CC"/>
    <w:rsid w:val="00BA49C6"/>
    <w:rsid w:val="00BA4AEB"/>
    <w:rsid w:val="00BA67C9"/>
    <w:rsid w:val="00BA75E4"/>
    <w:rsid w:val="00BA78EA"/>
    <w:rsid w:val="00BA7D17"/>
    <w:rsid w:val="00BB049B"/>
    <w:rsid w:val="00BB076E"/>
    <w:rsid w:val="00BB1CF2"/>
    <w:rsid w:val="00BB1DE2"/>
    <w:rsid w:val="00BB21E8"/>
    <w:rsid w:val="00BB3D52"/>
    <w:rsid w:val="00BB7717"/>
    <w:rsid w:val="00BB7A25"/>
    <w:rsid w:val="00BC036C"/>
    <w:rsid w:val="00BC0A3C"/>
    <w:rsid w:val="00BC0F55"/>
    <w:rsid w:val="00BC1217"/>
    <w:rsid w:val="00BC5916"/>
    <w:rsid w:val="00BC5FD0"/>
    <w:rsid w:val="00BC6077"/>
    <w:rsid w:val="00BC621F"/>
    <w:rsid w:val="00BC6328"/>
    <w:rsid w:val="00BC6CFE"/>
    <w:rsid w:val="00BC72B3"/>
    <w:rsid w:val="00BD01CE"/>
    <w:rsid w:val="00BD0CF6"/>
    <w:rsid w:val="00BD0E2D"/>
    <w:rsid w:val="00BD1C30"/>
    <w:rsid w:val="00BD3EC1"/>
    <w:rsid w:val="00BD5269"/>
    <w:rsid w:val="00BD609B"/>
    <w:rsid w:val="00BD6466"/>
    <w:rsid w:val="00BD7CEF"/>
    <w:rsid w:val="00BE27C1"/>
    <w:rsid w:val="00BE431F"/>
    <w:rsid w:val="00BE4658"/>
    <w:rsid w:val="00BE48EB"/>
    <w:rsid w:val="00BE54D3"/>
    <w:rsid w:val="00BE79C6"/>
    <w:rsid w:val="00BE7CE3"/>
    <w:rsid w:val="00BF487C"/>
    <w:rsid w:val="00C031E2"/>
    <w:rsid w:val="00C032F0"/>
    <w:rsid w:val="00C03503"/>
    <w:rsid w:val="00C03F71"/>
    <w:rsid w:val="00C05E39"/>
    <w:rsid w:val="00C07D79"/>
    <w:rsid w:val="00C10E3A"/>
    <w:rsid w:val="00C10FB0"/>
    <w:rsid w:val="00C11DD3"/>
    <w:rsid w:val="00C14388"/>
    <w:rsid w:val="00C14A75"/>
    <w:rsid w:val="00C16F67"/>
    <w:rsid w:val="00C17FD0"/>
    <w:rsid w:val="00C20621"/>
    <w:rsid w:val="00C21933"/>
    <w:rsid w:val="00C2234F"/>
    <w:rsid w:val="00C23222"/>
    <w:rsid w:val="00C243CD"/>
    <w:rsid w:val="00C247AD"/>
    <w:rsid w:val="00C258B1"/>
    <w:rsid w:val="00C25CF6"/>
    <w:rsid w:val="00C25E44"/>
    <w:rsid w:val="00C27C2F"/>
    <w:rsid w:val="00C332F9"/>
    <w:rsid w:val="00C3506E"/>
    <w:rsid w:val="00C36679"/>
    <w:rsid w:val="00C37BB8"/>
    <w:rsid w:val="00C4262B"/>
    <w:rsid w:val="00C4308B"/>
    <w:rsid w:val="00C46E7E"/>
    <w:rsid w:val="00C50F7A"/>
    <w:rsid w:val="00C52681"/>
    <w:rsid w:val="00C53DA2"/>
    <w:rsid w:val="00C55D13"/>
    <w:rsid w:val="00C55DCF"/>
    <w:rsid w:val="00C56D19"/>
    <w:rsid w:val="00C57E29"/>
    <w:rsid w:val="00C614AF"/>
    <w:rsid w:val="00C63E8C"/>
    <w:rsid w:val="00C64CBC"/>
    <w:rsid w:val="00C653A9"/>
    <w:rsid w:val="00C65851"/>
    <w:rsid w:val="00C659A7"/>
    <w:rsid w:val="00C673AA"/>
    <w:rsid w:val="00C67A0A"/>
    <w:rsid w:val="00C7284E"/>
    <w:rsid w:val="00C739C2"/>
    <w:rsid w:val="00C74F54"/>
    <w:rsid w:val="00C75DF2"/>
    <w:rsid w:val="00C76141"/>
    <w:rsid w:val="00C76FFC"/>
    <w:rsid w:val="00C77693"/>
    <w:rsid w:val="00C80536"/>
    <w:rsid w:val="00C80893"/>
    <w:rsid w:val="00C817B5"/>
    <w:rsid w:val="00C81D8A"/>
    <w:rsid w:val="00C830AE"/>
    <w:rsid w:val="00C83FCF"/>
    <w:rsid w:val="00C84229"/>
    <w:rsid w:val="00C872AD"/>
    <w:rsid w:val="00C90474"/>
    <w:rsid w:val="00C9259F"/>
    <w:rsid w:val="00C95717"/>
    <w:rsid w:val="00C96E88"/>
    <w:rsid w:val="00CA01AE"/>
    <w:rsid w:val="00CA0D4B"/>
    <w:rsid w:val="00CA2349"/>
    <w:rsid w:val="00CA3398"/>
    <w:rsid w:val="00CA35A9"/>
    <w:rsid w:val="00CA40FA"/>
    <w:rsid w:val="00CA41EB"/>
    <w:rsid w:val="00CA63AF"/>
    <w:rsid w:val="00CA67BA"/>
    <w:rsid w:val="00CA6926"/>
    <w:rsid w:val="00CA6DA1"/>
    <w:rsid w:val="00CA735C"/>
    <w:rsid w:val="00CA78C4"/>
    <w:rsid w:val="00CB005E"/>
    <w:rsid w:val="00CB0D54"/>
    <w:rsid w:val="00CB1F8E"/>
    <w:rsid w:val="00CB2149"/>
    <w:rsid w:val="00CB3362"/>
    <w:rsid w:val="00CB3AD5"/>
    <w:rsid w:val="00CB3C30"/>
    <w:rsid w:val="00CB409B"/>
    <w:rsid w:val="00CB4915"/>
    <w:rsid w:val="00CB544D"/>
    <w:rsid w:val="00CB5A65"/>
    <w:rsid w:val="00CB7013"/>
    <w:rsid w:val="00CB7EFF"/>
    <w:rsid w:val="00CC083A"/>
    <w:rsid w:val="00CC0D45"/>
    <w:rsid w:val="00CC158B"/>
    <w:rsid w:val="00CC24AD"/>
    <w:rsid w:val="00CD0D86"/>
    <w:rsid w:val="00CD14F4"/>
    <w:rsid w:val="00CD3249"/>
    <w:rsid w:val="00CD3BB7"/>
    <w:rsid w:val="00CD4F0C"/>
    <w:rsid w:val="00CD6DC1"/>
    <w:rsid w:val="00CD71EB"/>
    <w:rsid w:val="00CE22D9"/>
    <w:rsid w:val="00CE2982"/>
    <w:rsid w:val="00CE33DB"/>
    <w:rsid w:val="00CE3CC8"/>
    <w:rsid w:val="00CE4251"/>
    <w:rsid w:val="00CE5861"/>
    <w:rsid w:val="00CE7957"/>
    <w:rsid w:val="00CF296C"/>
    <w:rsid w:val="00CF4E4E"/>
    <w:rsid w:val="00CF54BE"/>
    <w:rsid w:val="00CF5567"/>
    <w:rsid w:val="00CF5720"/>
    <w:rsid w:val="00CF6211"/>
    <w:rsid w:val="00CF64C1"/>
    <w:rsid w:val="00CF6B4F"/>
    <w:rsid w:val="00D01B8A"/>
    <w:rsid w:val="00D115BD"/>
    <w:rsid w:val="00D1301E"/>
    <w:rsid w:val="00D13D39"/>
    <w:rsid w:val="00D1476F"/>
    <w:rsid w:val="00D14DB9"/>
    <w:rsid w:val="00D161E4"/>
    <w:rsid w:val="00D20128"/>
    <w:rsid w:val="00D21922"/>
    <w:rsid w:val="00D21F1C"/>
    <w:rsid w:val="00D22732"/>
    <w:rsid w:val="00D23BD5"/>
    <w:rsid w:val="00D2518B"/>
    <w:rsid w:val="00D310F2"/>
    <w:rsid w:val="00D31E45"/>
    <w:rsid w:val="00D32E4E"/>
    <w:rsid w:val="00D34A9C"/>
    <w:rsid w:val="00D34E9A"/>
    <w:rsid w:val="00D35790"/>
    <w:rsid w:val="00D41199"/>
    <w:rsid w:val="00D43644"/>
    <w:rsid w:val="00D44FCE"/>
    <w:rsid w:val="00D519D3"/>
    <w:rsid w:val="00D5385A"/>
    <w:rsid w:val="00D54CE6"/>
    <w:rsid w:val="00D56345"/>
    <w:rsid w:val="00D57387"/>
    <w:rsid w:val="00D61127"/>
    <w:rsid w:val="00D62881"/>
    <w:rsid w:val="00D62EC2"/>
    <w:rsid w:val="00D63595"/>
    <w:rsid w:val="00D668B4"/>
    <w:rsid w:val="00D66E25"/>
    <w:rsid w:val="00D709F9"/>
    <w:rsid w:val="00D7252E"/>
    <w:rsid w:val="00D72D13"/>
    <w:rsid w:val="00D74B9A"/>
    <w:rsid w:val="00D77D59"/>
    <w:rsid w:val="00D80983"/>
    <w:rsid w:val="00D80E4C"/>
    <w:rsid w:val="00D83D46"/>
    <w:rsid w:val="00D84C18"/>
    <w:rsid w:val="00D85250"/>
    <w:rsid w:val="00D87EA9"/>
    <w:rsid w:val="00D87F54"/>
    <w:rsid w:val="00D90485"/>
    <w:rsid w:val="00D9240A"/>
    <w:rsid w:val="00D92B0B"/>
    <w:rsid w:val="00D92B9B"/>
    <w:rsid w:val="00D92BE3"/>
    <w:rsid w:val="00D953DE"/>
    <w:rsid w:val="00DA0D39"/>
    <w:rsid w:val="00DA0DFD"/>
    <w:rsid w:val="00DA1ABA"/>
    <w:rsid w:val="00DA27FB"/>
    <w:rsid w:val="00DA7050"/>
    <w:rsid w:val="00DA737E"/>
    <w:rsid w:val="00DA7F92"/>
    <w:rsid w:val="00DB32E5"/>
    <w:rsid w:val="00DB3DD7"/>
    <w:rsid w:val="00DB4A50"/>
    <w:rsid w:val="00DB4CAC"/>
    <w:rsid w:val="00DC1838"/>
    <w:rsid w:val="00DC4794"/>
    <w:rsid w:val="00DC7197"/>
    <w:rsid w:val="00DC71F8"/>
    <w:rsid w:val="00DC72D3"/>
    <w:rsid w:val="00DD28DE"/>
    <w:rsid w:val="00DD4930"/>
    <w:rsid w:val="00DD6096"/>
    <w:rsid w:val="00DD7F64"/>
    <w:rsid w:val="00DE1402"/>
    <w:rsid w:val="00DE15C6"/>
    <w:rsid w:val="00DE3006"/>
    <w:rsid w:val="00DE7CE6"/>
    <w:rsid w:val="00DF11C5"/>
    <w:rsid w:val="00DF12E3"/>
    <w:rsid w:val="00DF1767"/>
    <w:rsid w:val="00DF176D"/>
    <w:rsid w:val="00DF19D0"/>
    <w:rsid w:val="00DF2758"/>
    <w:rsid w:val="00E03F45"/>
    <w:rsid w:val="00E040C1"/>
    <w:rsid w:val="00E041A0"/>
    <w:rsid w:val="00E05E61"/>
    <w:rsid w:val="00E05F68"/>
    <w:rsid w:val="00E06BAC"/>
    <w:rsid w:val="00E07333"/>
    <w:rsid w:val="00E133D0"/>
    <w:rsid w:val="00E13E0C"/>
    <w:rsid w:val="00E21EDD"/>
    <w:rsid w:val="00E224C7"/>
    <w:rsid w:val="00E22C38"/>
    <w:rsid w:val="00E242BE"/>
    <w:rsid w:val="00E25342"/>
    <w:rsid w:val="00E26D32"/>
    <w:rsid w:val="00E3039F"/>
    <w:rsid w:val="00E30CB8"/>
    <w:rsid w:val="00E3330F"/>
    <w:rsid w:val="00E36A8E"/>
    <w:rsid w:val="00E4108A"/>
    <w:rsid w:val="00E41688"/>
    <w:rsid w:val="00E465A5"/>
    <w:rsid w:val="00E51C5A"/>
    <w:rsid w:val="00E51ED4"/>
    <w:rsid w:val="00E530B2"/>
    <w:rsid w:val="00E53ABC"/>
    <w:rsid w:val="00E57AEF"/>
    <w:rsid w:val="00E60124"/>
    <w:rsid w:val="00E60672"/>
    <w:rsid w:val="00E62471"/>
    <w:rsid w:val="00E64C42"/>
    <w:rsid w:val="00E72AEE"/>
    <w:rsid w:val="00E75ADB"/>
    <w:rsid w:val="00E76C2D"/>
    <w:rsid w:val="00E802C4"/>
    <w:rsid w:val="00E812F8"/>
    <w:rsid w:val="00E8140A"/>
    <w:rsid w:val="00E833DA"/>
    <w:rsid w:val="00E83578"/>
    <w:rsid w:val="00E85223"/>
    <w:rsid w:val="00E868F5"/>
    <w:rsid w:val="00E86A14"/>
    <w:rsid w:val="00E86AFD"/>
    <w:rsid w:val="00E87318"/>
    <w:rsid w:val="00E902A1"/>
    <w:rsid w:val="00E905AA"/>
    <w:rsid w:val="00E90E61"/>
    <w:rsid w:val="00E9323E"/>
    <w:rsid w:val="00E9344E"/>
    <w:rsid w:val="00E94EDD"/>
    <w:rsid w:val="00E96A5D"/>
    <w:rsid w:val="00E97115"/>
    <w:rsid w:val="00EA1F5F"/>
    <w:rsid w:val="00EA24ED"/>
    <w:rsid w:val="00EA6D85"/>
    <w:rsid w:val="00EA70C9"/>
    <w:rsid w:val="00EA73C8"/>
    <w:rsid w:val="00EB0C79"/>
    <w:rsid w:val="00EB1A59"/>
    <w:rsid w:val="00EB3013"/>
    <w:rsid w:val="00EB3240"/>
    <w:rsid w:val="00EB4808"/>
    <w:rsid w:val="00EB4A5D"/>
    <w:rsid w:val="00EB5AC1"/>
    <w:rsid w:val="00EB676C"/>
    <w:rsid w:val="00EB745D"/>
    <w:rsid w:val="00EB76B4"/>
    <w:rsid w:val="00EC4C7E"/>
    <w:rsid w:val="00EC531C"/>
    <w:rsid w:val="00EC54C3"/>
    <w:rsid w:val="00EC76A0"/>
    <w:rsid w:val="00EC77CB"/>
    <w:rsid w:val="00ED0EAD"/>
    <w:rsid w:val="00ED2789"/>
    <w:rsid w:val="00ED32C9"/>
    <w:rsid w:val="00ED7531"/>
    <w:rsid w:val="00ED7BFA"/>
    <w:rsid w:val="00EE17B5"/>
    <w:rsid w:val="00EE2F05"/>
    <w:rsid w:val="00EE5567"/>
    <w:rsid w:val="00EE5E7F"/>
    <w:rsid w:val="00EE608C"/>
    <w:rsid w:val="00EE7057"/>
    <w:rsid w:val="00EF3DA1"/>
    <w:rsid w:val="00EF7617"/>
    <w:rsid w:val="00EF7826"/>
    <w:rsid w:val="00F03236"/>
    <w:rsid w:val="00F0394B"/>
    <w:rsid w:val="00F052C5"/>
    <w:rsid w:val="00F113E0"/>
    <w:rsid w:val="00F12E55"/>
    <w:rsid w:val="00F12ED7"/>
    <w:rsid w:val="00F14DAF"/>
    <w:rsid w:val="00F16815"/>
    <w:rsid w:val="00F176D1"/>
    <w:rsid w:val="00F17E68"/>
    <w:rsid w:val="00F2156F"/>
    <w:rsid w:val="00F223E1"/>
    <w:rsid w:val="00F24AC7"/>
    <w:rsid w:val="00F2553E"/>
    <w:rsid w:val="00F25868"/>
    <w:rsid w:val="00F31771"/>
    <w:rsid w:val="00F31E79"/>
    <w:rsid w:val="00F32043"/>
    <w:rsid w:val="00F3247A"/>
    <w:rsid w:val="00F33BD8"/>
    <w:rsid w:val="00F3413C"/>
    <w:rsid w:val="00F3507F"/>
    <w:rsid w:val="00F359CB"/>
    <w:rsid w:val="00F367D2"/>
    <w:rsid w:val="00F37306"/>
    <w:rsid w:val="00F37E7B"/>
    <w:rsid w:val="00F406BB"/>
    <w:rsid w:val="00F41E55"/>
    <w:rsid w:val="00F43080"/>
    <w:rsid w:val="00F435D9"/>
    <w:rsid w:val="00F4414D"/>
    <w:rsid w:val="00F46035"/>
    <w:rsid w:val="00F5069E"/>
    <w:rsid w:val="00F54CFE"/>
    <w:rsid w:val="00F559D6"/>
    <w:rsid w:val="00F607F1"/>
    <w:rsid w:val="00F60955"/>
    <w:rsid w:val="00F61074"/>
    <w:rsid w:val="00F6378F"/>
    <w:rsid w:val="00F66A17"/>
    <w:rsid w:val="00F675AA"/>
    <w:rsid w:val="00F678D7"/>
    <w:rsid w:val="00F6790D"/>
    <w:rsid w:val="00F67A69"/>
    <w:rsid w:val="00F72DE6"/>
    <w:rsid w:val="00F73527"/>
    <w:rsid w:val="00F74D9E"/>
    <w:rsid w:val="00F760C0"/>
    <w:rsid w:val="00F76815"/>
    <w:rsid w:val="00F76E47"/>
    <w:rsid w:val="00F77F98"/>
    <w:rsid w:val="00F82526"/>
    <w:rsid w:val="00F8276C"/>
    <w:rsid w:val="00F83103"/>
    <w:rsid w:val="00F83D17"/>
    <w:rsid w:val="00F840E5"/>
    <w:rsid w:val="00F858EC"/>
    <w:rsid w:val="00F90AEC"/>
    <w:rsid w:val="00F90E2C"/>
    <w:rsid w:val="00F90E8B"/>
    <w:rsid w:val="00F95949"/>
    <w:rsid w:val="00F9606A"/>
    <w:rsid w:val="00F960B2"/>
    <w:rsid w:val="00FA1AED"/>
    <w:rsid w:val="00FA2313"/>
    <w:rsid w:val="00FA3F54"/>
    <w:rsid w:val="00FA5DAB"/>
    <w:rsid w:val="00FA6047"/>
    <w:rsid w:val="00FA75B4"/>
    <w:rsid w:val="00FB1E2A"/>
    <w:rsid w:val="00FB4437"/>
    <w:rsid w:val="00FB52ED"/>
    <w:rsid w:val="00FB6C11"/>
    <w:rsid w:val="00FB6FE5"/>
    <w:rsid w:val="00FC0B86"/>
    <w:rsid w:val="00FC0BF3"/>
    <w:rsid w:val="00FC4328"/>
    <w:rsid w:val="00FC4827"/>
    <w:rsid w:val="00FC67DA"/>
    <w:rsid w:val="00FC79B5"/>
    <w:rsid w:val="00FD1B9F"/>
    <w:rsid w:val="00FD2E64"/>
    <w:rsid w:val="00FD68C5"/>
    <w:rsid w:val="00FD6A58"/>
    <w:rsid w:val="00FD6EAF"/>
    <w:rsid w:val="00FD7312"/>
    <w:rsid w:val="00FE139F"/>
    <w:rsid w:val="00FE53C9"/>
    <w:rsid w:val="00FE6CA3"/>
    <w:rsid w:val="00FE7009"/>
    <w:rsid w:val="00FE70EA"/>
    <w:rsid w:val="00FF0861"/>
    <w:rsid w:val="00FF4278"/>
    <w:rsid w:val="00FF44F6"/>
    <w:rsid w:val="00FF5AB3"/>
    <w:rsid w:val="00FF5FE0"/>
    <w:rsid w:val="00FF6A6D"/>
    <w:rsid w:val="00FF78BB"/>
    <w:rsid w:val="00FF7FD0"/>
    <w:rsid w:val="010C881B"/>
    <w:rsid w:val="01F1244F"/>
    <w:rsid w:val="05654F21"/>
    <w:rsid w:val="08A31510"/>
    <w:rsid w:val="0E9CBB75"/>
    <w:rsid w:val="1430E6BA"/>
    <w:rsid w:val="1683475D"/>
    <w:rsid w:val="16A9E08A"/>
    <w:rsid w:val="181F17BE"/>
    <w:rsid w:val="1833BE89"/>
    <w:rsid w:val="18C1D16C"/>
    <w:rsid w:val="18EDAFCC"/>
    <w:rsid w:val="195CE9B6"/>
    <w:rsid w:val="19BAE81F"/>
    <w:rsid w:val="1A14E73A"/>
    <w:rsid w:val="1A89A9A0"/>
    <w:rsid w:val="1B43A918"/>
    <w:rsid w:val="1D878B50"/>
    <w:rsid w:val="1F4A73C2"/>
    <w:rsid w:val="2173208E"/>
    <w:rsid w:val="281C6144"/>
    <w:rsid w:val="2905AA63"/>
    <w:rsid w:val="29BB8C91"/>
    <w:rsid w:val="2ECA4DC8"/>
    <w:rsid w:val="31B6D178"/>
    <w:rsid w:val="31CC65A5"/>
    <w:rsid w:val="350283B9"/>
    <w:rsid w:val="3CF5009B"/>
    <w:rsid w:val="3D4A8E8D"/>
    <w:rsid w:val="3E69F8F7"/>
    <w:rsid w:val="433313C0"/>
    <w:rsid w:val="48B789F7"/>
    <w:rsid w:val="49F36430"/>
    <w:rsid w:val="4B8F3491"/>
    <w:rsid w:val="4DCB8A7C"/>
    <w:rsid w:val="4E74B98F"/>
    <w:rsid w:val="4F44E48A"/>
    <w:rsid w:val="4F7F8432"/>
    <w:rsid w:val="50FED23E"/>
    <w:rsid w:val="558F279D"/>
    <w:rsid w:val="56CA4830"/>
    <w:rsid w:val="5BDCBBF5"/>
    <w:rsid w:val="5CA15A1C"/>
    <w:rsid w:val="5D5C3AAD"/>
    <w:rsid w:val="5DF81BF4"/>
    <w:rsid w:val="5E11EC8D"/>
    <w:rsid w:val="5E94CA7C"/>
    <w:rsid w:val="60043730"/>
    <w:rsid w:val="600F65C5"/>
    <w:rsid w:val="62EA162B"/>
    <w:rsid w:val="63E0A127"/>
    <w:rsid w:val="63F60185"/>
    <w:rsid w:val="6C5EC00A"/>
    <w:rsid w:val="6EF61FA5"/>
    <w:rsid w:val="6F7357D2"/>
    <w:rsid w:val="710F2833"/>
    <w:rsid w:val="7158D99D"/>
    <w:rsid w:val="782AA42D"/>
    <w:rsid w:val="7ACB091C"/>
    <w:rsid w:val="7C90848F"/>
    <w:rsid w:val="7E74A070"/>
    <w:rsid w:val="7EF1F003"/>
    <w:rsid w:val="7EFF0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B340776F-FCA0-4A18-ABD9-5672473B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A2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5EC"/>
    <w:rPr>
      <w:sz w:val="20"/>
      <w:szCs w:val="20"/>
    </w:rPr>
  </w:style>
  <w:style w:type="character" w:styleId="FootnoteReference">
    <w:name w:val="footnote reference"/>
    <w:basedOn w:val="DefaultParagraphFont"/>
    <w:uiPriority w:val="99"/>
    <w:semiHidden/>
    <w:unhideWhenUsed/>
    <w:rsid w:val="002A25EC"/>
    <w:rPr>
      <w:vertAlign w:val="superscript"/>
    </w:rPr>
  </w:style>
  <w:style w:type="paragraph" w:styleId="ListBullet">
    <w:name w:val="List Bullet"/>
    <w:aliases w:val="List Bullet 1"/>
    <w:basedOn w:val="Normal"/>
    <w:uiPriority w:val="99"/>
    <w:semiHidden/>
    <w:qFormat/>
    <w:rsid w:val="005F5A75"/>
    <w:pPr>
      <w:numPr>
        <w:numId w:val="21"/>
      </w:numPr>
      <w:spacing w:after="80" w:line="240" w:lineRule="atLeast"/>
    </w:pPr>
    <w:rPr>
      <w:rFonts w:ascii="Arial" w:eastAsia="Times New Roman" w:hAnsi="Arial" w:cs="Times New Roman"/>
      <w:sz w:val="20"/>
      <w:szCs w:val="24"/>
      <w:lang w:eastAsia="en-AU"/>
    </w:rPr>
  </w:style>
  <w:style w:type="character" w:styleId="FollowedHyperlink">
    <w:name w:val="FollowedHyperlink"/>
    <w:basedOn w:val="DefaultParagraphFont"/>
    <w:uiPriority w:val="99"/>
    <w:semiHidden/>
    <w:unhideWhenUsed/>
    <w:rsid w:val="00894641"/>
    <w:rPr>
      <w:color w:val="954F72" w:themeColor="followedHyperlink"/>
      <w:u w:val="single"/>
    </w:rPr>
  </w:style>
  <w:style w:type="paragraph" w:customStyle="1" w:styleId="subsection">
    <w:name w:val="subsection"/>
    <w:basedOn w:val="Normal"/>
    <w:rsid w:val="00EA70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A70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A54D56"/>
    <w:rPr>
      <w:color w:val="605E5C"/>
      <w:shd w:val="clear" w:color="auto" w:fill="E1DFDD"/>
    </w:rPr>
  </w:style>
  <w:style w:type="character" w:customStyle="1" w:styleId="normaltextrun">
    <w:name w:val="normaltextrun"/>
    <w:basedOn w:val="DefaultParagraphFont"/>
    <w:rsid w:val="0077151E"/>
  </w:style>
  <w:style w:type="character" w:customStyle="1" w:styleId="eop">
    <w:name w:val="eop"/>
    <w:basedOn w:val="DefaultParagraphFont"/>
    <w:rsid w:val="0077151E"/>
  </w:style>
  <w:style w:type="paragraph" w:styleId="Revision">
    <w:name w:val="Revision"/>
    <w:hidden/>
    <w:uiPriority w:val="99"/>
    <w:semiHidden/>
    <w:rsid w:val="003233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09956">
      <w:bodyDiv w:val="1"/>
      <w:marLeft w:val="0"/>
      <w:marRight w:val="0"/>
      <w:marTop w:val="0"/>
      <w:marBottom w:val="0"/>
      <w:divBdr>
        <w:top w:val="none" w:sz="0" w:space="0" w:color="auto"/>
        <w:left w:val="none" w:sz="0" w:space="0" w:color="auto"/>
        <w:bottom w:val="none" w:sz="0" w:space="0" w:color="auto"/>
        <w:right w:val="none" w:sz="0" w:space="0" w:color="auto"/>
      </w:divBdr>
    </w:div>
    <w:div w:id="362559039">
      <w:bodyDiv w:val="1"/>
      <w:marLeft w:val="0"/>
      <w:marRight w:val="0"/>
      <w:marTop w:val="0"/>
      <w:marBottom w:val="0"/>
      <w:divBdr>
        <w:top w:val="none" w:sz="0" w:space="0" w:color="auto"/>
        <w:left w:val="none" w:sz="0" w:space="0" w:color="auto"/>
        <w:bottom w:val="none" w:sz="0" w:space="0" w:color="auto"/>
        <w:right w:val="none" w:sz="0" w:space="0" w:color="auto"/>
      </w:divBdr>
    </w:div>
    <w:div w:id="480852580">
      <w:bodyDiv w:val="1"/>
      <w:marLeft w:val="0"/>
      <w:marRight w:val="0"/>
      <w:marTop w:val="0"/>
      <w:marBottom w:val="0"/>
      <w:divBdr>
        <w:top w:val="none" w:sz="0" w:space="0" w:color="auto"/>
        <w:left w:val="none" w:sz="0" w:space="0" w:color="auto"/>
        <w:bottom w:val="none" w:sz="0" w:space="0" w:color="auto"/>
        <w:right w:val="none" w:sz="0" w:space="0" w:color="auto"/>
      </w:divBdr>
    </w:div>
    <w:div w:id="761335017">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924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m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3" ma:contentTypeDescription="Create a new document." ma:contentTypeScope="" ma:versionID="81564ac3ac8991d405107b902f0b8bbb">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dd3b0afe33e5d141f532f903983235c1"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6F05-1B3E-4A0E-859E-46286BCAC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2724</Words>
  <Characters>15174</Characters>
  <Application>Microsoft Office Word</Application>
  <DocSecurity>0</DocSecurity>
  <Lines>242</Lines>
  <Paragraphs>85</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Natalia</cp:lastModifiedBy>
  <cp:revision>41</cp:revision>
  <cp:lastPrinted>2023-05-12T06:14:00Z</cp:lastPrinted>
  <dcterms:created xsi:type="dcterms:W3CDTF">2023-07-07T06:36:00Z</dcterms:created>
  <dcterms:modified xsi:type="dcterms:W3CDTF">2023-07-13T03:26:00Z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y fmtid="{D5CDD505-2E9C-101B-9397-08002B2CF9AE}" pid="3" name="_dlc_DocIdItemGuid">
    <vt:lpwstr>f16ee754-90b0-4beb-947f-379ec3d94164</vt:lpwstr>
  </property>
</Properties>
</file>