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2DA9" w14:textId="77777777" w:rsidR="00551C87" w:rsidRPr="00F70540" w:rsidRDefault="00551C87" w:rsidP="00551C87">
      <w:pPr>
        <w:spacing w:before="0" w:after="120"/>
        <w:ind w:right="91"/>
        <w:jc w:val="center"/>
        <w:rPr>
          <w:szCs w:val="24"/>
        </w:rPr>
      </w:pPr>
      <w:bookmarkStart w:id="0" w:name="_GoBack"/>
      <w:bookmarkEnd w:id="0"/>
      <w:r w:rsidRPr="00F70540">
        <w:rPr>
          <w:b/>
          <w:szCs w:val="24"/>
          <w:u w:val="single"/>
        </w:rPr>
        <w:t>EXPLANATORY STATEMENT</w:t>
      </w:r>
    </w:p>
    <w:p w14:paraId="16BC9A04" w14:textId="77777777" w:rsidR="00551C87" w:rsidRPr="00F70540" w:rsidRDefault="00551C87" w:rsidP="00551C87">
      <w:pPr>
        <w:spacing w:before="0"/>
        <w:ind w:right="91"/>
        <w:rPr>
          <w:i/>
          <w:szCs w:val="24"/>
        </w:rPr>
      </w:pPr>
    </w:p>
    <w:p w14:paraId="5C6D5B53" w14:textId="294EB28A" w:rsidR="00551C87" w:rsidRPr="00F70540" w:rsidRDefault="002846C8" w:rsidP="00551C87">
      <w:pPr>
        <w:spacing w:before="0"/>
        <w:ind w:right="91"/>
        <w:jc w:val="center"/>
        <w:rPr>
          <w:szCs w:val="24"/>
        </w:rPr>
      </w:pPr>
      <w:r w:rsidRPr="00F70540">
        <w:rPr>
          <w:i/>
          <w:szCs w:val="24"/>
        </w:rPr>
        <w:t xml:space="preserve">Social Security </w:t>
      </w:r>
      <w:r w:rsidR="00551C87" w:rsidRPr="00F70540">
        <w:rPr>
          <w:i/>
          <w:szCs w:val="24"/>
        </w:rPr>
        <w:t>Act 19</w:t>
      </w:r>
      <w:r w:rsidRPr="00F70540">
        <w:rPr>
          <w:i/>
          <w:szCs w:val="24"/>
        </w:rPr>
        <w:t>91</w:t>
      </w:r>
    </w:p>
    <w:p w14:paraId="6A55711E" w14:textId="77777777" w:rsidR="00551C87" w:rsidRPr="00F70540" w:rsidRDefault="00551C87" w:rsidP="00551C87">
      <w:pPr>
        <w:spacing w:before="0"/>
        <w:ind w:right="91"/>
        <w:jc w:val="center"/>
        <w:rPr>
          <w:szCs w:val="24"/>
        </w:rPr>
      </w:pPr>
    </w:p>
    <w:p w14:paraId="6AE1704D" w14:textId="6A5D1D5C" w:rsidR="00551C87" w:rsidRPr="00F70540" w:rsidRDefault="002846C8" w:rsidP="00551C87">
      <w:pPr>
        <w:spacing w:before="0"/>
        <w:ind w:right="91"/>
        <w:jc w:val="center"/>
        <w:rPr>
          <w:i/>
          <w:szCs w:val="24"/>
        </w:rPr>
      </w:pPr>
      <w:r w:rsidRPr="00F70540">
        <w:rPr>
          <w:i/>
          <w:szCs w:val="24"/>
        </w:rPr>
        <w:t>Social Security</w:t>
      </w:r>
      <w:r w:rsidR="00551C87" w:rsidRPr="00F70540">
        <w:rPr>
          <w:i/>
          <w:szCs w:val="24"/>
        </w:rPr>
        <w:t xml:space="preserve"> (</w:t>
      </w:r>
      <w:r w:rsidRPr="00F70540">
        <w:rPr>
          <w:i/>
          <w:szCs w:val="24"/>
        </w:rPr>
        <w:t>Approved Scholarship Courses</w:t>
      </w:r>
      <w:r w:rsidR="00551C87" w:rsidRPr="00F70540">
        <w:rPr>
          <w:i/>
          <w:szCs w:val="24"/>
        </w:rPr>
        <w:t xml:space="preserve">) Amendment </w:t>
      </w:r>
      <w:r w:rsidR="003F157A" w:rsidRPr="00F70540">
        <w:rPr>
          <w:i/>
          <w:szCs w:val="24"/>
        </w:rPr>
        <w:t>Determination 202</w:t>
      </w:r>
      <w:r w:rsidR="003E1EA7" w:rsidRPr="00F70540">
        <w:rPr>
          <w:i/>
          <w:szCs w:val="24"/>
        </w:rPr>
        <w:t>3</w:t>
      </w:r>
    </w:p>
    <w:p w14:paraId="659E2318" w14:textId="77777777" w:rsidR="00551C87" w:rsidRPr="00F70540" w:rsidRDefault="00551C87" w:rsidP="00551C87">
      <w:pPr>
        <w:spacing w:before="0"/>
        <w:ind w:right="91"/>
        <w:jc w:val="center"/>
        <w:rPr>
          <w:i/>
          <w:szCs w:val="24"/>
        </w:rPr>
      </w:pPr>
    </w:p>
    <w:p w14:paraId="7EB549EC" w14:textId="77777777" w:rsidR="00551C87" w:rsidRPr="00F70540" w:rsidRDefault="00551C87" w:rsidP="0027125C">
      <w:pPr>
        <w:spacing w:before="0"/>
        <w:ind w:right="91"/>
        <w:rPr>
          <w:b/>
          <w:szCs w:val="24"/>
        </w:rPr>
      </w:pPr>
      <w:r w:rsidRPr="00F70540">
        <w:rPr>
          <w:b/>
          <w:szCs w:val="24"/>
        </w:rPr>
        <w:t>Purpose</w:t>
      </w:r>
    </w:p>
    <w:p w14:paraId="0BE1ECC1" w14:textId="77777777" w:rsidR="00551C87" w:rsidRPr="00F70540" w:rsidRDefault="00551C87" w:rsidP="0027125C">
      <w:pPr>
        <w:spacing w:before="0"/>
        <w:ind w:right="91"/>
        <w:rPr>
          <w:b/>
          <w:szCs w:val="24"/>
        </w:rPr>
      </w:pPr>
    </w:p>
    <w:p w14:paraId="7A63FB84" w14:textId="0A9803F3" w:rsidR="00CF0EBE" w:rsidRPr="00F70540" w:rsidRDefault="00551C87" w:rsidP="0027125C">
      <w:pPr>
        <w:spacing w:before="0"/>
        <w:rPr>
          <w:color w:val="000000"/>
          <w:szCs w:val="24"/>
        </w:rPr>
      </w:pPr>
      <w:r w:rsidRPr="00F70540">
        <w:rPr>
          <w:color w:val="000000"/>
          <w:szCs w:val="24"/>
        </w:rPr>
        <w:t xml:space="preserve">The </w:t>
      </w:r>
      <w:r w:rsidR="002846C8" w:rsidRPr="00F70540">
        <w:rPr>
          <w:i/>
          <w:iCs/>
          <w:color w:val="000000"/>
          <w:szCs w:val="24"/>
        </w:rPr>
        <w:t>Social Security</w:t>
      </w:r>
      <w:r w:rsidRPr="00F70540">
        <w:rPr>
          <w:i/>
          <w:iCs/>
          <w:color w:val="000000"/>
          <w:szCs w:val="24"/>
        </w:rPr>
        <w:t xml:space="preserve"> (</w:t>
      </w:r>
      <w:r w:rsidR="002846C8" w:rsidRPr="00F70540">
        <w:rPr>
          <w:i/>
          <w:iCs/>
          <w:color w:val="000000"/>
          <w:szCs w:val="24"/>
        </w:rPr>
        <w:t xml:space="preserve">Approved Scholarship </w:t>
      </w:r>
      <w:r w:rsidRPr="00F70540">
        <w:rPr>
          <w:i/>
          <w:iCs/>
          <w:color w:val="000000"/>
          <w:szCs w:val="24"/>
        </w:rPr>
        <w:t>Courses) Amendment Determination 202</w:t>
      </w:r>
      <w:r w:rsidR="003E1EA7" w:rsidRPr="00F70540">
        <w:rPr>
          <w:i/>
          <w:iCs/>
          <w:color w:val="000000"/>
          <w:szCs w:val="24"/>
        </w:rPr>
        <w:t>3</w:t>
      </w:r>
      <w:r w:rsidRPr="00F70540">
        <w:rPr>
          <w:i/>
          <w:iCs/>
          <w:color w:val="000000"/>
          <w:szCs w:val="24"/>
        </w:rPr>
        <w:t xml:space="preserve"> </w:t>
      </w:r>
      <w:r w:rsidRPr="00F70540">
        <w:rPr>
          <w:iCs/>
          <w:color w:val="000000"/>
          <w:szCs w:val="24"/>
        </w:rPr>
        <w:t>(</w:t>
      </w:r>
      <w:r w:rsidRPr="00F70540">
        <w:rPr>
          <w:color w:val="000000"/>
          <w:szCs w:val="24"/>
        </w:rPr>
        <w:t>the</w:t>
      </w:r>
      <w:r w:rsidR="00664EED" w:rsidRPr="00F70540">
        <w:rPr>
          <w:color w:val="000000"/>
          <w:szCs w:val="24"/>
        </w:rPr>
        <w:t xml:space="preserve"> Amendment Determination</w:t>
      </w:r>
      <w:r w:rsidRPr="00F70540">
        <w:rPr>
          <w:color w:val="000000"/>
          <w:szCs w:val="24"/>
        </w:rPr>
        <w:t>) amend</w:t>
      </w:r>
      <w:r w:rsidR="00BA2CA5" w:rsidRPr="00F70540">
        <w:rPr>
          <w:color w:val="000000"/>
          <w:szCs w:val="24"/>
        </w:rPr>
        <w:t>s</w:t>
      </w:r>
      <w:r w:rsidRPr="00F70540">
        <w:rPr>
          <w:color w:val="000000"/>
          <w:szCs w:val="24"/>
        </w:rPr>
        <w:t xml:space="preserve"> the </w:t>
      </w:r>
      <w:r w:rsidR="002846C8" w:rsidRPr="00F70540">
        <w:rPr>
          <w:i/>
          <w:color w:val="000000"/>
          <w:szCs w:val="24"/>
        </w:rPr>
        <w:t>Social Security</w:t>
      </w:r>
      <w:r w:rsidRPr="00F70540">
        <w:rPr>
          <w:i/>
          <w:color w:val="000000"/>
          <w:szCs w:val="24"/>
        </w:rPr>
        <w:t xml:space="preserve"> (</w:t>
      </w:r>
      <w:r w:rsidR="002846C8" w:rsidRPr="00F70540">
        <w:rPr>
          <w:i/>
          <w:color w:val="000000"/>
          <w:szCs w:val="24"/>
        </w:rPr>
        <w:t>Approved Scholarship Courses</w:t>
      </w:r>
      <w:r w:rsidRPr="00F70540">
        <w:rPr>
          <w:i/>
          <w:color w:val="000000"/>
          <w:szCs w:val="24"/>
        </w:rPr>
        <w:t>) Determination 20</w:t>
      </w:r>
      <w:r w:rsidR="002846C8" w:rsidRPr="00F70540">
        <w:rPr>
          <w:i/>
          <w:color w:val="000000"/>
          <w:szCs w:val="24"/>
        </w:rPr>
        <w:t>20</w:t>
      </w:r>
      <w:r w:rsidRPr="00F70540">
        <w:rPr>
          <w:i/>
          <w:color w:val="000000"/>
          <w:szCs w:val="24"/>
        </w:rPr>
        <w:t xml:space="preserve"> </w:t>
      </w:r>
      <w:r w:rsidRPr="00F70540">
        <w:rPr>
          <w:color w:val="000000"/>
          <w:szCs w:val="24"/>
        </w:rPr>
        <w:t xml:space="preserve">(the </w:t>
      </w:r>
      <w:r w:rsidR="00664EED" w:rsidRPr="00F70540">
        <w:rPr>
          <w:color w:val="000000"/>
          <w:szCs w:val="24"/>
        </w:rPr>
        <w:t>Determination</w:t>
      </w:r>
      <w:r w:rsidRPr="00F70540">
        <w:rPr>
          <w:color w:val="000000"/>
          <w:szCs w:val="24"/>
        </w:rPr>
        <w:t>) to</w:t>
      </w:r>
      <w:r w:rsidR="00BA2CA5" w:rsidRPr="00F70540">
        <w:rPr>
          <w:color w:val="000000"/>
          <w:szCs w:val="24"/>
        </w:rPr>
        <w:t xml:space="preserve"> </w:t>
      </w:r>
      <w:r w:rsidR="003E1EA7" w:rsidRPr="00F70540">
        <w:rPr>
          <w:color w:val="000000"/>
          <w:szCs w:val="24"/>
        </w:rPr>
        <w:t xml:space="preserve">ensure </w:t>
      </w:r>
      <w:r w:rsidR="000830EE" w:rsidRPr="00F70540">
        <w:rPr>
          <w:color w:val="000000"/>
          <w:szCs w:val="24"/>
        </w:rPr>
        <w:t xml:space="preserve">new </w:t>
      </w:r>
      <w:proofErr w:type="spellStart"/>
      <w:r w:rsidR="00981136" w:rsidRPr="00F70540">
        <w:rPr>
          <w:color w:val="000000"/>
          <w:szCs w:val="24"/>
        </w:rPr>
        <w:t>startup</w:t>
      </w:r>
      <w:proofErr w:type="spellEnd"/>
      <w:r w:rsidR="00981136" w:rsidRPr="00F70540">
        <w:rPr>
          <w:color w:val="000000"/>
          <w:szCs w:val="24"/>
        </w:rPr>
        <w:t xml:space="preserve"> year</w:t>
      </w:r>
      <w:r w:rsidR="003E1EA7" w:rsidRPr="00F70540">
        <w:rPr>
          <w:color w:val="000000"/>
          <w:szCs w:val="24"/>
        </w:rPr>
        <w:t xml:space="preserve"> courses </w:t>
      </w:r>
      <w:r w:rsidR="00970856" w:rsidRPr="00F70540">
        <w:rPr>
          <w:color w:val="000000"/>
          <w:szCs w:val="24"/>
        </w:rPr>
        <w:t>(or accelerator </w:t>
      </w:r>
      <w:r w:rsidR="004243B0" w:rsidRPr="00F70540">
        <w:rPr>
          <w:color w:val="000000"/>
          <w:szCs w:val="24"/>
        </w:rPr>
        <w:t xml:space="preserve">program courses) </w:t>
      </w:r>
      <w:r w:rsidR="003E1EA7" w:rsidRPr="00F70540">
        <w:rPr>
          <w:color w:val="000000"/>
          <w:szCs w:val="24"/>
        </w:rPr>
        <w:t xml:space="preserve">are approved </w:t>
      </w:r>
      <w:r w:rsidR="00317AFD" w:rsidRPr="00F70540">
        <w:rPr>
          <w:color w:val="000000"/>
          <w:szCs w:val="24"/>
        </w:rPr>
        <w:t>scholarship</w:t>
      </w:r>
      <w:r w:rsidR="000830EE" w:rsidRPr="00F70540">
        <w:rPr>
          <w:color w:val="000000"/>
          <w:szCs w:val="24"/>
        </w:rPr>
        <w:t xml:space="preserve"> </w:t>
      </w:r>
      <w:r w:rsidR="003E1EA7" w:rsidRPr="00F70540">
        <w:rPr>
          <w:color w:val="000000"/>
          <w:szCs w:val="24"/>
        </w:rPr>
        <w:t>courses</w:t>
      </w:r>
      <w:r w:rsidR="007828CF" w:rsidRPr="00F70540">
        <w:rPr>
          <w:color w:val="000000"/>
          <w:szCs w:val="24"/>
        </w:rPr>
        <w:t xml:space="preserve">, </w:t>
      </w:r>
      <w:r w:rsidR="000830EE" w:rsidRPr="00F70540">
        <w:rPr>
          <w:color w:val="000000"/>
          <w:szCs w:val="24"/>
        </w:rPr>
        <w:t>in accordance</w:t>
      </w:r>
      <w:r w:rsidR="00970856" w:rsidRPr="00F70540">
        <w:rPr>
          <w:color w:val="000000"/>
          <w:szCs w:val="24"/>
        </w:rPr>
        <w:t xml:space="preserve"> with the </w:t>
      </w:r>
      <w:proofErr w:type="spellStart"/>
      <w:r w:rsidR="00970856" w:rsidRPr="00F70540">
        <w:rPr>
          <w:color w:val="000000"/>
          <w:szCs w:val="24"/>
        </w:rPr>
        <w:t>startup</w:t>
      </w:r>
      <w:proofErr w:type="spellEnd"/>
      <w:r w:rsidR="00970856" w:rsidRPr="00F70540">
        <w:rPr>
          <w:color w:val="000000"/>
          <w:szCs w:val="24"/>
        </w:rPr>
        <w:t> </w:t>
      </w:r>
      <w:r w:rsidR="007828CF" w:rsidRPr="00F70540">
        <w:rPr>
          <w:color w:val="000000"/>
          <w:szCs w:val="24"/>
        </w:rPr>
        <w:t xml:space="preserve">year </w:t>
      </w:r>
      <w:r w:rsidR="004243B0" w:rsidRPr="00F70540">
        <w:rPr>
          <w:color w:val="000000"/>
          <w:szCs w:val="24"/>
        </w:rPr>
        <w:t>initiative</w:t>
      </w:r>
      <w:r w:rsidR="007828CF" w:rsidRPr="00F70540">
        <w:rPr>
          <w:color w:val="000000"/>
          <w:szCs w:val="24"/>
        </w:rPr>
        <w:t>.</w:t>
      </w:r>
      <w:r w:rsidR="003E1EA7" w:rsidRPr="00F70540">
        <w:rPr>
          <w:color w:val="000000"/>
          <w:szCs w:val="24"/>
        </w:rPr>
        <w:t xml:space="preserve">  </w:t>
      </w:r>
      <w:r w:rsidRPr="00F70540">
        <w:rPr>
          <w:color w:val="000000"/>
          <w:szCs w:val="24"/>
        </w:rPr>
        <w:t>The determin</w:t>
      </w:r>
      <w:r w:rsidR="00BA2CA5" w:rsidRPr="00F70540">
        <w:rPr>
          <w:color w:val="000000"/>
          <w:szCs w:val="24"/>
        </w:rPr>
        <w:t>ation</w:t>
      </w:r>
      <w:r w:rsidR="00CF0EBE" w:rsidRPr="00F70540">
        <w:rPr>
          <w:color w:val="000000"/>
          <w:szCs w:val="24"/>
        </w:rPr>
        <w:t xml:space="preserve"> of </w:t>
      </w:r>
      <w:r w:rsidR="00BA2CA5" w:rsidRPr="00F70540">
        <w:rPr>
          <w:color w:val="000000"/>
          <w:szCs w:val="24"/>
        </w:rPr>
        <w:t>these</w:t>
      </w:r>
      <w:r w:rsidR="00CF0EBE" w:rsidRPr="00F70540">
        <w:rPr>
          <w:color w:val="000000"/>
          <w:szCs w:val="24"/>
        </w:rPr>
        <w:t xml:space="preserve"> course</w:t>
      </w:r>
      <w:r w:rsidR="00BA2CA5" w:rsidRPr="00F70540">
        <w:rPr>
          <w:color w:val="000000"/>
          <w:szCs w:val="24"/>
        </w:rPr>
        <w:t>s</w:t>
      </w:r>
      <w:r w:rsidRPr="00F70540">
        <w:rPr>
          <w:color w:val="000000"/>
          <w:szCs w:val="24"/>
        </w:rPr>
        <w:t xml:space="preserve"> for the purposes </w:t>
      </w:r>
      <w:r w:rsidR="00664EED" w:rsidRPr="00F70540">
        <w:rPr>
          <w:color w:val="000000"/>
          <w:szCs w:val="24"/>
        </w:rPr>
        <w:t xml:space="preserve">of </w:t>
      </w:r>
      <w:r w:rsidRPr="00F70540">
        <w:rPr>
          <w:color w:val="000000"/>
          <w:szCs w:val="24"/>
        </w:rPr>
        <w:t>the</w:t>
      </w:r>
      <w:r w:rsidR="00CF0EBE" w:rsidRPr="00F70540">
        <w:rPr>
          <w:color w:val="000000"/>
          <w:szCs w:val="24"/>
        </w:rPr>
        <w:t xml:space="preserve"> </w:t>
      </w:r>
      <w:r w:rsidR="00970856" w:rsidRPr="00F70540">
        <w:rPr>
          <w:i/>
          <w:color w:val="000000"/>
          <w:szCs w:val="24"/>
        </w:rPr>
        <w:t>Social </w:t>
      </w:r>
      <w:r w:rsidR="002846C8" w:rsidRPr="00F70540">
        <w:rPr>
          <w:i/>
          <w:color w:val="000000"/>
          <w:szCs w:val="24"/>
        </w:rPr>
        <w:t xml:space="preserve">Security </w:t>
      </w:r>
      <w:r w:rsidR="00CF0EBE" w:rsidRPr="00F70540">
        <w:rPr>
          <w:i/>
          <w:color w:val="000000"/>
          <w:szCs w:val="24"/>
        </w:rPr>
        <w:t>Act</w:t>
      </w:r>
      <w:r w:rsidR="00BA2CA5" w:rsidRPr="00F70540">
        <w:rPr>
          <w:i/>
          <w:color w:val="000000"/>
          <w:szCs w:val="24"/>
        </w:rPr>
        <w:t xml:space="preserve"> 19</w:t>
      </w:r>
      <w:r w:rsidR="002846C8" w:rsidRPr="00F70540">
        <w:rPr>
          <w:i/>
          <w:color w:val="000000"/>
          <w:szCs w:val="24"/>
        </w:rPr>
        <w:t>91</w:t>
      </w:r>
      <w:r w:rsidR="00BA2CA5" w:rsidRPr="00F70540">
        <w:rPr>
          <w:color w:val="000000"/>
          <w:szCs w:val="24"/>
        </w:rPr>
        <w:t xml:space="preserve"> (the Act)</w:t>
      </w:r>
      <w:r w:rsidR="00EF07CF" w:rsidRPr="00F70540">
        <w:rPr>
          <w:color w:val="000000"/>
          <w:szCs w:val="24"/>
        </w:rPr>
        <w:t xml:space="preserve"> </w:t>
      </w:r>
      <w:r w:rsidR="00BA2CA5" w:rsidRPr="00F70540">
        <w:rPr>
          <w:color w:val="000000"/>
          <w:szCs w:val="24"/>
        </w:rPr>
        <w:t>allows s</w:t>
      </w:r>
      <w:r w:rsidR="00EF07CF" w:rsidRPr="00F70540">
        <w:rPr>
          <w:color w:val="000000"/>
          <w:szCs w:val="24"/>
        </w:rPr>
        <w:t xml:space="preserve">tudents undertaking these courses </w:t>
      </w:r>
      <w:r w:rsidR="00BA2CA5" w:rsidRPr="00F70540">
        <w:rPr>
          <w:color w:val="000000"/>
          <w:szCs w:val="24"/>
        </w:rPr>
        <w:t xml:space="preserve">to </w:t>
      </w:r>
      <w:r w:rsidR="005E168B" w:rsidRPr="00F70540">
        <w:rPr>
          <w:color w:val="000000"/>
          <w:szCs w:val="24"/>
        </w:rPr>
        <w:t xml:space="preserve">qualify for </w:t>
      </w:r>
      <w:r w:rsidR="004243B0" w:rsidRPr="00F70540">
        <w:rPr>
          <w:color w:val="000000"/>
          <w:szCs w:val="24"/>
        </w:rPr>
        <w:t xml:space="preserve">relocation scholarship </w:t>
      </w:r>
      <w:r w:rsidR="00475256" w:rsidRPr="00F70540">
        <w:rPr>
          <w:color w:val="000000"/>
          <w:szCs w:val="24"/>
        </w:rPr>
        <w:t>payments</w:t>
      </w:r>
      <w:r w:rsidR="004243B0" w:rsidRPr="00F70540">
        <w:rPr>
          <w:color w:val="000000"/>
          <w:szCs w:val="24"/>
        </w:rPr>
        <w:t xml:space="preserve"> and student start-up loans</w:t>
      </w:r>
      <w:r w:rsidR="00EF07CF" w:rsidRPr="00F70540">
        <w:rPr>
          <w:color w:val="000000"/>
          <w:szCs w:val="24"/>
        </w:rPr>
        <w:t>, subject to other relevant criteria being met.</w:t>
      </w:r>
    </w:p>
    <w:p w14:paraId="5DD8DABA" w14:textId="0CB0209F" w:rsidR="00551C87" w:rsidRPr="00F70540" w:rsidRDefault="00551C87" w:rsidP="0027125C">
      <w:pPr>
        <w:spacing w:before="0"/>
        <w:rPr>
          <w:color w:val="000000"/>
          <w:szCs w:val="24"/>
        </w:rPr>
      </w:pPr>
    </w:p>
    <w:p w14:paraId="634C08C8" w14:textId="77777777" w:rsidR="00551C87" w:rsidRPr="00F70540" w:rsidRDefault="00551C87" w:rsidP="0027125C">
      <w:pPr>
        <w:spacing w:before="0"/>
        <w:rPr>
          <w:b/>
          <w:color w:val="000000"/>
          <w:szCs w:val="24"/>
        </w:rPr>
      </w:pPr>
      <w:r w:rsidRPr="00F70540">
        <w:rPr>
          <w:b/>
          <w:color w:val="000000"/>
          <w:szCs w:val="24"/>
        </w:rPr>
        <w:t>Background</w:t>
      </w:r>
    </w:p>
    <w:p w14:paraId="76F9BA1E" w14:textId="77777777" w:rsidR="00551C87" w:rsidRPr="00F70540" w:rsidRDefault="00551C87" w:rsidP="0027125C">
      <w:pPr>
        <w:spacing w:before="0"/>
        <w:rPr>
          <w:rStyle w:val="BookTitle"/>
          <w:rFonts w:eastAsiaTheme="majorEastAsia"/>
          <w:i w:val="0"/>
          <w:iCs w:val="0"/>
        </w:rPr>
      </w:pPr>
    </w:p>
    <w:p w14:paraId="0BFECB83" w14:textId="2D779AA9" w:rsidR="00176359" w:rsidRPr="00F70540" w:rsidRDefault="00176359" w:rsidP="002846C8">
      <w:pPr>
        <w:spacing w:before="0"/>
        <w:rPr>
          <w:color w:val="000000"/>
          <w:szCs w:val="24"/>
        </w:rPr>
      </w:pPr>
      <w:r w:rsidRPr="00F70540">
        <w:rPr>
          <w:color w:val="000000"/>
          <w:szCs w:val="24"/>
        </w:rPr>
        <w:t>To qualify for relocation scholarship payments under Par</w:t>
      </w:r>
      <w:r w:rsidR="00970856" w:rsidRPr="00F70540">
        <w:rPr>
          <w:color w:val="000000"/>
          <w:szCs w:val="24"/>
        </w:rPr>
        <w:t>t 2.11B of the Act, and student </w:t>
      </w:r>
      <w:r w:rsidRPr="00F70540">
        <w:rPr>
          <w:color w:val="000000"/>
          <w:szCs w:val="24"/>
        </w:rPr>
        <w:t>start</w:t>
      </w:r>
      <w:r w:rsidRPr="00F70540">
        <w:rPr>
          <w:color w:val="000000"/>
          <w:szCs w:val="24"/>
        </w:rPr>
        <w:noBreakHyphen/>
        <w:t>up loans under Chapter 2AA of the Act, students must be undertaking an “approved scholarship course”.</w:t>
      </w:r>
    </w:p>
    <w:p w14:paraId="76386A7F" w14:textId="6D5A9128" w:rsidR="00434E09" w:rsidRPr="00F70540" w:rsidRDefault="00434E09" w:rsidP="002846C8">
      <w:pPr>
        <w:spacing w:before="0"/>
        <w:rPr>
          <w:color w:val="000000"/>
          <w:szCs w:val="24"/>
        </w:rPr>
      </w:pPr>
    </w:p>
    <w:p w14:paraId="467F91A9" w14:textId="7A775F3A" w:rsidR="00434E09" w:rsidRPr="00F70540" w:rsidRDefault="00434E09" w:rsidP="002846C8">
      <w:pPr>
        <w:spacing w:before="0"/>
        <w:rPr>
          <w:color w:val="000000"/>
          <w:szCs w:val="24"/>
        </w:rPr>
      </w:pPr>
      <w:r w:rsidRPr="00F70540">
        <w:rPr>
          <w:color w:val="000000"/>
          <w:szCs w:val="24"/>
        </w:rPr>
        <w:t>Further, ABSTUDY students must be undertaking an “approved scholarship course” to qualify for relocation scholarship payments under Ch</w:t>
      </w:r>
      <w:r w:rsidR="002276EB" w:rsidRPr="00F70540">
        <w:rPr>
          <w:color w:val="000000"/>
          <w:szCs w:val="24"/>
        </w:rPr>
        <w:t>apter 102 of the ABSTUDY Policy </w:t>
      </w:r>
      <w:r w:rsidRPr="00F70540">
        <w:rPr>
          <w:color w:val="000000"/>
          <w:szCs w:val="24"/>
        </w:rPr>
        <w:t xml:space="preserve">Manual, and student start-up loans under Part 2 of the </w:t>
      </w:r>
      <w:r w:rsidRPr="00F70540">
        <w:rPr>
          <w:i/>
          <w:color w:val="000000"/>
          <w:szCs w:val="24"/>
        </w:rPr>
        <w:t>Student Assistance Act 1973</w:t>
      </w:r>
      <w:r w:rsidRPr="00F70540">
        <w:rPr>
          <w:color w:val="000000"/>
          <w:szCs w:val="24"/>
        </w:rPr>
        <w:t xml:space="preserve">.  In both cases, </w:t>
      </w:r>
      <w:r w:rsidR="00970856" w:rsidRPr="00F70540">
        <w:rPr>
          <w:color w:val="000000"/>
          <w:szCs w:val="24"/>
        </w:rPr>
        <w:t xml:space="preserve">the term </w:t>
      </w:r>
      <w:r w:rsidRPr="00F70540">
        <w:rPr>
          <w:color w:val="000000"/>
          <w:szCs w:val="24"/>
        </w:rPr>
        <w:t>“approved scholarship course” is defi</w:t>
      </w:r>
      <w:r w:rsidR="00970856" w:rsidRPr="00F70540">
        <w:rPr>
          <w:color w:val="000000"/>
          <w:szCs w:val="24"/>
        </w:rPr>
        <w:t>ned by reference to the ABSTUDY </w:t>
      </w:r>
      <w:r w:rsidRPr="00F70540">
        <w:rPr>
          <w:color w:val="000000"/>
          <w:szCs w:val="24"/>
        </w:rPr>
        <w:t>Policy Manual, which relies on the definition in section 592M of the Act.</w:t>
      </w:r>
    </w:p>
    <w:p w14:paraId="419D1C37" w14:textId="77777777" w:rsidR="00176359" w:rsidRPr="00F70540" w:rsidRDefault="00176359" w:rsidP="002846C8">
      <w:pPr>
        <w:spacing w:before="0"/>
        <w:rPr>
          <w:color w:val="000000"/>
          <w:szCs w:val="24"/>
        </w:rPr>
      </w:pPr>
    </w:p>
    <w:p w14:paraId="00C0DE6E" w14:textId="48D229DF" w:rsidR="00551C87" w:rsidRPr="00F70540" w:rsidRDefault="00D21AD8" w:rsidP="002846C8">
      <w:pPr>
        <w:spacing w:before="0"/>
        <w:rPr>
          <w:color w:val="000000"/>
          <w:szCs w:val="24"/>
        </w:rPr>
      </w:pPr>
      <w:r w:rsidRPr="00F70540">
        <w:rPr>
          <w:color w:val="000000"/>
          <w:szCs w:val="24"/>
        </w:rPr>
        <w:t xml:space="preserve">Paragraph </w:t>
      </w:r>
      <w:proofErr w:type="gramStart"/>
      <w:r w:rsidRPr="00F70540">
        <w:rPr>
          <w:color w:val="000000"/>
          <w:szCs w:val="24"/>
        </w:rPr>
        <w:t>592M(</w:t>
      </w:r>
      <w:proofErr w:type="gramEnd"/>
      <w:r w:rsidRPr="00F70540">
        <w:rPr>
          <w:color w:val="000000"/>
          <w:szCs w:val="24"/>
        </w:rPr>
        <w:t xml:space="preserve">a) of the Act provides that in the Act, “approved scholarship course” means a course of study or instruction approved by the Minister under a determination made for the purposes of section 592N.  </w:t>
      </w:r>
      <w:r w:rsidR="00551C87" w:rsidRPr="00F70540">
        <w:rPr>
          <w:color w:val="000000"/>
          <w:szCs w:val="24"/>
        </w:rPr>
        <w:t xml:space="preserve">Subsection </w:t>
      </w:r>
      <w:proofErr w:type="gramStart"/>
      <w:r w:rsidR="00551C87" w:rsidRPr="00F70540">
        <w:rPr>
          <w:color w:val="000000"/>
          <w:szCs w:val="24"/>
        </w:rPr>
        <w:t>5</w:t>
      </w:r>
      <w:r w:rsidR="002846C8" w:rsidRPr="00F70540">
        <w:rPr>
          <w:color w:val="000000"/>
          <w:szCs w:val="24"/>
        </w:rPr>
        <w:t>92N</w:t>
      </w:r>
      <w:r w:rsidRPr="00F70540">
        <w:rPr>
          <w:color w:val="000000"/>
          <w:szCs w:val="24"/>
        </w:rPr>
        <w:t>(</w:t>
      </w:r>
      <w:proofErr w:type="gramEnd"/>
      <w:r w:rsidRPr="00F70540">
        <w:rPr>
          <w:color w:val="000000"/>
          <w:szCs w:val="24"/>
        </w:rPr>
        <w:t xml:space="preserve">1) </w:t>
      </w:r>
      <w:r w:rsidR="00551C87" w:rsidRPr="00F70540">
        <w:rPr>
          <w:color w:val="000000"/>
          <w:szCs w:val="24"/>
        </w:rPr>
        <w:t xml:space="preserve">provides that the Minister may, </w:t>
      </w:r>
      <w:r w:rsidR="002846C8" w:rsidRPr="00F70540">
        <w:rPr>
          <w:color w:val="000000"/>
          <w:szCs w:val="24"/>
        </w:rPr>
        <w:t xml:space="preserve">by legislative instrument, determine that a course of study or instruction is an </w:t>
      </w:r>
      <w:r w:rsidR="004243B0" w:rsidRPr="00F70540">
        <w:rPr>
          <w:color w:val="000000"/>
          <w:szCs w:val="24"/>
        </w:rPr>
        <w:t>“</w:t>
      </w:r>
      <w:r w:rsidR="002846C8" w:rsidRPr="00F70540">
        <w:rPr>
          <w:color w:val="000000"/>
          <w:szCs w:val="24"/>
        </w:rPr>
        <w:t>approved scholarship course</w:t>
      </w:r>
      <w:r w:rsidR="004243B0" w:rsidRPr="00F70540">
        <w:rPr>
          <w:color w:val="000000"/>
          <w:szCs w:val="24"/>
        </w:rPr>
        <w:t>”</w:t>
      </w:r>
      <w:r w:rsidR="002846C8" w:rsidRPr="00F70540">
        <w:rPr>
          <w:color w:val="000000"/>
          <w:szCs w:val="24"/>
        </w:rPr>
        <w:t xml:space="preserve"> </w:t>
      </w:r>
      <w:r w:rsidR="00551C87" w:rsidRPr="00F70540">
        <w:rPr>
          <w:color w:val="000000"/>
          <w:szCs w:val="24"/>
        </w:rPr>
        <w:t>for the purposes of the Act</w:t>
      </w:r>
      <w:r w:rsidR="002846C8" w:rsidRPr="00F70540">
        <w:rPr>
          <w:color w:val="000000"/>
          <w:szCs w:val="24"/>
        </w:rPr>
        <w:t>.</w:t>
      </w:r>
      <w:r w:rsidR="002822FB" w:rsidRPr="00F70540">
        <w:rPr>
          <w:color w:val="000000"/>
          <w:szCs w:val="24"/>
        </w:rPr>
        <w:t xml:space="preserve">  </w:t>
      </w:r>
    </w:p>
    <w:p w14:paraId="0221E241" w14:textId="77777777" w:rsidR="00551C87" w:rsidRPr="00F70540" w:rsidRDefault="00551C87" w:rsidP="0027125C">
      <w:pPr>
        <w:spacing w:before="0"/>
        <w:rPr>
          <w:color w:val="000000"/>
          <w:szCs w:val="24"/>
        </w:rPr>
      </w:pPr>
      <w:r w:rsidRPr="00F70540">
        <w:rPr>
          <w:color w:val="000000"/>
          <w:szCs w:val="24"/>
        </w:rPr>
        <w:t> </w:t>
      </w:r>
    </w:p>
    <w:p w14:paraId="191557BA" w14:textId="15756466" w:rsidR="00C16F5B" w:rsidRPr="00F70540" w:rsidRDefault="00D21AD8" w:rsidP="00C16F5B">
      <w:pPr>
        <w:spacing w:before="0"/>
        <w:rPr>
          <w:color w:val="000000"/>
          <w:szCs w:val="24"/>
        </w:rPr>
      </w:pPr>
      <w:r w:rsidRPr="00F70540">
        <w:rPr>
          <w:color w:val="000000"/>
          <w:szCs w:val="24"/>
        </w:rPr>
        <w:t xml:space="preserve">The Determination, which has been made under subsection </w:t>
      </w:r>
      <w:proofErr w:type="gramStart"/>
      <w:r w:rsidRPr="00F70540">
        <w:rPr>
          <w:color w:val="000000"/>
          <w:szCs w:val="24"/>
        </w:rPr>
        <w:t>592N(</w:t>
      </w:r>
      <w:proofErr w:type="gramEnd"/>
      <w:r w:rsidRPr="00F70540">
        <w:rPr>
          <w:color w:val="000000"/>
          <w:szCs w:val="24"/>
        </w:rPr>
        <w:t>1) of the Act, specifies approved scholarship courses determined by the Minister for the purposes of the Act</w:t>
      </w:r>
      <w:r w:rsidR="00176359" w:rsidRPr="00F70540">
        <w:rPr>
          <w:color w:val="000000"/>
          <w:szCs w:val="24"/>
        </w:rPr>
        <w:t>, including qualification for relocation scholarship payments and student start-up loans</w:t>
      </w:r>
      <w:r w:rsidRPr="00F70540">
        <w:rPr>
          <w:color w:val="000000"/>
          <w:szCs w:val="24"/>
        </w:rPr>
        <w:t xml:space="preserve">.  </w:t>
      </w:r>
      <w:r w:rsidR="00C16F5B" w:rsidRPr="00F70540">
        <w:rPr>
          <w:color w:val="000000"/>
          <w:szCs w:val="24"/>
        </w:rPr>
        <w:t xml:space="preserve">  </w:t>
      </w:r>
    </w:p>
    <w:p w14:paraId="1491989E" w14:textId="47568FB1" w:rsidR="00551C87" w:rsidRPr="00F70540" w:rsidRDefault="00551C87" w:rsidP="0027125C">
      <w:pPr>
        <w:spacing w:before="0"/>
        <w:rPr>
          <w:color w:val="000000"/>
          <w:szCs w:val="24"/>
        </w:rPr>
      </w:pPr>
    </w:p>
    <w:p w14:paraId="5ED35E74" w14:textId="714685F4" w:rsidR="007828CF" w:rsidRPr="00F70540" w:rsidRDefault="007828CF" w:rsidP="0027125C">
      <w:pPr>
        <w:spacing w:before="0"/>
        <w:rPr>
          <w:i/>
          <w:color w:val="000000"/>
          <w:szCs w:val="24"/>
        </w:rPr>
      </w:pPr>
      <w:proofErr w:type="spellStart"/>
      <w:r w:rsidRPr="00F70540">
        <w:rPr>
          <w:i/>
          <w:color w:val="000000"/>
          <w:szCs w:val="24"/>
        </w:rPr>
        <w:t>Startup</w:t>
      </w:r>
      <w:proofErr w:type="spellEnd"/>
      <w:r w:rsidRPr="00F70540">
        <w:rPr>
          <w:i/>
          <w:color w:val="000000"/>
          <w:szCs w:val="24"/>
        </w:rPr>
        <w:t xml:space="preserve"> year courses</w:t>
      </w:r>
    </w:p>
    <w:p w14:paraId="1586DDA2" w14:textId="398DCA17" w:rsidR="007828CF" w:rsidRPr="00F70540" w:rsidRDefault="007828CF" w:rsidP="0027125C">
      <w:pPr>
        <w:spacing w:before="0"/>
        <w:rPr>
          <w:color w:val="000000"/>
          <w:szCs w:val="24"/>
        </w:rPr>
      </w:pPr>
    </w:p>
    <w:p w14:paraId="48F4AD0C" w14:textId="577B268D" w:rsidR="0061141C" w:rsidRPr="00F70540" w:rsidRDefault="00475256" w:rsidP="0061141C">
      <w:pPr>
        <w:spacing w:before="0"/>
        <w:rPr>
          <w:color w:val="000000"/>
          <w:szCs w:val="24"/>
        </w:rPr>
      </w:pPr>
      <w:r w:rsidRPr="00F70540">
        <w:rPr>
          <w:color w:val="000000"/>
          <w:szCs w:val="24"/>
        </w:rPr>
        <w:t xml:space="preserve">The amendments made by the Amendment Determination are intended to support amendments to primary legislation, including the </w:t>
      </w:r>
      <w:r w:rsidRPr="00F70540">
        <w:rPr>
          <w:i/>
          <w:color w:val="000000"/>
          <w:szCs w:val="24"/>
        </w:rPr>
        <w:t>Higher Education Support Act 2003</w:t>
      </w:r>
      <w:r w:rsidRPr="00F70540">
        <w:rPr>
          <w:color w:val="000000"/>
          <w:szCs w:val="24"/>
        </w:rPr>
        <w:t xml:space="preserve"> </w:t>
      </w:r>
      <w:r w:rsidR="00302046" w:rsidRPr="00F70540">
        <w:rPr>
          <w:color w:val="000000"/>
          <w:szCs w:val="24"/>
        </w:rPr>
        <w:t xml:space="preserve">and </w:t>
      </w:r>
      <w:r w:rsidRPr="00F70540">
        <w:rPr>
          <w:color w:val="000000"/>
          <w:szCs w:val="24"/>
        </w:rPr>
        <w:t xml:space="preserve">the Act, to give effect to the </w:t>
      </w:r>
      <w:proofErr w:type="spellStart"/>
      <w:r w:rsidRPr="00F70540">
        <w:rPr>
          <w:color w:val="000000"/>
          <w:szCs w:val="24"/>
        </w:rPr>
        <w:t>startup</w:t>
      </w:r>
      <w:proofErr w:type="spellEnd"/>
      <w:r w:rsidRPr="00F70540">
        <w:rPr>
          <w:color w:val="000000"/>
          <w:szCs w:val="24"/>
        </w:rPr>
        <w:t xml:space="preserve"> year measure.</w:t>
      </w:r>
      <w:r w:rsidR="0061141C" w:rsidRPr="00F70540">
        <w:rPr>
          <w:color w:val="000000"/>
          <w:szCs w:val="24"/>
        </w:rPr>
        <w:t xml:space="preserve">  </w:t>
      </w:r>
      <w:r w:rsidR="00DA1BE5" w:rsidRPr="00F70540">
        <w:rPr>
          <w:color w:val="000000"/>
          <w:szCs w:val="24"/>
        </w:rPr>
        <w:t>These are</w:t>
      </w:r>
      <w:r w:rsidR="0061141C" w:rsidRPr="00F70540">
        <w:rPr>
          <w:color w:val="000000"/>
          <w:szCs w:val="24"/>
        </w:rPr>
        <w:t xml:space="preserve"> contained in the </w:t>
      </w:r>
      <w:r w:rsidR="0061141C" w:rsidRPr="00F70540">
        <w:rPr>
          <w:i/>
          <w:color w:val="000000"/>
          <w:szCs w:val="24"/>
        </w:rPr>
        <w:t>Education Legislation Amendment (</w:t>
      </w:r>
      <w:proofErr w:type="spellStart"/>
      <w:r w:rsidR="0061141C" w:rsidRPr="00F70540">
        <w:rPr>
          <w:i/>
          <w:color w:val="000000"/>
          <w:szCs w:val="24"/>
        </w:rPr>
        <w:t>Startup</w:t>
      </w:r>
      <w:proofErr w:type="spellEnd"/>
      <w:r w:rsidR="0061141C" w:rsidRPr="00F70540">
        <w:rPr>
          <w:i/>
          <w:color w:val="000000"/>
          <w:szCs w:val="24"/>
        </w:rPr>
        <w:t xml:space="preserve"> Year and Other Measures) </w:t>
      </w:r>
      <w:r w:rsidR="002276EB" w:rsidRPr="00F70540">
        <w:rPr>
          <w:i/>
          <w:color w:val="000000"/>
          <w:szCs w:val="24"/>
        </w:rPr>
        <w:t>Act</w:t>
      </w:r>
      <w:r w:rsidR="0061141C" w:rsidRPr="00F70540">
        <w:rPr>
          <w:i/>
          <w:color w:val="000000"/>
          <w:szCs w:val="24"/>
        </w:rPr>
        <w:t xml:space="preserve"> 2023</w:t>
      </w:r>
      <w:r w:rsidR="00DA1BE5" w:rsidRPr="00F70540">
        <w:rPr>
          <w:color w:val="000000"/>
          <w:szCs w:val="24"/>
        </w:rPr>
        <w:t>, which commenced on 28 June 2023</w:t>
      </w:r>
      <w:r w:rsidR="0061141C" w:rsidRPr="00F70540">
        <w:rPr>
          <w:color w:val="000000"/>
          <w:szCs w:val="24"/>
        </w:rPr>
        <w:t xml:space="preserve">.  </w:t>
      </w:r>
    </w:p>
    <w:p w14:paraId="42A99EC3" w14:textId="6F2174C2" w:rsidR="0061141C" w:rsidRPr="00F70540" w:rsidRDefault="00475256" w:rsidP="0027125C">
      <w:pPr>
        <w:spacing w:before="0"/>
        <w:rPr>
          <w:color w:val="000000"/>
          <w:szCs w:val="24"/>
        </w:rPr>
      </w:pPr>
      <w:r w:rsidRPr="00F70540">
        <w:rPr>
          <w:color w:val="000000"/>
          <w:szCs w:val="24"/>
        </w:rPr>
        <w:t xml:space="preserve">  </w:t>
      </w:r>
    </w:p>
    <w:p w14:paraId="4F3D9268" w14:textId="7C4F3F69" w:rsidR="007828CF" w:rsidRPr="00F70540" w:rsidRDefault="00475256" w:rsidP="0027125C">
      <w:pPr>
        <w:spacing w:before="0"/>
        <w:rPr>
          <w:color w:val="000000"/>
          <w:szCs w:val="24"/>
        </w:rPr>
      </w:pPr>
      <w:r w:rsidRPr="00F70540">
        <w:rPr>
          <w:color w:val="000000"/>
          <w:szCs w:val="24"/>
        </w:rPr>
        <w:t>Th</w:t>
      </w:r>
      <w:r w:rsidR="0061141C" w:rsidRPr="00F70540">
        <w:rPr>
          <w:color w:val="000000"/>
          <w:szCs w:val="24"/>
        </w:rPr>
        <w:t xml:space="preserve">e </w:t>
      </w:r>
      <w:proofErr w:type="spellStart"/>
      <w:r w:rsidR="0061141C" w:rsidRPr="00F70540">
        <w:rPr>
          <w:color w:val="000000"/>
          <w:szCs w:val="24"/>
        </w:rPr>
        <w:t>startup</w:t>
      </w:r>
      <w:proofErr w:type="spellEnd"/>
      <w:r w:rsidR="0061141C" w:rsidRPr="00F70540">
        <w:rPr>
          <w:color w:val="000000"/>
          <w:szCs w:val="24"/>
        </w:rPr>
        <w:t xml:space="preserve"> year</w:t>
      </w:r>
      <w:r w:rsidRPr="00F70540">
        <w:rPr>
          <w:color w:val="000000"/>
          <w:szCs w:val="24"/>
        </w:rPr>
        <w:t xml:space="preserve"> measure is intended to provide a new income contingent loan to support student participation in </w:t>
      </w:r>
      <w:proofErr w:type="spellStart"/>
      <w:r w:rsidR="00065F70" w:rsidRPr="00F70540">
        <w:rPr>
          <w:color w:val="000000"/>
          <w:szCs w:val="24"/>
        </w:rPr>
        <w:t>startup</w:t>
      </w:r>
      <w:proofErr w:type="spellEnd"/>
      <w:r w:rsidR="00065F70" w:rsidRPr="00F70540">
        <w:rPr>
          <w:color w:val="000000"/>
          <w:szCs w:val="24"/>
        </w:rPr>
        <w:t xml:space="preserve"> year courses at Australian higher education providers.  </w:t>
      </w:r>
      <w:r w:rsidR="0061141C" w:rsidRPr="00F70540">
        <w:rPr>
          <w:color w:val="000000"/>
          <w:szCs w:val="24"/>
        </w:rPr>
        <w:t xml:space="preserve">It is intended that from </w:t>
      </w:r>
      <w:r w:rsidR="00DA1BE5" w:rsidRPr="00F70540">
        <w:rPr>
          <w:color w:val="000000"/>
          <w:szCs w:val="24"/>
        </w:rPr>
        <w:t>early</w:t>
      </w:r>
      <w:r w:rsidR="0061141C" w:rsidRPr="00F70540">
        <w:rPr>
          <w:color w:val="000000"/>
          <w:szCs w:val="24"/>
        </w:rPr>
        <w:t xml:space="preserve"> 202</w:t>
      </w:r>
      <w:r w:rsidR="00DA1BE5" w:rsidRPr="00F70540">
        <w:rPr>
          <w:color w:val="000000"/>
          <w:szCs w:val="24"/>
        </w:rPr>
        <w:t>4</w:t>
      </w:r>
      <w:r w:rsidR="0061141C" w:rsidRPr="00F70540">
        <w:rPr>
          <w:color w:val="000000"/>
          <w:szCs w:val="24"/>
        </w:rPr>
        <w:t xml:space="preserve">, </w:t>
      </w:r>
      <w:proofErr w:type="spellStart"/>
      <w:r w:rsidR="0061141C" w:rsidRPr="00F70540">
        <w:rPr>
          <w:color w:val="000000"/>
          <w:szCs w:val="24"/>
        </w:rPr>
        <w:t>startup</w:t>
      </w:r>
      <w:proofErr w:type="spellEnd"/>
      <w:r w:rsidR="0061141C" w:rsidRPr="00F70540">
        <w:rPr>
          <w:color w:val="000000"/>
          <w:szCs w:val="24"/>
        </w:rPr>
        <w:t xml:space="preserve"> year courses will be available at Australian universities </w:t>
      </w:r>
      <w:r w:rsidR="0061141C" w:rsidRPr="00F70540">
        <w:rPr>
          <w:color w:val="000000"/>
          <w:szCs w:val="24"/>
        </w:rPr>
        <w:lastRenderedPageBreak/>
        <w:t xml:space="preserve">and university colleges for final year undergraduate students, current post-graduate students and recent graduates.  </w:t>
      </w:r>
      <w:r w:rsidR="004820F3" w:rsidRPr="00F70540">
        <w:rPr>
          <w:color w:val="000000"/>
          <w:szCs w:val="24"/>
        </w:rPr>
        <w:t>As p</w:t>
      </w:r>
      <w:r w:rsidR="00065F70" w:rsidRPr="00F70540">
        <w:rPr>
          <w:color w:val="000000"/>
          <w:szCs w:val="24"/>
        </w:rPr>
        <w:t xml:space="preserve">art of this </w:t>
      </w:r>
      <w:r w:rsidR="007828CF" w:rsidRPr="00F70540">
        <w:rPr>
          <w:color w:val="000000"/>
          <w:szCs w:val="24"/>
        </w:rPr>
        <w:t>initiative</w:t>
      </w:r>
      <w:r w:rsidR="00065F70" w:rsidRPr="00F70540">
        <w:rPr>
          <w:color w:val="000000"/>
          <w:szCs w:val="24"/>
        </w:rPr>
        <w:t>, it</w:t>
      </w:r>
      <w:r w:rsidR="00031D57" w:rsidRPr="00F70540">
        <w:rPr>
          <w:color w:val="000000"/>
          <w:szCs w:val="24"/>
        </w:rPr>
        <w:t xml:space="preserve"> is intended </w:t>
      </w:r>
      <w:r w:rsidR="004820F3" w:rsidRPr="00F70540">
        <w:rPr>
          <w:color w:val="000000"/>
          <w:szCs w:val="24"/>
        </w:rPr>
        <w:t>that</w:t>
      </w:r>
      <w:r w:rsidR="0061141C" w:rsidRPr="00F70540">
        <w:rPr>
          <w:color w:val="000000"/>
          <w:szCs w:val="24"/>
        </w:rPr>
        <w:t xml:space="preserve"> students undertaking </w:t>
      </w:r>
      <w:proofErr w:type="spellStart"/>
      <w:r w:rsidR="0061141C" w:rsidRPr="00F70540">
        <w:rPr>
          <w:color w:val="000000"/>
          <w:szCs w:val="24"/>
        </w:rPr>
        <w:t>startup</w:t>
      </w:r>
      <w:proofErr w:type="spellEnd"/>
      <w:r w:rsidR="0061141C" w:rsidRPr="00F70540">
        <w:rPr>
          <w:color w:val="000000"/>
          <w:szCs w:val="24"/>
        </w:rPr>
        <w:t> </w:t>
      </w:r>
      <w:r w:rsidR="00031D57" w:rsidRPr="00F70540">
        <w:rPr>
          <w:color w:val="000000"/>
          <w:szCs w:val="24"/>
        </w:rPr>
        <w:t xml:space="preserve">year courses, who are entitled to STARTUP-HELP assistance under the </w:t>
      </w:r>
      <w:r w:rsidR="00302046" w:rsidRPr="00F70540">
        <w:rPr>
          <w:i/>
          <w:color w:val="000000"/>
          <w:szCs w:val="24"/>
        </w:rPr>
        <w:t>Higher </w:t>
      </w:r>
      <w:r w:rsidR="00031D57" w:rsidRPr="00F70540">
        <w:rPr>
          <w:i/>
          <w:color w:val="000000"/>
          <w:szCs w:val="24"/>
        </w:rPr>
        <w:t>Education Support Act 2003</w:t>
      </w:r>
      <w:r w:rsidR="00031D57" w:rsidRPr="00F70540">
        <w:rPr>
          <w:color w:val="000000"/>
          <w:szCs w:val="24"/>
        </w:rPr>
        <w:t xml:space="preserve">, </w:t>
      </w:r>
      <w:r w:rsidR="004820F3" w:rsidRPr="00F70540">
        <w:rPr>
          <w:color w:val="000000"/>
          <w:szCs w:val="24"/>
        </w:rPr>
        <w:t xml:space="preserve">may be able </w:t>
      </w:r>
      <w:r w:rsidR="00031D57" w:rsidRPr="00F70540">
        <w:rPr>
          <w:color w:val="000000"/>
          <w:szCs w:val="24"/>
        </w:rPr>
        <w:t>to qualify for st</w:t>
      </w:r>
      <w:r w:rsidR="00434E09" w:rsidRPr="00F70540">
        <w:rPr>
          <w:color w:val="000000"/>
          <w:szCs w:val="24"/>
        </w:rPr>
        <w:t>udent payments</w:t>
      </w:r>
      <w:r w:rsidR="00302046" w:rsidRPr="00F70540">
        <w:rPr>
          <w:color w:val="000000"/>
          <w:szCs w:val="24"/>
        </w:rPr>
        <w:t xml:space="preserve">.  </w:t>
      </w:r>
      <w:r w:rsidR="00031D57" w:rsidRPr="00F70540">
        <w:rPr>
          <w:color w:val="000000"/>
          <w:szCs w:val="24"/>
        </w:rPr>
        <w:t xml:space="preserve">  </w:t>
      </w:r>
    </w:p>
    <w:p w14:paraId="7739CDCD" w14:textId="7F992D67" w:rsidR="004820F3" w:rsidRPr="00F70540" w:rsidRDefault="004820F3" w:rsidP="0027125C">
      <w:pPr>
        <w:spacing w:before="0"/>
        <w:rPr>
          <w:color w:val="000000"/>
          <w:szCs w:val="24"/>
        </w:rPr>
      </w:pPr>
    </w:p>
    <w:p w14:paraId="326FB30B" w14:textId="7D7253A7" w:rsidR="004820F3" w:rsidRPr="00F70540" w:rsidRDefault="00C16F5B" w:rsidP="0027125C">
      <w:pPr>
        <w:spacing w:before="0"/>
        <w:rPr>
          <w:color w:val="000000"/>
          <w:szCs w:val="24"/>
        </w:rPr>
      </w:pPr>
      <w:r w:rsidRPr="00F70540">
        <w:rPr>
          <w:color w:val="000000"/>
          <w:szCs w:val="24"/>
        </w:rPr>
        <w:t>The Amendment </w:t>
      </w:r>
      <w:r w:rsidR="004820F3" w:rsidRPr="00F70540">
        <w:rPr>
          <w:color w:val="000000"/>
          <w:szCs w:val="24"/>
        </w:rPr>
        <w:t xml:space="preserve">Determination amends the </w:t>
      </w:r>
      <w:r w:rsidR="00302046" w:rsidRPr="00F70540">
        <w:rPr>
          <w:color w:val="000000"/>
          <w:szCs w:val="24"/>
        </w:rPr>
        <w:t>approved scholarship courses in</w:t>
      </w:r>
      <w:r w:rsidR="004820F3" w:rsidRPr="00F70540">
        <w:rPr>
          <w:color w:val="000000"/>
          <w:szCs w:val="24"/>
        </w:rPr>
        <w:t xml:space="preserve"> the Determination to provide that new </w:t>
      </w:r>
      <w:proofErr w:type="spellStart"/>
      <w:r w:rsidR="004820F3" w:rsidRPr="00F70540">
        <w:rPr>
          <w:color w:val="000000"/>
          <w:szCs w:val="24"/>
        </w:rPr>
        <w:t>startup</w:t>
      </w:r>
      <w:proofErr w:type="spellEnd"/>
      <w:r w:rsidR="004820F3" w:rsidRPr="00F70540">
        <w:rPr>
          <w:color w:val="000000"/>
          <w:szCs w:val="24"/>
        </w:rPr>
        <w:t xml:space="preserve"> year courses are </w:t>
      </w:r>
      <w:r w:rsidR="00D21AD8" w:rsidRPr="00F70540">
        <w:rPr>
          <w:color w:val="000000"/>
          <w:szCs w:val="24"/>
        </w:rPr>
        <w:t>“</w:t>
      </w:r>
      <w:r w:rsidR="004820F3" w:rsidRPr="00F70540">
        <w:rPr>
          <w:color w:val="000000"/>
          <w:szCs w:val="24"/>
        </w:rPr>
        <w:t xml:space="preserve">approved </w:t>
      </w:r>
      <w:r w:rsidR="00302046" w:rsidRPr="00F70540">
        <w:rPr>
          <w:color w:val="000000"/>
          <w:szCs w:val="24"/>
        </w:rPr>
        <w:t>scholarship</w:t>
      </w:r>
      <w:r w:rsidR="004820F3" w:rsidRPr="00F70540">
        <w:rPr>
          <w:color w:val="000000"/>
          <w:szCs w:val="24"/>
        </w:rPr>
        <w:t xml:space="preserve"> courses</w:t>
      </w:r>
      <w:r w:rsidR="00D21AD8" w:rsidRPr="00F70540">
        <w:rPr>
          <w:color w:val="000000"/>
          <w:szCs w:val="24"/>
        </w:rPr>
        <w:t>”</w:t>
      </w:r>
      <w:r w:rsidR="004820F3" w:rsidRPr="00F70540">
        <w:rPr>
          <w:color w:val="000000"/>
          <w:szCs w:val="24"/>
        </w:rPr>
        <w:t xml:space="preserve">.  In the Amendment Determination, </w:t>
      </w:r>
      <w:proofErr w:type="spellStart"/>
      <w:r w:rsidR="004820F3" w:rsidRPr="00F70540">
        <w:rPr>
          <w:color w:val="000000"/>
          <w:szCs w:val="24"/>
        </w:rPr>
        <w:t>startup</w:t>
      </w:r>
      <w:proofErr w:type="spellEnd"/>
      <w:r w:rsidR="004820F3" w:rsidRPr="00F70540">
        <w:rPr>
          <w:color w:val="000000"/>
          <w:szCs w:val="24"/>
        </w:rPr>
        <w:t xml:space="preserve"> year courses </w:t>
      </w:r>
      <w:r w:rsidR="00D21AD8" w:rsidRPr="00F70540">
        <w:rPr>
          <w:color w:val="000000"/>
          <w:szCs w:val="24"/>
        </w:rPr>
        <w:t>are referred to as “accelerator </w:t>
      </w:r>
      <w:r w:rsidR="004820F3" w:rsidRPr="00F70540">
        <w:rPr>
          <w:color w:val="000000"/>
          <w:szCs w:val="24"/>
        </w:rPr>
        <w:t>program courses”</w:t>
      </w:r>
      <w:r w:rsidR="0061141C" w:rsidRPr="00F70540">
        <w:rPr>
          <w:color w:val="000000"/>
          <w:szCs w:val="24"/>
        </w:rPr>
        <w:t>, consistent with amendments to primary legislation</w:t>
      </w:r>
      <w:r w:rsidR="004820F3" w:rsidRPr="00F70540">
        <w:rPr>
          <w:color w:val="000000"/>
          <w:szCs w:val="24"/>
        </w:rPr>
        <w:t xml:space="preserve">.  Combined courses that include a </w:t>
      </w:r>
      <w:proofErr w:type="spellStart"/>
      <w:r w:rsidR="004820F3" w:rsidRPr="00F70540">
        <w:rPr>
          <w:color w:val="000000"/>
          <w:szCs w:val="24"/>
        </w:rPr>
        <w:t>startup</w:t>
      </w:r>
      <w:proofErr w:type="spellEnd"/>
      <w:r w:rsidR="004820F3" w:rsidRPr="00F70540">
        <w:rPr>
          <w:color w:val="000000"/>
          <w:szCs w:val="24"/>
        </w:rPr>
        <w:t xml:space="preserve"> year course (or accelerator program course) are also new approved </w:t>
      </w:r>
      <w:r w:rsidR="00302046" w:rsidRPr="00F70540">
        <w:rPr>
          <w:color w:val="000000"/>
          <w:szCs w:val="24"/>
        </w:rPr>
        <w:t>scholarship</w:t>
      </w:r>
      <w:r w:rsidR="004820F3" w:rsidRPr="00F70540">
        <w:rPr>
          <w:color w:val="000000"/>
          <w:szCs w:val="24"/>
        </w:rPr>
        <w:t xml:space="preserve"> courses under these changes.</w:t>
      </w:r>
      <w:r w:rsidR="00D21AD8" w:rsidRPr="00F70540">
        <w:rPr>
          <w:color w:val="000000"/>
          <w:szCs w:val="24"/>
        </w:rPr>
        <w:t xml:space="preserve">  This means that students undertaking these new courses may qualify for relocation s</w:t>
      </w:r>
      <w:r w:rsidR="0061141C" w:rsidRPr="00F70540">
        <w:rPr>
          <w:color w:val="000000"/>
          <w:szCs w:val="24"/>
        </w:rPr>
        <w:t>cholarship payments and student </w:t>
      </w:r>
      <w:r w:rsidR="00D21AD8" w:rsidRPr="00F70540">
        <w:rPr>
          <w:color w:val="000000"/>
          <w:szCs w:val="24"/>
        </w:rPr>
        <w:t xml:space="preserve">start-up loans under the Act, </w:t>
      </w:r>
      <w:r w:rsidR="00434E09" w:rsidRPr="00F70540">
        <w:rPr>
          <w:color w:val="000000"/>
          <w:szCs w:val="24"/>
        </w:rPr>
        <w:t xml:space="preserve">the </w:t>
      </w:r>
      <w:r w:rsidR="00434E09" w:rsidRPr="00F70540">
        <w:rPr>
          <w:i/>
          <w:color w:val="000000"/>
          <w:szCs w:val="24"/>
        </w:rPr>
        <w:t>Student Assistance Act 1973</w:t>
      </w:r>
      <w:r w:rsidR="00434E09" w:rsidRPr="00F70540">
        <w:rPr>
          <w:color w:val="000000"/>
          <w:szCs w:val="24"/>
        </w:rPr>
        <w:t xml:space="preserve"> and the ABSTUDY Policy Manual as applicable, </w:t>
      </w:r>
      <w:r w:rsidR="00D21AD8" w:rsidRPr="00F70540">
        <w:rPr>
          <w:color w:val="000000"/>
          <w:szCs w:val="24"/>
        </w:rPr>
        <w:t>subject to meeting all relevant criteria.</w:t>
      </w:r>
    </w:p>
    <w:p w14:paraId="129CA237" w14:textId="3ABF008C" w:rsidR="007828CF" w:rsidRPr="00F70540" w:rsidRDefault="007828CF" w:rsidP="0027125C">
      <w:pPr>
        <w:spacing w:before="0"/>
        <w:rPr>
          <w:color w:val="000000"/>
          <w:szCs w:val="24"/>
        </w:rPr>
      </w:pPr>
    </w:p>
    <w:p w14:paraId="3AAAB352" w14:textId="248B623A" w:rsidR="008761E7" w:rsidRPr="00F70540" w:rsidRDefault="008761E7" w:rsidP="0027125C">
      <w:pPr>
        <w:keepNext/>
        <w:keepLines/>
        <w:spacing w:before="0"/>
        <w:rPr>
          <w:b/>
          <w:color w:val="000000"/>
          <w:szCs w:val="24"/>
        </w:rPr>
      </w:pPr>
      <w:r w:rsidRPr="00F70540">
        <w:rPr>
          <w:b/>
          <w:color w:val="000000"/>
          <w:szCs w:val="24"/>
        </w:rPr>
        <w:t>Information sharing</w:t>
      </w:r>
    </w:p>
    <w:p w14:paraId="12441F38" w14:textId="5A6E5A25" w:rsidR="008761E7" w:rsidRPr="00F70540" w:rsidRDefault="008761E7" w:rsidP="0027125C">
      <w:pPr>
        <w:keepNext/>
        <w:keepLines/>
        <w:spacing w:before="0"/>
        <w:rPr>
          <w:color w:val="000000"/>
          <w:szCs w:val="24"/>
        </w:rPr>
      </w:pPr>
    </w:p>
    <w:p w14:paraId="3950C2A7" w14:textId="0D59D269" w:rsidR="00434E09" w:rsidRPr="00F70540" w:rsidRDefault="00434E09" w:rsidP="00434E09">
      <w:pPr>
        <w:spacing w:before="0"/>
        <w:rPr>
          <w:color w:val="000000"/>
          <w:szCs w:val="24"/>
        </w:rPr>
      </w:pPr>
      <w:r w:rsidRPr="00F70540">
        <w:rPr>
          <w:color w:val="000000"/>
          <w:szCs w:val="24"/>
        </w:rPr>
        <w:t xml:space="preserve">Information about a student that is collected by an officer for the purposes of </w:t>
      </w:r>
      <w:r w:rsidR="006B1343" w:rsidRPr="00F70540">
        <w:rPr>
          <w:szCs w:val="24"/>
        </w:rPr>
        <w:t>social security payments</w:t>
      </w:r>
      <w:r w:rsidRPr="00F70540">
        <w:rPr>
          <w:color w:val="000000"/>
          <w:szCs w:val="24"/>
        </w:rPr>
        <w:t xml:space="preserve">, will have the character of protected information under the social security law.  Similarly, information about a student collected for the purposes of ABSTUDY will have the character of protected information under the </w:t>
      </w:r>
      <w:r w:rsidRPr="00F70540">
        <w:rPr>
          <w:i/>
          <w:color w:val="000000"/>
          <w:szCs w:val="24"/>
        </w:rPr>
        <w:t>Student Assistance Act 1973</w:t>
      </w:r>
      <w:r w:rsidRPr="00F70540">
        <w:rPr>
          <w:color w:val="000000"/>
          <w:szCs w:val="24"/>
        </w:rPr>
        <w:t>.</w:t>
      </w:r>
    </w:p>
    <w:p w14:paraId="6A485782" w14:textId="77777777" w:rsidR="00434E09" w:rsidRPr="00F70540" w:rsidRDefault="00434E09" w:rsidP="00434E09">
      <w:pPr>
        <w:spacing w:before="0"/>
        <w:rPr>
          <w:color w:val="000000"/>
          <w:szCs w:val="24"/>
        </w:rPr>
      </w:pPr>
    </w:p>
    <w:p w14:paraId="20405BE7" w14:textId="1A94258E" w:rsidR="009D3607" w:rsidRPr="00F70540" w:rsidRDefault="00434E09" w:rsidP="00434E09">
      <w:pPr>
        <w:keepNext/>
        <w:keepLines/>
        <w:spacing w:before="0"/>
        <w:rPr>
          <w:color w:val="000000"/>
          <w:szCs w:val="24"/>
        </w:rPr>
      </w:pPr>
      <w:r w:rsidRPr="00F70540">
        <w:rPr>
          <w:color w:val="000000"/>
          <w:szCs w:val="24"/>
        </w:rPr>
        <w:t xml:space="preserve">The </w:t>
      </w:r>
      <w:r w:rsidRPr="00F70540">
        <w:rPr>
          <w:i/>
          <w:color w:val="000000"/>
          <w:szCs w:val="24"/>
        </w:rPr>
        <w:t>Social Security (Administration) Act 1999</w:t>
      </w:r>
      <w:r w:rsidRPr="00F70540">
        <w:rPr>
          <w:color w:val="000000"/>
          <w:szCs w:val="24"/>
        </w:rPr>
        <w:t xml:space="preserve"> (Administration Act) and the </w:t>
      </w:r>
      <w:r w:rsidR="00B72863" w:rsidRPr="00F70540">
        <w:rPr>
          <w:i/>
          <w:color w:val="000000"/>
          <w:szCs w:val="24"/>
        </w:rPr>
        <w:t xml:space="preserve">Student Assistance </w:t>
      </w:r>
      <w:r w:rsidRPr="00F70540">
        <w:rPr>
          <w:i/>
          <w:color w:val="000000"/>
          <w:szCs w:val="24"/>
        </w:rPr>
        <w:t xml:space="preserve">Act </w:t>
      </w:r>
      <w:r w:rsidR="00B72863" w:rsidRPr="00F70540">
        <w:rPr>
          <w:i/>
          <w:color w:val="000000"/>
          <w:szCs w:val="24"/>
        </w:rPr>
        <w:t>1973</w:t>
      </w:r>
      <w:r w:rsidR="00B72863" w:rsidRPr="00F70540">
        <w:rPr>
          <w:color w:val="000000"/>
          <w:szCs w:val="24"/>
        </w:rPr>
        <w:t xml:space="preserve"> </w:t>
      </w:r>
      <w:r w:rsidRPr="00F70540">
        <w:rPr>
          <w:color w:val="000000"/>
          <w:szCs w:val="24"/>
        </w:rPr>
        <w:t xml:space="preserve">have protections in place that limit the way in which protected information is handled.  Under Division 3 of Part 5 of the Administration Act, and Division 3 of Part 10 of the </w:t>
      </w:r>
      <w:r w:rsidR="00B72863" w:rsidRPr="00F70540">
        <w:rPr>
          <w:i/>
          <w:color w:val="000000"/>
          <w:szCs w:val="24"/>
        </w:rPr>
        <w:t xml:space="preserve">Student Assistance </w:t>
      </w:r>
      <w:r w:rsidRPr="00F70540">
        <w:rPr>
          <w:i/>
          <w:color w:val="000000"/>
          <w:szCs w:val="24"/>
        </w:rPr>
        <w:t>Act</w:t>
      </w:r>
      <w:r w:rsidR="00B72863" w:rsidRPr="00F70540">
        <w:rPr>
          <w:i/>
          <w:color w:val="000000"/>
          <w:szCs w:val="24"/>
        </w:rPr>
        <w:t xml:space="preserve"> 1973</w:t>
      </w:r>
      <w:r w:rsidRPr="00F70540">
        <w:rPr>
          <w:color w:val="000000"/>
          <w:szCs w:val="24"/>
        </w:rPr>
        <w:t xml:space="preserve">, a person will be authorised to record, disclose or use protected information, for example, where this is for the purposes of the social security law or the </w:t>
      </w:r>
      <w:r w:rsidR="00B72863" w:rsidRPr="00F70540">
        <w:rPr>
          <w:i/>
          <w:color w:val="000000"/>
          <w:szCs w:val="24"/>
        </w:rPr>
        <w:t xml:space="preserve">Student Assistance </w:t>
      </w:r>
      <w:r w:rsidRPr="00F70540">
        <w:rPr>
          <w:i/>
          <w:color w:val="000000"/>
          <w:szCs w:val="24"/>
        </w:rPr>
        <w:t>Act</w:t>
      </w:r>
      <w:r w:rsidR="00B72863" w:rsidRPr="00F70540">
        <w:rPr>
          <w:i/>
          <w:color w:val="000000"/>
          <w:szCs w:val="24"/>
        </w:rPr>
        <w:t xml:space="preserve"> 1973</w:t>
      </w:r>
      <w:r w:rsidRPr="00F70540">
        <w:rPr>
          <w:color w:val="000000"/>
          <w:szCs w:val="24"/>
        </w:rPr>
        <w:t xml:space="preserve">, with consent or in accordance with a public interest certificate.  If the recording, disclosure or use of protected information is not authorised under the Administration Act or the </w:t>
      </w:r>
      <w:r w:rsidR="00B72863" w:rsidRPr="00F70540">
        <w:rPr>
          <w:i/>
          <w:color w:val="000000"/>
          <w:szCs w:val="24"/>
        </w:rPr>
        <w:t xml:space="preserve">Student Assistance </w:t>
      </w:r>
      <w:r w:rsidRPr="00F70540">
        <w:rPr>
          <w:i/>
          <w:color w:val="000000"/>
          <w:szCs w:val="24"/>
        </w:rPr>
        <w:t xml:space="preserve">Act </w:t>
      </w:r>
      <w:r w:rsidR="00B72863" w:rsidRPr="00F70540">
        <w:rPr>
          <w:i/>
          <w:color w:val="000000"/>
          <w:szCs w:val="24"/>
        </w:rPr>
        <w:t>1973</w:t>
      </w:r>
      <w:r w:rsidR="00B72863" w:rsidRPr="00F70540">
        <w:rPr>
          <w:color w:val="000000"/>
          <w:szCs w:val="24"/>
        </w:rPr>
        <w:t xml:space="preserve"> </w:t>
      </w:r>
      <w:r w:rsidRPr="00F70540">
        <w:rPr>
          <w:color w:val="000000"/>
          <w:szCs w:val="24"/>
        </w:rPr>
        <w:t>and the person knows or ought reasonably to know that the information is protected information, the person may commit an offence that is punishable on conviction by imprisonment for a term not exceeding two years.</w:t>
      </w:r>
    </w:p>
    <w:p w14:paraId="1D86081B" w14:textId="77777777" w:rsidR="00434E09" w:rsidRPr="00F70540" w:rsidRDefault="00434E09" w:rsidP="00434E09">
      <w:pPr>
        <w:keepNext/>
        <w:keepLines/>
        <w:spacing w:before="0"/>
        <w:rPr>
          <w:color w:val="000000"/>
          <w:szCs w:val="24"/>
        </w:rPr>
      </w:pPr>
    </w:p>
    <w:p w14:paraId="4DD20042" w14:textId="1D3E1A44" w:rsidR="008761E7" w:rsidRPr="00F70540" w:rsidRDefault="008761E7" w:rsidP="0027125C">
      <w:pPr>
        <w:keepNext/>
        <w:keepLines/>
        <w:spacing w:before="0"/>
        <w:rPr>
          <w:b/>
          <w:color w:val="000000"/>
          <w:szCs w:val="24"/>
        </w:rPr>
      </w:pPr>
      <w:r w:rsidRPr="00F70540">
        <w:rPr>
          <w:b/>
          <w:color w:val="000000"/>
          <w:szCs w:val="24"/>
        </w:rPr>
        <w:t>Availability of independent review</w:t>
      </w:r>
    </w:p>
    <w:p w14:paraId="29677B26" w14:textId="77777777" w:rsidR="0084796B" w:rsidRPr="00F70540" w:rsidRDefault="0084796B" w:rsidP="0027125C">
      <w:pPr>
        <w:spacing w:before="0"/>
        <w:rPr>
          <w:color w:val="000000"/>
          <w:szCs w:val="24"/>
        </w:rPr>
      </w:pPr>
    </w:p>
    <w:p w14:paraId="22202C18" w14:textId="1B9DA587" w:rsidR="0084796B" w:rsidRPr="00F70540" w:rsidRDefault="00B72863" w:rsidP="0027125C">
      <w:pPr>
        <w:spacing w:before="0"/>
        <w:rPr>
          <w:color w:val="000000"/>
          <w:szCs w:val="24"/>
        </w:rPr>
      </w:pPr>
      <w:r w:rsidRPr="00F70540">
        <w:rPr>
          <w:color w:val="000000"/>
          <w:szCs w:val="24"/>
        </w:rPr>
        <w:t>Decisions made under the social security law in relation to student payments are generally subject to internal and external merits review under Parts 4 and 4A of the Administration Act.  Decisions made under the ABSTUDY Policy Manual relating to ABSTUDY eligibility or entitlement are subject to internal merits review and judicial review.  ABSTUDY debt recovery decisions are subject to internal and external merits review under Part 9 of the Act.  Such decisions will include those based on the approved scholarship courses in the Determination.</w:t>
      </w:r>
    </w:p>
    <w:p w14:paraId="7B8163DA" w14:textId="739E7CA1" w:rsidR="00524DB9" w:rsidRPr="00F70540" w:rsidRDefault="00524DB9" w:rsidP="0027125C">
      <w:pPr>
        <w:spacing w:before="0"/>
        <w:rPr>
          <w:color w:val="000000"/>
          <w:szCs w:val="24"/>
        </w:rPr>
      </w:pPr>
      <w:r w:rsidRPr="00F70540">
        <w:rPr>
          <w:color w:val="000000"/>
          <w:szCs w:val="24"/>
        </w:rPr>
        <w:t xml:space="preserve"> </w:t>
      </w:r>
    </w:p>
    <w:p w14:paraId="715B7B31" w14:textId="77777777" w:rsidR="00D113B0" w:rsidRPr="00F70540" w:rsidRDefault="00D113B0" w:rsidP="0027125C">
      <w:pPr>
        <w:spacing w:before="0"/>
        <w:rPr>
          <w:color w:val="000000"/>
          <w:shd w:val="clear" w:color="auto" w:fill="FFFFFF"/>
        </w:rPr>
      </w:pPr>
      <w:r w:rsidRPr="00F70540">
        <w:rPr>
          <w:b/>
          <w:color w:val="000000"/>
          <w:shd w:val="clear" w:color="auto" w:fill="FFFFFF"/>
        </w:rPr>
        <w:t>Commencement</w:t>
      </w:r>
    </w:p>
    <w:p w14:paraId="5D91EEBA" w14:textId="77777777" w:rsidR="00D113B0" w:rsidRPr="00F70540" w:rsidRDefault="00D113B0" w:rsidP="0027125C">
      <w:pPr>
        <w:spacing w:before="0"/>
        <w:rPr>
          <w:color w:val="000000"/>
          <w:shd w:val="clear" w:color="auto" w:fill="FFFFFF"/>
        </w:rPr>
      </w:pPr>
    </w:p>
    <w:p w14:paraId="42802D03" w14:textId="364CDBB3" w:rsidR="00D113B0" w:rsidRPr="00F70540" w:rsidRDefault="00D113B0" w:rsidP="0027125C">
      <w:pPr>
        <w:spacing w:before="0"/>
        <w:rPr>
          <w:color w:val="000000"/>
          <w:shd w:val="clear" w:color="auto" w:fill="FFFFFF"/>
        </w:rPr>
      </w:pPr>
      <w:r w:rsidRPr="00F70540">
        <w:rPr>
          <w:color w:val="000000"/>
          <w:shd w:val="clear" w:color="auto" w:fill="FFFFFF"/>
        </w:rPr>
        <w:t>The</w:t>
      </w:r>
      <w:r w:rsidR="00A2178F" w:rsidRPr="00F70540">
        <w:rPr>
          <w:color w:val="000000"/>
          <w:shd w:val="clear" w:color="auto" w:fill="FFFFFF"/>
        </w:rPr>
        <w:t xml:space="preserve"> Amendment Determination</w:t>
      </w:r>
      <w:r w:rsidRPr="00F70540">
        <w:rPr>
          <w:color w:val="000000"/>
          <w:shd w:val="clear" w:color="auto" w:fill="FFFFFF"/>
        </w:rPr>
        <w:t xml:space="preserve"> commences on the day after </w:t>
      </w:r>
      <w:r w:rsidR="00963E45" w:rsidRPr="00F70540">
        <w:rPr>
          <w:color w:val="000000"/>
          <w:shd w:val="clear" w:color="auto" w:fill="FFFFFF"/>
        </w:rPr>
        <w:t>it is registered on the Federal </w:t>
      </w:r>
      <w:r w:rsidRPr="00F70540">
        <w:rPr>
          <w:color w:val="000000"/>
          <w:shd w:val="clear" w:color="auto" w:fill="FFFFFF"/>
        </w:rPr>
        <w:t>Register of Legislation.</w:t>
      </w:r>
    </w:p>
    <w:p w14:paraId="53040ED0" w14:textId="77777777" w:rsidR="00D113B0" w:rsidRPr="00F70540" w:rsidRDefault="00D113B0" w:rsidP="0027125C">
      <w:pPr>
        <w:keepNext/>
        <w:keepLines/>
        <w:spacing w:before="0"/>
        <w:rPr>
          <w:b/>
          <w:color w:val="000000"/>
          <w:szCs w:val="24"/>
        </w:rPr>
      </w:pPr>
    </w:p>
    <w:p w14:paraId="588DC203" w14:textId="16B2FD4C" w:rsidR="00551C87" w:rsidRPr="00F70540" w:rsidRDefault="00D113B0" w:rsidP="0027125C">
      <w:pPr>
        <w:keepNext/>
        <w:keepLines/>
        <w:spacing w:before="0"/>
        <w:rPr>
          <w:b/>
          <w:color w:val="000000"/>
          <w:szCs w:val="24"/>
        </w:rPr>
      </w:pPr>
      <w:r w:rsidRPr="00F70540">
        <w:rPr>
          <w:b/>
          <w:color w:val="000000"/>
          <w:szCs w:val="24"/>
        </w:rPr>
        <w:t>Disallowable instrument</w:t>
      </w:r>
    </w:p>
    <w:p w14:paraId="5158DB02" w14:textId="77777777" w:rsidR="00551C87" w:rsidRPr="00F70540" w:rsidRDefault="00551C87" w:rsidP="0027125C">
      <w:pPr>
        <w:keepNext/>
        <w:keepLines/>
        <w:spacing w:before="0"/>
        <w:rPr>
          <w:b/>
          <w:color w:val="000000"/>
          <w:szCs w:val="24"/>
        </w:rPr>
      </w:pPr>
    </w:p>
    <w:p w14:paraId="68D490B2" w14:textId="3D710B9F" w:rsidR="00D113B0" w:rsidRPr="00F70540" w:rsidRDefault="00551C87" w:rsidP="0027125C">
      <w:pPr>
        <w:spacing w:before="0"/>
        <w:rPr>
          <w:color w:val="000000"/>
          <w:shd w:val="clear" w:color="auto" w:fill="FFFFFF"/>
        </w:rPr>
      </w:pPr>
      <w:r w:rsidRPr="00F70540">
        <w:rPr>
          <w:color w:val="000000"/>
          <w:szCs w:val="24"/>
        </w:rPr>
        <w:t>The</w:t>
      </w:r>
      <w:r w:rsidR="00A2178F" w:rsidRPr="00F70540">
        <w:rPr>
          <w:color w:val="000000"/>
          <w:szCs w:val="24"/>
        </w:rPr>
        <w:t xml:space="preserve"> Amendment Determination</w:t>
      </w:r>
      <w:r w:rsidRPr="00F70540">
        <w:rPr>
          <w:color w:val="000000"/>
          <w:szCs w:val="24"/>
        </w:rPr>
        <w:t xml:space="preserve"> is made under subsection </w:t>
      </w:r>
      <w:proofErr w:type="gramStart"/>
      <w:r w:rsidRPr="00F70540">
        <w:rPr>
          <w:color w:val="000000"/>
          <w:szCs w:val="24"/>
        </w:rPr>
        <w:t>5</w:t>
      </w:r>
      <w:r w:rsidR="002846C8" w:rsidRPr="00F70540">
        <w:rPr>
          <w:color w:val="000000"/>
          <w:szCs w:val="24"/>
        </w:rPr>
        <w:t>92N</w:t>
      </w:r>
      <w:r w:rsidRPr="00F70540">
        <w:rPr>
          <w:color w:val="000000"/>
          <w:szCs w:val="24"/>
        </w:rPr>
        <w:t>(</w:t>
      </w:r>
      <w:proofErr w:type="gramEnd"/>
      <w:r w:rsidRPr="00F70540">
        <w:rPr>
          <w:color w:val="000000"/>
          <w:szCs w:val="24"/>
        </w:rPr>
        <w:t xml:space="preserve">1) of the </w:t>
      </w:r>
      <w:r w:rsidRPr="00F70540">
        <w:rPr>
          <w:bCs/>
          <w:color w:val="000000"/>
          <w:szCs w:val="24"/>
        </w:rPr>
        <w:t>Act</w:t>
      </w:r>
      <w:r w:rsidR="003F03F2" w:rsidRPr="00F70540">
        <w:rPr>
          <w:color w:val="000000"/>
          <w:szCs w:val="24"/>
        </w:rPr>
        <w:t>.</w:t>
      </w:r>
      <w:r w:rsidRPr="00F70540">
        <w:rPr>
          <w:color w:val="000000"/>
          <w:szCs w:val="24"/>
        </w:rPr>
        <w:t xml:space="preserve"> </w:t>
      </w:r>
      <w:r w:rsidR="000830EE" w:rsidRPr="00F70540">
        <w:rPr>
          <w:color w:val="000000"/>
          <w:szCs w:val="24"/>
        </w:rPr>
        <w:t xml:space="preserve"> </w:t>
      </w:r>
      <w:r w:rsidR="002846C8" w:rsidRPr="00F70540">
        <w:rPr>
          <w:color w:val="000000"/>
          <w:szCs w:val="24"/>
        </w:rPr>
        <w:t>Subsection </w:t>
      </w:r>
      <w:proofErr w:type="gramStart"/>
      <w:r w:rsidRPr="00F70540">
        <w:rPr>
          <w:color w:val="000000"/>
          <w:szCs w:val="24"/>
        </w:rPr>
        <w:t>5</w:t>
      </w:r>
      <w:r w:rsidR="002846C8" w:rsidRPr="00F70540">
        <w:rPr>
          <w:color w:val="000000"/>
          <w:szCs w:val="24"/>
        </w:rPr>
        <w:t>92N</w:t>
      </w:r>
      <w:r w:rsidRPr="00F70540">
        <w:rPr>
          <w:color w:val="000000"/>
          <w:szCs w:val="24"/>
        </w:rPr>
        <w:t>(</w:t>
      </w:r>
      <w:proofErr w:type="gramEnd"/>
      <w:r w:rsidR="002846C8" w:rsidRPr="00F70540">
        <w:rPr>
          <w:color w:val="000000"/>
          <w:szCs w:val="24"/>
        </w:rPr>
        <w:t>1</w:t>
      </w:r>
      <w:r w:rsidRPr="00F70540">
        <w:rPr>
          <w:color w:val="000000"/>
          <w:szCs w:val="24"/>
        </w:rPr>
        <w:t xml:space="preserve">) provides that a determination under </w:t>
      </w:r>
      <w:r w:rsidR="00302046" w:rsidRPr="00F70540">
        <w:rPr>
          <w:color w:val="000000"/>
          <w:szCs w:val="24"/>
        </w:rPr>
        <w:t>this provision is a legislative </w:t>
      </w:r>
      <w:r w:rsidRPr="00F70540">
        <w:rPr>
          <w:color w:val="000000"/>
          <w:szCs w:val="24"/>
        </w:rPr>
        <w:t>instrument.</w:t>
      </w:r>
      <w:r w:rsidR="003F03F2" w:rsidRPr="00F70540">
        <w:rPr>
          <w:color w:val="000000"/>
          <w:shd w:val="clear" w:color="auto" w:fill="FFFFFF"/>
        </w:rPr>
        <w:t xml:space="preserve"> </w:t>
      </w:r>
      <w:r w:rsidR="000830EE" w:rsidRPr="00F70540">
        <w:rPr>
          <w:color w:val="000000"/>
          <w:shd w:val="clear" w:color="auto" w:fill="FFFFFF"/>
        </w:rPr>
        <w:t xml:space="preserve"> </w:t>
      </w:r>
      <w:r w:rsidR="00D113B0" w:rsidRPr="00F70540">
        <w:rPr>
          <w:color w:val="000000"/>
          <w:shd w:val="clear" w:color="auto" w:fill="FFFFFF"/>
        </w:rPr>
        <w:t>The</w:t>
      </w:r>
      <w:r w:rsidR="00A2178F" w:rsidRPr="00F70540">
        <w:rPr>
          <w:color w:val="000000"/>
          <w:shd w:val="clear" w:color="auto" w:fill="FFFFFF"/>
        </w:rPr>
        <w:t xml:space="preserve"> Amendment Determination</w:t>
      </w:r>
      <w:r w:rsidR="00D113B0" w:rsidRPr="00F70540">
        <w:rPr>
          <w:color w:val="000000"/>
          <w:shd w:val="clear" w:color="auto" w:fill="FFFFFF"/>
        </w:rPr>
        <w:t xml:space="preserve"> is a disallowable instrument for the purposes of the </w:t>
      </w:r>
      <w:r w:rsidR="00D113B0" w:rsidRPr="00F70540">
        <w:rPr>
          <w:i/>
          <w:color w:val="000000"/>
          <w:shd w:val="clear" w:color="auto" w:fill="FFFFFF"/>
        </w:rPr>
        <w:t>Legislation</w:t>
      </w:r>
      <w:r w:rsidR="008E4295" w:rsidRPr="00F70540">
        <w:rPr>
          <w:i/>
          <w:color w:val="000000"/>
          <w:shd w:val="clear" w:color="auto" w:fill="FFFFFF"/>
        </w:rPr>
        <w:t> </w:t>
      </w:r>
      <w:r w:rsidR="00D113B0" w:rsidRPr="00F70540">
        <w:rPr>
          <w:i/>
          <w:color w:val="000000"/>
          <w:shd w:val="clear" w:color="auto" w:fill="FFFFFF"/>
        </w:rPr>
        <w:t>Act 2003</w:t>
      </w:r>
      <w:r w:rsidR="00BE39B0" w:rsidRPr="00F70540">
        <w:rPr>
          <w:color w:val="000000"/>
          <w:shd w:val="clear" w:color="auto" w:fill="FFFFFF"/>
        </w:rPr>
        <w:t>.</w:t>
      </w:r>
    </w:p>
    <w:p w14:paraId="3AEFD61F" w14:textId="77777777" w:rsidR="00D113B0" w:rsidRPr="00F70540" w:rsidRDefault="00D113B0" w:rsidP="0027125C">
      <w:pPr>
        <w:spacing w:before="0"/>
        <w:rPr>
          <w:color w:val="000000"/>
          <w:szCs w:val="24"/>
        </w:rPr>
      </w:pPr>
    </w:p>
    <w:p w14:paraId="291A3E85" w14:textId="77777777" w:rsidR="00551C87" w:rsidRPr="00F70540" w:rsidRDefault="00551C87" w:rsidP="0027125C">
      <w:pPr>
        <w:spacing w:before="0"/>
        <w:rPr>
          <w:b/>
          <w:color w:val="000000"/>
          <w:szCs w:val="24"/>
        </w:rPr>
      </w:pPr>
      <w:r w:rsidRPr="00F70540">
        <w:rPr>
          <w:b/>
          <w:color w:val="000000"/>
          <w:shd w:val="clear" w:color="auto" w:fill="FFFFFF"/>
        </w:rPr>
        <w:t>Consultation</w:t>
      </w:r>
    </w:p>
    <w:p w14:paraId="6EDD42EA" w14:textId="5F4883D2" w:rsidR="00551C87" w:rsidRPr="00F70540" w:rsidRDefault="00551C87" w:rsidP="0027125C">
      <w:pPr>
        <w:spacing w:before="0"/>
        <w:rPr>
          <w:rFonts w:eastAsiaTheme="majorEastAsia"/>
        </w:rPr>
      </w:pPr>
    </w:p>
    <w:p w14:paraId="48B2050B" w14:textId="553867C4" w:rsidR="00565D8B" w:rsidRPr="00F70540" w:rsidRDefault="00565D8B" w:rsidP="00565D8B">
      <w:pPr>
        <w:spacing w:before="0"/>
        <w:rPr>
          <w:rFonts w:eastAsiaTheme="majorEastAsia"/>
        </w:rPr>
      </w:pPr>
      <w:r w:rsidRPr="00F70540">
        <w:rPr>
          <w:rFonts w:eastAsiaTheme="majorEastAsia"/>
        </w:rPr>
        <w:t xml:space="preserve">The Department of Social Services consulted with Services Australia </w:t>
      </w:r>
      <w:r w:rsidR="00DA1BE5" w:rsidRPr="00F70540">
        <w:rPr>
          <w:rFonts w:eastAsiaTheme="majorEastAsia"/>
        </w:rPr>
        <w:t xml:space="preserve">and the Department of Education </w:t>
      </w:r>
      <w:r w:rsidRPr="00F70540">
        <w:rPr>
          <w:rFonts w:eastAsiaTheme="majorEastAsia"/>
        </w:rPr>
        <w:t>on the text of the Amendment Determination.</w:t>
      </w:r>
    </w:p>
    <w:p w14:paraId="00D1B731" w14:textId="77777777" w:rsidR="000830EE" w:rsidRPr="00F70540" w:rsidRDefault="000830EE" w:rsidP="0027125C">
      <w:pPr>
        <w:spacing w:before="0"/>
        <w:rPr>
          <w:rFonts w:eastAsiaTheme="majorEastAsia"/>
        </w:rPr>
      </w:pPr>
    </w:p>
    <w:p w14:paraId="64350401" w14:textId="2816D9BC" w:rsidR="00551C87" w:rsidRPr="00F70540" w:rsidRDefault="00551C87" w:rsidP="002925BA">
      <w:pPr>
        <w:spacing w:before="0"/>
        <w:rPr>
          <w:b/>
          <w:szCs w:val="24"/>
        </w:rPr>
      </w:pPr>
      <w:r w:rsidRPr="00F70540">
        <w:rPr>
          <w:b/>
          <w:szCs w:val="24"/>
        </w:rPr>
        <w:t xml:space="preserve">Impact </w:t>
      </w:r>
      <w:r w:rsidR="001C4C6E" w:rsidRPr="00F70540">
        <w:rPr>
          <w:b/>
          <w:szCs w:val="24"/>
        </w:rPr>
        <w:t>Analysis</w:t>
      </w:r>
    </w:p>
    <w:p w14:paraId="12AD3BDE" w14:textId="77777777" w:rsidR="002925BA" w:rsidRPr="00F70540" w:rsidRDefault="002925BA" w:rsidP="002925BA">
      <w:pPr>
        <w:spacing w:before="0"/>
        <w:rPr>
          <w:szCs w:val="24"/>
        </w:rPr>
      </w:pPr>
    </w:p>
    <w:p w14:paraId="34C69CF4" w14:textId="6879F197" w:rsidR="001C4C6E" w:rsidRPr="00F70540" w:rsidRDefault="001C4C6E" w:rsidP="001C4C6E">
      <w:pPr>
        <w:spacing w:before="0"/>
        <w:rPr>
          <w:szCs w:val="24"/>
        </w:rPr>
      </w:pPr>
      <w:r w:rsidRPr="00F70540">
        <w:rPr>
          <w:szCs w:val="24"/>
        </w:rPr>
        <w:t>The Amendment Determination does not require an Impact Analysis, as it is unlikely to have a more than minor regulatory impact (OIA23</w:t>
      </w:r>
      <w:r w:rsidRPr="00F70540">
        <w:rPr>
          <w:szCs w:val="24"/>
        </w:rPr>
        <w:noBreakHyphen/>
        <w:t>0</w:t>
      </w:r>
      <w:r w:rsidR="00E04BEB" w:rsidRPr="00F70540">
        <w:rPr>
          <w:szCs w:val="24"/>
        </w:rPr>
        <w:t>4995</w:t>
      </w:r>
      <w:r w:rsidRPr="00F70540">
        <w:rPr>
          <w:szCs w:val="24"/>
        </w:rPr>
        <w:t>).</w:t>
      </w:r>
    </w:p>
    <w:p w14:paraId="7636F0F3" w14:textId="77777777" w:rsidR="001C4C6E" w:rsidRPr="00F70540" w:rsidRDefault="001C4C6E" w:rsidP="002925BA">
      <w:pPr>
        <w:spacing w:before="0"/>
        <w:rPr>
          <w:szCs w:val="24"/>
        </w:rPr>
      </w:pPr>
    </w:p>
    <w:p w14:paraId="3E069C39" w14:textId="028AFAD4" w:rsidR="00551C87" w:rsidRPr="00F70540" w:rsidRDefault="00551C87" w:rsidP="002925BA">
      <w:pPr>
        <w:shd w:val="clear" w:color="auto" w:fill="FFFFFF"/>
        <w:spacing w:before="0"/>
        <w:jc w:val="both"/>
        <w:textAlignment w:val="top"/>
        <w:rPr>
          <w:color w:val="111111"/>
          <w:szCs w:val="24"/>
        </w:rPr>
      </w:pPr>
      <w:r w:rsidRPr="00F70540">
        <w:rPr>
          <w:b/>
          <w:color w:val="111111"/>
          <w:szCs w:val="24"/>
        </w:rPr>
        <w:t>Explanation of the Provisions</w:t>
      </w:r>
    </w:p>
    <w:p w14:paraId="1EA405E9" w14:textId="77777777" w:rsidR="00551C87" w:rsidRPr="00F70540" w:rsidRDefault="00551C87" w:rsidP="002925BA">
      <w:pPr>
        <w:shd w:val="clear" w:color="auto" w:fill="FFFFFF"/>
        <w:spacing w:before="0"/>
        <w:jc w:val="both"/>
        <w:textAlignment w:val="top"/>
        <w:rPr>
          <w:b/>
          <w:color w:val="111111"/>
          <w:szCs w:val="24"/>
        </w:rPr>
      </w:pPr>
    </w:p>
    <w:p w14:paraId="15836EE6" w14:textId="10885B71" w:rsidR="00551C87" w:rsidRPr="00F70540" w:rsidRDefault="00551C87" w:rsidP="008C7E75">
      <w:pPr>
        <w:shd w:val="clear" w:color="auto" w:fill="FFFFFF"/>
        <w:spacing w:before="0"/>
        <w:textAlignment w:val="top"/>
        <w:rPr>
          <w:rFonts w:eastAsiaTheme="majorEastAsia"/>
          <w:color w:val="111111"/>
        </w:rPr>
      </w:pPr>
      <w:r w:rsidRPr="00F70540">
        <w:rPr>
          <w:b/>
          <w:color w:val="111111"/>
          <w:szCs w:val="24"/>
        </w:rPr>
        <w:t>Section 1</w:t>
      </w:r>
      <w:r w:rsidRPr="00F70540">
        <w:rPr>
          <w:color w:val="111111"/>
          <w:szCs w:val="24"/>
        </w:rPr>
        <w:t xml:space="preserve"> provides that the name of the instrument is the </w:t>
      </w:r>
      <w:r w:rsidR="00302046" w:rsidRPr="00F70540">
        <w:rPr>
          <w:i/>
          <w:color w:val="111111"/>
          <w:szCs w:val="24"/>
        </w:rPr>
        <w:t>Social Security (</w:t>
      </w:r>
      <w:r w:rsidR="007A7BCE" w:rsidRPr="00F70540">
        <w:rPr>
          <w:i/>
          <w:color w:val="111111"/>
          <w:szCs w:val="24"/>
        </w:rPr>
        <w:t>Approved Scholarship</w:t>
      </w:r>
      <w:r w:rsidRPr="00F70540">
        <w:rPr>
          <w:i/>
          <w:color w:val="111111"/>
          <w:szCs w:val="24"/>
        </w:rPr>
        <w:t xml:space="preserve"> </w:t>
      </w:r>
      <w:r w:rsidR="007A7BCE" w:rsidRPr="00F70540">
        <w:rPr>
          <w:i/>
          <w:color w:val="111111"/>
          <w:szCs w:val="24"/>
        </w:rPr>
        <w:t>C</w:t>
      </w:r>
      <w:r w:rsidRPr="00F70540">
        <w:rPr>
          <w:i/>
          <w:color w:val="111111"/>
          <w:szCs w:val="24"/>
        </w:rPr>
        <w:t xml:space="preserve">ourses) Amendment </w:t>
      </w:r>
      <w:r w:rsidR="00C432A5" w:rsidRPr="00F70540">
        <w:rPr>
          <w:i/>
          <w:color w:val="111111"/>
          <w:szCs w:val="24"/>
        </w:rPr>
        <w:t>Determination 202</w:t>
      </w:r>
      <w:r w:rsidR="003E1EA7" w:rsidRPr="00F70540">
        <w:rPr>
          <w:i/>
          <w:color w:val="111111"/>
          <w:szCs w:val="24"/>
        </w:rPr>
        <w:t>3</w:t>
      </w:r>
      <w:r w:rsidRPr="00F70540">
        <w:rPr>
          <w:i/>
          <w:color w:val="111111"/>
          <w:szCs w:val="24"/>
        </w:rPr>
        <w:t>.</w:t>
      </w:r>
    </w:p>
    <w:p w14:paraId="6E422A52" w14:textId="77777777" w:rsidR="00551C87" w:rsidRPr="00F70540" w:rsidRDefault="00551C87" w:rsidP="008C7E75">
      <w:pPr>
        <w:shd w:val="clear" w:color="auto" w:fill="FFFFFF"/>
        <w:spacing w:before="0"/>
        <w:textAlignment w:val="top"/>
        <w:rPr>
          <w:color w:val="111111"/>
          <w:szCs w:val="24"/>
        </w:rPr>
      </w:pPr>
    </w:p>
    <w:p w14:paraId="7B5E718A" w14:textId="17D4F0CD" w:rsidR="00551C87" w:rsidRPr="00F70540" w:rsidRDefault="00551C87" w:rsidP="008C7E75">
      <w:pPr>
        <w:shd w:val="clear" w:color="auto" w:fill="FFFFFF"/>
        <w:spacing w:before="0"/>
        <w:textAlignment w:val="top"/>
        <w:rPr>
          <w:color w:val="111111"/>
          <w:szCs w:val="24"/>
        </w:rPr>
      </w:pPr>
      <w:r w:rsidRPr="00F70540">
        <w:rPr>
          <w:b/>
          <w:color w:val="111111"/>
          <w:szCs w:val="24"/>
        </w:rPr>
        <w:t xml:space="preserve">Section 2 </w:t>
      </w:r>
      <w:r w:rsidRPr="00F70540">
        <w:rPr>
          <w:color w:val="111111"/>
          <w:szCs w:val="24"/>
        </w:rPr>
        <w:t xml:space="preserve">provides that the instrument commences on the day after </w:t>
      </w:r>
      <w:r w:rsidR="00963E45" w:rsidRPr="00F70540">
        <w:rPr>
          <w:color w:val="111111"/>
          <w:szCs w:val="24"/>
        </w:rPr>
        <w:t>i</w:t>
      </w:r>
      <w:r w:rsidRPr="00F70540">
        <w:rPr>
          <w:color w:val="111111"/>
          <w:szCs w:val="24"/>
        </w:rPr>
        <w:t>t is registered on the F</w:t>
      </w:r>
      <w:r w:rsidR="00BE39B0" w:rsidRPr="00F70540">
        <w:rPr>
          <w:color w:val="111111"/>
          <w:szCs w:val="24"/>
        </w:rPr>
        <w:t>ederal Register of Legislation.</w:t>
      </w:r>
    </w:p>
    <w:p w14:paraId="7136AEBF" w14:textId="77777777" w:rsidR="00551C87" w:rsidRPr="00F70540" w:rsidRDefault="00551C87" w:rsidP="008C7E75">
      <w:pPr>
        <w:shd w:val="clear" w:color="auto" w:fill="FFFFFF"/>
        <w:spacing w:before="0"/>
        <w:textAlignment w:val="top"/>
        <w:rPr>
          <w:color w:val="111111"/>
          <w:szCs w:val="24"/>
        </w:rPr>
      </w:pPr>
    </w:p>
    <w:p w14:paraId="59DAB9B7" w14:textId="3FB08F25" w:rsidR="00551C87" w:rsidRPr="00F70540" w:rsidRDefault="00551C87" w:rsidP="008C7E75">
      <w:pPr>
        <w:shd w:val="clear" w:color="auto" w:fill="FFFFFF"/>
        <w:spacing w:before="0"/>
        <w:textAlignment w:val="top"/>
        <w:rPr>
          <w:color w:val="111111"/>
          <w:szCs w:val="24"/>
        </w:rPr>
      </w:pPr>
      <w:r w:rsidRPr="00F70540">
        <w:rPr>
          <w:b/>
          <w:color w:val="111111"/>
          <w:szCs w:val="24"/>
        </w:rPr>
        <w:t xml:space="preserve">Section 3 </w:t>
      </w:r>
      <w:r w:rsidRPr="00F70540">
        <w:rPr>
          <w:color w:val="111111"/>
          <w:szCs w:val="24"/>
        </w:rPr>
        <w:t xml:space="preserve">provides that </w:t>
      </w:r>
      <w:r w:rsidR="00D113B0" w:rsidRPr="00F70540">
        <w:rPr>
          <w:color w:val="111111"/>
          <w:szCs w:val="24"/>
        </w:rPr>
        <w:t xml:space="preserve">the authority for making </w:t>
      </w:r>
      <w:r w:rsidRPr="00F70540">
        <w:rPr>
          <w:color w:val="111111"/>
          <w:szCs w:val="24"/>
        </w:rPr>
        <w:t xml:space="preserve">the instrument is subsection </w:t>
      </w:r>
      <w:proofErr w:type="gramStart"/>
      <w:r w:rsidRPr="00F70540">
        <w:rPr>
          <w:color w:val="111111"/>
          <w:szCs w:val="24"/>
        </w:rPr>
        <w:t>5</w:t>
      </w:r>
      <w:r w:rsidR="002846C8" w:rsidRPr="00F70540">
        <w:rPr>
          <w:color w:val="111111"/>
          <w:szCs w:val="24"/>
        </w:rPr>
        <w:t>92N</w:t>
      </w:r>
      <w:r w:rsidRPr="00F70540">
        <w:rPr>
          <w:color w:val="111111"/>
          <w:szCs w:val="24"/>
        </w:rPr>
        <w:t>(</w:t>
      </w:r>
      <w:proofErr w:type="gramEnd"/>
      <w:r w:rsidRPr="00F70540">
        <w:rPr>
          <w:color w:val="111111"/>
          <w:szCs w:val="24"/>
        </w:rPr>
        <w:t xml:space="preserve">1) of the </w:t>
      </w:r>
      <w:r w:rsidR="007A7BCE" w:rsidRPr="00F70540">
        <w:rPr>
          <w:i/>
          <w:color w:val="111111"/>
          <w:szCs w:val="24"/>
        </w:rPr>
        <w:t>Social Security Act 1991</w:t>
      </w:r>
      <w:r w:rsidRPr="00F70540">
        <w:rPr>
          <w:color w:val="111111"/>
          <w:szCs w:val="24"/>
        </w:rPr>
        <w:t>.</w:t>
      </w:r>
    </w:p>
    <w:p w14:paraId="371383B6" w14:textId="029B21BE" w:rsidR="00551C87" w:rsidRPr="00F70540" w:rsidRDefault="00551C87" w:rsidP="008C7E75">
      <w:pPr>
        <w:shd w:val="clear" w:color="auto" w:fill="FFFFFF"/>
        <w:spacing w:before="0"/>
        <w:textAlignment w:val="top"/>
        <w:rPr>
          <w:color w:val="111111"/>
          <w:szCs w:val="24"/>
        </w:rPr>
      </w:pPr>
      <w:r w:rsidRPr="00F70540">
        <w:rPr>
          <w:color w:val="111111"/>
          <w:szCs w:val="24"/>
        </w:rPr>
        <w:t xml:space="preserve"> </w:t>
      </w:r>
    </w:p>
    <w:p w14:paraId="146A3019" w14:textId="49BBAB89" w:rsidR="00D113B0" w:rsidRPr="00F70540" w:rsidRDefault="00D113B0" w:rsidP="008C7E75">
      <w:pPr>
        <w:shd w:val="clear" w:color="auto" w:fill="FFFFFF"/>
        <w:spacing w:before="0"/>
        <w:textAlignment w:val="top"/>
        <w:rPr>
          <w:color w:val="000000"/>
          <w:shd w:val="clear" w:color="auto" w:fill="FFFFFF"/>
        </w:rPr>
      </w:pPr>
      <w:r w:rsidRPr="00F70540">
        <w:rPr>
          <w:color w:val="000000"/>
          <w:shd w:val="clear" w:color="auto" w:fill="FFFFFF"/>
        </w:rPr>
        <w:t xml:space="preserve">Under subsection 33(3) of the </w:t>
      </w:r>
      <w:r w:rsidRPr="00F70540">
        <w:rPr>
          <w:i/>
          <w:iCs/>
          <w:color w:val="000000"/>
        </w:rPr>
        <w:t>Acts Interpretation Act 1901</w:t>
      </w:r>
      <w:r w:rsidRPr="00F70540">
        <w:rPr>
          <w:color w:val="000000"/>
          <w:shd w:val="clear" w:color="auto" w:fill="FFFFFF"/>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w:t>
      </w:r>
      <w:r w:rsidR="003F03F2" w:rsidRPr="00F70540">
        <w:rPr>
          <w:color w:val="000000"/>
          <w:shd w:val="clear" w:color="auto" w:fill="FFFFFF"/>
        </w:rPr>
        <w:t>d, or vary any such instrument.</w:t>
      </w:r>
      <w:r w:rsidRPr="00F70540">
        <w:rPr>
          <w:color w:val="000000"/>
          <w:shd w:val="clear" w:color="auto" w:fill="FFFFFF"/>
        </w:rPr>
        <w:t xml:space="preserve"> </w:t>
      </w:r>
      <w:r w:rsidR="000830EE" w:rsidRPr="00F70540">
        <w:rPr>
          <w:color w:val="000000"/>
          <w:shd w:val="clear" w:color="auto" w:fill="FFFFFF"/>
        </w:rPr>
        <w:t xml:space="preserve"> </w:t>
      </w:r>
      <w:r w:rsidRPr="00F70540">
        <w:rPr>
          <w:color w:val="000000"/>
          <w:shd w:val="clear" w:color="auto" w:fill="FFFFFF"/>
        </w:rPr>
        <w:t>In making the instru</w:t>
      </w:r>
      <w:r w:rsidR="00A167BD" w:rsidRPr="00F70540">
        <w:rPr>
          <w:color w:val="000000"/>
          <w:shd w:val="clear" w:color="auto" w:fill="FFFFFF"/>
        </w:rPr>
        <w:t xml:space="preserve">ment, the Minister is relying </w:t>
      </w:r>
      <w:r w:rsidRPr="00F70540">
        <w:rPr>
          <w:color w:val="000000"/>
          <w:shd w:val="clear" w:color="auto" w:fill="FFFFFF"/>
        </w:rPr>
        <w:t xml:space="preserve">on this subsection in conjunction with the instrument-making power in subsection </w:t>
      </w:r>
      <w:proofErr w:type="gramStart"/>
      <w:r w:rsidRPr="00F70540">
        <w:rPr>
          <w:color w:val="000000"/>
          <w:shd w:val="clear" w:color="auto" w:fill="FFFFFF"/>
        </w:rPr>
        <w:t>5</w:t>
      </w:r>
      <w:r w:rsidR="007A7BCE" w:rsidRPr="00F70540">
        <w:rPr>
          <w:color w:val="000000"/>
          <w:shd w:val="clear" w:color="auto" w:fill="FFFFFF"/>
        </w:rPr>
        <w:t>92N</w:t>
      </w:r>
      <w:r w:rsidRPr="00F70540">
        <w:rPr>
          <w:color w:val="000000"/>
          <w:shd w:val="clear" w:color="auto" w:fill="FFFFFF"/>
        </w:rPr>
        <w:t>(</w:t>
      </w:r>
      <w:proofErr w:type="gramEnd"/>
      <w:r w:rsidRPr="00F70540">
        <w:rPr>
          <w:color w:val="000000"/>
          <w:shd w:val="clear" w:color="auto" w:fill="FFFFFF"/>
        </w:rPr>
        <w:t>1) of the Act.</w:t>
      </w:r>
    </w:p>
    <w:p w14:paraId="06DA153F" w14:textId="77777777" w:rsidR="00D113B0" w:rsidRPr="00F70540" w:rsidRDefault="00D113B0" w:rsidP="008C7E75">
      <w:pPr>
        <w:shd w:val="clear" w:color="auto" w:fill="FFFFFF"/>
        <w:spacing w:before="0"/>
        <w:textAlignment w:val="top"/>
        <w:rPr>
          <w:color w:val="111111"/>
          <w:szCs w:val="24"/>
        </w:rPr>
      </w:pPr>
    </w:p>
    <w:p w14:paraId="02B0BBFB" w14:textId="04F56ED8" w:rsidR="00551C87" w:rsidRPr="00F70540" w:rsidRDefault="00551C87" w:rsidP="008C7E75">
      <w:pPr>
        <w:shd w:val="clear" w:color="auto" w:fill="FFFFFF"/>
        <w:spacing w:before="0"/>
        <w:textAlignment w:val="top"/>
        <w:rPr>
          <w:color w:val="111111"/>
          <w:szCs w:val="24"/>
        </w:rPr>
      </w:pPr>
      <w:r w:rsidRPr="00F70540">
        <w:rPr>
          <w:b/>
          <w:color w:val="111111"/>
          <w:szCs w:val="24"/>
        </w:rPr>
        <w:t>Section 4</w:t>
      </w:r>
      <w:r w:rsidRPr="00F70540">
        <w:rPr>
          <w:color w:val="111111"/>
          <w:szCs w:val="24"/>
        </w:rPr>
        <w:t xml:space="preserve"> provides that the </w:t>
      </w:r>
      <w:r w:rsidR="007A7BCE" w:rsidRPr="00F70540">
        <w:rPr>
          <w:i/>
          <w:color w:val="111111"/>
          <w:szCs w:val="24"/>
        </w:rPr>
        <w:t>Social Security</w:t>
      </w:r>
      <w:r w:rsidRPr="00F70540">
        <w:rPr>
          <w:i/>
          <w:color w:val="111111"/>
          <w:szCs w:val="24"/>
        </w:rPr>
        <w:t xml:space="preserve"> </w:t>
      </w:r>
      <w:r w:rsidR="007A7BCE" w:rsidRPr="00F70540">
        <w:rPr>
          <w:i/>
          <w:color w:val="111111"/>
          <w:szCs w:val="24"/>
        </w:rPr>
        <w:t>(Approved Scholarship</w:t>
      </w:r>
      <w:r w:rsidRPr="00F70540">
        <w:rPr>
          <w:i/>
          <w:color w:val="111111"/>
          <w:szCs w:val="24"/>
        </w:rPr>
        <w:t xml:space="preserve"> </w:t>
      </w:r>
      <w:r w:rsidR="007A7BCE" w:rsidRPr="00F70540">
        <w:rPr>
          <w:i/>
          <w:color w:val="111111"/>
          <w:szCs w:val="24"/>
        </w:rPr>
        <w:t>C</w:t>
      </w:r>
      <w:r w:rsidRPr="00F70540">
        <w:rPr>
          <w:i/>
          <w:color w:val="111111"/>
          <w:szCs w:val="24"/>
        </w:rPr>
        <w:t>ourses) Determination 20</w:t>
      </w:r>
      <w:r w:rsidR="007A7BCE" w:rsidRPr="00F70540">
        <w:rPr>
          <w:i/>
          <w:color w:val="111111"/>
          <w:szCs w:val="24"/>
        </w:rPr>
        <w:t>20</w:t>
      </w:r>
      <w:r w:rsidRPr="00F70540">
        <w:rPr>
          <w:color w:val="111111"/>
          <w:szCs w:val="24"/>
        </w:rPr>
        <w:t xml:space="preserve"> is amended as set out in the applicable items in Schedule 1, and any other item in Schedule 1 to this instrument has effect according to its terms.</w:t>
      </w:r>
    </w:p>
    <w:p w14:paraId="51283E03" w14:textId="77777777" w:rsidR="00551C87" w:rsidRPr="00F70540" w:rsidRDefault="00551C87" w:rsidP="004F569A">
      <w:pPr>
        <w:shd w:val="clear" w:color="auto" w:fill="FFFFFF"/>
        <w:spacing w:before="0"/>
        <w:jc w:val="both"/>
        <w:textAlignment w:val="top"/>
        <w:rPr>
          <w:color w:val="111111"/>
          <w:szCs w:val="24"/>
        </w:rPr>
      </w:pPr>
    </w:p>
    <w:p w14:paraId="5ADCFC09" w14:textId="77777777" w:rsidR="002276EB" w:rsidRPr="00F70540" w:rsidRDefault="002276EB">
      <w:pPr>
        <w:spacing w:before="0" w:after="200" w:line="276" w:lineRule="auto"/>
        <w:rPr>
          <w:b/>
          <w:color w:val="111111"/>
          <w:szCs w:val="24"/>
        </w:rPr>
      </w:pPr>
      <w:r w:rsidRPr="00F70540">
        <w:rPr>
          <w:b/>
          <w:color w:val="111111"/>
          <w:szCs w:val="24"/>
        </w:rPr>
        <w:br w:type="page"/>
      </w:r>
    </w:p>
    <w:p w14:paraId="0FDFCAEB" w14:textId="4F7F1F34" w:rsidR="00551C87" w:rsidRPr="00F70540" w:rsidRDefault="00551C87" w:rsidP="004F569A">
      <w:pPr>
        <w:spacing w:before="0"/>
        <w:rPr>
          <w:color w:val="111111"/>
          <w:szCs w:val="24"/>
        </w:rPr>
      </w:pPr>
      <w:r w:rsidRPr="00F70540">
        <w:rPr>
          <w:b/>
          <w:color w:val="111111"/>
          <w:szCs w:val="24"/>
        </w:rPr>
        <w:lastRenderedPageBreak/>
        <w:t xml:space="preserve">Schedule 1 – </w:t>
      </w:r>
      <w:r w:rsidR="007A7BCE" w:rsidRPr="00F70540">
        <w:rPr>
          <w:b/>
          <w:i/>
          <w:color w:val="111111"/>
          <w:szCs w:val="24"/>
        </w:rPr>
        <w:t>Social Security (Approved Scholarship</w:t>
      </w:r>
      <w:r w:rsidRPr="00F70540">
        <w:rPr>
          <w:b/>
          <w:i/>
          <w:color w:val="111111"/>
          <w:szCs w:val="24"/>
        </w:rPr>
        <w:t xml:space="preserve"> Courses) Determination 20</w:t>
      </w:r>
      <w:r w:rsidR="007A7BCE" w:rsidRPr="00F70540">
        <w:rPr>
          <w:b/>
          <w:i/>
          <w:color w:val="111111"/>
          <w:szCs w:val="24"/>
        </w:rPr>
        <w:t>20</w:t>
      </w:r>
    </w:p>
    <w:p w14:paraId="17784AFA" w14:textId="77777777" w:rsidR="00551C87" w:rsidRPr="00F70540" w:rsidRDefault="00551C87" w:rsidP="004F569A">
      <w:pPr>
        <w:shd w:val="clear" w:color="auto" w:fill="FFFFFF"/>
        <w:spacing w:before="0"/>
        <w:jc w:val="both"/>
        <w:textAlignment w:val="top"/>
        <w:rPr>
          <w:color w:val="111111"/>
          <w:szCs w:val="24"/>
        </w:rPr>
      </w:pPr>
    </w:p>
    <w:p w14:paraId="7CE115BC" w14:textId="71ED4EC3" w:rsidR="00551C87" w:rsidRPr="00F70540" w:rsidRDefault="00551C87" w:rsidP="000B6CDA">
      <w:pPr>
        <w:shd w:val="clear" w:color="auto" w:fill="FFFFFF"/>
        <w:spacing w:before="0"/>
        <w:textAlignment w:val="top"/>
        <w:rPr>
          <w:color w:val="111111"/>
          <w:szCs w:val="24"/>
        </w:rPr>
      </w:pPr>
      <w:r w:rsidRPr="00F70540">
        <w:rPr>
          <w:b/>
          <w:color w:val="111111"/>
          <w:szCs w:val="24"/>
        </w:rPr>
        <w:t xml:space="preserve">Schedule 1 </w:t>
      </w:r>
      <w:r w:rsidRPr="00F70540">
        <w:rPr>
          <w:color w:val="111111"/>
          <w:szCs w:val="24"/>
        </w:rPr>
        <w:t>to the</w:t>
      </w:r>
      <w:r w:rsidR="00A2178F" w:rsidRPr="00F70540">
        <w:rPr>
          <w:color w:val="111111"/>
          <w:szCs w:val="24"/>
        </w:rPr>
        <w:t xml:space="preserve"> Amendment Determination</w:t>
      </w:r>
      <w:r w:rsidRPr="00F70540">
        <w:rPr>
          <w:color w:val="111111"/>
          <w:szCs w:val="24"/>
        </w:rPr>
        <w:t xml:space="preserve"> sets out the amendments to the</w:t>
      </w:r>
      <w:r w:rsidR="00A34E85" w:rsidRPr="00F70540">
        <w:rPr>
          <w:color w:val="111111"/>
          <w:szCs w:val="24"/>
        </w:rPr>
        <w:t xml:space="preserve"> Determination</w:t>
      </w:r>
      <w:r w:rsidRPr="00F70540">
        <w:rPr>
          <w:color w:val="111111"/>
          <w:szCs w:val="24"/>
        </w:rPr>
        <w:t>.</w:t>
      </w:r>
    </w:p>
    <w:p w14:paraId="620BC0FC" w14:textId="682C40F4" w:rsidR="00551C87" w:rsidRPr="00F70540" w:rsidRDefault="00551C87" w:rsidP="000B6CDA">
      <w:pPr>
        <w:shd w:val="clear" w:color="auto" w:fill="FFFFFF"/>
        <w:spacing w:before="0"/>
        <w:textAlignment w:val="top"/>
        <w:rPr>
          <w:color w:val="111111"/>
          <w:szCs w:val="24"/>
        </w:rPr>
      </w:pPr>
    </w:p>
    <w:p w14:paraId="6DD2AD0D" w14:textId="155D112A" w:rsidR="000830EE" w:rsidRPr="00F70540" w:rsidRDefault="000830EE" w:rsidP="000B6CDA">
      <w:pPr>
        <w:shd w:val="clear" w:color="auto" w:fill="FFFFFF"/>
        <w:spacing w:before="0"/>
        <w:textAlignment w:val="top"/>
        <w:rPr>
          <w:color w:val="111111"/>
          <w:szCs w:val="24"/>
        </w:rPr>
      </w:pPr>
      <w:r w:rsidRPr="00F70540">
        <w:rPr>
          <w:b/>
          <w:color w:val="111111"/>
          <w:szCs w:val="24"/>
        </w:rPr>
        <w:t>Item 1</w:t>
      </w:r>
      <w:r w:rsidRPr="00F70540">
        <w:rPr>
          <w:color w:val="111111"/>
          <w:szCs w:val="24"/>
        </w:rPr>
        <w:t xml:space="preserve"> </w:t>
      </w:r>
      <w:r w:rsidR="00BE09BA" w:rsidRPr="00F70540">
        <w:rPr>
          <w:color w:val="111111"/>
          <w:szCs w:val="24"/>
        </w:rPr>
        <w:t xml:space="preserve">omits the definition of “Act” </w:t>
      </w:r>
      <w:r w:rsidR="00DC010F" w:rsidRPr="00F70540">
        <w:rPr>
          <w:color w:val="111111"/>
          <w:szCs w:val="24"/>
        </w:rPr>
        <w:t xml:space="preserve">from section 4 of the Determination </w:t>
      </w:r>
      <w:r w:rsidR="00BE09BA" w:rsidRPr="00F70540">
        <w:rPr>
          <w:color w:val="111111"/>
          <w:szCs w:val="24"/>
        </w:rPr>
        <w:t xml:space="preserve">as it was incorrectly placed, and </w:t>
      </w:r>
      <w:r w:rsidR="00F233A0" w:rsidRPr="00F70540">
        <w:rPr>
          <w:color w:val="111111"/>
          <w:szCs w:val="24"/>
        </w:rPr>
        <w:t xml:space="preserve">inserts a new definition at the beginning of section 4.  The new definition of “accelerator program course” provides that this term has the same meaning as it does in the </w:t>
      </w:r>
      <w:r w:rsidR="00F233A0" w:rsidRPr="00F70540">
        <w:rPr>
          <w:i/>
          <w:color w:val="111111"/>
          <w:szCs w:val="24"/>
        </w:rPr>
        <w:t>Higher</w:t>
      </w:r>
      <w:r w:rsidR="00BE09BA" w:rsidRPr="00F70540">
        <w:rPr>
          <w:i/>
          <w:color w:val="111111"/>
          <w:szCs w:val="24"/>
        </w:rPr>
        <w:t> </w:t>
      </w:r>
      <w:r w:rsidR="00F233A0" w:rsidRPr="00F70540">
        <w:rPr>
          <w:i/>
          <w:color w:val="111111"/>
          <w:szCs w:val="24"/>
        </w:rPr>
        <w:t>Education Support Act 2003</w:t>
      </w:r>
      <w:r w:rsidR="00F233A0" w:rsidRPr="00F70540">
        <w:rPr>
          <w:color w:val="111111"/>
          <w:szCs w:val="24"/>
        </w:rPr>
        <w:t xml:space="preserve">.  </w:t>
      </w:r>
      <w:proofErr w:type="spellStart"/>
      <w:r w:rsidR="00F233A0" w:rsidRPr="00F70540">
        <w:rPr>
          <w:color w:val="111111"/>
          <w:szCs w:val="24"/>
        </w:rPr>
        <w:t>Startup</w:t>
      </w:r>
      <w:proofErr w:type="spellEnd"/>
      <w:r w:rsidR="00F233A0" w:rsidRPr="00F70540">
        <w:rPr>
          <w:color w:val="111111"/>
          <w:szCs w:val="24"/>
        </w:rPr>
        <w:t xml:space="preserve"> year courses are referred to in that Act as “accelerator program courses”</w:t>
      </w:r>
      <w:r w:rsidR="002E6DDE" w:rsidRPr="00F70540">
        <w:rPr>
          <w:color w:val="111111"/>
          <w:szCs w:val="24"/>
        </w:rPr>
        <w:t xml:space="preserve">, and this term is used in the </w:t>
      </w:r>
      <w:r w:rsidR="007A7BCE" w:rsidRPr="00F70540">
        <w:rPr>
          <w:color w:val="111111"/>
          <w:szCs w:val="24"/>
        </w:rPr>
        <w:t xml:space="preserve">Amendment </w:t>
      </w:r>
      <w:r w:rsidR="002E6DDE" w:rsidRPr="00F70540">
        <w:rPr>
          <w:color w:val="111111"/>
          <w:szCs w:val="24"/>
        </w:rPr>
        <w:t>Determination</w:t>
      </w:r>
      <w:r w:rsidR="00F233A0" w:rsidRPr="00F70540">
        <w:rPr>
          <w:color w:val="111111"/>
          <w:szCs w:val="24"/>
        </w:rPr>
        <w:t xml:space="preserve">.    </w:t>
      </w:r>
    </w:p>
    <w:p w14:paraId="10822F39" w14:textId="5485C41C" w:rsidR="00F233A0" w:rsidRPr="00F70540" w:rsidRDefault="00F233A0" w:rsidP="000B6CDA">
      <w:pPr>
        <w:shd w:val="clear" w:color="auto" w:fill="FFFFFF"/>
        <w:spacing w:before="0"/>
        <w:textAlignment w:val="top"/>
        <w:rPr>
          <w:color w:val="111111"/>
          <w:szCs w:val="24"/>
        </w:rPr>
      </w:pPr>
    </w:p>
    <w:p w14:paraId="2AC13838" w14:textId="39D30E94" w:rsidR="00BE09BA" w:rsidRPr="00F70540" w:rsidRDefault="00BE09BA" w:rsidP="000B6CDA">
      <w:pPr>
        <w:shd w:val="clear" w:color="auto" w:fill="FFFFFF"/>
        <w:spacing w:before="0"/>
        <w:textAlignment w:val="top"/>
        <w:rPr>
          <w:color w:val="111111"/>
          <w:szCs w:val="24"/>
        </w:rPr>
      </w:pPr>
      <w:r w:rsidRPr="00F70540">
        <w:rPr>
          <w:b/>
          <w:color w:val="111111"/>
          <w:szCs w:val="24"/>
        </w:rPr>
        <w:t>Item 2</w:t>
      </w:r>
      <w:r w:rsidRPr="00F70540">
        <w:rPr>
          <w:color w:val="111111"/>
          <w:szCs w:val="24"/>
        </w:rPr>
        <w:t xml:space="preserve"> reinserts the definition of “Act”, after the definition of “accredited higher education course”, to ensure it is placed in the correct alphabetical order in section 4 of the Determination.  The definition of “Act” is not changed, and continues to mean the </w:t>
      </w:r>
      <w:r w:rsidRPr="00F70540">
        <w:rPr>
          <w:i/>
          <w:color w:val="111111"/>
          <w:szCs w:val="24"/>
        </w:rPr>
        <w:t>Social Security Act 1991</w:t>
      </w:r>
      <w:r w:rsidRPr="00F70540">
        <w:rPr>
          <w:color w:val="111111"/>
          <w:szCs w:val="24"/>
        </w:rPr>
        <w:t>.</w:t>
      </w:r>
    </w:p>
    <w:p w14:paraId="1874019A" w14:textId="77777777" w:rsidR="00BE09BA" w:rsidRPr="00F70540" w:rsidRDefault="00BE09BA" w:rsidP="000B6CDA">
      <w:pPr>
        <w:shd w:val="clear" w:color="auto" w:fill="FFFFFF"/>
        <w:spacing w:before="0"/>
        <w:textAlignment w:val="top"/>
        <w:rPr>
          <w:color w:val="111111"/>
          <w:szCs w:val="24"/>
        </w:rPr>
      </w:pPr>
    </w:p>
    <w:p w14:paraId="1FD7649A" w14:textId="6C923658" w:rsidR="003F4638" w:rsidRPr="00F70540" w:rsidRDefault="00BE09BA" w:rsidP="000B6CDA">
      <w:pPr>
        <w:shd w:val="clear" w:color="auto" w:fill="FFFFFF"/>
        <w:spacing w:before="0"/>
        <w:textAlignment w:val="top"/>
        <w:rPr>
          <w:color w:val="111111"/>
          <w:szCs w:val="24"/>
        </w:rPr>
      </w:pPr>
      <w:r w:rsidRPr="00F70540">
        <w:rPr>
          <w:color w:val="111111"/>
          <w:szCs w:val="24"/>
        </w:rPr>
        <w:t>The remaining amendments in i</w:t>
      </w:r>
      <w:r w:rsidR="003F4638" w:rsidRPr="00F70540">
        <w:rPr>
          <w:b/>
          <w:color w:val="111111"/>
          <w:szCs w:val="24"/>
        </w:rPr>
        <w:t>tems 2 and 3</w:t>
      </w:r>
      <w:r w:rsidR="003F4638" w:rsidRPr="00F70540">
        <w:rPr>
          <w:color w:val="111111"/>
          <w:szCs w:val="24"/>
        </w:rPr>
        <w:t xml:space="preserve"> insert new definitions into section 4 of the Determination.  These are required because the terms are used in new table item 4 in section</w:t>
      </w:r>
      <w:r w:rsidRPr="00F70540">
        <w:rPr>
          <w:color w:val="111111"/>
          <w:szCs w:val="24"/>
        </w:rPr>
        <w:t> </w:t>
      </w:r>
      <w:r w:rsidR="003F4638" w:rsidRPr="00F70540">
        <w:rPr>
          <w:color w:val="111111"/>
          <w:szCs w:val="24"/>
        </w:rPr>
        <w:t xml:space="preserve">6, as inserted by </w:t>
      </w:r>
      <w:r w:rsidR="003F4638" w:rsidRPr="00F70540">
        <w:rPr>
          <w:b/>
          <w:color w:val="111111"/>
          <w:szCs w:val="24"/>
        </w:rPr>
        <w:t>item 4</w:t>
      </w:r>
      <w:r w:rsidR="003F4638" w:rsidRPr="00F70540">
        <w:rPr>
          <w:color w:val="111111"/>
          <w:szCs w:val="24"/>
        </w:rPr>
        <w:t xml:space="preserve"> below.  </w:t>
      </w:r>
    </w:p>
    <w:p w14:paraId="6C26DB66" w14:textId="77777777" w:rsidR="003F4638" w:rsidRPr="00F70540" w:rsidRDefault="003F4638" w:rsidP="000B6CDA">
      <w:pPr>
        <w:shd w:val="clear" w:color="auto" w:fill="FFFFFF"/>
        <w:spacing w:before="0"/>
        <w:textAlignment w:val="top"/>
        <w:rPr>
          <w:b/>
          <w:color w:val="111111"/>
          <w:szCs w:val="24"/>
        </w:rPr>
      </w:pPr>
    </w:p>
    <w:p w14:paraId="48018DAA" w14:textId="54404BDA" w:rsidR="00BE09BA" w:rsidRPr="00F70540" w:rsidRDefault="00BE09BA" w:rsidP="000B6CDA">
      <w:pPr>
        <w:shd w:val="clear" w:color="auto" w:fill="FFFFFF"/>
        <w:spacing w:before="0"/>
        <w:textAlignment w:val="top"/>
        <w:rPr>
          <w:color w:val="111111"/>
          <w:szCs w:val="24"/>
        </w:rPr>
      </w:pPr>
      <w:r w:rsidRPr="00F70540">
        <w:rPr>
          <w:b/>
          <w:color w:val="111111"/>
          <w:szCs w:val="24"/>
        </w:rPr>
        <w:t>Item 2</w:t>
      </w:r>
      <w:r w:rsidRPr="00F70540">
        <w:rPr>
          <w:color w:val="111111"/>
          <w:szCs w:val="24"/>
        </w:rPr>
        <w:t xml:space="preserve"> inserts a new definition of “bridging study for overseas-trained professionals” in section 4.  This term means the occupation-related subjects, course, tuition or training program that is necessary for an overseas-trained professional to complete in order to meet the requirements for entry into their profession in Australia.  This definition is similar to that used in the </w:t>
      </w:r>
      <w:r w:rsidRPr="00F70540">
        <w:rPr>
          <w:i/>
          <w:color w:val="111111"/>
          <w:szCs w:val="24"/>
        </w:rPr>
        <w:t>Student Assistance (Education Institutions and Courses) Determination 2019</w:t>
      </w:r>
      <w:r w:rsidRPr="00F70540">
        <w:rPr>
          <w:color w:val="111111"/>
          <w:szCs w:val="24"/>
        </w:rPr>
        <w:t>, which relates to approved tertiary courses for student payment purposes.</w:t>
      </w:r>
    </w:p>
    <w:p w14:paraId="09CF59F7" w14:textId="77777777" w:rsidR="00BE09BA" w:rsidRPr="00F70540" w:rsidRDefault="00BE09BA" w:rsidP="000B6CDA">
      <w:pPr>
        <w:shd w:val="clear" w:color="auto" w:fill="FFFFFF"/>
        <w:spacing w:before="0"/>
        <w:textAlignment w:val="top"/>
        <w:rPr>
          <w:b/>
          <w:color w:val="111111"/>
          <w:szCs w:val="24"/>
        </w:rPr>
      </w:pPr>
    </w:p>
    <w:p w14:paraId="42F0CEE2" w14:textId="01EFF8BD" w:rsidR="007A7BCE" w:rsidRPr="00F70540" w:rsidRDefault="007A7BCE" w:rsidP="000B6CDA">
      <w:pPr>
        <w:shd w:val="clear" w:color="auto" w:fill="FFFFFF"/>
        <w:spacing w:before="0"/>
        <w:textAlignment w:val="top"/>
        <w:rPr>
          <w:color w:val="111111"/>
          <w:szCs w:val="24"/>
        </w:rPr>
      </w:pPr>
      <w:r w:rsidRPr="00F70540">
        <w:rPr>
          <w:b/>
          <w:color w:val="111111"/>
          <w:szCs w:val="24"/>
        </w:rPr>
        <w:t>Item 2</w:t>
      </w:r>
      <w:r w:rsidRPr="00F70540">
        <w:rPr>
          <w:color w:val="111111"/>
          <w:szCs w:val="24"/>
        </w:rPr>
        <w:t xml:space="preserve"> </w:t>
      </w:r>
      <w:r w:rsidR="00BE09BA" w:rsidRPr="00F70540">
        <w:rPr>
          <w:color w:val="111111"/>
          <w:szCs w:val="24"/>
        </w:rPr>
        <w:t xml:space="preserve">also </w:t>
      </w:r>
      <w:r w:rsidR="001A70CC" w:rsidRPr="00F70540">
        <w:rPr>
          <w:color w:val="111111"/>
          <w:szCs w:val="24"/>
        </w:rPr>
        <w:t xml:space="preserve">inserts a new definition </w:t>
      </w:r>
      <w:r w:rsidR="00715940" w:rsidRPr="00F70540">
        <w:rPr>
          <w:color w:val="111111"/>
          <w:szCs w:val="24"/>
        </w:rPr>
        <w:t xml:space="preserve">of “Masters qualifying course” </w:t>
      </w:r>
      <w:r w:rsidR="001A70CC" w:rsidRPr="00F70540">
        <w:rPr>
          <w:color w:val="111111"/>
          <w:szCs w:val="24"/>
        </w:rPr>
        <w:t>in section 4.  The new definition of “Masters qualifying course” provides that this term means a</w:t>
      </w:r>
      <w:r w:rsidR="00F4333E" w:rsidRPr="00F70540">
        <w:rPr>
          <w:color w:val="111111"/>
          <w:szCs w:val="24"/>
        </w:rPr>
        <w:t>n intermediate</w:t>
      </w:r>
      <w:r w:rsidR="001A70CC" w:rsidRPr="00F70540">
        <w:rPr>
          <w:color w:val="111111"/>
          <w:szCs w:val="24"/>
        </w:rPr>
        <w:t xml:space="preserve"> course that </w:t>
      </w:r>
      <w:r w:rsidR="00F4333E" w:rsidRPr="00F70540">
        <w:rPr>
          <w:color w:val="111111"/>
          <w:szCs w:val="24"/>
        </w:rPr>
        <w:t>is required to be completed before a person begins studying for</w:t>
      </w:r>
      <w:r w:rsidR="003F4638" w:rsidRPr="00F70540">
        <w:rPr>
          <w:color w:val="111111"/>
          <w:szCs w:val="24"/>
        </w:rPr>
        <w:t xml:space="preserve"> a </w:t>
      </w:r>
      <w:proofErr w:type="spellStart"/>
      <w:r w:rsidR="003F4638" w:rsidRPr="00F70540">
        <w:rPr>
          <w:color w:val="111111"/>
          <w:szCs w:val="24"/>
        </w:rPr>
        <w:t>Masters</w:t>
      </w:r>
      <w:proofErr w:type="spellEnd"/>
      <w:r w:rsidR="003F4638" w:rsidRPr="00F70540">
        <w:rPr>
          <w:color w:val="111111"/>
          <w:szCs w:val="24"/>
        </w:rPr>
        <w:t xml:space="preserve"> degree</w:t>
      </w:r>
      <w:r w:rsidRPr="00F70540">
        <w:rPr>
          <w:color w:val="111111"/>
          <w:szCs w:val="24"/>
        </w:rPr>
        <w:t>.</w:t>
      </w:r>
      <w:r w:rsidR="00970856" w:rsidRPr="00F70540">
        <w:rPr>
          <w:color w:val="111111"/>
          <w:szCs w:val="24"/>
        </w:rPr>
        <w:t xml:space="preserve">  Such a course enables students to gain the qualifications necessary to enter into a </w:t>
      </w:r>
      <w:proofErr w:type="spellStart"/>
      <w:r w:rsidR="00970856" w:rsidRPr="00F70540">
        <w:rPr>
          <w:color w:val="111111"/>
          <w:szCs w:val="24"/>
        </w:rPr>
        <w:t>Masters</w:t>
      </w:r>
      <w:proofErr w:type="spellEnd"/>
      <w:r w:rsidR="00970856" w:rsidRPr="00F70540">
        <w:rPr>
          <w:color w:val="111111"/>
          <w:szCs w:val="24"/>
        </w:rPr>
        <w:t xml:space="preserve"> </w:t>
      </w:r>
      <w:proofErr w:type="gramStart"/>
      <w:r w:rsidR="00970856" w:rsidRPr="00F70540">
        <w:rPr>
          <w:color w:val="111111"/>
          <w:szCs w:val="24"/>
        </w:rPr>
        <w:t>degree</w:t>
      </w:r>
      <w:proofErr w:type="gramEnd"/>
      <w:r w:rsidR="00970856" w:rsidRPr="00F70540">
        <w:rPr>
          <w:color w:val="111111"/>
          <w:szCs w:val="24"/>
        </w:rPr>
        <w:t xml:space="preserve"> course, but does not form part of a </w:t>
      </w:r>
      <w:proofErr w:type="spellStart"/>
      <w:r w:rsidR="00970856" w:rsidRPr="00F70540">
        <w:rPr>
          <w:color w:val="111111"/>
          <w:szCs w:val="24"/>
        </w:rPr>
        <w:t>Masters</w:t>
      </w:r>
      <w:proofErr w:type="spellEnd"/>
      <w:r w:rsidR="00970856" w:rsidRPr="00F70540">
        <w:rPr>
          <w:color w:val="111111"/>
          <w:szCs w:val="24"/>
        </w:rPr>
        <w:t xml:space="preserve"> degree.  </w:t>
      </w:r>
      <w:r w:rsidR="00F4333E" w:rsidRPr="00F70540">
        <w:rPr>
          <w:color w:val="111111"/>
          <w:szCs w:val="24"/>
        </w:rPr>
        <w:t xml:space="preserve">This </w:t>
      </w:r>
      <w:r w:rsidR="00970856" w:rsidRPr="00F70540">
        <w:rPr>
          <w:color w:val="111111"/>
          <w:szCs w:val="24"/>
        </w:rPr>
        <w:t xml:space="preserve">new </w:t>
      </w:r>
      <w:r w:rsidR="00F4333E" w:rsidRPr="00F70540">
        <w:rPr>
          <w:color w:val="111111"/>
          <w:szCs w:val="24"/>
        </w:rPr>
        <w:t xml:space="preserve">definition is the same as that used in the </w:t>
      </w:r>
      <w:r w:rsidR="00F4333E" w:rsidRPr="00F70540">
        <w:rPr>
          <w:i/>
          <w:color w:val="111111"/>
          <w:szCs w:val="24"/>
        </w:rPr>
        <w:t>Youth Allowance (Satisfactory Study Progress) Guidelines 2014</w:t>
      </w:r>
      <w:r w:rsidR="00F4333E" w:rsidRPr="00F70540">
        <w:rPr>
          <w:color w:val="111111"/>
          <w:szCs w:val="24"/>
        </w:rPr>
        <w:t>.</w:t>
      </w:r>
      <w:r w:rsidR="003F4638" w:rsidRPr="00F70540">
        <w:rPr>
          <w:color w:val="111111"/>
          <w:szCs w:val="24"/>
        </w:rPr>
        <w:t xml:space="preserve">  </w:t>
      </w:r>
    </w:p>
    <w:p w14:paraId="74E837CC" w14:textId="77777777" w:rsidR="007A7BCE" w:rsidRPr="00F70540" w:rsidRDefault="007A7BCE" w:rsidP="000B6CDA">
      <w:pPr>
        <w:shd w:val="clear" w:color="auto" w:fill="FFFFFF"/>
        <w:spacing w:before="0"/>
        <w:textAlignment w:val="top"/>
        <w:rPr>
          <w:color w:val="111111"/>
          <w:szCs w:val="24"/>
        </w:rPr>
      </w:pPr>
    </w:p>
    <w:p w14:paraId="56AC1C4D" w14:textId="77777777" w:rsidR="00970856" w:rsidRPr="00F70540" w:rsidRDefault="003F4638" w:rsidP="000B6CDA">
      <w:pPr>
        <w:shd w:val="clear" w:color="auto" w:fill="FFFFFF"/>
        <w:spacing w:before="0"/>
        <w:textAlignment w:val="top"/>
        <w:rPr>
          <w:color w:val="111111"/>
          <w:szCs w:val="24"/>
        </w:rPr>
      </w:pPr>
      <w:r w:rsidRPr="00F70540">
        <w:rPr>
          <w:b/>
          <w:color w:val="111111"/>
          <w:szCs w:val="24"/>
        </w:rPr>
        <w:t>Item 3</w:t>
      </w:r>
      <w:r w:rsidRPr="00F70540">
        <w:rPr>
          <w:color w:val="111111"/>
          <w:szCs w:val="24"/>
        </w:rPr>
        <w:t xml:space="preserve"> inserts </w:t>
      </w:r>
      <w:r w:rsidR="00F4333E" w:rsidRPr="00F70540">
        <w:rPr>
          <w:color w:val="111111"/>
          <w:szCs w:val="24"/>
        </w:rPr>
        <w:t>two</w:t>
      </w:r>
      <w:r w:rsidRPr="00F70540">
        <w:rPr>
          <w:color w:val="111111"/>
          <w:szCs w:val="24"/>
        </w:rPr>
        <w:t xml:space="preserve"> new definition</w:t>
      </w:r>
      <w:r w:rsidR="00F4333E" w:rsidRPr="00F70540">
        <w:rPr>
          <w:color w:val="111111"/>
          <w:szCs w:val="24"/>
        </w:rPr>
        <w:t>s</w:t>
      </w:r>
      <w:r w:rsidR="00715940" w:rsidRPr="00F70540">
        <w:rPr>
          <w:color w:val="111111"/>
          <w:szCs w:val="24"/>
        </w:rPr>
        <w:t xml:space="preserve"> </w:t>
      </w:r>
      <w:r w:rsidRPr="00F70540">
        <w:rPr>
          <w:color w:val="111111"/>
          <w:szCs w:val="24"/>
        </w:rPr>
        <w:t>in</w:t>
      </w:r>
      <w:r w:rsidR="00F4333E" w:rsidRPr="00F70540">
        <w:rPr>
          <w:color w:val="111111"/>
          <w:szCs w:val="24"/>
        </w:rPr>
        <w:t>to</w:t>
      </w:r>
      <w:r w:rsidRPr="00F70540">
        <w:rPr>
          <w:color w:val="111111"/>
          <w:szCs w:val="24"/>
        </w:rPr>
        <w:t xml:space="preserve"> section 4 of the Determination, after the definition of “TEQSA”.  </w:t>
      </w:r>
      <w:r w:rsidR="00F4333E" w:rsidRPr="00F70540">
        <w:rPr>
          <w:color w:val="111111"/>
          <w:szCs w:val="24"/>
        </w:rPr>
        <w:t xml:space="preserve">Firstly, the new definition of “VET” provides that this term refers to vocational education and training.  </w:t>
      </w:r>
    </w:p>
    <w:p w14:paraId="16D7EA16" w14:textId="77777777" w:rsidR="00970856" w:rsidRPr="00F70540" w:rsidRDefault="00970856" w:rsidP="000B6CDA">
      <w:pPr>
        <w:shd w:val="clear" w:color="auto" w:fill="FFFFFF"/>
        <w:spacing w:before="0"/>
        <w:textAlignment w:val="top"/>
        <w:rPr>
          <w:color w:val="111111"/>
          <w:szCs w:val="24"/>
        </w:rPr>
      </w:pPr>
    </w:p>
    <w:p w14:paraId="62A96ADF" w14:textId="23C6A5EB" w:rsidR="00F4333E" w:rsidRPr="00F70540" w:rsidRDefault="00F4333E" w:rsidP="000B6CDA">
      <w:pPr>
        <w:shd w:val="clear" w:color="auto" w:fill="FFFFFF"/>
        <w:spacing w:before="0"/>
        <w:textAlignment w:val="top"/>
        <w:rPr>
          <w:color w:val="111111"/>
          <w:szCs w:val="24"/>
        </w:rPr>
      </w:pPr>
      <w:r w:rsidRPr="00F70540">
        <w:rPr>
          <w:color w:val="111111"/>
          <w:szCs w:val="24"/>
        </w:rPr>
        <w:t>Secondly, t</w:t>
      </w:r>
      <w:r w:rsidR="003F4638" w:rsidRPr="00F70540">
        <w:rPr>
          <w:color w:val="111111"/>
          <w:szCs w:val="24"/>
        </w:rPr>
        <w:t xml:space="preserve">he new definition of “VET course” provides that this term has the same meaning as in section 3 of the </w:t>
      </w:r>
      <w:r w:rsidR="003F4638" w:rsidRPr="00F70540">
        <w:rPr>
          <w:i/>
          <w:color w:val="111111"/>
          <w:szCs w:val="24"/>
        </w:rPr>
        <w:t>National Vocational Education and Training Regulator Act 2011</w:t>
      </w:r>
      <w:r w:rsidR="003F4638" w:rsidRPr="00F70540">
        <w:rPr>
          <w:color w:val="111111"/>
          <w:szCs w:val="24"/>
        </w:rPr>
        <w:t xml:space="preserve">.  </w:t>
      </w:r>
      <w:r w:rsidRPr="00F70540">
        <w:rPr>
          <w:color w:val="111111"/>
          <w:szCs w:val="24"/>
        </w:rPr>
        <w:t xml:space="preserve">These definitions are the same as those used in the </w:t>
      </w:r>
      <w:r w:rsidRPr="00F70540">
        <w:rPr>
          <w:i/>
          <w:color w:val="111111"/>
          <w:szCs w:val="24"/>
        </w:rPr>
        <w:t>Student Assistance (Education Institutions and Courses) Determination 2019</w:t>
      </w:r>
      <w:r w:rsidRPr="00F70540">
        <w:rPr>
          <w:color w:val="111111"/>
          <w:szCs w:val="24"/>
        </w:rPr>
        <w:t>, which relates to approved tertiary courses for student payment purposes.</w:t>
      </w:r>
    </w:p>
    <w:p w14:paraId="0FD7AFBB" w14:textId="77777777" w:rsidR="003F4638" w:rsidRPr="00F70540" w:rsidRDefault="003F4638" w:rsidP="000B6CDA">
      <w:pPr>
        <w:shd w:val="clear" w:color="auto" w:fill="FFFFFF"/>
        <w:spacing w:before="0"/>
        <w:textAlignment w:val="top"/>
        <w:rPr>
          <w:color w:val="111111"/>
          <w:szCs w:val="24"/>
        </w:rPr>
      </w:pPr>
    </w:p>
    <w:p w14:paraId="3E565952" w14:textId="3E57081E" w:rsidR="00F233A0" w:rsidRPr="00F70540" w:rsidRDefault="00715940" w:rsidP="000B6CDA">
      <w:pPr>
        <w:shd w:val="clear" w:color="auto" w:fill="FFFFFF"/>
        <w:spacing w:before="0"/>
        <w:textAlignment w:val="top"/>
        <w:rPr>
          <w:color w:val="111111"/>
          <w:szCs w:val="24"/>
        </w:rPr>
      </w:pPr>
      <w:r w:rsidRPr="00F70540">
        <w:rPr>
          <w:b/>
          <w:color w:val="111111"/>
          <w:szCs w:val="24"/>
        </w:rPr>
        <w:t>Item 4</w:t>
      </w:r>
      <w:r w:rsidRPr="00F70540">
        <w:rPr>
          <w:color w:val="111111"/>
          <w:szCs w:val="24"/>
        </w:rPr>
        <w:t xml:space="preserve"> repeals section 6 of the Determination, which provides for approved scholarship courses, and substitutes a new section, including a table.  The new table format is intended to improve the readability of the provision, given the additions made</w:t>
      </w:r>
      <w:r w:rsidR="00F233A0" w:rsidRPr="00F70540">
        <w:rPr>
          <w:color w:val="111111"/>
          <w:szCs w:val="24"/>
        </w:rPr>
        <w:t xml:space="preserve"> </w:t>
      </w:r>
      <w:r w:rsidRPr="00F70540">
        <w:rPr>
          <w:color w:val="111111"/>
          <w:szCs w:val="24"/>
        </w:rPr>
        <w:t xml:space="preserve">to provide for </w:t>
      </w:r>
      <w:proofErr w:type="spellStart"/>
      <w:r w:rsidR="006514FC" w:rsidRPr="00F70540">
        <w:rPr>
          <w:color w:val="111111"/>
          <w:szCs w:val="24"/>
        </w:rPr>
        <w:t>startup</w:t>
      </w:r>
      <w:proofErr w:type="spellEnd"/>
      <w:r w:rsidR="006514FC" w:rsidRPr="00F70540">
        <w:rPr>
          <w:color w:val="111111"/>
          <w:szCs w:val="24"/>
        </w:rPr>
        <w:t xml:space="preserve"> year courses </w:t>
      </w:r>
      <w:r w:rsidR="002E6DDE" w:rsidRPr="00F70540">
        <w:rPr>
          <w:color w:val="111111"/>
          <w:szCs w:val="24"/>
        </w:rPr>
        <w:t xml:space="preserve">(or accelerator program courses) </w:t>
      </w:r>
      <w:r w:rsidR="006514FC" w:rsidRPr="00F70540">
        <w:rPr>
          <w:color w:val="111111"/>
          <w:szCs w:val="24"/>
        </w:rPr>
        <w:t>as</w:t>
      </w:r>
      <w:r w:rsidRPr="00F70540">
        <w:rPr>
          <w:color w:val="111111"/>
          <w:szCs w:val="24"/>
        </w:rPr>
        <w:t xml:space="preserve"> approved scholarship courses</w:t>
      </w:r>
      <w:r w:rsidR="006514FC" w:rsidRPr="00F70540">
        <w:rPr>
          <w:color w:val="111111"/>
          <w:szCs w:val="24"/>
        </w:rPr>
        <w:t>.</w:t>
      </w:r>
      <w:r w:rsidR="00687F69" w:rsidRPr="00F70540">
        <w:rPr>
          <w:color w:val="111111"/>
          <w:szCs w:val="24"/>
        </w:rPr>
        <w:t xml:space="preserve">  There are no substantive changes to the previously approved scholarship courses (</w:t>
      </w:r>
      <w:r w:rsidR="00970856" w:rsidRPr="00F70540">
        <w:rPr>
          <w:color w:val="111111"/>
          <w:szCs w:val="24"/>
        </w:rPr>
        <w:t xml:space="preserve">that is, </w:t>
      </w:r>
      <w:r w:rsidR="00687F69" w:rsidRPr="00F70540">
        <w:rPr>
          <w:color w:val="111111"/>
          <w:szCs w:val="24"/>
        </w:rPr>
        <w:t>accredited higher education courses and preparatory courses provided by higher education institutions).</w:t>
      </w:r>
    </w:p>
    <w:p w14:paraId="4A3DB782" w14:textId="26E44A7D" w:rsidR="006514FC" w:rsidRPr="00F70540" w:rsidRDefault="006514FC" w:rsidP="000B6CDA">
      <w:pPr>
        <w:shd w:val="clear" w:color="auto" w:fill="FFFFFF"/>
        <w:spacing w:before="0"/>
        <w:textAlignment w:val="top"/>
        <w:rPr>
          <w:color w:val="111111"/>
          <w:szCs w:val="24"/>
        </w:rPr>
      </w:pPr>
    </w:p>
    <w:p w14:paraId="1F0A67F7" w14:textId="53208889" w:rsidR="00715940" w:rsidRPr="00F70540" w:rsidRDefault="00715940" w:rsidP="000B6CDA">
      <w:pPr>
        <w:shd w:val="clear" w:color="auto" w:fill="FFFFFF"/>
        <w:spacing w:before="0"/>
        <w:textAlignment w:val="top"/>
        <w:rPr>
          <w:color w:val="111111"/>
          <w:szCs w:val="24"/>
        </w:rPr>
      </w:pPr>
      <w:r w:rsidRPr="00F70540">
        <w:rPr>
          <w:color w:val="111111"/>
          <w:szCs w:val="24"/>
        </w:rPr>
        <w:lastRenderedPageBreak/>
        <w:t xml:space="preserve">New section 6 provides that for the purposes of subsection </w:t>
      </w:r>
      <w:proofErr w:type="gramStart"/>
      <w:r w:rsidRPr="00F70540">
        <w:rPr>
          <w:color w:val="111111"/>
          <w:szCs w:val="24"/>
        </w:rPr>
        <w:t>592N(</w:t>
      </w:r>
      <w:proofErr w:type="gramEnd"/>
      <w:r w:rsidRPr="00F70540">
        <w:rPr>
          <w:color w:val="111111"/>
          <w:szCs w:val="24"/>
        </w:rPr>
        <w:t>1) of the Act, an “</w:t>
      </w:r>
      <w:r w:rsidR="002822FB" w:rsidRPr="00F70540">
        <w:rPr>
          <w:color w:val="111111"/>
          <w:szCs w:val="24"/>
        </w:rPr>
        <w:t>approved </w:t>
      </w:r>
      <w:r w:rsidRPr="00F70540">
        <w:rPr>
          <w:color w:val="111111"/>
          <w:szCs w:val="24"/>
        </w:rPr>
        <w:t>scholarship course” is a course specified in column 1 of the table</w:t>
      </w:r>
      <w:r w:rsidR="00687F69" w:rsidRPr="00F70540">
        <w:rPr>
          <w:color w:val="111111"/>
          <w:szCs w:val="24"/>
        </w:rPr>
        <w:t>, and provided by an education institution specified in column 2 of the table.</w:t>
      </w:r>
      <w:r w:rsidR="009C2232" w:rsidRPr="00F70540">
        <w:rPr>
          <w:color w:val="111111"/>
          <w:szCs w:val="24"/>
        </w:rPr>
        <w:t xml:space="preserve">  Where a student is undertaking an approved </w:t>
      </w:r>
      <w:r w:rsidR="002822FB" w:rsidRPr="00F70540">
        <w:rPr>
          <w:color w:val="111111"/>
          <w:szCs w:val="24"/>
        </w:rPr>
        <w:t xml:space="preserve">scholarship </w:t>
      </w:r>
      <w:r w:rsidR="009C2232" w:rsidRPr="00F70540">
        <w:rPr>
          <w:color w:val="111111"/>
          <w:szCs w:val="24"/>
        </w:rPr>
        <w:t xml:space="preserve">course specified in this table, they may qualify for </w:t>
      </w:r>
      <w:r w:rsidR="00DA1BE5" w:rsidRPr="00F70540">
        <w:rPr>
          <w:color w:val="000000"/>
          <w:szCs w:val="24"/>
        </w:rPr>
        <w:t>relocation </w:t>
      </w:r>
      <w:r w:rsidR="002822FB" w:rsidRPr="00F70540">
        <w:rPr>
          <w:color w:val="000000"/>
          <w:szCs w:val="24"/>
        </w:rPr>
        <w:t>scholarship payments under Part </w:t>
      </w:r>
      <w:r w:rsidR="009C2232" w:rsidRPr="00F70540">
        <w:rPr>
          <w:color w:val="000000"/>
          <w:szCs w:val="24"/>
        </w:rPr>
        <w:t>2.11B of the Act</w:t>
      </w:r>
      <w:r w:rsidR="000B6CDA" w:rsidRPr="00F70540">
        <w:rPr>
          <w:color w:val="000000"/>
          <w:szCs w:val="24"/>
        </w:rPr>
        <w:t xml:space="preserve"> and Chapter 102 of the ABSTUDY Polic</w:t>
      </w:r>
      <w:r w:rsidR="00DA1BE5" w:rsidRPr="00F70540">
        <w:rPr>
          <w:color w:val="000000"/>
          <w:szCs w:val="24"/>
        </w:rPr>
        <w:t>y </w:t>
      </w:r>
      <w:r w:rsidR="000B6CDA" w:rsidRPr="00F70540">
        <w:rPr>
          <w:color w:val="000000"/>
          <w:szCs w:val="24"/>
        </w:rPr>
        <w:t>Manual</w:t>
      </w:r>
      <w:r w:rsidR="009C2232" w:rsidRPr="00F70540">
        <w:rPr>
          <w:color w:val="000000"/>
          <w:szCs w:val="24"/>
        </w:rPr>
        <w:t xml:space="preserve">, </w:t>
      </w:r>
      <w:r w:rsidR="000B6CDA" w:rsidRPr="00F70540">
        <w:rPr>
          <w:color w:val="000000"/>
          <w:szCs w:val="24"/>
        </w:rPr>
        <w:t xml:space="preserve">and </w:t>
      </w:r>
      <w:r w:rsidR="009C2232" w:rsidRPr="00F70540">
        <w:rPr>
          <w:color w:val="000000"/>
          <w:szCs w:val="24"/>
        </w:rPr>
        <w:t>student start</w:t>
      </w:r>
      <w:r w:rsidR="009C2232" w:rsidRPr="00F70540">
        <w:rPr>
          <w:color w:val="000000"/>
          <w:szCs w:val="24"/>
        </w:rPr>
        <w:noBreakHyphen/>
        <w:t>up loans under Chapter 2AA of the Act</w:t>
      </w:r>
      <w:r w:rsidR="000B6CDA" w:rsidRPr="00F70540">
        <w:rPr>
          <w:color w:val="000000"/>
          <w:szCs w:val="24"/>
        </w:rPr>
        <w:t xml:space="preserve"> and</w:t>
      </w:r>
      <w:r w:rsidR="00970856" w:rsidRPr="00F70540">
        <w:rPr>
          <w:color w:val="000000"/>
          <w:szCs w:val="24"/>
        </w:rPr>
        <w:t xml:space="preserve"> Part 2 of the </w:t>
      </w:r>
      <w:r w:rsidR="00970856" w:rsidRPr="00F70540">
        <w:rPr>
          <w:i/>
          <w:color w:val="000000"/>
          <w:szCs w:val="24"/>
        </w:rPr>
        <w:t>Student Assistance Act 1973</w:t>
      </w:r>
      <w:r w:rsidR="00970856" w:rsidRPr="00F70540">
        <w:rPr>
          <w:color w:val="000000"/>
          <w:szCs w:val="24"/>
        </w:rPr>
        <w:t xml:space="preserve">, </w:t>
      </w:r>
      <w:r w:rsidR="002822FB" w:rsidRPr="00F70540">
        <w:rPr>
          <w:color w:val="000000"/>
          <w:szCs w:val="24"/>
        </w:rPr>
        <w:t>subject to satisfying all other applicable criteria.</w:t>
      </w:r>
    </w:p>
    <w:p w14:paraId="766997E0" w14:textId="4BF4641C" w:rsidR="00687F69" w:rsidRPr="00F70540" w:rsidRDefault="00687F69" w:rsidP="000B6CDA">
      <w:pPr>
        <w:shd w:val="clear" w:color="auto" w:fill="FFFFFF"/>
        <w:spacing w:before="0"/>
        <w:textAlignment w:val="top"/>
        <w:rPr>
          <w:color w:val="111111"/>
          <w:szCs w:val="24"/>
        </w:rPr>
      </w:pPr>
    </w:p>
    <w:p w14:paraId="79B16A33" w14:textId="1C8DBF04" w:rsidR="00687F69" w:rsidRPr="00F70540" w:rsidRDefault="00687F69" w:rsidP="000B6CDA">
      <w:pPr>
        <w:shd w:val="clear" w:color="auto" w:fill="FFFFFF"/>
        <w:spacing w:before="0"/>
        <w:textAlignment w:val="top"/>
        <w:rPr>
          <w:color w:val="111111"/>
          <w:szCs w:val="24"/>
        </w:rPr>
      </w:pPr>
      <w:r w:rsidRPr="00F70540">
        <w:rPr>
          <w:color w:val="111111"/>
          <w:szCs w:val="24"/>
        </w:rPr>
        <w:t xml:space="preserve">In the new table in section 6, items 1 and 2 respectively provide that </w:t>
      </w:r>
      <w:proofErr w:type="gramStart"/>
      <w:r w:rsidRPr="00F70540">
        <w:rPr>
          <w:color w:val="111111"/>
          <w:szCs w:val="24"/>
        </w:rPr>
        <w:t>a</w:t>
      </w:r>
      <w:proofErr w:type="gramEnd"/>
      <w:r w:rsidRPr="00F70540">
        <w:rPr>
          <w:color w:val="111111"/>
          <w:szCs w:val="24"/>
        </w:rPr>
        <w:t xml:space="preserve"> “accredited higher education course” and a “preparatory course” provided by higher education institutions are approved scholarship courses.  These courses were previously approved in the Determination, and this is not changed by the Amendment Determination.  Both “accredited higher education course” and “preparatory course” </w:t>
      </w:r>
      <w:r w:rsidR="00E92A6F" w:rsidRPr="00F70540">
        <w:rPr>
          <w:color w:val="111111"/>
          <w:szCs w:val="24"/>
        </w:rPr>
        <w:t>continue to be</w:t>
      </w:r>
      <w:r w:rsidRPr="00F70540">
        <w:rPr>
          <w:color w:val="111111"/>
          <w:szCs w:val="24"/>
        </w:rPr>
        <w:t xml:space="preserve"> defined in section 4 of the Determination.</w:t>
      </w:r>
    </w:p>
    <w:p w14:paraId="4EFCECFE" w14:textId="531AA381" w:rsidR="00BA3919" w:rsidRPr="00F70540" w:rsidRDefault="00BA3919" w:rsidP="000B6CDA">
      <w:pPr>
        <w:shd w:val="clear" w:color="auto" w:fill="FFFFFF"/>
        <w:spacing w:before="0"/>
        <w:textAlignment w:val="top"/>
        <w:rPr>
          <w:color w:val="111111"/>
          <w:szCs w:val="24"/>
        </w:rPr>
      </w:pPr>
    </w:p>
    <w:p w14:paraId="3FFF6541" w14:textId="70101F4B" w:rsidR="00687F69" w:rsidRPr="00F70540" w:rsidRDefault="00687F69" w:rsidP="000B6CDA">
      <w:pPr>
        <w:shd w:val="clear" w:color="auto" w:fill="FFFFFF"/>
        <w:spacing w:before="0"/>
        <w:textAlignment w:val="top"/>
        <w:rPr>
          <w:color w:val="111111"/>
          <w:szCs w:val="24"/>
        </w:rPr>
      </w:pPr>
      <w:r w:rsidRPr="00F70540">
        <w:rPr>
          <w:color w:val="111111"/>
          <w:szCs w:val="24"/>
        </w:rPr>
        <w:t xml:space="preserve">New table item 3 provides that an “accelerator </w:t>
      </w:r>
      <w:r w:rsidR="009C2232" w:rsidRPr="00F70540">
        <w:rPr>
          <w:color w:val="111111"/>
          <w:szCs w:val="24"/>
        </w:rPr>
        <w:t xml:space="preserve">program </w:t>
      </w:r>
      <w:r w:rsidRPr="00F70540">
        <w:rPr>
          <w:color w:val="111111"/>
          <w:szCs w:val="24"/>
        </w:rPr>
        <w:t>course”</w:t>
      </w:r>
      <w:r w:rsidR="009C2232" w:rsidRPr="00F70540">
        <w:rPr>
          <w:color w:val="111111"/>
          <w:szCs w:val="24"/>
        </w:rPr>
        <w:t xml:space="preserve">, provided by a higher education provider (within the meaning of the </w:t>
      </w:r>
      <w:r w:rsidR="009C2232" w:rsidRPr="00F70540">
        <w:rPr>
          <w:i/>
          <w:color w:val="111111"/>
          <w:szCs w:val="24"/>
        </w:rPr>
        <w:t>Higher Education Support Act 2003</w:t>
      </w:r>
      <w:r w:rsidR="009C2232" w:rsidRPr="00F70540">
        <w:rPr>
          <w:color w:val="111111"/>
          <w:szCs w:val="24"/>
        </w:rPr>
        <w:t>), is an approved scholarship course.</w:t>
      </w:r>
      <w:r w:rsidR="000B6CDA" w:rsidRPr="00F70540">
        <w:rPr>
          <w:color w:val="111111"/>
          <w:szCs w:val="24"/>
        </w:rPr>
        <w:t xml:space="preserve">  This is a new </w:t>
      </w:r>
      <w:proofErr w:type="spellStart"/>
      <w:r w:rsidR="000B6CDA" w:rsidRPr="00F70540">
        <w:rPr>
          <w:color w:val="111111"/>
          <w:szCs w:val="24"/>
        </w:rPr>
        <w:t>startup</w:t>
      </w:r>
      <w:proofErr w:type="spellEnd"/>
      <w:r w:rsidR="000B6CDA" w:rsidRPr="00F70540">
        <w:rPr>
          <w:color w:val="111111"/>
          <w:szCs w:val="24"/>
        </w:rPr>
        <w:t xml:space="preserve"> year course.</w:t>
      </w:r>
    </w:p>
    <w:p w14:paraId="452E5FA8" w14:textId="77777777" w:rsidR="009C2232" w:rsidRPr="00F70540" w:rsidRDefault="009C2232" w:rsidP="000B6CDA">
      <w:pPr>
        <w:shd w:val="clear" w:color="auto" w:fill="FFFFFF"/>
        <w:spacing w:before="0"/>
        <w:textAlignment w:val="top"/>
        <w:rPr>
          <w:color w:val="111111"/>
          <w:szCs w:val="24"/>
        </w:rPr>
      </w:pPr>
    </w:p>
    <w:p w14:paraId="025985C3" w14:textId="27949A83" w:rsidR="006514FC" w:rsidRPr="00F70540" w:rsidRDefault="009C2232" w:rsidP="000B6CDA">
      <w:pPr>
        <w:shd w:val="clear" w:color="auto" w:fill="FFFFFF"/>
        <w:spacing w:before="0"/>
        <w:textAlignment w:val="top"/>
        <w:rPr>
          <w:color w:val="111111"/>
          <w:szCs w:val="24"/>
        </w:rPr>
      </w:pPr>
      <w:r w:rsidRPr="00F70540">
        <w:rPr>
          <w:color w:val="111111"/>
          <w:szCs w:val="24"/>
        </w:rPr>
        <w:t>Similarly, n</w:t>
      </w:r>
      <w:r w:rsidR="006514FC" w:rsidRPr="00F70540">
        <w:rPr>
          <w:color w:val="111111"/>
          <w:szCs w:val="24"/>
        </w:rPr>
        <w:t xml:space="preserve">ew </w:t>
      </w:r>
      <w:r w:rsidRPr="00F70540">
        <w:rPr>
          <w:color w:val="111111"/>
          <w:szCs w:val="24"/>
        </w:rPr>
        <w:t>table item 4</w:t>
      </w:r>
      <w:r w:rsidR="006514FC" w:rsidRPr="00F70540">
        <w:rPr>
          <w:color w:val="111111"/>
          <w:szCs w:val="24"/>
        </w:rPr>
        <w:t xml:space="preserve"> is intended to apply to combined courses that include an accelerator program course</w:t>
      </w:r>
      <w:r w:rsidR="00490F61" w:rsidRPr="00F70540">
        <w:rPr>
          <w:color w:val="111111"/>
          <w:szCs w:val="24"/>
        </w:rPr>
        <w:t xml:space="preserve">, that are provided by a higher education provider within the meaning of the </w:t>
      </w:r>
      <w:r w:rsidR="00490F61" w:rsidRPr="00F70540">
        <w:rPr>
          <w:i/>
          <w:color w:val="111111"/>
          <w:szCs w:val="24"/>
        </w:rPr>
        <w:t>Higher Education Support Act 2003</w:t>
      </w:r>
      <w:r w:rsidR="006514FC" w:rsidRPr="00F70540">
        <w:rPr>
          <w:color w:val="111111"/>
          <w:szCs w:val="24"/>
        </w:rPr>
        <w:t xml:space="preserve">.  </w:t>
      </w:r>
      <w:r w:rsidR="00BA3919" w:rsidRPr="00F70540">
        <w:rPr>
          <w:color w:val="111111"/>
          <w:szCs w:val="24"/>
        </w:rPr>
        <w:t>F</w:t>
      </w:r>
      <w:r w:rsidR="006514FC" w:rsidRPr="00F70540">
        <w:rPr>
          <w:color w:val="111111"/>
          <w:szCs w:val="24"/>
        </w:rPr>
        <w:t xml:space="preserve">or such a course to be an approved </w:t>
      </w:r>
      <w:r w:rsidR="00490F61" w:rsidRPr="00F70540">
        <w:rPr>
          <w:color w:val="111111"/>
          <w:szCs w:val="24"/>
        </w:rPr>
        <w:t>scholarship</w:t>
      </w:r>
      <w:r w:rsidR="006514FC" w:rsidRPr="00F70540">
        <w:rPr>
          <w:color w:val="111111"/>
          <w:szCs w:val="24"/>
        </w:rPr>
        <w:t xml:space="preserve"> course, it must meet the r</w:t>
      </w:r>
      <w:r w:rsidR="00490F61" w:rsidRPr="00F70540">
        <w:rPr>
          <w:color w:val="111111"/>
          <w:szCs w:val="24"/>
        </w:rPr>
        <w:t xml:space="preserve">equirements specified in </w:t>
      </w:r>
      <w:r w:rsidR="006514FC" w:rsidRPr="00F70540">
        <w:rPr>
          <w:color w:val="111111"/>
          <w:szCs w:val="24"/>
        </w:rPr>
        <w:t>paragraphs (</w:t>
      </w:r>
      <w:r w:rsidR="00490F61" w:rsidRPr="00F70540">
        <w:rPr>
          <w:color w:val="111111"/>
          <w:szCs w:val="24"/>
        </w:rPr>
        <w:t>a</w:t>
      </w:r>
      <w:r w:rsidR="006514FC" w:rsidRPr="00F70540">
        <w:rPr>
          <w:color w:val="111111"/>
          <w:szCs w:val="24"/>
        </w:rPr>
        <w:t>)</w:t>
      </w:r>
      <w:r w:rsidR="002E6DDE" w:rsidRPr="00F70540">
        <w:rPr>
          <w:color w:val="111111"/>
          <w:szCs w:val="24"/>
        </w:rPr>
        <w:t xml:space="preserve"> to </w:t>
      </w:r>
      <w:r w:rsidR="00490F61" w:rsidRPr="00F70540">
        <w:rPr>
          <w:color w:val="111111"/>
          <w:szCs w:val="24"/>
        </w:rPr>
        <w:t>(d</w:t>
      </w:r>
      <w:r w:rsidR="006514FC" w:rsidRPr="00F70540">
        <w:rPr>
          <w:color w:val="111111"/>
          <w:szCs w:val="24"/>
        </w:rPr>
        <w:t>)</w:t>
      </w:r>
      <w:r w:rsidR="000B6CDA" w:rsidRPr="00F70540">
        <w:rPr>
          <w:color w:val="111111"/>
          <w:szCs w:val="24"/>
        </w:rPr>
        <w:t xml:space="preserve"> of table item 4</w:t>
      </w:r>
      <w:r w:rsidR="006514FC" w:rsidRPr="00F70540">
        <w:rPr>
          <w:color w:val="111111"/>
          <w:szCs w:val="24"/>
        </w:rPr>
        <w:t>.  These are that the course must:</w:t>
      </w:r>
    </w:p>
    <w:p w14:paraId="5A71D9A5" w14:textId="77777777" w:rsidR="006514FC" w:rsidRPr="00F70540" w:rsidRDefault="006514FC" w:rsidP="000B6CDA">
      <w:pPr>
        <w:shd w:val="clear" w:color="auto" w:fill="FFFFFF"/>
        <w:spacing w:before="0"/>
        <w:textAlignment w:val="top"/>
        <w:rPr>
          <w:color w:val="111111"/>
          <w:szCs w:val="24"/>
        </w:rPr>
      </w:pPr>
    </w:p>
    <w:p w14:paraId="762C1718" w14:textId="7D42273B" w:rsidR="006514FC" w:rsidRPr="00F70540" w:rsidRDefault="006514FC" w:rsidP="00DA625F">
      <w:pPr>
        <w:pStyle w:val="ListParagraph"/>
        <w:numPr>
          <w:ilvl w:val="0"/>
          <w:numId w:val="8"/>
        </w:numPr>
        <w:shd w:val="clear" w:color="auto" w:fill="FFFFFF"/>
        <w:spacing w:before="0"/>
        <w:ind w:hanging="357"/>
        <w:contextualSpacing w:val="0"/>
        <w:textAlignment w:val="top"/>
        <w:rPr>
          <w:color w:val="111111"/>
          <w:szCs w:val="24"/>
        </w:rPr>
      </w:pPr>
      <w:r w:rsidRPr="00F70540">
        <w:rPr>
          <w:color w:val="111111"/>
          <w:szCs w:val="24"/>
        </w:rPr>
        <w:t>include an accelerator program course</w:t>
      </w:r>
      <w:r w:rsidR="004F569A" w:rsidRPr="00F70540">
        <w:rPr>
          <w:color w:val="111111"/>
          <w:szCs w:val="24"/>
        </w:rPr>
        <w:t xml:space="preserve"> (this is defined in section 4 of the Determination, inserted by </w:t>
      </w:r>
      <w:r w:rsidR="004F569A" w:rsidRPr="00F70540">
        <w:rPr>
          <w:b/>
          <w:color w:val="111111"/>
          <w:szCs w:val="24"/>
        </w:rPr>
        <w:t>item 1</w:t>
      </w:r>
      <w:r w:rsidR="004F569A" w:rsidRPr="00F70540">
        <w:rPr>
          <w:color w:val="111111"/>
          <w:szCs w:val="24"/>
        </w:rPr>
        <w:t xml:space="preserve"> above)</w:t>
      </w:r>
      <w:r w:rsidRPr="00F70540">
        <w:rPr>
          <w:color w:val="111111"/>
          <w:szCs w:val="24"/>
        </w:rPr>
        <w:t>; and</w:t>
      </w:r>
    </w:p>
    <w:p w14:paraId="5B7DDFC0" w14:textId="77777777" w:rsidR="00490F61" w:rsidRPr="00F70540" w:rsidRDefault="006514FC" w:rsidP="000B6CDA">
      <w:pPr>
        <w:pStyle w:val="ListParagraph"/>
        <w:numPr>
          <w:ilvl w:val="0"/>
          <w:numId w:val="8"/>
        </w:numPr>
        <w:shd w:val="clear" w:color="auto" w:fill="FFFFFF"/>
        <w:spacing w:before="120"/>
        <w:ind w:hanging="357"/>
        <w:contextualSpacing w:val="0"/>
        <w:textAlignment w:val="top"/>
        <w:rPr>
          <w:color w:val="111111"/>
          <w:szCs w:val="24"/>
        </w:rPr>
      </w:pPr>
      <w:r w:rsidRPr="00F70540">
        <w:rPr>
          <w:color w:val="111111"/>
          <w:szCs w:val="24"/>
        </w:rPr>
        <w:t xml:space="preserve">include an undergraduate or postgraduate accredited higher education course </w:t>
      </w:r>
      <w:r w:rsidR="00490F61" w:rsidRPr="00F70540">
        <w:rPr>
          <w:color w:val="111111"/>
          <w:szCs w:val="24"/>
        </w:rPr>
        <w:t>at the level of:</w:t>
      </w:r>
    </w:p>
    <w:p w14:paraId="2F8FBBA8" w14:textId="77777777"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associate degree;</w:t>
      </w:r>
    </w:p>
    <w:p w14:paraId="18EDEC70" w14:textId="77777777"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associate diploma;</w:t>
      </w:r>
    </w:p>
    <w:p w14:paraId="78D25650" w14:textId="2F165240"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Bachelor degree;</w:t>
      </w:r>
    </w:p>
    <w:p w14:paraId="065E3446" w14:textId="547575FC" w:rsidR="00BE09BA" w:rsidRPr="00F70540" w:rsidRDefault="00BE09BA"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 xml:space="preserve">bridging study for overseas-trained professionals (this is defined in section 4 of the Determination, as inserted by </w:t>
      </w:r>
      <w:r w:rsidRPr="00F70540">
        <w:rPr>
          <w:b/>
          <w:color w:val="111111"/>
          <w:szCs w:val="24"/>
        </w:rPr>
        <w:t>item 2</w:t>
      </w:r>
      <w:r w:rsidRPr="00F70540">
        <w:rPr>
          <w:color w:val="111111"/>
          <w:szCs w:val="24"/>
        </w:rPr>
        <w:t xml:space="preserve"> above);</w:t>
      </w:r>
    </w:p>
    <w:p w14:paraId="2CEC3BE4" w14:textId="77777777"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postgraduate bachelor degree;</w:t>
      </w:r>
    </w:p>
    <w:p w14:paraId="3FCB75FF" w14:textId="667C4B12"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 xml:space="preserve">Masters qualifying course (this is defined in section 4 of the Determination, as inserted by </w:t>
      </w:r>
      <w:r w:rsidRPr="00F70540">
        <w:rPr>
          <w:b/>
          <w:color w:val="111111"/>
          <w:szCs w:val="24"/>
        </w:rPr>
        <w:t>item 2</w:t>
      </w:r>
      <w:r w:rsidRPr="00F70540">
        <w:rPr>
          <w:color w:val="111111"/>
          <w:szCs w:val="24"/>
        </w:rPr>
        <w:t xml:space="preserve"> above); or</w:t>
      </w:r>
    </w:p>
    <w:p w14:paraId="2CA08676" w14:textId="34DDDD9F" w:rsidR="00490F61" w:rsidRPr="00F70540" w:rsidRDefault="00490F61" w:rsidP="000B6CDA">
      <w:pPr>
        <w:pStyle w:val="ListParagraph"/>
        <w:numPr>
          <w:ilvl w:val="0"/>
          <w:numId w:val="9"/>
        </w:numPr>
        <w:shd w:val="clear" w:color="auto" w:fill="FFFFFF"/>
        <w:spacing w:before="120"/>
        <w:ind w:hanging="357"/>
        <w:contextualSpacing w:val="0"/>
        <w:textAlignment w:val="top"/>
        <w:rPr>
          <w:color w:val="111111"/>
          <w:szCs w:val="24"/>
        </w:rPr>
      </w:pPr>
      <w:r w:rsidRPr="00F70540">
        <w:rPr>
          <w:color w:val="111111"/>
          <w:szCs w:val="24"/>
        </w:rPr>
        <w:t>any of the following that is not a VET course (</w:t>
      </w:r>
      <w:r w:rsidR="000B6CDA" w:rsidRPr="00F70540">
        <w:rPr>
          <w:color w:val="111111"/>
          <w:szCs w:val="24"/>
        </w:rPr>
        <w:t>the terms “VET” and “VET course” are</w:t>
      </w:r>
      <w:r w:rsidRPr="00F70540">
        <w:rPr>
          <w:color w:val="111111"/>
          <w:szCs w:val="24"/>
        </w:rPr>
        <w:t xml:space="preserve"> defined in section 4 of the Determination, as inserted by </w:t>
      </w:r>
      <w:r w:rsidRPr="00F70540">
        <w:rPr>
          <w:b/>
          <w:color w:val="111111"/>
          <w:szCs w:val="24"/>
        </w:rPr>
        <w:t>item 3</w:t>
      </w:r>
      <w:r w:rsidRPr="00F70540">
        <w:rPr>
          <w:color w:val="111111"/>
          <w:szCs w:val="24"/>
        </w:rPr>
        <w:t xml:space="preserve"> above):</w:t>
      </w:r>
    </w:p>
    <w:p w14:paraId="7D0E2261" w14:textId="4D3E31F9" w:rsidR="00490F61" w:rsidRPr="00F70540" w:rsidRDefault="00490F61" w:rsidP="000B6CDA">
      <w:pPr>
        <w:pStyle w:val="ListParagraph"/>
        <w:numPr>
          <w:ilvl w:val="0"/>
          <w:numId w:val="10"/>
        </w:numPr>
        <w:shd w:val="clear" w:color="auto" w:fill="FFFFFF"/>
        <w:spacing w:before="120"/>
        <w:ind w:hanging="357"/>
        <w:contextualSpacing w:val="0"/>
        <w:textAlignment w:val="top"/>
        <w:rPr>
          <w:color w:val="111111"/>
          <w:szCs w:val="24"/>
        </w:rPr>
      </w:pPr>
      <w:r w:rsidRPr="00F70540">
        <w:rPr>
          <w:color w:val="111111"/>
          <w:szCs w:val="24"/>
        </w:rPr>
        <w:t>diploma;</w:t>
      </w:r>
    </w:p>
    <w:p w14:paraId="20CF56B5" w14:textId="660FFD97" w:rsidR="00490F61" w:rsidRPr="00F70540" w:rsidRDefault="00490F61" w:rsidP="000B6CDA">
      <w:pPr>
        <w:pStyle w:val="ListParagraph"/>
        <w:numPr>
          <w:ilvl w:val="0"/>
          <w:numId w:val="10"/>
        </w:numPr>
        <w:shd w:val="clear" w:color="auto" w:fill="FFFFFF"/>
        <w:spacing w:before="120"/>
        <w:ind w:hanging="357"/>
        <w:contextualSpacing w:val="0"/>
        <w:textAlignment w:val="top"/>
        <w:rPr>
          <w:color w:val="111111"/>
          <w:szCs w:val="24"/>
        </w:rPr>
      </w:pPr>
      <w:r w:rsidRPr="00F70540">
        <w:rPr>
          <w:color w:val="111111"/>
          <w:szCs w:val="24"/>
        </w:rPr>
        <w:t>advanced diploma;</w:t>
      </w:r>
    </w:p>
    <w:p w14:paraId="2891E739" w14:textId="77777777" w:rsidR="00490F61" w:rsidRPr="00F70540" w:rsidRDefault="00490F61" w:rsidP="000B6CDA">
      <w:pPr>
        <w:pStyle w:val="ListParagraph"/>
        <w:numPr>
          <w:ilvl w:val="0"/>
          <w:numId w:val="10"/>
        </w:numPr>
        <w:shd w:val="clear" w:color="auto" w:fill="FFFFFF"/>
        <w:spacing w:before="120"/>
        <w:ind w:hanging="357"/>
        <w:contextualSpacing w:val="0"/>
        <w:textAlignment w:val="top"/>
        <w:rPr>
          <w:color w:val="111111"/>
          <w:szCs w:val="24"/>
        </w:rPr>
      </w:pPr>
      <w:r w:rsidRPr="00F70540">
        <w:rPr>
          <w:color w:val="111111"/>
          <w:szCs w:val="24"/>
        </w:rPr>
        <w:t>graduate certificate;</w:t>
      </w:r>
    </w:p>
    <w:p w14:paraId="7A1F5B51" w14:textId="3EC6ED9C" w:rsidR="006514FC" w:rsidRPr="00F70540" w:rsidRDefault="00490F61" w:rsidP="000B6CDA">
      <w:pPr>
        <w:pStyle w:val="ListParagraph"/>
        <w:numPr>
          <w:ilvl w:val="0"/>
          <w:numId w:val="10"/>
        </w:numPr>
        <w:shd w:val="clear" w:color="auto" w:fill="FFFFFF"/>
        <w:spacing w:before="120"/>
        <w:ind w:hanging="357"/>
        <w:contextualSpacing w:val="0"/>
        <w:textAlignment w:val="top"/>
        <w:rPr>
          <w:color w:val="111111"/>
          <w:szCs w:val="24"/>
        </w:rPr>
      </w:pPr>
      <w:r w:rsidRPr="00F70540">
        <w:rPr>
          <w:color w:val="111111"/>
          <w:szCs w:val="24"/>
        </w:rPr>
        <w:t>graduate diploma</w:t>
      </w:r>
      <w:r w:rsidR="006514FC" w:rsidRPr="00F70540">
        <w:rPr>
          <w:color w:val="111111"/>
          <w:szCs w:val="24"/>
        </w:rPr>
        <w:t>; and</w:t>
      </w:r>
    </w:p>
    <w:p w14:paraId="64D97C36" w14:textId="7EE549A2" w:rsidR="006514FC" w:rsidRPr="00F70540" w:rsidRDefault="006514FC" w:rsidP="000B6CDA">
      <w:pPr>
        <w:pStyle w:val="ListParagraph"/>
        <w:numPr>
          <w:ilvl w:val="0"/>
          <w:numId w:val="8"/>
        </w:numPr>
        <w:shd w:val="clear" w:color="auto" w:fill="FFFFFF"/>
        <w:spacing w:before="120"/>
        <w:ind w:hanging="357"/>
        <w:contextualSpacing w:val="0"/>
        <w:textAlignment w:val="top"/>
        <w:rPr>
          <w:color w:val="111111"/>
          <w:szCs w:val="24"/>
        </w:rPr>
      </w:pPr>
      <w:r w:rsidRPr="00F70540">
        <w:rPr>
          <w:color w:val="111111"/>
          <w:szCs w:val="24"/>
        </w:rPr>
        <w:t>be identified in the institution’s handbooks as a combined course; and</w:t>
      </w:r>
    </w:p>
    <w:p w14:paraId="3D46C9A8" w14:textId="3D4E9A5E" w:rsidR="006514FC" w:rsidRPr="00F70540" w:rsidRDefault="006514FC" w:rsidP="000B6CDA">
      <w:pPr>
        <w:pStyle w:val="ListParagraph"/>
        <w:numPr>
          <w:ilvl w:val="0"/>
          <w:numId w:val="8"/>
        </w:numPr>
        <w:shd w:val="clear" w:color="auto" w:fill="FFFFFF"/>
        <w:spacing w:before="120"/>
        <w:ind w:hanging="357"/>
        <w:contextualSpacing w:val="0"/>
        <w:textAlignment w:val="top"/>
        <w:rPr>
          <w:color w:val="111111"/>
          <w:szCs w:val="24"/>
        </w:rPr>
      </w:pPr>
      <w:proofErr w:type="gramStart"/>
      <w:r w:rsidRPr="00F70540">
        <w:rPr>
          <w:color w:val="111111"/>
          <w:szCs w:val="24"/>
        </w:rPr>
        <w:lastRenderedPageBreak/>
        <w:t>not</w:t>
      </w:r>
      <w:proofErr w:type="gramEnd"/>
      <w:r w:rsidRPr="00F70540">
        <w:rPr>
          <w:color w:val="111111"/>
          <w:szCs w:val="24"/>
        </w:rPr>
        <w:t xml:space="preserve"> include a course accredited at Masters level</w:t>
      </w:r>
      <w:r w:rsidR="000B6CDA" w:rsidRPr="00F70540">
        <w:rPr>
          <w:color w:val="111111"/>
          <w:szCs w:val="24"/>
        </w:rPr>
        <w:t xml:space="preserve">, </w:t>
      </w:r>
      <w:r w:rsidRPr="00F70540">
        <w:rPr>
          <w:color w:val="111111"/>
          <w:szCs w:val="24"/>
        </w:rPr>
        <w:t>other than a course specified in</w:t>
      </w:r>
      <w:r w:rsidR="00490F61" w:rsidRPr="00F70540">
        <w:rPr>
          <w:color w:val="111111"/>
          <w:szCs w:val="24"/>
        </w:rPr>
        <w:t xml:space="preserve"> the legislative </w:t>
      </w:r>
      <w:r w:rsidR="00B72863" w:rsidRPr="00F70540">
        <w:rPr>
          <w:color w:val="111111"/>
          <w:szCs w:val="24"/>
        </w:rPr>
        <w:t>instrument</w:t>
      </w:r>
      <w:r w:rsidR="00490F61" w:rsidRPr="00F70540">
        <w:rPr>
          <w:color w:val="111111"/>
          <w:szCs w:val="24"/>
        </w:rPr>
        <w:t xml:space="preserve"> made under section 5D of the </w:t>
      </w:r>
      <w:r w:rsidR="00490F61" w:rsidRPr="00F70540">
        <w:rPr>
          <w:i/>
          <w:color w:val="111111"/>
          <w:szCs w:val="24"/>
        </w:rPr>
        <w:t>Student Assistance Act 1973</w:t>
      </w:r>
      <w:r w:rsidR="00490F61" w:rsidRPr="00F70540">
        <w:rPr>
          <w:color w:val="111111"/>
          <w:szCs w:val="24"/>
        </w:rPr>
        <w:t xml:space="preserve">.  </w:t>
      </w:r>
      <w:r w:rsidR="000B6CDA" w:rsidRPr="00F70540">
        <w:rPr>
          <w:color w:val="111111"/>
          <w:szCs w:val="24"/>
        </w:rPr>
        <w:t>(</w:t>
      </w:r>
      <w:r w:rsidR="00490F61" w:rsidRPr="00F70540">
        <w:rPr>
          <w:color w:val="111111"/>
          <w:szCs w:val="24"/>
        </w:rPr>
        <w:t xml:space="preserve">This is currently the </w:t>
      </w:r>
      <w:r w:rsidR="00490F61" w:rsidRPr="00F70540">
        <w:rPr>
          <w:i/>
          <w:color w:val="111111"/>
          <w:szCs w:val="24"/>
        </w:rPr>
        <w:t>Student Assistance (Education Institutions and Courses) Determination 2019</w:t>
      </w:r>
      <w:r w:rsidRPr="00F70540">
        <w:rPr>
          <w:color w:val="111111"/>
          <w:szCs w:val="24"/>
        </w:rPr>
        <w:t>).</w:t>
      </w:r>
    </w:p>
    <w:p w14:paraId="259D121E" w14:textId="3C3CF6BF" w:rsidR="006514FC" w:rsidRPr="00F70540" w:rsidRDefault="006514FC" w:rsidP="000B6CDA">
      <w:pPr>
        <w:shd w:val="clear" w:color="auto" w:fill="FFFFFF"/>
        <w:spacing w:before="0"/>
        <w:textAlignment w:val="top"/>
        <w:rPr>
          <w:color w:val="111111"/>
          <w:szCs w:val="24"/>
        </w:rPr>
      </w:pPr>
    </w:p>
    <w:p w14:paraId="09D2E085" w14:textId="056AB022" w:rsidR="006514FC" w:rsidRPr="00F70540" w:rsidRDefault="006514FC" w:rsidP="000B6CDA">
      <w:pPr>
        <w:shd w:val="clear" w:color="auto" w:fill="FFFFFF"/>
        <w:spacing w:before="0"/>
        <w:textAlignment w:val="top"/>
        <w:rPr>
          <w:color w:val="111111"/>
          <w:szCs w:val="24"/>
        </w:rPr>
      </w:pPr>
      <w:r w:rsidRPr="00F70540">
        <w:rPr>
          <w:color w:val="111111"/>
          <w:szCs w:val="24"/>
        </w:rPr>
        <w:t xml:space="preserve">These requirements are similar to those for current approved </w:t>
      </w:r>
      <w:r w:rsidR="00490F61" w:rsidRPr="00F70540">
        <w:rPr>
          <w:color w:val="111111"/>
          <w:szCs w:val="24"/>
        </w:rPr>
        <w:t xml:space="preserve">tertiary courses that are </w:t>
      </w:r>
      <w:r w:rsidRPr="00F70540">
        <w:rPr>
          <w:color w:val="111111"/>
          <w:szCs w:val="24"/>
        </w:rPr>
        <w:t xml:space="preserve">combined courses in </w:t>
      </w:r>
      <w:r w:rsidR="002E6DDE" w:rsidRPr="00F70540">
        <w:rPr>
          <w:color w:val="111111"/>
          <w:szCs w:val="24"/>
        </w:rPr>
        <w:t>paragraph (h) of table item 6</w:t>
      </w:r>
      <w:r w:rsidR="00490F61" w:rsidRPr="00F70540">
        <w:rPr>
          <w:color w:val="111111"/>
          <w:szCs w:val="24"/>
        </w:rPr>
        <w:t xml:space="preserve"> of the </w:t>
      </w:r>
      <w:r w:rsidR="000B6CDA" w:rsidRPr="00F70540">
        <w:rPr>
          <w:i/>
          <w:color w:val="111111"/>
          <w:szCs w:val="24"/>
        </w:rPr>
        <w:t>Student Assistance (Education </w:t>
      </w:r>
      <w:r w:rsidR="00490F61" w:rsidRPr="00F70540">
        <w:rPr>
          <w:i/>
          <w:color w:val="111111"/>
          <w:szCs w:val="24"/>
        </w:rPr>
        <w:t>Institutions and Courses) Determination 2019</w:t>
      </w:r>
      <w:r w:rsidR="00490F61" w:rsidRPr="00F70540">
        <w:rPr>
          <w:color w:val="111111"/>
          <w:szCs w:val="24"/>
        </w:rPr>
        <w:t>, which are relevant to qualification for student payments under the Act</w:t>
      </w:r>
      <w:r w:rsidR="000B6CDA" w:rsidRPr="00F70540">
        <w:rPr>
          <w:color w:val="111111"/>
          <w:szCs w:val="24"/>
        </w:rPr>
        <w:t>,</w:t>
      </w:r>
      <w:r w:rsidR="00490F61" w:rsidRPr="00F70540">
        <w:rPr>
          <w:color w:val="111111"/>
          <w:szCs w:val="24"/>
        </w:rPr>
        <w:t xml:space="preserve"> such as </w:t>
      </w:r>
      <w:r w:rsidR="00DA1BE5" w:rsidRPr="00F70540">
        <w:rPr>
          <w:color w:val="111111"/>
          <w:szCs w:val="24"/>
        </w:rPr>
        <w:t>y</w:t>
      </w:r>
      <w:r w:rsidR="00490F61" w:rsidRPr="00F70540">
        <w:rPr>
          <w:color w:val="111111"/>
          <w:szCs w:val="24"/>
        </w:rPr>
        <w:t xml:space="preserve">outh </w:t>
      </w:r>
      <w:r w:rsidR="00DA1BE5" w:rsidRPr="00F70540">
        <w:rPr>
          <w:color w:val="111111"/>
          <w:szCs w:val="24"/>
        </w:rPr>
        <w:t>a</w:t>
      </w:r>
      <w:r w:rsidR="00490F61" w:rsidRPr="00F70540">
        <w:rPr>
          <w:color w:val="111111"/>
          <w:szCs w:val="24"/>
        </w:rPr>
        <w:t>llowance</w:t>
      </w:r>
      <w:r w:rsidR="0002269D" w:rsidRPr="00F70540">
        <w:rPr>
          <w:color w:val="111111"/>
          <w:szCs w:val="24"/>
        </w:rPr>
        <w:t xml:space="preserve"> (</w:t>
      </w:r>
      <w:r w:rsidR="00DA1BE5" w:rsidRPr="00F70540">
        <w:rPr>
          <w:color w:val="111111"/>
          <w:szCs w:val="24"/>
        </w:rPr>
        <w:t>s</w:t>
      </w:r>
      <w:r w:rsidR="0002269D" w:rsidRPr="00F70540">
        <w:rPr>
          <w:color w:val="111111"/>
          <w:szCs w:val="24"/>
        </w:rPr>
        <w:t>tudent)</w:t>
      </w:r>
      <w:r w:rsidR="002E6DDE" w:rsidRPr="00F70540">
        <w:rPr>
          <w:color w:val="111111"/>
          <w:szCs w:val="24"/>
        </w:rPr>
        <w:t>.  Th</w:t>
      </w:r>
      <w:r w:rsidR="00490F61" w:rsidRPr="00F70540">
        <w:rPr>
          <w:color w:val="111111"/>
          <w:szCs w:val="24"/>
        </w:rPr>
        <w:t>is</w:t>
      </w:r>
      <w:r w:rsidR="002E6DDE" w:rsidRPr="00F70540">
        <w:rPr>
          <w:color w:val="111111"/>
          <w:szCs w:val="24"/>
        </w:rPr>
        <w:t xml:space="preserve"> include</w:t>
      </w:r>
      <w:r w:rsidR="00490F61" w:rsidRPr="00F70540">
        <w:rPr>
          <w:color w:val="111111"/>
          <w:szCs w:val="24"/>
        </w:rPr>
        <w:t>s</w:t>
      </w:r>
      <w:r w:rsidR="002E6DDE" w:rsidRPr="00F70540">
        <w:rPr>
          <w:color w:val="111111"/>
          <w:szCs w:val="24"/>
        </w:rPr>
        <w:t xml:space="preserve"> that the relevant institution providing the combined course must recognise and publish the course as a combined course in their handbooks.</w:t>
      </w:r>
    </w:p>
    <w:p w14:paraId="5751A879" w14:textId="72B90BBC" w:rsidR="002E6DDE" w:rsidRPr="00F70540" w:rsidRDefault="002E6DDE" w:rsidP="000B6CDA">
      <w:pPr>
        <w:shd w:val="clear" w:color="auto" w:fill="FFFFFF"/>
        <w:spacing w:before="0"/>
        <w:textAlignment w:val="top"/>
        <w:rPr>
          <w:color w:val="111111"/>
          <w:szCs w:val="24"/>
        </w:rPr>
      </w:pPr>
    </w:p>
    <w:p w14:paraId="40042D13" w14:textId="58C7DACB" w:rsidR="002E6DDE" w:rsidRPr="00F70540" w:rsidRDefault="002E6DDE" w:rsidP="000B6CDA">
      <w:pPr>
        <w:shd w:val="clear" w:color="auto" w:fill="FFFFFF"/>
        <w:spacing w:before="0"/>
        <w:textAlignment w:val="top"/>
        <w:rPr>
          <w:color w:val="111111"/>
          <w:szCs w:val="24"/>
        </w:rPr>
      </w:pPr>
      <w:r w:rsidRPr="00F70540">
        <w:rPr>
          <w:color w:val="111111"/>
          <w:szCs w:val="24"/>
        </w:rPr>
        <w:t>In the case of accelerator program courses and combined cour</w:t>
      </w:r>
      <w:r w:rsidR="000B6CDA" w:rsidRPr="00F70540">
        <w:rPr>
          <w:color w:val="111111"/>
          <w:szCs w:val="24"/>
        </w:rPr>
        <w:t>ses that include an accelerator </w:t>
      </w:r>
      <w:r w:rsidRPr="00F70540">
        <w:rPr>
          <w:color w:val="111111"/>
          <w:szCs w:val="24"/>
        </w:rPr>
        <w:t xml:space="preserve">program course, the course must be provided by a higher education provider within the meaning of the </w:t>
      </w:r>
      <w:r w:rsidRPr="00F70540">
        <w:rPr>
          <w:i/>
          <w:color w:val="111111"/>
          <w:szCs w:val="24"/>
        </w:rPr>
        <w:t>Higher Education Support Act 2003</w:t>
      </w:r>
      <w:r w:rsidRPr="00F70540">
        <w:rPr>
          <w:color w:val="111111"/>
          <w:szCs w:val="24"/>
        </w:rPr>
        <w:t xml:space="preserve">.  This is </w:t>
      </w:r>
      <w:r w:rsidR="00FC7DAF" w:rsidRPr="00F70540">
        <w:rPr>
          <w:color w:val="111111"/>
          <w:szCs w:val="24"/>
        </w:rPr>
        <w:t xml:space="preserve">also </w:t>
      </w:r>
      <w:r w:rsidRPr="00F70540">
        <w:rPr>
          <w:color w:val="111111"/>
          <w:szCs w:val="24"/>
        </w:rPr>
        <w:t xml:space="preserve">consistent with </w:t>
      </w:r>
      <w:r w:rsidR="00FC7DAF" w:rsidRPr="00F70540">
        <w:rPr>
          <w:color w:val="111111"/>
          <w:szCs w:val="24"/>
        </w:rPr>
        <w:t xml:space="preserve">current approved tertiary courses </w:t>
      </w:r>
      <w:r w:rsidRPr="00F70540">
        <w:rPr>
          <w:color w:val="111111"/>
          <w:szCs w:val="24"/>
        </w:rPr>
        <w:t xml:space="preserve">specified in </w:t>
      </w:r>
      <w:r w:rsidR="00FC7DAF" w:rsidRPr="00F70540">
        <w:rPr>
          <w:color w:val="111111"/>
          <w:szCs w:val="24"/>
        </w:rPr>
        <w:t xml:space="preserve">table item 6 of the </w:t>
      </w:r>
      <w:r w:rsidR="00F4333E" w:rsidRPr="00F70540">
        <w:rPr>
          <w:i/>
          <w:color w:val="111111"/>
          <w:szCs w:val="24"/>
        </w:rPr>
        <w:t>Student Assistance (Education </w:t>
      </w:r>
      <w:r w:rsidR="00FC7DAF" w:rsidRPr="00F70540">
        <w:rPr>
          <w:i/>
          <w:color w:val="111111"/>
          <w:szCs w:val="24"/>
        </w:rPr>
        <w:t>Institutions and Courses) Determination 2019</w:t>
      </w:r>
      <w:r w:rsidRPr="00F70540">
        <w:rPr>
          <w:color w:val="111111"/>
          <w:szCs w:val="24"/>
        </w:rPr>
        <w:t>.</w:t>
      </w:r>
    </w:p>
    <w:p w14:paraId="701F1A74" w14:textId="2F97F765" w:rsidR="00A75B00" w:rsidRPr="00F70540" w:rsidRDefault="00A75B00" w:rsidP="000B6CDA">
      <w:pPr>
        <w:shd w:val="clear" w:color="auto" w:fill="FFFFFF"/>
        <w:spacing w:before="0"/>
        <w:textAlignment w:val="top"/>
        <w:rPr>
          <w:color w:val="111111"/>
          <w:szCs w:val="24"/>
        </w:rPr>
      </w:pPr>
    </w:p>
    <w:p w14:paraId="5EE14549" w14:textId="77777777" w:rsidR="008C1124" w:rsidRPr="00F70540" w:rsidRDefault="008C1124">
      <w:pPr>
        <w:spacing w:before="0" w:after="200" w:line="276" w:lineRule="auto"/>
        <w:rPr>
          <w:b/>
          <w:szCs w:val="24"/>
        </w:rPr>
      </w:pPr>
      <w:bookmarkStart w:id="1" w:name="_Toc290210739"/>
      <w:r w:rsidRPr="00F70540">
        <w:rPr>
          <w:b/>
          <w:szCs w:val="24"/>
        </w:rPr>
        <w:br w:type="page"/>
      </w:r>
    </w:p>
    <w:p w14:paraId="15E584B6" w14:textId="2BE72E20" w:rsidR="00551C87" w:rsidRPr="00F70540" w:rsidRDefault="00551C87" w:rsidP="002925BA">
      <w:pPr>
        <w:spacing w:before="0"/>
        <w:jc w:val="center"/>
        <w:rPr>
          <w:b/>
          <w:szCs w:val="24"/>
        </w:rPr>
      </w:pPr>
      <w:r w:rsidRPr="00F70540">
        <w:rPr>
          <w:b/>
          <w:szCs w:val="24"/>
        </w:rPr>
        <w:lastRenderedPageBreak/>
        <w:t>Statement of Compatibility with Human Rights</w:t>
      </w:r>
    </w:p>
    <w:p w14:paraId="315B63D0" w14:textId="77777777" w:rsidR="002925BA" w:rsidRPr="00F70540" w:rsidRDefault="002925BA" w:rsidP="002925BA">
      <w:pPr>
        <w:spacing w:before="0"/>
        <w:jc w:val="center"/>
        <w:rPr>
          <w:i/>
          <w:szCs w:val="24"/>
        </w:rPr>
      </w:pPr>
    </w:p>
    <w:p w14:paraId="21210319" w14:textId="5D8779E0" w:rsidR="00551C87" w:rsidRPr="00F70540" w:rsidRDefault="00551C87" w:rsidP="002925BA">
      <w:pPr>
        <w:spacing w:before="0"/>
        <w:jc w:val="center"/>
        <w:rPr>
          <w:szCs w:val="24"/>
        </w:rPr>
      </w:pPr>
      <w:r w:rsidRPr="00F70540">
        <w:rPr>
          <w:i/>
          <w:szCs w:val="24"/>
        </w:rPr>
        <w:t>Prepared in accordance with Part 3 of the Human Rights (Parliamentary Scrutiny) Act 2011</w:t>
      </w:r>
    </w:p>
    <w:p w14:paraId="0A80ACC7" w14:textId="77777777" w:rsidR="00551C87" w:rsidRPr="00F70540" w:rsidRDefault="00551C87" w:rsidP="002925BA">
      <w:pPr>
        <w:spacing w:before="0"/>
        <w:jc w:val="center"/>
        <w:rPr>
          <w:szCs w:val="24"/>
        </w:rPr>
      </w:pPr>
    </w:p>
    <w:p w14:paraId="057107D8" w14:textId="10FBA2F6" w:rsidR="00551C87" w:rsidRPr="00F70540" w:rsidRDefault="009C2232" w:rsidP="002925BA">
      <w:pPr>
        <w:spacing w:before="0"/>
        <w:jc w:val="center"/>
        <w:rPr>
          <w:b/>
          <w:szCs w:val="24"/>
        </w:rPr>
      </w:pPr>
      <w:r w:rsidRPr="00F70540">
        <w:rPr>
          <w:b/>
          <w:i/>
          <w:szCs w:val="24"/>
        </w:rPr>
        <w:t>Social Security</w:t>
      </w:r>
      <w:r w:rsidR="00551C87" w:rsidRPr="00F70540">
        <w:rPr>
          <w:b/>
          <w:i/>
          <w:szCs w:val="24"/>
        </w:rPr>
        <w:t xml:space="preserve"> (</w:t>
      </w:r>
      <w:r w:rsidRPr="00F70540">
        <w:rPr>
          <w:b/>
          <w:i/>
          <w:szCs w:val="24"/>
        </w:rPr>
        <w:t>Approved Scholarship</w:t>
      </w:r>
      <w:r w:rsidR="003F157A" w:rsidRPr="00F70540">
        <w:rPr>
          <w:b/>
          <w:i/>
          <w:szCs w:val="24"/>
        </w:rPr>
        <w:t xml:space="preserve"> Courses) Amendment </w:t>
      </w:r>
      <w:r w:rsidR="00551C87" w:rsidRPr="00F70540">
        <w:rPr>
          <w:b/>
          <w:i/>
          <w:szCs w:val="24"/>
        </w:rPr>
        <w:t>Determination 202</w:t>
      </w:r>
      <w:r w:rsidR="003E1EA7" w:rsidRPr="00F70540">
        <w:rPr>
          <w:b/>
          <w:i/>
          <w:szCs w:val="24"/>
        </w:rPr>
        <w:t>3</w:t>
      </w:r>
    </w:p>
    <w:p w14:paraId="4F92B31B" w14:textId="77777777" w:rsidR="002925BA" w:rsidRPr="00F70540" w:rsidRDefault="002925BA" w:rsidP="002925BA">
      <w:pPr>
        <w:spacing w:before="0"/>
        <w:rPr>
          <w:szCs w:val="24"/>
        </w:rPr>
      </w:pPr>
    </w:p>
    <w:p w14:paraId="191FE2B2" w14:textId="7D11F302" w:rsidR="00551C87" w:rsidRPr="00F70540" w:rsidRDefault="00551C87" w:rsidP="00F4333E">
      <w:pPr>
        <w:spacing w:before="0"/>
        <w:rPr>
          <w:szCs w:val="24"/>
        </w:rPr>
      </w:pPr>
      <w:r w:rsidRPr="00F70540">
        <w:rPr>
          <w:szCs w:val="24"/>
        </w:rPr>
        <w:t xml:space="preserve">The </w:t>
      </w:r>
      <w:r w:rsidR="009C2232" w:rsidRPr="00F70540">
        <w:rPr>
          <w:i/>
          <w:szCs w:val="24"/>
        </w:rPr>
        <w:t>Social Security</w:t>
      </w:r>
      <w:r w:rsidRPr="00F70540">
        <w:rPr>
          <w:i/>
          <w:szCs w:val="24"/>
        </w:rPr>
        <w:t xml:space="preserve"> (</w:t>
      </w:r>
      <w:r w:rsidR="009C2232" w:rsidRPr="00F70540">
        <w:rPr>
          <w:i/>
          <w:szCs w:val="24"/>
        </w:rPr>
        <w:t>Approved Scholarship</w:t>
      </w:r>
      <w:r w:rsidRPr="00F70540">
        <w:rPr>
          <w:i/>
          <w:szCs w:val="24"/>
        </w:rPr>
        <w:t xml:space="preserve"> Courses) Amendment</w:t>
      </w:r>
      <w:r w:rsidR="00092E59" w:rsidRPr="00F70540">
        <w:rPr>
          <w:i/>
          <w:szCs w:val="24"/>
        </w:rPr>
        <w:t xml:space="preserve"> </w:t>
      </w:r>
      <w:r w:rsidRPr="00F70540">
        <w:rPr>
          <w:i/>
          <w:szCs w:val="24"/>
        </w:rPr>
        <w:t>Determination 202</w:t>
      </w:r>
      <w:r w:rsidR="003E1EA7" w:rsidRPr="00F70540">
        <w:rPr>
          <w:i/>
          <w:szCs w:val="24"/>
        </w:rPr>
        <w:t>3</w:t>
      </w:r>
      <w:r w:rsidRPr="00F70540">
        <w:rPr>
          <w:szCs w:val="24"/>
        </w:rPr>
        <w:t xml:space="preserve"> </w:t>
      </w:r>
      <w:r w:rsidR="003B1AF0" w:rsidRPr="00F70540">
        <w:rPr>
          <w:szCs w:val="24"/>
        </w:rPr>
        <w:t>(the Amendment Determination)</w:t>
      </w:r>
      <w:r w:rsidR="003B1AF0" w:rsidRPr="00F70540">
        <w:rPr>
          <w:i/>
          <w:szCs w:val="24"/>
        </w:rPr>
        <w:t xml:space="preserve"> </w:t>
      </w:r>
      <w:r w:rsidRPr="00F70540">
        <w:rPr>
          <w:szCs w:val="24"/>
        </w:rPr>
        <w:t xml:space="preserve">is compatible with the human rights and freedoms recognised or declared in the international instruments listed in section 3 of the </w:t>
      </w:r>
      <w:r w:rsidRPr="00F70540">
        <w:rPr>
          <w:i/>
          <w:szCs w:val="24"/>
        </w:rPr>
        <w:t>Human Rights (Parliamentary Scrutiny) Act 2011</w:t>
      </w:r>
      <w:r w:rsidRPr="00F70540">
        <w:rPr>
          <w:szCs w:val="24"/>
        </w:rPr>
        <w:t>.</w:t>
      </w:r>
    </w:p>
    <w:p w14:paraId="2245EA5C" w14:textId="77777777" w:rsidR="002925BA" w:rsidRPr="00F70540" w:rsidRDefault="002925BA" w:rsidP="00F4333E">
      <w:pPr>
        <w:spacing w:before="0"/>
        <w:rPr>
          <w:b/>
          <w:szCs w:val="24"/>
        </w:rPr>
      </w:pPr>
    </w:p>
    <w:p w14:paraId="77488CDE" w14:textId="0D9B84E5" w:rsidR="00551C87" w:rsidRPr="00F70540" w:rsidRDefault="00551C87" w:rsidP="00F4333E">
      <w:pPr>
        <w:spacing w:before="0"/>
        <w:rPr>
          <w:b/>
          <w:szCs w:val="24"/>
        </w:rPr>
      </w:pPr>
      <w:r w:rsidRPr="00F70540">
        <w:rPr>
          <w:b/>
          <w:szCs w:val="24"/>
        </w:rPr>
        <w:t>Overview of the legislative instrument</w:t>
      </w:r>
    </w:p>
    <w:p w14:paraId="382C5E50" w14:textId="77777777" w:rsidR="002925BA" w:rsidRPr="00F70540" w:rsidRDefault="002925BA" w:rsidP="00F4333E">
      <w:pPr>
        <w:spacing w:before="0"/>
        <w:rPr>
          <w:szCs w:val="24"/>
        </w:rPr>
      </w:pPr>
    </w:p>
    <w:p w14:paraId="4275756A" w14:textId="536B2D65" w:rsidR="00223781" w:rsidRPr="00F70540" w:rsidRDefault="009C2232" w:rsidP="00F4333E">
      <w:pPr>
        <w:spacing w:before="0"/>
        <w:rPr>
          <w:color w:val="000000"/>
          <w:szCs w:val="24"/>
        </w:rPr>
      </w:pPr>
      <w:r w:rsidRPr="00F70540">
        <w:rPr>
          <w:color w:val="000000"/>
          <w:szCs w:val="24"/>
        </w:rPr>
        <w:t xml:space="preserve">The Amendment Determination amends the </w:t>
      </w:r>
      <w:r w:rsidRPr="00F70540">
        <w:rPr>
          <w:i/>
          <w:color w:val="000000"/>
          <w:szCs w:val="24"/>
        </w:rPr>
        <w:t xml:space="preserve">Social Security (Approved Scholarship Courses) Determination 2020 </w:t>
      </w:r>
      <w:r w:rsidRPr="00F70540">
        <w:rPr>
          <w:color w:val="000000"/>
          <w:szCs w:val="24"/>
        </w:rPr>
        <w:t xml:space="preserve">(the Determination) to ensure new </w:t>
      </w:r>
      <w:proofErr w:type="spellStart"/>
      <w:r w:rsidRPr="00F70540">
        <w:rPr>
          <w:color w:val="000000"/>
          <w:szCs w:val="24"/>
        </w:rPr>
        <w:t>start</w:t>
      </w:r>
      <w:r w:rsidR="000B6CDA" w:rsidRPr="00F70540">
        <w:rPr>
          <w:color w:val="000000"/>
          <w:szCs w:val="24"/>
        </w:rPr>
        <w:t>up</w:t>
      </w:r>
      <w:proofErr w:type="spellEnd"/>
      <w:r w:rsidR="000B6CDA" w:rsidRPr="00F70540">
        <w:rPr>
          <w:color w:val="000000"/>
          <w:szCs w:val="24"/>
        </w:rPr>
        <w:t xml:space="preserve"> year courses (or accelerator </w:t>
      </w:r>
      <w:r w:rsidRPr="00F70540">
        <w:rPr>
          <w:color w:val="000000"/>
          <w:szCs w:val="24"/>
        </w:rPr>
        <w:t xml:space="preserve">program courses) are approved </w:t>
      </w:r>
      <w:r w:rsidR="00317AFD" w:rsidRPr="00F70540">
        <w:rPr>
          <w:color w:val="000000"/>
          <w:szCs w:val="24"/>
        </w:rPr>
        <w:t>scholarship</w:t>
      </w:r>
      <w:r w:rsidRPr="00F70540">
        <w:rPr>
          <w:color w:val="000000"/>
          <w:szCs w:val="24"/>
        </w:rPr>
        <w:t xml:space="preserve"> courses,</w:t>
      </w:r>
      <w:r w:rsidR="000B6CDA" w:rsidRPr="00F70540">
        <w:rPr>
          <w:color w:val="000000"/>
          <w:szCs w:val="24"/>
        </w:rPr>
        <w:t xml:space="preserve"> in accordance with the </w:t>
      </w:r>
      <w:proofErr w:type="spellStart"/>
      <w:r w:rsidR="000B6CDA" w:rsidRPr="00F70540">
        <w:rPr>
          <w:color w:val="000000"/>
          <w:szCs w:val="24"/>
        </w:rPr>
        <w:t>startup</w:t>
      </w:r>
      <w:proofErr w:type="spellEnd"/>
      <w:r w:rsidR="000B6CDA" w:rsidRPr="00F70540">
        <w:rPr>
          <w:color w:val="000000"/>
          <w:szCs w:val="24"/>
        </w:rPr>
        <w:t> </w:t>
      </w:r>
      <w:r w:rsidRPr="00F70540">
        <w:rPr>
          <w:color w:val="000000"/>
          <w:szCs w:val="24"/>
        </w:rPr>
        <w:t xml:space="preserve">year initiative.  The determination of these courses for the purposes of the </w:t>
      </w:r>
      <w:r w:rsidR="000B6CDA" w:rsidRPr="00F70540">
        <w:rPr>
          <w:i/>
          <w:color w:val="000000"/>
          <w:szCs w:val="24"/>
        </w:rPr>
        <w:t>Social </w:t>
      </w:r>
      <w:r w:rsidRPr="00F70540">
        <w:rPr>
          <w:i/>
          <w:color w:val="000000"/>
          <w:szCs w:val="24"/>
        </w:rPr>
        <w:t>Security Act 1991</w:t>
      </w:r>
      <w:r w:rsidRPr="00F70540">
        <w:rPr>
          <w:color w:val="000000"/>
          <w:szCs w:val="24"/>
        </w:rPr>
        <w:t xml:space="preserve"> (the Act) allows students undertaking these courses to qualify for relocation scholarship payments and student start-up loans, subject to other relevant criteria being met.</w:t>
      </w:r>
    </w:p>
    <w:p w14:paraId="0D6CF59B" w14:textId="77777777" w:rsidR="002925BA" w:rsidRPr="00F70540" w:rsidRDefault="002925BA" w:rsidP="00F4333E">
      <w:pPr>
        <w:spacing w:before="0"/>
        <w:rPr>
          <w:b/>
          <w:szCs w:val="24"/>
        </w:rPr>
      </w:pPr>
    </w:p>
    <w:p w14:paraId="0D2AD7E2" w14:textId="3B56D66D" w:rsidR="00551C87" w:rsidRPr="00F70540" w:rsidRDefault="00551C87" w:rsidP="00F4333E">
      <w:pPr>
        <w:spacing w:before="0"/>
        <w:rPr>
          <w:b/>
          <w:szCs w:val="24"/>
        </w:rPr>
      </w:pPr>
      <w:r w:rsidRPr="00F70540">
        <w:rPr>
          <w:b/>
          <w:szCs w:val="24"/>
        </w:rPr>
        <w:t>Human rights implications</w:t>
      </w:r>
    </w:p>
    <w:p w14:paraId="3989E5F8" w14:textId="77777777" w:rsidR="002925BA" w:rsidRPr="00F70540" w:rsidRDefault="002925BA" w:rsidP="00F4333E">
      <w:pPr>
        <w:spacing w:before="0"/>
        <w:rPr>
          <w:szCs w:val="24"/>
        </w:rPr>
      </w:pPr>
    </w:p>
    <w:p w14:paraId="47893642" w14:textId="6D999F87" w:rsidR="00551C87" w:rsidRPr="00F70540" w:rsidRDefault="00551C87" w:rsidP="00F4333E">
      <w:pPr>
        <w:spacing w:before="0"/>
        <w:rPr>
          <w:szCs w:val="24"/>
        </w:rPr>
      </w:pPr>
      <w:r w:rsidRPr="00F70540">
        <w:rPr>
          <w:szCs w:val="24"/>
        </w:rPr>
        <w:t>The</w:t>
      </w:r>
      <w:r w:rsidR="00C15439" w:rsidRPr="00F70540">
        <w:rPr>
          <w:szCs w:val="24"/>
        </w:rPr>
        <w:t xml:space="preserve"> </w:t>
      </w:r>
      <w:r w:rsidR="00A2178F" w:rsidRPr="00F70540">
        <w:rPr>
          <w:szCs w:val="24"/>
        </w:rPr>
        <w:t xml:space="preserve">Amendment </w:t>
      </w:r>
      <w:r w:rsidR="00C15439" w:rsidRPr="00F70540">
        <w:rPr>
          <w:szCs w:val="24"/>
        </w:rPr>
        <w:t>Determination</w:t>
      </w:r>
      <w:r w:rsidRPr="00F70540">
        <w:rPr>
          <w:szCs w:val="24"/>
        </w:rPr>
        <w:t xml:space="preserve"> engages the following human rights:</w:t>
      </w:r>
    </w:p>
    <w:p w14:paraId="0E69B586" w14:textId="77777777" w:rsidR="002925BA" w:rsidRPr="00F70540" w:rsidRDefault="002925BA" w:rsidP="00F4333E">
      <w:pPr>
        <w:spacing w:before="0"/>
        <w:rPr>
          <w:i/>
          <w:szCs w:val="24"/>
        </w:rPr>
      </w:pPr>
    </w:p>
    <w:p w14:paraId="75F35884" w14:textId="081E532E" w:rsidR="00551C87" w:rsidRPr="00F70540" w:rsidRDefault="00551C87" w:rsidP="00F4333E">
      <w:pPr>
        <w:spacing w:before="0"/>
        <w:rPr>
          <w:i/>
          <w:szCs w:val="24"/>
        </w:rPr>
      </w:pPr>
      <w:r w:rsidRPr="00F70540">
        <w:rPr>
          <w:i/>
          <w:szCs w:val="24"/>
        </w:rPr>
        <w:t>Right to Education</w:t>
      </w:r>
    </w:p>
    <w:p w14:paraId="17892E4A" w14:textId="77777777" w:rsidR="002925BA" w:rsidRPr="00F70540" w:rsidRDefault="002925BA" w:rsidP="00F4333E">
      <w:pPr>
        <w:spacing w:before="0"/>
        <w:rPr>
          <w:szCs w:val="24"/>
        </w:rPr>
      </w:pPr>
    </w:p>
    <w:p w14:paraId="3E85BDEF" w14:textId="7670910E" w:rsidR="00551C87" w:rsidRPr="00F70540" w:rsidRDefault="00551C87" w:rsidP="00F4333E">
      <w:pPr>
        <w:spacing w:before="0"/>
        <w:rPr>
          <w:szCs w:val="24"/>
        </w:rPr>
      </w:pPr>
      <w:r w:rsidRPr="00F70540">
        <w:rPr>
          <w:szCs w:val="24"/>
        </w:rPr>
        <w:t>The</w:t>
      </w:r>
      <w:r w:rsidR="00A2178F" w:rsidRPr="00F70540">
        <w:rPr>
          <w:szCs w:val="24"/>
        </w:rPr>
        <w:t xml:space="preserve"> Amendment Determination</w:t>
      </w:r>
      <w:r w:rsidRPr="00F70540">
        <w:rPr>
          <w:szCs w:val="24"/>
        </w:rPr>
        <w:t xml:space="preserve"> engages the right to education contained in Article 13 of the International Covenant on Economic, Social and Cultural Rights (ICESCR).</w:t>
      </w:r>
      <w:r w:rsidR="002507A6" w:rsidRPr="00F70540">
        <w:rPr>
          <w:szCs w:val="24"/>
        </w:rPr>
        <w:t xml:space="preserve">  Article 13 recognises the important personal, societal, economic and intellectual benefits of education.  Article 13 also provides the secondary education in all its different forms, including higher education, shall be made generally available and accessible to all by every appropriate means.</w:t>
      </w:r>
    </w:p>
    <w:p w14:paraId="38BCB5B1" w14:textId="77777777" w:rsidR="002925BA" w:rsidRPr="00F70540" w:rsidRDefault="002925BA" w:rsidP="00F4333E">
      <w:pPr>
        <w:spacing w:before="0"/>
        <w:rPr>
          <w:szCs w:val="24"/>
        </w:rPr>
      </w:pPr>
    </w:p>
    <w:p w14:paraId="097B2AE0" w14:textId="6BA3467F" w:rsidR="00551C87" w:rsidRPr="00F70540" w:rsidRDefault="00551C87" w:rsidP="00F4333E">
      <w:pPr>
        <w:spacing w:before="0"/>
        <w:rPr>
          <w:szCs w:val="24"/>
        </w:rPr>
      </w:pPr>
      <w:r w:rsidRPr="00F70540">
        <w:rPr>
          <w:szCs w:val="24"/>
        </w:rPr>
        <w:t xml:space="preserve">By determining that </w:t>
      </w:r>
      <w:r w:rsidR="00223781" w:rsidRPr="00F70540">
        <w:rPr>
          <w:szCs w:val="24"/>
        </w:rPr>
        <w:t xml:space="preserve">new </w:t>
      </w:r>
      <w:proofErr w:type="spellStart"/>
      <w:r w:rsidR="00223781" w:rsidRPr="00F70540">
        <w:rPr>
          <w:szCs w:val="24"/>
        </w:rPr>
        <w:t>startup</w:t>
      </w:r>
      <w:proofErr w:type="spellEnd"/>
      <w:r w:rsidR="00223781" w:rsidRPr="00F70540">
        <w:rPr>
          <w:szCs w:val="24"/>
        </w:rPr>
        <w:t xml:space="preserve"> year courses </w:t>
      </w:r>
      <w:r w:rsidRPr="00F70540">
        <w:rPr>
          <w:szCs w:val="24"/>
        </w:rPr>
        <w:t xml:space="preserve">are </w:t>
      </w:r>
      <w:r w:rsidR="003C5B7D" w:rsidRPr="00F70540">
        <w:rPr>
          <w:szCs w:val="24"/>
        </w:rPr>
        <w:t>“</w:t>
      </w:r>
      <w:r w:rsidR="00324A42" w:rsidRPr="00F70540">
        <w:rPr>
          <w:szCs w:val="24"/>
        </w:rPr>
        <w:t xml:space="preserve">approved </w:t>
      </w:r>
      <w:r w:rsidR="00A64A30" w:rsidRPr="00F70540">
        <w:rPr>
          <w:szCs w:val="24"/>
        </w:rPr>
        <w:t>scholarship</w:t>
      </w:r>
      <w:r w:rsidR="00223781" w:rsidRPr="00F70540">
        <w:rPr>
          <w:szCs w:val="24"/>
        </w:rPr>
        <w:t> </w:t>
      </w:r>
      <w:r w:rsidRPr="00F70540">
        <w:rPr>
          <w:szCs w:val="24"/>
        </w:rPr>
        <w:t>courses</w:t>
      </w:r>
      <w:r w:rsidR="003C5B7D" w:rsidRPr="00F70540">
        <w:rPr>
          <w:szCs w:val="24"/>
        </w:rPr>
        <w:t>”</w:t>
      </w:r>
      <w:r w:rsidRPr="00F70540">
        <w:rPr>
          <w:szCs w:val="24"/>
        </w:rPr>
        <w:t>, which in turn assists people studying those courses to qualify for student</w:t>
      </w:r>
      <w:r w:rsidR="00827D54" w:rsidRPr="00F70540">
        <w:rPr>
          <w:szCs w:val="24"/>
        </w:rPr>
        <w:t xml:space="preserve"> </w:t>
      </w:r>
      <w:r w:rsidRPr="00F70540">
        <w:rPr>
          <w:szCs w:val="24"/>
        </w:rPr>
        <w:t xml:space="preserve">payments, the </w:t>
      </w:r>
      <w:r w:rsidR="00324A42" w:rsidRPr="00F70540">
        <w:rPr>
          <w:szCs w:val="24"/>
        </w:rPr>
        <w:t>Amendment </w:t>
      </w:r>
      <w:r w:rsidR="00BF6B30" w:rsidRPr="00F70540">
        <w:rPr>
          <w:szCs w:val="24"/>
        </w:rPr>
        <w:t xml:space="preserve">Determination </w:t>
      </w:r>
      <w:r w:rsidRPr="00F70540">
        <w:rPr>
          <w:szCs w:val="24"/>
        </w:rPr>
        <w:t xml:space="preserve">may enable students to access education and </w:t>
      </w:r>
      <w:r w:rsidR="00406041" w:rsidRPr="00F70540">
        <w:rPr>
          <w:szCs w:val="24"/>
        </w:rPr>
        <w:t xml:space="preserve">is </w:t>
      </w:r>
      <w:r w:rsidRPr="00F70540">
        <w:rPr>
          <w:szCs w:val="24"/>
        </w:rPr>
        <w:t>therefore compatible with human rights.</w:t>
      </w:r>
    </w:p>
    <w:p w14:paraId="0C4FA5E3" w14:textId="77777777" w:rsidR="002925BA" w:rsidRPr="00F70540" w:rsidRDefault="002925BA" w:rsidP="00F4333E">
      <w:pPr>
        <w:spacing w:before="0"/>
        <w:rPr>
          <w:i/>
          <w:szCs w:val="24"/>
        </w:rPr>
      </w:pPr>
    </w:p>
    <w:p w14:paraId="1076779A" w14:textId="6A710166" w:rsidR="00551C87" w:rsidRPr="00F70540" w:rsidRDefault="00551C87" w:rsidP="00F4333E">
      <w:pPr>
        <w:spacing w:before="0"/>
        <w:rPr>
          <w:i/>
          <w:szCs w:val="24"/>
        </w:rPr>
      </w:pPr>
      <w:r w:rsidRPr="00F70540">
        <w:rPr>
          <w:i/>
          <w:szCs w:val="24"/>
        </w:rPr>
        <w:t>Right to Social Security</w:t>
      </w:r>
    </w:p>
    <w:p w14:paraId="07FCDB01" w14:textId="77777777" w:rsidR="002925BA" w:rsidRPr="00F70540" w:rsidRDefault="002925BA" w:rsidP="00F4333E">
      <w:pPr>
        <w:spacing w:before="0"/>
        <w:rPr>
          <w:szCs w:val="24"/>
        </w:rPr>
      </w:pPr>
    </w:p>
    <w:p w14:paraId="4819FC2F" w14:textId="77777777" w:rsidR="002507A6" w:rsidRPr="00F70540" w:rsidRDefault="00551C87" w:rsidP="00F4333E">
      <w:pPr>
        <w:spacing w:before="0"/>
        <w:rPr>
          <w:szCs w:val="24"/>
        </w:rPr>
      </w:pPr>
      <w:r w:rsidRPr="00F70540">
        <w:rPr>
          <w:szCs w:val="24"/>
        </w:rPr>
        <w:t>The</w:t>
      </w:r>
      <w:r w:rsidR="009D2734" w:rsidRPr="00F70540">
        <w:rPr>
          <w:szCs w:val="24"/>
        </w:rPr>
        <w:t xml:space="preserve"> </w:t>
      </w:r>
      <w:r w:rsidR="00A2178F" w:rsidRPr="00F70540">
        <w:rPr>
          <w:szCs w:val="24"/>
        </w:rPr>
        <w:t xml:space="preserve">Amendment </w:t>
      </w:r>
      <w:r w:rsidR="009D2734" w:rsidRPr="00F70540">
        <w:rPr>
          <w:szCs w:val="24"/>
        </w:rPr>
        <w:t>Determination</w:t>
      </w:r>
      <w:r w:rsidRPr="00F70540">
        <w:rPr>
          <w:szCs w:val="24"/>
        </w:rPr>
        <w:t xml:space="preserve"> engages the right to social security contain</w:t>
      </w:r>
      <w:r w:rsidR="003F03F2" w:rsidRPr="00F70540">
        <w:rPr>
          <w:szCs w:val="24"/>
        </w:rPr>
        <w:t xml:space="preserve">ed in Article 9 of the ICESCR. </w:t>
      </w:r>
      <w:r w:rsidR="00223781" w:rsidRPr="00F70540">
        <w:rPr>
          <w:szCs w:val="24"/>
        </w:rPr>
        <w:t xml:space="preserve"> </w:t>
      </w:r>
      <w:r w:rsidR="002507A6" w:rsidRPr="00F70540">
        <w:t>Article 9 requires that a system be established under domestic law and that public authorities must take responsibility for the effective administration of the system.  The social security system must provide a minimum essential level of benefits to all individuals and families that will enable them to cover essential living costs.</w:t>
      </w:r>
    </w:p>
    <w:p w14:paraId="49A1CD5D" w14:textId="6F50F867" w:rsidR="002507A6" w:rsidRPr="00F70540" w:rsidRDefault="002507A6" w:rsidP="00F4333E">
      <w:pPr>
        <w:spacing w:before="0"/>
        <w:rPr>
          <w:szCs w:val="24"/>
        </w:rPr>
      </w:pPr>
    </w:p>
    <w:p w14:paraId="610B429D" w14:textId="77777777" w:rsidR="002507A6" w:rsidRPr="00F70540" w:rsidRDefault="002507A6" w:rsidP="00F4333E">
      <w:pPr>
        <w:spacing w:before="0"/>
      </w:pPr>
      <w:r w:rsidRPr="00F70540">
        <w:t>Article 4 of the ICESCR provides that countries may limit the right to social security in a way determined by law only in so far as this may be compatible with the nature of the rights contained within the ICESCR and solely for the purpose of promoting the general welfare in a democratic society.  Such a limitation must be proportionate to the objective to be achieved.</w:t>
      </w:r>
    </w:p>
    <w:p w14:paraId="080762E5" w14:textId="77777777" w:rsidR="002507A6" w:rsidRPr="00F70540" w:rsidRDefault="002507A6" w:rsidP="00F4333E">
      <w:pPr>
        <w:spacing w:before="0"/>
        <w:rPr>
          <w:szCs w:val="24"/>
        </w:rPr>
      </w:pPr>
    </w:p>
    <w:p w14:paraId="10567D22" w14:textId="5640890C" w:rsidR="002507A6" w:rsidRPr="00F70540" w:rsidRDefault="002507A6" w:rsidP="00F4333E">
      <w:pPr>
        <w:spacing w:before="0"/>
      </w:pPr>
      <w:r w:rsidRPr="00F70540">
        <w:t>The Act provides access to social security, and the ABSTUDY Policy Manual provides access to ABSTUDY, for students through equity measures that provide financial assistance to help meet the costs associated with study.  To qualify for student payments, a student must meet specified criteria, including in relation to their course of study, study load and study progress.</w:t>
      </w:r>
    </w:p>
    <w:p w14:paraId="04D687AD" w14:textId="77777777" w:rsidR="002507A6" w:rsidRPr="00F70540" w:rsidRDefault="002507A6" w:rsidP="00F4333E">
      <w:pPr>
        <w:spacing w:before="0"/>
        <w:rPr>
          <w:szCs w:val="24"/>
        </w:rPr>
      </w:pPr>
    </w:p>
    <w:p w14:paraId="726ADC11" w14:textId="69E98C82" w:rsidR="00551C87" w:rsidRPr="00F70540" w:rsidRDefault="00551C87" w:rsidP="00F4333E">
      <w:pPr>
        <w:spacing w:before="0"/>
        <w:rPr>
          <w:szCs w:val="24"/>
        </w:rPr>
      </w:pPr>
      <w:r w:rsidRPr="00F70540">
        <w:rPr>
          <w:szCs w:val="24"/>
        </w:rPr>
        <w:t xml:space="preserve">A student undertaking </w:t>
      </w:r>
      <w:r w:rsidR="002925BA" w:rsidRPr="00F70540">
        <w:rPr>
          <w:szCs w:val="24"/>
        </w:rPr>
        <w:t xml:space="preserve">a </w:t>
      </w:r>
      <w:r w:rsidRPr="00F70540">
        <w:rPr>
          <w:szCs w:val="24"/>
        </w:rPr>
        <w:t xml:space="preserve">course specified in </w:t>
      </w:r>
      <w:r w:rsidR="002925BA" w:rsidRPr="00F70540">
        <w:rPr>
          <w:szCs w:val="24"/>
        </w:rPr>
        <w:t xml:space="preserve">the Determination </w:t>
      </w:r>
      <w:r w:rsidRPr="00F70540">
        <w:rPr>
          <w:szCs w:val="24"/>
        </w:rPr>
        <w:t>may be able to qualify for</w:t>
      </w:r>
      <w:r w:rsidR="00BF6B30" w:rsidRPr="00F70540">
        <w:rPr>
          <w:szCs w:val="24"/>
        </w:rPr>
        <w:t xml:space="preserve"> </w:t>
      </w:r>
      <w:r w:rsidR="00324A42" w:rsidRPr="00F70540">
        <w:rPr>
          <w:szCs w:val="24"/>
        </w:rPr>
        <w:t>relocation scholarship</w:t>
      </w:r>
      <w:r w:rsidR="00BF6B30" w:rsidRPr="00F70540">
        <w:rPr>
          <w:szCs w:val="24"/>
        </w:rPr>
        <w:t xml:space="preserve"> payments </w:t>
      </w:r>
      <w:r w:rsidR="00324A42" w:rsidRPr="00F70540">
        <w:rPr>
          <w:szCs w:val="24"/>
        </w:rPr>
        <w:t xml:space="preserve">and student start-up loans </w:t>
      </w:r>
      <w:r w:rsidR="003C5B7D" w:rsidRPr="00F70540">
        <w:rPr>
          <w:szCs w:val="24"/>
        </w:rPr>
        <w:t xml:space="preserve">under the </w:t>
      </w:r>
      <w:r w:rsidR="00A64A30" w:rsidRPr="00F70540">
        <w:rPr>
          <w:szCs w:val="24"/>
        </w:rPr>
        <w:t>Act</w:t>
      </w:r>
      <w:r w:rsidRPr="00F70540">
        <w:rPr>
          <w:szCs w:val="24"/>
        </w:rPr>
        <w:t xml:space="preserve">, </w:t>
      </w:r>
      <w:r w:rsidR="00A64A30" w:rsidRPr="00F70540">
        <w:rPr>
          <w:szCs w:val="24"/>
        </w:rPr>
        <w:t xml:space="preserve">the </w:t>
      </w:r>
      <w:r w:rsidR="000B6CDA" w:rsidRPr="00F70540">
        <w:rPr>
          <w:i/>
          <w:szCs w:val="24"/>
        </w:rPr>
        <w:t>Student </w:t>
      </w:r>
      <w:r w:rsidR="00A64A30" w:rsidRPr="00F70540">
        <w:rPr>
          <w:i/>
          <w:szCs w:val="24"/>
        </w:rPr>
        <w:t>Assistance Act 1973</w:t>
      </w:r>
      <w:r w:rsidR="00A64A30" w:rsidRPr="00F70540">
        <w:rPr>
          <w:szCs w:val="24"/>
        </w:rPr>
        <w:t xml:space="preserve"> and the ABSTUDY Policy Manual as applicable, </w:t>
      </w:r>
      <w:r w:rsidRPr="00F70540">
        <w:rPr>
          <w:szCs w:val="24"/>
        </w:rPr>
        <w:t>provided they meet the other eligibil</w:t>
      </w:r>
      <w:r w:rsidR="00223781" w:rsidRPr="00F70540">
        <w:rPr>
          <w:szCs w:val="24"/>
        </w:rPr>
        <w:t>ity criteria for those payments</w:t>
      </w:r>
      <w:r w:rsidRPr="00F70540">
        <w:rPr>
          <w:szCs w:val="24"/>
        </w:rPr>
        <w:t>.</w:t>
      </w:r>
    </w:p>
    <w:p w14:paraId="241DDCBF" w14:textId="77777777" w:rsidR="002925BA" w:rsidRPr="00F70540" w:rsidRDefault="002925BA" w:rsidP="00F4333E">
      <w:pPr>
        <w:spacing w:before="0"/>
        <w:rPr>
          <w:szCs w:val="24"/>
        </w:rPr>
      </w:pPr>
    </w:p>
    <w:p w14:paraId="1C99D5E3" w14:textId="0634E9C2" w:rsidR="00551C87" w:rsidRPr="00F70540" w:rsidRDefault="00551C87" w:rsidP="00F4333E">
      <w:pPr>
        <w:spacing w:before="0"/>
        <w:rPr>
          <w:szCs w:val="24"/>
        </w:rPr>
      </w:pPr>
      <w:r w:rsidRPr="00F70540">
        <w:rPr>
          <w:szCs w:val="24"/>
        </w:rPr>
        <w:t xml:space="preserve">By determining that </w:t>
      </w:r>
      <w:r w:rsidR="00223781" w:rsidRPr="00F70540">
        <w:rPr>
          <w:szCs w:val="24"/>
        </w:rPr>
        <w:t xml:space="preserve">new </w:t>
      </w:r>
      <w:proofErr w:type="spellStart"/>
      <w:r w:rsidR="00223781" w:rsidRPr="00F70540">
        <w:rPr>
          <w:szCs w:val="24"/>
        </w:rPr>
        <w:t>startup</w:t>
      </w:r>
      <w:proofErr w:type="spellEnd"/>
      <w:r w:rsidR="00223781" w:rsidRPr="00F70540">
        <w:rPr>
          <w:szCs w:val="24"/>
        </w:rPr>
        <w:t xml:space="preserve"> year courses </w:t>
      </w:r>
      <w:r w:rsidR="00324A42" w:rsidRPr="00F70540">
        <w:rPr>
          <w:szCs w:val="24"/>
        </w:rPr>
        <w:t>a</w:t>
      </w:r>
      <w:r w:rsidR="00223781" w:rsidRPr="00F70540">
        <w:rPr>
          <w:szCs w:val="24"/>
        </w:rPr>
        <w:t>re “</w:t>
      </w:r>
      <w:r w:rsidR="00324A42" w:rsidRPr="00F70540">
        <w:rPr>
          <w:szCs w:val="24"/>
        </w:rPr>
        <w:t xml:space="preserve">approved </w:t>
      </w:r>
      <w:r w:rsidR="00A64A30" w:rsidRPr="00F70540">
        <w:rPr>
          <w:szCs w:val="24"/>
        </w:rPr>
        <w:t>scholarship</w:t>
      </w:r>
      <w:r w:rsidR="00223781" w:rsidRPr="00F70540">
        <w:rPr>
          <w:szCs w:val="24"/>
        </w:rPr>
        <w:t> </w:t>
      </w:r>
      <w:r w:rsidRPr="00F70540">
        <w:rPr>
          <w:szCs w:val="24"/>
        </w:rPr>
        <w:t>courses”, which in turn assists people studying those courses to qualify for student payments, the</w:t>
      </w:r>
      <w:r w:rsidR="00324A42" w:rsidRPr="00F70540">
        <w:rPr>
          <w:szCs w:val="24"/>
        </w:rPr>
        <w:t xml:space="preserve"> Amendment </w:t>
      </w:r>
      <w:r w:rsidR="00A2178F" w:rsidRPr="00F70540">
        <w:rPr>
          <w:szCs w:val="24"/>
        </w:rPr>
        <w:t>Determination</w:t>
      </w:r>
      <w:r w:rsidRPr="00F70540">
        <w:rPr>
          <w:szCs w:val="24"/>
        </w:rPr>
        <w:t xml:space="preserve"> may enable more students to access social security payments and</w:t>
      </w:r>
      <w:r w:rsidR="002925BA" w:rsidRPr="00F70540">
        <w:rPr>
          <w:szCs w:val="24"/>
        </w:rPr>
        <w:t xml:space="preserve"> is</w:t>
      </w:r>
      <w:r w:rsidRPr="00F70540">
        <w:rPr>
          <w:szCs w:val="24"/>
        </w:rPr>
        <w:t xml:space="preserve"> therefore compatible with human rights.</w:t>
      </w:r>
    </w:p>
    <w:p w14:paraId="36197C96" w14:textId="77777777" w:rsidR="002925BA" w:rsidRPr="00F70540" w:rsidRDefault="002925BA" w:rsidP="00F4333E">
      <w:pPr>
        <w:spacing w:before="0"/>
        <w:rPr>
          <w:b/>
          <w:szCs w:val="24"/>
        </w:rPr>
      </w:pPr>
    </w:p>
    <w:p w14:paraId="5F0028D4" w14:textId="186D59C4" w:rsidR="00551C87" w:rsidRPr="00F70540" w:rsidRDefault="00551C87" w:rsidP="00F4333E">
      <w:pPr>
        <w:spacing w:before="0"/>
        <w:rPr>
          <w:b/>
          <w:szCs w:val="24"/>
        </w:rPr>
      </w:pPr>
      <w:r w:rsidRPr="00F70540">
        <w:rPr>
          <w:b/>
          <w:szCs w:val="24"/>
        </w:rPr>
        <w:t>Conclusion</w:t>
      </w:r>
    </w:p>
    <w:p w14:paraId="3D7B1C55" w14:textId="77777777" w:rsidR="002925BA" w:rsidRPr="00F70540" w:rsidRDefault="002925BA" w:rsidP="00F4333E">
      <w:pPr>
        <w:spacing w:before="0"/>
        <w:rPr>
          <w:szCs w:val="24"/>
        </w:rPr>
      </w:pPr>
    </w:p>
    <w:p w14:paraId="28F42EAA" w14:textId="77777777" w:rsidR="002507A6" w:rsidRPr="00F70540" w:rsidRDefault="002507A6" w:rsidP="00F4333E">
      <w:pPr>
        <w:spacing w:before="0"/>
        <w:rPr>
          <w:szCs w:val="24"/>
        </w:rPr>
      </w:pPr>
      <w:r w:rsidRPr="00F70540">
        <w:rPr>
          <w:szCs w:val="24"/>
        </w:rPr>
        <w:t>The Amendment Determination is compatible with human rights as it promotes and supports the right to education and the right to social security.  To the extent a human rights obligation is engaged or limited, the impact is for a legitimate objective and is reasonable, necessary and proportionate.</w:t>
      </w:r>
    </w:p>
    <w:p w14:paraId="7A96562A" w14:textId="77777777" w:rsidR="00551C87" w:rsidRPr="00F70540" w:rsidRDefault="00551C87" w:rsidP="002925BA">
      <w:pPr>
        <w:spacing w:before="0"/>
        <w:jc w:val="center"/>
        <w:rPr>
          <w:szCs w:val="24"/>
        </w:rPr>
      </w:pPr>
    </w:p>
    <w:bookmarkEnd w:id="1"/>
    <w:p w14:paraId="138E083F" w14:textId="20641C90" w:rsidR="007B0256" w:rsidRPr="0027125C" w:rsidRDefault="00AD7E22" w:rsidP="002925BA">
      <w:pPr>
        <w:spacing w:before="0"/>
        <w:jc w:val="center"/>
        <w:rPr>
          <w:b/>
        </w:rPr>
      </w:pPr>
      <w:r w:rsidRPr="00F70540">
        <w:rPr>
          <w:b/>
        </w:rPr>
        <w:t>The Hon Amanda Rishworth</w:t>
      </w:r>
      <w:r w:rsidR="003C5B7D" w:rsidRPr="00F70540">
        <w:rPr>
          <w:b/>
        </w:rPr>
        <w:t xml:space="preserve"> MP</w:t>
      </w:r>
      <w:r w:rsidRPr="00F70540">
        <w:rPr>
          <w:b/>
        </w:rPr>
        <w:t>, Minister for Social Services</w:t>
      </w:r>
    </w:p>
    <w:sectPr w:rsidR="007B0256" w:rsidRPr="0027125C">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BE580" w14:textId="77777777" w:rsidR="00634428" w:rsidRDefault="00634428" w:rsidP="00B04ED8">
      <w:r>
        <w:separator/>
      </w:r>
    </w:p>
  </w:endnote>
  <w:endnote w:type="continuationSeparator" w:id="0">
    <w:p w14:paraId="78D611B7" w14:textId="77777777" w:rsidR="00634428" w:rsidRDefault="00634428"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650B5" w14:textId="77777777" w:rsidR="007E416F" w:rsidRDefault="007E4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6F7ED" w14:textId="77777777" w:rsidR="007E416F" w:rsidRDefault="007E41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2DB1B" w14:textId="77777777" w:rsidR="007E416F" w:rsidRDefault="007E4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CF25D7" w14:textId="77777777" w:rsidR="00634428" w:rsidRDefault="00634428" w:rsidP="00B04ED8">
      <w:r>
        <w:separator/>
      </w:r>
    </w:p>
  </w:footnote>
  <w:footnote w:type="continuationSeparator" w:id="0">
    <w:p w14:paraId="4DCD6E83" w14:textId="77777777" w:rsidR="00634428" w:rsidRDefault="00634428"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97A0" w14:textId="77777777" w:rsidR="007E416F" w:rsidRDefault="007E41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E9431" w14:textId="1EDB925B" w:rsidR="007E416F" w:rsidRDefault="007E41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A944" w14:textId="77777777" w:rsidR="007E416F" w:rsidRDefault="007E41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D016C"/>
    <w:multiLevelType w:val="hybridMultilevel"/>
    <w:tmpl w:val="88022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0826DD"/>
    <w:multiLevelType w:val="hybridMultilevel"/>
    <w:tmpl w:val="15441F3C"/>
    <w:lvl w:ilvl="0" w:tplc="CD48E29C">
      <w:start w:val="1"/>
      <w:numFmt w:val="lowerLetter"/>
      <w:lvlText w:val="(%1)"/>
      <w:lvlJc w:val="left"/>
      <w:pPr>
        <w:ind w:left="1560" w:hanging="84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25D06792"/>
    <w:multiLevelType w:val="hybridMultilevel"/>
    <w:tmpl w:val="522E25F0"/>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 w15:restartNumberingAfterBreak="0">
    <w:nsid w:val="39F07356"/>
    <w:multiLevelType w:val="hybridMultilevel"/>
    <w:tmpl w:val="A6466E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3B101DCD"/>
    <w:multiLevelType w:val="hybridMultilevel"/>
    <w:tmpl w:val="CB8C68D6"/>
    <w:lvl w:ilvl="0" w:tplc="34DE9E2E">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15:restartNumberingAfterBreak="0">
    <w:nsid w:val="4ADA5859"/>
    <w:multiLevelType w:val="hybridMultilevel"/>
    <w:tmpl w:val="6EE01F30"/>
    <w:lvl w:ilvl="0" w:tplc="801AC5E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51FF7743"/>
    <w:multiLevelType w:val="hybridMultilevel"/>
    <w:tmpl w:val="51EE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2B0C8A"/>
    <w:multiLevelType w:val="hybridMultilevel"/>
    <w:tmpl w:val="7A9E9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09D0A2B"/>
    <w:multiLevelType w:val="hybridMultilevel"/>
    <w:tmpl w:val="8F0C25D0"/>
    <w:lvl w:ilvl="0" w:tplc="0C090001">
      <w:start w:val="1"/>
      <w:numFmt w:val="bullet"/>
      <w:lvlText w:val=""/>
      <w:lvlJc w:val="left"/>
      <w:pPr>
        <w:ind w:left="1560" w:hanging="840"/>
      </w:pPr>
      <w:rPr>
        <w:rFonts w:ascii="Symbol" w:hAnsi="Symbol"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abstractNumId w:val="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7"/>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87"/>
    <w:rsid w:val="00005633"/>
    <w:rsid w:val="0002269D"/>
    <w:rsid w:val="000313A3"/>
    <w:rsid w:val="00031D57"/>
    <w:rsid w:val="00054D31"/>
    <w:rsid w:val="000607CF"/>
    <w:rsid w:val="00063809"/>
    <w:rsid w:val="00065F70"/>
    <w:rsid w:val="000830EE"/>
    <w:rsid w:val="00092E59"/>
    <w:rsid w:val="000933D4"/>
    <w:rsid w:val="000A66CD"/>
    <w:rsid w:val="000B6CDA"/>
    <w:rsid w:val="00116EC3"/>
    <w:rsid w:val="001533E8"/>
    <w:rsid w:val="001535A1"/>
    <w:rsid w:val="00153891"/>
    <w:rsid w:val="00176359"/>
    <w:rsid w:val="001876A1"/>
    <w:rsid w:val="00192630"/>
    <w:rsid w:val="001A70CC"/>
    <w:rsid w:val="001B349F"/>
    <w:rsid w:val="001B3687"/>
    <w:rsid w:val="001B55F6"/>
    <w:rsid w:val="001C0B02"/>
    <w:rsid w:val="001C4C6E"/>
    <w:rsid w:val="001C7D46"/>
    <w:rsid w:val="001D7527"/>
    <w:rsid w:val="001D7E03"/>
    <w:rsid w:val="001E630D"/>
    <w:rsid w:val="00201472"/>
    <w:rsid w:val="00223781"/>
    <w:rsid w:val="00223AD5"/>
    <w:rsid w:val="002276EB"/>
    <w:rsid w:val="00242E18"/>
    <w:rsid w:val="002507A6"/>
    <w:rsid w:val="0025230F"/>
    <w:rsid w:val="00262F35"/>
    <w:rsid w:val="0027125C"/>
    <w:rsid w:val="0027300D"/>
    <w:rsid w:val="002822FB"/>
    <w:rsid w:val="002844A6"/>
    <w:rsid w:val="002846C8"/>
    <w:rsid w:val="00284DC9"/>
    <w:rsid w:val="002925BA"/>
    <w:rsid w:val="002D5D05"/>
    <w:rsid w:val="002E6DDE"/>
    <w:rsid w:val="002F7F67"/>
    <w:rsid w:val="00302046"/>
    <w:rsid w:val="00317AFD"/>
    <w:rsid w:val="00323FE8"/>
    <w:rsid w:val="00324A42"/>
    <w:rsid w:val="00343EFA"/>
    <w:rsid w:val="00346BA8"/>
    <w:rsid w:val="0035597B"/>
    <w:rsid w:val="003868BB"/>
    <w:rsid w:val="003B1AF0"/>
    <w:rsid w:val="003B2BB8"/>
    <w:rsid w:val="003C5B7D"/>
    <w:rsid w:val="003D34FF"/>
    <w:rsid w:val="003E1EA7"/>
    <w:rsid w:val="003E52DF"/>
    <w:rsid w:val="003F03F2"/>
    <w:rsid w:val="003F157A"/>
    <w:rsid w:val="003F4638"/>
    <w:rsid w:val="00403877"/>
    <w:rsid w:val="00406041"/>
    <w:rsid w:val="00413DAC"/>
    <w:rsid w:val="0041426F"/>
    <w:rsid w:val="004243B0"/>
    <w:rsid w:val="00432BEB"/>
    <w:rsid w:val="00434E09"/>
    <w:rsid w:val="00447A83"/>
    <w:rsid w:val="0046196B"/>
    <w:rsid w:val="00475256"/>
    <w:rsid w:val="004820F3"/>
    <w:rsid w:val="004826D1"/>
    <w:rsid w:val="0048588A"/>
    <w:rsid w:val="00490F61"/>
    <w:rsid w:val="004A63D1"/>
    <w:rsid w:val="004B54CA"/>
    <w:rsid w:val="004D4FED"/>
    <w:rsid w:val="004E5CBF"/>
    <w:rsid w:val="004F2F37"/>
    <w:rsid w:val="004F569A"/>
    <w:rsid w:val="00520362"/>
    <w:rsid w:val="00524A1A"/>
    <w:rsid w:val="00524DB9"/>
    <w:rsid w:val="0053593E"/>
    <w:rsid w:val="00551C87"/>
    <w:rsid w:val="005529E8"/>
    <w:rsid w:val="00565D8B"/>
    <w:rsid w:val="005B5F4D"/>
    <w:rsid w:val="005C197E"/>
    <w:rsid w:val="005C3AA9"/>
    <w:rsid w:val="005E168B"/>
    <w:rsid w:val="005E6A57"/>
    <w:rsid w:val="00606207"/>
    <w:rsid w:val="0061141C"/>
    <w:rsid w:val="00613151"/>
    <w:rsid w:val="00621FC5"/>
    <w:rsid w:val="00634428"/>
    <w:rsid w:val="00637B02"/>
    <w:rsid w:val="006514FC"/>
    <w:rsid w:val="00653AD1"/>
    <w:rsid w:val="00664EED"/>
    <w:rsid w:val="00665B2B"/>
    <w:rsid w:val="0068059C"/>
    <w:rsid w:val="00683A84"/>
    <w:rsid w:val="00687F69"/>
    <w:rsid w:val="006A4CE7"/>
    <w:rsid w:val="006B1343"/>
    <w:rsid w:val="006B1A03"/>
    <w:rsid w:val="006B7A70"/>
    <w:rsid w:val="006F760C"/>
    <w:rsid w:val="00706718"/>
    <w:rsid w:val="00715940"/>
    <w:rsid w:val="00734E7B"/>
    <w:rsid w:val="00757612"/>
    <w:rsid w:val="007600A5"/>
    <w:rsid w:val="007828CF"/>
    <w:rsid w:val="00785261"/>
    <w:rsid w:val="007920E5"/>
    <w:rsid w:val="00792A35"/>
    <w:rsid w:val="007A1652"/>
    <w:rsid w:val="007A7BCE"/>
    <w:rsid w:val="007B0256"/>
    <w:rsid w:val="007C29E0"/>
    <w:rsid w:val="007C5B5A"/>
    <w:rsid w:val="007D29B4"/>
    <w:rsid w:val="007E0CA6"/>
    <w:rsid w:val="007E416F"/>
    <w:rsid w:val="00803C04"/>
    <w:rsid w:val="00827D54"/>
    <w:rsid w:val="0083177B"/>
    <w:rsid w:val="00832BFB"/>
    <w:rsid w:val="00834483"/>
    <w:rsid w:val="0084796B"/>
    <w:rsid w:val="008761E7"/>
    <w:rsid w:val="008C1124"/>
    <w:rsid w:val="008C7E75"/>
    <w:rsid w:val="008D1F85"/>
    <w:rsid w:val="008E4295"/>
    <w:rsid w:val="008E7840"/>
    <w:rsid w:val="008F0CBE"/>
    <w:rsid w:val="009225F0"/>
    <w:rsid w:val="0093462C"/>
    <w:rsid w:val="00936A23"/>
    <w:rsid w:val="00953795"/>
    <w:rsid w:val="00963E45"/>
    <w:rsid w:val="00964993"/>
    <w:rsid w:val="00970856"/>
    <w:rsid w:val="00974189"/>
    <w:rsid w:val="00974FA4"/>
    <w:rsid w:val="00981136"/>
    <w:rsid w:val="009A0C13"/>
    <w:rsid w:val="009C2232"/>
    <w:rsid w:val="009C58D1"/>
    <w:rsid w:val="009D2734"/>
    <w:rsid w:val="009D3607"/>
    <w:rsid w:val="009D7EA8"/>
    <w:rsid w:val="009F1682"/>
    <w:rsid w:val="00A0261B"/>
    <w:rsid w:val="00A167BD"/>
    <w:rsid w:val="00A2178F"/>
    <w:rsid w:val="00A34E85"/>
    <w:rsid w:val="00A461CE"/>
    <w:rsid w:val="00A63AC6"/>
    <w:rsid w:val="00A64A30"/>
    <w:rsid w:val="00A712C6"/>
    <w:rsid w:val="00A75B00"/>
    <w:rsid w:val="00A87E58"/>
    <w:rsid w:val="00AB3F47"/>
    <w:rsid w:val="00AB57CB"/>
    <w:rsid w:val="00AC0130"/>
    <w:rsid w:val="00AC417D"/>
    <w:rsid w:val="00AD7E22"/>
    <w:rsid w:val="00B04ED8"/>
    <w:rsid w:val="00B314BA"/>
    <w:rsid w:val="00B435E9"/>
    <w:rsid w:val="00B4526A"/>
    <w:rsid w:val="00B51742"/>
    <w:rsid w:val="00B57EEE"/>
    <w:rsid w:val="00B72863"/>
    <w:rsid w:val="00B76DE5"/>
    <w:rsid w:val="00B91E3E"/>
    <w:rsid w:val="00BA2CA5"/>
    <w:rsid w:val="00BA2D6A"/>
    <w:rsid w:val="00BA2DB9"/>
    <w:rsid w:val="00BA3919"/>
    <w:rsid w:val="00BA3995"/>
    <w:rsid w:val="00BA50B8"/>
    <w:rsid w:val="00BB0456"/>
    <w:rsid w:val="00BB2C3D"/>
    <w:rsid w:val="00BC25EA"/>
    <w:rsid w:val="00BC4992"/>
    <w:rsid w:val="00BC729F"/>
    <w:rsid w:val="00BE09BA"/>
    <w:rsid w:val="00BE1708"/>
    <w:rsid w:val="00BE39B0"/>
    <w:rsid w:val="00BE7148"/>
    <w:rsid w:val="00BF6B30"/>
    <w:rsid w:val="00C073D7"/>
    <w:rsid w:val="00C074BD"/>
    <w:rsid w:val="00C15439"/>
    <w:rsid w:val="00C16F5B"/>
    <w:rsid w:val="00C25DA3"/>
    <w:rsid w:val="00C432A5"/>
    <w:rsid w:val="00C47C82"/>
    <w:rsid w:val="00C714D4"/>
    <w:rsid w:val="00C84DD7"/>
    <w:rsid w:val="00CA2624"/>
    <w:rsid w:val="00CB5863"/>
    <w:rsid w:val="00CE7446"/>
    <w:rsid w:val="00CF0EBE"/>
    <w:rsid w:val="00D0413C"/>
    <w:rsid w:val="00D04D2C"/>
    <w:rsid w:val="00D07968"/>
    <w:rsid w:val="00D113B0"/>
    <w:rsid w:val="00D21AD8"/>
    <w:rsid w:val="00D27B29"/>
    <w:rsid w:val="00D54DD6"/>
    <w:rsid w:val="00D61767"/>
    <w:rsid w:val="00D6358C"/>
    <w:rsid w:val="00D814BC"/>
    <w:rsid w:val="00DA1BE5"/>
    <w:rsid w:val="00DA243A"/>
    <w:rsid w:val="00DA625F"/>
    <w:rsid w:val="00DC010F"/>
    <w:rsid w:val="00DC5F5D"/>
    <w:rsid w:val="00DD5446"/>
    <w:rsid w:val="00DE47CD"/>
    <w:rsid w:val="00DF3725"/>
    <w:rsid w:val="00E00CB2"/>
    <w:rsid w:val="00E04BEB"/>
    <w:rsid w:val="00E25DF4"/>
    <w:rsid w:val="00E273E4"/>
    <w:rsid w:val="00E43589"/>
    <w:rsid w:val="00E45C6D"/>
    <w:rsid w:val="00E6075E"/>
    <w:rsid w:val="00E874AD"/>
    <w:rsid w:val="00E92A6F"/>
    <w:rsid w:val="00EA3393"/>
    <w:rsid w:val="00EA71F2"/>
    <w:rsid w:val="00EF07CF"/>
    <w:rsid w:val="00EF1784"/>
    <w:rsid w:val="00F11CDA"/>
    <w:rsid w:val="00F12D18"/>
    <w:rsid w:val="00F233A0"/>
    <w:rsid w:val="00F30AFE"/>
    <w:rsid w:val="00F372CA"/>
    <w:rsid w:val="00F4333E"/>
    <w:rsid w:val="00F56464"/>
    <w:rsid w:val="00F70540"/>
    <w:rsid w:val="00F72107"/>
    <w:rsid w:val="00F77342"/>
    <w:rsid w:val="00F96D44"/>
    <w:rsid w:val="00FC728D"/>
    <w:rsid w:val="00FC7DAF"/>
    <w:rsid w:val="00FF6E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D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C87"/>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551C87"/>
    <w:rPr>
      <w:color w:val="0000FF" w:themeColor="hyperlink"/>
      <w:u w:val="single"/>
    </w:rPr>
  </w:style>
  <w:style w:type="paragraph" w:styleId="CommentText">
    <w:name w:val="annotation text"/>
    <w:basedOn w:val="Normal"/>
    <w:link w:val="CommentTextChar"/>
    <w:uiPriority w:val="99"/>
    <w:semiHidden/>
    <w:unhideWhenUsed/>
    <w:rsid w:val="00551C87"/>
    <w:rPr>
      <w:sz w:val="20"/>
    </w:rPr>
  </w:style>
  <w:style w:type="character" w:customStyle="1" w:styleId="CommentTextChar">
    <w:name w:val="Comment Text Char"/>
    <w:basedOn w:val="DefaultParagraphFont"/>
    <w:link w:val="CommentText"/>
    <w:uiPriority w:val="99"/>
    <w:semiHidden/>
    <w:rsid w:val="00551C87"/>
    <w:rPr>
      <w:rFonts w:ascii="Times New Roman" w:eastAsia="Times New Roman" w:hAnsi="Times New Roman" w:cs="Times New Roman"/>
      <w:sz w:val="20"/>
      <w:szCs w:val="20"/>
      <w:lang w:eastAsia="en-AU"/>
    </w:rPr>
  </w:style>
  <w:style w:type="character" w:styleId="CommentReference">
    <w:name w:val="annotation reference"/>
    <w:basedOn w:val="DefaultParagraphFont"/>
    <w:uiPriority w:val="99"/>
    <w:semiHidden/>
    <w:unhideWhenUsed/>
    <w:rsid w:val="00551C87"/>
    <w:rPr>
      <w:sz w:val="16"/>
      <w:szCs w:val="16"/>
    </w:rPr>
  </w:style>
  <w:style w:type="paragraph" w:styleId="BalloonText">
    <w:name w:val="Balloon Text"/>
    <w:basedOn w:val="Normal"/>
    <w:link w:val="BalloonTextChar"/>
    <w:uiPriority w:val="99"/>
    <w:semiHidden/>
    <w:unhideWhenUsed/>
    <w:rsid w:val="00551C8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C87"/>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F11CDA"/>
    <w:rPr>
      <w:b/>
      <w:bCs/>
    </w:rPr>
  </w:style>
  <w:style w:type="character" w:customStyle="1" w:styleId="CommentSubjectChar">
    <w:name w:val="Comment Subject Char"/>
    <w:basedOn w:val="CommentTextChar"/>
    <w:link w:val="CommentSubject"/>
    <w:uiPriority w:val="99"/>
    <w:semiHidden/>
    <w:rsid w:val="00F11CDA"/>
    <w:rPr>
      <w:rFonts w:ascii="Times New Roman" w:eastAsia="Times New Roman" w:hAnsi="Times New Roman" w:cs="Times New Roman"/>
      <w:b/>
      <w:bCs/>
      <w:sz w:val="20"/>
      <w:szCs w:val="20"/>
      <w:lang w:eastAsia="en-AU"/>
    </w:rPr>
  </w:style>
  <w:style w:type="character" w:styleId="FollowedHyperlink">
    <w:name w:val="FollowedHyperlink"/>
    <w:basedOn w:val="DefaultParagraphFont"/>
    <w:uiPriority w:val="99"/>
    <w:semiHidden/>
    <w:unhideWhenUsed/>
    <w:rsid w:val="00092E59"/>
    <w:rPr>
      <w:color w:val="800080" w:themeColor="followedHyperlink"/>
      <w:u w:val="single"/>
    </w:rPr>
  </w:style>
  <w:style w:type="paragraph" w:customStyle="1" w:styleId="Item">
    <w:name w:val="Item"/>
    <w:aliases w:val="i"/>
    <w:basedOn w:val="Normal"/>
    <w:next w:val="Normal"/>
    <w:rsid w:val="00C432A5"/>
    <w:pPr>
      <w:keepLines/>
      <w:spacing w:before="80"/>
      <w:ind w:left="709"/>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71300">
      <w:bodyDiv w:val="1"/>
      <w:marLeft w:val="0"/>
      <w:marRight w:val="0"/>
      <w:marTop w:val="0"/>
      <w:marBottom w:val="0"/>
      <w:divBdr>
        <w:top w:val="none" w:sz="0" w:space="0" w:color="auto"/>
        <w:left w:val="none" w:sz="0" w:space="0" w:color="auto"/>
        <w:bottom w:val="none" w:sz="0" w:space="0" w:color="auto"/>
        <w:right w:val="none" w:sz="0" w:space="0" w:color="auto"/>
      </w:divBdr>
    </w:div>
    <w:div w:id="311370076">
      <w:bodyDiv w:val="1"/>
      <w:marLeft w:val="0"/>
      <w:marRight w:val="0"/>
      <w:marTop w:val="0"/>
      <w:marBottom w:val="0"/>
      <w:divBdr>
        <w:top w:val="none" w:sz="0" w:space="0" w:color="auto"/>
        <w:left w:val="none" w:sz="0" w:space="0" w:color="auto"/>
        <w:bottom w:val="none" w:sz="0" w:space="0" w:color="auto"/>
        <w:right w:val="none" w:sz="0" w:space="0" w:color="auto"/>
      </w:divBdr>
    </w:div>
    <w:div w:id="599412954">
      <w:bodyDiv w:val="1"/>
      <w:marLeft w:val="0"/>
      <w:marRight w:val="0"/>
      <w:marTop w:val="0"/>
      <w:marBottom w:val="0"/>
      <w:divBdr>
        <w:top w:val="none" w:sz="0" w:space="0" w:color="auto"/>
        <w:left w:val="none" w:sz="0" w:space="0" w:color="auto"/>
        <w:bottom w:val="none" w:sz="0" w:space="0" w:color="auto"/>
        <w:right w:val="none" w:sz="0" w:space="0" w:color="auto"/>
      </w:divBdr>
    </w:div>
    <w:div w:id="198399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77A4AA82-5F07-45BE-ADEF-A14E056226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AC68360041608409C7BD00FB209A4FE" ma:contentTypeVersion="" ma:contentTypeDescription="PDMS Document Site Content Type" ma:contentTypeScope="" ma:versionID="c5a2445ccca8975da757a424f0a8083e">
  <xsd:schema xmlns:xsd="http://www.w3.org/2001/XMLSchema" xmlns:xs="http://www.w3.org/2001/XMLSchema" xmlns:p="http://schemas.microsoft.com/office/2006/metadata/properties" xmlns:ns2="77A4AA82-5F07-45BE-ADEF-A14E056226D2" targetNamespace="http://schemas.microsoft.com/office/2006/metadata/properties" ma:root="true" ma:fieldsID="4739c623b347daba6cbf6b5fd3ed8804" ns2:_="">
    <xsd:import namespace="77A4AA82-5F07-45BE-ADEF-A14E056226D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4AA82-5F07-45BE-ADEF-A14E056226D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CB1A7-67E8-49BE-B8B4-E1B4452954A2}">
  <ds:schemaRefs>
    <ds:schemaRef ds:uri="http://schemas.microsoft.com/sharepoint/v3/contenttype/forms"/>
  </ds:schemaRefs>
</ds:datastoreItem>
</file>

<file path=customXml/itemProps2.xml><?xml version="1.0" encoding="utf-8"?>
<ds:datastoreItem xmlns:ds="http://schemas.openxmlformats.org/officeDocument/2006/customXml" ds:itemID="{0679A2B6-F30D-417F-BC6E-F9FDFD0555BF}">
  <ds:schemaRefs>
    <ds:schemaRef ds:uri="http://schemas.microsoft.com/office/2006/metadata/properties"/>
    <ds:schemaRef ds:uri="http://schemas.microsoft.com/office/infopath/2007/PartnerControls"/>
    <ds:schemaRef ds:uri="77A4AA82-5F07-45BE-ADEF-A14E056226D2"/>
  </ds:schemaRefs>
</ds:datastoreItem>
</file>

<file path=customXml/itemProps3.xml><?xml version="1.0" encoding="utf-8"?>
<ds:datastoreItem xmlns:ds="http://schemas.openxmlformats.org/officeDocument/2006/customXml" ds:itemID="{E17156B8-9EB2-4CDC-8374-6F8B2E051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4AA82-5F07-45BE-ADEF-A14E056226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EC5D65-462B-4676-9694-5ACEF67A6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2831</Words>
  <Characters>15849</Characters>
  <Application>Microsoft Office Word</Application>
  <DocSecurity>0</DocSecurity>
  <Lines>326</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2023-08-16T04:23:00Z</dcterms:created>
  <dcterms:modified xsi:type="dcterms:W3CDTF">2023-08-21T01:17:00Z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D3BFA4D232C24183BFDB568948DBEDA7</vt:lpwstr>
  </property>
  <property fmtid="{D5CDD505-2E9C-101B-9397-08002B2CF9AE}" pid="9" name="PM_ProtectiveMarkingValue_Footer">
    <vt:lpwstr>OFFICIAL</vt:lpwstr>
  </property>
  <property fmtid="{D5CDD505-2E9C-101B-9397-08002B2CF9AE}" pid="10" name="PM_Originator_Hash_SHA1">
    <vt:lpwstr>3FCA0F279EA2CE1590F710F4D9986086E3F3B88E</vt:lpwstr>
  </property>
  <property fmtid="{D5CDD505-2E9C-101B-9397-08002B2CF9AE}" pid="11" name="PM_OriginationTimeStamp">
    <vt:lpwstr>2023-08-21T01:17:30Z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5764164D7293A019E00CF4C454358B7F</vt:lpwstr>
  </property>
  <property fmtid="{D5CDD505-2E9C-101B-9397-08002B2CF9AE}" pid="20" name="PM_Hash_Salt">
    <vt:lpwstr>D2825A21D7C59CEFB546100EA003D70B</vt:lpwstr>
  </property>
  <property fmtid="{D5CDD505-2E9C-101B-9397-08002B2CF9AE}" pid="21" name="PM_Hash_SHA1">
    <vt:lpwstr>2CE515E437E70CFE9B196F8A982FE3024BB4D3EF</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ContentTypeId">
    <vt:lpwstr>0x010100266966F133664895A6EE3632470D45F5003AC68360041608409C7BD00FB209A4FE</vt:lpwstr>
  </property>
  <property fmtid="{D5CDD505-2E9C-101B-9397-08002B2CF9AE}" pid="25" name="PM_Display">
    <vt:lpwstr>OFFICIAL</vt:lpwstr>
  </property>
  <property fmtid="{D5CDD505-2E9C-101B-9397-08002B2CF9AE}" pid="26" name="PM_OriginatorUserAccountName_SHA256">
    <vt:lpwstr>6822F99E6DE5605CCC28832AE3BE61F7B9BB21FD77E47A7F68E0ECE52B8112AE</vt:lpwstr>
  </property>
  <property fmtid="{D5CDD505-2E9C-101B-9397-08002B2CF9AE}" pid="27" name="PM_OriginatorDomainName_SHA256">
    <vt:lpwstr>E83A2A66C4061446A7E3732E8D44762184B6B377D962B96C83DC624302585857</vt:lpwstr>
  </property>
</Properties>
</file>