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F8B06" w14:textId="5ED031D6" w:rsidR="00830F74" w:rsidRPr="008F70EB" w:rsidRDefault="00830F74" w:rsidP="00830F74">
      <w:pPr>
        <w:spacing w:after="0" w:line="240" w:lineRule="auto"/>
        <w:ind w:right="91"/>
        <w:jc w:val="center"/>
        <w:rPr>
          <w:rFonts w:ascii="Times New Roman" w:eastAsia="Times New Roman" w:hAnsi="Times New Roman" w:cs="Times New Roman"/>
          <w:color w:val="auto"/>
          <w:sz w:val="24"/>
          <w:lang w:eastAsia="en-AU"/>
        </w:rPr>
      </w:pPr>
      <w:r w:rsidRPr="008F70EB">
        <w:rPr>
          <w:rFonts w:ascii="Times New Roman" w:eastAsia="Times New Roman" w:hAnsi="Times New Roman" w:cs="Times New Roman"/>
          <w:b/>
          <w:color w:val="auto"/>
          <w:sz w:val="24"/>
          <w:u w:val="single"/>
          <w:lang w:eastAsia="en-AU"/>
        </w:rPr>
        <w:t xml:space="preserve">EXPLANATORY </w:t>
      </w:r>
      <w:r w:rsidR="005A25EE" w:rsidRPr="008F70EB">
        <w:rPr>
          <w:rFonts w:ascii="Times New Roman" w:eastAsia="Times New Roman" w:hAnsi="Times New Roman" w:cs="Times New Roman"/>
          <w:b/>
          <w:color w:val="auto"/>
          <w:sz w:val="24"/>
          <w:u w:val="single"/>
          <w:lang w:eastAsia="en-AU"/>
        </w:rPr>
        <w:t>STATEMENT</w:t>
      </w:r>
    </w:p>
    <w:p w14:paraId="45351EA6" w14:textId="75591C6A" w:rsidR="00830F74" w:rsidRPr="008F70EB" w:rsidRDefault="00830F74" w:rsidP="005A25EE">
      <w:pPr>
        <w:spacing w:after="0" w:line="240" w:lineRule="auto"/>
        <w:ind w:right="91"/>
        <w:jc w:val="center"/>
        <w:rPr>
          <w:rFonts w:ascii="Times New Roman" w:eastAsia="Times New Roman" w:hAnsi="Times New Roman" w:cs="Times New Roman"/>
          <w:color w:val="auto"/>
          <w:sz w:val="24"/>
          <w:lang w:eastAsia="en-AU"/>
        </w:rPr>
      </w:pPr>
    </w:p>
    <w:p w14:paraId="229172F0" w14:textId="7E361DE2" w:rsidR="000056B5" w:rsidRPr="008F70EB" w:rsidRDefault="000056B5" w:rsidP="000056B5">
      <w:pPr>
        <w:ind w:right="198"/>
        <w:jc w:val="center"/>
        <w:rPr>
          <w:rFonts w:ascii="Times New Roman" w:eastAsia="Times New Roman" w:hAnsi="Times New Roman" w:cs="Times New Roman"/>
          <w:color w:val="auto"/>
          <w:sz w:val="24"/>
          <w:lang w:eastAsia="en-AU"/>
        </w:rPr>
      </w:pPr>
      <w:r w:rsidRPr="008F70EB">
        <w:rPr>
          <w:rFonts w:ascii="Times New Roman" w:eastAsia="Times New Roman" w:hAnsi="Times New Roman" w:cs="Times New Roman"/>
          <w:color w:val="auto"/>
          <w:sz w:val="24"/>
          <w:lang w:eastAsia="en-AU"/>
        </w:rPr>
        <w:t xml:space="preserve">Issued under the authority of the </w:t>
      </w:r>
      <w:r w:rsidR="007A6861" w:rsidRPr="008F70EB">
        <w:rPr>
          <w:rFonts w:ascii="Times New Roman" w:eastAsia="Times New Roman" w:hAnsi="Times New Roman" w:cs="Times New Roman"/>
          <w:color w:val="auto"/>
          <w:sz w:val="24"/>
          <w:lang w:eastAsia="en-AU"/>
        </w:rPr>
        <w:t xml:space="preserve">Assistant </w:t>
      </w:r>
      <w:r w:rsidRPr="008F70EB">
        <w:rPr>
          <w:rFonts w:ascii="Times New Roman" w:eastAsia="Times New Roman" w:hAnsi="Times New Roman" w:cs="Times New Roman"/>
          <w:color w:val="auto"/>
          <w:sz w:val="24"/>
          <w:lang w:eastAsia="en-AU"/>
        </w:rPr>
        <w:t>Minister</w:t>
      </w:r>
      <w:r w:rsidR="007A6861" w:rsidRPr="008F70EB">
        <w:rPr>
          <w:rFonts w:ascii="Times New Roman" w:eastAsia="Times New Roman" w:hAnsi="Times New Roman" w:cs="Times New Roman"/>
          <w:color w:val="auto"/>
          <w:sz w:val="24"/>
          <w:lang w:eastAsia="en-AU"/>
        </w:rPr>
        <w:t xml:space="preserve"> for Health and Aged Care</w:t>
      </w:r>
      <w:r w:rsidRPr="008F70EB">
        <w:rPr>
          <w:rFonts w:ascii="Times New Roman" w:eastAsia="Times New Roman" w:hAnsi="Times New Roman" w:cs="Times New Roman"/>
          <w:color w:val="auto"/>
          <w:sz w:val="24"/>
          <w:lang w:eastAsia="en-AU"/>
        </w:rPr>
        <w:t xml:space="preserve"> </w:t>
      </w:r>
    </w:p>
    <w:p w14:paraId="76A3F36F" w14:textId="77777777" w:rsidR="000056B5" w:rsidRPr="008F70EB" w:rsidRDefault="000056B5" w:rsidP="005A25EE">
      <w:pPr>
        <w:spacing w:after="0" w:line="240" w:lineRule="auto"/>
        <w:ind w:right="91"/>
        <w:jc w:val="center"/>
        <w:rPr>
          <w:rFonts w:ascii="Times New Roman" w:eastAsia="Times New Roman" w:hAnsi="Times New Roman" w:cs="Times New Roman"/>
          <w:color w:val="auto"/>
          <w:sz w:val="24"/>
          <w:lang w:eastAsia="en-AU"/>
        </w:rPr>
      </w:pPr>
    </w:p>
    <w:p w14:paraId="77C4280D" w14:textId="3EB952CE" w:rsidR="00145DEC" w:rsidRPr="008F70EB" w:rsidRDefault="00145DEC" w:rsidP="005A25EE">
      <w:pPr>
        <w:spacing w:after="0" w:line="240" w:lineRule="auto"/>
        <w:ind w:right="91"/>
        <w:jc w:val="center"/>
        <w:rPr>
          <w:rFonts w:ascii="Times New Roman" w:eastAsia="Times New Roman" w:hAnsi="Times New Roman" w:cs="Times New Roman"/>
          <w:i/>
          <w:color w:val="auto"/>
          <w:sz w:val="24"/>
          <w:lang w:eastAsia="en-AU"/>
        </w:rPr>
      </w:pPr>
      <w:r w:rsidRPr="008F70EB">
        <w:rPr>
          <w:rFonts w:ascii="Times New Roman" w:eastAsia="Times New Roman" w:hAnsi="Times New Roman" w:cs="Times New Roman"/>
          <w:i/>
          <w:color w:val="auto"/>
          <w:sz w:val="24"/>
          <w:lang w:eastAsia="en-AU"/>
        </w:rPr>
        <w:t>Industrial Chemicals Charges (</w:t>
      </w:r>
      <w:r w:rsidR="00A52797" w:rsidRPr="008F70EB">
        <w:rPr>
          <w:rFonts w:ascii="Times New Roman" w:eastAsia="Times New Roman" w:hAnsi="Times New Roman" w:cs="Times New Roman"/>
          <w:i/>
          <w:color w:val="auto"/>
          <w:sz w:val="24"/>
          <w:lang w:eastAsia="en-AU"/>
        </w:rPr>
        <w:t>Customs</w:t>
      </w:r>
      <w:r w:rsidRPr="008F70EB">
        <w:rPr>
          <w:rFonts w:ascii="Times New Roman" w:eastAsia="Times New Roman" w:hAnsi="Times New Roman" w:cs="Times New Roman"/>
          <w:i/>
          <w:color w:val="auto"/>
          <w:sz w:val="24"/>
          <w:lang w:eastAsia="en-AU"/>
        </w:rPr>
        <w:t>) Act 2019</w:t>
      </w:r>
    </w:p>
    <w:p w14:paraId="3B41754E" w14:textId="77777777" w:rsidR="00830F74" w:rsidRPr="008F70EB" w:rsidRDefault="00830F74" w:rsidP="005A25EE">
      <w:pPr>
        <w:spacing w:after="0" w:line="240" w:lineRule="auto"/>
        <w:ind w:right="91"/>
        <w:jc w:val="center"/>
        <w:rPr>
          <w:rFonts w:ascii="Times New Roman" w:eastAsia="Times New Roman" w:hAnsi="Times New Roman" w:cs="Times New Roman"/>
          <w:color w:val="auto"/>
          <w:sz w:val="24"/>
          <w:lang w:eastAsia="en-AU"/>
        </w:rPr>
      </w:pPr>
    </w:p>
    <w:p w14:paraId="593E1178" w14:textId="3606FFDD" w:rsidR="00830F74" w:rsidRPr="008F70EB" w:rsidRDefault="00145DEC" w:rsidP="005A25EE">
      <w:pPr>
        <w:spacing w:after="0" w:line="240" w:lineRule="auto"/>
        <w:ind w:right="91"/>
        <w:jc w:val="center"/>
        <w:rPr>
          <w:rFonts w:ascii="Times New Roman" w:eastAsia="Times New Roman" w:hAnsi="Times New Roman" w:cs="Times New Roman"/>
          <w:i/>
          <w:color w:val="auto"/>
          <w:sz w:val="24"/>
          <w:lang w:eastAsia="en-AU"/>
        </w:rPr>
      </w:pPr>
      <w:r w:rsidRPr="008F70EB">
        <w:rPr>
          <w:rFonts w:ascii="Times New Roman" w:eastAsia="Times New Roman" w:hAnsi="Times New Roman" w:cs="Times New Roman"/>
          <w:i/>
          <w:color w:val="auto"/>
          <w:sz w:val="24"/>
          <w:lang w:eastAsia="en-AU"/>
        </w:rPr>
        <w:t xml:space="preserve">Industrial Chemicals </w:t>
      </w:r>
      <w:r w:rsidR="00282A99" w:rsidRPr="008F70EB">
        <w:rPr>
          <w:rFonts w:ascii="Times New Roman" w:eastAsia="Times New Roman" w:hAnsi="Times New Roman" w:cs="Times New Roman"/>
          <w:i/>
          <w:color w:val="auto"/>
          <w:sz w:val="24"/>
          <w:lang w:eastAsia="en-AU"/>
        </w:rPr>
        <w:t>Charges</w:t>
      </w:r>
      <w:r w:rsidRPr="008F70EB">
        <w:rPr>
          <w:rFonts w:ascii="Times New Roman" w:eastAsia="Times New Roman" w:hAnsi="Times New Roman" w:cs="Times New Roman"/>
          <w:i/>
          <w:color w:val="auto"/>
          <w:sz w:val="24"/>
          <w:lang w:eastAsia="en-AU"/>
        </w:rPr>
        <w:t xml:space="preserve"> (</w:t>
      </w:r>
      <w:r w:rsidR="00A52797" w:rsidRPr="008F70EB">
        <w:rPr>
          <w:rFonts w:ascii="Times New Roman" w:eastAsia="Times New Roman" w:hAnsi="Times New Roman" w:cs="Times New Roman"/>
          <w:i/>
          <w:color w:val="auto"/>
          <w:sz w:val="24"/>
          <w:lang w:eastAsia="en-AU"/>
        </w:rPr>
        <w:t>Customs</w:t>
      </w:r>
      <w:r w:rsidRPr="008F70EB">
        <w:rPr>
          <w:rFonts w:ascii="Times New Roman" w:eastAsia="Times New Roman" w:hAnsi="Times New Roman" w:cs="Times New Roman"/>
          <w:i/>
          <w:color w:val="auto"/>
          <w:sz w:val="24"/>
          <w:lang w:eastAsia="en-AU"/>
        </w:rPr>
        <w:t>)</w:t>
      </w:r>
      <w:r w:rsidR="006729A7" w:rsidRPr="008F70EB">
        <w:rPr>
          <w:rFonts w:ascii="Times New Roman" w:eastAsia="Times New Roman" w:hAnsi="Times New Roman" w:cs="Times New Roman"/>
          <w:i/>
          <w:color w:val="auto"/>
          <w:sz w:val="24"/>
          <w:lang w:eastAsia="en-AU"/>
        </w:rPr>
        <w:t xml:space="preserve"> Amendment</w:t>
      </w:r>
      <w:r w:rsidR="00830F74" w:rsidRPr="008F70EB">
        <w:rPr>
          <w:rFonts w:ascii="Times New Roman" w:eastAsia="Times New Roman" w:hAnsi="Times New Roman" w:cs="Times New Roman"/>
          <w:i/>
          <w:color w:val="auto"/>
          <w:sz w:val="24"/>
          <w:lang w:eastAsia="en-AU"/>
        </w:rPr>
        <w:t xml:space="preserve"> Regulations </w:t>
      </w:r>
      <w:r w:rsidR="00282A99" w:rsidRPr="008F70EB">
        <w:rPr>
          <w:rFonts w:ascii="Times New Roman" w:eastAsia="Times New Roman" w:hAnsi="Times New Roman" w:cs="Times New Roman"/>
          <w:i/>
          <w:color w:val="auto"/>
          <w:sz w:val="24"/>
          <w:lang w:eastAsia="en-AU"/>
        </w:rPr>
        <w:t>202</w:t>
      </w:r>
      <w:r w:rsidR="00A12C65" w:rsidRPr="008F70EB">
        <w:rPr>
          <w:rFonts w:ascii="Times New Roman" w:eastAsia="Times New Roman" w:hAnsi="Times New Roman" w:cs="Times New Roman"/>
          <w:i/>
          <w:color w:val="auto"/>
          <w:sz w:val="24"/>
          <w:lang w:eastAsia="en-AU"/>
        </w:rPr>
        <w:t>3</w:t>
      </w:r>
    </w:p>
    <w:p w14:paraId="3D310428" w14:textId="77777777" w:rsidR="00830F74" w:rsidRPr="008F70EB" w:rsidRDefault="00830F74" w:rsidP="00830F74">
      <w:pPr>
        <w:spacing w:after="0" w:line="240" w:lineRule="auto"/>
        <w:ind w:right="91"/>
        <w:rPr>
          <w:rFonts w:ascii="Times New Roman" w:eastAsia="Times New Roman" w:hAnsi="Times New Roman" w:cs="Times New Roman"/>
          <w:color w:val="auto"/>
          <w:sz w:val="24"/>
          <w:lang w:eastAsia="en-AU"/>
        </w:rPr>
      </w:pPr>
    </w:p>
    <w:p w14:paraId="3474CD88" w14:textId="77777777" w:rsidR="005A25EE" w:rsidRPr="008F70EB" w:rsidRDefault="005A25EE" w:rsidP="00830F74">
      <w:pPr>
        <w:spacing w:after="0" w:line="240" w:lineRule="auto"/>
        <w:ind w:right="91"/>
        <w:rPr>
          <w:rFonts w:ascii="Times New Roman" w:eastAsia="Times New Roman" w:hAnsi="Times New Roman" w:cs="Times New Roman"/>
          <w:color w:val="auto"/>
          <w:sz w:val="24"/>
          <w:lang w:eastAsia="en-AU"/>
        </w:rPr>
      </w:pPr>
    </w:p>
    <w:p w14:paraId="6CB30B70" w14:textId="77777777" w:rsidR="00A12C65" w:rsidRPr="008F70EB" w:rsidRDefault="00A12C65" w:rsidP="005A25EE">
      <w:pPr>
        <w:spacing w:after="0" w:line="240" w:lineRule="auto"/>
        <w:ind w:right="91"/>
        <w:rPr>
          <w:rFonts w:ascii="Times New Roman" w:eastAsia="Times New Roman" w:hAnsi="Times New Roman" w:cs="Times New Roman"/>
          <w:color w:val="auto"/>
          <w:sz w:val="24"/>
          <w:lang w:eastAsia="en-AU"/>
        </w:rPr>
      </w:pPr>
    </w:p>
    <w:p w14:paraId="3A2FF898" w14:textId="2C43A65C" w:rsidR="00A12C65" w:rsidRPr="008F70EB" w:rsidRDefault="005A25EE" w:rsidP="005A25EE">
      <w:pPr>
        <w:spacing w:after="0" w:line="240" w:lineRule="auto"/>
        <w:ind w:right="91"/>
        <w:rPr>
          <w:rFonts w:ascii="Times New Roman" w:eastAsia="Times New Roman" w:hAnsi="Times New Roman" w:cs="Times New Roman"/>
          <w:color w:val="auto"/>
          <w:sz w:val="24"/>
          <w:lang w:eastAsia="en-AU"/>
        </w:rPr>
      </w:pPr>
      <w:r w:rsidRPr="008F70EB">
        <w:rPr>
          <w:rFonts w:ascii="Times New Roman" w:eastAsia="Times New Roman" w:hAnsi="Times New Roman" w:cs="Times New Roman"/>
          <w:color w:val="auto"/>
          <w:sz w:val="24"/>
          <w:lang w:eastAsia="en-AU"/>
        </w:rPr>
        <w:t xml:space="preserve">The </w:t>
      </w:r>
      <w:r w:rsidRPr="008F70EB">
        <w:rPr>
          <w:rFonts w:ascii="Times New Roman" w:eastAsia="Times New Roman" w:hAnsi="Times New Roman" w:cs="Times New Roman"/>
          <w:i/>
          <w:color w:val="auto"/>
          <w:sz w:val="24"/>
          <w:lang w:eastAsia="en-AU"/>
        </w:rPr>
        <w:t>Industrial Chemicals Charges (Customs)</w:t>
      </w:r>
      <w:r w:rsidR="006729A7" w:rsidRPr="008F70EB">
        <w:rPr>
          <w:rFonts w:ascii="Times New Roman" w:eastAsia="Times New Roman" w:hAnsi="Times New Roman" w:cs="Times New Roman"/>
          <w:i/>
          <w:color w:val="auto"/>
          <w:sz w:val="24"/>
          <w:lang w:eastAsia="en-AU"/>
        </w:rPr>
        <w:t xml:space="preserve"> Amendments</w:t>
      </w:r>
      <w:r w:rsidRPr="008F70EB">
        <w:rPr>
          <w:rFonts w:ascii="Times New Roman" w:eastAsia="Times New Roman" w:hAnsi="Times New Roman" w:cs="Times New Roman"/>
          <w:i/>
          <w:color w:val="auto"/>
          <w:sz w:val="24"/>
          <w:lang w:eastAsia="en-AU"/>
        </w:rPr>
        <w:t xml:space="preserve"> Regulations 202</w:t>
      </w:r>
      <w:r w:rsidR="00A12C65" w:rsidRPr="008F70EB">
        <w:rPr>
          <w:rFonts w:ascii="Times New Roman" w:eastAsia="Times New Roman" w:hAnsi="Times New Roman" w:cs="Times New Roman"/>
          <w:i/>
          <w:color w:val="auto"/>
          <w:sz w:val="24"/>
          <w:lang w:eastAsia="en-AU"/>
        </w:rPr>
        <w:t>3</w:t>
      </w:r>
      <w:r w:rsidRPr="008F70EB">
        <w:rPr>
          <w:rFonts w:ascii="Times New Roman" w:eastAsia="Times New Roman" w:hAnsi="Times New Roman" w:cs="Times New Roman"/>
          <w:color w:val="auto"/>
          <w:sz w:val="24"/>
          <w:lang w:eastAsia="en-AU"/>
        </w:rPr>
        <w:t xml:space="preserve"> (the Regulations)</w:t>
      </w:r>
      <w:r w:rsidR="006729A7" w:rsidRPr="008F70EB">
        <w:rPr>
          <w:rFonts w:ascii="Times New Roman" w:eastAsia="Times New Roman" w:hAnsi="Times New Roman" w:cs="Times New Roman"/>
          <w:color w:val="auto"/>
          <w:sz w:val="24"/>
          <w:lang w:eastAsia="en-AU"/>
        </w:rPr>
        <w:t xml:space="preserve"> reduce registration charge amounts set out in the 202</w:t>
      </w:r>
      <w:r w:rsidR="00A12C65" w:rsidRPr="008F70EB">
        <w:rPr>
          <w:rFonts w:ascii="Times New Roman" w:eastAsia="Times New Roman" w:hAnsi="Times New Roman" w:cs="Times New Roman"/>
          <w:color w:val="auto"/>
          <w:sz w:val="24"/>
          <w:lang w:eastAsia="en-AU"/>
        </w:rPr>
        <w:t>3</w:t>
      </w:r>
      <w:r w:rsidR="006729A7" w:rsidRPr="008F70EB">
        <w:rPr>
          <w:rFonts w:ascii="Times New Roman" w:eastAsia="Times New Roman" w:hAnsi="Times New Roman" w:cs="Times New Roman"/>
          <w:color w:val="auto"/>
          <w:sz w:val="24"/>
          <w:lang w:eastAsia="en-AU"/>
        </w:rPr>
        <w:t>-2</w:t>
      </w:r>
      <w:r w:rsidR="00A12C65" w:rsidRPr="008F70EB">
        <w:rPr>
          <w:rFonts w:ascii="Times New Roman" w:eastAsia="Times New Roman" w:hAnsi="Times New Roman" w:cs="Times New Roman"/>
          <w:color w:val="auto"/>
          <w:sz w:val="24"/>
          <w:lang w:eastAsia="en-AU"/>
        </w:rPr>
        <w:t>4</w:t>
      </w:r>
      <w:r w:rsidR="006729A7" w:rsidRPr="008F70EB">
        <w:rPr>
          <w:rFonts w:ascii="Times New Roman" w:eastAsia="Times New Roman" w:hAnsi="Times New Roman" w:cs="Times New Roman"/>
          <w:color w:val="auto"/>
          <w:sz w:val="24"/>
          <w:lang w:eastAsia="en-AU"/>
        </w:rPr>
        <w:t xml:space="preserve"> Cost Recovery Implementation Statement (CRIS) for the Australian Industrial Chemicals Introduction Scheme (AICIS) from 1 September 202</w:t>
      </w:r>
      <w:r w:rsidR="00A12C65" w:rsidRPr="008F70EB">
        <w:rPr>
          <w:rFonts w:ascii="Times New Roman" w:eastAsia="Times New Roman" w:hAnsi="Times New Roman" w:cs="Times New Roman"/>
          <w:color w:val="auto"/>
          <w:sz w:val="24"/>
          <w:lang w:eastAsia="en-AU"/>
        </w:rPr>
        <w:t>3</w:t>
      </w:r>
      <w:r w:rsidR="006729A7" w:rsidRPr="008F70EB">
        <w:rPr>
          <w:rFonts w:ascii="Times New Roman" w:eastAsia="Times New Roman" w:hAnsi="Times New Roman" w:cs="Times New Roman"/>
          <w:color w:val="auto"/>
          <w:sz w:val="24"/>
          <w:lang w:eastAsia="en-AU"/>
        </w:rPr>
        <w:t>.</w:t>
      </w:r>
    </w:p>
    <w:p w14:paraId="6EA2F90C" w14:textId="77777777" w:rsidR="005A25EE" w:rsidRPr="008F70EB" w:rsidRDefault="005A25EE" w:rsidP="005A25EE">
      <w:pPr>
        <w:spacing w:after="0" w:line="240" w:lineRule="auto"/>
        <w:ind w:right="91"/>
        <w:rPr>
          <w:rFonts w:ascii="Times New Roman" w:eastAsia="Times New Roman" w:hAnsi="Times New Roman" w:cs="Times New Roman"/>
          <w:color w:val="auto"/>
          <w:sz w:val="24"/>
          <w:lang w:eastAsia="en-AU"/>
        </w:rPr>
      </w:pPr>
    </w:p>
    <w:p w14:paraId="74A3E4B3" w14:textId="0C3F8455" w:rsidR="005A25EE" w:rsidRPr="008F70EB" w:rsidRDefault="005A25EE" w:rsidP="00830F74">
      <w:pPr>
        <w:spacing w:after="0" w:line="240" w:lineRule="auto"/>
        <w:ind w:right="91"/>
        <w:rPr>
          <w:rFonts w:ascii="Times New Roman" w:eastAsia="Times New Roman" w:hAnsi="Times New Roman" w:cs="Times New Roman"/>
          <w:color w:val="auto"/>
          <w:sz w:val="24"/>
          <w:u w:val="single"/>
          <w:lang w:eastAsia="en-AU"/>
        </w:rPr>
      </w:pPr>
      <w:r w:rsidRPr="008F70EB">
        <w:rPr>
          <w:rFonts w:ascii="Times New Roman" w:eastAsia="Times New Roman" w:hAnsi="Times New Roman" w:cs="Times New Roman"/>
          <w:color w:val="auto"/>
          <w:sz w:val="24"/>
          <w:u w:val="single"/>
          <w:lang w:eastAsia="en-AU"/>
        </w:rPr>
        <w:t>Authority</w:t>
      </w:r>
    </w:p>
    <w:p w14:paraId="11018A0E" w14:textId="77777777" w:rsidR="006729A7" w:rsidRPr="008F70EB" w:rsidRDefault="006729A7" w:rsidP="006729A7">
      <w:pPr>
        <w:spacing w:after="0" w:line="240" w:lineRule="auto"/>
        <w:ind w:right="91"/>
        <w:rPr>
          <w:rFonts w:ascii="Times New Roman" w:eastAsia="Times New Roman" w:hAnsi="Times New Roman" w:cs="Times New Roman"/>
          <w:color w:val="auto"/>
          <w:sz w:val="24"/>
          <w:lang w:eastAsia="en-AU"/>
        </w:rPr>
      </w:pPr>
      <w:r w:rsidRPr="008F70EB">
        <w:rPr>
          <w:rFonts w:ascii="Times New Roman" w:eastAsia="Times New Roman" w:hAnsi="Times New Roman" w:cs="Times New Roman"/>
          <w:color w:val="auto"/>
          <w:sz w:val="24"/>
          <w:lang w:eastAsia="en-AU"/>
        </w:rPr>
        <w:t xml:space="preserve">The </w:t>
      </w:r>
      <w:r w:rsidRPr="008F70EB">
        <w:rPr>
          <w:rFonts w:ascii="Times New Roman" w:eastAsia="Times New Roman" w:hAnsi="Times New Roman" w:cs="Times New Roman"/>
          <w:i/>
          <w:color w:val="auto"/>
          <w:sz w:val="24"/>
          <w:lang w:eastAsia="en-AU"/>
        </w:rPr>
        <w:t>Industrial Chemicals Act 2019</w:t>
      </w:r>
      <w:r w:rsidRPr="008F70EB">
        <w:rPr>
          <w:rFonts w:ascii="Times New Roman" w:eastAsia="Times New Roman" w:hAnsi="Times New Roman" w:cs="Times New Roman"/>
          <w:color w:val="auto"/>
          <w:sz w:val="24"/>
          <w:lang w:eastAsia="en-AU"/>
        </w:rPr>
        <w:t xml:space="preserve"> (the Act) establishes </w:t>
      </w:r>
      <w:bookmarkStart w:id="0" w:name="_Hlk109836521"/>
      <w:r w:rsidRPr="008F70EB">
        <w:rPr>
          <w:rFonts w:ascii="Times New Roman" w:eastAsia="Times New Roman" w:hAnsi="Times New Roman" w:cs="Times New Roman"/>
          <w:color w:val="auto"/>
          <w:sz w:val="24"/>
          <w:lang w:eastAsia="en-AU"/>
        </w:rPr>
        <w:t>the Australian Industrial Chemicals Introduction Scheme (AICIS)</w:t>
      </w:r>
      <w:bookmarkEnd w:id="0"/>
      <w:r w:rsidRPr="008F70EB">
        <w:rPr>
          <w:rFonts w:ascii="Times New Roman" w:eastAsia="Times New Roman" w:hAnsi="Times New Roman" w:cs="Times New Roman"/>
          <w:color w:val="auto"/>
          <w:sz w:val="24"/>
          <w:lang w:eastAsia="en-AU"/>
        </w:rPr>
        <w:t>, the national regulatory framework for the introduction (importation or manufacture) of industrial chemicals.</w:t>
      </w:r>
    </w:p>
    <w:p w14:paraId="0319E5CD" w14:textId="77777777" w:rsidR="006729A7" w:rsidRPr="008F70EB" w:rsidRDefault="006729A7" w:rsidP="006729A7">
      <w:pPr>
        <w:spacing w:after="0" w:line="240" w:lineRule="auto"/>
        <w:ind w:right="91"/>
        <w:rPr>
          <w:rFonts w:ascii="Times New Roman" w:eastAsia="Times New Roman" w:hAnsi="Times New Roman" w:cs="Times New Roman"/>
          <w:color w:val="auto"/>
          <w:sz w:val="24"/>
          <w:lang w:eastAsia="en-AU"/>
        </w:rPr>
      </w:pPr>
    </w:p>
    <w:p w14:paraId="26342A1F" w14:textId="77777777" w:rsidR="00535243" w:rsidRPr="008F70EB" w:rsidRDefault="006729A7" w:rsidP="006729A7">
      <w:pPr>
        <w:spacing w:after="0" w:line="240" w:lineRule="auto"/>
        <w:ind w:right="91"/>
        <w:rPr>
          <w:rFonts w:ascii="Times New Roman" w:eastAsia="Times New Roman" w:hAnsi="Times New Roman" w:cs="Times New Roman"/>
          <w:color w:val="auto"/>
          <w:sz w:val="24"/>
          <w:lang w:eastAsia="en-AU"/>
        </w:rPr>
      </w:pPr>
      <w:r w:rsidRPr="008F70EB">
        <w:rPr>
          <w:rFonts w:ascii="Times New Roman" w:eastAsia="Times New Roman" w:hAnsi="Times New Roman" w:cs="Times New Roman"/>
          <w:color w:val="auto"/>
          <w:sz w:val="24"/>
          <w:lang w:eastAsia="en-AU"/>
        </w:rPr>
        <w:t>Section 13 of the Act provides that a person who introduces (imports or manufactures) an industrial chemical must be registered with AICIS.</w:t>
      </w:r>
    </w:p>
    <w:p w14:paraId="5BA55485" w14:textId="77777777" w:rsidR="00535243" w:rsidRPr="008F70EB" w:rsidRDefault="00535243" w:rsidP="006729A7">
      <w:pPr>
        <w:spacing w:after="0" w:line="240" w:lineRule="auto"/>
        <w:ind w:right="91"/>
        <w:rPr>
          <w:rFonts w:ascii="Times New Roman" w:eastAsia="Times New Roman" w:hAnsi="Times New Roman" w:cs="Times New Roman"/>
          <w:color w:val="auto"/>
          <w:sz w:val="24"/>
          <w:lang w:eastAsia="en-AU"/>
        </w:rPr>
      </w:pPr>
    </w:p>
    <w:p w14:paraId="13918B1E" w14:textId="3A409BCA" w:rsidR="006729A7" w:rsidRPr="008F70EB" w:rsidRDefault="006729A7" w:rsidP="006729A7">
      <w:pPr>
        <w:spacing w:after="0" w:line="240" w:lineRule="auto"/>
        <w:ind w:right="91"/>
        <w:rPr>
          <w:rFonts w:ascii="Times New Roman" w:eastAsia="Times New Roman" w:hAnsi="Times New Roman" w:cs="Times New Roman"/>
          <w:color w:val="auto"/>
          <w:sz w:val="24"/>
          <w:lang w:eastAsia="en-AU"/>
        </w:rPr>
      </w:pPr>
      <w:r w:rsidRPr="008F70EB">
        <w:rPr>
          <w:rFonts w:ascii="Times New Roman" w:eastAsia="Times New Roman" w:hAnsi="Times New Roman" w:cs="Times New Roman"/>
          <w:color w:val="auto"/>
          <w:sz w:val="24"/>
          <w:lang w:eastAsia="en-AU"/>
        </w:rPr>
        <w:t xml:space="preserve">Section 20 of the Act provides that a person who is registered under the Act is liable to pay a registration charge.  Paragraph 21(a) of the Act provides that the amount of registration charge payable by a person in relation to a registration year is the amount prescribed by regulations made under the </w:t>
      </w:r>
      <w:r w:rsidRPr="008F70EB">
        <w:rPr>
          <w:rFonts w:ascii="Times New Roman" w:eastAsia="Times New Roman" w:hAnsi="Times New Roman" w:cs="Times New Roman"/>
          <w:i/>
          <w:color w:val="auto"/>
          <w:sz w:val="24"/>
          <w:lang w:eastAsia="en-AU"/>
        </w:rPr>
        <w:t>Industrial Chemicals Charges (Customs) Act 2019</w:t>
      </w:r>
      <w:r w:rsidRPr="008F70EB">
        <w:rPr>
          <w:rFonts w:ascii="Times New Roman" w:eastAsia="Times New Roman" w:hAnsi="Times New Roman" w:cs="Times New Roman"/>
          <w:color w:val="auto"/>
          <w:sz w:val="24"/>
          <w:lang w:eastAsia="en-AU"/>
        </w:rPr>
        <w:t xml:space="preserve"> (the IC Charges (Customs) Act), so far as the charge is a duty of customs.</w:t>
      </w:r>
    </w:p>
    <w:p w14:paraId="5192C6BB" w14:textId="77777777" w:rsidR="006729A7" w:rsidRPr="008F70EB" w:rsidRDefault="006729A7" w:rsidP="006729A7">
      <w:pPr>
        <w:spacing w:after="0" w:line="240" w:lineRule="auto"/>
        <w:ind w:right="91"/>
        <w:rPr>
          <w:rFonts w:ascii="Times New Roman" w:eastAsia="Times New Roman" w:hAnsi="Times New Roman" w:cs="Times New Roman"/>
          <w:color w:val="auto"/>
          <w:sz w:val="24"/>
          <w:lang w:eastAsia="en-AU"/>
        </w:rPr>
      </w:pPr>
    </w:p>
    <w:p w14:paraId="06DED3B2" w14:textId="77777777" w:rsidR="006729A7" w:rsidRPr="008F70EB" w:rsidRDefault="006729A7" w:rsidP="006729A7">
      <w:pPr>
        <w:spacing w:after="0" w:line="240" w:lineRule="auto"/>
        <w:ind w:right="91"/>
        <w:rPr>
          <w:rFonts w:ascii="Times New Roman" w:eastAsia="Times New Roman" w:hAnsi="Times New Roman" w:cs="Times New Roman"/>
          <w:color w:val="auto"/>
          <w:sz w:val="24"/>
          <w:lang w:eastAsia="en-AU"/>
        </w:rPr>
      </w:pPr>
      <w:r w:rsidRPr="008F70EB">
        <w:rPr>
          <w:rFonts w:ascii="Times New Roman" w:eastAsia="Times New Roman" w:hAnsi="Times New Roman" w:cs="Times New Roman"/>
          <w:color w:val="auto"/>
          <w:sz w:val="24"/>
          <w:lang w:eastAsia="en-AU"/>
        </w:rPr>
        <w:t>Section 9 of the IC Charges (Customs) Act provides that the Governor-General may make regulations prescribing matters required or permitted by this Act to be prescribed, or necessary or convenient to be prescribed for carrying out or giving effect to this Act.</w:t>
      </w:r>
    </w:p>
    <w:p w14:paraId="2D6C0C63" w14:textId="77777777" w:rsidR="006729A7" w:rsidRPr="008F70EB" w:rsidRDefault="006729A7" w:rsidP="006729A7">
      <w:pPr>
        <w:spacing w:after="0" w:line="240" w:lineRule="auto"/>
        <w:ind w:right="91"/>
        <w:rPr>
          <w:rFonts w:ascii="Times New Roman" w:eastAsia="Times New Roman" w:hAnsi="Times New Roman" w:cs="Times New Roman"/>
          <w:color w:val="auto"/>
          <w:sz w:val="24"/>
          <w:lang w:eastAsia="en-AU"/>
        </w:rPr>
      </w:pPr>
    </w:p>
    <w:p w14:paraId="558251F2" w14:textId="0442DF98" w:rsidR="00DD445A" w:rsidRPr="008F70EB" w:rsidRDefault="006729A7" w:rsidP="006729A7">
      <w:pPr>
        <w:spacing w:after="0" w:line="240" w:lineRule="auto"/>
        <w:ind w:right="91"/>
        <w:rPr>
          <w:rFonts w:ascii="Times New Roman" w:eastAsia="Times New Roman" w:hAnsi="Times New Roman" w:cs="Times New Roman"/>
          <w:color w:val="auto"/>
          <w:sz w:val="24"/>
          <w:lang w:eastAsia="en-AU"/>
        </w:rPr>
      </w:pPr>
      <w:r w:rsidRPr="008F70EB">
        <w:rPr>
          <w:rFonts w:ascii="Times New Roman" w:eastAsia="Times New Roman" w:hAnsi="Times New Roman" w:cs="Times New Roman"/>
          <w:color w:val="auto"/>
          <w:sz w:val="24"/>
          <w:lang w:eastAsia="en-AU"/>
        </w:rPr>
        <w:t xml:space="preserve">The </w:t>
      </w:r>
      <w:r w:rsidRPr="008F70EB">
        <w:rPr>
          <w:rFonts w:ascii="Times New Roman" w:eastAsia="Times New Roman" w:hAnsi="Times New Roman" w:cs="Times New Roman"/>
          <w:i/>
          <w:color w:val="auto"/>
          <w:sz w:val="24"/>
          <w:lang w:eastAsia="en-AU"/>
        </w:rPr>
        <w:t xml:space="preserve">Industrial Chemicals Charges (Customs) Regulations 2020 </w:t>
      </w:r>
      <w:r w:rsidRPr="008F70EB">
        <w:rPr>
          <w:rFonts w:ascii="Times New Roman" w:eastAsia="Times New Roman" w:hAnsi="Times New Roman" w:cs="Times New Roman"/>
          <w:color w:val="auto"/>
          <w:sz w:val="24"/>
          <w:lang w:eastAsia="en-AU"/>
        </w:rPr>
        <w:t>(the principal Regulations) prescribes the amount of registration charge payable by a person in relation to registration under the IC Act, so far as the charge is a duty of customs, for the purposes of section 7 of the IC Charges (Customs) Act. The principal Regulations set out an eight-level charging structure where the amount of registration charge payable is based on the value of relevant industrial chemicals introduced by the person in the previous financial year</w:t>
      </w:r>
      <w:r w:rsidR="00A12C65" w:rsidRPr="008F70EB">
        <w:rPr>
          <w:rFonts w:ascii="Times New Roman" w:eastAsia="Times New Roman" w:hAnsi="Times New Roman" w:cs="Times New Roman"/>
          <w:color w:val="auto"/>
          <w:sz w:val="24"/>
          <w:lang w:eastAsia="en-AU"/>
        </w:rPr>
        <w:t>.</w:t>
      </w:r>
    </w:p>
    <w:p w14:paraId="0A110C87" w14:textId="77777777" w:rsidR="006729A7" w:rsidRPr="008F70EB" w:rsidRDefault="006729A7" w:rsidP="006729A7">
      <w:pPr>
        <w:spacing w:after="0" w:line="240" w:lineRule="auto"/>
        <w:ind w:right="91"/>
        <w:rPr>
          <w:rFonts w:ascii="Times New Roman" w:eastAsia="Times New Roman" w:hAnsi="Times New Roman" w:cs="Times New Roman"/>
          <w:color w:val="auto"/>
          <w:sz w:val="24"/>
          <w:lang w:eastAsia="en-AU"/>
        </w:rPr>
      </w:pPr>
    </w:p>
    <w:p w14:paraId="21C9E6F0" w14:textId="32A802BE" w:rsidR="005A25EE" w:rsidRPr="008F70EB" w:rsidDel="00A12C65" w:rsidRDefault="005A25EE" w:rsidP="37DDF1E2">
      <w:pPr>
        <w:spacing w:after="0" w:line="240" w:lineRule="auto"/>
        <w:ind w:right="91"/>
        <w:rPr>
          <w:rFonts w:ascii="Times New Roman" w:eastAsia="Times New Roman" w:hAnsi="Times New Roman" w:cs="Times New Roman"/>
          <w:color w:val="auto"/>
          <w:sz w:val="24"/>
          <w:szCs w:val="24"/>
          <w:u w:val="single"/>
          <w:lang w:eastAsia="en-AU"/>
        </w:rPr>
      </w:pPr>
      <w:r w:rsidRPr="008F70EB">
        <w:rPr>
          <w:rFonts w:ascii="Times New Roman" w:eastAsia="Times New Roman" w:hAnsi="Times New Roman" w:cs="Times New Roman"/>
          <w:color w:val="auto"/>
          <w:sz w:val="24"/>
          <w:szCs w:val="24"/>
          <w:u w:val="single"/>
          <w:lang w:eastAsia="en-AU"/>
        </w:rPr>
        <w:t>Purpose</w:t>
      </w:r>
    </w:p>
    <w:p w14:paraId="332E26A7" w14:textId="012F6AAE" w:rsidR="006729A7" w:rsidRPr="008F70EB" w:rsidDel="00A12C65" w:rsidRDefault="006729A7" w:rsidP="37DDF1E2">
      <w:pPr>
        <w:spacing w:after="0" w:line="240" w:lineRule="auto"/>
        <w:ind w:right="91"/>
        <w:rPr>
          <w:rFonts w:ascii="Times New Roman" w:eastAsia="Times New Roman" w:hAnsi="Times New Roman" w:cs="Times New Roman"/>
          <w:color w:val="auto"/>
          <w:sz w:val="24"/>
          <w:szCs w:val="24"/>
          <w:lang w:eastAsia="en-AU"/>
        </w:rPr>
      </w:pPr>
      <w:r w:rsidRPr="008F70EB">
        <w:rPr>
          <w:rFonts w:ascii="Times New Roman" w:eastAsia="Times New Roman" w:hAnsi="Times New Roman" w:cs="Times New Roman"/>
          <w:color w:val="auto"/>
          <w:sz w:val="24"/>
          <w:szCs w:val="24"/>
          <w:lang w:eastAsia="en-AU"/>
        </w:rPr>
        <w:t xml:space="preserve">The purpose of the </w:t>
      </w:r>
      <w:r w:rsidRPr="008F70EB">
        <w:rPr>
          <w:rFonts w:ascii="Times New Roman" w:eastAsia="Times New Roman" w:hAnsi="Times New Roman" w:cs="Times New Roman"/>
          <w:i/>
          <w:iCs/>
          <w:color w:val="auto"/>
          <w:sz w:val="24"/>
          <w:szCs w:val="24"/>
          <w:lang w:eastAsia="en-AU"/>
        </w:rPr>
        <w:t>Industrial Chemicals Charges (Customs) Amendment Regulations 202</w:t>
      </w:r>
      <w:r w:rsidR="00E6627A" w:rsidRPr="008F70EB">
        <w:rPr>
          <w:rFonts w:ascii="Times New Roman" w:eastAsia="Times New Roman" w:hAnsi="Times New Roman" w:cs="Times New Roman"/>
          <w:i/>
          <w:iCs/>
          <w:color w:val="auto"/>
          <w:sz w:val="24"/>
          <w:szCs w:val="24"/>
          <w:lang w:eastAsia="en-AU"/>
        </w:rPr>
        <w:t>3</w:t>
      </w:r>
      <w:r w:rsidRPr="008F70EB">
        <w:rPr>
          <w:rFonts w:ascii="Times New Roman" w:eastAsia="Times New Roman" w:hAnsi="Times New Roman" w:cs="Times New Roman"/>
          <w:i/>
          <w:iCs/>
          <w:color w:val="auto"/>
          <w:sz w:val="24"/>
          <w:szCs w:val="24"/>
          <w:lang w:eastAsia="en-AU"/>
        </w:rPr>
        <w:t xml:space="preserve"> </w:t>
      </w:r>
      <w:r w:rsidRPr="008F70EB">
        <w:rPr>
          <w:rFonts w:ascii="Times New Roman" w:eastAsia="Times New Roman" w:hAnsi="Times New Roman" w:cs="Times New Roman"/>
          <w:color w:val="auto"/>
          <w:sz w:val="24"/>
          <w:szCs w:val="24"/>
          <w:lang w:eastAsia="en-AU"/>
        </w:rPr>
        <w:t xml:space="preserve">(proposed Regulations) is to reduce the amount of registration charge </w:t>
      </w:r>
      <w:bookmarkStart w:id="1" w:name="_Hlk109885885"/>
      <w:r w:rsidRPr="008F70EB">
        <w:rPr>
          <w:rFonts w:ascii="Times New Roman" w:eastAsia="Times New Roman" w:hAnsi="Times New Roman" w:cs="Times New Roman"/>
          <w:color w:val="auto"/>
          <w:sz w:val="24"/>
          <w:szCs w:val="24"/>
          <w:lang w:eastAsia="en-AU"/>
        </w:rPr>
        <w:t>within the existing eight-level charging structure prescribed in the principal Regulations from 1 September 202</w:t>
      </w:r>
      <w:bookmarkEnd w:id="1"/>
      <w:r w:rsidR="00E6627A" w:rsidRPr="008F70EB">
        <w:rPr>
          <w:rFonts w:ascii="Times New Roman" w:eastAsia="Times New Roman" w:hAnsi="Times New Roman" w:cs="Times New Roman"/>
          <w:color w:val="auto"/>
          <w:sz w:val="24"/>
          <w:szCs w:val="24"/>
          <w:lang w:eastAsia="en-AU"/>
        </w:rPr>
        <w:t>3</w:t>
      </w:r>
      <w:r w:rsidRPr="008F70EB">
        <w:rPr>
          <w:rFonts w:ascii="Times New Roman" w:eastAsia="Times New Roman" w:hAnsi="Times New Roman" w:cs="Times New Roman"/>
          <w:color w:val="auto"/>
          <w:sz w:val="24"/>
          <w:szCs w:val="24"/>
          <w:lang w:eastAsia="en-AU"/>
        </w:rPr>
        <w:t>.</w:t>
      </w:r>
    </w:p>
    <w:p w14:paraId="447B70F4" w14:textId="51EC7C8B" w:rsidR="006B3446" w:rsidRPr="008F70EB" w:rsidRDefault="006B3446" w:rsidP="00830F74">
      <w:pPr>
        <w:spacing w:after="0" w:line="240" w:lineRule="auto"/>
        <w:ind w:right="91"/>
        <w:rPr>
          <w:rFonts w:ascii="Times New Roman" w:eastAsia="Times New Roman" w:hAnsi="Times New Roman" w:cs="Times New Roman"/>
          <w:color w:val="auto"/>
          <w:sz w:val="24"/>
          <w:lang w:eastAsia="en-AU"/>
        </w:rPr>
      </w:pPr>
    </w:p>
    <w:p w14:paraId="7872B683" w14:textId="6153DA84" w:rsidR="003D72C0" w:rsidRPr="008F70EB" w:rsidDel="00A12C65" w:rsidRDefault="003D72C0" w:rsidP="37DDF1E2">
      <w:pPr>
        <w:spacing w:after="0" w:line="240" w:lineRule="auto"/>
        <w:ind w:right="91"/>
        <w:rPr>
          <w:rFonts w:ascii="Times New Roman" w:eastAsia="Times New Roman" w:hAnsi="Times New Roman" w:cs="Times New Roman"/>
          <w:color w:val="auto"/>
          <w:sz w:val="24"/>
          <w:szCs w:val="24"/>
          <w:u w:val="single"/>
          <w:lang w:eastAsia="en-AU"/>
        </w:rPr>
      </w:pPr>
      <w:r w:rsidRPr="008F70EB">
        <w:rPr>
          <w:rFonts w:ascii="Times New Roman" w:eastAsia="Times New Roman" w:hAnsi="Times New Roman" w:cs="Times New Roman"/>
          <w:color w:val="auto"/>
          <w:sz w:val="24"/>
          <w:szCs w:val="24"/>
          <w:u w:val="single"/>
          <w:lang w:eastAsia="en-AU"/>
        </w:rPr>
        <w:t>Background</w:t>
      </w:r>
    </w:p>
    <w:p w14:paraId="0983DFFC" w14:textId="0A9CFF9C" w:rsidR="00756FCE" w:rsidRPr="008F70EB" w:rsidRDefault="00756FCE" w:rsidP="00756FCE">
      <w:pPr>
        <w:spacing w:after="0" w:line="240" w:lineRule="auto"/>
        <w:ind w:right="91"/>
        <w:rPr>
          <w:rFonts w:ascii="Times New Roman" w:eastAsia="Times New Roman" w:hAnsi="Times New Roman" w:cs="Times New Roman"/>
          <w:color w:val="auto"/>
          <w:sz w:val="24"/>
          <w:szCs w:val="24"/>
          <w:lang w:eastAsia="en-AU"/>
        </w:rPr>
      </w:pPr>
      <w:r w:rsidRPr="008F70EB">
        <w:rPr>
          <w:rFonts w:ascii="Times New Roman" w:eastAsia="Times New Roman" w:hAnsi="Times New Roman" w:cs="Times New Roman"/>
          <w:color w:val="auto"/>
          <w:sz w:val="24"/>
          <w:szCs w:val="24"/>
          <w:lang w:eastAsia="en-AU"/>
        </w:rPr>
        <w:t>It is government policy that the full costs of AICIS activities are recovered from the regulated industry through fees for services and charges.</w:t>
      </w:r>
    </w:p>
    <w:p w14:paraId="61CE4E11" w14:textId="77777777" w:rsidR="00817789" w:rsidRPr="008F70EB" w:rsidRDefault="00817789">
      <w:pPr>
        <w:spacing w:after="160" w:line="259" w:lineRule="auto"/>
        <w:rPr>
          <w:rFonts w:ascii="Times New Roman" w:eastAsia="Times New Roman" w:hAnsi="Times New Roman" w:cs="Times New Roman"/>
          <w:color w:val="auto"/>
          <w:sz w:val="24"/>
          <w:lang w:eastAsia="en-AU"/>
        </w:rPr>
      </w:pPr>
      <w:r w:rsidRPr="008F70EB">
        <w:rPr>
          <w:rFonts w:ascii="Times New Roman" w:eastAsia="Times New Roman" w:hAnsi="Times New Roman" w:cs="Times New Roman"/>
          <w:color w:val="auto"/>
          <w:sz w:val="24"/>
          <w:u w:val="single"/>
          <w:lang w:eastAsia="en-AU"/>
        </w:rPr>
        <w:br w:type="page"/>
      </w:r>
    </w:p>
    <w:p w14:paraId="2A872E28" w14:textId="6C4658EC" w:rsidR="003D72C0" w:rsidRPr="008F70EB" w:rsidRDefault="003D72C0" w:rsidP="00440978">
      <w:pPr>
        <w:spacing w:line="240" w:lineRule="auto"/>
        <w:ind w:right="198"/>
        <w:rPr>
          <w:rFonts w:ascii="Times New Roman" w:eastAsia="Times New Roman" w:hAnsi="Times New Roman" w:cs="Times New Roman"/>
          <w:color w:val="auto"/>
          <w:sz w:val="24"/>
          <w:u w:val="single"/>
          <w:lang w:eastAsia="en-AU"/>
        </w:rPr>
      </w:pPr>
      <w:r w:rsidRPr="008F70EB">
        <w:rPr>
          <w:rFonts w:ascii="Times New Roman" w:eastAsia="Times New Roman" w:hAnsi="Times New Roman" w:cs="Times New Roman"/>
          <w:color w:val="auto"/>
          <w:sz w:val="24"/>
          <w:u w:val="single"/>
          <w:lang w:eastAsia="en-AU"/>
        </w:rPr>
        <w:lastRenderedPageBreak/>
        <w:t>Consultation</w:t>
      </w:r>
    </w:p>
    <w:p w14:paraId="099AC60F" w14:textId="322A9691" w:rsidR="00DA36A3" w:rsidRPr="008F70EB" w:rsidRDefault="00756FCE" w:rsidP="37DDF1E2">
      <w:pPr>
        <w:spacing w:after="0" w:line="240" w:lineRule="auto"/>
        <w:ind w:right="91"/>
        <w:rPr>
          <w:rFonts w:ascii="Times New Roman" w:eastAsia="Times New Roman" w:hAnsi="Times New Roman" w:cs="Times New Roman"/>
          <w:color w:val="auto"/>
          <w:sz w:val="24"/>
          <w:szCs w:val="24"/>
          <w:lang w:eastAsia="en-AU"/>
        </w:rPr>
      </w:pPr>
      <w:r w:rsidRPr="008F70EB">
        <w:rPr>
          <w:rFonts w:ascii="Times New Roman" w:eastAsia="Times New Roman" w:hAnsi="Times New Roman" w:cs="Times New Roman"/>
          <w:color w:val="auto"/>
          <w:sz w:val="24"/>
          <w:szCs w:val="24"/>
          <w:lang w:eastAsia="en-AU"/>
        </w:rPr>
        <w:t>A draft CRIS was published for public consultation in June 202</w:t>
      </w:r>
      <w:r w:rsidR="00A12C65" w:rsidRPr="008F70EB">
        <w:rPr>
          <w:rFonts w:ascii="Times New Roman" w:eastAsia="Times New Roman" w:hAnsi="Times New Roman" w:cs="Times New Roman"/>
          <w:color w:val="auto"/>
          <w:sz w:val="24"/>
          <w:szCs w:val="24"/>
          <w:lang w:eastAsia="en-AU"/>
        </w:rPr>
        <w:t>3</w:t>
      </w:r>
      <w:r w:rsidRPr="008F70EB">
        <w:rPr>
          <w:rFonts w:ascii="Times New Roman" w:eastAsia="Times New Roman" w:hAnsi="Times New Roman" w:cs="Times New Roman"/>
          <w:color w:val="auto"/>
          <w:sz w:val="24"/>
          <w:szCs w:val="24"/>
          <w:lang w:eastAsia="en-AU"/>
        </w:rPr>
        <w:t xml:space="preserve"> demonstrating how regulatory charging has been developed to comply with the Australian Government Charging Framework </w:t>
      </w:r>
      <w:r w:rsidR="007D54F1" w:rsidRPr="008F70EB">
        <w:rPr>
          <w:rFonts w:ascii="Times New Roman" w:eastAsia="Times New Roman" w:hAnsi="Times New Roman" w:cs="Times New Roman"/>
          <w:color w:val="auto"/>
          <w:sz w:val="24"/>
          <w:szCs w:val="24"/>
          <w:lang w:eastAsia="en-AU"/>
        </w:rPr>
        <w:t>(Charging Framework)</w:t>
      </w:r>
      <w:r w:rsidRPr="008F70EB">
        <w:rPr>
          <w:rFonts w:ascii="Times New Roman" w:eastAsia="Times New Roman" w:hAnsi="Times New Roman" w:cs="Times New Roman"/>
          <w:color w:val="auto"/>
          <w:sz w:val="24"/>
          <w:szCs w:val="24"/>
          <w:lang w:eastAsia="en-AU"/>
        </w:rPr>
        <w:t xml:space="preserve">. It also detailed the proposed regulatory charges (a reduction to registration charge amounts by approximately </w:t>
      </w:r>
      <w:r w:rsidR="00A12C65" w:rsidRPr="008F70EB">
        <w:rPr>
          <w:rFonts w:ascii="Times New Roman" w:eastAsia="Times New Roman" w:hAnsi="Times New Roman" w:cs="Times New Roman"/>
          <w:color w:val="auto"/>
          <w:sz w:val="24"/>
          <w:szCs w:val="24"/>
          <w:lang w:eastAsia="en-AU"/>
        </w:rPr>
        <w:t>11.7</w:t>
      </w:r>
      <w:r w:rsidRPr="008F70EB">
        <w:rPr>
          <w:rFonts w:ascii="Times New Roman" w:eastAsia="Times New Roman" w:hAnsi="Times New Roman" w:cs="Times New Roman"/>
          <w:color w:val="auto"/>
          <w:sz w:val="24"/>
          <w:szCs w:val="24"/>
          <w:lang w:eastAsia="en-AU"/>
        </w:rPr>
        <w:t>%) from 1 September 202</w:t>
      </w:r>
      <w:r w:rsidR="00A12C65" w:rsidRPr="008F70EB">
        <w:rPr>
          <w:rFonts w:ascii="Times New Roman" w:eastAsia="Times New Roman" w:hAnsi="Times New Roman" w:cs="Times New Roman"/>
          <w:color w:val="auto"/>
          <w:sz w:val="24"/>
          <w:szCs w:val="24"/>
          <w:lang w:eastAsia="en-AU"/>
        </w:rPr>
        <w:t>3</w:t>
      </w:r>
      <w:r w:rsidRPr="008F70EB">
        <w:rPr>
          <w:rFonts w:ascii="Times New Roman" w:eastAsia="Times New Roman" w:hAnsi="Times New Roman" w:cs="Times New Roman"/>
          <w:color w:val="auto"/>
          <w:sz w:val="24"/>
          <w:szCs w:val="24"/>
          <w:lang w:eastAsia="en-AU"/>
        </w:rPr>
        <w:t xml:space="preserve">. </w:t>
      </w:r>
      <w:bookmarkStart w:id="2" w:name="_Hlk109839555"/>
      <w:bookmarkStart w:id="3" w:name="_Hlk109848347"/>
    </w:p>
    <w:p w14:paraId="2E664AFB" w14:textId="77777777" w:rsidR="00DA36A3" w:rsidRPr="008F70EB" w:rsidRDefault="00DA36A3" w:rsidP="37DDF1E2">
      <w:pPr>
        <w:spacing w:after="0" w:line="240" w:lineRule="auto"/>
        <w:ind w:right="91"/>
        <w:rPr>
          <w:rFonts w:ascii="Times New Roman" w:eastAsia="Times New Roman" w:hAnsi="Times New Roman" w:cs="Times New Roman"/>
          <w:color w:val="auto"/>
          <w:sz w:val="24"/>
          <w:szCs w:val="24"/>
          <w:lang w:eastAsia="en-AU"/>
        </w:rPr>
      </w:pPr>
    </w:p>
    <w:p w14:paraId="0DBEA82C" w14:textId="7FB67AA4" w:rsidR="007674AC" w:rsidRPr="008F70EB" w:rsidRDefault="00756FCE" w:rsidP="37DDF1E2">
      <w:pPr>
        <w:spacing w:after="0" w:line="240" w:lineRule="auto"/>
        <w:ind w:right="91"/>
        <w:rPr>
          <w:rFonts w:ascii="Times New Roman" w:eastAsia="Times New Roman" w:hAnsi="Times New Roman" w:cs="Times New Roman"/>
          <w:color w:val="auto"/>
          <w:sz w:val="24"/>
          <w:szCs w:val="24"/>
          <w:lang w:eastAsia="en-AU"/>
        </w:rPr>
      </w:pPr>
      <w:r w:rsidRPr="008F70EB">
        <w:rPr>
          <w:rFonts w:ascii="Times New Roman" w:eastAsia="Times New Roman" w:hAnsi="Times New Roman" w:cs="Times New Roman"/>
          <w:color w:val="auto"/>
          <w:sz w:val="24"/>
          <w:szCs w:val="24"/>
          <w:lang w:eastAsia="en-AU"/>
        </w:rPr>
        <w:t xml:space="preserve">A total of </w:t>
      </w:r>
      <w:r w:rsidR="00DA36A3" w:rsidRPr="008F70EB">
        <w:rPr>
          <w:rFonts w:ascii="Times New Roman" w:eastAsia="Times New Roman" w:hAnsi="Times New Roman" w:cs="Times New Roman"/>
          <w:color w:val="auto"/>
          <w:sz w:val="24"/>
          <w:szCs w:val="24"/>
          <w:lang w:eastAsia="en-AU"/>
        </w:rPr>
        <w:t xml:space="preserve">eight (8) </w:t>
      </w:r>
      <w:r w:rsidRPr="008F70EB">
        <w:rPr>
          <w:rFonts w:ascii="Times New Roman" w:eastAsia="Times New Roman" w:hAnsi="Times New Roman" w:cs="Times New Roman"/>
          <w:color w:val="auto"/>
          <w:sz w:val="24"/>
          <w:szCs w:val="24"/>
          <w:lang w:eastAsia="en-AU"/>
        </w:rPr>
        <w:t xml:space="preserve">submissions were received during the four-week consultation period from industry stakeholders (including an industry association). </w:t>
      </w:r>
      <w:r w:rsidR="006D10C0" w:rsidRPr="008F70EB">
        <w:rPr>
          <w:rFonts w:ascii="Times New Roman" w:eastAsia="Times New Roman" w:hAnsi="Times New Roman" w:cs="Times New Roman"/>
          <w:color w:val="auto"/>
          <w:sz w:val="24"/>
          <w:szCs w:val="24"/>
          <w:lang w:eastAsia="en-AU"/>
        </w:rPr>
        <w:t xml:space="preserve">There was general support for the reduction of registration charges and maintaining fees for services at 2022-23 rates. </w:t>
      </w:r>
      <w:r w:rsidRPr="008F70EB">
        <w:rPr>
          <w:rFonts w:ascii="Times New Roman" w:eastAsia="Times New Roman" w:hAnsi="Times New Roman" w:cs="Times New Roman"/>
          <w:color w:val="auto"/>
          <w:sz w:val="24"/>
          <w:szCs w:val="24"/>
          <w:lang w:eastAsia="en-AU"/>
        </w:rPr>
        <w:t>All submissions were considered in finalising the CRIS which includes a summary of main stakeholder views and corresponding responses.</w:t>
      </w:r>
      <w:bookmarkEnd w:id="2"/>
      <w:r w:rsidRPr="008F70EB">
        <w:rPr>
          <w:rFonts w:ascii="Times New Roman" w:eastAsia="Times New Roman" w:hAnsi="Times New Roman" w:cs="Times New Roman"/>
          <w:color w:val="auto"/>
          <w:sz w:val="24"/>
          <w:szCs w:val="24"/>
          <w:lang w:eastAsia="en-AU"/>
        </w:rPr>
        <w:t xml:space="preserve"> </w:t>
      </w:r>
      <w:bookmarkEnd w:id="3"/>
      <w:r w:rsidRPr="008F70EB">
        <w:rPr>
          <w:rFonts w:ascii="Times New Roman" w:eastAsia="Times New Roman" w:hAnsi="Times New Roman" w:cs="Times New Roman"/>
          <w:color w:val="auto"/>
          <w:sz w:val="24"/>
          <w:szCs w:val="24"/>
          <w:lang w:eastAsia="en-AU"/>
        </w:rPr>
        <w:t xml:space="preserve">The CRIS was approved by the Assistant Minister for Health and Aged Care in </w:t>
      </w:r>
      <w:r w:rsidR="004F2D19" w:rsidRPr="008F70EB">
        <w:rPr>
          <w:rFonts w:ascii="Times New Roman" w:eastAsia="Times New Roman" w:hAnsi="Times New Roman" w:cs="Times New Roman"/>
          <w:color w:val="auto"/>
          <w:sz w:val="24"/>
          <w:szCs w:val="24"/>
          <w:lang w:eastAsia="en-AU"/>
        </w:rPr>
        <w:t>August</w:t>
      </w:r>
      <w:r w:rsidRPr="008F70EB">
        <w:rPr>
          <w:rFonts w:ascii="Times New Roman" w:eastAsia="Times New Roman" w:hAnsi="Times New Roman" w:cs="Times New Roman"/>
          <w:color w:val="auto"/>
          <w:sz w:val="24"/>
          <w:szCs w:val="24"/>
          <w:lang w:eastAsia="en-AU"/>
        </w:rPr>
        <w:t xml:space="preserve"> 202</w:t>
      </w:r>
      <w:r w:rsidR="5976FE70" w:rsidRPr="008F70EB">
        <w:rPr>
          <w:rFonts w:ascii="Times New Roman" w:eastAsia="Times New Roman" w:hAnsi="Times New Roman" w:cs="Times New Roman"/>
          <w:color w:val="auto"/>
          <w:sz w:val="24"/>
          <w:szCs w:val="24"/>
          <w:lang w:eastAsia="en-AU"/>
        </w:rPr>
        <w:t>3</w:t>
      </w:r>
      <w:r w:rsidRPr="008F70EB">
        <w:rPr>
          <w:rFonts w:ascii="Times New Roman" w:eastAsia="Times New Roman" w:hAnsi="Times New Roman" w:cs="Times New Roman"/>
          <w:color w:val="auto"/>
          <w:sz w:val="24"/>
          <w:szCs w:val="24"/>
          <w:lang w:eastAsia="en-AU"/>
        </w:rPr>
        <w:t xml:space="preserve"> </w:t>
      </w:r>
      <w:bookmarkStart w:id="4" w:name="_Hlk109839842"/>
      <w:r w:rsidRPr="008F70EB">
        <w:rPr>
          <w:rFonts w:ascii="Times New Roman" w:eastAsia="Times New Roman" w:hAnsi="Times New Roman" w:cs="Times New Roman"/>
          <w:color w:val="auto"/>
          <w:sz w:val="24"/>
          <w:szCs w:val="24"/>
          <w:lang w:eastAsia="en-AU"/>
        </w:rPr>
        <w:t>and published on the AICIS website.</w:t>
      </w:r>
      <w:bookmarkEnd w:id="4"/>
    </w:p>
    <w:p w14:paraId="2D0FD43B" w14:textId="77777777" w:rsidR="00756FCE" w:rsidRPr="008F70EB" w:rsidRDefault="00756FCE" w:rsidP="00756FCE">
      <w:pPr>
        <w:spacing w:after="0" w:line="240" w:lineRule="auto"/>
        <w:ind w:right="91"/>
        <w:rPr>
          <w:rFonts w:ascii="Times New Roman" w:eastAsia="Times New Roman" w:hAnsi="Times New Roman" w:cs="Times New Roman"/>
          <w:color w:val="auto"/>
          <w:sz w:val="24"/>
          <w:lang w:eastAsia="en-AU"/>
        </w:rPr>
      </w:pPr>
    </w:p>
    <w:p w14:paraId="66465542" w14:textId="7A2BC08C" w:rsidR="00830F74" w:rsidRPr="008F70EB" w:rsidRDefault="00830F74" w:rsidP="00830F74">
      <w:pPr>
        <w:tabs>
          <w:tab w:val="left" w:pos="6521"/>
        </w:tabs>
        <w:spacing w:after="0" w:line="240" w:lineRule="auto"/>
        <w:ind w:right="91"/>
        <w:rPr>
          <w:rFonts w:ascii="Times New Roman" w:eastAsia="Times New Roman" w:hAnsi="Times New Roman" w:cs="Times New Roman"/>
          <w:color w:val="auto"/>
          <w:sz w:val="24"/>
          <w:lang w:eastAsia="en-AU"/>
        </w:rPr>
      </w:pPr>
      <w:r w:rsidRPr="008F70EB">
        <w:rPr>
          <w:rFonts w:ascii="Times New Roman" w:eastAsia="Times New Roman" w:hAnsi="Times New Roman" w:cs="Times New Roman"/>
          <w:color w:val="auto"/>
          <w:sz w:val="24"/>
          <w:lang w:eastAsia="en-AU"/>
        </w:rPr>
        <w:t xml:space="preserve">Details of the Regulations are set out in the </w:t>
      </w:r>
      <w:r w:rsidRPr="008F70EB">
        <w:rPr>
          <w:rFonts w:ascii="Times New Roman" w:eastAsia="Times New Roman" w:hAnsi="Times New Roman" w:cs="Times New Roman"/>
          <w:color w:val="auto"/>
          <w:sz w:val="24"/>
          <w:u w:val="single"/>
          <w:lang w:eastAsia="en-AU"/>
        </w:rPr>
        <w:t>Attachment</w:t>
      </w:r>
      <w:r w:rsidRPr="008F70EB">
        <w:rPr>
          <w:rFonts w:ascii="Times New Roman" w:eastAsia="Times New Roman" w:hAnsi="Times New Roman" w:cs="Times New Roman"/>
          <w:color w:val="auto"/>
          <w:sz w:val="24"/>
          <w:lang w:eastAsia="en-AU"/>
        </w:rPr>
        <w:t>.</w:t>
      </w:r>
    </w:p>
    <w:p w14:paraId="3341A470" w14:textId="77777777" w:rsidR="00DD4D45" w:rsidRPr="008F70EB" w:rsidRDefault="00DD4D45" w:rsidP="00830F74">
      <w:pPr>
        <w:tabs>
          <w:tab w:val="left" w:pos="6521"/>
        </w:tabs>
        <w:spacing w:after="0" w:line="240" w:lineRule="auto"/>
        <w:ind w:right="91"/>
        <w:rPr>
          <w:rFonts w:ascii="Times New Roman" w:eastAsia="Times New Roman" w:hAnsi="Times New Roman" w:cs="Times New Roman"/>
          <w:color w:val="auto"/>
          <w:sz w:val="24"/>
          <w:lang w:eastAsia="en-AU"/>
        </w:rPr>
      </w:pPr>
    </w:p>
    <w:p w14:paraId="742F8030" w14:textId="77777777" w:rsidR="00756FCE" w:rsidRPr="008F70EB" w:rsidRDefault="00756FCE" w:rsidP="00756FCE">
      <w:pPr>
        <w:shd w:val="clear" w:color="auto" w:fill="FFFFFF"/>
        <w:spacing w:after="0" w:line="240" w:lineRule="auto"/>
        <w:rPr>
          <w:rFonts w:ascii="Times New Roman" w:eastAsia="Times New Roman" w:hAnsi="Times New Roman" w:cs="Times New Roman"/>
          <w:color w:val="000000"/>
          <w:sz w:val="24"/>
          <w:szCs w:val="24"/>
          <w:lang w:eastAsia="en-AU"/>
        </w:rPr>
      </w:pPr>
      <w:r w:rsidRPr="008F70EB">
        <w:rPr>
          <w:rFonts w:ascii="Times New Roman" w:eastAsia="Times New Roman" w:hAnsi="Times New Roman" w:cs="Times New Roman"/>
          <w:color w:val="000000"/>
          <w:sz w:val="24"/>
          <w:szCs w:val="24"/>
          <w:lang w:eastAsia="en-AU"/>
        </w:rPr>
        <w:t>The Act specifies no conditions that need to be satisfied before the power to make the Regulations may be exercised. The Regulations are a legislative instrument for the purposes of the </w:t>
      </w:r>
      <w:r w:rsidRPr="008F70EB">
        <w:rPr>
          <w:rFonts w:ascii="Times New Roman" w:eastAsia="Times New Roman" w:hAnsi="Times New Roman" w:cs="Times New Roman"/>
          <w:i/>
          <w:iCs/>
          <w:color w:val="000000"/>
          <w:sz w:val="24"/>
          <w:szCs w:val="24"/>
          <w:lang w:eastAsia="en-AU"/>
        </w:rPr>
        <w:t>Legislation</w:t>
      </w:r>
      <w:r w:rsidRPr="008F70EB">
        <w:rPr>
          <w:rFonts w:ascii="Times New Roman" w:eastAsia="Times New Roman" w:hAnsi="Times New Roman" w:cs="Times New Roman"/>
          <w:color w:val="000000"/>
          <w:sz w:val="24"/>
          <w:szCs w:val="24"/>
          <w:lang w:eastAsia="en-AU"/>
        </w:rPr>
        <w:t> </w:t>
      </w:r>
      <w:r w:rsidRPr="008F70EB">
        <w:rPr>
          <w:rFonts w:ascii="Times New Roman" w:eastAsia="Times New Roman" w:hAnsi="Times New Roman" w:cs="Times New Roman"/>
          <w:i/>
          <w:iCs/>
          <w:color w:val="000000"/>
          <w:sz w:val="24"/>
          <w:szCs w:val="24"/>
          <w:lang w:eastAsia="en-AU"/>
        </w:rPr>
        <w:t>Act 2003</w:t>
      </w:r>
      <w:r w:rsidRPr="008F70EB">
        <w:rPr>
          <w:rFonts w:ascii="Times New Roman" w:eastAsia="Times New Roman" w:hAnsi="Times New Roman" w:cs="Times New Roman"/>
          <w:color w:val="000000"/>
          <w:sz w:val="24"/>
          <w:szCs w:val="24"/>
          <w:lang w:eastAsia="en-AU"/>
        </w:rPr>
        <w:t>.</w:t>
      </w:r>
    </w:p>
    <w:p w14:paraId="2B8C2701" w14:textId="77777777" w:rsidR="00830F74" w:rsidRPr="008F70EB" w:rsidRDefault="00830F74" w:rsidP="00830F74">
      <w:pPr>
        <w:tabs>
          <w:tab w:val="center" w:pos="4111"/>
          <w:tab w:val="left" w:pos="4536"/>
        </w:tabs>
        <w:spacing w:after="0" w:line="240" w:lineRule="auto"/>
        <w:ind w:right="91"/>
        <w:rPr>
          <w:rFonts w:ascii="Times New Roman" w:eastAsia="Times New Roman" w:hAnsi="Times New Roman" w:cs="Times New Roman"/>
          <w:color w:val="auto"/>
          <w:sz w:val="24"/>
          <w:lang w:eastAsia="en-AU"/>
        </w:rPr>
      </w:pPr>
      <w:r w:rsidRPr="008F70EB">
        <w:rPr>
          <w:rFonts w:ascii="Times New Roman" w:eastAsia="Times New Roman" w:hAnsi="Times New Roman" w:cs="Times New Roman"/>
          <w:color w:val="auto"/>
          <w:sz w:val="24"/>
          <w:lang w:eastAsia="en-AU"/>
        </w:rPr>
        <w:tab/>
      </w:r>
    </w:p>
    <w:p w14:paraId="76B27685" w14:textId="4EA4BBE1" w:rsidR="00A331B5" w:rsidRPr="008F70EB" w:rsidRDefault="00756FCE" w:rsidP="00253EC5">
      <w:pPr>
        <w:tabs>
          <w:tab w:val="left" w:pos="6521"/>
        </w:tabs>
        <w:spacing w:after="0" w:line="240" w:lineRule="auto"/>
        <w:ind w:right="91"/>
        <w:rPr>
          <w:rFonts w:ascii="Times New Roman" w:eastAsia="Times New Roman" w:hAnsi="Times New Roman" w:cs="Times New Roman"/>
          <w:color w:val="000000"/>
          <w:sz w:val="24"/>
          <w:szCs w:val="24"/>
          <w:lang w:eastAsia="en-AU"/>
        </w:rPr>
      </w:pPr>
      <w:r w:rsidRPr="008F70EB">
        <w:rPr>
          <w:rFonts w:ascii="Times New Roman" w:eastAsia="Times New Roman" w:hAnsi="Times New Roman" w:cs="Times New Roman"/>
          <w:color w:val="000000"/>
          <w:sz w:val="24"/>
          <w:szCs w:val="24"/>
          <w:lang w:eastAsia="en-AU"/>
        </w:rPr>
        <w:t>The Regulations commence on 1 September 202</w:t>
      </w:r>
      <w:r w:rsidR="00A12C65" w:rsidRPr="008F70EB">
        <w:rPr>
          <w:rFonts w:ascii="Times New Roman" w:eastAsia="Times New Roman" w:hAnsi="Times New Roman" w:cs="Times New Roman"/>
          <w:color w:val="000000"/>
          <w:sz w:val="24"/>
          <w:szCs w:val="24"/>
          <w:lang w:eastAsia="en-AU"/>
        </w:rPr>
        <w:t>3</w:t>
      </w:r>
      <w:r w:rsidRPr="008F70EB">
        <w:rPr>
          <w:rFonts w:ascii="Times New Roman" w:eastAsia="Times New Roman" w:hAnsi="Times New Roman" w:cs="Times New Roman"/>
          <w:color w:val="000000"/>
          <w:sz w:val="24"/>
          <w:szCs w:val="24"/>
          <w:lang w:eastAsia="en-AU"/>
        </w:rPr>
        <w:t>.</w:t>
      </w:r>
    </w:p>
    <w:p w14:paraId="150ECD5B" w14:textId="77777777" w:rsidR="00830F74" w:rsidRPr="008F70EB" w:rsidRDefault="00830F74" w:rsidP="00830F74">
      <w:pPr>
        <w:spacing w:after="0" w:line="240" w:lineRule="auto"/>
        <w:ind w:right="91"/>
        <w:jc w:val="right"/>
        <w:rPr>
          <w:rFonts w:ascii="Times New Roman" w:eastAsia="Times New Roman" w:hAnsi="Times New Roman" w:cs="Times New Roman"/>
          <w:color w:val="auto"/>
          <w:sz w:val="24"/>
          <w:u w:val="single"/>
          <w:lang w:eastAsia="en-AU"/>
        </w:rPr>
      </w:pPr>
      <w:r w:rsidRPr="008F70EB">
        <w:rPr>
          <w:rFonts w:ascii="Times New Roman" w:eastAsia="Times New Roman" w:hAnsi="Times New Roman" w:cs="Times New Roman"/>
          <w:color w:val="auto"/>
          <w:sz w:val="24"/>
          <w:lang w:eastAsia="en-AU"/>
        </w:rPr>
        <w:br w:type="page"/>
      </w:r>
      <w:r w:rsidRPr="008F70EB">
        <w:rPr>
          <w:rFonts w:ascii="Times New Roman" w:eastAsia="Times New Roman" w:hAnsi="Times New Roman" w:cs="Times New Roman"/>
          <w:b/>
          <w:color w:val="auto"/>
          <w:sz w:val="24"/>
          <w:u w:val="single"/>
          <w:lang w:eastAsia="en-AU"/>
        </w:rPr>
        <w:lastRenderedPageBreak/>
        <w:t>ATTACHMENT</w:t>
      </w:r>
    </w:p>
    <w:p w14:paraId="73E8DC0B" w14:textId="77777777" w:rsidR="00830F74" w:rsidRPr="008F70EB" w:rsidRDefault="00830F74" w:rsidP="00830F74">
      <w:pPr>
        <w:spacing w:after="0" w:line="240" w:lineRule="auto"/>
        <w:ind w:right="91"/>
        <w:jc w:val="right"/>
        <w:rPr>
          <w:rFonts w:ascii="Times New Roman" w:eastAsia="Times New Roman" w:hAnsi="Times New Roman" w:cs="Times New Roman"/>
          <w:color w:val="auto"/>
          <w:sz w:val="24"/>
          <w:lang w:eastAsia="en-AU"/>
        </w:rPr>
      </w:pPr>
    </w:p>
    <w:p w14:paraId="474E96D8" w14:textId="20C8896C" w:rsidR="00830F74" w:rsidRPr="008F70EB" w:rsidRDefault="00830F74" w:rsidP="00830F74">
      <w:pPr>
        <w:spacing w:after="0" w:line="240" w:lineRule="auto"/>
        <w:ind w:right="91"/>
        <w:rPr>
          <w:rFonts w:ascii="Times New Roman" w:eastAsia="Times New Roman" w:hAnsi="Times New Roman" w:cs="Times New Roman"/>
          <w:color w:val="auto"/>
          <w:sz w:val="24"/>
          <w:u w:val="single"/>
          <w:lang w:eastAsia="en-AU"/>
        </w:rPr>
      </w:pPr>
      <w:r w:rsidRPr="008F70EB">
        <w:rPr>
          <w:rFonts w:ascii="Times New Roman" w:eastAsia="Times New Roman" w:hAnsi="Times New Roman" w:cs="Times New Roman"/>
          <w:b/>
          <w:color w:val="auto"/>
          <w:sz w:val="24"/>
          <w:u w:val="single"/>
          <w:lang w:eastAsia="en-AU"/>
        </w:rPr>
        <w:t xml:space="preserve">Details of the </w:t>
      </w:r>
      <w:r w:rsidR="00C6775F" w:rsidRPr="008F70EB">
        <w:rPr>
          <w:rFonts w:ascii="Times New Roman" w:eastAsia="Times New Roman" w:hAnsi="Times New Roman" w:cs="Times New Roman"/>
          <w:b/>
          <w:i/>
          <w:color w:val="auto"/>
          <w:sz w:val="24"/>
          <w:u w:val="single"/>
          <w:lang w:eastAsia="en-AU"/>
        </w:rPr>
        <w:t>Industrial Chemicals Charges (</w:t>
      </w:r>
      <w:r w:rsidR="00A52797" w:rsidRPr="008F70EB">
        <w:rPr>
          <w:rFonts w:ascii="Times New Roman" w:eastAsia="Times New Roman" w:hAnsi="Times New Roman" w:cs="Times New Roman"/>
          <w:b/>
          <w:i/>
          <w:color w:val="auto"/>
          <w:sz w:val="24"/>
          <w:u w:val="single"/>
          <w:lang w:eastAsia="en-AU"/>
        </w:rPr>
        <w:t>Customs</w:t>
      </w:r>
      <w:r w:rsidR="00C6775F" w:rsidRPr="008F70EB">
        <w:rPr>
          <w:rFonts w:ascii="Times New Roman" w:eastAsia="Times New Roman" w:hAnsi="Times New Roman" w:cs="Times New Roman"/>
          <w:b/>
          <w:i/>
          <w:color w:val="auto"/>
          <w:sz w:val="24"/>
          <w:u w:val="single"/>
          <w:lang w:eastAsia="en-AU"/>
        </w:rPr>
        <w:t>)</w:t>
      </w:r>
      <w:r w:rsidR="00B17257" w:rsidRPr="008F70EB">
        <w:rPr>
          <w:rFonts w:ascii="Times New Roman" w:eastAsia="Times New Roman" w:hAnsi="Times New Roman" w:cs="Times New Roman"/>
          <w:b/>
          <w:i/>
          <w:color w:val="auto"/>
          <w:sz w:val="24"/>
          <w:u w:val="single"/>
          <w:lang w:eastAsia="en-AU"/>
        </w:rPr>
        <w:t xml:space="preserve"> Amendment</w:t>
      </w:r>
      <w:r w:rsidR="00C6775F" w:rsidRPr="008F70EB">
        <w:rPr>
          <w:rFonts w:ascii="Times New Roman" w:eastAsia="Times New Roman" w:hAnsi="Times New Roman" w:cs="Times New Roman"/>
          <w:b/>
          <w:i/>
          <w:color w:val="auto"/>
          <w:sz w:val="24"/>
          <w:u w:val="single"/>
          <w:lang w:eastAsia="en-AU"/>
        </w:rPr>
        <w:t xml:space="preserve"> Regulations 202</w:t>
      </w:r>
      <w:r w:rsidR="00A12C65" w:rsidRPr="008F70EB">
        <w:rPr>
          <w:rFonts w:ascii="Times New Roman" w:eastAsia="Times New Roman" w:hAnsi="Times New Roman" w:cs="Times New Roman"/>
          <w:b/>
          <w:i/>
          <w:color w:val="auto"/>
          <w:sz w:val="24"/>
          <w:u w:val="single"/>
          <w:lang w:eastAsia="en-AU"/>
        </w:rPr>
        <w:t>3</w:t>
      </w:r>
    </w:p>
    <w:p w14:paraId="2CFDB842" w14:textId="77777777" w:rsidR="00EE3116" w:rsidRPr="008F70EB" w:rsidRDefault="00EE3116" w:rsidP="00830F74">
      <w:pPr>
        <w:spacing w:after="0" w:line="240" w:lineRule="auto"/>
        <w:ind w:right="91"/>
        <w:rPr>
          <w:rFonts w:ascii="Times New Roman" w:eastAsia="Times New Roman" w:hAnsi="Times New Roman" w:cs="Times New Roman"/>
          <w:b/>
          <w:color w:val="auto"/>
          <w:sz w:val="24"/>
          <w:lang w:eastAsia="en-AU"/>
        </w:rPr>
      </w:pPr>
    </w:p>
    <w:p w14:paraId="1C928303" w14:textId="77777777" w:rsidR="00EE3116" w:rsidRPr="008F70EB" w:rsidRDefault="00EE3116" w:rsidP="00830F74">
      <w:pPr>
        <w:spacing w:after="0" w:line="240" w:lineRule="auto"/>
        <w:ind w:right="91"/>
        <w:rPr>
          <w:rFonts w:ascii="Times New Roman" w:eastAsia="Times New Roman" w:hAnsi="Times New Roman" w:cs="Times New Roman"/>
          <w:b/>
          <w:color w:val="auto"/>
          <w:sz w:val="24"/>
          <w:lang w:eastAsia="en-AU"/>
        </w:rPr>
      </w:pPr>
      <w:r w:rsidRPr="008F70EB">
        <w:rPr>
          <w:rFonts w:ascii="Times New Roman" w:eastAsia="Times New Roman" w:hAnsi="Times New Roman" w:cs="Times New Roman"/>
          <w:b/>
          <w:color w:val="auto"/>
          <w:sz w:val="24"/>
          <w:lang w:eastAsia="en-AU"/>
        </w:rPr>
        <w:t>Part 1 – Preliminary</w:t>
      </w:r>
    </w:p>
    <w:p w14:paraId="3BB8C50F" w14:textId="77777777" w:rsidR="00EE3116" w:rsidRPr="008F70EB" w:rsidRDefault="00EE3116" w:rsidP="00830F74">
      <w:pPr>
        <w:spacing w:after="0" w:line="240" w:lineRule="auto"/>
        <w:ind w:right="91"/>
        <w:rPr>
          <w:rFonts w:ascii="Times New Roman" w:eastAsia="Times New Roman" w:hAnsi="Times New Roman" w:cs="Times New Roman"/>
          <w:b/>
          <w:color w:val="auto"/>
          <w:sz w:val="24"/>
          <w:lang w:eastAsia="en-AU"/>
        </w:rPr>
      </w:pPr>
    </w:p>
    <w:p w14:paraId="3A6CA86A" w14:textId="77777777" w:rsidR="00830F74" w:rsidRPr="008F70EB" w:rsidRDefault="00830F74" w:rsidP="00830F74">
      <w:pPr>
        <w:spacing w:after="0" w:line="240" w:lineRule="auto"/>
        <w:ind w:right="91"/>
        <w:rPr>
          <w:rFonts w:ascii="Times New Roman" w:eastAsia="Times New Roman" w:hAnsi="Times New Roman" w:cs="Times New Roman"/>
          <w:color w:val="auto"/>
          <w:sz w:val="24"/>
          <w:lang w:eastAsia="en-AU"/>
        </w:rPr>
      </w:pPr>
      <w:r w:rsidRPr="008F70EB">
        <w:rPr>
          <w:rFonts w:ascii="Times New Roman" w:eastAsia="Times New Roman" w:hAnsi="Times New Roman" w:cs="Times New Roman"/>
          <w:color w:val="auto"/>
          <w:sz w:val="24"/>
          <w:u w:val="single"/>
          <w:lang w:eastAsia="en-AU"/>
        </w:rPr>
        <w:t>Section 1 - Name of Regulations</w:t>
      </w:r>
    </w:p>
    <w:p w14:paraId="7585CDC9" w14:textId="77777777" w:rsidR="00830F74" w:rsidRPr="008F70EB" w:rsidRDefault="00830F74" w:rsidP="00830F74">
      <w:pPr>
        <w:spacing w:after="0" w:line="240" w:lineRule="auto"/>
        <w:ind w:right="91"/>
        <w:rPr>
          <w:rFonts w:ascii="Times New Roman" w:eastAsia="Times New Roman" w:hAnsi="Times New Roman" w:cs="Times New Roman"/>
          <w:color w:val="auto"/>
          <w:sz w:val="24"/>
          <w:lang w:eastAsia="en-AU"/>
        </w:rPr>
      </w:pPr>
    </w:p>
    <w:p w14:paraId="29348BB6" w14:textId="484CB02D" w:rsidR="00830F74" w:rsidRPr="008F70EB" w:rsidRDefault="00830F74" w:rsidP="00830F74">
      <w:pPr>
        <w:spacing w:after="0" w:line="240" w:lineRule="auto"/>
        <w:ind w:right="91"/>
        <w:rPr>
          <w:rFonts w:ascii="Times New Roman" w:eastAsia="Times New Roman" w:hAnsi="Times New Roman" w:cs="Times New Roman"/>
          <w:color w:val="auto"/>
          <w:sz w:val="24"/>
          <w:lang w:eastAsia="en-AU"/>
        </w:rPr>
      </w:pPr>
      <w:r w:rsidRPr="008F70EB">
        <w:rPr>
          <w:rFonts w:ascii="Times New Roman" w:eastAsia="Times New Roman" w:hAnsi="Times New Roman" w:cs="Times New Roman"/>
          <w:color w:val="auto"/>
          <w:sz w:val="24"/>
          <w:lang w:eastAsia="en-AU"/>
        </w:rPr>
        <w:t>This section provide</w:t>
      </w:r>
      <w:r w:rsidR="00B179C6" w:rsidRPr="008F70EB">
        <w:rPr>
          <w:rFonts w:ascii="Times New Roman" w:eastAsia="Times New Roman" w:hAnsi="Times New Roman" w:cs="Times New Roman"/>
          <w:color w:val="auto"/>
          <w:sz w:val="24"/>
          <w:lang w:eastAsia="en-AU"/>
        </w:rPr>
        <w:t>s</w:t>
      </w:r>
      <w:r w:rsidRPr="008F70EB">
        <w:rPr>
          <w:rFonts w:ascii="Times New Roman" w:eastAsia="Times New Roman" w:hAnsi="Times New Roman" w:cs="Times New Roman"/>
          <w:color w:val="auto"/>
          <w:sz w:val="24"/>
          <w:lang w:eastAsia="en-AU"/>
        </w:rPr>
        <w:t xml:space="preserve"> that the title of the Regulations is the </w:t>
      </w:r>
      <w:r w:rsidR="00C6775F" w:rsidRPr="008F70EB">
        <w:rPr>
          <w:rFonts w:ascii="Times New Roman" w:eastAsia="Times New Roman" w:hAnsi="Times New Roman" w:cs="Times New Roman"/>
          <w:i/>
          <w:color w:val="auto"/>
          <w:sz w:val="24"/>
          <w:lang w:eastAsia="en-AU"/>
        </w:rPr>
        <w:t>Industrial Chemicals Charges (</w:t>
      </w:r>
      <w:r w:rsidR="00A52797" w:rsidRPr="008F70EB">
        <w:rPr>
          <w:rFonts w:ascii="Times New Roman" w:eastAsia="Times New Roman" w:hAnsi="Times New Roman" w:cs="Times New Roman"/>
          <w:i/>
          <w:color w:val="auto"/>
          <w:sz w:val="24"/>
          <w:lang w:eastAsia="en-AU"/>
        </w:rPr>
        <w:t>Customs</w:t>
      </w:r>
      <w:r w:rsidR="00C6775F" w:rsidRPr="008F70EB">
        <w:rPr>
          <w:rFonts w:ascii="Times New Roman" w:eastAsia="Times New Roman" w:hAnsi="Times New Roman" w:cs="Times New Roman"/>
          <w:i/>
          <w:color w:val="auto"/>
          <w:sz w:val="24"/>
          <w:lang w:eastAsia="en-AU"/>
        </w:rPr>
        <w:t>) Regulations 202</w:t>
      </w:r>
      <w:r w:rsidR="00A12C65" w:rsidRPr="008F70EB">
        <w:rPr>
          <w:rFonts w:ascii="Times New Roman" w:eastAsia="Times New Roman" w:hAnsi="Times New Roman" w:cs="Times New Roman"/>
          <w:i/>
          <w:color w:val="auto"/>
          <w:sz w:val="24"/>
          <w:lang w:eastAsia="en-AU"/>
        </w:rPr>
        <w:t>3</w:t>
      </w:r>
      <w:r w:rsidRPr="008F70EB">
        <w:rPr>
          <w:rFonts w:ascii="Times New Roman" w:eastAsia="Times New Roman" w:hAnsi="Times New Roman" w:cs="Times New Roman"/>
          <w:i/>
          <w:color w:val="auto"/>
          <w:sz w:val="24"/>
          <w:lang w:eastAsia="en-AU"/>
        </w:rPr>
        <w:t>.</w:t>
      </w:r>
    </w:p>
    <w:p w14:paraId="5FE089FA" w14:textId="77777777" w:rsidR="00830F74" w:rsidRPr="008F70EB" w:rsidRDefault="00830F74" w:rsidP="00830F74">
      <w:pPr>
        <w:spacing w:after="0" w:line="240" w:lineRule="auto"/>
        <w:ind w:right="91"/>
        <w:rPr>
          <w:rFonts w:ascii="Times New Roman" w:eastAsia="Times New Roman" w:hAnsi="Times New Roman" w:cs="Times New Roman"/>
          <w:color w:val="auto"/>
          <w:sz w:val="24"/>
          <w:lang w:eastAsia="en-AU"/>
        </w:rPr>
      </w:pPr>
    </w:p>
    <w:p w14:paraId="441A12E3" w14:textId="77777777" w:rsidR="00830F74" w:rsidRPr="008F70EB" w:rsidRDefault="00830F74" w:rsidP="00830F74">
      <w:pPr>
        <w:spacing w:after="0" w:line="240" w:lineRule="auto"/>
        <w:ind w:right="91"/>
        <w:rPr>
          <w:rFonts w:ascii="Times New Roman" w:eastAsia="Times New Roman" w:hAnsi="Times New Roman" w:cs="Times New Roman"/>
          <w:color w:val="auto"/>
          <w:sz w:val="24"/>
          <w:u w:val="single"/>
          <w:lang w:eastAsia="en-AU"/>
        </w:rPr>
      </w:pPr>
      <w:r w:rsidRPr="008F70EB">
        <w:rPr>
          <w:rFonts w:ascii="Times New Roman" w:eastAsia="Times New Roman" w:hAnsi="Times New Roman" w:cs="Times New Roman"/>
          <w:color w:val="auto"/>
          <w:sz w:val="24"/>
          <w:u w:val="single"/>
          <w:lang w:eastAsia="en-AU"/>
        </w:rPr>
        <w:t>Section 2 - Commencement</w:t>
      </w:r>
    </w:p>
    <w:p w14:paraId="37536ADA" w14:textId="77777777" w:rsidR="00830F74" w:rsidRPr="008F70EB" w:rsidRDefault="00830F74" w:rsidP="00830F74">
      <w:pPr>
        <w:spacing w:after="0" w:line="240" w:lineRule="auto"/>
        <w:ind w:right="91"/>
        <w:rPr>
          <w:rFonts w:ascii="Times New Roman" w:eastAsia="Times New Roman" w:hAnsi="Times New Roman" w:cs="Times New Roman"/>
          <w:color w:val="auto"/>
          <w:sz w:val="24"/>
          <w:lang w:eastAsia="en-AU"/>
        </w:rPr>
      </w:pPr>
    </w:p>
    <w:p w14:paraId="1637059D" w14:textId="410F942D" w:rsidR="00830F74" w:rsidRPr="008F70EB" w:rsidRDefault="00830F74" w:rsidP="00830F74">
      <w:pPr>
        <w:spacing w:after="0" w:line="240" w:lineRule="auto"/>
        <w:ind w:right="91"/>
        <w:rPr>
          <w:rFonts w:ascii="Times New Roman" w:eastAsia="Times New Roman" w:hAnsi="Times New Roman" w:cs="Times New Roman"/>
          <w:color w:val="auto"/>
          <w:sz w:val="24"/>
          <w:lang w:eastAsia="en-AU"/>
        </w:rPr>
      </w:pPr>
      <w:r w:rsidRPr="008F70EB">
        <w:rPr>
          <w:rFonts w:ascii="Times New Roman" w:eastAsia="Times New Roman" w:hAnsi="Times New Roman" w:cs="Times New Roman"/>
          <w:color w:val="auto"/>
          <w:sz w:val="24"/>
          <w:lang w:eastAsia="en-AU"/>
        </w:rPr>
        <w:t>This section provide</w:t>
      </w:r>
      <w:r w:rsidR="00B179C6" w:rsidRPr="008F70EB">
        <w:rPr>
          <w:rFonts w:ascii="Times New Roman" w:eastAsia="Times New Roman" w:hAnsi="Times New Roman" w:cs="Times New Roman"/>
          <w:color w:val="auto"/>
          <w:sz w:val="24"/>
          <w:lang w:eastAsia="en-AU"/>
        </w:rPr>
        <w:t>s</w:t>
      </w:r>
      <w:r w:rsidRPr="008F70EB">
        <w:rPr>
          <w:rFonts w:ascii="Times New Roman" w:eastAsia="Times New Roman" w:hAnsi="Times New Roman" w:cs="Times New Roman"/>
          <w:color w:val="auto"/>
          <w:sz w:val="24"/>
          <w:lang w:eastAsia="en-AU"/>
        </w:rPr>
        <w:t xml:space="preserve"> for the Regul</w:t>
      </w:r>
      <w:r w:rsidR="00C6775F" w:rsidRPr="008F70EB">
        <w:rPr>
          <w:rFonts w:ascii="Times New Roman" w:eastAsia="Times New Roman" w:hAnsi="Times New Roman" w:cs="Times New Roman"/>
          <w:color w:val="auto"/>
          <w:sz w:val="24"/>
          <w:lang w:eastAsia="en-AU"/>
        </w:rPr>
        <w:t xml:space="preserve">ations to commence on 1 </w:t>
      </w:r>
      <w:r w:rsidR="00B17257" w:rsidRPr="008F70EB">
        <w:rPr>
          <w:rFonts w:ascii="Times New Roman" w:eastAsia="Times New Roman" w:hAnsi="Times New Roman" w:cs="Times New Roman"/>
          <w:color w:val="auto"/>
          <w:sz w:val="24"/>
          <w:lang w:eastAsia="en-AU"/>
        </w:rPr>
        <w:t>September</w:t>
      </w:r>
      <w:r w:rsidR="00C6775F" w:rsidRPr="008F70EB">
        <w:rPr>
          <w:rFonts w:ascii="Times New Roman" w:eastAsia="Times New Roman" w:hAnsi="Times New Roman" w:cs="Times New Roman"/>
          <w:color w:val="auto"/>
          <w:sz w:val="24"/>
          <w:lang w:eastAsia="en-AU"/>
        </w:rPr>
        <w:t> 202</w:t>
      </w:r>
      <w:r w:rsidR="00A12C65" w:rsidRPr="008F70EB">
        <w:rPr>
          <w:rFonts w:ascii="Times New Roman" w:eastAsia="Times New Roman" w:hAnsi="Times New Roman" w:cs="Times New Roman"/>
          <w:color w:val="auto"/>
          <w:sz w:val="24"/>
          <w:lang w:eastAsia="en-AU"/>
        </w:rPr>
        <w:t>3</w:t>
      </w:r>
    </w:p>
    <w:p w14:paraId="57DF1866" w14:textId="77777777" w:rsidR="00830F74" w:rsidRPr="008F70EB" w:rsidRDefault="00830F74" w:rsidP="00830F74">
      <w:pPr>
        <w:spacing w:after="0" w:line="240" w:lineRule="auto"/>
        <w:ind w:right="91"/>
        <w:rPr>
          <w:rFonts w:ascii="Times New Roman" w:eastAsia="Times New Roman" w:hAnsi="Times New Roman" w:cs="Times New Roman"/>
          <w:color w:val="auto"/>
          <w:sz w:val="24"/>
          <w:lang w:eastAsia="en-AU"/>
        </w:rPr>
      </w:pPr>
    </w:p>
    <w:p w14:paraId="24B7DC05" w14:textId="77777777" w:rsidR="00830F74" w:rsidRPr="008F70EB" w:rsidRDefault="00830F74" w:rsidP="00830F74">
      <w:pPr>
        <w:spacing w:after="0" w:line="240" w:lineRule="auto"/>
        <w:ind w:right="91"/>
        <w:rPr>
          <w:rFonts w:ascii="Times New Roman" w:eastAsia="Times New Roman" w:hAnsi="Times New Roman" w:cs="Times New Roman"/>
          <w:color w:val="auto"/>
          <w:sz w:val="24"/>
          <w:lang w:eastAsia="en-AU"/>
        </w:rPr>
      </w:pPr>
      <w:r w:rsidRPr="008F70EB">
        <w:rPr>
          <w:rFonts w:ascii="Times New Roman" w:eastAsia="Times New Roman" w:hAnsi="Times New Roman" w:cs="Times New Roman"/>
          <w:color w:val="auto"/>
          <w:sz w:val="24"/>
          <w:u w:val="single"/>
          <w:lang w:eastAsia="en-AU"/>
        </w:rPr>
        <w:t>Section 3 - Authority</w:t>
      </w:r>
    </w:p>
    <w:p w14:paraId="3C8072ED" w14:textId="77777777" w:rsidR="00830F74" w:rsidRPr="008F70EB" w:rsidRDefault="00830F74" w:rsidP="00830F74">
      <w:pPr>
        <w:spacing w:after="0" w:line="240" w:lineRule="auto"/>
        <w:ind w:right="91"/>
        <w:rPr>
          <w:rFonts w:ascii="Times New Roman" w:eastAsia="Times New Roman" w:hAnsi="Times New Roman" w:cs="Times New Roman"/>
          <w:color w:val="auto"/>
          <w:sz w:val="24"/>
          <w:lang w:eastAsia="en-AU"/>
        </w:rPr>
      </w:pPr>
    </w:p>
    <w:p w14:paraId="26C5B009" w14:textId="0DB4566C" w:rsidR="00830F74" w:rsidRPr="008F70EB" w:rsidRDefault="00830F74" w:rsidP="00830F74">
      <w:pPr>
        <w:spacing w:after="0" w:line="240" w:lineRule="auto"/>
        <w:ind w:right="91"/>
        <w:rPr>
          <w:rFonts w:ascii="Times New Roman" w:eastAsia="Times New Roman" w:hAnsi="Times New Roman" w:cs="Times New Roman"/>
          <w:color w:val="auto"/>
          <w:sz w:val="24"/>
          <w:lang w:eastAsia="en-AU"/>
        </w:rPr>
      </w:pPr>
      <w:r w:rsidRPr="008F70EB">
        <w:rPr>
          <w:rFonts w:ascii="Times New Roman" w:eastAsia="Times New Roman" w:hAnsi="Times New Roman" w:cs="Times New Roman"/>
          <w:color w:val="auto"/>
          <w:sz w:val="24"/>
          <w:lang w:eastAsia="en-AU"/>
        </w:rPr>
        <w:t>This section provide</w:t>
      </w:r>
      <w:r w:rsidR="00B179C6" w:rsidRPr="008F70EB">
        <w:rPr>
          <w:rFonts w:ascii="Times New Roman" w:eastAsia="Times New Roman" w:hAnsi="Times New Roman" w:cs="Times New Roman"/>
          <w:color w:val="auto"/>
          <w:sz w:val="24"/>
          <w:lang w:eastAsia="en-AU"/>
        </w:rPr>
        <w:t>s</w:t>
      </w:r>
      <w:r w:rsidRPr="008F70EB">
        <w:rPr>
          <w:rFonts w:ascii="Times New Roman" w:eastAsia="Times New Roman" w:hAnsi="Times New Roman" w:cs="Times New Roman"/>
          <w:color w:val="auto"/>
          <w:sz w:val="24"/>
          <w:lang w:eastAsia="en-AU"/>
        </w:rPr>
        <w:t xml:space="preserve"> that the </w:t>
      </w:r>
      <w:r w:rsidR="00C6775F" w:rsidRPr="008F70EB">
        <w:rPr>
          <w:rFonts w:ascii="Times New Roman" w:eastAsia="Times New Roman" w:hAnsi="Times New Roman" w:cs="Times New Roman"/>
          <w:i/>
          <w:color w:val="auto"/>
          <w:sz w:val="24"/>
          <w:lang w:eastAsia="en-AU"/>
        </w:rPr>
        <w:t>Industrial Chemicals Charges (</w:t>
      </w:r>
      <w:r w:rsidR="00A52797" w:rsidRPr="008F70EB">
        <w:rPr>
          <w:rFonts w:ascii="Times New Roman" w:eastAsia="Times New Roman" w:hAnsi="Times New Roman" w:cs="Times New Roman"/>
          <w:i/>
          <w:color w:val="auto"/>
          <w:sz w:val="24"/>
          <w:lang w:eastAsia="en-AU"/>
        </w:rPr>
        <w:t>Customs</w:t>
      </w:r>
      <w:r w:rsidR="00C6775F" w:rsidRPr="008F70EB">
        <w:rPr>
          <w:rFonts w:ascii="Times New Roman" w:eastAsia="Times New Roman" w:hAnsi="Times New Roman" w:cs="Times New Roman"/>
          <w:i/>
          <w:color w:val="auto"/>
          <w:sz w:val="24"/>
          <w:lang w:eastAsia="en-AU"/>
        </w:rPr>
        <w:t>)</w:t>
      </w:r>
      <w:r w:rsidR="00B17257" w:rsidRPr="008F70EB">
        <w:rPr>
          <w:rFonts w:ascii="Times New Roman" w:eastAsia="Times New Roman" w:hAnsi="Times New Roman" w:cs="Times New Roman"/>
          <w:i/>
          <w:color w:val="auto"/>
          <w:sz w:val="24"/>
          <w:lang w:eastAsia="en-AU"/>
        </w:rPr>
        <w:t xml:space="preserve"> Amendment</w:t>
      </w:r>
      <w:r w:rsidR="00C6775F" w:rsidRPr="008F70EB">
        <w:rPr>
          <w:rFonts w:ascii="Times New Roman" w:eastAsia="Times New Roman" w:hAnsi="Times New Roman" w:cs="Times New Roman"/>
          <w:i/>
          <w:color w:val="auto"/>
          <w:sz w:val="24"/>
          <w:lang w:eastAsia="en-AU"/>
        </w:rPr>
        <w:t xml:space="preserve"> Regulations 202</w:t>
      </w:r>
      <w:r w:rsidR="00A12C65" w:rsidRPr="008F70EB">
        <w:rPr>
          <w:rFonts w:ascii="Times New Roman" w:eastAsia="Times New Roman" w:hAnsi="Times New Roman" w:cs="Times New Roman"/>
          <w:i/>
          <w:color w:val="auto"/>
          <w:sz w:val="24"/>
          <w:lang w:eastAsia="en-AU"/>
        </w:rPr>
        <w:t>3</w:t>
      </w:r>
      <w:r w:rsidRPr="008F70EB">
        <w:rPr>
          <w:rFonts w:ascii="Times New Roman" w:eastAsia="Times New Roman" w:hAnsi="Times New Roman" w:cs="Times New Roman"/>
          <w:i/>
          <w:color w:val="auto"/>
          <w:sz w:val="24"/>
          <w:lang w:eastAsia="en-AU"/>
        </w:rPr>
        <w:t xml:space="preserve"> </w:t>
      </w:r>
      <w:r w:rsidRPr="008F70EB">
        <w:rPr>
          <w:rFonts w:ascii="Times New Roman" w:eastAsia="Times New Roman" w:hAnsi="Times New Roman" w:cs="Times New Roman"/>
          <w:color w:val="auto"/>
          <w:sz w:val="24"/>
          <w:lang w:eastAsia="en-AU"/>
        </w:rPr>
        <w:t xml:space="preserve">is made under the </w:t>
      </w:r>
      <w:r w:rsidR="00C6775F" w:rsidRPr="008F70EB">
        <w:rPr>
          <w:rFonts w:ascii="Times New Roman" w:eastAsia="Times New Roman" w:hAnsi="Times New Roman" w:cs="Times New Roman"/>
          <w:i/>
          <w:color w:val="auto"/>
          <w:sz w:val="24"/>
          <w:lang w:eastAsia="en-AU"/>
        </w:rPr>
        <w:t>Industrial Chemicals Charges (</w:t>
      </w:r>
      <w:r w:rsidR="00A52797" w:rsidRPr="008F70EB">
        <w:rPr>
          <w:rFonts w:ascii="Times New Roman" w:eastAsia="Times New Roman" w:hAnsi="Times New Roman" w:cs="Times New Roman"/>
          <w:i/>
          <w:color w:val="auto"/>
          <w:sz w:val="24"/>
          <w:lang w:eastAsia="en-AU"/>
        </w:rPr>
        <w:t>Customs</w:t>
      </w:r>
      <w:r w:rsidR="00C6775F" w:rsidRPr="008F70EB">
        <w:rPr>
          <w:rFonts w:ascii="Times New Roman" w:eastAsia="Times New Roman" w:hAnsi="Times New Roman" w:cs="Times New Roman"/>
          <w:i/>
          <w:color w:val="auto"/>
          <w:sz w:val="24"/>
          <w:lang w:eastAsia="en-AU"/>
        </w:rPr>
        <w:t>) Act 20</w:t>
      </w:r>
      <w:r w:rsidRPr="008F70EB">
        <w:rPr>
          <w:rFonts w:ascii="Times New Roman" w:eastAsia="Times New Roman" w:hAnsi="Times New Roman" w:cs="Times New Roman"/>
          <w:i/>
          <w:color w:val="auto"/>
          <w:sz w:val="24"/>
          <w:lang w:eastAsia="en-AU"/>
        </w:rPr>
        <w:t>1</w:t>
      </w:r>
      <w:r w:rsidR="00C6775F" w:rsidRPr="008F70EB">
        <w:rPr>
          <w:rFonts w:ascii="Times New Roman" w:eastAsia="Times New Roman" w:hAnsi="Times New Roman" w:cs="Times New Roman"/>
          <w:i/>
          <w:color w:val="auto"/>
          <w:sz w:val="24"/>
          <w:lang w:eastAsia="en-AU"/>
        </w:rPr>
        <w:t>9</w:t>
      </w:r>
      <w:r w:rsidRPr="008F70EB">
        <w:rPr>
          <w:rFonts w:ascii="Times New Roman" w:eastAsia="Times New Roman" w:hAnsi="Times New Roman" w:cs="Times New Roman"/>
          <w:color w:val="auto"/>
          <w:sz w:val="24"/>
          <w:lang w:eastAsia="en-AU"/>
        </w:rPr>
        <w:t>.</w:t>
      </w:r>
    </w:p>
    <w:p w14:paraId="08FF1D1E" w14:textId="77777777" w:rsidR="00830F74" w:rsidRPr="008F70EB" w:rsidRDefault="00830F74" w:rsidP="00830F74">
      <w:pPr>
        <w:spacing w:after="0" w:line="240" w:lineRule="auto"/>
        <w:ind w:right="91"/>
        <w:rPr>
          <w:rFonts w:ascii="Times New Roman" w:eastAsia="Times New Roman" w:hAnsi="Times New Roman" w:cs="Times New Roman"/>
          <w:color w:val="auto"/>
          <w:sz w:val="24"/>
          <w:lang w:eastAsia="en-AU"/>
        </w:rPr>
      </w:pPr>
    </w:p>
    <w:p w14:paraId="3E0CC531" w14:textId="445C13DF" w:rsidR="00830F74" w:rsidRPr="008F70EB" w:rsidRDefault="00830F74" w:rsidP="00830F74">
      <w:pPr>
        <w:keepNext/>
        <w:spacing w:after="0" w:line="240" w:lineRule="auto"/>
        <w:ind w:right="748"/>
        <w:rPr>
          <w:rFonts w:ascii="Times New Roman" w:eastAsia="Times New Roman" w:hAnsi="Times New Roman" w:cs="Times New Roman"/>
          <w:color w:val="auto"/>
          <w:sz w:val="24"/>
          <w:u w:val="single"/>
          <w:lang w:eastAsia="en-AU"/>
        </w:rPr>
      </w:pPr>
      <w:r w:rsidRPr="008F70EB">
        <w:rPr>
          <w:rFonts w:ascii="Times New Roman" w:eastAsia="Times New Roman" w:hAnsi="Times New Roman" w:cs="Times New Roman"/>
          <w:color w:val="auto"/>
          <w:sz w:val="24"/>
          <w:u w:val="single"/>
          <w:lang w:eastAsia="en-AU"/>
        </w:rPr>
        <w:t xml:space="preserve">Section 4 - </w:t>
      </w:r>
      <w:r w:rsidR="00B17257" w:rsidRPr="008F70EB">
        <w:rPr>
          <w:rFonts w:ascii="Times New Roman" w:eastAsia="Times New Roman" w:hAnsi="Times New Roman" w:cs="Times New Roman"/>
          <w:color w:val="auto"/>
          <w:sz w:val="24"/>
          <w:u w:val="single"/>
          <w:lang w:eastAsia="en-AU"/>
        </w:rPr>
        <w:t>Schedules</w:t>
      </w:r>
    </w:p>
    <w:p w14:paraId="0AF5B29C" w14:textId="77777777" w:rsidR="00830F74" w:rsidRPr="008F70EB" w:rsidRDefault="00830F74" w:rsidP="00830F74">
      <w:pPr>
        <w:keepNext/>
        <w:spacing w:after="0" w:line="240" w:lineRule="auto"/>
        <w:ind w:right="748"/>
        <w:rPr>
          <w:rFonts w:ascii="Times New Roman" w:eastAsia="Times New Roman" w:hAnsi="Times New Roman" w:cs="Times New Roman"/>
          <w:color w:val="auto"/>
          <w:sz w:val="24"/>
          <w:lang w:eastAsia="en-AU"/>
        </w:rPr>
      </w:pPr>
    </w:p>
    <w:p w14:paraId="50CD18C0" w14:textId="77777777" w:rsidR="00B17257" w:rsidRPr="008F70EB" w:rsidRDefault="00B17257">
      <w:pPr>
        <w:spacing w:after="160" w:line="259" w:lineRule="auto"/>
        <w:rPr>
          <w:rFonts w:ascii="Times New Roman" w:eastAsia="Times New Roman" w:hAnsi="Times New Roman" w:cs="Times New Roman"/>
          <w:color w:val="auto"/>
          <w:sz w:val="24"/>
          <w:lang w:eastAsia="en-AU"/>
        </w:rPr>
      </w:pPr>
      <w:r w:rsidRPr="008F70EB">
        <w:rPr>
          <w:rFonts w:ascii="Times New Roman" w:eastAsia="Times New Roman" w:hAnsi="Times New Roman" w:cs="Times New Roman"/>
          <w:color w:val="auto"/>
          <w:sz w:val="24"/>
          <w:lang w:eastAsia="en-AU"/>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673B556A" w14:textId="77777777" w:rsidR="00B17257" w:rsidRPr="008F70EB" w:rsidRDefault="00B17257" w:rsidP="00B17257">
      <w:pPr>
        <w:spacing w:after="0" w:line="240" w:lineRule="auto"/>
        <w:ind w:right="91"/>
        <w:rPr>
          <w:rFonts w:ascii="Times New Roman" w:eastAsia="Times New Roman" w:hAnsi="Times New Roman" w:cs="Times New Roman"/>
          <w:color w:val="auto"/>
          <w:sz w:val="24"/>
          <w:lang w:eastAsia="en-AU"/>
        </w:rPr>
      </w:pPr>
      <w:r w:rsidRPr="008F70EB">
        <w:rPr>
          <w:rFonts w:ascii="Times New Roman" w:eastAsia="Times New Roman" w:hAnsi="Times New Roman" w:cs="Times New Roman"/>
          <w:color w:val="auto"/>
          <w:sz w:val="24"/>
          <w:u w:val="single"/>
          <w:lang w:eastAsia="en-AU"/>
        </w:rPr>
        <w:t>Schedule 1 - Amendments</w:t>
      </w:r>
    </w:p>
    <w:p w14:paraId="6A48B147" w14:textId="77777777" w:rsidR="00B17257" w:rsidRPr="008F70EB" w:rsidRDefault="00B17257" w:rsidP="00B17257">
      <w:pPr>
        <w:spacing w:after="0" w:line="240" w:lineRule="auto"/>
        <w:ind w:right="91"/>
        <w:rPr>
          <w:rFonts w:ascii="Times New Roman" w:eastAsia="Times New Roman" w:hAnsi="Times New Roman" w:cs="Times New Roman"/>
          <w:color w:val="auto"/>
          <w:sz w:val="24"/>
          <w:lang w:eastAsia="en-AU"/>
        </w:rPr>
      </w:pPr>
    </w:p>
    <w:p w14:paraId="01C5CE9B" w14:textId="77777777" w:rsidR="00B17257" w:rsidRPr="008F70EB" w:rsidRDefault="00B17257" w:rsidP="00B17257">
      <w:pPr>
        <w:spacing w:after="0" w:line="240" w:lineRule="auto"/>
        <w:ind w:right="91"/>
        <w:rPr>
          <w:rFonts w:ascii="Times New Roman" w:eastAsia="Times New Roman" w:hAnsi="Times New Roman" w:cs="Times New Roman"/>
          <w:b/>
          <w:i/>
          <w:iCs/>
          <w:color w:val="auto"/>
          <w:sz w:val="24"/>
          <w:lang w:eastAsia="en-AU"/>
        </w:rPr>
      </w:pPr>
      <w:r w:rsidRPr="008F70EB">
        <w:rPr>
          <w:rFonts w:ascii="Times New Roman" w:eastAsia="Times New Roman" w:hAnsi="Times New Roman" w:cs="Times New Roman"/>
          <w:b/>
          <w:i/>
          <w:iCs/>
          <w:color w:val="auto"/>
          <w:sz w:val="24"/>
          <w:lang w:eastAsia="en-AU"/>
        </w:rPr>
        <w:t>Industrial Chemicals Charges (Customs) Regulations 2020</w:t>
      </w:r>
    </w:p>
    <w:p w14:paraId="1C93D3AC" w14:textId="77777777" w:rsidR="00B17257" w:rsidRPr="008F70EB" w:rsidRDefault="00B17257" w:rsidP="00B17257">
      <w:pPr>
        <w:spacing w:after="0" w:line="240" w:lineRule="auto"/>
        <w:ind w:right="91"/>
        <w:rPr>
          <w:rFonts w:ascii="Times New Roman" w:eastAsia="Times New Roman" w:hAnsi="Times New Roman" w:cs="Times New Roman"/>
          <w:b/>
          <w:color w:val="auto"/>
          <w:sz w:val="24"/>
          <w:lang w:eastAsia="en-AU"/>
        </w:rPr>
      </w:pPr>
    </w:p>
    <w:p w14:paraId="6E2C2C46" w14:textId="77777777" w:rsidR="00B17257" w:rsidRPr="008F70EB" w:rsidRDefault="00B17257" w:rsidP="00B17257">
      <w:pPr>
        <w:spacing w:after="0" w:line="240" w:lineRule="auto"/>
        <w:ind w:right="91"/>
        <w:rPr>
          <w:rFonts w:ascii="Times New Roman" w:eastAsia="Times New Roman" w:hAnsi="Times New Roman" w:cs="Times New Roman"/>
          <w:color w:val="auto"/>
          <w:sz w:val="24"/>
          <w:lang w:eastAsia="en-AU"/>
        </w:rPr>
      </w:pPr>
      <w:r w:rsidRPr="008F70EB">
        <w:rPr>
          <w:rFonts w:ascii="Times New Roman" w:eastAsia="Times New Roman" w:hAnsi="Times New Roman" w:cs="Times New Roman"/>
          <w:b/>
          <w:color w:val="auto"/>
          <w:sz w:val="24"/>
          <w:lang w:eastAsia="en-AU"/>
        </w:rPr>
        <w:t>Item [1] - subsection 5(2)</w:t>
      </w:r>
    </w:p>
    <w:p w14:paraId="2FAB7284" w14:textId="77777777" w:rsidR="00B17257" w:rsidRPr="008F70EB" w:rsidRDefault="00B17257" w:rsidP="00B17257">
      <w:pPr>
        <w:spacing w:after="0" w:line="240" w:lineRule="auto"/>
        <w:ind w:right="91"/>
        <w:rPr>
          <w:rFonts w:ascii="Times New Roman" w:eastAsia="Times New Roman" w:hAnsi="Times New Roman" w:cs="Times New Roman"/>
          <w:color w:val="auto"/>
          <w:sz w:val="24"/>
          <w:lang w:eastAsia="en-AU"/>
        </w:rPr>
      </w:pPr>
    </w:p>
    <w:p w14:paraId="5F54F9CF" w14:textId="2D093D0B" w:rsidR="00B17257" w:rsidRPr="008F70EB" w:rsidRDefault="00B17257" w:rsidP="00B17257">
      <w:pPr>
        <w:spacing w:after="0" w:line="240" w:lineRule="auto"/>
        <w:ind w:right="91"/>
        <w:rPr>
          <w:rFonts w:ascii="Times New Roman" w:eastAsia="Times New Roman" w:hAnsi="Times New Roman" w:cs="Times New Roman"/>
          <w:color w:val="auto"/>
          <w:sz w:val="24"/>
          <w:lang w:eastAsia="en-AU"/>
        </w:rPr>
      </w:pPr>
      <w:r w:rsidRPr="008F70EB">
        <w:rPr>
          <w:rFonts w:ascii="Times New Roman" w:eastAsia="Times New Roman" w:hAnsi="Times New Roman" w:cs="Times New Roman"/>
          <w:color w:val="auto"/>
          <w:sz w:val="24"/>
          <w:lang w:eastAsia="en-AU"/>
        </w:rPr>
        <w:t xml:space="preserve">Subsection 5(2) of the principal Regulations sets out the amount of registration charge that persons must pay </w:t>
      </w:r>
      <w:proofErr w:type="gramStart"/>
      <w:r w:rsidRPr="008F70EB">
        <w:rPr>
          <w:rFonts w:ascii="Times New Roman" w:eastAsia="Times New Roman" w:hAnsi="Times New Roman" w:cs="Times New Roman"/>
          <w:color w:val="auto"/>
          <w:sz w:val="24"/>
          <w:lang w:eastAsia="en-AU"/>
        </w:rPr>
        <w:t>in order to</w:t>
      </w:r>
      <w:proofErr w:type="gramEnd"/>
      <w:r w:rsidRPr="008F70EB">
        <w:rPr>
          <w:rFonts w:ascii="Times New Roman" w:eastAsia="Times New Roman" w:hAnsi="Times New Roman" w:cs="Times New Roman"/>
          <w:color w:val="auto"/>
          <w:sz w:val="24"/>
          <w:lang w:eastAsia="en-AU"/>
        </w:rPr>
        <w:t xml:space="preserve"> introduce industrial chemicals into Australia. </w:t>
      </w:r>
      <w:r w:rsidRPr="008F70EB">
        <w:rPr>
          <w:rFonts w:ascii="Times New Roman" w:hAnsi="Times New Roman" w:cs="Times New Roman"/>
          <w:color w:val="auto"/>
          <w:sz w:val="24"/>
        </w:rPr>
        <w:t xml:space="preserve">The amount of the registration charge is based on </w:t>
      </w:r>
      <w:r w:rsidR="00094323" w:rsidRPr="008F70EB">
        <w:rPr>
          <w:rFonts w:ascii="Times New Roman" w:hAnsi="Times New Roman" w:cs="Times New Roman"/>
          <w:color w:val="auto"/>
          <w:sz w:val="24"/>
        </w:rPr>
        <w:t>the value of industrial chemicals that an introducer imported or manufactured in the previous financial year. There are 8 incremental levels of introduction value thresholds with increasing registration levy charges.</w:t>
      </w:r>
      <w:r w:rsidR="00094323" w:rsidRPr="008F70EB">
        <w:rPr>
          <w:rFonts w:ascii="Times New Roman" w:eastAsia="Times New Roman" w:hAnsi="Times New Roman" w:cs="Times New Roman"/>
          <w:color w:val="auto"/>
          <w:sz w:val="24"/>
          <w:lang w:eastAsia="en-AU"/>
        </w:rPr>
        <w:t xml:space="preserve"> </w:t>
      </w:r>
      <w:r w:rsidRPr="008F70EB">
        <w:rPr>
          <w:rFonts w:ascii="Times New Roman" w:eastAsia="Times New Roman" w:hAnsi="Times New Roman" w:cs="Times New Roman"/>
          <w:color w:val="auto"/>
          <w:sz w:val="24"/>
          <w:lang w:eastAsia="en-AU"/>
        </w:rPr>
        <w:t>This item reduces the amount of registration charge for each level (</w:t>
      </w:r>
      <w:bookmarkStart w:id="5" w:name="_Hlk109886069"/>
      <w:r w:rsidRPr="008F70EB">
        <w:rPr>
          <w:rFonts w:ascii="Times New Roman" w:eastAsia="Times New Roman" w:hAnsi="Times New Roman" w:cs="Times New Roman"/>
          <w:color w:val="auto"/>
          <w:sz w:val="24"/>
          <w:lang w:eastAsia="en-AU"/>
        </w:rPr>
        <w:t>except</w:t>
      </w:r>
      <w:bookmarkEnd w:id="5"/>
      <w:r w:rsidRPr="008F70EB">
        <w:rPr>
          <w:rFonts w:ascii="Times New Roman" w:eastAsia="Times New Roman" w:hAnsi="Times New Roman" w:cs="Times New Roman"/>
          <w:color w:val="auto"/>
          <w:sz w:val="24"/>
          <w:lang w:eastAsia="en-AU"/>
        </w:rPr>
        <w:t xml:space="preserve"> level 1 which has a nil registration charge) </w:t>
      </w:r>
      <w:bookmarkStart w:id="6" w:name="_Hlk109888271"/>
      <w:r w:rsidRPr="008F70EB">
        <w:rPr>
          <w:rFonts w:ascii="Times New Roman" w:eastAsia="Times New Roman" w:hAnsi="Times New Roman" w:cs="Times New Roman"/>
          <w:color w:val="auto"/>
          <w:sz w:val="24"/>
          <w:lang w:eastAsia="en-AU"/>
        </w:rPr>
        <w:t xml:space="preserve">maintaining the existing </w:t>
      </w:r>
      <w:r w:rsidRPr="008F70EB">
        <w:rPr>
          <w:rFonts w:ascii="Times New Roman" w:hAnsi="Times New Roman" w:cs="Times New Roman"/>
          <w:color w:val="auto"/>
          <w:sz w:val="24"/>
        </w:rPr>
        <w:t>8-level system</w:t>
      </w:r>
      <w:bookmarkEnd w:id="6"/>
      <w:r w:rsidRPr="008F70EB">
        <w:rPr>
          <w:rFonts w:ascii="Times New Roman" w:eastAsia="Times New Roman" w:hAnsi="Times New Roman" w:cs="Times New Roman"/>
          <w:color w:val="auto"/>
          <w:sz w:val="24"/>
          <w:lang w:eastAsia="en-AU"/>
        </w:rPr>
        <w:t xml:space="preserve"> from 1 September 202</w:t>
      </w:r>
      <w:r w:rsidR="00A12C65" w:rsidRPr="008F70EB">
        <w:rPr>
          <w:rFonts w:ascii="Times New Roman" w:eastAsia="Times New Roman" w:hAnsi="Times New Roman" w:cs="Times New Roman"/>
          <w:color w:val="auto"/>
          <w:sz w:val="24"/>
          <w:lang w:eastAsia="en-AU"/>
        </w:rPr>
        <w:t>3</w:t>
      </w:r>
      <w:r w:rsidRPr="008F70EB">
        <w:rPr>
          <w:rFonts w:ascii="Times New Roman" w:eastAsia="Times New Roman" w:hAnsi="Times New Roman" w:cs="Times New Roman"/>
          <w:color w:val="auto"/>
          <w:sz w:val="24"/>
          <w:lang w:eastAsia="en-AU"/>
        </w:rPr>
        <w:t xml:space="preserve"> </w:t>
      </w:r>
      <w:bookmarkStart w:id="7" w:name="_Hlk109848967"/>
      <w:r w:rsidRPr="008F70EB">
        <w:rPr>
          <w:rFonts w:ascii="Times New Roman" w:eastAsia="Times New Roman" w:hAnsi="Times New Roman" w:cs="Times New Roman"/>
          <w:color w:val="auto"/>
          <w:sz w:val="24"/>
          <w:lang w:eastAsia="en-AU"/>
        </w:rPr>
        <w:t>as set out in the approved AICIS CRIS 202</w:t>
      </w:r>
      <w:r w:rsidR="00A12C65" w:rsidRPr="008F70EB">
        <w:rPr>
          <w:rFonts w:ascii="Times New Roman" w:eastAsia="Times New Roman" w:hAnsi="Times New Roman" w:cs="Times New Roman"/>
          <w:color w:val="auto"/>
          <w:sz w:val="24"/>
          <w:lang w:eastAsia="en-AU"/>
        </w:rPr>
        <w:t>3</w:t>
      </w:r>
      <w:r w:rsidRPr="008F70EB">
        <w:rPr>
          <w:rFonts w:ascii="Times New Roman" w:eastAsia="Times New Roman" w:hAnsi="Times New Roman" w:cs="Times New Roman"/>
          <w:color w:val="auto"/>
          <w:sz w:val="24"/>
          <w:lang w:eastAsia="en-AU"/>
        </w:rPr>
        <w:t>-2</w:t>
      </w:r>
      <w:bookmarkEnd w:id="7"/>
      <w:r w:rsidR="00A12C65" w:rsidRPr="008F70EB">
        <w:rPr>
          <w:rFonts w:ascii="Times New Roman" w:eastAsia="Times New Roman" w:hAnsi="Times New Roman" w:cs="Times New Roman"/>
          <w:color w:val="auto"/>
          <w:sz w:val="24"/>
          <w:lang w:eastAsia="en-AU"/>
        </w:rPr>
        <w:t>4</w:t>
      </w:r>
      <w:r w:rsidRPr="008F70EB">
        <w:rPr>
          <w:rFonts w:ascii="Times New Roman" w:eastAsia="Times New Roman" w:hAnsi="Times New Roman" w:cs="Times New Roman"/>
          <w:color w:val="auto"/>
          <w:sz w:val="24"/>
          <w:lang w:eastAsia="en-AU"/>
        </w:rPr>
        <w:t>.</w:t>
      </w:r>
    </w:p>
    <w:p w14:paraId="11F758C1" w14:textId="3A2FA4AB" w:rsidR="00124CDF" w:rsidRPr="008F70EB" w:rsidRDefault="00124CDF">
      <w:pPr>
        <w:spacing w:after="160" w:line="259" w:lineRule="auto"/>
        <w:rPr>
          <w:rFonts w:ascii="Times New Roman" w:eastAsia="Times New Roman" w:hAnsi="Times New Roman" w:cs="Times New Roman"/>
          <w:color w:val="auto"/>
          <w:sz w:val="24"/>
          <w:lang w:eastAsia="en-AU"/>
        </w:rPr>
      </w:pPr>
      <w:r w:rsidRPr="008F70EB">
        <w:rPr>
          <w:rFonts w:ascii="Times New Roman" w:eastAsia="Times New Roman" w:hAnsi="Times New Roman" w:cs="Times New Roman"/>
          <w:color w:val="auto"/>
          <w:sz w:val="24"/>
          <w:lang w:eastAsia="en-AU"/>
        </w:rPr>
        <w:br w:type="page"/>
      </w:r>
    </w:p>
    <w:p w14:paraId="7B17E770" w14:textId="77777777" w:rsidR="00124CDF" w:rsidRPr="008F70EB" w:rsidRDefault="00124CDF" w:rsidP="00124CDF">
      <w:pPr>
        <w:jc w:val="center"/>
        <w:rPr>
          <w:rFonts w:ascii="Times New Roman" w:eastAsia="Times New Roman" w:hAnsi="Times New Roman" w:cs="Times New Roman"/>
          <w:b/>
          <w:color w:val="auto"/>
          <w:sz w:val="24"/>
          <w:lang w:eastAsia="en-AU"/>
        </w:rPr>
      </w:pPr>
      <w:r w:rsidRPr="008F70EB">
        <w:rPr>
          <w:rFonts w:ascii="Times New Roman" w:eastAsia="Times New Roman" w:hAnsi="Times New Roman" w:cs="Times New Roman"/>
          <w:b/>
          <w:color w:val="auto"/>
          <w:sz w:val="24"/>
          <w:lang w:eastAsia="en-AU"/>
        </w:rPr>
        <w:lastRenderedPageBreak/>
        <w:t>Statement of Compatibility with Human Rights</w:t>
      </w:r>
    </w:p>
    <w:p w14:paraId="5F16B9BC" w14:textId="77777777" w:rsidR="00124CDF" w:rsidRPr="008F70EB" w:rsidRDefault="00124CDF" w:rsidP="00124CDF">
      <w:pPr>
        <w:jc w:val="center"/>
        <w:rPr>
          <w:rFonts w:ascii="Times New Roman" w:eastAsia="Times New Roman" w:hAnsi="Times New Roman" w:cs="Times New Roman"/>
          <w:i/>
          <w:color w:val="auto"/>
          <w:sz w:val="24"/>
          <w:lang w:eastAsia="en-AU"/>
        </w:rPr>
      </w:pPr>
      <w:r w:rsidRPr="008F70EB">
        <w:rPr>
          <w:rFonts w:ascii="Times New Roman" w:eastAsia="Times New Roman" w:hAnsi="Times New Roman" w:cs="Times New Roman"/>
          <w:i/>
          <w:color w:val="auto"/>
          <w:sz w:val="24"/>
          <w:lang w:eastAsia="en-AU"/>
        </w:rPr>
        <w:t>Prepared in accordance with Part 3 of the Human Rights (Parliamentary Scrutiny) Act 2011</w:t>
      </w:r>
    </w:p>
    <w:p w14:paraId="05E0397E" w14:textId="77777777" w:rsidR="00124CDF" w:rsidRPr="008F70EB" w:rsidRDefault="00124CDF" w:rsidP="00124CDF">
      <w:pPr>
        <w:rPr>
          <w:rFonts w:ascii="Times New Roman" w:eastAsia="Times New Roman" w:hAnsi="Times New Roman" w:cs="Times New Roman"/>
          <w:color w:val="auto"/>
          <w:sz w:val="24"/>
          <w:lang w:eastAsia="en-AU"/>
        </w:rPr>
      </w:pPr>
    </w:p>
    <w:p w14:paraId="060A423C" w14:textId="567795C4" w:rsidR="00124CDF" w:rsidRPr="008F70EB" w:rsidRDefault="00124CDF" w:rsidP="00760880">
      <w:pPr>
        <w:spacing w:before="120"/>
        <w:rPr>
          <w:rFonts w:ascii="Times New Roman" w:eastAsia="Times New Roman" w:hAnsi="Times New Roman" w:cs="Times New Roman"/>
          <w:b/>
          <w:color w:val="auto"/>
          <w:sz w:val="24"/>
          <w:lang w:eastAsia="en-AU"/>
        </w:rPr>
      </w:pPr>
      <w:r w:rsidRPr="008F70EB">
        <w:rPr>
          <w:rFonts w:ascii="Times New Roman" w:eastAsia="Times New Roman" w:hAnsi="Times New Roman" w:cs="Times New Roman"/>
          <w:b/>
          <w:color w:val="auto"/>
          <w:sz w:val="24"/>
          <w:lang w:eastAsia="en-AU"/>
        </w:rPr>
        <w:t>Industrial Chemicals Charges (Customs)</w:t>
      </w:r>
      <w:r w:rsidR="00A331B5" w:rsidRPr="008F70EB">
        <w:rPr>
          <w:rFonts w:ascii="Times New Roman" w:eastAsia="Times New Roman" w:hAnsi="Times New Roman" w:cs="Times New Roman"/>
          <w:b/>
          <w:color w:val="auto"/>
          <w:sz w:val="24"/>
          <w:lang w:eastAsia="en-AU"/>
        </w:rPr>
        <w:t xml:space="preserve"> Amendment</w:t>
      </w:r>
      <w:r w:rsidRPr="008F70EB">
        <w:rPr>
          <w:rFonts w:ascii="Times New Roman" w:eastAsia="Times New Roman" w:hAnsi="Times New Roman" w:cs="Times New Roman"/>
          <w:b/>
          <w:color w:val="auto"/>
          <w:sz w:val="24"/>
          <w:lang w:eastAsia="en-AU"/>
        </w:rPr>
        <w:t xml:space="preserve"> Regulations 202</w:t>
      </w:r>
      <w:r w:rsidR="00094323" w:rsidRPr="008F70EB">
        <w:rPr>
          <w:rFonts w:ascii="Times New Roman" w:eastAsia="Times New Roman" w:hAnsi="Times New Roman" w:cs="Times New Roman"/>
          <w:b/>
          <w:color w:val="auto"/>
          <w:sz w:val="24"/>
          <w:lang w:eastAsia="en-AU"/>
        </w:rPr>
        <w:t>3</w:t>
      </w:r>
    </w:p>
    <w:p w14:paraId="529BB8C2" w14:textId="77777777" w:rsidR="00124CDF" w:rsidRPr="008F70EB" w:rsidRDefault="00124CDF" w:rsidP="00760880">
      <w:pPr>
        <w:spacing w:before="120"/>
        <w:rPr>
          <w:rFonts w:ascii="Times New Roman" w:eastAsia="Times New Roman" w:hAnsi="Times New Roman" w:cs="Times New Roman"/>
          <w:color w:val="auto"/>
          <w:sz w:val="24"/>
          <w:lang w:eastAsia="en-AU"/>
        </w:rPr>
      </w:pPr>
    </w:p>
    <w:p w14:paraId="3B0BD6D3" w14:textId="77777777" w:rsidR="00124CDF" w:rsidRPr="008F70EB" w:rsidRDefault="00124CDF" w:rsidP="00760880">
      <w:pPr>
        <w:spacing w:before="120"/>
        <w:rPr>
          <w:rFonts w:ascii="Times New Roman" w:eastAsia="Times New Roman" w:hAnsi="Times New Roman" w:cs="Times New Roman"/>
          <w:color w:val="auto"/>
          <w:sz w:val="24"/>
          <w:lang w:eastAsia="en-AU"/>
        </w:rPr>
      </w:pPr>
      <w:r w:rsidRPr="008F70EB">
        <w:rPr>
          <w:rFonts w:ascii="Times New Roman" w:eastAsia="Times New Roman" w:hAnsi="Times New Roman" w:cs="Times New Roman"/>
          <w:color w:val="auto"/>
          <w:sz w:val="24"/>
          <w:lang w:eastAsia="en-AU"/>
        </w:rPr>
        <w:t xml:space="preserve">This Disallowable Legislative Instrument is compatible with the human rights and freedoms recognised or declared in the international instruments listed in section 3 of the </w:t>
      </w:r>
      <w:r w:rsidRPr="008F70EB">
        <w:rPr>
          <w:rFonts w:ascii="Times New Roman" w:eastAsia="Times New Roman" w:hAnsi="Times New Roman" w:cs="Times New Roman"/>
          <w:i/>
          <w:color w:val="auto"/>
          <w:sz w:val="24"/>
          <w:lang w:eastAsia="en-AU"/>
        </w:rPr>
        <w:t>Human Rights (Parliamentary Scrutiny) Act 2011</w:t>
      </w:r>
      <w:r w:rsidRPr="008F70EB">
        <w:rPr>
          <w:rFonts w:ascii="Times New Roman" w:eastAsia="Times New Roman" w:hAnsi="Times New Roman" w:cs="Times New Roman"/>
          <w:color w:val="auto"/>
          <w:sz w:val="24"/>
          <w:lang w:eastAsia="en-AU"/>
        </w:rPr>
        <w:t>.</w:t>
      </w:r>
    </w:p>
    <w:p w14:paraId="503D2927" w14:textId="77777777" w:rsidR="00124CDF" w:rsidRPr="008F70EB" w:rsidRDefault="00124CDF" w:rsidP="00124CDF">
      <w:pPr>
        <w:spacing w:before="120"/>
        <w:rPr>
          <w:rFonts w:ascii="Times New Roman" w:eastAsia="Times New Roman" w:hAnsi="Times New Roman" w:cs="Times New Roman"/>
          <w:color w:val="auto"/>
          <w:sz w:val="24"/>
          <w:lang w:eastAsia="en-AU"/>
        </w:rPr>
      </w:pPr>
    </w:p>
    <w:p w14:paraId="5560A877" w14:textId="77777777" w:rsidR="00124CDF" w:rsidRPr="008F70EB" w:rsidRDefault="00124CDF" w:rsidP="00124CDF">
      <w:pPr>
        <w:pStyle w:val="Heading3"/>
        <w:rPr>
          <w:rFonts w:ascii="Times New Roman" w:eastAsia="Times New Roman" w:hAnsi="Times New Roman" w:cs="Times New Roman"/>
          <w:b/>
          <w:color w:val="auto"/>
          <w:szCs w:val="20"/>
          <w:lang w:eastAsia="en-AU"/>
        </w:rPr>
      </w:pPr>
      <w:r w:rsidRPr="008F70EB">
        <w:rPr>
          <w:rFonts w:ascii="Times New Roman" w:eastAsia="Times New Roman" w:hAnsi="Times New Roman" w:cs="Times New Roman"/>
          <w:b/>
          <w:color w:val="auto"/>
          <w:szCs w:val="20"/>
          <w:lang w:eastAsia="en-AU"/>
        </w:rPr>
        <w:t>Overview of the Disallowable Legislative Instrument</w:t>
      </w:r>
    </w:p>
    <w:p w14:paraId="782BBB43" w14:textId="5A2D55F4" w:rsidR="00124CDF" w:rsidRPr="008F70EB" w:rsidRDefault="00124CDF" w:rsidP="00124CDF">
      <w:pPr>
        <w:rPr>
          <w:rFonts w:ascii="Times New Roman" w:eastAsia="Times New Roman" w:hAnsi="Times New Roman" w:cs="Times New Roman"/>
          <w:color w:val="auto"/>
          <w:sz w:val="24"/>
          <w:lang w:eastAsia="en-AU"/>
        </w:rPr>
      </w:pPr>
      <w:r w:rsidRPr="008F70EB">
        <w:rPr>
          <w:rFonts w:ascii="Times New Roman" w:eastAsia="Times New Roman" w:hAnsi="Times New Roman" w:cs="Times New Roman"/>
          <w:color w:val="auto"/>
          <w:sz w:val="24"/>
          <w:lang w:eastAsia="en-AU"/>
        </w:rPr>
        <w:t xml:space="preserve">The </w:t>
      </w:r>
      <w:r w:rsidRPr="008F70EB">
        <w:rPr>
          <w:rFonts w:ascii="Times New Roman" w:eastAsia="Times New Roman" w:hAnsi="Times New Roman" w:cs="Times New Roman"/>
          <w:i/>
          <w:color w:val="auto"/>
          <w:sz w:val="24"/>
          <w:lang w:eastAsia="en-AU"/>
        </w:rPr>
        <w:t>Industrial Chemicals Act 2019</w:t>
      </w:r>
      <w:r w:rsidRPr="008F70EB">
        <w:rPr>
          <w:rFonts w:ascii="Times New Roman" w:eastAsia="Times New Roman" w:hAnsi="Times New Roman" w:cs="Times New Roman"/>
          <w:color w:val="auto"/>
          <w:sz w:val="24"/>
          <w:lang w:eastAsia="en-AU"/>
        </w:rPr>
        <w:t xml:space="preserve"> (the Act) establishes the Australian Industrial Chemicals Introduction Scheme (AICIS), </w:t>
      </w:r>
      <w:r w:rsidR="00B17257" w:rsidRPr="008F70EB">
        <w:rPr>
          <w:rFonts w:ascii="Times New Roman" w:eastAsia="Times New Roman" w:hAnsi="Times New Roman" w:cs="Times New Roman"/>
          <w:color w:val="auto"/>
          <w:sz w:val="24"/>
          <w:lang w:eastAsia="en-AU"/>
        </w:rPr>
        <w:t xml:space="preserve">the </w:t>
      </w:r>
      <w:r w:rsidRPr="008F70EB">
        <w:rPr>
          <w:rFonts w:ascii="Times New Roman" w:eastAsia="Times New Roman" w:hAnsi="Times New Roman" w:cs="Times New Roman"/>
          <w:color w:val="auto"/>
          <w:sz w:val="24"/>
          <w:lang w:eastAsia="en-AU"/>
        </w:rPr>
        <w:t>national regulatory framework for the introduction (importation or manufacture) of industrial chemicals.</w:t>
      </w:r>
    </w:p>
    <w:p w14:paraId="40BBF7F8" w14:textId="77777777" w:rsidR="00124CDF" w:rsidRPr="008F70EB" w:rsidRDefault="00124CDF" w:rsidP="00124CDF">
      <w:pPr>
        <w:rPr>
          <w:rFonts w:ascii="Times New Roman" w:eastAsia="Times New Roman" w:hAnsi="Times New Roman" w:cs="Times New Roman"/>
          <w:color w:val="auto"/>
          <w:sz w:val="24"/>
          <w:lang w:eastAsia="en-AU"/>
        </w:rPr>
      </w:pPr>
    </w:p>
    <w:p w14:paraId="0624BE0A" w14:textId="7E72E08C" w:rsidR="00124CDF" w:rsidRPr="008F70EB" w:rsidRDefault="00124CDF" w:rsidP="00124CDF">
      <w:pPr>
        <w:rPr>
          <w:rFonts w:ascii="Times New Roman" w:eastAsia="Times New Roman" w:hAnsi="Times New Roman" w:cs="Times New Roman"/>
          <w:color w:val="auto"/>
          <w:sz w:val="24"/>
          <w:lang w:eastAsia="en-AU"/>
        </w:rPr>
      </w:pPr>
      <w:r w:rsidRPr="008F70EB">
        <w:rPr>
          <w:rFonts w:ascii="Times New Roman" w:eastAsia="Times New Roman" w:hAnsi="Times New Roman" w:cs="Times New Roman"/>
          <w:color w:val="auto"/>
          <w:sz w:val="24"/>
          <w:lang w:eastAsia="en-AU"/>
        </w:rPr>
        <w:t xml:space="preserve">It is government policy that the full costs of AICIS activities are recovered from the regulated industry through fees for services and charges. </w:t>
      </w:r>
    </w:p>
    <w:p w14:paraId="4A9B2A0C" w14:textId="77777777" w:rsidR="00124CDF" w:rsidRPr="008F70EB" w:rsidRDefault="00124CDF" w:rsidP="00124CDF">
      <w:pPr>
        <w:rPr>
          <w:rFonts w:ascii="Times New Roman" w:eastAsia="Times New Roman" w:hAnsi="Times New Roman" w:cs="Times New Roman"/>
          <w:color w:val="auto"/>
          <w:sz w:val="24"/>
          <w:lang w:eastAsia="en-AU"/>
        </w:rPr>
      </w:pPr>
    </w:p>
    <w:p w14:paraId="0408401C" w14:textId="44B95C54" w:rsidR="003E15EF" w:rsidRPr="008F70EB" w:rsidRDefault="003E15EF" w:rsidP="00E75744">
      <w:pPr>
        <w:spacing w:after="0" w:line="240" w:lineRule="auto"/>
        <w:ind w:right="91"/>
        <w:rPr>
          <w:rFonts w:ascii="Times New Roman" w:eastAsia="Times New Roman" w:hAnsi="Times New Roman" w:cs="Times New Roman"/>
          <w:color w:val="auto"/>
          <w:sz w:val="24"/>
          <w:lang w:eastAsia="en-AU"/>
        </w:rPr>
      </w:pPr>
      <w:r w:rsidRPr="008F70EB">
        <w:rPr>
          <w:rFonts w:ascii="Times New Roman" w:eastAsia="Times New Roman" w:hAnsi="Times New Roman" w:cs="Times New Roman"/>
          <w:color w:val="auto"/>
          <w:sz w:val="24"/>
          <w:lang w:eastAsia="en-AU"/>
        </w:rPr>
        <w:t>The purpose of the Regulations</w:t>
      </w:r>
      <w:r w:rsidR="00E75744" w:rsidRPr="008F70EB">
        <w:rPr>
          <w:rFonts w:ascii="Times New Roman" w:eastAsia="Times New Roman" w:hAnsi="Times New Roman" w:cs="Times New Roman"/>
          <w:color w:val="auto"/>
          <w:sz w:val="24"/>
          <w:lang w:eastAsia="en-AU"/>
        </w:rPr>
        <w:t xml:space="preserve"> is to amend the </w:t>
      </w:r>
      <w:r w:rsidR="00E75744" w:rsidRPr="008F70EB">
        <w:rPr>
          <w:rFonts w:ascii="Times New Roman" w:eastAsia="Times New Roman" w:hAnsi="Times New Roman" w:cs="Times New Roman"/>
          <w:i/>
          <w:iCs/>
          <w:color w:val="auto"/>
          <w:sz w:val="24"/>
          <w:lang w:eastAsia="en-AU"/>
        </w:rPr>
        <w:t>Industrial Chemicals Charges (Customs) Regulations 2020</w:t>
      </w:r>
      <w:r w:rsidR="00BD1EF6" w:rsidRPr="008F70EB">
        <w:rPr>
          <w:rFonts w:ascii="Times New Roman" w:eastAsia="Times New Roman" w:hAnsi="Times New Roman" w:cs="Times New Roman"/>
          <w:i/>
          <w:iCs/>
          <w:color w:val="auto"/>
          <w:sz w:val="24"/>
          <w:lang w:eastAsia="en-AU"/>
        </w:rPr>
        <w:t xml:space="preserve"> (</w:t>
      </w:r>
      <w:r w:rsidR="00BD1EF6" w:rsidRPr="008F70EB">
        <w:rPr>
          <w:rFonts w:ascii="Times New Roman" w:eastAsia="Times New Roman" w:hAnsi="Times New Roman" w:cs="Times New Roman"/>
          <w:color w:val="auto"/>
          <w:sz w:val="24"/>
          <w:lang w:eastAsia="en-AU"/>
        </w:rPr>
        <w:t>the principal Regulations</w:t>
      </w:r>
      <w:r w:rsidR="00BD1EF6" w:rsidRPr="008F70EB">
        <w:rPr>
          <w:rFonts w:ascii="Times New Roman" w:eastAsia="Times New Roman" w:hAnsi="Times New Roman" w:cs="Times New Roman"/>
          <w:i/>
          <w:iCs/>
          <w:color w:val="auto"/>
          <w:sz w:val="24"/>
          <w:lang w:eastAsia="en-AU"/>
        </w:rPr>
        <w:t>)</w:t>
      </w:r>
      <w:r w:rsidR="00E75744" w:rsidRPr="008F70EB">
        <w:rPr>
          <w:rFonts w:ascii="Times New Roman" w:eastAsia="Times New Roman" w:hAnsi="Times New Roman" w:cs="Times New Roman"/>
          <w:b/>
          <w:i/>
          <w:iCs/>
          <w:color w:val="auto"/>
          <w:sz w:val="24"/>
          <w:lang w:eastAsia="en-AU"/>
        </w:rPr>
        <w:t xml:space="preserve"> </w:t>
      </w:r>
      <w:r w:rsidR="00E75744" w:rsidRPr="008F70EB">
        <w:rPr>
          <w:rFonts w:ascii="Times New Roman" w:eastAsia="Times New Roman" w:hAnsi="Times New Roman" w:cs="Times New Roman"/>
          <w:bCs/>
          <w:color w:val="auto"/>
          <w:sz w:val="24"/>
          <w:lang w:eastAsia="en-AU"/>
        </w:rPr>
        <w:t>to reduce</w:t>
      </w:r>
      <w:r w:rsidRPr="008F70EB">
        <w:rPr>
          <w:rFonts w:ascii="Times New Roman" w:eastAsia="Times New Roman" w:hAnsi="Times New Roman" w:cs="Times New Roman"/>
          <w:color w:val="auto"/>
          <w:sz w:val="24"/>
          <w:lang w:eastAsia="en-AU"/>
        </w:rPr>
        <w:t xml:space="preserve"> the amount of registration charge</w:t>
      </w:r>
      <w:r w:rsidR="00E75744" w:rsidRPr="008F70EB">
        <w:rPr>
          <w:rFonts w:ascii="Times New Roman" w:eastAsia="Times New Roman" w:hAnsi="Times New Roman" w:cs="Times New Roman"/>
          <w:color w:val="auto"/>
          <w:sz w:val="24"/>
          <w:lang w:eastAsia="en-AU"/>
        </w:rPr>
        <w:t xml:space="preserve"> (by approximate </w:t>
      </w:r>
      <w:r w:rsidR="00094323" w:rsidRPr="008F70EB">
        <w:rPr>
          <w:rFonts w:ascii="Times New Roman" w:eastAsia="Times New Roman" w:hAnsi="Times New Roman" w:cs="Times New Roman"/>
          <w:color w:val="auto"/>
          <w:sz w:val="24"/>
          <w:lang w:eastAsia="en-AU"/>
        </w:rPr>
        <w:t>11.7</w:t>
      </w:r>
      <w:r w:rsidR="00E75744" w:rsidRPr="008F70EB">
        <w:rPr>
          <w:rFonts w:ascii="Times New Roman" w:eastAsia="Times New Roman" w:hAnsi="Times New Roman" w:cs="Times New Roman"/>
          <w:color w:val="auto"/>
          <w:sz w:val="24"/>
          <w:lang w:eastAsia="en-AU"/>
        </w:rPr>
        <w:t>%)</w:t>
      </w:r>
      <w:r w:rsidRPr="008F70EB">
        <w:rPr>
          <w:rFonts w:ascii="Times New Roman" w:eastAsia="Times New Roman" w:hAnsi="Times New Roman" w:cs="Times New Roman"/>
          <w:color w:val="auto"/>
          <w:sz w:val="24"/>
          <w:lang w:eastAsia="en-AU"/>
        </w:rPr>
        <w:t xml:space="preserve"> payable by a person in relation to registration under the Act, so far as the charge is a duty of customs, for the purposes of section 7 of the IC Charges (Customs) Act. The Regulations </w:t>
      </w:r>
      <w:r w:rsidR="00E75744" w:rsidRPr="008F70EB">
        <w:rPr>
          <w:rFonts w:ascii="Times New Roman" w:eastAsia="Times New Roman" w:hAnsi="Times New Roman" w:cs="Times New Roman"/>
          <w:color w:val="auto"/>
          <w:sz w:val="24"/>
          <w:lang w:eastAsia="en-AU"/>
        </w:rPr>
        <w:t>maintain the existing</w:t>
      </w:r>
      <w:r w:rsidRPr="008F70EB">
        <w:rPr>
          <w:rFonts w:ascii="Times New Roman" w:eastAsia="Times New Roman" w:hAnsi="Times New Roman" w:cs="Times New Roman"/>
          <w:color w:val="auto"/>
          <w:sz w:val="24"/>
          <w:lang w:eastAsia="en-AU"/>
        </w:rPr>
        <w:t xml:space="preserve"> eight-level charging structure where the amount of registration charge payable</w:t>
      </w:r>
      <w:r w:rsidR="00E75744" w:rsidRPr="008F70EB">
        <w:rPr>
          <w:rFonts w:ascii="Times New Roman" w:eastAsia="Times New Roman" w:hAnsi="Times New Roman" w:cs="Times New Roman"/>
          <w:color w:val="auto"/>
          <w:sz w:val="24"/>
          <w:lang w:eastAsia="en-AU"/>
        </w:rPr>
        <w:t xml:space="preserve"> </w:t>
      </w:r>
      <w:r w:rsidRPr="008F70EB">
        <w:rPr>
          <w:rFonts w:ascii="Times New Roman" w:eastAsia="Times New Roman" w:hAnsi="Times New Roman" w:cs="Times New Roman"/>
          <w:color w:val="auto"/>
          <w:sz w:val="24"/>
          <w:lang w:eastAsia="en-AU"/>
        </w:rPr>
        <w:t>is based on the value of relevant industrial chemicals introduced by the person in the previous financial year.</w:t>
      </w:r>
    </w:p>
    <w:p w14:paraId="50E31BE5" w14:textId="59695AB9" w:rsidR="00E75744" w:rsidRPr="008F70EB" w:rsidRDefault="00E75744" w:rsidP="00E75744">
      <w:pPr>
        <w:spacing w:after="0" w:line="240" w:lineRule="auto"/>
        <w:ind w:right="91"/>
        <w:rPr>
          <w:rFonts w:ascii="Times New Roman" w:eastAsia="Times New Roman" w:hAnsi="Times New Roman" w:cs="Times New Roman"/>
          <w:color w:val="auto"/>
          <w:sz w:val="24"/>
          <w:lang w:eastAsia="en-AU"/>
        </w:rPr>
      </w:pPr>
    </w:p>
    <w:p w14:paraId="39CA5CCD" w14:textId="77777777" w:rsidR="00E75744" w:rsidRPr="008F70EB" w:rsidRDefault="00E75744" w:rsidP="00E75744">
      <w:pPr>
        <w:spacing w:after="0" w:line="240" w:lineRule="auto"/>
        <w:ind w:right="91"/>
        <w:rPr>
          <w:rFonts w:ascii="Times New Roman" w:eastAsia="Times New Roman" w:hAnsi="Times New Roman" w:cs="Times New Roman"/>
          <w:color w:val="auto"/>
          <w:sz w:val="24"/>
          <w:lang w:eastAsia="en-AU"/>
        </w:rPr>
      </w:pPr>
    </w:p>
    <w:p w14:paraId="5AFC4064" w14:textId="77777777" w:rsidR="00124CDF" w:rsidRPr="008F70EB" w:rsidRDefault="00124CDF" w:rsidP="00124CDF">
      <w:pPr>
        <w:pStyle w:val="Heading3"/>
        <w:rPr>
          <w:rFonts w:ascii="Times New Roman" w:eastAsia="Times New Roman" w:hAnsi="Times New Roman" w:cs="Times New Roman"/>
          <w:b/>
          <w:color w:val="auto"/>
          <w:szCs w:val="20"/>
          <w:lang w:eastAsia="en-AU"/>
        </w:rPr>
      </w:pPr>
      <w:r w:rsidRPr="008F70EB">
        <w:rPr>
          <w:rFonts w:ascii="Times New Roman" w:eastAsia="Times New Roman" w:hAnsi="Times New Roman" w:cs="Times New Roman"/>
          <w:b/>
          <w:color w:val="auto"/>
          <w:szCs w:val="20"/>
          <w:lang w:eastAsia="en-AU"/>
        </w:rPr>
        <w:t>Human rights implications</w:t>
      </w:r>
    </w:p>
    <w:p w14:paraId="1A3F1964" w14:textId="6AC9F15F" w:rsidR="00124CDF" w:rsidRPr="008F70EB" w:rsidRDefault="00E75744" w:rsidP="00124CDF">
      <w:pPr>
        <w:spacing w:before="120"/>
        <w:rPr>
          <w:rFonts w:ascii="Times New Roman" w:eastAsia="Times New Roman" w:hAnsi="Times New Roman" w:cs="Times New Roman"/>
          <w:color w:val="auto"/>
          <w:sz w:val="24"/>
          <w:lang w:eastAsia="en-AU"/>
        </w:rPr>
      </w:pPr>
      <w:r w:rsidRPr="008F70EB">
        <w:rPr>
          <w:rFonts w:ascii="Times New Roman" w:eastAsia="Times New Roman" w:hAnsi="Times New Roman" w:cs="Times New Roman"/>
          <w:color w:val="auto"/>
          <w:sz w:val="24"/>
          <w:lang w:eastAsia="en-AU"/>
        </w:rPr>
        <w:t xml:space="preserve">As the Regulations do not introduce any changes to the principal </w:t>
      </w:r>
      <w:r w:rsidR="00BD1EF6" w:rsidRPr="008F70EB">
        <w:rPr>
          <w:rFonts w:ascii="Times New Roman" w:eastAsia="Times New Roman" w:hAnsi="Times New Roman" w:cs="Times New Roman"/>
          <w:color w:val="auto"/>
          <w:sz w:val="24"/>
          <w:lang w:eastAsia="en-AU"/>
        </w:rPr>
        <w:t>R</w:t>
      </w:r>
      <w:r w:rsidRPr="008F70EB">
        <w:rPr>
          <w:rFonts w:ascii="Times New Roman" w:eastAsia="Times New Roman" w:hAnsi="Times New Roman" w:cs="Times New Roman"/>
          <w:color w:val="auto"/>
          <w:sz w:val="24"/>
          <w:lang w:eastAsia="en-AU"/>
        </w:rPr>
        <w:t>egulations other than to implement the changes outline</w:t>
      </w:r>
      <w:r w:rsidR="00BD1EF6" w:rsidRPr="008F70EB">
        <w:rPr>
          <w:rFonts w:ascii="Times New Roman" w:eastAsia="Times New Roman" w:hAnsi="Times New Roman" w:cs="Times New Roman"/>
          <w:color w:val="auto"/>
          <w:sz w:val="24"/>
          <w:lang w:eastAsia="en-AU"/>
        </w:rPr>
        <w:t>d</w:t>
      </w:r>
      <w:r w:rsidRPr="008F70EB">
        <w:rPr>
          <w:rFonts w:ascii="Times New Roman" w:eastAsia="Times New Roman" w:hAnsi="Times New Roman" w:cs="Times New Roman"/>
          <w:color w:val="auto"/>
          <w:sz w:val="24"/>
          <w:lang w:eastAsia="en-AU"/>
        </w:rPr>
        <w:t xml:space="preserve"> above, t</w:t>
      </w:r>
      <w:r w:rsidR="00124CDF" w:rsidRPr="008F70EB">
        <w:rPr>
          <w:rFonts w:ascii="Times New Roman" w:eastAsia="Times New Roman" w:hAnsi="Times New Roman" w:cs="Times New Roman"/>
          <w:color w:val="auto"/>
          <w:sz w:val="24"/>
          <w:lang w:eastAsia="en-AU"/>
        </w:rPr>
        <w:t>his Disallowable Legislative Instrument does not engage any of the applicable rights or freedoms.</w:t>
      </w:r>
    </w:p>
    <w:p w14:paraId="41113F1D" w14:textId="77777777" w:rsidR="00253EC5" w:rsidRPr="008F70EB" w:rsidRDefault="00253EC5" w:rsidP="00253EC5">
      <w:pPr>
        <w:rPr>
          <w:lang w:eastAsia="en-AU"/>
        </w:rPr>
      </w:pPr>
    </w:p>
    <w:p w14:paraId="6BA37CEF" w14:textId="77777777" w:rsidR="00124CDF" w:rsidRPr="008F70EB" w:rsidRDefault="00124CDF" w:rsidP="00124CDF">
      <w:pPr>
        <w:pStyle w:val="Heading3"/>
        <w:rPr>
          <w:rFonts w:ascii="Times New Roman" w:eastAsia="Times New Roman" w:hAnsi="Times New Roman" w:cs="Times New Roman"/>
          <w:b/>
          <w:color w:val="auto"/>
          <w:szCs w:val="20"/>
          <w:lang w:eastAsia="en-AU"/>
        </w:rPr>
      </w:pPr>
      <w:r w:rsidRPr="008F70EB">
        <w:rPr>
          <w:rFonts w:ascii="Times New Roman" w:eastAsia="Times New Roman" w:hAnsi="Times New Roman" w:cs="Times New Roman"/>
          <w:b/>
          <w:color w:val="auto"/>
          <w:szCs w:val="20"/>
          <w:lang w:eastAsia="en-AU"/>
        </w:rPr>
        <w:t>Conclusion</w:t>
      </w:r>
    </w:p>
    <w:p w14:paraId="79FCBB28" w14:textId="77777777" w:rsidR="00124CDF" w:rsidRPr="008F70EB" w:rsidRDefault="00124CDF" w:rsidP="00124CDF">
      <w:pPr>
        <w:spacing w:before="120"/>
        <w:rPr>
          <w:rFonts w:ascii="Times New Roman" w:eastAsia="Times New Roman" w:hAnsi="Times New Roman" w:cs="Times New Roman"/>
          <w:color w:val="auto"/>
          <w:sz w:val="24"/>
          <w:lang w:eastAsia="en-AU"/>
        </w:rPr>
      </w:pPr>
      <w:r w:rsidRPr="008F70EB">
        <w:rPr>
          <w:rFonts w:ascii="Times New Roman" w:eastAsia="Times New Roman" w:hAnsi="Times New Roman" w:cs="Times New Roman"/>
          <w:color w:val="auto"/>
          <w:sz w:val="24"/>
          <w:lang w:eastAsia="en-AU"/>
        </w:rPr>
        <w:t>This Disallowable Legislative Instrument is compatible with human rights as it does not raise any human rights issues.</w:t>
      </w:r>
    </w:p>
    <w:p w14:paraId="6FA4F8AC" w14:textId="2ADB18E9" w:rsidR="00124CDF" w:rsidRPr="008F70EB" w:rsidRDefault="00124CDF" w:rsidP="00124CDF">
      <w:pPr>
        <w:rPr>
          <w:rFonts w:ascii="Times New Roman" w:eastAsia="Times New Roman" w:hAnsi="Times New Roman" w:cs="Times New Roman"/>
          <w:color w:val="auto"/>
          <w:sz w:val="24"/>
          <w:lang w:eastAsia="en-AU"/>
        </w:rPr>
      </w:pPr>
    </w:p>
    <w:p w14:paraId="5CD76630" w14:textId="77777777" w:rsidR="00253EC5" w:rsidRPr="008F70EB" w:rsidRDefault="00253EC5" w:rsidP="00253EC5">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8F70EB">
        <w:rPr>
          <w:rFonts w:ascii="Times New Roman" w:eastAsia="Times New Roman" w:hAnsi="Times New Roman" w:cs="Times New Roman"/>
          <w:b/>
          <w:bCs/>
          <w:color w:val="000000"/>
          <w:sz w:val="24"/>
          <w:szCs w:val="24"/>
          <w:lang w:eastAsia="en-AU"/>
        </w:rPr>
        <w:t>The Hon Ged Kearney MP</w:t>
      </w:r>
    </w:p>
    <w:p w14:paraId="4E7835C0" w14:textId="77777777" w:rsidR="00253EC5" w:rsidRPr="008F70EB" w:rsidRDefault="00253EC5" w:rsidP="00253EC5">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8F70EB">
        <w:rPr>
          <w:rFonts w:ascii="Times New Roman" w:eastAsia="Times New Roman" w:hAnsi="Times New Roman" w:cs="Times New Roman"/>
          <w:b/>
          <w:bCs/>
          <w:color w:val="000000"/>
          <w:sz w:val="24"/>
          <w:szCs w:val="24"/>
          <w:lang w:eastAsia="en-AU"/>
        </w:rPr>
        <w:t> </w:t>
      </w:r>
    </w:p>
    <w:p w14:paraId="71CBDBB5" w14:textId="4DAF12C0" w:rsidR="00830F74" w:rsidRPr="00253EC5" w:rsidRDefault="00253EC5" w:rsidP="00253EC5">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8F70EB">
        <w:rPr>
          <w:rFonts w:ascii="Times New Roman" w:eastAsia="Times New Roman" w:hAnsi="Times New Roman" w:cs="Times New Roman"/>
          <w:b/>
          <w:bCs/>
          <w:color w:val="000000"/>
          <w:sz w:val="24"/>
          <w:szCs w:val="24"/>
          <w:lang w:eastAsia="en-AU"/>
        </w:rPr>
        <w:t>Assistant Minister for Health and Aged Care</w:t>
      </w:r>
    </w:p>
    <w:sectPr w:rsidR="00830F74" w:rsidRPr="00253EC5" w:rsidSect="007965C3">
      <w:footerReference w:type="default" r:id="rId10"/>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6651F" w14:textId="77777777" w:rsidR="00841CE2" w:rsidRDefault="00841CE2" w:rsidP="0082574E">
      <w:pPr>
        <w:spacing w:after="0" w:line="240" w:lineRule="auto"/>
      </w:pPr>
      <w:r>
        <w:separator/>
      </w:r>
    </w:p>
  </w:endnote>
  <w:endnote w:type="continuationSeparator" w:id="0">
    <w:p w14:paraId="3B31A065" w14:textId="77777777" w:rsidR="00841CE2" w:rsidRDefault="00841CE2" w:rsidP="0082574E">
      <w:pPr>
        <w:spacing w:after="0" w:line="240" w:lineRule="auto"/>
      </w:pPr>
      <w:r>
        <w:continuationSeparator/>
      </w:r>
    </w:p>
  </w:endnote>
  <w:endnote w:type="continuationNotice" w:id="1">
    <w:p w14:paraId="155AD50A" w14:textId="77777777" w:rsidR="00841CE2" w:rsidRDefault="00841C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859925"/>
      <w:docPartObj>
        <w:docPartGallery w:val="Page Numbers (Bottom of Page)"/>
        <w:docPartUnique/>
      </w:docPartObj>
    </w:sdtPr>
    <w:sdtEndPr>
      <w:rPr>
        <w:noProof/>
      </w:rPr>
    </w:sdtEndPr>
    <w:sdtContent>
      <w:p w14:paraId="132B873D" w14:textId="6C15B17D" w:rsidR="00703243" w:rsidRDefault="00703243">
        <w:pPr>
          <w:pStyle w:val="Footer"/>
          <w:jc w:val="center"/>
        </w:pPr>
        <w:r>
          <w:fldChar w:fldCharType="begin"/>
        </w:r>
        <w:r>
          <w:instrText xml:space="preserve"> PAGE   \* MERGEFORMAT </w:instrText>
        </w:r>
        <w:r>
          <w:fldChar w:fldCharType="separate"/>
        </w:r>
        <w:r w:rsidR="003E15EF">
          <w:rPr>
            <w:noProof/>
          </w:rPr>
          <w:t>5</w:t>
        </w:r>
        <w:r>
          <w:rPr>
            <w:noProof/>
          </w:rPr>
          <w:fldChar w:fldCharType="end"/>
        </w:r>
      </w:p>
    </w:sdtContent>
  </w:sdt>
  <w:p w14:paraId="07EFECC1" w14:textId="77777777" w:rsidR="00703243" w:rsidRDefault="00703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F078C" w14:textId="77777777" w:rsidR="00841CE2" w:rsidRDefault="00841CE2" w:rsidP="0082574E">
      <w:pPr>
        <w:spacing w:after="0" w:line="240" w:lineRule="auto"/>
      </w:pPr>
      <w:r>
        <w:separator/>
      </w:r>
    </w:p>
  </w:footnote>
  <w:footnote w:type="continuationSeparator" w:id="0">
    <w:p w14:paraId="432A7FC1" w14:textId="77777777" w:rsidR="00841CE2" w:rsidRDefault="00841CE2" w:rsidP="0082574E">
      <w:pPr>
        <w:spacing w:after="0" w:line="240" w:lineRule="auto"/>
      </w:pPr>
      <w:r>
        <w:continuationSeparator/>
      </w:r>
    </w:p>
  </w:footnote>
  <w:footnote w:type="continuationNotice" w:id="1">
    <w:p w14:paraId="098EAC63" w14:textId="77777777" w:rsidR="00841CE2" w:rsidRDefault="00841CE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81573"/>
    <w:multiLevelType w:val="hybridMultilevel"/>
    <w:tmpl w:val="3A6E0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A93352"/>
    <w:multiLevelType w:val="hybridMultilevel"/>
    <w:tmpl w:val="0CFA2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B8F1125"/>
    <w:multiLevelType w:val="singleLevel"/>
    <w:tmpl w:val="0C090001"/>
    <w:lvl w:ilvl="0">
      <w:start w:val="1"/>
      <w:numFmt w:val="bullet"/>
      <w:lvlText w:val=""/>
      <w:lvlJc w:val="left"/>
      <w:pPr>
        <w:ind w:left="720" w:hanging="360"/>
      </w:pPr>
      <w:rPr>
        <w:rFonts w:ascii="Symbol" w:hAnsi="Symbol" w:hint="default"/>
      </w:rPr>
    </w:lvl>
  </w:abstractNum>
  <w:num w:numId="1" w16cid:durableId="1757437096">
    <w:abstractNumId w:val="2"/>
  </w:num>
  <w:num w:numId="2" w16cid:durableId="1165634399">
    <w:abstractNumId w:val="0"/>
  </w:num>
  <w:num w:numId="3" w16cid:durableId="847212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F74"/>
    <w:rsid w:val="00002CAB"/>
    <w:rsid w:val="000056B5"/>
    <w:rsid w:val="00047391"/>
    <w:rsid w:val="00065DE2"/>
    <w:rsid w:val="00075880"/>
    <w:rsid w:val="000918E8"/>
    <w:rsid w:val="00094323"/>
    <w:rsid w:val="000A698E"/>
    <w:rsid w:val="000C494C"/>
    <w:rsid w:val="000C6949"/>
    <w:rsid w:val="000F19E5"/>
    <w:rsid w:val="00124CDF"/>
    <w:rsid w:val="001446BC"/>
    <w:rsid w:val="00145DEC"/>
    <w:rsid w:val="00147E4A"/>
    <w:rsid w:val="00177097"/>
    <w:rsid w:val="001E43A7"/>
    <w:rsid w:val="002108DB"/>
    <w:rsid w:val="00224292"/>
    <w:rsid w:val="00253EC5"/>
    <w:rsid w:val="00280050"/>
    <w:rsid w:val="00282A99"/>
    <w:rsid w:val="002B2CEF"/>
    <w:rsid w:val="002D26A3"/>
    <w:rsid w:val="00302C4B"/>
    <w:rsid w:val="003041FA"/>
    <w:rsid w:val="00312DEF"/>
    <w:rsid w:val="00326629"/>
    <w:rsid w:val="0033417E"/>
    <w:rsid w:val="00363A30"/>
    <w:rsid w:val="003642B3"/>
    <w:rsid w:val="00373BC3"/>
    <w:rsid w:val="003B6E2E"/>
    <w:rsid w:val="003D72C0"/>
    <w:rsid w:val="003E15EF"/>
    <w:rsid w:val="00440978"/>
    <w:rsid w:val="00455E10"/>
    <w:rsid w:val="004A3BC3"/>
    <w:rsid w:val="004E0901"/>
    <w:rsid w:val="004E2A32"/>
    <w:rsid w:val="004F025F"/>
    <w:rsid w:val="004F2D19"/>
    <w:rsid w:val="0050465D"/>
    <w:rsid w:val="00535243"/>
    <w:rsid w:val="00554EAB"/>
    <w:rsid w:val="00561BA8"/>
    <w:rsid w:val="005A25EE"/>
    <w:rsid w:val="005D54EC"/>
    <w:rsid w:val="00612CC3"/>
    <w:rsid w:val="00636E0C"/>
    <w:rsid w:val="00652681"/>
    <w:rsid w:val="006729A7"/>
    <w:rsid w:val="006738C0"/>
    <w:rsid w:val="006A20DC"/>
    <w:rsid w:val="006B1957"/>
    <w:rsid w:val="006B3446"/>
    <w:rsid w:val="006B6081"/>
    <w:rsid w:val="006D10C0"/>
    <w:rsid w:val="00703243"/>
    <w:rsid w:val="00704DBA"/>
    <w:rsid w:val="00711E26"/>
    <w:rsid w:val="0071450C"/>
    <w:rsid w:val="007247F0"/>
    <w:rsid w:val="00736512"/>
    <w:rsid w:val="00756FCE"/>
    <w:rsid w:val="00760880"/>
    <w:rsid w:val="007674AC"/>
    <w:rsid w:val="007965C3"/>
    <w:rsid w:val="007A6861"/>
    <w:rsid w:val="007B6372"/>
    <w:rsid w:val="007C2EFD"/>
    <w:rsid w:val="007D2C27"/>
    <w:rsid w:val="007D54F1"/>
    <w:rsid w:val="007D6125"/>
    <w:rsid w:val="007D756E"/>
    <w:rsid w:val="008051D4"/>
    <w:rsid w:val="00817789"/>
    <w:rsid w:val="0082574E"/>
    <w:rsid w:val="00826120"/>
    <w:rsid w:val="00830F74"/>
    <w:rsid w:val="008356EC"/>
    <w:rsid w:val="00841CE2"/>
    <w:rsid w:val="00865D7C"/>
    <w:rsid w:val="008777FE"/>
    <w:rsid w:val="00884F1B"/>
    <w:rsid w:val="008A2777"/>
    <w:rsid w:val="008F70EB"/>
    <w:rsid w:val="009054BB"/>
    <w:rsid w:val="0097494A"/>
    <w:rsid w:val="00A12C65"/>
    <w:rsid w:val="00A331B5"/>
    <w:rsid w:val="00A40CBA"/>
    <w:rsid w:val="00A52797"/>
    <w:rsid w:val="00A609DC"/>
    <w:rsid w:val="00A6588E"/>
    <w:rsid w:val="00AA4A22"/>
    <w:rsid w:val="00AD4A50"/>
    <w:rsid w:val="00AE152C"/>
    <w:rsid w:val="00AE15F7"/>
    <w:rsid w:val="00B10333"/>
    <w:rsid w:val="00B17257"/>
    <w:rsid w:val="00B179C6"/>
    <w:rsid w:val="00B6468A"/>
    <w:rsid w:val="00BC50AD"/>
    <w:rsid w:val="00BD1EF6"/>
    <w:rsid w:val="00BE52C5"/>
    <w:rsid w:val="00BE6164"/>
    <w:rsid w:val="00C047E8"/>
    <w:rsid w:val="00C6775F"/>
    <w:rsid w:val="00C725F7"/>
    <w:rsid w:val="00C77C1A"/>
    <w:rsid w:val="00C97F22"/>
    <w:rsid w:val="00CF4AAF"/>
    <w:rsid w:val="00D36C2D"/>
    <w:rsid w:val="00D74AAD"/>
    <w:rsid w:val="00D96037"/>
    <w:rsid w:val="00DA36A3"/>
    <w:rsid w:val="00DB6C62"/>
    <w:rsid w:val="00DC2CCB"/>
    <w:rsid w:val="00DD445A"/>
    <w:rsid w:val="00DD4D45"/>
    <w:rsid w:val="00DD6F2F"/>
    <w:rsid w:val="00E22773"/>
    <w:rsid w:val="00E62E2B"/>
    <w:rsid w:val="00E6627A"/>
    <w:rsid w:val="00E70006"/>
    <w:rsid w:val="00E75744"/>
    <w:rsid w:val="00E84FD0"/>
    <w:rsid w:val="00EE3116"/>
    <w:rsid w:val="00F14D6C"/>
    <w:rsid w:val="00F272B9"/>
    <w:rsid w:val="00F31732"/>
    <w:rsid w:val="00FC7F5A"/>
    <w:rsid w:val="24D1C6DF"/>
    <w:rsid w:val="37DDF1E2"/>
    <w:rsid w:val="3DCA9B21"/>
    <w:rsid w:val="51E8B04D"/>
    <w:rsid w:val="51FB1A14"/>
    <w:rsid w:val="563FA626"/>
    <w:rsid w:val="5976FE70"/>
    <w:rsid w:val="6550CC2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37570"/>
  <w15:chartTrackingRefBased/>
  <w15:docId w15:val="{516E3389-4B05-4392-85C2-12CB57E66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830F74"/>
    <w:pPr>
      <w:spacing w:after="120" w:line="264" w:lineRule="auto"/>
    </w:pPr>
    <w:rPr>
      <w:rFonts w:asciiTheme="minorHAnsi" w:hAnsiTheme="minorHAnsi" w:cstheme="minorBidi"/>
      <w:color w:val="262626" w:themeColor="text1" w:themeTint="D9"/>
      <w:sz w:val="20"/>
      <w:szCs w:val="20"/>
    </w:rPr>
  </w:style>
  <w:style w:type="paragraph" w:styleId="Heading3">
    <w:name w:val="heading 3"/>
    <w:basedOn w:val="Normal"/>
    <w:next w:val="Normal"/>
    <w:link w:val="Heading3Char"/>
    <w:uiPriority w:val="9"/>
    <w:semiHidden/>
    <w:unhideWhenUsed/>
    <w:qFormat/>
    <w:rsid w:val="00124CD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BodyText"/>
    <w:next w:val="BodyText"/>
    <w:link w:val="Heading4Char"/>
    <w:qFormat/>
    <w:rsid w:val="00830F74"/>
    <w:pPr>
      <w:spacing w:before="240"/>
      <w:outlineLvl w:val="3"/>
    </w:pPr>
    <w:rPr>
      <w:rFonts w:asciiTheme="majorHAnsi" w:hAnsiTheme="majorHAnsi"/>
      <w:color w:val="44546A"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30F74"/>
    <w:rPr>
      <w:rFonts w:asciiTheme="majorHAnsi" w:hAnsiTheme="majorHAnsi" w:cstheme="minorBidi"/>
      <w:color w:val="44546A" w:themeColor="text2"/>
    </w:rPr>
  </w:style>
  <w:style w:type="paragraph" w:styleId="ListParagraph">
    <w:name w:val="List Paragraph"/>
    <w:basedOn w:val="Normal"/>
    <w:uiPriority w:val="34"/>
    <w:qFormat/>
    <w:rsid w:val="00830F74"/>
    <w:pPr>
      <w:ind w:left="720"/>
      <w:contextualSpacing/>
    </w:pPr>
  </w:style>
  <w:style w:type="paragraph" w:styleId="BodyText">
    <w:name w:val="Body Text"/>
    <w:basedOn w:val="Normal"/>
    <w:link w:val="BodyTextChar"/>
    <w:uiPriority w:val="99"/>
    <w:semiHidden/>
    <w:unhideWhenUsed/>
    <w:rsid w:val="00830F74"/>
  </w:style>
  <w:style w:type="character" w:customStyle="1" w:styleId="BodyTextChar">
    <w:name w:val="Body Text Char"/>
    <w:basedOn w:val="DefaultParagraphFont"/>
    <w:link w:val="BodyText"/>
    <w:uiPriority w:val="99"/>
    <w:semiHidden/>
    <w:rsid w:val="00830F74"/>
    <w:rPr>
      <w:rFonts w:asciiTheme="minorHAnsi" w:hAnsiTheme="minorHAnsi" w:cstheme="minorBidi"/>
      <w:color w:val="262626" w:themeColor="text1" w:themeTint="D9"/>
      <w:sz w:val="20"/>
      <w:szCs w:val="20"/>
    </w:rPr>
  </w:style>
  <w:style w:type="character" w:styleId="CommentReference">
    <w:name w:val="annotation reference"/>
    <w:basedOn w:val="DefaultParagraphFont"/>
    <w:uiPriority w:val="99"/>
    <w:unhideWhenUsed/>
    <w:rsid w:val="007965C3"/>
    <w:rPr>
      <w:sz w:val="16"/>
      <w:szCs w:val="16"/>
    </w:rPr>
  </w:style>
  <w:style w:type="paragraph" w:styleId="CommentText">
    <w:name w:val="annotation text"/>
    <w:basedOn w:val="Normal"/>
    <w:link w:val="CommentTextChar"/>
    <w:uiPriority w:val="99"/>
    <w:unhideWhenUsed/>
    <w:rsid w:val="007965C3"/>
    <w:pPr>
      <w:spacing w:line="240" w:lineRule="auto"/>
    </w:pPr>
  </w:style>
  <w:style w:type="character" w:customStyle="1" w:styleId="CommentTextChar">
    <w:name w:val="Comment Text Char"/>
    <w:basedOn w:val="DefaultParagraphFont"/>
    <w:link w:val="CommentText"/>
    <w:uiPriority w:val="99"/>
    <w:rsid w:val="007965C3"/>
    <w:rPr>
      <w:rFonts w:asciiTheme="minorHAnsi" w:hAnsiTheme="minorHAnsi" w:cstheme="minorBidi"/>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sid w:val="007965C3"/>
    <w:rPr>
      <w:b/>
      <w:bCs/>
    </w:rPr>
  </w:style>
  <w:style w:type="character" w:customStyle="1" w:styleId="CommentSubjectChar">
    <w:name w:val="Comment Subject Char"/>
    <w:basedOn w:val="CommentTextChar"/>
    <w:link w:val="CommentSubject"/>
    <w:uiPriority w:val="99"/>
    <w:semiHidden/>
    <w:rsid w:val="007965C3"/>
    <w:rPr>
      <w:rFonts w:asciiTheme="minorHAnsi" w:hAnsiTheme="minorHAnsi" w:cstheme="minorBidi"/>
      <w:b/>
      <w:bCs/>
      <w:color w:val="262626" w:themeColor="text1" w:themeTint="D9"/>
      <w:sz w:val="20"/>
      <w:szCs w:val="20"/>
    </w:rPr>
  </w:style>
  <w:style w:type="paragraph" w:styleId="BalloonText">
    <w:name w:val="Balloon Text"/>
    <w:basedOn w:val="Normal"/>
    <w:link w:val="BalloonTextChar"/>
    <w:uiPriority w:val="99"/>
    <w:semiHidden/>
    <w:unhideWhenUsed/>
    <w:rsid w:val="007965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5C3"/>
    <w:rPr>
      <w:rFonts w:ascii="Segoe UI" w:hAnsi="Segoe UI" w:cs="Segoe UI"/>
      <w:color w:val="262626" w:themeColor="text1" w:themeTint="D9"/>
      <w:sz w:val="18"/>
      <w:szCs w:val="18"/>
    </w:rPr>
  </w:style>
  <w:style w:type="paragraph" w:customStyle="1" w:styleId="subsection">
    <w:name w:val="subsection"/>
    <w:aliases w:val="ss"/>
    <w:basedOn w:val="Normal"/>
    <w:link w:val="subsectionChar"/>
    <w:rsid w:val="003642B3"/>
    <w:pPr>
      <w:tabs>
        <w:tab w:val="right" w:pos="1021"/>
      </w:tabs>
      <w:spacing w:before="180" w:after="0" w:line="240" w:lineRule="auto"/>
      <w:ind w:left="1134" w:hanging="1134"/>
    </w:pPr>
    <w:rPr>
      <w:rFonts w:ascii="Times New Roman" w:eastAsia="Times New Roman" w:hAnsi="Times New Roman" w:cs="Times New Roman"/>
      <w:color w:val="auto"/>
      <w:sz w:val="22"/>
      <w:lang w:eastAsia="en-AU"/>
    </w:rPr>
  </w:style>
  <w:style w:type="character" w:customStyle="1" w:styleId="subsectionChar">
    <w:name w:val="subsection Char"/>
    <w:aliases w:val="ss Char"/>
    <w:basedOn w:val="DefaultParagraphFont"/>
    <w:link w:val="subsection"/>
    <w:locked/>
    <w:rsid w:val="003642B3"/>
    <w:rPr>
      <w:rFonts w:eastAsia="Times New Roman"/>
      <w:sz w:val="22"/>
      <w:szCs w:val="20"/>
      <w:lang w:eastAsia="en-AU"/>
    </w:rPr>
  </w:style>
  <w:style w:type="paragraph" w:styleId="Header">
    <w:name w:val="header"/>
    <w:basedOn w:val="Normal"/>
    <w:link w:val="HeaderChar"/>
    <w:uiPriority w:val="99"/>
    <w:unhideWhenUsed/>
    <w:rsid w:val="008257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574E"/>
    <w:rPr>
      <w:rFonts w:asciiTheme="minorHAnsi" w:hAnsiTheme="minorHAnsi" w:cstheme="minorBidi"/>
      <w:color w:val="262626" w:themeColor="text1" w:themeTint="D9"/>
      <w:sz w:val="20"/>
      <w:szCs w:val="20"/>
    </w:rPr>
  </w:style>
  <w:style w:type="paragraph" w:styleId="Footer">
    <w:name w:val="footer"/>
    <w:basedOn w:val="Normal"/>
    <w:link w:val="FooterChar"/>
    <w:uiPriority w:val="99"/>
    <w:unhideWhenUsed/>
    <w:rsid w:val="008257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574E"/>
    <w:rPr>
      <w:rFonts w:asciiTheme="minorHAnsi" w:hAnsiTheme="minorHAnsi" w:cstheme="minorBidi"/>
      <w:color w:val="262626" w:themeColor="text1" w:themeTint="D9"/>
      <w:sz w:val="20"/>
      <w:szCs w:val="20"/>
    </w:rPr>
  </w:style>
  <w:style w:type="character" w:customStyle="1" w:styleId="Heading3Char">
    <w:name w:val="Heading 3 Char"/>
    <w:basedOn w:val="DefaultParagraphFont"/>
    <w:link w:val="Heading3"/>
    <w:uiPriority w:val="9"/>
    <w:semiHidden/>
    <w:rsid w:val="00124CDF"/>
    <w:rPr>
      <w:rFonts w:asciiTheme="majorHAnsi" w:eastAsiaTheme="majorEastAsia" w:hAnsiTheme="majorHAnsi" w:cstheme="majorBidi"/>
      <w:color w:val="1F4D78" w:themeColor="accent1" w:themeShade="7F"/>
    </w:rPr>
  </w:style>
  <w:style w:type="paragraph" w:customStyle="1" w:styleId="normal-em">
    <w:name w:val="normal-em"/>
    <w:basedOn w:val="Normal"/>
    <w:rsid w:val="00A331B5"/>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6D1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778459">
      <w:bodyDiv w:val="1"/>
      <w:marLeft w:val="0"/>
      <w:marRight w:val="0"/>
      <w:marTop w:val="0"/>
      <w:marBottom w:val="0"/>
      <w:divBdr>
        <w:top w:val="none" w:sz="0" w:space="0" w:color="auto"/>
        <w:left w:val="none" w:sz="0" w:space="0" w:color="auto"/>
        <w:bottom w:val="none" w:sz="0" w:space="0" w:color="auto"/>
        <w:right w:val="none" w:sz="0" w:space="0" w:color="auto"/>
      </w:divBdr>
    </w:div>
    <w:div w:id="162819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9CC6586B-3718-40C7-864F-B3547670044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24CCB4F7E827745804415694067016E" ma:contentTypeVersion="" ma:contentTypeDescription="PDMS Document Site Content Type" ma:contentTypeScope="" ma:versionID="7b56c182858ddf846b575837d7d18658">
  <xsd:schema xmlns:xsd="http://www.w3.org/2001/XMLSchema" xmlns:xs="http://www.w3.org/2001/XMLSchema" xmlns:p="http://schemas.microsoft.com/office/2006/metadata/properties" xmlns:ns2="9CC6586B-3718-40C7-864F-B3547670044C" targetNamespace="http://schemas.microsoft.com/office/2006/metadata/properties" ma:root="true" ma:fieldsID="56c7b20e8cfe3ab75b2f07b38d5548be" ns2:_="">
    <xsd:import namespace="9CC6586B-3718-40C7-864F-B3547670044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6586B-3718-40C7-864F-B3547670044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0A9853-3AD2-4124-90B1-58BE52E46368}">
  <ds:schemaRefs>
    <ds:schemaRef ds:uri="http://schemas.microsoft.com/sharepoint/v3/contenttype/forms"/>
  </ds:schemaRefs>
</ds:datastoreItem>
</file>

<file path=customXml/itemProps2.xml><?xml version="1.0" encoding="utf-8"?>
<ds:datastoreItem xmlns:ds="http://schemas.openxmlformats.org/officeDocument/2006/customXml" ds:itemID="{C656741B-C25F-40CE-9EDD-37D863794C7E}">
  <ds:schemaRefs>
    <ds:schemaRef ds:uri="http://schemas.microsoft.com/office/2006/metadata/properties"/>
    <ds:schemaRef ds:uri="http://schemas.microsoft.com/office/infopath/2007/PartnerControls"/>
    <ds:schemaRef ds:uri="9CC6586B-3718-40C7-864F-B3547670044C"/>
  </ds:schemaRefs>
</ds:datastoreItem>
</file>

<file path=customXml/itemProps3.xml><?xml version="1.0" encoding="utf-8"?>
<ds:datastoreItem xmlns:ds="http://schemas.openxmlformats.org/officeDocument/2006/customXml" ds:itemID="{C9F341F1-F92A-4F15-B40A-710EB7AE3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C6586B-3718-40C7-864F-B354767004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1087</Words>
  <Characters>6198</Characters>
  <Application>Microsoft Office Word</Application>
  <DocSecurity>0</DocSecurity>
  <Lines>51</Lines>
  <Paragraphs>14</Paragraphs>
  <ScaleCrop>false</ScaleCrop>
  <Company>Department of Health</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Degabriele</dc:creator>
  <cp:keywords/>
  <dc:description/>
  <cp:lastModifiedBy>VANCUYLENBURG, Chrisanne</cp:lastModifiedBy>
  <cp:revision>8</cp:revision>
  <dcterms:created xsi:type="dcterms:W3CDTF">2023-07-26T05:34:00Z</dcterms:created>
  <dcterms:modified xsi:type="dcterms:W3CDTF">2023-08-22T07:01:00Z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0x010100266966F133664895A6EE3632470D45F500024CCB4F7E827745804415694067016E</vt:lpwstr>
  </property>
  <property fmtid="{D5CDD505-2E9C-101B-9397-08002B2CF9AE}" pid="3" name="MediaServiceImageTags">
    <vt:lpwstr/>
  </property>
</Properties>
</file>