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6B5B" w14:textId="6BE7DFE9" w:rsidR="00715914" w:rsidRPr="00EA10A9" w:rsidRDefault="00F633F7" w:rsidP="00715914">
      <w:pPr>
        <w:rPr>
          <w:sz w:val="28"/>
        </w:rPr>
      </w:pPr>
      <w:r w:rsidRPr="00EA10A9">
        <w:rPr>
          <w:noProof/>
          <w:lang w:eastAsia="en-AU"/>
        </w:rPr>
        <w:drawing>
          <wp:inline distT="0" distB="0" distL="0" distR="0" wp14:anchorId="4E36ABF2" wp14:editId="49A5F9B1">
            <wp:extent cx="4889500" cy="1080859"/>
            <wp:effectExtent l="0" t="0" r="6350" b="5080"/>
            <wp:docPr id="1647026239" name="Picture 1647026239"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26239" name="Picture 1647026239" descr="Australian Government/CASA Coat of Arm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0" t="10714" b="8036"/>
                    <a:stretch/>
                  </pic:blipFill>
                  <pic:spPr bwMode="auto">
                    <a:xfrm>
                      <a:off x="0" y="0"/>
                      <a:ext cx="4920888" cy="1087798"/>
                    </a:xfrm>
                    <a:prstGeom prst="rect">
                      <a:avLst/>
                    </a:prstGeom>
                    <a:noFill/>
                    <a:ln>
                      <a:noFill/>
                    </a:ln>
                    <a:extLst>
                      <a:ext uri="{53640926-AAD7-44D8-BBD7-CCE9431645EC}">
                        <a14:shadowObscured xmlns:a14="http://schemas.microsoft.com/office/drawing/2010/main"/>
                      </a:ext>
                    </a:extLst>
                  </pic:spPr>
                </pic:pic>
              </a:graphicData>
            </a:graphic>
          </wp:inline>
        </w:drawing>
      </w:r>
    </w:p>
    <w:p w14:paraId="7B367678" w14:textId="0DC4E3CD" w:rsidR="00554826" w:rsidRPr="00EA10A9" w:rsidRDefault="0063048C" w:rsidP="007C632C">
      <w:pPr>
        <w:pStyle w:val="ShortT"/>
        <w:spacing w:before="840"/>
        <w:rPr>
          <w:i/>
          <w:iCs/>
        </w:rPr>
      </w:pPr>
      <w:r w:rsidRPr="00EA10A9">
        <w:t>Part 105 (Parachuting from Aircraft) Manual of Standards 202</w:t>
      </w:r>
      <w:r w:rsidR="00DF6E85" w:rsidRPr="00EA10A9">
        <w:t>3</w:t>
      </w:r>
    </w:p>
    <w:p w14:paraId="736BD0E0" w14:textId="1343ED24" w:rsidR="00554826" w:rsidRPr="00EA10A9" w:rsidRDefault="00554826" w:rsidP="00554826">
      <w:pPr>
        <w:pStyle w:val="SignCoverPageStart"/>
        <w:spacing w:before="240"/>
        <w:ind w:right="91"/>
        <w:rPr>
          <w:szCs w:val="22"/>
        </w:rPr>
      </w:pPr>
      <w:r w:rsidRPr="00EA10A9">
        <w:rPr>
          <w:szCs w:val="22"/>
        </w:rPr>
        <w:t xml:space="preserve">I, </w:t>
      </w:r>
      <w:r w:rsidR="0063048C" w:rsidRPr="00EA10A9">
        <w:rPr>
          <w:szCs w:val="22"/>
        </w:rPr>
        <w:t>Philippa Jillian Spence, Director of Aviation Safety, on behalf of CASA, make the following Manual of Standards</w:t>
      </w:r>
      <w:r w:rsidRPr="00EA10A9">
        <w:rPr>
          <w:szCs w:val="22"/>
        </w:rPr>
        <w:t>.</w:t>
      </w:r>
    </w:p>
    <w:p w14:paraId="0A39282D" w14:textId="04016E22" w:rsidR="00554826" w:rsidRPr="00EA10A9" w:rsidRDefault="00554826" w:rsidP="00554826">
      <w:pPr>
        <w:keepNext/>
        <w:spacing w:before="300" w:line="240" w:lineRule="atLeast"/>
        <w:ind w:right="397"/>
        <w:jc w:val="both"/>
        <w:rPr>
          <w:szCs w:val="22"/>
        </w:rPr>
      </w:pPr>
      <w:r w:rsidRPr="00EA10A9">
        <w:rPr>
          <w:szCs w:val="22"/>
        </w:rPr>
        <w:t>Dated</w:t>
      </w:r>
      <w:r w:rsidRPr="00EA10A9">
        <w:rPr>
          <w:szCs w:val="22"/>
        </w:rPr>
        <w:tab/>
      </w:r>
      <w:r w:rsidR="00DB6905">
        <w:rPr>
          <w:szCs w:val="22"/>
        </w:rPr>
        <w:t>22 August 2023</w:t>
      </w:r>
    </w:p>
    <w:p w14:paraId="40BA1C43" w14:textId="72D62DCA" w:rsidR="00E8325A" w:rsidRPr="00EA10A9" w:rsidRDefault="00DD0F4F" w:rsidP="00E8325A">
      <w:pPr>
        <w:keepNext/>
        <w:tabs>
          <w:tab w:val="left" w:pos="3402"/>
        </w:tabs>
        <w:spacing w:before="1440" w:line="300" w:lineRule="atLeast"/>
        <w:ind w:right="397"/>
        <w:rPr>
          <w:rFonts w:ascii="Arial" w:hAnsi="Arial" w:cs="Arial"/>
          <w:b/>
          <w:bCs/>
          <w:szCs w:val="22"/>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19489229" w14:textId="54CD34DD" w:rsidR="00F6696E" w:rsidRPr="00EA10A9" w:rsidRDefault="0063048C" w:rsidP="00C5377A">
      <w:pPr>
        <w:keepNext/>
        <w:spacing w:line="300" w:lineRule="atLeast"/>
        <w:ind w:right="397"/>
      </w:pPr>
      <w:r w:rsidRPr="00EA10A9">
        <w:rPr>
          <w:szCs w:val="22"/>
        </w:rPr>
        <w:t>Pip Spence</w:t>
      </w:r>
      <w:r w:rsidR="007713A2" w:rsidRPr="00EA10A9">
        <w:rPr>
          <w:szCs w:val="22"/>
        </w:rPr>
        <w:br/>
      </w:r>
      <w:r w:rsidRPr="00EA10A9">
        <w:t>Director of Aviation Safety</w:t>
      </w:r>
    </w:p>
    <w:p w14:paraId="101BE033" w14:textId="77777777" w:rsidR="00F6696E" w:rsidRPr="00EA10A9" w:rsidRDefault="00F6696E" w:rsidP="00F6696E">
      <w:pPr>
        <w:sectPr w:rsidR="00F6696E" w:rsidRPr="00EA10A9"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874CBF0" w14:textId="77777777" w:rsidR="007500C8" w:rsidRPr="00EA10A9" w:rsidRDefault="00715914" w:rsidP="00715914">
      <w:pPr>
        <w:outlineLvl w:val="0"/>
        <w:rPr>
          <w:sz w:val="36"/>
        </w:rPr>
      </w:pPr>
      <w:r w:rsidRPr="00EA10A9">
        <w:rPr>
          <w:sz w:val="36"/>
        </w:rPr>
        <w:lastRenderedPageBreak/>
        <w:t>Contents</w:t>
      </w:r>
    </w:p>
    <w:p w14:paraId="1203E9FA" w14:textId="7A43D072" w:rsidR="000D2052" w:rsidRPr="008E72F9" w:rsidRDefault="00B418CB">
      <w:pPr>
        <w:pStyle w:val="TOC2"/>
        <w:rPr>
          <w:rFonts w:asciiTheme="minorHAnsi" w:eastAsiaTheme="minorEastAsia" w:hAnsiTheme="minorHAnsi" w:cstheme="minorBidi"/>
          <w:b w:val="0"/>
          <w:noProof/>
          <w:kern w:val="2"/>
          <w:sz w:val="22"/>
          <w:szCs w:val="22"/>
          <w14:ligatures w14:val="standardContextual"/>
        </w:rPr>
      </w:pPr>
      <w:r w:rsidRPr="008E72F9">
        <w:rPr>
          <w:sz w:val="18"/>
        </w:rPr>
        <w:fldChar w:fldCharType="begin"/>
      </w:r>
      <w:r w:rsidRPr="008E72F9">
        <w:instrText xml:space="preserve"> TOC \o "1-9" </w:instrText>
      </w:r>
      <w:r w:rsidRPr="008E72F9">
        <w:rPr>
          <w:sz w:val="18"/>
        </w:rPr>
        <w:fldChar w:fldCharType="separate"/>
      </w:r>
      <w:r w:rsidR="000D2052" w:rsidRPr="008E72F9">
        <w:rPr>
          <w:noProof/>
        </w:rPr>
        <w:t>Chapter 1—Preliminary</w:t>
      </w:r>
      <w:r w:rsidR="000D2052" w:rsidRPr="008E72F9">
        <w:rPr>
          <w:noProof/>
        </w:rPr>
        <w:tab/>
      </w:r>
      <w:r w:rsidR="000D2052" w:rsidRPr="008E72F9">
        <w:rPr>
          <w:noProof/>
        </w:rPr>
        <w:fldChar w:fldCharType="begin"/>
      </w:r>
      <w:r w:rsidR="000D2052" w:rsidRPr="008E72F9">
        <w:rPr>
          <w:noProof/>
        </w:rPr>
        <w:instrText xml:space="preserve"> PAGEREF _Toc143002905 \h </w:instrText>
      </w:r>
      <w:r w:rsidR="000D2052" w:rsidRPr="008E72F9">
        <w:rPr>
          <w:noProof/>
        </w:rPr>
      </w:r>
      <w:r w:rsidR="000D2052" w:rsidRPr="008E72F9">
        <w:rPr>
          <w:noProof/>
        </w:rPr>
        <w:fldChar w:fldCharType="separate"/>
      </w:r>
      <w:r w:rsidR="00E93298">
        <w:rPr>
          <w:noProof/>
        </w:rPr>
        <w:t>1</w:t>
      </w:r>
      <w:r w:rsidR="000D2052" w:rsidRPr="008E72F9">
        <w:rPr>
          <w:noProof/>
        </w:rPr>
        <w:fldChar w:fldCharType="end"/>
      </w:r>
    </w:p>
    <w:p w14:paraId="3B33D969" w14:textId="2C7CEA7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1.01  Name</w:t>
      </w:r>
      <w:r w:rsidRPr="008E72F9">
        <w:rPr>
          <w:noProof/>
        </w:rPr>
        <w:tab/>
      </w:r>
      <w:r w:rsidRPr="008E72F9">
        <w:rPr>
          <w:noProof/>
        </w:rPr>
        <w:fldChar w:fldCharType="begin"/>
      </w:r>
      <w:r w:rsidRPr="008E72F9">
        <w:rPr>
          <w:noProof/>
        </w:rPr>
        <w:instrText xml:space="preserve"> PAGEREF _Toc143002906 \h </w:instrText>
      </w:r>
      <w:r w:rsidRPr="008E72F9">
        <w:rPr>
          <w:noProof/>
        </w:rPr>
      </w:r>
      <w:r w:rsidRPr="008E72F9">
        <w:rPr>
          <w:noProof/>
        </w:rPr>
        <w:fldChar w:fldCharType="separate"/>
      </w:r>
      <w:r w:rsidR="00E93298">
        <w:rPr>
          <w:noProof/>
        </w:rPr>
        <w:t>1</w:t>
      </w:r>
      <w:r w:rsidRPr="008E72F9">
        <w:rPr>
          <w:noProof/>
        </w:rPr>
        <w:fldChar w:fldCharType="end"/>
      </w:r>
    </w:p>
    <w:p w14:paraId="4F2876D2" w14:textId="31521A8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1.02  Commencement</w:t>
      </w:r>
      <w:r w:rsidRPr="008E72F9">
        <w:rPr>
          <w:noProof/>
        </w:rPr>
        <w:tab/>
      </w:r>
      <w:r w:rsidRPr="008E72F9">
        <w:rPr>
          <w:noProof/>
        </w:rPr>
        <w:fldChar w:fldCharType="begin"/>
      </w:r>
      <w:r w:rsidRPr="008E72F9">
        <w:rPr>
          <w:noProof/>
        </w:rPr>
        <w:instrText xml:space="preserve"> PAGEREF _Toc143002907 \h </w:instrText>
      </w:r>
      <w:r w:rsidRPr="008E72F9">
        <w:rPr>
          <w:noProof/>
        </w:rPr>
      </w:r>
      <w:r w:rsidRPr="008E72F9">
        <w:rPr>
          <w:noProof/>
        </w:rPr>
        <w:fldChar w:fldCharType="separate"/>
      </w:r>
      <w:r w:rsidR="00E93298">
        <w:rPr>
          <w:noProof/>
        </w:rPr>
        <w:t>1</w:t>
      </w:r>
      <w:r w:rsidRPr="008E72F9">
        <w:rPr>
          <w:noProof/>
        </w:rPr>
        <w:fldChar w:fldCharType="end"/>
      </w:r>
    </w:p>
    <w:p w14:paraId="5E6342C9" w14:textId="714DA787"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1.03  Authority</w:t>
      </w:r>
      <w:r w:rsidRPr="008E72F9">
        <w:rPr>
          <w:noProof/>
        </w:rPr>
        <w:tab/>
      </w:r>
      <w:r w:rsidRPr="008E72F9">
        <w:rPr>
          <w:noProof/>
        </w:rPr>
        <w:fldChar w:fldCharType="begin"/>
      </w:r>
      <w:r w:rsidRPr="008E72F9">
        <w:rPr>
          <w:noProof/>
        </w:rPr>
        <w:instrText xml:space="preserve"> PAGEREF _Toc143002908 \h </w:instrText>
      </w:r>
      <w:r w:rsidRPr="008E72F9">
        <w:rPr>
          <w:noProof/>
        </w:rPr>
      </w:r>
      <w:r w:rsidRPr="008E72F9">
        <w:rPr>
          <w:noProof/>
        </w:rPr>
        <w:fldChar w:fldCharType="separate"/>
      </w:r>
      <w:r w:rsidR="00E93298">
        <w:rPr>
          <w:noProof/>
        </w:rPr>
        <w:t>1</w:t>
      </w:r>
      <w:r w:rsidRPr="008E72F9">
        <w:rPr>
          <w:noProof/>
        </w:rPr>
        <w:fldChar w:fldCharType="end"/>
      </w:r>
    </w:p>
    <w:p w14:paraId="2105F376" w14:textId="46FFFE4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1.04  Definitions</w:t>
      </w:r>
      <w:r w:rsidRPr="008E72F9">
        <w:rPr>
          <w:noProof/>
        </w:rPr>
        <w:tab/>
      </w:r>
      <w:r w:rsidRPr="008E72F9">
        <w:rPr>
          <w:noProof/>
        </w:rPr>
        <w:fldChar w:fldCharType="begin"/>
      </w:r>
      <w:r w:rsidRPr="008E72F9">
        <w:rPr>
          <w:noProof/>
        </w:rPr>
        <w:instrText xml:space="preserve"> PAGEREF _Toc143002909 \h </w:instrText>
      </w:r>
      <w:r w:rsidRPr="008E72F9">
        <w:rPr>
          <w:noProof/>
        </w:rPr>
      </w:r>
      <w:r w:rsidRPr="008E72F9">
        <w:rPr>
          <w:noProof/>
        </w:rPr>
        <w:fldChar w:fldCharType="separate"/>
      </w:r>
      <w:r w:rsidR="00E93298">
        <w:rPr>
          <w:noProof/>
        </w:rPr>
        <w:t>1</w:t>
      </w:r>
      <w:r w:rsidRPr="008E72F9">
        <w:rPr>
          <w:noProof/>
        </w:rPr>
        <w:fldChar w:fldCharType="end"/>
      </w:r>
    </w:p>
    <w:p w14:paraId="7C59B28E" w14:textId="3DDFE152"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1.05  References to TSOs, ETSOs, etc.</w:t>
      </w:r>
      <w:r w:rsidRPr="008E72F9">
        <w:rPr>
          <w:noProof/>
        </w:rPr>
        <w:tab/>
      </w:r>
      <w:r w:rsidRPr="008E72F9">
        <w:rPr>
          <w:noProof/>
        </w:rPr>
        <w:fldChar w:fldCharType="begin"/>
      </w:r>
      <w:r w:rsidRPr="008E72F9">
        <w:rPr>
          <w:noProof/>
        </w:rPr>
        <w:instrText xml:space="preserve"> PAGEREF _Toc143002910 \h </w:instrText>
      </w:r>
      <w:r w:rsidRPr="008E72F9">
        <w:rPr>
          <w:noProof/>
        </w:rPr>
      </w:r>
      <w:r w:rsidRPr="008E72F9">
        <w:rPr>
          <w:noProof/>
        </w:rPr>
        <w:fldChar w:fldCharType="separate"/>
      </w:r>
      <w:r w:rsidR="00E93298">
        <w:rPr>
          <w:noProof/>
        </w:rPr>
        <w:t>8</w:t>
      </w:r>
      <w:r w:rsidRPr="008E72F9">
        <w:rPr>
          <w:noProof/>
        </w:rPr>
        <w:fldChar w:fldCharType="end"/>
      </w:r>
    </w:p>
    <w:p w14:paraId="1823F6BC" w14:textId="6D099EE3"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1.06  Prescribed Part 105 activity—ground control</w:t>
      </w:r>
      <w:r w:rsidRPr="008E72F9">
        <w:rPr>
          <w:noProof/>
        </w:rPr>
        <w:tab/>
      </w:r>
      <w:r w:rsidRPr="008E72F9">
        <w:rPr>
          <w:noProof/>
        </w:rPr>
        <w:fldChar w:fldCharType="begin"/>
      </w:r>
      <w:r w:rsidRPr="008E72F9">
        <w:rPr>
          <w:noProof/>
        </w:rPr>
        <w:instrText xml:space="preserve"> PAGEREF _Toc143002911 \h </w:instrText>
      </w:r>
      <w:r w:rsidRPr="008E72F9">
        <w:rPr>
          <w:noProof/>
        </w:rPr>
      </w:r>
      <w:r w:rsidRPr="008E72F9">
        <w:rPr>
          <w:noProof/>
        </w:rPr>
        <w:fldChar w:fldCharType="separate"/>
      </w:r>
      <w:r w:rsidR="00E93298">
        <w:rPr>
          <w:noProof/>
        </w:rPr>
        <w:t>8</w:t>
      </w:r>
      <w:r w:rsidRPr="008E72F9">
        <w:rPr>
          <w:noProof/>
        </w:rPr>
        <w:fldChar w:fldCharType="end"/>
      </w:r>
    </w:p>
    <w:p w14:paraId="36BD5B98" w14:textId="0DEC151C"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1.07  Prescribed Part 105 activity—compatibility assessments</w:t>
      </w:r>
      <w:r w:rsidRPr="008E72F9">
        <w:rPr>
          <w:noProof/>
        </w:rPr>
        <w:tab/>
      </w:r>
      <w:r w:rsidRPr="008E72F9">
        <w:rPr>
          <w:noProof/>
        </w:rPr>
        <w:fldChar w:fldCharType="begin"/>
      </w:r>
      <w:r w:rsidRPr="008E72F9">
        <w:rPr>
          <w:noProof/>
        </w:rPr>
        <w:instrText xml:space="preserve"> PAGEREF _Toc143002912 \h </w:instrText>
      </w:r>
      <w:r w:rsidRPr="008E72F9">
        <w:rPr>
          <w:noProof/>
        </w:rPr>
      </w:r>
      <w:r w:rsidRPr="008E72F9">
        <w:rPr>
          <w:noProof/>
        </w:rPr>
        <w:fldChar w:fldCharType="separate"/>
      </w:r>
      <w:r w:rsidR="00E93298">
        <w:rPr>
          <w:noProof/>
        </w:rPr>
        <w:t>8</w:t>
      </w:r>
      <w:r w:rsidRPr="008E72F9">
        <w:rPr>
          <w:noProof/>
        </w:rPr>
        <w:fldChar w:fldCharType="end"/>
      </w:r>
    </w:p>
    <w:p w14:paraId="196FB322" w14:textId="58F8EAE5"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2—Reserve parachute assembly, and emergency parachute, requirements</w:t>
      </w:r>
      <w:r w:rsidRPr="008E72F9">
        <w:rPr>
          <w:noProof/>
        </w:rPr>
        <w:tab/>
      </w:r>
      <w:r w:rsidRPr="008E72F9">
        <w:rPr>
          <w:noProof/>
        </w:rPr>
        <w:fldChar w:fldCharType="begin"/>
      </w:r>
      <w:r w:rsidRPr="008E72F9">
        <w:rPr>
          <w:noProof/>
        </w:rPr>
        <w:instrText xml:space="preserve"> PAGEREF _Toc143002913 \h </w:instrText>
      </w:r>
      <w:r w:rsidRPr="008E72F9">
        <w:rPr>
          <w:noProof/>
        </w:rPr>
      </w:r>
      <w:r w:rsidRPr="008E72F9">
        <w:rPr>
          <w:noProof/>
        </w:rPr>
        <w:fldChar w:fldCharType="separate"/>
      </w:r>
      <w:r w:rsidR="00E93298">
        <w:rPr>
          <w:noProof/>
        </w:rPr>
        <w:t>10</w:t>
      </w:r>
      <w:r w:rsidRPr="008E72F9">
        <w:rPr>
          <w:noProof/>
        </w:rPr>
        <w:fldChar w:fldCharType="end"/>
      </w:r>
    </w:p>
    <w:p w14:paraId="6D37DBD1" w14:textId="34849DE5"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color w:val="000000" w:themeColor="text1"/>
        </w:rPr>
        <w:t>Division 1—Preliminary</w:t>
      </w:r>
      <w:r w:rsidRPr="008E72F9">
        <w:rPr>
          <w:noProof/>
        </w:rPr>
        <w:tab/>
      </w:r>
      <w:r w:rsidRPr="008E72F9">
        <w:rPr>
          <w:noProof/>
        </w:rPr>
        <w:fldChar w:fldCharType="begin"/>
      </w:r>
      <w:r w:rsidRPr="008E72F9">
        <w:rPr>
          <w:noProof/>
        </w:rPr>
        <w:instrText xml:space="preserve"> PAGEREF _Toc143002914 \h </w:instrText>
      </w:r>
      <w:r w:rsidRPr="008E72F9">
        <w:rPr>
          <w:noProof/>
        </w:rPr>
      </w:r>
      <w:r w:rsidRPr="008E72F9">
        <w:rPr>
          <w:noProof/>
        </w:rPr>
        <w:fldChar w:fldCharType="separate"/>
      </w:r>
      <w:r w:rsidR="00E93298">
        <w:rPr>
          <w:noProof/>
        </w:rPr>
        <w:t>10</w:t>
      </w:r>
      <w:r w:rsidRPr="008E72F9">
        <w:rPr>
          <w:noProof/>
        </w:rPr>
        <w:fldChar w:fldCharType="end"/>
      </w:r>
    </w:p>
    <w:p w14:paraId="12F8D12C" w14:textId="40B51E6F"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2.01  Scope of Chapter 2</w:t>
      </w:r>
      <w:r w:rsidRPr="008E72F9">
        <w:rPr>
          <w:noProof/>
        </w:rPr>
        <w:tab/>
      </w:r>
      <w:r w:rsidRPr="008E72F9">
        <w:rPr>
          <w:noProof/>
        </w:rPr>
        <w:fldChar w:fldCharType="begin"/>
      </w:r>
      <w:r w:rsidRPr="008E72F9">
        <w:rPr>
          <w:noProof/>
        </w:rPr>
        <w:instrText xml:space="preserve"> PAGEREF _Toc143002915 \h </w:instrText>
      </w:r>
      <w:r w:rsidRPr="008E72F9">
        <w:rPr>
          <w:noProof/>
        </w:rPr>
      </w:r>
      <w:r w:rsidRPr="008E72F9">
        <w:rPr>
          <w:noProof/>
        </w:rPr>
        <w:fldChar w:fldCharType="separate"/>
      </w:r>
      <w:r w:rsidR="00E93298">
        <w:rPr>
          <w:noProof/>
        </w:rPr>
        <w:t>10</w:t>
      </w:r>
      <w:r w:rsidRPr="008E72F9">
        <w:rPr>
          <w:noProof/>
        </w:rPr>
        <w:fldChar w:fldCharType="end"/>
      </w:r>
    </w:p>
    <w:p w14:paraId="6E7D3C5B" w14:textId="3D5D8D7D"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2.02  Definition for Chapter 2</w:t>
      </w:r>
      <w:r w:rsidRPr="008E72F9">
        <w:rPr>
          <w:noProof/>
        </w:rPr>
        <w:tab/>
      </w:r>
      <w:r w:rsidRPr="008E72F9">
        <w:rPr>
          <w:noProof/>
        </w:rPr>
        <w:fldChar w:fldCharType="begin"/>
      </w:r>
      <w:r w:rsidRPr="008E72F9">
        <w:rPr>
          <w:noProof/>
        </w:rPr>
        <w:instrText xml:space="preserve"> PAGEREF _Toc143002916 \h </w:instrText>
      </w:r>
      <w:r w:rsidRPr="008E72F9">
        <w:rPr>
          <w:noProof/>
        </w:rPr>
      </w:r>
      <w:r w:rsidRPr="008E72F9">
        <w:rPr>
          <w:noProof/>
        </w:rPr>
        <w:fldChar w:fldCharType="separate"/>
      </w:r>
      <w:r w:rsidR="00E93298">
        <w:rPr>
          <w:noProof/>
        </w:rPr>
        <w:t>10</w:t>
      </w:r>
      <w:r w:rsidRPr="008E72F9">
        <w:rPr>
          <w:noProof/>
        </w:rPr>
        <w:fldChar w:fldCharType="end"/>
      </w:r>
    </w:p>
    <w:p w14:paraId="558151D0" w14:textId="1914B519"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color w:val="000000" w:themeColor="text1"/>
        </w:rPr>
        <w:t>Division 2—Reserve parachute assemblies</w:t>
      </w:r>
      <w:r w:rsidRPr="008E72F9">
        <w:rPr>
          <w:noProof/>
        </w:rPr>
        <w:tab/>
      </w:r>
      <w:r w:rsidRPr="008E72F9">
        <w:rPr>
          <w:noProof/>
        </w:rPr>
        <w:fldChar w:fldCharType="begin"/>
      </w:r>
      <w:r w:rsidRPr="008E72F9">
        <w:rPr>
          <w:noProof/>
        </w:rPr>
        <w:instrText xml:space="preserve"> PAGEREF _Toc143002917 \h </w:instrText>
      </w:r>
      <w:r w:rsidRPr="008E72F9">
        <w:rPr>
          <w:noProof/>
        </w:rPr>
      </w:r>
      <w:r w:rsidRPr="008E72F9">
        <w:rPr>
          <w:noProof/>
        </w:rPr>
        <w:fldChar w:fldCharType="separate"/>
      </w:r>
      <w:r w:rsidR="00E93298">
        <w:rPr>
          <w:noProof/>
        </w:rPr>
        <w:t>11</w:t>
      </w:r>
      <w:r w:rsidRPr="008E72F9">
        <w:rPr>
          <w:noProof/>
        </w:rPr>
        <w:fldChar w:fldCharType="end"/>
      </w:r>
    </w:p>
    <w:p w14:paraId="5D2C81FC" w14:textId="65E81242"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2.03  Definition for Division 2, Chapter 2</w:t>
      </w:r>
      <w:r w:rsidRPr="008E72F9">
        <w:rPr>
          <w:noProof/>
        </w:rPr>
        <w:tab/>
      </w:r>
      <w:r w:rsidRPr="008E72F9">
        <w:rPr>
          <w:noProof/>
        </w:rPr>
        <w:fldChar w:fldCharType="begin"/>
      </w:r>
      <w:r w:rsidRPr="008E72F9">
        <w:rPr>
          <w:noProof/>
        </w:rPr>
        <w:instrText xml:space="preserve"> PAGEREF _Toc143002918 \h </w:instrText>
      </w:r>
      <w:r w:rsidRPr="008E72F9">
        <w:rPr>
          <w:noProof/>
        </w:rPr>
      </w:r>
      <w:r w:rsidRPr="008E72F9">
        <w:rPr>
          <w:noProof/>
        </w:rPr>
        <w:fldChar w:fldCharType="separate"/>
      </w:r>
      <w:r w:rsidR="00E93298">
        <w:rPr>
          <w:noProof/>
        </w:rPr>
        <w:t>11</w:t>
      </w:r>
      <w:r w:rsidRPr="008E72F9">
        <w:rPr>
          <w:noProof/>
        </w:rPr>
        <w:fldChar w:fldCharType="end"/>
      </w:r>
    </w:p>
    <w:p w14:paraId="0F839031" w14:textId="1CC2C32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2.04  Requirements in relation to a reserve parachute assembly</w:t>
      </w:r>
      <w:r w:rsidRPr="008E72F9">
        <w:rPr>
          <w:noProof/>
        </w:rPr>
        <w:tab/>
      </w:r>
      <w:r w:rsidRPr="008E72F9">
        <w:rPr>
          <w:noProof/>
        </w:rPr>
        <w:fldChar w:fldCharType="begin"/>
      </w:r>
      <w:r w:rsidRPr="008E72F9">
        <w:rPr>
          <w:noProof/>
        </w:rPr>
        <w:instrText xml:space="preserve"> PAGEREF _Toc143002919 \h </w:instrText>
      </w:r>
      <w:r w:rsidRPr="008E72F9">
        <w:rPr>
          <w:noProof/>
        </w:rPr>
      </w:r>
      <w:r w:rsidRPr="008E72F9">
        <w:rPr>
          <w:noProof/>
        </w:rPr>
        <w:fldChar w:fldCharType="separate"/>
      </w:r>
      <w:r w:rsidR="00E93298">
        <w:rPr>
          <w:noProof/>
        </w:rPr>
        <w:t>11</w:t>
      </w:r>
      <w:r w:rsidRPr="008E72F9">
        <w:rPr>
          <w:noProof/>
        </w:rPr>
        <w:fldChar w:fldCharType="end"/>
      </w:r>
    </w:p>
    <w:p w14:paraId="453F7401" w14:textId="070B2ED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2.05  Resolution of inconsistent requirements—subsection 2.04(4)</w:t>
      </w:r>
      <w:r w:rsidRPr="008E72F9">
        <w:rPr>
          <w:noProof/>
        </w:rPr>
        <w:tab/>
      </w:r>
      <w:r w:rsidRPr="008E72F9">
        <w:rPr>
          <w:noProof/>
        </w:rPr>
        <w:fldChar w:fldCharType="begin"/>
      </w:r>
      <w:r w:rsidRPr="008E72F9">
        <w:rPr>
          <w:noProof/>
        </w:rPr>
        <w:instrText xml:space="preserve"> PAGEREF _Toc143002920 \h </w:instrText>
      </w:r>
      <w:r w:rsidRPr="008E72F9">
        <w:rPr>
          <w:noProof/>
        </w:rPr>
      </w:r>
      <w:r w:rsidRPr="008E72F9">
        <w:rPr>
          <w:noProof/>
        </w:rPr>
        <w:fldChar w:fldCharType="separate"/>
      </w:r>
      <w:r w:rsidR="00E93298">
        <w:rPr>
          <w:noProof/>
        </w:rPr>
        <w:t>12</w:t>
      </w:r>
      <w:r w:rsidRPr="008E72F9">
        <w:rPr>
          <w:noProof/>
        </w:rPr>
        <w:fldChar w:fldCharType="end"/>
      </w:r>
    </w:p>
    <w:p w14:paraId="2E5219CA" w14:textId="1C5EBE0F"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2.06  When only Part 105 ASAO requirements are to apply—subsection 2.04(4)</w:t>
      </w:r>
      <w:r w:rsidRPr="008E72F9">
        <w:rPr>
          <w:noProof/>
        </w:rPr>
        <w:tab/>
      </w:r>
      <w:r w:rsidRPr="008E72F9">
        <w:rPr>
          <w:noProof/>
        </w:rPr>
        <w:fldChar w:fldCharType="begin"/>
      </w:r>
      <w:r w:rsidRPr="008E72F9">
        <w:rPr>
          <w:noProof/>
        </w:rPr>
        <w:instrText xml:space="preserve"> PAGEREF _Toc143002921 \h </w:instrText>
      </w:r>
      <w:r w:rsidRPr="008E72F9">
        <w:rPr>
          <w:noProof/>
        </w:rPr>
      </w:r>
      <w:r w:rsidRPr="008E72F9">
        <w:rPr>
          <w:noProof/>
        </w:rPr>
        <w:fldChar w:fldCharType="separate"/>
      </w:r>
      <w:r w:rsidR="00E93298">
        <w:rPr>
          <w:noProof/>
        </w:rPr>
        <w:t>12</w:t>
      </w:r>
      <w:r w:rsidRPr="008E72F9">
        <w:rPr>
          <w:noProof/>
        </w:rPr>
        <w:fldChar w:fldCharType="end"/>
      </w:r>
    </w:p>
    <w:p w14:paraId="1EB4228B" w14:textId="259786B7"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color w:val="000000" w:themeColor="text1"/>
        </w:rPr>
        <w:t>Division 3—Emergency parachutes</w:t>
      </w:r>
      <w:r w:rsidRPr="008E72F9">
        <w:rPr>
          <w:noProof/>
        </w:rPr>
        <w:tab/>
      </w:r>
      <w:r w:rsidRPr="008E72F9">
        <w:rPr>
          <w:noProof/>
        </w:rPr>
        <w:fldChar w:fldCharType="begin"/>
      </w:r>
      <w:r w:rsidRPr="008E72F9">
        <w:rPr>
          <w:noProof/>
        </w:rPr>
        <w:instrText xml:space="preserve"> PAGEREF _Toc143002922 \h </w:instrText>
      </w:r>
      <w:r w:rsidRPr="008E72F9">
        <w:rPr>
          <w:noProof/>
        </w:rPr>
      </w:r>
      <w:r w:rsidRPr="008E72F9">
        <w:rPr>
          <w:noProof/>
        </w:rPr>
        <w:fldChar w:fldCharType="separate"/>
      </w:r>
      <w:r w:rsidR="00E93298">
        <w:rPr>
          <w:noProof/>
        </w:rPr>
        <w:t>13</w:t>
      </w:r>
      <w:r w:rsidRPr="008E72F9">
        <w:rPr>
          <w:noProof/>
        </w:rPr>
        <w:fldChar w:fldCharType="end"/>
      </w:r>
    </w:p>
    <w:p w14:paraId="7F9DDEE5" w14:textId="4C69DD77"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2.07  Definition for Division 3, Chapter 2</w:t>
      </w:r>
      <w:r w:rsidRPr="008E72F9">
        <w:rPr>
          <w:noProof/>
        </w:rPr>
        <w:tab/>
      </w:r>
      <w:r w:rsidRPr="008E72F9">
        <w:rPr>
          <w:noProof/>
        </w:rPr>
        <w:fldChar w:fldCharType="begin"/>
      </w:r>
      <w:r w:rsidRPr="008E72F9">
        <w:rPr>
          <w:noProof/>
        </w:rPr>
        <w:instrText xml:space="preserve"> PAGEREF _Toc143002923 \h </w:instrText>
      </w:r>
      <w:r w:rsidRPr="008E72F9">
        <w:rPr>
          <w:noProof/>
        </w:rPr>
      </w:r>
      <w:r w:rsidRPr="008E72F9">
        <w:rPr>
          <w:noProof/>
        </w:rPr>
        <w:fldChar w:fldCharType="separate"/>
      </w:r>
      <w:r w:rsidR="00E93298">
        <w:rPr>
          <w:noProof/>
        </w:rPr>
        <w:t>13</w:t>
      </w:r>
      <w:r w:rsidRPr="008E72F9">
        <w:rPr>
          <w:noProof/>
        </w:rPr>
        <w:fldChar w:fldCharType="end"/>
      </w:r>
    </w:p>
    <w:p w14:paraId="667D046E" w14:textId="0CF2622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color w:val="000000" w:themeColor="text1"/>
        </w:rPr>
        <w:t>2.08  Requirements in relation to an emergency parachute</w:t>
      </w:r>
      <w:r w:rsidRPr="008E72F9">
        <w:rPr>
          <w:noProof/>
        </w:rPr>
        <w:tab/>
      </w:r>
      <w:r w:rsidRPr="008E72F9">
        <w:rPr>
          <w:noProof/>
        </w:rPr>
        <w:fldChar w:fldCharType="begin"/>
      </w:r>
      <w:r w:rsidRPr="008E72F9">
        <w:rPr>
          <w:noProof/>
        </w:rPr>
        <w:instrText xml:space="preserve"> PAGEREF _Toc143002924 \h </w:instrText>
      </w:r>
      <w:r w:rsidRPr="008E72F9">
        <w:rPr>
          <w:noProof/>
        </w:rPr>
      </w:r>
      <w:r w:rsidRPr="008E72F9">
        <w:rPr>
          <w:noProof/>
        </w:rPr>
        <w:fldChar w:fldCharType="separate"/>
      </w:r>
      <w:r w:rsidR="00E93298">
        <w:rPr>
          <w:noProof/>
        </w:rPr>
        <w:t>13</w:t>
      </w:r>
      <w:r w:rsidRPr="008E72F9">
        <w:rPr>
          <w:noProof/>
        </w:rPr>
        <w:fldChar w:fldCharType="end"/>
      </w:r>
    </w:p>
    <w:p w14:paraId="651FD8EF" w14:textId="7D04BA9F"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2.09  When Part 105 ASAO’s requirements are to apply—subsection 2.08(5)</w:t>
      </w:r>
      <w:r w:rsidRPr="008E72F9">
        <w:rPr>
          <w:noProof/>
        </w:rPr>
        <w:tab/>
      </w:r>
      <w:r w:rsidRPr="008E72F9">
        <w:rPr>
          <w:noProof/>
        </w:rPr>
        <w:fldChar w:fldCharType="begin"/>
      </w:r>
      <w:r w:rsidRPr="008E72F9">
        <w:rPr>
          <w:noProof/>
        </w:rPr>
        <w:instrText xml:space="preserve"> PAGEREF _Toc143002925 \h </w:instrText>
      </w:r>
      <w:r w:rsidRPr="008E72F9">
        <w:rPr>
          <w:noProof/>
        </w:rPr>
      </w:r>
      <w:r w:rsidRPr="008E72F9">
        <w:rPr>
          <w:noProof/>
        </w:rPr>
        <w:fldChar w:fldCharType="separate"/>
      </w:r>
      <w:r w:rsidR="00E93298">
        <w:rPr>
          <w:noProof/>
        </w:rPr>
        <w:t>14</w:t>
      </w:r>
      <w:r w:rsidRPr="008E72F9">
        <w:rPr>
          <w:noProof/>
        </w:rPr>
        <w:fldChar w:fldCharType="end"/>
      </w:r>
    </w:p>
    <w:p w14:paraId="11D23506" w14:textId="5A17D00C"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3—Aircraft operated to facilitate parachute descents: trainee or tandem parachutists</w:t>
      </w:r>
      <w:r w:rsidRPr="008E72F9">
        <w:rPr>
          <w:noProof/>
        </w:rPr>
        <w:tab/>
      </w:r>
      <w:r w:rsidRPr="008E72F9">
        <w:rPr>
          <w:noProof/>
        </w:rPr>
        <w:fldChar w:fldCharType="begin"/>
      </w:r>
      <w:r w:rsidRPr="008E72F9">
        <w:rPr>
          <w:noProof/>
        </w:rPr>
        <w:instrText xml:space="preserve"> PAGEREF _Toc143002926 \h </w:instrText>
      </w:r>
      <w:r w:rsidRPr="008E72F9">
        <w:rPr>
          <w:noProof/>
        </w:rPr>
      </w:r>
      <w:r w:rsidRPr="008E72F9">
        <w:rPr>
          <w:noProof/>
        </w:rPr>
        <w:fldChar w:fldCharType="separate"/>
      </w:r>
      <w:r w:rsidR="00E93298">
        <w:rPr>
          <w:noProof/>
        </w:rPr>
        <w:t>15</w:t>
      </w:r>
      <w:r w:rsidRPr="008E72F9">
        <w:rPr>
          <w:noProof/>
        </w:rPr>
        <w:fldChar w:fldCharType="end"/>
      </w:r>
    </w:p>
    <w:p w14:paraId="4848E5BF" w14:textId="1DFC6C50"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1—Aircraft facilitating parachute descents: maintenance requirements</w:t>
      </w:r>
      <w:r w:rsidRPr="008E72F9">
        <w:rPr>
          <w:noProof/>
        </w:rPr>
        <w:tab/>
      </w:r>
      <w:r w:rsidRPr="008E72F9">
        <w:rPr>
          <w:noProof/>
        </w:rPr>
        <w:fldChar w:fldCharType="begin"/>
      </w:r>
      <w:r w:rsidRPr="008E72F9">
        <w:rPr>
          <w:noProof/>
        </w:rPr>
        <w:instrText xml:space="preserve"> PAGEREF _Toc143002927 \h </w:instrText>
      </w:r>
      <w:r w:rsidRPr="008E72F9">
        <w:rPr>
          <w:noProof/>
        </w:rPr>
      </w:r>
      <w:r w:rsidRPr="008E72F9">
        <w:rPr>
          <w:noProof/>
        </w:rPr>
        <w:fldChar w:fldCharType="separate"/>
      </w:r>
      <w:r w:rsidR="00E93298">
        <w:rPr>
          <w:noProof/>
        </w:rPr>
        <w:t>15</w:t>
      </w:r>
      <w:r w:rsidRPr="008E72F9">
        <w:rPr>
          <w:noProof/>
        </w:rPr>
        <w:fldChar w:fldCharType="end"/>
      </w:r>
    </w:p>
    <w:p w14:paraId="2FA29D90" w14:textId="1AA73EF8"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3.01  Aircraft facilitating parachute descents—maintenance requirements</w:t>
      </w:r>
      <w:r w:rsidRPr="008E72F9">
        <w:rPr>
          <w:noProof/>
        </w:rPr>
        <w:tab/>
      </w:r>
      <w:r w:rsidRPr="008E72F9">
        <w:rPr>
          <w:noProof/>
        </w:rPr>
        <w:fldChar w:fldCharType="begin"/>
      </w:r>
      <w:r w:rsidRPr="008E72F9">
        <w:rPr>
          <w:noProof/>
        </w:rPr>
        <w:instrText xml:space="preserve"> PAGEREF _Toc143002928 \h </w:instrText>
      </w:r>
      <w:r w:rsidRPr="008E72F9">
        <w:rPr>
          <w:noProof/>
        </w:rPr>
      </w:r>
      <w:r w:rsidRPr="008E72F9">
        <w:rPr>
          <w:noProof/>
        </w:rPr>
        <w:fldChar w:fldCharType="separate"/>
      </w:r>
      <w:r w:rsidR="00E93298">
        <w:rPr>
          <w:noProof/>
        </w:rPr>
        <w:t>15</w:t>
      </w:r>
      <w:r w:rsidRPr="008E72F9">
        <w:rPr>
          <w:noProof/>
        </w:rPr>
        <w:fldChar w:fldCharType="end"/>
      </w:r>
    </w:p>
    <w:p w14:paraId="0C837A9A" w14:textId="0B576763"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2—Jump pilot training requirements: certain aircraft</w:t>
      </w:r>
      <w:r w:rsidRPr="008E72F9">
        <w:rPr>
          <w:noProof/>
        </w:rPr>
        <w:tab/>
      </w:r>
      <w:r w:rsidRPr="008E72F9">
        <w:rPr>
          <w:noProof/>
        </w:rPr>
        <w:fldChar w:fldCharType="begin"/>
      </w:r>
      <w:r w:rsidRPr="008E72F9">
        <w:rPr>
          <w:noProof/>
        </w:rPr>
        <w:instrText xml:space="preserve"> PAGEREF _Toc143002929 \h </w:instrText>
      </w:r>
      <w:r w:rsidRPr="008E72F9">
        <w:rPr>
          <w:noProof/>
        </w:rPr>
      </w:r>
      <w:r w:rsidRPr="008E72F9">
        <w:rPr>
          <w:noProof/>
        </w:rPr>
        <w:fldChar w:fldCharType="separate"/>
      </w:r>
      <w:r w:rsidR="00E93298">
        <w:rPr>
          <w:noProof/>
        </w:rPr>
        <w:t>17</w:t>
      </w:r>
      <w:r w:rsidRPr="008E72F9">
        <w:rPr>
          <w:noProof/>
        </w:rPr>
        <w:fldChar w:fldCharType="end"/>
      </w:r>
    </w:p>
    <w:p w14:paraId="2B031EE4" w14:textId="526FE11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3.02  Scope of Division 2, Chapter 3</w:t>
      </w:r>
      <w:r w:rsidRPr="008E72F9">
        <w:rPr>
          <w:noProof/>
        </w:rPr>
        <w:tab/>
      </w:r>
      <w:r w:rsidRPr="008E72F9">
        <w:rPr>
          <w:noProof/>
        </w:rPr>
        <w:fldChar w:fldCharType="begin"/>
      </w:r>
      <w:r w:rsidRPr="008E72F9">
        <w:rPr>
          <w:noProof/>
        </w:rPr>
        <w:instrText xml:space="preserve"> PAGEREF _Toc143002930 \h </w:instrText>
      </w:r>
      <w:r w:rsidRPr="008E72F9">
        <w:rPr>
          <w:noProof/>
        </w:rPr>
      </w:r>
      <w:r w:rsidRPr="008E72F9">
        <w:rPr>
          <w:noProof/>
        </w:rPr>
        <w:fldChar w:fldCharType="separate"/>
      </w:r>
      <w:r w:rsidR="00E93298">
        <w:rPr>
          <w:noProof/>
        </w:rPr>
        <w:t>17</w:t>
      </w:r>
      <w:r w:rsidRPr="008E72F9">
        <w:rPr>
          <w:noProof/>
        </w:rPr>
        <w:fldChar w:fldCharType="end"/>
      </w:r>
    </w:p>
    <w:p w14:paraId="31C4EC77" w14:textId="1E5F0F7D"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3.03  Jump pilot training requirements—parachute descents by trainee or tandem parachutists</w:t>
      </w:r>
      <w:r w:rsidRPr="008E72F9">
        <w:rPr>
          <w:noProof/>
        </w:rPr>
        <w:tab/>
      </w:r>
      <w:r w:rsidRPr="008E72F9">
        <w:rPr>
          <w:noProof/>
        </w:rPr>
        <w:fldChar w:fldCharType="begin"/>
      </w:r>
      <w:r w:rsidRPr="008E72F9">
        <w:rPr>
          <w:noProof/>
        </w:rPr>
        <w:instrText xml:space="preserve"> PAGEREF _Toc143002931 \h </w:instrText>
      </w:r>
      <w:r w:rsidRPr="008E72F9">
        <w:rPr>
          <w:noProof/>
        </w:rPr>
      </w:r>
      <w:r w:rsidRPr="008E72F9">
        <w:rPr>
          <w:noProof/>
        </w:rPr>
        <w:fldChar w:fldCharType="separate"/>
      </w:r>
      <w:r w:rsidR="00E93298">
        <w:rPr>
          <w:noProof/>
        </w:rPr>
        <w:t>17</w:t>
      </w:r>
      <w:r w:rsidRPr="008E72F9">
        <w:rPr>
          <w:noProof/>
        </w:rPr>
        <w:fldChar w:fldCharType="end"/>
      </w:r>
    </w:p>
    <w:p w14:paraId="6AB070B0" w14:textId="57FF8EFF"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3.04  Requirements for competency reviews</w:t>
      </w:r>
      <w:r w:rsidRPr="008E72F9">
        <w:rPr>
          <w:noProof/>
        </w:rPr>
        <w:tab/>
      </w:r>
      <w:r w:rsidRPr="008E72F9">
        <w:rPr>
          <w:noProof/>
        </w:rPr>
        <w:fldChar w:fldCharType="begin"/>
      </w:r>
      <w:r w:rsidRPr="008E72F9">
        <w:rPr>
          <w:noProof/>
        </w:rPr>
        <w:instrText xml:space="preserve"> PAGEREF _Toc143002932 \h </w:instrText>
      </w:r>
      <w:r w:rsidRPr="008E72F9">
        <w:rPr>
          <w:noProof/>
        </w:rPr>
      </w:r>
      <w:r w:rsidRPr="008E72F9">
        <w:rPr>
          <w:noProof/>
        </w:rPr>
        <w:fldChar w:fldCharType="separate"/>
      </w:r>
      <w:r w:rsidR="00E93298">
        <w:rPr>
          <w:noProof/>
        </w:rPr>
        <w:t>17</w:t>
      </w:r>
      <w:r w:rsidRPr="008E72F9">
        <w:rPr>
          <w:noProof/>
        </w:rPr>
        <w:fldChar w:fldCharType="end"/>
      </w:r>
    </w:p>
    <w:p w14:paraId="0DDFF984" w14:textId="49B3038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3.05  Recency requirements for jump pilots—6-month competency reviews</w:t>
      </w:r>
      <w:r w:rsidRPr="008E72F9">
        <w:rPr>
          <w:noProof/>
        </w:rPr>
        <w:tab/>
      </w:r>
      <w:r w:rsidRPr="008E72F9">
        <w:rPr>
          <w:noProof/>
        </w:rPr>
        <w:fldChar w:fldCharType="begin"/>
      </w:r>
      <w:r w:rsidRPr="008E72F9">
        <w:rPr>
          <w:noProof/>
        </w:rPr>
        <w:instrText xml:space="preserve"> PAGEREF _Toc143002933 \h </w:instrText>
      </w:r>
      <w:r w:rsidRPr="008E72F9">
        <w:rPr>
          <w:noProof/>
        </w:rPr>
      </w:r>
      <w:r w:rsidRPr="008E72F9">
        <w:rPr>
          <w:noProof/>
        </w:rPr>
        <w:fldChar w:fldCharType="separate"/>
      </w:r>
      <w:r w:rsidR="00E93298">
        <w:rPr>
          <w:noProof/>
        </w:rPr>
        <w:t>18</w:t>
      </w:r>
      <w:r w:rsidRPr="008E72F9">
        <w:rPr>
          <w:noProof/>
        </w:rPr>
        <w:fldChar w:fldCharType="end"/>
      </w:r>
    </w:p>
    <w:p w14:paraId="6473EDCE" w14:textId="1B6F3C2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3.06  Recency requirements for jump pilots—12-month competency reviews</w:t>
      </w:r>
      <w:r w:rsidRPr="008E72F9">
        <w:rPr>
          <w:noProof/>
        </w:rPr>
        <w:tab/>
      </w:r>
      <w:r w:rsidRPr="008E72F9">
        <w:rPr>
          <w:noProof/>
        </w:rPr>
        <w:fldChar w:fldCharType="begin"/>
      </w:r>
      <w:r w:rsidRPr="008E72F9">
        <w:rPr>
          <w:noProof/>
        </w:rPr>
        <w:instrText xml:space="preserve"> PAGEREF _Toc143002934 \h </w:instrText>
      </w:r>
      <w:r w:rsidRPr="008E72F9">
        <w:rPr>
          <w:noProof/>
        </w:rPr>
      </w:r>
      <w:r w:rsidRPr="008E72F9">
        <w:rPr>
          <w:noProof/>
        </w:rPr>
        <w:fldChar w:fldCharType="separate"/>
      </w:r>
      <w:r w:rsidR="00E93298">
        <w:rPr>
          <w:noProof/>
        </w:rPr>
        <w:t>18</w:t>
      </w:r>
      <w:r w:rsidRPr="008E72F9">
        <w:rPr>
          <w:noProof/>
        </w:rPr>
        <w:fldChar w:fldCharType="end"/>
      </w:r>
    </w:p>
    <w:p w14:paraId="4E76E229" w14:textId="39163BDF"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3—Jump pilot flight-time requirements: powered-lift aircraft</w:t>
      </w:r>
      <w:r w:rsidRPr="008E72F9">
        <w:rPr>
          <w:noProof/>
        </w:rPr>
        <w:tab/>
      </w:r>
      <w:r w:rsidRPr="008E72F9">
        <w:rPr>
          <w:noProof/>
        </w:rPr>
        <w:fldChar w:fldCharType="begin"/>
      </w:r>
      <w:r w:rsidRPr="008E72F9">
        <w:rPr>
          <w:noProof/>
        </w:rPr>
        <w:instrText xml:space="preserve"> PAGEREF _Toc143002935 \h </w:instrText>
      </w:r>
      <w:r w:rsidRPr="008E72F9">
        <w:rPr>
          <w:noProof/>
        </w:rPr>
      </w:r>
      <w:r w:rsidRPr="008E72F9">
        <w:rPr>
          <w:noProof/>
        </w:rPr>
        <w:fldChar w:fldCharType="separate"/>
      </w:r>
      <w:r w:rsidR="00E93298">
        <w:rPr>
          <w:noProof/>
        </w:rPr>
        <w:t>20</w:t>
      </w:r>
      <w:r w:rsidRPr="008E72F9">
        <w:rPr>
          <w:noProof/>
        </w:rPr>
        <w:fldChar w:fldCharType="end"/>
      </w:r>
    </w:p>
    <w:p w14:paraId="41CF0F11" w14:textId="19318E37"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3.07  Jump pilot flight-time requirements</w:t>
      </w:r>
      <w:r w:rsidRPr="008E72F9">
        <w:rPr>
          <w:noProof/>
        </w:rPr>
        <w:tab/>
      </w:r>
      <w:r w:rsidRPr="008E72F9">
        <w:rPr>
          <w:noProof/>
        </w:rPr>
        <w:fldChar w:fldCharType="begin"/>
      </w:r>
      <w:r w:rsidRPr="008E72F9">
        <w:rPr>
          <w:noProof/>
        </w:rPr>
        <w:instrText xml:space="preserve"> PAGEREF _Toc143002936 \h </w:instrText>
      </w:r>
      <w:r w:rsidRPr="008E72F9">
        <w:rPr>
          <w:noProof/>
        </w:rPr>
      </w:r>
      <w:r w:rsidRPr="008E72F9">
        <w:rPr>
          <w:noProof/>
        </w:rPr>
        <w:fldChar w:fldCharType="separate"/>
      </w:r>
      <w:r w:rsidR="00E93298">
        <w:rPr>
          <w:noProof/>
        </w:rPr>
        <w:t>20</w:t>
      </w:r>
      <w:r w:rsidRPr="008E72F9">
        <w:rPr>
          <w:noProof/>
        </w:rPr>
        <w:fldChar w:fldCharType="end"/>
      </w:r>
    </w:p>
    <w:p w14:paraId="3F81E6A7" w14:textId="6096FEA3"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4—Dropping things</w:t>
      </w:r>
      <w:r w:rsidRPr="008E72F9">
        <w:rPr>
          <w:noProof/>
        </w:rPr>
        <w:tab/>
      </w:r>
      <w:r w:rsidRPr="008E72F9">
        <w:rPr>
          <w:noProof/>
        </w:rPr>
        <w:fldChar w:fldCharType="begin"/>
      </w:r>
      <w:r w:rsidRPr="008E72F9">
        <w:rPr>
          <w:noProof/>
        </w:rPr>
        <w:instrText xml:space="preserve"> PAGEREF _Toc143002937 \h </w:instrText>
      </w:r>
      <w:r w:rsidRPr="008E72F9">
        <w:rPr>
          <w:noProof/>
        </w:rPr>
      </w:r>
      <w:r w:rsidRPr="008E72F9">
        <w:rPr>
          <w:noProof/>
        </w:rPr>
        <w:fldChar w:fldCharType="separate"/>
      </w:r>
      <w:r w:rsidR="00E93298">
        <w:rPr>
          <w:noProof/>
        </w:rPr>
        <w:t>21</w:t>
      </w:r>
      <w:r w:rsidRPr="008E72F9">
        <w:rPr>
          <w:noProof/>
        </w:rPr>
        <w:fldChar w:fldCharType="end"/>
      </w:r>
    </w:p>
    <w:p w14:paraId="757A6896" w14:textId="5214A54F"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4.01  Dropping things over populous areas</w:t>
      </w:r>
      <w:r w:rsidRPr="008E72F9">
        <w:rPr>
          <w:noProof/>
        </w:rPr>
        <w:tab/>
      </w:r>
      <w:r w:rsidRPr="008E72F9">
        <w:rPr>
          <w:noProof/>
        </w:rPr>
        <w:fldChar w:fldCharType="begin"/>
      </w:r>
      <w:r w:rsidRPr="008E72F9">
        <w:rPr>
          <w:noProof/>
        </w:rPr>
        <w:instrText xml:space="preserve"> PAGEREF _Toc143002938 \h </w:instrText>
      </w:r>
      <w:r w:rsidRPr="008E72F9">
        <w:rPr>
          <w:noProof/>
        </w:rPr>
      </w:r>
      <w:r w:rsidRPr="008E72F9">
        <w:rPr>
          <w:noProof/>
        </w:rPr>
        <w:fldChar w:fldCharType="separate"/>
      </w:r>
      <w:r w:rsidR="00E93298">
        <w:rPr>
          <w:noProof/>
        </w:rPr>
        <w:t>21</w:t>
      </w:r>
      <w:r w:rsidRPr="008E72F9">
        <w:rPr>
          <w:noProof/>
        </w:rPr>
        <w:fldChar w:fldCharType="end"/>
      </w:r>
    </w:p>
    <w:p w14:paraId="740B2D1D" w14:textId="69D82A7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4.02  Dropping things other than over populous areas</w:t>
      </w:r>
      <w:r w:rsidRPr="008E72F9">
        <w:rPr>
          <w:noProof/>
        </w:rPr>
        <w:tab/>
      </w:r>
      <w:r w:rsidRPr="008E72F9">
        <w:rPr>
          <w:noProof/>
        </w:rPr>
        <w:fldChar w:fldCharType="begin"/>
      </w:r>
      <w:r w:rsidRPr="008E72F9">
        <w:rPr>
          <w:noProof/>
        </w:rPr>
        <w:instrText xml:space="preserve"> PAGEREF _Toc143002939 \h </w:instrText>
      </w:r>
      <w:r w:rsidRPr="008E72F9">
        <w:rPr>
          <w:noProof/>
        </w:rPr>
      </w:r>
      <w:r w:rsidRPr="008E72F9">
        <w:rPr>
          <w:noProof/>
        </w:rPr>
        <w:fldChar w:fldCharType="separate"/>
      </w:r>
      <w:r w:rsidR="00E93298">
        <w:rPr>
          <w:noProof/>
        </w:rPr>
        <w:t>21</w:t>
      </w:r>
      <w:r w:rsidRPr="008E72F9">
        <w:rPr>
          <w:noProof/>
        </w:rPr>
        <w:fldChar w:fldCharType="end"/>
      </w:r>
    </w:p>
    <w:p w14:paraId="6BCE9DA8" w14:textId="66E4B01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4.03  ASAO exposition requirements—dropping of certain things other than over populous areas</w:t>
      </w:r>
      <w:r w:rsidRPr="008E72F9">
        <w:rPr>
          <w:noProof/>
        </w:rPr>
        <w:tab/>
      </w:r>
      <w:r w:rsidRPr="008E72F9">
        <w:rPr>
          <w:noProof/>
        </w:rPr>
        <w:fldChar w:fldCharType="begin"/>
      </w:r>
      <w:r w:rsidRPr="008E72F9">
        <w:rPr>
          <w:noProof/>
        </w:rPr>
        <w:instrText xml:space="preserve"> PAGEREF _Toc143002940 \h </w:instrText>
      </w:r>
      <w:r w:rsidRPr="008E72F9">
        <w:rPr>
          <w:noProof/>
        </w:rPr>
      </w:r>
      <w:r w:rsidRPr="008E72F9">
        <w:rPr>
          <w:noProof/>
        </w:rPr>
        <w:fldChar w:fldCharType="separate"/>
      </w:r>
      <w:r w:rsidR="00E93298">
        <w:rPr>
          <w:noProof/>
        </w:rPr>
        <w:t>22</w:t>
      </w:r>
      <w:r w:rsidRPr="008E72F9">
        <w:rPr>
          <w:noProof/>
        </w:rPr>
        <w:fldChar w:fldCharType="end"/>
      </w:r>
    </w:p>
    <w:p w14:paraId="70831410" w14:textId="4875F67A"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5—Operational requirements</w:t>
      </w:r>
      <w:r w:rsidRPr="008E72F9">
        <w:rPr>
          <w:noProof/>
        </w:rPr>
        <w:tab/>
      </w:r>
      <w:r w:rsidRPr="008E72F9">
        <w:rPr>
          <w:noProof/>
        </w:rPr>
        <w:fldChar w:fldCharType="begin"/>
      </w:r>
      <w:r w:rsidRPr="008E72F9">
        <w:rPr>
          <w:noProof/>
        </w:rPr>
        <w:instrText xml:space="preserve"> PAGEREF _Toc143002941 \h </w:instrText>
      </w:r>
      <w:r w:rsidRPr="008E72F9">
        <w:rPr>
          <w:noProof/>
        </w:rPr>
      </w:r>
      <w:r w:rsidRPr="008E72F9">
        <w:rPr>
          <w:noProof/>
        </w:rPr>
        <w:fldChar w:fldCharType="separate"/>
      </w:r>
      <w:r w:rsidR="00E93298">
        <w:rPr>
          <w:noProof/>
        </w:rPr>
        <w:t>23</w:t>
      </w:r>
      <w:r w:rsidRPr="008E72F9">
        <w:rPr>
          <w:noProof/>
        </w:rPr>
        <w:fldChar w:fldCharType="end"/>
      </w:r>
    </w:p>
    <w:p w14:paraId="6FA5A883" w14:textId="1A56EECF"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1—Scope of Chapter 5</w:t>
      </w:r>
      <w:r w:rsidRPr="008E72F9">
        <w:rPr>
          <w:noProof/>
        </w:rPr>
        <w:tab/>
      </w:r>
      <w:r w:rsidRPr="008E72F9">
        <w:rPr>
          <w:noProof/>
        </w:rPr>
        <w:fldChar w:fldCharType="begin"/>
      </w:r>
      <w:r w:rsidRPr="008E72F9">
        <w:rPr>
          <w:noProof/>
        </w:rPr>
        <w:instrText xml:space="preserve"> PAGEREF _Toc143002942 \h </w:instrText>
      </w:r>
      <w:r w:rsidRPr="008E72F9">
        <w:rPr>
          <w:noProof/>
        </w:rPr>
      </w:r>
      <w:r w:rsidRPr="008E72F9">
        <w:rPr>
          <w:noProof/>
        </w:rPr>
        <w:fldChar w:fldCharType="separate"/>
      </w:r>
      <w:r w:rsidR="00E93298">
        <w:rPr>
          <w:noProof/>
        </w:rPr>
        <w:t>23</w:t>
      </w:r>
      <w:r w:rsidRPr="008E72F9">
        <w:rPr>
          <w:noProof/>
        </w:rPr>
        <w:fldChar w:fldCharType="end"/>
      </w:r>
    </w:p>
    <w:p w14:paraId="413EAFC9" w14:textId="6874504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5.01  Scope of Chapter 5</w:t>
      </w:r>
      <w:r w:rsidRPr="008E72F9">
        <w:rPr>
          <w:noProof/>
        </w:rPr>
        <w:tab/>
      </w:r>
      <w:r w:rsidRPr="008E72F9">
        <w:rPr>
          <w:noProof/>
        </w:rPr>
        <w:fldChar w:fldCharType="begin"/>
      </w:r>
      <w:r w:rsidRPr="008E72F9">
        <w:rPr>
          <w:noProof/>
        </w:rPr>
        <w:instrText xml:space="preserve"> PAGEREF _Toc143002943 \h </w:instrText>
      </w:r>
      <w:r w:rsidRPr="008E72F9">
        <w:rPr>
          <w:noProof/>
        </w:rPr>
      </w:r>
      <w:r w:rsidRPr="008E72F9">
        <w:rPr>
          <w:noProof/>
        </w:rPr>
        <w:fldChar w:fldCharType="separate"/>
      </w:r>
      <w:r w:rsidR="00E93298">
        <w:rPr>
          <w:noProof/>
        </w:rPr>
        <w:t>23</w:t>
      </w:r>
      <w:r w:rsidRPr="008E72F9">
        <w:rPr>
          <w:noProof/>
        </w:rPr>
        <w:fldChar w:fldCharType="end"/>
      </w:r>
    </w:p>
    <w:p w14:paraId="1CEA9826" w14:textId="2F1805C1"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lastRenderedPageBreak/>
        <w:t>Division 2—Parachute airworthiness</w:t>
      </w:r>
      <w:r w:rsidRPr="008E72F9">
        <w:rPr>
          <w:noProof/>
        </w:rPr>
        <w:tab/>
      </w:r>
      <w:r w:rsidRPr="008E72F9">
        <w:rPr>
          <w:noProof/>
        </w:rPr>
        <w:fldChar w:fldCharType="begin"/>
      </w:r>
      <w:r w:rsidRPr="008E72F9">
        <w:rPr>
          <w:noProof/>
        </w:rPr>
        <w:instrText xml:space="preserve"> PAGEREF _Toc143002944 \h </w:instrText>
      </w:r>
      <w:r w:rsidRPr="008E72F9">
        <w:rPr>
          <w:noProof/>
        </w:rPr>
      </w:r>
      <w:r w:rsidRPr="008E72F9">
        <w:rPr>
          <w:noProof/>
        </w:rPr>
        <w:fldChar w:fldCharType="separate"/>
      </w:r>
      <w:r w:rsidR="00E93298">
        <w:rPr>
          <w:noProof/>
        </w:rPr>
        <w:t>24</w:t>
      </w:r>
      <w:r w:rsidRPr="008E72F9">
        <w:rPr>
          <w:noProof/>
        </w:rPr>
        <w:fldChar w:fldCharType="end"/>
      </w:r>
    </w:p>
    <w:p w14:paraId="6EDBB362" w14:textId="1CC164F8"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5.02  Airworthiness authorisations</w:t>
      </w:r>
      <w:r w:rsidRPr="008E72F9">
        <w:rPr>
          <w:noProof/>
        </w:rPr>
        <w:tab/>
      </w:r>
      <w:r w:rsidRPr="008E72F9">
        <w:rPr>
          <w:noProof/>
        </w:rPr>
        <w:fldChar w:fldCharType="begin"/>
      </w:r>
      <w:r w:rsidRPr="008E72F9">
        <w:rPr>
          <w:noProof/>
        </w:rPr>
        <w:instrText xml:space="preserve"> PAGEREF _Toc143002945 \h </w:instrText>
      </w:r>
      <w:r w:rsidRPr="008E72F9">
        <w:rPr>
          <w:noProof/>
        </w:rPr>
      </w:r>
      <w:r w:rsidRPr="008E72F9">
        <w:rPr>
          <w:noProof/>
        </w:rPr>
        <w:fldChar w:fldCharType="separate"/>
      </w:r>
      <w:r w:rsidR="00E93298">
        <w:rPr>
          <w:noProof/>
        </w:rPr>
        <w:t>24</w:t>
      </w:r>
      <w:r w:rsidRPr="008E72F9">
        <w:rPr>
          <w:noProof/>
        </w:rPr>
        <w:fldChar w:fldCharType="end"/>
      </w:r>
    </w:p>
    <w:p w14:paraId="7D7D9EAC" w14:textId="5EA4871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5.03  Part 105 ASAO requirements—reserve parachutes</w:t>
      </w:r>
      <w:r w:rsidRPr="008E72F9">
        <w:rPr>
          <w:noProof/>
        </w:rPr>
        <w:tab/>
      </w:r>
      <w:r w:rsidRPr="008E72F9">
        <w:rPr>
          <w:noProof/>
        </w:rPr>
        <w:fldChar w:fldCharType="begin"/>
      </w:r>
      <w:r w:rsidRPr="008E72F9">
        <w:rPr>
          <w:noProof/>
        </w:rPr>
        <w:instrText xml:space="preserve"> PAGEREF _Toc143002946 \h </w:instrText>
      </w:r>
      <w:r w:rsidRPr="008E72F9">
        <w:rPr>
          <w:noProof/>
        </w:rPr>
      </w:r>
      <w:r w:rsidRPr="008E72F9">
        <w:rPr>
          <w:noProof/>
        </w:rPr>
        <w:fldChar w:fldCharType="separate"/>
      </w:r>
      <w:r w:rsidR="00E93298">
        <w:rPr>
          <w:noProof/>
        </w:rPr>
        <w:t>24</w:t>
      </w:r>
      <w:r w:rsidRPr="008E72F9">
        <w:rPr>
          <w:noProof/>
        </w:rPr>
        <w:fldChar w:fldCharType="end"/>
      </w:r>
    </w:p>
    <w:p w14:paraId="573D3839" w14:textId="38467C44"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5.04  Parachute packing logbooks for reserve or emergency parachutes</w:t>
      </w:r>
      <w:r w:rsidRPr="008E72F9">
        <w:rPr>
          <w:noProof/>
        </w:rPr>
        <w:tab/>
      </w:r>
      <w:r w:rsidRPr="008E72F9">
        <w:rPr>
          <w:noProof/>
        </w:rPr>
        <w:fldChar w:fldCharType="begin"/>
      </w:r>
      <w:r w:rsidRPr="008E72F9">
        <w:rPr>
          <w:noProof/>
        </w:rPr>
        <w:instrText xml:space="preserve"> PAGEREF _Toc143002947 \h </w:instrText>
      </w:r>
      <w:r w:rsidRPr="008E72F9">
        <w:rPr>
          <w:noProof/>
        </w:rPr>
      </w:r>
      <w:r w:rsidRPr="008E72F9">
        <w:rPr>
          <w:noProof/>
        </w:rPr>
        <w:fldChar w:fldCharType="separate"/>
      </w:r>
      <w:r w:rsidR="00E93298">
        <w:rPr>
          <w:noProof/>
        </w:rPr>
        <w:t>25</w:t>
      </w:r>
      <w:r w:rsidRPr="008E72F9">
        <w:rPr>
          <w:noProof/>
        </w:rPr>
        <w:fldChar w:fldCharType="end"/>
      </w:r>
    </w:p>
    <w:p w14:paraId="62A2D9C4" w14:textId="17928A3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5.05  Parachute packing logbooks—main parachutes used by tandem, or student, parachutists</w:t>
      </w:r>
      <w:r w:rsidRPr="008E72F9">
        <w:rPr>
          <w:noProof/>
        </w:rPr>
        <w:tab/>
      </w:r>
      <w:r w:rsidRPr="008E72F9">
        <w:rPr>
          <w:noProof/>
        </w:rPr>
        <w:fldChar w:fldCharType="begin"/>
      </w:r>
      <w:r w:rsidRPr="008E72F9">
        <w:rPr>
          <w:noProof/>
        </w:rPr>
        <w:instrText xml:space="preserve"> PAGEREF _Toc143002948 \h </w:instrText>
      </w:r>
      <w:r w:rsidRPr="008E72F9">
        <w:rPr>
          <w:noProof/>
        </w:rPr>
      </w:r>
      <w:r w:rsidRPr="008E72F9">
        <w:rPr>
          <w:noProof/>
        </w:rPr>
        <w:fldChar w:fldCharType="separate"/>
      </w:r>
      <w:r w:rsidR="00E93298">
        <w:rPr>
          <w:noProof/>
        </w:rPr>
        <w:t>25</w:t>
      </w:r>
      <w:r w:rsidRPr="008E72F9">
        <w:rPr>
          <w:noProof/>
        </w:rPr>
        <w:fldChar w:fldCharType="end"/>
      </w:r>
    </w:p>
    <w:p w14:paraId="1C892619" w14:textId="16393FB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5.06  Parachute packing logbooks—records and certification of maintenance</w:t>
      </w:r>
      <w:r w:rsidRPr="008E72F9">
        <w:rPr>
          <w:noProof/>
        </w:rPr>
        <w:tab/>
      </w:r>
      <w:r w:rsidRPr="008E72F9">
        <w:rPr>
          <w:noProof/>
        </w:rPr>
        <w:fldChar w:fldCharType="begin"/>
      </w:r>
      <w:r w:rsidRPr="008E72F9">
        <w:rPr>
          <w:noProof/>
        </w:rPr>
        <w:instrText xml:space="preserve"> PAGEREF _Toc143002949 \h </w:instrText>
      </w:r>
      <w:r w:rsidRPr="008E72F9">
        <w:rPr>
          <w:noProof/>
        </w:rPr>
      </w:r>
      <w:r w:rsidRPr="008E72F9">
        <w:rPr>
          <w:noProof/>
        </w:rPr>
        <w:fldChar w:fldCharType="separate"/>
      </w:r>
      <w:r w:rsidR="00E93298">
        <w:rPr>
          <w:noProof/>
        </w:rPr>
        <w:t>26</w:t>
      </w:r>
      <w:r w:rsidRPr="008E72F9">
        <w:rPr>
          <w:noProof/>
        </w:rPr>
        <w:fldChar w:fldCharType="end"/>
      </w:r>
    </w:p>
    <w:p w14:paraId="54874427" w14:textId="1B8DED8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5.07  Method of approving return to service of parachutes</w:t>
      </w:r>
      <w:r w:rsidRPr="008E72F9">
        <w:rPr>
          <w:noProof/>
        </w:rPr>
        <w:tab/>
      </w:r>
      <w:r w:rsidRPr="008E72F9">
        <w:rPr>
          <w:noProof/>
        </w:rPr>
        <w:fldChar w:fldCharType="begin"/>
      </w:r>
      <w:r w:rsidRPr="008E72F9">
        <w:rPr>
          <w:noProof/>
        </w:rPr>
        <w:instrText xml:space="preserve"> PAGEREF _Toc143002950 \h </w:instrText>
      </w:r>
      <w:r w:rsidRPr="008E72F9">
        <w:rPr>
          <w:noProof/>
        </w:rPr>
      </w:r>
      <w:r w:rsidRPr="008E72F9">
        <w:rPr>
          <w:noProof/>
        </w:rPr>
        <w:fldChar w:fldCharType="separate"/>
      </w:r>
      <w:r w:rsidR="00E93298">
        <w:rPr>
          <w:noProof/>
        </w:rPr>
        <w:t>26</w:t>
      </w:r>
      <w:r w:rsidRPr="008E72F9">
        <w:rPr>
          <w:noProof/>
        </w:rPr>
        <w:fldChar w:fldCharType="end"/>
      </w:r>
    </w:p>
    <w:p w14:paraId="644E7969" w14:textId="72B6EAE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5.08  Personal logbooks—records by packers and riggers</w:t>
      </w:r>
      <w:r w:rsidRPr="008E72F9">
        <w:rPr>
          <w:noProof/>
        </w:rPr>
        <w:tab/>
      </w:r>
      <w:r w:rsidRPr="008E72F9">
        <w:rPr>
          <w:noProof/>
        </w:rPr>
        <w:fldChar w:fldCharType="begin"/>
      </w:r>
      <w:r w:rsidRPr="008E72F9">
        <w:rPr>
          <w:noProof/>
        </w:rPr>
        <w:instrText xml:space="preserve"> PAGEREF _Toc143002951 \h </w:instrText>
      </w:r>
      <w:r w:rsidRPr="008E72F9">
        <w:rPr>
          <w:noProof/>
        </w:rPr>
      </w:r>
      <w:r w:rsidRPr="008E72F9">
        <w:rPr>
          <w:noProof/>
        </w:rPr>
        <w:fldChar w:fldCharType="separate"/>
      </w:r>
      <w:r w:rsidR="00E93298">
        <w:rPr>
          <w:noProof/>
        </w:rPr>
        <w:t>27</w:t>
      </w:r>
      <w:r w:rsidRPr="008E72F9">
        <w:rPr>
          <w:noProof/>
        </w:rPr>
        <w:fldChar w:fldCharType="end"/>
      </w:r>
    </w:p>
    <w:p w14:paraId="3194AAE7" w14:textId="3652BD2D"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5.09  Parachute descents—equipment</w:t>
      </w:r>
      <w:r w:rsidRPr="008E72F9">
        <w:rPr>
          <w:noProof/>
        </w:rPr>
        <w:tab/>
      </w:r>
      <w:r w:rsidRPr="008E72F9">
        <w:rPr>
          <w:noProof/>
        </w:rPr>
        <w:fldChar w:fldCharType="begin"/>
      </w:r>
      <w:r w:rsidRPr="008E72F9">
        <w:rPr>
          <w:noProof/>
        </w:rPr>
        <w:instrText xml:space="preserve"> PAGEREF _Toc143002952 \h </w:instrText>
      </w:r>
      <w:r w:rsidRPr="008E72F9">
        <w:rPr>
          <w:noProof/>
        </w:rPr>
      </w:r>
      <w:r w:rsidRPr="008E72F9">
        <w:rPr>
          <w:noProof/>
        </w:rPr>
        <w:fldChar w:fldCharType="separate"/>
      </w:r>
      <w:r w:rsidR="00E93298">
        <w:rPr>
          <w:noProof/>
        </w:rPr>
        <w:t>27</w:t>
      </w:r>
      <w:r w:rsidRPr="008E72F9">
        <w:rPr>
          <w:noProof/>
        </w:rPr>
        <w:fldChar w:fldCharType="end"/>
      </w:r>
    </w:p>
    <w:p w14:paraId="2F6D4021" w14:textId="19755DC9"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5.10  Main parachute and container compatibility—parachutist requirements</w:t>
      </w:r>
      <w:r w:rsidRPr="008E72F9">
        <w:rPr>
          <w:noProof/>
        </w:rPr>
        <w:tab/>
      </w:r>
      <w:r w:rsidRPr="008E72F9">
        <w:rPr>
          <w:noProof/>
        </w:rPr>
        <w:fldChar w:fldCharType="begin"/>
      </w:r>
      <w:r w:rsidRPr="008E72F9">
        <w:rPr>
          <w:noProof/>
        </w:rPr>
        <w:instrText xml:space="preserve"> PAGEREF _Toc143002953 \h </w:instrText>
      </w:r>
      <w:r w:rsidRPr="008E72F9">
        <w:rPr>
          <w:noProof/>
        </w:rPr>
      </w:r>
      <w:r w:rsidRPr="008E72F9">
        <w:rPr>
          <w:noProof/>
        </w:rPr>
        <w:fldChar w:fldCharType="separate"/>
      </w:r>
      <w:r w:rsidR="00E93298">
        <w:rPr>
          <w:noProof/>
        </w:rPr>
        <w:t>28</w:t>
      </w:r>
      <w:r w:rsidRPr="008E72F9">
        <w:rPr>
          <w:noProof/>
        </w:rPr>
        <w:fldChar w:fldCharType="end"/>
      </w:r>
    </w:p>
    <w:p w14:paraId="0D41EE29" w14:textId="5AF9A53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5.11  Main parachute and container compatibility—packer and rigger requirements, etc.</w:t>
      </w:r>
      <w:r w:rsidRPr="008E72F9">
        <w:rPr>
          <w:noProof/>
        </w:rPr>
        <w:tab/>
      </w:r>
      <w:r w:rsidRPr="008E72F9">
        <w:rPr>
          <w:noProof/>
        </w:rPr>
        <w:fldChar w:fldCharType="begin"/>
      </w:r>
      <w:r w:rsidRPr="008E72F9">
        <w:rPr>
          <w:noProof/>
        </w:rPr>
        <w:instrText xml:space="preserve"> PAGEREF _Toc143002954 \h </w:instrText>
      </w:r>
      <w:r w:rsidRPr="008E72F9">
        <w:rPr>
          <w:noProof/>
        </w:rPr>
      </w:r>
      <w:r w:rsidRPr="008E72F9">
        <w:rPr>
          <w:noProof/>
        </w:rPr>
        <w:fldChar w:fldCharType="separate"/>
      </w:r>
      <w:r w:rsidR="00E93298">
        <w:rPr>
          <w:noProof/>
        </w:rPr>
        <w:t>28</w:t>
      </w:r>
      <w:r w:rsidRPr="008E72F9">
        <w:rPr>
          <w:noProof/>
        </w:rPr>
        <w:fldChar w:fldCharType="end"/>
      </w:r>
    </w:p>
    <w:p w14:paraId="355A48E7" w14:textId="42B842C2"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5.12  Main parachute and container compatibility assessment—other assessors</w:t>
      </w:r>
      <w:r w:rsidRPr="008E72F9">
        <w:rPr>
          <w:noProof/>
        </w:rPr>
        <w:tab/>
      </w:r>
      <w:r w:rsidRPr="008E72F9">
        <w:rPr>
          <w:noProof/>
        </w:rPr>
        <w:fldChar w:fldCharType="begin"/>
      </w:r>
      <w:r w:rsidRPr="008E72F9">
        <w:rPr>
          <w:noProof/>
        </w:rPr>
        <w:instrText xml:space="preserve"> PAGEREF _Toc143002955 \h </w:instrText>
      </w:r>
      <w:r w:rsidRPr="008E72F9">
        <w:rPr>
          <w:noProof/>
        </w:rPr>
      </w:r>
      <w:r w:rsidRPr="008E72F9">
        <w:rPr>
          <w:noProof/>
        </w:rPr>
        <w:fldChar w:fldCharType="separate"/>
      </w:r>
      <w:r w:rsidR="00E93298">
        <w:rPr>
          <w:noProof/>
        </w:rPr>
        <w:t>29</w:t>
      </w:r>
      <w:r w:rsidRPr="008E72F9">
        <w:rPr>
          <w:noProof/>
        </w:rPr>
        <w:fldChar w:fldCharType="end"/>
      </w:r>
    </w:p>
    <w:p w14:paraId="63AB8D9F" w14:textId="5C1D7EF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5.13  Main parachute and container compatibility—change of parachute components</w:t>
      </w:r>
      <w:r w:rsidRPr="008E72F9">
        <w:rPr>
          <w:noProof/>
        </w:rPr>
        <w:tab/>
      </w:r>
      <w:r w:rsidRPr="008E72F9">
        <w:rPr>
          <w:noProof/>
        </w:rPr>
        <w:fldChar w:fldCharType="begin"/>
      </w:r>
      <w:r w:rsidRPr="008E72F9">
        <w:rPr>
          <w:noProof/>
        </w:rPr>
        <w:instrText xml:space="preserve"> PAGEREF _Toc143002956 \h </w:instrText>
      </w:r>
      <w:r w:rsidRPr="008E72F9">
        <w:rPr>
          <w:noProof/>
        </w:rPr>
      </w:r>
      <w:r w:rsidRPr="008E72F9">
        <w:rPr>
          <w:noProof/>
        </w:rPr>
        <w:fldChar w:fldCharType="separate"/>
      </w:r>
      <w:r w:rsidR="00E93298">
        <w:rPr>
          <w:noProof/>
        </w:rPr>
        <w:t>30</w:t>
      </w:r>
      <w:r w:rsidRPr="008E72F9">
        <w:rPr>
          <w:noProof/>
        </w:rPr>
        <w:fldChar w:fldCharType="end"/>
      </w:r>
    </w:p>
    <w:p w14:paraId="47650672" w14:textId="75E709A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5.14  Reserve parachutes—recurring inspection: requirements for parachutists</w:t>
      </w:r>
      <w:r w:rsidRPr="008E72F9">
        <w:rPr>
          <w:noProof/>
        </w:rPr>
        <w:tab/>
      </w:r>
      <w:r w:rsidRPr="008E72F9">
        <w:rPr>
          <w:noProof/>
        </w:rPr>
        <w:fldChar w:fldCharType="begin"/>
      </w:r>
      <w:r w:rsidRPr="008E72F9">
        <w:rPr>
          <w:noProof/>
        </w:rPr>
        <w:instrText xml:space="preserve"> PAGEREF _Toc143002957 \h </w:instrText>
      </w:r>
      <w:r w:rsidRPr="008E72F9">
        <w:rPr>
          <w:noProof/>
        </w:rPr>
      </w:r>
      <w:r w:rsidRPr="008E72F9">
        <w:rPr>
          <w:noProof/>
        </w:rPr>
        <w:fldChar w:fldCharType="separate"/>
      </w:r>
      <w:r w:rsidR="00E93298">
        <w:rPr>
          <w:noProof/>
        </w:rPr>
        <w:t>30</w:t>
      </w:r>
      <w:r w:rsidRPr="008E72F9">
        <w:rPr>
          <w:noProof/>
        </w:rPr>
        <w:fldChar w:fldCharType="end"/>
      </w:r>
    </w:p>
    <w:p w14:paraId="09B51CA8" w14:textId="0D2C0714"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5.15  Reserve parachutes—inconsistent inspection requirements</w:t>
      </w:r>
      <w:r w:rsidRPr="008E72F9">
        <w:rPr>
          <w:noProof/>
        </w:rPr>
        <w:tab/>
      </w:r>
      <w:r w:rsidRPr="008E72F9">
        <w:rPr>
          <w:noProof/>
        </w:rPr>
        <w:fldChar w:fldCharType="begin"/>
      </w:r>
      <w:r w:rsidRPr="008E72F9">
        <w:rPr>
          <w:noProof/>
        </w:rPr>
        <w:instrText xml:space="preserve"> PAGEREF _Toc143002958 \h </w:instrText>
      </w:r>
      <w:r w:rsidRPr="008E72F9">
        <w:rPr>
          <w:noProof/>
        </w:rPr>
      </w:r>
      <w:r w:rsidRPr="008E72F9">
        <w:rPr>
          <w:noProof/>
        </w:rPr>
        <w:fldChar w:fldCharType="separate"/>
      </w:r>
      <w:r w:rsidR="00E93298">
        <w:rPr>
          <w:noProof/>
        </w:rPr>
        <w:t>31</w:t>
      </w:r>
      <w:r w:rsidRPr="008E72F9">
        <w:rPr>
          <w:noProof/>
        </w:rPr>
        <w:fldChar w:fldCharType="end"/>
      </w:r>
    </w:p>
    <w:p w14:paraId="04191953" w14:textId="559B187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5.16  Inspections and packing of reserve parachutes</w:t>
      </w:r>
      <w:r w:rsidRPr="008E72F9">
        <w:rPr>
          <w:noProof/>
        </w:rPr>
        <w:tab/>
      </w:r>
      <w:r w:rsidRPr="008E72F9">
        <w:rPr>
          <w:noProof/>
        </w:rPr>
        <w:fldChar w:fldCharType="begin"/>
      </w:r>
      <w:r w:rsidRPr="008E72F9">
        <w:rPr>
          <w:noProof/>
        </w:rPr>
        <w:instrText xml:space="preserve"> PAGEREF _Toc143002959 \h </w:instrText>
      </w:r>
      <w:r w:rsidRPr="008E72F9">
        <w:rPr>
          <w:noProof/>
        </w:rPr>
      </w:r>
      <w:r w:rsidRPr="008E72F9">
        <w:rPr>
          <w:noProof/>
        </w:rPr>
        <w:fldChar w:fldCharType="separate"/>
      </w:r>
      <w:r w:rsidR="00E93298">
        <w:rPr>
          <w:noProof/>
        </w:rPr>
        <w:t>32</w:t>
      </w:r>
      <w:r w:rsidRPr="008E72F9">
        <w:rPr>
          <w:noProof/>
        </w:rPr>
        <w:fldChar w:fldCharType="end"/>
      </w:r>
    </w:p>
    <w:p w14:paraId="51ED32C8" w14:textId="397828A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5.17  Recurring compatibility checks for reserve parachute assemblies</w:t>
      </w:r>
      <w:r w:rsidRPr="008E72F9">
        <w:rPr>
          <w:noProof/>
        </w:rPr>
        <w:tab/>
      </w:r>
      <w:r w:rsidRPr="008E72F9">
        <w:rPr>
          <w:noProof/>
        </w:rPr>
        <w:fldChar w:fldCharType="begin"/>
      </w:r>
      <w:r w:rsidRPr="008E72F9">
        <w:rPr>
          <w:noProof/>
        </w:rPr>
        <w:instrText xml:space="preserve"> PAGEREF _Toc143002960 \h </w:instrText>
      </w:r>
      <w:r w:rsidRPr="008E72F9">
        <w:rPr>
          <w:noProof/>
        </w:rPr>
      </w:r>
      <w:r w:rsidRPr="008E72F9">
        <w:rPr>
          <w:noProof/>
        </w:rPr>
        <w:fldChar w:fldCharType="separate"/>
      </w:r>
      <w:r w:rsidR="00E93298">
        <w:rPr>
          <w:noProof/>
        </w:rPr>
        <w:t>32</w:t>
      </w:r>
      <w:r w:rsidRPr="008E72F9">
        <w:rPr>
          <w:noProof/>
        </w:rPr>
        <w:fldChar w:fldCharType="end"/>
      </w:r>
    </w:p>
    <w:p w14:paraId="13C21440" w14:textId="6BCD4A9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5.18  Inspections and packing of emergency parachutes</w:t>
      </w:r>
      <w:r w:rsidRPr="008E72F9">
        <w:rPr>
          <w:noProof/>
        </w:rPr>
        <w:tab/>
      </w:r>
      <w:r w:rsidRPr="008E72F9">
        <w:rPr>
          <w:noProof/>
        </w:rPr>
        <w:fldChar w:fldCharType="begin"/>
      </w:r>
      <w:r w:rsidRPr="008E72F9">
        <w:rPr>
          <w:noProof/>
        </w:rPr>
        <w:instrText xml:space="preserve"> PAGEREF _Toc143002961 \h </w:instrText>
      </w:r>
      <w:r w:rsidRPr="008E72F9">
        <w:rPr>
          <w:noProof/>
        </w:rPr>
      </w:r>
      <w:r w:rsidRPr="008E72F9">
        <w:rPr>
          <w:noProof/>
        </w:rPr>
        <w:fldChar w:fldCharType="separate"/>
      </w:r>
      <w:r w:rsidR="00E93298">
        <w:rPr>
          <w:noProof/>
        </w:rPr>
        <w:t>32</w:t>
      </w:r>
      <w:r w:rsidRPr="008E72F9">
        <w:rPr>
          <w:noProof/>
        </w:rPr>
        <w:fldChar w:fldCharType="end"/>
      </w:r>
    </w:p>
    <w:p w14:paraId="178F9CD1" w14:textId="041D24D3"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5.19  Maintenance—general requirements for packers and riggers</w:t>
      </w:r>
      <w:r w:rsidRPr="008E72F9">
        <w:rPr>
          <w:noProof/>
        </w:rPr>
        <w:tab/>
      </w:r>
      <w:r w:rsidRPr="008E72F9">
        <w:rPr>
          <w:noProof/>
        </w:rPr>
        <w:fldChar w:fldCharType="begin"/>
      </w:r>
      <w:r w:rsidRPr="008E72F9">
        <w:rPr>
          <w:noProof/>
        </w:rPr>
        <w:instrText xml:space="preserve"> PAGEREF _Toc143002962 \h </w:instrText>
      </w:r>
      <w:r w:rsidRPr="008E72F9">
        <w:rPr>
          <w:noProof/>
        </w:rPr>
      </w:r>
      <w:r w:rsidRPr="008E72F9">
        <w:rPr>
          <w:noProof/>
        </w:rPr>
        <w:fldChar w:fldCharType="separate"/>
      </w:r>
      <w:r w:rsidR="00E93298">
        <w:rPr>
          <w:noProof/>
        </w:rPr>
        <w:t>33</w:t>
      </w:r>
      <w:r w:rsidRPr="008E72F9">
        <w:rPr>
          <w:noProof/>
        </w:rPr>
        <w:fldChar w:fldCharType="end"/>
      </w:r>
    </w:p>
    <w:p w14:paraId="7B7FAEED" w14:textId="25D8D3AD"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5.20  Maintenance that may be authorised under parachutist certificate</w:t>
      </w:r>
      <w:r w:rsidRPr="008E72F9">
        <w:rPr>
          <w:noProof/>
        </w:rPr>
        <w:tab/>
      </w:r>
      <w:r w:rsidRPr="008E72F9">
        <w:rPr>
          <w:noProof/>
        </w:rPr>
        <w:fldChar w:fldCharType="begin"/>
      </w:r>
      <w:r w:rsidRPr="008E72F9">
        <w:rPr>
          <w:noProof/>
        </w:rPr>
        <w:instrText xml:space="preserve"> PAGEREF _Toc143002963 \h </w:instrText>
      </w:r>
      <w:r w:rsidRPr="008E72F9">
        <w:rPr>
          <w:noProof/>
        </w:rPr>
      </w:r>
      <w:r w:rsidRPr="008E72F9">
        <w:rPr>
          <w:noProof/>
        </w:rPr>
        <w:fldChar w:fldCharType="separate"/>
      </w:r>
      <w:r w:rsidR="00E93298">
        <w:rPr>
          <w:noProof/>
        </w:rPr>
        <w:t>33</w:t>
      </w:r>
      <w:r w:rsidRPr="008E72F9">
        <w:rPr>
          <w:noProof/>
        </w:rPr>
        <w:fldChar w:fldCharType="end"/>
      </w:r>
    </w:p>
    <w:p w14:paraId="6C66B25B" w14:textId="6D4A7CC9"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5.20A  Maintenance requirements for main parachutes</w:t>
      </w:r>
      <w:r w:rsidRPr="008E72F9">
        <w:rPr>
          <w:noProof/>
        </w:rPr>
        <w:tab/>
      </w:r>
      <w:r w:rsidRPr="008E72F9">
        <w:rPr>
          <w:noProof/>
        </w:rPr>
        <w:fldChar w:fldCharType="begin"/>
      </w:r>
      <w:r w:rsidRPr="008E72F9">
        <w:rPr>
          <w:noProof/>
        </w:rPr>
        <w:instrText xml:space="preserve"> PAGEREF _Toc143002964 \h </w:instrText>
      </w:r>
      <w:r w:rsidRPr="008E72F9">
        <w:rPr>
          <w:noProof/>
        </w:rPr>
      </w:r>
      <w:r w:rsidRPr="008E72F9">
        <w:rPr>
          <w:noProof/>
        </w:rPr>
        <w:fldChar w:fldCharType="separate"/>
      </w:r>
      <w:r w:rsidR="00E93298">
        <w:rPr>
          <w:noProof/>
        </w:rPr>
        <w:t>34</w:t>
      </w:r>
      <w:r w:rsidRPr="008E72F9">
        <w:rPr>
          <w:noProof/>
        </w:rPr>
        <w:fldChar w:fldCharType="end"/>
      </w:r>
    </w:p>
    <w:p w14:paraId="3AD53B6E" w14:textId="2F78517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5.21  Approval for return to service—reserve parachutes</w:t>
      </w:r>
      <w:r w:rsidRPr="008E72F9">
        <w:rPr>
          <w:noProof/>
        </w:rPr>
        <w:tab/>
      </w:r>
      <w:r w:rsidRPr="008E72F9">
        <w:rPr>
          <w:noProof/>
        </w:rPr>
        <w:fldChar w:fldCharType="begin"/>
      </w:r>
      <w:r w:rsidRPr="008E72F9">
        <w:rPr>
          <w:noProof/>
        </w:rPr>
        <w:instrText xml:space="preserve"> PAGEREF _Toc143002965 \h </w:instrText>
      </w:r>
      <w:r w:rsidRPr="008E72F9">
        <w:rPr>
          <w:noProof/>
        </w:rPr>
      </w:r>
      <w:r w:rsidRPr="008E72F9">
        <w:rPr>
          <w:noProof/>
        </w:rPr>
        <w:fldChar w:fldCharType="separate"/>
      </w:r>
      <w:r w:rsidR="00E93298">
        <w:rPr>
          <w:noProof/>
        </w:rPr>
        <w:t>34</w:t>
      </w:r>
      <w:r w:rsidRPr="008E72F9">
        <w:rPr>
          <w:noProof/>
        </w:rPr>
        <w:fldChar w:fldCharType="end"/>
      </w:r>
    </w:p>
    <w:p w14:paraId="2155B3DE" w14:textId="65B0C322"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5.22  Approval for return to service—emergency parachutes</w:t>
      </w:r>
      <w:r w:rsidRPr="008E72F9">
        <w:rPr>
          <w:noProof/>
        </w:rPr>
        <w:tab/>
      </w:r>
      <w:r w:rsidRPr="008E72F9">
        <w:rPr>
          <w:noProof/>
        </w:rPr>
        <w:fldChar w:fldCharType="begin"/>
      </w:r>
      <w:r w:rsidRPr="008E72F9">
        <w:rPr>
          <w:noProof/>
        </w:rPr>
        <w:instrText xml:space="preserve"> PAGEREF _Toc143002966 \h </w:instrText>
      </w:r>
      <w:r w:rsidRPr="008E72F9">
        <w:rPr>
          <w:noProof/>
        </w:rPr>
      </w:r>
      <w:r w:rsidRPr="008E72F9">
        <w:rPr>
          <w:noProof/>
        </w:rPr>
        <w:fldChar w:fldCharType="separate"/>
      </w:r>
      <w:r w:rsidR="00E93298">
        <w:rPr>
          <w:noProof/>
        </w:rPr>
        <w:t>35</w:t>
      </w:r>
      <w:r w:rsidRPr="008E72F9">
        <w:rPr>
          <w:noProof/>
        </w:rPr>
        <w:fldChar w:fldCharType="end"/>
      </w:r>
    </w:p>
    <w:p w14:paraId="6FE21B5F" w14:textId="70B23E0C"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3—Pilots of aircraft operated to facilitate parachute descents</w:t>
      </w:r>
      <w:r w:rsidRPr="008E72F9">
        <w:rPr>
          <w:noProof/>
        </w:rPr>
        <w:tab/>
      </w:r>
      <w:r w:rsidRPr="008E72F9">
        <w:rPr>
          <w:noProof/>
        </w:rPr>
        <w:fldChar w:fldCharType="begin"/>
      </w:r>
      <w:r w:rsidRPr="008E72F9">
        <w:rPr>
          <w:noProof/>
        </w:rPr>
        <w:instrText xml:space="preserve"> PAGEREF _Toc143002967 \h </w:instrText>
      </w:r>
      <w:r w:rsidRPr="008E72F9">
        <w:rPr>
          <w:noProof/>
        </w:rPr>
      </w:r>
      <w:r w:rsidRPr="008E72F9">
        <w:rPr>
          <w:noProof/>
        </w:rPr>
        <w:fldChar w:fldCharType="separate"/>
      </w:r>
      <w:r w:rsidR="00E93298">
        <w:rPr>
          <w:noProof/>
        </w:rPr>
        <w:t>36</w:t>
      </w:r>
      <w:r w:rsidRPr="008E72F9">
        <w:rPr>
          <w:noProof/>
        </w:rPr>
        <w:fldChar w:fldCharType="end"/>
      </w:r>
    </w:p>
    <w:p w14:paraId="5040EF8A" w14:textId="73C03B4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5.23  Standards and competency units—jump pilot authorisations</w:t>
      </w:r>
      <w:r w:rsidRPr="008E72F9">
        <w:rPr>
          <w:noProof/>
        </w:rPr>
        <w:tab/>
      </w:r>
      <w:r w:rsidRPr="008E72F9">
        <w:rPr>
          <w:noProof/>
        </w:rPr>
        <w:fldChar w:fldCharType="begin"/>
      </w:r>
      <w:r w:rsidRPr="008E72F9">
        <w:rPr>
          <w:noProof/>
        </w:rPr>
        <w:instrText xml:space="preserve"> PAGEREF _Toc143002968 \h </w:instrText>
      </w:r>
      <w:r w:rsidRPr="008E72F9">
        <w:rPr>
          <w:noProof/>
        </w:rPr>
      </w:r>
      <w:r w:rsidRPr="008E72F9">
        <w:rPr>
          <w:noProof/>
        </w:rPr>
        <w:fldChar w:fldCharType="separate"/>
      </w:r>
      <w:r w:rsidR="00E93298">
        <w:rPr>
          <w:noProof/>
        </w:rPr>
        <w:t>36</w:t>
      </w:r>
      <w:r w:rsidRPr="008E72F9">
        <w:rPr>
          <w:noProof/>
        </w:rPr>
        <w:fldChar w:fldCharType="end"/>
      </w:r>
    </w:p>
    <w:p w14:paraId="66326DDA" w14:textId="6F91700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5.24  Jump pilot radio procedures</w:t>
      </w:r>
      <w:r w:rsidRPr="008E72F9">
        <w:rPr>
          <w:noProof/>
        </w:rPr>
        <w:tab/>
      </w:r>
      <w:r w:rsidRPr="008E72F9">
        <w:rPr>
          <w:noProof/>
        </w:rPr>
        <w:fldChar w:fldCharType="begin"/>
      </w:r>
      <w:r w:rsidRPr="008E72F9">
        <w:rPr>
          <w:noProof/>
        </w:rPr>
        <w:instrText xml:space="preserve"> PAGEREF _Toc143002969 \h </w:instrText>
      </w:r>
      <w:r w:rsidRPr="008E72F9">
        <w:rPr>
          <w:noProof/>
        </w:rPr>
      </w:r>
      <w:r w:rsidRPr="008E72F9">
        <w:rPr>
          <w:noProof/>
        </w:rPr>
        <w:fldChar w:fldCharType="separate"/>
      </w:r>
      <w:r w:rsidR="00E93298">
        <w:rPr>
          <w:noProof/>
        </w:rPr>
        <w:t>37</w:t>
      </w:r>
      <w:r w:rsidRPr="008E72F9">
        <w:rPr>
          <w:noProof/>
        </w:rPr>
        <w:fldChar w:fldCharType="end"/>
      </w:r>
    </w:p>
    <w:p w14:paraId="37AD338A" w14:textId="047B49FA"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4—Conduct of parachute descents</w:t>
      </w:r>
      <w:r w:rsidRPr="008E72F9">
        <w:rPr>
          <w:noProof/>
        </w:rPr>
        <w:tab/>
      </w:r>
      <w:r w:rsidRPr="008E72F9">
        <w:rPr>
          <w:noProof/>
        </w:rPr>
        <w:fldChar w:fldCharType="begin"/>
      </w:r>
      <w:r w:rsidRPr="008E72F9">
        <w:rPr>
          <w:noProof/>
        </w:rPr>
        <w:instrText xml:space="preserve"> PAGEREF _Toc143002970 \h </w:instrText>
      </w:r>
      <w:r w:rsidRPr="008E72F9">
        <w:rPr>
          <w:noProof/>
        </w:rPr>
      </w:r>
      <w:r w:rsidRPr="008E72F9">
        <w:rPr>
          <w:noProof/>
        </w:rPr>
        <w:fldChar w:fldCharType="separate"/>
      </w:r>
      <w:r w:rsidR="00E93298">
        <w:rPr>
          <w:noProof/>
        </w:rPr>
        <w:t>38</w:t>
      </w:r>
      <w:r w:rsidRPr="008E72F9">
        <w:rPr>
          <w:noProof/>
        </w:rPr>
        <w:fldChar w:fldCharType="end"/>
      </w:r>
    </w:p>
    <w:p w14:paraId="0A9F0BD4" w14:textId="6D7B7C9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5.25  Procedures for safe conduct of parachute descents</w:t>
      </w:r>
      <w:r w:rsidRPr="008E72F9">
        <w:rPr>
          <w:noProof/>
        </w:rPr>
        <w:tab/>
      </w:r>
      <w:r w:rsidRPr="008E72F9">
        <w:rPr>
          <w:noProof/>
        </w:rPr>
        <w:fldChar w:fldCharType="begin"/>
      </w:r>
      <w:r w:rsidRPr="008E72F9">
        <w:rPr>
          <w:noProof/>
        </w:rPr>
        <w:instrText xml:space="preserve"> PAGEREF _Toc143002971 \h </w:instrText>
      </w:r>
      <w:r w:rsidRPr="008E72F9">
        <w:rPr>
          <w:noProof/>
        </w:rPr>
      </w:r>
      <w:r w:rsidRPr="008E72F9">
        <w:rPr>
          <w:noProof/>
        </w:rPr>
        <w:fldChar w:fldCharType="separate"/>
      </w:r>
      <w:r w:rsidR="00E93298">
        <w:rPr>
          <w:noProof/>
        </w:rPr>
        <w:t>38</w:t>
      </w:r>
      <w:r w:rsidRPr="008E72F9">
        <w:rPr>
          <w:noProof/>
        </w:rPr>
        <w:fldChar w:fldCharType="end"/>
      </w:r>
    </w:p>
    <w:p w14:paraId="12957D90" w14:textId="590FD84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5.26  Parachutist logbook—records by parachutists</w:t>
      </w:r>
      <w:r w:rsidRPr="008E72F9">
        <w:rPr>
          <w:noProof/>
        </w:rPr>
        <w:tab/>
      </w:r>
      <w:r w:rsidRPr="008E72F9">
        <w:rPr>
          <w:noProof/>
        </w:rPr>
        <w:fldChar w:fldCharType="begin"/>
      </w:r>
      <w:r w:rsidRPr="008E72F9">
        <w:rPr>
          <w:noProof/>
        </w:rPr>
        <w:instrText xml:space="preserve"> PAGEREF _Toc143002972 \h </w:instrText>
      </w:r>
      <w:r w:rsidRPr="008E72F9">
        <w:rPr>
          <w:noProof/>
        </w:rPr>
      </w:r>
      <w:r w:rsidRPr="008E72F9">
        <w:rPr>
          <w:noProof/>
        </w:rPr>
        <w:fldChar w:fldCharType="separate"/>
      </w:r>
      <w:r w:rsidR="00E93298">
        <w:rPr>
          <w:noProof/>
        </w:rPr>
        <w:t>39</w:t>
      </w:r>
      <w:r w:rsidRPr="008E72F9">
        <w:rPr>
          <w:noProof/>
        </w:rPr>
        <w:fldChar w:fldCharType="end"/>
      </w:r>
    </w:p>
    <w:p w14:paraId="0BFEC3F9" w14:textId="0F28060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5.27  Parachute descents must be supervised by drop zone safety officer</w:t>
      </w:r>
      <w:r w:rsidRPr="008E72F9">
        <w:rPr>
          <w:noProof/>
        </w:rPr>
        <w:tab/>
      </w:r>
      <w:r w:rsidRPr="008E72F9">
        <w:rPr>
          <w:noProof/>
        </w:rPr>
        <w:fldChar w:fldCharType="begin"/>
      </w:r>
      <w:r w:rsidRPr="008E72F9">
        <w:rPr>
          <w:noProof/>
        </w:rPr>
        <w:instrText xml:space="preserve"> PAGEREF _Toc143002973 \h </w:instrText>
      </w:r>
      <w:r w:rsidRPr="008E72F9">
        <w:rPr>
          <w:noProof/>
        </w:rPr>
      </w:r>
      <w:r w:rsidRPr="008E72F9">
        <w:rPr>
          <w:noProof/>
        </w:rPr>
        <w:fldChar w:fldCharType="separate"/>
      </w:r>
      <w:r w:rsidR="00E93298">
        <w:rPr>
          <w:noProof/>
        </w:rPr>
        <w:t>39</w:t>
      </w:r>
      <w:r w:rsidRPr="008E72F9">
        <w:rPr>
          <w:noProof/>
        </w:rPr>
        <w:fldChar w:fldCharType="end"/>
      </w:r>
    </w:p>
    <w:p w14:paraId="47B0E5F2" w14:textId="119EF5B7"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5.28  Drop zone safety officer responsibilities</w:t>
      </w:r>
      <w:r w:rsidRPr="008E72F9">
        <w:rPr>
          <w:noProof/>
        </w:rPr>
        <w:tab/>
      </w:r>
      <w:r w:rsidRPr="008E72F9">
        <w:rPr>
          <w:noProof/>
        </w:rPr>
        <w:fldChar w:fldCharType="begin"/>
      </w:r>
      <w:r w:rsidRPr="008E72F9">
        <w:rPr>
          <w:noProof/>
        </w:rPr>
        <w:instrText xml:space="preserve"> PAGEREF _Toc143002974 \h </w:instrText>
      </w:r>
      <w:r w:rsidRPr="008E72F9">
        <w:rPr>
          <w:noProof/>
        </w:rPr>
      </w:r>
      <w:r w:rsidRPr="008E72F9">
        <w:rPr>
          <w:noProof/>
        </w:rPr>
        <w:fldChar w:fldCharType="separate"/>
      </w:r>
      <w:r w:rsidR="00E93298">
        <w:rPr>
          <w:noProof/>
        </w:rPr>
        <w:t>40</w:t>
      </w:r>
      <w:r w:rsidRPr="008E72F9">
        <w:rPr>
          <w:noProof/>
        </w:rPr>
        <w:fldChar w:fldCharType="end"/>
      </w:r>
    </w:p>
    <w:p w14:paraId="6872617C" w14:textId="6C0DA62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5.29  Loadmaster responsibilities</w:t>
      </w:r>
      <w:r w:rsidRPr="008E72F9">
        <w:rPr>
          <w:noProof/>
        </w:rPr>
        <w:tab/>
      </w:r>
      <w:r w:rsidRPr="008E72F9">
        <w:rPr>
          <w:noProof/>
        </w:rPr>
        <w:fldChar w:fldCharType="begin"/>
      </w:r>
      <w:r w:rsidRPr="008E72F9">
        <w:rPr>
          <w:noProof/>
        </w:rPr>
        <w:instrText xml:space="preserve"> PAGEREF _Toc143002975 \h </w:instrText>
      </w:r>
      <w:r w:rsidRPr="008E72F9">
        <w:rPr>
          <w:noProof/>
        </w:rPr>
      </w:r>
      <w:r w:rsidRPr="008E72F9">
        <w:rPr>
          <w:noProof/>
        </w:rPr>
        <w:fldChar w:fldCharType="separate"/>
      </w:r>
      <w:r w:rsidR="00E93298">
        <w:rPr>
          <w:noProof/>
        </w:rPr>
        <w:t>41</w:t>
      </w:r>
      <w:r w:rsidRPr="008E72F9">
        <w:rPr>
          <w:noProof/>
        </w:rPr>
        <w:fldChar w:fldCharType="end"/>
      </w:r>
    </w:p>
    <w:p w14:paraId="0712B375" w14:textId="71CCEE8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5.30  Parachute descents—control seat of jump aircraft</w:t>
      </w:r>
      <w:r w:rsidRPr="008E72F9">
        <w:rPr>
          <w:noProof/>
        </w:rPr>
        <w:tab/>
      </w:r>
      <w:r w:rsidRPr="008E72F9">
        <w:rPr>
          <w:noProof/>
        </w:rPr>
        <w:fldChar w:fldCharType="begin"/>
      </w:r>
      <w:r w:rsidRPr="008E72F9">
        <w:rPr>
          <w:noProof/>
        </w:rPr>
        <w:instrText xml:space="preserve"> PAGEREF _Toc143002976 \h </w:instrText>
      </w:r>
      <w:r w:rsidRPr="008E72F9">
        <w:rPr>
          <w:noProof/>
        </w:rPr>
      </w:r>
      <w:r w:rsidRPr="008E72F9">
        <w:rPr>
          <w:noProof/>
        </w:rPr>
        <w:fldChar w:fldCharType="separate"/>
      </w:r>
      <w:r w:rsidR="00E93298">
        <w:rPr>
          <w:noProof/>
        </w:rPr>
        <w:t>42</w:t>
      </w:r>
      <w:r w:rsidRPr="008E72F9">
        <w:rPr>
          <w:noProof/>
        </w:rPr>
        <w:fldChar w:fldCharType="end"/>
      </w:r>
    </w:p>
    <w:p w14:paraId="737B4812" w14:textId="11BD2BF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5.31  Parachute descents—main parachute opening height</w:t>
      </w:r>
      <w:r w:rsidRPr="008E72F9">
        <w:rPr>
          <w:noProof/>
        </w:rPr>
        <w:tab/>
      </w:r>
      <w:r w:rsidRPr="008E72F9">
        <w:rPr>
          <w:noProof/>
        </w:rPr>
        <w:fldChar w:fldCharType="begin"/>
      </w:r>
      <w:r w:rsidRPr="008E72F9">
        <w:rPr>
          <w:noProof/>
        </w:rPr>
        <w:instrText xml:space="preserve"> PAGEREF _Toc143002977 \h </w:instrText>
      </w:r>
      <w:r w:rsidRPr="008E72F9">
        <w:rPr>
          <w:noProof/>
        </w:rPr>
      </w:r>
      <w:r w:rsidRPr="008E72F9">
        <w:rPr>
          <w:noProof/>
        </w:rPr>
        <w:fldChar w:fldCharType="separate"/>
      </w:r>
      <w:r w:rsidR="00E93298">
        <w:rPr>
          <w:noProof/>
        </w:rPr>
        <w:t>42</w:t>
      </w:r>
      <w:r w:rsidRPr="008E72F9">
        <w:rPr>
          <w:noProof/>
        </w:rPr>
        <w:fldChar w:fldCharType="end"/>
      </w:r>
    </w:p>
    <w:p w14:paraId="5B88E00F" w14:textId="342DAAC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5.32  Parachute descents—cutaway descents</w:t>
      </w:r>
      <w:r w:rsidRPr="008E72F9">
        <w:rPr>
          <w:noProof/>
        </w:rPr>
        <w:tab/>
      </w:r>
      <w:r w:rsidRPr="008E72F9">
        <w:rPr>
          <w:noProof/>
        </w:rPr>
        <w:fldChar w:fldCharType="begin"/>
      </w:r>
      <w:r w:rsidRPr="008E72F9">
        <w:rPr>
          <w:noProof/>
        </w:rPr>
        <w:instrText xml:space="preserve"> PAGEREF _Toc143002978 \h </w:instrText>
      </w:r>
      <w:r w:rsidRPr="008E72F9">
        <w:rPr>
          <w:noProof/>
        </w:rPr>
      </w:r>
      <w:r w:rsidRPr="008E72F9">
        <w:rPr>
          <w:noProof/>
        </w:rPr>
        <w:fldChar w:fldCharType="separate"/>
      </w:r>
      <w:r w:rsidR="00E93298">
        <w:rPr>
          <w:noProof/>
        </w:rPr>
        <w:t>42</w:t>
      </w:r>
      <w:r w:rsidRPr="008E72F9">
        <w:rPr>
          <w:noProof/>
        </w:rPr>
        <w:fldChar w:fldCharType="end"/>
      </w:r>
    </w:p>
    <w:p w14:paraId="2D0893AA" w14:textId="3037D5F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5.33  Parachute descents—descents at high altitudes</w:t>
      </w:r>
      <w:r w:rsidRPr="008E72F9">
        <w:rPr>
          <w:noProof/>
        </w:rPr>
        <w:tab/>
      </w:r>
      <w:r w:rsidRPr="008E72F9">
        <w:rPr>
          <w:noProof/>
        </w:rPr>
        <w:fldChar w:fldCharType="begin"/>
      </w:r>
      <w:r w:rsidRPr="008E72F9">
        <w:rPr>
          <w:noProof/>
        </w:rPr>
        <w:instrText xml:space="preserve"> PAGEREF _Toc143002979 \h </w:instrText>
      </w:r>
      <w:r w:rsidRPr="008E72F9">
        <w:rPr>
          <w:noProof/>
        </w:rPr>
      </w:r>
      <w:r w:rsidRPr="008E72F9">
        <w:rPr>
          <w:noProof/>
        </w:rPr>
        <w:fldChar w:fldCharType="separate"/>
      </w:r>
      <w:r w:rsidR="00E93298">
        <w:rPr>
          <w:noProof/>
        </w:rPr>
        <w:t>43</w:t>
      </w:r>
      <w:r w:rsidRPr="008E72F9">
        <w:rPr>
          <w:noProof/>
        </w:rPr>
        <w:fldChar w:fldCharType="end"/>
      </w:r>
    </w:p>
    <w:p w14:paraId="3D15B008" w14:textId="747585C7"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5.34  Parachute descents—relative-work descents</w:t>
      </w:r>
      <w:r w:rsidRPr="008E72F9">
        <w:rPr>
          <w:noProof/>
        </w:rPr>
        <w:tab/>
      </w:r>
      <w:r w:rsidRPr="008E72F9">
        <w:rPr>
          <w:noProof/>
        </w:rPr>
        <w:fldChar w:fldCharType="begin"/>
      </w:r>
      <w:r w:rsidRPr="008E72F9">
        <w:rPr>
          <w:noProof/>
        </w:rPr>
        <w:instrText xml:space="preserve"> PAGEREF _Toc143002980 \h </w:instrText>
      </w:r>
      <w:r w:rsidRPr="008E72F9">
        <w:rPr>
          <w:noProof/>
        </w:rPr>
      </w:r>
      <w:r w:rsidRPr="008E72F9">
        <w:rPr>
          <w:noProof/>
        </w:rPr>
        <w:fldChar w:fldCharType="separate"/>
      </w:r>
      <w:r w:rsidR="00E93298">
        <w:rPr>
          <w:noProof/>
        </w:rPr>
        <w:t>43</w:t>
      </w:r>
      <w:r w:rsidRPr="008E72F9">
        <w:rPr>
          <w:noProof/>
        </w:rPr>
        <w:fldChar w:fldCharType="end"/>
      </w:r>
    </w:p>
    <w:p w14:paraId="040F037E" w14:textId="42117F2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5.35  Entering cloud during parachute descents</w:t>
      </w:r>
      <w:r w:rsidRPr="008E72F9">
        <w:rPr>
          <w:noProof/>
        </w:rPr>
        <w:tab/>
      </w:r>
      <w:r w:rsidRPr="008E72F9">
        <w:rPr>
          <w:noProof/>
        </w:rPr>
        <w:fldChar w:fldCharType="begin"/>
      </w:r>
      <w:r w:rsidRPr="008E72F9">
        <w:rPr>
          <w:noProof/>
        </w:rPr>
        <w:instrText xml:space="preserve"> PAGEREF _Toc143002981 \h </w:instrText>
      </w:r>
      <w:r w:rsidRPr="008E72F9">
        <w:rPr>
          <w:noProof/>
        </w:rPr>
      </w:r>
      <w:r w:rsidRPr="008E72F9">
        <w:rPr>
          <w:noProof/>
        </w:rPr>
        <w:fldChar w:fldCharType="separate"/>
      </w:r>
      <w:r w:rsidR="00E93298">
        <w:rPr>
          <w:noProof/>
        </w:rPr>
        <w:t>44</w:t>
      </w:r>
      <w:r w:rsidRPr="008E72F9">
        <w:rPr>
          <w:noProof/>
        </w:rPr>
        <w:fldChar w:fldCharType="end"/>
      </w:r>
    </w:p>
    <w:p w14:paraId="4F05B16B" w14:textId="53815E93"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5.36  Parachutes descents near or over bodies of water</w:t>
      </w:r>
      <w:r w:rsidRPr="008E72F9">
        <w:rPr>
          <w:noProof/>
        </w:rPr>
        <w:tab/>
      </w:r>
      <w:r w:rsidRPr="008E72F9">
        <w:rPr>
          <w:noProof/>
        </w:rPr>
        <w:fldChar w:fldCharType="begin"/>
      </w:r>
      <w:r w:rsidRPr="008E72F9">
        <w:rPr>
          <w:noProof/>
        </w:rPr>
        <w:instrText xml:space="preserve"> PAGEREF _Toc143002982 \h </w:instrText>
      </w:r>
      <w:r w:rsidRPr="008E72F9">
        <w:rPr>
          <w:noProof/>
        </w:rPr>
      </w:r>
      <w:r w:rsidRPr="008E72F9">
        <w:rPr>
          <w:noProof/>
        </w:rPr>
        <w:fldChar w:fldCharType="separate"/>
      </w:r>
      <w:r w:rsidR="00E93298">
        <w:rPr>
          <w:noProof/>
        </w:rPr>
        <w:t>45</w:t>
      </w:r>
      <w:r w:rsidRPr="008E72F9">
        <w:rPr>
          <w:noProof/>
        </w:rPr>
        <w:fldChar w:fldCharType="end"/>
      </w:r>
    </w:p>
    <w:p w14:paraId="28743C00" w14:textId="581B12F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5.37  Tandem descents—competency standards for tandem instructors</w:t>
      </w:r>
      <w:r w:rsidRPr="008E72F9">
        <w:rPr>
          <w:noProof/>
        </w:rPr>
        <w:tab/>
      </w:r>
      <w:r w:rsidRPr="008E72F9">
        <w:rPr>
          <w:noProof/>
        </w:rPr>
        <w:fldChar w:fldCharType="begin"/>
      </w:r>
      <w:r w:rsidRPr="008E72F9">
        <w:rPr>
          <w:noProof/>
        </w:rPr>
        <w:instrText xml:space="preserve"> PAGEREF _Toc143002983 \h </w:instrText>
      </w:r>
      <w:r w:rsidRPr="008E72F9">
        <w:rPr>
          <w:noProof/>
        </w:rPr>
      </w:r>
      <w:r w:rsidRPr="008E72F9">
        <w:rPr>
          <w:noProof/>
        </w:rPr>
        <w:fldChar w:fldCharType="separate"/>
      </w:r>
      <w:r w:rsidR="00E93298">
        <w:rPr>
          <w:noProof/>
        </w:rPr>
        <w:t>46</w:t>
      </w:r>
      <w:r w:rsidRPr="008E72F9">
        <w:rPr>
          <w:noProof/>
        </w:rPr>
        <w:fldChar w:fldCharType="end"/>
      </w:r>
    </w:p>
    <w:p w14:paraId="0E2E9595" w14:textId="793D4D5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5.38  Meteorological conditions for parachute descents</w:t>
      </w:r>
      <w:r w:rsidRPr="008E72F9">
        <w:rPr>
          <w:noProof/>
        </w:rPr>
        <w:tab/>
      </w:r>
      <w:r w:rsidRPr="008E72F9">
        <w:rPr>
          <w:noProof/>
        </w:rPr>
        <w:fldChar w:fldCharType="begin"/>
      </w:r>
      <w:r w:rsidRPr="008E72F9">
        <w:rPr>
          <w:noProof/>
        </w:rPr>
        <w:instrText xml:space="preserve"> PAGEREF _Toc143002984 \h </w:instrText>
      </w:r>
      <w:r w:rsidRPr="008E72F9">
        <w:rPr>
          <w:noProof/>
        </w:rPr>
      </w:r>
      <w:r w:rsidRPr="008E72F9">
        <w:rPr>
          <w:noProof/>
        </w:rPr>
        <w:fldChar w:fldCharType="separate"/>
      </w:r>
      <w:r w:rsidR="00E93298">
        <w:rPr>
          <w:noProof/>
        </w:rPr>
        <w:t>46</w:t>
      </w:r>
      <w:r w:rsidRPr="008E72F9">
        <w:rPr>
          <w:noProof/>
        </w:rPr>
        <w:fldChar w:fldCharType="end"/>
      </w:r>
    </w:p>
    <w:p w14:paraId="2C2D36D8" w14:textId="4DDC68E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5.39  Communications—ground control assistant and pilot</w:t>
      </w:r>
      <w:r w:rsidRPr="008E72F9">
        <w:rPr>
          <w:noProof/>
        </w:rPr>
        <w:tab/>
      </w:r>
      <w:r w:rsidRPr="008E72F9">
        <w:rPr>
          <w:noProof/>
        </w:rPr>
        <w:fldChar w:fldCharType="begin"/>
      </w:r>
      <w:r w:rsidRPr="008E72F9">
        <w:rPr>
          <w:noProof/>
        </w:rPr>
        <w:instrText xml:space="preserve"> PAGEREF _Toc143002985 \h </w:instrText>
      </w:r>
      <w:r w:rsidRPr="008E72F9">
        <w:rPr>
          <w:noProof/>
        </w:rPr>
      </w:r>
      <w:r w:rsidRPr="008E72F9">
        <w:rPr>
          <w:noProof/>
        </w:rPr>
        <w:fldChar w:fldCharType="separate"/>
      </w:r>
      <w:r w:rsidR="00E93298">
        <w:rPr>
          <w:noProof/>
        </w:rPr>
        <w:t>47</w:t>
      </w:r>
      <w:r w:rsidRPr="008E72F9">
        <w:rPr>
          <w:noProof/>
        </w:rPr>
        <w:fldChar w:fldCharType="end"/>
      </w:r>
    </w:p>
    <w:p w14:paraId="5D9DBB68" w14:textId="0F686F7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5.40  Emergency equipment carried on jump aircraft</w:t>
      </w:r>
      <w:r w:rsidRPr="008E72F9">
        <w:rPr>
          <w:noProof/>
        </w:rPr>
        <w:tab/>
      </w:r>
      <w:r w:rsidRPr="008E72F9">
        <w:rPr>
          <w:noProof/>
        </w:rPr>
        <w:fldChar w:fldCharType="begin"/>
      </w:r>
      <w:r w:rsidRPr="008E72F9">
        <w:rPr>
          <w:noProof/>
        </w:rPr>
        <w:instrText xml:space="preserve"> PAGEREF _Toc143002986 \h </w:instrText>
      </w:r>
      <w:r w:rsidRPr="008E72F9">
        <w:rPr>
          <w:noProof/>
        </w:rPr>
      </w:r>
      <w:r w:rsidRPr="008E72F9">
        <w:rPr>
          <w:noProof/>
        </w:rPr>
        <w:fldChar w:fldCharType="separate"/>
      </w:r>
      <w:r w:rsidR="00E93298">
        <w:rPr>
          <w:noProof/>
        </w:rPr>
        <w:t>47</w:t>
      </w:r>
      <w:r w:rsidRPr="008E72F9">
        <w:rPr>
          <w:noProof/>
        </w:rPr>
        <w:fldChar w:fldCharType="end"/>
      </w:r>
    </w:p>
    <w:p w14:paraId="072B74CE" w14:textId="2B34FEB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5.41  Parachute descents—wind velocity requirements</w:t>
      </w:r>
      <w:r w:rsidRPr="008E72F9">
        <w:rPr>
          <w:noProof/>
        </w:rPr>
        <w:tab/>
      </w:r>
      <w:r w:rsidRPr="008E72F9">
        <w:rPr>
          <w:noProof/>
        </w:rPr>
        <w:fldChar w:fldCharType="begin"/>
      </w:r>
      <w:r w:rsidRPr="008E72F9">
        <w:rPr>
          <w:noProof/>
        </w:rPr>
        <w:instrText xml:space="preserve"> PAGEREF _Toc143002987 \h </w:instrText>
      </w:r>
      <w:r w:rsidRPr="008E72F9">
        <w:rPr>
          <w:noProof/>
        </w:rPr>
      </w:r>
      <w:r w:rsidRPr="008E72F9">
        <w:rPr>
          <w:noProof/>
        </w:rPr>
        <w:fldChar w:fldCharType="separate"/>
      </w:r>
      <w:r w:rsidR="00E93298">
        <w:rPr>
          <w:noProof/>
        </w:rPr>
        <w:t>47</w:t>
      </w:r>
      <w:r w:rsidRPr="008E72F9">
        <w:rPr>
          <w:noProof/>
        </w:rPr>
        <w:fldChar w:fldCharType="end"/>
      </w:r>
    </w:p>
    <w:p w14:paraId="292CA528" w14:textId="5818F17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5.42  Parachute descents—carriage of altimeters and other objects, etc.</w:t>
      </w:r>
      <w:r w:rsidRPr="008E72F9">
        <w:rPr>
          <w:noProof/>
        </w:rPr>
        <w:tab/>
      </w:r>
      <w:r w:rsidRPr="008E72F9">
        <w:rPr>
          <w:noProof/>
        </w:rPr>
        <w:fldChar w:fldCharType="begin"/>
      </w:r>
      <w:r w:rsidRPr="008E72F9">
        <w:rPr>
          <w:noProof/>
        </w:rPr>
        <w:instrText xml:space="preserve"> PAGEREF _Toc143002988 \h </w:instrText>
      </w:r>
      <w:r w:rsidRPr="008E72F9">
        <w:rPr>
          <w:noProof/>
        </w:rPr>
      </w:r>
      <w:r w:rsidRPr="008E72F9">
        <w:rPr>
          <w:noProof/>
        </w:rPr>
        <w:fldChar w:fldCharType="separate"/>
      </w:r>
      <w:r w:rsidR="00E93298">
        <w:rPr>
          <w:noProof/>
        </w:rPr>
        <w:t>48</w:t>
      </w:r>
      <w:r w:rsidRPr="008E72F9">
        <w:rPr>
          <w:noProof/>
        </w:rPr>
        <w:fldChar w:fldCharType="end"/>
      </w:r>
    </w:p>
    <w:p w14:paraId="30C8AA5A" w14:textId="4369D21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5.43  Parachuting training organisation—safety management system</w:t>
      </w:r>
      <w:r w:rsidRPr="008E72F9">
        <w:rPr>
          <w:noProof/>
        </w:rPr>
        <w:tab/>
      </w:r>
      <w:r w:rsidRPr="008E72F9">
        <w:rPr>
          <w:noProof/>
        </w:rPr>
        <w:fldChar w:fldCharType="begin"/>
      </w:r>
      <w:r w:rsidRPr="008E72F9">
        <w:rPr>
          <w:noProof/>
        </w:rPr>
        <w:instrText xml:space="preserve"> PAGEREF _Toc143002989 \h </w:instrText>
      </w:r>
      <w:r w:rsidRPr="008E72F9">
        <w:rPr>
          <w:noProof/>
        </w:rPr>
      </w:r>
      <w:r w:rsidRPr="008E72F9">
        <w:rPr>
          <w:noProof/>
        </w:rPr>
        <w:fldChar w:fldCharType="separate"/>
      </w:r>
      <w:r w:rsidR="00E93298">
        <w:rPr>
          <w:noProof/>
        </w:rPr>
        <w:t>49</w:t>
      </w:r>
      <w:r w:rsidRPr="008E72F9">
        <w:rPr>
          <w:noProof/>
        </w:rPr>
        <w:fldChar w:fldCharType="end"/>
      </w:r>
    </w:p>
    <w:p w14:paraId="1D3C08BA" w14:textId="6F8E38D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5.44  Parachuting training organisation—chief parachuting instructor</w:t>
      </w:r>
      <w:r w:rsidRPr="008E72F9">
        <w:rPr>
          <w:noProof/>
        </w:rPr>
        <w:tab/>
      </w:r>
      <w:r w:rsidRPr="008E72F9">
        <w:rPr>
          <w:noProof/>
        </w:rPr>
        <w:fldChar w:fldCharType="begin"/>
      </w:r>
      <w:r w:rsidRPr="008E72F9">
        <w:rPr>
          <w:noProof/>
        </w:rPr>
        <w:instrText xml:space="preserve"> PAGEREF _Toc143002990 \h </w:instrText>
      </w:r>
      <w:r w:rsidRPr="008E72F9">
        <w:rPr>
          <w:noProof/>
        </w:rPr>
      </w:r>
      <w:r w:rsidRPr="008E72F9">
        <w:rPr>
          <w:noProof/>
        </w:rPr>
        <w:fldChar w:fldCharType="separate"/>
      </w:r>
      <w:r w:rsidR="00E93298">
        <w:rPr>
          <w:noProof/>
        </w:rPr>
        <w:t>50</w:t>
      </w:r>
      <w:r w:rsidRPr="008E72F9">
        <w:rPr>
          <w:noProof/>
        </w:rPr>
        <w:fldChar w:fldCharType="end"/>
      </w:r>
    </w:p>
    <w:p w14:paraId="23278CBB" w14:textId="622A5AF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5.45  Parachute training operations</w:t>
      </w:r>
      <w:r w:rsidRPr="008E72F9">
        <w:rPr>
          <w:noProof/>
        </w:rPr>
        <w:tab/>
      </w:r>
      <w:r w:rsidRPr="008E72F9">
        <w:rPr>
          <w:noProof/>
        </w:rPr>
        <w:fldChar w:fldCharType="begin"/>
      </w:r>
      <w:r w:rsidRPr="008E72F9">
        <w:rPr>
          <w:noProof/>
        </w:rPr>
        <w:instrText xml:space="preserve"> PAGEREF _Toc143002991 \h </w:instrText>
      </w:r>
      <w:r w:rsidRPr="008E72F9">
        <w:rPr>
          <w:noProof/>
        </w:rPr>
      </w:r>
      <w:r w:rsidRPr="008E72F9">
        <w:rPr>
          <w:noProof/>
        </w:rPr>
        <w:fldChar w:fldCharType="separate"/>
      </w:r>
      <w:r w:rsidR="00E93298">
        <w:rPr>
          <w:noProof/>
        </w:rPr>
        <w:t>51</w:t>
      </w:r>
      <w:r w:rsidRPr="008E72F9">
        <w:rPr>
          <w:noProof/>
        </w:rPr>
        <w:fldChar w:fldCharType="end"/>
      </w:r>
    </w:p>
    <w:p w14:paraId="3F4EAE83" w14:textId="57AB2E5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5.46  Display descents—display organisers</w:t>
      </w:r>
      <w:r w:rsidRPr="008E72F9">
        <w:rPr>
          <w:noProof/>
        </w:rPr>
        <w:tab/>
      </w:r>
      <w:r w:rsidRPr="008E72F9">
        <w:rPr>
          <w:noProof/>
        </w:rPr>
        <w:fldChar w:fldCharType="begin"/>
      </w:r>
      <w:r w:rsidRPr="008E72F9">
        <w:rPr>
          <w:noProof/>
        </w:rPr>
        <w:instrText xml:space="preserve"> PAGEREF _Toc143002992 \h </w:instrText>
      </w:r>
      <w:r w:rsidRPr="008E72F9">
        <w:rPr>
          <w:noProof/>
        </w:rPr>
      </w:r>
      <w:r w:rsidRPr="008E72F9">
        <w:rPr>
          <w:noProof/>
        </w:rPr>
        <w:fldChar w:fldCharType="separate"/>
      </w:r>
      <w:r w:rsidR="00E93298">
        <w:rPr>
          <w:noProof/>
        </w:rPr>
        <w:t>51</w:t>
      </w:r>
      <w:r w:rsidRPr="008E72F9">
        <w:rPr>
          <w:noProof/>
        </w:rPr>
        <w:fldChar w:fldCharType="end"/>
      </w:r>
    </w:p>
    <w:p w14:paraId="4889A37E" w14:textId="4D36A56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5.47  Display descents—equipment and operational requirements</w:t>
      </w:r>
      <w:r w:rsidRPr="008E72F9">
        <w:rPr>
          <w:noProof/>
        </w:rPr>
        <w:tab/>
      </w:r>
      <w:r w:rsidRPr="008E72F9">
        <w:rPr>
          <w:noProof/>
        </w:rPr>
        <w:fldChar w:fldCharType="begin"/>
      </w:r>
      <w:r w:rsidRPr="008E72F9">
        <w:rPr>
          <w:noProof/>
        </w:rPr>
        <w:instrText xml:space="preserve"> PAGEREF _Toc143002993 \h </w:instrText>
      </w:r>
      <w:r w:rsidRPr="008E72F9">
        <w:rPr>
          <w:noProof/>
        </w:rPr>
      </w:r>
      <w:r w:rsidRPr="008E72F9">
        <w:rPr>
          <w:noProof/>
        </w:rPr>
        <w:fldChar w:fldCharType="separate"/>
      </w:r>
      <w:r w:rsidR="00E93298">
        <w:rPr>
          <w:noProof/>
        </w:rPr>
        <w:t>52</w:t>
      </w:r>
      <w:r w:rsidRPr="008E72F9">
        <w:rPr>
          <w:noProof/>
        </w:rPr>
        <w:fldChar w:fldCharType="end"/>
      </w:r>
    </w:p>
    <w:p w14:paraId="6351F2B0" w14:textId="4A92A7DC"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5.48  Parachute descents involving landings in populous areas</w:t>
      </w:r>
      <w:r w:rsidRPr="008E72F9">
        <w:rPr>
          <w:noProof/>
        </w:rPr>
        <w:tab/>
      </w:r>
      <w:r w:rsidRPr="008E72F9">
        <w:rPr>
          <w:noProof/>
        </w:rPr>
        <w:fldChar w:fldCharType="begin"/>
      </w:r>
      <w:r w:rsidRPr="008E72F9">
        <w:rPr>
          <w:noProof/>
        </w:rPr>
        <w:instrText xml:space="preserve"> PAGEREF _Toc143002994 \h </w:instrText>
      </w:r>
      <w:r w:rsidRPr="008E72F9">
        <w:rPr>
          <w:noProof/>
        </w:rPr>
      </w:r>
      <w:r w:rsidRPr="008E72F9">
        <w:rPr>
          <w:noProof/>
        </w:rPr>
        <w:fldChar w:fldCharType="separate"/>
      </w:r>
      <w:r w:rsidR="00E93298">
        <w:rPr>
          <w:noProof/>
        </w:rPr>
        <w:t>53</w:t>
      </w:r>
      <w:r w:rsidRPr="008E72F9">
        <w:rPr>
          <w:noProof/>
        </w:rPr>
        <w:fldChar w:fldCharType="end"/>
      </w:r>
    </w:p>
    <w:p w14:paraId="59D82294" w14:textId="31708B98"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lastRenderedPageBreak/>
        <w:t>5.49  Safe management of parachute drop zones</w:t>
      </w:r>
      <w:r w:rsidRPr="008E72F9">
        <w:rPr>
          <w:noProof/>
        </w:rPr>
        <w:tab/>
      </w:r>
      <w:r w:rsidRPr="008E72F9">
        <w:rPr>
          <w:noProof/>
        </w:rPr>
        <w:fldChar w:fldCharType="begin"/>
      </w:r>
      <w:r w:rsidRPr="008E72F9">
        <w:rPr>
          <w:noProof/>
        </w:rPr>
        <w:instrText xml:space="preserve"> PAGEREF _Toc143002995 \h </w:instrText>
      </w:r>
      <w:r w:rsidRPr="008E72F9">
        <w:rPr>
          <w:noProof/>
        </w:rPr>
      </w:r>
      <w:r w:rsidRPr="008E72F9">
        <w:rPr>
          <w:noProof/>
        </w:rPr>
        <w:fldChar w:fldCharType="separate"/>
      </w:r>
      <w:r w:rsidR="00E93298">
        <w:rPr>
          <w:noProof/>
        </w:rPr>
        <w:t>53</w:t>
      </w:r>
      <w:r w:rsidRPr="008E72F9">
        <w:rPr>
          <w:noProof/>
        </w:rPr>
        <w:fldChar w:fldCharType="end"/>
      </w:r>
    </w:p>
    <w:p w14:paraId="53B35D08" w14:textId="5B02D23A"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5.50  Radiocommunications broadcasts made by person on the ground</w:t>
      </w:r>
      <w:r w:rsidRPr="008E72F9">
        <w:rPr>
          <w:noProof/>
        </w:rPr>
        <w:tab/>
      </w:r>
      <w:r w:rsidRPr="008E72F9">
        <w:rPr>
          <w:noProof/>
        </w:rPr>
        <w:fldChar w:fldCharType="begin"/>
      </w:r>
      <w:r w:rsidRPr="008E72F9">
        <w:rPr>
          <w:noProof/>
        </w:rPr>
        <w:instrText xml:space="preserve"> PAGEREF _Toc143002996 \h </w:instrText>
      </w:r>
      <w:r w:rsidRPr="008E72F9">
        <w:rPr>
          <w:noProof/>
        </w:rPr>
      </w:r>
      <w:r w:rsidRPr="008E72F9">
        <w:rPr>
          <w:noProof/>
        </w:rPr>
        <w:fldChar w:fldCharType="separate"/>
      </w:r>
      <w:r w:rsidR="00E93298">
        <w:rPr>
          <w:noProof/>
        </w:rPr>
        <w:t>55</w:t>
      </w:r>
      <w:r w:rsidRPr="008E72F9">
        <w:rPr>
          <w:noProof/>
        </w:rPr>
        <w:fldChar w:fldCharType="end"/>
      </w:r>
    </w:p>
    <w:p w14:paraId="2304F0DF" w14:textId="5F8E5FFC"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5.51  ASAO procedures for safe conduct at a drop zone</w:t>
      </w:r>
      <w:r w:rsidRPr="008E72F9">
        <w:rPr>
          <w:noProof/>
        </w:rPr>
        <w:tab/>
      </w:r>
      <w:r w:rsidRPr="008E72F9">
        <w:rPr>
          <w:noProof/>
        </w:rPr>
        <w:fldChar w:fldCharType="begin"/>
      </w:r>
      <w:r w:rsidRPr="008E72F9">
        <w:rPr>
          <w:noProof/>
        </w:rPr>
        <w:instrText xml:space="preserve"> PAGEREF _Toc143002997 \h </w:instrText>
      </w:r>
      <w:r w:rsidRPr="008E72F9">
        <w:rPr>
          <w:noProof/>
        </w:rPr>
      </w:r>
      <w:r w:rsidRPr="008E72F9">
        <w:rPr>
          <w:noProof/>
        </w:rPr>
        <w:fldChar w:fldCharType="separate"/>
      </w:r>
      <w:r w:rsidR="00E93298">
        <w:rPr>
          <w:noProof/>
        </w:rPr>
        <w:t>55</w:t>
      </w:r>
      <w:r w:rsidRPr="008E72F9">
        <w:rPr>
          <w:noProof/>
        </w:rPr>
        <w:fldChar w:fldCharType="end"/>
      </w:r>
    </w:p>
    <w:p w14:paraId="0F99633F" w14:textId="047BBED9" w:rsidR="000D2052" w:rsidRPr="008E72F9" w:rsidRDefault="000D2052">
      <w:pPr>
        <w:pStyle w:val="TOC3"/>
        <w:rPr>
          <w:rFonts w:asciiTheme="minorHAnsi" w:eastAsiaTheme="minorEastAsia" w:hAnsiTheme="minorHAnsi" w:cstheme="minorBidi"/>
          <w:b w:val="0"/>
          <w:noProof/>
          <w:kern w:val="2"/>
          <w:szCs w:val="22"/>
          <w14:ligatures w14:val="standardContextual"/>
        </w:rPr>
      </w:pPr>
      <w:r w:rsidRPr="008E72F9">
        <w:rPr>
          <w:noProof/>
        </w:rPr>
        <w:t>Division 5—Conduct of aircraft operations for facilitating parachute descents</w:t>
      </w:r>
      <w:r w:rsidRPr="008E72F9">
        <w:rPr>
          <w:noProof/>
        </w:rPr>
        <w:tab/>
      </w:r>
      <w:r w:rsidRPr="008E72F9">
        <w:rPr>
          <w:noProof/>
        </w:rPr>
        <w:fldChar w:fldCharType="begin"/>
      </w:r>
      <w:r w:rsidRPr="008E72F9">
        <w:rPr>
          <w:noProof/>
        </w:rPr>
        <w:instrText xml:space="preserve"> PAGEREF _Toc143002998 \h </w:instrText>
      </w:r>
      <w:r w:rsidRPr="008E72F9">
        <w:rPr>
          <w:noProof/>
        </w:rPr>
      </w:r>
      <w:r w:rsidRPr="008E72F9">
        <w:rPr>
          <w:noProof/>
        </w:rPr>
        <w:fldChar w:fldCharType="separate"/>
      </w:r>
      <w:r w:rsidR="00E93298">
        <w:rPr>
          <w:noProof/>
        </w:rPr>
        <w:t>57</w:t>
      </w:r>
      <w:r w:rsidRPr="008E72F9">
        <w:rPr>
          <w:noProof/>
        </w:rPr>
        <w:fldChar w:fldCharType="end"/>
      </w:r>
    </w:p>
    <w:p w14:paraId="0A811F43" w14:textId="5178431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5.52  Safe conduct in relation to operation of jump aircraft</w:t>
      </w:r>
      <w:r w:rsidRPr="008E72F9">
        <w:rPr>
          <w:noProof/>
        </w:rPr>
        <w:tab/>
      </w:r>
      <w:r w:rsidRPr="008E72F9">
        <w:rPr>
          <w:noProof/>
        </w:rPr>
        <w:fldChar w:fldCharType="begin"/>
      </w:r>
      <w:r w:rsidRPr="008E72F9">
        <w:rPr>
          <w:noProof/>
        </w:rPr>
        <w:instrText xml:space="preserve"> PAGEREF _Toc143002999 \h </w:instrText>
      </w:r>
      <w:r w:rsidRPr="008E72F9">
        <w:rPr>
          <w:noProof/>
        </w:rPr>
      </w:r>
      <w:r w:rsidRPr="008E72F9">
        <w:rPr>
          <w:noProof/>
        </w:rPr>
        <w:fldChar w:fldCharType="separate"/>
      </w:r>
      <w:r w:rsidR="00E93298">
        <w:rPr>
          <w:noProof/>
        </w:rPr>
        <w:t>57</w:t>
      </w:r>
      <w:r w:rsidRPr="008E72F9">
        <w:rPr>
          <w:noProof/>
        </w:rPr>
        <w:fldChar w:fldCharType="end"/>
      </w:r>
    </w:p>
    <w:p w14:paraId="169909BC" w14:textId="71F00AB3"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5.53  Safe opening of doors in flight, or removal of doors</w:t>
      </w:r>
      <w:r w:rsidRPr="008E72F9">
        <w:rPr>
          <w:noProof/>
        </w:rPr>
        <w:tab/>
      </w:r>
      <w:r w:rsidRPr="008E72F9">
        <w:rPr>
          <w:noProof/>
        </w:rPr>
        <w:fldChar w:fldCharType="begin"/>
      </w:r>
      <w:r w:rsidRPr="008E72F9">
        <w:rPr>
          <w:noProof/>
        </w:rPr>
        <w:instrText xml:space="preserve"> PAGEREF _Toc143003000 \h </w:instrText>
      </w:r>
      <w:r w:rsidRPr="008E72F9">
        <w:rPr>
          <w:noProof/>
        </w:rPr>
      </w:r>
      <w:r w:rsidRPr="008E72F9">
        <w:rPr>
          <w:noProof/>
        </w:rPr>
        <w:fldChar w:fldCharType="separate"/>
      </w:r>
      <w:r w:rsidR="00E93298">
        <w:rPr>
          <w:noProof/>
        </w:rPr>
        <w:t>57</w:t>
      </w:r>
      <w:r w:rsidRPr="008E72F9">
        <w:rPr>
          <w:noProof/>
        </w:rPr>
        <w:fldChar w:fldCharType="end"/>
      </w:r>
    </w:p>
    <w:p w14:paraId="08173436" w14:textId="00D0D73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5.54  Part 103 aircraft facilitating parachute descents—removal, etc. of aircraft doors or canopies</w:t>
      </w:r>
      <w:r w:rsidRPr="008E72F9">
        <w:rPr>
          <w:noProof/>
        </w:rPr>
        <w:tab/>
      </w:r>
      <w:r w:rsidRPr="008E72F9">
        <w:rPr>
          <w:noProof/>
        </w:rPr>
        <w:fldChar w:fldCharType="begin"/>
      </w:r>
      <w:r w:rsidRPr="008E72F9">
        <w:rPr>
          <w:noProof/>
        </w:rPr>
        <w:instrText xml:space="preserve"> PAGEREF _Toc143003001 \h </w:instrText>
      </w:r>
      <w:r w:rsidRPr="008E72F9">
        <w:rPr>
          <w:noProof/>
        </w:rPr>
      </w:r>
      <w:r w:rsidRPr="008E72F9">
        <w:rPr>
          <w:noProof/>
        </w:rPr>
        <w:fldChar w:fldCharType="separate"/>
      </w:r>
      <w:r w:rsidR="00E93298">
        <w:rPr>
          <w:noProof/>
        </w:rPr>
        <w:t>57</w:t>
      </w:r>
      <w:r w:rsidRPr="008E72F9">
        <w:rPr>
          <w:noProof/>
        </w:rPr>
        <w:fldChar w:fldCharType="end"/>
      </w:r>
    </w:p>
    <w:p w14:paraId="7D3AB6F5" w14:textId="24230115"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5.55  Parachute descents at non-controlled aerodromes where radio carriage is required</w:t>
      </w:r>
      <w:r w:rsidRPr="008E72F9">
        <w:rPr>
          <w:noProof/>
        </w:rPr>
        <w:tab/>
      </w:r>
      <w:r w:rsidRPr="008E72F9">
        <w:rPr>
          <w:noProof/>
        </w:rPr>
        <w:fldChar w:fldCharType="begin"/>
      </w:r>
      <w:r w:rsidRPr="008E72F9">
        <w:rPr>
          <w:noProof/>
        </w:rPr>
        <w:instrText xml:space="preserve"> PAGEREF _Toc143003002 \h </w:instrText>
      </w:r>
      <w:r w:rsidRPr="008E72F9">
        <w:rPr>
          <w:noProof/>
        </w:rPr>
      </w:r>
      <w:r w:rsidRPr="008E72F9">
        <w:rPr>
          <w:noProof/>
        </w:rPr>
        <w:fldChar w:fldCharType="separate"/>
      </w:r>
      <w:r w:rsidR="00E93298">
        <w:rPr>
          <w:noProof/>
        </w:rPr>
        <w:t>58</w:t>
      </w:r>
      <w:r w:rsidRPr="008E72F9">
        <w:rPr>
          <w:noProof/>
        </w:rPr>
        <w:fldChar w:fldCharType="end"/>
      </w:r>
    </w:p>
    <w:p w14:paraId="5089CFD0" w14:textId="455A80C4"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5.56  Parachute descents at certified aerodromes</w:t>
      </w:r>
      <w:r w:rsidRPr="008E72F9">
        <w:rPr>
          <w:noProof/>
        </w:rPr>
        <w:tab/>
      </w:r>
      <w:r w:rsidRPr="008E72F9">
        <w:rPr>
          <w:noProof/>
        </w:rPr>
        <w:fldChar w:fldCharType="begin"/>
      </w:r>
      <w:r w:rsidRPr="008E72F9">
        <w:rPr>
          <w:noProof/>
        </w:rPr>
        <w:instrText xml:space="preserve"> PAGEREF _Toc143003003 \h </w:instrText>
      </w:r>
      <w:r w:rsidRPr="008E72F9">
        <w:rPr>
          <w:noProof/>
        </w:rPr>
      </w:r>
      <w:r w:rsidRPr="008E72F9">
        <w:rPr>
          <w:noProof/>
        </w:rPr>
        <w:fldChar w:fldCharType="separate"/>
      </w:r>
      <w:r w:rsidR="00E93298">
        <w:rPr>
          <w:noProof/>
        </w:rPr>
        <w:t>58</w:t>
      </w:r>
      <w:r w:rsidRPr="008E72F9">
        <w:rPr>
          <w:noProof/>
        </w:rPr>
        <w:fldChar w:fldCharType="end"/>
      </w:r>
    </w:p>
    <w:p w14:paraId="51F62D50" w14:textId="03AB9E30"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5.57  Manned free balloons facilitating parachute descents—ASAO requirements</w:t>
      </w:r>
      <w:r w:rsidRPr="008E72F9">
        <w:rPr>
          <w:noProof/>
        </w:rPr>
        <w:tab/>
      </w:r>
      <w:r w:rsidRPr="008E72F9">
        <w:rPr>
          <w:noProof/>
        </w:rPr>
        <w:fldChar w:fldCharType="begin"/>
      </w:r>
      <w:r w:rsidRPr="008E72F9">
        <w:rPr>
          <w:noProof/>
        </w:rPr>
        <w:instrText xml:space="preserve"> PAGEREF _Toc143003004 \h </w:instrText>
      </w:r>
      <w:r w:rsidRPr="008E72F9">
        <w:rPr>
          <w:noProof/>
        </w:rPr>
      </w:r>
      <w:r w:rsidRPr="008E72F9">
        <w:rPr>
          <w:noProof/>
        </w:rPr>
        <w:fldChar w:fldCharType="separate"/>
      </w:r>
      <w:r w:rsidR="00E93298">
        <w:rPr>
          <w:noProof/>
        </w:rPr>
        <w:t>59</w:t>
      </w:r>
      <w:r w:rsidRPr="008E72F9">
        <w:rPr>
          <w:noProof/>
        </w:rPr>
        <w:fldChar w:fldCharType="end"/>
      </w:r>
    </w:p>
    <w:p w14:paraId="6C352C3A" w14:textId="5C67878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5.58  Manned free balloons in Part 131 recreational activity</w:t>
      </w:r>
      <w:r w:rsidRPr="008E72F9">
        <w:rPr>
          <w:noProof/>
        </w:rPr>
        <w:tab/>
      </w:r>
      <w:r w:rsidRPr="008E72F9">
        <w:rPr>
          <w:noProof/>
        </w:rPr>
        <w:fldChar w:fldCharType="begin"/>
      </w:r>
      <w:r w:rsidRPr="008E72F9">
        <w:rPr>
          <w:noProof/>
        </w:rPr>
        <w:instrText xml:space="preserve"> PAGEREF _Toc143003005 \h </w:instrText>
      </w:r>
      <w:r w:rsidRPr="008E72F9">
        <w:rPr>
          <w:noProof/>
        </w:rPr>
      </w:r>
      <w:r w:rsidRPr="008E72F9">
        <w:rPr>
          <w:noProof/>
        </w:rPr>
        <w:fldChar w:fldCharType="separate"/>
      </w:r>
      <w:r w:rsidR="00E93298">
        <w:rPr>
          <w:noProof/>
        </w:rPr>
        <w:t>60</w:t>
      </w:r>
      <w:r w:rsidRPr="008E72F9">
        <w:rPr>
          <w:noProof/>
        </w:rPr>
        <w:fldChar w:fldCharType="end"/>
      </w:r>
    </w:p>
    <w:p w14:paraId="4EEEA8ED" w14:textId="10649DB6"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6—Personnel fatigue management</w:t>
      </w:r>
      <w:r w:rsidRPr="008E72F9">
        <w:rPr>
          <w:noProof/>
        </w:rPr>
        <w:tab/>
      </w:r>
      <w:r w:rsidRPr="008E72F9">
        <w:rPr>
          <w:noProof/>
        </w:rPr>
        <w:fldChar w:fldCharType="begin"/>
      </w:r>
      <w:r w:rsidRPr="008E72F9">
        <w:rPr>
          <w:noProof/>
        </w:rPr>
        <w:instrText xml:space="preserve"> PAGEREF _Toc143003006 \h </w:instrText>
      </w:r>
      <w:r w:rsidRPr="008E72F9">
        <w:rPr>
          <w:noProof/>
        </w:rPr>
      </w:r>
      <w:r w:rsidRPr="008E72F9">
        <w:rPr>
          <w:noProof/>
        </w:rPr>
        <w:fldChar w:fldCharType="separate"/>
      </w:r>
      <w:r w:rsidR="00E93298">
        <w:rPr>
          <w:noProof/>
        </w:rPr>
        <w:t>61</w:t>
      </w:r>
      <w:r w:rsidRPr="008E72F9">
        <w:rPr>
          <w:noProof/>
        </w:rPr>
        <w:fldChar w:fldCharType="end"/>
      </w:r>
    </w:p>
    <w:p w14:paraId="34D36FAE" w14:textId="354767B2"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7—Weight and balance</w:t>
      </w:r>
      <w:r w:rsidRPr="008E72F9">
        <w:rPr>
          <w:noProof/>
        </w:rPr>
        <w:tab/>
      </w:r>
      <w:r w:rsidRPr="008E72F9">
        <w:rPr>
          <w:noProof/>
        </w:rPr>
        <w:fldChar w:fldCharType="begin"/>
      </w:r>
      <w:r w:rsidRPr="008E72F9">
        <w:rPr>
          <w:noProof/>
        </w:rPr>
        <w:instrText xml:space="preserve"> PAGEREF _Toc143003007 \h </w:instrText>
      </w:r>
      <w:r w:rsidRPr="008E72F9">
        <w:rPr>
          <w:noProof/>
        </w:rPr>
      </w:r>
      <w:r w:rsidRPr="008E72F9">
        <w:rPr>
          <w:noProof/>
        </w:rPr>
        <w:fldChar w:fldCharType="separate"/>
      </w:r>
      <w:r w:rsidR="00E93298">
        <w:rPr>
          <w:noProof/>
        </w:rPr>
        <w:t>62</w:t>
      </w:r>
      <w:r w:rsidRPr="008E72F9">
        <w:rPr>
          <w:noProof/>
        </w:rPr>
        <w:fldChar w:fldCharType="end"/>
      </w:r>
    </w:p>
    <w:p w14:paraId="2E70290C" w14:textId="3C1BAC4B"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7.01  Scope of Chapter 7</w:t>
      </w:r>
      <w:r w:rsidRPr="008E72F9">
        <w:rPr>
          <w:noProof/>
        </w:rPr>
        <w:tab/>
      </w:r>
      <w:r w:rsidRPr="008E72F9">
        <w:rPr>
          <w:noProof/>
        </w:rPr>
        <w:fldChar w:fldCharType="begin"/>
      </w:r>
      <w:r w:rsidRPr="008E72F9">
        <w:rPr>
          <w:noProof/>
        </w:rPr>
        <w:instrText xml:space="preserve"> PAGEREF _Toc143003008 \h </w:instrText>
      </w:r>
      <w:r w:rsidRPr="008E72F9">
        <w:rPr>
          <w:noProof/>
        </w:rPr>
      </w:r>
      <w:r w:rsidRPr="008E72F9">
        <w:rPr>
          <w:noProof/>
        </w:rPr>
        <w:fldChar w:fldCharType="separate"/>
      </w:r>
      <w:r w:rsidR="00E93298">
        <w:rPr>
          <w:noProof/>
        </w:rPr>
        <w:t>62</w:t>
      </w:r>
      <w:r w:rsidRPr="008E72F9">
        <w:rPr>
          <w:noProof/>
        </w:rPr>
        <w:fldChar w:fldCharType="end"/>
      </w:r>
    </w:p>
    <w:p w14:paraId="1FE38C1A" w14:textId="79C84679"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7.02  Weight and balance documents</w:t>
      </w:r>
      <w:r w:rsidRPr="008E72F9">
        <w:rPr>
          <w:noProof/>
        </w:rPr>
        <w:tab/>
      </w:r>
      <w:r w:rsidRPr="008E72F9">
        <w:rPr>
          <w:noProof/>
        </w:rPr>
        <w:fldChar w:fldCharType="begin"/>
      </w:r>
      <w:r w:rsidRPr="008E72F9">
        <w:rPr>
          <w:noProof/>
        </w:rPr>
        <w:instrText xml:space="preserve"> PAGEREF _Toc143003009 \h </w:instrText>
      </w:r>
      <w:r w:rsidRPr="008E72F9">
        <w:rPr>
          <w:noProof/>
        </w:rPr>
      </w:r>
      <w:r w:rsidRPr="008E72F9">
        <w:rPr>
          <w:noProof/>
        </w:rPr>
        <w:fldChar w:fldCharType="separate"/>
      </w:r>
      <w:r w:rsidR="00E93298">
        <w:rPr>
          <w:noProof/>
        </w:rPr>
        <w:t>62</w:t>
      </w:r>
      <w:r w:rsidRPr="008E72F9">
        <w:rPr>
          <w:noProof/>
        </w:rPr>
        <w:fldChar w:fldCharType="end"/>
      </w:r>
    </w:p>
    <w:p w14:paraId="778273A5" w14:textId="456FE844"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7.03  Loading requirements for aircraft other than Part 131 aircraft</w:t>
      </w:r>
      <w:r w:rsidRPr="008E72F9">
        <w:rPr>
          <w:noProof/>
        </w:rPr>
        <w:tab/>
      </w:r>
      <w:r w:rsidRPr="008E72F9">
        <w:rPr>
          <w:noProof/>
        </w:rPr>
        <w:fldChar w:fldCharType="begin"/>
      </w:r>
      <w:r w:rsidRPr="008E72F9">
        <w:rPr>
          <w:noProof/>
        </w:rPr>
        <w:instrText xml:space="preserve"> PAGEREF _Toc143003010 \h </w:instrText>
      </w:r>
      <w:r w:rsidRPr="008E72F9">
        <w:rPr>
          <w:noProof/>
        </w:rPr>
      </w:r>
      <w:r w:rsidRPr="008E72F9">
        <w:rPr>
          <w:noProof/>
        </w:rPr>
        <w:fldChar w:fldCharType="separate"/>
      </w:r>
      <w:r w:rsidR="00E93298">
        <w:rPr>
          <w:noProof/>
        </w:rPr>
        <w:t>63</w:t>
      </w:r>
      <w:r w:rsidRPr="008E72F9">
        <w:rPr>
          <w:noProof/>
        </w:rPr>
        <w:fldChar w:fldCharType="end"/>
      </w:r>
    </w:p>
    <w:p w14:paraId="629B759A" w14:textId="19B40993"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7.04  Loading requirements for parachuting from manned free balloons</w:t>
      </w:r>
      <w:r w:rsidRPr="008E72F9">
        <w:rPr>
          <w:noProof/>
        </w:rPr>
        <w:tab/>
      </w:r>
      <w:r w:rsidRPr="008E72F9">
        <w:rPr>
          <w:noProof/>
        </w:rPr>
        <w:fldChar w:fldCharType="begin"/>
      </w:r>
      <w:r w:rsidRPr="008E72F9">
        <w:rPr>
          <w:noProof/>
        </w:rPr>
        <w:instrText xml:space="preserve"> PAGEREF _Toc143003011 \h </w:instrText>
      </w:r>
      <w:r w:rsidRPr="008E72F9">
        <w:rPr>
          <w:noProof/>
        </w:rPr>
      </w:r>
      <w:r w:rsidRPr="008E72F9">
        <w:rPr>
          <w:noProof/>
        </w:rPr>
        <w:fldChar w:fldCharType="separate"/>
      </w:r>
      <w:r w:rsidR="00E93298">
        <w:rPr>
          <w:noProof/>
        </w:rPr>
        <w:t>63</w:t>
      </w:r>
      <w:r w:rsidRPr="008E72F9">
        <w:rPr>
          <w:noProof/>
        </w:rPr>
        <w:fldChar w:fldCharType="end"/>
      </w:r>
    </w:p>
    <w:p w14:paraId="00FB8E1C" w14:textId="71594A86"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8—Instruments, indicators, equipment and systems</w:t>
      </w:r>
      <w:r w:rsidRPr="008E72F9">
        <w:rPr>
          <w:noProof/>
        </w:rPr>
        <w:tab/>
      </w:r>
      <w:r w:rsidRPr="008E72F9">
        <w:rPr>
          <w:noProof/>
        </w:rPr>
        <w:fldChar w:fldCharType="begin"/>
      </w:r>
      <w:r w:rsidRPr="008E72F9">
        <w:rPr>
          <w:noProof/>
        </w:rPr>
        <w:instrText xml:space="preserve"> PAGEREF _Toc143003012 \h </w:instrText>
      </w:r>
      <w:r w:rsidRPr="008E72F9">
        <w:rPr>
          <w:noProof/>
        </w:rPr>
      </w:r>
      <w:r w:rsidRPr="008E72F9">
        <w:rPr>
          <w:noProof/>
        </w:rPr>
        <w:fldChar w:fldCharType="separate"/>
      </w:r>
      <w:r w:rsidR="00E93298">
        <w:rPr>
          <w:noProof/>
        </w:rPr>
        <w:t>65</w:t>
      </w:r>
      <w:r w:rsidRPr="008E72F9">
        <w:rPr>
          <w:noProof/>
        </w:rPr>
        <w:fldChar w:fldCharType="end"/>
      </w:r>
    </w:p>
    <w:p w14:paraId="4D8770A2" w14:textId="7F021831"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8.01  Scope of Chapter 8</w:t>
      </w:r>
      <w:r w:rsidRPr="008E72F9">
        <w:rPr>
          <w:noProof/>
        </w:rPr>
        <w:tab/>
      </w:r>
      <w:r w:rsidRPr="008E72F9">
        <w:rPr>
          <w:noProof/>
        </w:rPr>
        <w:fldChar w:fldCharType="begin"/>
      </w:r>
      <w:r w:rsidRPr="008E72F9">
        <w:rPr>
          <w:noProof/>
        </w:rPr>
        <w:instrText xml:space="preserve"> PAGEREF _Toc143003013 \h </w:instrText>
      </w:r>
      <w:r w:rsidRPr="008E72F9">
        <w:rPr>
          <w:noProof/>
        </w:rPr>
      </w:r>
      <w:r w:rsidRPr="008E72F9">
        <w:rPr>
          <w:noProof/>
        </w:rPr>
        <w:fldChar w:fldCharType="separate"/>
      </w:r>
      <w:r w:rsidR="00E93298">
        <w:rPr>
          <w:noProof/>
        </w:rPr>
        <w:t>65</w:t>
      </w:r>
      <w:r w:rsidRPr="008E72F9">
        <w:rPr>
          <w:noProof/>
        </w:rPr>
        <w:fldChar w:fldCharType="end"/>
      </w:r>
    </w:p>
    <w:p w14:paraId="5FF8D3FD" w14:textId="2181F7D6"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8.02  Carriage of radio equipment on jump aircraft</w:t>
      </w:r>
      <w:r w:rsidRPr="008E72F9">
        <w:rPr>
          <w:noProof/>
        </w:rPr>
        <w:tab/>
      </w:r>
      <w:r w:rsidRPr="008E72F9">
        <w:rPr>
          <w:noProof/>
        </w:rPr>
        <w:fldChar w:fldCharType="begin"/>
      </w:r>
      <w:r w:rsidRPr="008E72F9">
        <w:rPr>
          <w:noProof/>
        </w:rPr>
        <w:instrText xml:space="preserve"> PAGEREF _Toc143003014 \h </w:instrText>
      </w:r>
      <w:r w:rsidRPr="008E72F9">
        <w:rPr>
          <w:noProof/>
        </w:rPr>
      </w:r>
      <w:r w:rsidRPr="008E72F9">
        <w:rPr>
          <w:noProof/>
        </w:rPr>
        <w:fldChar w:fldCharType="separate"/>
      </w:r>
      <w:r w:rsidR="00E93298">
        <w:rPr>
          <w:noProof/>
        </w:rPr>
        <w:t>65</w:t>
      </w:r>
      <w:r w:rsidRPr="008E72F9">
        <w:rPr>
          <w:noProof/>
        </w:rPr>
        <w:fldChar w:fldCharType="end"/>
      </w:r>
    </w:p>
    <w:p w14:paraId="67E96DBF" w14:textId="2CFF3EDE"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8.03  Carriage of oxygen on jump aircraft</w:t>
      </w:r>
      <w:r w:rsidRPr="008E72F9">
        <w:rPr>
          <w:noProof/>
        </w:rPr>
        <w:tab/>
      </w:r>
      <w:r w:rsidRPr="008E72F9">
        <w:rPr>
          <w:noProof/>
        </w:rPr>
        <w:fldChar w:fldCharType="begin"/>
      </w:r>
      <w:r w:rsidRPr="008E72F9">
        <w:rPr>
          <w:noProof/>
        </w:rPr>
        <w:instrText xml:space="preserve"> PAGEREF _Toc143003015 \h </w:instrText>
      </w:r>
      <w:r w:rsidRPr="008E72F9">
        <w:rPr>
          <w:noProof/>
        </w:rPr>
      </w:r>
      <w:r w:rsidRPr="008E72F9">
        <w:rPr>
          <w:noProof/>
        </w:rPr>
        <w:fldChar w:fldCharType="separate"/>
      </w:r>
      <w:r w:rsidR="00E93298">
        <w:rPr>
          <w:noProof/>
        </w:rPr>
        <w:t>65</w:t>
      </w:r>
      <w:r w:rsidRPr="008E72F9">
        <w:rPr>
          <w:noProof/>
        </w:rPr>
        <w:fldChar w:fldCharType="end"/>
      </w:r>
    </w:p>
    <w:p w14:paraId="01241441" w14:textId="592090FD" w:rsidR="000D2052" w:rsidRPr="008E72F9" w:rsidRDefault="000D2052">
      <w:pPr>
        <w:pStyle w:val="TOC2"/>
        <w:rPr>
          <w:rFonts w:asciiTheme="minorHAnsi" w:eastAsiaTheme="minorEastAsia" w:hAnsiTheme="minorHAnsi" w:cstheme="minorBidi"/>
          <w:b w:val="0"/>
          <w:noProof/>
          <w:kern w:val="2"/>
          <w:sz w:val="22"/>
          <w:szCs w:val="22"/>
          <w14:ligatures w14:val="standardContextual"/>
        </w:rPr>
      </w:pPr>
      <w:r w:rsidRPr="008E72F9">
        <w:rPr>
          <w:noProof/>
        </w:rPr>
        <w:t>Chapter 9—Flight crew</w:t>
      </w:r>
      <w:r w:rsidRPr="008E72F9">
        <w:rPr>
          <w:noProof/>
        </w:rPr>
        <w:tab/>
      </w:r>
      <w:r w:rsidRPr="008E72F9">
        <w:rPr>
          <w:noProof/>
        </w:rPr>
        <w:fldChar w:fldCharType="begin"/>
      </w:r>
      <w:r w:rsidRPr="008E72F9">
        <w:rPr>
          <w:noProof/>
        </w:rPr>
        <w:instrText xml:space="preserve"> PAGEREF _Toc143003016 \h </w:instrText>
      </w:r>
      <w:r w:rsidRPr="008E72F9">
        <w:rPr>
          <w:noProof/>
        </w:rPr>
      </w:r>
      <w:r w:rsidRPr="008E72F9">
        <w:rPr>
          <w:noProof/>
        </w:rPr>
        <w:fldChar w:fldCharType="separate"/>
      </w:r>
      <w:r w:rsidR="00E93298">
        <w:rPr>
          <w:noProof/>
        </w:rPr>
        <w:t>66</w:t>
      </w:r>
      <w:r w:rsidRPr="008E72F9">
        <w:rPr>
          <w:noProof/>
        </w:rPr>
        <w:fldChar w:fldCharType="end"/>
      </w:r>
    </w:p>
    <w:p w14:paraId="6029A940" w14:textId="7B959119" w:rsidR="000D2052" w:rsidRPr="008E72F9" w:rsidRDefault="000D2052">
      <w:pPr>
        <w:pStyle w:val="TOC5"/>
        <w:rPr>
          <w:rFonts w:asciiTheme="minorHAnsi" w:eastAsiaTheme="minorEastAsia" w:hAnsiTheme="minorHAnsi" w:cstheme="minorBidi"/>
          <w:noProof/>
          <w:kern w:val="2"/>
          <w:sz w:val="22"/>
          <w:szCs w:val="22"/>
          <w14:ligatures w14:val="standardContextual"/>
        </w:rPr>
      </w:pPr>
      <w:r w:rsidRPr="008E72F9">
        <w:rPr>
          <w:noProof/>
        </w:rPr>
        <w:t>9.01  Pilot requirements for parachute descents—Part 103 aircraft</w:t>
      </w:r>
      <w:r w:rsidRPr="008E72F9">
        <w:rPr>
          <w:noProof/>
        </w:rPr>
        <w:tab/>
      </w:r>
      <w:r w:rsidRPr="008E72F9">
        <w:rPr>
          <w:noProof/>
        </w:rPr>
        <w:fldChar w:fldCharType="begin"/>
      </w:r>
      <w:r w:rsidRPr="008E72F9">
        <w:rPr>
          <w:noProof/>
        </w:rPr>
        <w:instrText xml:space="preserve"> PAGEREF _Toc143003017 \h </w:instrText>
      </w:r>
      <w:r w:rsidRPr="008E72F9">
        <w:rPr>
          <w:noProof/>
        </w:rPr>
      </w:r>
      <w:r w:rsidRPr="008E72F9">
        <w:rPr>
          <w:noProof/>
        </w:rPr>
        <w:fldChar w:fldCharType="separate"/>
      </w:r>
      <w:r w:rsidR="00E93298">
        <w:rPr>
          <w:noProof/>
        </w:rPr>
        <w:t>66</w:t>
      </w:r>
      <w:r w:rsidRPr="008E72F9">
        <w:rPr>
          <w:noProof/>
        </w:rPr>
        <w:fldChar w:fldCharType="end"/>
      </w:r>
    </w:p>
    <w:p w14:paraId="508A3B9F" w14:textId="394ED976" w:rsidR="00F6696E" w:rsidRPr="00EA10A9" w:rsidRDefault="00B418CB" w:rsidP="00FE5CAA">
      <w:pPr>
        <w:pStyle w:val="TOC5"/>
        <w:rPr>
          <w:sz w:val="20"/>
        </w:rPr>
      </w:pPr>
      <w:r w:rsidRPr="008E72F9">
        <w:fldChar w:fldCharType="end"/>
      </w:r>
    </w:p>
    <w:p w14:paraId="621E31E1" w14:textId="77777777" w:rsidR="00F6696E" w:rsidRPr="00EA10A9" w:rsidRDefault="00F6696E" w:rsidP="00F6696E">
      <w:pPr>
        <w:sectPr w:rsidR="00F6696E" w:rsidRPr="00EA10A9" w:rsidSect="00B46C71">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6F3E2F38" w14:textId="77777777" w:rsidR="0063048C" w:rsidRPr="00EA10A9" w:rsidRDefault="0063048C" w:rsidP="0063048C">
      <w:pPr>
        <w:pStyle w:val="ActHead2"/>
        <w:pageBreakBefore/>
        <w:rPr>
          <w:rStyle w:val="PageNumber"/>
        </w:rPr>
      </w:pPr>
      <w:bookmarkStart w:id="0" w:name="_Toc86058048"/>
      <w:bookmarkStart w:id="1" w:name="_Toc115678837"/>
      <w:bookmarkStart w:id="2" w:name="_Toc116299788"/>
      <w:bookmarkStart w:id="3" w:name="_Toc143002905"/>
      <w:r w:rsidRPr="00EA10A9">
        <w:rPr>
          <w:rStyle w:val="PageNumber"/>
        </w:rPr>
        <w:lastRenderedPageBreak/>
        <w:t>Chapter 1—Preliminary</w:t>
      </w:r>
      <w:bookmarkEnd w:id="0"/>
      <w:bookmarkEnd w:id="1"/>
      <w:bookmarkEnd w:id="2"/>
      <w:bookmarkEnd w:id="3"/>
    </w:p>
    <w:p w14:paraId="3FA66D48" w14:textId="77777777" w:rsidR="0063048C" w:rsidRPr="00EA10A9" w:rsidRDefault="0063048C" w:rsidP="0063048C">
      <w:pPr>
        <w:pStyle w:val="ActHead5"/>
      </w:pPr>
      <w:bookmarkStart w:id="4" w:name="_Toc86058049"/>
      <w:bookmarkStart w:id="5" w:name="_Toc115678838"/>
      <w:bookmarkStart w:id="6" w:name="_Toc116299789"/>
      <w:bookmarkStart w:id="7" w:name="_Toc143002906"/>
      <w:r w:rsidRPr="00EA10A9">
        <w:t>1.01  Name</w:t>
      </w:r>
      <w:bookmarkEnd w:id="4"/>
      <w:bookmarkEnd w:id="5"/>
      <w:bookmarkEnd w:id="6"/>
      <w:bookmarkEnd w:id="7"/>
    </w:p>
    <w:p w14:paraId="6EBB3965" w14:textId="7E1DE385" w:rsidR="0063048C" w:rsidRPr="00EA10A9" w:rsidRDefault="0063048C" w:rsidP="0063048C">
      <w:pPr>
        <w:pStyle w:val="subsection"/>
      </w:pPr>
      <w:r w:rsidRPr="00EA10A9">
        <w:tab/>
        <w:t>(1)</w:t>
      </w:r>
      <w:r w:rsidRPr="00EA10A9">
        <w:tab/>
        <w:t xml:space="preserve">This instrument is the </w:t>
      </w:r>
      <w:r w:rsidRPr="00EA10A9">
        <w:rPr>
          <w:i/>
        </w:rPr>
        <w:t>Part 105 (Parachuting from Aircraft) Manual of Standards 202</w:t>
      </w:r>
      <w:r w:rsidR="00DF6E85" w:rsidRPr="00EA10A9">
        <w:rPr>
          <w:i/>
        </w:rPr>
        <w:t>3</w:t>
      </w:r>
      <w:r w:rsidRPr="00EA10A9">
        <w:t>.</w:t>
      </w:r>
    </w:p>
    <w:p w14:paraId="1F95DA85" w14:textId="77777777" w:rsidR="0063048C" w:rsidRPr="00EA10A9" w:rsidRDefault="0063048C" w:rsidP="0063048C">
      <w:pPr>
        <w:pStyle w:val="subsection"/>
      </w:pPr>
      <w:r w:rsidRPr="00EA10A9">
        <w:tab/>
        <w:t>(2)</w:t>
      </w:r>
      <w:r w:rsidRPr="00EA10A9">
        <w:tab/>
        <w:t>This instrument may also be cited as the Part 105 Manual of Standards.</w:t>
      </w:r>
    </w:p>
    <w:p w14:paraId="52ECD97C" w14:textId="77777777" w:rsidR="0063048C" w:rsidRPr="00EA10A9" w:rsidRDefault="0063048C" w:rsidP="0063048C">
      <w:pPr>
        <w:pStyle w:val="ActHead5"/>
      </w:pPr>
      <w:bookmarkStart w:id="8" w:name="_Toc86058050"/>
      <w:bookmarkStart w:id="9" w:name="_Toc115678839"/>
      <w:bookmarkStart w:id="10" w:name="_Toc116299790"/>
      <w:bookmarkStart w:id="11" w:name="_Toc143002907"/>
      <w:r w:rsidRPr="00EA10A9">
        <w:t>1.02  Commencement</w:t>
      </w:r>
      <w:bookmarkEnd w:id="8"/>
      <w:bookmarkEnd w:id="9"/>
      <w:bookmarkEnd w:id="10"/>
      <w:bookmarkEnd w:id="11"/>
    </w:p>
    <w:p w14:paraId="63605A96" w14:textId="48626225" w:rsidR="0063048C" w:rsidRPr="00EA10A9" w:rsidRDefault="0063048C" w:rsidP="0063048C">
      <w:pPr>
        <w:pStyle w:val="subsection"/>
      </w:pPr>
      <w:r w:rsidRPr="00EA10A9">
        <w:tab/>
      </w:r>
      <w:r w:rsidRPr="00EA10A9">
        <w:tab/>
        <w:t xml:space="preserve">This instrument commences on </w:t>
      </w:r>
      <w:r w:rsidR="00B07408" w:rsidRPr="00EA10A9">
        <w:rPr>
          <w:iCs/>
        </w:rPr>
        <w:t>2 December 2023</w:t>
      </w:r>
      <w:r w:rsidRPr="00EA10A9">
        <w:rPr>
          <w:iCs/>
        </w:rPr>
        <w:t>.</w:t>
      </w:r>
    </w:p>
    <w:p w14:paraId="028025F4" w14:textId="77777777" w:rsidR="0063048C" w:rsidRPr="00EA10A9" w:rsidRDefault="0063048C" w:rsidP="0063048C">
      <w:pPr>
        <w:pStyle w:val="ActHead5"/>
      </w:pPr>
      <w:bookmarkStart w:id="12" w:name="_Toc86058051"/>
      <w:bookmarkStart w:id="13" w:name="_Toc115678840"/>
      <w:bookmarkStart w:id="14" w:name="_Toc116299791"/>
      <w:bookmarkStart w:id="15" w:name="_Toc143002908"/>
      <w:r w:rsidRPr="00EA10A9">
        <w:t>1.03  Authority</w:t>
      </w:r>
      <w:bookmarkEnd w:id="12"/>
      <w:bookmarkEnd w:id="13"/>
      <w:bookmarkEnd w:id="14"/>
      <w:bookmarkEnd w:id="15"/>
    </w:p>
    <w:p w14:paraId="093CC5FB" w14:textId="77777777" w:rsidR="0063048C" w:rsidRPr="00EA10A9" w:rsidRDefault="0063048C" w:rsidP="0063048C">
      <w:pPr>
        <w:pStyle w:val="subsection"/>
      </w:pPr>
      <w:r w:rsidRPr="00EA10A9">
        <w:tab/>
      </w:r>
      <w:r w:rsidRPr="00EA10A9">
        <w:tab/>
        <w:t xml:space="preserve">This instrument is made under the </w:t>
      </w:r>
      <w:r w:rsidRPr="00EA10A9">
        <w:rPr>
          <w:i/>
          <w:iCs/>
        </w:rPr>
        <w:t>Civil Aviation Safety Regulations 1998</w:t>
      </w:r>
      <w:r w:rsidRPr="00EA10A9">
        <w:t>.</w:t>
      </w:r>
    </w:p>
    <w:p w14:paraId="7B83D479" w14:textId="74CCB03A" w:rsidR="0063048C" w:rsidRPr="00EA10A9" w:rsidRDefault="0063048C" w:rsidP="0063048C">
      <w:pPr>
        <w:pStyle w:val="notetext"/>
      </w:pPr>
      <w:r w:rsidRPr="00EA10A9">
        <w:t>Note:</w:t>
      </w:r>
      <w:r w:rsidRPr="00EA10A9">
        <w:tab/>
        <w:t>CASA may issue a Manual of Standards for Part 105 (Parachuting from aircraft): see regulation</w:t>
      </w:r>
      <w:r w:rsidR="00DE1F31" w:rsidRPr="00EA10A9">
        <w:t> </w:t>
      </w:r>
      <w:r w:rsidRPr="00EA10A9">
        <w:t>105.015 of CASR.</w:t>
      </w:r>
    </w:p>
    <w:p w14:paraId="0B7B0FD3" w14:textId="77777777" w:rsidR="0063048C" w:rsidRPr="00EA10A9" w:rsidRDefault="0063048C" w:rsidP="0063048C">
      <w:pPr>
        <w:pStyle w:val="ActHead5"/>
      </w:pPr>
      <w:bookmarkStart w:id="16" w:name="_Toc86058052"/>
      <w:bookmarkStart w:id="17" w:name="_Toc115678841"/>
      <w:bookmarkStart w:id="18" w:name="_Toc116299792"/>
      <w:bookmarkStart w:id="19" w:name="_Toc143002909"/>
      <w:bookmarkStart w:id="20" w:name="_Hlk98495601"/>
      <w:r w:rsidRPr="00EA10A9">
        <w:t>1.04  Definitions</w:t>
      </w:r>
      <w:bookmarkEnd w:id="16"/>
      <w:bookmarkEnd w:id="17"/>
      <w:bookmarkEnd w:id="18"/>
      <w:bookmarkEnd w:id="19"/>
    </w:p>
    <w:p w14:paraId="0B1ACF2C" w14:textId="77777777" w:rsidR="0063048C" w:rsidRPr="00EA10A9" w:rsidRDefault="0063048C" w:rsidP="0045700F">
      <w:pPr>
        <w:pStyle w:val="notetext"/>
      </w:pPr>
      <w:r w:rsidRPr="00EA10A9">
        <w:t>Note:</w:t>
      </w:r>
      <w:r w:rsidRPr="00EA10A9">
        <w:tab/>
      </w:r>
      <w:bookmarkStart w:id="21" w:name="_Hlk51673302"/>
      <w:r w:rsidRPr="00EA10A9">
        <w:t xml:space="preserve">A number of expressions used in this instrument are defined in the Dictionary at the end of the </w:t>
      </w:r>
      <w:r w:rsidRPr="00EA10A9">
        <w:rPr>
          <w:i/>
        </w:rPr>
        <w:t>Civil Aviation Safety Regulations 1998</w:t>
      </w:r>
      <w:r w:rsidRPr="00EA10A9">
        <w:t xml:space="preserve">, </w:t>
      </w:r>
      <w:bookmarkEnd w:id="21"/>
      <w:r w:rsidRPr="00EA10A9">
        <w:t xml:space="preserve">or in section 3 of the </w:t>
      </w:r>
      <w:r w:rsidRPr="00EA10A9">
        <w:rPr>
          <w:i/>
          <w:iCs/>
        </w:rPr>
        <w:t>Civil Aviation Act 1988</w:t>
      </w:r>
      <w:r w:rsidRPr="00EA10A9">
        <w:t>.</w:t>
      </w:r>
    </w:p>
    <w:p w14:paraId="1E8A8355" w14:textId="77777777" w:rsidR="0063048C" w:rsidRPr="00EA10A9" w:rsidRDefault="0063048C" w:rsidP="0063048C">
      <w:pPr>
        <w:pStyle w:val="subsection"/>
      </w:pPr>
      <w:r w:rsidRPr="00EA10A9">
        <w:tab/>
        <w:t>(1)</w:t>
      </w:r>
      <w:r w:rsidRPr="00EA10A9">
        <w:tab/>
        <w:t>In this instrument:</w:t>
      </w:r>
    </w:p>
    <w:p w14:paraId="399485AF" w14:textId="3AA35D9E" w:rsidR="008A12EB" w:rsidRPr="00EA10A9" w:rsidRDefault="008A12EB" w:rsidP="0063048C">
      <w:pPr>
        <w:pStyle w:val="Definition"/>
      </w:pPr>
      <w:r w:rsidRPr="00EA10A9">
        <w:rPr>
          <w:b/>
          <w:bCs/>
          <w:i/>
          <w:iCs/>
        </w:rPr>
        <w:t>approved function</w:t>
      </w:r>
      <w:r w:rsidRPr="00EA10A9">
        <w:t xml:space="preserve"> (of an ASAO): see the CASR Dictionary.</w:t>
      </w:r>
    </w:p>
    <w:p w14:paraId="46639132" w14:textId="7EFDE0A0" w:rsidR="000A2133" w:rsidRPr="00EA10A9" w:rsidRDefault="000A2133" w:rsidP="0063048C">
      <w:pPr>
        <w:pStyle w:val="Definition"/>
      </w:pPr>
      <w:r w:rsidRPr="00EA10A9">
        <w:rPr>
          <w:b/>
          <w:bCs/>
          <w:i/>
          <w:iCs/>
        </w:rPr>
        <w:t>ASAO</w:t>
      </w:r>
      <w:r w:rsidRPr="00EA10A9">
        <w:t xml:space="preserve"> (short for approved self-administering organisation): see the CASR Dictionary.</w:t>
      </w:r>
    </w:p>
    <w:p w14:paraId="42DD1E22" w14:textId="747EFAAC" w:rsidR="0063048C" w:rsidRPr="00EA10A9" w:rsidRDefault="0063048C" w:rsidP="0063048C">
      <w:pPr>
        <w:pStyle w:val="Definition"/>
      </w:pPr>
      <w:r w:rsidRPr="00EA10A9">
        <w:rPr>
          <w:b/>
          <w:bCs/>
          <w:i/>
          <w:iCs/>
        </w:rPr>
        <w:t>ATSO</w:t>
      </w:r>
      <w:r w:rsidRPr="00EA10A9">
        <w:t xml:space="preserve"> (short for Australian Technical Standard Order): see the CASR Dictionary.</w:t>
      </w:r>
    </w:p>
    <w:p w14:paraId="2BD5376F" w14:textId="558F1A45" w:rsidR="008242F6" w:rsidRPr="00EA10A9" w:rsidRDefault="00FE1BB3" w:rsidP="0063048C">
      <w:pPr>
        <w:pStyle w:val="Definition"/>
      </w:pPr>
      <w:r w:rsidRPr="00EA10A9">
        <w:rPr>
          <w:b/>
          <w:bCs/>
          <w:i/>
          <w:iCs/>
        </w:rPr>
        <w:t>ATSO authorisation</w:t>
      </w:r>
      <w:r w:rsidRPr="00EA10A9">
        <w:t>: see the CASR Dictionary.</w:t>
      </w:r>
    </w:p>
    <w:p w14:paraId="37D9D86B" w14:textId="77777777" w:rsidR="0063048C" w:rsidRPr="00EA10A9" w:rsidRDefault="0063048C" w:rsidP="0063048C">
      <w:pPr>
        <w:pStyle w:val="Definition"/>
      </w:pPr>
      <w:r w:rsidRPr="00EA10A9">
        <w:rPr>
          <w:b/>
          <w:bCs/>
          <w:i/>
          <w:iCs/>
        </w:rPr>
        <w:t>automatic activation device</w:t>
      </w:r>
      <w:r w:rsidRPr="00EA10A9">
        <w:t xml:space="preserve"> means a self-contained device that, if carried with a parachute assembly, automatically initiates deployment of the main </w:t>
      </w:r>
      <w:r w:rsidRPr="001910FE">
        <w:t>parachute or the reserve parachute under predetermined conditions.</w:t>
      </w:r>
    </w:p>
    <w:p w14:paraId="6F2A245B" w14:textId="498EA4BB" w:rsidR="005A2015" w:rsidRPr="00EA10A9" w:rsidRDefault="005A2015" w:rsidP="005A2015">
      <w:pPr>
        <w:pStyle w:val="Definition"/>
      </w:pPr>
      <w:r w:rsidRPr="00EA10A9">
        <w:rPr>
          <w:b/>
          <w:bCs/>
          <w:i/>
          <w:iCs/>
        </w:rPr>
        <w:t>canopy relative-work descent</w:t>
      </w:r>
      <w:r w:rsidRPr="00EA10A9">
        <w:t xml:space="preserve"> means a relative-work descent that involves the intentional manoeuvring of two of more parachutists with deployed (open) </w:t>
      </w:r>
      <w:r w:rsidR="00731B6A" w:rsidRPr="00EA10A9">
        <w:t xml:space="preserve">parachute </w:t>
      </w:r>
      <w:r w:rsidRPr="00EA10A9">
        <w:t>canopies in proximity</w:t>
      </w:r>
      <w:r w:rsidR="00731B6A" w:rsidRPr="00EA10A9">
        <w:t xml:space="preserve"> to, or in </w:t>
      </w:r>
      <w:r w:rsidRPr="00EA10A9">
        <w:t>contact with</w:t>
      </w:r>
      <w:r w:rsidR="00731B6A" w:rsidRPr="00EA10A9">
        <w:t>,</w:t>
      </w:r>
      <w:r w:rsidRPr="00EA10A9">
        <w:t xml:space="preserve"> one another.</w:t>
      </w:r>
    </w:p>
    <w:p w14:paraId="249CAD2B" w14:textId="77777777" w:rsidR="0063048C" w:rsidRPr="00EA10A9" w:rsidRDefault="0063048C" w:rsidP="0063048C">
      <w:pPr>
        <w:pStyle w:val="Definition"/>
      </w:pPr>
      <w:r w:rsidRPr="00EA10A9">
        <w:rPr>
          <w:b/>
          <w:bCs/>
          <w:i/>
          <w:iCs/>
        </w:rPr>
        <w:t>CAR</w:t>
      </w:r>
      <w:r w:rsidRPr="00EA10A9">
        <w:t xml:space="preserve"> means the </w:t>
      </w:r>
      <w:r w:rsidRPr="00EA10A9">
        <w:rPr>
          <w:i/>
          <w:iCs/>
        </w:rPr>
        <w:t>Civil Aviation Regulations 1988</w:t>
      </w:r>
      <w:r w:rsidRPr="00EA10A9">
        <w:t>.</w:t>
      </w:r>
    </w:p>
    <w:p w14:paraId="29AC0BCF" w14:textId="77777777" w:rsidR="0063048C" w:rsidRPr="00EA10A9" w:rsidRDefault="0063048C" w:rsidP="0063048C">
      <w:pPr>
        <w:pStyle w:val="Definition"/>
      </w:pPr>
      <w:r w:rsidRPr="00EA10A9">
        <w:rPr>
          <w:b/>
          <w:bCs/>
          <w:i/>
          <w:iCs/>
        </w:rPr>
        <w:t>CASR</w:t>
      </w:r>
      <w:r w:rsidRPr="00EA10A9">
        <w:t xml:space="preserve"> means the </w:t>
      </w:r>
      <w:r w:rsidRPr="00EA10A9">
        <w:rPr>
          <w:i/>
          <w:iCs/>
        </w:rPr>
        <w:t>Civil Aviation Safety Regulations 1998</w:t>
      </w:r>
      <w:r w:rsidRPr="00EA10A9">
        <w:t>.</w:t>
      </w:r>
    </w:p>
    <w:p w14:paraId="63098AEE" w14:textId="77777777" w:rsidR="00DD7C8E" w:rsidRPr="00EA10A9" w:rsidRDefault="00DD7C8E" w:rsidP="00DD7C8E">
      <w:pPr>
        <w:pStyle w:val="Definition"/>
      </w:pPr>
      <w:r w:rsidRPr="00EA10A9">
        <w:rPr>
          <w:b/>
          <w:bCs/>
          <w:i/>
          <w:iCs/>
        </w:rPr>
        <w:t>certified aerodrome</w:t>
      </w:r>
      <w:r w:rsidRPr="00EA10A9">
        <w:t>: see the CASR Dictionary.</w:t>
      </w:r>
    </w:p>
    <w:p w14:paraId="49E97B0B" w14:textId="77777777" w:rsidR="00DE4596" w:rsidRDefault="00DE4596" w:rsidP="0063048C">
      <w:pPr>
        <w:pStyle w:val="Definition"/>
        <w:rPr>
          <w:b/>
          <w:bCs/>
          <w:i/>
          <w:iCs/>
        </w:rPr>
        <w:sectPr w:rsidR="00DE459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p>
    <w:p w14:paraId="484DDF16" w14:textId="12177C57" w:rsidR="0063048C" w:rsidRPr="00EA10A9" w:rsidRDefault="0063048C" w:rsidP="00DE4596">
      <w:pPr>
        <w:pStyle w:val="Definition"/>
      </w:pPr>
      <w:r w:rsidRPr="00EA10A9">
        <w:rPr>
          <w:b/>
          <w:bCs/>
          <w:i/>
          <w:iCs/>
        </w:rPr>
        <w:t>chief parachuting instructor</w:t>
      </w:r>
      <w:r w:rsidRPr="00EA10A9">
        <w:t>, in relation to a parachute descent by a trainee parachutist or tandem parachutist, means the person appointed under section</w:t>
      </w:r>
      <w:r w:rsidR="00DE4596">
        <w:t> </w:t>
      </w:r>
      <w:r w:rsidRPr="00EA10A9">
        <w:t>5.4</w:t>
      </w:r>
      <w:r w:rsidR="00376A28" w:rsidRPr="00EA10A9">
        <w:t>4</w:t>
      </w:r>
      <w:r w:rsidRPr="00EA10A9">
        <w:t xml:space="preserve"> </w:t>
      </w:r>
      <w:r w:rsidRPr="00EA10A9">
        <w:lastRenderedPageBreak/>
        <w:t>as the chief parachuting instructor of the parachut</w:t>
      </w:r>
      <w:r w:rsidR="008B79DC" w:rsidRPr="00EA10A9">
        <w:t>ing</w:t>
      </w:r>
      <w:r w:rsidRPr="00EA10A9">
        <w:t xml:space="preserve"> training organisation that is conducting the parachuting training</w:t>
      </w:r>
      <w:r w:rsidR="00617012" w:rsidRPr="00EA10A9">
        <w:t xml:space="preserve"> </w:t>
      </w:r>
      <w:r w:rsidRPr="00EA10A9">
        <w:t>involving the descent.</w:t>
      </w:r>
    </w:p>
    <w:p w14:paraId="1D8C5FDD" w14:textId="0CA21F5B" w:rsidR="00FE0E0B" w:rsidRPr="00EA10A9" w:rsidRDefault="00FE0E0B" w:rsidP="0063048C">
      <w:pPr>
        <w:pStyle w:val="Definition"/>
      </w:pPr>
      <w:r w:rsidRPr="00EA10A9">
        <w:rPr>
          <w:b/>
          <w:bCs/>
          <w:i/>
          <w:iCs/>
        </w:rPr>
        <w:t>Civil Aviation Order 100.7</w:t>
      </w:r>
      <w:r w:rsidRPr="00EA10A9">
        <w:t xml:space="preserve"> means </w:t>
      </w:r>
      <w:r w:rsidRPr="00EA10A9">
        <w:rPr>
          <w:i/>
          <w:iCs/>
        </w:rPr>
        <w:t>Civil Aviation Order 100.7 Instrument 2015</w:t>
      </w:r>
      <w:r w:rsidRPr="00EA10A9">
        <w:t>.</w:t>
      </w:r>
    </w:p>
    <w:p w14:paraId="7B350F31" w14:textId="77777777" w:rsidR="0063048C" w:rsidRPr="00EA10A9" w:rsidRDefault="0063048C" w:rsidP="00DE4596">
      <w:pPr>
        <w:pStyle w:val="Definition"/>
      </w:pPr>
      <w:r w:rsidRPr="00EA10A9">
        <w:rPr>
          <w:b/>
          <w:bCs/>
          <w:i/>
          <w:iCs/>
        </w:rPr>
        <w:t>cloud descent</w:t>
      </w:r>
      <w:r w:rsidRPr="00EA10A9">
        <w:t xml:space="preserve"> means a parachute descent in which:</w:t>
      </w:r>
    </w:p>
    <w:p w14:paraId="3D94C4B6" w14:textId="77777777" w:rsidR="0063048C" w:rsidRPr="00EA10A9" w:rsidRDefault="0063048C" w:rsidP="0063048C">
      <w:pPr>
        <w:pStyle w:val="paragraph"/>
      </w:pPr>
      <w:r w:rsidRPr="00EA10A9">
        <w:tab/>
        <w:t>(a)</w:t>
      </w:r>
      <w:r w:rsidRPr="00EA10A9">
        <w:tab/>
        <w:t>the parachutist would enter cloud during the descent; or</w:t>
      </w:r>
    </w:p>
    <w:p w14:paraId="0F4B41FA" w14:textId="77777777" w:rsidR="0063048C" w:rsidRPr="00EA10A9" w:rsidRDefault="0063048C" w:rsidP="0063048C">
      <w:pPr>
        <w:pStyle w:val="paragraph"/>
      </w:pPr>
      <w:r w:rsidRPr="00EA10A9">
        <w:tab/>
        <w:t>(b)</w:t>
      </w:r>
      <w:r w:rsidRPr="00EA10A9">
        <w:tab/>
        <w:t>the drop zone would not be clearly visible to the parachutist throughout the descent.</w:t>
      </w:r>
    </w:p>
    <w:p w14:paraId="286C7880" w14:textId="55155473" w:rsidR="004C6954" w:rsidRPr="00EA10A9" w:rsidRDefault="00066C6C" w:rsidP="00066C6C">
      <w:pPr>
        <w:pStyle w:val="Definition"/>
      </w:pPr>
      <w:r w:rsidRPr="00EA10A9">
        <w:rPr>
          <w:b/>
          <w:bCs/>
          <w:i/>
          <w:iCs/>
        </w:rPr>
        <w:t>compatibility assessment authorisation</w:t>
      </w:r>
      <w:r w:rsidR="00D929D4" w:rsidRPr="00EA10A9">
        <w:t>: see section 1.07.</w:t>
      </w:r>
    </w:p>
    <w:p w14:paraId="71B8110B" w14:textId="7B8BC873" w:rsidR="00AD6576" w:rsidRPr="00EA10A9" w:rsidRDefault="00AD6576" w:rsidP="00066C6C">
      <w:pPr>
        <w:pStyle w:val="Definition"/>
      </w:pPr>
      <w:r w:rsidRPr="00EA10A9">
        <w:rPr>
          <w:b/>
          <w:bCs/>
          <w:i/>
          <w:iCs/>
        </w:rPr>
        <w:t>competency review</w:t>
      </w:r>
      <w:r w:rsidRPr="00EA10A9">
        <w:t xml:space="preserve"> (in relation to a pilot and an aircraft operated to facilitate a parachute descent): see subsection 3.0</w:t>
      </w:r>
      <w:r w:rsidR="00800D1D" w:rsidRPr="00EA10A9">
        <w:t>4</w:t>
      </w:r>
      <w:r w:rsidRPr="00EA10A9">
        <w:t>(</w:t>
      </w:r>
      <w:r w:rsidR="001064E0" w:rsidRPr="00EA10A9">
        <w:t>1</w:t>
      </w:r>
      <w:r w:rsidRPr="00EA10A9">
        <w:t>).</w:t>
      </w:r>
    </w:p>
    <w:p w14:paraId="553A261A" w14:textId="77777777" w:rsidR="0063048C" w:rsidRPr="00EA10A9" w:rsidRDefault="0063048C" w:rsidP="0063048C">
      <w:pPr>
        <w:pStyle w:val="Definition"/>
      </w:pPr>
      <w:r w:rsidRPr="00EA10A9">
        <w:rPr>
          <w:b/>
          <w:bCs/>
          <w:i/>
          <w:iCs/>
        </w:rPr>
        <w:t>direct supervision</w:t>
      </w:r>
      <w:r w:rsidRPr="00EA10A9">
        <w:t xml:space="preserve"> by a drop zone safety officer, in relation to a parachute descent,</w:t>
      </w:r>
      <w:r w:rsidRPr="00EA10A9">
        <w:rPr>
          <w:i/>
          <w:iCs/>
        </w:rPr>
        <w:t xml:space="preserve"> </w:t>
      </w:r>
      <w:r w:rsidRPr="00EA10A9">
        <w:t>means supervision where the drop zone safety officer is present throughout all phases of the operation, whether at the drop zone or in the aircraft that is facilitating the descent.</w:t>
      </w:r>
    </w:p>
    <w:p w14:paraId="32D48DF6" w14:textId="77777777" w:rsidR="0063048C" w:rsidRPr="00EA10A9" w:rsidRDefault="0063048C" w:rsidP="0063048C">
      <w:pPr>
        <w:pStyle w:val="Definition"/>
      </w:pPr>
      <w:r w:rsidRPr="00EA10A9">
        <w:rPr>
          <w:b/>
          <w:bCs/>
          <w:i/>
          <w:iCs/>
        </w:rPr>
        <w:t>display descent</w:t>
      </w:r>
      <w:r w:rsidRPr="00EA10A9">
        <w:t xml:space="preserve"> means a parachute descent conducted for the purpose of a parachuting display.</w:t>
      </w:r>
    </w:p>
    <w:p w14:paraId="1F56DA08" w14:textId="4B409599" w:rsidR="0063048C" w:rsidRPr="00EA10A9" w:rsidRDefault="0063048C" w:rsidP="0063048C">
      <w:pPr>
        <w:pStyle w:val="Definition"/>
      </w:pPr>
      <w:r w:rsidRPr="00EA10A9">
        <w:rPr>
          <w:b/>
          <w:bCs/>
          <w:i/>
          <w:iCs/>
        </w:rPr>
        <w:t>display organiser</w:t>
      </w:r>
      <w:r w:rsidRPr="00EA10A9">
        <w:t xml:space="preserve"> means a person who holds an authorisation issued by a Part 105 ASAO under procedures mentioned in section 5.4</w:t>
      </w:r>
      <w:r w:rsidR="00A471B6" w:rsidRPr="00EA10A9">
        <w:t>6</w:t>
      </w:r>
      <w:r w:rsidRPr="00EA10A9">
        <w:t>.</w:t>
      </w:r>
    </w:p>
    <w:p w14:paraId="61F71934" w14:textId="77777777" w:rsidR="0063048C" w:rsidRPr="00EA10A9" w:rsidRDefault="0063048C" w:rsidP="0063048C">
      <w:pPr>
        <w:pStyle w:val="Definition"/>
      </w:pPr>
      <w:r w:rsidRPr="00EA10A9">
        <w:rPr>
          <w:b/>
          <w:bCs/>
          <w:i/>
          <w:iCs/>
        </w:rPr>
        <w:t>drop zone</w:t>
      </w:r>
      <w:r w:rsidRPr="00EA10A9">
        <w:t xml:space="preserve"> means the area, specified by the drop zone safety officer who is performing duties for a parachute descent, intended for the landing of a person undertaking the parachute descent.</w:t>
      </w:r>
    </w:p>
    <w:p w14:paraId="5F8ED7D9" w14:textId="77777777" w:rsidR="0063048C" w:rsidRPr="00EA10A9" w:rsidRDefault="0063048C" w:rsidP="00F633F7">
      <w:pPr>
        <w:pStyle w:val="Definition"/>
      </w:pPr>
      <w:r w:rsidRPr="00EA10A9">
        <w:rPr>
          <w:b/>
          <w:bCs/>
          <w:i/>
          <w:iCs/>
        </w:rPr>
        <w:t>drop zone safety officer</w:t>
      </w:r>
      <w:r w:rsidRPr="00EA10A9">
        <w:t>:</w:t>
      </w:r>
    </w:p>
    <w:p w14:paraId="05FB989F" w14:textId="77777777" w:rsidR="0063048C" w:rsidRPr="00EA10A9" w:rsidRDefault="0063048C" w:rsidP="0063048C">
      <w:pPr>
        <w:pStyle w:val="paragraph"/>
      </w:pPr>
      <w:r w:rsidRPr="00EA10A9">
        <w:tab/>
        <w:t>(a)</w:t>
      </w:r>
      <w:r w:rsidRPr="00EA10A9">
        <w:tab/>
        <w:t>in relation to a parachute descent undertaken by a trainee parachutist or tandem parachutist:</w:t>
      </w:r>
    </w:p>
    <w:p w14:paraId="201AB7BF" w14:textId="47AB7204" w:rsidR="0063048C" w:rsidRPr="00EA10A9" w:rsidRDefault="0063048C" w:rsidP="0063048C">
      <w:pPr>
        <w:pStyle w:val="paragraphsub"/>
      </w:pPr>
      <w:r w:rsidRPr="00EA10A9">
        <w:tab/>
        <w:t>(i)</w:t>
      </w:r>
      <w:r w:rsidRPr="00EA10A9">
        <w:tab/>
        <w:t>means the holder of an endorsement mentioned in paragraph 5.2</w:t>
      </w:r>
      <w:r w:rsidR="00A471B6" w:rsidRPr="00EA10A9">
        <w:t>7</w:t>
      </w:r>
      <w:r w:rsidRPr="00EA10A9">
        <w:t>(2)(a) who is approved to act as the drop zone safety officer for the descent by the chief parachuting instructor under the procedures mentioned in that paragraph; and</w:t>
      </w:r>
    </w:p>
    <w:p w14:paraId="3C07E5C4" w14:textId="77777777" w:rsidR="0063048C" w:rsidRPr="00EA10A9" w:rsidRDefault="0063048C" w:rsidP="0063048C">
      <w:pPr>
        <w:pStyle w:val="paragraphsub"/>
        <w:rPr>
          <w:i/>
          <w:iCs/>
        </w:rPr>
      </w:pPr>
      <w:r w:rsidRPr="00EA10A9">
        <w:tab/>
        <w:t>(ii)</w:t>
      </w:r>
      <w:r w:rsidRPr="00EA10A9">
        <w:tab/>
        <w:t>if the descent is a display descent undertaken by a tandem parachutist—means the endorsement holder mentioned in subparagraph (i) who has been nominated to act as the drop zone safety officer for the display descent by the display organiser of the parachuting display; and</w:t>
      </w:r>
    </w:p>
    <w:p w14:paraId="16065FB4" w14:textId="78CA8615" w:rsidR="0063048C" w:rsidRPr="00EA10A9" w:rsidRDefault="0063048C" w:rsidP="0063048C">
      <w:pPr>
        <w:pStyle w:val="paragraph"/>
      </w:pPr>
      <w:r w:rsidRPr="00EA10A9">
        <w:tab/>
        <w:t>(b)</w:t>
      </w:r>
      <w:r w:rsidRPr="00EA10A9">
        <w:tab/>
        <w:t>in relation to a parachute descent other than a descent mentioned in paragraph (a)—means the holder of an authorisation mentioned in paragraph 5.2</w:t>
      </w:r>
      <w:r w:rsidR="00A471B6" w:rsidRPr="00EA10A9">
        <w:t>7</w:t>
      </w:r>
      <w:r w:rsidRPr="00EA10A9">
        <w:t>(2)(b) that covers that descent.</w:t>
      </w:r>
    </w:p>
    <w:p w14:paraId="0D924B85" w14:textId="77777777" w:rsidR="0063048C" w:rsidRPr="00EA10A9" w:rsidRDefault="0063048C" w:rsidP="00F633F7">
      <w:pPr>
        <w:pStyle w:val="Definition"/>
      </w:pPr>
      <w:r w:rsidRPr="00EA10A9">
        <w:rPr>
          <w:b/>
          <w:bCs/>
          <w:i/>
          <w:iCs/>
        </w:rPr>
        <w:t>empty weight</w:t>
      </w:r>
      <w:r w:rsidRPr="00EA10A9">
        <w:t xml:space="preserve"> has the meaning given by Civil Aviation Order 100.7.</w:t>
      </w:r>
    </w:p>
    <w:p w14:paraId="4067D999" w14:textId="77777777" w:rsidR="0063048C" w:rsidRPr="00EA10A9" w:rsidRDefault="0063048C" w:rsidP="007C632C">
      <w:pPr>
        <w:pStyle w:val="Definition"/>
      </w:pPr>
      <w:r w:rsidRPr="00EA10A9">
        <w:rPr>
          <w:b/>
          <w:i/>
        </w:rPr>
        <w:t>ETSO</w:t>
      </w:r>
      <w:r w:rsidRPr="00EA10A9">
        <w:rPr>
          <w:bCs/>
          <w:iCs/>
        </w:rPr>
        <w:t xml:space="preserve"> (short for European Technical Standard Order)</w:t>
      </w:r>
      <w:r w:rsidRPr="00EA10A9">
        <w:t>: see the CASR Dictionary.</w:t>
      </w:r>
    </w:p>
    <w:p w14:paraId="60FAEB28" w14:textId="77777777" w:rsidR="00974989" w:rsidRPr="00EA10A9" w:rsidRDefault="00974989" w:rsidP="0063048C">
      <w:pPr>
        <w:pStyle w:val="Definition"/>
        <w:ind w:left="1140"/>
        <w:rPr>
          <w:b/>
          <w:bCs/>
          <w:i/>
          <w:iCs/>
        </w:rPr>
        <w:sectPr w:rsidR="00974989" w:rsidRPr="00EA10A9" w:rsidSect="00371A1D">
          <w:headerReference w:type="even" r:id="rId26"/>
          <w:type w:val="continuous"/>
          <w:pgSz w:w="11907" w:h="16839" w:code="9"/>
          <w:pgMar w:top="2234" w:right="1797" w:bottom="1440" w:left="1797" w:header="720" w:footer="709" w:gutter="0"/>
          <w:cols w:space="708"/>
          <w:docGrid w:linePitch="360"/>
        </w:sectPr>
      </w:pPr>
    </w:p>
    <w:p w14:paraId="6B13A9D5" w14:textId="77777777" w:rsidR="0063048C" w:rsidRPr="00EA10A9" w:rsidRDefault="0063048C" w:rsidP="007C632C">
      <w:pPr>
        <w:pStyle w:val="Definition"/>
      </w:pPr>
      <w:r w:rsidRPr="00EA10A9">
        <w:rPr>
          <w:b/>
          <w:bCs/>
          <w:i/>
          <w:iCs/>
        </w:rPr>
        <w:t>(E)TSO</w:t>
      </w:r>
      <w:r w:rsidRPr="00EA10A9">
        <w:t>, followed by an identifying letter and number, is a shorthand reference to both the TSO and the ETSO, each of which has the same identifying letter and number.</w:t>
      </w:r>
    </w:p>
    <w:p w14:paraId="0BA46984" w14:textId="747D0D42" w:rsidR="007E106F" w:rsidRPr="00EA10A9" w:rsidRDefault="007E106F" w:rsidP="007C632C">
      <w:pPr>
        <w:pStyle w:val="Definition"/>
      </w:pPr>
      <w:r w:rsidRPr="00EA10A9">
        <w:rPr>
          <w:b/>
          <w:bCs/>
          <w:i/>
          <w:iCs/>
        </w:rPr>
        <w:lastRenderedPageBreak/>
        <w:t>FAA letter of TSO design approval</w:t>
      </w:r>
      <w:r w:rsidRPr="00EA10A9">
        <w:t>: see the CASR Dictionary.</w:t>
      </w:r>
    </w:p>
    <w:p w14:paraId="6DC2DB1F" w14:textId="08DFA02F" w:rsidR="00237153" w:rsidRPr="00EA10A9" w:rsidRDefault="007E106F" w:rsidP="007E106F">
      <w:pPr>
        <w:pStyle w:val="Definition"/>
      </w:pPr>
      <w:r w:rsidRPr="00EA10A9">
        <w:rPr>
          <w:b/>
          <w:bCs/>
          <w:i/>
          <w:iCs/>
        </w:rPr>
        <w:t>FARs</w:t>
      </w:r>
      <w:r w:rsidRPr="00EA10A9">
        <w:t>: see the CASR Dictionary.</w:t>
      </w:r>
    </w:p>
    <w:p w14:paraId="6C6735C1" w14:textId="1D5E089B" w:rsidR="0063048C" w:rsidRPr="00EA10A9" w:rsidRDefault="0063048C" w:rsidP="00830751">
      <w:pPr>
        <w:pStyle w:val="Definition"/>
        <w:tabs>
          <w:tab w:val="left" w:pos="4820"/>
        </w:tabs>
      </w:pPr>
      <w:r w:rsidRPr="00EA10A9">
        <w:rPr>
          <w:b/>
          <w:bCs/>
          <w:i/>
          <w:iCs/>
        </w:rPr>
        <w:t>fore-and-aft</w:t>
      </w:r>
      <w:r w:rsidR="007E106F" w:rsidRPr="00EA10A9">
        <w:rPr>
          <w:b/>
          <w:bCs/>
          <w:i/>
          <w:iCs/>
        </w:rPr>
        <w:t xml:space="preserve"> </w:t>
      </w:r>
      <w:r w:rsidRPr="00EA10A9">
        <w:rPr>
          <w:b/>
          <w:bCs/>
          <w:i/>
          <w:iCs/>
        </w:rPr>
        <w:t>parachute equipment</w:t>
      </w:r>
      <w:r w:rsidRPr="00EA10A9">
        <w:t xml:space="preserve"> means parachute equipment used for undertaking a parachute descent, in which the person who undertakes the parachute descent is equipped with two parachute containers:</w:t>
      </w:r>
    </w:p>
    <w:p w14:paraId="4E86242C" w14:textId="77777777" w:rsidR="0063048C" w:rsidRPr="00EA10A9" w:rsidRDefault="0063048C" w:rsidP="0063048C">
      <w:pPr>
        <w:pStyle w:val="paragraph"/>
        <w:tabs>
          <w:tab w:val="left" w:pos="4820"/>
        </w:tabs>
      </w:pPr>
      <w:r w:rsidRPr="00EA10A9">
        <w:tab/>
        <w:t>(a)</w:t>
      </w:r>
      <w:r w:rsidRPr="00EA10A9">
        <w:tab/>
        <w:t>one of which contains the main parachute; and</w:t>
      </w:r>
    </w:p>
    <w:p w14:paraId="0B269DF4" w14:textId="2B85A1F6" w:rsidR="0063048C" w:rsidRPr="00EA10A9" w:rsidRDefault="0063048C" w:rsidP="0063048C">
      <w:pPr>
        <w:pStyle w:val="paragraph"/>
        <w:tabs>
          <w:tab w:val="left" w:pos="4820"/>
        </w:tabs>
      </w:pPr>
      <w:r w:rsidRPr="00EA10A9">
        <w:tab/>
        <w:t>(b)</w:t>
      </w:r>
      <w:r w:rsidRPr="00EA10A9">
        <w:tab/>
        <w:t xml:space="preserve">the other of which comprises the container mentioned </w:t>
      </w:r>
      <w:r w:rsidR="001D6027" w:rsidRPr="00EA10A9">
        <w:t xml:space="preserve">in </w:t>
      </w:r>
      <w:r w:rsidRPr="00EA10A9">
        <w:t xml:space="preserve">paragraph 1.04(5)(a) </w:t>
      </w:r>
      <w:r w:rsidR="001D6027" w:rsidRPr="00EA10A9">
        <w:t xml:space="preserve">of </w:t>
      </w:r>
      <w:r w:rsidRPr="00EA10A9">
        <w:t xml:space="preserve">the definition of </w:t>
      </w:r>
      <w:r w:rsidRPr="00EA10A9">
        <w:rPr>
          <w:b/>
          <w:bCs/>
          <w:i/>
          <w:iCs/>
        </w:rPr>
        <w:t>reserve parachute assembly</w:t>
      </w:r>
      <w:r w:rsidRPr="00EA10A9">
        <w:t>, and that is not configured to carry a main parachute.</w:t>
      </w:r>
    </w:p>
    <w:p w14:paraId="638657AE" w14:textId="77777777" w:rsidR="0063048C" w:rsidRPr="00EA10A9" w:rsidRDefault="0063048C" w:rsidP="00F633F7">
      <w:pPr>
        <w:pStyle w:val="Definition"/>
      </w:pPr>
      <w:r w:rsidRPr="00EA10A9">
        <w:rPr>
          <w:b/>
          <w:bCs/>
          <w:i/>
          <w:iCs/>
        </w:rPr>
        <w:t>freefall</w:t>
      </w:r>
      <w:r w:rsidRPr="00EA10A9">
        <w:t xml:space="preserve"> means the period between:</w:t>
      </w:r>
    </w:p>
    <w:p w14:paraId="33DE9756" w14:textId="77777777" w:rsidR="0063048C" w:rsidRPr="00EA10A9" w:rsidRDefault="0063048C" w:rsidP="0063048C">
      <w:pPr>
        <w:pStyle w:val="paragraph"/>
      </w:pPr>
      <w:r w:rsidRPr="00EA10A9">
        <w:tab/>
        <w:t>(a)</w:t>
      </w:r>
      <w:r w:rsidRPr="00EA10A9">
        <w:tab/>
        <w:t>when a person undertaking a parachute descent exits the aircraft; and</w:t>
      </w:r>
    </w:p>
    <w:p w14:paraId="7D609202" w14:textId="77777777" w:rsidR="0063048C" w:rsidRPr="00EA10A9" w:rsidRDefault="0063048C" w:rsidP="0063048C">
      <w:pPr>
        <w:pStyle w:val="paragraph"/>
      </w:pPr>
      <w:r w:rsidRPr="00EA10A9">
        <w:tab/>
        <w:t>(b)</w:t>
      </w:r>
      <w:r w:rsidRPr="00EA10A9">
        <w:tab/>
        <w:t>when the parachute is completely open.</w:t>
      </w:r>
    </w:p>
    <w:p w14:paraId="7CCE59C6" w14:textId="77777777" w:rsidR="0063048C" w:rsidRPr="00EA10A9" w:rsidRDefault="0063048C" w:rsidP="0063048C">
      <w:pPr>
        <w:pStyle w:val="Definition"/>
      </w:pPr>
      <w:r w:rsidRPr="00EA10A9">
        <w:rPr>
          <w:b/>
          <w:bCs/>
          <w:i/>
          <w:iCs/>
        </w:rPr>
        <w:t>freefly</w:t>
      </w:r>
      <w:r w:rsidRPr="00EA10A9">
        <w:t>, for a person undertaking a parachute descent, means a freefall descent undertaken with the parachutist’s body being predominantly in a vertical head-up or head-down position.</w:t>
      </w:r>
    </w:p>
    <w:p w14:paraId="1356F54C" w14:textId="77777777" w:rsidR="0063048C" w:rsidRPr="00EA10A9" w:rsidRDefault="0063048C" w:rsidP="0063048C">
      <w:pPr>
        <w:pStyle w:val="Definition"/>
      </w:pPr>
      <w:r w:rsidRPr="00EA10A9">
        <w:rPr>
          <w:b/>
          <w:bCs/>
          <w:i/>
          <w:iCs/>
        </w:rPr>
        <w:t>ground control</w:t>
      </w:r>
      <w:r w:rsidRPr="00EA10A9">
        <w:t xml:space="preserve"> has the meaning given by subsection 1.06(3).</w:t>
      </w:r>
    </w:p>
    <w:p w14:paraId="0A0D1B89" w14:textId="77777777" w:rsidR="0063048C" w:rsidRPr="00EA10A9" w:rsidRDefault="0063048C" w:rsidP="0063048C">
      <w:pPr>
        <w:pStyle w:val="Definition"/>
      </w:pPr>
      <w:r w:rsidRPr="00EA10A9">
        <w:rPr>
          <w:b/>
          <w:bCs/>
          <w:i/>
          <w:iCs/>
        </w:rPr>
        <w:t>ground control assistant</w:t>
      </w:r>
      <w:r w:rsidRPr="00EA10A9">
        <w:t xml:space="preserve"> has the meaning given by subsection 1.06(4).</w:t>
      </w:r>
    </w:p>
    <w:p w14:paraId="33E60FB7" w14:textId="77777777" w:rsidR="0063048C" w:rsidRPr="00EA10A9" w:rsidRDefault="0063048C" w:rsidP="0063048C">
      <w:pPr>
        <w:pStyle w:val="Definition"/>
      </w:pPr>
      <w:r w:rsidRPr="00EA10A9">
        <w:rPr>
          <w:b/>
          <w:bCs/>
          <w:i/>
          <w:iCs/>
        </w:rPr>
        <w:t>ground control authorisation</w:t>
      </w:r>
      <w:r w:rsidRPr="00EA10A9">
        <w:t xml:space="preserve"> has the meaning given by subsection 1.06(5).</w:t>
      </w:r>
    </w:p>
    <w:p w14:paraId="1BF5BB1F" w14:textId="509E341D" w:rsidR="0063048C" w:rsidRPr="00EA10A9" w:rsidRDefault="0063048C" w:rsidP="0063048C">
      <w:pPr>
        <w:pStyle w:val="Definition"/>
      </w:pPr>
      <w:r w:rsidRPr="00EA10A9">
        <w:rPr>
          <w:b/>
          <w:bCs/>
          <w:i/>
          <w:iCs/>
        </w:rPr>
        <w:t>high altitude</w:t>
      </w:r>
      <w:r w:rsidRPr="00EA10A9">
        <w:t>, for a parachute descent, means a parachute descent in which the parachutist exits an aircraft used to facilitate the parachute descent at a pressure altitude above flight</w:t>
      </w:r>
      <w:r w:rsidR="001D6027" w:rsidRPr="00EA10A9">
        <w:t xml:space="preserve"> </w:t>
      </w:r>
      <w:r w:rsidRPr="00EA10A9">
        <w:t>level 150.</w:t>
      </w:r>
    </w:p>
    <w:p w14:paraId="3D184D5C" w14:textId="4A285646" w:rsidR="0063048C" w:rsidRPr="00EA10A9" w:rsidRDefault="0063048C" w:rsidP="0063048C">
      <w:pPr>
        <w:pStyle w:val="Definition"/>
      </w:pPr>
      <w:r w:rsidRPr="00EA10A9">
        <w:rPr>
          <w:b/>
          <w:bCs/>
          <w:i/>
          <w:iCs/>
        </w:rPr>
        <w:t>jump pilot authorisation</w:t>
      </w:r>
      <w:r w:rsidRPr="00EA10A9">
        <w:t xml:space="preserve"> has the meaning given by section 3.0</w:t>
      </w:r>
      <w:r w:rsidR="00A471B6" w:rsidRPr="00EA10A9">
        <w:t>3</w:t>
      </w:r>
      <w:r w:rsidRPr="00EA10A9">
        <w:t>.</w:t>
      </w:r>
    </w:p>
    <w:p w14:paraId="6A5DA8CA" w14:textId="40C0E0AB" w:rsidR="00DC2376" w:rsidRPr="00EA10A9" w:rsidRDefault="00DC2376" w:rsidP="0063048C">
      <w:pPr>
        <w:pStyle w:val="Definition"/>
      </w:pPr>
      <w:r w:rsidRPr="00EA10A9">
        <w:rPr>
          <w:b/>
          <w:bCs/>
          <w:i/>
          <w:iCs/>
        </w:rPr>
        <w:t>letter of ATSO design approval</w:t>
      </w:r>
      <w:r w:rsidR="00110F77" w:rsidRPr="00EA10A9">
        <w:t>: see the CASR Dictionary.</w:t>
      </w:r>
    </w:p>
    <w:p w14:paraId="685C85A1" w14:textId="55506796" w:rsidR="0063048C" w:rsidRPr="00EA10A9" w:rsidRDefault="0063048C" w:rsidP="0063048C">
      <w:pPr>
        <w:pStyle w:val="Definition"/>
      </w:pPr>
      <w:r w:rsidRPr="00EA10A9">
        <w:rPr>
          <w:b/>
          <w:bCs/>
          <w:i/>
          <w:iCs/>
        </w:rPr>
        <w:t>loadmaster</w:t>
      </w:r>
      <w:r w:rsidRPr="00EA10A9">
        <w:t xml:space="preserve"> means a person who is nominated by the drop zone safety officer who is performing duties for a parachute descent, to have the responsibilities mentioned in section 5.2</w:t>
      </w:r>
      <w:r w:rsidR="00A471B6" w:rsidRPr="00EA10A9">
        <w:t>9</w:t>
      </w:r>
      <w:r w:rsidRPr="00EA10A9">
        <w:t xml:space="preserve"> in relation to the descent.</w:t>
      </w:r>
    </w:p>
    <w:p w14:paraId="407F6F12" w14:textId="77777777" w:rsidR="0063048C" w:rsidRPr="00EA10A9" w:rsidRDefault="0063048C" w:rsidP="00A9259E">
      <w:pPr>
        <w:pStyle w:val="Definition"/>
      </w:pPr>
      <w:r w:rsidRPr="00EA10A9">
        <w:rPr>
          <w:b/>
          <w:bCs/>
          <w:i/>
          <w:iCs/>
        </w:rPr>
        <w:t>main parachute</w:t>
      </w:r>
      <w:r w:rsidRPr="00EA10A9">
        <w:t xml:space="preserve"> means a personnel parachute:</w:t>
      </w:r>
    </w:p>
    <w:p w14:paraId="73D4C97F" w14:textId="77777777" w:rsidR="0063048C" w:rsidRPr="00EA10A9" w:rsidRDefault="0063048C" w:rsidP="0063048C">
      <w:pPr>
        <w:pStyle w:val="paragraph"/>
      </w:pPr>
      <w:r w:rsidRPr="00EA10A9">
        <w:tab/>
        <w:t>(a)</w:t>
      </w:r>
      <w:r w:rsidRPr="00EA10A9">
        <w:tab/>
        <w:t>that is not a reserve parachute or an emergency parachute; and</w:t>
      </w:r>
    </w:p>
    <w:p w14:paraId="454303AC" w14:textId="77777777" w:rsidR="0063048C" w:rsidRPr="00EA10A9" w:rsidRDefault="0063048C" w:rsidP="0063048C">
      <w:pPr>
        <w:pStyle w:val="paragraph"/>
      </w:pPr>
      <w:r w:rsidRPr="00EA10A9">
        <w:tab/>
        <w:t>(b)</w:t>
      </w:r>
      <w:r w:rsidRPr="00EA10A9">
        <w:tab/>
        <w:t>that is either:</w:t>
      </w:r>
    </w:p>
    <w:p w14:paraId="36F0C51C" w14:textId="77777777" w:rsidR="0063048C" w:rsidRPr="00EA10A9" w:rsidRDefault="0063048C" w:rsidP="0063048C">
      <w:pPr>
        <w:pStyle w:val="paragraphsub"/>
      </w:pPr>
      <w:r w:rsidRPr="00EA10A9">
        <w:tab/>
        <w:t>(i)</w:t>
      </w:r>
      <w:r w:rsidRPr="00EA10A9">
        <w:tab/>
        <w:t>packed into the parachute container of a reserve parachute assembly for the purpose of undertaking a parachute descent; or</w:t>
      </w:r>
    </w:p>
    <w:p w14:paraId="4DC6A507" w14:textId="77777777" w:rsidR="0063048C" w:rsidRPr="00EA10A9" w:rsidRDefault="0063048C" w:rsidP="0063048C">
      <w:pPr>
        <w:pStyle w:val="paragraphsub"/>
      </w:pPr>
      <w:r w:rsidRPr="00EA10A9">
        <w:tab/>
        <w:t>(ii)</w:t>
      </w:r>
      <w:r w:rsidRPr="00EA10A9">
        <w:tab/>
        <w:t>packed into a parachute container separate to the container of the reserve parachute assembly, and is used in conjunction with the reserve parachute assembly when undertaking a parachute descent.</w:t>
      </w:r>
    </w:p>
    <w:p w14:paraId="58B5DFEC" w14:textId="77777777" w:rsidR="0063048C" w:rsidRPr="00EA10A9" w:rsidRDefault="0063048C" w:rsidP="0063048C">
      <w:pPr>
        <w:pStyle w:val="notetext"/>
      </w:pPr>
      <w:r w:rsidRPr="00EA10A9">
        <w:t>Note:</w:t>
      </w:r>
      <w:r w:rsidRPr="00EA10A9">
        <w:tab/>
        <w:t xml:space="preserve">For subparagraph (b)(ii), see the definition of </w:t>
      </w:r>
      <w:r w:rsidRPr="00EA10A9">
        <w:rPr>
          <w:b/>
          <w:bCs/>
          <w:i/>
          <w:iCs/>
        </w:rPr>
        <w:t>fore-and-aft parachute equipment</w:t>
      </w:r>
      <w:r w:rsidRPr="00EA10A9">
        <w:t>.</w:t>
      </w:r>
    </w:p>
    <w:p w14:paraId="6C3E1E7B" w14:textId="77777777" w:rsidR="00F019B0" w:rsidRPr="00EA10A9" w:rsidRDefault="00F019B0" w:rsidP="00F019B0">
      <w:pPr>
        <w:pStyle w:val="Definition"/>
      </w:pPr>
      <w:r w:rsidRPr="00EA10A9">
        <w:rPr>
          <w:b/>
          <w:bCs/>
          <w:i/>
          <w:iCs/>
        </w:rPr>
        <w:t>manufacturer’s requirements</w:t>
      </w:r>
      <w:r w:rsidRPr="00EA10A9">
        <w:t>:</w:t>
      </w:r>
    </w:p>
    <w:p w14:paraId="26244275" w14:textId="40A316D6" w:rsidR="00F019B0" w:rsidRPr="00EA10A9" w:rsidRDefault="00F019B0" w:rsidP="00F019B0">
      <w:pPr>
        <w:pStyle w:val="paragraph"/>
      </w:pPr>
      <w:r w:rsidRPr="00EA10A9">
        <w:tab/>
        <w:t>(a)</w:t>
      </w:r>
      <w:r w:rsidRPr="00EA10A9">
        <w:tab/>
        <w:t xml:space="preserve">in relation to </w:t>
      </w:r>
      <w:r w:rsidR="00CA10D8" w:rsidRPr="00EA10A9">
        <w:t xml:space="preserve">the </w:t>
      </w:r>
      <w:r w:rsidRPr="00EA10A9">
        <w:t xml:space="preserve">airworthiness </w:t>
      </w:r>
      <w:r w:rsidR="00CA10D8" w:rsidRPr="00EA10A9">
        <w:t>of</w:t>
      </w:r>
      <w:r w:rsidRPr="00EA10A9">
        <w:t xml:space="preserve"> a reserve parachute assembly, has the meaning given by paragraph 2.04(4)(a); and</w:t>
      </w:r>
    </w:p>
    <w:p w14:paraId="6762A841" w14:textId="72797E5D" w:rsidR="004F1D43" w:rsidRDefault="00F019B0" w:rsidP="00F019B0">
      <w:pPr>
        <w:pStyle w:val="paragraph"/>
      </w:pPr>
      <w:r w:rsidRPr="00EA10A9">
        <w:tab/>
        <w:t>(b)</w:t>
      </w:r>
      <w:r w:rsidRPr="00EA10A9">
        <w:tab/>
        <w:t xml:space="preserve">in relation to </w:t>
      </w:r>
      <w:r w:rsidR="00CA10D8" w:rsidRPr="00EA10A9">
        <w:t xml:space="preserve">the </w:t>
      </w:r>
      <w:r w:rsidRPr="00EA10A9">
        <w:t xml:space="preserve">airworthiness </w:t>
      </w:r>
      <w:r w:rsidR="00CA10D8" w:rsidRPr="00EA10A9">
        <w:t>of</w:t>
      </w:r>
      <w:r w:rsidRPr="00EA10A9">
        <w:t xml:space="preserve"> an emergency parachute, has the meaning given by </w:t>
      </w:r>
      <w:r w:rsidR="00E6298A" w:rsidRPr="00EA10A9">
        <w:t>subsection 2.0</w:t>
      </w:r>
      <w:r w:rsidR="00660BD2" w:rsidRPr="00EA10A9">
        <w:t>8</w:t>
      </w:r>
      <w:r w:rsidR="00E6298A" w:rsidRPr="00EA10A9">
        <w:t>(</w:t>
      </w:r>
      <w:r w:rsidR="00C77EBA" w:rsidRPr="00EA10A9">
        <w:t>5</w:t>
      </w:r>
      <w:r w:rsidR="00E6298A" w:rsidRPr="00EA10A9">
        <w:t>)</w:t>
      </w:r>
      <w:r w:rsidR="004F1D43">
        <w:t>;</w:t>
      </w:r>
      <w:r w:rsidR="004C5EF9">
        <w:t xml:space="preserve"> and</w:t>
      </w:r>
    </w:p>
    <w:p w14:paraId="58163A06" w14:textId="28BE10B4" w:rsidR="00F019B0" w:rsidRPr="00EA10A9" w:rsidRDefault="007E3D77" w:rsidP="00F019B0">
      <w:pPr>
        <w:pStyle w:val="paragraph"/>
      </w:pPr>
      <w:r w:rsidRPr="007E3D77">
        <w:lastRenderedPageBreak/>
        <w:tab/>
        <w:t>(c)</w:t>
      </w:r>
      <w:r w:rsidRPr="007E3D77">
        <w:tab/>
        <w:t xml:space="preserve">in relation to the airworthiness of a main parachute, has the meaning given by paragraph </w:t>
      </w:r>
      <w:r w:rsidR="00747167">
        <w:t>5</w:t>
      </w:r>
      <w:r w:rsidRPr="007E3D77">
        <w:t>.20A(1)(a)</w:t>
      </w:r>
      <w:r w:rsidR="00E6298A" w:rsidRPr="007E3D77">
        <w:t>.</w:t>
      </w:r>
    </w:p>
    <w:p w14:paraId="77517BEB" w14:textId="77777777" w:rsidR="0063048C" w:rsidRPr="00EA10A9" w:rsidRDefault="0063048C" w:rsidP="0063048C">
      <w:pPr>
        <w:pStyle w:val="Definition"/>
      </w:pPr>
      <w:r w:rsidRPr="00EA10A9">
        <w:rPr>
          <w:b/>
          <w:bCs/>
          <w:i/>
          <w:iCs/>
        </w:rPr>
        <w:t>packer</w:t>
      </w:r>
      <w:r w:rsidRPr="00EA10A9">
        <w:t xml:space="preserve"> means the holder of a packer authorisation.</w:t>
      </w:r>
    </w:p>
    <w:p w14:paraId="0C0BDDCF" w14:textId="6A2BC6CD" w:rsidR="0063048C" w:rsidRPr="00EA10A9" w:rsidRDefault="0063048C" w:rsidP="0063048C">
      <w:pPr>
        <w:pStyle w:val="Definition"/>
      </w:pPr>
      <w:r w:rsidRPr="00EA10A9">
        <w:rPr>
          <w:b/>
          <w:bCs/>
          <w:i/>
          <w:iCs/>
        </w:rPr>
        <w:t>packer authorisation</w:t>
      </w:r>
      <w:r w:rsidRPr="00EA10A9">
        <w:t xml:space="preserve"> means an authorisation</w:t>
      </w:r>
      <w:r w:rsidR="00866763" w:rsidRPr="00EA10A9">
        <w:t>,</w:t>
      </w:r>
      <w:r w:rsidRPr="00EA10A9">
        <w:t xml:space="preserve"> issued by a Part</w:t>
      </w:r>
      <w:r w:rsidR="00324A0D">
        <w:t xml:space="preserve"> </w:t>
      </w:r>
      <w:r w:rsidRPr="00EA10A9">
        <w:t>105 ASAO that administers the airworthiness of a parachute, that authorises the holder to:</w:t>
      </w:r>
    </w:p>
    <w:p w14:paraId="3E49165B" w14:textId="5FBE29E5" w:rsidR="0063048C" w:rsidRPr="00EA10A9" w:rsidRDefault="0063048C" w:rsidP="0063048C">
      <w:pPr>
        <w:pStyle w:val="paragraph"/>
      </w:pPr>
      <w:r w:rsidRPr="00EA10A9">
        <w:tab/>
        <w:t>(a)</w:t>
      </w:r>
      <w:r w:rsidRPr="00EA10A9">
        <w:tab/>
        <w:t>carry out the</w:t>
      </w:r>
      <w:r w:rsidRPr="00EA10A9">
        <w:rPr>
          <w:i/>
          <w:iCs/>
        </w:rPr>
        <w:t xml:space="preserve"> </w:t>
      </w:r>
      <w:r w:rsidRPr="00EA10A9">
        <w:t xml:space="preserve">following activities on </w:t>
      </w:r>
      <w:r w:rsidR="00B83345" w:rsidRPr="00EA10A9">
        <w:t>the</w:t>
      </w:r>
      <w:r w:rsidRPr="00EA10A9">
        <w:t xml:space="preserve"> parachute:</w:t>
      </w:r>
    </w:p>
    <w:p w14:paraId="14EB77D4" w14:textId="77777777" w:rsidR="0063048C" w:rsidRPr="00EA10A9" w:rsidRDefault="0063048C" w:rsidP="0063048C">
      <w:pPr>
        <w:pStyle w:val="paragraphsub"/>
      </w:pPr>
      <w:r w:rsidRPr="00EA10A9">
        <w:tab/>
        <w:t>(i)</w:t>
      </w:r>
      <w:r w:rsidRPr="00EA10A9">
        <w:tab/>
        <w:t>pack the parachute;</w:t>
      </w:r>
    </w:p>
    <w:p w14:paraId="2860C088" w14:textId="77777777" w:rsidR="0063048C" w:rsidRPr="00EA10A9" w:rsidRDefault="0063048C" w:rsidP="0063048C">
      <w:pPr>
        <w:pStyle w:val="paragraphsub"/>
      </w:pPr>
      <w:r w:rsidRPr="00EA10A9">
        <w:tab/>
        <w:t>(ii)</w:t>
      </w:r>
      <w:r w:rsidRPr="00EA10A9">
        <w:tab/>
        <w:t>assemble the parachute;</w:t>
      </w:r>
    </w:p>
    <w:p w14:paraId="22C6E3F2" w14:textId="77777777" w:rsidR="0063048C" w:rsidRPr="00F32F7E" w:rsidRDefault="0063048C" w:rsidP="0063048C">
      <w:pPr>
        <w:pStyle w:val="paragraphsub"/>
      </w:pPr>
      <w:r w:rsidRPr="00EA10A9">
        <w:tab/>
        <w:t>(iii)</w:t>
      </w:r>
      <w:r w:rsidRPr="00EA10A9">
        <w:tab/>
        <w:t xml:space="preserve">inspect the overall condition of the parachute assembly to determine </w:t>
      </w:r>
      <w:r w:rsidRPr="00F32F7E">
        <w:t>the airworthiness of the assembly;</w:t>
      </w:r>
    </w:p>
    <w:p w14:paraId="2D20E4A1" w14:textId="322A26B8" w:rsidR="00541D2B" w:rsidRPr="00EA10A9" w:rsidRDefault="0063048C" w:rsidP="00894F14">
      <w:pPr>
        <w:pStyle w:val="paragraphsub"/>
      </w:pPr>
      <w:r w:rsidRPr="00F32F7E">
        <w:tab/>
        <w:t>(iv)</w:t>
      </w:r>
      <w:r w:rsidRPr="00F32F7E">
        <w:tab/>
        <w:t>repair minor defects in the parachute, the parachute container or the harness;</w:t>
      </w:r>
      <w:r w:rsidR="00BA3F8F" w:rsidRPr="00F32F7E">
        <w:t xml:space="preserve"> </w:t>
      </w:r>
      <w:r w:rsidR="00A828EA" w:rsidRPr="00F32F7E">
        <w:t>and</w:t>
      </w:r>
    </w:p>
    <w:p w14:paraId="5DF951E4" w14:textId="7A4762B5" w:rsidR="00BA3F8F" w:rsidRPr="00EA10A9" w:rsidRDefault="0063048C" w:rsidP="009B1E48">
      <w:pPr>
        <w:pStyle w:val="paragraph"/>
      </w:pPr>
      <w:r w:rsidRPr="00EA10A9">
        <w:tab/>
        <w:t>(b)</w:t>
      </w:r>
      <w:r w:rsidRPr="00EA10A9">
        <w:tab/>
        <w:t>approve a reserve parachute, emergency parachute, or main parachute mentioned in section 5.05, for return to service following maintenance the packer has carried out</w:t>
      </w:r>
      <w:r w:rsidR="008E2ACA" w:rsidRPr="00EA10A9">
        <w:t xml:space="preserve"> </w:t>
      </w:r>
      <w:r w:rsidR="00646A80" w:rsidRPr="00EA10A9">
        <w:t>for</w:t>
      </w:r>
      <w:r w:rsidR="008E2ACA" w:rsidRPr="00EA10A9">
        <w:t xml:space="preserve"> the parachute</w:t>
      </w:r>
      <w:r w:rsidR="00A828EA" w:rsidRPr="00EA10A9">
        <w:t>; and</w:t>
      </w:r>
    </w:p>
    <w:p w14:paraId="2378893D" w14:textId="709C2D9A" w:rsidR="00A828EA" w:rsidRPr="00EA10A9" w:rsidRDefault="00A828EA" w:rsidP="00A828EA">
      <w:pPr>
        <w:pStyle w:val="paragraph"/>
      </w:pPr>
      <w:r w:rsidRPr="00EA10A9">
        <w:rPr>
          <w:i/>
          <w:iCs/>
        </w:rPr>
        <w:tab/>
      </w:r>
      <w:r w:rsidRPr="00EA10A9">
        <w:t>(c)</w:t>
      </w:r>
      <w:r w:rsidRPr="00EA10A9">
        <w:tab/>
        <w:t>conduct an assessment of the compatibility of a main parachute and the parachute container of a reserve parachute assembly</w:t>
      </w:r>
      <w:r w:rsidRPr="00EA10A9">
        <w:rPr>
          <w:i/>
          <w:iCs/>
        </w:rPr>
        <w:t>.</w:t>
      </w:r>
    </w:p>
    <w:p w14:paraId="7F90ECC4" w14:textId="77777777" w:rsidR="0063048C" w:rsidRPr="00EA10A9" w:rsidRDefault="0063048C" w:rsidP="0063048C">
      <w:pPr>
        <w:pStyle w:val="Definition"/>
      </w:pPr>
      <w:bookmarkStart w:id="22" w:name="_Hlk83799392"/>
      <w:r w:rsidRPr="00EA10A9">
        <w:rPr>
          <w:b/>
          <w:bCs/>
          <w:i/>
          <w:iCs/>
        </w:rPr>
        <w:t>parachute packing logbook</w:t>
      </w:r>
      <w:r w:rsidRPr="00EA10A9">
        <w:t xml:space="preserve"> means a logbook in which written records relating to the airworthiness of a parachute are kept, that:</w:t>
      </w:r>
    </w:p>
    <w:p w14:paraId="75D8225F" w14:textId="77777777" w:rsidR="0063048C" w:rsidRPr="00EA10A9" w:rsidRDefault="0063048C" w:rsidP="0063048C">
      <w:pPr>
        <w:pStyle w:val="paragraph"/>
      </w:pPr>
      <w:r w:rsidRPr="00EA10A9">
        <w:tab/>
        <w:t>(a)</w:t>
      </w:r>
      <w:r w:rsidRPr="00EA10A9">
        <w:tab/>
        <w:t>is attached, or carried on, the parachute; or</w:t>
      </w:r>
    </w:p>
    <w:p w14:paraId="7FAB8A6C" w14:textId="77777777" w:rsidR="0063048C" w:rsidRPr="00EA10A9" w:rsidRDefault="0063048C" w:rsidP="0063048C">
      <w:pPr>
        <w:pStyle w:val="paragraph"/>
      </w:pPr>
      <w:r w:rsidRPr="00EA10A9">
        <w:tab/>
        <w:t>(b)</w:t>
      </w:r>
      <w:r w:rsidRPr="00EA10A9">
        <w:tab/>
        <w:t>if the logbook is kept electronically, may be accessed by some means (that links to the logbook) that is attached, or carried on, the parachute, such as a label or tag.</w:t>
      </w:r>
    </w:p>
    <w:p w14:paraId="72EA516F" w14:textId="3DE9A569" w:rsidR="0063048C" w:rsidRPr="00EA10A9" w:rsidRDefault="0063048C" w:rsidP="0063048C">
      <w:pPr>
        <w:pStyle w:val="Definition"/>
      </w:pPr>
      <w:r w:rsidRPr="00EA10A9">
        <w:rPr>
          <w:b/>
          <w:bCs/>
          <w:i/>
          <w:iCs/>
        </w:rPr>
        <w:t>parachute training operation</w:t>
      </w:r>
      <w:r w:rsidRPr="00EA10A9">
        <w:t xml:space="preserve"> means an aircraft operation conducted by a parachuting training organisation that involves a descent from the aircraft by a trainee parachutist or tandem parachutist (or both).</w:t>
      </w:r>
    </w:p>
    <w:bookmarkEnd w:id="22"/>
    <w:p w14:paraId="22430770" w14:textId="77777777" w:rsidR="0063048C" w:rsidRPr="00EA10A9" w:rsidRDefault="0063048C" w:rsidP="0063048C">
      <w:pPr>
        <w:pStyle w:val="Definition"/>
      </w:pPr>
      <w:r w:rsidRPr="00EA10A9">
        <w:rPr>
          <w:b/>
          <w:bCs/>
          <w:i/>
          <w:iCs/>
        </w:rPr>
        <w:t>parachuting activity</w:t>
      </w:r>
      <w:r w:rsidRPr="00EA10A9">
        <w:t>: see regulation 105.010 of CASR.</w:t>
      </w:r>
    </w:p>
    <w:p w14:paraId="00810DC3" w14:textId="77777777" w:rsidR="0063048C" w:rsidRPr="00EA10A9" w:rsidRDefault="0063048C" w:rsidP="0063048C">
      <w:pPr>
        <w:pStyle w:val="Definition"/>
      </w:pPr>
      <w:r w:rsidRPr="00EA10A9">
        <w:rPr>
          <w:b/>
          <w:bCs/>
          <w:i/>
          <w:iCs/>
        </w:rPr>
        <w:t>parachuting display</w:t>
      </w:r>
      <w:r w:rsidRPr="00EA10A9">
        <w:t xml:space="preserve"> means organised parachuting performed before a public gathering.</w:t>
      </w:r>
    </w:p>
    <w:p w14:paraId="61C63CDE" w14:textId="77777777" w:rsidR="006D0BFC" w:rsidRPr="00EA10A9" w:rsidRDefault="0063048C" w:rsidP="0063048C">
      <w:pPr>
        <w:pStyle w:val="Definition"/>
      </w:pPr>
      <w:r w:rsidRPr="00EA10A9">
        <w:rPr>
          <w:b/>
          <w:bCs/>
          <w:i/>
          <w:iCs/>
        </w:rPr>
        <w:t>parachuting training</w:t>
      </w:r>
      <w:r w:rsidR="006D0BFC" w:rsidRPr="00EA10A9">
        <w:t>:</w:t>
      </w:r>
    </w:p>
    <w:p w14:paraId="71F99C8C" w14:textId="777C5D15" w:rsidR="0063048C" w:rsidRPr="00EA10A9" w:rsidRDefault="008528E8" w:rsidP="008528E8">
      <w:pPr>
        <w:pStyle w:val="paragraph"/>
        <w:rPr>
          <w:sz w:val="20"/>
        </w:rPr>
      </w:pPr>
      <w:r w:rsidRPr="00EA10A9">
        <w:tab/>
        <w:t>(a)</w:t>
      </w:r>
      <w:r w:rsidRPr="00EA10A9">
        <w:tab/>
      </w:r>
      <w:r w:rsidR="0063048C" w:rsidRPr="00EA10A9">
        <w:t>for the grant of a parachutist certificate, or a rating or endorsement on the certificate</w:t>
      </w:r>
      <w:r w:rsidR="001745E9" w:rsidRPr="00EA10A9">
        <w:t>—m</w:t>
      </w:r>
      <w:r w:rsidR="0063048C" w:rsidRPr="00EA10A9">
        <w:t>eans training and assessment in all the units of competency (however described) required by a Part</w:t>
      </w:r>
      <w:r w:rsidR="00560741" w:rsidRPr="00EA10A9">
        <w:t xml:space="preserve"> </w:t>
      </w:r>
      <w:r w:rsidR="0063048C" w:rsidRPr="00EA10A9">
        <w:t>105 ASAO that administers parachute descents, for the issue of the certificate, rating or endorsement:</w:t>
      </w:r>
    </w:p>
    <w:p w14:paraId="0FF7953C" w14:textId="317EC61F" w:rsidR="0063048C" w:rsidRPr="00EA10A9" w:rsidRDefault="0063048C" w:rsidP="008528E8">
      <w:pPr>
        <w:pStyle w:val="paragraphsub"/>
      </w:pPr>
      <w:r w:rsidRPr="00EA10A9">
        <w:tab/>
        <w:t>(</w:t>
      </w:r>
      <w:r w:rsidR="008528E8" w:rsidRPr="00EA10A9">
        <w:t>i</w:t>
      </w:r>
      <w:r w:rsidRPr="00EA10A9">
        <w:t>)</w:t>
      </w:r>
      <w:r w:rsidRPr="00EA10A9">
        <w:tab/>
        <w:t>for a parachutist certificate—to undertake a parachute descent; and</w:t>
      </w:r>
    </w:p>
    <w:p w14:paraId="4F583DB6" w14:textId="3DF0CC62" w:rsidR="001745E9" w:rsidRPr="00EA10A9" w:rsidRDefault="0063048C" w:rsidP="001745E9">
      <w:pPr>
        <w:pStyle w:val="paragraphsub"/>
      </w:pPr>
      <w:r w:rsidRPr="00EA10A9">
        <w:tab/>
        <w:t>(</w:t>
      </w:r>
      <w:r w:rsidR="008528E8" w:rsidRPr="00EA10A9">
        <w:t>ii</w:t>
      </w:r>
      <w:r w:rsidRPr="00EA10A9">
        <w:t>)</w:t>
      </w:r>
      <w:r w:rsidRPr="00EA10A9">
        <w:tab/>
        <w:t>for a rating or endorsement on the parachutist certificate—to conduct the activities authorised by the rating or endorsement</w:t>
      </w:r>
      <w:r w:rsidR="001745E9" w:rsidRPr="00EA10A9">
        <w:t>; and</w:t>
      </w:r>
    </w:p>
    <w:p w14:paraId="0D8C73A5" w14:textId="27398424" w:rsidR="00CD49AC" w:rsidRPr="00EA10A9" w:rsidRDefault="00CD49AC" w:rsidP="007C632C">
      <w:pPr>
        <w:pStyle w:val="paragraph"/>
        <w:keepNext/>
      </w:pPr>
      <w:r w:rsidRPr="00EA10A9">
        <w:tab/>
        <w:t>(b)</w:t>
      </w:r>
      <w:r w:rsidRPr="00EA10A9">
        <w:tab/>
      </w:r>
      <w:r w:rsidR="00CA31FB" w:rsidRPr="00EA10A9">
        <w:t>in relation to a tandem descen</w:t>
      </w:r>
      <w:r w:rsidR="00D81FEA" w:rsidRPr="00EA10A9">
        <w:t>t</w:t>
      </w:r>
      <w:r w:rsidR="00E3769E" w:rsidRPr="00EA10A9">
        <w:t>, means</w:t>
      </w:r>
      <w:r w:rsidR="00D81FEA" w:rsidRPr="00EA10A9">
        <w:t>:</w:t>
      </w:r>
    </w:p>
    <w:p w14:paraId="5740C4C2" w14:textId="787EE429" w:rsidR="00D81FEA" w:rsidRPr="00EA10A9" w:rsidRDefault="00D81FEA" w:rsidP="00D81FEA">
      <w:pPr>
        <w:pStyle w:val="paragraphsub"/>
      </w:pPr>
      <w:r w:rsidRPr="00EA10A9">
        <w:tab/>
        <w:t>(i)</w:t>
      </w:r>
      <w:r w:rsidR="00E3769E" w:rsidRPr="00EA10A9">
        <w:tab/>
      </w:r>
      <w:r w:rsidRPr="00EA10A9">
        <w:t xml:space="preserve">training required by a Part 105 ASAO that administers the descent, for the issue of a tandem parachutist certificate to a person </w:t>
      </w:r>
      <w:r w:rsidR="008344B5" w:rsidRPr="00EA10A9">
        <w:t xml:space="preserve">to undertake </w:t>
      </w:r>
      <w:r w:rsidR="005618B4" w:rsidRPr="00EA10A9">
        <w:t>the</w:t>
      </w:r>
      <w:r w:rsidR="008344B5" w:rsidRPr="00EA10A9">
        <w:t xml:space="preserve"> tandem descent as a tandem parachutist; and</w:t>
      </w:r>
    </w:p>
    <w:p w14:paraId="276C6AD2" w14:textId="4794B19A" w:rsidR="008344B5" w:rsidRPr="00EA10A9" w:rsidRDefault="008344B5" w:rsidP="00D81FEA">
      <w:pPr>
        <w:pStyle w:val="paragraphsub"/>
      </w:pPr>
      <w:r w:rsidRPr="00EA10A9">
        <w:tab/>
        <w:t>(ii)</w:t>
      </w:r>
      <w:r w:rsidRPr="00EA10A9">
        <w:tab/>
        <w:t xml:space="preserve">the </w:t>
      </w:r>
      <w:r w:rsidR="00EA6F43" w:rsidRPr="00EA10A9">
        <w:t xml:space="preserve">supervision of the descent </w:t>
      </w:r>
      <w:r w:rsidR="00A821FC" w:rsidRPr="00EA10A9">
        <w:t xml:space="preserve">by </w:t>
      </w:r>
      <w:r w:rsidR="004D5729" w:rsidRPr="00EA10A9">
        <w:t xml:space="preserve">the parachutist instructor </w:t>
      </w:r>
      <w:r w:rsidR="005618B4" w:rsidRPr="00EA10A9">
        <w:t xml:space="preserve">who controls the </w:t>
      </w:r>
      <w:r w:rsidR="004D5729" w:rsidRPr="00EA10A9">
        <w:t>descent.</w:t>
      </w:r>
    </w:p>
    <w:p w14:paraId="26D4A26A" w14:textId="77777777" w:rsidR="0063048C" w:rsidRPr="00EA10A9" w:rsidRDefault="0063048C" w:rsidP="00A9259E">
      <w:pPr>
        <w:pStyle w:val="Definition"/>
        <w:keepNext/>
      </w:pPr>
      <w:bookmarkStart w:id="23" w:name="_Hlk83797541"/>
      <w:r w:rsidRPr="00EA10A9">
        <w:rPr>
          <w:b/>
          <w:bCs/>
          <w:i/>
          <w:iCs/>
        </w:rPr>
        <w:lastRenderedPageBreak/>
        <w:t>parachuting training organisation</w:t>
      </w:r>
      <w:r w:rsidRPr="00EA10A9">
        <w:t xml:space="preserve"> means a person who:</w:t>
      </w:r>
    </w:p>
    <w:p w14:paraId="46678BB5" w14:textId="7FEEE1FD" w:rsidR="0063048C" w:rsidRPr="00EA10A9" w:rsidRDefault="0063048C" w:rsidP="0063048C">
      <w:pPr>
        <w:pStyle w:val="paragraph"/>
      </w:pPr>
      <w:r w:rsidRPr="00EA10A9">
        <w:tab/>
        <w:t>(a)</w:t>
      </w:r>
      <w:r w:rsidRPr="00EA10A9">
        <w:tab/>
        <w:t>is administered by a Part</w:t>
      </w:r>
      <w:r w:rsidR="00560741" w:rsidRPr="00EA10A9">
        <w:t xml:space="preserve"> </w:t>
      </w:r>
      <w:r w:rsidRPr="00EA10A9">
        <w:t>105 ASAO under an approved function mentioned in section 27 of the Part 149 Manual of Standards; and</w:t>
      </w:r>
    </w:p>
    <w:p w14:paraId="7E2232B4" w14:textId="7FBEE114" w:rsidR="000857BB" w:rsidRPr="00EA10A9" w:rsidRDefault="0063048C" w:rsidP="00273CE7">
      <w:pPr>
        <w:pStyle w:val="paragraph"/>
      </w:pPr>
      <w:r w:rsidRPr="00EA10A9">
        <w:tab/>
        <w:t>(b)</w:t>
      </w:r>
      <w:r w:rsidRPr="00EA10A9">
        <w:tab/>
        <w:t>holds an authorisation issued by the ASAO to</w:t>
      </w:r>
      <w:r w:rsidR="001452DB" w:rsidRPr="00EA10A9">
        <w:t xml:space="preserve"> conduct either or both of the following</w:t>
      </w:r>
      <w:r w:rsidR="000857BB" w:rsidRPr="00EA10A9">
        <w:t>:</w:t>
      </w:r>
    </w:p>
    <w:p w14:paraId="0BF4E613" w14:textId="4BAFD99F" w:rsidR="000857BB" w:rsidRPr="00EA10A9" w:rsidRDefault="000857BB" w:rsidP="000857BB">
      <w:pPr>
        <w:pStyle w:val="paragraphsub"/>
      </w:pPr>
      <w:r w:rsidRPr="00EA10A9">
        <w:tab/>
        <w:t>(i)</w:t>
      </w:r>
      <w:r w:rsidRPr="00EA10A9">
        <w:tab/>
      </w:r>
      <w:r w:rsidR="0063048C" w:rsidRPr="00EA10A9">
        <w:t>parachuting training</w:t>
      </w:r>
      <w:r w:rsidRPr="00EA10A9">
        <w:t>;</w:t>
      </w:r>
    </w:p>
    <w:p w14:paraId="0D67785F" w14:textId="0E9136D3" w:rsidR="0063048C" w:rsidRPr="00EA10A9" w:rsidRDefault="000857BB" w:rsidP="000857BB">
      <w:pPr>
        <w:pStyle w:val="paragraphsub"/>
      </w:pPr>
      <w:r w:rsidRPr="00EA10A9">
        <w:tab/>
        <w:t>(ii)</w:t>
      </w:r>
      <w:r w:rsidRPr="00EA10A9">
        <w:tab/>
      </w:r>
      <w:r w:rsidR="001452DB" w:rsidRPr="00EA10A9">
        <w:t>training</w:t>
      </w:r>
      <w:r w:rsidR="007A57CF" w:rsidRPr="00EA10A9">
        <w:t xml:space="preserve"> </w:t>
      </w:r>
      <w:r w:rsidR="00D44FBA" w:rsidRPr="00EA10A9">
        <w:t xml:space="preserve">required under paragraph 3.03(a) for the issue to a pilot </w:t>
      </w:r>
      <w:r w:rsidR="007A57CF" w:rsidRPr="00EA10A9">
        <w:t>of a jump pilot authorisation.</w:t>
      </w:r>
    </w:p>
    <w:bookmarkEnd w:id="23"/>
    <w:p w14:paraId="55819147" w14:textId="77777777" w:rsidR="0063048C" w:rsidRPr="00EA10A9" w:rsidRDefault="0063048C" w:rsidP="0063048C">
      <w:pPr>
        <w:pStyle w:val="Definition"/>
        <w:rPr>
          <w:sz w:val="20"/>
        </w:rPr>
      </w:pPr>
      <w:r w:rsidRPr="00EA10A9">
        <w:rPr>
          <w:b/>
          <w:bCs/>
          <w:i/>
          <w:iCs/>
        </w:rPr>
        <w:t>parachutist authorisation</w:t>
      </w:r>
      <w:r w:rsidRPr="00EA10A9">
        <w:t xml:space="preserve"> means:</w:t>
      </w:r>
    </w:p>
    <w:p w14:paraId="66AF368B" w14:textId="77777777" w:rsidR="0063048C" w:rsidRPr="00EA10A9" w:rsidRDefault="0063048C" w:rsidP="0063048C">
      <w:pPr>
        <w:pStyle w:val="paragraph"/>
      </w:pPr>
      <w:r w:rsidRPr="00EA10A9">
        <w:tab/>
        <w:t>(a)</w:t>
      </w:r>
      <w:r w:rsidRPr="00EA10A9">
        <w:tab/>
        <w:t>a parachutist certificate; and</w:t>
      </w:r>
    </w:p>
    <w:p w14:paraId="6ACC65F5" w14:textId="0AE063F2" w:rsidR="0063048C" w:rsidRPr="00EA10A9" w:rsidRDefault="0063048C" w:rsidP="0063048C">
      <w:pPr>
        <w:pStyle w:val="paragraph"/>
      </w:pPr>
      <w:r w:rsidRPr="00EA10A9">
        <w:tab/>
        <w:t>(b)</w:t>
      </w:r>
      <w:r w:rsidRPr="00EA10A9">
        <w:tab/>
        <w:t>any rating or endorsement (however described)</w:t>
      </w:r>
      <w:r w:rsidR="00E42D39" w:rsidRPr="00EA10A9">
        <w:t>,</w:t>
      </w:r>
      <w:r w:rsidRPr="00EA10A9">
        <w:t xml:space="preserve"> in relation to that authorisation, authorising the person to conduct specified activities that relate to:</w:t>
      </w:r>
    </w:p>
    <w:p w14:paraId="3E7064AF" w14:textId="77777777" w:rsidR="0063048C" w:rsidRPr="00EA10A9" w:rsidRDefault="0063048C" w:rsidP="0063048C">
      <w:pPr>
        <w:pStyle w:val="paragraphsub"/>
      </w:pPr>
      <w:r w:rsidRPr="00EA10A9">
        <w:tab/>
        <w:t>(i)</w:t>
      </w:r>
      <w:r w:rsidRPr="00EA10A9">
        <w:tab/>
        <w:t>undertaking a parachute descent; or</w:t>
      </w:r>
    </w:p>
    <w:p w14:paraId="78D37100" w14:textId="77777777" w:rsidR="0063048C" w:rsidRPr="00EA10A9" w:rsidRDefault="0063048C" w:rsidP="0063048C">
      <w:pPr>
        <w:pStyle w:val="paragraphsub"/>
      </w:pPr>
      <w:r w:rsidRPr="00EA10A9">
        <w:tab/>
        <w:t>(ii)</w:t>
      </w:r>
      <w:r w:rsidRPr="00EA10A9">
        <w:tab/>
        <w:t>parachuting training for undertaking a parachute descent.</w:t>
      </w:r>
    </w:p>
    <w:p w14:paraId="62A30EA0" w14:textId="77777777" w:rsidR="0063048C" w:rsidRPr="00EA10A9" w:rsidRDefault="0063048C" w:rsidP="0063048C">
      <w:pPr>
        <w:pStyle w:val="Definition"/>
      </w:pPr>
      <w:r w:rsidRPr="00EA10A9">
        <w:rPr>
          <w:b/>
          <w:bCs/>
          <w:i/>
          <w:iCs/>
        </w:rPr>
        <w:t>parachutist certificate</w:t>
      </w:r>
      <w:r w:rsidRPr="00EA10A9">
        <w:t xml:space="preserve"> means an authorisation (other than a student parachutist certificate or a tandem parachutist certificate) that authorises the holder to undertake a parachute descent.</w:t>
      </w:r>
    </w:p>
    <w:p w14:paraId="2F38D0C6" w14:textId="77777777" w:rsidR="003A7FDD" w:rsidRPr="00EA10A9" w:rsidRDefault="003A7FDD" w:rsidP="003A7FDD">
      <w:pPr>
        <w:pStyle w:val="Definition"/>
        <w:rPr>
          <w:color w:val="000000" w:themeColor="text1"/>
          <w:szCs w:val="22"/>
        </w:rPr>
      </w:pPr>
      <w:r w:rsidRPr="00EA10A9">
        <w:rPr>
          <w:b/>
          <w:bCs/>
          <w:i/>
          <w:iCs/>
          <w:color w:val="000000" w:themeColor="text1"/>
          <w:szCs w:val="22"/>
        </w:rPr>
        <w:t>parachutist instructor</w:t>
      </w:r>
      <w:r w:rsidRPr="00EA10A9">
        <w:rPr>
          <w:color w:val="000000" w:themeColor="text1"/>
          <w:szCs w:val="22"/>
        </w:rPr>
        <w:t xml:space="preserve"> means a person holding a parachutist authorisation, issued by a Part 105 ASAO, that authorises the person to conduct parachuting training.</w:t>
      </w:r>
    </w:p>
    <w:p w14:paraId="0A8CF3EB" w14:textId="664571E1" w:rsidR="00BB19E7" w:rsidRPr="00EA10A9" w:rsidRDefault="00BB19E7" w:rsidP="00BB19E7">
      <w:pPr>
        <w:pStyle w:val="Definition"/>
        <w:rPr>
          <w:color w:val="000000" w:themeColor="text1"/>
          <w:szCs w:val="22"/>
        </w:rPr>
      </w:pPr>
      <w:r w:rsidRPr="00EA10A9">
        <w:rPr>
          <w:b/>
          <w:bCs/>
          <w:i/>
          <w:iCs/>
          <w:color w:val="000000" w:themeColor="text1"/>
          <w:szCs w:val="22"/>
        </w:rPr>
        <w:t>Part 103 aircraft</w:t>
      </w:r>
      <w:r w:rsidRPr="00EA10A9">
        <w:rPr>
          <w:color w:val="000000" w:themeColor="text1"/>
          <w:szCs w:val="22"/>
        </w:rPr>
        <w:t>: see the CASR Dictionary.</w:t>
      </w:r>
    </w:p>
    <w:p w14:paraId="5C763165" w14:textId="356B51DA" w:rsidR="00BB19E7" w:rsidRPr="00EA10A9" w:rsidRDefault="00BB19E7" w:rsidP="00BB19E7">
      <w:pPr>
        <w:pStyle w:val="Definition"/>
        <w:rPr>
          <w:color w:val="000000" w:themeColor="text1"/>
          <w:szCs w:val="22"/>
        </w:rPr>
      </w:pPr>
      <w:r w:rsidRPr="00EA10A9">
        <w:rPr>
          <w:b/>
          <w:bCs/>
          <w:i/>
          <w:iCs/>
          <w:color w:val="000000" w:themeColor="text1"/>
          <w:szCs w:val="22"/>
        </w:rPr>
        <w:t>Part 105 ASAO</w:t>
      </w:r>
      <w:r w:rsidRPr="00EA10A9">
        <w:rPr>
          <w:color w:val="000000" w:themeColor="text1"/>
          <w:szCs w:val="22"/>
        </w:rPr>
        <w:t>: see the CASR Dictionary.</w:t>
      </w:r>
    </w:p>
    <w:p w14:paraId="1D2C5AFE" w14:textId="77777777" w:rsidR="005C4C14" w:rsidRDefault="005C4C14" w:rsidP="005C4C14">
      <w:pPr>
        <w:pStyle w:val="Definition"/>
        <w:rPr>
          <w:color w:val="000000"/>
        </w:rPr>
      </w:pPr>
      <w:r>
        <w:rPr>
          <w:b/>
          <w:bCs/>
          <w:i/>
          <w:iCs/>
          <w:color w:val="000000"/>
        </w:rPr>
        <w:t>Part 105 ASAO’s requirements</w:t>
      </w:r>
      <w:r>
        <w:rPr>
          <w:color w:val="000000"/>
        </w:rPr>
        <w:t>:</w:t>
      </w:r>
    </w:p>
    <w:p w14:paraId="49376C05" w14:textId="5867CDFD" w:rsidR="002D31C5" w:rsidRDefault="00585390" w:rsidP="002D31C5">
      <w:pPr>
        <w:pStyle w:val="paragraph"/>
      </w:pPr>
      <w:r>
        <w:tab/>
      </w:r>
      <w:r w:rsidR="002D31C5">
        <w:t>(a)</w:t>
      </w:r>
      <w:r>
        <w:tab/>
      </w:r>
      <w:r w:rsidR="002D31C5">
        <w:t>in relation to the airworthiness of a reserve parachute assembly</w:t>
      </w:r>
      <w:r w:rsidR="002D31C5" w:rsidRPr="002D31C5">
        <w:t>, has the meaning given by paragraph</w:t>
      </w:r>
      <w:r w:rsidR="000B3020" w:rsidRPr="008E72F9">
        <w:t xml:space="preserve"> </w:t>
      </w:r>
      <w:r w:rsidR="002D31C5" w:rsidRPr="002D31C5">
        <w:t>2.04(4)(b); and</w:t>
      </w:r>
    </w:p>
    <w:p w14:paraId="48FF25B5" w14:textId="1E585F3C" w:rsidR="00015F8C" w:rsidRPr="008E72F9" w:rsidRDefault="00015F8C" w:rsidP="00015F8C">
      <w:pPr>
        <w:pStyle w:val="paragraph"/>
      </w:pPr>
      <w:r w:rsidRPr="008E72F9">
        <w:tab/>
        <w:t>(b)</w:t>
      </w:r>
      <w:r w:rsidRPr="008E72F9">
        <w:tab/>
        <w:t xml:space="preserve">in relation to the airworthiness of an emergency parachute, has the meaning given by </w:t>
      </w:r>
      <w:r w:rsidR="002939AB">
        <w:t>subsection</w:t>
      </w:r>
      <w:r w:rsidRPr="008E72F9">
        <w:t xml:space="preserve"> 2.09(2); and</w:t>
      </w:r>
    </w:p>
    <w:p w14:paraId="7F567D8C" w14:textId="5FB20445" w:rsidR="00015F8C" w:rsidRPr="008E72F9" w:rsidRDefault="00015F8C" w:rsidP="00015F8C">
      <w:pPr>
        <w:pStyle w:val="paragraph"/>
      </w:pPr>
      <w:r w:rsidRPr="008E72F9">
        <w:tab/>
        <w:t>(c)</w:t>
      </w:r>
      <w:r w:rsidRPr="008E72F9">
        <w:tab/>
        <w:t>in relation to the airworthiness of a main parachute, has the meaning given by paragraph 5.20A(1)(c).</w:t>
      </w:r>
    </w:p>
    <w:p w14:paraId="1DCE27CB" w14:textId="38834970" w:rsidR="00E43668" w:rsidRPr="00EA10A9" w:rsidRDefault="00E43668" w:rsidP="00E43668">
      <w:pPr>
        <w:pStyle w:val="Definition"/>
        <w:rPr>
          <w:color w:val="000000" w:themeColor="text1"/>
          <w:szCs w:val="22"/>
        </w:rPr>
      </w:pPr>
      <w:r w:rsidRPr="00EA10A9">
        <w:rPr>
          <w:b/>
          <w:bCs/>
          <w:i/>
          <w:iCs/>
          <w:color w:val="000000" w:themeColor="text1"/>
          <w:szCs w:val="22"/>
        </w:rPr>
        <w:t>Part 131 aircraft</w:t>
      </w:r>
      <w:r w:rsidRPr="00EA10A9">
        <w:rPr>
          <w:color w:val="000000" w:themeColor="text1"/>
          <w:szCs w:val="22"/>
        </w:rPr>
        <w:t>: see the CASR Dictionary.</w:t>
      </w:r>
    </w:p>
    <w:p w14:paraId="08D96127" w14:textId="31A1912B" w:rsidR="00E43668" w:rsidRPr="00EA10A9" w:rsidRDefault="00E43668" w:rsidP="00E43668">
      <w:pPr>
        <w:pStyle w:val="Definition"/>
        <w:rPr>
          <w:color w:val="000000" w:themeColor="text1"/>
          <w:szCs w:val="22"/>
        </w:rPr>
      </w:pPr>
      <w:r w:rsidRPr="00EA10A9">
        <w:rPr>
          <w:b/>
          <w:bCs/>
          <w:i/>
          <w:iCs/>
          <w:color w:val="000000" w:themeColor="text1"/>
          <w:szCs w:val="22"/>
        </w:rPr>
        <w:t>Part 131 recreational activity</w:t>
      </w:r>
      <w:r w:rsidRPr="00EA10A9">
        <w:rPr>
          <w:color w:val="000000" w:themeColor="text1"/>
          <w:szCs w:val="22"/>
        </w:rPr>
        <w:t>: see the CASR Dictionary.</w:t>
      </w:r>
    </w:p>
    <w:p w14:paraId="344A4D97" w14:textId="572CFE12" w:rsidR="00084478" w:rsidRPr="00EA10A9" w:rsidRDefault="00084478" w:rsidP="00A54C6C">
      <w:pPr>
        <w:pStyle w:val="Definition"/>
        <w:rPr>
          <w:b/>
          <w:bCs/>
          <w:i/>
          <w:iCs/>
          <w:color w:val="000000" w:themeColor="text1"/>
        </w:rPr>
      </w:pPr>
      <w:r w:rsidRPr="00EA10A9">
        <w:rPr>
          <w:b/>
          <w:bCs/>
          <w:i/>
          <w:iCs/>
        </w:rPr>
        <w:t>relative-work descent</w:t>
      </w:r>
      <w:r w:rsidRPr="00EA10A9">
        <w:t>: see subsection 5.34(1).</w:t>
      </w:r>
    </w:p>
    <w:p w14:paraId="7C2B2D6A" w14:textId="4CDF79A3" w:rsidR="00A54C6C" w:rsidRPr="00EA10A9" w:rsidRDefault="00A54C6C" w:rsidP="00A54C6C">
      <w:pPr>
        <w:pStyle w:val="Definition"/>
      </w:pPr>
      <w:r w:rsidRPr="00EA10A9">
        <w:rPr>
          <w:b/>
          <w:bCs/>
          <w:i/>
          <w:iCs/>
          <w:color w:val="000000" w:themeColor="text1"/>
        </w:rPr>
        <w:t xml:space="preserve">relevant </w:t>
      </w:r>
      <w:r w:rsidR="004C163B" w:rsidRPr="00EA10A9">
        <w:rPr>
          <w:b/>
          <w:bCs/>
          <w:i/>
          <w:iCs/>
          <w:color w:val="000000" w:themeColor="text1"/>
        </w:rPr>
        <w:t xml:space="preserve">design </w:t>
      </w:r>
      <w:r w:rsidRPr="00EA10A9">
        <w:rPr>
          <w:b/>
          <w:bCs/>
          <w:i/>
          <w:iCs/>
          <w:color w:val="000000" w:themeColor="text1"/>
        </w:rPr>
        <w:t>authority</w:t>
      </w:r>
      <w:r w:rsidRPr="00EA10A9">
        <w:rPr>
          <w:color w:val="000000" w:themeColor="text1"/>
        </w:rPr>
        <w:t xml:space="preserve">, </w:t>
      </w:r>
      <w:r w:rsidR="002D4CCC" w:rsidRPr="00EA10A9">
        <w:rPr>
          <w:color w:val="000000" w:themeColor="text1"/>
        </w:rPr>
        <w:t>for</w:t>
      </w:r>
      <w:r w:rsidRPr="00EA10A9">
        <w:rPr>
          <w:color w:val="000000" w:themeColor="text1"/>
        </w:rPr>
        <w:t xml:space="preserve"> an </w:t>
      </w:r>
      <w:r w:rsidRPr="00EA10A9">
        <w:t xml:space="preserve">emergency parachute or reserve parachute assembly: see section </w:t>
      </w:r>
      <w:r w:rsidR="004E3AEE" w:rsidRPr="00EA10A9">
        <w:t>2.02.</w:t>
      </w:r>
    </w:p>
    <w:p w14:paraId="4417DCED" w14:textId="4F1117E6" w:rsidR="00F5030C" w:rsidRPr="00EA10A9" w:rsidRDefault="00F5030C" w:rsidP="0063048C">
      <w:pPr>
        <w:pStyle w:val="Definition"/>
        <w:rPr>
          <w:bCs/>
          <w:iCs/>
        </w:rPr>
      </w:pPr>
      <w:r w:rsidRPr="00EA10A9">
        <w:rPr>
          <w:b/>
          <w:i/>
        </w:rPr>
        <w:t>relevant production approval</w:t>
      </w:r>
      <w:r w:rsidRPr="00EA10A9">
        <w:rPr>
          <w:bCs/>
          <w:iCs/>
        </w:rPr>
        <w:t>:</w:t>
      </w:r>
    </w:p>
    <w:p w14:paraId="0023978F" w14:textId="2FE66EE5" w:rsidR="00F5030C" w:rsidRPr="00EA10A9" w:rsidRDefault="00C8636D" w:rsidP="00F5030C">
      <w:pPr>
        <w:pStyle w:val="paragraph"/>
      </w:pPr>
      <w:r w:rsidRPr="00EA10A9">
        <w:tab/>
        <w:t>(a)</w:t>
      </w:r>
      <w:r w:rsidRPr="00EA10A9">
        <w:tab/>
        <w:t>in relation to a reserve parachute assembly: see section 2.03; and</w:t>
      </w:r>
    </w:p>
    <w:p w14:paraId="0BC42B33" w14:textId="451A6622" w:rsidR="00C8636D" w:rsidRPr="00EA10A9" w:rsidRDefault="00C8636D" w:rsidP="00F5030C">
      <w:pPr>
        <w:pStyle w:val="paragraph"/>
      </w:pPr>
      <w:r w:rsidRPr="00EA10A9">
        <w:tab/>
        <w:t>(b)</w:t>
      </w:r>
      <w:r w:rsidRPr="00EA10A9">
        <w:tab/>
        <w:t xml:space="preserve">in relation to an emergency parachute: see section </w:t>
      </w:r>
      <w:r w:rsidR="00D1463A" w:rsidRPr="00EA10A9">
        <w:t>2</w:t>
      </w:r>
      <w:r w:rsidR="00E57EAF" w:rsidRPr="00EA10A9">
        <w:t>.</w:t>
      </w:r>
      <w:r w:rsidR="00D1463A" w:rsidRPr="00EA10A9">
        <w:t>0</w:t>
      </w:r>
      <w:r w:rsidR="00007F18" w:rsidRPr="00EA10A9">
        <w:t>7</w:t>
      </w:r>
      <w:r w:rsidR="00D1463A" w:rsidRPr="00EA10A9">
        <w:t>.</w:t>
      </w:r>
    </w:p>
    <w:p w14:paraId="7DDE43C0" w14:textId="64B06663" w:rsidR="0014608E" w:rsidRPr="00EA10A9" w:rsidRDefault="0014608E" w:rsidP="0063048C">
      <w:pPr>
        <w:pStyle w:val="Definition"/>
      </w:pPr>
      <w:r w:rsidRPr="00EA10A9">
        <w:rPr>
          <w:b/>
          <w:bCs/>
          <w:i/>
          <w:iCs/>
        </w:rPr>
        <w:t>reserve static line</w:t>
      </w:r>
      <w:r w:rsidR="00A71673" w:rsidRPr="00EA10A9">
        <w:t xml:space="preserve"> means a line, attached to the main parachute, that initiates the deployment of the reserve parachute following the </w:t>
      </w:r>
      <w:r w:rsidR="00CD7207" w:rsidRPr="00EA10A9">
        <w:t>jettisoning</w:t>
      </w:r>
      <w:r w:rsidR="00A71673" w:rsidRPr="00EA10A9">
        <w:t xml:space="preserve"> of the main parachute.</w:t>
      </w:r>
    </w:p>
    <w:p w14:paraId="12BFE541" w14:textId="77777777" w:rsidR="0063048C" w:rsidRPr="00EA10A9" w:rsidRDefault="0063048C" w:rsidP="0063048C">
      <w:pPr>
        <w:pStyle w:val="Definition"/>
      </w:pPr>
      <w:r w:rsidRPr="00EA10A9">
        <w:rPr>
          <w:b/>
          <w:bCs/>
          <w:i/>
          <w:iCs/>
        </w:rPr>
        <w:lastRenderedPageBreak/>
        <w:t>rigger</w:t>
      </w:r>
      <w:r w:rsidRPr="00EA10A9">
        <w:t xml:space="preserve"> means the holder of a rigger authorisation.</w:t>
      </w:r>
    </w:p>
    <w:p w14:paraId="66CA9E91" w14:textId="4D84F7B2" w:rsidR="0063048C" w:rsidRPr="00EA10A9" w:rsidRDefault="0063048C" w:rsidP="007C632C">
      <w:pPr>
        <w:pStyle w:val="Definition"/>
        <w:keepNext/>
        <w:keepLines/>
      </w:pPr>
      <w:r w:rsidRPr="00EA10A9">
        <w:rPr>
          <w:b/>
          <w:bCs/>
          <w:i/>
          <w:iCs/>
        </w:rPr>
        <w:t>rigger authorisation</w:t>
      </w:r>
      <w:r w:rsidRPr="00EA10A9">
        <w:t xml:space="preserve"> means an authorisation, issued by a Part</w:t>
      </w:r>
      <w:r w:rsidR="004E20AD" w:rsidRPr="00EA10A9">
        <w:t xml:space="preserve"> </w:t>
      </w:r>
      <w:r w:rsidRPr="00EA10A9">
        <w:t>105 ASAO that administers the airworthiness of a parachute</w:t>
      </w:r>
      <w:r w:rsidR="006D6E28" w:rsidRPr="00EA10A9">
        <w:t>, that authorises the holder to</w:t>
      </w:r>
      <w:r w:rsidRPr="00EA10A9">
        <w:t>:</w:t>
      </w:r>
    </w:p>
    <w:p w14:paraId="3D27F3FB" w14:textId="0B8659A0" w:rsidR="00EA3EBF" w:rsidRPr="00EA10A9" w:rsidRDefault="0063048C" w:rsidP="007C632C">
      <w:pPr>
        <w:pStyle w:val="paragraph"/>
        <w:keepNext/>
        <w:keepLines/>
      </w:pPr>
      <w:r w:rsidRPr="00EA10A9">
        <w:tab/>
      </w:r>
      <w:r w:rsidR="00EA3EBF" w:rsidRPr="00EA10A9">
        <w:t>(a)</w:t>
      </w:r>
      <w:r w:rsidR="00EA3EBF" w:rsidRPr="00EA10A9">
        <w:tab/>
        <w:t>carry out the</w:t>
      </w:r>
      <w:r w:rsidR="00EA3EBF" w:rsidRPr="00EA10A9">
        <w:rPr>
          <w:i/>
          <w:iCs/>
        </w:rPr>
        <w:t xml:space="preserve"> </w:t>
      </w:r>
      <w:r w:rsidR="00EA3EBF" w:rsidRPr="00EA10A9">
        <w:t>following activities on the parachute:</w:t>
      </w:r>
    </w:p>
    <w:p w14:paraId="40C7B807" w14:textId="77777777" w:rsidR="00EA3EBF" w:rsidRPr="00EA10A9" w:rsidRDefault="00EA3EBF" w:rsidP="00EA3EBF">
      <w:pPr>
        <w:pStyle w:val="paragraphsub"/>
      </w:pPr>
      <w:r w:rsidRPr="00EA10A9">
        <w:tab/>
        <w:t>(i)</w:t>
      </w:r>
      <w:r w:rsidRPr="00EA10A9">
        <w:tab/>
        <w:t>pack the parachute;</w:t>
      </w:r>
    </w:p>
    <w:p w14:paraId="48EBC833" w14:textId="77777777" w:rsidR="00EA3EBF" w:rsidRPr="00EA10A9" w:rsidRDefault="00EA3EBF" w:rsidP="00EA3EBF">
      <w:pPr>
        <w:pStyle w:val="paragraphsub"/>
      </w:pPr>
      <w:r w:rsidRPr="00EA10A9">
        <w:tab/>
        <w:t>(ii)</w:t>
      </w:r>
      <w:r w:rsidRPr="00EA10A9">
        <w:tab/>
        <w:t>assemble the parachute;</w:t>
      </w:r>
    </w:p>
    <w:p w14:paraId="186C1656" w14:textId="46521A72" w:rsidR="00EA3EBF" w:rsidRPr="00EA10A9" w:rsidRDefault="00EA3EBF" w:rsidP="00EA3EBF">
      <w:pPr>
        <w:pStyle w:val="paragraphsub"/>
      </w:pPr>
      <w:r w:rsidRPr="00EA10A9">
        <w:tab/>
        <w:t>(iii)</w:t>
      </w:r>
      <w:r w:rsidRPr="00EA10A9">
        <w:tab/>
        <w:t>inspect the overall condition of the parachute assembly to determine the airworthiness of the assembly;</w:t>
      </w:r>
      <w:r w:rsidR="00FC7FFA" w:rsidRPr="00EA10A9">
        <w:t xml:space="preserve"> and</w:t>
      </w:r>
    </w:p>
    <w:p w14:paraId="38B6A485" w14:textId="4AE6B05E" w:rsidR="0063048C" w:rsidRPr="00EA10A9" w:rsidRDefault="0063048C" w:rsidP="00D949EA">
      <w:pPr>
        <w:pStyle w:val="paragraph"/>
      </w:pPr>
      <w:r w:rsidRPr="00EA10A9">
        <w:tab/>
        <w:t>(</w:t>
      </w:r>
      <w:r w:rsidR="00D949EA" w:rsidRPr="00EA10A9">
        <w:t>b</w:t>
      </w:r>
      <w:r w:rsidRPr="00EA10A9">
        <w:t>)</w:t>
      </w:r>
      <w:r w:rsidRPr="00EA10A9">
        <w:tab/>
      </w:r>
      <w:r w:rsidR="00E5525B" w:rsidRPr="00EA10A9">
        <w:t xml:space="preserve">carry out </w:t>
      </w:r>
      <w:r w:rsidRPr="00EA10A9">
        <w:t>repairs and modifications of the parachute, parachute container, container harness and any dual harness that attaches to the container harness;</w:t>
      </w:r>
      <w:r w:rsidR="00FC7FFA" w:rsidRPr="00EA10A9">
        <w:t xml:space="preserve"> and</w:t>
      </w:r>
    </w:p>
    <w:p w14:paraId="51D25A22" w14:textId="0C723746" w:rsidR="0063048C" w:rsidRPr="00EA10A9" w:rsidRDefault="0063048C" w:rsidP="00D949EA">
      <w:pPr>
        <w:pStyle w:val="paragraph"/>
      </w:pPr>
      <w:r w:rsidRPr="00EA10A9">
        <w:tab/>
        <w:t>(</w:t>
      </w:r>
      <w:r w:rsidR="00D949EA" w:rsidRPr="00EA10A9">
        <w:t>c</w:t>
      </w:r>
      <w:r w:rsidRPr="00EA10A9">
        <w:t>)</w:t>
      </w:r>
      <w:r w:rsidRPr="00EA10A9">
        <w:tab/>
        <w:t xml:space="preserve">in the case that the parachute is </w:t>
      </w:r>
      <w:r w:rsidR="005C54F8" w:rsidRPr="00EA10A9">
        <w:t>a main</w:t>
      </w:r>
      <w:r w:rsidRPr="00EA10A9">
        <w:t xml:space="preserve"> parachute—manufacture</w:t>
      </w:r>
      <w:r w:rsidR="009B264F" w:rsidRPr="00EA10A9">
        <w:t xml:space="preserve"> </w:t>
      </w:r>
      <w:r w:rsidR="00FB532D" w:rsidRPr="00EA10A9">
        <w:t xml:space="preserve">the main </w:t>
      </w:r>
      <w:r w:rsidRPr="00EA10A9">
        <w:t xml:space="preserve">parachute </w:t>
      </w:r>
      <w:r w:rsidR="00D95D09" w:rsidRPr="00EA10A9">
        <w:t>or</w:t>
      </w:r>
      <w:r w:rsidR="00FB532D" w:rsidRPr="00EA10A9">
        <w:t xml:space="preserve"> </w:t>
      </w:r>
      <w:r w:rsidR="007F0EA8" w:rsidRPr="00EA10A9">
        <w:t xml:space="preserve">a component of the </w:t>
      </w:r>
      <w:r w:rsidR="004858F2" w:rsidRPr="00EA10A9">
        <w:t>main parachu</w:t>
      </w:r>
      <w:r w:rsidR="00BF0197" w:rsidRPr="00EA10A9">
        <w:t>te</w:t>
      </w:r>
      <w:r w:rsidRPr="00EA10A9">
        <w:t>;</w:t>
      </w:r>
      <w:r w:rsidR="00FC7FFA" w:rsidRPr="00EA10A9">
        <w:t xml:space="preserve"> and</w:t>
      </w:r>
    </w:p>
    <w:p w14:paraId="0DD89FB3" w14:textId="4CE93605" w:rsidR="0063048C" w:rsidRPr="00EA10A9" w:rsidRDefault="0063048C" w:rsidP="00D949EA">
      <w:pPr>
        <w:pStyle w:val="paragraph"/>
      </w:pPr>
      <w:r w:rsidRPr="00EA10A9">
        <w:tab/>
        <w:t>(</w:t>
      </w:r>
      <w:r w:rsidR="00D949EA" w:rsidRPr="00EA10A9">
        <w:t>d</w:t>
      </w:r>
      <w:r w:rsidRPr="00EA10A9">
        <w:t>)</w:t>
      </w:r>
      <w:r w:rsidRPr="00EA10A9">
        <w:tab/>
        <w:t>approve a reserve parachute, emergency parachute, or main parachute mentioned in section 5.05, for return to service following maintenance the person has carried out</w:t>
      </w:r>
      <w:r w:rsidR="00646A80" w:rsidRPr="00EA10A9">
        <w:t xml:space="preserve"> for the parachute</w:t>
      </w:r>
      <w:r w:rsidR="00827F31" w:rsidRPr="00EA10A9">
        <w:t>;</w:t>
      </w:r>
      <w:r w:rsidR="00FC7FFA" w:rsidRPr="00EA10A9">
        <w:t xml:space="preserve"> and</w:t>
      </w:r>
    </w:p>
    <w:p w14:paraId="1C1EDA32" w14:textId="28C05C48" w:rsidR="00827F31" w:rsidRPr="00EA10A9" w:rsidRDefault="007E676D" w:rsidP="00D949EA">
      <w:pPr>
        <w:pStyle w:val="paragraph"/>
      </w:pPr>
      <w:r w:rsidRPr="00EA10A9">
        <w:tab/>
        <w:t>(e)</w:t>
      </w:r>
      <w:r w:rsidRPr="00EA10A9">
        <w:tab/>
        <w:t>conduct an assessment of the compatibility of a main parachute and the parachute container of a reserve parachute assembly.</w:t>
      </w:r>
    </w:p>
    <w:p w14:paraId="4333D2E8" w14:textId="77777777" w:rsidR="0063048C" w:rsidRPr="00EA10A9" w:rsidRDefault="0063048C" w:rsidP="008F032E">
      <w:pPr>
        <w:pStyle w:val="Definition"/>
        <w:rPr>
          <w:sz w:val="20"/>
        </w:rPr>
      </w:pPr>
      <w:r w:rsidRPr="00EA10A9">
        <w:rPr>
          <w:b/>
          <w:bCs/>
          <w:i/>
          <w:iCs/>
        </w:rPr>
        <w:t>student parachutist certificate</w:t>
      </w:r>
      <w:r w:rsidRPr="00EA10A9">
        <w:t xml:space="preserve"> means an authorisation that authorises a trainee parachutist:</w:t>
      </w:r>
    </w:p>
    <w:p w14:paraId="362EEC64" w14:textId="77777777" w:rsidR="0063048C" w:rsidRPr="00EA10A9" w:rsidRDefault="0063048C" w:rsidP="008F032E">
      <w:pPr>
        <w:pStyle w:val="paragraph"/>
      </w:pPr>
      <w:r w:rsidRPr="00EA10A9">
        <w:tab/>
        <w:t>(a)</w:t>
      </w:r>
      <w:r w:rsidRPr="00EA10A9">
        <w:tab/>
        <w:t>who does not hold a parachutist certificate; and</w:t>
      </w:r>
    </w:p>
    <w:p w14:paraId="412F9790" w14:textId="2339EEF6" w:rsidR="0063048C" w:rsidRPr="00EA10A9" w:rsidRDefault="0063048C" w:rsidP="008F032E">
      <w:pPr>
        <w:pStyle w:val="paragraph"/>
      </w:pPr>
      <w:r w:rsidRPr="00EA10A9">
        <w:tab/>
        <w:t>(b)</w:t>
      </w:r>
      <w:r w:rsidRPr="00EA10A9">
        <w:tab/>
        <w:t>is receiving parachuting training</w:t>
      </w:r>
      <w:r w:rsidR="00D44831" w:rsidRPr="00EA10A9">
        <w:t xml:space="preserve"> for the certificate</w:t>
      </w:r>
      <w:r w:rsidRPr="00EA10A9">
        <w:t>;</w:t>
      </w:r>
    </w:p>
    <w:p w14:paraId="59D643FB" w14:textId="77777777" w:rsidR="0063048C" w:rsidRPr="00EA10A9" w:rsidRDefault="0063048C" w:rsidP="008F032E">
      <w:pPr>
        <w:pStyle w:val="subsection2"/>
      </w:pPr>
      <w:r w:rsidRPr="00EA10A9">
        <w:t>to conduct a solo parachute descent under the supervision of a parachutist instructor.</w:t>
      </w:r>
    </w:p>
    <w:p w14:paraId="0BFAD7C4" w14:textId="77777777" w:rsidR="0063048C" w:rsidRPr="00EA10A9" w:rsidRDefault="0063048C" w:rsidP="0063048C">
      <w:pPr>
        <w:pStyle w:val="Definition"/>
        <w:rPr>
          <w:sz w:val="20"/>
        </w:rPr>
      </w:pPr>
      <w:bookmarkStart w:id="24" w:name="_Hlk83799239"/>
      <w:r w:rsidRPr="00EA10A9">
        <w:rPr>
          <w:b/>
          <w:bCs/>
          <w:i/>
          <w:iCs/>
        </w:rPr>
        <w:t>tandem descent</w:t>
      </w:r>
      <w:r w:rsidRPr="00EA10A9">
        <w:t xml:space="preserve"> means a parachute descent, conducted as part of a parachute training operation, by:</w:t>
      </w:r>
    </w:p>
    <w:p w14:paraId="31343D0A" w14:textId="1FE44B61" w:rsidR="0063048C" w:rsidRPr="00EA10A9" w:rsidRDefault="0063048C" w:rsidP="0063048C">
      <w:pPr>
        <w:pStyle w:val="paragraph"/>
      </w:pPr>
      <w:r w:rsidRPr="00EA10A9">
        <w:tab/>
        <w:t>(a)</w:t>
      </w:r>
      <w:r w:rsidRPr="00EA10A9">
        <w:tab/>
        <w:t>a parachuti</w:t>
      </w:r>
      <w:r w:rsidR="00325518" w:rsidRPr="00EA10A9">
        <w:t>st</w:t>
      </w:r>
      <w:r w:rsidRPr="00EA10A9">
        <w:t xml:space="preserve"> instructor who holds an endorsement (however described) that authorises the person to control a parachute descent in which a tandem parachutist is carried; and</w:t>
      </w:r>
    </w:p>
    <w:p w14:paraId="3C16835F" w14:textId="77777777" w:rsidR="0063048C" w:rsidRPr="00EA10A9" w:rsidRDefault="0063048C" w:rsidP="0063048C">
      <w:pPr>
        <w:pStyle w:val="paragraph"/>
      </w:pPr>
      <w:r w:rsidRPr="00EA10A9">
        <w:tab/>
        <w:t>(b)</w:t>
      </w:r>
      <w:r w:rsidRPr="00EA10A9">
        <w:tab/>
        <w:t>a tandem parachutist.</w:t>
      </w:r>
    </w:p>
    <w:bookmarkEnd w:id="24"/>
    <w:p w14:paraId="46BAAC14" w14:textId="77777777" w:rsidR="0063048C" w:rsidRPr="00EA10A9" w:rsidRDefault="0063048C" w:rsidP="0063048C">
      <w:pPr>
        <w:pStyle w:val="Definition"/>
      </w:pPr>
      <w:r w:rsidRPr="00EA10A9">
        <w:rPr>
          <w:b/>
          <w:bCs/>
          <w:i/>
          <w:iCs/>
        </w:rPr>
        <w:t>tandem parachutist</w:t>
      </w:r>
      <w:r w:rsidRPr="00EA10A9">
        <w:t>: see regulation 105.010 of CASR.</w:t>
      </w:r>
    </w:p>
    <w:p w14:paraId="02684992" w14:textId="77777777" w:rsidR="0063048C" w:rsidRPr="00EA10A9" w:rsidRDefault="0063048C" w:rsidP="0063048C">
      <w:pPr>
        <w:pStyle w:val="Definition"/>
      </w:pPr>
      <w:r w:rsidRPr="00EA10A9">
        <w:rPr>
          <w:b/>
          <w:bCs/>
          <w:i/>
          <w:iCs/>
        </w:rPr>
        <w:t>tandem parachutist certificate</w:t>
      </w:r>
      <w:r w:rsidRPr="00EA10A9">
        <w:t xml:space="preserve"> means an authorisation that authorises a person who does not hold a parachutist certificate to undertake a parachute descent as a tandem parachutist.</w:t>
      </w:r>
    </w:p>
    <w:p w14:paraId="75DB1265" w14:textId="77777777" w:rsidR="0063048C" w:rsidRPr="00EA10A9" w:rsidRDefault="0063048C" w:rsidP="0063048C">
      <w:pPr>
        <w:pStyle w:val="Definition"/>
      </w:pPr>
      <w:r w:rsidRPr="00EA10A9">
        <w:rPr>
          <w:b/>
          <w:bCs/>
          <w:i/>
          <w:iCs/>
        </w:rPr>
        <w:t>TSO</w:t>
      </w:r>
      <w:r w:rsidRPr="00EA10A9">
        <w:t xml:space="preserve"> (short for Technical Standard Order): see the CASR Dictionary.</w:t>
      </w:r>
    </w:p>
    <w:p w14:paraId="705D9AE9" w14:textId="77777777" w:rsidR="0063048C" w:rsidRPr="00EA10A9" w:rsidRDefault="0063048C" w:rsidP="00DE4596">
      <w:pPr>
        <w:pStyle w:val="subsection"/>
        <w:keepNext/>
        <w:keepLines/>
      </w:pPr>
      <w:r w:rsidRPr="00EA10A9">
        <w:tab/>
        <w:t>(2)</w:t>
      </w:r>
      <w:r w:rsidRPr="00EA10A9">
        <w:tab/>
        <w:t>In this instrument:</w:t>
      </w:r>
    </w:p>
    <w:p w14:paraId="0177FBA2" w14:textId="77777777" w:rsidR="00C614B6" w:rsidRDefault="0063048C" w:rsidP="00DE4596">
      <w:pPr>
        <w:pStyle w:val="paragraph"/>
        <w:keepNext/>
        <w:keepLines/>
      </w:pPr>
      <w:r w:rsidRPr="00EA10A9">
        <w:tab/>
        <w:t>(a)</w:t>
      </w:r>
      <w:r w:rsidRPr="00EA10A9">
        <w:tab/>
        <w:t xml:space="preserve">a Part 105 ASAO </w:t>
      </w:r>
      <w:r w:rsidRPr="00EA10A9">
        <w:rPr>
          <w:b/>
          <w:bCs/>
          <w:i/>
          <w:iCs/>
        </w:rPr>
        <w:t xml:space="preserve">administers the operation of an aircraft to </w:t>
      </w:r>
      <w:r w:rsidR="009B6792" w:rsidRPr="00EA10A9">
        <w:rPr>
          <w:b/>
          <w:bCs/>
          <w:i/>
          <w:iCs/>
        </w:rPr>
        <w:t>fac</w:t>
      </w:r>
      <w:r w:rsidR="00265521" w:rsidRPr="00EA10A9">
        <w:rPr>
          <w:b/>
          <w:bCs/>
          <w:i/>
          <w:iCs/>
        </w:rPr>
        <w:t>i</w:t>
      </w:r>
      <w:r w:rsidR="009B6792" w:rsidRPr="00EA10A9">
        <w:rPr>
          <w:b/>
          <w:bCs/>
          <w:i/>
          <w:iCs/>
        </w:rPr>
        <w:t>litate a p</w:t>
      </w:r>
      <w:r w:rsidRPr="00EA10A9">
        <w:rPr>
          <w:b/>
          <w:bCs/>
          <w:i/>
          <w:iCs/>
        </w:rPr>
        <w:t>arachute descent</w:t>
      </w:r>
      <w:r w:rsidRPr="00EA10A9">
        <w:t xml:space="preserve"> if the ASAO has an approved function mentioned in section 26 of the Part 149 Manual of Standards in relation to the aircraft; and</w:t>
      </w:r>
    </w:p>
    <w:p w14:paraId="51509049" w14:textId="12BC2D44" w:rsidR="0063048C" w:rsidRPr="00EA10A9" w:rsidRDefault="0063048C" w:rsidP="0063048C">
      <w:pPr>
        <w:pStyle w:val="paragraph"/>
        <w:rPr>
          <w:bCs/>
          <w:iCs/>
        </w:rPr>
      </w:pPr>
      <w:r w:rsidRPr="00EA10A9">
        <w:tab/>
        <w:t>(b)</w:t>
      </w:r>
      <w:r w:rsidRPr="00EA10A9">
        <w:tab/>
        <w:t xml:space="preserve">a Part 105 ASAO </w:t>
      </w:r>
      <w:r w:rsidRPr="00EA10A9">
        <w:rPr>
          <w:b/>
          <w:i/>
        </w:rPr>
        <w:t>administers</w:t>
      </w:r>
      <w:r w:rsidR="00394936" w:rsidRPr="00EA10A9">
        <w:rPr>
          <w:b/>
          <w:i/>
        </w:rPr>
        <w:t xml:space="preserve"> a</w:t>
      </w:r>
      <w:r w:rsidRPr="00EA10A9">
        <w:rPr>
          <w:b/>
          <w:i/>
        </w:rPr>
        <w:t xml:space="preserve"> parachute descent</w:t>
      </w:r>
      <w:r w:rsidRPr="00EA10A9">
        <w:rPr>
          <w:bCs/>
          <w:iCs/>
        </w:rPr>
        <w:t xml:space="preserve"> if the ASAO’s approved functions include the aviation administration functions mentioned </w:t>
      </w:r>
      <w:r w:rsidRPr="00EA10A9">
        <w:rPr>
          <w:bCs/>
          <w:iCs/>
        </w:rPr>
        <w:lastRenderedPageBreak/>
        <w:t xml:space="preserve">in sections 23 and 24 of the Part 149 Manual of Standards in relation to </w:t>
      </w:r>
      <w:r w:rsidR="00394936" w:rsidRPr="00EA10A9">
        <w:rPr>
          <w:bCs/>
          <w:iCs/>
        </w:rPr>
        <w:t>the</w:t>
      </w:r>
      <w:r w:rsidRPr="00EA10A9">
        <w:rPr>
          <w:bCs/>
          <w:iCs/>
        </w:rPr>
        <w:t xml:space="preserve"> parachute descent; and</w:t>
      </w:r>
    </w:p>
    <w:p w14:paraId="70F2B0CD" w14:textId="77777777" w:rsidR="00DE4596" w:rsidRDefault="00DE4596" w:rsidP="0063048C">
      <w:pPr>
        <w:pStyle w:val="paragraph"/>
        <w:rPr>
          <w:bCs/>
          <w:iCs/>
        </w:rPr>
        <w:sectPr w:rsidR="00DE4596" w:rsidSect="00371A1D">
          <w:headerReference w:type="default" r:id="rId27"/>
          <w:type w:val="continuous"/>
          <w:pgSz w:w="11907" w:h="16839" w:code="9"/>
          <w:pgMar w:top="2234" w:right="1797" w:bottom="1440" w:left="1797" w:header="720" w:footer="709" w:gutter="0"/>
          <w:cols w:space="708"/>
          <w:docGrid w:linePitch="360"/>
        </w:sectPr>
      </w:pPr>
    </w:p>
    <w:p w14:paraId="1ABC2FB7" w14:textId="69388FE3" w:rsidR="0063048C" w:rsidRPr="00EA10A9" w:rsidRDefault="0063048C" w:rsidP="0063048C">
      <w:pPr>
        <w:pStyle w:val="paragraph"/>
        <w:rPr>
          <w:bCs/>
          <w:iCs/>
        </w:rPr>
      </w:pPr>
      <w:r w:rsidRPr="00EA10A9">
        <w:rPr>
          <w:bCs/>
          <w:iCs/>
        </w:rPr>
        <w:tab/>
        <w:t>(c)</w:t>
      </w:r>
      <w:r w:rsidRPr="00EA10A9">
        <w:rPr>
          <w:bCs/>
          <w:iCs/>
        </w:rPr>
        <w:tab/>
        <w:t xml:space="preserve">a Part 105 ASAO </w:t>
      </w:r>
      <w:r w:rsidRPr="00EA10A9">
        <w:rPr>
          <w:b/>
          <w:i/>
        </w:rPr>
        <w:t>administers the airworthiness of a parachute</w:t>
      </w:r>
      <w:r w:rsidRPr="00EA10A9">
        <w:rPr>
          <w:bCs/>
          <w:iCs/>
        </w:rPr>
        <w:t xml:space="preserve"> if the ASAO has an approved function mentioned in section 28 of the Part</w:t>
      </w:r>
      <w:r w:rsidR="005C6955" w:rsidRPr="00EA10A9">
        <w:rPr>
          <w:bCs/>
          <w:iCs/>
        </w:rPr>
        <w:t xml:space="preserve"> </w:t>
      </w:r>
      <w:r w:rsidRPr="00EA10A9">
        <w:rPr>
          <w:bCs/>
          <w:iCs/>
        </w:rPr>
        <w:t>149 Manual of Standards in relation to the parachute.</w:t>
      </w:r>
    </w:p>
    <w:p w14:paraId="407F483C" w14:textId="77777777" w:rsidR="0063048C" w:rsidRPr="00EA10A9" w:rsidRDefault="0063048C" w:rsidP="0063048C">
      <w:pPr>
        <w:pStyle w:val="SubsectionHead"/>
        <w:rPr>
          <w:b/>
          <w:bCs/>
        </w:rPr>
      </w:pPr>
      <w:r w:rsidRPr="00EA10A9">
        <w:t xml:space="preserve">Meaning of </w:t>
      </w:r>
      <w:r w:rsidRPr="00EA10A9">
        <w:rPr>
          <w:b/>
          <w:bCs/>
        </w:rPr>
        <w:t>emergency parachute</w:t>
      </w:r>
    </w:p>
    <w:p w14:paraId="6E030DF2" w14:textId="3A89B01F" w:rsidR="0063048C" w:rsidRPr="00EA10A9" w:rsidRDefault="0063048C" w:rsidP="0063048C">
      <w:pPr>
        <w:pStyle w:val="subsection"/>
      </w:pPr>
      <w:r w:rsidRPr="00EA10A9">
        <w:tab/>
        <w:t>(3)</w:t>
      </w:r>
      <w:r w:rsidRPr="00EA10A9">
        <w:tab/>
        <w:t xml:space="preserve">For the purposes of the definition of </w:t>
      </w:r>
      <w:r w:rsidRPr="00EA10A9">
        <w:rPr>
          <w:b/>
          <w:bCs/>
          <w:i/>
          <w:iCs/>
        </w:rPr>
        <w:t>emergency parachute</w:t>
      </w:r>
      <w:r w:rsidRPr="00EA10A9">
        <w:t xml:space="preserve"> in regulation</w:t>
      </w:r>
      <w:r w:rsidR="005C6955" w:rsidRPr="00EA10A9">
        <w:t xml:space="preserve"> </w:t>
      </w:r>
      <w:r w:rsidRPr="00EA10A9">
        <w:t>105.010 of CASR, an emergency parachute is</w:t>
      </w:r>
      <w:r w:rsidRPr="00EA10A9">
        <w:rPr>
          <w:i/>
          <w:iCs/>
        </w:rPr>
        <w:t xml:space="preserve"> </w:t>
      </w:r>
      <w:r w:rsidRPr="00EA10A9">
        <w:t>a personnel parachute carried on an aircraft, to be used by a person to abandon the aircraft in an emergency situation.</w:t>
      </w:r>
    </w:p>
    <w:p w14:paraId="063AE930" w14:textId="77777777" w:rsidR="0063048C" w:rsidRPr="00EA10A9" w:rsidRDefault="0063048C" w:rsidP="0063048C">
      <w:pPr>
        <w:pStyle w:val="SubsectionHead"/>
        <w:rPr>
          <w:b/>
          <w:bCs/>
        </w:rPr>
      </w:pPr>
      <w:r w:rsidRPr="00EA10A9">
        <w:t xml:space="preserve">Meaning of </w:t>
      </w:r>
      <w:r w:rsidRPr="00EA10A9">
        <w:rPr>
          <w:b/>
          <w:bCs/>
        </w:rPr>
        <w:t>reserve parachute</w:t>
      </w:r>
    </w:p>
    <w:p w14:paraId="1D109C0C" w14:textId="2FB954FB" w:rsidR="0063048C" w:rsidRPr="00EA10A9" w:rsidRDefault="0063048C" w:rsidP="0063048C">
      <w:pPr>
        <w:pStyle w:val="subsection"/>
      </w:pPr>
      <w:r w:rsidRPr="00EA10A9">
        <w:tab/>
        <w:t>(4)</w:t>
      </w:r>
      <w:r w:rsidRPr="00EA10A9">
        <w:tab/>
        <w:t xml:space="preserve">For the purposes of the definition of </w:t>
      </w:r>
      <w:r w:rsidRPr="00EA10A9">
        <w:rPr>
          <w:b/>
          <w:bCs/>
          <w:i/>
          <w:iCs/>
        </w:rPr>
        <w:t>reserve parachute</w:t>
      </w:r>
      <w:r w:rsidRPr="00EA10A9">
        <w:t xml:space="preserve"> in regulation</w:t>
      </w:r>
      <w:r w:rsidR="005C6955" w:rsidRPr="00EA10A9">
        <w:t xml:space="preserve"> </w:t>
      </w:r>
      <w:r w:rsidRPr="00EA10A9">
        <w:t>105.010 of CASR, a reserve parachute is a second or auxiliary personnel parachute worn by a person undertaking a parachute descent.</w:t>
      </w:r>
    </w:p>
    <w:p w14:paraId="213F4863" w14:textId="41E6291C" w:rsidR="0063048C" w:rsidRPr="00EA10A9" w:rsidRDefault="0063048C" w:rsidP="0063048C">
      <w:pPr>
        <w:pStyle w:val="notetext"/>
      </w:pPr>
      <w:r w:rsidRPr="00EA10A9">
        <w:t>Note:</w:t>
      </w:r>
      <w:r w:rsidRPr="00EA10A9">
        <w:tab/>
        <w:t>Section 5.3</w:t>
      </w:r>
      <w:r w:rsidR="0006148A" w:rsidRPr="00EA10A9">
        <w:t>2</w:t>
      </w:r>
      <w:r w:rsidRPr="00EA10A9">
        <w:t xml:space="preserve"> requires 2 reserve parachutes to be carried for a cutaway descent (in which the main parachute is deliberately jettisoned and a reserve parachute then deployed as the main parachute).</w:t>
      </w:r>
    </w:p>
    <w:p w14:paraId="13C8B125" w14:textId="77777777" w:rsidR="0063048C" w:rsidRPr="00EA10A9" w:rsidRDefault="0063048C" w:rsidP="0063048C">
      <w:pPr>
        <w:pStyle w:val="SubsectionHead"/>
        <w:rPr>
          <w:b/>
          <w:bCs/>
        </w:rPr>
      </w:pPr>
      <w:bookmarkStart w:id="25" w:name="_Hlk97121735"/>
      <w:r w:rsidRPr="00EA10A9">
        <w:t xml:space="preserve">Meaning of </w:t>
      </w:r>
      <w:r w:rsidRPr="00EA10A9">
        <w:rPr>
          <w:b/>
          <w:bCs/>
        </w:rPr>
        <w:t>reserve parachute assembly</w:t>
      </w:r>
    </w:p>
    <w:p w14:paraId="15408E3E" w14:textId="77777777" w:rsidR="0063048C" w:rsidRPr="00EA10A9" w:rsidRDefault="0063048C" w:rsidP="0063048C">
      <w:pPr>
        <w:pStyle w:val="subsection"/>
        <w:keepNext/>
        <w:keepLines/>
      </w:pPr>
      <w:r w:rsidRPr="00EA10A9">
        <w:tab/>
        <w:t>(5)</w:t>
      </w:r>
      <w:r w:rsidRPr="00EA10A9">
        <w:tab/>
        <w:t xml:space="preserve">For the purposes of the definition of </w:t>
      </w:r>
      <w:r w:rsidRPr="00EA10A9">
        <w:rPr>
          <w:b/>
          <w:bCs/>
          <w:i/>
          <w:iCs/>
        </w:rPr>
        <w:t>reserve parachute assembly</w:t>
      </w:r>
      <w:r w:rsidRPr="00EA10A9">
        <w:t xml:space="preserve"> in regulation 105.010 of CASR, a reserve parachute assembly means all the assembled components that make up a complete, functional reserve parachute, including the following:</w:t>
      </w:r>
    </w:p>
    <w:p w14:paraId="689DA408" w14:textId="77777777" w:rsidR="0063048C" w:rsidRPr="00EA10A9" w:rsidRDefault="0063048C" w:rsidP="0063048C">
      <w:pPr>
        <w:pStyle w:val="paragraph"/>
      </w:pPr>
      <w:r w:rsidRPr="00EA10A9">
        <w:tab/>
        <w:t>(a)</w:t>
      </w:r>
      <w:r w:rsidRPr="00EA10A9">
        <w:tab/>
        <w:t>the parachute container (but not including a main parachute that is packed in the container);</w:t>
      </w:r>
    </w:p>
    <w:p w14:paraId="02AABA00" w14:textId="77777777" w:rsidR="0063048C" w:rsidRPr="00EA10A9" w:rsidRDefault="0063048C" w:rsidP="0063048C">
      <w:pPr>
        <w:pStyle w:val="paragraph"/>
      </w:pPr>
      <w:r w:rsidRPr="00EA10A9">
        <w:tab/>
        <w:t>(b)</w:t>
      </w:r>
      <w:r w:rsidRPr="00EA10A9">
        <w:tab/>
        <w:t>the container harness, and any dual harness (to be worn by a tandem parachutist) that attaches to the container harness;</w:t>
      </w:r>
    </w:p>
    <w:p w14:paraId="6AAE4579" w14:textId="77777777" w:rsidR="0063048C" w:rsidRPr="00EA10A9" w:rsidRDefault="0063048C" w:rsidP="0063048C">
      <w:pPr>
        <w:pStyle w:val="paragraph"/>
      </w:pPr>
      <w:r w:rsidRPr="00EA10A9">
        <w:tab/>
        <w:t>(c)</w:t>
      </w:r>
      <w:r w:rsidRPr="00EA10A9">
        <w:tab/>
        <w:t>the ripcord, pilot parachute and all associated components and attachments;</w:t>
      </w:r>
    </w:p>
    <w:p w14:paraId="3AAC2AFF" w14:textId="77777777" w:rsidR="0063048C" w:rsidRPr="00EA10A9" w:rsidRDefault="0063048C" w:rsidP="0063048C">
      <w:pPr>
        <w:pStyle w:val="paragraph"/>
      </w:pPr>
      <w:r w:rsidRPr="00EA10A9">
        <w:tab/>
        <w:t>(d)</w:t>
      </w:r>
      <w:r w:rsidRPr="00EA10A9">
        <w:tab/>
        <w:t>the reserve parachute, including suspension lines and associated components.</w:t>
      </w:r>
    </w:p>
    <w:p w14:paraId="79FA42AA" w14:textId="77777777" w:rsidR="0063048C" w:rsidRPr="00EA10A9" w:rsidRDefault="0063048C" w:rsidP="0063048C">
      <w:pPr>
        <w:pStyle w:val="SubsectionHead"/>
        <w:rPr>
          <w:b/>
          <w:bCs/>
        </w:rPr>
      </w:pPr>
      <w:bookmarkStart w:id="26" w:name="_Hlk81836832"/>
      <w:bookmarkEnd w:id="25"/>
      <w:r w:rsidRPr="00EA10A9">
        <w:t xml:space="preserve">Meaning of </w:t>
      </w:r>
      <w:r w:rsidRPr="00EA10A9">
        <w:rPr>
          <w:b/>
          <w:bCs/>
        </w:rPr>
        <w:t>trainee parachutist</w:t>
      </w:r>
    </w:p>
    <w:p w14:paraId="10DC5F48" w14:textId="16974594" w:rsidR="0063048C" w:rsidRPr="00EA10A9" w:rsidRDefault="0063048C" w:rsidP="0063048C">
      <w:pPr>
        <w:pStyle w:val="subsection"/>
      </w:pPr>
      <w:r w:rsidRPr="00EA10A9">
        <w:tab/>
        <w:t>(6)</w:t>
      </w:r>
      <w:r w:rsidRPr="00EA10A9">
        <w:tab/>
        <w:t xml:space="preserve">For the purposes of the definition of </w:t>
      </w:r>
      <w:r w:rsidRPr="00EA10A9">
        <w:rPr>
          <w:b/>
          <w:bCs/>
          <w:i/>
          <w:iCs/>
        </w:rPr>
        <w:t>trainee parachutist</w:t>
      </w:r>
      <w:r w:rsidRPr="00EA10A9">
        <w:t xml:space="preserve"> in regulation</w:t>
      </w:r>
      <w:r w:rsidR="005C6955" w:rsidRPr="00EA10A9">
        <w:t xml:space="preserve"> </w:t>
      </w:r>
      <w:r w:rsidRPr="00EA10A9">
        <w:t xml:space="preserve">105.010 of </w:t>
      </w:r>
      <w:r w:rsidRPr="00EA10A9">
        <w:rPr>
          <w:rStyle w:val="paragraphChar"/>
        </w:rPr>
        <w:t xml:space="preserve">CASR, a trainee parachutist is </w:t>
      </w:r>
      <w:r w:rsidRPr="00EA10A9">
        <w:t>a person who is undertaking a parachute descent in the course of receiving parachutist training, for the purpose of:</w:t>
      </w:r>
    </w:p>
    <w:p w14:paraId="714019CE" w14:textId="02697853" w:rsidR="0063048C" w:rsidRPr="00EA10A9" w:rsidRDefault="0063048C" w:rsidP="0063048C">
      <w:pPr>
        <w:pStyle w:val="paragraph"/>
      </w:pPr>
      <w:r w:rsidRPr="00EA10A9">
        <w:tab/>
        <w:t>(a)</w:t>
      </w:r>
      <w:r w:rsidRPr="00EA10A9">
        <w:tab/>
        <w:t>if the person holds a student parachutist certificate—obtaining a parachutist certificate; or</w:t>
      </w:r>
    </w:p>
    <w:p w14:paraId="5C44BF30" w14:textId="77777777" w:rsidR="008F032E" w:rsidRDefault="0063048C" w:rsidP="0063048C">
      <w:pPr>
        <w:pStyle w:val="paragraph"/>
      </w:pPr>
      <w:r w:rsidRPr="00EA10A9">
        <w:tab/>
        <w:t>(b)</w:t>
      </w:r>
      <w:r w:rsidRPr="00EA10A9">
        <w:tab/>
        <w:t>if the person holds a parachutist certificate—obtaining a rating or endorsement (however described) on the parachutist certificate.</w:t>
      </w:r>
    </w:p>
    <w:p w14:paraId="271EF5A6" w14:textId="77777777" w:rsidR="00830751" w:rsidRPr="00EA10A9" w:rsidRDefault="00830751" w:rsidP="0063048C">
      <w:pPr>
        <w:pStyle w:val="paragraph"/>
        <w:sectPr w:rsidR="00830751" w:rsidRPr="00EA10A9" w:rsidSect="00371A1D">
          <w:headerReference w:type="default" r:id="rId28"/>
          <w:type w:val="continuous"/>
          <w:pgSz w:w="11907" w:h="16839" w:code="9"/>
          <w:pgMar w:top="2234" w:right="1797" w:bottom="1440" w:left="1797" w:header="720" w:footer="709" w:gutter="0"/>
          <w:cols w:space="708"/>
          <w:docGrid w:linePitch="360"/>
        </w:sectPr>
      </w:pPr>
    </w:p>
    <w:p w14:paraId="0B38883F" w14:textId="77777777" w:rsidR="00D53A39" w:rsidRPr="008E72F9" w:rsidRDefault="00D53A39" w:rsidP="00D53A39">
      <w:pPr>
        <w:pStyle w:val="ActHead5"/>
        <w:keepNext w:val="0"/>
        <w:keepLines w:val="0"/>
        <w:sectPr w:rsidR="00D53A39" w:rsidRPr="008E72F9" w:rsidSect="00371A1D">
          <w:headerReference w:type="default" r:id="rId29"/>
          <w:type w:val="continuous"/>
          <w:pgSz w:w="11907" w:h="16839" w:code="9"/>
          <w:pgMar w:top="2234" w:right="1797" w:bottom="1440" w:left="1797" w:header="720" w:footer="709" w:gutter="0"/>
          <w:cols w:space="708"/>
          <w:docGrid w:linePitch="360"/>
        </w:sectPr>
      </w:pPr>
      <w:bookmarkStart w:id="27" w:name="_Toc54687930"/>
      <w:bookmarkStart w:id="28" w:name="_Toc58337703"/>
      <w:bookmarkStart w:id="29" w:name="_Toc77434858"/>
      <w:bookmarkStart w:id="30" w:name="_Toc86058053"/>
      <w:bookmarkStart w:id="31" w:name="_Toc115678842"/>
      <w:bookmarkStart w:id="32" w:name="_Toc116299793"/>
      <w:bookmarkStart w:id="33" w:name="_Toc143002910"/>
      <w:bookmarkEnd w:id="26"/>
    </w:p>
    <w:p w14:paraId="60D5A17B" w14:textId="5551D516" w:rsidR="0063048C" w:rsidRPr="00EA10A9" w:rsidRDefault="0063048C" w:rsidP="00E42D39">
      <w:pPr>
        <w:pStyle w:val="ActHead5"/>
      </w:pPr>
      <w:r w:rsidRPr="00EA10A9">
        <w:lastRenderedPageBreak/>
        <w:t>1.05  References to TSOs, ETSOs</w:t>
      </w:r>
      <w:r w:rsidR="00F57841" w:rsidRPr="00EA10A9">
        <w:t>,</w:t>
      </w:r>
      <w:r w:rsidRPr="00EA10A9">
        <w:t xml:space="preserve"> etc.</w:t>
      </w:r>
      <w:bookmarkEnd w:id="27"/>
      <w:bookmarkEnd w:id="28"/>
      <w:bookmarkEnd w:id="29"/>
      <w:bookmarkEnd w:id="30"/>
      <w:bookmarkEnd w:id="31"/>
      <w:bookmarkEnd w:id="32"/>
      <w:bookmarkEnd w:id="33"/>
    </w:p>
    <w:p w14:paraId="7EA0D2A2" w14:textId="77777777" w:rsidR="0063048C" w:rsidRPr="00EA10A9" w:rsidRDefault="0063048C" w:rsidP="007C632C">
      <w:pPr>
        <w:pStyle w:val="subsection"/>
        <w:keepNext/>
        <w:keepLines/>
      </w:pPr>
      <w:r w:rsidRPr="00EA10A9">
        <w:tab/>
      </w:r>
      <w:r w:rsidRPr="00EA10A9">
        <w:tab/>
        <w:t>In this instrument, unless the contrary intention appears:</w:t>
      </w:r>
    </w:p>
    <w:p w14:paraId="1FF36879" w14:textId="77777777" w:rsidR="008F11F8" w:rsidRDefault="0063048C" w:rsidP="0063048C">
      <w:pPr>
        <w:pStyle w:val="paragraph"/>
      </w:pPr>
      <w:r w:rsidRPr="00EA10A9">
        <w:tab/>
        <w:t>(a)</w:t>
      </w:r>
      <w:r w:rsidRPr="00EA10A9">
        <w:tab/>
        <w:t xml:space="preserve">a reference to a particular </w:t>
      </w:r>
      <w:r w:rsidR="00370451" w:rsidRPr="00EA10A9">
        <w:t>TSO</w:t>
      </w:r>
      <w:r w:rsidRPr="00EA10A9">
        <w:t xml:space="preserve"> is a reference </w:t>
      </w:r>
      <w:r w:rsidR="001C4586" w:rsidRPr="00EA10A9">
        <w:t xml:space="preserve">to </w:t>
      </w:r>
      <w:r w:rsidR="00370451" w:rsidRPr="00EA10A9">
        <w:t>that TSO</w:t>
      </w:r>
      <w:r w:rsidR="001D1C56" w:rsidRPr="00EA10A9">
        <w:t xml:space="preserve"> or a later version of that TSO; and</w:t>
      </w:r>
    </w:p>
    <w:p w14:paraId="40417AA6" w14:textId="74DB9849" w:rsidR="0063048C" w:rsidRPr="00EA10A9" w:rsidRDefault="0063048C" w:rsidP="0063048C">
      <w:pPr>
        <w:pStyle w:val="paragraph"/>
      </w:pPr>
      <w:r w:rsidRPr="00EA10A9">
        <w:tab/>
        <w:t>(</w:t>
      </w:r>
      <w:r w:rsidR="00921BF6" w:rsidRPr="00EA10A9">
        <w:t>b</w:t>
      </w:r>
      <w:r w:rsidRPr="00EA10A9">
        <w:t>)</w:t>
      </w:r>
      <w:r w:rsidRPr="00EA10A9">
        <w:tab/>
        <w:t>a reference to a particular ETSO is a reference to that ETSO or a later version of that ETSO; and</w:t>
      </w:r>
    </w:p>
    <w:p w14:paraId="72C5CA45" w14:textId="77777777" w:rsidR="007A4AED" w:rsidRDefault="007A4AED" w:rsidP="0063048C">
      <w:pPr>
        <w:pStyle w:val="paragraph"/>
        <w:sectPr w:rsidR="007A4AED" w:rsidSect="00371A1D">
          <w:headerReference w:type="even" r:id="rId30"/>
          <w:type w:val="continuous"/>
          <w:pgSz w:w="11907" w:h="16839" w:code="9"/>
          <w:pgMar w:top="2234" w:right="1797" w:bottom="1440" w:left="1797" w:header="720" w:footer="709" w:gutter="0"/>
          <w:cols w:space="708"/>
          <w:docGrid w:linePitch="360"/>
        </w:sectPr>
      </w:pPr>
    </w:p>
    <w:p w14:paraId="2B0AFE6F" w14:textId="0224C9E9" w:rsidR="0063048C" w:rsidRPr="00EA10A9" w:rsidRDefault="0063048C" w:rsidP="0063048C">
      <w:pPr>
        <w:pStyle w:val="paragraph"/>
      </w:pPr>
      <w:r w:rsidRPr="00EA10A9">
        <w:tab/>
        <w:t>(</w:t>
      </w:r>
      <w:r w:rsidR="00921BF6" w:rsidRPr="00EA10A9">
        <w:t>c</w:t>
      </w:r>
      <w:r w:rsidRPr="00EA10A9">
        <w:t>)</w:t>
      </w:r>
      <w:r w:rsidRPr="00EA10A9">
        <w:tab/>
        <w:t xml:space="preserve">a reference to a particular (E)TSO is a reference to the relevant ETSO or </w:t>
      </w:r>
      <w:r w:rsidRPr="00144EC8">
        <w:t>TSO, or a later version of th</w:t>
      </w:r>
      <w:r w:rsidR="000B6479" w:rsidRPr="00144EC8">
        <w:t>at</w:t>
      </w:r>
      <w:r w:rsidRPr="00144EC8">
        <w:t xml:space="preserve"> ETSO or TSO</w:t>
      </w:r>
      <w:r w:rsidR="00D36112" w:rsidRPr="00144EC8">
        <w:t>; and</w:t>
      </w:r>
    </w:p>
    <w:p w14:paraId="0E00D653" w14:textId="041490A7" w:rsidR="000F5CA8" w:rsidRPr="00EA10A9" w:rsidRDefault="000F5CA8" w:rsidP="0063048C">
      <w:pPr>
        <w:pStyle w:val="paragraph"/>
      </w:pPr>
      <w:r w:rsidRPr="00EA10A9">
        <w:tab/>
        <w:t>(d)</w:t>
      </w:r>
      <w:r w:rsidRPr="00EA10A9">
        <w:tab/>
        <w:t>a reference to a particular ATSO is a reference to that ATSO or a later version of that ATSO.</w:t>
      </w:r>
    </w:p>
    <w:p w14:paraId="3DBDB4EF" w14:textId="7AE9A61A" w:rsidR="0063048C" w:rsidRPr="00EA10A9" w:rsidRDefault="0063048C" w:rsidP="0063048C">
      <w:pPr>
        <w:pStyle w:val="notetext"/>
      </w:pPr>
      <w:r w:rsidRPr="00EA10A9">
        <w:t>Note </w:t>
      </w:r>
      <w:r w:rsidR="00CA2DC7" w:rsidRPr="00EA10A9">
        <w:t>1</w:t>
      </w:r>
      <w:r w:rsidRPr="00EA10A9">
        <w:t>:</w:t>
      </w:r>
      <w:r w:rsidRPr="00EA10A9">
        <w:tab/>
        <w:t>The first version of a TSO may have been issued with or without the notation “(0)” at the end (for example, citations of TSO-C129 and TSO-</w:t>
      </w:r>
      <w:r w:rsidR="007406A5" w:rsidRPr="00EA10A9">
        <w:t>C</w:t>
      </w:r>
      <w:r w:rsidRPr="00EA10A9">
        <w:t>129(0) would refer to the same document). Thus, for first version TSOs, either form is an acceptable citation for the other.</w:t>
      </w:r>
    </w:p>
    <w:p w14:paraId="31D30B38" w14:textId="3EA823F9" w:rsidR="0063048C" w:rsidRPr="00EA10A9" w:rsidRDefault="0063048C" w:rsidP="0063048C">
      <w:pPr>
        <w:pStyle w:val="notetext"/>
      </w:pPr>
      <w:r w:rsidRPr="00EA10A9">
        <w:t>Note </w:t>
      </w:r>
      <w:r w:rsidR="00CA2DC7" w:rsidRPr="00EA10A9">
        <w:t>2</w:t>
      </w:r>
      <w:r w:rsidRPr="00EA10A9">
        <w:t>:</w:t>
      </w:r>
      <w:r w:rsidRPr="00EA10A9">
        <w:tab/>
        <w:t>Later versions of a TSO are identified by an alphabetical letter (for example, a later version of TSO-C129 or TSO-C129(0) is TSO-C129a). Unless the contrary intention appears in a provision, a reference in this instrument to TSO-C129 or TSO-C129(0) means that version or a later version (in this case, TSO-C129a), but not the earlier version.</w:t>
      </w:r>
    </w:p>
    <w:p w14:paraId="08622762" w14:textId="77777777" w:rsidR="0063048C" w:rsidRPr="00EA10A9" w:rsidRDefault="0063048C" w:rsidP="0063048C">
      <w:pPr>
        <w:pStyle w:val="ActHead5"/>
      </w:pPr>
      <w:bookmarkStart w:id="34" w:name="_Toc86058054"/>
      <w:bookmarkStart w:id="35" w:name="_Toc115678843"/>
      <w:bookmarkStart w:id="36" w:name="_Toc116299794"/>
      <w:bookmarkStart w:id="37" w:name="_Toc143002911"/>
      <w:r w:rsidRPr="00EA10A9">
        <w:t>1.06  Prescribed Part 105 activity—ground control</w:t>
      </w:r>
      <w:bookmarkEnd w:id="34"/>
      <w:bookmarkEnd w:id="35"/>
      <w:bookmarkEnd w:id="36"/>
      <w:bookmarkEnd w:id="37"/>
    </w:p>
    <w:p w14:paraId="388D8B61" w14:textId="77777777" w:rsidR="0063048C" w:rsidRPr="00EA10A9" w:rsidRDefault="0063048C" w:rsidP="0063048C">
      <w:pPr>
        <w:pStyle w:val="subsection"/>
      </w:pPr>
      <w:r w:rsidRPr="00EA10A9">
        <w:tab/>
        <w:t>(1)</w:t>
      </w:r>
      <w:r w:rsidRPr="00EA10A9">
        <w:tab/>
        <w:t xml:space="preserve">For the purposes of paragraph (i) of the definition of </w:t>
      </w:r>
      <w:r w:rsidRPr="00EA10A9">
        <w:rPr>
          <w:b/>
          <w:bCs/>
          <w:i/>
          <w:iCs/>
        </w:rPr>
        <w:t>parachuting activity</w:t>
      </w:r>
      <w:r w:rsidRPr="00EA10A9">
        <w:t xml:space="preserve"> in regulation 105.010 of CASR, the activity in subsection (2) is prescribed.</w:t>
      </w:r>
    </w:p>
    <w:p w14:paraId="2928EB98" w14:textId="77777777" w:rsidR="0063048C" w:rsidRPr="00EA10A9" w:rsidRDefault="0063048C" w:rsidP="0063048C">
      <w:pPr>
        <w:pStyle w:val="subsection"/>
      </w:pPr>
      <w:r w:rsidRPr="00EA10A9">
        <w:tab/>
        <w:t>(2)</w:t>
      </w:r>
      <w:r w:rsidRPr="00EA10A9">
        <w:tab/>
        <w:t>For subsection (1), communications, for the purpose of ensuring the safe conduct of a parachute descent, made using visual signals or radiocommunications (or both), between a ground control assistant and the pilot in command of an aircraft being used to facilitate a parachute descent, is a parachuting activity.</w:t>
      </w:r>
    </w:p>
    <w:p w14:paraId="21E2FA84" w14:textId="77777777" w:rsidR="0063048C" w:rsidRPr="00EA10A9" w:rsidRDefault="0063048C" w:rsidP="0063048C">
      <w:pPr>
        <w:pStyle w:val="subsection"/>
      </w:pPr>
      <w:r w:rsidRPr="00EA10A9">
        <w:tab/>
        <w:t>(3)</w:t>
      </w:r>
      <w:r w:rsidRPr="00EA10A9">
        <w:tab/>
        <w:t xml:space="preserve">The parachuting activity is </w:t>
      </w:r>
      <w:r w:rsidRPr="00EA10A9">
        <w:rPr>
          <w:b/>
          <w:bCs/>
          <w:i/>
          <w:iCs/>
        </w:rPr>
        <w:t>ground control</w:t>
      </w:r>
      <w:r w:rsidRPr="00EA10A9">
        <w:t>.</w:t>
      </w:r>
    </w:p>
    <w:p w14:paraId="1BB15AB2" w14:textId="77777777" w:rsidR="0063048C" w:rsidRPr="00EA10A9" w:rsidRDefault="0063048C" w:rsidP="0063048C">
      <w:pPr>
        <w:pStyle w:val="subsection"/>
      </w:pPr>
      <w:r w:rsidRPr="00EA10A9">
        <w:tab/>
        <w:t>(4)</w:t>
      </w:r>
      <w:r w:rsidRPr="00EA10A9">
        <w:tab/>
        <w:t xml:space="preserve">The </w:t>
      </w:r>
      <w:r w:rsidRPr="00EA10A9">
        <w:rPr>
          <w:b/>
          <w:bCs/>
          <w:i/>
          <w:iCs/>
        </w:rPr>
        <w:t>ground control assistant</w:t>
      </w:r>
      <w:r w:rsidRPr="00EA10A9">
        <w:t xml:space="preserve"> is a person who holds a ground control authorisation.</w:t>
      </w:r>
    </w:p>
    <w:p w14:paraId="7DF10FBD" w14:textId="77777777" w:rsidR="0063048C" w:rsidRPr="00EA10A9" w:rsidRDefault="0063048C" w:rsidP="0063048C">
      <w:pPr>
        <w:pStyle w:val="subsection"/>
        <w:keepNext/>
      </w:pPr>
      <w:r w:rsidRPr="00EA10A9">
        <w:tab/>
        <w:t>(5)</w:t>
      </w:r>
      <w:r w:rsidRPr="00EA10A9">
        <w:tab/>
        <w:t xml:space="preserve">A </w:t>
      </w:r>
      <w:r w:rsidRPr="00EA10A9">
        <w:rPr>
          <w:b/>
          <w:bCs/>
          <w:i/>
          <w:iCs/>
        </w:rPr>
        <w:t>ground control authorisation</w:t>
      </w:r>
      <w:r w:rsidRPr="00EA10A9">
        <w:t xml:space="preserve"> is an authorisation that:</w:t>
      </w:r>
    </w:p>
    <w:p w14:paraId="23F5C4E4" w14:textId="77777777" w:rsidR="0063048C" w:rsidRPr="00EA10A9" w:rsidRDefault="0063048C" w:rsidP="0063048C">
      <w:pPr>
        <w:pStyle w:val="paragraph"/>
        <w:keepNext/>
      </w:pPr>
      <w:r w:rsidRPr="00EA10A9">
        <w:tab/>
        <w:t>(a)</w:t>
      </w:r>
      <w:r w:rsidRPr="00EA10A9">
        <w:tab/>
        <w:t>is issued by a Part 105 ASAO that administers a parachute descent; and</w:t>
      </w:r>
    </w:p>
    <w:p w14:paraId="268F22CA" w14:textId="3578ADB0" w:rsidR="0063048C" w:rsidRPr="00EA10A9" w:rsidRDefault="0063048C" w:rsidP="0063048C">
      <w:pPr>
        <w:pStyle w:val="paragraph"/>
      </w:pPr>
      <w:r w:rsidRPr="00EA10A9">
        <w:tab/>
        <w:t>(b)</w:t>
      </w:r>
      <w:r w:rsidRPr="00EA10A9">
        <w:tab/>
        <w:t>authorises the holder to undertake ground control during the operation of an aircraft to facilitate a parachute descent.</w:t>
      </w:r>
    </w:p>
    <w:p w14:paraId="40A778BA" w14:textId="046E5C05" w:rsidR="00F67BD8" w:rsidRPr="00EA10A9" w:rsidRDefault="00857862" w:rsidP="00857862">
      <w:pPr>
        <w:pStyle w:val="ActHead5"/>
      </w:pPr>
      <w:bookmarkStart w:id="38" w:name="_Toc143002912"/>
      <w:r w:rsidRPr="00EA10A9">
        <w:t>1.07  Prescribed Part 105 activity—compatibility assessments</w:t>
      </w:r>
      <w:bookmarkEnd w:id="38"/>
    </w:p>
    <w:p w14:paraId="658733CE" w14:textId="35433B1E" w:rsidR="00857862" w:rsidRPr="00EA10A9" w:rsidRDefault="00B80CCB" w:rsidP="00857862">
      <w:pPr>
        <w:pStyle w:val="subsection"/>
      </w:pPr>
      <w:r w:rsidRPr="00EA10A9">
        <w:tab/>
        <w:t>(1)</w:t>
      </w:r>
      <w:r w:rsidRPr="00EA10A9">
        <w:tab/>
        <w:t>For the purposes of paragraph (</w:t>
      </w:r>
      <w:r w:rsidR="007F37C8" w:rsidRPr="00EA10A9">
        <w:t xml:space="preserve">i) of the definition of </w:t>
      </w:r>
      <w:r w:rsidR="007F37C8" w:rsidRPr="00EA10A9">
        <w:rPr>
          <w:b/>
          <w:bCs/>
          <w:i/>
          <w:iCs/>
        </w:rPr>
        <w:t>parachuting activity</w:t>
      </w:r>
      <w:r w:rsidR="007F37C8" w:rsidRPr="00EA10A9">
        <w:t xml:space="preserve"> in regulation</w:t>
      </w:r>
      <w:r w:rsidR="00C05A2C" w:rsidRPr="00EA10A9">
        <w:t> </w:t>
      </w:r>
      <w:r w:rsidR="007F37C8" w:rsidRPr="00EA10A9">
        <w:t>105.010 of CASR,</w:t>
      </w:r>
      <w:r w:rsidR="00BC57D8" w:rsidRPr="00EA10A9">
        <w:t xml:space="preserve"> </w:t>
      </w:r>
      <w:r w:rsidR="007956B6" w:rsidRPr="00EA10A9">
        <w:t xml:space="preserve">an assessment of the compatibility of a main parachute </w:t>
      </w:r>
      <w:r w:rsidR="00020BFB" w:rsidRPr="00EA10A9">
        <w:t xml:space="preserve">and the parachute container of a reserve parachute assembly, is </w:t>
      </w:r>
      <w:r w:rsidR="008968DF" w:rsidRPr="00EA10A9">
        <w:t>a parachuting activity.</w:t>
      </w:r>
    </w:p>
    <w:p w14:paraId="688C753B" w14:textId="2339C2C0" w:rsidR="00D7178A" w:rsidRPr="00EA10A9" w:rsidRDefault="00AC7FF4" w:rsidP="00830751">
      <w:pPr>
        <w:pStyle w:val="subsection"/>
        <w:keepNext/>
        <w:keepLines/>
      </w:pPr>
      <w:r w:rsidRPr="00EA10A9">
        <w:lastRenderedPageBreak/>
        <w:tab/>
        <w:t>(2)</w:t>
      </w:r>
      <w:r w:rsidRPr="00EA10A9">
        <w:tab/>
        <w:t xml:space="preserve">A </w:t>
      </w:r>
      <w:r w:rsidRPr="00EA10A9">
        <w:rPr>
          <w:b/>
          <w:bCs/>
          <w:i/>
          <w:iCs/>
        </w:rPr>
        <w:t>compatibility assessment</w:t>
      </w:r>
      <w:r w:rsidRPr="00EA10A9">
        <w:t xml:space="preserve"> </w:t>
      </w:r>
      <w:r w:rsidRPr="00EA10A9">
        <w:rPr>
          <w:b/>
          <w:bCs/>
          <w:i/>
          <w:iCs/>
        </w:rPr>
        <w:t>authorisatio</w:t>
      </w:r>
      <w:r w:rsidR="00040A72" w:rsidRPr="00EA10A9">
        <w:rPr>
          <w:b/>
          <w:bCs/>
          <w:i/>
          <w:iCs/>
        </w:rPr>
        <w:t>n</w:t>
      </w:r>
      <w:r w:rsidR="00040A72" w:rsidRPr="00EA10A9">
        <w:t>, in relation to a person who is not either a packer or rigger, means an authorisation</w:t>
      </w:r>
      <w:r w:rsidR="00D7178A" w:rsidRPr="00EA10A9">
        <w:t xml:space="preserve"> that:</w:t>
      </w:r>
    </w:p>
    <w:p w14:paraId="42ABD741" w14:textId="77777777" w:rsidR="008F032E" w:rsidRDefault="00D7178A" w:rsidP="00D7178A">
      <w:pPr>
        <w:pStyle w:val="paragraph"/>
      </w:pPr>
      <w:r w:rsidRPr="00EA10A9">
        <w:tab/>
        <w:t>(</w:t>
      </w:r>
      <w:r w:rsidR="00196338" w:rsidRPr="00EA10A9">
        <w:t>a</w:t>
      </w:r>
      <w:r w:rsidRPr="00EA10A9">
        <w:t>)</w:t>
      </w:r>
      <w:r w:rsidRPr="00EA10A9">
        <w:tab/>
        <w:t>is</w:t>
      </w:r>
      <w:r w:rsidR="00040A72" w:rsidRPr="00EA10A9">
        <w:t xml:space="preserve"> issued by a Part 105 ASAO that administers the airworthiness of a parachute</w:t>
      </w:r>
      <w:r w:rsidR="00196338" w:rsidRPr="00EA10A9">
        <w:t>; and</w:t>
      </w:r>
    </w:p>
    <w:p w14:paraId="12A8C6E4" w14:textId="0735765B" w:rsidR="00534C34" w:rsidRPr="00EA10A9" w:rsidRDefault="00196338" w:rsidP="00D7178A">
      <w:pPr>
        <w:pStyle w:val="paragraph"/>
      </w:pPr>
      <w:r w:rsidRPr="00EA10A9">
        <w:tab/>
        <w:t>(b)</w:t>
      </w:r>
      <w:r w:rsidRPr="00EA10A9">
        <w:tab/>
      </w:r>
      <w:r w:rsidR="00040A72" w:rsidRPr="00EA10A9">
        <w:t>authorises the person to conduct an assessment of the compatibility of a main parachute and the parachute container of a reserve parachute assembly</w:t>
      </w:r>
      <w:r w:rsidR="00534C34" w:rsidRPr="00EA10A9">
        <w:t xml:space="preserve"> for a parachute descent undertaken by a person who is not</w:t>
      </w:r>
      <w:r w:rsidR="00AB1406" w:rsidRPr="00EA10A9">
        <w:t xml:space="preserve"> either</w:t>
      </w:r>
      <w:r w:rsidR="00534C34" w:rsidRPr="00EA10A9">
        <w:t>:</w:t>
      </w:r>
    </w:p>
    <w:p w14:paraId="2809E9E4" w14:textId="53AD4187" w:rsidR="00A93610" w:rsidRPr="00EA10A9" w:rsidRDefault="00A93610" w:rsidP="00196338">
      <w:pPr>
        <w:pStyle w:val="paragraphsub"/>
      </w:pPr>
      <w:r w:rsidRPr="00EA10A9">
        <w:tab/>
        <w:t>(</w:t>
      </w:r>
      <w:r w:rsidR="00196338" w:rsidRPr="00EA10A9">
        <w:t>i</w:t>
      </w:r>
      <w:r w:rsidRPr="00EA10A9">
        <w:t>)</w:t>
      </w:r>
      <w:r w:rsidRPr="00EA10A9">
        <w:tab/>
        <w:t>the holder of a student parachutist certificate; or</w:t>
      </w:r>
    </w:p>
    <w:p w14:paraId="27A74CB5" w14:textId="77777777" w:rsidR="007A4AED" w:rsidRDefault="00FA7C82" w:rsidP="00830751">
      <w:pPr>
        <w:pStyle w:val="paragraphsub"/>
      </w:pPr>
      <w:r w:rsidRPr="00EA10A9">
        <w:tab/>
        <w:t>(</w:t>
      </w:r>
      <w:r w:rsidR="00196338" w:rsidRPr="00EA10A9">
        <w:t>ii)</w:t>
      </w:r>
      <w:r w:rsidRPr="00EA10A9">
        <w:tab/>
        <w:t>a tandem parachutist.</w:t>
      </w:r>
    </w:p>
    <w:p w14:paraId="02D9D2F5" w14:textId="3963CC45" w:rsidR="00B3611F" w:rsidRPr="00EA10A9" w:rsidRDefault="005C346E" w:rsidP="007A4AED">
      <w:pPr>
        <w:pStyle w:val="notetext"/>
      </w:pPr>
      <w:r w:rsidRPr="00EA10A9">
        <w:t>Note:</w:t>
      </w:r>
      <w:r w:rsidRPr="00EA10A9">
        <w:tab/>
        <w:t xml:space="preserve">A person who is a packer or rigger is authorised to conduct </w:t>
      </w:r>
      <w:r w:rsidR="004F52CD" w:rsidRPr="00EA10A9">
        <w:t>assessment</w:t>
      </w:r>
      <w:r w:rsidR="00B3611F" w:rsidRPr="00EA10A9">
        <w:t>s</w:t>
      </w:r>
      <w:r w:rsidR="00D73DCE" w:rsidRPr="00EA10A9">
        <w:t xml:space="preserve">, </w:t>
      </w:r>
      <w:r w:rsidR="00B3611F" w:rsidRPr="00EA10A9">
        <w:t xml:space="preserve">that are prescribed as a parachuting activity </w:t>
      </w:r>
      <w:r w:rsidR="00D73DCE" w:rsidRPr="00EA10A9">
        <w:t>by subsection (1),</w:t>
      </w:r>
      <w:r w:rsidR="004F52CD" w:rsidRPr="00EA10A9">
        <w:t xml:space="preserve"> under the person’s packer or rigger authorisation</w:t>
      </w:r>
      <w:r w:rsidR="00B3611F" w:rsidRPr="00EA10A9">
        <w:t>. See:</w:t>
      </w:r>
    </w:p>
    <w:p w14:paraId="25372265" w14:textId="77777777" w:rsidR="00B3611F" w:rsidRPr="00EA10A9" w:rsidRDefault="00B3611F" w:rsidP="00B3611F">
      <w:pPr>
        <w:pStyle w:val="notepara"/>
      </w:pPr>
      <w:r w:rsidRPr="00EA10A9">
        <w:t>(a)</w:t>
      </w:r>
      <w:r w:rsidRPr="00EA10A9">
        <w:tab/>
      </w:r>
      <w:r w:rsidR="004F52CD" w:rsidRPr="00EA10A9">
        <w:t xml:space="preserve">paragraph (c) of the definition of </w:t>
      </w:r>
      <w:r w:rsidR="004F52CD" w:rsidRPr="00EA10A9">
        <w:rPr>
          <w:b/>
          <w:bCs/>
          <w:i/>
          <w:iCs/>
        </w:rPr>
        <w:t>packer authorisation</w:t>
      </w:r>
      <w:r w:rsidRPr="00EA10A9">
        <w:t>; and</w:t>
      </w:r>
    </w:p>
    <w:p w14:paraId="642419F9" w14:textId="464134E5" w:rsidR="00631B05" w:rsidRPr="00EA10A9" w:rsidRDefault="00B3611F" w:rsidP="00B3611F">
      <w:pPr>
        <w:pStyle w:val="notepara"/>
      </w:pPr>
      <w:r w:rsidRPr="00EA10A9">
        <w:t>(b)</w:t>
      </w:r>
      <w:r w:rsidRPr="00EA10A9">
        <w:tab/>
      </w:r>
      <w:r w:rsidR="004F52CD" w:rsidRPr="00EA10A9">
        <w:t xml:space="preserve">paragraph (e) of the definition of </w:t>
      </w:r>
      <w:r w:rsidRPr="00EA10A9">
        <w:rPr>
          <w:b/>
          <w:bCs/>
          <w:i/>
          <w:iCs/>
        </w:rPr>
        <w:t>rigger authorisation</w:t>
      </w:r>
      <w:r w:rsidRPr="00EA10A9">
        <w:t>.</w:t>
      </w:r>
    </w:p>
    <w:p w14:paraId="668EC146" w14:textId="2BEF1DE7" w:rsidR="001C7FBE" w:rsidRPr="00EA10A9" w:rsidRDefault="001C7FBE" w:rsidP="0063048C">
      <w:pPr>
        <w:rPr>
          <w:color w:val="000000" w:themeColor="text1"/>
        </w:rPr>
        <w:sectPr w:rsidR="001C7FBE" w:rsidRPr="00EA10A9" w:rsidSect="00371A1D">
          <w:headerReference w:type="even" r:id="rId31"/>
          <w:type w:val="continuous"/>
          <w:pgSz w:w="11907" w:h="16839" w:code="9"/>
          <w:pgMar w:top="2234" w:right="1797" w:bottom="1440" w:left="1797" w:header="720" w:footer="709" w:gutter="0"/>
          <w:cols w:space="708"/>
          <w:docGrid w:linePitch="360"/>
        </w:sectPr>
      </w:pPr>
      <w:bookmarkStart w:id="39" w:name="_Toc115678848"/>
    </w:p>
    <w:p w14:paraId="5E1A8601" w14:textId="77777777" w:rsidR="00C5275E" w:rsidRPr="00EA10A9" w:rsidRDefault="00C5275E" w:rsidP="007C632C">
      <w:pPr>
        <w:pStyle w:val="ActHead2"/>
        <w:pageBreakBefore/>
        <w:ind w:left="0" w:firstLine="0"/>
      </w:pPr>
      <w:bookmarkStart w:id="40" w:name="_Toc143002913"/>
      <w:bookmarkEnd w:id="39"/>
      <w:r w:rsidRPr="00EA10A9">
        <w:lastRenderedPageBreak/>
        <w:t>Chapter 2—</w:t>
      </w:r>
      <w:r w:rsidRPr="00EA10A9">
        <w:rPr>
          <w:rStyle w:val="PageNumber"/>
        </w:rPr>
        <w:t>Reserve</w:t>
      </w:r>
      <w:r w:rsidRPr="00EA10A9">
        <w:t xml:space="preserve"> parachute assembly, and emergency parachute, requirements</w:t>
      </w:r>
      <w:bookmarkEnd w:id="40"/>
    </w:p>
    <w:p w14:paraId="3A93B7CB" w14:textId="77777777" w:rsidR="00C5275E" w:rsidRPr="00EA10A9" w:rsidRDefault="00C5275E" w:rsidP="00C5275E">
      <w:pPr>
        <w:pStyle w:val="ActHead3"/>
        <w:ind w:left="0" w:firstLine="0"/>
        <w:rPr>
          <w:color w:val="000000" w:themeColor="text1"/>
        </w:rPr>
      </w:pPr>
      <w:bookmarkStart w:id="41" w:name="_Toc115767226"/>
      <w:bookmarkStart w:id="42" w:name="_Toc143002914"/>
      <w:r w:rsidRPr="00EA10A9">
        <w:rPr>
          <w:color w:val="000000" w:themeColor="text1"/>
        </w:rPr>
        <w:t>Division 1—Preliminary</w:t>
      </w:r>
      <w:bookmarkEnd w:id="41"/>
      <w:bookmarkEnd w:id="42"/>
    </w:p>
    <w:p w14:paraId="4FFEC202" w14:textId="77777777" w:rsidR="00C5275E" w:rsidRPr="00EA10A9" w:rsidRDefault="00C5275E" w:rsidP="00C5275E">
      <w:pPr>
        <w:pStyle w:val="ActHead5"/>
        <w:rPr>
          <w:color w:val="000000" w:themeColor="text1"/>
        </w:rPr>
      </w:pPr>
      <w:bookmarkStart w:id="43" w:name="_Toc115767227"/>
      <w:bookmarkStart w:id="44" w:name="_Toc143002915"/>
      <w:r w:rsidRPr="00EA10A9">
        <w:rPr>
          <w:color w:val="000000" w:themeColor="text1"/>
        </w:rPr>
        <w:t>2.01  Scope of Chapter 2</w:t>
      </w:r>
      <w:bookmarkEnd w:id="43"/>
      <w:bookmarkEnd w:id="44"/>
    </w:p>
    <w:p w14:paraId="7B65A9B4" w14:textId="77777777" w:rsidR="00C5275E" w:rsidRPr="00EA10A9" w:rsidRDefault="00C5275E" w:rsidP="00C5275E">
      <w:pPr>
        <w:pStyle w:val="subsection"/>
        <w:rPr>
          <w:color w:val="000000" w:themeColor="text1"/>
        </w:rPr>
      </w:pPr>
      <w:r w:rsidRPr="00EA10A9">
        <w:rPr>
          <w:color w:val="000000" w:themeColor="text1"/>
        </w:rPr>
        <w:tab/>
      </w:r>
      <w:r w:rsidRPr="00EA10A9">
        <w:rPr>
          <w:color w:val="000000" w:themeColor="text1"/>
        </w:rPr>
        <w:tab/>
        <w:t>This Chapter prescribes requirements in relation to reserve parachute assemblies and emergency parachutes.</w:t>
      </w:r>
    </w:p>
    <w:p w14:paraId="062C5C93" w14:textId="46444827" w:rsidR="00C5275E" w:rsidRPr="00EA10A9" w:rsidRDefault="00C5275E" w:rsidP="00C5275E">
      <w:pPr>
        <w:pStyle w:val="ActHead5"/>
        <w:rPr>
          <w:i/>
          <w:iCs/>
          <w:color w:val="000000" w:themeColor="text1"/>
        </w:rPr>
      </w:pPr>
      <w:bookmarkStart w:id="45" w:name="_Toc58481705"/>
      <w:bookmarkStart w:id="46" w:name="_Toc115767228"/>
      <w:bookmarkStart w:id="47" w:name="_Toc143002916"/>
      <w:r w:rsidRPr="00EA10A9">
        <w:rPr>
          <w:color w:val="000000" w:themeColor="text1"/>
        </w:rPr>
        <w:t xml:space="preserve">2.02 </w:t>
      </w:r>
      <w:bookmarkEnd w:id="45"/>
      <w:bookmarkEnd w:id="46"/>
      <w:r w:rsidR="007B5542" w:rsidRPr="00EA10A9">
        <w:rPr>
          <w:color w:val="000000" w:themeColor="text1"/>
        </w:rPr>
        <w:t xml:space="preserve"> Definition for Cha</w:t>
      </w:r>
      <w:r w:rsidR="00913A42" w:rsidRPr="00EA10A9">
        <w:rPr>
          <w:color w:val="000000" w:themeColor="text1"/>
        </w:rPr>
        <w:t>pter 2</w:t>
      </w:r>
      <w:bookmarkEnd w:id="47"/>
    </w:p>
    <w:p w14:paraId="6EE82261" w14:textId="17692A1E" w:rsidR="00C5275E" w:rsidRPr="00EA10A9" w:rsidRDefault="00C5275E" w:rsidP="00933506">
      <w:pPr>
        <w:pStyle w:val="subsection"/>
        <w:rPr>
          <w:i/>
          <w:iCs/>
          <w:sz w:val="20"/>
        </w:rPr>
      </w:pPr>
      <w:r w:rsidRPr="00EA10A9">
        <w:tab/>
      </w:r>
      <w:r w:rsidRPr="00EA10A9">
        <w:tab/>
        <w:t xml:space="preserve">In this </w:t>
      </w:r>
      <w:r w:rsidR="00A54C6C" w:rsidRPr="00EA10A9">
        <w:t>instrument:</w:t>
      </w:r>
    </w:p>
    <w:p w14:paraId="5A7BDF2B" w14:textId="4A3C8BE9" w:rsidR="00C5275E" w:rsidRPr="00EA10A9" w:rsidRDefault="00C5275E" w:rsidP="00C5275E">
      <w:pPr>
        <w:pStyle w:val="Definition"/>
      </w:pPr>
      <w:r w:rsidRPr="00EA10A9">
        <w:rPr>
          <w:b/>
          <w:bCs/>
          <w:i/>
          <w:iCs/>
          <w:color w:val="000000" w:themeColor="text1"/>
        </w:rPr>
        <w:t xml:space="preserve">relevant </w:t>
      </w:r>
      <w:r w:rsidR="00933506" w:rsidRPr="00EA10A9">
        <w:rPr>
          <w:b/>
          <w:bCs/>
          <w:i/>
          <w:iCs/>
          <w:color w:val="000000" w:themeColor="text1"/>
        </w:rPr>
        <w:t xml:space="preserve">design </w:t>
      </w:r>
      <w:r w:rsidRPr="00EA10A9">
        <w:rPr>
          <w:b/>
          <w:bCs/>
          <w:i/>
          <w:iCs/>
          <w:color w:val="000000" w:themeColor="text1"/>
        </w:rPr>
        <w:t>authority</w:t>
      </w:r>
      <w:r w:rsidRPr="00EA10A9">
        <w:rPr>
          <w:color w:val="000000" w:themeColor="text1"/>
        </w:rPr>
        <w:t xml:space="preserve">, for an </w:t>
      </w:r>
      <w:r w:rsidRPr="00EA10A9">
        <w:t xml:space="preserve">emergency parachute or reserve parachute assembly, means </w:t>
      </w:r>
      <w:r w:rsidRPr="00EA10A9">
        <w:rPr>
          <w:szCs w:val="22"/>
        </w:rPr>
        <w:t xml:space="preserve">any of the following issued for the </w:t>
      </w:r>
      <w:r w:rsidRPr="00EA10A9">
        <w:t xml:space="preserve">parachute or </w:t>
      </w:r>
      <w:r w:rsidRPr="00EA10A9">
        <w:rPr>
          <w:color w:val="000000" w:themeColor="text1"/>
        </w:rPr>
        <w:t>assembly</w:t>
      </w:r>
      <w:r w:rsidRPr="00EA10A9">
        <w:t>:</w:t>
      </w:r>
    </w:p>
    <w:p w14:paraId="5D2D5F3E" w14:textId="77777777" w:rsidR="00C5275E" w:rsidRPr="00EA10A9" w:rsidRDefault="00C5275E" w:rsidP="00C5275E">
      <w:pPr>
        <w:pStyle w:val="paragraph"/>
        <w:rPr>
          <w:b/>
          <w:i/>
        </w:rPr>
      </w:pPr>
      <w:r w:rsidRPr="00EA10A9">
        <w:tab/>
        <w:t>(a)</w:t>
      </w:r>
      <w:r w:rsidRPr="00EA10A9">
        <w:tab/>
        <w:t xml:space="preserve">an </w:t>
      </w:r>
      <w:r w:rsidRPr="00EA10A9">
        <w:rPr>
          <w:bCs/>
          <w:iCs/>
        </w:rPr>
        <w:t xml:space="preserve">ETSO authorisation issued under </w:t>
      </w:r>
      <w:r w:rsidRPr="00EA10A9">
        <w:rPr>
          <w:szCs w:val="22"/>
        </w:rPr>
        <w:t>regulation (EU) No 748/2012 of the European Parliament and the Council of the European Union;</w:t>
      </w:r>
    </w:p>
    <w:p w14:paraId="30ABB992" w14:textId="77777777" w:rsidR="00C5275E" w:rsidRPr="00EA10A9" w:rsidRDefault="00C5275E" w:rsidP="00C5275E">
      <w:pPr>
        <w:pStyle w:val="paragraph"/>
        <w:rPr>
          <w:b/>
          <w:i/>
        </w:rPr>
      </w:pPr>
      <w:r w:rsidRPr="00EA10A9">
        <w:rPr>
          <w:b/>
          <w:i/>
        </w:rPr>
        <w:tab/>
      </w:r>
      <w:r w:rsidRPr="00EA10A9">
        <w:rPr>
          <w:bCs/>
          <w:iCs/>
        </w:rPr>
        <w:t>(b)</w:t>
      </w:r>
      <w:r w:rsidRPr="00EA10A9">
        <w:rPr>
          <w:bCs/>
          <w:iCs/>
        </w:rPr>
        <w:tab/>
      </w:r>
      <w:r w:rsidRPr="00EA10A9">
        <w:t xml:space="preserve">a </w:t>
      </w:r>
      <w:r w:rsidRPr="00EA10A9">
        <w:rPr>
          <w:bCs/>
          <w:iCs/>
        </w:rPr>
        <w:t>TSO authorization issued under the FARs;</w:t>
      </w:r>
    </w:p>
    <w:p w14:paraId="46FAED08" w14:textId="77777777" w:rsidR="00C5275E" w:rsidRPr="00EA10A9" w:rsidRDefault="00C5275E" w:rsidP="00C5275E">
      <w:pPr>
        <w:pStyle w:val="paragraph"/>
        <w:rPr>
          <w:bCs/>
          <w:iCs/>
        </w:rPr>
      </w:pPr>
      <w:r w:rsidRPr="00EA10A9">
        <w:rPr>
          <w:bCs/>
          <w:iCs/>
        </w:rPr>
        <w:tab/>
        <w:t>(c)</w:t>
      </w:r>
      <w:r w:rsidRPr="00EA10A9">
        <w:rPr>
          <w:bCs/>
          <w:iCs/>
        </w:rPr>
        <w:tab/>
      </w:r>
      <w:r w:rsidRPr="00EA10A9">
        <w:t xml:space="preserve">an </w:t>
      </w:r>
      <w:r w:rsidRPr="00EA10A9">
        <w:rPr>
          <w:bCs/>
          <w:iCs/>
        </w:rPr>
        <w:t>FAA letter of TSO design approval;</w:t>
      </w:r>
    </w:p>
    <w:p w14:paraId="23642154" w14:textId="77777777" w:rsidR="00C5275E" w:rsidRPr="00EA10A9" w:rsidRDefault="00C5275E" w:rsidP="00C5275E">
      <w:pPr>
        <w:pStyle w:val="paragraph"/>
        <w:rPr>
          <w:bCs/>
          <w:iCs/>
        </w:rPr>
      </w:pPr>
      <w:r w:rsidRPr="00EA10A9">
        <w:rPr>
          <w:bCs/>
          <w:iCs/>
        </w:rPr>
        <w:tab/>
        <w:t>(d)</w:t>
      </w:r>
      <w:r w:rsidRPr="00EA10A9">
        <w:rPr>
          <w:bCs/>
          <w:iCs/>
        </w:rPr>
        <w:tab/>
        <w:t>an ATSO authorisation;</w:t>
      </w:r>
    </w:p>
    <w:p w14:paraId="535F49B0" w14:textId="77777777" w:rsidR="00C5275E" w:rsidRPr="00EA10A9" w:rsidRDefault="00C5275E" w:rsidP="00C5275E">
      <w:pPr>
        <w:pStyle w:val="paragraph"/>
        <w:rPr>
          <w:bCs/>
          <w:iCs/>
        </w:rPr>
      </w:pPr>
      <w:r w:rsidRPr="00EA10A9">
        <w:rPr>
          <w:bCs/>
          <w:iCs/>
        </w:rPr>
        <w:tab/>
        <w:t>(e)</w:t>
      </w:r>
      <w:r w:rsidRPr="00EA10A9">
        <w:rPr>
          <w:bCs/>
          <w:iCs/>
        </w:rPr>
        <w:tab/>
        <w:t>a letter of ATSO design approval.</w:t>
      </w:r>
    </w:p>
    <w:p w14:paraId="728A1C4D" w14:textId="0F5AE962" w:rsidR="0043069A" w:rsidRPr="00EA10A9" w:rsidRDefault="0043069A" w:rsidP="00C5275E">
      <w:pPr>
        <w:rPr>
          <w:color w:val="000000" w:themeColor="text1"/>
        </w:rPr>
        <w:sectPr w:rsidR="0043069A" w:rsidRPr="00EA10A9" w:rsidSect="00371A1D">
          <w:headerReference w:type="even" r:id="rId32"/>
          <w:type w:val="continuous"/>
          <w:pgSz w:w="11907" w:h="16839" w:code="9"/>
          <w:pgMar w:top="2234" w:right="1797" w:bottom="1440" w:left="1797" w:header="720" w:footer="709" w:gutter="0"/>
          <w:cols w:space="708"/>
          <w:docGrid w:linePitch="360"/>
        </w:sectPr>
      </w:pPr>
    </w:p>
    <w:p w14:paraId="1275B45F" w14:textId="77777777" w:rsidR="00C5275E" w:rsidRPr="00EA10A9" w:rsidRDefault="00C5275E" w:rsidP="007C632C">
      <w:pPr>
        <w:pStyle w:val="ActHead3"/>
        <w:pageBreakBefore/>
        <w:ind w:left="0" w:firstLine="0"/>
        <w:rPr>
          <w:color w:val="000000" w:themeColor="text1"/>
        </w:rPr>
      </w:pPr>
      <w:bookmarkStart w:id="48" w:name="_Toc115767229"/>
      <w:bookmarkStart w:id="49" w:name="_Toc143002917"/>
      <w:r w:rsidRPr="00EA10A9">
        <w:rPr>
          <w:color w:val="000000" w:themeColor="text1"/>
        </w:rPr>
        <w:lastRenderedPageBreak/>
        <w:t>Division 2—Reserve parachute assemblies</w:t>
      </w:r>
      <w:bookmarkEnd w:id="48"/>
      <w:bookmarkEnd w:id="49"/>
    </w:p>
    <w:p w14:paraId="489555DC" w14:textId="49C79C72" w:rsidR="00C5275E" w:rsidRPr="00EA10A9" w:rsidRDefault="00C5275E" w:rsidP="00C5275E">
      <w:pPr>
        <w:pStyle w:val="ActHead5"/>
        <w:rPr>
          <w:color w:val="000000" w:themeColor="text1"/>
        </w:rPr>
      </w:pPr>
      <w:bookmarkStart w:id="50" w:name="_Toc115767230"/>
      <w:bookmarkStart w:id="51" w:name="_Toc143002918"/>
      <w:bookmarkStart w:id="52" w:name="_Toc56858684"/>
      <w:bookmarkStart w:id="53" w:name="_Toc58481638"/>
      <w:bookmarkStart w:id="54" w:name="_Toc86058057"/>
      <w:bookmarkStart w:id="55" w:name="_Toc93674689"/>
      <w:bookmarkStart w:id="56" w:name="_Hlk81563585"/>
      <w:r w:rsidRPr="00EA10A9">
        <w:rPr>
          <w:color w:val="000000" w:themeColor="text1"/>
        </w:rPr>
        <w:t xml:space="preserve">2.03  </w:t>
      </w:r>
      <w:r w:rsidRPr="008E72F9">
        <w:rPr>
          <w:color w:val="000000" w:themeColor="text1"/>
        </w:rPr>
        <w:t>Definition</w:t>
      </w:r>
      <w:r w:rsidRPr="00EA10A9">
        <w:rPr>
          <w:color w:val="000000" w:themeColor="text1"/>
        </w:rPr>
        <w:t xml:space="preserve"> for Division 2</w:t>
      </w:r>
      <w:bookmarkEnd w:id="50"/>
      <w:r w:rsidR="00564BF7" w:rsidRPr="00EA10A9">
        <w:rPr>
          <w:color w:val="000000" w:themeColor="text1"/>
        </w:rPr>
        <w:t>, Chapter 2</w:t>
      </w:r>
      <w:bookmarkEnd w:id="51"/>
    </w:p>
    <w:p w14:paraId="240BBF5A" w14:textId="1BCAF5D0" w:rsidR="00C5275E" w:rsidRPr="00EA10A9" w:rsidRDefault="00C5275E" w:rsidP="003C7073">
      <w:pPr>
        <w:pStyle w:val="subsection"/>
        <w:rPr>
          <w:i/>
          <w:iCs/>
        </w:rPr>
      </w:pPr>
      <w:r w:rsidRPr="00EA10A9">
        <w:tab/>
      </w:r>
      <w:r w:rsidRPr="00EA10A9">
        <w:tab/>
        <w:t xml:space="preserve">In this </w:t>
      </w:r>
      <w:r w:rsidR="00F5030C" w:rsidRPr="00EA10A9">
        <w:t>instrument</w:t>
      </w:r>
      <w:r w:rsidR="00CC5F92" w:rsidRPr="00EA10A9">
        <w:t>:</w:t>
      </w:r>
    </w:p>
    <w:p w14:paraId="52DDB38C" w14:textId="23DBB337" w:rsidR="00C5275E" w:rsidRPr="00EA10A9" w:rsidRDefault="00C5275E" w:rsidP="00C5275E">
      <w:pPr>
        <w:pStyle w:val="Definition"/>
        <w:rPr>
          <w:bCs/>
          <w:iCs/>
        </w:rPr>
      </w:pPr>
      <w:r w:rsidRPr="00EA10A9">
        <w:rPr>
          <w:b/>
          <w:i/>
        </w:rPr>
        <w:t>relevant production approval</w:t>
      </w:r>
      <w:r w:rsidRPr="00EA10A9">
        <w:rPr>
          <w:bCs/>
          <w:iCs/>
        </w:rPr>
        <w:t xml:space="preserve">, for a reserve </w:t>
      </w:r>
      <w:r w:rsidRPr="00EA10A9">
        <w:t>parachute assembly,</w:t>
      </w:r>
      <w:r w:rsidRPr="00EA10A9">
        <w:rPr>
          <w:bCs/>
          <w:iCs/>
        </w:rPr>
        <w:t xml:space="preserve"> means a production approval, for the assembly, mentioned in subparagraph</w:t>
      </w:r>
      <w:r w:rsidR="00255D22" w:rsidRPr="00EA10A9">
        <w:rPr>
          <w:bCs/>
          <w:iCs/>
        </w:rPr>
        <w:t xml:space="preserve"> </w:t>
      </w:r>
      <w:r w:rsidRPr="00EA10A9">
        <w:rPr>
          <w:bCs/>
          <w:iCs/>
        </w:rPr>
        <w:t>2.04(3)(a)(ii) that meets the requirements stated in paragraph</w:t>
      </w:r>
      <w:r w:rsidR="00255D22" w:rsidRPr="00EA10A9">
        <w:rPr>
          <w:bCs/>
          <w:iCs/>
        </w:rPr>
        <w:t xml:space="preserve"> </w:t>
      </w:r>
      <w:r w:rsidRPr="00EA10A9">
        <w:rPr>
          <w:bCs/>
          <w:iCs/>
        </w:rPr>
        <w:t>2.04(3)(b).</w:t>
      </w:r>
    </w:p>
    <w:p w14:paraId="1E3DEAC3" w14:textId="77777777" w:rsidR="00C5275E" w:rsidRPr="00EA10A9" w:rsidRDefault="00C5275E" w:rsidP="00C5275E">
      <w:pPr>
        <w:pStyle w:val="ActHead5"/>
        <w:rPr>
          <w:color w:val="000000" w:themeColor="text1"/>
        </w:rPr>
      </w:pPr>
      <w:bookmarkStart w:id="57" w:name="_Toc115767231"/>
      <w:bookmarkStart w:id="58" w:name="_Toc143002919"/>
      <w:r w:rsidRPr="00EA10A9">
        <w:rPr>
          <w:color w:val="000000" w:themeColor="text1"/>
        </w:rPr>
        <w:t>2.04  Requirements</w:t>
      </w:r>
      <w:bookmarkEnd w:id="52"/>
      <w:bookmarkEnd w:id="53"/>
      <w:r w:rsidRPr="00EA10A9">
        <w:rPr>
          <w:color w:val="000000" w:themeColor="text1"/>
        </w:rPr>
        <w:t xml:space="preserve"> in relation to a reserve parachute assembly</w:t>
      </w:r>
      <w:bookmarkEnd w:id="54"/>
      <w:bookmarkEnd w:id="55"/>
      <w:bookmarkEnd w:id="57"/>
      <w:bookmarkEnd w:id="58"/>
    </w:p>
    <w:p w14:paraId="4863F9B4" w14:textId="77777777" w:rsidR="00C5275E" w:rsidRPr="00EA10A9" w:rsidRDefault="00C5275E" w:rsidP="00C5275E">
      <w:pPr>
        <w:pStyle w:val="subsection"/>
        <w:keepNext/>
      </w:pPr>
      <w:r w:rsidRPr="00EA10A9">
        <w:tab/>
        <w:t>(1)</w:t>
      </w:r>
      <w:r w:rsidRPr="00EA10A9">
        <w:tab/>
        <w:t>For paragraph 105.055(3)(a) of CASR, the reserve parachute assembly must:</w:t>
      </w:r>
    </w:p>
    <w:p w14:paraId="3E6F5771" w14:textId="4D050DB5" w:rsidR="00C5275E" w:rsidRPr="00EA10A9" w:rsidRDefault="00C5275E" w:rsidP="00C5275E">
      <w:pPr>
        <w:pStyle w:val="paragraph"/>
        <w:rPr>
          <w:color w:val="000000" w:themeColor="text1"/>
        </w:rPr>
      </w:pPr>
      <w:r w:rsidRPr="00EA10A9">
        <w:tab/>
        <w:t>(a)</w:t>
      </w:r>
      <w:r w:rsidRPr="00EA10A9">
        <w:tab/>
      </w:r>
      <w:r w:rsidRPr="00EA10A9">
        <w:rPr>
          <w:color w:val="000000" w:themeColor="text1"/>
        </w:rPr>
        <w:t xml:space="preserve">have been manufactured by the holder of a relevant </w:t>
      </w:r>
      <w:r w:rsidR="00AB5409" w:rsidRPr="00EA10A9">
        <w:rPr>
          <w:color w:val="000000" w:themeColor="text1"/>
        </w:rPr>
        <w:t xml:space="preserve">design </w:t>
      </w:r>
      <w:r w:rsidRPr="00EA10A9">
        <w:rPr>
          <w:color w:val="000000" w:themeColor="text1"/>
        </w:rPr>
        <w:t>authority for the assembly; and</w:t>
      </w:r>
    </w:p>
    <w:p w14:paraId="507A56DA" w14:textId="357FFFD5" w:rsidR="00C5275E" w:rsidRPr="00EA10A9" w:rsidRDefault="00C5275E" w:rsidP="00C5275E">
      <w:pPr>
        <w:pStyle w:val="paragraph"/>
        <w:rPr>
          <w:color w:val="000000" w:themeColor="text1"/>
        </w:rPr>
      </w:pPr>
      <w:r w:rsidRPr="00EA10A9">
        <w:rPr>
          <w:color w:val="000000" w:themeColor="text1"/>
        </w:rPr>
        <w:tab/>
        <w:t>(b)</w:t>
      </w:r>
      <w:r w:rsidRPr="00EA10A9">
        <w:rPr>
          <w:color w:val="000000" w:themeColor="text1"/>
        </w:rPr>
        <w:tab/>
        <w:t>meet the minimum performance standards stated in TSO-C23 or ETSO</w:t>
      </w:r>
      <w:r w:rsidR="00210FF3" w:rsidRPr="00EA10A9">
        <w:rPr>
          <w:color w:val="000000" w:themeColor="text1"/>
        </w:rPr>
        <w:noBreakHyphen/>
      </w:r>
      <w:r w:rsidRPr="00EA10A9">
        <w:rPr>
          <w:color w:val="000000" w:themeColor="text1"/>
        </w:rPr>
        <w:t xml:space="preserve">C23, as applicable to the relevant </w:t>
      </w:r>
      <w:r w:rsidR="00AB5409" w:rsidRPr="00EA10A9">
        <w:rPr>
          <w:color w:val="000000" w:themeColor="text1"/>
        </w:rPr>
        <w:t xml:space="preserve">design </w:t>
      </w:r>
      <w:r w:rsidRPr="00EA10A9">
        <w:rPr>
          <w:color w:val="000000" w:themeColor="text1"/>
        </w:rPr>
        <w:t>authority mentioned in paragraph</w:t>
      </w:r>
      <w:r w:rsidR="00DC4D23" w:rsidRPr="00EA10A9">
        <w:rPr>
          <w:color w:val="000000" w:themeColor="text1"/>
        </w:rPr>
        <w:t> </w:t>
      </w:r>
      <w:r w:rsidRPr="00EA10A9">
        <w:rPr>
          <w:color w:val="000000" w:themeColor="text1"/>
        </w:rPr>
        <w:t>(a).</w:t>
      </w:r>
    </w:p>
    <w:p w14:paraId="0062CA02" w14:textId="452FA639" w:rsidR="00C5275E" w:rsidRPr="00EA10A9" w:rsidRDefault="00C5275E" w:rsidP="00C5275E">
      <w:pPr>
        <w:pStyle w:val="subsection"/>
        <w:rPr>
          <w:color w:val="000000" w:themeColor="text1"/>
        </w:rPr>
      </w:pPr>
      <w:r w:rsidRPr="00EA10A9">
        <w:rPr>
          <w:color w:val="000000" w:themeColor="text1"/>
        </w:rPr>
        <w:tab/>
        <w:t>(2)</w:t>
      </w:r>
      <w:r w:rsidRPr="00EA10A9">
        <w:rPr>
          <w:color w:val="000000" w:themeColor="text1"/>
        </w:rPr>
        <w:tab/>
        <w:t>For paragraph (1)(b), if a determination, or decision, was made under repealed Section 103.18 of the Air Navigation Orders that the reserve parachute assembly meets the requirements of a parachute equipment specification or standard, without stating the name of the specification or standard, the assembly is taken to meet the minimum performance standards stated in TSO</w:t>
      </w:r>
      <w:r w:rsidR="00210FF3" w:rsidRPr="00EA10A9">
        <w:rPr>
          <w:color w:val="000000" w:themeColor="text1"/>
        </w:rPr>
        <w:noBreakHyphen/>
      </w:r>
      <w:r w:rsidRPr="00EA10A9">
        <w:rPr>
          <w:color w:val="000000" w:themeColor="text1"/>
        </w:rPr>
        <w:t>C23b.</w:t>
      </w:r>
    </w:p>
    <w:p w14:paraId="68EC55E9" w14:textId="77777777" w:rsidR="00C5275E" w:rsidRPr="00EA10A9" w:rsidRDefault="00C5275E" w:rsidP="00C5275E">
      <w:pPr>
        <w:pStyle w:val="subsection"/>
        <w:rPr>
          <w:color w:val="000000" w:themeColor="text1"/>
        </w:rPr>
      </w:pPr>
      <w:r w:rsidRPr="00EA10A9">
        <w:tab/>
        <w:t>(3)</w:t>
      </w:r>
      <w:r w:rsidRPr="00EA10A9">
        <w:tab/>
      </w:r>
      <w:r w:rsidRPr="00EA10A9">
        <w:rPr>
          <w:color w:val="000000" w:themeColor="text1"/>
        </w:rPr>
        <w:t xml:space="preserve">Also, if subsection (1) or (2) does not apply, </w:t>
      </w:r>
      <w:r w:rsidRPr="00EA10A9">
        <w:t>for paragraph 105.055(3)(a) of CASR,</w:t>
      </w:r>
      <w:r w:rsidRPr="00EA10A9">
        <w:rPr>
          <w:color w:val="000000" w:themeColor="text1"/>
        </w:rPr>
        <w:t xml:space="preserve"> all the following requirements must be met:</w:t>
      </w:r>
    </w:p>
    <w:p w14:paraId="4DA8CBC6" w14:textId="77777777" w:rsidR="00C5275E" w:rsidRPr="00EA10A9" w:rsidRDefault="00C5275E" w:rsidP="00C5275E">
      <w:pPr>
        <w:pStyle w:val="paragraph"/>
      </w:pPr>
      <w:r w:rsidRPr="00EA10A9">
        <w:rPr>
          <w:color w:val="000000" w:themeColor="text1"/>
        </w:rPr>
        <w:tab/>
        <w:t>(a)</w:t>
      </w:r>
      <w:r w:rsidRPr="00EA10A9">
        <w:rPr>
          <w:color w:val="000000" w:themeColor="text1"/>
        </w:rPr>
        <w:tab/>
        <w:t>the</w:t>
      </w:r>
      <w:r w:rsidRPr="00EA10A9">
        <w:t xml:space="preserve"> national aviation authority of a Contracting State has:</w:t>
      </w:r>
    </w:p>
    <w:p w14:paraId="5F9E4405" w14:textId="77777777" w:rsidR="00C5275E" w:rsidRPr="00EA10A9" w:rsidRDefault="00C5275E" w:rsidP="00C5275E">
      <w:pPr>
        <w:pStyle w:val="paragraphsub"/>
      </w:pPr>
      <w:r w:rsidRPr="00EA10A9">
        <w:tab/>
        <w:t>(i)</w:t>
      </w:r>
      <w:r w:rsidRPr="00EA10A9">
        <w:tab/>
        <w:t xml:space="preserve">made a written </w:t>
      </w:r>
      <w:r w:rsidRPr="00EA10A9">
        <w:rPr>
          <w:color w:val="000000" w:themeColor="text1"/>
        </w:rPr>
        <w:t>determination, or decision, that the reserve parachute assembly meets the requirements of a parachute equipment specification or standard</w:t>
      </w:r>
      <w:r w:rsidRPr="00EA10A9">
        <w:t>; and</w:t>
      </w:r>
    </w:p>
    <w:p w14:paraId="55A44C88" w14:textId="77777777" w:rsidR="00C5275E" w:rsidRPr="00EA10A9" w:rsidRDefault="00C5275E" w:rsidP="00C5275E">
      <w:pPr>
        <w:pStyle w:val="paragraphsub"/>
      </w:pPr>
      <w:r w:rsidRPr="00EA10A9">
        <w:tab/>
        <w:t>(ii)</w:t>
      </w:r>
      <w:r w:rsidRPr="00EA10A9">
        <w:tab/>
        <w:t>issued a production approval (however described), for the assembly, to the assembly’s manufacturer;</w:t>
      </w:r>
    </w:p>
    <w:p w14:paraId="1B18D9A5" w14:textId="77777777" w:rsidR="00C5275E" w:rsidRPr="00EA10A9" w:rsidRDefault="00C5275E" w:rsidP="00C5275E">
      <w:pPr>
        <w:pStyle w:val="paragraph"/>
      </w:pPr>
      <w:r w:rsidRPr="00EA10A9">
        <w:tab/>
        <w:t>(b)</w:t>
      </w:r>
      <w:r w:rsidRPr="00EA10A9">
        <w:tab/>
        <w:t xml:space="preserve">CASA accepted, in writing, the </w:t>
      </w:r>
      <w:r w:rsidRPr="00EA10A9">
        <w:rPr>
          <w:color w:val="000000" w:themeColor="text1"/>
        </w:rPr>
        <w:t xml:space="preserve">determination or decision, and approval, for the purposes of </w:t>
      </w:r>
      <w:r w:rsidRPr="00EA10A9">
        <w:t>paragraph 105.055(3)(a) of CASR, and the acceptance has not been withdrawn;</w:t>
      </w:r>
    </w:p>
    <w:p w14:paraId="2362596C" w14:textId="77777777" w:rsidR="00C5275E" w:rsidRPr="00EA10A9" w:rsidRDefault="00C5275E" w:rsidP="00C5275E">
      <w:pPr>
        <w:pStyle w:val="paragraph"/>
      </w:pPr>
      <w:r w:rsidRPr="00EA10A9">
        <w:tab/>
        <w:t>(c)</w:t>
      </w:r>
      <w:r w:rsidRPr="00EA10A9">
        <w:tab/>
        <w:t>the determination or decision remains in force.</w:t>
      </w:r>
    </w:p>
    <w:p w14:paraId="0F0D4CD8" w14:textId="08C45150" w:rsidR="00C5275E" w:rsidRPr="00EA10A9" w:rsidRDefault="00C5275E" w:rsidP="00C5275E">
      <w:pPr>
        <w:pStyle w:val="subsection"/>
      </w:pPr>
      <w:r w:rsidRPr="00EA10A9">
        <w:tab/>
        <w:t>(4)</w:t>
      </w:r>
      <w:r w:rsidRPr="00EA10A9">
        <w:tab/>
        <w:t>Subject to sections 2.05 and 2.06, for paragraph 105.055(3)(b) of CASR, the reserve parachute assembly must have been maintained in accordance with all the following:</w:t>
      </w:r>
    </w:p>
    <w:p w14:paraId="237266FF" w14:textId="77777777" w:rsidR="0043069A" w:rsidRPr="00EA10A9" w:rsidRDefault="00C5275E" w:rsidP="00C5275E">
      <w:pPr>
        <w:pStyle w:val="paragraph"/>
        <w:rPr>
          <w:color w:val="000000" w:themeColor="text1"/>
        </w:rPr>
        <w:sectPr w:rsidR="0043069A" w:rsidRPr="00EA10A9" w:rsidSect="00371A1D">
          <w:headerReference w:type="default" r:id="rId33"/>
          <w:type w:val="continuous"/>
          <w:pgSz w:w="11907" w:h="16839" w:code="9"/>
          <w:pgMar w:top="2234" w:right="1797" w:bottom="1440" w:left="1797" w:header="720" w:footer="709" w:gutter="0"/>
          <w:cols w:space="708"/>
          <w:docGrid w:linePitch="360"/>
        </w:sectPr>
      </w:pPr>
      <w:r w:rsidRPr="00EA10A9">
        <w:rPr>
          <w:szCs w:val="22"/>
        </w:rPr>
        <w:tab/>
        <w:t>(a)</w:t>
      </w:r>
      <w:r w:rsidRPr="00EA10A9">
        <w:rPr>
          <w:szCs w:val="22"/>
        </w:rPr>
        <w:tab/>
      </w:r>
      <w:r w:rsidRPr="00EA10A9">
        <w:t xml:space="preserve">the requirements (the </w:t>
      </w:r>
      <w:r w:rsidRPr="00EA10A9">
        <w:rPr>
          <w:b/>
          <w:bCs/>
          <w:i/>
          <w:iCs/>
        </w:rPr>
        <w:t>manufacturer’s requirements</w:t>
      </w:r>
      <w:r w:rsidRPr="00EA10A9">
        <w:t xml:space="preserve">) </w:t>
      </w:r>
      <w:r w:rsidRPr="00EA10A9">
        <w:rPr>
          <w:szCs w:val="22"/>
        </w:rPr>
        <w:t xml:space="preserve">about the airworthiness of the </w:t>
      </w:r>
      <w:r w:rsidRPr="00EA10A9">
        <w:t xml:space="preserve">assembly stated in </w:t>
      </w:r>
      <w:r w:rsidRPr="00EA10A9">
        <w:rPr>
          <w:szCs w:val="22"/>
        </w:rPr>
        <w:t xml:space="preserve">a document, as existing from time to time, issued by </w:t>
      </w:r>
      <w:r w:rsidRPr="00EA10A9">
        <w:t>the</w:t>
      </w:r>
      <w:r w:rsidRPr="00EA10A9">
        <w:rPr>
          <w:szCs w:val="22"/>
        </w:rPr>
        <w:t xml:space="preserve"> </w:t>
      </w:r>
      <w:r w:rsidRPr="00EA10A9">
        <w:rPr>
          <w:color w:val="000000" w:themeColor="text1"/>
        </w:rPr>
        <w:t xml:space="preserve">holder of a relevant </w:t>
      </w:r>
      <w:r w:rsidR="00ED2FFA" w:rsidRPr="00EA10A9">
        <w:rPr>
          <w:color w:val="000000" w:themeColor="text1"/>
        </w:rPr>
        <w:t xml:space="preserve">design </w:t>
      </w:r>
      <w:r w:rsidRPr="00EA10A9">
        <w:rPr>
          <w:color w:val="000000" w:themeColor="text1"/>
        </w:rPr>
        <w:t>authority, or relevant production approval, for the assembly;</w:t>
      </w:r>
    </w:p>
    <w:p w14:paraId="01B14DF2" w14:textId="114FF658" w:rsidR="00C5275E" w:rsidRPr="00EA10A9" w:rsidRDefault="00C5275E" w:rsidP="003F4B15">
      <w:pPr>
        <w:pStyle w:val="paragraph"/>
        <w:keepNext/>
        <w:rPr>
          <w:szCs w:val="22"/>
        </w:rPr>
      </w:pPr>
      <w:r w:rsidRPr="00EA10A9">
        <w:rPr>
          <w:szCs w:val="22"/>
        </w:rPr>
        <w:tab/>
        <w:t>(b)</w:t>
      </w:r>
      <w:r w:rsidRPr="00EA10A9">
        <w:rPr>
          <w:szCs w:val="22"/>
        </w:rPr>
        <w:tab/>
      </w:r>
      <w:r w:rsidRPr="00EA10A9">
        <w:t xml:space="preserve">the requirements (the </w:t>
      </w:r>
      <w:r w:rsidRPr="00EA10A9">
        <w:rPr>
          <w:b/>
          <w:bCs/>
          <w:i/>
          <w:iCs/>
        </w:rPr>
        <w:t>Part 105 ASAO’s requirements</w:t>
      </w:r>
      <w:r w:rsidRPr="00EA10A9">
        <w:t xml:space="preserve">) </w:t>
      </w:r>
      <w:r w:rsidRPr="00EA10A9">
        <w:rPr>
          <w:szCs w:val="22"/>
        </w:rPr>
        <w:t xml:space="preserve">about the airworthiness of the </w:t>
      </w:r>
      <w:r w:rsidRPr="00EA10A9">
        <w:t xml:space="preserve">assembly stated in </w:t>
      </w:r>
      <w:r w:rsidRPr="00EA10A9">
        <w:rPr>
          <w:szCs w:val="22"/>
        </w:rPr>
        <w:t xml:space="preserve">a document, as existing from time </w:t>
      </w:r>
      <w:r w:rsidRPr="00EA10A9">
        <w:rPr>
          <w:szCs w:val="22"/>
        </w:rPr>
        <w:lastRenderedPageBreak/>
        <w:t>to time, issued by the Part</w:t>
      </w:r>
      <w:r w:rsidR="008E2AC7" w:rsidRPr="00EA10A9">
        <w:rPr>
          <w:szCs w:val="22"/>
        </w:rPr>
        <w:t xml:space="preserve"> </w:t>
      </w:r>
      <w:r w:rsidRPr="00EA10A9">
        <w:rPr>
          <w:szCs w:val="22"/>
        </w:rPr>
        <w:t>105 ASAO that administers, under an approved function of the Part 105 ASAO:</w:t>
      </w:r>
    </w:p>
    <w:p w14:paraId="0A07DB57" w14:textId="78993F4C" w:rsidR="00C5275E" w:rsidRPr="00EA10A9" w:rsidRDefault="00C5275E" w:rsidP="00C5275E">
      <w:pPr>
        <w:pStyle w:val="paragraphsub"/>
        <w:rPr>
          <w:szCs w:val="22"/>
        </w:rPr>
      </w:pPr>
      <w:r w:rsidRPr="00EA10A9">
        <w:rPr>
          <w:szCs w:val="22"/>
        </w:rPr>
        <w:tab/>
        <w:t>(i)</w:t>
      </w:r>
      <w:r w:rsidRPr="00EA10A9">
        <w:rPr>
          <w:szCs w:val="22"/>
        </w:rPr>
        <w:tab/>
        <w:t xml:space="preserve">the airworthiness of the </w:t>
      </w:r>
      <w:r w:rsidRPr="00EA10A9">
        <w:t>assembly</w:t>
      </w:r>
      <w:r w:rsidRPr="00EA10A9">
        <w:rPr>
          <w:szCs w:val="22"/>
        </w:rPr>
        <w:t xml:space="preserve">, in relation to the provision of the reserve parachute by a person to another person under </w:t>
      </w:r>
      <w:r w:rsidRPr="00EA10A9">
        <w:t>paragraph</w:t>
      </w:r>
      <w:r w:rsidR="00F57BA5" w:rsidRPr="00EA10A9">
        <w:t> </w:t>
      </w:r>
      <w:r w:rsidRPr="00EA10A9">
        <w:t>105.055(2)(a) of CASR; and</w:t>
      </w:r>
    </w:p>
    <w:p w14:paraId="6A764257" w14:textId="77777777" w:rsidR="00C5275E" w:rsidRPr="00EA10A9" w:rsidRDefault="00C5275E" w:rsidP="00C5275E">
      <w:pPr>
        <w:pStyle w:val="paragraphsub"/>
      </w:pPr>
      <w:r w:rsidRPr="00EA10A9">
        <w:rPr>
          <w:szCs w:val="22"/>
        </w:rPr>
        <w:tab/>
        <w:t>(ii)</w:t>
      </w:r>
      <w:r w:rsidRPr="00EA10A9">
        <w:rPr>
          <w:szCs w:val="22"/>
        </w:rPr>
        <w:tab/>
        <w:t>the parachute descent for which the parachute is provided.</w:t>
      </w:r>
    </w:p>
    <w:p w14:paraId="55DBFB1B" w14:textId="77777777" w:rsidR="00C5275E" w:rsidRPr="00EA10A9" w:rsidRDefault="00C5275E" w:rsidP="00C5275E">
      <w:pPr>
        <w:pStyle w:val="ActHead5"/>
        <w:ind w:left="1140" w:hanging="1140"/>
      </w:pPr>
      <w:bookmarkStart w:id="59" w:name="_Toc86058058"/>
      <w:bookmarkStart w:id="60" w:name="_Toc93674690"/>
      <w:bookmarkStart w:id="61" w:name="_Toc115767232"/>
      <w:bookmarkStart w:id="62" w:name="_Toc143002920"/>
      <w:bookmarkStart w:id="63" w:name="_Hlk99113429"/>
      <w:r w:rsidRPr="00EA10A9">
        <w:t>2.05  Resolution of inconsistent requirements—subsection 2.04(4)</w:t>
      </w:r>
      <w:bookmarkEnd w:id="59"/>
      <w:bookmarkEnd w:id="60"/>
      <w:bookmarkEnd w:id="61"/>
      <w:bookmarkEnd w:id="62"/>
    </w:p>
    <w:p w14:paraId="733D20DC" w14:textId="77777777" w:rsidR="00C5275E" w:rsidRPr="00EA10A9" w:rsidRDefault="00C5275E" w:rsidP="00C5275E">
      <w:pPr>
        <w:pStyle w:val="subsection"/>
        <w:keepNext/>
        <w:ind w:left="1140" w:hanging="1140"/>
      </w:pPr>
      <w:r w:rsidRPr="00EA10A9">
        <w:rPr>
          <w:b/>
        </w:rPr>
        <w:tab/>
      </w:r>
      <w:r w:rsidRPr="00EA10A9">
        <w:t>(1)</w:t>
      </w:r>
      <w:r w:rsidRPr="00EA10A9">
        <w:rPr>
          <w:b/>
        </w:rPr>
        <w:tab/>
      </w:r>
      <w:r w:rsidRPr="00EA10A9">
        <w:t>Subsection (2) applies if, for a reserve parachute assembly, a manufacturer’s</w:t>
      </w:r>
      <w:r w:rsidRPr="00EA10A9">
        <w:rPr>
          <w:b/>
          <w:bCs/>
          <w:i/>
          <w:iCs/>
        </w:rPr>
        <w:t xml:space="preserve"> </w:t>
      </w:r>
      <w:r w:rsidRPr="00EA10A9">
        <w:t>requirement is inconsistent with a Part 105 ASAO’s requirement.</w:t>
      </w:r>
    </w:p>
    <w:p w14:paraId="0B2280E6" w14:textId="77777777" w:rsidR="00C5275E" w:rsidRPr="00EA10A9" w:rsidRDefault="00C5275E" w:rsidP="00C5275E">
      <w:pPr>
        <w:pStyle w:val="subsection"/>
      </w:pPr>
      <w:r w:rsidRPr="00EA10A9">
        <w:rPr>
          <w:b/>
        </w:rPr>
        <w:tab/>
      </w:r>
      <w:r w:rsidRPr="00EA10A9">
        <w:t>(2)</w:t>
      </w:r>
      <w:r w:rsidRPr="00EA10A9">
        <w:rPr>
          <w:b/>
        </w:rPr>
        <w:tab/>
      </w:r>
      <w:bookmarkStart w:id="64" w:name="_Hlk98753769"/>
      <w:r w:rsidRPr="00EA10A9">
        <w:rPr>
          <w:bCs/>
        </w:rPr>
        <w:t>Subject to subsection (3), f</w:t>
      </w:r>
      <w:r w:rsidRPr="00EA10A9">
        <w:t xml:space="preserve">or paragraph 105.055(3)(b) of CASR, the reserve parachute assembly must have been maintained in accordance with </w:t>
      </w:r>
      <w:bookmarkEnd w:id="64"/>
      <w:r w:rsidRPr="00EA10A9">
        <w:t>the manufacturer’s requirement, and not the Part 105 ASAO’s requirement.</w:t>
      </w:r>
    </w:p>
    <w:p w14:paraId="45B7BD76" w14:textId="2058E750" w:rsidR="00C5275E" w:rsidRPr="00EA10A9" w:rsidRDefault="00C5275E" w:rsidP="00C5275E">
      <w:pPr>
        <w:pStyle w:val="subsection"/>
      </w:pPr>
      <w:r w:rsidRPr="00EA10A9">
        <w:tab/>
        <w:t>(3)</w:t>
      </w:r>
      <w:r w:rsidRPr="00EA10A9">
        <w:tab/>
        <w:t xml:space="preserve">If the inconsistency mentioned in subsection (1) only arises because the manufacturer’s requirement states a person must comply with the requirement at a time that is later than the time stated by the corresponding Part 105 ASAO’s requirement, </w:t>
      </w:r>
      <w:r w:rsidRPr="00EA10A9">
        <w:rPr>
          <w:bCs/>
        </w:rPr>
        <w:t>f</w:t>
      </w:r>
      <w:r w:rsidRPr="00EA10A9">
        <w:t>or paragraph</w:t>
      </w:r>
      <w:r w:rsidR="00103FC2" w:rsidRPr="00EA10A9">
        <w:t xml:space="preserve"> </w:t>
      </w:r>
      <w:r w:rsidRPr="00EA10A9">
        <w:t>105.055(3)(b) of CASR, the reserve parachute assembly must have been maintained in accordance with the Part 105 ASAO’s requirement, and not the manufacturer’s requirement.</w:t>
      </w:r>
    </w:p>
    <w:p w14:paraId="34EC43C4" w14:textId="74C62820" w:rsidR="00C5275E" w:rsidRPr="00EA10A9" w:rsidRDefault="00C5275E" w:rsidP="00C5275E">
      <w:pPr>
        <w:pStyle w:val="ActHead5"/>
        <w:ind w:left="1140" w:hanging="1140"/>
      </w:pPr>
      <w:bookmarkStart w:id="65" w:name="_Toc115767233"/>
      <w:bookmarkStart w:id="66" w:name="_Toc143002921"/>
      <w:bookmarkEnd w:id="63"/>
      <w:r w:rsidRPr="00EA10A9">
        <w:t>2.06  When only Part 105 ASAO requirements are to apply—subsection</w:t>
      </w:r>
      <w:r w:rsidR="004569AD" w:rsidRPr="00EA10A9">
        <w:t xml:space="preserve"> </w:t>
      </w:r>
      <w:r w:rsidRPr="00EA10A9">
        <w:t>2.04(4)</w:t>
      </w:r>
      <w:bookmarkEnd w:id="65"/>
      <w:bookmarkEnd w:id="66"/>
    </w:p>
    <w:p w14:paraId="66F07F42" w14:textId="77777777" w:rsidR="00C5275E" w:rsidRPr="00EA10A9" w:rsidRDefault="00C5275E" w:rsidP="00C5275E">
      <w:pPr>
        <w:pStyle w:val="subsection"/>
      </w:pPr>
      <w:r w:rsidRPr="00EA10A9">
        <w:tab/>
        <w:t>(1)</w:t>
      </w:r>
      <w:r w:rsidRPr="00EA10A9">
        <w:tab/>
        <w:t>This section applies if:</w:t>
      </w:r>
    </w:p>
    <w:p w14:paraId="334EE4A3" w14:textId="6E701020" w:rsidR="00C5275E" w:rsidRPr="00EA10A9" w:rsidRDefault="00C5275E" w:rsidP="00C5275E">
      <w:pPr>
        <w:pStyle w:val="paragraph"/>
      </w:pPr>
      <w:r w:rsidRPr="00EA10A9">
        <w:tab/>
        <w:t>(a)</w:t>
      </w:r>
      <w:r w:rsidRPr="00EA10A9">
        <w:tab/>
      </w:r>
      <w:r w:rsidRPr="00EA10A9">
        <w:rPr>
          <w:szCs w:val="22"/>
        </w:rPr>
        <w:t xml:space="preserve">a </w:t>
      </w:r>
      <w:r w:rsidRPr="00EA10A9">
        <w:t>reserve parachute assembly</w:t>
      </w:r>
      <w:r w:rsidR="00103FC2" w:rsidRPr="00EA10A9">
        <w:t>’</w:t>
      </w:r>
      <w:r w:rsidRPr="00EA10A9">
        <w:t xml:space="preserve">s manufacturer </w:t>
      </w:r>
      <w:r w:rsidRPr="00EA10A9">
        <w:rPr>
          <w:szCs w:val="22"/>
        </w:rPr>
        <w:t xml:space="preserve">no longer provides airworthiness support for the </w:t>
      </w:r>
      <w:r w:rsidRPr="00EA10A9">
        <w:t>assembly; and</w:t>
      </w:r>
    </w:p>
    <w:p w14:paraId="74A61D00" w14:textId="77777777" w:rsidR="00C5275E" w:rsidRPr="00EA10A9" w:rsidRDefault="00C5275E" w:rsidP="00C5275E">
      <w:pPr>
        <w:pStyle w:val="paragraph"/>
        <w:rPr>
          <w:szCs w:val="22"/>
        </w:rPr>
      </w:pPr>
      <w:r w:rsidRPr="00EA10A9">
        <w:tab/>
        <w:t>(b)</w:t>
      </w:r>
      <w:r w:rsidRPr="00EA10A9">
        <w:tab/>
      </w:r>
      <w:r w:rsidRPr="00EA10A9">
        <w:rPr>
          <w:szCs w:val="22"/>
        </w:rPr>
        <w:t xml:space="preserve">the Part 105 ASAO mentioned in paragraph 2.04(4)(b) has assumed the provision of airworthiness support for the </w:t>
      </w:r>
      <w:r w:rsidRPr="00EA10A9">
        <w:t>assembly.</w:t>
      </w:r>
    </w:p>
    <w:p w14:paraId="23B37666" w14:textId="77777777" w:rsidR="00C5275E" w:rsidRPr="00EA10A9" w:rsidRDefault="00C5275E" w:rsidP="00C5275E">
      <w:pPr>
        <w:pStyle w:val="subsection"/>
        <w:rPr>
          <w:color w:val="000000" w:themeColor="text1"/>
        </w:rPr>
      </w:pPr>
      <w:r w:rsidRPr="00EA10A9">
        <w:tab/>
        <w:t>(2)</w:t>
      </w:r>
      <w:r w:rsidRPr="00EA10A9">
        <w:tab/>
        <w:t>For paragraph 105.055(3)(b) of CASR, the reserve parachute assembly must have been maintained in accordance with the Part 105 ASAO’s requirements, and not the manufacturer’s requirements</w:t>
      </w:r>
      <w:r w:rsidRPr="00EA10A9">
        <w:rPr>
          <w:color w:val="000000" w:themeColor="text1"/>
        </w:rPr>
        <w:t>.</w:t>
      </w:r>
    </w:p>
    <w:p w14:paraId="5BF3432A" w14:textId="77777777" w:rsidR="0067436F" w:rsidRPr="00EA10A9" w:rsidRDefault="00C5275E" w:rsidP="00C5275E">
      <w:pPr>
        <w:rPr>
          <w:color w:val="000000" w:themeColor="text1"/>
        </w:rPr>
        <w:sectPr w:rsidR="0067436F" w:rsidRPr="00EA10A9" w:rsidSect="00371A1D">
          <w:headerReference w:type="even" r:id="rId34"/>
          <w:type w:val="continuous"/>
          <w:pgSz w:w="11907" w:h="16839" w:code="9"/>
          <w:pgMar w:top="2234" w:right="1797" w:bottom="1440" w:left="1797" w:header="720" w:footer="709" w:gutter="0"/>
          <w:cols w:space="708"/>
          <w:docGrid w:linePitch="360"/>
        </w:sectPr>
      </w:pPr>
      <w:r w:rsidRPr="00EA10A9">
        <w:rPr>
          <w:color w:val="000000" w:themeColor="text1"/>
        </w:rPr>
        <w:br w:type="page"/>
      </w:r>
    </w:p>
    <w:p w14:paraId="2CD8D826" w14:textId="77777777" w:rsidR="00C5275E" w:rsidRPr="00EA10A9" w:rsidRDefault="00C5275E" w:rsidP="00C5275E">
      <w:pPr>
        <w:pStyle w:val="ActHead3"/>
        <w:ind w:left="0" w:firstLine="0"/>
        <w:rPr>
          <w:color w:val="000000" w:themeColor="text1"/>
        </w:rPr>
      </w:pPr>
      <w:bookmarkStart w:id="67" w:name="_Toc115767234"/>
      <w:bookmarkStart w:id="68" w:name="_Toc143002922"/>
      <w:r w:rsidRPr="00EA10A9">
        <w:rPr>
          <w:color w:val="000000" w:themeColor="text1"/>
        </w:rPr>
        <w:lastRenderedPageBreak/>
        <w:t>Division 3—Emergency parachutes</w:t>
      </w:r>
      <w:bookmarkEnd w:id="67"/>
      <w:bookmarkEnd w:id="68"/>
    </w:p>
    <w:p w14:paraId="15E8E6B9" w14:textId="61142DDC" w:rsidR="00C5275E" w:rsidRPr="00EA10A9" w:rsidRDefault="00C5275E" w:rsidP="00C5275E">
      <w:pPr>
        <w:pStyle w:val="ActHead5"/>
        <w:rPr>
          <w:color w:val="000000" w:themeColor="text1"/>
        </w:rPr>
      </w:pPr>
      <w:bookmarkStart w:id="69" w:name="_Toc115767235"/>
      <w:bookmarkStart w:id="70" w:name="_Toc143002923"/>
      <w:r w:rsidRPr="00EA10A9">
        <w:rPr>
          <w:color w:val="000000" w:themeColor="text1"/>
        </w:rPr>
        <w:t>2.0</w:t>
      </w:r>
      <w:r w:rsidR="00084251" w:rsidRPr="00EA10A9">
        <w:rPr>
          <w:color w:val="000000" w:themeColor="text1"/>
        </w:rPr>
        <w:t>7</w:t>
      </w:r>
      <w:r w:rsidRPr="00EA10A9">
        <w:rPr>
          <w:color w:val="000000" w:themeColor="text1"/>
        </w:rPr>
        <w:t xml:space="preserve">  Definition for Division 3</w:t>
      </w:r>
      <w:bookmarkEnd w:id="69"/>
      <w:r w:rsidR="00084251" w:rsidRPr="00EA10A9">
        <w:rPr>
          <w:color w:val="000000" w:themeColor="text1"/>
        </w:rPr>
        <w:t>, Chapter 2</w:t>
      </w:r>
      <w:bookmarkEnd w:id="70"/>
    </w:p>
    <w:p w14:paraId="22E81489" w14:textId="12169736" w:rsidR="00C5275E" w:rsidRPr="00EA10A9" w:rsidRDefault="00C5275E" w:rsidP="00C63A83">
      <w:pPr>
        <w:pStyle w:val="subsection"/>
        <w:rPr>
          <w:i/>
          <w:iCs/>
        </w:rPr>
      </w:pPr>
      <w:r w:rsidRPr="00EA10A9">
        <w:tab/>
      </w:r>
      <w:r w:rsidRPr="00EA10A9">
        <w:tab/>
        <w:t xml:space="preserve">In this </w:t>
      </w:r>
      <w:r w:rsidR="00D1463A" w:rsidRPr="00EA10A9">
        <w:t>instrument</w:t>
      </w:r>
      <w:r w:rsidR="00A54C6C" w:rsidRPr="00EA10A9">
        <w:t>:</w:t>
      </w:r>
    </w:p>
    <w:p w14:paraId="1281478F" w14:textId="2F65805A" w:rsidR="00C5275E" w:rsidRPr="00EA10A9" w:rsidRDefault="00C5275E" w:rsidP="00C5275E">
      <w:pPr>
        <w:pStyle w:val="Definition"/>
        <w:rPr>
          <w:bCs/>
          <w:iCs/>
        </w:rPr>
      </w:pPr>
      <w:r w:rsidRPr="00EA10A9">
        <w:rPr>
          <w:b/>
          <w:i/>
        </w:rPr>
        <w:t>relevant production approval</w:t>
      </w:r>
      <w:r w:rsidRPr="00EA10A9">
        <w:rPr>
          <w:bCs/>
          <w:iCs/>
        </w:rPr>
        <w:t xml:space="preserve">, for an emergency </w:t>
      </w:r>
      <w:r w:rsidRPr="00EA10A9">
        <w:t>parachute,</w:t>
      </w:r>
      <w:r w:rsidRPr="00EA10A9">
        <w:rPr>
          <w:bCs/>
          <w:iCs/>
        </w:rPr>
        <w:t xml:space="preserve"> means a production approval, for the </w:t>
      </w:r>
      <w:r w:rsidRPr="00EA10A9">
        <w:t>parachute</w:t>
      </w:r>
      <w:r w:rsidRPr="00EA10A9">
        <w:rPr>
          <w:bCs/>
          <w:iCs/>
        </w:rPr>
        <w:t>, mentioned in subparagraph</w:t>
      </w:r>
      <w:r w:rsidR="00103FC2" w:rsidRPr="00EA10A9">
        <w:rPr>
          <w:bCs/>
          <w:iCs/>
        </w:rPr>
        <w:t xml:space="preserve"> </w:t>
      </w:r>
      <w:r w:rsidRPr="00EA10A9">
        <w:rPr>
          <w:bCs/>
          <w:iCs/>
        </w:rPr>
        <w:t>2.0</w:t>
      </w:r>
      <w:r w:rsidR="004A2A05" w:rsidRPr="00EA10A9">
        <w:rPr>
          <w:bCs/>
          <w:iCs/>
        </w:rPr>
        <w:t>8</w:t>
      </w:r>
      <w:r w:rsidRPr="00EA10A9">
        <w:rPr>
          <w:bCs/>
          <w:iCs/>
        </w:rPr>
        <w:t xml:space="preserve">(4)(a)(ii) that meets the requirements stated in </w:t>
      </w:r>
      <w:r w:rsidR="00103FC2" w:rsidRPr="00EA10A9">
        <w:rPr>
          <w:bCs/>
          <w:iCs/>
        </w:rPr>
        <w:t xml:space="preserve">paragraph </w:t>
      </w:r>
      <w:r w:rsidRPr="00EA10A9">
        <w:rPr>
          <w:bCs/>
          <w:iCs/>
        </w:rPr>
        <w:t>2.0</w:t>
      </w:r>
      <w:r w:rsidR="004A2A05" w:rsidRPr="00EA10A9">
        <w:rPr>
          <w:bCs/>
          <w:iCs/>
        </w:rPr>
        <w:t>8</w:t>
      </w:r>
      <w:r w:rsidRPr="00EA10A9">
        <w:rPr>
          <w:bCs/>
          <w:iCs/>
        </w:rPr>
        <w:t>(4)(b).</w:t>
      </w:r>
    </w:p>
    <w:p w14:paraId="04A2EEFA" w14:textId="1A996644" w:rsidR="00C5275E" w:rsidRPr="00EA10A9" w:rsidRDefault="00C5275E" w:rsidP="00C5275E">
      <w:pPr>
        <w:pStyle w:val="ActHead5"/>
        <w:rPr>
          <w:color w:val="000000" w:themeColor="text1"/>
        </w:rPr>
      </w:pPr>
      <w:bookmarkStart w:id="71" w:name="_Toc86058059"/>
      <w:bookmarkStart w:id="72" w:name="_Toc93674691"/>
      <w:bookmarkStart w:id="73" w:name="_Toc115767236"/>
      <w:bookmarkStart w:id="74" w:name="_Toc143002924"/>
      <w:bookmarkEnd w:id="56"/>
      <w:r w:rsidRPr="00EA10A9">
        <w:rPr>
          <w:color w:val="000000" w:themeColor="text1"/>
        </w:rPr>
        <w:t>2.0</w:t>
      </w:r>
      <w:r w:rsidR="00084251" w:rsidRPr="00EA10A9">
        <w:rPr>
          <w:color w:val="000000" w:themeColor="text1"/>
        </w:rPr>
        <w:t>8</w:t>
      </w:r>
      <w:r w:rsidRPr="00EA10A9">
        <w:rPr>
          <w:color w:val="000000" w:themeColor="text1"/>
        </w:rPr>
        <w:t xml:space="preserve">  Requirements in relation to an emergency parachute</w:t>
      </w:r>
      <w:bookmarkEnd w:id="71"/>
      <w:bookmarkEnd w:id="72"/>
      <w:bookmarkEnd w:id="73"/>
      <w:bookmarkEnd w:id="74"/>
    </w:p>
    <w:p w14:paraId="79B69EDF" w14:textId="77777777" w:rsidR="00C5275E" w:rsidRPr="00EA10A9" w:rsidRDefault="00C5275E" w:rsidP="00C5275E">
      <w:pPr>
        <w:pStyle w:val="subsection"/>
      </w:pPr>
      <w:r w:rsidRPr="00EA10A9">
        <w:tab/>
        <w:t>(1)</w:t>
      </w:r>
      <w:r w:rsidRPr="00EA10A9">
        <w:tab/>
        <w:t>For paragraph 105.055(4)(a) of CASR, an Australian aircraft is prescribed.</w:t>
      </w:r>
    </w:p>
    <w:p w14:paraId="6DF9B7BC" w14:textId="77777777" w:rsidR="00C5275E" w:rsidRPr="00EA10A9" w:rsidRDefault="00C5275E" w:rsidP="00C5275E">
      <w:pPr>
        <w:pStyle w:val="subsection"/>
      </w:pPr>
      <w:r w:rsidRPr="00EA10A9">
        <w:tab/>
        <w:t>(2)</w:t>
      </w:r>
      <w:r w:rsidRPr="00EA10A9">
        <w:tab/>
        <w:t>For paragraph 105.055(5)(a) of CASR, the emergency parachute must:</w:t>
      </w:r>
    </w:p>
    <w:p w14:paraId="200AA8B3" w14:textId="7774DDE9" w:rsidR="00C5275E" w:rsidRPr="00EA10A9" w:rsidRDefault="00C5275E" w:rsidP="00C5275E">
      <w:pPr>
        <w:pStyle w:val="paragraph"/>
        <w:rPr>
          <w:color w:val="000000" w:themeColor="text1"/>
        </w:rPr>
      </w:pPr>
      <w:r w:rsidRPr="00EA10A9">
        <w:tab/>
        <w:t>(a)</w:t>
      </w:r>
      <w:r w:rsidRPr="00EA10A9">
        <w:tab/>
      </w:r>
      <w:r w:rsidRPr="00EA10A9">
        <w:rPr>
          <w:color w:val="000000" w:themeColor="text1"/>
        </w:rPr>
        <w:t xml:space="preserve">have been manufactured by the holder of a relevant </w:t>
      </w:r>
      <w:r w:rsidR="00ED2FFA" w:rsidRPr="00EA10A9">
        <w:rPr>
          <w:color w:val="000000" w:themeColor="text1"/>
        </w:rPr>
        <w:t xml:space="preserve">design </w:t>
      </w:r>
      <w:r w:rsidRPr="00EA10A9">
        <w:rPr>
          <w:color w:val="000000" w:themeColor="text1"/>
        </w:rPr>
        <w:t xml:space="preserve">authority for the </w:t>
      </w:r>
      <w:r w:rsidRPr="00EA10A9">
        <w:t>parachute</w:t>
      </w:r>
      <w:r w:rsidRPr="00EA10A9">
        <w:rPr>
          <w:color w:val="000000" w:themeColor="text1"/>
        </w:rPr>
        <w:t>; and</w:t>
      </w:r>
    </w:p>
    <w:p w14:paraId="53F6A92D" w14:textId="209ADCA3" w:rsidR="00C5275E" w:rsidRPr="00EA10A9" w:rsidRDefault="00C5275E" w:rsidP="00C5275E">
      <w:pPr>
        <w:pStyle w:val="paragraph"/>
        <w:rPr>
          <w:color w:val="000000" w:themeColor="text1"/>
        </w:rPr>
      </w:pPr>
      <w:r w:rsidRPr="00EA10A9">
        <w:rPr>
          <w:color w:val="000000" w:themeColor="text1"/>
        </w:rPr>
        <w:tab/>
        <w:t>(b)</w:t>
      </w:r>
      <w:r w:rsidRPr="00EA10A9">
        <w:rPr>
          <w:color w:val="000000" w:themeColor="text1"/>
        </w:rPr>
        <w:tab/>
        <w:t>meet the minimum performance standards stated in TSO</w:t>
      </w:r>
      <w:r w:rsidR="00C37158" w:rsidRPr="00EA10A9">
        <w:rPr>
          <w:color w:val="000000" w:themeColor="text1"/>
        </w:rPr>
        <w:noBreakHyphen/>
      </w:r>
      <w:r w:rsidRPr="00EA10A9">
        <w:rPr>
          <w:color w:val="000000" w:themeColor="text1"/>
        </w:rPr>
        <w:t>C23 or ETSO</w:t>
      </w:r>
      <w:r w:rsidR="00C37158" w:rsidRPr="00EA10A9">
        <w:rPr>
          <w:color w:val="000000" w:themeColor="text1"/>
        </w:rPr>
        <w:noBreakHyphen/>
      </w:r>
      <w:r w:rsidRPr="00EA10A9">
        <w:rPr>
          <w:color w:val="000000" w:themeColor="text1"/>
        </w:rPr>
        <w:t>C23, as applicable to the relevant</w:t>
      </w:r>
      <w:r w:rsidR="00ED2FFA" w:rsidRPr="00EA10A9">
        <w:rPr>
          <w:color w:val="000000" w:themeColor="text1"/>
        </w:rPr>
        <w:t xml:space="preserve"> design</w:t>
      </w:r>
      <w:r w:rsidRPr="00EA10A9">
        <w:rPr>
          <w:color w:val="000000" w:themeColor="text1"/>
        </w:rPr>
        <w:t xml:space="preserve"> authority mentioned in paragraph</w:t>
      </w:r>
      <w:r w:rsidR="00DC4D23" w:rsidRPr="00EA10A9">
        <w:rPr>
          <w:color w:val="000000" w:themeColor="text1"/>
        </w:rPr>
        <w:t> </w:t>
      </w:r>
      <w:r w:rsidRPr="00EA10A9">
        <w:rPr>
          <w:color w:val="000000" w:themeColor="text1"/>
        </w:rPr>
        <w:t>(a).</w:t>
      </w:r>
    </w:p>
    <w:p w14:paraId="38C50E7F" w14:textId="09BBAD15" w:rsidR="00C5275E" w:rsidRPr="00EA10A9" w:rsidRDefault="00C5275E" w:rsidP="00C5275E">
      <w:pPr>
        <w:pStyle w:val="subsection"/>
        <w:rPr>
          <w:color w:val="000000" w:themeColor="text1"/>
        </w:rPr>
      </w:pPr>
      <w:r w:rsidRPr="00EA10A9">
        <w:rPr>
          <w:color w:val="000000" w:themeColor="text1"/>
        </w:rPr>
        <w:tab/>
        <w:t>(3)</w:t>
      </w:r>
      <w:r w:rsidRPr="00EA10A9">
        <w:rPr>
          <w:color w:val="000000" w:themeColor="text1"/>
        </w:rPr>
        <w:tab/>
        <w:t>For paragraph (2)(b), if a determination, or decision, was made under repealed Section 103.18 of the Air Navigation Orders</w:t>
      </w:r>
      <w:r w:rsidRPr="00EA10A9" w:rsidDel="0029059C">
        <w:rPr>
          <w:color w:val="000000" w:themeColor="text1"/>
        </w:rPr>
        <w:t xml:space="preserve"> </w:t>
      </w:r>
      <w:r w:rsidRPr="00EA10A9">
        <w:rPr>
          <w:color w:val="000000" w:themeColor="text1"/>
        </w:rPr>
        <w:t>that the emergency parachute meets the requirements of a parachute equipment specification or standard, without stating the name of the specification or standard, the parachute is taken to meet the minimum performance standards stated in TSO</w:t>
      </w:r>
      <w:r w:rsidR="00C37158" w:rsidRPr="00EA10A9">
        <w:rPr>
          <w:color w:val="000000" w:themeColor="text1"/>
        </w:rPr>
        <w:noBreakHyphen/>
      </w:r>
      <w:r w:rsidRPr="00EA10A9">
        <w:rPr>
          <w:color w:val="000000" w:themeColor="text1"/>
        </w:rPr>
        <w:t>C23b.</w:t>
      </w:r>
    </w:p>
    <w:p w14:paraId="7AC9EE3B" w14:textId="77777777" w:rsidR="00C5275E" w:rsidRPr="00EA10A9" w:rsidRDefault="00C5275E" w:rsidP="00C5275E">
      <w:pPr>
        <w:pStyle w:val="subsection"/>
        <w:rPr>
          <w:color w:val="000000" w:themeColor="text1"/>
        </w:rPr>
      </w:pPr>
      <w:r w:rsidRPr="00EA10A9">
        <w:tab/>
        <w:t>(4)</w:t>
      </w:r>
      <w:r w:rsidRPr="00EA10A9">
        <w:tab/>
      </w:r>
      <w:r w:rsidRPr="00EA10A9">
        <w:rPr>
          <w:color w:val="000000" w:themeColor="text1"/>
        </w:rPr>
        <w:t xml:space="preserve">Also, if subsection (2) or (3) does not apply, </w:t>
      </w:r>
      <w:r w:rsidRPr="00EA10A9">
        <w:t>for paragraph 105.055(5)(a) of CASR,</w:t>
      </w:r>
      <w:r w:rsidRPr="00EA10A9">
        <w:rPr>
          <w:color w:val="000000" w:themeColor="text1"/>
        </w:rPr>
        <w:t xml:space="preserve"> all the following requirements must be met:</w:t>
      </w:r>
    </w:p>
    <w:p w14:paraId="2FC5544E" w14:textId="77777777" w:rsidR="00C5275E" w:rsidRPr="00EA10A9" w:rsidRDefault="00C5275E" w:rsidP="00C5275E">
      <w:pPr>
        <w:pStyle w:val="paragraph"/>
      </w:pPr>
      <w:r w:rsidRPr="00EA10A9">
        <w:rPr>
          <w:color w:val="000000" w:themeColor="text1"/>
        </w:rPr>
        <w:tab/>
        <w:t>(a)</w:t>
      </w:r>
      <w:r w:rsidRPr="00EA10A9">
        <w:rPr>
          <w:color w:val="000000" w:themeColor="text1"/>
        </w:rPr>
        <w:tab/>
        <w:t>the</w:t>
      </w:r>
      <w:r w:rsidRPr="00EA10A9">
        <w:t xml:space="preserve"> national aviation authority of a Contracting State has:</w:t>
      </w:r>
    </w:p>
    <w:p w14:paraId="40400C61" w14:textId="77777777" w:rsidR="00C5275E" w:rsidRPr="00EA10A9" w:rsidRDefault="00C5275E" w:rsidP="00C5275E">
      <w:pPr>
        <w:pStyle w:val="paragraphsub"/>
      </w:pPr>
      <w:r w:rsidRPr="00EA10A9">
        <w:tab/>
        <w:t>(i)</w:t>
      </w:r>
      <w:r w:rsidRPr="00EA10A9">
        <w:tab/>
        <w:t xml:space="preserve">made a written </w:t>
      </w:r>
      <w:r w:rsidRPr="00EA10A9">
        <w:rPr>
          <w:color w:val="000000" w:themeColor="text1"/>
        </w:rPr>
        <w:t xml:space="preserve">determination, or decision, that the </w:t>
      </w:r>
      <w:r w:rsidRPr="00EA10A9">
        <w:t>emergency</w:t>
      </w:r>
      <w:r w:rsidRPr="00EA10A9">
        <w:rPr>
          <w:color w:val="000000" w:themeColor="text1"/>
        </w:rPr>
        <w:t xml:space="preserve"> parachute meets the requirements of a parachute equipment specification or standard</w:t>
      </w:r>
      <w:r w:rsidRPr="00EA10A9">
        <w:t>; and</w:t>
      </w:r>
    </w:p>
    <w:p w14:paraId="7427A91F" w14:textId="77777777" w:rsidR="00C5275E" w:rsidRPr="00EA10A9" w:rsidRDefault="00C5275E" w:rsidP="00C5275E">
      <w:pPr>
        <w:pStyle w:val="paragraphsub"/>
      </w:pPr>
      <w:r w:rsidRPr="00EA10A9">
        <w:tab/>
        <w:t>(ii)</w:t>
      </w:r>
      <w:r w:rsidRPr="00EA10A9">
        <w:tab/>
        <w:t xml:space="preserve">issued a production approval (however described), for the </w:t>
      </w:r>
      <w:r w:rsidRPr="00EA10A9">
        <w:rPr>
          <w:color w:val="000000" w:themeColor="text1"/>
        </w:rPr>
        <w:t>parachute</w:t>
      </w:r>
      <w:r w:rsidRPr="00EA10A9">
        <w:t xml:space="preserve">, to the </w:t>
      </w:r>
      <w:r w:rsidRPr="00EA10A9">
        <w:rPr>
          <w:color w:val="000000" w:themeColor="text1"/>
        </w:rPr>
        <w:t>parachute</w:t>
      </w:r>
      <w:r w:rsidRPr="00EA10A9">
        <w:t>’s manufacturer;</w:t>
      </w:r>
    </w:p>
    <w:p w14:paraId="308FF9D5" w14:textId="77777777" w:rsidR="00C5275E" w:rsidRPr="00EA10A9" w:rsidRDefault="00C5275E" w:rsidP="00C5275E">
      <w:pPr>
        <w:pStyle w:val="paragraph"/>
      </w:pPr>
      <w:r w:rsidRPr="00EA10A9">
        <w:tab/>
        <w:t>(b)</w:t>
      </w:r>
      <w:r w:rsidRPr="00EA10A9">
        <w:tab/>
        <w:t xml:space="preserve">CASA accepted, in writing, the </w:t>
      </w:r>
      <w:r w:rsidRPr="00EA10A9">
        <w:rPr>
          <w:color w:val="000000" w:themeColor="text1"/>
        </w:rPr>
        <w:t xml:space="preserve">determination or decision, and approval, for the purposes of </w:t>
      </w:r>
      <w:r w:rsidRPr="00EA10A9">
        <w:t>paragraph 105.055(5)(a) of CASR, and the acceptance has not been withdrawn;</w:t>
      </w:r>
    </w:p>
    <w:p w14:paraId="1E7025B1" w14:textId="77777777" w:rsidR="00C5275E" w:rsidRPr="00EA10A9" w:rsidRDefault="00C5275E" w:rsidP="00C5275E">
      <w:pPr>
        <w:pStyle w:val="paragraph"/>
      </w:pPr>
      <w:r w:rsidRPr="00EA10A9">
        <w:tab/>
        <w:t>(c)</w:t>
      </w:r>
      <w:r w:rsidRPr="00EA10A9">
        <w:tab/>
        <w:t>the determination, or decision, remains in force.</w:t>
      </w:r>
    </w:p>
    <w:p w14:paraId="3660456D" w14:textId="77777777" w:rsidR="00DE740A" w:rsidRPr="00EA10A9" w:rsidRDefault="00C5275E" w:rsidP="00BA5809">
      <w:pPr>
        <w:pStyle w:val="subsection"/>
        <w:ind w:left="1140" w:hanging="1140"/>
        <w:rPr>
          <w:bCs/>
          <w:color w:val="000000" w:themeColor="text1"/>
          <w:szCs w:val="22"/>
        </w:rPr>
        <w:sectPr w:rsidR="00DE740A" w:rsidRPr="00EA10A9" w:rsidSect="00371A1D">
          <w:headerReference w:type="default" r:id="rId35"/>
          <w:type w:val="continuous"/>
          <w:pgSz w:w="11907" w:h="16839" w:code="9"/>
          <w:pgMar w:top="2234" w:right="1797" w:bottom="1440" w:left="1797" w:header="720" w:footer="709" w:gutter="0"/>
          <w:cols w:space="708"/>
          <w:docGrid w:linePitch="360"/>
        </w:sectPr>
      </w:pPr>
      <w:r w:rsidRPr="00EA10A9">
        <w:tab/>
        <w:t>(5)</w:t>
      </w:r>
      <w:r w:rsidRPr="00EA10A9">
        <w:tab/>
        <w:t>Subject to section 2.0</w:t>
      </w:r>
      <w:r w:rsidR="008C4A3E" w:rsidRPr="00EA10A9">
        <w:t>9</w:t>
      </w:r>
      <w:r w:rsidRPr="00EA10A9">
        <w:t xml:space="preserve">, for paragraph 105.055(5)(b) of CASR, the emergency parachute must have been maintained in accordance with the requirements (the </w:t>
      </w:r>
      <w:r w:rsidRPr="00EA10A9">
        <w:rPr>
          <w:b/>
          <w:bCs/>
          <w:i/>
          <w:iCs/>
        </w:rPr>
        <w:t>manufacturer’s requirements</w:t>
      </w:r>
      <w:r w:rsidRPr="00EA10A9">
        <w:t xml:space="preserve">) </w:t>
      </w:r>
      <w:r w:rsidRPr="00EA10A9">
        <w:rPr>
          <w:szCs w:val="22"/>
        </w:rPr>
        <w:t xml:space="preserve">about the airworthiness of the </w:t>
      </w:r>
      <w:r w:rsidRPr="00EA10A9">
        <w:t xml:space="preserve">parachute stated in </w:t>
      </w:r>
      <w:r w:rsidRPr="00EA10A9">
        <w:rPr>
          <w:szCs w:val="22"/>
        </w:rPr>
        <w:t>a document, as existing from time to time, issued by</w:t>
      </w:r>
      <w:r w:rsidRPr="00EA10A9">
        <w:rPr>
          <w:bCs/>
          <w:szCs w:val="22"/>
        </w:rPr>
        <w:t xml:space="preserve"> the </w:t>
      </w:r>
      <w:r w:rsidRPr="00EA10A9">
        <w:rPr>
          <w:bCs/>
          <w:color w:val="000000" w:themeColor="text1"/>
          <w:szCs w:val="22"/>
        </w:rPr>
        <w:t xml:space="preserve">holder of a relevant </w:t>
      </w:r>
      <w:r w:rsidR="00ED2FFA" w:rsidRPr="00EA10A9">
        <w:rPr>
          <w:bCs/>
          <w:color w:val="000000" w:themeColor="text1"/>
          <w:szCs w:val="22"/>
        </w:rPr>
        <w:t xml:space="preserve">design </w:t>
      </w:r>
      <w:r w:rsidRPr="00EA10A9">
        <w:rPr>
          <w:bCs/>
          <w:color w:val="000000" w:themeColor="text1"/>
          <w:szCs w:val="22"/>
        </w:rPr>
        <w:t xml:space="preserve">authority, or </w:t>
      </w:r>
      <w:r w:rsidRPr="00EA10A9">
        <w:rPr>
          <w:color w:val="000000" w:themeColor="text1"/>
          <w:szCs w:val="22"/>
        </w:rPr>
        <w:t>relevant production approval,</w:t>
      </w:r>
      <w:r w:rsidRPr="00EA10A9">
        <w:rPr>
          <w:bCs/>
          <w:color w:val="000000" w:themeColor="text1"/>
          <w:szCs w:val="22"/>
        </w:rPr>
        <w:t xml:space="preserve"> for the parachute.</w:t>
      </w:r>
    </w:p>
    <w:p w14:paraId="2176ACD4" w14:textId="29830339" w:rsidR="0017589B" w:rsidRPr="008E72F9" w:rsidRDefault="0017589B" w:rsidP="0017589B">
      <w:pPr>
        <w:pStyle w:val="ActHead5"/>
        <w:ind w:left="1140" w:hanging="1140"/>
      </w:pPr>
      <w:bookmarkStart w:id="75" w:name="_Toc139716955"/>
      <w:bookmarkStart w:id="76" w:name="_Toc143002925"/>
      <w:r w:rsidRPr="008E72F9">
        <w:lastRenderedPageBreak/>
        <w:t>2.09  When Part 105 ASAO’s requirements are to apply—subsection</w:t>
      </w:r>
      <w:r w:rsidR="00F0269A" w:rsidRPr="008E72F9">
        <w:t xml:space="preserve"> </w:t>
      </w:r>
      <w:r w:rsidRPr="008E72F9">
        <w:t>2.08(5)</w:t>
      </w:r>
      <w:bookmarkEnd w:id="75"/>
      <w:bookmarkEnd w:id="76"/>
    </w:p>
    <w:p w14:paraId="60D114DC" w14:textId="33B84E8C" w:rsidR="00C5275E" w:rsidRPr="00EA10A9" w:rsidRDefault="00C5275E" w:rsidP="005711D9">
      <w:pPr>
        <w:pStyle w:val="subsection"/>
        <w:keepNext/>
      </w:pPr>
      <w:r w:rsidRPr="00EA10A9">
        <w:tab/>
        <w:t>(1)</w:t>
      </w:r>
      <w:r w:rsidRPr="00EA10A9">
        <w:tab/>
        <w:t>This section applies if:</w:t>
      </w:r>
    </w:p>
    <w:p w14:paraId="501A1F93" w14:textId="31AD5652" w:rsidR="00C5275E" w:rsidRPr="00EA10A9" w:rsidRDefault="00C5275E" w:rsidP="00C5275E">
      <w:pPr>
        <w:pStyle w:val="paragraph"/>
      </w:pPr>
      <w:r w:rsidRPr="00EA10A9">
        <w:tab/>
        <w:t>(a)</w:t>
      </w:r>
      <w:r w:rsidRPr="00EA10A9">
        <w:tab/>
      </w:r>
      <w:r w:rsidRPr="008E72F9">
        <w:t xml:space="preserve">an </w:t>
      </w:r>
      <w:r w:rsidRPr="00EA10A9">
        <w:t xml:space="preserve">emergency parachute’s manufacturer </w:t>
      </w:r>
      <w:r w:rsidRPr="008E72F9">
        <w:t>no longer provides airworthiness support for the parachute</w:t>
      </w:r>
      <w:r w:rsidRPr="00EA10A9">
        <w:t>; and</w:t>
      </w:r>
    </w:p>
    <w:p w14:paraId="153A3A93" w14:textId="51E1E2A9" w:rsidR="00C5275E" w:rsidRPr="008E72F9" w:rsidRDefault="00C5275E" w:rsidP="00C5275E">
      <w:pPr>
        <w:pStyle w:val="paragraph"/>
      </w:pPr>
      <w:r w:rsidRPr="00EA10A9">
        <w:tab/>
        <w:t>(b)</w:t>
      </w:r>
      <w:r w:rsidRPr="00EA10A9">
        <w:tab/>
      </w:r>
      <w:r w:rsidRPr="008E72F9">
        <w:t>the Part 105 ASAO that administers the airworthiness of the parachute under an approved function of the Part</w:t>
      </w:r>
      <w:r w:rsidR="008E2AC7" w:rsidRPr="008E72F9">
        <w:t xml:space="preserve"> </w:t>
      </w:r>
      <w:r w:rsidRPr="008E72F9">
        <w:t xml:space="preserve">105 ASAO, in relation to the provision of the parachute by a person to another person under </w:t>
      </w:r>
      <w:r w:rsidRPr="00EA10A9">
        <w:t>paragraph</w:t>
      </w:r>
      <w:r w:rsidR="008C4A3E" w:rsidRPr="00EA10A9">
        <w:t> </w:t>
      </w:r>
      <w:r w:rsidRPr="00EA10A9">
        <w:t>105.055(4)(a) of CASR,</w:t>
      </w:r>
      <w:r w:rsidRPr="008E72F9">
        <w:t xml:space="preserve"> has assumed the provision of airworthiness support for the </w:t>
      </w:r>
      <w:r w:rsidRPr="00EA10A9">
        <w:t>parachute.</w:t>
      </w:r>
    </w:p>
    <w:p w14:paraId="75E5C9A7" w14:textId="16412149" w:rsidR="0017589B" w:rsidRPr="008E72F9" w:rsidRDefault="0017589B" w:rsidP="0017589B">
      <w:pPr>
        <w:pStyle w:val="subsection"/>
        <w:rPr>
          <w:color w:val="000000"/>
        </w:rPr>
      </w:pPr>
      <w:r w:rsidRPr="008E72F9">
        <w:tab/>
        <w:t>(2)</w:t>
      </w:r>
      <w:r w:rsidRPr="008E72F9">
        <w:tab/>
        <w:t xml:space="preserve">For paragraph 105.055(5)(b) of CASR, the </w:t>
      </w:r>
      <w:r w:rsidRPr="008E72F9">
        <w:rPr>
          <w:color w:val="000000"/>
        </w:rPr>
        <w:t xml:space="preserve">emergency </w:t>
      </w:r>
      <w:r w:rsidRPr="008E72F9">
        <w:t xml:space="preserve">parachute must have been maintained in accordance with the requirements (the </w:t>
      </w:r>
      <w:r w:rsidRPr="008E72F9">
        <w:rPr>
          <w:b/>
          <w:bCs/>
          <w:i/>
          <w:iCs/>
        </w:rPr>
        <w:t>Part 105 ASAO’s requirements</w:t>
      </w:r>
      <w:r w:rsidRPr="008E72F9">
        <w:t>)</w:t>
      </w:r>
      <w:r w:rsidRPr="008E72F9">
        <w:rPr>
          <w:i/>
          <w:iCs/>
        </w:rPr>
        <w:t xml:space="preserve"> </w:t>
      </w:r>
      <w:r w:rsidRPr="008E72F9">
        <w:rPr>
          <w:color w:val="000000"/>
        </w:rPr>
        <w:t xml:space="preserve">about the airworthiness of the </w:t>
      </w:r>
      <w:r w:rsidRPr="008E72F9">
        <w:t xml:space="preserve">parachute stated in </w:t>
      </w:r>
      <w:r w:rsidRPr="008E72F9">
        <w:rPr>
          <w:color w:val="000000"/>
        </w:rPr>
        <w:t xml:space="preserve">a document, </w:t>
      </w:r>
      <w:r w:rsidRPr="008E72F9">
        <w:t>as existing from time to time,</w:t>
      </w:r>
      <w:r w:rsidRPr="008E72F9">
        <w:rPr>
          <w:color w:val="000000"/>
        </w:rPr>
        <w:t xml:space="preserve"> issued by the Part</w:t>
      </w:r>
      <w:r w:rsidR="00752F56" w:rsidRPr="008E72F9">
        <w:rPr>
          <w:color w:val="000000"/>
        </w:rPr>
        <w:t xml:space="preserve"> </w:t>
      </w:r>
      <w:r w:rsidRPr="008E72F9">
        <w:rPr>
          <w:color w:val="000000"/>
        </w:rPr>
        <w:t>105 ASAO</w:t>
      </w:r>
      <w:r w:rsidRPr="008E72F9">
        <w:t>, and not the manufacturer’s requirements</w:t>
      </w:r>
      <w:r w:rsidRPr="008E72F9">
        <w:rPr>
          <w:color w:val="000000"/>
        </w:rPr>
        <w:t>.</w:t>
      </w:r>
    </w:p>
    <w:p w14:paraId="7FECCAB0" w14:textId="77777777" w:rsidR="00047A07" w:rsidRPr="00EA10A9" w:rsidRDefault="0063048C">
      <w:pPr>
        <w:sectPr w:rsidR="00047A07" w:rsidRPr="00EA10A9" w:rsidSect="00371A1D">
          <w:headerReference w:type="even" r:id="rId36"/>
          <w:type w:val="continuous"/>
          <w:pgSz w:w="11907" w:h="16839" w:code="9"/>
          <w:pgMar w:top="2234" w:right="1797" w:bottom="1440" w:left="1797" w:header="720" w:footer="709" w:gutter="0"/>
          <w:cols w:space="708"/>
          <w:docGrid w:linePitch="360"/>
        </w:sectPr>
      </w:pPr>
      <w:r w:rsidRPr="00EA10A9">
        <w:br w:type="page"/>
      </w:r>
    </w:p>
    <w:p w14:paraId="4A8163B7" w14:textId="4D77C8D4" w:rsidR="0063048C" w:rsidRPr="00EA10A9" w:rsidRDefault="0063048C" w:rsidP="0042198B">
      <w:pPr>
        <w:pStyle w:val="ActHead2"/>
        <w:pageBreakBefore/>
      </w:pPr>
      <w:bookmarkStart w:id="77" w:name="_Toc86058061"/>
      <w:bookmarkStart w:id="78" w:name="_Toc115678857"/>
      <w:bookmarkStart w:id="79" w:name="_Toc116299807"/>
      <w:bookmarkStart w:id="80" w:name="_Toc143002926"/>
      <w:r w:rsidRPr="00EA10A9">
        <w:lastRenderedPageBreak/>
        <w:t>Chapter 3—</w:t>
      </w:r>
      <w:r w:rsidR="003A603B" w:rsidRPr="00EA10A9">
        <w:t xml:space="preserve">Aircraft operated to facilitate parachute descents: </w:t>
      </w:r>
      <w:r w:rsidRPr="00EA10A9">
        <w:t>trainee or tandem parachutists</w:t>
      </w:r>
      <w:bookmarkEnd w:id="77"/>
      <w:bookmarkEnd w:id="78"/>
      <w:bookmarkEnd w:id="79"/>
      <w:bookmarkEnd w:id="80"/>
    </w:p>
    <w:p w14:paraId="020518D7" w14:textId="46DADD81" w:rsidR="00096955" w:rsidRPr="00EA10A9" w:rsidRDefault="00096955" w:rsidP="00096955">
      <w:pPr>
        <w:pStyle w:val="ActHead3"/>
      </w:pPr>
      <w:bookmarkStart w:id="81" w:name="_Toc143002927"/>
      <w:r w:rsidRPr="00EA10A9">
        <w:t xml:space="preserve">Division </w:t>
      </w:r>
      <w:r w:rsidR="001010E2" w:rsidRPr="00EA10A9">
        <w:t>1</w:t>
      </w:r>
      <w:r w:rsidRPr="00EA10A9">
        <w:t>—Aircraft facilitating parachute descents: maintenance requirements</w:t>
      </w:r>
      <w:bookmarkEnd w:id="81"/>
    </w:p>
    <w:p w14:paraId="189695DF" w14:textId="0034A101" w:rsidR="00096955" w:rsidRPr="00EA10A9" w:rsidRDefault="00096955" w:rsidP="00096955">
      <w:pPr>
        <w:pStyle w:val="ActHead5"/>
      </w:pPr>
      <w:bookmarkStart w:id="82" w:name="_Toc86058063"/>
      <w:bookmarkStart w:id="83" w:name="_Toc115678860"/>
      <w:bookmarkStart w:id="84" w:name="_Toc116299810"/>
      <w:bookmarkStart w:id="85" w:name="_Toc143002928"/>
      <w:r w:rsidRPr="00EA10A9">
        <w:t>3.0</w:t>
      </w:r>
      <w:r w:rsidR="0039549C" w:rsidRPr="00EA10A9">
        <w:t>1</w:t>
      </w:r>
      <w:r w:rsidRPr="00EA10A9">
        <w:t xml:space="preserve">  Aircraft facilitating parachute descents—maintenance requirements</w:t>
      </w:r>
      <w:bookmarkEnd w:id="82"/>
      <w:bookmarkEnd w:id="83"/>
      <w:bookmarkEnd w:id="84"/>
      <w:bookmarkEnd w:id="85"/>
    </w:p>
    <w:p w14:paraId="64005478" w14:textId="77777777" w:rsidR="00096955" w:rsidRPr="00EA10A9" w:rsidRDefault="00096955" w:rsidP="00096955">
      <w:pPr>
        <w:pStyle w:val="subsection"/>
      </w:pPr>
      <w:r w:rsidRPr="00EA10A9">
        <w:tab/>
        <w:t>(1)</w:t>
      </w:r>
      <w:r w:rsidRPr="00EA10A9">
        <w:tab/>
        <w:t>This section:</w:t>
      </w:r>
    </w:p>
    <w:p w14:paraId="7BB562DF" w14:textId="77777777" w:rsidR="00096955" w:rsidRPr="00EA10A9" w:rsidRDefault="00096955" w:rsidP="00096955">
      <w:pPr>
        <w:pStyle w:val="paragraph"/>
      </w:pPr>
      <w:r w:rsidRPr="00EA10A9">
        <w:tab/>
        <w:t>(a)</w:t>
      </w:r>
      <w:r w:rsidRPr="00EA10A9">
        <w:tab/>
        <w:t>is made for the purposes of paragraph 105.085(3)(d) of CASR; and</w:t>
      </w:r>
    </w:p>
    <w:p w14:paraId="789EF8B3" w14:textId="77777777" w:rsidR="00096955" w:rsidRPr="00EA10A9" w:rsidRDefault="00096955" w:rsidP="00096955">
      <w:pPr>
        <w:pStyle w:val="paragraph"/>
      </w:pPr>
      <w:r w:rsidRPr="00EA10A9">
        <w:tab/>
        <w:t>(b)</w:t>
      </w:r>
      <w:r w:rsidRPr="00EA10A9">
        <w:tab/>
        <w:t>prescribes requirements for the maintenance of:</w:t>
      </w:r>
    </w:p>
    <w:p w14:paraId="05B7D641" w14:textId="77777777" w:rsidR="00096955" w:rsidRPr="00EA10A9" w:rsidRDefault="00096955" w:rsidP="00096955">
      <w:pPr>
        <w:pStyle w:val="paragraphsub"/>
      </w:pPr>
      <w:r w:rsidRPr="00EA10A9">
        <w:tab/>
        <w:t>(i)</w:t>
      </w:r>
      <w:r w:rsidRPr="00EA10A9">
        <w:tab/>
        <w:t>an aircraft used to facilitate a parachute descent; and</w:t>
      </w:r>
    </w:p>
    <w:p w14:paraId="78A32C63" w14:textId="77777777" w:rsidR="00096955" w:rsidRPr="00EA10A9" w:rsidRDefault="00096955" w:rsidP="00096955">
      <w:pPr>
        <w:pStyle w:val="paragraphsub"/>
      </w:pPr>
      <w:r w:rsidRPr="00EA10A9">
        <w:tab/>
        <w:t>(ii)</w:t>
      </w:r>
      <w:r w:rsidRPr="00EA10A9">
        <w:tab/>
        <w:t>each of the aircraft’s engines.</w:t>
      </w:r>
    </w:p>
    <w:p w14:paraId="26EADBAF" w14:textId="77777777" w:rsidR="00096955" w:rsidRPr="00EA10A9" w:rsidRDefault="00096955" w:rsidP="00096955">
      <w:pPr>
        <w:pStyle w:val="subsection"/>
      </w:pPr>
      <w:r w:rsidRPr="00EA10A9">
        <w:tab/>
        <w:t>(2)</w:t>
      </w:r>
      <w:r w:rsidRPr="00EA10A9">
        <w:tab/>
        <w:t>If the aircraft is a class B aircraft, the aircraft, and each of the aircraft’s engines, must have been maintained in accordance with:</w:t>
      </w:r>
    </w:p>
    <w:p w14:paraId="1AFA9D05" w14:textId="77777777" w:rsidR="00096955" w:rsidRPr="00EA10A9" w:rsidRDefault="00096955" w:rsidP="00096955">
      <w:pPr>
        <w:pStyle w:val="paragraph"/>
      </w:pPr>
      <w:r w:rsidRPr="00EA10A9">
        <w:tab/>
        <w:t>(a)</w:t>
      </w:r>
      <w:r w:rsidRPr="00EA10A9">
        <w:tab/>
        <w:t>an approved system of maintenance; or</w:t>
      </w:r>
    </w:p>
    <w:p w14:paraId="1B66977E" w14:textId="77777777" w:rsidR="00096955" w:rsidRPr="00EA10A9" w:rsidRDefault="00096955" w:rsidP="00096955">
      <w:pPr>
        <w:pStyle w:val="paragraph"/>
      </w:pPr>
      <w:r w:rsidRPr="00EA10A9">
        <w:tab/>
        <w:t>(b)</w:t>
      </w:r>
      <w:r w:rsidRPr="00EA10A9">
        <w:tab/>
        <w:t>the requirements mentioned in subsection (3).</w:t>
      </w:r>
    </w:p>
    <w:p w14:paraId="49CE8BF9" w14:textId="77777777" w:rsidR="00096955" w:rsidRPr="00EA10A9" w:rsidRDefault="00096955" w:rsidP="00096955">
      <w:pPr>
        <w:pStyle w:val="subsection"/>
      </w:pPr>
      <w:r w:rsidRPr="00EA10A9">
        <w:tab/>
        <w:t>(3)</w:t>
      </w:r>
      <w:r w:rsidRPr="00EA10A9">
        <w:tab/>
        <w:t>For paragraph (2)(b), the requirements are as follows:</w:t>
      </w:r>
    </w:p>
    <w:p w14:paraId="13DCA913" w14:textId="77777777" w:rsidR="00096955" w:rsidRPr="00EA10A9" w:rsidRDefault="00096955" w:rsidP="00096955">
      <w:pPr>
        <w:pStyle w:val="paragraph"/>
      </w:pPr>
      <w:r w:rsidRPr="00EA10A9">
        <w:tab/>
        <w:t>(a)</w:t>
      </w:r>
      <w:r w:rsidRPr="00EA10A9">
        <w:tab/>
        <w:t xml:space="preserve">the aircraft must undergo an inspection for the purposes of the issue of a maintenance release under regulation 43 of CAR (a </w:t>
      </w:r>
      <w:r w:rsidRPr="00EA10A9">
        <w:rPr>
          <w:b/>
          <w:bCs/>
          <w:i/>
          <w:iCs/>
        </w:rPr>
        <w:t>maintenance release inspection</w:t>
      </w:r>
      <w:r w:rsidRPr="00EA10A9">
        <w:t>) immediately after the earlier of the following:</w:t>
      </w:r>
    </w:p>
    <w:p w14:paraId="134EFAAC" w14:textId="77777777" w:rsidR="00096955" w:rsidRPr="00EA10A9" w:rsidRDefault="00096955" w:rsidP="00096955">
      <w:pPr>
        <w:pStyle w:val="paragraphsub"/>
      </w:pPr>
      <w:r w:rsidRPr="00EA10A9">
        <w:tab/>
        <w:t>(i)</w:t>
      </w:r>
      <w:r w:rsidRPr="00EA10A9">
        <w:tab/>
        <w:t>the completion of 100 flight hours after the most recent maintenance release inspection;</w:t>
      </w:r>
    </w:p>
    <w:p w14:paraId="57F357DF" w14:textId="77777777" w:rsidR="00096955" w:rsidRPr="00EA10A9" w:rsidRDefault="00096955" w:rsidP="00096955">
      <w:pPr>
        <w:pStyle w:val="paragraphsub"/>
      </w:pPr>
      <w:r w:rsidRPr="00EA10A9">
        <w:tab/>
        <w:t>(ii)</w:t>
      </w:r>
      <w:r w:rsidRPr="00EA10A9">
        <w:tab/>
        <w:t>12 months after the most recent maintenance inspection;</w:t>
      </w:r>
    </w:p>
    <w:p w14:paraId="2D7EF97A" w14:textId="77777777" w:rsidR="00096955" w:rsidRPr="00EA10A9" w:rsidRDefault="00096955" w:rsidP="00127CEE">
      <w:pPr>
        <w:pStyle w:val="paragraph"/>
      </w:pPr>
      <w:r w:rsidRPr="00EA10A9">
        <w:tab/>
        <w:t>(b)</w:t>
      </w:r>
      <w:r w:rsidRPr="00EA10A9">
        <w:tab/>
        <w:t>any piston engines of the aircraft must be maintained in accordance with requirement 2 of AD/ENG/4;</w:t>
      </w:r>
    </w:p>
    <w:p w14:paraId="7B3593A2" w14:textId="77777777" w:rsidR="00096955" w:rsidRPr="00EA10A9" w:rsidRDefault="00096955" w:rsidP="00096955">
      <w:pPr>
        <w:pStyle w:val="paragraph"/>
      </w:pPr>
      <w:r w:rsidRPr="00EA10A9">
        <w:tab/>
        <w:t>(c)</w:t>
      </w:r>
      <w:r w:rsidRPr="00EA10A9">
        <w:tab/>
        <w:t>any turbine engines of the aircraft must be maintained in accordance with requirement 1 of AD/ENG/5.</w:t>
      </w:r>
    </w:p>
    <w:p w14:paraId="516DB7A5" w14:textId="77777777" w:rsidR="00096955" w:rsidRPr="00EA10A9" w:rsidRDefault="00096955" w:rsidP="00127CEE">
      <w:pPr>
        <w:pStyle w:val="subsection"/>
      </w:pPr>
      <w:r w:rsidRPr="00EA10A9">
        <w:tab/>
        <w:t>(4)</w:t>
      </w:r>
      <w:r w:rsidRPr="00EA10A9">
        <w:tab/>
        <w:t>Despite subparagraph (3)(a)(i), if:</w:t>
      </w:r>
    </w:p>
    <w:p w14:paraId="792B1047" w14:textId="77777777" w:rsidR="00096955" w:rsidRPr="00EA10A9" w:rsidRDefault="00096955" w:rsidP="00096955">
      <w:pPr>
        <w:pStyle w:val="paragraph"/>
      </w:pPr>
      <w:r w:rsidRPr="00EA10A9">
        <w:tab/>
        <w:t>(a)</w:t>
      </w:r>
      <w:r w:rsidRPr="00EA10A9">
        <w:tab/>
        <w:t>100 flight hours have been completed since the most recent maintenance release inspection; and</w:t>
      </w:r>
    </w:p>
    <w:p w14:paraId="041C5DBF" w14:textId="77777777" w:rsidR="00096955" w:rsidRPr="00EA10A9" w:rsidRDefault="00096955" w:rsidP="00096955">
      <w:pPr>
        <w:pStyle w:val="paragraph"/>
      </w:pPr>
      <w:r w:rsidRPr="00EA10A9">
        <w:tab/>
        <w:t>(b)</w:t>
      </w:r>
      <w:r w:rsidRPr="00EA10A9">
        <w:tab/>
        <w:t>at the time the hours are completed, the aircraft is in flight;</w:t>
      </w:r>
    </w:p>
    <w:p w14:paraId="4F4515DE" w14:textId="77777777" w:rsidR="00096955" w:rsidRPr="00EA10A9" w:rsidRDefault="00096955" w:rsidP="00096955">
      <w:pPr>
        <w:pStyle w:val="subsection2"/>
      </w:pPr>
      <w:r w:rsidRPr="00EA10A9">
        <w:t>then, the 100 flight hours are deemed not to have been completed until the end of the flight.</w:t>
      </w:r>
    </w:p>
    <w:p w14:paraId="2864C94E" w14:textId="77777777" w:rsidR="00096955" w:rsidRPr="00EA10A9" w:rsidRDefault="00096955" w:rsidP="00127CEE">
      <w:pPr>
        <w:pStyle w:val="subsection"/>
      </w:pPr>
      <w:r w:rsidRPr="00EA10A9">
        <w:tab/>
        <w:t>(5)</w:t>
      </w:r>
      <w:r w:rsidRPr="00EA10A9">
        <w:tab/>
        <w:t>Subsection (6) applies if:</w:t>
      </w:r>
    </w:p>
    <w:p w14:paraId="3D8B7F24" w14:textId="77777777" w:rsidR="00096955" w:rsidRPr="00EA10A9" w:rsidRDefault="00096955" w:rsidP="00127CEE">
      <w:pPr>
        <w:pStyle w:val="paragraph"/>
      </w:pPr>
      <w:r w:rsidRPr="00EA10A9">
        <w:tab/>
        <w:t>(a)</w:t>
      </w:r>
      <w:r w:rsidRPr="00EA10A9">
        <w:tab/>
        <w:t>the manufacturer of the aircraft is the Cessna Aircraft Company (</w:t>
      </w:r>
      <w:r w:rsidRPr="00EA10A9">
        <w:rPr>
          <w:b/>
          <w:bCs/>
          <w:i/>
          <w:iCs/>
        </w:rPr>
        <w:t>Cessna</w:t>
      </w:r>
      <w:r w:rsidRPr="00EA10A9">
        <w:t>), a subsidiary of Textron Aviation, incorporated in the United States of America; and</w:t>
      </w:r>
    </w:p>
    <w:p w14:paraId="2B995EB2" w14:textId="75BDA440" w:rsidR="00096955" w:rsidRPr="00EA10A9" w:rsidRDefault="00096955" w:rsidP="00096955">
      <w:pPr>
        <w:pStyle w:val="paragraph"/>
      </w:pPr>
      <w:r w:rsidRPr="00EA10A9">
        <w:tab/>
        <w:t>(b)</w:t>
      </w:r>
      <w:r w:rsidRPr="00EA10A9">
        <w:tab/>
        <w:t>the aircraft is specified in service bulletin SEB 07</w:t>
      </w:r>
      <w:r w:rsidR="00C37158" w:rsidRPr="00EA10A9">
        <w:noBreakHyphen/>
      </w:r>
      <w:r w:rsidRPr="00EA10A9">
        <w:t>5, published by Cessna, as existing from time to time.</w:t>
      </w:r>
    </w:p>
    <w:p w14:paraId="35D2AB9B" w14:textId="77777777" w:rsidR="00096955" w:rsidRPr="00EA10A9" w:rsidRDefault="00096955" w:rsidP="00096955">
      <w:pPr>
        <w:pStyle w:val="notetext"/>
      </w:pPr>
      <w:r w:rsidRPr="00EA10A9">
        <w:t>Note:</w:t>
      </w:r>
      <w:r w:rsidRPr="00EA10A9">
        <w:tab/>
        <w:t>A copy of the service bulletin is available from CASA on request.</w:t>
      </w:r>
    </w:p>
    <w:p w14:paraId="6E0E2416" w14:textId="77777777" w:rsidR="00096955" w:rsidRPr="00EA10A9" w:rsidRDefault="00096955" w:rsidP="00096955">
      <w:pPr>
        <w:pStyle w:val="subsection"/>
      </w:pPr>
      <w:r w:rsidRPr="00EA10A9">
        <w:lastRenderedPageBreak/>
        <w:tab/>
        <w:t>(6)</w:t>
      </w:r>
      <w:r w:rsidRPr="00EA10A9">
        <w:tab/>
        <w:t>A secondary seat stop (within the meaning of the service bulletin) must be fitted to the pilot’s seat in accordance with the service bulletin.</w:t>
      </w:r>
    </w:p>
    <w:p w14:paraId="2F8B4479" w14:textId="77777777" w:rsidR="00096955" w:rsidRPr="00EA10A9" w:rsidRDefault="00096955" w:rsidP="00096955">
      <w:pPr>
        <w:pStyle w:val="subsection"/>
      </w:pPr>
      <w:r w:rsidRPr="00EA10A9">
        <w:tab/>
        <w:t>(7)</w:t>
      </w:r>
      <w:r w:rsidRPr="00EA10A9">
        <w:tab/>
        <w:t>In this section:</w:t>
      </w:r>
    </w:p>
    <w:p w14:paraId="0CCE9FC4" w14:textId="77777777" w:rsidR="00096955" w:rsidRPr="00EA10A9" w:rsidRDefault="00096955" w:rsidP="00096955">
      <w:pPr>
        <w:pStyle w:val="Definition"/>
      </w:pPr>
      <w:r w:rsidRPr="00EA10A9">
        <w:rPr>
          <w:b/>
          <w:bCs/>
          <w:i/>
          <w:iCs/>
        </w:rPr>
        <w:t>AD/ENG/4</w:t>
      </w:r>
      <w:r w:rsidRPr="00EA10A9">
        <w:t xml:space="preserve"> means CASA Airworthiness Directive 1/2009, </w:t>
      </w:r>
      <w:r w:rsidRPr="00EA10A9">
        <w:rPr>
          <w:i/>
          <w:iCs/>
        </w:rPr>
        <w:t>Piston Engine Continuing Airworthiness Requirements</w:t>
      </w:r>
      <w:r w:rsidRPr="00EA10A9">
        <w:t>, as in force from time to time.</w:t>
      </w:r>
    </w:p>
    <w:p w14:paraId="6DD3D274" w14:textId="77777777" w:rsidR="00096955" w:rsidRPr="00EA10A9" w:rsidRDefault="00096955" w:rsidP="00096955">
      <w:pPr>
        <w:pStyle w:val="Definition"/>
      </w:pPr>
      <w:r w:rsidRPr="00EA10A9">
        <w:rPr>
          <w:b/>
          <w:bCs/>
          <w:i/>
          <w:iCs/>
        </w:rPr>
        <w:t>AD/ENG/5</w:t>
      </w:r>
      <w:r w:rsidRPr="00EA10A9">
        <w:t xml:space="preserve"> means CASA Airworthiness Directive 10.2004, </w:t>
      </w:r>
      <w:r w:rsidRPr="00EA10A9">
        <w:rPr>
          <w:i/>
          <w:iCs/>
        </w:rPr>
        <w:t>Turbine Engine Continuing Airworthiness Requirements</w:t>
      </w:r>
      <w:r w:rsidRPr="00EA10A9">
        <w:t>, as in force from time to time.</w:t>
      </w:r>
    </w:p>
    <w:p w14:paraId="723DAB71" w14:textId="77777777" w:rsidR="00096955" w:rsidRPr="00EA10A9" w:rsidRDefault="00096955" w:rsidP="00096955">
      <w:pPr>
        <w:pStyle w:val="Definition"/>
      </w:pPr>
      <w:r w:rsidRPr="00EA10A9">
        <w:rPr>
          <w:b/>
          <w:bCs/>
          <w:i/>
          <w:iCs/>
        </w:rPr>
        <w:t>approved system of maintenance</w:t>
      </w:r>
      <w:r w:rsidRPr="00EA10A9">
        <w:t xml:space="preserve"> has the meaning given by regulation 2 of CAR.</w:t>
      </w:r>
    </w:p>
    <w:p w14:paraId="42E6FF45" w14:textId="1FECC3C6" w:rsidR="00096955" w:rsidRPr="00EA10A9" w:rsidRDefault="00096955" w:rsidP="00096955">
      <w:pPr>
        <w:pStyle w:val="notetext"/>
      </w:pPr>
      <w:r w:rsidRPr="00EA10A9">
        <w:t>Note:</w:t>
      </w:r>
      <w:r w:rsidRPr="00EA10A9">
        <w:tab/>
        <w:t xml:space="preserve">The term </w:t>
      </w:r>
      <w:r w:rsidRPr="00EA10A9">
        <w:rPr>
          <w:b/>
          <w:bCs/>
          <w:i/>
          <w:iCs/>
        </w:rPr>
        <w:t>approved system of maintenance</w:t>
      </w:r>
      <w:r w:rsidRPr="00EA10A9">
        <w:t xml:space="preserve"> has a meaning affected by regulations 202.18</w:t>
      </w:r>
      <w:r w:rsidR="000417E3" w:rsidRPr="00EA10A9">
        <w:t>5</w:t>
      </w:r>
      <w:r w:rsidRPr="00EA10A9">
        <w:t xml:space="preserve"> and 202.18</w:t>
      </w:r>
      <w:r w:rsidR="000417E3" w:rsidRPr="00EA10A9">
        <w:t>6</w:t>
      </w:r>
      <w:r w:rsidRPr="00EA10A9">
        <w:t xml:space="preserve"> of CASR.</w:t>
      </w:r>
    </w:p>
    <w:p w14:paraId="24404778" w14:textId="77777777" w:rsidR="005D5234" w:rsidRPr="00EA10A9" w:rsidRDefault="00645484">
      <w:pPr>
        <w:sectPr w:rsidR="005D5234" w:rsidRPr="00EA10A9" w:rsidSect="00371A1D">
          <w:headerReference w:type="even" r:id="rId37"/>
          <w:headerReference w:type="default" r:id="rId38"/>
          <w:type w:val="continuous"/>
          <w:pgSz w:w="11907" w:h="16839" w:code="9"/>
          <w:pgMar w:top="2234" w:right="1797" w:bottom="1440" w:left="1797" w:header="720" w:footer="709" w:gutter="0"/>
          <w:cols w:space="708"/>
          <w:docGrid w:linePitch="360"/>
        </w:sectPr>
      </w:pPr>
      <w:r w:rsidRPr="00EA10A9">
        <w:br w:type="page"/>
      </w:r>
    </w:p>
    <w:p w14:paraId="50277D23" w14:textId="68BFF8B2" w:rsidR="00FD720D" w:rsidRPr="00EA10A9" w:rsidRDefault="000D12DD" w:rsidP="000D12DD">
      <w:pPr>
        <w:pStyle w:val="ActHead3"/>
      </w:pPr>
      <w:bookmarkStart w:id="86" w:name="_Toc143002929"/>
      <w:r w:rsidRPr="00EA10A9">
        <w:lastRenderedPageBreak/>
        <w:t xml:space="preserve">Division </w:t>
      </w:r>
      <w:r w:rsidR="001010E2" w:rsidRPr="00EA10A9">
        <w:t>2</w:t>
      </w:r>
      <w:r w:rsidR="00785807" w:rsidRPr="00EA10A9">
        <w:t>—Jump pilot training requirement</w:t>
      </w:r>
      <w:r w:rsidR="002F3BD1" w:rsidRPr="00EA10A9">
        <w:t>s</w:t>
      </w:r>
      <w:r w:rsidR="00A953AD" w:rsidRPr="00EA10A9">
        <w:t xml:space="preserve">: </w:t>
      </w:r>
      <w:r w:rsidR="005C6959" w:rsidRPr="00EA10A9">
        <w:t xml:space="preserve">certain </w:t>
      </w:r>
      <w:r w:rsidR="00E80C29" w:rsidRPr="00EA10A9">
        <w:t>aircraft</w:t>
      </w:r>
      <w:bookmarkEnd w:id="86"/>
    </w:p>
    <w:p w14:paraId="1A58F973" w14:textId="3527D5EE" w:rsidR="00E0358B" w:rsidRPr="00EA10A9" w:rsidRDefault="00AE1F02" w:rsidP="001C554B">
      <w:pPr>
        <w:pStyle w:val="ActHead5"/>
      </w:pPr>
      <w:bookmarkStart w:id="87" w:name="_Toc143002930"/>
      <w:r w:rsidRPr="00EA10A9">
        <w:t>3.0</w:t>
      </w:r>
      <w:r w:rsidR="00D463EF" w:rsidRPr="00EA10A9">
        <w:t>2</w:t>
      </w:r>
      <w:r w:rsidRPr="00EA10A9">
        <w:t xml:space="preserve">  Scope of Division </w:t>
      </w:r>
      <w:r w:rsidR="001010E2" w:rsidRPr="00EA10A9">
        <w:t>2</w:t>
      </w:r>
      <w:r w:rsidRPr="00EA10A9">
        <w:t>, Chapter 3</w:t>
      </w:r>
      <w:bookmarkEnd w:id="87"/>
    </w:p>
    <w:p w14:paraId="54891A65" w14:textId="69826953" w:rsidR="00785807" w:rsidRPr="00EA10A9" w:rsidRDefault="00785807" w:rsidP="00785807">
      <w:pPr>
        <w:pStyle w:val="subsection"/>
      </w:pPr>
      <w:r w:rsidRPr="00EA10A9">
        <w:tab/>
      </w:r>
      <w:r w:rsidRPr="00EA10A9">
        <w:tab/>
        <w:t>This Division:</w:t>
      </w:r>
    </w:p>
    <w:p w14:paraId="2AC684B6" w14:textId="32496FCB" w:rsidR="00785807" w:rsidRPr="00EA10A9" w:rsidRDefault="00785807" w:rsidP="00785807">
      <w:pPr>
        <w:pStyle w:val="paragraph"/>
      </w:pPr>
      <w:r w:rsidRPr="00EA10A9">
        <w:tab/>
        <w:t>(a)</w:t>
      </w:r>
      <w:r w:rsidRPr="00EA10A9">
        <w:tab/>
        <w:t>is made for paragraph 105.080(3)(b) of CASR; and</w:t>
      </w:r>
    </w:p>
    <w:p w14:paraId="1CDE02CD" w14:textId="52ACACBD" w:rsidR="00785807" w:rsidRPr="00EA10A9" w:rsidRDefault="00785807" w:rsidP="00785807">
      <w:pPr>
        <w:pStyle w:val="paragraph"/>
      </w:pPr>
      <w:r w:rsidRPr="00EA10A9">
        <w:tab/>
        <w:t>(b)</w:t>
      </w:r>
      <w:r w:rsidRPr="00EA10A9">
        <w:tab/>
        <w:t>prescribes pilot training requirements for the pilot in command of an aircraft</w:t>
      </w:r>
      <w:r w:rsidR="00B10D38" w:rsidRPr="00EA10A9">
        <w:t xml:space="preserve"> </w:t>
      </w:r>
      <w:r w:rsidR="008F1A47" w:rsidRPr="00EA10A9">
        <w:t>(other than a Part 103 aircraft</w:t>
      </w:r>
      <w:r w:rsidR="001A0058" w:rsidRPr="00EA10A9">
        <w:t xml:space="preserve">) </w:t>
      </w:r>
      <w:r w:rsidRPr="00EA10A9">
        <w:t>being operated to facilitate a parachute descent by a trainee parachutist</w:t>
      </w:r>
      <w:r w:rsidR="00926292">
        <w:t xml:space="preserve"> or </w:t>
      </w:r>
      <w:r w:rsidRPr="00EA10A9">
        <w:t>tandem parachutist</w:t>
      </w:r>
      <w:r w:rsidR="00926292">
        <w:t xml:space="preserve"> (</w:t>
      </w:r>
      <w:r w:rsidRPr="00EA10A9">
        <w:t>or both</w:t>
      </w:r>
      <w:r w:rsidR="00926292">
        <w:t>)</w:t>
      </w:r>
      <w:r w:rsidRPr="00EA10A9">
        <w:t>.</w:t>
      </w:r>
    </w:p>
    <w:p w14:paraId="0C1E2D4B" w14:textId="77777777" w:rsidR="00785807" w:rsidRPr="00EA10A9" w:rsidRDefault="00785807" w:rsidP="00785807">
      <w:pPr>
        <w:pStyle w:val="notetext"/>
      </w:pPr>
      <w:r w:rsidRPr="00EA10A9">
        <w:t>Note:</w:t>
      </w:r>
      <w:r w:rsidRPr="00EA10A9">
        <w:tab/>
        <w:t xml:space="preserve">A </w:t>
      </w:r>
      <w:r w:rsidRPr="00EA10A9">
        <w:rPr>
          <w:b/>
          <w:bCs/>
          <w:i/>
          <w:iCs/>
        </w:rPr>
        <w:t>trainee parachutist</w:t>
      </w:r>
      <w:r w:rsidRPr="00EA10A9">
        <w:t xml:space="preserve"> includes a person who holds a student parachutist certificate that authorises the person to conduct a solo parachute descent under the supervision of a parachutist instructor. The holder of a parachutist certificate who is receiving parachutist training for another parachutist authorisation is also a trainee parachutist.</w:t>
      </w:r>
    </w:p>
    <w:p w14:paraId="60DB3839" w14:textId="673963F8" w:rsidR="0063048C" w:rsidRPr="00EA10A9" w:rsidRDefault="0063048C" w:rsidP="0063048C">
      <w:pPr>
        <w:pStyle w:val="ActHead5"/>
      </w:pPr>
      <w:bookmarkStart w:id="88" w:name="_Toc86058062"/>
      <w:bookmarkStart w:id="89" w:name="_Toc115678858"/>
      <w:bookmarkStart w:id="90" w:name="_Toc116299808"/>
      <w:bookmarkStart w:id="91" w:name="_Toc143002931"/>
      <w:bookmarkStart w:id="92" w:name="_Hlk84854014"/>
      <w:r w:rsidRPr="00EA10A9">
        <w:t>3.0</w:t>
      </w:r>
      <w:r w:rsidR="00D463EF" w:rsidRPr="00EA10A9">
        <w:t>3</w:t>
      </w:r>
      <w:r w:rsidRPr="00EA10A9">
        <w:t xml:space="preserve">  Jump pilot training requirements—parachute descents by trainee or tandem parachutists</w:t>
      </w:r>
      <w:bookmarkEnd w:id="88"/>
      <w:bookmarkEnd w:id="89"/>
      <w:bookmarkEnd w:id="90"/>
      <w:bookmarkEnd w:id="91"/>
    </w:p>
    <w:p w14:paraId="4DEE2C48" w14:textId="5F143854" w:rsidR="0063048C" w:rsidRPr="00EA10A9" w:rsidRDefault="0063048C" w:rsidP="0063048C">
      <w:pPr>
        <w:pStyle w:val="subsection"/>
      </w:pPr>
      <w:r w:rsidRPr="00EA10A9">
        <w:tab/>
      </w:r>
      <w:bookmarkStart w:id="93" w:name="_Hlk85466786"/>
      <w:r w:rsidRPr="00EA10A9">
        <w:tab/>
        <w:t>The pilot in command</w:t>
      </w:r>
      <w:r w:rsidR="00564E05" w:rsidRPr="00EA10A9">
        <w:t xml:space="preserve"> of </w:t>
      </w:r>
      <w:r w:rsidR="00305E98" w:rsidRPr="00EA10A9">
        <w:t>an</w:t>
      </w:r>
      <w:r w:rsidR="00B34128" w:rsidRPr="00EA10A9">
        <w:t xml:space="preserve"> aircraft</w:t>
      </w:r>
      <w:r w:rsidR="001908D8" w:rsidRPr="00EA10A9">
        <w:t xml:space="preserve"> </w:t>
      </w:r>
      <w:r w:rsidR="00305E98" w:rsidRPr="00EA10A9">
        <w:t>operated to facilitate a parachute descent by a trainee parachutist or tandem parachutist</w:t>
      </w:r>
      <w:r w:rsidRPr="00EA10A9">
        <w:t>:</w:t>
      </w:r>
    </w:p>
    <w:p w14:paraId="45259AC0" w14:textId="77777777" w:rsidR="0063048C" w:rsidRPr="00EA10A9" w:rsidRDefault="0063048C" w:rsidP="0063048C">
      <w:pPr>
        <w:pStyle w:val="paragraph"/>
      </w:pPr>
      <w:r w:rsidRPr="00EA10A9">
        <w:tab/>
        <w:t>(a)</w:t>
      </w:r>
      <w:r w:rsidRPr="00EA10A9">
        <w:tab/>
        <w:t>must have successfully completed the training, and met the standards:</w:t>
      </w:r>
    </w:p>
    <w:p w14:paraId="4EAE945C" w14:textId="77777777" w:rsidR="0063048C" w:rsidRPr="00EA10A9" w:rsidRDefault="0063048C" w:rsidP="0063048C">
      <w:pPr>
        <w:pStyle w:val="paragraphsub"/>
      </w:pPr>
      <w:r w:rsidRPr="00EA10A9">
        <w:tab/>
        <w:t>(i)</w:t>
      </w:r>
      <w:r w:rsidRPr="00EA10A9">
        <w:tab/>
        <w:t xml:space="preserve">required, by the Part 105 ASAO that administers the operation of the aircraft to facilitate the parachute descent, for the issue of an authorisation to a person to act as pilot in command of the aircraft in a parachute training operation (a </w:t>
      </w:r>
      <w:r w:rsidRPr="00EA10A9">
        <w:rPr>
          <w:b/>
          <w:bCs/>
          <w:i/>
          <w:iCs/>
        </w:rPr>
        <w:t>jump pilot authorisation</w:t>
      </w:r>
      <w:r w:rsidRPr="00EA10A9">
        <w:t>); and</w:t>
      </w:r>
    </w:p>
    <w:p w14:paraId="1A7E7ABF" w14:textId="170DA80E" w:rsidR="0063048C" w:rsidRPr="00EA10A9" w:rsidRDefault="0063048C" w:rsidP="0063048C">
      <w:pPr>
        <w:pStyle w:val="paragraphsub"/>
      </w:pPr>
      <w:r w:rsidRPr="00EA10A9">
        <w:tab/>
        <w:t>(ii)</w:t>
      </w:r>
      <w:r w:rsidRPr="00EA10A9">
        <w:tab/>
        <w:t>that meet the requirements in section 5.2</w:t>
      </w:r>
      <w:r w:rsidR="00D463EF" w:rsidRPr="00EA10A9">
        <w:t>3</w:t>
      </w:r>
      <w:r w:rsidRPr="00EA10A9">
        <w:t>; and</w:t>
      </w:r>
    </w:p>
    <w:p w14:paraId="0137A564" w14:textId="02B5D61B" w:rsidR="0063048C" w:rsidRPr="00EA10A9" w:rsidRDefault="0063048C" w:rsidP="0063048C">
      <w:pPr>
        <w:pStyle w:val="paragraph"/>
      </w:pPr>
      <w:r w:rsidRPr="00EA10A9">
        <w:tab/>
        <w:t>(b)</w:t>
      </w:r>
      <w:r w:rsidRPr="00EA10A9">
        <w:tab/>
        <w:t>must have been issued</w:t>
      </w:r>
      <w:r w:rsidR="004D7809" w:rsidRPr="00EA10A9">
        <w:t>, and holds,</w:t>
      </w:r>
      <w:r w:rsidRPr="00EA10A9">
        <w:t xml:space="preserve"> a jump pilot authorisation by the ASAO.</w:t>
      </w:r>
    </w:p>
    <w:bookmarkEnd w:id="92"/>
    <w:p w14:paraId="4ED0A30D" w14:textId="221C1CDA" w:rsidR="0063048C" w:rsidRPr="00EA10A9" w:rsidRDefault="0063048C" w:rsidP="0063048C">
      <w:pPr>
        <w:pStyle w:val="notetext"/>
      </w:pPr>
      <w:r w:rsidRPr="00EA10A9">
        <w:t>Note</w:t>
      </w:r>
      <w:r w:rsidR="00EC2334" w:rsidRPr="00EA10A9">
        <w:t> 1</w:t>
      </w:r>
      <w:r w:rsidRPr="00EA10A9">
        <w:t>:</w:t>
      </w:r>
      <w:r w:rsidRPr="00EA10A9">
        <w:tab/>
        <w:t xml:space="preserve">It is an offence under regulation 105.065 of CASR if a person undertakes a parachuting activity and does not hold an authorisation from a Part 105 ASAO to undertake the activity. See regulation 105.010 for the definition of </w:t>
      </w:r>
      <w:r w:rsidRPr="00EA10A9">
        <w:rPr>
          <w:b/>
          <w:bCs/>
          <w:i/>
          <w:iCs/>
        </w:rPr>
        <w:t>parachuting activity</w:t>
      </w:r>
      <w:r w:rsidRPr="00EA10A9">
        <w:t>.</w:t>
      </w:r>
    </w:p>
    <w:p w14:paraId="3816599F" w14:textId="4BDC0915" w:rsidR="00EC2334" w:rsidRPr="00EA10A9" w:rsidRDefault="00EC2334" w:rsidP="0063048C">
      <w:pPr>
        <w:pStyle w:val="notetext"/>
      </w:pPr>
      <w:r w:rsidRPr="00EA10A9">
        <w:t>Note</w:t>
      </w:r>
      <w:r w:rsidR="001C7E00" w:rsidRPr="00EA10A9">
        <w:t> </w:t>
      </w:r>
      <w:r w:rsidRPr="00EA10A9">
        <w:t>2:</w:t>
      </w:r>
      <w:r w:rsidR="0089555A" w:rsidRPr="00EA10A9">
        <w:tab/>
        <w:t xml:space="preserve">Pilot training for the issue of a jump pilot authorisation is administered under the aviation administration function mentioned in </w:t>
      </w:r>
      <w:r w:rsidR="001C7E00" w:rsidRPr="00EA10A9">
        <w:t>section 26 of the Part 149 Manual of Standards.</w:t>
      </w:r>
      <w:r w:rsidR="00E76395" w:rsidRPr="00EA10A9">
        <w:t xml:space="preserve"> </w:t>
      </w:r>
      <w:r w:rsidR="00143A79" w:rsidRPr="00EA10A9">
        <w:t>A parachuting training organisation that conducts the training is administered by a Part 105 ASAO under the function mentioned in section 27 of the Part 149 Manual of Standards.</w:t>
      </w:r>
    </w:p>
    <w:p w14:paraId="5B78C944" w14:textId="74B89C6A" w:rsidR="0034228A" w:rsidRPr="00EA10A9" w:rsidRDefault="0034228A" w:rsidP="0034228A">
      <w:pPr>
        <w:pStyle w:val="ActHead5"/>
      </w:pPr>
      <w:bookmarkStart w:id="94" w:name="_Toc143002932"/>
      <w:r w:rsidRPr="00EA10A9">
        <w:t>3.0</w:t>
      </w:r>
      <w:r w:rsidR="00CC5467" w:rsidRPr="00EA10A9">
        <w:t>4</w:t>
      </w:r>
      <w:r w:rsidRPr="00EA10A9">
        <w:t xml:space="preserve">  Requirements for competency reviews</w:t>
      </w:r>
      <w:bookmarkEnd w:id="94"/>
    </w:p>
    <w:p w14:paraId="2B65FD3F" w14:textId="00194D4D" w:rsidR="0034228A" w:rsidRPr="00EA10A9" w:rsidRDefault="0034228A" w:rsidP="0034228A">
      <w:pPr>
        <w:pStyle w:val="subsection"/>
      </w:pPr>
      <w:r w:rsidRPr="00EA10A9">
        <w:tab/>
        <w:t>(</w:t>
      </w:r>
      <w:r w:rsidR="0086096D" w:rsidRPr="00EA10A9">
        <w:t>1</w:t>
      </w:r>
      <w:r w:rsidRPr="00EA10A9">
        <w:t>)</w:t>
      </w:r>
      <w:r w:rsidRPr="00EA10A9">
        <w:tab/>
        <w:t>In this instrument:</w:t>
      </w:r>
    </w:p>
    <w:p w14:paraId="02B113F6" w14:textId="77777777" w:rsidR="0034228A" w:rsidRPr="00EA10A9" w:rsidRDefault="0034228A" w:rsidP="0034228A">
      <w:pPr>
        <w:pStyle w:val="Definition"/>
        <w:rPr>
          <w:i/>
          <w:iCs/>
        </w:rPr>
      </w:pPr>
      <w:r w:rsidRPr="00EA10A9">
        <w:rPr>
          <w:b/>
          <w:bCs/>
          <w:i/>
          <w:iCs/>
        </w:rPr>
        <w:t>competency review</w:t>
      </w:r>
      <w:r w:rsidRPr="00EA10A9">
        <w:t>, in relation to a pilot and an aircraft operated to facilitate a parachute descent, means an assessment of the competency of the pilot to perform an activity authorised by the pilot’s jump pilot authorisation.</w:t>
      </w:r>
    </w:p>
    <w:p w14:paraId="43CE263F" w14:textId="1800FB42" w:rsidR="0034228A" w:rsidRPr="00EA10A9" w:rsidRDefault="0034228A" w:rsidP="0034228A">
      <w:pPr>
        <w:pStyle w:val="subsection"/>
      </w:pPr>
      <w:r w:rsidRPr="00EA10A9">
        <w:tab/>
        <w:t>(</w:t>
      </w:r>
      <w:r w:rsidR="0086096D" w:rsidRPr="00EA10A9">
        <w:t>2</w:t>
      </w:r>
      <w:r w:rsidRPr="00EA10A9">
        <w:t>)</w:t>
      </w:r>
      <w:r w:rsidRPr="00EA10A9">
        <w:tab/>
        <w:t>A competency review mentioned in section 3.0</w:t>
      </w:r>
      <w:r w:rsidR="00D463EF" w:rsidRPr="00EA10A9">
        <w:t>5</w:t>
      </w:r>
      <w:r w:rsidRPr="00EA10A9">
        <w:t xml:space="preserve"> or 3.0</w:t>
      </w:r>
      <w:r w:rsidR="00D463EF" w:rsidRPr="00EA10A9">
        <w:t>6</w:t>
      </w:r>
      <w:r w:rsidRPr="00EA10A9">
        <w:t xml:space="preserve"> must:</w:t>
      </w:r>
    </w:p>
    <w:p w14:paraId="569E11FB" w14:textId="77777777" w:rsidR="0034228A" w:rsidRPr="00EA10A9" w:rsidRDefault="0034228A" w:rsidP="0034228A">
      <w:pPr>
        <w:pStyle w:val="paragraph"/>
      </w:pPr>
      <w:r w:rsidRPr="00EA10A9">
        <w:tab/>
        <w:t>(a)</w:t>
      </w:r>
      <w:r w:rsidRPr="00EA10A9">
        <w:tab/>
        <w:t>be conducted by a person who holds an authorisation that:</w:t>
      </w:r>
    </w:p>
    <w:p w14:paraId="0924B4E3" w14:textId="77777777" w:rsidR="0034228A" w:rsidRPr="00EA10A9" w:rsidRDefault="0034228A" w:rsidP="0034228A">
      <w:pPr>
        <w:pStyle w:val="paragraphsub"/>
      </w:pPr>
      <w:r w:rsidRPr="00EA10A9">
        <w:tab/>
        <w:t>(i)</w:t>
      </w:r>
      <w:r w:rsidRPr="00EA10A9">
        <w:tab/>
        <w:t>is issued by the Part 105 ASAO that administers the operation of the aircraft to facilitate parachute descents; and</w:t>
      </w:r>
    </w:p>
    <w:p w14:paraId="2700780C" w14:textId="77777777" w:rsidR="00914BD5" w:rsidRPr="00EA10A9" w:rsidRDefault="0034228A" w:rsidP="0034228A">
      <w:pPr>
        <w:pStyle w:val="paragraphsub"/>
        <w:sectPr w:rsidR="00914BD5" w:rsidRPr="00EA10A9" w:rsidSect="00371A1D">
          <w:headerReference w:type="default" r:id="rId39"/>
          <w:type w:val="continuous"/>
          <w:pgSz w:w="11907" w:h="16839" w:code="9"/>
          <w:pgMar w:top="2234" w:right="1797" w:bottom="1440" w:left="1797" w:header="720" w:footer="709" w:gutter="0"/>
          <w:cols w:space="708"/>
          <w:docGrid w:linePitch="360"/>
        </w:sectPr>
      </w:pPr>
      <w:r w:rsidRPr="00EA10A9">
        <w:tab/>
        <w:t>(ii)</w:t>
      </w:r>
      <w:r w:rsidRPr="00EA10A9">
        <w:tab/>
        <w:t>authorises the holder to assess the ongoing competency of the holder of a jump pilot authorisation; and</w:t>
      </w:r>
    </w:p>
    <w:p w14:paraId="7B0ED4FB" w14:textId="77777777" w:rsidR="0034228A" w:rsidRPr="00EA10A9" w:rsidRDefault="0034228A" w:rsidP="0034228A">
      <w:pPr>
        <w:pStyle w:val="paragraph"/>
      </w:pPr>
      <w:r w:rsidRPr="00EA10A9">
        <w:lastRenderedPageBreak/>
        <w:tab/>
        <w:t>(b)</w:t>
      </w:r>
      <w:r w:rsidRPr="00EA10A9">
        <w:tab/>
        <w:t>be recorded by the person in the personal logbook (required under regulation 61.345 of CASR) of the pilot being assessed.</w:t>
      </w:r>
    </w:p>
    <w:p w14:paraId="6AE68F25" w14:textId="3808BE9C" w:rsidR="00AE1F02" w:rsidRPr="00EA10A9" w:rsidRDefault="00F366B3" w:rsidP="00F366B3">
      <w:pPr>
        <w:pStyle w:val="ActHead5"/>
      </w:pPr>
      <w:bookmarkStart w:id="95" w:name="_Toc143002933"/>
      <w:r w:rsidRPr="00EA10A9">
        <w:t>3.0</w:t>
      </w:r>
      <w:r w:rsidR="00CC5467" w:rsidRPr="00EA10A9">
        <w:t>5</w:t>
      </w:r>
      <w:r w:rsidRPr="00EA10A9">
        <w:t xml:space="preserve">  Recency requirements</w:t>
      </w:r>
      <w:r w:rsidR="003A603B" w:rsidRPr="00EA10A9">
        <w:t xml:space="preserve"> for</w:t>
      </w:r>
      <w:r w:rsidR="00F27F7C" w:rsidRPr="00EA10A9">
        <w:t xml:space="preserve"> jump</w:t>
      </w:r>
      <w:r w:rsidR="003A603B" w:rsidRPr="00EA10A9">
        <w:t xml:space="preserve"> pilots</w:t>
      </w:r>
      <w:r w:rsidRPr="00EA10A9">
        <w:t>—</w:t>
      </w:r>
      <w:r w:rsidR="00C92A21" w:rsidRPr="00EA10A9">
        <w:t>6</w:t>
      </w:r>
      <w:r w:rsidR="00710F70" w:rsidRPr="00EA10A9">
        <w:t>-</w:t>
      </w:r>
      <w:r w:rsidR="00C92A21" w:rsidRPr="00EA10A9">
        <w:t xml:space="preserve">month </w:t>
      </w:r>
      <w:r w:rsidR="003A603B" w:rsidRPr="00EA10A9">
        <w:t>competency reviews</w:t>
      </w:r>
      <w:bookmarkEnd w:id="95"/>
    </w:p>
    <w:p w14:paraId="32F566B3" w14:textId="5E445518" w:rsidR="0034228A" w:rsidRPr="00EA10A9" w:rsidRDefault="0034228A" w:rsidP="0034228A">
      <w:pPr>
        <w:pStyle w:val="SubsectionHead"/>
      </w:pPr>
      <w:r w:rsidRPr="00EA10A9">
        <w:t>Application</w:t>
      </w:r>
    </w:p>
    <w:bookmarkEnd w:id="93"/>
    <w:p w14:paraId="1BBD52F6" w14:textId="39B01B2F" w:rsidR="00972639" w:rsidRPr="00EA10A9" w:rsidRDefault="00972639" w:rsidP="00972639">
      <w:pPr>
        <w:pStyle w:val="subsection"/>
      </w:pPr>
      <w:r w:rsidRPr="00EA10A9">
        <w:tab/>
        <w:t>(</w:t>
      </w:r>
      <w:r w:rsidR="0062317D" w:rsidRPr="00EA10A9">
        <w:t>1</w:t>
      </w:r>
      <w:r w:rsidRPr="00EA10A9">
        <w:t>)</w:t>
      </w:r>
      <w:r w:rsidRPr="00EA10A9">
        <w:tab/>
        <w:t>If the aircraft</w:t>
      </w:r>
      <w:r w:rsidR="006301B3" w:rsidRPr="00EA10A9">
        <w:t xml:space="preserve"> being operated to facilitate </w:t>
      </w:r>
      <w:r w:rsidR="007A3901" w:rsidRPr="00EA10A9">
        <w:t>a parachute descent by a trainee parachutist or tandem parachutist</w:t>
      </w:r>
      <w:r w:rsidRPr="00EA10A9">
        <w:t>:</w:t>
      </w:r>
    </w:p>
    <w:p w14:paraId="49245DD7" w14:textId="77777777" w:rsidR="00972639" w:rsidRPr="00EA10A9" w:rsidRDefault="00972639" w:rsidP="00972639">
      <w:pPr>
        <w:pStyle w:val="paragraph"/>
      </w:pPr>
      <w:r w:rsidRPr="00EA10A9">
        <w:tab/>
        <w:t>(a)</w:t>
      </w:r>
      <w:r w:rsidRPr="00EA10A9">
        <w:tab/>
        <w:t>is equipped to carry 11 or more persons; or</w:t>
      </w:r>
    </w:p>
    <w:p w14:paraId="1330DCF8" w14:textId="77777777" w:rsidR="00972639" w:rsidRPr="00EA10A9" w:rsidRDefault="00972639" w:rsidP="00972639">
      <w:pPr>
        <w:pStyle w:val="paragraph"/>
      </w:pPr>
      <w:r w:rsidRPr="00EA10A9">
        <w:tab/>
        <w:t>(b)</w:t>
      </w:r>
      <w:r w:rsidRPr="00EA10A9">
        <w:tab/>
        <w:t>has 2 or more engines;</w:t>
      </w:r>
    </w:p>
    <w:p w14:paraId="2F3DAA28" w14:textId="15BB0270" w:rsidR="00DF0005" w:rsidRPr="00EA10A9" w:rsidRDefault="00972639" w:rsidP="00972639">
      <w:pPr>
        <w:pStyle w:val="subsection2"/>
      </w:pPr>
      <w:r w:rsidRPr="00EA10A9">
        <w:t>the pilot in command must have a valid</w:t>
      </w:r>
      <w:r w:rsidR="00892C41" w:rsidRPr="00EA10A9">
        <w:t xml:space="preserve"> 6</w:t>
      </w:r>
      <w:r w:rsidR="008B7B1F" w:rsidRPr="00EA10A9">
        <w:t>-</w:t>
      </w:r>
      <w:r w:rsidR="00892C41" w:rsidRPr="00EA10A9">
        <w:t>month</w:t>
      </w:r>
      <w:r w:rsidR="00DF0005" w:rsidRPr="00EA10A9">
        <w:t xml:space="preserve"> competency review</w:t>
      </w:r>
      <w:r w:rsidR="00076D74" w:rsidRPr="00EA10A9">
        <w:rPr>
          <w:i/>
          <w:iCs/>
        </w:rPr>
        <w:t xml:space="preserve"> </w:t>
      </w:r>
      <w:r w:rsidR="00076D74" w:rsidRPr="00EA10A9">
        <w:t>for the jump pilot authorisation</w:t>
      </w:r>
      <w:r w:rsidR="00DF0005" w:rsidRPr="00EA10A9">
        <w:t>.</w:t>
      </w:r>
    </w:p>
    <w:p w14:paraId="68DBC205" w14:textId="7B250DC4" w:rsidR="0034228A" w:rsidRPr="00EA10A9" w:rsidRDefault="0034228A" w:rsidP="0034228A">
      <w:pPr>
        <w:pStyle w:val="SubsectionHead"/>
      </w:pPr>
      <w:r w:rsidRPr="00EA10A9">
        <w:t>Valid 6</w:t>
      </w:r>
      <w:r w:rsidR="008B7B1F" w:rsidRPr="00EA10A9">
        <w:t>-</w:t>
      </w:r>
      <w:r w:rsidRPr="00EA10A9">
        <w:t>month competency review</w:t>
      </w:r>
    </w:p>
    <w:p w14:paraId="155C910B" w14:textId="26FC179A" w:rsidR="00A52962" w:rsidRPr="00EA10A9" w:rsidRDefault="00A52962" w:rsidP="00A52962">
      <w:pPr>
        <w:pStyle w:val="subsection"/>
      </w:pPr>
      <w:r w:rsidRPr="00EA10A9">
        <w:tab/>
        <w:t>(2)</w:t>
      </w:r>
      <w:r w:rsidRPr="00EA10A9">
        <w:tab/>
        <w:t>For subsection (1), the pilot in command has a valid 6-month competency review for the jump pilot authorisation during the period when the pilot successfully completes a competency review for the authorisation and ending:</w:t>
      </w:r>
    </w:p>
    <w:p w14:paraId="1B351490" w14:textId="3B8F28D2" w:rsidR="00A52962" w:rsidRPr="00EA10A9" w:rsidRDefault="00A52962" w:rsidP="00A52962">
      <w:pPr>
        <w:pStyle w:val="paragraph"/>
      </w:pPr>
      <w:r w:rsidRPr="00EA10A9">
        <w:tab/>
        <w:t>(a)</w:t>
      </w:r>
      <w:r w:rsidRPr="00EA10A9">
        <w:tab/>
        <w:t>at the end of</w:t>
      </w:r>
      <w:r w:rsidR="00E362F7" w:rsidRPr="00EA10A9">
        <w:t xml:space="preserve"> the</w:t>
      </w:r>
      <w:r w:rsidRPr="00EA10A9">
        <w:t xml:space="preserve"> 6</w:t>
      </w:r>
      <w:r w:rsidRPr="00EA10A9">
        <w:rPr>
          <w:vertAlign w:val="superscript"/>
        </w:rPr>
        <w:t>th</w:t>
      </w:r>
      <w:r w:rsidRPr="00EA10A9">
        <w:t xml:space="preserve"> month after the month in which the pilot completes the competency review; or</w:t>
      </w:r>
    </w:p>
    <w:p w14:paraId="13105FBA" w14:textId="0FDE08FC" w:rsidR="00681E72" w:rsidRPr="00EA10A9" w:rsidRDefault="00A52962" w:rsidP="0067544E">
      <w:pPr>
        <w:pStyle w:val="paragraph"/>
      </w:pPr>
      <w:r w:rsidRPr="00EA10A9">
        <w:tab/>
        <w:t>(b)</w:t>
      </w:r>
      <w:r w:rsidRPr="00EA10A9">
        <w:tab/>
      </w:r>
      <w:r w:rsidR="00E94D75" w:rsidRPr="00EA10A9">
        <w:t>subject to subsection (</w:t>
      </w:r>
      <w:r w:rsidR="005D3524" w:rsidRPr="00EA10A9">
        <w:t>3</w:t>
      </w:r>
      <w:r w:rsidR="00E94D75" w:rsidRPr="00EA10A9">
        <w:t xml:space="preserve">), </w:t>
      </w:r>
      <w:r w:rsidR="0067544E" w:rsidRPr="00EA10A9">
        <w:t xml:space="preserve">if the pilot </w:t>
      </w:r>
      <w:r w:rsidRPr="00EA10A9">
        <w:t>already has a valid 6</w:t>
      </w:r>
      <w:r w:rsidR="008B7B1F" w:rsidRPr="00EA10A9">
        <w:t>-</w:t>
      </w:r>
      <w:r w:rsidRPr="00EA10A9">
        <w:t xml:space="preserve">month competency review for the authorisation (the </w:t>
      </w:r>
      <w:r w:rsidRPr="00EA10A9">
        <w:rPr>
          <w:b/>
          <w:bCs/>
          <w:i/>
          <w:iCs/>
        </w:rPr>
        <w:t>previous competency review</w:t>
      </w:r>
      <w:r w:rsidRPr="00EA10A9">
        <w:t>)</w:t>
      </w:r>
      <w:r w:rsidR="00EF30B8" w:rsidRPr="00EA10A9">
        <w:t xml:space="preserve"> at the time the</w:t>
      </w:r>
      <w:r w:rsidR="00844837" w:rsidRPr="00EA10A9">
        <w:t xml:space="preserve"> pilot completes the</w:t>
      </w:r>
      <w:r w:rsidR="00EF30B8" w:rsidRPr="00EA10A9">
        <w:t xml:space="preserve"> competency review—at the end of the 6</w:t>
      </w:r>
      <w:r w:rsidR="00EF30B8" w:rsidRPr="00EA10A9">
        <w:rPr>
          <w:vertAlign w:val="superscript"/>
        </w:rPr>
        <w:t>th</w:t>
      </w:r>
      <w:r w:rsidR="003C6BC3" w:rsidRPr="00EA10A9">
        <w:t> </w:t>
      </w:r>
      <w:r w:rsidR="00EF30B8" w:rsidRPr="00EA10A9">
        <w:t xml:space="preserve">month after the </w:t>
      </w:r>
      <w:r w:rsidR="00681E72" w:rsidRPr="00EA10A9">
        <w:t>validity of the previous competency review expires.</w:t>
      </w:r>
    </w:p>
    <w:p w14:paraId="61006069" w14:textId="31FEFF40" w:rsidR="00681E72" w:rsidRPr="00EA10A9" w:rsidRDefault="008240A4" w:rsidP="008240A4">
      <w:pPr>
        <w:pStyle w:val="subsection"/>
      </w:pPr>
      <w:r w:rsidRPr="00EA10A9">
        <w:tab/>
        <w:t>(</w:t>
      </w:r>
      <w:r w:rsidR="005D3524" w:rsidRPr="00EA10A9">
        <w:t>3</w:t>
      </w:r>
      <w:r w:rsidRPr="00EA10A9">
        <w:t>)</w:t>
      </w:r>
      <w:r w:rsidRPr="00EA10A9">
        <w:tab/>
      </w:r>
      <w:r w:rsidR="00283571" w:rsidRPr="00EA10A9">
        <w:t xml:space="preserve">Paragraph (2)(b) applies only if the competency review is completed </w:t>
      </w:r>
      <w:r w:rsidR="004D0617" w:rsidRPr="00EA10A9">
        <w:t>within the 45</w:t>
      </w:r>
      <w:r w:rsidR="00D024F8" w:rsidRPr="00EA10A9">
        <w:t> </w:t>
      </w:r>
      <w:r w:rsidR="004D0617" w:rsidRPr="00EA10A9">
        <w:t xml:space="preserve">days ending on the last day of the validity </w:t>
      </w:r>
      <w:r w:rsidR="00BC6403" w:rsidRPr="00EA10A9">
        <w:t>of the previous competency review.</w:t>
      </w:r>
    </w:p>
    <w:p w14:paraId="1545814E" w14:textId="5842A87B" w:rsidR="00896022" w:rsidRPr="00EA10A9" w:rsidRDefault="0063048C" w:rsidP="0063048C">
      <w:pPr>
        <w:pStyle w:val="subsection"/>
      </w:pPr>
      <w:r w:rsidRPr="00EA10A9">
        <w:tab/>
        <w:t>(</w:t>
      </w:r>
      <w:r w:rsidR="005D3524" w:rsidRPr="00EA10A9">
        <w:t>4</w:t>
      </w:r>
      <w:r w:rsidRPr="00EA10A9">
        <w:t>)</w:t>
      </w:r>
      <w:r w:rsidRPr="00EA10A9">
        <w:tab/>
        <w:t>Subsection (</w:t>
      </w:r>
      <w:r w:rsidR="0062317D" w:rsidRPr="00EA10A9">
        <w:t>1</w:t>
      </w:r>
      <w:r w:rsidRPr="00EA10A9">
        <w:t xml:space="preserve">) does not apply if the jump pilot authorisation had been issued to </w:t>
      </w:r>
      <w:r w:rsidR="008B7B1F" w:rsidRPr="00EA10A9">
        <w:t xml:space="preserve">the </w:t>
      </w:r>
      <w:r w:rsidRPr="00EA10A9">
        <w:t xml:space="preserve">pilot in command </w:t>
      </w:r>
      <w:r w:rsidR="001E4028" w:rsidRPr="00EA10A9">
        <w:t xml:space="preserve">in the 6 months ending on the day </w:t>
      </w:r>
      <w:r w:rsidR="00896022" w:rsidRPr="00EA10A9">
        <w:t xml:space="preserve">the aircraft is operated to facilitate </w:t>
      </w:r>
      <w:r w:rsidR="00BD6F83" w:rsidRPr="00EA10A9">
        <w:t>the</w:t>
      </w:r>
      <w:r w:rsidR="00896022" w:rsidRPr="00EA10A9">
        <w:t xml:space="preserve"> parachute descent.</w:t>
      </w:r>
    </w:p>
    <w:p w14:paraId="33AA6C7D" w14:textId="351DAFE9" w:rsidR="0034228A" w:rsidRPr="00EA10A9" w:rsidRDefault="0034228A" w:rsidP="0034228A">
      <w:pPr>
        <w:pStyle w:val="ActHead5"/>
      </w:pPr>
      <w:bookmarkStart w:id="96" w:name="_Toc143002934"/>
      <w:r w:rsidRPr="00EA10A9">
        <w:t>3.0</w:t>
      </w:r>
      <w:r w:rsidR="00CC5467" w:rsidRPr="00EA10A9">
        <w:t>6</w:t>
      </w:r>
      <w:r w:rsidRPr="00EA10A9">
        <w:t xml:space="preserve">  Recency requirements for jump pilots—12</w:t>
      </w:r>
      <w:r w:rsidR="00233880" w:rsidRPr="00EA10A9">
        <w:t>-</w:t>
      </w:r>
      <w:r w:rsidRPr="00EA10A9">
        <w:t>month competency reviews</w:t>
      </w:r>
      <w:bookmarkEnd w:id="96"/>
    </w:p>
    <w:p w14:paraId="03066B85" w14:textId="42681820" w:rsidR="0034228A" w:rsidRPr="00EA10A9" w:rsidRDefault="0034228A" w:rsidP="0034228A">
      <w:pPr>
        <w:pStyle w:val="SubsectionHead"/>
      </w:pPr>
      <w:r w:rsidRPr="00EA10A9">
        <w:t>Application</w:t>
      </w:r>
    </w:p>
    <w:p w14:paraId="00033DED" w14:textId="64732E5D" w:rsidR="0034228A" w:rsidRPr="00EA10A9" w:rsidRDefault="0063048C" w:rsidP="0063048C">
      <w:pPr>
        <w:pStyle w:val="subsection"/>
      </w:pPr>
      <w:r w:rsidRPr="00EA10A9">
        <w:tab/>
        <w:t>(</w:t>
      </w:r>
      <w:r w:rsidR="005D3524" w:rsidRPr="00EA10A9">
        <w:t>1</w:t>
      </w:r>
      <w:r w:rsidRPr="00EA10A9">
        <w:t>)</w:t>
      </w:r>
      <w:r w:rsidRPr="00EA10A9">
        <w:tab/>
        <w:t xml:space="preserve">If the aircraft </w:t>
      </w:r>
      <w:r w:rsidR="0034228A" w:rsidRPr="00EA10A9">
        <w:t>being operated to facilitate a parachute descent by a trainee parachutist or tandem parachutist:</w:t>
      </w:r>
    </w:p>
    <w:p w14:paraId="36581495" w14:textId="77777777" w:rsidR="0034228A" w:rsidRPr="00EA10A9" w:rsidRDefault="0034228A" w:rsidP="0034228A">
      <w:pPr>
        <w:pStyle w:val="paragraph"/>
      </w:pPr>
      <w:r w:rsidRPr="00EA10A9">
        <w:tab/>
        <w:t>(a)</w:t>
      </w:r>
      <w:r w:rsidRPr="00EA10A9">
        <w:tab/>
        <w:t>is equipped to carry 10 persons or less; or</w:t>
      </w:r>
    </w:p>
    <w:p w14:paraId="374E4C48" w14:textId="626BF4AF" w:rsidR="0034228A" w:rsidRPr="00EA10A9" w:rsidRDefault="0034228A" w:rsidP="0034228A">
      <w:pPr>
        <w:pStyle w:val="paragraph"/>
      </w:pPr>
      <w:r w:rsidRPr="00EA10A9">
        <w:tab/>
        <w:t>(b)</w:t>
      </w:r>
      <w:r w:rsidRPr="00EA10A9">
        <w:tab/>
        <w:t>has one engine;</w:t>
      </w:r>
    </w:p>
    <w:p w14:paraId="5625437A" w14:textId="0C4052BC" w:rsidR="00EB28E5" w:rsidRPr="00EA10A9" w:rsidRDefault="0034228A" w:rsidP="0034228A">
      <w:pPr>
        <w:pStyle w:val="subsection2"/>
      </w:pPr>
      <w:r w:rsidRPr="00EA10A9">
        <w:t xml:space="preserve">the pilot in command </w:t>
      </w:r>
      <w:r w:rsidR="0063048C" w:rsidRPr="00EA10A9">
        <w:t>must</w:t>
      </w:r>
      <w:r w:rsidR="00EB28E5" w:rsidRPr="00EA10A9">
        <w:t xml:space="preserve"> have a valid 12-month competency review for the jump pilot authorisation.</w:t>
      </w:r>
    </w:p>
    <w:p w14:paraId="26B9152B" w14:textId="165F9939" w:rsidR="0034228A" w:rsidRPr="00EA10A9" w:rsidRDefault="0034228A" w:rsidP="0034228A">
      <w:pPr>
        <w:pStyle w:val="SubsectionHead"/>
      </w:pPr>
      <w:r w:rsidRPr="00EA10A9">
        <w:t>Valid 12</w:t>
      </w:r>
      <w:r w:rsidR="00710F70" w:rsidRPr="00EA10A9">
        <w:t>-</w:t>
      </w:r>
      <w:r w:rsidRPr="00EA10A9">
        <w:t>month competency review</w:t>
      </w:r>
    </w:p>
    <w:p w14:paraId="5D7C6325" w14:textId="77777777" w:rsidR="00FF1A65" w:rsidRDefault="00085224" w:rsidP="00085224">
      <w:pPr>
        <w:pStyle w:val="subsection"/>
      </w:pPr>
      <w:r w:rsidRPr="00EA10A9">
        <w:tab/>
        <w:t>(</w:t>
      </w:r>
      <w:r w:rsidR="005D3524" w:rsidRPr="00EA10A9">
        <w:t>2</w:t>
      </w:r>
      <w:r w:rsidRPr="00EA10A9">
        <w:t>)</w:t>
      </w:r>
      <w:r w:rsidRPr="00EA10A9">
        <w:tab/>
        <w:t>For subsection (</w:t>
      </w:r>
      <w:r w:rsidR="00D9335C" w:rsidRPr="00EA10A9">
        <w:t>1</w:t>
      </w:r>
      <w:r w:rsidRPr="00EA10A9">
        <w:t>), the pilot in command has a valid 12</w:t>
      </w:r>
      <w:r w:rsidR="00710F70" w:rsidRPr="00EA10A9">
        <w:t>-</w:t>
      </w:r>
      <w:r w:rsidRPr="00EA10A9">
        <w:t>month competency review for the jump pilot authorisation during the period when the pilot successfully completes a competency review for the authorisation and ending:</w:t>
      </w:r>
    </w:p>
    <w:p w14:paraId="7291B62D" w14:textId="12334281" w:rsidR="00085224" w:rsidRPr="00EA10A9" w:rsidRDefault="00085224" w:rsidP="00085224">
      <w:pPr>
        <w:pStyle w:val="paragraph"/>
      </w:pPr>
      <w:r w:rsidRPr="00EA10A9">
        <w:tab/>
        <w:t>(a)</w:t>
      </w:r>
      <w:r w:rsidRPr="00EA10A9">
        <w:tab/>
        <w:t xml:space="preserve">at the end of </w:t>
      </w:r>
      <w:r w:rsidR="00E362F7" w:rsidRPr="00EA10A9">
        <w:t xml:space="preserve">the </w:t>
      </w:r>
      <w:r w:rsidRPr="00EA10A9">
        <w:t>12</w:t>
      </w:r>
      <w:r w:rsidRPr="00EA10A9">
        <w:rPr>
          <w:vertAlign w:val="superscript"/>
        </w:rPr>
        <w:t>th</w:t>
      </w:r>
      <w:r w:rsidRPr="00EA10A9">
        <w:t xml:space="preserve"> month after the month in which the pilot completes the competency review; or</w:t>
      </w:r>
    </w:p>
    <w:p w14:paraId="1E8CD775" w14:textId="77777777" w:rsidR="004E754A" w:rsidRDefault="004E754A" w:rsidP="00085224">
      <w:pPr>
        <w:pStyle w:val="paragraph"/>
        <w:sectPr w:rsidR="004E754A" w:rsidSect="00FF1A65">
          <w:headerReference w:type="even" r:id="rId40"/>
          <w:headerReference w:type="default" r:id="rId41"/>
          <w:type w:val="continuous"/>
          <w:pgSz w:w="11907" w:h="16839" w:code="9"/>
          <w:pgMar w:top="2234" w:right="1797" w:bottom="1440" w:left="1797" w:header="720" w:footer="709" w:gutter="0"/>
          <w:cols w:space="708"/>
          <w:docGrid w:linePitch="360"/>
        </w:sectPr>
      </w:pPr>
    </w:p>
    <w:p w14:paraId="5B06D0F0" w14:textId="29D3A07D" w:rsidR="00085224" w:rsidRPr="00EA10A9" w:rsidRDefault="00085224" w:rsidP="00085224">
      <w:pPr>
        <w:pStyle w:val="paragraph"/>
      </w:pPr>
      <w:r w:rsidRPr="00EA10A9">
        <w:lastRenderedPageBreak/>
        <w:tab/>
        <w:t>(b)</w:t>
      </w:r>
      <w:r w:rsidRPr="00EA10A9">
        <w:tab/>
      </w:r>
      <w:r w:rsidR="00BC6403" w:rsidRPr="00EA10A9">
        <w:t>subject to subsection (</w:t>
      </w:r>
      <w:r w:rsidR="005D3524" w:rsidRPr="00EA10A9">
        <w:t>3</w:t>
      </w:r>
      <w:r w:rsidR="00BC6403" w:rsidRPr="00EA10A9">
        <w:t xml:space="preserve">), </w:t>
      </w:r>
      <w:r w:rsidRPr="00EA10A9">
        <w:t xml:space="preserve">if the pilot already has a valid </w:t>
      </w:r>
      <w:r w:rsidR="001C1E20" w:rsidRPr="00EA10A9">
        <w:t>12</w:t>
      </w:r>
      <w:r w:rsidRPr="00EA10A9">
        <w:t xml:space="preserve">-month competency review for the authorisation (the </w:t>
      </w:r>
      <w:r w:rsidRPr="00EA10A9">
        <w:rPr>
          <w:b/>
          <w:bCs/>
          <w:i/>
          <w:iCs/>
        </w:rPr>
        <w:t>previous competency review</w:t>
      </w:r>
      <w:r w:rsidRPr="00EA10A9">
        <w:t xml:space="preserve">) when the pilot completes the competency review—at the end of the </w:t>
      </w:r>
      <w:r w:rsidR="001C1E20" w:rsidRPr="00EA10A9">
        <w:t>12</w:t>
      </w:r>
      <w:r w:rsidRPr="00EA10A9">
        <w:rPr>
          <w:vertAlign w:val="superscript"/>
        </w:rPr>
        <w:t>th</w:t>
      </w:r>
      <w:r w:rsidR="00BD7A2D" w:rsidRPr="00EA10A9">
        <w:rPr>
          <w:vertAlign w:val="superscript"/>
        </w:rPr>
        <w:t> </w:t>
      </w:r>
      <w:r w:rsidRPr="00EA10A9">
        <w:t>month after the validity of the previous competency review expires.</w:t>
      </w:r>
    </w:p>
    <w:p w14:paraId="0DF14D90" w14:textId="5F006EA7" w:rsidR="00BC6403" w:rsidRPr="00EA10A9" w:rsidRDefault="00BC6403" w:rsidP="00BC6403">
      <w:pPr>
        <w:pStyle w:val="subsection"/>
      </w:pPr>
      <w:r w:rsidRPr="00EA10A9">
        <w:tab/>
        <w:t>(</w:t>
      </w:r>
      <w:r w:rsidR="005D3524" w:rsidRPr="00EA10A9">
        <w:t>3</w:t>
      </w:r>
      <w:r w:rsidRPr="00EA10A9">
        <w:t>)</w:t>
      </w:r>
      <w:r w:rsidRPr="00EA10A9">
        <w:tab/>
        <w:t>Paragraph (</w:t>
      </w:r>
      <w:r w:rsidR="003E28BD" w:rsidRPr="00EA10A9">
        <w:t>2</w:t>
      </w:r>
      <w:r w:rsidRPr="00EA10A9">
        <w:t>)(b) applies only if the competency review is completed within the 45</w:t>
      </w:r>
      <w:r w:rsidR="000C2113" w:rsidRPr="00EA10A9">
        <w:t> </w:t>
      </w:r>
      <w:r w:rsidRPr="00EA10A9">
        <w:t>days ending on the last day of the validity of the previous competency review.</w:t>
      </w:r>
    </w:p>
    <w:p w14:paraId="516E1C07" w14:textId="40B5D6F6" w:rsidR="0063048C" w:rsidRPr="00EA10A9" w:rsidRDefault="0063048C" w:rsidP="0063048C">
      <w:pPr>
        <w:pStyle w:val="subsection"/>
      </w:pPr>
      <w:r w:rsidRPr="00EA10A9">
        <w:tab/>
        <w:t>(</w:t>
      </w:r>
      <w:r w:rsidR="005D3524" w:rsidRPr="00EA10A9">
        <w:t>4</w:t>
      </w:r>
      <w:r w:rsidRPr="00EA10A9">
        <w:t>)</w:t>
      </w:r>
      <w:r w:rsidRPr="00EA10A9">
        <w:tab/>
        <w:t>Subsection (</w:t>
      </w:r>
      <w:r w:rsidR="005D3524" w:rsidRPr="00EA10A9">
        <w:t>1</w:t>
      </w:r>
      <w:r w:rsidRPr="00EA10A9">
        <w:t xml:space="preserve">) does not apply if the jump pilot authorisation had been issued to the pilot in command </w:t>
      </w:r>
      <w:r w:rsidR="001C1E20" w:rsidRPr="00EA10A9">
        <w:t xml:space="preserve">in the 12 months ending on the day the aircraft is operated to </w:t>
      </w:r>
      <w:r w:rsidR="00EB3B7B" w:rsidRPr="00EA10A9">
        <w:t>facilitate the parachute descent.</w:t>
      </w:r>
    </w:p>
    <w:p w14:paraId="6186434C" w14:textId="7966FF9C" w:rsidR="000E2A1A" w:rsidRPr="00EA10A9" w:rsidRDefault="000E2A1A">
      <w:pPr>
        <w:sectPr w:rsidR="000E2A1A" w:rsidRPr="00EA10A9" w:rsidSect="00FF1A65">
          <w:type w:val="continuous"/>
          <w:pgSz w:w="11907" w:h="16839" w:code="9"/>
          <w:pgMar w:top="2234" w:right="1797" w:bottom="1440" w:left="1797" w:header="720" w:footer="709" w:gutter="0"/>
          <w:cols w:space="708"/>
          <w:docGrid w:linePitch="360"/>
        </w:sectPr>
      </w:pPr>
    </w:p>
    <w:p w14:paraId="6293C686" w14:textId="72B3E978" w:rsidR="00EE73E9" w:rsidRPr="00EA10A9" w:rsidRDefault="00E5454E" w:rsidP="002C6135">
      <w:pPr>
        <w:pStyle w:val="ActHead3"/>
        <w:pageBreakBefore/>
      </w:pPr>
      <w:bookmarkStart w:id="97" w:name="_Toc143002935"/>
      <w:bookmarkStart w:id="98" w:name="_Hlk139558450"/>
      <w:r w:rsidRPr="00EA10A9">
        <w:lastRenderedPageBreak/>
        <w:t xml:space="preserve">Division </w:t>
      </w:r>
      <w:r w:rsidR="0039549C" w:rsidRPr="00EA10A9">
        <w:t>3</w:t>
      </w:r>
      <w:r w:rsidRPr="00EA10A9">
        <w:t>—</w:t>
      </w:r>
      <w:r w:rsidR="00E16995" w:rsidRPr="00EA10A9">
        <w:t>Jump p</w:t>
      </w:r>
      <w:r w:rsidRPr="00EA10A9">
        <w:t>ilot flight</w:t>
      </w:r>
      <w:r w:rsidR="00A422AB" w:rsidRPr="00EA10A9">
        <w:t>-</w:t>
      </w:r>
      <w:r w:rsidRPr="00EA10A9">
        <w:t>time requirements</w:t>
      </w:r>
      <w:r w:rsidR="00E63D39" w:rsidRPr="00EA10A9">
        <w:t xml:space="preserve">: </w:t>
      </w:r>
      <w:r w:rsidR="00B94A5F" w:rsidRPr="00EA10A9">
        <w:t>powered</w:t>
      </w:r>
      <w:r w:rsidR="00A422AB" w:rsidRPr="00EA10A9">
        <w:t>-</w:t>
      </w:r>
      <w:r w:rsidR="00B94A5F" w:rsidRPr="00EA10A9">
        <w:t>lift aircraft</w:t>
      </w:r>
      <w:bookmarkEnd w:id="97"/>
    </w:p>
    <w:p w14:paraId="7EEFCBB2" w14:textId="6D79E667" w:rsidR="00502175" w:rsidRPr="00EA10A9" w:rsidRDefault="00502175" w:rsidP="00502175">
      <w:pPr>
        <w:pStyle w:val="ActHead5"/>
        <w:rPr>
          <w:i/>
          <w:iCs/>
        </w:rPr>
      </w:pPr>
      <w:bookmarkStart w:id="99" w:name="_Toc119077104"/>
      <w:bookmarkStart w:id="100" w:name="_Toc143002936"/>
      <w:bookmarkEnd w:id="98"/>
      <w:r w:rsidRPr="00EA10A9">
        <w:t>3.0</w:t>
      </w:r>
      <w:r w:rsidR="00CC5467" w:rsidRPr="00EA10A9">
        <w:t>7</w:t>
      </w:r>
      <w:r w:rsidRPr="00EA10A9">
        <w:t xml:space="preserve">  Jump pilot flight</w:t>
      </w:r>
      <w:r w:rsidR="00233880" w:rsidRPr="00EA10A9">
        <w:t>-</w:t>
      </w:r>
      <w:r w:rsidRPr="00EA10A9">
        <w:t>time requirements</w:t>
      </w:r>
      <w:bookmarkEnd w:id="99"/>
      <w:bookmarkEnd w:id="100"/>
    </w:p>
    <w:p w14:paraId="506665F2" w14:textId="77777777" w:rsidR="00502175" w:rsidRPr="00EA10A9" w:rsidRDefault="00502175" w:rsidP="00502175">
      <w:pPr>
        <w:pStyle w:val="subsection"/>
      </w:pPr>
      <w:r w:rsidRPr="00EA10A9">
        <w:tab/>
        <w:t>(1)</w:t>
      </w:r>
      <w:r w:rsidRPr="00EA10A9">
        <w:tab/>
        <w:t>This section:</w:t>
      </w:r>
    </w:p>
    <w:p w14:paraId="0361DF8B" w14:textId="77777777" w:rsidR="00502175" w:rsidRPr="00EA10A9" w:rsidRDefault="00502175" w:rsidP="00502175">
      <w:pPr>
        <w:pStyle w:val="paragraph"/>
      </w:pPr>
      <w:r w:rsidRPr="00EA10A9">
        <w:tab/>
        <w:t>(a)</w:t>
      </w:r>
      <w:r w:rsidRPr="00EA10A9">
        <w:tab/>
        <w:t>is made for paragraph 105.080(6)(b) of CASR; and</w:t>
      </w:r>
    </w:p>
    <w:p w14:paraId="5CC976D1" w14:textId="6B748B33" w:rsidR="00502175" w:rsidRPr="00EA10A9" w:rsidRDefault="00502175" w:rsidP="00502175">
      <w:pPr>
        <w:pStyle w:val="paragraph"/>
      </w:pPr>
      <w:r w:rsidRPr="00EA10A9">
        <w:tab/>
        <w:t>(b)</w:t>
      </w:r>
      <w:r w:rsidRPr="00EA10A9">
        <w:tab/>
        <w:t>prescribes flight time requirements for the pilot in command of a powered</w:t>
      </w:r>
      <w:r w:rsidRPr="00EA10A9">
        <w:noBreakHyphen/>
        <w:t>lift aircraft being operated to facilitate a parachute descent by a trainee parachutist</w:t>
      </w:r>
      <w:r w:rsidR="001325E9">
        <w:t xml:space="preserve"> or </w:t>
      </w:r>
      <w:r w:rsidRPr="00EA10A9">
        <w:t>tandem parachutist</w:t>
      </w:r>
      <w:r w:rsidR="001325E9">
        <w:t xml:space="preserve"> (</w:t>
      </w:r>
      <w:r w:rsidRPr="00EA10A9">
        <w:t>or both</w:t>
      </w:r>
      <w:r w:rsidR="001325E9">
        <w:t>)</w:t>
      </w:r>
      <w:r w:rsidRPr="00EA10A9">
        <w:t>.</w:t>
      </w:r>
    </w:p>
    <w:p w14:paraId="5ABA33EB" w14:textId="729B047A" w:rsidR="00502175" w:rsidRPr="00EA10A9" w:rsidRDefault="00502175" w:rsidP="00E63906">
      <w:pPr>
        <w:pStyle w:val="subsection"/>
      </w:pPr>
      <w:r w:rsidRPr="00EA10A9">
        <w:tab/>
        <w:t>(2)</w:t>
      </w:r>
      <w:r w:rsidRPr="00EA10A9">
        <w:tab/>
        <w:t>The flight time required of the pilot is</w:t>
      </w:r>
      <w:r w:rsidR="00E63906" w:rsidRPr="00EA10A9">
        <w:t xml:space="preserve"> </w:t>
      </w:r>
      <w:r w:rsidRPr="00EA10A9">
        <w:t>at least 10 hours of experience as pilot in command of the type of powered</w:t>
      </w:r>
      <w:r w:rsidR="00710F70" w:rsidRPr="00EA10A9">
        <w:t>-</w:t>
      </w:r>
      <w:r w:rsidRPr="00EA10A9">
        <w:t>lift aircraft being operated</w:t>
      </w:r>
      <w:r w:rsidR="00E63906" w:rsidRPr="00EA10A9">
        <w:t>.</w:t>
      </w:r>
    </w:p>
    <w:p w14:paraId="30FF544D" w14:textId="77777777" w:rsidR="000F2698" w:rsidRPr="00EA10A9" w:rsidRDefault="00EB74EF">
      <w:pPr>
        <w:rPr>
          <w:rFonts w:eastAsia="Times New Roman"/>
          <w:b/>
          <w:kern w:val="28"/>
          <w:sz w:val="32"/>
          <w:lang w:eastAsia="en-AU"/>
        </w:rPr>
        <w:sectPr w:rsidR="000F2698" w:rsidRPr="00EA10A9" w:rsidSect="00FF1A65">
          <w:headerReference w:type="even" r:id="rId42"/>
          <w:type w:val="continuous"/>
          <w:pgSz w:w="11907" w:h="16839" w:code="9"/>
          <w:pgMar w:top="2234" w:right="1797" w:bottom="1440" w:left="1797" w:header="720" w:footer="709" w:gutter="0"/>
          <w:cols w:space="708"/>
          <w:docGrid w:linePitch="360"/>
        </w:sectPr>
      </w:pPr>
      <w:r w:rsidRPr="00EA10A9">
        <w:rPr>
          <w:rFonts w:eastAsia="Times New Roman"/>
          <w:b/>
          <w:kern w:val="28"/>
          <w:sz w:val="32"/>
          <w:lang w:eastAsia="en-AU"/>
        </w:rPr>
        <w:br w:type="page"/>
      </w:r>
    </w:p>
    <w:p w14:paraId="44DF0F4F" w14:textId="77777777" w:rsidR="0063048C" w:rsidRPr="00EA10A9" w:rsidRDefault="0063048C" w:rsidP="0063048C">
      <w:pPr>
        <w:pStyle w:val="ActHead2"/>
        <w:pageBreakBefore/>
      </w:pPr>
      <w:bookmarkStart w:id="101" w:name="_Toc86058064"/>
      <w:bookmarkStart w:id="102" w:name="_Toc115678861"/>
      <w:bookmarkStart w:id="103" w:name="_Toc116299811"/>
      <w:bookmarkStart w:id="104" w:name="_Toc143002937"/>
      <w:r w:rsidRPr="00EA10A9">
        <w:lastRenderedPageBreak/>
        <w:t>Chapter 4—Dropping things</w:t>
      </w:r>
      <w:bookmarkEnd w:id="101"/>
      <w:bookmarkEnd w:id="102"/>
      <w:bookmarkEnd w:id="103"/>
      <w:bookmarkEnd w:id="104"/>
    </w:p>
    <w:p w14:paraId="3C5B153A" w14:textId="77777777" w:rsidR="0063048C" w:rsidRPr="00EA10A9" w:rsidRDefault="0063048C" w:rsidP="0063048C">
      <w:pPr>
        <w:pStyle w:val="ActHead5"/>
      </w:pPr>
      <w:bookmarkStart w:id="105" w:name="_Toc86058065"/>
      <w:bookmarkStart w:id="106" w:name="_Toc115678862"/>
      <w:bookmarkStart w:id="107" w:name="_Toc116299812"/>
      <w:bookmarkStart w:id="108" w:name="_Toc143002938"/>
      <w:r w:rsidRPr="00EA10A9">
        <w:t>4.01  Dropping things over populous areas</w:t>
      </w:r>
      <w:bookmarkEnd w:id="105"/>
      <w:bookmarkEnd w:id="106"/>
      <w:bookmarkEnd w:id="107"/>
      <w:bookmarkEnd w:id="108"/>
    </w:p>
    <w:p w14:paraId="0D4A2F82" w14:textId="77777777" w:rsidR="0063048C" w:rsidRPr="00EA10A9" w:rsidRDefault="0063048C" w:rsidP="0063048C">
      <w:pPr>
        <w:pStyle w:val="subsection"/>
      </w:pPr>
      <w:r w:rsidRPr="00EA10A9">
        <w:tab/>
        <w:t>(1)</w:t>
      </w:r>
      <w:r w:rsidRPr="00EA10A9">
        <w:tab/>
        <w:t>For the purposes of paragraph 105.090(1)(c) of CASR, a person undertaking a parachute descent over a populous area may cause a thing to be dropped:</w:t>
      </w:r>
    </w:p>
    <w:p w14:paraId="720D551B" w14:textId="77777777" w:rsidR="0063048C" w:rsidRPr="00EA10A9" w:rsidRDefault="0063048C" w:rsidP="0063048C">
      <w:pPr>
        <w:pStyle w:val="paragraph"/>
      </w:pPr>
      <w:r w:rsidRPr="00EA10A9">
        <w:tab/>
        <w:t>(a)</w:t>
      </w:r>
      <w:r w:rsidRPr="00EA10A9">
        <w:tab/>
        <w:t>from the aircraft before the descent; or</w:t>
      </w:r>
    </w:p>
    <w:p w14:paraId="0486E692" w14:textId="77777777" w:rsidR="0063048C" w:rsidRPr="00EA10A9" w:rsidRDefault="0063048C" w:rsidP="0063048C">
      <w:pPr>
        <w:pStyle w:val="paragraph"/>
      </w:pPr>
      <w:r w:rsidRPr="00EA10A9">
        <w:tab/>
        <w:t>(b)</w:t>
      </w:r>
      <w:r w:rsidRPr="00EA10A9">
        <w:tab/>
        <w:t>during the descent;</w:t>
      </w:r>
    </w:p>
    <w:p w14:paraId="464828F5" w14:textId="77777777" w:rsidR="0063048C" w:rsidRPr="00EA10A9" w:rsidRDefault="0063048C" w:rsidP="0063048C">
      <w:pPr>
        <w:pStyle w:val="subsection2"/>
      </w:pPr>
      <w:r w:rsidRPr="00EA10A9">
        <w:t>only if permitted by subsection (2).</w:t>
      </w:r>
    </w:p>
    <w:p w14:paraId="59582880" w14:textId="77777777" w:rsidR="0063048C" w:rsidRPr="00EA10A9" w:rsidRDefault="0063048C" w:rsidP="0063048C">
      <w:pPr>
        <w:pStyle w:val="subsection"/>
      </w:pPr>
      <w:r w:rsidRPr="00EA10A9">
        <w:tab/>
        <w:t>(2)</w:t>
      </w:r>
      <w:r w:rsidRPr="00EA10A9">
        <w:tab/>
        <w:t>The person may cause a paper or fabric streamer, or other like object, to be dropped if the object:</w:t>
      </w:r>
    </w:p>
    <w:p w14:paraId="2616AD1D" w14:textId="77777777" w:rsidR="0063048C" w:rsidRPr="00EA10A9" w:rsidRDefault="0063048C" w:rsidP="0063048C">
      <w:pPr>
        <w:pStyle w:val="paragraph"/>
      </w:pPr>
      <w:r w:rsidRPr="00EA10A9">
        <w:tab/>
        <w:t>(a)</w:t>
      </w:r>
      <w:r w:rsidRPr="00EA10A9">
        <w:tab/>
        <w:t>is used solely as a wind drift indicator; and</w:t>
      </w:r>
    </w:p>
    <w:p w14:paraId="4EFBF99E" w14:textId="77777777" w:rsidR="0063048C" w:rsidRPr="00EA10A9" w:rsidRDefault="0063048C" w:rsidP="0063048C">
      <w:pPr>
        <w:pStyle w:val="paragraph"/>
      </w:pPr>
      <w:r w:rsidRPr="00EA10A9">
        <w:tab/>
        <w:t>(b)</w:t>
      </w:r>
      <w:r w:rsidRPr="00EA10A9">
        <w:tab/>
        <w:t>does not have weights attached to it such that the object would create a hazard to another aircraft, a person or property.</w:t>
      </w:r>
    </w:p>
    <w:p w14:paraId="33A3F233" w14:textId="77777777" w:rsidR="0063048C" w:rsidRPr="00EA10A9" w:rsidRDefault="0063048C" w:rsidP="0063048C">
      <w:pPr>
        <w:pStyle w:val="ActHead5"/>
      </w:pPr>
      <w:bookmarkStart w:id="109" w:name="_Toc86058066"/>
      <w:bookmarkStart w:id="110" w:name="_Toc115678863"/>
      <w:bookmarkStart w:id="111" w:name="_Toc116299813"/>
      <w:bookmarkStart w:id="112" w:name="_Toc143002939"/>
      <w:r w:rsidRPr="00EA10A9">
        <w:t>4.02  Dropping things other than over populous areas</w:t>
      </w:r>
      <w:bookmarkEnd w:id="109"/>
      <w:bookmarkEnd w:id="110"/>
      <w:bookmarkEnd w:id="111"/>
      <w:bookmarkEnd w:id="112"/>
    </w:p>
    <w:p w14:paraId="338F532A" w14:textId="77777777" w:rsidR="0063048C" w:rsidRPr="00EA10A9" w:rsidRDefault="0063048C" w:rsidP="00BA5073">
      <w:pPr>
        <w:pStyle w:val="subsection"/>
      </w:pPr>
      <w:r w:rsidRPr="00EA10A9">
        <w:tab/>
        <w:t>(1)</w:t>
      </w:r>
      <w:r w:rsidRPr="00EA10A9">
        <w:tab/>
        <w:t>For the purposes of subparagraph 105.095(1)(c)(ii) of CASR, a person undertaking a parachute descent other than over a populous area may cause a thing to be dropped:</w:t>
      </w:r>
    </w:p>
    <w:p w14:paraId="1C76346C" w14:textId="77777777" w:rsidR="0063048C" w:rsidRPr="00EA10A9" w:rsidRDefault="0063048C" w:rsidP="0063048C">
      <w:pPr>
        <w:pStyle w:val="paragraph"/>
      </w:pPr>
      <w:r w:rsidRPr="00EA10A9">
        <w:tab/>
        <w:t>(a)</w:t>
      </w:r>
      <w:r w:rsidRPr="00EA10A9">
        <w:tab/>
        <w:t>from the aircraft before the descent; or</w:t>
      </w:r>
    </w:p>
    <w:p w14:paraId="7DC5D59E" w14:textId="77777777" w:rsidR="0063048C" w:rsidRPr="00EA10A9" w:rsidRDefault="0063048C" w:rsidP="0063048C">
      <w:pPr>
        <w:pStyle w:val="paragraph"/>
      </w:pPr>
      <w:r w:rsidRPr="00EA10A9">
        <w:tab/>
        <w:t>(b)</w:t>
      </w:r>
      <w:r w:rsidRPr="00EA10A9">
        <w:tab/>
        <w:t>during the descent;</w:t>
      </w:r>
    </w:p>
    <w:p w14:paraId="29A10C0E" w14:textId="77777777" w:rsidR="0063048C" w:rsidRPr="00EA10A9" w:rsidRDefault="0063048C" w:rsidP="0063048C">
      <w:pPr>
        <w:pStyle w:val="subsection2"/>
      </w:pPr>
      <w:r w:rsidRPr="00EA10A9">
        <w:t>only if permitted by subsection (2) or (3).</w:t>
      </w:r>
    </w:p>
    <w:p w14:paraId="22584017" w14:textId="77777777" w:rsidR="0063048C" w:rsidRPr="00EA10A9" w:rsidRDefault="0063048C" w:rsidP="0063048C">
      <w:pPr>
        <w:pStyle w:val="subsection"/>
      </w:pPr>
      <w:r w:rsidRPr="00EA10A9">
        <w:tab/>
        <w:t>(2)</w:t>
      </w:r>
      <w:r w:rsidRPr="00EA10A9">
        <w:tab/>
        <w:t>The person may cause a paper or fabric streamer, or other like object, to be dropped if the object:</w:t>
      </w:r>
    </w:p>
    <w:p w14:paraId="2E9F8561" w14:textId="77777777" w:rsidR="0063048C" w:rsidRPr="00EA10A9" w:rsidRDefault="0063048C" w:rsidP="0063048C">
      <w:pPr>
        <w:pStyle w:val="paragraph"/>
      </w:pPr>
      <w:r w:rsidRPr="00EA10A9">
        <w:tab/>
        <w:t>(a)</w:t>
      </w:r>
      <w:r w:rsidRPr="00EA10A9">
        <w:tab/>
        <w:t>is used solely as a wind drift indicator; and</w:t>
      </w:r>
    </w:p>
    <w:p w14:paraId="38CC979B" w14:textId="77777777" w:rsidR="0063048C" w:rsidRPr="00EA10A9" w:rsidRDefault="0063048C" w:rsidP="0063048C">
      <w:pPr>
        <w:pStyle w:val="paragraph"/>
      </w:pPr>
      <w:r w:rsidRPr="00EA10A9">
        <w:tab/>
        <w:t>(b)</w:t>
      </w:r>
      <w:r w:rsidRPr="00EA10A9">
        <w:tab/>
        <w:t>does not have weights attached to it such that the object would create a hazard to another aircraft, a person or property.</w:t>
      </w:r>
    </w:p>
    <w:p w14:paraId="4E27F9C1" w14:textId="1FDFC450" w:rsidR="00244072" w:rsidRPr="00EA10A9" w:rsidRDefault="0063048C" w:rsidP="005B14A3">
      <w:pPr>
        <w:pStyle w:val="subsection"/>
      </w:pPr>
      <w:r w:rsidRPr="00EA10A9">
        <w:tab/>
        <w:t>(3)</w:t>
      </w:r>
      <w:r w:rsidRPr="00EA10A9">
        <w:tab/>
      </w:r>
      <w:r w:rsidR="002A75D7" w:rsidRPr="00EA10A9">
        <w:t xml:space="preserve">The person may cause </w:t>
      </w:r>
      <w:r w:rsidR="00776C31" w:rsidRPr="00EA10A9">
        <w:t>a thing to be dropped</w:t>
      </w:r>
      <w:r w:rsidR="00023B23" w:rsidRPr="00EA10A9">
        <w:t xml:space="preserve"> if</w:t>
      </w:r>
      <w:r w:rsidR="00244072" w:rsidRPr="00EA10A9">
        <w:t>:</w:t>
      </w:r>
    </w:p>
    <w:p w14:paraId="7CB7C946" w14:textId="194A387D" w:rsidR="00023B23" w:rsidRPr="00EA10A9" w:rsidRDefault="00AC7469" w:rsidP="00AC7469">
      <w:pPr>
        <w:pStyle w:val="paragraph"/>
      </w:pPr>
      <w:r w:rsidRPr="00EA10A9">
        <w:tab/>
        <w:t>(a)</w:t>
      </w:r>
      <w:r w:rsidRPr="00EA10A9">
        <w:tab/>
        <w:t>it is not dangerous goods; and</w:t>
      </w:r>
    </w:p>
    <w:p w14:paraId="7482E75F" w14:textId="23B4D7CD" w:rsidR="00AC7469" w:rsidRPr="00EA10A9" w:rsidRDefault="00AC7469" w:rsidP="00AC7469">
      <w:pPr>
        <w:pStyle w:val="paragraph"/>
      </w:pPr>
      <w:r w:rsidRPr="00EA10A9">
        <w:tab/>
        <w:t>(b)</w:t>
      </w:r>
      <w:r w:rsidRPr="00EA10A9">
        <w:tab/>
        <w:t xml:space="preserve">the </w:t>
      </w:r>
      <w:r w:rsidR="00CD5817" w:rsidRPr="00EA10A9">
        <w:t>exposition of th</w:t>
      </w:r>
      <w:r w:rsidR="00506161" w:rsidRPr="00EA10A9">
        <w:t>e ASAO that administers the descent</w:t>
      </w:r>
      <w:r w:rsidRPr="00EA10A9">
        <w:t>:</w:t>
      </w:r>
    </w:p>
    <w:p w14:paraId="5CF315A8" w14:textId="0F84E565" w:rsidR="00AC7469" w:rsidRPr="00EA10A9" w:rsidRDefault="00AC7469" w:rsidP="00AC7469">
      <w:pPr>
        <w:pStyle w:val="paragraphsub"/>
      </w:pPr>
      <w:r w:rsidRPr="00EA10A9">
        <w:tab/>
        <w:t>(i)</w:t>
      </w:r>
      <w:r w:rsidRPr="00EA10A9">
        <w:tab/>
        <w:t>states that the dropping of th</w:t>
      </w:r>
      <w:r w:rsidR="003F2613" w:rsidRPr="00EA10A9">
        <w:t xml:space="preserve">e </w:t>
      </w:r>
      <w:r w:rsidRPr="00EA10A9">
        <w:t>thing is permitted; and</w:t>
      </w:r>
    </w:p>
    <w:p w14:paraId="7492A878" w14:textId="2669DDCA" w:rsidR="00AC7469" w:rsidRPr="00EA10A9" w:rsidRDefault="00AC7469" w:rsidP="00AC7469">
      <w:pPr>
        <w:pStyle w:val="paragraphsub"/>
      </w:pPr>
      <w:r w:rsidRPr="00EA10A9">
        <w:tab/>
        <w:t>(ii)</w:t>
      </w:r>
      <w:r w:rsidRPr="00EA10A9">
        <w:tab/>
        <w:t>has the procedures mentioned in subsection 4.0</w:t>
      </w:r>
      <w:r w:rsidR="00BD14AE" w:rsidRPr="00EA10A9">
        <w:t>3</w:t>
      </w:r>
      <w:r w:rsidRPr="00EA10A9">
        <w:t>(2); and</w:t>
      </w:r>
    </w:p>
    <w:p w14:paraId="3955E6A6" w14:textId="4C3927A9" w:rsidR="00AC7469" w:rsidRPr="00EA10A9" w:rsidRDefault="00AC7469" w:rsidP="00AC7469">
      <w:pPr>
        <w:pStyle w:val="paragraph"/>
      </w:pPr>
      <w:r w:rsidRPr="00EA10A9">
        <w:tab/>
        <w:t>(c)</w:t>
      </w:r>
      <w:r w:rsidRPr="00EA10A9">
        <w:tab/>
        <w:t xml:space="preserve">the person has been informed by the drop zone safety officer that the requirements mentioned in </w:t>
      </w:r>
      <w:r w:rsidR="00334307" w:rsidRPr="00EA10A9">
        <w:t>sub</w:t>
      </w:r>
      <w:r w:rsidRPr="00EA10A9">
        <w:t>paragraphs 4.0</w:t>
      </w:r>
      <w:r w:rsidR="00BF2050" w:rsidRPr="00EA10A9">
        <w:t>3</w:t>
      </w:r>
      <w:r w:rsidRPr="00EA10A9">
        <w:t>(2)</w:t>
      </w:r>
      <w:r w:rsidR="009643CB" w:rsidRPr="00EA10A9">
        <w:t>(b)</w:t>
      </w:r>
      <w:r w:rsidRPr="00EA10A9">
        <w:t>(i), (ii) and (iii) are met in relation to the descent.</w:t>
      </w:r>
    </w:p>
    <w:p w14:paraId="4A999F4B" w14:textId="52B46013" w:rsidR="006F0436" w:rsidRPr="00EA10A9" w:rsidRDefault="00D14E6B" w:rsidP="001067A1">
      <w:pPr>
        <w:pStyle w:val="notetext"/>
      </w:pPr>
      <w:r w:rsidRPr="00EA10A9">
        <w:t>Note</w:t>
      </w:r>
      <w:r w:rsidR="006D621C" w:rsidRPr="00EA10A9">
        <w:t> 1</w:t>
      </w:r>
      <w:r w:rsidRPr="00EA10A9">
        <w:t>:</w:t>
      </w:r>
      <w:r w:rsidRPr="00EA10A9">
        <w:tab/>
      </w:r>
      <w:r w:rsidR="00E05A36" w:rsidRPr="00EA10A9">
        <w:t>A person</w:t>
      </w:r>
      <w:r w:rsidR="0081555D" w:rsidRPr="00EA10A9">
        <w:t xml:space="preserve"> who </w:t>
      </w:r>
      <w:r w:rsidR="00DF4F29" w:rsidRPr="00EA10A9">
        <w:t>carries</w:t>
      </w:r>
      <w:r w:rsidR="004F7F23" w:rsidRPr="00EA10A9">
        <w:t xml:space="preserve"> dangerous goods (such as a </w:t>
      </w:r>
      <w:r w:rsidR="00325D0D" w:rsidRPr="00EA10A9">
        <w:t xml:space="preserve">smoke canister or a </w:t>
      </w:r>
      <w:r w:rsidR="004F7F23" w:rsidRPr="00EA10A9">
        <w:t xml:space="preserve">flare) </w:t>
      </w:r>
      <w:r w:rsidR="00DF4F29" w:rsidRPr="00EA10A9">
        <w:t xml:space="preserve">for its use </w:t>
      </w:r>
      <w:r w:rsidR="006F197C" w:rsidRPr="00EA10A9">
        <w:t>during a parachute descent</w:t>
      </w:r>
      <w:r w:rsidR="00E570DE" w:rsidRPr="00EA10A9">
        <w:t>,</w:t>
      </w:r>
      <w:r w:rsidR="00AE7730" w:rsidRPr="00EA10A9">
        <w:t xml:space="preserve"> a</w:t>
      </w:r>
      <w:r w:rsidR="00C90739" w:rsidRPr="00EA10A9">
        <w:t>s</w:t>
      </w:r>
      <w:r w:rsidR="00E570DE" w:rsidRPr="00EA10A9">
        <w:t xml:space="preserve"> </w:t>
      </w:r>
      <w:r w:rsidR="00185498" w:rsidRPr="00EA10A9">
        <w:t xml:space="preserve">permitted </w:t>
      </w:r>
      <w:r w:rsidR="00EB037D" w:rsidRPr="00EA10A9">
        <w:t xml:space="preserve">under </w:t>
      </w:r>
      <w:r w:rsidR="00185498" w:rsidRPr="00EA10A9">
        <w:t>regulation</w:t>
      </w:r>
      <w:r w:rsidR="00F42589" w:rsidRPr="00EA10A9">
        <w:t xml:space="preserve"> </w:t>
      </w:r>
      <w:r w:rsidR="00185498" w:rsidRPr="00EA10A9">
        <w:t>92.180</w:t>
      </w:r>
      <w:r w:rsidR="006F0436" w:rsidRPr="00EA10A9">
        <w:t xml:space="preserve"> of CASR</w:t>
      </w:r>
      <w:r w:rsidR="00185498" w:rsidRPr="00EA10A9">
        <w:t>, would not</w:t>
      </w:r>
      <w:r w:rsidR="007939AA" w:rsidRPr="00EA10A9">
        <w:t>, under paragraph 4.02(3)(a),</w:t>
      </w:r>
      <w:r w:rsidR="00185498" w:rsidRPr="00EA10A9">
        <w:t xml:space="preserve"> be permitted to d</w:t>
      </w:r>
      <w:r w:rsidR="006F0436" w:rsidRPr="00EA10A9">
        <w:t xml:space="preserve">rop </w:t>
      </w:r>
      <w:r w:rsidR="001067A1" w:rsidRPr="00EA10A9">
        <w:t xml:space="preserve">the dangerous goods (whether before, during or after </w:t>
      </w:r>
      <w:r w:rsidR="00982CE9" w:rsidRPr="00EA10A9">
        <w:t xml:space="preserve">its </w:t>
      </w:r>
      <w:r w:rsidR="001067A1" w:rsidRPr="00EA10A9">
        <w:t>us</w:t>
      </w:r>
      <w:r w:rsidR="00982CE9" w:rsidRPr="00EA10A9">
        <w:t>e</w:t>
      </w:r>
      <w:r w:rsidR="001067A1" w:rsidRPr="00EA10A9">
        <w:t>) during the de</w:t>
      </w:r>
      <w:r w:rsidR="003F5C71" w:rsidRPr="00EA10A9">
        <w:t>scent.</w:t>
      </w:r>
    </w:p>
    <w:p w14:paraId="353FF6B7" w14:textId="6CD69789" w:rsidR="00F8741F" w:rsidRPr="00EA10A9" w:rsidRDefault="006D621C" w:rsidP="001067A1">
      <w:pPr>
        <w:pStyle w:val="notetext"/>
        <w:sectPr w:rsidR="00F8741F" w:rsidRPr="00EA10A9" w:rsidSect="00FF1A65">
          <w:headerReference w:type="default" r:id="rId43"/>
          <w:type w:val="continuous"/>
          <w:pgSz w:w="11907" w:h="16839" w:code="9"/>
          <w:pgMar w:top="2234" w:right="1797" w:bottom="1440" w:left="1797" w:header="720" w:footer="709" w:gutter="0"/>
          <w:cols w:space="708"/>
          <w:docGrid w:linePitch="360"/>
        </w:sectPr>
      </w:pPr>
      <w:r w:rsidRPr="00EA10A9">
        <w:t>Note 2:</w:t>
      </w:r>
      <w:r w:rsidR="00BC09DB" w:rsidRPr="00EA10A9">
        <w:tab/>
      </w:r>
      <w:r w:rsidR="0090351B" w:rsidRPr="00EA10A9">
        <w:t xml:space="preserve">Unless the operation is an </w:t>
      </w:r>
      <w:r w:rsidR="00C56F26" w:rsidRPr="00EA10A9">
        <w:t>external</w:t>
      </w:r>
      <w:r w:rsidR="00E64C40" w:rsidRPr="00EA10A9">
        <w:t xml:space="preserve"> load </w:t>
      </w:r>
      <w:r w:rsidR="009D63C0" w:rsidRPr="00EA10A9">
        <w:t>operation</w:t>
      </w:r>
      <w:r w:rsidR="0090351B" w:rsidRPr="00EA10A9">
        <w:t xml:space="preserve">, </w:t>
      </w:r>
      <w:r w:rsidR="00354A34" w:rsidRPr="00EA10A9">
        <w:t>regulated under Part</w:t>
      </w:r>
      <w:r w:rsidR="00F42589" w:rsidRPr="00EA10A9">
        <w:t xml:space="preserve"> </w:t>
      </w:r>
      <w:r w:rsidR="00354A34" w:rsidRPr="00EA10A9">
        <w:t>138</w:t>
      </w:r>
      <w:r w:rsidR="00247361" w:rsidRPr="00EA10A9">
        <w:t xml:space="preserve"> of CASR</w:t>
      </w:r>
      <w:r w:rsidR="00354A34" w:rsidRPr="00EA10A9">
        <w:t xml:space="preserve"> and requiring an aerial work certificate</w:t>
      </w:r>
      <w:r w:rsidR="00550325" w:rsidRPr="00EA10A9">
        <w:t>,</w:t>
      </w:r>
      <w:r w:rsidR="00354A34" w:rsidRPr="00EA10A9">
        <w:t xml:space="preserve"> </w:t>
      </w:r>
      <w:r w:rsidR="0090351B" w:rsidRPr="00EA10A9">
        <w:t>an object to be droppe</w:t>
      </w:r>
      <w:r w:rsidR="00D5689B" w:rsidRPr="00EA10A9">
        <w:t xml:space="preserve">d </w:t>
      </w:r>
      <w:r w:rsidR="00550325" w:rsidRPr="00EA10A9">
        <w:t xml:space="preserve">must be </w:t>
      </w:r>
      <w:r w:rsidR="000C0266" w:rsidRPr="00EA10A9">
        <w:t>carried inside the aircraft</w:t>
      </w:r>
      <w:r w:rsidR="00F956BF" w:rsidRPr="00EA10A9">
        <w:t xml:space="preserve"> before being dropped by the aircraft or by a parachutist during a descent: </w:t>
      </w:r>
      <w:r w:rsidR="00247361" w:rsidRPr="00EA10A9">
        <w:t xml:space="preserve">see </w:t>
      </w:r>
      <w:r w:rsidR="004E43CA" w:rsidRPr="00EA10A9">
        <w:t xml:space="preserve">the definitions of </w:t>
      </w:r>
      <w:r w:rsidR="004E43CA" w:rsidRPr="00EA10A9">
        <w:rPr>
          <w:b/>
          <w:bCs/>
          <w:i/>
          <w:iCs/>
        </w:rPr>
        <w:t xml:space="preserve">aerial work operation </w:t>
      </w:r>
      <w:r w:rsidR="004E43CA" w:rsidRPr="00EA10A9">
        <w:t xml:space="preserve">and </w:t>
      </w:r>
      <w:r w:rsidR="004E43CA" w:rsidRPr="00EA10A9">
        <w:rPr>
          <w:b/>
          <w:bCs/>
          <w:i/>
          <w:iCs/>
        </w:rPr>
        <w:t xml:space="preserve">external load </w:t>
      </w:r>
      <w:r w:rsidR="009D63C0" w:rsidRPr="00EA10A9">
        <w:rPr>
          <w:b/>
          <w:bCs/>
          <w:i/>
          <w:iCs/>
        </w:rPr>
        <w:t>operatio</w:t>
      </w:r>
      <w:r w:rsidR="004E43CA" w:rsidRPr="00EA10A9">
        <w:rPr>
          <w:b/>
          <w:bCs/>
          <w:i/>
          <w:iCs/>
        </w:rPr>
        <w:t>n</w:t>
      </w:r>
      <w:r w:rsidR="004E43CA" w:rsidRPr="00EA10A9">
        <w:t xml:space="preserve"> in </w:t>
      </w:r>
      <w:r w:rsidR="009D69C9" w:rsidRPr="00EA10A9">
        <w:t>regulation</w:t>
      </w:r>
      <w:r w:rsidR="00F0671F" w:rsidRPr="00EA10A9">
        <w:t> </w:t>
      </w:r>
      <w:r w:rsidR="009D69C9" w:rsidRPr="00EA10A9">
        <w:t>138.010 of CASR.</w:t>
      </w:r>
    </w:p>
    <w:p w14:paraId="2DC809BE" w14:textId="55B0161E" w:rsidR="006075CC" w:rsidRPr="00EA10A9" w:rsidRDefault="006075CC" w:rsidP="006075CC">
      <w:pPr>
        <w:pStyle w:val="ActHead5"/>
      </w:pPr>
      <w:bookmarkStart w:id="113" w:name="_Toc143002940"/>
      <w:r w:rsidRPr="00EA10A9">
        <w:lastRenderedPageBreak/>
        <w:t xml:space="preserve">4.03  </w:t>
      </w:r>
      <w:r w:rsidR="00533D69" w:rsidRPr="00EA10A9">
        <w:t xml:space="preserve">ASAO exposition requirements—dropping of </w:t>
      </w:r>
      <w:r w:rsidR="003C7DCB" w:rsidRPr="00EA10A9">
        <w:t>certain things other than over populous areas</w:t>
      </w:r>
      <w:bookmarkEnd w:id="113"/>
    </w:p>
    <w:p w14:paraId="054C568C" w14:textId="77777777" w:rsidR="006635A9" w:rsidRPr="00EA10A9" w:rsidRDefault="003C7DCB" w:rsidP="00741FE4">
      <w:pPr>
        <w:pStyle w:val="subsection"/>
      </w:pPr>
      <w:r w:rsidRPr="00EA10A9">
        <w:tab/>
      </w:r>
      <w:r w:rsidR="001D34A0" w:rsidRPr="00EA10A9">
        <w:t>(1)</w:t>
      </w:r>
      <w:r w:rsidRPr="00EA10A9">
        <w:tab/>
        <w:t>This section applies if</w:t>
      </w:r>
      <w:r w:rsidR="006635A9" w:rsidRPr="00EA10A9">
        <w:t>:</w:t>
      </w:r>
    </w:p>
    <w:p w14:paraId="7FC2BF94" w14:textId="77777777" w:rsidR="006D5694" w:rsidRPr="00EA10A9" w:rsidRDefault="006635A9" w:rsidP="006635A9">
      <w:pPr>
        <w:pStyle w:val="paragraph"/>
      </w:pPr>
      <w:r w:rsidRPr="00EA10A9">
        <w:tab/>
        <w:t>(a)</w:t>
      </w:r>
      <w:r w:rsidRPr="00EA10A9">
        <w:tab/>
      </w:r>
      <w:r w:rsidR="003C7DCB" w:rsidRPr="00EA10A9">
        <w:t>a Part 105 ASAO</w:t>
      </w:r>
      <w:r w:rsidR="004B75A9" w:rsidRPr="00EA10A9">
        <w:t xml:space="preserve"> </w:t>
      </w:r>
      <w:r w:rsidR="00C66DA3" w:rsidRPr="00EA10A9">
        <w:t>administers parachute descents</w:t>
      </w:r>
      <w:r w:rsidR="00741FE4" w:rsidRPr="00EA10A9">
        <w:t xml:space="preserve"> that </w:t>
      </w:r>
      <w:r w:rsidR="00602EE4" w:rsidRPr="00EA10A9">
        <w:t xml:space="preserve">would involve the dropping of a thing </w:t>
      </w:r>
      <w:r w:rsidR="003C7DCB" w:rsidRPr="00EA10A9">
        <w:t>other than over a populous are</w:t>
      </w:r>
      <w:r w:rsidR="00741FE4" w:rsidRPr="00EA10A9">
        <w:t>a</w:t>
      </w:r>
      <w:r w:rsidR="006D5694" w:rsidRPr="00EA10A9">
        <w:t>; and</w:t>
      </w:r>
    </w:p>
    <w:p w14:paraId="10BEF9A5" w14:textId="49F4E68E" w:rsidR="003C7DCB" w:rsidRPr="00EA10A9" w:rsidRDefault="006D5694" w:rsidP="006635A9">
      <w:pPr>
        <w:pStyle w:val="paragraph"/>
      </w:pPr>
      <w:r w:rsidRPr="00EA10A9">
        <w:tab/>
        <w:t>(b)</w:t>
      </w:r>
      <w:r w:rsidRPr="00EA10A9">
        <w:tab/>
        <w:t xml:space="preserve">the </w:t>
      </w:r>
      <w:r w:rsidR="00602EE4" w:rsidRPr="00EA10A9">
        <w:t xml:space="preserve">dropping of the thing </w:t>
      </w:r>
      <w:r w:rsidR="006A3653" w:rsidRPr="00EA10A9">
        <w:t>is not otherwise</w:t>
      </w:r>
      <w:r w:rsidR="003C7DCB" w:rsidRPr="00EA10A9">
        <w:t xml:space="preserve"> permitted under subsection</w:t>
      </w:r>
      <w:r w:rsidR="001D34A0" w:rsidRPr="00EA10A9">
        <w:t> </w:t>
      </w:r>
      <w:r w:rsidR="003C7DCB" w:rsidRPr="00EA10A9">
        <w:t>4.02(2).</w:t>
      </w:r>
    </w:p>
    <w:p w14:paraId="2BC7BFDD" w14:textId="4577F75E" w:rsidR="003C7DCB" w:rsidRPr="00EA10A9" w:rsidRDefault="003C7DCB" w:rsidP="003C7DCB">
      <w:pPr>
        <w:pStyle w:val="subsection"/>
      </w:pPr>
      <w:r w:rsidRPr="00EA10A9">
        <w:tab/>
        <w:t>(2)</w:t>
      </w:r>
      <w:r w:rsidRPr="00EA10A9">
        <w:tab/>
        <w:t xml:space="preserve">For the purposes of </w:t>
      </w:r>
      <w:r w:rsidR="00362E61" w:rsidRPr="00EA10A9">
        <w:t>sub</w:t>
      </w:r>
      <w:r w:rsidR="00F67A9D" w:rsidRPr="00EA10A9">
        <w:t>regulation 105.100(1) of CASR, the ASAO must</w:t>
      </w:r>
      <w:r w:rsidR="002D3BFF" w:rsidRPr="00EA10A9">
        <w:t>:</w:t>
      </w:r>
    </w:p>
    <w:p w14:paraId="23653AB0" w14:textId="10E62B66" w:rsidR="002D3BFF" w:rsidRPr="00EA10A9" w:rsidRDefault="002D3BFF" w:rsidP="002D3BFF">
      <w:pPr>
        <w:pStyle w:val="paragraph"/>
      </w:pPr>
      <w:r w:rsidRPr="00EA10A9">
        <w:tab/>
        <w:t>(a)</w:t>
      </w:r>
      <w:r w:rsidRPr="00EA10A9">
        <w:tab/>
        <w:t>state, in the ASAO’s exposition, that it permits</w:t>
      </w:r>
      <w:r w:rsidR="00E735F3" w:rsidRPr="00EA10A9">
        <w:t xml:space="preserve"> </w:t>
      </w:r>
      <w:r w:rsidR="00D224E4" w:rsidRPr="00EA10A9">
        <w:t>parachute</w:t>
      </w:r>
      <w:r w:rsidR="00573732" w:rsidRPr="00EA10A9">
        <w:t xml:space="preserve"> descent</w:t>
      </w:r>
      <w:r w:rsidR="00E735F3" w:rsidRPr="00EA10A9">
        <w:t>s</w:t>
      </w:r>
      <w:r w:rsidR="00573732" w:rsidRPr="00EA10A9">
        <w:t xml:space="preserve"> involving the dropping of the thing</w:t>
      </w:r>
      <w:r w:rsidR="00E6228F" w:rsidRPr="00EA10A9">
        <w:t>; and</w:t>
      </w:r>
    </w:p>
    <w:p w14:paraId="5BCA43C3" w14:textId="6E821474" w:rsidR="00E735F3" w:rsidRPr="00EA10A9" w:rsidRDefault="00E6228F" w:rsidP="00444601">
      <w:pPr>
        <w:pStyle w:val="paragraph"/>
      </w:pPr>
      <w:r w:rsidRPr="00EA10A9">
        <w:tab/>
        <w:t>(b)</w:t>
      </w:r>
      <w:r w:rsidRPr="00EA10A9">
        <w:tab/>
      </w:r>
      <w:r w:rsidR="00444601" w:rsidRPr="00EA10A9">
        <w:t>have procedures</w:t>
      </w:r>
      <w:r w:rsidR="009B1AD1" w:rsidRPr="00EA10A9">
        <w:t xml:space="preserve">, </w:t>
      </w:r>
      <w:r w:rsidR="00444601" w:rsidRPr="00EA10A9">
        <w:t xml:space="preserve">set out </w:t>
      </w:r>
      <w:r w:rsidR="009B1AD1" w:rsidRPr="00EA10A9">
        <w:t>in the ASAO’s exposition,</w:t>
      </w:r>
      <w:r w:rsidR="00444601" w:rsidRPr="00EA10A9">
        <w:t xml:space="preserve"> for meeting the </w:t>
      </w:r>
      <w:r w:rsidR="00106FA2" w:rsidRPr="00EA10A9">
        <w:t xml:space="preserve">following </w:t>
      </w:r>
      <w:r w:rsidR="00444601" w:rsidRPr="00EA10A9">
        <w:t>requirements</w:t>
      </w:r>
      <w:r w:rsidR="00106FA2" w:rsidRPr="00EA10A9">
        <w:t xml:space="preserve"> in relation to </w:t>
      </w:r>
      <w:r w:rsidR="00C50B9C" w:rsidRPr="00EA10A9">
        <w:t>a</w:t>
      </w:r>
      <w:r w:rsidR="00E735F3" w:rsidRPr="00EA10A9">
        <w:t xml:space="preserve"> parachute descent</w:t>
      </w:r>
      <w:r w:rsidR="00C50B9C" w:rsidRPr="00EA10A9">
        <w:t xml:space="preserve"> mentioned in parag</w:t>
      </w:r>
      <w:r w:rsidR="00AF01F4" w:rsidRPr="00EA10A9">
        <w:t>raph (a)</w:t>
      </w:r>
      <w:r w:rsidR="00E735F3" w:rsidRPr="00EA10A9">
        <w:t>:</w:t>
      </w:r>
    </w:p>
    <w:p w14:paraId="7BA83EFD" w14:textId="1C377B58" w:rsidR="00E735F3" w:rsidRPr="00EA10A9" w:rsidRDefault="00E735F3" w:rsidP="00E735F3">
      <w:pPr>
        <w:pStyle w:val="paragraphsub"/>
      </w:pPr>
      <w:r w:rsidRPr="00EA10A9">
        <w:tab/>
        <w:t>(i)</w:t>
      </w:r>
      <w:r w:rsidRPr="00EA10A9">
        <w:tab/>
        <w:t xml:space="preserve">the dimensions of the drop </w:t>
      </w:r>
      <w:r w:rsidR="007345E3" w:rsidRPr="00EA10A9">
        <w:t>zone</w:t>
      </w:r>
      <w:r w:rsidRPr="00EA10A9">
        <w:t xml:space="preserve"> that is established for the parachute descent must be such that there is no risk of the thing </w:t>
      </w:r>
      <w:r w:rsidR="00D35AA2" w:rsidRPr="00EA10A9">
        <w:t>to be</w:t>
      </w:r>
      <w:r w:rsidR="003B2459" w:rsidRPr="00EA10A9">
        <w:t xml:space="preserve"> dropped </w:t>
      </w:r>
      <w:r w:rsidRPr="00EA10A9">
        <w:t xml:space="preserve">landing outside the </w:t>
      </w:r>
      <w:r w:rsidR="007345E3" w:rsidRPr="00EA10A9">
        <w:t>drop zone</w:t>
      </w:r>
      <w:r w:rsidRPr="00EA10A9">
        <w:t>;</w:t>
      </w:r>
    </w:p>
    <w:p w14:paraId="00855A8A" w14:textId="478DCA83" w:rsidR="00E735F3" w:rsidRPr="00EA10A9" w:rsidRDefault="00E735F3" w:rsidP="00E735F3">
      <w:pPr>
        <w:pStyle w:val="paragraphsub"/>
      </w:pPr>
      <w:r w:rsidRPr="00EA10A9">
        <w:tab/>
        <w:t>(ii)</w:t>
      </w:r>
      <w:r w:rsidRPr="00EA10A9">
        <w:tab/>
        <w:t xml:space="preserve">the drop </w:t>
      </w:r>
      <w:r w:rsidR="003F591E" w:rsidRPr="00EA10A9">
        <w:t>zone</w:t>
      </w:r>
      <w:r w:rsidRPr="00EA10A9">
        <w:t xml:space="preserve"> has, before the descent, been cleared of any livestock, or persons not directly involved with the dropping of the thing;</w:t>
      </w:r>
    </w:p>
    <w:p w14:paraId="40CACB43" w14:textId="3764026D" w:rsidR="00E42E00" w:rsidRPr="00EA10A9" w:rsidRDefault="00E735F3" w:rsidP="00A56FE8">
      <w:pPr>
        <w:pStyle w:val="paragraphsub"/>
      </w:pPr>
      <w:r w:rsidRPr="00EA10A9">
        <w:tab/>
        <w:t>(iii)</w:t>
      </w:r>
      <w:r w:rsidRPr="00EA10A9">
        <w:tab/>
        <w:t xml:space="preserve">the owner or occupier (including the Crown) of the land on which the drop </w:t>
      </w:r>
      <w:r w:rsidR="003F591E" w:rsidRPr="00EA10A9">
        <w:t>zone</w:t>
      </w:r>
      <w:r w:rsidRPr="00EA10A9">
        <w:t xml:space="preserve"> is located, or an agent of the owner or occupier, has given written permission </w:t>
      </w:r>
      <w:r w:rsidR="003E723B" w:rsidRPr="00EA10A9">
        <w:t>for</w:t>
      </w:r>
      <w:r w:rsidR="00FD2C43" w:rsidRPr="00EA10A9">
        <w:t xml:space="preserve"> </w:t>
      </w:r>
      <w:r w:rsidRPr="00EA10A9">
        <w:t>the thing</w:t>
      </w:r>
      <w:r w:rsidR="003E723B" w:rsidRPr="00EA10A9">
        <w:t xml:space="preserve"> to</w:t>
      </w:r>
      <w:r w:rsidR="00FD2C43" w:rsidRPr="00EA10A9">
        <w:t xml:space="preserve"> be </w:t>
      </w:r>
      <w:r w:rsidRPr="00EA10A9">
        <w:t>dropped on the land.</w:t>
      </w:r>
    </w:p>
    <w:p w14:paraId="349E2DBF" w14:textId="7B74A362" w:rsidR="00BE0DF3" w:rsidRPr="00EA10A9" w:rsidRDefault="00D35AA2" w:rsidP="00D45638">
      <w:pPr>
        <w:pStyle w:val="notetext"/>
      </w:pPr>
      <w:r w:rsidRPr="00EA10A9">
        <w:t>Note:</w:t>
      </w:r>
      <w:r w:rsidRPr="00EA10A9">
        <w:tab/>
      </w:r>
      <w:r w:rsidR="00C60772" w:rsidRPr="00EA10A9">
        <w:t xml:space="preserve">The </w:t>
      </w:r>
      <w:r w:rsidR="009452E2" w:rsidRPr="00EA10A9">
        <w:t xml:space="preserve">duties of a </w:t>
      </w:r>
      <w:r w:rsidR="00C60772" w:rsidRPr="00EA10A9">
        <w:t>drop zone safety officer who is supervising the descent</w:t>
      </w:r>
      <w:r w:rsidR="009452E2" w:rsidRPr="00EA10A9">
        <w:t xml:space="preserve"> include responsibility for the matters</w:t>
      </w:r>
      <w:r w:rsidR="00A957F7" w:rsidRPr="00EA10A9">
        <w:t xml:space="preserve"> mentioned</w:t>
      </w:r>
      <w:r w:rsidR="009452E2" w:rsidRPr="00EA10A9">
        <w:t xml:space="preserve"> in subparagraphs </w:t>
      </w:r>
      <w:r w:rsidR="00D8176C" w:rsidRPr="00EA10A9">
        <w:t>(2)</w:t>
      </w:r>
      <w:r w:rsidR="009452E2" w:rsidRPr="00EA10A9">
        <w:t>(b)(i), (ii) and (iii)</w:t>
      </w:r>
      <w:r w:rsidR="00A957F7" w:rsidRPr="00EA10A9">
        <w:t xml:space="preserve">: see </w:t>
      </w:r>
      <w:r w:rsidR="00900DFA" w:rsidRPr="00EA10A9">
        <w:t>subsection</w:t>
      </w:r>
      <w:r w:rsidR="00444787" w:rsidRPr="00EA10A9">
        <w:t>s</w:t>
      </w:r>
      <w:r w:rsidR="002A363C" w:rsidRPr="00EA10A9">
        <w:t> </w:t>
      </w:r>
      <w:r w:rsidR="00900DFA" w:rsidRPr="00EA10A9">
        <w:t>5.2</w:t>
      </w:r>
      <w:r w:rsidR="005E2B72" w:rsidRPr="00EA10A9">
        <w:t>8</w:t>
      </w:r>
      <w:r w:rsidR="00900DFA" w:rsidRPr="00EA10A9">
        <w:t>(</w:t>
      </w:r>
      <w:r w:rsidR="00CF4CB8" w:rsidRPr="00EA10A9">
        <w:t>4</w:t>
      </w:r>
      <w:r w:rsidR="00900DFA" w:rsidRPr="00EA10A9">
        <w:t>) and (</w:t>
      </w:r>
      <w:r w:rsidR="00CF4CB8" w:rsidRPr="00EA10A9">
        <w:t>5</w:t>
      </w:r>
      <w:r w:rsidR="00900DFA" w:rsidRPr="00EA10A9">
        <w:t>)</w:t>
      </w:r>
      <w:r w:rsidR="00740BC7" w:rsidRPr="00EA10A9">
        <w:t>.</w:t>
      </w:r>
    </w:p>
    <w:p w14:paraId="198FF577" w14:textId="77777777" w:rsidR="00F8741F" w:rsidRPr="00EA10A9" w:rsidRDefault="0063048C">
      <w:pPr>
        <w:sectPr w:rsidR="00F8741F" w:rsidRPr="00EA10A9" w:rsidSect="00FF1A65">
          <w:headerReference w:type="even" r:id="rId44"/>
          <w:type w:val="continuous"/>
          <w:pgSz w:w="11907" w:h="16839" w:code="9"/>
          <w:pgMar w:top="2234" w:right="1797" w:bottom="1440" w:left="1797" w:header="720" w:footer="709" w:gutter="0"/>
          <w:cols w:space="708"/>
          <w:docGrid w:linePitch="360"/>
        </w:sectPr>
      </w:pPr>
      <w:r w:rsidRPr="00EA10A9">
        <w:br w:type="page"/>
      </w:r>
    </w:p>
    <w:p w14:paraId="37ED2973" w14:textId="77777777" w:rsidR="0063048C" w:rsidRPr="00EA10A9" w:rsidRDefault="0063048C" w:rsidP="0063048C">
      <w:pPr>
        <w:pStyle w:val="ActHead2"/>
        <w:pageBreakBefore/>
      </w:pPr>
      <w:bookmarkStart w:id="114" w:name="_Toc86058067"/>
      <w:bookmarkStart w:id="115" w:name="_Toc115678864"/>
      <w:bookmarkStart w:id="116" w:name="_Toc116299814"/>
      <w:bookmarkStart w:id="117" w:name="_Toc143002941"/>
      <w:r w:rsidRPr="00EA10A9">
        <w:lastRenderedPageBreak/>
        <w:t>Chapter 5—Operational requirements</w:t>
      </w:r>
      <w:bookmarkEnd w:id="114"/>
      <w:bookmarkEnd w:id="115"/>
      <w:bookmarkEnd w:id="116"/>
      <w:bookmarkEnd w:id="117"/>
    </w:p>
    <w:p w14:paraId="608923C9" w14:textId="2D5A1333" w:rsidR="00E23D3D" w:rsidRPr="00EA10A9" w:rsidRDefault="00E23D3D" w:rsidP="00E23D3D">
      <w:pPr>
        <w:pStyle w:val="ActHead3"/>
      </w:pPr>
      <w:bookmarkStart w:id="118" w:name="_Toc143002942"/>
      <w:bookmarkStart w:id="119" w:name="_Toc86058068"/>
      <w:bookmarkStart w:id="120" w:name="_Toc115678865"/>
      <w:bookmarkStart w:id="121" w:name="_Toc116299815"/>
      <w:r w:rsidRPr="00EA10A9">
        <w:t>Division 1—Scope of Chapter 5</w:t>
      </w:r>
      <w:bookmarkEnd w:id="118"/>
    </w:p>
    <w:p w14:paraId="205BEA22" w14:textId="4BDC612F" w:rsidR="0063048C" w:rsidRPr="00EA10A9" w:rsidRDefault="0063048C" w:rsidP="0063048C">
      <w:pPr>
        <w:pStyle w:val="ActHead5"/>
      </w:pPr>
      <w:bookmarkStart w:id="122" w:name="_Toc143002943"/>
      <w:r w:rsidRPr="00EA10A9">
        <w:t>5.01  Scope of Chapter 5</w:t>
      </w:r>
      <w:bookmarkEnd w:id="119"/>
      <w:bookmarkEnd w:id="120"/>
      <w:bookmarkEnd w:id="121"/>
      <w:bookmarkEnd w:id="122"/>
    </w:p>
    <w:p w14:paraId="0131ED87" w14:textId="77777777" w:rsidR="0063048C" w:rsidRPr="00EA10A9" w:rsidRDefault="0063048C" w:rsidP="0063048C">
      <w:pPr>
        <w:pStyle w:val="subsection"/>
      </w:pPr>
      <w:r w:rsidRPr="00EA10A9">
        <w:tab/>
      </w:r>
      <w:r w:rsidRPr="00EA10A9">
        <w:tab/>
        <w:t>This Chapter:</w:t>
      </w:r>
    </w:p>
    <w:p w14:paraId="7371F8FB" w14:textId="77777777" w:rsidR="0063048C" w:rsidRPr="00EA10A9" w:rsidRDefault="0063048C" w:rsidP="0063048C">
      <w:pPr>
        <w:pStyle w:val="paragraph"/>
      </w:pPr>
      <w:r w:rsidRPr="00EA10A9">
        <w:tab/>
        <w:t>(a)</w:t>
      </w:r>
      <w:r w:rsidRPr="00EA10A9">
        <w:tab/>
        <w:t>is made for subregulation 105.100(1) of CASR; and</w:t>
      </w:r>
    </w:p>
    <w:p w14:paraId="7669A413" w14:textId="77777777" w:rsidR="0063048C" w:rsidRPr="00EA10A9" w:rsidRDefault="0063048C" w:rsidP="0063048C">
      <w:pPr>
        <w:pStyle w:val="paragraph"/>
      </w:pPr>
      <w:r w:rsidRPr="00EA10A9">
        <w:tab/>
        <w:t>(b)</w:t>
      </w:r>
      <w:r w:rsidRPr="00EA10A9">
        <w:tab/>
        <w:t>prescribes requirements in relation to undertaking parachuting activities.</w:t>
      </w:r>
    </w:p>
    <w:p w14:paraId="496F39AA" w14:textId="77777777" w:rsidR="00F8741F" w:rsidRPr="00EA10A9" w:rsidRDefault="001273D2">
      <w:pPr>
        <w:sectPr w:rsidR="00F8741F" w:rsidRPr="00EA10A9" w:rsidSect="00FF1A65">
          <w:headerReference w:type="default" r:id="rId45"/>
          <w:type w:val="continuous"/>
          <w:pgSz w:w="11907" w:h="16839" w:code="9"/>
          <w:pgMar w:top="2234" w:right="1797" w:bottom="1440" w:left="1797" w:header="720" w:footer="709" w:gutter="0"/>
          <w:cols w:space="708"/>
          <w:docGrid w:linePitch="360"/>
        </w:sectPr>
      </w:pPr>
      <w:bookmarkStart w:id="123" w:name="_Toc86058069"/>
      <w:bookmarkStart w:id="124" w:name="_Toc115678866"/>
      <w:bookmarkStart w:id="125" w:name="_Toc116299816"/>
      <w:r w:rsidRPr="00EA10A9">
        <w:br w:type="page"/>
      </w:r>
    </w:p>
    <w:p w14:paraId="4DC8720D" w14:textId="7D3AAF09" w:rsidR="0063048C" w:rsidRPr="00EA10A9" w:rsidRDefault="0063048C" w:rsidP="0063048C">
      <w:pPr>
        <w:pStyle w:val="ActHead3"/>
      </w:pPr>
      <w:bookmarkStart w:id="126" w:name="_Toc143002944"/>
      <w:r w:rsidRPr="00EA10A9">
        <w:lastRenderedPageBreak/>
        <w:t xml:space="preserve">Division </w:t>
      </w:r>
      <w:r w:rsidR="00DF3893" w:rsidRPr="00EA10A9">
        <w:t>2</w:t>
      </w:r>
      <w:r w:rsidRPr="00EA10A9">
        <w:t>—</w:t>
      </w:r>
      <w:bookmarkEnd w:id="123"/>
      <w:r w:rsidRPr="00EA10A9">
        <w:t>Parachute airworthiness</w:t>
      </w:r>
      <w:bookmarkEnd w:id="124"/>
      <w:bookmarkEnd w:id="125"/>
      <w:bookmarkEnd w:id="126"/>
    </w:p>
    <w:p w14:paraId="1DCC2E06" w14:textId="77777777" w:rsidR="0063048C" w:rsidRPr="00EA10A9" w:rsidRDefault="0063048C" w:rsidP="0063048C">
      <w:pPr>
        <w:pStyle w:val="ActHead5"/>
      </w:pPr>
      <w:bookmarkStart w:id="127" w:name="_Toc86058070"/>
      <w:bookmarkStart w:id="128" w:name="_Toc115678867"/>
      <w:bookmarkStart w:id="129" w:name="_Toc116299817"/>
      <w:bookmarkStart w:id="130" w:name="_Toc143002945"/>
      <w:r w:rsidRPr="00EA10A9">
        <w:t xml:space="preserve">5.02 </w:t>
      </w:r>
      <w:bookmarkEnd w:id="127"/>
      <w:r w:rsidRPr="00EA10A9">
        <w:t xml:space="preserve"> Airworthiness authorisations</w:t>
      </w:r>
      <w:bookmarkEnd w:id="128"/>
      <w:bookmarkEnd w:id="129"/>
      <w:bookmarkEnd w:id="130"/>
    </w:p>
    <w:p w14:paraId="3D0E52BA" w14:textId="77777777" w:rsidR="0063048C" w:rsidRPr="00EA10A9" w:rsidRDefault="0063048C" w:rsidP="0063048C">
      <w:pPr>
        <w:pStyle w:val="subsection"/>
      </w:pPr>
      <w:r w:rsidRPr="00EA10A9">
        <w:tab/>
        <w:t>(1)</w:t>
      </w:r>
      <w:r w:rsidRPr="00EA10A9">
        <w:tab/>
        <w:t>This section applies to a Part 105 ASAO that has an approved function of administering the airworthiness of a parachute used for parachute descents.</w:t>
      </w:r>
    </w:p>
    <w:p w14:paraId="69888C66" w14:textId="77777777" w:rsidR="0063048C" w:rsidRPr="00EA10A9" w:rsidRDefault="0063048C" w:rsidP="0063048C">
      <w:pPr>
        <w:pStyle w:val="subsection"/>
      </w:pPr>
      <w:r w:rsidRPr="00EA10A9">
        <w:tab/>
        <w:t>(2)</w:t>
      </w:r>
      <w:r w:rsidRPr="00EA10A9">
        <w:tab/>
        <w:t>The ASAO must set out in its exposition the competency standards and units of competency (however described) required to be successfully completed by a person for the issue to the person of:</w:t>
      </w:r>
    </w:p>
    <w:p w14:paraId="367F154C" w14:textId="77777777" w:rsidR="0063048C" w:rsidRPr="00EA10A9" w:rsidRDefault="0063048C" w:rsidP="0063048C">
      <w:pPr>
        <w:pStyle w:val="paragraph"/>
      </w:pPr>
      <w:r w:rsidRPr="00EA10A9">
        <w:tab/>
        <w:t>(a)</w:t>
      </w:r>
      <w:r w:rsidRPr="00EA10A9">
        <w:tab/>
        <w:t>a packer authorisation; or</w:t>
      </w:r>
    </w:p>
    <w:p w14:paraId="4460E232" w14:textId="171FDB69" w:rsidR="0063048C" w:rsidRPr="00EA10A9" w:rsidRDefault="0063048C" w:rsidP="0063048C">
      <w:pPr>
        <w:pStyle w:val="paragraph"/>
      </w:pPr>
      <w:r w:rsidRPr="00EA10A9">
        <w:tab/>
        <w:t>(b)</w:t>
      </w:r>
      <w:r w:rsidRPr="00EA10A9">
        <w:tab/>
        <w:t>a rigger authorisation</w:t>
      </w:r>
      <w:r w:rsidR="00E943F2" w:rsidRPr="00EA10A9">
        <w:t>; or</w:t>
      </w:r>
    </w:p>
    <w:p w14:paraId="6DBFA601" w14:textId="613B1654" w:rsidR="00E943F2" w:rsidRPr="00EA10A9" w:rsidRDefault="00E943F2" w:rsidP="0063048C">
      <w:pPr>
        <w:pStyle w:val="paragraph"/>
      </w:pPr>
      <w:r w:rsidRPr="00EA10A9">
        <w:tab/>
        <w:t>(c)</w:t>
      </w:r>
      <w:r w:rsidRPr="00EA10A9">
        <w:tab/>
        <w:t xml:space="preserve">a </w:t>
      </w:r>
      <w:r w:rsidR="004A25D1" w:rsidRPr="00EA10A9">
        <w:t>compatibility assessment authorisation</w:t>
      </w:r>
      <w:r w:rsidR="00920EDC" w:rsidRPr="00EA10A9">
        <w:t xml:space="preserve"> mentioned subsection</w:t>
      </w:r>
      <w:r w:rsidR="00F42589" w:rsidRPr="00EA10A9">
        <w:t xml:space="preserve"> </w:t>
      </w:r>
      <w:r w:rsidR="00920EDC" w:rsidRPr="00EA10A9">
        <w:t>1.07(2).</w:t>
      </w:r>
    </w:p>
    <w:p w14:paraId="53D26CFB" w14:textId="77777777" w:rsidR="0063048C" w:rsidRPr="00EA10A9" w:rsidRDefault="0063048C" w:rsidP="0063048C">
      <w:pPr>
        <w:pStyle w:val="ActHead5"/>
      </w:pPr>
      <w:bookmarkStart w:id="131" w:name="_Toc115678868"/>
      <w:bookmarkStart w:id="132" w:name="_Toc116299818"/>
      <w:bookmarkStart w:id="133" w:name="_Toc143002946"/>
      <w:r w:rsidRPr="00EA10A9">
        <w:t>5.03  Part 105 ASAO requirements—reserve parachutes</w:t>
      </w:r>
      <w:bookmarkEnd w:id="131"/>
      <w:bookmarkEnd w:id="132"/>
      <w:bookmarkEnd w:id="133"/>
    </w:p>
    <w:p w14:paraId="4AABCAB3" w14:textId="77777777" w:rsidR="0063048C" w:rsidRPr="00EA10A9" w:rsidRDefault="0063048C" w:rsidP="0063048C">
      <w:pPr>
        <w:pStyle w:val="SubsectionHead"/>
      </w:pPr>
      <w:r w:rsidRPr="00EA10A9">
        <w:t>General airworthiness requirements</w:t>
      </w:r>
    </w:p>
    <w:p w14:paraId="3B8C15FC" w14:textId="59DF0064" w:rsidR="0063048C" w:rsidRPr="00EA10A9" w:rsidRDefault="0063048C" w:rsidP="0063048C">
      <w:pPr>
        <w:pStyle w:val="subsection"/>
      </w:pPr>
      <w:r w:rsidRPr="00EA10A9">
        <w:tab/>
        <w:t>(1)</w:t>
      </w:r>
      <w:r w:rsidRPr="00EA10A9">
        <w:tab/>
        <w:t>A Part 105 ASAO that administers the airworthiness of a reserve parachute must include in its exposition, for the purposes of paragraph</w:t>
      </w:r>
      <w:r w:rsidR="00F42589" w:rsidRPr="00EA10A9">
        <w:t xml:space="preserve"> </w:t>
      </w:r>
      <w:r w:rsidRPr="00EA10A9">
        <w:t>2.04(4)(b), procedures for:</w:t>
      </w:r>
    </w:p>
    <w:p w14:paraId="0834400A" w14:textId="77777777" w:rsidR="0063048C" w:rsidRPr="00EA10A9" w:rsidRDefault="0063048C" w:rsidP="0063048C">
      <w:pPr>
        <w:pStyle w:val="paragraph"/>
      </w:pPr>
      <w:r w:rsidRPr="00EA10A9">
        <w:tab/>
        <w:t>(a)</w:t>
      </w:r>
      <w:r w:rsidRPr="00EA10A9">
        <w:tab/>
        <w:t>reviewing the manufacturer’s requirements for the airworthiness of the reserve parachute assembly; and</w:t>
      </w:r>
    </w:p>
    <w:p w14:paraId="57896ACA" w14:textId="77777777" w:rsidR="0063048C" w:rsidRPr="00EA10A9" w:rsidRDefault="0063048C" w:rsidP="0063048C">
      <w:pPr>
        <w:pStyle w:val="paragraph"/>
      </w:pPr>
      <w:r w:rsidRPr="00EA10A9">
        <w:tab/>
        <w:t>(b)</w:t>
      </w:r>
      <w:r w:rsidRPr="00EA10A9">
        <w:tab/>
        <w:t>determining whether it is necessary to establish additional requirements about the airworthiness of the assembly and, if so, the process of establishing those requirements; and</w:t>
      </w:r>
    </w:p>
    <w:p w14:paraId="4DD2B933" w14:textId="77777777" w:rsidR="0063048C" w:rsidRPr="00EA10A9" w:rsidRDefault="0063048C" w:rsidP="0063048C">
      <w:pPr>
        <w:pStyle w:val="paragraph"/>
      </w:pPr>
      <w:r w:rsidRPr="00EA10A9">
        <w:tab/>
        <w:t>(c)</w:t>
      </w:r>
      <w:r w:rsidRPr="00EA10A9">
        <w:tab/>
        <w:t>the ASAO’s implementation, oversight and review of its requirements mentioned in paragraph (b) (if any).</w:t>
      </w:r>
    </w:p>
    <w:p w14:paraId="2817AFFF" w14:textId="77777777" w:rsidR="0063048C" w:rsidRPr="00EA10A9" w:rsidRDefault="0063048C" w:rsidP="0063048C">
      <w:pPr>
        <w:pStyle w:val="SubsectionHead"/>
      </w:pPr>
      <w:r w:rsidRPr="00EA10A9">
        <w:t>Airworthiness requirements in absence of manufacturer support</w:t>
      </w:r>
    </w:p>
    <w:p w14:paraId="2FC794A4" w14:textId="77777777" w:rsidR="0063048C" w:rsidRPr="00EA10A9" w:rsidRDefault="0063048C" w:rsidP="0063048C">
      <w:pPr>
        <w:pStyle w:val="subsection"/>
      </w:pPr>
      <w:r w:rsidRPr="00EA10A9">
        <w:tab/>
        <w:t>(2)</w:t>
      </w:r>
      <w:r w:rsidRPr="00EA10A9">
        <w:tab/>
        <w:t>Subsection (3) applies if:</w:t>
      </w:r>
    </w:p>
    <w:p w14:paraId="169E2A9A" w14:textId="77777777" w:rsidR="0063048C" w:rsidRPr="00EA10A9" w:rsidRDefault="0063048C" w:rsidP="0063048C">
      <w:pPr>
        <w:pStyle w:val="paragraph"/>
      </w:pPr>
      <w:r w:rsidRPr="00EA10A9">
        <w:tab/>
        <w:t>(a)</w:t>
      </w:r>
      <w:r w:rsidRPr="00EA10A9">
        <w:tab/>
        <w:t>the manufacturer of the reserve parachute assembly no longer provides airworthiness support for the assembly; and</w:t>
      </w:r>
    </w:p>
    <w:p w14:paraId="4CD51350" w14:textId="77777777" w:rsidR="0063048C" w:rsidRPr="00EA10A9" w:rsidRDefault="0063048C" w:rsidP="0063048C">
      <w:pPr>
        <w:pStyle w:val="paragraph"/>
      </w:pPr>
      <w:r w:rsidRPr="00EA10A9">
        <w:tab/>
        <w:t>(b)</w:t>
      </w:r>
      <w:r w:rsidRPr="00EA10A9">
        <w:tab/>
        <w:t>the ASAO assumes the provision of airworthiness support for the assembly, under its approved function.</w:t>
      </w:r>
    </w:p>
    <w:p w14:paraId="2552B4D6" w14:textId="77777777" w:rsidR="0063048C" w:rsidRPr="00EA10A9" w:rsidRDefault="0063048C" w:rsidP="0063048C">
      <w:pPr>
        <w:pStyle w:val="subsection"/>
        <w:keepNext/>
        <w:keepLines/>
      </w:pPr>
      <w:r w:rsidRPr="00EA10A9">
        <w:tab/>
        <w:t>(3)</w:t>
      </w:r>
      <w:r w:rsidRPr="00EA10A9">
        <w:tab/>
        <w:t>For the purposes of subsection 2.06(2), the procedures mentioned in subsection (1) must also cover:</w:t>
      </w:r>
    </w:p>
    <w:p w14:paraId="70F0483C" w14:textId="77777777" w:rsidR="0063048C" w:rsidRPr="00EA10A9" w:rsidRDefault="0063048C" w:rsidP="0063048C">
      <w:pPr>
        <w:pStyle w:val="paragraph"/>
        <w:keepNext/>
        <w:keepLines/>
      </w:pPr>
      <w:r w:rsidRPr="00EA10A9">
        <w:tab/>
        <w:t>(a)</w:t>
      </w:r>
      <w:r w:rsidRPr="00EA10A9">
        <w:tab/>
        <w:t>the establishment of requirements for airworthiness support of the reserve parachute assembly, to ensure that the assembly continues to meet the standard mentioned in subsection 2.04(1), (2) or (3), whichever is applicable; and</w:t>
      </w:r>
    </w:p>
    <w:p w14:paraId="77608CDC" w14:textId="77777777" w:rsidR="00580834" w:rsidRDefault="0063048C" w:rsidP="0063048C">
      <w:pPr>
        <w:pStyle w:val="paragraph"/>
      </w:pPr>
      <w:r w:rsidRPr="00EA10A9">
        <w:tab/>
        <w:t>(b)</w:t>
      </w:r>
      <w:r w:rsidRPr="00EA10A9">
        <w:tab/>
        <w:t>how the ASAO will implement, oversight and review those airworthiness requirements.</w:t>
      </w:r>
    </w:p>
    <w:p w14:paraId="6DAEBA30" w14:textId="77777777" w:rsidR="004E754A" w:rsidRPr="00EA10A9" w:rsidRDefault="004E754A" w:rsidP="0063048C">
      <w:pPr>
        <w:pStyle w:val="paragraph"/>
        <w:sectPr w:rsidR="004E754A" w:rsidRPr="00EA10A9" w:rsidSect="00F8741F">
          <w:headerReference w:type="even" r:id="rId46"/>
          <w:type w:val="evenPage"/>
          <w:pgSz w:w="11907" w:h="16839" w:code="9"/>
          <w:pgMar w:top="2234" w:right="1797" w:bottom="1440" w:left="1797" w:header="720" w:footer="709" w:gutter="0"/>
          <w:cols w:space="708"/>
          <w:docGrid w:linePitch="360"/>
        </w:sectPr>
      </w:pPr>
    </w:p>
    <w:p w14:paraId="7F7A8093" w14:textId="77777777" w:rsidR="0063048C" w:rsidRPr="00EA10A9" w:rsidRDefault="0063048C" w:rsidP="0063048C">
      <w:pPr>
        <w:pStyle w:val="ActHead5"/>
      </w:pPr>
      <w:bookmarkStart w:id="134" w:name="_Toc115678869"/>
      <w:bookmarkStart w:id="135" w:name="_Toc116299819"/>
      <w:bookmarkStart w:id="136" w:name="_Toc143002947"/>
      <w:bookmarkStart w:id="137" w:name="_Toc86058071"/>
      <w:r w:rsidRPr="00EA10A9">
        <w:lastRenderedPageBreak/>
        <w:t>5.04  Parachute packing logbooks for reserve or emergency parachutes</w:t>
      </w:r>
      <w:bookmarkEnd w:id="134"/>
      <w:bookmarkEnd w:id="135"/>
      <w:bookmarkEnd w:id="136"/>
    </w:p>
    <w:p w14:paraId="36E93785" w14:textId="77777777" w:rsidR="00211823" w:rsidRPr="00EA10A9" w:rsidRDefault="00211823" w:rsidP="005617FD">
      <w:pPr>
        <w:pStyle w:val="subsection"/>
        <w:keepNext/>
      </w:pPr>
      <w:bookmarkStart w:id="138" w:name="_Toc115678870"/>
      <w:bookmarkStart w:id="139" w:name="_Toc116299820"/>
      <w:r w:rsidRPr="00EA10A9">
        <w:tab/>
        <w:t>(1)</w:t>
      </w:r>
      <w:r w:rsidRPr="00EA10A9">
        <w:tab/>
        <w:t>A person who is the owner of a reserve parachute or emergency parachute must maintain a parachute packing logbook that:</w:t>
      </w:r>
    </w:p>
    <w:p w14:paraId="2C03B538" w14:textId="77777777" w:rsidR="00211823" w:rsidRPr="00EA10A9" w:rsidRDefault="00211823" w:rsidP="00211823">
      <w:pPr>
        <w:pStyle w:val="paragraph"/>
      </w:pPr>
      <w:r w:rsidRPr="00EA10A9">
        <w:tab/>
        <w:t>(a)</w:t>
      </w:r>
      <w:r w:rsidRPr="00EA10A9">
        <w:tab/>
        <w:t>is available for inspection with the parachute by the persons mentioned in subsection (2); and</w:t>
      </w:r>
    </w:p>
    <w:p w14:paraId="1B6D30DC" w14:textId="77777777" w:rsidR="00211823" w:rsidRPr="00EA10A9" w:rsidRDefault="00211823" w:rsidP="00211823">
      <w:pPr>
        <w:pStyle w:val="paragraph"/>
      </w:pPr>
      <w:r w:rsidRPr="00EA10A9">
        <w:tab/>
      </w:r>
      <w:r w:rsidRPr="00D41C7A">
        <w:t>(b)</w:t>
      </w:r>
      <w:r w:rsidRPr="00D41C7A">
        <w:tab/>
        <w:t>identifies the reserve parachute or the emergency parachute (as the case</w:t>
      </w:r>
      <w:r w:rsidRPr="00EA10A9">
        <w:t xml:space="preserve"> may be) and any other parachute carried in the parachute container; and</w:t>
      </w:r>
    </w:p>
    <w:p w14:paraId="46F82271" w14:textId="77777777" w:rsidR="00211823" w:rsidRPr="00EA10A9" w:rsidRDefault="00211823" w:rsidP="00211823">
      <w:pPr>
        <w:pStyle w:val="paragraph"/>
      </w:pPr>
      <w:r w:rsidRPr="00EA10A9">
        <w:tab/>
        <w:t>(c)</w:t>
      </w:r>
      <w:r w:rsidRPr="00EA10A9">
        <w:tab/>
        <w:t>identifies any automatic activation device carried in the parachute container; and</w:t>
      </w:r>
    </w:p>
    <w:p w14:paraId="384E1D92" w14:textId="77777777" w:rsidR="00211823" w:rsidRPr="00EA10A9" w:rsidRDefault="00211823" w:rsidP="00211823">
      <w:pPr>
        <w:pStyle w:val="paragraph"/>
      </w:pPr>
      <w:r w:rsidRPr="00EA10A9">
        <w:tab/>
        <w:t>(d)</w:t>
      </w:r>
      <w:r w:rsidRPr="00EA10A9">
        <w:tab/>
        <w:t>is capable of containing the records required to be made under this Division by a packer or rigger who packs, maintains (including the carrying out of an inspection) or assembles the parachute.</w:t>
      </w:r>
    </w:p>
    <w:p w14:paraId="7B0F3FDE" w14:textId="77777777" w:rsidR="00211823" w:rsidRPr="00EA10A9" w:rsidRDefault="00211823" w:rsidP="00211823">
      <w:pPr>
        <w:pStyle w:val="subsection"/>
      </w:pPr>
      <w:r w:rsidRPr="00EA10A9">
        <w:tab/>
        <w:t>(2)</w:t>
      </w:r>
      <w:r w:rsidRPr="00EA10A9">
        <w:tab/>
        <w:t>For paragraph (1)(a):</w:t>
      </w:r>
    </w:p>
    <w:p w14:paraId="13122442" w14:textId="77777777" w:rsidR="00211823" w:rsidRPr="00EA10A9" w:rsidRDefault="00211823" w:rsidP="00211823">
      <w:pPr>
        <w:pStyle w:val="paragraph"/>
      </w:pPr>
      <w:r w:rsidRPr="00EA10A9">
        <w:tab/>
        <w:t>(a)</w:t>
      </w:r>
      <w:r w:rsidRPr="00EA10A9">
        <w:tab/>
        <w:t>if the parachute is a reserve parachute—the persons are any of the following:</w:t>
      </w:r>
    </w:p>
    <w:p w14:paraId="3A05AE27" w14:textId="77777777" w:rsidR="00211823" w:rsidRPr="00EA10A9" w:rsidRDefault="00211823" w:rsidP="00211823">
      <w:pPr>
        <w:pStyle w:val="paragraphsub"/>
      </w:pPr>
      <w:r w:rsidRPr="00EA10A9">
        <w:tab/>
        <w:t>(i)</w:t>
      </w:r>
      <w:r w:rsidRPr="00EA10A9">
        <w:tab/>
        <w:t>a drop zone safety officer;</w:t>
      </w:r>
    </w:p>
    <w:p w14:paraId="06F6CE29" w14:textId="77777777" w:rsidR="00211823" w:rsidRPr="00EA10A9" w:rsidRDefault="00211823" w:rsidP="00211823">
      <w:pPr>
        <w:pStyle w:val="paragraphsub"/>
      </w:pPr>
      <w:r w:rsidRPr="00EA10A9">
        <w:tab/>
        <w:t>(ii)</w:t>
      </w:r>
      <w:r w:rsidRPr="00EA10A9">
        <w:tab/>
        <w:t>a chief parachuting instructor;</w:t>
      </w:r>
    </w:p>
    <w:p w14:paraId="454FB304" w14:textId="77777777" w:rsidR="00211823" w:rsidRPr="00EA10A9" w:rsidRDefault="00211823" w:rsidP="00211823">
      <w:pPr>
        <w:pStyle w:val="paragraphsub"/>
      </w:pPr>
      <w:r w:rsidRPr="00EA10A9">
        <w:tab/>
        <w:t>(iii)</w:t>
      </w:r>
      <w:r w:rsidRPr="00EA10A9">
        <w:tab/>
        <w:t>a packer or rigger;</w:t>
      </w:r>
    </w:p>
    <w:p w14:paraId="1D937C2B" w14:textId="77777777" w:rsidR="00211823" w:rsidRPr="00EA10A9" w:rsidRDefault="00211823" w:rsidP="00211823">
      <w:pPr>
        <w:pStyle w:val="paragraphsub"/>
      </w:pPr>
      <w:r w:rsidRPr="00EA10A9">
        <w:tab/>
        <w:t>(iv)</w:t>
      </w:r>
      <w:r w:rsidRPr="00EA10A9">
        <w:tab/>
        <w:t>a parachutist certificate holder who uses the parachute;</w:t>
      </w:r>
    </w:p>
    <w:p w14:paraId="3E0F3DAF" w14:textId="561AC7A2" w:rsidR="00211823" w:rsidRPr="00EA10A9" w:rsidRDefault="00211823" w:rsidP="00211823">
      <w:pPr>
        <w:pStyle w:val="paragraphsub"/>
      </w:pPr>
      <w:r w:rsidRPr="00EA10A9">
        <w:tab/>
        <w:t>(v)</w:t>
      </w:r>
      <w:r w:rsidRPr="00EA10A9">
        <w:tab/>
        <w:t>CASA;</w:t>
      </w:r>
      <w:r w:rsidR="00AD196D" w:rsidRPr="00EA10A9">
        <w:t xml:space="preserve"> </w:t>
      </w:r>
      <w:r w:rsidR="003260DC" w:rsidRPr="00EA10A9">
        <w:t>and</w:t>
      </w:r>
    </w:p>
    <w:p w14:paraId="69BE4806" w14:textId="5D0CEBC5" w:rsidR="00211823" w:rsidRPr="00EA10A9" w:rsidRDefault="00211823" w:rsidP="00211823">
      <w:pPr>
        <w:pStyle w:val="paragraph"/>
      </w:pPr>
      <w:r w:rsidRPr="00EA10A9">
        <w:tab/>
        <w:t>(b)</w:t>
      </w:r>
      <w:r w:rsidRPr="00EA10A9">
        <w:tab/>
        <w:t xml:space="preserve">if the parachute is an emergency parachute—the person </w:t>
      </w:r>
      <w:r w:rsidR="00521D99" w:rsidRPr="00EA10A9">
        <w:t xml:space="preserve">is </w:t>
      </w:r>
      <w:r w:rsidRPr="00EA10A9">
        <w:t>a packer, rigger or CASA.</w:t>
      </w:r>
    </w:p>
    <w:p w14:paraId="27D13FAF" w14:textId="532F0215" w:rsidR="0063048C" w:rsidRPr="00EA10A9" w:rsidRDefault="0063048C" w:rsidP="0063048C">
      <w:pPr>
        <w:pStyle w:val="ActHead5"/>
      </w:pPr>
      <w:bookmarkStart w:id="140" w:name="_Toc143002948"/>
      <w:r w:rsidRPr="00EA10A9">
        <w:t>5.05  Parachute packing logbooks—main parachutes used by t</w:t>
      </w:r>
      <w:r w:rsidR="000C6E63" w:rsidRPr="00EA10A9">
        <w:t>andem,</w:t>
      </w:r>
      <w:r w:rsidRPr="00EA10A9">
        <w:t xml:space="preserve"> or student</w:t>
      </w:r>
      <w:r w:rsidR="000C6E63" w:rsidRPr="00EA10A9">
        <w:t>,</w:t>
      </w:r>
      <w:r w:rsidRPr="00EA10A9">
        <w:t xml:space="preserve"> parachutists</w:t>
      </w:r>
      <w:bookmarkEnd w:id="138"/>
      <w:bookmarkEnd w:id="139"/>
      <w:bookmarkEnd w:id="140"/>
    </w:p>
    <w:p w14:paraId="1500B336" w14:textId="77777777" w:rsidR="006136D5" w:rsidRPr="00EA10A9" w:rsidRDefault="0063048C" w:rsidP="0063048C">
      <w:pPr>
        <w:pStyle w:val="subsection"/>
      </w:pPr>
      <w:r w:rsidRPr="00EA10A9">
        <w:tab/>
        <w:t>(1)</w:t>
      </w:r>
      <w:r w:rsidRPr="00EA10A9">
        <w:tab/>
        <w:t>This section applies in relation to a parachute (not being a reserve or emergency parachute) that is used for a parachute descent b</w:t>
      </w:r>
      <w:r w:rsidR="006136D5" w:rsidRPr="00EA10A9">
        <w:t>y:</w:t>
      </w:r>
    </w:p>
    <w:p w14:paraId="7EA4CADA" w14:textId="77777777" w:rsidR="006136D5" w:rsidRPr="00EA10A9" w:rsidRDefault="006136D5" w:rsidP="006136D5">
      <w:pPr>
        <w:pStyle w:val="paragraph"/>
      </w:pPr>
      <w:r w:rsidRPr="00EA10A9">
        <w:tab/>
        <w:t>(a)</w:t>
      </w:r>
      <w:r w:rsidRPr="00EA10A9">
        <w:tab/>
        <w:t xml:space="preserve">the holder of a student </w:t>
      </w:r>
      <w:r w:rsidR="0063048C" w:rsidRPr="00EA10A9">
        <w:t xml:space="preserve">parachutist </w:t>
      </w:r>
      <w:r w:rsidRPr="00EA10A9">
        <w:t xml:space="preserve">certificate; </w:t>
      </w:r>
      <w:r w:rsidR="0063048C" w:rsidRPr="00EA10A9">
        <w:t>or</w:t>
      </w:r>
    </w:p>
    <w:p w14:paraId="2184E7A8" w14:textId="494B5C18" w:rsidR="0063048C" w:rsidRPr="00EA10A9" w:rsidRDefault="006136D5" w:rsidP="006136D5">
      <w:pPr>
        <w:pStyle w:val="paragraph"/>
      </w:pPr>
      <w:r w:rsidRPr="00EA10A9">
        <w:tab/>
        <w:t>(b)</w:t>
      </w:r>
      <w:r w:rsidRPr="00EA10A9">
        <w:tab/>
        <w:t>a</w:t>
      </w:r>
      <w:r w:rsidR="0063048C" w:rsidRPr="00EA10A9">
        <w:t xml:space="preserve"> tandem parachutist.</w:t>
      </w:r>
    </w:p>
    <w:p w14:paraId="02B7CBA9" w14:textId="601AF690" w:rsidR="0063048C" w:rsidRPr="00EA10A9" w:rsidRDefault="0063048C" w:rsidP="0063048C">
      <w:pPr>
        <w:pStyle w:val="subsection"/>
      </w:pPr>
      <w:r w:rsidRPr="00EA10A9">
        <w:tab/>
        <w:t>(2)</w:t>
      </w:r>
      <w:r w:rsidRPr="00EA10A9">
        <w:tab/>
        <w:t>A person who is the owner of the parachute must maintain a parachute packing logbook</w:t>
      </w:r>
      <w:r w:rsidR="001B2A85" w:rsidRPr="00EA10A9">
        <w:t xml:space="preserve"> that</w:t>
      </w:r>
      <w:r w:rsidRPr="00EA10A9">
        <w:t>:</w:t>
      </w:r>
    </w:p>
    <w:p w14:paraId="280871E7" w14:textId="22032D82" w:rsidR="00335369" w:rsidRPr="00EA10A9" w:rsidRDefault="0063048C" w:rsidP="0063048C">
      <w:pPr>
        <w:pStyle w:val="paragraph"/>
      </w:pPr>
      <w:r w:rsidRPr="00EA10A9">
        <w:tab/>
        <w:t>(a)</w:t>
      </w:r>
      <w:r w:rsidRPr="00EA10A9">
        <w:tab/>
        <w:t>is available for inspection with the parachute b</w:t>
      </w:r>
      <w:r w:rsidR="00236430" w:rsidRPr="00EA10A9">
        <w:t>y any of the following</w:t>
      </w:r>
      <w:r w:rsidR="00335369" w:rsidRPr="00EA10A9">
        <w:t>:</w:t>
      </w:r>
    </w:p>
    <w:p w14:paraId="5664529F" w14:textId="419DB57C" w:rsidR="00236430" w:rsidRPr="00EA10A9" w:rsidRDefault="00404604" w:rsidP="00404604">
      <w:pPr>
        <w:pStyle w:val="paragraphsub"/>
      </w:pPr>
      <w:r w:rsidRPr="00EA10A9">
        <w:tab/>
        <w:t>(i)</w:t>
      </w:r>
      <w:r w:rsidRPr="00EA10A9">
        <w:tab/>
        <w:t xml:space="preserve">a </w:t>
      </w:r>
      <w:r w:rsidR="008E233F" w:rsidRPr="00EA10A9">
        <w:t>drop zone</w:t>
      </w:r>
      <w:r w:rsidR="004602CD" w:rsidRPr="00EA10A9">
        <w:t xml:space="preserve"> safety officer</w:t>
      </w:r>
      <w:r w:rsidR="00236430" w:rsidRPr="00EA10A9">
        <w:t>;</w:t>
      </w:r>
    </w:p>
    <w:p w14:paraId="6B31B2C0" w14:textId="77777777" w:rsidR="00236430" w:rsidRPr="00EA10A9" w:rsidRDefault="00236430" w:rsidP="00404604">
      <w:pPr>
        <w:pStyle w:val="paragraphsub"/>
      </w:pPr>
      <w:r w:rsidRPr="00EA10A9">
        <w:tab/>
        <w:t>(ii)</w:t>
      </w:r>
      <w:r w:rsidRPr="00EA10A9">
        <w:tab/>
        <w:t>a</w:t>
      </w:r>
      <w:r w:rsidR="004602CD" w:rsidRPr="00EA10A9">
        <w:t xml:space="preserve"> </w:t>
      </w:r>
      <w:r w:rsidR="00335369" w:rsidRPr="00EA10A9">
        <w:t>chief parachuting instructor</w:t>
      </w:r>
      <w:r w:rsidRPr="00EA10A9">
        <w:t>;</w:t>
      </w:r>
    </w:p>
    <w:p w14:paraId="600CCBA3" w14:textId="4C68BCC5" w:rsidR="0063048C" w:rsidRPr="00EA10A9" w:rsidRDefault="00236430" w:rsidP="00404604">
      <w:pPr>
        <w:pStyle w:val="paragraphsub"/>
      </w:pPr>
      <w:r w:rsidRPr="00EA10A9">
        <w:tab/>
        <w:t>(iii)</w:t>
      </w:r>
      <w:r w:rsidRPr="00EA10A9">
        <w:tab/>
        <w:t>a</w:t>
      </w:r>
      <w:r w:rsidR="00335369" w:rsidRPr="00EA10A9">
        <w:t xml:space="preserve"> </w:t>
      </w:r>
      <w:r w:rsidR="0063048C" w:rsidRPr="00EA10A9">
        <w:t>packer or rigger;</w:t>
      </w:r>
    </w:p>
    <w:p w14:paraId="5F49C13F" w14:textId="0D94F7DB" w:rsidR="00B76B84" w:rsidRPr="00EA10A9" w:rsidRDefault="00B76B84" w:rsidP="00404604">
      <w:pPr>
        <w:pStyle w:val="paragraphsub"/>
      </w:pPr>
      <w:r w:rsidRPr="00EA10A9">
        <w:tab/>
        <w:t>(iv)</w:t>
      </w:r>
      <w:r w:rsidRPr="00EA10A9">
        <w:tab/>
      </w:r>
      <w:r w:rsidR="00F54956" w:rsidRPr="00EA10A9">
        <w:t>a parachutist certificate holder who uses the parachute;</w:t>
      </w:r>
    </w:p>
    <w:p w14:paraId="17498764" w14:textId="55AE8957" w:rsidR="00BA450B" w:rsidRPr="00EA10A9" w:rsidRDefault="0045412A" w:rsidP="00404604">
      <w:pPr>
        <w:pStyle w:val="paragraphsub"/>
      </w:pPr>
      <w:r w:rsidRPr="00EA10A9">
        <w:tab/>
        <w:t>(v)</w:t>
      </w:r>
      <w:r w:rsidRPr="00EA10A9">
        <w:tab/>
        <w:t>CASA; and</w:t>
      </w:r>
    </w:p>
    <w:p w14:paraId="65ED23BA" w14:textId="0AF84A59" w:rsidR="0063048C" w:rsidRPr="00EA10A9" w:rsidRDefault="0063048C" w:rsidP="0063048C">
      <w:pPr>
        <w:pStyle w:val="paragraph"/>
      </w:pPr>
      <w:r w:rsidRPr="00EA10A9">
        <w:tab/>
        <w:t>(b)</w:t>
      </w:r>
      <w:r w:rsidRPr="00EA10A9">
        <w:tab/>
        <w:t>identifies the parachute; and</w:t>
      </w:r>
    </w:p>
    <w:p w14:paraId="55807C8C" w14:textId="7C400688" w:rsidR="0063048C" w:rsidRPr="00EA10A9" w:rsidRDefault="0063048C" w:rsidP="0063048C">
      <w:pPr>
        <w:pStyle w:val="paragraph"/>
      </w:pPr>
      <w:r w:rsidRPr="00EA10A9">
        <w:tab/>
        <w:t>(c)</w:t>
      </w:r>
      <w:r w:rsidRPr="00EA10A9">
        <w:tab/>
        <w:t>is capable of containing the records required to be made under this Division by a packer or rigger who packs, maintains (including the carrying out of an inspection) or assembles the parachute.</w:t>
      </w:r>
    </w:p>
    <w:p w14:paraId="6DFF076E" w14:textId="77777777" w:rsidR="004E754A" w:rsidRDefault="004E754A" w:rsidP="004E754A">
      <w:pPr>
        <w:pStyle w:val="ActHead5"/>
        <w:keepNext w:val="0"/>
        <w:keepLines w:val="0"/>
        <w:sectPr w:rsidR="004E754A" w:rsidSect="00580834">
          <w:headerReference w:type="even" r:id="rId47"/>
          <w:headerReference w:type="default" r:id="rId48"/>
          <w:type w:val="continuous"/>
          <w:pgSz w:w="11907" w:h="16839" w:code="9"/>
          <w:pgMar w:top="2234" w:right="1797" w:bottom="1440" w:left="1797" w:header="720" w:footer="709" w:gutter="0"/>
          <w:cols w:space="708"/>
          <w:docGrid w:linePitch="360"/>
        </w:sectPr>
      </w:pPr>
      <w:bookmarkStart w:id="141" w:name="_Toc115678871"/>
      <w:bookmarkStart w:id="142" w:name="_Toc116299821"/>
      <w:bookmarkEnd w:id="137"/>
    </w:p>
    <w:p w14:paraId="3D36E8DE" w14:textId="77777777" w:rsidR="0063048C" w:rsidRPr="00EA10A9" w:rsidRDefault="0063048C" w:rsidP="0063048C">
      <w:pPr>
        <w:pStyle w:val="ActHead5"/>
      </w:pPr>
      <w:bookmarkStart w:id="143" w:name="_Toc143002949"/>
      <w:r w:rsidRPr="00EA10A9">
        <w:lastRenderedPageBreak/>
        <w:t>5.06  Parachute packing logbooks—records and certification of maintenance</w:t>
      </w:r>
      <w:bookmarkEnd w:id="141"/>
      <w:bookmarkEnd w:id="142"/>
      <w:bookmarkEnd w:id="143"/>
    </w:p>
    <w:p w14:paraId="7E905699" w14:textId="77777777" w:rsidR="0063048C" w:rsidRPr="00EA10A9" w:rsidRDefault="0063048C" w:rsidP="0063048C">
      <w:pPr>
        <w:pStyle w:val="subsection"/>
      </w:pPr>
      <w:r w:rsidRPr="00EA10A9">
        <w:tab/>
        <w:t>(1)</w:t>
      </w:r>
      <w:r w:rsidRPr="00EA10A9">
        <w:tab/>
        <w:t>This section applies in relation to:</w:t>
      </w:r>
    </w:p>
    <w:p w14:paraId="02573681" w14:textId="77777777" w:rsidR="0063048C" w:rsidRPr="00EA10A9" w:rsidRDefault="0063048C" w:rsidP="0063048C">
      <w:pPr>
        <w:pStyle w:val="paragraph"/>
      </w:pPr>
      <w:r w:rsidRPr="00EA10A9">
        <w:tab/>
        <w:t>(a)</w:t>
      </w:r>
      <w:r w:rsidRPr="00EA10A9">
        <w:tab/>
        <w:t>maintenance carried out on:</w:t>
      </w:r>
    </w:p>
    <w:p w14:paraId="66D29D58" w14:textId="77777777" w:rsidR="0063048C" w:rsidRPr="00EA10A9" w:rsidRDefault="0063048C" w:rsidP="0063048C">
      <w:pPr>
        <w:pStyle w:val="paragraphsub"/>
      </w:pPr>
      <w:r w:rsidRPr="00EA10A9">
        <w:tab/>
        <w:t>(i)</w:t>
      </w:r>
      <w:r w:rsidRPr="00EA10A9">
        <w:tab/>
        <w:t>a reserve parachute assembly; or</w:t>
      </w:r>
    </w:p>
    <w:p w14:paraId="38EB38CD" w14:textId="77777777" w:rsidR="0063048C" w:rsidRPr="00EA10A9" w:rsidRDefault="0063048C" w:rsidP="0063048C">
      <w:pPr>
        <w:pStyle w:val="paragraphsub"/>
      </w:pPr>
      <w:r w:rsidRPr="00EA10A9">
        <w:tab/>
        <w:t>(ii)</w:t>
      </w:r>
      <w:r w:rsidRPr="00EA10A9">
        <w:tab/>
        <w:t>an emergency parachute; or</w:t>
      </w:r>
    </w:p>
    <w:p w14:paraId="32EED64F" w14:textId="77777777" w:rsidR="0063048C" w:rsidRPr="00EA10A9" w:rsidRDefault="0063048C" w:rsidP="0063048C">
      <w:pPr>
        <w:pStyle w:val="paragraphsub"/>
      </w:pPr>
      <w:r w:rsidRPr="00EA10A9">
        <w:tab/>
        <w:t>(iii)</w:t>
      </w:r>
      <w:r w:rsidRPr="00EA10A9">
        <w:tab/>
        <w:t>a parachute for which a parachute packing logbook is required under section 5.05; and</w:t>
      </w:r>
    </w:p>
    <w:p w14:paraId="0FA05345" w14:textId="77777777" w:rsidR="0063048C" w:rsidRPr="00EA10A9" w:rsidRDefault="0063048C" w:rsidP="0063048C">
      <w:pPr>
        <w:pStyle w:val="paragraph"/>
      </w:pPr>
      <w:r w:rsidRPr="00EA10A9">
        <w:tab/>
        <w:t>(b)</w:t>
      </w:r>
      <w:r w:rsidRPr="00EA10A9">
        <w:tab/>
        <w:t>the assembly and packing of the parachute following the maintenance.</w:t>
      </w:r>
    </w:p>
    <w:p w14:paraId="14A724E2" w14:textId="77777777" w:rsidR="0063048C" w:rsidRPr="00EA10A9" w:rsidRDefault="0063048C" w:rsidP="00521D99">
      <w:pPr>
        <w:pStyle w:val="subsection"/>
        <w:keepNext/>
      </w:pPr>
      <w:r w:rsidRPr="00EA10A9">
        <w:tab/>
        <w:t>(2)</w:t>
      </w:r>
      <w:r w:rsidRPr="00EA10A9">
        <w:tab/>
        <w:t>The packer or rigger who carries out the maintenance, and assembles and packs the parachute, must, in accordance with the requirements of the ASAO mentioned in subsection (3):</w:t>
      </w:r>
    </w:p>
    <w:p w14:paraId="6B3EA906" w14:textId="17D66AE0" w:rsidR="0063048C" w:rsidRPr="00EA10A9" w:rsidRDefault="0063048C" w:rsidP="0063048C">
      <w:pPr>
        <w:pStyle w:val="paragraph"/>
      </w:pPr>
      <w:r w:rsidRPr="00EA10A9">
        <w:tab/>
        <w:t>(a)</w:t>
      </w:r>
      <w:r w:rsidRPr="00EA10A9">
        <w:tab/>
        <w:t xml:space="preserve">make a record of the activity </w:t>
      </w:r>
      <w:r w:rsidR="00521D99" w:rsidRPr="00EA10A9">
        <w:t xml:space="preserve">in </w:t>
      </w:r>
      <w:r w:rsidRPr="00EA10A9">
        <w:t>the parachute packing logbook for the parachute; and</w:t>
      </w:r>
    </w:p>
    <w:p w14:paraId="5DE72A7D" w14:textId="5F887023" w:rsidR="0063048C" w:rsidRPr="00EA10A9" w:rsidRDefault="0063048C" w:rsidP="0063048C">
      <w:pPr>
        <w:pStyle w:val="paragraph"/>
      </w:pPr>
      <w:r w:rsidRPr="00EA10A9">
        <w:tab/>
        <w:t>(b)</w:t>
      </w:r>
      <w:r w:rsidRPr="00EA10A9">
        <w:tab/>
        <w:t>if the maintenance carried out is an inspection required by section</w:t>
      </w:r>
      <w:r w:rsidR="00521D99" w:rsidRPr="00EA10A9">
        <w:t xml:space="preserve"> </w:t>
      </w:r>
      <w:r w:rsidRPr="00EA10A9">
        <w:t>5.1</w:t>
      </w:r>
      <w:r w:rsidR="00D271D8" w:rsidRPr="00EA10A9">
        <w:t>4</w:t>
      </w:r>
      <w:r w:rsidRPr="00EA10A9">
        <w:t>—record that the reserve parachute assembly has been inspected, and the date of the inspection; and</w:t>
      </w:r>
    </w:p>
    <w:p w14:paraId="0855D90D" w14:textId="511A4CE1" w:rsidR="0063048C" w:rsidRPr="00EA10A9" w:rsidRDefault="0063048C" w:rsidP="0063048C">
      <w:pPr>
        <w:pStyle w:val="paragraph"/>
      </w:pPr>
      <w:r w:rsidRPr="00EA10A9">
        <w:tab/>
        <w:t>(c)</w:t>
      </w:r>
      <w:r w:rsidRPr="00EA10A9">
        <w:tab/>
        <w:t>if the maintenance carried out is an inspection required by section</w:t>
      </w:r>
      <w:r w:rsidR="00521D99" w:rsidRPr="00EA10A9">
        <w:t xml:space="preserve"> </w:t>
      </w:r>
      <w:r w:rsidRPr="00EA10A9">
        <w:t>5.1</w:t>
      </w:r>
      <w:r w:rsidR="00D271D8" w:rsidRPr="00EA10A9">
        <w:t>8</w:t>
      </w:r>
      <w:r w:rsidRPr="00EA10A9">
        <w:t>—record that the emergency parachute has been inspected, and the date of the inspection; and</w:t>
      </w:r>
    </w:p>
    <w:p w14:paraId="607480D1" w14:textId="790441F4" w:rsidR="0063048C" w:rsidRPr="00EA10A9" w:rsidRDefault="0063048C" w:rsidP="0063048C">
      <w:pPr>
        <w:pStyle w:val="paragraph"/>
      </w:pPr>
      <w:r w:rsidRPr="00EA10A9">
        <w:tab/>
        <w:t>(d)</w:t>
      </w:r>
      <w:r w:rsidRPr="00EA10A9">
        <w:tab/>
        <w:t>include the name or any identifier given to the person by a Part</w:t>
      </w:r>
      <w:r w:rsidR="00521D99" w:rsidRPr="00EA10A9">
        <w:t xml:space="preserve"> </w:t>
      </w:r>
      <w:r w:rsidRPr="00EA10A9">
        <w:t>105 ASAO; and</w:t>
      </w:r>
    </w:p>
    <w:p w14:paraId="707EBB7F" w14:textId="77777777" w:rsidR="0063048C" w:rsidRPr="00EA10A9" w:rsidRDefault="0063048C" w:rsidP="0063048C">
      <w:pPr>
        <w:pStyle w:val="paragraph"/>
      </w:pPr>
      <w:r w:rsidRPr="00EA10A9">
        <w:tab/>
        <w:t>(e)</w:t>
      </w:r>
      <w:r w:rsidRPr="00EA10A9">
        <w:tab/>
        <w:t>subject to section 5.07—certify the maintenance by signing and dating the record.</w:t>
      </w:r>
    </w:p>
    <w:p w14:paraId="48EBF4B7" w14:textId="77777777" w:rsidR="0063048C" w:rsidRPr="00EA10A9" w:rsidRDefault="0063048C" w:rsidP="0063048C">
      <w:pPr>
        <w:pStyle w:val="subsection"/>
      </w:pPr>
      <w:r w:rsidRPr="00EA10A9">
        <w:tab/>
        <w:t>(3)</w:t>
      </w:r>
      <w:r w:rsidRPr="00EA10A9">
        <w:tab/>
        <w:t>The Part 105 ASAO that administers the airworthiness of the parachute must include, in its exposition, procedures about the form in which information, that is required under this Division to be recorded in the parachute packing logbook, must take.</w:t>
      </w:r>
    </w:p>
    <w:p w14:paraId="1F17FACE" w14:textId="0D9F6327" w:rsidR="0063048C" w:rsidRPr="00EA10A9" w:rsidRDefault="0063048C" w:rsidP="0063048C">
      <w:pPr>
        <w:pStyle w:val="notetext"/>
      </w:pPr>
      <w:r w:rsidRPr="00EA10A9">
        <w:t>Note:</w:t>
      </w:r>
      <w:r w:rsidRPr="00EA10A9">
        <w:tab/>
        <w:t>An ASAO might provide for specified acronyms or abbreviations that may be used in a parachute packing logbook. For example, “AIR” is known to be short for “air, inspect and repack</w:t>
      </w:r>
      <w:r w:rsidR="001B37DB" w:rsidRPr="00EA10A9">
        <w:t>.</w:t>
      </w:r>
      <w:r w:rsidRPr="00EA10A9">
        <w:t>”.</w:t>
      </w:r>
    </w:p>
    <w:p w14:paraId="75FD8102" w14:textId="77777777" w:rsidR="0063048C" w:rsidRPr="00EA10A9" w:rsidRDefault="0063048C" w:rsidP="0063048C">
      <w:pPr>
        <w:pStyle w:val="ActHead5"/>
      </w:pPr>
      <w:bookmarkStart w:id="144" w:name="_Toc115678872"/>
      <w:bookmarkStart w:id="145" w:name="_Toc116299822"/>
      <w:bookmarkStart w:id="146" w:name="_Toc143002950"/>
      <w:r w:rsidRPr="00EA10A9">
        <w:t>5.07  Method of approving return to service of parachutes</w:t>
      </w:r>
      <w:bookmarkEnd w:id="144"/>
      <w:bookmarkEnd w:id="145"/>
      <w:bookmarkEnd w:id="146"/>
    </w:p>
    <w:p w14:paraId="194B1135" w14:textId="17CEC55B" w:rsidR="0063048C" w:rsidRPr="00EA10A9" w:rsidRDefault="0063048C" w:rsidP="0063048C">
      <w:pPr>
        <w:pStyle w:val="subsection"/>
      </w:pPr>
      <w:r w:rsidRPr="00EA10A9">
        <w:tab/>
        <w:t>(1)</w:t>
      </w:r>
      <w:r w:rsidRPr="00EA10A9">
        <w:tab/>
        <w:t xml:space="preserve">The signature </w:t>
      </w:r>
      <w:r w:rsidR="001B37DB" w:rsidRPr="00EA10A9">
        <w:t xml:space="preserve">in </w:t>
      </w:r>
      <w:r w:rsidRPr="00EA10A9">
        <w:t>the parachute packing logbook of a parachute, of a person certifying maintenance carried out on the parachute or parachute assembly, constitutes the person’s approval for the return to service of the parachute in relation to that maintenance.</w:t>
      </w:r>
    </w:p>
    <w:p w14:paraId="6FDFCBE2" w14:textId="77777777" w:rsidR="0063048C" w:rsidRPr="00EA10A9" w:rsidRDefault="0063048C" w:rsidP="00521D99">
      <w:pPr>
        <w:pStyle w:val="subsection"/>
      </w:pPr>
      <w:r w:rsidRPr="00EA10A9">
        <w:tab/>
        <w:t>(2)</w:t>
      </w:r>
      <w:r w:rsidRPr="00EA10A9">
        <w:tab/>
        <w:t>A person must not, for maintenance carried out on a parachute or parachute assembly (including an inspection), certify the maintenance in the parachute packing logbook unless the person is satisfied that, following the maintenance, the parachute or parachute assembly meets the requirements applying under this Division for approval of return to service of the parachute.</w:t>
      </w:r>
    </w:p>
    <w:p w14:paraId="642078F2" w14:textId="77777777" w:rsidR="000C627B" w:rsidRPr="00EA10A9" w:rsidRDefault="0063048C" w:rsidP="0063048C">
      <w:pPr>
        <w:pStyle w:val="notetext"/>
        <w:sectPr w:rsidR="000C627B" w:rsidRPr="00EA10A9" w:rsidSect="00580834">
          <w:type w:val="continuous"/>
          <w:pgSz w:w="11907" w:h="16839" w:code="9"/>
          <w:pgMar w:top="2234" w:right="1797" w:bottom="1440" w:left="1797" w:header="720" w:footer="709" w:gutter="0"/>
          <w:cols w:space="708"/>
          <w:docGrid w:linePitch="360"/>
        </w:sectPr>
      </w:pPr>
      <w:r w:rsidRPr="00EA10A9">
        <w:t>Note:</w:t>
      </w:r>
      <w:r w:rsidRPr="00EA10A9">
        <w:tab/>
        <w:t>See sections 5.</w:t>
      </w:r>
      <w:r w:rsidR="00D271D8" w:rsidRPr="00EA10A9">
        <w:t>2</w:t>
      </w:r>
      <w:r w:rsidR="005E2B72" w:rsidRPr="00EA10A9">
        <w:t>1</w:t>
      </w:r>
      <w:r w:rsidRPr="00EA10A9">
        <w:t xml:space="preserve"> and 5.2</w:t>
      </w:r>
      <w:r w:rsidR="005E2B72" w:rsidRPr="00EA10A9">
        <w:t>2</w:t>
      </w:r>
      <w:r w:rsidRPr="00EA10A9">
        <w:t xml:space="preserve"> for requirements about approving the return to service of a parachute following maintenance carried out.</w:t>
      </w:r>
    </w:p>
    <w:p w14:paraId="72780439" w14:textId="77777777" w:rsidR="0063048C" w:rsidRPr="00EA10A9" w:rsidRDefault="0063048C" w:rsidP="0063048C">
      <w:pPr>
        <w:pStyle w:val="ActHead5"/>
      </w:pPr>
      <w:bookmarkStart w:id="147" w:name="_Toc115678873"/>
      <w:bookmarkStart w:id="148" w:name="_Toc116299823"/>
      <w:bookmarkStart w:id="149" w:name="_Toc143002951"/>
      <w:r w:rsidRPr="00EA10A9">
        <w:lastRenderedPageBreak/>
        <w:t>5.08  Personal logbooks—records by packers and riggers</w:t>
      </w:r>
      <w:bookmarkEnd w:id="147"/>
      <w:bookmarkEnd w:id="148"/>
      <w:bookmarkEnd w:id="149"/>
    </w:p>
    <w:p w14:paraId="0146FC84" w14:textId="5D9292D4" w:rsidR="0063048C" w:rsidRPr="00EA10A9" w:rsidRDefault="0063048C" w:rsidP="0063048C">
      <w:pPr>
        <w:pStyle w:val="subsection"/>
      </w:pPr>
      <w:r w:rsidRPr="00EA10A9">
        <w:tab/>
        <w:t>(1)</w:t>
      </w:r>
      <w:r w:rsidRPr="00EA10A9">
        <w:tab/>
        <w:t>A packer</w:t>
      </w:r>
      <w:r w:rsidR="00970ABB" w:rsidRPr="00EA10A9">
        <w:t>,</w:t>
      </w:r>
      <w:r w:rsidRPr="00EA10A9">
        <w:t xml:space="preserve"> or rigger</w:t>
      </w:r>
      <w:r w:rsidR="00970ABB" w:rsidRPr="00EA10A9">
        <w:t>,</w:t>
      </w:r>
      <w:r w:rsidRPr="00EA10A9">
        <w:t xml:space="preserve"> must maintain a personal logbook into which the person records the activities mentioned in subsection (2) that the person carries out under the person’s packer or rigger authorisation.</w:t>
      </w:r>
    </w:p>
    <w:p w14:paraId="1B520688" w14:textId="77777777" w:rsidR="0063048C" w:rsidRPr="00EA10A9" w:rsidRDefault="0063048C" w:rsidP="0063048C">
      <w:pPr>
        <w:pStyle w:val="subsection"/>
        <w:keepNext/>
        <w:keepLines/>
      </w:pPr>
      <w:r w:rsidRPr="00EA10A9">
        <w:tab/>
        <w:t>(2)</w:t>
      </w:r>
      <w:r w:rsidRPr="00EA10A9">
        <w:tab/>
        <w:t>For subsection (1), the activities are:</w:t>
      </w:r>
    </w:p>
    <w:p w14:paraId="1664CA77" w14:textId="17B8A677" w:rsidR="0063048C" w:rsidRPr="00EA10A9" w:rsidRDefault="0063048C" w:rsidP="002376D8">
      <w:pPr>
        <w:pStyle w:val="paragraph"/>
        <w:keepNext/>
        <w:keepLines/>
      </w:pPr>
      <w:r w:rsidRPr="00EA10A9">
        <w:tab/>
        <w:t>(a)</w:t>
      </w:r>
      <w:r w:rsidRPr="00EA10A9">
        <w:tab/>
        <w:t>packing or assembling</w:t>
      </w:r>
      <w:r w:rsidR="002376D8" w:rsidRPr="00EA10A9">
        <w:t xml:space="preserve"> </w:t>
      </w:r>
      <w:r w:rsidRPr="00EA10A9">
        <w:t>a reserve or emergency parachute; or</w:t>
      </w:r>
    </w:p>
    <w:p w14:paraId="33B80741" w14:textId="77777777" w:rsidR="0063048C" w:rsidRPr="00EA10A9" w:rsidRDefault="0063048C" w:rsidP="0063048C">
      <w:pPr>
        <w:pStyle w:val="paragraph"/>
      </w:pPr>
      <w:r w:rsidRPr="00EA10A9">
        <w:tab/>
        <w:t>(b)</w:t>
      </w:r>
      <w:r w:rsidRPr="00EA10A9">
        <w:tab/>
        <w:t>the following:</w:t>
      </w:r>
    </w:p>
    <w:p w14:paraId="35FB2227" w14:textId="7A8B0440" w:rsidR="0063048C" w:rsidRPr="00EA10A9" w:rsidRDefault="0063048C" w:rsidP="0063048C">
      <w:pPr>
        <w:pStyle w:val="paragraphsub"/>
      </w:pPr>
      <w:r w:rsidRPr="00EA10A9">
        <w:tab/>
        <w:t>(i)</w:t>
      </w:r>
      <w:r w:rsidRPr="00EA10A9">
        <w:tab/>
        <w:t>conducting a compatibility assessment mentioned in section</w:t>
      </w:r>
      <w:r w:rsidR="001B37DB" w:rsidRPr="00EA10A9">
        <w:t xml:space="preserve"> </w:t>
      </w:r>
      <w:r w:rsidRPr="00EA10A9">
        <w:t>5.10;</w:t>
      </w:r>
    </w:p>
    <w:p w14:paraId="7E5A0E54" w14:textId="422F1199" w:rsidR="0063048C" w:rsidRPr="00EA10A9" w:rsidRDefault="0063048C" w:rsidP="0063048C">
      <w:pPr>
        <w:pStyle w:val="paragraphsub"/>
      </w:pPr>
      <w:r w:rsidRPr="00EA10A9">
        <w:tab/>
        <w:t>(ii)</w:t>
      </w:r>
      <w:r w:rsidRPr="00EA10A9">
        <w:tab/>
        <w:t>conducting an inspection mentioned in section 5.1</w:t>
      </w:r>
      <w:r w:rsidR="00D26A5D" w:rsidRPr="00EA10A9">
        <w:t>4</w:t>
      </w:r>
      <w:r w:rsidRPr="00EA10A9">
        <w:t xml:space="preserve"> or</w:t>
      </w:r>
      <w:r w:rsidR="001B37DB" w:rsidRPr="00EA10A9">
        <w:t xml:space="preserve"> </w:t>
      </w:r>
      <w:r w:rsidRPr="00EA10A9">
        <w:t>5.1</w:t>
      </w:r>
      <w:r w:rsidR="00D26A5D" w:rsidRPr="00EA10A9">
        <w:t>8</w:t>
      </w:r>
      <w:r w:rsidRPr="00EA10A9">
        <w:t>;</w:t>
      </w:r>
    </w:p>
    <w:p w14:paraId="5FE49663" w14:textId="22C2E849" w:rsidR="0063048C" w:rsidRPr="00EA10A9" w:rsidRDefault="0063048C" w:rsidP="0063048C">
      <w:pPr>
        <w:pStyle w:val="paragraphsub"/>
      </w:pPr>
      <w:r w:rsidRPr="00EA10A9">
        <w:tab/>
        <w:t>(iii)</w:t>
      </w:r>
      <w:r w:rsidRPr="00EA10A9">
        <w:tab/>
        <w:t>repairing or modifying a parachute mentioned in paragraph</w:t>
      </w:r>
      <w:r w:rsidR="001B37DB" w:rsidRPr="00EA10A9">
        <w:t xml:space="preserve"> </w:t>
      </w:r>
      <w:r w:rsidRPr="00EA10A9">
        <w:t>(a);</w:t>
      </w:r>
    </w:p>
    <w:p w14:paraId="5F6A4721" w14:textId="2A55F9DC" w:rsidR="0063048C" w:rsidRPr="00EA10A9" w:rsidRDefault="0063048C" w:rsidP="0063048C">
      <w:pPr>
        <w:pStyle w:val="paragraphsub"/>
      </w:pPr>
      <w:r w:rsidRPr="00EA10A9">
        <w:tab/>
        <w:t>(iv)</w:t>
      </w:r>
      <w:r w:rsidRPr="00EA10A9">
        <w:tab/>
        <w:t>carrying out, under the person’s packer or rigger authorisation, any other maintenance relating to a parachute mentioned in paragraph</w:t>
      </w:r>
      <w:r w:rsidR="001B37DB" w:rsidRPr="00EA10A9">
        <w:t xml:space="preserve"> </w:t>
      </w:r>
      <w:r w:rsidRPr="00EA10A9">
        <w:t>(a).</w:t>
      </w:r>
    </w:p>
    <w:p w14:paraId="0B379DCD" w14:textId="7275ED73" w:rsidR="0063048C" w:rsidRPr="00EA10A9" w:rsidRDefault="0063048C" w:rsidP="0063048C">
      <w:pPr>
        <w:pStyle w:val="notetext"/>
      </w:pPr>
      <w:r w:rsidRPr="00EA10A9">
        <w:t>Note:</w:t>
      </w:r>
      <w:r w:rsidRPr="00EA10A9">
        <w:tab/>
        <w:t>The manufacturer of a parachute approves modifications of the parachute under the person’s</w:t>
      </w:r>
      <w:r w:rsidR="003168E0" w:rsidRPr="00EA10A9">
        <w:t xml:space="preserve"> relevant </w:t>
      </w:r>
      <w:r w:rsidR="001F2AC6" w:rsidRPr="00EA10A9">
        <w:t xml:space="preserve">design </w:t>
      </w:r>
      <w:r w:rsidR="003168E0" w:rsidRPr="00EA10A9">
        <w:t xml:space="preserve">authority or </w:t>
      </w:r>
      <w:r w:rsidR="0075685F" w:rsidRPr="00EA10A9">
        <w:t>production approval: see Chapter</w:t>
      </w:r>
      <w:r w:rsidR="001B37DB" w:rsidRPr="00EA10A9">
        <w:t xml:space="preserve"> </w:t>
      </w:r>
      <w:r w:rsidR="0075685F" w:rsidRPr="00EA10A9">
        <w:t>2.</w:t>
      </w:r>
    </w:p>
    <w:p w14:paraId="6FAD68A8" w14:textId="77777777" w:rsidR="0063048C" w:rsidRPr="00EA10A9" w:rsidRDefault="0063048C" w:rsidP="0063048C">
      <w:pPr>
        <w:pStyle w:val="subsection"/>
      </w:pPr>
      <w:r w:rsidRPr="00EA10A9">
        <w:tab/>
        <w:t>(3)</w:t>
      </w:r>
      <w:r w:rsidRPr="00EA10A9">
        <w:tab/>
        <w:t>The packer or rigger must include in the personal logbook the following information for each activity:</w:t>
      </w:r>
    </w:p>
    <w:p w14:paraId="6A94F528" w14:textId="77777777" w:rsidR="0063048C" w:rsidRPr="00EA10A9" w:rsidRDefault="0063048C" w:rsidP="0063048C">
      <w:pPr>
        <w:pStyle w:val="paragraph"/>
      </w:pPr>
      <w:r w:rsidRPr="00EA10A9">
        <w:tab/>
        <w:t>(a)</w:t>
      </w:r>
      <w:r w:rsidRPr="00EA10A9">
        <w:tab/>
        <w:t>information identifying the parachute or other equipment;</w:t>
      </w:r>
    </w:p>
    <w:p w14:paraId="6F8DF0BF" w14:textId="77777777" w:rsidR="0063048C" w:rsidRPr="00EA10A9" w:rsidRDefault="0063048C" w:rsidP="0063048C">
      <w:pPr>
        <w:pStyle w:val="paragraph"/>
      </w:pPr>
      <w:r w:rsidRPr="00EA10A9">
        <w:tab/>
        <w:t>(b)</w:t>
      </w:r>
      <w:r w:rsidRPr="00EA10A9">
        <w:tab/>
        <w:t>the date the activity was carried out;</w:t>
      </w:r>
    </w:p>
    <w:p w14:paraId="3359BAD6" w14:textId="77777777" w:rsidR="0063048C" w:rsidRPr="00EA10A9" w:rsidRDefault="0063048C" w:rsidP="0063048C">
      <w:pPr>
        <w:pStyle w:val="paragraph"/>
      </w:pPr>
      <w:r w:rsidRPr="00EA10A9">
        <w:tab/>
        <w:t>(c)</w:t>
      </w:r>
      <w:r w:rsidRPr="00EA10A9">
        <w:tab/>
        <w:t>a description of the activity performed.</w:t>
      </w:r>
    </w:p>
    <w:p w14:paraId="14616981" w14:textId="77777777" w:rsidR="0063048C" w:rsidRPr="00EA10A9" w:rsidRDefault="0063048C" w:rsidP="0063048C">
      <w:pPr>
        <w:pStyle w:val="subsection"/>
      </w:pPr>
      <w:r w:rsidRPr="00EA10A9">
        <w:tab/>
        <w:t>(4)</w:t>
      </w:r>
      <w:r w:rsidRPr="00EA10A9">
        <w:tab/>
        <w:t>The packer or rigger must:</w:t>
      </w:r>
    </w:p>
    <w:p w14:paraId="78193175" w14:textId="60C9F58C" w:rsidR="0063048C" w:rsidRPr="00EA10A9" w:rsidRDefault="0063048C" w:rsidP="0063048C">
      <w:pPr>
        <w:pStyle w:val="paragraph"/>
      </w:pPr>
      <w:r w:rsidRPr="00EA10A9">
        <w:tab/>
        <w:t>(a)</w:t>
      </w:r>
      <w:r w:rsidRPr="00EA10A9">
        <w:tab/>
        <w:t>ensure that the logbook is readily accessible by a person authorised by the Part</w:t>
      </w:r>
      <w:r w:rsidR="00154560" w:rsidRPr="00EA10A9">
        <w:t> </w:t>
      </w:r>
      <w:r w:rsidRPr="00EA10A9">
        <w:t>105 ASAO or CASA; and</w:t>
      </w:r>
    </w:p>
    <w:p w14:paraId="798B4D29" w14:textId="77777777" w:rsidR="0063048C" w:rsidRPr="00EA10A9" w:rsidRDefault="0063048C" w:rsidP="0063048C">
      <w:pPr>
        <w:pStyle w:val="paragraph"/>
      </w:pPr>
      <w:r w:rsidRPr="00EA10A9">
        <w:tab/>
        <w:t>(b)</w:t>
      </w:r>
      <w:r w:rsidRPr="00EA10A9">
        <w:tab/>
        <w:t>if the logbook is kept in an electronic form, ensure also that the information kept in the logbook is capable of being downloaded in a legible format; and</w:t>
      </w:r>
    </w:p>
    <w:p w14:paraId="701C213E" w14:textId="77777777" w:rsidR="0063048C" w:rsidRPr="00EA10A9" w:rsidRDefault="0063048C" w:rsidP="0063048C">
      <w:pPr>
        <w:pStyle w:val="paragraph"/>
      </w:pPr>
      <w:r w:rsidRPr="00EA10A9">
        <w:tab/>
        <w:t>(c)</w:t>
      </w:r>
      <w:r w:rsidRPr="00EA10A9">
        <w:tab/>
        <w:t>produce the logbook for inspection on request by the ASAO or CASA.</w:t>
      </w:r>
    </w:p>
    <w:p w14:paraId="02343167" w14:textId="77777777" w:rsidR="0063048C" w:rsidRPr="00EA10A9" w:rsidRDefault="0063048C" w:rsidP="0063048C">
      <w:pPr>
        <w:pStyle w:val="ActHead5"/>
        <w:rPr>
          <w:i/>
          <w:iCs/>
          <w:szCs w:val="24"/>
        </w:rPr>
      </w:pPr>
      <w:bookmarkStart w:id="150" w:name="_Toc82877932"/>
      <w:bookmarkStart w:id="151" w:name="_Toc115678874"/>
      <w:bookmarkStart w:id="152" w:name="_Toc116299824"/>
      <w:bookmarkStart w:id="153" w:name="_Toc143002952"/>
      <w:r w:rsidRPr="00EA10A9">
        <w:t>5.09  Parachute descents—equipment</w:t>
      </w:r>
      <w:bookmarkEnd w:id="150"/>
      <w:bookmarkEnd w:id="151"/>
      <w:bookmarkEnd w:id="152"/>
      <w:bookmarkEnd w:id="153"/>
    </w:p>
    <w:p w14:paraId="2757E2DC" w14:textId="64DCE864" w:rsidR="0063048C" w:rsidRPr="00EA10A9" w:rsidRDefault="0063048C" w:rsidP="0063048C">
      <w:pPr>
        <w:pStyle w:val="subsection"/>
      </w:pPr>
      <w:r w:rsidRPr="00EA10A9">
        <w:tab/>
        <w:t>(1)</w:t>
      </w:r>
      <w:r w:rsidRPr="00EA10A9">
        <w:tab/>
        <w:t>Subject to subsection 5.3</w:t>
      </w:r>
      <w:r w:rsidR="006A610D" w:rsidRPr="00EA10A9">
        <w:t>2</w:t>
      </w:r>
      <w:r w:rsidRPr="00EA10A9">
        <w:t>(2), a person who undertakes a parachute descent must be wearing parachute equipment comprised of the reserve parachute assembly and a main parachute.</w:t>
      </w:r>
    </w:p>
    <w:p w14:paraId="71A6CC5E" w14:textId="7122B242" w:rsidR="0063048C" w:rsidRPr="00EA10A9" w:rsidRDefault="0063048C" w:rsidP="0063048C">
      <w:pPr>
        <w:pStyle w:val="notetext"/>
      </w:pPr>
      <w:r w:rsidRPr="00EA10A9">
        <w:t>Note:</w:t>
      </w:r>
      <w:r w:rsidRPr="00EA10A9">
        <w:tab/>
        <w:t>Subsection 5.3</w:t>
      </w:r>
      <w:r w:rsidR="006A610D" w:rsidRPr="00EA10A9">
        <w:t>2</w:t>
      </w:r>
      <w:r w:rsidRPr="00EA10A9">
        <w:t>(2), which deals with cutaway descents, requires the carriage of 2 reserve parachutes for a cutaway descent.</w:t>
      </w:r>
    </w:p>
    <w:p w14:paraId="26FB16B4" w14:textId="77777777" w:rsidR="0063048C" w:rsidRPr="00EA10A9" w:rsidRDefault="0063048C" w:rsidP="0063048C">
      <w:pPr>
        <w:pStyle w:val="subsection"/>
      </w:pPr>
      <w:r w:rsidRPr="00EA10A9">
        <w:tab/>
        <w:t>(2)</w:t>
      </w:r>
      <w:r w:rsidRPr="00EA10A9">
        <w:tab/>
        <w:t>A parachutist instructor who is supervising a parachute descent authorised by a student parachutist certificate must ensure the trainee parachutist does not commence the descent unless the trainee parachutist is wearing parachute equipment comprised of the reserve parachute assembly and a main parachute.</w:t>
      </w:r>
    </w:p>
    <w:p w14:paraId="07468849" w14:textId="77777777" w:rsidR="0085060E" w:rsidRDefault="0063048C" w:rsidP="0063048C">
      <w:pPr>
        <w:pStyle w:val="notetext"/>
      </w:pPr>
      <w:bookmarkStart w:id="154" w:name="_Hlk83799331"/>
      <w:bookmarkStart w:id="155" w:name="_Hlk97131615"/>
      <w:r w:rsidRPr="00EA10A9">
        <w:t>Note:</w:t>
      </w:r>
      <w:r w:rsidRPr="00EA10A9">
        <w:tab/>
        <w:t xml:space="preserve">Equipment that comprises the reserve parachute assembly must meet the requirements of TSO-C23 or ETSO-C23: see section 2.04 and the definition of </w:t>
      </w:r>
      <w:r w:rsidRPr="00EA10A9">
        <w:rPr>
          <w:b/>
          <w:bCs/>
          <w:i/>
          <w:iCs/>
        </w:rPr>
        <w:t xml:space="preserve">reserve parachute assembly </w:t>
      </w:r>
      <w:r w:rsidRPr="00EA10A9">
        <w:t>in subsection 1.04(5).</w:t>
      </w:r>
    </w:p>
    <w:p w14:paraId="3FB07976" w14:textId="77777777" w:rsidR="004E754A" w:rsidRPr="00EA10A9" w:rsidRDefault="004E754A" w:rsidP="0063048C">
      <w:pPr>
        <w:pStyle w:val="notetext"/>
        <w:sectPr w:rsidR="004E754A" w:rsidRPr="00EA10A9" w:rsidSect="00580834">
          <w:headerReference w:type="default" r:id="rId49"/>
          <w:type w:val="continuous"/>
          <w:pgSz w:w="11907" w:h="16839" w:code="9"/>
          <w:pgMar w:top="2234" w:right="1797" w:bottom="1440" w:left="1797" w:header="720" w:footer="709" w:gutter="0"/>
          <w:cols w:space="708"/>
          <w:docGrid w:linePitch="360"/>
        </w:sectPr>
      </w:pPr>
    </w:p>
    <w:p w14:paraId="44E8A5A0" w14:textId="77777777" w:rsidR="0063048C" w:rsidRPr="00EA10A9" w:rsidRDefault="0063048C" w:rsidP="0063048C">
      <w:pPr>
        <w:pStyle w:val="ActHead5"/>
      </w:pPr>
      <w:bookmarkStart w:id="156" w:name="_Toc86058072"/>
      <w:bookmarkStart w:id="157" w:name="_Toc115678875"/>
      <w:bookmarkStart w:id="158" w:name="_Toc116299825"/>
      <w:bookmarkStart w:id="159" w:name="_Toc143002953"/>
      <w:bookmarkEnd w:id="154"/>
      <w:bookmarkEnd w:id="155"/>
      <w:r w:rsidRPr="00EA10A9">
        <w:lastRenderedPageBreak/>
        <w:t>5.10  Main parachute and container compatibility</w:t>
      </w:r>
      <w:bookmarkEnd w:id="156"/>
      <w:r w:rsidRPr="00EA10A9">
        <w:t>—parachutist requirements</w:t>
      </w:r>
      <w:bookmarkEnd w:id="157"/>
      <w:bookmarkEnd w:id="158"/>
      <w:bookmarkEnd w:id="159"/>
    </w:p>
    <w:p w14:paraId="2C26C052" w14:textId="77777777" w:rsidR="0063048C" w:rsidRPr="00EA10A9" w:rsidRDefault="0063048C" w:rsidP="0063048C">
      <w:pPr>
        <w:pStyle w:val="SubsectionHead"/>
      </w:pPr>
      <w:r w:rsidRPr="00EA10A9">
        <w:t>Application</w:t>
      </w:r>
    </w:p>
    <w:p w14:paraId="65ACD16B" w14:textId="77777777" w:rsidR="0063048C" w:rsidRPr="00EA10A9" w:rsidRDefault="0063048C" w:rsidP="0063048C">
      <w:pPr>
        <w:pStyle w:val="subsection"/>
      </w:pPr>
      <w:r w:rsidRPr="00EA10A9">
        <w:tab/>
        <w:t>(1)</w:t>
      </w:r>
      <w:r w:rsidRPr="00EA10A9">
        <w:tab/>
        <w:t>This section applies in relation to a parachute descent in which fore-and-aft parachute equipment is not used.</w:t>
      </w:r>
    </w:p>
    <w:p w14:paraId="31EAE896" w14:textId="77777777" w:rsidR="0063048C" w:rsidRPr="00EA10A9" w:rsidRDefault="0063048C" w:rsidP="0063048C">
      <w:pPr>
        <w:pStyle w:val="notetext"/>
      </w:pPr>
      <w:r w:rsidRPr="00EA10A9">
        <w:t>Note:</w:t>
      </w:r>
      <w:r w:rsidRPr="00EA10A9">
        <w:tab/>
        <w:t xml:space="preserve">See the definition of </w:t>
      </w:r>
      <w:r w:rsidRPr="00EA10A9">
        <w:rPr>
          <w:b/>
          <w:bCs/>
          <w:i/>
          <w:iCs/>
        </w:rPr>
        <w:t>fore-and-aft parachute equipment</w:t>
      </w:r>
      <w:r w:rsidRPr="00EA10A9">
        <w:t xml:space="preserve"> in section 1.04.</w:t>
      </w:r>
    </w:p>
    <w:p w14:paraId="1BE99FDB" w14:textId="77777777" w:rsidR="0063048C" w:rsidRPr="00EA10A9" w:rsidRDefault="0063048C" w:rsidP="0063048C">
      <w:pPr>
        <w:pStyle w:val="SubsectionHead"/>
      </w:pPr>
      <w:r w:rsidRPr="00EA10A9">
        <w:t>Descents by holders of parachutist certificates</w:t>
      </w:r>
    </w:p>
    <w:p w14:paraId="6CA65478" w14:textId="2DA787BB" w:rsidR="0063048C" w:rsidRPr="00EA10A9" w:rsidRDefault="0063048C" w:rsidP="0063048C">
      <w:pPr>
        <w:pStyle w:val="subsection"/>
      </w:pPr>
      <w:r w:rsidRPr="00EA10A9">
        <w:tab/>
        <w:t>(2)</w:t>
      </w:r>
      <w:r w:rsidRPr="00EA10A9">
        <w:tab/>
        <w:t>The holder of a parachutist certificate must not commence a parachute descent equipped with a main parachute and a parachute container that have not, under section 5.11</w:t>
      </w:r>
      <w:r w:rsidR="00B35CA0" w:rsidRPr="00EA10A9">
        <w:t xml:space="preserve"> or 5.1</w:t>
      </w:r>
      <w:r w:rsidR="00346181" w:rsidRPr="00EA10A9">
        <w:t>2</w:t>
      </w:r>
      <w:r w:rsidRPr="00EA10A9">
        <w:t>, been assessed within the previous 12</w:t>
      </w:r>
      <w:r w:rsidR="000322E6" w:rsidRPr="00EA10A9">
        <w:t xml:space="preserve"> </w:t>
      </w:r>
      <w:r w:rsidRPr="00EA10A9">
        <w:t>months as being compatible for safe operation.</w:t>
      </w:r>
    </w:p>
    <w:p w14:paraId="4C9AAD6F" w14:textId="77777777" w:rsidR="0063048C" w:rsidRPr="00EA10A9" w:rsidRDefault="0063048C" w:rsidP="0063048C">
      <w:pPr>
        <w:pStyle w:val="SubsectionHead"/>
      </w:pPr>
      <w:r w:rsidRPr="00EA10A9">
        <w:t>Descents by trainee parachutists</w:t>
      </w:r>
    </w:p>
    <w:p w14:paraId="64FC644C" w14:textId="77777777" w:rsidR="0063048C" w:rsidRPr="00EA10A9" w:rsidRDefault="0063048C" w:rsidP="0063048C">
      <w:pPr>
        <w:pStyle w:val="subsection"/>
      </w:pPr>
      <w:r w:rsidRPr="00EA10A9">
        <w:tab/>
        <w:t>(3)</w:t>
      </w:r>
      <w:r w:rsidRPr="00EA10A9">
        <w:tab/>
        <w:t>A parachutist instructor who is supervising a parachute descent authorised by a student parachutist certificate must not permit the trainee parachutist to commence the descent equipped with a main parachute and parachute container that have not, under section 5.11, been assessed within the previous 6 months as being compatible for safe operation.</w:t>
      </w:r>
    </w:p>
    <w:p w14:paraId="41A0A3CE" w14:textId="77777777" w:rsidR="0063048C" w:rsidRPr="00EA10A9" w:rsidRDefault="0063048C" w:rsidP="0063048C">
      <w:pPr>
        <w:pStyle w:val="SubsectionHead"/>
      </w:pPr>
      <w:r w:rsidRPr="00EA10A9">
        <w:t>Tandem descents</w:t>
      </w:r>
    </w:p>
    <w:p w14:paraId="4AB8FAC4" w14:textId="02D3FBF0" w:rsidR="0063048C" w:rsidRPr="00EA10A9" w:rsidRDefault="0063048C" w:rsidP="0063048C">
      <w:pPr>
        <w:pStyle w:val="subsection"/>
      </w:pPr>
      <w:r w:rsidRPr="00EA10A9">
        <w:tab/>
        <w:t>(4)</w:t>
      </w:r>
      <w:r w:rsidRPr="00EA10A9">
        <w:tab/>
        <w:t>On and after 2 December 2024, a parachut</w:t>
      </w:r>
      <w:r w:rsidR="0080592A" w:rsidRPr="00EA10A9">
        <w:t>i</w:t>
      </w:r>
      <w:r w:rsidR="00CD5567" w:rsidRPr="00EA10A9">
        <w:t>st</w:t>
      </w:r>
      <w:r w:rsidRPr="00EA10A9">
        <w:t xml:space="preserve"> instructor must not commence a tandem descent in which the person controls the descent if the instructor is equipped with a main parachute and parachute container that have not, under section</w:t>
      </w:r>
      <w:r w:rsidR="003B7276" w:rsidRPr="00EA10A9">
        <w:t> </w:t>
      </w:r>
      <w:r w:rsidRPr="00EA10A9">
        <w:t>5.11, been assessed within the previous 6</w:t>
      </w:r>
      <w:r w:rsidR="000322E6" w:rsidRPr="00EA10A9">
        <w:t xml:space="preserve"> </w:t>
      </w:r>
      <w:r w:rsidRPr="00EA10A9">
        <w:t>months as being compatible for safe operation.</w:t>
      </w:r>
    </w:p>
    <w:p w14:paraId="3578FE61" w14:textId="50F0A413" w:rsidR="0063048C" w:rsidRPr="00EA10A9" w:rsidRDefault="0063048C" w:rsidP="0063048C">
      <w:pPr>
        <w:pStyle w:val="ActHead5"/>
      </w:pPr>
      <w:bookmarkStart w:id="160" w:name="_Toc115678876"/>
      <w:bookmarkStart w:id="161" w:name="_Toc116299826"/>
      <w:bookmarkStart w:id="162" w:name="_Toc143002954"/>
      <w:r w:rsidRPr="00EA10A9">
        <w:t>5.11  Main parachute and container compatibility—packer and rigger requirements</w:t>
      </w:r>
      <w:r w:rsidR="00F57841" w:rsidRPr="00EA10A9">
        <w:t>,</w:t>
      </w:r>
      <w:r w:rsidRPr="00EA10A9">
        <w:t xml:space="preserve"> etc.</w:t>
      </w:r>
      <w:bookmarkEnd w:id="160"/>
      <w:bookmarkEnd w:id="161"/>
      <w:bookmarkEnd w:id="162"/>
    </w:p>
    <w:p w14:paraId="7DC3AC85" w14:textId="77777777" w:rsidR="0063048C" w:rsidRPr="00EA10A9" w:rsidRDefault="0063048C" w:rsidP="0063048C">
      <w:pPr>
        <w:pStyle w:val="SubsectionHead"/>
      </w:pPr>
      <w:r w:rsidRPr="00EA10A9">
        <w:t>Assessment of compatibility</w:t>
      </w:r>
    </w:p>
    <w:p w14:paraId="56BE6FFD" w14:textId="31235A3A" w:rsidR="0063048C" w:rsidRPr="00EA10A9" w:rsidRDefault="0063048C" w:rsidP="0063048C">
      <w:pPr>
        <w:pStyle w:val="subsection"/>
      </w:pPr>
      <w:r w:rsidRPr="00EA10A9">
        <w:tab/>
        <w:t>(1)</w:t>
      </w:r>
      <w:r w:rsidRPr="00EA10A9">
        <w:tab/>
        <w:t>Subject to section 5.1</w:t>
      </w:r>
      <w:r w:rsidR="00BC703D" w:rsidRPr="00EA10A9">
        <w:t>2</w:t>
      </w:r>
      <w:r w:rsidRPr="00EA10A9">
        <w:t>, an assessment of the compatibility of the main parachute and the parachute container of a reserve parachute assembly must be conducted by a packer or rigger.</w:t>
      </w:r>
    </w:p>
    <w:p w14:paraId="62DB188C" w14:textId="344929E1" w:rsidR="0063048C" w:rsidRPr="00EA10A9" w:rsidRDefault="0063048C" w:rsidP="0063048C">
      <w:pPr>
        <w:pStyle w:val="subsection"/>
      </w:pPr>
      <w:r w:rsidRPr="00EA10A9">
        <w:tab/>
        <w:t>(2)</w:t>
      </w:r>
      <w:r w:rsidRPr="00EA10A9">
        <w:tab/>
        <w:t>In conducting the assessment, the packer or rigger must follow the procedures for conducting compatibility assessments mentioned in subsection (6).</w:t>
      </w:r>
    </w:p>
    <w:p w14:paraId="0A499252" w14:textId="77777777" w:rsidR="0063048C" w:rsidRPr="00EA10A9" w:rsidRDefault="0063048C" w:rsidP="0063048C">
      <w:pPr>
        <w:pStyle w:val="subsection"/>
      </w:pPr>
      <w:r w:rsidRPr="00EA10A9">
        <w:tab/>
        <w:t>(3)</w:t>
      </w:r>
      <w:r w:rsidRPr="00EA10A9">
        <w:tab/>
        <w:t>Subsection (4) applies if the packer or rigger is satisfied that the main parachute and the parachute container are compatible for safe operation.</w:t>
      </w:r>
    </w:p>
    <w:p w14:paraId="437F1700" w14:textId="77777777" w:rsidR="0063048C" w:rsidRPr="00EA10A9" w:rsidRDefault="0063048C" w:rsidP="0063048C">
      <w:pPr>
        <w:pStyle w:val="subsection"/>
      </w:pPr>
      <w:r w:rsidRPr="00EA10A9">
        <w:tab/>
        <w:t>(4)</w:t>
      </w:r>
      <w:r w:rsidRPr="00EA10A9">
        <w:tab/>
        <w:t>The packer or rigger must, in accordance with the requirements of the ASAO mentioned in subsection 5.06(3), make the following records in the parachute packing logbook of the reserve parachute:</w:t>
      </w:r>
    </w:p>
    <w:p w14:paraId="010E01C5" w14:textId="77777777" w:rsidR="00634353" w:rsidRDefault="0063048C" w:rsidP="0063048C">
      <w:pPr>
        <w:pStyle w:val="paragraph"/>
      </w:pPr>
      <w:r w:rsidRPr="00EA10A9">
        <w:tab/>
        <w:t>(a)</w:t>
      </w:r>
      <w:r w:rsidRPr="00EA10A9">
        <w:tab/>
        <w:t>a statement that the person considers the main parachute and the parachute container are compatible for safe operation;</w:t>
      </w:r>
    </w:p>
    <w:p w14:paraId="4B3C9A0B" w14:textId="77777777" w:rsidR="004E754A" w:rsidRPr="00EA10A9" w:rsidRDefault="004E754A" w:rsidP="0063048C">
      <w:pPr>
        <w:pStyle w:val="paragraph"/>
        <w:sectPr w:rsidR="004E754A" w:rsidRPr="00EA10A9" w:rsidSect="00580834">
          <w:headerReference w:type="even" r:id="rId50"/>
          <w:type w:val="continuous"/>
          <w:pgSz w:w="11907" w:h="16839" w:code="9"/>
          <w:pgMar w:top="2234" w:right="1797" w:bottom="1440" w:left="1797" w:header="720" w:footer="709" w:gutter="0"/>
          <w:cols w:space="708"/>
          <w:docGrid w:linePitch="360"/>
        </w:sectPr>
      </w:pPr>
    </w:p>
    <w:p w14:paraId="526D524E" w14:textId="77777777" w:rsidR="0063048C" w:rsidRPr="00EA10A9" w:rsidRDefault="0063048C" w:rsidP="0063048C">
      <w:pPr>
        <w:pStyle w:val="paragraph"/>
      </w:pPr>
      <w:r w:rsidRPr="00EA10A9">
        <w:lastRenderedPageBreak/>
        <w:tab/>
        <w:t>(b)</w:t>
      </w:r>
      <w:r w:rsidRPr="00EA10A9">
        <w:tab/>
        <w:t>information that identifies the main parachute and the reserve parachute assembly.</w:t>
      </w:r>
    </w:p>
    <w:p w14:paraId="46FB4A96" w14:textId="77777777" w:rsidR="0063048C" w:rsidRPr="00EA10A9" w:rsidRDefault="0063048C" w:rsidP="0063048C">
      <w:pPr>
        <w:pStyle w:val="subsection"/>
      </w:pPr>
      <w:r w:rsidRPr="00EA10A9">
        <w:tab/>
        <w:t>(5)</w:t>
      </w:r>
      <w:r w:rsidRPr="00EA10A9">
        <w:tab/>
        <w:t>The main parachute and the parachute container are assessed as compatible if the records mentioned in subsection (4) have been made.</w:t>
      </w:r>
    </w:p>
    <w:p w14:paraId="31692493" w14:textId="77777777" w:rsidR="0063048C" w:rsidRPr="00EA10A9" w:rsidRDefault="0063048C" w:rsidP="0063048C">
      <w:pPr>
        <w:pStyle w:val="SubsectionHead"/>
      </w:pPr>
      <w:r w:rsidRPr="00EA10A9">
        <w:t>ASAO procedures for conducting compatibility assessments</w:t>
      </w:r>
    </w:p>
    <w:p w14:paraId="29ACEB34" w14:textId="77777777" w:rsidR="0063048C" w:rsidRPr="00EA10A9" w:rsidRDefault="0063048C" w:rsidP="0063048C">
      <w:pPr>
        <w:pStyle w:val="subsection"/>
      </w:pPr>
      <w:r w:rsidRPr="00EA10A9">
        <w:tab/>
        <w:t>(6)</w:t>
      </w:r>
      <w:r w:rsidRPr="00EA10A9">
        <w:tab/>
        <w:t>The Part 105 ASAO that administers the airworthiness of the main parachute must:</w:t>
      </w:r>
    </w:p>
    <w:p w14:paraId="69C7EE86" w14:textId="77777777" w:rsidR="0063048C" w:rsidRPr="00EA10A9" w:rsidRDefault="0063048C" w:rsidP="0063048C">
      <w:pPr>
        <w:pStyle w:val="paragraph"/>
      </w:pPr>
      <w:r w:rsidRPr="00EA10A9">
        <w:tab/>
        <w:t>(a)</w:t>
      </w:r>
      <w:r w:rsidRPr="00EA10A9">
        <w:tab/>
        <w:t>have procedures set out in its exposition for how to assess the compatibility of the parachute and the parachute container for safe operation; and</w:t>
      </w:r>
    </w:p>
    <w:p w14:paraId="36167335" w14:textId="712A9889" w:rsidR="0063048C" w:rsidRPr="00EA10A9" w:rsidRDefault="0063048C" w:rsidP="0063048C">
      <w:pPr>
        <w:pStyle w:val="paragraph"/>
      </w:pPr>
      <w:r w:rsidRPr="00EA10A9">
        <w:tab/>
        <w:t>(b)</w:t>
      </w:r>
      <w:r w:rsidRPr="00EA10A9">
        <w:tab/>
        <w:t>include in the procedures a requirement that the person conducting the assessment must physically inspect the equipment.</w:t>
      </w:r>
    </w:p>
    <w:p w14:paraId="164E7AA5" w14:textId="3B7FC878" w:rsidR="0063048C" w:rsidRPr="00EA10A9" w:rsidRDefault="0063048C" w:rsidP="0063048C">
      <w:pPr>
        <w:pStyle w:val="notetext"/>
      </w:pPr>
      <w:r w:rsidRPr="00EA10A9">
        <w:t>Note:</w:t>
      </w:r>
      <w:r w:rsidRPr="00EA10A9">
        <w:tab/>
        <w:t>Section 5.</w:t>
      </w:r>
      <w:r w:rsidR="00CA18BE" w:rsidRPr="00EA10A9">
        <w:t>2</w:t>
      </w:r>
      <w:r w:rsidR="00F900DD" w:rsidRPr="00EA10A9">
        <w:t>1</w:t>
      </w:r>
      <w:r w:rsidRPr="00EA10A9">
        <w:t xml:space="preserve"> requires a packer or rigger to be satisfied of the compatibility requirements in this section before approving the return to service of a reserve parachute.</w:t>
      </w:r>
    </w:p>
    <w:p w14:paraId="5BC3BCDE" w14:textId="6DC6FAB7" w:rsidR="0063048C" w:rsidRPr="00EA10A9" w:rsidRDefault="0063048C" w:rsidP="0063048C">
      <w:pPr>
        <w:pStyle w:val="ActHead5"/>
      </w:pPr>
      <w:bookmarkStart w:id="163" w:name="_Toc115678877"/>
      <w:bookmarkStart w:id="164" w:name="_Toc116299827"/>
      <w:bookmarkStart w:id="165" w:name="_Toc143002955"/>
      <w:r w:rsidRPr="00EA10A9">
        <w:t>5.1</w:t>
      </w:r>
      <w:r w:rsidR="00CA18BE" w:rsidRPr="00EA10A9">
        <w:t>2</w:t>
      </w:r>
      <w:r w:rsidRPr="00EA10A9">
        <w:t xml:space="preserve">  Main parachute and container compatibility assessment—</w:t>
      </w:r>
      <w:r w:rsidR="007B6985" w:rsidRPr="00EA10A9">
        <w:t>other assessors</w:t>
      </w:r>
      <w:bookmarkEnd w:id="163"/>
      <w:bookmarkEnd w:id="164"/>
      <w:bookmarkEnd w:id="165"/>
    </w:p>
    <w:p w14:paraId="5DDE7ADA" w14:textId="5A92D81F" w:rsidR="00C85F12" w:rsidRPr="00EA10A9" w:rsidRDefault="00C85F12" w:rsidP="00C85F12">
      <w:pPr>
        <w:pStyle w:val="SubsectionHead"/>
      </w:pPr>
      <w:r w:rsidRPr="00EA10A9">
        <w:t>Assessment</w:t>
      </w:r>
      <w:r w:rsidR="00BC39FF" w:rsidRPr="00EA10A9">
        <w:t xml:space="preserve"> of compatibility </w:t>
      </w:r>
      <w:r w:rsidR="005A2015" w:rsidRPr="00EA10A9">
        <w:t>by person</w:t>
      </w:r>
      <w:r w:rsidR="000A5F91" w:rsidRPr="00EA10A9">
        <w:t xml:space="preserve"> </w:t>
      </w:r>
      <w:r w:rsidR="000E4A0B" w:rsidRPr="00EA10A9">
        <w:t>other than</w:t>
      </w:r>
      <w:r w:rsidR="000A5F91" w:rsidRPr="00EA10A9">
        <w:t xml:space="preserve"> a packer or rigger</w:t>
      </w:r>
      <w:r w:rsidR="001D1552" w:rsidRPr="00EA10A9">
        <w:t>—</w:t>
      </w:r>
      <w:r w:rsidR="000E4A0B" w:rsidRPr="00EA10A9">
        <w:t>non</w:t>
      </w:r>
      <w:r w:rsidR="002F0752" w:rsidRPr="00EA10A9">
        <w:noBreakHyphen/>
      </w:r>
      <w:r w:rsidR="000E4A0B" w:rsidRPr="00EA10A9">
        <w:t>training and non-tandem descents</w:t>
      </w:r>
    </w:p>
    <w:p w14:paraId="15B91DEC" w14:textId="75D8692A" w:rsidR="00421297" w:rsidRPr="00EA10A9" w:rsidRDefault="00A56769" w:rsidP="0025367F">
      <w:pPr>
        <w:pStyle w:val="subsection"/>
      </w:pPr>
      <w:r w:rsidRPr="00EA10A9">
        <w:tab/>
        <w:t>(1)</w:t>
      </w:r>
      <w:r w:rsidRPr="00EA10A9">
        <w:tab/>
      </w:r>
      <w:r w:rsidR="0014207E" w:rsidRPr="00EA10A9">
        <w:t>An assessment</w:t>
      </w:r>
      <w:r w:rsidRPr="00EA10A9">
        <w:t>, for a parachute descent,</w:t>
      </w:r>
      <w:r w:rsidR="0014207E" w:rsidRPr="00EA10A9">
        <w:t xml:space="preserve"> of the compatibility of </w:t>
      </w:r>
      <w:r w:rsidR="00460EEA" w:rsidRPr="00EA10A9">
        <w:t>the</w:t>
      </w:r>
      <w:r w:rsidR="0014207E" w:rsidRPr="00EA10A9">
        <w:t xml:space="preserve"> main parachute and the parachute container of </w:t>
      </w:r>
      <w:r w:rsidR="00460EEA" w:rsidRPr="00EA10A9">
        <w:t>the</w:t>
      </w:r>
      <w:r w:rsidR="0014207E" w:rsidRPr="00EA10A9">
        <w:t xml:space="preserve"> reserve parachute assembly</w:t>
      </w:r>
      <w:r w:rsidR="00F65755" w:rsidRPr="00EA10A9">
        <w:t>,</w:t>
      </w:r>
      <w:r w:rsidRPr="00EA10A9">
        <w:t xml:space="preserve"> </w:t>
      </w:r>
      <w:r w:rsidR="0014207E" w:rsidRPr="00EA10A9">
        <w:t xml:space="preserve">may be conducted </w:t>
      </w:r>
      <w:r w:rsidR="0025367F" w:rsidRPr="00EA10A9">
        <w:t xml:space="preserve">by </w:t>
      </w:r>
      <w:r w:rsidR="00421297" w:rsidRPr="00EA10A9">
        <w:t>the holder of a compatibi</w:t>
      </w:r>
      <w:r w:rsidR="00F65755" w:rsidRPr="00EA10A9">
        <w:t>lity</w:t>
      </w:r>
      <w:r w:rsidR="00421297" w:rsidRPr="00EA10A9">
        <w:t xml:space="preserve"> assessment authorisation</w:t>
      </w:r>
      <w:r w:rsidR="0018678F" w:rsidRPr="00EA10A9">
        <w:t xml:space="preserve"> </w:t>
      </w:r>
      <w:r w:rsidR="00EE652D" w:rsidRPr="00EA10A9">
        <w:t xml:space="preserve">who is not a </w:t>
      </w:r>
      <w:r w:rsidR="0058775F" w:rsidRPr="00EA10A9">
        <w:t>packer or rigger</w:t>
      </w:r>
      <w:r w:rsidR="004020CD" w:rsidRPr="00EA10A9">
        <w:t xml:space="preserve"> (the </w:t>
      </w:r>
      <w:r w:rsidR="004020CD" w:rsidRPr="00EA10A9">
        <w:rPr>
          <w:b/>
          <w:bCs/>
          <w:i/>
          <w:iCs/>
        </w:rPr>
        <w:t>compatibility assessor</w:t>
      </w:r>
      <w:r w:rsidR="004020CD" w:rsidRPr="00EA10A9">
        <w:t>)</w:t>
      </w:r>
      <w:r w:rsidR="0018678F" w:rsidRPr="00EA10A9">
        <w:t>,</w:t>
      </w:r>
      <w:r w:rsidR="00772192" w:rsidRPr="00EA10A9">
        <w:t xml:space="preserve"> </w:t>
      </w:r>
      <w:r w:rsidR="00421297" w:rsidRPr="00EA10A9">
        <w:t>if:</w:t>
      </w:r>
    </w:p>
    <w:p w14:paraId="3D4A92A1" w14:textId="1602B2B0" w:rsidR="00362BC7" w:rsidRPr="00EA10A9" w:rsidRDefault="00421297" w:rsidP="00421297">
      <w:pPr>
        <w:pStyle w:val="paragraph"/>
      </w:pPr>
      <w:r w:rsidRPr="00EA10A9">
        <w:tab/>
        <w:t>(a)</w:t>
      </w:r>
      <w:r w:rsidRPr="00EA10A9">
        <w:tab/>
        <w:t xml:space="preserve">the </w:t>
      </w:r>
      <w:r w:rsidR="00F65755" w:rsidRPr="00EA10A9">
        <w:t xml:space="preserve">compatibility assessment </w:t>
      </w:r>
      <w:r w:rsidRPr="00EA10A9">
        <w:t xml:space="preserve">authorisation was granted to the </w:t>
      </w:r>
      <w:r w:rsidR="00DE4CA4" w:rsidRPr="00EA10A9">
        <w:t>person</w:t>
      </w:r>
      <w:r w:rsidRPr="00EA10A9">
        <w:t xml:space="preserve"> by the Part 105 </w:t>
      </w:r>
      <w:r w:rsidR="00362BC7" w:rsidRPr="00EA10A9">
        <w:t>ASAO that administers</w:t>
      </w:r>
      <w:r w:rsidR="003E2CCF" w:rsidRPr="00EA10A9">
        <w:t xml:space="preserve"> </w:t>
      </w:r>
      <w:r w:rsidR="00BC39FF" w:rsidRPr="00EA10A9">
        <w:t>the airworthiness of</w:t>
      </w:r>
      <w:r w:rsidR="00362BC7" w:rsidRPr="00EA10A9">
        <w:t xml:space="preserve"> the reserve parachute assembly; and</w:t>
      </w:r>
    </w:p>
    <w:p w14:paraId="1C30F863" w14:textId="1D80BBF6" w:rsidR="00362BC7" w:rsidRPr="00EA10A9" w:rsidRDefault="00362BC7" w:rsidP="00421297">
      <w:pPr>
        <w:pStyle w:val="paragraph"/>
      </w:pPr>
      <w:r w:rsidRPr="00EA10A9">
        <w:tab/>
        <w:t>(b)</w:t>
      </w:r>
      <w:r w:rsidRPr="00EA10A9">
        <w:tab/>
        <w:t xml:space="preserve">the descent will not be </w:t>
      </w:r>
      <w:r w:rsidR="009F020C" w:rsidRPr="00EA10A9">
        <w:t>undertaken</w:t>
      </w:r>
      <w:r w:rsidRPr="00EA10A9">
        <w:t xml:space="preserve"> by:</w:t>
      </w:r>
    </w:p>
    <w:p w14:paraId="7961FB23" w14:textId="77777777" w:rsidR="00362BC7" w:rsidRPr="00EA10A9" w:rsidRDefault="00362BC7" w:rsidP="00362BC7">
      <w:pPr>
        <w:pStyle w:val="paragraphsub"/>
      </w:pPr>
      <w:r w:rsidRPr="00EA10A9">
        <w:tab/>
        <w:t>(i)</w:t>
      </w:r>
      <w:r w:rsidRPr="00EA10A9">
        <w:tab/>
        <w:t>the holder of a student parachutist certificate; or</w:t>
      </w:r>
    </w:p>
    <w:p w14:paraId="5EB35C1E" w14:textId="33C0572E" w:rsidR="005659B5" w:rsidRPr="00EA10A9" w:rsidRDefault="005659B5" w:rsidP="00362BC7">
      <w:pPr>
        <w:pStyle w:val="paragraphsub"/>
      </w:pPr>
      <w:r w:rsidRPr="00EA10A9">
        <w:tab/>
        <w:t>(ii)</w:t>
      </w:r>
      <w:r w:rsidRPr="00EA10A9">
        <w:tab/>
        <w:t>a tandem parachutist.</w:t>
      </w:r>
    </w:p>
    <w:p w14:paraId="69D2E3F6" w14:textId="6FDBE15D" w:rsidR="009F020C" w:rsidRPr="00EA10A9" w:rsidRDefault="009F020C" w:rsidP="009F020C">
      <w:pPr>
        <w:pStyle w:val="subsection"/>
      </w:pPr>
      <w:r w:rsidRPr="00EA10A9">
        <w:tab/>
        <w:t>(2)</w:t>
      </w:r>
      <w:r w:rsidRPr="00EA10A9">
        <w:tab/>
        <w:t>For the purposes of subsection (1), the ASAO must set out, in its exposition:</w:t>
      </w:r>
    </w:p>
    <w:p w14:paraId="5A803EC4" w14:textId="0A475497" w:rsidR="009F020C" w:rsidRPr="00EA10A9" w:rsidRDefault="009F020C" w:rsidP="009F020C">
      <w:pPr>
        <w:pStyle w:val="paragraph"/>
      </w:pPr>
      <w:r w:rsidRPr="00EA10A9">
        <w:tab/>
        <w:t>(a)</w:t>
      </w:r>
      <w:r w:rsidRPr="00EA10A9">
        <w:tab/>
        <w:t>the experience and qualifications required for the grant of a</w:t>
      </w:r>
      <w:r w:rsidR="00054E66" w:rsidRPr="00EA10A9">
        <w:t xml:space="preserve"> comp</w:t>
      </w:r>
      <w:r w:rsidR="00B02042" w:rsidRPr="00EA10A9">
        <w:t xml:space="preserve">atibility assessment </w:t>
      </w:r>
      <w:r w:rsidRPr="00EA10A9">
        <w:t xml:space="preserve">authorisation </w:t>
      </w:r>
      <w:r w:rsidR="00173845" w:rsidRPr="00EA10A9">
        <w:t>to a person other than a</w:t>
      </w:r>
      <w:r w:rsidR="00343F04" w:rsidRPr="00EA10A9">
        <w:t xml:space="preserve"> packer or </w:t>
      </w:r>
      <w:r w:rsidR="00173845" w:rsidRPr="00EA10A9">
        <w:t>rigger</w:t>
      </w:r>
      <w:r w:rsidRPr="00EA10A9">
        <w:t>; and</w:t>
      </w:r>
    </w:p>
    <w:p w14:paraId="3A4D7D70" w14:textId="541D0BDC" w:rsidR="005659B5" w:rsidRPr="00EA10A9" w:rsidRDefault="009F020C" w:rsidP="009F020C">
      <w:pPr>
        <w:pStyle w:val="paragraph"/>
      </w:pPr>
      <w:r w:rsidRPr="00EA10A9">
        <w:tab/>
        <w:t>(b)</w:t>
      </w:r>
      <w:r w:rsidRPr="00EA10A9">
        <w:tab/>
        <w:t>the competency standards and units of competency (however described) and any other training required by the ASAO to have been successfully completed for the grant of the authorisation.</w:t>
      </w:r>
    </w:p>
    <w:p w14:paraId="02E33D2E" w14:textId="6D84E0B9" w:rsidR="0072145E" w:rsidRPr="00EA10A9" w:rsidRDefault="0072145E" w:rsidP="0072145E">
      <w:pPr>
        <w:pStyle w:val="subsection"/>
      </w:pPr>
      <w:r w:rsidRPr="00EA10A9">
        <w:tab/>
        <w:t>(</w:t>
      </w:r>
      <w:r w:rsidR="00F45849" w:rsidRPr="00EA10A9">
        <w:t>3</w:t>
      </w:r>
      <w:r w:rsidRPr="00EA10A9">
        <w:t>)</w:t>
      </w:r>
      <w:r w:rsidRPr="00EA10A9">
        <w:tab/>
        <w:t xml:space="preserve">In conducting the assessment, the </w:t>
      </w:r>
      <w:r w:rsidR="002E24F1" w:rsidRPr="00EA10A9">
        <w:t>compatibility assessor</w:t>
      </w:r>
      <w:r w:rsidRPr="00EA10A9">
        <w:t xml:space="preserve"> must follow the procedures for conducting compatibility assessments mentioned in subsection</w:t>
      </w:r>
      <w:r w:rsidR="002E24F1" w:rsidRPr="00EA10A9">
        <w:t> </w:t>
      </w:r>
      <w:r w:rsidRPr="00EA10A9">
        <w:t>(</w:t>
      </w:r>
      <w:r w:rsidR="00876B68" w:rsidRPr="00EA10A9">
        <w:t>7</w:t>
      </w:r>
      <w:r w:rsidRPr="00EA10A9">
        <w:t>).</w:t>
      </w:r>
    </w:p>
    <w:p w14:paraId="070A69D8" w14:textId="77777777" w:rsidR="009F3BBC" w:rsidRDefault="0072145E" w:rsidP="0072145E">
      <w:pPr>
        <w:pStyle w:val="subsection"/>
      </w:pPr>
      <w:r w:rsidRPr="00EA10A9">
        <w:tab/>
        <w:t>(</w:t>
      </w:r>
      <w:r w:rsidR="00F45849" w:rsidRPr="00EA10A9">
        <w:t>4</w:t>
      </w:r>
      <w:r w:rsidRPr="00EA10A9">
        <w:t>)</w:t>
      </w:r>
      <w:r w:rsidRPr="00EA10A9">
        <w:tab/>
        <w:t>Subsection (</w:t>
      </w:r>
      <w:r w:rsidR="00F45849" w:rsidRPr="00EA10A9">
        <w:t>5</w:t>
      </w:r>
      <w:r w:rsidRPr="00EA10A9">
        <w:t xml:space="preserve">) applies if </w:t>
      </w:r>
      <w:r w:rsidR="00AE0D25">
        <w:t xml:space="preserve">the </w:t>
      </w:r>
      <w:r w:rsidR="002E24F1" w:rsidRPr="00EA10A9">
        <w:t>compatibility assessor</w:t>
      </w:r>
      <w:r w:rsidRPr="00EA10A9">
        <w:t xml:space="preserve"> is satisfied that the main parachute and the parachute container are compatible for safe operation.</w:t>
      </w:r>
    </w:p>
    <w:p w14:paraId="62C0C836" w14:textId="28330C22" w:rsidR="004E754A" w:rsidRPr="00EA10A9" w:rsidRDefault="004E754A" w:rsidP="0072145E">
      <w:pPr>
        <w:pStyle w:val="subsection"/>
        <w:sectPr w:rsidR="004E754A" w:rsidRPr="00EA10A9" w:rsidSect="00580834">
          <w:headerReference w:type="default" r:id="rId51"/>
          <w:type w:val="continuous"/>
          <w:pgSz w:w="11907" w:h="16839" w:code="9"/>
          <w:pgMar w:top="2234" w:right="1797" w:bottom="1440" w:left="1797" w:header="720" w:footer="709" w:gutter="0"/>
          <w:cols w:space="708"/>
          <w:docGrid w:linePitch="360"/>
        </w:sectPr>
      </w:pPr>
    </w:p>
    <w:p w14:paraId="62C37C4E" w14:textId="263F8E8B" w:rsidR="0072145E" w:rsidRPr="00EA10A9" w:rsidRDefault="0072145E" w:rsidP="0009153C">
      <w:pPr>
        <w:pStyle w:val="subsection"/>
        <w:keepNext/>
      </w:pPr>
      <w:r w:rsidRPr="00EA10A9">
        <w:lastRenderedPageBreak/>
        <w:tab/>
        <w:t>(</w:t>
      </w:r>
      <w:r w:rsidR="00F45849" w:rsidRPr="00EA10A9">
        <w:t>5</w:t>
      </w:r>
      <w:r w:rsidRPr="00EA10A9">
        <w:t>)</w:t>
      </w:r>
      <w:r w:rsidRPr="00EA10A9">
        <w:tab/>
        <w:t xml:space="preserve">The </w:t>
      </w:r>
      <w:r w:rsidR="000A5F91" w:rsidRPr="00EA10A9">
        <w:t>compatibility assessor</w:t>
      </w:r>
      <w:r w:rsidRPr="00EA10A9">
        <w:t xml:space="preserve"> must, in accordance with the requirements of the ASAO mentioned in subsection 5.06(3), make the following records in the parachute packing logbook of the reserve parachute:</w:t>
      </w:r>
    </w:p>
    <w:p w14:paraId="00849667" w14:textId="77777777" w:rsidR="0072145E" w:rsidRPr="00EA10A9" w:rsidRDefault="0072145E" w:rsidP="0072145E">
      <w:pPr>
        <w:pStyle w:val="paragraph"/>
      </w:pPr>
      <w:r w:rsidRPr="00EA10A9">
        <w:tab/>
        <w:t>(a)</w:t>
      </w:r>
      <w:r w:rsidRPr="00EA10A9">
        <w:tab/>
        <w:t>a statement that the person considers the main parachute and the parachute container are compatible for safe operation;</w:t>
      </w:r>
    </w:p>
    <w:p w14:paraId="798AADA1" w14:textId="77777777" w:rsidR="0072145E" w:rsidRPr="00EA10A9" w:rsidRDefault="0072145E" w:rsidP="0072145E">
      <w:pPr>
        <w:pStyle w:val="paragraph"/>
      </w:pPr>
      <w:r w:rsidRPr="00EA10A9">
        <w:tab/>
        <w:t>(b)</w:t>
      </w:r>
      <w:r w:rsidRPr="00EA10A9">
        <w:tab/>
        <w:t>information that identifies the main parachute and the reserve parachute assembly.</w:t>
      </w:r>
    </w:p>
    <w:p w14:paraId="5833ECE1" w14:textId="7B6E681D" w:rsidR="0072145E" w:rsidRPr="00EA10A9" w:rsidRDefault="0072145E" w:rsidP="0072145E">
      <w:pPr>
        <w:pStyle w:val="subsection"/>
      </w:pPr>
      <w:r w:rsidRPr="00EA10A9">
        <w:tab/>
        <w:t>(</w:t>
      </w:r>
      <w:r w:rsidR="00F45849" w:rsidRPr="00EA10A9">
        <w:t>6</w:t>
      </w:r>
      <w:r w:rsidRPr="00EA10A9">
        <w:t>)</w:t>
      </w:r>
      <w:r w:rsidRPr="00EA10A9">
        <w:tab/>
        <w:t>The main parachute and the parachute container are assessed as compatible if the records mentioned in subsection (</w:t>
      </w:r>
      <w:r w:rsidR="00DE4CA4" w:rsidRPr="00EA10A9">
        <w:t>5</w:t>
      </w:r>
      <w:r w:rsidRPr="00EA10A9">
        <w:t>) have been made.</w:t>
      </w:r>
    </w:p>
    <w:p w14:paraId="5B134EA0" w14:textId="40E124CA" w:rsidR="0072145E" w:rsidRPr="00EA10A9" w:rsidRDefault="0072145E" w:rsidP="0072145E">
      <w:pPr>
        <w:pStyle w:val="SubsectionHead"/>
      </w:pPr>
      <w:r w:rsidRPr="00EA10A9">
        <w:t>ASAO procedures for conducting compatibility asse</w:t>
      </w:r>
      <w:r w:rsidR="00B639CA" w:rsidRPr="00EA10A9">
        <w:t>s</w:t>
      </w:r>
      <w:r w:rsidRPr="00EA10A9">
        <w:t>sments</w:t>
      </w:r>
    </w:p>
    <w:p w14:paraId="0EBC36A1" w14:textId="550B695B" w:rsidR="0072145E" w:rsidRPr="00EA10A9" w:rsidRDefault="0072145E" w:rsidP="0072145E">
      <w:pPr>
        <w:pStyle w:val="subsection"/>
      </w:pPr>
      <w:r w:rsidRPr="00EA10A9">
        <w:tab/>
        <w:t>(</w:t>
      </w:r>
      <w:r w:rsidR="007909D1" w:rsidRPr="00EA10A9">
        <w:t>7</w:t>
      </w:r>
      <w:r w:rsidRPr="00EA10A9">
        <w:t>)</w:t>
      </w:r>
      <w:r w:rsidRPr="00EA10A9">
        <w:tab/>
        <w:t>The Part 105 ASAO that administers the airworthiness of the main parachute must:</w:t>
      </w:r>
    </w:p>
    <w:p w14:paraId="6588848B" w14:textId="77777777" w:rsidR="0072145E" w:rsidRPr="00EA10A9" w:rsidRDefault="0072145E" w:rsidP="0072145E">
      <w:pPr>
        <w:pStyle w:val="paragraph"/>
      </w:pPr>
      <w:r w:rsidRPr="00EA10A9">
        <w:tab/>
        <w:t>(a)</w:t>
      </w:r>
      <w:r w:rsidRPr="00EA10A9">
        <w:tab/>
        <w:t>have procedures set out in its exposition for how to assess the compatibility of the parachute and the parachute container for safe operation; and</w:t>
      </w:r>
    </w:p>
    <w:p w14:paraId="4151C254" w14:textId="1DADF812" w:rsidR="0072145E" w:rsidRPr="00EA10A9" w:rsidRDefault="0072145E" w:rsidP="0072145E">
      <w:pPr>
        <w:pStyle w:val="paragraph"/>
      </w:pPr>
      <w:r w:rsidRPr="00EA10A9">
        <w:tab/>
        <w:t>(b)</w:t>
      </w:r>
      <w:r w:rsidRPr="00EA10A9">
        <w:tab/>
        <w:t>include in the procedures a requirement that the person conducting the assessment must physically inspect the equipment.</w:t>
      </w:r>
    </w:p>
    <w:p w14:paraId="7898F7B0" w14:textId="437C829F" w:rsidR="0072145E" w:rsidRPr="00EA10A9" w:rsidRDefault="0072145E" w:rsidP="0072145E">
      <w:pPr>
        <w:pStyle w:val="notetext"/>
      </w:pPr>
      <w:r w:rsidRPr="00EA10A9">
        <w:t>Note:</w:t>
      </w:r>
      <w:r w:rsidRPr="00EA10A9">
        <w:tab/>
        <w:t>Section 5</w:t>
      </w:r>
      <w:r w:rsidR="00CA5C9A" w:rsidRPr="00EA10A9">
        <w:t>.21</w:t>
      </w:r>
      <w:r w:rsidRPr="00EA10A9">
        <w:t xml:space="preserve"> requires a packer or rigger to be satisfied of the compatibility requirements in this section before approving the return to service of a reserve parachute.</w:t>
      </w:r>
    </w:p>
    <w:p w14:paraId="09BC1C8C" w14:textId="688B2E66" w:rsidR="00DB5413" w:rsidRDefault="00DB5413" w:rsidP="00DB5413">
      <w:pPr>
        <w:pStyle w:val="ActHead5"/>
      </w:pPr>
      <w:bookmarkStart w:id="166" w:name="_Toc143002956"/>
      <w:bookmarkStart w:id="167" w:name="_Toc115678879"/>
      <w:bookmarkStart w:id="168" w:name="_Toc116299829"/>
      <w:r>
        <w:t>5.13  Main parachute and container compatibility—change of parachute components</w:t>
      </w:r>
      <w:bookmarkEnd w:id="166"/>
    </w:p>
    <w:p w14:paraId="109FDD1C" w14:textId="3048B7AF" w:rsidR="00DB5413" w:rsidRDefault="00DB5413" w:rsidP="00DB5413">
      <w:pPr>
        <w:pStyle w:val="subsection"/>
      </w:pPr>
      <w:r>
        <w:tab/>
        <w:t>(1)</w:t>
      </w:r>
      <w:r>
        <w:tab/>
        <w:t>Subsection (2) applies if:</w:t>
      </w:r>
    </w:p>
    <w:p w14:paraId="5FF24221" w14:textId="45B90EB1" w:rsidR="00DB5413" w:rsidRDefault="00DB5413" w:rsidP="00DB5413">
      <w:pPr>
        <w:pStyle w:val="paragraph"/>
      </w:pPr>
      <w:r>
        <w:tab/>
        <w:t>(a)</w:t>
      </w:r>
      <w:r>
        <w:tab/>
        <w:t>a packer or rigger:</w:t>
      </w:r>
    </w:p>
    <w:p w14:paraId="6BDFC659" w14:textId="2BE4F296" w:rsidR="00DB5413" w:rsidRDefault="00DB5413" w:rsidP="00DB5413">
      <w:pPr>
        <w:pStyle w:val="paragraphsub"/>
      </w:pPr>
      <w:r>
        <w:tab/>
        <w:t>(i)</w:t>
      </w:r>
      <w:r>
        <w:tab/>
        <w:t>carries out maintenance on a parachute assembly in which the reserve parachute assembly is configured to carry a main parachute; and</w:t>
      </w:r>
    </w:p>
    <w:p w14:paraId="02C946C9" w14:textId="11AEE5E2" w:rsidR="00DB5413" w:rsidRDefault="00DB5413" w:rsidP="00DB5413">
      <w:pPr>
        <w:pStyle w:val="paragraphsub"/>
      </w:pPr>
      <w:r>
        <w:tab/>
        <w:t>(ii)</w:t>
      </w:r>
      <w:r>
        <w:tab/>
        <w:t>changes a component of the main parachute; and</w:t>
      </w:r>
    </w:p>
    <w:p w14:paraId="7EAD49A2" w14:textId="01AB204A" w:rsidR="00DB5413" w:rsidRDefault="00DB5413" w:rsidP="00DB5413">
      <w:pPr>
        <w:pStyle w:val="paragraph"/>
      </w:pPr>
      <w:r>
        <w:tab/>
        <w:t>(b)</w:t>
      </w:r>
      <w:r>
        <w:tab/>
        <w:t>the maintenance in relation to the component is not confined to the replacement of the component with an identical one of the same design and specification.</w:t>
      </w:r>
    </w:p>
    <w:p w14:paraId="58EECA08" w14:textId="5F37EAD3" w:rsidR="00DB5413" w:rsidRDefault="00DB5413" w:rsidP="00DB5413">
      <w:pPr>
        <w:pStyle w:val="notetext"/>
      </w:pPr>
      <w:r>
        <w:t>Note:</w:t>
      </w:r>
      <w:r>
        <w:tab/>
        <w:t xml:space="preserve">This section does not apply to fore-and-aft parachute equipment: see the definition of </w:t>
      </w:r>
      <w:r>
        <w:rPr>
          <w:b/>
          <w:bCs/>
          <w:i/>
          <w:iCs/>
        </w:rPr>
        <w:t>fore-and-aft parachute equipment</w:t>
      </w:r>
      <w:r>
        <w:t xml:space="preserve"> in section 1.04.</w:t>
      </w:r>
    </w:p>
    <w:p w14:paraId="5BC98153" w14:textId="136F261C" w:rsidR="00DB5413" w:rsidRDefault="00DB5413" w:rsidP="00DB5413">
      <w:pPr>
        <w:pStyle w:val="subsection"/>
      </w:pPr>
      <w:r>
        <w:tab/>
        <w:t>(2)</w:t>
      </w:r>
      <w:r>
        <w:tab/>
        <w:t>After changing the component, the packer or rigger must conduct an assessment of whether the main parachute continues to be compatible with the parachute container of the reserve parachute assembly, in accordance with the requirements of section 5.11.</w:t>
      </w:r>
    </w:p>
    <w:p w14:paraId="19CB5D24" w14:textId="77777777" w:rsidR="00DB5413" w:rsidRPr="00EA10A9" w:rsidRDefault="00DB5413" w:rsidP="00DB5413">
      <w:pPr>
        <w:pStyle w:val="notetext"/>
        <w:sectPr w:rsidR="00DB5413" w:rsidRPr="00EA10A9" w:rsidSect="00580834">
          <w:headerReference w:type="even" r:id="rId52"/>
          <w:headerReference w:type="default" r:id="rId53"/>
          <w:type w:val="continuous"/>
          <w:pgSz w:w="11907" w:h="16839" w:code="9"/>
          <w:pgMar w:top="2234" w:right="1797" w:bottom="1440" w:left="1797" w:header="720" w:footer="709" w:gutter="0"/>
          <w:cols w:space="708"/>
          <w:docGrid w:linePitch="360"/>
        </w:sectPr>
      </w:pPr>
    </w:p>
    <w:p w14:paraId="48A190FF" w14:textId="26D0B865" w:rsidR="0063048C" w:rsidRPr="00EA10A9" w:rsidRDefault="0063048C" w:rsidP="0063048C">
      <w:pPr>
        <w:pStyle w:val="ActHead5"/>
      </w:pPr>
      <w:bookmarkStart w:id="169" w:name="_Toc143002957"/>
      <w:r w:rsidRPr="00EA10A9">
        <w:t>5.1</w:t>
      </w:r>
      <w:r w:rsidR="00CA18BE" w:rsidRPr="00EA10A9">
        <w:t>4</w:t>
      </w:r>
      <w:r w:rsidRPr="00EA10A9">
        <w:t xml:space="preserve">  Reserve parachutes—recurring inspection: requirements for parachutists</w:t>
      </w:r>
      <w:bookmarkEnd w:id="167"/>
      <w:bookmarkEnd w:id="168"/>
      <w:bookmarkEnd w:id="169"/>
    </w:p>
    <w:p w14:paraId="79445F80" w14:textId="77777777" w:rsidR="0063048C" w:rsidRPr="00EA10A9" w:rsidRDefault="0063048C" w:rsidP="0063048C">
      <w:pPr>
        <w:pStyle w:val="SubsectionHead"/>
      </w:pPr>
      <w:r w:rsidRPr="00EA10A9">
        <w:t>Reserve parachutes—12 months inspection and packing</w:t>
      </w:r>
    </w:p>
    <w:p w14:paraId="4F109BAC" w14:textId="77777777" w:rsidR="0063048C" w:rsidRPr="00EA10A9" w:rsidRDefault="0063048C" w:rsidP="0063048C">
      <w:pPr>
        <w:pStyle w:val="subsection"/>
      </w:pPr>
      <w:r w:rsidRPr="00EA10A9">
        <w:tab/>
        <w:t>(1)</w:t>
      </w:r>
      <w:r w:rsidRPr="00EA10A9">
        <w:tab/>
        <w:t>The holder of a parachutist certificate must not, for a parachute descent, be equipped with a reserve parachute that does not meet the following requirements:</w:t>
      </w:r>
    </w:p>
    <w:p w14:paraId="4BDCAAA8" w14:textId="77777777" w:rsidR="00C13BD4" w:rsidRDefault="0063048C" w:rsidP="001F782E">
      <w:pPr>
        <w:pStyle w:val="paragraph"/>
      </w:pPr>
      <w:r w:rsidRPr="00EA10A9">
        <w:lastRenderedPageBreak/>
        <w:tab/>
        <w:t>(a)</w:t>
      </w:r>
      <w:r w:rsidRPr="00EA10A9">
        <w:tab/>
        <w:t>subject to section 5.1</w:t>
      </w:r>
      <w:r w:rsidR="00CA18BE" w:rsidRPr="00EA10A9">
        <w:t>5</w:t>
      </w:r>
      <w:r w:rsidRPr="00EA10A9">
        <w:t>,</w:t>
      </w:r>
      <w:r w:rsidRPr="00EA10A9">
        <w:rPr>
          <w:i/>
          <w:iCs/>
        </w:rPr>
        <w:t xml:space="preserve"> </w:t>
      </w:r>
      <w:r w:rsidRPr="00EA10A9">
        <w:t>the reserve parachute assembly has been inspected, and packed, in accordance with section 5.1</w:t>
      </w:r>
      <w:r w:rsidR="00CA18BE" w:rsidRPr="00EA10A9">
        <w:t>6</w:t>
      </w:r>
      <w:r w:rsidRPr="00EA10A9">
        <w:t>, within the previous</w:t>
      </w:r>
      <w:r w:rsidR="00CA18BE" w:rsidRPr="00EA10A9">
        <w:t xml:space="preserve"> </w:t>
      </w:r>
      <w:r w:rsidRPr="00EA10A9">
        <w:t>12</w:t>
      </w:r>
      <w:r w:rsidR="00CA18BE" w:rsidRPr="00EA10A9">
        <w:t> </w:t>
      </w:r>
      <w:r w:rsidRPr="00EA10A9">
        <w:t>months;</w:t>
      </w:r>
    </w:p>
    <w:p w14:paraId="31933B38" w14:textId="4864534E" w:rsidR="0063048C" w:rsidRPr="00EA10A9" w:rsidRDefault="0063048C" w:rsidP="001F782E">
      <w:pPr>
        <w:pStyle w:val="paragraph"/>
      </w:pPr>
      <w:r w:rsidRPr="00EA10A9">
        <w:tab/>
        <w:t>(b)</w:t>
      </w:r>
      <w:r w:rsidRPr="00EA10A9">
        <w:tab/>
        <w:t>the reserve parachute assembly has been approved for return to service in accordance with section 5.</w:t>
      </w:r>
      <w:r w:rsidR="00CA18BE" w:rsidRPr="00EA10A9">
        <w:t>2</w:t>
      </w:r>
      <w:r w:rsidR="00F03386" w:rsidRPr="00EA10A9">
        <w:t>1</w:t>
      </w:r>
      <w:r w:rsidRPr="00EA10A9">
        <w:t>.</w:t>
      </w:r>
    </w:p>
    <w:p w14:paraId="7853A264" w14:textId="77777777" w:rsidR="0063048C" w:rsidRPr="00EA10A9" w:rsidRDefault="0063048C" w:rsidP="0063048C">
      <w:pPr>
        <w:pStyle w:val="SubsectionHead"/>
      </w:pPr>
      <w:r w:rsidRPr="00EA10A9">
        <w:t>Reserve parachutes for student parachutists—6 months inspection and packing</w:t>
      </w:r>
    </w:p>
    <w:p w14:paraId="3B89C85F" w14:textId="61719455" w:rsidR="0063048C" w:rsidRPr="00EA10A9" w:rsidRDefault="0063048C" w:rsidP="0063048C">
      <w:pPr>
        <w:pStyle w:val="subsection"/>
      </w:pPr>
      <w:r w:rsidRPr="00EA10A9">
        <w:tab/>
        <w:t>(2)</w:t>
      </w:r>
      <w:r w:rsidRPr="00EA10A9">
        <w:tab/>
        <w:t>A parachuti</w:t>
      </w:r>
      <w:r w:rsidR="00CD5567" w:rsidRPr="00EA10A9">
        <w:t>st</w:t>
      </w:r>
      <w:r w:rsidRPr="00EA10A9">
        <w:t xml:space="preserve"> instructor who is supervising a parachute descent authorised by a student parachutist certificate must not permit the student parachutist to be equipped with a reserve parachute, for the descent, that does not meet the requirements in subsection (4).</w:t>
      </w:r>
    </w:p>
    <w:p w14:paraId="2FD8A9AC" w14:textId="77777777" w:rsidR="0063048C" w:rsidRPr="00EA10A9" w:rsidRDefault="0063048C" w:rsidP="0063048C">
      <w:pPr>
        <w:pStyle w:val="SubsectionHead"/>
      </w:pPr>
      <w:r w:rsidRPr="00EA10A9">
        <w:t>Reserve parachutes for tandem descents—6 months inspection and packing</w:t>
      </w:r>
    </w:p>
    <w:p w14:paraId="25F1F810" w14:textId="7C44F9F5" w:rsidR="0063048C" w:rsidRPr="00EA10A9" w:rsidRDefault="0063048C" w:rsidP="0063048C">
      <w:pPr>
        <w:pStyle w:val="subsection"/>
      </w:pPr>
      <w:r w:rsidRPr="00EA10A9">
        <w:tab/>
        <w:t>(3)</w:t>
      </w:r>
      <w:r w:rsidRPr="00EA10A9">
        <w:tab/>
        <w:t>A parachut</w:t>
      </w:r>
      <w:r w:rsidR="00CF677A" w:rsidRPr="00EA10A9">
        <w:t>i</w:t>
      </w:r>
      <w:r w:rsidR="00CD5567" w:rsidRPr="00EA10A9">
        <w:t>st</w:t>
      </w:r>
      <w:r w:rsidRPr="00EA10A9">
        <w:t xml:space="preserve"> instructor must not, for a tandem descent in which the instructor controls the descent, be equipped with a reserve parachute that does not meet the requirements mentioned in subsection (4).</w:t>
      </w:r>
    </w:p>
    <w:p w14:paraId="4EC649B7" w14:textId="77777777" w:rsidR="0063048C" w:rsidRPr="00EA10A9" w:rsidRDefault="0063048C" w:rsidP="0063048C">
      <w:pPr>
        <w:pStyle w:val="subsection"/>
        <w:keepNext/>
      </w:pPr>
      <w:r w:rsidRPr="00EA10A9">
        <w:tab/>
        <w:t>(4)</w:t>
      </w:r>
      <w:r w:rsidRPr="00EA10A9">
        <w:tab/>
        <w:t>For subsections (2) and (3), the reserve parachute assembly must have:</w:t>
      </w:r>
    </w:p>
    <w:p w14:paraId="2806CB65" w14:textId="4041AD97" w:rsidR="0063048C" w:rsidRPr="00EA10A9" w:rsidRDefault="0063048C" w:rsidP="0063048C">
      <w:pPr>
        <w:pStyle w:val="paragraph"/>
      </w:pPr>
      <w:r w:rsidRPr="00EA10A9">
        <w:tab/>
        <w:t>(a)</w:t>
      </w:r>
      <w:r w:rsidRPr="00EA10A9">
        <w:tab/>
        <w:t>subject to section 5.1</w:t>
      </w:r>
      <w:r w:rsidR="00F72188" w:rsidRPr="00EA10A9">
        <w:t>5</w:t>
      </w:r>
      <w:r w:rsidRPr="00EA10A9">
        <w:t>, been inspected, and packed, in accordance with section 5.1</w:t>
      </w:r>
      <w:r w:rsidR="00F72188" w:rsidRPr="00EA10A9">
        <w:t>6</w:t>
      </w:r>
      <w:r w:rsidRPr="00EA10A9">
        <w:t>, within the previous 6</w:t>
      </w:r>
      <w:r w:rsidR="00830894" w:rsidRPr="00EA10A9">
        <w:t xml:space="preserve"> </w:t>
      </w:r>
      <w:r w:rsidRPr="00EA10A9">
        <w:t>months; and</w:t>
      </w:r>
    </w:p>
    <w:p w14:paraId="27B5BA55" w14:textId="1CE30F91" w:rsidR="0063048C" w:rsidRPr="00EA10A9" w:rsidRDefault="0063048C" w:rsidP="0063048C">
      <w:pPr>
        <w:pStyle w:val="paragraph"/>
      </w:pPr>
      <w:r w:rsidRPr="00EA10A9">
        <w:tab/>
        <w:t>(b)</w:t>
      </w:r>
      <w:r w:rsidRPr="00EA10A9">
        <w:tab/>
        <w:t>been approved for return to service in accordance with section 5.</w:t>
      </w:r>
      <w:r w:rsidR="00F72188" w:rsidRPr="00EA10A9">
        <w:t>2</w:t>
      </w:r>
      <w:r w:rsidR="007B7C57" w:rsidRPr="00EA10A9">
        <w:t>1</w:t>
      </w:r>
      <w:r w:rsidRPr="00EA10A9">
        <w:t>.</w:t>
      </w:r>
    </w:p>
    <w:p w14:paraId="01BA2427" w14:textId="77777777" w:rsidR="0063048C" w:rsidRPr="00EA10A9" w:rsidRDefault="0063048C" w:rsidP="0063048C">
      <w:pPr>
        <w:pStyle w:val="notetext"/>
      </w:pPr>
      <w:r w:rsidRPr="00EA10A9">
        <w:t>Note:</w:t>
      </w:r>
      <w:r w:rsidRPr="00EA10A9">
        <w:tab/>
        <w:t>Section 5.07 provides that the signature of the person approving the maintenance carried out constitutes the approval for return to service of the parachute in relation to the maintenance.</w:t>
      </w:r>
    </w:p>
    <w:p w14:paraId="5D099467" w14:textId="36523B19" w:rsidR="0063048C" w:rsidRPr="00EA10A9" w:rsidRDefault="0063048C" w:rsidP="0063048C">
      <w:pPr>
        <w:pStyle w:val="ActHead5"/>
      </w:pPr>
      <w:bookmarkStart w:id="170" w:name="_Toc115678880"/>
      <w:bookmarkStart w:id="171" w:name="_Toc116299830"/>
      <w:bookmarkStart w:id="172" w:name="_Toc143002958"/>
      <w:r w:rsidRPr="00FA1BCC">
        <w:t>5.1</w:t>
      </w:r>
      <w:r w:rsidR="00F72188" w:rsidRPr="00FA1BCC">
        <w:t>5</w:t>
      </w:r>
      <w:r w:rsidRPr="00FA1BCC">
        <w:t xml:space="preserve">  Reserve parachutes—inconsistent inspection requirements</w:t>
      </w:r>
      <w:bookmarkEnd w:id="170"/>
      <w:bookmarkEnd w:id="171"/>
      <w:bookmarkEnd w:id="172"/>
    </w:p>
    <w:p w14:paraId="538F2203" w14:textId="77777777" w:rsidR="0063048C" w:rsidRPr="00EA10A9" w:rsidRDefault="0063048C" w:rsidP="0063048C">
      <w:pPr>
        <w:pStyle w:val="subsection"/>
      </w:pPr>
      <w:r w:rsidRPr="00EA10A9">
        <w:tab/>
        <w:t>(1)</w:t>
      </w:r>
      <w:r w:rsidRPr="00EA10A9">
        <w:tab/>
        <w:t>Subsection (2) applies if:</w:t>
      </w:r>
    </w:p>
    <w:p w14:paraId="3518C1D4" w14:textId="4725516D" w:rsidR="0063048C" w:rsidRPr="00EA10A9" w:rsidRDefault="0063048C" w:rsidP="00DE2868">
      <w:pPr>
        <w:pStyle w:val="paragraph"/>
      </w:pPr>
      <w:r w:rsidRPr="00EA10A9">
        <w:tab/>
        <w:t>(a)</w:t>
      </w:r>
      <w:r w:rsidRPr="00EA10A9">
        <w:tab/>
      </w:r>
      <w:r w:rsidR="002A50E8" w:rsidRPr="00EA10A9">
        <w:t>the</w:t>
      </w:r>
      <w:r w:rsidR="00DE2868" w:rsidRPr="00EA10A9">
        <w:t xml:space="preserve"> manufacturer’s requirements about the airworthiness of a reserve parachute assembly </w:t>
      </w:r>
      <w:r w:rsidR="00630A03" w:rsidRPr="00EA10A9">
        <w:t>include a requirement about conducting inspections of the reserve parachute assembly; and</w:t>
      </w:r>
    </w:p>
    <w:p w14:paraId="11D0BBB5" w14:textId="77777777" w:rsidR="0063048C" w:rsidRPr="00EA10A9" w:rsidRDefault="0063048C" w:rsidP="0063048C">
      <w:pPr>
        <w:pStyle w:val="paragraph"/>
      </w:pPr>
      <w:r w:rsidRPr="00EA10A9">
        <w:tab/>
        <w:t>(b)</w:t>
      </w:r>
      <w:r w:rsidRPr="00EA10A9">
        <w:tab/>
        <w:t>a manufacturer’s requirement is inconsistent with:</w:t>
      </w:r>
    </w:p>
    <w:p w14:paraId="0FBDD27E" w14:textId="25AAF36D" w:rsidR="0063048C" w:rsidRPr="00EA10A9" w:rsidRDefault="0063048C" w:rsidP="0063048C">
      <w:pPr>
        <w:pStyle w:val="paragraphsub"/>
      </w:pPr>
      <w:r w:rsidRPr="00EA10A9">
        <w:tab/>
        <w:t>(i)</w:t>
      </w:r>
      <w:r w:rsidRPr="00EA10A9">
        <w:tab/>
        <w:t>the requirement</w:t>
      </w:r>
      <w:r w:rsidR="007A62C6" w:rsidRPr="00EA10A9">
        <w:t xml:space="preserve"> in</w:t>
      </w:r>
      <w:r w:rsidRPr="00EA10A9">
        <w:t xml:space="preserve"> paragraph </w:t>
      </w:r>
      <w:r w:rsidR="00742D3B" w:rsidRPr="00EA10A9">
        <w:t>5.1</w:t>
      </w:r>
      <w:r w:rsidR="00F72188" w:rsidRPr="00EA10A9">
        <w:t>4</w:t>
      </w:r>
      <w:r w:rsidRPr="00EA10A9">
        <w:t>(1)(a) that the reserve parachute assembly be inspected and packed within the previous 12 months; or</w:t>
      </w:r>
    </w:p>
    <w:p w14:paraId="0040E70C" w14:textId="732F0F32" w:rsidR="0063048C" w:rsidRPr="00EA10A9" w:rsidRDefault="0063048C" w:rsidP="0063048C">
      <w:pPr>
        <w:pStyle w:val="paragraphsub"/>
      </w:pPr>
      <w:r w:rsidRPr="00EA10A9">
        <w:tab/>
        <w:t>(ii)</w:t>
      </w:r>
      <w:r w:rsidRPr="00EA10A9">
        <w:tab/>
        <w:t xml:space="preserve">the requirement in paragraph </w:t>
      </w:r>
      <w:r w:rsidR="00C4605A" w:rsidRPr="00EA10A9">
        <w:t>5.1</w:t>
      </w:r>
      <w:r w:rsidR="00F72188" w:rsidRPr="00EA10A9">
        <w:t>4</w:t>
      </w:r>
      <w:r w:rsidRPr="00EA10A9">
        <w:t>(</w:t>
      </w:r>
      <w:r w:rsidR="00C4605A" w:rsidRPr="00EA10A9">
        <w:t>4</w:t>
      </w:r>
      <w:r w:rsidRPr="00EA10A9">
        <w:t>)(a) that the reserve parachute assembly be inspected and packed within the previous 6 months; and</w:t>
      </w:r>
    </w:p>
    <w:p w14:paraId="54EC5E79" w14:textId="77777777" w:rsidR="0063048C" w:rsidRPr="00EA10A9" w:rsidRDefault="0063048C" w:rsidP="0063048C">
      <w:pPr>
        <w:pStyle w:val="paragraph"/>
      </w:pPr>
      <w:r w:rsidRPr="00EA10A9">
        <w:tab/>
        <w:t>(c)</w:t>
      </w:r>
      <w:r w:rsidRPr="00EA10A9">
        <w:tab/>
        <w:t>the inconsistency only arises because, under the manufacturer’s requirement, the reserve parachute assembly must have been inspected within a shorter period of time.</w:t>
      </w:r>
    </w:p>
    <w:p w14:paraId="0AF11AC2" w14:textId="690DC9C6" w:rsidR="0063048C" w:rsidRPr="00EA10A9" w:rsidRDefault="0063048C" w:rsidP="0063048C">
      <w:pPr>
        <w:pStyle w:val="subsection"/>
      </w:pPr>
      <w:r w:rsidRPr="00EA10A9">
        <w:tab/>
        <w:t>(2)</w:t>
      </w:r>
      <w:r w:rsidRPr="00EA10A9">
        <w:tab/>
        <w:t>Despite paragraph 5.1</w:t>
      </w:r>
      <w:r w:rsidR="00241985" w:rsidRPr="00EA10A9">
        <w:t>4</w:t>
      </w:r>
      <w:r w:rsidRPr="00EA10A9">
        <w:t>(1)(a) or (4)(a), the reserve parachute assembly must have been inspected and packed, in accordance with section 5.1</w:t>
      </w:r>
      <w:r w:rsidR="00241985" w:rsidRPr="00EA10A9">
        <w:t>6</w:t>
      </w:r>
      <w:r w:rsidRPr="00EA10A9">
        <w:t>, within the period of time stated by the manufacturer’s requirement.</w:t>
      </w:r>
    </w:p>
    <w:p w14:paraId="61B1F742" w14:textId="77777777" w:rsidR="00BE3705" w:rsidRDefault="004822FD" w:rsidP="000B6B45">
      <w:pPr>
        <w:pStyle w:val="notetext"/>
      </w:pPr>
      <w:r w:rsidRPr="00EA10A9">
        <w:t>Note:</w:t>
      </w:r>
      <w:r w:rsidRPr="00EA10A9">
        <w:tab/>
      </w:r>
      <w:r w:rsidR="000B6B45" w:rsidRPr="00EA10A9">
        <w:t xml:space="preserve">See paragraph 2.04(4)(a) for the meaning of </w:t>
      </w:r>
      <w:r w:rsidR="000B6B45" w:rsidRPr="00EA10A9">
        <w:rPr>
          <w:b/>
          <w:bCs/>
          <w:i/>
          <w:iCs/>
        </w:rPr>
        <w:t>manufacturer’s requirements</w:t>
      </w:r>
      <w:r w:rsidR="000B6B45" w:rsidRPr="00EA10A9">
        <w:t xml:space="preserve"> in relation to </w:t>
      </w:r>
      <w:r w:rsidR="00335CDA" w:rsidRPr="00EA10A9">
        <w:t>reserve parachute assemblies.</w:t>
      </w:r>
    </w:p>
    <w:p w14:paraId="4C72325D" w14:textId="77777777" w:rsidR="004E754A" w:rsidRPr="00EA10A9" w:rsidRDefault="004E754A" w:rsidP="000B6B45">
      <w:pPr>
        <w:pStyle w:val="notetext"/>
        <w:sectPr w:rsidR="004E754A" w:rsidRPr="00EA10A9" w:rsidSect="00580834">
          <w:headerReference w:type="default" r:id="rId54"/>
          <w:type w:val="continuous"/>
          <w:pgSz w:w="11907" w:h="16839" w:code="9"/>
          <w:pgMar w:top="2234" w:right="1797" w:bottom="1440" w:left="1797" w:header="720" w:footer="709" w:gutter="0"/>
          <w:cols w:space="708"/>
          <w:docGrid w:linePitch="360"/>
        </w:sectPr>
      </w:pPr>
    </w:p>
    <w:p w14:paraId="5E9C3B53" w14:textId="6A3CAB42" w:rsidR="0063048C" w:rsidRPr="00EA10A9" w:rsidRDefault="0063048C" w:rsidP="0063048C">
      <w:pPr>
        <w:pStyle w:val="ActHead5"/>
      </w:pPr>
      <w:bookmarkStart w:id="173" w:name="_Toc115678881"/>
      <w:bookmarkStart w:id="174" w:name="_Toc116299831"/>
      <w:bookmarkStart w:id="175" w:name="_Toc143002959"/>
      <w:r w:rsidRPr="00EA10A9">
        <w:lastRenderedPageBreak/>
        <w:t>5.1</w:t>
      </w:r>
      <w:r w:rsidR="00241985" w:rsidRPr="00EA10A9">
        <w:t>6</w:t>
      </w:r>
      <w:r w:rsidRPr="00EA10A9">
        <w:t xml:space="preserve">  Inspections and packing of reserve parachutes</w:t>
      </w:r>
      <w:bookmarkEnd w:id="173"/>
      <w:bookmarkEnd w:id="174"/>
      <w:bookmarkEnd w:id="175"/>
    </w:p>
    <w:p w14:paraId="2A9CB77F" w14:textId="6C8982A2" w:rsidR="0063048C" w:rsidRPr="00EA10A9" w:rsidRDefault="0063048C" w:rsidP="0014393D">
      <w:pPr>
        <w:pStyle w:val="subsection"/>
        <w:keepNext/>
      </w:pPr>
      <w:r w:rsidRPr="00EA10A9">
        <w:tab/>
        <w:t>(1)</w:t>
      </w:r>
      <w:r w:rsidRPr="00EA10A9">
        <w:tab/>
        <w:t>For section 5.1</w:t>
      </w:r>
      <w:r w:rsidR="00241985" w:rsidRPr="00EA10A9">
        <w:t>4</w:t>
      </w:r>
      <w:r w:rsidRPr="00EA10A9">
        <w:t>, an inspection and packing of a reserve parachute assembly must be carried out by:</w:t>
      </w:r>
    </w:p>
    <w:p w14:paraId="59383C88" w14:textId="77777777" w:rsidR="0063048C" w:rsidRPr="00EA10A9" w:rsidRDefault="0063048C" w:rsidP="0063048C">
      <w:pPr>
        <w:pStyle w:val="paragraph"/>
      </w:pPr>
      <w:r w:rsidRPr="00EA10A9">
        <w:tab/>
        <w:t>(a)</w:t>
      </w:r>
      <w:r w:rsidRPr="00EA10A9">
        <w:tab/>
        <w:t>the holder of a packer authorisation issued by a Part 105 ASAO that administers the airworthiness of the parachute, the privileges of which allow the holder to carry out an inspection under this section; or</w:t>
      </w:r>
    </w:p>
    <w:p w14:paraId="5D770C7D" w14:textId="77777777" w:rsidR="0063048C" w:rsidRPr="00EA10A9" w:rsidRDefault="0063048C" w:rsidP="0063048C">
      <w:pPr>
        <w:pStyle w:val="paragraph"/>
      </w:pPr>
      <w:r w:rsidRPr="00EA10A9">
        <w:tab/>
        <w:t>(b)</w:t>
      </w:r>
      <w:r w:rsidRPr="00EA10A9">
        <w:tab/>
        <w:t>the holder of a rigger authorisation issued by the ASAO.</w:t>
      </w:r>
    </w:p>
    <w:p w14:paraId="3B270482" w14:textId="3B0595CE" w:rsidR="0063048C" w:rsidRPr="00EA10A9" w:rsidRDefault="0063048C" w:rsidP="0063048C">
      <w:pPr>
        <w:pStyle w:val="subsection"/>
      </w:pPr>
      <w:r w:rsidRPr="00EA10A9">
        <w:tab/>
        <w:t>(2)</w:t>
      </w:r>
      <w:r w:rsidRPr="00EA10A9">
        <w:tab/>
        <w:t>The inspection</w:t>
      </w:r>
      <w:r w:rsidR="0053769E" w:rsidRPr="00EA10A9">
        <w:t xml:space="preserve"> must assess</w:t>
      </w:r>
      <w:r w:rsidR="004B0E15" w:rsidRPr="00EA10A9">
        <w:t>:</w:t>
      </w:r>
    </w:p>
    <w:p w14:paraId="62E4B4AF" w14:textId="3C5F5C6D" w:rsidR="0063048C" w:rsidRPr="00EA10A9" w:rsidRDefault="0063048C" w:rsidP="0063048C">
      <w:pPr>
        <w:pStyle w:val="paragraph"/>
      </w:pPr>
      <w:r w:rsidRPr="00EA10A9">
        <w:tab/>
        <w:t>(a)</w:t>
      </w:r>
      <w:r w:rsidR="0053769E" w:rsidRPr="00EA10A9">
        <w:tab/>
      </w:r>
      <w:r w:rsidRPr="00EA10A9">
        <w:t>whether the reserve parachute assembly satisfies the relevant requirements for airworthiness under subsection 2.04(4); and</w:t>
      </w:r>
    </w:p>
    <w:p w14:paraId="305B6886" w14:textId="66D7C9F5" w:rsidR="003F6100" w:rsidRPr="00EA10A9" w:rsidRDefault="0063048C" w:rsidP="003F6100">
      <w:pPr>
        <w:pStyle w:val="paragraph"/>
      </w:pPr>
      <w:r w:rsidRPr="00EA10A9">
        <w:tab/>
        <w:t>(b)</w:t>
      </w:r>
      <w:r w:rsidRPr="00EA10A9">
        <w:tab/>
        <w:t>if an automatic activation device is fitted to the</w:t>
      </w:r>
      <w:r w:rsidR="009A031E" w:rsidRPr="00EA10A9">
        <w:t xml:space="preserve"> reserve parachute</w:t>
      </w:r>
      <w:r w:rsidRPr="00EA10A9">
        <w:t xml:space="preserve"> assembly</w:t>
      </w:r>
      <w:r w:rsidR="003F6100" w:rsidRPr="00EA10A9">
        <w:t>:</w:t>
      </w:r>
    </w:p>
    <w:p w14:paraId="79C1823D" w14:textId="57B419C3" w:rsidR="003F6100" w:rsidRPr="00EA10A9" w:rsidRDefault="003F6100" w:rsidP="003F6100">
      <w:pPr>
        <w:pStyle w:val="paragraphsub"/>
      </w:pPr>
      <w:r w:rsidRPr="00EA10A9">
        <w:tab/>
        <w:t>(i)</w:t>
      </w:r>
      <w:r w:rsidRPr="00EA10A9">
        <w:tab/>
      </w:r>
      <w:r w:rsidR="0063048C" w:rsidRPr="00EA10A9">
        <w:t>whether the device meets the requirements about the airworthiness of the device, specified in a document (as existing from time to time) issued by the manufacturer of the device</w:t>
      </w:r>
      <w:r w:rsidRPr="00EA10A9">
        <w:t>; and</w:t>
      </w:r>
    </w:p>
    <w:p w14:paraId="12A3DBCE" w14:textId="601A7FB3" w:rsidR="00082445" w:rsidRPr="00EA10A9" w:rsidRDefault="0053769E" w:rsidP="00FF5BC7">
      <w:pPr>
        <w:pStyle w:val="paragraphsub"/>
      </w:pPr>
      <w:r w:rsidRPr="00EA10A9">
        <w:tab/>
        <w:t>(ii)</w:t>
      </w:r>
      <w:r w:rsidRPr="00EA10A9">
        <w:tab/>
      </w:r>
      <w:r w:rsidR="00E53C53" w:rsidRPr="00EA10A9">
        <w:t>w</w:t>
      </w:r>
      <w:r w:rsidR="00082445" w:rsidRPr="00EA10A9">
        <w:t xml:space="preserve">hether the installation of the device in the assembly is approved </w:t>
      </w:r>
      <w:r w:rsidR="00E40FFB" w:rsidRPr="00EA10A9">
        <w:t>by</w:t>
      </w:r>
      <w:r w:rsidR="00082445" w:rsidRPr="00EA10A9">
        <w:t xml:space="preserve"> the </w:t>
      </w:r>
      <w:r w:rsidR="0090148F" w:rsidRPr="00EA10A9">
        <w:t>manufacturer</w:t>
      </w:r>
      <w:r w:rsidR="00E40FFB" w:rsidRPr="00EA10A9">
        <w:t>’s</w:t>
      </w:r>
      <w:r w:rsidR="008877EF" w:rsidRPr="00EA10A9">
        <w:t xml:space="preserve"> requirements issued by the manufacturer of the</w:t>
      </w:r>
      <w:r w:rsidR="00BC6FDE" w:rsidRPr="00EA10A9">
        <w:t xml:space="preserve"> assembly</w:t>
      </w:r>
      <w:r w:rsidR="00E53C53" w:rsidRPr="00EA10A9">
        <w:t>, and the device is otherwise in accordance</w:t>
      </w:r>
      <w:r w:rsidR="00264BA9" w:rsidRPr="00EA10A9">
        <w:t xml:space="preserve"> with any other </w:t>
      </w:r>
      <w:r w:rsidR="005D03C8" w:rsidRPr="00EA10A9">
        <w:t xml:space="preserve">applicable </w:t>
      </w:r>
      <w:r w:rsidR="00264BA9" w:rsidRPr="00EA10A9">
        <w:t xml:space="preserve">requirement </w:t>
      </w:r>
      <w:r w:rsidR="00386AF4" w:rsidRPr="00EA10A9">
        <w:t>of t</w:t>
      </w:r>
      <w:r w:rsidR="00BC6FDE" w:rsidRPr="00EA10A9">
        <w:t>h</w:t>
      </w:r>
      <w:r w:rsidR="007A6E24" w:rsidRPr="00EA10A9">
        <w:t>ose</w:t>
      </w:r>
      <w:r w:rsidR="00BC6FDE" w:rsidRPr="00EA10A9">
        <w:t xml:space="preserve"> </w:t>
      </w:r>
      <w:r w:rsidR="00264BA9" w:rsidRPr="00EA10A9">
        <w:t>manuf</w:t>
      </w:r>
      <w:r w:rsidR="00DF184F" w:rsidRPr="00EA10A9">
        <w:t>a</w:t>
      </w:r>
      <w:r w:rsidR="00264BA9" w:rsidRPr="00EA10A9">
        <w:t>cturer</w:t>
      </w:r>
      <w:r w:rsidR="00E53C53" w:rsidRPr="00EA10A9">
        <w:t xml:space="preserve"> requirements.</w:t>
      </w:r>
    </w:p>
    <w:p w14:paraId="11C675F7" w14:textId="3A1B4E2F" w:rsidR="0063048C" w:rsidRPr="00EA10A9" w:rsidRDefault="0063048C" w:rsidP="0063048C">
      <w:pPr>
        <w:pStyle w:val="notetext"/>
      </w:pPr>
      <w:r w:rsidRPr="00EA10A9">
        <w:t>Note:</w:t>
      </w:r>
      <w:r w:rsidRPr="00EA10A9">
        <w:tab/>
        <w:t xml:space="preserve">A reserve parachute assembly must meet the </w:t>
      </w:r>
      <w:r w:rsidRPr="00EA10A9">
        <w:rPr>
          <w:b/>
          <w:bCs/>
          <w:i/>
          <w:iCs/>
        </w:rPr>
        <w:t>manufacturer’s requirements</w:t>
      </w:r>
      <w:r w:rsidRPr="00EA10A9">
        <w:t xml:space="preserve"> for airworthiness and any requirements for airworthiness established for the assembly by an administering Part 105 ASAO: see subsection 2.04(4). Subsection 2.04(4) is subject to sections 2.05 and 2.06.</w:t>
      </w:r>
    </w:p>
    <w:p w14:paraId="05A839DC" w14:textId="6D03B284" w:rsidR="0063048C" w:rsidRPr="00EA10A9" w:rsidRDefault="0063048C" w:rsidP="0063048C">
      <w:pPr>
        <w:pStyle w:val="ActHead5"/>
      </w:pPr>
      <w:bookmarkStart w:id="176" w:name="_Toc115678882"/>
      <w:bookmarkStart w:id="177" w:name="_Toc116299832"/>
      <w:bookmarkStart w:id="178" w:name="_Toc143002960"/>
      <w:r w:rsidRPr="00EA10A9">
        <w:t>5.1</w:t>
      </w:r>
      <w:r w:rsidR="00241985" w:rsidRPr="00EA10A9">
        <w:t>7</w:t>
      </w:r>
      <w:r w:rsidRPr="00EA10A9">
        <w:t xml:space="preserve">  Recurring compatibility checks for reserve parachute assemblies</w:t>
      </w:r>
      <w:bookmarkEnd w:id="176"/>
      <w:bookmarkEnd w:id="177"/>
      <w:bookmarkEnd w:id="178"/>
    </w:p>
    <w:p w14:paraId="21C05815" w14:textId="77777777" w:rsidR="0063048C" w:rsidRPr="00EA10A9" w:rsidRDefault="0063048C" w:rsidP="0063048C">
      <w:pPr>
        <w:pStyle w:val="subsection"/>
      </w:pPr>
      <w:r w:rsidRPr="00EA10A9">
        <w:tab/>
        <w:t>(1)</w:t>
      </w:r>
      <w:r w:rsidRPr="00EA10A9">
        <w:tab/>
        <w:t>Subsection (2) applies in relation to a reserve parachute assembly that is configured to carry a main parachute.</w:t>
      </w:r>
    </w:p>
    <w:p w14:paraId="6AFFE914" w14:textId="2ECFFE98" w:rsidR="0063048C" w:rsidRPr="00EA10A9" w:rsidRDefault="0063048C" w:rsidP="0063048C">
      <w:pPr>
        <w:pStyle w:val="subsection"/>
        <w:keepNext/>
        <w:keepLines/>
      </w:pPr>
      <w:r w:rsidRPr="00EA10A9">
        <w:tab/>
        <w:t>(2)</w:t>
      </w:r>
      <w:r w:rsidRPr="00EA10A9">
        <w:tab/>
        <w:t>A packer or rigger who carries out an inspection of the reserve parachute assembly, mentioned in section 5.1</w:t>
      </w:r>
      <w:r w:rsidR="00241985" w:rsidRPr="00EA10A9">
        <w:t>6</w:t>
      </w:r>
      <w:r w:rsidRPr="00EA10A9">
        <w:t>, must, after completing the inspection, conduct an assessment of whether the parachute container remains compatible with</w:t>
      </w:r>
      <w:r w:rsidRPr="00EA10A9">
        <w:rPr>
          <w:i/>
          <w:iCs/>
        </w:rPr>
        <w:t xml:space="preserve"> </w:t>
      </w:r>
      <w:r w:rsidRPr="00EA10A9">
        <w:t>the main parachute that is being used with the reserve, in accordance with the requirements of section 5.11.</w:t>
      </w:r>
    </w:p>
    <w:p w14:paraId="769DA118" w14:textId="106A4F19" w:rsidR="0063048C" w:rsidRPr="00EA10A9" w:rsidRDefault="0063048C" w:rsidP="0063048C">
      <w:pPr>
        <w:pStyle w:val="notetext"/>
      </w:pPr>
      <w:r w:rsidRPr="00EA10A9">
        <w:t>Note:</w:t>
      </w:r>
      <w:r w:rsidRPr="00EA10A9">
        <w:tab/>
        <w:t>Under section 5.</w:t>
      </w:r>
      <w:r w:rsidR="00241985" w:rsidRPr="00EA10A9">
        <w:t>2</w:t>
      </w:r>
      <w:r w:rsidR="007B7C57" w:rsidRPr="00EA10A9">
        <w:t>1</w:t>
      </w:r>
      <w:r w:rsidRPr="00EA10A9">
        <w:t>, the packer or rigger must be satisfied that the main parachute that is packed in the container of the reserve parachute assembly has been assessed under section 5.11 as being compatible, and continues to be compatible, before approving a return to service of the reserve parachute.</w:t>
      </w:r>
    </w:p>
    <w:p w14:paraId="183A073D" w14:textId="2D68131C" w:rsidR="0063048C" w:rsidRPr="00EA10A9" w:rsidRDefault="0063048C" w:rsidP="0063048C">
      <w:pPr>
        <w:pStyle w:val="ActHead5"/>
      </w:pPr>
      <w:bookmarkStart w:id="179" w:name="_Toc115678883"/>
      <w:bookmarkStart w:id="180" w:name="_Toc116299833"/>
      <w:bookmarkStart w:id="181" w:name="_Toc143002961"/>
      <w:r w:rsidRPr="00EA10A9">
        <w:t>5.1</w:t>
      </w:r>
      <w:r w:rsidR="00241985" w:rsidRPr="00EA10A9">
        <w:t>8</w:t>
      </w:r>
      <w:r w:rsidRPr="00EA10A9">
        <w:t xml:space="preserve">  Inspections and packing of emergency parachutes</w:t>
      </w:r>
      <w:bookmarkEnd w:id="179"/>
      <w:bookmarkEnd w:id="180"/>
      <w:bookmarkEnd w:id="181"/>
    </w:p>
    <w:p w14:paraId="053469D5" w14:textId="595DCD40" w:rsidR="0063048C" w:rsidRPr="00EA10A9" w:rsidRDefault="0063048C" w:rsidP="0063048C">
      <w:pPr>
        <w:pStyle w:val="subsection"/>
      </w:pPr>
      <w:r w:rsidRPr="00EA10A9">
        <w:tab/>
        <w:t>(1)</w:t>
      </w:r>
      <w:r w:rsidRPr="00EA10A9">
        <w:tab/>
        <w:t>The owner of an emergency parachute must ensure that the emergency parachute is inspected, and packed, in accordance with the requirements in subsection</w:t>
      </w:r>
      <w:r w:rsidR="0007351D" w:rsidRPr="00EA10A9">
        <w:t xml:space="preserve"> </w:t>
      </w:r>
      <w:r w:rsidRPr="00EA10A9">
        <w:t>(2), by:</w:t>
      </w:r>
    </w:p>
    <w:p w14:paraId="14621830" w14:textId="77777777" w:rsidR="00BE3705" w:rsidRDefault="0063048C" w:rsidP="0063048C">
      <w:pPr>
        <w:pStyle w:val="paragraph"/>
      </w:pPr>
      <w:r w:rsidRPr="00EA10A9">
        <w:tab/>
        <w:t>(a)</w:t>
      </w:r>
      <w:r w:rsidRPr="00EA10A9">
        <w:tab/>
        <w:t>the holder of a packer authorisation issued by a Part 105 ASAO that administers the airworthiness of the parachute, the privileges of which allow the holder to carry out the inspection; or</w:t>
      </w:r>
    </w:p>
    <w:p w14:paraId="43BF74AF" w14:textId="77777777" w:rsidR="004E754A" w:rsidRPr="00EA10A9" w:rsidRDefault="004E754A" w:rsidP="0063048C">
      <w:pPr>
        <w:pStyle w:val="paragraph"/>
        <w:sectPr w:rsidR="004E754A" w:rsidRPr="00EA10A9" w:rsidSect="00580834">
          <w:headerReference w:type="even" r:id="rId55"/>
          <w:type w:val="continuous"/>
          <w:pgSz w:w="11907" w:h="16839" w:code="9"/>
          <w:pgMar w:top="2234" w:right="1797" w:bottom="1440" w:left="1797" w:header="720" w:footer="709" w:gutter="0"/>
          <w:cols w:space="708"/>
          <w:docGrid w:linePitch="360"/>
        </w:sectPr>
      </w:pPr>
    </w:p>
    <w:p w14:paraId="7937DF6F" w14:textId="77777777" w:rsidR="00CA23B5" w:rsidRDefault="00CA23B5" w:rsidP="0063048C">
      <w:pPr>
        <w:pStyle w:val="paragraph"/>
        <w:sectPr w:rsidR="00CA23B5" w:rsidSect="00580834">
          <w:headerReference w:type="even" r:id="rId56"/>
          <w:type w:val="continuous"/>
          <w:pgSz w:w="11907" w:h="16839" w:code="9"/>
          <w:pgMar w:top="2234" w:right="1797" w:bottom="1440" w:left="1797" w:header="720" w:footer="709" w:gutter="0"/>
          <w:cols w:space="708"/>
          <w:docGrid w:linePitch="360"/>
        </w:sectPr>
      </w:pPr>
    </w:p>
    <w:p w14:paraId="39CD0B5C" w14:textId="77777777" w:rsidR="0063048C" w:rsidRPr="00EA10A9" w:rsidRDefault="0063048C" w:rsidP="0063048C">
      <w:pPr>
        <w:pStyle w:val="paragraph"/>
      </w:pPr>
      <w:r w:rsidRPr="00EA10A9">
        <w:lastRenderedPageBreak/>
        <w:tab/>
        <w:t>(b)</w:t>
      </w:r>
      <w:r w:rsidRPr="00EA10A9">
        <w:tab/>
        <w:t>the holder of a rigger authorisation issued by a Part 105 ASAO that administers the airworthiness of the parachute.</w:t>
      </w:r>
    </w:p>
    <w:p w14:paraId="0A399441" w14:textId="16433267" w:rsidR="0063048C" w:rsidRPr="00EA10A9" w:rsidRDefault="0063048C" w:rsidP="0063048C">
      <w:pPr>
        <w:pStyle w:val="subsection"/>
      </w:pPr>
      <w:r w:rsidRPr="00EA10A9">
        <w:tab/>
        <w:t>(2)</w:t>
      </w:r>
      <w:r w:rsidRPr="00EA10A9">
        <w:tab/>
        <w:t xml:space="preserve">For subsection (1), the inspection must assess whether the emergency parachute satisfies the manufacturer’s requirements for airworthiness </w:t>
      </w:r>
      <w:r w:rsidR="00021DB3" w:rsidRPr="00EA10A9">
        <w:t xml:space="preserve">of the </w:t>
      </w:r>
      <w:r w:rsidR="00AB6BDD" w:rsidRPr="00EA10A9">
        <w:t xml:space="preserve">emergency </w:t>
      </w:r>
      <w:r w:rsidR="00021DB3" w:rsidRPr="00EA10A9">
        <w:t>parachute</w:t>
      </w:r>
      <w:r w:rsidRPr="00EA10A9">
        <w:t>.</w:t>
      </w:r>
    </w:p>
    <w:p w14:paraId="430FFFA9" w14:textId="61CD8571" w:rsidR="00667493" w:rsidRPr="00EA10A9" w:rsidRDefault="00021DB3" w:rsidP="00667493">
      <w:pPr>
        <w:pStyle w:val="notetext"/>
      </w:pPr>
      <w:r w:rsidRPr="00EA10A9">
        <w:t>Note:</w:t>
      </w:r>
      <w:r w:rsidRPr="00EA10A9">
        <w:tab/>
      </w:r>
      <w:r w:rsidR="00667493" w:rsidRPr="00EA10A9">
        <w:t>See subsection 2.0</w:t>
      </w:r>
      <w:r w:rsidR="004B7DA9" w:rsidRPr="00EA10A9">
        <w:t>8</w:t>
      </w:r>
      <w:r w:rsidR="00667493" w:rsidRPr="00EA10A9">
        <w:t xml:space="preserve">(5) </w:t>
      </w:r>
      <w:r w:rsidR="00286FF7" w:rsidRPr="00EA10A9">
        <w:t>for the meaning of</w:t>
      </w:r>
      <w:r w:rsidR="00667493" w:rsidRPr="00EA10A9">
        <w:t xml:space="preserve"> </w:t>
      </w:r>
      <w:r w:rsidR="00667493" w:rsidRPr="00EA10A9">
        <w:rPr>
          <w:b/>
          <w:bCs/>
          <w:i/>
          <w:iCs/>
        </w:rPr>
        <w:t>manufacturer’s requirements</w:t>
      </w:r>
      <w:r w:rsidR="00667493" w:rsidRPr="00EA10A9">
        <w:t xml:space="preserve"> in relation to emergency parachutes.</w:t>
      </w:r>
    </w:p>
    <w:p w14:paraId="5DF92E32" w14:textId="77777777" w:rsidR="0063048C" w:rsidRPr="00EA10A9" w:rsidRDefault="0063048C" w:rsidP="0063048C">
      <w:pPr>
        <w:pStyle w:val="subsection"/>
      </w:pPr>
      <w:r w:rsidRPr="00EA10A9">
        <w:tab/>
        <w:t>(3)</w:t>
      </w:r>
      <w:r w:rsidRPr="00EA10A9">
        <w:tab/>
        <w:t>The owner of an emergency parachute must ensure that a person who carries out an inspection of the parachute, and packs the parachute, has indicated in the parachute packing logbook (in accordance with the requirements of the ASAO mentioned in subsection 5.06(3)) that the emergency parachute has been inspected, and the date of the inspection.</w:t>
      </w:r>
    </w:p>
    <w:p w14:paraId="3B6E10ED" w14:textId="77777777" w:rsidR="0063048C" w:rsidRPr="00EA10A9" w:rsidRDefault="0063048C" w:rsidP="0063048C">
      <w:pPr>
        <w:pStyle w:val="notetext"/>
      </w:pPr>
      <w:r w:rsidRPr="00EA10A9">
        <w:t>Note:</w:t>
      </w:r>
      <w:r w:rsidRPr="00EA10A9">
        <w:tab/>
        <w:t>See also section 5.06, which provides for the information that must be recorded in a parachute packing logbook in relation to maintenance of the parachute.</w:t>
      </w:r>
    </w:p>
    <w:p w14:paraId="2BC77984" w14:textId="655C6B78" w:rsidR="00C13BD4" w:rsidRDefault="00C13BD4" w:rsidP="00C13BD4">
      <w:pPr>
        <w:pStyle w:val="ActHead5"/>
      </w:pPr>
      <w:bookmarkStart w:id="182" w:name="_Toc143002962"/>
      <w:bookmarkStart w:id="183" w:name="_Toc115678884"/>
      <w:bookmarkStart w:id="184" w:name="_Toc116299834"/>
      <w:r>
        <w:t>5.19  Maintenance—general requirements for packers and riggers</w:t>
      </w:r>
      <w:bookmarkEnd w:id="182"/>
    </w:p>
    <w:p w14:paraId="1E8D7454" w14:textId="4993C92B" w:rsidR="00C13BD4" w:rsidRDefault="00C13BD4" w:rsidP="00F85391">
      <w:pPr>
        <w:pStyle w:val="subsection"/>
      </w:pPr>
      <w:r>
        <w:tab/>
      </w:r>
      <w:r>
        <w:tab/>
        <w:t>A packer, or rigger, who carries out repairs on a parachute, or modifies a parachute, must carry out that maintenance:</w:t>
      </w:r>
    </w:p>
    <w:p w14:paraId="33B476E9" w14:textId="1A140003" w:rsidR="00C13BD4" w:rsidRDefault="00C13BD4" w:rsidP="00C13BD4">
      <w:pPr>
        <w:pStyle w:val="paragraph"/>
      </w:pPr>
      <w:r>
        <w:tab/>
        <w:t>(a)</w:t>
      </w:r>
      <w:r>
        <w:tab/>
        <w:t>if the parachute is a main parachute—in accordance with section</w:t>
      </w:r>
      <w:r w:rsidR="00F52C80">
        <w:t xml:space="preserve"> </w:t>
      </w:r>
      <w:r>
        <w:t>5.20A; and</w:t>
      </w:r>
    </w:p>
    <w:p w14:paraId="2D428B8F" w14:textId="126DC7C1" w:rsidR="00C13BD4" w:rsidRDefault="00C13BD4" w:rsidP="00C13BD4">
      <w:pPr>
        <w:pStyle w:val="paragraph"/>
      </w:pPr>
      <w:r>
        <w:tab/>
        <w:t>(b)</w:t>
      </w:r>
      <w:r>
        <w:tab/>
        <w:t>for a reserve parachute assembly—in accordance with subsection 2.04(4); and</w:t>
      </w:r>
    </w:p>
    <w:p w14:paraId="6CF0A84A" w14:textId="12875714" w:rsidR="00C13BD4" w:rsidRDefault="00C13BD4" w:rsidP="00C13BD4">
      <w:pPr>
        <w:pStyle w:val="paragraph"/>
      </w:pPr>
      <w:r>
        <w:tab/>
        <w:t>(c)</w:t>
      </w:r>
      <w:r>
        <w:tab/>
        <w:t>if the parachute is an emergency parachute—in accordance with subsection 2.08(5).</w:t>
      </w:r>
    </w:p>
    <w:p w14:paraId="677519B0" w14:textId="23F3C2A5" w:rsidR="00C13BD4" w:rsidRDefault="00C13BD4" w:rsidP="00C13BD4">
      <w:pPr>
        <w:pStyle w:val="notetext"/>
      </w:pPr>
      <w:r>
        <w:t>Note 1:</w:t>
      </w:r>
      <w:r w:rsidR="00FA0580">
        <w:tab/>
      </w:r>
      <w:r>
        <w:t xml:space="preserve">A packer may be authorised to carry out minor repairs: see definition of </w:t>
      </w:r>
      <w:r>
        <w:rPr>
          <w:b/>
          <w:bCs/>
          <w:i/>
          <w:iCs/>
        </w:rPr>
        <w:t>packer authorisation</w:t>
      </w:r>
      <w:r>
        <w:t xml:space="preserve">. A rigger is authorised to carry out all repairs and modifications: see definition of </w:t>
      </w:r>
      <w:r>
        <w:rPr>
          <w:b/>
          <w:bCs/>
          <w:i/>
          <w:iCs/>
        </w:rPr>
        <w:t>rigger authorisation</w:t>
      </w:r>
      <w:r>
        <w:t>.</w:t>
      </w:r>
    </w:p>
    <w:p w14:paraId="12676A0E" w14:textId="342D4E74" w:rsidR="00C13BD4" w:rsidRDefault="00C13BD4" w:rsidP="00C13BD4">
      <w:pPr>
        <w:pStyle w:val="notetext"/>
      </w:pPr>
      <w:r>
        <w:t>Note 2:</w:t>
      </w:r>
      <w:r w:rsidR="00FA0580">
        <w:tab/>
      </w:r>
      <w:r>
        <w:t>See section 5.06 for the records a packer or rigger must make after packing, maintaining or assembling a parachute.</w:t>
      </w:r>
    </w:p>
    <w:p w14:paraId="245C4AE4" w14:textId="5AF50F15" w:rsidR="00C13BD4" w:rsidRDefault="00C13BD4" w:rsidP="00C13BD4">
      <w:pPr>
        <w:pStyle w:val="ActHead5"/>
      </w:pPr>
      <w:bookmarkStart w:id="185" w:name="_Toc139716993"/>
      <w:bookmarkStart w:id="186" w:name="_Toc143002963"/>
      <w:r>
        <w:t>5.20</w:t>
      </w:r>
      <w:r w:rsidR="008E6EFA">
        <w:t xml:space="preserve"> </w:t>
      </w:r>
      <w:r>
        <w:t xml:space="preserve"> Maintenance that may be authorised under parachutist certificate</w:t>
      </w:r>
      <w:bookmarkEnd w:id="185"/>
      <w:bookmarkEnd w:id="186"/>
    </w:p>
    <w:p w14:paraId="03B1E253" w14:textId="01E19E82" w:rsidR="00C13BD4" w:rsidRDefault="00C13BD4" w:rsidP="00C13BD4">
      <w:pPr>
        <w:pStyle w:val="subsection"/>
      </w:pPr>
      <w:r>
        <w:tab/>
        <w:t>(1)</w:t>
      </w:r>
      <w:r>
        <w:tab/>
        <w:t>This section applies to a Part 105 ASAO whose approved functions include:</w:t>
      </w:r>
    </w:p>
    <w:p w14:paraId="5A44474B" w14:textId="2AB35800" w:rsidR="00C13BD4" w:rsidRDefault="00C13BD4" w:rsidP="00C13BD4">
      <w:pPr>
        <w:pStyle w:val="paragraph"/>
      </w:pPr>
      <w:r>
        <w:tab/>
        <w:t>(a)</w:t>
      </w:r>
      <w:r>
        <w:tab/>
        <w:t>administering a parachute descent; and</w:t>
      </w:r>
    </w:p>
    <w:p w14:paraId="086FEA7B" w14:textId="448037D9" w:rsidR="00C13BD4" w:rsidRDefault="00C13BD4" w:rsidP="00C13BD4">
      <w:pPr>
        <w:pStyle w:val="paragraph"/>
      </w:pPr>
      <w:r>
        <w:tab/>
        <w:t>(b)</w:t>
      </w:r>
      <w:r>
        <w:tab/>
        <w:t>administering the airworthiness of a parachute used for the descent.</w:t>
      </w:r>
    </w:p>
    <w:p w14:paraId="4883292E" w14:textId="1455293B" w:rsidR="00C13BD4" w:rsidRDefault="00C13BD4" w:rsidP="00C13BD4">
      <w:pPr>
        <w:pStyle w:val="subsection"/>
      </w:pPr>
      <w:r>
        <w:tab/>
        <w:t>(2)</w:t>
      </w:r>
      <w:r>
        <w:tab/>
        <w:t>Subject to subsection (3), the ASAO may authorise a person to pack a main parachute, or conduct maintenance on a main parachute, by conferring such privileges on a parachutist certificate the ASAO issues to the person.</w:t>
      </w:r>
    </w:p>
    <w:p w14:paraId="6ACFA1E6" w14:textId="6EA6A5F1" w:rsidR="00C13BD4" w:rsidRDefault="00C13BD4" w:rsidP="00C13BD4">
      <w:pPr>
        <w:pStyle w:val="subsection"/>
      </w:pPr>
      <w:r>
        <w:tab/>
        <w:t>(3)</w:t>
      </w:r>
      <w:r>
        <w:tab/>
        <w:t>The ASAO may confer privileges on a parachutist certificate authorising the holder to pack or conduct maintenance on a main parachute, for a parachute descent, only if the descent is not undertaken by a tandem parachutist or the holder of a student parachutist certificate.</w:t>
      </w:r>
    </w:p>
    <w:p w14:paraId="3A82ECBE" w14:textId="283A090D" w:rsidR="00C13BD4" w:rsidRDefault="00C13BD4" w:rsidP="00C13BD4">
      <w:pPr>
        <w:pStyle w:val="notetext"/>
      </w:pPr>
      <w:r>
        <w:t>Note:</w:t>
      </w:r>
      <w:r w:rsidR="00A84A6A">
        <w:tab/>
      </w:r>
      <w:r>
        <w:t>A main parachute used by a tandem parachutist, or the holder of a student parachutist certificate, may only be maintained by a packer or rigger, for whom there are recordkeeping responsibilities for the maintenance conducted: see section 5.05.</w:t>
      </w:r>
    </w:p>
    <w:p w14:paraId="4BC0F5FC" w14:textId="506A56F9" w:rsidR="00C13BD4" w:rsidRDefault="008E6EFA" w:rsidP="00C13BD4">
      <w:pPr>
        <w:pStyle w:val="subsection"/>
      </w:pPr>
      <w:r>
        <w:lastRenderedPageBreak/>
        <w:tab/>
      </w:r>
      <w:r w:rsidR="00C13BD4">
        <w:t>(4)</w:t>
      </w:r>
      <w:r>
        <w:tab/>
      </w:r>
      <w:r w:rsidR="00C13BD4">
        <w:t>The holder of a parachutist certificate who carries out repairs on a main parachute, or modifies the parachute, must carry out that maintenance in accordance with section 5.20A.</w:t>
      </w:r>
    </w:p>
    <w:p w14:paraId="24DAA652" w14:textId="77777777" w:rsidR="006A1642" w:rsidRDefault="006A1642" w:rsidP="00C13BD4">
      <w:pPr>
        <w:pStyle w:val="ActHead5"/>
        <w:sectPr w:rsidR="006A1642" w:rsidSect="00580834">
          <w:headerReference w:type="even" r:id="rId57"/>
          <w:headerReference w:type="default" r:id="rId58"/>
          <w:type w:val="continuous"/>
          <w:pgSz w:w="11907" w:h="16839" w:code="9"/>
          <w:pgMar w:top="2234" w:right="1797" w:bottom="1440" w:left="1797" w:header="720" w:footer="709" w:gutter="0"/>
          <w:cols w:space="708"/>
          <w:docGrid w:linePitch="360"/>
        </w:sectPr>
      </w:pPr>
    </w:p>
    <w:p w14:paraId="082BB359" w14:textId="68540C61" w:rsidR="00C13BD4" w:rsidRDefault="00C13BD4" w:rsidP="00C13BD4">
      <w:pPr>
        <w:pStyle w:val="ActHead5"/>
      </w:pPr>
      <w:bookmarkStart w:id="187" w:name="_Toc143002964"/>
      <w:r>
        <w:t>5.20A  Maintenance requirements for main parachutes</w:t>
      </w:r>
      <w:bookmarkEnd w:id="187"/>
    </w:p>
    <w:p w14:paraId="0F8C02B9" w14:textId="1E03CA06" w:rsidR="00C13BD4" w:rsidRDefault="00AF3943" w:rsidP="00C13BD4">
      <w:pPr>
        <w:pStyle w:val="subsection"/>
      </w:pPr>
      <w:r>
        <w:tab/>
      </w:r>
      <w:r w:rsidR="00C13BD4" w:rsidRPr="00C535C1">
        <w:t>(1)</w:t>
      </w:r>
      <w:r w:rsidRPr="00C535C1">
        <w:tab/>
      </w:r>
      <w:r w:rsidR="00C8161E" w:rsidRPr="00C535C1">
        <w:t>For the purposes of paragraph 5.19(1)(a) and subsection 5.20(4), the person who carries out maintenance on a main parachute must carry out that maintenance in accordance with:</w:t>
      </w:r>
    </w:p>
    <w:p w14:paraId="09513F30" w14:textId="25DC7728" w:rsidR="00C13BD4" w:rsidRDefault="00AF3943" w:rsidP="00C13BD4">
      <w:pPr>
        <w:pStyle w:val="paragraph"/>
      </w:pPr>
      <w:r>
        <w:tab/>
      </w:r>
      <w:r w:rsidR="00C13BD4">
        <w:t>(a)</w:t>
      </w:r>
      <w:r>
        <w:tab/>
      </w:r>
      <w:r w:rsidR="00C13BD4">
        <w:t xml:space="preserve">the requirements (the </w:t>
      </w:r>
      <w:r w:rsidR="00C13BD4">
        <w:rPr>
          <w:b/>
          <w:bCs/>
          <w:i/>
          <w:iCs/>
        </w:rPr>
        <w:t>manufacturer’s requirements</w:t>
      </w:r>
      <w:r w:rsidR="00C13BD4">
        <w:t>) about the airworthiness of the parachute specified in a document, as existing from time to time, issued by the manufacturer of the parachute; and</w:t>
      </w:r>
    </w:p>
    <w:p w14:paraId="0CF1CEF6" w14:textId="4E4E8E8D" w:rsidR="00C13BD4" w:rsidRDefault="00AF3943" w:rsidP="00C13BD4">
      <w:pPr>
        <w:pStyle w:val="paragraph"/>
      </w:pPr>
      <w:r>
        <w:tab/>
      </w:r>
      <w:r w:rsidR="00C13BD4">
        <w:t>(b)</w:t>
      </w:r>
      <w:r>
        <w:tab/>
      </w:r>
      <w:r w:rsidR="00C13BD4">
        <w:t xml:space="preserve">the FAA </w:t>
      </w:r>
      <w:r w:rsidR="00C13BD4">
        <w:rPr>
          <w:i/>
          <w:iCs/>
        </w:rPr>
        <w:t>Parachute Rigger Handbook</w:t>
      </w:r>
      <w:r w:rsidR="00C13BD4">
        <w:t>, FAA-H-8083-17A, as existing from time to time; and</w:t>
      </w:r>
    </w:p>
    <w:p w14:paraId="339D6186" w14:textId="1ED901FB" w:rsidR="00C13BD4" w:rsidRDefault="00AF3943" w:rsidP="00C13BD4">
      <w:pPr>
        <w:pStyle w:val="paragraph"/>
      </w:pPr>
      <w:r>
        <w:tab/>
      </w:r>
      <w:r w:rsidR="00C13BD4">
        <w:t>(c)</w:t>
      </w:r>
      <w:r>
        <w:tab/>
      </w:r>
      <w:r w:rsidR="00C13BD4">
        <w:t xml:space="preserve">subject to subsection (3), the requirements (the </w:t>
      </w:r>
      <w:r w:rsidR="00C13BD4">
        <w:rPr>
          <w:b/>
          <w:bCs/>
          <w:i/>
          <w:iCs/>
        </w:rPr>
        <w:t>Part</w:t>
      </w:r>
      <w:r w:rsidR="002D797C">
        <w:rPr>
          <w:b/>
          <w:bCs/>
          <w:i/>
          <w:iCs/>
        </w:rPr>
        <w:t xml:space="preserve"> </w:t>
      </w:r>
      <w:r w:rsidR="00C13BD4">
        <w:rPr>
          <w:b/>
          <w:bCs/>
          <w:i/>
          <w:iCs/>
        </w:rPr>
        <w:t>105 ASAO’s requirements</w:t>
      </w:r>
      <w:r w:rsidR="00C13BD4">
        <w:t>), if any, about the airworthiness of the main parachute specified in a document, as existing from time to time, issued by the Part 105 ASAO that administers the airworthiness of the parachute.</w:t>
      </w:r>
    </w:p>
    <w:p w14:paraId="37B32753" w14:textId="29F234C7" w:rsidR="00C13BD4" w:rsidRDefault="00AF3943" w:rsidP="00C13BD4">
      <w:pPr>
        <w:pStyle w:val="subsection"/>
      </w:pPr>
      <w:r>
        <w:tab/>
      </w:r>
      <w:r w:rsidR="00C13BD4">
        <w:t>(2)</w:t>
      </w:r>
      <w:r>
        <w:tab/>
      </w:r>
      <w:r w:rsidR="00C13BD4">
        <w:t xml:space="preserve">Subsection (3) applies if a Part 105 ASAO requirement is inconsistent with a manufacturer’s requirement or a requirement of the </w:t>
      </w:r>
      <w:r w:rsidR="00C13BD4" w:rsidRPr="003B056B">
        <w:rPr>
          <w:i/>
          <w:iCs/>
        </w:rPr>
        <w:t>Parachute Rigger Handbook</w:t>
      </w:r>
      <w:r w:rsidR="00C13BD4">
        <w:t>.</w:t>
      </w:r>
    </w:p>
    <w:p w14:paraId="6EF8663A" w14:textId="6785D04D" w:rsidR="00C13BD4" w:rsidRDefault="00AF3943" w:rsidP="00C13BD4">
      <w:pPr>
        <w:pStyle w:val="subsection"/>
      </w:pPr>
      <w:r>
        <w:tab/>
      </w:r>
      <w:r w:rsidR="00C13BD4">
        <w:t>(3)</w:t>
      </w:r>
      <w:r>
        <w:tab/>
      </w:r>
      <w:r w:rsidR="00C13BD4">
        <w:t xml:space="preserve">The parachute must be maintained in accordance with the manufacturer’s requirement or the requirement of the </w:t>
      </w:r>
      <w:r w:rsidR="00C13BD4" w:rsidRPr="00D65DC1">
        <w:rPr>
          <w:i/>
          <w:iCs/>
        </w:rPr>
        <w:t>Parachute Rigger Handbook</w:t>
      </w:r>
      <w:r w:rsidR="00C13BD4">
        <w:t>, and not the Part 105 ASAO’s requirement.</w:t>
      </w:r>
    </w:p>
    <w:p w14:paraId="5D92842C" w14:textId="1BD11E36" w:rsidR="0063048C" w:rsidRPr="00EA10A9" w:rsidRDefault="0063048C" w:rsidP="0063048C">
      <w:pPr>
        <w:pStyle w:val="ActHead5"/>
      </w:pPr>
      <w:bookmarkStart w:id="188" w:name="_Toc115678885"/>
      <w:bookmarkStart w:id="189" w:name="_Toc116299835"/>
      <w:bookmarkStart w:id="190" w:name="_Toc143002965"/>
      <w:bookmarkStart w:id="191" w:name="_Hlk99014660"/>
      <w:bookmarkEnd w:id="183"/>
      <w:bookmarkEnd w:id="184"/>
      <w:r w:rsidRPr="00EA10A9">
        <w:t>5.</w:t>
      </w:r>
      <w:r w:rsidR="004B7DA9" w:rsidRPr="00EA10A9">
        <w:t>2</w:t>
      </w:r>
      <w:r w:rsidR="00DE2843" w:rsidRPr="00EA10A9">
        <w:t>1</w:t>
      </w:r>
      <w:r w:rsidRPr="00EA10A9">
        <w:t xml:space="preserve">  Approval for return to service—reserve parachutes</w:t>
      </w:r>
      <w:bookmarkEnd w:id="188"/>
      <w:bookmarkEnd w:id="189"/>
      <w:bookmarkEnd w:id="190"/>
    </w:p>
    <w:p w14:paraId="58E56200" w14:textId="768D9BE7" w:rsidR="0063048C" w:rsidRPr="00EA10A9" w:rsidRDefault="0063048C" w:rsidP="0063048C">
      <w:pPr>
        <w:pStyle w:val="subsection"/>
      </w:pPr>
      <w:r w:rsidRPr="00EA10A9">
        <w:tab/>
        <w:t>(1)</w:t>
      </w:r>
      <w:r w:rsidRPr="00EA10A9">
        <w:tab/>
        <w:t>A</w:t>
      </w:r>
      <w:r w:rsidR="009D59D2" w:rsidRPr="00EA10A9">
        <w:t xml:space="preserve"> packer, or </w:t>
      </w:r>
      <w:r w:rsidRPr="00EA10A9">
        <w:t>rigger, must not approve a reserve parachute for return to service following maintenance carried out, unless:</w:t>
      </w:r>
    </w:p>
    <w:p w14:paraId="72ED87EB" w14:textId="3E28C5C5" w:rsidR="0063048C" w:rsidRPr="00EA10A9" w:rsidRDefault="0063048C" w:rsidP="0063048C">
      <w:pPr>
        <w:pStyle w:val="paragraph"/>
      </w:pPr>
      <w:r w:rsidRPr="00EA10A9">
        <w:tab/>
        <w:t>(a)</w:t>
      </w:r>
      <w:r w:rsidRPr="00EA10A9">
        <w:tab/>
        <w:t xml:space="preserve">the </w:t>
      </w:r>
      <w:r w:rsidR="009D59D2" w:rsidRPr="00EA10A9">
        <w:t>packer or rigger</w:t>
      </w:r>
      <w:r w:rsidRPr="00EA10A9">
        <w:t xml:space="preserve"> carried out the maintenance, and assembled and packed the parachute following the maintenance carried out; and</w:t>
      </w:r>
    </w:p>
    <w:p w14:paraId="1D842E1F" w14:textId="3D7B1079" w:rsidR="0063048C" w:rsidRPr="00EA10A9" w:rsidRDefault="0063048C" w:rsidP="0063048C">
      <w:pPr>
        <w:pStyle w:val="paragraph"/>
      </w:pPr>
      <w:r w:rsidRPr="00EA10A9">
        <w:tab/>
        <w:t>(b)</w:t>
      </w:r>
      <w:r w:rsidRPr="00EA10A9">
        <w:tab/>
        <w:t xml:space="preserve">the </w:t>
      </w:r>
      <w:r w:rsidR="009D59D2" w:rsidRPr="00EA10A9">
        <w:t>packer or rigger</w:t>
      </w:r>
      <w:r w:rsidRPr="00EA10A9">
        <w:t xml:space="preserve"> is satisfied of the following matters:</w:t>
      </w:r>
    </w:p>
    <w:p w14:paraId="72EA1687" w14:textId="5412D887" w:rsidR="0063048C" w:rsidRPr="00EA10A9" w:rsidRDefault="0063048C" w:rsidP="0063048C">
      <w:pPr>
        <w:pStyle w:val="paragraphsub"/>
      </w:pPr>
      <w:r w:rsidRPr="00EA10A9">
        <w:tab/>
        <w:t>(i)</w:t>
      </w:r>
      <w:r w:rsidRPr="00EA10A9">
        <w:tab/>
        <w:t>the reserve parachute assembly meets the requirements of subsection 2.04(1), (2) or (3) (about parachute equipment specifications and standards);</w:t>
      </w:r>
    </w:p>
    <w:p w14:paraId="196F2CE3" w14:textId="72099E56" w:rsidR="0063048C" w:rsidRPr="00EA10A9" w:rsidRDefault="0063048C" w:rsidP="0063048C">
      <w:pPr>
        <w:pStyle w:val="paragraphsub"/>
      </w:pPr>
      <w:r w:rsidRPr="00EA10A9">
        <w:tab/>
        <w:t>(ii)</w:t>
      </w:r>
      <w:r w:rsidRPr="00EA10A9">
        <w:tab/>
        <w:t>the reserve parachute assembly meets the requirements of subsection 2.04(4);</w:t>
      </w:r>
    </w:p>
    <w:p w14:paraId="5919AD0C" w14:textId="760C4DA3" w:rsidR="0063048C" w:rsidRPr="00EA10A9" w:rsidRDefault="0063048C" w:rsidP="0063048C">
      <w:pPr>
        <w:pStyle w:val="paragraphsub"/>
      </w:pPr>
      <w:r w:rsidRPr="00EA10A9">
        <w:tab/>
        <w:t>(iii)</w:t>
      </w:r>
      <w:r w:rsidRPr="00EA10A9">
        <w:tab/>
        <w:t>the reserve parachute is not otherwise a defective reserve parachute (within the meaning of subregulation 105.060(5) of CASR);</w:t>
      </w:r>
    </w:p>
    <w:p w14:paraId="4910821F" w14:textId="77777777" w:rsidR="0063048C" w:rsidRPr="00EA10A9" w:rsidRDefault="0063048C" w:rsidP="0063048C">
      <w:pPr>
        <w:pStyle w:val="paragraphsub"/>
      </w:pPr>
      <w:r w:rsidRPr="00EA10A9">
        <w:tab/>
        <w:t>(iv)</w:t>
      </w:r>
      <w:r w:rsidRPr="00EA10A9">
        <w:tab/>
        <w:t>in the case that the container of the reserve parachute assembly is configured to carry a main parachute—the main parachute that is packed in the container has been assessed, under section 5.11, as being compatible with the container, and continues to be compatible.</w:t>
      </w:r>
    </w:p>
    <w:p w14:paraId="195CB428" w14:textId="77777777" w:rsidR="0063048C" w:rsidRPr="00EA10A9" w:rsidRDefault="0063048C" w:rsidP="0063048C">
      <w:pPr>
        <w:pStyle w:val="notetext"/>
      </w:pPr>
      <w:r w:rsidRPr="00EA10A9">
        <w:t>Note:</w:t>
      </w:r>
      <w:r w:rsidRPr="00EA10A9">
        <w:tab/>
        <w:t xml:space="preserve">A packer may be authorised to carry out minor repairs: see definition of </w:t>
      </w:r>
      <w:r w:rsidRPr="00EA10A9">
        <w:rPr>
          <w:b/>
          <w:bCs/>
          <w:i/>
          <w:iCs/>
        </w:rPr>
        <w:t>packer authorisation</w:t>
      </w:r>
      <w:r w:rsidRPr="00EA10A9">
        <w:t xml:space="preserve">. A rigger is authorised to carry out all repairs and modifications: see definition of </w:t>
      </w:r>
      <w:r w:rsidRPr="00EA10A9">
        <w:rPr>
          <w:b/>
          <w:bCs/>
          <w:i/>
          <w:iCs/>
        </w:rPr>
        <w:t>rigger authorisation</w:t>
      </w:r>
      <w:r w:rsidRPr="00EA10A9">
        <w:t>.</w:t>
      </w:r>
    </w:p>
    <w:p w14:paraId="147834A8" w14:textId="3C76FDC0" w:rsidR="0063048C" w:rsidRPr="00EA10A9" w:rsidRDefault="0063048C" w:rsidP="0063048C">
      <w:pPr>
        <w:pStyle w:val="subsection"/>
      </w:pPr>
      <w:r w:rsidRPr="00EA10A9">
        <w:lastRenderedPageBreak/>
        <w:tab/>
        <w:t>(2)</w:t>
      </w:r>
      <w:r w:rsidRPr="00EA10A9">
        <w:tab/>
        <w:t xml:space="preserve">Subsection (3) applies if the </w:t>
      </w:r>
      <w:r w:rsidR="00D978D4" w:rsidRPr="00EA10A9">
        <w:t>packer or rigger</w:t>
      </w:r>
      <w:r w:rsidRPr="00EA10A9">
        <w:t xml:space="preserve"> has carried out an inspection of the reserve parachute assembly under section 5.1</w:t>
      </w:r>
      <w:r w:rsidR="00C50DD5" w:rsidRPr="00EA10A9">
        <w:t>6</w:t>
      </w:r>
      <w:r w:rsidRPr="00EA10A9">
        <w:t>, and assembled and packed the parachute.</w:t>
      </w:r>
    </w:p>
    <w:p w14:paraId="6288C781" w14:textId="3C939DC9" w:rsidR="0063048C" w:rsidRPr="00EA10A9" w:rsidRDefault="0063048C" w:rsidP="0063048C">
      <w:pPr>
        <w:pStyle w:val="notetext"/>
        <w:rPr>
          <w:b/>
          <w:bCs/>
          <w:i/>
          <w:iCs/>
        </w:rPr>
      </w:pPr>
      <w:r w:rsidRPr="00EA10A9">
        <w:t>Note:</w:t>
      </w:r>
      <w:r w:rsidRPr="00EA10A9">
        <w:tab/>
        <w:t>A packer may carry out an inspection of a reserve parachute assembly if specifically permitted by the person’s packer authorisation: see paragraph 5.1</w:t>
      </w:r>
      <w:r w:rsidR="00C50DD5" w:rsidRPr="00EA10A9">
        <w:t>6</w:t>
      </w:r>
      <w:r w:rsidRPr="00EA10A9">
        <w:t>(2)(a).</w:t>
      </w:r>
    </w:p>
    <w:p w14:paraId="345A7BBA" w14:textId="59ABA262" w:rsidR="0063048C" w:rsidRPr="00EA10A9" w:rsidRDefault="0063048C" w:rsidP="0063048C">
      <w:pPr>
        <w:pStyle w:val="subsection"/>
      </w:pPr>
      <w:r w:rsidRPr="00EA10A9">
        <w:tab/>
        <w:t>(3)</w:t>
      </w:r>
      <w:r w:rsidRPr="00EA10A9">
        <w:tab/>
        <w:t xml:space="preserve">The </w:t>
      </w:r>
      <w:r w:rsidR="00D978D4" w:rsidRPr="00EA10A9">
        <w:t>packer, or rigger</w:t>
      </w:r>
      <w:r w:rsidR="0053193B" w:rsidRPr="00EA10A9">
        <w:t>,</w:t>
      </w:r>
      <w:r w:rsidRPr="00EA10A9">
        <w:t xml:space="preserve"> must not approve the reserve parachute for return to service unless the person is satisfied that the reserve parachute assembly meets the requirements of the inspection mentioned in subsection</w:t>
      </w:r>
      <w:r w:rsidR="00C50DD5" w:rsidRPr="00EA10A9">
        <w:t> </w:t>
      </w:r>
      <w:r w:rsidRPr="00EA10A9">
        <w:t>5.1</w:t>
      </w:r>
      <w:r w:rsidR="00C50DD5" w:rsidRPr="00EA10A9">
        <w:t>6</w:t>
      </w:r>
      <w:r w:rsidRPr="00EA10A9">
        <w:t>(2) in addition to being satisfied of the matters set out in paragraph</w:t>
      </w:r>
      <w:r w:rsidR="00C50DD5" w:rsidRPr="00EA10A9">
        <w:t> </w:t>
      </w:r>
      <w:r w:rsidRPr="00EA10A9">
        <w:t>(1)(b).</w:t>
      </w:r>
    </w:p>
    <w:p w14:paraId="445B81F6" w14:textId="77777777" w:rsidR="00BE3705" w:rsidRDefault="0063048C" w:rsidP="0063048C">
      <w:pPr>
        <w:pStyle w:val="notetext"/>
      </w:pPr>
      <w:r w:rsidRPr="00EA10A9">
        <w:t>Note:</w:t>
      </w:r>
      <w:r w:rsidRPr="00EA10A9">
        <w:tab/>
        <w:t>Section 5.07 provides that the signature of the person approving the maintenance carried out constitutes the approval for return to service of the parachute in relation to the maintenance.</w:t>
      </w:r>
    </w:p>
    <w:p w14:paraId="3D7C22AD" w14:textId="77777777" w:rsidR="004E754A" w:rsidRPr="00EA10A9" w:rsidRDefault="004E754A" w:rsidP="0063048C">
      <w:pPr>
        <w:pStyle w:val="notetext"/>
        <w:sectPr w:rsidR="004E754A" w:rsidRPr="00EA10A9" w:rsidSect="00580834">
          <w:headerReference w:type="default" r:id="rId59"/>
          <w:type w:val="continuous"/>
          <w:pgSz w:w="11907" w:h="16839" w:code="9"/>
          <w:pgMar w:top="2234" w:right="1797" w:bottom="1440" w:left="1797" w:header="720" w:footer="709" w:gutter="0"/>
          <w:cols w:space="708"/>
          <w:docGrid w:linePitch="360"/>
        </w:sectPr>
      </w:pPr>
    </w:p>
    <w:p w14:paraId="2F712A40" w14:textId="3FB61D59" w:rsidR="0063048C" w:rsidRPr="00EA10A9" w:rsidRDefault="0063048C" w:rsidP="0063048C">
      <w:pPr>
        <w:pStyle w:val="ActHead5"/>
      </w:pPr>
      <w:bookmarkStart w:id="192" w:name="_Toc115678886"/>
      <w:bookmarkStart w:id="193" w:name="_Toc116299836"/>
      <w:bookmarkStart w:id="194" w:name="_Toc143002966"/>
      <w:r w:rsidRPr="009B6E73">
        <w:t>5.2</w:t>
      </w:r>
      <w:r w:rsidR="00DE2843" w:rsidRPr="009B6E73">
        <w:t>2</w:t>
      </w:r>
      <w:r w:rsidRPr="009B6E73">
        <w:t xml:space="preserve">  Approval for return to service—emergency parachutes</w:t>
      </w:r>
      <w:bookmarkEnd w:id="192"/>
      <w:bookmarkEnd w:id="193"/>
      <w:bookmarkEnd w:id="194"/>
    </w:p>
    <w:p w14:paraId="236EB198" w14:textId="7BF25051" w:rsidR="0063048C" w:rsidRPr="00EA10A9" w:rsidRDefault="0063048C" w:rsidP="0063048C">
      <w:pPr>
        <w:pStyle w:val="subsection"/>
        <w:keepNext/>
      </w:pPr>
      <w:r w:rsidRPr="00EA10A9">
        <w:tab/>
      </w:r>
      <w:r w:rsidRPr="00EA10A9">
        <w:tab/>
        <w:t xml:space="preserve">A </w:t>
      </w:r>
      <w:r w:rsidR="0053193B" w:rsidRPr="00EA10A9">
        <w:t>packer</w:t>
      </w:r>
      <w:r w:rsidRPr="00EA10A9">
        <w:t xml:space="preserve">, or </w:t>
      </w:r>
      <w:r w:rsidR="0053193B" w:rsidRPr="00EA10A9">
        <w:t>rigger</w:t>
      </w:r>
      <w:r w:rsidRPr="00EA10A9">
        <w:t>, must not approve an emergency parachute for return to service for maintenance carried out, unless:</w:t>
      </w:r>
    </w:p>
    <w:p w14:paraId="689FCD9D" w14:textId="13AEC720" w:rsidR="0063048C" w:rsidRPr="00EA10A9" w:rsidRDefault="0063048C" w:rsidP="0063048C">
      <w:pPr>
        <w:pStyle w:val="paragraph"/>
      </w:pPr>
      <w:r w:rsidRPr="00EA10A9">
        <w:tab/>
        <w:t>(a)</w:t>
      </w:r>
      <w:r w:rsidRPr="00EA10A9">
        <w:tab/>
        <w:t xml:space="preserve">the </w:t>
      </w:r>
      <w:r w:rsidR="0053193B" w:rsidRPr="00EA10A9">
        <w:t>packer or rigger</w:t>
      </w:r>
      <w:r w:rsidRPr="00EA10A9">
        <w:t xml:space="preserve"> carried out the maintenance, and assembled and packed the parachute following the maintenance carried out; and</w:t>
      </w:r>
    </w:p>
    <w:p w14:paraId="559FDF1E" w14:textId="1ADEB211" w:rsidR="0063048C" w:rsidRPr="00EA10A9" w:rsidRDefault="0063048C" w:rsidP="0063048C">
      <w:pPr>
        <w:pStyle w:val="paragraph"/>
      </w:pPr>
      <w:r w:rsidRPr="00EA10A9">
        <w:tab/>
        <w:t>(b)</w:t>
      </w:r>
      <w:r w:rsidRPr="00EA10A9">
        <w:tab/>
        <w:t xml:space="preserve">the </w:t>
      </w:r>
      <w:r w:rsidR="0053193B" w:rsidRPr="00EA10A9">
        <w:t xml:space="preserve">packer or rigger </w:t>
      </w:r>
      <w:r w:rsidRPr="00EA10A9">
        <w:t>is satisfied of the following matters:</w:t>
      </w:r>
    </w:p>
    <w:p w14:paraId="713F6EFE" w14:textId="510B64EB" w:rsidR="0063048C" w:rsidRPr="00EA10A9" w:rsidRDefault="0063048C" w:rsidP="0063048C">
      <w:pPr>
        <w:pStyle w:val="paragraphsub"/>
      </w:pPr>
      <w:r w:rsidRPr="00EA10A9">
        <w:tab/>
        <w:t>(i)</w:t>
      </w:r>
      <w:r w:rsidRPr="00EA10A9">
        <w:tab/>
        <w:t>the emergency parachute meets the requirements in subsection 2.0</w:t>
      </w:r>
      <w:r w:rsidR="00FE24C0" w:rsidRPr="00EA10A9">
        <w:t>8</w:t>
      </w:r>
      <w:r w:rsidRPr="00EA10A9">
        <w:t>(2), (3) or (4) (about parachute equipment specifications and standards);</w:t>
      </w:r>
    </w:p>
    <w:p w14:paraId="2991F219" w14:textId="3D2B6B34" w:rsidR="0063048C" w:rsidRPr="00EA10A9" w:rsidRDefault="0063048C" w:rsidP="0063048C">
      <w:pPr>
        <w:pStyle w:val="paragraphsub"/>
      </w:pPr>
      <w:r w:rsidRPr="00EA10A9">
        <w:tab/>
        <w:t>(ii)</w:t>
      </w:r>
      <w:r w:rsidRPr="00EA10A9">
        <w:tab/>
        <w:t>the emergency parachute meets the requirements of subsection 2.0</w:t>
      </w:r>
      <w:r w:rsidR="00FE24C0" w:rsidRPr="00EA10A9">
        <w:t>8</w:t>
      </w:r>
      <w:r w:rsidRPr="00EA10A9">
        <w:t>(5);</w:t>
      </w:r>
    </w:p>
    <w:p w14:paraId="5F016B3E" w14:textId="77777777" w:rsidR="0063048C" w:rsidRPr="00EA10A9" w:rsidRDefault="0063048C" w:rsidP="0063048C">
      <w:pPr>
        <w:pStyle w:val="paragraphsub"/>
      </w:pPr>
      <w:r w:rsidRPr="00EA10A9">
        <w:tab/>
        <w:t>(iii)</w:t>
      </w:r>
      <w:r w:rsidRPr="00EA10A9">
        <w:tab/>
        <w:t>the emergency parachute is not otherwise a defective emergency parachute (within the meaning of subregulation 105.060(6) of CASR).</w:t>
      </w:r>
    </w:p>
    <w:p w14:paraId="547C1246" w14:textId="77777777" w:rsidR="0063048C" w:rsidRPr="00EA10A9" w:rsidRDefault="0063048C" w:rsidP="0063048C">
      <w:pPr>
        <w:pStyle w:val="notetext"/>
      </w:pPr>
      <w:r w:rsidRPr="00EA10A9">
        <w:t>Note 1:</w:t>
      </w:r>
      <w:r w:rsidRPr="00EA10A9">
        <w:tab/>
        <w:t xml:space="preserve">A packer may be authorised to carry out minor repairs: see definition of </w:t>
      </w:r>
      <w:r w:rsidRPr="00EA10A9">
        <w:rPr>
          <w:b/>
          <w:bCs/>
          <w:i/>
          <w:iCs/>
        </w:rPr>
        <w:t>packer authorisation</w:t>
      </w:r>
      <w:r w:rsidRPr="00EA10A9">
        <w:t xml:space="preserve">. A rigger is authorised to carry out all repairs and modifications: see definition of </w:t>
      </w:r>
      <w:r w:rsidRPr="00EA10A9">
        <w:rPr>
          <w:b/>
          <w:bCs/>
          <w:i/>
          <w:iCs/>
        </w:rPr>
        <w:t>rigger authorisation</w:t>
      </w:r>
      <w:r w:rsidRPr="00EA10A9">
        <w:t>.</w:t>
      </w:r>
    </w:p>
    <w:p w14:paraId="7D8CE08F" w14:textId="77777777" w:rsidR="00F947EF" w:rsidRDefault="0063048C" w:rsidP="0063048C">
      <w:pPr>
        <w:pStyle w:val="notetext"/>
      </w:pPr>
      <w:r w:rsidRPr="00EA10A9">
        <w:t>Note 2:</w:t>
      </w:r>
      <w:r w:rsidRPr="00EA10A9">
        <w:tab/>
        <w:t>Section 5.07 provides that the signature of the person approving the maintenance carried out constitutes the approval for return to service of the parachute in relation to the maintenance.</w:t>
      </w:r>
      <w:bookmarkEnd w:id="191"/>
    </w:p>
    <w:p w14:paraId="764BB51D" w14:textId="77777777" w:rsidR="004E754A" w:rsidRPr="00EA10A9" w:rsidRDefault="004E754A" w:rsidP="0063048C">
      <w:pPr>
        <w:pStyle w:val="notetext"/>
        <w:sectPr w:rsidR="004E754A" w:rsidRPr="00EA10A9" w:rsidSect="00580834">
          <w:headerReference w:type="default" r:id="rId60"/>
          <w:type w:val="continuous"/>
          <w:pgSz w:w="11907" w:h="16839" w:code="9"/>
          <w:pgMar w:top="2234" w:right="1797" w:bottom="1440" w:left="1797" w:header="720" w:footer="709" w:gutter="0"/>
          <w:cols w:space="708"/>
          <w:docGrid w:linePitch="360"/>
        </w:sectPr>
      </w:pPr>
    </w:p>
    <w:p w14:paraId="45CE2A23" w14:textId="324C64CC" w:rsidR="0063048C" w:rsidRPr="00EA10A9" w:rsidRDefault="0063048C" w:rsidP="0063048C">
      <w:pPr>
        <w:pStyle w:val="ActHead3"/>
        <w:pageBreakBefore/>
      </w:pPr>
      <w:bookmarkStart w:id="195" w:name="_Toc86058076"/>
      <w:bookmarkStart w:id="196" w:name="_Toc115678887"/>
      <w:bookmarkStart w:id="197" w:name="_Toc116299837"/>
      <w:bookmarkStart w:id="198" w:name="_Toc143002967"/>
      <w:r w:rsidRPr="00EA10A9">
        <w:lastRenderedPageBreak/>
        <w:t xml:space="preserve">Division </w:t>
      </w:r>
      <w:r w:rsidR="00FE24C0" w:rsidRPr="00EA10A9">
        <w:t>3</w:t>
      </w:r>
      <w:r w:rsidRPr="00EA10A9">
        <w:t>—Pilots of aircraft operated to facilitate parachute descents</w:t>
      </w:r>
      <w:bookmarkEnd w:id="195"/>
      <w:bookmarkEnd w:id="196"/>
      <w:bookmarkEnd w:id="197"/>
      <w:bookmarkEnd w:id="198"/>
    </w:p>
    <w:p w14:paraId="11334CC5" w14:textId="6367DB8A" w:rsidR="0063048C" w:rsidRPr="00EA10A9" w:rsidRDefault="0063048C" w:rsidP="0063048C">
      <w:pPr>
        <w:pStyle w:val="ActHead5"/>
      </w:pPr>
      <w:bookmarkStart w:id="199" w:name="_Toc86058077"/>
      <w:bookmarkStart w:id="200" w:name="_Toc115678888"/>
      <w:bookmarkStart w:id="201" w:name="_Toc116299838"/>
      <w:bookmarkStart w:id="202" w:name="_Toc143002968"/>
      <w:r w:rsidRPr="00EA10A9">
        <w:t>5.2</w:t>
      </w:r>
      <w:r w:rsidR="00F771E7" w:rsidRPr="00EA10A9">
        <w:t>3</w:t>
      </w:r>
      <w:r w:rsidRPr="00EA10A9">
        <w:t xml:space="preserve">  Standards and competency units—jump pilot authorisations</w:t>
      </w:r>
      <w:bookmarkEnd w:id="199"/>
      <w:bookmarkEnd w:id="200"/>
      <w:bookmarkEnd w:id="201"/>
      <w:bookmarkEnd w:id="202"/>
    </w:p>
    <w:p w14:paraId="7814E30D" w14:textId="77777777" w:rsidR="0063048C" w:rsidRPr="00EA10A9" w:rsidRDefault="0063048C" w:rsidP="0063048C">
      <w:pPr>
        <w:pStyle w:val="subsection"/>
      </w:pPr>
      <w:r w:rsidRPr="00EA10A9">
        <w:tab/>
        <w:t>(1)</w:t>
      </w:r>
      <w:r w:rsidRPr="00EA10A9">
        <w:tab/>
        <w:t>This section applies to a Part 105 ASAO that administers the operation of an aircraft (not being a Part 103 aircraft) to facilitate a parachute descent by either or both of the following:</w:t>
      </w:r>
    </w:p>
    <w:p w14:paraId="5457607C" w14:textId="77777777" w:rsidR="0063048C" w:rsidRPr="00EA10A9" w:rsidRDefault="0063048C" w:rsidP="0063048C">
      <w:pPr>
        <w:pStyle w:val="paragraph"/>
      </w:pPr>
      <w:r w:rsidRPr="00EA10A9">
        <w:tab/>
        <w:t>(a)</w:t>
      </w:r>
      <w:r w:rsidRPr="00EA10A9">
        <w:tab/>
        <w:t>a trainee parachutist;</w:t>
      </w:r>
    </w:p>
    <w:p w14:paraId="371D4B24" w14:textId="77777777" w:rsidR="0063048C" w:rsidRPr="00EA10A9" w:rsidRDefault="0063048C" w:rsidP="0063048C">
      <w:pPr>
        <w:pStyle w:val="paragraph"/>
      </w:pPr>
      <w:r w:rsidRPr="00EA10A9">
        <w:tab/>
        <w:t>(b)</w:t>
      </w:r>
      <w:r w:rsidRPr="00EA10A9">
        <w:tab/>
        <w:t>a tandem parachutist.</w:t>
      </w:r>
    </w:p>
    <w:p w14:paraId="79D8729A" w14:textId="2FFAA122" w:rsidR="0063048C" w:rsidRPr="00EA10A9" w:rsidRDefault="0063048C" w:rsidP="0063048C">
      <w:pPr>
        <w:pStyle w:val="subsection"/>
      </w:pPr>
      <w:r w:rsidRPr="00EA10A9">
        <w:tab/>
        <w:t>(2)</w:t>
      </w:r>
      <w:r w:rsidRPr="00EA10A9">
        <w:tab/>
        <w:t>For the purposes of sub</w:t>
      </w:r>
      <w:r w:rsidR="00876029" w:rsidRPr="00EA10A9">
        <w:t>paragraph</w:t>
      </w:r>
      <w:r w:rsidRPr="00EA10A9">
        <w:t xml:space="preserve"> 3.0</w:t>
      </w:r>
      <w:r w:rsidR="00876029" w:rsidRPr="00EA10A9">
        <w:t>3(a)(ii)</w:t>
      </w:r>
      <w:r w:rsidRPr="00EA10A9">
        <w:t>, the ASAO must set out, in the ASAO’s exposition, the competency standards and units of competency (however described) for training that the ASAO requires to be completed for the issue of a jump pilot authorisation that authorises the holder to act as pilot in command of the aircraft in a parachute training operation.</w:t>
      </w:r>
    </w:p>
    <w:p w14:paraId="7FB16591" w14:textId="77777777" w:rsidR="0063048C" w:rsidRPr="00EA10A9" w:rsidRDefault="0063048C" w:rsidP="0063048C">
      <w:pPr>
        <w:pStyle w:val="subsection"/>
      </w:pPr>
      <w:r w:rsidRPr="00EA10A9">
        <w:tab/>
        <w:t>(3)</w:t>
      </w:r>
      <w:r w:rsidRPr="00EA10A9">
        <w:tab/>
        <w:t>The training must cover at least the following:</w:t>
      </w:r>
    </w:p>
    <w:p w14:paraId="539273F8" w14:textId="77777777" w:rsidR="0063048C" w:rsidRPr="00EA10A9" w:rsidRDefault="0063048C" w:rsidP="0063048C">
      <w:pPr>
        <w:pStyle w:val="paragraph"/>
      </w:pPr>
      <w:r w:rsidRPr="00EA10A9">
        <w:tab/>
        <w:t>(a)</w:t>
      </w:r>
      <w:r w:rsidRPr="00EA10A9">
        <w:tab/>
        <w:t>the civil aviation legislation that is relevant to the operation of the aircraft to facilitate a parachute descent;</w:t>
      </w:r>
    </w:p>
    <w:p w14:paraId="3477DA85" w14:textId="77777777" w:rsidR="0063048C" w:rsidRPr="00EA10A9" w:rsidRDefault="0063048C" w:rsidP="0063048C">
      <w:pPr>
        <w:pStyle w:val="paragraph"/>
      </w:pPr>
      <w:r w:rsidRPr="00EA10A9">
        <w:tab/>
        <w:t>(b)</w:t>
      </w:r>
      <w:r w:rsidRPr="00EA10A9">
        <w:tab/>
        <w:t>the application of the aircraft flight manual instructions for aircraft used to facilitate parachute descents;</w:t>
      </w:r>
    </w:p>
    <w:p w14:paraId="7506E998" w14:textId="77777777" w:rsidR="0063048C" w:rsidRPr="00EA10A9" w:rsidRDefault="0063048C" w:rsidP="0063048C">
      <w:pPr>
        <w:pStyle w:val="paragraph"/>
        <w:rPr>
          <w:i/>
          <w:iCs/>
          <w:sz w:val="20"/>
          <w:szCs w:val="18"/>
        </w:rPr>
      </w:pPr>
      <w:r w:rsidRPr="00EA10A9">
        <w:tab/>
        <w:t>(c)</w:t>
      </w:r>
      <w:r w:rsidRPr="00EA10A9">
        <w:tab/>
        <w:t>the application of aircraft operations procedures</w:t>
      </w:r>
      <w:r w:rsidRPr="00EA10A9">
        <w:rPr>
          <w:i/>
          <w:iCs/>
        </w:rPr>
        <w:t xml:space="preserve"> </w:t>
      </w:r>
      <w:r w:rsidRPr="00EA10A9">
        <w:t>established by parachuting training organisations;</w:t>
      </w:r>
    </w:p>
    <w:p w14:paraId="253C5EC9" w14:textId="77777777" w:rsidR="0063048C" w:rsidRPr="00EA10A9" w:rsidRDefault="0063048C" w:rsidP="0063048C">
      <w:pPr>
        <w:pStyle w:val="paragraph"/>
      </w:pPr>
      <w:r w:rsidRPr="00EA10A9">
        <w:tab/>
        <w:t>(d)</w:t>
      </w:r>
      <w:r w:rsidRPr="00EA10A9">
        <w:tab/>
        <w:t>the safe conduct of parachute training operations;</w:t>
      </w:r>
    </w:p>
    <w:p w14:paraId="180D1485" w14:textId="77777777" w:rsidR="0063048C" w:rsidRPr="00EA10A9" w:rsidRDefault="0063048C" w:rsidP="0063048C">
      <w:pPr>
        <w:pStyle w:val="paragraph"/>
      </w:pPr>
      <w:r w:rsidRPr="00EA10A9">
        <w:tab/>
        <w:t>(e)</w:t>
      </w:r>
      <w:r w:rsidRPr="00EA10A9">
        <w:tab/>
        <w:t>radio procedures for parachute descents;</w:t>
      </w:r>
    </w:p>
    <w:p w14:paraId="48D90171" w14:textId="77777777" w:rsidR="0063048C" w:rsidRPr="00EA10A9" w:rsidRDefault="0063048C" w:rsidP="0063048C">
      <w:pPr>
        <w:pStyle w:val="paragraph"/>
      </w:pPr>
      <w:r w:rsidRPr="00EA10A9">
        <w:tab/>
        <w:t>(f)</w:t>
      </w:r>
      <w:r w:rsidRPr="00EA10A9">
        <w:tab/>
        <w:t>emergency procedures:</w:t>
      </w:r>
    </w:p>
    <w:p w14:paraId="48191EB2" w14:textId="77777777" w:rsidR="0063048C" w:rsidRPr="00EA10A9" w:rsidRDefault="0063048C" w:rsidP="0063048C">
      <w:pPr>
        <w:pStyle w:val="paragraphsub"/>
      </w:pPr>
      <w:r w:rsidRPr="00EA10A9">
        <w:tab/>
        <w:t>(i)</w:t>
      </w:r>
      <w:r w:rsidRPr="00EA10A9">
        <w:tab/>
        <w:t>for the pilot in command of an aircraft facilitating a parachute descent, relating to the safety of parachutists; and</w:t>
      </w:r>
    </w:p>
    <w:p w14:paraId="06BB79EB" w14:textId="77777777" w:rsidR="0063048C" w:rsidRPr="00EA10A9" w:rsidRDefault="0063048C" w:rsidP="0063048C">
      <w:pPr>
        <w:pStyle w:val="paragraphsub"/>
      </w:pPr>
      <w:r w:rsidRPr="00EA10A9">
        <w:tab/>
        <w:t>(ii)</w:t>
      </w:r>
      <w:r w:rsidRPr="00EA10A9">
        <w:tab/>
        <w:t>for parachutists undertaking parachute descents from the aircraft;</w:t>
      </w:r>
    </w:p>
    <w:p w14:paraId="6140EB62" w14:textId="77777777" w:rsidR="0063048C" w:rsidRPr="00EA10A9" w:rsidRDefault="0063048C" w:rsidP="0063048C">
      <w:pPr>
        <w:pStyle w:val="paragraph"/>
      </w:pPr>
      <w:r w:rsidRPr="00EA10A9">
        <w:tab/>
        <w:t>(g)</w:t>
      </w:r>
      <w:r w:rsidRPr="00EA10A9">
        <w:tab/>
        <w:t>procedures for checking the serviceability of the aircraft for facilitating a parachute descent;</w:t>
      </w:r>
    </w:p>
    <w:p w14:paraId="12930597" w14:textId="77777777" w:rsidR="0063048C" w:rsidRPr="00EA10A9" w:rsidRDefault="0063048C" w:rsidP="0063048C">
      <w:pPr>
        <w:pStyle w:val="paragraph"/>
      </w:pPr>
      <w:r w:rsidRPr="00EA10A9">
        <w:tab/>
        <w:t>(h)</w:t>
      </w:r>
      <w:r w:rsidRPr="00EA10A9">
        <w:tab/>
        <w:t>knowledge of parachuting equipment and its serviceability;</w:t>
      </w:r>
    </w:p>
    <w:p w14:paraId="2D4A366B" w14:textId="77777777" w:rsidR="0063048C" w:rsidRPr="00EA10A9" w:rsidRDefault="0063048C" w:rsidP="0063048C">
      <w:pPr>
        <w:pStyle w:val="paragraph"/>
      </w:pPr>
      <w:r w:rsidRPr="00EA10A9">
        <w:tab/>
        <w:t>(i)</w:t>
      </w:r>
      <w:r w:rsidRPr="00EA10A9">
        <w:tab/>
        <w:t>practical experience in operating the aircraft to facilitate a parachute descent.</w:t>
      </w:r>
    </w:p>
    <w:p w14:paraId="13166211" w14:textId="5F19D60F" w:rsidR="0063048C" w:rsidRPr="00EA10A9" w:rsidRDefault="0063048C" w:rsidP="0063048C">
      <w:pPr>
        <w:pStyle w:val="subsection"/>
      </w:pPr>
      <w:r w:rsidRPr="00EA10A9">
        <w:tab/>
        <w:t>(4)</w:t>
      </w:r>
      <w:r w:rsidRPr="00EA10A9">
        <w:tab/>
        <w:t xml:space="preserve">For the purposes of regulation 105.100 of CASR, the ASAO must also set out, in the ASAO’s exposition, its procedures </w:t>
      </w:r>
      <w:r w:rsidR="00353363" w:rsidRPr="00EA10A9">
        <w:t xml:space="preserve">and requirements </w:t>
      </w:r>
      <w:r w:rsidRPr="00EA10A9">
        <w:t>for authorising a person as a jump pilot trainer (however named) to:</w:t>
      </w:r>
    </w:p>
    <w:p w14:paraId="5CBCECAF" w14:textId="77777777" w:rsidR="0063048C" w:rsidRPr="00EA10A9" w:rsidRDefault="0063048C" w:rsidP="0063048C">
      <w:pPr>
        <w:pStyle w:val="paragraph"/>
      </w:pPr>
      <w:r w:rsidRPr="00EA10A9">
        <w:tab/>
        <w:t>(a)</w:t>
      </w:r>
      <w:r w:rsidRPr="00EA10A9">
        <w:tab/>
        <w:t>conduct training for the issue of a jump pilot authorisation; and</w:t>
      </w:r>
    </w:p>
    <w:p w14:paraId="56D0CC7D" w14:textId="77777777" w:rsidR="0063048C" w:rsidRPr="00EA10A9" w:rsidRDefault="0063048C" w:rsidP="0063048C">
      <w:pPr>
        <w:pStyle w:val="paragraph"/>
      </w:pPr>
      <w:r w:rsidRPr="00EA10A9">
        <w:tab/>
        <w:t>(b)</w:t>
      </w:r>
      <w:r w:rsidRPr="00EA10A9">
        <w:tab/>
        <w:t>assess candidates for a jump pilot authorisation; and</w:t>
      </w:r>
    </w:p>
    <w:p w14:paraId="2341CC3A" w14:textId="77777777" w:rsidR="0063048C" w:rsidRPr="00EA10A9" w:rsidRDefault="0063048C" w:rsidP="0063048C">
      <w:pPr>
        <w:pStyle w:val="paragraph"/>
      </w:pPr>
      <w:r w:rsidRPr="00EA10A9">
        <w:tab/>
        <w:t>(c)</w:t>
      </w:r>
      <w:r w:rsidRPr="00EA10A9">
        <w:tab/>
        <w:t>conduct recurrent training for, and assess the ongoing competency of, holders of jump pilot authorisations.</w:t>
      </w:r>
    </w:p>
    <w:p w14:paraId="3A640CE9" w14:textId="77777777" w:rsidR="004E754A" w:rsidRDefault="004E754A" w:rsidP="001D605F">
      <w:pPr>
        <w:pStyle w:val="ActHead5"/>
        <w:keepNext w:val="0"/>
        <w:keepLines w:val="0"/>
        <w:sectPr w:rsidR="004E754A" w:rsidSect="00580834">
          <w:headerReference w:type="even" r:id="rId61"/>
          <w:type w:val="continuous"/>
          <w:pgSz w:w="11907" w:h="16839" w:code="9"/>
          <w:pgMar w:top="2234" w:right="1797" w:bottom="1440" w:left="1797" w:header="720" w:footer="709" w:gutter="0"/>
          <w:cols w:space="708"/>
          <w:docGrid w:linePitch="360"/>
        </w:sectPr>
      </w:pPr>
      <w:bookmarkStart w:id="203" w:name="_Toc86058078"/>
      <w:bookmarkStart w:id="204" w:name="_Toc115678889"/>
      <w:bookmarkStart w:id="205" w:name="_Toc116299839"/>
    </w:p>
    <w:p w14:paraId="114E1F3A" w14:textId="77777777" w:rsidR="00251E77" w:rsidRDefault="0063048C" w:rsidP="001D605F">
      <w:pPr>
        <w:pStyle w:val="ActHead5"/>
        <w:pageBreakBefore/>
      </w:pPr>
      <w:bookmarkStart w:id="206" w:name="_Toc143002969"/>
      <w:r w:rsidRPr="00EA10A9">
        <w:lastRenderedPageBreak/>
        <w:t>5.2</w:t>
      </w:r>
      <w:r w:rsidR="00F771E7" w:rsidRPr="00EA10A9">
        <w:t>4</w:t>
      </w:r>
      <w:r w:rsidRPr="00EA10A9">
        <w:t xml:space="preserve">  Jump pilot radio procedures</w:t>
      </w:r>
      <w:bookmarkEnd w:id="203"/>
      <w:bookmarkEnd w:id="204"/>
      <w:bookmarkEnd w:id="205"/>
      <w:bookmarkEnd w:id="206"/>
    </w:p>
    <w:p w14:paraId="1609E0C4" w14:textId="45BC8FF1" w:rsidR="0063048C" w:rsidRPr="00EA10A9" w:rsidRDefault="0063048C" w:rsidP="0063048C">
      <w:pPr>
        <w:pStyle w:val="subsection"/>
      </w:pPr>
      <w:r w:rsidRPr="00EA10A9">
        <w:tab/>
        <w:t>(1)</w:t>
      </w:r>
      <w:r w:rsidRPr="00EA10A9">
        <w:tab/>
        <w:t>Subject to subsection (4), the pilot in command of an aircraft that is facilitating a parachute descent must make a broadcast advising the intention to drop parachutists from the aircraft at least 2 minutes before a parachutist is to exit the aircraft.</w:t>
      </w:r>
    </w:p>
    <w:p w14:paraId="14007AD9" w14:textId="77777777" w:rsidR="0063048C" w:rsidRPr="00EA10A9" w:rsidRDefault="0063048C" w:rsidP="0063048C">
      <w:pPr>
        <w:pStyle w:val="subsection"/>
      </w:pPr>
      <w:r w:rsidRPr="00EA10A9">
        <w:tab/>
        <w:t>(2)</w:t>
      </w:r>
      <w:r w:rsidRPr="00EA10A9">
        <w:tab/>
        <w:t>The broadcast must be made on all relevant aviation safety radio frequencies for the airspace through which a parachutist is to descend and in which the aircraft operates.</w:t>
      </w:r>
    </w:p>
    <w:p w14:paraId="7175A0C9" w14:textId="77777777" w:rsidR="0063048C" w:rsidRPr="00EA10A9" w:rsidRDefault="0063048C" w:rsidP="0063048C">
      <w:pPr>
        <w:pStyle w:val="notetext"/>
      </w:pPr>
      <w:r w:rsidRPr="00EA10A9">
        <w:t>Note:</w:t>
      </w:r>
      <w:r w:rsidRPr="00EA10A9">
        <w:tab/>
        <w:t xml:space="preserve">The radiocommunication frequencies that may be used for parachute club operations are prescribed by Part 1.2 of Schedule 1 to the </w:t>
      </w:r>
      <w:r w:rsidRPr="00EA10A9">
        <w:rPr>
          <w:i/>
          <w:iCs/>
        </w:rPr>
        <w:t>Radiocommunications (Aircraft and Aeronautical Mobile Stations) Class Licence 2016</w:t>
      </w:r>
      <w:r w:rsidRPr="00EA10A9">
        <w:t>.</w:t>
      </w:r>
    </w:p>
    <w:p w14:paraId="48A62393" w14:textId="77777777" w:rsidR="0063048C" w:rsidRPr="00EA10A9" w:rsidRDefault="0063048C" w:rsidP="0063048C">
      <w:pPr>
        <w:pStyle w:val="subsection"/>
      </w:pPr>
      <w:r w:rsidRPr="00EA10A9">
        <w:tab/>
        <w:t>(3)</w:t>
      </w:r>
      <w:r w:rsidRPr="00EA10A9">
        <w:tab/>
        <w:t>The broadcast must give notice of:</w:t>
      </w:r>
    </w:p>
    <w:p w14:paraId="28AF8F40" w14:textId="77777777" w:rsidR="0063048C" w:rsidRPr="00EA10A9" w:rsidRDefault="0063048C" w:rsidP="0063048C">
      <w:pPr>
        <w:pStyle w:val="paragraph"/>
      </w:pPr>
      <w:r w:rsidRPr="00EA10A9">
        <w:tab/>
        <w:t>(a)</w:t>
      </w:r>
      <w:r w:rsidRPr="00EA10A9">
        <w:tab/>
        <w:t>the location of the drop zone; and</w:t>
      </w:r>
    </w:p>
    <w:p w14:paraId="721763B6" w14:textId="77777777" w:rsidR="0063048C" w:rsidRPr="00EA10A9" w:rsidRDefault="0063048C" w:rsidP="0063048C">
      <w:pPr>
        <w:pStyle w:val="paragraph"/>
      </w:pPr>
      <w:r w:rsidRPr="00EA10A9">
        <w:tab/>
        <w:t>(b)</w:t>
      </w:r>
      <w:r w:rsidRPr="00EA10A9">
        <w:tab/>
        <w:t>the altitude at which parachutists are to exit the aircraft; and</w:t>
      </w:r>
    </w:p>
    <w:p w14:paraId="065938AE" w14:textId="77777777" w:rsidR="0063048C" w:rsidRPr="00EA10A9" w:rsidRDefault="0063048C" w:rsidP="0063048C">
      <w:pPr>
        <w:pStyle w:val="paragraph"/>
      </w:pPr>
      <w:r w:rsidRPr="00EA10A9">
        <w:tab/>
        <w:t>(c)</w:t>
      </w:r>
      <w:r w:rsidRPr="00EA10A9">
        <w:tab/>
        <w:t>the number of parachutist canopies expected.</w:t>
      </w:r>
    </w:p>
    <w:p w14:paraId="27E00C8E" w14:textId="77777777" w:rsidR="0063048C" w:rsidRPr="00EA10A9" w:rsidRDefault="0063048C" w:rsidP="0063048C">
      <w:pPr>
        <w:pStyle w:val="subsection"/>
      </w:pPr>
      <w:r w:rsidRPr="00EA10A9">
        <w:tab/>
        <w:t>(4)</w:t>
      </w:r>
      <w:r w:rsidRPr="00EA10A9">
        <w:tab/>
        <w:t>Subsection (1) does not apply if an ATS provider makes a broadcast, on an aviation safety radio frequency for the airspace through which the parachutists descend, and in which the aircraft operates, that:</w:t>
      </w:r>
    </w:p>
    <w:p w14:paraId="594E76E8" w14:textId="77777777" w:rsidR="0063048C" w:rsidRPr="00EA10A9" w:rsidRDefault="0063048C" w:rsidP="0063048C">
      <w:pPr>
        <w:pStyle w:val="paragraph"/>
      </w:pPr>
      <w:r w:rsidRPr="00EA10A9">
        <w:tab/>
        <w:t>(a)</w:t>
      </w:r>
      <w:r w:rsidRPr="00EA10A9">
        <w:tab/>
        <w:t>advises of the time that parachutists will be dropped; and</w:t>
      </w:r>
    </w:p>
    <w:p w14:paraId="32347B86" w14:textId="77777777" w:rsidR="0063048C" w:rsidRPr="00EA10A9" w:rsidRDefault="0063048C" w:rsidP="0063048C">
      <w:pPr>
        <w:pStyle w:val="paragraph"/>
      </w:pPr>
      <w:r w:rsidRPr="00EA10A9">
        <w:tab/>
        <w:t>(b)</w:t>
      </w:r>
      <w:r w:rsidRPr="00EA10A9">
        <w:tab/>
        <w:t>gives notice of the matters in subsection (3).</w:t>
      </w:r>
    </w:p>
    <w:p w14:paraId="227383F8" w14:textId="77777777" w:rsidR="0063048C" w:rsidRPr="00EA10A9" w:rsidRDefault="0063048C" w:rsidP="0063048C">
      <w:pPr>
        <w:pStyle w:val="notetext"/>
      </w:pPr>
      <w:r w:rsidRPr="00EA10A9">
        <w:t>Note:</w:t>
      </w:r>
      <w:r w:rsidRPr="00EA10A9">
        <w:tab/>
        <w:t xml:space="preserve">See the definition of </w:t>
      </w:r>
      <w:r w:rsidRPr="00EA10A9">
        <w:rPr>
          <w:b/>
          <w:bCs/>
          <w:i/>
          <w:iCs/>
        </w:rPr>
        <w:t>ATS provider</w:t>
      </w:r>
      <w:r w:rsidRPr="00EA10A9">
        <w:t xml:space="preserve"> in the CASR Dictionary.</w:t>
      </w:r>
    </w:p>
    <w:p w14:paraId="449A9517" w14:textId="77777777" w:rsidR="0063048C" w:rsidRPr="00EA10A9" w:rsidRDefault="0063048C" w:rsidP="0063048C">
      <w:pPr>
        <w:pStyle w:val="subsection"/>
      </w:pPr>
      <w:r w:rsidRPr="00EA10A9">
        <w:tab/>
        <w:t>(5)</w:t>
      </w:r>
      <w:r w:rsidRPr="00EA10A9">
        <w:tab/>
        <w:t>The pilot in command must ensure that no parachutists exit the aircraft in controlled airspace until the pilot has received, from an ATS provider:</w:t>
      </w:r>
    </w:p>
    <w:p w14:paraId="79565E95" w14:textId="77777777" w:rsidR="0063048C" w:rsidRPr="00EA10A9" w:rsidRDefault="0063048C" w:rsidP="0063048C">
      <w:pPr>
        <w:pStyle w:val="paragraph"/>
      </w:pPr>
      <w:r w:rsidRPr="00EA10A9">
        <w:tab/>
        <w:t>(a)</w:t>
      </w:r>
      <w:r w:rsidRPr="00EA10A9">
        <w:tab/>
        <w:t>the clearance “[Aircraft call-sign] clear to drop”; or</w:t>
      </w:r>
    </w:p>
    <w:p w14:paraId="6834540C" w14:textId="77777777" w:rsidR="00B275C5" w:rsidRDefault="0063048C" w:rsidP="004F4635">
      <w:pPr>
        <w:pStyle w:val="paragraph"/>
      </w:pPr>
      <w:r w:rsidRPr="00EA10A9">
        <w:tab/>
        <w:t>(b)</w:t>
      </w:r>
      <w:r w:rsidRPr="00EA10A9">
        <w:tab/>
        <w:t>clearance in some other form allowing parachutists to exit the aircraft.</w:t>
      </w:r>
    </w:p>
    <w:p w14:paraId="1D5F3770" w14:textId="77777777" w:rsidR="004E754A" w:rsidRPr="00EA10A9" w:rsidRDefault="004E754A" w:rsidP="004F4635">
      <w:pPr>
        <w:pStyle w:val="paragraph"/>
        <w:sectPr w:rsidR="004E754A" w:rsidRPr="00EA10A9" w:rsidSect="00580834">
          <w:headerReference w:type="default" r:id="rId62"/>
          <w:type w:val="continuous"/>
          <w:pgSz w:w="11907" w:h="16839" w:code="9"/>
          <w:pgMar w:top="2234" w:right="1797" w:bottom="1440" w:left="1797" w:header="720" w:footer="709" w:gutter="0"/>
          <w:cols w:space="708"/>
          <w:docGrid w:linePitch="360"/>
        </w:sectPr>
      </w:pPr>
    </w:p>
    <w:p w14:paraId="0F4435EA" w14:textId="11492E87" w:rsidR="0063048C" w:rsidRPr="00EA10A9" w:rsidRDefault="0063048C" w:rsidP="0063048C">
      <w:pPr>
        <w:pStyle w:val="ActHead3"/>
        <w:pageBreakBefore/>
      </w:pPr>
      <w:bookmarkStart w:id="207" w:name="_Toc86058079"/>
      <w:bookmarkStart w:id="208" w:name="_Toc115678890"/>
      <w:bookmarkStart w:id="209" w:name="_Toc116299840"/>
      <w:bookmarkStart w:id="210" w:name="_Toc143002970"/>
      <w:r w:rsidRPr="00EA10A9">
        <w:lastRenderedPageBreak/>
        <w:t xml:space="preserve">Division </w:t>
      </w:r>
      <w:r w:rsidR="004F4635" w:rsidRPr="00EA10A9">
        <w:t>4</w:t>
      </w:r>
      <w:r w:rsidRPr="00EA10A9">
        <w:t>—Conduct of parachute descents</w:t>
      </w:r>
      <w:bookmarkEnd w:id="207"/>
      <w:bookmarkEnd w:id="208"/>
      <w:bookmarkEnd w:id="209"/>
      <w:bookmarkEnd w:id="210"/>
    </w:p>
    <w:p w14:paraId="46D4FAEB" w14:textId="2A650123" w:rsidR="0063048C" w:rsidRPr="00EA10A9" w:rsidRDefault="0063048C" w:rsidP="0063048C">
      <w:pPr>
        <w:pStyle w:val="ActHead5"/>
      </w:pPr>
      <w:bookmarkStart w:id="211" w:name="_Toc86058080"/>
      <w:bookmarkStart w:id="212" w:name="_Toc115678891"/>
      <w:bookmarkStart w:id="213" w:name="_Toc116299841"/>
      <w:bookmarkStart w:id="214" w:name="_Toc143002971"/>
      <w:r w:rsidRPr="00EA10A9">
        <w:t>5.2</w:t>
      </w:r>
      <w:r w:rsidR="00F771E7" w:rsidRPr="00EA10A9">
        <w:t>5</w:t>
      </w:r>
      <w:r w:rsidRPr="00EA10A9">
        <w:t xml:space="preserve">  Procedures for safe conduct of parachute descents</w:t>
      </w:r>
      <w:bookmarkEnd w:id="211"/>
      <w:bookmarkEnd w:id="212"/>
      <w:bookmarkEnd w:id="213"/>
      <w:bookmarkEnd w:id="214"/>
    </w:p>
    <w:p w14:paraId="73AAE9F3" w14:textId="77777777" w:rsidR="0063048C" w:rsidRPr="00EA10A9" w:rsidRDefault="0063048C" w:rsidP="0063048C">
      <w:pPr>
        <w:pStyle w:val="subsection"/>
      </w:pPr>
      <w:r w:rsidRPr="00EA10A9">
        <w:tab/>
        <w:t>(1)</w:t>
      </w:r>
      <w:r w:rsidRPr="00EA10A9">
        <w:tab/>
        <w:t>A Part 105 ASAO that administers parachute descents must:</w:t>
      </w:r>
    </w:p>
    <w:p w14:paraId="7EDE14A5" w14:textId="77777777" w:rsidR="0063048C" w:rsidRPr="00EA10A9" w:rsidRDefault="0063048C" w:rsidP="0063048C">
      <w:pPr>
        <w:pStyle w:val="paragraph"/>
      </w:pPr>
      <w:r w:rsidRPr="00EA10A9">
        <w:tab/>
        <w:t>(a)</w:t>
      </w:r>
      <w:r w:rsidRPr="00EA10A9">
        <w:tab/>
        <w:t>state, in its exposition, whether any of the following kinds of parachute descent is permitted for parachute descents administered by the ASAO:</w:t>
      </w:r>
    </w:p>
    <w:p w14:paraId="28CB0A6F" w14:textId="77777777" w:rsidR="0063048C" w:rsidRPr="00EA10A9" w:rsidRDefault="0063048C" w:rsidP="0063048C">
      <w:pPr>
        <w:pStyle w:val="paragraphsub"/>
      </w:pPr>
      <w:r w:rsidRPr="00EA10A9">
        <w:tab/>
        <w:t>(i)</w:t>
      </w:r>
      <w:r w:rsidRPr="00EA10A9">
        <w:tab/>
        <w:t>a parachute descent conducted at high altitudes;</w:t>
      </w:r>
    </w:p>
    <w:p w14:paraId="105C0DFB" w14:textId="77777777" w:rsidR="0063048C" w:rsidRPr="00EA10A9" w:rsidRDefault="0063048C" w:rsidP="0063048C">
      <w:pPr>
        <w:pStyle w:val="paragraphsub"/>
      </w:pPr>
      <w:r w:rsidRPr="00EA10A9">
        <w:tab/>
        <w:t>(ii)</w:t>
      </w:r>
      <w:r w:rsidRPr="00EA10A9">
        <w:tab/>
        <w:t>a relative-work descent (other than a descent mentioned in subparagraph (iii));</w:t>
      </w:r>
    </w:p>
    <w:p w14:paraId="36911EDD" w14:textId="77777777" w:rsidR="0063048C" w:rsidRPr="00EA10A9" w:rsidRDefault="0063048C" w:rsidP="0063048C">
      <w:pPr>
        <w:pStyle w:val="paragraphsub"/>
      </w:pPr>
      <w:r w:rsidRPr="00EA10A9">
        <w:tab/>
        <w:t>(iii)</w:t>
      </w:r>
      <w:r w:rsidRPr="00EA10A9">
        <w:tab/>
        <w:t>a canopy relative-work descent;</w:t>
      </w:r>
    </w:p>
    <w:p w14:paraId="7859E577" w14:textId="77777777" w:rsidR="0063048C" w:rsidRPr="00EA10A9" w:rsidRDefault="0063048C" w:rsidP="0063048C">
      <w:pPr>
        <w:pStyle w:val="paragraphsub"/>
      </w:pPr>
      <w:r w:rsidRPr="00EA10A9">
        <w:tab/>
        <w:t>(iv)</w:t>
      </w:r>
      <w:r w:rsidRPr="00EA10A9">
        <w:tab/>
        <w:t>a parachute descent at night;</w:t>
      </w:r>
    </w:p>
    <w:p w14:paraId="2BC4F6A0" w14:textId="1C0EB859" w:rsidR="0063048C" w:rsidRPr="00EA10A9" w:rsidRDefault="0063048C" w:rsidP="0063048C">
      <w:pPr>
        <w:pStyle w:val="paragraphsub"/>
      </w:pPr>
      <w:r w:rsidRPr="00EA10A9">
        <w:tab/>
        <w:t>(v)</w:t>
      </w:r>
      <w:r w:rsidRPr="00EA10A9">
        <w:tab/>
        <w:t>a parachute descent over</w:t>
      </w:r>
      <w:r w:rsidR="00DD2420" w:rsidRPr="00EA10A9">
        <w:t xml:space="preserve"> or near </w:t>
      </w:r>
      <w:r w:rsidR="00A37F0C" w:rsidRPr="00EA10A9">
        <w:t>a body of water</w:t>
      </w:r>
      <w:r w:rsidR="00B120FF" w:rsidRPr="00EA10A9">
        <w:t>, in the circumstances mentioned in subse</w:t>
      </w:r>
      <w:r w:rsidR="00995281" w:rsidRPr="00EA10A9">
        <w:t>ction 5.3</w:t>
      </w:r>
      <w:r w:rsidR="00F771E7" w:rsidRPr="00EA10A9">
        <w:t>6</w:t>
      </w:r>
      <w:r w:rsidR="00995281" w:rsidRPr="00EA10A9">
        <w:t>(1)</w:t>
      </w:r>
      <w:r w:rsidRPr="00EA10A9">
        <w:t>;</w:t>
      </w:r>
    </w:p>
    <w:p w14:paraId="3E361D49" w14:textId="77777777" w:rsidR="0063048C" w:rsidRPr="00EA10A9" w:rsidRDefault="0063048C" w:rsidP="0063048C">
      <w:pPr>
        <w:pStyle w:val="paragraphsub"/>
      </w:pPr>
      <w:r w:rsidRPr="00EA10A9">
        <w:tab/>
        <w:t>(vi)</w:t>
      </w:r>
      <w:r w:rsidRPr="00EA10A9">
        <w:tab/>
        <w:t>a parachute descent by a trainee parachutist;</w:t>
      </w:r>
    </w:p>
    <w:p w14:paraId="3D0E4619" w14:textId="77777777" w:rsidR="0063048C" w:rsidRPr="00EA10A9" w:rsidRDefault="0063048C" w:rsidP="0063048C">
      <w:pPr>
        <w:pStyle w:val="paragraphsub"/>
      </w:pPr>
      <w:r w:rsidRPr="00EA10A9">
        <w:tab/>
        <w:t>(vii)</w:t>
      </w:r>
      <w:r w:rsidRPr="00EA10A9">
        <w:tab/>
        <w:t>a cutaway descent;</w:t>
      </w:r>
    </w:p>
    <w:p w14:paraId="67A3F8FB" w14:textId="77777777" w:rsidR="0063048C" w:rsidRPr="00EA10A9" w:rsidRDefault="0063048C" w:rsidP="0063048C">
      <w:pPr>
        <w:pStyle w:val="paragraphsub"/>
      </w:pPr>
      <w:r w:rsidRPr="00EA10A9">
        <w:tab/>
        <w:t>(viii)</w:t>
      </w:r>
      <w:r w:rsidRPr="00EA10A9">
        <w:tab/>
        <w:t>a display descent;</w:t>
      </w:r>
    </w:p>
    <w:p w14:paraId="1893B577" w14:textId="77777777" w:rsidR="0063048C" w:rsidRPr="00EA10A9" w:rsidRDefault="0063048C" w:rsidP="0063048C">
      <w:pPr>
        <w:pStyle w:val="paragraphsub"/>
      </w:pPr>
      <w:r w:rsidRPr="00EA10A9">
        <w:tab/>
        <w:t>(ix)</w:t>
      </w:r>
      <w:r w:rsidRPr="00EA10A9">
        <w:tab/>
        <w:t>a cloud descent;</w:t>
      </w:r>
    </w:p>
    <w:p w14:paraId="75A54881" w14:textId="77777777" w:rsidR="0063048C" w:rsidRPr="00EA10A9" w:rsidRDefault="0063048C" w:rsidP="0063048C">
      <w:pPr>
        <w:pStyle w:val="paragraphsub"/>
      </w:pPr>
      <w:r w:rsidRPr="00EA10A9">
        <w:tab/>
        <w:t>(x)</w:t>
      </w:r>
      <w:r w:rsidRPr="00EA10A9">
        <w:tab/>
        <w:t>a tandem descent;</w:t>
      </w:r>
    </w:p>
    <w:p w14:paraId="60DB787E" w14:textId="77777777" w:rsidR="0063048C" w:rsidRPr="00EA10A9" w:rsidRDefault="0063048C" w:rsidP="0063048C">
      <w:pPr>
        <w:pStyle w:val="paragraphsub"/>
      </w:pPr>
      <w:r w:rsidRPr="00EA10A9">
        <w:tab/>
        <w:t>(xi)</w:t>
      </w:r>
      <w:r w:rsidRPr="00EA10A9">
        <w:tab/>
        <w:t>another kind of parachute descent specified in the exposition of the ASAO for the purposes of this subparagraph; and</w:t>
      </w:r>
    </w:p>
    <w:p w14:paraId="5EAA6EE3" w14:textId="77777777" w:rsidR="0063048C" w:rsidRPr="00EA10A9" w:rsidRDefault="0063048C" w:rsidP="0063048C">
      <w:pPr>
        <w:pStyle w:val="paragraph"/>
      </w:pPr>
      <w:r w:rsidRPr="00EA10A9">
        <w:tab/>
        <w:t>(b)</w:t>
      </w:r>
      <w:r w:rsidRPr="00EA10A9">
        <w:tab/>
        <w:t>if permitted—include, in the ASAO’s exposition, procedures for the safe conduct of a parachute descent of that kind that must be complied with by a person undertaking that activity.</w:t>
      </w:r>
    </w:p>
    <w:p w14:paraId="4B6CD0A2" w14:textId="77777777" w:rsidR="0063048C" w:rsidRPr="00EA10A9" w:rsidRDefault="0063048C" w:rsidP="0063048C">
      <w:pPr>
        <w:pStyle w:val="notetext"/>
      </w:pPr>
      <w:r w:rsidRPr="00EA10A9">
        <w:t>Note 1:</w:t>
      </w:r>
      <w:r w:rsidRPr="00EA10A9">
        <w:tab/>
        <w:t>Under regulation 149.410 of CASR, it is an offence if the holder of an authorisation contravenes a provision of an ASAO’s exposition that applies to the person.</w:t>
      </w:r>
    </w:p>
    <w:p w14:paraId="26E7467F" w14:textId="31A59FC8" w:rsidR="00267742" w:rsidRPr="00EA10A9" w:rsidRDefault="0063048C" w:rsidP="00267742">
      <w:pPr>
        <w:pStyle w:val="notetext"/>
      </w:pPr>
      <w:r w:rsidRPr="00EA10A9">
        <w:t>Note 2:</w:t>
      </w:r>
      <w:r w:rsidRPr="00EA10A9">
        <w:tab/>
        <w:t xml:space="preserve">See section 1.04 for definitions of </w:t>
      </w:r>
      <w:r w:rsidRPr="00EA10A9">
        <w:rPr>
          <w:b/>
          <w:bCs/>
          <w:i/>
          <w:iCs/>
        </w:rPr>
        <w:t>display descent</w:t>
      </w:r>
      <w:r w:rsidRPr="00EA10A9">
        <w:t>,</w:t>
      </w:r>
      <w:r w:rsidRPr="00EA10A9">
        <w:rPr>
          <w:b/>
          <w:bCs/>
          <w:i/>
          <w:iCs/>
        </w:rPr>
        <w:t xml:space="preserve"> high altitude</w:t>
      </w:r>
      <w:r w:rsidRPr="00EA10A9">
        <w:rPr>
          <w:b/>
          <w:bCs/>
        </w:rPr>
        <w:t xml:space="preserve"> </w:t>
      </w:r>
      <w:r w:rsidRPr="00EA10A9">
        <w:t xml:space="preserve">(for a parachute descent), </w:t>
      </w:r>
      <w:r w:rsidRPr="00EA10A9">
        <w:rPr>
          <w:b/>
          <w:bCs/>
          <w:i/>
          <w:iCs/>
        </w:rPr>
        <w:t xml:space="preserve">relative-work descent </w:t>
      </w:r>
      <w:r w:rsidRPr="00EA10A9">
        <w:t xml:space="preserve">and </w:t>
      </w:r>
      <w:r w:rsidRPr="00EA10A9">
        <w:rPr>
          <w:b/>
          <w:bCs/>
          <w:i/>
          <w:iCs/>
        </w:rPr>
        <w:t>canopy relative-work descent</w:t>
      </w:r>
      <w:r w:rsidRPr="00EA10A9">
        <w:t xml:space="preserve">. See the CASR Dictionary for the definition of </w:t>
      </w:r>
      <w:r w:rsidRPr="00EA10A9">
        <w:rPr>
          <w:b/>
          <w:bCs/>
          <w:i/>
          <w:iCs/>
        </w:rPr>
        <w:t>night</w:t>
      </w:r>
      <w:r w:rsidRPr="00EA10A9">
        <w:t>.</w:t>
      </w:r>
    </w:p>
    <w:p w14:paraId="37BC8F79" w14:textId="1573571E" w:rsidR="0063048C" w:rsidRPr="00EA10A9" w:rsidRDefault="0063048C" w:rsidP="0063048C">
      <w:pPr>
        <w:pStyle w:val="notetext"/>
      </w:pPr>
      <w:r w:rsidRPr="00EA10A9">
        <w:t>Note 3:</w:t>
      </w:r>
      <w:r w:rsidRPr="00EA10A9">
        <w:tab/>
        <w:t>CASA has published advisory material in Civil Aviation Advisory Publication</w:t>
      </w:r>
      <w:r w:rsidR="009B6E73">
        <w:t xml:space="preserve"> </w:t>
      </w:r>
      <w:r w:rsidRPr="00EA10A9">
        <w:t>152</w:t>
      </w:r>
      <w:r w:rsidRPr="00EA10A9">
        <w:noBreakHyphen/>
        <w:t xml:space="preserve">1, </w:t>
      </w:r>
      <w:r w:rsidRPr="00EA10A9">
        <w:rPr>
          <w:i/>
          <w:iCs/>
        </w:rPr>
        <w:t>Parachuting through cloud: evaluation of applications by parachuting operators and issue of approvals by CASA</w:t>
      </w:r>
      <w:r w:rsidR="00A538A6" w:rsidRPr="00EA10A9">
        <w:t xml:space="preserve"> (CAAP 152-1)</w:t>
      </w:r>
      <w:r w:rsidRPr="00EA10A9">
        <w:t>, that would be relevant to CASA’s consideration of an exposition that specifies a cloud descent as another kind of parachute descent for the purposes of subparagraph</w:t>
      </w:r>
      <w:r w:rsidR="009B6E73">
        <w:t xml:space="preserve"> </w:t>
      </w:r>
      <w:r w:rsidRPr="00EA10A9">
        <w:t>5.2</w:t>
      </w:r>
      <w:r w:rsidR="00F771E7" w:rsidRPr="00EA10A9">
        <w:t>5</w:t>
      </w:r>
      <w:r w:rsidRPr="00EA10A9">
        <w:t>(1)(a)(ix).</w:t>
      </w:r>
    </w:p>
    <w:p w14:paraId="57D8F730" w14:textId="77777777" w:rsidR="0063048C" w:rsidRPr="00EA10A9" w:rsidRDefault="0063048C" w:rsidP="0063048C">
      <w:pPr>
        <w:pStyle w:val="subsection"/>
        <w:rPr>
          <w:i/>
          <w:iCs/>
        </w:rPr>
      </w:pPr>
      <w:r w:rsidRPr="00EA10A9">
        <w:tab/>
        <w:t>(2)</w:t>
      </w:r>
      <w:r w:rsidRPr="00EA10A9">
        <w:tab/>
        <w:t>If the ASAO administers cloud descents, the ASAO must also include, in the ASAO’s exposition, procedures for the approval of a drop zone for a cloud descent.</w:t>
      </w:r>
    </w:p>
    <w:p w14:paraId="398FCB4C" w14:textId="77777777" w:rsidR="0063048C" w:rsidRPr="00EA10A9" w:rsidRDefault="0063048C" w:rsidP="0063048C">
      <w:pPr>
        <w:pStyle w:val="subsection"/>
      </w:pPr>
      <w:r w:rsidRPr="00EA10A9">
        <w:tab/>
        <w:t>(3)</w:t>
      </w:r>
      <w:r w:rsidRPr="00EA10A9">
        <w:tab/>
        <w:t>The holder of an authorisation issued by the ASAO must not undertake a parachute descent mentioned in paragraph (1)(a) if there are not procedures, set out in the ASAO’s exposition, for the safe conduct of a parachute descent of that kind.</w:t>
      </w:r>
    </w:p>
    <w:p w14:paraId="36A1E56B" w14:textId="77777777" w:rsidR="002D5113" w:rsidRDefault="0063048C" w:rsidP="0063048C">
      <w:pPr>
        <w:pStyle w:val="notetext"/>
      </w:pPr>
      <w:r w:rsidRPr="00EA10A9">
        <w:t>Note:</w:t>
      </w:r>
      <w:r w:rsidRPr="00EA10A9">
        <w:tab/>
        <w:t>See also the exposition requirements in section 5.3</w:t>
      </w:r>
      <w:r w:rsidR="00FA3DC8" w:rsidRPr="00EA10A9">
        <w:t>2</w:t>
      </w:r>
      <w:r w:rsidRPr="00EA10A9">
        <w:t xml:space="preserve"> (about cutaway descents) and section 5.3</w:t>
      </w:r>
      <w:r w:rsidR="00FA3DC8" w:rsidRPr="00EA10A9">
        <w:t>7</w:t>
      </w:r>
      <w:r w:rsidRPr="00EA10A9">
        <w:t xml:space="preserve"> (about tandem descents).</w:t>
      </w:r>
    </w:p>
    <w:p w14:paraId="4AB58663" w14:textId="77777777" w:rsidR="004E754A" w:rsidRPr="00EA10A9" w:rsidRDefault="004E754A" w:rsidP="0063048C">
      <w:pPr>
        <w:pStyle w:val="notetext"/>
        <w:sectPr w:rsidR="004E754A" w:rsidRPr="00EA10A9" w:rsidSect="00580834">
          <w:headerReference w:type="even" r:id="rId63"/>
          <w:type w:val="continuous"/>
          <w:pgSz w:w="11907" w:h="16839" w:code="9"/>
          <w:pgMar w:top="2234" w:right="1797" w:bottom="1440" w:left="1797" w:header="720" w:footer="709" w:gutter="0"/>
          <w:cols w:space="708"/>
          <w:docGrid w:linePitch="360"/>
        </w:sectPr>
      </w:pPr>
    </w:p>
    <w:p w14:paraId="5B805C4B" w14:textId="7B3079A5" w:rsidR="0063048C" w:rsidRPr="00EA10A9" w:rsidRDefault="0063048C" w:rsidP="0063048C">
      <w:pPr>
        <w:pStyle w:val="ActHead5"/>
      </w:pPr>
      <w:bookmarkStart w:id="215" w:name="_Toc109372218"/>
      <w:bookmarkStart w:id="216" w:name="_Toc115678892"/>
      <w:bookmarkStart w:id="217" w:name="_Toc116299842"/>
      <w:bookmarkStart w:id="218" w:name="_Toc143002972"/>
      <w:r w:rsidRPr="00642222">
        <w:lastRenderedPageBreak/>
        <w:t>5.2</w:t>
      </w:r>
      <w:r w:rsidR="00892655" w:rsidRPr="00642222">
        <w:t>6</w:t>
      </w:r>
      <w:r w:rsidRPr="00642222">
        <w:t xml:space="preserve">  Parachutist logbook—records by parachutists</w:t>
      </w:r>
      <w:bookmarkEnd w:id="215"/>
      <w:bookmarkEnd w:id="216"/>
      <w:bookmarkEnd w:id="217"/>
      <w:bookmarkEnd w:id="218"/>
    </w:p>
    <w:p w14:paraId="66619092" w14:textId="77777777" w:rsidR="0063048C" w:rsidRPr="00EA10A9" w:rsidRDefault="0063048C" w:rsidP="0063048C">
      <w:pPr>
        <w:pStyle w:val="subsection"/>
        <w:keepNext/>
        <w:keepLines/>
      </w:pPr>
      <w:r w:rsidRPr="00EA10A9">
        <w:tab/>
        <w:t>(1)</w:t>
      </w:r>
      <w:r w:rsidRPr="00EA10A9">
        <w:tab/>
        <w:t xml:space="preserve">A person who holds an authorisation, issued by a Part 105 ASAO, permitting the person to undertake a parachute descent, must maintain a personal logbook (the </w:t>
      </w:r>
      <w:r w:rsidRPr="00EA10A9">
        <w:rPr>
          <w:b/>
          <w:bCs/>
          <w:i/>
          <w:iCs/>
        </w:rPr>
        <w:t>parachutist logbook</w:t>
      </w:r>
      <w:r w:rsidRPr="00EA10A9">
        <w:t>) in which the person records the following details relating to a descent:</w:t>
      </w:r>
    </w:p>
    <w:p w14:paraId="47F41D63" w14:textId="77777777" w:rsidR="0063048C" w:rsidRPr="00EA10A9" w:rsidRDefault="0063048C" w:rsidP="0063048C">
      <w:pPr>
        <w:pStyle w:val="paragraph"/>
      </w:pPr>
      <w:r w:rsidRPr="00EA10A9">
        <w:tab/>
        <w:t>(a)</w:t>
      </w:r>
      <w:r w:rsidRPr="00EA10A9">
        <w:tab/>
        <w:t>date and location of the parachute descent;</w:t>
      </w:r>
    </w:p>
    <w:p w14:paraId="7B182B77" w14:textId="77777777" w:rsidR="0063048C" w:rsidRPr="00EA10A9" w:rsidRDefault="0063048C" w:rsidP="0063048C">
      <w:pPr>
        <w:pStyle w:val="paragraph"/>
      </w:pPr>
      <w:r w:rsidRPr="00EA10A9">
        <w:tab/>
        <w:t>(b)</w:t>
      </w:r>
      <w:r w:rsidRPr="00EA10A9">
        <w:tab/>
        <w:t>the type of parachute descent;</w:t>
      </w:r>
    </w:p>
    <w:p w14:paraId="69485F87" w14:textId="77777777" w:rsidR="0063048C" w:rsidRPr="00EA10A9" w:rsidRDefault="0063048C" w:rsidP="0063048C">
      <w:pPr>
        <w:pStyle w:val="paragraph"/>
      </w:pPr>
      <w:r w:rsidRPr="00EA10A9">
        <w:tab/>
        <w:t>(c)</w:t>
      </w:r>
      <w:r w:rsidRPr="00EA10A9">
        <w:tab/>
        <w:t>the exit height of the parachute descent;</w:t>
      </w:r>
    </w:p>
    <w:p w14:paraId="18859C15" w14:textId="77777777" w:rsidR="0063048C" w:rsidRPr="00EA10A9" w:rsidRDefault="0063048C" w:rsidP="0063048C">
      <w:pPr>
        <w:pStyle w:val="paragraph"/>
      </w:pPr>
      <w:r w:rsidRPr="00EA10A9">
        <w:tab/>
        <w:t>(d)</w:t>
      </w:r>
      <w:r w:rsidRPr="00EA10A9">
        <w:tab/>
        <w:t>any other information required to be recorded in the logbook by the Part 105 ASAO.</w:t>
      </w:r>
    </w:p>
    <w:p w14:paraId="58C18388" w14:textId="77777777" w:rsidR="0063048C" w:rsidRPr="00EA10A9" w:rsidRDefault="0063048C" w:rsidP="0063048C">
      <w:pPr>
        <w:pStyle w:val="subsection"/>
      </w:pPr>
      <w:r w:rsidRPr="00EA10A9">
        <w:tab/>
        <w:t>(2)</w:t>
      </w:r>
      <w:r w:rsidRPr="00EA10A9">
        <w:tab/>
        <w:t>Subsection (1) does not apply in relation to a tandem parachutist certificate.</w:t>
      </w:r>
    </w:p>
    <w:p w14:paraId="12DFD133" w14:textId="0ECF3DFA" w:rsidR="0063048C" w:rsidRPr="00EA10A9" w:rsidRDefault="0063048C" w:rsidP="0063048C">
      <w:pPr>
        <w:pStyle w:val="subsection"/>
      </w:pPr>
      <w:r w:rsidRPr="00EA10A9">
        <w:tab/>
        <w:t>(3)</w:t>
      </w:r>
      <w:r w:rsidRPr="00EA10A9">
        <w:tab/>
        <w:t>A person who maintains a parachutist logbook under subsection</w:t>
      </w:r>
      <w:r w:rsidR="00B74801" w:rsidRPr="00EA10A9">
        <w:t xml:space="preserve"> </w:t>
      </w:r>
      <w:r w:rsidRPr="00EA10A9">
        <w:t>(1) must:</w:t>
      </w:r>
    </w:p>
    <w:p w14:paraId="2F694E5F" w14:textId="11497BCC" w:rsidR="0063048C" w:rsidRPr="00EA10A9" w:rsidRDefault="0063048C" w:rsidP="0063048C">
      <w:pPr>
        <w:pStyle w:val="paragraph"/>
      </w:pPr>
      <w:r w:rsidRPr="00EA10A9">
        <w:tab/>
        <w:t>(a)</w:t>
      </w:r>
      <w:r w:rsidRPr="00EA10A9">
        <w:tab/>
        <w:t>ensure that the logbook is readily accessible by a person authorised by the Part</w:t>
      </w:r>
      <w:r w:rsidR="008D1A88" w:rsidRPr="00EA10A9">
        <w:t> </w:t>
      </w:r>
      <w:r w:rsidRPr="00EA10A9">
        <w:t>105 ASAO or CASA; and</w:t>
      </w:r>
    </w:p>
    <w:p w14:paraId="75F058DE" w14:textId="77777777" w:rsidR="0063048C" w:rsidRPr="00EA10A9" w:rsidRDefault="0063048C" w:rsidP="0063048C">
      <w:pPr>
        <w:pStyle w:val="paragraph"/>
      </w:pPr>
      <w:r w:rsidRPr="00EA10A9">
        <w:tab/>
        <w:t>(b)</w:t>
      </w:r>
      <w:r w:rsidRPr="00EA10A9">
        <w:tab/>
        <w:t>if the logbook is kept in an electronic form, ensure also that the information kept in the logbook is capable of being downloaded in a legible format; and</w:t>
      </w:r>
    </w:p>
    <w:p w14:paraId="208E2BFE" w14:textId="77777777" w:rsidR="0063048C" w:rsidRPr="00EA10A9" w:rsidRDefault="0063048C" w:rsidP="0063048C">
      <w:pPr>
        <w:pStyle w:val="paragraph"/>
      </w:pPr>
      <w:r w:rsidRPr="00EA10A9">
        <w:tab/>
        <w:t>(c)</w:t>
      </w:r>
      <w:r w:rsidRPr="00EA10A9">
        <w:tab/>
        <w:t>produce the logbook for inspection on request by the ASAO or CASA.</w:t>
      </w:r>
    </w:p>
    <w:p w14:paraId="093A861E" w14:textId="400EDB3F" w:rsidR="0063048C" w:rsidRPr="00EA10A9" w:rsidRDefault="0063048C" w:rsidP="0063048C">
      <w:pPr>
        <w:pStyle w:val="ActHead5"/>
      </w:pPr>
      <w:bookmarkStart w:id="219" w:name="_Toc86058081"/>
      <w:bookmarkStart w:id="220" w:name="_Toc115678893"/>
      <w:bookmarkStart w:id="221" w:name="_Toc116299843"/>
      <w:bookmarkStart w:id="222" w:name="_Toc143002973"/>
      <w:r w:rsidRPr="00EA10A9">
        <w:t>5.2</w:t>
      </w:r>
      <w:r w:rsidR="00892655" w:rsidRPr="00EA10A9">
        <w:t>7</w:t>
      </w:r>
      <w:r w:rsidRPr="00EA10A9">
        <w:t xml:space="preserve">  Parachute descents must be supervised by drop zone safety officer</w:t>
      </w:r>
      <w:bookmarkEnd w:id="219"/>
      <w:bookmarkEnd w:id="220"/>
      <w:bookmarkEnd w:id="221"/>
      <w:bookmarkEnd w:id="222"/>
    </w:p>
    <w:p w14:paraId="2537F462" w14:textId="77777777" w:rsidR="0063048C" w:rsidRPr="00EA10A9" w:rsidRDefault="0063048C" w:rsidP="0063048C">
      <w:pPr>
        <w:pStyle w:val="SubsectionHead"/>
      </w:pPr>
      <w:r w:rsidRPr="00EA10A9">
        <w:t>Part 105 ASAO procedures to have drop zone safety officers</w:t>
      </w:r>
    </w:p>
    <w:p w14:paraId="6EA71204" w14:textId="77777777" w:rsidR="0063048C" w:rsidRPr="00EA10A9" w:rsidRDefault="0063048C" w:rsidP="0063048C">
      <w:pPr>
        <w:pStyle w:val="subsection"/>
      </w:pPr>
      <w:r w:rsidRPr="00EA10A9">
        <w:tab/>
        <w:t>(1)</w:t>
      </w:r>
      <w:r w:rsidRPr="00EA10A9">
        <w:tab/>
        <w:t>A Part 105 ASAO that administers parachute descents must include procedures, in its exposition, requiring:</w:t>
      </w:r>
    </w:p>
    <w:p w14:paraId="1A6B090F" w14:textId="6E7EA92B" w:rsidR="0063048C" w:rsidRPr="00EA10A9" w:rsidRDefault="0063048C" w:rsidP="0063048C">
      <w:pPr>
        <w:pStyle w:val="paragraph"/>
      </w:pPr>
      <w:r w:rsidRPr="00EA10A9">
        <w:tab/>
        <w:t>(a)</w:t>
      </w:r>
      <w:r w:rsidRPr="00EA10A9">
        <w:tab/>
        <w:t>each parachute descent to be directly supervised by a person who</w:t>
      </w:r>
      <w:r w:rsidR="00D318C3">
        <w:t>m</w:t>
      </w:r>
      <w:r w:rsidRPr="00EA10A9">
        <w:t xml:space="preserve"> the ASAO authorises to be a drop zone safety officer; and</w:t>
      </w:r>
    </w:p>
    <w:p w14:paraId="1747439E" w14:textId="77777777" w:rsidR="0063048C" w:rsidRPr="00EA10A9" w:rsidRDefault="0063048C" w:rsidP="0063048C">
      <w:pPr>
        <w:pStyle w:val="paragraph"/>
      </w:pPr>
      <w:r w:rsidRPr="00EA10A9">
        <w:tab/>
        <w:t>(b)</w:t>
      </w:r>
      <w:r w:rsidRPr="00EA10A9">
        <w:tab/>
        <w:t>a drop zone safety officer to establish a drop zone for a parachute descent, and be directly supervising the descent, before the parachute descent can commence.</w:t>
      </w:r>
    </w:p>
    <w:p w14:paraId="23F9BC99" w14:textId="77777777" w:rsidR="0063048C" w:rsidRPr="00EA10A9" w:rsidRDefault="0063048C" w:rsidP="0063048C">
      <w:pPr>
        <w:pStyle w:val="notetext"/>
        <w:keepLines/>
      </w:pPr>
      <w:r w:rsidRPr="00EA10A9">
        <w:t>Note:</w:t>
      </w:r>
      <w:r w:rsidRPr="00EA10A9">
        <w:tab/>
        <w:t xml:space="preserve">See section 1.04 for the definition of </w:t>
      </w:r>
      <w:r w:rsidRPr="00EA10A9">
        <w:rPr>
          <w:b/>
          <w:bCs/>
          <w:i/>
          <w:iCs/>
        </w:rPr>
        <w:t>direct supervision</w:t>
      </w:r>
      <w:r w:rsidRPr="00EA10A9">
        <w:t>.</w:t>
      </w:r>
    </w:p>
    <w:p w14:paraId="3EC4F5E6" w14:textId="77777777" w:rsidR="0063048C" w:rsidRPr="00EA10A9" w:rsidRDefault="0063048C" w:rsidP="0063048C">
      <w:pPr>
        <w:pStyle w:val="SubsectionHead"/>
      </w:pPr>
      <w:r w:rsidRPr="00EA10A9">
        <w:t>Kinds of drop zone safety officer authorisations</w:t>
      </w:r>
    </w:p>
    <w:p w14:paraId="251A5ADD" w14:textId="77777777" w:rsidR="0063048C" w:rsidRPr="00EA10A9" w:rsidRDefault="0063048C" w:rsidP="0063048C">
      <w:pPr>
        <w:pStyle w:val="subsection"/>
      </w:pPr>
      <w:r w:rsidRPr="00EA10A9">
        <w:tab/>
        <w:t>(2)</w:t>
      </w:r>
      <w:r w:rsidRPr="00EA10A9">
        <w:tab/>
        <w:t>The ASAO must have procedures for providing that:</w:t>
      </w:r>
    </w:p>
    <w:p w14:paraId="7F1C8FBF" w14:textId="0BF1C0A6" w:rsidR="0063048C" w:rsidRPr="00EA10A9" w:rsidRDefault="0063048C" w:rsidP="0063048C">
      <w:pPr>
        <w:pStyle w:val="paragraph"/>
      </w:pPr>
      <w:r w:rsidRPr="00EA10A9">
        <w:tab/>
        <w:t>(a)</w:t>
      </w:r>
      <w:r w:rsidRPr="00EA10A9">
        <w:tab/>
        <w:t>an authorisation that authorises the holder to act as drop zone safety officer for a parachute descent undertaken by a trainee parachutist or tandem parachutist:</w:t>
      </w:r>
    </w:p>
    <w:p w14:paraId="05C38CD3" w14:textId="2BB1EB4D" w:rsidR="0063048C" w:rsidRPr="00EA10A9" w:rsidRDefault="0063048C" w:rsidP="0063048C">
      <w:pPr>
        <w:pStyle w:val="paragraphsub"/>
      </w:pPr>
      <w:r w:rsidRPr="00EA10A9">
        <w:tab/>
        <w:t>(i)</w:t>
      </w:r>
      <w:r w:rsidRPr="00EA10A9">
        <w:tab/>
        <w:t>must be issued as an endorsement on a parachuti</w:t>
      </w:r>
      <w:r w:rsidR="00CD5567" w:rsidRPr="00EA10A9">
        <w:t>st</w:t>
      </w:r>
      <w:r w:rsidRPr="00EA10A9">
        <w:t xml:space="preserve"> instructor authorisation; and</w:t>
      </w:r>
    </w:p>
    <w:p w14:paraId="5AFEDCA4" w14:textId="77777777" w:rsidR="007F2A33" w:rsidRDefault="0063048C" w:rsidP="0063048C">
      <w:pPr>
        <w:pStyle w:val="paragraphsub"/>
      </w:pPr>
      <w:r w:rsidRPr="00EA10A9">
        <w:tab/>
        <w:t>(ii)</w:t>
      </w:r>
      <w:r w:rsidRPr="00EA10A9">
        <w:tab/>
        <w:t xml:space="preserve">must permit the holder of the endorsement to act as drop zone safety officer for a parachute descent only if the holder has been approved to do so by the </w:t>
      </w:r>
      <w:r w:rsidR="00617012" w:rsidRPr="00EA10A9">
        <w:t>chief parachuting</w:t>
      </w:r>
      <w:r w:rsidRPr="00EA10A9">
        <w:t xml:space="preserve"> instructor of the parachuting training organisation that is conducting the parachuting training involving that descent; and</w:t>
      </w:r>
    </w:p>
    <w:p w14:paraId="331FFDDF" w14:textId="77777777" w:rsidR="004E754A" w:rsidRPr="00EA10A9" w:rsidRDefault="004E754A" w:rsidP="0063048C">
      <w:pPr>
        <w:pStyle w:val="paragraphsub"/>
        <w:sectPr w:rsidR="004E754A" w:rsidRPr="00EA10A9" w:rsidSect="00580834">
          <w:headerReference w:type="default" r:id="rId64"/>
          <w:type w:val="continuous"/>
          <w:pgSz w:w="11907" w:h="16839" w:code="9"/>
          <w:pgMar w:top="2234" w:right="1797" w:bottom="1440" w:left="1797" w:header="720" w:footer="709" w:gutter="0"/>
          <w:cols w:space="708"/>
          <w:docGrid w:linePitch="360"/>
        </w:sectPr>
      </w:pPr>
    </w:p>
    <w:p w14:paraId="661D0697" w14:textId="58B63784" w:rsidR="0063048C" w:rsidRPr="00EA10A9" w:rsidRDefault="0063048C" w:rsidP="0025269E">
      <w:pPr>
        <w:pStyle w:val="paragraph"/>
        <w:keepNext/>
        <w:ind w:right="-57"/>
      </w:pPr>
      <w:r w:rsidRPr="00EA10A9">
        <w:lastRenderedPageBreak/>
        <w:tab/>
        <w:t>(b)</w:t>
      </w:r>
      <w:r w:rsidRPr="00EA10A9">
        <w:tab/>
        <w:t>an authorisation that authorises the holder to act as drop zone safety officer for a parachute descent</w:t>
      </w:r>
      <w:r w:rsidR="00B74801" w:rsidRPr="00EA10A9">
        <w:t>,</w:t>
      </w:r>
      <w:r w:rsidRPr="00EA10A9">
        <w:t xml:space="preserve"> other than one mentioned in paragraph</w:t>
      </w:r>
      <w:r w:rsidR="00B74801" w:rsidRPr="00EA10A9">
        <w:t xml:space="preserve"> </w:t>
      </w:r>
      <w:r w:rsidRPr="00EA10A9">
        <w:t>(a)</w:t>
      </w:r>
      <w:r w:rsidR="0025269E" w:rsidRPr="00EA10A9">
        <w:t>,</w:t>
      </w:r>
      <w:r w:rsidRPr="00EA10A9">
        <w:t xml:space="preserve"> must be:</w:t>
      </w:r>
    </w:p>
    <w:p w14:paraId="0292C4B9" w14:textId="77777777" w:rsidR="0063048C" w:rsidRPr="00EA10A9" w:rsidRDefault="0063048C" w:rsidP="0063048C">
      <w:pPr>
        <w:pStyle w:val="paragraphsub"/>
      </w:pPr>
      <w:r w:rsidRPr="00EA10A9">
        <w:tab/>
        <w:t>(i)</w:t>
      </w:r>
      <w:r w:rsidRPr="00EA10A9">
        <w:tab/>
        <w:t>issued as a rating or endorsement on a parachutist certificate; or</w:t>
      </w:r>
    </w:p>
    <w:p w14:paraId="539195F8" w14:textId="77777777" w:rsidR="0063048C" w:rsidRPr="00EA10A9" w:rsidRDefault="0063048C" w:rsidP="0063048C">
      <w:pPr>
        <w:pStyle w:val="paragraphsub"/>
      </w:pPr>
      <w:r w:rsidRPr="00EA10A9">
        <w:tab/>
        <w:t>(ii)</w:t>
      </w:r>
      <w:r w:rsidRPr="00EA10A9">
        <w:tab/>
        <w:t>otherwise included within the privileges that may be exercised under a parachutist certificate.</w:t>
      </w:r>
    </w:p>
    <w:p w14:paraId="13331DBF" w14:textId="77777777" w:rsidR="0063048C" w:rsidRPr="00EA10A9" w:rsidRDefault="0063048C" w:rsidP="0063048C">
      <w:pPr>
        <w:pStyle w:val="SubsectionHead"/>
      </w:pPr>
      <w:bookmarkStart w:id="223" w:name="_Hlk105762709"/>
      <w:r w:rsidRPr="00EA10A9">
        <w:t>ASAO requirements for the issue of an authorisation</w:t>
      </w:r>
    </w:p>
    <w:p w14:paraId="2B08D9EA" w14:textId="77777777" w:rsidR="0063048C" w:rsidRPr="00EA10A9" w:rsidRDefault="0063048C" w:rsidP="0063048C">
      <w:pPr>
        <w:pStyle w:val="subsection"/>
      </w:pPr>
      <w:r w:rsidRPr="00EA10A9">
        <w:tab/>
        <w:t>(3)</w:t>
      </w:r>
      <w:r w:rsidRPr="00EA10A9">
        <w:tab/>
        <w:t>The ASAO must set out, in its exposition:</w:t>
      </w:r>
    </w:p>
    <w:p w14:paraId="0D9CC253" w14:textId="75F28242" w:rsidR="0063048C" w:rsidRPr="00EA10A9" w:rsidRDefault="0063048C" w:rsidP="0063048C">
      <w:pPr>
        <w:pStyle w:val="paragraph"/>
      </w:pPr>
      <w:r w:rsidRPr="00EA10A9">
        <w:tab/>
        <w:t>(a)</w:t>
      </w:r>
      <w:r w:rsidRPr="00EA10A9">
        <w:tab/>
        <w:t>the experience and qualifications required for the grant of the authorisation mentioned in paragraph</w:t>
      </w:r>
      <w:r w:rsidR="00B74801" w:rsidRPr="00EA10A9">
        <w:t xml:space="preserve"> </w:t>
      </w:r>
      <w:r w:rsidRPr="00EA10A9">
        <w:t>(2)(a) or</w:t>
      </w:r>
      <w:r w:rsidR="00B74801" w:rsidRPr="00EA10A9">
        <w:t xml:space="preserve"> </w:t>
      </w:r>
      <w:r w:rsidRPr="00EA10A9">
        <w:t>(2)(b); and</w:t>
      </w:r>
    </w:p>
    <w:p w14:paraId="51D7953C" w14:textId="737C1C61" w:rsidR="0063048C" w:rsidRPr="00EA10A9" w:rsidRDefault="0063048C" w:rsidP="0063048C">
      <w:pPr>
        <w:pStyle w:val="paragraph"/>
      </w:pPr>
      <w:r w:rsidRPr="00EA10A9">
        <w:tab/>
        <w:t>(b)</w:t>
      </w:r>
      <w:r w:rsidRPr="00EA10A9">
        <w:tab/>
        <w:t>for an authorisation mentioned in paragraph</w:t>
      </w:r>
      <w:r w:rsidR="00B74801" w:rsidRPr="00EA10A9">
        <w:t xml:space="preserve"> </w:t>
      </w:r>
      <w:r w:rsidRPr="00EA10A9">
        <w:t>(2)(a)—the competency standards and units of competency (however described) and any other training required by the ASAO to have been successfully completed for the grant of an endorsement on an instructor rating.</w:t>
      </w:r>
    </w:p>
    <w:bookmarkEnd w:id="223"/>
    <w:p w14:paraId="568509A5" w14:textId="77777777" w:rsidR="0063048C" w:rsidRPr="00EA10A9" w:rsidRDefault="0063048C" w:rsidP="0063048C">
      <w:pPr>
        <w:pStyle w:val="SubsectionHead"/>
      </w:pPr>
      <w:r w:rsidRPr="00EA10A9">
        <w:t>Parachutist responsibilities</w:t>
      </w:r>
    </w:p>
    <w:p w14:paraId="48CFD988" w14:textId="77777777" w:rsidR="0063048C" w:rsidRPr="00EA10A9" w:rsidRDefault="0063048C" w:rsidP="0063048C">
      <w:pPr>
        <w:pStyle w:val="subsection"/>
      </w:pPr>
      <w:r w:rsidRPr="00EA10A9">
        <w:tab/>
        <w:t>(4)</w:t>
      </w:r>
      <w:r w:rsidRPr="00EA10A9">
        <w:tab/>
        <w:t>A person must not undertake a parachute descent if a drop zone safety officer is not performing duties in relation to the descent.</w:t>
      </w:r>
    </w:p>
    <w:p w14:paraId="68D90108" w14:textId="08DD7282" w:rsidR="0063048C" w:rsidRPr="00EA10A9" w:rsidRDefault="0063048C" w:rsidP="0063048C">
      <w:pPr>
        <w:pStyle w:val="ActHead5"/>
      </w:pPr>
      <w:bookmarkStart w:id="224" w:name="_Toc115678894"/>
      <w:bookmarkStart w:id="225" w:name="_Toc116299844"/>
      <w:bookmarkStart w:id="226" w:name="_Toc143002974"/>
      <w:r w:rsidRPr="00143DB9">
        <w:t>5.2</w:t>
      </w:r>
      <w:r w:rsidR="00892655" w:rsidRPr="00143DB9">
        <w:t>8</w:t>
      </w:r>
      <w:r w:rsidRPr="00143DB9">
        <w:t xml:space="preserve">  Drop zone safety officer responsibilities</w:t>
      </w:r>
      <w:bookmarkEnd w:id="224"/>
      <w:bookmarkEnd w:id="225"/>
      <w:bookmarkEnd w:id="226"/>
    </w:p>
    <w:p w14:paraId="68098CCF" w14:textId="77777777" w:rsidR="0063048C" w:rsidRPr="00EA10A9" w:rsidRDefault="0063048C" w:rsidP="0063048C">
      <w:pPr>
        <w:pStyle w:val="SubsectionHead"/>
      </w:pPr>
      <w:r w:rsidRPr="00EA10A9">
        <w:t>General</w:t>
      </w:r>
    </w:p>
    <w:p w14:paraId="516BD989" w14:textId="77777777" w:rsidR="0063048C" w:rsidRPr="00EA10A9" w:rsidRDefault="0063048C" w:rsidP="0063048C">
      <w:pPr>
        <w:pStyle w:val="subsection"/>
        <w:keepNext/>
      </w:pPr>
      <w:r w:rsidRPr="00EA10A9">
        <w:tab/>
        <w:t>(1)</w:t>
      </w:r>
      <w:r w:rsidRPr="00EA10A9">
        <w:tab/>
        <w:t>The drop zone safety officer who is performing duties for a parachute descent:</w:t>
      </w:r>
    </w:p>
    <w:p w14:paraId="31852BAC" w14:textId="77777777" w:rsidR="0063048C" w:rsidRPr="00EA10A9" w:rsidRDefault="0063048C" w:rsidP="0063048C">
      <w:pPr>
        <w:pStyle w:val="paragraph"/>
        <w:keepNext/>
      </w:pPr>
      <w:r w:rsidRPr="00EA10A9">
        <w:tab/>
        <w:t>(a)</w:t>
      </w:r>
      <w:r w:rsidRPr="00EA10A9">
        <w:tab/>
        <w:t>must have direct supervision of the descent; and</w:t>
      </w:r>
    </w:p>
    <w:p w14:paraId="5CE92339" w14:textId="77777777" w:rsidR="0063048C" w:rsidRPr="00EA10A9" w:rsidRDefault="0063048C" w:rsidP="0063048C">
      <w:pPr>
        <w:pStyle w:val="paragraph"/>
      </w:pPr>
      <w:r w:rsidRPr="00EA10A9">
        <w:tab/>
        <w:t>(b)</w:t>
      </w:r>
      <w:r w:rsidRPr="00EA10A9">
        <w:tab/>
        <w:t xml:space="preserve">must nominate </w:t>
      </w:r>
      <w:r w:rsidRPr="00143DB9">
        <w:t>a loadmaster for</w:t>
      </w:r>
      <w:r w:rsidRPr="00EA10A9">
        <w:t xml:space="preserve"> the descent; and</w:t>
      </w:r>
    </w:p>
    <w:p w14:paraId="76F93551" w14:textId="77777777" w:rsidR="0063048C" w:rsidRPr="00EA10A9" w:rsidRDefault="0063048C" w:rsidP="0063048C">
      <w:pPr>
        <w:pStyle w:val="paragraph"/>
      </w:pPr>
      <w:r w:rsidRPr="00EA10A9">
        <w:tab/>
        <w:t>(c)</w:t>
      </w:r>
      <w:r w:rsidRPr="00EA10A9">
        <w:tab/>
        <w:t>other than for a display descent, must nominate a ground control assistant to conduct ground control for the descent.</w:t>
      </w:r>
    </w:p>
    <w:p w14:paraId="517F6F0B" w14:textId="5F2B7EBA" w:rsidR="0063048C" w:rsidRPr="00EA10A9" w:rsidRDefault="0063048C" w:rsidP="0063048C">
      <w:pPr>
        <w:pStyle w:val="notetext"/>
      </w:pPr>
      <w:r w:rsidRPr="00EA10A9">
        <w:t>Note:</w:t>
      </w:r>
      <w:r w:rsidRPr="00EA10A9">
        <w:tab/>
        <w:t>The display organiser of a parachuting display is responsible for nominating the ground control assistant who will conduct ground control for a parachute descent at the display: see section</w:t>
      </w:r>
      <w:r w:rsidR="0046739D" w:rsidRPr="00EA10A9">
        <w:t xml:space="preserve"> </w:t>
      </w:r>
      <w:r w:rsidRPr="00EA10A9">
        <w:t>5.4</w:t>
      </w:r>
      <w:r w:rsidR="00892655" w:rsidRPr="00EA10A9">
        <w:t>6</w:t>
      </w:r>
      <w:r w:rsidRPr="00EA10A9">
        <w:t>.</w:t>
      </w:r>
    </w:p>
    <w:p w14:paraId="4CB47C8E" w14:textId="1BB144A0" w:rsidR="00AB1750" w:rsidRDefault="00AB1750" w:rsidP="00AB1750">
      <w:pPr>
        <w:pStyle w:val="subsection"/>
      </w:pPr>
      <w:r>
        <w:tab/>
      </w:r>
      <w:r w:rsidRPr="00AB1750">
        <w:t>(2)</w:t>
      </w:r>
      <w:r>
        <w:tab/>
      </w:r>
      <w:r w:rsidRPr="00AB1750">
        <w:t>The drop zone safety officer’s duties for the parachute descent include a requirement imposed on the drop zone safety officer under subsection 5.51(4).</w:t>
      </w:r>
    </w:p>
    <w:p w14:paraId="44766198" w14:textId="0D205256" w:rsidR="00FD4572" w:rsidRPr="00EA10A9" w:rsidRDefault="00FD4572" w:rsidP="00FD4572">
      <w:pPr>
        <w:pStyle w:val="notetext"/>
      </w:pPr>
      <w:r w:rsidRPr="00EA10A9">
        <w:t>Note:</w:t>
      </w:r>
      <w:r w:rsidRPr="00EA10A9">
        <w:tab/>
        <w:t>Subsection 5.51(</w:t>
      </w:r>
      <w:r w:rsidR="00196150">
        <w:t>4</w:t>
      </w:r>
      <w:r w:rsidRPr="00EA10A9">
        <w:t>) sets out requirements about:</w:t>
      </w:r>
    </w:p>
    <w:p w14:paraId="0C8ADEF6" w14:textId="77777777" w:rsidR="00FD4572" w:rsidRPr="00EA10A9" w:rsidRDefault="00FD4572" w:rsidP="00FD4572">
      <w:pPr>
        <w:pStyle w:val="notepara"/>
      </w:pPr>
      <w:r w:rsidRPr="00EA10A9">
        <w:t>(a)</w:t>
      </w:r>
      <w:r w:rsidRPr="00EA10A9">
        <w:tab/>
        <w:t>sighting document</w:t>
      </w:r>
      <w:r w:rsidRPr="00EA10A9">
        <w:rPr>
          <w:color w:val="000000" w:themeColor="text1"/>
        </w:rPr>
        <w:t>s relating to p</w:t>
      </w:r>
      <w:r w:rsidRPr="00EA10A9">
        <w:t>arachute equipment satisfying airworthiness standards; and</w:t>
      </w:r>
    </w:p>
    <w:p w14:paraId="46983592" w14:textId="134189EF" w:rsidR="00FD4572" w:rsidRPr="00EA10A9" w:rsidRDefault="00FD4572" w:rsidP="00FD4572">
      <w:pPr>
        <w:pStyle w:val="notepara"/>
      </w:pPr>
      <w:r w:rsidRPr="00EA10A9">
        <w:t>(b)</w:t>
      </w:r>
      <w:r w:rsidRPr="00EA10A9">
        <w:tab/>
        <w:t>sighting documents</w:t>
      </w:r>
      <w:r w:rsidR="00C7248C" w:rsidRPr="00EA10A9">
        <w:t xml:space="preserve"> confirming</w:t>
      </w:r>
      <w:r w:rsidRPr="00EA10A9">
        <w:t xml:space="preserve"> that a compatibility assessment of the main parachute and the parachute container ha</w:t>
      </w:r>
      <w:r w:rsidR="006619CD">
        <w:t>s</w:t>
      </w:r>
      <w:r w:rsidRPr="00EA10A9">
        <w:t xml:space="preserve"> been conducted; and</w:t>
      </w:r>
    </w:p>
    <w:p w14:paraId="584BF057" w14:textId="77777777" w:rsidR="00FD4572" w:rsidRPr="00EA10A9" w:rsidRDefault="00FD4572" w:rsidP="00FD4572">
      <w:pPr>
        <w:pStyle w:val="notepara"/>
      </w:pPr>
      <w:r w:rsidRPr="00EA10A9">
        <w:t>(c)</w:t>
      </w:r>
      <w:r w:rsidRPr="00EA10A9">
        <w:tab/>
        <w:t>retaining copies of documents or making a record of the sighting.</w:t>
      </w:r>
    </w:p>
    <w:p w14:paraId="20D3D456" w14:textId="77777777" w:rsidR="0063048C" w:rsidRPr="00EA10A9" w:rsidRDefault="0063048C" w:rsidP="0025269E">
      <w:pPr>
        <w:pStyle w:val="SubsectionHead"/>
      </w:pPr>
      <w:r w:rsidRPr="00EA10A9">
        <w:t>Descents by tandem or student parachutists</w:t>
      </w:r>
    </w:p>
    <w:p w14:paraId="7985AAD3" w14:textId="128A103A" w:rsidR="0063048C" w:rsidRPr="00EA10A9" w:rsidRDefault="0063048C" w:rsidP="007C632C">
      <w:pPr>
        <w:pStyle w:val="subsection"/>
        <w:keepNext/>
        <w:keepLines/>
      </w:pPr>
      <w:r w:rsidRPr="00EA10A9">
        <w:tab/>
        <w:t>(</w:t>
      </w:r>
      <w:r w:rsidR="00012EF3" w:rsidRPr="00EA10A9">
        <w:t>3</w:t>
      </w:r>
      <w:r w:rsidRPr="00EA10A9">
        <w:t>)</w:t>
      </w:r>
      <w:r w:rsidRPr="00EA10A9">
        <w:tab/>
        <w:t>The holder of a drop zone safety officer authorisation that permits the holder to directly supervise a descent undertaken by a trainee parachutist or tandem parachutist must not exercise the privileges of the authorisation for such a descent unless:</w:t>
      </w:r>
    </w:p>
    <w:p w14:paraId="7A027548" w14:textId="77777777" w:rsidR="007F2A33" w:rsidRDefault="0063048C" w:rsidP="0063048C">
      <w:pPr>
        <w:pStyle w:val="paragraph"/>
      </w:pPr>
      <w:r w:rsidRPr="00EA10A9">
        <w:tab/>
        <w:t>(a)</w:t>
      </w:r>
      <w:r w:rsidRPr="00EA10A9">
        <w:tab/>
        <w:t xml:space="preserve">the holder has been approved to do so by the </w:t>
      </w:r>
      <w:r w:rsidR="00617012" w:rsidRPr="00EA10A9">
        <w:t>chief parachuting</w:t>
      </w:r>
      <w:r w:rsidRPr="00EA10A9">
        <w:t xml:space="preserve"> instructor of the parachuting training organisation that is conducting the training; and</w:t>
      </w:r>
    </w:p>
    <w:p w14:paraId="367B41F5" w14:textId="77777777" w:rsidR="004E754A" w:rsidRPr="00EA10A9" w:rsidRDefault="004E754A" w:rsidP="0063048C">
      <w:pPr>
        <w:pStyle w:val="paragraph"/>
        <w:sectPr w:rsidR="004E754A" w:rsidRPr="00EA10A9" w:rsidSect="00580834">
          <w:headerReference w:type="even" r:id="rId65"/>
          <w:type w:val="continuous"/>
          <w:pgSz w:w="11907" w:h="16839" w:code="9"/>
          <w:pgMar w:top="2234" w:right="1797" w:bottom="1440" w:left="1797" w:header="720" w:footer="709" w:gutter="0"/>
          <w:cols w:space="708"/>
          <w:docGrid w:linePitch="360"/>
        </w:sectPr>
      </w:pPr>
    </w:p>
    <w:p w14:paraId="075FCDEA" w14:textId="77777777" w:rsidR="0063048C" w:rsidRPr="00EA10A9" w:rsidRDefault="0063048C" w:rsidP="0063048C">
      <w:pPr>
        <w:pStyle w:val="paragraph"/>
      </w:pPr>
      <w:r w:rsidRPr="00EA10A9">
        <w:lastRenderedPageBreak/>
        <w:tab/>
        <w:t>(b)</w:t>
      </w:r>
      <w:r w:rsidRPr="00EA10A9">
        <w:tab/>
        <w:t>if the descent is undertaken by a tandem parachutist at a parachuting display:</w:t>
      </w:r>
    </w:p>
    <w:p w14:paraId="016B3CAA" w14:textId="77777777" w:rsidR="0063048C" w:rsidRPr="00EA10A9" w:rsidRDefault="0063048C" w:rsidP="0063048C">
      <w:pPr>
        <w:pStyle w:val="paragraphsub"/>
      </w:pPr>
      <w:r w:rsidRPr="00EA10A9">
        <w:tab/>
        <w:t>(i)</w:t>
      </w:r>
      <w:r w:rsidRPr="00EA10A9">
        <w:tab/>
        <w:t>the holder is the display organiser of the parachuting display; or</w:t>
      </w:r>
    </w:p>
    <w:p w14:paraId="0A02F125" w14:textId="77777777" w:rsidR="0063048C" w:rsidRPr="00EA10A9" w:rsidRDefault="0063048C" w:rsidP="0063048C">
      <w:pPr>
        <w:pStyle w:val="paragraphsub"/>
      </w:pPr>
      <w:r w:rsidRPr="00EA10A9">
        <w:tab/>
        <w:t>(ii)</w:t>
      </w:r>
      <w:r w:rsidRPr="00EA10A9">
        <w:tab/>
        <w:t>the holder is nominated to act as the drop zone safety officer for the descent by the display organiser.</w:t>
      </w:r>
    </w:p>
    <w:p w14:paraId="33B29D46" w14:textId="48126E37" w:rsidR="00A56FE8" w:rsidRPr="00EA10A9" w:rsidRDefault="00A56FE8" w:rsidP="00A56FE8">
      <w:pPr>
        <w:pStyle w:val="SubsectionHead"/>
      </w:pPr>
      <w:r w:rsidRPr="00EA10A9">
        <w:t xml:space="preserve">Descents involving the dropping of things not permitted by </w:t>
      </w:r>
      <w:r w:rsidR="00930DD1" w:rsidRPr="00EA10A9">
        <w:t xml:space="preserve">subsection </w:t>
      </w:r>
      <w:r w:rsidRPr="00EA10A9">
        <w:t>4.02(2)</w:t>
      </w:r>
    </w:p>
    <w:p w14:paraId="664865BD" w14:textId="71F22627" w:rsidR="00A56FE8" w:rsidRPr="00EA10A9" w:rsidRDefault="00A56FE8" w:rsidP="00A56FE8">
      <w:pPr>
        <w:pStyle w:val="subsection"/>
      </w:pPr>
      <w:r w:rsidRPr="00EA10A9">
        <w:tab/>
        <w:t>(</w:t>
      </w:r>
      <w:r w:rsidR="0038573B" w:rsidRPr="00EA10A9">
        <w:t>4</w:t>
      </w:r>
      <w:r w:rsidRPr="00EA10A9">
        <w:t>)</w:t>
      </w:r>
      <w:r w:rsidRPr="00EA10A9">
        <w:tab/>
        <w:t>Subsection (</w:t>
      </w:r>
      <w:r w:rsidR="0038573B" w:rsidRPr="00EA10A9">
        <w:t>5</w:t>
      </w:r>
      <w:r w:rsidRPr="00EA10A9">
        <w:t>) applies if:</w:t>
      </w:r>
    </w:p>
    <w:p w14:paraId="0273DF4D" w14:textId="77777777" w:rsidR="00A56FE8" w:rsidRPr="00EA10A9" w:rsidRDefault="00A56FE8" w:rsidP="00A56FE8">
      <w:pPr>
        <w:pStyle w:val="paragraph"/>
      </w:pPr>
      <w:r w:rsidRPr="00EA10A9">
        <w:tab/>
        <w:t>(a)</w:t>
      </w:r>
      <w:r w:rsidRPr="00EA10A9">
        <w:tab/>
        <w:t>the drop zone safety officer is supervising a parachute descent that would involve the dropping of a thing other than over a populous area; and</w:t>
      </w:r>
    </w:p>
    <w:p w14:paraId="324A4612" w14:textId="77777777" w:rsidR="00A56FE8" w:rsidRPr="00EA10A9" w:rsidRDefault="00A56FE8" w:rsidP="00A56FE8">
      <w:pPr>
        <w:pStyle w:val="paragraph"/>
      </w:pPr>
      <w:r w:rsidRPr="00EA10A9">
        <w:tab/>
        <w:t>(b)</w:t>
      </w:r>
      <w:r w:rsidRPr="00EA10A9">
        <w:tab/>
        <w:t>the dropping of the thing is not permitted by subsection 4.02(2) (about wind drift indicators).</w:t>
      </w:r>
    </w:p>
    <w:p w14:paraId="666EE3C0" w14:textId="0CC84807" w:rsidR="00A56FE8" w:rsidRPr="00EA10A9" w:rsidRDefault="00A56FE8" w:rsidP="00A56FE8">
      <w:pPr>
        <w:pStyle w:val="subsection"/>
      </w:pPr>
      <w:r w:rsidRPr="00EA10A9">
        <w:tab/>
        <w:t>(</w:t>
      </w:r>
      <w:r w:rsidR="0038573B" w:rsidRPr="00EA10A9">
        <w:t>5</w:t>
      </w:r>
      <w:r w:rsidRPr="00EA10A9">
        <w:t>)</w:t>
      </w:r>
      <w:r w:rsidRPr="00EA10A9">
        <w:tab/>
        <w:t>The drop zone safety officer’s duties for the parachute descent include the matters mentioned in subparagraphs 4.03(2)(b)(i), (ii) and (iii).</w:t>
      </w:r>
    </w:p>
    <w:p w14:paraId="47242AF8" w14:textId="1F2117E7" w:rsidR="00A56FE8" w:rsidRPr="00EA10A9" w:rsidRDefault="00A56FE8" w:rsidP="00A56FE8">
      <w:pPr>
        <w:pStyle w:val="notetext"/>
      </w:pPr>
      <w:r w:rsidRPr="00EA10A9">
        <w:t>Note:</w:t>
      </w:r>
      <w:r w:rsidRPr="00EA10A9">
        <w:tab/>
        <w:t>Subparagraphs 4.03(2)</w:t>
      </w:r>
      <w:r w:rsidR="003034F8" w:rsidRPr="00EA10A9">
        <w:t>(b)</w:t>
      </w:r>
      <w:r w:rsidRPr="00EA10A9">
        <w:t>(i), (ii) and (iii) set out requirements about:</w:t>
      </w:r>
    </w:p>
    <w:p w14:paraId="51914D5A" w14:textId="680C66D3" w:rsidR="00A56FE8" w:rsidRPr="00EA10A9" w:rsidRDefault="00A56FE8" w:rsidP="00A56FE8">
      <w:pPr>
        <w:pStyle w:val="notepara"/>
      </w:pPr>
      <w:r w:rsidRPr="00EA10A9">
        <w:t>(a)</w:t>
      </w:r>
      <w:r w:rsidRPr="00EA10A9">
        <w:tab/>
        <w:t>establishing a drop zone which would have dimensions that would present no risk of the thing landing outside the drop zone;</w:t>
      </w:r>
      <w:r w:rsidR="00923DA2" w:rsidRPr="00EA10A9">
        <w:t xml:space="preserve"> and</w:t>
      </w:r>
    </w:p>
    <w:p w14:paraId="4E5146B1" w14:textId="06365FA4" w:rsidR="00A56FE8" w:rsidRPr="00EA10A9" w:rsidRDefault="00A56FE8" w:rsidP="00A56FE8">
      <w:pPr>
        <w:pStyle w:val="notepara"/>
      </w:pPr>
      <w:r w:rsidRPr="00EA10A9">
        <w:t>(b)</w:t>
      </w:r>
      <w:r w:rsidRPr="00EA10A9">
        <w:tab/>
        <w:t>clearing the drop zone of livestock and persons not involved with the descent;</w:t>
      </w:r>
      <w:r w:rsidR="00923DA2" w:rsidRPr="00EA10A9">
        <w:t xml:space="preserve"> and</w:t>
      </w:r>
    </w:p>
    <w:p w14:paraId="1F11DBB4" w14:textId="77777777" w:rsidR="00A56FE8" w:rsidRPr="00EA10A9" w:rsidRDefault="00A56FE8" w:rsidP="00A56FE8">
      <w:pPr>
        <w:pStyle w:val="notepara"/>
      </w:pPr>
      <w:r w:rsidRPr="00EA10A9">
        <w:t>(c)</w:t>
      </w:r>
      <w:r w:rsidRPr="00EA10A9">
        <w:tab/>
        <w:t>obtaining the permission of the owner or occupier of the land on which the drop zone is located.</w:t>
      </w:r>
    </w:p>
    <w:p w14:paraId="069AC2A7" w14:textId="1F1F83F4" w:rsidR="008B337A" w:rsidRPr="00EA10A9" w:rsidRDefault="008B337A" w:rsidP="008B337A">
      <w:pPr>
        <w:pStyle w:val="SubsectionHead"/>
      </w:pPr>
      <w:r w:rsidRPr="00EA10A9">
        <w:t xml:space="preserve">Descents over or near a </w:t>
      </w:r>
      <w:r w:rsidR="00B62C9C" w:rsidRPr="00EA10A9">
        <w:t>body of water</w:t>
      </w:r>
    </w:p>
    <w:p w14:paraId="78398038" w14:textId="406E23DA" w:rsidR="00391E5E" w:rsidRPr="00EA10A9" w:rsidRDefault="00E63493" w:rsidP="00391E5E">
      <w:pPr>
        <w:pStyle w:val="subsection"/>
      </w:pPr>
      <w:r w:rsidRPr="00EA10A9">
        <w:tab/>
        <w:t>(</w:t>
      </w:r>
      <w:r w:rsidR="0038573B" w:rsidRPr="00EA10A9">
        <w:t>6</w:t>
      </w:r>
      <w:r w:rsidRPr="00EA10A9">
        <w:t>)</w:t>
      </w:r>
      <w:r w:rsidRPr="00EA10A9">
        <w:tab/>
        <w:t xml:space="preserve">If the drop zone safety officer is supervising a parachute descent undertaken over or near a </w:t>
      </w:r>
      <w:r w:rsidR="00DE6E4B" w:rsidRPr="00EA10A9">
        <w:t>body of water</w:t>
      </w:r>
      <w:r w:rsidRPr="00EA10A9">
        <w:t xml:space="preserve">, the </w:t>
      </w:r>
      <w:r w:rsidR="002F2CE7" w:rsidRPr="00EA10A9">
        <w:t>drop zone safety officer’s duties include the matters mentioned in subsections 5.3</w:t>
      </w:r>
      <w:r w:rsidR="008C5906" w:rsidRPr="00EA10A9">
        <w:t>6</w:t>
      </w:r>
      <w:r w:rsidR="002F2CE7" w:rsidRPr="00EA10A9">
        <w:t>(</w:t>
      </w:r>
      <w:r w:rsidR="002900F4" w:rsidRPr="00EA10A9">
        <w:t>2</w:t>
      </w:r>
      <w:r w:rsidR="002F2CE7" w:rsidRPr="00EA10A9">
        <w:t>) and (</w:t>
      </w:r>
      <w:r w:rsidR="002900F4" w:rsidRPr="00EA10A9">
        <w:t>3</w:t>
      </w:r>
      <w:r w:rsidR="002F2CE7" w:rsidRPr="00EA10A9">
        <w:t>).</w:t>
      </w:r>
    </w:p>
    <w:p w14:paraId="2DE9D270" w14:textId="077DE06D" w:rsidR="0063048C" w:rsidRPr="00EA10A9" w:rsidRDefault="0063048C" w:rsidP="0063048C">
      <w:pPr>
        <w:pStyle w:val="ActHead5"/>
      </w:pPr>
      <w:bookmarkStart w:id="227" w:name="_Toc115678895"/>
      <w:bookmarkStart w:id="228" w:name="_Toc116299845"/>
      <w:bookmarkStart w:id="229" w:name="_Toc143002975"/>
      <w:r w:rsidRPr="00EA10A9">
        <w:t>5.2</w:t>
      </w:r>
      <w:r w:rsidR="008C5906" w:rsidRPr="00EA10A9">
        <w:t>9</w:t>
      </w:r>
      <w:r w:rsidRPr="00EA10A9">
        <w:t xml:space="preserve">  Loadmaster responsibilities</w:t>
      </w:r>
      <w:bookmarkEnd w:id="227"/>
      <w:bookmarkEnd w:id="228"/>
      <w:bookmarkEnd w:id="229"/>
    </w:p>
    <w:p w14:paraId="7E3AE84A" w14:textId="77777777" w:rsidR="0063048C" w:rsidRPr="00EA10A9" w:rsidRDefault="0063048C" w:rsidP="0063048C">
      <w:pPr>
        <w:pStyle w:val="SubsectionHead"/>
      </w:pPr>
      <w:r w:rsidRPr="00EA10A9">
        <w:t>General</w:t>
      </w:r>
    </w:p>
    <w:p w14:paraId="34EE6006" w14:textId="77777777" w:rsidR="0063048C" w:rsidRPr="00EA10A9" w:rsidRDefault="0063048C" w:rsidP="0063048C">
      <w:pPr>
        <w:pStyle w:val="subsection"/>
        <w:rPr>
          <w:rStyle w:val="paragraphChar"/>
        </w:rPr>
      </w:pPr>
      <w:r w:rsidRPr="00EA10A9">
        <w:tab/>
        <w:t>(1)</w:t>
      </w:r>
      <w:r w:rsidRPr="00EA10A9">
        <w:tab/>
        <w:t>A person who is nominated as the loadmaster for a parachute descent must:</w:t>
      </w:r>
    </w:p>
    <w:p w14:paraId="37E68F16" w14:textId="77777777" w:rsidR="0063048C" w:rsidRPr="00EA10A9" w:rsidRDefault="0063048C" w:rsidP="0063048C">
      <w:pPr>
        <w:pStyle w:val="paragraph"/>
      </w:pPr>
      <w:r w:rsidRPr="00EA10A9">
        <w:rPr>
          <w:rStyle w:val="paragraphChar"/>
        </w:rPr>
        <w:tab/>
        <w:t>(a)</w:t>
      </w:r>
      <w:r w:rsidRPr="00EA10A9">
        <w:rPr>
          <w:rStyle w:val="paragraphChar"/>
        </w:rPr>
        <w:tab/>
      </w:r>
      <w:r w:rsidRPr="00EA10A9">
        <w:t>conduct a pre-descent briefing, of all persons on board the aircraft facilitating the descent, that addresses all aspects necessary to ensure the safe conduct of the descent; and</w:t>
      </w:r>
    </w:p>
    <w:p w14:paraId="230C0EB8" w14:textId="77777777" w:rsidR="0063048C" w:rsidRPr="00EA10A9" w:rsidRDefault="0063048C" w:rsidP="0063048C">
      <w:pPr>
        <w:pStyle w:val="paragraph"/>
      </w:pPr>
      <w:r w:rsidRPr="00EA10A9">
        <w:tab/>
        <w:t>(b)</w:t>
      </w:r>
      <w:r w:rsidRPr="00EA10A9">
        <w:tab/>
        <w:t>confirm that the surrounding airspace and drop zone is clear of conflicting air traffic and any necessary clearances have been obtained by the pilot in command from the controlling authority and the person responsible for ground control of the descent; and</w:t>
      </w:r>
    </w:p>
    <w:p w14:paraId="209D6683" w14:textId="77777777" w:rsidR="0063048C" w:rsidRPr="00EA10A9" w:rsidRDefault="0063048C" w:rsidP="0063048C">
      <w:pPr>
        <w:pStyle w:val="paragraph"/>
      </w:pPr>
      <w:r w:rsidRPr="00EA10A9">
        <w:tab/>
        <w:t>(c)</w:t>
      </w:r>
      <w:r w:rsidRPr="00EA10A9">
        <w:tab/>
        <w:t>confirm the integrity of the exit point.</w:t>
      </w:r>
    </w:p>
    <w:p w14:paraId="517275DF" w14:textId="77777777" w:rsidR="0063048C" w:rsidRPr="00EA10A9" w:rsidRDefault="0063048C" w:rsidP="0063048C">
      <w:pPr>
        <w:pStyle w:val="SubsectionHead"/>
      </w:pPr>
      <w:r w:rsidRPr="00EA10A9">
        <w:t>Visibility of drop zone</w:t>
      </w:r>
    </w:p>
    <w:p w14:paraId="2F20D463" w14:textId="77777777" w:rsidR="0063048C" w:rsidRPr="00EA10A9" w:rsidRDefault="0063048C" w:rsidP="0063048C">
      <w:pPr>
        <w:pStyle w:val="subsection"/>
      </w:pPr>
      <w:r w:rsidRPr="00EA10A9">
        <w:tab/>
        <w:t>(2)</w:t>
      </w:r>
      <w:r w:rsidRPr="00EA10A9">
        <w:tab/>
        <w:t>The loadmaster must ensure, before the commencement of the descent, that the drop zone is clearly visible to the person undertaking the descent, unless:</w:t>
      </w:r>
    </w:p>
    <w:p w14:paraId="3F25ED98" w14:textId="77777777" w:rsidR="0025269E" w:rsidRDefault="0063048C" w:rsidP="0063048C">
      <w:pPr>
        <w:pStyle w:val="paragraph"/>
      </w:pPr>
      <w:r w:rsidRPr="00EA10A9">
        <w:tab/>
        <w:t>(a)</w:t>
      </w:r>
      <w:r w:rsidRPr="00EA10A9">
        <w:tab/>
        <w:t>the drop zone safety officer; or</w:t>
      </w:r>
    </w:p>
    <w:p w14:paraId="49EAFCAA" w14:textId="77777777" w:rsidR="004E754A" w:rsidRPr="00EA10A9" w:rsidRDefault="004E754A" w:rsidP="0063048C">
      <w:pPr>
        <w:pStyle w:val="paragraph"/>
        <w:sectPr w:rsidR="004E754A" w:rsidRPr="00EA10A9" w:rsidSect="00580834">
          <w:headerReference w:type="default" r:id="rId66"/>
          <w:type w:val="continuous"/>
          <w:pgSz w:w="11907" w:h="16839" w:code="9"/>
          <w:pgMar w:top="2234" w:right="1797" w:bottom="1440" w:left="1797" w:header="720" w:footer="709" w:gutter="0"/>
          <w:cols w:space="708"/>
          <w:docGrid w:linePitch="360"/>
        </w:sectPr>
      </w:pPr>
    </w:p>
    <w:p w14:paraId="41EC2D1D" w14:textId="6A7375E0" w:rsidR="007F2A33" w:rsidRPr="00EA10A9" w:rsidRDefault="0063048C" w:rsidP="0025269E">
      <w:pPr>
        <w:pStyle w:val="paragraph"/>
        <w:keepNext/>
        <w:keepLines/>
      </w:pPr>
      <w:r w:rsidRPr="00EA10A9">
        <w:lastRenderedPageBreak/>
        <w:tab/>
        <w:t>(b)</w:t>
      </w:r>
      <w:r w:rsidRPr="00EA10A9">
        <w:tab/>
        <w:t xml:space="preserve">if the descent is undertaken by a trainee parachutist or tandem parachutist—either the drop zone safety officer or </w:t>
      </w:r>
      <w:r w:rsidR="00617012" w:rsidRPr="00EA10A9">
        <w:t>chief parachuting</w:t>
      </w:r>
      <w:r w:rsidRPr="00EA10A9">
        <w:t xml:space="preserve"> instructor;</w:t>
      </w:r>
    </w:p>
    <w:p w14:paraId="26E63032" w14:textId="77777777" w:rsidR="0063048C" w:rsidRPr="00EA10A9" w:rsidRDefault="0063048C" w:rsidP="0063048C">
      <w:pPr>
        <w:pStyle w:val="subsection2"/>
      </w:pPr>
      <w:r w:rsidRPr="00EA10A9">
        <w:t>has approved the descent to be made in lower visibility conditions.</w:t>
      </w:r>
    </w:p>
    <w:p w14:paraId="67D3C168" w14:textId="18976B49" w:rsidR="0063048C" w:rsidRPr="00EA10A9" w:rsidRDefault="0063048C" w:rsidP="0063048C">
      <w:pPr>
        <w:pStyle w:val="ActHead5"/>
        <w:rPr>
          <w:i/>
          <w:iCs/>
        </w:rPr>
      </w:pPr>
      <w:bookmarkStart w:id="230" w:name="_Toc82877942"/>
      <w:bookmarkStart w:id="231" w:name="_Toc115678896"/>
      <w:bookmarkStart w:id="232" w:name="_Toc116299846"/>
      <w:bookmarkStart w:id="233" w:name="_Toc143002976"/>
      <w:bookmarkStart w:id="234" w:name="_Toc86058082"/>
      <w:r w:rsidRPr="002B498F">
        <w:t>5.</w:t>
      </w:r>
      <w:r w:rsidR="008C5906" w:rsidRPr="002B498F">
        <w:t>30</w:t>
      </w:r>
      <w:r w:rsidRPr="002B498F">
        <w:t xml:space="preserve">  Parachute descents—control seat of jump aircraft</w:t>
      </w:r>
      <w:bookmarkEnd w:id="230"/>
      <w:bookmarkEnd w:id="231"/>
      <w:bookmarkEnd w:id="232"/>
      <w:bookmarkEnd w:id="233"/>
    </w:p>
    <w:p w14:paraId="41AFAB6B" w14:textId="77777777" w:rsidR="0063048C" w:rsidRPr="00EA10A9" w:rsidRDefault="0063048C" w:rsidP="0063048C">
      <w:pPr>
        <w:pStyle w:val="subsection"/>
        <w:spacing w:before="240"/>
      </w:pPr>
      <w:r w:rsidRPr="00EA10A9">
        <w:tab/>
      </w:r>
      <w:r w:rsidRPr="00EA10A9">
        <w:tab/>
        <w:t xml:space="preserve">A person undertaking a parachute descent (the </w:t>
      </w:r>
      <w:r w:rsidRPr="00EA10A9">
        <w:rPr>
          <w:b/>
          <w:bCs/>
          <w:i/>
          <w:iCs/>
        </w:rPr>
        <w:t>parachutist</w:t>
      </w:r>
      <w:r w:rsidRPr="00EA10A9">
        <w:t>) may occupy a flight control seat in an aircraft that is being operated to facilitate the descent, only if:</w:t>
      </w:r>
    </w:p>
    <w:p w14:paraId="0B4FEC49" w14:textId="77777777" w:rsidR="0063048C" w:rsidRPr="00EA10A9" w:rsidRDefault="0063048C" w:rsidP="0063048C">
      <w:pPr>
        <w:pStyle w:val="paragraph"/>
      </w:pPr>
      <w:r w:rsidRPr="00EA10A9">
        <w:tab/>
        <w:t>(a)</w:t>
      </w:r>
      <w:r w:rsidRPr="00EA10A9">
        <w:tab/>
        <w:t>the aircraft has been modified to remove the controls at that seat; or</w:t>
      </w:r>
    </w:p>
    <w:p w14:paraId="142859C7" w14:textId="77777777" w:rsidR="0063048C" w:rsidRPr="00EA10A9" w:rsidRDefault="0063048C" w:rsidP="0063048C">
      <w:pPr>
        <w:pStyle w:val="paragraph"/>
      </w:pPr>
      <w:r w:rsidRPr="00EA10A9">
        <w:tab/>
        <w:t>(b)</w:t>
      </w:r>
      <w:r w:rsidRPr="00EA10A9">
        <w:tab/>
        <w:t>if dual controls are fitted at the seat—both the pilot in command of the aircraft and the drop zone safety officer have approved the occupation of the control seat by the parachutist.</w:t>
      </w:r>
    </w:p>
    <w:p w14:paraId="6B08F60A" w14:textId="679EB8CD" w:rsidR="0063048C" w:rsidRPr="00EA10A9" w:rsidRDefault="0063048C" w:rsidP="0063048C">
      <w:pPr>
        <w:pStyle w:val="ActHead5"/>
      </w:pPr>
      <w:bookmarkStart w:id="235" w:name="_Toc115678897"/>
      <w:bookmarkStart w:id="236" w:name="_Toc116299847"/>
      <w:bookmarkStart w:id="237" w:name="_Toc143002977"/>
      <w:r w:rsidRPr="00EA10A9">
        <w:t>5.</w:t>
      </w:r>
      <w:r w:rsidR="00CF123C" w:rsidRPr="00EA10A9">
        <w:t>3</w:t>
      </w:r>
      <w:r w:rsidR="008C5906" w:rsidRPr="00EA10A9">
        <w:t>1</w:t>
      </w:r>
      <w:r w:rsidRPr="00EA10A9">
        <w:t xml:space="preserve">  Parachute descents—main parachute opening height</w:t>
      </w:r>
      <w:bookmarkEnd w:id="234"/>
      <w:bookmarkEnd w:id="235"/>
      <w:bookmarkEnd w:id="236"/>
      <w:bookmarkEnd w:id="237"/>
    </w:p>
    <w:p w14:paraId="51D3DA2A" w14:textId="77777777" w:rsidR="0063048C" w:rsidRPr="00EA10A9" w:rsidRDefault="0063048C" w:rsidP="0063048C">
      <w:pPr>
        <w:pStyle w:val="subsection"/>
      </w:pPr>
      <w:r w:rsidRPr="00EA10A9">
        <w:tab/>
      </w:r>
      <w:r w:rsidRPr="00EA10A9">
        <w:tab/>
        <w:t>A person undertaking a parachute descent, other than a display descent, must ensure that the height at which the main parachute is fully opened is no lower than:</w:t>
      </w:r>
    </w:p>
    <w:p w14:paraId="476552E7" w14:textId="77777777" w:rsidR="0063048C" w:rsidRPr="00EA10A9" w:rsidRDefault="0063048C" w:rsidP="0063048C">
      <w:pPr>
        <w:pStyle w:val="paragraph"/>
      </w:pPr>
      <w:r w:rsidRPr="00EA10A9">
        <w:tab/>
        <w:t>(a)</w:t>
      </w:r>
      <w:r w:rsidRPr="00EA10A9">
        <w:tab/>
        <w:t>if the descent is a tandem descent:</w:t>
      </w:r>
    </w:p>
    <w:p w14:paraId="152A3300" w14:textId="77777777" w:rsidR="0063048C" w:rsidRPr="00EA10A9" w:rsidRDefault="0063048C" w:rsidP="0063048C">
      <w:pPr>
        <w:pStyle w:val="paragraphsub"/>
      </w:pPr>
      <w:r w:rsidRPr="00EA10A9">
        <w:tab/>
        <w:t>(i)</w:t>
      </w:r>
      <w:r w:rsidRPr="00EA10A9">
        <w:tab/>
        <w:t>4000 ft above ground level; or</w:t>
      </w:r>
    </w:p>
    <w:p w14:paraId="0EF33AA1" w14:textId="66F209A6" w:rsidR="0063048C" w:rsidRPr="00EA10A9" w:rsidRDefault="0063048C" w:rsidP="0063048C">
      <w:pPr>
        <w:pStyle w:val="paragraphsub"/>
      </w:pPr>
      <w:r w:rsidRPr="00EA10A9">
        <w:tab/>
        <w:t>(ii)</w:t>
      </w:r>
      <w:r w:rsidRPr="00EA10A9">
        <w:tab/>
        <w:t>if the Part 105 ASAO that administers the descent sets out in the ASAO’s exposition, for the purposes of this subparagraph, a height above ground level that is higher than 4000</w:t>
      </w:r>
      <w:r w:rsidR="00A25CE2" w:rsidRPr="00EA10A9">
        <w:t xml:space="preserve"> </w:t>
      </w:r>
      <w:r w:rsidRPr="00EA10A9">
        <w:t>ft—that height; and</w:t>
      </w:r>
    </w:p>
    <w:p w14:paraId="241CEBBC" w14:textId="77777777" w:rsidR="0063048C" w:rsidRPr="00EA10A9" w:rsidRDefault="0063048C" w:rsidP="0063048C">
      <w:pPr>
        <w:pStyle w:val="paragraph"/>
        <w:keepNext/>
      </w:pPr>
      <w:r w:rsidRPr="00EA10A9">
        <w:tab/>
        <w:t>(b)</w:t>
      </w:r>
      <w:r w:rsidRPr="00EA10A9">
        <w:tab/>
        <w:t>if the person undertaking the descent is authorised to do so by a student parachutist certificate:</w:t>
      </w:r>
    </w:p>
    <w:p w14:paraId="048C5C73" w14:textId="77777777" w:rsidR="0063048C" w:rsidRPr="00EA10A9" w:rsidRDefault="0063048C" w:rsidP="0063048C">
      <w:pPr>
        <w:pStyle w:val="paragraphsub"/>
        <w:keepNext/>
      </w:pPr>
      <w:r w:rsidRPr="00EA10A9">
        <w:tab/>
        <w:t>(i)</w:t>
      </w:r>
      <w:r w:rsidRPr="00EA10A9">
        <w:tab/>
        <w:t>2200 ft above ground level; or</w:t>
      </w:r>
    </w:p>
    <w:p w14:paraId="17C35064" w14:textId="77777777" w:rsidR="0063048C" w:rsidRPr="00EA10A9" w:rsidRDefault="0063048C" w:rsidP="0063048C">
      <w:pPr>
        <w:pStyle w:val="paragraphsub"/>
      </w:pPr>
      <w:r w:rsidRPr="00EA10A9">
        <w:tab/>
        <w:t>(ii)</w:t>
      </w:r>
      <w:r w:rsidRPr="00EA10A9">
        <w:tab/>
        <w:t>if the ASAO sets out in its exposition, for the purposes of this subparagraph, a height above ground level that is higher than 2200 ft—that height; and</w:t>
      </w:r>
    </w:p>
    <w:p w14:paraId="3AEFD10A" w14:textId="77777777" w:rsidR="0063048C" w:rsidRPr="00EA10A9" w:rsidRDefault="0063048C" w:rsidP="0063048C">
      <w:pPr>
        <w:pStyle w:val="paragraph"/>
      </w:pPr>
      <w:r w:rsidRPr="00EA10A9">
        <w:tab/>
        <w:t>(c)</w:t>
      </w:r>
      <w:r w:rsidRPr="00EA10A9">
        <w:tab/>
        <w:t>in any other case:</w:t>
      </w:r>
    </w:p>
    <w:p w14:paraId="1D3335C4" w14:textId="77777777" w:rsidR="0063048C" w:rsidRPr="00EA10A9" w:rsidRDefault="0063048C" w:rsidP="0063048C">
      <w:pPr>
        <w:pStyle w:val="paragraphsub"/>
      </w:pPr>
      <w:r w:rsidRPr="00EA10A9">
        <w:tab/>
        <w:t>(i)</w:t>
      </w:r>
      <w:r w:rsidRPr="00EA10A9">
        <w:tab/>
        <w:t>if the ASAO has set a height above ground level, in the ASAO’s exposition, for the purposes of this subparagraph—that height; or</w:t>
      </w:r>
    </w:p>
    <w:p w14:paraId="50A25E78" w14:textId="6E691B3D" w:rsidR="0063048C" w:rsidRPr="00EA10A9" w:rsidRDefault="0063048C" w:rsidP="0063048C">
      <w:pPr>
        <w:pStyle w:val="paragraphsub"/>
      </w:pPr>
      <w:r w:rsidRPr="00EA10A9">
        <w:tab/>
        <w:t>(ii)</w:t>
      </w:r>
      <w:r w:rsidRPr="00EA10A9">
        <w:tab/>
        <w:t>if subparagraph (c)(i) does not apply—1800</w:t>
      </w:r>
      <w:r w:rsidR="00A25CE2" w:rsidRPr="00EA10A9">
        <w:t xml:space="preserve"> </w:t>
      </w:r>
      <w:r w:rsidRPr="00EA10A9">
        <w:t>ft above ground level.</w:t>
      </w:r>
    </w:p>
    <w:p w14:paraId="000EF944" w14:textId="3B816274" w:rsidR="0063048C" w:rsidRPr="00EA10A9" w:rsidRDefault="0063048C" w:rsidP="0063048C">
      <w:pPr>
        <w:pStyle w:val="ActHead5"/>
      </w:pPr>
      <w:bookmarkStart w:id="238" w:name="_Toc86058083"/>
      <w:bookmarkStart w:id="239" w:name="_Toc115678898"/>
      <w:bookmarkStart w:id="240" w:name="_Toc116299848"/>
      <w:bookmarkStart w:id="241" w:name="_Toc143002978"/>
      <w:bookmarkStart w:id="242" w:name="_Hlk81924275"/>
      <w:r w:rsidRPr="00EA10A9">
        <w:t>5.3</w:t>
      </w:r>
      <w:r w:rsidR="008C5906" w:rsidRPr="00EA10A9">
        <w:t>2</w:t>
      </w:r>
      <w:r w:rsidRPr="00EA10A9">
        <w:t xml:space="preserve">  Parachute descents—cutaway descents</w:t>
      </w:r>
      <w:bookmarkEnd w:id="238"/>
      <w:bookmarkEnd w:id="239"/>
      <w:bookmarkEnd w:id="240"/>
      <w:bookmarkEnd w:id="241"/>
    </w:p>
    <w:p w14:paraId="597D46BF" w14:textId="77777777" w:rsidR="0063048C" w:rsidRPr="00EA10A9" w:rsidRDefault="0063048C" w:rsidP="0063048C">
      <w:pPr>
        <w:pStyle w:val="subsection"/>
      </w:pPr>
      <w:r w:rsidRPr="00EA10A9">
        <w:tab/>
        <w:t>(1)</w:t>
      </w:r>
      <w:r w:rsidRPr="00EA10A9">
        <w:tab/>
        <w:t>In this instrument:</w:t>
      </w:r>
    </w:p>
    <w:p w14:paraId="360FEB33" w14:textId="77777777" w:rsidR="0063048C" w:rsidRPr="00EA10A9" w:rsidRDefault="0063048C" w:rsidP="0063048C">
      <w:pPr>
        <w:pStyle w:val="Definition"/>
      </w:pPr>
      <w:r w:rsidRPr="00EA10A9">
        <w:rPr>
          <w:b/>
          <w:bCs/>
          <w:i/>
          <w:iCs/>
        </w:rPr>
        <w:t>cutaway descent</w:t>
      </w:r>
      <w:r w:rsidRPr="00EA10A9">
        <w:t xml:space="preserve"> means a parachute descent in which the person undertaking the descent intends to deliberately jettison the main parachute and deploy a reserve parachute</w:t>
      </w:r>
      <w:r w:rsidRPr="00EA10A9">
        <w:rPr>
          <w:i/>
          <w:iCs/>
        </w:rPr>
        <w:t>.</w:t>
      </w:r>
    </w:p>
    <w:p w14:paraId="1BBED487" w14:textId="77777777" w:rsidR="0063048C" w:rsidRPr="00EA10A9" w:rsidRDefault="0063048C" w:rsidP="0063048C">
      <w:pPr>
        <w:pStyle w:val="subsection"/>
      </w:pPr>
      <w:r w:rsidRPr="00EA10A9">
        <w:tab/>
        <w:t>(2)</w:t>
      </w:r>
      <w:r w:rsidRPr="00EA10A9">
        <w:tab/>
        <w:t>A person must not undertake a cutaway descent if the person is not equipped with two reserve parachutes.</w:t>
      </w:r>
      <w:bookmarkEnd w:id="242"/>
    </w:p>
    <w:p w14:paraId="56CC7410" w14:textId="77777777" w:rsidR="007F2A33" w:rsidRPr="00EA10A9" w:rsidRDefault="0063048C" w:rsidP="0063048C">
      <w:pPr>
        <w:pStyle w:val="subsection"/>
        <w:sectPr w:rsidR="007F2A33" w:rsidRPr="00EA10A9" w:rsidSect="00580834">
          <w:headerReference w:type="even" r:id="rId67"/>
          <w:headerReference w:type="default" r:id="rId68"/>
          <w:type w:val="continuous"/>
          <w:pgSz w:w="11907" w:h="16839" w:code="9"/>
          <w:pgMar w:top="2234" w:right="1797" w:bottom="1440" w:left="1797" w:header="720" w:footer="709" w:gutter="0"/>
          <w:cols w:space="708"/>
          <w:docGrid w:linePitch="360"/>
        </w:sectPr>
      </w:pPr>
      <w:r w:rsidRPr="00EA10A9">
        <w:tab/>
        <w:t>(3)</w:t>
      </w:r>
      <w:r w:rsidRPr="00EA10A9">
        <w:tab/>
        <w:t xml:space="preserve">To avoid doubt, the second reserve parachute (being the reserve parachute that is not intended to be deployed during the cutaway descent when the main parachute </w:t>
      </w:r>
      <w:r w:rsidRPr="00EA10A9">
        <w:lastRenderedPageBreak/>
        <w:t>is jettisoned) must also meet the requirements prescribed in this instrument for subregulation 105.055(3) of CASR.</w:t>
      </w:r>
    </w:p>
    <w:p w14:paraId="32CBF295" w14:textId="26DFC064" w:rsidR="0063048C" w:rsidRPr="00EA10A9" w:rsidRDefault="0063048C" w:rsidP="0063048C">
      <w:pPr>
        <w:pStyle w:val="ActHead5"/>
      </w:pPr>
      <w:bookmarkStart w:id="243" w:name="_Toc86058084"/>
      <w:bookmarkStart w:id="244" w:name="_Toc115678899"/>
      <w:bookmarkStart w:id="245" w:name="_Toc116299849"/>
      <w:bookmarkStart w:id="246" w:name="_Toc143002979"/>
      <w:r w:rsidRPr="00EA10A9">
        <w:t>5.3</w:t>
      </w:r>
      <w:r w:rsidR="008C5906" w:rsidRPr="00EA10A9">
        <w:t>3</w:t>
      </w:r>
      <w:r w:rsidRPr="00EA10A9">
        <w:t xml:space="preserve">  Parachute descents—descents at high altitudes</w:t>
      </w:r>
      <w:bookmarkEnd w:id="243"/>
      <w:bookmarkEnd w:id="244"/>
      <w:bookmarkEnd w:id="245"/>
      <w:bookmarkEnd w:id="246"/>
    </w:p>
    <w:p w14:paraId="55260683" w14:textId="77777777" w:rsidR="0063048C" w:rsidRPr="00EA10A9" w:rsidRDefault="0063048C" w:rsidP="0063048C">
      <w:pPr>
        <w:pStyle w:val="subsection"/>
      </w:pPr>
      <w:r w:rsidRPr="00EA10A9">
        <w:tab/>
        <w:t>(1)</w:t>
      </w:r>
      <w:r w:rsidRPr="00EA10A9">
        <w:tab/>
        <w:t>A person who does not hold a parachutist certificate must not undertake a parachute descent at high altitudes.</w:t>
      </w:r>
    </w:p>
    <w:p w14:paraId="2ED4ABE7" w14:textId="77777777" w:rsidR="0063048C" w:rsidRPr="00EA10A9" w:rsidRDefault="0063048C" w:rsidP="0063048C">
      <w:pPr>
        <w:pStyle w:val="subsection"/>
      </w:pPr>
      <w:r w:rsidRPr="00EA10A9">
        <w:tab/>
        <w:t>(2)</w:t>
      </w:r>
      <w:r w:rsidRPr="00EA10A9">
        <w:tab/>
        <w:t>The holder of a parachutist certificate must not undertake a parachute descent in which the descent is to commence at a pressure altitude at or above flight level 250, unless CASA has approved, in writing, the parachutist to undertake the descent at that altitude.</w:t>
      </w:r>
    </w:p>
    <w:p w14:paraId="2FD38E5E" w14:textId="4F069888" w:rsidR="0063048C" w:rsidRPr="00EA10A9" w:rsidRDefault="0063048C" w:rsidP="0063048C">
      <w:pPr>
        <w:pStyle w:val="subsection"/>
      </w:pPr>
      <w:r w:rsidRPr="00EA10A9">
        <w:tab/>
        <w:t>(3)</w:t>
      </w:r>
      <w:r w:rsidRPr="00EA10A9">
        <w:tab/>
        <w:t>Also, a parachut</w:t>
      </w:r>
      <w:r w:rsidR="00501D75" w:rsidRPr="00EA10A9">
        <w:t>i</w:t>
      </w:r>
      <w:r w:rsidR="00CD5567" w:rsidRPr="00EA10A9">
        <w:t>st</w:t>
      </w:r>
      <w:r w:rsidRPr="00EA10A9">
        <w:t xml:space="preserve"> instructor must not undertake a tandem descent</w:t>
      </w:r>
      <w:r w:rsidR="00C35A87" w:rsidRPr="00EA10A9">
        <w:t xml:space="preserve"> </w:t>
      </w:r>
      <w:r w:rsidR="00CD5567" w:rsidRPr="00EA10A9">
        <w:t xml:space="preserve">at high altitudes, </w:t>
      </w:r>
      <w:r w:rsidR="00EA01D3" w:rsidRPr="00EA10A9">
        <w:t xml:space="preserve">in which the </w:t>
      </w:r>
      <w:r w:rsidR="00EB1DC1" w:rsidRPr="00EA10A9">
        <w:t>instructor</w:t>
      </w:r>
      <w:r w:rsidR="00EA01D3" w:rsidRPr="00EA10A9">
        <w:t xml:space="preserve"> controls the descent, </w:t>
      </w:r>
      <w:r w:rsidRPr="00EA10A9">
        <w:t>unless CASA has approved, in writing, the instructor to undertake a tandem descent at that altitude.</w:t>
      </w:r>
    </w:p>
    <w:p w14:paraId="620970A2" w14:textId="77777777" w:rsidR="0063048C" w:rsidRPr="00EA10A9" w:rsidRDefault="0063048C" w:rsidP="0063048C">
      <w:pPr>
        <w:pStyle w:val="subsection"/>
      </w:pPr>
      <w:r w:rsidRPr="00EA10A9">
        <w:tab/>
        <w:t>(4)</w:t>
      </w:r>
      <w:r w:rsidRPr="00EA10A9">
        <w:tab/>
        <w:t>The pilot in command of an aircraft operated for the purpose of facilitating a parachute descent at high altitudes must not permit a high altitude descent to commence if the holder of a student parachutist certificate is on board the aircraft.</w:t>
      </w:r>
    </w:p>
    <w:p w14:paraId="3FAC643F" w14:textId="3B27059B" w:rsidR="00AE38F4" w:rsidRPr="00EA10A9" w:rsidRDefault="0063048C" w:rsidP="00126E69">
      <w:pPr>
        <w:pStyle w:val="notetext"/>
      </w:pPr>
      <w:r w:rsidRPr="00EA10A9">
        <w:t>Note:</w:t>
      </w:r>
      <w:r w:rsidRPr="00EA10A9">
        <w:tab/>
        <w:t>A descent in high altitudes is not permitted unless the ASAO permits high altitude descents and includes, in its exposition, procedures for safe conduct that must be complied with by a person conducting such a descent: see section 5.2</w:t>
      </w:r>
      <w:r w:rsidR="00A24BA9" w:rsidRPr="00EA10A9">
        <w:t>5</w:t>
      </w:r>
      <w:r w:rsidRPr="00EA10A9">
        <w:t>. Under regulation 149.410 of CASR, it is an offence if the holder of an authorisation contravenes a provision of an ASAO’s exposition that applies to the person.</w:t>
      </w:r>
    </w:p>
    <w:p w14:paraId="7B99A6AD" w14:textId="0D6B155C" w:rsidR="0063048C" w:rsidRPr="00EA10A9" w:rsidRDefault="0063048C" w:rsidP="0063048C">
      <w:pPr>
        <w:pStyle w:val="ActHead5"/>
      </w:pPr>
      <w:bookmarkStart w:id="247" w:name="_Toc86058085"/>
      <w:bookmarkStart w:id="248" w:name="_Toc115678900"/>
      <w:bookmarkStart w:id="249" w:name="_Toc116299850"/>
      <w:bookmarkStart w:id="250" w:name="_Toc143002980"/>
      <w:r w:rsidRPr="00EA10A9">
        <w:t>5.3</w:t>
      </w:r>
      <w:r w:rsidR="00A24BA9" w:rsidRPr="00EA10A9">
        <w:t>4</w:t>
      </w:r>
      <w:r w:rsidRPr="00EA10A9">
        <w:t xml:space="preserve">  Parachute descents—relative-work descents</w:t>
      </w:r>
      <w:bookmarkEnd w:id="247"/>
      <w:bookmarkEnd w:id="248"/>
      <w:bookmarkEnd w:id="249"/>
      <w:bookmarkEnd w:id="250"/>
    </w:p>
    <w:p w14:paraId="509C37C1" w14:textId="77777777" w:rsidR="0063048C" w:rsidRPr="00EA10A9" w:rsidRDefault="0063048C" w:rsidP="0063048C">
      <w:pPr>
        <w:pStyle w:val="SubsectionHead"/>
        <w:rPr>
          <w:b/>
          <w:bCs/>
        </w:rPr>
      </w:pPr>
      <w:r w:rsidRPr="00EA10A9">
        <w:t xml:space="preserve">Meaning of </w:t>
      </w:r>
      <w:r w:rsidRPr="00EA10A9">
        <w:rPr>
          <w:b/>
          <w:bCs/>
        </w:rPr>
        <w:t>relative-work descent</w:t>
      </w:r>
    </w:p>
    <w:p w14:paraId="1413B92A" w14:textId="77777777" w:rsidR="0063048C" w:rsidRPr="00EA10A9" w:rsidRDefault="0063048C" w:rsidP="0063048C">
      <w:pPr>
        <w:pStyle w:val="subsection"/>
      </w:pPr>
      <w:r w:rsidRPr="00EA10A9">
        <w:tab/>
        <w:t>(1)</w:t>
      </w:r>
      <w:r w:rsidRPr="00EA10A9">
        <w:tab/>
        <w:t>In this instrument:</w:t>
      </w:r>
    </w:p>
    <w:p w14:paraId="53B32FC3" w14:textId="77777777" w:rsidR="0063048C" w:rsidRPr="00EA10A9" w:rsidRDefault="0063048C" w:rsidP="0063048C">
      <w:pPr>
        <w:pStyle w:val="Definition"/>
      </w:pPr>
      <w:r w:rsidRPr="00EA10A9">
        <w:rPr>
          <w:b/>
          <w:bCs/>
          <w:i/>
          <w:iCs/>
        </w:rPr>
        <w:t>relative-work descent</w:t>
      </w:r>
      <w:r w:rsidRPr="00EA10A9">
        <w:t xml:space="preserve"> means a parachute descent in which persons who are undertaking parachute descents attempt to bring themselves together:</w:t>
      </w:r>
    </w:p>
    <w:p w14:paraId="1C3C2BD3" w14:textId="77777777" w:rsidR="0063048C" w:rsidRPr="00EA10A9" w:rsidRDefault="0063048C" w:rsidP="0063048C">
      <w:pPr>
        <w:pStyle w:val="paragraph"/>
      </w:pPr>
      <w:r w:rsidRPr="00EA10A9">
        <w:tab/>
        <w:t>(a)</w:t>
      </w:r>
      <w:r w:rsidRPr="00EA10A9">
        <w:tab/>
        <w:t>while in freefall; or</w:t>
      </w:r>
    </w:p>
    <w:p w14:paraId="620C0B70" w14:textId="77777777" w:rsidR="00F46CB8" w:rsidRPr="00EA10A9" w:rsidRDefault="0063048C" w:rsidP="0063048C">
      <w:pPr>
        <w:pStyle w:val="paragraph"/>
      </w:pPr>
      <w:r w:rsidRPr="00EA10A9">
        <w:tab/>
        <w:t>(b)</w:t>
      </w:r>
      <w:r w:rsidRPr="00EA10A9">
        <w:tab/>
        <w:t>while under an opened parachute</w:t>
      </w:r>
      <w:r w:rsidR="00F46CB8" w:rsidRPr="00EA10A9">
        <w:t>.</w:t>
      </w:r>
    </w:p>
    <w:p w14:paraId="4B6A0B47" w14:textId="10D08918" w:rsidR="0063048C" w:rsidRPr="00EA10A9" w:rsidRDefault="00AD61AC" w:rsidP="00F46CB8">
      <w:pPr>
        <w:pStyle w:val="notetext"/>
      </w:pPr>
      <w:r w:rsidRPr="00EA10A9">
        <w:t>Note:</w:t>
      </w:r>
      <w:r w:rsidRPr="00EA10A9">
        <w:tab/>
        <w:t xml:space="preserve">For paragraph (b), </w:t>
      </w:r>
      <w:r w:rsidR="0074516A" w:rsidRPr="00EA10A9">
        <w:t xml:space="preserve">see the definition of </w:t>
      </w:r>
      <w:r w:rsidR="0074516A" w:rsidRPr="00EA10A9">
        <w:rPr>
          <w:b/>
          <w:bCs/>
          <w:i/>
          <w:iCs/>
        </w:rPr>
        <w:t>canopy</w:t>
      </w:r>
      <w:r w:rsidR="00F46CB8" w:rsidRPr="00EA10A9">
        <w:rPr>
          <w:b/>
          <w:bCs/>
          <w:i/>
          <w:iCs/>
        </w:rPr>
        <w:t xml:space="preserve"> relative-work descent</w:t>
      </w:r>
      <w:r w:rsidRPr="00EA10A9">
        <w:t xml:space="preserve"> in section </w:t>
      </w:r>
      <w:r w:rsidR="00B117F9" w:rsidRPr="00EA10A9">
        <w:t>1.04</w:t>
      </w:r>
      <w:r w:rsidR="0063048C" w:rsidRPr="00EA10A9">
        <w:t>.</w:t>
      </w:r>
    </w:p>
    <w:p w14:paraId="3E3F8387" w14:textId="77777777" w:rsidR="0063048C" w:rsidRPr="00EA10A9" w:rsidRDefault="0063048C" w:rsidP="0063048C">
      <w:pPr>
        <w:pStyle w:val="SubsectionHead"/>
      </w:pPr>
      <w:r w:rsidRPr="00EA10A9">
        <w:t>General</w:t>
      </w:r>
    </w:p>
    <w:p w14:paraId="692D1AAE" w14:textId="34B2D473" w:rsidR="00183A71" w:rsidRPr="00EA10A9" w:rsidRDefault="0063048C" w:rsidP="00DC3459">
      <w:pPr>
        <w:pStyle w:val="subsection"/>
      </w:pPr>
      <w:r w:rsidRPr="00EA10A9">
        <w:tab/>
        <w:t>(2)</w:t>
      </w:r>
      <w:r w:rsidRPr="00EA10A9">
        <w:tab/>
      </w:r>
      <w:r w:rsidR="00C46BC6" w:rsidRPr="00EA10A9">
        <w:t>Subject to subsections (</w:t>
      </w:r>
      <w:r w:rsidR="00F07C1F" w:rsidRPr="00EA10A9">
        <w:t>3</w:t>
      </w:r>
      <w:r w:rsidR="00C46BC6" w:rsidRPr="00EA10A9">
        <w:t>) and (</w:t>
      </w:r>
      <w:r w:rsidR="00A418C3" w:rsidRPr="00EA10A9">
        <w:t>5</w:t>
      </w:r>
      <w:r w:rsidR="00C46BC6" w:rsidRPr="00EA10A9">
        <w:t>), a</w:t>
      </w:r>
      <w:r w:rsidR="00183A71" w:rsidRPr="00EA10A9">
        <w:t xml:space="preserve"> person may undertake a relative</w:t>
      </w:r>
      <w:r w:rsidR="00A25CE2" w:rsidRPr="00EA10A9">
        <w:t>-</w:t>
      </w:r>
      <w:r w:rsidR="00183A71" w:rsidRPr="00EA10A9">
        <w:t>work descent if</w:t>
      </w:r>
      <w:r w:rsidR="00855CB6" w:rsidRPr="00EA10A9">
        <w:t>:</w:t>
      </w:r>
    </w:p>
    <w:p w14:paraId="4D7FB93F" w14:textId="2204E240" w:rsidR="00855CB6" w:rsidRPr="00EA10A9" w:rsidRDefault="00855CB6" w:rsidP="00855CB6">
      <w:pPr>
        <w:pStyle w:val="paragraph"/>
      </w:pPr>
      <w:r w:rsidRPr="00EA10A9">
        <w:tab/>
        <w:t>(a)</w:t>
      </w:r>
      <w:r w:rsidRPr="00EA10A9">
        <w:tab/>
      </w:r>
      <w:r w:rsidR="00922954" w:rsidRPr="00EA10A9">
        <w:t xml:space="preserve">the person </w:t>
      </w:r>
      <w:r w:rsidRPr="00EA10A9">
        <w:t>holds a parachutist certificate; and</w:t>
      </w:r>
    </w:p>
    <w:p w14:paraId="42AFB446" w14:textId="521CA222" w:rsidR="00855CB6" w:rsidRPr="00EA10A9" w:rsidRDefault="00855CB6" w:rsidP="00855CB6">
      <w:pPr>
        <w:pStyle w:val="paragraph"/>
      </w:pPr>
      <w:r w:rsidRPr="00EA10A9">
        <w:tab/>
        <w:t>(b)</w:t>
      </w:r>
      <w:r w:rsidRPr="00EA10A9">
        <w:tab/>
        <w:t xml:space="preserve">the </w:t>
      </w:r>
      <w:r w:rsidR="00DC3459" w:rsidRPr="00EA10A9">
        <w:t xml:space="preserve">parachutist certificate </w:t>
      </w:r>
      <w:r w:rsidR="000C7EA3" w:rsidRPr="00EA10A9">
        <w:t>permits the holder to undertake relative</w:t>
      </w:r>
      <w:r w:rsidR="00A25CE2" w:rsidRPr="00EA10A9">
        <w:t>-</w:t>
      </w:r>
      <w:r w:rsidR="000C7EA3" w:rsidRPr="00EA10A9">
        <w:t>work descents; and</w:t>
      </w:r>
    </w:p>
    <w:p w14:paraId="272A8BCC" w14:textId="18592BE5" w:rsidR="000C7EA3" w:rsidRPr="00EA10A9" w:rsidRDefault="000C7EA3" w:rsidP="00855CB6">
      <w:pPr>
        <w:pStyle w:val="paragraph"/>
      </w:pPr>
      <w:r w:rsidRPr="00EA10A9">
        <w:tab/>
      </w:r>
      <w:r w:rsidR="00FD76A4" w:rsidRPr="00EA10A9">
        <w:t>(c)</w:t>
      </w:r>
      <w:r w:rsidR="00203A96" w:rsidRPr="00EA10A9">
        <w:tab/>
      </w:r>
      <w:r w:rsidR="003C7AB2" w:rsidRPr="00EA10A9">
        <w:t xml:space="preserve">in relation to </w:t>
      </w:r>
      <w:r w:rsidR="00203A96" w:rsidRPr="00EA10A9">
        <w:t>a canopy relative-work descent—the parachutist certificate permits the holder to undertake</w:t>
      </w:r>
      <w:r w:rsidR="009671A2" w:rsidRPr="00EA10A9">
        <w:t xml:space="preserve"> canopy relative-work descents.</w:t>
      </w:r>
    </w:p>
    <w:p w14:paraId="7A2AAAFD" w14:textId="77777777" w:rsidR="003B7F94" w:rsidRDefault="00F07C1F" w:rsidP="00F07C1F">
      <w:pPr>
        <w:pStyle w:val="subsection"/>
      </w:pPr>
      <w:r w:rsidRPr="00EA10A9">
        <w:tab/>
        <w:t>(3)</w:t>
      </w:r>
      <w:r w:rsidRPr="00EA10A9">
        <w:tab/>
        <w:t>A person must not undertake a canopy relative-work descent that involves persons undertaking a tandem descent.</w:t>
      </w:r>
    </w:p>
    <w:p w14:paraId="11BD781B" w14:textId="77777777" w:rsidR="004E754A" w:rsidRPr="00EA10A9" w:rsidRDefault="004E754A" w:rsidP="00F07C1F">
      <w:pPr>
        <w:pStyle w:val="subsection"/>
        <w:sectPr w:rsidR="004E754A" w:rsidRPr="00EA10A9" w:rsidSect="00580834">
          <w:headerReference w:type="default" r:id="rId69"/>
          <w:type w:val="continuous"/>
          <w:pgSz w:w="11907" w:h="16839" w:code="9"/>
          <w:pgMar w:top="2234" w:right="1797" w:bottom="1440" w:left="1797" w:header="720" w:footer="709" w:gutter="0"/>
          <w:cols w:space="708"/>
          <w:docGrid w:linePitch="360"/>
        </w:sectPr>
      </w:pPr>
    </w:p>
    <w:p w14:paraId="3B986127" w14:textId="02481D3B" w:rsidR="009671A2" w:rsidRPr="00EA10A9" w:rsidRDefault="00E548FB" w:rsidP="00A11DC4">
      <w:pPr>
        <w:pStyle w:val="SubsectionHead"/>
      </w:pPr>
      <w:r w:rsidRPr="00EA10A9">
        <w:lastRenderedPageBreak/>
        <w:t>Relative</w:t>
      </w:r>
      <w:r w:rsidR="000F0E0E" w:rsidRPr="00EA10A9">
        <w:t>-work descents</w:t>
      </w:r>
      <w:r w:rsidRPr="00EA10A9">
        <w:t xml:space="preserve"> involving tandem descents</w:t>
      </w:r>
    </w:p>
    <w:p w14:paraId="478A5DD2" w14:textId="77777777" w:rsidR="00690CF5" w:rsidRDefault="000F0E0E" w:rsidP="00741504">
      <w:pPr>
        <w:pStyle w:val="subsection"/>
      </w:pPr>
      <w:r w:rsidRPr="00EA10A9">
        <w:tab/>
        <w:t>(</w:t>
      </w:r>
      <w:r w:rsidR="00F07C1F" w:rsidRPr="00EA10A9">
        <w:t>4</w:t>
      </w:r>
      <w:r w:rsidRPr="00EA10A9">
        <w:t>)</w:t>
      </w:r>
      <w:r w:rsidRPr="00EA10A9">
        <w:tab/>
      </w:r>
      <w:r w:rsidR="003C7AB2" w:rsidRPr="00EA10A9">
        <w:t>Subsection (</w:t>
      </w:r>
      <w:r w:rsidR="00F07C1F" w:rsidRPr="00EA10A9">
        <w:t>5</w:t>
      </w:r>
      <w:r w:rsidR="003C7AB2" w:rsidRPr="00EA10A9">
        <w:t>) applies</w:t>
      </w:r>
      <w:r w:rsidR="00520A56" w:rsidRPr="00EA10A9">
        <w:t xml:space="preserve"> in relation to a relative</w:t>
      </w:r>
      <w:r w:rsidR="00687C16" w:rsidRPr="00EA10A9">
        <w:t>-</w:t>
      </w:r>
      <w:r w:rsidR="00520A56" w:rsidRPr="00EA10A9">
        <w:t>work descent</w:t>
      </w:r>
      <w:r w:rsidR="00741504" w:rsidRPr="00EA10A9">
        <w:t xml:space="preserve"> (</w:t>
      </w:r>
      <w:r w:rsidR="0051615B" w:rsidRPr="00EA10A9">
        <w:t>other than</w:t>
      </w:r>
      <w:r w:rsidR="00741504" w:rsidRPr="00EA10A9">
        <w:t xml:space="preserve"> a can</w:t>
      </w:r>
      <w:r w:rsidR="00520A56" w:rsidRPr="00EA10A9">
        <w:t>opy relative</w:t>
      </w:r>
      <w:r w:rsidR="00520A56" w:rsidRPr="00EA10A9">
        <w:noBreakHyphen/>
        <w:t>work descent</w:t>
      </w:r>
      <w:r w:rsidR="00741504" w:rsidRPr="00EA10A9">
        <w:t>) that i</w:t>
      </w:r>
      <w:r w:rsidR="00520A56" w:rsidRPr="00EA10A9">
        <w:t xml:space="preserve">nvolves persons undertaking a </w:t>
      </w:r>
      <w:r w:rsidR="003F7140" w:rsidRPr="00EA10A9">
        <w:t>tandem descent.</w:t>
      </w:r>
    </w:p>
    <w:p w14:paraId="62895052" w14:textId="53146678" w:rsidR="00111FE3" w:rsidRPr="00EA10A9" w:rsidRDefault="003F7140" w:rsidP="003F7140">
      <w:pPr>
        <w:pStyle w:val="subsection"/>
      </w:pPr>
      <w:r w:rsidRPr="00EA10A9">
        <w:tab/>
        <w:t>(</w:t>
      </w:r>
      <w:r w:rsidR="00F07C1F" w:rsidRPr="00EA10A9">
        <w:t>5</w:t>
      </w:r>
      <w:r w:rsidRPr="00EA10A9">
        <w:t>)</w:t>
      </w:r>
      <w:r w:rsidRPr="00EA10A9">
        <w:tab/>
      </w:r>
      <w:r w:rsidR="00741504" w:rsidRPr="00EA10A9">
        <w:t xml:space="preserve">A person must not undertake the </w:t>
      </w:r>
      <w:r w:rsidR="00111FE3" w:rsidRPr="00EA10A9">
        <w:t>relative</w:t>
      </w:r>
      <w:r w:rsidR="00687C16" w:rsidRPr="00EA10A9">
        <w:t>-</w:t>
      </w:r>
      <w:r w:rsidR="00111FE3" w:rsidRPr="00EA10A9">
        <w:t>work descent unless:</w:t>
      </w:r>
    </w:p>
    <w:p w14:paraId="2B493EA4" w14:textId="50ABF065" w:rsidR="001D3B3D" w:rsidRPr="00EA10A9" w:rsidRDefault="00490CC6" w:rsidP="00490CC6">
      <w:pPr>
        <w:pStyle w:val="paragraph"/>
      </w:pPr>
      <w:r w:rsidRPr="00EA10A9">
        <w:tab/>
        <w:t>(a)</w:t>
      </w:r>
      <w:r w:rsidRPr="00EA10A9">
        <w:tab/>
        <w:t xml:space="preserve">the drop zone safety officer supervising the descent has agreed </w:t>
      </w:r>
      <w:r w:rsidR="00564E17" w:rsidRPr="00EA10A9">
        <w:t>to the person undertak</w:t>
      </w:r>
      <w:r w:rsidR="00205B23" w:rsidRPr="00EA10A9">
        <w:t>ing</w:t>
      </w:r>
      <w:r w:rsidR="00564E17" w:rsidRPr="00EA10A9">
        <w:t xml:space="preserve"> the relative</w:t>
      </w:r>
      <w:r w:rsidR="00687C16" w:rsidRPr="00EA10A9">
        <w:t>-</w:t>
      </w:r>
      <w:r w:rsidR="00564E17" w:rsidRPr="00EA10A9">
        <w:t xml:space="preserve">work descent </w:t>
      </w:r>
      <w:r w:rsidR="00EE2543" w:rsidRPr="00EA10A9">
        <w:t xml:space="preserve">involving </w:t>
      </w:r>
      <w:r w:rsidR="00564E17" w:rsidRPr="00EA10A9">
        <w:t xml:space="preserve">persons </w:t>
      </w:r>
      <w:r w:rsidR="001D3B3D" w:rsidRPr="00EA10A9">
        <w:t>undertaking a tandem descent; and</w:t>
      </w:r>
    </w:p>
    <w:p w14:paraId="1C70416A" w14:textId="76D2C7EB" w:rsidR="0016025E" w:rsidRPr="00EA10A9" w:rsidRDefault="001D3B3D" w:rsidP="00490CC6">
      <w:pPr>
        <w:pStyle w:val="paragraph"/>
      </w:pPr>
      <w:r w:rsidRPr="00EA10A9">
        <w:tab/>
        <w:t>(b)</w:t>
      </w:r>
      <w:r w:rsidRPr="00EA10A9">
        <w:tab/>
      </w:r>
      <w:r w:rsidR="00EE2543" w:rsidRPr="00EA10A9">
        <w:t xml:space="preserve">before the relative-work descent commences, </w:t>
      </w:r>
      <w:r w:rsidRPr="00EA10A9">
        <w:t xml:space="preserve">the parachutist controlling the tandem descent </w:t>
      </w:r>
      <w:r w:rsidR="006D5CC1" w:rsidRPr="00EA10A9">
        <w:t xml:space="preserve">agrees </w:t>
      </w:r>
      <w:r w:rsidR="00817FCE" w:rsidRPr="00EA10A9">
        <w:t xml:space="preserve">to the conduct </w:t>
      </w:r>
      <w:r w:rsidR="00CE7928" w:rsidRPr="00EA10A9">
        <w:t xml:space="preserve">of </w:t>
      </w:r>
      <w:r w:rsidR="00817FCE" w:rsidRPr="00EA10A9">
        <w:t>relative</w:t>
      </w:r>
      <w:r w:rsidR="00687C16" w:rsidRPr="00EA10A9">
        <w:t>-</w:t>
      </w:r>
      <w:r w:rsidR="00817FCE" w:rsidRPr="00EA10A9">
        <w:t xml:space="preserve">work </w:t>
      </w:r>
      <w:r w:rsidR="0016025E" w:rsidRPr="00EA10A9">
        <w:t>by the person during the tandem descent.</w:t>
      </w:r>
    </w:p>
    <w:p w14:paraId="0AFF8B1F" w14:textId="1B6BF9BF" w:rsidR="00006E2E" w:rsidRPr="00EA10A9" w:rsidRDefault="003A40A7" w:rsidP="003A40A7">
      <w:pPr>
        <w:pStyle w:val="SubsectionHead"/>
      </w:pPr>
      <w:r w:rsidRPr="00EA10A9">
        <w:t>ASAO requirements</w:t>
      </w:r>
    </w:p>
    <w:p w14:paraId="6395A17B" w14:textId="7419A11C" w:rsidR="00234800" w:rsidRPr="00EA10A9" w:rsidRDefault="00A77F15" w:rsidP="00D7449B">
      <w:pPr>
        <w:pStyle w:val="subsection"/>
      </w:pPr>
      <w:r w:rsidRPr="00EA10A9">
        <w:tab/>
        <w:t>(</w:t>
      </w:r>
      <w:r w:rsidR="00A418C3" w:rsidRPr="00EA10A9">
        <w:t>6</w:t>
      </w:r>
      <w:r w:rsidRPr="00EA10A9">
        <w:t>)</w:t>
      </w:r>
      <w:r w:rsidRPr="00EA10A9">
        <w:tab/>
      </w:r>
      <w:r w:rsidR="008E7C9B" w:rsidRPr="00EA10A9">
        <w:t>A Part 105 ASAO that administers relative</w:t>
      </w:r>
      <w:r w:rsidR="00687C16" w:rsidRPr="00EA10A9">
        <w:t>-</w:t>
      </w:r>
      <w:r w:rsidR="008E7C9B" w:rsidRPr="00EA10A9">
        <w:t>work descents must set out, in its exposition, the competency standards and units of competency (however described) for training that the ASAO requires to be completed for the issue of a parachutist authorisation that authorise</w:t>
      </w:r>
      <w:r w:rsidR="00CC2A07" w:rsidRPr="00EA10A9">
        <w:t>s</w:t>
      </w:r>
      <w:r w:rsidR="008E7C9B" w:rsidRPr="00EA10A9">
        <w:t xml:space="preserve"> the holder to</w:t>
      </w:r>
      <w:r w:rsidR="002C5D41" w:rsidRPr="00EA10A9">
        <w:t xml:space="preserve"> conduct the following</w:t>
      </w:r>
      <w:r w:rsidR="008E7C9B" w:rsidRPr="00EA10A9">
        <w:t>:</w:t>
      </w:r>
    </w:p>
    <w:p w14:paraId="552C0559" w14:textId="16469800" w:rsidR="008E7C9B" w:rsidRPr="00EA10A9" w:rsidRDefault="008E7C9B" w:rsidP="008E7C9B">
      <w:pPr>
        <w:pStyle w:val="paragraph"/>
      </w:pPr>
      <w:r w:rsidRPr="00EA10A9">
        <w:tab/>
        <w:t>(a)</w:t>
      </w:r>
      <w:r w:rsidRPr="00EA10A9">
        <w:tab/>
        <w:t>a relat</w:t>
      </w:r>
      <w:r w:rsidR="00F847DB" w:rsidRPr="00EA10A9">
        <w:t>ive</w:t>
      </w:r>
      <w:r w:rsidR="00687C16" w:rsidRPr="00EA10A9">
        <w:t>-</w:t>
      </w:r>
      <w:r w:rsidR="00F847DB" w:rsidRPr="00EA10A9">
        <w:t>work descen</w:t>
      </w:r>
      <w:r w:rsidR="00AD4430" w:rsidRPr="00EA10A9">
        <w:t>t not involving persons undertaking a tandem descent;</w:t>
      </w:r>
    </w:p>
    <w:p w14:paraId="4BA3582C" w14:textId="50B3AAF8" w:rsidR="00FA7C7C" w:rsidRPr="00EA10A9" w:rsidRDefault="00AD4430" w:rsidP="008E7C9B">
      <w:pPr>
        <w:pStyle w:val="paragraph"/>
      </w:pPr>
      <w:r w:rsidRPr="00EA10A9">
        <w:tab/>
        <w:t>(b)</w:t>
      </w:r>
      <w:r w:rsidRPr="00EA10A9">
        <w:tab/>
      </w:r>
      <w:r w:rsidR="0095647E" w:rsidRPr="00EA10A9">
        <w:t xml:space="preserve">if the ASAO administers </w:t>
      </w:r>
      <w:r w:rsidR="002C5D41" w:rsidRPr="00EA10A9">
        <w:t>relative</w:t>
      </w:r>
      <w:r w:rsidR="00560741" w:rsidRPr="00EA10A9">
        <w:t>-</w:t>
      </w:r>
      <w:r w:rsidR="002C5D41" w:rsidRPr="00EA10A9">
        <w:t>work descent</w:t>
      </w:r>
      <w:r w:rsidR="0095647E" w:rsidRPr="00EA10A9">
        <w:t>s involving persons undertaking a tandem descent</w:t>
      </w:r>
      <w:r w:rsidR="00D11278" w:rsidRPr="00EA10A9">
        <w:t>—</w:t>
      </w:r>
      <w:r w:rsidR="00C62CA9" w:rsidRPr="00EA10A9">
        <w:t xml:space="preserve">a </w:t>
      </w:r>
      <w:r w:rsidR="004E766A" w:rsidRPr="00EA10A9">
        <w:t xml:space="preserve">relative-work descent </w:t>
      </w:r>
      <w:r w:rsidR="00FA7C7C" w:rsidRPr="00EA10A9">
        <w:t>(not being a canopy relative</w:t>
      </w:r>
      <w:r w:rsidR="00687C16" w:rsidRPr="00EA10A9">
        <w:t>-</w:t>
      </w:r>
      <w:r w:rsidR="00FA7C7C" w:rsidRPr="00EA10A9">
        <w:t>work descent) involving persons undertak</w:t>
      </w:r>
      <w:r w:rsidR="00C269FA" w:rsidRPr="00EA10A9">
        <w:t>ing</w:t>
      </w:r>
      <w:r w:rsidR="00FA7C7C" w:rsidRPr="00EA10A9">
        <w:t xml:space="preserve"> a tandem descent.</w:t>
      </w:r>
    </w:p>
    <w:p w14:paraId="17653C48" w14:textId="559FF13B" w:rsidR="003A40A7" w:rsidRPr="00EA10A9" w:rsidRDefault="00AE759C" w:rsidP="00852A9E">
      <w:pPr>
        <w:pStyle w:val="SubsectionHead"/>
      </w:pPr>
      <w:r w:rsidRPr="00EA10A9">
        <w:t>Conduct of relative</w:t>
      </w:r>
      <w:r w:rsidR="00687C16" w:rsidRPr="00EA10A9">
        <w:t>-</w:t>
      </w:r>
      <w:r w:rsidRPr="00EA10A9">
        <w:t>work descents</w:t>
      </w:r>
    </w:p>
    <w:p w14:paraId="1EB6B0A9" w14:textId="409DACA4" w:rsidR="008F28ED" w:rsidRPr="00EA10A9" w:rsidRDefault="00BF784E" w:rsidP="00D7449B">
      <w:pPr>
        <w:pStyle w:val="subsection"/>
      </w:pPr>
      <w:r w:rsidRPr="00EA10A9">
        <w:tab/>
        <w:t>(</w:t>
      </w:r>
      <w:r w:rsidR="00EE304B" w:rsidRPr="00EA10A9">
        <w:t>7</w:t>
      </w:r>
      <w:r w:rsidRPr="00EA10A9">
        <w:t>)</w:t>
      </w:r>
      <w:r w:rsidRPr="00EA10A9">
        <w:tab/>
        <w:t>A person</w:t>
      </w:r>
      <w:r w:rsidR="00BF4E8B" w:rsidRPr="00EA10A9">
        <w:t xml:space="preserve"> who is undertaking a relative</w:t>
      </w:r>
      <w:r w:rsidR="00560741" w:rsidRPr="00EA10A9">
        <w:t>-</w:t>
      </w:r>
      <w:r w:rsidR="00BF4E8B" w:rsidRPr="00EA10A9">
        <w:t xml:space="preserve">work descent </w:t>
      </w:r>
      <w:r w:rsidR="008F28ED" w:rsidRPr="00EA10A9">
        <w:t>while in freefall must break off relative-work and separate from other parachutists at least 1000</w:t>
      </w:r>
      <w:r w:rsidR="00311E67" w:rsidRPr="00EA10A9">
        <w:t> </w:t>
      </w:r>
      <w:r w:rsidR="008F28ED" w:rsidRPr="00EA10A9">
        <w:t>ft above the planned parachute opening height.</w:t>
      </w:r>
    </w:p>
    <w:p w14:paraId="74B531B0" w14:textId="70EBEB01" w:rsidR="0063048C" w:rsidRPr="00EA10A9" w:rsidRDefault="0063048C" w:rsidP="0063048C">
      <w:pPr>
        <w:pStyle w:val="ActHead5"/>
        <w:rPr>
          <w:i/>
          <w:iCs/>
          <w:sz w:val="22"/>
          <w:szCs w:val="18"/>
        </w:rPr>
      </w:pPr>
      <w:bookmarkStart w:id="251" w:name="_Toc115678901"/>
      <w:bookmarkStart w:id="252" w:name="_Toc116299851"/>
      <w:bookmarkStart w:id="253" w:name="_Toc143002981"/>
      <w:r w:rsidRPr="00EA10A9">
        <w:t>5.3</w:t>
      </w:r>
      <w:r w:rsidR="00A24BA9" w:rsidRPr="00EA10A9">
        <w:t>5</w:t>
      </w:r>
      <w:r w:rsidRPr="00EA10A9">
        <w:t xml:space="preserve">  Entering cloud during parachute descents</w:t>
      </w:r>
      <w:bookmarkEnd w:id="251"/>
      <w:bookmarkEnd w:id="252"/>
      <w:bookmarkEnd w:id="253"/>
    </w:p>
    <w:p w14:paraId="6640342E" w14:textId="77777777" w:rsidR="0063048C" w:rsidRPr="00EA10A9" w:rsidRDefault="0063048C" w:rsidP="0063048C">
      <w:pPr>
        <w:pStyle w:val="subsection"/>
      </w:pPr>
      <w:r w:rsidRPr="00EA10A9">
        <w:tab/>
        <w:t>(1)</w:t>
      </w:r>
      <w:r w:rsidRPr="00EA10A9">
        <w:tab/>
        <w:t>A person must not undertake a cloud descent if the following requirements are not met:</w:t>
      </w:r>
    </w:p>
    <w:p w14:paraId="481EC3AB" w14:textId="77777777" w:rsidR="0063048C" w:rsidRPr="00EA10A9" w:rsidRDefault="0063048C" w:rsidP="0063048C">
      <w:pPr>
        <w:pStyle w:val="paragraph"/>
      </w:pPr>
      <w:r w:rsidRPr="00EA10A9">
        <w:tab/>
        <w:t>(a)</w:t>
      </w:r>
      <w:r w:rsidRPr="00EA10A9">
        <w:tab/>
        <w:t xml:space="preserve">the ASAO that administers the parachute descent has approved a drop zone (the </w:t>
      </w:r>
      <w:r w:rsidRPr="00EA10A9">
        <w:rPr>
          <w:b/>
          <w:bCs/>
          <w:i/>
          <w:iCs/>
        </w:rPr>
        <w:t>cloud descent drop zone</w:t>
      </w:r>
      <w:r w:rsidRPr="00EA10A9">
        <w:t>) for the descent;</w:t>
      </w:r>
    </w:p>
    <w:p w14:paraId="5F4553BB" w14:textId="77777777" w:rsidR="0063048C" w:rsidRPr="00EA10A9" w:rsidRDefault="0063048C" w:rsidP="0063048C">
      <w:pPr>
        <w:pStyle w:val="paragraph"/>
      </w:pPr>
      <w:r w:rsidRPr="00EA10A9">
        <w:tab/>
        <w:t>(b)</w:t>
      </w:r>
      <w:r w:rsidRPr="00EA10A9">
        <w:tab/>
        <w:t>the descent will be conducted at the cloud descent drop zone.</w:t>
      </w:r>
    </w:p>
    <w:p w14:paraId="01AA1A42" w14:textId="77777777" w:rsidR="0063048C" w:rsidRPr="00EA10A9" w:rsidRDefault="0063048C" w:rsidP="0063048C">
      <w:pPr>
        <w:pStyle w:val="subsection"/>
      </w:pPr>
      <w:r w:rsidRPr="00EA10A9">
        <w:tab/>
        <w:t>(2)</w:t>
      </w:r>
      <w:r w:rsidRPr="00EA10A9">
        <w:tab/>
        <w:t>The person must not commence a cloud descent if it is likely that the parachute will be opened in cloud.</w:t>
      </w:r>
    </w:p>
    <w:p w14:paraId="75BE09F9" w14:textId="77777777" w:rsidR="0063048C" w:rsidRPr="00EA10A9" w:rsidRDefault="0063048C" w:rsidP="0063048C">
      <w:pPr>
        <w:pStyle w:val="subsection"/>
      </w:pPr>
      <w:r w:rsidRPr="00EA10A9">
        <w:tab/>
        <w:t>(3)</w:t>
      </w:r>
      <w:r w:rsidRPr="00EA10A9">
        <w:tab/>
        <w:t>A person must not undertake a cloud descent if the person does not hold a parachutist certificate.</w:t>
      </w:r>
    </w:p>
    <w:p w14:paraId="169197E9" w14:textId="1652CA8C" w:rsidR="0063048C" w:rsidRPr="00EA10A9" w:rsidRDefault="0063048C" w:rsidP="0063048C">
      <w:pPr>
        <w:pStyle w:val="subsection"/>
      </w:pPr>
      <w:r w:rsidRPr="00EA10A9">
        <w:tab/>
        <w:t>(4)</w:t>
      </w:r>
      <w:r w:rsidRPr="00EA10A9">
        <w:tab/>
        <w:t>A person must not undertake a cloud descent if the cloud ceiling is not at least:</w:t>
      </w:r>
    </w:p>
    <w:p w14:paraId="6A7D8DCC" w14:textId="347C5557" w:rsidR="0063048C" w:rsidRPr="00EA10A9" w:rsidRDefault="0063048C" w:rsidP="0063048C">
      <w:pPr>
        <w:pStyle w:val="paragraph"/>
      </w:pPr>
      <w:r w:rsidRPr="00EA10A9">
        <w:tab/>
        <w:t>(a)</w:t>
      </w:r>
      <w:r w:rsidRPr="00EA10A9">
        <w:tab/>
        <w:t>in the case of a relative-work descent—3500</w:t>
      </w:r>
      <w:r w:rsidR="00C14885" w:rsidRPr="00EA10A9">
        <w:t> </w:t>
      </w:r>
      <w:r w:rsidRPr="00EA10A9">
        <w:t>ft above ground level; or</w:t>
      </w:r>
    </w:p>
    <w:p w14:paraId="6DB5C83D" w14:textId="6A7DF74D" w:rsidR="0063048C" w:rsidRPr="00EA10A9" w:rsidRDefault="0063048C" w:rsidP="0063048C">
      <w:pPr>
        <w:pStyle w:val="paragraph"/>
      </w:pPr>
      <w:r w:rsidRPr="00EA10A9">
        <w:tab/>
        <w:t>(b)</w:t>
      </w:r>
      <w:r w:rsidRPr="00EA10A9">
        <w:tab/>
        <w:t>in the case of a tandem descent (whether or not also conducting a relative</w:t>
      </w:r>
      <w:r w:rsidR="00687C16" w:rsidRPr="00EA10A9">
        <w:noBreakHyphen/>
      </w:r>
      <w:r w:rsidRPr="00EA10A9">
        <w:t>work descent)—5000 ft above ground level; or</w:t>
      </w:r>
    </w:p>
    <w:p w14:paraId="0E49DFD0" w14:textId="49D40241" w:rsidR="004E754A" w:rsidRDefault="004E754A" w:rsidP="0063048C">
      <w:pPr>
        <w:pStyle w:val="paragraph"/>
        <w:sectPr w:rsidR="004E754A" w:rsidSect="00580834">
          <w:headerReference w:type="even" r:id="rId70"/>
          <w:type w:val="continuous"/>
          <w:pgSz w:w="11907" w:h="16839" w:code="9"/>
          <w:pgMar w:top="2234" w:right="1797" w:bottom="1440" w:left="1797" w:header="720" w:footer="709" w:gutter="0"/>
          <w:cols w:space="708"/>
          <w:docGrid w:linePitch="360"/>
        </w:sectPr>
      </w:pPr>
    </w:p>
    <w:p w14:paraId="69A01429" w14:textId="669A1854" w:rsidR="00690CF5" w:rsidRDefault="00293BB9" w:rsidP="0063048C">
      <w:pPr>
        <w:pStyle w:val="paragraph"/>
      </w:pPr>
      <w:r>
        <w:lastRenderedPageBreak/>
        <w:tab/>
      </w:r>
      <w:r w:rsidR="0063048C" w:rsidRPr="00EA10A9">
        <w:t>(c)</w:t>
      </w:r>
      <w:r w:rsidR="0063048C" w:rsidRPr="00EA10A9">
        <w:tab/>
        <w:t>for any other kind of parachute descent—3000</w:t>
      </w:r>
      <w:r w:rsidR="00C14885" w:rsidRPr="00EA10A9">
        <w:t> </w:t>
      </w:r>
      <w:r w:rsidR="0063048C" w:rsidRPr="00EA10A9">
        <w:t>ft above ground level.</w:t>
      </w:r>
    </w:p>
    <w:p w14:paraId="4814493E" w14:textId="3B10C4B3" w:rsidR="0063048C" w:rsidRPr="00EA10A9" w:rsidRDefault="0063048C" w:rsidP="0063048C">
      <w:pPr>
        <w:pStyle w:val="ActHead5"/>
      </w:pPr>
      <w:bookmarkStart w:id="254" w:name="_Toc86058086"/>
      <w:bookmarkStart w:id="255" w:name="_Toc115678902"/>
      <w:bookmarkStart w:id="256" w:name="_Toc116299852"/>
      <w:bookmarkStart w:id="257" w:name="_Toc143002982"/>
      <w:r w:rsidRPr="00EA10A9">
        <w:t>5.3</w:t>
      </w:r>
      <w:r w:rsidR="00A24BA9" w:rsidRPr="00EA10A9">
        <w:t>6</w:t>
      </w:r>
      <w:r w:rsidRPr="00EA10A9">
        <w:t xml:space="preserve">  Parachutes descents </w:t>
      </w:r>
      <w:bookmarkEnd w:id="254"/>
      <w:bookmarkEnd w:id="255"/>
      <w:bookmarkEnd w:id="256"/>
      <w:r w:rsidR="00723A18" w:rsidRPr="00EA10A9">
        <w:t xml:space="preserve">near or over </w:t>
      </w:r>
      <w:r w:rsidR="00661C6B" w:rsidRPr="00EA10A9">
        <w:t>bodies of water</w:t>
      </w:r>
      <w:bookmarkEnd w:id="257"/>
    </w:p>
    <w:p w14:paraId="777F8BD7" w14:textId="5C1A85B4" w:rsidR="001E2081" w:rsidRPr="00EA10A9" w:rsidRDefault="001E2081" w:rsidP="00EC489E">
      <w:pPr>
        <w:pStyle w:val="SubsectionHead"/>
      </w:pPr>
      <w:r w:rsidRPr="00EA10A9">
        <w:t>Application</w:t>
      </w:r>
    </w:p>
    <w:p w14:paraId="2CDD1064" w14:textId="1910830F" w:rsidR="002F3E37" w:rsidRPr="00EA10A9" w:rsidRDefault="00AE0666" w:rsidP="00AE0666">
      <w:pPr>
        <w:pStyle w:val="subsection"/>
      </w:pPr>
      <w:r w:rsidRPr="00EA10A9">
        <w:tab/>
        <w:t>(</w:t>
      </w:r>
      <w:r w:rsidR="002900F4" w:rsidRPr="00EA10A9">
        <w:t>1</w:t>
      </w:r>
      <w:r w:rsidRPr="00EA10A9">
        <w:t>)</w:t>
      </w:r>
      <w:r w:rsidRPr="00EA10A9">
        <w:tab/>
      </w:r>
      <w:r w:rsidR="006A1FD9" w:rsidRPr="00EA10A9">
        <w:t>This section</w:t>
      </w:r>
      <w:r w:rsidR="00464CBF" w:rsidRPr="00EA10A9">
        <w:t xml:space="preserve"> applies</w:t>
      </w:r>
      <w:r w:rsidR="002F3E37" w:rsidRPr="00EA10A9">
        <w:t xml:space="preserve"> if:</w:t>
      </w:r>
    </w:p>
    <w:p w14:paraId="4809523A" w14:textId="0600BD4D" w:rsidR="00AE0666" w:rsidRPr="00EA10A9" w:rsidRDefault="002F3E37" w:rsidP="002F3E37">
      <w:pPr>
        <w:pStyle w:val="paragraph"/>
      </w:pPr>
      <w:r w:rsidRPr="00EA10A9">
        <w:tab/>
        <w:t>(a)</w:t>
      </w:r>
      <w:r w:rsidRPr="00EA10A9">
        <w:tab/>
        <w:t xml:space="preserve">a parachute descent is undertaken over </w:t>
      </w:r>
      <w:r w:rsidR="00726C79" w:rsidRPr="00EA10A9">
        <w:t xml:space="preserve">or near </w:t>
      </w:r>
      <w:r w:rsidRPr="00EA10A9">
        <w:t>a</w:t>
      </w:r>
      <w:r w:rsidR="00471C37" w:rsidRPr="00EA10A9">
        <w:t xml:space="preserve"> body of water</w:t>
      </w:r>
      <w:r w:rsidRPr="00EA10A9">
        <w:t xml:space="preserve">; </w:t>
      </w:r>
      <w:r w:rsidR="00726C79" w:rsidRPr="00EA10A9">
        <w:t>and</w:t>
      </w:r>
    </w:p>
    <w:p w14:paraId="5F33D35D" w14:textId="06EB762A" w:rsidR="002F3E37" w:rsidRPr="00EA10A9" w:rsidRDefault="002F3E37" w:rsidP="002F3E37">
      <w:pPr>
        <w:pStyle w:val="paragraph"/>
      </w:pPr>
      <w:r w:rsidRPr="00EA10A9">
        <w:tab/>
        <w:t>(b)</w:t>
      </w:r>
      <w:r w:rsidRPr="00EA10A9">
        <w:tab/>
        <w:t xml:space="preserve">there is a reasonable possibility that a person undertaking </w:t>
      </w:r>
      <w:r w:rsidR="00726C79" w:rsidRPr="00EA10A9">
        <w:t xml:space="preserve">the </w:t>
      </w:r>
      <w:r w:rsidRPr="00EA10A9">
        <w:t xml:space="preserve">descent will land </w:t>
      </w:r>
      <w:r w:rsidR="007A52CB" w:rsidRPr="00EA10A9">
        <w:t>in</w:t>
      </w:r>
      <w:r w:rsidR="00726C79" w:rsidRPr="00EA10A9">
        <w:t xml:space="preserve"> the </w:t>
      </w:r>
      <w:r w:rsidR="000F64A6" w:rsidRPr="00EA10A9">
        <w:t xml:space="preserve">body of </w:t>
      </w:r>
      <w:r w:rsidR="008D7659" w:rsidRPr="00EA10A9">
        <w:t>water</w:t>
      </w:r>
      <w:r w:rsidR="00051720" w:rsidRPr="00EA10A9">
        <w:t>.</w:t>
      </w:r>
    </w:p>
    <w:p w14:paraId="1734B5EC" w14:textId="09D63486" w:rsidR="000C12B6" w:rsidRPr="00EA10A9" w:rsidRDefault="00EC4755" w:rsidP="00EC4755">
      <w:pPr>
        <w:pStyle w:val="SubsectionHead"/>
      </w:pPr>
      <w:r w:rsidRPr="00EA10A9">
        <w:t>ASAO’s safe conduct procedures</w:t>
      </w:r>
    </w:p>
    <w:p w14:paraId="2F6D6AB4" w14:textId="062B4C1D" w:rsidR="00B94E62" w:rsidRPr="00EA10A9" w:rsidRDefault="00EB73EB" w:rsidP="008368A2">
      <w:pPr>
        <w:pStyle w:val="subsection"/>
      </w:pPr>
      <w:r w:rsidRPr="00EA10A9">
        <w:tab/>
        <w:t>(</w:t>
      </w:r>
      <w:r w:rsidR="003D793A" w:rsidRPr="00EA10A9">
        <w:t>2</w:t>
      </w:r>
      <w:r w:rsidRPr="00EA10A9">
        <w:t>)</w:t>
      </w:r>
      <w:r w:rsidRPr="00EA10A9">
        <w:tab/>
        <w:t>Th</w:t>
      </w:r>
      <w:r w:rsidR="002F38D0" w:rsidRPr="00EA10A9">
        <w:t xml:space="preserve">e ASAO’s safe conduct procedures for undertaking a parachute descent over or near a </w:t>
      </w:r>
      <w:r w:rsidR="006F1E82" w:rsidRPr="00EA10A9">
        <w:t>body of water</w:t>
      </w:r>
      <w:r w:rsidR="00BA54FA" w:rsidRPr="00EA10A9">
        <w:t>, mentioned in paragraph</w:t>
      </w:r>
      <w:r w:rsidR="006F1E82" w:rsidRPr="00EA10A9">
        <w:t> </w:t>
      </w:r>
      <w:r w:rsidR="007C4488" w:rsidRPr="00EA10A9">
        <w:t>5.2</w:t>
      </w:r>
      <w:r w:rsidR="00A24BA9" w:rsidRPr="00EA10A9">
        <w:t>5</w:t>
      </w:r>
      <w:r w:rsidR="007C4488" w:rsidRPr="00EA10A9">
        <w:t>(</w:t>
      </w:r>
      <w:r w:rsidR="00B729FA" w:rsidRPr="00EA10A9">
        <w:t>1</w:t>
      </w:r>
      <w:r w:rsidR="007C4488" w:rsidRPr="00EA10A9">
        <w:t xml:space="preserve">)(b), </w:t>
      </w:r>
      <w:r w:rsidR="00B94E62" w:rsidRPr="00EA10A9">
        <w:t xml:space="preserve">must require the drop zone </w:t>
      </w:r>
      <w:r w:rsidR="00760F85" w:rsidRPr="00EA10A9">
        <w:t xml:space="preserve">safety </w:t>
      </w:r>
      <w:r w:rsidR="00B94E62" w:rsidRPr="00EA10A9">
        <w:t xml:space="preserve">officer </w:t>
      </w:r>
      <w:r w:rsidR="00707601" w:rsidRPr="00EA10A9">
        <w:t>who is supervising</w:t>
      </w:r>
      <w:r w:rsidR="00615EB2" w:rsidRPr="00EA10A9">
        <w:t xml:space="preserve"> the descent to identify</w:t>
      </w:r>
      <w:r w:rsidR="00E02F25" w:rsidRPr="00EA10A9">
        <w:t xml:space="preserve"> and </w:t>
      </w:r>
      <w:r w:rsidR="00615EB2" w:rsidRPr="00EA10A9">
        <w:t>assess</w:t>
      </w:r>
      <w:r w:rsidR="00E02F25" w:rsidRPr="00EA10A9">
        <w:t xml:space="preserve"> </w:t>
      </w:r>
      <w:r w:rsidR="00146827" w:rsidRPr="00EA10A9">
        <w:t>the following risks in relation to the parachute descent:</w:t>
      </w:r>
    </w:p>
    <w:p w14:paraId="5903C29C" w14:textId="00C0EB70" w:rsidR="00146827" w:rsidRPr="00EA10A9" w:rsidRDefault="00146827" w:rsidP="008368A2">
      <w:pPr>
        <w:pStyle w:val="paragraph"/>
      </w:pPr>
      <w:r w:rsidRPr="00EA10A9">
        <w:tab/>
        <w:t>(</w:t>
      </w:r>
      <w:r w:rsidR="008368A2" w:rsidRPr="00EA10A9">
        <w:t>a</w:t>
      </w:r>
      <w:r w:rsidRPr="00EA10A9">
        <w:t>)</w:t>
      </w:r>
      <w:r w:rsidRPr="00EA10A9">
        <w:tab/>
      </w:r>
      <w:r w:rsidR="002B6F67" w:rsidRPr="00EA10A9">
        <w:t xml:space="preserve">the potential for exposure of a parachutist to injury or death arising from the operation of an aircraft to </w:t>
      </w:r>
      <w:r w:rsidR="00B96B12" w:rsidRPr="00EA10A9">
        <w:t xml:space="preserve">facilitate a parachute descent over or near a </w:t>
      </w:r>
      <w:r w:rsidR="006E4FF1" w:rsidRPr="00EA10A9">
        <w:t>body of water</w:t>
      </w:r>
      <w:r w:rsidR="00ED5BE1" w:rsidRPr="00EA10A9">
        <w:t>, including the chances of survival in the water of the parachutist;</w:t>
      </w:r>
    </w:p>
    <w:p w14:paraId="53A07B55" w14:textId="2814A17C" w:rsidR="00ED5BE1" w:rsidRPr="00EA10A9" w:rsidRDefault="00ED5BE1" w:rsidP="008368A2">
      <w:pPr>
        <w:pStyle w:val="paragraph"/>
      </w:pPr>
      <w:r w:rsidRPr="00EA10A9">
        <w:tab/>
        <w:t>(</w:t>
      </w:r>
      <w:r w:rsidR="008368A2" w:rsidRPr="00EA10A9">
        <w:t>b</w:t>
      </w:r>
      <w:r w:rsidRPr="00EA10A9">
        <w:t>)</w:t>
      </w:r>
      <w:r w:rsidRPr="00EA10A9">
        <w:tab/>
      </w:r>
      <w:r w:rsidR="00C11C33" w:rsidRPr="00EA10A9">
        <w:t xml:space="preserve">the surface condition of the area of the </w:t>
      </w:r>
      <w:r w:rsidR="006E4FF1" w:rsidRPr="00EA10A9">
        <w:t>body of water</w:t>
      </w:r>
      <w:r w:rsidR="00C11C33" w:rsidRPr="00EA10A9">
        <w:t xml:space="preserve">, including the wave height, </w:t>
      </w:r>
      <w:r w:rsidR="00BF5888" w:rsidRPr="00EA10A9">
        <w:t>wind conditions and swell;</w:t>
      </w:r>
    </w:p>
    <w:p w14:paraId="73F0EF3E" w14:textId="23DC0B56" w:rsidR="00BF5888" w:rsidRPr="00EA10A9" w:rsidRDefault="00BF5888" w:rsidP="008368A2">
      <w:pPr>
        <w:pStyle w:val="paragraph"/>
      </w:pPr>
      <w:r w:rsidRPr="00EA10A9">
        <w:tab/>
        <w:t>(</w:t>
      </w:r>
      <w:r w:rsidR="008368A2" w:rsidRPr="00EA10A9">
        <w:t>c</w:t>
      </w:r>
      <w:r w:rsidRPr="00EA10A9">
        <w:t>)</w:t>
      </w:r>
      <w:r w:rsidRPr="00EA10A9">
        <w:tab/>
        <w:t>the water temperature and air temperature;</w:t>
      </w:r>
    </w:p>
    <w:p w14:paraId="58E53DB0" w14:textId="13720FD1" w:rsidR="00BF5888" w:rsidRPr="00EA10A9" w:rsidRDefault="00BF5888" w:rsidP="008368A2">
      <w:pPr>
        <w:pStyle w:val="paragraph"/>
      </w:pPr>
      <w:r w:rsidRPr="00EA10A9">
        <w:tab/>
        <w:t>(</w:t>
      </w:r>
      <w:r w:rsidR="008368A2" w:rsidRPr="00EA10A9">
        <w:t>d</w:t>
      </w:r>
      <w:r w:rsidRPr="00EA10A9">
        <w:t>)</w:t>
      </w:r>
      <w:r w:rsidRPr="00EA10A9">
        <w:tab/>
      </w:r>
      <w:r w:rsidR="00D2580E" w:rsidRPr="00EA10A9">
        <w:t>the distance a parachu</w:t>
      </w:r>
      <w:r w:rsidR="00280519" w:rsidRPr="00EA10A9">
        <w:t>tist would be, at any time during the descent while over water, from land that is suitable for a landing by the parachutist;</w:t>
      </w:r>
    </w:p>
    <w:p w14:paraId="7D211889" w14:textId="35716421" w:rsidR="00280519" w:rsidRPr="00EA10A9" w:rsidRDefault="00280519" w:rsidP="008368A2">
      <w:pPr>
        <w:pStyle w:val="paragraph"/>
      </w:pPr>
      <w:r w:rsidRPr="00EA10A9">
        <w:tab/>
        <w:t>(</w:t>
      </w:r>
      <w:r w:rsidR="008368A2" w:rsidRPr="00EA10A9">
        <w:t>e</w:t>
      </w:r>
      <w:r w:rsidR="005A4238" w:rsidRPr="00EA10A9">
        <w:t>)</w:t>
      </w:r>
      <w:r w:rsidR="005A4238" w:rsidRPr="00EA10A9">
        <w:tab/>
        <w:t>the availability of search and rescue facilities, and the time it would likely take for a successful search and rescue operation to be completed.</w:t>
      </w:r>
    </w:p>
    <w:p w14:paraId="07D39CE3" w14:textId="75165799" w:rsidR="00381C6D" w:rsidRPr="00EA10A9" w:rsidRDefault="009F0A42" w:rsidP="009F0A42">
      <w:pPr>
        <w:pStyle w:val="SubsectionHead"/>
      </w:pPr>
      <w:r w:rsidRPr="00EA10A9">
        <w:t>Drop zone safety officer’s responsibilities—flotation devices</w:t>
      </w:r>
    </w:p>
    <w:p w14:paraId="7D123CEF" w14:textId="571E1B10" w:rsidR="00134EB5" w:rsidRPr="00EA10A9" w:rsidRDefault="00381C6D" w:rsidP="00037ECC">
      <w:pPr>
        <w:pStyle w:val="subsection"/>
      </w:pPr>
      <w:r w:rsidRPr="00EA10A9">
        <w:tab/>
        <w:t>(</w:t>
      </w:r>
      <w:r w:rsidR="003D793A" w:rsidRPr="00EA10A9">
        <w:t>3</w:t>
      </w:r>
      <w:r w:rsidRPr="00EA10A9">
        <w:t>)</w:t>
      </w:r>
      <w:r w:rsidRPr="00EA10A9">
        <w:tab/>
      </w:r>
      <w:r w:rsidR="00F21C21" w:rsidRPr="00EA10A9">
        <w:t xml:space="preserve">After assessing the risks </w:t>
      </w:r>
      <w:r w:rsidRPr="00EA10A9">
        <w:t xml:space="preserve">of undertaking a parachute descent over or near a </w:t>
      </w:r>
      <w:r w:rsidR="00865B46" w:rsidRPr="00EA10A9">
        <w:t>body of water</w:t>
      </w:r>
      <w:r w:rsidRPr="00EA10A9">
        <w:t xml:space="preserve">, in accordance with the ASAO’s safe conduct procedures, the drop zone safety </w:t>
      </w:r>
      <w:r w:rsidR="00FC2A9F" w:rsidRPr="00EA10A9">
        <w:t xml:space="preserve">officer </w:t>
      </w:r>
      <w:r w:rsidRPr="00EA10A9">
        <w:t>must</w:t>
      </w:r>
      <w:r w:rsidR="00134EB5" w:rsidRPr="00EA10A9">
        <w:t>:</w:t>
      </w:r>
    </w:p>
    <w:p w14:paraId="34193E92" w14:textId="7FBD47BB" w:rsidR="00F21C21" w:rsidRPr="00EA10A9" w:rsidRDefault="00917064" w:rsidP="00917064">
      <w:pPr>
        <w:pStyle w:val="paragraph"/>
      </w:pPr>
      <w:r w:rsidRPr="00EA10A9">
        <w:tab/>
        <w:t>(a)</w:t>
      </w:r>
      <w:r w:rsidRPr="00EA10A9">
        <w:tab/>
      </w:r>
      <w:r w:rsidR="00212AB7" w:rsidRPr="00EA10A9">
        <w:t>d</w:t>
      </w:r>
      <w:r w:rsidRPr="00EA10A9">
        <w:t xml:space="preserve">ecide </w:t>
      </w:r>
      <w:r w:rsidR="00381C6D" w:rsidRPr="00EA10A9">
        <w:t>whether a flotation device must be worn by a person undertaking the parachute descent</w:t>
      </w:r>
      <w:r w:rsidRPr="00EA10A9">
        <w:t>; and</w:t>
      </w:r>
    </w:p>
    <w:p w14:paraId="5B0994B8" w14:textId="352ED957" w:rsidR="00DC4B6E" w:rsidRPr="00EA10A9" w:rsidRDefault="00917064" w:rsidP="00917064">
      <w:pPr>
        <w:pStyle w:val="paragraph"/>
      </w:pPr>
      <w:r w:rsidRPr="00EA10A9">
        <w:tab/>
        <w:t>(b)</w:t>
      </w:r>
      <w:r w:rsidRPr="00EA10A9">
        <w:tab/>
      </w:r>
      <w:r w:rsidR="00212AB7" w:rsidRPr="00EA10A9">
        <w:t>if the drop zone safety officer assesses that a flotation device must be worn</w:t>
      </w:r>
      <w:r w:rsidR="00443DB2" w:rsidRPr="00EA10A9">
        <w:t xml:space="preserve">—decide </w:t>
      </w:r>
      <w:r w:rsidR="00627366" w:rsidRPr="00EA10A9">
        <w:t xml:space="preserve">which standards mentioned in subsection (6) </w:t>
      </w:r>
      <w:r w:rsidR="008629A9" w:rsidRPr="00EA10A9">
        <w:t>w</w:t>
      </w:r>
      <w:r w:rsidR="00DC4B6E" w:rsidRPr="00EA10A9">
        <w:t>ould ensure</w:t>
      </w:r>
      <w:r w:rsidR="008629A9" w:rsidRPr="00EA10A9">
        <w:t xml:space="preserve"> a flotation device provides</w:t>
      </w:r>
      <w:r w:rsidR="00DC4B6E" w:rsidRPr="00EA10A9">
        <w:t xml:space="preserve"> the level of support </w:t>
      </w:r>
      <w:r w:rsidR="00594DB3" w:rsidRPr="00EA10A9">
        <w:t>that is commensurate to the risk identified by the drop zone safety officer in the assessment.</w:t>
      </w:r>
    </w:p>
    <w:p w14:paraId="43B01E4F" w14:textId="6E3B92B6" w:rsidR="00680174" w:rsidRPr="00EA10A9" w:rsidRDefault="00B31686" w:rsidP="00B31686">
      <w:pPr>
        <w:pStyle w:val="notetext"/>
      </w:pPr>
      <w:r w:rsidRPr="00EA10A9">
        <w:t>Note:</w:t>
      </w:r>
      <w:r w:rsidRPr="00EA10A9">
        <w:tab/>
      </w:r>
      <w:r w:rsidR="0021697F" w:rsidRPr="00EA10A9">
        <w:t xml:space="preserve">Some standards mentioned in </w:t>
      </w:r>
      <w:r w:rsidR="007B3B87" w:rsidRPr="00EA10A9">
        <w:t>subsection (6), for example, in paragraph (6)(a), are</w:t>
      </w:r>
      <w:r w:rsidR="000C483B" w:rsidRPr="00EA10A9">
        <w:t xml:space="preserve"> only suitable for </w:t>
      </w:r>
      <w:r w:rsidR="007B3B87" w:rsidRPr="00EA10A9">
        <w:t>certain locales or water characteristics</w:t>
      </w:r>
      <w:r w:rsidR="00B773D1" w:rsidRPr="00EA10A9">
        <w:t xml:space="preserve"> and conditions.</w:t>
      </w:r>
      <w:r w:rsidR="00EE054A" w:rsidRPr="00EA10A9">
        <w:t xml:space="preserve"> State and Territory </w:t>
      </w:r>
      <w:r w:rsidR="00E538B1" w:rsidRPr="00EA10A9">
        <w:t xml:space="preserve">maritime safety </w:t>
      </w:r>
      <w:r w:rsidR="00A86EDD" w:rsidRPr="00EA10A9">
        <w:t>agencies</w:t>
      </w:r>
      <w:r w:rsidR="00E538B1" w:rsidRPr="00EA10A9">
        <w:t xml:space="preserve"> publish information on the levels of flotation devices </w:t>
      </w:r>
      <w:r w:rsidR="000A119C" w:rsidRPr="00EA10A9">
        <w:t xml:space="preserve">suitable for use in sheltered, inshore and </w:t>
      </w:r>
      <w:r w:rsidR="00586792" w:rsidRPr="00EA10A9">
        <w:t>offshore waters under their jurisdiction.</w:t>
      </w:r>
    </w:p>
    <w:p w14:paraId="7FA1919E" w14:textId="5C11B784" w:rsidR="009331F3" w:rsidRPr="00EA10A9" w:rsidRDefault="005F65FF" w:rsidP="00293BB9">
      <w:pPr>
        <w:pStyle w:val="subsection"/>
      </w:pPr>
      <w:r w:rsidRPr="00EA10A9">
        <w:tab/>
        <w:t>(</w:t>
      </w:r>
      <w:r w:rsidR="003D793A" w:rsidRPr="00EA10A9">
        <w:t>4</w:t>
      </w:r>
      <w:r w:rsidRPr="00EA10A9">
        <w:t>)</w:t>
      </w:r>
      <w:r w:rsidRPr="00EA10A9">
        <w:tab/>
        <w:t>Subsection (</w:t>
      </w:r>
      <w:r w:rsidR="003D793A" w:rsidRPr="00EA10A9">
        <w:t>5</w:t>
      </w:r>
      <w:r w:rsidRPr="00EA10A9">
        <w:t>) applies if the drop zone safety officer makes a decision under subsection (</w:t>
      </w:r>
      <w:r w:rsidR="003D793A" w:rsidRPr="00EA10A9">
        <w:t>3</w:t>
      </w:r>
      <w:r w:rsidRPr="00EA10A9">
        <w:t xml:space="preserve">) that a </w:t>
      </w:r>
      <w:r w:rsidR="00506145" w:rsidRPr="00EA10A9">
        <w:t xml:space="preserve">person undertaking a parachute descent over or near a </w:t>
      </w:r>
      <w:r w:rsidR="00B62C9C" w:rsidRPr="00EA10A9">
        <w:t>body of water</w:t>
      </w:r>
      <w:r w:rsidR="00506145" w:rsidRPr="00EA10A9">
        <w:t xml:space="preserve"> must wear a flotation device</w:t>
      </w:r>
      <w:r w:rsidR="00FD7DB3" w:rsidRPr="00EA10A9">
        <w:t xml:space="preserve"> that meets particular </w:t>
      </w:r>
      <w:r w:rsidR="005E3473" w:rsidRPr="00EA10A9">
        <w:t>standards</w:t>
      </w:r>
      <w:r w:rsidR="00506145" w:rsidRPr="00EA10A9">
        <w:t>.</w:t>
      </w:r>
    </w:p>
    <w:p w14:paraId="6FC0E269" w14:textId="77777777" w:rsidR="00293BB9" w:rsidRDefault="00293BB9" w:rsidP="00237C81">
      <w:pPr>
        <w:pStyle w:val="subsection"/>
        <w:sectPr w:rsidR="00293BB9" w:rsidSect="00580834">
          <w:headerReference w:type="even" r:id="rId71"/>
          <w:headerReference w:type="default" r:id="rId72"/>
          <w:type w:val="continuous"/>
          <w:pgSz w:w="11907" w:h="16839" w:code="9"/>
          <w:pgMar w:top="2234" w:right="1797" w:bottom="1440" w:left="1797" w:header="720" w:footer="709" w:gutter="0"/>
          <w:cols w:space="708"/>
          <w:docGrid w:linePitch="360"/>
        </w:sectPr>
      </w:pPr>
    </w:p>
    <w:p w14:paraId="1F1AAD32" w14:textId="77777777" w:rsidR="00690CF5" w:rsidRDefault="00237C81" w:rsidP="00237C81">
      <w:pPr>
        <w:pStyle w:val="subsection"/>
      </w:pPr>
      <w:r w:rsidRPr="00EA10A9">
        <w:lastRenderedPageBreak/>
        <w:tab/>
        <w:t>(5)</w:t>
      </w:r>
      <w:r w:rsidRPr="00EA10A9">
        <w:tab/>
        <w:t xml:space="preserve">The person must not undertake the parachute descent if the person is not wearing a flotation device that meets the requirements of </w:t>
      </w:r>
      <w:r w:rsidR="008C5418" w:rsidRPr="00EA10A9">
        <w:t xml:space="preserve">a standard mentioned in subsection (6) that is appropriate to the level of risk identified for the </w:t>
      </w:r>
      <w:r w:rsidR="009446F7" w:rsidRPr="00EA10A9">
        <w:t>descent</w:t>
      </w:r>
      <w:r w:rsidRPr="00EA10A9">
        <w:t>.</w:t>
      </w:r>
    </w:p>
    <w:p w14:paraId="4AC0B2D1" w14:textId="65A57F83" w:rsidR="00577627" w:rsidRPr="00EA10A9" w:rsidRDefault="00C50D2F" w:rsidP="00C50D2F">
      <w:pPr>
        <w:pStyle w:val="SubsectionHead"/>
      </w:pPr>
      <w:r w:rsidRPr="00EA10A9">
        <w:t>Standards for manufacture of flotation devices</w:t>
      </w:r>
    </w:p>
    <w:p w14:paraId="4989F0FF" w14:textId="0FF954AC" w:rsidR="0063048C" w:rsidRPr="00EA10A9" w:rsidRDefault="0063048C" w:rsidP="0063048C">
      <w:pPr>
        <w:pStyle w:val="subsection"/>
      </w:pPr>
      <w:r w:rsidRPr="00EA10A9">
        <w:tab/>
        <w:t>(</w:t>
      </w:r>
      <w:r w:rsidR="00F858AE" w:rsidRPr="00EA10A9">
        <w:t>6</w:t>
      </w:r>
      <w:r w:rsidRPr="00EA10A9">
        <w:t>)</w:t>
      </w:r>
      <w:r w:rsidRPr="00EA10A9">
        <w:tab/>
        <w:t>For subsection (</w:t>
      </w:r>
      <w:r w:rsidR="00F858AE" w:rsidRPr="00EA10A9">
        <w:t>5</w:t>
      </w:r>
      <w:r w:rsidR="00091B3C" w:rsidRPr="00EA10A9">
        <w:t>)</w:t>
      </w:r>
      <w:r w:rsidRPr="00EA10A9">
        <w:t xml:space="preserve">, </w:t>
      </w:r>
      <w:r w:rsidR="00570081" w:rsidRPr="00EA10A9">
        <w:t>a</w:t>
      </w:r>
      <w:r w:rsidRPr="00EA10A9">
        <w:t xml:space="preserve"> flotation device must have been manufactured to one of the following standards:</w:t>
      </w:r>
    </w:p>
    <w:p w14:paraId="4BEF444C" w14:textId="34E827B9" w:rsidR="0063048C" w:rsidRPr="00EA10A9" w:rsidRDefault="0063048C" w:rsidP="0063048C">
      <w:pPr>
        <w:pStyle w:val="paragraph"/>
        <w:rPr>
          <w:szCs w:val="22"/>
        </w:rPr>
      </w:pPr>
      <w:r w:rsidRPr="00EA10A9">
        <w:tab/>
        <w:t>(a)</w:t>
      </w:r>
      <w:r w:rsidRPr="00EA10A9">
        <w:tab/>
      </w:r>
      <w:r w:rsidRPr="00EA10A9">
        <w:rPr>
          <w:szCs w:val="22"/>
        </w:rPr>
        <w:t>Australian Standard AS 4758</w:t>
      </w:r>
      <w:r w:rsidR="00C17DF8" w:rsidRPr="00EA10A9">
        <w:rPr>
          <w:szCs w:val="22"/>
        </w:rPr>
        <w:t> </w:t>
      </w:r>
      <w:r w:rsidRPr="00EA10A9">
        <w:rPr>
          <w:szCs w:val="22"/>
        </w:rPr>
        <w:t>–</w:t>
      </w:r>
      <w:r w:rsidR="00365D18" w:rsidRPr="00EA10A9">
        <w:rPr>
          <w:szCs w:val="22"/>
        </w:rPr>
        <w:t xml:space="preserve"> </w:t>
      </w:r>
      <w:r w:rsidR="00D02C8A" w:rsidRPr="00EA10A9">
        <w:rPr>
          <w:szCs w:val="22"/>
        </w:rPr>
        <w:t>Level 100,</w:t>
      </w:r>
      <w:r w:rsidRPr="00EA10A9">
        <w:rPr>
          <w:szCs w:val="22"/>
        </w:rPr>
        <w:t xml:space="preserve"> Level 150 and Level 275;</w:t>
      </w:r>
    </w:p>
    <w:p w14:paraId="351BF366" w14:textId="77777777" w:rsidR="0063048C" w:rsidRPr="00EA10A9" w:rsidRDefault="0063048C" w:rsidP="0063048C">
      <w:pPr>
        <w:pStyle w:val="paragraph"/>
        <w:rPr>
          <w:szCs w:val="22"/>
        </w:rPr>
      </w:pPr>
      <w:r w:rsidRPr="00EA10A9">
        <w:rPr>
          <w:szCs w:val="22"/>
        </w:rPr>
        <w:tab/>
        <w:t>(b)</w:t>
      </w:r>
      <w:r w:rsidRPr="00EA10A9">
        <w:rPr>
          <w:szCs w:val="22"/>
        </w:rPr>
        <w:tab/>
        <w:t>ISO 12402-1 Level 150 and Level 275;</w:t>
      </w:r>
    </w:p>
    <w:p w14:paraId="0C555717" w14:textId="77777777" w:rsidR="0063048C" w:rsidRPr="00EA10A9" w:rsidRDefault="0063048C" w:rsidP="0063048C">
      <w:pPr>
        <w:pStyle w:val="paragraph"/>
        <w:rPr>
          <w:szCs w:val="22"/>
        </w:rPr>
      </w:pPr>
      <w:r w:rsidRPr="00EA10A9">
        <w:rPr>
          <w:szCs w:val="22"/>
        </w:rPr>
        <w:tab/>
        <w:t>(c)</w:t>
      </w:r>
      <w:r w:rsidRPr="00EA10A9">
        <w:rPr>
          <w:szCs w:val="22"/>
        </w:rPr>
        <w:tab/>
        <w:t>European Standard EN399-1993 Lifejackets-275N;</w:t>
      </w:r>
    </w:p>
    <w:p w14:paraId="40FAC853" w14:textId="77777777" w:rsidR="0063048C" w:rsidRPr="00EA10A9" w:rsidRDefault="0063048C" w:rsidP="0063048C">
      <w:pPr>
        <w:pStyle w:val="paragraph"/>
        <w:rPr>
          <w:szCs w:val="22"/>
        </w:rPr>
      </w:pPr>
      <w:r w:rsidRPr="00EA10A9">
        <w:rPr>
          <w:szCs w:val="22"/>
        </w:rPr>
        <w:tab/>
        <w:t>(d)</w:t>
      </w:r>
      <w:r w:rsidRPr="00EA10A9">
        <w:rPr>
          <w:szCs w:val="22"/>
        </w:rPr>
        <w:tab/>
        <w:t>European Standard EN396-1993 Lifejackets-150N;</w:t>
      </w:r>
    </w:p>
    <w:p w14:paraId="3717BC1D" w14:textId="3C337092" w:rsidR="0063048C" w:rsidRPr="00EA10A9" w:rsidRDefault="0063048C" w:rsidP="009D7C33">
      <w:pPr>
        <w:pStyle w:val="paragraph"/>
        <w:rPr>
          <w:i/>
          <w:iCs/>
          <w:szCs w:val="22"/>
        </w:rPr>
      </w:pPr>
      <w:r w:rsidRPr="00EA10A9">
        <w:rPr>
          <w:szCs w:val="22"/>
        </w:rPr>
        <w:tab/>
        <w:t>(e)</w:t>
      </w:r>
      <w:r w:rsidRPr="00EA10A9">
        <w:rPr>
          <w:szCs w:val="22"/>
        </w:rPr>
        <w:tab/>
        <w:t>New Zealand Standards NZ5823:2005 Type 401;</w:t>
      </w:r>
    </w:p>
    <w:p w14:paraId="2498705D" w14:textId="44A7C784" w:rsidR="0063048C" w:rsidRPr="00EA10A9" w:rsidRDefault="0063048C" w:rsidP="0063048C">
      <w:pPr>
        <w:pStyle w:val="paragraph"/>
        <w:rPr>
          <w:szCs w:val="22"/>
        </w:rPr>
      </w:pPr>
      <w:r w:rsidRPr="00EA10A9">
        <w:rPr>
          <w:szCs w:val="22"/>
        </w:rPr>
        <w:tab/>
        <w:t>(</w:t>
      </w:r>
      <w:r w:rsidR="006A6C32" w:rsidRPr="00EA10A9">
        <w:rPr>
          <w:szCs w:val="22"/>
        </w:rPr>
        <w:t>f</w:t>
      </w:r>
      <w:r w:rsidRPr="00EA10A9">
        <w:rPr>
          <w:szCs w:val="22"/>
        </w:rPr>
        <w:t>)</w:t>
      </w:r>
      <w:r w:rsidRPr="00EA10A9">
        <w:rPr>
          <w:szCs w:val="22"/>
        </w:rPr>
        <w:tab/>
        <w:t>ATSO-1C13 Life Preservers;</w:t>
      </w:r>
    </w:p>
    <w:p w14:paraId="071B72BC" w14:textId="61B85240" w:rsidR="0063048C" w:rsidRPr="00EA10A9" w:rsidRDefault="0063048C" w:rsidP="0063048C">
      <w:pPr>
        <w:pStyle w:val="paragraph"/>
        <w:rPr>
          <w:szCs w:val="22"/>
        </w:rPr>
      </w:pPr>
      <w:r w:rsidRPr="00EA10A9">
        <w:rPr>
          <w:szCs w:val="22"/>
        </w:rPr>
        <w:tab/>
        <w:t>(</w:t>
      </w:r>
      <w:r w:rsidR="006A6C32" w:rsidRPr="00EA10A9">
        <w:rPr>
          <w:szCs w:val="22"/>
        </w:rPr>
        <w:t>g</w:t>
      </w:r>
      <w:r w:rsidRPr="00EA10A9">
        <w:rPr>
          <w:szCs w:val="22"/>
        </w:rPr>
        <w:t>)</w:t>
      </w:r>
      <w:r w:rsidRPr="00EA10A9">
        <w:rPr>
          <w:szCs w:val="22"/>
        </w:rPr>
        <w:tab/>
        <w:t>TSO-</w:t>
      </w:r>
      <w:r w:rsidR="007E49A9" w:rsidRPr="00EA10A9">
        <w:rPr>
          <w:szCs w:val="22"/>
        </w:rPr>
        <w:t>C</w:t>
      </w:r>
      <w:r w:rsidRPr="00EA10A9">
        <w:rPr>
          <w:szCs w:val="22"/>
        </w:rPr>
        <w:t>13;</w:t>
      </w:r>
    </w:p>
    <w:p w14:paraId="2BC57EA0" w14:textId="2D9674C8" w:rsidR="009D7C33" w:rsidRPr="00EA10A9" w:rsidRDefault="0063048C" w:rsidP="006A6C32">
      <w:pPr>
        <w:pStyle w:val="paragraph"/>
        <w:rPr>
          <w:szCs w:val="22"/>
        </w:rPr>
      </w:pPr>
      <w:r w:rsidRPr="00EA10A9">
        <w:rPr>
          <w:szCs w:val="22"/>
        </w:rPr>
        <w:tab/>
        <w:t>(</w:t>
      </w:r>
      <w:r w:rsidR="006A6C32" w:rsidRPr="00EA10A9">
        <w:rPr>
          <w:szCs w:val="22"/>
        </w:rPr>
        <w:t>h</w:t>
      </w:r>
      <w:r w:rsidRPr="00EA10A9">
        <w:rPr>
          <w:szCs w:val="22"/>
        </w:rPr>
        <w:t>)</w:t>
      </w:r>
      <w:r w:rsidRPr="00EA10A9">
        <w:rPr>
          <w:szCs w:val="22"/>
        </w:rPr>
        <w:tab/>
        <w:t>TSO-C72.</w:t>
      </w:r>
    </w:p>
    <w:p w14:paraId="70441D8E" w14:textId="700BDE2D" w:rsidR="0063048C" w:rsidRPr="00EA10A9" w:rsidRDefault="0063048C" w:rsidP="0063048C">
      <w:pPr>
        <w:pStyle w:val="subsection"/>
      </w:pPr>
      <w:r w:rsidRPr="00EA10A9">
        <w:tab/>
        <w:t>(</w:t>
      </w:r>
      <w:r w:rsidR="00F858AE" w:rsidRPr="00EA10A9">
        <w:t>7</w:t>
      </w:r>
      <w:r w:rsidRPr="00EA10A9">
        <w:t>)</w:t>
      </w:r>
      <w:r w:rsidRPr="00EA10A9">
        <w:tab/>
        <w:t xml:space="preserve">The documents mentioned in </w:t>
      </w:r>
      <w:r w:rsidR="00A32ED0" w:rsidRPr="00EA10A9">
        <w:t>paragraphs</w:t>
      </w:r>
      <w:r w:rsidRPr="00EA10A9">
        <w:t xml:space="preserve"> (</w:t>
      </w:r>
      <w:r w:rsidR="00F858AE" w:rsidRPr="00EA10A9">
        <w:t>6</w:t>
      </w:r>
      <w:r w:rsidRPr="00EA10A9">
        <w:t>)</w:t>
      </w:r>
      <w:r w:rsidR="00A32ED0" w:rsidRPr="00EA10A9">
        <w:t>(a) to (e)</w:t>
      </w:r>
      <w:r w:rsidRPr="00EA10A9">
        <w:t xml:space="preserve"> are incorporated as in force, or existing, from time to time.</w:t>
      </w:r>
    </w:p>
    <w:p w14:paraId="002EC913" w14:textId="77777777" w:rsidR="0063048C" w:rsidRPr="00EA10A9" w:rsidRDefault="0063048C" w:rsidP="0063048C">
      <w:pPr>
        <w:pStyle w:val="SubsectionHead"/>
      </w:pPr>
      <w:r w:rsidRPr="00EA10A9">
        <w:t>Part 105 ASAO requirements</w:t>
      </w:r>
    </w:p>
    <w:p w14:paraId="1DE49461" w14:textId="4720A769" w:rsidR="0063048C" w:rsidRPr="00EA10A9" w:rsidRDefault="0063048C" w:rsidP="0063048C">
      <w:pPr>
        <w:pStyle w:val="subsection"/>
      </w:pPr>
      <w:r w:rsidRPr="00EA10A9">
        <w:tab/>
        <w:t>(</w:t>
      </w:r>
      <w:r w:rsidR="00F858AE" w:rsidRPr="00EA10A9">
        <w:t>8</w:t>
      </w:r>
      <w:r w:rsidRPr="00EA10A9">
        <w:t>)</w:t>
      </w:r>
      <w:r w:rsidRPr="00EA10A9">
        <w:tab/>
        <w:t xml:space="preserve">The </w:t>
      </w:r>
      <w:r w:rsidR="000B621C" w:rsidRPr="00EA10A9">
        <w:t>ASAO</w:t>
      </w:r>
      <w:r w:rsidRPr="00EA10A9">
        <w:t xml:space="preserve"> may include, in its exposition, additional requirements in relation to flotation devices.</w:t>
      </w:r>
    </w:p>
    <w:p w14:paraId="651D02BD" w14:textId="77777777" w:rsidR="0063048C" w:rsidRPr="00EA10A9" w:rsidRDefault="0063048C" w:rsidP="0063048C">
      <w:pPr>
        <w:pStyle w:val="notetext"/>
      </w:pPr>
      <w:r w:rsidRPr="00EA10A9">
        <w:t>Note:</w:t>
      </w:r>
      <w:r w:rsidRPr="00EA10A9">
        <w:tab/>
        <w:t>Under regulation 149.410 of CASR, it is an offence if the holder of an authorisation contravenes a provision of an ASAO’s exposition that applies to the person.</w:t>
      </w:r>
    </w:p>
    <w:p w14:paraId="24FEE90C" w14:textId="61734BB3" w:rsidR="0063048C" w:rsidRPr="00EA10A9" w:rsidRDefault="0063048C" w:rsidP="00570081">
      <w:pPr>
        <w:pStyle w:val="ActHead5"/>
        <w:ind w:left="0" w:firstLine="0"/>
      </w:pPr>
      <w:bookmarkStart w:id="258" w:name="_Toc86058087"/>
      <w:bookmarkStart w:id="259" w:name="_Toc115678903"/>
      <w:bookmarkStart w:id="260" w:name="_Toc116299853"/>
      <w:bookmarkStart w:id="261" w:name="_Toc143002983"/>
      <w:r w:rsidRPr="00EA10A9">
        <w:t>5.3</w:t>
      </w:r>
      <w:r w:rsidR="00CD39A6" w:rsidRPr="00EA10A9">
        <w:t>7</w:t>
      </w:r>
      <w:r w:rsidRPr="00EA10A9">
        <w:t xml:space="preserve">  Tandem descents</w:t>
      </w:r>
      <w:bookmarkEnd w:id="258"/>
      <w:r w:rsidRPr="00EA10A9">
        <w:t>—competency standards for tandem instructors</w:t>
      </w:r>
      <w:bookmarkEnd w:id="259"/>
      <w:bookmarkEnd w:id="260"/>
      <w:bookmarkEnd w:id="261"/>
    </w:p>
    <w:p w14:paraId="623F49C6" w14:textId="474389E0" w:rsidR="0063048C" w:rsidRPr="00EA10A9" w:rsidRDefault="0063048C" w:rsidP="0063048C">
      <w:pPr>
        <w:pStyle w:val="subsection"/>
      </w:pPr>
      <w:r w:rsidRPr="00EA10A9">
        <w:tab/>
        <w:t>(1)</w:t>
      </w:r>
      <w:r w:rsidRPr="00EA10A9">
        <w:tab/>
        <w:t>This section applies to a Part 105 ASAO that administers tandem descents as part of its approved function mentioned in section 23</w:t>
      </w:r>
      <w:r w:rsidRPr="00EA10A9">
        <w:rPr>
          <w:i/>
          <w:iCs/>
        </w:rPr>
        <w:t xml:space="preserve"> </w:t>
      </w:r>
      <w:r w:rsidRPr="00EA10A9">
        <w:t>of the Part</w:t>
      </w:r>
      <w:r w:rsidR="00D31C63" w:rsidRPr="00EA10A9">
        <w:t xml:space="preserve"> </w:t>
      </w:r>
      <w:r w:rsidRPr="00EA10A9">
        <w:t>149 Manual of Standards.</w:t>
      </w:r>
    </w:p>
    <w:p w14:paraId="30FE17A8" w14:textId="77777777" w:rsidR="0063048C" w:rsidRPr="00EA10A9" w:rsidRDefault="0063048C" w:rsidP="0063048C">
      <w:pPr>
        <w:pStyle w:val="notetext"/>
      </w:pPr>
      <w:r w:rsidRPr="00EA10A9">
        <w:t>Note:</w:t>
      </w:r>
      <w:r w:rsidRPr="00EA10A9">
        <w:tab/>
        <w:t>In determining aviation administration functions for an applicant for an ASAO certificate, CASA determines the activities that the applicant is authorised to administer: see paragraph 149.075(2)(a) of CASR.</w:t>
      </w:r>
    </w:p>
    <w:p w14:paraId="1EDE62FF" w14:textId="3C6F2162" w:rsidR="0063048C" w:rsidRPr="00EA10A9" w:rsidRDefault="0063048C" w:rsidP="0063048C">
      <w:pPr>
        <w:pStyle w:val="subsection"/>
      </w:pPr>
      <w:r w:rsidRPr="00EA10A9">
        <w:tab/>
        <w:t>(2)</w:t>
      </w:r>
      <w:r w:rsidRPr="00EA10A9">
        <w:tab/>
        <w:t>The ASAO must include in its exposition competency standards and units of competency (however described) for the issue of a parachutist authorisation that authorises its holder to control a tandem descent as parachut</w:t>
      </w:r>
      <w:r w:rsidR="00CF677A" w:rsidRPr="00EA10A9">
        <w:t>i</w:t>
      </w:r>
      <w:r w:rsidR="007D0855" w:rsidRPr="00EA10A9">
        <w:t>st</w:t>
      </w:r>
      <w:r w:rsidRPr="00EA10A9">
        <w:t xml:space="preserve"> instructor.</w:t>
      </w:r>
    </w:p>
    <w:p w14:paraId="48FD4C3D" w14:textId="77777777" w:rsidR="00293BB9" w:rsidRDefault="00293BB9" w:rsidP="0063048C">
      <w:pPr>
        <w:pStyle w:val="ActHead5"/>
        <w:sectPr w:rsidR="00293BB9" w:rsidSect="00580834">
          <w:type w:val="continuous"/>
          <w:pgSz w:w="11907" w:h="16839" w:code="9"/>
          <w:pgMar w:top="2234" w:right="1797" w:bottom="1440" w:left="1797" w:header="720" w:footer="709" w:gutter="0"/>
          <w:cols w:space="708"/>
          <w:docGrid w:linePitch="360"/>
        </w:sectPr>
      </w:pPr>
      <w:bookmarkStart w:id="262" w:name="_Toc86058088"/>
      <w:bookmarkStart w:id="263" w:name="_Toc115678904"/>
      <w:bookmarkStart w:id="264" w:name="_Toc116299854"/>
      <w:bookmarkStart w:id="265" w:name="_Hlk85553762"/>
      <w:bookmarkStart w:id="266" w:name="_Hlk81992030"/>
    </w:p>
    <w:p w14:paraId="548897BE" w14:textId="301F72AF" w:rsidR="0063048C" w:rsidRPr="00EA10A9" w:rsidRDefault="0063048C" w:rsidP="0063048C">
      <w:pPr>
        <w:pStyle w:val="ActHead5"/>
      </w:pPr>
      <w:bookmarkStart w:id="267" w:name="_Toc143002984"/>
      <w:r w:rsidRPr="00EA10A9">
        <w:t>5.3</w:t>
      </w:r>
      <w:r w:rsidR="00CD39A6" w:rsidRPr="00EA10A9">
        <w:t>8</w:t>
      </w:r>
      <w:r w:rsidRPr="00EA10A9">
        <w:t xml:space="preserve">  Meteorological conditions</w:t>
      </w:r>
      <w:bookmarkEnd w:id="262"/>
      <w:r w:rsidRPr="00EA10A9">
        <w:t xml:space="preserve"> for parachute descents</w:t>
      </w:r>
      <w:bookmarkEnd w:id="263"/>
      <w:bookmarkEnd w:id="264"/>
      <w:bookmarkEnd w:id="267"/>
    </w:p>
    <w:p w14:paraId="17323C54" w14:textId="77777777" w:rsidR="0063048C" w:rsidRPr="00EA10A9" w:rsidRDefault="0063048C" w:rsidP="0063048C">
      <w:pPr>
        <w:pStyle w:val="SubsectionHead"/>
      </w:pPr>
      <w:r w:rsidRPr="00EA10A9">
        <w:t>Jump pilot responsibilities</w:t>
      </w:r>
    </w:p>
    <w:p w14:paraId="7D410FFE" w14:textId="77777777" w:rsidR="0063048C" w:rsidRPr="00EA10A9" w:rsidRDefault="0063048C" w:rsidP="0063048C">
      <w:pPr>
        <w:pStyle w:val="subsection"/>
      </w:pPr>
      <w:r w:rsidRPr="00EA10A9">
        <w:tab/>
        <w:t>(1)</w:t>
      </w:r>
      <w:r w:rsidRPr="00EA10A9">
        <w:tab/>
        <w:t>The pilot in command of an aircraft operated to facilitate a parachute descent must ensure that the parachute descent will be made in meteorological conditions in which the drop zone is clearly visible, unless:</w:t>
      </w:r>
    </w:p>
    <w:p w14:paraId="440F8D4B" w14:textId="77777777" w:rsidR="0063048C" w:rsidRPr="00EA10A9" w:rsidRDefault="0063048C" w:rsidP="0063048C">
      <w:pPr>
        <w:pStyle w:val="paragraph"/>
      </w:pPr>
      <w:r w:rsidRPr="00EA10A9">
        <w:tab/>
        <w:t>(a)</w:t>
      </w:r>
      <w:r w:rsidRPr="00EA10A9">
        <w:tab/>
        <w:t>the drop zone safety officer; or</w:t>
      </w:r>
    </w:p>
    <w:p w14:paraId="23AC4034" w14:textId="7D853882" w:rsidR="0063048C" w:rsidRPr="00EA10A9" w:rsidRDefault="0063048C" w:rsidP="0063048C">
      <w:pPr>
        <w:pStyle w:val="paragraph"/>
      </w:pPr>
      <w:r w:rsidRPr="00EA10A9">
        <w:lastRenderedPageBreak/>
        <w:tab/>
        <w:t>(b)</w:t>
      </w:r>
      <w:r w:rsidRPr="00EA10A9">
        <w:tab/>
        <w:t xml:space="preserve">in the case that the descent is undertaken by a trainee or tandem parachutist—either the drop zone safety officer or </w:t>
      </w:r>
      <w:r w:rsidR="00617012" w:rsidRPr="00EA10A9">
        <w:t>chief parachuting</w:t>
      </w:r>
      <w:r w:rsidRPr="00EA10A9">
        <w:t xml:space="preserve"> instructor;</w:t>
      </w:r>
    </w:p>
    <w:p w14:paraId="7CFC7ECC" w14:textId="77777777" w:rsidR="00E8294E" w:rsidRDefault="0063048C" w:rsidP="0063048C">
      <w:pPr>
        <w:pStyle w:val="subsection2"/>
      </w:pPr>
      <w:r w:rsidRPr="00EA10A9">
        <w:t>has approved the descent to be made in lower visibility conditions.</w:t>
      </w:r>
    </w:p>
    <w:p w14:paraId="6B59FB53" w14:textId="77777777" w:rsidR="0063048C" w:rsidRPr="00EA10A9" w:rsidRDefault="0063048C" w:rsidP="0063048C">
      <w:pPr>
        <w:pStyle w:val="SubsectionHead"/>
      </w:pPr>
      <w:r w:rsidRPr="00EA10A9">
        <w:t>Parachutist responsibilities</w:t>
      </w:r>
    </w:p>
    <w:p w14:paraId="760B910A" w14:textId="77777777" w:rsidR="0063048C" w:rsidRPr="00EA10A9" w:rsidRDefault="0063048C" w:rsidP="0063048C">
      <w:pPr>
        <w:pStyle w:val="subsection"/>
      </w:pPr>
      <w:r w:rsidRPr="00EA10A9">
        <w:tab/>
        <w:t>(2)</w:t>
      </w:r>
      <w:r w:rsidRPr="00EA10A9">
        <w:tab/>
        <w:t>Subsection (3) applies if:</w:t>
      </w:r>
    </w:p>
    <w:p w14:paraId="34C8306F" w14:textId="00B2814B" w:rsidR="0063048C" w:rsidRPr="00EA10A9" w:rsidRDefault="0063048C" w:rsidP="0063048C">
      <w:pPr>
        <w:pStyle w:val="paragraph"/>
      </w:pPr>
      <w:r w:rsidRPr="00EA10A9">
        <w:tab/>
        <w:t>(a)</w:t>
      </w:r>
      <w:r w:rsidRPr="00EA10A9">
        <w:tab/>
        <w:t>a person who is undertaking a parachute descent is likely to enter cloud while in freefall; or</w:t>
      </w:r>
    </w:p>
    <w:p w14:paraId="7EF6D947" w14:textId="77777777" w:rsidR="0063048C" w:rsidRPr="00EA10A9" w:rsidRDefault="0063048C" w:rsidP="0063048C">
      <w:pPr>
        <w:pStyle w:val="paragraph"/>
      </w:pPr>
      <w:r w:rsidRPr="00EA10A9">
        <w:tab/>
        <w:t>(b)</w:t>
      </w:r>
      <w:r w:rsidRPr="00EA10A9">
        <w:tab/>
        <w:t>the drop zone is not clearly visible to the person.</w:t>
      </w:r>
    </w:p>
    <w:p w14:paraId="5EFA7985" w14:textId="77777777" w:rsidR="0063048C" w:rsidRPr="00EA10A9" w:rsidRDefault="0063048C" w:rsidP="0063048C">
      <w:pPr>
        <w:pStyle w:val="subsection"/>
      </w:pPr>
      <w:r w:rsidRPr="00EA10A9">
        <w:tab/>
        <w:t>(3)</w:t>
      </w:r>
      <w:r w:rsidRPr="00EA10A9">
        <w:tab/>
        <w:t>The person must not commence the descent unless:</w:t>
      </w:r>
    </w:p>
    <w:p w14:paraId="4A14BF8E" w14:textId="77777777" w:rsidR="0063048C" w:rsidRPr="00EA10A9" w:rsidRDefault="0063048C" w:rsidP="0063048C">
      <w:pPr>
        <w:pStyle w:val="paragraph"/>
      </w:pPr>
      <w:r w:rsidRPr="00EA10A9">
        <w:tab/>
        <w:t>(a)</w:t>
      </w:r>
      <w:r w:rsidRPr="00EA10A9">
        <w:tab/>
        <w:t>the drop zone safety officer; or</w:t>
      </w:r>
    </w:p>
    <w:p w14:paraId="19057511" w14:textId="78A12EC1" w:rsidR="0063048C" w:rsidRPr="00EA10A9" w:rsidRDefault="0063048C" w:rsidP="0063048C">
      <w:pPr>
        <w:pStyle w:val="paragraph"/>
      </w:pPr>
      <w:r w:rsidRPr="00EA10A9">
        <w:tab/>
        <w:t>(b)</w:t>
      </w:r>
      <w:r w:rsidRPr="00EA10A9">
        <w:tab/>
        <w:t xml:space="preserve">if the person is a trainee parachutist or tandem parachutist—either the drop zone safety officer or </w:t>
      </w:r>
      <w:r w:rsidR="00617012" w:rsidRPr="00EA10A9">
        <w:t>chief parachuting</w:t>
      </w:r>
      <w:r w:rsidRPr="00EA10A9">
        <w:t xml:space="preserve"> instructor;</w:t>
      </w:r>
    </w:p>
    <w:p w14:paraId="0168D5C9" w14:textId="78EE5F08" w:rsidR="0063048C" w:rsidRPr="00EA10A9" w:rsidRDefault="0063048C" w:rsidP="0063048C">
      <w:pPr>
        <w:pStyle w:val="subsection2"/>
      </w:pPr>
      <w:r w:rsidRPr="00EA10A9">
        <w:t>has approved the descent.</w:t>
      </w:r>
    </w:p>
    <w:p w14:paraId="2DDE33DF" w14:textId="3071966C" w:rsidR="0063048C" w:rsidRPr="00EA10A9" w:rsidRDefault="0063048C" w:rsidP="0063048C">
      <w:pPr>
        <w:pStyle w:val="ActHead5"/>
      </w:pPr>
      <w:bookmarkStart w:id="268" w:name="_Toc115678905"/>
      <w:bookmarkStart w:id="269" w:name="_Toc116299855"/>
      <w:bookmarkStart w:id="270" w:name="_Toc143002985"/>
      <w:r w:rsidRPr="00EA10A9">
        <w:t>5.3</w:t>
      </w:r>
      <w:r w:rsidR="00CD39A6" w:rsidRPr="00EA10A9">
        <w:t>9</w:t>
      </w:r>
      <w:r w:rsidRPr="00EA10A9">
        <w:t xml:space="preserve">  Communications—ground control assistant and pilot</w:t>
      </w:r>
      <w:bookmarkEnd w:id="268"/>
      <w:bookmarkEnd w:id="269"/>
      <w:bookmarkEnd w:id="270"/>
    </w:p>
    <w:p w14:paraId="4078C02A" w14:textId="77777777" w:rsidR="0063048C" w:rsidRPr="00EA10A9" w:rsidRDefault="0063048C" w:rsidP="0063048C">
      <w:pPr>
        <w:pStyle w:val="subsection"/>
      </w:pPr>
      <w:r w:rsidRPr="00EA10A9">
        <w:tab/>
      </w:r>
      <w:r w:rsidRPr="00EA10A9">
        <w:tab/>
        <w:t>The ground control assistant for a parachute descent and the pilot in command of the aircraft facilitating the descent, must maintain communications, by means of radiocommunications or visual signals, until the commencement of the parachute descent.</w:t>
      </w:r>
    </w:p>
    <w:p w14:paraId="7370DB8A" w14:textId="76BA03A0" w:rsidR="0063048C" w:rsidRDefault="0063048C" w:rsidP="0063048C">
      <w:pPr>
        <w:pStyle w:val="notetext"/>
      </w:pPr>
      <w:r w:rsidRPr="00EA10A9">
        <w:t>Note</w:t>
      </w:r>
      <w:r w:rsidR="001E3B1C">
        <w:t> 1</w:t>
      </w:r>
      <w:r w:rsidRPr="00EA10A9">
        <w:t>:</w:t>
      </w:r>
      <w:r w:rsidRPr="00EA10A9">
        <w:tab/>
        <w:t xml:space="preserve">Under section 1.06, </w:t>
      </w:r>
      <w:r w:rsidRPr="00EA10A9">
        <w:rPr>
          <w:b/>
          <w:bCs/>
          <w:i/>
          <w:iCs/>
        </w:rPr>
        <w:t>ground control</w:t>
      </w:r>
      <w:r w:rsidRPr="00EA10A9">
        <w:t xml:space="preserve"> is a prescribed parachuting activity. See also section</w:t>
      </w:r>
      <w:r w:rsidR="007C2855" w:rsidRPr="00EA10A9">
        <w:t> </w:t>
      </w:r>
      <w:r w:rsidRPr="00EA10A9">
        <w:t>5.4</w:t>
      </w:r>
      <w:r w:rsidR="00CD39A6" w:rsidRPr="00EA10A9">
        <w:t>9</w:t>
      </w:r>
      <w:r w:rsidRPr="00EA10A9">
        <w:t>, which provides for the safe management of parachute drop zones, including communication protocols.</w:t>
      </w:r>
    </w:p>
    <w:p w14:paraId="00FB525F" w14:textId="075604F8" w:rsidR="00C52400" w:rsidRPr="00EA10A9" w:rsidRDefault="00C52400" w:rsidP="0063048C">
      <w:pPr>
        <w:pStyle w:val="notetext"/>
      </w:pPr>
      <w:r w:rsidRPr="003B50E8">
        <w:t>Note 2:</w:t>
      </w:r>
      <w:r w:rsidR="003B50E8" w:rsidRPr="003B50E8">
        <w:tab/>
      </w:r>
      <w:r w:rsidRPr="003B50E8">
        <w:t>The holder of a ground control authorisation is not permitted to transmit on the radio frequencies mentioned in regulation 91.625 of CASR unless the person is authorised or qualified in accordance with that regulation.</w:t>
      </w:r>
    </w:p>
    <w:p w14:paraId="4BA34234" w14:textId="676073AB" w:rsidR="0063048C" w:rsidRPr="00EA10A9" w:rsidRDefault="0063048C" w:rsidP="0063048C">
      <w:pPr>
        <w:pStyle w:val="ActHead5"/>
      </w:pPr>
      <w:bookmarkStart w:id="271" w:name="_Toc115678906"/>
      <w:bookmarkStart w:id="272" w:name="_Toc116299856"/>
      <w:bookmarkStart w:id="273" w:name="_Toc143002986"/>
      <w:r w:rsidRPr="00204E87">
        <w:t>5.</w:t>
      </w:r>
      <w:r w:rsidR="00CD39A6" w:rsidRPr="00204E87">
        <w:t>40</w:t>
      </w:r>
      <w:r w:rsidRPr="00204E87">
        <w:t xml:space="preserve">  Emergency equipment carried on jump aircraft</w:t>
      </w:r>
      <w:bookmarkEnd w:id="271"/>
      <w:bookmarkEnd w:id="272"/>
      <w:bookmarkEnd w:id="273"/>
    </w:p>
    <w:p w14:paraId="512FB582" w14:textId="77777777" w:rsidR="0063048C" w:rsidRPr="00EA10A9" w:rsidRDefault="0063048C" w:rsidP="0063048C">
      <w:pPr>
        <w:pStyle w:val="subsection"/>
        <w:keepNext/>
      </w:pPr>
      <w:r w:rsidRPr="00EA10A9">
        <w:tab/>
        <w:t>(1)</w:t>
      </w:r>
      <w:r w:rsidRPr="00EA10A9">
        <w:tab/>
        <w:t>Subsection (2) applies to:</w:t>
      </w:r>
    </w:p>
    <w:p w14:paraId="2E53164B" w14:textId="4929F108" w:rsidR="0063048C" w:rsidRPr="00EA10A9" w:rsidRDefault="0063048C" w:rsidP="0063048C">
      <w:pPr>
        <w:pStyle w:val="paragraph"/>
        <w:keepNext/>
      </w:pPr>
      <w:r w:rsidRPr="00EA10A9">
        <w:tab/>
        <w:t>(a)</w:t>
      </w:r>
      <w:r w:rsidRPr="00EA10A9">
        <w:tab/>
        <w:t xml:space="preserve">the pilot in command of an aircraft that is facilitating a parachute descent; </w:t>
      </w:r>
      <w:r w:rsidR="008C7912">
        <w:t>and</w:t>
      </w:r>
    </w:p>
    <w:p w14:paraId="448AFB76" w14:textId="7D7674FC" w:rsidR="0063048C" w:rsidRPr="00EA10A9" w:rsidRDefault="0063048C" w:rsidP="0063048C">
      <w:pPr>
        <w:pStyle w:val="paragraph"/>
      </w:pPr>
      <w:r w:rsidRPr="00EA10A9">
        <w:tab/>
        <w:t>(b)</w:t>
      </w:r>
      <w:r w:rsidRPr="00EA10A9">
        <w:tab/>
        <w:t>if the parachute descent is a parachuting training operation—the parachuti</w:t>
      </w:r>
      <w:r w:rsidR="007D0855" w:rsidRPr="00EA10A9">
        <w:t>st</w:t>
      </w:r>
      <w:r w:rsidRPr="00EA10A9">
        <w:t xml:space="preserve"> instructor who is supervising the descent.</w:t>
      </w:r>
    </w:p>
    <w:p w14:paraId="22DDAAE5" w14:textId="77777777" w:rsidR="0063048C" w:rsidRPr="00EA10A9" w:rsidRDefault="0063048C" w:rsidP="0063048C">
      <w:pPr>
        <w:pStyle w:val="subsection"/>
      </w:pPr>
      <w:r w:rsidRPr="00EA10A9">
        <w:tab/>
        <w:t>(2)</w:t>
      </w:r>
      <w:r w:rsidRPr="00EA10A9">
        <w:tab/>
        <w:t>The person must ensure that a knife suitable for emergency situations is carried on board the aircraft and is readily available to the person.</w:t>
      </w:r>
    </w:p>
    <w:p w14:paraId="2CF1E28B" w14:textId="38A62810" w:rsidR="0063048C" w:rsidRPr="00EA10A9" w:rsidRDefault="0063048C" w:rsidP="0063048C">
      <w:pPr>
        <w:pStyle w:val="ActHead5"/>
        <w:rPr>
          <w:i/>
          <w:iCs/>
        </w:rPr>
      </w:pPr>
      <w:bookmarkStart w:id="274" w:name="_Toc82877951"/>
      <w:bookmarkStart w:id="275" w:name="_Toc115678907"/>
      <w:bookmarkStart w:id="276" w:name="_Toc116299857"/>
      <w:bookmarkStart w:id="277" w:name="_Toc143002987"/>
      <w:r w:rsidRPr="00EA10A9">
        <w:t>5.</w:t>
      </w:r>
      <w:r w:rsidR="007C2855" w:rsidRPr="00EA10A9">
        <w:t>4</w:t>
      </w:r>
      <w:r w:rsidR="00CD39A6" w:rsidRPr="00EA10A9">
        <w:t>1</w:t>
      </w:r>
      <w:r w:rsidRPr="00EA10A9">
        <w:t xml:space="preserve">  Parachute descents—wind velocity requirements</w:t>
      </w:r>
      <w:bookmarkEnd w:id="274"/>
      <w:bookmarkEnd w:id="275"/>
      <w:bookmarkEnd w:id="276"/>
      <w:bookmarkEnd w:id="277"/>
    </w:p>
    <w:p w14:paraId="568CAFAF" w14:textId="77777777" w:rsidR="0063048C" w:rsidRPr="00EA10A9" w:rsidRDefault="0063048C" w:rsidP="0063048C">
      <w:pPr>
        <w:pStyle w:val="subsection"/>
      </w:pPr>
      <w:r w:rsidRPr="00EA10A9">
        <w:tab/>
        <w:t>(1)</w:t>
      </w:r>
      <w:r w:rsidRPr="00EA10A9">
        <w:tab/>
        <w:t>Subsection (2) applies if a parachute descent involves a trainee parachutist who does not hold a parachutist certificate.</w:t>
      </w:r>
    </w:p>
    <w:p w14:paraId="477BCD78" w14:textId="77777777" w:rsidR="00F67CE5" w:rsidRDefault="00F67CE5" w:rsidP="003B50E8">
      <w:pPr>
        <w:pStyle w:val="subsection"/>
        <w:keepNext/>
        <w:sectPr w:rsidR="00F67CE5" w:rsidSect="009F03C1">
          <w:headerReference w:type="even" r:id="rId73"/>
          <w:headerReference w:type="default" r:id="rId74"/>
          <w:type w:val="continuous"/>
          <w:pgSz w:w="11907" w:h="16839" w:code="9"/>
          <w:pgMar w:top="2234" w:right="1797" w:bottom="1440" w:left="1797" w:header="720" w:footer="709" w:gutter="0"/>
          <w:cols w:space="708"/>
          <w:docGrid w:linePitch="360"/>
        </w:sectPr>
      </w:pPr>
    </w:p>
    <w:p w14:paraId="6E3CA776" w14:textId="5C4E0F3C" w:rsidR="0063048C" w:rsidRPr="00EA10A9" w:rsidRDefault="0063048C" w:rsidP="003B50E8">
      <w:pPr>
        <w:pStyle w:val="subsection"/>
        <w:keepNext/>
      </w:pPr>
      <w:r w:rsidRPr="00EA10A9">
        <w:lastRenderedPageBreak/>
        <w:tab/>
        <w:t>(2)</w:t>
      </w:r>
      <w:r w:rsidRPr="00EA10A9">
        <w:tab/>
        <w:t xml:space="preserve">The drop zone safety officer for the descent must ensure that the </w:t>
      </w:r>
      <w:r w:rsidR="008A3C26" w:rsidRPr="00EA10A9">
        <w:t xml:space="preserve">maximum </w:t>
      </w:r>
      <w:r w:rsidRPr="00EA10A9">
        <w:t>wind velocity, measured over a 10</w:t>
      </w:r>
      <w:r w:rsidR="00121D71" w:rsidRPr="00EA10A9">
        <w:t>-</w:t>
      </w:r>
      <w:r w:rsidRPr="00EA10A9">
        <w:t>minute period at a height of 10</w:t>
      </w:r>
      <w:r w:rsidR="00121D71" w:rsidRPr="00EA10A9">
        <w:t xml:space="preserve"> </w:t>
      </w:r>
      <w:r w:rsidRPr="00EA10A9">
        <w:t>m above the drop zone, does not exceed 15 knots, or a slower wind velocity:</w:t>
      </w:r>
    </w:p>
    <w:p w14:paraId="27F1405F" w14:textId="77777777" w:rsidR="0063048C" w:rsidRPr="00EA10A9" w:rsidRDefault="0063048C" w:rsidP="0063048C">
      <w:pPr>
        <w:pStyle w:val="paragraph"/>
      </w:pPr>
      <w:r w:rsidRPr="00EA10A9">
        <w:tab/>
        <w:t>(a)</w:t>
      </w:r>
      <w:r w:rsidRPr="00EA10A9">
        <w:tab/>
        <w:t>set out for the purposes of this provision in the exposition of the ASAO that administers the parachute descent; or</w:t>
      </w:r>
    </w:p>
    <w:p w14:paraId="09D56472" w14:textId="77777777" w:rsidR="00F67CE5" w:rsidRDefault="0063048C" w:rsidP="00F67CE5">
      <w:pPr>
        <w:pStyle w:val="paragraph"/>
      </w:pPr>
      <w:r w:rsidRPr="00EA10A9">
        <w:tab/>
        <w:t>(b)</w:t>
      </w:r>
      <w:r w:rsidRPr="00EA10A9">
        <w:tab/>
        <w:t xml:space="preserve">determined for the descent by the </w:t>
      </w:r>
      <w:r w:rsidR="00617012" w:rsidRPr="00EA10A9">
        <w:t>chief parachuting</w:t>
      </w:r>
      <w:r w:rsidRPr="00EA10A9">
        <w:t xml:space="preserve"> instructor or drop zone safety officer in accordance with procedures set out, for the purposes of this provision, in the exposition of the ASAO that administers the parachute descent.</w:t>
      </w:r>
    </w:p>
    <w:p w14:paraId="2EE9AE83" w14:textId="76E9FE80" w:rsidR="0063048C" w:rsidRPr="00EA10A9" w:rsidRDefault="0063048C" w:rsidP="00846EE3">
      <w:pPr>
        <w:pStyle w:val="subsection"/>
        <w:keepNext/>
      </w:pPr>
      <w:r w:rsidRPr="00EA10A9">
        <w:tab/>
        <w:t>(3)</w:t>
      </w:r>
      <w:r w:rsidRPr="00EA10A9">
        <w:tab/>
        <w:t xml:space="preserve">If subsection (1) does not apply to the parachute descent, the drop zone safety officer must ensure that the </w:t>
      </w:r>
      <w:r w:rsidR="008A3C26" w:rsidRPr="00EA10A9">
        <w:t>maximum</w:t>
      </w:r>
      <w:r w:rsidRPr="00EA10A9">
        <w:t xml:space="preserve"> wind velocity, measured over a 10-minute period at a height of 10</w:t>
      </w:r>
      <w:r w:rsidR="00BA6B80">
        <w:t xml:space="preserve"> </w:t>
      </w:r>
      <w:r w:rsidRPr="00EA10A9">
        <w:t>m above the drop zone, does not exceed the velocity set out in the exposition of the ASAO for the purposes of this provision.</w:t>
      </w:r>
    </w:p>
    <w:p w14:paraId="55D8988D" w14:textId="2A343DF6" w:rsidR="0063048C" w:rsidRPr="00EA10A9" w:rsidRDefault="0063048C" w:rsidP="0063048C">
      <w:pPr>
        <w:pStyle w:val="subsection"/>
      </w:pPr>
      <w:r w:rsidRPr="00EA10A9">
        <w:tab/>
        <w:t>(4)</w:t>
      </w:r>
      <w:r w:rsidRPr="00EA10A9">
        <w:tab/>
        <w:t>However, if wind velocity for a parachute descent mentioned in subsection</w:t>
      </w:r>
      <w:r w:rsidR="00E93298">
        <w:t xml:space="preserve"> </w:t>
      </w:r>
      <w:r w:rsidRPr="00EA10A9">
        <w:t>(2) or</w:t>
      </w:r>
      <w:r w:rsidR="008B7CCD" w:rsidRPr="00EA10A9">
        <w:t> </w:t>
      </w:r>
      <w:r w:rsidRPr="00EA10A9">
        <w:t xml:space="preserve">(3) is </w:t>
      </w:r>
      <w:r w:rsidR="00B07422" w:rsidRPr="00EA10A9">
        <w:t xml:space="preserve">measured </w:t>
      </w:r>
      <w:r w:rsidR="00DC6E94" w:rsidRPr="00EA10A9">
        <w:t>by a person standing at ground level</w:t>
      </w:r>
      <w:r w:rsidRPr="00EA10A9">
        <w:t>, the wind velocity reading that results must be increased by</w:t>
      </w:r>
      <w:r w:rsidR="00121D71" w:rsidRPr="00EA10A9">
        <w:t xml:space="preserve"> </w:t>
      </w:r>
      <w:r w:rsidRPr="00EA10A9">
        <w:t>25% for the purpose of determining whether a wind velocity that is required not to be exceeded by subsection</w:t>
      </w:r>
      <w:r w:rsidR="00121D71" w:rsidRPr="00EA10A9">
        <w:t xml:space="preserve"> </w:t>
      </w:r>
      <w:r w:rsidRPr="00EA10A9">
        <w:t>(2) or</w:t>
      </w:r>
      <w:r w:rsidR="008B7CCD" w:rsidRPr="00EA10A9">
        <w:t> </w:t>
      </w:r>
      <w:r w:rsidRPr="00EA10A9">
        <w:t>(3) has been exceeded.</w:t>
      </w:r>
    </w:p>
    <w:p w14:paraId="71614591" w14:textId="247A69ED" w:rsidR="0063048C" w:rsidRPr="00EA10A9" w:rsidRDefault="0063048C" w:rsidP="0063048C">
      <w:pPr>
        <w:pStyle w:val="ActHead5"/>
      </w:pPr>
      <w:bookmarkStart w:id="278" w:name="_Toc86058089"/>
      <w:bookmarkStart w:id="279" w:name="_Toc115678908"/>
      <w:bookmarkStart w:id="280" w:name="_Toc116299858"/>
      <w:bookmarkStart w:id="281" w:name="_Toc143002988"/>
      <w:bookmarkEnd w:id="265"/>
      <w:r w:rsidRPr="000C0A5E">
        <w:t>5.4</w:t>
      </w:r>
      <w:r w:rsidR="008B7CCD" w:rsidRPr="000C0A5E">
        <w:t>2</w:t>
      </w:r>
      <w:r w:rsidRPr="000C0A5E">
        <w:t xml:space="preserve">  Parachute descents—carriage of altimeters and other objects</w:t>
      </w:r>
      <w:bookmarkEnd w:id="278"/>
      <w:r w:rsidR="00F57841" w:rsidRPr="000C0A5E">
        <w:t>,</w:t>
      </w:r>
      <w:r w:rsidRPr="000C0A5E">
        <w:t xml:space="preserve"> etc.</w:t>
      </w:r>
      <w:bookmarkEnd w:id="279"/>
      <w:bookmarkEnd w:id="280"/>
      <w:bookmarkEnd w:id="281"/>
    </w:p>
    <w:p w14:paraId="3BB6BE8B" w14:textId="12159004" w:rsidR="0063048C" w:rsidRPr="00EA10A9" w:rsidRDefault="0063048C" w:rsidP="0063048C">
      <w:pPr>
        <w:pStyle w:val="SubsectionHead"/>
      </w:pPr>
      <w:r w:rsidRPr="00EA10A9">
        <w:t>Carrying object on descent</w:t>
      </w:r>
    </w:p>
    <w:p w14:paraId="6CB89F81" w14:textId="618579AF" w:rsidR="0063048C" w:rsidRPr="00EA10A9" w:rsidRDefault="0063048C" w:rsidP="0063048C">
      <w:pPr>
        <w:pStyle w:val="subsection"/>
      </w:pPr>
      <w:r w:rsidRPr="00EA10A9">
        <w:tab/>
        <w:t>(1)</w:t>
      </w:r>
      <w:r w:rsidRPr="00EA10A9">
        <w:tab/>
        <w:t>A person who is undertaking a parachute descent must not carry an object that, if dropped, would constitute a hazard to persons on the ground or property, if the object is not secured to the person.</w:t>
      </w:r>
    </w:p>
    <w:p w14:paraId="20FD6C84" w14:textId="71D4FF77" w:rsidR="00BB7F7C" w:rsidRPr="00EA10A9" w:rsidRDefault="006C5B24" w:rsidP="004911CE">
      <w:pPr>
        <w:pStyle w:val="subsection"/>
      </w:pPr>
      <w:r w:rsidRPr="00EA10A9">
        <w:tab/>
        <w:t>(</w:t>
      </w:r>
      <w:r w:rsidR="007040E0" w:rsidRPr="00EA10A9">
        <w:t>2</w:t>
      </w:r>
      <w:r w:rsidRPr="00EA10A9">
        <w:t>)</w:t>
      </w:r>
      <w:r w:rsidRPr="00EA10A9">
        <w:tab/>
        <w:t xml:space="preserve">Subsection (1) does not apply </w:t>
      </w:r>
      <w:r w:rsidR="004911CE" w:rsidRPr="00EA10A9">
        <w:t xml:space="preserve">in relation to </w:t>
      </w:r>
      <w:r w:rsidRPr="00EA10A9">
        <w:t>an object, the dropping of which is permitted by subsection 4.02(3).</w:t>
      </w:r>
    </w:p>
    <w:p w14:paraId="01CBFCDF" w14:textId="77777777" w:rsidR="0063048C" w:rsidRPr="00EA10A9" w:rsidRDefault="0063048C" w:rsidP="0063048C">
      <w:pPr>
        <w:pStyle w:val="SubsectionHead"/>
      </w:pPr>
      <w:r w:rsidRPr="00EA10A9">
        <w:t>Requirement for visual altimeter</w:t>
      </w:r>
    </w:p>
    <w:p w14:paraId="09B0A4CC" w14:textId="3B31FFEA" w:rsidR="0063048C" w:rsidRPr="00EA10A9" w:rsidRDefault="0063048C" w:rsidP="0063048C">
      <w:pPr>
        <w:pStyle w:val="subsection"/>
        <w:keepNext/>
      </w:pPr>
      <w:r w:rsidRPr="00EA10A9">
        <w:tab/>
        <w:t>(</w:t>
      </w:r>
      <w:r w:rsidR="00813A0C" w:rsidRPr="00EA10A9">
        <w:t>3</w:t>
      </w:r>
      <w:r w:rsidRPr="00EA10A9">
        <w:t>)</w:t>
      </w:r>
      <w:r w:rsidRPr="00EA10A9">
        <w:tab/>
        <w:t>If a parachute descent would include a freefall period of 10 seconds or more, the person carrying out the descent must wear a visual altimeter that:</w:t>
      </w:r>
    </w:p>
    <w:p w14:paraId="58AED8E9" w14:textId="77777777" w:rsidR="0063048C" w:rsidRPr="00EA10A9" w:rsidRDefault="0063048C" w:rsidP="0063048C">
      <w:pPr>
        <w:pStyle w:val="paragraph"/>
        <w:keepNext/>
      </w:pPr>
      <w:r w:rsidRPr="00EA10A9">
        <w:tab/>
        <w:t>(a)</w:t>
      </w:r>
      <w:r w:rsidRPr="00EA10A9">
        <w:tab/>
        <w:t>is set to indicate the height above the drop zone; and</w:t>
      </w:r>
    </w:p>
    <w:p w14:paraId="46C45952" w14:textId="77777777" w:rsidR="0063048C" w:rsidRPr="00EA10A9" w:rsidRDefault="0063048C" w:rsidP="0063048C">
      <w:pPr>
        <w:pStyle w:val="paragraph"/>
      </w:pPr>
      <w:r w:rsidRPr="00EA10A9">
        <w:tab/>
        <w:t>(b)</w:t>
      </w:r>
      <w:r w:rsidRPr="00EA10A9">
        <w:tab/>
        <w:t>is secured to the parachutist; and</w:t>
      </w:r>
    </w:p>
    <w:p w14:paraId="75A384EA" w14:textId="77777777" w:rsidR="0063048C" w:rsidRPr="00EA10A9" w:rsidRDefault="0063048C" w:rsidP="0063048C">
      <w:pPr>
        <w:pStyle w:val="paragraph"/>
      </w:pPr>
      <w:r w:rsidRPr="00EA10A9">
        <w:tab/>
        <w:t>(c)</w:t>
      </w:r>
      <w:r w:rsidRPr="00EA10A9">
        <w:tab/>
        <w:t>can be read by the parachutist throughout the descent.</w:t>
      </w:r>
    </w:p>
    <w:p w14:paraId="1D2EF4F4" w14:textId="08337A72" w:rsidR="0063048C" w:rsidRPr="00EA10A9" w:rsidRDefault="0063048C" w:rsidP="0063048C">
      <w:pPr>
        <w:pStyle w:val="subsection"/>
      </w:pPr>
      <w:r w:rsidRPr="00EA10A9">
        <w:tab/>
        <w:t>(</w:t>
      </w:r>
      <w:r w:rsidR="00813A0C" w:rsidRPr="00EA10A9">
        <w:t>4</w:t>
      </w:r>
      <w:r w:rsidRPr="00EA10A9">
        <w:t>)</w:t>
      </w:r>
      <w:r w:rsidRPr="00EA10A9">
        <w:tab/>
        <w:t>On and after 2 December 2024, a visual altimeter required to be worn by a person under subsection (</w:t>
      </w:r>
      <w:r w:rsidR="00F81A76" w:rsidRPr="00EA10A9">
        <w:t>3</w:t>
      </w:r>
      <w:r w:rsidRPr="00EA10A9">
        <w:t>) must, in addition, be a kind of altimeter accepted by the Part</w:t>
      </w:r>
      <w:r w:rsidR="0069332A" w:rsidRPr="00EA10A9">
        <w:t xml:space="preserve"> </w:t>
      </w:r>
      <w:r w:rsidRPr="00EA10A9">
        <w:t>105 ASAO that administers the parachute descent, in accordance with procedures the ASAO has set out in the ASAO’s exposition for the purposes of this provision.</w:t>
      </w:r>
    </w:p>
    <w:p w14:paraId="2D77F681" w14:textId="77777777" w:rsidR="0063048C" w:rsidRPr="00EA10A9" w:rsidRDefault="0063048C" w:rsidP="0063048C">
      <w:pPr>
        <w:pStyle w:val="SubsectionHead"/>
      </w:pPr>
      <w:r w:rsidRPr="00EA10A9">
        <w:t>Requirement for audible altimeter</w:t>
      </w:r>
    </w:p>
    <w:p w14:paraId="6E387FBD" w14:textId="39ED1100" w:rsidR="0063048C" w:rsidRPr="00EA10A9" w:rsidRDefault="0063048C" w:rsidP="0063048C">
      <w:pPr>
        <w:pStyle w:val="subsection"/>
      </w:pPr>
      <w:r w:rsidRPr="00EA10A9">
        <w:tab/>
        <w:t>(</w:t>
      </w:r>
      <w:r w:rsidR="00813A0C" w:rsidRPr="00EA10A9">
        <w:t>5</w:t>
      </w:r>
      <w:r w:rsidRPr="00EA10A9">
        <w:t>)</w:t>
      </w:r>
      <w:r w:rsidRPr="00EA10A9">
        <w:tab/>
        <w:t>If a parachute descent would include any kind of freefly descent, the person carrying out the descent must wear an audible altimeter that:</w:t>
      </w:r>
    </w:p>
    <w:p w14:paraId="08895D71" w14:textId="77777777" w:rsidR="0063048C" w:rsidRPr="00EA10A9" w:rsidRDefault="0063048C" w:rsidP="0063048C">
      <w:pPr>
        <w:pStyle w:val="paragraph"/>
      </w:pPr>
      <w:r w:rsidRPr="00EA10A9">
        <w:tab/>
        <w:t>(a)</w:t>
      </w:r>
      <w:r w:rsidRPr="00EA10A9">
        <w:tab/>
        <w:t>is set to indicate the height above the drop zone; and</w:t>
      </w:r>
    </w:p>
    <w:p w14:paraId="07C52391" w14:textId="77777777" w:rsidR="0062710C" w:rsidRDefault="0062710C" w:rsidP="0063048C">
      <w:pPr>
        <w:pStyle w:val="paragraph"/>
        <w:sectPr w:rsidR="0062710C" w:rsidSect="00580834">
          <w:headerReference w:type="default" r:id="rId75"/>
          <w:type w:val="continuous"/>
          <w:pgSz w:w="11907" w:h="16839" w:code="9"/>
          <w:pgMar w:top="2234" w:right="1797" w:bottom="1440" w:left="1797" w:header="720" w:footer="709" w:gutter="0"/>
          <w:cols w:space="708"/>
          <w:docGrid w:linePitch="360"/>
        </w:sectPr>
      </w:pPr>
    </w:p>
    <w:p w14:paraId="18D25B32" w14:textId="77777777" w:rsidR="0063048C" w:rsidRPr="00EA10A9" w:rsidRDefault="0063048C" w:rsidP="0063048C">
      <w:pPr>
        <w:pStyle w:val="paragraph"/>
      </w:pPr>
      <w:r w:rsidRPr="00EA10A9">
        <w:lastRenderedPageBreak/>
        <w:tab/>
        <w:t>(b)</w:t>
      </w:r>
      <w:r w:rsidRPr="00EA10A9">
        <w:tab/>
        <w:t>is secured to the parachutist; and</w:t>
      </w:r>
    </w:p>
    <w:p w14:paraId="590147E8" w14:textId="77777777" w:rsidR="0063048C" w:rsidRPr="00EA10A9" w:rsidRDefault="0063048C" w:rsidP="0063048C">
      <w:pPr>
        <w:pStyle w:val="paragraph"/>
      </w:pPr>
      <w:r w:rsidRPr="00EA10A9">
        <w:tab/>
        <w:t>(c)</w:t>
      </w:r>
      <w:r w:rsidRPr="00EA10A9">
        <w:tab/>
        <w:t>is clearly audible to the parachutist throughout the descent.</w:t>
      </w:r>
    </w:p>
    <w:p w14:paraId="10264A48" w14:textId="77777777" w:rsidR="00CF6DE9" w:rsidRPr="00EA10A9" w:rsidRDefault="0063048C" w:rsidP="0063048C">
      <w:pPr>
        <w:pStyle w:val="subsection"/>
        <w:sectPr w:rsidR="00CF6DE9" w:rsidRPr="00EA10A9" w:rsidSect="00580834">
          <w:type w:val="continuous"/>
          <w:pgSz w:w="11907" w:h="16839" w:code="9"/>
          <w:pgMar w:top="2234" w:right="1797" w:bottom="1440" w:left="1797" w:header="720" w:footer="709" w:gutter="0"/>
          <w:cols w:space="708"/>
          <w:docGrid w:linePitch="360"/>
        </w:sectPr>
      </w:pPr>
      <w:r w:rsidRPr="00EA10A9">
        <w:tab/>
        <w:t>(</w:t>
      </w:r>
      <w:r w:rsidR="00813A0C" w:rsidRPr="00EA10A9">
        <w:t>6</w:t>
      </w:r>
      <w:r w:rsidRPr="00EA10A9">
        <w:t>)</w:t>
      </w:r>
      <w:r w:rsidRPr="00EA10A9">
        <w:tab/>
        <w:t>On and after 2 December 2024, an audible altimeter required to be worn by a person under subsection (</w:t>
      </w:r>
      <w:r w:rsidR="00813A0C" w:rsidRPr="00EA10A9">
        <w:t>5</w:t>
      </w:r>
      <w:r w:rsidRPr="00EA10A9">
        <w:t>) must, in addition, be a kind of altimeter accepted by the Part 105 ASAO that administers the parachute descent, in accordance with procedures the ASAO has set out in the ASAO’s exposition for the purposes of this provision.</w:t>
      </w:r>
    </w:p>
    <w:p w14:paraId="5B938108" w14:textId="77777777" w:rsidR="0063048C" w:rsidRPr="00EA10A9" w:rsidRDefault="0063048C" w:rsidP="0063048C">
      <w:pPr>
        <w:pStyle w:val="SubsectionHead"/>
      </w:pPr>
      <w:r w:rsidRPr="00EA10A9">
        <w:t>Requirement for reserve static line and automatic activation device</w:t>
      </w:r>
    </w:p>
    <w:p w14:paraId="44CA0279" w14:textId="7F42E037" w:rsidR="0063048C" w:rsidRPr="00EA10A9" w:rsidRDefault="0063048C" w:rsidP="00A16841">
      <w:pPr>
        <w:pStyle w:val="subsection"/>
        <w:keepNext/>
      </w:pPr>
      <w:r w:rsidRPr="00EA10A9">
        <w:tab/>
        <w:t>(</w:t>
      </w:r>
      <w:r w:rsidR="00813A0C" w:rsidRPr="00EA10A9">
        <w:t>7</w:t>
      </w:r>
      <w:r w:rsidRPr="00EA10A9">
        <w:t>)</w:t>
      </w:r>
      <w:r w:rsidRPr="00EA10A9">
        <w:tab/>
        <w:t>On and after 2 December 2024, a person must not undertake a parachute descent using a parachute assembly that:</w:t>
      </w:r>
    </w:p>
    <w:p w14:paraId="14CDAB62" w14:textId="77777777" w:rsidR="0063048C" w:rsidRPr="00EA10A9" w:rsidRDefault="0063048C" w:rsidP="0063048C">
      <w:pPr>
        <w:pStyle w:val="paragraph"/>
      </w:pPr>
      <w:r w:rsidRPr="00EA10A9">
        <w:tab/>
        <w:t>(a)</w:t>
      </w:r>
      <w:r w:rsidRPr="00EA10A9">
        <w:tab/>
        <w:t>is not fitted with a functional reserve static line; or</w:t>
      </w:r>
    </w:p>
    <w:p w14:paraId="313496C2" w14:textId="48934FD2" w:rsidR="0063048C" w:rsidRPr="00EA10A9" w:rsidRDefault="0063048C" w:rsidP="0063048C">
      <w:pPr>
        <w:pStyle w:val="paragraph"/>
      </w:pPr>
      <w:r w:rsidRPr="00EA10A9">
        <w:tab/>
        <w:t>(b)</w:t>
      </w:r>
      <w:r w:rsidRPr="00EA10A9">
        <w:tab/>
        <w:t>does not include an operational automatic activation device of a kind mentioned in subsection (</w:t>
      </w:r>
      <w:r w:rsidR="00813A0C" w:rsidRPr="00EA10A9">
        <w:t>8</w:t>
      </w:r>
      <w:r w:rsidRPr="00EA10A9">
        <w:t>);</w:t>
      </w:r>
    </w:p>
    <w:p w14:paraId="4988673E" w14:textId="77777777" w:rsidR="0063048C" w:rsidRPr="00EA10A9" w:rsidRDefault="0063048C" w:rsidP="0063048C">
      <w:pPr>
        <w:pStyle w:val="subsection2"/>
      </w:pPr>
      <w:r w:rsidRPr="00EA10A9">
        <w:t>if the person does not hold a parachutist certificate that permits the holder to undertake descents without the functional reserve static line, or the operational automatic activation device.</w:t>
      </w:r>
    </w:p>
    <w:p w14:paraId="10ED9C67" w14:textId="3254FE45" w:rsidR="0063048C" w:rsidRPr="00EA10A9" w:rsidRDefault="0063048C" w:rsidP="0063048C">
      <w:pPr>
        <w:pStyle w:val="subsection"/>
      </w:pPr>
      <w:r w:rsidRPr="00EA10A9">
        <w:tab/>
        <w:t>(</w:t>
      </w:r>
      <w:r w:rsidR="00D04404" w:rsidRPr="00EA10A9">
        <w:t>8</w:t>
      </w:r>
      <w:r w:rsidRPr="00EA10A9">
        <w:t>)</w:t>
      </w:r>
      <w:r w:rsidRPr="00EA10A9">
        <w:tab/>
        <w:t>For paragraph (</w:t>
      </w:r>
      <w:r w:rsidR="00D04404" w:rsidRPr="00EA10A9">
        <w:t>7</w:t>
      </w:r>
      <w:r w:rsidRPr="00EA10A9">
        <w:t>)(b), the operational automatic activation device must be of a kind that a Part 105 ASAO that administers the parachute descent, accepts, in accordance with procedures set out in the ASAO’s exposition for the purposes of this provision.</w:t>
      </w:r>
    </w:p>
    <w:p w14:paraId="0695DDF5" w14:textId="77777777" w:rsidR="0063048C" w:rsidRPr="00EA10A9" w:rsidRDefault="0063048C" w:rsidP="0063048C">
      <w:pPr>
        <w:pStyle w:val="SubsectionHead"/>
        <w:ind w:left="1140"/>
      </w:pPr>
      <w:r w:rsidRPr="00EA10A9">
        <w:t>Clothing or equipment that may interfere with operation of parachutes</w:t>
      </w:r>
    </w:p>
    <w:p w14:paraId="3E70BEDF" w14:textId="1B7C51F4" w:rsidR="0063048C" w:rsidRPr="00EA10A9" w:rsidRDefault="0063048C" w:rsidP="0063048C">
      <w:pPr>
        <w:pStyle w:val="subsection"/>
        <w:keepNext/>
        <w:keepLines/>
        <w:ind w:left="1140"/>
      </w:pPr>
      <w:r w:rsidRPr="00EA10A9">
        <w:tab/>
        <w:t>(</w:t>
      </w:r>
      <w:r w:rsidR="00D04404" w:rsidRPr="00EA10A9">
        <w:t>9</w:t>
      </w:r>
      <w:r w:rsidRPr="00EA10A9">
        <w:t>)</w:t>
      </w:r>
      <w:r w:rsidRPr="00EA10A9">
        <w:tab/>
        <w:t xml:space="preserve">A person undertaking a parachute descent must, before commencing a descent, ensure there are no items of clothing worn, or items of equipment carried, that </w:t>
      </w:r>
      <w:r w:rsidRPr="006A2548">
        <w:t>would, or may, interfere with the operation of the main parachute or the reserve</w:t>
      </w:r>
      <w:r w:rsidRPr="00EA10A9">
        <w:t xml:space="preserve"> parachute.</w:t>
      </w:r>
    </w:p>
    <w:p w14:paraId="065733B4" w14:textId="1F9203ED" w:rsidR="0063048C" w:rsidRPr="00EA10A9" w:rsidRDefault="0063048C" w:rsidP="0063048C">
      <w:pPr>
        <w:pStyle w:val="notetext"/>
      </w:pPr>
      <w:r w:rsidRPr="00EA10A9">
        <w:t>Note:</w:t>
      </w:r>
      <w:r w:rsidRPr="00EA10A9">
        <w:tab/>
        <w:t xml:space="preserve">The terms </w:t>
      </w:r>
      <w:r w:rsidRPr="00EA10A9">
        <w:rPr>
          <w:b/>
          <w:bCs/>
          <w:i/>
          <w:iCs/>
        </w:rPr>
        <w:t>freefall</w:t>
      </w:r>
      <w:r w:rsidRPr="00EA10A9">
        <w:t xml:space="preserve"> and </w:t>
      </w:r>
      <w:r w:rsidRPr="00EA10A9">
        <w:rPr>
          <w:b/>
          <w:bCs/>
          <w:i/>
          <w:iCs/>
        </w:rPr>
        <w:t>freefly</w:t>
      </w:r>
      <w:r w:rsidRPr="00EA10A9">
        <w:t xml:space="preserve"> are defined in section 1.04.</w:t>
      </w:r>
    </w:p>
    <w:p w14:paraId="5A6726D4" w14:textId="6984562F" w:rsidR="0063048C" w:rsidRPr="00EA10A9" w:rsidRDefault="0063048C" w:rsidP="0063048C">
      <w:pPr>
        <w:pStyle w:val="ActHead5"/>
      </w:pPr>
      <w:bookmarkStart w:id="282" w:name="_Toc115678909"/>
      <w:bookmarkStart w:id="283" w:name="_Toc116299859"/>
      <w:bookmarkStart w:id="284" w:name="_Toc143002989"/>
      <w:r w:rsidRPr="00EA10A9">
        <w:t>5.4</w:t>
      </w:r>
      <w:r w:rsidR="00E34C59" w:rsidRPr="00EA10A9">
        <w:t>3</w:t>
      </w:r>
      <w:r w:rsidRPr="00EA10A9">
        <w:t xml:space="preserve">  Parachu</w:t>
      </w:r>
      <w:r w:rsidR="004B2D0A" w:rsidRPr="00EA10A9">
        <w:t>ting</w:t>
      </w:r>
      <w:r w:rsidRPr="00EA10A9">
        <w:t xml:space="preserve"> training organisation—safety management system</w:t>
      </w:r>
      <w:bookmarkEnd w:id="282"/>
      <w:bookmarkEnd w:id="283"/>
      <w:bookmarkEnd w:id="284"/>
    </w:p>
    <w:p w14:paraId="424973D3" w14:textId="2B64F1BD" w:rsidR="0063048C" w:rsidRPr="00EA10A9" w:rsidRDefault="0063048C" w:rsidP="0063048C">
      <w:pPr>
        <w:pStyle w:val="subsection"/>
      </w:pPr>
      <w:r w:rsidRPr="00EA10A9">
        <w:tab/>
        <w:t>(1)</w:t>
      </w:r>
      <w:r w:rsidRPr="00EA10A9">
        <w:tab/>
        <w:t>A parachut</w:t>
      </w:r>
      <w:r w:rsidR="004B2D0A" w:rsidRPr="00EA10A9">
        <w:t>ing</w:t>
      </w:r>
      <w:r w:rsidRPr="00EA10A9">
        <w:t xml:space="preserve"> training organisation must have a safety management system, that:</w:t>
      </w:r>
    </w:p>
    <w:p w14:paraId="16ED3335" w14:textId="5DA882E5" w:rsidR="0063048C" w:rsidRPr="00EA10A9" w:rsidRDefault="0063048C" w:rsidP="0063048C">
      <w:pPr>
        <w:pStyle w:val="paragraph"/>
      </w:pPr>
      <w:r w:rsidRPr="00EA10A9">
        <w:tab/>
        <w:t>(a)</w:t>
      </w:r>
      <w:r w:rsidRPr="00EA10A9">
        <w:tab/>
        <w:t>is appropriate for the size, nature and complexity of the parachut</w:t>
      </w:r>
      <w:r w:rsidR="004B2D0A" w:rsidRPr="00EA10A9">
        <w:t>ing</w:t>
      </w:r>
      <w:r w:rsidRPr="00EA10A9">
        <w:t xml:space="preserve"> training organisation; and</w:t>
      </w:r>
    </w:p>
    <w:p w14:paraId="24D22BA8" w14:textId="77777777" w:rsidR="0063048C" w:rsidRPr="00EA10A9" w:rsidRDefault="0063048C" w:rsidP="0063048C">
      <w:pPr>
        <w:pStyle w:val="paragraph"/>
      </w:pPr>
      <w:r w:rsidRPr="00EA10A9">
        <w:tab/>
        <w:t>(b)</w:t>
      </w:r>
      <w:r w:rsidRPr="00EA10A9">
        <w:tab/>
        <w:t>complies with the requirements in subsection (2).</w:t>
      </w:r>
    </w:p>
    <w:p w14:paraId="2DE196BC" w14:textId="77777777" w:rsidR="0063048C" w:rsidRPr="00EA10A9" w:rsidRDefault="0063048C" w:rsidP="0063048C">
      <w:pPr>
        <w:pStyle w:val="subsection"/>
      </w:pPr>
      <w:r w:rsidRPr="00EA10A9">
        <w:tab/>
        <w:t>(2)</w:t>
      </w:r>
      <w:r w:rsidRPr="00EA10A9">
        <w:tab/>
        <w:t>For paragraph (1)(b), the safety management system must include the following matters:</w:t>
      </w:r>
    </w:p>
    <w:p w14:paraId="426087CF" w14:textId="572712FC" w:rsidR="0063048C" w:rsidRPr="00EA10A9" w:rsidRDefault="0063048C" w:rsidP="0063048C">
      <w:pPr>
        <w:pStyle w:val="paragraph"/>
      </w:pPr>
      <w:r w:rsidRPr="00EA10A9">
        <w:tab/>
        <w:t>(a)</w:t>
      </w:r>
      <w:r w:rsidRPr="00EA10A9">
        <w:tab/>
        <w:t>a statement of the parachut</w:t>
      </w:r>
      <w:r w:rsidR="004B2D0A" w:rsidRPr="00EA10A9">
        <w:t>ing</w:t>
      </w:r>
      <w:r w:rsidRPr="00EA10A9">
        <w:t xml:space="preserve"> training organisation’s safety policy and objectives, including details of the following:</w:t>
      </w:r>
    </w:p>
    <w:p w14:paraId="0C46DE0E" w14:textId="77777777" w:rsidR="0063048C" w:rsidRPr="00EA10A9" w:rsidRDefault="0063048C" w:rsidP="0063048C">
      <w:pPr>
        <w:pStyle w:val="paragraphsub"/>
      </w:pPr>
      <w:r w:rsidRPr="00EA10A9">
        <w:tab/>
        <w:t>(i)</w:t>
      </w:r>
      <w:r w:rsidRPr="00EA10A9">
        <w:tab/>
        <w:t>the organisation’s commitment to, and responsibility for, safety;</w:t>
      </w:r>
    </w:p>
    <w:p w14:paraId="15C16800" w14:textId="77777777" w:rsidR="0063048C" w:rsidRPr="00EA10A9" w:rsidRDefault="0063048C" w:rsidP="0063048C">
      <w:pPr>
        <w:pStyle w:val="paragraphsub"/>
      </w:pPr>
      <w:r w:rsidRPr="00EA10A9">
        <w:tab/>
        <w:t>(ii)</w:t>
      </w:r>
      <w:r w:rsidRPr="00EA10A9">
        <w:tab/>
        <w:t>the safety accountabilities of the organisation’s personnel;</w:t>
      </w:r>
    </w:p>
    <w:p w14:paraId="37BF8238" w14:textId="77777777" w:rsidR="0063048C" w:rsidRPr="00EA10A9" w:rsidRDefault="0063048C" w:rsidP="0063048C">
      <w:pPr>
        <w:pStyle w:val="paragraphsub"/>
      </w:pPr>
      <w:r w:rsidRPr="00EA10A9">
        <w:tab/>
        <w:t>(iii)</w:t>
      </w:r>
      <w:r w:rsidRPr="00EA10A9">
        <w:tab/>
        <w:t>coordination of an emergency response plan;</w:t>
      </w:r>
    </w:p>
    <w:p w14:paraId="48F37D5A" w14:textId="56B1FF92" w:rsidR="0063048C" w:rsidRPr="00EA10A9" w:rsidRDefault="0063048C" w:rsidP="0063048C">
      <w:pPr>
        <w:pStyle w:val="paragraphsub"/>
      </w:pPr>
      <w:r w:rsidRPr="00EA10A9">
        <w:tab/>
        <w:t>(v)</w:t>
      </w:r>
      <w:r w:rsidRPr="00EA10A9">
        <w:tab/>
        <w:t>safety management system documentation;</w:t>
      </w:r>
    </w:p>
    <w:p w14:paraId="401CCBD3" w14:textId="77777777" w:rsidR="0063048C" w:rsidRPr="00EA10A9" w:rsidRDefault="0063048C" w:rsidP="0063048C">
      <w:pPr>
        <w:pStyle w:val="paragraph"/>
      </w:pPr>
      <w:r w:rsidRPr="00EA10A9">
        <w:tab/>
        <w:t>(b)</w:t>
      </w:r>
      <w:r w:rsidRPr="00EA10A9">
        <w:tab/>
        <w:t>a safety risk management process, including:</w:t>
      </w:r>
    </w:p>
    <w:p w14:paraId="2BC4273C" w14:textId="77777777" w:rsidR="0063048C" w:rsidRPr="00EA10A9" w:rsidRDefault="0063048C" w:rsidP="0063048C">
      <w:pPr>
        <w:pStyle w:val="paragraphsub"/>
      </w:pPr>
      <w:r w:rsidRPr="00EA10A9">
        <w:tab/>
        <w:t>(i)</w:t>
      </w:r>
      <w:r w:rsidRPr="00EA10A9">
        <w:tab/>
        <w:t>hazard identification processes; and</w:t>
      </w:r>
    </w:p>
    <w:p w14:paraId="1F21EA83" w14:textId="05A66453" w:rsidR="0063048C" w:rsidRPr="00EA10A9" w:rsidRDefault="0063048C" w:rsidP="0063048C">
      <w:pPr>
        <w:pStyle w:val="paragraphsub"/>
      </w:pPr>
      <w:r w:rsidRPr="00EA10A9">
        <w:lastRenderedPageBreak/>
        <w:tab/>
        <w:t>(ii)</w:t>
      </w:r>
      <w:r w:rsidRPr="00EA10A9">
        <w:tab/>
        <w:t>safety risk assessment and mitigation processes;</w:t>
      </w:r>
    </w:p>
    <w:p w14:paraId="732E6287" w14:textId="77777777" w:rsidR="0063048C" w:rsidRPr="00EA10A9" w:rsidRDefault="0063048C" w:rsidP="0063048C">
      <w:pPr>
        <w:pStyle w:val="paragraph"/>
      </w:pPr>
      <w:r w:rsidRPr="00EA10A9">
        <w:tab/>
        <w:t>(c)</w:t>
      </w:r>
      <w:r w:rsidRPr="00EA10A9">
        <w:tab/>
        <w:t>a safety assurance system, including details of processes for:</w:t>
      </w:r>
    </w:p>
    <w:p w14:paraId="5586C50F" w14:textId="77777777" w:rsidR="0063048C" w:rsidRPr="00EA10A9" w:rsidRDefault="0063048C" w:rsidP="0063048C">
      <w:pPr>
        <w:pStyle w:val="paragraphsub"/>
      </w:pPr>
      <w:r w:rsidRPr="00EA10A9">
        <w:tab/>
        <w:t>(i)</w:t>
      </w:r>
      <w:r w:rsidRPr="00EA10A9">
        <w:tab/>
        <w:t>safety performance monitoring and measurement; and</w:t>
      </w:r>
    </w:p>
    <w:p w14:paraId="2E42BF92" w14:textId="77777777" w:rsidR="0063048C" w:rsidRPr="00EA10A9" w:rsidRDefault="0063048C" w:rsidP="0063048C">
      <w:pPr>
        <w:pStyle w:val="paragraphsub"/>
      </w:pPr>
      <w:r w:rsidRPr="00EA10A9">
        <w:tab/>
        <w:t>(ii)</w:t>
      </w:r>
      <w:r w:rsidRPr="00EA10A9">
        <w:tab/>
        <w:t>management of change; and</w:t>
      </w:r>
    </w:p>
    <w:p w14:paraId="51BC05D3" w14:textId="5B638749" w:rsidR="0063048C" w:rsidRPr="00EA10A9" w:rsidRDefault="0063048C" w:rsidP="0063048C">
      <w:pPr>
        <w:pStyle w:val="paragraphsub"/>
      </w:pPr>
      <w:r w:rsidRPr="00EA10A9">
        <w:tab/>
        <w:t>(iii)</w:t>
      </w:r>
      <w:r w:rsidRPr="00EA10A9">
        <w:tab/>
        <w:t>continuous improvement of the safety management system;</w:t>
      </w:r>
    </w:p>
    <w:p w14:paraId="7458842C" w14:textId="77777777" w:rsidR="00293BB9" w:rsidRDefault="00293BB9" w:rsidP="0063048C">
      <w:pPr>
        <w:pStyle w:val="paragraph"/>
        <w:sectPr w:rsidR="00293BB9" w:rsidSect="00580834">
          <w:headerReference w:type="even" r:id="rId76"/>
          <w:headerReference w:type="default" r:id="rId77"/>
          <w:type w:val="continuous"/>
          <w:pgSz w:w="11907" w:h="16839" w:code="9"/>
          <w:pgMar w:top="2234" w:right="1797" w:bottom="1440" w:left="1797" w:header="720" w:footer="709" w:gutter="0"/>
          <w:cols w:space="708"/>
          <w:docGrid w:linePitch="360"/>
        </w:sectPr>
      </w:pPr>
    </w:p>
    <w:p w14:paraId="35385BED" w14:textId="77777777" w:rsidR="0063048C" w:rsidRPr="00EA10A9" w:rsidRDefault="0063048C" w:rsidP="0063048C">
      <w:pPr>
        <w:pStyle w:val="paragraph"/>
      </w:pPr>
      <w:r w:rsidRPr="00EA10A9">
        <w:tab/>
        <w:t>(d)</w:t>
      </w:r>
      <w:r w:rsidRPr="00EA10A9">
        <w:tab/>
        <w:t>a safety training and promotion system, including details of the following:</w:t>
      </w:r>
    </w:p>
    <w:p w14:paraId="4E2B58A1" w14:textId="77777777" w:rsidR="0063048C" w:rsidRPr="00EA10A9" w:rsidRDefault="0063048C" w:rsidP="0063048C">
      <w:pPr>
        <w:pStyle w:val="paragraphsub"/>
      </w:pPr>
      <w:r w:rsidRPr="00EA10A9">
        <w:tab/>
        <w:t>(i)</w:t>
      </w:r>
      <w:r w:rsidRPr="00EA10A9">
        <w:tab/>
        <w:t>safety management system training and education;</w:t>
      </w:r>
    </w:p>
    <w:p w14:paraId="5AA0A59B" w14:textId="77777777" w:rsidR="003B50E8" w:rsidRDefault="0063048C" w:rsidP="00293BB9">
      <w:pPr>
        <w:pStyle w:val="paragraphsub"/>
      </w:pPr>
      <w:r w:rsidRPr="00EA10A9">
        <w:tab/>
        <w:t>(ii)</w:t>
      </w:r>
      <w:r w:rsidRPr="00EA10A9">
        <w:tab/>
        <w:t>safety management system safety communication.</w:t>
      </w:r>
    </w:p>
    <w:p w14:paraId="7FE02CF0" w14:textId="233F9E17" w:rsidR="0063048C" w:rsidRPr="00EA10A9" w:rsidRDefault="0063048C" w:rsidP="00480AE6">
      <w:pPr>
        <w:pStyle w:val="subsection"/>
      </w:pPr>
      <w:r w:rsidRPr="00EA10A9">
        <w:tab/>
        <w:t>(3)</w:t>
      </w:r>
      <w:r w:rsidRPr="00EA10A9">
        <w:tab/>
        <w:t>The following persons must comply with the safety management system:</w:t>
      </w:r>
    </w:p>
    <w:p w14:paraId="5628F57D" w14:textId="316B6A92" w:rsidR="0063048C" w:rsidRPr="00EA10A9" w:rsidRDefault="0063048C" w:rsidP="0063048C">
      <w:pPr>
        <w:pStyle w:val="paragraph"/>
      </w:pPr>
      <w:r w:rsidRPr="00EA10A9">
        <w:tab/>
        <w:t>(a)</w:t>
      </w:r>
      <w:r w:rsidRPr="00EA10A9">
        <w:tab/>
        <w:t>a person undertaking a parachute descent in a parachute training operation conducted by the parachut</w:t>
      </w:r>
      <w:r w:rsidR="004B2D0A" w:rsidRPr="00EA10A9">
        <w:t>ing</w:t>
      </w:r>
      <w:r w:rsidRPr="00EA10A9">
        <w:t xml:space="preserve"> training organisation;</w:t>
      </w:r>
    </w:p>
    <w:p w14:paraId="7C5E9173" w14:textId="77777777" w:rsidR="0063048C" w:rsidRPr="00EA10A9" w:rsidRDefault="0063048C" w:rsidP="0063048C">
      <w:pPr>
        <w:pStyle w:val="paragraph"/>
      </w:pPr>
      <w:r w:rsidRPr="00EA10A9">
        <w:tab/>
        <w:t>(b)</w:t>
      </w:r>
      <w:r w:rsidRPr="00EA10A9">
        <w:tab/>
        <w:t>the drop zone safety officer who is performing duties for the parachute descent;</w:t>
      </w:r>
    </w:p>
    <w:p w14:paraId="52FEEF33" w14:textId="77777777" w:rsidR="0063048C" w:rsidRPr="00EA10A9" w:rsidRDefault="0063048C" w:rsidP="0063048C">
      <w:pPr>
        <w:pStyle w:val="paragraph"/>
      </w:pPr>
      <w:r w:rsidRPr="00EA10A9">
        <w:tab/>
        <w:t>(c)</w:t>
      </w:r>
      <w:r w:rsidRPr="00EA10A9">
        <w:tab/>
        <w:t>the person nominated as loadmaster for the parachute descent;</w:t>
      </w:r>
    </w:p>
    <w:p w14:paraId="192B4C46" w14:textId="77777777" w:rsidR="0063048C" w:rsidRPr="00EA10A9" w:rsidRDefault="0063048C" w:rsidP="0063048C">
      <w:pPr>
        <w:pStyle w:val="paragraph"/>
      </w:pPr>
      <w:r w:rsidRPr="00EA10A9">
        <w:tab/>
        <w:t>(d)</w:t>
      </w:r>
      <w:r w:rsidRPr="00EA10A9">
        <w:tab/>
        <w:t>the ground control assistant for the parachute descent;</w:t>
      </w:r>
    </w:p>
    <w:p w14:paraId="2D19DD9E" w14:textId="77777777" w:rsidR="0063048C" w:rsidRPr="00EA10A9" w:rsidRDefault="0063048C" w:rsidP="0063048C">
      <w:pPr>
        <w:pStyle w:val="paragraph"/>
      </w:pPr>
      <w:r w:rsidRPr="00EA10A9">
        <w:tab/>
        <w:t>(e)</w:t>
      </w:r>
      <w:r w:rsidRPr="00EA10A9">
        <w:tab/>
        <w:t>the pilot in command of the aircraft that is facilitating the parachute descent;</w:t>
      </w:r>
    </w:p>
    <w:p w14:paraId="5457B51D" w14:textId="25B479C7" w:rsidR="0063048C" w:rsidRPr="00EA10A9" w:rsidRDefault="0063048C" w:rsidP="0063048C">
      <w:pPr>
        <w:pStyle w:val="paragraph"/>
      </w:pPr>
      <w:r w:rsidRPr="00EA10A9">
        <w:tab/>
        <w:t>(f)</w:t>
      </w:r>
      <w:r w:rsidRPr="00EA10A9">
        <w:tab/>
        <w:t xml:space="preserve">the </w:t>
      </w:r>
      <w:r w:rsidR="00617012" w:rsidRPr="00EA10A9">
        <w:t>chief parachuting</w:t>
      </w:r>
      <w:r w:rsidRPr="00EA10A9">
        <w:t xml:space="preserve"> instructor of the parachut</w:t>
      </w:r>
      <w:r w:rsidR="004B2D0A" w:rsidRPr="00EA10A9">
        <w:t>ing</w:t>
      </w:r>
      <w:r w:rsidRPr="00EA10A9">
        <w:t xml:space="preserve"> training organisation;</w:t>
      </w:r>
    </w:p>
    <w:p w14:paraId="43CBF4A6" w14:textId="77777777" w:rsidR="0063048C" w:rsidRPr="00EA10A9" w:rsidRDefault="0063048C" w:rsidP="0063048C">
      <w:pPr>
        <w:pStyle w:val="paragraph"/>
      </w:pPr>
      <w:r w:rsidRPr="00EA10A9">
        <w:tab/>
        <w:t>(g)</w:t>
      </w:r>
      <w:r w:rsidRPr="00EA10A9">
        <w:tab/>
        <w:t>any other person to whom the safety management system is expressed to apply.</w:t>
      </w:r>
    </w:p>
    <w:p w14:paraId="0275595A" w14:textId="51EE50AB" w:rsidR="0063048C" w:rsidRPr="00EA10A9" w:rsidRDefault="0063048C" w:rsidP="0063048C">
      <w:pPr>
        <w:pStyle w:val="ActHead5"/>
      </w:pPr>
      <w:bookmarkStart w:id="285" w:name="_Toc86058091"/>
      <w:bookmarkStart w:id="286" w:name="_Toc115678910"/>
      <w:bookmarkStart w:id="287" w:name="_Toc116299860"/>
      <w:bookmarkStart w:id="288" w:name="_Toc143002990"/>
      <w:r w:rsidRPr="00EA10A9">
        <w:t>5.4</w:t>
      </w:r>
      <w:r w:rsidR="00E34C59" w:rsidRPr="00EA10A9">
        <w:t>4</w:t>
      </w:r>
      <w:r w:rsidRPr="00EA10A9">
        <w:t xml:space="preserve">  Parachut</w:t>
      </w:r>
      <w:r w:rsidR="004B2D0A" w:rsidRPr="00EA10A9">
        <w:t>ing</w:t>
      </w:r>
      <w:r w:rsidRPr="00EA10A9">
        <w:t xml:space="preserve"> training organisation—</w:t>
      </w:r>
      <w:r w:rsidR="004F7DB4">
        <w:t xml:space="preserve">chief </w:t>
      </w:r>
      <w:r w:rsidR="00617012" w:rsidRPr="00EA10A9">
        <w:t>parachuting</w:t>
      </w:r>
      <w:r w:rsidRPr="00EA10A9">
        <w:t xml:space="preserve"> instructor</w:t>
      </w:r>
      <w:bookmarkEnd w:id="285"/>
      <w:bookmarkEnd w:id="286"/>
      <w:bookmarkEnd w:id="287"/>
      <w:bookmarkEnd w:id="288"/>
    </w:p>
    <w:p w14:paraId="6AF18B63" w14:textId="77777777" w:rsidR="0063048C" w:rsidRPr="00EA10A9" w:rsidRDefault="0063048C" w:rsidP="0063048C">
      <w:pPr>
        <w:pStyle w:val="SubsectionHead"/>
      </w:pPr>
      <w:r w:rsidRPr="00EA10A9">
        <w:t>Part 105 ASAO exposition requirements</w:t>
      </w:r>
    </w:p>
    <w:p w14:paraId="4F7D4FED" w14:textId="7ECED787" w:rsidR="0063048C" w:rsidRPr="00EA10A9" w:rsidRDefault="0063048C" w:rsidP="0063048C">
      <w:pPr>
        <w:pStyle w:val="subsection"/>
      </w:pPr>
      <w:r w:rsidRPr="00EA10A9">
        <w:tab/>
        <w:t>(1)</w:t>
      </w:r>
      <w:r w:rsidRPr="00EA10A9">
        <w:tab/>
        <w:t>A Part 105 ASAO that administers a parachut</w:t>
      </w:r>
      <w:r w:rsidR="004B2D0A" w:rsidRPr="00EA10A9">
        <w:t>ing</w:t>
      </w:r>
      <w:r w:rsidRPr="00EA10A9">
        <w:t xml:space="preserve"> training organisation under an approved function must set out, in its exposition:</w:t>
      </w:r>
    </w:p>
    <w:p w14:paraId="1570045A" w14:textId="763487ED" w:rsidR="0063048C" w:rsidRPr="00EA10A9" w:rsidRDefault="0063048C" w:rsidP="0063048C">
      <w:pPr>
        <w:pStyle w:val="paragraph"/>
      </w:pPr>
      <w:r w:rsidRPr="00EA10A9">
        <w:tab/>
        <w:t>(a)</w:t>
      </w:r>
      <w:r w:rsidRPr="00EA10A9">
        <w:tab/>
        <w:t>procedures that must be complied with by the parachut</w:t>
      </w:r>
      <w:r w:rsidR="004B2D0A" w:rsidRPr="00EA10A9">
        <w:t>ing</w:t>
      </w:r>
      <w:r w:rsidRPr="00EA10A9">
        <w:t xml:space="preserve"> training organisation, for the appointment of a person to be the </w:t>
      </w:r>
      <w:r w:rsidR="00617012" w:rsidRPr="00EA10A9">
        <w:t>chief parachuting</w:t>
      </w:r>
      <w:r w:rsidRPr="00EA10A9">
        <w:t xml:space="preserve"> instructor of the organisation; and</w:t>
      </w:r>
    </w:p>
    <w:p w14:paraId="0563AE97" w14:textId="77777777" w:rsidR="0063048C" w:rsidRPr="00EA10A9" w:rsidRDefault="0063048C" w:rsidP="0063048C">
      <w:pPr>
        <w:pStyle w:val="paragraph"/>
      </w:pPr>
      <w:r w:rsidRPr="00EA10A9">
        <w:tab/>
        <w:t>(b)</w:t>
      </w:r>
      <w:r w:rsidRPr="00EA10A9">
        <w:tab/>
        <w:t>the experience and qualifications required for the appointment.</w:t>
      </w:r>
    </w:p>
    <w:p w14:paraId="5C2D8BAE" w14:textId="77777777" w:rsidR="0063048C" w:rsidRPr="00EA10A9" w:rsidRDefault="0063048C" w:rsidP="0063048C">
      <w:pPr>
        <w:pStyle w:val="notetext"/>
      </w:pPr>
      <w:r w:rsidRPr="00EA10A9">
        <w:t>Note:</w:t>
      </w:r>
      <w:r w:rsidRPr="00EA10A9">
        <w:tab/>
        <w:t xml:space="preserve">See section 1.04 for the definition of </w:t>
      </w:r>
      <w:r w:rsidRPr="00EA10A9">
        <w:rPr>
          <w:b/>
          <w:bCs/>
          <w:i/>
          <w:iCs/>
        </w:rPr>
        <w:t>parachuting training organisation</w:t>
      </w:r>
      <w:r w:rsidRPr="00EA10A9">
        <w:t>. Parachuting training organisations are administered by a Part 105 ASAO under an approved function mentioned in section 27 of the Part 149 Manual of Standards.</w:t>
      </w:r>
    </w:p>
    <w:p w14:paraId="5A546E39" w14:textId="7D72CE75" w:rsidR="0063048C" w:rsidRPr="00EA10A9" w:rsidRDefault="0063048C" w:rsidP="0063048C">
      <w:pPr>
        <w:pStyle w:val="SubsectionHead"/>
      </w:pPr>
      <w:r w:rsidRPr="00EA10A9">
        <w:t xml:space="preserve">Appointment of </w:t>
      </w:r>
      <w:r w:rsidR="00617012" w:rsidRPr="00EA10A9">
        <w:t>chief parachuting</w:t>
      </w:r>
      <w:r w:rsidRPr="00EA10A9">
        <w:t xml:space="preserve"> instructor</w:t>
      </w:r>
    </w:p>
    <w:p w14:paraId="74155CA4" w14:textId="7BC3B216" w:rsidR="0063048C" w:rsidRPr="00EA10A9" w:rsidRDefault="0063048C" w:rsidP="0063048C">
      <w:pPr>
        <w:pStyle w:val="subsection"/>
      </w:pPr>
      <w:r w:rsidRPr="00EA10A9">
        <w:tab/>
        <w:t>(2)</w:t>
      </w:r>
      <w:r w:rsidRPr="00EA10A9">
        <w:tab/>
        <w:t>A parachut</w:t>
      </w:r>
      <w:r w:rsidR="008B79DC" w:rsidRPr="00EA10A9">
        <w:t>ing</w:t>
      </w:r>
      <w:r w:rsidRPr="00EA10A9">
        <w:t xml:space="preserve"> training organisation must appoint a person to be the </w:t>
      </w:r>
      <w:r w:rsidR="00617012" w:rsidRPr="00EA10A9">
        <w:t>chief parachuting</w:t>
      </w:r>
      <w:r w:rsidRPr="00EA10A9">
        <w:t xml:space="preserve"> instructor for the parachut</w:t>
      </w:r>
      <w:r w:rsidR="008B79DC" w:rsidRPr="00EA10A9">
        <w:t>ing</w:t>
      </w:r>
      <w:r w:rsidRPr="00EA10A9">
        <w:t xml:space="preserve"> training organisation.</w:t>
      </w:r>
    </w:p>
    <w:p w14:paraId="728FFAE8" w14:textId="1BACDBF8" w:rsidR="0063048C" w:rsidRPr="00EA10A9" w:rsidRDefault="0063048C" w:rsidP="0063048C">
      <w:pPr>
        <w:pStyle w:val="SubsectionHead"/>
      </w:pPr>
      <w:r w:rsidRPr="00EA10A9">
        <w:t xml:space="preserve">Responsibilities of </w:t>
      </w:r>
      <w:r w:rsidR="00617012" w:rsidRPr="00EA10A9">
        <w:t>chief parachuting</w:t>
      </w:r>
      <w:r w:rsidRPr="00EA10A9">
        <w:t xml:space="preserve"> instructor</w:t>
      </w:r>
    </w:p>
    <w:p w14:paraId="189995E3" w14:textId="658E63AF" w:rsidR="0063048C" w:rsidRPr="00EA10A9" w:rsidRDefault="0063048C" w:rsidP="0063048C">
      <w:pPr>
        <w:pStyle w:val="subsection"/>
      </w:pPr>
      <w:r w:rsidRPr="00EA10A9">
        <w:tab/>
        <w:t>(3)</w:t>
      </w:r>
      <w:r w:rsidRPr="00EA10A9">
        <w:tab/>
        <w:t xml:space="preserve">A </w:t>
      </w:r>
      <w:r w:rsidR="00617012" w:rsidRPr="00EA10A9">
        <w:t>chief parachuting</w:t>
      </w:r>
      <w:r w:rsidRPr="00EA10A9">
        <w:t xml:space="preserve"> instructor is responsible for:</w:t>
      </w:r>
    </w:p>
    <w:p w14:paraId="5717E5D4" w14:textId="77777777" w:rsidR="0063048C" w:rsidRPr="00EA10A9" w:rsidRDefault="0063048C" w:rsidP="0063048C">
      <w:pPr>
        <w:pStyle w:val="paragraph"/>
      </w:pPr>
      <w:r w:rsidRPr="00EA10A9">
        <w:tab/>
        <w:t>(a)</w:t>
      </w:r>
      <w:r w:rsidRPr="00EA10A9">
        <w:tab/>
        <w:t>managing parachute descents undertaken by trainee parachutists, or tandem parachutists, who are receiving training from the parachuting training organisation; and</w:t>
      </w:r>
    </w:p>
    <w:p w14:paraId="4AD8D0FA" w14:textId="64F436F2" w:rsidR="0063048C" w:rsidRPr="00EA10A9" w:rsidRDefault="0063048C" w:rsidP="0063048C">
      <w:pPr>
        <w:pStyle w:val="paragraph"/>
      </w:pPr>
      <w:r w:rsidRPr="00EA10A9">
        <w:tab/>
        <w:t>(b)</w:t>
      </w:r>
      <w:r w:rsidRPr="00EA10A9">
        <w:tab/>
        <w:t>ensuring that a safety management system that complies with subsections 5.4</w:t>
      </w:r>
      <w:r w:rsidR="00E34C59" w:rsidRPr="00EA10A9">
        <w:t>3</w:t>
      </w:r>
      <w:r w:rsidRPr="00EA10A9">
        <w:t>(1) and (2) is documented and implemented; and</w:t>
      </w:r>
    </w:p>
    <w:p w14:paraId="7AD5F44A" w14:textId="64925365" w:rsidR="0063048C" w:rsidRPr="00EA10A9" w:rsidRDefault="0063048C" w:rsidP="0063048C">
      <w:pPr>
        <w:pStyle w:val="paragraph"/>
      </w:pPr>
      <w:r w:rsidRPr="00EA10A9">
        <w:lastRenderedPageBreak/>
        <w:tab/>
        <w:t>(c)</w:t>
      </w:r>
      <w:r w:rsidRPr="00EA10A9">
        <w:tab/>
        <w:t>ensuring that parachuti</w:t>
      </w:r>
      <w:r w:rsidR="007D0855" w:rsidRPr="00EA10A9">
        <w:t>st</w:t>
      </w:r>
      <w:r w:rsidRPr="00EA10A9">
        <w:t xml:space="preserve"> instructors employed or engaged by the organisation, and any persons receiving parachuting training undertaken by the organisation:</w:t>
      </w:r>
    </w:p>
    <w:p w14:paraId="7D09A32E" w14:textId="77777777" w:rsidR="0063048C" w:rsidRPr="00EA10A9" w:rsidRDefault="0063048C" w:rsidP="0063048C">
      <w:pPr>
        <w:pStyle w:val="paragraphsub"/>
      </w:pPr>
      <w:r w:rsidRPr="00EA10A9">
        <w:tab/>
        <w:t>(i)</w:t>
      </w:r>
      <w:r w:rsidRPr="00EA10A9">
        <w:tab/>
        <w:t>conduct themselves in accordance with the organisation’s safety management system; and</w:t>
      </w:r>
    </w:p>
    <w:p w14:paraId="75C615EB" w14:textId="77777777" w:rsidR="0063048C" w:rsidRPr="00EA10A9" w:rsidRDefault="0063048C" w:rsidP="0063048C">
      <w:pPr>
        <w:pStyle w:val="paragraphsub"/>
      </w:pPr>
      <w:r w:rsidRPr="00EA10A9">
        <w:tab/>
        <w:t>(ii)</w:t>
      </w:r>
      <w:r w:rsidRPr="00EA10A9">
        <w:tab/>
        <w:t>comply with any relevant procedures of the ASAO’s exposition and of the organisation; and</w:t>
      </w:r>
    </w:p>
    <w:p w14:paraId="5DE82393" w14:textId="77777777" w:rsidR="00CF6DE9" w:rsidRDefault="0063048C" w:rsidP="0063048C">
      <w:pPr>
        <w:pStyle w:val="paragraphsub"/>
      </w:pPr>
      <w:r w:rsidRPr="00EA10A9">
        <w:tab/>
        <w:t>(iii)</w:t>
      </w:r>
      <w:r w:rsidRPr="00EA10A9">
        <w:tab/>
        <w:t>comply with the civil aviation legislation; and</w:t>
      </w:r>
    </w:p>
    <w:p w14:paraId="2C7A6BFA" w14:textId="77777777" w:rsidR="00293BB9" w:rsidRPr="00EA10A9" w:rsidRDefault="00293BB9" w:rsidP="0063048C">
      <w:pPr>
        <w:pStyle w:val="paragraphsub"/>
        <w:sectPr w:rsidR="00293BB9" w:rsidRPr="00EA10A9" w:rsidSect="00580834">
          <w:headerReference w:type="even" r:id="rId78"/>
          <w:headerReference w:type="default" r:id="rId79"/>
          <w:type w:val="continuous"/>
          <w:pgSz w:w="11907" w:h="16839" w:code="9"/>
          <w:pgMar w:top="2234" w:right="1797" w:bottom="1440" w:left="1797" w:header="720" w:footer="709" w:gutter="0"/>
          <w:cols w:space="708"/>
          <w:docGrid w:linePitch="360"/>
        </w:sectPr>
      </w:pPr>
    </w:p>
    <w:p w14:paraId="2190C211" w14:textId="4C2016BE" w:rsidR="00674648" w:rsidRPr="00674648" w:rsidRDefault="00674648" w:rsidP="00674648">
      <w:pPr>
        <w:pStyle w:val="paragraph"/>
      </w:pPr>
      <w:r>
        <w:tab/>
      </w:r>
      <w:r w:rsidRPr="00674648">
        <w:t>(d)</w:t>
      </w:r>
      <w:r>
        <w:tab/>
      </w:r>
      <w:r w:rsidRPr="00674648">
        <w:t>for each parachute descent in which the parachuting training organisation provides training:</w:t>
      </w:r>
    </w:p>
    <w:p w14:paraId="4971CF88" w14:textId="70B1BD01" w:rsidR="00674648" w:rsidRPr="00127479" w:rsidRDefault="00D703FB" w:rsidP="00674648">
      <w:pPr>
        <w:pStyle w:val="paragraphsub"/>
      </w:pPr>
      <w:r>
        <w:tab/>
      </w:r>
      <w:r w:rsidR="00674648" w:rsidRPr="00127479">
        <w:t>(i)</w:t>
      </w:r>
      <w:r>
        <w:tab/>
      </w:r>
      <w:r w:rsidR="00674648" w:rsidRPr="00127479">
        <w:t>approving a person who holds an authorisation mentioned in subparagraph 5.27(2)(a)(i) to act as the drop zone safety officer for the descent; and</w:t>
      </w:r>
    </w:p>
    <w:p w14:paraId="2E336794" w14:textId="5F852BC1" w:rsidR="00674648" w:rsidRDefault="00D703FB" w:rsidP="00674648">
      <w:pPr>
        <w:pStyle w:val="paragraphsub"/>
      </w:pPr>
      <w:r>
        <w:tab/>
      </w:r>
      <w:r w:rsidR="00674648" w:rsidRPr="00127479">
        <w:t>(ii)</w:t>
      </w:r>
      <w:r>
        <w:tab/>
      </w:r>
      <w:r w:rsidR="00674648" w:rsidRPr="00127479">
        <w:t>a requirement imposed on the chief parachuting instructor under subsection 5.51(4).</w:t>
      </w:r>
    </w:p>
    <w:p w14:paraId="4928D0B6" w14:textId="0CF4D84F" w:rsidR="0063048C" w:rsidRPr="00EA10A9" w:rsidRDefault="0063048C" w:rsidP="0063048C">
      <w:pPr>
        <w:pStyle w:val="notetext"/>
      </w:pPr>
      <w:r w:rsidRPr="00EA10A9">
        <w:t>Note:</w:t>
      </w:r>
      <w:r w:rsidRPr="00EA10A9">
        <w:tab/>
        <w:t>Under subparagraph 5.2</w:t>
      </w:r>
      <w:r w:rsidR="00E34C59" w:rsidRPr="00EA10A9">
        <w:t>7</w:t>
      </w:r>
      <w:r w:rsidRPr="00EA10A9">
        <w:t>(2)(a)(i) an authorisation to act as drop zone safety officer for a parachute descent by a trainee or tandem parachutist must be issued as an endorsement on a person’s parachutist’s instructor authorisation.</w:t>
      </w:r>
    </w:p>
    <w:p w14:paraId="3DDBAB50" w14:textId="02EE03C1" w:rsidR="0063048C" w:rsidRPr="00EA10A9" w:rsidRDefault="00617012" w:rsidP="0063048C">
      <w:pPr>
        <w:pStyle w:val="SubsectionHead"/>
      </w:pPr>
      <w:r w:rsidRPr="00DB7269">
        <w:t>Chief parachuting</w:t>
      </w:r>
      <w:r w:rsidR="0063048C" w:rsidRPr="00DB7269">
        <w:t xml:space="preserve"> instructor must have been approved by ASAO</w:t>
      </w:r>
      <w:r w:rsidR="00F57841" w:rsidRPr="00DB7269">
        <w:t>,</w:t>
      </w:r>
      <w:r w:rsidR="0063048C" w:rsidRPr="00DB7269">
        <w:t xml:space="preserve"> etc.</w:t>
      </w:r>
    </w:p>
    <w:p w14:paraId="2F47EF29" w14:textId="1D0EB669" w:rsidR="0063048C" w:rsidRPr="00EA10A9" w:rsidRDefault="0063048C" w:rsidP="0063048C">
      <w:pPr>
        <w:pStyle w:val="subsection"/>
        <w:keepNext/>
      </w:pPr>
      <w:r w:rsidRPr="00EA10A9">
        <w:tab/>
        <w:t>(4)</w:t>
      </w:r>
      <w:r w:rsidRPr="00EA10A9">
        <w:tab/>
        <w:t xml:space="preserve">A person must not act as the </w:t>
      </w:r>
      <w:r w:rsidR="00617012" w:rsidRPr="00EA10A9">
        <w:t>chief parachuting</w:t>
      </w:r>
      <w:r w:rsidRPr="00EA10A9">
        <w:t xml:space="preserve"> instructor of a parachut</w:t>
      </w:r>
      <w:r w:rsidR="008B79DC" w:rsidRPr="00EA10A9">
        <w:t>ing</w:t>
      </w:r>
      <w:r w:rsidRPr="00EA10A9">
        <w:t xml:space="preserve"> training organisation if:</w:t>
      </w:r>
    </w:p>
    <w:p w14:paraId="75AEBC3A" w14:textId="5D7EEA3E" w:rsidR="0063048C" w:rsidRPr="00EA10A9" w:rsidRDefault="0063048C" w:rsidP="0063048C">
      <w:pPr>
        <w:pStyle w:val="paragraph"/>
        <w:keepNext/>
      </w:pPr>
      <w:r w:rsidRPr="00EA10A9">
        <w:tab/>
        <w:t>(a)</w:t>
      </w:r>
      <w:r w:rsidRPr="00EA10A9">
        <w:tab/>
        <w:t>the person has not been appointed by the parachut</w:t>
      </w:r>
      <w:r w:rsidR="008B79DC" w:rsidRPr="00EA10A9">
        <w:t>ing</w:t>
      </w:r>
      <w:r w:rsidRPr="00EA10A9">
        <w:t xml:space="preserve"> training organisation in accordance with this section; and</w:t>
      </w:r>
    </w:p>
    <w:p w14:paraId="4B77F016" w14:textId="77777777" w:rsidR="0063048C" w:rsidRPr="00EA10A9" w:rsidRDefault="0063048C" w:rsidP="0063048C">
      <w:pPr>
        <w:pStyle w:val="paragraph"/>
      </w:pPr>
      <w:r w:rsidRPr="00EA10A9">
        <w:tab/>
        <w:t>(b)</w:t>
      </w:r>
      <w:r w:rsidRPr="00EA10A9">
        <w:tab/>
        <w:t>the appointment has not been approved by the ASAO that administers the organisation.</w:t>
      </w:r>
    </w:p>
    <w:p w14:paraId="53424EF0" w14:textId="1E7369B5" w:rsidR="0063048C" w:rsidRPr="00EA10A9" w:rsidRDefault="0063048C" w:rsidP="0063048C">
      <w:pPr>
        <w:pStyle w:val="ActHead5"/>
      </w:pPr>
      <w:bookmarkStart w:id="289" w:name="_Toc86058090"/>
      <w:bookmarkStart w:id="290" w:name="_Toc115678911"/>
      <w:bookmarkStart w:id="291" w:name="_Toc116299861"/>
      <w:bookmarkStart w:id="292" w:name="_Toc143002991"/>
      <w:r w:rsidRPr="00EA10A9">
        <w:t>5.4</w:t>
      </w:r>
      <w:r w:rsidR="005231CD" w:rsidRPr="00EA10A9">
        <w:t>5</w:t>
      </w:r>
      <w:r w:rsidRPr="00EA10A9">
        <w:t xml:space="preserve">  Parachute training operations</w:t>
      </w:r>
      <w:bookmarkEnd w:id="289"/>
      <w:bookmarkEnd w:id="290"/>
      <w:bookmarkEnd w:id="291"/>
      <w:bookmarkEnd w:id="292"/>
    </w:p>
    <w:p w14:paraId="31DB29F3" w14:textId="73DACA6E" w:rsidR="0063048C" w:rsidRPr="00EA10A9" w:rsidRDefault="0063048C" w:rsidP="0063048C">
      <w:pPr>
        <w:pStyle w:val="subsection"/>
      </w:pPr>
      <w:r w:rsidRPr="00EA10A9">
        <w:tab/>
        <w:t>(1)</w:t>
      </w:r>
      <w:r w:rsidRPr="00EA10A9">
        <w:tab/>
        <w:t>A parachuti</w:t>
      </w:r>
      <w:r w:rsidR="007D0855" w:rsidRPr="00EA10A9">
        <w:t>st</w:t>
      </w:r>
      <w:r w:rsidRPr="00EA10A9">
        <w:t xml:space="preserve"> instructor who supervises a parachute descent undertaken by a trainee parachutist must, while on board an aircraft that is facilitating the descent, wear a parachute for the duration of the flight.</w:t>
      </w:r>
    </w:p>
    <w:p w14:paraId="3FE5242C" w14:textId="1DF94FE0" w:rsidR="0063048C" w:rsidRPr="00EA10A9" w:rsidRDefault="0063048C" w:rsidP="0063048C">
      <w:pPr>
        <w:pStyle w:val="subsection"/>
      </w:pPr>
      <w:r w:rsidRPr="00EA10A9">
        <w:tab/>
        <w:t>(2)</w:t>
      </w:r>
      <w:r w:rsidRPr="00EA10A9">
        <w:tab/>
        <w:t xml:space="preserve">A parachuting training organisation must not provide training in parachute descents, or in supervising a parachute descent, if a </w:t>
      </w:r>
      <w:r w:rsidR="00617012" w:rsidRPr="00EA10A9">
        <w:t>chief parachuting</w:t>
      </w:r>
      <w:r w:rsidRPr="00EA10A9">
        <w:t xml:space="preserve"> instructor has not been appointed for the organisation under section 5.4</w:t>
      </w:r>
      <w:r w:rsidR="005231CD" w:rsidRPr="00EA10A9">
        <w:t>4</w:t>
      </w:r>
      <w:r w:rsidRPr="00EA10A9">
        <w:t>.</w:t>
      </w:r>
    </w:p>
    <w:p w14:paraId="54A97E1B" w14:textId="12BA011D" w:rsidR="0063048C" w:rsidRPr="00EA10A9" w:rsidRDefault="0063048C" w:rsidP="0063048C">
      <w:pPr>
        <w:pStyle w:val="ActHead5"/>
      </w:pPr>
      <w:bookmarkStart w:id="293" w:name="_Toc86058092"/>
      <w:bookmarkStart w:id="294" w:name="_Toc115678912"/>
      <w:bookmarkStart w:id="295" w:name="_Toc116299862"/>
      <w:bookmarkStart w:id="296" w:name="_Toc143002992"/>
      <w:bookmarkStart w:id="297" w:name="_Hlk85554184"/>
      <w:bookmarkEnd w:id="266"/>
      <w:r w:rsidRPr="00EA10A9">
        <w:t>5.4</w:t>
      </w:r>
      <w:r w:rsidR="005231CD" w:rsidRPr="00EA10A9">
        <w:t>6</w:t>
      </w:r>
      <w:r w:rsidRPr="00EA10A9">
        <w:t xml:space="preserve">  Display descents—display organiser</w:t>
      </w:r>
      <w:bookmarkEnd w:id="293"/>
      <w:r w:rsidRPr="00EA10A9">
        <w:t>s</w:t>
      </w:r>
      <w:bookmarkEnd w:id="294"/>
      <w:bookmarkEnd w:id="295"/>
      <w:bookmarkEnd w:id="296"/>
    </w:p>
    <w:p w14:paraId="0557AEA6" w14:textId="7CDC91E8" w:rsidR="0063048C" w:rsidRPr="00EA10A9" w:rsidRDefault="0063048C" w:rsidP="0063048C">
      <w:pPr>
        <w:pStyle w:val="subsection"/>
      </w:pPr>
      <w:r w:rsidRPr="00EA10A9">
        <w:tab/>
        <w:t>(1)</w:t>
      </w:r>
      <w:r w:rsidRPr="00EA10A9">
        <w:tab/>
        <w:t xml:space="preserve">A Part 105 ASAO that administers display descents </w:t>
      </w:r>
      <w:r w:rsidR="00F97E03" w:rsidRPr="00EA10A9">
        <w:t xml:space="preserve">must have safe conduct procedures, set out in its exposition, </w:t>
      </w:r>
      <w:r w:rsidR="000728D0" w:rsidRPr="00EA10A9">
        <w:t>t</w:t>
      </w:r>
      <w:r w:rsidRPr="00EA10A9">
        <w:t>hat require:</w:t>
      </w:r>
    </w:p>
    <w:p w14:paraId="0FD3CBCF" w14:textId="5931ABB1" w:rsidR="0063048C" w:rsidRPr="00EA10A9" w:rsidRDefault="0063048C" w:rsidP="0063048C">
      <w:pPr>
        <w:pStyle w:val="paragraph"/>
      </w:pPr>
      <w:r w:rsidRPr="00EA10A9">
        <w:tab/>
        <w:t>(a)</w:t>
      </w:r>
      <w:r w:rsidRPr="00EA10A9">
        <w:tab/>
        <w:t>a person, who</w:t>
      </w:r>
      <w:r w:rsidR="003403F6">
        <w:t>m</w:t>
      </w:r>
      <w:r w:rsidRPr="00EA10A9">
        <w:t xml:space="preserve"> the ASAO has authorised to be a display organiser, to be responsible for the management and oversight of a parachuting display at which display descents administered by the ASAO will be undertaken; and</w:t>
      </w:r>
    </w:p>
    <w:p w14:paraId="4B3E6BD6" w14:textId="77777777" w:rsidR="0063048C" w:rsidRPr="00EA10A9" w:rsidRDefault="0063048C" w:rsidP="0063048C">
      <w:pPr>
        <w:pStyle w:val="paragraph"/>
      </w:pPr>
      <w:r w:rsidRPr="00EA10A9">
        <w:tab/>
        <w:t>(b)</w:t>
      </w:r>
      <w:r w:rsidRPr="00EA10A9">
        <w:tab/>
        <w:t>the display organiser to be responsible for nominating ground control assistants to conduct ground control for display descents undertaken at the parachuting display; and</w:t>
      </w:r>
    </w:p>
    <w:p w14:paraId="34BBCDF4" w14:textId="79F7E5FD" w:rsidR="0063048C" w:rsidRPr="00EA10A9" w:rsidRDefault="0063048C" w:rsidP="0063048C">
      <w:pPr>
        <w:pStyle w:val="paragraph"/>
      </w:pPr>
      <w:r w:rsidRPr="00EA10A9">
        <w:tab/>
        <w:t>(c)</w:t>
      </w:r>
      <w:r w:rsidRPr="00EA10A9">
        <w:tab/>
        <w:t xml:space="preserve">the display organiser to ensure, for each display descent undertaken during the parachuting display, that a person qualified as required under </w:t>
      </w:r>
      <w:r w:rsidRPr="00EA10A9">
        <w:lastRenderedPageBreak/>
        <w:t>paragraph 5.2</w:t>
      </w:r>
      <w:r w:rsidR="005231CD" w:rsidRPr="00EA10A9">
        <w:t>7</w:t>
      </w:r>
      <w:r w:rsidRPr="00EA10A9">
        <w:t>(2)(a) or (b) is performing duties as the drop zone safety officer for the descent.</w:t>
      </w:r>
    </w:p>
    <w:p w14:paraId="68B4FBE7" w14:textId="77777777" w:rsidR="00D400B7" w:rsidRDefault="00D400B7" w:rsidP="0063048C">
      <w:pPr>
        <w:pStyle w:val="notetext"/>
        <w:sectPr w:rsidR="00D400B7" w:rsidSect="00580834">
          <w:headerReference w:type="even" r:id="rId80"/>
          <w:headerReference w:type="default" r:id="rId81"/>
          <w:type w:val="continuous"/>
          <w:pgSz w:w="11907" w:h="16839" w:code="9"/>
          <w:pgMar w:top="2234" w:right="1797" w:bottom="1440" w:left="1797" w:header="720" w:footer="709" w:gutter="0"/>
          <w:cols w:space="708"/>
          <w:docGrid w:linePitch="360"/>
        </w:sectPr>
      </w:pPr>
    </w:p>
    <w:p w14:paraId="23D8E1FC" w14:textId="427D72C8" w:rsidR="0063048C" w:rsidRPr="00EA10A9" w:rsidRDefault="0063048C" w:rsidP="0063048C">
      <w:pPr>
        <w:pStyle w:val="notetext"/>
      </w:pPr>
      <w:r w:rsidRPr="00EA10A9">
        <w:t>Note:</w:t>
      </w:r>
      <w:r w:rsidRPr="00EA10A9">
        <w:tab/>
        <w:t>If a display descent is a tandem descent, the drop zone safety officer performing duties for the descent must have been authorised as mentioned in paragraph 5.2</w:t>
      </w:r>
      <w:r w:rsidR="005231CD" w:rsidRPr="00EA10A9">
        <w:t>7</w:t>
      </w:r>
      <w:r w:rsidRPr="00EA10A9">
        <w:t>(2)(a).</w:t>
      </w:r>
    </w:p>
    <w:p w14:paraId="526239F1" w14:textId="77777777" w:rsidR="0063048C" w:rsidRPr="00EA10A9" w:rsidRDefault="0063048C" w:rsidP="0063048C">
      <w:pPr>
        <w:pStyle w:val="subsection"/>
      </w:pPr>
      <w:r w:rsidRPr="00EA10A9">
        <w:tab/>
        <w:t>(2)</w:t>
      </w:r>
      <w:r w:rsidRPr="00EA10A9">
        <w:tab/>
        <w:t>The ASAO must set out in its exposition:</w:t>
      </w:r>
    </w:p>
    <w:p w14:paraId="1D55B1A3" w14:textId="77777777" w:rsidR="0063048C" w:rsidRPr="00EA10A9" w:rsidRDefault="0063048C" w:rsidP="0063048C">
      <w:pPr>
        <w:pStyle w:val="paragraph"/>
      </w:pPr>
      <w:r w:rsidRPr="00EA10A9">
        <w:tab/>
        <w:t>(a)</w:t>
      </w:r>
      <w:r w:rsidRPr="00EA10A9">
        <w:tab/>
        <w:t>the experience and qualifications required for the grant of the display organiser authorisation; and</w:t>
      </w:r>
    </w:p>
    <w:p w14:paraId="5203DB85" w14:textId="77777777" w:rsidR="00CF6DE9" w:rsidRDefault="0063048C" w:rsidP="0063048C">
      <w:pPr>
        <w:pStyle w:val="paragraph"/>
      </w:pPr>
      <w:r w:rsidRPr="00EA10A9">
        <w:tab/>
        <w:t>(b)</w:t>
      </w:r>
      <w:r w:rsidRPr="00EA10A9">
        <w:tab/>
        <w:t>the duties and responsibilities of a display organiser in relation to a parachuting display; and</w:t>
      </w:r>
    </w:p>
    <w:p w14:paraId="583BAFBC" w14:textId="77777777" w:rsidR="0063048C" w:rsidRPr="00EA10A9" w:rsidRDefault="0063048C" w:rsidP="0063048C">
      <w:pPr>
        <w:pStyle w:val="paragraph"/>
        <w:rPr>
          <w:i/>
          <w:iCs/>
        </w:rPr>
      </w:pPr>
      <w:r w:rsidRPr="00EA10A9">
        <w:tab/>
        <w:t>(c)</w:t>
      </w:r>
      <w:r w:rsidRPr="00EA10A9">
        <w:tab/>
        <w:t>the duties and responsibilities of a ground control assistant in relation to a parachuting display</w:t>
      </w:r>
      <w:r w:rsidRPr="00EA10A9">
        <w:rPr>
          <w:i/>
          <w:iCs/>
        </w:rPr>
        <w:t>.</w:t>
      </w:r>
    </w:p>
    <w:p w14:paraId="04D1A7D3" w14:textId="77777777" w:rsidR="0063048C" w:rsidRPr="00EA10A9" w:rsidRDefault="0063048C" w:rsidP="0063048C">
      <w:pPr>
        <w:pStyle w:val="subsection"/>
      </w:pPr>
      <w:r w:rsidRPr="00EA10A9">
        <w:tab/>
        <w:t>(3)</w:t>
      </w:r>
      <w:r w:rsidRPr="00EA10A9">
        <w:tab/>
        <w:t>A display organiser for a parachuting display must ensure, for each display event in the parachuting display, that:</w:t>
      </w:r>
    </w:p>
    <w:p w14:paraId="7A200C09" w14:textId="77777777" w:rsidR="0063048C" w:rsidRPr="00EA10A9" w:rsidRDefault="0063048C" w:rsidP="0063048C">
      <w:pPr>
        <w:pStyle w:val="paragraph"/>
      </w:pPr>
      <w:r w:rsidRPr="00EA10A9">
        <w:tab/>
        <w:t>(a)</w:t>
      </w:r>
      <w:r w:rsidRPr="00EA10A9">
        <w:tab/>
        <w:t>there is a drop zone safety officer performing duties for the descent; and</w:t>
      </w:r>
    </w:p>
    <w:p w14:paraId="3A7AB2ED" w14:textId="77777777" w:rsidR="0063048C" w:rsidRPr="00EA10A9" w:rsidRDefault="0063048C" w:rsidP="0063048C">
      <w:pPr>
        <w:pStyle w:val="paragraph"/>
      </w:pPr>
      <w:r w:rsidRPr="00EA10A9">
        <w:tab/>
        <w:t>(b)</w:t>
      </w:r>
      <w:r w:rsidRPr="00EA10A9">
        <w:tab/>
        <w:t xml:space="preserve"> there is a ground control assistant conducting ground control.</w:t>
      </w:r>
    </w:p>
    <w:p w14:paraId="102EF91B" w14:textId="77777777" w:rsidR="0063048C" w:rsidRPr="00EA10A9" w:rsidRDefault="0063048C" w:rsidP="0063048C">
      <w:pPr>
        <w:pStyle w:val="SubsectionHead"/>
      </w:pPr>
      <w:r w:rsidRPr="00EA10A9">
        <w:t>Drop zone safety officers for display descents</w:t>
      </w:r>
    </w:p>
    <w:p w14:paraId="75172D77" w14:textId="77777777" w:rsidR="0063048C" w:rsidRPr="00EA10A9" w:rsidRDefault="0063048C" w:rsidP="0063048C">
      <w:pPr>
        <w:pStyle w:val="subsection"/>
      </w:pPr>
      <w:r w:rsidRPr="00EA10A9">
        <w:tab/>
        <w:t>(4)</w:t>
      </w:r>
      <w:r w:rsidRPr="00EA10A9">
        <w:tab/>
        <w:t>The display organiser, for a display descent:</w:t>
      </w:r>
    </w:p>
    <w:p w14:paraId="75C4B99A" w14:textId="1350C228" w:rsidR="004F591B" w:rsidRPr="00EA10A9" w:rsidRDefault="0063048C" w:rsidP="0063048C">
      <w:pPr>
        <w:pStyle w:val="paragraph"/>
      </w:pPr>
      <w:r w:rsidRPr="00EA10A9">
        <w:tab/>
        <w:t>(a)</w:t>
      </w:r>
      <w:r w:rsidRPr="00EA10A9">
        <w:tab/>
        <w:t>may act as the drop zone safety officer, if the display organiser</w:t>
      </w:r>
      <w:r w:rsidR="004F591B" w:rsidRPr="00EA10A9">
        <w:t>:</w:t>
      </w:r>
    </w:p>
    <w:p w14:paraId="22889E31" w14:textId="5000D9B5" w:rsidR="00385F3E" w:rsidRPr="00EA10A9" w:rsidRDefault="00EB5F78" w:rsidP="00EB5F78">
      <w:pPr>
        <w:pStyle w:val="paragraphsub"/>
      </w:pPr>
      <w:r w:rsidRPr="00EA10A9">
        <w:tab/>
        <w:t>(i)</w:t>
      </w:r>
      <w:r w:rsidRPr="00EA10A9">
        <w:tab/>
        <w:t>is qualified as required under paragraph 5.2</w:t>
      </w:r>
      <w:r w:rsidR="006257D0" w:rsidRPr="00EA10A9">
        <w:t>7</w:t>
      </w:r>
      <w:r w:rsidRPr="00EA10A9">
        <w:t>(2)(a) or (b) to supervise the descent; and</w:t>
      </w:r>
    </w:p>
    <w:p w14:paraId="7674F90B" w14:textId="1160AF54" w:rsidR="00EB5F78" w:rsidRPr="00EA10A9" w:rsidRDefault="00EB5F78" w:rsidP="00EB5F78">
      <w:pPr>
        <w:pStyle w:val="paragraphsub"/>
      </w:pPr>
      <w:r w:rsidRPr="00EA10A9">
        <w:tab/>
        <w:t>(ii)</w:t>
      </w:r>
      <w:r w:rsidRPr="00EA10A9">
        <w:tab/>
      </w:r>
      <w:r w:rsidR="000B5564" w:rsidRPr="00EA10A9">
        <w:t xml:space="preserve">will </w:t>
      </w:r>
      <w:r w:rsidR="005B2A29" w:rsidRPr="00EA10A9">
        <w:t>directly supervis</w:t>
      </w:r>
      <w:r w:rsidR="000B5564" w:rsidRPr="00EA10A9">
        <w:t>e</w:t>
      </w:r>
      <w:r w:rsidR="00882E90" w:rsidRPr="00EA10A9">
        <w:t xml:space="preserve"> the parachuting display; or</w:t>
      </w:r>
    </w:p>
    <w:p w14:paraId="2315DB38" w14:textId="36D204C9" w:rsidR="0063048C" w:rsidRPr="00EA10A9" w:rsidRDefault="0063048C" w:rsidP="0063048C">
      <w:pPr>
        <w:pStyle w:val="paragraph"/>
      </w:pPr>
      <w:r w:rsidRPr="00EA10A9">
        <w:tab/>
        <w:t>(b)</w:t>
      </w:r>
      <w:r w:rsidRPr="00EA10A9">
        <w:tab/>
        <w:t>must nominate a person who is qualified as required under paragraph 5.2</w:t>
      </w:r>
      <w:r w:rsidR="006257D0" w:rsidRPr="00EA10A9">
        <w:t>7</w:t>
      </w:r>
      <w:r w:rsidRPr="00EA10A9">
        <w:t>(2)(a) or (b) to act as the drop zone safety officer supervising the descent.</w:t>
      </w:r>
    </w:p>
    <w:p w14:paraId="6AEE745C" w14:textId="6A2D66B4" w:rsidR="00882E90" w:rsidRPr="00EA10A9" w:rsidRDefault="00C53E36" w:rsidP="00C53E36">
      <w:pPr>
        <w:pStyle w:val="notetext"/>
      </w:pPr>
      <w:r w:rsidRPr="00EA10A9">
        <w:t>Note:</w:t>
      </w:r>
      <w:r w:rsidRPr="00EA10A9">
        <w:tab/>
        <w:t xml:space="preserve">See the definition of </w:t>
      </w:r>
      <w:r w:rsidRPr="00EA10A9">
        <w:rPr>
          <w:b/>
          <w:bCs/>
          <w:i/>
          <w:iCs/>
        </w:rPr>
        <w:t>direct supervision</w:t>
      </w:r>
      <w:r w:rsidRPr="00EA10A9">
        <w:t xml:space="preserve"> in section 1.04</w:t>
      </w:r>
      <w:r w:rsidR="000B5564" w:rsidRPr="00EA10A9">
        <w:t>.</w:t>
      </w:r>
    </w:p>
    <w:p w14:paraId="1887A673" w14:textId="77777777" w:rsidR="0063048C" w:rsidRPr="00EA10A9" w:rsidRDefault="0063048C" w:rsidP="0063048C">
      <w:pPr>
        <w:pStyle w:val="subsection"/>
      </w:pPr>
      <w:r w:rsidRPr="00EA10A9">
        <w:tab/>
        <w:t>(5)</w:t>
      </w:r>
      <w:r w:rsidRPr="00EA10A9">
        <w:tab/>
        <w:t>The display organiser must not nominate a person to act as the drop zone safety officer for a display descent if:</w:t>
      </w:r>
    </w:p>
    <w:p w14:paraId="2709389C" w14:textId="2B94D420" w:rsidR="0063048C" w:rsidRPr="00EA10A9" w:rsidRDefault="0063048C" w:rsidP="0063048C">
      <w:pPr>
        <w:pStyle w:val="paragraph"/>
      </w:pPr>
      <w:r w:rsidRPr="00EA10A9">
        <w:tab/>
        <w:t>(a)</w:t>
      </w:r>
      <w:r w:rsidRPr="00EA10A9">
        <w:tab/>
        <w:t>the person is not qualified as required under paragraph 5.2</w:t>
      </w:r>
      <w:r w:rsidR="006257D0" w:rsidRPr="00EA10A9">
        <w:t>7</w:t>
      </w:r>
      <w:r w:rsidRPr="00EA10A9">
        <w:t>(2)(a) or</w:t>
      </w:r>
      <w:r w:rsidR="00286837" w:rsidRPr="00EA10A9">
        <w:t xml:space="preserve"> </w:t>
      </w:r>
      <w:r w:rsidRPr="00EA10A9">
        <w:t>(b); or</w:t>
      </w:r>
    </w:p>
    <w:p w14:paraId="27CD804E" w14:textId="40B5023D" w:rsidR="0063048C" w:rsidRPr="00EA10A9" w:rsidRDefault="0063048C" w:rsidP="0063048C">
      <w:pPr>
        <w:pStyle w:val="paragraph"/>
      </w:pPr>
      <w:r w:rsidRPr="00EA10A9">
        <w:tab/>
        <w:t>(b)</w:t>
      </w:r>
      <w:r w:rsidRPr="00EA10A9">
        <w:tab/>
        <w:t xml:space="preserve">the person </w:t>
      </w:r>
      <w:r w:rsidR="00690F90" w:rsidRPr="00EA10A9">
        <w:t xml:space="preserve">will </w:t>
      </w:r>
      <w:r w:rsidR="008A396C" w:rsidRPr="00EA10A9">
        <w:t>not</w:t>
      </w:r>
      <w:r w:rsidR="006E0700" w:rsidRPr="00EA10A9">
        <w:t xml:space="preserve"> </w:t>
      </w:r>
      <w:r w:rsidR="00690F90" w:rsidRPr="00EA10A9">
        <w:t xml:space="preserve">be </w:t>
      </w:r>
      <w:r w:rsidR="006E0700" w:rsidRPr="00EA10A9">
        <w:t xml:space="preserve">able to directly supervise the </w:t>
      </w:r>
      <w:r w:rsidRPr="00EA10A9">
        <w:t>parachuting display.</w:t>
      </w:r>
    </w:p>
    <w:p w14:paraId="11BFFCB1" w14:textId="77777777" w:rsidR="0063048C" w:rsidRPr="00EA10A9" w:rsidRDefault="0063048C" w:rsidP="0063048C">
      <w:pPr>
        <w:pStyle w:val="SubsectionHead"/>
      </w:pPr>
      <w:r w:rsidRPr="00EA10A9">
        <w:t>Ground control assistants for display descents</w:t>
      </w:r>
    </w:p>
    <w:p w14:paraId="0D4DC94D" w14:textId="77777777" w:rsidR="0063048C" w:rsidRPr="00EA10A9" w:rsidRDefault="0063048C" w:rsidP="0063048C">
      <w:pPr>
        <w:pStyle w:val="subsection"/>
      </w:pPr>
      <w:r w:rsidRPr="00EA10A9">
        <w:tab/>
        <w:t>(6)</w:t>
      </w:r>
      <w:r w:rsidRPr="00EA10A9">
        <w:tab/>
        <w:t>The display organiser must not nominate a person to be the ground control assistant conducting ground control during a display descent if the person:</w:t>
      </w:r>
    </w:p>
    <w:p w14:paraId="7C304EE2" w14:textId="77777777" w:rsidR="0063048C" w:rsidRPr="00EA10A9" w:rsidRDefault="0063048C" w:rsidP="0063048C">
      <w:pPr>
        <w:pStyle w:val="paragraph"/>
      </w:pPr>
      <w:r w:rsidRPr="00EA10A9">
        <w:tab/>
        <w:t>(a)</w:t>
      </w:r>
      <w:r w:rsidRPr="00EA10A9">
        <w:tab/>
        <w:t>is not the holder of a ground control authorisation; or</w:t>
      </w:r>
    </w:p>
    <w:p w14:paraId="644F31FB" w14:textId="77777777" w:rsidR="0063048C" w:rsidRPr="00EA10A9" w:rsidRDefault="0063048C" w:rsidP="0063048C">
      <w:pPr>
        <w:pStyle w:val="paragraph"/>
      </w:pPr>
      <w:r w:rsidRPr="00EA10A9">
        <w:tab/>
        <w:t>(b)</w:t>
      </w:r>
      <w:r w:rsidRPr="00EA10A9">
        <w:tab/>
        <w:t>does not meet any requirements specified in the exposition of the ASAO for a ground control assistant performing duties at a parachuting display.</w:t>
      </w:r>
    </w:p>
    <w:p w14:paraId="4D3D4A04" w14:textId="77777777" w:rsidR="0063048C" w:rsidRPr="00EA10A9" w:rsidRDefault="0063048C" w:rsidP="0063048C">
      <w:pPr>
        <w:pStyle w:val="notetext"/>
      </w:pPr>
      <w:r w:rsidRPr="00EA10A9">
        <w:t>Note:</w:t>
      </w:r>
      <w:r w:rsidRPr="00EA10A9">
        <w:tab/>
        <w:t>A ground control assistant is a person who holds an authorisation to conduct ground control: see subsection 1.06(4).</w:t>
      </w:r>
    </w:p>
    <w:p w14:paraId="434D6181" w14:textId="22CDDCB3" w:rsidR="0063048C" w:rsidRPr="00EA10A9" w:rsidRDefault="0063048C" w:rsidP="0063048C">
      <w:pPr>
        <w:pStyle w:val="ActHead5"/>
      </w:pPr>
      <w:bookmarkStart w:id="298" w:name="_Toc86058093"/>
      <w:bookmarkStart w:id="299" w:name="_Toc115678913"/>
      <w:bookmarkStart w:id="300" w:name="_Toc116299863"/>
      <w:bookmarkStart w:id="301" w:name="_Toc143002993"/>
      <w:r w:rsidRPr="00EA10A9">
        <w:t>5.4</w:t>
      </w:r>
      <w:r w:rsidR="006257D0" w:rsidRPr="00EA10A9">
        <w:t>7</w:t>
      </w:r>
      <w:r w:rsidRPr="00EA10A9">
        <w:t xml:space="preserve">  Display descents</w:t>
      </w:r>
      <w:bookmarkEnd w:id="298"/>
      <w:r w:rsidRPr="00EA10A9">
        <w:t>—equipment and operational requirements</w:t>
      </w:r>
      <w:bookmarkEnd w:id="299"/>
      <w:bookmarkEnd w:id="300"/>
      <w:bookmarkEnd w:id="301"/>
    </w:p>
    <w:p w14:paraId="0AA27AD7" w14:textId="77777777" w:rsidR="0063048C" w:rsidRPr="00EA10A9" w:rsidRDefault="0063048C" w:rsidP="0063048C">
      <w:pPr>
        <w:pStyle w:val="subsection"/>
      </w:pPr>
      <w:r w:rsidRPr="00EA10A9">
        <w:tab/>
        <w:t>(1)</w:t>
      </w:r>
      <w:r w:rsidRPr="00EA10A9">
        <w:tab/>
        <w:t>A person undertaking a display descent must use:</w:t>
      </w:r>
    </w:p>
    <w:p w14:paraId="164F4FF1" w14:textId="77777777" w:rsidR="0063048C" w:rsidRPr="00EA10A9" w:rsidRDefault="0063048C" w:rsidP="0063048C">
      <w:pPr>
        <w:pStyle w:val="paragraph"/>
      </w:pPr>
      <w:r w:rsidRPr="00EA10A9">
        <w:tab/>
        <w:t>(a)</w:t>
      </w:r>
      <w:r w:rsidRPr="00EA10A9">
        <w:tab/>
        <w:t>subject to subsection (2), a steerable main parachute; and</w:t>
      </w:r>
    </w:p>
    <w:p w14:paraId="7BBA8F1D" w14:textId="77777777" w:rsidR="0063048C" w:rsidRPr="00EA10A9" w:rsidRDefault="0063048C" w:rsidP="0063048C">
      <w:pPr>
        <w:pStyle w:val="paragraph"/>
      </w:pPr>
      <w:r w:rsidRPr="00EA10A9">
        <w:tab/>
        <w:t>(b)</w:t>
      </w:r>
      <w:r w:rsidRPr="00EA10A9">
        <w:tab/>
        <w:t>a steerable reserve parachute.</w:t>
      </w:r>
    </w:p>
    <w:p w14:paraId="3F113F13" w14:textId="77777777" w:rsidR="0063048C" w:rsidRPr="00EA10A9" w:rsidRDefault="0063048C" w:rsidP="0063048C">
      <w:pPr>
        <w:pStyle w:val="notetext"/>
      </w:pPr>
      <w:r w:rsidRPr="00EA10A9">
        <w:lastRenderedPageBreak/>
        <w:t>Note:</w:t>
      </w:r>
      <w:r w:rsidRPr="00EA10A9">
        <w:tab/>
        <w:t xml:space="preserve">See section 1.04 for the definition of </w:t>
      </w:r>
      <w:r w:rsidRPr="00EA10A9">
        <w:rPr>
          <w:b/>
          <w:bCs/>
          <w:i/>
          <w:iCs/>
        </w:rPr>
        <w:t>display descent</w:t>
      </w:r>
      <w:r w:rsidRPr="00EA10A9">
        <w:t>.</w:t>
      </w:r>
    </w:p>
    <w:p w14:paraId="3548E79A" w14:textId="77777777" w:rsidR="00D400B7" w:rsidRDefault="00D400B7" w:rsidP="0063048C">
      <w:pPr>
        <w:pStyle w:val="subsection"/>
        <w:sectPr w:rsidR="00D400B7" w:rsidSect="00580834">
          <w:headerReference w:type="even" r:id="rId82"/>
          <w:headerReference w:type="default" r:id="rId83"/>
          <w:type w:val="continuous"/>
          <w:pgSz w:w="11907" w:h="16839" w:code="9"/>
          <w:pgMar w:top="2234" w:right="1797" w:bottom="1440" w:left="1797" w:header="720" w:footer="709" w:gutter="0"/>
          <w:cols w:space="708"/>
          <w:docGrid w:linePitch="360"/>
        </w:sectPr>
      </w:pPr>
    </w:p>
    <w:p w14:paraId="44A2E354" w14:textId="77777777" w:rsidR="00FB01A2" w:rsidRDefault="0063048C" w:rsidP="0063048C">
      <w:pPr>
        <w:pStyle w:val="subsection"/>
      </w:pPr>
      <w:r w:rsidRPr="00EA10A9">
        <w:tab/>
        <w:t>(2)</w:t>
      </w:r>
      <w:r w:rsidRPr="00EA10A9">
        <w:tab/>
        <w:t>Paragraph (1)(a) does not apply if the Part 105 ASAO that administers the parachute descent has approved the person, in writing, to undertake the display descent with a main parachute that is not steerable.</w:t>
      </w:r>
    </w:p>
    <w:p w14:paraId="05E0657E" w14:textId="6D4C6067" w:rsidR="0063048C" w:rsidRPr="00EA10A9" w:rsidRDefault="0063048C" w:rsidP="00293BB9">
      <w:pPr>
        <w:pStyle w:val="subsection"/>
        <w:keepNext/>
        <w:keepLines/>
      </w:pPr>
      <w:r w:rsidRPr="00EA10A9">
        <w:tab/>
        <w:t>(3)</w:t>
      </w:r>
      <w:r w:rsidRPr="00EA10A9">
        <w:tab/>
        <w:t>A person who undertakes a display descent must, in conducting the descent, ensure the person does not pass over any of the following persons at a height that is less than 50</w:t>
      </w:r>
      <w:r w:rsidR="00286837" w:rsidRPr="00EA10A9">
        <w:t xml:space="preserve"> </w:t>
      </w:r>
      <w:r w:rsidRPr="00EA10A9">
        <w:t>ft:</w:t>
      </w:r>
    </w:p>
    <w:p w14:paraId="0CA23FCF" w14:textId="77777777" w:rsidR="0063048C" w:rsidRPr="00EA10A9" w:rsidRDefault="0063048C" w:rsidP="00293BB9">
      <w:pPr>
        <w:pStyle w:val="paragraph"/>
        <w:keepNext/>
        <w:keepLines/>
      </w:pPr>
      <w:r w:rsidRPr="00EA10A9">
        <w:tab/>
        <w:t>(a)</w:t>
      </w:r>
      <w:r w:rsidRPr="00EA10A9">
        <w:tab/>
        <w:t>a spectator at the parachuting display;</w:t>
      </w:r>
    </w:p>
    <w:p w14:paraId="4776A20B" w14:textId="77777777" w:rsidR="0063048C" w:rsidRPr="00EA10A9" w:rsidRDefault="0063048C" w:rsidP="00293BB9">
      <w:pPr>
        <w:pStyle w:val="paragraph"/>
        <w:keepNext/>
        <w:keepLines/>
      </w:pPr>
      <w:r w:rsidRPr="00EA10A9">
        <w:tab/>
        <w:t>(b)</w:t>
      </w:r>
      <w:r w:rsidRPr="00EA10A9">
        <w:tab/>
        <w:t>any other person who is not a participant at the parachuting display.</w:t>
      </w:r>
    </w:p>
    <w:p w14:paraId="2D336287" w14:textId="05D925D6" w:rsidR="0063048C" w:rsidRPr="00EA10A9" w:rsidRDefault="0063048C" w:rsidP="0063048C">
      <w:pPr>
        <w:pStyle w:val="ActHead5"/>
      </w:pPr>
      <w:bookmarkStart w:id="302" w:name="_Toc86058094"/>
      <w:bookmarkStart w:id="303" w:name="_Toc115678914"/>
      <w:bookmarkStart w:id="304" w:name="_Toc116299864"/>
      <w:bookmarkStart w:id="305" w:name="_Toc143002994"/>
      <w:bookmarkEnd w:id="297"/>
      <w:r w:rsidRPr="00EA10A9">
        <w:t>5.4</w:t>
      </w:r>
      <w:r w:rsidR="006257D0" w:rsidRPr="00EA10A9">
        <w:t>8</w:t>
      </w:r>
      <w:r w:rsidRPr="00EA10A9">
        <w:t xml:space="preserve">  Parachute descents involving landings in populous areas</w:t>
      </w:r>
      <w:bookmarkEnd w:id="302"/>
      <w:bookmarkEnd w:id="303"/>
      <w:bookmarkEnd w:id="304"/>
      <w:bookmarkEnd w:id="305"/>
    </w:p>
    <w:p w14:paraId="2757A96A" w14:textId="2C046FA3" w:rsidR="0063048C" w:rsidRPr="00EA10A9" w:rsidRDefault="0063048C" w:rsidP="0063048C">
      <w:pPr>
        <w:pStyle w:val="subsection"/>
      </w:pPr>
      <w:r w:rsidRPr="00EA10A9">
        <w:tab/>
        <w:t>(1)</w:t>
      </w:r>
      <w:r w:rsidRPr="00EA10A9">
        <w:tab/>
        <w:t>This section applies if a drop zone, for a parachute descent, is in a populous area or is less than 600</w:t>
      </w:r>
      <w:r w:rsidR="00BA6B80">
        <w:t xml:space="preserve"> </w:t>
      </w:r>
      <w:r w:rsidRPr="00EA10A9">
        <w:t>m from a populous area.</w:t>
      </w:r>
    </w:p>
    <w:p w14:paraId="690B0F36" w14:textId="77777777" w:rsidR="0063048C" w:rsidRPr="00EA10A9" w:rsidRDefault="0063048C" w:rsidP="0063048C">
      <w:pPr>
        <w:pStyle w:val="subsection"/>
        <w:keepNext/>
      </w:pPr>
      <w:r w:rsidRPr="00EA10A9">
        <w:tab/>
        <w:t>(2)</w:t>
      </w:r>
      <w:r w:rsidRPr="00EA10A9">
        <w:tab/>
        <w:t>A person undertaking the parachute descent must use:</w:t>
      </w:r>
    </w:p>
    <w:p w14:paraId="6853844C" w14:textId="77777777" w:rsidR="0063048C" w:rsidRPr="00EA10A9" w:rsidRDefault="0063048C" w:rsidP="0063048C">
      <w:pPr>
        <w:pStyle w:val="paragraph"/>
        <w:keepNext/>
      </w:pPr>
      <w:r w:rsidRPr="00EA10A9">
        <w:tab/>
        <w:t>(a)</w:t>
      </w:r>
      <w:r w:rsidRPr="00EA10A9">
        <w:tab/>
        <w:t>subject to subsection (3), a steerable main parachute; and</w:t>
      </w:r>
    </w:p>
    <w:p w14:paraId="67075736" w14:textId="77777777" w:rsidR="0063048C" w:rsidRPr="00EA10A9" w:rsidRDefault="0063048C" w:rsidP="0063048C">
      <w:pPr>
        <w:pStyle w:val="paragraph"/>
      </w:pPr>
      <w:r w:rsidRPr="00EA10A9">
        <w:tab/>
        <w:t>(b)</w:t>
      </w:r>
      <w:r w:rsidRPr="00EA10A9">
        <w:tab/>
        <w:t>a steerable reserve parachute.</w:t>
      </w:r>
    </w:p>
    <w:p w14:paraId="1FA99945" w14:textId="77777777" w:rsidR="0063048C" w:rsidRPr="00EA10A9" w:rsidRDefault="0063048C" w:rsidP="0063048C">
      <w:pPr>
        <w:pStyle w:val="subsection"/>
      </w:pPr>
      <w:r w:rsidRPr="00EA10A9">
        <w:tab/>
        <w:t>(3)</w:t>
      </w:r>
      <w:r w:rsidRPr="00EA10A9">
        <w:tab/>
        <w:t>Paragraph (2)(a) does not apply if the Part 105 ASAO that administers the parachute descent has approved the person, in writing, to undertake the descent with a main parachute that is not steerable.</w:t>
      </w:r>
    </w:p>
    <w:p w14:paraId="4869C010" w14:textId="3AC5D71F" w:rsidR="0063048C" w:rsidRPr="00EA10A9" w:rsidRDefault="0063048C" w:rsidP="0063048C">
      <w:pPr>
        <w:pStyle w:val="ActHead5"/>
      </w:pPr>
      <w:bookmarkStart w:id="306" w:name="_Toc86058095"/>
      <w:bookmarkStart w:id="307" w:name="_Toc115678915"/>
      <w:bookmarkStart w:id="308" w:name="_Toc116299865"/>
      <w:bookmarkStart w:id="309" w:name="_Toc143002995"/>
      <w:r w:rsidRPr="003B2FF9">
        <w:t>5.4</w:t>
      </w:r>
      <w:r w:rsidR="00676A27" w:rsidRPr="003B2FF9">
        <w:t>9</w:t>
      </w:r>
      <w:r w:rsidRPr="003B2FF9">
        <w:t xml:space="preserve">  Safe management of parachute drop zones</w:t>
      </w:r>
      <w:bookmarkEnd w:id="306"/>
      <w:bookmarkEnd w:id="307"/>
      <w:bookmarkEnd w:id="308"/>
      <w:bookmarkEnd w:id="309"/>
    </w:p>
    <w:p w14:paraId="1BF9F10B" w14:textId="77777777" w:rsidR="0063048C" w:rsidRPr="00EA10A9" w:rsidRDefault="0063048C" w:rsidP="0063048C">
      <w:pPr>
        <w:pStyle w:val="SubsectionHead"/>
      </w:pPr>
      <w:r w:rsidRPr="00EA10A9">
        <w:t>Procedures for safe conduct—parachuting activities</w:t>
      </w:r>
    </w:p>
    <w:p w14:paraId="5EA0F48F" w14:textId="2A73AD53" w:rsidR="0063048C" w:rsidRPr="00EA10A9" w:rsidRDefault="0063048C" w:rsidP="0063048C">
      <w:pPr>
        <w:pStyle w:val="subsection"/>
      </w:pPr>
      <w:r w:rsidRPr="00EA10A9">
        <w:tab/>
        <w:t>(1)</w:t>
      </w:r>
      <w:r w:rsidRPr="00EA10A9">
        <w:tab/>
        <w:t xml:space="preserve">A Part 105 ASAO that administers a parachute descent must </w:t>
      </w:r>
      <w:r w:rsidRPr="005A246A">
        <w:t>include</w:t>
      </w:r>
      <w:r w:rsidRPr="00EA10A9">
        <w:t xml:space="preserve"> in the ASAO’s exposition procedures for the safe conduct of parachuting activities at a drop zone</w:t>
      </w:r>
      <w:r w:rsidR="00C65E2E">
        <w:t>, including</w:t>
      </w:r>
      <w:r w:rsidRPr="00EA10A9">
        <w:t>:</w:t>
      </w:r>
    </w:p>
    <w:p w14:paraId="5FD2E950" w14:textId="77777777" w:rsidR="0063048C" w:rsidRPr="00EA10A9" w:rsidRDefault="0063048C" w:rsidP="0063048C">
      <w:pPr>
        <w:pStyle w:val="paragraph"/>
      </w:pPr>
      <w:r w:rsidRPr="00EA10A9">
        <w:tab/>
        <w:t>(a)</w:t>
      </w:r>
      <w:r w:rsidRPr="00EA10A9">
        <w:tab/>
        <w:t>procedures that must be complied with by a person authorised to act as a drop zone safety officer for the parachute descent; and</w:t>
      </w:r>
    </w:p>
    <w:p w14:paraId="394D9A53" w14:textId="77777777" w:rsidR="0063048C" w:rsidRPr="00EA10A9" w:rsidRDefault="0063048C" w:rsidP="0063048C">
      <w:pPr>
        <w:pStyle w:val="paragraph"/>
      </w:pPr>
      <w:r w:rsidRPr="00EA10A9">
        <w:tab/>
        <w:t>(b)</w:t>
      </w:r>
      <w:r w:rsidRPr="00EA10A9">
        <w:tab/>
        <w:t xml:space="preserve">a description of the ASAO’s approved means of communication between the ground control assistant and the pilot of the aircraft facilitating a parachute descent (the </w:t>
      </w:r>
      <w:r w:rsidRPr="00EA10A9">
        <w:rPr>
          <w:b/>
          <w:bCs/>
          <w:i/>
          <w:iCs/>
        </w:rPr>
        <w:t>jump aircraft</w:t>
      </w:r>
      <w:r w:rsidRPr="00EA10A9">
        <w:t>).</w:t>
      </w:r>
    </w:p>
    <w:p w14:paraId="71262A15" w14:textId="14A0EA3A" w:rsidR="0063048C" w:rsidRPr="00EA10A9" w:rsidRDefault="0063048C" w:rsidP="0063048C">
      <w:pPr>
        <w:pStyle w:val="notetext"/>
      </w:pPr>
      <w:r w:rsidRPr="00EA10A9">
        <w:t>Note:</w:t>
      </w:r>
      <w:r w:rsidRPr="00EA10A9">
        <w:tab/>
        <w:t>For paragraph (1)(b), see also section 5.3</w:t>
      </w:r>
      <w:r w:rsidR="00676A27" w:rsidRPr="00EA10A9">
        <w:t>9</w:t>
      </w:r>
      <w:r w:rsidRPr="00EA10A9">
        <w:t xml:space="preserve">. Communications between a ground control assistant and the pilot of a jump aircraft is a parachuting activity, and defined as </w:t>
      </w:r>
      <w:r w:rsidRPr="00EA10A9">
        <w:rPr>
          <w:b/>
          <w:bCs/>
          <w:i/>
          <w:iCs/>
        </w:rPr>
        <w:t>ground control</w:t>
      </w:r>
      <w:r w:rsidRPr="00EA10A9">
        <w:t xml:space="preserve"> in section 1.06.</w:t>
      </w:r>
    </w:p>
    <w:p w14:paraId="60294FDA" w14:textId="77777777" w:rsidR="0063048C" w:rsidRPr="00EA10A9" w:rsidRDefault="0063048C" w:rsidP="0063048C">
      <w:pPr>
        <w:pStyle w:val="SubsectionHead"/>
      </w:pPr>
      <w:r w:rsidRPr="00EA10A9">
        <w:t>Procedures for radiocommunications</w:t>
      </w:r>
    </w:p>
    <w:p w14:paraId="2BE95183" w14:textId="77777777" w:rsidR="0063048C" w:rsidRPr="00EA10A9" w:rsidRDefault="0063048C" w:rsidP="0063048C">
      <w:pPr>
        <w:pStyle w:val="subsection"/>
      </w:pPr>
      <w:r w:rsidRPr="00EA10A9">
        <w:tab/>
        <w:t>(2)</w:t>
      </w:r>
      <w:r w:rsidRPr="00EA10A9">
        <w:tab/>
        <w:t>If the ASAO approves radiocommunications for the purposes of paragraph (1)(b), the ASAO must include, in its exposition, a description of the ASAO’s approved communication protocols for making the following announcements in relation to a parachute descent:</w:t>
      </w:r>
    </w:p>
    <w:p w14:paraId="30E8D6F9" w14:textId="77777777" w:rsidR="0063048C" w:rsidRPr="00EA10A9" w:rsidRDefault="0063048C" w:rsidP="0063048C">
      <w:pPr>
        <w:pStyle w:val="paragraph"/>
      </w:pPr>
      <w:r w:rsidRPr="00EA10A9">
        <w:tab/>
        <w:t>(a)</w:t>
      </w:r>
      <w:r w:rsidRPr="00EA10A9">
        <w:tab/>
        <w:t>that it is safe to jump;</w:t>
      </w:r>
    </w:p>
    <w:p w14:paraId="6F8BD3C3" w14:textId="77777777" w:rsidR="0063048C" w:rsidRPr="00EA10A9" w:rsidRDefault="0063048C" w:rsidP="0063048C">
      <w:pPr>
        <w:pStyle w:val="paragraph"/>
      </w:pPr>
      <w:r w:rsidRPr="00EA10A9">
        <w:tab/>
        <w:t>(b)</w:t>
      </w:r>
      <w:r w:rsidRPr="00EA10A9">
        <w:tab/>
        <w:t>that aircraft are to orbit, do not jump;</w:t>
      </w:r>
    </w:p>
    <w:p w14:paraId="6247E0B7" w14:textId="77777777" w:rsidR="0063048C" w:rsidRPr="00EA10A9" w:rsidRDefault="0063048C" w:rsidP="0063048C">
      <w:pPr>
        <w:pStyle w:val="paragraph"/>
      </w:pPr>
      <w:r w:rsidRPr="00EA10A9">
        <w:tab/>
        <w:t>(c)</w:t>
      </w:r>
      <w:r w:rsidRPr="00EA10A9">
        <w:tab/>
        <w:t>that experienced parachutists only are safe to jump;</w:t>
      </w:r>
    </w:p>
    <w:p w14:paraId="1FEECA8D" w14:textId="77777777" w:rsidR="004538ED" w:rsidRPr="00EA10A9" w:rsidRDefault="0063048C" w:rsidP="0063048C">
      <w:pPr>
        <w:pStyle w:val="paragraph"/>
        <w:sectPr w:rsidR="004538ED" w:rsidRPr="00EA10A9" w:rsidSect="00580834">
          <w:headerReference w:type="default" r:id="rId84"/>
          <w:type w:val="continuous"/>
          <w:pgSz w:w="11907" w:h="16839" w:code="9"/>
          <w:pgMar w:top="2234" w:right="1797" w:bottom="1440" w:left="1797" w:header="720" w:footer="709" w:gutter="0"/>
          <w:cols w:space="708"/>
          <w:docGrid w:linePitch="360"/>
        </w:sectPr>
      </w:pPr>
      <w:r w:rsidRPr="00EA10A9">
        <w:tab/>
        <w:t>(d)</w:t>
      </w:r>
      <w:r w:rsidRPr="00EA10A9">
        <w:tab/>
        <w:t>that it is unsafe to jump, land the aircraft.</w:t>
      </w:r>
    </w:p>
    <w:p w14:paraId="505A4D87" w14:textId="77777777" w:rsidR="0063048C" w:rsidRPr="00EA10A9" w:rsidRDefault="0063048C" w:rsidP="0063048C">
      <w:pPr>
        <w:pStyle w:val="SubsectionHead"/>
      </w:pPr>
      <w:r w:rsidRPr="00EA10A9">
        <w:lastRenderedPageBreak/>
        <w:t>Obstacles, aircraft movement areas and landing hazards</w:t>
      </w:r>
    </w:p>
    <w:p w14:paraId="335D05CA" w14:textId="74795D21" w:rsidR="0063048C" w:rsidRPr="00EA10A9" w:rsidRDefault="0063048C" w:rsidP="004538ED">
      <w:pPr>
        <w:pStyle w:val="subsection"/>
        <w:keepNext/>
      </w:pPr>
      <w:r w:rsidRPr="00EA10A9">
        <w:tab/>
        <w:t>(3)</w:t>
      </w:r>
      <w:r w:rsidRPr="00EA10A9">
        <w:tab/>
        <w:t>A person authorised to act as drop zone safety officer for a parachute descent under section 5.2</w:t>
      </w:r>
      <w:r w:rsidR="00B17262" w:rsidRPr="00EA10A9">
        <w:t>7</w:t>
      </w:r>
      <w:r w:rsidRPr="00EA10A9">
        <w:t xml:space="preserve"> must ensure:</w:t>
      </w:r>
    </w:p>
    <w:p w14:paraId="12B3F6BE" w14:textId="77777777" w:rsidR="0063048C" w:rsidRPr="00EA10A9" w:rsidRDefault="0063048C" w:rsidP="0063048C">
      <w:pPr>
        <w:pStyle w:val="paragraph"/>
      </w:pPr>
      <w:r w:rsidRPr="00EA10A9">
        <w:tab/>
        <w:t>(a)</w:t>
      </w:r>
      <w:r w:rsidRPr="00EA10A9">
        <w:tab/>
        <w:t>the drop zone is free of obstacles that would interfere with the safe conduct of the descent; and</w:t>
      </w:r>
    </w:p>
    <w:p w14:paraId="1D0DA121" w14:textId="77777777" w:rsidR="0063048C" w:rsidRPr="00EA10A9" w:rsidRDefault="0063048C" w:rsidP="0063048C">
      <w:pPr>
        <w:pStyle w:val="paragraph"/>
      </w:pPr>
      <w:r w:rsidRPr="00EA10A9">
        <w:tab/>
        <w:t>(b)</w:t>
      </w:r>
      <w:r w:rsidRPr="00EA10A9">
        <w:tab/>
        <w:t>the following are located clear of any aircraft movement area:</w:t>
      </w:r>
    </w:p>
    <w:p w14:paraId="2EEB3B1E" w14:textId="77777777" w:rsidR="0063048C" w:rsidRPr="00EA10A9" w:rsidRDefault="0063048C" w:rsidP="0063048C">
      <w:pPr>
        <w:pStyle w:val="paragraphsub"/>
      </w:pPr>
      <w:r w:rsidRPr="00EA10A9">
        <w:tab/>
        <w:t>(i)</w:t>
      </w:r>
      <w:r w:rsidRPr="00EA10A9">
        <w:tab/>
        <w:t>the drop zone;</w:t>
      </w:r>
    </w:p>
    <w:p w14:paraId="1147B65B" w14:textId="778F8E26" w:rsidR="0063048C" w:rsidRPr="00EA10A9" w:rsidRDefault="0063048C" w:rsidP="0063048C">
      <w:pPr>
        <w:pStyle w:val="paragraphsub"/>
      </w:pPr>
      <w:r w:rsidRPr="00EA10A9">
        <w:tab/>
        <w:t>(ii)</w:t>
      </w:r>
      <w:r w:rsidRPr="00EA10A9">
        <w:tab/>
        <w:t xml:space="preserve">if, for the purposes of paragraph (1)(a), the ASAO has approved </w:t>
      </w:r>
      <w:r w:rsidR="00C20E22" w:rsidRPr="00EA10A9">
        <w:t>ground communication</w:t>
      </w:r>
      <w:r w:rsidRPr="00EA10A9">
        <w:t xml:space="preserve"> panels to be used at the drop zone to signal to the pilot of a jump aircraft—the </w:t>
      </w:r>
      <w:r w:rsidR="00C20E22" w:rsidRPr="00EA10A9">
        <w:t>ground communication</w:t>
      </w:r>
      <w:r w:rsidRPr="00EA10A9">
        <w:t xml:space="preserve"> panels.</w:t>
      </w:r>
    </w:p>
    <w:p w14:paraId="072B8D57" w14:textId="77777777" w:rsidR="0063048C" w:rsidRPr="00EA10A9" w:rsidRDefault="0063048C" w:rsidP="0063048C">
      <w:pPr>
        <w:pStyle w:val="subsection"/>
        <w:keepNext/>
        <w:spacing w:before="240"/>
      </w:pPr>
      <w:r w:rsidRPr="00EA10A9">
        <w:tab/>
        <w:t>(4)</w:t>
      </w:r>
      <w:r w:rsidRPr="00EA10A9">
        <w:tab/>
        <w:t>The drop zone safety officer must, for a parachute descent, ensure that the distance from the drop zone to any landing hazard is:</w:t>
      </w:r>
    </w:p>
    <w:p w14:paraId="2CD9F2A3" w14:textId="3B9B39F7" w:rsidR="0063048C" w:rsidRPr="00EA10A9" w:rsidRDefault="0063048C" w:rsidP="0007128F">
      <w:pPr>
        <w:pStyle w:val="paragraph"/>
        <w:keepNext/>
      </w:pPr>
      <w:r w:rsidRPr="00EA10A9">
        <w:tab/>
        <w:t>(a)</w:t>
      </w:r>
      <w:r w:rsidRPr="00EA10A9">
        <w:tab/>
        <w:t>if a student parachutist certificate authorises the descen</w:t>
      </w:r>
      <w:r w:rsidR="0007128F" w:rsidRPr="00EA10A9">
        <w:t>t</w:t>
      </w:r>
      <w:r w:rsidR="0090265A" w:rsidRPr="00EA10A9">
        <w:t>:</w:t>
      </w:r>
    </w:p>
    <w:p w14:paraId="368E1F58" w14:textId="18D443AD" w:rsidR="0007128F" w:rsidRPr="00EA10A9" w:rsidRDefault="0007128F" w:rsidP="0007128F">
      <w:pPr>
        <w:pStyle w:val="paragraphsub"/>
      </w:pPr>
      <w:r w:rsidRPr="00EA10A9">
        <w:tab/>
        <w:t>(i)</w:t>
      </w:r>
      <w:r w:rsidRPr="00EA10A9">
        <w:tab/>
        <w:t>180</w:t>
      </w:r>
      <w:r w:rsidR="00BA6B80">
        <w:t xml:space="preserve"> </w:t>
      </w:r>
      <w:r w:rsidRPr="00EA10A9">
        <w:t>m; or</w:t>
      </w:r>
    </w:p>
    <w:p w14:paraId="055553EE" w14:textId="77777777" w:rsidR="0007128F" w:rsidRPr="00EA10A9" w:rsidRDefault="0007128F" w:rsidP="0007128F">
      <w:pPr>
        <w:pStyle w:val="paragraphsub"/>
      </w:pPr>
      <w:r w:rsidRPr="00EA10A9">
        <w:tab/>
        <w:t>(ii)</w:t>
      </w:r>
      <w:r w:rsidRPr="00EA10A9">
        <w:tab/>
        <w:t>if CASA has approved another distance, in writing, for the purposes of this provision—that distance; and</w:t>
      </w:r>
    </w:p>
    <w:p w14:paraId="403E1B40" w14:textId="502E8B0D" w:rsidR="0063048C" w:rsidRPr="00EA10A9" w:rsidRDefault="0063048C" w:rsidP="0063048C">
      <w:pPr>
        <w:pStyle w:val="paragraph"/>
      </w:pPr>
      <w:r w:rsidRPr="00EA10A9">
        <w:tab/>
        <w:t>(b)</w:t>
      </w:r>
      <w:r w:rsidRPr="00EA10A9">
        <w:tab/>
        <w:t>if a person conducting the parachute descent is the holder of a parachutist certificate—the distance set out in the exposition, for the purposes of this provision, of the Part</w:t>
      </w:r>
      <w:r w:rsidR="00B9385D" w:rsidRPr="00EA10A9">
        <w:t xml:space="preserve"> </w:t>
      </w:r>
      <w:r w:rsidRPr="00EA10A9">
        <w:t>105 ASAO that administers the parachute descent.</w:t>
      </w:r>
    </w:p>
    <w:p w14:paraId="29A83D65" w14:textId="3855D47E" w:rsidR="0063048C" w:rsidRPr="00EA10A9" w:rsidRDefault="0063048C" w:rsidP="0063048C">
      <w:pPr>
        <w:pStyle w:val="subsection"/>
      </w:pPr>
      <w:r w:rsidRPr="00EA10A9">
        <w:tab/>
        <w:t>(5)</w:t>
      </w:r>
      <w:r w:rsidRPr="00EA10A9">
        <w:tab/>
        <w:t xml:space="preserve">If </w:t>
      </w:r>
      <w:r w:rsidR="00C20E22" w:rsidRPr="00EA10A9">
        <w:t>ground communication</w:t>
      </w:r>
      <w:r w:rsidRPr="00EA10A9">
        <w:t xml:space="preserve"> panels are used at the drop zone to signal to the pilot of a jump aircraft, the drop zone safety officer must also ensure that the distance from the </w:t>
      </w:r>
      <w:r w:rsidR="00C20E22" w:rsidRPr="00EA10A9">
        <w:t>ground communication</w:t>
      </w:r>
      <w:r w:rsidRPr="00EA10A9">
        <w:t xml:space="preserve"> panels to any landing hazard is as mentioned in paragraph (4)(a) or (b) (whichever applies).</w:t>
      </w:r>
    </w:p>
    <w:p w14:paraId="364808AF" w14:textId="286A8DB0" w:rsidR="0063048C" w:rsidRPr="00EA10A9" w:rsidRDefault="00C20E22" w:rsidP="0063048C">
      <w:pPr>
        <w:pStyle w:val="SubsectionHead"/>
      </w:pPr>
      <w:r w:rsidRPr="00EA10A9">
        <w:t>Ground communication</w:t>
      </w:r>
      <w:r w:rsidR="0063048C" w:rsidRPr="00EA10A9">
        <w:t xml:space="preserve"> panels</w:t>
      </w:r>
    </w:p>
    <w:p w14:paraId="0481F5DF" w14:textId="57602430" w:rsidR="0063048C" w:rsidRPr="00EA10A9" w:rsidRDefault="0063048C" w:rsidP="0063048C">
      <w:pPr>
        <w:pStyle w:val="subsection"/>
      </w:pPr>
      <w:r w:rsidRPr="00EA10A9">
        <w:tab/>
        <w:t>(6)</w:t>
      </w:r>
      <w:r w:rsidRPr="00EA10A9">
        <w:tab/>
        <w:t xml:space="preserve">Subsection (7) applies to the following persons in relation to a parachute descent for which </w:t>
      </w:r>
      <w:r w:rsidR="00C20E22" w:rsidRPr="00EA10A9">
        <w:t>ground communication</w:t>
      </w:r>
      <w:r w:rsidRPr="00EA10A9">
        <w:t xml:space="preserve"> panels are used at the drop zone to signal to the pilot of a jump aircraft:</w:t>
      </w:r>
    </w:p>
    <w:p w14:paraId="08C22CC1" w14:textId="5A5E92D0" w:rsidR="0063048C" w:rsidRPr="00EA10A9" w:rsidRDefault="0063048C" w:rsidP="0063048C">
      <w:pPr>
        <w:pStyle w:val="paragraph"/>
      </w:pPr>
      <w:r w:rsidRPr="00EA10A9">
        <w:tab/>
        <w:t>(a)</w:t>
      </w:r>
      <w:r w:rsidRPr="00EA10A9">
        <w:tab/>
        <w:t xml:space="preserve">if the descent involves a parachute descent undertaken by a person who is a trainee parachutist or tandem parachutist—both the drop zone safety officer and the </w:t>
      </w:r>
      <w:r w:rsidR="00617012" w:rsidRPr="00EA10A9">
        <w:t>chief parachuting</w:t>
      </w:r>
      <w:r w:rsidRPr="00EA10A9">
        <w:t xml:space="preserve"> instructor;</w:t>
      </w:r>
    </w:p>
    <w:p w14:paraId="1C3B9932" w14:textId="77777777" w:rsidR="0063048C" w:rsidRPr="00EA10A9" w:rsidRDefault="0063048C" w:rsidP="0063048C">
      <w:pPr>
        <w:pStyle w:val="paragraph"/>
      </w:pPr>
      <w:r w:rsidRPr="00EA10A9">
        <w:tab/>
        <w:t>(b)</w:t>
      </w:r>
      <w:r w:rsidRPr="00EA10A9">
        <w:tab/>
        <w:t>otherwise—the drop zone safety officer.</w:t>
      </w:r>
    </w:p>
    <w:p w14:paraId="5BEFD799" w14:textId="77777777" w:rsidR="00C13A8A" w:rsidRPr="00EA10A9" w:rsidRDefault="0063048C" w:rsidP="0063048C">
      <w:pPr>
        <w:pStyle w:val="subsection"/>
        <w:sectPr w:rsidR="00C13A8A" w:rsidRPr="00EA10A9" w:rsidSect="00580834">
          <w:headerReference w:type="even" r:id="rId85"/>
          <w:type w:val="continuous"/>
          <w:pgSz w:w="11907" w:h="16839" w:code="9"/>
          <w:pgMar w:top="2234" w:right="1797" w:bottom="1440" w:left="1797" w:header="720" w:footer="709" w:gutter="0"/>
          <w:cols w:space="708"/>
          <w:docGrid w:linePitch="360"/>
        </w:sectPr>
      </w:pPr>
      <w:r w:rsidRPr="00EA10A9">
        <w:tab/>
        <w:t>(7)</w:t>
      </w:r>
      <w:r w:rsidRPr="00EA10A9">
        <w:tab/>
        <w:t xml:space="preserve">A person to whom this provision applies must ensure, before the parachute descent commences, that the dimensions of a </w:t>
      </w:r>
      <w:r w:rsidR="00C20E22" w:rsidRPr="00EA10A9">
        <w:t>ground communication</w:t>
      </w:r>
      <w:r w:rsidRPr="00EA10A9">
        <w:t xml:space="preserve"> panel used at the drop zone are not less than the dimensions set out in the exposition of the ASAO for the purposes of this provision.</w:t>
      </w:r>
    </w:p>
    <w:p w14:paraId="425BF4EE" w14:textId="7A6F820E" w:rsidR="0063048C" w:rsidRPr="00EA10A9" w:rsidRDefault="0063048C" w:rsidP="007C632C">
      <w:pPr>
        <w:pStyle w:val="subsection"/>
        <w:keepNext/>
        <w:keepLines/>
      </w:pPr>
      <w:r w:rsidRPr="00EA10A9">
        <w:lastRenderedPageBreak/>
        <w:tab/>
        <w:t>(8)</w:t>
      </w:r>
      <w:r w:rsidRPr="00EA10A9">
        <w:tab/>
        <w:t xml:space="preserve">The drop zone safety officer who is performing duties for the parachute descent must use the following </w:t>
      </w:r>
      <w:r w:rsidR="00C20E22" w:rsidRPr="00EA10A9">
        <w:t>ground communication</w:t>
      </w:r>
      <w:r w:rsidRPr="00EA10A9">
        <w:t xml:space="preserve"> panel configurations for the drop zone:</w:t>
      </w:r>
      <w:r w:rsidRPr="00EA10A9">
        <w:rPr>
          <w:noProof/>
          <w:sz w:val="24"/>
          <w:szCs w:val="24"/>
        </w:rPr>
        <w:drawing>
          <wp:inline distT="0" distB="0" distL="0" distR="0" wp14:anchorId="2233631C" wp14:editId="286DF5FA">
            <wp:extent cx="4618570" cy="1347964"/>
            <wp:effectExtent l="0" t="0" r="0" b="0"/>
            <wp:docPr id="2" name="Picture 2" descr="The image sets out 4 configurations for drop zone target panels. A cross shape indicates that it is safe for parachutists to jump. A T shape indicates that aircraft are to orbit and that parachutists are not to jump. An L shape indicates the jump is for experienced parachutists only. An I shape indicates that it is unsafe to jump and the aircraft is to be l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sets out 4 configurations for drop zone target panels. A cross shape indicates that it is safe for parachutists to jump. A T shape indicates that aircraft are to orbit and that parachutists are not to jump. An L shape indicates the jump is for experienced parachutists only. An I shape indicates that it is unsafe to jump and the aircraft is to be landed."/>
                    <pic:cNvPicPr/>
                  </pic:nvPicPr>
                  <pic:blipFill>
                    <a:blip r:embed="rId86" cstate="print">
                      <a:extLst>
                        <a:ext uri="{28A0092B-C50C-407E-A947-70E740481C1C}">
                          <a14:useLocalDpi xmlns:a14="http://schemas.microsoft.com/office/drawing/2010/main" val="0"/>
                        </a:ext>
                      </a:extLst>
                    </a:blip>
                    <a:stretch>
                      <a:fillRect/>
                    </a:stretch>
                  </pic:blipFill>
                  <pic:spPr>
                    <a:xfrm>
                      <a:off x="0" y="0"/>
                      <a:ext cx="4775584" cy="1393790"/>
                    </a:xfrm>
                    <a:prstGeom prst="rect">
                      <a:avLst/>
                    </a:prstGeom>
                  </pic:spPr>
                </pic:pic>
              </a:graphicData>
            </a:graphic>
          </wp:inline>
        </w:drawing>
      </w:r>
    </w:p>
    <w:p w14:paraId="5CD0370F" w14:textId="05E09D94" w:rsidR="0063048C" w:rsidRPr="00EA10A9" w:rsidRDefault="0063048C" w:rsidP="007C632C">
      <w:pPr>
        <w:pStyle w:val="ActHead5"/>
        <w:spacing w:before="120"/>
      </w:pPr>
      <w:bookmarkStart w:id="310" w:name="_Toc86058096"/>
      <w:bookmarkStart w:id="311" w:name="_Toc115678916"/>
      <w:bookmarkStart w:id="312" w:name="_Toc116299866"/>
      <w:bookmarkStart w:id="313" w:name="_Toc143002996"/>
      <w:r w:rsidRPr="003B2FF9">
        <w:t>5.</w:t>
      </w:r>
      <w:r w:rsidR="008768AD" w:rsidRPr="003B2FF9">
        <w:t>50</w:t>
      </w:r>
      <w:r w:rsidRPr="003B2FF9">
        <w:t xml:space="preserve">  Radiocommunications broadcasts made by person on the ground</w:t>
      </w:r>
      <w:bookmarkEnd w:id="310"/>
      <w:bookmarkEnd w:id="311"/>
      <w:bookmarkEnd w:id="312"/>
      <w:bookmarkEnd w:id="313"/>
    </w:p>
    <w:p w14:paraId="3ADD2A2B" w14:textId="0CDE1898" w:rsidR="0063048C" w:rsidRDefault="0063048C" w:rsidP="0063048C">
      <w:pPr>
        <w:pStyle w:val="subsection"/>
        <w:rPr>
          <w:i/>
          <w:iCs/>
        </w:rPr>
      </w:pPr>
      <w:r w:rsidRPr="00EA10A9">
        <w:tab/>
      </w:r>
      <w:r w:rsidRPr="00EA10A9">
        <w:tab/>
        <w:t>A person who is not authorised or qualified in accordance with regulation</w:t>
      </w:r>
      <w:r w:rsidR="002B3533" w:rsidRPr="00EA10A9">
        <w:t xml:space="preserve"> </w:t>
      </w:r>
      <w:r w:rsidRPr="00EA10A9">
        <w:t>91.625 of CASR must not make a radiocommunications broadcast, using an aeronautical mobile station, for the purposes of ground control, unless the broadcast is made on the frequency prescribed by item</w:t>
      </w:r>
      <w:r w:rsidR="002B3533" w:rsidRPr="00EA10A9">
        <w:t xml:space="preserve"> </w:t>
      </w:r>
      <w:r w:rsidRPr="00EA10A9">
        <w:t>2 of Part</w:t>
      </w:r>
      <w:r w:rsidR="002B3533" w:rsidRPr="00EA10A9">
        <w:t xml:space="preserve"> </w:t>
      </w:r>
      <w:r w:rsidRPr="00EA10A9">
        <w:t xml:space="preserve">1.2 in Schedule 1 to the </w:t>
      </w:r>
      <w:r w:rsidRPr="00EA10A9">
        <w:rPr>
          <w:i/>
          <w:iCs/>
        </w:rPr>
        <w:t>Radiocommunications (Aircraft and Aeronautical Mobile Stations) Class Licence 2016.</w:t>
      </w:r>
    </w:p>
    <w:p w14:paraId="66C18BA2" w14:textId="5E2F8616" w:rsidR="00790173" w:rsidRDefault="00790173" w:rsidP="00790173">
      <w:pPr>
        <w:pStyle w:val="ActHead5"/>
      </w:pPr>
      <w:bookmarkStart w:id="314" w:name="_Toc86058097"/>
      <w:bookmarkStart w:id="315" w:name="_Toc115678917"/>
      <w:bookmarkStart w:id="316" w:name="_Toc116299867"/>
      <w:bookmarkStart w:id="317" w:name="_Toc139717026"/>
      <w:bookmarkStart w:id="318" w:name="_Toc143002997"/>
      <w:bookmarkStart w:id="319" w:name="_Hlk142384890"/>
      <w:r>
        <w:t>5.51</w:t>
      </w:r>
      <w:r w:rsidR="001E1C9A">
        <w:t xml:space="preserve"> </w:t>
      </w:r>
      <w:r>
        <w:t xml:space="preserve"> ASAO procedures for safe conduct at a drop zon</w:t>
      </w:r>
      <w:bookmarkEnd w:id="314"/>
      <w:r>
        <w:t>e</w:t>
      </w:r>
      <w:bookmarkEnd w:id="315"/>
      <w:bookmarkEnd w:id="316"/>
      <w:bookmarkEnd w:id="317"/>
      <w:bookmarkEnd w:id="318"/>
    </w:p>
    <w:p w14:paraId="2A16A28A" w14:textId="3912708D" w:rsidR="00790173" w:rsidRDefault="00790173" w:rsidP="00790173">
      <w:pPr>
        <w:pStyle w:val="subsection"/>
      </w:pPr>
      <w:r>
        <w:tab/>
        <w:t>(1)</w:t>
      </w:r>
      <w:r>
        <w:tab/>
        <w:t xml:space="preserve">A Part 105 ASAO that administers a parachute descent must include, in its exposition, the procedures mentioned in subsections (2) and (4) for a person (the </w:t>
      </w:r>
      <w:r>
        <w:rPr>
          <w:b/>
          <w:bCs/>
          <w:i/>
          <w:iCs/>
        </w:rPr>
        <w:t>parachutist</w:t>
      </w:r>
      <w:r>
        <w:t>) undertaking a parachute descent using a particular parachute assembly:</w:t>
      </w:r>
    </w:p>
    <w:p w14:paraId="4166560F" w14:textId="4BAFF3BE" w:rsidR="00790173" w:rsidRDefault="00790173" w:rsidP="00790173">
      <w:pPr>
        <w:pStyle w:val="paragraph"/>
      </w:pPr>
      <w:r>
        <w:tab/>
        <w:t>(a)</w:t>
      </w:r>
      <w:r>
        <w:tab/>
        <w:t>for the first time at a drop zone; and</w:t>
      </w:r>
    </w:p>
    <w:p w14:paraId="0E0053B2" w14:textId="715F430A" w:rsidR="00790173" w:rsidRDefault="00790173" w:rsidP="00790173">
      <w:pPr>
        <w:pStyle w:val="paragraph"/>
      </w:pPr>
      <w:r>
        <w:tab/>
        <w:t>(b)</w:t>
      </w:r>
      <w:r>
        <w:tab/>
        <w:t>at 12-month intervals thereafter.</w:t>
      </w:r>
    </w:p>
    <w:p w14:paraId="3D9789C3" w14:textId="765C4CE2" w:rsidR="00790173" w:rsidRDefault="00790173" w:rsidP="00790173">
      <w:pPr>
        <w:pStyle w:val="subsection"/>
      </w:pPr>
      <w:r>
        <w:tab/>
        <w:t>(2)</w:t>
      </w:r>
      <w:r>
        <w:tab/>
        <w:t>The procedures must require the parachutist to provide documentary evidence of the matters mentioned in subsection (3), to:</w:t>
      </w:r>
    </w:p>
    <w:p w14:paraId="798CDD38" w14:textId="7E1E65EC" w:rsidR="00790173" w:rsidRPr="00F83E8D" w:rsidRDefault="00790173" w:rsidP="00790173">
      <w:pPr>
        <w:pStyle w:val="paragraph"/>
      </w:pPr>
      <w:r w:rsidRPr="00F83E8D">
        <w:tab/>
        <w:t>(a)</w:t>
      </w:r>
      <w:r w:rsidRPr="00F83E8D">
        <w:tab/>
        <w:t>the drop zone safety officer who is performing duties for a parachute descent; or</w:t>
      </w:r>
    </w:p>
    <w:p w14:paraId="2C0FB650" w14:textId="118E0568" w:rsidR="00790173" w:rsidRDefault="00790173" w:rsidP="00790173">
      <w:pPr>
        <w:pStyle w:val="paragraph"/>
      </w:pPr>
      <w:r w:rsidRPr="00F83E8D">
        <w:tab/>
        <w:t>(b)</w:t>
      </w:r>
      <w:r w:rsidRPr="00F83E8D">
        <w:tab/>
        <w:t>in the case of a parachute training operation—either the chief parachuting instructor or the drop zone safety officer.</w:t>
      </w:r>
    </w:p>
    <w:p w14:paraId="71D1F666" w14:textId="66771F5B" w:rsidR="00790173" w:rsidRDefault="00790173" w:rsidP="00790173">
      <w:pPr>
        <w:pStyle w:val="subsection"/>
      </w:pPr>
      <w:r>
        <w:tab/>
        <w:t>(3)</w:t>
      </w:r>
      <w:r>
        <w:tab/>
        <w:t>For subsection (2), the matters are that:</w:t>
      </w:r>
    </w:p>
    <w:p w14:paraId="1EE69101" w14:textId="15F569E1" w:rsidR="00790173" w:rsidRDefault="00790173" w:rsidP="00790173">
      <w:pPr>
        <w:pStyle w:val="paragraph"/>
      </w:pPr>
      <w:r>
        <w:tab/>
        <w:t>(a)</w:t>
      </w:r>
      <w:r>
        <w:tab/>
        <w:t>the parachute assembly includes a parachute container, container harness and reserve parachute, each of which satisfy one of the standards specified in subsection 2.04(1), (2) or (3); and</w:t>
      </w:r>
    </w:p>
    <w:p w14:paraId="0E55A736" w14:textId="489C10D0" w:rsidR="00790173" w:rsidRDefault="00790173" w:rsidP="00790173">
      <w:pPr>
        <w:pStyle w:val="paragraph"/>
      </w:pPr>
      <w:r>
        <w:tab/>
        <w:t>(b)</w:t>
      </w:r>
      <w:r>
        <w:tab/>
        <w:t>in the case that the container of the reserve parachute assembly is configured to carry a main parachute—a packer, rigger or the holder of a compatibility assessment authorisation has conducted the assessment required under section 5.10</w:t>
      </w:r>
      <w:r w:rsidR="000E3219">
        <w:t xml:space="preserve"> </w:t>
      </w:r>
      <w:r>
        <w:t>of the compatibility of the main parachute with the parachute container; and</w:t>
      </w:r>
    </w:p>
    <w:p w14:paraId="06FC7FEA" w14:textId="4CE9CCCD" w:rsidR="00790173" w:rsidRDefault="00790173" w:rsidP="00790173">
      <w:pPr>
        <w:pStyle w:val="paragraph"/>
      </w:pPr>
      <w:r>
        <w:tab/>
        <w:t>(c)</w:t>
      </w:r>
      <w:r>
        <w:tab/>
        <w:t>the parachute packing logbook includes the records:</w:t>
      </w:r>
    </w:p>
    <w:p w14:paraId="1FC3D774" w14:textId="2B86344D" w:rsidR="00790173" w:rsidRDefault="00790173" w:rsidP="00790173">
      <w:pPr>
        <w:pStyle w:val="paragraphsub"/>
      </w:pPr>
      <w:r>
        <w:tab/>
        <w:t>(i)</w:t>
      </w:r>
      <w:r>
        <w:tab/>
        <w:t>made by the packer or rigger, for the purposes of subsection 5.11(5); or</w:t>
      </w:r>
    </w:p>
    <w:p w14:paraId="372D2D65" w14:textId="38D17019" w:rsidR="00790173" w:rsidRDefault="00790173" w:rsidP="00790173">
      <w:pPr>
        <w:pStyle w:val="paragraphsub"/>
      </w:pPr>
      <w:r>
        <w:lastRenderedPageBreak/>
        <w:tab/>
        <w:t>(ii)</w:t>
      </w:r>
      <w:r>
        <w:tab/>
        <w:t>made by the holder of a compatibility assessment authorisation for the purposes of subsection 5.12(6).</w:t>
      </w:r>
    </w:p>
    <w:p w14:paraId="5B3354A1" w14:textId="0D042222" w:rsidR="00790173" w:rsidRDefault="00790173" w:rsidP="00790173">
      <w:pPr>
        <w:pStyle w:val="notetext"/>
      </w:pPr>
      <w:r>
        <w:t>Note:</w:t>
      </w:r>
      <w:r w:rsidR="00F83E8D">
        <w:tab/>
      </w:r>
      <w:r>
        <w:t>Under subsections 5.10(3) and 5.12(1), the holder of a compatibility assessment authorisation, who is not a packer or rigger, is not authorised to conduct a compatibility assessment for a parachute descent that will be undertaken by a tandem parachutist or the holder of a student parachutist certificate.</w:t>
      </w:r>
    </w:p>
    <w:p w14:paraId="247325F8" w14:textId="75A5C7C9" w:rsidR="00790173" w:rsidRPr="00F83E8D" w:rsidRDefault="00790173" w:rsidP="00790173">
      <w:pPr>
        <w:pStyle w:val="subsection"/>
        <w:rPr>
          <w:rFonts w:eastAsiaTheme="minorHAnsi"/>
          <w14:ligatures w14:val="standardContextual"/>
        </w:rPr>
      </w:pPr>
      <w:r w:rsidRPr="00F83E8D">
        <w:tab/>
        <w:t>(4)</w:t>
      </w:r>
      <w:r w:rsidRPr="00F83E8D">
        <w:tab/>
        <w:t xml:space="preserve">The procedures must require the drop zone safety officer, or chief parachuting instructor, to whom the documentary evidence was given (the </w:t>
      </w:r>
      <w:r w:rsidRPr="00F83E8D">
        <w:rPr>
          <w:b/>
          <w:bCs/>
          <w:i/>
          <w:iCs/>
        </w:rPr>
        <w:t>relevant person</w:t>
      </w:r>
      <w:r w:rsidRPr="00F83E8D">
        <w:t>), to:</w:t>
      </w:r>
    </w:p>
    <w:p w14:paraId="708464D2" w14:textId="499A4965" w:rsidR="00790173" w:rsidRPr="00F83E8D" w:rsidRDefault="00790173" w:rsidP="00790173">
      <w:pPr>
        <w:pStyle w:val="paragraph"/>
      </w:pPr>
      <w:r w:rsidRPr="00F83E8D">
        <w:tab/>
        <w:t>(a)</w:t>
      </w:r>
      <w:r w:rsidRPr="00F83E8D">
        <w:tab/>
        <w:t>sight the documentary evidence mentioned in paragraphs (3)(a) and (b); and</w:t>
      </w:r>
    </w:p>
    <w:p w14:paraId="221CC24E" w14:textId="6EE06034" w:rsidR="00790173" w:rsidRPr="00F83E8D" w:rsidRDefault="00790173" w:rsidP="00790173">
      <w:pPr>
        <w:pStyle w:val="paragraph"/>
      </w:pPr>
      <w:r w:rsidRPr="00F83E8D">
        <w:tab/>
        <w:t>(b)</w:t>
      </w:r>
      <w:r w:rsidRPr="00F83E8D">
        <w:tab/>
        <w:t>retain, for a period of 12 months:</w:t>
      </w:r>
    </w:p>
    <w:p w14:paraId="4456E11C" w14:textId="76CD4C43" w:rsidR="00790173" w:rsidRPr="00F83E8D" w:rsidRDefault="00790173" w:rsidP="00790173">
      <w:pPr>
        <w:pStyle w:val="paragraphsub"/>
      </w:pPr>
      <w:r w:rsidRPr="00F83E8D">
        <w:tab/>
        <w:t>(i)</w:t>
      </w:r>
      <w:r w:rsidRPr="00F83E8D">
        <w:tab/>
        <w:t>copies of the documents; or</w:t>
      </w:r>
    </w:p>
    <w:p w14:paraId="5406C08B" w14:textId="7815DEDB" w:rsidR="00790173" w:rsidRDefault="00790173" w:rsidP="00790173">
      <w:pPr>
        <w:pStyle w:val="paragraphsub"/>
      </w:pPr>
      <w:r w:rsidRPr="00F83E8D">
        <w:tab/>
        <w:t>(ii)</w:t>
      </w:r>
      <w:r w:rsidRPr="00F83E8D">
        <w:tab/>
        <w:t>record made by the relevant person of the sighting of the documents, that includes the name of the relevant person and the date the documents were sighted.</w:t>
      </w:r>
    </w:p>
    <w:p w14:paraId="14640E63" w14:textId="3022644C" w:rsidR="00790173" w:rsidRPr="001E1C9A" w:rsidRDefault="00790173" w:rsidP="00790173">
      <w:pPr>
        <w:pStyle w:val="notetext"/>
      </w:pPr>
      <w:r>
        <w:t>Note:</w:t>
      </w:r>
      <w:r w:rsidR="00F83E8D">
        <w:tab/>
      </w:r>
      <w:r>
        <w:t xml:space="preserve">Under the </w:t>
      </w:r>
      <w:r w:rsidRPr="001E1C9A">
        <w:t>Electronic Transactions Act 1999</w:t>
      </w:r>
      <w:r>
        <w:t>, a requirement in the Commonwealth law to give information, provide a signature, produce or retain a document or to record information, may be met in electronic form.</w:t>
      </w:r>
      <w:bookmarkEnd w:id="319"/>
    </w:p>
    <w:p w14:paraId="553930C7" w14:textId="77777777" w:rsidR="003C533A" w:rsidRPr="00EA10A9" w:rsidRDefault="003C533A" w:rsidP="00D7551F">
      <w:pPr>
        <w:pStyle w:val="notetext"/>
        <w:sectPr w:rsidR="003C533A" w:rsidRPr="00EA10A9" w:rsidSect="00580834">
          <w:headerReference w:type="even" r:id="rId87"/>
          <w:headerReference w:type="default" r:id="rId88"/>
          <w:type w:val="continuous"/>
          <w:pgSz w:w="11907" w:h="16839" w:code="9"/>
          <w:pgMar w:top="2234" w:right="1797" w:bottom="1440" w:left="1797" w:header="720" w:footer="709" w:gutter="0"/>
          <w:cols w:space="708"/>
          <w:docGrid w:linePitch="360"/>
        </w:sectPr>
      </w:pPr>
    </w:p>
    <w:p w14:paraId="15854DFB" w14:textId="26967975" w:rsidR="0063048C" w:rsidRPr="00EA10A9" w:rsidRDefault="0063048C" w:rsidP="0063048C">
      <w:pPr>
        <w:pStyle w:val="ActHead3"/>
        <w:pageBreakBefore/>
      </w:pPr>
      <w:bookmarkStart w:id="320" w:name="_Toc86058098"/>
      <w:bookmarkStart w:id="321" w:name="_Toc115678918"/>
      <w:bookmarkStart w:id="322" w:name="_Toc116299868"/>
      <w:bookmarkStart w:id="323" w:name="_Toc143002998"/>
      <w:r w:rsidRPr="00EA10A9">
        <w:lastRenderedPageBreak/>
        <w:t xml:space="preserve">Division </w:t>
      </w:r>
      <w:r w:rsidR="002D3332" w:rsidRPr="00EA10A9">
        <w:t>5</w:t>
      </w:r>
      <w:r w:rsidRPr="00EA10A9">
        <w:t>—Conduct of aircraft operations for facilitating parachute descents</w:t>
      </w:r>
      <w:bookmarkEnd w:id="320"/>
      <w:bookmarkEnd w:id="321"/>
      <w:bookmarkEnd w:id="322"/>
      <w:bookmarkEnd w:id="323"/>
    </w:p>
    <w:p w14:paraId="360D5B1E" w14:textId="6FA95984" w:rsidR="0063048C" w:rsidRPr="00EA10A9" w:rsidRDefault="0063048C" w:rsidP="0063048C">
      <w:pPr>
        <w:pStyle w:val="ActHead5"/>
      </w:pPr>
      <w:bookmarkStart w:id="324" w:name="_Toc86058099"/>
      <w:bookmarkStart w:id="325" w:name="_Toc115678919"/>
      <w:bookmarkStart w:id="326" w:name="_Toc116299869"/>
      <w:bookmarkStart w:id="327" w:name="_Toc143002999"/>
      <w:r w:rsidRPr="00EA10A9">
        <w:t>5.5</w:t>
      </w:r>
      <w:r w:rsidR="00320B46" w:rsidRPr="00EA10A9">
        <w:t>2</w:t>
      </w:r>
      <w:r w:rsidRPr="00EA10A9">
        <w:t xml:space="preserve">  Safe conduct in relation to operation of jump aircraft</w:t>
      </w:r>
      <w:bookmarkEnd w:id="324"/>
      <w:bookmarkEnd w:id="325"/>
      <w:bookmarkEnd w:id="326"/>
      <w:bookmarkEnd w:id="327"/>
    </w:p>
    <w:p w14:paraId="396D6BEF" w14:textId="77777777" w:rsidR="0063048C" w:rsidRPr="00EA10A9" w:rsidRDefault="0063048C" w:rsidP="0063048C">
      <w:pPr>
        <w:pStyle w:val="subsection"/>
      </w:pPr>
      <w:r w:rsidRPr="00EA10A9">
        <w:tab/>
        <w:t>(1)</w:t>
      </w:r>
      <w:r w:rsidRPr="00EA10A9">
        <w:tab/>
        <w:t>Each person who is carried on board an aircraft being used to facilitate a parachute descent must take all necessary steps to:</w:t>
      </w:r>
    </w:p>
    <w:p w14:paraId="35D28817" w14:textId="77777777" w:rsidR="0063048C" w:rsidRPr="00EA10A9" w:rsidRDefault="0063048C" w:rsidP="0063048C">
      <w:pPr>
        <w:pStyle w:val="paragraph"/>
      </w:pPr>
      <w:r w:rsidRPr="00EA10A9">
        <w:tab/>
        <w:t>(a)</w:t>
      </w:r>
      <w:r w:rsidRPr="00EA10A9">
        <w:tab/>
        <w:t xml:space="preserve">mitigate the risk of any part of the aircraft becoming fouled by any person (the </w:t>
      </w:r>
      <w:r w:rsidRPr="00EA10A9">
        <w:rPr>
          <w:b/>
          <w:bCs/>
          <w:i/>
          <w:iCs/>
        </w:rPr>
        <w:t>parachutist</w:t>
      </w:r>
      <w:r w:rsidRPr="00EA10A9">
        <w:t>) undertaking a parachute descent; and</w:t>
      </w:r>
    </w:p>
    <w:p w14:paraId="68BBB325" w14:textId="77777777" w:rsidR="0063048C" w:rsidRPr="00EA10A9" w:rsidRDefault="0063048C" w:rsidP="0063048C">
      <w:pPr>
        <w:pStyle w:val="paragraph"/>
      </w:pPr>
      <w:r w:rsidRPr="00EA10A9">
        <w:tab/>
        <w:t>(b)</w:t>
      </w:r>
      <w:r w:rsidRPr="00EA10A9">
        <w:tab/>
        <w:t>ensure the activity of a parachutist will not impose any adverse stress on any part of the aircraft structure; and</w:t>
      </w:r>
    </w:p>
    <w:p w14:paraId="03D475A7" w14:textId="77777777" w:rsidR="0063048C" w:rsidRPr="00EA10A9" w:rsidRDefault="0063048C" w:rsidP="0063048C">
      <w:pPr>
        <w:pStyle w:val="paragraph"/>
      </w:pPr>
      <w:r w:rsidRPr="00EA10A9">
        <w:tab/>
        <w:t>(c)</w:t>
      </w:r>
      <w:r w:rsidRPr="00EA10A9">
        <w:tab/>
        <w:t>ensure there are no loose objects carried on the aircraft that, if dropped, would constitute a danger to persons or property on the ground.</w:t>
      </w:r>
    </w:p>
    <w:p w14:paraId="5AA05FD7" w14:textId="4C1B0C4D" w:rsidR="00DF3CE1" w:rsidRPr="00EA10A9" w:rsidRDefault="0063048C" w:rsidP="0063048C">
      <w:pPr>
        <w:pStyle w:val="subsection"/>
      </w:pPr>
      <w:r w:rsidRPr="00EA10A9">
        <w:tab/>
        <w:t>(2)</w:t>
      </w:r>
      <w:r w:rsidRPr="00EA10A9">
        <w:tab/>
      </w:r>
      <w:r w:rsidR="007517F7" w:rsidRPr="00EA10A9">
        <w:t>The</w:t>
      </w:r>
      <w:r w:rsidRPr="00EA10A9">
        <w:t xml:space="preserve"> ASAO </w:t>
      </w:r>
      <w:r w:rsidR="00051B6A" w:rsidRPr="00EA10A9">
        <w:t xml:space="preserve">that administers </w:t>
      </w:r>
      <w:r w:rsidR="007517F7" w:rsidRPr="00EA10A9">
        <w:t>the</w:t>
      </w:r>
      <w:r w:rsidR="00051B6A" w:rsidRPr="00EA10A9">
        <w:t xml:space="preserve"> </w:t>
      </w:r>
      <w:r w:rsidR="00966995" w:rsidRPr="00EA10A9">
        <w:t xml:space="preserve">parachute descent </w:t>
      </w:r>
      <w:r w:rsidRPr="00EA10A9">
        <w:t>must include</w:t>
      </w:r>
      <w:r w:rsidR="00DF3CE1" w:rsidRPr="00EA10A9">
        <w:t>, in its exposition,</w:t>
      </w:r>
      <w:r w:rsidRPr="00EA10A9">
        <w:t xml:space="preserve"> procedures for the safe conduct of </w:t>
      </w:r>
      <w:r w:rsidR="007517F7" w:rsidRPr="00EA10A9">
        <w:t xml:space="preserve">a </w:t>
      </w:r>
      <w:r w:rsidRPr="00EA10A9">
        <w:t>parachute descent from the aircraft</w:t>
      </w:r>
      <w:r w:rsidR="00311960" w:rsidRPr="00EA10A9">
        <w:t xml:space="preserve"> to ensure there is no </w:t>
      </w:r>
      <w:r w:rsidR="00FE0245" w:rsidRPr="00EA10A9">
        <w:t>risk</w:t>
      </w:r>
      <w:r w:rsidR="00D61C22" w:rsidRPr="00EA10A9">
        <w:t xml:space="preserve"> of</w:t>
      </w:r>
      <w:r w:rsidR="00DF3CE1" w:rsidRPr="00EA10A9">
        <w:t>:</w:t>
      </w:r>
    </w:p>
    <w:p w14:paraId="08B227AB" w14:textId="5050113F" w:rsidR="0063048C" w:rsidRPr="00EA10A9" w:rsidRDefault="00DF3CE1" w:rsidP="00DF3CE1">
      <w:pPr>
        <w:pStyle w:val="paragraph"/>
      </w:pPr>
      <w:r w:rsidRPr="00EA10A9">
        <w:tab/>
        <w:t>(a)</w:t>
      </w:r>
      <w:r w:rsidRPr="00EA10A9">
        <w:tab/>
      </w:r>
      <w:r w:rsidR="0063048C" w:rsidRPr="00EA10A9">
        <w:t>any part of the engine or propeller becoming fouled by a parachutist or a parachutist’s equipment</w:t>
      </w:r>
      <w:r w:rsidR="00906CE0" w:rsidRPr="00EA10A9">
        <w:t>; and</w:t>
      </w:r>
    </w:p>
    <w:p w14:paraId="54D900D4" w14:textId="210BB92E" w:rsidR="00906CE0" w:rsidRPr="00EA10A9" w:rsidRDefault="00906CE0" w:rsidP="00DF3CE1">
      <w:pPr>
        <w:pStyle w:val="paragraph"/>
      </w:pPr>
      <w:r w:rsidRPr="00EA10A9">
        <w:tab/>
        <w:t>(b)</w:t>
      </w:r>
      <w:r w:rsidRPr="00EA10A9">
        <w:tab/>
        <w:t>if the aircraft is a Part</w:t>
      </w:r>
      <w:r w:rsidR="009879E2" w:rsidRPr="00EA10A9">
        <w:t xml:space="preserve"> </w:t>
      </w:r>
      <w:r w:rsidRPr="00EA10A9">
        <w:t>131 aircraft—</w:t>
      </w:r>
      <w:r w:rsidR="00311960" w:rsidRPr="00EA10A9">
        <w:t xml:space="preserve">any part of </w:t>
      </w:r>
      <w:r w:rsidR="00305F63" w:rsidRPr="00EA10A9">
        <w:t>the burner system</w:t>
      </w:r>
      <w:r w:rsidR="00D61C22" w:rsidRPr="00EA10A9">
        <w:t>,</w:t>
      </w:r>
      <w:r w:rsidR="00305F63" w:rsidRPr="00EA10A9">
        <w:t xml:space="preserve"> or the balloon control lines, becoming fouled by a parac</w:t>
      </w:r>
      <w:r w:rsidR="00FE0245" w:rsidRPr="00EA10A9">
        <w:t>hutist o</w:t>
      </w:r>
      <w:r w:rsidR="00176A04" w:rsidRPr="00EA10A9">
        <w:t>r</w:t>
      </w:r>
      <w:r w:rsidR="00FE0245" w:rsidRPr="00EA10A9">
        <w:t xml:space="preserve"> a parachutist’s equipment</w:t>
      </w:r>
      <w:r w:rsidR="009103E1" w:rsidRPr="00EA10A9">
        <w:t>.</w:t>
      </w:r>
    </w:p>
    <w:p w14:paraId="35A86DBD" w14:textId="7A2410E7" w:rsidR="0063048C" w:rsidRPr="00EA10A9" w:rsidRDefault="0063048C" w:rsidP="0063048C">
      <w:pPr>
        <w:pStyle w:val="ActHead5"/>
      </w:pPr>
      <w:bookmarkStart w:id="328" w:name="_Toc86058100"/>
      <w:bookmarkStart w:id="329" w:name="_Toc115678920"/>
      <w:bookmarkStart w:id="330" w:name="_Toc116299870"/>
      <w:bookmarkStart w:id="331" w:name="_Toc143003000"/>
      <w:r w:rsidRPr="002B2CF2">
        <w:t>5.5</w:t>
      </w:r>
      <w:r w:rsidR="00320B46" w:rsidRPr="002B2CF2">
        <w:t>3</w:t>
      </w:r>
      <w:r w:rsidRPr="002B2CF2">
        <w:t xml:space="preserve">  Safe opening of doors in flight, or removal of doors</w:t>
      </w:r>
      <w:bookmarkEnd w:id="328"/>
      <w:bookmarkEnd w:id="329"/>
      <w:bookmarkEnd w:id="330"/>
      <w:bookmarkEnd w:id="331"/>
    </w:p>
    <w:p w14:paraId="1986C25B" w14:textId="77777777" w:rsidR="0063048C" w:rsidRPr="00EA10A9" w:rsidRDefault="0063048C" w:rsidP="0063048C">
      <w:pPr>
        <w:pStyle w:val="subsection"/>
      </w:pPr>
      <w:r w:rsidRPr="00EA10A9">
        <w:tab/>
        <w:t>(1)</w:t>
      </w:r>
      <w:r w:rsidRPr="00EA10A9">
        <w:tab/>
        <w:t>This section applies in relation to an aircraft being operated to facilitate a parachute descent, if:</w:t>
      </w:r>
    </w:p>
    <w:p w14:paraId="61DAD69A" w14:textId="4911BB1C" w:rsidR="0063048C" w:rsidRPr="00EA10A9" w:rsidRDefault="0063048C" w:rsidP="0063048C">
      <w:pPr>
        <w:pStyle w:val="paragraph"/>
      </w:pPr>
      <w:r w:rsidRPr="00EA10A9">
        <w:tab/>
      </w:r>
      <w:r w:rsidRPr="007426B6">
        <w:t>(a)</w:t>
      </w:r>
      <w:r w:rsidRPr="007426B6">
        <w:tab/>
        <w:t>a parachute descent would involve the opening, or removal, of a door</w:t>
      </w:r>
      <w:r w:rsidRPr="00EA10A9">
        <w:t xml:space="preserve"> during flight; and</w:t>
      </w:r>
    </w:p>
    <w:p w14:paraId="2367BEF8" w14:textId="77777777" w:rsidR="0063048C" w:rsidRPr="00EA10A9" w:rsidRDefault="0063048C" w:rsidP="0063048C">
      <w:pPr>
        <w:pStyle w:val="paragraph"/>
      </w:pPr>
      <w:r w:rsidRPr="00EA10A9">
        <w:tab/>
        <w:t>(b)</w:t>
      </w:r>
      <w:r w:rsidRPr="00EA10A9">
        <w:tab/>
        <w:t>the aircraft is not a Part 103 aircraft.</w:t>
      </w:r>
    </w:p>
    <w:p w14:paraId="5E15EE95" w14:textId="77777777" w:rsidR="0063048C" w:rsidRPr="00EA10A9" w:rsidRDefault="0063048C" w:rsidP="0063048C">
      <w:pPr>
        <w:pStyle w:val="subsection"/>
      </w:pPr>
      <w:r w:rsidRPr="00EA10A9">
        <w:tab/>
        <w:t>(2)</w:t>
      </w:r>
      <w:r w:rsidRPr="00EA10A9">
        <w:tab/>
        <w:t>A person must not operate the aircraft to facilitate a parachute descent if the aircraft flight manual instructions for the aircraft do not make provision for the operation of the aircraft with the door open or removed.</w:t>
      </w:r>
    </w:p>
    <w:p w14:paraId="0A6EB6B4" w14:textId="5EC592D9" w:rsidR="0063048C" w:rsidRPr="00EA10A9" w:rsidRDefault="0063048C" w:rsidP="0063048C">
      <w:pPr>
        <w:pStyle w:val="ActHead5"/>
        <w:rPr>
          <w:i/>
          <w:iCs/>
        </w:rPr>
      </w:pPr>
      <w:bookmarkStart w:id="332" w:name="_Toc82877967"/>
      <w:bookmarkStart w:id="333" w:name="_Toc115678921"/>
      <w:bookmarkStart w:id="334" w:name="_Toc116299871"/>
      <w:bookmarkStart w:id="335" w:name="_Toc143003001"/>
      <w:r w:rsidRPr="00EA10A9">
        <w:t>5.5</w:t>
      </w:r>
      <w:r w:rsidR="00320B46" w:rsidRPr="00EA10A9">
        <w:t>4</w:t>
      </w:r>
      <w:r w:rsidRPr="00EA10A9">
        <w:t xml:space="preserve">  Part 103 aircraft facilitating parachute descents—removal</w:t>
      </w:r>
      <w:r w:rsidR="004754CD" w:rsidRPr="00EA10A9">
        <w:t>,</w:t>
      </w:r>
      <w:r w:rsidRPr="00EA10A9">
        <w:t xml:space="preserve"> etc</w:t>
      </w:r>
      <w:r w:rsidR="004754CD" w:rsidRPr="00EA10A9">
        <w:t>.</w:t>
      </w:r>
      <w:r w:rsidRPr="00EA10A9">
        <w:t xml:space="preserve"> of aircraft doors or canopies</w:t>
      </w:r>
      <w:bookmarkEnd w:id="332"/>
      <w:bookmarkEnd w:id="333"/>
      <w:bookmarkEnd w:id="334"/>
      <w:bookmarkEnd w:id="335"/>
    </w:p>
    <w:p w14:paraId="5463D26F" w14:textId="77777777" w:rsidR="0063048C" w:rsidRPr="00EA10A9" w:rsidRDefault="0063048C" w:rsidP="0063048C">
      <w:pPr>
        <w:pStyle w:val="subsection"/>
      </w:pPr>
      <w:r w:rsidRPr="00EA10A9">
        <w:tab/>
        <w:t>(1)</w:t>
      </w:r>
      <w:r w:rsidRPr="00EA10A9">
        <w:tab/>
        <w:t>A person must not operate a Part 103 aircraft to facilitate a parachute descent, if:</w:t>
      </w:r>
    </w:p>
    <w:p w14:paraId="148CCB43" w14:textId="77777777" w:rsidR="0063048C" w:rsidRPr="00EA10A9" w:rsidRDefault="0063048C" w:rsidP="0063048C">
      <w:pPr>
        <w:pStyle w:val="paragraph"/>
      </w:pPr>
      <w:r w:rsidRPr="00EA10A9">
        <w:tab/>
        <w:t>(a)</w:t>
      </w:r>
      <w:r w:rsidRPr="00EA10A9">
        <w:tab/>
        <w:t>a door or canopy of the aircraft would be required to be removed to facilitate the egress of the parachutist from the aircraft; and</w:t>
      </w:r>
    </w:p>
    <w:p w14:paraId="785E8222" w14:textId="77777777" w:rsidR="0063048C" w:rsidRPr="00EA10A9" w:rsidRDefault="0063048C" w:rsidP="0063048C">
      <w:pPr>
        <w:pStyle w:val="paragraph"/>
      </w:pPr>
      <w:r w:rsidRPr="00EA10A9">
        <w:tab/>
        <w:t>(b)</w:t>
      </w:r>
      <w:r w:rsidRPr="00EA10A9">
        <w:tab/>
        <w:t>either:</w:t>
      </w:r>
    </w:p>
    <w:p w14:paraId="5CB3466A" w14:textId="77777777" w:rsidR="0063048C" w:rsidRPr="00EA10A9" w:rsidRDefault="0063048C" w:rsidP="0063048C">
      <w:pPr>
        <w:pStyle w:val="paragraphsub"/>
      </w:pPr>
      <w:r w:rsidRPr="00EA10A9">
        <w:tab/>
        <w:t>(i)</w:t>
      </w:r>
      <w:r w:rsidRPr="00EA10A9">
        <w:tab/>
        <w:t>the aircraft flight manual instructions for the aircraft does not permit the operation of the aircraft with the door or canopy removed from the aircraft; or</w:t>
      </w:r>
    </w:p>
    <w:p w14:paraId="1A41C937" w14:textId="77777777" w:rsidR="00AE20BF" w:rsidRDefault="0063048C" w:rsidP="0063048C">
      <w:pPr>
        <w:pStyle w:val="paragraphsub"/>
      </w:pPr>
      <w:r w:rsidRPr="00EA10A9">
        <w:tab/>
        <w:t>(ii)</w:t>
      </w:r>
      <w:r w:rsidRPr="00EA10A9">
        <w:tab/>
        <w:t>the removal of the door or canopy would create a hazard to the safe operation of the aircraft.</w:t>
      </w:r>
    </w:p>
    <w:p w14:paraId="1CE4E80A" w14:textId="77777777" w:rsidR="003C533A" w:rsidRPr="00EA10A9" w:rsidRDefault="003C533A" w:rsidP="0063048C">
      <w:pPr>
        <w:pStyle w:val="paragraphsub"/>
        <w:sectPr w:rsidR="003C533A" w:rsidRPr="00EA10A9" w:rsidSect="00580834">
          <w:headerReference w:type="default" r:id="rId89"/>
          <w:type w:val="continuous"/>
          <w:pgSz w:w="11907" w:h="16839" w:code="9"/>
          <w:pgMar w:top="2234" w:right="1797" w:bottom="1440" w:left="1797" w:header="720" w:footer="709" w:gutter="0"/>
          <w:cols w:space="708"/>
          <w:docGrid w:linePitch="360"/>
        </w:sectPr>
      </w:pPr>
    </w:p>
    <w:p w14:paraId="17F911F4" w14:textId="54C25322" w:rsidR="0063048C" w:rsidRPr="00EA10A9" w:rsidRDefault="0063048C" w:rsidP="0063048C">
      <w:pPr>
        <w:pStyle w:val="subsection"/>
        <w:keepNext/>
      </w:pPr>
      <w:r w:rsidRPr="00EA10A9">
        <w:lastRenderedPageBreak/>
        <w:tab/>
        <w:t>(2)</w:t>
      </w:r>
      <w:r w:rsidRPr="00EA10A9">
        <w:tab/>
        <w:t xml:space="preserve">A person must not remove or refit a door or </w:t>
      </w:r>
      <w:r w:rsidR="002543B3">
        <w:t xml:space="preserve">a </w:t>
      </w:r>
      <w:r w:rsidRPr="00EA10A9">
        <w:t>canopy from a Part</w:t>
      </w:r>
      <w:r w:rsidR="008C0801" w:rsidRPr="00EA10A9">
        <w:t xml:space="preserve"> </w:t>
      </w:r>
      <w:r w:rsidRPr="00EA10A9">
        <w:t>103 aircraft for the purposes of facilitating a parachute descent unless the person holds an authorisation:</w:t>
      </w:r>
    </w:p>
    <w:p w14:paraId="4932716A" w14:textId="77777777" w:rsidR="0063048C" w:rsidRPr="00EA10A9" w:rsidRDefault="0063048C" w:rsidP="0063048C">
      <w:pPr>
        <w:pStyle w:val="paragraph"/>
        <w:keepNext/>
      </w:pPr>
      <w:r w:rsidRPr="00EA10A9">
        <w:tab/>
        <w:t>(a)</w:t>
      </w:r>
      <w:r w:rsidRPr="00EA10A9">
        <w:tab/>
        <w:t>that authorises the person to remove and install aircraft components; and</w:t>
      </w:r>
    </w:p>
    <w:p w14:paraId="2F35DD0E" w14:textId="00F086C9" w:rsidR="0063048C" w:rsidRPr="00EA10A9" w:rsidRDefault="0063048C" w:rsidP="0063048C">
      <w:pPr>
        <w:pStyle w:val="paragraph"/>
      </w:pPr>
      <w:r w:rsidRPr="00EA10A9">
        <w:tab/>
        <w:t>(b)</w:t>
      </w:r>
      <w:r w:rsidRPr="00EA10A9">
        <w:tab/>
        <w:t>that was issued by the Part 103 ASAO that administers airworthiness activities for the aircraft under an approved function mentioned in section</w:t>
      </w:r>
      <w:r w:rsidR="00CE695B" w:rsidRPr="00EA10A9">
        <w:t> </w:t>
      </w:r>
      <w:r w:rsidRPr="00EA10A9">
        <w:t>16 of the Part 149 Manual of Standards.</w:t>
      </w:r>
    </w:p>
    <w:p w14:paraId="406E2AFE" w14:textId="000206BC" w:rsidR="0063048C" w:rsidRPr="00EA10A9" w:rsidRDefault="0063048C" w:rsidP="0063048C">
      <w:pPr>
        <w:pStyle w:val="subsection"/>
        <w:rPr>
          <w:i/>
          <w:iCs/>
        </w:rPr>
      </w:pPr>
      <w:r w:rsidRPr="00EA10A9">
        <w:tab/>
        <w:t>(3)</w:t>
      </w:r>
      <w:r w:rsidRPr="00EA10A9">
        <w:tab/>
        <w:t>A person who removes or refits a door or canopy from a Part</w:t>
      </w:r>
      <w:r w:rsidR="008C0801" w:rsidRPr="00EA10A9">
        <w:t xml:space="preserve"> </w:t>
      </w:r>
      <w:r w:rsidRPr="00EA10A9">
        <w:t>103 aircraft for the purpose of facilitating a parachute descent must make a record in the aircraft logbook that the door or canopy was removed or refitted (as the case may be).</w:t>
      </w:r>
    </w:p>
    <w:p w14:paraId="5D7421FF" w14:textId="71DFED98" w:rsidR="0063048C" w:rsidRPr="00EA10A9" w:rsidRDefault="0063048C" w:rsidP="0063048C">
      <w:pPr>
        <w:pStyle w:val="ActHead5"/>
      </w:pPr>
      <w:bookmarkStart w:id="336" w:name="_Toc86058101"/>
      <w:bookmarkStart w:id="337" w:name="_Toc115678922"/>
      <w:bookmarkStart w:id="338" w:name="_Toc116299872"/>
      <w:bookmarkStart w:id="339" w:name="_Toc143003002"/>
      <w:r w:rsidRPr="00EA10A9">
        <w:t>5.5</w:t>
      </w:r>
      <w:r w:rsidR="00320B46" w:rsidRPr="00EA10A9">
        <w:t>5</w:t>
      </w:r>
      <w:r w:rsidRPr="00EA10A9">
        <w:t xml:space="preserve">  Parachute descents at non-controlled aerodromes where radio carriage is required</w:t>
      </w:r>
      <w:bookmarkEnd w:id="336"/>
      <w:bookmarkEnd w:id="337"/>
      <w:bookmarkEnd w:id="338"/>
      <w:bookmarkEnd w:id="339"/>
    </w:p>
    <w:p w14:paraId="4B4917AA" w14:textId="77777777" w:rsidR="0063048C" w:rsidRPr="00EA10A9" w:rsidRDefault="0063048C" w:rsidP="0063048C">
      <w:pPr>
        <w:pStyle w:val="subsection"/>
      </w:pPr>
      <w:r w:rsidRPr="00EA10A9">
        <w:tab/>
        <w:t>(1)</w:t>
      </w:r>
      <w:r w:rsidRPr="00EA10A9">
        <w:tab/>
        <w:t>This section applies if:</w:t>
      </w:r>
    </w:p>
    <w:p w14:paraId="4E1DC167" w14:textId="77777777" w:rsidR="0063048C" w:rsidRPr="00EA10A9" w:rsidRDefault="0063048C" w:rsidP="0063048C">
      <w:pPr>
        <w:pStyle w:val="paragraph"/>
      </w:pPr>
      <w:r w:rsidRPr="00EA10A9">
        <w:tab/>
        <w:t>(a)</w:t>
      </w:r>
      <w:r w:rsidRPr="00EA10A9">
        <w:tab/>
        <w:t>an aircraft being operated to facilitate a parachute descent in a parachute training operation is operating in the vicinity of a non-controlled aerodrome; and</w:t>
      </w:r>
    </w:p>
    <w:p w14:paraId="669174CB" w14:textId="77777777" w:rsidR="0063048C" w:rsidRPr="00EA10A9" w:rsidRDefault="0063048C" w:rsidP="0063048C">
      <w:pPr>
        <w:pStyle w:val="paragraph"/>
      </w:pPr>
      <w:r w:rsidRPr="00EA10A9">
        <w:tab/>
        <w:t>(b)</w:t>
      </w:r>
      <w:r w:rsidRPr="00EA10A9">
        <w:tab/>
        <w:t>carriage of radiocommunication equipment is required under the civil aviation legislation.</w:t>
      </w:r>
    </w:p>
    <w:p w14:paraId="753A6A8E" w14:textId="77777777" w:rsidR="0063048C" w:rsidRPr="00EA10A9" w:rsidRDefault="0063048C" w:rsidP="0063048C">
      <w:pPr>
        <w:pStyle w:val="subsection"/>
      </w:pPr>
      <w:r w:rsidRPr="00EA10A9">
        <w:tab/>
        <w:t>(2)</w:t>
      </w:r>
      <w:r w:rsidRPr="00EA10A9">
        <w:tab/>
        <w:t xml:space="preserve">The pilot in command of the aircraft must not permit a person (the </w:t>
      </w:r>
      <w:r w:rsidRPr="00EA10A9">
        <w:rPr>
          <w:b/>
          <w:bCs/>
          <w:i/>
          <w:iCs/>
        </w:rPr>
        <w:t>parachutist</w:t>
      </w:r>
      <w:r w:rsidRPr="00EA10A9">
        <w:t xml:space="preserve">) undertaking a parachute descent to exit the aircraft (the </w:t>
      </w:r>
      <w:r w:rsidRPr="00EA10A9">
        <w:rPr>
          <w:b/>
          <w:bCs/>
          <w:i/>
          <w:iCs/>
        </w:rPr>
        <w:t>jump aircraft</w:t>
      </w:r>
      <w:r w:rsidRPr="00EA10A9">
        <w:t>), within the 15 minutes before the estimated time of arrival at the aerodrome of an aircraft that is conducting an Australian air transport operation, unless:</w:t>
      </w:r>
    </w:p>
    <w:p w14:paraId="5D16CF7B" w14:textId="77777777" w:rsidR="0063048C" w:rsidRPr="00EA10A9" w:rsidRDefault="0063048C" w:rsidP="0063048C">
      <w:pPr>
        <w:pStyle w:val="paragraph"/>
      </w:pPr>
      <w:r w:rsidRPr="00EA10A9">
        <w:tab/>
        <w:t>(a)</w:t>
      </w:r>
      <w:r w:rsidRPr="00EA10A9">
        <w:tab/>
        <w:t>the pilot of the jump aircraft and the pilot of the other aircraft are in direct radiocommunication with each other; and</w:t>
      </w:r>
    </w:p>
    <w:p w14:paraId="4F22924D" w14:textId="77777777" w:rsidR="0063048C" w:rsidRPr="00EA10A9" w:rsidRDefault="0063048C" w:rsidP="0063048C">
      <w:pPr>
        <w:pStyle w:val="paragraph"/>
      </w:pPr>
      <w:r w:rsidRPr="00EA10A9">
        <w:tab/>
        <w:t>(b)</w:t>
      </w:r>
      <w:r w:rsidRPr="00EA10A9">
        <w:tab/>
        <w:t>each parachutist carried on the jump aircraft can exit the aircraft and complete their descent before the other aircraft arrives in the circuit area of the aerodrome.</w:t>
      </w:r>
    </w:p>
    <w:p w14:paraId="7C536E08" w14:textId="77777777" w:rsidR="0063048C" w:rsidRPr="00EA10A9" w:rsidRDefault="0063048C" w:rsidP="0063048C">
      <w:pPr>
        <w:pStyle w:val="subsection"/>
        <w:keepNext/>
        <w:ind w:left="1140" w:hanging="1140"/>
      </w:pPr>
      <w:r w:rsidRPr="00EA10A9">
        <w:tab/>
        <w:t>(3)</w:t>
      </w:r>
      <w:r w:rsidRPr="00EA10A9">
        <w:tab/>
        <w:t>The pilot in command of the jump aircraft must not permit a parachutist to exit the jump aircraft if there is another aircraft conducting an Australian air transport operation:</w:t>
      </w:r>
    </w:p>
    <w:p w14:paraId="27B135D9" w14:textId="77777777" w:rsidR="0063048C" w:rsidRPr="00EA10A9" w:rsidRDefault="0063048C" w:rsidP="0063048C">
      <w:pPr>
        <w:pStyle w:val="paragraph"/>
      </w:pPr>
      <w:r w:rsidRPr="00EA10A9">
        <w:tab/>
        <w:t>(a)</w:t>
      </w:r>
      <w:r w:rsidRPr="00EA10A9">
        <w:tab/>
        <w:t>that is in the circuit area of the aerodrome, and has not landed and taxied clear of the runway; or</w:t>
      </w:r>
    </w:p>
    <w:p w14:paraId="546B92EF" w14:textId="77777777" w:rsidR="0063048C" w:rsidRPr="00EA10A9" w:rsidRDefault="0063048C" w:rsidP="0063048C">
      <w:pPr>
        <w:pStyle w:val="paragraph"/>
      </w:pPr>
      <w:r w:rsidRPr="00EA10A9">
        <w:tab/>
        <w:t>(b)</w:t>
      </w:r>
      <w:r w:rsidRPr="00EA10A9">
        <w:tab/>
        <w:t>that has broadcast that it is taxiing for departure from the aerodrome, and is still operating in the circuit area of the aerodrome.</w:t>
      </w:r>
    </w:p>
    <w:p w14:paraId="3DF0B124" w14:textId="7B2A148E" w:rsidR="0063048C" w:rsidRPr="00EA10A9" w:rsidRDefault="0063048C" w:rsidP="0063048C">
      <w:pPr>
        <w:pStyle w:val="ActHead5"/>
      </w:pPr>
      <w:bookmarkStart w:id="340" w:name="_Toc86058102"/>
      <w:bookmarkStart w:id="341" w:name="_Toc115678923"/>
      <w:bookmarkStart w:id="342" w:name="_Toc116299873"/>
      <w:bookmarkStart w:id="343" w:name="_Toc143003003"/>
      <w:r w:rsidRPr="00EA10A9">
        <w:t>5.5</w:t>
      </w:r>
      <w:r w:rsidR="00320B46" w:rsidRPr="00EA10A9">
        <w:t>6</w:t>
      </w:r>
      <w:r w:rsidRPr="00EA10A9">
        <w:t xml:space="preserve">  Parachute descents at certified aerodromes</w:t>
      </w:r>
      <w:bookmarkEnd w:id="340"/>
      <w:bookmarkEnd w:id="341"/>
      <w:bookmarkEnd w:id="342"/>
      <w:bookmarkEnd w:id="343"/>
    </w:p>
    <w:p w14:paraId="55C89582" w14:textId="52BC856E" w:rsidR="0063048C" w:rsidRPr="00EA10A9" w:rsidRDefault="0063048C" w:rsidP="0063048C">
      <w:pPr>
        <w:pStyle w:val="SubsectionHead"/>
      </w:pPr>
      <w:r w:rsidRPr="00EA10A9">
        <w:t xml:space="preserve">Aerodrome operator approval and </w:t>
      </w:r>
      <w:r w:rsidR="00C20E22" w:rsidRPr="00EA10A9">
        <w:t>ground communication</w:t>
      </w:r>
      <w:r w:rsidRPr="00EA10A9">
        <w:t xml:space="preserve"> panels</w:t>
      </w:r>
    </w:p>
    <w:p w14:paraId="0B1C777E" w14:textId="77777777" w:rsidR="0063048C" w:rsidRPr="00EA10A9" w:rsidRDefault="0063048C" w:rsidP="0063048C">
      <w:pPr>
        <w:pStyle w:val="subsection"/>
      </w:pPr>
      <w:r w:rsidRPr="00EA10A9">
        <w:tab/>
        <w:t>(1)</w:t>
      </w:r>
      <w:r w:rsidRPr="00EA10A9">
        <w:tab/>
        <w:t xml:space="preserve">A person (the </w:t>
      </w:r>
      <w:r w:rsidRPr="00EA10A9">
        <w:rPr>
          <w:b/>
          <w:bCs/>
          <w:i/>
          <w:iCs/>
        </w:rPr>
        <w:t>parachutist</w:t>
      </w:r>
      <w:r w:rsidRPr="00EA10A9">
        <w:t>) must not undertake a parachute descent at a certified aerodrome if the requirements in subsection (3) have not been met.</w:t>
      </w:r>
    </w:p>
    <w:p w14:paraId="339D9E15" w14:textId="2D1B7239" w:rsidR="0070330B" w:rsidRPr="00EA10A9" w:rsidRDefault="0063048C" w:rsidP="0063048C">
      <w:pPr>
        <w:pStyle w:val="subsection"/>
        <w:sectPr w:rsidR="0070330B" w:rsidRPr="00EA10A9" w:rsidSect="00580834">
          <w:headerReference w:type="even" r:id="rId90"/>
          <w:type w:val="continuous"/>
          <w:pgSz w:w="11907" w:h="16839" w:code="9"/>
          <w:pgMar w:top="2234" w:right="1797" w:bottom="1440" w:left="1797" w:header="720" w:footer="709" w:gutter="0"/>
          <w:cols w:space="708"/>
          <w:docGrid w:linePitch="360"/>
        </w:sectPr>
      </w:pPr>
      <w:r w:rsidRPr="00EA10A9">
        <w:tab/>
        <w:t>(2)</w:t>
      </w:r>
      <w:r w:rsidRPr="00EA10A9">
        <w:tab/>
        <w:t>The operator of the aircraft must not permit the aircraft to facilitate a parachute descent at a certified aerodrome if the requirements in subsection</w:t>
      </w:r>
      <w:r w:rsidR="008C0801" w:rsidRPr="00EA10A9">
        <w:t xml:space="preserve"> </w:t>
      </w:r>
      <w:r w:rsidRPr="00EA10A9">
        <w:t>(3) have not been met.</w:t>
      </w:r>
    </w:p>
    <w:p w14:paraId="2D40A925" w14:textId="77777777" w:rsidR="0063048C" w:rsidRPr="00EA10A9" w:rsidRDefault="0063048C" w:rsidP="0063048C">
      <w:pPr>
        <w:pStyle w:val="subsection"/>
      </w:pPr>
      <w:r w:rsidRPr="00EA10A9">
        <w:lastRenderedPageBreak/>
        <w:tab/>
        <w:t>(3)</w:t>
      </w:r>
      <w:r w:rsidRPr="00EA10A9">
        <w:tab/>
        <w:t>The requirements are:</w:t>
      </w:r>
    </w:p>
    <w:p w14:paraId="24A5C5C9" w14:textId="77777777" w:rsidR="0063048C" w:rsidRPr="00EA10A9" w:rsidRDefault="0063048C" w:rsidP="0063048C">
      <w:pPr>
        <w:pStyle w:val="paragraph"/>
      </w:pPr>
      <w:r w:rsidRPr="00EA10A9">
        <w:tab/>
        <w:t>(a)</w:t>
      </w:r>
      <w:r w:rsidRPr="00EA10A9">
        <w:tab/>
        <w:t>the aerodrome operator must have approved the parachute descent at the aerodrome; and</w:t>
      </w:r>
    </w:p>
    <w:p w14:paraId="06A18597" w14:textId="1B29769B" w:rsidR="0063048C" w:rsidRPr="00EA10A9" w:rsidRDefault="0063048C" w:rsidP="0063048C">
      <w:pPr>
        <w:pStyle w:val="paragraph"/>
      </w:pPr>
      <w:r w:rsidRPr="00EA10A9">
        <w:tab/>
        <w:t>(b)</w:t>
      </w:r>
      <w:r w:rsidRPr="00EA10A9">
        <w:tab/>
        <w:t xml:space="preserve">if </w:t>
      </w:r>
      <w:r w:rsidR="00C20E22" w:rsidRPr="00EA10A9">
        <w:t>ground communication</w:t>
      </w:r>
      <w:r w:rsidRPr="00EA10A9">
        <w:t xml:space="preserve"> panels are used for the parachute descent—the </w:t>
      </w:r>
      <w:r w:rsidR="00C20E22" w:rsidRPr="00EA10A9">
        <w:t>ground communication</w:t>
      </w:r>
      <w:r w:rsidRPr="00EA10A9">
        <w:t xml:space="preserve"> panels within the drop zone must be separated from the aircraft movement area by the distance prescribed for the purposes of paragraph 5.4</w:t>
      </w:r>
      <w:r w:rsidR="00320B46" w:rsidRPr="00EA10A9">
        <w:t>9</w:t>
      </w:r>
      <w:r w:rsidRPr="00EA10A9">
        <w:t>(3)(b).</w:t>
      </w:r>
    </w:p>
    <w:p w14:paraId="7D8EB5F6" w14:textId="77777777" w:rsidR="0063048C" w:rsidRPr="00EA10A9" w:rsidRDefault="0063048C" w:rsidP="0063048C">
      <w:pPr>
        <w:pStyle w:val="SubsectionHead"/>
      </w:pPr>
      <w:r w:rsidRPr="00EA10A9">
        <w:t>Parachute training operations at certified aerodrome</w:t>
      </w:r>
    </w:p>
    <w:p w14:paraId="66E7A2D7" w14:textId="5D98792E" w:rsidR="0063048C" w:rsidRPr="00EA10A9" w:rsidRDefault="0063048C" w:rsidP="0063048C">
      <w:pPr>
        <w:pStyle w:val="subsection"/>
      </w:pPr>
      <w:r w:rsidRPr="00EA10A9">
        <w:tab/>
        <w:t>(4)</w:t>
      </w:r>
      <w:r w:rsidRPr="00EA10A9">
        <w:tab/>
        <w:t>The pilot in command of an aircraft being used to facilitate a parachute descent in a parachute training operation must not permit a parachutist to commence a parachute descent at a drop zone located at a certified aerodrome if another aircraft:</w:t>
      </w:r>
    </w:p>
    <w:p w14:paraId="5F5EF156" w14:textId="77777777" w:rsidR="0063048C" w:rsidRPr="00EA10A9" w:rsidRDefault="0063048C" w:rsidP="0063048C">
      <w:pPr>
        <w:pStyle w:val="paragraph"/>
      </w:pPr>
      <w:r w:rsidRPr="00EA10A9">
        <w:tab/>
        <w:t>(a)</w:t>
      </w:r>
      <w:r w:rsidRPr="00EA10A9">
        <w:tab/>
        <w:t>is carrying out an instrument approach procedure at the aerodrome; or</w:t>
      </w:r>
    </w:p>
    <w:p w14:paraId="585D6B46" w14:textId="0DBE59C1" w:rsidR="0063048C" w:rsidRPr="00EA10A9" w:rsidRDefault="0063048C" w:rsidP="0063048C">
      <w:pPr>
        <w:pStyle w:val="paragraph"/>
      </w:pPr>
      <w:r w:rsidRPr="00EA10A9">
        <w:tab/>
        <w:t>(b)</w:t>
      </w:r>
      <w:r w:rsidRPr="00EA10A9">
        <w:tab/>
        <w:t>is expected to commence an instrument approach procedure within the next 5</w:t>
      </w:r>
      <w:r w:rsidR="00AC68BB" w:rsidRPr="00EA10A9">
        <w:t> </w:t>
      </w:r>
      <w:r w:rsidRPr="00EA10A9">
        <w:t>minutes.</w:t>
      </w:r>
    </w:p>
    <w:p w14:paraId="12E94003" w14:textId="77777777" w:rsidR="0063048C" w:rsidRPr="00EA10A9" w:rsidRDefault="0063048C" w:rsidP="0063048C">
      <w:pPr>
        <w:pStyle w:val="SubsectionHead"/>
      </w:pPr>
      <w:r w:rsidRPr="00EA10A9">
        <w:t>Conflict with aircraft at certified aerodrome</w:t>
      </w:r>
    </w:p>
    <w:p w14:paraId="194975EE" w14:textId="77777777" w:rsidR="0063048C" w:rsidRPr="00EA10A9" w:rsidRDefault="0063048C" w:rsidP="0063048C">
      <w:pPr>
        <w:pStyle w:val="subsection"/>
      </w:pPr>
      <w:r w:rsidRPr="00EA10A9">
        <w:tab/>
        <w:t>(5)</w:t>
      </w:r>
      <w:r w:rsidRPr="00EA10A9">
        <w:tab/>
        <w:t>The pilot in command of an aircraft used to facilitate a parachute descent must not give permission for the parachutist to exit the aircraft at a drop zone located at a certified aerodrome unless the pilot is satisfied that the parachute descent would not conflict with any aircraft:</w:t>
      </w:r>
    </w:p>
    <w:p w14:paraId="323DDFD6" w14:textId="77777777" w:rsidR="0063048C" w:rsidRPr="00EA10A9" w:rsidRDefault="0063048C" w:rsidP="0063048C">
      <w:pPr>
        <w:pStyle w:val="paragraph"/>
      </w:pPr>
      <w:r w:rsidRPr="00EA10A9">
        <w:tab/>
        <w:t>(a)</w:t>
      </w:r>
      <w:r w:rsidRPr="00EA10A9">
        <w:tab/>
        <w:t>operating on the live side of any circuit at the aerodrome known to be in use or that could reasonably be expected to be used by known traffic in the prevailing conditions; or</w:t>
      </w:r>
    </w:p>
    <w:p w14:paraId="0AC0ED50" w14:textId="77777777" w:rsidR="0063048C" w:rsidRPr="00EA10A9" w:rsidRDefault="0063048C" w:rsidP="0063048C">
      <w:pPr>
        <w:pStyle w:val="paragraph"/>
      </w:pPr>
      <w:r w:rsidRPr="00EA10A9">
        <w:tab/>
        <w:t>(b)</w:t>
      </w:r>
      <w:r w:rsidRPr="00EA10A9">
        <w:tab/>
        <w:t>using any apron, taxiway or runway at the aerodrome.</w:t>
      </w:r>
    </w:p>
    <w:p w14:paraId="265CBE00" w14:textId="77777777" w:rsidR="0063048C" w:rsidRPr="00EA10A9" w:rsidRDefault="0063048C" w:rsidP="0063048C">
      <w:pPr>
        <w:pStyle w:val="subsection"/>
      </w:pPr>
      <w:r w:rsidRPr="00EA10A9">
        <w:tab/>
        <w:t>(6)</w:t>
      </w:r>
      <w:r w:rsidRPr="00EA10A9">
        <w:tab/>
        <w:t>In this section:</w:t>
      </w:r>
    </w:p>
    <w:p w14:paraId="4EF1D8B8" w14:textId="77777777" w:rsidR="0063048C" w:rsidRPr="00EA10A9" w:rsidRDefault="0063048C" w:rsidP="0063048C">
      <w:pPr>
        <w:pStyle w:val="Definition"/>
      </w:pPr>
      <w:r w:rsidRPr="00EA10A9">
        <w:rPr>
          <w:b/>
          <w:bCs/>
          <w:i/>
          <w:iCs/>
        </w:rPr>
        <w:t>live side</w:t>
      </w:r>
      <w:r w:rsidRPr="00EA10A9">
        <w:t>, in relation to a circuit at an aerodrome, means those parts of the circuit area in which aircraft are operating after joining the circuit area for the purpose of taking-off or landing.</w:t>
      </w:r>
    </w:p>
    <w:p w14:paraId="2F13F911" w14:textId="71DEE177" w:rsidR="0063048C" w:rsidRPr="00EA10A9" w:rsidRDefault="0063048C" w:rsidP="0063048C">
      <w:pPr>
        <w:pStyle w:val="ActHead5"/>
        <w:ind w:left="0" w:firstLine="0"/>
        <w:rPr>
          <w:i/>
          <w:iCs/>
        </w:rPr>
      </w:pPr>
      <w:bookmarkStart w:id="344" w:name="_Toc82877968"/>
      <w:bookmarkStart w:id="345" w:name="_Toc115678924"/>
      <w:bookmarkStart w:id="346" w:name="_Toc116299874"/>
      <w:bookmarkStart w:id="347" w:name="_Toc143003004"/>
      <w:r w:rsidRPr="00EA10A9">
        <w:t>5.5</w:t>
      </w:r>
      <w:r w:rsidR="00320B46" w:rsidRPr="00EA10A9">
        <w:t>7</w:t>
      </w:r>
      <w:r w:rsidRPr="00EA10A9">
        <w:t xml:space="preserve">  </w:t>
      </w:r>
      <w:r w:rsidR="009E3101" w:rsidRPr="00EA10A9">
        <w:t>Manned free balloons</w:t>
      </w:r>
      <w:r w:rsidRPr="00EA10A9">
        <w:t xml:space="preserve"> facilitating parachute descents</w:t>
      </w:r>
      <w:bookmarkEnd w:id="344"/>
      <w:bookmarkEnd w:id="345"/>
      <w:bookmarkEnd w:id="346"/>
      <w:r w:rsidR="00D664A2" w:rsidRPr="00EA10A9">
        <w:t>—ASAO requirements</w:t>
      </w:r>
      <w:bookmarkEnd w:id="347"/>
    </w:p>
    <w:p w14:paraId="7D8BA22B" w14:textId="75872427" w:rsidR="0063048C" w:rsidRPr="00EA10A9" w:rsidRDefault="0063048C" w:rsidP="0063048C">
      <w:pPr>
        <w:pStyle w:val="subsection"/>
        <w:keepNext/>
        <w:keepLines/>
      </w:pPr>
      <w:r w:rsidRPr="00EA10A9">
        <w:tab/>
        <w:t>(</w:t>
      </w:r>
      <w:r w:rsidR="00832AC4" w:rsidRPr="00EA10A9">
        <w:t>1</w:t>
      </w:r>
      <w:r w:rsidRPr="00EA10A9">
        <w:t>)</w:t>
      </w:r>
      <w:r w:rsidRPr="00EA10A9">
        <w:tab/>
      </w:r>
      <w:r w:rsidR="00D664A2" w:rsidRPr="00EA10A9">
        <w:t>S</w:t>
      </w:r>
      <w:r w:rsidRPr="00EA10A9">
        <w:t>ubsections</w:t>
      </w:r>
      <w:r w:rsidR="00A133F5" w:rsidRPr="00EA10A9">
        <w:t xml:space="preserve"> </w:t>
      </w:r>
      <w:r w:rsidRPr="00EA10A9">
        <w:t>(</w:t>
      </w:r>
      <w:r w:rsidR="00832AC4" w:rsidRPr="00EA10A9">
        <w:t>2</w:t>
      </w:r>
      <w:r w:rsidRPr="00EA10A9">
        <w:t>) and</w:t>
      </w:r>
      <w:r w:rsidR="00A133F5" w:rsidRPr="00EA10A9">
        <w:t xml:space="preserve"> </w:t>
      </w:r>
      <w:r w:rsidRPr="00EA10A9">
        <w:t>(</w:t>
      </w:r>
      <w:r w:rsidR="00832AC4" w:rsidRPr="00EA10A9">
        <w:t>3</w:t>
      </w:r>
      <w:r w:rsidRPr="00EA10A9">
        <w:t>) apply to an ASAO that administers, under an approved function mentioned in section 19 of the Part 149 Manual of Standards, a manned free balloon to facilitate a parachute descent as a Part</w:t>
      </w:r>
      <w:r w:rsidR="00A133F5" w:rsidRPr="00EA10A9">
        <w:t xml:space="preserve"> </w:t>
      </w:r>
      <w:r w:rsidRPr="00EA10A9">
        <w:t>131 recreational activity.</w:t>
      </w:r>
    </w:p>
    <w:p w14:paraId="70D93EEF" w14:textId="69441629" w:rsidR="0063048C" w:rsidRPr="00EA10A9" w:rsidRDefault="0063048C" w:rsidP="0063048C">
      <w:pPr>
        <w:pStyle w:val="subsection"/>
      </w:pPr>
      <w:r w:rsidRPr="00EA10A9">
        <w:tab/>
        <w:t>(</w:t>
      </w:r>
      <w:r w:rsidR="00832AC4" w:rsidRPr="00EA10A9">
        <w:t>2</w:t>
      </w:r>
      <w:r w:rsidRPr="00EA10A9">
        <w:t>)</w:t>
      </w:r>
      <w:r w:rsidRPr="00EA10A9">
        <w:tab/>
        <w:t xml:space="preserve">The ASAO (the </w:t>
      </w:r>
      <w:r w:rsidRPr="00EA10A9">
        <w:rPr>
          <w:b/>
          <w:bCs/>
          <w:i/>
          <w:iCs/>
        </w:rPr>
        <w:t>Part 131 ASAO</w:t>
      </w:r>
      <w:r w:rsidRPr="00EA10A9">
        <w:t>) must include, in its exposition, procedures for safe conduct:</w:t>
      </w:r>
    </w:p>
    <w:p w14:paraId="595045A4" w14:textId="77777777" w:rsidR="0063048C" w:rsidRPr="00EA10A9" w:rsidRDefault="0063048C" w:rsidP="0063048C">
      <w:pPr>
        <w:pStyle w:val="paragraph"/>
      </w:pPr>
      <w:r w:rsidRPr="00EA10A9">
        <w:tab/>
        <w:t>(a)</w:t>
      </w:r>
      <w:r w:rsidRPr="00EA10A9">
        <w:tab/>
        <w:t>that apply to the operation of the manned free balloon to facilitate a parachute descent; and</w:t>
      </w:r>
    </w:p>
    <w:p w14:paraId="778C974A" w14:textId="77777777" w:rsidR="0063048C" w:rsidRPr="00EA10A9" w:rsidRDefault="0063048C" w:rsidP="0063048C">
      <w:pPr>
        <w:pStyle w:val="paragraph"/>
      </w:pPr>
      <w:r w:rsidRPr="00EA10A9">
        <w:tab/>
        <w:t>(b)</w:t>
      </w:r>
      <w:r w:rsidRPr="00EA10A9">
        <w:tab/>
        <w:t>that must be complied with by the pilot in command of a balloon operated to facilitate a parachute descent; and</w:t>
      </w:r>
    </w:p>
    <w:p w14:paraId="154B188E" w14:textId="77777777" w:rsidR="00FB2BC6" w:rsidRDefault="0063048C" w:rsidP="0063048C">
      <w:pPr>
        <w:pStyle w:val="paragraph"/>
      </w:pPr>
      <w:r w:rsidRPr="00EA10A9">
        <w:tab/>
        <w:t>(c)</w:t>
      </w:r>
      <w:r w:rsidRPr="00EA10A9">
        <w:tab/>
        <w:t>that would preserve a level of safety that is at least acceptable.</w:t>
      </w:r>
    </w:p>
    <w:p w14:paraId="1753F9EF" w14:textId="77777777" w:rsidR="003C533A" w:rsidRPr="00EA10A9" w:rsidRDefault="003C533A" w:rsidP="0063048C">
      <w:pPr>
        <w:pStyle w:val="paragraph"/>
        <w:sectPr w:rsidR="003C533A" w:rsidRPr="00EA10A9" w:rsidSect="00580834">
          <w:headerReference w:type="default" r:id="rId91"/>
          <w:type w:val="continuous"/>
          <w:pgSz w:w="11907" w:h="16839" w:code="9"/>
          <w:pgMar w:top="2234" w:right="1797" w:bottom="1440" w:left="1797" w:header="720" w:footer="709" w:gutter="0"/>
          <w:cols w:space="708"/>
          <w:docGrid w:linePitch="360"/>
        </w:sectPr>
      </w:pPr>
    </w:p>
    <w:p w14:paraId="589F21BC" w14:textId="35DD0D24" w:rsidR="0063048C" w:rsidRPr="00EA10A9" w:rsidRDefault="0063048C" w:rsidP="00FB2BC6">
      <w:pPr>
        <w:pStyle w:val="subsection"/>
        <w:keepNext/>
      </w:pPr>
      <w:r w:rsidRPr="00EA10A9">
        <w:lastRenderedPageBreak/>
        <w:tab/>
        <w:t>(</w:t>
      </w:r>
      <w:r w:rsidR="00832AC4" w:rsidRPr="00EA10A9">
        <w:t>3</w:t>
      </w:r>
      <w:r w:rsidRPr="00EA10A9">
        <w:t>)</w:t>
      </w:r>
      <w:r w:rsidRPr="00EA10A9">
        <w:tab/>
        <w:t>If there is an inconsistency between:</w:t>
      </w:r>
    </w:p>
    <w:p w14:paraId="6BDE0EBF" w14:textId="3FAAF792" w:rsidR="0063048C" w:rsidRPr="00EA10A9" w:rsidRDefault="0063048C" w:rsidP="0063048C">
      <w:pPr>
        <w:pStyle w:val="paragraph"/>
      </w:pPr>
      <w:r w:rsidRPr="00EA10A9">
        <w:tab/>
        <w:t>(a)</w:t>
      </w:r>
      <w:r w:rsidRPr="00EA10A9">
        <w:tab/>
        <w:t>a requirement in the Part 131 ASAO exposition procedures mentioned in subsection (</w:t>
      </w:r>
      <w:r w:rsidR="00832AC4" w:rsidRPr="00EA10A9">
        <w:t>2</w:t>
      </w:r>
      <w:r w:rsidRPr="00EA10A9">
        <w:t>); and</w:t>
      </w:r>
    </w:p>
    <w:p w14:paraId="40E8B357" w14:textId="77777777" w:rsidR="0063048C" w:rsidRPr="00EA10A9" w:rsidRDefault="0063048C" w:rsidP="0063048C">
      <w:pPr>
        <w:pStyle w:val="paragraph"/>
      </w:pPr>
      <w:r w:rsidRPr="00EA10A9">
        <w:tab/>
        <w:t>(b)</w:t>
      </w:r>
      <w:r w:rsidRPr="00EA10A9">
        <w:tab/>
        <w:t>a requirement of the exposition of a Part 105 ASAO that administers a parachute descent;</w:t>
      </w:r>
    </w:p>
    <w:p w14:paraId="3A34F77C" w14:textId="67580ECD" w:rsidR="0063048C" w:rsidRPr="00EA10A9" w:rsidRDefault="0063048C" w:rsidP="0063048C">
      <w:pPr>
        <w:pStyle w:val="subsection2"/>
      </w:pPr>
      <w:r w:rsidRPr="00EA10A9">
        <w:t>the requirement in the Part 131 exposition procedures mentioned in subsection (</w:t>
      </w:r>
      <w:r w:rsidR="00832AC4" w:rsidRPr="00EA10A9">
        <w:t>2</w:t>
      </w:r>
      <w:r w:rsidRPr="00EA10A9">
        <w:t>) prevails to the extent of the inconsistency.</w:t>
      </w:r>
    </w:p>
    <w:p w14:paraId="1D071296" w14:textId="35B9E2C3" w:rsidR="0063048C" w:rsidRPr="00EA10A9" w:rsidRDefault="0063048C" w:rsidP="0063048C">
      <w:pPr>
        <w:pStyle w:val="notetext"/>
      </w:pPr>
      <w:r w:rsidRPr="00EA10A9">
        <w:t>Note 1:</w:t>
      </w:r>
      <w:r w:rsidRPr="00EA10A9">
        <w:tab/>
        <w:t>The operation of a manned free balloon to facilitate a parachute descent may also be a balloon transport operation or a specialised balloon operation: see Part</w:t>
      </w:r>
      <w:r w:rsidR="00A133F5" w:rsidRPr="00EA10A9">
        <w:t xml:space="preserve"> </w:t>
      </w:r>
      <w:r w:rsidRPr="00EA10A9">
        <w:t>131 of CASR. The pilot in command of the balloon is subject to requirements under Part</w:t>
      </w:r>
      <w:r w:rsidR="00A133F5" w:rsidRPr="00EA10A9">
        <w:t xml:space="preserve"> </w:t>
      </w:r>
      <w:r w:rsidRPr="00EA10A9">
        <w:t>131 in relation to those operations.</w:t>
      </w:r>
    </w:p>
    <w:p w14:paraId="3360C35C" w14:textId="3D6DBABE" w:rsidR="0063048C" w:rsidRPr="00EA10A9" w:rsidRDefault="0063048C" w:rsidP="0063048C">
      <w:pPr>
        <w:pStyle w:val="notetext"/>
      </w:pPr>
      <w:r w:rsidRPr="00EA10A9">
        <w:t>Note</w:t>
      </w:r>
      <w:r w:rsidR="00A133F5" w:rsidRPr="00EA10A9">
        <w:t> </w:t>
      </w:r>
      <w:r w:rsidRPr="00EA10A9">
        <w:t>2:</w:t>
      </w:r>
      <w:r w:rsidRPr="00EA10A9">
        <w:tab/>
        <w:t>See also regulation 91.055 of CASR that applies to the operation of a manned free balloon.</w:t>
      </w:r>
    </w:p>
    <w:p w14:paraId="3DF264DA" w14:textId="7E14578E" w:rsidR="00CE3044" w:rsidRPr="00EA10A9" w:rsidRDefault="00CE3044" w:rsidP="00CE3044">
      <w:pPr>
        <w:pStyle w:val="ActHead5"/>
      </w:pPr>
      <w:bookmarkStart w:id="348" w:name="_Toc115678937"/>
      <w:bookmarkStart w:id="349" w:name="_Toc116299887"/>
      <w:bookmarkStart w:id="350" w:name="_Toc143003005"/>
      <w:r w:rsidRPr="00EA10A9">
        <w:t xml:space="preserve">5.58  </w:t>
      </w:r>
      <w:r w:rsidR="00141A9A" w:rsidRPr="00EA10A9">
        <w:t>M</w:t>
      </w:r>
      <w:r w:rsidR="00F044AA" w:rsidRPr="00EA10A9">
        <w:t>anned</w:t>
      </w:r>
      <w:r w:rsidR="00843C91" w:rsidRPr="00EA10A9">
        <w:t xml:space="preserve"> free balloon</w:t>
      </w:r>
      <w:r w:rsidR="00AD724B" w:rsidRPr="00EA10A9">
        <w:t>s</w:t>
      </w:r>
      <w:bookmarkEnd w:id="348"/>
      <w:bookmarkEnd w:id="349"/>
      <w:r w:rsidR="004410F0" w:rsidRPr="00EA10A9">
        <w:t xml:space="preserve"> in Part 131 recreational activit</w:t>
      </w:r>
      <w:r w:rsidR="00D50DEF" w:rsidRPr="00EA10A9">
        <w:t>y</w:t>
      </w:r>
      <w:bookmarkEnd w:id="350"/>
    </w:p>
    <w:p w14:paraId="5FEEC83C" w14:textId="5A2713EB" w:rsidR="00171DE1" w:rsidRPr="00EA10A9" w:rsidRDefault="00171DE1" w:rsidP="00171DE1">
      <w:pPr>
        <w:pStyle w:val="subsection"/>
      </w:pPr>
      <w:r w:rsidRPr="00EA10A9">
        <w:tab/>
      </w:r>
      <w:r w:rsidR="00020B4A" w:rsidRPr="00EA10A9">
        <w:t>(1)</w:t>
      </w:r>
      <w:r w:rsidRPr="00EA10A9">
        <w:tab/>
      </w:r>
      <w:r w:rsidR="009C1FA1" w:rsidRPr="00EA10A9">
        <w:t>The operator, and t</w:t>
      </w:r>
      <w:r w:rsidR="00011B01" w:rsidRPr="00EA10A9">
        <w:t>he</w:t>
      </w:r>
      <w:r w:rsidRPr="00EA10A9">
        <w:t xml:space="preserve"> pilot in command</w:t>
      </w:r>
      <w:r w:rsidR="009C1FA1" w:rsidRPr="00EA10A9">
        <w:t>,</w:t>
      </w:r>
      <w:r w:rsidRPr="00EA10A9">
        <w:t xml:space="preserve"> of a</w:t>
      </w:r>
      <w:r w:rsidR="00B0035A" w:rsidRPr="00EA10A9">
        <w:t xml:space="preserve"> manned free balloon</w:t>
      </w:r>
      <w:r w:rsidR="0047712B" w:rsidRPr="00EA10A9">
        <w:t>,</w:t>
      </w:r>
      <w:r w:rsidR="00B0035A" w:rsidRPr="00EA10A9">
        <w:t xml:space="preserve"> for a flight that is a Part</w:t>
      </w:r>
      <w:r w:rsidR="00A133F5" w:rsidRPr="00EA10A9">
        <w:t xml:space="preserve"> </w:t>
      </w:r>
      <w:r w:rsidR="00B0035A" w:rsidRPr="00EA10A9">
        <w:t>131 recreational activity</w:t>
      </w:r>
      <w:r w:rsidR="0047712B" w:rsidRPr="00EA10A9">
        <w:t>,</w:t>
      </w:r>
      <w:r w:rsidR="0028635C" w:rsidRPr="00EA10A9">
        <w:t xml:space="preserve"> must not operate the aircraft to facilitate a parachute descent at night.</w:t>
      </w:r>
    </w:p>
    <w:p w14:paraId="6F0C3A95" w14:textId="236A78D5" w:rsidR="00020B4A" w:rsidRPr="00EA10A9" w:rsidRDefault="00020B4A" w:rsidP="00171DE1">
      <w:pPr>
        <w:pStyle w:val="subsection"/>
      </w:pPr>
      <w:r w:rsidRPr="00EA10A9">
        <w:tab/>
        <w:t>(2)</w:t>
      </w:r>
      <w:r w:rsidRPr="00EA10A9">
        <w:tab/>
        <w:t>The pilot in command of a manned free balloon being</w:t>
      </w:r>
      <w:r w:rsidR="000B34A6" w:rsidRPr="00EA10A9">
        <w:t xml:space="preserve"> operated to facilitate a parachute descent in a Part 131 recreational activity </w:t>
      </w:r>
      <w:r w:rsidR="00321071" w:rsidRPr="00EA10A9">
        <w:t xml:space="preserve">must ensure that the maximum rate of climb </w:t>
      </w:r>
      <w:r w:rsidR="00514811" w:rsidRPr="00EA10A9">
        <w:t xml:space="preserve">for the balloon, specified in the aircraft manual instructions for the balloon, is not exceeded when the load is suddenly </w:t>
      </w:r>
      <w:r w:rsidR="00267078" w:rsidRPr="00EA10A9">
        <w:t xml:space="preserve">reduced following the exit </w:t>
      </w:r>
      <w:r w:rsidR="00D50DEF" w:rsidRPr="00EA10A9">
        <w:t xml:space="preserve">from the aircraft </w:t>
      </w:r>
      <w:r w:rsidR="00724DF1" w:rsidRPr="00EA10A9">
        <w:t>of one or more parachutists.</w:t>
      </w:r>
    </w:p>
    <w:p w14:paraId="15E472E0" w14:textId="4CDCCDC1" w:rsidR="0021373F" w:rsidRPr="00EA10A9" w:rsidRDefault="0021373F" w:rsidP="0021373F">
      <w:pPr>
        <w:pStyle w:val="notetext"/>
      </w:pPr>
      <w:r w:rsidRPr="00EA10A9">
        <w:t>Note:</w:t>
      </w:r>
      <w:r w:rsidRPr="00EA10A9">
        <w:tab/>
        <w:t>A Part 131 aircraft</w:t>
      </w:r>
      <w:r w:rsidR="00A133F5" w:rsidRPr="00EA10A9">
        <w:t>,</w:t>
      </w:r>
      <w:r w:rsidRPr="00EA10A9">
        <w:t xml:space="preserve"> other than a manned free balloon</w:t>
      </w:r>
      <w:r w:rsidR="00A133F5" w:rsidRPr="00EA10A9">
        <w:t>,</w:t>
      </w:r>
      <w:r w:rsidRPr="00EA10A9">
        <w:t xml:space="preserve"> is not permitted to be operated to facilitate a parachute descent: see subregulation 105.080(1).</w:t>
      </w:r>
    </w:p>
    <w:p w14:paraId="022BDC38" w14:textId="77777777" w:rsidR="00FB2BC6" w:rsidRPr="00EA10A9" w:rsidRDefault="0063048C">
      <w:pPr>
        <w:sectPr w:rsidR="00FB2BC6" w:rsidRPr="00EA10A9" w:rsidSect="00580834">
          <w:headerReference w:type="even" r:id="rId92"/>
          <w:type w:val="continuous"/>
          <w:pgSz w:w="11907" w:h="16839" w:code="9"/>
          <w:pgMar w:top="2234" w:right="1797" w:bottom="1440" w:left="1797" w:header="720" w:footer="709" w:gutter="0"/>
          <w:cols w:space="708"/>
          <w:docGrid w:linePitch="360"/>
        </w:sectPr>
      </w:pPr>
      <w:r w:rsidRPr="00EA10A9">
        <w:br w:type="page"/>
      </w:r>
    </w:p>
    <w:p w14:paraId="27A9CC44" w14:textId="77777777" w:rsidR="0063048C" w:rsidRPr="00EA10A9" w:rsidRDefault="0063048C" w:rsidP="0063048C">
      <w:pPr>
        <w:pStyle w:val="ActHead2"/>
        <w:pageBreakBefore/>
      </w:pPr>
      <w:bookmarkStart w:id="351" w:name="_Toc86058103"/>
      <w:bookmarkStart w:id="352" w:name="_Toc115678925"/>
      <w:bookmarkStart w:id="353" w:name="_Toc116299875"/>
      <w:bookmarkStart w:id="354" w:name="_Toc143003006"/>
      <w:r w:rsidRPr="00EA10A9">
        <w:lastRenderedPageBreak/>
        <w:t>Chapter 6—Personnel fatigue management</w:t>
      </w:r>
      <w:bookmarkEnd w:id="351"/>
      <w:bookmarkEnd w:id="352"/>
      <w:bookmarkEnd w:id="353"/>
      <w:bookmarkEnd w:id="354"/>
    </w:p>
    <w:p w14:paraId="01768061" w14:textId="77777777" w:rsidR="00FB2BC6" w:rsidRDefault="0063048C" w:rsidP="00062F43">
      <w:pPr>
        <w:pStyle w:val="notemargin"/>
      </w:pPr>
      <w:r w:rsidRPr="00EA10A9">
        <w:t>Note:</w:t>
      </w:r>
      <w:r w:rsidRPr="00EA10A9">
        <w:tab/>
      </w:r>
      <w:r w:rsidR="00B51663" w:rsidRPr="00EA10A9">
        <w:t xml:space="preserve">No requirements are currently prescribed. </w:t>
      </w:r>
      <w:r w:rsidRPr="00EA10A9">
        <w:t xml:space="preserve">This Chapter </w:t>
      </w:r>
      <w:r w:rsidR="00B51663" w:rsidRPr="00EA10A9">
        <w:t>has been reserved to preserve the MOS structure for any future provisions that would be appropriate following consultation.</w:t>
      </w:r>
    </w:p>
    <w:p w14:paraId="00EDE571" w14:textId="77777777" w:rsidR="003C533A" w:rsidRPr="00EA10A9" w:rsidRDefault="003C533A" w:rsidP="00062F43">
      <w:pPr>
        <w:pStyle w:val="notemargin"/>
        <w:sectPr w:rsidR="003C533A" w:rsidRPr="00EA10A9" w:rsidSect="00580834">
          <w:headerReference w:type="default" r:id="rId93"/>
          <w:type w:val="continuous"/>
          <w:pgSz w:w="11907" w:h="16839" w:code="9"/>
          <w:pgMar w:top="2234" w:right="1797" w:bottom="1440" w:left="1797" w:header="720" w:footer="709" w:gutter="0"/>
          <w:cols w:space="708"/>
          <w:docGrid w:linePitch="360"/>
        </w:sectPr>
      </w:pPr>
    </w:p>
    <w:p w14:paraId="463F8D4A" w14:textId="77777777" w:rsidR="0063048C" w:rsidRPr="00EA10A9" w:rsidRDefault="0063048C" w:rsidP="0063048C">
      <w:pPr>
        <w:pStyle w:val="ActHead2"/>
        <w:pageBreakBefore/>
      </w:pPr>
      <w:bookmarkStart w:id="355" w:name="_Toc86058104"/>
      <w:bookmarkStart w:id="356" w:name="_Toc115678926"/>
      <w:bookmarkStart w:id="357" w:name="_Toc116299876"/>
      <w:bookmarkStart w:id="358" w:name="_Toc143003007"/>
      <w:r w:rsidRPr="00EA10A9">
        <w:lastRenderedPageBreak/>
        <w:t>Chapter 7—Weight and balance</w:t>
      </w:r>
      <w:bookmarkEnd w:id="355"/>
      <w:bookmarkEnd w:id="356"/>
      <w:bookmarkEnd w:id="357"/>
      <w:bookmarkEnd w:id="358"/>
    </w:p>
    <w:p w14:paraId="0F1C2142" w14:textId="77777777" w:rsidR="0063048C" w:rsidRPr="00EA10A9" w:rsidRDefault="0063048C" w:rsidP="0063048C">
      <w:pPr>
        <w:pStyle w:val="ActHead5"/>
      </w:pPr>
      <w:bookmarkStart w:id="359" w:name="_Toc82877971"/>
      <w:bookmarkStart w:id="360" w:name="_Toc115678927"/>
      <w:bookmarkStart w:id="361" w:name="_Toc116299877"/>
      <w:bookmarkStart w:id="362" w:name="_Toc143003008"/>
      <w:r w:rsidRPr="00EA10A9">
        <w:t xml:space="preserve">7.01  Scope of Chapter </w:t>
      </w:r>
      <w:bookmarkEnd w:id="359"/>
      <w:r w:rsidRPr="00EA10A9">
        <w:t>7</w:t>
      </w:r>
      <w:bookmarkEnd w:id="360"/>
      <w:bookmarkEnd w:id="361"/>
      <w:bookmarkEnd w:id="362"/>
    </w:p>
    <w:p w14:paraId="45349E7E" w14:textId="77777777" w:rsidR="0063048C" w:rsidRPr="00EA10A9" w:rsidRDefault="0063048C" w:rsidP="0063048C">
      <w:pPr>
        <w:pStyle w:val="subsection"/>
      </w:pPr>
      <w:r w:rsidRPr="00EA10A9">
        <w:tab/>
      </w:r>
      <w:r w:rsidRPr="00EA10A9">
        <w:tab/>
        <w:t>This Chapter:</w:t>
      </w:r>
    </w:p>
    <w:p w14:paraId="0EB1267C" w14:textId="77777777" w:rsidR="0063048C" w:rsidRPr="00EA10A9" w:rsidRDefault="0063048C" w:rsidP="0063048C">
      <w:pPr>
        <w:pStyle w:val="paragraph"/>
      </w:pPr>
      <w:r w:rsidRPr="00EA10A9">
        <w:tab/>
        <w:t>(a)</w:t>
      </w:r>
      <w:r w:rsidRPr="00EA10A9">
        <w:tab/>
        <w:t>is made for subregulation 105.125(1) of CASR; and</w:t>
      </w:r>
    </w:p>
    <w:p w14:paraId="3D1E2D4D" w14:textId="77777777" w:rsidR="0063048C" w:rsidRPr="00EA10A9" w:rsidRDefault="0063048C" w:rsidP="0063048C">
      <w:pPr>
        <w:pStyle w:val="paragraph"/>
      </w:pPr>
      <w:r w:rsidRPr="00EA10A9">
        <w:tab/>
        <w:t>(b)</w:t>
      </w:r>
      <w:r w:rsidRPr="00EA10A9">
        <w:tab/>
        <w:t>prescribes requirements in relation to the loading of an aircraft being operated to facilitate a parachute descent.</w:t>
      </w:r>
    </w:p>
    <w:p w14:paraId="49BCBD09" w14:textId="77777777" w:rsidR="0063048C" w:rsidRPr="00EA10A9" w:rsidRDefault="0063048C" w:rsidP="0063048C">
      <w:pPr>
        <w:pStyle w:val="ActHead5"/>
      </w:pPr>
      <w:bookmarkStart w:id="363" w:name="_Toc82877972"/>
      <w:bookmarkStart w:id="364" w:name="_Toc115678928"/>
      <w:bookmarkStart w:id="365" w:name="_Toc116299878"/>
      <w:bookmarkStart w:id="366" w:name="_Toc143003009"/>
      <w:r w:rsidRPr="00EA10A9">
        <w:t>7.02  Weight and balance documents</w:t>
      </w:r>
      <w:bookmarkEnd w:id="363"/>
      <w:bookmarkEnd w:id="364"/>
      <w:bookmarkEnd w:id="365"/>
      <w:bookmarkEnd w:id="366"/>
    </w:p>
    <w:p w14:paraId="68ACE8D8" w14:textId="7D21850C" w:rsidR="0063048C" w:rsidRPr="00EA10A9" w:rsidRDefault="0063048C" w:rsidP="0063048C">
      <w:pPr>
        <w:pStyle w:val="subsection"/>
      </w:pPr>
      <w:r w:rsidRPr="00EA10A9">
        <w:tab/>
        <w:t>(1)</w:t>
      </w:r>
      <w:r w:rsidRPr="00EA10A9">
        <w:tab/>
        <w:t xml:space="preserve">The operator of an aircraft operated to facilitate a parachute descent and the pilot in command must each ensure an aircraft loading record (a </w:t>
      </w:r>
      <w:r w:rsidRPr="00EA10A9">
        <w:rPr>
          <w:b/>
          <w:bCs/>
          <w:i/>
          <w:iCs/>
        </w:rPr>
        <w:t>loading sheet</w:t>
      </w:r>
      <w:r w:rsidRPr="00EA10A9">
        <w:t>) is completed before the departure of the aircraft for a flight.</w:t>
      </w:r>
    </w:p>
    <w:p w14:paraId="4C6D99DC" w14:textId="4B45918A" w:rsidR="0063048C" w:rsidRPr="00EA10A9" w:rsidRDefault="0063048C" w:rsidP="0063048C">
      <w:pPr>
        <w:pStyle w:val="subsection"/>
      </w:pPr>
      <w:r w:rsidRPr="00EA10A9">
        <w:tab/>
        <w:t>(2)</w:t>
      </w:r>
      <w:r w:rsidRPr="00EA10A9">
        <w:tab/>
        <w:t>For an aircraft (other than a Part 131 aircraft), the pilot in command must ensure the loading sheet includes the information required by section</w:t>
      </w:r>
      <w:r w:rsidR="00A133F5" w:rsidRPr="00EA10A9">
        <w:t xml:space="preserve"> </w:t>
      </w:r>
      <w:r w:rsidRPr="00EA10A9">
        <w:t>7.03.</w:t>
      </w:r>
    </w:p>
    <w:p w14:paraId="23B45C46" w14:textId="20205516" w:rsidR="0063048C" w:rsidRPr="00EA10A9" w:rsidRDefault="0063048C" w:rsidP="0063048C">
      <w:pPr>
        <w:pStyle w:val="subsection"/>
      </w:pPr>
      <w:r w:rsidRPr="00EA10A9">
        <w:tab/>
        <w:t>(3)</w:t>
      </w:r>
      <w:r w:rsidRPr="00EA10A9">
        <w:tab/>
        <w:t xml:space="preserve">For an aircraft that is a </w:t>
      </w:r>
      <w:r w:rsidR="00A538A6" w:rsidRPr="00EA10A9">
        <w:t>manned free balloon</w:t>
      </w:r>
      <w:r w:rsidRPr="00EA10A9">
        <w:t>, the pilot in command must ensure the loading sheet includes the information required by section 7.04.</w:t>
      </w:r>
    </w:p>
    <w:p w14:paraId="5944AA9E" w14:textId="136CF8D3" w:rsidR="0063048C" w:rsidRPr="00EA10A9" w:rsidRDefault="0063048C" w:rsidP="0063048C">
      <w:pPr>
        <w:pStyle w:val="subsection"/>
      </w:pPr>
      <w:r w:rsidRPr="00EA10A9">
        <w:tab/>
        <w:t>(4)</w:t>
      </w:r>
      <w:r w:rsidRPr="00EA10A9">
        <w:tab/>
        <w:t>The operator and the pilot in command of an aircraft operated to facilitate a parachute descent must, for a flight, each ensure that:</w:t>
      </w:r>
    </w:p>
    <w:p w14:paraId="3A524A4A" w14:textId="77777777" w:rsidR="0063048C" w:rsidRPr="00EA10A9" w:rsidRDefault="0063048C" w:rsidP="0063048C">
      <w:pPr>
        <w:pStyle w:val="paragraph"/>
      </w:pPr>
      <w:r w:rsidRPr="00EA10A9">
        <w:tab/>
        <w:t>(a)</w:t>
      </w:r>
      <w:r w:rsidRPr="00EA10A9">
        <w:tab/>
        <w:t>the loading sheet is carried in the aircraft; and</w:t>
      </w:r>
    </w:p>
    <w:p w14:paraId="01F8B907" w14:textId="77777777" w:rsidR="0063048C" w:rsidRPr="00EA10A9" w:rsidRDefault="0063048C" w:rsidP="0063048C">
      <w:pPr>
        <w:pStyle w:val="paragraph"/>
      </w:pPr>
      <w:r w:rsidRPr="00EA10A9">
        <w:tab/>
        <w:t>(b)</w:t>
      </w:r>
      <w:r w:rsidRPr="00EA10A9">
        <w:tab/>
        <w:t>a copy of the loading sheet is given to:</w:t>
      </w:r>
    </w:p>
    <w:p w14:paraId="3DDEE13D" w14:textId="77777777" w:rsidR="0063048C" w:rsidRPr="00EA10A9" w:rsidRDefault="0063048C" w:rsidP="0063048C">
      <w:pPr>
        <w:pStyle w:val="paragraphsub"/>
      </w:pPr>
      <w:r w:rsidRPr="00EA10A9">
        <w:tab/>
        <w:t>(i)</w:t>
      </w:r>
      <w:r w:rsidRPr="00EA10A9">
        <w:tab/>
        <w:t>the drop zone safety officer; or</w:t>
      </w:r>
    </w:p>
    <w:p w14:paraId="2A73B4A2" w14:textId="5692633C" w:rsidR="0063048C" w:rsidRPr="00EA10A9" w:rsidRDefault="0063048C" w:rsidP="0063048C">
      <w:pPr>
        <w:pStyle w:val="paragraphsub"/>
      </w:pPr>
      <w:r w:rsidRPr="00EA10A9">
        <w:tab/>
        <w:t>(ii)</w:t>
      </w:r>
      <w:r w:rsidRPr="00EA10A9">
        <w:tab/>
        <w:t xml:space="preserve">in the case of a parachute training operation—either the </w:t>
      </w:r>
      <w:r w:rsidR="00617012" w:rsidRPr="00EA10A9">
        <w:t>chief parachuting</w:t>
      </w:r>
      <w:r w:rsidRPr="00EA10A9">
        <w:t xml:space="preserve"> instructor or drop zone safety officer; and</w:t>
      </w:r>
    </w:p>
    <w:p w14:paraId="33E582AB" w14:textId="670D56F1" w:rsidR="0063048C" w:rsidRPr="00EA10A9" w:rsidRDefault="0063048C" w:rsidP="0063048C">
      <w:pPr>
        <w:pStyle w:val="paragraph"/>
      </w:pPr>
      <w:r w:rsidRPr="00EA10A9">
        <w:tab/>
        <w:t>(c)</w:t>
      </w:r>
      <w:r w:rsidRPr="00EA10A9">
        <w:tab/>
        <w:t>the information on the loading sheet is retained by that person for a period of 3</w:t>
      </w:r>
      <w:r w:rsidR="00801CC4" w:rsidRPr="00EA10A9">
        <w:t xml:space="preserve"> </w:t>
      </w:r>
      <w:r w:rsidRPr="00EA10A9">
        <w:t>months after the completion of the flight.</w:t>
      </w:r>
    </w:p>
    <w:p w14:paraId="06D2AF78" w14:textId="3B369FE3" w:rsidR="0063048C" w:rsidRPr="00EA10A9" w:rsidRDefault="0063048C" w:rsidP="0063048C">
      <w:pPr>
        <w:pStyle w:val="subsection"/>
      </w:pPr>
      <w:r w:rsidRPr="00EA10A9">
        <w:tab/>
        <w:t>(5)</w:t>
      </w:r>
      <w:r w:rsidRPr="00EA10A9">
        <w:tab/>
        <w:t>The person who is given a copy of a loading sheet under paragraph</w:t>
      </w:r>
      <w:r w:rsidR="00801CC4" w:rsidRPr="00EA10A9">
        <w:t xml:space="preserve"> </w:t>
      </w:r>
      <w:r w:rsidRPr="00EA10A9">
        <w:t>(4)(b) must retain the copy for a period of 3</w:t>
      </w:r>
      <w:r w:rsidR="00801CC4" w:rsidRPr="00EA10A9">
        <w:t xml:space="preserve"> </w:t>
      </w:r>
      <w:r w:rsidRPr="00EA10A9">
        <w:t>months after the completion of the flight.</w:t>
      </w:r>
    </w:p>
    <w:p w14:paraId="5BA23DCC" w14:textId="77777777" w:rsidR="0063048C" w:rsidRPr="00EA10A9" w:rsidRDefault="0063048C" w:rsidP="0063048C">
      <w:pPr>
        <w:pStyle w:val="subsection"/>
      </w:pPr>
      <w:r w:rsidRPr="00EA10A9">
        <w:tab/>
        <w:t>(6)</w:t>
      </w:r>
      <w:r w:rsidRPr="00EA10A9">
        <w:tab/>
        <w:t>Despite subsection (1), if:</w:t>
      </w:r>
    </w:p>
    <w:p w14:paraId="7A29A594" w14:textId="77777777" w:rsidR="0063048C" w:rsidRPr="00EA10A9" w:rsidRDefault="0063048C" w:rsidP="0063048C">
      <w:pPr>
        <w:pStyle w:val="paragraph"/>
      </w:pPr>
      <w:r w:rsidRPr="00EA10A9">
        <w:tab/>
        <w:t>(a)</w:t>
      </w:r>
      <w:r w:rsidRPr="00EA10A9">
        <w:tab/>
        <w:t>the loading sheet has been completed for a flight of an aircraft used to facilitate a parachute descent; and</w:t>
      </w:r>
    </w:p>
    <w:p w14:paraId="2AC2233E" w14:textId="77777777" w:rsidR="0063048C" w:rsidRPr="00EA10A9" w:rsidRDefault="0063048C" w:rsidP="0063048C">
      <w:pPr>
        <w:pStyle w:val="paragraph"/>
      </w:pPr>
      <w:r w:rsidRPr="00EA10A9">
        <w:tab/>
        <w:t>(b)</w:t>
      </w:r>
      <w:r w:rsidRPr="00EA10A9">
        <w:tab/>
        <w:t>the aircraft is subsequently operated to facilitate another parachute descent, or a number of consecutive parachute descents, on that day; and</w:t>
      </w:r>
    </w:p>
    <w:p w14:paraId="74CEBA64" w14:textId="77777777" w:rsidR="0063048C" w:rsidRPr="00EA10A9" w:rsidRDefault="0063048C" w:rsidP="0063048C">
      <w:pPr>
        <w:pStyle w:val="paragraph"/>
      </w:pPr>
      <w:r w:rsidRPr="00EA10A9">
        <w:tab/>
        <w:t>(c)</w:t>
      </w:r>
      <w:r w:rsidRPr="00EA10A9">
        <w:tab/>
        <w:t>the aircraft carries the same load and is operated from the same aerodrome; and</w:t>
      </w:r>
    </w:p>
    <w:p w14:paraId="39D1895C" w14:textId="77777777" w:rsidR="0063048C" w:rsidRPr="00EA10A9" w:rsidRDefault="0063048C" w:rsidP="0063048C">
      <w:pPr>
        <w:pStyle w:val="paragraph"/>
      </w:pPr>
      <w:r w:rsidRPr="00EA10A9">
        <w:tab/>
        <w:t>(d)</w:t>
      </w:r>
      <w:r w:rsidRPr="00EA10A9">
        <w:tab/>
        <w:t>there is no change in any load condition which would adversely affect the performance of the aircraft for a flight, or for the number of consecutive flights;</w:t>
      </w:r>
    </w:p>
    <w:p w14:paraId="368F7227" w14:textId="3EA4DA24" w:rsidR="0063048C" w:rsidRPr="00EA10A9" w:rsidRDefault="0063048C" w:rsidP="0063048C">
      <w:pPr>
        <w:pStyle w:val="subsection2"/>
      </w:pPr>
      <w:r w:rsidRPr="00EA10A9">
        <w:t>then, the operator and the pilot in command are not required to ensure a fresh loading sheet be completed for a flight covered by paragraphs (b), (c) and</w:t>
      </w:r>
      <w:r w:rsidR="00801CC4" w:rsidRPr="00EA10A9">
        <w:t xml:space="preserve"> </w:t>
      </w:r>
      <w:r w:rsidRPr="00EA10A9">
        <w:t>(d).</w:t>
      </w:r>
    </w:p>
    <w:p w14:paraId="3F549DDE" w14:textId="77777777" w:rsidR="003B17B4" w:rsidRDefault="0063048C" w:rsidP="0063048C">
      <w:pPr>
        <w:pStyle w:val="notetext"/>
      </w:pPr>
      <w:r w:rsidRPr="00EA10A9">
        <w:t>Note 1:</w:t>
      </w:r>
      <w:r w:rsidRPr="00EA10A9">
        <w:tab/>
        <w:t xml:space="preserve">Under the </w:t>
      </w:r>
      <w:r w:rsidRPr="00EA10A9">
        <w:rPr>
          <w:i/>
          <w:iCs/>
        </w:rPr>
        <w:t>Electronic Transactions Act 1999</w:t>
      </w:r>
      <w:r w:rsidRPr="00EA10A9">
        <w:t>, a requirement in the Commonwealth law to give information, provide a signature, produce or retain a document or to record information, may be met in electronic form.</w:t>
      </w:r>
    </w:p>
    <w:p w14:paraId="7216485C" w14:textId="77777777" w:rsidR="003C533A" w:rsidRPr="00EA10A9" w:rsidRDefault="003C533A" w:rsidP="0063048C">
      <w:pPr>
        <w:pStyle w:val="notetext"/>
        <w:sectPr w:rsidR="003C533A" w:rsidRPr="00EA10A9" w:rsidSect="00580834">
          <w:headerReference w:type="even" r:id="rId94"/>
          <w:type w:val="continuous"/>
          <w:pgSz w:w="11907" w:h="16839" w:code="9"/>
          <w:pgMar w:top="2234" w:right="1797" w:bottom="1440" w:left="1797" w:header="720" w:footer="709" w:gutter="0"/>
          <w:cols w:space="708"/>
          <w:docGrid w:linePitch="360"/>
        </w:sectPr>
      </w:pPr>
    </w:p>
    <w:p w14:paraId="01B27A0D" w14:textId="4787C909" w:rsidR="0063048C" w:rsidRPr="00EA10A9" w:rsidRDefault="0063048C" w:rsidP="0063048C">
      <w:pPr>
        <w:pStyle w:val="notetext"/>
        <w:rPr>
          <w:i/>
          <w:iCs/>
        </w:rPr>
      </w:pPr>
      <w:r w:rsidRPr="00EA10A9">
        <w:lastRenderedPageBreak/>
        <w:t>Note 2:</w:t>
      </w:r>
      <w:r w:rsidRPr="00EA10A9">
        <w:tab/>
        <w:t xml:space="preserve">Under section 43 of the </w:t>
      </w:r>
      <w:r w:rsidRPr="00EA10A9">
        <w:rPr>
          <w:i/>
          <w:iCs/>
        </w:rPr>
        <w:t xml:space="preserve">Transport Safety Investigation Act 2003 </w:t>
      </w:r>
      <w:r w:rsidRPr="00EA10A9">
        <w:rPr>
          <w:iCs/>
        </w:rPr>
        <w:t xml:space="preserve">(about </w:t>
      </w:r>
      <w:r w:rsidRPr="00EA10A9">
        <w:t>the protection of evidence that might be relevant to an investigation)</w:t>
      </w:r>
      <w:r w:rsidR="00801CC4" w:rsidRPr="00EA10A9">
        <w:t>,</w:t>
      </w:r>
      <w:r w:rsidRPr="00EA10A9">
        <w:t xml:space="preserve"> the Chief Commissioner may direct that specified things, or things in a specified class of things, must not be removed or interfered with except with the Chief Commissioner’s permission.</w:t>
      </w:r>
    </w:p>
    <w:p w14:paraId="3700F7AD" w14:textId="77777777" w:rsidR="0063048C" w:rsidRPr="00EA10A9" w:rsidRDefault="0063048C" w:rsidP="0063048C">
      <w:pPr>
        <w:pStyle w:val="notetext"/>
      </w:pPr>
      <w:r w:rsidRPr="00EA10A9">
        <w:t>Note 3:</w:t>
      </w:r>
      <w:r w:rsidRPr="00EA10A9">
        <w:tab/>
        <w:t>Section 20.06 of the Part 91 Manual of Standards prescribes safety briefings and instructions required before an aircraft takes off for a flight, including briefings that must be made by the pilot in command about the physical location within, or on, the aircraft that a parachutist must occupy during the flight.</w:t>
      </w:r>
    </w:p>
    <w:p w14:paraId="3B2A6F1C" w14:textId="48F5D18F" w:rsidR="0063048C" w:rsidRPr="00EA10A9" w:rsidRDefault="0063048C" w:rsidP="0063048C">
      <w:pPr>
        <w:pStyle w:val="ActHead5"/>
      </w:pPr>
      <w:bookmarkStart w:id="367" w:name="_Toc115678929"/>
      <w:bookmarkStart w:id="368" w:name="_Toc116299879"/>
      <w:bookmarkStart w:id="369" w:name="_Toc143003010"/>
      <w:r w:rsidRPr="00EA10A9">
        <w:t xml:space="preserve">7.03  Loading requirements for aircraft other than </w:t>
      </w:r>
      <w:r w:rsidR="00A538A6" w:rsidRPr="00EA10A9">
        <w:t>Part 131 aircraft</w:t>
      </w:r>
      <w:bookmarkEnd w:id="367"/>
      <w:bookmarkEnd w:id="368"/>
      <w:bookmarkEnd w:id="369"/>
    </w:p>
    <w:p w14:paraId="65F545AF" w14:textId="19752FD8" w:rsidR="0063048C" w:rsidRPr="00EA10A9" w:rsidRDefault="0063048C" w:rsidP="0063048C">
      <w:pPr>
        <w:pStyle w:val="subsection"/>
      </w:pPr>
      <w:r w:rsidRPr="00EA10A9">
        <w:tab/>
      </w:r>
      <w:r w:rsidR="008C26E9" w:rsidRPr="00EA10A9">
        <w:t>(1)</w:t>
      </w:r>
      <w:r w:rsidRPr="00EA10A9">
        <w:tab/>
        <w:t xml:space="preserve">For subsection 7.02(2), the loading sheet </w:t>
      </w:r>
      <w:r w:rsidR="00A538A6" w:rsidRPr="00EA10A9">
        <w:t>for</w:t>
      </w:r>
      <w:r w:rsidRPr="00EA10A9">
        <w:t xml:space="preserve"> an aircraft (other than a Part</w:t>
      </w:r>
      <w:r w:rsidR="00801CC4" w:rsidRPr="00EA10A9">
        <w:t xml:space="preserve"> </w:t>
      </w:r>
      <w:r w:rsidRPr="00EA10A9">
        <w:t>131 aircraft) must include the following information:</w:t>
      </w:r>
    </w:p>
    <w:p w14:paraId="0D7F337A" w14:textId="77777777" w:rsidR="0063048C" w:rsidRPr="00EA10A9" w:rsidRDefault="0063048C" w:rsidP="0063048C">
      <w:pPr>
        <w:pStyle w:val="paragraph"/>
      </w:pPr>
      <w:r w:rsidRPr="00EA10A9">
        <w:tab/>
        <w:t>(a)</w:t>
      </w:r>
      <w:r w:rsidRPr="00EA10A9">
        <w:tab/>
        <w:t>the name of the pilot in command;</w:t>
      </w:r>
    </w:p>
    <w:p w14:paraId="63E68E2F" w14:textId="77777777" w:rsidR="0063048C" w:rsidRPr="00EA10A9" w:rsidRDefault="0063048C" w:rsidP="0063048C">
      <w:pPr>
        <w:pStyle w:val="paragraph"/>
      </w:pPr>
      <w:r w:rsidRPr="00EA10A9">
        <w:tab/>
        <w:t>(b)</w:t>
      </w:r>
      <w:r w:rsidRPr="00EA10A9">
        <w:tab/>
        <w:t>the date and time of the flight;</w:t>
      </w:r>
    </w:p>
    <w:p w14:paraId="1EE98A20" w14:textId="77777777" w:rsidR="0063048C" w:rsidRPr="00EA10A9" w:rsidRDefault="0063048C" w:rsidP="0063048C">
      <w:pPr>
        <w:pStyle w:val="paragraph"/>
      </w:pPr>
      <w:r w:rsidRPr="00EA10A9">
        <w:tab/>
        <w:t>(c)</w:t>
      </w:r>
      <w:r w:rsidRPr="00EA10A9">
        <w:tab/>
        <w:t>the registration mark of the aircraft;</w:t>
      </w:r>
    </w:p>
    <w:p w14:paraId="0064BA6E" w14:textId="77777777" w:rsidR="0063048C" w:rsidRPr="00EA10A9" w:rsidRDefault="0063048C" w:rsidP="0063048C">
      <w:pPr>
        <w:pStyle w:val="paragraph"/>
      </w:pPr>
      <w:r w:rsidRPr="00EA10A9">
        <w:tab/>
        <w:t>(d)</w:t>
      </w:r>
      <w:r w:rsidRPr="00EA10A9">
        <w:tab/>
        <w:t>if the loading sheet was prepared by a person other than the pilot in command—the name of the person;</w:t>
      </w:r>
    </w:p>
    <w:p w14:paraId="3350C868" w14:textId="77777777" w:rsidR="0063048C" w:rsidRPr="00EA10A9" w:rsidRDefault="0063048C" w:rsidP="0063048C">
      <w:pPr>
        <w:pStyle w:val="paragraph"/>
      </w:pPr>
      <w:r w:rsidRPr="00EA10A9">
        <w:tab/>
        <w:t>(e)</w:t>
      </w:r>
      <w:r w:rsidRPr="00EA10A9">
        <w:tab/>
        <w:t>the aerodromes of departures and destination for the flight;</w:t>
      </w:r>
    </w:p>
    <w:p w14:paraId="3D250B56" w14:textId="77777777" w:rsidR="0063048C" w:rsidRPr="00EA10A9" w:rsidRDefault="0063048C" w:rsidP="0063048C">
      <w:pPr>
        <w:pStyle w:val="paragraph"/>
        <w:rPr>
          <w:i/>
          <w:iCs/>
          <w:sz w:val="20"/>
          <w:szCs w:val="18"/>
        </w:rPr>
      </w:pPr>
      <w:r w:rsidRPr="00EA10A9">
        <w:tab/>
        <w:t>(f)</w:t>
      </w:r>
      <w:r w:rsidRPr="00EA10A9">
        <w:tab/>
        <w:t>the aircraft’s empty weight;</w:t>
      </w:r>
    </w:p>
    <w:p w14:paraId="5130A407" w14:textId="77777777" w:rsidR="0063048C" w:rsidRPr="00EA10A9" w:rsidRDefault="0063048C" w:rsidP="0063048C">
      <w:pPr>
        <w:pStyle w:val="paragraph"/>
      </w:pPr>
      <w:r w:rsidRPr="00EA10A9">
        <w:tab/>
        <w:t>(g)</w:t>
      </w:r>
      <w:r w:rsidRPr="00EA10A9">
        <w:tab/>
        <w:t>the weights and moment arms of:</w:t>
      </w:r>
    </w:p>
    <w:p w14:paraId="52118CD0" w14:textId="32B4E6D5" w:rsidR="0063048C" w:rsidRPr="00EA10A9" w:rsidRDefault="0063048C" w:rsidP="0063048C">
      <w:pPr>
        <w:pStyle w:val="paragraphsub"/>
      </w:pPr>
      <w:r w:rsidRPr="00EA10A9">
        <w:tab/>
        <w:t>(i)</w:t>
      </w:r>
      <w:r w:rsidRPr="00EA10A9">
        <w:tab/>
        <w:t>the occupants of the aircraft;</w:t>
      </w:r>
      <w:r w:rsidR="00F715E2" w:rsidRPr="00EA10A9">
        <w:t xml:space="preserve"> and</w:t>
      </w:r>
    </w:p>
    <w:p w14:paraId="0653F377" w14:textId="6B65D35D" w:rsidR="0063048C" w:rsidRPr="00EA10A9" w:rsidRDefault="0063048C" w:rsidP="0063048C">
      <w:pPr>
        <w:pStyle w:val="paragraphsub"/>
      </w:pPr>
      <w:r w:rsidRPr="00EA10A9">
        <w:tab/>
        <w:t>(ii)</w:t>
      </w:r>
      <w:r w:rsidRPr="00EA10A9">
        <w:tab/>
        <w:t>any cargo carried on the aircraft;</w:t>
      </w:r>
      <w:r w:rsidR="00F715E2" w:rsidRPr="00EA10A9">
        <w:t xml:space="preserve"> and</w:t>
      </w:r>
    </w:p>
    <w:p w14:paraId="5DAFBEEC" w14:textId="4EBD4EE7" w:rsidR="0063048C" w:rsidRPr="00EA10A9" w:rsidRDefault="0063048C" w:rsidP="0063048C">
      <w:pPr>
        <w:pStyle w:val="paragraphsub"/>
      </w:pPr>
      <w:r w:rsidRPr="00EA10A9">
        <w:tab/>
        <w:t>(iii)</w:t>
      </w:r>
      <w:r w:rsidRPr="00EA10A9">
        <w:tab/>
        <w:t>any removable equipment carried on the aircraft;</w:t>
      </w:r>
      <w:r w:rsidR="00F715E2" w:rsidRPr="00EA10A9">
        <w:t xml:space="preserve"> and</w:t>
      </w:r>
    </w:p>
    <w:p w14:paraId="3A3C4165" w14:textId="77777777" w:rsidR="0063048C" w:rsidRPr="00EA10A9" w:rsidRDefault="0063048C" w:rsidP="0063048C">
      <w:pPr>
        <w:pStyle w:val="paragraphsub"/>
      </w:pPr>
      <w:r w:rsidRPr="00EA10A9">
        <w:tab/>
        <w:t>(iv)</w:t>
      </w:r>
      <w:r w:rsidRPr="00EA10A9">
        <w:tab/>
        <w:t>fuel and consumables carried on the aircraft (for example, water or ethanol);</w:t>
      </w:r>
    </w:p>
    <w:p w14:paraId="34A59B7B" w14:textId="77777777" w:rsidR="0063048C" w:rsidRPr="00EA10A9" w:rsidRDefault="0063048C" w:rsidP="0063048C">
      <w:pPr>
        <w:pStyle w:val="paragraph"/>
      </w:pPr>
      <w:r w:rsidRPr="00EA10A9">
        <w:tab/>
        <w:t>(h)</w:t>
      </w:r>
      <w:r w:rsidRPr="00EA10A9">
        <w:tab/>
        <w:t>the calculated load weight, and total moment, that demonstrates that the centre of gravity is within the approved limits;</w:t>
      </w:r>
    </w:p>
    <w:p w14:paraId="504A84B7" w14:textId="77777777" w:rsidR="0063048C" w:rsidRPr="00EA10A9" w:rsidRDefault="0063048C" w:rsidP="0063048C">
      <w:pPr>
        <w:pStyle w:val="paragraph"/>
      </w:pPr>
      <w:r w:rsidRPr="00EA10A9">
        <w:tab/>
        <w:t>(i)</w:t>
      </w:r>
      <w:r w:rsidRPr="00EA10A9">
        <w:tab/>
        <w:t>the maximum allowable weight for the flight, having regard to the prevailing environmental conditions;</w:t>
      </w:r>
    </w:p>
    <w:p w14:paraId="55D241D0" w14:textId="77777777" w:rsidR="0063048C" w:rsidRPr="00EA10A9" w:rsidRDefault="0063048C" w:rsidP="0063048C">
      <w:pPr>
        <w:pStyle w:val="paragraph"/>
        <w:rPr>
          <w:i/>
          <w:iCs/>
        </w:rPr>
      </w:pPr>
      <w:r w:rsidRPr="00EA10A9">
        <w:tab/>
        <w:t>(j)</w:t>
      </w:r>
      <w:r w:rsidRPr="00EA10A9">
        <w:tab/>
        <w:t>a statement by the person who is responsible for planning the loading of the aircraft, that the load and its distribution are in accordance with the aircraft loading system;</w:t>
      </w:r>
    </w:p>
    <w:p w14:paraId="7E33A086" w14:textId="77777777" w:rsidR="0063048C" w:rsidRPr="00EA10A9" w:rsidRDefault="0063048C" w:rsidP="0063048C">
      <w:pPr>
        <w:pStyle w:val="paragraph"/>
      </w:pPr>
      <w:r w:rsidRPr="00EA10A9">
        <w:tab/>
      </w:r>
      <w:r w:rsidRPr="00FF49EC">
        <w:t>(k)</w:t>
      </w:r>
      <w:r w:rsidRPr="00FF49EC">
        <w:tab/>
        <w:t>if the person making the statement mentioned in paragraph (j) is not the pilot in command or a co-pilot—a written acknowledgement by either the pilot in command, or the co-pilot, that that person accepts the aircraft has been loaded as specified in the loading sheet.</w:t>
      </w:r>
    </w:p>
    <w:p w14:paraId="6B00E65C" w14:textId="77777777" w:rsidR="003C533A" w:rsidRDefault="0063048C" w:rsidP="003C533A">
      <w:pPr>
        <w:pStyle w:val="subsection"/>
      </w:pPr>
      <w:r w:rsidRPr="00EA10A9">
        <w:tab/>
        <w:t>(2)</w:t>
      </w:r>
      <w:r w:rsidRPr="00EA10A9">
        <w:tab/>
        <w:t>If the aircraft uses a loading system that is set out in placards in accordance with Civil Aviation Order 100.7, as in force from time to time, the evidence requirements of paragraph</w:t>
      </w:r>
      <w:r w:rsidR="00801CC4" w:rsidRPr="00EA10A9">
        <w:t xml:space="preserve"> </w:t>
      </w:r>
      <w:r w:rsidRPr="00EA10A9">
        <w:t>(1)(h) can be met if evidence is included that shows the aircraft is loaded in accordance with the placards.</w:t>
      </w:r>
      <w:bookmarkStart w:id="370" w:name="_Toc82877973"/>
      <w:bookmarkStart w:id="371" w:name="_Toc115678930"/>
      <w:bookmarkStart w:id="372" w:name="_Toc116299880"/>
    </w:p>
    <w:p w14:paraId="27AA4F82" w14:textId="3EC7D922" w:rsidR="003C533A" w:rsidRDefault="003C533A" w:rsidP="003C533A">
      <w:pPr>
        <w:pStyle w:val="subsection"/>
        <w:sectPr w:rsidR="003C533A" w:rsidSect="00580834">
          <w:headerReference w:type="default" r:id="rId95"/>
          <w:footerReference w:type="default" r:id="rId96"/>
          <w:type w:val="continuous"/>
          <w:pgSz w:w="11907" w:h="16839" w:code="9"/>
          <w:pgMar w:top="2234" w:right="1797" w:bottom="1440" w:left="1797" w:header="720" w:footer="709" w:gutter="0"/>
          <w:cols w:space="708"/>
          <w:docGrid w:linePitch="360"/>
        </w:sectPr>
      </w:pPr>
    </w:p>
    <w:p w14:paraId="743DC38D" w14:textId="3FB94397" w:rsidR="0063048C" w:rsidRPr="00EA10A9" w:rsidRDefault="0063048C" w:rsidP="003C533A">
      <w:pPr>
        <w:pStyle w:val="ActHead5"/>
        <w:keepNext w:val="0"/>
        <w:keepLines w:val="0"/>
      </w:pPr>
      <w:bookmarkStart w:id="373" w:name="_Toc143003011"/>
      <w:r w:rsidRPr="00EA10A9">
        <w:t xml:space="preserve">7.04  Loading requirements for parachuting from </w:t>
      </w:r>
      <w:r w:rsidR="002558FB" w:rsidRPr="00EA10A9">
        <w:t>manned free balloons</w:t>
      </w:r>
      <w:bookmarkEnd w:id="370"/>
      <w:bookmarkEnd w:id="371"/>
      <w:bookmarkEnd w:id="372"/>
      <w:bookmarkEnd w:id="373"/>
    </w:p>
    <w:p w14:paraId="0083EA6B" w14:textId="4162D4B1" w:rsidR="0063048C" w:rsidRPr="00EA10A9" w:rsidRDefault="0063048C" w:rsidP="003C533A">
      <w:pPr>
        <w:pStyle w:val="subsection"/>
      </w:pPr>
      <w:r w:rsidRPr="00EA10A9">
        <w:tab/>
      </w:r>
      <w:r w:rsidRPr="00EA10A9">
        <w:tab/>
        <w:t xml:space="preserve">For subsection 7.02(3), the loading sheet for a </w:t>
      </w:r>
      <w:r w:rsidR="002558FB" w:rsidRPr="00EA10A9">
        <w:t>manned free balloon</w:t>
      </w:r>
      <w:r w:rsidRPr="00EA10A9">
        <w:t xml:space="preserve"> must include the following information:</w:t>
      </w:r>
    </w:p>
    <w:p w14:paraId="5FC4B774" w14:textId="77777777" w:rsidR="0063048C" w:rsidRPr="00EA10A9" w:rsidRDefault="0063048C" w:rsidP="003C533A">
      <w:pPr>
        <w:pStyle w:val="paragraph"/>
      </w:pPr>
      <w:r w:rsidRPr="00EA10A9">
        <w:tab/>
        <w:t>(a)</w:t>
      </w:r>
      <w:r w:rsidRPr="00EA10A9">
        <w:tab/>
        <w:t>the name of the pilot in command;</w:t>
      </w:r>
    </w:p>
    <w:p w14:paraId="18BEB9E8" w14:textId="77777777" w:rsidR="0063048C" w:rsidRPr="00EA10A9" w:rsidRDefault="0063048C" w:rsidP="003C533A">
      <w:pPr>
        <w:pStyle w:val="paragraph"/>
      </w:pPr>
      <w:r w:rsidRPr="00EA10A9">
        <w:tab/>
        <w:t>(b)</w:t>
      </w:r>
      <w:r w:rsidRPr="00EA10A9">
        <w:tab/>
        <w:t>the date and the time of the flight;</w:t>
      </w:r>
    </w:p>
    <w:p w14:paraId="3D1EE5A5" w14:textId="77777777" w:rsidR="003B17B4" w:rsidRDefault="0063048C" w:rsidP="0063048C">
      <w:pPr>
        <w:pStyle w:val="paragraph"/>
      </w:pPr>
      <w:r w:rsidRPr="00EA10A9">
        <w:lastRenderedPageBreak/>
        <w:tab/>
        <w:t>(c)</w:t>
      </w:r>
      <w:r w:rsidRPr="00EA10A9">
        <w:tab/>
        <w:t>the type and size of the balloon, and its registration mark;</w:t>
      </w:r>
    </w:p>
    <w:p w14:paraId="4B6074E6" w14:textId="77777777" w:rsidR="0063048C" w:rsidRPr="00EA10A9" w:rsidRDefault="0063048C" w:rsidP="0063048C">
      <w:pPr>
        <w:pStyle w:val="paragraph"/>
      </w:pPr>
      <w:r w:rsidRPr="00EA10A9">
        <w:tab/>
        <w:t>(d)</w:t>
      </w:r>
      <w:r w:rsidRPr="00EA10A9">
        <w:tab/>
        <w:t>the place of departure;</w:t>
      </w:r>
    </w:p>
    <w:p w14:paraId="4E7167AE" w14:textId="77777777" w:rsidR="0063048C" w:rsidRPr="00EA10A9" w:rsidRDefault="0063048C" w:rsidP="0063048C">
      <w:pPr>
        <w:pStyle w:val="paragraph"/>
      </w:pPr>
      <w:r w:rsidRPr="00EA10A9">
        <w:tab/>
        <w:t>(e)</w:t>
      </w:r>
      <w:r w:rsidRPr="00EA10A9">
        <w:tab/>
        <w:t>the intended place of release of each person undertaking a parachute descent on the flight;</w:t>
      </w:r>
    </w:p>
    <w:p w14:paraId="6FA36D07" w14:textId="77777777" w:rsidR="0063048C" w:rsidRPr="00EA10A9" w:rsidRDefault="0063048C" w:rsidP="0063048C">
      <w:pPr>
        <w:pStyle w:val="paragraph"/>
      </w:pPr>
      <w:r w:rsidRPr="00EA10A9">
        <w:tab/>
        <w:t>(f)</w:t>
      </w:r>
      <w:r w:rsidRPr="00EA10A9">
        <w:tab/>
        <w:t>the calculated aircraft loaded weight on take-off;</w:t>
      </w:r>
    </w:p>
    <w:p w14:paraId="6B9A982E" w14:textId="77777777" w:rsidR="0063048C" w:rsidRPr="00EA10A9" w:rsidRDefault="0063048C" w:rsidP="0063048C">
      <w:pPr>
        <w:pStyle w:val="paragraph"/>
      </w:pPr>
      <w:r w:rsidRPr="00EA10A9">
        <w:tab/>
        <w:t>(g)</w:t>
      </w:r>
      <w:r w:rsidRPr="00EA10A9">
        <w:tab/>
        <w:t>the maximum allowable weight for the flight, having regard to the prevailing environmental conditions;</w:t>
      </w:r>
    </w:p>
    <w:p w14:paraId="24CD199E" w14:textId="77777777" w:rsidR="0063048C" w:rsidRPr="00EA10A9" w:rsidRDefault="0063048C" w:rsidP="0063048C">
      <w:pPr>
        <w:pStyle w:val="paragraph"/>
      </w:pPr>
      <w:r w:rsidRPr="00EA10A9">
        <w:tab/>
        <w:t>(h)</w:t>
      </w:r>
      <w:r w:rsidRPr="00EA10A9">
        <w:tab/>
        <w:t>the calculated aircraft loading weight on landing;</w:t>
      </w:r>
    </w:p>
    <w:p w14:paraId="6B5C9471" w14:textId="396543AD" w:rsidR="0063048C" w:rsidRPr="00EA10A9" w:rsidRDefault="0063048C" w:rsidP="0063048C">
      <w:pPr>
        <w:pStyle w:val="paragraph"/>
      </w:pPr>
      <w:r w:rsidRPr="00EA10A9">
        <w:tab/>
        <w:t>(i)</w:t>
      </w:r>
      <w:r w:rsidRPr="00EA10A9">
        <w:tab/>
        <w:t>a statement by the person responsible for planning the loading of the aircraft, that the load and its distribution are in accordance with the aircraft loading system and any applicable requirement of the Part</w:t>
      </w:r>
      <w:r w:rsidR="002F5A01" w:rsidRPr="00EA10A9">
        <w:t xml:space="preserve"> </w:t>
      </w:r>
      <w:r w:rsidRPr="00EA10A9">
        <w:t>131 Manual of Standards;</w:t>
      </w:r>
    </w:p>
    <w:p w14:paraId="3443BAD4" w14:textId="77777777" w:rsidR="00224902" w:rsidRDefault="00224902" w:rsidP="00224902">
      <w:pPr>
        <w:pStyle w:val="paragraph"/>
      </w:pPr>
      <w:r w:rsidRPr="00EA10A9">
        <w:tab/>
      </w:r>
      <w:r w:rsidRPr="00224902">
        <w:t>(j)</w:t>
      </w:r>
      <w:r w:rsidRPr="00224902">
        <w:tab/>
        <w:t>if the person making the statement mentioned in paragraph (i) is not the pilot in command—a written acknowledgement by the pilot in command, that th</w:t>
      </w:r>
      <w:r w:rsidR="001C1AE2">
        <w:t>e</w:t>
      </w:r>
      <w:r w:rsidRPr="00224902">
        <w:t xml:space="preserve"> p</w:t>
      </w:r>
      <w:r w:rsidR="001C1AE2">
        <w:t>ilot in command</w:t>
      </w:r>
      <w:r w:rsidRPr="00224902">
        <w:t xml:space="preserve"> accepts the aircraft has been loaded as specified in the loading sheet.</w:t>
      </w:r>
    </w:p>
    <w:p w14:paraId="62D7FA89" w14:textId="35586E01" w:rsidR="003C533A" w:rsidRPr="00EA10A9" w:rsidRDefault="003C533A" w:rsidP="00224902">
      <w:pPr>
        <w:pStyle w:val="paragraph"/>
        <w:sectPr w:rsidR="003C533A" w:rsidRPr="00EA10A9" w:rsidSect="00580834">
          <w:headerReference w:type="even" r:id="rId97"/>
          <w:type w:val="continuous"/>
          <w:pgSz w:w="11907" w:h="16839" w:code="9"/>
          <w:pgMar w:top="2234" w:right="1797" w:bottom="1440" w:left="1797" w:header="720" w:footer="709" w:gutter="0"/>
          <w:cols w:space="708"/>
          <w:docGrid w:linePitch="360"/>
        </w:sectPr>
      </w:pPr>
    </w:p>
    <w:p w14:paraId="4115236D" w14:textId="77777777" w:rsidR="008E68AB" w:rsidRPr="00434A74" w:rsidRDefault="008E68AB" w:rsidP="008E68AB">
      <w:pPr>
        <w:pStyle w:val="ActHead2"/>
        <w:pageBreakBefore/>
      </w:pPr>
      <w:bookmarkStart w:id="374" w:name="_Toc139637539"/>
      <w:bookmarkStart w:id="375" w:name="_Toc143003012"/>
      <w:bookmarkStart w:id="376" w:name="_Toc86058105"/>
      <w:bookmarkStart w:id="377" w:name="_Toc115678931"/>
      <w:bookmarkStart w:id="378" w:name="_Toc116299881"/>
      <w:r w:rsidRPr="00434A74">
        <w:lastRenderedPageBreak/>
        <w:t>Chapter 8—Instruments, indicators, equipment and systems</w:t>
      </w:r>
      <w:bookmarkEnd w:id="374"/>
      <w:bookmarkEnd w:id="375"/>
    </w:p>
    <w:p w14:paraId="4E6D825E" w14:textId="77777777" w:rsidR="003C533A" w:rsidRDefault="003C533A" w:rsidP="003C533A">
      <w:pPr>
        <w:pStyle w:val="ActHead5"/>
      </w:pPr>
      <w:bookmarkStart w:id="379" w:name="_Toc86058106"/>
      <w:bookmarkStart w:id="380" w:name="_Toc115678932"/>
      <w:bookmarkStart w:id="381" w:name="_Toc116299882"/>
      <w:bookmarkStart w:id="382" w:name="_Toc139717042"/>
      <w:bookmarkStart w:id="383" w:name="_Toc143003013"/>
      <w:bookmarkStart w:id="384" w:name="_Toc86058108"/>
      <w:bookmarkStart w:id="385" w:name="_Toc115678934"/>
      <w:bookmarkStart w:id="386" w:name="_Toc116299884"/>
      <w:bookmarkEnd w:id="376"/>
      <w:bookmarkEnd w:id="377"/>
      <w:bookmarkEnd w:id="378"/>
      <w:r>
        <w:t>8.01  Scope of Chapter 8</w:t>
      </w:r>
      <w:bookmarkEnd w:id="379"/>
      <w:bookmarkEnd w:id="380"/>
      <w:bookmarkEnd w:id="381"/>
      <w:bookmarkEnd w:id="382"/>
      <w:bookmarkEnd w:id="383"/>
    </w:p>
    <w:p w14:paraId="5A2F3813" w14:textId="75531F54" w:rsidR="003C533A" w:rsidRDefault="003C533A" w:rsidP="003C533A">
      <w:pPr>
        <w:pStyle w:val="subsection"/>
      </w:pPr>
      <w:r>
        <w:tab/>
      </w:r>
      <w:r>
        <w:tab/>
        <w:t>This Chapter:</w:t>
      </w:r>
    </w:p>
    <w:p w14:paraId="60870844" w14:textId="08FEEFB6" w:rsidR="003C533A" w:rsidRDefault="003C533A" w:rsidP="003C533A">
      <w:pPr>
        <w:pStyle w:val="paragraph"/>
      </w:pPr>
      <w:r>
        <w:tab/>
        <w:t>(a)</w:t>
      </w:r>
      <w:r>
        <w:tab/>
        <w:t>is made for subregulation 105.130(1) of CASR; and</w:t>
      </w:r>
    </w:p>
    <w:p w14:paraId="375510F7" w14:textId="670DB769" w:rsidR="003C533A" w:rsidRDefault="003C533A" w:rsidP="003C533A">
      <w:pPr>
        <w:pStyle w:val="paragraph"/>
      </w:pPr>
      <w:r>
        <w:tab/>
        <w:t>(b)</w:t>
      </w:r>
      <w:r>
        <w:tab/>
        <w:t xml:space="preserve"> prescribes requirements relating to:</w:t>
      </w:r>
    </w:p>
    <w:p w14:paraId="55789BA9" w14:textId="17A264EF" w:rsidR="003C533A" w:rsidRDefault="003C533A" w:rsidP="003C533A">
      <w:pPr>
        <w:pStyle w:val="paragraphsub"/>
      </w:pPr>
      <w:r>
        <w:tab/>
        <w:t>(i)</w:t>
      </w:r>
      <w:r>
        <w:tab/>
        <w:t xml:space="preserve"> radio equipment that must be carried on aircraft being operated to facilitate parachute descents; and</w:t>
      </w:r>
    </w:p>
    <w:p w14:paraId="0EF88AA0" w14:textId="242F5F00" w:rsidR="003C533A" w:rsidRDefault="003C533A" w:rsidP="003C533A">
      <w:pPr>
        <w:pStyle w:val="paragraphsub"/>
      </w:pPr>
      <w:r>
        <w:tab/>
        <w:t>(ii)</w:t>
      </w:r>
      <w:r>
        <w:tab/>
        <w:t>oxygen equipment that must be carried on aircraft being operated to facilitate parachute descents.</w:t>
      </w:r>
    </w:p>
    <w:p w14:paraId="0A3EF2E4" w14:textId="3532CDA2" w:rsidR="00E42E62" w:rsidRDefault="00E42E62" w:rsidP="00E42E62">
      <w:pPr>
        <w:pStyle w:val="ActHead5"/>
      </w:pPr>
      <w:bookmarkStart w:id="387" w:name="_Toc143003014"/>
      <w:r>
        <w:t>8.02  Carriage of radio equipment on jump aircraft</w:t>
      </w:r>
      <w:bookmarkEnd w:id="387"/>
    </w:p>
    <w:p w14:paraId="025FC78E" w14:textId="3F1D66ED" w:rsidR="00E42E62" w:rsidRDefault="00E42E62" w:rsidP="00E42E62">
      <w:pPr>
        <w:pStyle w:val="subsection"/>
      </w:pPr>
      <w:r>
        <w:tab/>
        <w:t>(1)</w:t>
      </w:r>
      <w:r>
        <w:tab/>
        <w:t>The operator of an aircraft that is used to facilitate a parachute descent must ensure the aircraft is fitted with radiocommunication systems that:</w:t>
      </w:r>
    </w:p>
    <w:p w14:paraId="2F77440A" w14:textId="11FFD4F5" w:rsidR="00E42E62" w:rsidRDefault="00E42E62" w:rsidP="00E42E62">
      <w:pPr>
        <w:pStyle w:val="paragraph"/>
      </w:pPr>
      <w:r>
        <w:tab/>
        <w:t>(a)</w:t>
      </w:r>
      <w:r>
        <w:tab/>
        <w:t>satisfy subsection 26.18(1) of the Part 91 Manual of Standards; and</w:t>
      </w:r>
    </w:p>
    <w:p w14:paraId="0D7A08FB" w14:textId="5B33C48F" w:rsidR="00E42E62" w:rsidRDefault="00E42E62" w:rsidP="00E42E62">
      <w:pPr>
        <w:pStyle w:val="paragraph"/>
      </w:pPr>
      <w:r>
        <w:tab/>
        <w:t>(b)</w:t>
      </w:r>
      <w:r>
        <w:tab/>
        <w:t xml:space="preserve">are also capable of receiving communications on the frequency used for ground control (prescribed by item 2 of Part 1.2 in Schedule 1 to the </w:t>
      </w:r>
      <w:r>
        <w:rPr>
          <w:i/>
          <w:iCs/>
        </w:rPr>
        <w:t>Radiocommunications (Aircraft and Aeronautical Mobile Stations) Class Licence 2016</w:t>
      </w:r>
      <w:r>
        <w:t>).</w:t>
      </w:r>
    </w:p>
    <w:p w14:paraId="463DC453" w14:textId="0AFAB5C7" w:rsidR="00E42E62" w:rsidRDefault="00E42E62" w:rsidP="00E42E62">
      <w:pPr>
        <w:pStyle w:val="notetext"/>
      </w:pPr>
      <w:r>
        <w:t>Note:</w:t>
      </w:r>
      <w:r w:rsidR="003C533A">
        <w:tab/>
      </w:r>
      <w:r>
        <w:t xml:space="preserve">Item 2 of Part 1.2 in Schedule 1 to the </w:t>
      </w:r>
      <w:r>
        <w:rPr>
          <w:i/>
          <w:iCs/>
        </w:rPr>
        <w:t xml:space="preserve">Radiocommunications (Aircraft and Aeronautical Mobile Stations) Class Licence 2016 </w:t>
      </w:r>
      <w:r>
        <w:t>prescribes a frequency to be used for the purpose of parachute club operations.</w:t>
      </w:r>
    </w:p>
    <w:p w14:paraId="1DB74B65" w14:textId="4D3EC885" w:rsidR="00E42E62" w:rsidRDefault="00E42E62" w:rsidP="00E42E62">
      <w:pPr>
        <w:pStyle w:val="subsection"/>
      </w:pPr>
      <w:r>
        <w:tab/>
        <w:t>(2)</w:t>
      </w:r>
      <w:r>
        <w:tab/>
        <w:t>Despite subsection (1), if the aircraft is a Part 103 aircraft or a manned free balloon, a radiocommunication system may be an aeronautical mobile station that is carried on board the aircraft.</w:t>
      </w:r>
    </w:p>
    <w:p w14:paraId="73E15AC2" w14:textId="5C819CA3" w:rsidR="00E42E62" w:rsidRDefault="00E42E62" w:rsidP="00E42E62">
      <w:pPr>
        <w:pStyle w:val="subsection"/>
      </w:pPr>
      <w:r>
        <w:tab/>
        <w:t>(3)</w:t>
      </w:r>
      <w:r>
        <w:tab/>
      </w:r>
      <w:r w:rsidR="005C1860">
        <w:t>I</w:t>
      </w:r>
      <w:r>
        <w:t>n this section:</w:t>
      </w:r>
    </w:p>
    <w:p w14:paraId="2763BB2A" w14:textId="77777777" w:rsidR="00E42E62" w:rsidRDefault="00E42E62" w:rsidP="00E42E62">
      <w:pPr>
        <w:pStyle w:val="Definition"/>
      </w:pPr>
      <w:r>
        <w:rPr>
          <w:b/>
          <w:bCs/>
          <w:i/>
          <w:iCs/>
        </w:rPr>
        <w:t>aeronautical mobile station</w:t>
      </w:r>
      <w:r>
        <w:t xml:space="preserve"> has the meaning given by the </w:t>
      </w:r>
      <w:r>
        <w:rPr>
          <w:i/>
          <w:iCs/>
        </w:rPr>
        <w:t>Radiocommunications (Aircraft and Aeronautical Mobile Stations) Class Licence 2016</w:t>
      </w:r>
      <w:r>
        <w:t>, as in force from time to time.</w:t>
      </w:r>
    </w:p>
    <w:p w14:paraId="65FD2B3D" w14:textId="3A45AE95" w:rsidR="0063048C" w:rsidRPr="00EA10A9" w:rsidRDefault="0063048C" w:rsidP="0063048C">
      <w:pPr>
        <w:pStyle w:val="ActHead5"/>
      </w:pPr>
      <w:bookmarkStart w:id="388" w:name="_Toc143003015"/>
      <w:r w:rsidRPr="00EA10A9">
        <w:t>8.03  Carriage of oxygen on jump aircraft</w:t>
      </w:r>
      <w:bookmarkEnd w:id="384"/>
      <w:bookmarkEnd w:id="385"/>
      <w:bookmarkEnd w:id="386"/>
      <w:bookmarkEnd w:id="388"/>
    </w:p>
    <w:p w14:paraId="0E999D69" w14:textId="1A2DE1A4" w:rsidR="00760A9F" w:rsidRDefault="003A7FDD" w:rsidP="00760A9F">
      <w:pPr>
        <w:pStyle w:val="subsection"/>
      </w:pPr>
      <w:r>
        <w:tab/>
      </w:r>
      <w:r>
        <w:tab/>
      </w:r>
      <w:r w:rsidR="00760A9F" w:rsidRPr="00EA10A9">
        <w:t>The operator of an unpressurised aircraft (other than a Part 103 aircraft) being operated to facilitate a parachute descent must ensure that supplemental oxygen is provided in accordance with the requirements of Division 26.11 of the Part 91 Manual of Standards.</w:t>
      </w:r>
    </w:p>
    <w:p w14:paraId="300DB6B6" w14:textId="62444088" w:rsidR="00760A9F" w:rsidRPr="00EA10A9" w:rsidRDefault="00760A9F" w:rsidP="003A7FDD">
      <w:pPr>
        <w:pStyle w:val="notetext"/>
      </w:pPr>
      <w:r>
        <w:t>Note:</w:t>
      </w:r>
      <w:r>
        <w:tab/>
        <w:t xml:space="preserve">See Division 26.11 of the Part 91 Manual of Standards for the rules about supplemental </w:t>
      </w:r>
      <w:r w:rsidRPr="003D4602">
        <w:t>oxygen</w:t>
      </w:r>
      <w:r>
        <w:t xml:space="preserve"> equipment on board aircraft. The rules prescribe requirements about the supply of supplemental oxygen to flight crew members and parachutists (passengers).</w:t>
      </w:r>
    </w:p>
    <w:p w14:paraId="766EB29F" w14:textId="1A8E873C" w:rsidR="00597682" w:rsidRPr="00EA10A9" w:rsidRDefault="00597682" w:rsidP="0063048C">
      <w:pPr>
        <w:pStyle w:val="subsection"/>
        <w:sectPr w:rsidR="00597682" w:rsidRPr="00EA10A9" w:rsidSect="00580834">
          <w:headerReference w:type="even" r:id="rId98"/>
          <w:headerReference w:type="default" r:id="rId99"/>
          <w:type w:val="continuous"/>
          <w:pgSz w:w="11907" w:h="16839" w:code="9"/>
          <w:pgMar w:top="2234" w:right="1797" w:bottom="1440" w:left="1797" w:header="720" w:footer="709" w:gutter="0"/>
          <w:cols w:space="708"/>
          <w:docGrid w:linePitch="360"/>
        </w:sectPr>
      </w:pPr>
    </w:p>
    <w:p w14:paraId="2D004FEC" w14:textId="77777777" w:rsidR="0063048C" w:rsidRPr="00EA10A9" w:rsidRDefault="0063048C" w:rsidP="0063048C">
      <w:pPr>
        <w:pStyle w:val="ActHead2"/>
        <w:pageBreakBefore/>
      </w:pPr>
      <w:bookmarkStart w:id="389" w:name="_Toc86058109"/>
      <w:bookmarkStart w:id="390" w:name="_Toc115678935"/>
      <w:bookmarkStart w:id="391" w:name="_Toc116299885"/>
      <w:bookmarkStart w:id="392" w:name="_Toc143003016"/>
      <w:r w:rsidRPr="00EA10A9">
        <w:lastRenderedPageBreak/>
        <w:t>Chapter 9—Flight crew</w:t>
      </w:r>
      <w:bookmarkEnd w:id="389"/>
      <w:bookmarkEnd w:id="390"/>
      <w:bookmarkEnd w:id="391"/>
      <w:bookmarkEnd w:id="392"/>
    </w:p>
    <w:p w14:paraId="0006CA35" w14:textId="77777777" w:rsidR="0063048C" w:rsidRPr="00EA10A9" w:rsidRDefault="0063048C" w:rsidP="0063048C">
      <w:pPr>
        <w:pStyle w:val="ActHead5"/>
        <w:rPr>
          <w:i/>
          <w:iCs/>
        </w:rPr>
      </w:pPr>
      <w:bookmarkStart w:id="393" w:name="_Toc82877979"/>
      <w:bookmarkStart w:id="394" w:name="_Toc115678936"/>
      <w:bookmarkStart w:id="395" w:name="_Toc116299886"/>
      <w:bookmarkStart w:id="396" w:name="_Toc143003017"/>
      <w:bookmarkStart w:id="397" w:name="_Toc86058110"/>
      <w:r w:rsidRPr="00EA10A9">
        <w:t>9.01  Pilot requirements for parachute descents—Part 103 aircraft</w:t>
      </w:r>
      <w:bookmarkEnd w:id="393"/>
      <w:bookmarkEnd w:id="394"/>
      <w:bookmarkEnd w:id="395"/>
      <w:bookmarkEnd w:id="396"/>
    </w:p>
    <w:p w14:paraId="1F8812F2" w14:textId="77777777" w:rsidR="0063048C" w:rsidRPr="00EA10A9" w:rsidRDefault="0063048C" w:rsidP="0063048C">
      <w:pPr>
        <w:pStyle w:val="subsection"/>
      </w:pPr>
      <w:r w:rsidRPr="00EA10A9">
        <w:tab/>
      </w:r>
      <w:r w:rsidRPr="00EA10A9">
        <w:tab/>
        <w:t>For the purposes of subregulation 105.135(2) of CASR, the pilot in command of a Part 103 aircraft being operated to facilitate a parachute descent must:</w:t>
      </w:r>
    </w:p>
    <w:p w14:paraId="424B9087" w14:textId="77777777" w:rsidR="0063048C" w:rsidRPr="00EA10A9" w:rsidRDefault="0063048C" w:rsidP="0063048C">
      <w:pPr>
        <w:pStyle w:val="paragraph"/>
      </w:pPr>
      <w:r w:rsidRPr="00EA10A9">
        <w:tab/>
        <w:t>(a)</w:t>
      </w:r>
      <w:r w:rsidRPr="00EA10A9">
        <w:tab/>
        <w:t>hold a pilot certificate that:</w:t>
      </w:r>
    </w:p>
    <w:p w14:paraId="67F45E83" w14:textId="77777777" w:rsidR="0063048C" w:rsidRPr="00EA10A9" w:rsidRDefault="0063048C" w:rsidP="0063048C">
      <w:pPr>
        <w:pStyle w:val="paragraphsub"/>
      </w:pPr>
      <w:r w:rsidRPr="00EA10A9">
        <w:tab/>
        <w:t>(i)</w:t>
      </w:r>
      <w:r w:rsidRPr="00EA10A9">
        <w:tab/>
        <w:t>is issued by the Part 103 ASAO that has an approved function mentioned in section 20 of the Part 149 Manual of Standards; and</w:t>
      </w:r>
    </w:p>
    <w:p w14:paraId="24DAAEC5" w14:textId="77777777" w:rsidR="0063048C" w:rsidRPr="00EA10A9" w:rsidRDefault="0063048C" w:rsidP="0063048C">
      <w:pPr>
        <w:pStyle w:val="paragraphsub"/>
      </w:pPr>
      <w:r w:rsidRPr="00EA10A9">
        <w:tab/>
        <w:t>(ii)</w:t>
      </w:r>
      <w:r w:rsidRPr="00EA10A9">
        <w:tab/>
        <w:t>authorises the holder to operate the aircraft; and</w:t>
      </w:r>
    </w:p>
    <w:p w14:paraId="746F739C" w14:textId="77777777" w:rsidR="0063048C" w:rsidRPr="00EA10A9" w:rsidRDefault="0063048C" w:rsidP="0063048C">
      <w:pPr>
        <w:pStyle w:val="paragraph"/>
      </w:pPr>
      <w:r w:rsidRPr="00EA10A9">
        <w:tab/>
        <w:t>(b)</w:t>
      </w:r>
      <w:r w:rsidRPr="00EA10A9">
        <w:tab/>
        <w:t>have a minimum of:</w:t>
      </w:r>
    </w:p>
    <w:p w14:paraId="72B322C7" w14:textId="77777777" w:rsidR="0063048C" w:rsidRPr="00EA10A9" w:rsidRDefault="0063048C" w:rsidP="0063048C">
      <w:pPr>
        <w:pStyle w:val="paragraphsub"/>
      </w:pPr>
      <w:r w:rsidRPr="00EA10A9">
        <w:tab/>
        <w:t>(i)</w:t>
      </w:r>
      <w:r w:rsidRPr="00EA10A9">
        <w:tab/>
        <w:t>at least 200 hours of aeronautical experience; and</w:t>
      </w:r>
    </w:p>
    <w:p w14:paraId="5D4A16EA" w14:textId="77777777" w:rsidR="0063048C" w:rsidRPr="00EA10A9" w:rsidRDefault="0063048C" w:rsidP="0063048C">
      <w:pPr>
        <w:pStyle w:val="paragraphsub"/>
      </w:pPr>
      <w:r w:rsidRPr="00EA10A9">
        <w:tab/>
        <w:t>(ii)</w:t>
      </w:r>
      <w:r w:rsidRPr="00EA10A9">
        <w:tab/>
        <w:t>at least 100 hours of flight time as pilot in command of aircraft of the same category; and</w:t>
      </w:r>
    </w:p>
    <w:p w14:paraId="7E5DFB20" w14:textId="21A4A56F" w:rsidR="0063048C" w:rsidRPr="00EA10A9" w:rsidRDefault="0063048C" w:rsidP="0063048C">
      <w:pPr>
        <w:pStyle w:val="paragraphsub"/>
      </w:pPr>
      <w:r w:rsidRPr="00EA10A9">
        <w:tab/>
        <w:t>(iii)</w:t>
      </w:r>
      <w:r w:rsidRPr="00EA10A9">
        <w:tab/>
        <w:t>at least 10 hours of flight time as pilot in command of the same kind of Part</w:t>
      </w:r>
      <w:r w:rsidR="004469B7" w:rsidRPr="00EA10A9">
        <w:t xml:space="preserve"> </w:t>
      </w:r>
      <w:r w:rsidRPr="00EA10A9">
        <w:t>103 aircraft.</w:t>
      </w:r>
      <w:bookmarkEnd w:id="20"/>
      <w:bookmarkEnd w:id="397"/>
    </w:p>
    <w:sectPr w:rsidR="0063048C" w:rsidRPr="00EA10A9" w:rsidSect="00580834">
      <w:headerReference w:type="even" r:id="rId100"/>
      <w:headerReference w:type="default" r:id="rId101"/>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01DE" w14:textId="77777777" w:rsidR="009D3109" w:rsidRDefault="009D3109" w:rsidP="00715914">
      <w:r>
        <w:separator/>
      </w:r>
    </w:p>
  </w:endnote>
  <w:endnote w:type="continuationSeparator" w:id="0">
    <w:p w14:paraId="2DA55F6E" w14:textId="77777777" w:rsidR="009D3109" w:rsidRDefault="009D3109" w:rsidP="00715914">
      <w:r>
        <w:continuationSeparator/>
      </w:r>
    </w:p>
  </w:endnote>
  <w:endnote w:type="continuationNotice" w:id="1">
    <w:p w14:paraId="1C2A3C24" w14:textId="77777777" w:rsidR="009D3109" w:rsidRDefault="009D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7E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968F2B7" w14:textId="77777777" w:rsidTr="00B33709">
      <w:tc>
        <w:tcPr>
          <w:tcW w:w="709" w:type="dxa"/>
          <w:tcBorders>
            <w:top w:val="nil"/>
            <w:left w:val="nil"/>
            <w:bottom w:val="nil"/>
            <w:right w:val="nil"/>
          </w:tcBorders>
        </w:tcPr>
        <w:p w14:paraId="7A0D0912"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121F92A" w14:textId="409946DB"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3298">
            <w:rPr>
              <w:i/>
              <w:noProof/>
              <w:sz w:val="18"/>
            </w:rPr>
            <w:t>Part 105 (Parachuting from Aircraft) Manual of Standards 2023</w:t>
          </w:r>
          <w:r w:rsidRPr="004E1307">
            <w:rPr>
              <w:i/>
              <w:sz w:val="18"/>
            </w:rPr>
            <w:fldChar w:fldCharType="end"/>
          </w:r>
        </w:p>
      </w:tc>
      <w:tc>
        <w:tcPr>
          <w:tcW w:w="1383" w:type="dxa"/>
          <w:tcBorders>
            <w:top w:val="nil"/>
            <w:left w:val="nil"/>
            <w:bottom w:val="nil"/>
            <w:right w:val="nil"/>
          </w:tcBorders>
        </w:tcPr>
        <w:p w14:paraId="6F60A363" w14:textId="77777777" w:rsidR="0072147A" w:rsidRDefault="0072147A" w:rsidP="00A369E3">
          <w:pPr>
            <w:spacing w:line="0" w:lineRule="atLeast"/>
            <w:jc w:val="right"/>
            <w:rPr>
              <w:sz w:val="18"/>
            </w:rPr>
          </w:pPr>
        </w:p>
      </w:tc>
    </w:tr>
    <w:tr w:rsidR="0072147A" w14:paraId="430B5EF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344A17" w14:textId="77777777" w:rsidR="0072147A" w:rsidRDefault="0072147A" w:rsidP="00A369E3">
          <w:pPr>
            <w:jc w:val="right"/>
            <w:rPr>
              <w:sz w:val="18"/>
            </w:rPr>
          </w:pPr>
        </w:p>
      </w:tc>
    </w:tr>
  </w:tbl>
  <w:p w14:paraId="264751CC"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FA5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72147A" w14:paraId="3F22A2C2" w14:textId="77777777" w:rsidTr="00A369E3">
      <w:tc>
        <w:tcPr>
          <w:tcW w:w="1384" w:type="dxa"/>
          <w:tcBorders>
            <w:top w:val="nil"/>
            <w:left w:val="nil"/>
            <w:bottom w:val="nil"/>
            <w:right w:val="nil"/>
          </w:tcBorders>
        </w:tcPr>
        <w:p w14:paraId="4CE77124" w14:textId="77777777" w:rsidR="0072147A" w:rsidRDefault="0072147A" w:rsidP="00A369E3">
          <w:pPr>
            <w:spacing w:line="0" w:lineRule="atLeast"/>
            <w:rPr>
              <w:sz w:val="18"/>
            </w:rPr>
          </w:pPr>
        </w:p>
      </w:tc>
      <w:tc>
        <w:tcPr>
          <w:tcW w:w="6379" w:type="dxa"/>
          <w:tcBorders>
            <w:top w:val="nil"/>
            <w:left w:val="nil"/>
            <w:bottom w:val="nil"/>
            <w:right w:val="nil"/>
          </w:tcBorders>
        </w:tcPr>
        <w:p w14:paraId="65EC441F" w14:textId="5CCD9338"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3298">
            <w:rPr>
              <w:i/>
              <w:noProof/>
              <w:sz w:val="18"/>
            </w:rPr>
            <w:t>Part 105 (Parachuting from Aircraft) Manual of Standards 2023</w:t>
          </w:r>
          <w:r w:rsidRPr="004E1307">
            <w:rPr>
              <w:i/>
              <w:sz w:val="18"/>
            </w:rPr>
            <w:fldChar w:fldCharType="end"/>
          </w:r>
        </w:p>
      </w:tc>
      <w:tc>
        <w:tcPr>
          <w:tcW w:w="709" w:type="dxa"/>
          <w:tcBorders>
            <w:top w:val="nil"/>
            <w:left w:val="nil"/>
            <w:bottom w:val="nil"/>
            <w:right w:val="nil"/>
          </w:tcBorders>
        </w:tcPr>
        <w:p w14:paraId="33FE557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252582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CABA1B" w14:textId="77777777" w:rsidR="0072147A" w:rsidRDefault="0072147A" w:rsidP="00A369E3">
          <w:pPr>
            <w:rPr>
              <w:sz w:val="18"/>
            </w:rPr>
          </w:pPr>
        </w:p>
      </w:tc>
    </w:tr>
  </w:tbl>
  <w:p w14:paraId="1C0DA34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ACAE"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0E88452" w14:textId="77777777" w:rsidTr="00B33709">
      <w:tc>
        <w:tcPr>
          <w:tcW w:w="1384" w:type="dxa"/>
          <w:tcBorders>
            <w:top w:val="nil"/>
            <w:left w:val="nil"/>
            <w:bottom w:val="nil"/>
            <w:right w:val="nil"/>
          </w:tcBorders>
        </w:tcPr>
        <w:p w14:paraId="5BAA703E" w14:textId="77777777" w:rsidR="0072147A" w:rsidRDefault="0072147A" w:rsidP="00A369E3">
          <w:pPr>
            <w:spacing w:line="0" w:lineRule="atLeast"/>
            <w:rPr>
              <w:sz w:val="18"/>
            </w:rPr>
          </w:pPr>
        </w:p>
      </w:tc>
      <w:tc>
        <w:tcPr>
          <w:tcW w:w="6379" w:type="dxa"/>
          <w:tcBorders>
            <w:top w:val="nil"/>
            <w:left w:val="nil"/>
            <w:bottom w:val="nil"/>
            <w:right w:val="nil"/>
          </w:tcBorders>
        </w:tcPr>
        <w:p w14:paraId="34A0DCF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A4A5696" w14:textId="77777777" w:rsidR="0072147A" w:rsidRDefault="0072147A" w:rsidP="00A369E3">
          <w:pPr>
            <w:spacing w:line="0" w:lineRule="atLeast"/>
            <w:jc w:val="right"/>
            <w:rPr>
              <w:sz w:val="18"/>
            </w:rPr>
          </w:pPr>
        </w:p>
      </w:tc>
    </w:tr>
  </w:tbl>
  <w:p w14:paraId="632910BC"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8C3" w14:textId="77777777" w:rsidR="00F6696E" w:rsidRPr="002B0EA5" w:rsidRDefault="00F6696E" w:rsidP="00B46C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20FD276" w14:textId="77777777" w:rsidTr="00B46C71">
      <w:tc>
        <w:tcPr>
          <w:tcW w:w="365" w:type="pct"/>
        </w:tcPr>
        <w:p w14:paraId="4A77A7B0" w14:textId="77777777" w:rsidR="00F6696E" w:rsidRDefault="00F6696E" w:rsidP="00B46C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B68E347" w14:textId="62A4622E" w:rsidR="00F6696E" w:rsidRDefault="00F6696E" w:rsidP="00B46C7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B6905">
            <w:rPr>
              <w:i/>
              <w:noProof/>
              <w:sz w:val="18"/>
            </w:rPr>
            <w:t>Part 105 (Parachuting from Aircraft) Manual of Standards 2023</w:t>
          </w:r>
          <w:r w:rsidRPr="004E1307">
            <w:rPr>
              <w:i/>
              <w:sz w:val="18"/>
            </w:rPr>
            <w:fldChar w:fldCharType="end"/>
          </w:r>
        </w:p>
      </w:tc>
      <w:tc>
        <w:tcPr>
          <w:tcW w:w="947" w:type="pct"/>
        </w:tcPr>
        <w:p w14:paraId="31E3FA8D" w14:textId="77777777" w:rsidR="00F6696E" w:rsidRDefault="00F6696E" w:rsidP="00B46C71">
          <w:pPr>
            <w:spacing w:line="0" w:lineRule="atLeast"/>
            <w:jc w:val="right"/>
            <w:rPr>
              <w:sz w:val="18"/>
            </w:rPr>
          </w:pPr>
        </w:p>
      </w:tc>
    </w:tr>
    <w:tr w:rsidR="00F6696E" w14:paraId="015F2691" w14:textId="77777777" w:rsidTr="00B46C71">
      <w:tc>
        <w:tcPr>
          <w:tcW w:w="5000" w:type="pct"/>
          <w:gridSpan w:val="3"/>
        </w:tcPr>
        <w:p w14:paraId="0409A72D" w14:textId="77777777" w:rsidR="00F6696E" w:rsidRDefault="00F6696E" w:rsidP="00B46C71">
          <w:pPr>
            <w:jc w:val="right"/>
            <w:rPr>
              <w:sz w:val="18"/>
            </w:rPr>
          </w:pPr>
        </w:p>
      </w:tc>
    </w:tr>
  </w:tbl>
  <w:p w14:paraId="3A574B83" w14:textId="77777777" w:rsidR="00F6696E" w:rsidRPr="00ED79B6" w:rsidRDefault="00F6696E" w:rsidP="00B46C7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698B" w14:textId="77777777" w:rsidR="00F6696E" w:rsidRPr="002B0EA5" w:rsidRDefault="00F6696E" w:rsidP="00B46C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5C602F4" w14:textId="77777777" w:rsidTr="00B46C71">
      <w:tc>
        <w:tcPr>
          <w:tcW w:w="947" w:type="pct"/>
        </w:tcPr>
        <w:p w14:paraId="2ED8E625" w14:textId="77777777" w:rsidR="00F6696E" w:rsidRDefault="00F6696E" w:rsidP="00B46C71">
          <w:pPr>
            <w:spacing w:line="0" w:lineRule="atLeast"/>
            <w:rPr>
              <w:sz w:val="18"/>
            </w:rPr>
          </w:pPr>
        </w:p>
      </w:tc>
      <w:tc>
        <w:tcPr>
          <w:tcW w:w="3688" w:type="pct"/>
        </w:tcPr>
        <w:p w14:paraId="5201DB9A" w14:textId="06D662A7" w:rsidR="00F6696E" w:rsidRPr="00975CDC" w:rsidRDefault="00975CDC" w:rsidP="00B46C71">
          <w:pPr>
            <w:spacing w:line="0" w:lineRule="atLeast"/>
            <w:jc w:val="center"/>
            <w:rPr>
              <w:i/>
              <w:iCs/>
              <w:sz w:val="18"/>
            </w:rPr>
          </w:pPr>
          <w:r w:rsidRPr="00975CDC">
            <w:rPr>
              <w:i/>
              <w:iCs/>
              <w:sz w:val="18"/>
            </w:rPr>
            <w:t>Part 105 (Parachuting from Aircraft) Manual of Standards 2023</w:t>
          </w:r>
        </w:p>
      </w:tc>
      <w:tc>
        <w:tcPr>
          <w:tcW w:w="365" w:type="pct"/>
        </w:tcPr>
        <w:p w14:paraId="2C528BB2" w14:textId="77777777" w:rsidR="00F6696E" w:rsidRDefault="00F6696E" w:rsidP="00B46C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7B440BE0" w14:textId="77777777" w:rsidTr="00B46C71">
      <w:tc>
        <w:tcPr>
          <w:tcW w:w="5000" w:type="pct"/>
          <w:gridSpan w:val="3"/>
        </w:tcPr>
        <w:p w14:paraId="486C3BEF" w14:textId="77777777" w:rsidR="00F6696E" w:rsidRDefault="00F6696E" w:rsidP="00B46C71">
          <w:pPr>
            <w:rPr>
              <w:sz w:val="18"/>
            </w:rPr>
          </w:pPr>
        </w:p>
      </w:tc>
    </w:tr>
  </w:tbl>
  <w:p w14:paraId="7C887839" w14:textId="77777777" w:rsidR="00F6696E" w:rsidRPr="00ED79B6" w:rsidRDefault="00F6696E" w:rsidP="00B46C7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558C" w14:textId="77777777" w:rsidR="008C2EAC" w:rsidRPr="002B0EA5" w:rsidRDefault="008C2EAC" w:rsidP="00B46C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A676430" w14:textId="77777777" w:rsidTr="00B46C71">
      <w:tc>
        <w:tcPr>
          <w:tcW w:w="365" w:type="pct"/>
        </w:tcPr>
        <w:p w14:paraId="4422C309" w14:textId="77777777" w:rsidR="008C2EAC" w:rsidRDefault="008C2EAC" w:rsidP="00B46C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04A10EAF" w14:textId="3B1C9B28" w:rsidR="008C2EAC" w:rsidRDefault="008C2EAC" w:rsidP="00B46C7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B6905">
            <w:rPr>
              <w:i/>
              <w:noProof/>
              <w:sz w:val="18"/>
            </w:rPr>
            <w:t>Part 105 (Parachuting from Aircraft) Manual of Standards 2023</w:t>
          </w:r>
          <w:r w:rsidRPr="004E1307">
            <w:rPr>
              <w:i/>
              <w:sz w:val="18"/>
            </w:rPr>
            <w:fldChar w:fldCharType="end"/>
          </w:r>
        </w:p>
      </w:tc>
      <w:tc>
        <w:tcPr>
          <w:tcW w:w="947" w:type="pct"/>
        </w:tcPr>
        <w:p w14:paraId="31BCFDF5" w14:textId="77777777" w:rsidR="008C2EAC" w:rsidRDefault="008C2EAC" w:rsidP="00B46C71">
          <w:pPr>
            <w:spacing w:line="0" w:lineRule="atLeast"/>
            <w:jc w:val="right"/>
            <w:rPr>
              <w:sz w:val="18"/>
            </w:rPr>
          </w:pPr>
        </w:p>
      </w:tc>
    </w:tr>
    <w:tr w:rsidR="008C2EAC" w14:paraId="38B22511" w14:textId="77777777" w:rsidTr="00B46C71">
      <w:tc>
        <w:tcPr>
          <w:tcW w:w="5000" w:type="pct"/>
          <w:gridSpan w:val="3"/>
        </w:tcPr>
        <w:p w14:paraId="2B7B6A84" w14:textId="77777777" w:rsidR="008C2EAC" w:rsidRDefault="008C2EAC" w:rsidP="00B46C71">
          <w:pPr>
            <w:jc w:val="right"/>
            <w:rPr>
              <w:sz w:val="18"/>
            </w:rPr>
          </w:pPr>
        </w:p>
      </w:tc>
    </w:tr>
  </w:tbl>
  <w:p w14:paraId="2544D239" w14:textId="77777777" w:rsidR="008C2EAC" w:rsidRPr="00ED79B6" w:rsidRDefault="008C2EAC" w:rsidP="00B46C7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DA03" w14:textId="77777777" w:rsidR="008C2EAC" w:rsidRPr="002B0EA5" w:rsidRDefault="008C2EAC" w:rsidP="00B46C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E261D9F" w14:textId="77777777" w:rsidTr="00B46C71">
      <w:tc>
        <w:tcPr>
          <w:tcW w:w="947" w:type="pct"/>
        </w:tcPr>
        <w:p w14:paraId="6DB881B3" w14:textId="77777777" w:rsidR="008C2EAC" w:rsidRDefault="008C2EAC" w:rsidP="00B46C71">
          <w:pPr>
            <w:spacing w:line="0" w:lineRule="atLeast"/>
            <w:rPr>
              <w:sz w:val="18"/>
            </w:rPr>
          </w:pPr>
        </w:p>
      </w:tc>
      <w:tc>
        <w:tcPr>
          <w:tcW w:w="3688" w:type="pct"/>
        </w:tcPr>
        <w:p w14:paraId="5A549D59" w14:textId="6AA030E8" w:rsidR="008C2EAC" w:rsidRDefault="008C2EAC" w:rsidP="00B46C7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B6905">
            <w:rPr>
              <w:i/>
              <w:noProof/>
              <w:sz w:val="18"/>
            </w:rPr>
            <w:t>Part 105 (Parachuting from Aircraft) Manual of Standards 2023</w:t>
          </w:r>
          <w:r w:rsidRPr="004E1307">
            <w:rPr>
              <w:i/>
              <w:sz w:val="18"/>
            </w:rPr>
            <w:fldChar w:fldCharType="end"/>
          </w:r>
        </w:p>
      </w:tc>
      <w:tc>
        <w:tcPr>
          <w:tcW w:w="365" w:type="pct"/>
        </w:tcPr>
        <w:p w14:paraId="7B2539C4" w14:textId="77777777" w:rsidR="008C2EAC" w:rsidRDefault="008C2EAC" w:rsidP="00B46C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C3DFAD3" w14:textId="77777777" w:rsidTr="00B46C71">
      <w:tc>
        <w:tcPr>
          <w:tcW w:w="5000" w:type="pct"/>
          <w:gridSpan w:val="3"/>
        </w:tcPr>
        <w:p w14:paraId="774B3BB1" w14:textId="77777777" w:rsidR="008C2EAC" w:rsidRDefault="008C2EAC" w:rsidP="00B46C71">
          <w:pPr>
            <w:rPr>
              <w:sz w:val="18"/>
            </w:rPr>
          </w:pPr>
        </w:p>
      </w:tc>
    </w:tr>
  </w:tbl>
  <w:p w14:paraId="10CC3E82" w14:textId="77777777" w:rsidR="008C2EAC" w:rsidRPr="00ED79B6" w:rsidRDefault="008C2EAC" w:rsidP="00B46C71">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7870" w14:textId="77777777" w:rsidR="003C533A" w:rsidRPr="002B0EA5" w:rsidRDefault="003C533A" w:rsidP="00B46C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C533A" w14:paraId="131BE050" w14:textId="77777777" w:rsidTr="00B46C71">
      <w:tc>
        <w:tcPr>
          <w:tcW w:w="947" w:type="pct"/>
        </w:tcPr>
        <w:p w14:paraId="6D6C31AF" w14:textId="77777777" w:rsidR="003C533A" w:rsidRDefault="003C533A" w:rsidP="00B46C71">
          <w:pPr>
            <w:spacing w:line="0" w:lineRule="atLeast"/>
            <w:rPr>
              <w:sz w:val="18"/>
            </w:rPr>
          </w:pPr>
        </w:p>
      </w:tc>
      <w:tc>
        <w:tcPr>
          <w:tcW w:w="3688" w:type="pct"/>
        </w:tcPr>
        <w:p w14:paraId="6ABAEDF9" w14:textId="1CAC1E25" w:rsidR="003C533A" w:rsidRDefault="003C533A" w:rsidP="00B46C7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B6905">
            <w:rPr>
              <w:i/>
              <w:noProof/>
              <w:sz w:val="18"/>
            </w:rPr>
            <w:t>Part 105 (Parachuting from Aircraft) Manual of Standards 2023</w:t>
          </w:r>
          <w:r w:rsidRPr="004E1307">
            <w:rPr>
              <w:i/>
              <w:sz w:val="18"/>
            </w:rPr>
            <w:fldChar w:fldCharType="end"/>
          </w:r>
        </w:p>
      </w:tc>
      <w:tc>
        <w:tcPr>
          <w:tcW w:w="365" w:type="pct"/>
        </w:tcPr>
        <w:p w14:paraId="20485CC6" w14:textId="77777777" w:rsidR="003C533A" w:rsidRDefault="003C533A" w:rsidP="00B46C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C533A" w14:paraId="55287106" w14:textId="77777777" w:rsidTr="00B46C71">
      <w:tc>
        <w:tcPr>
          <w:tcW w:w="5000" w:type="pct"/>
          <w:gridSpan w:val="3"/>
        </w:tcPr>
        <w:p w14:paraId="2F79225F" w14:textId="77777777" w:rsidR="003C533A" w:rsidRDefault="003C533A" w:rsidP="00B46C71">
          <w:pPr>
            <w:rPr>
              <w:sz w:val="18"/>
            </w:rPr>
          </w:pPr>
        </w:p>
      </w:tc>
    </w:tr>
  </w:tbl>
  <w:p w14:paraId="0B84DD35" w14:textId="77777777" w:rsidR="003C533A" w:rsidRPr="00ED79B6" w:rsidRDefault="003C533A" w:rsidP="00B46C7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B885" w14:textId="77777777" w:rsidR="009D3109" w:rsidRDefault="009D3109" w:rsidP="00715914">
      <w:r>
        <w:separator/>
      </w:r>
    </w:p>
  </w:footnote>
  <w:footnote w:type="continuationSeparator" w:id="0">
    <w:p w14:paraId="6FAD4112" w14:textId="77777777" w:rsidR="009D3109" w:rsidRDefault="009D3109" w:rsidP="00715914">
      <w:r>
        <w:continuationSeparator/>
      </w:r>
    </w:p>
  </w:footnote>
  <w:footnote w:type="continuationNotice" w:id="1">
    <w:p w14:paraId="57F84441" w14:textId="77777777" w:rsidR="009D3109" w:rsidRDefault="009D3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079" w14:textId="77777777" w:rsidR="00F6696E" w:rsidRPr="005F1388" w:rsidRDefault="00F6696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BF7D" w14:textId="0E90F033" w:rsidR="007A4AED" w:rsidRPr="00796020" w:rsidRDefault="007A4AED"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1—Preliminary</w:t>
    </w:r>
    <w:r>
      <w:rPr>
        <w:szCs w:val="22"/>
      </w:rPr>
      <w:fldChar w:fldCharType="end"/>
    </w:r>
  </w:p>
  <w:p w14:paraId="6CEE1BD7" w14:textId="77777777" w:rsidR="007A4AED" w:rsidRPr="00796020" w:rsidRDefault="007A4AED" w:rsidP="00F84AB2">
    <w:pPr>
      <w:jc w:val="right"/>
      <w:rPr>
        <w:szCs w:val="22"/>
      </w:rPr>
    </w:pPr>
  </w:p>
  <w:p w14:paraId="05AEFA93" w14:textId="77777777" w:rsidR="007A4AED" w:rsidRPr="00796020" w:rsidRDefault="007A4AED" w:rsidP="00F84AB2">
    <w:pPr>
      <w:jc w:val="right"/>
      <w:rPr>
        <w:szCs w:val="22"/>
      </w:rPr>
    </w:pPr>
  </w:p>
  <w:p w14:paraId="24CF896F" w14:textId="77777777" w:rsidR="007A4AED" w:rsidRDefault="007A4AED" w:rsidP="008F7220">
    <w:pPr>
      <w:pBdr>
        <w:bottom w:val="single" w:sz="6" w:space="1" w:color="auto"/>
      </w:pBdr>
      <w:jc w:val="right"/>
      <w:rPr>
        <w:szCs w:val="18"/>
      </w:rPr>
    </w:pPr>
  </w:p>
  <w:p w14:paraId="48D82B5C" w14:textId="7972196D" w:rsidR="007A4AED" w:rsidRPr="00133E52" w:rsidRDefault="007A4AED" w:rsidP="008F7220">
    <w:pPr>
      <w:pBdr>
        <w:bottom w:val="single" w:sz="6" w:space="1" w:color="auto"/>
      </w:pBdr>
      <w:spacing w:after="120"/>
      <w:jc w:val="right"/>
      <w:rPr>
        <w:szCs w:val="18"/>
      </w:rPr>
    </w:pPr>
    <w:r>
      <w:rPr>
        <w:szCs w:val="18"/>
      </w:rPr>
      <w:t>Section 1.05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0294" w14:textId="637E0F04" w:rsidR="005D1DF3" w:rsidRPr="00796020" w:rsidRDefault="005D1DF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1—Preliminary</w:t>
    </w:r>
    <w:r>
      <w:rPr>
        <w:szCs w:val="22"/>
      </w:rPr>
      <w:fldChar w:fldCharType="end"/>
    </w:r>
  </w:p>
  <w:p w14:paraId="0A7FAC41" w14:textId="77777777" w:rsidR="005D1DF3" w:rsidRPr="00796020" w:rsidRDefault="005D1DF3" w:rsidP="00F84AB2">
    <w:pPr>
      <w:jc w:val="right"/>
      <w:rPr>
        <w:szCs w:val="22"/>
      </w:rPr>
    </w:pPr>
  </w:p>
  <w:p w14:paraId="5EFFEDD6" w14:textId="77777777" w:rsidR="005D1DF3" w:rsidRPr="00796020" w:rsidRDefault="005D1DF3" w:rsidP="00F84AB2">
    <w:pPr>
      <w:jc w:val="right"/>
      <w:rPr>
        <w:szCs w:val="22"/>
      </w:rPr>
    </w:pPr>
  </w:p>
  <w:p w14:paraId="1B541BBD" w14:textId="77777777" w:rsidR="005D1DF3" w:rsidRDefault="005D1DF3" w:rsidP="008F7220">
    <w:pPr>
      <w:pBdr>
        <w:bottom w:val="single" w:sz="6" w:space="1" w:color="auto"/>
      </w:pBdr>
      <w:jc w:val="right"/>
      <w:rPr>
        <w:szCs w:val="18"/>
      </w:rPr>
    </w:pPr>
  </w:p>
  <w:p w14:paraId="04B8D1D8" w14:textId="2A9613B7" w:rsidR="005D1DF3" w:rsidRPr="00133E52" w:rsidRDefault="005D1DF3" w:rsidP="008F7220">
    <w:pPr>
      <w:pBdr>
        <w:bottom w:val="single" w:sz="6" w:space="1" w:color="auto"/>
      </w:pBdr>
      <w:spacing w:after="120"/>
      <w:jc w:val="right"/>
      <w:rPr>
        <w:szCs w:val="18"/>
      </w:rPr>
    </w:pPr>
    <w:r>
      <w:rPr>
        <w:szCs w:val="18"/>
      </w:rPr>
      <w:t>Section 1.07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3E4A" w14:textId="3A13981F" w:rsidR="00AA3264" w:rsidRPr="0076063A" w:rsidRDefault="00AA3264"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1—Preliminary</w:t>
    </w:r>
    <w:r w:rsidRPr="0076063A">
      <w:rPr>
        <w:szCs w:val="22"/>
      </w:rPr>
      <w:fldChar w:fldCharType="end"/>
    </w:r>
  </w:p>
  <w:p w14:paraId="28E98C3A" w14:textId="77777777" w:rsidR="00AA3264" w:rsidRPr="008F7220" w:rsidRDefault="00AA3264" w:rsidP="00715914">
    <w:pPr>
      <w:rPr>
        <w:szCs w:val="22"/>
      </w:rPr>
    </w:pPr>
  </w:p>
  <w:p w14:paraId="22B563C4" w14:textId="77777777" w:rsidR="00AA3264" w:rsidRPr="008F7220" w:rsidRDefault="00AA3264" w:rsidP="00715914">
    <w:pPr>
      <w:rPr>
        <w:szCs w:val="22"/>
      </w:rPr>
    </w:pPr>
  </w:p>
  <w:p w14:paraId="23C10FC0" w14:textId="77777777" w:rsidR="00AA3264" w:rsidRDefault="00AA3264" w:rsidP="008F7220">
    <w:pPr>
      <w:pBdr>
        <w:bottom w:val="single" w:sz="6" w:space="1" w:color="auto"/>
      </w:pBdr>
      <w:rPr>
        <w:szCs w:val="22"/>
      </w:rPr>
    </w:pPr>
  </w:p>
  <w:p w14:paraId="463438F8" w14:textId="77777777" w:rsidR="001A2BC9" w:rsidRPr="00133E52" w:rsidRDefault="00AA3264" w:rsidP="0081732B">
    <w:pPr>
      <w:pBdr>
        <w:bottom w:val="single" w:sz="6" w:space="1" w:color="auto"/>
      </w:pBdr>
      <w:spacing w:after="120"/>
      <w:rPr>
        <w:szCs w:val="18"/>
      </w:rPr>
    </w:pPr>
    <w:r>
      <w:rPr>
        <w:szCs w:val="18"/>
      </w:rPr>
      <w:t>Section 1.05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346" w14:textId="271AE168" w:rsidR="007A4AED" w:rsidRPr="0076063A" w:rsidRDefault="007A4AED"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1—Preliminary</w:t>
    </w:r>
    <w:r w:rsidRPr="0076063A">
      <w:rPr>
        <w:szCs w:val="22"/>
      </w:rPr>
      <w:fldChar w:fldCharType="end"/>
    </w:r>
  </w:p>
  <w:p w14:paraId="71EA9AAD" w14:textId="77777777" w:rsidR="007A4AED" w:rsidRPr="008F7220" w:rsidRDefault="007A4AED" w:rsidP="00715914">
    <w:pPr>
      <w:rPr>
        <w:szCs w:val="22"/>
      </w:rPr>
    </w:pPr>
  </w:p>
  <w:p w14:paraId="503CCC2B" w14:textId="77777777" w:rsidR="007A4AED" w:rsidRPr="008F7220" w:rsidRDefault="007A4AED" w:rsidP="00715914">
    <w:pPr>
      <w:rPr>
        <w:szCs w:val="22"/>
      </w:rPr>
    </w:pPr>
  </w:p>
  <w:p w14:paraId="4771680F" w14:textId="77777777" w:rsidR="007A4AED" w:rsidRDefault="007A4AED" w:rsidP="008F7220">
    <w:pPr>
      <w:pBdr>
        <w:bottom w:val="single" w:sz="6" w:space="1" w:color="auto"/>
      </w:pBdr>
      <w:rPr>
        <w:szCs w:val="22"/>
      </w:rPr>
    </w:pPr>
  </w:p>
  <w:p w14:paraId="64B1EA81" w14:textId="6C61F77D" w:rsidR="007A4AED" w:rsidRPr="00133E52" w:rsidRDefault="007A4AED" w:rsidP="0081732B">
    <w:pPr>
      <w:pBdr>
        <w:bottom w:val="single" w:sz="6" w:space="1" w:color="auto"/>
      </w:pBdr>
      <w:spacing w:after="120"/>
      <w:rPr>
        <w:szCs w:val="18"/>
      </w:rPr>
    </w:pPr>
    <w:r>
      <w:rPr>
        <w:szCs w:val="18"/>
      </w:rPr>
      <w:t>Section 1.06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6C0E" w14:textId="6AA38739" w:rsidR="007F3AD0" w:rsidRPr="0076063A" w:rsidRDefault="007F3AD0"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2—Reserve parachute assembly, and emergency parachute, requirements</w:t>
    </w:r>
    <w:r w:rsidRPr="0076063A">
      <w:rPr>
        <w:szCs w:val="22"/>
      </w:rPr>
      <w:fldChar w:fldCharType="end"/>
    </w:r>
  </w:p>
  <w:p w14:paraId="245D13F4" w14:textId="77777777" w:rsidR="007F3AD0" w:rsidRPr="008F7220" w:rsidRDefault="007F3AD0" w:rsidP="00715914">
    <w:pPr>
      <w:rPr>
        <w:szCs w:val="22"/>
      </w:rPr>
    </w:pPr>
    <w:r>
      <w:rPr>
        <w:szCs w:val="22"/>
      </w:rPr>
      <w:t>Division 1—Preliminary</w:t>
    </w:r>
  </w:p>
  <w:p w14:paraId="21D33A54" w14:textId="77777777" w:rsidR="007F3AD0" w:rsidRPr="008F7220" w:rsidRDefault="007F3AD0" w:rsidP="00715914">
    <w:pPr>
      <w:rPr>
        <w:szCs w:val="22"/>
      </w:rPr>
    </w:pPr>
  </w:p>
  <w:p w14:paraId="3F717551" w14:textId="77777777" w:rsidR="007F3AD0" w:rsidRDefault="007F3AD0" w:rsidP="008F7220">
    <w:pPr>
      <w:pBdr>
        <w:bottom w:val="single" w:sz="6" w:space="1" w:color="auto"/>
      </w:pBdr>
      <w:rPr>
        <w:szCs w:val="22"/>
      </w:rPr>
    </w:pPr>
  </w:p>
  <w:p w14:paraId="7EAE853B" w14:textId="596052CF" w:rsidR="007F3AD0" w:rsidRPr="00133E52" w:rsidRDefault="007F3AD0" w:rsidP="0081732B">
    <w:pPr>
      <w:pBdr>
        <w:bottom w:val="single" w:sz="6" w:space="1" w:color="auto"/>
      </w:pBdr>
      <w:spacing w:after="120"/>
      <w:rPr>
        <w:szCs w:val="18"/>
      </w:rPr>
    </w:pPr>
    <w:r>
      <w:rPr>
        <w:szCs w:val="18"/>
      </w:rPr>
      <w:t>Section 2.01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5D5" w14:textId="0895B55B" w:rsidR="0043069A" w:rsidRPr="00796020" w:rsidRDefault="0043069A"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2—Reserve parachute assembly, and emergency parachute, requirements</w:t>
    </w:r>
    <w:r>
      <w:rPr>
        <w:szCs w:val="22"/>
      </w:rPr>
      <w:fldChar w:fldCharType="end"/>
    </w:r>
  </w:p>
  <w:p w14:paraId="18173133" w14:textId="53A448A6" w:rsidR="0043069A" w:rsidRPr="00796020" w:rsidRDefault="0043069A" w:rsidP="00F84AB2">
    <w:pPr>
      <w:jc w:val="right"/>
      <w:rPr>
        <w:szCs w:val="22"/>
      </w:rPr>
    </w:pPr>
    <w:r>
      <w:rPr>
        <w:szCs w:val="22"/>
      </w:rPr>
      <w:t>Division</w:t>
    </w:r>
    <w:r w:rsidR="0067436F">
      <w:rPr>
        <w:szCs w:val="22"/>
      </w:rPr>
      <w:t xml:space="preserve"> </w:t>
    </w:r>
    <w:r w:rsidR="005B712D">
      <w:rPr>
        <w:szCs w:val="22"/>
      </w:rPr>
      <w:t>2</w:t>
    </w:r>
    <w:r w:rsidR="0067436F">
      <w:rPr>
        <w:szCs w:val="22"/>
      </w:rPr>
      <w:t>—</w:t>
    </w:r>
    <w:r w:rsidR="005B712D">
      <w:rPr>
        <w:szCs w:val="22"/>
      </w:rPr>
      <w:t>Reserve parachute assemblies</w:t>
    </w:r>
  </w:p>
  <w:p w14:paraId="4CC73CAE" w14:textId="77777777" w:rsidR="0043069A" w:rsidRPr="00796020" w:rsidRDefault="0043069A" w:rsidP="00F84AB2">
    <w:pPr>
      <w:jc w:val="right"/>
      <w:rPr>
        <w:szCs w:val="22"/>
      </w:rPr>
    </w:pPr>
  </w:p>
  <w:p w14:paraId="126FC02C" w14:textId="77777777" w:rsidR="0043069A" w:rsidRDefault="0043069A" w:rsidP="008F7220">
    <w:pPr>
      <w:pBdr>
        <w:bottom w:val="single" w:sz="6" w:space="1" w:color="auto"/>
      </w:pBdr>
      <w:jc w:val="right"/>
      <w:rPr>
        <w:szCs w:val="18"/>
      </w:rPr>
    </w:pPr>
  </w:p>
  <w:p w14:paraId="642C0D1B" w14:textId="5FCC6CC3" w:rsidR="0043069A" w:rsidRPr="00133E52" w:rsidRDefault="0043069A" w:rsidP="008F7220">
    <w:pPr>
      <w:pBdr>
        <w:bottom w:val="single" w:sz="6" w:space="1" w:color="auto"/>
      </w:pBdr>
      <w:spacing w:after="120"/>
      <w:jc w:val="right"/>
      <w:rPr>
        <w:szCs w:val="18"/>
      </w:rPr>
    </w:pPr>
    <w:r>
      <w:rPr>
        <w:szCs w:val="18"/>
      </w:rPr>
      <w:t>Section 2.0</w:t>
    </w:r>
    <w:r w:rsidR="005B712D">
      <w:rPr>
        <w:szCs w:val="18"/>
      </w:rPr>
      <w:t>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DEC8" w14:textId="7AD3005F" w:rsidR="002E0208" w:rsidRPr="0076063A" w:rsidRDefault="002E0208"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2—Reserve parachute assembly, and emergency parachute, requirements</w:t>
    </w:r>
    <w:r w:rsidRPr="0076063A">
      <w:rPr>
        <w:szCs w:val="22"/>
      </w:rPr>
      <w:fldChar w:fldCharType="end"/>
    </w:r>
  </w:p>
  <w:p w14:paraId="12D08071" w14:textId="230F48B3" w:rsidR="002E0208" w:rsidRPr="008F7220" w:rsidRDefault="0067436F" w:rsidP="00715914">
    <w:pPr>
      <w:rPr>
        <w:szCs w:val="22"/>
      </w:rPr>
    </w:pPr>
    <w:r>
      <w:rPr>
        <w:szCs w:val="22"/>
      </w:rPr>
      <w:t>Division 2—Reserve parachute assemblies</w:t>
    </w:r>
  </w:p>
  <w:p w14:paraId="63DC2419" w14:textId="77777777" w:rsidR="002E0208" w:rsidRPr="008F7220" w:rsidRDefault="002E0208" w:rsidP="00715914">
    <w:pPr>
      <w:rPr>
        <w:szCs w:val="22"/>
      </w:rPr>
    </w:pPr>
  </w:p>
  <w:p w14:paraId="0F61C401" w14:textId="77777777" w:rsidR="002E0208" w:rsidRDefault="002E0208" w:rsidP="008F7220">
    <w:pPr>
      <w:pBdr>
        <w:bottom w:val="single" w:sz="6" w:space="1" w:color="auto"/>
      </w:pBdr>
      <w:rPr>
        <w:szCs w:val="22"/>
      </w:rPr>
    </w:pPr>
  </w:p>
  <w:p w14:paraId="34A90393" w14:textId="6596B58B" w:rsidR="002E0208" w:rsidRPr="00133E52" w:rsidRDefault="002E0208" w:rsidP="0081732B">
    <w:pPr>
      <w:pBdr>
        <w:bottom w:val="single" w:sz="6" w:space="1" w:color="auto"/>
      </w:pBdr>
      <w:spacing w:after="120"/>
      <w:rPr>
        <w:szCs w:val="18"/>
      </w:rPr>
    </w:pPr>
    <w:r>
      <w:rPr>
        <w:szCs w:val="18"/>
      </w:rPr>
      <w:t>Section 2.0</w:t>
    </w:r>
    <w:r w:rsidR="005B712D">
      <w:rPr>
        <w:szCs w:val="18"/>
      </w:rPr>
      <w:t>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3152" w14:textId="28419E6F" w:rsidR="00DE740A" w:rsidRPr="00796020" w:rsidRDefault="00DE740A"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2—Reserve parachute assembly, and emergency parachute, requirements</w:t>
    </w:r>
    <w:r>
      <w:rPr>
        <w:szCs w:val="22"/>
      </w:rPr>
      <w:fldChar w:fldCharType="end"/>
    </w:r>
  </w:p>
  <w:p w14:paraId="75DEEDA1" w14:textId="1126FC63" w:rsidR="00DE740A" w:rsidRPr="00796020" w:rsidRDefault="00DE740A" w:rsidP="00F84AB2">
    <w:pPr>
      <w:jc w:val="right"/>
      <w:rPr>
        <w:szCs w:val="22"/>
      </w:rPr>
    </w:pPr>
    <w:r>
      <w:rPr>
        <w:szCs w:val="22"/>
      </w:rPr>
      <w:t>Division 3—Emergency parachutes</w:t>
    </w:r>
  </w:p>
  <w:p w14:paraId="044F2756" w14:textId="77777777" w:rsidR="00DE740A" w:rsidRPr="00796020" w:rsidRDefault="00DE740A" w:rsidP="00F84AB2">
    <w:pPr>
      <w:jc w:val="right"/>
      <w:rPr>
        <w:szCs w:val="22"/>
      </w:rPr>
    </w:pPr>
  </w:p>
  <w:p w14:paraId="6BA4CCCE" w14:textId="77777777" w:rsidR="00DE740A" w:rsidRDefault="00DE740A" w:rsidP="008F7220">
    <w:pPr>
      <w:pBdr>
        <w:bottom w:val="single" w:sz="6" w:space="1" w:color="auto"/>
      </w:pBdr>
      <w:jc w:val="right"/>
      <w:rPr>
        <w:szCs w:val="18"/>
      </w:rPr>
    </w:pPr>
  </w:p>
  <w:p w14:paraId="2C51EE60" w14:textId="027B93B1" w:rsidR="00DE740A" w:rsidRPr="00133E52" w:rsidRDefault="00DE740A" w:rsidP="008F7220">
    <w:pPr>
      <w:pBdr>
        <w:bottom w:val="single" w:sz="6" w:space="1" w:color="auto"/>
      </w:pBdr>
      <w:spacing w:after="120"/>
      <w:jc w:val="right"/>
      <w:rPr>
        <w:szCs w:val="18"/>
      </w:rPr>
    </w:pPr>
    <w:r>
      <w:rPr>
        <w:szCs w:val="18"/>
      </w:rPr>
      <w:t>Section 2.07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F47" w14:textId="195065CC" w:rsidR="00DE740A" w:rsidRPr="0076063A" w:rsidRDefault="00DE740A"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2—Reserve parachute assembly, and emergency parachute, requirements</w:t>
    </w:r>
    <w:r w:rsidRPr="0076063A">
      <w:rPr>
        <w:szCs w:val="22"/>
      </w:rPr>
      <w:fldChar w:fldCharType="end"/>
    </w:r>
  </w:p>
  <w:p w14:paraId="1C04963A" w14:textId="65B98715" w:rsidR="00DE740A" w:rsidRPr="008F7220" w:rsidRDefault="00DE740A" w:rsidP="00715914">
    <w:pPr>
      <w:rPr>
        <w:szCs w:val="22"/>
      </w:rPr>
    </w:pPr>
    <w:r>
      <w:rPr>
        <w:szCs w:val="22"/>
      </w:rPr>
      <w:t xml:space="preserve">Division </w:t>
    </w:r>
    <w:r w:rsidR="00047A07">
      <w:rPr>
        <w:szCs w:val="22"/>
      </w:rPr>
      <w:t>3</w:t>
    </w:r>
    <w:r>
      <w:rPr>
        <w:szCs w:val="22"/>
      </w:rPr>
      <w:t>—</w:t>
    </w:r>
    <w:r w:rsidR="00047A07">
      <w:rPr>
        <w:szCs w:val="22"/>
      </w:rPr>
      <w:t>Emergency parachutes</w:t>
    </w:r>
  </w:p>
  <w:p w14:paraId="7703E1B8" w14:textId="77777777" w:rsidR="00DE740A" w:rsidRPr="008F7220" w:rsidRDefault="00DE740A" w:rsidP="00715914">
    <w:pPr>
      <w:rPr>
        <w:szCs w:val="22"/>
      </w:rPr>
    </w:pPr>
  </w:p>
  <w:p w14:paraId="6AF747F4" w14:textId="77777777" w:rsidR="00DE740A" w:rsidRDefault="00DE740A" w:rsidP="008F7220">
    <w:pPr>
      <w:pBdr>
        <w:bottom w:val="single" w:sz="6" w:space="1" w:color="auto"/>
      </w:pBdr>
      <w:rPr>
        <w:szCs w:val="22"/>
      </w:rPr>
    </w:pPr>
  </w:p>
  <w:p w14:paraId="2B903C13" w14:textId="78FD2B81" w:rsidR="00DE740A" w:rsidRPr="00133E52" w:rsidRDefault="00DE740A" w:rsidP="0081732B">
    <w:pPr>
      <w:pBdr>
        <w:bottom w:val="single" w:sz="6" w:space="1" w:color="auto"/>
      </w:pBdr>
      <w:spacing w:after="120"/>
      <w:rPr>
        <w:szCs w:val="18"/>
      </w:rPr>
    </w:pPr>
    <w:r>
      <w:rPr>
        <w:szCs w:val="18"/>
      </w:rPr>
      <w:t>Section 2.09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B410" w14:textId="30340857" w:rsidR="00565276" w:rsidRPr="0076063A" w:rsidRDefault="00565276"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3—Aircraft operated to facilitate parachute descents: trainee or tandem parachutists</w:t>
    </w:r>
    <w:r w:rsidRPr="0076063A">
      <w:rPr>
        <w:szCs w:val="22"/>
      </w:rPr>
      <w:fldChar w:fldCharType="end"/>
    </w:r>
  </w:p>
  <w:p w14:paraId="590AC92D" w14:textId="77777777" w:rsidR="00565276" w:rsidRPr="00796020" w:rsidRDefault="00565276" w:rsidP="00565276">
    <w:pPr>
      <w:rPr>
        <w:szCs w:val="22"/>
      </w:rPr>
    </w:pPr>
    <w:r>
      <w:rPr>
        <w:szCs w:val="22"/>
      </w:rPr>
      <w:t>Division 1—Aircraft facilitating parachute descents: maintenance requirements</w:t>
    </w:r>
  </w:p>
  <w:p w14:paraId="4F0D55C0" w14:textId="77777777" w:rsidR="00565276" w:rsidRPr="008F7220" w:rsidRDefault="00565276" w:rsidP="00715914">
    <w:pPr>
      <w:rPr>
        <w:szCs w:val="22"/>
      </w:rPr>
    </w:pPr>
  </w:p>
  <w:p w14:paraId="4D9F7C78" w14:textId="77777777" w:rsidR="00565276" w:rsidRDefault="00565276" w:rsidP="008F7220">
    <w:pPr>
      <w:pBdr>
        <w:bottom w:val="single" w:sz="6" w:space="1" w:color="auto"/>
      </w:pBdr>
      <w:rPr>
        <w:szCs w:val="22"/>
      </w:rPr>
    </w:pPr>
  </w:p>
  <w:p w14:paraId="7A76D9A3" w14:textId="46C4D47E" w:rsidR="00565276" w:rsidRPr="00133E52" w:rsidRDefault="00565276" w:rsidP="0081732B">
    <w:pPr>
      <w:pBdr>
        <w:bottom w:val="single" w:sz="6" w:space="1" w:color="auto"/>
      </w:pBdr>
      <w:spacing w:after="120"/>
      <w:rPr>
        <w:szCs w:val="18"/>
      </w:rPr>
    </w:pPr>
    <w:r>
      <w:rPr>
        <w:szCs w:val="18"/>
      </w:rPr>
      <w:t>Section 3.0</w:t>
    </w:r>
    <w:r w:rsidR="0033695A">
      <w:rPr>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C4F7" w14:textId="77777777" w:rsidR="00F6696E" w:rsidRPr="005F1388" w:rsidRDefault="00F6696E"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81E9" w14:textId="4A772816" w:rsidR="00047A07" w:rsidRPr="00796020" w:rsidRDefault="00047A07"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3—Aircraft operated to facilitate parachute descents: trainee or tandem parachutists</w:t>
    </w:r>
    <w:r>
      <w:rPr>
        <w:szCs w:val="22"/>
      </w:rPr>
      <w:fldChar w:fldCharType="end"/>
    </w:r>
  </w:p>
  <w:p w14:paraId="532175E0" w14:textId="4CC5F9D5" w:rsidR="00047A07" w:rsidRPr="00796020" w:rsidRDefault="00047A07" w:rsidP="00F84AB2">
    <w:pPr>
      <w:jc w:val="right"/>
      <w:rPr>
        <w:szCs w:val="22"/>
      </w:rPr>
    </w:pPr>
    <w:r>
      <w:rPr>
        <w:szCs w:val="22"/>
      </w:rPr>
      <w:t>Division 1—Aircraft facilitating parachute descents: maintenance requirements</w:t>
    </w:r>
  </w:p>
  <w:p w14:paraId="45B3EEFD" w14:textId="77777777" w:rsidR="00047A07" w:rsidRPr="00796020" w:rsidRDefault="00047A07" w:rsidP="00F84AB2">
    <w:pPr>
      <w:jc w:val="right"/>
      <w:rPr>
        <w:szCs w:val="22"/>
      </w:rPr>
    </w:pPr>
  </w:p>
  <w:p w14:paraId="22E426DF" w14:textId="77777777" w:rsidR="00047A07" w:rsidRDefault="00047A07" w:rsidP="008F7220">
    <w:pPr>
      <w:pBdr>
        <w:bottom w:val="single" w:sz="6" w:space="1" w:color="auto"/>
      </w:pBdr>
      <w:jc w:val="right"/>
      <w:rPr>
        <w:szCs w:val="18"/>
      </w:rPr>
    </w:pPr>
  </w:p>
  <w:p w14:paraId="25B3ED04" w14:textId="4100F209" w:rsidR="00047A07" w:rsidRPr="00133E52" w:rsidRDefault="00047A07" w:rsidP="008F7220">
    <w:pPr>
      <w:pBdr>
        <w:bottom w:val="single" w:sz="6" w:space="1" w:color="auto"/>
      </w:pBdr>
      <w:spacing w:after="120"/>
      <w:jc w:val="right"/>
      <w:rPr>
        <w:szCs w:val="18"/>
      </w:rPr>
    </w:pPr>
    <w:r>
      <w:rPr>
        <w:szCs w:val="18"/>
      </w:rPr>
      <w:t xml:space="preserve">Section </w:t>
    </w:r>
    <w:r w:rsidR="00AE5790">
      <w:rPr>
        <w:szCs w:val="18"/>
      </w:rPr>
      <w:t>3</w:t>
    </w:r>
    <w:r>
      <w:rPr>
        <w:szCs w:val="18"/>
      </w:rPr>
      <w:t>.0</w:t>
    </w:r>
    <w:r w:rsidR="00AE5790">
      <w:rPr>
        <w:szCs w:val="18"/>
      </w:rPr>
      <w:t>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35B6" w14:textId="6F904DB1" w:rsidR="005D5234" w:rsidRPr="00796020" w:rsidRDefault="005D5234"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3—Aircraft operated to facilitate parachute descents: trainee or tandem parachutists</w:t>
    </w:r>
    <w:r>
      <w:rPr>
        <w:szCs w:val="22"/>
      </w:rPr>
      <w:fldChar w:fldCharType="end"/>
    </w:r>
  </w:p>
  <w:p w14:paraId="01DE6E13" w14:textId="656CA23A" w:rsidR="005D5234" w:rsidRPr="00796020" w:rsidRDefault="005D5234" w:rsidP="00F84AB2">
    <w:pPr>
      <w:jc w:val="right"/>
      <w:rPr>
        <w:szCs w:val="22"/>
      </w:rPr>
    </w:pPr>
    <w:r>
      <w:rPr>
        <w:szCs w:val="22"/>
      </w:rPr>
      <w:t>Division 2—Jump pilot training requirements: certain aircraft</w:t>
    </w:r>
  </w:p>
  <w:p w14:paraId="4D31720B" w14:textId="77777777" w:rsidR="005D5234" w:rsidRPr="00796020" w:rsidRDefault="005D5234" w:rsidP="00F84AB2">
    <w:pPr>
      <w:jc w:val="right"/>
      <w:rPr>
        <w:szCs w:val="22"/>
      </w:rPr>
    </w:pPr>
  </w:p>
  <w:p w14:paraId="7CF0F11A" w14:textId="77777777" w:rsidR="005D5234" w:rsidRDefault="005D5234" w:rsidP="008F7220">
    <w:pPr>
      <w:pBdr>
        <w:bottom w:val="single" w:sz="6" w:space="1" w:color="auto"/>
      </w:pBdr>
      <w:jc w:val="right"/>
      <w:rPr>
        <w:szCs w:val="18"/>
      </w:rPr>
    </w:pPr>
  </w:p>
  <w:p w14:paraId="425E72DF" w14:textId="14242F61" w:rsidR="005D5234" w:rsidRPr="00133E52" w:rsidRDefault="005D5234" w:rsidP="008F7220">
    <w:pPr>
      <w:pBdr>
        <w:bottom w:val="single" w:sz="6" w:space="1" w:color="auto"/>
      </w:pBdr>
      <w:spacing w:after="120"/>
      <w:jc w:val="right"/>
      <w:rPr>
        <w:szCs w:val="18"/>
      </w:rPr>
    </w:pPr>
    <w:r>
      <w:rPr>
        <w:szCs w:val="18"/>
      </w:rPr>
      <w:t>Section 3.02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D53D" w14:textId="16484050" w:rsidR="001D605F" w:rsidRPr="0076063A" w:rsidRDefault="001D605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3—Aircraft operated to facilitate parachute descents: trainee or tandem parachutists</w:t>
    </w:r>
    <w:r w:rsidRPr="0076063A">
      <w:rPr>
        <w:szCs w:val="22"/>
      </w:rPr>
      <w:fldChar w:fldCharType="end"/>
    </w:r>
  </w:p>
  <w:p w14:paraId="37E47CF9" w14:textId="77777777" w:rsidR="001D605F" w:rsidRPr="00796020" w:rsidRDefault="001D605F" w:rsidP="00565276">
    <w:pPr>
      <w:rPr>
        <w:szCs w:val="22"/>
      </w:rPr>
    </w:pPr>
    <w:r>
      <w:rPr>
        <w:szCs w:val="22"/>
      </w:rPr>
      <w:t>Division 1—Aircraft facilitating parachute descents: maintenance requirements</w:t>
    </w:r>
  </w:p>
  <w:p w14:paraId="539B2104" w14:textId="77777777" w:rsidR="001D605F" w:rsidRPr="008F7220" w:rsidRDefault="001D605F" w:rsidP="00715914">
    <w:pPr>
      <w:rPr>
        <w:szCs w:val="22"/>
      </w:rPr>
    </w:pPr>
  </w:p>
  <w:p w14:paraId="014E7804" w14:textId="77777777" w:rsidR="001D605F" w:rsidRDefault="001D605F" w:rsidP="008F7220">
    <w:pPr>
      <w:pBdr>
        <w:bottom w:val="single" w:sz="6" w:space="1" w:color="auto"/>
      </w:pBdr>
      <w:rPr>
        <w:szCs w:val="22"/>
      </w:rPr>
    </w:pPr>
  </w:p>
  <w:p w14:paraId="3A5ED199" w14:textId="1849DD38" w:rsidR="001D605F" w:rsidRPr="00133E52" w:rsidRDefault="001D605F" w:rsidP="0081732B">
    <w:pPr>
      <w:pBdr>
        <w:bottom w:val="single" w:sz="6" w:space="1" w:color="auto"/>
      </w:pBdr>
      <w:spacing w:after="120"/>
      <w:rPr>
        <w:szCs w:val="18"/>
      </w:rPr>
    </w:pPr>
    <w:r>
      <w:rPr>
        <w:szCs w:val="18"/>
      </w:rPr>
      <w:t>Section 3.05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3851" w14:textId="73520533" w:rsidR="00FF1A65" w:rsidRPr="00796020" w:rsidRDefault="00FF1A65"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3—Aircraft operated to facilitate parachute descents: trainee or tandem parachutists</w:t>
    </w:r>
    <w:r>
      <w:rPr>
        <w:szCs w:val="22"/>
      </w:rPr>
      <w:fldChar w:fldCharType="end"/>
    </w:r>
  </w:p>
  <w:p w14:paraId="53D649CD" w14:textId="77777777" w:rsidR="00FF1A65" w:rsidRPr="00796020" w:rsidRDefault="00FF1A65" w:rsidP="00F84AB2">
    <w:pPr>
      <w:jc w:val="right"/>
      <w:rPr>
        <w:szCs w:val="22"/>
      </w:rPr>
    </w:pPr>
    <w:r>
      <w:rPr>
        <w:szCs w:val="22"/>
      </w:rPr>
      <w:t>Division 2—Jump pilot training requirements: certain aircraft</w:t>
    </w:r>
  </w:p>
  <w:p w14:paraId="5EDA1729" w14:textId="77777777" w:rsidR="00FF1A65" w:rsidRPr="00796020" w:rsidRDefault="00FF1A65" w:rsidP="00F84AB2">
    <w:pPr>
      <w:jc w:val="right"/>
      <w:rPr>
        <w:szCs w:val="22"/>
      </w:rPr>
    </w:pPr>
  </w:p>
  <w:p w14:paraId="6FB769FE" w14:textId="77777777" w:rsidR="00FF1A65" w:rsidRDefault="00FF1A65" w:rsidP="008F7220">
    <w:pPr>
      <w:pBdr>
        <w:bottom w:val="single" w:sz="6" w:space="1" w:color="auto"/>
      </w:pBdr>
      <w:jc w:val="right"/>
      <w:rPr>
        <w:szCs w:val="18"/>
      </w:rPr>
    </w:pPr>
  </w:p>
  <w:p w14:paraId="6A6A16E7" w14:textId="5D208290" w:rsidR="00FF1A65" w:rsidRPr="00133E52" w:rsidRDefault="00FF1A65" w:rsidP="008F7220">
    <w:pPr>
      <w:pBdr>
        <w:bottom w:val="single" w:sz="6" w:space="1" w:color="auto"/>
      </w:pBdr>
      <w:spacing w:after="120"/>
      <w:jc w:val="right"/>
      <w:rPr>
        <w:szCs w:val="18"/>
      </w:rPr>
    </w:pPr>
    <w:r>
      <w:rPr>
        <w:szCs w:val="18"/>
      </w:rPr>
      <w:t>Section 3.06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7370" w14:textId="18853AE6" w:rsidR="000E2A1A" w:rsidRPr="0076063A" w:rsidRDefault="000E2A1A"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3—Aircraft operated to facilitate parachute descents: trainee or tandem parachutists</w:t>
    </w:r>
    <w:r w:rsidRPr="0076063A">
      <w:rPr>
        <w:szCs w:val="22"/>
      </w:rPr>
      <w:fldChar w:fldCharType="end"/>
    </w:r>
  </w:p>
  <w:p w14:paraId="0333602A" w14:textId="2B2D13FD" w:rsidR="000E2A1A" w:rsidRPr="00796020" w:rsidRDefault="0033695A" w:rsidP="00565276">
    <w:pPr>
      <w:rPr>
        <w:szCs w:val="22"/>
      </w:rPr>
    </w:pPr>
    <w:r w:rsidRPr="0033695A">
      <w:rPr>
        <w:szCs w:val="22"/>
      </w:rPr>
      <w:t>Division 3—Jump pilot flight-time requirements: powered lift aircraft</w:t>
    </w:r>
  </w:p>
  <w:p w14:paraId="64FCE1E1" w14:textId="77777777" w:rsidR="000E2A1A" w:rsidRPr="008F7220" w:rsidRDefault="000E2A1A" w:rsidP="00715914">
    <w:pPr>
      <w:rPr>
        <w:szCs w:val="22"/>
      </w:rPr>
    </w:pPr>
  </w:p>
  <w:p w14:paraId="54725E8A" w14:textId="77777777" w:rsidR="000E2A1A" w:rsidRPr="008F7220" w:rsidRDefault="000E2A1A" w:rsidP="00715914">
    <w:pPr>
      <w:rPr>
        <w:szCs w:val="22"/>
      </w:rPr>
    </w:pPr>
  </w:p>
  <w:p w14:paraId="500C1616" w14:textId="7CD262E7" w:rsidR="000E2A1A" w:rsidRPr="00133E52" w:rsidRDefault="000E2A1A" w:rsidP="0081732B">
    <w:pPr>
      <w:pBdr>
        <w:bottom w:val="single" w:sz="6" w:space="1" w:color="auto"/>
      </w:pBdr>
      <w:spacing w:after="120"/>
      <w:rPr>
        <w:szCs w:val="18"/>
      </w:rPr>
    </w:pPr>
    <w:r>
      <w:rPr>
        <w:szCs w:val="18"/>
      </w:rPr>
      <w:t xml:space="preserve">Section </w:t>
    </w:r>
    <w:r w:rsidR="0033695A">
      <w:rPr>
        <w:szCs w:val="18"/>
      </w:rPr>
      <w:t>3</w:t>
    </w:r>
    <w:r w:rsidR="00F8741F">
      <w:rPr>
        <w:szCs w:val="18"/>
      </w:rPr>
      <w:t>.0</w:t>
    </w:r>
    <w:r w:rsidR="0033695A">
      <w:rPr>
        <w:szCs w:val="18"/>
      </w:rPr>
      <w:t>7</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8104" w14:textId="4BAB5E3A" w:rsidR="000F2698" w:rsidRPr="00796020" w:rsidRDefault="000F2698"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4—Dropping things</w:t>
    </w:r>
    <w:r>
      <w:rPr>
        <w:szCs w:val="22"/>
      </w:rPr>
      <w:fldChar w:fldCharType="end"/>
    </w:r>
  </w:p>
  <w:p w14:paraId="63B53072" w14:textId="365DDEB2" w:rsidR="000F2698" w:rsidRPr="00796020" w:rsidRDefault="000F2698" w:rsidP="00F84AB2">
    <w:pPr>
      <w:jc w:val="right"/>
      <w:rPr>
        <w:szCs w:val="22"/>
      </w:rPr>
    </w:pPr>
  </w:p>
  <w:p w14:paraId="391075E2" w14:textId="77777777" w:rsidR="000F2698" w:rsidRPr="00796020" w:rsidRDefault="000F2698" w:rsidP="00F84AB2">
    <w:pPr>
      <w:jc w:val="right"/>
      <w:rPr>
        <w:szCs w:val="22"/>
      </w:rPr>
    </w:pPr>
  </w:p>
  <w:p w14:paraId="47872B3B" w14:textId="77777777" w:rsidR="000F2698" w:rsidRDefault="000F2698" w:rsidP="008F7220">
    <w:pPr>
      <w:pBdr>
        <w:bottom w:val="single" w:sz="6" w:space="1" w:color="auto"/>
      </w:pBdr>
      <w:jc w:val="right"/>
      <w:rPr>
        <w:szCs w:val="18"/>
      </w:rPr>
    </w:pPr>
  </w:p>
  <w:p w14:paraId="27923EE4" w14:textId="3B9000EE" w:rsidR="000F2698" w:rsidRPr="00133E52" w:rsidRDefault="000F2698" w:rsidP="008F7220">
    <w:pPr>
      <w:pBdr>
        <w:bottom w:val="single" w:sz="6" w:space="1" w:color="auto"/>
      </w:pBdr>
      <w:spacing w:after="120"/>
      <w:jc w:val="right"/>
      <w:rPr>
        <w:szCs w:val="18"/>
      </w:rPr>
    </w:pPr>
    <w:r>
      <w:rPr>
        <w:szCs w:val="18"/>
      </w:rPr>
      <w:t>Section 4.01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FB9F" w14:textId="352BB856" w:rsidR="0033695A" w:rsidRPr="0076063A" w:rsidRDefault="0033695A"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4—Dropping things</w:t>
    </w:r>
    <w:r w:rsidRPr="0076063A">
      <w:rPr>
        <w:szCs w:val="22"/>
      </w:rPr>
      <w:fldChar w:fldCharType="end"/>
    </w:r>
  </w:p>
  <w:p w14:paraId="6C5B9A9C" w14:textId="77777777" w:rsidR="0033695A" w:rsidRPr="008F7220" w:rsidRDefault="0033695A" w:rsidP="00715914">
    <w:pPr>
      <w:rPr>
        <w:szCs w:val="22"/>
      </w:rPr>
    </w:pPr>
  </w:p>
  <w:p w14:paraId="11475473" w14:textId="77777777" w:rsidR="0033695A" w:rsidRPr="008F7220" w:rsidRDefault="0033695A" w:rsidP="00715914">
    <w:pPr>
      <w:rPr>
        <w:szCs w:val="22"/>
      </w:rPr>
    </w:pPr>
  </w:p>
  <w:p w14:paraId="787F8A54" w14:textId="77777777" w:rsidR="0033695A" w:rsidRDefault="0033695A" w:rsidP="008F7220">
    <w:pPr>
      <w:pBdr>
        <w:bottom w:val="single" w:sz="6" w:space="1" w:color="auto"/>
      </w:pBdr>
      <w:rPr>
        <w:szCs w:val="22"/>
      </w:rPr>
    </w:pPr>
  </w:p>
  <w:p w14:paraId="4FEAAE74" w14:textId="7252CE43" w:rsidR="0033695A" w:rsidRPr="00133E52" w:rsidRDefault="0033695A" w:rsidP="0081732B">
    <w:pPr>
      <w:pBdr>
        <w:bottom w:val="single" w:sz="6" w:space="1" w:color="auto"/>
      </w:pBdr>
      <w:spacing w:after="120"/>
      <w:rPr>
        <w:szCs w:val="18"/>
      </w:rPr>
    </w:pPr>
    <w:r>
      <w:rPr>
        <w:szCs w:val="18"/>
      </w:rPr>
      <w:t>Section 4.03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5B6" w14:textId="09C46F71" w:rsidR="00F8741F" w:rsidRPr="00796020" w:rsidRDefault="00F8741F"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7CDA3227" w14:textId="01B8FAD5" w:rsidR="00F8741F" w:rsidRPr="00796020" w:rsidRDefault="00F8741F" w:rsidP="00F84AB2">
    <w:pPr>
      <w:jc w:val="right"/>
      <w:rPr>
        <w:szCs w:val="22"/>
      </w:rPr>
    </w:pPr>
    <w:r>
      <w:rPr>
        <w:szCs w:val="22"/>
      </w:rPr>
      <w:t>Division 1—Scope of Chapter 5</w:t>
    </w:r>
  </w:p>
  <w:p w14:paraId="59C2F69B" w14:textId="77777777" w:rsidR="00F8741F" w:rsidRPr="00796020" w:rsidRDefault="00F8741F" w:rsidP="00F84AB2">
    <w:pPr>
      <w:jc w:val="right"/>
      <w:rPr>
        <w:szCs w:val="22"/>
      </w:rPr>
    </w:pPr>
  </w:p>
  <w:p w14:paraId="277B7CA4" w14:textId="77777777" w:rsidR="00F8741F" w:rsidRDefault="00F8741F" w:rsidP="008F7220">
    <w:pPr>
      <w:pBdr>
        <w:bottom w:val="single" w:sz="6" w:space="1" w:color="auto"/>
      </w:pBdr>
      <w:jc w:val="right"/>
      <w:rPr>
        <w:szCs w:val="18"/>
      </w:rPr>
    </w:pPr>
  </w:p>
  <w:p w14:paraId="47695B5F" w14:textId="2CB04D6B" w:rsidR="00F8741F" w:rsidRPr="00133E52" w:rsidRDefault="00F8741F" w:rsidP="008F7220">
    <w:pPr>
      <w:pBdr>
        <w:bottom w:val="single" w:sz="6" w:space="1" w:color="auto"/>
      </w:pBdr>
      <w:spacing w:after="120"/>
      <w:jc w:val="right"/>
      <w:rPr>
        <w:szCs w:val="18"/>
      </w:rPr>
    </w:pPr>
    <w:r>
      <w:rPr>
        <w:szCs w:val="18"/>
      </w:rPr>
      <w:t>Section 5.01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780A" w14:textId="02C02942" w:rsidR="00F8741F" w:rsidRPr="0076063A" w:rsidRDefault="00F8741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4E16EFF9" w14:textId="50F62BEF" w:rsidR="00F8741F" w:rsidRPr="00796020" w:rsidRDefault="00F8741F" w:rsidP="00565276">
    <w:pPr>
      <w:rPr>
        <w:szCs w:val="22"/>
      </w:rPr>
    </w:pPr>
    <w:r>
      <w:rPr>
        <w:szCs w:val="22"/>
      </w:rPr>
      <w:t>Division 2—Parachute airworthiness</w:t>
    </w:r>
  </w:p>
  <w:p w14:paraId="61010337" w14:textId="77777777" w:rsidR="00F8741F" w:rsidRPr="008F7220" w:rsidRDefault="00F8741F" w:rsidP="00715914">
    <w:pPr>
      <w:rPr>
        <w:szCs w:val="22"/>
      </w:rPr>
    </w:pPr>
  </w:p>
  <w:p w14:paraId="3A0B36E9" w14:textId="77777777" w:rsidR="00F8741F" w:rsidRDefault="00F8741F" w:rsidP="008F7220">
    <w:pPr>
      <w:pBdr>
        <w:bottom w:val="single" w:sz="6" w:space="1" w:color="auto"/>
      </w:pBdr>
      <w:rPr>
        <w:szCs w:val="22"/>
      </w:rPr>
    </w:pPr>
  </w:p>
  <w:p w14:paraId="5B464E1A" w14:textId="5951E473" w:rsidR="00F8741F" w:rsidRPr="00133E52" w:rsidRDefault="00F8741F" w:rsidP="0081732B">
    <w:pPr>
      <w:pBdr>
        <w:bottom w:val="single" w:sz="6" w:space="1" w:color="auto"/>
      </w:pBdr>
      <w:spacing w:after="120"/>
      <w:rPr>
        <w:szCs w:val="18"/>
      </w:rPr>
    </w:pPr>
    <w:r>
      <w:rPr>
        <w:szCs w:val="18"/>
      </w:rPr>
      <w:t>Section 5.02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639E" w14:textId="4E989B9A" w:rsidR="00580834" w:rsidRPr="0076063A" w:rsidRDefault="00580834"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621E849B" w14:textId="77777777" w:rsidR="00580834" w:rsidRPr="00796020" w:rsidRDefault="00580834" w:rsidP="00565276">
    <w:pPr>
      <w:rPr>
        <w:szCs w:val="22"/>
      </w:rPr>
    </w:pPr>
    <w:r>
      <w:rPr>
        <w:szCs w:val="22"/>
      </w:rPr>
      <w:t>Division 2—Parachute airworthiness</w:t>
    </w:r>
  </w:p>
  <w:p w14:paraId="47D210D7" w14:textId="77777777" w:rsidR="00580834" w:rsidRPr="008F7220" w:rsidRDefault="00580834" w:rsidP="00715914">
    <w:pPr>
      <w:rPr>
        <w:szCs w:val="22"/>
      </w:rPr>
    </w:pPr>
  </w:p>
  <w:p w14:paraId="1402FC08" w14:textId="77777777" w:rsidR="00580834" w:rsidRDefault="00580834" w:rsidP="008F7220">
    <w:pPr>
      <w:pBdr>
        <w:bottom w:val="single" w:sz="6" w:space="1" w:color="auto"/>
      </w:pBdr>
      <w:rPr>
        <w:szCs w:val="22"/>
      </w:rPr>
    </w:pPr>
  </w:p>
  <w:p w14:paraId="518B6BDD" w14:textId="403D9140" w:rsidR="00580834" w:rsidRPr="00133E52" w:rsidRDefault="00580834" w:rsidP="0081732B">
    <w:pPr>
      <w:pBdr>
        <w:bottom w:val="single" w:sz="6" w:space="1" w:color="auto"/>
      </w:pBdr>
      <w:spacing w:after="120"/>
      <w:rPr>
        <w:szCs w:val="18"/>
      </w:rPr>
    </w:pPr>
    <w:r>
      <w:rPr>
        <w:szCs w:val="18"/>
      </w:rPr>
      <w:t>Section 5.06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7005" w14:textId="77777777" w:rsidR="00002D37" w:rsidRPr="004D0830" w:rsidRDefault="00002D37" w:rsidP="00002D37">
    <w:pPr>
      <w:rPr>
        <w:szCs w:val="22"/>
      </w:rPr>
    </w:pPr>
    <w:r w:rsidRPr="004D0830">
      <w:rPr>
        <w:szCs w:val="22"/>
      </w:rPr>
      <w:t>Contents</w:t>
    </w:r>
  </w:p>
  <w:p w14:paraId="7CFC6287" w14:textId="77777777" w:rsidR="00002D37" w:rsidRPr="004D0830" w:rsidRDefault="00002D37" w:rsidP="00002D37">
    <w:pPr>
      <w:rPr>
        <w:szCs w:val="22"/>
      </w:rPr>
    </w:pPr>
  </w:p>
  <w:p w14:paraId="795CD8D7" w14:textId="77777777" w:rsidR="00002D37" w:rsidRPr="004D0830" w:rsidRDefault="00002D37" w:rsidP="00002D37">
    <w:pPr>
      <w:rPr>
        <w:szCs w:val="22"/>
      </w:rPr>
    </w:pPr>
  </w:p>
  <w:p w14:paraId="79F79D6C" w14:textId="77777777" w:rsidR="00002D37" w:rsidRPr="004D0830" w:rsidRDefault="00002D37" w:rsidP="00002D37">
    <w:pPr>
      <w:rPr>
        <w:szCs w:val="22"/>
      </w:rPr>
    </w:pPr>
  </w:p>
  <w:p w14:paraId="2B5F390A" w14:textId="77777777" w:rsidR="00002D37" w:rsidRPr="004D0830" w:rsidRDefault="00002D37" w:rsidP="00002D37">
    <w:pPr>
      <w:pBdr>
        <w:bottom w:val="single" w:sz="6" w:space="1" w:color="auto"/>
      </w:pBdr>
      <w:spacing w:after="120"/>
      <w:rPr>
        <w:szCs w:val="2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0AEA" w14:textId="45DF501F" w:rsidR="00580834" w:rsidRPr="00796020" w:rsidRDefault="00580834"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0AAF91A5" w14:textId="0569F3D8" w:rsidR="00580834" w:rsidRPr="00796020" w:rsidRDefault="00580834" w:rsidP="00F84AB2">
    <w:pPr>
      <w:jc w:val="right"/>
      <w:rPr>
        <w:szCs w:val="22"/>
      </w:rPr>
    </w:pPr>
    <w:r>
      <w:rPr>
        <w:szCs w:val="22"/>
      </w:rPr>
      <w:t xml:space="preserve">Division </w:t>
    </w:r>
    <w:r w:rsidR="0059657A">
      <w:rPr>
        <w:szCs w:val="22"/>
      </w:rPr>
      <w:t>2</w:t>
    </w:r>
    <w:r>
      <w:rPr>
        <w:szCs w:val="22"/>
      </w:rPr>
      <w:t>—</w:t>
    </w:r>
    <w:r w:rsidR="0085060E">
      <w:rPr>
        <w:szCs w:val="22"/>
      </w:rPr>
      <w:t>Parachute airworthiness</w:t>
    </w:r>
  </w:p>
  <w:p w14:paraId="0C732A3B" w14:textId="77777777" w:rsidR="00580834" w:rsidRPr="00796020" w:rsidRDefault="00580834" w:rsidP="00F84AB2">
    <w:pPr>
      <w:jc w:val="right"/>
      <w:rPr>
        <w:szCs w:val="22"/>
      </w:rPr>
    </w:pPr>
  </w:p>
  <w:p w14:paraId="3927D142" w14:textId="77777777" w:rsidR="00580834" w:rsidRDefault="00580834" w:rsidP="008F7220">
    <w:pPr>
      <w:pBdr>
        <w:bottom w:val="single" w:sz="6" w:space="1" w:color="auto"/>
      </w:pBdr>
      <w:jc w:val="right"/>
      <w:rPr>
        <w:szCs w:val="18"/>
      </w:rPr>
    </w:pPr>
  </w:p>
  <w:p w14:paraId="479390D1" w14:textId="53B35A40" w:rsidR="00580834" w:rsidRPr="00133E52" w:rsidRDefault="00580834" w:rsidP="008F7220">
    <w:pPr>
      <w:pBdr>
        <w:bottom w:val="single" w:sz="6" w:space="1" w:color="auto"/>
      </w:pBdr>
      <w:spacing w:after="120"/>
      <w:jc w:val="right"/>
      <w:rPr>
        <w:szCs w:val="18"/>
      </w:rPr>
    </w:pPr>
    <w:r>
      <w:rPr>
        <w:szCs w:val="18"/>
      </w:rPr>
      <w:t>Section 5.0</w:t>
    </w:r>
    <w:r w:rsidR="0033695A">
      <w:rPr>
        <w:szCs w:val="18"/>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6C7B" w14:textId="415B5B5B" w:rsidR="0033695A" w:rsidRPr="00796020" w:rsidRDefault="0033695A"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44455C23" w14:textId="77777777" w:rsidR="0033695A" w:rsidRPr="00796020" w:rsidRDefault="0033695A" w:rsidP="00F84AB2">
    <w:pPr>
      <w:jc w:val="right"/>
      <w:rPr>
        <w:szCs w:val="22"/>
      </w:rPr>
    </w:pPr>
    <w:r>
      <w:rPr>
        <w:szCs w:val="22"/>
      </w:rPr>
      <w:t>Division 2—Parachute airworthiness</w:t>
    </w:r>
  </w:p>
  <w:p w14:paraId="33EC800F" w14:textId="77777777" w:rsidR="0033695A" w:rsidRPr="00796020" w:rsidRDefault="0033695A" w:rsidP="00F84AB2">
    <w:pPr>
      <w:jc w:val="right"/>
      <w:rPr>
        <w:szCs w:val="22"/>
      </w:rPr>
    </w:pPr>
  </w:p>
  <w:p w14:paraId="12F99505" w14:textId="77777777" w:rsidR="0033695A" w:rsidRDefault="0033695A" w:rsidP="008F7220">
    <w:pPr>
      <w:pBdr>
        <w:bottom w:val="single" w:sz="6" w:space="1" w:color="auto"/>
      </w:pBdr>
      <w:jc w:val="right"/>
      <w:rPr>
        <w:szCs w:val="18"/>
      </w:rPr>
    </w:pPr>
  </w:p>
  <w:p w14:paraId="0BD6A4EE" w14:textId="7BC015F3" w:rsidR="0033695A" w:rsidRPr="00133E52" w:rsidRDefault="0033695A" w:rsidP="008F7220">
    <w:pPr>
      <w:pBdr>
        <w:bottom w:val="single" w:sz="6" w:space="1" w:color="auto"/>
      </w:pBdr>
      <w:spacing w:after="120"/>
      <w:jc w:val="right"/>
      <w:rPr>
        <w:szCs w:val="18"/>
      </w:rPr>
    </w:pPr>
    <w:r>
      <w:rPr>
        <w:szCs w:val="18"/>
      </w:rPr>
      <w:t>Section 5.08</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0294" w14:textId="428DE5DC" w:rsidR="00634353" w:rsidRPr="0076063A" w:rsidRDefault="00634353"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1616A6EF" w14:textId="77777777" w:rsidR="00634353" w:rsidRPr="00796020" w:rsidRDefault="00634353" w:rsidP="00565276">
    <w:pPr>
      <w:rPr>
        <w:szCs w:val="22"/>
      </w:rPr>
    </w:pPr>
    <w:r>
      <w:rPr>
        <w:szCs w:val="22"/>
      </w:rPr>
      <w:t>Division 2—Parachute airworthiness</w:t>
    </w:r>
  </w:p>
  <w:p w14:paraId="7E0ED704" w14:textId="77777777" w:rsidR="00634353" w:rsidRPr="008F7220" w:rsidRDefault="00634353" w:rsidP="00715914">
    <w:pPr>
      <w:rPr>
        <w:szCs w:val="22"/>
      </w:rPr>
    </w:pPr>
  </w:p>
  <w:p w14:paraId="1A5BBD80" w14:textId="77777777" w:rsidR="00634353" w:rsidRPr="008F7220" w:rsidRDefault="00634353" w:rsidP="00715914">
    <w:pPr>
      <w:rPr>
        <w:szCs w:val="22"/>
      </w:rPr>
    </w:pPr>
  </w:p>
  <w:p w14:paraId="22051BC0" w14:textId="3B5BF450" w:rsidR="00634353" w:rsidRPr="00133E52" w:rsidRDefault="00634353" w:rsidP="0081732B">
    <w:pPr>
      <w:pBdr>
        <w:bottom w:val="single" w:sz="6" w:space="1" w:color="auto"/>
      </w:pBdr>
      <w:spacing w:after="120"/>
      <w:rPr>
        <w:szCs w:val="18"/>
      </w:rPr>
    </w:pPr>
    <w:r>
      <w:rPr>
        <w:szCs w:val="18"/>
      </w:rPr>
      <w:t>Section 5.10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015C" w14:textId="4E6F5893" w:rsidR="00634353" w:rsidRPr="00796020" w:rsidRDefault="0063435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339CF65F" w14:textId="77777777" w:rsidR="00634353" w:rsidRPr="00796020" w:rsidRDefault="00634353" w:rsidP="00F84AB2">
    <w:pPr>
      <w:jc w:val="right"/>
      <w:rPr>
        <w:szCs w:val="22"/>
      </w:rPr>
    </w:pPr>
    <w:r>
      <w:rPr>
        <w:szCs w:val="22"/>
      </w:rPr>
      <w:t>Division 2—Parachute airworthiness</w:t>
    </w:r>
  </w:p>
  <w:p w14:paraId="27A46D16" w14:textId="77777777" w:rsidR="00634353" w:rsidRPr="00796020" w:rsidRDefault="00634353" w:rsidP="00F84AB2">
    <w:pPr>
      <w:jc w:val="right"/>
      <w:rPr>
        <w:szCs w:val="22"/>
      </w:rPr>
    </w:pPr>
  </w:p>
  <w:p w14:paraId="69F99EE9" w14:textId="77777777" w:rsidR="00634353" w:rsidRDefault="00634353" w:rsidP="008F7220">
    <w:pPr>
      <w:pBdr>
        <w:bottom w:val="single" w:sz="6" w:space="1" w:color="auto"/>
      </w:pBdr>
      <w:jc w:val="right"/>
      <w:rPr>
        <w:szCs w:val="18"/>
      </w:rPr>
    </w:pPr>
  </w:p>
  <w:p w14:paraId="28523A25" w14:textId="59BA5223" w:rsidR="00634353" w:rsidRPr="00133E52" w:rsidRDefault="00634353" w:rsidP="008F7220">
    <w:pPr>
      <w:pBdr>
        <w:bottom w:val="single" w:sz="6" w:space="1" w:color="auto"/>
      </w:pBdr>
      <w:spacing w:after="120"/>
      <w:jc w:val="right"/>
      <w:rPr>
        <w:szCs w:val="18"/>
      </w:rPr>
    </w:pPr>
    <w:r>
      <w:rPr>
        <w:szCs w:val="18"/>
      </w:rPr>
      <w:t>Section 5.12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9BBC" w14:textId="2C8A5A1B" w:rsidR="00DB5413" w:rsidRPr="0076063A" w:rsidRDefault="00DB5413"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039F2B68" w14:textId="77777777" w:rsidR="00DB5413" w:rsidRPr="00796020" w:rsidRDefault="00DB5413" w:rsidP="00565276">
    <w:pPr>
      <w:rPr>
        <w:szCs w:val="22"/>
      </w:rPr>
    </w:pPr>
    <w:r>
      <w:rPr>
        <w:szCs w:val="22"/>
      </w:rPr>
      <w:t>Division 2—Parachute airworthiness</w:t>
    </w:r>
  </w:p>
  <w:p w14:paraId="0C50D96D" w14:textId="77777777" w:rsidR="00DB5413" w:rsidRPr="008F7220" w:rsidRDefault="00DB5413" w:rsidP="00715914">
    <w:pPr>
      <w:rPr>
        <w:szCs w:val="22"/>
      </w:rPr>
    </w:pPr>
  </w:p>
  <w:p w14:paraId="14B1D742" w14:textId="77777777" w:rsidR="00DB5413" w:rsidRPr="008F7220" w:rsidRDefault="00DB5413" w:rsidP="00715914">
    <w:pPr>
      <w:rPr>
        <w:szCs w:val="22"/>
      </w:rPr>
    </w:pPr>
  </w:p>
  <w:p w14:paraId="059BBC59" w14:textId="2D8209DC" w:rsidR="00DB5413" w:rsidRPr="00133E52" w:rsidRDefault="00DB5413" w:rsidP="0081732B">
    <w:pPr>
      <w:pBdr>
        <w:bottom w:val="single" w:sz="6" w:space="1" w:color="auto"/>
      </w:pBdr>
      <w:spacing w:after="120"/>
      <w:rPr>
        <w:szCs w:val="18"/>
      </w:rPr>
    </w:pPr>
    <w:r>
      <w:rPr>
        <w:szCs w:val="18"/>
      </w:rPr>
      <w:t>Section 5.13</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338A" w14:textId="7E03FF68" w:rsidR="00DB5413" w:rsidRPr="00796020" w:rsidRDefault="00DB541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1F842B12" w14:textId="77777777" w:rsidR="00DB5413" w:rsidRPr="00796020" w:rsidRDefault="00DB5413" w:rsidP="00F84AB2">
    <w:pPr>
      <w:jc w:val="right"/>
      <w:rPr>
        <w:szCs w:val="22"/>
      </w:rPr>
    </w:pPr>
    <w:r>
      <w:rPr>
        <w:szCs w:val="22"/>
      </w:rPr>
      <w:t>Division 2—Parachute airworthiness</w:t>
    </w:r>
  </w:p>
  <w:p w14:paraId="2C7527A2" w14:textId="77777777" w:rsidR="00DB5413" w:rsidRPr="00796020" w:rsidRDefault="00DB5413" w:rsidP="00F84AB2">
    <w:pPr>
      <w:jc w:val="right"/>
      <w:rPr>
        <w:szCs w:val="22"/>
      </w:rPr>
    </w:pPr>
  </w:p>
  <w:p w14:paraId="257E4061" w14:textId="77777777" w:rsidR="00DB5413" w:rsidRDefault="00DB5413" w:rsidP="008F7220">
    <w:pPr>
      <w:pBdr>
        <w:bottom w:val="single" w:sz="6" w:space="1" w:color="auto"/>
      </w:pBdr>
      <w:jc w:val="right"/>
      <w:rPr>
        <w:szCs w:val="18"/>
      </w:rPr>
    </w:pPr>
  </w:p>
  <w:p w14:paraId="77788A7F" w14:textId="77777777" w:rsidR="00DB5413" w:rsidRPr="00133E52" w:rsidRDefault="00DB5413" w:rsidP="008F7220">
    <w:pPr>
      <w:pBdr>
        <w:bottom w:val="single" w:sz="6" w:space="1" w:color="auto"/>
      </w:pBdr>
      <w:spacing w:after="120"/>
      <w:jc w:val="right"/>
      <w:rPr>
        <w:szCs w:val="18"/>
      </w:rPr>
    </w:pPr>
    <w:r>
      <w:rPr>
        <w:szCs w:val="18"/>
      </w:rPr>
      <w:t>Section 5.08</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344" w14:textId="201B30AD" w:rsidR="00BE3705" w:rsidRPr="00796020" w:rsidRDefault="00BE3705"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2E7A47C6" w14:textId="77777777" w:rsidR="00BE3705" w:rsidRPr="00796020" w:rsidRDefault="00BE3705" w:rsidP="00F84AB2">
    <w:pPr>
      <w:jc w:val="right"/>
      <w:rPr>
        <w:szCs w:val="22"/>
      </w:rPr>
    </w:pPr>
    <w:r>
      <w:rPr>
        <w:szCs w:val="22"/>
      </w:rPr>
      <w:t>Division 2—Parachute airworthiness</w:t>
    </w:r>
  </w:p>
  <w:p w14:paraId="242046E2" w14:textId="77777777" w:rsidR="00BE3705" w:rsidRPr="00796020" w:rsidRDefault="00BE3705" w:rsidP="00F84AB2">
    <w:pPr>
      <w:jc w:val="right"/>
      <w:rPr>
        <w:szCs w:val="22"/>
      </w:rPr>
    </w:pPr>
  </w:p>
  <w:p w14:paraId="054C0F51" w14:textId="77777777" w:rsidR="00BE3705" w:rsidRDefault="00BE3705" w:rsidP="008F7220">
    <w:pPr>
      <w:pBdr>
        <w:bottom w:val="single" w:sz="6" w:space="1" w:color="auto"/>
      </w:pBdr>
      <w:jc w:val="right"/>
      <w:rPr>
        <w:szCs w:val="18"/>
      </w:rPr>
    </w:pPr>
  </w:p>
  <w:p w14:paraId="51F44747" w14:textId="52620D15" w:rsidR="00BE3705" w:rsidRPr="00133E52" w:rsidRDefault="00BE3705" w:rsidP="008F7220">
    <w:pPr>
      <w:pBdr>
        <w:bottom w:val="single" w:sz="6" w:space="1" w:color="auto"/>
      </w:pBdr>
      <w:spacing w:after="120"/>
      <w:jc w:val="right"/>
      <w:rPr>
        <w:szCs w:val="18"/>
      </w:rPr>
    </w:pPr>
    <w:r>
      <w:rPr>
        <w:szCs w:val="18"/>
      </w:rPr>
      <w:t>Section 5.15</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D97D" w14:textId="6F6FEBAE" w:rsidR="00BE3705" w:rsidRPr="0076063A" w:rsidRDefault="00BE3705"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1E667C76" w14:textId="77777777" w:rsidR="00BE3705" w:rsidRPr="00796020" w:rsidRDefault="00BE3705" w:rsidP="00565276">
    <w:pPr>
      <w:rPr>
        <w:szCs w:val="22"/>
      </w:rPr>
    </w:pPr>
    <w:r>
      <w:rPr>
        <w:szCs w:val="22"/>
      </w:rPr>
      <w:t>Division 2—Parachute airworthiness</w:t>
    </w:r>
  </w:p>
  <w:p w14:paraId="5CC16BA5" w14:textId="77777777" w:rsidR="00BE3705" w:rsidRPr="008F7220" w:rsidRDefault="00BE3705" w:rsidP="00715914">
    <w:pPr>
      <w:rPr>
        <w:szCs w:val="22"/>
      </w:rPr>
    </w:pPr>
  </w:p>
  <w:p w14:paraId="01EC43E8" w14:textId="77777777" w:rsidR="00BE3705" w:rsidRDefault="00BE3705" w:rsidP="008F7220">
    <w:pPr>
      <w:pBdr>
        <w:bottom w:val="single" w:sz="6" w:space="1" w:color="auto"/>
      </w:pBdr>
      <w:rPr>
        <w:szCs w:val="22"/>
      </w:rPr>
    </w:pPr>
  </w:p>
  <w:p w14:paraId="5FF5DC05" w14:textId="79CEFD8A" w:rsidR="00BE3705" w:rsidRPr="00133E52" w:rsidRDefault="00BE3705" w:rsidP="0081732B">
    <w:pPr>
      <w:pBdr>
        <w:bottom w:val="single" w:sz="6" w:space="1" w:color="auto"/>
      </w:pBdr>
      <w:spacing w:after="120"/>
      <w:rPr>
        <w:szCs w:val="18"/>
      </w:rPr>
    </w:pPr>
    <w:r>
      <w:rPr>
        <w:szCs w:val="18"/>
      </w:rPr>
      <w:t>Section 5.16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A517" w14:textId="0D115A1D" w:rsidR="00BE3705" w:rsidRPr="0076063A" w:rsidRDefault="00BE3705"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5—Operational requirements</w:t>
    </w:r>
    <w:r w:rsidRPr="0076063A">
      <w:rPr>
        <w:szCs w:val="22"/>
      </w:rPr>
      <w:fldChar w:fldCharType="end"/>
    </w:r>
  </w:p>
  <w:p w14:paraId="1C770813" w14:textId="77777777" w:rsidR="00BE3705" w:rsidRPr="00796020" w:rsidRDefault="00BE3705" w:rsidP="00565276">
    <w:pPr>
      <w:rPr>
        <w:szCs w:val="22"/>
      </w:rPr>
    </w:pPr>
    <w:r>
      <w:rPr>
        <w:szCs w:val="22"/>
      </w:rPr>
      <w:t>Division 2—Parachute airworthiness</w:t>
    </w:r>
  </w:p>
  <w:p w14:paraId="1D7D7488" w14:textId="77777777" w:rsidR="00BE3705" w:rsidRPr="008F7220" w:rsidRDefault="00BE3705" w:rsidP="00715914">
    <w:pPr>
      <w:rPr>
        <w:szCs w:val="22"/>
      </w:rPr>
    </w:pPr>
  </w:p>
  <w:p w14:paraId="322C5DD1" w14:textId="77777777" w:rsidR="00BE3705" w:rsidRDefault="00BE3705" w:rsidP="008F7220">
    <w:pPr>
      <w:pBdr>
        <w:bottom w:val="single" w:sz="6" w:space="1" w:color="auto"/>
      </w:pBdr>
      <w:rPr>
        <w:szCs w:val="22"/>
      </w:rPr>
    </w:pPr>
  </w:p>
  <w:p w14:paraId="6B17E9F9" w14:textId="25F242CA" w:rsidR="00BE3705" w:rsidRPr="00133E52" w:rsidRDefault="00BE3705" w:rsidP="0081732B">
    <w:pPr>
      <w:pBdr>
        <w:bottom w:val="single" w:sz="6" w:space="1" w:color="auto"/>
      </w:pBdr>
      <w:spacing w:after="120"/>
      <w:rPr>
        <w:szCs w:val="18"/>
      </w:rPr>
    </w:pPr>
    <w:r>
      <w:rPr>
        <w:szCs w:val="18"/>
      </w:rPr>
      <w:t>Section 5.21</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52DB" w14:textId="1E2E852D" w:rsidR="006A1642" w:rsidRPr="0076063A" w:rsidRDefault="006A1642"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63B880C9" w14:textId="77777777" w:rsidR="006A1642" w:rsidRPr="00796020" w:rsidRDefault="006A1642" w:rsidP="00565276">
    <w:pPr>
      <w:rPr>
        <w:szCs w:val="22"/>
      </w:rPr>
    </w:pPr>
    <w:r>
      <w:rPr>
        <w:szCs w:val="22"/>
      </w:rPr>
      <w:t>Division 2—Parachute airworthiness</w:t>
    </w:r>
  </w:p>
  <w:p w14:paraId="38318812" w14:textId="77777777" w:rsidR="006A1642" w:rsidRPr="008F7220" w:rsidRDefault="006A1642" w:rsidP="00715914">
    <w:pPr>
      <w:rPr>
        <w:szCs w:val="22"/>
      </w:rPr>
    </w:pPr>
  </w:p>
  <w:p w14:paraId="5F3DE757" w14:textId="77777777" w:rsidR="006A1642" w:rsidRDefault="006A1642" w:rsidP="008F7220">
    <w:pPr>
      <w:pBdr>
        <w:bottom w:val="single" w:sz="6" w:space="1" w:color="auto"/>
      </w:pBdr>
      <w:rPr>
        <w:szCs w:val="22"/>
      </w:rPr>
    </w:pPr>
  </w:p>
  <w:p w14:paraId="64E0D569" w14:textId="549515ED" w:rsidR="006A1642" w:rsidRPr="00133E52" w:rsidRDefault="006A1642" w:rsidP="0081732B">
    <w:pPr>
      <w:pBdr>
        <w:bottom w:val="single" w:sz="6" w:space="1" w:color="auto"/>
      </w:pBdr>
      <w:spacing w:after="120"/>
      <w:rPr>
        <w:szCs w:val="18"/>
      </w:rPr>
    </w:pPr>
    <w:r>
      <w:rPr>
        <w:szCs w:val="18"/>
      </w:rPr>
      <w:t>Section 5.2</w:t>
    </w:r>
    <w:r w:rsidR="00EE0FE2">
      <w:rPr>
        <w:szCs w:val="18"/>
      </w:rPr>
      <w:t>0A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843B" w14:textId="77777777" w:rsidR="00700343" w:rsidRPr="004D0830" w:rsidRDefault="00700343" w:rsidP="00700343">
    <w:pPr>
      <w:jc w:val="right"/>
      <w:rPr>
        <w:szCs w:val="22"/>
      </w:rPr>
    </w:pPr>
    <w:r w:rsidRPr="004D0830">
      <w:rPr>
        <w:szCs w:val="22"/>
      </w:rPr>
      <w:t>Contents</w:t>
    </w:r>
  </w:p>
  <w:p w14:paraId="549890F7" w14:textId="77777777" w:rsidR="00700343" w:rsidRPr="004D0830" w:rsidRDefault="00700343" w:rsidP="00700343">
    <w:pPr>
      <w:jc w:val="right"/>
      <w:rPr>
        <w:szCs w:val="22"/>
      </w:rPr>
    </w:pPr>
  </w:p>
  <w:p w14:paraId="7BFE4325" w14:textId="77777777" w:rsidR="00700343" w:rsidRPr="004D0830" w:rsidRDefault="00700343" w:rsidP="00700343">
    <w:pPr>
      <w:jc w:val="right"/>
      <w:rPr>
        <w:szCs w:val="22"/>
      </w:rPr>
    </w:pPr>
  </w:p>
  <w:p w14:paraId="6462E677" w14:textId="77777777" w:rsidR="00700343" w:rsidRPr="004D0830" w:rsidRDefault="00700343" w:rsidP="00700343">
    <w:pPr>
      <w:jc w:val="right"/>
      <w:rPr>
        <w:szCs w:val="22"/>
      </w:rPr>
    </w:pPr>
  </w:p>
  <w:p w14:paraId="41303F2B" w14:textId="77777777" w:rsidR="00700343" w:rsidRPr="004D0830" w:rsidRDefault="00700343" w:rsidP="00700343">
    <w:pPr>
      <w:pBdr>
        <w:bottom w:val="single" w:sz="6" w:space="1" w:color="auto"/>
      </w:pBdr>
      <w:spacing w:after="120"/>
      <w:jc w:val="right"/>
      <w:rPr>
        <w:szCs w:val="2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A486" w14:textId="14DFC839" w:rsidR="006A1642" w:rsidRPr="00796020" w:rsidRDefault="006A1642"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47BE9001" w14:textId="77777777" w:rsidR="006A1642" w:rsidRPr="00796020" w:rsidRDefault="006A1642" w:rsidP="00F84AB2">
    <w:pPr>
      <w:jc w:val="right"/>
      <w:rPr>
        <w:szCs w:val="22"/>
      </w:rPr>
    </w:pPr>
    <w:r>
      <w:rPr>
        <w:szCs w:val="22"/>
      </w:rPr>
      <w:t>Division 2—Parachute airworthiness</w:t>
    </w:r>
  </w:p>
  <w:p w14:paraId="74A762B5" w14:textId="77777777" w:rsidR="006A1642" w:rsidRPr="00796020" w:rsidRDefault="006A1642" w:rsidP="00F84AB2">
    <w:pPr>
      <w:jc w:val="right"/>
      <w:rPr>
        <w:szCs w:val="22"/>
      </w:rPr>
    </w:pPr>
  </w:p>
  <w:p w14:paraId="5482AC9E" w14:textId="77777777" w:rsidR="006A1642" w:rsidRDefault="006A1642" w:rsidP="008F7220">
    <w:pPr>
      <w:pBdr>
        <w:bottom w:val="single" w:sz="6" w:space="1" w:color="auto"/>
      </w:pBdr>
      <w:jc w:val="right"/>
      <w:rPr>
        <w:szCs w:val="18"/>
      </w:rPr>
    </w:pPr>
  </w:p>
  <w:p w14:paraId="342514C6" w14:textId="73E90C50" w:rsidR="006A1642" w:rsidRPr="00133E52" w:rsidRDefault="006A1642" w:rsidP="008F7220">
    <w:pPr>
      <w:pBdr>
        <w:bottom w:val="single" w:sz="6" w:space="1" w:color="auto"/>
      </w:pBdr>
      <w:spacing w:after="120"/>
      <w:jc w:val="right"/>
      <w:rPr>
        <w:szCs w:val="18"/>
      </w:rPr>
    </w:pPr>
    <w:r>
      <w:rPr>
        <w:szCs w:val="18"/>
      </w:rPr>
      <w:t>Section 5.19</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D502" w14:textId="5B189B92" w:rsidR="00EE0FE2" w:rsidRPr="00796020" w:rsidRDefault="00EE0FE2"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26EC93EE" w14:textId="77777777" w:rsidR="00EE0FE2" w:rsidRPr="00796020" w:rsidRDefault="00EE0FE2" w:rsidP="00F84AB2">
    <w:pPr>
      <w:jc w:val="right"/>
      <w:rPr>
        <w:szCs w:val="22"/>
      </w:rPr>
    </w:pPr>
    <w:r>
      <w:rPr>
        <w:szCs w:val="22"/>
      </w:rPr>
      <w:t>Division 2—Parachute airworthiness</w:t>
    </w:r>
  </w:p>
  <w:p w14:paraId="5CF3E202" w14:textId="77777777" w:rsidR="00EE0FE2" w:rsidRPr="00796020" w:rsidRDefault="00EE0FE2" w:rsidP="00F84AB2">
    <w:pPr>
      <w:jc w:val="right"/>
      <w:rPr>
        <w:szCs w:val="22"/>
      </w:rPr>
    </w:pPr>
  </w:p>
  <w:p w14:paraId="13324AAF" w14:textId="77777777" w:rsidR="00EE0FE2" w:rsidRDefault="00EE0FE2" w:rsidP="008F7220">
    <w:pPr>
      <w:pBdr>
        <w:bottom w:val="single" w:sz="6" w:space="1" w:color="auto"/>
      </w:pBdr>
      <w:jc w:val="right"/>
      <w:rPr>
        <w:szCs w:val="18"/>
      </w:rPr>
    </w:pPr>
  </w:p>
  <w:p w14:paraId="0B67DAE4" w14:textId="26A14949" w:rsidR="00EE0FE2" w:rsidRPr="00133E52" w:rsidRDefault="00EE0FE2" w:rsidP="008F7220">
    <w:pPr>
      <w:pBdr>
        <w:bottom w:val="single" w:sz="6" w:space="1" w:color="auto"/>
      </w:pBdr>
      <w:spacing w:after="120"/>
      <w:jc w:val="right"/>
      <w:rPr>
        <w:szCs w:val="18"/>
      </w:rPr>
    </w:pPr>
    <w:r>
      <w:rPr>
        <w:szCs w:val="18"/>
      </w:rPr>
      <w:t>Section 5.22</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8B00" w14:textId="1007ACA0" w:rsidR="00BE3705" w:rsidRPr="00796020" w:rsidRDefault="00BE3705"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1E9C7803" w14:textId="77777777" w:rsidR="00BE3705" w:rsidRPr="00796020" w:rsidRDefault="00BE3705" w:rsidP="00F84AB2">
    <w:pPr>
      <w:jc w:val="right"/>
      <w:rPr>
        <w:szCs w:val="22"/>
      </w:rPr>
    </w:pPr>
    <w:r>
      <w:rPr>
        <w:szCs w:val="22"/>
      </w:rPr>
      <w:t>Division 2—Parachute airworthiness</w:t>
    </w:r>
  </w:p>
  <w:p w14:paraId="73B4CBFA" w14:textId="77777777" w:rsidR="00BE3705" w:rsidRPr="00796020" w:rsidRDefault="00BE3705" w:rsidP="00F84AB2">
    <w:pPr>
      <w:jc w:val="right"/>
      <w:rPr>
        <w:szCs w:val="22"/>
      </w:rPr>
    </w:pPr>
  </w:p>
  <w:p w14:paraId="7A021B32" w14:textId="77777777" w:rsidR="00BE3705" w:rsidRDefault="00BE3705" w:rsidP="008F7220">
    <w:pPr>
      <w:pBdr>
        <w:bottom w:val="single" w:sz="6" w:space="1" w:color="auto"/>
      </w:pBdr>
      <w:jc w:val="right"/>
      <w:rPr>
        <w:szCs w:val="18"/>
      </w:rPr>
    </w:pPr>
  </w:p>
  <w:p w14:paraId="3DDA443A" w14:textId="12FFD9FD" w:rsidR="00BE3705" w:rsidRPr="00133E52" w:rsidRDefault="00BE3705" w:rsidP="008F7220">
    <w:pPr>
      <w:pBdr>
        <w:bottom w:val="single" w:sz="6" w:space="1" w:color="auto"/>
      </w:pBdr>
      <w:spacing w:after="120"/>
      <w:jc w:val="right"/>
      <w:rPr>
        <w:szCs w:val="18"/>
      </w:rPr>
    </w:pPr>
    <w:r>
      <w:rPr>
        <w:szCs w:val="18"/>
      </w:rPr>
      <w:t>Section 5.2</w:t>
    </w:r>
    <w:r w:rsidR="0033695A">
      <w:rPr>
        <w:szCs w:val="18"/>
      </w:rPr>
      <w:t>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AC1" w14:textId="24ED4DB8" w:rsidR="00F947EF" w:rsidRPr="0076063A" w:rsidRDefault="00F947E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47423D8A" w14:textId="6E66311C" w:rsidR="00F947EF" w:rsidRPr="00796020" w:rsidRDefault="00F947EF" w:rsidP="00565276">
    <w:pPr>
      <w:rPr>
        <w:szCs w:val="22"/>
      </w:rPr>
    </w:pPr>
    <w:r>
      <w:rPr>
        <w:szCs w:val="22"/>
      </w:rPr>
      <w:t>Division 3—Pilots of aircraft operated to facilitate parachute descents</w:t>
    </w:r>
  </w:p>
  <w:p w14:paraId="533F9F4A" w14:textId="77777777" w:rsidR="00F947EF" w:rsidRPr="008F7220" w:rsidRDefault="00F947EF" w:rsidP="00715914">
    <w:pPr>
      <w:rPr>
        <w:szCs w:val="22"/>
      </w:rPr>
    </w:pPr>
  </w:p>
  <w:p w14:paraId="765BB72E" w14:textId="77777777" w:rsidR="00F947EF" w:rsidRDefault="00F947EF" w:rsidP="008F7220">
    <w:pPr>
      <w:pBdr>
        <w:bottom w:val="single" w:sz="6" w:space="1" w:color="auto"/>
      </w:pBdr>
      <w:rPr>
        <w:szCs w:val="22"/>
      </w:rPr>
    </w:pPr>
  </w:p>
  <w:p w14:paraId="378F489D" w14:textId="5ED18156" w:rsidR="00F947EF" w:rsidRPr="00133E52" w:rsidRDefault="00F947EF" w:rsidP="0081732B">
    <w:pPr>
      <w:pBdr>
        <w:bottom w:val="single" w:sz="6" w:space="1" w:color="auto"/>
      </w:pBdr>
      <w:spacing w:after="120"/>
      <w:rPr>
        <w:szCs w:val="18"/>
      </w:rPr>
    </w:pPr>
    <w:r>
      <w:rPr>
        <w:szCs w:val="18"/>
      </w:rPr>
      <w:t>Section 5.23</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3053" w14:textId="509A62AE" w:rsidR="00251E77" w:rsidRPr="00796020" w:rsidRDefault="00251E77"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7EC2A0BD" w14:textId="0CC1C5C8" w:rsidR="00251E77" w:rsidRPr="00796020" w:rsidRDefault="00251E77" w:rsidP="00F84AB2">
    <w:pPr>
      <w:jc w:val="right"/>
      <w:rPr>
        <w:szCs w:val="22"/>
      </w:rPr>
    </w:pPr>
    <w:r>
      <w:rPr>
        <w:szCs w:val="22"/>
      </w:rPr>
      <w:t>Division 3—</w:t>
    </w:r>
    <w:r w:rsidR="00B275C5">
      <w:rPr>
        <w:szCs w:val="22"/>
      </w:rPr>
      <w:t>Pilots of aircraft operated to facilitate parachute descents</w:t>
    </w:r>
  </w:p>
  <w:p w14:paraId="0B9D6288" w14:textId="77777777" w:rsidR="00251E77" w:rsidRPr="00796020" w:rsidRDefault="00251E77" w:rsidP="00F84AB2">
    <w:pPr>
      <w:jc w:val="right"/>
      <w:rPr>
        <w:szCs w:val="22"/>
      </w:rPr>
    </w:pPr>
  </w:p>
  <w:p w14:paraId="2FD9B63A" w14:textId="77777777" w:rsidR="00251E77" w:rsidRDefault="00251E77" w:rsidP="008F7220">
    <w:pPr>
      <w:pBdr>
        <w:bottom w:val="single" w:sz="6" w:space="1" w:color="auto"/>
      </w:pBdr>
      <w:jc w:val="right"/>
      <w:rPr>
        <w:szCs w:val="18"/>
      </w:rPr>
    </w:pPr>
  </w:p>
  <w:p w14:paraId="4E309919" w14:textId="623B5392" w:rsidR="00251E77" w:rsidRPr="00133E52" w:rsidRDefault="00251E77" w:rsidP="008F7220">
    <w:pPr>
      <w:pBdr>
        <w:bottom w:val="single" w:sz="6" w:space="1" w:color="auto"/>
      </w:pBdr>
      <w:spacing w:after="120"/>
      <w:jc w:val="right"/>
      <w:rPr>
        <w:szCs w:val="18"/>
      </w:rPr>
    </w:pPr>
    <w:r>
      <w:rPr>
        <w:szCs w:val="18"/>
      </w:rPr>
      <w:t>Section 5.24</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5EDA" w14:textId="2FCA12A2" w:rsidR="00B275C5" w:rsidRPr="0076063A" w:rsidRDefault="00B275C5"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7C61BB5E" w14:textId="23259A51" w:rsidR="00B275C5" w:rsidRPr="00796020" w:rsidRDefault="00B275C5" w:rsidP="00565276">
    <w:pPr>
      <w:rPr>
        <w:szCs w:val="22"/>
      </w:rPr>
    </w:pPr>
    <w:r>
      <w:rPr>
        <w:szCs w:val="22"/>
      </w:rPr>
      <w:t xml:space="preserve">Division </w:t>
    </w:r>
    <w:r w:rsidR="002D5113">
      <w:rPr>
        <w:szCs w:val="22"/>
      </w:rPr>
      <w:t>4</w:t>
    </w:r>
    <w:r>
      <w:rPr>
        <w:szCs w:val="22"/>
      </w:rPr>
      <w:t>—</w:t>
    </w:r>
    <w:r w:rsidR="002D5113">
      <w:rPr>
        <w:szCs w:val="22"/>
      </w:rPr>
      <w:t>Conduct of</w:t>
    </w:r>
    <w:r>
      <w:rPr>
        <w:szCs w:val="22"/>
      </w:rPr>
      <w:t xml:space="preserve"> parachute descents</w:t>
    </w:r>
  </w:p>
  <w:p w14:paraId="4A79880D" w14:textId="77777777" w:rsidR="00B275C5" w:rsidRPr="008F7220" w:rsidRDefault="00B275C5" w:rsidP="00715914">
    <w:pPr>
      <w:rPr>
        <w:szCs w:val="22"/>
      </w:rPr>
    </w:pPr>
  </w:p>
  <w:p w14:paraId="336530BE" w14:textId="77777777" w:rsidR="00B275C5" w:rsidRDefault="00B275C5" w:rsidP="008F7220">
    <w:pPr>
      <w:pBdr>
        <w:bottom w:val="single" w:sz="6" w:space="1" w:color="auto"/>
      </w:pBdr>
      <w:rPr>
        <w:szCs w:val="22"/>
      </w:rPr>
    </w:pPr>
  </w:p>
  <w:p w14:paraId="4C0BB094" w14:textId="3F398E86" w:rsidR="00B275C5" w:rsidRPr="00133E52" w:rsidRDefault="00B275C5" w:rsidP="0081732B">
    <w:pPr>
      <w:pBdr>
        <w:bottom w:val="single" w:sz="6" w:space="1" w:color="auto"/>
      </w:pBdr>
      <w:spacing w:after="120"/>
      <w:rPr>
        <w:szCs w:val="18"/>
      </w:rPr>
    </w:pPr>
    <w:r>
      <w:rPr>
        <w:szCs w:val="18"/>
      </w:rPr>
      <w:t>Section 5.25</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7F89" w14:textId="2453A0B1" w:rsidR="002D5113" w:rsidRPr="00796020" w:rsidRDefault="002D511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50F2AF6B" w14:textId="77777777" w:rsidR="002D5113" w:rsidRPr="00796020" w:rsidRDefault="002D5113" w:rsidP="002D5113">
    <w:pPr>
      <w:jc w:val="right"/>
      <w:rPr>
        <w:szCs w:val="22"/>
      </w:rPr>
    </w:pPr>
    <w:r>
      <w:rPr>
        <w:szCs w:val="22"/>
      </w:rPr>
      <w:t>Division 4—Conduct of parachute descents</w:t>
    </w:r>
  </w:p>
  <w:p w14:paraId="2E6D1C0E" w14:textId="77777777" w:rsidR="002D5113" w:rsidRPr="00796020" w:rsidRDefault="002D5113" w:rsidP="00F84AB2">
    <w:pPr>
      <w:jc w:val="right"/>
      <w:rPr>
        <w:szCs w:val="22"/>
      </w:rPr>
    </w:pPr>
  </w:p>
  <w:p w14:paraId="2ADA199B" w14:textId="77777777" w:rsidR="002D5113" w:rsidRDefault="002D5113" w:rsidP="008F7220">
    <w:pPr>
      <w:pBdr>
        <w:bottom w:val="single" w:sz="6" w:space="1" w:color="auto"/>
      </w:pBdr>
      <w:jc w:val="right"/>
      <w:rPr>
        <w:szCs w:val="18"/>
      </w:rPr>
    </w:pPr>
  </w:p>
  <w:p w14:paraId="0C1524F5" w14:textId="1AA1E90B" w:rsidR="002D5113" w:rsidRPr="00133E52" w:rsidRDefault="002D5113" w:rsidP="008F7220">
    <w:pPr>
      <w:pBdr>
        <w:bottom w:val="single" w:sz="6" w:space="1" w:color="auto"/>
      </w:pBdr>
      <w:spacing w:after="120"/>
      <w:jc w:val="right"/>
      <w:rPr>
        <w:szCs w:val="18"/>
      </w:rPr>
    </w:pPr>
    <w:r>
      <w:rPr>
        <w:szCs w:val="18"/>
      </w:rPr>
      <w:t>Section 5.26</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CD7A" w14:textId="69B2D3EB" w:rsidR="007F2A33" w:rsidRPr="0076063A" w:rsidRDefault="007F2A33"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53D7A340" w14:textId="77777777" w:rsidR="007F2A33" w:rsidRPr="00796020" w:rsidRDefault="007F2A33" w:rsidP="00565276">
    <w:pPr>
      <w:rPr>
        <w:szCs w:val="22"/>
      </w:rPr>
    </w:pPr>
    <w:r>
      <w:rPr>
        <w:szCs w:val="22"/>
      </w:rPr>
      <w:t>Division 4—Conduct of parachute descents</w:t>
    </w:r>
  </w:p>
  <w:p w14:paraId="129EB79A" w14:textId="77777777" w:rsidR="007F2A33" w:rsidRPr="008F7220" w:rsidRDefault="007F2A33" w:rsidP="00715914">
    <w:pPr>
      <w:rPr>
        <w:szCs w:val="22"/>
      </w:rPr>
    </w:pPr>
  </w:p>
  <w:p w14:paraId="1D98214D" w14:textId="77777777" w:rsidR="007F2A33" w:rsidRDefault="007F2A33" w:rsidP="008F7220">
    <w:pPr>
      <w:pBdr>
        <w:bottom w:val="single" w:sz="6" w:space="1" w:color="auto"/>
      </w:pBdr>
      <w:rPr>
        <w:szCs w:val="22"/>
      </w:rPr>
    </w:pPr>
  </w:p>
  <w:p w14:paraId="70425605" w14:textId="2326BA62" w:rsidR="007F2A33" w:rsidRPr="00133E52" w:rsidRDefault="007F2A33" w:rsidP="0081732B">
    <w:pPr>
      <w:pBdr>
        <w:bottom w:val="single" w:sz="6" w:space="1" w:color="auto"/>
      </w:pBdr>
      <w:spacing w:after="120"/>
      <w:rPr>
        <w:szCs w:val="18"/>
      </w:rPr>
    </w:pPr>
    <w:r>
      <w:rPr>
        <w:szCs w:val="18"/>
      </w:rPr>
      <w:t>Section 5.28</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70BD" w14:textId="0ABFB9FF" w:rsidR="007F2A33" w:rsidRPr="00796020" w:rsidRDefault="007F2A3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4A03E15F" w14:textId="77777777" w:rsidR="007F2A33" w:rsidRPr="00796020" w:rsidRDefault="007F2A33" w:rsidP="002D5113">
    <w:pPr>
      <w:jc w:val="right"/>
      <w:rPr>
        <w:szCs w:val="22"/>
      </w:rPr>
    </w:pPr>
    <w:r>
      <w:rPr>
        <w:szCs w:val="22"/>
      </w:rPr>
      <w:t>Division 4—Conduct of parachute descents</w:t>
    </w:r>
  </w:p>
  <w:p w14:paraId="11E9C3C5" w14:textId="77777777" w:rsidR="007F2A33" w:rsidRPr="00796020" w:rsidRDefault="007F2A33" w:rsidP="00F84AB2">
    <w:pPr>
      <w:jc w:val="right"/>
      <w:rPr>
        <w:szCs w:val="22"/>
      </w:rPr>
    </w:pPr>
  </w:p>
  <w:p w14:paraId="50081044" w14:textId="77777777" w:rsidR="007F2A33" w:rsidRDefault="007F2A33" w:rsidP="008F7220">
    <w:pPr>
      <w:pBdr>
        <w:bottom w:val="single" w:sz="6" w:space="1" w:color="auto"/>
      </w:pBdr>
      <w:jc w:val="right"/>
      <w:rPr>
        <w:szCs w:val="18"/>
      </w:rPr>
    </w:pPr>
  </w:p>
  <w:p w14:paraId="6064E747" w14:textId="6BF48309" w:rsidR="007F2A33" w:rsidRPr="00133E52" w:rsidRDefault="007F2A33" w:rsidP="008F7220">
    <w:pPr>
      <w:pBdr>
        <w:bottom w:val="single" w:sz="6" w:space="1" w:color="auto"/>
      </w:pBdr>
      <w:spacing w:after="120"/>
      <w:jc w:val="right"/>
      <w:rPr>
        <w:szCs w:val="18"/>
      </w:rPr>
    </w:pPr>
    <w:r>
      <w:rPr>
        <w:szCs w:val="18"/>
      </w:rPr>
      <w:t>Section 5.29</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7581" w14:textId="36AE58E7" w:rsidR="007F2A33" w:rsidRPr="0076063A" w:rsidRDefault="007F2A33"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5B23B120" w14:textId="77777777" w:rsidR="007F2A33" w:rsidRPr="00796020" w:rsidRDefault="007F2A33" w:rsidP="00565276">
    <w:pPr>
      <w:rPr>
        <w:szCs w:val="22"/>
      </w:rPr>
    </w:pPr>
    <w:r>
      <w:rPr>
        <w:szCs w:val="22"/>
      </w:rPr>
      <w:t>Division 4—Conduct of parachute descents</w:t>
    </w:r>
  </w:p>
  <w:p w14:paraId="034EFB9C" w14:textId="77777777" w:rsidR="007F2A33" w:rsidRPr="008F7220" w:rsidRDefault="007F2A33" w:rsidP="00715914">
    <w:pPr>
      <w:rPr>
        <w:szCs w:val="22"/>
      </w:rPr>
    </w:pPr>
  </w:p>
  <w:p w14:paraId="08174121" w14:textId="77777777" w:rsidR="007F2A33" w:rsidRPr="008F7220" w:rsidRDefault="007F2A33" w:rsidP="00715914">
    <w:pPr>
      <w:rPr>
        <w:szCs w:val="22"/>
      </w:rPr>
    </w:pPr>
  </w:p>
  <w:p w14:paraId="12983FA9" w14:textId="1374025A" w:rsidR="007F2A33" w:rsidRPr="00133E52" w:rsidRDefault="007F2A33" w:rsidP="0081732B">
    <w:pPr>
      <w:pBdr>
        <w:bottom w:val="single" w:sz="6" w:space="1" w:color="auto"/>
      </w:pBdr>
      <w:spacing w:after="120"/>
      <w:rPr>
        <w:szCs w:val="18"/>
      </w:rPr>
    </w:pPr>
    <w:r>
      <w:rPr>
        <w:szCs w:val="18"/>
      </w:rPr>
      <w:t>Section 5.30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A66E" w14:textId="7622F0C8" w:rsidR="00F6696E" w:rsidRPr="00ED79B6" w:rsidRDefault="00F6696E" w:rsidP="00715914">
    <w:pPr>
      <w:pStyle w:val="Header"/>
      <w:tabs>
        <w:tab w:val="clear" w:pos="4150"/>
        <w:tab w:val="clear" w:pos="8307"/>
      </w:tabs>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1041" w14:textId="08A78FD4" w:rsidR="001D605F" w:rsidRPr="00796020" w:rsidRDefault="001D605F"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42E44A28" w14:textId="77777777" w:rsidR="001D605F" w:rsidRPr="00796020" w:rsidRDefault="001D605F" w:rsidP="002D5113">
    <w:pPr>
      <w:jc w:val="right"/>
      <w:rPr>
        <w:szCs w:val="22"/>
      </w:rPr>
    </w:pPr>
    <w:r>
      <w:rPr>
        <w:szCs w:val="22"/>
      </w:rPr>
      <w:t>Division 4—Conduct of parachute descents</w:t>
    </w:r>
  </w:p>
  <w:p w14:paraId="4AFDB161" w14:textId="77777777" w:rsidR="001D605F" w:rsidRPr="00796020" w:rsidRDefault="001D605F" w:rsidP="00F84AB2">
    <w:pPr>
      <w:jc w:val="right"/>
      <w:rPr>
        <w:szCs w:val="22"/>
      </w:rPr>
    </w:pPr>
  </w:p>
  <w:p w14:paraId="018AAFB5" w14:textId="77777777" w:rsidR="001D605F" w:rsidRDefault="001D605F" w:rsidP="008F7220">
    <w:pPr>
      <w:pBdr>
        <w:bottom w:val="single" w:sz="6" w:space="1" w:color="auto"/>
      </w:pBdr>
      <w:jc w:val="right"/>
      <w:rPr>
        <w:szCs w:val="18"/>
      </w:rPr>
    </w:pPr>
  </w:p>
  <w:p w14:paraId="40836196" w14:textId="4B679594" w:rsidR="001D605F" w:rsidRPr="00133E52" w:rsidRDefault="001D605F" w:rsidP="008F7220">
    <w:pPr>
      <w:pBdr>
        <w:bottom w:val="single" w:sz="6" w:space="1" w:color="auto"/>
      </w:pBdr>
      <w:spacing w:after="120"/>
      <w:jc w:val="right"/>
      <w:rPr>
        <w:szCs w:val="18"/>
      </w:rPr>
    </w:pPr>
    <w:r>
      <w:rPr>
        <w:szCs w:val="18"/>
      </w:rPr>
      <w:t>Section 5.33</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1A51" w14:textId="2C683BCD" w:rsidR="007F2A33" w:rsidRPr="00796020" w:rsidRDefault="007F2A33"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2CFB700E" w14:textId="77777777" w:rsidR="007F2A33" w:rsidRPr="00796020" w:rsidRDefault="007F2A33" w:rsidP="002D5113">
    <w:pPr>
      <w:jc w:val="right"/>
      <w:rPr>
        <w:szCs w:val="22"/>
      </w:rPr>
    </w:pPr>
    <w:r>
      <w:rPr>
        <w:szCs w:val="22"/>
      </w:rPr>
      <w:t>Division 4—Conduct of parachute descents</w:t>
    </w:r>
  </w:p>
  <w:p w14:paraId="450683FB" w14:textId="77777777" w:rsidR="007F2A33" w:rsidRPr="00796020" w:rsidRDefault="007F2A33" w:rsidP="00F84AB2">
    <w:pPr>
      <w:jc w:val="right"/>
      <w:rPr>
        <w:szCs w:val="22"/>
      </w:rPr>
    </w:pPr>
  </w:p>
  <w:p w14:paraId="2602052F" w14:textId="77777777" w:rsidR="007F2A33" w:rsidRDefault="007F2A33" w:rsidP="008F7220">
    <w:pPr>
      <w:pBdr>
        <w:bottom w:val="single" w:sz="6" w:space="1" w:color="auto"/>
      </w:pBdr>
      <w:jc w:val="right"/>
      <w:rPr>
        <w:szCs w:val="18"/>
      </w:rPr>
    </w:pPr>
  </w:p>
  <w:p w14:paraId="368D9D1D" w14:textId="45E09B16" w:rsidR="007F2A33" w:rsidRPr="00133E52" w:rsidRDefault="007F2A33" w:rsidP="008F7220">
    <w:pPr>
      <w:pBdr>
        <w:bottom w:val="single" w:sz="6" w:space="1" w:color="auto"/>
      </w:pBdr>
      <w:spacing w:after="120"/>
      <w:jc w:val="right"/>
      <w:rPr>
        <w:szCs w:val="18"/>
      </w:rPr>
    </w:pPr>
    <w:r>
      <w:rPr>
        <w:szCs w:val="18"/>
      </w:rPr>
      <w:t>Section 5.33</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FD75" w14:textId="7614182A" w:rsidR="00690CF5" w:rsidRPr="0076063A" w:rsidRDefault="00690CF5"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6734182A" w14:textId="77777777" w:rsidR="00690CF5" w:rsidRPr="00796020" w:rsidRDefault="00690CF5" w:rsidP="00565276">
    <w:pPr>
      <w:rPr>
        <w:szCs w:val="22"/>
      </w:rPr>
    </w:pPr>
    <w:r>
      <w:rPr>
        <w:szCs w:val="22"/>
      </w:rPr>
      <w:t>Division 4—Conduct of parachute descents</w:t>
    </w:r>
  </w:p>
  <w:p w14:paraId="548FF8F8" w14:textId="77777777" w:rsidR="00690CF5" w:rsidRPr="008F7220" w:rsidRDefault="00690CF5" w:rsidP="00715914">
    <w:pPr>
      <w:rPr>
        <w:szCs w:val="22"/>
      </w:rPr>
    </w:pPr>
  </w:p>
  <w:p w14:paraId="21FD79D5" w14:textId="77777777" w:rsidR="00690CF5" w:rsidRDefault="00690CF5" w:rsidP="008F7220">
    <w:pPr>
      <w:pBdr>
        <w:bottom w:val="single" w:sz="6" w:space="1" w:color="auto"/>
      </w:pBdr>
      <w:rPr>
        <w:szCs w:val="22"/>
      </w:rPr>
    </w:pPr>
  </w:p>
  <w:p w14:paraId="1437A085" w14:textId="5120E6D5" w:rsidR="00690CF5" w:rsidRPr="00133E52" w:rsidRDefault="00690CF5" w:rsidP="0081732B">
    <w:pPr>
      <w:pBdr>
        <w:bottom w:val="single" w:sz="6" w:space="1" w:color="auto"/>
      </w:pBdr>
      <w:spacing w:after="120"/>
      <w:rPr>
        <w:szCs w:val="18"/>
      </w:rPr>
    </w:pPr>
    <w:r>
      <w:rPr>
        <w:szCs w:val="18"/>
      </w:rPr>
      <w:t>Section 5.35</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0D3" w14:textId="59F69CBE" w:rsidR="00690CF5" w:rsidRPr="0076063A" w:rsidRDefault="00690CF5"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39ED4D7A" w14:textId="77777777" w:rsidR="00690CF5" w:rsidRPr="00796020" w:rsidRDefault="00690CF5" w:rsidP="00565276">
    <w:pPr>
      <w:rPr>
        <w:szCs w:val="22"/>
      </w:rPr>
    </w:pPr>
    <w:r>
      <w:rPr>
        <w:szCs w:val="22"/>
      </w:rPr>
      <w:t>Division 4—Conduct of parachute descents</w:t>
    </w:r>
  </w:p>
  <w:p w14:paraId="5FC21E74" w14:textId="77777777" w:rsidR="00690CF5" w:rsidRPr="008F7220" w:rsidRDefault="00690CF5" w:rsidP="00715914">
    <w:pPr>
      <w:rPr>
        <w:szCs w:val="22"/>
      </w:rPr>
    </w:pPr>
  </w:p>
  <w:p w14:paraId="57FA5841" w14:textId="77777777" w:rsidR="00690CF5" w:rsidRDefault="00690CF5" w:rsidP="008F7220">
    <w:pPr>
      <w:pBdr>
        <w:bottom w:val="single" w:sz="6" w:space="1" w:color="auto"/>
      </w:pBdr>
      <w:rPr>
        <w:szCs w:val="22"/>
      </w:rPr>
    </w:pPr>
  </w:p>
  <w:p w14:paraId="3A189453" w14:textId="3819D602" w:rsidR="00690CF5" w:rsidRPr="00133E52" w:rsidRDefault="00690CF5" w:rsidP="0081732B">
    <w:pPr>
      <w:pBdr>
        <w:bottom w:val="single" w:sz="6" w:space="1" w:color="auto"/>
      </w:pBdr>
      <w:spacing w:after="120"/>
      <w:rPr>
        <w:szCs w:val="18"/>
      </w:rPr>
    </w:pPr>
    <w:r>
      <w:rPr>
        <w:szCs w:val="18"/>
      </w:rPr>
      <w:t>Section 5.37</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0700" w14:textId="10E3AEFF" w:rsidR="001D605F" w:rsidRPr="00796020" w:rsidRDefault="001D605F"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08404F6A" w14:textId="77777777" w:rsidR="001D605F" w:rsidRPr="00796020" w:rsidRDefault="001D605F" w:rsidP="002D5113">
    <w:pPr>
      <w:jc w:val="right"/>
      <w:rPr>
        <w:szCs w:val="22"/>
      </w:rPr>
    </w:pPr>
    <w:r>
      <w:rPr>
        <w:szCs w:val="22"/>
      </w:rPr>
      <w:t>Division 4—Conduct of parachute descents</w:t>
    </w:r>
  </w:p>
  <w:p w14:paraId="263342C4" w14:textId="77777777" w:rsidR="001D605F" w:rsidRPr="00796020" w:rsidRDefault="001D605F" w:rsidP="00F84AB2">
    <w:pPr>
      <w:jc w:val="right"/>
      <w:rPr>
        <w:szCs w:val="22"/>
      </w:rPr>
    </w:pPr>
  </w:p>
  <w:p w14:paraId="179527F5" w14:textId="77777777" w:rsidR="001D605F" w:rsidRDefault="001D605F" w:rsidP="008F7220">
    <w:pPr>
      <w:pBdr>
        <w:bottom w:val="single" w:sz="6" w:space="1" w:color="auto"/>
      </w:pBdr>
      <w:jc w:val="right"/>
      <w:rPr>
        <w:szCs w:val="18"/>
      </w:rPr>
    </w:pPr>
  </w:p>
  <w:p w14:paraId="502A91CF" w14:textId="5EF1641C" w:rsidR="001D605F" w:rsidRPr="00133E52" w:rsidRDefault="001D605F" w:rsidP="008F7220">
    <w:pPr>
      <w:pBdr>
        <w:bottom w:val="single" w:sz="6" w:space="1" w:color="auto"/>
      </w:pBdr>
      <w:spacing w:after="120"/>
      <w:jc w:val="right"/>
      <w:rPr>
        <w:szCs w:val="18"/>
      </w:rPr>
    </w:pPr>
    <w:r>
      <w:rPr>
        <w:szCs w:val="18"/>
      </w:rPr>
      <w:t>Section 5.36</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752D" w14:textId="0C99688A" w:rsidR="001D605F" w:rsidRPr="0076063A" w:rsidRDefault="001D605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1E02093B" w14:textId="77777777" w:rsidR="001D605F" w:rsidRPr="00796020" w:rsidRDefault="001D605F" w:rsidP="00565276">
    <w:pPr>
      <w:rPr>
        <w:szCs w:val="22"/>
      </w:rPr>
    </w:pPr>
    <w:r>
      <w:rPr>
        <w:szCs w:val="22"/>
      </w:rPr>
      <w:t>Division 4—Conduct of parachute descents</w:t>
    </w:r>
  </w:p>
  <w:p w14:paraId="4F28D3A8" w14:textId="77777777" w:rsidR="001D605F" w:rsidRPr="008F7220" w:rsidRDefault="001D605F" w:rsidP="00715914">
    <w:pPr>
      <w:rPr>
        <w:szCs w:val="22"/>
      </w:rPr>
    </w:pPr>
  </w:p>
  <w:p w14:paraId="6C4CA8D9" w14:textId="77777777" w:rsidR="001D605F" w:rsidRDefault="001D605F" w:rsidP="008F7220">
    <w:pPr>
      <w:pBdr>
        <w:bottom w:val="single" w:sz="6" w:space="1" w:color="auto"/>
      </w:pBdr>
      <w:rPr>
        <w:szCs w:val="22"/>
      </w:rPr>
    </w:pPr>
  </w:p>
  <w:p w14:paraId="53F67E59" w14:textId="1DBADEFF" w:rsidR="001D605F" w:rsidRPr="00133E52" w:rsidRDefault="001D605F" w:rsidP="0081732B">
    <w:pPr>
      <w:pBdr>
        <w:bottom w:val="single" w:sz="6" w:space="1" w:color="auto"/>
      </w:pBdr>
      <w:spacing w:after="120"/>
      <w:rPr>
        <w:szCs w:val="18"/>
      </w:rPr>
    </w:pPr>
    <w:r>
      <w:rPr>
        <w:szCs w:val="18"/>
      </w:rPr>
      <w:t>Section 5.42</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D2D0" w14:textId="6628DD75" w:rsidR="00E8294E" w:rsidRPr="00796020" w:rsidRDefault="00E8294E"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3A6F37F3" w14:textId="77777777" w:rsidR="00E8294E" w:rsidRPr="00796020" w:rsidRDefault="00E8294E" w:rsidP="002D5113">
    <w:pPr>
      <w:jc w:val="right"/>
      <w:rPr>
        <w:szCs w:val="22"/>
      </w:rPr>
    </w:pPr>
    <w:r>
      <w:rPr>
        <w:szCs w:val="22"/>
      </w:rPr>
      <w:t>Division 4—Conduct of parachute descents</w:t>
    </w:r>
  </w:p>
  <w:p w14:paraId="57C23C91" w14:textId="77777777" w:rsidR="00E8294E" w:rsidRPr="00796020" w:rsidRDefault="00E8294E" w:rsidP="00F84AB2">
    <w:pPr>
      <w:jc w:val="right"/>
      <w:rPr>
        <w:szCs w:val="22"/>
      </w:rPr>
    </w:pPr>
  </w:p>
  <w:p w14:paraId="519A77F7" w14:textId="77777777" w:rsidR="00E8294E" w:rsidRDefault="00E8294E" w:rsidP="008F7220">
    <w:pPr>
      <w:pBdr>
        <w:bottom w:val="single" w:sz="6" w:space="1" w:color="auto"/>
      </w:pBdr>
      <w:jc w:val="right"/>
      <w:rPr>
        <w:szCs w:val="18"/>
      </w:rPr>
    </w:pPr>
  </w:p>
  <w:p w14:paraId="2DF93126" w14:textId="1BF3CD7B" w:rsidR="00E8294E" w:rsidRPr="00133E52" w:rsidRDefault="00E8294E" w:rsidP="008F7220">
    <w:pPr>
      <w:pBdr>
        <w:bottom w:val="single" w:sz="6" w:space="1" w:color="auto"/>
      </w:pBdr>
      <w:spacing w:after="120"/>
      <w:jc w:val="right"/>
      <w:rPr>
        <w:szCs w:val="18"/>
      </w:rPr>
    </w:pPr>
    <w:r>
      <w:rPr>
        <w:szCs w:val="18"/>
      </w:rPr>
      <w:t>Section 5.39</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B1D" w14:textId="76BAF9CB" w:rsidR="00387819" w:rsidRPr="00796020" w:rsidRDefault="00387819"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1C23E610" w14:textId="77777777" w:rsidR="00387819" w:rsidRPr="00796020" w:rsidRDefault="00387819" w:rsidP="002D5113">
    <w:pPr>
      <w:jc w:val="right"/>
      <w:rPr>
        <w:szCs w:val="22"/>
      </w:rPr>
    </w:pPr>
    <w:r>
      <w:rPr>
        <w:szCs w:val="22"/>
      </w:rPr>
      <w:t>Division 4—Conduct of parachute descents</w:t>
    </w:r>
  </w:p>
  <w:p w14:paraId="283DB514" w14:textId="77777777" w:rsidR="00387819" w:rsidRPr="00796020" w:rsidRDefault="00387819" w:rsidP="00F84AB2">
    <w:pPr>
      <w:jc w:val="right"/>
      <w:rPr>
        <w:szCs w:val="22"/>
      </w:rPr>
    </w:pPr>
  </w:p>
  <w:p w14:paraId="62587BC2" w14:textId="77777777" w:rsidR="00387819" w:rsidRDefault="00387819" w:rsidP="008F7220">
    <w:pPr>
      <w:pBdr>
        <w:bottom w:val="single" w:sz="6" w:space="1" w:color="auto"/>
      </w:pBdr>
      <w:jc w:val="right"/>
      <w:rPr>
        <w:szCs w:val="18"/>
      </w:rPr>
    </w:pPr>
  </w:p>
  <w:p w14:paraId="7790A3DB" w14:textId="43F19311" w:rsidR="00387819" w:rsidRPr="00133E52" w:rsidRDefault="00387819" w:rsidP="008F7220">
    <w:pPr>
      <w:pBdr>
        <w:bottom w:val="single" w:sz="6" w:space="1" w:color="auto"/>
      </w:pBdr>
      <w:spacing w:after="120"/>
      <w:jc w:val="right"/>
      <w:rPr>
        <w:szCs w:val="18"/>
      </w:rPr>
    </w:pPr>
    <w:r>
      <w:rPr>
        <w:szCs w:val="18"/>
      </w:rPr>
      <w:t>Section 5.43</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72D8" w14:textId="7D9AE7BC" w:rsidR="00387819" w:rsidRPr="0076063A" w:rsidRDefault="00564121" w:rsidP="00715914">
    <w:pPr>
      <w:rPr>
        <w:szCs w:val="22"/>
      </w:rPr>
    </w:pPr>
    <w:r>
      <w:rPr>
        <w:szCs w:val="22"/>
      </w:rPr>
      <w:t>4</w:t>
    </w:r>
    <w:r w:rsidR="00387819" w:rsidRPr="0076063A">
      <w:rPr>
        <w:szCs w:val="22"/>
      </w:rPr>
      <w:fldChar w:fldCharType="begin"/>
    </w:r>
    <w:r w:rsidR="00387819" w:rsidRPr="0076063A">
      <w:rPr>
        <w:szCs w:val="22"/>
      </w:rPr>
      <w:instrText xml:space="preserve"> STYLEREF  "ActHead 2,p"  \* MERGEFORMAT </w:instrText>
    </w:r>
    <w:r w:rsidR="00387819" w:rsidRPr="0076063A">
      <w:rPr>
        <w:szCs w:val="22"/>
      </w:rPr>
      <w:fldChar w:fldCharType="separate"/>
    </w:r>
    <w:r w:rsidR="00DB6905">
      <w:rPr>
        <w:noProof/>
        <w:szCs w:val="22"/>
      </w:rPr>
      <w:t>Chapter 5—Operational requirements</w:t>
    </w:r>
    <w:r w:rsidR="00387819" w:rsidRPr="0076063A">
      <w:rPr>
        <w:szCs w:val="22"/>
      </w:rPr>
      <w:fldChar w:fldCharType="end"/>
    </w:r>
  </w:p>
  <w:p w14:paraId="3C8EA335" w14:textId="77777777" w:rsidR="00387819" w:rsidRPr="00796020" w:rsidRDefault="00387819" w:rsidP="00565276">
    <w:pPr>
      <w:rPr>
        <w:szCs w:val="22"/>
      </w:rPr>
    </w:pPr>
    <w:r>
      <w:rPr>
        <w:szCs w:val="22"/>
      </w:rPr>
      <w:t>Division 4—Conduct of parachute descents</w:t>
    </w:r>
  </w:p>
  <w:p w14:paraId="471800D2" w14:textId="77777777" w:rsidR="00387819" w:rsidRPr="008F7220" w:rsidRDefault="00387819" w:rsidP="00715914">
    <w:pPr>
      <w:rPr>
        <w:szCs w:val="22"/>
      </w:rPr>
    </w:pPr>
  </w:p>
  <w:p w14:paraId="7EE44696" w14:textId="77777777" w:rsidR="00387819" w:rsidRDefault="00387819" w:rsidP="008F7220">
    <w:pPr>
      <w:pBdr>
        <w:bottom w:val="single" w:sz="6" w:space="1" w:color="auto"/>
      </w:pBdr>
      <w:rPr>
        <w:szCs w:val="22"/>
      </w:rPr>
    </w:pPr>
  </w:p>
  <w:p w14:paraId="1674E194" w14:textId="48B3EC10" w:rsidR="00387819" w:rsidRPr="00133E52" w:rsidRDefault="00387819" w:rsidP="0081732B">
    <w:pPr>
      <w:pBdr>
        <w:bottom w:val="single" w:sz="6" w:space="1" w:color="auto"/>
      </w:pBdr>
      <w:spacing w:after="120"/>
      <w:rPr>
        <w:szCs w:val="18"/>
      </w:rPr>
    </w:pPr>
    <w:r>
      <w:rPr>
        <w:szCs w:val="18"/>
      </w:rPr>
      <w:t>Section 5.4</w:t>
    </w:r>
    <w:r w:rsidR="00564121">
      <w:rPr>
        <w:szCs w:val="18"/>
      </w:rPr>
      <w:t>4</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B1FB" w14:textId="2E2691C4" w:rsidR="00CF6DE9" w:rsidRPr="00796020" w:rsidRDefault="00CF6DE9"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637FAB85" w14:textId="77777777" w:rsidR="00CF6DE9" w:rsidRPr="00796020" w:rsidRDefault="00CF6DE9" w:rsidP="002D5113">
    <w:pPr>
      <w:jc w:val="right"/>
      <w:rPr>
        <w:szCs w:val="22"/>
      </w:rPr>
    </w:pPr>
    <w:r>
      <w:rPr>
        <w:szCs w:val="22"/>
      </w:rPr>
      <w:t>Division 4—Conduct of parachute descents</w:t>
    </w:r>
  </w:p>
  <w:p w14:paraId="33E3F624" w14:textId="77777777" w:rsidR="00CF6DE9" w:rsidRPr="00796020" w:rsidRDefault="00CF6DE9" w:rsidP="00F84AB2">
    <w:pPr>
      <w:jc w:val="right"/>
      <w:rPr>
        <w:szCs w:val="22"/>
      </w:rPr>
    </w:pPr>
  </w:p>
  <w:p w14:paraId="4B66A156" w14:textId="77777777" w:rsidR="00CF6DE9" w:rsidRDefault="00CF6DE9" w:rsidP="008F7220">
    <w:pPr>
      <w:pBdr>
        <w:bottom w:val="single" w:sz="6" w:space="1" w:color="auto"/>
      </w:pBdr>
      <w:jc w:val="right"/>
      <w:rPr>
        <w:szCs w:val="18"/>
      </w:rPr>
    </w:pPr>
  </w:p>
  <w:p w14:paraId="3B484D6A" w14:textId="7AF42212" w:rsidR="00CF6DE9" w:rsidRPr="00133E52" w:rsidRDefault="00CF6DE9" w:rsidP="008F7220">
    <w:pPr>
      <w:pBdr>
        <w:bottom w:val="single" w:sz="6" w:space="1" w:color="auto"/>
      </w:pBdr>
      <w:spacing w:after="120"/>
      <w:jc w:val="right"/>
      <w:rPr>
        <w:szCs w:val="18"/>
      </w:rPr>
    </w:pPr>
    <w:r>
      <w:rPr>
        <w:szCs w:val="18"/>
      </w:rPr>
      <w:t>Section 5.43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8C5D" w14:textId="08E551F7" w:rsidR="004E1307" w:rsidRPr="0076063A" w:rsidRDefault="005211A6"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1—Preliminary</w:t>
    </w:r>
    <w:r w:rsidRPr="0076063A">
      <w:rPr>
        <w:szCs w:val="22"/>
      </w:rPr>
      <w:fldChar w:fldCharType="end"/>
    </w:r>
  </w:p>
  <w:p w14:paraId="2D9AD1AF" w14:textId="1B00AD47" w:rsidR="004E1307" w:rsidRPr="008F7220" w:rsidRDefault="004E1307" w:rsidP="00715914">
    <w:pPr>
      <w:rPr>
        <w:szCs w:val="22"/>
      </w:rPr>
    </w:pPr>
  </w:p>
  <w:p w14:paraId="276AF0D4" w14:textId="77777777" w:rsidR="004E1307" w:rsidRPr="008F7220" w:rsidRDefault="004E1307" w:rsidP="00715914">
    <w:pPr>
      <w:rPr>
        <w:szCs w:val="22"/>
      </w:rPr>
    </w:pPr>
  </w:p>
  <w:p w14:paraId="4CA5CF14" w14:textId="77777777" w:rsidR="004E1307" w:rsidRDefault="004E1307" w:rsidP="008F7220">
    <w:pPr>
      <w:pBdr>
        <w:bottom w:val="single" w:sz="6" w:space="1" w:color="auto"/>
      </w:pBdr>
      <w:rPr>
        <w:szCs w:val="22"/>
      </w:rPr>
    </w:pPr>
  </w:p>
  <w:p w14:paraId="3D5735DA" w14:textId="202264A9" w:rsidR="0081732B" w:rsidRPr="00133E52" w:rsidRDefault="0081732B" w:rsidP="0081732B">
    <w:pPr>
      <w:pBdr>
        <w:bottom w:val="single" w:sz="6" w:space="1" w:color="auto"/>
      </w:pBdr>
      <w:spacing w:after="120"/>
      <w:rPr>
        <w:szCs w:val="18"/>
      </w:rPr>
    </w:pPr>
    <w:r>
      <w:rPr>
        <w:szCs w:val="18"/>
      </w:rPr>
      <w:t xml:space="preserve">Section </w:t>
    </w:r>
    <w:r w:rsidR="00EA408B">
      <w:rPr>
        <w:szCs w:val="18"/>
      </w:rPr>
      <w:t>1.04</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ACAA" w14:textId="21B46B3B" w:rsidR="00CF6DE9" w:rsidRPr="0076063A" w:rsidRDefault="00CF6DE9"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5—Operational requirements</w:t>
    </w:r>
    <w:r w:rsidRPr="0076063A">
      <w:rPr>
        <w:szCs w:val="22"/>
      </w:rPr>
      <w:fldChar w:fldCharType="end"/>
    </w:r>
  </w:p>
  <w:p w14:paraId="5114E2C7" w14:textId="77777777" w:rsidR="00CF6DE9" w:rsidRPr="00796020" w:rsidRDefault="00CF6DE9" w:rsidP="00565276">
    <w:pPr>
      <w:rPr>
        <w:szCs w:val="22"/>
      </w:rPr>
    </w:pPr>
    <w:r>
      <w:rPr>
        <w:szCs w:val="22"/>
      </w:rPr>
      <w:t>Division 4—Conduct of parachute descents</w:t>
    </w:r>
  </w:p>
  <w:p w14:paraId="294CD139" w14:textId="77777777" w:rsidR="00CF6DE9" w:rsidRPr="008F7220" w:rsidRDefault="00CF6DE9" w:rsidP="00715914">
    <w:pPr>
      <w:rPr>
        <w:szCs w:val="22"/>
      </w:rPr>
    </w:pPr>
  </w:p>
  <w:p w14:paraId="2F766F63" w14:textId="77777777" w:rsidR="00CF6DE9" w:rsidRDefault="00CF6DE9" w:rsidP="008F7220">
    <w:pPr>
      <w:pBdr>
        <w:bottom w:val="single" w:sz="6" w:space="1" w:color="auto"/>
      </w:pBdr>
      <w:rPr>
        <w:szCs w:val="22"/>
      </w:rPr>
    </w:pPr>
  </w:p>
  <w:p w14:paraId="6D9C0846" w14:textId="60499D69" w:rsidR="00CF6DE9" w:rsidRPr="00133E52" w:rsidRDefault="00CF6DE9" w:rsidP="0081732B">
    <w:pPr>
      <w:pBdr>
        <w:bottom w:val="single" w:sz="6" w:space="1" w:color="auto"/>
      </w:pBdr>
      <w:spacing w:after="120"/>
      <w:rPr>
        <w:szCs w:val="18"/>
      </w:rPr>
    </w:pPr>
    <w:r>
      <w:rPr>
        <w:szCs w:val="18"/>
      </w:rPr>
      <w:t>Section 5.44</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F9A2" w14:textId="619C2AEF" w:rsidR="00564121" w:rsidRPr="00796020" w:rsidRDefault="00564121"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23BA850F" w14:textId="77777777" w:rsidR="00564121" w:rsidRPr="00796020" w:rsidRDefault="00564121" w:rsidP="002D5113">
    <w:pPr>
      <w:jc w:val="right"/>
      <w:rPr>
        <w:szCs w:val="22"/>
      </w:rPr>
    </w:pPr>
    <w:r>
      <w:rPr>
        <w:szCs w:val="22"/>
      </w:rPr>
      <w:t>Division 4—Conduct of parachute descents</w:t>
    </w:r>
  </w:p>
  <w:p w14:paraId="458F55AF" w14:textId="77777777" w:rsidR="00564121" w:rsidRPr="00796020" w:rsidRDefault="00564121" w:rsidP="00F84AB2">
    <w:pPr>
      <w:jc w:val="right"/>
      <w:rPr>
        <w:szCs w:val="22"/>
      </w:rPr>
    </w:pPr>
  </w:p>
  <w:p w14:paraId="26D6EE1F" w14:textId="77777777" w:rsidR="00564121" w:rsidRDefault="00564121" w:rsidP="008F7220">
    <w:pPr>
      <w:pBdr>
        <w:bottom w:val="single" w:sz="6" w:space="1" w:color="auto"/>
      </w:pBdr>
      <w:jc w:val="right"/>
      <w:rPr>
        <w:szCs w:val="18"/>
      </w:rPr>
    </w:pPr>
  </w:p>
  <w:p w14:paraId="1E79E30C" w14:textId="14AD18AA" w:rsidR="00564121" w:rsidRPr="00133E52" w:rsidRDefault="00564121" w:rsidP="008F7220">
    <w:pPr>
      <w:pBdr>
        <w:bottom w:val="single" w:sz="6" w:space="1" w:color="auto"/>
      </w:pBdr>
      <w:spacing w:after="120"/>
      <w:jc w:val="right"/>
      <w:rPr>
        <w:szCs w:val="18"/>
      </w:rPr>
    </w:pPr>
    <w:r>
      <w:rPr>
        <w:szCs w:val="18"/>
      </w:rPr>
      <w:t>Section 5.45</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543" w14:textId="35469AD4" w:rsidR="00472AEF" w:rsidRPr="0076063A" w:rsidRDefault="00472AE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45EA3153" w14:textId="77777777" w:rsidR="00472AEF" w:rsidRPr="00796020" w:rsidRDefault="00472AEF" w:rsidP="00565276">
    <w:pPr>
      <w:rPr>
        <w:szCs w:val="22"/>
      </w:rPr>
    </w:pPr>
    <w:r>
      <w:rPr>
        <w:szCs w:val="22"/>
      </w:rPr>
      <w:t>Division 4—Conduct of parachute descents</w:t>
    </w:r>
  </w:p>
  <w:p w14:paraId="447309A7" w14:textId="77777777" w:rsidR="00472AEF" w:rsidRPr="008F7220" w:rsidRDefault="00472AEF" w:rsidP="00715914">
    <w:pPr>
      <w:rPr>
        <w:szCs w:val="22"/>
      </w:rPr>
    </w:pPr>
  </w:p>
  <w:p w14:paraId="0C4636F8" w14:textId="77777777" w:rsidR="00472AEF" w:rsidRDefault="00472AEF" w:rsidP="008F7220">
    <w:pPr>
      <w:pBdr>
        <w:bottom w:val="single" w:sz="6" w:space="1" w:color="auto"/>
      </w:pBdr>
      <w:rPr>
        <w:szCs w:val="22"/>
      </w:rPr>
    </w:pPr>
  </w:p>
  <w:p w14:paraId="7CB77FC3" w14:textId="548114A7" w:rsidR="00472AEF" w:rsidRPr="00133E52" w:rsidRDefault="00472AEF" w:rsidP="0081732B">
    <w:pPr>
      <w:pBdr>
        <w:bottom w:val="single" w:sz="6" w:space="1" w:color="auto"/>
      </w:pBdr>
      <w:spacing w:after="120"/>
      <w:rPr>
        <w:szCs w:val="18"/>
      </w:rPr>
    </w:pPr>
    <w:r>
      <w:rPr>
        <w:szCs w:val="18"/>
      </w:rPr>
      <w:t>Section 5.4</w:t>
    </w:r>
    <w:r w:rsidR="00D54CCB">
      <w:rPr>
        <w:szCs w:val="18"/>
      </w:rPr>
      <w:t>7</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F8A8" w14:textId="427B457C" w:rsidR="00CF6DE9" w:rsidRPr="00796020" w:rsidRDefault="00CF6DE9"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2E5D0DF0" w14:textId="77777777" w:rsidR="00CF6DE9" w:rsidRPr="00796020" w:rsidRDefault="00CF6DE9" w:rsidP="002D5113">
    <w:pPr>
      <w:jc w:val="right"/>
      <w:rPr>
        <w:szCs w:val="22"/>
      </w:rPr>
    </w:pPr>
    <w:r>
      <w:rPr>
        <w:szCs w:val="22"/>
      </w:rPr>
      <w:t>Division 4—Conduct of parachute descents</w:t>
    </w:r>
  </w:p>
  <w:p w14:paraId="42EC7FE9" w14:textId="77777777" w:rsidR="00CF6DE9" w:rsidRPr="00796020" w:rsidRDefault="00CF6DE9" w:rsidP="00F84AB2">
    <w:pPr>
      <w:jc w:val="right"/>
      <w:rPr>
        <w:szCs w:val="22"/>
      </w:rPr>
    </w:pPr>
  </w:p>
  <w:p w14:paraId="05F3F1AD" w14:textId="77777777" w:rsidR="00CF6DE9" w:rsidRDefault="00CF6DE9" w:rsidP="008F7220">
    <w:pPr>
      <w:pBdr>
        <w:bottom w:val="single" w:sz="6" w:space="1" w:color="auto"/>
      </w:pBdr>
      <w:jc w:val="right"/>
      <w:rPr>
        <w:szCs w:val="18"/>
      </w:rPr>
    </w:pPr>
  </w:p>
  <w:p w14:paraId="7A8B4021" w14:textId="3D65B2BB" w:rsidR="00CF6DE9" w:rsidRPr="00133E52" w:rsidRDefault="00CF6DE9" w:rsidP="008F7220">
    <w:pPr>
      <w:pBdr>
        <w:bottom w:val="single" w:sz="6" w:space="1" w:color="auto"/>
      </w:pBdr>
      <w:spacing w:after="120"/>
      <w:jc w:val="right"/>
      <w:rPr>
        <w:szCs w:val="18"/>
      </w:rPr>
    </w:pPr>
    <w:r>
      <w:rPr>
        <w:szCs w:val="18"/>
      </w:rPr>
      <w:t>Section 5.45</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E320" w14:textId="512927CE" w:rsidR="00CF6DE9" w:rsidRPr="0076063A" w:rsidRDefault="00CF6DE9"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5—Operational requirements</w:t>
    </w:r>
    <w:r w:rsidRPr="0076063A">
      <w:rPr>
        <w:szCs w:val="22"/>
      </w:rPr>
      <w:fldChar w:fldCharType="end"/>
    </w:r>
  </w:p>
  <w:p w14:paraId="2E910CF5" w14:textId="77777777" w:rsidR="00CF6DE9" w:rsidRPr="00796020" w:rsidRDefault="00CF6DE9" w:rsidP="00565276">
    <w:pPr>
      <w:rPr>
        <w:szCs w:val="22"/>
      </w:rPr>
    </w:pPr>
    <w:r>
      <w:rPr>
        <w:szCs w:val="22"/>
      </w:rPr>
      <w:t>Division 4—Conduct of parachute descents</w:t>
    </w:r>
  </w:p>
  <w:p w14:paraId="6CA121F0" w14:textId="77777777" w:rsidR="00CF6DE9" w:rsidRPr="008F7220" w:rsidRDefault="00CF6DE9" w:rsidP="00715914">
    <w:pPr>
      <w:rPr>
        <w:szCs w:val="22"/>
      </w:rPr>
    </w:pPr>
  </w:p>
  <w:p w14:paraId="7C9FE7F3" w14:textId="77777777" w:rsidR="00CF6DE9" w:rsidRDefault="00CF6DE9" w:rsidP="008F7220">
    <w:pPr>
      <w:pBdr>
        <w:bottom w:val="single" w:sz="6" w:space="1" w:color="auto"/>
      </w:pBdr>
      <w:rPr>
        <w:szCs w:val="22"/>
      </w:rPr>
    </w:pPr>
  </w:p>
  <w:p w14:paraId="1D92478C" w14:textId="6EF11BD0" w:rsidR="00CF6DE9" w:rsidRPr="00133E52" w:rsidRDefault="00CF6DE9" w:rsidP="0081732B">
    <w:pPr>
      <w:pBdr>
        <w:bottom w:val="single" w:sz="6" w:space="1" w:color="auto"/>
      </w:pBdr>
      <w:spacing w:after="120"/>
      <w:rPr>
        <w:szCs w:val="18"/>
      </w:rPr>
    </w:pPr>
    <w:r>
      <w:rPr>
        <w:szCs w:val="18"/>
      </w:rPr>
      <w:t>Section 5.47</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E0CF" w14:textId="1B19342F" w:rsidR="00D400B7" w:rsidRPr="00796020" w:rsidRDefault="00D400B7"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74874FBF" w14:textId="77777777" w:rsidR="00D400B7" w:rsidRPr="00796020" w:rsidRDefault="00D400B7" w:rsidP="002D5113">
    <w:pPr>
      <w:jc w:val="right"/>
      <w:rPr>
        <w:szCs w:val="22"/>
      </w:rPr>
    </w:pPr>
    <w:r>
      <w:rPr>
        <w:szCs w:val="22"/>
      </w:rPr>
      <w:t>Division 4—Conduct of parachute descents</w:t>
    </w:r>
  </w:p>
  <w:p w14:paraId="060B45DB" w14:textId="77777777" w:rsidR="00D400B7" w:rsidRPr="00796020" w:rsidRDefault="00D400B7" w:rsidP="00F84AB2">
    <w:pPr>
      <w:jc w:val="right"/>
      <w:rPr>
        <w:szCs w:val="22"/>
      </w:rPr>
    </w:pPr>
  </w:p>
  <w:p w14:paraId="79839296" w14:textId="77777777" w:rsidR="00D400B7" w:rsidRDefault="00D400B7" w:rsidP="008F7220">
    <w:pPr>
      <w:pBdr>
        <w:bottom w:val="single" w:sz="6" w:space="1" w:color="auto"/>
      </w:pBdr>
      <w:jc w:val="right"/>
      <w:rPr>
        <w:szCs w:val="18"/>
      </w:rPr>
    </w:pPr>
  </w:p>
  <w:p w14:paraId="479B6EE4" w14:textId="772732DB" w:rsidR="00D400B7" w:rsidRPr="00133E52" w:rsidRDefault="00D400B7" w:rsidP="008F7220">
    <w:pPr>
      <w:pBdr>
        <w:bottom w:val="single" w:sz="6" w:space="1" w:color="auto"/>
      </w:pBdr>
      <w:spacing w:after="120"/>
      <w:jc w:val="right"/>
      <w:rPr>
        <w:szCs w:val="18"/>
      </w:rPr>
    </w:pPr>
    <w:r>
      <w:rPr>
        <w:szCs w:val="18"/>
      </w:rPr>
      <w:t>Section 5.48</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534F" w14:textId="74CF139E" w:rsidR="00FB01A2" w:rsidRPr="00796020" w:rsidRDefault="00FB01A2"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5—Operational requirements</w:t>
    </w:r>
    <w:r>
      <w:rPr>
        <w:szCs w:val="22"/>
      </w:rPr>
      <w:fldChar w:fldCharType="end"/>
    </w:r>
  </w:p>
  <w:p w14:paraId="07B0A351" w14:textId="77777777" w:rsidR="00FB01A2" w:rsidRPr="00796020" w:rsidRDefault="00FB01A2" w:rsidP="002D5113">
    <w:pPr>
      <w:jc w:val="right"/>
      <w:rPr>
        <w:szCs w:val="22"/>
      </w:rPr>
    </w:pPr>
    <w:r>
      <w:rPr>
        <w:szCs w:val="22"/>
      </w:rPr>
      <w:t>Division 4—Conduct of parachute descents</w:t>
    </w:r>
  </w:p>
  <w:p w14:paraId="1E7614F2" w14:textId="77777777" w:rsidR="00FB01A2" w:rsidRPr="00796020" w:rsidRDefault="00FB01A2" w:rsidP="00F84AB2">
    <w:pPr>
      <w:jc w:val="right"/>
      <w:rPr>
        <w:szCs w:val="22"/>
      </w:rPr>
    </w:pPr>
  </w:p>
  <w:p w14:paraId="330E5C6F" w14:textId="77777777" w:rsidR="00FB01A2" w:rsidRDefault="00FB01A2" w:rsidP="008F7220">
    <w:pPr>
      <w:pBdr>
        <w:bottom w:val="single" w:sz="6" w:space="1" w:color="auto"/>
      </w:pBdr>
      <w:jc w:val="right"/>
      <w:rPr>
        <w:szCs w:val="18"/>
      </w:rPr>
    </w:pPr>
  </w:p>
  <w:p w14:paraId="48FCE3F8" w14:textId="391EAB01" w:rsidR="00FB01A2" w:rsidRPr="00133E52" w:rsidRDefault="00FB01A2" w:rsidP="008F7220">
    <w:pPr>
      <w:pBdr>
        <w:bottom w:val="single" w:sz="6" w:space="1" w:color="auto"/>
      </w:pBdr>
      <w:spacing w:after="120"/>
      <w:jc w:val="right"/>
      <w:rPr>
        <w:szCs w:val="18"/>
      </w:rPr>
    </w:pPr>
    <w:r>
      <w:rPr>
        <w:szCs w:val="18"/>
      </w:rPr>
      <w:t>Section 5.48</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AB6F" w14:textId="14C02736" w:rsidR="004538ED" w:rsidRPr="0076063A" w:rsidRDefault="004538ED"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5776B72F" w14:textId="77777777" w:rsidR="004538ED" w:rsidRPr="00796020" w:rsidRDefault="004538ED" w:rsidP="00565276">
    <w:pPr>
      <w:rPr>
        <w:szCs w:val="22"/>
      </w:rPr>
    </w:pPr>
    <w:r>
      <w:rPr>
        <w:szCs w:val="22"/>
      </w:rPr>
      <w:t>Division 4—Conduct of parachute descents</w:t>
    </w:r>
  </w:p>
  <w:p w14:paraId="005E7BA4" w14:textId="77777777" w:rsidR="004538ED" w:rsidRPr="008F7220" w:rsidRDefault="004538ED" w:rsidP="00715914">
    <w:pPr>
      <w:rPr>
        <w:szCs w:val="22"/>
      </w:rPr>
    </w:pPr>
  </w:p>
  <w:p w14:paraId="5018A926" w14:textId="77777777" w:rsidR="004538ED" w:rsidRDefault="004538ED" w:rsidP="008F7220">
    <w:pPr>
      <w:pBdr>
        <w:bottom w:val="single" w:sz="6" w:space="1" w:color="auto"/>
      </w:pBdr>
      <w:rPr>
        <w:szCs w:val="22"/>
      </w:rPr>
    </w:pPr>
  </w:p>
  <w:p w14:paraId="5D1DE494" w14:textId="6AFBD6CC" w:rsidR="004538ED" w:rsidRPr="00133E52" w:rsidRDefault="004538ED" w:rsidP="0081732B">
    <w:pPr>
      <w:pBdr>
        <w:bottom w:val="single" w:sz="6" w:space="1" w:color="auto"/>
      </w:pBdr>
      <w:spacing w:after="120"/>
      <w:rPr>
        <w:szCs w:val="18"/>
      </w:rPr>
    </w:pPr>
    <w:r>
      <w:rPr>
        <w:szCs w:val="18"/>
      </w:rPr>
      <w:t>Section 5.4</w:t>
    </w:r>
    <w:r w:rsidR="00C13A8A">
      <w:rPr>
        <w:szCs w:val="18"/>
      </w:rPr>
      <w:t>9</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D59A" w14:textId="3CC3C545" w:rsidR="00C13A8A" w:rsidRPr="0076063A" w:rsidRDefault="00C13A8A"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198F66FD" w14:textId="77777777" w:rsidR="00C13A8A" w:rsidRPr="00796020" w:rsidRDefault="00C13A8A" w:rsidP="00565276">
    <w:pPr>
      <w:rPr>
        <w:szCs w:val="22"/>
      </w:rPr>
    </w:pPr>
    <w:r>
      <w:rPr>
        <w:szCs w:val="22"/>
      </w:rPr>
      <w:t>Division 4—Conduct of parachute descents</w:t>
    </w:r>
  </w:p>
  <w:p w14:paraId="2D6EBD12" w14:textId="77777777" w:rsidR="00C13A8A" w:rsidRPr="008F7220" w:rsidRDefault="00C13A8A" w:rsidP="00715914">
    <w:pPr>
      <w:rPr>
        <w:szCs w:val="22"/>
      </w:rPr>
    </w:pPr>
  </w:p>
  <w:p w14:paraId="2D07D2CD" w14:textId="77777777" w:rsidR="00C13A8A" w:rsidRDefault="00C13A8A" w:rsidP="008F7220">
    <w:pPr>
      <w:pBdr>
        <w:bottom w:val="single" w:sz="6" w:space="1" w:color="auto"/>
      </w:pBdr>
      <w:rPr>
        <w:szCs w:val="22"/>
      </w:rPr>
    </w:pPr>
  </w:p>
  <w:p w14:paraId="202EDC64" w14:textId="62FE7F42" w:rsidR="00C13A8A" w:rsidRPr="00133E52" w:rsidRDefault="00C13A8A" w:rsidP="0081732B">
    <w:pPr>
      <w:pBdr>
        <w:bottom w:val="single" w:sz="6" w:space="1" w:color="auto"/>
      </w:pBdr>
      <w:spacing w:after="120"/>
      <w:rPr>
        <w:szCs w:val="18"/>
      </w:rPr>
    </w:pPr>
    <w:r>
      <w:rPr>
        <w:szCs w:val="18"/>
      </w:rPr>
      <w:t>Section 5.51</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9B6C" w14:textId="217B783F" w:rsidR="003B4E66" w:rsidRPr="00796020" w:rsidRDefault="003B4E66"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56F26C87" w14:textId="77777777" w:rsidR="003B4E66" w:rsidRPr="00796020" w:rsidRDefault="003B4E66" w:rsidP="002D5113">
    <w:pPr>
      <w:jc w:val="right"/>
      <w:rPr>
        <w:szCs w:val="22"/>
      </w:rPr>
    </w:pPr>
    <w:r>
      <w:rPr>
        <w:szCs w:val="22"/>
      </w:rPr>
      <w:t>Division 4—Conduct of parachute descents</w:t>
    </w:r>
  </w:p>
  <w:p w14:paraId="2D3A5F45" w14:textId="77777777" w:rsidR="003B4E66" w:rsidRPr="00796020" w:rsidRDefault="003B4E66" w:rsidP="00F84AB2">
    <w:pPr>
      <w:jc w:val="right"/>
      <w:rPr>
        <w:szCs w:val="22"/>
      </w:rPr>
    </w:pPr>
  </w:p>
  <w:p w14:paraId="3365A6F2" w14:textId="77777777" w:rsidR="003B4E66" w:rsidRDefault="003B4E66" w:rsidP="008F7220">
    <w:pPr>
      <w:pBdr>
        <w:bottom w:val="single" w:sz="6" w:space="1" w:color="auto"/>
      </w:pBdr>
      <w:jc w:val="right"/>
      <w:rPr>
        <w:szCs w:val="18"/>
      </w:rPr>
    </w:pPr>
  </w:p>
  <w:p w14:paraId="5DC25353" w14:textId="679BDC9F" w:rsidR="003B4E66" w:rsidRPr="00133E52" w:rsidRDefault="003B4E66" w:rsidP="008F7220">
    <w:pPr>
      <w:pBdr>
        <w:bottom w:val="single" w:sz="6" w:space="1" w:color="auto"/>
      </w:pBdr>
      <w:spacing w:after="120"/>
      <w:jc w:val="right"/>
      <w:rPr>
        <w:szCs w:val="18"/>
      </w:rPr>
    </w:pPr>
    <w:r>
      <w:rPr>
        <w:szCs w:val="18"/>
      </w:rPr>
      <w:t>Section 5.50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7130" w14:textId="62E8DBF9" w:rsidR="00F84AB2" w:rsidRPr="00796020" w:rsidRDefault="00B836F4"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1—Preliminary</w:t>
    </w:r>
    <w:r>
      <w:rPr>
        <w:szCs w:val="22"/>
      </w:rPr>
      <w:fldChar w:fldCharType="end"/>
    </w:r>
  </w:p>
  <w:p w14:paraId="755229E2" w14:textId="5E875D4C" w:rsidR="00F84AB2" w:rsidRPr="00796020" w:rsidRDefault="00F84AB2" w:rsidP="00F84AB2">
    <w:pPr>
      <w:jc w:val="right"/>
      <w:rPr>
        <w:szCs w:val="22"/>
      </w:rPr>
    </w:pPr>
  </w:p>
  <w:p w14:paraId="6C1DC613" w14:textId="77777777" w:rsidR="00F84AB2" w:rsidRPr="00796020" w:rsidRDefault="00F84AB2" w:rsidP="00F84AB2">
    <w:pPr>
      <w:jc w:val="right"/>
      <w:rPr>
        <w:szCs w:val="22"/>
      </w:rPr>
    </w:pPr>
  </w:p>
  <w:p w14:paraId="2722405C" w14:textId="77777777" w:rsidR="00B836F4" w:rsidRDefault="00B836F4" w:rsidP="008F7220">
    <w:pPr>
      <w:pBdr>
        <w:bottom w:val="single" w:sz="6" w:space="1" w:color="auto"/>
      </w:pBdr>
      <w:jc w:val="right"/>
      <w:rPr>
        <w:szCs w:val="18"/>
      </w:rPr>
    </w:pPr>
  </w:p>
  <w:p w14:paraId="3E70F1E2" w14:textId="39EF3EF8" w:rsidR="008F7220" w:rsidRPr="00133E52" w:rsidRDefault="006259F9" w:rsidP="008F7220">
    <w:pPr>
      <w:pBdr>
        <w:bottom w:val="single" w:sz="6" w:space="1" w:color="auto"/>
      </w:pBdr>
      <w:spacing w:after="120"/>
      <w:jc w:val="right"/>
      <w:rPr>
        <w:szCs w:val="18"/>
      </w:rPr>
    </w:pPr>
    <w:r>
      <w:rPr>
        <w:szCs w:val="18"/>
      </w:rPr>
      <w:t xml:space="preserve">Section </w:t>
    </w:r>
    <w:r w:rsidR="00EA408B">
      <w:rPr>
        <w:szCs w:val="18"/>
      </w:rPr>
      <w:t>1.0</w:t>
    </w:r>
    <w:r w:rsidR="008F007D">
      <w:rPr>
        <w:szCs w:val="18"/>
      </w:rPr>
      <w:t>1</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0EB8" w14:textId="0B8E75AB" w:rsidR="00C13A8A" w:rsidRPr="00796020" w:rsidRDefault="00C13A8A"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083B3AD9" w14:textId="5D923FCC" w:rsidR="00C13A8A" w:rsidRPr="00796020" w:rsidRDefault="00C13A8A" w:rsidP="00F84AB2">
    <w:pPr>
      <w:jc w:val="right"/>
      <w:rPr>
        <w:szCs w:val="22"/>
      </w:rPr>
    </w:pPr>
    <w:r>
      <w:rPr>
        <w:szCs w:val="22"/>
      </w:rPr>
      <w:t>Division 5—</w:t>
    </w:r>
    <w:r>
      <w:t>Conduct of aircraft operations for facilitating parachute descents</w:t>
    </w:r>
  </w:p>
  <w:p w14:paraId="634D479C" w14:textId="77777777" w:rsidR="00C13A8A" w:rsidRDefault="00C13A8A" w:rsidP="008F7220">
    <w:pPr>
      <w:pBdr>
        <w:bottom w:val="single" w:sz="6" w:space="1" w:color="auto"/>
      </w:pBdr>
      <w:jc w:val="right"/>
      <w:rPr>
        <w:szCs w:val="18"/>
      </w:rPr>
    </w:pPr>
  </w:p>
  <w:p w14:paraId="63D68AF4" w14:textId="77777777" w:rsidR="000E3BA8" w:rsidRDefault="000E3BA8" w:rsidP="008F7220">
    <w:pPr>
      <w:pBdr>
        <w:bottom w:val="single" w:sz="6" w:space="1" w:color="auto"/>
      </w:pBdr>
      <w:jc w:val="right"/>
      <w:rPr>
        <w:szCs w:val="18"/>
      </w:rPr>
    </w:pPr>
  </w:p>
  <w:p w14:paraId="26C10F07" w14:textId="5A650A4D" w:rsidR="00C13A8A" w:rsidRPr="00133E52" w:rsidRDefault="00C13A8A" w:rsidP="008F7220">
    <w:pPr>
      <w:pBdr>
        <w:bottom w:val="single" w:sz="6" w:space="1" w:color="auto"/>
      </w:pBdr>
      <w:spacing w:after="120"/>
      <w:jc w:val="right"/>
      <w:rPr>
        <w:szCs w:val="18"/>
      </w:rPr>
    </w:pPr>
    <w:r>
      <w:rPr>
        <w:szCs w:val="18"/>
      </w:rPr>
      <w:t>Section 5.52</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B5EB" w14:textId="2DE8D212" w:rsidR="00AE20BF" w:rsidRPr="0076063A" w:rsidRDefault="00AE20BF"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26E27762" w14:textId="4EA6703F" w:rsidR="000E3BA8" w:rsidRPr="00796020" w:rsidRDefault="000E3BA8" w:rsidP="000E3BA8">
    <w:pPr>
      <w:rPr>
        <w:szCs w:val="22"/>
      </w:rPr>
    </w:pPr>
    <w:r>
      <w:rPr>
        <w:szCs w:val="22"/>
      </w:rPr>
      <w:t>Division 5—</w:t>
    </w:r>
    <w:r>
      <w:t>Conduct of aircraft operations for facilitating parachute descents</w:t>
    </w:r>
  </w:p>
  <w:p w14:paraId="4737F01D" w14:textId="77777777" w:rsidR="00AE20BF" w:rsidRPr="008F7220" w:rsidRDefault="00AE20BF" w:rsidP="000E3BA8">
    <w:pPr>
      <w:jc w:val="both"/>
      <w:rPr>
        <w:szCs w:val="22"/>
      </w:rPr>
    </w:pPr>
  </w:p>
  <w:p w14:paraId="48036E4A" w14:textId="77777777" w:rsidR="00AE20BF" w:rsidRPr="008F7220" w:rsidRDefault="00AE20BF" w:rsidP="00715914">
    <w:pPr>
      <w:rPr>
        <w:szCs w:val="22"/>
      </w:rPr>
    </w:pPr>
  </w:p>
  <w:p w14:paraId="23796EDE" w14:textId="07885F94" w:rsidR="00AE20BF" w:rsidRPr="00133E52" w:rsidRDefault="00AE20BF" w:rsidP="0081732B">
    <w:pPr>
      <w:pBdr>
        <w:bottom w:val="single" w:sz="6" w:space="1" w:color="auto"/>
      </w:pBdr>
      <w:spacing w:after="120"/>
      <w:rPr>
        <w:szCs w:val="18"/>
      </w:rPr>
    </w:pPr>
    <w:r>
      <w:rPr>
        <w:szCs w:val="18"/>
      </w:rPr>
      <w:t>Section 5.5</w:t>
    </w:r>
    <w:r w:rsidR="00501A50">
      <w:rPr>
        <w:szCs w:val="18"/>
      </w:rPr>
      <w:t>5</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4739" w14:textId="35025AF9" w:rsidR="0070330B" w:rsidRPr="00796020" w:rsidRDefault="0070330B"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5—Operational requirements</w:t>
    </w:r>
    <w:r>
      <w:rPr>
        <w:szCs w:val="22"/>
      </w:rPr>
      <w:fldChar w:fldCharType="end"/>
    </w:r>
  </w:p>
  <w:p w14:paraId="684A4F9D" w14:textId="622CF7F4" w:rsidR="0070330B" w:rsidRPr="00796020" w:rsidRDefault="0070330B" w:rsidP="00F84AB2">
    <w:pPr>
      <w:jc w:val="right"/>
      <w:rPr>
        <w:szCs w:val="22"/>
      </w:rPr>
    </w:pPr>
    <w:r>
      <w:rPr>
        <w:szCs w:val="22"/>
      </w:rPr>
      <w:t>Division 5—</w:t>
    </w:r>
    <w:r>
      <w:t>Conduct of aircraft operations for facilitating parachute descents</w:t>
    </w:r>
  </w:p>
  <w:p w14:paraId="05DD282F" w14:textId="77777777" w:rsidR="0070330B" w:rsidRDefault="0070330B" w:rsidP="008F7220">
    <w:pPr>
      <w:pBdr>
        <w:bottom w:val="single" w:sz="6" w:space="1" w:color="auto"/>
      </w:pBdr>
      <w:jc w:val="right"/>
      <w:rPr>
        <w:szCs w:val="18"/>
      </w:rPr>
    </w:pPr>
  </w:p>
  <w:p w14:paraId="105B4701" w14:textId="77777777" w:rsidR="0070330B" w:rsidRDefault="0070330B" w:rsidP="008F7220">
    <w:pPr>
      <w:pBdr>
        <w:bottom w:val="single" w:sz="6" w:space="1" w:color="auto"/>
      </w:pBdr>
      <w:jc w:val="right"/>
      <w:rPr>
        <w:szCs w:val="18"/>
      </w:rPr>
    </w:pPr>
  </w:p>
  <w:p w14:paraId="18BFA01F" w14:textId="16D6D481" w:rsidR="0070330B" w:rsidRPr="00133E52" w:rsidRDefault="0070330B" w:rsidP="008F7220">
    <w:pPr>
      <w:pBdr>
        <w:bottom w:val="single" w:sz="6" w:space="1" w:color="auto"/>
      </w:pBdr>
      <w:spacing w:after="120"/>
      <w:jc w:val="right"/>
      <w:rPr>
        <w:szCs w:val="18"/>
      </w:rPr>
    </w:pPr>
    <w:r>
      <w:rPr>
        <w:szCs w:val="18"/>
      </w:rPr>
      <w:t>Section 5.57</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A71A" w14:textId="4DCDE12A" w:rsidR="00FB2BC6" w:rsidRPr="0076063A" w:rsidRDefault="00FB2BC6"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5—Operational requirements</w:t>
    </w:r>
    <w:r w:rsidRPr="0076063A">
      <w:rPr>
        <w:szCs w:val="22"/>
      </w:rPr>
      <w:fldChar w:fldCharType="end"/>
    </w:r>
  </w:p>
  <w:p w14:paraId="65604F9C" w14:textId="72312806" w:rsidR="00FB2BC6" w:rsidRPr="00796020" w:rsidRDefault="00FB2BC6" w:rsidP="000E3BA8">
    <w:pPr>
      <w:rPr>
        <w:szCs w:val="22"/>
      </w:rPr>
    </w:pPr>
    <w:r>
      <w:rPr>
        <w:szCs w:val="22"/>
      </w:rPr>
      <w:t>Division 5—</w:t>
    </w:r>
    <w:r>
      <w:t>Conduct of aircraft operations for facilitating parachute descents</w:t>
    </w:r>
  </w:p>
  <w:p w14:paraId="3ADAF23B" w14:textId="77777777" w:rsidR="00FB2BC6" w:rsidRPr="008F7220" w:rsidRDefault="00FB2BC6" w:rsidP="000E3BA8">
    <w:pPr>
      <w:jc w:val="both"/>
      <w:rPr>
        <w:szCs w:val="22"/>
      </w:rPr>
    </w:pPr>
  </w:p>
  <w:p w14:paraId="7C8BA41C" w14:textId="77777777" w:rsidR="00FB2BC6" w:rsidRPr="008F7220" w:rsidRDefault="00FB2BC6" w:rsidP="00715914">
    <w:pPr>
      <w:rPr>
        <w:szCs w:val="22"/>
      </w:rPr>
    </w:pPr>
  </w:p>
  <w:p w14:paraId="1423CED8" w14:textId="6BF3DD1B" w:rsidR="00FB2BC6" w:rsidRPr="00133E52" w:rsidRDefault="00FB2BC6" w:rsidP="0081732B">
    <w:pPr>
      <w:pBdr>
        <w:bottom w:val="single" w:sz="6" w:space="1" w:color="auto"/>
      </w:pBdr>
      <w:spacing w:after="120"/>
      <w:rPr>
        <w:szCs w:val="18"/>
      </w:rPr>
    </w:pPr>
    <w:r>
      <w:rPr>
        <w:szCs w:val="18"/>
      </w:rPr>
      <w:t>Section 5.58</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7DE" w14:textId="7EC2CEB3" w:rsidR="00FB2BC6" w:rsidRPr="00796020" w:rsidRDefault="00FB2BC6"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6—Personnel fatigue management</w:t>
    </w:r>
    <w:r>
      <w:rPr>
        <w:szCs w:val="22"/>
      </w:rPr>
      <w:fldChar w:fldCharType="end"/>
    </w:r>
  </w:p>
  <w:p w14:paraId="34C26196" w14:textId="6276F769" w:rsidR="00FB2BC6" w:rsidRPr="00796020" w:rsidRDefault="00FB2BC6" w:rsidP="00F84AB2">
    <w:pPr>
      <w:jc w:val="right"/>
      <w:rPr>
        <w:szCs w:val="22"/>
      </w:rPr>
    </w:pPr>
  </w:p>
  <w:p w14:paraId="20268B57" w14:textId="77777777" w:rsidR="00FB2BC6" w:rsidRDefault="00FB2BC6" w:rsidP="008F7220">
    <w:pPr>
      <w:pBdr>
        <w:bottom w:val="single" w:sz="6" w:space="1" w:color="auto"/>
      </w:pBdr>
      <w:jc w:val="right"/>
      <w:rPr>
        <w:szCs w:val="18"/>
      </w:rPr>
    </w:pPr>
  </w:p>
  <w:p w14:paraId="01BC45E7" w14:textId="77777777" w:rsidR="00FB2BC6" w:rsidRDefault="00FB2BC6" w:rsidP="008F7220">
    <w:pPr>
      <w:pBdr>
        <w:bottom w:val="single" w:sz="6" w:space="1" w:color="auto"/>
      </w:pBdr>
      <w:jc w:val="right"/>
      <w:rPr>
        <w:szCs w:val="18"/>
      </w:rPr>
    </w:pPr>
  </w:p>
  <w:p w14:paraId="2ED2525C" w14:textId="6971DC01" w:rsidR="00FB2BC6" w:rsidRPr="00133E52" w:rsidRDefault="00FB2BC6" w:rsidP="008F7220">
    <w:pPr>
      <w:pBdr>
        <w:bottom w:val="single" w:sz="6" w:space="1" w:color="auto"/>
      </w:pBdr>
      <w:spacing w:after="120"/>
      <w:jc w:val="right"/>
      <w:rPr>
        <w:szCs w:val="18"/>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FE0D" w14:textId="53BF3015" w:rsidR="003B17B4" w:rsidRPr="0076063A" w:rsidRDefault="003B17B4"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7—Weight and balance</w:t>
    </w:r>
    <w:r w:rsidRPr="0076063A">
      <w:rPr>
        <w:szCs w:val="22"/>
      </w:rPr>
      <w:fldChar w:fldCharType="end"/>
    </w:r>
  </w:p>
  <w:p w14:paraId="1A7D16E9" w14:textId="7C5B2C5C" w:rsidR="003B17B4" w:rsidRPr="00796020" w:rsidRDefault="003B17B4" w:rsidP="000E3BA8">
    <w:pPr>
      <w:rPr>
        <w:szCs w:val="22"/>
      </w:rPr>
    </w:pPr>
  </w:p>
  <w:p w14:paraId="4BE4A87C" w14:textId="77777777" w:rsidR="003B17B4" w:rsidRPr="008F7220" w:rsidRDefault="003B17B4" w:rsidP="000E3BA8">
    <w:pPr>
      <w:jc w:val="both"/>
      <w:rPr>
        <w:szCs w:val="22"/>
      </w:rPr>
    </w:pPr>
  </w:p>
  <w:p w14:paraId="1E206D99" w14:textId="77777777" w:rsidR="003B17B4" w:rsidRPr="008F7220" w:rsidRDefault="003B17B4" w:rsidP="00715914">
    <w:pPr>
      <w:rPr>
        <w:szCs w:val="22"/>
      </w:rPr>
    </w:pPr>
  </w:p>
  <w:p w14:paraId="5D19442C" w14:textId="4F22D480" w:rsidR="003B17B4" w:rsidRPr="00133E52" w:rsidRDefault="003B17B4" w:rsidP="0081732B">
    <w:pPr>
      <w:pBdr>
        <w:bottom w:val="single" w:sz="6" w:space="1" w:color="auto"/>
      </w:pBdr>
      <w:spacing w:after="120"/>
      <w:rPr>
        <w:szCs w:val="18"/>
      </w:rPr>
    </w:pPr>
    <w:r>
      <w:rPr>
        <w:szCs w:val="18"/>
      </w:rPr>
      <w:t>Section 7.01</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70A1" w14:textId="24EDB555" w:rsidR="003B17B4" w:rsidRPr="00796020" w:rsidRDefault="003B17B4"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7—Weight and balance</w:t>
    </w:r>
    <w:r>
      <w:rPr>
        <w:szCs w:val="22"/>
      </w:rPr>
      <w:fldChar w:fldCharType="end"/>
    </w:r>
  </w:p>
  <w:p w14:paraId="6CD79F3C" w14:textId="77777777" w:rsidR="003B17B4" w:rsidRPr="00796020" w:rsidRDefault="003B17B4" w:rsidP="00F84AB2">
    <w:pPr>
      <w:jc w:val="right"/>
      <w:rPr>
        <w:szCs w:val="22"/>
      </w:rPr>
    </w:pPr>
  </w:p>
  <w:p w14:paraId="2704BD54" w14:textId="77777777" w:rsidR="003B17B4" w:rsidRDefault="003B17B4" w:rsidP="008F7220">
    <w:pPr>
      <w:pBdr>
        <w:bottom w:val="single" w:sz="6" w:space="1" w:color="auto"/>
      </w:pBdr>
      <w:jc w:val="right"/>
      <w:rPr>
        <w:szCs w:val="18"/>
      </w:rPr>
    </w:pPr>
  </w:p>
  <w:p w14:paraId="7BE01528" w14:textId="77777777" w:rsidR="003B17B4" w:rsidRDefault="003B17B4" w:rsidP="008F7220">
    <w:pPr>
      <w:pBdr>
        <w:bottom w:val="single" w:sz="6" w:space="1" w:color="auto"/>
      </w:pBdr>
      <w:jc w:val="right"/>
      <w:rPr>
        <w:szCs w:val="18"/>
      </w:rPr>
    </w:pPr>
  </w:p>
  <w:p w14:paraId="5E9890F9" w14:textId="16AE09F3" w:rsidR="003B17B4" w:rsidRPr="00133E52" w:rsidRDefault="003B17B4" w:rsidP="008F7220">
    <w:pPr>
      <w:pBdr>
        <w:bottom w:val="single" w:sz="6" w:space="1" w:color="auto"/>
      </w:pBdr>
      <w:spacing w:after="120"/>
      <w:jc w:val="right"/>
      <w:rPr>
        <w:szCs w:val="18"/>
      </w:rPr>
    </w:pPr>
    <w:r>
      <w:rPr>
        <w:szCs w:val="18"/>
      </w:rPr>
      <w:t>Section 7.03</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3E1A" w14:textId="7232B64D" w:rsidR="00224902" w:rsidRPr="0076063A" w:rsidRDefault="00224902"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7—Weight and balance</w:t>
    </w:r>
    <w:r w:rsidRPr="0076063A">
      <w:rPr>
        <w:szCs w:val="22"/>
      </w:rPr>
      <w:fldChar w:fldCharType="end"/>
    </w:r>
  </w:p>
  <w:p w14:paraId="0162273E" w14:textId="77777777" w:rsidR="00224902" w:rsidRPr="00796020" w:rsidRDefault="00224902" w:rsidP="000E3BA8">
    <w:pPr>
      <w:rPr>
        <w:szCs w:val="22"/>
      </w:rPr>
    </w:pPr>
  </w:p>
  <w:p w14:paraId="2D88270D" w14:textId="77777777" w:rsidR="00224902" w:rsidRPr="008F7220" w:rsidRDefault="00224902" w:rsidP="000E3BA8">
    <w:pPr>
      <w:jc w:val="both"/>
      <w:rPr>
        <w:szCs w:val="22"/>
      </w:rPr>
    </w:pPr>
  </w:p>
  <w:p w14:paraId="5B4EFA09" w14:textId="77777777" w:rsidR="00224902" w:rsidRPr="008F7220" w:rsidRDefault="00224902" w:rsidP="00715914">
    <w:pPr>
      <w:rPr>
        <w:szCs w:val="22"/>
      </w:rPr>
    </w:pPr>
  </w:p>
  <w:p w14:paraId="7FDB0837" w14:textId="77777777" w:rsidR="00224902" w:rsidRPr="00133E52" w:rsidRDefault="00224902" w:rsidP="0081732B">
    <w:pPr>
      <w:pBdr>
        <w:bottom w:val="single" w:sz="6" w:space="1" w:color="auto"/>
      </w:pBdr>
      <w:spacing w:after="120"/>
      <w:rPr>
        <w:szCs w:val="18"/>
      </w:rPr>
    </w:pPr>
    <w:r>
      <w:rPr>
        <w:szCs w:val="18"/>
      </w:rPr>
      <w:t>Section 7.04</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15DA" w14:textId="28913992" w:rsidR="003B17B4" w:rsidRPr="0076063A" w:rsidRDefault="003B17B4"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E93298">
      <w:rPr>
        <w:noProof/>
        <w:szCs w:val="22"/>
      </w:rPr>
      <w:t>Chapter 7—Weight and balance</w:t>
    </w:r>
    <w:r w:rsidRPr="0076063A">
      <w:rPr>
        <w:szCs w:val="22"/>
      </w:rPr>
      <w:fldChar w:fldCharType="end"/>
    </w:r>
  </w:p>
  <w:p w14:paraId="74C1F062" w14:textId="77777777" w:rsidR="003B17B4" w:rsidRPr="00796020" w:rsidRDefault="003B17B4" w:rsidP="000E3BA8">
    <w:pPr>
      <w:rPr>
        <w:szCs w:val="22"/>
      </w:rPr>
    </w:pPr>
  </w:p>
  <w:p w14:paraId="4F2FD58A" w14:textId="77777777" w:rsidR="003B17B4" w:rsidRPr="008F7220" w:rsidRDefault="003B17B4" w:rsidP="000E3BA8">
    <w:pPr>
      <w:jc w:val="both"/>
      <w:rPr>
        <w:szCs w:val="22"/>
      </w:rPr>
    </w:pPr>
  </w:p>
  <w:p w14:paraId="791FE55F" w14:textId="77777777" w:rsidR="003B17B4" w:rsidRPr="008F7220" w:rsidRDefault="003B17B4" w:rsidP="00715914">
    <w:pPr>
      <w:rPr>
        <w:szCs w:val="22"/>
      </w:rPr>
    </w:pPr>
  </w:p>
  <w:p w14:paraId="57AF7056" w14:textId="30E888BB" w:rsidR="003B17B4" w:rsidRPr="00133E52" w:rsidRDefault="003B17B4" w:rsidP="0081732B">
    <w:pPr>
      <w:pBdr>
        <w:bottom w:val="single" w:sz="6" w:space="1" w:color="auto"/>
      </w:pBdr>
      <w:spacing w:after="120"/>
      <w:rPr>
        <w:szCs w:val="18"/>
      </w:rPr>
    </w:pPr>
    <w:r>
      <w:rPr>
        <w:szCs w:val="18"/>
      </w:rPr>
      <w:t xml:space="preserve">Section </w:t>
    </w:r>
    <w:r w:rsidR="009070CE">
      <w:rPr>
        <w:szCs w:val="18"/>
      </w:rPr>
      <w:t>9.01</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8AFF" w14:textId="06A6EF5A" w:rsidR="008E68AB" w:rsidRPr="00796020" w:rsidRDefault="008E68AB"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8—Instruments, indicators, equipment and systems</w:t>
    </w:r>
    <w:r>
      <w:rPr>
        <w:szCs w:val="22"/>
      </w:rPr>
      <w:fldChar w:fldCharType="end"/>
    </w:r>
  </w:p>
  <w:p w14:paraId="2A613613" w14:textId="77777777" w:rsidR="008E68AB" w:rsidRPr="00796020" w:rsidRDefault="008E68AB" w:rsidP="00F84AB2">
    <w:pPr>
      <w:jc w:val="right"/>
      <w:rPr>
        <w:szCs w:val="22"/>
      </w:rPr>
    </w:pPr>
  </w:p>
  <w:p w14:paraId="6E643DC8" w14:textId="77777777" w:rsidR="008E68AB" w:rsidRDefault="008E68AB" w:rsidP="008F7220">
    <w:pPr>
      <w:pBdr>
        <w:bottom w:val="single" w:sz="6" w:space="1" w:color="auto"/>
      </w:pBdr>
      <w:jc w:val="right"/>
      <w:rPr>
        <w:szCs w:val="18"/>
      </w:rPr>
    </w:pPr>
  </w:p>
  <w:p w14:paraId="16A31B6B" w14:textId="77777777" w:rsidR="008E68AB" w:rsidRDefault="008E68AB" w:rsidP="008F7220">
    <w:pPr>
      <w:pBdr>
        <w:bottom w:val="single" w:sz="6" w:space="1" w:color="auto"/>
      </w:pBdr>
      <w:jc w:val="right"/>
      <w:rPr>
        <w:szCs w:val="18"/>
      </w:rPr>
    </w:pPr>
  </w:p>
  <w:p w14:paraId="0A5F91CB" w14:textId="5E2E2D77" w:rsidR="008E68AB" w:rsidRPr="00133E52" w:rsidRDefault="008E68AB" w:rsidP="008F7220">
    <w:pPr>
      <w:pBdr>
        <w:bottom w:val="single" w:sz="6" w:space="1" w:color="auto"/>
      </w:pBdr>
      <w:spacing w:after="120"/>
      <w:jc w:val="right"/>
      <w:rPr>
        <w:szCs w:val="18"/>
      </w:rPr>
    </w:pPr>
    <w:r>
      <w:rPr>
        <w:szCs w:val="18"/>
      </w:rPr>
      <w:t xml:space="preserve">Section </w:t>
    </w:r>
    <w:r w:rsidR="000571D4">
      <w:rPr>
        <w:szCs w:val="18"/>
      </w:rPr>
      <w:t>8.01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E1D2" w14:textId="682EE9EF" w:rsidR="00FD2B48" w:rsidRPr="0076063A" w:rsidRDefault="00FD2B48"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1—Preliminary</w:t>
    </w:r>
    <w:r w:rsidRPr="0076063A">
      <w:rPr>
        <w:szCs w:val="22"/>
      </w:rPr>
      <w:fldChar w:fldCharType="end"/>
    </w:r>
  </w:p>
  <w:p w14:paraId="011F064A" w14:textId="77777777" w:rsidR="00FD2B48" w:rsidRPr="008F7220" w:rsidRDefault="00FD2B48" w:rsidP="00715914">
    <w:pPr>
      <w:rPr>
        <w:szCs w:val="22"/>
      </w:rPr>
    </w:pPr>
  </w:p>
  <w:p w14:paraId="1E4105EC" w14:textId="77777777" w:rsidR="00FD2B48" w:rsidRPr="008F7220" w:rsidRDefault="00FD2B48" w:rsidP="00715914">
    <w:pPr>
      <w:rPr>
        <w:szCs w:val="22"/>
      </w:rPr>
    </w:pPr>
  </w:p>
  <w:p w14:paraId="3F8CFBB0" w14:textId="77777777" w:rsidR="00FD2B48" w:rsidRDefault="00FD2B48" w:rsidP="008F7220">
    <w:pPr>
      <w:pBdr>
        <w:bottom w:val="single" w:sz="6" w:space="1" w:color="auto"/>
      </w:pBdr>
      <w:rPr>
        <w:szCs w:val="22"/>
      </w:rPr>
    </w:pPr>
  </w:p>
  <w:p w14:paraId="1EA062D2" w14:textId="77777777" w:rsidR="00FD2B48" w:rsidRPr="00133E52" w:rsidRDefault="00FD2B48" w:rsidP="0081732B">
    <w:pPr>
      <w:pBdr>
        <w:bottom w:val="single" w:sz="6" w:space="1" w:color="auto"/>
      </w:pBdr>
      <w:spacing w:after="120"/>
      <w:rPr>
        <w:szCs w:val="18"/>
      </w:rPr>
    </w:pPr>
    <w:r>
      <w:rPr>
        <w:szCs w:val="18"/>
      </w:rPr>
      <w:t>Section 1.04</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325B" w14:textId="0FA2018D" w:rsidR="009070CE" w:rsidRPr="0076063A" w:rsidRDefault="009070CE" w:rsidP="00715914">
    <w:pPr>
      <w:rPr>
        <w:szCs w:val="22"/>
      </w:rPr>
    </w:pPr>
    <w:r w:rsidRPr="0076063A">
      <w:rPr>
        <w:szCs w:val="22"/>
      </w:rPr>
      <w:fldChar w:fldCharType="begin"/>
    </w:r>
    <w:r w:rsidRPr="0076063A">
      <w:rPr>
        <w:szCs w:val="22"/>
      </w:rPr>
      <w:instrText xml:space="preserve"> STYLEREF  "ActHead 2,p"  \* MERGEFORMAT </w:instrText>
    </w:r>
    <w:r w:rsidRPr="0076063A">
      <w:rPr>
        <w:szCs w:val="22"/>
      </w:rPr>
      <w:fldChar w:fldCharType="separate"/>
    </w:r>
    <w:r w:rsidR="00DB6905">
      <w:rPr>
        <w:noProof/>
        <w:szCs w:val="22"/>
      </w:rPr>
      <w:t>Chapter 9—Flight crew</w:t>
    </w:r>
    <w:r w:rsidRPr="0076063A">
      <w:rPr>
        <w:szCs w:val="22"/>
      </w:rPr>
      <w:fldChar w:fldCharType="end"/>
    </w:r>
  </w:p>
  <w:p w14:paraId="61BDA34D" w14:textId="77777777" w:rsidR="009070CE" w:rsidRPr="00796020" w:rsidRDefault="009070CE" w:rsidP="000E3BA8">
    <w:pPr>
      <w:rPr>
        <w:szCs w:val="22"/>
      </w:rPr>
    </w:pPr>
  </w:p>
  <w:p w14:paraId="432E9D6F" w14:textId="77777777" w:rsidR="009070CE" w:rsidRPr="008F7220" w:rsidRDefault="009070CE" w:rsidP="000E3BA8">
    <w:pPr>
      <w:jc w:val="both"/>
      <w:rPr>
        <w:szCs w:val="22"/>
      </w:rPr>
    </w:pPr>
  </w:p>
  <w:p w14:paraId="6E5A8AB5" w14:textId="77777777" w:rsidR="009070CE" w:rsidRPr="008F7220" w:rsidRDefault="009070CE" w:rsidP="00715914">
    <w:pPr>
      <w:rPr>
        <w:szCs w:val="22"/>
      </w:rPr>
    </w:pPr>
  </w:p>
  <w:p w14:paraId="2288245D" w14:textId="77777777" w:rsidR="009070CE" w:rsidRPr="00133E52" w:rsidRDefault="009070CE" w:rsidP="0081732B">
    <w:pPr>
      <w:pBdr>
        <w:bottom w:val="single" w:sz="6" w:space="1" w:color="auto"/>
      </w:pBdr>
      <w:spacing w:after="120"/>
      <w:rPr>
        <w:szCs w:val="18"/>
      </w:rPr>
    </w:pPr>
    <w:r>
      <w:rPr>
        <w:szCs w:val="18"/>
      </w:rPr>
      <w:t>Section 9.01</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644C" w14:textId="748710B0" w:rsidR="003B17B4" w:rsidRPr="00796020" w:rsidRDefault="003B17B4"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E93298">
      <w:rPr>
        <w:noProof/>
        <w:szCs w:val="22"/>
      </w:rPr>
      <w:t>Chapter 8—Instruments, indicators, equipment and systems</w:t>
    </w:r>
    <w:r>
      <w:rPr>
        <w:szCs w:val="22"/>
      </w:rPr>
      <w:fldChar w:fldCharType="end"/>
    </w:r>
  </w:p>
  <w:p w14:paraId="7930B543" w14:textId="77777777" w:rsidR="003B17B4" w:rsidRPr="00796020" w:rsidRDefault="003B17B4" w:rsidP="00F84AB2">
    <w:pPr>
      <w:jc w:val="right"/>
      <w:rPr>
        <w:szCs w:val="22"/>
      </w:rPr>
    </w:pPr>
  </w:p>
  <w:p w14:paraId="5CA6BCA1" w14:textId="77777777" w:rsidR="003B17B4" w:rsidRDefault="003B17B4" w:rsidP="008F7220">
    <w:pPr>
      <w:pBdr>
        <w:bottom w:val="single" w:sz="6" w:space="1" w:color="auto"/>
      </w:pBdr>
      <w:jc w:val="right"/>
      <w:rPr>
        <w:szCs w:val="18"/>
      </w:rPr>
    </w:pPr>
  </w:p>
  <w:p w14:paraId="039F5EE8" w14:textId="77777777" w:rsidR="003B17B4" w:rsidRDefault="003B17B4" w:rsidP="008F7220">
    <w:pPr>
      <w:pBdr>
        <w:bottom w:val="single" w:sz="6" w:space="1" w:color="auto"/>
      </w:pBdr>
      <w:jc w:val="right"/>
      <w:rPr>
        <w:szCs w:val="18"/>
      </w:rPr>
    </w:pPr>
  </w:p>
  <w:p w14:paraId="1408ABC6" w14:textId="5A3BD072" w:rsidR="003B17B4" w:rsidRPr="00133E52" w:rsidRDefault="003B17B4" w:rsidP="008F7220">
    <w:pPr>
      <w:pBdr>
        <w:bottom w:val="single" w:sz="6" w:space="1" w:color="auto"/>
      </w:pBdr>
      <w:spacing w:after="120"/>
      <w:jc w:val="right"/>
      <w:rPr>
        <w:szCs w:val="18"/>
      </w:rPr>
    </w:pPr>
    <w:r>
      <w:rPr>
        <w:szCs w:val="18"/>
      </w:rPr>
      <w:t>Section 9.01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8090" w14:textId="323A4A1C" w:rsidR="00C614B6" w:rsidRPr="00796020" w:rsidRDefault="00C614B6" w:rsidP="00F84AB2">
    <w:pPr>
      <w:jc w:val="right"/>
      <w:rPr>
        <w:szCs w:val="22"/>
      </w:rPr>
    </w:pPr>
    <w:r>
      <w:rPr>
        <w:szCs w:val="22"/>
      </w:rPr>
      <w:fldChar w:fldCharType="begin"/>
    </w:r>
    <w:r>
      <w:rPr>
        <w:szCs w:val="22"/>
      </w:rPr>
      <w:instrText xml:space="preserve"> STYLEREF  "ActHead 2,p"  \* MERGEFORMAT </w:instrText>
    </w:r>
    <w:r>
      <w:rPr>
        <w:szCs w:val="22"/>
      </w:rPr>
      <w:fldChar w:fldCharType="separate"/>
    </w:r>
    <w:r w:rsidR="00DB6905">
      <w:rPr>
        <w:noProof/>
        <w:szCs w:val="22"/>
      </w:rPr>
      <w:t>Chapter 1—Preliminary</w:t>
    </w:r>
    <w:r>
      <w:rPr>
        <w:szCs w:val="22"/>
      </w:rPr>
      <w:fldChar w:fldCharType="end"/>
    </w:r>
  </w:p>
  <w:p w14:paraId="4300E1A3" w14:textId="77777777" w:rsidR="00C614B6" w:rsidRPr="00796020" w:rsidRDefault="00C614B6" w:rsidP="00F84AB2">
    <w:pPr>
      <w:jc w:val="right"/>
      <w:rPr>
        <w:szCs w:val="22"/>
      </w:rPr>
    </w:pPr>
  </w:p>
  <w:p w14:paraId="13DD1571" w14:textId="77777777" w:rsidR="00C614B6" w:rsidRPr="00796020" w:rsidRDefault="00C614B6" w:rsidP="00F84AB2">
    <w:pPr>
      <w:jc w:val="right"/>
      <w:rPr>
        <w:szCs w:val="22"/>
      </w:rPr>
    </w:pPr>
  </w:p>
  <w:p w14:paraId="238C40C2" w14:textId="77777777" w:rsidR="00C614B6" w:rsidRDefault="00C614B6" w:rsidP="008F7220">
    <w:pPr>
      <w:pBdr>
        <w:bottom w:val="single" w:sz="6" w:space="1" w:color="auto"/>
      </w:pBdr>
      <w:jc w:val="right"/>
      <w:rPr>
        <w:szCs w:val="18"/>
      </w:rPr>
    </w:pPr>
  </w:p>
  <w:p w14:paraId="569D0880" w14:textId="2D9AE8B1" w:rsidR="00C614B6" w:rsidRPr="00133E52" w:rsidRDefault="00C614B6" w:rsidP="008F7220">
    <w:pPr>
      <w:pBdr>
        <w:bottom w:val="single" w:sz="6" w:space="1" w:color="auto"/>
      </w:pBdr>
      <w:spacing w:after="120"/>
      <w:jc w:val="right"/>
      <w:rPr>
        <w:szCs w:val="18"/>
      </w:rPr>
    </w:pPr>
    <w:r>
      <w:rPr>
        <w:szCs w:val="18"/>
      </w:rPr>
      <w:t>Section 1.0</w:t>
    </w:r>
    <w:r w:rsidR="008F032E">
      <w:rPr>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301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F23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926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60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880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2EE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82F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401F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08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4B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580B8C"/>
    <w:multiLevelType w:val="hybridMultilevel"/>
    <w:tmpl w:val="2676D43E"/>
    <w:lvl w:ilvl="0" w:tplc="AD50519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E8F4412"/>
    <w:multiLevelType w:val="hybridMultilevel"/>
    <w:tmpl w:val="7C36801A"/>
    <w:lvl w:ilvl="0" w:tplc="F51CC44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61408E"/>
    <w:multiLevelType w:val="hybridMultilevel"/>
    <w:tmpl w:val="35F20F4C"/>
    <w:lvl w:ilvl="0" w:tplc="7656317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9A1B9F"/>
    <w:multiLevelType w:val="hybridMultilevel"/>
    <w:tmpl w:val="8322432C"/>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504474"/>
    <w:multiLevelType w:val="hybridMultilevel"/>
    <w:tmpl w:val="AD5A0472"/>
    <w:lvl w:ilvl="0" w:tplc="0C09001B">
      <w:start w:val="1"/>
      <w:numFmt w:val="lowerRoman"/>
      <w:lvlText w:val="%1."/>
      <w:lvlJc w:val="right"/>
      <w:pPr>
        <w:ind w:left="1620" w:hanging="180"/>
      </w:pPr>
    </w:lvl>
    <w:lvl w:ilvl="1" w:tplc="0C090019">
      <w:start w:val="1"/>
      <w:numFmt w:val="lowerLetter"/>
      <w:lvlText w:val="%2."/>
      <w:lvlJc w:val="left"/>
      <w:pPr>
        <w:ind w:left="900" w:hanging="360"/>
      </w:pPr>
    </w:lvl>
    <w:lvl w:ilvl="2" w:tplc="0C09001B">
      <w:start w:val="1"/>
      <w:numFmt w:val="lowerRoman"/>
      <w:lvlText w:val="%3."/>
      <w:lvlJc w:val="right"/>
      <w:pPr>
        <w:ind w:left="1620" w:hanging="180"/>
      </w:pPr>
    </w:lvl>
    <w:lvl w:ilvl="3" w:tplc="0C09000F">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18" w15:restartNumberingAfterBreak="0">
    <w:nsid w:val="552F2540"/>
    <w:multiLevelType w:val="hybridMultilevel"/>
    <w:tmpl w:val="6B3EB990"/>
    <w:lvl w:ilvl="0" w:tplc="6D3AD7B8">
      <w:start w:val="1"/>
      <w:numFmt w:val="lowerLetter"/>
      <w:lvlText w:val="(%1)"/>
      <w:lvlJc w:val="left"/>
      <w:pPr>
        <w:ind w:left="420" w:hanging="360"/>
      </w:pPr>
      <w:rPr>
        <w:rFonts w:hint="default"/>
        <w:color w:val="auto"/>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557D660D"/>
    <w:multiLevelType w:val="hybridMultilevel"/>
    <w:tmpl w:val="B79C7240"/>
    <w:lvl w:ilvl="0" w:tplc="6D945A4E">
      <w:start w:val="1"/>
      <w:numFmt w:val="lowerLetter"/>
      <w:lvlText w:val="(%1)"/>
      <w:lvlJc w:val="left"/>
      <w:pPr>
        <w:ind w:left="2250" w:hanging="153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DE56BD"/>
    <w:multiLevelType w:val="hybridMultilevel"/>
    <w:tmpl w:val="E9B21816"/>
    <w:lvl w:ilvl="0" w:tplc="0BE6D1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B6176"/>
    <w:multiLevelType w:val="hybridMultilevel"/>
    <w:tmpl w:val="4880A348"/>
    <w:lvl w:ilvl="0" w:tplc="ADF65F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28633B"/>
    <w:multiLevelType w:val="hybridMultilevel"/>
    <w:tmpl w:val="BB8ED2EC"/>
    <w:lvl w:ilvl="0" w:tplc="B91052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B924AF"/>
    <w:multiLevelType w:val="hybridMultilevel"/>
    <w:tmpl w:val="14EE4BE4"/>
    <w:lvl w:ilvl="0" w:tplc="C7ACB556">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7AA42BC3"/>
    <w:multiLevelType w:val="hybridMultilevel"/>
    <w:tmpl w:val="B776A3BC"/>
    <w:lvl w:ilvl="0" w:tplc="852C8EB2">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8803496">
    <w:abstractNumId w:val="9"/>
  </w:num>
  <w:num w:numId="2" w16cid:durableId="1908345571">
    <w:abstractNumId w:val="7"/>
  </w:num>
  <w:num w:numId="3" w16cid:durableId="884801879">
    <w:abstractNumId w:val="6"/>
  </w:num>
  <w:num w:numId="4" w16cid:durableId="618608129">
    <w:abstractNumId w:val="5"/>
  </w:num>
  <w:num w:numId="5" w16cid:durableId="1870142493">
    <w:abstractNumId w:val="4"/>
  </w:num>
  <w:num w:numId="6" w16cid:durableId="977996511">
    <w:abstractNumId w:val="8"/>
  </w:num>
  <w:num w:numId="7" w16cid:durableId="1896353031">
    <w:abstractNumId w:val="3"/>
  </w:num>
  <w:num w:numId="8" w16cid:durableId="848980092">
    <w:abstractNumId w:val="2"/>
  </w:num>
  <w:num w:numId="9" w16cid:durableId="35207689">
    <w:abstractNumId w:val="1"/>
  </w:num>
  <w:num w:numId="10" w16cid:durableId="1254363002">
    <w:abstractNumId w:val="0"/>
  </w:num>
  <w:num w:numId="11" w16cid:durableId="986939132">
    <w:abstractNumId w:val="15"/>
  </w:num>
  <w:num w:numId="12" w16cid:durableId="2017149929">
    <w:abstractNumId w:val="10"/>
  </w:num>
  <w:num w:numId="13" w16cid:durableId="1100374307">
    <w:abstractNumId w:val="13"/>
  </w:num>
  <w:num w:numId="14" w16cid:durableId="406998573">
    <w:abstractNumId w:val="17"/>
  </w:num>
  <w:num w:numId="15" w16cid:durableId="1597637231">
    <w:abstractNumId w:val="22"/>
  </w:num>
  <w:num w:numId="16" w16cid:durableId="156196187">
    <w:abstractNumId w:val="18"/>
  </w:num>
  <w:num w:numId="17" w16cid:durableId="654338009">
    <w:abstractNumId w:val="20"/>
  </w:num>
  <w:num w:numId="18" w16cid:durableId="878929321">
    <w:abstractNumId w:val="23"/>
  </w:num>
  <w:num w:numId="19" w16cid:durableId="1678649140">
    <w:abstractNumId w:val="12"/>
  </w:num>
  <w:num w:numId="20" w16cid:durableId="1061831285">
    <w:abstractNumId w:val="24"/>
  </w:num>
  <w:num w:numId="21" w16cid:durableId="981885133">
    <w:abstractNumId w:val="19"/>
  </w:num>
  <w:num w:numId="22" w16cid:durableId="1577859293">
    <w:abstractNumId w:val="14"/>
  </w:num>
  <w:num w:numId="23" w16cid:durableId="1868521322">
    <w:abstractNumId w:val="16"/>
  </w:num>
  <w:num w:numId="24" w16cid:durableId="922026415">
    <w:abstractNumId w:val="11"/>
  </w:num>
  <w:num w:numId="25" w16cid:durableId="1815104819">
    <w:abstractNumId w:val="9"/>
  </w:num>
  <w:num w:numId="26" w16cid:durableId="195775826">
    <w:abstractNumId w:val="7"/>
  </w:num>
  <w:num w:numId="27" w16cid:durableId="396784797">
    <w:abstractNumId w:val="6"/>
  </w:num>
  <w:num w:numId="28" w16cid:durableId="1407803060">
    <w:abstractNumId w:val="5"/>
  </w:num>
  <w:num w:numId="29" w16cid:durableId="549998637">
    <w:abstractNumId w:val="4"/>
  </w:num>
  <w:num w:numId="30" w16cid:durableId="308828553">
    <w:abstractNumId w:val="8"/>
  </w:num>
  <w:num w:numId="31" w16cid:durableId="649939028">
    <w:abstractNumId w:val="3"/>
  </w:num>
  <w:num w:numId="32" w16cid:durableId="23024926">
    <w:abstractNumId w:val="2"/>
  </w:num>
  <w:num w:numId="33" w16cid:durableId="1569418525">
    <w:abstractNumId w:val="1"/>
  </w:num>
  <w:num w:numId="34" w16cid:durableId="1560047042">
    <w:abstractNumId w:val="0"/>
  </w:num>
  <w:num w:numId="35" w16cid:durableId="341858403">
    <w:abstractNumId w:val="9"/>
  </w:num>
  <w:num w:numId="36" w16cid:durableId="4224573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8C"/>
    <w:rsid w:val="00000596"/>
    <w:rsid w:val="00002344"/>
    <w:rsid w:val="00002D37"/>
    <w:rsid w:val="000040A4"/>
    <w:rsid w:val="00004174"/>
    <w:rsid w:val="00004470"/>
    <w:rsid w:val="00004716"/>
    <w:rsid w:val="00004E6A"/>
    <w:rsid w:val="00005498"/>
    <w:rsid w:val="00006253"/>
    <w:rsid w:val="0000671C"/>
    <w:rsid w:val="00006E2E"/>
    <w:rsid w:val="00007F18"/>
    <w:rsid w:val="00011110"/>
    <w:rsid w:val="000117EC"/>
    <w:rsid w:val="00011B01"/>
    <w:rsid w:val="00012012"/>
    <w:rsid w:val="00012EF3"/>
    <w:rsid w:val="000130C6"/>
    <w:rsid w:val="000136AF"/>
    <w:rsid w:val="00013F7C"/>
    <w:rsid w:val="00014698"/>
    <w:rsid w:val="00015500"/>
    <w:rsid w:val="00015F8C"/>
    <w:rsid w:val="00016285"/>
    <w:rsid w:val="00016D4D"/>
    <w:rsid w:val="000175C8"/>
    <w:rsid w:val="00017F00"/>
    <w:rsid w:val="00020B4A"/>
    <w:rsid w:val="00020BFB"/>
    <w:rsid w:val="000217D4"/>
    <w:rsid w:val="00021BC8"/>
    <w:rsid w:val="00021DB3"/>
    <w:rsid w:val="000221C4"/>
    <w:rsid w:val="00023B23"/>
    <w:rsid w:val="000247E3"/>
    <w:rsid w:val="00024991"/>
    <w:rsid w:val="000258B1"/>
    <w:rsid w:val="00025CBC"/>
    <w:rsid w:val="000268DA"/>
    <w:rsid w:val="000270A5"/>
    <w:rsid w:val="000272E9"/>
    <w:rsid w:val="00027331"/>
    <w:rsid w:val="00027408"/>
    <w:rsid w:val="000276D3"/>
    <w:rsid w:val="0003138D"/>
    <w:rsid w:val="0003158F"/>
    <w:rsid w:val="000322E6"/>
    <w:rsid w:val="000334ED"/>
    <w:rsid w:val="00033788"/>
    <w:rsid w:val="00033D4F"/>
    <w:rsid w:val="000349D3"/>
    <w:rsid w:val="00035D57"/>
    <w:rsid w:val="00035E2B"/>
    <w:rsid w:val="00036EA5"/>
    <w:rsid w:val="00037B86"/>
    <w:rsid w:val="00037EA4"/>
    <w:rsid w:val="00037ECC"/>
    <w:rsid w:val="00037F22"/>
    <w:rsid w:val="000403E9"/>
    <w:rsid w:val="00040A72"/>
    <w:rsid w:val="00040A89"/>
    <w:rsid w:val="00041020"/>
    <w:rsid w:val="000414EF"/>
    <w:rsid w:val="0004164E"/>
    <w:rsid w:val="000417E3"/>
    <w:rsid w:val="000437C1"/>
    <w:rsid w:val="0004455A"/>
    <w:rsid w:val="00047A07"/>
    <w:rsid w:val="00047DFB"/>
    <w:rsid w:val="00051720"/>
    <w:rsid w:val="00051A95"/>
    <w:rsid w:val="00051B6A"/>
    <w:rsid w:val="00051EF1"/>
    <w:rsid w:val="00051F85"/>
    <w:rsid w:val="000522C5"/>
    <w:rsid w:val="00052A0C"/>
    <w:rsid w:val="0005365D"/>
    <w:rsid w:val="00054E66"/>
    <w:rsid w:val="00055E04"/>
    <w:rsid w:val="00055FCE"/>
    <w:rsid w:val="00056038"/>
    <w:rsid w:val="000571D4"/>
    <w:rsid w:val="00060139"/>
    <w:rsid w:val="0006148A"/>
    <w:rsid w:val="000614BF"/>
    <w:rsid w:val="00061F7D"/>
    <w:rsid w:val="0006256F"/>
    <w:rsid w:val="00062F43"/>
    <w:rsid w:val="00063926"/>
    <w:rsid w:val="00063F2C"/>
    <w:rsid w:val="00064699"/>
    <w:rsid w:val="0006478A"/>
    <w:rsid w:val="00065A6B"/>
    <w:rsid w:val="00066C6C"/>
    <w:rsid w:val="0006709C"/>
    <w:rsid w:val="00070287"/>
    <w:rsid w:val="00070805"/>
    <w:rsid w:val="0007097A"/>
    <w:rsid w:val="00070D92"/>
    <w:rsid w:val="0007128F"/>
    <w:rsid w:val="000715D9"/>
    <w:rsid w:val="000728D0"/>
    <w:rsid w:val="0007351D"/>
    <w:rsid w:val="00074376"/>
    <w:rsid w:val="00074669"/>
    <w:rsid w:val="00074A04"/>
    <w:rsid w:val="00074B76"/>
    <w:rsid w:val="00076D74"/>
    <w:rsid w:val="0007733F"/>
    <w:rsid w:val="0007765E"/>
    <w:rsid w:val="00077709"/>
    <w:rsid w:val="00080071"/>
    <w:rsid w:val="0008187A"/>
    <w:rsid w:val="00082445"/>
    <w:rsid w:val="00083153"/>
    <w:rsid w:val="000831EC"/>
    <w:rsid w:val="00084251"/>
    <w:rsid w:val="0008426A"/>
    <w:rsid w:val="00084300"/>
    <w:rsid w:val="000843C5"/>
    <w:rsid w:val="00084478"/>
    <w:rsid w:val="00085224"/>
    <w:rsid w:val="00085624"/>
    <w:rsid w:val="000857BB"/>
    <w:rsid w:val="00087649"/>
    <w:rsid w:val="0009025F"/>
    <w:rsid w:val="0009046D"/>
    <w:rsid w:val="0009054F"/>
    <w:rsid w:val="000911A7"/>
    <w:rsid w:val="0009153C"/>
    <w:rsid w:val="00091B3C"/>
    <w:rsid w:val="00093142"/>
    <w:rsid w:val="0009495E"/>
    <w:rsid w:val="00094DCA"/>
    <w:rsid w:val="0009594D"/>
    <w:rsid w:val="00095A32"/>
    <w:rsid w:val="00096955"/>
    <w:rsid w:val="0009786F"/>
    <w:rsid w:val="000978F5"/>
    <w:rsid w:val="00097CFB"/>
    <w:rsid w:val="000A0078"/>
    <w:rsid w:val="000A02C4"/>
    <w:rsid w:val="000A0760"/>
    <w:rsid w:val="000A119C"/>
    <w:rsid w:val="000A2133"/>
    <w:rsid w:val="000A3EAE"/>
    <w:rsid w:val="000A5F91"/>
    <w:rsid w:val="000A63B0"/>
    <w:rsid w:val="000A660F"/>
    <w:rsid w:val="000B15CD"/>
    <w:rsid w:val="000B2199"/>
    <w:rsid w:val="000B2F36"/>
    <w:rsid w:val="000B3020"/>
    <w:rsid w:val="000B3237"/>
    <w:rsid w:val="000B34A6"/>
    <w:rsid w:val="000B35EB"/>
    <w:rsid w:val="000B3BA1"/>
    <w:rsid w:val="000B538E"/>
    <w:rsid w:val="000B5564"/>
    <w:rsid w:val="000B621C"/>
    <w:rsid w:val="000B6479"/>
    <w:rsid w:val="000B6B45"/>
    <w:rsid w:val="000B7602"/>
    <w:rsid w:val="000C0266"/>
    <w:rsid w:val="000C0643"/>
    <w:rsid w:val="000C0A5E"/>
    <w:rsid w:val="000C0C01"/>
    <w:rsid w:val="000C12B6"/>
    <w:rsid w:val="000C1B50"/>
    <w:rsid w:val="000C2113"/>
    <w:rsid w:val="000C2128"/>
    <w:rsid w:val="000C39BD"/>
    <w:rsid w:val="000C4046"/>
    <w:rsid w:val="000C4730"/>
    <w:rsid w:val="000C483B"/>
    <w:rsid w:val="000C5A2C"/>
    <w:rsid w:val="000C5DCB"/>
    <w:rsid w:val="000C627B"/>
    <w:rsid w:val="000C6BCE"/>
    <w:rsid w:val="000C6E63"/>
    <w:rsid w:val="000C7EA3"/>
    <w:rsid w:val="000C7F99"/>
    <w:rsid w:val="000D0416"/>
    <w:rsid w:val="000D05EF"/>
    <w:rsid w:val="000D12DD"/>
    <w:rsid w:val="000D1A9F"/>
    <w:rsid w:val="000D2052"/>
    <w:rsid w:val="000D2659"/>
    <w:rsid w:val="000D3286"/>
    <w:rsid w:val="000D52D5"/>
    <w:rsid w:val="000D7A93"/>
    <w:rsid w:val="000D7AE3"/>
    <w:rsid w:val="000E2105"/>
    <w:rsid w:val="000E2261"/>
    <w:rsid w:val="000E2A1A"/>
    <w:rsid w:val="000E2C1E"/>
    <w:rsid w:val="000E3219"/>
    <w:rsid w:val="000E3BA8"/>
    <w:rsid w:val="000E3D81"/>
    <w:rsid w:val="000E4A0B"/>
    <w:rsid w:val="000E5B8B"/>
    <w:rsid w:val="000E6491"/>
    <w:rsid w:val="000E78B7"/>
    <w:rsid w:val="000F00DE"/>
    <w:rsid w:val="000F0E0E"/>
    <w:rsid w:val="000F21C1"/>
    <w:rsid w:val="000F2698"/>
    <w:rsid w:val="000F3569"/>
    <w:rsid w:val="000F424B"/>
    <w:rsid w:val="000F5CA8"/>
    <w:rsid w:val="000F63DF"/>
    <w:rsid w:val="000F64A6"/>
    <w:rsid w:val="000F6AE6"/>
    <w:rsid w:val="000F7995"/>
    <w:rsid w:val="000F7E50"/>
    <w:rsid w:val="001010E2"/>
    <w:rsid w:val="00102247"/>
    <w:rsid w:val="001031C4"/>
    <w:rsid w:val="00103FC2"/>
    <w:rsid w:val="00104C95"/>
    <w:rsid w:val="001057E7"/>
    <w:rsid w:val="001064E0"/>
    <w:rsid w:val="001067A1"/>
    <w:rsid w:val="0010681F"/>
    <w:rsid w:val="00106FA2"/>
    <w:rsid w:val="00107302"/>
    <w:rsid w:val="0010745C"/>
    <w:rsid w:val="00110F77"/>
    <w:rsid w:val="00111FE3"/>
    <w:rsid w:val="001122D9"/>
    <w:rsid w:val="001124FB"/>
    <w:rsid w:val="0011289C"/>
    <w:rsid w:val="001128B6"/>
    <w:rsid w:val="00112957"/>
    <w:rsid w:val="00112EA7"/>
    <w:rsid w:val="00113044"/>
    <w:rsid w:val="0011304C"/>
    <w:rsid w:val="00113C72"/>
    <w:rsid w:val="00114E1B"/>
    <w:rsid w:val="00117833"/>
    <w:rsid w:val="00121732"/>
    <w:rsid w:val="00121D71"/>
    <w:rsid w:val="00122338"/>
    <w:rsid w:val="00122C23"/>
    <w:rsid w:val="00122F35"/>
    <w:rsid w:val="00123A60"/>
    <w:rsid w:val="0012458A"/>
    <w:rsid w:val="001247BE"/>
    <w:rsid w:val="001261BE"/>
    <w:rsid w:val="001263E8"/>
    <w:rsid w:val="00126548"/>
    <w:rsid w:val="0012657C"/>
    <w:rsid w:val="00126E69"/>
    <w:rsid w:val="001273D2"/>
    <w:rsid w:val="00127479"/>
    <w:rsid w:val="00127CEE"/>
    <w:rsid w:val="00130B44"/>
    <w:rsid w:val="00130B67"/>
    <w:rsid w:val="00130EBB"/>
    <w:rsid w:val="001325E9"/>
    <w:rsid w:val="00132876"/>
    <w:rsid w:val="00132CEB"/>
    <w:rsid w:val="00132D12"/>
    <w:rsid w:val="001339B0"/>
    <w:rsid w:val="00133C10"/>
    <w:rsid w:val="00133E52"/>
    <w:rsid w:val="00133FBE"/>
    <w:rsid w:val="0013483D"/>
    <w:rsid w:val="00134EB5"/>
    <w:rsid w:val="00135364"/>
    <w:rsid w:val="0013542B"/>
    <w:rsid w:val="001376B1"/>
    <w:rsid w:val="001379E0"/>
    <w:rsid w:val="0014044E"/>
    <w:rsid w:val="00141A9A"/>
    <w:rsid w:val="0014207E"/>
    <w:rsid w:val="00142B62"/>
    <w:rsid w:val="0014393D"/>
    <w:rsid w:val="00143A79"/>
    <w:rsid w:val="00143DB9"/>
    <w:rsid w:val="00143FFC"/>
    <w:rsid w:val="001441B7"/>
    <w:rsid w:val="00144EC8"/>
    <w:rsid w:val="00145199"/>
    <w:rsid w:val="001452DB"/>
    <w:rsid w:val="0014608E"/>
    <w:rsid w:val="00146248"/>
    <w:rsid w:val="00146827"/>
    <w:rsid w:val="00147F1F"/>
    <w:rsid w:val="001516CB"/>
    <w:rsid w:val="00152336"/>
    <w:rsid w:val="00152726"/>
    <w:rsid w:val="00154560"/>
    <w:rsid w:val="001549DB"/>
    <w:rsid w:val="00155A47"/>
    <w:rsid w:val="00157852"/>
    <w:rsid w:val="00157B8B"/>
    <w:rsid w:val="0016025E"/>
    <w:rsid w:val="001621E0"/>
    <w:rsid w:val="0016259A"/>
    <w:rsid w:val="00163294"/>
    <w:rsid w:val="00163D2C"/>
    <w:rsid w:val="00163E99"/>
    <w:rsid w:val="00166C2F"/>
    <w:rsid w:val="00166CAB"/>
    <w:rsid w:val="00170D5C"/>
    <w:rsid w:val="00171DE1"/>
    <w:rsid w:val="001724B0"/>
    <w:rsid w:val="001732DC"/>
    <w:rsid w:val="00173845"/>
    <w:rsid w:val="00173F39"/>
    <w:rsid w:val="001745E9"/>
    <w:rsid w:val="0017589B"/>
    <w:rsid w:val="00175A98"/>
    <w:rsid w:val="001767AA"/>
    <w:rsid w:val="00176A04"/>
    <w:rsid w:val="00176B72"/>
    <w:rsid w:val="00177348"/>
    <w:rsid w:val="00177503"/>
    <w:rsid w:val="00180221"/>
    <w:rsid w:val="001807BF"/>
    <w:rsid w:val="001809D7"/>
    <w:rsid w:val="00180E27"/>
    <w:rsid w:val="00181E79"/>
    <w:rsid w:val="00182358"/>
    <w:rsid w:val="00182518"/>
    <w:rsid w:val="001836F4"/>
    <w:rsid w:val="001837FB"/>
    <w:rsid w:val="00183A71"/>
    <w:rsid w:val="001846C3"/>
    <w:rsid w:val="00184B8C"/>
    <w:rsid w:val="00184BBE"/>
    <w:rsid w:val="00185498"/>
    <w:rsid w:val="0018678F"/>
    <w:rsid w:val="001908D8"/>
    <w:rsid w:val="001910FE"/>
    <w:rsid w:val="001912A7"/>
    <w:rsid w:val="00192CCD"/>
    <w:rsid w:val="001939E1"/>
    <w:rsid w:val="00194872"/>
    <w:rsid w:val="00194C3E"/>
    <w:rsid w:val="00195135"/>
    <w:rsid w:val="00195382"/>
    <w:rsid w:val="00195BE1"/>
    <w:rsid w:val="00195DCA"/>
    <w:rsid w:val="00196150"/>
    <w:rsid w:val="00196338"/>
    <w:rsid w:val="0019700F"/>
    <w:rsid w:val="00197486"/>
    <w:rsid w:val="001A0058"/>
    <w:rsid w:val="001A0CEE"/>
    <w:rsid w:val="001A17A7"/>
    <w:rsid w:val="001A2AEB"/>
    <w:rsid w:val="001A2BC9"/>
    <w:rsid w:val="001A5958"/>
    <w:rsid w:val="001A68C4"/>
    <w:rsid w:val="001A6BD3"/>
    <w:rsid w:val="001B1AE2"/>
    <w:rsid w:val="001B1FC9"/>
    <w:rsid w:val="001B2A85"/>
    <w:rsid w:val="001B2A94"/>
    <w:rsid w:val="001B2CB6"/>
    <w:rsid w:val="001B37DB"/>
    <w:rsid w:val="001B41FA"/>
    <w:rsid w:val="001B480F"/>
    <w:rsid w:val="001B5250"/>
    <w:rsid w:val="001B5A3F"/>
    <w:rsid w:val="001B5EB6"/>
    <w:rsid w:val="001B697E"/>
    <w:rsid w:val="001B6CB8"/>
    <w:rsid w:val="001B6D96"/>
    <w:rsid w:val="001B7E4F"/>
    <w:rsid w:val="001B7F52"/>
    <w:rsid w:val="001C0CC0"/>
    <w:rsid w:val="001C1AE2"/>
    <w:rsid w:val="001C1E20"/>
    <w:rsid w:val="001C3781"/>
    <w:rsid w:val="001C40E4"/>
    <w:rsid w:val="001C4586"/>
    <w:rsid w:val="001C554B"/>
    <w:rsid w:val="001C5DE6"/>
    <w:rsid w:val="001C61C5"/>
    <w:rsid w:val="001C6886"/>
    <w:rsid w:val="001C69C4"/>
    <w:rsid w:val="001C7E00"/>
    <w:rsid w:val="001C7FBE"/>
    <w:rsid w:val="001D0AEB"/>
    <w:rsid w:val="001D1552"/>
    <w:rsid w:val="001D1C56"/>
    <w:rsid w:val="001D34A0"/>
    <w:rsid w:val="001D377D"/>
    <w:rsid w:val="001D37EF"/>
    <w:rsid w:val="001D389E"/>
    <w:rsid w:val="001D3B3D"/>
    <w:rsid w:val="001D3D1C"/>
    <w:rsid w:val="001D5477"/>
    <w:rsid w:val="001D6027"/>
    <w:rsid w:val="001D605F"/>
    <w:rsid w:val="001D683B"/>
    <w:rsid w:val="001D6BBE"/>
    <w:rsid w:val="001D751B"/>
    <w:rsid w:val="001D7988"/>
    <w:rsid w:val="001E112B"/>
    <w:rsid w:val="001E1C9A"/>
    <w:rsid w:val="001E2081"/>
    <w:rsid w:val="001E2CC5"/>
    <w:rsid w:val="001E3590"/>
    <w:rsid w:val="001E3B1C"/>
    <w:rsid w:val="001E3B40"/>
    <w:rsid w:val="001E3D81"/>
    <w:rsid w:val="001E4028"/>
    <w:rsid w:val="001E6451"/>
    <w:rsid w:val="001E64AA"/>
    <w:rsid w:val="001E7407"/>
    <w:rsid w:val="001E77AC"/>
    <w:rsid w:val="001E7912"/>
    <w:rsid w:val="001F018A"/>
    <w:rsid w:val="001F1173"/>
    <w:rsid w:val="001F11DC"/>
    <w:rsid w:val="001F1C94"/>
    <w:rsid w:val="001F2359"/>
    <w:rsid w:val="001F2AC6"/>
    <w:rsid w:val="001F2E47"/>
    <w:rsid w:val="001F5D5E"/>
    <w:rsid w:val="001F6219"/>
    <w:rsid w:val="001F6CD4"/>
    <w:rsid w:val="001F6E3C"/>
    <w:rsid w:val="001F6EF0"/>
    <w:rsid w:val="001F782E"/>
    <w:rsid w:val="00202474"/>
    <w:rsid w:val="002024FC"/>
    <w:rsid w:val="002039FF"/>
    <w:rsid w:val="00203A96"/>
    <w:rsid w:val="00204080"/>
    <w:rsid w:val="00204E87"/>
    <w:rsid w:val="00205280"/>
    <w:rsid w:val="0020581C"/>
    <w:rsid w:val="00205B23"/>
    <w:rsid w:val="00205C86"/>
    <w:rsid w:val="00206C4D"/>
    <w:rsid w:val="00210FF3"/>
    <w:rsid w:val="0021102C"/>
    <w:rsid w:val="00211823"/>
    <w:rsid w:val="00212AB7"/>
    <w:rsid w:val="002132FC"/>
    <w:rsid w:val="0021373F"/>
    <w:rsid w:val="00214488"/>
    <w:rsid w:val="00215AF1"/>
    <w:rsid w:val="00215D34"/>
    <w:rsid w:val="00216437"/>
    <w:rsid w:val="0021697F"/>
    <w:rsid w:val="00216BB7"/>
    <w:rsid w:val="00220DE5"/>
    <w:rsid w:val="002212D1"/>
    <w:rsid w:val="0022219C"/>
    <w:rsid w:val="002246CA"/>
    <w:rsid w:val="00224902"/>
    <w:rsid w:val="00224D2B"/>
    <w:rsid w:val="0023022C"/>
    <w:rsid w:val="00230FCC"/>
    <w:rsid w:val="0023169B"/>
    <w:rsid w:val="002321E8"/>
    <w:rsid w:val="0023235A"/>
    <w:rsid w:val="00232984"/>
    <w:rsid w:val="0023344B"/>
    <w:rsid w:val="00233640"/>
    <w:rsid w:val="00233880"/>
    <w:rsid w:val="00233A28"/>
    <w:rsid w:val="00234363"/>
    <w:rsid w:val="00234800"/>
    <w:rsid w:val="0023555A"/>
    <w:rsid w:val="00236430"/>
    <w:rsid w:val="00236499"/>
    <w:rsid w:val="00236BF7"/>
    <w:rsid w:val="00237153"/>
    <w:rsid w:val="002376D8"/>
    <w:rsid w:val="00237C81"/>
    <w:rsid w:val="0024010F"/>
    <w:rsid w:val="00240749"/>
    <w:rsid w:val="00241985"/>
    <w:rsid w:val="00243018"/>
    <w:rsid w:val="00243C48"/>
    <w:rsid w:val="00244072"/>
    <w:rsid w:val="002454AE"/>
    <w:rsid w:val="002459E9"/>
    <w:rsid w:val="00247361"/>
    <w:rsid w:val="0024763D"/>
    <w:rsid w:val="00250648"/>
    <w:rsid w:val="002506B7"/>
    <w:rsid w:val="00251770"/>
    <w:rsid w:val="00251E77"/>
    <w:rsid w:val="0025269E"/>
    <w:rsid w:val="00252C3B"/>
    <w:rsid w:val="00253371"/>
    <w:rsid w:val="0025367F"/>
    <w:rsid w:val="00253F9A"/>
    <w:rsid w:val="002543B3"/>
    <w:rsid w:val="00254AC8"/>
    <w:rsid w:val="002558FB"/>
    <w:rsid w:val="00255D22"/>
    <w:rsid w:val="002564A4"/>
    <w:rsid w:val="002570F4"/>
    <w:rsid w:val="00257D32"/>
    <w:rsid w:val="0026215F"/>
    <w:rsid w:val="00262A22"/>
    <w:rsid w:val="00263349"/>
    <w:rsid w:val="0026350F"/>
    <w:rsid w:val="00263AC0"/>
    <w:rsid w:val="002647D8"/>
    <w:rsid w:val="00264874"/>
    <w:rsid w:val="00264BA9"/>
    <w:rsid w:val="00264C75"/>
    <w:rsid w:val="00265521"/>
    <w:rsid w:val="00265922"/>
    <w:rsid w:val="00266BE7"/>
    <w:rsid w:val="00267078"/>
    <w:rsid w:val="0026736C"/>
    <w:rsid w:val="00267742"/>
    <w:rsid w:val="00267917"/>
    <w:rsid w:val="00267C18"/>
    <w:rsid w:val="00270440"/>
    <w:rsid w:val="00270735"/>
    <w:rsid w:val="00270858"/>
    <w:rsid w:val="00270A01"/>
    <w:rsid w:val="0027150C"/>
    <w:rsid w:val="00271866"/>
    <w:rsid w:val="0027297F"/>
    <w:rsid w:val="00273CE7"/>
    <w:rsid w:val="00274FA5"/>
    <w:rsid w:val="00274FBE"/>
    <w:rsid w:val="00275304"/>
    <w:rsid w:val="00276848"/>
    <w:rsid w:val="00276EFD"/>
    <w:rsid w:val="00280519"/>
    <w:rsid w:val="00281292"/>
    <w:rsid w:val="002812A0"/>
    <w:rsid w:val="00281308"/>
    <w:rsid w:val="00282830"/>
    <w:rsid w:val="00283571"/>
    <w:rsid w:val="00283D9A"/>
    <w:rsid w:val="00284719"/>
    <w:rsid w:val="0028635C"/>
    <w:rsid w:val="00286837"/>
    <w:rsid w:val="00286FF7"/>
    <w:rsid w:val="00287435"/>
    <w:rsid w:val="002900F4"/>
    <w:rsid w:val="00292B2C"/>
    <w:rsid w:val="002939AB"/>
    <w:rsid w:val="00293BB9"/>
    <w:rsid w:val="00293FDE"/>
    <w:rsid w:val="0029401A"/>
    <w:rsid w:val="00296297"/>
    <w:rsid w:val="00296DB8"/>
    <w:rsid w:val="002974C7"/>
    <w:rsid w:val="00297ECB"/>
    <w:rsid w:val="002A088C"/>
    <w:rsid w:val="002A0A03"/>
    <w:rsid w:val="002A2EFF"/>
    <w:rsid w:val="002A363C"/>
    <w:rsid w:val="002A50E8"/>
    <w:rsid w:val="002A5D9D"/>
    <w:rsid w:val="002A7008"/>
    <w:rsid w:val="002A75D7"/>
    <w:rsid w:val="002A7BCF"/>
    <w:rsid w:val="002B1074"/>
    <w:rsid w:val="002B1D9D"/>
    <w:rsid w:val="002B2CF2"/>
    <w:rsid w:val="002B3533"/>
    <w:rsid w:val="002B471B"/>
    <w:rsid w:val="002B498F"/>
    <w:rsid w:val="002B6F67"/>
    <w:rsid w:val="002B70C1"/>
    <w:rsid w:val="002B73FE"/>
    <w:rsid w:val="002C20DE"/>
    <w:rsid w:val="002C2AC5"/>
    <w:rsid w:val="002C3A8E"/>
    <w:rsid w:val="002C3FD1"/>
    <w:rsid w:val="002C4185"/>
    <w:rsid w:val="002C5D41"/>
    <w:rsid w:val="002C6135"/>
    <w:rsid w:val="002C7060"/>
    <w:rsid w:val="002C7125"/>
    <w:rsid w:val="002D0410"/>
    <w:rsid w:val="002D043A"/>
    <w:rsid w:val="002D06E7"/>
    <w:rsid w:val="002D079C"/>
    <w:rsid w:val="002D15B3"/>
    <w:rsid w:val="002D19DF"/>
    <w:rsid w:val="002D1CA8"/>
    <w:rsid w:val="002D1EB8"/>
    <w:rsid w:val="002D2064"/>
    <w:rsid w:val="002D264C"/>
    <w:rsid w:val="002D266B"/>
    <w:rsid w:val="002D290E"/>
    <w:rsid w:val="002D31C5"/>
    <w:rsid w:val="002D3332"/>
    <w:rsid w:val="002D3A76"/>
    <w:rsid w:val="002D3BFF"/>
    <w:rsid w:val="002D4CCC"/>
    <w:rsid w:val="002D4F3A"/>
    <w:rsid w:val="002D5113"/>
    <w:rsid w:val="002D5F0F"/>
    <w:rsid w:val="002D6224"/>
    <w:rsid w:val="002D6C72"/>
    <w:rsid w:val="002D6E6F"/>
    <w:rsid w:val="002D797C"/>
    <w:rsid w:val="002E0208"/>
    <w:rsid w:val="002E0FA5"/>
    <w:rsid w:val="002E1CC2"/>
    <w:rsid w:val="002E24F1"/>
    <w:rsid w:val="002E36D0"/>
    <w:rsid w:val="002E4453"/>
    <w:rsid w:val="002E46C9"/>
    <w:rsid w:val="002E4ABB"/>
    <w:rsid w:val="002E6BA4"/>
    <w:rsid w:val="002E7C07"/>
    <w:rsid w:val="002F0752"/>
    <w:rsid w:val="002F0C48"/>
    <w:rsid w:val="002F0E12"/>
    <w:rsid w:val="002F12B3"/>
    <w:rsid w:val="002F13F6"/>
    <w:rsid w:val="002F1891"/>
    <w:rsid w:val="002F1F8D"/>
    <w:rsid w:val="002F22F7"/>
    <w:rsid w:val="002F2CE7"/>
    <w:rsid w:val="002F38D0"/>
    <w:rsid w:val="002F3BD1"/>
    <w:rsid w:val="002F3BFF"/>
    <w:rsid w:val="002F3E37"/>
    <w:rsid w:val="002F46E2"/>
    <w:rsid w:val="002F5A01"/>
    <w:rsid w:val="002F5EF5"/>
    <w:rsid w:val="002F795C"/>
    <w:rsid w:val="00300A35"/>
    <w:rsid w:val="003034BE"/>
    <w:rsid w:val="003034F8"/>
    <w:rsid w:val="0030468F"/>
    <w:rsid w:val="00304F8B"/>
    <w:rsid w:val="00305E98"/>
    <w:rsid w:val="00305F63"/>
    <w:rsid w:val="003067C9"/>
    <w:rsid w:val="00307A25"/>
    <w:rsid w:val="00310033"/>
    <w:rsid w:val="00310490"/>
    <w:rsid w:val="00310BFF"/>
    <w:rsid w:val="003112E4"/>
    <w:rsid w:val="00311960"/>
    <w:rsid w:val="00311E67"/>
    <w:rsid w:val="003133F8"/>
    <w:rsid w:val="00313FAB"/>
    <w:rsid w:val="0031490D"/>
    <w:rsid w:val="00314FFC"/>
    <w:rsid w:val="00315755"/>
    <w:rsid w:val="00315B51"/>
    <w:rsid w:val="003160DC"/>
    <w:rsid w:val="00316763"/>
    <w:rsid w:val="003168E0"/>
    <w:rsid w:val="00316AAE"/>
    <w:rsid w:val="00320B46"/>
    <w:rsid w:val="00321071"/>
    <w:rsid w:val="00324A0D"/>
    <w:rsid w:val="00325518"/>
    <w:rsid w:val="00325AD0"/>
    <w:rsid w:val="00325B0C"/>
    <w:rsid w:val="00325C34"/>
    <w:rsid w:val="00325D0D"/>
    <w:rsid w:val="00325D4A"/>
    <w:rsid w:val="00325F99"/>
    <w:rsid w:val="003260DC"/>
    <w:rsid w:val="00327922"/>
    <w:rsid w:val="00330742"/>
    <w:rsid w:val="00330C6C"/>
    <w:rsid w:val="00331D8F"/>
    <w:rsid w:val="0033267C"/>
    <w:rsid w:val="00332773"/>
    <w:rsid w:val="003340AF"/>
    <w:rsid w:val="00334307"/>
    <w:rsid w:val="00335369"/>
    <w:rsid w:val="00335BC6"/>
    <w:rsid w:val="00335CDA"/>
    <w:rsid w:val="0033695A"/>
    <w:rsid w:val="00337834"/>
    <w:rsid w:val="003403F6"/>
    <w:rsid w:val="00341010"/>
    <w:rsid w:val="003415D3"/>
    <w:rsid w:val="0034200A"/>
    <w:rsid w:val="0034228A"/>
    <w:rsid w:val="0034252F"/>
    <w:rsid w:val="00343F04"/>
    <w:rsid w:val="00344338"/>
    <w:rsid w:val="00344701"/>
    <w:rsid w:val="00344D4D"/>
    <w:rsid w:val="00344E01"/>
    <w:rsid w:val="00344F67"/>
    <w:rsid w:val="00345365"/>
    <w:rsid w:val="00345E68"/>
    <w:rsid w:val="00346177"/>
    <w:rsid w:val="00346181"/>
    <w:rsid w:val="0035069C"/>
    <w:rsid w:val="00352878"/>
    <w:rsid w:val="00352910"/>
    <w:rsid w:val="00352B0F"/>
    <w:rsid w:val="00353363"/>
    <w:rsid w:val="00353EF1"/>
    <w:rsid w:val="0035424F"/>
    <w:rsid w:val="00354A34"/>
    <w:rsid w:val="00354C5D"/>
    <w:rsid w:val="00355B22"/>
    <w:rsid w:val="00355B28"/>
    <w:rsid w:val="00356EE6"/>
    <w:rsid w:val="00357A4D"/>
    <w:rsid w:val="00360459"/>
    <w:rsid w:val="00361F3E"/>
    <w:rsid w:val="00361FE7"/>
    <w:rsid w:val="00362331"/>
    <w:rsid w:val="003624BF"/>
    <w:rsid w:val="00362BC7"/>
    <w:rsid w:val="00362E61"/>
    <w:rsid w:val="003632A2"/>
    <w:rsid w:val="0036466C"/>
    <w:rsid w:val="00365212"/>
    <w:rsid w:val="00365D18"/>
    <w:rsid w:val="003669C4"/>
    <w:rsid w:val="00366EEC"/>
    <w:rsid w:val="003671D4"/>
    <w:rsid w:val="00370451"/>
    <w:rsid w:val="003709A7"/>
    <w:rsid w:val="00370B5D"/>
    <w:rsid w:val="003710CA"/>
    <w:rsid w:val="00371A1D"/>
    <w:rsid w:val="003730E8"/>
    <w:rsid w:val="00375312"/>
    <w:rsid w:val="00376615"/>
    <w:rsid w:val="003767E2"/>
    <w:rsid w:val="00376A28"/>
    <w:rsid w:val="0038049F"/>
    <w:rsid w:val="00380A79"/>
    <w:rsid w:val="00381C17"/>
    <w:rsid w:val="00381C6D"/>
    <w:rsid w:val="00383184"/>
    <w:rsid w:val="00383B5A"/>
    <w:rsid w:val="0038545B"/>
    <w:rsid w:val="0038573B"/>
    <w:rsid w:val="00385A22"/>
    <w:rsid w:val="00385F3E"/>
    <w:rsid w:val="00386AF4"/>
    <w:rsid w:val="00387819"/>
    <w:rsid w:val="00387F38"/>
    <w:rsid w:val="00391E5E"/>
    <w:rsid w:val="00392E24"/>
    <w:rsid w:val="00392F05"/>
    <w:rsid w:val="00393A99"/>
    <w:rsid w:val="00394936"/>
    <w:rsid w:val="0039549C"/>
    <w:rsid w:val="0039701B"/>
    <w:rsid w:val="003979C3"/>
    <w:rsid w:val="00397FC9"/>
    <w:rsid w:val="003A1A8F"/>
    <w:rsid w:val="003A1D60"/>
    <w:rsid w:val="003A22CD"/>
    <w:rsid w:val="003A2D34"/>
    <w:rsid w:val="003A302D"/>
    <w:rsid w:val="003A372E"/>
    <w:rsid w:val="003A3AF3"/>
    <w:rsid w:val="003A3EC1"/>
    <w:rsid w:val="003A40A7"/>
    <w:rsid w:val="003A4FA6"/>
    <w:rsid w:val="003A53AD"/>
    <w:rsid w:val="003A5424"/>
    <w:rsid w:val="003A559A"/>
    <w:rsid w:val="003A603B"/>
    <w:rsid w:val="003A7FDD"/>
    <w:rsid w:val="003B056B"/>
    <w:rsid w:val="003B14D8"/>
    <w:rsid w:val="003B178F"/>
    <w:rsid w:val="003B17B4"/>
    <w:rsid w:val="003B19E7"/>
    <w:rsid w:val="003B2459"/>
    <w:rsid w:val="003B2FF9"/>
    <w:rsid w:val="003B316F"/>
    <w:rsid w:val="003B3329"/>
    <w:rsid w:val="003B35D5"/>
    <w:rsid w:val="003B35F5"/>
    <w:rsid w:val="003B3B16"/>
    <w:rsid w:val="003B4BD1"/>
    <w:rsid w:val="003B4E66"/>
    <w:rsid w:val="003B50E8"/>
    <w:rsid w:val="003B5C9C"/>
    <w:rsid w:val="003B6FC0"/>
    <w:rsid w:val="003B7276"/>
    <w:rsid w:val="003B7F94"/>
    <w:rsid w:val="003C0407"/>
    <w:rsid w:val="003C07D3"/>
    <w:rsid w:val="003C0A8A"/>
    <w:rsid w:val="003C15CE"/>
    <w:rsid w:val="003C1EE6"/>
    <w:rsid w:val="003C1FFB"/>
    <w:rsid w:val="003C23FD"/>
    <w:rsid w:val="003C2AE1"/>
    <w:rsid w:val="003C393E"/>
    <w:rsid w:val="003C3ABF"/>
    <w:rsid w:val="003C3D5A"/>
    <w:rsid w:val="003C533A"/>
    <w:rsid w:val="003C6231"/>
    <w:rsid w:val="003C6BC3"/>
    <w:rsid w:val="003C7073"/>
    <w:rsid w:val="003C7AB2"/>
    <w:rsid w:val="003C7DCB"/>
    <w:rsid w:val="003D0831"/>
    <w:rsid w:val="003D0890"/>
    <w:rsid w:val="003D0BFE"/>
    <w:rsid w:val="003D142F"/>
    <w:rsid w:val="003D14CA"/>
    <w:rsid w:val="003D1568"/>
    <w:rsid w:val="003D1D53"/>
    <w:rsid w:val="003D20D3"/>
    <w:rsid w:val="003D2888"/>
    <w:rsid w:val="003D2DED"/>
    <w:rsid w:val="003D4A0A"/>
    <w:rsid w:val="003D52F5"/>
    <w:rsid w:val="003D5700"/>
    <w:rsid w:val="003D6703"/>
    <w:rsid w:val="003D6EA7"/>
    <w:rsid w:val="003D70E6"/>
    <w:rsid w:val="003D7735"/>
    <w:rsid w:val="003D793A"/>
    <w:rsid w:val="003D7EAB"/>
    <w:rsid w:val="003E1565"/>
    <w:rsid w:val="003E28BD"/>
    <w:rsid w:val="003E2BC3"/>
    <w:rsid w:val="003E2CCF"/>
    <w:rsid w:val="003E341B"/>
    <w:rsid w:val="003E3A21"/>
    <w:rsid w:val="003E3B11"/>
    <w:rsid w:val="003E4D00"/>
    <w:rsid w:val="003E4E84"/>
    <w:rsid w:val="003E6FED"/>
    <w:rsid w:val="003E7023"/>
    <w:rsid w:val="003E723B"/>
    <w:rsid w:val="003E7BA3"/>
    <w:rsid w:val="003F2613"/>
    <w:rsid w:val="003F2634"/>
    <w:rsid w:val="003F367C"/>
    <w:rsid w:val="003F4695"/>
    <w:rsid w:val="003F49B2"/>
    <w:rsid w:val="003F4B15"/>
    <w:rsid w:val="003F591E"/>
    <w:rsid w:val="003F5C71"/>
    <w:rsid w:val="003F6069"/>
    <w:rsid w:val="003F6100"/>
    <w:rsid w:val="003F6190"/>
    <w:rsid w:val="003F6AFC"/>
    <w:rsid w:val="003F70A7"/>
    <w:rsid w:val="003F7140"/>
    <w:rsid w:val="00400AE2"/>
    <w:rsid w:val="00400C62"/>
    <w:rsid w:val="004020CD"/>
    <w:rsid w:val="004039D2"/>
    <w:rsid w:val="00403BA7"/>
    <w:rsid w:val="00403F2B"/>
    <w:rsid w:val="00404604"/>
    <w:rsid w:val="00404FAA"/>
    <w:rsid w:val="004051A9"/>
    <w:rsid w:val="0040569A"/>
    <w:rsid w:val="0041078F"/>
    <w:rsid w:val="004116CD"/>
    <w:rsid w:val="004124C3"/>
    <w:rsid w:val="004135E0"/>
    <w:rsid w:val="00413C64"/>
    <w:rsid w:val="00414883"/>
    <w:rsid w:val="00416A32"/>
    <w:rsid w:val="00417EB9"/>
    <w:rsid w:val="004207EB"/>
    <w:rsid w:val="00420A3F"/>
    <w:rsid w:val="00420FD2"/>
    <w:rsid w:val="00421297"/>
    <w:rsid w:val="0042198B"/>
    <w:rsid w:val="00422DB8"/>
    <w:rsid w:val="00422EEF"/>
    <w:rsid w:val="00423A29"/>
    <w:rsid w:val="00423DD9"/>
    <w:rsid w:val="00424CA9"/>
    <w:rsid w:val="00426389"/>
    <w:rsid w:val="004266BC"/>
    <w:rsid w:val="004274DF"/>
    <w:rsid w:val="004276DF"/>
    <w:rsid w:val="0043047C"/>
    <w:rsid w:val="0043069A"/>
    <w:rsid w:val="00431AD8"/>
    <w:rsid w:val="00431E9B"/>
    <w:rsid w:val="00431FEF"/>
    <w:rsid w:val="00432EC0"/>
    <w:rsid w:val="00435FE9"/>
    <w:rsid w:val="00437663"/>
    <w:rsid w:val="004379E3"/>
    <w:rsid w:val="0044015E"/>
    <w:rsid w:val="00440DF4"/>
    <w:rsid w:val="004410F0"/>
    <w:rsid w:val="0044291A"/>
    <w:rsid w:val="00443464"/>
    <w:rsid w:val="0044357A"/>
    <w:rsid w:val="00443BF2"/>
    <w:rsid w:val="00443DB2"/>
    <w:rsid w:val="00443DBF"/>
    <w:rsid w:val="00444577"/>
    <w:rsid w:val="00444601"/>
    <w:rsid w:val="004446E8"/>
    <w:rsid w:val="00444787"/>
    <w:rsid w:val="00444E59"/>
    <w:rsid w:val="0044502C"/>
    <w:rsid w:val="004469B7"/>
    <w:rsid w:val="00446F47"/>
    <w:rsid w:val="00447650"/>
    <w:rsid w:val="00447CB0"/>
    <w:rsid w:val="00452FDA"/>
    <w:rsid w:val="004538ED"/>
    <w:rsid w:val="0045412A"/>
    <w:rsid w:val="00455558"/>
    <w:rsid w:val="0045614A"/>
    <w:rsid w:val="0045670A"/>
    <w:rsid w:val="004569AD"/>
    <w:rsid w:val="0045700F"/>
    <w:rsid w:val="00457EC1"/>
    <w:rsid w:val="004602CD"/>
    <w:rsid w:val="00460EEA"/>
    <w:rsid w:val="00460F76"/>
    <w:rsid w:val="00461003"/>
    <w:rsid w:val="004615B4"/>
    <w:rsid w:val="004616A8"/>
    <w:rsid w:val="00461B69"/>
    <w:rsid w:val="00461BEA"/>
    <w:rsid w:val="00462276"/>
    <w:rsid w:val="00463567"/>
    <w:rsid w:val="00464CBF"/>
    <w:rsid w:val="00465C5C"/>
    <w:rsid w:val="00466A61"/>
    <w:rsid w:val="004671FC"/>
    <w:rsid w:val="0046739D"/>
    <w:rsid w:val="00467661"/>
    <w:rsid w:val="00470252"/>
    <w:rsid w:val="004705E1"/>
    <w:rsid w:val="00470A7B"/>
    <w:rsid w:val="00471C37"/>
    <w:rsid w:val="004727A2"/>
    <w:rsid w:val="00472AEF"/>
    <w:rsid w:val="00472DBE"/>
    <w:rsid w:val="00473F54"/>
    <w:rsid w:val="00473FB3"/>
    <w:rsid w:val="00474A19"/>
    <w:rsid w:val="00474D1C"/>
    <w:rsid w:val="004754CD"/>
    <w:rsid w:val="0047712B"/>
    <w:rsid w:val="004776E1"/>
    <w:rsid w:val="00477830"/>
    <w:rsid w:val="00477C46"/>
    <w:rsid w:val="00480851"/>
    <w:rsid w:val="0048095F"/>
    <w:rsid w:val="00480AE6"/>
    <w:rsid w:val="00481CA3"/>
    <w:rsid w:val="004822FD"/>
    <w:rsid w:val="00483E85"/>
    <w:rsid w:val="00484FE1"/>
    <w:rsid w:val="004858F2"/>
    <w:rsid w:val="00485B29"/>
    <w:rsid w:val="00485CF8"/>
    <w:rsid w:val="00485D71"/>
    <w:rsid w:val="00486455"/>
    <w:rsid w:val="00486800"/>
    <w:rsid w:val="0048758A"/>
    <w:rsid w:val="00487764"/>
    <w:rsid w:val="00490CC6"/>
    <w:rsid w:val="004911CE"/>
    <w:rsid w:val="00491BCB"/>
    <w:rsid w:val="00492E09"/>
    <w:rsid w:val="00493B49"/>
    <w:rsid w:val="00496D31"/>
    <w:rsid w:val="00496F97"/>
    <w:rsid w:val="00497862"/>
    <w:rsid w:val="004A01C6"/>
    <w:rsid w:val="004A15F2"/>
    <w:rsid w:val="004A22F0"/>
    <w:rsid w:val="004A2425"/>
    <w:rsid w:val="004A24A4"/>
    <w:rsid w:val="004A25D1"/>
    <w:rsid w:val="004A2A05"/>
    <w:rsid w:val="004A2F1A"/>
    <w:rsid w:val="004A47F0"/>
    <w:rsid w:val="004A5304"/>
    <w:rsid w:val="004A5A04"/>
    <w:rsid w:val="004A5B28"/>
    <w:rsid w:val="004A61E6"/>
    <w:rsid w:val="004B0E15"/>
    <w:rsid w:val="004B1B56"/>
    <w:rsid w:val="004B1CAA"/>
    <w:rsid w:val="004B1F74"/>
    <w:rsid w:val="004B2D0A"/>
    <w:rsid w:val="004B396B"/>
    <w:rsid w:val="004B39C2"/>
    <w:rsid w:val="004B40CD"/>
    <w:rsid w:val="004B6B21"/>
    <w:rsid w:val="004B6C48"/>
    <w:rsid w:val="004B7115"/>
    <w:rsid w:val="004B718C"/>
    <w:rsid w:val="004B75A9"/>
    <w:rsid w:val="004B7DA9"/>
    <w:rsid w:val="004C0020"/>
    <w:rsid w:val="004C163B"/>
    <w:rsid w:val="004C4E59"/>
    <w:rsid w:val="004C5EF9"/>
    <w:rsid w:val="004C6809"/>
    <w:rsid w:val="004C6954"/>
    <w:rsid w:val="004C6ED8"/>
    <w:rsid w:val="004C7CC0"/>
    <w:rsid w:val="004D0617"/>
    <w:rsid w:val="004D0A63"/>
    <w:rsid w:val="004D102E"/>
    <w:rsid w:val="004D4514"/>
    <w:rsid w:val="004D4840"/>
    <w:rsid w:val="004D5729"/>
    <w:rsid w:val="004D69EA"/>
    <w:rsid w:val="004D7207"/>
    <w:rsid w:val="004D7285"/>
    <w:rsid w:val="004D7809"/>
    <w:rsid w:val="004E0448"/>
    <w:rsid w:val="004E063A"/>
    <w:rsid w:val="004E0FC8"/>
    <w:rsid w:val="004E1307"/>
    <w:rsid w:val="004E1BED"/>
    <w:rsid w:val="004E20AD"/>
    <w:rsid w:val="004E276F"/>
    <w:rsid w:val="004E3652"/>
    <w:rsid w:val="004E37C5"/>
    <w:rsid w:val="004E3AEE"/>
    <w:rsid w:val="004E43CA"/>
    <w:rsid w:val="004E59E5"/>
    <w:rsid w:val="004E662C"/>
    <w:rsid w:val="004E754A"/>
    <w:rsid w:val="004E766A"/>
    <w:rsid w:val="004E7BEC"/>
    <w:rsid w:val="004F0904"/>
    <w:rsid w:val="004F0EEB"/>
    <w:rsid w:val="004F165D"/>
    <w:rsid w:val="004F1D43"/>
    <w:rsid w:val="004F30FB"/>
    <w:rsid w:val="004F3E68"/>
    <w:rsid w:val="004F4635"/>
    <w:rsid w:val="004F4EA1"/>
    <w:rsid w:val="004F52CD"/>
    <w:rsid w:val="004F591B"/>
    <w:rsid w:val="004F62AC"/>
    <w:rsid w:val="004F6718"/>
    <w:rsid w:val="004F6826"/>
    <w:rsid w:val="004F7B05"/>
    <w:rsid w:val="004F7DB4"/>
    <w:rsid w:val="004F7E6F"/>
    <w:rsid w:val="004F7F23"/>
    <w:rsid w:val="005005F4"/>
    <w:rsid w:val="005013D1"/>
    <w:rsid w:val="00501A50"/>
    <w:rsid w:val="00501D75"/>
    <w:rsid w:val="00502175"/>
    <w:rsid w:val="005024BC"/>
    <w:rsid w:val="005034F7"/>
    <w:rsid w:val="00505516"/>
    <w:rsid w:val="005058D1"/>
    <w:rsid w:val="00505D3D"/>
    <w:rsid w:val="00505F61"/>
    <w:rsid w:val="00506145"/>
    <w:rsid w:val="00506161"/>
    <w:rsid w:val="005062AB"/>
    <w:rsid w:val="00506AF6"/>
    <w:rsid w:val="00506C1C"/>
    <w:rsid w:val="005100D2"/>
    <w:rsid w:val="00510459"/>
    <w:rsid w:val="00512637"/>
    <w:rsid w:val="005144EE"/>
    <w:rsid w:val="00514811"/>
    <w:rsid w:val="00515245"/>
    <w:rsid w:val="0051580F"/>
    <w:rsid w:val="00515F7D"/>
    <w:rsid w:val="0051615B"/>
    <w:rsid w:val="00516B8D"/>
    <w:rsid w:val="00520A56"/>
    <w:rsid w:val="005211A6"/>
    <w:rsid w:val="00521C5E"/>
    <w:rsid w:val="00521D99"/>
    <w:rsid w:val="005224E1"/>
    <w:rsid w:val="005231CD"/>
    <w:rsid w:val="00523F7D"/>
    <w:rsid w:val="0052507B"/>
    <w:rsid w:val="005303A5"/>
    <w:rsid w:val="005303C8"/>
    <w:rsid w:val="0053092B"/>
    <w:rsid w:val="00530CDC"/>
    <w:rsid w:val="00531134"/>
    <w:rsid w:val="005313AC"/>
    <w:rsid w:val="0053193B"/>
    <w:rsid w:val="00532248"/>
    <w:rsid w:val="00532829"/>
    <w:rsid w:val="005330CA"/>
    <w:rsid w:val="00533D69"/>
    <w:rsid w:val="00534C34"/>
    <w:rsid w:val="0053514D"/>
    <w:rsid w:val="00535394"/>
    <w:rsid w:val="005360E3"/>
    <w:rsid w:val="0053769E"/>
    <w:rsid w:val="0053791F"/>
    <w:rsid w:val="00537FBC"/>
    <w:rsid w:val="00541960"/>
    <w:rsid w:val="00541D2B"/>
    <w:rsid w:val="005432E3"/>
    <w:rsid w:val="0054346A"/>
    <w:rsid w:val="00543B03"/>
    <w:rsid w:val="00543BB7"/>
    <w:rsid w:val="00543DD9"/>
    <w:rsid w:val="00543E2D"/>
    <w:rsid w:val="00544D9A"/>
    <w:rsid w:val="005458C5"/>
    <w:rsid w:val="005462E1"/>
    <w:rsid w:val="00546F81"/>
    <w:rsid w:val="005472F9"/>
    <w:rsid w:val="00550325"/>
    <w:rsid w:val="00552615"/>
    <w:rsid w:val="00552D93"/>
    <w:rsid w:val="005535BC"/>
    <w:rsid w:val="0055363D"/>
    <w:rsid w:val="005538A6"/>
    <w:rsid w:val="005543CC"/>
    <w:rsid w:val="00554826"/>
    <w:rsid w:val="0055632F"/>
    <w:rsid w:val="005567BA"/>
    <w:rsid w:val="00557F11"/>
    <w:rsid w:val="0056070B"/>
    <w:rsid w:val="00560741"/>
    <w:rsid w:val="005617FD"/>
    <w:rsid w:val="005618B4"/>
    <w:rsid w:val="00561F04"/>
    <w:rsid w:val="00562877"/>
    <w:rsid w:val="0056308D"/>
    <w:rsid w:val="0056325E"/>
    <w:rsid w:val="00564121"/>
    <w:rsid w:val="005641C3"/>
    <w:rsid w:val="00564BF7"/>
    <w:rsid w:val="00564E05"/>
    <w:rsid w:val="00564E17"/>
    <w:rsid w:val="00565255"/>
    <w:rsid w:val="00565276"/>
    <w:rsid w:val="0056532E"/>
    <w:rsid w:val="005659B5"/>
    <w:rsid w:val="00567BBA"/>
    <w:rsid w:val="00570081"/>
    <w:rsid w:val="0057038A"/>
    <w:rsid w:val="005710C7"/>
    <w:rsid w:val="005711D9"/>
    <w:rsid w:val="005715E2"/>
    <w:rsid w:val="00572334"/>
    <w:rsid w:val="005729A7"/>
    <w:rsid w:val="00573732"/>
    <w:rsid w:val="00574090"/>
    <w:rsid w:val="00575847"/>
    <w:rsid w:val="00576FA1"/>
    <w:rsid w:val="00577509"/>
    <w:rsid w:val="00577627"/>
    <w:rsid w:val="00580192"/>
    <w:rsid w:val="00580834"/>
    <w:rsid w:val="005810D1"/>
    <w:rsid w:val="00581CD9"/>
    <w:rsid w:val="00582538"/>
    <w:rsid w:val="00584811"/>
    <w:rsid w:val="005848E2"/>
    <w:rsid w:val="00584BEF"/>
    <w:rsid w:val="00585390"/>
    <w:rsid w:val="00585784"/>
    <w:rsid w:val="00586214"/>
    <w:rsid w:val="00586792"/>
    <w:rsid w:val="0058775F"/>
    <w:rsid w:val="00591DA3"/>
    <w:rsid w:val="00592D3F"/>
    <w:rsid w:val="00593416"/>
    <w:rsid w:val="005935B9"/>
    <w:rsid w:val="0059396B"/>
    <w:rsid w:val="00593AA6"/>
    <w:rsid w:val="00593ED9"/>
    <w:rsid w:val="00594161"/>
    <w:rsid w:val="00594749"/>
    <w:rsid w:val="00594AAF"/>
    <w:rsid w:val="00594DB3"/>
    <w:rsid w:val="00595C85"/>
    <w:rsid w:val="00596227"/>
    <w:rsid w:val="005962CF"/>
    <w:rsid w:val="0059657A"/>
    <w:rsid w:val="0059666D"/>
    <w:rsid w:val="00597682"/>
    <w:rsid w:val="005A2015"/>
    <w:rsid w:val="005A2250"/>
    <w:rsid w:val="005A246A"/>
    <w:rsid w:val="005A3063"/>
    <w:rsid w:val="005A4238"/>
    <w:rsid w:val="005A511C"/>
    <w:rsid w:val="005A65D5"/>
    <w:rsid w:val="005B06C4"/>
    <w:rsid w:val="005B14A3"/>
    <w:rsid w:val="005B265C"/>
    <w:rsid w:val="005B2A29"/>
    <w:rsid w:val="005B3244"/>
    <w:rsid w:val="005B4067"/>
    <w:rsid w:val="005B4329"/>
    <w:rsid w:val="005B712D"/>
    <w:rsid w:val="005C08F3"/>
    <w:rsid w:val="005C0BF2"/>
    <w:rsid w:val="005C15B4"/>
    <w:rsid w:val="005C1860"/>
    <w:rsid w:val="005C234F"/>
    <w:rsid w:val="005C2ADB"/>
    <w:rsid w:val="005C346E"/>
    <w:rsid w:val="005C3499"/>
    <w:rsid w:val="005C3F41"/>
    <w:rsid w:val="005C40E7"/>
    <w:rsid w:val="005C4C14"/>
    <w:rsid w:val="005C5005"/>
    <w:rsid w:val="005C5327"/>
    <w:rsid w:val="005C54F8"/>
    <w:rsid w:val="005C5C91"/>
    <w:rsid w:val="005C64A7"/>
    <w:rsid w:val="005C6955"/>
    <w:rsid w:val="005C6959"/>
    <w:rsid w:val="005C74F1"/>
    <w:rsid w:val="005C7CD5"/>
    <w:rsid w:val="005D03C8"/>
    <w:rsid w:val="005D068E"/>
    <w:rsid w:val="005D1488"/>
    <w:rsid w:val="005D150E"/>
    <w:rsid w:val="005D1D92"/>
    <w:rsid w:val="005D1DF3"/>
    <w:rsid w:val="005D20C7"/>
    <w:rsid w:val="005D28AC"/>
    <w:rsid w:val="005D2D09"/>
    <w:rsid w:val="005D2DE8"/>
    <w:rsid w:val="005D3524"/>
    <w:rsid w:val="005D4A5E"/>
    <w:rsid w:val="005D4C77"/>
    <w:rsid w:val="005D5234"/>
    <w:rsid w:val="005D6687"/>
    <w:rsid w:val="005D797E"/>
    <w:rsid w:val="005E000F"/>
    <w:rsid w:val="005E2706"/>
    <w:rsid w:val="005E2B72"/>
    <w:rsid w:val="005E342D"/>
    <w:rsid w:val="005E3473"/>
    <w:rsid w:val="005E4BBD"/>
    <w:rsid w:val="005E4F69"/>
    <w:rsid w:val="005F0397"/>
    <w:rsid w:val="005F08CF"/>
    <w:rsid w:val="005F0FDB"/>
    <w:rsid w:val="005F17EF"/>
    <w:rsid w:val="005F1F0F"/>
    <w:rsid w:val="005F21C9"/>
    <w:rsid w:val="005F2433"/>
    <w:rsid w:val="005F5979"/>
    <w:rsid w:val="005F5A6A"/>
    <w:rsid w:val="005F5F6E"/>
    <w:rsid w:val="005F65FF"/>
    <w:rsid w:val="005F76A8"/>
    <w:rsid w:val="00600219"/>
    <w:rsid w:val="00600A08"/>
    <w:rsid w:val="00600A46"/>
    <w:rsid w:val="0060140C"/>
    <w:rsid w:val="00601F54"/>
    <w:rsid w:val="006023DE"/>
    <w:rsid w:val="006024AF"/>
    <w:rsid w:val="00602EE4"/>
    <w:rsid w:val="0060329C"/>
    <w:rsid w:val="006033EB"/>
    <w:rsid w:val="00603F4D"/>
    <w:rsid w:val="00604E9E"/>
    <w:rsid w:val="00604EB3"/>
    <w:rsid w:val="00604EC2"/>
    <w:rsid w:val="00604F2A"/>
    <w:rsid w:val="00605046"/>
    <w:rsid w:val="00605A9B"/>
    <w:rsid w:val="00605CD9"/>
    <w:rsid w:val="00606CC4"/>
    <w:rsid w:val="006075CC"/>
    <w:rsid w:val="00607B78"/>
    <w:rsid w:val="0061040B"/>
    <w:rsid w:val="006136D5"/>
    <w:rsid w:val="00615637"/>
    <w:rsid w:val="00615EB2"/>
    <w:rsid w:val="006169E0"/>
    <w:rsid w:val="00617012"/>
    <w:rsid w:val="006173EB"/>
    <w:rsid w:val="00620076"/>
    <w:rsid w:val="006203C5"/>
    <w:rsid w:val="006209D2"/>
    <w:rsid w:val="00621147"/>
    <w:rsid w:val="00621C02"/>
    <w:rsid w:val="00622392"/>
    <w:rsid w:val="0062317D"/>
    <w:rsid w:val="006237DB"/>
    <w:rsid w:val="00623ADB"/>
    <w:rsid w:val="00623C6F"/>
    <w:rsid w:val="0062475A"/>
    <w:rsid w:val="006257D0"/>
    <w:rsid w:val="006259F9"/>
    <w:rsid w:val="00626A9B"/>
    <w:rsid w:val="0062710C"/>
    <w:rsid w:val="0062731F"/>
    <w:rsid w:val="00627366"/>
    <w:rsid w:val="00627496"/>
    <w:rsid w:val="00627632"/>
    <w:rsid w:val="00627E0A"/>
    <w:rsid w:val="006301B3"/>
    <w:rsid w:val="0063048C"/>
    <w:rsid w:val="00630A03"/>
    <w:rsid w:val="00630F90"/>
    <w:rsid w:val="006313E3"/>
    <w:rsid w:val="0063158D"/>
    <w:rsid w:val="00631B05"/>
    <w:rsid w:val="00632688"/>
    <w:rsid w:val="006332D6"/>
    <w:rsid w:val="006335D3"/>
    <w:rsid w:val="00634353"/>
    <w:rsid w:val="00634FED"/>
    <w:rsid w:val="00635B70"/>
    <w:rsid w:val="006362F9"/>
    <w:rsid w:val="00636DDB"/>
    <w:rsid w:val="0064078C"/>
    <w:rsid w:val="00641031"/>
    <w:rsid w:val="00641983"/>
    <w:rsid w:val="00642222"/>
    <w:rsid w:val="00644780"/>
    <w:rsid w:val="00644FB8"/>
    <w:rsid w:val="00645484"/>
    <w:rsid w:val="00645767"/>
    <w:rsid w:val="0064659E"/>
    <w:rsid w:val="00646A80"/>
    <w:rsid w:val="006504BC"/>
    <w:rsid w:val="00650C29"/>
    <w:rsid w:val="00651069"/>
    <w:rsid w:val="006533AC"/>
    <w:rsid w:val="00653B3C"/>
    <w:rsid w:val="00653B94"/>
    <w:rsid w:val="0065488B"/>
    <w:rsid w:val="00654F9A"/>
    <w:rsid w:val="006554B1"/>
    <w:rsid w:val="006601F6"/>
    <w:rsid w:val="006602E5"/>
    <w:rsid w:val="00660B44"/>
    <w:rsid w:val="00660BD2"/>
    <w:rsid w:val="0066140E"/>
    <w:rsid w:val="006619CD"/>
    <w:rsid w:val="00661A18"/>
    <w:rsid w:val="00661C6B"/>
    <w:rsid w:val="006635A9"/>
    <w:rsid w:val="00663A6C"/>
    <w:rsid w:val="0066532E"/>
    <w:rsid w:val="00666297"/>
    <w:rsid w:val="00667493"/>
    <w:rsid w:val="00667E5B"/>
    <w:rsid w:val="00667F23"/>
    <w:rsid w:val="00670365"/>
    <w:rsid w:val="00670EA1"/>
    <w:rsid w:val="00670F6D"/>
    <w:rsid w:val="00671342"/>
    <w:rsid w:val="00673262"/>
    <w:rsid w:val="0067436F"/>
    <w:rsid w:val="00674648"/>
    <w:rsid w:val="0067543C"/>
    <w:rsid w:val="0067544E"/>
    <w:rsid w:val="00676A27"/>
    <w:rsid w:val="00676FAD"/>
    <w:rsid w:val="00677CC2"/>
    <w:rsid w:val="00677E16"/>
    <w:rsid w:val="00680174"/>
    <w:rsid w:val="00681E72"/>
    <w:rsid w:val="0068225C"/>
    <w:rsid w:val="00683BEE"/>
    <w:rsid w:val="00684D18"/>
    <w:rsid w:val="00685469"/>
    <w:rsid w:val="00685B13"/>
    <w:rsid w:val="00685EE6"/>
    <w:rsid w:val="0068696A"/>
    <w:rsid w:val="00686973"/>
    <w:rsid w:val="00687020"/>
    <w:rsid w:val="0068744B"/>
    <w:rsid w:val="0068751F"/>
    <w:rsid w:val="00687738"/>
    <w:rsid w:val="00687C16"/>
    <w:rsid w:val="006904B5"/>
    <w:rsid w:val="006905DE"/>
    <w:rsid w:val="00690730"/>
    <w:rsid w:val="00690CF5"/>
    <w:rsid w:val="00690F90"/>
    <w:rsid w:val="0069207B"/>
    <w:rsid w:val="0069246E"/>
    <w:rsid w:val="0069332A"/>
    <w:rsid w:val="006934A4"/>
    <w:rsid w:val="0069420D"/>
    <w:rsid w:val="00696F63"/>
    <w:rsid w:val="006A0B59"/>
    <w:rsid w:val="006A11E9"/>
    <w:rsid w:val="006A1262"/>
    <w:rsid w:val="006A12C2"/>
    <w:rsid w:val="006A154F"/>
    <w:rsid w:val="006A1642"/>
    <w:rsid w:val="006A1FD9"/>
    <w:rsid w:val="006A2548"/>
    <w:rsid w:val="006A3653"/>
    <w:rsid w:val="006A437B"/>
    <w:rsid w:val="006A446D"/>
    <w:rsid w:val="006A610D"/>
    <w:rsid w:val="006A6C32"/>
    <w:rsid w:val="006A720D"/>
    <w:rsid w:val="006A74A5"/>
    <w:rsid w:val="006A7820"/>
    <w:rsid w:val="006B0519"/>
    <w:rsid w:val="006B37E5"/>
    <w:rsid w:val="006B4B24"/>
    <w:rsid w:val="006B5789"/>
    <w:rsid w:val="006B5B04"/>
    <w:rsid w:val="006B70C6"/>
    <w:rsid w:val="006B7C08"/>
    <w:rsid w:val="006C0B41"/>
    <w:rsid w:val="006C30C5"/>
    <w:rsid w:val="006C3C46"/>
    <w:rsid w:val="006C4846"/>
    <w:rsid w:val="006C4F16"/>
    <w:rsid w:val="006C553C"/>
    <w:rsid w:val="006C5B24"/>
    <w:rsid w:val="006C7F8C"/>
    <w:rsid w:val="006D0BFC"/>
    <w:rsid w:val="006D0FAA"/>
    <w:rsid w:val="006D1003"/>
    <w:rsid w:val="006D1A21"/>
    <w:rsid w:val="006D292D"/>
    <w:rsid w:val="006D4296"/>
    <w:rsid w:val="006D455C"/>
    <w:rsid w:val="006D4DE2"/>
    <w:rsid w:val="006D5694"/>
    <w:rsid w:val="006D5CC1"/>
    <w:rsid w:val="006D606B"/>
    <w:rsid w:val="006D621C"/>
    <w:rsid w:val="006D6E28"/>
    <w:rsid w:val="006D730F"/>
    <w:rsid w:val="006E0700"/>
    <w:rsid w:val="006E077B"/>
    <w:rsid w:val="006E1765"/>
    <w:rsid w:val="006E2E1C"/>
    <w:rsid w:val="006E35D9"/>
    <w:rsid w:val="006E38AA"/>
    <w:rsid w:val="006E4B88"/>
    <w:rsid w:val="006E4F05"/>
    <w:rsid w:val="006E4FF1"/>
    <w:rsid w:val="006E595F"/>
    <w:rsid w:val="006E6246"/>
    <w:rsid w:val="006E6853"/>
    <w:rsid w:val="006E69C2"/>
    <w:rsid w:val="006E6DCC"/>
    <w:rsid w:val="006E7E7A"/>
    <w:rsid w:val="006F01EF"/>
    <w:rsid w:val="006F0436"/>
    <w:rsid w:val="006F0CC9"/>
    <w:rsid w:val="006F11AF"/>
    <w:rsid w:val="006F197C"/>
    <w:rsid w:val="006F1E82"/>
    <w:rsid w:val="006F1ED8"/>
    <w:rsid w:val="006F318F"/>
    <w:rsid w:val="006F3C23"/>
    <w:rsid w:val="006F3C64"/>
    <w:rsid w:val="006F50D7"/>
    <w:rsid w:val="006F5701"/>
    <w:rsid w:val="006F5A6D"/>
    <w:rsid w:val="006F5BF4"/>
    <w:rsid w:val="006F633F"/>
    <w:rsid w:val="006F6351"/>
    <w:rsid w:val="006F774D"/>
    <w:rsid w:val="006F7D26"/>
    <w:rsid w:val="0070017E"/>
    <w:rsid w:val="007002E9"/>
    <w:rsid w:val="00700343"/>
    <w:rsid w:val="00700B2C"/>
    <w:rsid w:val="00702072"/>
    <w:rsid w:val="0070330B"/>
    <w:rsid w:val="007040E0"/>
    <w:rsid w:val="007050A2"/>
    <w:rsid w:val="00706080"/>
    <w:rsid w:val="0070633F"/>
    <w:rsid w:val="00706E16"/>
    <w:rsid w:val="0070736A"/>
    <w:rsid w:val="00707601"/>
    <w:rsid w:val="007078BF"/>
    <w:rsid w:val="007105F2"/>
    <w:rsid w:val="00710F4A"/>
    <w:rsid w:val="00710F70"/>
    <w:rsid w:val="00712262"/>
    <w:rsid w:val="00712280"/>
    <w:rsid w:val="00713084"/>
    <w:rsid w:val="00714401"/>
    <w:rsid w:val="00714EA1"/>
    <w:rsid w:val="00714F20"/>
    <w:rsid w:val="0071590F"/>
    <w:rsid w:val="00715914"/>
    <w:rsid w:val="00717710"/>
    <w:rsid w:val="00717B2B"/>
    <w:rsid w:val="00717B9E"/>
    <w:rsid w:val="0072145E"/>
    <w:rsid w:val="0072147A"/>
    <w:rsid w:val="00722289"/>
    <w:rsid w:val="007228D3"/>
    <w:rsid w:val="00723454"/>
    <w:rsid w:val="00723791"/>
    <w:rsid w:val="00723A18"/>
    <w:rsid w:val="00723BD1"/>
    <w:rsid w:val="00724418"/>
    <w:rsid w:val="00724C7D"/>
    <w:rsid w:val="00724DF1"/>
    <w:rsid w:val="0072573C"/>
    <w:rsid w:val="00726C79"/>
    <w:rsid w:val="00731B6A"/>
    <w:rsid w:val="00731E00"/>
    <w:rsid w:val="00732ECD"/>
    <w:rsid w:val="007344EA"/>
    <w:rsid w:val="007345E3"/>
    <w:rsid w:val="007350E2"/>
    <w:rsid w:val="0073533F"/>
    <w:rsid w:val="007353F0"/>
    <w:rsid w:val="00735CB8"/>
    <w:rsid w:val="007360A7"/>
    <w:rsid w:val="007361DD"/>
    <w:rsid w:val="007366CE"/>
    <w:rsid w:val="007404E7"/>
    <w:rsid w:val="007405D4"/>
    <w:rsid w:val="007406A5"/>
    <w:rsid w:val="00740BC7"/>
    <w:rsid w:val="00740C9C"/>
    <w:rsid w:val="00740FD8"/>
    <w:rsid w:val="00741504"/>
    <w:rsid w:val="0074166D"/>
    <w:rsid w:val="00741FE4"/>
    <w:rsid w:val="0074265F"/>
    <w:rsid w:val="007426B6"/>
    <w:rsid w:val="007428A1"/>
    <w:rsid w:val="00742D3B"/>
    <w:rsid w:val="007440B7"/>
    <w:rsid w:val="007444F1"/>
    <w:rsid w:val="007449F1"/>
    <w:rsid w:val="0074516A"/>
    <w:rsid w:val="00745AE6"/>
    <w:rsid w:val="00747167"/>
    <w:rsid w:val="007500C8"/>
    <w:rsid w:val="00750C72"/>
    <w:rsid w:val="007512BF"/>
    <w:rsid w:val="007517F7"/>
    <w:rsid w:val="00752E36"/>
    <w:rsid w:val="00752F56"/>
    <w:rsid w:val="007535BE"/>
    <w:rsid w:val="007555CF"/>
    <w:rsid w:val="00755B90"/>
    <w:rsid w:val="00755F98"/>
    <w:rsid w:val="0075618B"/>
    <w:rsid w:val="00756272"/>
    <w:rsid w:val="007565DC"/>
    <w:rsid w:val="0075685F"/>
    <w:rsid w:val="007570D3"/>
    <w:rsid w:val="00757ED2"/>
    <w:rsid w:val="007600F0"/>
    <w:rsid w:val="0076016F"/>
    <w:rsid w:val="0076063A"/>
    <w:rsid w:val="00760A9F"/>
    <w:rsid w:val="00760F85"/>
    <w:rsid w:val="00761A9F"/>
    <w:rsid w:val="00761DBF"/>
    <w:rsid w:val="00762D38"/>
    <w:rsid w:val="00763D56"/>
    <w:rsid w:val="007661B8"/>
    <w:rsid w:val="00766870"/>
    <w:rsid w:val="00766C1C"/>
    <w:rsid w:val="007678AA"/>
    <w:rsid w:val="0077119D"/>
    <w:rsid w:val="007713A2"/>
    <w:rsid w:val="007715C9"/>
    <w:rsid w:val="00771613"/>
    <w:rsid w:val="00772192"/>
    <w:rsid w:val="00772B9F"/>
    <w:rsid w:val="00773D81"/>
    <w:rsid w:val="007741B4"/>
    <w:rsid w:val="00774EDD"/>
    <w:rsid w:val="00775131"/>
    <w:rsid w:val="007757EC"/>
    <w:rsid w:val="007763C2"/>
    <w:rsid w:val="0077651F"/>
    <w:rsid w:val="00776C31"/>
    <w:rsid w:val="00776E11"/>
    <w:rsid w:val="00781C19"/>
    <w:rsid w:val="00782598"/>
    <w:rsid w:val="00782DD3"/>
    <w:rsid w:val="00783529"/>
    <w:rsid w:val="00783E89"/>
    <w:rsid w:val="00785807"/>
    <w:rsid w:val="00785956"/>
    <w:rsid w:val="0078623F"/>
    <w:rsid w:val="00786D30"/>
    <w:rsid w:val="00787656"/>
    <w:rsid w:val="007877F0"/>
    <w:rsid w:val="00787915"/>
    <w:rsid w:val="00787B9C"/>
    <w:rsid w:val="00790173"/>
    <w:rsid w:val="0079036D"/>
    <w:rsid w:val="007909D1"/>
    <w:rsid w:val="00791503"/>
    <w:rsid w:val="00793915"/>
    <w:rsid w:val="007939AA"/>
    <w:rsid w:val="007944F0"/>
    <w:rsid w:val="0079497B"/>
    <w:rsid w:val="007952EE"/>
    <w:rsid w:val="007956B6"/>
    <w:rsid w:val="00795DC7"/>
    <w:rsid w:val="00795F4A"/>
    <w:rsid w:val="007A05ED"/>
    <w:rsid w:val="007A0855"/>
    <w:rsid w:val="007A0CE2"/>
    <w:rsid w:val="007A0D13"/>
    <w:rsid w:val="007A11D3"/>
    <w:rsid w:val="007A3901"/>
    <w:rsid w:val="007A4AED"/>
    <w:rsid w:val="007A52CB"/>
    <w:rsid w:val="007A57CF"/>
    <w:rsid w:val="007A62C6"/>
    <w:rsid w:val="007A6E24"/>
    <w:rsid w:val="007A700B"/>
    <w:rsid w:val="007A747D"/>
    <w:rsid w:val="007A766A"/>
    <w:rsid w:val="007B08FC"/>
    <w:rsid w:val="007B1887"/>
    <w:rsid w:val="007B293A"/>
    <w:rsid w:val="007B2FC8"/>
    <w:rsid w:val="007B3B87"/>
    <w:rsid w:val="007B4AA1"/>
    <w:rsid w:val="007B5542"/>
    <w:rsid w:val="007B6985"/>
    <w:rsid w:val="007B69A0"/>
    <w:rsid w:val="007B7C57"/>
    <w:rsid w:val="007C0C18"/>
    <w:rsid w:val="007C11AA"/>
    <w:rsid w:val="007C1C88"/>
    <w:rsid w:val="007C1D70"/>
    <w:rsid w:val="007C2253"/>
    <w:rsid w:val="007C25CD"/>
    <w:rsid w:val="007C2855"/>
    <w:rsid w:val="007C3546"/>
    <w:rsid w:val="007C4488"/>
    <w:rsid w:val="007C55F4"/>
    <w:rsid w:val="007C568A"/>
    <w:rsid w:val="007C5CC5"/>
    <w:rsid w:val="007C632C"/>
    <w:rsid w:val="007C7D84"/>
    <w:rsid w:val="007D0855"/>
    <w:rsid w:val="007D0CA6"/>
    <w:rsid w:val="007D2063"/>
    <w:rsid w:val="007D31D5"/>
    <w:rsid w:val="007D44C9"/>
    <w:rsid w:val="007D4545"/>
    <w:rsid w:val="007D4D92"/>
    <w:rsid w:val="007D573F"/>
    <w:rsid w:val="007D695A"/>
    <w:rsid w:val="007D7911"/>
    <w:rsid w:val="007E106F"/>
    <w:rsid w:val="007E163D"/>
    <w:rsid w:val="007E22DB"/>
    <w:rsid w:val="007E2A58"/>
    <w:rsid w:val="007E3D77"/>
    <w:rsid w:val="007E413C"/>
    <w:rsid w:val="007E49A9"/>
    <w:rsid w:val="007E5640"/>
    <w:rsid w:val="007E667A"/>
    <w:rsid w:val="007E676D"/>
    <w:rsid w:val="007E74CC"/>
    <w:rsid w:val="007E7AF3"/>
    <w:rsid w:val="007F0067"/>
    <w:rsid w:val="007F0A80"/>
    <w:rsid w:val="007F0EA8"/>
    <w:rsid w:val="007F0F9B"/>
    <w:rsid w:val="007F28C9"/>
    <w:rsid w:val="007F2A33"/>
    <w:rsid w:val="007F37C8"/>
    <w:rsid w:val="007F3AD0"/>
    <w:rsid w:val="007F4C61"/>
    <w:rsid w:val="007F51B2"/>
    <w:rsid w:val="007F6D95"/>
    <w:rsid w:val="007F72AF"/>
    <w:rsid w:val="00800799"/>
    <w:rsid w:val="00800D1D"/>
    <w:rsid w:val="00801048"/>
    <w:rsid w:val="00801CC4"/>
    <w:rsid w:val="00802CE5"/>
    <w:rsid w:val="00803172"/>
    <w:rsid w:val="0080355A"/>
    <w:rsid w:val="00803685"/>
    <w:rsid w:val="00803712"/>
    <w:rsid w:val="008040DD"/>
    <w:rsid w:val="0080432D"/>
    <w:rsid w:val="00804F20"/>
    <w:rsid w:val="0080592A"/>
    <w:rsid w:val="00807CDD"/>
    <w:rsid w:val="008117E9"/>
    <w:rsid w:val="00811D21"/>
    <w:rsid w:val="0081321A"/>
    <w:rsid w:val="00813943"/>
    <w:rsid w:val="00813A0C"/>
    <w:rsid w:val="008141FA"/>
    <w:rsid w:val="0081555D"/>
    <w:rsid w:val="0081649D"/>
    <w:rsid w:val="00816F4D"/>
    <w:rsid w:val="0081732B"/>
    <w:rsid w:val="00817362"/>
    <w:rsid w:val="008174A4"/>
    <w:rsid w:val="00817DF7"/>
    <w:rsid w:val="00817FCE"/>
    <w:rsid w:val="0082044F"/>
    <w:rsid w:val="0082079F"/>
    <w:rsid w:val="00820E54"/>
    <w:rsid w:val="008240A4"/>
    <w:rsid w:val="008242F6"/>
    <w:rsid w:val="00824498"/>
    <w:rsid w:val="00826BD1"/>
    <w:rsid w:val="00827F31"/>
    <w:rsid w:val="008306CD"/>
    <w:rsid w:val="00830751"/>
    <w:rsid w:val="00830894"/>
    <w:rsid w:val="00832A05"/>
    <w:rsid w:val="00832AC4"/>
    <w:rsid w:val="008344B5"/>
    <w:rsid w:val="00834CF7"/>
    <w:rsid w:val="008368A2"/>
    <w:rsid w:val="00836D09"/>
    <w:rsid w:val="00841846"/>
    <w:rsid w:val="008433B6"/>
    <w:rsid w:val="00843B85"/>
    <w:rsid w:val="00843C91"/>
    <w:rsid w:val="00844837"/>
    <w:rsid w:val="0084640C"/>
    <w:rsid w:val="00846D1D"/>
    <w:rsid w:val="00846EE3"/>
    <w:rsid w:val="0085060E"/>
    <w:rsid w:val="00850ABB"/>
    <w:rsid w:val="00850B22"/>
    <w:rsid w:val="0085197E"/>
    <w:rsid w:val="00852513"/>
    <w:rsid w:val="008528E8"/>
    <w:rsid w:val="00852A9E"/>
    <w:rsid w:val="00853060"/>
    <w:rsid w:val="00853998"/>
    <w:rsid w:val="00854D0B"/>
    <w:rsid w:val="008551CF"/>
    <w:rsid w:val="00855CB6"/>
    <w:rsid w:val="00856A31"/>
    <w:rsid w:val="00857862"/>
    <w:rsid w:val="00857BF1"/>
    <w:rsid w:val="00857C70"/>
    <w:rsid w:val="0086096D"/>
    <w:rsid w:val="00860B4E"/>
    <w:rsid w:val="00861BB3"/>
    <w:rsid w:val="00861DE0"/>
    <w:rsid w:val="0086215F"/>
    <w:rsid w:val="008629A9"/>
    <w:rsid w:val="00864300"/>
    <w:rsid w:val="00865B46"/>
    <w:rsid w:val="00866763"/>
    <w:rsid w:val="00867455"/>
    <w:rsid w:val="00867B37"/>
    <w:rsid w:val="00870BC4"/>
    <w:rsid w:val="00870BD6"/>
    <w:rsid w:val="00872D7B"/>
    <w:rsid w:val="00873C46"/>
    <w:rsid w:val="008754D0"/>
    <w:rsid w:val="00875D13"/>
    <w:rsid w:val="00876029"/>
    <w:rsid w:val="008768AD"/>
    <w:rsid w:val="00876B68"/>
    <w:rsid w:val="00876F70"/>
    <w:rsid w:val="008770CB"/>
    <w:rsid w:val="008778B1"/>
    <w:rsid w:val="00877A2F"/>
    <w:rsid w:val="008811C6"/>
    <w:rsid w:val="00882E90"/>
    <w:rsid w:val="00883B18"/>
    <w:rsid w:val="00884C5C"/>
    <w:rsid w:val="0088537B"/>
    <w:rsid w:val="008855C9"/>
    <w:rsid w:val="008860DE"/>
    <w:rsid w:val="00886456"/>
    <w:rsid w:val="008877EF"/>
    <w:rsid w:val="00890A0C"/>
    <w:rsid w:val="008912B6"/>
    <w:rsid w:val="00891F85"/>
    <w:rsid w:val="00892157"/>
    <w:rsid w:val="008924E1"/>
    <w:rsid w:val="00892655"/>
    <w:rsid w:val="00892C41"/>
    <w:rsid w:val="00892C91"/>
    <w:rsid w:val="00893C64"/>
    <w:rsid w:val="00894C64"/>
    <w:rsid w:val="00894E98"/>
    <w:rsid w:val="00894F14"/>
    <w:rsid w:val="0089555A"/>
    <w:rsid w:val="008956DE"/>
    <w:rsid w:val="008959B0"/>
    <w:rsid w:val="00896022"/>
    <w:rsid w:val="00896176"/>
    <w:rsid w:val="008968DF"/>
    <w:rsid w:val="0089691B"/>
    <w:rsid w:val="008A12EB"/>
    <w:rsid w:val="008A13A7"/>
    <w:rsid w:val="008A396C"/>
    <w:rsid w:val="008A3C26"/>
    <w:rsid w:val="008A3D0E"/>
    <w:rsid w:val="008A46E1"/>
    <w:rsid w:val="008A4F43"/>
    <w:rsid w:val="008A5E61"/>
    <w:rsid w:val="008A6FCD"/>
    <w:rsid w:val="008A72B0"/>
    <w:rsid w:val="008A773B"/>
    <w:rsid w:val="008B0D6D"/>
    <w:rsid w:val="008B2706"/>
    <w:rsid w:val="008B337A"/>
    <w:rsid w:val="008B4365"/>
    <w:rsid w:val="008B4378"/>
    <w:rsid w:val="008B6AEF"/>
    <w:rsid w:val="008B79DC"/>
    <w:rsid w:val="008B7B1F"/>
    <w:rsid w:val="008B7CCD"/>
    <w:rsid w:val="008C0759"/>
    <w:rsid w:val="008C0801"/>
    <w:rsid w:val="008C152B"/>
    <w:rsid w:val="008C26E9"/>
    <w:rsid w:val="008C2EAC"/>
    <w:rsid w:val="008C47B6"/>
    <w:rsid w:val="008C4A3E"/>
    <w:rsid w:val="008C5418"/>
    <w:rsid w:val="008C5906"/>
    <w:rsid w:val="008C5A1E"/>
    <w:rsid w:val="008C613D"/>
    <w:rsid w:val="008C6316"/>
    <w:rsid w:val="008C65DF"/>
    <w:rsid w:val="008C7912"/>
    <w:rsid w:val="008D00C0"/>
    <w:rsid w:val="008D099A"/>
    <w:rsid w:val="008D0EE0"/>
    <w:rsid w:val="008D1A88"/>
    <w:rsid w:val="008D1AE0"/>
    <w:rsid w:val="008D2354"/>
    <w:rsid w:val="008D3DB3"/>
    <w:rsid w:val="008D4083"/>
    <w:rsid w:val="008D5FDF"/>
    <w:rsid w:val="008D6570"/>
    <w:rsid w:val="008D69FA"/>
    <w:rsid w:val="008D7659"/>
    <w:rsid w:val="008E0027"/>
    <w:rsid w:val="008E1208"/>
    <w:rsid w:val="008E21EA"/>
    <w:rsid w:val="008E233F"/>
    <w:rsid w:val="008E27BA"/>
    <w:rsid w:val="008E2AC7"/>
    <w:rsid w:val="008E2ACA"/>
    <w:rsid w:val="008E2E44"/>
    <w:rsid w:val="008E6067"/>
    <w:rsid w:val="008E617E"/>
    <w:rsid w:val="008E65FD"/>
    <w:rsid w:val="008E68AB"/>
    <w:rsid w:val="008E6AAA"/>
    <w:rsid w:val="008E6EFA"/>
    <w:rsid w:val="008E72F9"/>
    <w:rsid w:val="008E7B92"/>
    <w:rsid w:val="008E7C47"/>
    <w:rsid w:val="008E7C9B"/>
    <w:rsid w:val="008F007D"/>
    <w:rsid w:val="008F032E"/>
    <w:rsid w:val="008F0F3B"/>
    <w:rsid w:val="008F11F8"/>
    <w:rsid w:val="008F1A47"/>
    <w:rsid w:val="008F28ED"/>
    <w:rsid w:val="008F2F53"/>
    <w:rsid w:val="008F3A38"/>
    <w:rsid w:val="008F5362"/>
    <w:rsid w:val="008F54E7"/>
    <w:rsid w:val="008F5635"/>
    <w:rsid w:val="008F5BB0"/>
    <w:rsid w:val="008F698B"/>
    <w:rsid w:val="008F7220"/>
    <w:rsid w:val="008F7442"/>
    <w:rsid w:val="00900469"/>
    <w:rsid w:val="00900A88"/>
    <w:rsid w:val="00900DFA"/>
    <w:rsid w:val="0090148F"/>
    <w:rsid w:val="00901533"/>
    <w:rsid w:val="0090265A"/>
    <w:rsid w:val="0090331F"/>
    <w:rsid w:val="00903336"/>
    <w:rsid w:val="00903422"/>
    <w:rsid w:val="0090351B"/>
    <w:rsid w:val="00903874"/>
    <w:rsid w:val="0090437A"/>
    <w:rsid w:val="009051CE"/>
    <w:rsid w:val="00905F08"/>
    <w:rsid w:val="009064B2"/>
    <w:rsid w:val="00906A69"/>
    <w:rsid w:val="00906CE0"/>
    <w:rsid w:val="009070CE"/>
    <w:rsid w:val="009100AC"/>
    <w:rsid w:val="009103E1"/>
    <w:rsid w:val="00910B7D"/>
    <w:rsid w:val="00910B9D"/>
    <w:rsid w:val="00910DC8"/>
    <w:rsid w:val="00913A42"/>
    <w:rsid w:val="00913AB6"/>
    <w:rsid w:val="00913E1A"/>
    <w:rsid w:val="00914170"/>
    <w:rsid w:val="00914BD5"/>
    <w:rsid w:val="00916E41"/>
    <w:rsid w:val="00917064"/>
    <w:rsid w:val="00917418"/>
    <w:rsid w:val="00917508"/>
    <w:rsid w:val="00920EDC"/>
    <w:rsid w:val="00921BF6"/>
    <w:rsid w:val="0092228B"/>
    <w:rsid w:val="00922954"/>
    <w:rsid w:val="00922A7E"/>
    <w:rsid w:val="00923AFA"/>
    <w:rsid w:val="00923DA2"/>
    <w:rsid w:val="009254C3"/>
    <w:rsid w:val="00926292"/>
    <w:rsid w:val="00926A03"/>
    <w:rsid w:val="00926F05"/>
    <w:rsid w:val="009270B5"/>
    <w:rsid w:val="009270C0"/>
    <w:rsid w:val="009271DD"/>
    <w:rsid w:val="009272A2"/>
    <w:rsid w:val="00930DD1"/>
    <w:rsid w:val="009310D9"/>
    <w:rsid w:val="00931E6F"/>
    <w:rsid w:val="00931F7F"/>
    <w:rsid w:val="00932360"/>
    <w:rsid w:val="00932377"/>
    <w:rsid w:val="0093248B"/>
    <w:rsid w:val="0093270F"/>
    <w:rsid w:val="00932CB7"/>
    <w:rsid w:val="00932DA9"/>
    <w:rsid w:val="00932F5A"/>
    <w:rsid w:val="009331F3"/>
    <w:rsid w:val="00933506"/>
    <w:rsid w:val="0093363F"/>
    <w:rsid w:val="00933846"/>
    <w:rsid w:val="009368EF"/>
    <w:rsid w:val="00936A12"/>
    <w:rsid w:val="00940C0A"/>
    <w:rsid w:val="009411FC"/>
    <w:rsid w:val="00941236"/>
    <w:rsid w:val="00943FD5"/>
    <w:rsid w:val="009444D6"/>
    <w:rsid w:val="009446F7"/>
    <w:rsid w:val="009452E2"/>
    <w:rsid w:val="009459DD"/>
    <w:rsid w:val="00945EE0"/>
    <w:rsid w:val="009460FF"/>
    <w:rsid w:val="00946C5E"/>
    <w:rsid w:val="00947D5A"/>
    <w:rsid w:val="00950B1B"/>
    <w:rsid w:val="00951045"/>
    <w:rsid w:val="009531AB"/>
    <w:rsid w:val="009532A5"/>
    <w:rsid w:val="0095332E"/>
    <w:rsid w:val="0095362D"/>
    <w:rsid w:val="00953B68"/>
    <w:rsid w:val="009545BD"/>
    <w:rsid w:val="00954B70"/>
    <w:rsid w:val="00954E24"/>
    <w:rsid w:val="0095583A"/>
    <w:rsid w:val="0095647E"/>
    <w:rsid w:val="00961FCA"/>
    <w:rsid w:val="00963AEE"/>
    <w:rsid w:val="009643CB"/>
    <w:rsid w:val="009649D8"/>
    <w:rsid w:val="00964CF0"/>
    <w:rsid w:val="00965027"/>
    <w:rsid w:val="00966961"/>
    <w:rsid w:val="00966995"/>
    <w:rsid w:val="00966E1D"/>
    <w:rsid w:val="009671A2"/>
    <w:rsid w:val="00967BE6"/>
    <w:rsid w:val="0097093C"/>
    <w:rsid w:val="00970ABB"/>
    <w:rsid w:val="00971160"/>
    <w:rsid w:val="009714BC"/>
    <w:rsid w:val="00972485"/>
    <w:rsid w:val="00972639"/>
    <w:rsid w:val="00974989"/>
    <w:rsid w:val="00974E15"/>
    <w:rsid w:val="00974E4A"/>
    <w:rsid w:val="00975218"/>
    <w:rsid w:val="00975A74"/>
    <w:rsid w:val="00975CDC"/>
    <w:rsid w:val="0097670D"/>
    <w:rsid w:val="009771CC"/>
    <w:rsid w:val="00977806"/>
    <w:rsid w:val="0097784D"/>
    <w:rsid w:val="00977CD7"/>
    <w:rsid w:val="0098070B"/>
    <w:rsid w:val="00980D7D"/>
    <w:rsid w:val="00981A53"/>
    <w:rsid w:val="00982242"/>
    <w:rsid w:val="00982CE9"/>
    <w:rsid w:val="00982D97"/>
    <w:rsid w:val="009837BD"/>
    <w:rsid w:val="00983F2A"/>
    <w:rsid w:val="009868E9"/>
    <w:rsid w:val="00986CFE"/>
    <w:rsid w:val="009879E2"/>
    <w:rsid w:val="009900A3"/>
    <w:rsid w:val="0099088C"/>
    <w:rsid w:val="00991C5B"/>
    <w:rsid w:val="009930BE"/>
    <w:rsid w:val="00993AB6"/>
    <w:rsid w:val="00993B81"/>
    <w:rsid w:val="00994F43"/>
    <w:rsid w:val="00995281"/>
    <w:rsid w:val="009953FD"/>
    <w:rsid w:val="009967E0"/>
    <w:rsid w:val="009A031E"/>
    <w:rsid w:val="009A052B"/>
    <w:rsid w:val="009A0633"/>
    <w:rsid w:val="009A2736"/>
    <w:rsid w:val="009A3C38"/>
    <w:rsid w:val="009A45C5"/>
    <w:rsid w:val="009A4E17"/>
    <w:rsid w:val="009A5908"/>
    <w:rsid w:val="009A5B38"/>
    <w:rsid w:val="009A617C"/>
    <w:rsid w:val="009B0E40"/>
    <w:rsid w:val="009B11E5"/>
    <w:rsid w:val="009B1AD1"/>
    <w:rsid w:val="009B1D99"/>
    <w:rsid w:val="009B1E48"/>
    <w:rsid w:val="009B246E"/>
    <w:rsid w:val="009B264F"/>
    <w:rsid w:val="009B36E7"/>
    <w:rsid w:val="009B6792"/>
    <w:rsid w:val="009B6E73"/>
    <w:rsid w:val="009C14F7"/>
    <w:rsid w:val="009C1FA1"/>
    <w:rsid w:val="009C2D3C"/>
    <w:rsid w:val="009C3413"/>
    <w:rsid w:val="009C74BC"/>
    <w:rsid w:val="009D1858"/>
    <w:rsid w:val="009D1FA8"/>
    <w:rsid w:val="009D2206"/>
    <w:rsid w:val="009D3109"/>
    <w:rsid w:val="009D5660"/>
    <w:rsid w:val="009D59D2"/>
    <w:rsid w:val="009D5E2B"/>
    <w:rsid w:val="009D63C0"/>
    <w:rsid w:val="009D6700"/>
    <w:rsid w:val="009D69C9"/>
    <w:rsid w:val="009D7363"/>
    <w:rsid w:val="009D7C33"/>
    <w:rsid w:val="009E1E5D"/>
    <w:rsid w:val="009E2982"/>
    <w:rsid w:val="009E2A7C"/>
    <w:rsid w:val="009E2B82"/>
    <w:rsid w:val="009E3101"/>
    <w:rsid w:val="009E3606"/>
    <w:rsid w:val="009E441C"/>
    <w:rsid w:val="009E4C49"/>
    <w:rsid w:val="009E4E8E"/>
    <w:rsid w:val="009E5E03"/>
    <w:rsid w:val="009E60FF"/>
    <w:rsid w:val="009E6A62"/>
    <w:rsid w:val="009E7759"/>
    <w:rsid w:val="009E79BF"/>
    <w:rsid w:val="009F020C"/>
    <w:rsid w:val="009F03C1"/>
    <w:rsid w:val="009F0A42"/>
    <w:rsid w:val="009F1175"/>
    <w:rsid w:val="009F1736"/>
    <w:rsid w:val="009F22ED"/>
    <w:rsid w:val="009F2B2A"/>
    <w:rsid w:val="009F333B"/>
    <w:rsid w:val="009F37D4"/>
    <w:rsid w:val="009F3BBC"/>
    <w:rsid w:val="009F4049"/>
    <w:rsid w:val="009F488C"/>
    <w:rsid w:val="009F48D7"/>
    <w:rsid w:val="009F57F6"/>
    <w:rsid w:val="009F652A"/>
    <w:rsid w:val="009F6A5F"/>
    <w:rsid w:val="009F7C8C"/>
    <w:rsid w:val="009F7DD2"/>
    <w:rsid w:val="00A01B70"/>
    <w:rsid w:val="00A01C53"/>
    <w:rsid w:val="00A01CB7"/>
    <w:rsid w:val="00A01E89"/>
    <w:rsid w:val="00A023BC"/>
    <w:rsid w:val="00A03558"/>
    <w:rsid w:val="00A03586"/>
    <w:rsid w:val="00A0441E"/>
    <w:rsid w:val="00A06205"/>
    <w:rsid w:val="00A06901"/>
    <w:rsid w:val="00A07012"/>
    <w:rsid w:val="00A074C9"/>
    <w:rsid w:val="00A11025"/>
    <w:rsid w:val="00A114E8"/>
    <w:rsid w:val="00A11DC4"/>
    <w:rsid w:val="00A12128"/>
    <w:rsid w:val="00A12D3F"/>
    <w:rsid w:val="00A133F5"/>
    <w:rsid w:val="00A16841"/>
    <w:rsid w:val="00A17161"/>
    <w:rsid w:val="00A173FD"/>
    <w:rsid w:val="00A17A04"/>
    <w:rsid w:val="00A17D71"/>
    <w:rsid w:val="00A20DE5"/>
    <w:rsid w:val="00A222EB"/>
    <w:rsid w:val="00A22C98"/>
    <w:rsid w:val="00A231E2"/>
    <w:rsid w:val="00A23AD3"/>
    <w:rsid w:val="00A247F1"/>
    <w:rsid w:val="00A24BA9"/>
    <w:rsid w:val="00A25CE2"/>
    <w:rsid w:val="00A26098"/>
    <w:rsid w:val="00A263DF"/>
    <w:rsid w:val="00A26C2C"/>
    <w:rsid w:val="00A27075"/>
    <w:rsid w:val="00A32047"/>
    <w:rsid w:val="00A32527"/>
    <w:rsid w:val="00A32ED0"/>
    <w:rsid w:val="00A33FB7"/>
    <w:rsid w:val="00A350C8"/>
    <w:rsid w:val="00A369E3"/>
    <w:rsid w:val="00A37F0C"/>
    <w:rsid w:val="00A418C3"/>
    <w:rsid w:val="00A41F1C"/>
    <w:rsid w:val="00A422AB"/>
    <w:rsid w:val="00A42CC2"/>
    <w:rsid w:val="00A43958"/>
    <w:rsid w:val="00A4426A"/>
    <w:rsid w:val="00A44B07"/>
    <w:rsid w:val="00A4530C"/>
    <w:rsid w:val="00A460E5"/>
    <w:rsid w:val="00A469DC"/>
    <w:rsid w:val="00A471B6"/>
    <w:rsid w:val="00A50749"/>
    <w:rsid w:val="00A50912"/>
    <w:rsid w:val="00A510F5"/>
    <w:rsid w:val="00A51534"/>
    <w:rsid w:val="00A5176A"/>
    <w:rsid w:val="00A51F08"/>
    <w:rsid w:val="00A522E3"/>
    <w:rsid w:val="00A52962"/>
    <w:rsid w:val="00A52F7B"/>
    <w:rsid w:val="00A538A6"/>
    <w:rsid w:val="00A53B4C"/>
    <w:rsid w:val="00A54527"/>
    <w:rsid w:val="00A547CD"/>
    <w:rsid w:val="00A54C6C"/>
    <w:rsid w:val="00A54F20"/>
    <w:rsid w:val="00A553CA"/>
    <w:rsid w:val="00A55D6E"/>
    <w:rsid w:val="00A56769"/>
    <w:rsid w:val="00A56FE8"/>
    <w:rsid w:val="00A57600"/>
    <w:rsid w:val="00A610A1"/>
    <w:rsid w:val="00A613D7"/>
    <w:rsid w:val="00A633D5"/>
    <w:rsid w:val="00A634F9"/>
    <w:rsid w:val="00A63768"/>
    <w:rsid w:val="00A646C3"/>
    <w:rsid w:val="00A64829"/>
    <w:rsid w:val="00A64912"/>
    <w:rsid w:val="00A65ADD"/>
    <w:rsid w:val="00A65E66"/>
    <w:rsid w:val="00A66010"/>
    <w:rsid w:val="00A66328"/>
    <w:rsid w:val="00A6678A"/>
    <w:rsid w:val="00A67261"/>
    <w:rsid w:val="00A67D8B"/>
    <w:rsid w:val="00A705E1"/>
    <w:rsid w:val="00A70A74"/>
    <w:rsid w:val="00A71673"/>
    <w:rsid w:val="00A71A7D"/>
    <w:rsid w:val="00A721AA"/>
    <w:rsid w:val="00A73195"/>
    <w:rsid w:val="00A748D2"/>
    <w:rsid w:val="00A74B72"/>
    <w:rsid w:val="00A75FE9"/>
    <w:rsid w:val="00A764F5"/>
    <w:rsid w:val="00A77F15"/>
    <w:rsid w:val="00A81B54"/>
    <w:rsid w:val="00A81E06"/>
    <w:rsid w:val="00A821FC"/>
    <w:rsid w:val="00A82242"/>
    <w:rsid w:val="00A828EA"/>
    <w:rsid w:val="00A82C15"/>
    <w:rsid w:val="00A84A6A"/>
    <w:rsid w:val="00A86902"/>
    <w:rsid w:val="00A86EDD"/>
    <w:rsid w:val="00A90860"/>
    <w:rsid w:val="00A909C8"/>
    <w:rsid w:val="00A91F15"/>
    <w:rsid w:val="00A9259E"/>
    <w:rsid w:val="00A92C31"/>
    <w:rsid w:val="00A93610"/>
    <w:rsid w:val="00A953AD"/>
    <w:rsid w:val="00A957F7"/>
    <w:rsid w:val="00A97D97"/>
    <w:rsid w:val="00AA1252"/>
    <w:rsid w:val="00AA1894"/>
    <w:rsid w:val="00AA1970"/>
    <w:rsid w:val="00AA3264"/>
    <w:rsid w:val="00AA70AF"/>
    <w:rsid w:val="00AB1406"/>
    <w:rsid w:val="00AB1750"/>
    <w:rsid w:val="00AB3A12"/>
    <w:rsid w:val="00AB4F9A"/>
    <w:rsid w:val="00AB5409"/>
    <w:rsid w:val="00AB57C9"/>
    <w:rsid w:val="00AB6147"/>
    <w:rsid w:val="00AB6BDD"/>
    <w:rsid w:val="00AB78FB"/>
    <w:rsid w:val="00AC0B85"/>
    <w:rsid w:val="00AC3457"/>
    <w:rsid w:val="00AC3A8E"/>
    <w:rsid w:val="00AC3B9F"/>
    <w:rsid w:val="00AC43E3"/>
    <w:rsid w:val="00AC4C9B"/>
    <w:rsid w:val="00AC52AC"/>
    <w:rsid w:val="00AC5ABB"/>
    <w:rsid w:val="00AC5E43"/>
    <w:rsid w:val="00AC68BB"/>
    <w:rsid w:val="00AC6912"/>
    <w:rsid w:val="00AC6DB5"/>
    <w:rsid w:val="00AC7469"/>
    <w:rsid w:val="00AC797A"/>
    <w:rsid w:val="00AC7FF4"/>
    <w:rsid w:val="00AD196D"/>
    <w:rsid w:val="00AD4430"/>
    <w:rsid w:val="00AD4EA2"/>
    <w:rsid w:val="00AD53CC"/>
    <w:rsid w:val="00AD5641"/>
    <w:rsid w:val="00AD61AC"/>
    <w:rsid w:val="00AD6576"/>
    <w:rsid w:val="00AD724B"/>
    <w:rsid w:val="00AD7B47"/>
    <w:rsid w:val="00AE011A"/>
    <w:rsid w:val="00AE03E5"/>
    <w:rsid w:val="00AE0666"/>
    <w:rsid w:val="00AE09DF"/>
    <w:rsid w:val="00AE0D25"/>
    <w:rsid w:val="00AE1BB3"/>
    <w:rsid w:val="00AE1CD2"/>
    <w:rsid w:val="00AE1F02"/>
    <w:rsid w:val="00AE20BF"/>
    <w:rsid w:val="00AE23A5"/>
    <w:rsid w:val="00AE38F4"/>
    <w:rsid w:val="00AE3C74"/>
    <w:rsid w:val="00AE3D0A"/>
    <w:rsid w:val="00AE514F"/>
    <w:rsid w:val="00AE5790"/>
    <w:rsid w:val="00AE6C82"/>
    <w:rsid w:val="00AE7097"/>
    <w:rsid w:val="00AE759C"/>
    <w:rsid w:val="00AE7730"/>
    <w:rsid w:val="00AF01F4"/>
    <w:rsid w:val="00AF06CF"/>
    <w:rsid w:val="00AF0DF8"/>
    <w:rsid w:val="00AF178E"/>
    <w:rsid w:val="00AF2271"/>
    <w:rsid w:val="00AF2557"/>
    <w:rsid w:val="00AF36C7"/>
    <w:rsid w:val="00AF3943"/>
    <w:rsid w:val="00AF46C8"/>
    <w:rsid w:val="00AF68C8"/>
    <w:rsid w:val="00AF7621"/>
    <w:rsid w:val="00AF7BAC"/>
    <w:rsid w:val="00B0035A"/>
    <w:rsid w:val="00B0071F"/>
    <w:rsid w:val="00B00888"/>
    <w:rsid w:val="00B02042"/>
    <w:rsid w:val="00B02F38"/>
    <w:rsid w:val="00B0392E"/>
    <w:rsid w:val="00B05712"/>
    <w:rsid w:val="00B05A11"/>
    <w:rsid w:val="00B05CA9"/>
    <w:rsid w:val="00B0691A"/>
    <w:rsid w:val="00B07350"/>
    <w:rsid w:val="00B07408"/>
    <w:rsid w:val="00B07422"/>
    <w:rsid w:val="00B0744E"/>
    <w:rsid w:val="00B07B36"/>
    <w:rsid w:val="00B07CDB"/>
    <w:rsid w:val="00B10C76"/>
    <w:rsid w:val="00B10D38"/>
    <w:rsid w:val="00B1114C"/>
    <w:rsid w:val="00B117F9"/>
    <w:rsid w:val="00B119B9"/>
    <w:rsid w:val="00B120FF"/>
    <w:rsid w:val="00B12E73"/>
    <w:rsid w:val="00B12FD5"/>
    <w:rsid w:val="00B13F57"/>
    <w:rsid w:val="00B146C2"/>
    <w:rsid w:val="00B149BD"/>
    <w:rsid w:val="00B15478"/>
    <w:rsid w:val="00B16632"/>
    <w:rsid w:val="00B16A31"/>
    <w:rsid w:val="00B17262"/>
    <w:rsid w:val="00B17DFD"/>
    <w:rsid w:val="00B200C4"/>
    <w:rsid w:val="00B21D72"/>
    <w:rsid w:val="00B22F6D"/>
    <w:rsid w:val="00B23F27"/>
    <w:rsid w:val="00B24BAC"/>
    <w:rsid w:val="00B25306"/>
    <w:rsid w:val="00B25945"/>
    <w:rsid w:val="00B26955"/>
    <w:rsid w:val="00B26FC2"/>
    <w:rsid w:val="00B275C5"/>
    <w:rsid w:val="00B27831"/>
    <w:rsid w:val="00B308FE"/>
    <w:rsid w:val="00B3151D"/>
    <w:rsid w:val="00B31686"/>
    <w:rsid w:val="00B3272B"/>
    <w:rsid w:val="00B33709"/>
    <w:rsid w:val="00B33B3C"/>
    <w:rsid w:val="00B340FB"/>
    <w:rsid w:val="00B34128"/>
    <w:rsid w:val="00B348A4"/>
    <w:rsid w:val="00B35052"/>
    <w:rsid w:val="00B35CA0"/>
    <w:rsid w:val="00B3611F"/>
    <w:rsid w:val="00B36283"/>
    <w:rsid w:val="00B36392"/>
    <w:rsid w:val="00B37629"/>
    <w:rsid w:val="00B37929"/>
    <w:rsid w:val="00B407F1"/>
    <w:rsid w:val="00B409A5"/>
    <w:rsid w:val="00B418CB"/>
    <w:rsid w:val="00B41F29"/>
    <w:rsid w:val="00B42911"/>
    <w:rsid w:val="00B42B6F"/>
    <w:rsid w:val="00B462AC"/>
    <w:rsid w:val="00B46A36"/>
    <w:rsid w:val="00B46AF1"/>
    <w:rsid w:val="00B46C71"/>
    <w:rsid w:val="00B46CFB"/>
    <w:rsid w:val="00B46F4C"/>
    <w:rsid w:val="00B47444"/>
    <w:rsid w:val="00B50825"/>
    <w:rsid w:val="00B50ADC"/>
    <w:rsid w:val="00B51663"/>
    <w:rsid w:val="00B51D41"/>
    <w:rsid w:val="00B51DE8"/>
    <w:rsid w:val="00B53DD6"/>
    <w:rsid w:val="00B548D1"/>
    <w:rsid w:val="00B566B1"/>
    <w:rsid w:val="00B56B52"/>
    <w:rsid w:val="00B57E4C"/>
    <w:rsid w:val="00B618BF"/>
    <w:rsid w:val="00B6220E"/>
    <w:rsid w:val="00B62C9C"/>
    <w:rsid w:val="00B63834"/>
    <w:rsid w:val="00B639CA"/>
    <w:rsid w:val="00B66F23"/>
    <w:rsid w:val="00B67957"/>
    <w:rsid w:val="00B67CFB"/>
    <w:rsid w:val="00B67E87"/>
    <w:rsid w:val="00B729FA"/>
    <w:rsid w:val="00B72E85"/>
    <w:rsid w:val="00B73DC5"/>
    <w:rsid w:val="00B74801"/>
    <w:rsid w:val="00B75DB1"/>
    <w:rsid w:val="00B76B84"/>
    <w:rsid w:val="00B76C87"/>
    <w:rsid w:val="00B76F5E"/>
    <w:rsid w:val="00B773D1"/>
    <w:rsid w:val="00B777E5"/>
    <w:rsid w:val="00B80199"/>
    <w:rsid w:val="00B80752"/>
    <w:rsid w:val="00B80905"/>
    <w:rsid w:val="00B80CCB"/>
    <w:rsid w:val="00B82099"/>
    <w:rsid w:val="00B8246F"/>
    <w:rsid w:val="00B83204"/>
    <w:rsid w:val="00B83345"/>
    <w:rsid w:val="00B836F4"/>
    <w:rsid w:val="00B83DEC"/>
    <w:rsid w:val="00B84489"/>
    <w:rsid w:val="00B84FFB"/>
    <w:rsid w:val="00B856E7"/>
    <w:rsid w:val="00B86BB6"/>
    <w:rsid w:val="00B875E7"/>
    <w:rsid w:val="00B87ACF"/>
    <w:rsid w:val="00B90EC4"/>
    <w:rsid w:val="00B914BB"/>
    <w:rsid w:val="00B93442"/>
    <w:rsid w:val="00B9385D"/>
    <w:rsid w:val="00B938D4"/>
    <w:rsid w:val="00B946FC"/>
    <w:rsid w:val="00B94A5F"/>
    <w:rsid w:val="00B94E62"/>
    <w:rsid w:val="00B950B9"/>
    <w:rsid w:val="00B96B12"/>
    <w:rsid w:val="00B96BA1"/>
    <w:rsid w:val="00B97654"/>
    <w:rsid w:val="00B97C72"/>
    <w:rsid w:val="00BA0448"/>
    <w:rsid w:val="00BA16DC"/>
    <w:rsid w:val="00BA220B"/>
    <w:rsid w:val="00BA272F"/>
    <w:rsid w:val="00BA2E9F"/>
    <w:rsid w:val="00BA3A57"/>
    <w:rsid w:val="00BA3F8F"/>
    <w:rsid w:val="00BA450B"/>
    <w:rsid w:val="00BA4961"/>
    <w:rsid w:val="00BA5073"/>
    <w:rsid w:val="00BA54FA"/>
    <w:rsid w:val="00BA5809"/>
    <w:rsid w:val="00BA6B80"/>
    <w:rsid w:val="00BA6F0A"/>
    <w:rsid w:val="00BA712A"/>
    <w:rsid w:val="00BB1533"/>
    <w:rsid w:val="00BB1838"/>
    <w:rsid w:val="00BB19E7"/>
    <w:rsid w:val="00BB24EE"/>
    <w:rsid w:val="00BB25D0"/>
    <w:rsid w:val="00BB2B2D"/>
    <w:rsid w:val="00BB3447"/>
    <w:rsid w:val="00BB3543"/>
    <w:rsid w:val="00BB3B3E"/>
    <w:rsid w:val="00BB4A2D"/>
    <w:rsid w:val="00BB4E1A"/>
    <w:rsid w:val="00BB6C03"/>
    <w:rsid w:val="00BB6CA5"/>
    <w:rsid w:val="00BB7B9D"/>
    <w:rsid w:val="00BB7F7C"/>
    <w:rsid w:val="00BC015E"/>
    <w:rsid w:val="00BC09DB"/>
    <w:rsid w:val="00BC139E"/>
    <w:rsid w:val="00BC2E6F"/>
    <w:rsid w:val="00BC39FF"/>
    <w:rsid w:val="00BC49AD"/>
    <w:rsid w:val="00BC4E56"/>
    <w:rsid w:val="00BC500D"/>
    <w:rsid w:val="00BC509A"/>
    <w:rsid w:val="00BC53BE"/>
    <w:rsid w:val="00BC57D8"/>
    <w:rsid w:val="00BC6403"/>
    <w:rsid w:val="00BC6905"/>
    <w:rsid w:val="00BC6FDE"/>
    <w:rsid w:val="00BC703D"/>
    <w:rsid w:val="00BC76AC"/>
    <w:rsid w:val="00BC7E29"/>
    <w:rsid w:val="00BD0ECB"/>
    <w:rsid w:val="00BD0F38"/>
    <w:rsid w:val="00BD1364"/>
    <w:rsid w:val="00BD14AE"/>
    <w:rsid w:val="00BD2F20"/>
    <w:rsid w:val="00BD36E8"/>
    <w:rsid w:val="00BD3FD7"/>
    <w:rsid w:val="00BD426C"/>
    <w:rsid w:val="00BD5026"/>
    <w:rsid w:val="00BD533F"/>
    <w:rsid w:val="00BD63F0"/>
    <w:rsid w:val="00BD6F83"/>
    <w:rsid w:val="00BD7A2D"/>
    <w:rsid w:val="00BE0DF3"/>
    <w:rsid w:val="00BE11D9"/>
    <w:rsid w:val="00BE1F6D"/>
    <w:rsid w:val="00BE2155"/>
    <w:rsid w:val="00BE365A"/>
    <w:rsid w:val="00BE3705"/>
    <w:rsid w:val="00BE483D"/>
    <w:rsid w:val="00BE57D5"/>
    <w:rsid w:val="00BE593A"/>
    <w:rsid w:val="00BE5C0D"/>
    <w:rsid w:val="00BE719A"/>
    <w:rsid w:val="00BE720A"/>
    <w:rsid w:val="00BF016E"/>
    <w:rsid w:val="00BF0197"/>
    <w:rsid w:val="00BF0BA8"/>
    <w:rsid w:val="00BF0D73"/>
    <w:rsid w:val="00BF17A8"/>
    <w:rsid w:val="00BF1B18"/>
    <w:rsid w:val="00BF1D4C"/>
    <w:rsid w:val="00BF1E0C"/>
    <w:rsid w:val="00BF1FEA"/>
    <w:rsid w:val="00BF2050"/>
    <w:rsid w:val="00BF2465"/>
    <w:rsid w:val="00BF30E6"/>
    <w:rsid w:val="00BF42A7"/>
    <w:rsid w:val="00BF4E8B"/>
    <w:rsid w:val="00BF516A"/>
    <w:rsid w:val="00BF5888"/>
    <w:rsid w:val="00BF5890"/>
    <w:rsid w:val="00BF5F17"/>
    <w:rsid w:val="00BF6B95"/>
    <w:rsid w:val="00BF784E"/>
    <w:rsid w:val="00C014C6"/>
    <w:rsid w:val="00C0163D"/>
    <w:rsid w:val="00C01FF9"/>
    <w:rsid w:val="00C025A2"/>
    <w:rsid w:val="00C028EA"/>
    <w:rsid w:val="00C02A69"/>
    <w:rsid w:val="00C02FF7"/>
    <w:rsid w:val="00C05A2C"/>
    <w:rsid w:val="00C0653F"/>
    <w:rsid w:val="00C06642"/>
    <w:rsid w:val="00C10679"/>
    <w:rsid w:val="00C11A54"/>
    <w:rsid w:val="00C11C33"/>
    <w:rsid w:val="00C13A8A"/>
    <w:rsid w:val="00C13BD4"/>
    <w:rsid w:val="00C14885"/>
    <w:rsid w:val="00C15E9A"/>
    <w:rsid w:val="00C16619"/>
    <w:rsid w:val="00C17DF8"/>
    <w:rsid w:val="00C20427"/>
    <w:rsid w:val="00C20E22"/>
    <w:rsid w:val="00C20F1C"/>
    <w:rsid w:val="00C219CA"/>
    <w:rsid w:val="00C22F39"/>
    <w:rsid w:val="00C23BD1"/>
    <w:rsid w:val="00C25E7F"/>
    <w:rsid w:val="00C2624E"/>
    <w:rsid w:val="00C269FA"/>
    <w:rsid w:val="00C272A7"/>
    <w:rsid w:val="00C2746F"/>
    <w:rsid w:val="00C315CB"/>
    <w:rsid w:val="00C320D3"/>
    <w:rsid w:val="00C323D6"/>
    <w:rsid w:val="00C324A0"/>
    <w:rsid w:val="00C32773"/>
    <w:rsid w:val="00C33247"/>
    <w:rsid w:val="00C33F0B"/>
    <w:rsid w:val="00C355DC"/>
    <w:rsid w:val="00C35A87"/>
    <w:rsid w:val="00C3710E"/>
    <w:rsid w:val="00C37158"/>
    <w:rsid w:val="00C401AB"/>
    <w:rsid w:val="00C408B1"/>
    <w:rsid w:val="00C41713"/>
    <w:rsid w:val="00C41983"/>
    <w:rsid w:val="00C42801"/>
    <w:rsid w:val="00C42BF8"/>
    <w:rsid w:val="00C442E1"/>
    <w:rsid w:val="00C4447F"/>
    <w:rsid w:val="00C452F9"/>
    <w:rsid w:val="00C45996"/>
    <w:rsid w:val="00C4605A"/>
    <w:rsid w:val="00C46BC6"/>
    <w:rsid w:val="00C50043"/>
    <w:rsid w:val="00C509CC"/>
    <w:rsid w:val="00C50A69"/>
    <w:rsid w:val="00C50B9C"/>
    <w:rsid w:val="00C50D2F"/>
    <w:rsid w:val="00C50DD5"/>
    <w:rsid w:val="00C51975"/>
    <w:rsid w:val="00C5234B"/>
    <w:rsid w:val="00C52400"/>
    <w:rsid w:val="00C5275E"/>
    <w:rsid w:val="00C535C1"/>
    <w:rsid w:val="00C5377A"/>
    <w:rsid w:val="00C53D16"/>
    <w:rsid w:val="00C53E36"/>
    <w:rsid w:val="00C54289"/>
    <w:rsid w:val="00C54417"/>
    <w:rsid w:val="00C557A0"/>
    <w:rsid w:val="00C56F26"/>
    <w:rsid w:val="00C575D2"/>
    <w:rsid w:val="00C60772"/>
    <w:rsid w:val="00C60A27"/>
    <w:rsid w:val="00C60EAC"/>
    <w:rsid w:val="00C614B6"/>
    <w:rsid w:val="00C623CE"/>
    <w:rsid w:val="00C6244B"/>
    <w:rsid w:val="00C62954"/>
    <w:rsid w:val="00C62CA9"/>
    <w:rsid w:val="00C62DC6"/>
    <w:rsid w:val="00C63A83"/>
    <w:rsid w:val="00C6510D"/>
    <w:rsid w:val="00C654BF"/>
    <w:rsid w:val="00C65E2E"/>
    <w:rsid w:val="00C660A5"/>
    <w:rsid w:val="00C66DA3"/>
    <w:rsid w:val="00C67172"/>
    <w:rsid w:val="00C673E5"/>
    <w:rsid w:val="00C674F2"/>
    <w:rsid w:val="00C678B3"/>
    <w:rsid w:val="00C713F0"/>
    <w:rsid w:val="00C7164C"/>
    <w:rsid w:val="00C7248C"/>
    <w:rsid w:val="00C7296C"/>
    <w:rsid w:val="00C73340"/>
    <w:rsid w:val="00C73362"/>
    <w:rsid w:val="00C74C69"/>
    <w:rsid w:val="00C7573B"/>
    <w:rsid w:val="00C76674"/>
    <w:rsid w:val="00C77982"/>
    <w:rsid w:val="00C77CBE"/>
    <w:rsid w:val="00C77EBA"/>
    <w:rsid w:val="00C8161E"/>
    <w:rsid w:val="00C81BC4"/>
    <w:rsid w:val="00C85F12"/>
    <w:rsid w:val="00C8636D"/>
    <w:rsid w:val="00C8700D"/>
    <w:rsid w:val="00C87367"/>
    <w:rsid w:val="00C90739"/>
    <w:rsid w:val="00C914C1"/>
    <w:rsid w:val="00C9246A"/>
    <w:rsid w:val="00C92A21"/>
    <w:rsid w:val="00C93C87"/>
    <w:rsid w:val="00C9544C"/>
    <w:rsid w:val="00C96C39"/>
    <w:rsid w:val="00C96E26"/>
    <w:rsid w:val="00C97A54"/>
    <w:rsid w:val="00CA00A9"/>
    <w:rsid w:val="00CA0EDF"/>
    <w:rsid w:val="00CA10D8"/>
    <w:rsid w:val="00CA16F1"/>
    <w:rsid w:val="00CA18BE"/>
    <w:rsid w:val="00CA23B5"/>
    <w:rsid w:val="00CA29AE"/>
    <w:rsid w:val="00CA2DC7"/>
    <w:rsid w:val="00CA31FB"/>
    <w:rsid w:val="00CA425C"/>
    <w:rsid w:val="00CA5217"/>
    <w:rsid w:val="00CA56C4"/>
    <w:rsid w:val="00CA5B23"/>
    <w:rsid w:val="00CA5C9A"/>
    <w:rsid w:val="00CA62D7"/>
    <w:rsid w:val="00CA63D3"/>
    <w:rsid w:val="00CB030D"/>
    <w:rsid w:val="00CB0D3B"/>
    <w:rsid w:val="00CB0F84"/>
    <w:rsid w:val="00CB18E4"/>
    <w:rsid w:val="00CB2868"/>
    <w:rsid w:val="00CB299B"/>
    <w:rsid w:val="00CB42DD"/>
    <w:rsid w:val="00CB527C"/>
    <w:rsid w:val="00CB531C"/>
    <w:rsid w:val="00CB55AD"/>
    <w:rsid w:val="00CB602E"/>
    <w:rsid w:val="00CB62F4"/>
    <w:rsid w:val="00CB6886"/>
    <w:rsid w:val="00CB7E90"/>
    <w:rsid w:val="00CC0965"/>
    <w:rsid w:val="00CC144B"/>
    <w:rsid w:val="00CC1D7F"/>
    <w:rsid w:val="00CC291D"/>
    <w:rsid w:val="00CC2A07"/>
    <w:rsid w:val="00CC3FC9"/>
    <w:rsid w:val="00CC482B"/>
    <w:rsid w:val="00CC4B17"/>
    <w:rsid w:val="00CC5420"/>
    <w:rsid w:val="00CC5467"/>
    <w:rsid w:val="00CC5F92"/>
    <w:rsid w:val="00CC665B"/>
    <w:rsid w:val="00CC77BD"/>
    <w:rsid w:val="00CC7E74"/>
    <w:rsid w:val="00CC7FA9"/>
    <w:rsid w:val="00CD147B"/>
    <w:rsid w:val="00CD2D2C"/>
    <w:rsid w:val="00CD39A6"/>
    <w:rsid w:val="00CD3B85"/>
    <w:rsid w:val="00CD49AC"/>
    <w:rsid w:val="00CD4E6A"/>
    <w:rsid w:val="00CD5567"/>
    <w:rsid w:val="00CD5817"/>
    <w:rsid w:val="00CD5E5A"/>
    <w:rsid w:val="00CD604F"/>
    <w:rsid w:val="00CD6922"/>
    <w:rsid w:val="00CD7207"/>
    <w:rsid w:val="00CD7A7A"/>
    <w:rsid w:val="00CE051D"/>
    <w:rsid w:val="00CE1335"/>
    <w:rsid w:val="00CE18C2"/>
    <w:rsid w:val="00CE3044"/>
    <w:rsid w:val="00CE493D"/>
    <w:rsid w:val="00CE695B"/>
    <w:rsid w:val="00CE7928"/>
    <w:rsid w:val="00CF00C6"/>
    <w:rsid w:val="00CF0280"/>
    <w:rsid w:val="00CF0289"/>
    <w:rsid w:val="00CF07E8"/>
    <w:rsid w:val="00CF07FA"/>
    <w:rsid w:val="00CF0BB2"/>
    <w:rsid w:val="00CF123C"/>
    <w:rsid w:val="00CF276E"/>
    <w:rsid w:val="00CF3EE8"/>
    <w:rsid w:val="00CF44B8"/>
    <w:rsid w:val="00CF4CB8"/>
    <w:rsid w:val="00CF61AB"/>
    <w:rsid w:val="00CF677A"/>
    <w:rsid w:val="00CF6D6E"/>
    <w:rsid w:val="00CF6DE9"/>
    <w:rsid w:val="00CF7FF1"/>
    <w:rsid w:val="00D00BDA"/>
    <w:rsid w:val="00D01DBC"/>
    <w:rsid w:val="00D024F8"/>
    <w:rsid w:val="00D02C8A"/>
    <w:rsid w:val="00D0393E"/>
    <w:rsid w:val="00D04404"/>
    <w:rsid w:val="00D047C0"/>
    <w:rsid w:val="00D05134"/>
    <w:rsid w:val="00D0597D"/>
    <w:rsid w:val="00D05D39"/>
    <w:rsid w:val="00D063F2"/>
    <w:rsid w:val="00D06DC6"/>
    <w:rsid w:val="00D07100"/>
    <w:rsid w:val="00D07213"/>
    <w:rsid w:val="00D07294"/>
    <w:rsid w:val="00D07390"/>
    <w:rsid w:val="00D07445"/>
    <w:rsid w:val="00D075C6"/>
    <w:rsid w:val="00D11278"/>
    <w:rsid w:val="00D116A6"/>
    <w:rsid w:val="00D1250D"/>
    <w:rsid w:val="00D12808"/>
    <w:rsid w:val="00D13441"/>
    <w:rsid w:val="00D1463A"/>
    <w:rsid w:val="00D14E6B"/>
    <w:rsid w:val="00D150E7"/>
    <w:rsid w:val="00D15C0D"/>
    <w:rsid w:val="00D167CA"/>
    <w:rsid w:val="00D16CED"/>
    <w:rsid w:val="00D1761D"/>
    <w:rsid w:val="00D20202"/>
    <w:rsid w:val="00D20361"/>
    <w:rsid w:val="00D20BBC"/>
    <w:rsid w:val="00D2188E"/>
    <w:rsid w:val="00D21C59"/>
    <w:rsid w:val="00D21FDA"/>
    <w:rsid w:val="00D22014"/>
    <w:rsid w:val="00D22039"/>
    <w:rsid w:val="00D224E4"/>
    <w:rsid w:val="00D23081"/>
    <w:rsid w:val="00D23CDD"/>
    <w:rsid w:val="00D2580E"/>
    <w:rsid w:val="00D258AD"/>
    <w:rsid w:val="00D26A5D"/>
    <w:rsid w:val="00D271D8"/>
    <w:rsid w:val="00D30677"/>
    <w:rsid w:val="00D318C3"/>
    <w:rsid w:val="00D31C63"/>
    <w:rsid w:val="00D31FEA"/>
    <w:rsid w:val="00D330D7"/>
    <w:rsid w:val="00D3313D"/>
    <w:rsid w:val="00D33331"/>
    <w:rsid w:val="00D341AF"/>
    <w:rsid w:val="00D34DD4"/>
    <w:rsid w:val="00D35529"/>
    <w:rsid w:val="00D35AA2"/>
    <w:rsid w:val="00D36112"/>
    <w:rsid w:val="00D3644C"/>
    <w:rsid w:val="00D3668A"/>
    <w:rsid w:val="00D3700E"/>
    <w:rsid w:val="00D37C00"/>
    <w:rsid w:val="00D400B7"/>
    <w:rsid w:val="00D41C7A"/>
    <w:rsid w:val="00D4237F"/>
    <w:rsid w:val="00D43237"/>
    <w:rsid w:val="00D43277"/>
    <w:rsid w:val="00D43787"/>
    <w:rsid w:val="00D43BB9"/>
    <w:rsid w:val="00D44831"/>
    <w:rsid w:val="00D44E4C"/>
    <w:rsid w:val="00D44FBA"/>
    <w:rsid w:val="00D45638"/>
    <w:rsid w:val="00D45923"/>
    <w:rsid w:val="00D463EF"/>
    <w:rsid w:val="00D4649B"/>
    <w:rsid w:val="00D464AA"/>
    <w:rsid w:val="00D464C7"/>
    <w:rsid w:val="00D47C26"/>
    <w:rsid w:val="00D47C6A"/>
    <w:rsid w:val="00D47FD3"/>
    <w:rsid w:val="00D507EB"/>
    <w:rsid w:val="00D50DEF"/>
    <w:rsid w:val="00D51ADF"/>
    <w:rsid w:val="00D52DC2"/>
    <w:rsid w:val="00D53A39"/>
    <w:rsid w:val="00D53BCC"/>
    <w:rsid w:val="00D5462D"/>
    <w:rsid w:val="00D54C9E"/>
    <w:rsid w:val="00D54CCB"/>
    <w:rsid w:val="00D54F22"/>
    <w:rsid w:val="00D5689B"/>
    <w:rsid w:val="00D57DB7"/>
    <w:rsid w:val="00D60469"/>
    <w:rsid w:val="00D60719"/>
    <w:rsid w:val="00D61C22"/>
    <w:rsid w:val="00D62100"/>
    <w:rsid w:val="00D6537E"/>
    <w:rsid w:val="00D65A95"/>
    <w:rsid w:val="00D65DC1"/>
    <w:rsid w:val="00D664A2"/>
    <w:rsid w:val="00D6741E"/>
    <w:rsid w:val="00D67C4B"/>
    <w:rsid w:val="00D703FB"/>
    <w:rsid w:val="00D70DFB"/>
    <w:rsid w:val="00D7178A"/>
    <w:rsid w:val="00D72C25"/>
    <w:rsid w:val="00D72DE1"/>
    <w:rsid w:val="00D73DCE"/>
    <w:rsid w:val="00D7449B"/>
    <w:rsid w:val="00D74D24"/>
    <w:rsid w:val="00D7551F"/>
    <w:rsid w:val="00D766DF"/>
    <w:rsid w:val="00D76A23"/>
    <w:rsid w:val="00D76C40"/>
    <w:rsid w:val="00D800C8"/>
    <w:rsid w:val="00D802F3"/>
    <w:rsid w:val="00D811F6"/>
    <w:rsid w:val="00D8176C"/>
    <w:rsid w:val="00D817C4"/>
    <w:rsid w:val="00D81FEA"/>
    <w:rsid w:val="00D8206C"/>
    <w:rsid w:val="00D82C4B"/>
    <w:rsid w:val="00D8483A"/>
    <w:rsid w:val="00D85ED6"/>
    <w:rsid w:val="00D87A71"/>
    <w:rsid w:val="00D90F61"/>
    <w:rsid w:val="00D912A9"/>
    <w:rsid w:val="00D91F10"/>
    <w:rsid w:val="00D929D4"/>
    <w:rsid w:val="00D9335C"/>
    <w:rsid w:val="00D935D6"/>
    <w:rsid w:val="00D949EA"/>
    <w:rsid w:val="00D95177"/>
    <w:rsid w:val="00D95D09"/>
    <w:rsid w:val="00D96966"/>
    <w:rsid w:val="00D96CEB"/>
    <w:rsid w:val="00D978D4"/>
    <w:rsid w:val="00DA0D56"/>
    <w:rsid w:val="00DA186E"/>
    <w:rsid w:val="00DA189D"/>
    <w:rsid w:val="00DA1E51"/>
    <w:rsid w:val="00DA3FFF"/>
    <w:rsid w:val="00DA4116"/>
    <w:rsid w:val="00DA4A25"/>
    <w:rsid w:val="00DA5F23"/>
    <w:rsid w:val="00DA658F"/>
    <w:rsid w:val="00DA6AF6"/>
    <w:rsid w:val="00DA76FF"/>
    <w:rsid w:val="00DA77B6"/>
    <w:rsid w:val="00DB015F"/>
    <w:rsid w:val="00DB10AE"/>
    <w:rsid w:val="00DB2105"/>
    <w:rsid w:val="00DB251C"/>
    <w:rsid w:val="00DB3336"/>
    <w:rsid w:val="00DB4630"/>
    <w:rsid w:val="00DB5413"/>
    <w:rsid w:val="00DB55F1"/>
    <w:rsid w:val="00DB6905"/>
    <w:rsid w:val="00DB6C08"/>
    <w:rsid w:val="00DB6F01"/>
    <w:rsid w:val="00DB7269"/>
    <w:rsid w:val="00DB72A2"/>
    <w:rsid w:val="00DC020F"/>
    <w:rsid w:val="00DC16AC"/>
    <w:rsid w:val="00DC1F0C"/>
    <w:rsid w:val="00DC207A"/>
    <w:rsid w:val="00DC2376"/>
    <w:rsid w:val="00DC3459"/>
    <w:rsid w:val="00DC3D6B"/>
    <w:rsid w:val="00DC4B3C"/>
    <w:rsid w:val="00DC4B6E"/>
    <w:rsid w:val="00DC4BFB"/>
    <w:rsid w:val="00DC4D23"/>
    <w:rsid w:val="00DC4F88"/>
    <w:rsid w:val="00DC6824"/>
    <w:rsid w:val="00DC6E94"/>
    <w:rsid w:val="00DD0F4F"/>
    <w:rsid w:val="00DD1025"/>
    <w:rsid w:val="00DD157B"/>
    <w:rsid w:val="00DD2420"/>
    <w:rsid w:val="00DD4BD5"/>
    <w:rsid w:val="00DD74A5"/>
    <w:rsid w:val="00DD7643"/>
    <w:rsid w:val="00DD7B90"/>
    <w:rsid w:val="00DD7C8E"/>
    <w:rsid w:val="00DE0A9A"/>
    <w:rsid w:val="00DE107C"/>
    <w:rsid w:val="00DE1F31"/>
    <w:rsid w:val="00DE2843"/>
    <w:rsid w:val="00DE2868"/>
    <w:rsid w:val="00DE4596"/>
    <w:rsid w:val="00DE459B"/>
    <w:rsid w:val="00DE4CA4"/>
    <w:rsid w:val="00DE4D2B"/>
    <w:rsid w:val="00DE5C5F"/>
    <w:rsid w:val="00DE6E4B"/>
    <w:rsid w:val="00DE740A"/>
    <w:rsid w:val="00DE7708"/>
    <w:rsid w:val="00DF0005"/>
    <w:rsid w:val="00DF1378"/>
    <w:rsid w:val="00DF184F"/>
    <w:rsid w:val="00DF2388"/>
    <w:rsid w:val="00DF3132"/>
    <w:rsid w:val="00DF353D"/>
    <w:rsid w:val="00DF3893"/>
    <w:rsid w:val="00DF3CE1"/>
    <w:rsid w:val="00DF4A97"/>
    <w:rsid w:val="00DF4F29"/>
    <w:rsid w:val="00DF5245"/>
    <w:rsid w:val="00DF5C69"/>
    <w:rsid w:val="00DF68D4"/>
    <w:rsid w:val="00DF6E85"/>
    <w:rsid w:val="00DF7EB2"/>
    <w:rsid w:val="00E00A79"/>
    <w:rsid w:val="00E0127C"/>
    <w:rsid w:val="00E02CC5"/>
    <w:rsid w:val="00E02F25"/>
    <w:rsid w:val="00E032C8"/>
    <w:rsid w:val="00E0358B"/>
    <w:rsid w:val="00E046E3"/>
    <w:rsid w:val="00E04D1E"/>
    <w:rsid w:val="00E04F7B"/>
    <w:rsid w:val="00E05704"/>
    <w:rsid w:val="00E05A36"/>
    <w:rsid w:val="00E06921"/>
    <w:rsid w:val="00E07EAE"/>
    <w:rsid w:val="00E10FAF"/>
    <w:rsid w:val="00E11EB3"/>
    <w:rsid w:val="00E12FDE"/>
    <w:rsid w:val="00E136E6"/>
    <w:rsid w:val="00E142DC"/>
    <w:rsid w:val="00E1434F"/>
    <w:rsid w:val="00E14C5C"/>
    <w:rsid w:val="00E1564C"/>
    <w:rsid w:val="00E16995"/>
    <w:rsid w:val="00E1797D"/>
    <w:rsid w:val="00E17A63"/>
    <w:rsid w:val="00E17D0B"/>
    <w:rsid w:val="00E216AD"/>
    <w:rsid w:val="00E220C5"/>
    <w:rsid w:val="00E22594"/>
    <w:rsid w:val="00E23D3D"/>
    <w:rsid w:val="00E26274"/>
    <w:rsid w:val="00E26EC8"/>
    <w:rsid w:val="00E306AC"/>
    <w:rsid w:val="00E315F4"/>
    <w:rsid w:val="00E32A0D"/>
    <w:rsid w:val="00E333B9"/>
    <w:rsid w:val="00E338EF"/>
    <w:rsid w:val="00E3498B"/>
    <w:rsid w:val="00E34C59"/>
    <w:rsid w:val="00E35FBB"/>
    <w:rsid w:val="00E362F7"/>
    <w:rsid w:val="00E3769E"/>
    <w:rsid w:val="00E40FFB"/>
    <w:rsid w:val="00E411FD"/>
    <w:rsid w:val="00E41957"/>
    <w:rsid w:val="00E41B3B"/>
    <w:rsid w:val="00E42160"/>
    <w:rsid w:val="00E42D39"/>
    <w:rsid w:val="00E42E00"/>
    <w:rsid w:val="00E42E62"/>
    <w:rsid w:val="00E43668"/>
    <w:rsid w:val="00E44903"/>
    <w:rsid w:val="00E45330"/>
    <w:rsid w:val="00E464F8"/>
    <w:rsid w:val="00E5079E"/>
    <w:rsid w:val="00E50FDE"/>
    <w:rsid w:val="00E5327C"/>
    <w:rsid w:val="00E538B1"/>
    <w:rsid w:val="00E53C53"/>
    <w:rsid w:val="00E544BB"/>
    <w:rsid w:val="00E5454E"/>
    <w:rsid w:val="00E548FB"/>
    <w:rsid w:val="00E5525B"/>
    <w:rsid w:val="00E55F45"/>
    <w:rsid w:val="00E56132"/>
    <w:rsid w:val="00E5614C"/>
    <w:rsid w:val="00E56823"/>
    <w:rsid w:val="00E570DE"/>
    <w:rsid w:val="00E57B96"/>
    <w:rsid w:val="00E57EAF"/>
    <w:rsid w:val="00E61FDA"/>
    <w:rsid w:val="00E6228F"/>
    <w:rsid w:val="00E6298A"/>
    <w:rsid w:val="00E63493"/>
    <w:rsid w:val="00E63802"/>
    <w:rsid w:val="00E63906"/>
    <w:rsid w:val="00E63D39"/>
    <w:rsid w:val="00E64C40"/>
    <w:rsid w:val="00E65F63"/>
    <w:rsid w:val="00E6738D"/>
    <w:rsid w:val="00E67DAB"/>
    <w:rsid w:val="00E71560"/>
    <w:rsid w:val="00E72AC2"/>
    <w:rsid w:val="00E72CCE"/>
    <w:rsid w:val="00E735F3"/>
    <w:rsid w:val="00E7432C"/>
    <w:rsid w:val="00E74DC7"/>
    <w:rsid w:val="00E74EFD"/>
    <w:rsid w:val="00E75166"/>
    <w:rsid w:val="00E753F9"/>
    <w:rsid w:val="00E76395"/>
    <w:rsid w:val="00E76E97"/>
    <w:rsid w:val="00E8075A"/>
    <w:rsid w:val="00E80C29"/>
    <w:rsid w:val="00E813E3"/>
    <w:rsid w:val="00E817F4"/>
    <w:rsid w:val="00E828CE"/>
    <w:rsid w:val="00E8294E"/>
    <w:rsid w:val="00E8325A"/>
    <w:rsid w:val="00E83ACC"/>
    <w:rsid w:val="00E83F01"/>
    <w:rsid w:val="00E85E2D"/>
    <w:rsid w:val="00E8716E"/>
    <w:rsid w:val="00E907C1"/>
    <w:rsid w:val="00E926AB"/>
    <w:rsid w:val="00E9281A"/>
    <w:rsid w:val="00E93298"/>
    <w:rsid w:val="00E93B6B"/>
    <w:rsid w:val="00E93BFA"/>
    <w:rsid w:val="00E940D8"/>
    <w:rsid w:val="00E943F2"/>
    <w:rsid w:val="00E94D5E"/>
    <w:rsid w:val="00E94D75"/>
    <w:rsid w:val="00E960C3"/>
    <w:rsid w:val="00E9667F"/>
    <w:rsid w:val="00E97295"/>
    <w:rsid w:val="00E97703"/>
    <w:rsid w:val="00EA01D3"/>
    <w:rsid w:val="00EA07EF"/>
    <w:rsid w:val="00EA10A9"/>
    <w:rsid w:val="00EA182A"/>
    <w:rsid w:val="00EA2093"/>
    <w:rsid w:val="00EA39B2"/>
    <w:rsid w:val="00EA3EBF"/>
    <w:rsid w:val="00EA408B"/>
    <w:rsid w:val="00EA422E"/>
    <w:rsid w:val="00EA4903"/>
    <w:rsid w:val="00EA6A4A"/>
    <w:rsid w:val="00EA6BA7"/>
    <w:rsid w:val="00EA6F43"/>
    <w:rsid w:val="00EA7100"/>
    <w:rsid w:val="00EA766C"/>
    <w:rsid w:val="00EA7CE7"/>
    <w:rsid w:val="00EA7F9F"/>
    <w:rsid w:val="00EB037D"/>
    <w:rsid w:val="00EB1274"/>
    <w:rsid w:val="00EB13B7"/>
    <w:rsid w:val="00EB1D5B"/>
    <w:rsid w:val="00EB1DC1"/>
    <w:rsid w:val="00EB2241"/>
    <w:rsid w:val="00EB28E5"/>
    <w:rsid w:val="00EB37E2"/>
    <w:rsid w:val="00EB387C"/>
    <w:rsid w:val="00EB3B7B"/>
    <w:rsid w:val="00EB4347"/>
    <w:rsid w:val="00EB524E"/>
    <w:rsid w:val="00EB5F78"/>
    <w:rsid w:val="00EB73EB"/>
    <w:rsid w:val="00EB74EF"/>
    <w:rsid w:val="00EB7A50"/>
    <w:rsid w:val="00EB7DCE"/>
    <w:rsid w:val="00EB7FA3"/>
    <w:rsid w:val="00EC0B6A"/>
    <w:rsid w:val="00EC1D95"/>
    <w:rsid w:val="00EC1DCF"/>
    <w:rsid w:val="00EC2334"/>
    <w:rsid w:val="00EC2B64"/>
    <w:rsid w:val="00EC33AD"/>
    <w:rsid w:val="00EC3880"/>
    <w:rsid w:val="00EC40E9"/>
    <w:rsid w:val="00EC4755"/>
    <w:rsid w:val="00EC489E"/>
    <w:rsid w:val="00EC6AFD"/>
    <w:rsid w:val="00EC74F6"/>
    <w:rsid w:val="00EC7720"/>
    <w:rsid w:val="00EC7F68"/>
    <w:rsid w:val="00ED1E5A"/>
    <w:rsid w:val="00ED2BB6"/>
    <w:rsid w:val="00ED2FFA"/>
    <w:rsid w:val="00ED33EB"/>
    <w:rsid w:val="00ED34E1"/>
    <w:rsid w:val="00ED3B8D"/>
    <w:rsid w:val="00ED4BFA"/>
    <w:rsid w:val="00ED5172"/>
    <w:rsid w:val="00ED5BE1"/>
    <w:rsid w:val="00ED64DB"/>
    <w:rsid w:val="00ED6614"/>
    <w:rsid w:val="00ED68EF"/>
    <w:rsid w:val="00ED6B5E"/>
    <w:rsid w:val="00ED7315"/>
    <w:rsid w:val="00ED741A"/>
    <w:rsid w:val="00EE023E"/>
    <w:rsid w:val="00EE054A"/>
    <w:rsid w:val="00EE0A9C"/>
    <w:rsid w:val="00EE0EB1"/>
    <w:rsid w:val="00EE0FE2"/>
    <w:rsid w:val="00EE1FAB"/>
    <w:rsid w:val="00EE2543"/>
    <w:rsid w:val="00EE260C"/>
    <w:rsid w:val="00EE304B"/>
    <w:rsid w:val="00EE4294"/>
    <w:rsid w:val="00EE4702"/>
    <w:rsid w:val="00EE4D35"/>
    <w:rsid w:val="00EE4F62"/>
    <w:rsid w:val="00EE5E36"/>
    <w:rsid w:val="00EE652D"/>
    <w:rsid w:val="00EE73E9"/>
    <w:rsid w:val="00EF14CE"/>
    <w:rsid w:val="00EF1CFB"/>
    <w:rsid w:val="00EF2E3A"/>
    <w:rsid w:val="00EF30B8"/>
    <w:rsid w:val="00EF650B"/>
    <w:rsid w:val="00EF65DE"/>
    <w:rsid w:val="00EF75D8"/>
    <w:rsid w:val="00F019B0"/>
    <w:rsid w:val="00F02525"/>
    <w:rsid w:val="00F0269A"/>
    <w:rsid w:val="00F02C7C"/>
    <w:rsid w:val="00F02D83"/>
    <w:rsid w:val="00F03386"/>
    <w:rsid w:val="00F03E61"/>
    <w:rsid w:val="00F044AA"/>
    <w:rsid w:val="00F05CC8"/>
    <w:rsid w:val="00F0671F"/>
    <w:rsid w:val="00F06742"/>
    <w:rsid w:val="00F072A7"/>
    <w:rsid w:val="00F078DC"/>
    <w:rsid w:val="00F07C1F"/>
    <w:rsid w:val="00F13D48"/>
    <w:rsid w:val="00F13D93"/>
    <w:rsid w:val="00F15E8C"/>
    <w:rsid w:val="00F16C67"/>
    <w:rsid w:val="00F17EB5"/>
    <w:rsid w:val="00F21C21"/>
    <w:rsid w:val="00F22AAA"/>
    <w:rsid w:val="00F23213"/>
    <w:rsid w:val="00F239F2"/>
    <w:rsid w:val="00F24A02"/>
    <w:rsid w:val="00F24DEB"/>
    <w:rsid w:val="00F27F7C"/>
    <w:rsid w:val="00F30496"/>
    <w:rsid w:val="00F32BA8"/>
    <w:rsid w:val="00F32EE0"/>
    <w:rsid w:val="00F32F7E"/>
    <w:rsid w:val="00F333F5"/>
    <w:rsid w:val="00F349F1"/>
    <w:rsid w:val="00F34ABD"/>
    <w:rsid w:val="00F34C7B"/>
    <w:rsid w:val="00F35FB9"/>
    <w:rsid w:val="00F366B3"/>
    <w:rsid w:val="00F36F82"/>
    <w:rsid w:val="00F4002B"/>
    <w:rsid w:val="00F40F40"/>
    <w:rsid w:val="00F4208F"/>
    <w:rsid w:val="00F42589"/>
    <w:rsid w:val="00F433FD"/>
    <w:rsid w:val="00F4350D"/>
    <w:rsid w:val="00F45849"/>
    <w:rsid w:val="00F46CB8"/>
    <w:rsid w:val="00F46EB7"/>
    <w:rsid w:val="00F46F97"/>
    <w:rsid w:val="00F479C4"/>
    <w:rsid w:val="00F47D88"/>
    <w:rsid w:val="00F50292"/>
    <w:rsid w:val="00F5030C"/>
    <w:rsid w:val="00F5112D"/>
    <w:rsid w:val="00F51F6B"/>
    <w:rsid w:val="00F524F4"/>
    <w:rsid w:val="00F529DC"/>
    <w:rsid w:val="00F52C80"/>
    <w:rsid w:val="00F53114"/>
    <w:rsid w:val="00F5434E"/>
    <w:rsid w:val="00F54956"/>
    <w:rsid w:val="00F54EBB"/>
    <w:rsid w:val="00F56228"/>
    <w:rsid w:val="00F567F7"/>
    <w:rsid w:val="00F57841"/>
    <w:rsid w:val="00F57BA5"/>
    <w:rsid w:val="00F6026C"/>
    <w:rsid w:val="00F61B30"/>
    <w:rsid w:val="00F633F7"/>
    <w:rsid w:val="00F6370F"/>
    <w:rsid w:val="00F642B9"/>
    <w:rsid w:val="00F64A09"/>
    <w:rsid w:val="00F653AC"/>
    <w:rsid w:val="00F65755"/>
    <w:rsid w:val="00F6577E"/>
    <w:rsid w:val="00F65824"/>
    <w:rsid w:val="00F66371"/>
    <w:rsid w:val="00F6696E"/>
    <w:rsid w:val="00F670E1"/>
    <w:rsid w:val="00F67283"/>
    <w:rsid w:val="00F67A66"/>
    <w:rsid w:val="00F67A9D"/>
    <w:rsid w:val="00F67BD8"/>
    <w:rsid w:val="00F67CE5"/>
    <w:rsid w:val="00F70F72"/>
    <w:rsid w:val="00F715E2"/>
    <w:rsid w:val="00F72188"/>
    <w:rsid w:val="00F72ABC"/>
    <w:rsid w:val="00F72F24"/>
    <w:rsid w:val="00F73328"/>
    <w:rsid w:val="00F73BD6"/>
    <w:rsid w:val="00F74B7A"/>
    <w:rsid w:val="00F7540F"/>
    <w:rsid w:val="00F756E1"/>
    <w:rsid w:val="00F771E7"/>
    <w:rsid w:val="00F772B7"/>
    <w:rsid w:val="00F778D3"/>
    <w:rsid w:val="00F81A76"/>
    <w:rsid w:val="00F83060"/>
    <w:rsid w:val="00F83363"/>
    <w:rsid w:val="00F836C5"/>
    <w:rsid w:val="00F83989"/>
    <w:rsid w:val="00F83B12"/>
    <w:rsid w:val="00F83E8D"/>
    <w:rsid w:val="00F83F1C"/>
    <w:rsid w:val="00F847DB"/>
    <w:rsid w:val="00F84AB2"/>
    <w:rsid w:val="00F85099"/>
    <w:rsid w:val="00F85391"/>
    <w:rsid w:val="00F858AE"/>
    <w:rsid w:val="00F87403"/>
    <w:rsid w:val="00F8741F"/>
    <w:rsid w:val="00F9006C"/>
    <w:rsid w:val="00F900DD"/>
    <w:rsid w:val="00F90353"/>
    <w:rsid w:val="00F90C75"/>
    <w:rsid w:val="00F91069"/>
    <w:rsid w:val="00F91B2B"/>
    <w:rsid w:val="00F929B3"/>
    <w:rsid w:val="00F92F1F"/>
    <w:rsid w:val="00F9379C"/>
    <w:rsid w:val="00F93B26"/>
    <w:rsid w:val="00F947EF"/>
    <w:rsid w:val="00F94AAA"/>
    <w:rsid w:val="00F954B4"/>
    <w:rsid w:val="00F956BF"/>
    <w:rsid w:val="00F9593C"/>
    <w:rsid w:val="00F9632C"/>
    <w:rsid w:val="00F9709E"/>
    <w:rsid w:val="00F97E03"/>
    <w:rsid w:val="00FA0580"/>
    <w:rsid w:val="00FA10F0"/>
    <w:rsid w:val="00FA1BCC"/>
    <w:rsid w:val="00FA1E52"/>
    <w:rsid w:val="00FA2298"/>
    <w:rsid w:val="00FA2CA4"/>
    <w:rsid w:val="00FA3AA7"/>
    <w:rsid w:val="00FA3DC8"/>
    <w:rsid w:val="00FA420E"/>
    <w:rsid w:val="00FA441E"/>
    <w:rsid w:val="00FA559A"/>
    <w:rsid w:val="00FA5B71"/>
    <w:rsid w:val="00FA6526"/>
    <w:rsid w:val="00FA6F23"/>
    <w:rsid w:val="00FA717B"/>
    <w:rsid w:val="00FA7C7C"/>
    <w:rsid w:val="00FA7C82"/>
    <w:rsid w:val="00FA7D10"/>
    <w:rsid w:val="00FA7FC7"/>
    <w:rsid w:val="00FB01A2"/>
    <w:rsid w:val="00FB1B69"/>
    <w:rsid w:val="00FB26F3"/>
    <w:rsid w:val="00FB2BC6"/>
    <w:rsid w:val="00FB532D"/>
    <w:rsid w:val="00FB5A08"/>
    <w:rsid w:val="00FC0EF3"/>
    <w:rsid w:val="00FC13B1"/>
    <w:rsid w:val="00FC183A"/>
    <w:rsid w:val="00FC2356"/>
    <w:rsid w:val="00FC2A9F"/>
    <w:rsid w:val="00FC48F4"/>
    <w:rsid w:val="00FC5195"/>
    <w:rsid w:val="00FC52B7"/>
    <w:rsid w:val="00FC57A3"/>
    <w:rsid w:val="00FC580C"/>
    <w:rsid w:val="00FC6A80"/>
    <w:rsid w:val="00FC6E2F"/>
    <w:rsid w:val="00FC7FFA"/>
    <w:rsid w:val="00FD0865"/>
    <w:rsid w:val="00FD0CC4"/>
    <w:rsid w:val="00FD2B48"/>
    <w:rsid w:val="00FD2C43"/>
    <w:rsid w:val="00FD3A97"/>
    <w:rsid w:val="00FD4572"/>
    <w:rsid w:val="00FD4A57"/>
    <w:rsid w:val="00FD5A4E"/>
    <w:rsid w:val="00FD6A87"/>
    <w:rsid w:val="00FD720D"/>
    <w:rsid w:val="00FD7338"/>
    <w:rsid w:val="00FD73C6"/>
    <w:rsid w:val="00FD758E"/>
    <w:rsid w:val="00FD76A4"/>
    <w:rsid w:val="00FD7DB3"/>
    <w:rsid w:val="00FE0245"/>
    <w:rsid w:val="00FE029F"/>
    <w:rsid w:val="00FE0E0B"/>
    <w:rsid w:val="00FE0E68"/>
    <w:rsid w:val="00FE1014"/>
    <w:rsid w:val="00FE1AC0"/>
    <w:rsid w:val="00FE1BB3"/>
    <w:rsid w:val="00FE24C0"/>
    <w:rsid w:val="00FE32BC"/>
    <w:rsid w:val="00FE3BA8"/>
    <w:rsid w:val="00FE4227"/>
    <w:rsid w:val="00FE4688"/>
    <w:rsid w:val="00FE50C5"/>
    <w:rsid w:val="00FE5CAA"/>
    <w:rsid w:val="00FE60DE"/>
    <w:rsid w:val="00FE713F"/>
    <w:rsid w:val="00FF0AEE"/>
    <w:rsid w:val="00FF1A65"/>
    <w:rsid w:val="00FF1F93"/>
    <w:rsid w:val="00FF27E0"/>
    <w:rsid w:val="00FF2D71"/>
    <w:rsid w:val="00FF342A"/>
    <w:rsid w:val="00FF3DF9"/>
    <w:rsid w:val="00FF3FC1"/>
    <w:rsid w:val="00FF49EC"/>
    <w:rsid w:val="00FF557D"/>
    <w:rsid w:val="00FF5704"/>
    <w:rsid w:val="00FF5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3687"/>
  <w15:docId w15:val="{F903FF92-0E53-42C7-A80C-DF83E42D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qFormat/>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63048C"/>
    <w:rPr>
      <w:rFonts w:eastAsia="Times New Roman" w:cs="Times New Roman"/>
      <w:sz w:val="22"/>
      <w:lang w:eastAsia="en-AU"/>
    </w:rPr>
  </w:style>
  <w:style w:type="character" w:styleId="PageNumber">
    <w:name w:val="page number"/>
    <w:basedOn w:val="DefaultParagraphFont"/>
    <w:uiPriority w:val="99"/>
    <w:unhideWhenUsed/>
    <w:rsid w:val="0063048C"/>
  </w:style>
  <w:style w:type="character" w:customStyle="1" w:styleId="DefinitionChar">
    <w:name w:val="Definition Char"/>
    <w:link w:val="Definition"/>
    <w:rsid w:val="0063048C"/>
    <w:rPr>
      <w:rFonts w:eastAsia="Times New Roman" w:cs="Times New Roman"/>
      <w:sz w:val="22"/>
      <w:lang w:eastAsia="en-AU"/>
    </w:rPr>
  </w:style>
  <w:style w:type="character" w:customStyle="1" w:styleId="ActHead5Char">
    <w:name w:val="ActHead 5 Char"/>
    <w:aliases w:val="s Char"/>
    <w:basedOn w:val="DefaultParagraphFont"/>
    <w:link w:val="ActHead5"/>
    <w:rsid w:val="0063048C"/>
    <w:rPr>
      <w:rFonts w:eastAsia="Times New Roman" w:cs="Times New Roman"/>
      <w:b/>
      <w:kern w:val="28"/>
      <w:sz w:val="24"/>
      <w:lang w:eastAsia="en-AU"/>
    </w:rPr>
  </w:style>
  <w:style w:type="character" w:styleId="Hyperlink">
    <w:name w:val="Hyperlink"/>
    <w:basedOn w:val="DefaultParagraphFont"/>
    <w:uiPriority w:val="99"/>
    <w:unhideWhenUsed/>
    <w:rsid w:val="0063048C"/>
    <w:rPr>
      <w:color w:val="0000FF"/>
      <w:u w:val="single"/>
    </w:rPr>
  </w:style>
  <w:style w:type="paragraph" w:styleId="Salutation">
    <w:name w:val="Salutation"/>
    <w:basedOn w:val="Normal"/>
    <w:next w:val="Normal"/>
    <w:link w:val="SalutationChar"/>
    <w:uiPriority w:val="99"/>
    <w:unhideWhenUsed/>
    <w:rsid w:val="0063048C"/>
  </w:style>
  <w:style w:type="character" w:customStyle="1" w:styleId="SalutationChar">
    <w:name w:val="Salutation Char"/>
    <w:basedOn w:val="DefaultParagraphFont"/>
    <w:link w:val="Salutation"/>
    <w:uiPriority w:val="99"/>
    <w:rsid w:val="0063048C"/>
    <w:rPr>
      <w:sz w:val="22"/>
    </w:rPr>
  </w:style>
  <w:style w:type="paragraph" w:customStyle="1" w:styleId="Ms">
    <w:name w:val="Ms"/>
    <w:basedOn w:val="paragraph"/>
    <w:rsid w:val="0063048C"/>
  </w:style>
  <w:style w:type="paragraph" w:customStyle="1" w:styleId="Ass">
    <w:name w:val="Ass"/>
    <w:basedOn w:val="paragraph"/>
    <w:rsid w:val="0063048C"/>
  </w:style>
  <w:style w:type="paragraph" w:customStyle="1" w:styleId="Nss">
    <w:name w:val="Nss"/>
    <w:basedOn w:val="subsection"/>
    <w:rsid w:val="0063048C"/>
  </w:style>
  <w:style w:type="table" w:styleId="DarkList">
    <w:name w:val="Dark List"/>
    <w:basedOn w:val="TableNormal"/>
    <w:uiPriority w:val="70"/>
    <w:unhideWhenUsed/>
    <w:rsid w:val="0063048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ListParagraph">
    <w:name w:val="List Paragraph"/>
    <w:basedOn w:val="Normal"/>
    <w:uiPriority w:val="34"/>
    <w:qFormat/>
    <w:rsid w:val="0063048C"/>
    <w:pPr>
      <w:spacing w:after="200" w:line="276" w:lineRule="auto"/>
      <w:ind w:left="720"/>
      <w:contextualSpacing/>
    </w:pPr>
    <w:rPr>
      <w:rFonts w:asciiTheme="minorHAnsi" w:hAnsiTheme="minorHAnsi"/>
      <w:szCs w:val="22"/>
    </w:rPr>
  </w:style>
  <w:style w:type="paragraph" w:customStyle="1" w:styleId="Sss2">
    <w:name w:val="Sss2"/>
    <w:basedOn w:val="paragraph"/>
    <w:rsid w:val="0063048C"/>
  </w:style>
  <w:style w:type="paragraph" w:customStyle="1" w:styleId="Nsd">
    <w:name w:val="Nsd"/>
    <w:basedOn w:val="notetext"/>
    <w:rsid w:val="0063048C"/>
  </w:style>
  <w:style w:type="paragraph" w:customStyle="1" w:styleId="Dn">
    <w:name w:val="Dn"/>
    <w:basedOn w:val="Nsd"/>
    <w:rsid w:val="0063048C"/>
  </w:style>
  <w:style w:type="paragraph" w:customStyle="1" w:styleId="Noted">
    <w:name w:val="Note d"/>
    <w:basedOn w:val="Dn"/>
    <w:rsid w:val="0063048C"/>
  </w:style>
  <w:style w:type="paragraph" w:customStyle="1" w:styleId="AaS">
    <w:name w:val="AaS"/>
    <w:basedOn w:val="subsection"/>
    <w:rsid w:val="0063048C"/>
  </w:style>
  <w:style w:type="paragraph" w:customStyle="1" w:styleId="Ssnd">
    <w:name w:val="Ssnd"/>
    <w:basedOn w:val="paragraph"/>
    <w:rsid w:val="0063048C"/>
  </w:style>
  <w:style w:type="paragraph" w:customStyle="1" w:styleId="Sn">
    <w:name w:val="Sn"/>
    <w:basedOn w:val="subsection"/>
    <w:rsid w:val="0063048C"/>
  </w:style>
  <w:style w:type="paragraph" w:customStyle="1" w:styleId="Ns">
    <w:name w:val="Ns"/>
    <w:basedOn w:val="notetext"/>
    <w:rsid w:val="0063048C"/>
  </w:style>
  <w:style w:type="character" w:customStyle="1" w:styleId="normaltextrun">
    <w:name w:val="normaltextrun"/>
    <w:basedOn w:val="DefaultParagraphFont"/>
    <w:rsid w:val="0063048C"/>
  </w:style>
  <w:style w:type="character" w:customStyle="1" w:styleId="eop">
    <w:name w:val="eop"/>
    <w:basedOn w:val="DefaultParagraphFont"/>
    <w:rsid w:val="0063048C"/>
  </w:style>
  <w:style w:type="paragraph" w:customStyle="1" w:styleId="Nds">
    <w:name w:val="Nds"/>
    <w:basedOn w:val="subsection"/>
    <w:rsid w:val="0063048C"/>
  </w:style>
  <w:style w:type="paragraph" w:customStyle="1" w:styleId="Sa">
    <w:name w:val="Sa"/>
    <w:basedOn w:val="AaS"/>
    <w:rsid w:val="0063048C"/>
  </w:style>
  <w:style w:type="paragraph" w:customStyle="1" w:styleId="Ndnd">
    <w:name w:val="Ndnd"/>
    <w:basedOn w:val="paragraph"/>
    <w:rsid w:val="0063048C"/>
  </w:style>
  <w:style w:type="paragraph" w:customStyle="1" w:styleId="Ssdd">
    <w:name w:val="Ssdd"/>
    <w:basedOn w:val="notedraft"/>
    <w:rsid w:val="0063048C"/>
  </w:style>
  <w:style w:type="paragraph" w:customStyle="1" w:styleId="Ndnm">
    <w:name w:val="Ndnm"/>
    <w:basedOn w:val="ActHead3"/>
    <w:rsid w:val="0063048C"/>
  </w:style>
  <w:style w:type="character" w:styleId="CommentReference">
    <w:name w:val="annotation reference"/>
    <w:basedOn w:val="DefaultParagraphFont"/>
    <w:uiPriority w:val="99"/>
    <w:semiHidden/>
    <w:unhideWhenUsed/>
    <w:rsid w:val="0063048C"/>
    <w:rPr>
      <w:sz w:val="16"/>
      <w:szCs w:val="16"/>
    </w:rPr>
  </w:style>
  <w:style w:type="paragraph" w:styleId="CommentText">
    <w:name w:val="annotation text"/>
    <w:basedOn w:val="Normal"/>
    <w:link w:val="CommentTextChar"/>
    <w:uiPriority w:val="99"/>
    <w:unhideWhenUsed/>
    <w:rsid w:val="0063048C"/>
    <w:pPr>
      <w:spacing w:after="160"/>
    </w:pPr>
    <w:rPr>
      <w:rFonts w:asciiTheme="minorHAnsi" w:hAnsiTheme="minorHAnsi"/>
      <w:sz w:val="20"/>
    </w:rPr>
  </w:style>
  <w:style w:type="character" w:customStyle="1" w:styleId="CommentTextChar">
    <w:name w:val="Comment Text Char"/>
    <w:basedOn w:val="DefaultParagraphFont"/>
    <w:link w:val="CommentText"/>
    <w:uiPriority w:val="99"/>
    <w:rsid w:val="0063048C"/>
    <w:rPr>
      <w:rFonts w:asciiTheme="minorHAnsi" w:hAnsiTheme="minorHAnsi"/>
    </w:rPr>
  </w:style>
  <w:style w:type="character" w:styleId="UnresolvedMention">
    <w:name w:val="Unresolved Mention"/>
    <w:basedOn w:val="DefaultParagraphFont"/>
    <w:uiPriority w:val="99"/>
    <w:semiHidden/>
    <w:unhideWhenUsed/>
    <w:rsid w:val="0063048C"/>
    <w:rPr>
      <w:color w:val="605E5C"/>
      <w:shd w:val="clear" w:color="auto" w:fill="E1DFDD"/>
    </w:rPr>
  </w:style>
  <w:style w:type="paragraph" w:customStyle="1" w:styleId="Nd">
    <w:name w:val="Nd="/>
    <w:basedOn w:val="paragraph"/>
    <w:rsid w:val="0063048C"/>
  </w:style>
  <w:style w:type="paragraph" w:customStyle="1" w:styleId="Hn">
    <w:name w:val="Hn"/>
    <w:basedOn w:val="subsection"/>
    <w:rsid w:val="0063048C"/>
  </w:style>
  <w:style w:type="paragraph" w:customStyle="1" w:styleId="M">
    <w:name w:val="M"/>
    <w:basedOn w:val="notetext"/>
    <w:rsid w:val="0063048C"/>
  </w:style>
  <w:style w:type="paragraph" w:customStyle="1" w:styleId="Saa">
    <w:name w:val="Saa"/>
    <w:basedOn w:val="paragraph"/>
    <w:rsid w:val="0063048C"/>
  </w:style>
  <w:style w:type="paragraph" w:customStyle="1" w:styleId="Sss">
    <w:name w:val="Sss"/>
    <w:basedOn w:val="SubsectionHead"/>
    <w:rsid w:val="0063048C"/>
  </w:style>
  <w:style w:type="paragraph" w:customStyle="1" w:styleId="n">
    <w:name w:val="[n"/>
    <w:basedOn w:val="paragraph"/>
    <w:rsid w:val="0063048C"/>
  </w:style>
  <w:style w:type="paragraph" w:customStyle="1" w:styleId="Ddh">
    <w:name w:val="Ddh"/>
    <w:basedOn w:val="SubsectionHead"/>
    <w:rsid w:val="0063048C"/>
  </w:style>
  <w:style w:type="paragraph" w:customStyle="1" w:styleId="Gl">
    <w:name w:val="Gl"/>
    <w:basedOn w:val="subsection"/>
    <w:rsid w:val="0063048C"/>
  </w:style>
  <w:style w:type="paragraph" w:customStyle="1" w:styleId="Note">
    <w:name w:val="Note&quot;"/>
    <w:basedOn w:val="paragraph"/>
    <w:rsid w:val="0063048C"/>
  </w:style>
  <w:style w:type="paragraph" w:customStyle="1" w:styleId="512D">
    <w:name w:val="5.12D"/>
    <w:basedOn w:val="ActHead5"/>
    <w:rsid w:val="0063048C"/>
  </w:style>
  <w:style w:type="paragraph" w:customStyle="1" w:styleId="Nn">
    <w:name w:val="Nn"/>
    <w:basedOn w:val="paragraph"/>
    <w:rsid w:val="0063048C"/>
  </w:style>
  <w:style w:type="paragraph" w:customStyle="1" w:styleId="Svc">
    <w:name w:val="Svc"/>
    <w:basedOn w:val="subsection"/>
    <w:rsid w:val="0063048C"/>
  </w:style>
  <w:style w:type="character" w:customStyle="1" w:styleId="LDClauseChar">
    <w:name w:val="LDClause Char"/>
    <w:link w:val="LDClause"/>
    <w:locked/>
    <w:rsid w:val="0063048C"/>
    <w:rPr>
      <w:sz w:val="24"/>
      <w:szCs w:val="24"/>
    </w:rPr>
  </w:style>
  <w:style w:type="paragraph" w:customStyle="1" w:styleId="LDClause">
    <w:name w:val="LDClause"/>
    <w:basedOn w:val="Normal"/>
    <w:link w:val="LDClauseChar"/>
    <w:qFormat/>
    <w:rsid w:val="0063048C"/>
    <w:pPr>
      <w:tabs>
        <w:tab w:val="right" w:pos="454"/>
        <w:tab w:val="left" w:pos="737"/>
      </w:tabs>
      <w:spacing w:before="60" w:after="60"/>
      <w:ind w:left="737" w:hanging="1021"/>
    </w:pPr>
    <w:rPr>
      <w:sz w:val="24"/>
      <w:szCs w:val="24"/>
    </w:rPr>
  </w:style>
  <w:style w:type="character" w:customStyle="1" w:styleId="LDClauseHeadingChar">
    <w:name w:val="LDClauseHeading Char"/>
    <w:link w:val="LDClauseHeading"/>
    <w:locked/>
    <w:rsid w:val="0063048C"/>
    <w:rPr>
      <w:rFonts w:ascii="Arial" w:eastAsia="Times New Roman" w:hAnsi="Arial" w:cs="Times New Roman"/>
      <w:b/>
      <w:sz w:val="24"/>
      <w:szCs w:val="24"/>
    </w:rPr>
  </w:style>
  <w:style w:type="paragraph" w:customStyle="1" w:styleId="LDClauseHeading">
    <w:name w:val="LDClauseHeading"/>
    <w:basedOn w:val="Normal"/>
    <w:next w:val="LDClause"/>
    <w:link w:val="LDClauseHeadingChar"/>
    <w:rsid w:val="0063048C"/>
    <w:pPr>
      <w:keepNext/>
      <w:tabs>
        <w:tab w:val="left" w:pos="737"/>
      </w:tabs>
      <w:spacing w:before="180" w:after="60"/>
      <w:ind w:left="737" w:hanging="737"/>
    </w:pPr>
    <w:rPr>
      <w:rFonts w:ascii="Arial" w:eastAsia="Times New Roman" w:hAnsi="Arial"/>
      <w:b/>
      <w:sz w:val="24"/>
      <w:szCs w:val="24"/>
    </w:rPr>
  </w:style>
  <w:style w:type="character" w:customStyle="1" w:styleId="LDNoteChar">
    <w:name w:val="LDNote Char"/>
    <w:link w:val="LDNote"/>
    <w:locked/>
    <w:rsid w:val="0063048C"/>
    <w:rPr>
      <w:szCs w:val="24"/>
    </w:rPr>
  </w:style>
  <w:style w:type="paragraph" w:customStyle="1" w:styleId="LDNote">
    <w:name w:val="LDNote"/>
    <w:basedOn w:val="LDClause"/>
    <w:link w:val="LDNoteChar"/>
    <w:rsid w:val="0063048C"/>
    <w:pPr>
      <w:ind w:firstLine="0"/>
    </w:pPr>
    <w:rPr>
      <w:sz w:val="20"/>
    </w:rPr>
  </w:style>
  <w:style w:type="character" w:customStyle="1" w:styleId="LDP1aChar">
    <w:name w:val="LDP1(a) Char"/>
    <w:link w:val="LDP1a"/>
    <w:locked/>
    <w:rsid w:val="0063048C"/>
    <w:rPr>
      <w:sz w:val="24"/>
      <w:szCs w:val="24"/>
    </w:rPr>
  </w:style>
  <w:style w:type="paragraph" w:customStyle="1" w:styleId="LDP1a">
    <w:name w:val="LDP1(a)"/>
    <w:basedOn w:val="LDClause"/>
    <w:link w:val="LDP1aChar"/>
    <w:rsid w:val="0063048C"/>
    <w:pPr>
      <w:tabs>
        <w:tab w:val="clear" w:pos="454"/>
        <w:tab w:val="clear" w:pos="737"/>
        <w:tab w:val="left" w:pos="1191"/>
      </w:tabs>
      <w:ind w:left="1191" w:hanging="454"/>
    </w:pPr>
  </w:style>
  <w:style w:type="paragraph" w:customStyle="1" w:styleId="Sshg">
    <w:name w:val="Sshg"/>
    <w:basedOn w:val="paragraph"/>
    <w:rsid w:val="0063048C"/>
  </w:style>
  <w:style w:type="paragraph" w:customStyle="1" w:styleId="S2">
    <w:name w:val="S2"/>
    <w:basedOn w:val="paragraph"/>
    <w:rsid w:val="0063048C"/>
  </w:style>
  <w:style w:type="paragraph" w:customStyle="1" w:styleId="LDBodytext">
    <w:name w:val="LDBody text"/>
    <w:link w:val="LDBodytextChar"/>
    <w:rsid w:val="0063048C"/>
    <w:rPr>
      <w:rFonts w:eastAsia="Times New Roman"/>
      <w:sz w:val="24"/>
      <w:szCs w:val="24"/>
    </w:rPr>
  </w:style>
  <w:style w:type="character" w:customStyle="1" w:styleId="LDBodytextChar">
    <w:name w:val="LDBody text Char"/>
    <w:link w:val="LDBodytext"/>
    <w:rsid w:val="0063048C"/>
    <w:rPr>
      <w:rFonts w:eastAsia="Times New Roman" w:cs="Times New Roman"/>
      <w:sz w:val="24"/>
      <w:szCs w:val="24"/>
    </w:rPr>
  </w:style>
  <w:style w:type="paragraph" w:styleId="Revision">
    <w:name w:val="Revision"/>
    <w:hidden/>
    <w:uiPriority w:val="99"/>
    <w:semiHidden/>
    <w:rsid w:val="0063048C"/>
  </w:style>
  <w:style w:type="paragraph" w:customStyle="1" w:styleId="Note0">
    <w:name w:val="Note:"/>
    <w:basedOn w:val="paragraph"/>
    <w:rsid w:val="00B938D4"/>
  </w:style>
  <w:style w:type="paragraph" w:customStyle="1" w:styleId="pa">
    <w:name w:val="pa"/>
    <w:basedOn w:val="ActHead2"/>
    <w:rsid w:val="00752E36"/>
  </w:style>
  <w:style w:type="paragraph" w:customStyle="1" w:styleId="Dssh">
    <w:name w:val="Dssh"/>
    <w:basedOn w:val="subsection"/>
    <w:rsid w:val="00310033"/>
  </w:style>
  <w:style w:type="paragraph" w:styleId="ListBullet">
    <w:name w:val="List Bullet"/>
    <w:basedOn w:val="Normal"/>
    <w:uiPriority w:val="99"/>
    <w:unhideWhenUsed/>
    <w:rsid w:val="0052507B"/>
    <w:pPr>
      <w:numPr>
        <w:numId w:val="35"/>
      </w:numPr>
      <w:contextualSpacing/>
    </w:pPr>
  </w:style>
  <w:style w:type="paragraph" w:styleId="CommentSubject">
    <w:name w:val="annotation subject"/>
    <w:basedOn w:val="CommentText"/>
    <w:next w:val="CommentText"/>
    <w:link w:val="CommentSubjectChar"/>
    <w:uiPriority w:val="99"/>
    <w:semiHidden/>
    <w:unhideWhenUsed/>
    <w:rsid w:val="00CA5C9A"/>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CA5C9A"/>
    <w:rPr>
      <w:rFonts w:asciiTheme="minorHAnsi" w:hAnsiTheme="minorHAns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112">
      <w:bodyDiv w:val="1"/>
      <w:marLeft w:val="0"/>
      <w:marRight w:val="0"/>
      <w:marTop w:val="0"/>
      <w:marBottom w:val="0"/>
      <w:divBdr>
        <w:top w:val="none" w:sz="0" w:space="0" w:color="auto"/>
        <w:left w:val="none" w:sz="0" w:space="0" w:color="auto"/>
        <w:bottom w:val="none" w:sz="0" w:space="0" w:color="auto"/>
        <w:right w:val="none" w:sz="0" w:space="0" w:color="auto"/>
      </w:divBdr>
    </w:div>
    <w:div w:id="119879816">
      <w:bodyDiv w:val="1"/>
      <w:marLeft w:val="0"/>
      <w:marRight w:val="0"/>
      <w:marTop w:val="0"/>
      <w:marBottom w:val="0"/>
      <w:divBdr>
        <w:top w:val="none" w:sz="0" w:space="0" w:color="auto"/>
        <w:left w:val="none" w:sz="0" w:space="0" w:color="auto"/>
        <w:bottom w:val="none" w:sz="0" w:space="0" w:color="auto"/>
        <w:right w:val="none" w:sz="0" w:space="0" w:color="auto"/>
      </w:divBdr>
    </w:div>
    <w:div w:id="123426226">
      <w:bodyDiv w:val="1"/>
      <w:marLeft w:val="0"/>
      <w:marRight w:val="0"/>
      <w:marTop w:val="0"/>
      <w:marBottom w:val="0"/>
      <w:divBdr>
        <w:top w:val="none" w:sz="0" w:space="0" w:color="auto"/>
        <w:left w:val="none" w:sz="0" w:space="0" w:color="auto"/>
        <w:bottom w:val="none" w:sz="0" w:space="0" w:color="auto"/>
        <w:right w:val="none" w:sz="0" w:space="0" w:color="auto"/>
      </w:divBdr>
    </w:div>
    <w:div w:id="207495512">
      <w:bodyDiv w:val="1"/>
      <w:marLeft w:val="0"/>
      <w:marRight w:val="0"/>
      <w:marTop w:val="0"/>
      <w:marBottom w:val="0"/>
      <w:divBdr>
        <w:top w:val="none" w:sz="0" w:space="0" w:color="auto"/>
        <w:left w:val="none" w:sz="0" w:space="0" w:color="auto"/>
        <w:bottom w:val="none" w:sz="0" w:space="0" w:color="auto"/>
        <w:right w:val="none" w:sz="0" w:space="0" w:color="auto"/>
      </w:divBdr>
    </w:div>
    <w:div w:id="368528282">
      <w:bodyDiv w:val="1"/>
      <w:marLeft w:val="0"/>
      <w:marRight w:val="0"/>
      <w:marTop w:val="0"/>
      <w:marBottom w:val="0"/>
      <w:divBdr>
        <w:top w:val="none" w:sz="0" w:space="0" w:color="auto"/>
        <w:left w:val="none" w:sz="0" w:space="0" w:color="auto"/>
        <w:bottom w:val="none" w:sz="0" w:space="0" w:color="auto"/>
        <w:right w:val="none" w:sz="0" w:space="0" w:color="auto"/>
      </w:divBdr>
    </w:div>
    <w:div w:id="653489567">
      <w:bodyDiv w:val="1"/>
      <w:marLeft w:val="0"/>
      <w:marRight w:val="0"/>
      <w:marTop w:val="0"/>
      <w:marBottom w:val="0"/>
      <w:divBdr>
        <w:top w:val="none" w:sz="0" w:space="0" w:color="auto"/>
        <w:left w:val="none" w:sz="0" w:space="0" w:color="auto"/>
        <w:bottom w:val="none" w:sz="0" w:space="0" w:color="auto"/>
        <w:right w:val="none" w:sz="0" w:space="0" w:color="auto"/>
      </w:divBdr>
    </w:div>
    <w:div w:id="771169074">
      <w:bodyDiv w:val="1"/>
      <w:marLeft w:val="0"/>
      <w:marRight w:val="0"/>
      <w:marTop w:val="0"/>
      <w:marBottom w:val="0"/>
      <w:divBdr>
        <w:top w:val="none" w:sz="0" w:space="0" w:color="auto"/>
        <w:left w:val="none" w:sz="0" w:space="0" w:color="auto"/>
        <w:bottom w:val="none" w:sz="0" w:space="0" w:color="auto"/>
        <w:right w:val="none" w:sz="0" w:space="0" w:color="auto"/>
      </w:divBdr>
    </w:div>
    <w:div w:id="843011881">
      <w:bodyDiv w:val="1"/>
      <w:marLeft w:val="0"/>
      <w:marRight w:val="0"/>
      <w:marTop w:val="0"/>
      <w:marBottom w:val="0"/>
      <w:divBdr>
        <w:top w:val="none" w:sz="0" w:space="0" w:color="auto"/>
        <w:left w:val="none" w:sz="0" w:space="0" w:color="auto"/>
        <w:bottom w:val="none" w:sz="0" w:space="0" w:color="auto"/>
        <w:right w:val="none" w:sz="0" w:space="0" w:color="auto"/>
      </w:divBdr>
    </w:div>
    <w:div w:id="1074937755">
      <w:bodyDiv w:val="1"/>
      <w:marLeft w:val="0"/>
      <w:marRight w:val="0"/>
      <w:marTop w:val="0"/>
      <w:marBottom w:val="0"/>
      <w:divBdr>
        <w:top w:val="none" w:sz="0" w:space="0" w:color="auto"/>
        <w:left w:val="none" w:sz="0" w:space="0" w:color="auto"/>
        <w:bottom w:val="none" w:sz="0" w:space="0" w:color="auto"/>
        <w:right w:val="none" w:sz="0" w:space="0" w:color="auto"/>
      </w:divBdr>
    </w:div>
    <w:div w:id="1093356173">
      <w:bodyDiv w:val="1"/>
      <w:marLeft w:val="0"/>
      <w:marRight w:val="0"/>
      <w:marTop w:val="0"/>
      <w:marBottom w:val="0"/>
      <w:divBdr>
        <w:top w:val="none" w:sz="0" w:space="0" w:color="auto"/>
        <w:left w:val="none" w:sz="0" w:space="0" w:color="auto"/>
        <w:bottom w:val="none" w:sz="0" w:space="0" w:color="auto"/>
        <w:right w:val="none" w:sz="0" w:space="0" w:color="auto"/>
      </w:divBdr>
    </w:div>
    <w:div w:id="1143079588">
      <w:bodyDiv w:val="1"/>
      <w:marLeft w:val="0"/>
      <w:marRight w:val="0"/>
      <w:marTop w:val="0"/>
      <w:marBottom w:val="0"/>
      <w:divBdr>
        <w:top w:val="none" w:sz="0" w:space="0" w:color="auto"/>
        <w:left w:val="none" w:sz="0" w:space="0" w:color="auto"/>
        <w:bottom w:val="none" w:sz="0" w:space="0" w:color="auto"/>
        <w:right w:val="none" w:sz="0" w:space="0" w:color="auto"/>
      </w:divBdr>
    </w:div>
    <w:div w:id="1448230247">
      <w:bodyDiv w:val="1"/>
      <w:marLeft w:val="0"/>
      <w:marRight w:val="0"/>
      <w:marTop w:val="0"/>
      <w:marBottom w:val="0"/>
      <w:divBdr>
        <w:top w:val="none" w:sz="0" w:space="0" w:color="auto"/>
        <w:left w:val="none" w:sz="0" w:space="0" w:color="auto"/>
        <w:bottom w:val="none" w:sz="0" w:space="0" w:color="auto"/>
        <w:right w:val="none" w:sz="0" w:space="0" w:color="auto"/>
      </w:divBdr>
    </w:div>
    <w:div w:id="1469738668">
      <w:bodyDiv w:val="1"/>
      <w:marLeft w:val="0"/>
      <w:marRight w:val="0"/>
      <w:marTop w:val="0"/>
      <w:marBottom w:val="0"/>
      <w:divBdr>
        <w:top w:val="none" w:sz="0" w:space="0" w:color="auto"/>
        <w:left w:val="none" w:sz="0" w:space="0" w:color="auto"/>
        <w:bottom w:val="none" w:sz="0" w:space="0" w:color="auto"/>
        <w:right w:val="none" w:sz="0" w:space="0" w:color="auto"/>
      </w:divBdr>
    </w:div>
    <w:div w:id="1596284268">
      <w:bodyDiv w:val="1"/>
      <w:marLeft w:val="0"/>
      <w:marRight w:val="0"/>
      <w:marTop w:val="0"/>
      <w:marBottom w:val="0"/>
      <w:divBdr>
        <w:top w:val="none" w:sz="0" w:space="0" w:color="auto"/>
        <w:left w:val="none" w:sz="0" w:space="0" w:color="auto"/>
        <w:bottom w:val="none" w:sz="0" w:space="0" w:color="auto"/>
        <w:right w:val="none" w:sz="0" w:space="0" w:color="auto"/>
      </w:divBdr>
    </w:div>
    <w:div w:id="1606035330">
      <w:bodyDiv w:val="1"/>
      <w:marLeft w:val="0"/>
      <w:marRight w:val="0"/>
      <w:marTop w:val="0"/>
      <w:marBottom w:val="0"/>
      <w:divBdr>
        <w:top w:val="none" w:sz="0" w:space="0" w:color="auto"/>
        <w:left w:val="none" w:sz="0" w:space="0" w:color="auto"/>
        <w:bottom w:val="none" w:sz="0" w:space="0" w:color="auto"/>
        <w:right w:val="none" w:sz="0" w:space="0" w:color="auto"/>
      </w:divBdr>
    </w:div>
    <w:div w:id="1674647607">
      <w:bodyDiv w:val="1"/>
      <w:marLeft w:val="0"/>
      <w:marRight w:val="0"/>
      <w:marTop w:val="0"/>
      <w:marBottom w:val="0"/>
      <w:divBdr>
        <w:top w:val="none" w:sz="0" w:space="0" w:color="auto"/>
        <w:left w:val="none" w:sz="0" w:space="0" w:color="auto"/>
        <w:bottom w:val="none" w:sz="0" w:space="0" w:color="auto"/>
        <w:right w:val="none" w:sz="0" w:space="0" w:color="auto"/>
      </w:divBdr>
    </w:div>
    <w:div w:id="1918250167">
      <w:bodyDiv w:val="1"/>
      <w:marLeft w:val="0"/>
      <w:marRight w:val="0"/>
      <w:marTop w:val="0"/>
      <w:marBottom w:val="0"/>
      <w:divBdr>
        <w:top w:val="none" w:sz="0" w:space="0" w:color="auto"/>
        <w:left w:val="none" w:sz="0" w:space="0" w:color="auto"/>
        <w:bottom w:val="none" w:sz="0" w:space="0" w:color="auto"/>
        <w:right w:val="none" w:sz="0" w:space="0" w:color="auto"/>
      </w:divBdr>
    </w:div>
    <w:div w:id="1928422563">
      <w:bodyDiv w:val="1"/>
      <w:marLeft w:val="0"/>
      <w:marRight w:val="0"/>
      <w:marTop w:val="0"/>
      <w:marBottom w:val="0"/>
      <w:divBdr>
        <w:top w:val="none" w:sz="0" w:space="0" w:color="auto"/>
        <w:left w:val="none" w:sz="0" w:space="0" w:color="auto"/>
        <w:bottom w:val="none" w:sz="0" w:space="0" w:color="auto"/>
        <w:right w:val="none" w:sz="0" w:space="0" w:color="auto"/>
      </w:divBdr>
    </w:div>
    <w:div w:id="21066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eader" Target="header24.xml"/><Relationship Id="rId47" Type="http://schemas.openxmlformats.org/officeDocument/2006/relationships/header" Target="header29.xml"/><Relationship Id="rId63" Type="http://schemas.openxmlformats.org/officeDocument/2006/relationships/header" Target="header45.xml"/><Relationship Id="rId68" Type="http://schemas.openxmlformats.org/officeDocument/2006/relationships/header" Target="header50.xml"/><Relationship Id="rId84" Type="http://schemas.openxmlformats.org/officeDocument/2006/relationships/header" Target="header66.xml"/><Relationship Id="rId89" Type="http://schemas.openxmlformats.org/officeDocument/2006/relationships/header" Target="header70.xml"/><Relationship Id="rId7" Type="http://schemas.openxmlformats.org/officeDocument/2006/relationships/settings" Target="settings.xml"/><Relationship Id="rId71" Type="http://schemas.openxmlformats.org/officeDocument/2006/relationships/header" Target="header53.xml"/><Relationship Id="rId92" Type="http://schemas.openxmlformats.org/officeDocument/2006/relationships/header" Target="header73.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79" Type="http://schemas.openxmlformats.org/officeDocument/2006/relationships/header" Target="header61.xml"/><Relationship Id="rId87" Type="http://schemas.openxmlformats.org/officeDocument/2006/relationships/header" Target="header68.xm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43.xml"/><Relationship Id="rId82" Type="http://schemas.openxmlformats.org/officeDocument/2006/relationships/header" Target="header64.xml"/><Relationship Id="rId90" Type="http://schemas.openxmlformats.org/officeDocument/2006/relationships/header" Target="header71.xml"/><Relationship Id="rId95" Type="http://schemas.openxmlformats.org/officeDocument/2006/relationships/header" Target="header76.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9.xml"/><Relationship Id="rId100" Type="http://schemas.openxmlformats.org/officeDocument/2006/relationships/header" Target="header80.xml"/><Relationship Id="rId8" Type="http://schemas.openxmlformats.org/officeDocument/2006/relationships/webSettings" Target="webSettings.xml"/><Relationship Id="rId51" Type="http://schemas.openxmlformats.org/officeDocument/2006/relationships/header" Target="header33.xml"/><Relationship Id="rId72"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7.xml"/><Relationship Id="rId93" Type="http://schemas.openxmlformats.org/officeDocument/2006/relationships/header" Target="header74.xml"/><Relationship Id="rId98" Type="http://schemas.openxmlformats.org/officeDocument/2006/relationships/header" Target="header7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1.xml"/><Relationship Id="rId67" Type="http://schemas.openxmlformats.org/officeDocument/2006/relationships/header" Target="header49.xml"/><Relationship Id="rId103"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5.xml"/><Relationship Id="rId88" Type="http://schemas.openxmlformats.org/officeDocument/2006/relationships/header" Target="header69.xml"/><Relationship Id="rId91" Type="http://schemas.openxmlformats.org/officeDocument/2006/relationships/header" Target="header72.xml"/><Relationship Id="rId9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9.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image" Target="media/image2.png"/><Relationship Id="rId94" Type="http://schemas.openxmlformats.org/officeDocument/2006/relationships/header" Target="header75.xml"/><Relationship Id="rId99" Type="http://schemas.openxmlformats.org/officeDocument/2006/relationships/header" Target="header79.xml"/><Relationship Id="rId101" Type="http://schemas.openxmlformats.org/officeDocument/2006/relationships/header" Target="header8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1.xml"/><Relationship Id="rId34" Type="http://schemas.openxmlformats.org/officeDocument/2006/relationships/header" Target="header16.xml"/><Relationship Id="rId50" Type="http://schemas.openxmlformats.org/officeDocument/2006/relationships/header" Target="header32.xml"/><Relationship Id="rId55" Type="http://schemas.openxmlformats.org/officeDocument/2006/relationships/header" Target="header37.xml"/><Relationship Id="rId76" Type="http://schemas.openxmlformats.org/officeDocument/2006/relationships/header" Target="header58.xml"/><Relationship Id="rId97" Type="http://schemas.openxmlformats.org/officeDocument/2006/relationships/header" Target="header7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ke_m\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41734-BB1E-4DF7-80BA-C653713ABE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8ABE6-5D5E-46E4-98BB-27AA7FEC1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4.xml><?xml version="1.0" encoding="utf-8"?>
<ds:datastoreItem xmlns:ds="http://schemas.openxmlformats.org/officeDocument/2006/customXml" ds:itemID="{B677D856-8F8C-4644-BFA9-0D82E88B6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 (2).dotx</Template>
  <TotalTime>41</TotalTime>
  <Pages>72</Pages>
  <Words>21356</Words>
  <Characters>121733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Part 105 (Parachuting from Aircraft) Manual of Standards 2023</vt:lpstr>
    </vt:vector>
  </TitlesOfParts>
  <Manager/>
  <Company>Civil Aviation Safety Authority</Company>
  <LinksUpToDate>false</LinksUpToDate>
  <CharactersWithSpaces>142804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105 (Parachuting from Aircraft) Manual of Standards 2023</dc:title>
  <dc:subject>Part 105 (Parachuting from Aircraft) Manual of Standards 2023</dc:subject>
  <dc:creator>Civil Aviation Safety Authority</dc:creator>
  <cp:keywords/>
  <cp:lastModifiedBy>Spesyvy, Nadia</cp:lastModifiedBy>
  <cp:revision>34</cp:revision>
  <cp:lastPrinted>2023-08-21T02:30:00Z</cp:lastPrinted>
  <dcterms:created xsi:type="dcterms:W3CDTF">2023-08-08T18:42:00Z</dcterms:created>
  <dcterms:modified xsi:type="dcterms:W3CDTF">2023-08-22T05:39:00Z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