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3981B" w14:textId="49A030E5" w:rsidR="00D74CB1" w:rsidRPr="008205C5" w:rsidRDefault="00D74CB1" w:rsidP="00D74CB1">
      <w:pPr>
        <w:spacing w:after="600"/>
        <w:rPr>
          <w:sz w:val="28"/>
        </w:rPr>
      </w:pPr>
      <w:r w:rsidRPr="008205C5">
        <w:rPr>
          <w:noProof/>
        </w:rPr>
        <w:drawing>
          <wp:inline distT="0" distB="0" distL="0" distR="0" wp14:anchorId="25D33BA5" wp14:editId="0260761F">
            <wp:extent cx="3542030" cy="756285"/>
            <wp:effectExtent l="0" t="0" r="1270" b="5715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FF270D" w14:textId="0E1FDCFB" w:rsidR="00D74CB1" w:rsidRPr="008205C5" w:rsidRDefault="00D74CB1" w:rsidP="00D74CB1">
      <w:pPr>
        <w:pStyle w:val="LI-Title"/>
        <w:pBdr>
          <w:bottom w:val="single" w:sz="4" w:space="1" w:color="auto"/>
        </w:pBdr>
      </w:pPr>
      <w:r w:rsidRPr="008205C5">
        <w:t>ASIC Corporations (</w:t>
      </w:r>
      <w:r w:rsidR="0041179B" w:rsidRPr="008205C5">
        <w:t xml:space="preserve">Amendment and </w:t>
      </w:r>
      <w:r w:rsidRPr="008205C5">
        <w:t>Repeal) Instrument 2023/</w:t>
      </w:r>
      <w:r w:rsidR="00DA104B" w:rsidRPr="008205C5">
        <w:t>694</w:t>
      </w:r>
    </w:p>
    <w:p w14:paraId="7189FABE" w14:textId="776D31B7" w:rsidR="00D74CB1" w:rsidRPr="008205C5" w:rsidRDefault="00D74CB1" w:rsidP="00D74CB1">
      <w:pPr>
        <w:pStyle w:val="LI-Fronttext"/>
        <w:rPr>
          <w:sz w:val="24"/>
          <w:szCs w:val="24"/>
        </w:rPr>
      </w:pPr>
      <w:r w:rsidRPr="008205C5">
        <w:rPr>
          <w:sz w:val="24"/>
          <w:szCs w:val="24"/>
        </w:rPr>
        <w:t xml:space="preserve">I, </w:t>
      </w:r>
      <w:r w:rsidR="00A978E2" w:rsidRPr="008205C5">
        <w:rPr>
          <w:sz w:val="24"/>
          <w:szCs w:val="24"/>
        </w:rPr>
        <w:t>Leah Sciacca</w:t>
      </w:r>
      <w:r w:rsidRPr="008205C5">
        <w:rPr>
          <w:sz w:val="24"/>
          <w:szCs w:val="24"/>
        </w:rPr>
        <w:t>, delegate of the Australian Securities and Investments Commission, make the following legislative instrument.</w:t>
      </w:r>
    </w:p>
    <w:p w14:paraId="55654B73" w14:textId="77777777" w:rsidR="00D74CB1" w:rsidRPr="008205C5" w:rsidRDefault="00D74CB1" w:rsidP="00D74CB1">
      <w:pPr>
        <w:pStyle w:val="LI-Fronttext"/>
      </w:pPr>
    </w:p>
    <w:p w14:paraId="2A0C6181" w14:textId="56E3ACC5" w:rsidR="00D74CB1" w:rsidRPr="008205C5" w:rsidRDefault="00D74CB1" w:rsidP="00D74CB1">
      <w:pPr>
        <w:pStyle w:val="LI-Fronttext"/>
        <w:rPr>
          <w:sz w:val="24"/>
          <w:szCs w:val="24"/>
        </w:rPr>
      </w:pPr>
      <w:r w:rsidRPr="008205C5">
        <w:rPr>
          <w:sz w:val="24"/>
          <w:szCs w:val="24"/>
        </w:rPr>
        <w:t>Date</w:t>
      </w:r>
      <w:r w:rsidRPr="008205C5">
        <w:rPr>
          <w:sz w:val="24"/>
          <w:szCs w:val="24"/>
        </w:rPr>
        <w:tab/>
      </w:r>
      <w:r w:rsidR="00750C9B" w:rsidRPr="008205C5">
        <w:rPr>
          <w:sz w:val="24"/>
          <w:szCs w:val="24"/>
        </w:rPr>
        <w:t>8</w:t>
      </w:r>
      <w:r w:rsidR="00A978E2" w:rsidRPr="008205C5">
        <w:rPr>
          <w:sz w:val="24"/>
          <w:szCs w:val="24"/>
        </w:rPr>
        <w:t xml:space="preserve"> Septembe</w:t>
      </w:r>
      <w:bookmarkStart w:id="0" w:name="BKCheck15B_1"/>
      <w:bookmarkEnd w:id="0"/>
      <w:r w:rsidR="00B47858" w:rsidRPr="008205C5">
        <w:rPr>
          <w:sz w:val="24"/>
          <w:szCs w:val="24"/>
        </w:rPr>
        <w:t xml:space="preserve">r </w:t>
      </w:r>
      <w:r w:rsidRPr="008205C5">
        <w:rPr>
          <w:sz w:val="24"/>
          <w:szCs w:val="24"/>
        </w:rPr>
        <w:t>2023</w:t>
      </w:r>
    </w:p>
    <w:p w14:paraId="38056CD4" w14:textId="77777777" w:rsidR="00D74CB1" w:rsidRPr="008205C5" w:rsidRDefault="00D74CB1" w:rsidP="00D74CB1">
      <w:pPr>
        <w:rPr>
          <w:lang w:eastAsia="en-AU"/>
        </w:rPr>
      </w:pPr>
    </w:p>
    <w:p w14:paraId="1249153B" w14:textId="77777777" w:rsidR="00750C9B" w:rsidRPr="008205C5" w:rsidRDefault="00750C9B" w:rsidP="00D74CB1">
      <w:pPr>
        <w:pStyle w:val="LI-Fronttext"/>
        <w:pBdr>
          <w:bottom w:val="single" w:sz="4" w:space="1" w:color="auto"/>
        </w:pBdr>
        <w:rPr>
          <w:i/>
          <w:sz w:val="24"/>
          <w:szCs w:val="24"/>
        </w:rPr>
      </w:pPr>
    </w:p>
    <w:p w14:paraId="1141A929" w14:textId="1EDFFF12" w:rsidR="00D74CB1" w:rsidRPr="00BB5C17" w:rsidRDefault="00440D61" w:rsidP="00D74CB1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8205C5">
        <w:rPr>
          <w:sz w:val="24"/>
          <w:szCs w:val="24"/>
        </w:rPr>
        <w:t>Leah Sciacca</w:t>
      </w:r>
    </w:p>
    <w:p w14:paraId="1F034730" w14:textId="77777777" w:rsidR="00D74CB1" w:rsidRPr="00F61B09" w:rsidRDefault="00D74CB1" w:rsidP="00D74CB1">
      <w:pPr>
        <w:pStyle w:val="Header"/>
        <w:tabs>
          <w:tab w:val="clear" w:pos="4150"/>
          <w:tab w:val="clear" w:pos="8307"/>
        </w:tabs>
      </w:pPr>
    </w:p>
    <w:p w14:paraId="5BCEC63E" w14:textId="77777777" w:rsidR="00D74CB1" w:rsidRPr="00F61B09" w:rsidRDefault="00D74CB1" w:rsidP="00D74CB1">
      <w:pPr>
        <w:sectPr w:rsidR="00D74CB1" w:rsidRPr="00F61B0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6980F24" w14:textId="77777777" w:rsidR="00D74CB1" w:rsidRPr="00F61B09" w:rsidRDefault="00D74CB1" w:rsidP="00D74CB1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36512002" w14:textId="26E1403D" w:rsidR="00A10B58" w:rsidRDefault="00D74CB1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144967640" w:history="1">
        <w:r w:rsidR="00A10B58" w:rsidRPr="003C2986">
          <w:rPr>
            <w:rStyle w:val="Hyperlink"/>
            <w:noProof/>
          </w:rPr>
          <w:t>Part 1—Preliminary</w:t>
        </w:r>
        <w:r w:rsidR="00A10B58">
          <w:rPr>
            <w:noProof/>
            <w:webHidden/>
          </w:rPr>
          <w:tab/>
        </w:r>
        <w:r w:rsidR="00A10B58">
          <w:rPr>
            <w:noProof/>
            <w:webHidden/>
          </w:rPr>
          <w:fldChar w:fldCharType="begin"/>
        </w:r>
        <w:r w:rsidR="00A10B58">
          <w:rPr>
            <w:noProof/>
            <w:webHidden/>
          </w:rPr>
          <w:instrText xml:space="preserve"> PAGEREF _Toc144967640 \h </w:instrText>
        </w:r>
        <w:r w:rsidR="00A10B58">
          <w:rPr>
            <w:noProof/>
            <w:webHidden/>
          </w:rPr>
        </w:r>
        <w:r w:rsidR="00A10B58">
          <w:rPr>
            <w:noProof/>
            <w:webHidden/>
          </w:rPr>
          <w:fldChar w:fldCharType="separate"/>
        </w:r>
        <w:r w:rsidR="00A10B58">
          <w:rPr>
            <w:noProof/>
            <w:webHidden/>
          </w:rPr>
          <w:t>3</w:t>
        </w:r>
        <w:r w:rsidR="00A10B58">
          <w:rPr>
            <w:noProof/>
            <w:webHidden/>
          </w:rPr>
          <w:fldChar w:fldCharType="end"/>
        </w:r>
      </w:hyperlink>
    </w:p>
    <w:p w14:paraId="6145B8A1" w14:textId="48B3C80E" w:rsidR="00A10B58" w:rsidRDefault="008205C5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4967641" w:history="1">
        <w:r w:rsidR="00A10B58" w:rsidRPr="003C2986">
          <w:rPr>
            <w:rStyle w:val="Hyperlink"/>
            <w:noProof/>
          </w:rPr>
          <w:t>1</w:t>
        </w:r>
        <w:r w:rsidR="00A10B58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A10B58" w:rsidRPr="003C2986">
          <w:rPr>
            <w:rStyle w:val="Hyperlink"/>
            <w:noProof/>
          </w:rPr>
          <w:t>Name of legislative instrument</w:t>
        </w:r>
        <w:r w:rsidR="00A10B58">
          <w:rPr>
            <w:noProof/>
            <w:webHidden/>
          </w:rPr>
          <w:tab/>
        </w:r>
        <w:r w:rsidR="00A10B58">
          <w:rPr>
            <w:noProof/>
            <w:webHidden/>
          </w:rPr>
          <w:fldChar w:fldCharType="begin"/>
        </w:r>
        <w:r w:rsidR="00A10B58">
          <w:rPr>
            <w:noProof/>
            <w:webHidden/>
          </w:rPr>
          <w:instrText xml:space="preserve"> PAGEREF _Toc144967641 \h </w:instrText>
        </w:r>
        <w:r w:rsidR="00A10B58">
          <w:rPr>
            <w:noProof/>
            <w:webHidden/>
          </w:rPr>
        </w:r>
        <w:r w:rsidR="00A10B58">
          <w:rPr>
            <w:noProof/>
            <w:webHidden/>
          </w:rPr>
          <w:fldChar w:fldCharType="separate"/>
        </w:r>
        <w:r w:rsidR="00A10B58">
          <w:rPr>
            <w:noProof/>
            <w:webHidden/>
          </w:rPr>
          <w:t>3</w:t>
        </w:r>
        <w:r w:rsidR="00A10B58">
          <w:rPr>
            <w:noProof/>
            <w:webHidden/>
          </w:rPr>
          <w:fldChar w:fldCharType="end"/>
        </w:r>
      </w:hyperlink>
    </w:p>
    <w:p w14:paraId="4AC8D267" w14:textId="1D5A3A1F" w:rsidR="00A10B58" w:rsidRDefault="008205C5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4967642" w:history="1">
        <w:r w:rsidR="00A10B58" w:rsidRPr="003C2986">
          <w:rPr>
            <w:rStyle w:val="Hyperlink"/>
            <w:noProof/>
          </w:rPr>
          <w:t>2</w:t>
        </w:r>
        <w:r w:rsidR="00A10B58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A10B58" w:rsidRPr="003C2986">
          <w:rPr>
            <w:rStyle w:val="Hyperlink"/>
            <w:noProof/>
          </w:rPr>
          <w:t>Commencement</w:t>
        </w:r>
        <w:r w:rsidR="00A10B58">
          <w:rPr>
            <w:noProof/>
            <w:webHidden/>
          </w:rPr>
          <w:tab/>
        </w:r>
        <w:r w:rsidR="00A10B58">
          <w:rPr>
            <w:noProof/>
            <w:webHidden/>
          </w:rPr>
          <w:fldChar w:fldCharType="begin"/>
        </w:r>
        <w:r w:rsidR="00A10B58">
          <w:rPr>
            <w:noProof/>
            <w:webHidden/>
          </w:rPr>
          <w:instrText xml:space="preserve"> PAGEREF _Toc144967642 \h </w:instrText>
        </w:r>
        <w:r w:rsidR="00A10B58">
          <w:rPr>
            <w:noProof/>
            <w:webHidden/>
          </w:rPr>
        </w:r>
        <w:r w:rsidR="00A10B58">
          <w:rPr>
            <w:noProof/>
            <w:webHidden/>
          </w:rPr>
          <w:fldChar w:fldCharType="separate"/>
        </w:r>
        <w:r w:rsidR="00A10B58">
          <w:rPr>
            <w:noProof/>
            <w:webHidden/>
          </w:rPr>
          <w:t>3</w:t>
        </w:r>
        <w:r w:rsidR="00A10B58">
          <w:rPr>
            <w:noProof/>
            <w:webHidden/>
          </w:rPr>
          <w:fldChar w:fldCharType="end"/>
        </w:r>
      </w:hyperlink>
    </w:p>
    <w:p w14:paraId="153C9210" w14:textId="61FAF8E8" w:rsidR="00A10B58" w:rsidRDefault="008205C5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4967643" w:history="1">
        <w:r w:rsidR="00A10B58" w:rsidRPr="003C2986">
          <w:rPr>
            <w:rStyle w:val="Hyperlink"/>
            <w:noProof/>
          </w:rPr>
          <w:t>3</w:t>
        </w:r>
        <w:r w:rsidR="00A10B58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A10B58" w:rsidRPr="003C2986">
          <w:rPr>
            <w:rStyle w:val="Hyperlink"/>
            <w:noProof/>
          </w:rPr>
          <w:t>Authority</w:t>
        </w:r>
        <w:r w:rsidR="00A10B58">
          <w:rPr>
            <w:noProof/>
            <w:webHidden/>
          </w:rPr>
          <w:tab/>
        </w:r>
        <w:r w:rsidR="00A10B58">
          <w:rPr>
            <w:noProof/>
            <w:webHidden/>
          </w:rPr>
          <w:fldChar w:fldCharType="begin"/>
        </w:r>
        <w:r w:rsidR="00A10B58">
          <w:rPr>
            <w:noProof/>
            <w:webHidden/>
          </w:rPr>
          <w:instrText xml:space="preserve"> PAGEREF _Toc144967643 \h </w:instrText>
        </w:r>
        <w:r w:rsidR="00A10B58">
          <w:rPr>
            <w:noProof/>
            <w:webHidden/>
          </w:rPr>
        </w:r>
        <w:r w:rsidR="00A10B58">
          <w:rPr>
            <w:noProof/>
            <w:webHidden/>
          </w:rPr>
          <w:fldChar w:fldCharType="separate"/>
        </w:r>
        <w:r w:rsidR="00A10B58">
          <w:rPr>
            <w:noProof/>
            <w:webHidden/>
          </w:rPr>
          <w:t>3</w:t>
        </w:r>
        <w:r w:rsidR="00A10B58">
          <w:rPr>
            <w:noProof/>
            <w:webHidden/>
          </w:rPr>
          <w:fldChar w:fldCharType="end"/>
        </w:r>
      </w:hyperlink>
    </w:p>
    <w:p w14:paraId="4FBC1EB8" w14:textId="05370AF7" w:rsidR="00A10B58" w:rsidRDefault="008205C5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4967644" w:history="1">
        <w:r w:rsidR="00A10B58" w:rsidRPr="003C2986">
          <w:rPr>
            <w:rStyle w:val="Hyperlink"/>
            <w:noProof/>
          </w:rPr>
          <w:t>4</w:t>
        </w:r>
        <w:r w:rsidR="00A10B58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A10B58" w:rsidRPr="003C2986">
          <w:rPr>
            <w:rStyle w:val="Hyperlink"/>
            <w:noProof/>
          </w:rPr>
          <w:t>Schedules</w:t>
        </w:r>
        <w:r w:rsidR="00A10B58">
          <w:rPr>
            <w:noProof/>
            <w:webHidden/>
          </w:rPr>
          <w:tab/>
        </w:r>
        <w:r w:rsidR="00A10B58">
          <w:rPr>
            <w:noProof/>
            <w:webHidden/>
          </w:rPr>
          <w:fldChar w:fldCharType="begin"/>
        </w:r>
        <w:r w:rsidR="00A10B58">
          <w:rPr>
            <w:noProof/>
            <w:webHidden/>
          </w:rPr>
          <w:instrText xml:space="preserve"> PAGEREF _Toc144967644 \h </w:instrText>
        </w:r>
        <w:r w:rsidR="00A10B58">
          <w:rPr>
            <w:noProof/>
            <w:webHidden/>
          </w:rPr>
        </w:r>
        <w:r w:rsidR="00A10B58">
          <w:rPr>
            <w:noProof/>
            <w:webHidden/>
          </w:rPr>
          <w:fldChar w:fldCharType="separate"/>
        </w:r>
        <w:r w:rsidR="00A10B58">
          <w:rPr>
            <w:noProof/>
            <w:webHidden/>
          </w:rPr>
          <w:t>3</w:t>
        </w:r>
        <w:r w:rsidR="00A10B58">
          <w:rPr>
            <w:noProof/>
            <w:webHidden/>
          </w:rPr>
          <w:fldChar w:fldCharType="end"/>
        </w:r>
      </w:hyperlink>
    </w:p>
    <w:p w14:paraId="7EF34771" w14:textId="584FD42F" w:rsidR="00A10B58" w:rsidRDefault="008205C5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44967645" w:history="1">
        <w:r w:rsidR="00A10B58" w:rsidRPr="003C2986">
          <w:rPr>
            <w:rStyle w:val="Hyperlink"/>
            <w:noProof/>
          </w:rPr>
          <w:t>Schedule 1—Amendments</w:t>
        </w:r>
        <w:r w:rsidR="00A10B58">
          <w:rPr>
            <w:noProof/>
            <w:webHidden/>
          </w:rPr>
          <w:tab/>
        </w:r>
        <w:r w:rsidR="00A10B58">
          <w:rPr>
            <w:noProof/>
            <w:webHidden/>
          </w:rPr>
          <w:fldChar w:fldCharType="begin"/>
        </w:r>
        <w:r w:rsidR="00A10B58">
          <w:rPr>
            <w:noProof/>
            <w:webHidden/>
          </w:rPr>
          <w:instrText xml:space="preserve"> PAGEREF _Toc144967645 \h </w:instrText>
        </w:r>
        <w:r w:rsidR="00A10B58">
          <w:rPr>
            <w:noProof/>
            <w:webHidden/>
          </w:rPr>
        </w:r>
        <w:r w:rsidR="00A10B58">
          <w:rPr>
            <w:noProof/>
            <w:webHidden/>
          </w:rPr>
          <w:fldChar w:fldCharType="separate"/>
        </w:r>
        <w:r w:rsidR="00A10B58">
          <w:rPr>
            <w:noProof/>
            <w:webHidden/>
          </w:rPr>
          <w:t>4</w:t>
        </w:r>
        <w:r w:rsidR="00A10B58">
          <w:rPr>
            <w:noProof/>
            <w:webHidden/>
          </w:rPr>
          <w:fldChar w:fldCharType="end"/>
        </w:r>
      </w:hyperlink>
    </w:p>
    <w:p w14:paraId="5608A8A5" w14:textId="68F9834F" w:rsidR="00A10B58" w:rsidRDefault="008205C5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4967646" w:history="1">
        <w:r w:rsidR="00A10B58" w:rsidRPr="003C2986">
          <w:rPr>
            <w:rStyle w:val="Hyperlink"/>
            <w:i/>
            <w:iCs/>
            <w:noProof/>
          </w:rPr>
          <w:t>ASIC Corporations (Managed investment product consideration) Instrument 2015/847</w:t>
        </w:r>
        <w:r w:rsidR="00A10B58">
          <w:rPr>
            <w:noProof/>
            <w:webHidden/>
          </w:rPr>
          <w:tab/>
        </w:r>
        <w:r w:rsidR="00A10B58">
          <w:rPr>
            <w:noProof/>
            <w:webHidden/>
          </w:rPr>
          <w:fldChar w:fldCharType="begin"/>
        </w:r>
        <w:r w:rsidR="00A10B58">
          <w:rPr>
            <w:noProof/>
            <w:webHidden/>
          </w:rPr>
          <w:instrText xml:space="preserve"> PAGEREF _Toc144967646 \h </w:instrText>
        </w:r>
        <w:r w:rsidR="00A10B58">
          <w:rPr>
            <w:noProof/>
            <w:webHidden/>
          </w:rPr>
        </w:r>
        <w:r w:rsidR="00A10B58">
          <w:rPr>
            <w:noProof/>
            <w:webHidden/>
          </w:rPr>
          <w:fldChar w:fldCharType="separate"/>
        </w:r>
        <w:r w:rsidR="00A10B58">
          <w:rPr>
            <w:noProof/>
            <w:webHidden/>
          </w:rPr>
          <w:t>4</w:t>
        </w:r>
        <w:r w:rsidR="00A10B58">
          <w:rPr>
            <w:noProof/>
            <w:webHidden/>
          </w:rPr>
          <w:fldChar w:fldCharType="end"/>
        </w:r>
      </w:hyperlink>
    </w:p>
    <w:p w14:paraId="253A9FAE" w14:textId="06FA693C" w:rsidR="00A10B58" w:rsidRDefault="008205C5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4967647" w:history="1">
        <w:r w:rsidR="00A10B58" w:rsidRPr="003C2986">
          <w:rPr>
            <w:rStyle w:val="Hyperlink"/>
            <w:i/>
            <w:iCs/>
            <w:noProof/>
          </w:rPr>
          <w:t>ASIC Corporations (Definition of Approved Foreign Market) Instrument 2017/669</w:t>
        </w:r>
        <w:r w:rsidR="00A10B58">
          <w:rPr>
            <w:noProof/>
            <w:webHidden/>
          </w:rPr>
          <w:tab/>
        </w:r>
        <w:r w:rsidR="00A10B58">
          <w:rPr>
            <w:noProof/>
            <w:webHidden/>
          </w:rPr>
          <w:fldChar w:fldCharType="begin"/>
        </w:r>
        <w:r w:rsidR="00A10B58">
          <w:rPr>
            <w:noProof/>
            <w:webHidden/>
          </w:rPr>
          <w:instrText xml:space="preserve"> PAGEREF _Toc144967647 \h </w:instrText>
        </w:r>
        <w:r w:rsidR="00A10B58">
          <w:rPr>
            <w:noProof/>
            <w:webHidden/>
          </w:rPr>
        </w:r>
        <w:r w:rsidR="00A10B58">
          <w:rPr>
            <w:noProof/>
            <w:webHidden/>
          </w:rPr>
          <w:fldChar w:fldCharType="separate"/>
        </w:r>
        <w:r w:rsidR="00A10B58">
          <w:rPr>
            <w:noProof/>
            <w:webHidden/>
          </w:rPr>
          <w:t>4</w:t>
        </w:r>
        <w:r w:rsidR="00A10B58">
          <w:rPr>
            <w:noProof/>
            <w:webHidden/>
          </w:rPr>
          <w:fldChar w:fldCharType="end"/>
        </w:r>
      </w:hyperlink>
    </w:p>
    <w:p w14:paraId="550C929A" w14:textId="7D078B7F" w:rsidR="00A10B58" w:rsidRDefault="008205C5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44967648" w:history="1">
        <w:r w:rsidR="00A10B58" w:rsidRPr="003C2986">
          <w:rPr>
            <w:rStyle w:val="Hyperlink"/>
            <w:noProof/>
          </w:rPr>
          <w:t>Schedule 2—Repeals</w:t>
        </w:r>
        <w:r w:rsidR="00A10B58">
          <w:rPr>
            <w:noProof/>
            <w:webHidden/>
          </w:rPr>
          <w:tab/>
        </w:r>
        <w:r w:rsidR="00A10B58">
          <w:rPr>
            <w:noProof/>
            <w:webHidden/>
          </w:rPr>
          <w:fldChar w:fldCharType="begin"/>
        </w:r>
        <w:r w:rsidR="00A10B58">
          <w:rPr>
            <w:noProof/>
            <w:webHidden/>
          </w:rPr>
          <w:instrText xml:space="preserve"> PAGEREF _Toc144967648 \h </w:instrText>
        </w:r>
        <w:r w:rsidR="00A10B58">
          <w:rPr>
            <w:noProof/>
            <w:webHidden/>
          </w:rPr>
        </w:r>
        <w:r w:rsidR="00A10B58">
          <w:rPr>
            <w:noProof/>
            <w:webHidden/>
          </w:rPr>
          <w:fldChar w:fldCharType="separate"/>
        </w:r>
        <w:r w:rsidR="00A10B58">
          <w:rPr>
            <w:noProof/>
            <w:webHidden/>
          </w:rPr>
          <w:t>5</w:t>
        </w:r>
        <w:r w:rsidR="00A10B58">
          <w:rPr>
            <w:noProof/>
            <w:webHidden/>
          </w:rPr>
          <w:fldChar w:fldCharType="end"/>
        </w:r>
      </w:hyperlink>
    </w:p>
    <w:p w14:paraId="5E610738" w14:textId="10F09D9D" w:rsidR="00A10B58" w:rsidRDefault="008205C5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4967649" w:history="1">
        <w:r w:rsidR="00A10B58" w:rsidRPr="003C2986">
          <w:rPr>
            <w:rStyle w:val="Hyperlink"/>
            <w:noProof/>
          </w:rPr>
          <w:t>ASIC Class Order [CO 13/655]</w:t>
        </w:r>
        <w:r w:rsidR="00A10B58">
          <w:rPr>
            <w:noProof/>
            <w:webHidden/>
          </w:rPr>
          <w:tab/>
        </w:r>
        <w:r w:rsidR="00A10B58">
          <w:rPr>
            <w:noProof/>
            <w:webHidden/>
          </w:rPr>
          <w:fldChar w:fldCharType="begin"/>
        </w:r>
        <w:r w:rsidR="00A10B58">
          <w:rPr>
            <w:noProof/>
            <w:webHidden/>
          </w:rPr>
          <w:instrText xml:space="preserve"> PAGEREF _Toc144967649 \h </w:instrText>
        </w:r>
        <w:r w:rsidR="00A10B58">
          <w:rPr>
            <w:noProof/>
            <w:webHidden/>
          </w:rPr>
        </w:r>
        <w:r w:rsidR="00A10B58">
          <w:rPr>
            <w:noProof/>
            <w:webHidden/>
          </w:rPr>
          <w:fldChar w:fldCharType="separate"/>
        </w:r>
        <w:r w:rsidR="00A10B58">
          <w:rPr>
            <w:noProof/>
            <w:webHidden/>
          </w:rPr>
          <w:t>5</w:t>
        </w:r>
        <w:r w:rsidR="00A10B58">
          <w:rPr>
            <w:noProof/>
            <w:webHidden/>
          </w:rPr>
          <w:fldChar w:fldCharType="end"/>
        </w:r>
      </w:hyperlink>
    </w:p>
    <w:p w14:paraId="4B5ED10D" w14:textId="5FF69040" w:rsidR="00A10B58" w:rsidRDefault="008205C5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4967650" w:history="1">
        <w:r w:rsidR="00A10B58" w:rsidRPr="003C2986">
          <w:rPr>
            <w:rStyle w:val="Hyperlink"/>
            <w:noProof/>
          </w:rPr>
          <w:t>ASIC Class Order [CO 13/657]</w:t>
        </w:r>
        <w:r w:rsidR="00A10B58">
          <w:rPr>
            <w:noProof/>
            <w:webHidden/>
          </w:rPr>
          <w:tab/>
        </w:r>
        <w:r w:rsidR="00A10B58">
          <w:rPr>
            <w:noProof/>
            <w:webHidden/>
          </w:rPr>
          <w:fldChar w:fldCharType="begin"/>
        </w:r>
        <w:r w:rsidR="00A10B58">
          <w:rPr>
            <w:noProof/>
            <w:webHidden/>
          </w:rPr>
          <w:instrText xml:space="preserve"> PAGEREF _Toc144967650 \h </w:instrText>
        </w:r>
        <w:r w:rsidR="00A10B58">
          <w:rPr>
            <w:noProof/>
            <w:webHidden/>
          </w:rPr>
        </w:r>
        <w:r w:rsidR="00A10B58">
          <w:rPr>
            <w:noProof/>
            <w:webHidden/>
          </w:rPr>
          <w:fldChar w:fldCharType="separate"/>
        </w:r>
        <w:r w:rsidR="00A10B58">
          <w:rPr>
            <w:noProof/>
            <w:webHidden/>
          </w:rPr>
          <w:t>5</w:t>
        </w:r>
        <w:r w:rsidR="00A10B58">
          <w:rPr>
            <w:noProof/>
            <w:webHidden/>
          </w:rPr>
          <w:fldChar w:fldCharType="end"/>
        </w:r>
      </w:hyperlink>
    </w:p>
    <w:p w14:paraId="186B795B" w14:textId="0F86B42C" w:rsidR="00D74CB1" w:rsidRPr="00F61B09" w:rsidRDefault="00D74CB1" w:rsidP="00D74CB1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6E1B52E0" w14:textId="77777777" w:rsidR="00D74CB1" w:rsidRPr="00F61B09" w:rsidRDefault="00D74CB1" w:rsidP="00D74CB1">
      <w:pPr>
        <w:sectPr w:rsidR="00D74CB1" w:rsidRPr="00F61B0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29474BC5" w14:textId="77777777" w:rsidR="00D74CB1" w:rsidRPr="00F61B09" w:rsidRDefault="00D74CB1" w:rsidP="00D74CB1">
      <w:pPr>
        <w:pStyle w:val="LI-Heading1"/>
      </w:pPr>
      <w:bookmarkStart w:id="2" w:name="BK_S3P1L1C1"/>
      <w:bookmarkStart w:id="3" w:name="_Toc144967640"/>
      <w:bookmarkEnd w:id="2"/>
      <w:r w:rsidRPr="006554FF">
        <w:lastRenderedPageBreak/>
        <w:t>Part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2F3289BA" w14:textId="77777777" w:rsidR="00D74CB1" w:rsidRDefault="00D74CB1" w:rsidP="00D74CB1">
      <w:pPr>
        <w:pStyle w:val="LI-Heading2"/>
        <w:rPr>
          <w:szCs w:val="24"/>
        </w:rPr>
      </w:pPr>
      <w:bookmarkStart w:id="4" w:name="_Toc144967641"/>
      <w:r w:rsidRPr="008C0F29">
        <w:rPr>
          <w:szCs w:val="24"/>
        </w:rPr>
        <w:t>1</w:t>
      </w:r>
      <w:r>
        <w:rPr>
          <w:szCs w:val="24"/>
        </w:rPr>
        <w:tab/>
      </w:r>
      <w:r w:rsidRPr="008C0F29">
        <w:rPr>
          <w:szCs w:val="24"/>
        </w:rPr>
        <w:t>Name of legislative instrument</w:t>
      </w:r>
      <w:bookmarkEnd w:id="4"/>
    </w:p>
    <w:p w14:paraId="40DA7126" w14:textId="29D2FD38" w:rsidR="00D74CB1" w:rsidRDefault="00D74CB1" w:rsidP="00D74CB1">
      <w:pPr>
        <w:pStyle w:val="LI-BodyTextUnnumbered"/>
        <w:rPr>
          <w:szCs w:val="24"/>
        </w:rPr>
      </w:pPr>
      <w:r w:rsidRPr="008C0F29">
        <w:rPr>
          <w:szCs w:val="24"/>
        </w:rPr>
        <w:t>This is</w:t>
      </w:r>
      <w:r>
        <w:rPr>
          <w:szCs w:val="24"/>
        </w:rPr>
        <w:t xml:space="preserve"> the</w:t>
      </w:r>
      <w:r w:rsidRPr="008C0F29">
        <w:rPr>
          <w:szCs w:val="24"/>
        </w:rPr>
        <w:t xml:space="preserve"> </w:t>
      </w:r>
      <w:r w:rsidRPr="008C0F29">
        <w:rPr>
          <w:i/>
          <w:szCs w:val="24"/>
        </w:rPr>
        <w:t>A</w:t>
      </w:r>
      <w:r>
        <w:rPr>
          <w:i/>
          <w:szCs w:val="24"/>
        </w:rPr>
        <w:t>SIC Corporations (</w:t>
      </w:r>
      <w:r w:rsidR="0005684D">
        <w:rPr>
          <w:i/>
          <w:szCs w:val="24"/>
        </w:rPr>
        <w:t xml:space="preserve">Amendment and </w:t>
      </w:r>
      <w:r>
        <w:rPr>
          <w:i/>
          <w:szCs w:val="24"/>
        </w:rPr>
        <w:t xml:space="preserve">Repeal) </w:t>
      </w:r>
      <w:r w:rsidRPr="00AC3E7B">
        <w:rPr>
          <w:i/>
          <w:szCs w:val="24"/>
        </w:rPr>
        <w:t xml:space="preserve">Instrument </w:t>
      </w:r>
      <w:r>
        <w:rPr>
          <w:i/>
          <w:szCs w:val="24"/>
        </w:rPr>
        <w:t>2023/</w:t>
      </w:r>
      <w:r w:rsidR="00294DEA">
        <w:rPr>
          <w:i/>
          <w:szCs w:val="24"/>
        </w:rPr>
        <w:t>694</w:t>
      </w:r>
      <w:r w:rsidRPr="00AC3E7B">
        <w:rPr>
          <w:szCs w:val="24"/>
        </w:rPr>
        <w:t>.</w:t>
      </w:r>
    </w:p>
    <w:p w14:paraId="17338AB6" w14:textId="77777777" w:rsidR="00D74CB1" w:rsidRPr="008C0F29" w:rsidRDefault="00D74CB1" w:rsidP="00D74CB1">
      <w:pPr>
        <w:pStyle w:val="LI-Heading2"/>
        <w:rPr>
          <w:szCs w:val="24"/>
        </w:rPr>
      </w:pPr>
      <w:bookmarkStart w:id="5" w:name="_Toc144967642"/>
      <w:r w:rsidRPr="008C0F29">
        <w:rPr>
          <w:szCs w:val="24"/>
        </w:rPr>
        <w:t>2</w:t>
      </w:r>
      <w:r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2F5D1BAB" w14:textId="77777777" w:rsidR="00D74CB1" w:rsidRPr="008C0F29" w:rsidRDefault="00D74CB1" w:rsidP="00D74CB1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>
        <w:rPr>
          <w:szCs w:val="24"/>
        </w:rPr>
        <w:t>instrument</w:t>
      </w:r>
      <w:r w:rsidRPr="008C0F29">
        <w:rPr>
          <w:szCs w:val="24"/>
        </w:rPr>
        <w:t xml:space="preserve"> commences on the day </w:t>
      </w:r>
      <w:r>
        <w:rPr>
          <w:szCs w:val="24"/>
        </w:rPr>
        <w:t xml:space="preserve">after it is registered on the </w:t>
      </w:r>
      <w:r w:rsidRPr="00255007">
        <w:rPr>
          <w:szCs w:val="24"/>
        </w:rPr>
        <w:t>Federal Register of Legislation</w:t>
      </w:r>
      <w:r w:rsidRPr="008C0F29">
        <w:rPr>
          <w:szCs w:val="24"/>
        </w:rPr>
        <w:t>.</w:t>
      </w:r>
    </w:p>
    <w:p w14:paraId="21FB47C3" w14:textId="77777777" w:rsidR="00D74CB1" w:rsidRDefault="00D74CB1" w:rsidP="00D74CB1">
      <w:pPr>
        <w:pStyle w:val="LI-BodyTextNote"/>
      </w:pPr>
      <w:r w:rsidRPr="00F61B09">
        <w:t>Note:</w:t>
      </w:r>
      <w:r w:rsidRPr="00F61B09">
        <w:tab/>
      </w:r>
      <w:r>
        <w:t xml:space="preserve">The register </w:t>
      </w:r>
      <w:r w:rsidRPr="00572BB1">
        <w:t xml:space="preserve">may </w:t>
      </w:r>
      <w:r>
        <w:t xml:space="preserve">be accessed at </w:t>
      </w:r>
      <w:hyperlink r:id="rId23" w:history="1">
        <w:r w:rsidRPr="008B4C0E">
          <w:rPr>
            <w:rStyle w:val="Hyperlink"/>
          </w:rPr>
          <w:t>www.legislation.gov.au</w:t>
        </w:r>
      </w:hyperlink>
      <w:r>
        <w:t>.</w:t>
      </w:r>
    </w:p>
    <w:p w14:paraId="3FFCD91C" w14:textId="77777777" w:rsidR="00D74CB1" w:rsidRPr="008C0F29" w:rsidRDefault="00D74CB1" w:rsidP="00D74CB1">
      <w:pPr>
        <w:pStyle w:val="LI-Heading2"/>
        <w:spacing w:before="240"/>
        <w:rPr>
          <w:szCs w:val="24"/>
        </w:rPr>
      </w:pPr>
      <w:bookmarkStart w:id="6" w:name="_Toc144967643"/>
      <w:r w:rsidRPr="008C0F29">
        <w:rPr>
          <w:szCs w:val="24"/>
        </w:rPr>
        <w:t>3</w:t>
      </w:r>
      <w:r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6221D5C5" w14:textId="3F23E7F3" w:rsidR="00D74CB1" w:rsidRPr="008C0F29" w:rsidRDefault="00D74CB1" w:rsidP="00D74CB1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instrument is made under </w:t>
      </w:r>
      <w:r w:rsidR="00824F38">
        <w:rPr>
          <w:szCs w:val="24"/>
        </w:rPr>
        <w:t xml:space="preserve">subsections </w:t>
      </w:r>
      <w:r w:rsidR="00824F38" w:rsidRPr="00824F38">
        <w:rPr>
          <w:szCs w:val="24"/>
        </w:rPr>
        <w:t>283GA(1), 601QA(1), 655A(1), 741(1), 926A(2), 992B(1), 1020F(1) and 1100ZK(2) </w:t>
      </w:r>
      <w:r w:rsidR="00824F38" w:rsidDel="00824F38">
        <w:rPr>
          <w:szCs w:val="24"/>
        </w:rPr>
        <w:t xml:space="preserve"> </w:t>
      </w:r>
      <w:r>
        <w:rPr>
          <w:szCs w:val="24"/>
        </w:rPr>
        <w:t xml:space="preserve">of the </w:t>
      </w:r>
      <w:r>
        <w:rPr>
          <w:i/>
          <w:iCs/>
          <w:szCs w:val="24"/>
        </w:rPr>
        <w:t>Corporations Act 2001</w:t>
      </w:r>
      <w:r w:rsidRPr="008C0F29">
        <w:rPr>
          <w:szCs w:val="24"/>
        </w:rPr>
        <w:t>.</w:t>
      </w:r>
    </w:p>
    <w:p w14:paraId="4712D529" w14:textId="77777777" w:rsidR="00D74CB1" w:rsidRPr="00BB5C17" w:rsidRDefault="00D74CB1" w:rsidP="00D74CB1">
      <w:pPr>
        <w:pStyle w:val="LI-Heading2"/>
        <w:spacing w:before="240"/>
        <w:rPr>
          <w:szCs w:val="24"/>
        </w:rPr>
      </w:pPr>
      <w:bookmarkStart w:id="7" w:name="_Toc144967644"/>
      <w:r w:rsidRPr="00BB5C17">
        <w:rPr>
          <w:szCs w:val="24"/>
        </w:rPr>
        <w:t>4</w:t>
      </w:r>
      <w:r>
        <w:rPr>
          <w:szCs w:val="24"/>
        </w:rPr>
        <w:tab/>
        <w:t>Schedules</w:t>
      </w:r>
      <w:bookmarkEnd w:id="7"/>
    </w:p>
    <w:p w14:paraId="388863A1" w14:textId="58E99780" w:rsidR="00D74CB1" w:rsidRDefault="00D74CB1" w:rsidP="00D74CB1">
      <w:pPr>
        <w:pStyle w:val="LI-BodyTextUnnumbered"/>
      </w:pPr>
      <w:r w:rsidRPr="009B69D4">
        <w:t xml:space="preserve">Each instrument that is specified in a Schedule to this instrument is </w:t>
      </w:r>
      <w:r w:rsidR="00227360">
        <w:t xml:space="preserve">amended or </w:t>
      </w:r>
      <w:r w:rsidRPr="009B69D4">
        <w:t>repealed as set out in the applicable items in the Schedule concerned</w:t>
      </w:r>
      <w:r w:rsidR="002E6AC9" w:rsidRPr="009B69D4">
        <w:t>, and any other item in a Schedule to this instrument has effect according to its terms</w:t>
      </w:r>
      <w:r>
        <w:t>.</w:t>
      </w:r>
    </w:p>
    <w:p w14:paraId="0EC7C045" w14:textId="234D53CD" w:rsidR="00872995" w:rsidRDefault="00872995">
      <w:pPr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>
        <w:br w:type="page"/>
      </w:r>
    </w:p>
    <w:p w14:paraId="113EFC28" w14:textId="0236A8A5" w:rsidR="00872995" w:rsidRPr="00B363FA" w:rsidRDefault="00872995" w:rsidP="00D20C6B">
      <w:pPr>
        <w:pStyle w:val="LI-Heading1"/>
      </w:pPr>
      <w:bookmarkStart w:id="8" w:name="_Toc144967645"/>
      <w:r w:rsidRPr="00B363FA">
        <w:lastRenderedPageBreak/>
        <w:t xml:space="preserve">Schedule </w:t>
      </w:r>
      <w:r w:rsidR="00483505">
        <w:t>1</w:t>
      </w:r>
      <w:r w:rsidRPr="00B363FA">
        <w:t>—Amendments</w:t>
      </w:r>
      <w:bookmarkEnd w:id="8"/>
    </w:p>
    <w:p w14:paraId="1102CE31" w14:textId="77777777" w:rsidR="006E63B6" w:rsidRPr="00D20C6B" w:rsidRDefault="006E63B6" w:rsidP="006E63B6">
      <w:pPr>
        <w:pStyle w:val="LI-Heading2"/>
        <w:ind w:left="0" w:firstLine="0"/>
        <w:rPr>
          <w:i/>
          <w:iCs/>
          <w:sz w:val="28"/>
          <w:szCs w:val="28"/>
        </w:rPr>
      </w:pPr>
      <w:bookmarkStart w:id="9" w:name="_Toc138778625"/>
      <w:bookmarkStart w:id="10" w:name="_Toc144967646"/>
      <w:r w:rsidRPr="00D20C6B">
        <w:rPr>
          <w:i/>
          <w:iCs/>
          <w:sz w:val="28"/>
          <w:szCs w:val="28"/>
        </w:rPr>
        <w:t>ASIC Corporations (Managed investment product consideration) Instrument 2015/847</w:t>
      </w:r>
      <w:bookmarkEnd w:id="9"/>
      <w:bookmarkEnd w:id="10"/>
    </w:p>
    <w:p w14:paraId="464D9E31" w14:textId="2DD72F0D" w:rsidR="00872995" w:rsidRDefault="00872995" w:rsidP="002E6AC9">
      <w:pPr>
        <w:pStyle w:val="LI-BodyTextNumbered"/>
        <w:ind w:left="567"/>
        <w:rPr>
          <w:b/>
          <w:bCs/>
        </w:rPr>
      </w:pPr>
      <w:r w:rsidRPr="00D20C6B">
        <w:rPr>
          <w:b/>
          <w:bCs/>
        </w:rPr>
        <w:t>1</w:t>
      </w:r>
      <w:r w:rsidRPr="00D20C6B">
        <w:rPr>
          <w:b/>
          <w:bCs/>
        </w:rPr>
        <w:tab/>
      </w:r>
      <w:r w:rsidR="00F666AC">
        <w:rPr>
          <w:b/>
          <w:bCs/>
        </w:rPr>
        <w:t>Section 8</w:t>
      </w:r>
    </w:p>
    <w:p w14:paraId="319075B4" w14:textId="663D2E8B" w:rsidR="008951B3" w:rsidRDefault="008951B3" w:rsidP="008951B3">
      <w:pPr>
        <w:pStyle w:val="LI-BodyTextNumbered"/>
        <w:ind w:left="567" w:firstLine="0"/>
      </w:pPr>
      <w:r>
        <w:t xml:space="preserve">Omit all the words </w:t>
      </w:r>
      <w:r w:rsidR="00E77511">
        <w:t xml:space="preserve">after </w:t>
      </w:r>
      <w:r>
        <w:t>“</w:t>
      </w:r>
      <w:r w:rsidR="00E77511">
        <w:t>published</w:t>
      </w:r>
      <w:r>
        <w:t xml:space="preserve">”, substitute: </w:t>
      </w:r>
    </w:p>
    <w:p w14:paraId="4463BE0F" w14:textId="13234A7E" w:rsidR="004E56E2" w:rsidRDefault="00E77511" w:rsidP="00D20C6B">
      <w:pPr>
        <w:pStyle w:val="LI-BodyTextNumbered"/>
        <w:ind w:firstLine="11"/>
      </w:pPr>
      <w:r>
        <w:t>on its website</w:t>
      </w:r>
      <w:r w:rsidR="004E56E2">
        <w:t xml:space="preserve">: </w:t>
      </w:r>
    </w:p>
    <w:p w14:paraId="7FDEA77B" w14:textId="77777777" w:rsidR="004E56E2" w:rsidRDefault="004E56E2" w:rsidP="007A3CBD">
      <w:pPr>
        <w:pStyle w:val="LI-BodyTextNumbered"/>
        <w:ind w:left="1701"/>
      </w:pPr>
      <w:r>
        <w:t>(a)</w:t>
      </w:r>
      <w:r>
        <w:tab/>
        <w:t>a notice that it will rely on ASIC Class Order [CO 13/655]; or</w:t>
      </w:r>
    </w:p>
    <w:p w14:paraId="2987553D" w14:textId="09D214D1" w:rsidR="00F666AC" w:rsidRPr="00F666AC" w:rsidRDefault="004E56E2" w:rsidP="00D20C6B">
      <w:pPr>
        <w:pStyle w:val="LI-BodyTextNumbered"/>
        <w:ind w:left="1701"/>
      </w:pPr>
      <w:r>
        <w:t>(b)</w:t>
      </w:r>
      <w:r>
        <w:tab/>
        <w:t xml:space="preserve">a notice that it will rely </w:t>
      </w:r>
      <w:r w:rsidRPr="004E56E2">
        <w:t xml:space="preserve">on </w:t>
      </w:r>
      <w:r w:rsidR="000022FF" w:rsidRPr="004E56E2">
        <w:rPr>
          <w:i/>
        </w:rPr>
        <w:t>ASIC Corporations (Discretions for Setting the Issue Price and Withdrawal Price of Interests in Managed Investment Schemes) Instrument 2023/</w:t>
      </w:r>
      <w:r w:rsidR="008F0658" w:rsidRPr="004E56E2">
        <w:rPr>
          <w:i/>
        </w:rPr>
        <w:t>693</w:t>
      </w:r>
      <w:r w:rsidR="000022FF" w:rsidRPr="004E56E2">
        <w:t>.</w:t>
      </w:r>
    </w:p>
    <w:p w14:paraId="3C7B33CD" w14:textId="77777777" w:rsidR="005F442D" w:rsidRPr="00D20C6B" w:rsidRDefault="005F442D" w:rsidP="005F442D">
      <w:pPr>
        <w:pStyle w:val="LI-Heading2"/>
        <w:ind w:left="0" w:firstLine="0"/>
        <w:rPr>
          <w:i/>
          <w:iCs/>
          <w:sz w:val="28"/>
          <w:szCs w:val="28"/>
        </w:rPr>
      </w:pPr>
      <w:bookmarkStart w:id="11" w:name="_Toc138778626"/>
      <w:bookmarkStart w:id="12" w:name="_Toc144967647"/>
      <w:r w:rsidRPr="00D20C6B">
        <w:rPr>
          <w:i/>
          <w:iCs/>
          <w:sz w:val="28"/>
          <w:szCs w:val="28"/>
        </w:rPr>
        <w:t>ASIC Corporations (Definition of Approved Foreign Market) Instrument 2017/669</w:t>
      </w:r>
      <w:bookmarkEnd w:id="11"/>
      <w:bookmarkEnd w:id="12"/>
      <w:r w:rsidRPr="00D20C6B">
        <w:rPr>
          <w:i/>
          <w:iCs/>
        </w:rPr>
        <w:t xml:space="preserve"> </w:t>
      </w:r>
    </w:p>
    <w:p w14:paraId="6FFE1E0A" w14:textId="3F0C7032" w:rsidR="00872995" w:rsidRPr="00872995" w:rsidRDefault="00872995" w:rsidP="00D20C6B">
      <w:pPr>
        <w:pStyle w:val="LI-BodyTextUnnumbered"/>
        <w:ind w:left="567" w:hanging="567"/>
        <w:rPr>
          <w:b/>
        </w:rPr>
      </w:pPr>
      <w:r w:rsidRPr="00872995">
        <w:rPr>
          <w:b/>
        </w:rPr>
        <w:t>2</w:t>
      </w:r>
      <w:r w:rsidRPr="00872995">
        <w:rPr>
          <w:b/>
        </w:rPr>
        <w:tab/>
      </w:r>
      <w:r w:rsidR="00E067D8">
        <w:rPr>
          <w:b/>
        </w:rPr>
        <w:t>Section 4 (paragraph (</w:t>
      </w:r>
      <w:r w:rsidR="00C93EEB">
        <w:rPr>
          <w:b/>
        </w:rPr>
        <w:t>c</w:t>
      </w:r>
      <w:r w:rsidR="00E067D8">
        <w:rPr>
          <w:b/>
        </w:rPr>
        <w:t xml:space="preserve">) of the </w:t>
      </w:r>
      <w:r w:rsidR="00E067D8">
        <w:rPr>
          <w:b/>
          <w:bCs/>
          <w:color w:val="000000"/>
          <w:shd w:val="clear" w:color="auto" w:fill="FFFFFF"/>
        </w:rPr>
        <w:t>of the definition of </w:t>
      </w:r>
      <w:r w:rsidR="00E067D8">
        <w:rPr>
          <w:b/>
          <w:bCs/>
          <w:i/>
          <w:iCs/>
          <w:color w:val="000000"/>
          <w:shd w:val="clear" w:color="auto" w:fill="FFFFFF"/>
        </w:rPr>
        <w:t>applicable ASIC legislative instrument</w:t>
      </w:r>
      <w:r w:rsidR="00E067D8">
        <w:rPr>
          <w:b/>
          <w:bCs/>
          <w:color w:val="000000"/>
          <w:shd w:val="clear" w:color="auto" w:fill="FFFFFF"/>
        </w:rPr>
        <w:t>)</w:t>
      </w:r>
    </w:p>
    <w:p w14:paraId="6894ABBF" w14:textId="67E0BD58" w:rsidR="00872995" w:rsidRDefault="00F17DDB" w:rsidP="00D20C6B">
      <w:pPr>
        <w:pStyle w:val="LI-BodyTextUnnumbered"/>
        <w:ind w:left="567"/>
      </w:pPr>
      <w:r>
        <w:t>Omit “</w:t>
      </w:r>
      <w:r w:rsidR="00334A0D" w:rsidRPr="00334A0D">
        <w:t>ASIC Class Order [CO 13/655]</w:t>
      </w:r>
      <w:r w:rsidR="00334A0D">
        <w:t xml:space="preserve">”, substitute </w:t>
      </w:r>
      <w:r w:rsidR="00334A0D" w:rsidRPr="000022FF">
        <w:t>“</w:t>
      </w:r>
      <w:r w:rsidR="00334A0D" w:rsidRPr="000022FF">
        <w:rPr>
          <w:i/>
        </w:rPr>
        <w:t>ASIC Corporations (Discretions for Setting the Issue Price and Withdrawal Price of Interests in Managed Investment Schemes) Instrument 2023/</w:t>
      </w:r>
      <w:r w:rsidR="008F0658">
        <w:rPr>
          <w:i/>
        </w:rPr>
        <w:t>693</w:t>
      </w:r>
      <w:r w:rsidR="00334A0D" w:rsidRPr="000022FF">
        <w:t>”.</w:t>
      </w:r>
    </w:p>
    <w:p w14:paraId="5F1644D0" w14:textId="5CF7DE1F" w:rsidR="00872995" w:rsidRDefault="00872995">
      <w:pPr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>
        <w:br w:type="page"/>
      </w:r>
    </w:p>
    <w:p w14:paraId="2C11440C" w14:textId="77777777" w:rsidR="00872995" w:rsidRDefault="00872995" w:rsidP="00D20C6B">
      <w:pPr>
        <w:pStyle w:val="LI-BodyTextUnnumbered"/>
        <w:ind w:left="0"/>
        <w:sectPr w:rsidR="00872995">
          <w:headerReference w:type="default" r:id="rId24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745ADA5E" w14:textId="1591A33F" w:rsidR="00D74CB1" w:rsidRPr="00F61B09" w:rsidRDefault="00D74CB1" w:rsidP="00D74CB1">
      <w:pPr>
        <w:pStyle w:val="LI-Heading1"/>
      </w:pPr>
      <w:bookmarkStart w:id="13" w:name="_Toc144967648"/>
      <w:r>
        <w:lastRenderedPageBreak/>
        <w:t xml:space="preserve">Schedule </w:t>
      </w:r>
      <w:r w:rsidR="00872995">
        <w:t>2</w:t>
      </w:r>
      <w:r w:rsidRPr="006554FF">
        <w:t>—</w:t>
      </w:r>
      <w:r>
        <w:t>Repeals</w:t>
      </w:r>
      <w:bookmarkEnd w:id="13"/>
    </w:p>
    <w:p w14:paraId="5C783D2F" w14:textId="7FEC0283" w:rsidR="00D74CB1" w:rsidRPr="001C7CD5" w:rsidRDefault="00D74CB1" w:rsidP="00D74CB1">
      <w:pPr>
        <w:pStyle w:val="LI-Heading2"/>
        <w:rPr>
          <w:sz w:val="28"/>
          <w:szCs w:val="28"/>
        </w:rPr>
      </w:pPr>
      <w:bookmarkStart w:id="14" w:name="_Toc144967649"/>
      <w:r>
        <w:rPr>
          <w:sz w:val="28"/>
          <w:szCs w:val="28"/>
        </w:rPr>
        <w:t>ASIC Class Order [CO 13/655]</w:t>
      </w:r>
      <w:bookmarkEnd w:id="14"/>
    </w:p>
    <w:p w14:paraId="0BD029CA" w14:textId="77777777" w:rsidR="00D74CB1" w:rsidRPr="001C7CD5" w:rsidRDefault="00D74CB1" w:rsidP="00D74CB1">
      <w:pPr>
        <w:pStyle w:val="LI-BodyTextNumbered"/>
        <w:ind w:left="567"/>
        <w:rPr>
          <w:b/>
        </w:rPr>
      </w:pPr>
      <w:r w:rsidRPr="001C7CD5">
        <w:rPr>
          <w:b/>
        </w:rPr>
        <w:t>1</w:t>
      </w:r>
      <w:r w:rsidRPr="001C7CD5">
        <w:rPr>
          <w:b/>
        </w:rPr>
        <w:tab/>
        <w:t>The whole of the instrument</w:t>
      </w:r>
    </w:p>
    <w:p w14:paraId="4BDFEB92" w14:textId="77777777" w:rsidR="00D74CB1" w:rsidRDefault="00D74CB1" w:rsidP="00D74CB1">
      <w:pPr>
        <w:pStyle w:val="LI-BodyTextNumbered"/>
        <w:ind w:left="567" w:firstLine="0"/>
      </w:pPr>
      <w:r>
        <w:t xml:space="preserve">Repeal the instrument. </w:t>
      </w:r>
    </w:p>
    <w:p w14:paraId="685D1AED" w14:textId="35099166" w:rsidR="00D74CB1" w:rsidRPr="001C7CD5" w:rsidRDefault="00D74CB1" w:rsidP="00D74CB1">
      <w:pPr>
        <w:pStyle w:val="LI-Heading2"/>
        <w:rPr>
          <w:sz w:val="28"/>
          <w:szCs w:val="28"/>
        </w:rPr>
      </w:pPr>
      <w:bookmarkStart w:id="15" w:name="_Toc144967650"/>
      <w:r>
        <w:rPr>
          <w:sz w:val="28"/>
          <w:szCs w:val="28"/>
        </w:rPr>
        <w:t>ASIC Class Order [CO 13/</w:t>
      </w:r>
      <w:r w:rsidR="004778B8">
        <w:rPr>
          <w:sz w:val="28"/>
          <w:szCs w:val="28"/>
        </w:rPr>
        <w:t>657</w:t>
      </w:r>
      <w:r>
        <w:rPr>
          <w:sz w:val="28"/>
          <w:szCs w:val="28"/>
        </w:rPr>
        <w:t>]</w:t>
      </w:r>
      <w:bookmarkEnd w:id="15"/>
    </w:p>
    <w:p w14:paraId="56DEDC99" w14:textId="77777777" w:rsidR="00D74CB1" w:rsidRPr="001C7CD5" w:rsidRDefault="00D74CB1" w:rsidP="00D74CB1">
      <w:pPr>
        <w:pStyle w:val="LI-BodyTextNumbered"/>
        <w:ind w:left="567"/>
        <w:rPr>
          <w:b/>
        </w:rPr>
      </w:pPr>
      <w:r>
        <w:rPr>
          <w:b/>
        </w:rPr>
        <w:t>2</w:t>
      </w:r>
      <w:r w:rsidRPr="001C7CD5">
        <w:rPr>
          <w:b/>
        </w:rPr>
        <w:tab/>
        <w:t>The whole of the instrument</w:t>
      </w:r>
    </w:p>
    <w:p w14:paraId="3EC1C601" w14:textId="77777777" w:rsidR="00D74CB1" w:rsidRDefault="00D74CB1" w:rsidP="00D74CB1">
      <w:pPr>
        <w:pStyle w:val="LI-BodyTextNumbered"/>
        <w:ind w:left="567" w:firstLine="0"/>
      </w:pPr>
      <w:r>
        <w:t>Repeal the instrument.</w:t>
      </w:r>
    </w:p>
    <w:p w14:paraId="7AF8E161" w14:textId="77777777" w:rsidR="00D74CB1" w:rsidRDefault="00D74CB1" w:rsidP="00D74CB1">
      <w:pPr>
        <w:pStyle w:val="LI-BodyTextNumbered"/>
        <w:ind w:left="0" w:firstLine="0"/>
      </w:pPr>
    </w:p>
    <w:p w14:paraId="3E8D4610" w14:textId="77777777" w:rsidR="00D74CB1" w:rsidRDefault="00D74CB1"/>
    <w:sectPr w:rsidR="00D74CB1">
      <w:headerReference w:type="even" r:id="rId25"/>
      <w:headerReference w:type="default" r:id="rId26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06E73" w14:textId="77777777" w:rsidR="00266C43" w:rsidRDefault="00266C43">
      <w:pPr>
        <w:spacing w:after="0" w:line="240" w:lineRule="auto"/>
      </w:pPr>
      <w:r>
        <w:separator/>
      </w:r>
    </w:p>
  </w:endnote>
  <w:endnote w:type="continuationSeparator" w:id="0">
    <w:p w14:paraId="0005AA9E" w14:textId="77777777" w:rsidR="00266C43" w:rsidRDefault="00266C43">
      <w:pPr>
        <w:spacing w:after="0" w:line="240" w:lineRule="auto"/>
      </w:pPr>
      <w:r>
        <w:continuationSeparator/>
      </w:r>
    </w:p>
  </w:endnote>
  <w:endnote w:type="continuationNotice" w:id="1">
    <w:p w14:paraId="68F28204" w14:textId="77777777" w:rsidR="00266C43" w:rsidRDefault="00266C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345841" w:rsidRPr="00081794" w14:paraId="36102AC2" w14:textId="77777777">
      <w:tc>
        <w:tcPr>
          <w:tcW w:w="8472" w:type="dxa"/>
          <w:shd w:val="clear" w:color="auto" w:fill="auto"/>
        </w:tcPr>
        <w:p w14:paraId="6E9DC80A" w14:textId="04499AD1" w:rsidR="00345841" w:rsidRPr="00081794" w:rsidRDefault="00D74CB1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7F677DEF" wp14:editId="558C5945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9525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9B2F23" w14:textId="77777777" w:rsidR="00345841" w:rsidRPr="00284719" w:rsidRDefault="004778B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F677DE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059B2F23" w14:textId="77777777" w:rsidR="00345841" w:rsidRPr="00284719" w:rsidRDefault="004778B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25452986" w14:textId="77777777" w:rsidR="00345841" w:rsidRPr="007500C8" w:rsidRDefault="003458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3E78" w14:textId="45B33986" w:rsidR="00345841" w:rsidRDefault="00D74CB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0572CFD" wp14:editId="59B667A6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4ED5084" w14:textId="77777777" w:rsidR="00345841" w:rsidRPr="00284719" w:rsidRDefault="0034584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572CFD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24ED5084" w14:textId="77777777" w:rsidR="00345841" w:rsidRPr="00284719" w:rsidRDefault="0034584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345841" w:rsidRPr="00081794" w14:paraId="45DBDE36" w14:textId="77777777">
      <w:tc>
        <w:tcPr>
          <w:tcW w:w="8472" w:type="dxa"/>
          <w:shd w:val="clear" w:color="auto" w:fill="auto"/>
        </w:tcPr>
        <w:p w14:paraId="42655E35" w14:textId="77777777" w:rsidR="00345841" w:rsidRPr="00081794" w:rsidRDefault="00345841">
          <w:pPr>
            <w:rPr>
              <w:sz w:val="18"/>
            </w:rPr>
          </w:pPr>
        </w:p>
      </w:tc>
    </w:tr>
  </w:tbl>
  <w:p w14:paraId="1EE897FC" w14:textId="77777777" w:rsidR="00345841" w:rsidRPr="007500C8" w:rsidRDefault="003458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EBCD" w14:textId="77777777" w:rsidR="00345841" w:rsidRPr="00ED79B6" w:rsidRDefault="0034584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6F64" w14:textId="77777777" w:rsidR="00345841" w:rsidRPr="00E2168B" w:rsidRDefault="004778B8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72228" w14:textId="77777777" w:rsidR="00345841" w:rsidRPr="00E33C1C" w:rsidRDefault="004778B8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5</w:t>
    </w:r>
    <w:r w:rsidRPr="00A52B0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39254" w14:textId="77777777" w:rsidR="00266C43" w:rsidRDefault="00266C43">
      <w:pPr>
        <w:spacing w:after="0" w:line="240" w:lineRule="auto"/>
      </w:pPr>
      <w:r>
        <w:separator/>
      </w:r>
    </w:p>
  </w:footnote>
  <w:footnote w:type="continuationSeparator" w:id="0">
    <w:p w14:paraId="76A074C4" w14:textId="77777777" w:rsidR="00266C43" w:rsidRDefault="00266C43">
      <w:pPr>
        <w:spacing w:after="0" w:line="240" w:lineRule="auto"/>
      </w:pPr>
      <w:r>
        <w:continuationSeparator/>
      </w:r>
    </w:p>
  </w:footnote>
  <w:footnote w:type="continuationNotice" w:id="1">
    <w:p w14:paraId="6A8D2F44" w14:textId="77777777" w:rsidR="00266C43" w:rsidRDefault="00266C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EBD2C" w14:textId="4498E890" w:rsidR="00345841" w:rsidRPr="005F1388" w:rsidRDefault="00D74CB1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8EB30C9" wp14:editId="1712BAE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B65C6CA" w14:textId="77777777" w:rsidR="00345841" w:rsidRPr="00284719" w:rsidRDefault="004778B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EB30C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6B65C6CA" w14:textId="77777777" w:rsidR="00345841" w:rsidRPr="00284719" w:rsidRDefault="004778B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DF29" w14:textId="19C87E0B" w:rsidR="00345841" w:rsidRPr="005F1388" w:rsidRDefault="00D74CB1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1BB7440" wp14:editId="5409DF4D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563BC59" w14:textId="77777777" w:rsidR="00345841" w:rsidRPr="00284719" w:rsidRDefault="0034584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B7440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1563BC59" w14:textId="77777777" w:rsidR="00345841" w:rsidRPr="00284719" w:rsidRDefault="0034584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BDF9" w14:textId="77777777" w:rsidR="00345841" w:rsidRPr="005F1388" w:rsidRDefault="00345841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23C0" w14:textId="77777777" w:rsidR="00345841" w:rsidRDefault="004778B8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345841" w:rsidRPr="00E40FF8" w14:paraId="62F351C2" w14:textId="77777777">
      <w:tc>
        <w:tcPr>
          <w:tcW w:w="6804" w:type="dxa"/>
          <w:shd w:val="clear" w:color="auto" w:fill="auto"/>
        </w:tcPr>
        <w:p w14:paraId="1B5405AB" w14:textId="522E0883" w:rsidR="00345841" w:rsidRDefault="00345841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8205C5">
            <w:rPr>
              <w:noProof/>
            </w:rPr>
            <w:t>ASIC Corporations (Amendment and Repeal) Instrument 2023/694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016A3802" w14:textId="77777777" w:rsidR="00345841" w:rsidRDefault="00345841">
          <w:pPr>
            <w:pStyle w:val="LI-Header"/>
            <w:pBdr>
              <w:bottom w:val="none" w:sz="0" w:space="0" w:color="auto"/>
            </w:pBdr>
          </w:pPr>
        </w:p>
      </w:tc>
    </w:tr>
  </w:tbl>
  <w:p w14:paraId="2B945FB0" w14:textId="77777777" w:rsidR="00345841" w:rsidRPr="008945E0" w:rsidRDefault="00345841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22D9" w14:textId="77777777" w:rsidR="00345841" w:rsidRPr="00ED79B6" w:rsidRDefault="00345841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237"/>
      <w:gridCol w:w="2076"/>
    </w:tblGrid>
    <w:tr w:rsidR="00345841" w:rsidRPr="00E40FF8" w14:paraId="7884CB4A" w14:textId="77777777">
      <w:tc>
        <w:tcPr>
          <w:tcW w:w="6237" w:type="dxa"/>
          <w:shd w:val="clear" w:color="auto" w:fill="auto"/>
        </w:tcPr>
        <w:p w14:paraId="62B62492" w14:textId="656ABBCA" w:rsidR="00345841" w:rsidRDefault="008205C5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  \* MERGEFORMAT</w:instrText>
          </w:r>
          <w:r>
            <w:fldChar w:fldCharType="separate"/>
          </w:r>
          <w:r>
            <w:rPr>
              <w:noProof/>
            </w:rPr>
            <w:t>ASIC Corporations (Amendment and Repeal) Instrument 2023/694</w:t>
          </w:r>
          <w:r>
            <w:rPr>
              <w:noProof/>
            </w:rPr>
            <w:fldChar w:fldCharType="end"/>
          </w:r>
        </w:p>
      </w:tc>
      <w:tc>
        <w:tcPr>
          <w:tcW w:w="2076" w:type="dxa"/>
          <w:shd w:val="clear" w:color="auto" w:fill="auto"/>
        </w:tcPr>
        <w:p w14:paraId="00A5ED14" w14:textId="579EF40B" w:rsidR="00345841" w:rsidRDefault="00345841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8205C5">
            <w:rPr>
              <w:noProof/>
            </w:rPr>
            <w:t>Schedule 1—Amendments</w:t>
          </w:r>
          <w:r>
            <w:fldChar w:fldCharType="end"/>
          </w:r>
        </w:p>
      </w:tc>
    </w:tr>
  </w:tbl>
  <w:p w14:paraId="1977CA7A" w14:textId="77777777" w:rsidR="00345841" w:rsidRPr="00F4215A" w:rsidRDefault="00345841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C712E" w14:textId="77777777" w:rsidR="00345841" w:rsidRPr="00243EC0" w:rsidRDefault="004778B8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650"/>
    </w:tblGrid>
    <w:tr w:rsidR="00345841" w:rsidRPr="00E40FF8" w14:paraId="4FDAB81F" w14:textId="77777777">
      <w:tc>
        <w:tcPr>
          <w:tcW w:w="6663" w:type="dxa"/>
          <w:shd w:val="clear" w:color="auto" w:fill="auto"/>
        </w:tcPr>
        <w:p w14:paraId="7892C9B0" w14:textId="72895ABC" w:rsidR="00345841" w:rsidRDefault="00345841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8205C5">
            <w:rPr>
              <w:noProof/>
            </w:rPr>
            <w:t>ASIC Corporations (Amendment and Repeal) Instrument 2023/694</w:t>
          </w:r>
          <w:r>
            <w:fldChar w:fldCharType="end"/>
          </w:r>
        </w:p>
      </w:tc>
      <w:tc>
        <w:tcPr>
          <w:tcW w:w="1650" w:type="dxa"/>
          <w:shd w:val="clear" w:color="auto" w:fill="auto"/>
        </w:tcPr>
        <w:p w14:paraId="32505BB3" w14:textId="0D2C5130" w:rsidR="00345841" w:rsidRDefault="00345841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8205C5">
            <w:rPr>
              <w:noProof/>
            </w:rPr>
            <w:t>Schedule 2—Repeals</w:t>
          </w:r>
          <w:r>
            <w:fldChar w:fldCharType="end"/>
          </w:r>
        </w:p>
      </w:tc>
    </w:tr>
  </w:tbl>
  <w:p w14:paraId="14D64BCA" w14:textId="77777777" w:rsidR="00345841" w:rsidRPr="00F4215A" w:rsidRDefault="003458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B1"/>
    <w:rsid w:val="000022FF"/>
    <w:rsid w:val="0005684D"/>
    <w:rsid w:val="00060983"/>
    <w:rsid w:val="00092634"/>
    <w:rsid w:val="00096208"/>
    <w:rsid w:val="000B397A"/>
    <w:rsid w:val="000E3D10"/>
    <w:rsid w:val="000F360C"/>
    <w:rsid w:val="001247B0"/>
    <w:rsid w:val="001D4CE2"/>
    <w:rsid w:val="001E4415"/>
    <w:rsid w:val="00216991"/>
    <w:rsid w:val="00227360"/>
    <w:rsid w:val="002369FD"/>
    <w:rsid w:val="002538B3"/>
    <w:rsid w:val="00266C43"/>
    <w:rsid w:val="00294DEA"/>
    <w:rsid w:val="002B082A"/>
    <w:rsid w:val="002E6AC9"/>
    <w:rsid w:val="002F4334"/>
    <w:rsid w:val="00322A74"/>
    <w:rsid w:val="00334A0D"/>
    <w:rsid w:val="00335054"/>
    <w:rsid w:val="00345841"/>
    <w:rsid w:val="003F2265"/>
    <w:rsid w:val="0041179B"/>
    <w:rsid w:val="00417F85"/>
    <w:rsid w:val="00440D61"/>
    <w:rsid w:val="0044413A"/>
    <w:rsid w:val="004778B8"/>
    <w:rsid w:val="00483505"/>
    <w:rsid w:val="004E56E2"/>
    <w:rsid w:val="005723D5"/>
    <w:rsid w:val="00576223"/>
    <w:rsid w:val="005F442D"/>
    <w:rsid w:val="005F7E67"/>
    <w:rsid w:val="006314F4"/>
    <w:rsid w:val="00635D5A"/>
    <w:rsid w:val="006D21FA"/>
    <w:rsid w:val="006E63B6"/>
    <w:rsid w:val="00704DE6"/>
    <w:rsid w:val="00711C0C"/>
    <w:rsid w:val="0071276E"/>
    <w:rsid w:val="00750C9B"/>
    <w:rsid w:val="007A3CBD"/>
    <w:rsid w:val="007B3A01"/>
    <w:rsid w:val="007F7A34"/>
    <w:rsid w:val="008205C5"/>
    <w:rsid w:val="00824F38"/>
    <w:rsid w:val="00832DB4"/>
    <w:rsid w:val="00837B10"/>
    <w:rsid w:val="00872995"/>
    <w:rsid w:val="008951B3"/>
    <w:rsid w:val="008A2CB2"/>
    <w:rsid w:val="008B1027"/>
    <w:rsid w:val="008F055F"/>
    <w:rsid w:val="008F0658"/>
    <w:rsid w:val="008F2EE1"/>
    <w:rsid w:val="008F53DA"/>
    <w:rsid w:val="0095737F"/>
    <w:rsid w:val="00970FF6"/>
    <w:rsid w:val="00972CEC"/>
    <w:rsid w:val="009867CC"/>
    <w:rsid w:val="0099102C"/>
    <w:rsid w:val="009B628D"/>
    <w:rsid w:val="00A0364C"/>
    <w:rsid w:val="00A10B58"/>
    <w:rsid w:val="00A978E2"/>
    <w:rsid w:val="00AB7A16"/>
    <w:rsid w:val="00B363FA"/>
    <w:rsid w:val="00B47858"/>
    <w:rsid w:val="00B51C0B"/>
    <w:rsid w:val="00B5202A"/>
    <w:rsid w:val="00B9511C"/>
    <w:rsid w:val="00C93EEB"/>
    <w:rsid w:val="00CE6D54"/>
    <w:rsid w:val="00D20C6B"/>
    <w:rsid w:val="00D745E1"/>
    <w:rsid w:val="00D74CB1"/>
    <w:rsid w:val="00DA104B"/>
    <w:rsid w:val="00DC50E0"/>
    <w:rsid w:val="00DC7ECD"/>
    <w:rsid w:val="00E067D8"/>
    <w:rsid w:val="00E61839"/>
    <w:rsid w:val="00E70F10"/>
    <w:rsid w:val="00E77511"/>
    <w:rsid w:val="00EE6B17"/>
    <w:rsid w:val="00EF357E"/>
    <w:rsid w:val="00EF43B1"/>
    <w:rsid w:val="00F17DDB"/>
    <w:rsid w:val="00F63E93"/>
    <w:rsid w:val="00F666AC"/>
    <w:rsid w:val="00FE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F1795B"/>
  <w15:chartTrackingRefBased/>
  <w15:docId w15:val="{44C0D1CB-67AE-49FD-AC07-2FAFCCFB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-Title">
    <w:name w:val="LI - Title"/>
    <w:basedOn w:val="Normal"/>
    <w:next w:val="Normal"/>
    <w:qFormat/>
    <w:rsid w:val="00D74CB1"/>
    <w:pPr>
      <w:pBdr>
        <w:top w:val="single" w:sz="4" w:space="1" w:color="auto"/>
      </w:pBd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LI-Heading1">
    <w:name w:val="LI - Heading 1"/>
    <w:basedOn w:val="Normal"/>
    <w:next w:val="Normal"/>
    <w:qFormat/>
    <w:rsid w:val="00D74CB1"/>
    <w:pPr>
      <w:keepNext/>
      <w:keepLines/>
      <w:spacing w:before="280" w:after="0" w:line="240" w:lineRule="auto"/>
      <w:ind w:left="1134" w:hanging="1134"/>
      <w:outlineLvl w:val="0"/>
    </w:pPr>
    <w:rPr>
      <w:rFonts w:ascii="Times New Roman" w:eastAsia="Times New Roman" w:hAnsi="Times New Roman" w:cs="Times New Roman"/>
      <w:b/>
      <w:kern w:val="28"/>
      <w:sz w:val="32"/>
      <w:szCs w:val="20"/>
      <w:lang w:eastAsia="en-AU"/>
    </w:rPr>
  </w:style>
  <w:style w:type="paragraph" w:customStyle="1" w:styleId="LI-Heading2">
    <w:name w:val="LI - Heading 2"/>
    <w:basedOn w:val="Normal"/>
    <w:next w:val="LI-BodyTextUnnumbered"/>
    <w:qFormat/>
    <w:rsid w:val="00D74CB1"/>
    <w:pPr>
      <w:keepNext/>
      <w:keepLines/>
      <w:spacing w:before="360" w:after="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customStyle="1" w:styleId="LI-BodyTextUnnumbered">
    <w:name w:val="LI - Body Text Unnumbered"/>
    <w:basedOn w:val="Normal"/>
    <w:link w:val="LI-BodyTextUnnumberedChar"/>
    <w:rsid w:val="00D74CB1"/>
    <w:pPr>
      <w:spacing w:before="240" w:after="0" w:line="240" w:lineRule="auto"/>
      <w:ind w:left="1134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er">
    <w:name w:val="header"/>
    <w:basedOn w:val="Normal"/>
    <w:link w:val="HeaderChar"/>
    <w:unhideWhenUsed/>
    <w:rsid w:val="00D74CB1"/>
    <w:pPr>
      <w:keepNext/>
      <w:keepLines/>
      <w:tabs>
        <w:tab w:val="center" w:pos="4150"/>
        <w:tab w:val="right" w:pos="8307"/>
      </w:tabs>
      <w:spacing w:after="0" w:line="160" w:lineRule="exact"/>
    </w:pPr>
    <w:rPr>
      <w:rFonts w:ascii="Times New Roman" w:eastAsia="Times New Roman" w:hAnsi="Times New Roman" w:cs="Times New Roman"/>
      <w:sz w:val="16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rsid w:val="00D74CB1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TOC1">
    <w:name w:val="toc 1"/>
    <w:basedOn w:val="Normal"/>
    <w:next w:val="Normal"/>
    <w:uiPriority w:val="39"/>
    <w:unhideWhenUsed/>
    <w:rsid w:val="00D74CB1"/>
    <w:pPr>
      <w:keepNext/>
      <w:keepLines/>
      <w:tabs>
        <w:tab w:val="right" w:pos="8278"/>
      </w:tabs>
      <w:spacing w:before="120" w:after="0" w:line="240" w:lineRule="auto"/>
      <w:ind w:left="1474" w:right="567" w:hanging="147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styleId="TOC2">
    <w:name w:val="toc 2"/>
    <w:basedOn w:val="Normal"/>
    <w:next w:val="Normal"/>
    <w:uiPriority w:val="39"/>
    <w:unhideWhenUsed/>
    <w:rsid w:val="00D74CB1"/>
    <w:pPr>
      <w:keepNext/>
      <w:keepLines/>
      <w:tabs>
        <w:tab w:val="right" w:leader="dot" w:pos="8278"/>
      </w:tabs>
      <w:spacing w:before="120" w:after="0" w:line="240" w:lineRule="auto"/>
      <w:ind w:left="851" w:hanging="284"/>
    </w:pPr>
    <w:rPr>
      <w:rFonts w:ascii="Times New Roman" w:eastAsia="Times New Roman" w:hAnsi="Times New Roman" w:cs="Times New Roman"/>
      <w:kern w:val="28"/>
      <w:sz w:val="24"/>
      <w:szCs w:val="20"/>
      <w:lang w:eastAsia="en-AU"/>
    </w:rPr>
  </w:style>
  <w:style w:type="paragraph" w:styleId="Footer">
    <w:name w:val="footer"/>
    <w:link w:val="FooterChar"/>
    <w:rsid w:val="00D74C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74CB1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LI-Fronttext">
    <w:name w:val="LI - Front text"/>
    <w:basedOn w:val="Normal"/>
    <w:next w:val="Normal"/>
    <w:rsid w:val="00D74CB1"/>
    <w:pPr>
      <w:spacing w:before="240" w:after="0" w:line="26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D74CB1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D74CB1"/>
    <w:rPr>
      <w:color w:val="0000FF"/>
      <w:u w:val="single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D74CB1"/>
    <w:pPr>
      <w:ind w:hanging="567"/>
    </w:pPr>
    <w:rPr>
      <w:szCs w:val="24"/>
    </w:rPr>
  </w:style>
  <w:style w:type="paragraph" w:customStyle="1" w:styleId="LI-Footer">
    <w:name w:val="LI - Footer"/>
    <w:basedOn w:val="Normal"/>
    <w:link w:val="LI-FooterChar"/>
    <w:qFormat/>
    <w:rsid w:val="00D74CB1"/>
    <w:pPr>
      <w:pBdr>
        <w:top w:val="single" w:sz="6" w:space="1" w:color="auto"/>
      </w:pBdr>
      <w:tabs>
        <w:tab w:val="right" w:pos="8313"/>
      </w:tabs>
      <w:spacing w:before="120" w:after="0" w:line="0" w:lineRule="atLeast"/>
    </w:pPr>
    <w:rPr>
      <w:rFonts w:ascii="Times New Roman" w:eastAsia="Calibri" w:hAnsi="Times New Roman" w:cs="Times New Roman"/>
      <w:i/>
      <w:sz w:val="18"/>
      <w:szCs w:val="20"/>
    </w:rPr>
  </w:style>
  <w:style w:type="character" w:customStyle="1" w:styleId="LI-BodyTextUnnumberedChar">
    <w:name w:val="LI - Body Text Unnumbered Char"/>
    <w:link w:val="LI-BodyTextUnnumbered"/>
    <w:rsid w:val="00D74CB1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LI-BodyTextNumberedChar">
    <w:name w:val="LI - Body Text Numbered Char"/>
    <w:link w:val="LI-BodyTextNumbered"/>
    <w:rsid w:val="00D74CB1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FooterChar">
    <w:name w:val="LI - Footer Char"/>
    <w:link w:val="LI-Footer"/>
    <w:rsid w:val="00D74CB1"/>
    <w:rPr>
      <w:rFonts w:ascii="Times New Roman" w:eastAsia="Calibri" w:hAnsi="Times New Roman" w:cs="Times New Roman"/>
      <w:i/>
      <w:sz w:val="18"/>
      <w:szCs w:val="20"/>
    </w:rPr>
  </w:style>
  <w:style w:type="character" w:customStyle="1" w:styleId="LI-BodyTextNoteChar">
    <w:name w:val="LI - Body Text Note Char"/>
    <w:link w:val="LI-BodyTextNote"/>
    <w:rsid w:val="00D74CB1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LI-Header">
    <w:name w:val="LI - Header"/>
    <w:basedOn w:val="LI-Footer"/>
    <w:link w:val="LI-HeaderChar"/>
    <w:qFormat/>
    <w:rsid w:val="00D74CB1"/>
    <w:pPr>
      <w:pBdr>
        <w:top w:val="none" w:sz="0" w:space="0" w:color="auto"/>
        <w:bottom w:val="single" w:sz="4" w:space="1" w:color="auto"/>
      </w:pBdr>
      <w:jc w:val="right"/>
    </w:pPr>
  </w:style>
  <w:style w:type="character" w:customStyle="1" w:styleId="LI-HeaderChar">
    <w:name w:val="LI - Header Char"/>
    <w:basedOn w:val="LI-FooterChar"/>
    <w:link w:val="LI-Header"/>
    <w:rsid w:val="00D74CB1"/>
    <w:rPr>
      <w:rFonts w:ascii="Times New Roman" w:eastAsia="Calibri" w:hAnsi="Times New Roman" w:cs="Times New Roman"/>
      <w:i/>
      <w:sz w:val="18"/>
      <w:szCs w:val="20"/>
    </w:rPr>
  </w:style>
  <w:style w:type="paragraph" w:styleId="Revision">
    <w:name w:val="Revision"/>
    <w:hidden/>
    <w:uiPriority w:val="99"/>
    <w:semiHidden/>
    <w:rsid w:val="000F360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D4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C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C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C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://www.legislation.gov.au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OFFICIALcffd3088-7a74-4edb-8c9e-fbf79371a422</p1abb5e704a84578aa4b8ef0390c3b25>
    <DocumentNotes xmlns="db2b92ca-6ed0-4085-802d-4c686a2e8c3f" xsi:nil="true"/>
    <NAPReason xmlns="db2b92ca-6ed0-4085-802d-4c686a2e8c3f" xsi:nil="true"/>
    <_dlc_DocId xmlns="eb44715b-cd74-4c79-92c4-f0e9f1a86440">000853-1726373233-1487</_dlc_DocId>
    <_dlc_DocIdUrl xmlns="eb44715b-cd74-4c79-92c4-f0e9f1a86440">
      <Url>https://asiclink.sharepoint.com/teams/000853/_layouts/15/DocIdRedir.aspx?ID=000853-1726373233-1487</Url>
      <Description>000853-1726373233-1487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08C9EE83D83D4448AF8205A6FC777399" ma:contentTypeVersion="21" ma:contentTypeDescription="" ma:contentTypeScope="" ma:versionID="aba3c1f66a9d4bd4c70a968809b6c43d">
  <xsd:schema xmlns:xsd="http://www.w3.org/2001/XMLSchema" xmlns:xs="http://www.w3.org/2001/XMLSchema" xmlns:p="http://schemas.microsoft.com/office/2006/metadata/properties" xmlns:ns2="db2b92ca-6ed0-4085-802d-4c686a2e8c3f" xmlns:ns3="97799607-2890-4a68-80f0-689cc1cb251f" xmlns:ns4="eb44715b-cd74-4c79-92c4-f0e9f1a86440" targetNamespace="http://schemas.microsoft.com/office/2006/metadata/properties" ma:root="true" ma:fieldsID="94942c314d4d09e00065f407cdafa03b" ns2:_="" ns3:_="" ns4:_="">
    <xsd:import namespace="db2b92ca-6ed0-4085-802d-4c686a2e8c3f"/>
    <xsd:import namespace="97799607-2890-4a68-80f0-689cc1cb251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99607-2890-4a68-80f0-689cc1cb2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BE078952-D5C1-476F-958A-F6C17F6AA422}">
  <ds:schemaRefs>
    <ds:schemaRef ds:uri="97799607-2890-4a68-80f0-689cc1cb251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b44715b-cd74-4c79-92c4-f0e9f1a86440"/>
    <ds:schemaRef ds:uri="http://purl.org/dc/elements/1.1/"/>
    <ds:schemaRef ds:uri="http://schemas.microsoft.com/office/2006/metadata/properties"/>
    <ds:schemaRef ds:uri="db2b92ca-6ed0-4085-802d-4c686a2e8c3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D76AA7-0E28-438E-8947-B6B3ABA6B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97799607-2890-4a68-80f0-689cc1cb251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0DD44-D100-496F-A54C-A442613C7E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A0AF9B9-A8DC-48A8-882D-A91CB97CF71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F013390-C416-4D81-90B9-56EF94CC09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Links>
    <vt:vector size="72" baseType="variant">
      <vt:variant>
        <vt:i4>6946865</vt:i4>
      </vt:variant>
      <vt:variant>
        <vt:i4>69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1245234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_Toc144453279</vt:lpwstr>
      </vt:variant>
      <vt:variant>
        <vt:i4>1245234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_Toc144453278</vt:lpwstr>
      </vt:variant>
      <vt:variant>
        <vt:i4>1245234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_Toc144453277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_Toc144453276</vt:lpwstr>
      </vt:variant>
      <vt:variant>
        <vt:i4>1245234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_Toc144453275</vt:lpwstr>
      </vt:variant>
      <vt:variant>
        <vt:i4>1245234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_Toc144453274</vt:lpwstr>
      </vt:variant>
      <vt:variant>
        <vt:i4>1245234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_Toc144453273</vt:lpwstr>
      </vt:variant>
      <vt:variant>
        <vt:i4>1245234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_Toc144453272</vt:lpwstr>
      </vt:variant>
      <vt:variant>
        <vt:i4>1245234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_Toc144453271</vt:lpwstr>
      </vt:variant>
      <vt:variant>
        <vt:i4>1245234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_Toc144453270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_Toc144453269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Repeal Instrument CO 13-655 and CO 13-657</dc:title>
  <dc:subject/>
  <dc:creator>Natasha Gomez</dc:creator>
  <cp:keywords/>
  <dc:description/>
  <cp:lastModifiedBy>Narelle Kane</cp:lastModifiedBy>
  <cp:revision>5</cp:revision>
  <dcterms:created xsi:type="dcterms:W3CDTF">2023-09-06T22:27:00Z</dcterms:created>
  <dcterms:modified xsi:type="dcterms:W3CDTF">2023-09-08T05:22:00Z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0x010100B5F685A1365F544391EF8C813B164F3A0008C9EE83D83D4448AF8205A6FC777399</vt:lpwstr>
  </property>
  <property fmtid="{D5CDD505-2E9C-101B-9397-08002B2CF9AE}" pid="3" name="Fileset search keywords">
    <vt:lpwstr/>
  </property>
  <property fmtid="{D5CDD505-2E9C-101B-9397-08002B2CF9AE}" pid="4" name="IMSFilesetEntity">
    <vt:lpwstr/>
  </property>
  <property fmtid="{D5CDD505-2E9C-101B-9397-08002B2CF9AE}" pid="5" name="IMSFilesetProductType">
    <vt:lpwstr/>
  </property>
  <property fmtid="{D5CDD505-2E9C-101B-9397-08002B2CF9AE}" pid="6" name="_dlc_DocIdItemGuid">
    <vt:lpwstr>8de23da4-0e57-45cd-8c33-1cec25776629</vt:lpwstr>
  </property>
  <property fmtid="{D5CDD505-2E9C-101B-9397-08002B2CF9AE}" pid="7" name="File search keywords">
    <vt:lpwstr/>
  </property>
  <property fmtid="{D5CDD505-2E9C-101B-9397-08002B2CF9AE}" pid="8" name="Order">
    <vt:r8>3063600</vt:r8>
  </property>
  <property fmtid="{D5CDD505-2E9C-101B-9397-08002B2CF9AE}" pid="9" name="IMSEntity">
    <vt:lpwstr/>
  </property>
  <property fmtid="{D5CDD505-2E9C-101B-9397-08002B2CF9AE}" pid="10" name="ga26016f869e4783a544bf28ac019362">
    <vt:lpwstr/>
  </property>
  <property fmtid="{D5CDD505-2E9C-101B-9397-08002B2CF9AE}" pid="11" name="SecurityClassification">
    <vt:lpwstr>3;#OFFICIAL|cffd3088-7a74-4edb-8c9e-fbf79371a422</vt:lpwstr>
  </property>
  <property fmtid="{D5CDD505-2E9C-101B-9397-08002B2CF9AE}" pid="12" name="IMSDocumentType">
    <vt:lpwstr/>
  </property>
  <property fmtid="{D5CDD505-2E9C-101B-9397-08002B2CF9AE}" pid="13" name="IMSProductType">
    <vt:lpwstr/>
  </property>
  <property fmtid="{D5CDD505-2E9C-101B-9397-08002B2CF9AE}" pid="14" name="af3f57e54dba403ca4ebb14e4094a9d8">
    <vt:lpwstr/>
  </property>
  <property fmtid="{D5CDD505-2E9C-101B-9397-08002B2CF9AE}" pid="15" name="IMS Precedent">
    <vt:lpwstr/>
  </property>
  <property fmtid="{D5CDD505-2E9C-101B-9397-08002B2CF9AE}" pid="16" name="PrimaryJurisction">
    <vt:lpwstr/>
  </property>
  <property fmtid="{D5CDD505-2E9C-101B-9397-08002B2CF9AE}" pid="17" name="SecondaryJurisdiction">
    <vt:lpwstr/>
  </property>
  <property fmtid="{D5CDD505-2E9C-101B-9397-08002B2CF9AE}" pid="18" name="j9a53d7fe1554b91b170ef98e3957baf">
    <vt:lpwstr/>
  </property>
  <property fmtid="{D5CDD505-2E9C-101B-9397-08002B2CF9AE}" pid="19" name="e3d6af94617946d9813caf87b95826d7">
    <vt:lpwstr/>
  </property>
  <property fmtid="{D5CDD505-2E9C-101B-9397-08002B2CF9AE}" pid="20" name="k9c390b121b84919acb0b9151690da40">
    <vt:lpwstr/>
  </property>
  <property fmtid="{D5CDD505-2E9C-101B-9397-08002B2CF9AE}" pid="21" name="f51ae816e01b4965a21cde6183109b29">
    <vt:lpwstr/>
  </property>
  <property fmtid="{D5CDD505-2E9C-101B-9397-08002B2CF9AE}" pid="22" name="f4c29409d90b4a578b768720fd07bb93">
    <vt:lpwstr/>
  </property>
  <property fmtid="{D5CDD505-2E9C-101B-9397-08002B2CF9AE}" pid="23" name="o370174a30b54570b9bc2a9201a399da">
    <vt:lpwstr/>
  </property>
  <property fmtid="{D5CDD505-2E9C-101B-9397-08002B2CF9AE}" pid="24" name="n984d001a78f4b1f81661dbc6638eecd">
    <vt:lpwstr/>
  </property>
  <property fmtid="{D5CDD505-2E9C-101B-9397-08002B2CF9AE}" pid="25" name="hb3476fe0c25428da9d0464ead195eef">
    <vt:lpwstr/>
  </property>
  <property fmtid="{D5CDD505-2E9C-101B-9397-08002B2CF9AE}" pid="26" name="MSIP_Label_3fc05eff-3b8c-46ad-aa9b-c46174c68b39_Enabled">
    <vt:lpwstr>True</vt:lpwstr>
  </property>
  <property fmtid="{D5CDD505-2E9C-101B-9397-08002B2CF9AE}" pid="27" name="MSIP_Label_3fc05eff-3b8c-46ad-aa9b-c46174c68b39_SiteId">
    <vt:lpwstr>5f1de7c6-55cd-4bb2-902d-514c78cf10f4</vt:lpwstr>
  </property>
  <property fmtid="{D5CDD505-2E9C-101B-9397-08002B2CF9AE}" pid="28" name="MSIP_Label_3fc05eff-3b8c-46ad-aa9b-c46174c68b39_SetDate">
    <vt:lpwstr>2023-06-27T07:22:25Z</vt:lpwstr>
  </property>
  <property fmtid="{D5CDD505-2E9C-101B-9397-08002B2CF9AE}" pid="29" name="MSIP_Label_3fc05eff-3b8c-46ad-aa9b-c46174c68b39_Name">
    <vt:lpwstr>OFFICIAL Sensitive</vt:lpwstr>
  </property>
  <property fmtid="{D5CDD505-2E9C-101B-9397-08002B2CF9AE}" pid="30" name="MSIP_Label_3fc05eff-3b8c-46ad-aa9b-c46174c68b39_ActionId">
    <vt:lpwstr>ef257daf-6b4a-4cd9-b157-70f4659ffbdb</vt:lpwstr>
  </property>
  <property fmtid="{D5CDD505-2E9C-101B-9397-08002B2CF9AE}" pid="31" name="MSIP_Label_3fc05eff-3b8c-46ad-aa9b-c46174c68b39_Removed">
    <vt:lpwstr>False</vt:lpwstr>
  </property>
  <property fmtid="{D5CDD505-2E9C-101B-9397-08002B2CF9AE}" pid="32" name="MSIP_Label_3fc05eff-3b8c-46ad-aa9b-c46174c68b39_Extended_MSFT_Method">
    <vt:lpwstr>Standard</vt:lpwstr>
  </property>
  <property fmtid="{D5CDD505-2E9C-101B-9397-08002B2CF9AE}" pid="33" name="Sensitivity">
    <vt:lpwstr>OFFICIAL Sensitive</vt:lpwstr>
  </property>
  <property fmtid="{D5CDD505-2E9C-101B-9397-08002B2CF9AE}" pid="34" name="_docset_NoMedatataSyncRequired">
    <vt:lpwstr>False</vt:lpwstr>
  </property>
  <property fmtid="{D5CDD505-2E9C-101B-9397-08002B2CF9AE}" pid="35" name="IMSFilesetOrganisationID">
    <vt:lpwstr/>
  </property>
</Properties>
</file>