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939F" w14:textId="77777777" w:rsidR="000B79F3" w:rsidRPr="00BA3DEE" w:rsidRDefault="000B79F3" w:rsidP="000B79F3">
      <w:pPr>
        <w:spacing w:after="240" w:line="240" w:lineRule="auto"/>
        <w:jc w:val="center"/>
        <w:rPr>
          <w:rFonts w:cs="Times New Roman"/>
          <w:b/>
          <w:sz w:val="22"/>
          <w:lang w:val="en-US"/>
        </w:rPr>
      </w:pPr>
      <w:r w:rsidRPr="00BA3DEE">
        <w:rPr>
          <w:rFonts w:cs="Times New Roman"/>
          <w:b/>
          <w:sz w:val="22"/>
          <w:lang w:val="en-US"/>
        </w:rPr>
        <w:t>EXPLANATORY STATEMENT</w:t>
      </w:r>
    </w:p>
    <w:p w14:paraId="761B10B4" w14:textId="77777777" w:rsidR="007625A9" w:rsidRPr="00BA3DEE" w:rsidRDefault="000B79F3" w:rsidP="000B79F3">
      <w:pPr>
        <w:jc w:val="center"/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Issued by the authority of the </w:t>
      </w:r>
      <w:bookmarkStart w:id="0" w:name="_Hlk139378610"/>
      <w:r w:rsidR="0019786E" w:rsidRPr="00BA3DEE">
        <w:rPr>
          <w:rFonts w:cs="Times New Roman"/>
          <w:sz w:val="22"/>
        </w:rPr>
        <w:t>Minister for Regional Development, Local Government and Territories</w:t>
      </w:r>
      <w:bookmarkEnd w:id="0"/>
    </w:p>
    <w:p w14:paraId="075CB059" w14:textId="77777777" w:rsidR="007625A9" w:rsidRPr="00BA3DEE" w:rsidRDefault="007625A9" w:rsidP="000B79F3">
      <w:pPr>
        <w:jc w:val="center"/>
        <w:rPr>
          <w:rFonts w:cs="Times New Roman"/>
          <w:i/>
          <w:sz w:val="22"/>
        </w:rPr>
      </w:pPr>
      <w:r w:rsidRPr="00BA3DEE">
        <w:rPr>
          <w:rFonts w:cs="Times New Roman"/>
          <w:i/>
          <w:sz w:val="22"/>
        </w:rPr>
        <w:t>Christmas Island Act 1958</w:t>
      </w:r>
    </w:p>
    <w:p w14:paraId="09E5E9A0" w14:textId="77777777" w:rsidR="007625A9" w:rsidRPr="00BA3DEE" w:rsidRDefault="00264364" w:rsidP="000B79F3">
      <w:pPr>
        <w:jc w:val="center"/>
        <w:rPr>
          <w:rFonts w:cs="Times New Roman"/>
          <w:sz w:val="22"/>
        </w:rPr>
      </w:pPr>
      <w:bookmarkStart w:id="1" w:name="_Hlk139442652"/>
      <w:r w:rsidRPr="00BA3DEE">
        <w:rPr>
          <w:rFonts w:cs="Times New Roman"/>
          <w:i/>
          <w:sz w:val="22"/>
        </w:rPr>
        <w:t>Christmas Island Applied Laws Ordinance</w:t>
      </w:r>
      <w:r w:rsidR="0019786E" w:rsidRPr="00BA3DEE">
        <w:rPr>
          <w:rFonts w:cs="Times New Roman"/>
          <w:i/>
          <w:sz w:val="22"/>
        </w:rPr>
        <w:t xml:space="preserve"> 1992</w:t>
      </w:r>
    </w:p>
    <w:bookmarkEnd w:id="1"/>
    <w:p w14:paraId="544067CE" w14:textId="77777777" w:rsidR="00191923" w:rsidRPr="00BA3DEE" w:rsidRDefault="00191923" w:rsidP="000B79F3">
      <w:pPr>
        <w:jc w:val="center"/>
        <w:rPr>
          <w:rFonts w:cs="Times New Roman"/>
          <w:sz w:val="22"/>
        </w:rPr>
      </w:pPr>
    </w:p>
    <w:p w14:paraId="45DB2B05" w14:textId="1DF55298" w:rsidR="00191923" w:rsidRPr="00BA3DEE" w:rsidRDefault="00191923" w:rsidP="00191923">
      <w:pPr>
        <w:rPr>
          <w:rFonts w:cs="Times New Roman"/>
        </w:rPr>
      </w:pPr>
      <w:bookmarkStart w:id="2" w:name="_Hlk139378880"/>
      <w:r w:rsidRPr="00BA3DEE">
        <w:rPr>
          <w:rFonts w:cs="Times New Roman"/>
          <w:b/>
          <w:sz w:val="22"/>
        </w:rPr>
        <w:t>Christmas Island Applied Laws Amendment</w:t>
      </w:r>
      <w:r w:rsidR="000C3348" w:rsidRPr="00BA3DEE">
        <w:rPr>
          <w:rFonts w:cs="Times New Roman"/>
          <w:b/>
          <w:sz w:val="22"/>
        </w:rPr>
        <w:t xml:space="preserve"> (Fish Resources Management) Rules 2023</w:t>
      </w:r>
    </w:p>
    <w:bookmarkEnd w:id="2"/>
    <w:p w14:paraId="040E28D9" w14:textId="77777777" w:rsidR="000C3348" w:rsidRPr="00BA3DEE" w:rsidRDefault="000C3348" w:rsidP="00191923">
      <w:pPr>
        <w:rPr>
          <w:rFonts w:cs="Times New Roman"/>
          <w:sz w:val="22"/>
        </w:rPr>
      </w:pPr>
      <w:r w:rsidRPr="00BA3DEE">
        <w:rPr>
          <w:rFonts w:cs="Times New Roman"/>
          <w:i/>
          <w:sz w:val="22"/>
        </w:rPr>
        <w:t>Authority</w:t>
      </w:r>
    </w:p>
    <w:p w14:paraId="2E41D1FE" w14:textId="54ACD24A" w:rsidR="000C3348" w:rsidRPr="00BA3DEE" w:rsidRDefault="0019786E" w:rsidP="0019786E">
      <w:pPr>
        <w:pStyle w:val="Dotpoint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  <w:r w:rsidRPr="00BA3DEE">
        <w:rPr>
          <w:sz w:val="22"/>
          <w:szCs w:val="22"/>
        </w:rPr>
        <w:t xml:space="preserve">Section 4 of the </w:t>
      </w:r>
      <w:r w:rsidRPr="00BA3DEE">
        <w:rPr>
          <w:i/>
          <w:sz w:val="22"/>
          <w:szCs w:val="22"/>
        </w:rPr>
        <w:t xml:space="preserve">Christmas Island Applied Laws Ordinance 1992 </w:t>
      </w:r>
      <w:r w:rsidRPr="00BA3DEE">
        <w:rPr>
          <w:sz w:val="22"/>
          <w:szCs w:val="22"/>
        </w:rPr>
        <w:t>(the Ordinance) authorises the Minister to make rules to amend Part 15A of Schedule 1 of the Ordinance</w:t>
      </w:r>
      <w:r w:rsidR="00C009B0" w:rsidRPr="00BA3DEE">
        <w:rPr>
          <w:sz w:val="22"/>
          <w:szCs w:val="22"/>
        </w:rPr>
        <w:t>, which deals with fish resources management.</w:t>
      </w:r>
    </w:p>
    <w:p w14:paraId="2E21C9DA" w14:textId="77777777" w:rsidR="000C3348" w:rsidRPr="00BA3DEE" w:rsidRDefault="000C3348" w:rsidP="00191923">
      <w:pPr>
        <w:rPr>
          <w:rFonts w:cs="Times New Roman"/>
          <w:sz w:val="22"/>
        </w:rPr>
      </w:pPr>
      <w:r w:rsidRPr="00BA3DEE">
        <w:rPr>
          <w:rFonts w:cs="Times New Roman"/>
          <w:i/>
          <w:sz w:val="22"/>
        </w:rPr>
        <w:t>Purpose and Operation</w:t>
      </w:r>
    </w:p>
    <w:p w14:paraId="61497C19" w14:textId="56C3DDDA" w:rsidR="004573CD" w:rsidRPr="00BA3DEE" w:rsidRDefault="004573CD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The Christmas Island Applied Laws Amendment (Fish Resources Management) Rules 2023 amend the </w:t>
      </w:r>
      <w:r w:rsidR="00ED3220" w:rsidRPr="00BA3DEE">
        <w:rPr>
          <w:rFonts w:cs="Times New Roman"/>
          <w:sz w:val="22"/>
        </w:rPr>
        <w:t xml:space="preserve">Ordinance </w:t>
      </w:r>
      <w:r w:rsidR="00C16594" w:rsidRPr="00BA3DEE">
        <w:rPr>
          <w:rFonts w:cs="Times New Roman"/>
          <w:sz w:val="22"/>
        </w:rPr>
        <w:t xml:space="preserve">by updating </w:t>
      </w:r>
      <w:r w:rsidR="0045115A" w:rsidRPr="00BA3DEE">
        <w:rPr>
          <w:rFonts w:cs="Times New Roman"/>
          <w:sz w:val="22"/>
        </w:rPr>
        <w:t xml:space="preserve">the </w:t>
      </w:r>
      <w:r w:rsidR="008A28B7" w:rsidRPr="00BA3DEE">
        <w:rPr>
          <w:rFonts w:cs="Times New Roman"/>
          <w:sz w:val="22"/>
        </w:rPr>
        <w:t>definition of</w:t>
      </w:r>
      <w:r w:rsidR="00C16594" w:rsidRPr="00BA3DEE">
        <w:rPr>
          <w:rFonts w:cs="Times New Roman"/>
          <w:sz w:val="22"/>
        </w:rPr>
        <w:t xml:space="preserve"> the </w:t>
      </w:r>
      <w:r w:rsidR="008A28B7" w:rsidRPr="00BA3DEE">
        <w:rPr>
          <w:rFonts w:cs="Times New Roman"/>
          <w:sz w:val="22"/>
        </w:rPr>
        <w:t xml:space="preserve">area of </w:t>
      </w:r>
      <w:r w:rsidR="00C16594" w:rsidRPr="00BA3DEE">
        <w:rPr>
          <w:rFonts w:cs="Times New Roman"/>
          <w:sz w:val="22"/>
        </w:rPr>
        <w:t xml:space="preserve">Christmas Island Airport </w:t>
      </w:r>
      <w:r w:rsidR="008A28B7" w:rsidRPr="00BA3DEE">
        <w:rPr>
          <w:rFonts w:cs="Times New Roman"/>
          <w:sz w:val="22"/>
        </w:rPr>
        <w:t xml:space="preserve">so that it refers </w:t>
      </w:r>
      <w:r w:rsidR="00C16594" w:rsidRPr="00BA3DEE">
        <w:rPr>
          <w:rFonts w:cs="Times New Roman"/>
          <w:sz w:val="22"/>
        </w:rPr>
        <w:t>to a Reserve Number</w:t>
      </w:r>
      <w:r w:rsidR="008A28B7" w:rsidRPr="00BA3DEE">
        <w:rPr>
          <w:rFonts w:cs="Times New Roman"/>
          <w:sz w:val="22"/>
        </w:rPr>
        <w:t xml:space="preserve"> rather than a lot number on a Deposited Plan</w:t>
      </w:r>
      <w:r w:rsidR="00C16594" w:rsidRPr="00BA3DEE">
        <w:rPr>
          <w:rFonts w:cs="Times New Roman"/>
          <w:sz w:val="22"/>
        </w:rPr>
        <w:t xml:space="preserve">. </w:t>
      </w:r>
    </w:p>
    <w:p w14:paraId="470CEA52" w14:textId="45AD2F24" w:rsidR="00C31E6E" w:rsidRPr="00BA3DEE" w:rsidRDefault="00C16594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Under the </w:t>
      </w:r>
      <w:r w:rsidRPr="00BA3DEE">
        <w:rPr>
          <w:rFonts w:cs="Times New Roman"/>
          <w:i/>
          <w:sz w:val="22"/>
        </w:rPr>
        <w:t>Christmas Island Act 1958</w:t>
      </w:r>
      <w:r w:rsidRPr="00BA3DEE">
        <w:rPr>
          <w:rFonts w:cs="Times New Roman"/>
          <w:sz w:val="22"/>
        </w:rPr>
        <w:t xml:space="preserve">, Western Australian laws apply to Christmas Island, including laws regarding land registration. The </w:t>
      </w:r>
      <w:r w:rsidR="00D85DAC" w:rsidRPr="00BA3DEE">
        <w:rPr>
          <w:rFonts w:cs="Times New Roman"/>
          <w:sz w:val="22"/>
        </w:rPr>
        <w:t xml:space="preserve">definition of the </w:t>
      </w:r>
      <w:r w:rsidRPr="00BA3DEE">
        <w:rPr>
          <w:rFonts w:cs="Times New Roman"/>
          <w:sz w:val="22"/>
        </w:rPr>
        <w:t xml:space="preserve">area of Christmas Island Airport requires amendment </w:t>
      </w:r>
      <w:r w:rsidR="00ED3220" w:rsidRPr="00BA3DEE">
        <w:rPr>
          <w:rFonts w:cs="Times New Roman"/>
          <w:sz w:val="22"/>
        </w:rPr>
        <w:t>because Deposited Plan</w:t>
      </w:r>
      <w:r w:rsidR="00540B40" w:rsidRPr="00BA3DEE">
        <w:rPr>
          <w:rFonts w:cs="Times New Roman"/>
          <w:sz w:val="22"/>
        </w:rPr>
        <w:t>s are amended from time to time</w:t>
      </w:r>
      <w:r w:rsidR="003A5247" w:rsidRPr="00BA3DEE">
        <w:rPr>
          <w:rFonts w:cs="Times New Roman"/>
          <w:sz w:val="22"/>
        </w:rPr>
        <w:t>.  R</w:t>
      </w:r>
      <w:r w:rsidR="002C540A" w:rsidRPr="00BA3DEE">
        <w:rPr>
          <w:rFonts w:cs="Times New Roman"/>
          <w:sz w:val="22"/>
        </w:rPr>
        <w:t>eferring</w:t>
      </w:r>
      <w:r w:rsidRPr="00BA3DEE">
        <w:rPr>
          <w:rFonts w:cs="Times New Roman"/>
          <w:sz w:val="22"/>
        </w:rPr>
        <w:t xml:space="preserve"> to</w:t>
      </w:r>
      <w:r w:rsidR="00ED3220" w:rsidRPr="00BA3DEE">
        <w:rPr>
          <w:rFonts w:cs="Times New Roman"/>
          <w:sz w:val="22"/>
        </w:rPr>
        <w:t xml:space="preserve"> the</w:t>
      </w:r>
      <w:r w:rsidRPr="00BA3DEE">
        <w:rPr>
          <w:rFonts w:cs="Times New Roman"/>
          <w:sz w:val="22"/>
        </w:rPr>
        <w:t xml:space="preserve"> land via a Reserve Number is </w:t>
      </w:r>
      <w:r w:rsidR="00ED3220" w:rsidRPr="00BA3DEE">
        <w:rPr>
          <w:rFonts w:cs="Times New Roman"/>
          <w:sz w:val="22"/>
        </w:rPr>
        <w:t xml:space="preserve">less likely to require future amendments </w:t>
      </w:r>
      <w:r w:rsidR="000A1140" w:rsidRPr="00BA3DEE">
        <w:rPr>
          <w:rFonts w:cs="Times New Roman"/>
          <w:sz w:val="22"/>
        </w:rPr>
        <w:t>because</w:t>
      </w:r>
      <w:r w:rsidR="00ED3220" w:rsidRPr="00BA3DEE">
        <w:rPr>
          <w:rFonts w:cs="Times New Roman"/>
          <w:sz w:val="22"/>
        </w:rPr>
        <w:t xml:space="preserve"> Reserve Numbers rarely change. </w:t>
      </w:r>
    </w:p>
    <w:p w14:paraId="718B8C89" w14:textId="0702432B" w:rsidR="00C31E6E" w:rsidRPr="00BA3DEE" w:rsidRDefault="00C31E6E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The Christmas Island Airport Reserve Number 46221 can be viewed on the Western Australian Government administered websites Landgate and </w:t>
      </w:r>
      <w:proofErr w:type="spellStart"/>
      <w:r w:rsidRPr="00BA3DEE">
        <w:rPr>
          <w:rFonts w:cs="Times New Roman"/>
          <w:sz w:val="22"/>
        </w:rPr>
        <w:t>Tengraph</w:t>
      </w:r>
      <w:proofErr w:type="spellEnd"/>
      <w:r w:rsidRPr="00BA3DEE">
        <w:rPr>
          <w:rFonts w:cs="Times New Roman"/>
          <w:sz w:val="22"/>
        </w:rPr>
        <w:t>.</w:t>
      </w:r>
    </w:p>
    <w:p w14:paraId="7C6CB00F" w14:textId="77777777" w:rsidR="000C3348" w:rsidRPr="00BA3DEE" w:rsidRDefault="000C3348" w:rsidP="00191923">
      <w:pPr>
        <w:rPr>
          <w:rFonts w:cs="Times New Roman"/>
          <w:sz w:val="22"/>
        </w:rPr>
      </w:pPr>
      <w:r w:rsidRPr="00BA3DEE">
        <w:rPr>
          <w:rFonts w:cs="Times New Roman"/>
          <w:i/>
          <w:sz w:val="22"/>
        </w:rPr>
        <w:t>Impact and Effect</w:t>
      </w:r>
    </w:p>
    <w:p w14:paraId="70AB2469" w14:textId="5CDCD687" w:rsidR="000C3348" w:rsidRPr="00BA3DEE" w:rsidRDefault="004573CD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This rule will not </w:t>
      </w:r>
      <w:r w:rsidR="000526B1" w:rsidRPr="00BA3DEE">
        <w:rPr>
          <w:rFonts w:cs="Times New Roman"/>
          <w:sz w:val="22"/>
        </w:rPr>
        <w:t>have any impact on the regulated community.</w:t>
      </w:r>
      <w:r w:rsidR="0045115A" w:rsidRPr="00BA3DEE">
        <w:rPr>
          <w:rFonts w:cs="Times New Roman"/>
          <w:sz w:val="22"/>
        </w:rPr>
        <w:t xml:space="preserve"> The rule does not alter the geographical location of the Christmas Island Airport, only the way it is referenced in the Ordinance.</w:t>
      </w:r>
    </w:p>
    <w:p w14:paraId="70A0BED0" w14:textId="77777777" w:rsidR="000C3348" w:rsidRPr="00BA3DEE" w:rsidRDefault="009F4CE5" w:rsidP="00191923">
      <w:pPr>
        <w:rPr>
          <w:rFonts w:cs="Times New Roman"/>
          <w:sz w:val="22"/>
        </w:rPr>
      </w:pPr>
      <w:r w:rsidRPr="00BA3DEE">
        <w:rPr>
          <w:rFonts w:cs="Times New Roman"/>
          <w:i/>
          <w:sz w:val="22"/>
        </w:rPr>
        <w:t>Consultation</w:t>
      </w:r>
    </w:p>
    <w:p w14:paraId="5F9B5023" w14:textId="3C9A76ED" w:rsidR="00ED3220" w:rsidRPr="00BA3DEE" w:rsidRDefault="00ED3220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In accordance with section 4(3) of the Ordinance, </w:t>
      </w:r>
      <w:bookmarkStart w:id="3" w:name="_Hlk140760408"/>
      <w:r w:rsidRPr="00BA3DEE">
        <w:rPr>
          <w:rFonts w:cs="Times New Roman"/>
          <w:sz w:val="22"/>
        </w:rPr>
        <w:t xml:space="preserve">the </w:t>
      </w:r>
      <w:r w:rsidR="000A6653" w:rsidRPr="00BA3DEE">
        <w:rPr>
          <w:rFonts w:cs="Times New Roman"/>
          <w:sz w:val="22"/>
        </w:rPr>
        <w:t xml:space="preserve">Department of Infrastructure, Transport, Regional Development, Communications and the Arts, on behalf of the </w:t>
      </w:r>
      <w:r w:rsidRPr="00BA3DEE">
        <w:rPr>
          <w:rFonts w:cs="Times New Roman"/>
          <w:sz w:val="22"/>
        </w:rPr>
        <w:t>Minister</w:t>
      </w:r>
      <w:r w:rsidR="000A6653" w:rsidRPr="00BA3DEE">
        <w:rPr>
          <w:rFonts w:cs="Times New Roman"/>
          <w:sz w:val="22"/>
        </w:rPr>
        <w:t>,</w:t>
      </w:r>
      <w:r w:rsidRPr="00BA3DEE">
        <w:rPr>
          <w:rFonts w:cs="Times New Roman"/>
          <w:sz w:val="22"/>
        </w:rPr>
        <w:t xml:space="preserve"> </w:t>
      </w:r>
      <w:bookmarkEnd w:id="3"/>
      <w:r w:rsidRPr="00BA3DEE">
        <w:rPr>
          <w:rFonts w:cs="Times New Roman"/>
          <w:sz w:val="22"/>
        </w:rPr>
        <w:t xml:space="preserve">consulted with the Christmas Island Fisheries Advisory Committee, </w:t>
      </w:r>
      <w:r w:rsidR="00CC6561" w:rsidRPr="00BA3DEE">
        <w:rPr>
          <w:rFonts w:cs="Times New Roman"/>
          <w:sz w:val="22"/>
        </w:rPr>
        <w:t xml:space="preserve">at the </w:t>
      </w:r>
      <w:r w:rsidRPr="00BA3DEE">
        <w:rPr>
          <w:rFonts w:cs="Times New Roman"/>
          <w:sz w:val="22"/>
        </w:rPr>
        <w:t>12 April 2023</w:t>
      </w:r>
      <w:r w:rsidR="00CC6561" w:rsidRPr="00BA3DEE">
        <w:rPr>
          <w:rFonts w:cs="Times New Roman"/>
          <w:sz w:val="22"/>
        </w:rPr>
        <w:t xml:space="preserve"> meeting</w:t>
      </w:r>
      <w:r w:rsidRPr="00BA3DEE">
        <w:rPr>
          <w:rFonts w:cs="Times New Roman"/>
          <w:sz w:val="22"/>
        </w:rPr>
        <w:t xml:space="preserve"> regarding the</w:t>
      </w:r>
      <w:r w:rsidR="000A1140" w:rsidRPr="00BA3DEE">
        <w:rPr>
          <w:rFonts w:cs="Times New Roman"/>
          <w:sz w:val="22"/>
        </w:rPr>
        <w:t xml:space="preserve"> principle of the</w:t>
      </w:r>
      <w:r w:rsidRPr="00BA3DEE">
        <w:rPr>
          <w:rFonts w:cs="Times New Roman"/>
          <w:sz w:val="22"/>
        </w:rPr>
        <w:t xml:space="preserve"> amendment, and </w:t>
      </w:r>
      <w:r w:rsidR="00CC6561" w:rsidRPr="00BA3DEE">
        <w:rPr>
          <w:rFonts w:cs="Times New Roman"/>
          <w:sz w:val="22"/>
        </w:rPr>
        <w:t>at the</w:t>
      </w:r>
      <w:r w:rsidR="00A2122B" w:rsidRPr="00BA3DEE">
        <w:rPr>
          <w:rFonts w:cs="Times New Roman"/>
          <w:sz w:val="22"/>
        </w:rPr>
        <w:t xml:space="preserve"> subsequent meeting</w:t>
      </w:r>
      <w:r w:rsidRPr="00BA3DEE">
        <w:rPr>
          <w:rFonts w:cs="Times New Roman"/>
          <w:sz w:val="22"/>
        </w:rPr>
        <w:t xml:space="preserve"> </w:t>
      </w:r>
      <w:r w:rsidR="003A5247" w:rsidRPr="00BA3DEE">
        <w:rPr>
          <w:rFonts w:cs="Times New Roman"/>
          <w:sz w:val="22"/>
        </w:rPr>
        <w:t xml:space="preserve">of </w:t>
      </w:r>
      <w:r w:rsidR="00CC6561" w:rsidRPr="00BA3DEE">
        <w:rPr>
          <w:rFonts w:cs="Times New Roman"/>
          <w:sz w:val="22"/>
        </w:rPr>
        <w:t>6</w:t>
      </w:r>
      <w:r w:rsidRPr="00BA3DEE">
        <w:rPr>
          <w:rFonts w:cs="Times New Roman"/>
          <w:sz w:val="22"/>
        </w:rPr>
        <w:t xml:space="preserve"> July 2023 regarding the final text of </w:t>
      </w:r>
      <w:r w:rsidR="000A1140" w:rsidRPr="00BA3DEE">
        <w:rPr>
          <w:rFonts w:cs="Times New Roman"/>
          <w:sz w:val="22"/>
        </w:rPr>
        <w:t>the instrument</w:t>
      </w:r>
      <w:r w:rsidRPr="00BA3DEE">
        <w:rPr>
          <w:rFonts w:cs="Times New Roman"/>
          <w:sz w:val="22"/>
        </w:rPr>
        <w:t xml:space="preserve">. </w:t>
      </w:r>
    </w:p>
    <w:p w14:paraId="60F6ED48" w14:textId="7B7D1C49" w:rsidR="009F4CE5" w:rsidRPr="00BA3DEE" w:rsidRDefault="009F4CE5" w:rsidP="00191923">
      <w:pPr>
        <w:rPr>
          <w:rFonts w:cs="Times New Roman"/>
        </w:rPr>
      </w:pPr>
      <w:r w:rsidRPr="00BA3DEE">
        <w:rPr>
          <w:rFonts w:cs="Times New Roman"/>
          <w:b/>
          <w:sz w:val="22"/>
          <w:u w:val="single"/>
        </w:rPr>
        <w:t>Detailed Description of th</w:t>
      </w:r>
      <w:r w:rsidR="00ED3220" w:rsidRPr="00BA3DEE">
        <w:rPr>
          <w:rFonts w:cs="Times New Roman"/>
          <w:b/>
          <w:sz w:val="22"/>
          <w:u w:val="single"/>
        </w:rPr>
        <w:t>e Christmas Island Applied Laws Amendment (Fish Resources Management) Rules 2023</w:t>
      </w:r>
    </w:p>
    <w:p w14:paraId="7BF9CFA6" w14:textId="77777777" w:rsidR="009F4CE5" w:rsidRPr="00BA3DEE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BA3DEE">
        <w:rPr>
          <w:rFonts w:cs="Times New Roman"/>
          <w:b/>
          <w:sz w:val="22"/>
        </w:rPr>
        <w:t>Section 1 – Name</w:t>
      </w:r>
    </w:p>
    <w:p w14:paraId="39A0141B" w14:textId="79F34CCE" w:rsidR="009F4CE5" w:rsidRPr="00BA3DEE" w:rsidRDefault="009F4CE5" w:rsidP="009F4CE5">
      <w:pPr>
        <w:pStyle w:val="ShortT"/>
        <w:spacing w:after="240"/>
      </w:pPr>
      <w:r w:rsidRPr="00BA3DEE">
        <w:rPr>
          <w:b w:val="0"/>
          <w:sz w:val="22"/>
          <w:szCs w:val="22"/>
        </w:rPr>
        <w:t xml:space="preserve">This section provides that the name of this </w:t>
      </w:r>
      <w:r w:rsidR="0045115A" w:rsidRPr="00BA3DEE">
        <w:rPr>
          <w:b w:val="0"/>
          <w:sz w:val="22"/>
          <w:szCs w:val="22"/>
        </w:rPr>
        <w:t xml:space="preserve">instrument </w:t>
      </w:r>
      <w:r w:rsidRPr="00BA3DEE">
        <w:rPr>
          <w:b w:val="0"/>
          <w:sz w:val="22"/>
          <w:szCs w:val="22"/>
        </w:rPr>
        <w:t xml:space="preserve">is the </w:t>
      </w:r>
      <w:r w:rsidR="00CF3712" w:rsidRPr="00BA3DEE">
        <w:rPr>
          <w:b w:val="0"/>
          <w:i/>
          <w:sz w:val="22"/>
          <w:szCs w:val="22"/>
        </w:rPr>
        <w:t>Christmas Island Applied Laws Amendment (Fish Resources Management) Rules 2023</w:t>
      </w:r>
      <w:r w:rsidR="00ED3220" w:rsidRPr="00BA3DEE">
        <w:rPr>
          <w:b w:val="0"/>
          <w:sz w:val="22"/>
          <w:szCs w:val="22"/>
        </w:rPr>
        <w:t>.</w:t>
      </w:r>
    </w:p>
    <w:p w14:paraId="2F89C664" w14:textId="77777777" w:rsidR="00FE59FD" w:rsidRPr="00FE59FD" w:rsidRDefault="00FE59FD" w:rsidP="009F4CE5">
      <w:pPr>
        <w:spacing w:after="120" w:line="240" w:lineRule="auto"/>
        <w:rPr>
          <w:rFonts w:cs="Times New Roman"/>
          <w:sz w:val="22"/>
        </w:rPr>
      </w:pPr>
      <w:bookmarkStart w:id="4" w:name="_GoBack"/>
      <w:bookmarkEnd w:id="4"/>
    </w:p>
    <w:p w14:paraId="4D3032F0" w14:textId="78640110" w:rsidR="009F4CE5" w:rsidRPr="00BA3DEE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BA3DEE">
        <w:rPr>
          <w:rFonts w:cs="Times New Roman"/>
          <w:b/>
          <w:sz w:val="22"/>
        </w:rPr>
        <w:lastRenderedPageBreak/>
        <w:t>Section 2 – Commencement</w:t>
      </w:r>
    </w:p>
    <w:p w14:paraId="4D1F06F1" w14:textId="0F295E1A" w:rsidR="009F4CE5" w:rsidRPr="00BA3DEE" w:rsidRDefault="009F4CE5" w:rsidP="009F4CE5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>This section provides that th</w:t>
      </w:r>
      <w:r w:rsidR="00ED3220" w:rsidRPr="00BA3DEE">
        <w:rPr>
          <w:rFonts w:cs="Times New Roman"/>
          <w:sz w:val="22"/>
        </w:rPr>
        <w:t xml:space="preserve">is instrument </w:t>
      </w:r>
      <w:r w:rsidRPr="00BA3DEE">
        <w:rPr>
          <w:rFonts w:cs="Times New Roman"/>
          <w:sz w:val="22"/>
        </w:rPr>
        <w:t xml:space="preserve">is to commence </w:t>
      </w:r>
      <w:r w:rsidR="00CF3712" w:rsidRPr="00BA3DEE">
        <w:rPr>
          <w:rFonts w:cs="Times New Roman"/>
          <w:sz w:val="22"/>
        </w:rPr>
        <w:t>the day after it is registered</w:t>
      </w:r>
      <w:r w:rsidRPr="00BA3DEE">
        <w:rPr>
          <w:rFonts w:cs="Times New Roman"/>
          <w:sz w:val="22"/>
        </w:rPr>
        <w:t>.</w:t>
      </w:r>
    </w:p>
    <w:p w14:paraId="3A5A18A7" w14:textId="77777777" w:rsidR="009F4CE5" w:rsidRPr="00BA3DEE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BA3DEE">
        <w:rPr>
          <w:rFonts w:cs="Times New Roman"/>
          <w:b/>
          <w:sz w:val="22"/>
        </w:rPr>
        <w:t>Section 3 – Authority</w:t>
      </w:r>
    </w:p>
    <w:p w14:paraId="2D7094FD" w14:textId="410BB508" w:rsidR="009F4CE5" w:rsidRPr="00BA3DEE" w:rsidRDefault="009F4CE5" w:rsidP="009F4CE5">
      <w:pPr>
        <w:rPr>
          <w:rFonts w:cs="Times New Roman"/>
          <w:i/>
          <w:sz w:val="22"/>
        </w:rPr>
      </w:pPr>
      <w:r w:rsidRPr="00BA3DEE">
        <w:rPr>
          <w:rFonts w:cs="Times New Roman"/>
          <w:sz w:val="22"/>
        </w:rPr>
        <w:t xml:space="preserve">This section provides that this </w:t>
      </w:r>
      <w:r w:rsidR="00ED3220" w:rsidRPr="00BA3DEE">
        <w:rPr>
          <w:rFonts w:cs="Times New Roman"/>
          <w:sz w:val="22"/>
        </w:rPr>
        <w:t xml:space="preserve">instrument </w:t>
      </w:r>
      <w:r w:rsidR="00CF3712" w:rsidRPr="00BA3DEE">
        <w:rPr>
          <w:rFonts w:cs="Times New Roman"/>
          <w:sz w:val="22"/>
        </w:rPr>
        <w:t xml:space="preserve">is made under section 4 of the </w:t>
      </w:r>
      <w:r w:rsidR="00CF3712" w:rsidRPr="00BA3DEE">
        <w:rPr>
          <w:rFonts w:cs="Times New Roman"/>
          <w:i/>
          <w:sz w:val="22"/>
        </w:rPr>
        <w:t>Christmas Island Applied Laws Ordinance 1992</w:t>
      </w:r>
      <w:r w:rsidR="00CF3712" w:rsidRPr="00BA3DEE">
        <w:rPr>
          <w:rFonts w:cs="Times New Roman"/>
          <w:sz w:val="22"/>
        </w:rPr>
        <w:t>.</w:t>
      </w:r>
    </w:p>
    <w:p w14:paraId="53106AFA" w14:textId="77777777" w:rsidR="009F4CE5" w:rsidRPr="00BA3DEE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BA3DEE">
        <w:rPr>
          <w:rFonts w:cs="Times New Roman"/>
          <w:b/>
          <w:sz w:val="22"/>
        </w:rPr>
        <w:t>Section 4 – Schedules</w:t>
      </w:r>
    </w:p>
    <w:p w14:paraId="37E4D415" w14:textId="77777777" w:rsidR="009F4CE5" w:rsidRPr="00BA3DEE" w:rsidRDefault="009F4CE5" w:rsidP="009F4CE5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>This section indicates that instruments specified in a Schedule to this instrument are amended or repealed as set out in the applicable items in the Schedule concerned.</w:t>
      </w:r>
    </w:p>
    <w:p w14:paraId="60A90C9C" w14:textId="77777777" w:rsidR="009F4CE5" w:rsidRPr="00BA3DEE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BA3DEE">
        <w:rPr>
          <w:rFonts w:cs="Times New Roman"/>
          <w:b/>
          <w:sz w:val="22"/>
        </w:rPr>
        <w:t>Schedule 1 – Amendments</w:t>
      </w:r>
    </w:p>
    <w:p w14:paraId="2586FE90" w14:textId="77777777" w:rsidR="00C31E6E" w:rsidRPr="00BA3DEE" w:rsidRDefault="00C31E6E" w:rsidP="009F4CE5">
      <w:pPr>
        <w:pStyle w:val="ShortT"/>
        <w:spacing w:after="120"/>
        <w:rPr>
          <w:i/>
          <w:sz w:val="22"/>
          <w:szCs w:val="22"/>
        </w:rPr>
      </w:pPr>
      <w:r w:rsidRPr="00BA3DEE">
        <w:rPr>
          <w:i/>
          <w:sz w:val="22"/>
          <w:szCs w:val="22"/>
        </w:rPr>
        <w:t>Christmas Island Applied Laws Ordinance 1992</w:t>
      </w:r>
    </w:p>
    <w:p w14:paraId="6FB054F0" w14:textId="7F64EFBA" w:rsidR="00D85DAC" w:rsidRPr="00BA3DEE" w:rsidRDefault="00C31E6E" w:rsidP="009F4CE5">
      <w:pPr>
        <w:pStyle w:val="ShortT"/>
        <w:spacing w:after="120"/>
        <w:rPr>
          <w:i/>
          <w:sz w:val="22"/>
          <w:szCs w:val="22"/>
        </w:rPr>
      </w:pPr>
      <w:r w:rsidRPr="00BA3DEE">
        <w:rPr>
          <w:sz w:val="22"/>
          <w:szCs w:val="22"/>
          <w:u w:val="single"/>
        </w:rPr>
        <w:t>Item 1</w:t>
      </w:r>
    </w:p>
    <w:p w14:paraId="527645AE" w14:textId="1E694BF7" w:rsidR="009F4CE5" w:rsidRPr="00BA3DEE" w:rsidRDefault="00C31E6E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Item </w:t>
      </w:r>
      <w:r w:rsidR="000526B1" w:rsidRPr="00BA3DEE">
        <w:rPr>
          <w:rFonts w:cs="Times New Roman"/>
          <w:sz w:val="22"/>
        </w:rPr>
        <w:t>1</w:t>
      </w:r>
      <w:r w:rsidR="00A96976" w:rsidRPr="00BA3DEE">
        <w:rPr>
          <w:rFonts w:cs="Times New Roman"/>
          <w:sz w:val="22"/>
        </w:rPr>
        <w:t xml:space="preserve"> replaces</w:t>
      </w:r>
      <w:r w:rsidRPr="00BA3DEE">
        <w:rPr>
          <w:rFonts w:cs="Times New Roman"/>
          <w:sz w:val="22"/>
        </w:rPr>
        <w:t>, in the definition of ‘</w:t>
      </w:r>
      <w:r w:rsidR="008A28B7" w:rsidRPr="00BA3DEE">
        <w:rPr>
          <w:rFonts w:cs="Times New Roman"/>
          <w:sz w:val="22"/>
        </w:rPr>
        <w:t xml:space="preserve">area of </w:t>
      </w:r>
      <w:r w:rsidRPr="00BA3DEE">
        <w:rPr>
          <w:rFonts w:cs="Times New Roman"/>
          <w:sz w:val="22"/>
        </w:rPr>
        <w:t>Christmas Island Airport’ in item 12 of Part 15A of Schedule 1 (</w:t>
      </w:r>
      <w:proofErr w:type="spellStart"/>
      <w:r w:rsidRPr="00BA3DEE">
        <w:rPr>
          <w:rFonts w:cs="Times New Roman"/>
          <w:sz w:val="22"/>
        </w:rPr>
        <w:t>subregulation</w:t>
      </w:r>
      <w:proofErr w:type="spellEnd"/>
      <w:r w:rsidRPr="00BA3DEE">
        <w:rPr>
          <w:rFonts w:cs="Times New Roman"/>
          <w:sz w:val="22"/>
        </w:rPr>
        <w:t xml:space="preserve"> 64</w:t>
      </w:r>
      <w:proofErr w:type="gramStart"/>
      <w:r w:rsidRPr="00BA3DEE">
        <w:rPr>
          <w:rFonts w:cs="Times New Roman"/>
          <w:sz w:val="22"/>
        </w:rPr>
        <w:t>AB(</w:t>
      </w:r>
      <w:proofErr w:type="gramEnd"/>
      <w:r w:rsidRPr="00BA3DEE">
        <w:rPr>
          <w:rFonts w:cs="Times New Roman"/>
          <w:sz w:val="22"/>
        </w:rPr>
        <w:t>4)</w:t>
      </w:r>
      <w:r w:rsidR="00D85DAC" w:rsidRPr="00BA3DEE">
        <w:rPr>
          <w:rFonts w:cs="Times New Roman"/>
          <w:sz w:val="22"/>
        </w:rPr>
        <w:t>)</w:t>
      </w:r>
      <w:r w:rsidRPr="00BA3DEE">
        <w:rPr>
          <w:rFonts w:cs="Times New Roman"/>
          <w:sz w:val="22"/>
        </w:rPr>
        <w:t>,</w:t>
      </w:r>
      <w:r w:rsidR="00A96976" w:rsidRPr="00BA3DEE">
        <w:rPr>
          <w:rFonts w:cs="Times New Roman"/>
          <w:sz w:val="22"/>
        </w:rPr>
        <w:t xml:space="preserve"> the phrase </w:t>
      </w:r>
      <w:r w:rsidR="008A28B7" w:rsidRPr="00BA3DEE">
        <w:rPr>
          <w:rFonts w:cs="Times New Roman"/>
          <w:sz w:val="22"/>
        </w:rPr>
        <w:t>‘</w:t>
      </w:r>
      <w:r w:rsidR="00A96976" w:rsidRPr="00BA3DEE">
        <w:rPr>
          <w:rFonts w:cs="Times New Roman"/>
          <w:sz w:val="22"/>
        </w:rPr>
        <w:t>lot 598 on Deposited Plan 37939</w:t>
      </w:r>
      <w:r w:rsidR="008A28B7" w:rsidRPr="00BA3DEE">
        <w:rPr>
          <w:rFonts w:cs="Times New Roman"/>
          <w:sz w:val="22"/>
        </w:rPr>
        <w:t xml:space="preserve">’ </w:t>
      </w:r>
      <w:r w:rsidRPr="00BA3DEE">
        <w:rPr>
          <w:rFonts w:cs="Times New Roman"/>
          <w:sz w:val="22"/>
        </w:rPr>
        <w:t xml:space="preserve">with </w:t>
      </w:r>
      <w:r w:rsidR="008A28B7" w:rsidRPr="00BA3DEE">
        <w:rPr>
          <w:rFonts w:cs="Times New Roman"/>
          <w:sz w:val="22"/>
        </w:rPr>
        <w:t>‘</w:t>
      </w:r>
      <w:r w:rsidR="00A96976" w:rsidRPr="00BA3DEE">
        <w:rPr>
          <w:rFonts w:cs="Times New Roman"/>
          <w:sz w:val="22"/>
        </w:rPr>
        <w:t>the land within Reserve No. 46221</w:t>
      </w:r>
      <w:r w:rsidR="008A28B7" w:rsidRPr="00BA3DEE">
        <w:rPr>
          <w:rFonts w:cs="Times New Roman"/>
          <w:sz w:val="22"/>
        </w:rPr>
        <w:t>’</w:t>
      </w:r>
      <w:r w:rsidRPr="00BA3DEE">
        <w:rPr>
          <w:rFonts w:cs="Times New Roman"/>
          <w:sz w:val="22"/>
        </w:rPr>
        <w:t>.</w:t>
      </w:r>
    </w:p>
    <w:p w14:paraId="1E5C0ED6" w14:textId="77777777" w:rsidR="009F4CE5" w:rsidRPr="00BA3DEE" w:rsidRDefault="009F4CE5" w:rsidP="00191923">
      <w:pPr>
        <w:rPr>
          <w:rFonts w:cs="Times New Roman"/>
          <w:b/>
          <w:sz w:val="22"/>
        </w:rPr>
      </w:pPr>
      <w:r w:rsidRPr="00BA3DEE">
        <w:rPr>
          <w:rFonts w:cs="Times New Roman"/>
          <w:b/>
          <w:sz w:val="22"/>
        </w:rPr>
        <w:t>Statement of Compatibility with Human Rights</w:t>
      </w:r>
    </w:p>
    <w:p w14:paraId="4CB1ED6D" w14:textId="77777777" w:rsidR="00483007" w:rsidRPr="00BA3DEE" w:rsidRDefault="00483007" w:rsidP="00483007">
      <w:pPr>
        <w:spacing w:after="120" w:line="240" w:lineRule="auto"/>
        <w:rPr>
          <w:rFonts w:cs="Times New Roman"/>
          <w:b/>
          <w:sz w:val="22"/>
          <w:lang w:val="en-US"/>
        </w:rPr>
      </w:pPr>
      <w:r w:rsidRPr="00BA3DEE">
        <w:rPr>
          <w:rFonts w:cs="Times New Roman"/>
          <w:i/>
          <w:sz w:val="22"/>
        </w:rPr>
        <w:t>Prepared in Accordance with Part 3 of the Human Rights (Parliamentary Scrutiny) Act 2011</w:t>
      </w:r>
    </w:p>
    <w:p w14:paraId="60EE4596" w14:textId="77777777" w:rsidR="00483007" w:rsidRPr="00BA3DEE" w:rsidRDefault="00483007" w:rsidP="00483007">
      <w:pPr>
        <w:spacing w:after="0" w:line="240" w:lineRule="auto"/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This Legislative Instrument is compatible with the human rights and freedoms recognised or declared in the international instruments listed in section 3 of the </w:t>
      </w:r>
    </w:p>
    <w:p w14:paraId="2FF08746" w14:textId="77777777" w:rsidR="00483007" w:rsidRPr="00BA3DEE" w:rsidRDefault="00483007" w:rsidP="00483007">
      <w:pPr>
        <w:spacing w:after="240" w:line="240" w:lineRule="auto"/>
        <w:rPr>
          <w:rFonts w:cs="Times New Roman"/>
          <w:b/>
          <w:sz w:val="22"/>
        </w:rPr>
      </w:pPr>
      <w:r w:rsidRPr="00BA3DEE">
        <w:rPr>
          <w:rFonts w:cs="Times New Roman"/>
          <w:i/>
          <w:sz w:val="22"/>
        </w:rPr>
        <w:t>Human Rights (Parliamentary Scrutiny) Act 2011</w:t>
      </w:r>
      <w:r w:rsidRPr="00BA3DEE">
        <w:rPr>
          <w:rFonts w:cs="Times New Roman"/>
          <w:sz w:val="22"/>
        </w:rPr>
        <w:t>.</w:t>
      </w:r>
    </w:p>
    <w:p w14:paraId="398264F8" w14:textId="2C6B90F6" w:rsidR="009F4CE5" w:rsidRPr="00BA3DEE" w:rsidRDefault="009F4CE5" w:rsidP="00191923">
      <w:pPr>
        <w:rPr>
          <w:rFonts w:cs="Times New Roman"/>
          <w:sz w:val="22"/>
        </w:rPr>
      </w:pPr>
      <w:r w:rsidRPr="00BA3DEE">
        <w:rPr>
          <w:rFonts w:cs="Times New Roman"/>
          <w:b/>
          <w:sz w:val="22"/>
        </w:rPr>
        <w:t xml:space="preserve">Overview of the </w:t>
      </w:r>
      <w:r w:rsidR="00026F6C" w:rsidRPr="00BA3DEE">
        <w:rPr>
          <w:rFonts w:cs="Times New Roman"/>
          <w:b/>
          <w:sz w:val="22"/>
        </w:rPr>
        <w:t>instrument</w:t>
      </w:r>
    </w:p>
    <w:p w14:paraId="5A683E15" w14:textId="6B32433C" w:rsidR="009F4CE5" w:rsidRPr="00BA3DEE" w:rsidRDefault="001C3289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The definition of the area of the Christmas Island </w:t>
      </w:r>
      <w:r w:rsidR="00483007" w:rsidRPr="00BA3DEE">
        <w:rPr>
          <w:rFonts w:cs="Times New Roman"/>
          <w:sz w:val="22"/>
        </w:rPr>
        <w:t>A</w:t>
      </w:r>
      <w:r w:rsidRPr="00BA3DEE">
        <w:rPr>
          <w:rFonts w:cs="Times New Roman"/>
          <w:sz w:val="22"/>
        </w:rPr>
        <w:t xml:space="preserve">irport is being changed for the purposes of </w:t>
      </w:r>
      <w:r w:rsidR="00354278" w:rsidRPr="00BA3DEE">
        <w:rPr>
          <w:rFonts w:cs="Times New Roman"/>
          <w:sz w:val="22"/>
        </w:rPr>
        <w:t>item 12 of Part 15A of Schedule 1</w:t>
      </w:r>
      <w:r w:rsidRPr="00BA3DEE">
        <w:rPr>
          <w:rFonts w:cs="Times New Roman"/>
          <w:sz w:val="22"/>
        </w:rPr>
        <w:t xml:space="preserve"> of the </w:t>
      </w:r>
      <w:r w:rsidRPr="00BA3DEE">
        <w:rPr>
          <w:rFonts w:cs="Times New Roman"/>
          <w:i/>
          <w:sz w:val="22"/>
        </w:rPr>
        <w:t>Christmas Island Applied Laws Ordinance 1992</w:t>
      </w:r>
      <w:r w:rsidRPr="00BA3DEE">
        <w:rPr>
          <w:rFonts w:cs="Times New Roman"/>
          <w:sz w:val="22"/>
        </w:rPr>
        <w:t xml:space="preserve">. </w:t>
      </w:r>
      <w:r w:rsidR="00483007" w:rsidRPr="00BA3DEE">
        <w:rPr>
          <w:rFonts w:cs="Times New Roman"/>
          <w:sz w:val="22"/>
        </w:rPr>
        <w:t xml:space="preserve">This </w:t>
      </w:r>
      <w:r w:rsidR="00026F6C" w:rsidRPr="00BA3DEE">
        <w:rPr>
          <w:rFonts w:cs="Times New Roman"/>
          <w:sz w:val="22"/>
        </w:rPr>
        <w:t>instrument</w:t>
      </w:r>
      <w:r w:rsidR="00483007" w:rsidRPr="00BA3DEE">
        <w:rPr>
          <w:rFonts w:cs="Times New Roman"/>
          <w:sz w:val="22"/>
        </w:rPr>
        <w:t xml:space="preserve"> is making a minor and technical change to the Ordinance which ensures that the area </w:t>
      </w:r>
      <w:r w:rsidR="00C31E6E" w:rsidRPr="00BA3DEE">
        <w:rPr>
          <w:rFonts w:cs="Times New Roman"/>
          <w:sz w:val="22"/>
        </w:rPr>
        <w:t xml:space="preserve">reference is correct </w:t>
      </w:r>
      <w:proofErr w:type="gramStart"/>
      <w:r w:rsidR="00C31E6E" w:rsidRPr="00BA3DEE">
        <w:rPr>
          <w:rFonts w:cs="Times New Roman"/>
          <w:sz w:val="22"/>
        </w:rPr>
        <w:t>and in a form</w:t>
      </w:r>
      <w:proofErr w:type="gramEnd"/>
      <w:r w:rsidR="00C31E6E" w:rsidRPr="00BA3DEE">
        <w:rPr>
          <w:rFonts w:cs="Times New Roman"/>
          <w:sz w:val="22"/>
        </w:rPr>
        <w:t xml:space="preserve"> unlikely to require future amendment. </w:t>
      </w:r>
    </w:p>
    <w:p w14:paraId="6C228A1C" w14:textId="77777777" w:rsidR="009F4CE5" w:rsidRPr="00BA3DEE" w:rsidRDefault="009F4CE5" w:rsidP="00191923">
      <w:pPr>
        <w:rPr>
          <w:rFonts w:cs="Times New Roman"/>
          <w:sz w:val="22"/>
        </w:rPr>
      </w:pPr>
      <w:r w:rsidRPr="00BA3DEE">
        <w:rPr>
          <w:rFonts w:cs="Times New Roman"/>
          <w:b/>
          <w:sz w:val="22"/>
        </w:rPr>
        <w:t>Human Rights Implications</w:t>
      </w:r>
    </w:p>
    <w:p w14:paraId="04195640" w14:textId="77777777" w:rsidR="009F4CE5" w:rsidRPr="00BA3DEE" w:rsidRDefault="00483007" w:rsidP="00191923">
      <w:pPr>
        <w:rPr>
          <w:rFonts w:cs="Times New Roman"/>
          <w:sz w:val="22"/>
        </w:rPr>
      </w:pPr>
      <w:r w:rsidRPr="00BA3DEE">
        <w:rPr>
          <w:rFonts w:cs="Times New Roman"/>
          <w:sz w:val="22"/>
        </w:rPr>
        <w:t xml:space="preserve">This Rule does not engage </w:t>
      </w:r>
      <w:r w:rsidR="001F57C0" w:rsidRPr="00BA3DEE">
        <w:rPr>
          <w:rFonts w:cs="Times New Roman"/>
          <w:sz w:val="22"/>
        </w:rPr>
        <w:t>nor impact on any human rights.</w:t>
      </w:r>
    </w:p>
    <w:p w14:paraId="5B0E9550" w14:textId="77777777" w:rsidR="009F4CE5" w:rsidRPr="00BA3DEE" w:rsidRDefault="009F4CE5" w:rsidP="00191923">
      <w:pPr>
        <w:rPr>
          <w:rFonts w:cs="Times New Roman"/>
          <w:sz w:val="22"/>
        </w:rPr>
      </w:pPr>
      <w:r w:rsidRPr="00BA3DEE">
        <w:rPr>
          <w:rFonts w:cs="Times New Roman"/>
          <w:b/>
          <w:sz w:val="22"/>
        </w:rPr>
        <w:t>Conclusion</w:t>
      </w:r>
    </w:p>
    <w:p w14:paraId="0E021A8B" w14:textId="3846AC1A" w:rsidR="00592D6C" w:rsidRPr="00BA3DEE" w:rsidRDefault="00483007" w:rsidP="00BA3DEE">
      <w:pPr>
        <w:spacing w:after="240" w:line="240" w:lineRule="auto"/>
        <w:rPr>
          <w:rFonts w:cs="Times New Roman"/>
          <w:sz w:val="22"/>
        </w:rPr>
      </w:pPr>
      <w:r w:rsidRPr="00BA3DEE">
        <w:rPr>
          <w:rFonts w:cs="Times New Roman"/>
          <w:sz w:val="22"/>
        </w:rPr>
        <w:t>The Determination is compatible with human rights because it has no impact on human rights.</w:t>
      </w:r>
      <w:r w:rsidRPr="008A7694">
        <w:rPr>
          <w:rFonts w:cs="Times New Roman"/>
          <w:sz w:val="22"/>
        </w:rPr>
        <w:t xml:space="preserve"> </w:t>
      </w:r>
    </w:p>
    <w:sectPr w:rsidR="00592D6C" w:rsidRPr="00BA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A3D6B"/>
    <w:multiLevelType w:val="singleLevel"/>
    <w:tmpl w:val="DC822468"/>
    <w:lvl w:ilvl="0">
      <w:start w:val="1"/>
      <w:numFmt w:val="bullet"/>
      <w:pStyle w:val="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F3"/>
    <w:rsid w:val="00026F6C"/>
    <w:rsid w:val="000526B1"/>
    <w:rsid w:val="000A1140"/>
    <w:rsid w:val="000A6653"/>
    <w:rsid w:val="000B79F3"/>
    <w:rsid w:val="000C3348"/>
    <w:rsid w:val="00191923"/>
    <w:rsid w:val="0019786E"/>
    <w:rsid w:val="001C3289"/>
    <w:rsid w:val="001F57C0"/>
    <w:rsid w:val="00264364"/>
    <w:rsid w:val="002A3E1A"/>
    <w:rsid w:val="002A5F55"/>
    <w:rsid w:val="002C540A"/>
    <w:rsid w:val="002E1FAD"/>
    <w:rsid w:val="0034615B"/>
    <w:rsid w:val="00354278"/>
    <w:rsid w:val="003A5247"/>
    <w:rsid w:val="003F119E"/>
    <w:rsid w:val="003F728A"/>
    <w:rsid w:val="0045115A"/>
    <w:rsid w:val="004573CD"/>
    <w:rsid w:val="00483007"/>
    <w:rsid w:val="00536428"/>
    <w:rsid w:val="00540B40"/>
    <w:rsid w:val="006B33F4"/>
    <w:rsid w:val="007625A9"/>
    <w:rsid w:val="007A0726"/>
    <w:rsid w:val="00897E61"/>
    <w:rsid w:val="008A28B7"/>
    <w:rsid w:val="008A7694"/>
    <w:rsid w:val="009E3D89"/>
    <w:rsid w:val="009F4CE5"/>
    <w:rsid w:val="00A2122B"/>
    <w:rsid w:val="00A942B9"/>
    <w:rsid w:val="00A96976"/>
    <w:rsid w:val="00BA3DEE"/>
    <w:rsid w:val="00C009B0"/>
    <w:rsid w:val="00C16594"/>
    <w:rsid w:val="00C31E6E"/>
    <w:rsid w:val="00CC6561"/>
    <w:rsid w:val="00CF3712"/>
    <w:rsid w:val="00CF5FB7"/>
    <w:rsid w:val="00D85DAC"/>
    <w:rsid w:val="00EB699F"/>
    <w:rsid w:val="00ED3220"/>
    <w:rsid w:val="00EE1FC3"/>
    <w:rsid w:val="00FA075A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80F7"/>
  <w15:chartTrackingRefBased/>
  <w15:docId w15:val="{DCE391FC-1D94-4CB0-89F4-7B28E50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9F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F4CE5"/>
    <w:pPr>
      <w:spacing w:after="0" w:line="240" w:lineRule="auto"/>
    </w:pPr>
    <w:rPr>
      <w:rFonts w:eastAsia="Times New Roman" w:cs="Times New Roman"/>
      <w:b/>
      <w:sz w:val="40"/>
      <w:szCs w:val="20"/>
      <w:lang w:eastAsia="en-AU"/>
    </w:rPr>
  </w:style>
  <w:style w:type="paragraph" w:customStyle="1" w:styleId="Dotpoint">
    <w:name w:val="Dotpoint"/>
    <w:basedOn w:val="Normal"/>
    <w:rsid w:val="0019786E"/>
    <w:pPr>
      <w:numPr>
        <w:numId w:val="1"/>
      </w:numPr>
      <w:spacing w:after="240" w:line="240" w:lineRule="auto"/>
    </w:pPr>
    <w:rPr>
      <w:rFonts w:eastAsia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1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1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176432CC71FF447A6E975795363EF48" ma:contentTypeVersion="" ma:contentTypeDescription="PDMS Document Site Content Type" ma:contentTypeScope="" ma:versionID="221a50374be5025ba4ad14d22247aacc">
  <xsd:schema xmlns:xsd="http://www.w3.org/2001/XMLSchema" xmlns:xs="http://www.w3.org/2001/XMLSchema" xmlns:p="http://schemas.microsoft.com/office/2006/metadata/properties" xmlns:ns2="C9774A45-E5A8-4F57-B1B1-BA1CA241A8A4" targetNamespace="http://schemas.microsoft.com/office/2006/metadata/properties" ma:root="true" ma:fieldsID="037a1b5e48d74595a9adcfe41842dd0b" ns2:_="">
    <xsd:import namespace="C9774A45-E5A8-4F57-B1B1-BA1CA241A8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A45-E5A8-4F57-B1B1-BA1CA241A8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774A45-E5A8-4F57-B1B1-BA1CA241A8A4" xsi:nil="true"/>
  </documentManagement>
</p:properties>
</file>

<file path=customXml/itemProps1.xml><?xml version="1.0" encoding="utf-8"?>
<ds:datastoreItem xmlns:ds="http://schemas.openxmlformats.org/officeDocument/2006/customXml" ds:itemID="{CA3E9B13-9D2D-4CE7-8C71-5406F782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A45-E5A8-4F57-B1B1-BA1CA241A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4A65C-AED0-49A9-8072-66D3ED5AB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B428-6270-4F0E-8751-E3ECF26419D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774A45-E5A8-4F57-B1B1-BA1CA241A8A4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Susan</dc:creator>
  <cp:keywords/>
  <dc:description/>
  <cp:lastModifiedBy>Thomas OCKENFELS</cp:lastModifiedBy>
  <cp:revision>4</cp:revision>
  <dcterms:created xsi:type="dcterms:W3CDTF">2023-09-19T05:19:00Z</dcterms:created>
  <dcterms:modified xsi:type="dcterms:W3CDTF">2023-09-21T00:53:00Z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0x010100266966F133664895A6EE3632470D45F500F176432CC71FF447A6E975795363EF48</vt:lpwstr>
  </property>
</Properties>
</file>