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334E" w14:textId="584BA245" w:rsidR="002E3895" w:rsidRPr="0073778E" w:rsidRDefault="00D45DFF" w:rsidP="00D45DFF">
      <w:pPr>
        <w:jc w:val="center"/>
        <w:rPr>
          <w:rFonts w:ascii="Times New Roman" w:hAnsi="Times New Roman" w:cs="Times New Roman"/>
          <w:b/>
          <w:sz w:val="24"/>
          <w:szCs w:val="24"/>
          <w:u w:val="single"/>
        </w:rPr>
      </w:pPr>
      <w:r w:rsidRPr="0073778E">
        <w:rPr>
          <w:rFonts w:ascii="Times New Roman" w:hAnsi="Times New Roman" w:cs="Times New Roman"/>
          <w:b/>
          <w:sz w:val="24"/>
          <w:szCs w:val="24"/>
          <w:u w:val="single"/>
        </w:rPr>
        <w:t>EXPLANATORY STATEMENT</w:t>
      </w:r>
    </w:p>
    <w:p w14:paraId="6DDA282D" w14:textId="11D4B3C7" w:rsidR="008F1E01" w:rsidRPr="0073778E" w:rsidRDefault="008F1E01" w:rsidP="008F1E01">
      <w:pPr>
        <w:spacing w:before="240" w:after="240"/>
        <w:jc w:val="center"/>
        <w:rPr>
          <w:rFonts w:ascii="Times New Roman" w:hAnsi="Times New Roman" w:cs="Times New Roman"/>
          <w:sz w:val="24"/>
          <w:szCs w:val="24"/>
          <w:u w:val="single"/>
        </w:rPr>
      </w:pPr>
      <w:r w:rsidRPr="0073778E">
        <w:rPr>
          <w:rFonts w:ascii="Times New Roman" w:hAnsi="Times New Roman" w:cs="Times New Roman"/>
          <w:sz w:val="24"/>
          <w:szCs w:val="24"/>
          <w:u w:val="single"/>
        </w:rPr>
        <w:t>Issued by the authority of the Minister for Industry</w:t>
      </w:r>
      <w:r w:rsidR="0026427F">
        <w:rPr>
          <w:rFonts w:ascii="Times New Roman" w:hAnsi="Times New Roman" w:cs="Times New Roman"/>
          <w:sz w:val="24"/>
          <w:szCs w:val="24"/>
          <w:u w:val="single"/>
        </w:rPr>
        <w:t xml:space="preserve"> and </w:t>
      </w:r>
      <w:r w:rsidRPr="0073778E">
        <w:rPr>
          <w:rFonts w:ascii="Times New Roman" w:hAnsi="Times New Roman" w:cs="Times New Roman"/>
          <w:sz w:val="24"/>
          <w:szCs w:val="24"/>
          <w:u w:val="single"/>
        </w:rPr>
        <w:t>Science</w:t>
      </w:r>
      <w:r w:rsidR="00697982" w:rsidRPr="0073778E">
        <w:rPr>
          <w:rFonts w:ascii="Times New Roman" w:hAnsi="Times New Roman" w:cs="Times New Roman"/>
          <w:sz w:val="24"/>
          <w:szCs w:val="24"/>
          <w:u w:val="single"/>
        </w:rPr>
        <w:t xml:space="preserve"> </w:t>
      </w:r>
    </w:p>
    <w:p w14:paraId="65443577" w14:textId="77777777" w:rsidR="008F1E01" w:rsidRPr="0073778E" w:rsidRDefault="008F1E01" w:rsidP="008F1E01">
      <w:pPr>
        <w:spacing w:before="240" w:after="240"/>
        <w:jc w:val="center"/>
        <w:rPr>
          <w:rFonts w:ascii="Times New Roman" w:hAnsi="Times New Roman" w:cs="Times New Roman"/>
          <w:i/>
          <w:sz w:val="24"/>
          <w:szCs w:val="24"/>
        </w:rPr>
      </w:pPr>
      <w:r w:rsidRPr="0073778E">
        <w:rPr>
          <w:rFonts w:ascii="Times New Roman" w:hAnsi="Times New Roman" w:cs="Times New Roman"/>
          <w:i/>
          <w:sz w:val="24"/>
          <w:szCs w:val="24"/>
        </w:rPr>
        <w:t>Industry Research and Development Act 1986</w:t>
      </w:r>
    </w:p>
    <w:p w14:paraId="04C3FE76" w14:textId="13E48C09" w:rsidR="000D0E22" w:rsidRPr="00114EB6" w:rsidRDefault="0045538B" w:rsidP="000D0E22">
      <w:pPr>
        <w:spacing w:before="240" w:after="240"/>
        <w:jc w:val="center"/>
        <w:rPr>
          <w:rFonts w:ascii="Times New Roman" w:hAnsi="Times New Roman" w:cs="Times New Roman"/>
          <w:i/>
          <w:sz w:val="24"/>
          <w:szCs w:val="24"/>
        </w:rPr>
      </w:pPr>
      <w:r w:rsidRPr="00114EB6">
        <w:rPr>
          <w:rFonts w:ascii="Times New Roman" w:hAnsi="Times New Roman" w:cs="Times New Roman"/>
          <w:i/>
          <w:sz w:val="24"/>
          <w:szCs w:val="24"/>
        </w:rPr>
        <w:t xml:space="preserve">Industry Research and Development (International Space Investment Initiative Program) </w:t>
      </w:r>
      <w:r w:rsidR="0026427F" w:rsidRPr="00114EB6">
        <w:rPr>
          <w:rFonts w:ascii="Times New Roman" w:hAnsi="Times New Roman" w:cs="Times New Roman"/>
          <w:i/>
          <w:sz w:val="24"/>
          <w:szCs w:val="24"/>
        </w:rPr>
        <w:t xml:space="preserve">Amendment </w:t>
      </w:r>
      <w:r w:rsidRPr="00114EB6">
        <w:rPr>
          <w:rFonts w:ascii="Times New Roman" w:hAnsi="Times New Roman" w:cs="Times New Roman"/>
          <w:i/>
          <w:sz w:val="24"/>
          <w:szCs w:val="24"/>
        </w:rPr>
        <w:t>Instrument 20</w:t>
      </w:r>
      <w:r w:rsidR="00AE4695" w:rsidRPr="00114EB6">
        <w:rPr>
          <w:rFonts w:ascii="Times New Roman" w:hAnsi="Times New Roman" w:cs="Times New Roman"/>
          <w:i/>
          <w:sz w:val="24"/>
          <w:szCs w:val="24"/>
        </w:rPr>
        <w:t>2</w:t>
      </w:r>
      <w:r w:rsidR="005867AD" w:rsidRPr="00114EB6">
        <w:rPr>
          <w:rFonts w:ascii="Times New Roman" w:hAnsi="Times New Roman" w:cs="Times New Roman"/>
          <w:i/>
          <w:sz w:val="24"/>
          <w:szCs w:val="24"/>
        </w:rPr>
        <w:t>3</w:t>
      </w:r>
    </w:p>
    <w:p w14:paraId="6E059B61"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Purpose and Operation</w:t>
      </w:r>
    </w:p>
    <w:p w14:paraId="6826C003" w14:textId="77777777" w:rsidR="008F1E01" w:rsidRPr="0073778E" w:rsidRDefault="008F1E01"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Section 33 of the </w:t>
      </w:r>
      <w:r w:rsidRPr="0073778E">
        <w:rPr>
          <w:rFonts w:ascii="Times New Roman" w:hAnsi="Times New Roman" w:cs="Times New Roman"/>
          <w:i/>
          <w:sz w:val="24"/>
          <w:szCs w:val="24"/>
        </w:rPr>
        <w:t>Industry Research and Development Act 1986</w:t>
      </w:r>
      <w:r w:rsidRPr="0073778E">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31A122F5" w14:textId="3A8FF4C9" w:rsidR="008F1E01" w:rsidRPr="0073778E" w:rsidRDefault="008F1E01"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The statutory framework provided by s</w:t>
      </w:r>
      <w:r w:rsidR="00C65ACA" w:rsidRPr="0073778E">
        <w:rPr>
          <w:rFonts w:ascii="Times New Roman" w:hAnsi="Times New Roman" w:cs="Times New Roman"/>
          <w:sz w:val="24"/>
          <w:szCs w:val="24"/>
        </w:rPr>
        <w:t xml:space="preserve">ection </w:t>
      </w:r>
      <w:r w:rsidRPr="0073778E">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DC6F21D" w14:textId="2C573EDB" w:rsidR="008F1E01" w:rsidRPr="0073778E" w:rsidRDefault="008F1E01"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Once a program is prescribed by the Minister under s</w:t>
      </w:r>
      <w:r w:rsidR="00C65ACA" w:rsidRPr="0073778E">
        <w:rPr>
          <w:rFonts w:ascii="Times New Roman" w:hAnsi="Times New Roman" w:cs="Times New Roman"/>
          <w:sz w:val="24"/>
          <w:szCs w:val="24"/>
        </w:rPr>
        <w:t xml:space="preserve">ection </w:t>
      </w:r>
      <w:r w:rsidRPr="0073778E">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AC3070">
        <w:rPr>
          <w:rFonts w:ascii="Times New Roman" w:hAnsi="Times New Roman" w:cs="Times New Roman"/>
          <w:sz w:val="24"/>
          <w:szCs w:val="24"/>
        </w:rPr>
        <w:noBreakHyphen/>
      </w:r>
      <w:r w:rsidRPr="0073778E">
        <w:rPr>
          <w:rFonts w:ascii="Times New Roman" w:hAnsi="Times New Roman" w:cs="Times New Roman"/>
          <w:sz w:val="24"/>
          <w:szCs w:val="24"/>
        </w:rPr>
        <w:t>corporate entity, or by their delegate (under s</w:t>
      </w:r>
      <w:r w:rsidR="00C65ACA" w:rsidRPr="0073778E">
        <w:rPr>
          <w:rFonts w:ascii="Times New Roman" w:hAnsi="Times New Roman" w:cs="Times New Roman"/>
          <w:sz w:val="24"/>
          <w:szCs w:val="24"/>
        </w:rPr>
        <w:t xml:space="preserve">ection </w:t>
      </w:r>
      <w:r w:rsidRPr="0073778E">
        <w:rPr>
          <w:rFonts w:ascii="Times New Roman" w:hAnsi="Times New Roman" w:cs="Times New Roman"/>
          <w:sz w:val="24"/>
          <w:szCs w:val="24"/>
        </w:rPr>
        <w:t xml:space="preserve">36). </w:t>
      </w:r>
    </w:p>
    <w:p w14:paraId="1765D55D" w14:textId="6B805688" w:rsidR="00D86E74" w:rsidRDefault="003B3B5B" w:rsidP="00D86E74">
      <w:pPr>
        <w:spacing w:before="240" w:after="240"/>
        <w:rPr>
          <w:rFonts w:ascii="Times New Roman" w:hAnsi="Times New Roman" w:cs="Times New Roman"/>
          <w:sz w:val="24"/>
          <w:szCs w:val="24"/>
        </w:rPr>
      </w:pPr>
      <w:r w:rsidRPr="0073778E">
        <w:rPr>
          <w:rFonts w:ascii="Times New Roman" w:hAnsi="Times New Roman" w:cs="Times New Roman"/>
          <w:sz w:val="24"/>
          <w:szCs w:val="24"/>
        </w:rPr>
        <w:t>The purpose of the</w:t>
      </w:r>
      <w:r w:rsidR="00AA7D6B" w:rsidRPr="0073778E">
        <w:rPr>
          <w:rFonts w:ascii="Times New Roman" w:hAnsi="Times New Roman" w:cs="Times New Roman"/>
          <w:sz w:val="24"/>
          <w:szCs w:val="24"/>
        </w:rPr>
        <w:t xml:space="preserve"> </w:t>
      </w:r>
      <w:r w:rsidR="00AA7D6B" w:rsidRPr="00114EB6">
        <w:rPr>
          <w:rFonts w:ascii="Times New Roman" w:hAnsi="Times New Roman" w:cs="Times New Roman"/>
          <w:i/>
          <w:iCs/>
          <w:sz w:val="24"/>
          <w:szCs w:val="24"/>
        </w:rPr>
        <w:t xml:space="preserve">Industry Research and Development (International Space Investment Initiative Program) </w:t>
      </w:r>
      <w:r w:rsidR="00EF20F3" w:rsidRPr="00114EB6">
        <w:rPr>
          <w:rFonts w:ascii="Times New Roman" w:hAnsi="Times New Roman" w:cs="Times New Roman"/>
          <w:i/>
          <w:iCs/>
          <w:sz w:val="24"/>
          <w:szCs w:val="24"/>
        </w:rPr>
        <w:t xml:space="preserve">Amendment </w:t>
      </w:r>
      <w:r w:rsidR="00AA7D6B" w:rsidRPr="00114EB6">
        <w:rPr>
          <w:rFonts w:ascii="Times New Roman" w:hAnsi="Times New Roman" w:cs="Times New Roman"/>
          <w:i/>
          <w:iCs/>
          <w:sz w:val="24"/>
          <w:szCs w:val="24"/>
        </w:rPr>
        <w:t>Instrument 20</w:t>
      </w:r>
      <w:r w:rsidR="0012474A" w:rsidRPr="00114EB6">
        <w:rPr>
          <w:rFonts w:ascii="Times New Roman" w:hAnsi="Times New Roman" w:cs="Times New Roman"/>
          <w:i/>
          <w:iCs/>
          <w:sz w:val="24"/>
          <w:szCs w:val="24"/>
        </w:rPr>
        <w:t>2</w:t>
      </w:r>
      <w:r w:rsidR="00EF20F3" w:rsidRPr="00114EB6">
        <w:rPr>
          <w:rFonts w:ascii="Times New Roman" w:hAnsi="Times New Roman" w:cs="Times New Roman"/>
          <w:i/>
          <w:iCs/>
          <w:sz w:val="24"/>
          <w:szCs w:val="24"/>
        </w:rPr>
        <w:t>3</w:t>
      </w:r>
      <w:r w:rsidRPr="0073778E">
        <w:rPr>
          <w:rFonts w:ascii="Times New Roman" w:hAnsi="Times New Roman" w:cs="Times New Roman"/>
          <w:sz w:val="24"/>
          <w:szCs w:val="24"/>
        </w:rPr>
        <w:t xml:space="preserve"> (the Legislative Instrument) is to prescribe </w:t>
      </w:r>
      <w:r w:rsidR="00EF20F3">
        <w:rPr>
          <w:rFonts w:ascii="Times New Roman" w:hAnsi="Times New Roman" w:cs="Times New Roman"/>
          <w:sz w:val="24"/>
          <w:szCs w:val="24"/>
        </w:rPr>
        <w:t xml:space="preserve">an expansion of </w:t>
      </w:r>
      <w:r w:rsidRPr="0073778E">
        <w:rPr>
          <w:rFonts w:ascii="Times New Roman" w:hAnsi="Times New Roman" w:cs="Times New Roman"/>
          <w:sz w:val="24"/>
          <w:szCs w:val="24"/>
        </w:rPr>
        <w:t xml:space="preserve">the </w:t>
      </w:r>
      <w:r w:rsidR="00D86E74" w:rsidRPr="0073778E">
        <w:rPr>
          <w:rFonts w:ascii="Times New Roman" w:hAnsi="Times New Roman" w:cs="Times New Roman"/>
          <w:sz w:val="24"/>
          <w:szCs w:val="24"/>
        </w:rPr>
        <w:t>International Space Investment Initiative</w:t>
      </w:r>
      <w:r w:rsidRPr="0073778E">
        <w:rPr>
          <w:rFonts w:ascii="Times New Roman" w:hAnsi="Times New Roman" w:cs="Times New Roman"/>
          <w:sz w:val="24"/>
          <w:szCs w:val="24"/>
        </w:rPr>
        <w:t xml:space="preserve"> </w:t>
      </w:r>
      <w:r w:rsidR="00AA7D6B" w:rsidRPr="0073778E">
        <w:rPr>
          <w:rFonts w:ascii="Times New Roman" w:hAnsi="Times New Roman" w:cs="Times New Roman"/>
          <w:sz w:val="24"/>
          <w:szCs w:val="24"/>
        </w:rPr>
        <w:t xml:space="preserve">Program </w:t>
      </w:r>
      <w:r w:rsidRPr="0073778E">
        <w:rPr>
          <w:rFonts w:ascii="Times New Roman" w:hAnsi="Times New Roman" w:cs="Times New Roman"/>
          <w:sz w:val="24"/>
          <w:szCs w:val="24"/>
        </w:rPr>
        <w:t xml:space="preserve">(the Program). </w:t>
      </w:r>
      <w:r w:rsidR="00F72CA5" w:rsidRPr="0073778E">
        <w:rPr>
          <w:rFonts w:ascii="Times New Roman" w:hAnsi="Times New Roman" w:cs="Times New Roman"/>
          <w:sz w:val="24"/>
          <w:szCs w:val="24"/>
        </w:rPr>
        <w:t>Initial</w:t>
      </w:r>
      <w:r w:rsidR="00953EF1" w:rsidRPr="0073778E">
        <w:rPr>
          <w:rFonts w:ascii="Times New Roman" w:hAnsi="Times New Roman" w:cs="Times New Roman"/>
          <w:sz w:val="24"/>
          <w:szCs w:val="24"/>
        </w:rPr>
        <w:t xml:space="preserve"> </w:t>
      </w:r>
      <w:r w:rsidRPr="0073778E">
        <w:rPr>
          <w:rFonts w:ascii="Times New Roman" w:hAnsi="Times New Roman" w:cs="Times New Roman"/>
          <w:sz w:val="24"/>
          <w:szCs w:val="24"/>
        </w:rPr>
        <w:t>funding</w:t>
      </w:r>
      <w:r w:rsidR="00953EF1" w:rsidRPr="0073778E">
        <w:rPr>
          <w:rFonts w:ascii="Times New Roman" w:hAnsi="Times New Roman" w:cs="Times New Roman"/>
          <w:sz w:val="24"/>
          <w:szCs w:val="24"/>
        </w:rPr>
        <w:t xml:space="preserve"> of $15</w:t>
      </w:r>
      <w:r w:rsidR="00ED0533" w:rsidRPr="0073778E">
        <w:rPr>
          <w:rFonts w:ascii="Times New Roman" w:hAnsi="Times New Roman" w:cs="Times New Roman"/>
          <w:sz w:val="24"/>
          <w:szCs w:val="24"/>
        </w:rPr>
        <w:t> </w:t>
      </w:r>
      <w:r w:rsidR="00953EF1" w:rsidRPr="0073778E">
        <w:rPr>
          <w:rFonts w:ascii="Times New Roman" w:hAnsi="Times New Roman" w:cs="Times New Roman"/>
          <w:sz w:val="24"/>
          <w:szCs w:val="24"/>
        </w:rPr>
        <w:t>million</w:t>
      </w:r>
      <w:r w:rsidRPr="0073778E">
        <w:rPr>
          <w:rFonts w:ascii="Times New Roman" w:hAnsi="Times New Roman" w:cs="Times New Roman"/>
          <w:sz w:val="24"/>
          <w:szCs w:val="24"/>
        </w:rPr>
        <w:t xml:space="preserve"> for the Program </w:t>
      </w:r>
      <w:r w:rsidR="00EF20F3">
        <w:rPr>
          <w:rFonts w:ascii="Times New Roman" w:hAnsi="Times New Roman" w:cs="Times New Roman"/>
          <w:sz w:val="24"/>
          <w:szCs w:val="24"/>
        </w:rPr>
        <w:t>was</w:t>
      </w:r>
      <w:r w:rsidRPr="0073778E">
        <w:rPr>
          <w:rFonts w:ascii="Times New Roman" w:hAnsi="Times New Roman" w:cs="Times New Roman"/>
          <w:sz w:val="24"/>
          <w:szCs w:val="24"/>
        </w:rPr>
        <w:t xml:space="preserve"> secured through the Department of Industry, Innovation and Science</w:t>
      </w:r>
      <w:r w:rsidR="0045538B" w:rsidRPr="0073778E">
        <w:rPr>
          <w:rFonts w:ascii="Times New Roman" w:hAnsi="Times New Roman" w:cs="Times New Roman"/>
          <w:sz w:val="24"/>
          <w:szCs w:val="24"/>
        </w:rPr>
        <w:t>’s</w:t>
      </w:r>
      <w:r w:rsidRPr="0073778E">
        <w:rPr>
          <w:rFonts w:ascii="Times New Roman" w:hAnsi="Times New Roman" w:cs="Times New Roman"/>
          <w:sz w:val="24"/>
          <w:szCs w:val="24"/>
        </w:rPr>
        <w:t xml:space="preserve"> </w:t>
      </w:r>
      <w:r w:rsidR="00AC3430" w:rsidRPr="0073778E">
        <w:rPr>
          <w:rFonts w:ascii="Times New Roman" w:hAnsi="Times New Roman" w:cs="Times New Roman"/>
          <w:sz w:val="24"/>
          <w:szCs w:val="24"/>
        </w:rPr>
        <w:t>(the Department)</w:t>
      </w:r>
      <w:r w:rsidRPr="0073778E">
        <w:rPr>
          <w:rFonts w:ascii="Times New Roman" w:hAnsi="Times New Roman" w:cs="Times New Roman"/>
          <w:sz w:val="24"/>
          <w:szCs w:val="24"/>
        </w:rPr>
        <w:t xml:space="preserve"> 201</w:t>
      </w:r>
      <w:r w:rsidR="004F611F" w:rsidRPr="0073778E">
        <w:rPr>
          <w:rFonts w:ascii="Times New Roman" w:hAnsi="Times New Roman" w:cs="Times New Roman"/>
          <w:sz w:val="24"/>
          <w:szCs w:val="24"/>
        </w:rPr>
        <w:t>8</w:t>
      </w:r>
      <w:r w:rsidRPr="0073778E">
        <w:rPr>
          <w:rFonts w:ascii="Times New Roman" w:hAnsi="Times New Roman" w:cs="Times New Roman"/>
          <w:sz w:val="24"/>
          <w:szCs w:val="24"/>
        </w:rPr>
        <w:t>-1</w:t>
      </w:r>
      <w:r w:rsidR="004F611F" w:rsidRPr="0073778E">
        <w:rPr>
          <w:rFonts w:ascii="Times New Roman" w:hAnsi="Times New Roman" w:cs="Times New Roman"/>
          <w:sz w:val="24"/>
          <w:szCs w:val="24"/>
        </w:rPr>
        <w:t>9</w:t>
      </w:r>
      <w:r w:rsidRPr="0073778E">
        <w:rPr>
          <w:rFonts w:ascii="Times New Roman" w:hAnsi="Times New Roman" w:cs="Times New Roman"/>
          <w:sz w:val="24"/>
          <w:szCs w:val="24"/>
        </w:rPr>
        <w:t xml:space="preserve"> Budget. </w:t>
      </w:r>
      <w:r w:rsidR="00957521" w:rsidRPr="003E0026">
        <w:rPr>
          <w:rFonts w:ascii="Times New Roman" w:hAnsi="Times New Roman" w:cs="Times New Roman"/>
          <w:sz w:val="24"/>
          <w:szCs w:val="24"/>
        </w:rPr>
        <w:t>Subsequent funding of $23.7</w:t>
      </w:r>
      <w:r w:rsidR="00AC3070">
        <w:rPr>
          <w:rFonts w:ascii="Times New Roman" w:hAnsi="Times New Roman" w:cs="Times New Roman"/>
          <w:sz w:val="24"/>
          <w:szCs w:val="24"/>
        </w:rPr>
        <w:t> </w:t>
      </w:r>
      <w:r w:rsidR="00957521" w:rsidRPr="003E0026">
        <w:rPr>
          <w:rFonts w:ascii="Times New Roman" w:hAnsi="Times New Roman" w:cs="Times New Roman"/>
          <w:sz w:val="24"/>
          <w:szCs w:val="24"/>
        </w:rPr>
        <w:t>million for an India-focused expansion of the Program was secured through the Department</w:t>
      </w:r>
      <w:r w:rsidR="004D1468" w:rsidRPr="003E0026">
        <w:rPr>
          <w:rFonts w:ascii="Times New Roman" w:hAnsi="Times New Roman" w:cs="Times New Roman"/>
          <w:sz w:val="24"/>
          <w:szCs w:val="24"/>
        </w:rPr>
        <w:t>’s 2022-2023 (October)</w:t>
      </w:r>
      <w:r w:rsidR="00EF20F3" w:rsidRPr="003E0026">
        <w:rPr>
          <w:rFonts w:ascii="Times New Roman" w:hAnsi="Times New Roman" w:cs="Times New Roman"/>
          <w:sz w:val="24"/>
          <w:szCs w:val="24"/>
        </w:rPr>
        <w:t xml:space="preserve"> Budget</w:t>
      </w:r>
      <w:r w:rsidR="00957521" w:rsidRPr="003E0026">
        <w:rPr>
          <w:rFonts w:ascii="Times New Roman" w:hAnsi="Times New Roman" w:cs="Times New Roman"/>
          <w:sz w:val="24"/>
          <w:szCs w:val="24"/>
        </w:rPr>
        <w:t xml:space="preserve">. </w:t>
      </w:r>
      <w:r w:rsidRPr="003E0026">
        <w:rPr>
          <w:rFonts w:ascii="Times New Roman" w:hAnsi="Times New Roman" w:cs="Times New Roman"/>
          <w:sz w:val="24"/>
          <w:szCs w:val="24"/>
        </w:rPr>
        <w:t xml:space="preserve">The Program provides </w:t>
      </w:r>
      <w:r w:rsidR="00953EF1" w:rsidRPr="003E0026">
        <w:rPr>
          <w:rFonts w:ascii="Times New Roman" w:hAnsi="Times New Roman" w:cs="Times New Roman"/>
          <w:sz w:val="24"/>
          <w:szCs w:val="24"/>
        </w:rPr>
        <w:t xml:space="preserve">funding </w:t>
      </w:r>
      <w:r w:rsidRPr="003E0026">
        <w:rPr>
          <w:rFonts w:ascii="Times New Roman" w:hAnsi="Times New Roman" w:cs="Times New Roman"/>
          <w:sz w:val="24"/>
          <w:szCs w:val="24"/>
        </w:rPr>
        <w:t>as part of the Australian Government’s commitment to</w:t>
      </w:r>
      <w:r w:rsidR="00D86E74" w:rsidRPr="003E0026">
        <w:rPr>
          <w:rFonts w:ascii="Times New Roman" w:hAnsi="Times New Roman" w:cs="Times New Roman"/>
          <w:sz w:val="24"/>
          <w:szCs w:val="24"/>
        </w:rPr>
        <w:t xml:space="preserve"> </w:t>
      </w:r>
      <w:r w:rsidR="00D86E74" w:rsidRPr="003E0026">
        <w:rPr>
          <w:rFonts w:ascii="Times New Roman" w:hAnsi="Times New Roman" w:cs="Times New Roman"/>
          <w:iCs/>
          <w:sz w:val="24"/>
          <w:szCs w:val="24"/>
        </w:rPr>
        <w:t xml:space="preserve">provide Australian </w:t>
      </w:r>
      <w:r w:rsidR="002E25D4" w:rsidRPr="003E0026">
        <w:rPr>
          <w:rFonts w:ascii="Times New Roman" w:hAnsi="Times New Roman" w:cs="Times New Roman"/>
          <w:iCs/>
          <w:sz w:val="24"/>
          <w:szCs w:val="24"/>
        </w:rPr>
        <w:t>organisations and businesses</w:t>
      </w:r>
      <w:r w:rsidR="00BC07BD" w:rsidRPr="003E0026">
        <w:rPr>
          <w:rFonts w:ascii="Times New Roman" w:hAnsi="Times New Roman" w:cs="Times New Roman"/>
          <w:iCs/>
          <w:sz w:val="24"/>
          <w:szCs w:val="24"/>
        </w:rPr>
        <w:t xml:space="preserve"> </w:t>
      </w:r>
      <w:r w:rsidR="00D86E74" w:rsidRPr="003E0026">
        <w:rPr>
          <w:rFonts w:ascii="Times New Roman" w:hAnsi="Times New Roman" w:cs="Times New Roman"/>
          <w:iCs/>
          <w:sz w:val="24"/>
          <w:szCs w:val="24"/>
        </w:rPr>
        <w:t>opportunities to be</w:t>
      </w:r>
      <w:r w:rsidR="002E25D4" w:rsidRPr="003E0026">
        <w:rPr>
          <w:rFonts w:ascii="Times New Roman" w:hAnsi="Times New Roman" w:cs="Times New Roman"/>
          <w:iCs/>
          <w:sz w:val="24"/>
          <w:szCs w:val="24"/>
        </w:rPr>
        <w:t xml:space="preserve"> </w:t>
      </w:r>
      <w:r w:rsidR="00D86E74" w:rsidRPr="003E0026">
        <w:rPr>
          <w:rFonts w:ascii="Times New Roman" w:hAnsi="Times New Roman" w:cs="Times New Roman"/>
          <w:iCs/>
          <w:sz w:val="24"/>
          <w:szCs w:val="24"/>
        </w:rPr>
        <w:t xml:space="preserve">involved with international space </w:t>
      </w:r>
      <w:r w:rsidR="00BC07BD" w:rsidRPr="003E0026">
        <w:rPr>
          <w:rFonts w:ascii="Times New Roman" w:hAnsi="Times New Roman" w:cs="Times New Roman"/>
          <w:iCs/>
          <w:sz w:val="24"/>
          <w:szCs w:val="24"/>
        </w:rPr>
        <w:t>projects</w:t>
      </w:r>
      <w:r w:rsidR="00B670E5" w:rsidRPr="003E0026">
        <w:rPr>
          <w:rFonts w:ascii="Times New Roman" w:hAnsi="Times New Roman" w:cs="Times New Roman"/>
          <w:iCs/>
          <w:sz w:val="24"/>
          <w:szCs w:val="24"/>
        </w:rPr>
        <w:t xml:space="preserve"> and </w:t>
      </w:r>
      <w:r w:rsidR="002E25D4" w:rsidRPr="003E0026">
        <w:rPr>
          <w:rFonts w:ascii="Times New Roman" w:hAnsi="Times New Roman" w:cs="Times New Roman"/>
          <w:iCs/>
          <w:sz w:val="24"/>
          <w:szCs w:val="24"/>
        </w:rPr>
        <w:t xml:space="preserve">collaborate with </w:t>
      </w:r>
      <w:r w:rsidR="00232370" w:rsidRPr="003E0026">
        <w:rPr>
          <w:rFonts w:ascii="Times New Roman" w:hAnsi="Times New Roman" w:cs="Times New Roman"/>
          <w:iCs/>
          <w:sz w:val="24"/>
          <w:szCs w:val="24"/>
        </w:rPr>
        <w:t xml:space="preserve">relevant </w:t>
      </w:r>
      <w:r w:rsidR="00B670E5" w:rsidRPr="003E0026">
        <w:rPr>
          <w:rFonts w:ascii="Times New Roman" w:hAnsi="Times New Roman" w:cs="Times New Roman"/>
          <w:iCs/>
          <w:sz w:val="24"/>
          <w:szCs w:val="24"/>
        </w:rPr>
        <w:t>overseas organisations (such as international space agencies</w:t>
      </w:r>
      <w:r w:rsidR="00FD195A" w:rsidRPr="003E0026">
        <w:rPr>
          <w:rFonts w:ascii="Times New Roman" w:hAnsi="Times New Roman" w:cs="Times New Roman"/>
          <w:iCs/>
          <w:sz w:val="24"/>
          <w:szCs w:val="24"/>
        </w:rPr>
        <w:t xml:space="preserve"> and foreign </w:t>
      </w:r>
      <w:r w:rsidR="003B727D" w:rsidRPr="003E0026">
        <w:rPr>
          <w:rFonts w:ascii="Times New Roman" w:hAnsi="Times New Roman" w:cs="Times New Roman"/>
          <w:iCs/>
          <w:sz w:val="24"/>
          <w:szCs w:val="24"/>
        </w:rPr>
        <w:t>organisations or businesses).</w:t>
      </w:r>
      <w:r w:rsidR="003B727D">
        <w:rPr>
          <w:rFonts w:ascii="Times New Roman" w:hAnsi="Times New Roman" w:cs="Times New Roman"/>
          <w:iCs/>
          <w:sz w:val="24"/>
          <w:szCs w:val="24"/>
        </w:rPr>
        <w:t xml:space="preserve"> </w:t>
      </w:r>
      <w:r w:rsidR="002E25D4" w:rsidRPr="0073778E">
        <w:rPr>
          <w:rFonts w:ascii="Times New Roman" w:hAnsi="Times New Roman" w:cs="Times New Roman"/>
          <w:iCs/>
          <w:sz w:val="24"/>
          <w:szCs w:val="24"/>
        </w:rPr>
        <w:t>These p</w:t>
      </w:r>
      <w:r w:rsidR="00D86E74" w:rsidRPr="0073778E">
        <w:rPr>
          <w:rFonts w:ascii="Times New Roman" w:hAnsi="Times New Roman" w:cs="Times New Roman"/>
          <w:iCs/>
          <w:sz w:val="24"/>
          <w:szCs w:val="24"/>
        </w:rPr>
        <w:t>rojects will generate employment and business opportunities for Australians, with a minimum of 80</w:t>
      </w:r>
      <w:r w:rsidR="00322640" w:rsidRPr="0073778E">
        <w:rPr>
          <w:rFonts w:ascii="Times New Roman" w:hAnsi="Times New Roman" w:cs="Times New Roman"/>
          <w:iCs/>
          <w:sz w:val="24"/>
          <w:szCs w:val="24"/>
        </w:rPr>
        <w:t xml:space="preserve"> per cent </w:t>
      </w:r>
      <w:r w:rsidR="00D86E74" w:rsidRPr="0073778E">
        <w:rPr>
          <w:rFonts w:ascii="Times New Roman" w:hAnsi="Times New Roman" w:cs="Times New Roman"/>
          <w:iCs/>
          <w:sz w:val="24"/>
          <w:szCs w:val="24"/>
        </w:rPr>
        <w:t>of the investment to be made in Australia.</w:t>
      </w:r>
      <w:r w:rsidRPr="0073778E">
        <w:rPr>
          <w:rFonts w:ascii="Times New Roman" w:hAnsi="Times New Roman" w:cs="Times New Roman"/>
          <w:sz w:val="24"/>
          <w:szCs w:val="24"/>
        </w:rPr>
        <w:t xml:space="preserve"> </w:t>
      </w:r>
      <w:r w:rsidR="00CD369E" w:rsidRPr="0073778E">
        <w:rPr>
          <w:rFonts w:ascii="Times New Roman" w:hAnsi="Times New Roman" w:cs="Times New Roman"/>
          <w:sz w:val="24"/>
          <w:szCs w:val="24"/>
        </w:rPr>
        <w:t>Projects will encourage scientific and technical collaboration between Australians and relevant overseas organisations.</w:t>
      </w:r>
    </w:p>
    <w:p w14:paraId="59CF3ADD" w14:textId="18C8F5C1" w:rsidR="00D83E25" w:rsidRDefault="00D83E25" w:rsidP="00D86E74">
      <w:pPr>
        <w:spacing w:before="240" w:after="240"/>
        <w:rPr>
          <w:rStyle w:val="Hyperlink"/>
          <w:rFonts w:ascii="Times New Roman" w:hAnsi="Times New Roman" w:cs="Times New Roman"/>
          <w:sz w:val="24"/>
          <w:szCs w:val="24"/>
        </w:rPr>
      </w:pPr>
      <w:r w:rsidRPr="00114EB6">
        <w:rPr>
          <w:rFonts w:ascii="Times New Roman" w:hAnsi="Times New Roman" w:cs="Times New Roman"/>
          <w:sz w:val="24"/>
          <w:szCs w:val="24"/>
        </w:rPr>
        <w:lastRenderedPageBreak/>
        <w:t>The Program is administered by the Department in accordance with the Commonwealth Grant Rules and Guidelines 2017 (</w:t>
      </w:r>
      <w:hyperlink r:id="rId12" w:history="1">
        <w:r w:rsidRPr="00114EB6">
          <w:rPr>
            <w:rStyle w:val="Hyperlink"/>
            <w:rFonts w:ascii="Times New Roman" w:hAnsi="Times New Roman" w:cs="Times New Roman"/>
            <w:sz w:val="24"/>
            <w:szCs w:val="24"/>
          </w:rPr>
          <w:t>https://www.finance.gov.au/sites/default/files/2019-11/commonwealth-grants-rules-and-guidelines.pdf</w:t>
        </w:r>
      </w:hyperlink>
      <w:r w:rsidR="00114EB6" w:rsidRPr="00114EB6">
        <w:rPr>
          <w:rStyle w:val="Hyperlink"/>
          <w:rFonts w:ascii="Times New Roman" w:hAnsi="Times New Roman" w:cs="Times New Roman"/>
          <w:color w:val="auto"/>
          <w:sz w:val="24"/>
          <w:szCs w:val="24"/>
        </w:rPr>
        <w:t>)</w:t>
      </w:r>
      <w:r w:rsidRPr="00114EB6">
        <w:rPr>
          <w:rStyle w:val="Hyperlink"/>
          <w:rFonts w:ascii="Times New Roman" w:hAnsi="Times New Roman" w:cs="Times New Roman"/>
          <w:color w:val="auto"/>
          <w:sz w:val="24"/>
          <w:szCs w:val="24"/>
        </w:rPr>
        <w:t>.</w:t>
      </w:r>
    </w:p>
    <w:p w14:paraId="03EFF775" w14:textId="7088AC33" w:rsidR="00305000" w:rsidRDefault="00305000" w:rsidP="00D86E74">
      <w:pPr>
        <w:spacing w:before="240" w:after="240"/>
        <w:rPr>
          <w:rFonts w:ascii="Times New Roman" w:hAnsi="Times New Roman" w:cs="Times New Roman"/>
          <w:sz w:val="24"/>
          <w:szCs w:val="24"/>
        </w:rPr>
      </w:pPr>
      <w:r w:rsidRPr="00114EB6">
        <w:rPr>
          <w:rFonts w:ascii="Times New Roman" w:hAnsi="Times New Roman" w:cs="Times New Roman"/>
          <w:sz w:val="24"/>
          <w:szCs w:val="24"/>
        </w:rPr>
        <w:t>This Legislative Instrument prescribes an expansion of the Program. The Program will otherwise continue to be administered consistent with the original scope of the Program. The</w:t>
      </w:r>
      <w:r w:rsidR="00263083">
        <w:rPr>
          <w:rFonts w:ascii="Times New Roman" w:hAnsi="Times New Roman" w:cs="Times New Roman"/>
          <w:sz w:val="24"/>
          <w:szCs w:val="24"/>
        </w:rPr>
        <w:t> explanatory statement</w:t>
      </w:r>
      <w:r w:rsidRPr="00114EB6">
        <w:rPr>
          <w:rFonts w:ascii="Times New Roman" w:hAnsi="Times New Roman" w:cs="Times New Roman"/>
          <w:sz w:val="24"/>
          <w:szCs w:val="24"/>
        </w:rPr>
        <w:t xml:space="preserve"> to the </w:t>
      </w:r>
      <w:r w:rsidRPr="00114EB6">
        <w:rPr>
          <w:rFonts w:ascii="Times New Roman" w:hAnsi="Times New Roman" w:cs="Times New Roman"/>
          <w:i/>
          <w:iCs/>
          <w:sz w:val="24"/>
          <w:szCs w:val="24"/>
        </w:rPr>
        <w:t>Industry Research and Development (International Space Investment Initiative Program) Instrument 2020</w:t>
      </w:r>
      <w:r w:rsidRPr="00114EB6">
        <w:rPr>
          <w:rFonts w:ascii="Times New Roman" w:hAnsi="Times New Roman" w:cs="Times New Roman"/>
          <w:sz w:val="24"/>
          <w:szCs w:val="24"/>
        </w:rPr>
        <w:t xml:space="preserve"> </w:t>
      </w:r>
      <w:r w:rsidR="00C80BB6">
        <w:rPr>
          <w:rFonts w:ascii="Times New Roman" w:hAnsi="Times New Roman" w:cs="Times New Roman"/>
          <w:sz w:val="24"/>
          <w:szCs w:val="24"/>
        </w:rPr>
        <w:t xml:space="preserve">(the Principal Instrument) </w:t>
      </w:r>
      <w:r w:rsidRPr="00114EB6">
        <w:rPr>
          <w:rFonts w:ascii="Times New Roman" w:hAnsi="Times New Roman" w:cs="Times New Roman"/>
          <w:sz w:val="24"/>
          <w:szCs w:val="24"/>
        </w:rPr>
        <w:t>provides further detail about how the Program is delivered</w:t>
      </w:r>
      <w:r w:rsidR="00263083">
        <w:rPr>
          <w:rFonts w:ascii="Times New Roman" w:hAnsi="Times New Roman" w:cs="Times New Roman"/>
          <w:sz w:val="24"/>
          <w:szCs w:val="24"/>
        </w:rPr>
        <w:t xml:space="preserve"> and is available on the Federal Register of Legislation website: (</w:t>
      </w:r>
      <w:hyperlink r:id="rId13" w:history="1">
        <w:r w:rsidR="00E563DC" w:rsidRPr="00D51775">
          <w:rPr>
            <w:rStyle w:val="Hyperlink"/>
            <w:rFonts w:ascii="Times New Roman" w:hAnsi="Times New Roman" w:cs="Times New Roman"/>
            <w:sz w:val="24"/>
            <w:szCs w:val="24"/>
          </w:rPr>
          <w:t>https://www.legislation.gov.au/Details/F2020L00089/Explanatory%20Statement/Text</w:t>
        </w:r>
      </w:hyperlink>
      <w:r w:rsidR="00263083">
        <w:rPr>
          <w:rFonts w:ascii="Times New Roman" w:hAnsi="Times New Roman" w:cs="Times New Roman"/>
          <w:sz w:val="24"/>
          <w:szCs w:val="24"/>
        </w:rPr>
        <w:t>)</w:t>
      </w:r>
    </w:p>
    <w:p w14:paraId="340F5DCB" w14:textId="2C869ED2" w:rsidR="0034534F" w:rsidRPr="00A03A16" w:rsidRDefault="0034534F" w:rsidP="00A03A16">
      <w:pPr>
        <w:spacing w:before="240" w:after="240"/>
        <w:rPr>
          <w:sz w:val="24"/>
          <w:szCs w:val="24"/>
        </w:rPr>
      </w:pPr>
      <w:r>
        <w:rPr>
          <w:rFonts w:ascii="Times New Roman" w:hAnsi="Times New Roman" w:cs="Times New Roman"/>
          <w:sz w:val="24"/>
          <w:szCs w:val="24"/>
        </w:rPr>
        <w:t>Fo</w:t>
      </w:r>
      <w:r w:rsidRPr="0034534F">
        <w:rPr>
          <w:rFonts w:ascii="Times New Roman" w:hAnsi="Times New Roman" w:cs="Times New Roman"/>
          <w:sz w:val="24"/>
          <w:szCs w:val="24"/>
        </w:rPr>
        <w:t xml:space="preserve">r the purposes of subsection 33(3) of the </w:t>
      </w:r>
      <w:r w:rsidR="00B301BE">
        <w:rPr>
          <w:rFonts w:ascii="Times New Roman" w:hAnsi="Times New Roman" w:cs="Times New Roman"/>
          <w:sz w:val="24"/>
          <w:szCs w:val="24"/>
        </w:rPr>
        <w:t xml:space="preserve">IR&amp;D </w:t>
      </w:r>
      <w:r w:rsidRPr="0034534F">
        <w:rPr>
          <w:rFonts w:ascii="Times New Roman" w:hAnsi="Times New Roman" w:cs="Times New Roman"/>
          <w:sz w:val="24"/>
          <w:szCs w:val="24"/>
        </w:rPr>
        <w:t xml:space="preserve">Act, </w:t>
      </w:r>
      <w:r>
        <w:rPr>
          <w:rFonts w:ascii="Times New Roman" w:hAnsi="Times New Roman" w:cs="Times New Roman"/>
          <w:sz w:val="24"/>
          <w:szCs w:val="24"/>
        </w:rPr>
        <w:t>t</w:t>
      </w:r>
      <w:r w:rsidR="00E563DC" w:rsidRPr="008C1128">
        <w:rPr>
          <w:rFonts w:ascii="Times New Roman" w:hAnsi="Times New Roman" w:cs="Times New Roman"/>
          <w:sz w:val="24"/>
          <w:szCs w:val="24"/>
        </w:rPr>
        <w:t xml:space="preserve">he </w:t>
      </w:r>
      <w:r w:rsidR="00C80BB6">
        <w:rPr>
          <w:rFonts w:ascii="Times New Roman" w:hAnsi="Times New Roman" w:cs="Times New Roman"/>
          <w:iCs/>
          <w:sz w:val="24"/>
          <w:szCs w:val="24"/>
        </w:rPr>
        <w:t>Principal Instrument</w:t>
      </w:r>
      <w:r w:rsidRPr="00114EB6">
        <w:rPr>
          <w:rFonts w:ascii="Times New Roman" w:hAnsi="Times New Roman" w:cs="Times New Roman"/>
          <w:sz w:val="24"/>
          <w:szCs w:val="24"/>
        </w:rPr>
        <w:t xml:space="preserve"> </w:t>
      </w:r>
      <w:r w:rsidR="00E563DC" w:rsidRPr="008C1128">
        <w:rPr>
          <w:rFonts w:ascii="Times New Roman" w:hAnsi="Times New Roman" w:cs="Times New Roman"/>
          <w:sz w:val="24"/>
          <w:szCs w:val="24"/>
        </w:rPr>
        <w:t>specifies that the legislative power</w:t>
      </w:r>
      <w:r w:rsidR="00FB5F71">
        <w:rPr>
          <w:rFonts w:ascii="Times New Roman" w:hAnsi="Times New Roman" w:cs="Times New Roman"/>
          <w:sz w:val="24"/>
          <w:szCs w:val="24"/>
        </w:rPr>
        <w:t>s</w:t>
      </w:r>
      <w:r w:rsidR="00E563DC" w:rsidRPr="008C1128">
        <w:rPr>
          <w:rFonts w:ascii="Times New Roman" w:hAnsi="Times New Roman" w:cs="Times New Roman"/>
          <w:sz w:val="24"/>
          <w:szCs w:val="24"/>
        </w:rPr>
        <w:t xml:space="preserve"> in respect of which it is made </w:t>
      </w:r>
      <w:r>
        <w:rPr>
          <w:rFonts w:ascii="Times New Roman" w:hAnsi="Times New Roman" w:cs="Times New Roman"/>
          <w:sz w:val="24"/>
          <w:szCs w:val="24"/>
        </w:rPr>
        <w:t>are</w:t>
      </w:r>
      <w:r>
        <w:rPr>
          <w:color w:val="000000"/>
        </w:rPr>
        <w:t>:</w:t>
      </w:r>
    </w:p>
    <w:p w14:paraId="4C8E0E82" w14:textId="77777777" w:rsidR="0034534F" w:rsidRPr="00A03A16" w:rsidRDefault="0034534F" w:rsidP="0034534F">
      <w:pPr>
        <w:pStyle w:val="paragraph"/>
        <w:shd w:val="clear" w:color="auto" w:fill="FFFFFF"/>
        <w:spacing w:before="40" w:beforeAutospacing="0" w:after="0" w:afterAutospacing="0"/>
        <w:ind w:left="1644" w:hanging="1644"/>
        <w:rPr>
          <w:color w:val="000000"/>
        </w:rPr>
      </w:pPr>
      <w:r w:rsidRPr="00A03A16">
        <w:rPr>
          <w:color w:val="000000"/>
        </w:rPr>
        <w:t>                     (a)  trade and commerce with other countries, and among the States (within the meaning of paragraph 51(i) of the Constitution</w:t>
      </w:r>
      <w:proofErr w:type="gramStart"/>
      <w:r w:rsidRPr="00A03A16">
        <w:rPr>
          <w:color w:val="000000"/>
        </w:rPr>
        <w:t>);</w:t>
      </w:r>
      <w:proofErr w:type="gramEnd"/>
    </w:p>
    <w:p w14:paraId="00CF824C" w14:textId="77777777" w:rsidR="0034534F" w:rsidRPr="00A03A16" w:rsidRDefault="0034534F" w:rsidP="0034534F">
      <w:pPr>
        <w:pStyle w:val="paragraph"/>
        <w:shd w:val="clear" w:color="auto" w:fill="FFFFFF"/>
        <w:spacing w:before="40" w:beforeAutospacing="0" w:after="0" w:afterAutospacing="0"/>
        <w:ind w:left="1644" w:hanging="1644"/>
        <w:rPr>
          <w:color w:val="000000"/>
        </w:rPr>
      </w:pPr>
      <w:r w:rsidRPr="00A03A16">
        <w:rPr>
          <w:color w:val="000000"/>
        </w:rPr>
        <w:t>                     (b)  external affairs (within the meaning of paragraph 51(xxix) of the Constitution</w:t>
      </w:r>
      <w:proofErr w:type="gramStart"/>
      <w:r w:rsidRPr="00A03A16">
        <w:rPr>
          <w:color w:val="000000"/>
        </w:rPr>
        <w:t>);</w:t>
      </w:r>
      <w:proofErr w:type="gramEnd"/>
    </w:p>
    <w:p w14:paraId="33C654C2" w14:textId="77777777" w:rsidR="0034534F" w:rsidRPr="00A03A16" w:rsidRDefault="0034534F" w:rsidP="0034534F">
      <w:pPr>
        <w:pStyle w:val="paragraph"/>
        <w:shd w:val="clear" w:color="auto" w:fill="FFFFFF"/>
        <w:spacing w:before="40" w:beforeAutospacing="0" w:after="0" w:afterAutospacing="0"/>
        <w:ind w:left="1644" w:hanging="1644"/>
        <w:rPr>
          <w:color w:val="000000"/>
        </w:rPr>
      </w:pPr>
      <w:r w:rsidRPr="00A03A16">
        <w:rPr>
          <w:color w:val="000000"/>
        </w:rPr>
        <w:t>                     (c)  the government of a Territory (within the meaning of section 122 of the Constitution</w:t>
      </w:r>
      <w:proofErr w:type="gramStart"/>
      <w:r w:rsidRPr="00A03A16">
        <w:rPr>
          <w:color w:val="000000"/>
        </w:rPr>
        <w:t>);</w:t>
      </w:r>
      <w:proofErr w:type="gramEnd"/>
    </w:p>
    <w:p w14:paraId="5AAE6454" w14:textId="77777777" w:rsidR="0034534F" w:rsidRPr="00A03A16" w:rsidRDefault="0034534F" w:rsidP="0034534F">
      <w:pPr>
        <w:pStyle w:val="paragraph"/>
        <w:shd w:val="clear" w:color="auto" w:fill="FFFFFF"/>
        <w:spacing w:before="40" w:beforeAutospacing="0" w:after="0" w:afterAutospacing="0"/>
        <w:ind w:left="1644" w:hanging="1644"/>
        <w:rPr>
          <w:color w:val="000000"/>
        </w:rPr>
      </w:pPr>
      <w:r w:rsidRPr="00A03A16">
        <w:rPr>
          <w:color w:val="000000"/>
        </w:rPr>
        <w:t>                     (d)  measures that are peculiarly adapted to the government of a nation and cannot otherwise be carried on for the benefit of the nation.</w:t>
      </w:r>
    </w:p>
    <w:p w14:paraId="40490F1D" w14:textId="1E8DF611" w:rsidR="00E563DC" w:rsidRPr="00FB0626" w:rsidRDefault="00106DC3" w:rsidP="00D86E74">
      <w:pPr>
        <w:spacing w:before="240" w:after="240"/>
        <w:rPr>
          <w:rFonts w:ascii="Times New Roman" w:hAnsi="Times New Roman" w:cs="Times New Roman"/>
          <w:sz w:val="24"/>
          <w:szCs w:val="24"/>
        </w:rPr>
      </w:pPr>
      <w:r w:rsidRPr="00FB0626">
        <w:rPr>
          <w:rFonts w:ascii="Times New Roman" w:hAnsi="Times New Roman" w:cs="Times New Roman"/>
          <w:sz w:val="24"/>
          <w:szCs w:val="24"/>
        </w:rPr>
        <w:t xml:space="preserve">The Program specified in the Principal Instrument, as amended by this Legislative </w:t>
      </w:r>
      <w:r w:rsidR="00AF7B10">
        <w:rPr>
          <w:rFonts w:ascii="Times New Roman" w:hAnsi="Times New Roman" w:cs="Times New Roman"/>
          <w:sz w:val="24"/>
          <w:szCs w:val="24"/>
        </w:rPr>
        <w:t>I</w:t>
      </w:r>
      <w:r w:rsidRPr="00FB0626">
        <w:rPr>
          <w:rFonts w:ascii="Times New Roman" w:hAnsi="Times New Roman" w:cs="Times New Roman"/>
          <w:sz w:val="24"/>
          <w:szCs w:val="24"/>
        </w:rPr>
        <w:t>nstrument, will continue to rely on these powers</w:t>
      </w:r>
      <w:r w:rsidR="00FB0626" w:rsidRPr="00FB0626">
        <w:rPr>
          <w:rFonts w:ascii="Times New Roman" w:hAnsi="Times New Roman" w:cs="Times New Roman"/>
          <w:sz w:val="24"/>
          <w:szCs w:val="24"/>
        </w:rPr>
        <w:t>.</w:t>
      </w:r>
    </w:p>
    <w:p w14:paraId="74A2C9CE" w14:textId="77777777"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b/>
          <w:bCs/>
          <w:sz w:val="24"/>
          <w:szCs w:val="24"/>
          <w:u w:val="single"/>
        </w:rPr>
        <w:t>Trade and commerce power</w:t>
      </w:r>
    </w:p>
    <w:p w14:paraId="2424E34A" w14:textId="77777777"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sz w:val="24"/>
          <w:szCs w:val="24"/>
        </w:rPr>
        <w:t>Paragraph 51(i) of the Constitution empowers the Parliament to make laws with respect to ‘trade and commerce with other countries, and among the states’.</w:t>
      </w:r>
    </w:p>
    <w:p w14:paraId="363066AC" w14:textId="0D623033" w:rsidR="00753FCD" w:rsidRPr="00753FCD"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sz w:val="24"/>
          <w:szCs w:val="24"/>
        </w:rPr>
        <w:t xml:space="preserve">In that regard, the Program prescribed by the </w:t>
      </w:r>
      <w:r w:rsidR="00C80BB6" w:rsidRPr="00FB0626">
        <w:rPr>
          <w:rFonts w:ascii="Times New Roman" w:hAnsi="Times New Roman" w:cs="Times New Roman"/>
          <w:sz w:val="24"/>
          <w:szCs w:val="24"/>
        </w:rPr>
        <w:t>Principal</w:t>
      </w:r>
      <w:r w:rsidRPr="00FB0626">
        <w:rPr>
          <w:rFonts w:ascii="Times New Roman" w:hAnsi="Times New Roman" w:cs="Times New Roman"/>
          <w:sz w:val="24"/>
          <w:szCs w:val="24"/>
        </w:rPr>
        <w:t xml:space="preserve"> Instrument </w:t>
      </w:r>
      <w:r w:rsidR="00426DF2">
        <w:rPr>
          <w:rFonts w:ascii="Times New Roman" w:hAnsi="Times New Roman" w:cs="Times New Roman"/>
          <w:sz w:val="24"/>
          <w:szCs w:val="24"/>
        </w:rPr>
        <w:t>as</w:t>
      </w:r>
      <w:r w:rsidR="00106DC3" w:rsidRPr="00FB0626">
        <w:rPr>
          <w:rFonts w:ascii="Times New Roman" w:hAnsi="Times New Roman" w:cs="Times New Roman"/>
          <w:sz w:val="24"/>
          <w:szCs w:val="24"/>
        </w:rPr>
        <w:t xml:space="preserve"> amended by this Legislative Instrument</w:t>
      </w:r>
      <w:r w:rsidR="00106DC3">
        <w:rPr>
          <w:rFonts w:ascii="Times New Roman" w:hAnsi="Times New Roman" w:cs="Times New Roman"/>
          <w:sz w:val="24"/>
          <w:szCs w:val="24"/>
        </w:rPr>
        <w:t xml:space="preserve"> </w:t>
      </w:r>
      <w:r w:rsidRPr="00753FCD">
        <w:rPr>
          <w:rFonts w:ascii="Times New Roman" w:hAnsi="Times New Roman" w:cs="Times New Roman"/>
          <w:sz w:val="24"/>
          <w:szCs w:val="24"/>
        </w:rPr>
        <w:t>will promote trade and commerce with other countries by providing funding so that Australian businesses and organisations can participate in international space projects with relevant overseas organisations. The Program will also allow Australian businesses and organisations to engage in global space industry supply chains by providing funding to allow them to supply goods and services to relevant overseas organisations.</w:t>
      </w:r>
    </w:p>
    <w:p w14:paraId="79DFB7B0" w14:textId="77777777" w:rsidR="00753FCD" w:rsidRPr="00753FCD" w:rsidRDefault="00753FCD" w:rsidP="00753FCD">
      <w:pPr>
        <w:spacing w:before="240" w:after="240"/>
        <w:rPr>
          <w:rFonts w:ascii="Times New Roman" w:hAnsi="Times New Roman" w:cs="Times New Roman"/>
          <w:sz w:val="24"/>
          <w:szCs w:val="24"/>
        </w:rPr>
      </w:pPr>
      <w:r w:rsidRPr="00753FCD">
        <w:rPr>
          <w:rFonts w:ascii="Times New Roman" w:hAnsi="Times New Roman" w:cs="Times New Roman"/>
          <w:b/>
          <w:bCs/>
          <w:sz w:val="24"/>
          <w:szCs w:val="24"/>
          <w:u w:val="single"/>
        </w:rPr>
        <w:t>External affairs power</w:t>
      </w:r>
    </w:p>
    <w:p w14:paraId="1696C7A9" w14:textId="0ADFCE73" w:rsidR="00753FCD" w:rsidRPr="00753FCD" w:rsidRDefault="00753FCD" w:rsidP="00753FCD">
      <w:pPr>
        <w:spacing w:before="240" w:after="240"/>
        <w:rPr>
          <w:rFonts w:ascii="Times New Roman" w:hAnsi="Times New Roman" w:cs="Times New Roman"/>
          <w:sz w:val="24"/>
          <w:szCs w:val="24"/>
        </w:rPr>
      </w:pPr>
      <w:r w:rsidRPr="00753FCD">
        <w:rPr>
          <w:rFonts w:ascii="Times New Roman" w:hAnsi="Times New Roman" w:cs="Times New Roman"/>
          <w:sz w:val="24"/>
          <w:szCs w:val="24"/>
        </w:rPr>
        <w:t xml:space="preserve">Paragraph 51(xxix) of the Constitution empowers the Parliament to make laws with respect to ‘external affairs’. The external affairs power supports legislation with respect to places, persons, matters, or things outside the geographical limits of Australia. In that regard, funding provided under the </w:t>
      </w:r>
      <w:r w:rsidR="00AF7B10">
        <w:rPr>
          <w:rFonts w:ascii="Times New Roman" w:hAnsi="Times New Roman" w:cs="Times New Roman"/>
          <w:sz w:val="24"/>
          <w:szCs w:val="24"/>
        </w:rPr>
        <w:t>Principal</w:t>
      </w:r>
      <w:r w:rsidRPr="00753FCD">
        <w:rPr>
          <w:rFonts w:ascii="Times New Roman" w:hAnsi="Times New Roman" w:cs="Times New Roman"/>
          <w:sz w:val="24"/>
          <w:szCs w:val="24"/>
        </w:rPr>
        <w:t xml:space="preserve"> Instrument</w:t>
      </w:r>
      <w:r w:rsidR="00AF7B10">
        <w:rPr>
          <w:rFonts w:ascii="Times New Roman" w:hAnsi="Times New Roman" w:cs="Times New Roman"/>
          <w:sz w:val="24"/>
          <w:szCs w:val="24"/>
        </w:rPr>
        <w:t xml:space="preserve"> as amended by this Legislative Instrument</w:t>
      </w:r>
      <w:r w:rsidRPr="00753FCD">
        <w:rPr>
          <w:rFonts w:ascii="Times New Roman" w:hAnsi="Times New Roman" w:cs="Times New Roman"/>
          <w:sz w:val="24"/>
          <w:szCs w:val="24"/>
        </w:rPr>
        <w:t xml:space="preserve"> will support international space projects, which will occur outside of Australia.</w:t>
      </w:r>
    </w:p>
    <w:p w14:paraId="31766773" w14:textId="46FFD4EA" w:rsidR="00753FCD" w:rsidRPr="00FB0626" w:rsidRDefault="00753FCD" w:rsidP="00753FCD">
      <w:pPr>
        <w:spacing w:before="240" w:after="240"/>
        <w:rPr>
          <w:rFonts w:ascii="Times New Roman" w:hAnsi="Times New Roman" w:cs="Times New Roman"/>
          <w:sz w:val="24"/>
          <w:szCs w:val="24"/>
        </w:rPr>
      </w:pPr>
      <w:r w:rsidRPr="00753FCD">
        <w:rPr>
          <w:rFonts w:ascii="Times New Roman" w:hAnsi="Times New Roman" w:cs="Times New Roman"/>
          <w:sz w:val="24"/>
          <w:szCs w:val="24"/>
        </w:rPr>
        <w:lastRenderedPageBreak/>
        <w:t>The external affairs power als</w:t>
      </w:r>
      <w:r w:rsidRPr="00FB0626">
        <w:rPr>
          <w:rFonts w:ascii="Times New Roman" w:hAnsi="Times New Roman" w:cs="Times New Roman"/>
          <w:sz w:val="24"/>
          <w:szCs w:val="24"/>
        </w:rPr>
        <w:t xml:space="preserve">o supports legislation with respect to matters concerning Australia’s relations with other countries. In that regard, funding provided under the </w:t>
      </w:r>
      <w:r w:rsidR="00C80BB6" w:rsidRPr="00FB0626">
        <w:rPr>
          <w:rFonts w:ascii="Times New Roman" w:hAnsi="Times New Roman" w:cs="Times New Roman"/>
          <w:sz w:val="24"/>
          <w:szCs w:val="24"/>
        </w:rPr>
        <w:t>Principal</w:t>
      </w:r>
      <w:r w:rsidRPr="00FB0626">
        <w:rPr>
          <w:rFonts w:ascii="Times New Roman" w:hAnsi="Times New Roman" w:cs="Times New Roman"/>
          <w:sz w:val="24"/>
          <w:szCs w:val="24"/>
        </w:rPr>
        <w:t xml:space="preserve"> Instrument</w:t>
      </w:r>
      <w:r w:rsidR="00106DC3" w:rsidRPr="00FB0626">
        <w:rPr>
          <w:rFonts w:ascii="Times New Roman" w:hAnsi="Times New Roman" w:cs="Times New Roman"/>
          <w:sz w:val="24"/>
          <w:szCs w:val="24"/>
        </w:rPr>
        <w:t xml:space="preserve"> as amended by this Legislative Instrument</w:t>
      </w:r>
      <w:r w:rsidRPr="00FB0626">
        <w:rPr>
          <w:rFonts w:ascii="Times New Roman" w:hAnsi="Times New Roman" w:cs="Times New Roman"/>
          <w:sz w:val="24"/>
          <w:szCs w:val="24"/>
        </w:rPr>
        <w:t>, will enhance Australia’s relations with other countries by allowing the Australian Space Agency to make contributions towards major projects propounded by its international counterparts.</w:t>
      </w:r>
    </w:p>
    <w:p w14:paraId="266B8471" w14:textId="77777777"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b/>
          <w:bCs/>
          <w:sz w:val="24"/>
          <w:szCs w:val="24"/>
          <w:u w:val="single"/>
        </w:rPr>
        <w:t>Executive power and express incidental power</w:t>
      </w:r>
    </w:p>
    <w:p w14:paraId="05C4987B" w14:textId="77777777"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sz w:val="24"/>
          <w:szCs w:val="24"/>
        </w:rPr>
        <w:t>The express incidental power in paragraph 51(xxxix) of the Constitution empowers the Parliament to make laws with respect to matters incidental to the execution of any power vested by the Constitution in the Parliament, the executive or the courts. Section 61 of the Constitution supports activities that are peculiarly adapted to the government of a nation and cannot be carried out for the benefit of the nation otherwise than by the Commonwealth.</w:t>
      </w:r>
    </w:p>
    <w:p w14:paraId="621A475A" w14:textId="5F97E541"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sz w:val="24"/>
          <w:szCs w:val="24"/>
        </w:rPr>
        <w:t xml:space="preserve">In that regard, funding provided under the </w:t>
      </w:r>
      <w:r w:rsidR="00C80BB6" w:rsidRPr="00FB0626">
        <w:rPr>
          <w:rFonts w:ascii="Times New Roman" w:hAnsi="Times New Roman" w:cs="Times New Roman"/>
          <w:sz w:val="24"/>
          <w:szCs w:val="24"/>
        </w:rPr>
        <w:t>Principal</w:t>
      </w:r>
      <w:r w:rsidRPr="00FB0626">
        <w:rPr>
          <w:rFonts w:ascii="Times New Roman" w:hAnsi="Times New Roman" w:cs="Times New Roman"/>
          <w:sz w:val="24"/>
          <w:szCs w:val="24"/>
        </w:rPr>
        <w:t xml:space="preserve"> Instrument </w:t>
      </w:r>
      <w:r w:rsidR="00106DC3" w:rsidRPr="00FB0626">
        <w:rPr>
          <w:rFonts w:ascii="Times New Roman" w:hAnsi="Times New Roman" w:cs="Times New Roman"/>
          <w:sz w:val="24"/>
          <w:szCs w:val="24"/>
        </w:rPr>
        <w:t xml:space="preserve">as amended by </w:t>
      </w:r>
      <w:r w:rsidR="00AF7B10">
        <w:rPr>
          <w:rFonts w:ascii="Times New Roman" w:hAnsi="Times New Roman" w:cs="Times New Roman"/>
          <w:sz w:val="24"/>
          <w:szCs w:val="24"/>
        </w:rPr>
        <w:t>t</w:t>
      </w:r>
      <w:r w:rsidR="00106DC3" w:rsidRPr="00FB0626">
        <w:rPr>
          <w:rFonts w:ascii="Times New Roman" w:hAnsi="Times New Roman" w:cs="Times New Roman"/>
          <w:sz w:val="24"/>
          <w:szCs w:val="24"/>
        </w:rPr>
        <w:t xml:space="preserve">his </w:t>
      </w:r>
      <w:r w:rsidR="00AF7B10">
        <w:rPr>
          <w:rFonts w:ascii="Times New Roman" w:hAnsi="Times New Roman" w:cs="Times New Roman"/>
          <w:sz w:val="24"/>
          <w:szCs w:val="24"/>
        </w:rPr>
        <w:t>Legislative I</w:t>
      </w:r>
      <w:r w:rsidR="00106DC3" w:rsidRPr="00FB0626">
        <w:rPr>
          <w:rFonts w:ascii="Times New Roman" w:hAnsi="Times New Roman" w:cs="Times New Roman"/>
          <w:sz w:val="24"/>
          <w:szCs w:val="24"/>
        </w:rPr>
        <w:t xml:space="preserve">nstrument </w:t>
      </w:r>
      <w:r w:rsidRPr="00FB0626">
        <w:rPr>
          <w:rFonts w:ascii="Times New Roman" w:hAnsi="Times New Roman" w:cs="Times New Roman"/>
          <w:sz w:val="24"/>
          <w:szCs w:val="24"/>
        </w:rPr>
        <w:t>will be used to grow Australia’s space industry. This requires a level of coordination and strategy that is peculiarly adapted to the government of the nation and cannot otherwise be carried on for the benefit of the nation. Moreover, space activities have historically been carried out at a national level of responsibility and have the potential to involve or raise matters of international concern.</w:t>
      </w:r>
    </w:p>
    <w:p w14:paraId="25302907" w14:textId="77777777"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b/>
          <w:bCs/>
          <w:sz w:val="24"/>
          <w:szCs w:val="24"/>
          <w:u w:val="single"/>
        </w:rPr>
        <w:t>Territories power</w:t>
      </w:r>
    </w:p>
    <w:p w14:paraId="43A2C982" w14:textId="77777777" w:rsidR="00753FCD" w:rsidRPr="00FB0626"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sz w:val="24"/>
          <w:szCs w:val="24"/>
        </w:rPr>
        <w:t>Section 122 of the Constitution empowers the Parliament to ‘make laws for the government of the territory’.</w:t>
      </w:r>
    </w:p>
    <w:p w14:paraId="57196381" w14:textId="6142DD0E" w:rsidR="00753FCD" w:rsidRPr="00753FCD" w:rsidRDefault="00753FCD" w:rsidP="00753FCD">
      <w:pPr>
        <w:spacing w:before="240" w:after="240"/>
        <w:rPr>
          <w:rFonts w:ascii="Times New Roman" w:hAnsi="Times New Roman" w:cs="Times New Roman"/>
          <w:sz w:val="24"/>
          <w:szCs w:val="24"/>
        </w:rPr>
      </w:pPr>
      <w:r w:rsidRPr="00FB0626">
        <w:rPr>
          <w:rFonts w:ascii="Times New Roman" w:hAnsi="Times New Roman" w:cs="Times New Roman"/>
          <w:sz w:val="24"/>
          <w:szCs w:val="24"/>
        </w:rPr>
        <w:t xml:space="preserve">In that regard, funding provided under the </w:t>
      </w:r>
      <w:r w:rsidR="00C80BB6" w:rsidRPr="00FB0626">
        <w:rPr>
          <w:rFonts w:ascii="Times New Roman" w:hAnsi="Times New Roman" w:cs="Times New Roman"/>
          <w:sz w:val="24"/>
          <w:szCs w:val="24"/>
        </w:rPr>
        <w:t>Principal</w:t>
      </w:r>
      <w:r w:rsidRPr="00FB0626">
        <w:rPr>
          <w:rFonts w:ascii="Times New Roman" w:hAnsi="Times New Roman" w:cs="Times New Roman"/>
          <w:sz w:val="24"/>
          <w:szCs w:val="24"/>
        </w:rPr>
        <w:t xml:space="preserve"> Instrument </w:t>
      </w:r>
      <w:r w:rsidR="00106DC3" w:rsidRPr="00FB0626">
        <w:rPr>
          <w:rFonts w:ascii="Times New Roman" w:hAnsi="Times New Roman" w:cs="Times New Roman"/>
          <w:sz w:val="24"/>
          <w:szCs w:val="24"/>
        </w:rPr>
        <w:t xml:space="preserve">as amended by this instrument </w:t>
      </w:r>
      <w:r w:rsidRPr="00FB0626">
        <w:rPr>
          <w:rFonts w:ascii="Times New Roman" w:hAnsi="Times New Roman" w:cs="Times New Roman"/>
          <w:sz w:val="24"/>
          <w:szCs w:val="24"/>
        </w:rPr>
        <w:t>may include the provision of funding for an activity led by a Territory-based partner organisation or undertaken within a Territory.</w:t>
      </w:r>
      <w:r w:rsidRPr="00753FCD">
        <w:rPr>
          <w:rFonts w:ascii="Times New Roman" w:hAnsi="Times New Roman" w:cs="Times New Roman"/>
          <w:sz w:val="24"/>
          <w:szCs w:val="24"/>
        </w:rPr>
        <w:t> </w:t>
      </w:r>
    </w:p>
    <w:p w14:paraId="56A33AF6" w14:textId="5F49C5FF" w:rsidR="00F66D5D" w:rsidRPr="003E0026" w:rsidRDefault="00F66D5D" w:rsidP="002E4586">
      <w:pPr>
        <w:spacing w:before="240" w:after="240"/>
        <w:rPr>
          <w:rFonts w:ascii="Times New Roman" w:hAnsi="Times New Roman" w:cs="Times New Roman"/>
          <w:b/>
          <w:sz w:val="24"/>
          <w:szCs w:val="24"/>
          <w:u w:val="single"/>
        </w:rPr>
      </w:pPr>
      <w:r w:rsidRPr="003E0026">
        <w:rPr>
          <w:rFonts w:ascii="Times New Roman" w:hAnsi="Times New Roman" w:cs="Times New Roman"/>
          <w:b/>
          <w:sz w:val="24"/>
          <w:szCs w:val="24"/>
          <w:u w:val="single"/>
        </w:rPr>
        <w:t>Background</w:t>
      </w:r>
    </w:p>
    <w:p w14:paraId="64308245" w14:textId="5B035D7A" w:rsidR="00F66D5D" w:rsidRDefault="00B2595E" w:rsidP="006721A2">
      <w:pPr>
        <w:spacing w:before="240" w:after="240"/>
        <w:rPr>
          <w:rFonts w:ascii="Times New Roman" w:hAnsi="Times New Roman" w:cs="Times New Roman"/>
          <w:iCs/>
          <w:sz w:val="24"/>
          <w:szCs w:val="24"/>
        </w:rPr>
      </w:pPr>
      <w:r w:rsidRPr="003E0026">
        <w:rPr>
          <w:rFonts w:ascii="Times New Roman" w:hAnsi="Times New Roman" w:cs="Times New Roman"/>
          <w:sz w:val="24"/>
          <w:szCs w:val="24"/>
        </w:rPr>
        <w:t>This Legislative Instrument amends</w:t>
      </w:r>
      <w:r w:rsidR="00F66D5D" w:rsidRPr="003E0026">
        <w:rPr>
          <w:rFonts w:ascii="Times New Roman" w:hAnsi="Times New Roman" w:cs="Times New Roman"/>
          <w:sz w:val="24"/>
          <w:szCs w:val="24"/>
        </w:rPr>
        <w:t xml:space="preserve"> the </w:t>
      </w:r>
      <w:r w:rsidR="00F66D5D" w:rsidRPr="003E0026">
        <w:rPr>
          <w:rFonts w:ascii="Times New Roman" w:hAnsi="Times New Roman" w:cs="Times New Roman"/>
          <w:i/>
          <w:sz w:val="24"/>
          <w:szCs w:val="24"/>
        </w:rPr>
        <w:t xml:space="preserve">Industry Research and Development (International Space Investment Initiative Program) Instrument 2020 </w:t>
      </w:r>
      <w:r w:rsidR="00F66D5D" w:rsidRPr="003E0026">
        <w:rPr>
          <w:rFonts w:ascii="Times New Roman" w:hAnsi="Times New Roman" w:cs="Times New Roman"/>
          <w:iCs/>
          <w:sz w:val="24"/>
          <w:szCs w:val="24"/>
        </w:rPr>
        <w:t xml:space="preserve">to </w:t>
      </w:r>
      <w:r w:rsidR="006721A2" w:rsidRPr="003E0026">
        <w:rPr>
          <w:rFonts w:ascii="Times New Roman" w:hAnsi="Times New Roman" w:cs="Times New Roman"/>
          <w:iCs/>
          <w:sz w:val="24"/>
          <w:szCs w:val="24"/>
        </w:rPr>
        <w:t>ensure it</w:t>
      </w:r>
      <w:r w:rsidRPr="003E0026">
        <w:rPr>
          <w:rFonts w:ascii="Times New Roman" w:hAnsi="Times New Roman" w:cs="Times New Roman"/>
          <w:iCs/>
          <w:sz w:val="24"/>
          <w:szCs w:val="24"/>
        </w:rPr>
        <w:t xml:space="preserve"> </w:t>
      </w:r>
      <w:r w:rsidR="006721A2" w:rsidRPr="003E0026">
        <w:rPr>
          <w:rFonts w:ascii="Times New Roman" w:hAnsi="Times New Roman" w:cs="Times New Roman"/>
          <w:iCs/>
          <w:sz w:val="24"/>
          <w:szCs w:val="24"/>
        </w:rPr>
        <w:t xml:space="preserve">is inclusive of the policy intent of the India-focused expansion to the Program. This amendment expands the definition </w:t>
      </w:r>
      <w:r w:rsidR="006721A2" w:rsidRPr="00927258">
        <w:rPr>
          <w:rFonts w:ascii="Times New Roman" w:hAnsi="Times New Roman" w:cs="Times New Roman"/>
          <w:iCs/>
          <w:sz w:val="24"/>
          <w:szCs w:val="24"/>
        </w:rPr>
        <w:t>of ‘relevant overseas organisation’ to include ‘</w:t>
      </w:r>
      <w:r w:rsidR="006F4E21" w:rsidRPr="00927258">
        <w:rPr>
          <w:rFonts w:ascii="Times New Roman" w:hAnsi="Times New Roman" w:cs="Times New Roman"/>
          <w:iCs/>
          <w:sz w:val="24"/>
          <w:szCs w:val="24"/>
        </w:rPr>
        <w:t xml:space="preserve">a </w:t>
      </w:r>
      <w:r w:rsidR="006721A2" w:rsidRPr="00927258">
        <w:rPr>
          <w:rFonts w:ascii="Times New Roman" w:hAnsi="Times New Roman" w:cs="Times New Roman"/>
          <w:iCs/>
          <w:sz w:val="24"/>
          <w:szCs w:val="24"/>
        </w:rPr>
        <w:t>foreign organisation</w:t>
      </w:r>
      <w:r w:rsidRPr="00927258">
        <w:rPr>
          <w:rFonts w:ascii="Times New Roman" w:hAnsi="Times New Roman" w:cs="Times New Roman"/>
          <w:iCs/>
          <w:sz w:val="24"/>
          <w:szCs w:val="24"/>
        </w:rPr>
        <w:t xml:space="preserve"> or </w:t>
      </w:r>
      <w:proofErr w:type="gramStart"/>
      <w:r w:rsidRPr="00927258">
        <w:rPr>
          <w:rFonts w:ascii="Times New Roman" w:hAnsi="Times New Roman" w:cs="Times New Roman"/>
          <w:iCs/>
          <w:sz w:val="24"/>
          <w:szCs w:val="24"/>
        </w:rPr>
        <w:t>business</w:t>
      </w:r>
      <w:r w:rsidR="006721A2" w:rsidRPr="00927258">
        <w:rPr>
          <w:rFonts w:ascii="Times New Roman" w:hAnsi="Times New Roman" w:cs="Times New Roman"/>
          <w:iCs/>
          <w:sz w:val="24"/>
          <w:szCs w:val="24"/>
        </w:rPr>
        <w:t>’</w:t>
      </w:r>
      <w:proofErr w:type="gramEnd"/>
      <w:r w:rsidR="006721A2" w:rsidRPr="00927258">
        <w:rPr>
          <w:rFonts w:ascii="Times New Roman" w:hAnsi="Times New Roman" w:cs="Times New Roman"/>
          <w:iCs/>
          <w:sz w:val="24"/>
          <w:szCs w:val="24"/>
        </w:rPr>
        <w:t xml:space="preserve">. </w:t>
      </w:r>
      <w:r w:rsidR="00927258" w:rsidRPr="00A03A16">
        <w:rPr>
          <w:rFonts w:ascii="Times New Roman" w:hAnsi="Times New Roman" w:cs="Times New Roman"/>
          <w:sz w:val="24"/>
          <w:szCs w:val="24"/>
        </w:rPr>
        <w:t xml:space="preserve">In particular, in the context of international space projects, this amended definition will allow Australian organisations and businesses to be funded to collaborate </w:t>
      </w:r>
      <w:proofErr w:type="gramStart"/>
      <w:r w:rsidR="00927258" w:rsidRPr="00A03A16">
        <w:rPr>
          <w:rFonts w:ascii="Times New Roman" w:hAnsi="Times New Roman" w:cs="Times New Roman"/>
          <w:sz w:val="24"/>
          <w:szCs w:val="24"/>
        </w:rPr>
        <w:t>with, or</w:t>
      </w:r>
      <w:proofErr w:type="gramEnd"/>
      <w:r w:rsidR="00927258" w:rsidRPr="00A03A16">
        <w:rPr>
          <w:rFonts w:ascii="Times New Roman" w:hAnsi="Times New Roman" w:cs="Times New Roman"/>
          <w:sz w:val="24"/>
          <w:szCs w:val="24"/>
        </w:rPr>
        <w:t xml:space="preserve"> play a role in delivering products and services for use by, relevant overseas organisations that include foreign businesses and organisations across industry and academia.</w:t>
      </w:r>
    </w:p>
    <w:p w14:paraId="5F259341" w14:textId="5A687241" w:rsidR="00D83E25" w:rsidRDefault="00D83E25" w:rsidP="006721A2">
      <w:pPr>
        <w:spacing w:before="240" w:after="240"/>
        <w:rPr>
          <w:rFonts w:ascii="Times New Roman" w:hAnsi="Times New Roman" w:cs="Times New Roman"/>
          <w:b/>
          <w:color w:val="000000"/>
          <w:sz w:val="24"/>
          <w:szCs w:val="24"/>
          <w:shd w:val="clear" w:color="auto" w:fill="FFFFFF"/>
        </w:rPr>
      </w:pPr>
      <w:bookmarkStart w:id="0" w:name="_Hlk130371479"/>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4C5605">
        <w:rPr>
          <w:rFonts w:ascii="Times New Roman" w:hAnsi="Times New Roman" w:cs="Times New Roman"/>
          <w:b/>
          <w:color w:val="000000"/>
          <w:sz w:val="24"/>
          <w:szCs w:val="24"/>
          <w:shd w:val="clear" w:color="auto" w:fill="FFFFFF"/>
        </w:rPr>
        <w:t>.</w:t>
      </w:r>
      <w:bookmarkEnd w:id="0"/>
    </w:p>
    <w:p w14:paraId="73F41887" w14:textId="765DE8FA" w:rsidR="009109DF" w:rsidRDefault="009109DF" w:rsidP="006721A2">
      <w:pPr>
        <w:spacing w:before="240" w:after="240"/>
        <w:rPr>
          <w:rFonts w:ascii="Times New Roman" w:hAnsi="Times New Roman" w:cs="Times New Roman"/>
          <w:b/>
          <w:color w:val="000000"/>
          <w:sz w:val="24"/>
          <w:szCs w:val="24"/>
          <w:shd w:val="clear" w:color="auto" w:fill="FFFFFF"/>
        </w:rPr>
      </w:pPr>
    </w:p>
    <w:p w14:paraId="0BBFBB6E" w14:textId="77777777" w:rsidR="009109DF" w:rsidRPr="006721A2" w:rsidRDefault="009109DF" w:rsidP="006721A2">
      <w:pPr>
        <w:spacing w:before="240" w:after="240"/>
        <w:rPr>
          <w:rFonts w:ascii="Times New Roman" w:hAnsi="Times New Roman" w:cs="Times New Roman"/>
          <w:iCs/>
          <w:sz w:val="24"/>
          <w:szCs w:val="24"/>
        </w:rPr>
      </w:pPr>
    </w:p>
    <w:p w14:paraId="6E8C0A76"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lastRenderedPageBreak/>
        <w:t>Authority</w:t>
      </w:r>
    </w:p>
    <w:p w14:paraId="09801823" w14:textId="77777777" w:rsidR="005B0B52" w:rsidRPr="0073778E" w:rsidRDefault="005B0B52" w:rsidP="005B0B52">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Section 33 of the </w:t>
      </w:r>
      <w:r w:rsidRPr="0073778E">
        <w:rPr>
          <w:rFonts w:ascii="Times New Roman" w:hAnsi="Times New Roman" w:cs="Times New Roman"/>
          <w:i/>
          <w:sz w:val="24"/>
          <w:szCs w:val="24"/>
        </w:rPr>
        <w:t>Industry Research and Development Act 1986</w:t>
      </w:r>
      <w:r w:rsidRPr="0073778E">
        <w:rPr>
          <w:rFonts w:ascii="Times New Roman" w:hAnsi="Times New Roman" w:cs="Times New Roman"/>
          <w:sz w:val="24"/>
          <w:szCs w:val="24"/>
        </w:rPr>
        <w:t xml:space="preserve"> provides authority for the Legislative Instrument. </w:t>
      </w:r>
    </w:p>
    <w:p w14:paraId="24859F54"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Consultation</w:t>
      </w:r>
    </w:p>
    <w:p w14:paraId="45406168" w14:textId="77C65D31" w:rsidR="005B0B52" w:rsidRDefault="005B0B52" w:rsidP="005B0B52">
      <w:pPr>
        <w:spacing w:before="120" w:after="120"/>
        <w:rPr>
          <w:rFonts w:ascii="Times New Roman" w:hAnsi="Times New Roman" w:cs="Times New Roman"/>
          <w:sz w:val="24"/>
          <w:szCs w:val="24"/>
        </w:rPr>
      </w:pPr>
      <w:r w:rsidRPr="0073778E">
        <w:rPr>
          <w:rFonts w:ascii="Times New Roman" w:hAnsi="Times New Roman" w:cs="Times New Roman"/>
          <w:sz w:val="24"/>
          <w:szCs w:val="24"/>
        </w:rPr>
        <w:t xml:space="preserve">In accordance with section 17 of the </w:t>
      </w:r>
      <w:r w:rsidRPr="0073778E">
        <w:rPr>
          <w:rFonts w:ascii="Times New Roman" w:hAnsi="Times New Roman" w:cs="Times New Roman"/>
          <w:i/>
          <w:sz w:val="24"/>
          <w:szCs w:val="24"/>
        </w:rPr>
        <w:t>Legislation Act 2003</w:t>
      </w:r>
      <w:r w:rsidRPr="0073778E">
        <w:rPr>
          <w:rFonts w:ascii="Times New Roman" w:hAnsi="Times New Roman" w:cs="Times New Roman"/>
          <w:sz w:val="24"/>
          <w:szCs w:val="24"/>
        </w:rPr>
        <w:t xml:space="preserve">, the Attorney-General’s Department has been consulted on this Legislative Instrument. </w:t>
      </w:r>
    </w:p>
    <w:p w14:paraId="2AE3C2A9"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Regulatory Impact</w:t>
      </w:r>
    </w:p>
    <w:p w14:paraId="506D0D15" w14:textId="531C07FF" w:rsidR="001B7108" w:rsidRDefault="005B0B52" w:rsidP="00DF78AE">
      <w:pPr>
        <w:spacing w:before="120" w:after="120"/>
        <w:rPr>
          <w:rFonts w:ascii="Times New Roman" w:hAnsi="Times New Roman" w:cs="Times New Roman"/>
          <w:sz w:val="24"/>
          <w:szCs w:val="24"/>
        </w:rPr>
      </w:pPr>
      <w:r w:rsidRPr="0073778E">
        <w:rPr>
          <w:rFonts w:ascii="Times New Roman" w:hAnsi="Times New Roman" w:cs="Times New Roman"/>
          <w:sz w:val="24"/>
          <w:szCs w:val="24"/>
        </w:rPr>
        <w:t>It is estimated that the regulatory burden is likely to be minor (</w:t>
      </w:r>
      <w:r w:rsidR="001B7108">
        <w:rPr>
          <w:rFonts w:ascii="Times New Roman" w:hAnsi="Times New Roman" w:cs="Times New Roman"/>
          <w:sz w:val="24"/>
          <w:szCs w:val="24"/>
        </w:rPr>
        <w:t xml:space="preserve">Office of Impact Analysis </w:t>
      </w:r>
      <w:r w:rsidRPr="0073778E">
        <w:rPr>
          <w:rFonts w:ascii="Times New Roman" w:hAnsi="Times New Roman" w:cs="Times New Roman"/>
          <w:sz w:val="24"/>
          <w:szCs w:val="24"/>
        </w:rPr>
        <w:t xml:space="preserve"> reference number</w:t>
      </w:r>
      <w:r w:rsidR="00CC5C91">
        <w:rPr>
          <w:rFonts w:ascii="Times New Roman" w:hAnsi="Times New Roman" w:cs="Times New Roman"/>
          <w:sz w:val="24"/>
          <w:szCs w:val="24"/>
        </w:rPr>
        <w:t>s</w:t>
      </w:r>
      <w:r w:rsidR="001B7108">
        <w:rPr>
          <w:rFonts w:ascii="Times New Roman" w:hAnsi="Times New Roman" w:cs="Times New Roman"/>
          <w:sz w:val="24"/>
          <w:szCs w:val="24"/>
        </w:rPr>
        <w:t>: OBPR</w:t>
      </w:r>
      <w:r w:rsidRPr="0073778E">
        <w:rPr>
          <w:rFonts w:ascii="Times New Roman" w:hAnsi="Times New Roman" w:cs="Times New Roman"/>
          <w:sz w:val="24"/>
          <w:szCs w:val="24"/>
        </w:rPr>
        <w:t xml:space="preserve"> </w:t>
      </w:r>
      <w:r w:rsidR="00791A53" w:rsidRPr="0073778E">
        <w:rPr>
          <w:rFonts w:ascii="Times New Roman" w:hAnsi="Times New Roman" w:cs="Times New Roman"/>
          <w:sz w:val="24"/>
          <w:szCs w:val="24"/>
        </w:rPr>
        <w:t>22970</w:t>
      </w:r>
      <w:r w:rsidR="00CC5C91">
        <w:rPr>
          <w:rFonts w:ascii="Times New Roman" w:hAnsi="Times New Roman" w:cs="Times New Roman"/>
          <w:sz w:val="24"/>
          <w:szCs w:val="24"/>
        </w:rPr>
        <w:t>, 44427, and 04391).</w:t>
      </w:r>
      <w:r w:rsidR="00CC5C91" w:rsidRPr="00CC5C91">
        <w:t xml:space="preserve"> </w:t>
      </w:r>
    </w:p>
    <w:p w14:paraId="059C3BB9" w14:textId="77777777" w:rsidR="00AC3070" w:rsidRDefault="00AC3070" w:rsidP="00AC3070">
      <w:pPr>
        <w:spacing w:before="200"/>
        <w:rPr>
          <w:rFonts w:ascii="Times New Roman" w:hAnsi="Times New Roman" w:cs="Times New Roman"/>
          <w:b/>
          <w:sz w:val="24"/>
          <w:szCs w:val="24"/>
          <w:u w:val="single"/>
        </w:rPr>
      </w:pPr>
      <w:bookmarkStart w:id="1" w:name="_Hlk127354401"/>
      <w:r>
        <w:rPr>
          <w:rFonts w:ascii="Times New Roman" w:hAnsi="Times New Roman" w:cs="Times New Roman"/>
          <w:b/>
          <w:sz w:val="24"/>
          <w:szCs w:val="24"/>
          <w:u w:val="single"/>
        </w:rPr>
        <w:t>Statement of Compatibility with Human Rights</w:t>
      </w:r>
    </w:p>
    <w:bookmarkEnd w:id="1"/>
    <w:p w14:paraId="3E1D2E7A" w14:textId="77777777" w:rsidR="00AC3070" w:rsidRDefault="00AC3070" w:rsidP="00AC3070">
      <w:pPr>
        <w:rPr>
          <w:rFonts w:cstheme="minorHAnsi"/>
          <w:sz w:val="20"/>
          <w:szCs w:val="20"/>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r w:rsidRPr="004C5605">
        <w:rPr>
          <w:rFonts w:ascii="Times New Roman" w:eastAsia="Times New Roman" w:hAnsi="Times New Roman" w:cs="Times New Roman"/>
          <w:b/>
          <w:color w:val="000000"/>
          <w:sz w:val="24"/>
          <w:szCs w:val="24"/>
          <w:lang w:val="en-GB" w:eastAsia="en-AU"/>
        </w:rPr>
        <w:t>.</w:t>
      </w:r>
    </w:p>
    <w:p w14:paraId="74889EFF" w14:textId="1DD29108" w:rsidR="000D0E22" w:rsidRPr="0073778E" w:rsidRDefault="000D0E22" w:rsidP="000D0E22">
      <w:pPr>
        <w:spacing w:before="240" w:after="240"/>
        <w:rPr>
          <w:rFonts w:ascii="Times New Roman" w:hAnsi="Times New Roman" w:cs="Times New Roman"/>
          <w:b/>
          <w:sz w:val="24"/>
          <w:szCs w:val="24"/>
          <w:u w:val="single"/>
        </w:rPr>
      </w:pPr>
    </w:p>
    <w:p w14:paraId="44D371B8" w14:textId="77777777" w:rsidR="005B0B52" w:rsidRPr="0073778E" w:rsidRDefault="005B0B52" w:rsidP="000D0E22">
      <w:pPr>
        <w:spacing w:before="240" w:after="240"/>
        <w:rPr>
          <w:rFonts w:ascii="Times New Roman" w:hAnsi="Times New Roman" w:cs="Times New Roman"/>
          <w:b/>
          <w:sz w:val="24"/>
          <w:szCs w:val="24"/>
          <w:u w:val="single"/>
        </w:rPr>
        <w:sectPr w:rsidR="005B0B52" w:rsidRPr="007377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6143E62" w14:textId="60F8BF1E" w:rsidR="00AC3070" w:rsidRDefault="00AC3070" w:rsidP="00114EB6">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6C4736F5" w14:textId="56188788" w:rsidR="00366EF0" w:rsidRPr="0073778E" w:rsidRDefault="000D0E22" w:rsidP="00114EB6">
      <w:pPr>
        <w:spacing w:before="240" w:after="240"/>
        <w:rPr>
          <w:rFonts w:ascii="Times New Roman" w:hAnsi="Times New Roman" w:cs="Times New Roman"/>
          <w:b/>
          <w:sz w:val="24"/>
          <w:szCs w:val="24"/>
        </w:rPr>
      </w:pPr>
      <w:r w:rsidRPr="0073778E">
        <w:rPr>
          <w:rFonts w:ascii="Times New Roman" w:hAnsi="Times New Roman" w:cs="Times New Roman"/>
          <w:b/>
          <w:sz w:val="24"/>
          <w:szCs w:val="24"/>
          <w:u w:val="single"/>
        </w:rPr>
        <w:t>Details of the</w:t>
      </w:r>
      <w:r w:rsidR="00F9155B" w:rsidRPr="0073778E">
        <w:rPr>
          <w:rFonts w:ascii="Times New Roman" w:hAnsi="Times New Roman" w:cs="Times New Roman"/>
          <w:b/>
          <w:sz w:val="24"/>
          <w:szCs w:val="24"/>
          <w:u w:val="single"/>
        </w:rPr>
        <w:t xml:space="preserve"> </w:t>
      </w:r>
      <w:r w:rsidR="00F9155B" w:rsidRPr="0073778E">
        <w:rPr>
          <w:rFonts w:ascii="Times New Roman" w:hAnsi="Times New Roman" w:cs="Times New Roman"/>
          <w:b/>
          <w:i/>
          <w:sz w:val="24"/>
          <w:szCs w:val="24"/>
          <w:u w:val="single"/>
        </w:rPr>
        <w:t>Industry Research and Development (International Space Investment Initiative</w:t>
      </w:r>
      <w:r w:rsidR="00206B4F" w:rsidRPr="0073778E">
        <w:rPr>
          <w:rFonts w:ascii="Times New Roman" w:hAnsi="Times New Roman" w:cs="Times New Roman"/>
          <w:b/>
          <w:i/>
          <w:sz w:val="24"/>
          <w:szCs w:val="24"/>
          <w:u w:val="single"/>
        </w:rPr>
        <w:t xml:space="preserve"> Program</w:t>
      </w:r>
      <w:r w:rsidR="00F9155B" w:rsidRPr="0073778E">
        <w:rPr>
          <w:rFonts w:ascii="Times New Roman" w:hAnsi="Times New Roman" w:cs="Times New Roman"/>
          <w:b/>
          <w:i/>
          <w:sz w:val="24"/>
          <w:szCs w:val="24"/>
          <w:u w:val="single"/>
        </w:rPr>
        <w:t xml:space="preserve">) </w:t>
      </w:r>
      <w:r w:rsidR="00B2595E">
        <w:rPr>
          <w:rFonts w:ascii="Times New Roman" w:hAnsi="Times New Roman" w:cs="Times New Roman"/>
          <w:b/>
          <w:i/>
          <w:sz w:val="24"/>
          <w:szCs w:val="24"/>
          <w:u w:val="single"/>
        </w:rPr>
        <w:t xml:space="preserve">Amendment </w:t>
      </w:r>
      <w:r w:rsidR="00F9155B" w:rsidRPr="0073778E">
        <w:rPr>
          <w:rFonts w:ascii="Times New Roman" w:hAnsi="Times New Roman" w:cs="Times New Roman"/>
          <w:b/>
          <w:i/>
          <w:sz w:val="24"/>
          <w:szCs w:val="24"/>
          <w:u w:val="single"/>
        </w:rPr>
        <w:t>Instrument 20</w:t>
      </w:r>
      <w:r w:rsidR="00B97A12" w:rsidRPr="0073778E">
        <w:rPr>
          <w:rFonts w:ascii="Times New Roman" w:hAnsi="Times New Roman" w:cs="Times New Roman"/>
          <w:b/>
          <w:i/>
          <w:sz w:val="24"/>
          <w:szCs w:val="24"/>
          <w:u w:val="single"/>
        </w:rPr>
        <w:t>2</w:t>
      </w:r>
      <w:r w:rsidR="00B2595E">
        <w:rPr>
          <w:rFonts w:ascii="Times New Roman" w:hAnsi="Times New Roman" w:cs="Times New Roman"/>
          <w:b/>
          <w:i/>
          <w:sz w:val="24"/>
          <w:szCs w:val="24"/>
          <w:u w:val="single"/>
        </w:rPr>
        <w:t>3</w:t>
      </w:r>
    </w:p>
    <w:p w14:paraId="031452AA" w14:textId="3AFB5EF5" w:rsidR="006745C3" w:rsidRPr="0073778E" w:rsidRDefault="006745C3" w:rsidP="006745C3">
      <w:pPr>
        <w:spacing w:before="360"/>
        <w:rPr>
          <w:rFonts w:ascii="Times New Roman" w:hAnsi="Times New Roman" w:cs="Times New Roman"/>
          <w:b/>
          <w:sz w:val="24"/>
          <w:szCs w:val="24"/>
        </w:rPr>
      </w:pPr>
      <w:r w:rsidRPr="0073778E">
        <w:rPr>
          <w:rFonts w:ascii="Times New Roman" w:hAnsi="Times New Roman" w:cs="Times New Roman"/>
          <w:b/>
          <w:sz w:val="24"/>
          <w:szCs w:val="24"/>
        </w:rPr>
        <w:t xml:space="preserve">Section 1 – Name of </w:t>
      </w:r>
      <w:r w:rsidR="00206B4F" w:rsidRPr="0073778E">
        <w:rPr>
          <w:rFonts w:ascii="Times New Roman" w:hAnsi="Times New Roman" w:cs="Times New Roman"/>
          <w:b/>
          <w:sz w:val="24"/>
          <w:szCs w:val="24"/>
        </w:rPr>
        <w:t>instrument</w:t>
      </w:r>
    </w:p>
    <w:p w14:paraId="3DB3E866" w14:textId="31ABBAD5" w:rsidR="006745C3" w:rsidRPr="0073778E" w:rsidRDefault="006745C3" w:rsidP="006745C3">
      <w:pPr>
        <w:spacing w:before="240"/>
        <w:rPr>
          <w:rFonts w:ascii="Times New Roman" w:hAnsi="Times New Roman" w:cs="Times New Roman"/>
          <w:sz w:val="24"/>
          <w:szCs w:val="24"/>
        </w:rPr>
      </w:pPr>
      <w:r w:rsidRPr="0073778E">
        <w:rPr>
          <w:rFonts w:ascii="Times New Roman" w:hAnsi="Times New Roman" w:cs="Times New Roman"/>
          <w:sz w:val="24"/>
          <w:szCs w:val="24"/>
        </w:rPr>
        <w:t>This section specifies the name of the</w:t>
      </w:r>
      <w:r w:rsidR="00AC32C5" w:rsidRPr="0073778E">
        <w:rPr>
          <w:rFonts w:ascii="Times New Roman" w:hAnsi="Times New Roman" w:cs="Times New Roman"/>
          <w:sz w:val="24"/>
          <w:szCs w:val="24"/>
        </w:rPr>
        <w:t xml:space="preserve"> Legislative Instrument </w:t>
      </w:r>
      <w:r w:rsidRPr="0073778E">
        <w:rPr>
          <w:rFonts w:ascii="Times New Roman" w:hAnsi="Times New Roman" w:cs="Times New Roman"/>
          <w:sz w:val="24"/>
          <w:szCs w:val="24"/>
        </w:rPr>
        <w:t>as the</w:t>
      </w:r>
      <w:r w:rsidR="00F9155B" w:rsidRPr="0073778E">
        <w:rPr>
          <w:rFonts w:ascii="Times New Roman" w:hAnsi="Times New Roman" w:cs="Times New Roman"/>
          <w:sz w:val="24"/>
          <w:szCs w:val="24"/>
        </w:rPr>
        <w:t xml:space="preserve"> </w:t>
      </w:r>
      <w:r w:rsidR="00F9155B" w:rsidRPr="0073778E">
        <w:rPr>
          <w:rFonts w:ascii="Times New Roman" w:hAnsi="Times New Roman" w:cs="Times New Roman"/>
          <w:i/>
          <w:sz w:val="24"/>
          <w:szCs w:val="24"/>
        </w:rPr>
        <w:t>Industry Research and Development (International Space Investment Initiative</w:t>
      </w:r>
      <w:r w:rsidR="00206B4F" w:rsidRPr="0073778E">
        <w:rPr>
          <w:rFonts w:ascii="Times New Roman" w:hAnsi="Times New Roman" w:cs="Times New Roman"/>
          <w:i/>
          <w:sz w:val="24"/>
          <w:szCs w:val="24"/>
        </w:rPr>
        <w:t xml:space="preserve"> Program</w:t>
      </w:r>
      <w:r w:rsidR="00F9155B" w:rsidRPr="0073778E">
        <w:rPr>
          <w:rFonts w:ascii="Times New Roman" w:hAnsi="Times New Roman" w:cs="Times New Roman"/>
          <w:i/>
          <w:sz w:val="24"/>
          <w:szCs w:val="24"/>
        </w:rPr>
        <w:t xml:space="preserve">) </w:t>
      </w:r>
      <w:r w:rsidR="00B2595E">
        <w:rPr>
          <w:rFonts w:ascii="Times New Roman" w:hAnsi="Times New Roman" w:cs="Times New Roman"/>
          <w:i/>
          <w:sz w:val="24"/>
          <w:szCs w:val="24"/>
        </w:rPr>
        <w:t xml:space="preserve">Amendment </w:t>
      </w:r>
      <w:r w:rsidR="00F9155B" w:rsidRPr="0073778E">
        <w:rPr>
          <w:rFonts w:ascii="Times New Roman" w:hAnsi="Times New Roman" w:cs="Times New Roman"/>
          <w:i/>
          <w:sz w:val="24"/>
          <w:szCs w:val="24"/>
        </w:rPr>
        <w:t>Instrument 20</w:t>
      </w:r>
      <w:r w:rsidR="00B97A12" w:rsidRPr="0073778E">
        <w:rPr>
          <w:rFonts w:ascii="Times New Roman" w:hAnsi="Times New Roman" w:cs="Times New Roman"/>
          <w:i/>
          <w:sz w:val="24"/>
          <w:szCs w:val="24"/>
        </w:rPr>
        <w:t>2</w:t>
      </w:r>
      <w:r w:rsidR="00B2595E">
        <w:rPr>
          <w:rFonts w:ascii="Times New Roman" w:hAnsi="Times New Roman" w:cs="Times New Roman"/>
          <w:i/>
          <w:sz w:val="24"/>
          <w:szCs w:val="24"/>
        </w:rPr>
        <w:t>3</w:t>
      </w:r>
      <w:r w:rsidRPr="0073778E">
        <w:rPr>
          <w:rFonts w:ascii="Times New Roman" w:hAnsi="Times New Roman" w:cs="Times New Roman"/>
          <w:i/>
          <w:sz w:val="24"/>
          <w:szCs w:val="24"/>
        </w:rPr>
        <w:t>.</w:t>
      </w:r>
    </w:p>
    <w:p w14:paraId="39E76414" w14:textId="77777777" w:rsidR="006745C3" w:rsidRPr="0073778E" w:rsidRDefault="006745C3" w:rsidP="006745C3">
      <w:pPr>
        <w:tabs>
          <w:tab w:val="left" w:pos="5220"/>
        </w:tabs>
        <w:spacing w:before="240"/>
        <w:rPr>
          <w:rFonts w:ascii="Times New Roman" w:hAnsi="Times New Roman" w:cs="Times New Roman"/>
          <w:b/>
          <w:sz w:val="24"/>
          <w:szCs w:val="24"/>
        </w:rPr>
      </w:pPr>
      <w:r w:rsidRPr="0073778E">
        <w:rPr>
          <w:rFonts w:ascii="Times New Roman" w:hAnsi="Times New Roman" w:cs="Times New Roman"/>
          <w:b/>
          <w:sz w:val="24"/>
          <w:szCs w:val="24"/>
        </w:rPr>
        <w:t>Section 2 – Commencement</w:t>
      </w:r>
    </w:p>
    <w:p w14:paraId="649237DB" w14:textId="308B57F1" w:rsidR="00AC32C5" w:rsidRPr="0073778E" w:rsidRDefault="00AC32C5" w:rsidP="00AC32C5">
      <w:pPr>
        <w:spacing w:before="240" w:after="100" w:afterAutospacing="1"/>
        <w:rPr>
          <w:rFonts w:ascii="Times New Roman" w:hAnsi="Times New Roman" w:cs="Times New Roman"/>
          <w:sz w:val="24"/>
          <w:szCs w:val="24"/>
        </w:rPr>
      </w:pPr>
      <w:r w:rsidRPr="0073778E">
        <w:rPr>
          <w:rFonts w:ascii="Times New Roman" w:hAnsi="Times New Roman" w:cs="Times New Roman"/>
          <w:sz w:val="24"/>
          <w:szCs w:val="24"/>
        </w:rPr>
        <w:t xml:space="preserve">This section provides that the Legislative Instrument commences on the day after registration on the Federal Register of Legislation.  </w:t>
      </w:r>
    </w:p>
    <w:p w14:paraId="30B85FEC" w14:textId="77777777" w:rsidR="006745C3" w:rsidRPr="0073778E" w:rsidRDefault="006745C3" w:rsidP="006745C3">
      <w:pPr>
        <w:tabs>
          <w:tab w:val="left" w:pos="2610"/>
        </w:tabs>
        <w:spacing w:before="240"/>
        <w:rPr>
          <w:rFonts w:ascii="Times New Roman" w:hAnsi="Times New Roman" w:cs="Times New Roman"/>
          <w:b/>
          <w:sz w:val="24"/>
          <w:szCs w:val="24"/>
        </w:rPr>
      </w:pPr>
      <w:r w:rsidRPr="0073778E">
        <w:rPr>
          <w:rFonts w:ascii="Times New Roman" w:hAnsi="Times New Roman" w:cs="Times New Roman"/>
          <w:b/>
          <w:sz w:val="24"/>
          <w:szCs w:val="24"/>
        </w:rPr>
        <w:t>Section 3 – Authority</w:t>
      </w:r>
    </w:p>
    <w:p w14:paraId="455AA10D" w14:textId="41E7D992" w:rsidR="00AC32C5" w:rsidRPr="0073778E" w:rsidRDefault="00AC32C5" w:rsidP="00AC32C5">
      <w:pPr>
        <w:spacing w:before="240"/>
        <w:rPr>
          <w:rFonts w:ascii="Times New Roman" w:hAnsi="Times New Roman" w:cs="Times New Roman"/>
          <w:sz w:val="24"/>
          <w:szCs w:val="24"/>
        </w:rPr>
      </w:pPr>
      <w:r w:rsidRPr="0073778E">
        <w:rPr>
          <w:rFonts w:ascii="Times New Roman" w:hAnsi="Times New Roman" w:cs="Times New Roman"/>
          <w:sz w:val="24"/>
          <w:szCs w:val="24"/>
        </w:rPr>
        <w:t xml:space="preserve">This section specifies the provision of the </w:t>
      </w:r>
      <w:r w:rsidR="00AC3070">
        <w:rPr>
          <w:rFonts w:ascii="Times New Roman" w:hAnsi="Times New Roman" w:cs="Times New Roman"/>
          <w:sz w:val="24"/>
          <w:szCs w:val="24"/>
        </w:rPr>
        <w:t xml:space="preserve">IR&amp;D </w:t>
      </w:r>
      <w:r w:rsidRPr="0073778E">
        <w:rPr>
          <w:rFonts w:ascii="Times New Roman" w:hAnsi="Times New Roman" w:cs="Times New Roman"/>
          <w:sz w:val="24"/>
          <w:szCs w:val="24"/>
        </w:rPr>
        <w:t xml:space="preserve">Act under which the Legislative Instrument is made. </w:t>
      </w:r>
    </w:p>
    <w:p w14:paraId="62BF3632" w14:textId="242B5160" w:rsidR="006745C3" w:rsidRPr="0073778E" w:rsidRDefault="006745C3" w:rsidP="006745C3">
      <w:pPr>
        <w:spacing w:before="240"/>
        <w:rPr>
          <w:rFonts w:ascii="Times New Roman" w:hAnsi="Times New Roman" w:cs="Times New Roman"/>
          <w:b/>
          <w:sz w:val="24"/>
          <w:szCs w:val="24"/>
        </w:rPr>
      </w:pPr>
      <w:r w:rsidRPr="0073778E">
        <w:rPr>
          <w:rFonts w:ascii="Times New Roman" w:hAnsi="Times New Roman" w:cs="Times New Roman"/>
          <w:b/>
          <w:sz w:val="24"/>
          <w:szCs w:val="24"/>
        </w:rPr>
        <w:t xml:space="preserve">Section 4 – </w:t>
      </w:r>
      <w:r w:rsidR="00B2595E">
        <w:rPr>
          <w:rFonts w:ascii="Times New Roman" w:hAnsi="Times New Roman" w:cs="Times New Roman"/>
          <w:b/>
          <w:sz w:val="24"/>
          <w:szCs w:val="24"/>
        </w:rPr>
        <w:t>Schedules</w:t>
      </w:r>
    </w:p>
    <w:p w14:paraId="5C8EFEB1" w14:textId="67F4FE7D" w:rsidR="006745C3" w:rsidRPr="0073778E" w:rsidRDefault="006745C3" w:rsidP="006745C3">
      <w:pPr>
        <w:spacing w:before="240"/>
        <w:rPr>
          <w:rFonts w:ascii="Times New Roman" w:hAnsi="Times New Roman" w:cs="Times New Roman"/>
          <w:sz w:val="24"/>
          <w:szCs w:val="24"/>
        </w:rPr>
      </w:pPr>
      <w:r w:rsidRPr="0073778E">
        <w:rPr>
          <w:rFonts w:ascii="Times New Roman" w:hAnsi="Times New Roman" w:cs="Times New Roman"/>
          <w:sz w:val="24"/>
          <w:szCs w:val="24"/>
        </w:rPr>
        <w:t xml:space="preserve">This </w:t>
      </w:r>
      <w:r w:rsidR="006F4E21">
        <w:rPr>
          <w:rFonts w:ascii="Times New Roman" w:hAnsi="Times New Roman" w:cs="Times New Roman"/>
          <w:sz w:val="24"/>
          <w:szCs w:val="24"/>
        </w:rPr>
        <w:t>section provides that e</w:t>
      </w:r>
      <w:r w:rsidR="006F4E21" w:rsidRPr="006F4E21">
        <w:rPr>
          <w:rFonts w:ascii="Times New Roman" w:hAnsi="Times New Roman" w:cs="Times New Roman"/>
          <w:sz w:val="24"/>
          <w:szCs w:val="24"/>
        </w:rPr>
        <w:t>ach instrument that is specified in a Schedule to this instrument is amended or repealed as set out in the applicable items in the Schedule concerned, and any other item in a Schedule to this instrument has effect according to its terms.</w:t>
      </w:r>
    </w:p>
    <w:p w14:paraId="15596BFB" w14:textId="0BD670A5" w:rsidR="006745C3" w:rsidRPr="0073778E" w:rsidRDefault="006F4E21" w:rsidP="006745C3">
      <w:pPr>
        <w:spacing w:before="240"/>
        <w:rPr>
          <w:rFonts w:ascii="Times New Roman" w:hAnsi="Times New Roman" w:cs="Times New Roman"/>
          <w:b/>
          <w:sz w:val="24"/>
          <w:szCs w:val="24"/>
        </w:rPr>
      </w:pPr>
      <w:r>
        <w:rPr>
          <w:rFonts w:ascii="Times New Roman" w:hAnsi="Times New Roman" w:cs="Times New Roman"/>
          <w:b/>
          <w:sz w:val="24"/>
          <w:szCs w:val="24"/>
        </w:rPr>
        <w:t>Schedule 1</w:t>
      </w:r>
      <w:r w:rsidR="006745C3" w:rsidRPr="0073778E">
        <w:rPr>
          <w:rFonts w:ascii="Times New Roman" w:hAnsi="Times New Roman" w:cs="Times New Roman"/>
          <w:b/>
          <w:sz w:val="24"/>
          <w:szCs w:val="24"/>
        </w:rPr>
        <w:t xml:space="preserve"> – </w:t>
      </w:r>
      <w:r>
        <w:rPr>
          <w:rFonts w:ascii="Times New Roman" w:hAnsi="Times New Roman" w:cs="Times New Roman"/>
          <w:b/>
          <w:sz w:val="24"/>
          <w:szCs w:val="24"/>
        </w:rPr>
        <w:t xml:space="preserve">Amendments </w:t>
      </w:r>
    </w:p>
    <w:p w14:paraId="4EB606CD" w14:textId="32DC90CF" w:rsidR="00242B2A" w:rsidRPr="0073778E" w:rsidRDefault="00AC32C5" w:rsidP="006F4E2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This </w:t>
      </w:r>
      <w:r w:rsidR="006F4E21">
        <w:rPr>
          <w:rFonts w:ascii="Times New Roman" w:hAnsi="Times New Roman" w:cs="Times New Roman"/>
          <w:sz w:val="24"/>
          <w:szCs w:val="24"/>
        </w:rPr>
        <w:t>schedule amends the definition of ‘relevant overseas organisation’ to add ‘a foreign organisation or business’.</w:t>
      </w:r>
    </w:p>
    <w:p w14:paraId="53378D97" w14:textId="77777777" w:rsidR="006F4E21" w:rsidRDefault="006F4E21" w:rsidP="00C3219B">
      <w:pPr>
        <w:spacing w:before="360" w:after="120"/>
        <w:jc w:val="center"/>
        <w:rPr>
          <w:rFonts w:ascii="Times New Roman" w:hAnsi="Times New Roman" w:cs="Times New Roman"/>
          <w:b/>
          <w:sz w:val="28"/>
          <w:szCs w:val="28"/>
        </w:rPr>
      </w:pPr>
      <w:bookmarkStart w:id="2" w:name="opcCurrentPosition"/>
      <w:bookmarkEnd w:id="2"/>
    </w:p>
    <w:p w14:paraId="6BB6F51E" w14:textId="77777777" w:rsidR="006F4E21" w:rsidRDefault="006F4E21" w:rsidP="00C3219B">
      <w:pPr>
        <w:spacing w:before="360" w:after="120"/>
        <w:jc w:val="center"/>
        <w:rPr>
          <w:rFonts w:ascii="Times New Roman" w:hAnsi="Times New Roman" w:cs="Times New Roman"/>
          <w:b/>
          <w:sz w:val="28"/>
          <w:szCs w:val="28"/>
        </w:rPr>
      </w:pPr>
    </w:p>
    <w:p w14:paraId="69D5567E" w14:textId="77777777" w:rsidR="006F4E21" w:rsidRDefault="006F4E21" w:rsidP="00C3219B">
      <w:pPr>
        <w:spacing w:before="360" w:after="120"/>
        <w:jc w:val="center"/>
        <w:rPr>
          <w:rFonts w:ascii="Times New Roman" w:hAnsi="Times New Roman" w:cs="Times New Roman"/>
          <w:b/>
          <w:sz w:val="28"/>
          <w:szCs w:val="28"/>
        </w:rPr>
      </w:pPr>
    </w:p>
    <w:p w14:paraId="4CED5F1B" w14:textId="77777777" w:rsidR="006F4E21" w:rsidRDefault="006F4E21" w:rsidP="00C3219B">
      <w:pPr>
        <w:spacing w:before="360" w:after="120"/>
        <w:jc w:val="center"/>
        <w:rPr>
          <w:rFonts w:ascii="Times New Roman" w:hAnsi="Times New Roman" w:cs="Times New Roman"/>
          <w:b/>
          <w:sz w:val="28"/>
          <w:szCs w:val="28"/>
        </w:rPr>
      </w:pPr>
    </w:p>
    <w:p w14:paraId="69A01D18" w14:textId="77777777" w:rsidR="006F4E21" w:rsidRDefault="006F4E21" w:rsidP="00C3219B">
      <w:pPr>
        <w:spacing w:before="360" w:after="120"/>
        <w:jc w:val="center"/>
        <w:rPr>
          <w:rFonts w:ascii="Times New Roman" w:hAnsi="Times New Roman" w:cs="Times New Roman"/>
          <w:b/>
          <w:sz w:val="28"/>
          <w:szCs w:val="28"/>
        </w:rPr>
      </w:pPr>
    </w:p>
    <w:p w14:paraId="1D6EE08F" w14:textId="77777777" w:rsidR="006F4E21" w:rsidRDefault="006F4E21" w:rsidP="00C3219B">
      <w:pPr>
        <w:spacing w:before="360" w:after="120"/>
        <w:jc w:val="center"/>
        <w:rPr>
          <w:rFonts w:ascii="Times New Roman" w:hAnsi="Times New Roman" w:cs="Times New Roman"/>
          <w:b/>
          <w:sz w:val="28"/>
          <w:szCs w:val="28"/>
        </w:rPr>
      </w:pPr>
    </w:p>
    <w:p w14:paraId="72DC1E25" w14:textId="4177ED87" w:rsidR="00AC3070" w:rsidRPr="00114EB6" w:rsidRDefault="00AC3070" w:rsidP="00114EB6">
      <w:pPr>
        <w:spacing w:before="360" w:after="120"/>
        <w:jc w:val="right"/>
        <w:rPr>
          <w:rFonts w:ascii="Times New Roman" w:hAnsi="Times New Roman" w:cs="Times New Roman"/>
          <w:b/>
          <w:sz w:val="24"/>
          <w:szCs w:val="24"/>
        </w:rPr>
      </w:pPr>
      <w:r w:rsidRPr="00114EB6">
        <w:rPr>
          <w:rFonts w:ascii="Times New Roman" w:hAnsi="Times New Roman" w:cs="Times New Roman"/>
          <w:b/>
          <w:sz w:val="24"/>
          <w:szCs w:val="24"/>
        </w:rPr>
        <w:lastRenderedPageBreak/>
        <w:t>Attachment B</w:t>
      </w:r>
    </w:p>
    <w:p w14:paraId="0AFE4150" w14:textId="6E0938FC" w:rsidR="00547F8D" w:rsidRPr="0073778E" w:rsidRDefault="00547F8D" w:rsidP="00C3219B">
      <w:pPr>
        <w:spacing w:before="360" w:after="120"/>
        <w:jc w:val="center"/>
        <w:rPr>
          <w:rFonts w:ascii="Times New Roman" w:hAnsi="Times New Roman" w:cs="Times New Roman"/>
          <w:b/>
          <w:sz w:val="28"/>
          <w:szCs w:val="28"/>
        </w:rPr>
      </w:pPr>
      <w:r w:rsidRPr="0073778E">
        <w:rPr>
          <w:rFonts w:ascii="Times New Roman" w:hAnsi="Times New Roman" w:cs="Times New Roman"/>
          <w:b/>
          <w:sz w:val="28"/>
          <w:szCs w:val="28"/>
        </w:rPr>
        <w:t>Statement of Compatibility with Human Rights</w:t>
      </w:r>
    </w:p>
    <w:p w14:paraId="571C5BA0" w14:textId="77777777" w:rsidR="00547F8D" w:rsidRPr="0073778E" w:rsidRDefault="00547F8D" w:rsidP="00547F8D">
      <w:pPr>
        <w:spacing w:before="240" w:after="240"/>
        <w:jc w:val="center"/>
        <w:rPr>
          <w:rFonts w:ascii="Times New Roman" w:hAnsi="Times New Roman" w:cs="Times New Roman"/>
          <w:sz w:val="24"/>
          <w:szCs w:val="24"/>
        </w:rPr>
      </w:pPr>
      <w:r w:rsidRPr="0073778E">
        <w:rPr>
          <w:rFonts w:ascii="Times New Roman" w:hAnsi="Times New Roman" w:cs="Times New Roman"/>
          <w:i/>
          <w:sz w:val="24"/>
          <w:szCs w:val="24"/>
        </w:rPr>
        <w:t>Prepared in accordance with Part 3 of the Human Rights (Parliamentary Scrutiny) Act 2011</w:t>
      </w:r>
    </w:p>
    <w:p w14:paraId="6A2B2F4C" w14:textId="5B97245E" w:rsidR="00206B4F" w:rsidRPr="0073778E" w:rsidRDefault="00C3219B" w:rsidP="00547F8D">
      <w:pPr>
        <w:spacing w:before="240" w:after="240"/>
        <w:jc w:val="center"/>
        <w:rPr>
          <w:rFonts w:ascii="Times New Roman" w:hAnsi="Times New Roman" w:cs="Times New Roman"/>
          <w:sz w:val="24"/>
          <w:szCs w:val="24"/>
        </w:rPr>
      </w:pPr>
      <w:r w:rsidRPr="0073778E">
        <w:rPr>
          <w:rFonts w:ascii="Times New Roman" w:hAnsi="Times New Roman" w:cs="Times New Roman"/>
          <w:i/>
          <w:sz w:val="24"/>
          <w:szCs w:val="24"/>
        </w:rPr>
        <w:t>Indu</w:t>
      </w:r>
      <w:r w:rsidR="00206B4F" w:rsidRPr="0073778E">
        <w:rPr>
          <w:rFonts w:ascii="Times New Roman" w:hAnsi="Times New Roman" w:cs="Times New Roman"/>
          <w:i/>
          <w:sz w:val="24"/>
          <w:szCs w:val="24"/>
        </w:rPr>
        <w:t xml:space="preserve">stry Research and Development (International Space Investment Initiative Program) </w:t>
      </w:r>
      <w:r w:rsidR="006F4E21">
        <w:rPr>
          <w:rFonts w:ascii="Times New Roman" w:hAnsi="Times New Roman" w:cs="Times New Roman"/>
          <w:i/>
          <w:sz w:val="24"/>
          <w:szCs w:val="24"/>
        </w:rPr>
        <w:t xml:space="preserve">Amendment </w:t>
      </w:r>
      <w:r w:rsidR="00206B4F" w:rsidRPr="0073778E">
        <w:rPr>
          <w:rFonts w:ascii="Times New Roman" w:hAnsi="Times New Roman" w:cs="Times New Roman"/>
          <w:i/>
          <w:sz w:val="24"/>
          <w:szCs w:val="24"/>
        </w:rPr>
        <w:t>Instrument 20</w:t>
      </w:r>
      <w:r w:rsidR="00A4514F" w:rsidRPr="0073778E">
        <w:rPr>
          <w:rFonts w:ascii="Times New Roman" w:hAnsi="Times New Roman" w:cs="Times New Roman"/>
          <w:i/>
          <w:sz w:val="24"/>
          <w:szCs w:val="24"/>
        </w:rPr>
        <w:t>2</w:t>
      </w:r>
      <w:r w:rsidR="006F4E21">
        <w:rPr>
          <w:rFonts w:ascii="Times New Roman" w:hAnsi="Times New Roman" w:cs="Times New Roman"/>
          <w:i/>
          <w:sz w:val="24"/>
          <w:szCs w:val="24"/>
        </w:rPr>
        <w:t>3</w:t>
      </w:r>
    </w:p>
    <w:p w14:paraId="27F813AC" w14:textId="0F91234B" w:rsidR="00547F8D" w:rsidRPr="0073778E" w:rsidRDefault="00547F8D" w:rsidP="00547F8D">
      <w:pPr>
        <w:spacing w:before="240" w:after="240"/>
        <w:jc w:val="center"/>
        <w:rPr>
          <w:rFonts w:ascii="Times New Roman" w:hAnsi="Times New Roman" w:cs="Times New Roman"/>
          <w:sz w:val="24"/>
          <w:szCs w:val="24"/>
        </w:rPr>
      </w:pPr>
      <w:r w:rsidRPr="0073778E">
        <w:rPr>
          <w:rFonts w:ascii="Times New Roman" w:hAnsi="Times New Roman" w:cs="Times New Roman"/>
          <w:sz w:val="24"/>
          <w:szCs w:val="24"/>
        </w:rPr>
        <w:t xml:space="preserve">This </w:t>
      </w:r>
      <w:r w:rsidR="00B902FB" w:rsidRPr="0073778E">
        <w:rPr>
          <w:rFonts w:ascii="Times New Roman" w:hAnsi="Times New Roman" w:cs="Times New Roman"/>
          <w:sz w:val="24"/>
          <w:szCs w:val="24"/>
        </w:rPr>
        <w:t xml:space="preserve">Legislative Instrument </w:t>
      </w:r>
      <w:r w:rsidRPr="0073778E">
        <w:rPr>
          <w:rFonts w:ascii="Times New Roman" w:hAnsi="Times New Roman" w:cs="Times New Roman"/>
          <w:sz w:val="24"/>
          <w:szCs w:val="24"/>
        </w:rPr>
        <w:t xml:space="preserve">is compatible with the human rights and freedoms recognised or declared in the international instruments listed in section 3 of the </w:t>
      </w:r>
      <w:r w:rsidRPr="0073778E">
        <w:rPr>
          <w:rFonts w:ascii="Times New Roman" w:hAnsi="Times New Roman" w:cs="Times New Roman"/>
          <w:i/>
          <w:sz w:val="24"/>
          <w:szCs w:val="24"/>
        </w:rPr>
        <w:t>Human Rights (Parliamentary Scrutiny) Act 2011</w:t>
      </w:r>
      <w:r w:rsidRPr="0073778E">
        <w:rPr>
          <w:rFonts w:ascii="Times New Roman" w:hAnsi="Times New Roman" w:cs="Times New Roman"/>
          <w:sz w:val="24"/>
          <w:szCs w:val="24"/>
        </w:rPr>
        <w:t>.</w:t>
      </w:r>
    </w:p>
    <w:p w14:paraId="7317757D" w14:textId="337457CD" w:rsidR="00547F8D" w:rsidRPr="0073778E" w:rsidRDefault="00547F8D" w:rsidP="00DB0463">
      <w:pPr>
        <w:tabs>
          <w:tab w:val="left" w:pos="6000"/>
        </w:tabs>
        <w:spacing w:before="240" w:after="240"/>
        <w:jc w:val="both"/>
        <w:rPr>
          <w:rFonts w:ascii="Times New Roman" w:hAnsi="Times New Roman" w:cs="Times New Roman"/>
          <w:b/>
          <w:sz w:val="24"/>
          <w:szCs w:val="24"/>
        </w:rPr>
      </w:pPr>
      <w:r w:rsidRPr="0073778E">
        <w:rPr>
          <w:rFonts w:ascii="Times New Roman" w:hAnsi="Times New Roman" w:cs="Times New Roman"/>
          <w:b/>
          <w:sz w:val="24"/>
          <w:szCs w:val="24"/>
        </w:rPr>
        <w:t>Overview of the Legislative Instrument</w:t>
      </w:r>
    </w:p>
    <w:p w14:paraId="20B6C702" w14:textId="01E48314" w:rsidR="00AC3070" w:rsidRDefault="00927258" w:rsidP="00E24F7F">
      <w:pPr>
        <w:spacing w:before="240" w:after="240"/>
        <w:rPr>
          <w:rFonts w:ascii="Times New Roman" w:hAnsi="Times New Roman" w:cs="Times New Roman"/>
          <w:sz w:val="24"/>
          <w:szCs w:val="24"/>
        </w:rPr>
      </w:pPr>
      <w:r w:rsidRPr="00A03A16">
        <w:rPr>
          <w:rFonts w:ascii="Times New Roman" w:hAnsi="Times New Roman" w:cs="Times New Roman"/>
          <w:sz w:val="24"/>
          <w:szCs w:val="24"/>
        </w:rPr>
        <w:t xml:space="preserve">The </w:t>
      </w:r>
      <w:r w:rsidRPr="00A03A16">
        <w:rPr>
          <w:rFonts w:ascii="Times New Roman" w:hAnsi="Times New Roman" w:cs="Times New Roman"/>
          <w:i/>
          <w:sz w:val="24"/>
          <w:szCs w:val="24"/>
        </w:rPr>
        <w:t>Industry Research and Development (International Space Investment Initiative Program) Amendment Instrument 2023</w:t>
      </w:r>
      <w:r w:rsidRPr="00A03A16">
        <w:rPr>
          <w:rFonts w:ascii="Times New Roman" w:hAnsi="Times New Roman" w:cs="Times New Roman"/>
          <w:sz w:val="24"/>
          <w:szCs w:val="24"/>
        </w:rPr>
        <w:t xml:space="preserve"> (the Legislative Instrument) amends the </w:t>
      </w:r>
      <w:r w:rsidRPr="00A03A16">
        <w:rPr>
          <w:rFonts w:ascii="Times New Roman" w:hAnsi="Times New Roman" w:cs="Times New Roman"/>
          <w:i/>
          <w:sz w:val="24"/>
          <w:szCs w:val="24"/>
        </w:rPr>
        <w:t>Industry Research and Development (International Space Investment Initiative Program) Instrument 2020</w:t>
      </w:r>
      <w:r w:rsidRPr="00A03A16">
        <w:rPr>
          <w:rFonts w:ascii="Times New Roman" w:hAnsi="Times New Roman" w:cs="Times New Roman"/>
          <w:sz w:val="24"/>
          <w:szCs w:val="24"/>
        </w:rPr>
        <w:t xml:space="preserve"> that provides legislative authority </w:t>
      </w:r>
      <w:r w:rsidR="00AC3070" w:rsidRPr="00927258">
        <w:rPr>
          <w:rFonts w:ascii="Times New Roman" w:hAnsi="Times New Roman" w:cs="Times New Roman"/>
          <w:sz w:val="24"/>
          <w:szCs w:val="24"/>
        </w:rPr>
        <w:t xml:space="preserve">to commit Commonwealth funding for the </w:t>
      </w:r>
      <w:r w:rsidR="00D83E25" w:rsidRPr="00927258">
        <w:rPr>
          <w:rFonts w:ascii="Times New Roman" w:hAnsi="Times New Roman" w:cs="Times New Roman"/>
          <w:iCs/>
          <w:sz w:val="24"/>
          <w:szCs w:val="24"/>
        </w:rPr>
        <w:t xml:space="preserve">International Space Investment </w:t>
      </w:r>
      <w:r w:rsidR="00D83E25" w:rsidRPr="00114EB6">
        <w:rPr>
          <w:rFonts w:ascii="Times New Roman" w:hAnsi="Times New Roman" w:cs="Times New Roman"/>
          <w:iCs/>
          <w:sz w:val="24"/>
          <w:szCs w:val="24"/>
        </w:rPr>
        <w:t>Initiative</w:t>
      </w:r>
      <w:r w:rsidR="00D83E25" w:rsidRPr="0073778E">
        <w:rPr>
          <w:rFonts w:ascii="Times New Roman" w:hAnsi="Times New Roman" w:cs="Times New Roman"/>
          <w:i/>
          <w:sz w:val="24"/>
          <w:szCs w:val="24"/>
        </w:rPr>
        <w:t xml:space="preserve"> </w:t>
      </w:r>
      <w:r w:rsidR="00AC3070" w:rsidRPr="00682638">
        <w:rPr>
          <w:rFonts w:ascii="Times New Roman" w:hAnsi="Times New Roman" w:cs="Times New Roman"/>
          <w:iCs/>
          <w:sz w:val="24"/>
          <w:szCs w:val="24"/>
        </w:rPr>
        <w:t>Program</w:t>
      </w:r>
      <w:r w:rsidR="00AC3070">
        <w:rPr>
          <w:rFonts w:ascii="Times New Roman" w:hAnsi="Times New Roman" w:cs="Times New Roman"/>
          <w:sz w:val="24"/>
          <w:szCs w:val="24"/>
        </w:rPr>
        <w:t xml:space="preserve"> (the Program).</w:t>
      </w:r>
    </w:p>
    <w:p w14:paraId="602DCAD9" w14:textId="4D2B025E" w:rsidR="00E24F7F" w:rsidRPr="0073778E" w:rsidRDefault="00E24F7F" w:rsidP="00E24F7F">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The </w:t>
      </w:r>
      <w:r w:rsidR="00AA7D6B" w:rsidRPr="0073778E">
        <w:rPr>
          <w:rFonts w:ascii="Times New Roman" w:hAnsi="Times New Roman" w:cs="Times New Roman"/>
          <w:sz w:val="24"/>
          <w:szCs w:val="24"/>
        </w:rPr>
        <w:t xml:space="preserve">Program </w:t>
      </w:r>
      <w:r w:rsidRPr="0073778E">
        <w:rPr>
          <w:rFonts w:ascii="Times New Roman" w:hAnsi="Times New Roman" w:cs="Times New Roman"/>
          <w:iCs/>
          <w:sz w:val="24"/>
          <w:szCs w:val="24"/>
        </w:rPr>
        <w:t>provides Australian businesses with opportunities to become involved with</w:t>
      </w:r>
      <w:r w:rsidR="00FA309E" w:rsidRPr="0073778E">
        <w:rPr>
          <w:rFonts w:ascii="Times New Roman" w:hAnsi="Times New Roman" w:cs="Times New Roman"/>
          <w:iCs/>
          <w:sz w:val="24"/>
          <w:szCs w:val="24"/>
        </w:rPr>
        <w:t xml:space="preserve"> relevant overseas organisations and</w:t>
      </w:r>
      <w:r w:rsidRPr="0073778E">
        <w:rPr>
          <w:rFonts w:ascii="Times New Roman" w:hAnsi="Times New Roman" w:cs="Times New Roman"/>
          <w:iCs/>
          <w:sz w:val="24"/>
          <w:szCs w:val="24"/>
        </w:rPr>
        <w:t xml:space="preserve"> international space </w:t>
      </w:r>
      <w:r w:rsidR="00FA309E" w:rsidRPr="0073778E">
        <w:rPr>
          <w:rFonts w:ascii="Times New Roman" w:hAnsi="Times New Roman" w:cs="Times New Roman"/>
          <w:iCs/>
          <w:sz w:val="24"/>
          <w:szCs w:val="24"/>
        </w:rPr>
        <w:t>projects</w:t>
      </w:r>
      <w:r w:rsidRPr="0073778E">
        <w:rPr>
          <w:rFonts w:ascii="Times New Roman" w:hAnsi="Times New Roman" w:cs="Times New Roman"/>
          <w:iCs/>
          <w:sz w:val="24"/>
          <w:szCs w:val="24"/>
        </w:rPr>
        <w:t>. Projects will generate employment and business opportunities for Australians, with a minimum of 80</w:t>
      </w:r>
      <w:r w:rsidR="00206B4F" w:rsidRPr="0073778E">
        <w:rPr>
          <w:rFonts w:ascii="Times New Roman" w:hAnsi="Times New Roman" w:cs="Times New Roman"/>
          <w:iCs/>
          <w:sz w:val="24"/>
          <w:szCs w:val="24"/>
        </w:rPr>
        <w:t xml:space="preserve"> per cent </w:t>
      </w:r>
      <w:r w:rsidRPr="0073778E">
        <w:rPr>
          <w:rFonts w:ascii="Times New Roman" w:hAnsi="Times New Roman" w:cs="Times New Roman"/>
          <w:iCs/>
          <w:sz w:val="24"/>
          <w:szCs w:val="24"/>
        </w:rPr>
        <w:t>of the investment to be made in Australia.</w:t>
      </w:r>
      <w:r w:rsidRPr="0073778E">
        <w:rPr>
          <w:rFonts w:ascii="Times New Roman" w:hAnsi="Times New Roman" w:cs="Times New Roman"/>
          <w:sz w:val="24"/>
          <w:szCs w:val="24"/>
        </w:rPr>
        <w:t xml:space="preserve"> </w:t>
      </w:r>
    </w:p>
    <w:p w14:paraId="22ACA211" w14:textId="77777777" w:rsidR="00547F8D" w:rsidRPr="0073778E" w:rsidRDefault="00547F8D" w:rsidP="00882263">
      <w:pPr>
        <w:spacing w:before="240" w:after="240"/>
        <w:rPr>
          <w:rFonts w:ascii="Times New Roman" w:hAnsi="Times New Roman" w:cs="Times New Roman"/>
          <w:b/>
          <w:sz w:val="24"/>
          <w:szCs w:val="24"/>
        </w:rPr>
      </w:pPr>
      <w:r w:rsidRPr="0073778E">
        <w:rPr>
          <w:rFonts w:ascii="Times New Roman" w:hAnsi="Times New Roman" w:cs="Times New Roman"/>
          <w:b/>
          <w:sz w:val="24"/>
          <w:szCs w:val="24"/>
        </w:rPr>
        <w:t>Human rights implications</w:t>
      </w:r>
    </w:p>
    <w:p w14:paraId="008D9D1B" w14:textId="723C0AC1" w:rsidR="00C14989" w:rsidRPr="0073778E" w:rsidRDefault="00C14989" w:rsidP="00B94870">
      <w:pPr>
        <w:spacing w:after="0"/>
        <w:rPr>
          <w:rFonts w:ascii="Times New Roman" w:hAnsi="Times New Roman" w:cs="Times New Roman"/>
          <w:sz w:val="24"/>
          <w:szCs w:val="24"/>
        </w:rPr>
      </w:pPr>
      <w:r w:rsidRPr="0073778E">
        <w:rPr>
          <w:rFonts w:ascii="Times New Roman" w:hAnsi="Times New Roman" w:cs="Times New Roman"/>
          <w:sz w:val="24"/>
          <w:szCs w:val="24"/>
        </w:rPr>
        <w:t>This Legislative Instrument does not engage any of the applicable rights or freedoms</w:t>
      </w:r>
      <w:r w:rsidR="00E24F7F" w:rsidRPr="0073778E">
        <w:rPr>
          <w:rFonts w:ascii="Times New Roman" w:hAnsi="Times New Roman" w:cs="Times New Roman"/>
          <w:sz w:val="24"/>
          <w:szCs w:val="24"/>
        </w:rPr>
        <w:t>.</w:t>
      </w:r>
      <w:r w:rsidRPr="0073778E">
        <w:rPr>
          <w:rFonts w:ascii="Times New Roman" w:hAnsi="Times New Roman" w:cs="Times New Roman"/>
          <w:sz w:val="24"/>
          <w:szCs w:val="24"/>
        </w:rPr>
        <w:t xml:space="preserve"> </w:t>
      </w:r>
    </w:p>
    <w:p w14:paraId="4053F4A4" w14:textId="77777777" w:rsidR="00547F8D" w:rsidRPr="0073778E" w:rsidRDefault="00547F8D" w:rsidP="00882263">
      <w:pPr>
        <w:spacing w:before="240" w:after="240"/>
        <w:rPr>
          <w:rFonts w:ascii="Times New Roman" w:hAnsi="Times New Roman" w:cs="Times New Roman"/>
          <w:b/>
          <w:sz w:val="24"/>
          <w:szCs w:val="24"/>
        </w:rPr>
      </w:pPr>
      <w:r w:rsidRPr="0073778E">
        <w:rPr>
          <w:rFonts w:ascii="Times New Roman" w:hAnsi="Times New Roman" w:cs="Times New Roman"/>
          <w:b/>
          <w:sz w:val="24"/>
          <w:szCs w:val="24"/>
        </w:rPr>
        <w:t>Conclusion</w:t>
      </w:r>
    </w:p>
    <w:p w14:paraId="6FDCFD1C" w14:textId="4B2F3901" w:rsidR="00547F8D" w:rsidRPr="0073778E" w:rsidRDefault="00547F8D" w:rsidP="00547F8D">
      <w:pPr>
        <w:spacing w:before="120" w:after="120"/>
        <w:rPr>
          <w:rFonts w:ascii="Times New Roman" w:hAnsi="Times New Roman" w:cs="Times New Roman"/>
          <w:sz w:val="24"/>
          <w:szCs w:val="24"/>
        </w:rPr>
      </w:pPr>
      <w:r w:rsidRPr="0073778E">
        <w:rPr>
          <w:rFonts w:ascii="Times New Roman" w:hAnsi="Times New Roman" w:cs="Times New Roman"/>
          <w:sz w:val="24"/>
          <w:szCs w:val="24"/>
        </w:rPr>
        <w:t xml:space="preserve">This </w:t>
      </w:r>
      <w:r w:rsidR="00882263" w:rsidRPr="0073778E">
        <w:rPr>
          <w:rFonts w:ascii="Times New Roman" w:hAnsi="Times New Roman" w:cs="Times New Roman"/>
          <w:sz w:val="24"/>
          <w:szCs w:val="24"/>
        </w:rPr>
        <w:t xml:space="preserve">Legislative Instrument </w:t>
      </w:r>
      <w:r w:rsidRPr="0073778E">
        <w:rPr>
          <w:rFonts w:ascii="Times New Roman" w:hAnsi="Times New Roman" w:cs="Times New Roman"/>
          <w:sz w:val="24"/>
          <w:szCs w:val="24"/>
        </w:rPr>
        <w:t>is compatible with human rights as it does not raise any human rights issues</w:t>
      </w:r>
      <w:r w:rsidR="00C65313" w:rsidRPr="0073778E">
        <w:rPr>
          <w:rFonts w:ascii="Times New Roman" w:hAnsi="Times New Roman" w:cs="Times New Roman"/>
          <w:sz w:val="24"/>
          <w:szCs w:val="24"/>
        </w:rPr>
        <w:t>.</w:t>
      </w:r>
    </w:p>
    <w:p w14:paraId="0BE70A98" w14:textId="77777777" w:rsidR="00547F8D" w:rsidRPr="0073778E" w:rsidRDefault="00547F8D" w:rsidP="00547F8D">
      <w:pPr>
        <w:spacing w:before="120" w:after="120"/>
        <w:jc w:val="center"/>
        <w:rPr>
          <w:rFonts w:ascii="Times New Roman" w:hAnsi="Times New Roman" w:cs="Times New Roman"/>
          <w:sz w:val="24"/>
          <w:szCs w:val="24"/>
        </w:rPr>
      </w:pPr>
    </w:p>
    <w:p w14:paraId="398E2097" w14:textId="5D348D35" w:rsidR="00882263" w:rsidRPr="0073778E" w:rsidRDefault="00565930" w:rsidP="00547F8D">
      <w:pPr>
        <w:spacing w:before="120" w:after="120"/>
        <w:jc w:val="center"/>
        <w:rPr>
          <w:rFonts w:ascii="Times New Roman" w:hAnsi="Times New Roman" w:cs="Times New Roman"/>
          <w:b/>
          <w:sz w:val="24"/>
          <w:szCs w:val="24"/>
        </w:rPr>
      </w:pPr>
      <w:r w:rsidRPr="0073778E">
        <w:rPr>
          <w:rFonts w:ascii="Times New Roman" w:hAnsi="Times New Roman" w:cs="Times New Roman"/>
          <w:b/>
          <w:sz w:val="24"/>
          <w:szCs w:val="24"/>
        </w:rPr>
        <w:t>T</w:t>
      </w:r>
      <w:r w:rsidR="00B340BE" w:rsidRPr="0073778E">
        <w:rPr>
          <w:rFonts w:ascii="Times New Roman" w:hAnsi="Times New Roman" w:cs="Times New Roman"/>
          <w:b/>
          <w:sz w:val="24"/>
          <w:szCs w:val="24"/>
        </w:rPr>
        <w:t xml:space="preserve">he Hon </w:t>
      </w:r>
      <w:r w:rsidR="005867AD">
        <w:rPr>
          <w:rFonts w:ascii="Times New Roman" w:hAnsi="Times New Roman" w:cs="Times New Roman"/>
          <w:b/>
          <w:sz w:val="24"/>
          <w:szCs w:val="24"/>
        </w:rPr>
        <w:t>Ed Husic</w:t>
      </w:r>
      <w:r w:rsidR="00B340BE" w:rsidRPr="0073778E">
        <w:rPr>
          <w:rFonts w:ascii="Times New Roman" w:hAnsi="Times New Roman" w:cs="Times New Roman"/>
          <w:b/>
          <w:sz w:val="24"/>
          <w:szCs w:val="24"/>
        </w:rPr>
        <w:t xml:space="preserve"> MP</w:t>
      </w:r>
      <w:r w:rsidR="0091379A" w:rsidRPr="0073778E">
        <w:rPr>
          <w:rFonts w:ascii="Times New Roman" w:hAnsi="Times New Roman" w:cs="Times New Roman"/>
          <w:b/>
          <w:sz w:val="24"/>
          <w:szCs w:val="24"/>
        </w:rPr>
        <w:t xml:space="preserve"> </w:t>
      </w:r>
    </w:p>
    <w:p w14:paraId="3AB400F2" w14:textId="1847384D" w:rsidR="006472E0" w:rsidRPr="00547F8D" w:rsidRDefault="0091379A" w:rsidP="00DB0463">
      <w:pPr>
        <w:spacing w:before="120" w:after="120"/>
        <w:jc w:val="center"/>
        <w:rPr>
          <w:rFonts w:ascii="Times New Roman" w:hAnsi="Times New Roman" w:cs="Times New Roman"/>
          <w:b/>
          <w:sz w:val="24"/>
          <w:szCs w:val="24"/>
        </w:rPr>
      </w:pPr>
      <w:r w:rsidRPr="0073778E">
        <w:rPr>
          <w:rFonts w:ascii="Times New Roman" w:hAnsi="Times New Roman" w:cs="Times New Roman"/>
          <w:b/>
          <w:sz w:val="24"/>
          <w:szCs w:val="24"/>
        </w:rPr>
        <w:t xml:space="preserve">Minister for </w:t>
      </w:r>
      <w:r w:rsidR="00B340BE" w:rsidRPr="0073778E">
        <w:rPr>
          <w:rFonts w:ascii="Times New Roman" w:hAnsi="Times New Roman" w:cs="Times New Roman"/>
          <w:b/>
          <w:sz w:val="24"/>
          <w:szCs w:val="24"/>
        </w:rPr>
        <w:t>Industry</w:t>
      </w:r>
      <w:r w:rsidR="005867AD">
        <w:rPr>
          <w:rFonts w:ascii="Times New Roman" w:hAnsi="Times New Roman" w:cs="Times New Roman"/>
          <w:b/>
          <w:sz w:val="24"/>
          <w:szCs w:val="24"/>
        </w:rPr>
        <w:t xml:space="preserve"> and </w:t>
      </w:r>
      <w:r w:rsidR="00B340BE" w:rsidRPr="0073778E">
        <w:rPr>
          <w:rFonts w:ascii="Times New Roman" w:hAnsi="Times New Roman" w:cs="Times New Roman"/>
          <w:b/>
          <w:sz w:val="24"/>
          <w:szCs w:val="24"/>
        </w:rPr>
        <w:t>Science</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8BDC" w14:textId="77777777" w:rsidR="00655C2D" w:rsidRDefault="00655C2D" w:rsidP="007173D4">
      <w:pPr>
        <w:spacing w:after="0" w:line="240" w:lineRule="auto"/>
      </w:pPr>
      <w:r>
        <w:separator/>
      </w:r>
    </w:p>
  </w:endnote>
  <w:endnote w:type="continuationSeparator" w:id="0">
    <w:p w14:paraId="0983BE44" w14:textId="77777777" w:rsidR="00655C2D" w:rsidRDefault="00655C2D" w:rsidP="007173D4">
      <w:pPr>
        <w:spacing w:after="0" w:line="240" w:lineRule="auto"/>
      </w:pPr>
      <w:r>
        <w:continuationSeparator/>
      </w:r>
    </w:p>
  </w:endnote>
  <w:endnote w:type="continuationNotice" w:id="1">
    <w:p w14:paraId="568B1187" w14:textId="77777777" w:rsidR="00655C2D" w:rsidRDefault="00655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7C52" w14:textId="77777777" w:rsidR="00660025" w:rsidRDefault="00660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91810"/>
      <w:docPartObj>
        <w:docPartGallery w:val="Page Numbers (Bottom of Page)"/>
        <w:docPartUnique/>
      </w:docPartObj>
    </w:sdtPr>
    <w:sdtEndPr/>
    <w:sdtContent>
      <w:sdt>
        <w:sdtPr>
          <w:id w:val="1728636285"/>
          <w:docPartObj>
            <w:docPartGallery w:val="Page Numbers (Top of Page)"/>
            <w:docPartUnique/>
          </w:docPartObj>
        </w:sdtPr>
        <w:sdtEndPr/>
        <w:sdtContent>
          <w:p w14:paraId="513F8B5E" w14:textId="546C09A8" w:rsidR="00EB4E63" w:rsidRDefault="00CF37A0" w:rsidP="00CF37A0">
            <w:pPr>
              <w:pStyle w:val="Footer"/>
              <w:jc w:val="center"/>
            </w:pPr>
            <w:r w:rsidRPr="00114EB6">
              <w:rPr>
                <w:rFonts w:ascii="Times New Roman" w:hAnsi="Times New Roman" w:cs="Times New Roman"/>
              </w:rPr>
              <w:t xml:space="preserve">Page </w:t>
            </w:r>
            <w:r w:rsidRPr="00114EB6">
              <w:rPr>
                <w:rFonts w:ascii="Times New Roman" w:hAnsi="Times New Roman" w:cs="Times New Roman"/>
                <w:b/>
                <w:bCs/>
                <w:sz w:val="24"/>
                <w:szCs w:val="24"/>
              </w:rPr>
              <w:fldChar w:fldCharType="begin"/>
            </w:r>
            <w:r w:rsidRPr="00114EB6">
              <w:rPr>
                <w:rFonts w:ascii="Times New Roman" w:hAnsi="Times New Roman" w:cs="Times New Roman"/>
                <w:b/>
                <w:bCs/>
              </w:rPr>
              <w:instrText xml:space="preserve"> PAGE </w:instrText>
            </w:r>
            <w:r w:rsidRPr="00114EB6">
              <w:rPr>
                <w:rFonts w:ascii="Times New Roman" w:hAnsi="Times New Roman" w:cs="Times New Roman"/>
                <w:b/>
                <w:bCs/>
                <w:sz w:val="24"/>
                <w:szCs w:val="24"/>
              </w:rPr>
              <w:fldChar w:fldCharType="separate"/>
            </w:r>
            <w:r w:rsidR="0073778E" w:rsidRPr="00114EB6">
              <w:rPr>
                <w:rFonts w:ascii="Times New Roman" w:hAnsi="Times New Roman" w:cs="Times New Roman"/>
                <w:b/>
                <w:bCs/>
                <w:noProof/>
              </w:rPr>
              <w:t>8</w:t>
            </w:r>
            <w:r w:rsidRPr="00114EB6">
              <w:rPr>
                <w:rFonts w:ascii="Times New Roman" w:hAnsi="Times New Roman" w:cs="Times New Roman"/>
                <w:b/>
                <w:bCs/>
                <w:sz w:val="24"/>
                <w:szCs w:val="24"/>
              </w:rPr>
              <w:fldChar w:fldCharType="end"/>
            </w:r>
            <w:r w:rsidRPr="00114EB6">
              <w:rPr>
                <w:rFonts w:ascii="Times New Roman" w:hAnsi="Times New Roman" w:cs="Times New Roman"/>
              </w:rPr>
              <w:t xml:space="preserve"> of </w:t>
            </w:r>
            <w:r w:rsidRPr="00114EB6">
              <w:rPr>
                <w:rFonts w:ascii="Times New Roman" w:hAnsi="Times New Roman" w:cs="Times New Roman"/>
                <w:b/>
                <w:bCs/>
                <w:sz w:val="24"/>
                <w:szCs w:val="24"/>
              </w:rPr>
              <w:fldChar w:fldCharType="begin"/>
            </w:r>
            <w:r w:rsidRPr="00114EB6">
              <w:rPr>
                <w:rFonts w:ascii="Times New Roman" w:hAnsi="Times New Roman" w:cs="Times New Roman"/>
                <w:b/>
                <w:bCs/>
              </w:rPr>
              <w:instrText xml:space="preserve"> NUMPAGES  </w:instrText>
            </w:r>
            <w:r w:rsidRPr="00114EB6">
              <w:rPr>
                <w:rFonts w:ascii="Times New Roman" w:hAnsi="Times New Roman" w:cs="Times New Roman"/>
                <w:b/>
                <w:bCs/>
                <w:sz w:val="24"/>
                <w:szCs w:val="24"/>
              </w:rPr>
              <w:fldChar w:fldCharType="separate"/>
            </w:r>
            <w:r w:rsidR="0073778E" w:rsidRPr="00114EB6">
              <w:rPr>
                <w:rFonts w:ascii="Times New Roman" w:hAnsi="Times New Roman" w:cs="Times New Roman"/>
                <w:b/>
                <w:bCs/>
                <w:noProof/>
              </w:rPr>
              <w:t>9</w:t>
            </w:r>
            <w:r w:rsidRPr="00114EB6">
              <w:rPr>
                <w:rFonts w:ascii="Times New Roman" w:hAnsi="Times New Roman" w:cs="Times New Roman"/>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3C6" w14:textId="77777777" w:rsidR="00660025" w:rsidRDefault="00660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2FA3" w14:textId="77777777" w:rsidR="00655C2D" w:rsidRDefault="00655C2D" w:rsidP="007173D4">
      <w:pPr>
        <w:spacing w:after="0" w:line="240" w:lineRule="auto"/>
      </w:pPr>
      <w:r>
        <w:separator/>
      </w:r>
    </w:p>
  </w:footnote>
  <w:footnote w:type="continuationSeparator" w:id="0">
    <w:p w14:paraId="6A81B095" w14:textId="77777777" w:rsidR="00655C2D" w:rsidRDefault="00655C2D" w:rsidP="007173D4">
      <w:pPr>
        <w:spacing w:after="0" w:line="240" w:lineRule="auto"/>
      </w:pPr>
      <w:r>
        <w:continuationSeparator/>
      </w:r>
    </w:p>
  </w:footnote>
  <w:footnote w:type="continuationNotice" w:id="1">
    <w:p w14:paraId="6289754D" w14:textId="77777777" w:rsidR="00655C2D" w:rsidRDefault="00655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DD07" w14:textId="77777777" w:rsidR="00660025" w:rsidRDefault="00660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5C4D" w14:textId="6848E145" w:rsidR="00EB4E63" w:rsidRPr="007173D4" w:rsidRDefault="00EB4E63" w:rsidP="00B97A12">
    <w:pPr>
      <w:pStyle w:val="Header"/>
      <w:tabs>
        <w:tab w:val="clear" w:pos="4513"/>
        <w:tab w:val="clear" w:pos="9026"/>
        <w:tab w:val="left" w:pos="75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7D9C" w14:textId="77777777" w:rsidR="00660025" w:rsidRDefault="00660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476D9"/>
    <w:multiLevelType w:val="hybridMultilevel"/>
    <w:tmpl w:val="514060E6"/>
    <w:lvl w:ilvl="0" w:tplc="6D5AA1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A91648"/>
    <w:multiLevelType w:val="hybridMultilevel"/>
    <w:tmpl w:val="FFC4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A5F5B"/>
    <w:multiLevelType w:val="hybridMultilevel"/>
    <w:tmpl w:val="C5502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836364">
    <w:abstractNumId w:val="4"/>
  </w:num>
  <w:num w:numId="2" w16cid:durableId="405959017">
    <w:abstractNumId w:val="2"/>
  </w:num>
  <w:num w:numId="3" w16cid:durableId="1257590574">
    <w:abstractNumId w:val="1"/>
  </w:num>
  <w:num w:numId="4" w16cid:durableId="1828353097">
    <w:abstractNumId w:val="0"/>
  </w:num>
  <w:num w:numId="5" w16cid:durableId="1109855717">
    <w:abstractNumId w:val="5"/>
  </w:num>
  <w:num w:numId="6" w16cid:durableId="1259291986">
    <w:abstractNumId w:val="6"/>
  </w:num>
  <w:num w:numId="7" w16cid:durableId="32790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016F"/>
    <w:rsid w:val="000071EC"/>
    <w:rsid w:val="0001524C"/>
    <w:rsid w:val="0002688F"/>
    <w:rsid w:val="00033477"/>
    <w:rsid w:val="00036DA4"/>
    <w:rsid w:val="00042554"/>
    <w:rsid w:val="0004580C"/>
    <w:rsid w:val="00045FFB"/>
    <w:rsid w:val="00047C27"/>
    <w:rsid w:val="00050788"/>
    <w:rsid w:val="0005555C"/>
    <w:rsid w:val="000617B5"/>
    <w:rsid w:val="00065C81"/>
    <w:rsid w:val="00070A87"/>
    <w:rsid w:val="000720FD"/>
    <w:rsid w:val="00073021"/>
    <w:rsid w:val="0008071C"/>
    <w:rsid w:val="00080FE4"/>
    <w:rsid w:val="000828DA"/>
    <w:rsid w:val="00085909"/>
    <w:rsid w:val="00087516"/>
    <w:rsid w:val="00087A04"/>
    <w:rsid w:val="000903E2"/>
    <w:rsid w:val="00090F2F"/>
    <w:rsid w:val="00096CCA"/>
    <w:rsid w:val="000A2DD7"/>
    <w:rsid w:val="000A408C"/>
    <w:rsid w:val="000B079D"/>
    <w:rsid w:val="000B0D25"/>
    <w:rsid w:val="000B1964"/>
    <w:rsid w:val="000B659E"/>
    <w:rsid w:val="000D0E22"/>
    <w:rsid w:val="000D13EA"/>
    <w:rsid w:val="000D51C6"/>
    <w:rsid w:val="000D613A"/>
    <w:rsid w:val="000E543F"/>
    <w:rsid w:val="000E548F"/>
    <w:rsid w:val="000E645D"/>
    <w:rsid w:val="000F0413"/>
    <w:rsid w:val="000F20DF"/>
    <w:rsid w:val="000F7EC4"/>
    <w:rsid w:val="00104050"/>
    <w:rsid w:val="00105298"/>
    <w:rsid w:val="00105D39"/>
    <w:rsid w:val="00106DC3"/>
    <w:rsid w:val="00107510"/>
    <w:rsid w:val="00114EB6"/>
    <w:rsid w:val="0011734A"/>
    <w:rsid w:val="00121474"/>
    <w:rsid w:val="001244A6"/>
    <w:rsid w:val="0012474A"/>
    <w:rsid w:val="0013403B"/>
    <w:rsid w:val="0013767C"/>
    <w:rsid w:val="00144C89"/>
    <w:rsid w:val="0014590E"/>
    <w:rsid w:val="00147FD2"/>
    <w:rsid w:val="00152E85"/>
    <w:rsid w:val="00153B66"/>
    <w:rsid w:val="00162B2E"/>
    <w:rsid w:val="00162FBC"/>
    <w:rsid w:val="00165134"/>
    <w:rsid w:val="00174332"/>
    <w:rsid w:val="00176597"/>
    <w:rsid w:val="00182A46"/>
    <w:rsid w:val="001873FD"/>
    <w:rsid w:val="00190B6E"/>
    <w:rsid w:val="00191691"/>
    <w:rsid w:val="001933B7"/>
    <w:rsid w:val="00194283"/>
    <w:rsid w:val="00194B5B"/>
    <w:rsid w:val="00196D29"/>
    <w:rsid w:val="001A496A"/>
    <w:rsid w:val="001A6EB7"/>
    <w:rsid w:val="001A74C0"/>
    <w:rsid w:val="001B15A9"/>
    <w:rsid w:val="001B7108"/>
    <w:rsid w:val="001C460C"/>
    <w:rsid w:val="001E3CF1"/>
    <w:rsid w:val="001E3D18"/>
    <w:rsid w:val="001E52E2"/>
    <w:rsid w:val="001F3103"/>
    <w:rsid w:val="001F5F80"/>
    <w:rsid w:val="001F6FEA"/>
    <w:rsid w:val="00200E0D"/>
    <w:rsid w:val="002057E8"/>
    <w:rsid w:val="00206B4F"/>
    <w:rsid w:val="00220AFB"/>
    <w:rsid w:val="002300DE"/>
    <w:rsid w:val="00232370"/>
    <w:rsid w:val="0023269D"/>
    <w:rsid w:val="00236990"/>
    <w:rsid w:val="00242A93"/>
    <w:rsid w:val="00242B2A"/>
    <w:rsid w:val="002454D1"/>
    <w:rsid w:val="002461E6"/>
    <w:rsid w:val="00251FCC"/>
    <w:rsid w:val="00253796"/>
    <w:rsid w:val="00255B34"/>
    <w:rsid w:val="00260228"/>
    <w:rsid w:val="00263083"/>
    <w:rsid w:val="00263FF3"/>
    <w:rsid w:val="0026427F"/>
    <w:rsid w:val="002642CC"/>
    <w:rsid w:val="00265CC0"/>
    <w:rsid w:val="002665A4"/>
    <w:rsid w:val="00266CC0"/>
    <w:rsid w:val="00271208"/>
    <w:rsid w:val="0027198B"/>
    <w:rsid w:val="0027338A"/>
    <w:rsid w:val="00276EC4"/>
    <w:rsid w:val="00280A37"/>
    <w:rsid w:val="00283BDB"/>
    <w:rsid w:val="00294FF4"/>
    <w:rsid w:val="002A2EBB"/>
    <w:rsid w:val="002A3B78"/>
    <w:rsid w:val="002B3112"/>
    <w:rsid w:val="002B53A7"/>
    <w:rsid w:val="002C1568"/>
    <w:rsid w:val="002D04F2"/>
    <w:rsid w:val="002D0B9E"/>
    <w:rsid w:val="002D299D"/>
    <w:rsid w:val="002D3D7B"/>
    <w:rsid w:val="002D598A"/>
    <w:rsid w:val="002E25D4"/>
    <w:rsid w:val="002E3309"/>
    <w:rsid w:val="002E3770"/>
    <w:rsid w:val="002E3895"/>
    <w:rsid w:val="002E4586"/>
    <w:rsid w:val="002E593B"/>
    <w:rsid w:val="002E5E4F"/>
    <w:rsid w:val="002E7BFF"/>
    <w:rsid w:val="003008EA"/>
    <w:rsid w:val="00301217"/>
    <w:rsid w:val="00301CB7"/>
    <w:rsid w:val="00305000"/>
    <w:rsid w:val="00306150"/>
    <w:rsid w:val="00314434"/>
    <w:rsid w:val="0031563A"/>
    <w:rsid w:val="0031579E"/>
    <w:rsid w:val="00322640"/>
    <w:rsid w:val="0032558C"/>
    <w:rsid w:val="00327C3F"/>
    <w:rsid w:val="0033742F"/>
    <w:rsid w:val="0034163E"/>
    <w:rsid w:val="00344D41"/>
    <w:rsid w:val="0034534F"/>
    <w:rsid w:val="00350B6C"/>
    <w:rsid w:val="00356EC6"/>
    <w:rsid w:val="00361262"/>
    <w:rsid w:val="00366EF0"/>
    <w:rsid w:val="003673FD"/>
    <w:rsid w:val="00374C86"/>
    <w:rsid w:val="00385537"/>
    <w:rsid w:val="003862F7"/>
    <w:rsid w:val="003874A6"/>
    <w:rsid w:val="00387CFC"/>
    <w:rsid w:val="00387F5D"/>
    <w:rsid w:val="0039072A"/>
    <w:rsid w:val="003951DF"/>
    <w:rsid w:val="003B3B5B"/>
    <w:rsid w:val="003B4811"/>
    <w:rsid w:val="003B4AC9"/>
    <w:rsid w:val="003B563C"/>
    <w:rsid w:val="003B727D"/>
    <w:rsid w:val="003B74FC"/>
    <w:rsid w:val="003C4665"/>
    <w:rsid w:val="003D5C5A"/>
    <w:rsid w:val="003E0019"/>
    <w:rsid w:val="003E0026"/>
    <w:rsid w:val="003E515D"/>
    <w:rsid w:val="00400376"/>
    <w:rsid w:val="00404BDD"/>
    <w:rsid w:val="00407575"/>
    <w:rsid w:val="004120FE"/>
    <w:rsid w:val="00412F76"/>
    <w:rsid w:val="00413994"/>
    <w:rsid w:val="00413E37"/>
    <w:rsid w:val="00416EFC"/>
    <w:rsid w:val="00426DF2"/>
    <w:rsid w:val="00431315"/>
    <w:rsid w:val="00431658"/>
    <w:rsid w:val="00433C5D"/>
    <w:rsid w:val="0044243E"/>
    <w:rsid w:val="00442D47"/>
    <w:rsid w:val="00451872"/>
    <w:rsid w:val="004539E2"/>
    <w:rsid w:val="0045538B"/>
    <w:rsid w:val="00462146"/>
    <w:rsid w:val="004712B2"/>
    <w:rsid w:val="0047235E"/>
    <w:rsid w:val="00480F3A"/>
    <w:rsid w:val="00481B90"/>
    <w:rsid w:val="00490E2A"/>
    <w:rsid w:val="0049257A"/>
    <w:rsid w:val="00492D34"/>
    <w:rsid w:val="00493058"/>
    <w:rsid w:val="00493166"/>
    <w:rsid w:val="00494413"/>
    <w:rsid w:val="004A3C90"/>
    <w:rsid w:val="004C26DD"/>
    <w:rsid w:val="004C7660"/>
    <w:rsid w:val="004D1468"/>
    <w:rsid w:val="004D1AB0"/>
    <w:rsid w:val="004D69AC"/>
    <w:rsid w:val="004D70AE"/>
    <w:rsid w:val="004E2708"/>
    <w:rsid w:val="004E6CE8"/>
    <w:rsid w:val="004F611F"/>
    <w:rsid w:val="004F613B"/>
    <w:rsid w:val="00502449"/>
    <w:rsid w:val="00512CFA"/>
    <w:rsid w:val="00515662"/>
    <w:rsid w:val="00515B5F"/>
    <w:rsid w:val="00523113"/>
    <w:rsid w:val="005236FA"/>
    <w:rsid w:val="00533C8A"/>
    <w:rsid w:val="00536CCF"/>
    <w:rsid w:val="005417DA"/>
    <w:rsid w:val="00541BD2"/>
    <w:rsid w:val="00544D8A"/>
    <w:rsid w:val="00547F8D"/>
    <w:rsid w:val="00556A87"/>
    <w:rsid w:val="00565930"/>
    <w:rsid w:val="00565ED1"/>
    <w:rsid w:val="00571701"/>
    <w:rsid w:val="00572B95"/>
    <w:rsid w:val="0057377C"/>
    <w:rsid w:val="00574BF0"/>
    <w:rsid w:val="00575AB2"/>
    <w:rsid w:val="00576763"/>
    <w:rsid w:val="005867AD"/>
    <w:rsid w:val="00586DC3"/>
    <w:rsid w:val="00597FE0"/>
    <w:rsid w:val="005A23E6"/>
    <w:rsid w:val="005A3FDE"/>
    <w:rsid w:val="005A5AC5"/>
    <w:rsid w:val="005B0B52"/>
    <w:rsid w:val="005B0E82"/>
    <w:rsid w:val="005B2B13"/>
    <w:rsid w:val="005C610B"/>
    <w:rsid w:val="005D479C"/>
    <w:rsid w:val="005D4BDA"/>
    <w:rsid w:val="005F16A3"/>
    <w:rsid w:val="005F309E"/>
    <w:rsid w:val="005F41AE"/>
    <w:rsid w:val="005F5E26"/>
    <w:rsid w:val="005F7812"/>
    <w:rsid w:val="006001F9"/>
    <w:rsid w:val="00601822"/>
    <w:rsid w:val="00611DCE"/>
    <w:rsid w:val="00611E73"/>
    <w:rsid w:val="00623E30"/>
    <w:rsid w:val="006256D9"/>
    <w:rsid w:val="00627B75"/>
    <w:rsid w:val="00630ECB"/>
    <w:rsid w:val="00643D41"/>
    <w:rsid w:val="00645402"/>
    <w:rsid w:val="00645B57"/>
    <w:rsid w:val="006472E0"/>
    <w:rsid w:val="006518D3"/>
    <w:rsid w:val="00655C2D"/>
    <w:rsid w:val="0065715B"/>
    <w:rsid w:val="00660025"/>
    <w:rsid w:val="0066160F"/>
    <w:rsid w:val="00661662"/>
    <w:rsid w:val="006621C7"/>
    <w:rsid w:val="006667A9"/>
    <w:rsid w:val="006721A2"/>
    <w:rsid w:val="00672497"/>
    <w:rsid w:val="006745C3"/>
    <w:rsid w:val="006872D5"/>
    <w:rsid w:val="006932E4"/>
    <w:rsid w:val="00697982"/>
    <w:rsid w:val="006A0DC5"/>
    <w:rsid w:val="006A3A7C"/>
    <w:rsid w:val="006A57A0"/>
    <w:rsid w:val="006B0C6D"/>
    <w:rsid w:val="006B375C"/>
    <w:rsid w:val="006B44C3"/>
    <w:rsid w:val="006D0340"/>
    <w:rsid w:val="006D56F1"/>
    <w:rsid w:val="006E37CF"/>
    <w:rsid w:val="006F310B"/>
    <w:rsid w:val="006F4E21"/>
    <w:rsid w:val="006F603D"/>
    <w:rsid w:val="00700A32"/>
    <w:rsid w:val="0070529F"/>
    <w:rsid w:val="007170C4"/>
    <w:rsid w:val="007170D6"/>
    <w:rsid w:val="007173D4"/>
    <w:rsid w:val="0072540E"/>
    <w:rsid w:val="007267FB"/>
    <w:rsid w:val="00726F25"/>
    <w:rsid w:val="007353E6"/>
    <w:rsid w:val="007357DD"/>
    <w:rsid w:val="0073778E"/>
    <w:rsid w:val="00741D60"/>
    <w:rsid w:val="0074252B"/>
    <w:rsid w:val="00742A59"/>
    <w:rsid w:val="00750EDE"/>
    <w:rsid w:val="00753FCD"/>
    <w:rsid w:val="00757485"/>
    <w:rsid w:val="00757C94"/>
    <w:rsid w:val="00760376"/>
    <w:rsid w:val="007608D7"/>
    <w:rsid w:val="00761189"/>
    <w:rsid w:val="007646EF"/>
    <w:rsid w:val="00777B7D"/>
    <w:rsid w:val="0078380E"/>
    <w:rsid w:val="00786D38"/>
    <w:rsid w:val="00787B2D"/>
    <w:rsid w:val="00791A53"/>
    <w:rsid w:val="00793748"/>
    <w:rsid w:val="00793FC0"/>
    <w:rsid w:val="007953D1"/>
    <w:rsid w:val="007A1907"/>
    <w:rsid w:val="007A3E3D"/>
    <w:rsid w:val="007B1CFE"/>
    <w:rsid w:val="007B2E27"/>
    <w:rsid w:val="007B7620"/>
    <w:rsid w:val="007B7712"/>
    <w:rsid w:val="007C19F5"/>
    <w:rsid w:val="007C44A6"/>
    <w:rsid w:val="007C6AEE"/>
    <w:rsid w:val="007C6B4D"/>
    <w:rsid w:val="007D1141"/>
    <w:rsid w:val="007D3323"/>
    <w:rsid w:val="007D6CCD"/>
    <w:rsid w:val="007F08C4"/>
    <w:rsid w:val="007F486D"/>
    <w:rsid w:val="00817C5D"/>
    <w:rsid w:val="00836D7E"/>
    <w:rsid w:val="008372CF"/>
    <w:rsid w:val="00843270"/>
    <w:rsid w:val="00850724"/>
    <w:rsid w:val="00851C6B"/>
    <w:rsid w:val="00855270"/>
    <w:rsid w:val="00855D0C"/>
    <w:rsid w:val="00860D4D"/>
    <w:rsid w:val="008659D1"/>
    <w:rsid w:val="00867E86"/>
    <w:rsid w:val="00870772"/>
    <w:rsid w:val="00875AF8"/>
    <w:rsid w:val="0088028E"/>
    <w:rsid w:val="00882263"/>
    <w:rsid w:val="00882ECD"/>
    <w:rsid w:val="008830AE"/>
    <w:rsid w:val="0088452C"/>
    <w:rsid w:val="0088562D"/>
    <w:rsid w:val="008C0841"/>
    <w:rsid w:val="008C0C9B"/>
    <w:rsid w:val="008C1C1E"/>
    <w:rsid w:val="008D4229"/>
    <w:rsid w:val="008D6840"/>
    <w:rsid w:val="008D7949"/>
    <w:rsid w:val="008E3AE1"/>
    <w:rsid w:val="008E4ED7"/>
    <w:rsid w:val="008F019A"/>
    <w:rsid w:val="008F1E01"/>
    <w:rsid w:val="008F3B15"/>
    <w:rsid w:val="008F7BAF"/>
    <w:rsid w:val="00901AC9"/>
    <w:rsid w:val="009025EE"/>
    <w:rsid w:val="0090548B"/>
    <w:rsid w:val="009061AA"/>
    <w:rsid w:val="009109DF"/>
    <w:rsid w:val="0091181F"/>
    <w:rsid w:val="0091379A"/>
    <w:rsid w:val="0091529E"/>
    <w:rsid w:val="0092413F"/>
    <w:rsid w:val="00926477"/>
    <w:rsid w:val="00927258"/>
    <w:rsid w:val="00932844"/>
    <w:rsid w:val="00932CD9"/>
    <w:rsid w:val="0094338E"/>
    <w:rsid w:val="009517F3"/>
    <w:rsid w:val="00951E01"/>
    <w:rsid w:val="00953EF1"/>
    <w:rsid w:val="00955067"/>
    <w:rsid w:val="00957521"/>
    <w:rsid w:val="00960719"/>
    <w:rsid w:val="00960E6A"/>
    <w:rsid w:val="0096371F"/>
    <w:rsid w:val="00977495"/>
    <w:rsid w:val="009832C3"/>
    <w:rsid w:val="00984893"/>
    <w:rsid w:val="00984EB3"/>
    <w:rsid w:val="009876E0"/>
    <w:rsid w:val="009914C2"/>
    <w:rsid w:val="0099387B"/>
    <w:rsid w:val="009940FD"/>
    <w:rsid w:val="009969E2"/>
    <w:rsid w:val="0099741A"/>
    <w:rsid w:val="009A1387"/>
    <w:rsid w:val="009A465E"/>
    <w:rsid w:val="009A7451"/>
    <w:rsid w:val="009B7D65"/>
    <w:rsid w:val="009C1F9F"/>
    <w:rsid w:val="009C3444"/>
    <w:rsid w:val="009C423C"/>
    <w:rsid w:val="009C61F0"/>
    <w:rsid w:val="009D00DD"/>
    <w:rsid w:val="009D0A86"/>
    <w:rsid w:val="009D16BE"/>
    <w:rsid w:val="009D48BB"/>
    <w:rsid w:val="009D4926"/>
    <w:rsid w:val="009D5639"/>
    <w:rsid w:val="009D70E2"/>
    <w:rsid w:val="009E2521"/>
    <w:rsid w:val="009E34B8"/>
    <w:rsid w:val="009E40D9"/>
    <w:rsid w:val="009E64DB"/>
    <w:rsid w:val="009E7544"/>
    <w:rsid w:val="009F2A9F"/>
    <w:rsid w:val="00A02D55"/>
    <w:rsid w:val="00A03A16"/>
    <w:rsid w:val="00A04113"/>
    <w:rsid w:val="00A07039"/>
    <w:rsid w:val="00A17C44"/>
    <w:rsid w:val="00A242DF"/>
    <w:rsid w:val="00A24DE6"/>
    <w:rsid w:val="00A30ACB"/>
    <w:rsid w:val="00A32E68"/>
    <w:rsid w:val="00A330CD"/>
    <w:rsid w:val="00A3450D"/>
    <w:rsid w:val="00A41000"/>
    <w:rsid w:val="00A41407"/>
    <w:rsid w:val="00A4514F"/>
    <w:rsid w:val="00A5119F"/>
    <w:rsid w:val="00A5463A"/>
    <w:rsid w:val="00A56D00"/>
    <w:rsid w:val="00A56FD3"/>
    <w:rsid w:val="00A6500C"/>
    <w:rsid w:val="00A652E3"/>
    <w:rsid w:val="00A80BFA"/>
    <w:rsid w:val="00A818D6"/>
    <w:rsid w:val="00A904D2"/>
    <w:rsid w:val="00AA0473"/>
    <w:rsid w:val="00AA1DCF"/>
    <w:rsid w:val="00AA3D86"/>
    <w:rsid w:val="00AA5343"/>
    <w:rsid w:val="00AA7D6B"/>
    <w:rsid w:val="00AB1798"/>
    <w:rsid w:val="00AB2235"/>
    <w:rsid w:val="00AB328F"/>
    <w:rsid w:val="00AB42CD"/>
    <w:rsid w:val="00AB4BD2"/>
    <w:rsid w:val="00AB5F99"/>
    <w:rsid w:val="00AB6D5F"/>
    <w:rsid w:val="00AC3070"/>
    <w:rsid w:val="00AC32C5"/>
    <w:rsid w:val="00AC3430"/>
    <w:rsid w:val="00AC7D42"/>
    <w:rsid w:val="00AD0106"/>
    <w:rsid w:val="00AE1BE1"/>
    <w:rsid w:val="00AE2D73"/>
    <w:rsid w:val="00AE4695"/>
    <w:rsid w:val="00AE7288"/>
    <w:rsid w:val="00AF1EDA"/>
    <w:rsid w:val="00AF7B10"/>
    <w:rsid w:val="00B00CEB"/>
    <w:rsid w:val="00B03089"/>
    <w:rsid w:val="00B11543"/>
    <w:rsid w:val="00B242F1"/>
    <w:rsid w:val="00B2595E"/>
    <w:rsid w:val="00B301BE"/>
    <w:rsid w:val="00B310D5"/>
    <w:rsid w:val="00B340BE"/>
    <w:rsid w:val="00B41DFB"/>
    <w:rsid w:val="00B567A6"/>
    <w:rsid w:val="00B5792D"/>
    <w:rsid w:val="00B60369"/>
    <w:rsid w:val="00B643BA"/>
    <w:rsid w:val="00B670E5"/>
    <w:rsid w:val="00B67724"/>
    <w:rsid w:val="00B82A2E"/>
    <w:rsid w:val="00B902FB"/>
    <w:rsid w:val="00B94870"/>
    <w:rsid w:val="00B95D50"/>
    <w:rsid w:val="00B97A12"/>
    <w:rsid w:val="00BA4794"/>
    <w:rsid w:val="00BB70FB"/>
    <w:rsid w:val="00BC07BD"/>
    <w:rsid w:val="00BC538A"/>
    <w:rsid w:val="00BC6ADA"/>
    <w:rsid w:val="00BD3183"/>
    <w:rsid w:val="00BE7F55"/>
    <w:rsid w:val="00BF070A"/>
    <w:rsid w:val="00BF1783"/>
    <w:rsid w:val="00BF56A9"/>
    <w:rsid w:val="00BF6001"/>
    <w:rsid w:val="00C02C5D"/>
    <w:rsid w:val="00C0783B"/>
    <w:rsid w:val="00C07DBC"/>
    <w:rsid w:val="00C13374"/>
    <w:rsid w:val="00C1431C"/>
    <w:rsid w:val="00C14720"/>
    <w:rsid w:val="00C14989"/>
    <w:rsid w:val="00C21CFB"/>
    <w:rsid w:val="00C3219B"/>
    <w:rsid w:val="00C368BE"/>
    <w:rsid w:val="00C41305"/>
    <w:rsid w:val="00C45649"/>
    <w:rsid w:val="00C46681"/>
    <w:rsid w:val="00C47502"/>
    <w:rsid w:val="00C5469D"/>
    <w:rsid w:val="00C570A2"/>
    <w:rsid w:val="00C65313"/>
    <w:rsid w:val="00C653A6"/>
    <w:rsid w:val="00C65A40"/>
    <w:rsid w:val="00C65ACA"/>
    <w:rsid w:val="00C66575"/>
    <w:rsid w:val="00C80BB6"/>
    <w:rsid w:val="00C84A75"/>
    <w:rsid w:val="00C92F36"/>
    <w:rsid w:val="00CA7D83"/>
    <w:rsid w:val="00CB07C5"/>
    <w:rsid w:val="00CB4343"/>
    <w:rsid w:val="00CB7823"/>
    <w:rsid w:val="00CC007E"/>
    <w:rsid w:val="00CC5C91"/>
    <w:rsid w:val="00CC6DD9"/>
    <w:rsid w:val="00CD0EC8"/>
    <w:rsid w:val="00CD29AE"/>
    <w:rsid w:val="00CD369E"/>
    <w:rsid w:val="00CD6657"/>
    <w:rsid w:val="00CF242C"/>
    <w:rsid w:val="00CF27D8"/>
    <w:rsid w:val="00CF37A0"/>
    <w:rsid w:val="00CF400C"/>
    <w:rsid w:val="00CF509E"/>
    <w:rsid w:val="00CF545D"/>
    <w:rsid w:val="00CF7677"/>
    <w:rsid w:val="00D04280"/>
    <w:rsid w:val="00D11B87"/>
    <w:rsid w:val="00D137B3"/>
    <w:rsid w:val="00D14408"/>
    <w:rsid w:val="00D1596D"/>
    <w:rsid w:val="00D2495B"/>
    <w:rsid w:val="00D32812"/>
    <w:rsid w:val="00D37D88"/>
    <w:rsid w:val="00D417F6"/>
    <w:rsid w:val="00D45C12"/>
    <w:rsid w:val="00D45DFF"/>
    <w:rsid w:val="00D574DD"/>
    <w:rsid w:val="00D723CC"/>
    <w:rsid w:val="00D76B07"/>
    <w:rsid w:val="00D83E25"/>
    <w:rsid w:val="00D86E74"/>
    <w:rsid w:val="00D90A0D"/>
    <w:rsid w:val="00D93054"/>
    <w:rsid w:val="00D94B74"/>
    <w:rsid w:val="00D96D1F"/>
    <w:rsid w:val="00DA3024"/>
    <w:rsid w:val="00DA3670"/>
    <w:rsid w:val="00DA66EB"/>
    <w:rsid w:val="00DB0463"/>
    <w:rsid w:val="00DB7EDB"/>
    <w:rsid w:val="00DC083F"/>
    <w:rsid w:val="00DC1427"/>
    <w:rsid w:val="00DC250E"/>
    <w:rsid w:val="00DC7C53"/>
    <w:rsid w:val="00DD529E"/>
    <w:rsid w:val="00DD5D43"/>
    <w:rsid w:val="00DE1726"/>
    <w:rsid w:val="00DF0FA3"/>
    <w:rsid w:val="00DF1902"/>
    <w:rsid w:val="00DF1D41"/>
    <w:rsid w:val="00DF3326"/>
    <w:rsid w:val="00DF62D1"/>
    <w:rsid w:val="00DF78AE"/>
    <w:rsid w:val="00DF7A3B"/>
    <w:rsid w:val="00E045BF"/>
    <w:rsid w:val="00E047FE"/>
    <w:rsid w:val="00E05332"/>
    <w:rsid w:val="00E12B18"/>
    <w:rsid w:val="00E2195F"/>
    <w:rsid w:val="00E22256"/>
    <w:rsid w:val="00E24F7F"/>
    <w:rsid w:val="00E25474"/>
    <w:rsid w:val="00E312EC"/>
    <w:rsid w:val="00E35505"/>
    <w:rsid w:val="00E40D32"/>
    <w:rsid w:val="00E42FEA"/>
    <w:rsid w:val="00E46D59"/>
    <w:rsid w:val="00E563DC"/>
    <w:rsid w:val="00E608D5"/>
    <w:rsid w:val="00E62471"/>
    <w:rsid w:val="00E655B4"/>
    <w:rsid w:val="00E74D26"/>
    <w:rsid w:val="00E75AB7"/>
    <w:rsid w:val="00E763F5"/>
    <w:rsid w:val="00E76467"/>
    <w:rsid w:val="00E764AD"/>
    <w:rsid w:val="00E85071"/>
    <w:rsid w:val="00E854A5"/>
    <w:rsid w:val="00E94E87"/>
    <w:rsid w:val="00EA191F"/>
    <w:rsid w:val="00EA4B4B"/>
    <w:rsid w:val="00EA6127"/>
    <w:rsid w:val="00EA689D"/>
    <w:rsid w:val="00EA7716"/>
    <w:rsid w:val="00EB0A32"/>
    <w:rsid w:val="00EB3C8B"/>
    <w:rsid w:val="00EB48AB"/>
    <w:rsid w:val="00EB4E63"/>
    <w:rsid w:val="00EC58B8"/>
    <w:rsid w:val="00EC6C1D"/>
    <w:rsid w:val="00ED0533"/>
    <w:rsid w:val="00ED4698"/>
    <w:rsid w:val="00EE0A25"/>
    <w:rsid w:val="00EE1BD4"/>
    <w:rsid w:val="00EE3837"/>
    <w:rsid w:val="00EE55AA"/>
    <w:rsid w:val="00EE6B51"/>
    <w:rsid w:val="00EE72DA"/>
    <w:rsid w:val="00EF2002"/>
    <w:rsid w:val="00EF20F3"/>
    <w:rsid w:val="00F000E4"/>
    <w:rsid w:val="00F05C97"/>
    <w:rsid w:val="00F05F4B"/>
    <w:rsid w:val="00F078AB"/>
    <w:rsid w:val="00F07A71"/>
    <w:rsid w:val="00F12C85"/>
    <w:rsid w:val="00F15875"/>
    <w:rsid w:val="00F23781"/>
    <w:rsid w:val="00F347D1"/>
    <w:rsid w:val="00F358AE"/>
    <w:rsid w:val="00F4240A"/>
    <w:rsid w:val="00F512F2"/>
    <w:rsid w:val="00F54D5B"/>
    <w:rsid w:val="00F550C3"/>
    <w:rsid w:val="00F610BA"/>
    <w:rsid w:val="00F655F7"/>
    <w:rsid w:val="00F66D5D"/>
    <w:rsid w:val="00F71859"/>
    <w:rsid w:val="00F72CA5"/>
    <w:rsid w:val="00F82568"/>
    <w:rsid w:val="00F90CD9"/>
    <w:rsid w:val="00F9155B"/>
    <w:rsid w:val="00F93161"/>
    <w:rsid w:val="00F94D1B"/>
    <w:rsid w:val="00FA0B58"/>
    <w:rsid w:val="00FA309E"/>
    <w:rsid w:val="00FA3286"/>
    <w:rsid w:val="00FA5CB1"/>
    <w:rsid w:val="00FA66B8"/>
    <w:rsid w:val="00FA6F9C"/>
    <w:rsid w:val="00FB0626"/>
    <w:rsid w:val="00FB5242"/>
    <w:rsid w:val="00FB5F71"/>
    <w:rsid w:val="00FC65EB"/>
    <w:rsid w:val="00FC74D4"/>
    <w:rsid w:val="00FD195A"/>
    <w:rsid w:val="00FD2E71"/>
    <w:rsid w:val="00FD468E"/>
    <w:rsid w:val="00FE41C2"/>
    <w:rsid w:val="00FE7406"/>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0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D86E74"/>
    <w:rPr>
      <w:sz w:val="16"/>
      <w:szCs w:val="16"/>
    </w:rPr>
  </w:style>
  <w:style w:type="paragraph" w:styleId="CommentText">
    <w:name w:val="annotation text"/>
    <w:basedOn w:val="Normal"/>
    <w:link w:val="CommentTextChar"/>
    <w:uiPriority w:val="99"/>
    <w:unhideWhenUsed/>
    <w:rsid w:val="00D86E74"/>
    <w:pPr>
      <w:spacing w:line="240" w:lineRule="auto"/>
    </w:pPr>
    <w:rPr>
      <w:sz w:val="20"/>
      <w:szCs w:val="20"/>
    </w:rPr>
  </w:style>
  <w:style w:type="character" w:customStyle="1" w:styleId="CommentTextChar">
    <w:name w:val="Comment Text Char"/>
    <w:basedOn w:val="DefaultParagraphFont"/>
    <w:link w:val="CommentText"/>
    <w:uiPriority w:val="99"/>
    <w:rsid w:val="00D86E74"/>
    <w:rPr>
      <w:sz w:val="20"/>
      <w:szCs w:val="20"/>
    </w:rPr>
  </w:style>
  <w:style w:type="paragraph" w:styleId="CommentSubject">
    <w:name w:val="annotation subject"/>
    <w:basedOn w:val="CommentText"/>
    <w:next w:val="CommentText"/>
    <w:link w:val="CommentSubjectChar"/>
    <w:uiPriority w:val="99"/>
    <w:semiHidden/>
    <w:unhideWhenUsed/>
    <w:rsid w:val="00D86E74"/>
    <w:rPr>
      <w:b/>
      <w:bCs/>
    </w:rPr>
  </w:style>
  <w:style w:type="character" w:customStyle="1" w:styleId="CommentSubjectChar">
    <w:name w:val="Comment Subject Char"/>
    <w:basedOn w:val="CommentTextChar"/>
    <w:link w:val="CommentSubject"/>
    <w:uiPriority w:val="99"/>
    <w:semiHidden/>
    <w:rsid w:val="00D86E74"/>
    <w:rPr>
      <w:b/>
      <w:bCs/>
      <w:sz w:val="20"/>
      <w:szCs w:val="20"/>
    </w:rPr>
  </w:style>
  <w:style w:type="character" w:styleId="FollowedHyperlink">
    <w:name w:val="FollowedHyperlink"/>
    <w:basedOn w:val="DefaultParagraphFont"/>
    <w:uiPriority w:val="99"/>
    <w:semiHidden/>
    <w:unhideWhenUsed/>
    <w:rsid w:val="002642CC"/>
    <w:rPr>
      <w:color w:val="800080" w:themeColor="followedHyperlink"/>
      <w:u w:val="single"/>
    </w:rPr>
  </w:style>
  <w:style w:type="paragraph" w:styleId="Revision">
    <w:name w:val="Revision"/>
    <w:hidden/>
    <w:uiPriority w:val="99"/>
    <w:semiHidden/>
    <w:rsid w:val="00DD5D43"/>
    <w:pPr>
      <w:spacing w:after="0" w:line="240" w:lineRule="auto"/>
    </w:pPr>
  </w:style>
  <w:style w:type="character" w:customStyle="1" w:styleId="ui-provider">
    <w:name w:val="ui-provider"/>
    <w:basedOn w:val="DefaultParagraphFont"/>
    <w:rsid w:val="003008EA"/>
  </w:style>
  <w:style w:type="character" w:styleId="UnresolvedMention">
    <w:name w:val="Unresolved Mention"/>
    <w:basedOn w:val="DefaultParagraphFont"/>
    <w:uiPriority w:val="99"/>
    <w:semiHidden/>
    <w:unhideWhenUsed/>
    <w:rsid w:val="00114EB6"/>
    <w:rPr>
      <w:color w:val="605E5C"/>
      <w:shd w:val="clear" w:color="auto" w:fill="E1DFDD"/>
    </w:rPr>
  </w:style>
  <w:style w:type="paragraph" w:customStyle="1" w:styleId="subsection">
    <w:name w:val="subsection"/>
    <w:basedOn w:val="Normal"/>
    <w:rsid w:val="003453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453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1328">
      <w:bodyDiv w:val="1"/>
      <w:marLeft w:val="0"/>
      <w:marRight w:val="0"/>
      <w:marTop w:val="0"/>
      <w:marBottom w:val="0"/>
      <w:divBdr>
        <w:top w:val="none" w:sz="0" w:space="0" w:color="auto"/>
        <w:left w:val="none" w:sz="0" w:space="0" w:color="auto"/>
        <w:bottom w:val="none" w:sz="0" w:space="0" w:color="auto"/>
        <w:right w:val="none" w:sz="0" w:space="0" w:color="auto"/>
      </w:divBdr>
    </w:div>
    <w:div w:id="289019565">
      <w:bodyDiv w:val="1"/>
      <w:marLeft w:val="0"/>
      <w:marRight w:val="0"/>
      <w:marTop w:val="0"/>
      <w:marBottom w:val="0"/>
      <w:divBdr>
        <w:top w:val="none" w:sz="0" w:space="0" w:color="auto"/>
        <w:left w:val="none" w:sz="0" w:space="0" w:color="auto"/>
        <w:bottom w:val="none" w:sz="0" w:space="0" w:color="auto"/>
        <w:right w:val="none" w:sz="0" w:space="0" w:color="auto"/>
      </w:divBdr>
    </w:div>
    <w:div w:id="670984032">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99488277">
      <w:bodyDiv w:val="1"/>
      <w:marLeft w:val="0"/>
      <w:marRight w:val="0"/>
      <w:marTop w:val="0"/>
      <w:marBottom w:val="0"/>
      <w:divBdr>
        <w:top w:val="none" w:sz="0" w:space="0" w:color="auto"/>
        <w:left w:val="none" w:sz="0" w:space="0" w:color="auto"/>
        <w:bottom w:val="none" w:sz="0" w:space="0" w:color="auto"/>
        <w:right w:val="none" w:sz="0" w:space="0" w:color="auto"/>
      </w:divBdr>
    </w:div>
    <w:div w:id="21443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0L00089/Explanatory%20Statement/Tex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901CEDD-B47A-4D0F-9DCE-8401F8B2E6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 D O C U M E N T S ! 4 8 8 6 5 5 0 7 . 1 < / d o c u m e n t i d >  
     < s e n d e r i d > R A Y A N D < / s e n d e r i d >  
     < s e n d e r e m a i l > A N D R E W . R A Y @ A G S . G O V . A U < / s e n d e r e m a i l >  
     < l a s t m o d i f i e d > 2 0 2 3 - 0 8 - 1 4 T 1 7 : 2 6 : 0 0 . 0 0 0 0 0 0 0 + 1 0 : 0 0 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87AE912D7FA304B8F7F6FDFD823DBEF" ma:contentTypeVersion="" ma:contentTypeDescription="PDMS Document Site Content Type" ma:contentTypeScope="" ma:versionID="94e340b06d255099ad0f5c376db5b3ae">
  <xsd:schema xmlns:xsd="http://www.w3.org/2001/XMLSchema" xmlns:xs="http://www.w3.org/2001/XMLSchema" xmlns:p="http://schemas.microsoft.com/office/2006/metadata/properties" xmlns:ns2="A901CEDD-B47A-4D0F-9DCE-8401F8B2E6ED" targetNamespace="http://schemas.microsoft.com/office/2006/metadata/properties" ma:root="true" ma:fieldsID="12c18d0e6187e32c75195f2953c9dadf" ns2:_="">
    <xsd:import namespace="A901CEDD-B47A-4D0F-9DCE-8401F8B2E6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1CEDD-B47A-4D0F-9DCE-8401F8B2E6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08406-F11D-446D-B993-FF0975A290D0}">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A901CEDD-B47A-4D0F-9DCE-8401F8B2E6ED"/>
    <ds:schemaRef ds:uri="http://www.w3.org/XML/1998/namespace"/>
  </ds:schemaRefs>
</ds:datastoreItem>
</file>

<file path=customXml/itemProps2.xml><?xml version="1.0" encoding="utf-8"?>
<ds:datastoreItem xmlns:ds="http://schemas.openxmlformats.org/officeDocument/2006/customXml" ds:itemID="{ABBDBB3A-7724-4F4A-82D9-D87B96F670F2}">
  <ds:schemaRefs>
    <ds:schemaRef ds:uri="http://schemas.openxmlformats.org/officeDocument/2006/bibliography"/>
  </ds:schemaRefs>
</ds:datastoreItem>
</file>

<file path=customXml/itemProps3.xml><?xml version="1.0" encoding="utf-8"?>
<ds:datastoreItem xmlns:ds="http://schemas.openxmlformats.org/officeDocument/2006/customXml" ds:itemID="{112C0DD3-E470-4942-8746-97EF1A0D5E63}">
  <ds:schemaRefs>
    <ds:schemaRef ds:uri="http://schemas.microsoft.com/sharepoint/v3/contenttype/forms"/>
  </ds:schemaRefs>
</ds:datastoreItem>
</file>

<file path=customXml/itemProps4.xml><?xml version="1.0" encoding="utf-8"?>
<ds:datastoreItem xmlns:ds="http://schemas.openxmlformats.org/officeDocument/2006/customXml" ds:itemID="{33DE3B3F-B4C3-4CB7-BAF6-1F123AF951C4}">
  <ds:schemaRefs>
    <ds:schemaRef ds:uri="http://www.imanage.com/work/xmlschema"/>
  </ds:schemaRefs>
</ds:datastoreItem>
</file>

<file path=customXml/itemProps5.xml><?xml version="1.0" encoding="utf-8"?>
<ds:datastoreItem xmlns:ds="http://schemas.openxmlformats.org/officeDocument/2006/customXml" ds:itemID="{59D5779D-7B16-45EB-BE48-C3FBE7D2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1CEDD-B47A-4D0F-9DCE-8401F8B2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2023-08-15T06:14:00Z</dcterms:created>
  <dcterms:modified xsi:type="dcterms:W3CDTF">2023-08-15T06:14:00Z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0x010100266966F133664895A6EE3632470D45F500D87AE912D7FA304B8F7F6FDFD823DBEF</vt:lpwstr>
  </property>
  <property fmtid="{D5CDD505-2E9C-101B-9397-08002B2CF9AE}" pid="3" name="DocHub_Year">
    <vt:lpwstr>1260;#2023|4fbcaf2e-c858-4248-836e-58ac5eb285ca</vt:lpwstr>
  </property>
  <property fmtid="{D5CDD505-2E9C-101B-9397-08002B2CF9AE}" pid="4" name="DocHub_DocumentType">
    <vt:lpwstr>338;#Legislative Instrument|edbe159b-95f5-40e7-bf23-9dfb62f2e7f0</vt:lpwstr>
  </property>
  <property fmtid="{D5CDD505-2E9C-101B-9397-08002B2CF9AE}" pid="5" name="DocHub_SecurityClassification">
    <vt:lpwstr>122;#Legal privilege|e0e7653a-6457-4726-a51f-c98e23f83bad</vt:lpwstr>
  </property>
  <property fmtid="{D5CDD505-2E9C-101B-9397-08002B2CF9AE}" pid="6" name="DocHub_Keywords">
    <vt:lpwstr>2274;#ISI-India|a0bcbf51-5e2f-4c9e-8441-4c2e47b6e172</vt:lpwstr>
  </property>
  <property fmtid="{D5CDD505-2E9C-101B-9397-08002B2CF9AE}" pid="7" name="DocHub_WorkActivity">
    <vt:lpwstr>753;#Programme Management|e917d196-d1dd-46ca-8880-b205532cede6</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ies>
</file>