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4B1C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D2364D" wp14:editId="357A011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12672" w14:textId="77777777" w:rsidR="00F5638C" w:rsidRDefault="00F5638C" w:rsidP="00F5638C">
      <w:pPr>
        <w:rPr>
          <w:sz w:val="19"/>
        </w:rPr>
      </w:pPr>
    </w:p>
    <w:p w14:paraId="5F7CC2DF" w14:textId="65D3AEED" w:rsidR="00F5638C" w:rsidRDefault="000112EE" w:rsidP="00F5638C">
      <w:pPr>
        <w:pStyle w:val="ShortT"/>
      </w:pPr>
      <w:r w:rsidRPr="009A77D3">
        <w:t xml:space="preserve">National Housing Finance and Investment Corporation Investment Mandate </w:t>
      </w:r>
      <w:r>
        <w:t>Amendment (Housing Australia Future Fund</w:t>
      </w:r>
      <w:r>
        <w:sym w:font="Symbol" w:char="F0BE"/>
      </w:r>
      <w:r>
        <w:t xml:space="preserve">Preparatory Work) </w:t>
      </w:r>
      <w:r w:rsidRPr="009A77D3">
        <w:t>Direction</w:t>
      </w:r>
      <w:r>
        <w:t> 2023</w:t>
      </w:r>
    </w:p>
    <w:p w14:paraId="504CCE96" w14:textId="0560D1B6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0112EE" w:rsidRPr="009A77D3">
        <w:rPr>
          <w:szCs w:val="22"/>
        </w:rPr>
        <w:t>Julie Collins, Minister for Housing, Minister for Homelessness and Minister for Small Business, make the following direction</w:t>
      </w:r>
      <w:r w:rsidR="000112EE">
        <w:rPr>
          <w:szCs w:val="22"/>
        </w:rPr>
        <w:t>.</w:t>
      </w:r>
    </w:p>
    <w:p w14:paraId="2D9E27B6" w14:textId="3E5C7627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023F34">
        <w:rPr>
          <w:szCs w:val="22"/>
        </w:rPr>
        <w:t xml:space="preserve">9 November </w:t>
      </w:r>
      <w:r w:rsidR="000112EE">
        <w:rPr>
          <w:szCs w:val="22"/>
        </w:rPr>
        <w:t>2023</w:t>
      </w:r>
    </w:p>
    <w:p w14:paraId="37F6802A" w14:textId="1213B01A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99531A2" w14:textId="37127DFB" w:rsidR="000112EE" w:rsidRPr="00BC5754" w:rsidRDefault="000112EE" w:rsidP="000112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Julie Collins</w:t>
      </w:r>
    </w:p>
    <w:p w14:paraId="0B9DCB61" w14:textId="77777777" w:rsidR="000112EE" w:rsidRPr="00BC5754" w:rsidRDefault="000112EE" w:rsidP="000112EE">
      <w:pPr>
        <w:pStyle w:val="SignCoverPageEnd"/>
        <w:rPr>
          <w:szCs w:val="22"/>
        </w:rPr>
      </w:pPr>
      <w:r>
        <w:rPr>
          <w:szCs w:val="22"/>
        </w:rPr>
        <w:t>Minister for Housing</w:t>
      </w:r>
      <w:r>
        <w:rPr>
          <w:szCs w:val="22"/>
        </w:rPr>
        <w:br/>
        <w:t>Minister for Homelessness</w:t>
      </w:r>
      <w:r>
        <w:rPr>
          <w:szCs w:val="22"/>
        </w:rPr>
        <w:br/>
        <w:t>Minister for Small Business</w:t>
      </w:r>
    </w:p>
    <w:p w14:paraId="08FCF525" w14:textId="77777777" w:rsidR="00F5638C" w:rsidRDefault="00F5638C" w:rsidP="00F5638C"/>
    <w:p w14:paraId="6B553D11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4014B0F5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74D5838A" w14:textId="77777777" w:rsidR="00F5638C" w:rsidRDefault="00F5638C" w:rsidP="00F5638C">
      <w:pPr>
        <w:sectPr w:rsidR="00F5638C" w:rsidSect="00E973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E242B7C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67EC004" w14:textId="09137DB4" w:rsidR="00366E84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6E84">
        <w:fldChar w:fldCharType="begin"/>
      </w:r>
      <w:r>
        <w:instrText xml:space="preserve"> TOC \o "1-9" </w:instrText>
      </w:r>
      <w:r w:rsidRPr="00366E84">
        <w:fldChar w:fldCharType="separate"/>
      </w:r>
      <w:r w:rsidR="00366E84">
        <w:rPr>
          <w:noProof/>
        </w:rPr>
        <w:t>1  Name</w:t>
      </w:r>
      <w:r w:rsidR="00366E84">
        <w:rPr>
          <w:noProof/>
        </w:rPr>
        <w:tab/>
      </w:r>
      <w:r w:rsidR="00366E84">
        <w:rPr>
          <w:noProof/>
        </w:rPr>
        <w:tab/>
      </w:r>
      <w:r w:rsidR="00366E84" w:rsidRPr="00366E84">
        <w:rPr>
          <w:noProof/>
        </w:rPr>
        <w:fldChar w:fldCharType="begin"/>
      </w:r>
      <w:r w:rsidR="00366E84" w:rsidRPr="00366E84">
        <w:rPr>
          <w:noProof/>
        </w:rPr>
        <w:instrText xml:space="preserve"> PAGEREF _Toc149831873 \h </w:instrText>
      </w:r>
      <w:r w:rsidR="00366E84" w:rsidRPr="00366E84">
        <w:rPr>
          <w:noProof/>
        </w:rPr>
      </w:r>
      <w:r w:rsidR="00366E84" w:rsidRPr="00366E84">
        <w:rPr>
          <w:noProof/>
        </w:rPr>
        <w:fldChar w:fldCharType="separate"/>
      </w:r>
      <w:r w:rsidR="00CE24F3">
        <w:rPr>
          <w:noProof/>
        </w:rPr>
        <w:t>1</w:t>
      </w:r>
      <w:r w:rsidR="00366E84" w:rsidRPr="00366E84">
        <w:rPr>
          <w:noProof/>
        </w:rPr>
        <w:fldChar w:fldCharType="end"/>
      </w:r>
    </w:p>
    <w:p w14:paraId="379939D0" w14:textId="21DB4127" w:rsidR="00366E84" w:rsidRDefault="00366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366E84">
        <w:rPr>
          <w:noProof/>
        </w:rPr>
        <w:fldChar w:fldCharType="begin"/>
      </w:r>
      <w:r w:rsidRPr="00366E84">
        <w:rPr>
          <w:noProof/>
        </w:rPr>
        <w:instrText xml:space="preserve"> PAGEREF _Toc149831874 \h </w:instrText>
      </w:r>
      <w:r w:rsidRPr="00366E84">
        <w:rPr>
          <w:noProof/>
        </w:rPr>
      </w:r>
      <w:r w:rsidRPr="00366E84">
        <w:rPr>
          <w:noProof/>
        </w:rPr>
        <w:fldChar w:fldCharType="separate"/>
      </w:r>
      <w:r w:rsidR="00CE24F3">
        <w:rPr>
          <w:noProof/>
        </w:rPr>
        <w:t>1</w:t>
      </w:r>
      <w:r w:rsidRPr="00366E84">
        <w:rPr>
          <w:noProof/>
        </w:rPr>
        <w:fldChar w:fldCharType="end"/>
      </w:r>
    </w:p>
    <w:p w14:paraId="0C4BAAAC" w14:textId="25874987" w:rsidR="00366E84" w:rsidRDefault="00366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366E84">
        <w:rPr>
          <w:noProof/>
        </w:rPr>
        <w:fldChar w:fldCharType="begin"/>
      </w:r>
      <w:r w:rsidRPr="00366E84">
        <w:rPr>
          <w:noProof/>
        </w:rPr>
        <w:instrText xml:space="preserve"> PAGEREF _Toc149831875 \h </w:instrText>
      </w:r>
      <w:r w:rsidRPr="00366E84">
        <w:rPr>
          <w:noProof/>
        </w:rPr>
      </w:r>
      <w:r w:rsidRPr="00366E84">
        <w:rPr>
          <w:noProof/>
        </w:rPr>
        <w:fldChar w:fldCharType="separate"/>
      </w:r>
      <w:r w:rsidR="00CE24F3">
        <w:rPr>
          <w:noProof/>
        </w:rPr>
        <w:t>1</w:t>
      </w:r>
      <w:r w:rsidRPr="00366E84">
        <w:rPr>
          <w:noProof/>
        </w:rPr>
        <w:fldChar w:fldCharType="end"/>
      </w:r>
    </w:p>
    <w:p w14:paraId="4DDF2E3F" w14:textId="2C095EA4" w:rsidR="00366E84" w:rsidRDefault="00366E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366E84">
        <w:rPr>
          <w:noProof/>
        </w:rPr>
        <w:fldChar w:fldCharType="begin"/>
      </w:r>
      <w:r w:rsidRPr="00366E84">
        <w:rPr>
          <w:noProof/>
        </w:rPr>
        <w:instrText xml:space="preserve"> PAGEREF _Toc149831876 \h </w:instrText>
      </w:r>
      <w:r w:rsidRPr="00366E84">
        <w:rPr>
          <w:noProof/>
        </w:rPr>
      </w:r>
      <w:r w:rsidRPr="00366E84">
        <w:rPr>
          <w:noProof/>
        </w:rPr>
        <w:fldChar w:fldCharType="separate"/>
      </w:r>
      <w:r w:rsidR="00CE24F3">
        <w:rPr>
          <w:noProof/>
        </w:rPr>
        <w:t>1</w:t>
      </w:r>
      <w:r w:rsidRPr="00366E84">
        <w:rPr>
          <w:noProof/>
        </w:rPr>
        <w:fldChar w:fldCharType="end"/>
      </w:r>
    </w:p>
    <w:p w14:paraId="05FE15B6" w14:textId="229C2477" w:rsidR="00366E84" w:rsidRDefault="00366E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366E84">
        <w:rPr>
          <w:b w:val="0"/>
          <w:noProof/>
          <w:sz w:val="18"/>
        </w:rPr>
        <w:fldChar w:fldCharType="begin"/>
      </w:r>
      <w:r w:rsidRPr="00366E84">
        <w:rPr>
          <w:b w:val="0"/>
          <w:noProof/>
          <w:sz w:val="18"/>
        </w:rPr>
        <w:instrText xml:space="preserve"> PAGEREF _Toc149831877 \h </w:instrText>
      </w:r>
      <w:r w:rsidRPr="00366E84">
        <w:rPr>
          <w:b w:val="0"/>
          <w:noProof/>
          <w:sz w:val="18"/>
        </w:rPr>
      </w:r>
      <w:r w:rsidRPr="00366E84">
        <w:rPr>
          <w:b w:val="0"/>
          <w:noProof/>
          <w:sz w:val="18"/>
        </w:rPr>
        <w:fldChar w:fldCharType="separate"/>
      </w:r>
      <w:r w:rsidR="00CE24F3">
        <w:rPr>
          <w:b w:val="0"/>
          <w:noProof/>
          <w:sz w:val="18"/>
        </w:rPr>
        <w:t>2</w:t>
      </w:r>
      <w:r w:rsidRPr="00366E84">
        <w:rPr>
          <w:b w:val="0"/>
          <w:noProof/>
          <w:sz w:val="18"/>
        </w:rPr>
        <w:fldChar w:fldCharType="end"/>
      </w:r>
    </w:p>
    <w:p w14:paraId="7F938D07" w14:textId="4C901DF1" w:rsidR="00366E84" w:rsidRDefault="00366E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Housing Finance and Investment Corporation Investment Mandate Direction 2018</w:t>
      </w:r>
      <w:r>
        <w:rPr>
          <w:noProof/>
        </w:rPr>
        <w:tab/>
      </w:r>
      <w:r w:rsidRPr="00EC4A5C">
        <w:rPr>
          <w:i w:val="0"/>
          <w:iCs/>
          <w:noProof/>
          <w:sz w:val="18"/>
        </w:rPr>
        <w:fldChar w:fldCharType="begin"/>
      </w:r>
      <w:r w:rsidRPr="00EC4A5C">
        <w:rPr>
          <w:i w:val="0"/>
          <w:iCs/>
          <w:noProof/>
          <w:sz w:val="18"/>
        </w:rPr>
        <w:instrText xml:space="preserve"> PAGEREF _Toc149831878 \h </w:instrText>
      </w:r>
      <w:r w:rsidRPr="00EC4A5C">
        <w:rPr>
          <w:i w:val="0"/>
          <w:iCs/>
          <w:noProof/>
          <w:sz w:val="18"/>
        </w:rPr>
      </w:r>
      <w:r w:rsidRPr="00EC4A5C">
        <w:rPr>
          <w:i w:val="0"/>
          <w:iCs/>
          <w:noProof/>
          <w:sz w:val="18"/>
        </w:rPr>
        <w:fldChar w:fldCharType="separate"/>
      </w:r>
      <w:r w:rsidR="00CE24F3">
        <w:rPr>
          <w:i w:val="0"/>
          <w:iCs/>
          <w:noProof/>
          <w:sz w:val="18"/>
        </w:rPr>
        <w:t>2</w:t>
      </w:r>
      <w:r w:rsidRPr="00EC4A5C">
        <w:rPr>
          <w:i w:val="0"/>
          <w:iCs/>
          <w:noProof/>
          <w:sz w:val="18"/>
        </w:rPr>
        <w:fldChar w:fldCharType="end"/>
      </w:r>
    </w:p>
    <w:p w14:paraId="75373E3E" w14:textId="517A4815" w:rsidR="00F5638C" w:rsidRDefault="00F5638C" w:rsidP="00F5638C">
      <w:r w:rsidRPr="00366E84">
        <w:rPr>
          <w:sz w:val="18"/>
        </w:rPr>
        <w:fldChar w:fldCharType="end"/>
      </w:r>
    </w:p>
    <w:p w14:paraId="635BBD3E" w14:textId="77777777" w:rsidR="00F5638C" w:rsidRPr="007A1328" w:rsidRDefault="00F5638C" w:rsidP="00F5638C"/>
    <w:p w14:paraId="5177E2F1" w14:textId="77777777" w:rsidR="00F5638C" w:rsidRDefault="00F5638C" w:rsidP="00F5638C">
      <w:pPr>
        <w:sectPr w:rsidR="00F5638C" w:rsidSect="007F48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4A1535" w14:textId="77777777" w:rsidR="00F5638C" w:rsidRDefault="00F5638C" w:rsidP="00F5638C">
      <w:pPr>
        <w:pStyle w:val="ActHead5"/>
      </w:pPr>
      <w:bookmarkStart w:id="16" w:name="_Toc149831873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6"/>
      <w:proofErr w:type="gramEnd"/>
    </w:p>
    <w:p w14:paraId="581C9467" w14:textId="3852A7B8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0112EE" w:rsidRPr="009A77D3">
        <w:rPr>
          <w:i/>
          <w:noProof/>
        </w:rPr>
        <w:t>National Housing Finance and Investment Corporation Investment Mandate Amendment (Housing Australia Future Fund</w:t>
      </w:r>
      <w:r w:rsidR="00015CE4">
        <w:rPr>
          <w:i/>
          <w:noProof/>
        </w:rPr>
        <w:t>—</w:t>
      </w:r>
      <w:r w:rsidR="000112EE" w:rsidRPr="009A77D3">
        <w:rPr>
          <w:i/>
          <w:noProof/>
        </w:rPr>
        <w:t>Preparatory Work) Direction 2023</w:t>
      </w:r>
      <w:r>
        <w:t>.</w:t>
      </w:r>
    </w:p>
    <w:p w14:paraId="5B7620E3" w14:textId="77777777" w:rsidR="00F5638C" w:rsidRDefault="00F5638C" w:rsidP="00F5638C">
      <w:pPr>
        <w:pStyle w:val="ActHead5"/>
      </w:pPr>
      <w:bookmarkStart w:id="17" w:name="_Toc149831874"/>
      <w:proofErr w:type="gramStart"/>
      <w:r>
        <w:rPr>
          <w:rStyle w:val="CharSectno"/>
        </w:rPr>
        <w:t>2</w:t>
      </w:r>
      <w:r>
        <w:t xml:space="preserve">  Commencement</w:t>
      </w:r>
      <w:bookmarkEnd w:id="17"/>
      <w:proofErr w:type="gramEnd"/>
    </w:p>
    <w:p w14:paraId="5DD88CC3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9D0F0C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0CE71A43" w14:textId="77777777" w:rsidTr="000112EE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F572304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177DFA1E" w14:textId="77777777" w:rsidTr="000112E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8E72C99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7A69C28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DC19BAC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0FC83B99" w14:textId="77777777" w:rsidTr="000112E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F10233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EE4C4B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EF1DD6C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04EF7FF3" w14:textId="77777777" w:rsidTr="000112EE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20C2D0" w14:textId="0EE751A8" w:rsidR="00F5638C" w:rsidRDefault="000112EE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ADE7BF5" w14:textId="4732865D" w:rsidR="00F5638C" w:rsidRDefault="000112EE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446386D" w14:textId="77777777" w:rsidR="00F5638C" w:rsidRDefault="00F5638C" w:rsidP="00133D1C">
            <w:pPr>
              <w:pStyle w:val="Tabletext"/>
            </w:pPr>
          </w:p>
        </w:tc>
      </w:tr>
    </w:tbl>
    <w:p w14:paraId="730C324A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35F236BF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68EB01C" w14:textId="77777777" w:rsidR="00F5638C" w:rsidRDefault="00F5638C" w:rsidP="00F5638C">
      <w:pPr>
        <w:pStyle w:val="ActHead5"/>
      </w:pPr>
      <w:bookmarkStart w:id="18" w:name="_Toc149831875"/>
      <w:proofErr w:type="gramStart"/>
      <w:r>
        <w:t>3  Authority</w:t>
      </w:r>
      <w:bookmarkEnd w:id="18"/>
      <w:proofErr w:type="gramEnd"/>
    </w:p>
    <w:p w14:paraId="7B06DEEF" w14:textId="4BA5A442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0112EE" w:rsidRPr="004A1AC5">
        <w:rPr>
          <w:i/>
        </w:rPr>
        <w:t>Housing Australia Act 2018</w:t>
      </w:r>
      <w:r>
        <w:rPr>
          <w:i/>
        </w:rPr>
        <w:t>.</w:t>
      </w:r>
    </w:p>
    <w:p w14:paraId="51A382F0" w14:textId="77777777" w:rsidR="00F5638C" w:rsidRDefault="00F5638C" w:rsidP="00F5638C">
      <w:pPr>
        <w:pStyle w:val="ActHead5"/>
      </w:pPr>
      <w:bookmarkStart w:id="19" w:name="_Toc149831876"/>
      <w:proofErr w:type="gramStart"/>
      <w:r>
        <w:t>4  Schedules</w:t>
      </w:r>
      <w:bookmarkEnd w:id="19"/>
      <w:proofErr w:type="gramEnd"/>
    </w:p>
    <w:p w14:paraId="08E324CE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0D07B0BB" w14:textId="77777777" w:rsidR="00F5638C" w:rsidRDefault="00F5638C" w:rsidP="00F5638C">
      <w:pPr>
        <w:pStyle w:val="ActHead6"/>
        <w:pageBreakBefore/>
      </w:pPr>
      <w:bookmarkStart w:id="20" w:name="_Toc149831877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7B13AAC1" w14:textId="77777777" w:rsidR="00F5638C" w:rsidRDefault="00F5638C" w:rsidP="00F5638C">
      <w:pPr>
        <w:pStyle w:val="Header"/>
      </w:pPr>
      <w:r>
        <w:t xml:space="preserve">  </w:t>
      </w:r>
    </w:p>
    <w:p w14:paraId="3C8AB07D" w14:textId="47D8BFC3" w:rsidR="00F5638C" w:rsidRDefault="00C0326E" w:rsidP="00C0326E">
      <w:pPr>
        <w:pStyle w:val="ActHead9"/>
      </w:pPr>
      <w:bookmarkStart w:id="21" w:name="_Toc149831878"/>
      <w:r w:rsidRPr="00C0326E">
        <w:t>National Housing Finance and Investment Corporation Investment Mandate Direction 2018</w:t>
      </w:r>
      <w:bookmarkEnd w:id="21"/>
    </w:p>
    <w:p w14:paraId="765455B9" w14:textId="28615D83" w:rsidR="00C0326E" w:rsidRPr="00C0326E" w:rsidRDefault="00C0326E" w:rsidP="00C0326E">
      <w:pPr>
        <w:pStyle w:val="ItemHead"/>
      </w:pPr>
      <w:proofErr w:type="gramStart"/>
      <w:r w:rsidRPr="00C0326E">
        <w:t xml:space="preserve">1  </w:t>
      </w:r>
      <w:r>
        <w:t>After</w:t>
      </w:r>
      <w:proofErr w:type="gramEnd"/>
      <w:r>
        <w:t xml:space="preserve"> section 8C</w:t>
      </w:r>
    </w:p>
    <w:p w14:paraId="2FA18759" w14:textId="01B1227B" w:rsidR="00F5638C" w:rsidRDefault="00C0326E" w:rsidP="00F5638C">
      <w:pPr>
        <w:pStyle w:val="Item"/>
      </w:pPr>
      <w:r>
        <w:t>Insert:</w:t>
      </w:r>
    </w:p>
    <w:p w14:paraId="62502FCE" w14:textId="7EE798EC" w:rsidR="00C0326E" w:rsidRDefault="002E6175" w:rsidP="002E6175">
      <w:pPr>
        <w:pStyle w:val="ActHead5"/>
      </w:pPr>
      <w:bookmarkStart w:id="22" w:name="_Toc149831879"/>
      <w:r w:rsidRPr="002E6175">
        <w:rPr>
          <w:rStyle w:val="CharSectno"/>
        </w:rPr>
        <w:t>8</w:t>
      </w:r>
      <w:proofErr w:type="gramStart"/>
      <w:r>
        <w:rPr>
          <w:rStyle w:val="CharSectno"/>
        </w:rPr>
        <w:t>D</w:t>
      </w:r>
      <w:r>
        <w:t xml:space="preserve">  </w:t>
      </w:r>
      <w:r w:rsidRPr="002E6175">
        <w:t>Preparatory</w:t>
      </w:r>
      <w:proofErr w:type="gramEnd"/>
      <w:r w:rsidRPr="002E6175">
        <w:t xml:space="preserve"> work for </w:t>
      </w:r>
      <w:r w:rsidR="00366E84">
        <w:t>Housing Australia Future Fund Facility</w:t>
      </w:r>
      <w:bookmarkEnd w:id="22"/>
    </w:p>
    <w:p w14:paraId="42C06906" w14:textId="4B3FE118" w:rsidR="00C0326E" w:rsidRDefault="002E6175" w:rsidP="002E6175">
      <w:pPr>
        <w:pStyle w:val="subsection"/>
      </w:pPr>
      <w:r>
        <w:tab/>
      </w:r>
      <w:r w:rsidR="00C0326E">
        <w:t>(1)</w:t>
      </w:r>
      <w:r>
        <w:tab/>
      </w:r>
      <w:r w:rsidR="00C0326E">
        <w:t xml:space="preserve">The NHFIC may undertake preparatory work for the delivery of the </w:t>
      </w:r>
      <w:r w:rsidR="00366E84">
        <w:t>Housing Australia Future Fund Facility</w:t>
      </w:r>
      <w:r w:rsidR="00F04610">
        <w:t>,</w:t>
      </w:r>
      <w:r w:rsidR="00366E84">
        <w:t xml:space="preserve"> </w:t>
      </w:r>
      <w:r w:rsidR="00BC4981">
        <w:t>which will</w:t>
      </w:r>
      <w:r w:rsidR="00C0326E">
        <w:t xml:space="preserve"> support </w:t>
      </w:r>
      <w:r w:rsidR="00366E84">
        <w:t>3</w:t>
      </w:r>
      <w:r w:rsidR="00C0326E">
        <w:t xml:space="preserve">0,000 </w:t>
      </w:r>
      <w:r w:rsidR="00366E84">
        <w:t xml:space="preserve">social and </w:t>
      </w:r>
      <w:r w:rsidR="00C0326E">
        <w:t xml:space="preserve">affordable dwellings over </w:t>
      </w:r>
      <w:r w:rsidR="002A6899">
        <w:t xml:space="preserve">the first </w:t>
      </w:r>
      <w:r w:rsidR="00C0326E">
        <w:t>5 years</w:t>
      </w:r>
      <w:r w:rsidR="002A6899">
        <w:t xml:space="preserve"> of the facility</w:t>
      </w:r>
      <w:r w:rsidR="00BC4981">
        <w:t>’s operation</w:t>
      </w:r>
      <w:r w:rsidR="00C0326E">
        <w:t>, subject to subsections</w:t>
      </w:r>
      <w:r w:rsidR="00B55B30">
        <w:t> </w:t>
      </w:r>
      <w:r w:rsidR="00C0326E">
        <w:t>(2) and (3).</w:t>
      </w:r>
    </w:p>
    <w:p w14:paraId="490C6C81" w14:textId="0C2EF779" w:rsidR="00C0326E" w:rsidRDefault="002E6175" w:rsidP="002E6175">
      <w:pPr>
        <w:pStyle w:val="subsection"/>
      </w:pPr>
      <w:r>
        <w:tab/>
      </w:r>
      <w:r w:rsidR="00C0326E">
        <w:t>(2)</w:t>
      </w:r>
      <w:r>
        <w:tab/>
      </w:r>
      <w:r w:rsidR="00C0326E">
        <w:t>The preparatory work must be incidental or conducive to the performance of the NHFIC’s functions under subsection 8(1) of the Act.</w:t>
      </w:r>
    </w:p>
    <w:p w14:paraId="5596DF2B" w14:textId="2B150FF6" w:rsidR="00C0326E" w:rsidRDefault="002E6175" w:rsidP="002E6175">
      <w:pPr>
        <w:pStyle w:val="subsection"/>
      </w:pPr>
      <w:r>
        <w:tab/>
      </w:r>
      <w:r w:rsidR="00C0326E">
        <w:t>(3)</w:t>
      </w:r>
      <w:r>
        <w:tab/>
      </w:r>
      <w:r w:rsidR="00C0326E">
        <w:t>In undertaking the preparatory work, the NHFIC must not:</w:t>
      </w:r>
    </w:p>
    <w:p w14:paraId="4588D478" w14:textId="5001CBCC" w:rsidR="00C0326E" w:rsidRPr="002E6175" w:rsidRDefault="002E6175" w:rsidP="002E6175">
      <w:pPr>
        <w:pStyle w:val="paragraph"/>
      </w:pPr>
      <w:r>
        <w:tab/>
      </w:r>
      <w:r w:rsidR="00C0326E" w:rsidRPr="002E6175">
        <w:t>(a)</w:t>
      </w:r>
      <w:r>
        <w:tab/>
      </w:r>
      <w:proofErr w:type="gramStart"/>
      <w:r w:rsidR="00C0326E" w:rsidRPr="002E6175">
        <w:t>enter into</w:t>
      </w:r>
      <w:proofErr w:type="gramEnd"/>
      <w:r w:rsidR="00C0326E" w:rsidRPr="002E6175">
        <w:t xml:space="preserve"> contracts for loans, investments, grants or guarantees relating to the provision of housing under the </w:t>
      </w:r>
      <w:r w:rsidR="00366E84">
        <w:t>Housing Australia Future Fund Facility</w:t>
      </w:r>
      <w:r w:rsidR="00C0326E" w:rsidRPr="002E6175">
        <w:t>; or</w:t>
      </w:r>
    </w:p>
    <w:p w14:paraId="03846D67" w14:textId="4A2E4405" w:rsidR="00C0326E" w:rsidRDefault="002E6175" w:rsidP="002E6175">
      <w:pPr>
        <w:pStyle w:val="paragraph"/>
      </w:pPr>
      <w:r>
        <w:tab/>
      </w:r>
      <w:r w:rsidR="00C0326E" w:rsidRPr="002E6175">
        <w:t>(b)</w:t>
      </w:r>
      <w:r>
        <w:tab/>
      </w:r>
      <w:r w:rsidR="00C0326E" w:rsidRPr="002E6175">
        <w:t xml:space="preserve">commence a process for selecting a particular recipient of a loan, investment, </w:t>
      </w:r>
      <w:proofErr w:type="gramStart"/>
      <w:r w:rsidR="00C0326E" w:rsidRPr="002E6175">
        <w:t>grant</w:t>
      </w:r>
      <w:proofErr w:type="gramEnd"/>
      <w:r w:rsidR="00C0326E" w:rsidRPr="002E6175">
        <w:t xml:space="preserve"> or guarantee relating to the provision of housing under the </w:t>
      </w:r>
      <w:r w:rsidR="00366E84">
        <w:t>Housing Australia Future Fund Facility</w:t>
      </w:r>
      <w:r w:rsidR="00C0326E" w:rsidRPr="002E6175">
        <w:t>.</w:t>
      </w:r>
    </w:p>
    <w:p w14:paraId="7B160DA3" w14:textId="7A8E3547" w:rsidR="00366E84" w:rsidRDefault="00366E84" w:rsidP="00366E84">
      <w:pPr>
        <w:pStyle w:val="ItemHead"/>
      </w:pPr>
      <w:proofErr w:type="gramStart"/>
      <w:r>
        <w:t>2</w:t>
      </w:r>
      <w:r w:rsidRPr="00C0326E">
        <w:t xml:space="preserve">  </w:t>
      </w:r>
      <w:r>
        <w:t>Paragraph</w:t>
      </w:r>
      <w:proofErr w:type="gramEnd"/>
      <w:r>
        <w:t xml:space="preserve"> 9(1)(a)</w:t>
      </w:r>
    </w:p>
    <w:p w14:paraId="3C9ED603" w14:textId="48BB452E" w:rsidR="00366E84" w:rsidRDefault="00366E84" w:rsidP="00366E84">
      <w:pPr>
        <w:pStyle w:val="Item"/>
      </w:pPr>
      <w:r>
        <w:t>Omit “8C”, substitute “8D”.</w:t>
      </w:r>
    </w:p>
    <w:sectPr w:rsidR="00366E84" w:rsidSect="007F48E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E2A8" w14:textId="77777777" w:rsidR="00187C65" w:rsidRDefault="00187C65" w:rsidP="00F5638C">
      <w:pPr>
        <w:spacing w:line="240" w:lineRule="auto"/>
      </w:pPr>
      <w:r>
        <w:separator/>
      </w:r>
    </w:p>
  </w:endnote>
  <w:endnote w:type="continuationSeparator" w:id="0">
    <w:p w14:paraId="2DCA2650" w14:textId="77777777" w:rsidR="00187C65" w:rsidRDefault="00187C65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5DC2" w14:textId="4714A0B6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4A54" w14:textId="29555647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0DEC7B69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D40B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FE9E" w14:textId="4356FF6D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06925A71" w14:textId="77777777" w:rsidTr="00366E8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E4C90A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017614" w14:textId="76CA1168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E24F3">
            <w:rPr>
              <w:i/>
              <w:noProof/>
              <w:sz w:val="18"/>
            </w:rPr>
            <w:t>National Housing Finance and Investment Corporation Investment Mandate Amendment (Housing Australia Future FundPreparatory Work) Direction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1B90E4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4139A8E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0B1C" w14:textId="2549E096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458F94A6" w14:textId="77777777" w:rsidTr="00366E8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FD08D6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48E783" w14:textId="43E9BD9D" w:rsidR="00F5638C" w:rsidRDefault="00015CE4" w:rsidP="00195CA6">
          <w:pPr>
            <w:spacing w:line="0" w:lineRule="atLeast"/>
            <w:jc w:val="center"/>
            <w:rPr>
              <w:sz w:val="18"/>
            </w:rPr>
          </w:pPr>
          <w:r w:rsidRPr="00015CE4">
            <w:rPr>
              <w:i/>
              <w:iCs/>
              <w:sz w:val="18"/>
            </w:rPr>
            <w:t>National Housing Finance and Investment Corporation Investment Mandate Amendment (Housing Australia Future Fund</w:t>
          </w:r>
          <w:r w:rsidRPr="00015CE4">
            <w:rPr>
              <w:rFonts w:cs="Times New Roman"/>
              <w:i/>
              <w:iCs/>
              <w:sz w:val="18"/>
            </w:rPr>
            <w:t>—</w:t>
          </w:r>
          <w:r w:rsidRPr="00015CE4">
            <w:rPr>
              <w:i/>
              <w:iCs/>
              <w:sz w:val="18"/>
            </w:rPr>
            <w:t>Preparatory Work) Direction 2023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FE66A79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79519E6D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38A6" w14:textId="4DCEEC78" w:rsidR="00A136F5" w:rsidRPr="00E33C1C" w:rsidRDefault="005D67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C25026F" w14:textId="77777777" w:rsidTr="00366E8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232566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5EA5E0" w14:textId="27279AEB" w:rsidR="00A136F5" w:rsidRDefault="00015CE4" w:rsidP="00830B62">
          <w:pPr>
            <w:spacing w:line="0" w:lineRule="atLeast"/>
            <w:jc w:val="center"/>
            <w:rPr>
              <w:sz w:val="18"/>
            </w:rPr>
          </w:pPr>
          <w:r w:rsidRPr="00015CE4">
            <w:rPr>
              <w:i/>
              <w:iCs/>
              <w:sz w:val="18"/>
            </w:rPr>
            <w:t>National Housing Finance and Investment Corporation Investment Mandate Amendment (Housing Australia Future Fund</w:t>
          </w:r>
          <w:r w:rsidRPr="00015CE4">
            <w:rPr>
              <w:rFonts w:cs="Times New Roman"/>
              <w:i/>
              <w:iCs/>
              <w:sz w:val="18"/>
            </w:rPr>
            <w:t>—</w:t>
          </w:r>
          <w:r w:rsidRPr="00015CE4">
            <w:rPr>
              <w:i/>
              <w:iCs/>
              <w:sz w:val="18"/>
            </w:rPr>
            <w:t>Preparatory Work) Direction 2023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0E6AD4" w14:textId="77777777" w:rsidR="00A136F5" w:rsidRDefault="005D67BF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20BC58E" w14:textId="77777777" w:rsidR="00A136F5" w:rsidRPr="00ED79B6" w:rsidRDefault="005D67B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17BD" w14:textId="187FAC9B" w:rsidR="007A6863" w:rsidRPr="00E33C1C" w:rsidRDefault="005D67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9D41E98" w14:textId="77777777" w:rsidTr="00366E8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036EED" w14:textId="77777777" w:rsidR="007A6863" w:rsidRDefault="005D67BF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C33597" w14:textId="5D4DF9D6" w:rsidR="007A6863" w:rsidRPr="00015CE4" w:rsidRDefault="00015CE4" w:rsidP="000C45A2">
          <w:pPr>
            <w:spacing w:line="0" w:lineRule="atLeast"/>
            <w:jc w:val="center"/>
            <w:rPr>
              <w:i/>
              <w:iCs/>
              <w:sz w:val="18"/>
            </w:rPr>
          </w:pPr>
          <w:r w:rsidRPr="00015CE4">
            <w:rPr>
              <w:i/>
              <w:iCs/>
              <w:sz w:val="18"/>
            </w:rPr>
            <w:t>National Housing Finance and Investment Corporation Investment Mandate Amendment (Housing Australia Future Fund</w:t>
          </w:r>
          <w:r w:rsidRPr="00015CE4">
            <w:rPr>
              <w:rFonts w:cs="Times New Roman"/>
              <w:i/>
              <w:iCs/>
              <w:sz w:val="18"/>
            </w:rPr>
            <w:t>—</w:t>
          </w:r>
          <w:r w:rsidRPr="00015CE4">
            <w:rPr>
              <w:i/>
              <w:iCs/>
              <w:sz w:val="18"/>
            </w:rPr>
            <w:t>Preparatory Work) Direction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EBC43C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1E2D1116" w14:textId="77777777" w:rsidR="007A6863" w:rsidRPr="00ED79B6" w:rsidRDefault="005D67B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5479" w14:textId="77777777" w:rsidR="00A136F5" w:rsidRPr="00E33C1C" w:rsidRDefault="005D67B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4D3B6EB" w14:textId="77777777" w:rsidTr="00366E8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B77888" w14:textId="77777777" w:rsidR="00A136F5" w:rsidRDefault="005D67BF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97B354" w14:textId="3FE8FF38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24F3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C760A8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69B3742F" w14:textId="77777777" w:rsidR="00A136F5" w:rsidRPr="00ED79B6" w:rsidRDefault="005D67B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37BA" w14:textId="77777777" w:rsidR="00187C65" w:rsidRDefault="00187C65" w:rsidP="00F5638C">
      <w:pPr>
        <w:spacing w:line="240" w:lineRule="auto"/>
      </w:pPr>
      <w:r>
        <w:separator/>
      </w:r>
    </w:p>
  </w:footnote>
  <w:footnote w:type="continuationSeparator" w:id="0">
    <w:p w14:paraId="24612B06" w14:textId="77777777" w:rsidR="00187C65" w:rsidRDefault="00187C65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6AA4" w14:textId="5D2AF59B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0270" w14:textId="5FF89933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DB35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9982" w14:textId="12C17DA4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3032" w14:textId="13766E8F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F154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78B0" w14:textId="26CF8F2E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D67B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D67BF">
      <w:rPr>
        <w:noProof/>
        <w:sz w:val="20"/>
      </w:rPr>
      <w:t>Amendments</w:t>
    </w:r>
    <w:r>
      <w:rPr>
        <w:sz w:val="20"/>
      </w:rPr>
      <w:fldChar w:fldCharType="end"/>
    </w:r>
  </w:p>
  <w:p w14:paraId="3606CA0F" w14:textId="71228B13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D827E49" w14:textId="77777777" w:rsidR="0048364F" w:rsidRPr="00A961C4" w:rsidRDefault="005D67B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5923"/>
  <w:bookmarkStart w:id="24" w:name="_Hlk26285924"/>
  <w:bookmarkStart w:id="25" w:name="_Hlk26285927"/>
  <w:bookmarkStart w:id="26" w:name="_Hlk26285928"/>
  <w:p w14:paraId="1F83879B" w14:textId="729249E5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3F5FC29" w14:textId="09E369C5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5ED762DF" w14:textId="77777777" w:rsidR="0048364F" w:rsidRPr="00A961C4" w:rsidRDefault="005D67B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8E3C" w14:textId="77777777" w:rsidR="0048364F" w:rsidRPr="00A961C4" w:rsidRDefault="005D67BF" w:rsidP="0048364F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67331043">
    <w:abstractNumId w:val="9"/>
  </w:num>
  <w:num w:numId="2" w16cid:durableId="1658921281">
    <w:abstractNumId w:val="7"/>
  </w:num>
  <w:num w:numId="3" w16cid:durableId="1167791540">
    <w:abstractNumId w:val="6"/>
  </w:num>
  <w:num w:numId="4" w16cid:durableId="112286469">
    <w:abstractNumId w:val="5"/>
  </w:num>
  <w:num w:numId="5" w16cid:durableId="939992998">
    <w:abstractNumId w:val="4"/>
  </w:num>
  <w:num w:numId="6" w16cid:durableId="1012419941">
    <w:abstractNumId w:val="8"/>
  </w:num>
  <w:num w:numId="7" w16cid:durableId="1985355971">
    <w:abstractNumId w:val="3"/>
  </w:num>
  <w:num w:numId="8" w16cid:durableId="845635711">
    <w:abstractNumId w:val="2"/>
  </w:num>
  <w:num w:numId="9" w16cid:durableId="1667825724">
    <w:abstractNumId w:val="1"/>
  </w:num>
  <w:num w:numId="10" w16cid:durableId="1884516654">
    <w:abstractNumId w:val="0"/>
  </w:num>
  <w:num w:numId="11" w16cid:durableId="330453875">
    <w:abstractNumId w:val="11"/>
  </w:num>
  <w:num w:numId="12" w16cid:durableId="742332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EE"/>
    <w:rsid w:val="000112EE"/>
    <w:rsid w:val="00015CE4"/>
    <w:rsid w:val="00023F34"/>
    <w:rsid w:val="00182EEA"/>
    <w:rsid w:val="00187C65"/>
    <w:rsid w:val="001E4468"/>
    <w:rsid w:val="0026595E"/>
    <w:rsid w:val="002A6899"/>
    <w:rsid w:val="002B72B7"/>
    <w:rsid w:val="002E6175"/>
    <w:rsid w:val="003058AA"/>
    <w:rsid w:val="00366E84"/>
    <w:rsid w:val="003C1503"/>
    <w:rsid w:val="004E06E1"/>
    <w:rsid w:val="005454F5"/>
    <w:rsid w:val="005D67BF"/>
    <w:rsid w:val="00780261"/>
    <w:rsid w:val="009A0AA4"/>
    <w:rsid w:val="00AD7CAF"/>
    <w:rsid w:val="00B55B30"/>
    <w:rsid w:val="00BC4981"/>
    <w:rsid w:val="00C0326E"/>
    <w:rsid w:val="00C502AD"/>
    <w:rsid w:val="00C9209D"/>
    <w:rsid w:val="00C9500F"/>
    <w:rsid w:val="00CE24F3"/>
    <w:rsid w:val="00D90B26"/>
    <w:rsid w:val="00EB154C"/>
    <w:rsid w:val="00EC4A5C"/>
    <w:rsid w:val="00F04610"/>
    <w:rsid w:val="00F5638C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2DECF"/>
  <w15:chartTrackingRefBased/>
  <w15:docId w15:val="{9243E6B2-802C-43F4-9BF3-968BFC5C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</TotalTime>
  <Pages>6</Pages>
  <Words>466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Morrison, Emily</cp:lastModifiedBy>
  <cp:revision>2</cp:revision>
  <cp:lastPrinted>2023-11-08T01:23:00Z</cp:lastPrinted>
  <dcterms:created xsi:type="dcterms:W3CDTF">2023-11-09T00:47:00Z</dcterms:created>
  <dcterms:modified xsi:type="dcterms:W3CDTF">2023-11-09T00:47:00Z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0x01010036BB8DE7EC542E42A8B2E98CC20CB69700EF8819CA57E26A48AA7B5F0A665AA225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3f0cffc2-432f-418a-b1cc-27fd127e40f7</vt:lpwstr>
  </property>
</Properties>
</file>