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F629" w14:textId="77777777" w:rsidR="00A15DBE" w:rsidRPr="00A11039" w:rsidRDefault="00A15DBE" w:rsidP="005F219F">
      <w:pPr>
        <w:jc w:val="center"/>
        <w:rPr>
          <w:rFonts w:ascii="Times New Roman" w:hAnsi="Times New Roman"/>
          <w:b/>
          <w:sz w:val="24"/>
          <w:szCs w:val="24"/>
          <w:u w:val="single"/>
        </w:rPr>
      </w:pPr>
      <w:r w:rsidRPr="00A11039">
        <w:rPr>
          <w:rFonts w:ascii="Times New Roman" w:hAnsi="Times New Roman"/>
          <w:b/>
          <w:sz w:val="24"/>
          <w:szCs w:val="24"/>
          <w:u w:val="single"/>
        </w:rPr>
        <w:t>EXPLANATORY STATEMENT</w:t>
      </w:r>
    </w:p>
    <w:p w14:paraId="0A4D6CD9" w14:textId="77777777" w:rsidR="00A15DBE" w:rsidRPr="008C22DA" w:rsidRDefault="00A15DBE" w:rsidP="005F219F">
      <w:pPr>
        <w:jc w:val="center"/>
        <w:rPr>
          <w:rFonts w:ascii="Times New Roman" w:hAnsi="Times New Roman"/>
          <w:sz w:val="24"/>
          <w:szCs w:val="24"/>
        </w:rPr>
      </w:pPr>
    </w:p>
    <w:p w14:paraId="5ABB1AA6" w14:textId="23549959" w:rsidR="00A15DBE" w:rsidRDefault="00A15DBE" w:rsidP="005F219F">
      <w:pPr>
        <w:jc w:val="center"/>
        <w:rPr>
          <w:rFonts w:ascii="Times New Roman" w:hAnsi="Times New Roman"/>
          <w:sz w:val="24"/>
          <w:szCs w:val="24"/>
        </w:rPr>
      </w:pPr>
      <w:r w:rsidRPr="00A11039">
        <w:rPr>
          <w:rFonts w:ascii="Times New Roman" w:hAnsi="Times New Roman"/>
          <w:sz w:val="24"/>
          <w:szCs w:val="24"/>
        </w:rPr>
        <w:t>Issued by authority of the Ministe</w:t>
      </w:r>
      <w:r w:rsidR="0014010E">
        <w:rPr>
          <w:rFonts w:ascii="Times New Roman" w:hAnsi="Times New Roman"/>
          <w:sz w:val="24"/>
          <w:szCs w:val="24"/>
        </w:rPr>
        <w:t xml:space="preserve">r for </w:t>
      </w:r>
      <w:r w:rsidR="00D760EF">
        <w:rPr>
          <w:rFonts w:ascii="Times New Roman" w:hAnsi="Times New Roman"/>
          <w:sz w:val="24"/>
          <w:szCs w:val="24"/>
        </w:rPr>
        <w:t>the</w:t>
      </w:r>
      <w:r w:rsidR="00600D68">
        <w:rPr>
          <w:rFonts w:ascii="Times New Roman" w:hAnsi="Times New Roman"/>
          <w:sz w:val="24"/>
          <w:szCs w:val="24"/>
        </w:rPr>
        <w:t xml:space="preserve"> </w:t>
      </w:r>
      <w:r w:rsidR="0014010E">
        <w:rPr>
          <w:rFonts w:ascii="Times New Roman" w:hAnsi="Times New Roman"/>
          <w:sz w:val="24"/>
          <w:szCs w:val="24"/>
        </w:rPr>
        <w:t>Environment</w:t>
      </w:r>
      <w:r w:rsidR="00D760EF">
        <w:rPr>
          <w:rFonts w:ascii="Times New Roman" w:hAnsi="Times New Roman"/>
          <w:sz w:val="24"/>
          <w:szCs w:val="24"/>
        </w:rPr>
        <w:t xml:space="preserve"> and Water</w:t>
      </w:r>
    </w:p>
    <w:p w14:paraId="72B22BAD" w14:textId="77777777" w:rsidR="00792A9F" w:rsidRDefault="00792A9F" w:rsidP="005F219F">
      <w:pPr>
        <w:jc w:val="center"/>
        <w:rPr>
          <w:rFonts w:ascii="Times New Roman" w:hAnsi="Times New Roman"/>
          <w:sz w:val="24"/>
          <w:szCs w:val="24"/>
        </w:rPr>
      </w:pPr>
    </w:p>
    <w:p w14:paraId="6B54486E" w14:textId="571460C2" w:rsidR="00792A9F" w:rsidRPr="00792A9F" w:rsidRDefault="00792A9F" w:rsidP="005F219F">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Act 1989</w:t>
      </w:r>
    </w:p>
    <w:p w14:paraId="3CF8C890" w14:textId="77777777" w:rsidR="00792A9F" w:rsidRDefault="00792A9F" w:rsidP="005F219F">
      <w:pPr>
        <w:jc w:val="center"/>
        <w:rPr>
          <w:rFonts w:ascii="Times New Roman" w:hAnsi="Times New Roman"/>
          <w:sz w:val="24"/>
          <w:szCs w:val="24"/>
        </w:rPr>
      </w:pPr>
    </w:p>
    <w:p w14:paraId="55502E90" w14:textId="7DB93F8D" w:rsidR="00792A9F" w:rsidRPr="00792A9F" w:rsidRDefault="00792A9F" w:rsidP="005F219F">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Regulations 1995</w:t>
      </w:r>
    </w:p>
    <w:p w14:paraId="38C26BEC" w14:textId="77777777" w:rsidR="005F219F" w:rsidRDefault="005F219F" w:rsidP="005F219F">
      <w:pPr>
        <w:ind w:left="993"/>
        <w:jc w:val="center"/>
        <w:rPr>
          <w:rFonts w:ascii="Times New Roman" w:hAnsi="Times New Roman"/>
          <w:i/>
          <w:sz w:val="24"/>
          <w:szCs w:val="24"/>
        </w:rPr>
      </w:pPr>
    </w:p>
    <w:p w14:paraId="0B3C1C44" w14:textId="79CF477D" w:rsidR="00241B46" w:rsidRDefault="00241B46" w:rsidP="005F219F">
      <w:pPr>
        <w:jc w:val="center"/>
        <w:rPr>
          <w:rFonts w:ascii="Times New Roman" w:hAnsi="Times New Roman"/>
          <w:i/>
          <w:sz w:val="24"/>
          <w:szCs w:val="24"/>
        </w:rPr>
      </w:pPr>
      <w:r>
        <w:rPr>
          <w:rFonts w:ascii="Times New Roman" w:hAnsi="Times New Roman"/>
          <w:i/>
          <w:sz w:val="24"/>
          <w:szCs w:val="24"/>
        </w:rPr>
        <w:t>Ozone Protection and Synthetic Greenhouse Gas Management (</w:t>
      </w:r>
      <w:r w:rsidR="00271501" w:rsidRPr="00271501">
        <w:rPr>
          <w:rFonts w:ascii="Times New Roman" w:hAnsi="Times New Roman"/>
          <w:i/>
          <w:sz w:val="24"/>
          <w:szCs w:val="24"/>
        </w:rPr>
        <w:t>Application Fees Indexation Freeze</w:t>
      </w:r>
      <w:r>
        <w:rPr>
          <w:rFonts w:ascii="Times New Roman" w:hAnsi="Times New Roman"/>
          <w:i/>
          <w:sz w:val="24"/>
          <w:szCs w:val="24"/>
        </w:rPr>
        <w:t>) Determination 20</w:t>
      </w:r>
      <w:r w:rsidR="00BF594E">
        <w:rPr>
          <w:rFonts w:ascii="Times New Roman" w:hAnsi="Times New Roman"/>
          <w:i/>
          <w:sz w:val="24"/>
          <w:szCs w:val="24"/>
        </w:rPr>
        <w:t>2</w:t>
      </w:r>
      <w:r w:rsidR="00D760EF">
        <w:rPr>
          <w:rFonts w:ascii="Times New Roman" w:hAnsi="Times New Roman"/>
          <w:i/>
          <w:sz w:val="24"/>
          <w:szCs w:val="24"/>
        </w:rPr>
        <w:t>3</w:t>
      </w:r>
    </w:p>
    <w:p w14:paraId="3C710F1D" w14:textId="77777777" w:rsidR="00275F0C" w:rsidRDefault="00275F0C" w:rsidP="006C415A">
      <w:pPr>
        <w:ind w:left="993"/>
        <w:rPr>
          <w:rFonts w:ascii="Times New Roman" w:hAnsi="Times New Roman"/>
          <w:i/>
          <w:sz w:val="24"/>
          <w:szCs w:val="24"/>
        </w:rPr>
      </w:pPr>
    </w:p>
    <w:p w14:paraId="7908BAE3" w14:textId="77777777" w:rsidR="007F0207" w:rsidRPr="00AB53E0" w:rsidRDefault="007F0207" w:rsidP="007F0207">
      <w:pPr>
        <w:rPr>
          <w:rFonts w:ascii="Times New Roman" w:hAnsi="Times New Roman"/>
          <w:b/>
          <w:bCs/>
          <w:sz w:val="24"/>
          <w:szCs w:val="24"/>
        </w:rPr>
      </w:pPr>
      <w:r w:rsidRPr="00AB53E0">
        <w:rPr>
          <w:rFonts w:ascii="Times New Roman" w:hAnsi="Times New Roman"/>
          <w:b/>
          <w:bCs/>
          <w:sz w:val="24"/>
          <w:szCs w:val="24"/>
        </w:rPr>
        <w:t>Purpose</w:t>
      </w:r>
    </w:p>
    <w:p w14:paraId="314CCFA0" w14:textId="77777777" w:rsidR="007F0207" w:rsidRDefault="007F0207" w:rsidP="007F0207">
      <w:pPr>
        <w:rPr>
          <w:rFonts w:ascii="Times New Roman" w:hAnsi="Times New Roman"/>
          <w:sz w:val="24"/>
          <w:szCs w:val="24"/>
        </w:rPr>
      </w:pPr>
    </w:p>
    <w:p w14:paraId="56EB7268" w14:textId="3880A307" w:rsidR="00381B93" w:rsidRDefault="007F0207" w:rsidP="007F0207">
      <w:pPr>
        <w:rPr>
          <w:rFonts w:ascii="Times New Roman" w:hAnsi="Times New Roman"/>
          <w:sz w:val="24"/>
          <w:szCs w:val="24"/>
        </w:rPr>
      </w:pPr>
      <w:r>
        <w:rPr>
          <w:rFonts w:ascii="Times New Roman" w:hAnsi="Times New Roman"/>
          <w:sz w:val="24"/>
          <w:szCs w:val="24"/>
        </w:rPr>
        <w:t xml:space="preserve">The purpose of the </w:t>
      </w:r>
      <w:r w:rsidRPr="009F2F53">
        <w:rPr>
          <w:rFonts w:ascii="Times New Roman" w:hAnsi="Times New Roman"/>
          <w:i/>
          <w:iCs/>
          <w:sz w:val="24"/>
          <w:szCs w:val="24"/>
        </w:rPr>
        <w:t>Ozone Protection and Synthetic Greenhouse Gas</w:t>
      </w:r>
      <w:r>
        <w:rPr>
          <w:rFonts w:ascii="Times New Roman" w:hAnsi="Times New Roman"/>
          <w:i/>
          <w:iCs/>
          <w:sz w:val="24"/>
          <w:szCs w:val="24"/>
        </w:rPr>
        <w:t xml:space="preserve"> Management </w:t>
      </w:r>
      <w:r w:rsidRPr="007F0207">
        <w:rPr>
          <w:rFonts w:ascii="Times New Roman" w:hAnsi="Times New Roman"/>
          <w:i/>
          <w:iCs/>
          <w:sz w:val="24"/>
          <w:szCs w:val="24"/>
        </w:rPr>
        <w:t>Application Fees Indexation Freeze) Determination 2023</w:t>
      </w:r>
      <w:r>
        <w:rPr>
          <w:rFonts w:ascii="Times New Roman" w:hAnsi="Times New Roman"/>
          <w:i/>
          <w:iCs/>
          <w:sz w:val="24"/>
          <w:szCs w:val="24"/>
        </w:rPr>
        <w:t xml:space="preserve"> </w:t>
      </w:r>
      <w:r w:rsidR="004F051F">
        <w:rPr>
          <w:rFonts w:ascii="Times New Roman" w:hAnsi="Times New Roman"/>
          <w:sz w:val="24"/>
          <w:szCs w:val="24"/>
        </w:rPr>
        <w:t>(the Determination) i</w:t>
      </w:r>
      <w:r>
        <w:rPr>
          <w:rFonts w:ascii="Times New Roman" w:hAnsi="Times New Roman"/>
          <w:sz w:val="24"/>
          <w:szCs w:val="24"/>
        </w:rPr>
        <w:t xml:space="preserve">s to </w:t>
      </w:r>
      <w:r w:rsidR="00650597">
        <w:rPr>
          <w:rFonts w:ascii="Times New Roman" w:hAnsi="Times New Roman"/>
          <w:sz w:val="24"/>
          <w:szCs w:val="24"/>
        </w:rPr>
        <w:t>stop the indexation of relevant application fees for refrigeration an</w:t>
      </w:r>
      <w:r w:rsidR="0058269A">
        <w:rPr>
          <w:rFonts w:ascii="Times New Roman" w:hAnsi="Times New Roman"/>
          <w:sz w:val="24"/>
          <w:szCs w:val="24"/>
        </w:rPr>
        <w:t>d</w:t>
      </w:r>
      <w:r w:rsidR="00650597">
        <w:rPr>
          <w:rFonts w:ascii="Times New Roman" w:hAnsi="Times New Roman"/>
          <w:sz w:val="24"/>
          <w:szCs w:val="24"/>
        </w:rPr>
        <w:t xml:space="preserve"> air conditioning </w:t>
      </w:r>
      <w:r w:rsidR="0058269A">
        <w:rPr>
          <w:rFonts w:ascii="Times New Roman" w:hAnsi="Times New Roman"/>
          <w:sz w:val="24"/>
          <w:szCs w:val="24"/>
        </w:rPr>
        <w:t xml:space="preserve">(RAC) industry </w:t>
      </w:r>
      <w:r w:rsidR="00650597">
        <w:rPr>
          <w:rFonts w:ascii="Times New Roman" w:hAnsi="Times New Roman"/>
          <w:sz w:val="24"/>
          <w:szCs w:val="24"/>
        </w:rPr>
        <w:t>permit</w:t>
      </w:r>
      <w:r w:rsidR="0058269A">
        <w:rPr>
          <w:rFonts w:ascii="Times New Roman" w:hAnsi="Times New Roman"/>
          <w:sz w:val="24"/>
          <w:szCs w:val="24"/>
        </w:rPr>
        <w:t>s</w:t>
      </w:r>
      <w:r w:rsidR="00650597">
        <w:rPr>
          <w:rFonts w:ascii="Times New Roman" w:hAnsi="Times New Roman"/>
          <w:sz w:val="24"/>
          <w:szCs w:val="24"/>
        </w:rPr>
        <w:t xml:space="preserve"> and fire protection </w:t>
      </w:r>
      <w:r w:rsidR="0058269A">
        <w:rPr>
          <w:rFonts w:ascii="Times New Roman" w:hAnsi="Times New Roman"/>
          <w:sz w:val="24"/>
          <w:szCs w:val="24"/>
        </w:rPr>
        <w:t xml:space="preserve">industry </w:t>
      </w:r>
      <w:r w:rsidR="00650597">
        <w:rPr>
          <w:rFonts w:ascii="Times New Roman" w:hAnsi="Times New Roman"/>
          <w:sz w:val="24"/>
          <w:szCs w:val="24"/>
        </w:rPr>
        <w:t>permits for the 2024 calendar year. This will have the effect that the</w:t>
      </w:r>
      <w:r w:rsidR="00381B93">
        <w:rPr>
          <w:rFonts w:ascii="Times New Roman" w:hAnsi="Times New Roman"/>
          <w:sz w:val="24"/>
          <w:szCs w:val="24"/>
        </w:rPr>
        <w:t>se fees will remain at their current rate for 2024.</w:t>
      </w:r>
    </w:p>
    <w:p w14:paraId="4E412BB1" w14:textId="77777777" w:rsidR="00381B93" w:rsidRDefault="00381B93" w:rsidP="007F0207">
      <w:pPr>
        <w:rPr>
          <w:rFonts w:ascii="Times New Roman" w:hAnsi="Times New Roman"/>
          <w:sz w:val="24"/>
          <w:szCs w:val="24"/>
        </w:rPr>
      </w:pPr>
    </w:p>
    <w:p w14:paraId="173F7BF4" w14:textId="63459A82" w:rsidR="00A15DBE" w:rsidRPr="00BA0FBB" w:rsidRDefault="00BA0FBB" w:rsidP="00A15DBE">
      <w:pPr>
        <w:tabs>
          <w:tab w:val="left" w:pos="993"/>
        </w:tabs>
        <w:rPr>
          <w:rFonts w:ascii="Times New Roman" w:hAnsi="Times New Roman"/>
          <w:b/>
          <w:bCs/>
          <w:sz w:val="24"/>
          <w:szCs w:val="24"/>
        </w:rPr>
      </w:pPr>
      <w:r w:rsidRPr="00BA0FBB">
        <w:rPr>
          <w:rFonts w:ascii="Times New Roman" w:hAnsi="Times New Roman"/>
          <w:b/>
          <w:bCs/>
          <w:sz w:val="24"/>
          <w:szCs w:val="24"/>
        </w:rPr>
        <w:t>Legislative authority</w:t>
      </w:r>
    </w:p>
    <w:p w14:paraId="7E901427" w14:textId="77777777" w:rsidR="00BA0FBB" w:rsidRDefault="00BA0FBB" w:rsidP="00A15DBE">
      <w:pPr>
        <w:tabs>
          <w:tab w:val="left" w:pos="993"/>
        </w:tabs>
        <w:rPr>
          <w:rFonts w:ascii="Times New Roman" w:hAnsi="Times New Roman"/>
          <w:sz w:val="24"/>
          <w:szCs w:val="24"/>
        </w:rPr>
      </w:pPr>
    </w:p>
    <w:p w14:paraId="28C72942" w14:textId="5D16E897" w:rsidR="00DE3057" w:rsidRDefault="00DE3057" w:rsidP="00A15DBE">
      <w:pPr>
        <w:tabs>
          <w:tab w:val="left" w:pos="993"/>
        </w:tabs>
        <w:rPr>
          <w:rFonts w:ascii="Times New Roman" w:hAnsi="Times New Roman"/>
          <w:sz w:val="24"/>
          <w:szCs w:val="24"/>
        </w:rPr>
      </w:pPr>
      <w:r>
        <w:rPr>
          <w:rFonts w:ascii="Times New Roman" w:hAnsi="Times New Roman"/>
          <w:sz w:val="24"/>
          <w:szCs w:val="24"/>
        </w:rPr>
        <w:t xml:space="preserve">The Determination is made under </w:t>
      </w:r>
      <w:r w:rsidR="004F051F">
        <w:rPr>
          <w:rFonts w:ascii="Times New Roman" w:hAnsi="Times New Roman"/>
          <w:sz w:val="24"/>
          <w:szCs w:val="24"/>
        </w:rPr>
        <w:t xml:space="preserve">subregulation 346(2A) of the </w:t>
      </w:r>
      <w:r w:rsidR="004F051F" w:rsidRPr="00792A9F">
        <w:rPr>
          <w:rFonts w:ascii="Times New Roman" w:hAnsi="Times New Roman"/>
          <w:i/>
          <w:iCs/>
          <w:sz w:val="24"/>
          <w:szCs w:val="24"/>
        </w:rPr>
        <w:t>Ozone Protection and Synthetic Greenhouse Gas Management Regulations 1995</w:t>
      </w:r>
      <w:r w:rsidR="004F051F" w:rsidRPr="004F051F">
        <w:rPr>
          <w:rFonts w:ascii="Times New Roman" w:hAnsi="Times New Roman"/>
          <w:sz w:val="24"/>
          <w:szCs w:val="24"/>
        </w:rPr>
        <w:t xml:space="preserve"> (OPSGGM Regulations)</w:t>
      </w:r>
      <w:r w:rsidR="004F051F">
        <w:rPr>
          <w:rFonts w:ascii="Times New Roman" w:hAnsi="Times New Roman"/>
          <w:sz w:val="24"/>
          <w:szCs w:val="24"/>
        </w:rPr>
        <w:t>.</w:t>
      </w:r>
    </w:p>
    <w:p w14:paraId="55C97D0C" w14:textId="77777777" w:rsidR="004F051F" w:rsidRDefault="004F051F" w:rsidP="00A15DBE">
      <w:pPr>
        <w:tabs>
          <w:tab w:val="left" w:pos="993"/>
        </w:tabs>
        <w:rPr>
          <w:rFonts w:ascii="Times New Roman" w:hAnsi="Times New Roman"/>
          <w:sz w:val="24"/>
          <w:szCs w:val="24"/>
        </w:rPr>
      </w:pPr>
    </w:p>
    <w:p w14:paraId="769A588A" w14:textId="22E321EF" w:rsidR="00CB72B9" w:rsidRPr="004032EC" w:rsidRDefault="00BA0FBB" w:rsidP="00A15DBE">
      <w:pPr>
        <w:tabs>
          <w:tab w:val="left" w:pos="993"/>
        </w:tabs>
        <w:rPr>
          <w:rFonts w:ascii="Times New Roman" w:hAnsi="Times New Roman"/>
          <w:sz w:val="24"/>
          <w:szCs w:val="24"/>
        </w:rPr>
      </w:pPr>
      <w:r>
        <w:rPr>
          <w:rFonts w:ascii="Times New Roman" w:hAnsi="Times New Roman"/>
          <w:sz w:val="24"/>
          <w:szCs w:val="24"/>
        </w:rPr>
        <w:t xml:space="preserve">Subregulation 346(2A) of the </w:t>
      </w:r>
      <w:r w:rsidR="00930C4C" w:rsidRPr="00930C4C">
        <w:rPr>
          <w:rFonts w:ascii="Times New Roman" w:hAnsi="Times New Roman"/>
          <w:sz w:val="24"/>
          <w:szCs w:val="24"/>
        </w:rPr>
        <w:t>OPSGGM Regulations</w:t>
      </w:r>
      <w:r w:rsidR="00930C4C">
        <w:rPr>
          <w:rFonts w:ascii="Times New Roman" w:hAnsi="Times New Roman"/>
          <w:sz w:val="24"/>
          <w:szCs w:val="24"/>
        </w:rPr>
        <w:t xml:space="preserve"> provides</w:t>
      </w:r>
      <w:r w:rsidR="00797F9A" w:rsidRPr="00797F9A">
        <w:t xml:space="preserve"> </w:t>
      </w:r>
      <w:r w:rsidR="00797F9A">
        <w:rPr>
          <w:rFonts w:ascii="Times New Roman" w:hAnsi="Times New Roman"/>
          <w:sz w:val="24"/>
          <w:szCs w:val="24"/>
        </w:rPr>
        <w:t>that t</w:t>
      </w:r>
      <w:r w:rsidR="00797F9A" w:rsidRPr="00797F9A">
        <w:rPr>
          <w:rFonts w:ascii="Times New Roman" w:hAnsi="Times New Roman"/>
          <w:sz w:val="24"/>
          <w:szCs w:val="24"/>
        </w:rPr>
        <w:t xml:space="preserve">he Minister may, by </w:t>
      </w:r>
      <w:r w:rsidR="00797F9A" w:rsidRPr="004032EC">
        <w:rPr>
          <w:rFonts w:ascii="Times New Roman" w:hAnsi="Times New Roman"/>
          <w:sz w:val="24"/>
          <w:szCs w:val="24"/>
        </w:rPr>
        <w:t xml:space="preserve">legislative instrument, determine that subregulation 346(2) does not apply in relation to one or more calendar years. </w:t>
      </w:r>
    </w:p>
    <w:p w14:paraId="2E9C16A6" w14:textId="77777777" w:rsidR="00CB72B9" w:rsidRPr="004032EC" w:rsidRDefault="00CB72B9" w:rsidP="00A15DBE">
      <w:pPr>
        <w:tabs>
          <w:tab w:val="left" w:pos="993"/>
        </w:tabs>
        <w:rPr>
          <w:rFonts w:ascii="Times New Roman" w:hAnsi="Times New Roman"/>
          <w:sz w:val="24"/>
          <w:szCs w:val="24"/>
        </w:rPr>
      </w:pPr>
    </w:p>
    <w:p w14:paraId="18C868C7" w14:textId="40E72931" w:rsidR="00DE3057" w:rsidRPr="004032EC" w:rsidRDefault="00797F9A" w:rsidP="00A15DBE">
      <w:pPr>
        <w:tabs>
          <w:tab w:val="left" w:pos="993"/>
        </w:tabs>
        <w:rPr>
          <w:rFonts w:ascii="Times New Roman" w:hAnsi="Times New Roman"/>
          <w:sz w:val="24"/>
          <w:szCs w:val="24"/>
        </w:rPr>
      </w:pPr>
      <w:r w:rsidRPr="004032EC">
        <w:rPr>
          <w:rFonts w:ascii="Times New Roman" w:hAnsi="Times New Roman"/>
          <w:sz w:val="24"/>
          <w:szCs w:val="24"/>
        </w:rPr>
        <w:t>Subregulation 346(2)</w:t>
      </w:r>
      <w:r w:rsidR="0058269A" w:rsidRPr="004032EC">
        <w:rPr>
          <w:rFonts w:ascii="Times New Roman" w:hAnsi="Times New Roman"/>
          <w:sz w:val="24"/>
          <w:szCs w:val="24"/>
        </w:rPr>
        <w:t xml:space="preserve"> has the effect of indexing application fees prescribed under regulations 343 and 344 (relating to RAC industry permits and fire protection industry permits on an annual basis</w:t>
      </w:r>
      <w:r w:rsidR="00CB72B9" w:rsidRPr="004032EC">
        <w:rPr>
          <w:rFonts w:ascii="Times New Roman" w:hAnsi="Times New Roman"/>
          <w:sz w:val="24"/>
          <w:szCs w:val="24"/>
        </w:rPr>
        <w:t>. This ensures that</w:t>
      </w:r>
      <w:r w:rsidR="00CB72B9" w:rsidRPr="004032EC">
        <w:t xml:space="preserve"> </w:t>
      </w:r>
      <w:r w:rsidR="00CB72B9" w:rsidRPr="004032EC">
        <w:rPr>
          <w:rFonts w:ascii="Times New Roman" w:hAnsi="Times New Roman"/>
          <w:sz w:val="24"/>
          <w:szCs w:val="24"/>
        </w:rPr>
        <w:t xml:space="preserve">fees increase each year that the annual wage price index (published by the Australian Statistician) increases. </w:t>
      </w:r>
    </w:p>
    <w:p w14:paraId="45290311" w14:textId="77777777" w:rsidR="007F0207" w:rsidRPr="004032EC" w:rsidRDefault="007F0207" w:rsidP="00A15DBE">
      <w:pPr>
        <w:tabs>
          <w:tab w:val="left" w:pos="993"/>
        </w:tabs>
        <w:rPr>
          <w:rFonts w:ascii="Times New Roman" w:hAnsi="Times New Roman"/>
          <w:sz w:val="24"/>
          <w:szCs w:val="24"/>
        </w:rPr>
      </w:pPr>
    </w:p>
    <w:p w14:paraId="1C014D8C" w14:textId="7CCF76C7" w:rsidR="007F0207" w:rsidRPr="004032EC" w:rsidRDefault="001C5DA2" w:rsidP="00A15DBE">
      <w:pPr>
        <w:tabs>
          <w:tab w:val="left" w:pos="993"/>
        </w:tabs>
        <w:rPr>
          <w:rFonts w:ascii="Times New Roman" w:hAnsi="Times New Roman"/>
          <w:b/>
          <w:bCs/>
          <w:sz w:val="24"/>
          <w:szCs w:val="24"/>
        </w:rPr>
      </w:pPr>
      <w:r w:rsidRPr="004032EC">
        <w:rPr>
          <w:rFonts w:ascii="Times New Roman" w:hAnsi="Times New Roman"/>
          <w:b/>
          <w:bCs/>
          <w:sz w:val="24"/>
          <w:szCs w:val="24"/>
        </w:rPr>
        <w:t>Background</w:t>
      </w:r>
    </w:p>
    <w:p w14:paraId="06C21690" w14:textId="77777777" w:rsidR="001C5DA2" w:rsidRPr="004032EC" w:rsidRDefault="001C5DA2" w:rsidP="00A15DBE">
      <w:pPr>
        <w:tabs>
          <w:tab w:val="left" w:pos="993"/>
        </w:tabs>
        <w:rPr>
          <w:rFonts w:ascii="Times New Roman" w:hAnsi="Times New Roman"/>
          <w:sz w:val="24"/>
          <w:szCs w:val="24"/>
        </w:rPr>
      </w:pPr>
    </w:p>
    <w:p w14:paraId="57DDFB93" w14:textId="73D5B009" w:rsidR="00BB0C1C" w:rsidRPr="004032EC" w:rsidRDefault="005F219F"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The </w:t>
      </w:r>
      <w:r w:rsidRPr="004032EC">
        <w:rPr>
          <w:rFonts w:ascii="Times New Roman" w:hAnsi="Times New Roman"/>
          <w:i/>
          <w:sz w:val="24"/>
          <w:szCs w:val="24"/>
        </w:rPr>
        <w:t>Ozone Protection and Synthetic Greenhouse Gas Management Act 1989</w:t>
      </w:r>
      <w:r w:rsidRPr="004032EC">
        <w:rPr>
          <w:rFonts w:ascii="Times New Roman" w:eastAsia="Times New Roman" w:hAnsi="Times New Roman"/>
          <w:sz w:val="24"/>
          <w:szCs w:val="24"/>
        </w:rPr>
        <w:t xml:space="preserve"> (OPSGGM Act) </w:t>
      </w:r>
      <w:r w:rsidR="00A81DAA" w:rsidRPr="004032EC">
        <w:rPr>
          <w:rFonts w:ascii="Times New Roman" w:eastAsia="Times New Roman" w:hAnsi="Times New Roman"/>
          <w:sz w:val="24"/>
          <w:szCs w:val="24"/>
        </w:rPr>
        <w:t xml:space="preserve">and the OPSGGM Regulations </w:t>
      </w:r>
      <w:r w:rsidRPr="004032EC">
        <w:rPr>
          <w:rFonts w:ascii="Times New Roman" w:eastAsia="Times New Roman" w:hAnsi="Times New Roman"/>
          <w:sz w:val="24"/>
          <w:szCs w:val="24"/>
        </w:rPr>
        <w:t xml:space="preserve">implement Australia’s international obligations under the </w:t>
      </w:r>
      <w:r w:rsidRPr="004032EC">
        <w:rPr>
          <w:rFonts w:ascii="Times New Roman" w:eastAsia="Times New Roman" w:hAnsi="Times New Roman"/>
          <w:i/>
          <w:iCs/>
          <w:sz w:val="24"/>
          <w:szCs w:val="24"/>
        </w:rPr>
        <w:t>Vienna Convention for the Protection of the Ozone Layer</w:t>
      </w:r>
      <w:r w:rsidR="005B424C" w:rsidRPr="004032EC">
        <w:rPr>
          <w:rFonts w:ascii="Times New Roman" w:eastAsia="Times New Roman" w:hAnsi="Times New Roman"/>
          <w:sz w:val="24"/>
          <w:szCs w:val="24"/>
        </w:rPr>
        <w:t xml:space="preserve">, </w:t>
      </w:r>
      <w:r w:rsidRPr="004032EC">
        <w:rPr>
          <w:rFonts w:ascii="Times New Roman" w:eastAsia="Times New Roman" w:hAnsi="Times New Roman"/>
          <w:sz w:val="24"/>
          <w:szCs w:val="24"/>
        </w:rPr>
        <w:t xml:space="preserve">its </w:t>
      </w:r>
      <w:r w:rsidRPr="004032EC">
        <w:rPr>
          <w:rFonts w:ascii="Times New Roman" w:eastAsia="Times New Roman" w:hAnsi="Times New Roman"/>
          <w:i/>
          <w:iCs/>
          <w:sz w:val="24"/>
          <w:szCs w:val="24"/>
        </w:rPr>
        <w:t>Montreal Protocol on Substances that Deplete the Ozone Layer</w:t>
      </w:r>
      <w:r w:rsidRPr="004032EC">
        <w:rPr>
          <w:rFonts w:ascii="Times New Roman" w:eastAsia="Times New Roman" w:hAnsi="Times New Roman"/>
          <w:sz w:val="24"/>
          <w:szCs w:val="24"/>
        </w:rPr>
        <w:t xml:space="preserve"> and the </w:t>
      </w:r>
      <w:r w:rsidRPr="004032EC">
        <w:rPr>
          <w:rFonts w:ascii="Times New Roman" w:eastAsia="Times New Roman" w:hAnsi="Times New Roman"/>
          <w:i/>
          <w:iCs/>
          <w:sz w:val="24"/>
          <w:szCs w:val="24"/>
        </w:rPr>
        <w:t>United Nations Framework Convention on Climate Change</w:t>
      </w:r>
      <w:r w:rsidRPr="004032EC">
        <w:rPr>
          <w:rFonts w:ascii="Times New Roman" w:eastAsia="Times New Roman" w:hAnsi="Times New Roman"/>
          <w:sz w:val="24"/>
          <w:szCs w:val="24"/>
        </w:rPr>
        <w:t xml:space="preserve">. It does so through the control of the import, export, </w:t>
      </w:r>
      <w:proofErr w:type="gramStart"/>
      <w:r w:rsidRPr="004032EC">
        <w:rPr>
          <w:rFonts w:ascii="Times New Roman" w:eastAsia="Times New Roman" w:hAnsi="Times New Roman"/>
          <w:sz w:val="24"/>
          <w:szCs w:val="24"/>
        </w:rPr>
        <w:t>manufacture</w:t>
      </w:r>
      <w:proofErr w:type="gramEnd"/>
      <w:r w:rsidRPr="004032EC">
        <w:rPr>
          <w:rFonts w:ascii="Times New Roman" w:eastAsia="Times New Roman" w:hAnsi="Times New Roman"/>
          <w:sz w:val="24"/>
          <w:szCs w:val="24"/>
        </w:rPr>
        <w:t xml:space="preserve"> and use of substances covered by the OPSGGM Act. </w:t>
      </w:r>
    </w:p>
    <w:p w14:paraId="5EEB9158" w14:textId="1CF99FC0" w:rsidR="00B62B2E" w:rsidRPr="004032EC" w:rsidRDefault="00B62B2E" w:rsidP="005F219F">
      <w:pPr>
        <w:shd w:val="clear" w:color="auto" w:fill="FFFFFF"/>
        <w:spacing w:line="260" w:lineRule="atLeast"/>
        <w:rPr>
          <w:rFonts w:ascii="Times New Roman" w:eastAsia="Times New Roman" w:hAnsi="Times New Roman"/>
          <w:sz w:val="24"/>
          <w:szCs w:val="24"/>
        </w:rPr>
      </w:pPr>
    </w:p>
    <w:p w14:paraId="4CD0AAFE" w14:textId="080A1901" w:rsidR="00B62B2E" w:rsidRPr="004032EC" w:rsidRDefault="00B62B2E"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Section 45A of the Act provides that the regulations may make provision for the regulation of scheduled substances, including the sale, </w:t>
      </w:r>
      <w:proofErr w:type="gramStart"/>
      <w:r w:rsidRPr="004032EC">
        <w:rPr>
          <w:rFonts w:ascii="Times New Roman" w:eastAsia="Times New Roman" w:hAnsi="Times New Roman"/>
          <w:sz w:val="24"/>
          <w:szCs w:val="24"/>
        </w:rPr>
        <w:t>purchase</w:t>
      </w:r>
      <w:proofErr w:type="gramEnd"/>
      <w:r w:rsidRPr="004032EC">
        <w:rPr>
          <w:rFonts w:ascii="Times New Roman" w:eastAsia="Times New Roman" w:hAnsi="Times New Roman"/>
          <w:sz w:val="24"/>
          <w:szCs w:val="24"/>
        </w:rPr>
        <w:t xml:space="preserve"> and disposal of scheduled substances; storage, use and handling of scheduled substances; labelling requirements for scheduled substances and for equipment containing or using such substances; conferring certain functions on persons or bodies; and other incidental matters</w:t>
      </w:r>
      <w:r w:rsidR="00C942B3" w:rsidRPr="004032EC">
        <w:rPr>
          <w:rFonts w:ascii="Times New Roman" w:eastAsia="Times New Roman" w:hAnsi="Times New Roman"/>
          <w:sz w:val="24"/>
          <w:szCs w:val="24"/>
        </w:rPr>
        <w:t>.</w:t>
      </w:r>
    </w:p>
    <w:p w14:paraId="29A59B68" w14:textId="77777777" w:rsidR="00C942B3" w:rsidRPr="004032EC" w:rsidRDefault="00C942B3" w:rsidP="005F219F">
      <w:pPr>
        <w:shd w:val="clear" w:color="auto" w:fill="FFFFFF"/>
        <w:spacing w:line="260" w:lineRule="atLeast"/>
        <w:rPr>
          <w:rFonts w:ascii="Times New Roman" w:eastAsia="Times New Roman" w:hAnsi="Times New Roman"/>
          <w:sz w:val="24"/>
          <w:szCs w:val="24"/>
        </w:rPr>
      </w:pPr>
    </w:p>
    <w:p w14:paraId="43FC1E63" w14:textId="731081EB" w:rsidR="00C942B3" w:rsidRPr="004032EC" w:rsidRDefault="009B16AE"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Under </w:t>
      </w:r>
      <w:r w:rsidR="00834EE2" w:rsidRPr="004032EC">
        <w:rPr>
          <w:rFonts w:ascii="Times New Roman" w:eastAsia="Times New Roman" w:hAnsi="Times New Roman"/>
          <w:sz w:val="24"/>
          <w:szCs w:val="24"/>
        </w:rPr>
        <w:t xml:space="preserve">Division 6A.2 of </w:t>
      </w:r>
      <w:r w:rsidRPr="004032EC">
        <w:rPr>
          <w:rFonts w:ascii="Times New Roman" w:eastAsia="Times New Roman" w:hAnsi="Times New Roman"/>
          <w:sz w:val="24"/>
          <w:szCs w:val="24"/>
        </w:rPr>
        <w:t xml:space="preserve">the OPSGGM Regulations, a person or organisation must hold a </w:t>
      </w:r>
      <w:r w:rsidR="00A0604F" w:rsidRPr="004032EC">
        <w:rPr>
          <w:rFonts w:ascii="Times New Roman" w:eastAsia="Times New Roman" w:hAnsi="Times New Roman"/>
          <w:sz w:val="24"/>
          <w:szCs w:val="24"/>
        </w:rPr>
        <w:t>refrigeration and air conditioning (</w:t>
      </w:r>
      <w:r w:rsidRPr="004032EC">
        <w:rPr>
          <w:rFonts w:ascii="Times New Roman" w:eastAsia="Times New Roman" w:hAnsi="Times New Roman"/>
          <w:sz w:val="24"/>
          <w:szCs w:val="24"/>
        </w:rPr>
        <w:t>RAC</w:t>
      </w:r>
      <w:r w:rsidR="00A0604F" w:rsidRPr="004032EC">
        <w:rPr>
          <w:rFonts w:ascii="Times New Roman" w:eastAsia="Times New Roman" w:hAnsi="Times New Roman"/>
          <w:sz w:val="24"/>
          <w:szCs w:val="24"/>
        </w:rPr>
        <w:t>)</w:t>
      </w:r>
      <w:r w:rsidRPr="004032EC">
        <w:rPr>
          <w:rFonts w:ascii="Times New Roman" w:eastAsia="Times New Roman" w:hAnsi="Times New Roman"/>
          <w:sz w:val="24"/>
          <w:szCs w:val="24"/>
        </w:rPr>
        <w:t xml:space="preserve"> industry permit (such as a refrigerant handling licence or a refrigerant trading authorisation) to handle, acquire, </w:t>
      </w:r>
      <w:proofErr w:type="gramStart"/>
      <w:r w:rsidRPr="004032EC">
        <w:rPr>
          <w:rFonts w:ascii="Times New Roman" w:eastAsia="Times New Roman" w:hAnsi="Times New Roman"/>
          <w:sz w:val="24"/>
          <w:szCs w:val="24"/>
        </w:rPr>
        <w:t>possess</w:t>
      </w:r>
      <w:proofErr w:type="gramEnd"/>
      <w:r w:rsidRPr="004032EC">
        <w:rPr>
          <w:rFonts w:ascii="Times New Roman" w:eastAsia="Times New Roman" w:hAnsi="Times New Roman"/>
          <w:sz w:val="24"/>
          <w:szCs w:val="24"/>
        </w:rPr>
        <w:t xml:space="preserve"> or dispose of controlled refrigerant and to work on RAC equipment that uses a controlled refrigerant. </w:t>
      </w:r>
    </w:p>
    <w:p w14:paraId="77FB0D5C" w14:textId="7A698B5F" w:rsidR="009B16AE" w:rsidRPr="004032EC" w:rsidRDefault="009B16AE" w:rsidP="005F219F">
      <w:pPr>
        <w:shd w:val="clear" w:color="auto" w:fill="FFFFFF"/>
        <w:spacing w:line="260" w:lineRule="atLeast"/>
        <w:rPr>
          <w:rFonts w:ascii="Times New Roman" w:eastAsia="Times New Roman" w:hAnsi="Times New Roman"/>
          <w:sz w:val="24"/>
          <w:szCs w:val="24"/>
        </w:rPr>
      </w:pPr>
    </w:p>
    <w:p w14:paraId="3CC2A99B" w14:textId="2A1627CF" w:rsidR="009B16AE" w:rsidRPr="004032EC" w:rsidRDefault="009B16AE"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lastRenderedPageBreak/>
        <w:t xml:space="preserve">Similarly, </w:t>
      </w:r>
      <w:r w:rsidR="00834EE2" w:rsidRPr="004032EC">
        <w:rPr>
          <w:rFonts w:ascii="Times New Roman" w:eastAsia="Times New Roman" w:hAnsi="Times New Roman"/>
          <w:sz w:val="24"/>
          <w:szCs w:val="24"/>
        </w:rPr>
        <w:t xml:space="preserve">under Division 6A.4 of the OPSGGM Regulations, a person or organisation must hold a fire protection industry permit (such as an extinguishing agent handling licence or an extinguishing agent trading authorisation) to handle, acquire, </w:t>
      </w:r>
      <w:proofErr w:type="gramStart"/>
      <w:r w:rsidR="00834EE2" w:rsidRPr="004032EC">
        <w:rPr>
          <w:rFonts w:ascii="Times New Roman" w:eastAsia="Times New Roman" w:hAnsi="Times New Roman"/>
          <w:sz w:val="24"/>
          <w:szCs w:val="24"/>
        </w:rPr>
        <w:t>possess</w:t>
      </w:r>
      <w:proofErr w:type="gramEnd"/>
      <w:r w:rsidR="00834EE2" w:rsidRPr="004032EC">
        <w:rPr>
          <w:rFonts w:ascii="Times New Roman" w:eastAsia="Times New Roman" w:hAnsi="Times New Roman"/>
          <w:sz w:val="24"/>
          <w:szCs w:val="24"/>
        </w:rPr>
        <w:t xml:space="preserve"> or dispose of controlled extinguishing agent and to work on fire protection equipment that uses a controlled extinguishing agent.</w:t>
      </w:r>
    </w:p>
    <w:p w14:paraId="50C2EA60" w14:textId="77777777" w:rsidR="0011303C" w:rsidRPr="004032EC" w:rsidRDefault="0011303C" w:rsidP="005F219F">
      <w:pPr>
        <w:shd w:val="clear" w:color="auto" w:fill="FFFFFF"/>
        <w:spacing w:line="260" w:lineRule="atLeast"/>
        <w:rPr>
          <w:rFonts w:ascii="Times New Roman" w:eastAsia="Times New Roman" w:hAnsi="Times New Roman"/>
          <w:sz w:val="24"/>
          <w:szCs w:val="24"/>
        </w:rPr>
      </w:pPr>
    </w:p>
    <w:p w14:paraId="77B04832" w14:textId="255A1CCE" w:rsidR="00834EE2" w:rsidRPr="004032EC" w:rsidRDefault="00E14AFD"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Regulations 343 and 344 prescribe application fees for RAC </w:t>
      </w:r>
      <w:r w:rsidR="0016020C" w:rsidRPr="004032EC">
        <w:rPr>
          <w:rFonts w:ascii="Times New Roman" w:eastAsia="Times New Roman" w:hAnsi="Times New Roman"/>
          <w:sz w:val="24"/>
          <w:szCs w:val="24"/>
        </w:rPr>
        <w:t>i</w:t>
      </w:r>
      <w:r w:rsidRPr="004032EC">
        <w:rPr>
          <w:rFonts w:ascii="Times New Roman" w:eastAsia="Times New Roman" w:hAnsi="Times New Roman"/>
          <w:sz w:val="24"/>
          <w:szCs w:val="24"/>
        </w:rPr>
        <w:t>ndustry permits</w:t>
      </w:r>
      <w:r w:rsidR="0016020C" w:rsidRPr="004032EC">
        <w:rPr>
          <w:rFonts w:ascii="Times New Roman" w:eastAsia="Times New Roman" w:hAnsi="Times New Roman"/>
          <w:sz w:val="24"/>
          <w:szCs w:val="24"/>
        </w:rPr>
        <w:t xml:space="preserve"> and fire protection industry permits.</w:t>
      </w:r>
    </w:p>
    <w:p w14:paraId="2B15EA4A" w14:textId="77777777" w:rsidR="00E46554" w:rsidRPr="004032EC" w:rsidRDefault="00E46554" w:rsidP="005F219F">
      <w:pPr>
        <w:shd w:val="clear" w:color="auto" w:fill="FFFFFF"/>
        <w:spacing w:line="260" w:lineRule="atLeast"/>
        <w:rPr>
          <w:rFonts w:ascii="Times New Roman" w:eastAsia="Times New Roman" w:hAnsi="Times New Roman"/>
          <w:sz w:val="24"/>
          <w:szCs w:val="24"/>
        </w:rPr>
      </w:pPr>
    </w:p>
    <w:p w14:paraId="17C233C6" w14:textId="309282B2" w:rsidR="00E46554" w:rsidRPr="004032EC" w:rsidRDefault="00E46554" w:rsidP="005F219F">
      <w:pPr>
        <w:shd w:val="clear" w:color="auto" w:fill="FFFFFF"/>
        <w:spacing w:line="260" w:lineRule="atLeast"/>
        <w:rPr>
          <w:rFonts w:ascii="Times New Roman" w:eastAsia="Times New Roman" w:hAnsi="Times New Roman"/>
          <w:b/>
          <w:bCs/>
          <w:sz w:val="24"/>
          <w:szCs w:val="24"/>
        </w:rPr>
      </w:pPr>
      <w:bookmarkStart w:id="0" w:name="_Hlk152071513"/>
      <w:r w:rsidRPr="004032EC">
        <w:rPr>
          <w:rFonts w:ascii="Times New Roman" w:eastAsia="Times New Roman" w:hAnsi="Times New Roman"/>
          <w:b/>
          <w:bCs/>
          <w:sz w:val="24"/>
          <w:szCs w:val="24"/>
        </w:rPr>
        <w:t>Impact and effect</w:t>
      </w:r>
    </w:p>
    <w:p w14:paraId="212B48FF" w14:textId="77777777" w:rsidR="00E46554" w:rsidRPr="004032EC" w:rsidRDefault="00E46554" w:rsidP="005F219F">
      <w:pPr>
        <w:shd w:val="clear" w:color="auto" w:fill="FFFFFF"/>
        <w:spacing w:line="260" w:lineRule="atLeast"/>
        <w:rPr>
          <w:rFonts w:ascii="Times New Roman" w:eastAsia="Times New Roman" w:hAnsi="Times New Roman"/>
          <w:sz w:val="24"/>
          <w:szCs w:val="24"/>
        </w:rPr>
      </w:pPr>
    </w:p>
    <w:p w14:paraId="429DB223" w14:textId="7DD72DDE" w:rsidR="00E46554" w:rsidRPr="004032EC" w:rsidRDefault="00E46554"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The effect of the </w:t>
      </w:r>
      <w:r w:rsidR="00052C5D" w:rsidRPr="004032EC">
        <w:rPr>
          <w:rFonts w:ascii="Times New Roman" w:eastAsia="Times New Roman" w:hAnsi="Times New Roman"/>
          <w:sz w:val="24"/>
          <w:szCs w:val="24"/>
        </w:rPr>
        <w:t xml:space="preserve">Determination is to stop the application fees for RAC industry permits and fire protection industry permits from increasing on 1 January 2024. This will mean that the relevant fees remain at their current rate for </w:t>
      </w:r>
      <w:r w:rsidR="00CD36AC" w:rsidRPr="004032EC">
        <w:rPr>
          <w:rFonts w:ascii="Times New Roman" w:eastAsia="Times New Roman" w:hAnsi="Times New Roman"/>
          <w:sz w:val="24"/>
          <w:szCs w:val="24"/>
        </w:rPr>
        <w:t>the whole of 2024.</w:t>
      </w:r>
    </w:p>
    <w:p w14:paraId="1764B8C1" w14:textId="77777777" w:rsidR="00CD36AC" w:rsidRPr="004032EC" w:rsidRDefault="00CD36AC" w:rsidP="005F219F">
      <w:pPr>
        <w:shd w:val="clear" w:color="auto" w:fill="FFFFFF"/>
        <w:spacing w:line="260" w:lineRule="atLeast"/>
        <w:rPr>
          <w:rFonts w:ascii="Times New Roman" w:eastAsia="Times New Roman" w:hAnsi="Times New Roman"/>
          <w:sz w:val="24"/>
          <w:szCs w:val="24"/>
        </w:rPr>
      </w:pPr>
    </w:p>
    <w:p w14:paraId="44142CE5" w14:textId="2C5A833F" w:rsidR="00C942B3" w:rsidRPr="004032EC" w:rsidRDefault="004F1E07" w:rsidP="005F21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This is appropriate because analysis indicates a fee increase is not required for</w:t>
      </w:r>
      <w:r w:rsidR="00A0604F" w:rsidRPr="004032EC">
        <w:rPr>
          <w:rFonts w:ascii="Times New Roman" w:eastAsia="Times New Roman" w:hAnsi="Times New Roman"/>
          <w:sz w:val="24"/>
          <w:szCs w:val="24"/>
        </w:rPr>
        <w:t xml:space="preserve"> the Commonwealth’s costs in assessing these permit applications to be appropriately cost recovered</w:t>
      </w:r>
      <w:r w:rsidRPr="004032EC">
        <w:rPr>
          <w:rFonts w:ascii="Times New Roman" w:eastAsia="Times New Roman" w:hAnsi="Times New Roman"/>
          <w:sz w:val="24"/>
          <w:szCs w:val="24"/>
        </w:rPr>
        <w:t xml:space="preserve"> in 2024. Any short-term impacts can be managed within the structure of the special account. Freezing fees for one year </w:t>
      </w:r>
      <w:proofErr w:type="gramStart"/>
      <w:r w:rsidRPr="004032EC">
        <w:rPr>
          <w:rFonts w:ascii="Times New Roman" w:eastAsia="Times New Roman" w:hAnsi="Times New Roman"/>
          <w:sz w:val="24"/>
          <w:szCs w:val="24"/>
        </w:rPr>
        <w:t>is</w:t>
      </w:r>
      <w:proofErr w:type="gramEnd"/>
      <w:r w:rsidRPr="004032EC">
        <w:rPr>
          <w:rFonts w:ascii="Times New Roman" w:eastAsia="Times New Roman" w:hAnsi="Times New Roman"/>
          <w:sz w:val="24"/>
          <w:szCs w:val="24"/>
        </w:rPr>
        <w:t xml:space="preserve"> also appropriate ahead of commencing a full review of cost recovery arrangements, which is estimated to begin in 2025.</w:t>
      </w:r>
      <w:bookmarkEnd w:id="0"/>
    </w:p>
    <w:p w14:paraId="43B7AC6C" w14:textId="77777777" w:rsidR="004F1E07" w:rsidRPr="004032EC" w:rsidRDefault="004F1E07" w:rsidP="005F219F">
      <w:pPr>
        <w:shd w:val="clear" w:color="auto" w:fill="FFFFFF"/>
        <w:spacing w:line="260" w:lineRule="atLeast"/>
        <w:rPr>
          <w:rFonts w:ascii="Times New Roman" w:eastAsia="Times New Roman" w:hAnsi="Times New Roman"/>
          <w:sz w:val="24"/>
          <w:szCs w:val="24"/>
        </w:rPr>
      </w:pPr>
    </w:p>
    <w:p w14:paraId="7BF93072" w14:textId="59D5F78A" w:rsidR="0024614C" w:rsidRPr="004032EC" w:rsidRDefault="0024614C" w:rsidP="0024614C">
      <w:pPr>
        <w:rPr>
          <w:rFonts w:ascii="Times New Roman" w:hAnsi="Times New Roman"/>
          <w:b/>
          <w:bCs/>
          <w:sz w:val="24"/>
          <w:szCs w:val="24"/>
        </w:rPr>
      </w:pPr>
      <w:r w:rsidRPr="004032EC">
        <w:rPr>
          <w:rFonts w:ascii="Times New Roman" w:hAnsi="Times New Roman"/>
          <w:b/>
          <w:bCs/>
          <w:sz w:val="24"/>
          <w:szCs w:val="24"/>
        </w:rPr>
        <w:t xml:space="preserve">Pre-conditions to making the </w:t>
      </w:r>
      <w:proofErr w:type="gramStart"/>
      <w:r w:rsidRPr="004032EC">
        <w:rPr>
          <w:rFonts w:ascii="Times New Roman" w:hAnsi="Times New Roman"/>
          <w:b/>
          <w:bCs/>
          <w:sz w:val="24"/>
          <w:szCs w:val="24"/>
        </w:rPr>
        <w:t>Determination</w:t>
      </w:r>
      <w:proofErr w:type="gramEnd"/>
    </w:p>
    <w:p w14:paraId="2B83986A" w14:textId="77777777" w:rsidR="00974961" w:rsidRPr="004032EC" w:rsidRDefault="00974961" w:rsidP="00A15DBE">
      <w:pPr>
        <w:rPr>
          <w:rFonts w:ascii="Times New Roman" w:hAnsi="Times New Roman"/>
          <w:sz w:val="24"/>
          <w:szCs w:val="24"/>
        </w:rPr>
      </w:pPr>
    </w:p>
    <w:p w14:paraId="0E7AB547" w14:textId="222DB584" w:rsidR="00A15DBE" w:rsidRPr="004032EC" w:rsidRDefault="00A15DBE" w:rsidP="00A15DBE">
      <w:pPr>
        <w:rPr>
          <w:rFonts w:ascii="Times New Roman" w:hAnsi="Times New Roman"/>
          <w:sz w:val="24"/>
          <w:szCs w:val="24"/>
        </w:rPr>
      </w:pPr>
      <w:r w:rsidRPr="004032EC">
        <w:rPr>
          <w:rFonts w:ascii="Times New Roman" w:hAnsi="Times New Roman"/>
          <w:sz w:val="24"/>
          <w:szCs w:val="24"/>
        </w:rPr>
        <w:t xml:space="preserve">The </w:t>
      </w:r>
      <w:r w:rsidR="0047694A" w:rsidRPr="004032EC">
        <w:rPr>
          <w:rFonts w:ascii="Times New Roman" w:hAnsi="Times New Roman"/>
          <w:sz w:val="24"/>
          <w:szCs w:val="24"/>
        </w:rPr>
        <w:t>OPSGGM Regulations</w:t>
      </w:r>
      <w:r w:rsidRPr="004032EC">
        <w:rPr>
          <w:rFonts w:ascii="Times New Roman" w:hAnsi="Times New Roman"/>
          <w:sz w:val="24"/>
          <w:szCs w:val="24"/>
        </w:rPr>
        <w:t xml:space="preserve"> specify no </w:t>
      </w:r>
      <w:r w:rsidR="0047694A" w:rsidRPr="004032EC">
        <w:rPr>
          <w:rFonts w:ascii="Times New Roman" w:hAnsi="Times New Roman"/>
          <w:sz w:val="24"/>
          <w:szCs w:val="24"/>
        </w:rPr>
        <w:t xml:space="preserve">further </w:t>
      </w:r>
      <w:r w:rsidRPr="004032EC">
        <w:rPr>
          <w:rFonts w:ascii="Times New Roman" w:hAnsi="Times New Roman"/>
          <w:sz w:val="24"/>
          <w:szCs w:val="24"/>
        </w:rPr>
        <w:t xml:space="preserve">conditions that need to be satisfied before the power to make the </w:t>
      </w:r>
      <w:r w:rsidR="00132FDD" w:rsidRPr="004032EC">
        <w:rPr>
          <w:rFonts w:ascii="Times New Roman" w:hAnsi="Times New Roman"/>
          <w:sz w:val="24"/>
          <w:szCs w:val="24"/>
        </w:rPr>
        <w:t xml:space="preserve">Determination </w:t>
      </w:r>
      <w:r w:rsidRPr="004032EC">
        <w:rPr>
          <w:rFonts w:ascii="Times New Roman" w:hAnsi="Times New Roman"/>
          <w:sz w:val="24"/>
          <w:szCs w:val="24"/>
        </w:rPr>
        <w:t>may be exercised.</w:t>
      </w:r>
    </w:p>
    <w:p w14:paraId="14891FB1" w14:textId="77777777" w:rsidR="00A15DBE" w:rsidRPr="004032EC" w:rsidRDefault="00A15DBE" w:rsidP="00A15DBE">
      <w:pPr>
        <w:tabs>
          <w:tab w:val="left" w:pos="993"/>
        </w:tabs>
        <w:rPr>
          <w:rFonts w:ascii="Times New Roman" w:hAnsi="Times New Roman"/>
          <w:sz w:val="24"/>
          <w:szCs w:val="24"/>
        </w:rPr>
      </w:pPr>
    </w:p>
    <w:p w14:paraId="3C22A0D7" w14:textId="270BAD63" w:rsidR="0024614C" w:rsidRPr="004032EC" w:rsidRDefault="0024614C" w:rsidP="00A15DBE">
      <w:pPr>
        <w:tabs>
          <w:tab w:val="left" w:pos="993"/>
        </w:tabs>
        <w:rPr>
          <w:rFonts w:ascii="Times New Roman" w:hAnsi="Times New Roman"/>
          <w:b/>
          <w:bCs/>
          <w:sz w:val="24"/>
          <w:szCs w:val="24"/>
        </w:rPr>
      </w:pPr>
      <w:bookmarkStart w:id="1" w:name="_Hlk152071545"/>
      <w:r w:rsidRPr="004032EC">
        <w:rPr>
          <w:rFonts w:ascii="Times New Roman" w:hAnsi="Times New Roman"/>
          <w:b/>
          <w:bCs/>
          <w:sz w:val="24"/>
          <w:szCs w:val="24"/>
        </w:rPr>
        <w:t>Consultation</w:t>
      </w:r>
    </w:p>
    <w:p w14:paraId="070BDC75" w14:textId="686AB4CC" w:rsidR="0024614C" w:rsidRPr="004032EC" w:rsidRDefault="0024614C" w:rsidP="00A15DBE">
      <w:pPr>
        <w:tabs>
          <w:tab w:val="left" w:pos="993"/>
        </w:tabs>
        <w:rPr>
          <w:rFonts w:ascii="Times New Roman" w:hAnsi="Times New Roman"/>
          <w:sz w:val="24"/>
          <w:szCs w:val="24"/>
        </w:rPr>
      </w:pPr>
    </w:p>
    <w:p w14:paraId="267FF24F" w14:textId="77777777" w:rsidR="004F1E07" w:rsidRPr="004032EC" w:rsidRDefault="004F1E07" w:rsidP="004F1E07">
      <w:pPr>
        <w:tabs>
          <w:tab w:val="left" w:pos="993"/>
        </w:tabs>
        <w:rPr>
          <w:rFonts w:ascii="Times New Roman" w:eastAsiaTheme="minorEastAsia" w:hAnsi="Times New Roman"/>
          <w:sz w:val="24"/>
          <w:szCs w:val="24"/>
        </w:rPr>
      </w:pPr>
      <w:r w:rsidRPr="004032EC">
        <w:rPr>
          <w:rFonts w:ascii="Times New Roman" w:eastAsiaTheme="minorEastAsia" w:hAnsi="Times New Roman"/>
          <w:sz w:val="24"/>
          <w:szCs w:val="24"/>
        </w:rPr>
        <w:t xml:space="preserve">Consultation with industry stakeholders occurred at meetings with the Air Conditioning and Refrigeration Permit Scheme Industry Advisory Group and Fire Protection Permit Scheme Industry Advisory Group during 2023. No negative impacts on stakeholders are expected.   </w:t>
      </w:r>
    </w:p>
    <w:bookmarkEnd w:id="1"/>
    <w:p w14:paraId="5F49E9C1" w14:textId="77777777" w:rsidR="0024614C" w:rsidRPr="004032EC" w:rsidRDefault="0024614C" w:rsidP="00A15DBE">
      <w:pPr>
        <w:tabs>
          <w:tab w:val="left" w:pos="993"/>
        </w:tabs>
        <w:rPr>
          <w:rFonts w:ascii="Times New Roman" w:hAnsi="Times New Roman"/>
          <w:sz w:val="24"/>
          <w:szCs w:val="24"/>
        </w:rPr>
      </w:pPr>
    </w:p>
    <w:p w14:paraId="544038B6" w14:textId="187C5367" w:rsidR="0024614C" w:rsidRPr="004032EC" w:rsidRDefault="003113B8" w:rsidP="00A15DBE">
      <w:pPr>
        <w:tabs>
          <w:tab w:val="left" w:pos="993"/>
        </w:tabs>
        <w:rPr>
          <w:rFonts w:ascii="Times New Roman" w:hAnsi="Times New Roman"/>
          <w:b/>
          <w:bCs/>
          <w:sz w:val="24"/>
          <w:szCs w:val="24"/>
        </w:rPr>
      </w:pPr>
      <w:r w:rsidRPr="004032EC">
        <w:rPr>
          <w:rFonts w:ascii="Times New Roman" w:hAnsi="Times New Roman"/>
          <w:b/>
          <w:bCs/>
          <w:sz w:val="24"/>
          <w:szCs w:val="24"/>
        </w:rPr>
        <w:t>Details and operation</w:t>
      </w:r>
    </w:p>
    <w:p w14:paraId="14B04154" w14:textId="77777777" w:rsidR="003113B8" w:rsidRPr="004032EC" w:rsidRDefault="003113B8" w:rsidP="00A15DBE">
      <w:pPr>
        <w:tabs>
          <w:tab w:val="left" w:pos="993"/>
        </w:tabs>
        <w:rPr>
          <w:rFonts w:ascii="Times New Roman" w:hAnsi="Times New Roman"/>
          <w:sz w:val="24"/>
          <w:szCs w:val="24"/>
        </w:rPr>
      </w:pPr>
    </w:p>
    <w:p w14:paraId="68FB3346" w14:textId="77777777" w:rsidR="003113B8" w:rsidRPr="004032EC" w:rsidRDefault="003113B8" w:rsidP="003113B8">
      <w:pPr>
        <w:tabs>
          <w:tab w:val="left" w:pos="993"/>
        </w:tabs>
        <w:rPr>
          <w:rFonts w:ascii="Times New Roman" w:hAnsi="Times New Roman"/>
          <w:sz w:val="24"/>
          <w:szCs w:val="24"/>
        </w:rPr>
      </w:pPr>
      <w:r w:rsidRPr="004032EC">
        <w:rPr>
          <w:rFonts w:ascii="Times New Roman" w:hAnsi="Times New Roman"/>
          <w:sz w:val="24"/>
          <w:szCs w:val="24"/>
        </w:rPr>
        <w:t xml:space="preserve">Details of the Determination are set out in </w:t>
      </w:r>
      <w:r w:rsidRPr="004032EC">
        <w:rPr>
          <w:rFonts w:ascii="Times New Roman" w:hAnsi="Times New Roman"/>
          <w:sz w:val="24"/>
          <w:szCs w:val="24"/>
          <w:u w:val="single"/>
        </w:rPr>
        <w:t>Attachment A</w:t>
      </w:r>
      <w:r w:rsidRPr="004032EC">
        <w:rPr>
          <w:rFonts w:ascii="Times New Roman" w:hAnsi="Times New Roman"/>
          <w:sz w:val="24"/>
          <w:szCs w:val="24"/>
        </w:rPr>
        <w:t xml:space="preserve">. </w:t>
      </w:r>
    </w:p>
    <w:p w14:paraId="1175F180" w14:textId="77777777" w:rsidR="003113B8" w:rsidRPr="004032EC" w:rsidRDefault="003113B8" w:rsidP="00A15DBE">
      <w:pPr>
        <w:tabs>
          <w:tab w:val="left" w:pos="993"/>
        </w:tabs>
        <w:rPr>
          <w:rFonts w:ascii="Times New Roman" w:hAnsi="Times New Roman"/>
          <w:sz w:val="24"/>
          <w:szCs w:val="24"/>
        </w:rPr>
      </w:pPr>
    </w:p>
    <w:p w14:paraId="6B9173EF" w14:textId="74BE799D" w:rsidR="00A15DBE" w:rsidRPr="004032EC" w:rsidRDefault="00A15DBE" w:rsidP="00A15DBE">
      <w:pPr>
        <w:tabs>
          <w:tab w:val="left" w:pos="993"/>
        </w:tabs>
        <w:rPr>
          <w:rFonts w:ascii="Times New Roman" w:hAnsi="Times New Roman"/>
          <w:sz w:val="24"/>
          <w:szCs w:val="24"/>
        </w:rPr>
      </w:pPr>
      <w:r w:rsidRPr="004032EC">
        <w:rPr>
          <w:rFonts w:ascii="Times New Roman" w:hAnsi="Times New Roman"/>
          <w:sz w:val="24"/>
          <w:szCs w:val="24"/>
        </w:rPr>
        <w:t xml:space="preserve">The </w:t>
      </w:r>
      <w:r w:rsidR="0047694A" w:rsidRPr="004032EC">
        <w:rPr>
          <w:rFonts w:ascii="Times New Roman" w:hAnsi="Times New Roman"/>
          <w:sz w:val="24"/>
          <w:szCs w:val="24"/>
        </w:rPr>
        <w:t xml:space="preserve">Determination is </w:t>
      </w:r>
      <w:r w:rsidRPr="004032EC">
        <w:rPr>
          <w:rFonts w:ascii="Times New Roman" w:hAnsi="Times New Roman"/>
          <w:sz w:val="24"/>
          <w:szCs w:val="24"/>
        </w:rPr>
        <w:t xml:space="preserve">a legislative instrument for the purposes of the </w:t>
      </w:r>
      <w:r w:rsidRPr="004032EC">
        <w:rPr>
          <w:rFonts w:ascii="Times New Roman" w:hAnsi="Times New Roman"/>
          <w:i/>
          <w:sz w:val="24"/>
          <w:szCs w:val="24"/>
        </w:rPr>
        <w:t>Legislation Act 2003</w:t>
      </w:r>
      <w:r w:rsidRPr="004032EC">
        <w:rPr>
          <w:rFonts w:ascii="Times New Roman" w:hAnsi="Times New Roman"/>
          <w:sz w:val="24"/>
          <w:szCs w:val="24"/>
        </w:rPr>
        <w:t>.</w:t>
      </w:r>
    </w:p>
    <w:p w14:paraId="46197F3A" w14:textId="77777777" w:rsidR="00A15DBE" w:rsidRPr="004032EC" w:rsidRDefault="00A15DBE" w:rsidP="00A15DBE">
      <w:pPr>
        <w:tabs>
          <w:tab w:val="left" w:pos="993"/>
        </w:tabs>
        <w:rPr>
          <w:rFonts w:ascii="Times New Roman" w:hAnsi="Times New Roman"/>
          <w:sz w:val="24"/>
          <w:szCs w:val="24"/>
        </w:rPr>
      </w:pPr>
    </w:p>
    <w:p w14:paraId="5B32A105" w14:textId="4D84373E" w:rsidR="00A15DBE" w:rsidRPr="004032EC" w:rsidRDefault="00053069" w:rsidP="00A15DBE">
      <w:pPr>
        <w:tabs>
          <w:tab w:val="left" w:pos="993"/>
        </w:tabs>
        <w:rPr>
          <w:rFonts w:ascii="Times New Roman" w:hAnsi="Times New Roman"/>
          <w:sz w:val="24"/>
          <w:szCs w:val="24"/>
        </w:rPr>
      </w:pPr>
      <w:r w:rsidRPr="004032EC">
        <w:rPr>
          <w:rFonts w:ascii="Times New Roman" w:hAnsi="Times New Roman"/>
          <w:sz w:val="24"/>
          <w:szCs w:val="24"/>
        </w:rPr>
        <w:t>The Determination commence</w:t>
      </w:r>
      <w:r w:rsidR="00242AA4" w:rsidRPr="004032EC">
        <w:rPr>
          <w:rFonts w:ascii="Times New Roman" w:hAnsi="Times New Roman"/>
          <w:sz w:val="24"/>
          <w:szCs w:val="24"/>
        </w:rPr>
        <w:t>s</w:t>
      </w:r>
      <w:r w:rsidRPr="004032EC">
        <w:rPr>
          <w:rFonts w:ascii="Times New Roman" w:hAnsi="Times New Roman"/>
          <w:sz w:val="24"/>
          <w:szCs w:val="24"/>
        </w:rPr>
        <w:t xml:space="preserve"> the day after it </w:t>
      </w:r>
      <w:r w:rsidR="00242AA4" w:rsidRPr="004032EC">
        <w:rPr>
          <w:rFonts w:ascii="Times New Roman" w:hAnsi="Times New Roman"/>
          <w:sz w:val="24"/>
          <w:szCs w:val="24"/>
        </w:rPr>
        <w:t>i</w:t>
      </w:r>
      <w:r w:rsidR="00C77750" w:rsidRPr="004032EC">
        <w:rPr>
          <w:rFonts w:ascii="Times New Roman" w:hAnsi="Times New Roman"/>
          <w:sz w:val="24"/>
          <w:szCs w:val="24"/>
        </w:rPr>
        <w:t>s registered</w:t>
      </w:r>
      <w:r w:rsidR="00A15DBE" w:rsidRPr="004032EC">
        <w:rPr>
          <w:rFonts w:ascii="Times New Roman" w:hAnsi="Times New Roman"/>
          <w:sz w:val="24"/>
          <w:szCs w:val="24"/>
        </w:rPr>
        <w:t xml:space="preserve">. </w:t>
      </w:r>
    </w:p>
    <w:p w14:paraId="64481745" w14:textId="0E5C0FF2" w:rsidR="00974961" w:rsidRPr="004032EC" w:rsidRDefault="00974961" w:rsidP="00A15DBE">
      <w:pPr>
        <w:tabs>
          <w:tab w:val="left" w:pos="993"/>
        </w:tabs>
        <w:rPr>
          <w:rFonts w:ascii="Times New Roman" w:hAnsi="Times New Roman"/>
          <w:sz w:val="24"/>
          <w:szCs w:val="24"/>
        </w:rPr>
      </w:pPr>
    </w:p>
    <w:p w14:paraId="69DAFF94" w14:textId="288A7D72" w:rsidR="00974961" w:rsidRPr="004032EC" w:rsidRDefault="00974961" w:rsidP="00974961">
      <w:pPr>
        <w:tabs>
          <w:tab w:val="left" w:pos="1134"/>
          <w:tab w:val="left" w:pos="1701"/>
          <w:tab w:val="right" w:pos="9072"/>
        </w:tabs>
        <w:rPr>
          <w:rFonts w:ascii="Times New Roman" w:hAnsi="Times New Roman"/>
          <w:sz w:val="24"/>
          <w:szCs w:val="24"/>
        </w:rPr>
      </w:pPr>
      <w:r w:rsidRPr="004032EC">
        <w:rPr>
          <w:rFonts w:ascii="Times New Roman" w:eastAsia="Times New Roman" w:hAnsi="Times New Roman"/>
          <w:iCs/>
          <w:sz w:val="24"/>
          <w:szCs w:val="24"/>
        </w:rPr>
        <w:t>The</w:t>
      </w:r>
      <w:r w:rsidRPr="004032EC">
        <w:rPr>
          <w:rFonts w:ascii="Times New Roman" w:hAnsi="Times New Roman"/>
          <w:sz w:val="24"/>
          <w:szCs w:val="24"/>
        </w:rPr>
        <w:t> Determination is compatible with the human rights and freedoms recognised or declared under section 3 of the</w:t>
      </w:r>
      <w:r w:rsidRPr="004032EC">
        <w:rPr>
          <w:rFonts w:ascii="Times New Roman" w:hAnsi="Times New Roman"/>
          <w:color w:val="FF0000"/>
          <w:sz w:val="24"/>
          <w:szCs w:val="24"/>
        </w:rPr>
        <w:t xml:space="preserve"> </w:t>
      </w:r>
      <w:r w:rsidRPr="004032EC">
        <w:rPr>
          <w:rFonts w:ascii="Times New Roman" w:hAnsi="Times New Roman"/>
          <w:i/>
          <w:sz w:val="24"/>
          <w:szCs w:val="24"/>
        </w:rPr>
        <w:t>Human Rights (Parliamentary Scrutiny) Act 2011.</w:t>
      </w:r>
      <w:r w:rsidRPr="004032EC">
        <w:rPr>
          <w:rFonts w:ascii="Times New Roman" w:hAnsi="Times New Roman"/>
          <w:sz w:val="24"/>
          <w:szCs w:val="24"/>
        </w:rPr>
        <w:t xml:space="preserve"> A full statement of compatibility is set out in </w:t>
      </w:r>
      <w:r w:rsidRPr="004032EC">
        <w:rPr>
          <w:rFonts w:ascii="Times New Roman" w:hAnsi="Times New Roman"/>
          <w:sz w:val="24"/>
          <w:szCs w:val="24"/>
          <w:u w:val="single"/>
        </w:rPr>
        <w:t>Attachment B</w:t>
      </w:r>
      <w:r w:rsidRPr="004032EC">
        <w:rPr>
          <w:rFonts w:ascii="Times New Roman" w:hAnsi="Times New Roman"/>
          <w:sz w:val="24"/>
          <w:szCs w:val="24"/>
        </w:rPr>
        <w:t>.</w:t>
      </w:r>
    </w:p>
    <w:p w14:paraId="7CDC7BC5" w14:textId="77777777" w:rsidR="00974961" w:rsidRPr="004032EC" w:rsidRDefault="00974961" w:rsidP="00A15DBE">
      <w:pPr>
        <w:tabs>
          <w:tab w:val="left" w:pos="993"/>
        </w:tabs>
        <w:rPr>
          <w:rFonts w:ascii="Times New Roman" w:hAnsi="Times New Roman"/>
          <w:sz w:val="24"/>
          <w:szCs w:val="24"/>
        </w:rPr>
      </w:pPr>
    </w:p>
    <w:p w14:paraId="4D8DDBB0" w14:textId="7C295A30" w:rsidR="00875E04" w:rsidRPr="004032EC" w:rsidRDefault="00875E04">
      <w:pPr>
        <w:rPr>
          <w:rFonts w:ascii="Times New Roman" w:hAnsi="Times New Roman"/>
          <w:sz w:val="24"/>
          <w:szCs w:val="24"/>
        </w:rPr>
      </w:pPr>
      <w:r w:rsidRPr="004032EC">
        <w:rPr>
          <w:rFonts w:ascii="Times New Roman" w:hAnsi="Times New Roman"/>
          <w:sz w:val="24"/>
          <w:szCs w:val="24"/>
        </w:rPr>
        <w:br w:type="page"/>
      </w:r>
    </w:p>
    <w:p w14:paraId="1314C27E" w14:textId="42C726A8" w:rsidR="00A15DBE" w:rsidRPr="004032EC" w:rsidRDefault="00A15DBE" w:rsidP="00D9637A">
      <w:pPr>
        <w:spacing w:before="120" w:after="120"/>
        <w:jc w:val="right"/>
        <w:rPr>
          <w:rFonts w:ascii="Times New Roman" w:hAnsi="Times New Roman"/>
          <w:b/>
          <w:sz w:val="24"/>
          <w:szCs w:val="24"/>
          <w:u w:val="single"/>
        </w:rPr>
      </w:pPr>
      <w:r w:rsidRPr="004032EC">
        <w:rPr>
          <w:rFonts w:ascii="Times New Roman" w:hAnsi="Times New Roman"/>
          <w:b/>
          <w:sz w:val="24"/>
          <w:szCs w:val="24"/>
          <w:u w:val="single"/>
        </w:rPr>
        <w:lastRenderedPageBreak/>
        <w:t>ATTACHMENT</w:t>
      </w:r>
      <w:r w:rsidR="00974961" w:rsidRPr="004032EC">
        <w:rPr>
          <w:rFonts w:ascii="Times New Roman" w:hAnsi="Times New Roman"/>
          <w:b/>
          <w:sz w:val="24"/>
          <w:szCs w:val="24"/>
          <w:u w:val="single"/>
        </w:rPr>
        <w:t xml:space="preserve"> A</w:t>
      </w:r>
      <w:r w:rsidR="00B231BE" w:rsidRPr="004032EC">
        <w:rPr>
          <w:rFonts w:ascii="Times New Roman" w:hAnsi="Times New Roman"/>
          <w:b/>
          <w:sz w:val="24"/>
          <w:szCs w:val="24"/>
          <w:u w:val="single"/>
        </w:rPr>
        <w:t xml:space="preserve"> </w:t>
      </w:r>
    </w:p>
    <w:p w14:paraId="1E762A87" w14:textId="77777777" w:rsidR="00A15DBE" w:rsidRPr="008C22DA" w:rsidRDefault="00A15DBE" w:rsidP="00A15DBE">
      <w:pPr>
        <w:jc w:val="right"/>
        <w:rPr>
          <w:rFonts w:ascii="Times New Roman" w:hAnsi="Times New Roman"/>
          <w:b/>
          <w:sz w:val="24"/>
          <w:szCs w:val="24"/>
        </w:rPr>
      </w:pPr>
    </w:p>
    <w:p w14:paraId="0174986D" w14:textId="4D286430" w:rsidR="00AA7C14" w:rsidRPr="004032EC" w:rsidRDefault="00A15DBE" w:rsidP="00AA7C14">
      <w:pPr>
        <w:rPr>
          <w:rFonts w:ascii="Times New Roman" w:hAnsi="Times New Roman"/>
          <w:b/>
          <w:i/>
          <w:sz w:val="24"/>
          <w:szCs w:val="24"/>
          <w:u w:val="single"/>
        </w:rPr>
      </w:pPr>
      <w:r w:rsidRPr="004032EC">
        <w:rPr>
          <w:rFonts w:ascii="Times New Roman" w:hAnsi="Times New Roman"/>
          <w:b/>
          <w:i/>
          <w:sz w:val="24"/>
          <w:szCs w:val="24"/>
          <w:u w:val="single"/>
        </w:rPr>
        <w:t>Details of the</w:t>
      </w:r>
      <w:r w:rsidR="00D83DDE" w:rsidRPr="004032EC">
        <w:rPr>
          <w:rFonts w:ascii="Times New Roman" w:hAnsi="Times New Roman"/>
          <w:b/>
          <w:i/>
          <w:sz w:val="24"/>
          <w:szCs w:val="24"/>
          <w:u w:val="single"/>
        </w:rPr>
        <w:t xml:space="preserve"> Ozone Protection and Synthetic Greenhouse Gas Management </w:t>
      </w:r>
      <w:r w:rsidR="00D76393" w:rsidRPr="004032EC">
        <w:rPr>
          <w:rFonts w:ascii="Times New Roman" w:hAnsi="Times New Roman"/>
          <w:b/>
          <w:i/>
          <w:sz w:val="24"/>
          <w:szCs w:val="24"/>
          <w:u w:val="single"/>
        </w:rPr>
        <w:br/>
      </w:r>
      <w:r w:rsidR="00D83DDE" w:rsidRPr="004032EC">
        <w:rPr>
          <w:rFonts w:ascii="Times New Roman" w:hAnsi="Times New Roman"/>
          <w:b/>
          <w:i/>
          <w:sz w:val="24"/>
          <w:szCs w:val="24"/>
          <w:u w:val="single"/>
        </w:rPr>
        <w:t>(</w:t>
      </w:r>
      <w:r w:rsidR="005D23AB" w:rsidRPr="004032EC">
        <w:rPr>
          <w:rFonts w:ascii="Times New Roman" w:hAnsi="Times New Roman"/>
          <w:b/>
          <w:i/>
          <w:sz w:val="24"/>
          <w:szCs w:val="24"/>
          <w:u w:val="single"/>
        </w:rPr>
        <w:t>Application Fees Indexation Freeze</w:t>
      </w:r>
      <w:r w:rsidR="00D83DDE" w:rsidRPr="004032EC">
        <w:rPr>
          <w:rFonts w:ascii="Times New Roman" w:hAnsi="Times New Roman"/>
          <w:b/>
          <w:i/>
          <w:sz w:val="24"/>
          <w:szCs w:val="24"/>
          <w:u w:val="single"/>
        </w:rPr>
        <w:t xml:space="preserve">) </w:t>
      </w:r>
      <w:r w:rsidR="00B1526F" w:rsidRPr="004032EC">
        <w:rPr>
          <w:rFonts w:ascii="Times New Roman" w:hAnsi="Times New Roman"/>
          <w:b/>
          <w:i/>
          <w:sz w:val="24"/>
          <w:szCs w:val="24"/>
          <w:u w:val="single"/>
        </w:rPr>
        <w:t>Determination 20</w:t>
      </w:r>
      <w:r w:rsidR="0022352E" w:rsidRPr="004032EC">
        <w:rPr>
          <w:rFonts w:ascii="Times New Roman" w:hAnsi="Times New Roman"/>
          <w:b/>
          <w:i/>
          <w:sz w:val="24"/>
          <w:szCs w:val="24"/>
          <w:u w:val="single"/>
        </w:rPr>
        <w:t>2</w:t>
      </w:r>
      <w:r w:rsidR="005D23AB" w:rsidRPr="004032EC">
        <w:rPr>
          <w:rFonts w:ascii="Times New Roman" w:hAnsi="Times New Roman"/>
          <w:b/>
          <w:i/>
          <w:sz w:val="24"/>
          <w:szCs w:val="24"/>
          <w:u w:val="single"/>
        </w:rPr>
        <w:t>3</w:t>
      </w:r>
      <w:r w:rsidRPr="004032EC">
        <w:rPr>
          <w:rFonts w:ascii="Times New Roman" w:hAnsi="Times New Roman"/>
          <w:b/>
          <w:i/>
          <w:sz w:val="24"/>
          <w:szCs w:val="24"/>
          <w:u w:val="single"/>
        </w:rPr>
        <w:t xml:space="preserve"> </w:t>
      </w:r>
    </w:p>
    <w:p w14:paraId="364A2CD9" w14:textId="00DB8B1D" w:rsidR="00A15DBE" w:rsidRPr="008C22DA" w:rsidRDefault="00A15DBE" w:rsidP="00A15DBE">
      <w:pPr>
        <w:tabs>
          <w:tab w:val="left" w:pos="993"/>
          <w:tab w:val="left" w:pos="4536"/>
          <w:tab w:val="left" w:pos="5670"/>
        </w:tabs>
        <w:rPr>
          <w:rFonts w:ascii="Times New Roman" w:hAnsi="Times New Roman"/>
          <w:b/>
          <w:sz w:val="24"/>
          <w:szCs w:val="24"/>
        </w:rPr>
      </w:pPr>
    </w:p>
    <w:p w14:paraId="6CA791A8" w14:textId="77777777" w:rsidR="00A15DBE" w:rsidRPr="004032EC" w:rsidRDefault="00A15DBE" w:rsidP="00A15DBE">
      <w:pPr>
        <w:tabs>
          <w:tab w:val="left" w:pos="993"/>
          <w:tab w:val="left" w:pos="4536"/>
          <w:tab w:val="left" w:pos="5670"/>
        </w:tabs>
        <w:rPr>
          <w:rFonts w:ascii="Times New Roman" w:hAnsi="Times New Roman"/>
          <w:sz w:val="24"/>
          <w:szCs w:val="24"/>
          <w:u w:val="single"/>
        </w:rPr>
      </w:pPr>
      <w:r w:rsidRPr="004032EC">
        <w:rPr>
          <w:rFonts w:ascii="Times New Roman" w:hAnsi="Times New Roman"/>
          <w:sz w:val="24"/>
          <w:szCs w:val="24"/>
          <w:u w:val="single"/>
        </w:rPr>
        <w:t xml:space="preserve">Section 1 – Name </w:t>
      </w:r>
    </w:p>
    <w:p w14:paraId="738BBC42" w14:textId="77777777" w:rsidR="00A15DBE" w:rsidRPr="008C22DA" w:rsidRDefault="00A15DBE" w:rsidP="00A15DBE">
      <w:pPr>
        <w:tabs>
          <w:tab w:val="left" w:pos="993"/>
          <w:tab w:val="left" w:pos="4536"/>
          <w:tab w:val="left" w:pos="5670"/>
        </w:tabs>
        <w:rPr>
          <w:rFonts w:ascii="Times New Roman" w:hAnsi="Times New Roman"/>
          <w:sz w:val="24"/>
          <w:szCs w:val="24"/>
        </w:rPr>
      </w:pPr>
    </w:p>
    <w:p w14:paraId="52C23546" w14:textId="32F770BB" w:rsidR="00A15DBE" w:rsidRPr="004032EC" w:rsidRDefault="00A15DBE" w:rsidP="00E95336">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 xml:space="preserve">This section provides that the title of the </w:t>
      </w:r>
      <w:r w:rsidR="00AA7C14" w:rsidRPr="004032EC">
        <w:rPr>
          <w:rFonts w:ascii="Times New Roman" w:hAnsi="Times New Roman"/>
          <w:sz w:val="24"/>
          <w:szCs w:val="24"/>
        </w:rPr>
        <w:t>instrument</w:t>
      </w:r>
      <w:r w:rsidRPr="004032EC">
        <w:rPr>
          <w:rFonts w:ascii="Times New Roman" w:hAnsi="Times New Roman"/>
          <w:sz w:val="24"/>
          <w:szCs w:val="24"/>
        </w:rPr>
        <w:t xml:space="preserve"> is the </w:t>
      </w:r>
      <w:r w:rsidR="00716ECA" w:rsidRPr="004032EC">
        <w:rPr>
          <w:rFonts w:ascii="Times New Roman" w:hAnsi="Times New Roman"/>
          <w:i/>
          <w:sz w:val="24"/>
          <w:szCs w:val="24"/>
        </w:rPr>
        <w:t>Ozone Protection and Synthetic Greenhouse Gas Management (</w:t>
      </w:r>
      <w:r w:rsidR="005D23AB" w:rsidRPr="004032EC">
        <w:rPr>
          <w:rFonts w:ascii="Times New Roman" w:hAnsi="Times New Roman"/>
          <w:i/>
          <w:sz w:val="24"/>
          <w:szCs w:val="24"/>
        </w:rPr>
        <w:t>Application Fees Indexation Freeze</w:t>
      </w:r>
      <w:r w:rsidR="00B1526F" w:rsidRPr="004032EC">
        <w:rPr>
          <w:rFonts w:ascii="Times New Roman" w:hAnsi="Times New Roman"/>
          <w:i/>
          <w:sz w:val="24"/>
          <w:szCs w:val="24"/>
        </w:rPr>
        <w:t>) Determination 20</w:t>
      </w:r>
      <w:r w:rsidR="0022352E" w:rsidRPr="004032EC">
        <w:rPr>
          <w:rFonts w:ascii="Times New Roman" w:hAnsi="Times New Roman"/>
          <w:i/>
          <w:sz w:val="24"/>
          <w:szCs w:val="24"/>
        </w:rPr>
        <w:t>2</w:t>
      </w:r>
      <w:r w:rsidR="005D23AB" w:rsidRPr="004032EC">
        <w:rPr>
          <w:rFonts w:ascii="Times New Roman" w:hAnsi="Times New Roman"/>
          <w:i/>
          <w:sz w:val="24"/>
          <w:szCs w:val="24"/>
        </w:rPr>
        <w:t>3</w:t>
      </w:r>
      <w:r w:rsidR="00716ECA" w:rsidRPr="004032EC">
        <w:rPr>
          <w:rFonts w:ascii="Times New Roman" w:hAnsi="Times New Roman"/>
          <w:sz w:val="24"/>
          <w:szCs w:val="24"/>
        </w:rPr>
        <w:t xml:space="preserve"> </w:t>
      </w:r>
      <w:r w:rsidR="00AA7C14" w:rsidRPr="004032EC">
        <w:rPr>
          <w:rFonts w:ascii="Times New Roman" w:hAnsi="Times New Roman"/>
          <w:sz w:val="24"/>
          <w:szCs w:val="24"/>
        </w:rPr>
        <w:t>(the Determination)</w:t>
      </w:r>
      <w:r w:rsidRPr="004032EC">
        <w:rPr>
          <w:rFonts w:ascii="Times New Roman" w:hAnsi="Times New Roman"/>
          <w:sz w:val="24"/>
          <w:szCs w:val="24"/>
        </w:rPr>
        <w:t>.</w:t>
      </w:r>
    </w:p>
    <w:p w14:paraId="7F829DA9" w14:textId="77777777" w:rsidR="00A15DBE" w:rsidRPr="004032EC" w:rsidRDefault="00A15DBE" w:rsidP="00A15DBE">
      <w:pPr>
        <w:tabs>
          <w:tab w:val="left" w:pos="993"/>
          <w:tab w:val="left" w:pos="4536"/>
          <w:tab w:val="left" w:pos="5670"/>
        </w:tabs>
        <w:rPr>
          <w:rFonts w:ascii="Times New Roman" w:hAnsi="Times New Roman"/>
          <w:sz w:val="24"/>
          <w:szCs w:val="24"/>
          <w:u w:val="single"/>
        </w:rPr>
      </w:pPr>
      <w:r w:rsidRPr="004032EC">
        <w:rPr>
          <w:rFonts w:ascii="Times New Roman" w:hAnsi="Times New Roman"/>
          <w:sz w:val="24"/>
          <w:szCs w:val="24"/>
          <w:u w:val="single"/>
        </w:rPr>
        <w:t>Section 2 – Commencement</w:t>
      </w:r>
    </w:p>
    <w:p w14:paraId="50E7576D" w14:textId="77777777" w:rsidR="00A15DBE" w:rsidRPr="008C22DA" w:rsidRDefault="00A15DBE" w:rsidP="00A15DBE">
      <w:pPr>
        <w:tabs>
          <w:tab w:val="left" w:pos="993"/>
          <w:tab w:val="left" w:pos="4536"/>
          <w:tab w:val="left" w:pos="5670"/>
        </w:tabs>
        <w:rPr>
          <w:rFonts w:ascii="Times New Roman" w:hAnsi="Times New Roman"/>
          <w:sz w:val="24"/>
          <w:szCs w:val="24"/>
        </w:rPr>
      </w:pPr>
    </w:p>
    <w:p w14:paraId="050B6B4B" w14:textId="13A7FA41" w:rsidR="00A15DBE" w:rsidRPr="004032EC" w:rsidRDefault="006B0FEF" w:rsidP="00F4034D">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T</w:t>
      </w:r>
      <w:r w:rsidR="00A15DBE" w:rsidRPr="004032EC">
        <w:rPr>
          <w:rFonts w:ascii="Times New Roman" w:hAnsi="Times New Roman"/>
          <w:sz w:val="24"/>
          <w:szCs w:val="24"/>
        </w:rPr>
        <w:t xml:space="preserve">his section provides </w:t>
      </w:r>
      <w:r w:rsidRPr="004032EC">
        <w:rPr>
          <w:rFonts w:ascii="Times New Roman" w:hAnsi="Times New Roman"/>
          <w:sz w:val="24"/>
          <w:szCs w:val="24"/>
        </w:rPr>
        <w:t>that</w:t>
      </w:r>
      <w:r w:rsidR="00A15DBE" w:rsidRPr="004032EC">
        <w:rPr>
          <w:rFonts w:ascii="Times New Roman" w:hAnsi="Times New Roman"/>
          <w:sz w:val="24"/>
          <w:szCs w:val="24"/>
        </w:rPr>
        <w:t xml:space="preserve"> the </w:t>
      </w:r>
      <w:r w:rsidR="00AA7C14" w:rsidRPr="004032EC">
        <w:rPr>
          <w:rFonts w:ascii="Times New Roman" w:hAnsi="Times New Roman"/>
          <w:sz w:val="24"/>
          <w:szCs w:val="24"/>
        </w:rPr>
        <w:t xml:space="preserve">Determination commences </w:t>
      </w:r>
      <w:r w:rsidRPr="004032EC">
        <w:rPr>
          <w:rFonts w:ascii="Times New Roman" w:hAnsi="Times New Roman"/>
          <w:sz w:val="24"/>
          <w:szCs w:val="24"/>
        </w:rPr>
        <w:t xml:space="preserve">on </w:t>
      </w:r>
      <w:r w:rsidR="00AA7C14" w:rsidRPr="004032EC">
        <w:rPr>
          <w:rFonts w:ascii="Times New Roman" w:hAnsi="Times New Roman"/>
          <w:sz w:val="24"/>
          <w:szCs w:val="24"/>
        </w:rPr>
        <w:t xml:space="preserve">the day after </w:t>
      </w:r>
      <w:r w:rsidRPr="004032EC">
        <w:rPr>
          <w:rFonts w:ascii="Times New Roman" w:hAnsi="Times New Roman"/>
          <w:sz w:val="24"/>
          <w:szCs w:val="24"/>
        </w:rPr>
        <w:t xml:space="preserve">it </w:t>
      </w:r>
      <w:r w:rsidR="00AA7C14" w:rsidRPr="004032EC">
        <w:rPr>
          <w:rFonts w:ascii="Times New Roman" w:hAnsi="Times New Roman"/>
          <w:sz w:val="24"/>
          <w:szCs w:val="24"/>
        </w:rPr>
        <w:t xml:space="preserve">is registered. </w:t>
      </w:r>
    </w:p>
    <w:p w14:paraId="38570A8E" w14:textId="77777777" w:rsidR="00A15DBE" w:rsidRPr="004032EC" w:rsidRDefault="00A15DBE" w:rsidP="00A15DBE">
      <w:pPr>
        <w:tabs>
          <w:tab w:val="left" w:pos="993"/>
          <w:tab w:val="left" w:pos="4536"/>
          <w:tab w:val="left" w:pos="5670"/>
        </w:tabs>
        <w:rPr>
          <w:rFonts w:ascii="Times New Roman" w:hAnsi="Times New Roman"/>
          <w:sz w:val="24"/>
          <w:szCs w:val="24"/>
          <w:u w:val="single"/>
        </w:rPr>
      </w:pPr>
      <w:r w:rsidRPr="004032EC">
        <w:rPr>
          <w:rFonts w:ascii="Times New Roman" w:hAnsi="Times New Roman"/>
          <w:sz w:val="24"/>
          <w:szCs w:val="24"/>
          <w:u w:val="single"/>
        </w:rPr>
        <w:t>Section 3 – Authority</w:t>
      </w:r>
    </w:p>
    <w:p w14:paraId="7E3CB0D7" w14:textId="77777777" w:rsidR="00A15DBE" w:rsidRPr="008C22DA" w:rsidRDefault="00A15DBE" w:rsidP="00A15DBE">
      <w:pPr>
        <w:tabs>
          <w:tab w:val="left" w:pos="993"/>
          <w:tab w:val="left" w:pos="4536"/>
          <w:tab w:val="left" w:pos="5670"/>
        </w:tabs>
        <w:rPr>
          <w:rFonts w:ascii="Times New Roman" w:hAnsi="Times New Roman"/>
          <w:sz w:val="24"/>
          <w:szCs w:val="24"/>
        </w:rPr>
      </w:pPr>
    </w:p>
    <w:p w14:paraId="79591E57" w14:textId="31DB2FE8" w:rsidR="00A15DBE" w:rsidRPr="004032EC" w:rsidRDefault="00A15DBE" w:rsidP="00E95336">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 xml:space="preserve">This section provides that the </w:t>
      </w:r>
      <w:r w:rsidR="00AA7C14" w:rsidRPr="004032EC">
        <w:rPr>
          <w:rFonts w:ascii="Times New Roman" w:hAnsi="Times New Roman"/>
          <w:sz w:val="24"/>
          <w:szCs w:val="24"/>
        </w:rPr>
        <w:t xml:space="preserve">Determination is made under </w:t>
      </w:r>
      <w:r w:rsidR="00D17224" w:rsidRPr="004032EC">
        <w:rPr>
          <w:rFonts w:ascii="Times New Roman" w:hAnsi="Times New Roman"/>
          <w:sz w:val="24"/>
          <w:szCs w:val="24"/>
        </w:rPr>
        <w:t xml:space="preserve">subregulation </w:t>
      </w:r>
      <w:r w:rsidR="00840A1B" w:rsidRPr="004032EC">
        <w:rPr>
          <w:rFonts w:ascii="Times New Roman" w:hAnsi="Times New Roman"/>
          <w:sz w:val="24"/>
          <w:szCs w:val="24"/>
        </w:rPr>
        <w:t>346(2A)</w:t>
      </w:r>
      <w:r w:rsidR="00AA7C14" w:rsidRPr="004032EC">
        <w:rPr>
          <w:rFonts w:ascii="Times New Roman" w:hAnsi="Times New Roman"/>
          <w:sz w:val="24"/>
          <w:szCs w:val="24"/>
        </w:rPr>
        <w:t xml:space="preserve"> of the </w:t>
      </w:r>
      <w:r w:rsidR="00AA7C14" w:rsidRPr="004032EC">
        <w:rPr>
          <w:rFonts w:ascii="Times New Roman" w:hAnsi="Times New Roman"/>
          <w:i/>
          <w:sz w:val="24"/>
          <w:szCs w:val="24"/>
        </w:rPr>
        <w:t>Ozone Protection and Synthetic Greenhouse Gas Management Regulations 1995</w:t>
      </w:r>
      <w:r w:rsidR="00AA7C14" w:rsidRPr="004032EC">
        <w:rPr>
          <w:rFonts w:ascii="Times New Roman" w:hAnsi="Times New Roman"/>
          <w:sz w:val="24"/>
          <w:szCs w:val="24"/>
        </w:rPr>
        <w:t xml:space="preserve"> </w:t>
      </w:r>
      <w:r w:rsidR="001557E0" w:rsidRPr="004032EC">
        <w:rPr>
          <w:rFonts w:ascii="Times New Roman" w:hAnsi="Times New Roman"/>
          <w:sz w:val="24"/>
          <w:szCs w:val="24"/>
        </w:rPr>
        <w:br/>
      </w:r>
      <w:r w:rsidR="00AA7C14" w:rsidRPr="004032EC">
        <w:rPr>
          <w:rFonts w:ascii="Times New Roman" w:hAnsi="Times New Roman"/>
          <w:sz w:val="24"/>
          <w:szCs w:val="24"/>
        </w:rPr>
        <w:t>(the OPSGGM Regulations)</w:t>
      </w:r>
      <w:r w:rsidRPr="004032EC">
        <w:rPr>
          <w:rFonts w:ascii="Times New Roman" w:hAnsi="Times New Roman"/>
          <w:sz w:val="24"/>
          <w:szCs w:val="24"/>
        </w:rPr>
        <w:t xml:space="preserve">. </w:t>
      </w:r>
    </w:p>
    <w:p w14:paraId="6AEDE1B8" w14:textId="17B12F88" w:rsidR="00A15DBE" w:rsidRPr="004032EC" w:rsidRDefault="00A15DBE" w:rsidP="00A15DBE">
      <w:pPr>
        <w:tabs>
          <w:tab w:val="left" w:pos="993"/>
          <w:tab w:val="left" w:pos="4536"/>
          <w:tab w:val="left" w:pos="5670"/>
        </w:tabs>
        <w:rPr>
          <w:rFonts w:ascii="Times New Roman" w:hAnsi="Times New Roman"/>
          <w:sz w:val="24"/>
          <w:szCs w:val="24"/>
          <w:u w:val="single"/>
        </w:rPr>
      </w:pPr>
      <w:r w:rsidRPr="004032EC">
        <w:rPr>
          <w:rFonts w:ascii="Times New Roman" w:hAnsi="Times New Roman"/>
          <w:sz w:val="24"/>
          <w:szCs w:val="24"/>
          <w:u w:val="single"/>
        </w:rPr>
        <w:t xml:space="preserve">Section 4 – </w:t>
      </w:r>
      <w:r w:rsidR="00F76BCC" w:rsidRPr="004032EC">
        <w:rPr>
          <w:rFonts w:ascii="Times New Roman" w:hAnsi="Times New Roman"/>
          <w:sz w:val="24"/>
          <w:szCs w:val="24"/>
          <w:u w:val="single"/>
        </w:rPr>
        <w:t>D</w:t>
      </w:r>
      <w:r w:rsidR="00162F32" w:rsidRPr="004032EC">
        <w:rPr>
          <w:rFonts w:ascii="Times New Roman" w:hAnsi="Times New Roman"/>
          <w:sz w:val="24"/>
          <w:szCs w:val="24"/>
          <w:u w:val="single"/>
        </w:rPr>
        <w:t xml:space="preserve">efinitions </w:t>
      </w:r>
    </w:p>
    <w:p w14:paraId="42F94242" w14:textId="77777777" w:rsidR="00A15DBE" w:rsidRPr="008C22DA" w:rsidRDefault="00A15DBE" w:rsidP="00A15DBE">
      <w:pPr>
        <w:tabs>
          <w:tab w:val="left" w:pos="993"/>
          <w:tab w:val="left" w:pos="4536"/>
          <w:tab w:val="left" w:pos="5670"/>
        </w:tabs>
        <w:rPr>
          <w:rFonts w:ascii="Times New Roman" w:hAnsi="Times New Roman"/>
          <w:sz w:val="24"/>
          <w:szCs w:val="24"/>
        </w:rPr>
      </w:pPr>
    </w:p>
    <w:p w14:paraId="6F6FC5E6" w14:textId="4935B646" w:rsidR="00A15DBE" w:rsidRPr="004032EC" w:rsidRDefault="00A15DBE" w:rsidP="00E95336">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 xml:space="preserve">This section </w:t>
      </w:r>
      <w:r w:rsidR="00DE5A43" w:rsidRPr="004032EC">
        <w:rPr>
          <w:rFonts w:ascii="Times New Roman" w:hAnsi="Times New Roman"/>
          <w:sz w:val="24"/>
          <w:szCs w:val="24"/>
        </w:rPr>
        <w:t xml:space="preserve">defines </w:t>
      </w:r>
      <w:r w:rsidR="009525B5" w:rsidRPr="004032EC">
        <w:rPr>
          <w:rFonts w:ascii="Times New Roman" w:hAnsi="Times New Roman"/>
          <w:sz w:val="24"/>
          <w:szCs w:val="24"/>
        </w:rPr>
        <w:t xml:space="preserve">the term </w:t>
      </w:r>
      <w:r w:rsidR="008F4052" w:rsidRPr="004032EC">
        <w:rPr>
          <w:rFonts w:ascii="Times New Roman" w:hAnsi="Times New Roman"/>
          <w:i/>
          <w:iCs/>
          <w:sz w:val="24"/>
          <w:szCs w:val="24"/>
        </w:rPr>
        <w:t>Regulations</w:t>
      </w:r>
      <w:r w:rsidR="008F4052" w:rsidRPr="004032EC">
        <w:rPr>
          <w:rFonts w:ascii="Times New Roman" w:hAnsi="Times New Roman"/>
          <w:sz w:val="24"/>
          <w:szCs w:val="24"/>
        </w:rPr>
        <w:t xml:space="preserve">, as used in the </w:t>
      </w:r>
      <w:r w:rsidR="006B118F" w:rsidRPr="004032EC">
        <w:rPr>
          <w:rFonts w:ascii="Times New Roman" w:hAnsi="Times New Roman"/>
          <w:sz w:val="24"/>
          <w:szCs w:val="24"/>
        </w:rPr>
        <w:t>Determination</w:t>
      </w:r>
      <w:r w:rsidRPr="004032EC">
        <w:rPr>
          <w:rFonts w:ascii="Times New Roman" w:hAnsi="Times New Roman"/>
          <w:sz w:val="24"/>
          <w:szCs w:val="24"/>
        </w:rPr>
        <w:t xml:space="preserve">. </w:t>
      </w:r>
      <w:r w:rsidR="008F4052" w:rsidRPr="004032EC">
        <w:rPr>
          <w:rFonts w:ascii="Times New Roman" w:hAnsi="Times New Roman"/>
          <w:sz w:val="24"/>
          <w:szCs w:val="24"/>
        </w:rPr>
        <w:t xml:space="preserve">The </w:t>
      </w:r>
      <w:r w:rsidR="008F4052" w:rsidRPr="004032EC">
        <w:rPr>
          <w:rFonts w:ascii="Times New Roman" w:hAnsi="Times New Roman"/>
          <w:i/>
          <w:iCs/>
          <w:sz w:val="24"/>
          <w:szCs w:val="24"/>
        </w:rPr>
        <w:t>Regulations</w:t>
      </w:r>
      <w:r w:rsidR="008F4052" w:rsidRPr="004032EC">
        <w:rPr>
          <w:rFonts w:ascii="Times New Roman" w:hAnsi="Times New Roman"/>
          <w:sz w:val="24"/>
          <w:szCs w:val="24"/>
        </w:rPr>
        <w:t xml:space="preserve"> would refer to the OPSGGM Regulations. </w:t>
      </w:r>
    </w:p>
    <w:p w14:paraId="57612D66" w14:textId="539E0214" w:rsidR="005208A9" w:rsidRPr="004032EC" w:rsidRDefault="005208A9" w:rsidP="005208A9">
      <w:pPr>
        <w:tabs>
          <w:tab w:val="left" w:pos="993"/>
          <w:tab w:val="left" w:pos="4536"/>
          <w:tab w:val="left" w:pos="5670"/>
        </w:tabs>
        <w:ind w:left="369" w:hanging="369"/>
        <w:rPr>
          <w:rFonts w:ascii="Times New Roman" w:hAnsi="Times New Roman"/>
          <w:sz w:val="24"/>
          <w:szCs w:val="24"/>
          <w:u w:val="single"/>
        </w:rPr>
      </w:pPr>
      <w:bookmarkStart w:id="2" w:name="_Hlk152071568"/>
      <w:r w:rsidRPr="004032EC">
        <w:rPr>
          <w:rFonts w:ascii="Times New Roman" w:hAnsi="Times New Roman"/>
          <w:sz w:val="24"/>
          <w:szCs w:val="24"/>
          <w:u w:val="single"/>
        </w:rPr>
        <w:t xml:space="preserve">Section 5 – </w:t>
      </w:r>
      <w:r w:rsidR="002C2A99" w:rsidRPr="004032EC">
        <w:rPr>
          <w:rFonts w:ascii="Times New Roman" w:hAnsi="Times New Roman"/>
          <w:sz w:val="24"/>
          <w:szCs w:val="24"/>
          <w:u w:val="single"/>
        </w:rPr>
        <w:t xml:space="preserve">Certain Part 6A application fees—indexation freeze </w:t>
      </w:r>
    </w:p>
    <w:bookmarkEnd w:id="2"/>
    <w:p w14:paraId="04E5F092" w14:textId="77777777" w:rsidR="00A15DBE" w:rsidRPr="004032EC" w:rsidRDefault="00A15DBE" w:rsidP="00A15DBE">
      <w:pPr>
        <w:rPr>
          <w:rFonts w:ascii="Times New Roman" w:hAnsi="Times New Roman"/>
          <w:sz w:val="24"/>
          <w:szCs w:val="24"/>
        </w:rPr>
      </w:pPr>
    </w:p>
    <w:p w14:paraId="18A04CD1" w14:textId="52C1E104" w:rsidR="002C2A99" w:rsidRPr="004032EC" w:rsidRDefault="00A12F30">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 xml:space="preserve">Regulations 343 and 344 of the OPSGGM </w:t>
      </w:r>
      <w:r w:rsidR="00DC2969" w:rsidRPr="004032EC">
        <w:rPr>
          <w:rFonts w:ascii="Times New Roman" w:hAnsi="Times New Roman"/>
          <w:sz w:val="24"/>
          <w:szCs w:val="24"/>
        </w:rPr>
        <w:t>Regulations</w:t>
      </w:r>
      <w:r w:rsidRPr="004032EC">
        <w:rPr>
          <w:rFonts w:ascii="Times New Roman" w:hAnsi="Times New Roman"/>
          <w:sz w:val="24"/>
          <w:szCs w:val="24"/>
        </w:rPr>
        <w:t xml:space="preserve"> set </w:t>
      </w:r>
      <w:r w:rsidR="00631DE5" w:rsidRPr="004032EC">
        <w:rPr>
          <w:rFonts w:ascii="Times New Roman" w:hAnsi="Times New Roman"/>
          <w:sz w:val="24"/>
          <w:szCs w:val="24"/>
        </w:rPr>
        <w:t xml:space="preserve">relevant </w:t>
      </w:r>
      <w:r w:rsidRPr="004032EC">
        <w:rPr>
          <w:rFonts w:ascii="Times New Roman" w:hAnsi="Times New Roman"/>
          <w:sz w:val="24"/>
          <w:szCs w:val="24"/>
        </w:rPr>
        <w:t xml:space="preserve">application fees for </w:t>
      </w:r>
      <w:r w:rsidR="00631DE5" w:rsidRPr="004032EC">
        <w:rPr>
          <w:rFonts w:ascii="Times New Roman" w:hAnsi="Times New Roman"/>
          <w:sz w:val="24"/>
          <w:szCs w:val="24"/>
        </w:rPr>
        <w:t xml:space="preserve">refrigeration and air-conditioning </w:t>
      </w:r>
      <w:r w:rsidR="00A0604F" w:rsidRPr="004032EC">
        <w:rPr>
          <w:rFonts w:ascii="Times New Roman" w:hAnsi="Times New Roman"/>
          <w:sz w:val="24"/>
          <w:szCs w:val="24"/>
        </w:rPr>
        <w:t xml:space="preserve">industry </w:t>
      </w:r>
      <w:r w:rsidR="00631DE5" w:rsidRPr="004032EC">
        <w:rPr>
          <w:rFonts w:ascii="Times New Roman" w:hAnsi="Times New Roman"/>
          <w:sz w:val="24"/>
          <w:szCs w:val="24"/>
        </w:rPr>
        <w:t>permits (granted under Division 6A.2) and fire protection industry permits (granted under Division 6A.4)</w:t>
      </w:r>
      <w:r w:rsidR="00DC2969" w:rsidRPr="004032EC">
        <w:rPr>
          <w:rFonts w:ascii="Times New Roman" w:hAnsi="Times New Roman"/>
          <w:sz w:val="24"/>
          <w:szCs w:val="24"/>
        </w:rPr>
        <w:t>.</w:t>
      </w:r>
    </w:p>
    <w:p w14:paraId="22F199AE" w14:textId="3F6009B6" w:rsidR="00DC2969" w:rsidRPr="004032EC" w:rsidRDefault="00DC2969">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Subregulation</w:t>
      </w:r>
      <w:r w:rsidR="007A4E9A" w:rsidRPr="004032EC">
        <w:rPr>
          <w:rFonts w:ascii="Times New Roman" w:hAnsi="Times New Roman"/>
          <w:sz w:val="24"/>
          <w:szCs w:val="24"/>
        </w:rPr>
        <w:t>s</w:t>
      </w:r>
      <w:r w:rsidRPr="004032EC">
        <w:rPr>
          <w:rFonts w:ascii="Times New Roman" w:hAnsi="Times New Roman"/>
          <w:sz w:val="24"/>
          <w:szCs w:val="24"/>
        </w:rPr>
        <w:t xml:space="preserve"> </w:t>
      </w:r>
      <w:r w:rsidR="007A4E9A" w:rsidRPr="004032EC">
        <w:rPr>
          <w:rFonts w:ascii="Times New Roman" w:hAnsi="Times New Roman"/>
          <w:sz w:val="24"/>
          <w:szCs w:val="24"/>
        </w:rPr>
        <w:t xml:space="preserve">346(1) and (2) of the OPSGGM Regulations have the combined effect that the fees prescribed in </w:t>
      </w:r>
      <w:r w:rsidR="00AE47B7" w:rsidRPr="004032EC">
        <w:rPr>
          <w:rFonts w:ascii="Times New Roman" w:hAnsi="Times New Roman"/>
          <w:sz w:val="24"/>
          <w:szCs w:val="24"/>
        </w:rPr>
        <w:t xml:space="preserve">regulations 343 and 344 are indexed </w:t>
      </w:r>
      <w:r w:rsidR="00DB0911" w:rsidRPr="004032EC">
        <w:rPr>
          <w:rFonts w:ascii="Times New Roman" w:hAnsi="Times New Roman"/>
          <w:sz w:val="24"/>
          <w:szCs w:val="24"/>
        </w:rPr>
        <w:t>on an annual basis. This ensures that fees increase each year that the annual wage price index (published by the Australian Statistician) increases</w:t>
      </w:r>
      <w:r w:rsidR="005B1463" w:rsidRPr="004032EC">
        <w:rPr>
          <w:rFonts w:ascii="Times New Roman" w:hAnsi="Times New Roman"/>
          <w:sz w:val="24"/>
          <w:szCs w:val="24"/>
        </w:rPr>
        <w:t>.</w:t>
      </w:r>
    </w:p>
    <w:p w14:paraId="7F1319F6" w14:textId="0FCF118D" w:rsidR="00D16268" w:rsidRPr="004032EC" w:rsidRDefault="003A50E5">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 xml:space="preserve">Subregulation 346(2A) allows the Minister to, by legislative instrument, determine that the annual indexation for permit fees (imposed by subregulation 346(2)) does not apply in relation to one or more calendar years. </w:t>
      </w:r>
    </w:p>
    <w:p w14:paraId="64187247" w14:textId="77777777" w:rsidR="008D4720" w:rsidRPr="004032EC" w:rsidRDefault="004B590A">
      <w:pPr>
        <w:pStyle w:val="ListNumber"/>
        <w:numPr>
          <w:ilvl w:val="0"/>
          <w:numId w:val="8"/>
        </w:numPr>
        <w:spacing w:after="240"/>
        <w:ind w:left="567" w:hanging="567"/>
        <w:rPr>
          <w:rFonts w:ascii="Times New Roman" w:hAnsi="Times New Roman"/>
          <w:sz w:val="24"/>
          <w:szCs w:val="24"/>
        </w:rPr>
      </w:pPr>
      <w:r w:rsidRPr="004032EC">
        <w:rPr>
          <w:rFonts w:ascii="Times New Roman" w:hAnsi="Times New Roman"/>
          <w:sz w:val="24"/>
          <w:szCs w:val="24"/>
        </w:rPr>
        <w:t>Section 5</w:t>
      </w:r>
      <w:r w:rsidR="000351EE" w:rsidRPr="004032EC">
        <w:rPr>
          <w:rFonts w:ascii="Times New Roman" w:hAnsi="Times New Roman"/>
          <w:sz w:val="24"/>
          <w:szCs w:val="24"/>
        </w:rPr>
        <w:t xml:space="preserve"> of the Determination is made for the purposes of subregulation 346(2A) and </w:t>
      </w:r>
      <w:r w:rsidR="00D06111" w:rsidRPr="004032EC">
        <w:rPr>
          <w:rFonts w:ascii="Times New Roman" w:hAnsi="Times New Roman"/>
          <w:sz w:val="24"/>
          <w:szCs w:val="24"/>
        </w:rPr>
        <w:t xml:space="preserve">provides that </w:t>
      </w:r>
      <w:r w:rsidR="00513D5C" w:rsidRPr="004032EC">
        <w:rPr>
          <w:rFonts w:ascii="Times New Roman" w:hAnsi="Times New Roman"/>
          <w:sz w:val="24"/>
          <w:szCs w:val="24"/>
        </w:rPr>
        <w:t xml:space="preserve">subregulation 346(2) of the OPSGGM Regulations does not apply in relation to the 2023 calendar year. </w:t>
      </w:r>
    </w:p>
    <w:p w14:paraId="10654152" w14:textId="5119AC1B" w:rsidR="00DE5A43" w:rsidRPr="008C22DA" w:rsidRDefault="004F1E07" w:rsidP="00EB65A6">
      <w:pPr>
        <w:pStyle w:val="ListNumber"/>
        <w:numPr>
          <w:ilvl w:val="0"/>
          <w:numId w:val="8"/>
        </w:numPr>
        <w:spacing w:after="240"/>
        <w:ind w:left="567" w:hanging="567"/>
        <w:rPr>
          <w:rFonts w:ascii="Times New Roman" w:hAnsi="Times New Roman"/>
          <w:b/>
          <w:bCs/>
          <w:sz w:val="24"/>
          <w:szCs w:val="24"/>
        </w:rPr>
      </w:pPr>
      <w:bookmarkStart w:id="3" w:name="_Hlk152071556"/>
      <w:r w:rsidRPr="004032EC">
        <w:rPr>
          <w:rFonts w:ascii="Times New Roman" w:hAnsi="Times New Roman"/>
          <w:sz w:val="24"/>
          <w:szCs w:val="24"/>
        </w:rPr>
        <w:t xml:space="preserve">The effect is that application fee rates in regulations 343 and 344 will not be increased on 1 January 2024; fee rates in 2024 will remain </w:t>
      </w:r>
      <w:r w:rsidR="00A0604F" w:rsidRPr="004032EC">
        <w:rPr>
          <w:rFonts w:ascii="Times New Roman" w:hAnsi="Times New Roman"/>
          <w:sz w:val="24"/>
          <w:szCs w:val="24"/>
        </w:rPr>
        <w:t>at their current rates</w:t>
      </w:r>
      <w:r w:rsidRPr="004032EC">
        <w:rPr>
          <w:rFonts w:ascii="Times New Roman" w:hAnsi="Times New Roman"/>
          <w:sz w:val="24"/>
          <w:szCs w:val="24"/>
        </w:rPr>
        <w:t>. This is appropriate as a fee increase is not required for the</w:t>
      </w:r>
      <w:r w:rsidR="00A0604F" w:rsidRPr="004032EC">
        <w:rPr>
          <w:rFonts w:ascii="Times New Roman" w:hAnsi="Times New Roman"/>
          <w:sz w:val="24"/>
          <w:szCs w:val="24"/>
        </w:rPr>
        <w:t xml:space="preserve"> Commonwealth’s costs in assessing such applications</w:t>
      </w:r>
      <w:r w:rsidRPr="004032EC">
        <w:rPr>
          <w:rFonts w:ascii="Times New Roman" w:hAnsi="Times New Roman"/>
          <w:sz w:val="24"/>
          <w:szCs w:val="24"/>
        </w:rPr>
        <w:t xml:space="preserve"> to </w:t>
      </w:r>
      <w:r w:rsidR="00A0604F" w:rsidRPr="004032EC">
        <w:rPr>
          <w:rFonts w:ascii="Times New Roman" w:hAnsi="Times New Roman"/>
          <w:sz w:val="24"/>
          <w:szCs w:val="24"/>
        </w:rPr>
        <w:t>be appropriately</w:t>
      </w:r>
      <w:r w:rsidRPr="004032EC">
        <w:rPr>
          <w:rFonts w:ascii="Times New Roman" w:hAnsi="Times New Roman"/>
          <w:sz w:val="24"/>
          <w:szCs w:val="24"/>
        </w:rPr>
        <w:t xml:space="preserve"> cost recover</w:t>
      </w:r>
      <w:r w:rsidR="00A0604F" w:rsidRPr="004032EC">
        <w:rPr>
          <w:rFonts w:ascii="Times New Roman" w:hAnsi="Times New Roman"/>
          <w:sz w:val="24"/>
          <w:szCs w:val="24"/>
        </w:rPr>
        <w:t>ed</w:t>
      </w:r>
      <w:r w:rsidRPr="004032EC">
        <w:rPr>
          <w:rFonts w:ascii="Times New Roman" w:hAnsi="Times New Roman"/>
          <w:sz w:val="24"/>
          <w:szCs w:val="24"/>
        </w:rPr>
        <w:t xml:space="preserve"> in 2024. The fee freeze is </w:t>
      </w:r>
      <w:r w:rsidR="00A0604F" w:rsidRPr="004032EC">
        <w:rPr>
          <w:rFonts w:ascii="Times New Roman" w:hAnsi="Times New Roman"/>
          <w:sz w:val="24"/>
          <w:szCs w:val="24"/>
        </w:rPr>
        <w:t>intended to be</w:t>
      </w:r>
      <w:r w:rsidRPr="004032EC">
        <w:rPr>
          <w:rFonts w:ascii="Times New Roman" w:hAnsi="Times New Roman"/>
          <w:sz w:val="24"/>
          <w:szCs w:val="24"/>
        </w:rPr>
        <w:t xml:space="preserve"> a short-term measure ahead of the next full review of cost recovery </w:t>
      </w:r>
      <w:proofErr w:type="gramStart"/>
      <w:r w:rsidRPr="004032EC">
        <w:rPr>
          <w:rFonts w:ascii="Times New Roman" w:hAnsi="Times New Roman"/>
          <w:sz w:val="24"/>
          <w:szCs w:val="24"/>
        </w:rPr>
        <w:t>arrangements, and</w:t>
      </w:r>
      <w:proofErr w:type="gramEnd"/>
      <w:r w:rsidRPr="004032EC">
        <w:rPr>
          <w:rFonts w:ascii="Times New Roman" w:hAnsi="Times New Roman"/>
          <w:sz w:val="24"/>
          <w:szCs w:val="24"/>
        </w:rPr>
        <w:t xml:space="preserve"> can be managed within the structure of the special account.</w:t>
      </w:r>
      <w:bookmarkEnd w:id="3"/>
    </w:p>
    <w:p w14:paraId="00F2CE2C" w14:textId="7DDC104C" w:rsidR="00034B01" w:rsidRPr="004032EC" w:rsidRDefault="00034B01">
      <w:pPr>
        <w:rPr>
          <w:rFonts w:ascii="Times New Roman" w:hAnsi="Times New Roman"/>
          <w:sz w:val="24"/>
          <w:szCs w:val="24"/>
        </w:rPr>
      </w:pPr>
      <w:r w:rsidRPr="004032EC">
        <w:rPr>
          <w:rFonts w:ascii="Times New Roman" w:hAnsi="Times New Roman"/>
          <w:sz w:val="24"/>
          <w:szCs w:val="24"/>
        </w:rPr>
        <w:br w:type="page"/>
      </w:r>
    </w:p>
    <w:p w14:paraId="3BB866A3" w14:textId="17D63969" w:rsidR="00F82487" w:rsidRPr="004032EC" w:rsidRDefault="00974961" w:rsidP="00974961">
      <w:pPr>
        <w:pStyle w:val="ListNumber"/>
        <w:numPr>
          <w:ilvl w:val="0"/>
          <w:numId w:val="0"/>
        </w:numPr>
        <w:spacing w:after="240"/>
        <w:ind w:left="567"/>
        <w:jc w:val="right"/>
        <w:rPr>
          <w:rFonts w:ascii="Times New Roman" w:hAnsi="Times New Roman"/>
          <w:b/>
          <w:bCs/>
          <w:sz w:val="24"/>
          <w:szCs w:val="24"/>
          <w:u w:val="single"/>
        </w:rPr>
      </w:pPr>
      <w:r w:rsidRPr="004032EC">
        <w:rPr>
          <w:rFonts w:ascii="Times New Roman" w:hAnsi="Times New Roman"/>
          <w:b/>
          <w:bCs/>
          <w:sz w:val="24"/>
          <w:szCs w:val="24"/>
          <w:u w:val="single"/>
        </w:rPr>
        <w:lastRenderedPageBreak/>
        <w:t>ATTACHMENT B</w:t>
      </w:r>
    </w:p>
    <w:p w14:paraId="43A36AB7" w14:textId="77777777" w:rsidR="00974961" w:rsidRPr="004032EC" w:rsidRDefault="00974961" w:rsidP="00974961">
      <w:pPr>
        <w:spacing w:before="120" w:after="120"/>
        <w:jc w:val="center"/>
        <w:rPr>
          <w:rFonts w:ascii="Times New Roman" w:hAnsi="Times New Roman"/>
          <w:b/>
          <w:sz w:val="24"/>
          <w:szCs w:val="24"/>
        </w:rPr>
      </w:pPr>
      <w:r w:rsidRPr="004032EC">
        <w:rPr>
          <w:rFonts w:ascii="Times New Roman" w:hAnsi="Times New Roman"/>
          <w:b/>
          <w:iCs/>
          <w:sz w:val="24"/>
          <w:szCs w:val="24"/>
        </w:rPr>
        <w:t>Statement of Compatibility with Human Rights</w:t>
      </w:r>
    </w:p>
    <w:p w14:paraId="6F41C9E4" w14:textId="77777777" w:rsidR="00974961" w:rsidRPr="004032EC" w:rsidRDefault="00974961" w:rsidP="00974961">
      <w:pPr>
        <w:spacing w:before="120" w:after="120"/>
        <w:jc w:val="center"/>
        <w:rPr>
          <w:rFonts w:ascii="Times New Roman" w:hAnsi="Times New Roman"/>
          <w:i/>
          <w:sz w:val="24"/>
          <w:szCs w:val="24"/>
        </w:rPr>
      </w:pPr>
    </w:p>
    <w:p w14:paraId="49EB20BF" w14:textId="77777777" w:rsidR="00974961" w:rsidRPr="004032EC" w:rsidRDefault="00974961" w:rsidP="00974961">
      <w:pPr>
        <w:spacing w:before="120" w:after="120"/>
        <w:jc w:val="center"/>
        <w:rPr>
          <w:rFonts w:ascii="Times New Roman" w:hAnsi="Times New Roman"/>
          <w:sz w:val="24"/>
          <w:szCs w:val="24"/>
        </w:rPr>
      </w:pPr>
      <w:r w:rsidRPr="004032EC">
        <w:rPr>
          <w:rFonts w:ascii="Times New Roman" w:hAnsi="Times New Roman"/>
          <w:i/>
          <w:sz w:val="24"/>
          <w:szCs w:val="24"/>
        </w:rPr>
        <w:t>Prepared in accordance with Part 3 of the Human Rights (Parliamentary Scrutiny) Act 2011</w:t>
      </w:r>
    </w:p>
    <w:p w14:paraId="5C540F09" w14:textId="03532EEA" w:rsidR="00974961" w:rsidRPr="004032EC" w:rsidRDefault="00974961" w:rsidP="00974961">
      <w:pPr>
        <w:jc w:val="center"/>
        <w:rPr>
          <w:rFonts w:ascii="Times New Roman" w:hAnsi="Times New Roman"/>
          <w:i/>
          <w:sz w:val="24"/>
          <w:szCs w:val="24"/>
        </w:rPr>
      </w:pPr>
      <w:r w:rsidRPr="004032EC">
        <w:rPr>
          <w:rFonts w:ascii="Times New Roman" w:hAnsi="Times New Roman"/>
          <w:i/>
          <w:sz w:val="24"/>
          <w:szCs w:val="24"/>
        </w:rPr>
        <w:t>Ozone Protection and Synthetic Greenhouse Gas Management (</w:t>
      </w:r>
      <w:r w:rsidR="00B52B86" w:rsidRPr="004032EC">
        <w:rPr>
          <w:rFonts w:ascii="Times New Roman" w:hAnsi="Times New Roman"/>
          <w:i/>
          <w:sz w:val="24"/>
          <w:szCs w:val="24"/>
        </w:rPr>
        <w:t>Application Fees Indexation Freeze</w:t>
      </w:r>
      <w:r w:rsidRPr="004032EC">
        <w:rPr>
          <w:rFonts w:ascii="Times New Roman" w:hAnsi="Times New Roman"/>
          <w:i/>
          <w:sz w:val="24"/>
          <w:szCs w:val="24"/>
        </w:rPr>
        <w:t>) Determination 2023</w:t>
      </w:r>
    </w:p>
    <w:p w14:paraId="1FD1A955" w14:textId="77777777" w:rsidR="00974961" w:rsidRPr="004032EC" w:rsidRDefault="00974961" w:rsidP="00974961">
      <w:pPr>
        <w:jc w:val="center"/>
        <w:rPr>
          <w:rFonts w:ascii="Times New Roman" w:hAnsi="Times New Roman"/>
          <w:i/>
          <w:sz w:val="24"/>
          <w:szCs w:val="24"/>
        </w:rPr>
      </w:pPr>
    </w:p>
    <w:p w14:paraId="4959EC48" w14:textId="77777777" w:rsidR="00974961" w:rsidRPr="004032EC" w:rsidRDefault="00974961" w:rsidP="00974961">
      <w:pPr>
        <w:jc w:val="center"/>
        <w:rPr>
          <w:rFonts w:ascii="Times New Roman" w:hAnsi="Times New Roman"/>
          <w:b/>
          <w:sz w:val="24"/>
          <w:szCs w:val="24"/>
        </w:rPr>
      </w:pPr>
    </w:p>
    <w:p w14:paraId="19CA6E29" w14:textId="77777777" w:rsidR="00974961" w:rsidRPr="004032EC" w:rsidRDefault="00974961" w:rsidP="00974961">
      <w:pPr>
        <w:jc w:val="center"/>
        <w:rPr>
          <w:rFonts w:ascii="Times New Roman" w:hAnsi="Times New Roman"/>
          <w:sz w:val="24"/>
          <w:szCs w:val="24"/>
        </w:rPr>
      </w:pPr>
      <w:r w:rsidRPr="004032EC">
        <w:rPr>
          <w:rFonts w:ascii="Times New Roman" w:hAnsi="Times New Roman"/>
          <w:sz w:val="24"/>
          <w:szCs w:val="24"/>
        </w:rPr>
        <w:t xml:space="preserve">This Determination is compatible with the human rights and freedoms recognised or declared in the international instruments listed in section 3 of the </w:t>
      </w:r>
      <w:r w:rsidRPr="004032EC">
        <w:rPr>
          <w:rFonts w:ascii="Times New Roman" w:hAnsi="Times New Roman"/>
          <w:i/>
          <w:sz w:val="24"/>
          <w:szCs w:val="24"/>
        </w:rPr>
        <w:t>Human Rights (Parliamentary Scrutiny) Act 2011</w:t>
      </w:r>
      <w:r w:rsidRPr="004032EC">
        <w:rPr>
          <w:rFonts w:ascii="Times New Roman" w:hAnsi="Times New Roman"/>
          <w:sz w:val="24"/>
          <w:szCs w:val="24"/>
        </w:rPr>
        <w:t>.</w:t>
      </w:r>
    </w:p>
    <w:p w14:paraId="05F0D2DF" w14:textId="77777777" w:rsidR="00974961" w:rsidRPr="004032EC" w:rsidRDefault="00974961" w:rsidP="00974961">
      <w:pPr>
        <w:jc w:val="center"/>
        <w:rPr>
          <w:rFonts w:ascii="Times New Roman" w:hAnsi="Times New Roman"/>
          <w:b/>
          <w:sz w:val="24"/>
          <w:szCs w:val="24"/>
        </w:rPr>
      </w:pPr>
    </w:p>
    <w:p w14:paraId="02D65C6E" w14:textId="77777777" w:rsidR="00974961" w:rsidRPr="004032EC" w:rsidRDefault="00974961" w:rsidP="00974961">
      <w:pPr>
        <w:spacing w:before="120" w:after="120"/>
        <w:jc w:val="both"/>
        <w:rPr>
          <w:rFonts w:ascii="Times New Roman" w:hAnsi="Times New Roman"/>
          <w:b/>
          <w:sz w:val="24"/>
          <w:szCs w:val="24"/>
        </w:rPr>
      </w:pPr>
      <w:r w:rsidRPr="004032EC">
        <w:rPr>
          <w:rFonts w:ascii="Times New Roman" w:hAnsi="Times New Roman"/>
          <w:b/>
          <w:sz w:val="24"/>
          <w:szCs w:val="24"/>
        </w:rPr>
        <w:t>Overview of the Legislative Instrument</w:t>
      </w:r>
    </w:p>
    <w:p w14:paraId="349D5619" w14:textId="77777777" w:rsidR="0011303C" w:rsidRPr="004032EC" w:rsidRDefault="0011303C" w:rsidP="0011303C">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The </w:t>
      </w:r>
      <w:r w:rsidRPr="004032EC">
        <w:rPr>
          <w:rFonts w:ascii="Times New Roman" w:hAnsi="Times New Roman"/>
          <w:i/>
          <w:sz w:val="24"/>
          <w:szCs w:val="24"/>
        </w:rPr>
        <w:t>Ozone Protection and Synthetic Greenhouse Gas Management Act 1989</w:t>
      </w:r>
      <w:r w:rsidRPr="004032EC">
        <w:rPr>
          <w:rFonts w:ascii="Times New Roman" w:eastAsia="Times New Roman" w:hAnsi="Times New Roman"/>
          <w:sz w:val="24"/>
          <w:szCs w:val="24"/>
        </w:rPr>
        <w:t xml:space="preserve"> (OPSGGM Act) and the </w:t>
      </w:r>
      <w:r w:rsidRPr="004032EC">
        <w:rPr>
          <w:rFonts w:ascii="Times New Roman" w:eastAsia="Times New Roman" w:hAnsi="Times New Roman"/>
          <w:i/>
          <w:sz w:val="24"/>
          <w:szCs w:val="24"/>
        </w:rPr>
        <w:t>Ozone Protection and Synthetic Greenhouse Gas Management Regulations 1995</w:t>
      </w:r>
      <w:r w:rsidRPr="004032EC">
        <w:rPr>
          <w:rFonts w:ascii="Times New Roman" w:eastAsia="Times New Roman" w:hAnsi="Times New Roman"/>
          <w:sz w:val="24"/>
          <w:szCs w:val="24"/>
        </w:rPr>
        <w:t xml:space="preserve"> (OPSGGM Regulations) implement Australia’s international obligations under the </w:t>
      </w:r>
      <w:r w:rsidRPr="004032EC">
        <w:rPr>
          <w:rFonts w:ascii="Times New Roman" w:eastAsia="Times New Roman" w:hAnsi="Times New Roman"/>
          <w:i/>
          <w:iCs/>
          <w:sz w:val="24"/>
          <w:szCs w:val="24"/>
        </w:rPr>
        <w:t>Vienna Convention for the Protection of the Ozone Layer</w:t>
      </w:r>
      <w:r w:rsidRPr="004032EC">
        <w:rPr>
          <w:rFonts w:ascii="Times New Roman" w:eastAsia="Times New Roman" w:hAnsi="Times New Roman"/>
          <w:sz w:val="24"/>
          <w:szCs w:val="24"/>
        </w:rPr>
        <w:t xml:space="preserve">, its </w:t>
      </w:r>
      <w:r w:rsidRPr="004032EC">
        <w:rPr>
          <w:rFonts w:ascii="Times New Roman" w:eastAsia="Times New Roman" w:hAnsi="Times New Roman"/>
          <w:i/>
          <w:iCs/>
          <w:sz w:val="24"/>
          <w:szCs w:val="24"/>
        </w:rPr>
        <w:t>Montreal Protocol on Substances that Deplete the Ozone Layer</w:t>
      </w:r>
      <w:r w:rsidRPr="004032EC">
        <w:rPr>
          <w:rFonts w:ascii="Times New Roman" w:eastAsia="Times New Roman" w:hAnsi="Times New Roman"/>
          <w:sz w:val="24"/>
          <w:szCs w:val="24"/>
        </w:rPr>
        <w:t xml:space="preserve"> and the </w:t>
      </w:r>
      <w:r w:rsidRPr="004032EC">
        <w:rPr>
          <w:rFonts w:ascii="Times New Roman" w:eastAsia="Times New Roman" w:hAnsi="Times New Roman"/>
          <w:i/>
          <w:iCs/>
          <w:sz w:val="24"/>
          <w:szCs w:val="24"/>
        </w:rPr>
        <w:t>United Nations Framework Convention on Climate Change</w:t>
      </w:r>
      <w:r w:rsidRPr="004032EC">
        <w:rPr>
          <w:rFonts w:ascii="Times New Roman" w:eastAsia="Times New Roman" w:hAnsi="Times New Roman"/>
          <w:sz w:val="24"/>
          <w:szCs w:val="24"/>
        </w:rPr>
        <w:t xml:space="preserve">. It does so through the control of the import, export, </w:t>
      </w:r>
      <w:proofErr w:type="gramStart"/>
      <w:r w:rsidRPr="004032EC">
        <w:rPr>
          <w:rFonts w:ascii="Times New Roman" w:eastAsia="Times New Roman" w:hAnsi="Times New Roman"/>
          <w:sz w:val="24"/>
          <w:szCs w:val="24"/>
        </w:rPr>
        <w:t>manufacture</w:t>
      </w:r>
      <w:proofErr w:type="gramEnd"/>
      <w:r w:rsidRPr="004032EC">
        <w:rPr>
          <w:rFonts w:ascii="Times New Roman" w:eastAsia="Times New Roman" w:hAnsi="Times New Roman"/>
          <w:sz w:val="24"/>
          <w:szCs w:val="24"/>
        </w:rPr>
        <w:t xml:space="preserve"> and use of substances covered by the OPSGGM Act. </w:t>
      </w:r>
    </w:p>
    <w:p w14:paraId="055E54FC" w14:textId="77777777" w:rsidR="0011303C" w:rsidRPr="004032EC" w:rsidRDefault="0011303C" w:rsidP="0011303C">
      <w:pPr>
        <w:shd w:val="clear" w:color="auto" w:fill="FFFFFF"/>
        <w:spacing w:line="260" w:lineRule="atLeast"/>
        <w:rPr>
          <w:rFonts w:ascii="Times New Roman" w:eastAsia="Times New Roman" w:hAnsi="Times New Roman"/>
          <w:sz w:val="24"/>
          <w:szCs w:val="24"/>
        </w:rPr>
      </w:pPr>
    </w:p>
    <w:p w14:paraId="3248990C" w14:textId="464955E7" w:rsidR="00792A9F" w:rsidRPr="004032EC" w:rsidRDefault="00792A9F" w:rsidP="00792A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Under Division 6A.2 of the OPSGGM Regulations, a person or organisation must hold a </w:t>
      </w:r>
      <w:r w:rsidR="00A0604F" w:rsidRPr="004032EC">
        <w:rPr>
          <w:rFonts w:ascii="Times New Roman" w:eastAsia="Times New Roman" w:hAnsi="Times New Roman"/>
          <w:sz w:val="24"/>
          <w:szCs w:val="24"/>
        </w:rPr>
        <w:t>refrigeration and air conditioning (</w:t>
      </w:r>
      <w:r w:rsidRPr="004032EC">
        <w:rPr>
          <w:rFonts w:ascii="Times New Roman" w:eastAsia="Times New Roman" w:hAnsi="Times New Roman"/>
          <w:sz w:val="24"/>
          <w:szCs w:val="24"/>
        </w:rPr>
        <w:t>RAC</w:t>
      </w:r>
      <w:r w:rsidR="00A0604F" w:rsidRPr="004032EC">
        <w:rPr>
          <w:rFonts w:ascii="Times New Roman" w:eastAsia="Times New Roman" w:hAnsi="Times New Roman"/>
          <w:sz w:val="24"/>
          <w:szCs w:val="24"/>
        </w:rPr>
        <w:t>)</w:t>
      </w:r>
      <w:r w:rsidRPr="004032EC">
        <w:rPr>
          <w:rFonts w:ascii="Times New Roman" w:eastAsia="Times New Roman" w:hAnsi="Times New Roman"/>
          <w:sz w:val="24"/>
          <w:szCs w:val="24"/>
        </w:rPr>
        <w:t xml:space="preserve"> industry permit (such as a refrigerant handling licence or a refrigerant trading authorisation) to handle, acquire, </w:t>
      </w:r>
      <w:proofErr w:type="gramStart"/>
      <w:r w:rsidRPr="004032EC">
        <w:rPr>
          <w:rFonts w:ascii="Times New Roman" w:eastAsia="Times New Roman" w:hAnsi="Times New Roman"/>
          <w:sz w:val="24"/>
          <w:szCs w:val="24"/>
        </w:rPr>
        <w:t>possess</w:t>
      </w:r>
      <w:proofErr w:type="gramEnd"/>
      <w:r w:rsidRPr="004032EC">
        <w:rPr>
          <w:rFonts w:ascii="Times New Roman" w:eastAsia="Times New Roman" w:hAnsi="Times New Roman"/>
          <w:sz w:val="24"/>
          <w:szCs w:val="24"/>
        </w:rPr>
        <w:t xml:space="preserve"> or dispose of controlled refrigerant and to work on RAC equipment that uses a controlled refrigerant. </w:t>
      </w:r>
    </w:p>
    <w:p w14:paraId="26243E7F" w14:textId="77777777" w:rsidR="00792A9F" w:rsidRPr="004032EC" w:rsidRDefault="00792A9F" w:rsidP="00792A9F">
      <w:pPr>
        <w:shd w:val="clear" w:color="auto" w:fill="FFFFFF"/>
        <w:spacing w:line="260" w:lineRule="atLeast"/>
        <w:rPr>
          <w:rFonts w:ascii="Times New Roman" w:eastAsia="Times New Roman" w:hAnsi="Times New Roman"/>
          <w:sz w:val="24"/>
          <w:szCs w:val="24"/>
        </w:rPr>
      </w:pPr>
    </w:p>
    <w:p w14:paraId="577E5F82" w14:textId="77777777" w:rsidR="00792A9F" w:rsidRPr="004032EC" w:rsidRDefault="00792A9F" w:rsidP="00792A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 xml:space="preserve">Similarly, under Division 6A.4 of the OPSGGM Regulations, a person or organisation must hold a fire protection industry permit (such as an extinguishing agent handling licence or an extinguishing agent trading authorisation) to handle, acquire, </w:t>
      </w:r>
      <w:proofErr w:type="gramStart"/>
      <w:r w:rsidRPr="004032EC">
        <w:rPr>
          <w:rFonts w:ascii="Times New Roman" w:eastAsia="Times New Roman" w:hAnsi="Times New Roman"/>
          <w:sz w:val="24"/>
          <w:szCs w:val="24"/>
        </w:rPr>
        <w:t>possess</w:t>
      </w:r>
      <w:proofErr w:type="gramEnd"/>
      <w:r w:rsidRPr="004032EC">
        <w:rPr>
          <w:rFonts w:ascii="Times New Roman" w:eastAsia="Times New Roman" w:hAnsi="Times New Roman"/>
          <w:sz w:val="24"/>
          <w:szCs w:val="24"/>
        </w:rPr>
        <w:t xml:space="preserve"> or dispose of controlled extinguishing agent and to work on fire protection equipment that uses a controlled extinguishing agent.</w:t>
      </w:r>
    </w:p>
    <w:p w14:paraId="2622E21C" w14:textId="77777777" w:rsidR="00792A9F" w:rsidRPr="004032EC" w:rsidRDefault="00792A9F" w:rsidP="00792A9F">
      <w:pPr>
        <w:shd w:val="clear" w:color="auto" w:fill="FFFFFF"/>
        <w:spacing w:line="260" w:lineRule="atLeast"/>
        <w:rPr>
          <w:rFonts w:ascii="Times New Roman" w:eastAsia="Times New Roman" w:hAnsi="Times New Roman"/>
          <w:sz w:val="24"/>
          <w:szCs w:val="24"/>
        </w:rPr>
      </w:pPr>
    </w:p>
    <w:p w14:paraId="23490485" w14:textId="77777777" w:rsidR="00792A9F" w:rsidRPr="004032EC" w:rsidRDefault="00792A9F" w:rsidP="00792A9F">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Regulations 343 and 344 prescribe application fees for RAC industry permits and fire protection industry permits.</w:t>
      </w:r>
    </w:p>
    <w:p w14:paraId="0051F02B" w14:textId="77777777" w:rsidR="0011303C" w:rsidRPr="004032EC" w:rsidRDefault="0011303C" w:rsidP="0011303C">
      <w:pPr>
        <w:shd w:val="clear" w:color="auto" w:fill="FFFFFF"/>
        <w:spacing w:line="260" w:lineRule="atLeast"/>
        <w:rPr>
          <w:rFonts w:ascii="Times New Roman" w:eastAsia="Times New Roman" w:hAnsi="Times New Roman"/>
          <w:sz w:val="24"/>
          <w:szCs w:val="24"/>
        </w:rPr>
      </w:pPr>
    </w:p>
    <w:p w14:paraId="64AFB29B" w14:textId="77777777" w:rsidR="00EA5A8A" w:rsidRPr="004032EC" w:rsidRDefault="00EA5A8A" w:rsidP="00EA5A8A">
      <w:pPr>
        <w:tabs>
          <w:tab w:val="left" w:pos="993"/>
        </w:tabs>
        <w:rPr>
          <w:rFonts w:ascii="Times New Roman" w:hAnsi="Times New Roman"/>
          <w:sz w:val="24"/>
          <w:szCs w:val="24"/>
        </w:rPr>
      </w:pPr>
      <w:r w:rsidRPr="004032EC">
        <w:rPr>
          <w:rFonts w:ascii="Times New Roman" w:hAnsi="Times New Roman"/>
          <w:sz w:val="24"/>
          <w:szCs w:val="24"/>
        </w:rPr>
        <w:t>Subregulation 346(2) has the effect of indexing application fees prescribed under regulations 343 and 344 (relating to RAC industry permits and fire protection industry permits on an annual basis. This ensures that</w:t>
      </w:r>
      <w:r w:rsidRPr="004032EC">
        <w:t xml:space="preserve"> </w:t>
      </w:r>
      <w:r w:rsidRPr="004032EC">
        <w:rPr>
          <w:rFonts w:ascii="Times New Roman" w:hAnsi="Times New Roman"/>
          <w:sz w:val="24"/>
          <w:szCs w:val="24"/>
        </w:rPr>
        <w:t xml:space="preserve">fees increase each year that the annual wage price index (published by the Australian Statistician) increases. </w:t>
      </w:r>
    </w:p>
    <w:p w14:paraId="103DC9A7" w14:textId="77777777" w:rsidR="00EA5A8A" w:rsidRPr="004032EC" w:rsidRDefault="00EA5A8A" w:rsidP="0011303C">
      <w:pPr>
        <w:shd w:val="clear" w:color="auto" w:fill="FFFFFF"/>
        <w:spacing w:line="260" w:lineRule="atLeast"/>
        <w:rPr>
          <w:rFonts w:ascii="Times New Roman" w:eastAsia="Times New Roman" w:hAnsi="Times New Roman"/>
          <w:sz w:val="24"/>
          <w:szCs w:val="24"/>
        </w:rPr>
      </w:pPr>
    </w:p>
    <w:p w14:paraId="635BB6A3" w14:textId="77777777" w:rsidR="00EA5A8A" w:rsidRPr="004032EC" w:rsidRDefault="00EA5A8A" w:rsidP="00EA5A8A">
      <w:pPr>
        <w:tabs>
          <w:tab w:val="left" w:pos="993"/>
        </w:tabs>
        <w:rPr>
          <w:rFonts w:ascii="Times New Roman" w:hAnsi="Times New Roman"/>
          <w:sz w:val="24"/>
          <w:szCs w:val="24"/>
        </w:rPr>
      </w:pPr>
      <w:r w:rsidRPr="004032EC">
        <w:rPr>
          <w:rFonts w:ascii="Times New Roman" w:hAnsi="Times New Roman"/>
          <w:sz w:val="24"/>
          <w:szCs w:val="24"/>
        </w:rPr>
        <w:t>Subregulation 346(2A) of the OPSGGM Regulations provides</w:t>
      </w:r>
      <w:r w:rsidRPr="004032EC">
        <w:t xml:space="preserve"> </w:t>
      </w:r>
      <w:r w:rsidRPr="004032EC">
        <w:rPr>
          <w:rFonts w:ascii="Times New Roman" w:hAnsi="Times New Roman"/>
          <w:sz w:val="24"/>
          <w:szCs w:val="24"/>
        </w:rPr>
        <w:t xml:space="preserve">that the Minister may, by legislative instrument, determine that subregulation 346(2) does not apply in relation to one or more calendar years. </w:t>
      </w:r>
    </w:p>
    <w:p w14:paraId="66851253" w14:textId="77777777" w:rsidR="00EA5A8A" w:rsidRPr="004032EC" w:rsidRDefault="00EA5A8A" w:rsidP="0011303C">
      <w:pPr>
        <w:shd w:val="clear" w:color="auto" w:fill="FFFFFF"/>
        <w:spacing w:line="260" w:lineRule="atLeast"/>
        <w:rPr>
          <w:rFonts w:ascii="Times New Roman" w:eastAsia="Times New Roman" w:hAnsi="Times New Roman"/>
          <w:sz w:val="24"/>
          <w:szCs w:val="24"/>
        </w:rPr>
      </w:pPr>
    </w:p>
    <w:p w14:paraId="40F9D82B" w14:textId="7E63D13A" w:rsidR="00FE1DD1" w:rsidRPr="004032EC" w:rsidRDefault="00FE1DD1" w:rsidP="0011303C">
      <w:pPr>
        <w:shd w:val="clear" w:color="auto" w:fill="FFFFFF"/>
        <w:spacing w:line="260" w:lineRule="atLeast"/>
        <w:rPr>
          <w:rFonts w:ascii="Times New Roman" w:eastAsia="Times New Roman" w:hAnsi="Times New Roman"/>
          <w:sz w:val="24"/>
          <w:szCs w:val="24"/>
        </w:rPr>
      </w:pPr>
      <w:r w:rsidRPr="004032EC">
        <w:rPr>
          <w:rFonts w:ascii="Times New Roman" w:eastAsia="Times New Roman" w:hAnsi="Times New Roman"/>
          <w:sz w:val="24"/>
          <w:szCs w:val="24"/>
        </w:rPr>
        <w:t>The Determination is made under subregulation 346(2A) OPSGGM Regulatio</w:t>
      </w:r>
      <w:r w:rsidR="006C6FF2" w:rsidRPr="004032EC">
        <w:rPr>
          <w:rFonts w:ascii="Times New Roman" w:eastAsia="Times New Roman" w:hAnsi="Times New Roman"/>
          <w:sz w:val="24"/>
          <w:szCs w:val="24"/>
        </w:rPr>
        <w:t>ns and has the effect of stopping the indexation of relevant application fees for RAC industry permits and fire protection industry permits for the 2024 calendar year. This will have the effect that these fees will remain at their current rate for 2024</w:t>
      </w:r>
      <w:r w:rsidR="008907C5" w:rsidRPr="004032EC">
        <w:rPr>
          <w:rFonts w:ascii="Times New Roman" w:eastAsia="Times New Roman" w:hAnsi="Times New Roman"/>
          <w:sz w:val="24"/>
          <w:szCs w:val="24"/>
        </w:rPr>
        <w:t>.</w:t>
      </w:r>
    </w:p>
    <w:p w14:paraId="35E81059" w14:textId="43066F75" w:rsidR="00034B01" w:rsidRPr="004032EC" w:rsidRDefault="00034B01">
      <w:pPr>
        <w:rPr>
          <w:rFonts w:ascii="Times New Roman" w:hAnsi="Times New Roman"/>
          <w:b/>
          <w:sz w:val="24"/>
          <w:szCs w:val="24"/>
        </w:rPr>
      </w:pPr>
    </w:p>
    <w:p w14:paraId="13D7CD83" w14:textId="180FEC47" w:rsidR="00974961" w:rsidRPr="004032EC" w:rsidRDefault="00974961" w:rsidP="00974961">
      <w:pPr>
        <w:spacing w:before="120" w:after="120"/>
        <w:rPr>
          <w:rFonts w:ascii="Times New Roman" w:hAnsi="Times New Roman"/>
          <w:b/>
          <w:sz w:val="24"/>
          <w:szCs w:val="24"/>
        </w:rPr>
      </w:pPr>
      <w:r w:rsidRPr="004032EC">
        <w:rPr>
          <w:rFonts w:ascii="Times New Roman" w:hAnsi="Times New Roman"/>
          <w:b/>
          <w:sz w:val="24"/>
          <w:szCs w:val="24"/>
        </w:rPr>
        <w:lastRenderedPageBreak/>
        <w:t>Human rights implications</w:t>
      </w:r>
    </w:p>
    <w:p w14:paraId="58F3CF1D" w14:textId="77777777" w:rsidR="00974961" w:rsidRPr="004032EC" w:rsidRDefault="00974961" w:rsidP="00974961">
      <w:pPr>
        <w:spacing w:before="120" w:after="120"/>
        <w:rPr>
          <w:rFonts w:ascii="Times New Roman" w:hAnsi="Times New Roman"/>
          <w:iCs/>
          <w:sz w:val="24"/>
          <w:szCs w:val="24"/>
          <w:shd w:val="clear" w:color="auto" w:fill="FFFFFF"/>
        </w:rPr>
      </w:pPr>
      <w:r w:rsidRPr="004032EC">
        <w:rPr>
          <w:rFonts w:ascii="Times New Roman" w:hAnsi="Times New Roman"/>
          <w:iCs/>
          <w:sz w:val="24"/>
          <w:szCs w:val="24"/>
          <w:shd w:val="clear" w:color="auto" w:fill="FFFFFF"/>
        </w:rPr>
        <w:t xml:space="preserve">The Determination does not engage with any of the applicable rights or freedoms.  </w:t>
      </w:r>
    </w:p>
    <w:p w14:paraId="1C5D720A" w14:textId="77777777" w:rsidR="00974961" w:rsidRPr="004032EC" w:rsidRDefault="00974961" w:rsidP="00974961">
      <w:pPr>
        <w:spacing w:before="120" w:after="120"/>
        <w:rPr>
          <w:rFonts w:ascii="Times New Roman" w:hAnsi="Times New Roman"/>
          <w:b/>
          <w:iCs/>
          <w:sz w:val="24"/>
          <w:szCs w:val="24"/>
          <w:shd w:val="clear" w:color="auto" w:fill="FFFFFF"/>
        </w:rPr>
      </w:pPr>
      <w:r w:rsidRPr="004032EC">
        <w:rPr>
          <w:rFonts w:ascii="Times New Roman" w:hAnsi="Times New Roman"/>
          <w:b/>
          <w:iCs/>
          <w:sz w:val="24"/>
          <w:szCs w:val="24"/>
          <w:shd w:val="clear" w:color="auto" w:fill="FFFFFF"/>
        </w:rPr>
        <w:t>Conclusion</w:t>
      </w:r>
    </w:p>
    <w:p w14:paraId="47ECAFB1" w14:textId="77777777" w:rsidR="00974961" w:rsidRPr="000E27EE" w:rsidRDefault="00974961" w:rsidP="00974961">
      <w:pPr>
        <w:spacing w:before="120" w:after="120"/>
        <w:rPr>
          <w:rFonts w:ascii="Times New Roman" w:hAnsi="Times New Roman"/>
          <w:iCs/>
          <w:sz w:val="24"/>
          <w:szCs w:val="24"/>
          <w:shd w:val="clear" w:color="auto" w:fill="FFFFFF"/>
        </w:rPr>
      </w:pPr>
      <w:r w:rsidRPr="004032EC">
        <w:rPr>
          <w:rFonts w:ascii="Times New Roman" w:hAnsi="Times New Roman"/>
          <w:iCs/>
          <w:sz w:val="24"/>
          <w:szCs w:val="24"/>
          <w:shd w:val="clear" w:color="auto" w:fill="FFFFFF"/>
        </w:rPr>
        <w:t>The Determination is compatible with human rights as it does not raise any human rights issues.</w:t>
      </w:r>
      <w:r w:rsidRPr="000E27EE">
        <w:rPr>
          <w:rFonts w:ascii="Times New Roman" w:hAnsi="Times New Roman"/>
          <w:iCs/>
          <w:sz w:val="24"/>
          <w:szCs w:val="24"/>
          <w:shd w:val="clear" w:color="auto" w:fill="FFFFFF"/>
        </w:rPr>
        <w:t xml:space="preserve"> </w:t>
      </w:r>
    </w:p>
    <w:p w14:paraId="42C9747B" w14:textId="22C7F4C9" w:rsidR="006B14DB" w:rsidRPr="00AA7C14" w:rsidRDefault="006B14DB" w:rsidP="00034B01">
      <w:pPr>
        <w:pStyle w:val="ListNumber"/>
        <w:numPr>
          <w:ilvl w:val="0"/>
          <w:numId w:val="0"/>
        </w:numPr>
        <w:spacing w:after="240"/>
        <w:rPr>
          <w:rFonts w:ascii="Times New Roman" w:hAnsi="Times New Roman"/>
          <w:sz w:val="24"/>
          <w:szCs w:val="24"/>
        </w:rPr>
      </w:pPr>
    </w:p>
    <w:sectPr w:rsidR="006B14DB" w:rsidRPr="00AA7C14"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08BD" w14:textId="77777777" w:rsidR="003C3540" w:rsidRDefault="003C3540" w:rsidP="00A60185">
      <w:r>
        <w:separator/>
      </w:r>
    </w:p>
  </w:endnote>
  <w:endnote w:type="continuationSeparator" w:id="0">
    <w:p w14:paraId="18218375" w14:textId="77777777" w:rsidR="003C3540" w:rsidRDefault="003C3540" w:rsidP="00A60185">
      <w:r>
        <w:continuationSeparator/>
      </w:r>
    </w:p>
  </w:endnote>
  <w:endnote w:type="continuationNotice" w:id="1">
    <w:p w14:paraId="5DDFE566" w14:textId="77777777" w:rsidR="003C3540" w:rsidRDefault="003C3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72777"/>
      <w:docPartObj>
        <w:docPartGallery w:val="Page Numbers (Bottom of Page)"/>
        <w:docPartUnique/>
      </w:docPartObj>
    </w:sdtPr>
    <w:sdtEndPr>
      <w:rPr>
        <w:noProof/>
      </w:rPr>
    </w:sdtEndPr>
    <w:sdtContent>
      <w:p w14:paraId="4893289D" w14:textId="21E0669A" w:rsidR="00BC4102" w:rsidRDefault="00BC4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53382" w14:textId="4F7B4F04" w:rsidR="00100BEF" w:rsidRPr="00F27EEA" w:rsidRDefault="00100BEF">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9CE0" w14:textId="77777777" w:rsidR="003C3540" w:rsidRDefault="003C3540" w:rsidP="00A60185">
      <w:r>
        <w:separator/>
      </w:r>
    </w:p>
  </w:footnote>
  <w:footnote w:type="continuationSeparator" w:id="0">
    <w:p w14:paraId="3D4E9C5F" w14:textId="77777777" w:rsidR="003C3540" w:rsidRDefault="003C3540" w:rsidP="00A60185">
      <w:r>
        <w:continuationSeparator/>
      </w:r>
    </w:p>
  </w:footnote>
  <w:footnote w:type="continuationNotice" w:id="1">
    <w:p w14:paraId="0767BBE6" w14:textId="77777777" w:rsidR="003C3540" w:rsidRDefault="003C3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5E45" w14:textId="77777777" w:rsidR="00100BEF" w:rsidRDefault="001557E0" w:rsidP="00E45765">
    <w:pPr>
      <w:pStyle w:val="Classification"/>
    </w:pPr>
    <w:r>
      <w:fldChar w:fldCharType="begin"/>
    </w:r>
    <w:r>
      <w:instrText xml:space="preserve"> DOCPROPERTY SecurityClassification \* MERGEFORMAT </w:instrText>
    </w:r>
    <w:r>
      <w:fldChar w:fldCharType="separate"/>
    </w:r>
    <w:r w:rsidR="00640C54">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CC2426"/>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597B0B6B"/>
    <w:multiLevelType w:val="hybridMultilevel"/>
    <w:tmpl w:val="69205942"/>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736782549">
    <w:abstractNumId w:val="10"/>
  </w:num>
  <w:num w:numId="2" w16cid:durableId="755783659">
    <w:abstractNumId w:val="0"/>
  </w:num>
  <w:num w:numId="3" w16cid:durableId="269317993">
    <w:abstractNumId w:val="5"/>
  </w:num>
  <w:num w:numId="4" w16cid:durableId="145711858">
    <w:abstractNumId w:val="4"/>
  </w:num>
  <w:num w:numId="5" w16cid:durableId="1508979163">
    <w:abstractNumId w:val="8"/>
  </w:num>
  <w:num w:numId="6" w16cid:durableId="1736933012">
    <w:abstractNumId w:val="3"/>
  </w:num>
  <w:num w:numId="7" w16cid:durableId="2132623540">
    <w:abstractNumId w:val="9"/>
  </w:num>
  <w:num w:numId="8" w16cid:durableId="485782405">
    <w:abstractNumId w:val="2"/>
  </w:num>
  <w:num w:numId="9" w16cid:durableId="1645618938">
    <w:abstractNumId w:val="1"/>
  </w:num>
  <w:num w:numId="10" w16cid:durableId="1495679819">
    <w:abstractNumId w:val="6"/>
  </w:num>
  <w:num w:numId="11" w16cid:durableId="1743328407">
    <w:abstractNumId w:val="8"/>
  </w:num>
  <w:num w:numId="12" w16cid:durableId="1743945125">
    <w:abstractNumId w:val="8"/>
  </w:num>
  <w:num w:numId="13" w16cid:durableId="1087339508">
    <w:abstractNumId w:val="8"/>
  </w:num>
  <w:num w:numId="14" w16cid:durableId="948512432">
    <w:abstractNumId w:val="8"/>
  </w:num>
  <w:num w:numId="15" w16cid:durableId="94025650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15DBE"/>
    <w:rsid w:val="000026D2"/>
    <w:rsid w:val="000039D3"/>
    <w:rsid w:val="00004AEE"/>
    <w:rsid w:val="00005CAA"/>
    <w:rsid w:val="00005ED0"/>
    <w:rsid w:val="00010210"/>
    <w:rsid w:val="00012D66"/>
    <w:rsid w:val="000148CE"/>
    <w:rsid w:val="00015ADA"/>
    <w:rsid w:val="00017BB9"/>
    <w:rsid w:val="00020C99"/>
    <w:rsid w:val="0002253D"/>
    <w:rsid w:val="00026584"/>
    <w:rsid w:val="0002707B"/>
    <w:rsid w:val="00034B01"/>
    <w:rsid w:val="000351EE"/>
    <w:rsid w:val="0005148E"/>
    <w:rsid w:val="00052C5D"/>
    <w:rsid w:val="00053069"/>
    <w:rsid w:val="0007189D"/>
    <w:rsid w:val="000722DB"/>
    <w:rsid w:val="00072953"/>
    <w:rsid w:val="00072C5A"/>
    <w:rsid w:val="000759E5"/>
    <w:rsid w:val="00084AC6"/>
    <w:rsid w:val="000858C3"/>
    <w:rsid w:val="00091608"/>
    <w:rsid w:val="0009333C"/>
    <w:rsid w:val="00095AA6"/>
    <w:rsid w:val="0009704F"/>
    <w:rsid w:val="000A0F11"/>
    <w:rsid w:val="000A125A"/>
    <w:rsid w:val="000A57CD"/>
    <w:rsid w:val="000B3758"/>
    <w:rsid w:val="000B5BF2"/>
    <w:rsid w:val="000B7681"/>
    <w:rsid w:val="000B7B42"/>
    <w:rsid w:val="000C02B7"/>
    <w:rsid w:val="000C5100"/>
    <w:rsid w:val="000C5342"/>
    <w:rsid w:val="000C706A"/>
    <w:rsid w:val="000D2887"/>
    <w:rsid w:val="000D6D63"/>
    <w:rsid w:val="000E0081"/>
    <w:rsid w:val="000E07CF"/>
    <w:rsid w:val="000E31C1"/>
    <w:rsid w:val="000E5726"/>
    <w:rsid w:val="000F2CF2"/>
    <w:rsid w:val="000F497C"/>
    <w:rsid w:val="00100BEF"/>
    <w:rsid w:val="001033D4"/>
    <w:rsid w:val="00105636"/>
    <w:rsid w:val="00106AC0"/>
    <w:rsid w:val="00111326"/>
    <w:rsid w:val="0011303C"/>
    <w:rsid w:val="0011498E"/>
    <w:rsid w:val="00117A45"/>
    <w:rsid w:val="001224AE"/>
    <w:rsid w:val="00132C31"/>
    <w:rsid w:val="00132FDD"/>
    <w:rsid w:val="001337D4"/>
    <w:rsid w:val="0014010E"/>
    <w:rsid w:val="00147C12"/>
    <w:rsid w:val="001527A1"/>
    <w:rsid w:val="001530DC"/>
    <w:rsid w:val="00154989"/>
    <w:rsid w:val="001557E0"/>
    <w:rsid w:val="00155A9F"/>
    <w:rsid w:val="0016020C"/>
    <w:rsid w:val="00160262"/>
    <w:rsid w:val="00160586"/>
    <w:rsid w:val="00161FCB"/>
    <w:rsid w:val="00162053"/>
    <w:rsid w:val="00162F32"/>
    <w:rsid w:val="0016780A"/>
    <w:rsid w:val="001713FA"/>
    <w:rsid w:val="00173C82"/>
    <w:rsid w:val="00173EBF"/>
    <w:rsid w:val="00175ED3"/>
    <w:rsid w:val="001842A2"/>
    <w:rsid w:val="00185D35"/>
    <w:rsid w:val="00187FA8"/>
    <w:rsid w:val="00191A4B"/>
    <w:rsid w:val="00192F5E"/>
    <w:rsid w:val="00197772"/>
    <w:rsid w:val="001A51C8"/>
    <w:rsid w:val="001A6C27"/>
    <w:rsid w:val="001B4CA8"/>
    <w:rsid w:val="001B5EA1"/>
    <w:rsid w:val="001C4F3D"/>
    <w:rsid w:val="001C5DA2"/>
    <w:rsid w:val="001D0CDC"/>
    <w:rsid w:val="001D1D82"/>
    <w:rsid w:val="001E1182"/>
    <w:rsid w:val="00201B02"/>
    <w:rsid w:val="00202C90"/>
    <w:rsid w:val="00213DE8"/>
    <w:rsid w:val="00214981"/>
    <w:rsid w:val="00216118"/>
    <w:rsid w:val="002209AB"/>
    <w:rsid w:val="0022324C"/>
    <w:rsid w:val="0022352E"/>
    <w:rsid w:val="002251E3"/>
    <w:rsid w:val="00227A95"/>
    <w:rsid w:val="002316BD"/>
    <w:rsid w:val="00232CB7"/>
    <w:rsid w:val="00235685"/>
    <w:rsid w:val="002372E7"/>
    <w:rsid w:val="00241B46"/>
    <w:rsid w:val="00242AA4"/>
    <w:rsid w:val="00242DEC"/>
    <w:rsid w:val="0024381C"/>
    <w:rsid w:val="0024614C"/>
    <w:rsid w:val="002462E4"/>
    <w:rsid w:val="002473FC"/>
    <w:rsid w:val="00252E3C"/>
    <w:rsid w:val="00256D99"/>
    <w:rsid w:val="0026136E"/>
    <w:rsid w:val="00262198"/>
    <w:rsid w:val="00264010"/>
    <w:rsid w:val="00271501"/>
    <w:rsid w:val="00275F0C"/>
    <w:rsid w:val="00276826"/>
    <w:rsid w:val="00285F1B"/>
    <w:rsid w:val="00292B81"/>
    <w:rsid w:val="002A76A5"/>
    <w:rsid w:val="002B18AE"/>
    <w:rsid w:val="002C1C93"/>
    <w:rsid w:val="002C2A99"/>
    <w:rsid w:val="002C5066"/>
    <w:rsid w:val="002C5813"/>
    <w:rsid w:val="002D2D13"/>
    <w:rsid w:val="002D4AAC"/>
    <w:rsid w:val="002F045A"/>
    <w:rsid w:val="0030039D"/>
    <w:rsid w:val="0030326F"/>
    <w:rsid w:val="00310701"/>
    <w:rsid w:val="003113B8"/>
    <w:rsid w:val="003132F6"/>
    <w:rsid w:val="00315980"/>
    <w:rsid w:val="00316F7F"/>
    <w:rsid w:val="003218E8"/>
    <w:rsid w:val="00325E34"/>
    <w:rsid w:val="00330DCE"/>
    <w:rsid w:val="00331E11"/>
    <w:rsid w:val="00332B22"/>
    <w:rsid w:val="00334761"/>
    <w:rsid w:val="00337EBC"/>
    <w:rsid w:val="00341DCD"/>
    <w:rsid w:val="003451E4"/>
    <w:rsid w:val="0034563E"/>
    <w:rsid w:val="00345D6D"/>
    <w:rsid w:val="00350C0F"/>
    <w:rsid w:val="003518D6"/>
    <w:rsid w:val="0035460C"/>
    <w:rsid w:val="003556BD"/>
    <w:rsid w:val="00365147"/>
    <w:rsid w:val="003655E0"/>
    <w:rsid w:val="0037016E"/>
    <w:rsid w:val="00371262"/>
    <w:rsid w:val="00372908"/>
    <w:rsid w:val="00372CBB"/>
    <w:rsid w:val="0037547D"/>
    <w:rsid w:val="00377E16"/>
    <w:rsid w:val="00381B93"/>
    <w:rsid w:val="00383020"/>
    <w:rsid w:val="00394D7E"/>
    <w:rsid w:val="003975FD"/>
    <w:rsid w:val="003A2B1D"/>
    <w:rsid w:val="003A50E5"/>
    <w:rsid w:val="003B057D"/>
    <w:rsid w:val="003B60CC"/>
    <w:rsid w:val="003C199C"/>
    <w:rsid w:val="003C1B25"/>
    <w:rsid w:val="003C2443"/>
    <w:rsid w:val="003C3540"/>
    <w:rsid w:val="003C5DA3"/>
    <w:rsid w:val="003D1949"/>
    <w:rsid w:val="003D4BCD"/>
    <w:rsid w:val="003D6C2B"/>
    <w:rsid w:val="003E01D8"/>
    <w:rsid w:val="003E2100"/>
    <w:rsid w:val="003F6F5B"/>
    <w:rsid w:val="004032EC"/>
    <w:rsid w:val="0040342D"/>
    <w:rsid w:val="0041192D"/>
    <w:rsid w:val="00413EE1"/>
    <w:rsid w:val="0042128E"/>
    <w:rsid w:val="004271EF"/>
    <w:rsid w:val="00432B60"/>
    <w:rsid w:val="00435175"/>
    <w:rsid w:val="00440698"/>
    <w:rsid w:val="004419C8"/>
    <w:rsid w:val="004540E2"/>
    <w:rsid w:val="00454454"/>
    <w:rsid w:val="00456817"/>
    <w:rsid w:val="00460F24"/>
    <w:rsid w:val="0046411B"/>
    <w:rsid w:val="00467924"/>
    <w:rsid w:val="004712A5"/>
    <w:rsid w:val="0047266F"/>
    <w:rsid w:val="0047694A"/>
    <w:rsid w:val="00476D6B"/>
    <w:rsid w:val="004773CB"/>
    <w:rsid w:val="00486C27"/>
    <w:rsid w:val="00492C16"/>
    <w:rsid w:val="004A0678"/>
    <w:rsid w:val="004A48A3"/>
    <w:rsid w:val="004B0D92"/>
    <w:rsid w:val="004B0EC0"/>
    <w:rsid w:val="004B590A"/>
    <w:rsid w:val="004B66F1"/>
    <w:rsid w:val="004C3819"/>
    <w:rsid w:val="004C3EA0"/>
    <w:rsid w:val="004C6A1C"/>
    <w:rsid w:val="004E1AE0"/>
    <w:rsid w:val="004F051F"/>
    <w:rsid w:val="004F1E07"/>
    <w:rsid w:val="004F614F"/>
    <w:rsid w:val="004F7169"/>
    <w:rsid w:val="004F7E9F"/>
    <w:rsid w:val="00500D66"/>
    <w:rsid w:val="00513D5C"/>
    <w:rsid w:val="00514C8E"/>
    <w:rsid w:val="005208A9"/>
    <w:rsid w:val="005229F9"/>
    <w:rsid w:val="00531DBF"/>
    <w:rsid w:val="00545759"/>
    <w:rsid w:val="00545BE0"/>
    <w:rsid w:val="00546930"/>
    <w:rsid w:val="00546D2B"/>
    <w:rsid w:val="00547B9D"/>
    <w:rsid w:val="00554C6A"/>
    <w:rsid w:val="00562E17"/>
    <w:rsid w:val="00562E85"/>
    <w:rsid w:val="0056332F"/>
    <w:rsid w:val="005719B3"/>
    <w:rsid w:val="0057295E"/>
    <w:rsid w:val="00576124"/>
    <w:rsid w:val="00581C39"/>
    <w:rsid w:val="0058269A"/>
    <w:rsid w:val="005903B6"/>
    <w:rsid w:val="005A0247"/>
    <w:rsid w:val="005A126E"/>
    <w:rsid w:val="005A2169"/>
    <w:rsid w:val="005A452F"/>
    <w:rsid w:val="005A4D60"/>
    <w:rsid w:val="005A56BB"/>
    <w:rsid w:val="005B140D"/>
    <w:rsid w:val="005B1463"/>
    <w:rsid w:val="005B424C"/>
    <w:rsid w:val="005C1FEA"/>
    <w:rsid w:val="005C3495"/>
    <w:rsid w:val="005D0B44"/>
    <w:rsid w:val="005D23AB"/>
    <w:rsid w:val="005D68EE"/>
    <w:rsid w:val="005E3DFC"/>
    <w:rsid w:val="005E5942"/>
    <w:rsid w:val="005E60AF"/>
    <w:rsid w:val="005E6D69"/>
    <w:rsid w:val="005F1DEA"/>
    <w:rsid w:val="005F219F"/>
    <w:rsid w:val="005F5E3A"/>
    <w:rsid w:val="00600D68"/>
    <w:rsid w:val="00607FC9"/>
    <w:rsid w:val="0061117A"/>
    <w:rsid w:val="00622FE1"/>
    <w:rsid w:val="00623E76"/>
    <w:rsid w:val="0062521C"/>
    <w:rsid w:val="00630A2B"/>
    <w:rsid w:val="00631DE5"/>
    <w:rsid w:val="00632DC7"/>
    <w:rsid w:val="006357FB"/>
    <w:rsid w:val="00635965"/>
    <w:rsid w:val="006406FC"/>
    <w:rsid w:val="00640C54"/>
    <w:rsid w:val="00640E57"/>
    <w:rsid w:val="00646122"/>
    <w:rsid w:val="00650597"/>
    <w:rsid w:val="00653E16"/>
    <w:rsid w:val="00657220"/>
    <w:rsid w:val="00657362"/>
    <w:rsid w:val="0066104B"/>
    <w:rsid w:val="006655EE"/>
    <w:rsid w:val="00665CBB"/>
    <w:rsid w:val="00667C10"/>
    <w:rsid w:val="00667EF4"/>
    <w:rsid w:val="00673F27"/>
    <w:rsid w:val="00676FCA"/>
    <w:rsid w:val="00677177"/>
    <w:rsid w:val="00681B21"/>
    <w:rsid w:val="0068612E"/>
    <w:rsid w:val="0068671F"/>
    <w:rsid w:val="00687762"/>
    <w:rsid w:val="00687C92"/>
    <w:rsid w:val="006922C6"/>
    <w:rsid w:val="0069534E"/>
    <w:rsid w:val="0069669C"/>
    <w:rsid w:val="006A1200"/>
    <w:rsid w:val="006A44B4"/>
    <w:rsid w:val="006A4F4E"/>
    <w:rsid w:val="006A5FC2"/>
    <w:rsid w:val="006A6C23"/>
    <w:rsid w:val="006B0FEF"/>
    <w:rsid w:val="006B118F"/>
    <w:rsid w:val="006B14DB"/>
    <w:rsid w:val="006B21C4"/>
    <w:rsid w:val="006C415A"/>
    <w:rsid w:val="006C4A1A"/>
    <w:rsid w:val="006C6FF2"/>
    <w:rsid w:val="006D0393"/>
    <w:rsid w:val="006D0FED"/>
    <w:rsid w:val="006D1A83"/>
    <w:rsid w:val="006D513F"/>
    <w:rsid w:val="006E1CFE"/>
    <w:rsid w:val="006E3905"/>
    <w:rsid w:val="006F10C4"/>
    <w:rsid w:val="006F1D3D"/>
    <w:rsid w:val="006F40E9"/>
    <w:rsid w:val="006F5603"/>
    <w:rsid w:val="006F7B87"/>
    <w:rsid w:val="006F7C16"/>
    <w:rsid w:val="00700C81"/>
    <w:rsid w:val="00701400"/>
    <w:rsid w:val="007037CF"/>
    <w:rsid w:val="00711E00"/>
    <w:rsid w:val="007167C0"/>
    <w:rsid w:val="00716ECA"/>
    <w:rsid w:val="00720481"/>
    <w:rsid w:val="00724934"/>
    <w:rsid w:val="00731642"/>
    <w:rsid w:val="00733193"/>
    <w:rsid w:val="00744DDA"/>
    <w:rsid w:val="00745E03"/>
    <w:rsid w:val="00747071"/>
    <w:rsid w:val="0075732A"/>
    <w:rsid w:val="007600F8"/>
    <w:rsid w:val="00760262"/>
    <w:rsid w:val="0076310C"/>
    <w:rsid w:val="0076744F"/>
    <w:rsid w:val="00767BCE"/>
    <w:rsid w:val="00767EFC"/>
    <w:rsid w:val="007704F1"/>
    <w:rsid w:val="007707DE"/>
    <w:rsid w:val="00770B5D"/>
    <w:rsid w:val="00771A29"/>
    <w:rsid w:val="007747B1"/>
    <w:rsid w:val="007752F1"/>
    <w:rsid w:val="00776768"/>
    <w:rsid w:val="0078187A"/>
    <w:rsid w:val="00792A9F"/>
    <w:rsid w:val="00794ED8"/>
    <w:rsid w:val="00797F9A"/>
    <w:rsid w:val="007A2573"/>
    <w:rsid w:val="007A4E9A"/>
    <w:rsid w:val="007B106C"/>
    <w:rsid w:val="007B1A4E"/>
    <w:rsid w:val="007B3D05"/>
    <w:rsid w:val="007B3DAE"/>
    <w:rsid w:val="007B542A"/>
    <w:rsid w:val="007B5503"/>
    <w:rsid w:val="007C179C"/>
    <w:rsid w:val="007C1B55"/>
    <w:rsid w:val="007C3DDA"/>
    <w:rsid w:val="007C6BB3"/>
    <w:rsid w:val="007D14B4"/>
    <w:rsid w:val="007D2B41"/>
    <w:rsid w:val="007D3AD7"/>
    <w:rsid w:val="007D4E84"/>
    <w:rsid w:val="007E24F6"/>
    <w:rsid w:val="007F0207"/>
    <w:rsid w:val="007F0C5C"/>
    <w:rsid w:val="00800F64"/>
    <w:rsid w:val="00801050"/>
    <w:rsid w:val="00802F0B"/>
    <w:rsid w:val="00810A67"/>
    <w:rsid w:val="00814661"/>
    <w:rsid w:val="00833CF7"/>
    <w:rsid w:val="00834CDE"/>
    <w:rsid w:val="00834EE2"/>
    <w:rsid w:val="00840A1B"/>
    <w:rsid w:val="00842464"/>
    <w:rsid w:val="00845601"/>
    <w:rsid w:val="00855C5C"/>
    <w:rsid w:val="0086372D"/>
    <w:rsid w:val="00875E04"/>
    <w:rsid w:val="00885FD5"/>
    <w:rsid w:val="008907C5"/>
    <w:rsid w:val="00895F7A"/>
    <w:rsid w:val="008A29D6"/>
    <w:rsid w:val="008A3C96"/>
    <w:rsid w:val="008A7C75"/>
    <w:rsid w:val="008B4019"/>
    <w:rsid w:val="008B65C9"/>
    <w:rsid w:val="008C22DA"/>
    <w:rsid w:val="008C2D4A"/>
    <w:rsid w:val="008D12DC"/>
    <w:rsid w:val="008D3900"/>
    <w:rsid w:val="008D4720"/>
    <w:rsid w:val="008D5ED9"/>
    <w:rsid w:val="008D6C0D"/>
    <w:rsid w:val="008D6E1D"/>
    <w:rsid w:val="008F23A1"/>
    <w:rsid w:val="008F39B4"/>
    <w:rsid w:val="008F4052"/>
    <w:rsid w:val="008F4162"/>
    <w:rsid w:val="00900114"/>
    <w:rsid w:val="00903E02"/>
    <w:rsid w:val="00913175"/>
    <w:rsid w:val="00914F55"/>
    <w:rsid w:val="00916EDB"/>
    <w:rsid w:val="00920861"/>
    <w:rsid w:val="00922B13"/>
    <w:rsid w:val="009242EF"/>
    <w:rsid w:val="00930C4C"/>
    <w:rsid w:val="00932291"/>
    <w:rsid w:val="00932861"/>
    <w:rsid w:val="0093335B"/>
    <w:rsid w:val="0093408E"/>
    <w:rsid w:val="00941CA4"/>
    <w:rsid w:val="00945486"/>
    <w:rsid w:val="009525B5"/>
    <w:rsid w:val="00952DDF"/>
    <w:rsid w:val="009577DE"/>
    <w:rsid w:val="009610A3"/>
    <w:rsid w:val="00963B6A"/>
    <w:rsid w:val="00970950"/>
    <w:rsid w:val="009747F7"/>
    <w:rsid w:val="00974961"/>
    <w:rsid w:val="009812D4"/>
    <w:rsid w:val="009920D8"/>
    <w:rsid w:val="009952F5"/>
    <w:rsid w:val="0099752A"/>
    <w:rsid w:val="009A039B"/>
    <w:rsid w:val="009A0E55"/>
    <w:rsid w:val="009A2574"/>
    <w:rsid w:val="009B057F"/>
    <w:rsid w:val="009B16AE"/>
    <w:rsid w:val="009B204F"/>
    <w:rsid w:val="009B38BE"/>
    <w:rsid w:val="009B5700"/>
    <w:rsid w:val="009C3709"/>
    <w:rsid w:val="009C3D0F"/>
    <w:rsid w:val="009C3D16"/>
    <w:rsid w:val="009C3E78"/>
    <w:rsid w:val="009D6AA6"/>
    <w:rsid w:val="009E1B19"/>
    <w:rsid w:val="009E51BA"/>
    <w:rsid w:val="009E58EB"/>
    <w:rsid w:val="009F35E2"/>
    <w:rsid w:val="009F4D5D"/>
    <w:rsid w:val="009F65F9"/>
    <w:rsid w:val="009F68BA"/>
    <w:rsid w:val="00A0604F"/>
    <w:rsid w:val="00A06277"/>
    <w:rsid w:val="00A079DC"/>
    <w:rsid w:val="00A111C2"/>
    <w:rsid w:val="00A12F30"/>
    <w:rsid w:val="00A15DBE"/>
    <w:rsid w:val="00A338E7"/>
    <w:rsid w:val="00A33D15"/>
    <w:rsid w:val="00A34AF1"/>
    <w:rsid w:val="00A35CAA"/>
    <w:rsid w:val="00A36E7F"/>
    <w:rsid w:val="00A41E65"/>
    <w:rsid w:val="00A43E0A"/>
    <w:rsid w:val="00A46960"/>
    <w:rsid w:val="00A530C7"/>
    <w:rsid w:val="00A531D7"/>
    <w:rsid w:val="00A53E9C"/>
    <w:rsid w:val="00A55252"/>
    <w:rsid w:val="00A55F5B"/>
    <w:rsid w:val="00A60185"/>
    <w:rsid w:val="00A661EA"/>
    <w:rsid w:val="00A80D88"/>
    <w:rsid w:val="00A81DAA"/>
    <w:rsid w:val="00A830E5"/>
    <w:rsid w:val="00A83627"/>
    <w:rsid w:val="00A87135"/>
    <w:rsid w:val="00A92348"/>
    <w:rsid w:val="00A93280"/>
    <w:rsid w:val="00A951EA"/>
    <w:rsid w:val="00AA2548"/>
    <w:rsid w:val="00AA58C4"/>
    <w:rsid w:val="00AA7003"/>
    <w:rsid w:val="00AA7C14"/>
    <w:rsid w:val="00AB11C8"/>
    <w:rsid w:val="00AC08A8"/>
    <w:rsid w:val="00AD29B8"/>
    <w:rsid w:val="00AD56C8"/>
    <w:rsid w:val="00AD58F2"/>
    <w:rsid w:val="00AD6CD1"/>
    <w:rsid w:val="00AE3213"/>
    <w:rsid w:val="00AE47B7"/>
    <w:rsid w:val="00B0512A"/>
    <w:rsid w:val="00B0529F"/>
    <w:rsid w:val="00B1052D"/>
    <w:rsid w:val="00B1418B"/>
    <w:rsid w:val="00B1526F"/>
    <w:rsid w:val="00B17053"/>
    <w:rsid w:val="00B20E23"/>
    <w:rsid w:val="00B21195"/>
    <w:rsid w:val="00B231BE"/>
    <w:rsid w:val="00B24449"/>
    <w:rsid w:val="00B24B22"/>
    <w:rsid w:val="00B25310"/>
    <w:rsid w:val="00B32F8F"/>
    <w:rsid w:val="00B3492A"/>
    <w:rsid w:val="00B4137B"/>
    <w:rsid w:val="00B52B86"/>
    <w:rsid w:val="00B54DE9"/>
    <w:rsid w:val="00B553EC"/>
    <w:rsid w:val="00B55E3F"/>
    <w:rsid w:val="00B62B2E"/>
    <w:rsid w:val="00B63C1E"/>
    <w:rsid w:val="00B72B3E"/>
    <w:rsid w:val="00B74C2B"/>
    <w:rsid w:val="00B87487"/>
    <w:rsid w:val="00B93DD0"/>
    <w:rsid w:val="00B971F0"/>
    <w:rsid w:val="00B97732"/>
    <w:rsid w:val="00BA0FBB"/>
    <w:rsid w:val="00BA342C"/>
    <w:rsid w:val="00BA3C27"/>
    <w:rsid w:val="00BA65A8"/>
    <w:rsid w:val="00BA6D19"/>
    <w:rsid w:val="00BA7461"/>
    <w:rsid w:val="00BA7DA9"/>
    <w:rsid w:val="00BB0C1C"/>
    <w:rsid w:val="00BC1078"/>
    <w:rsid w:val="00BC4102"/>
    <w:rsid w:val="00BC4215"/>
    <w:rsid w:val="00BD1A6F"/>
    <w:rsid w:val="00BE09DD"/>
    <w:rsid w:val="00BE6D3C"/>
    <w:rsid w:val="00BE7852"/>
    <w:rsid w:val="00BF594E"/>
    <w:rsid w:val="00BF7CEE"/>
    <w:rsid w:val="00C030B2"/>
    <w:rsid w:val="00C03880"/>
    <w:rsid w:val="00C108A9"/>
    <w:rsid w:val="00C135CF"/>
    <w:rsid w:val="00C2683F"/>
    <w:rsid w:val="00C3184D"/>
    <w:rsid w:val="00C40BEF"/>
    <w:rsid w:val="00C4714E"/>
    <w:rsid w:val="00C51CCA"/>
    <w:rsid w:val="00C5504F"/>
    <w:rsid w:val="00C56223"/>
    <w:rsid w:val="00C57B55"/>
    <w:rsid w:val="00C63376"/>
    <w:rsid w:val="00C7115D"/>
    <w:rsid w:val="00C716D3"/>
    <w:rsid w:val="00C74F97"/>
    <w:rsid w:val="00C75776"/>
    <w:rsid w:val="00C77750"/>
    <w:rsid w:val="00C8276E"/>
    <w:rsid w:val="00C83E13"/>
    <w:rsid w:val="00C842AC"/>
    <w:rsid w:val="00C8621F"/>
    <w:rsid w:val="00C8775A"/>
    <w:rsid w:val="00C942B3"/>
    <w:rsid w:val="00C96688"/>
    <w:rsid w:val="00CA0723"/>
    <w:rsid w:val="00CA1A44"/>
    <w:rsid w:val="00CB1690"/>
    <w:rsid w:val="00CB72B9"/>
    <w:rsid w:val="00CC0933"/>
    <w:rsid w:val="00CC4365"/>
    <w:rsid w:val="00CC753A"/>
    <w:rsid w:val="00CD11B0"/>
    <w:rsid w:val="00CD2717"/>
    <w:rsid w:val="00CD36AC"/>
    <w:rsid w:val="00CD659E"/>
    <w:rsid w:val="00CE71C2"/>
    <w:rsid w:val="00CE76EA"/>
    <w:rsid w:val="00CE7FF1"/>
    <w:rsid w:val="00CF34E9"/>
    <w:rsid w:val="00CF34ED"/>
    <w:rsid w:val="00CF381B"/>
    <w:rsid w:val="00CF42D5"/>
    <w:rsid w:val="00CF4EDA"/>
    <w:rsid w:val="00D021CB"/>
    <w:rsid w:val="00D054F0"/>
    <w:rsid w:val="00D06111"/>
    <w:rsid w:val="00D10F1A"/>
    <w:rsid w:val="00D116F8"/>
    <w:rsid w:val="00D16268"/>
    <w:rsid w:val="00D17224"/>
    <w:rsid w:val="00D17596"/>
    <w:rsid w:val="00D21D54"/>
    <w:rsid w:val="00D22640"/>
    <w:rsid w:val="00D26D3A"/>
    <w:rsid w:val="00D332FD"/>
    <w:rsid w:val="00D45EE3"/>
    <w:rsid w:val="00D46C4C"/>
    <w:rsid w:val="00D50618"/>
    <w:rsid w:val="00D509E9"/>
    <w:rsid w:val="00D53B1C"/>
    <w:rsid w:val="00D760EF"/>
    <w:rsid w:val="00D76393"/>
    <w:rsid w:val="00D83DDE"/>
    <w:rsid w:val="00D872AD"/>
    <w:rsid w:val="00D877C1"/>
    <w:rsid w:val="00D9637A"/>
    <w:rsid w:val="00D97F00"/>
    <w:rsid w:val="00DA1B12"/>
    <w:rsid w:val="00DA54C9"/>
    <w:rsid w:val="00DA6739"/>
    <w:rsid w:val="00DA6CAE"/>
    <w:rsid w:val="00DB0911"/>
    <w:rsid w:val="00DB1A9E"/>
    <w:rsid w:val="00DB31D6"/>
    <w:rsid w:val="00DB4005"/>
    <w:rsid w:val="00DB40F7"/>
    <w:rsid w:val="00DC1616"/>
    <w:rsid w:val="00DC2969"/>
    <w:rsid w:val="00DC34EB"/>
    <w:rsid w:val="00DC3F93"/>
    <w:rsid w:val="00DC6426"/>
    <w:rsid w:val="00DC68A7"/>
    <w:rsid w:val="00DD6B9D"/>
    <w:rsid w:val="00DE3057"/>
    <w:rsid w:val="00DE559B"/>
    <w:rsid w:val="00DE5A43"/>
    <w:rsid w:val="00DF01BC"/>
    <w:rsid w:val="00DF1E5B"/>
    <w:rsid w:val="00DF2275"/>
    <w:rsid w:val="00DF3F5E"/>
    <w:rsid w:val="00DF5653"/>
    <w:rsid w:val="00E04C4E"/>
    <w:rsid w:val="00E0596E"/>
    <w:rsid w:val="00E06F66"/>
    <w:rsid w:val="00E0776B"/>
    <w:rsid w:val="00E14AFD"/>
    <w:rsid w:val="00E22B5D"/>
    <w:rsid w:val="00E31C33"/>
    <w:rsid w:val="00E356E5"/>
    <w:rsid w:val="00E36F81"/>
    <w:rsid w:val="00E45765"/>
    <w:rsid w:val="00E46554"/>
    <w:rsid w:val="00E47084"/>
    <w:rsid w:val="00E5098C"/>
    <w:rsid w:val="00E50A15"/>
    <w:rsid w:val="00E60213"/>
    <w:rsid w:val="00E64DD3"/>
    <w:rsid w:val="00E661B2"/>
    <w:rsid w:val="00E74D29"/>
    <w:rsid w:val="00E8120A"/>
    <w:rsid w:val="00E83C74"/>
    <w:rsid w:val="00E83CEE"/>
    <w:rsid w:val="00E91F18"/>
    <w:rsid w:val="00E9226D"/>
    <w:rsid w:val="00E95098"/>
    <w:rsid w:val="00E95336"/>
    <w:rsid w:val="00EA124E"/>
    <w:rsid w:val="00EA416C"/>
    <w:rsid w:val="00EA5941"/>
    <w:rsid w:val="00EA5A8A"/>
    <w:rsid w:val="00EA7DAC"/>
    <w:rsid w:val="00EB1AD4"/>
    <w:rsid w:val="00EB60CE"/>
    <w:rsid w:val="00EB65A6"/>
    <w:rsid w:val="00EB7D53"/>
    <w:rsid w:val="00ED1998"/>
    <w:rsid w:val="00EE3146"/>
    <w:rsid w:val="00EF1640"/>
    <w:rsid w:val="00EF2111"/>
    <w:rsid w:val="00EF50BB"/>
    <w:rsid w:val="00EF53FF"/>
    <w:rsid w:val="00F00192"/>
    <w:rsid w:val="00F00759"/>
    <w:rsid w:val="00F01DF6"/>
    <w:rsid w:val="00F0340D"/>
    <w:rsid w:val="00F04FCD"/>
    <w:rsid w:val="00F059A6"/>
    <w:rsid w:val="00F12672"/>
    <w:rsid w:val="00F23756"/>
    <w:rsid w:val="00F2523A"/>
    <w:rsid w:val="00F25FFA"/>
    <w:rsid w:val="00F27EEA"/>
    <w:rsid w:val="00F310D2"/>
    <w:rsid w:val="00F319F5"/>
    <w:rsid w:val="00F35C34"/>
    <w:rsid w:val="00F36F3D"/>
    <w:rsid w:val="00F45D29"/>
    <w:rsid w:val="00F477BD"/>
    <w:rsid w:val="00F53491"/>
    <w:rsid w:val="00F56033"/>
    <w:rsid w:val="00F65A1C"/>
    <w:rsid w:val="00F66F50"/>
    <w:rsid w:val="00F74BCE"/>
    <w:rsid w:val="00F76BCC"/>
    <w:rsid w:val="00F771FA"/>
    <w:rsid w:val="00F82487"/>
    <w:rsid w:val="00F82FF8"/>
    <w:rsid w:val="00F8330D"/>
    <w:rsid w:val="00F84305"/>
    <w:rsid w:val="00F8485C"/>
    <w:rsid w:val="00F87149"/>
    <w:rsid w:val="00F87FFE"/>
    <w:rsid w:val="00F92243"/>
    <w:rsid w:val="00F954C9"/>
    <w:rsid w:val="00FA4CF0"/>
    <w:rsid w:val="00FA61AA"/>
    <w:rsid w:val="00FA69A4"/>
    <w:rsid w:val="00FB1279"/>
    <w:rsid w:val="00FB1495"/>
    <w:rsid w:val="00FC2C10"/>
    <w:rsid w:val="00FC4FB8"/>
    <w:rsid w:val="00FD1694"/>
    <w:rsid w:val="00FD7636"/>
    <w:rsid w:val="00FE1DD1"/>
    <w:rsid w:val="00FE3229"/>
    <w:rsid w:val="00FE74C3"/>
    <w:rsid w:val="00FF215C"/>
    <w:rsid w:val="00FF49E8"/>
    <w:rsid w:val="00FF5F49"/>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E17"/>
  <w15:chartTrackingRefBased/>
  <w15:docId w15:val="{29F366F8-147A-4950-9B89-DA9A366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BE"/>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017B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6372D"/>
    <w:rPr>
      <w:sz w:val="16"/>
      <w:szCs w:val="16"/>
    </w:rPr>
  </w:style>
  <w:style w:type="paragraph" w:styleId="CommentText">
    <w:name w:val="annotation text"/>
    <w:basedOn w:val="Normal"/>
    <w:link w:val="CommentTextChar"/>
    <w:uiPriority w:val="99"/>
    <w:semiHidden/>
    <w:unhideWhenUsed/>
    <w:rsid w:val="0086372D"/>
    <w:rPr>
      <w:sz w:val="20"/>
      <w:szCs w:val="20"/>
    </w:rPr>
  </w:style>
  <w:style w:type="character" w:customStyle="1" w:styleId="CommentTextChar">
    <w:name w:val="Comment Text Char"/>
    <w:basedOn w:val="DefaultParagraphFont"/>
    <w:link w:val="CommentText"/>
    <w:uiPriority w:val="99"/>
    <w:semiHidden/>
    <w:rsid w:val="0086372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86372D"/>
    <w:rPr>
      <w:b/>
      <w:bCs/>
    </w:rPr>
  </w:style>
  <w:style w:type="character" w:customStyle="1" w:styleId="CommentSubjectChar">
    <w:name w:val="Comment Subject Char"/>
    <w:basedOn w:val="CommentTextChar"/>
    <w:link w:val="CommentSubject"/>
    <w:uiPriority w:val="99"/>
    <w:semiHidden/>
    <w:rsid w:val="0086372D"/>
    <w:rPr>
      <w:rFonts w:ascii="Calibri" w:eastAsiaTheme="minorHAnsi" w:hAnsi="Calibri"/>
      <w:b/>
      <w:bCs/>
    </w:rPr>
  </w:style>
  <w:style w:type="paragraph" w:customStyle="1" w:styleId="subsection">
    <w:name w:val="subsection"/>
    <w:aliases w:val="ss,Subsection"/>
    <w:basedOn w:val="Normal"/>
    <w:link w:val="subsectionChar"/>
    <w:rsid w:val="006A5FC2"/>
    <w:pPr>
      <w:tabs>
        <w:tab w:val="right" w:pos="1021"/>
      </w:tabs>
      <w:spacing w:before="180"/>
      <w:ind w:left="1134" w:hanging="1134"/>
    </w:pPr>
    <w:rPr>
      <w:rFonts w:ascii="Times New Roman" w:eastAsia="Times New Roman" w:hAnsi="Times New Roman"/>
      <w:szCs w:val="20"/>
    </w:rPr>
  </w:style>
  <w:style w:type="paragraph" w:customStyle="1" w:styleId="paragraph">
    <w:name w:val="paragraph"/>
    <w:aliases w:val="a"/>
    <w:basedOn w:val="Normal"/>
    <w:link w:val="paragraphChar"/>
    <w:rsid w:val="006A5FC2"/>
    <w:pPr>
      <w:tabs>
        <w:tab w:val="right" w:pos="1531"/>
      </w:tabs>
      <w:spacing w:before="40"/>
      <w:ind w:left="1644" w:hanging="1644"/>
    </w:pPr>
    <w:rPr>
      <w:rFonts w:ascii="Times New Roman" w:eastAsia="Times New Roman" w:hAnsi="Times New Roman"/>
      <w:szCs w:val="20"/>
    </w:rPr>
  </w:style>
  <w:style w:type="character" w:customStyle="1" w:styleId="subsectionChar">
    <w:name w:val="subsection Char"/>
    <w:aliases w:val="ss Char"/>
    <w:link w:val="subsection"/>
    <w:locked/>
    <w:rsid w:val="006A5FC2"/>
    <w:rPr>
      <w:rFonts w:ascii="Times New Roman" w:eastAsia="Times New Roman" w:hAnsi="Times New Roman"/>
      <w:sz w:val="22"/>
    </w:rPr>
  </w:style>
  <w:style w:type="character" w:customStyle="1" w:styleId="paragraphChar">
    <w:name w:val="paragraph Char"/>
    <w:aliases w:val="a Char"/>
    <w:link w:val="paragraph"/>
    <w:rsid w:val="006A5FC2"/>
    <w:rPr>
      <w:rFonts w:ascii="Times New Roman" w:eastAsia="Times New Roman" w:hAnsi="Times New Roman"/>
      <w:sz w:val="22"/>
    </w:rPr>
  </w:style>
  <w:style w:type="paragraph" w:customStyle="1" w:styleId="acthead5">
    <w:name w:val="acthead5"/>
    <w:basedOn w:val="Normal"/>
    <w:rsid w:val="00AD6CD1"/>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AD6CD1"/>
  </w:style>
  <w:style w:type="character" w:customStyle="1" w:styleId="Advisorytext">
    <w:name w:val="Advisory text"/>
    <w:basedOn w:val="DefaultParagraphFont"/>
    <w:uiPriority w:val="99"/>
    <w:rsid w:val="00547B9D"/>
    <w:rPr>
      <w:color w:val="FF0000"/>
    </w:rPr>
  </w:style>
  <w:style w:type="paragraph" w:styleId="Revision">
    <w:name w:val="Revision"/>
    <w:hidden/>
    <w:uiPriority w:val="99"/>
    <w:semiHidden/>
    <w:rsid w:val="00974961"/>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DB2F60F8C5662C4F8E8F813B33978036" ma:contentTypeVersion="9" ma:contentTypeDescription="Create a new Word Document" ma:contentTypeScope="" ma:versionID="a4dcd3766c2534f5ddce053ef60d1134">
  <xsd:schema xmlns:xsd="http://www.w3.org/2001/XMLSchema" xmlns:xs="http://www.w3.org/2001/XMLSchema" xmlns:p="http://schemas.microsoft.com/office/2006/metadata/properties" xmlns:ns2="1201fbac-4e05-4e09-943f-b1daffa0ea6b" xmlns:ns3="92b54716-e742-46bf-bd9b-7a785313791b" targetNamespace="http://schemas.microsoft.com/office/2006/metadata/properties" ma:root="true" ma:fieldsID="819df31a6dd4884f3bed596f4c1fd892" ns2:_="" ns3:_="">
    <xsd:import namespace="1201fbac-4e05-4e09-943f-b1daffa0ea6b"/>
    <xsd:import namespace="92b54716-e742-46bf-bd9b-7a785313791b"/>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Active_x0020__x002f__x0020_In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92b54716-e742-46bf-bd9b-7a785313791b" elementFormDefault="qualified">
    <xsd:import namespace="http://schemas.microsoft.com/office/2006/documentManagement/types"/>
    <xsd:import namespace="http://schemas.microsoft.com/office/infopath/2007/PartnerControls"/>
    <xsd:element name="Active_x0020__x002f__x0020_Inactive" ma:index="12" nillable="true" ma:displayName="Active / Inactive" ma:format="Dropdown" ma:internalName="Active_x0020__x002f__x0020_Inactive">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cordNumber xmlns="1201fbac-4e05-4e09-943f-b1daffa0ea6b">003906413</RecordNumber>
    <Active_x0020__x002f__x0020_Inactive xmlns="92b54716-e742-46bf-bd9b-7a785313791b" xsi:nil="true"/>
    <DocumentDescription xmlns="1201fbac-4e05-4e09-943f-b1daffa0ea6b" xsi:nil="true"/>
    <Approval xmlns="1201fbac-4e05-4e09-943f-b1daffa0ea6b" xsi:nil="true"/>
    <Function xmlns="1201fbac-4e05-4e09-943f-b1daffa0ea6b">Regulation</Function>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5329780-725F-40A3-8BBF-8114213DA8EF}">
  <ds:schemaRefs>
    <ds:schemaRef ds:uri="http://schemas.microsoft.com/sharepoint/events"/>
  </ds:schemaRefs>
</ds:datastoreItem>
</file>

<file path=customXml/itemProps2.xml><?xml version="1.0" encoding="utf-8"?>
<ds:datastoreItem xmlns:ds="http://schemas.openxmlformats.org/officeDocument/2006/customXml" ds:itemID="{48CC8252-52A4-42B4-A514-22B2DAC3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92b54716-e742-46bf-bd9b-7a7853137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8C648-6C98-41DF-B9DE-99E91130D97B}">
  <ds:schemaRefs>
    <ds:schemaRef ds:uri="http://schemas.openxmlformats.org/officeDocument/2006/bibliography"/>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9BAD3DB7-147D-407B-B034-A63C38F3EB9D}">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92b54716-e742-46bf-bd9b-7a785313791b"/>
    <ds:schemaRef ds:uri="http://purl.org/dc/terms/"/>
    <ds:schemaRef ds:uri="http://schemas.microsoft.com/office/infopath/2007/PartnerControls"/>
    <ds:schemaRef ds:uri="1201fbac-4e05-4e09-943f-b1daffa0ea6b"/>
    <ds:schemaRef ds:uri="http://schemas.microsoft.com/office/2006/metadata/properties"/>
  </ds:schemaRefs>
</ds:datastoreItem>
</file>

<file path=customXml/itemProps6.xml><?xml version="1.0" encoding="utf-8"?>
<ds:datastoreItem xmlns:ds="http://schemas.openxmlformats.org/officeDocument/2006/customXml" ds:itemID="{7FB58EFE-CA5A-4868-9DFD-1C769431AF3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MS21-000624 - Att B - Explanatory statement</vt:lpstr>
    </vt:vector>
  </TitlesOfParts>
  <Company>The Department of the Environment</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Fee freeze - ES - LR comments - 30112023</dc:title>
  <dc:subject/>
  <dc:creator>Mcleod, Greta</dc:creator>
  <cp:keywords/>
  <dc:description/>
  <cp:lastModifiedBy>Fuller, Amy</cp:lastModifiedBy>
  <cp:revision>3</cp:revision>
  <cp:lastPrinted>2017-08-17T23:30:00Z</cp:lastPrinted>
  <dcterms:created xsi:type="dcterms:W3CDTF">2023-12-04T05:07:00Z</dcterms:created>
  <dcterms:modified xsi:type="dcterms:W3CDTF">2023-12-19T00:24:00Z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0x01010087E80B6A94CF17418D78389AE32387B50100DB2F60F8C5662C4F8E8F813B33978036</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{0c29c3a7-6a2e-47d2-8acb-e3a4c256d20c}</vt:lpwstr>
  </property>
  <property fmtid="{D5CDD505-2E9C-101B-9397-08002B2CF9AE}" pid="7" name="RecordPoint_ActiveItemWebId">
    <vt:lpwstr>{7f9972d9-efeb-4043-bafd-239e7b31aa66}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